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53D83" w:rsidRDefault="00053D83" w:rsidP="00053D83">
      <w:pPr>
        <w:pBdr>
          <w:top w:val="single" w:sz="4" w:space="1" w:color="auto"/>
        </w:pBdr>
        <w:jc w:val="center"/>
        <w:rPr>
          <w:b/>
          <w:sz w:val="40"/>
          <w:szCs w:val="40"/>
          <w:lang w:val="sr-Cyrl-CS"/>
        </w:rPr>
      </w:pPr>
      <w:bookmarkStart w:id="0" w:name="_GoBack"/>
      <w:bookmarkEnd w:id="0"/>
    </w:p>
    <w:p w:rsidR="00053D83" w:rsidRPr="000265C6" w:rsidRDefault="00053D83" w:rsidP="00053D83">
      <w:pPr>
        <w:jc w:val="center"/>
        <w:rPr>
          <w:rFonts w:ascii="Arial" w:hAnsi="Arial" w:cs="Arial"/>
          <w:b/>
          <w:sz w:val="40"/>
          <w:szCs w:val="40"/>
          <w:lang w:val="sr-Latn-CS"/>
        </w:rPr>
      </w:pPr>
      <w:r w:rsidRPr="000265C6">
        <w:rPr>
          <w:rFonts w:ascii="Arial" w:hAnsi="Arial" w:cs="Arial"/>
          <w:b/>
          <w:sz w:val="40"/>
          <w:szCs w:val="40"/>
          <w:lang w:val="sr-Latn-CS"/>
        </w:rPr>
        <w:t xml:space="preserve">СТРАТЕГИЈА ОДРЖИВОГ РАЗВОЈА </w:t>
      </w:r>
    </w:p>
    <w:p w:rsidR="00053D83" w:rsidRPr="000265C6" w:rsidRDefault="00053D83" w:rsidP="00053D83">
      <w:pPr>
        <w:jc w:val="center"/>
        <w:rPr>
          <w:rFonts w:ascii="Arial" w:hAnsi="Arial" w:cs="Arial"/>
          <w:b/>
          <w:sz w:val="40"/>
          <w:szCs w:val="40"/>
          <w:lang w:val="sr-Cyrl-CS"/>
        </w:rPr>
      </w:pPr>
      <w:r w:rsidRPr="000265C6">
        <w:rPr>
          <w:rFonts w:ascii="Arial" w:hAnsi="Arial" w:cs="Arial"/>
          <w:b/>
          <w:sz w:val="40"/>
          <w:szCs w:val="40"/>
          <w:lang w:val="sr-Latn-CS"/>
        </w:rPr>
        <w:t xml:space="preserve">ОПШТИНЕ </w:t>
      </w:r>
      <w:r w:rsidRPr="000265C6">
        <w:rPr>
          <w:rFonts w:ascii="Arial" w:hAnsi="Arial" w:cs="Arial"/>
          <w:b/>
          <w:sz w:val="40"/>
          <w:szCs w:val="40"/>
          <w:lang w:val="sr-Cyrl-CS"/>
        </w:rPr>
        <w:t>КНИЋ</w:t>
      </w:r>
    </w:p>
    <w:p w:rsidR="00053D83" w:rsidRDefault="00053D83" w:rsidP="00053D83">
      <w:pPr>
        <w:rPr>
          <w:lang w:val="sr-Cyrl-CS"/>
        </w:rPr>
      </w:pPr>
    </w:p>
    <w:p w:rsidR="00053D83" w:rsidRDefault="00053D83" w:rsidP="00053D83">
      <w:pPr>
        <w:rPr>
          <w:lang w:val="sr-Cyrl-CS"/>
        </w:rPr>
      </w:pPr>
    </w:p>
    <w:p w:rsidR="00053D83" w:rsidRDefault="00053D83" w:rsidP="00053D83">
      <w:pPr>
        <w:rPr>
          <w:lang w:val="sr-Cyrl-CS"/>
        </w:rPr>
      </w:pPr>
    </w:p>
    <w:p w:rsidR="00053D83" w:rsidRDefault="00E84175" w:rsidP="00053D83">
      <w:pPr>
        <w:jc w:val="center"/>
        <w:rPr>
          <w:lang w:val="sr-Cyrl-CS"/>
        </w:rPr>
      </w:pPr>
      <w:r w:rsidRPr="00737662">
        <w:rPr>
          <w:noProof/>
          <w:lang w:eastAsia="en-US"/>
        </w:rPr>
        <w:drawing>
          <wp:inline distT="0" distB="0" distL="0" distR="0">
            <wp:extent cx="1857375" cy="2466975"/>
            <wp:effectExtent l="0" t="0" r="9525" b="9525"/>
            <wp:docPr id="16" name="Picture 1" descr="grb_plastic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_plastic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2466975"/>
                    </a:xfrm>
                    <a:prstGeom prst="rect">
                      <a:avLst/>
                    </a:prstGeom>
                    <a:noFill/>
                    <a:ln>
                      <a:noFill/>
                    </a:ln>
                  </pic:spPr>
                </pic:pic>
              </a:graphicData>
            </a:graphic>
          </wp:inline>
        </w:drawing>
      </w:r>
    </w:p>
    <w:p w:rsidR="00053D83" w:rsidRDefault="00053D83" w:rsidP="00053D83">
      <w:pPr>
        <w:rPr>
          <w:lang w:val="sr-Cyrl-CS"/>
        </w:rPr>
      </w:pPr>
    </w:p>
    <w:p w:rsidR="00053D83" w:rsidRDefault="00053D83" w:rsidP="00053D83">
      <w:pPr>
        <w:rPr>
          <w:lang w:val="sr-Cyrl-CS"/>
        </w:rPr>
      </w:pPr>
    </w:p>
    <w:p w:rsidR="00053D83" w:rsidRDefault="00053D83" w:rsidP="00053D83">
      <w:pPr>
        <w:rPr>
          <w:lang w:val="sr-Cyrl-CS"/>
        </w:rPr>
      </w:pPr>
    </w:p>
    <w:p w:rsidR="00053D83" w:rsidRDefault="00053D83" w:rsidP="00053D83">
      <w:pPr>
        <w:rPr>
          <w:lang w:val="sr-Cyrl-CS"/>
        </w:rPr>
      </w:pPr>
    </w:p>
    <w:p w:rsidR="00053D83" w:rsidRDefault="00053D83" w:rsidP="00053D83">
      <w:pPr>
        <w:rPr>
          <w:lang w:val="sr-Cyrl-CS"/>
        </w:rPr>
      </w:pPr>
    </w:p>
    <w:p w:rsidR="00053D83" w:rsidRPr="00AD3C4F" w:rsidRDefault="00053D83" w:rsidP="00053D83">
      <w:pPr>
        <w:jc w:val="center"/>
        <w:rPr>
          <w:rFonts w:ascii="Arial" w:hAnsi="Arial" w:cs="Arial"/>
          <w:b/>
          <w:sz w:val="52"/>
          <w:szCs w:val="52"/>
          <w:lang w:val="sr-Cyrl-CS"/>
        </w:rPr>
      </w:pPr>
      <w:r w:rsidRPr="006A3B0B">
        <w:rPr>
          <w:rFonts w:ascii="Arial" w:hAnsi="Arial" w:cs="Arial"/>
          <w:b/>
          <w:sz w:val="52"/>
          <w:szCs w:val="52"/>
          <w:lang w:val="sr-Cyrl-CS"/>
        </w:rPr>
        <w:t>2010 – 2020</w:t>
      </w:r>
      <w:r w:rsidRPr="00AD3C4F">
        <w:rPr>
          <w:rFonts w:ascii="Arial" w:hAnsi="Arial" w:cs="Arial"/>
          <w:b/>
          <w:sz w:val="52"/>
          <w:szCs w:val="52"/>
          <w:lang w:val="sr-Cyrl-CS"/>
        </w:rPr>
        <w:t>.</w:t>
      </w:r>
    </w:p>
    <w:p w:rsidR="00053D83" w:rsidRDefault="00053D83" w:rsidP="00053D83">
      <w:pPr>
        <w:jc w:val="center"/>
        <w:rPr>
          <w:lang w:val="sr-Cyrl-CS"/>
        </w:rPr>
      </w:pPr>
    </w:p>
    <w:p w:rsidR="00053D83" w:rsidRDefault="00053D83" w:rsidP="00053D83">
      <w:pPr>
        <w:jc w:val="center"/>
        <w:rPr>
          <w:lang w:val="sr-Cyrl-CS"/>
        </w:rPr>
      </w:pPr>
    </w:p>
    <w:p w:rsidR="00053D83" w:rsidRPr="000265C6" w:rsidRDefault="00053D83" w:rsidP="00053D83">
      <w:pPr>
        <w:jc w:val="center"/>
        <w:rPr>
          <w:rFonts w:ascii="Arial" w:hAnsi="Arial" w:cs="Arial"/>
          <w:lang w:val="sr-Cyrl-CS"/>
        </w:rPr>
      </w:pPr>
      <w:r w:rsidRPr="000265C6">
        <w:rPr>
          <w:rFonts w:ascii="Arial" w:hAnsi="Arial" w:cs="Arial"/>
          <w:i/>
          <w:lang w:val="sr-Cyrl-CS"/>
        </w:rPr>
        <w:t>Ажурирано, децембар 2016. године</w:t>
      </w:r>
    </w:p>
    <w:p w:rsidR="00053D83" w:rsidRDefault="00053D83" w:rsidP="00053D83">
      <w:pPr>
        <w:pBdr>
          <w:bottom w:val="single" w:sz="4" w:space="1" w:color="auto"/>
        </w:pBdr>
        <w:jc w:val="center"/>
        <w:rPr>
          <w:rFonts w:ascii="Arial" w:hAnsi="Arial" w:cs="Arial"/>
          <w:b/>
          <w:lang w:val="ru-RU"/>
        </w:rPr>
      </w:pPr>
    </w:p>
    <w:p w:rsidR="00053D83" w:rsidRDefault="00053D83" w:rsidP="00053D83">
      <w:pPr>
        <w:pStyle w:val="ListParagraph"/>
        <w:spacing w:after="0" w:line="240" w:lineRule="auto"/>
        <w:ind w:left="0"/>
        <w:rPr>
          <w:rFonts w:ascii="Arial" w:hAnsi="Arial" w:cs="Arial"/>
          <w:b/>
          <w:lang w:val="ru-RU"/>
        </w:rPr>
      </w:pPr>
    </w:p>
    <w:p w:rsidR="00053D83" w:rsidRDefault="00053D83" w:rsidP="00053D83">
      <w:pPr>
        <w:pStyle w:val="ListParagraph"/>
        <w:spacing w:after="0" w:line="240" w:lineRule="auto"/>
        <w:ind w:left="0"/>
        <w:rPr>
          <w:rFonts w:ascii="Arial" w:hAnsi="Arial" w:cs="Arial"/>
          <w:b/>
          <w:lang w:val="ru-RU"/>
        </w:rPr>
      </w:pPr>
    </w:p>
    <w:p w:rsidR="00053D83" w:rsidRDefault="00053D83" w:rsidP="00053D83">
      <w:pPr>
        <w:pStyle w:val="ListParagraph"/>
        <w:spacing w:after="0" w:line="240" w:lineRule="auto"/>
        <w:ind w:left="0"/>
        <w:rPr>
          <w:rFonts w:ascii="Arial" w:hAnsi="Arial" w:cs="Arial"/>
          <w:b/>
          <w:lang w:val="ru-RU"/>
        </w:rPr>
      </w:pPr>
    </w:p>
    <w:p w:rsidR="00053D83" w:rsidRPr="005309B1" w:rsidRDefault="00053D83" w:rsidP="00053D83">
      <w:pPr>
        <w:pStyle w:val="ListParagraph"/>
        <w:spacing w:after="0" w:line="240" w:lineRule="auto"/>
        <w:ind w:left="0"/>
        <w:rPr>
          <w:lang w:val="sr-Cyrl-CS"/>
        </w:rPr>
      </w:pPr>
    </w:p>
    <w:p w:rsidR="00053D83" w:rsidRPr="00E76347" w:rsidRDefault="00053D83" w:rsidP="00053D83">
      <w:pPr>
        <w:spacing w:after="0" w:line="240" w:lineRule="auto"/>
        <w:rPr>
          <w:rFonts w:ascii="Times New Roman" w:hAnsi="Times New Roman"/>
          <w:b/>
          <w:sz w:val="24"/>
          <w:szCs w:val="24"/>
          <w:lang w:val="sr-Cyrl-CS"/>
        </w:rPr>
      </w:pPr>
    </w:p>
    <w:p w:rsidR="00354C0E" w:rsidRDefault="00354C0E" w:rsidP="00354C0E">
      <w:pPr>
        <w:spacing w:after="0" w:line="240" w:lineRule="auto"/>
        <w:ind w:firstLine="720"/>
        <w:jc w:val="both"/>
        <w:rPr>
          <w:rFonts w:ascii="Arial" w:hAnsi="Arial" w:cs="Arial"/>
          <w:b/>
          <w:i/>
          <w:lang w:val="sr-Cyrl-RS"/>
        </w:rPr>
      </w:pPr>
      <w:r w:rsidRPr="003922EA">
        <w:rPr>
          <w:rFonts w:ascii="Arial" w:hAnsi="Arial" w:cs="Arial"/>
          <w:b/>
          <w:i/>
          <w:lang w:val="sr-Cyrl-RS"/>
        </w:rPr>
        <w:t>Поштовани суграђани,</w:t>
      </w:r>
    </w:p>
    <w:p w:rsidR="00354C0E" w:rsidRPr="003922EA" w:rsidRDefault="00354C0E" w:rsidP="00354C0E">
      <w:pPr>
        <w:spacing w:after="0" w:line="240" w:lineRule="auto"/>
        <w:ind w:firstLine="720"/>
        <w:jc w:val="both"/>
        <w:rPr>
          <w:rFonts w:ascii="Arial" w:hAnsi="Arial" w:cs="Arial"/>
          <w:b/>
          <w:i/>
          <w:lang w:val="sr-Cyrl-RS"/>
        </w:rPr>
      </w:pPr>
    </w:p>
    <w:p w:rsidR="00354C0E" w:rsidRDefault="00E84175" w:rsidP="00354C0E">
      <w:pPr>
        <w:spacing w:after="0" w:line="240" w:lineRule="auto"/>
        <w:ind w:firstLine="720"/>
        <w:jc w:val="both"/>
        <w:rPr>
          <w:rFonts w:ascii="Arial" w:hAnsi="Arial" w:cs="Arial"/>
          <w:lang w:val="sr-Cyrl-RS"/>
        </w:rPr>
      </w:pPr>
      <w:r>
        <w:rPr>
          <w:noProof/>
          <w:lang w:eastAsia="en-US"/>
        </w:rPr>
        <w:drawing>
          <wp:anchor distT="0" distB="0" distL="114300" distR="114300" simplePos="0" relativeHeight="251660288" behindDoc="1" locked="0" layoutInCell="1" allowOverlap="1">
            <wp:simplePos x="0" y="0"/>
            <wp:positionH relativeFrom="margin">
              <wp:posOffset>0</wp:posOffset>
            </wp:positionH>
            <wp:positionV relativeFrom="margin">
              <wp:posOffset>477520</wp:posOffset>
            </wp:positionV>
            <wp:extent cx="1370965" cy="1736090"/>
            <wp:effectExtent l="0" t="0" r="635" b="0"/>
            <wp:wrapSquare wrapText="bothSides"/>
            <wp:docPr id="78" name="Picture 69" descr="zoran-djor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zoran-djorov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096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C0E" w:rsidRDefault="00354C0E" w:rsidP="00354C0E">
      <w:pPr>
        <w:spacing w:after="0" w:line="240" w:lineRule="auto"/>
        <w:ind w:firstLine="720"/>
        <w:jc w:val="both"/>
        <w:rPr>
          <w:rFonts w:ascii="Arial" w:hAnsi="Arial" w:cs="Arial"/>
          <w:lang w:val="sr-Cyrl-RS"/>
        </w:rPr>
      </w:pPr>
    </w:p>
    <w:p w:rsidR="005C7BC0" w:rsidRDefault="005C7BC0" w:rsidP="004100A5">
      <w:pPr>
        <w:spacing w:after="0"/>
        <w:ind w:firstLine="720"/>
        <w:jc w:val="both"/>
        <w:rPr>
          <w:rFonts w:ascii="Arial" w:hAnsi="Arial" w:cs="Arial"/>
          <w:lang w:val="sr-Cyrl-CS"/>
        </w:rPr>
      </w:pPr>
      <w:r w:rsidRPr="005C7BC0">
        <w:rPr>
          <w:rFonts w:ascii="Arial" w:hAnsi="Arial" w:cs="Arial"/>
          <w:lang w:val="sr-Cyrl-CS"/>
        </w:rPr>
        <w:t xml:space="preserve">Преци су нас научили да ништа не почиње и не завршава се са нама, зато је наша одговорност  и наш циљ да својим деловањем и понашањем  стварамо  услове за  што бољи живот наших грађана. Намера нам је да нашој деци створимо услове у којима ће имати безбрижно детињство и добијати образовање по највишим стандардима,  да нашим најстаријим суграђанима створимо услове за достојанствену старост и  подршку заједнице, а нашем радно способном становништву омогућимо </w:t>
      </w:r>
      <w:r>
        <w:rPr>
          <w:rFonts w:ascii="Arial" w:hAnsi="Arial" w:cs="Arial"/>
          <w:lang w:val="sr-Cyrl-CS"/>
        </w:rPr>
        <w:t>нова радна места и запошљавање.</w:t>
      </w:r>
    </w:p>
    <w:p w:rsidR="005C7BC0" w:rsidRPr="005C7BC0" w:rsidRDefault="005C7BC0" w:rsidP="004100A5">
      <w:pPr>
        <w:spacing w:after="0"/>
        <w:ind w:firstLine="720"/>
        <w:jc w:val="both"/>
        <w:rPr>
          <w:rFonts w:ascii="Arial" w:hAnsi="Arial" w:cs="Arial"/>
          <w:lang w:val="sr-Cyrl-CS"/>
        </w:rPr>
      </w:pPr>
    </w:p>
    <w:p w:rsidR="005C7BC0" w:rsidRPr="005C7BC0" w:rsidRDefault="005C7BC0" w:rsidP="004100A5">
      <w:pPr>
        <w:spacing w:after="0"/>
        <w:ind w:firstLine="720"/>
        <w:jc w:val="both"/>
        <w:rPr>
          <w:rFonts w:ascii="Arial" w:hAnsi="Arial" w:cs="Arial"/>
          <w:lang w:val="sr-Cyrl-CS"/>
        </w:rPr>
      </w:pPr>
      <w:r w:rsidRPr="005C7BC0">
        <w:rPr>
          <w:rFonts w:ascii="Arial" w:hAnsi="Arial" w:cs="Arial"/>
          <w:lang w:val="sr-Cyrl-CS"/>
        </w:rPr>
        <w:t>У уверењу да су циљ</w:t>
      </w:r>
      <w:r>
        <w:rPr>
          <w:rFonts w:ascii="Arial" w:hAnsi="Arial" w:cs="Arial"/>
        </w:rPr>
        <w:t>e</w:t>
      </w:r>
      <w:r w:rsidRPr="005C7BC0">
        <w:rPr>
          <w:rFonts w:ascii="Arial" w:hAnsi="Arial" w:cs="Arial"/>
          <w:lang w:val="sr-Cyrl-CS"/>
        </w:rPr>
        <w:t>ви свих нас слични јер је у природи човека тежња за бољим жив</w:t>
      </w:r>
      <w:r w:rsidR="009C7F21">
        <w:rPr>
          <w:rFonts w:ascii="Arial" w:hAnsi="Arial" w:cs="Arial"/>
        </w:rPr>
        <w:t>o</w:t>
      </w:r>
      <w:r w:rsidRPr="005C7BC0">
        <w:rPr>
          <w:rFonts w:ascii="Arial" w:hAnsi="Arial" w:cs="Arial"/>
          <w:lang w:val="sr-Cyrl-CS"/>
        </w:rPr>
        <w:t>том, као снага која нас мотивише и покреће, радимо и радићемо на развијању непосредне комуникације са грађанима са јединим циљем остварења визије  развоја која се заснива на нашим стратешким плановима и приоритетима.</w:t>
      </w:r>
    </w:p>
    <w:p w:rsidR="005C7BC0" w:rsidRDefault="005C7BC0" w:rsidP="004100A5">
      <w:pPr>
        <w:spacing w:after="0"/>
        <w:ind w:firstLine="720"/>
        <w:jc w:val="both"/>
        <w:rPr>
          <w:rFonts w:ascii="Arial" w:hAnsi="Arial" w:cs="Arial"/>
          <w:lang w:val="sr-Cyrl-CS"/>
        </w:rPr>
      </w:pPr>
    </w:p>
    <w:p w:rsidR="005C7BC0" w:rsidRDefault="005C7BC0" w:rsidP="004100A5">
      <w:pPr>
        <w:spacing w:after="0"/>
        <w:ind w:firstLine="720"/>
        <w:jc w:val="both"/>
        <w:rPr>
          <w:rFonts w:ascii="Arial" w:hAnsi="Arial" w:cs="Arial"/>
          <w:lang w:val="sr-Cyrl-CS"/>
        </w:rPr>
      </w:pPr>
      <w:r w:rsidRPr="005C7BC0">
        <w:rPr>
          <w:rFonts w:ascii="Arial" w:hAnsi="Arial" w:cs="Arial"/>
          <w:lang w:val="sr-Cyrl-CS"/>
        </w:rPr>
        <w:t xml:space="preserve">Из тог разлога велику пажњу посвећујемо развојним активностима и пословима, </w:t>
      </w:r>
      <w:r w:rsidR="009C7F21">
        <w:rPr>
          <w:rFonts w:ascii="Arial" w:hAnsi="Arial" w:cs="Arial"/>
          <w:lang w:val="sr-Cyrl-RS"/>
        </w:rPr>
        <w:t xml:space="preserve">посебно </w:t>
      </w:r>
      <w:r w:rsidRPr="005C7BC0">
        <w:rPr>
          <w:rFonts w:ascii="Arial" w:hAnsi="Arial" w:cs="Arial"/>
          <w:lang w:val="sr-Cyrl-CS"/>
        </w:rPr>
        <w:t xml:space="preserve">аплицирању </w:t>
      </w:r>
      <w:r w:rsidR="009C7F21">
        <w:rPr>
          <w:rFonts w:ascii="Arial" w:hAnsi="Arial" w:cs="Arial"/>
          <w:lang w:val="sr-Cyrl-CS"/>
        </w:rPr>
        <w:t>за</w:t>
      </w:r>
      <w:r w:rsidRPr="005C7BC0">
        <w:rPr>
          <w:rFonts w:ascii="Arial" w:hAnsi="Arial" w:cs="Arial"/>
          <w:lang w:val="sr-Cyrl-CS"/>
        </w:rPr>
        <w:t xml:space="preserve"> пројект</w:t>
      </w:r>
      <w:r w:rsidR="009C7F21">
        <w:rPr>
          <w:rFonts w:ascii="Arial" w:hAnsi="Arial" w:cs="Arial"/>
          <w:lang w:val="sr-Cyrl-CS"/>
        </w:rPr>
        <w:t>е</w:t>
      </w:r>
      <w:r w:rsidRPr="005C7BC0">
        <w:rPr>
          <w:rFonts w:ascii="Arial" w:hAnsi="Arial" w:cs="Arial"/>
          <w:lang w:val="sr-Cyrl-CS"/>
        </w:rPr>
        <w:t xml:space="preserve"> код бројних донатора </w:t>
      </w:r>
      <w:r w:rsidR="009C7F21">
        <w:rPr>
          <w:rFonts w:ascii="Arial" w:hAnsi="Arial" w:cs="Arial"/>
          <w:lang w:val="sr-Cyrl-CS"/>
        </w:rPr>
        <w:t>како би се поред буџета општине Кнић обезбедила додатна средства.</w:t>
      </w:r>
    </w:p>
    <w:p w:rsidR="009C7F21" w:rsidRDefault="009C7F21" w:rsidP="004100A5">
      <w:pPr>
        <w:spacing w:after="0"/>
        <w:ind w:firstLine="720"/>
        <w:jc w:val="both"/>
        <w:rPr>
          <w:rFonts w:ascii="Arial" w:hAnsi="Arial" w:cs="Arial"/>
          <w:lang w:val="sr-Cyrl-CS"/>
        </w:rPr>
      </w:pPr>
    </w:p>
    <w:p w:rsidR="00354C0E" w:rsidRPr="003922EA" w:rsidRDefault="00354C0E" w:rsidP="004100A5">
      <w:pPr>
        <w:spacing w:after="0"/>
        <w:ind w:firstLine="720"/>
        <w:jc w:val="both"/>
        <w:rPr>
          <w:rFonts w:ascii="Arial" w:hAnsi="Arial" w:cs="Arial"/>
          <w:lang w:val="sr-Cyrl-CS"/>
        </w:rPr>
      </w:pPr>
      <w:r w:rsidRPr="003922EA">
        <w:rPr>
          <w:rFonts w:ascii="Arial" w:hAnsi="Arial" w:cs="Arial"/>
          <w:lang w:val="sr-Cyrl-CS"/>
        </w:rPr>
        <w:t xml:space="preserve">Општина Кнић има велики развојни потенцијал, пре свега у пољопривреди, плодној земљи, Гружанском језеру, прелепој природи, а пре свега у вредним и паметним људима. Потребно нам је знање, стално учење, нове технологије и иновативност. У овоме очекујемо помоћ стручних и научних институција и наших људи, без обзира где се налазе. Жеља нам је да све наше људе окупимо у мисији напретка гружанског краја. </w:t>
      </w:r>
    </w:p>
    <w:p w:rsidR="005C7BC0" w:rsidRDefault="005C7BC0" w:rsidP="004100A5">
      <w:pPr>
        <w:spacing w:after="0"/>
        <w:ind w:firstLine="720"/>
        <w:jc w:val="both"/>
        <w:rPr>
          <w:rFonts w:ascii="Arial" w:hAnsi="Arial" w:cs="Arial"/>
          <w:lang w:val="sr-Cyrl-CS"/>
        </w:rPr>
      </w:pPr>
    </w:p>
    <w:p w:rsidR="00354C0E" w:rsidRPr="003922EA" w:rsidRDefault="00354C0E" w:rsidP="004100A5">
      <w:pPr>
        <w:spacing w:after="0"/>
        <w:ind w:firstLine="720"/>
        <w:jc w:val="both"/>
        <w:rPr>
          <w:rFonts w:ascii="Arial" w:hAnsi="Arial" w:cs="Arial"/>
          <w:lang w:val="sr-Cyrl-CS"/>
        </w:rPr>
      </w:pPr>
      <w:r w:rsidRPr="003922EA">
        <w:rPr>
          <w:rFonts w:ascii="Arial" w:hAnsi="Arial" w:cs="Arial"/>
          <w:lang w:val="sr-Cyrl-CS"/>
        </w:rPr>
        <w:t xml:space="preserve">Гружа је део Шумадије, најлепшег краја Србије, и уз јаку Шумадију јак ће бити и Кнић. Потребна нам је јача сарадња са локалним самоуправама како би сви заједно допринели да она крене напред. </w:t>
      </w:r>
    </w:p>
    <w:p w:rsidR="005C7BC0" w:rsidRDefault="005C7BC0" w:rsidP="004100A5">
      <w:pPr>
        <w:spacing w:after="0"/>
        <w:ind w:firstLine="720"/>
        <w:jc w:val="both"/>
        <w:rPr>
          <w:rFonts w:ascii="Arial" w:hAnsi="Arial" w:cs="Arial"/>
          <w:lang w:val="sr-Cyrl-CS"/>
        </w:rPr>
      </w:pPr>
    </w:p>
    <w:p w:rsidR="00354C0E" w:rsidRDefault="00354C0E" w:rsidP="004100A5">
      <w:pPr>
        <w:spacing w:after="0"/>
        <w:ind w:firstLine="720"/>
        <w:jc w:val="both"/>
        <w:rPr>
          <w:rFonts w:ascii="Arial" w:hAnsi="Arial" w:cs="Arial"/>
          <w:lang w:val="sr-Cyrl-CS"/>
        </w:rPr>
      </w:pPr>
      <w:r w:rsidRPr="003922EA">
        <w:rPr>
          <w:rFonts w:ascii="Arial" w:hAnsi="Arial" w:cs="Arial"/>
          <w:lang w:val="sr-Cyrl-CS"/>
        </w:rPr>
        <w:t>Процес стратешког планирања мора да буде основа развоја општине Кнић, подједнаког развоја усмереног ка реализацији јасно дефинисаних приоритета и пројеката.  Ажурирањем Стратегије одрживог развоја и израдом Плана имплементације за 2017. годину, исказујемо опредељење за реализацију капиталних пројеката, унапређење инфраструктуре, развој пољопривреде, привреде, туризма, здравствене и социјалне заштите, заштиту животне средине, улагање у образовање, омладину, културу и спорт, као и за стварање локалне самоуправе која ће бити модеран сервис за све грађане.</w:t>
      </w:r>
    </w:p>
    <w:p w:rsidR="004100A5" w:rsidRDefault="004100A5" w:rsidP="00354C0E">
      <w:pPr>
        <w:spacing w:after="0" w:line="240" w:lineRule="auto"/>
        <w:ind w:firstLine="720"/>
        <w:jc w:val="both"/>
        <w:rPr>
          <w:rFonts w:ascii="Arial" w:hAnsi="Arial" w:cs="Arial"/>
          <w:lang w:val="sr-Cyrl-CS"/>
        </w:rPr>
      </w:pPr>
    </w:p>
    <w:p w:rsidR="004100A5" w:rsidRDefault="00E84175" w:rsidP="00354C0E">
      <w:pPr>
        <w:spacing w:after="0" w:line="240" w:lineRule="auto"/>
        <w:ind w:firstLine="720"/>
        <w:jc w:val="both"/>
        <w:rPr>
          <w:rFonts w:ascii="Arial" w:hAnsi="Arial" w:cs="Arial"/>
          <w:lang w:val="sr-Cyrl-CS"/>
        </w:rPr>
      </w:pPr>
      <w:r>
        <w:rPr>
          <w:noProof/>
          <w:lang w:eastAsia="en-US"/>
        </w:rPr>
        <w:drawing>
          <wp:anchor distT="0" distB="0" distL="114300" distR="114300" simplePos="0" relativeHeight="251661312" behindDoc="1" locked="0" layoutInCell="1" allowOverlap="1">
            <wp:simplePos x="0" y="0"/>
            <wp:positionH relativeFrom="margin">
              <wp:posOffset>2893060</wp:posOffset>
            </wp:positionH>
            <wp:positionV relativeFrom="margin">
              <wp:posOffset>8024495</wp:posOffset>
            </wp:positionV>
            <wp:extent cx="2306320" cy="1337310"/>
            <wp:effectExtent l="95250" t="171450" r="93980" b="167640"/>
            <wp:wrapNone/>
            <wp:docPr id="77" name="Picture 71" descr="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g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76786">
                      <a:off x="0" y="0"/>
                      <a:ext cx="230632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F21" w:rsidRPr="004100A5" w:rsidRDefault="004100A5" w:rsidP="00354C0E">
      <w:pPr>
        <w:spacing w:after="0" w:line="240" w:lineRule="auto"/>
        <w:ind w:firstLine="720"/>
        <w:jc w:val="both"/>
        <w:rPr>
          <w:rFonts w:ascii="Arial" w:hAnsi="Arial" w:cs="Arial"/>
          <w:b/>
          <w:lang w:val="sr-Cyrl-CS"/>
        </w:rPr>
      </w:pPr>
      <w:r w:rsidRPr="004100A5">
        <w:rPr>
          <w:rFonts w:ascii="Arial" w:hAnsi="Arial" w:cs="Arial"/>
          <w:b/>
          <w:lang w:val="sr-Cyrl-CS"/>
        </w:rPr>
        <w:tab/>
      </w:r>
      <w:r w:rsidRPr="004100A5">
        <w:rPr>
          <w:rFonts w:ascii="Arial" w:hAnsi="Arial" w:cs="Arial"/>
          <w:b/>
          <w:lang w:val="sr-Cyrl-CS"/>
        </w:rPr>
        <w:tab/>
      </w:r>
      <w:r w:rsidRPr="004100A5">
        <w:rPr>
          <w:rFonts w:ascii="Arial" w:hAnsi="Arial" w:cs="Arial"/>
          <w:b/>
          <w:lang w:val="sr-Cyrl-CS"/>
        </w:rPr>
        <w:tab/>
      </w:r>
      <w:r w:rsidRPr="004100A5">
        <w:rPr>
          <w:rFonts w:ascii="Arial" w:hAnsi="Arial" w:cs="Arial"/>
          <w:b/>
          <w:lang w:val="sr-Cyrl-CS"/>
        </w:rPr>
        <w:tab/>
      </w:r>
      <w:r w:rsidRPr="004100A5">
        <w:rPr>
          <w:rFonts w:ascii="Arial" w:hAnsi="Arial" w:cs="Arial"/>
          <w:b/>
          <w:lang w:val="sr-Cyrl-CS"/>
        </w:rPr>
        <w:tab/>
      </w:r>
      <w:r w:rsidRPr="004100A5">
        <w:rPr>
          <w:rFonts w:ascii="Arial" w:hAnsi="Arial" w:cs="Arial"/>
          <w:b/>
          <w:lang w:val="sr-Cyrl-CS"/>
        </w:rPr>
        <w:tab/>
        <w:t>ПРЕДСЕДНИК ОПШТИНЕ</w:t>
      </w:r>
    </w:p>
    <w:p w:rsidR="009C7F21" w:rsidRPr="003922EA" w:rsidRDefault="004100A5" w:rsidP="00354C0E">
      <w:pPr>
        <w:spacing w:after="0" w:line="240" w:lineRule="auto"/>
        <w:ind w:firstLine="720"/>
        <w:jc w:val="both"/>
        <w:rPr>
          <w:rFonts w:ascii="Arial" w:hAnsi="Arial" w:cs="Arial"/>
          <w:lang w:val="sr-Cyrl-CS"/>
        </w:rPr>
      </w:pPr>
      <w:r>
        <w:rPr>
          <w:rFonts w:ascii="Arial" w:hAnsi="Arial" w:cs="Arial"/>
          <w:lang w:val="sr-Cyrl-CS"/>
        </w:rPr>
        <w:t xml:space="preserve">       </w:t>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t xml:space="preserve">        Зоран Ђоровић</w:t>
      </w:r>
    </w:p>
    <w:p w:rsidR="00354C0E" w:rsidRDefault="00354C0E" w:rsidP="00354C0E">
      <w:pPr>
        <w:spacing w:after="0" w:line="240" w:lineRule="auto"/>
        <w:jc w:val="center"/>
        <w:rPr>
          <w:rFonts w:ascii="Arial" w:hAnsi="Arial" w:cs="Arial"/>
          <w:b/>
          <w:sz w:val="24"/>
          <w:szCs w:val="24"/>
          <w:lang w:val="sr-Cyrl-CS"/>
        </w:rPr>
      </w:pPr>
    </w:p>
    <w:p w:rsidR="00354C0E" w:rsidRDefault="00354C0E" w:rsidP="00354C0E">
      <w:pPr>
        <w:spacing w:after="0" w:line="240" w:lineRule="auto"/>
        <w:jc w:val="center"/>
        <w:rPr>
          <w:rFonts w:ascii="Arial" w:hAnsi="Arial" w:cs="Arial"/>
          <w:b/>
          <w:sz w:val="24"/>
          <w:szCs w:val="24"/>
          <w:lang w:val="sr-Cyrl-CS"/>
        </w:rPr>
      </w:pPr>
    </w:p>
    <w:p w:rsidR="00354C0E" w:rsidRDefault="00354C0E" w:rsidP="00354C0E">
      <w:pPr>
        <w:spacing w:after="0" w:line="240" w:lineRule="auto"/>
        <w:jc w:val="center"/>
        <w:rPr>
          <w:rFonts w:ascii="Arial" w:hAnsi="Arial" w:cs="Arial"/>
          <w:b/>
          <w:sz w:val="24"/>
          <w:szCs w:val="24"/>
          <w:lang w:val="sr-Cyrl-CS"/>
        </w:rPr>
      </w:pPr>
    </w:p>
    <w:p w:rsidR="004152CE" w:rsidRDefault="004152CE" w:rsidP="00053D83">
      <w:pPr>
        <w:spacing w:after="0" w:line="240" w:lineRule="auto"/>
        <w:jc w:val="center"/>
        <w:rPr>
          <w:rFonts w:ascii="Arial" w:hAnsi="Arial" w:cs="Arial"/>
          <w:b/>
          <w:lang w:val="sr-Cyrl-CS"/>
        </w:rPr>
      </w:pPr>
    </w:p>
    <w:p w:rsidR="00053D83" w:rsidRPr="000265C6" w:rsidRDefault="00053D83" w:rsidP="00053D83">
      <w:pPr>
        <w:spacing w:after="0" w:line="240" w:lineRule="auto"/>
        <w:jc w:val="center"/>
        <w:rPr>
          <w:rFonts w:ascii="Arial" w:hAnsi="Arial" w:cs="Arial"/>
          <w:b/>
          <w:lang w:val="sr-Cyrl-CS"/>
        </w:rPr>
      </w:pPr>
      <w:r w:rsidRPr="000265C6">
        <w:rPr>
          <w:rFonts w:ascii="Arial" w:hAnsi="Arial" w:cs="Arial"/>
          <w:b/>
          <w:lang w:val="sr-Cyrl-CS"/>
        </w:rPr>
        <w:t>ЧЛАНОВИ РАДНИХ ГРУПА</w:t>
      </w:r>
    </w:p>
    <w:p w:rsidR="00053D83" w:rsidRPr="000265C6" w:rsidRDefault="00053D83" w:rsidP="00053D83">
      <w:pPr>
        <w:spacing w:after="0" w:line="240" w:lineRule="auto"/>
        <w:jc w:val="center"/>
        <w:rPr>
          <w:rFonts w:ascii="Arial" w:hAnsi="Arial" w:cs="Arial"/>
          <w:b/>
          <w:lang w:val="sr-Cyrl-RS"/>
        </w:rPr>
      </w:pPr>
      <w:r w:rsidRPr="000265C6">
        <w:rPr>
          <w:rFonts w:ascii="Arial" w:hAnsi="Arial" w:cs="Arial"/>
          <w:b/>
          <w:lang w:val="sr-Cyrl-CS"/>
        </w:rPr>
        <w:t xml:space="preserve">КОЈИ СУ УЧЕСТВОВАЛИ У </w:t>
      </w:r>
      <w:r w:rsidRPr="000265C6">
        <w:rPr>
          <w:rFonts w:ascii="Arial" w:hAnsi="Arial" w:cs="Arial"/>
          <w:b/>
        </w:rPr>
        <w:t>A</w:t>
      </w:r>
      <w:r w:rsidRPr="000265C6">
        <w:rPr>
          <w:rFonts w:ascii="Arial" w:hAnsi="Arial" w:cs="Arial"/>
          <w:b/>
          <w:lang w:val="sr-Cyrl-RS"/>
        </w:rPr>
        <w:t>ЖУРИРАЊУ</w:t>
      </w:r>
    </w:p>
    <w:p w:rsidR="00053D83" w:rsidRPr="000265C6" w:rsidRDefault="00053D83" w:rsidP="00053D83">
      <w:pPr>
        <w:spacing w:after="0" w:line="240" w:lineRule="auto"/>
        <w:jc w:val="center"/>
        <w:rPr>
          <w:rFonts w:ascii="Arial" w:hAnsi="Arial" w:cs="Arial"/>
          <w:b/>
          <w:lang w:val="sr-Cyrl-CS"/>
        </w:rPr>
      </w:pPr>
      <w:r w:rsidRPr="000265C6">
        <w:rPr>
          <w:rFonts w:ascii="Arial" w:hAnsi="Arial" w:cs="Arial"/>
          <w:b/>
          <w:lang w:val="sr-Cyrl-CS"/>
        </w:rPr>
        <w:t>СТРАТЕГИЈЕ ОДРЖИВОГ РАЗВОЈА ОПШТИНЕ КНИЋ</w:t>
      </w:r>
    </w:p>
    <w:p w:rsidR="00053D83" w:rsidRPr="000265C6" w:rsidRDefault="00053D83" w:rsidP="00053D83">
      <w:pPr>
        <w:spacing w:after="0" w:line="240" w:lineRule="auto"/>
        <w:jc w:val="center"/>
        <w:rPr>
          <w:rFonts w:ascii="Arial" w:hAnsi="Arial" w:cs="Arial"/>
          <w:b/>
          <w:lang w:val="sr-Cyrl-CS"/>
        </w:rPr>
      </w:pPr>
    </w:p>
    <w:p w:rsidR="00053D83" w:rsidRPr="000265C6" w:rsidRDefault="00053D83" w:rsidP="00053D83">
      <w:pPr>
        <w:spacing w:after="0" w:line="240" w:lineRule="auto"/>
        <w:jc w:val="center"/>
        <w:rPr>
          <w:rFonts w:ascii="Arial" w:hAnsi="Arial" w:cs="Arial"/>
          <w:b/>
          <w:lang w:val="sr-Cyrl-CS"/>
        </w:rPr>
      </w:pPr>
    </w:p>
    <w:p w:rsidR="00053D83" w:rsidRPr="000265C6" w:rsidRDefault="00053D83" w:rsidP="00053D83">
      <w:pPr>
        <w:spacing w:after="0" w:line="240" w:lineRule="auto"/>
        <w:rPr>
          <w:rFonts w:ascii="Arial" w:hAnsi="Arial" w:cs="Arial"/>
          <w:b/>
          <w:lang w:val="sr-Cyrl-CS"/>
        </w:rPr>
      </w:pPr>
    </w:p>
    <w:p w:rsidR="00053D83" w:rsidRPr="000265C6" w:rsidRDefault="00053D83" w:rsidP="00053D83">
      <w:pPr>
        <w:spacing w:after="0" w:line="240" w:lineRule="auto"/>
        <w:rPr>
          <w:rFonts w:ascii="Arial" w:hAnsi="Arial" w:cs="Arial"/>
          <w:b/>
          <w:lang w:val="sr-Cyrl-CS"/>
        </w:rPr>
      </w:pPr>
      <w:r w:rsidRPr="000265C6">
        <w:rPr>
          <w:rFonts w:ascii="Arial" w:hAnsi="Arial" w:cs="Arial"/>
          <w:b/>
          <w:lang w:val="sr-Cyrl-CS"/>
        </w:rPr>
        <w:t>ТИМ ЗА КООРДИНАЦИЈУ АЖУРИРАЊЕ СТРАТЕГИЈЕ</w:t>
      </w:r>
    </w:p>
    <w:p w:rsidR="00053D83" w:rsidRPr="000265C6" w:rsidRDefault="00053D83" w:rsidP="00053D83">
      <w:pPr>
        <w:spacing w:after="0" w:line="240" w:lineRule="auto"/>
        <w:rPr>
          <w:rFonts w:ascii="Arial" w:hAnsi="Arial" w:cs="Arial"/>
          <w:b/>
          <w:lang w:val="sr-Cyrl-CS"/>
        </w:rPr>
      </w:pPr>
    </w:p>
    <w:p w:rsidR="00053D83" w:rsidRPr="000265C6" w:rsidRDefault="00053D83" w:rsidP="00053D83">
      <w:pPr>
        <w:spacing w:after="0" w:line="240" w:lineRule="auto"/>
        <w:rPr>
          <w:rFonts w:ascii="Arial" w:hAnsi="Arial" w:cs="Arial"/>
          <w:b/>
          <w:color w:val="FF0000"/>
          <w:lang w:val="sr-Cyrl-CS"/>
        </w:rPr>
      </w:pPr>
    </w:p>
    <w:p w:rsidR="00053D83" w:rsidRPr="000265C6" w:rsidRDefault="00053D83" w:rsidP="00053D83">
      <w:pPr>
        <w:spacing w:after="0" w:line="240" w:lineRule="auto"/>
        <w:rPr>
          <w:rFonts w:ascii="Arial" w:hAnsi="Arial" w:cs="Arial"/>
          <w:lang w:val="ru-RU"/>
        </w:rPr>
      </w:pPr>
      <w:r w:rsidRPr="000265C6">
        <w:rPr>
          <w:rFonts w:ascii="Arial" w:hAnsi="Arial" w:cs="Arial"/>
          <w:lang w:val="ru-RU"/>
        </w:rPr>
        <w:t>1. Зоран Ђоровић, председник општине Кнић - координатор</w:t>
      </w:r>
    </w:p>
    <w:p w:rsidR="00053D83" w:rsidRPr="000265C6" w:rsidRDefault="00053D83" w:rsidP="00053D83">
      <w:pPr>
        <w:spacing w:after="0" w:line="240" w:lineRule="auto"/>
        <w:rPr>
          <w:rFonts w:ascii="Arial" w:hAnsi="Arial" w:cs="Arial"/>
          <w:lang w:val="ru-RU"/>
        </w:rPr>
      </w:pPr>
      <w:r w:rsidRPr="000265C6">
        <w:rPr>
          <w:rFonts w:ascii="Arial" w:hAnsi="Arial" w:cs="Arial"/>
          <w:lang w:val="ru-RU"/>
        </w:rPr>
        <w:t>2. Јелена Обрадовић, заменица председника општине, члан</w:t>
      </w:r>
    </w:p>
    <w:p w:rsidR="00053D83" w:rsidRPr="000265C6" w:rsidRDefault="00053D83" w:rsidP="00053D83">
      <w:pPr>
        <w:spacing w:after="0" w:line="240" w:lineRule="auto"/>
        <w:rPr>
          <w:rFonts w:ascii="Arial" w:hAnsi="Arial" w:cs="Arial"/>
          <w:lang w:val="ru-RU"/>
        </w:rPr>
      </w:pPr>
      <w:r w:rsidRPr="000265C6">
        <w:rPr>
          <w:rFonts w:ascii="Arial" w:hAnsi="Arial" w:cs="Arial"/>
          <w:lang w:val="ru-RU"/>
        </w:rPr>
        <w:t>3. Снежана Ракоњац, помоћник председника општине, члан</w:t>
      </w:r>
    </w:p>
    <w:p w:rsidR="00053D83" w:rsidRPr="000265C6" w:rsidRDefault="00053D83" w:rsidP="00053D83">
      <w:pPr>
        <w:spacing w:after="0" w:line="240" w:lineRule="auto"/>
        <w:rPr>
          <w:rFonts w:ascii="Arial" w:hAnsi="Arial" w:cs="Arial"/>
          <w:lang w:val="ru-RU"/>
        </w:rPr>
      </w:pPr>
      <w:r w:rsidRPr="000265C6">
        <w:rPr>
          <w:rFonts w:ascii="Arial" w:hAnsi="Arial" w:cs="Arial"/>
          <w:lang w:val="ru-RU"/>
        </w:rPr>
        <w:t>4. Љиљана Радоњић, помоћник председника општине, члан</w:t>
      </w:r>
    </w:p>
    <w:p w:rsidR="00053D83" w:rsidRPr="000265C6" w:rsidRDefault="00053D83" w:rsidP="00053D83">
      <w:pPr>
        <w:spacing w:after="0" w:line="240" w:lineRule="auto"/>
        <w:rPr>
          <w:rFonts w:ascii="Arial" w:hAnsi="Arial" w:cs="Arial"/>
          <w:lang w:val="ru-RU"/>
        </w:rPr>
      </w:pPr>
      <w:r w:rsidRPr="000265C6">
        <w:rPr>
          <w:rFonts w:ascii="Arial" w:hAnsi="Arial" w:cs="Arial"/>
          <w:lang w:val="ru-RU"/>
        </w:rPr>
        <w:t>5. Радомир Урошевић, помоћник председника општине, члан</w:t>
      </w:r>
    </w:p>
    <w:p w:rsidR="00053D83" w:rsidRPr="000265C6" w:rsidRDefault="00053D83" w:rsidP="00053D83">
      <w:pPr>
        <w:spacing w:after="0" w:line="240" w:lineRule="auto"/>
        <w:rPr>
          <w:rFonts w:ascii="Arial" w:hAnsi="Arial" w:cs="Arial"/>
          <w:lang w:val="ru-RU"/>
        </w:rPr>
      </w:pPr>
      <w:r w:rsidRPr="000265C6">
        <w:rPr>
          <w:rFonts w:ascii="Arial" w:hAnsi="Arial" w:cs="Arial"/>
          <w:lang w:val="ru-RU"/>
        </w:rPr>
        <w:t>6. Силвана Илић, запослена у Општинској управи, члан</w:t>
      </w:r>
    </w:p>
    <w:p w:rsidR="00053D83" w:rsidRPr="000265C6" w:rsidRDefault="00053D83" w:rsidP="00053D83">
      <w:pPr>
        <w:spacing w:after="0" w:line="240" w:lineRule="auto"/>
        <w:rPr>
          <w:rFonts w:ascii="Arial" w:hAnsi="Arial" w:cs="Arial"/>
          <w:lang w:val="ru-RU"/>
        </w:rPr>
      </w:pPr>
      <w:r w:rsidRPr="000265C6">
        <w:rPr>
          <w:rFonts w:ascii="Arial" w:hAnsi="Arial" w:cs="Arial"/>
          <w:lang w:val="ru-RU"/>
        </w:rPr>
        <w:t>7. Зорица Поскурица, запослена у Општинској управи, члан</w:t>
      </w:r>
    </w:p>
    <w:p w:rsidR="00053D83" w:rsidRPr="000265C6" w:rsidRDefault="00053D83" w:rsidP="00053D83">
      <w:pPr>
        <w:spacing w:after="0" w:line="240" w:lineRule="auto"/>
        <w:rPr>
          <w:rFonts w:ascii="Arial" w:hAnsi="Arial" w:cs="Arial"/>
          <w:lang w:val="ru-RU"/>
        </w:rPr>
      </w:pPr>
      <w:r w:rsidRPr="000265C6">
        <w:rPr>
          <w:rFonts w:ascii="Arial" w:hAnsi="Arial" w:cs="Arial"/>
          <w:lang w:val="ru-RU"/>
        </w:rPr>
        <w:t>8. Драгић Мајсторовић, секретар ОО Црвеног крста, члан</w:t>
      </w:r>
    </w:p>
    <w:p w:rsidR="00053D83" w:rsidRPr="000265C6" w:rsidRDefault="00053D83" w:rsidP="00053D83">
      <w:pPr>
        <w:spacing w:after="0" w:line="240" w:lineRule="auto"/>
        <w:rPr>
          <w:rFonts w:ascii="Arial" w:hAnsi="Arial" w:cs="Arial"/>
          <w:lang w:val="ru-RU"/>
        </w:rPr>
      </w:pPr>
      <w:r w:rsidRPr="000265C6">
        <w:rPr>
          <w:rFonts w:ascii="Arial" w:hAnsi="Arial" w:cs="Arial"/>
          <w:lang w:val="ru-RU"/>
        </w:rPr>
        <w:t>9. Драган Дамљановић, запослен у Општинској управи, члан</w:t>
      </w:r>
    </w:p>
    <w:p w:rsidR="00053D83" w:rsidRPr="000265C6" w:rsidRDefault="00053D83" w:rsidP="00053D83">
      <w:pPr>
        <w:spacing w:after="0" w:line="240" w:lineRule="auto"/>
        <w:rPr>
          <w:rFonts w:ascii="Arial" w:hAnsi="Arial" w:cs="Arial"/>
          <w:lang w:val="ru-RU"/>
        </w:rPr>
      </w:pPr>
      <w:r w:rsidRPr="000265C6">
        <w:rPr>
          <w:rFonts w:ascii="Arial" w:hAnsi="Arial" w:cs="Arial"/>
          <w:lang w:val="ru-RU"/>
        </w:rPr>
        <w:t>10. Дејан Радовановић, директор Буџетског фонда за локалне и некатегорисане путеве и комуналну делатност на селу</w:t>
      </w:r>
    </w:p>
    <w:p w:rsidR="00053D83" w:rsidRPr="000265C6" w:rsidRDefault="00053D83" w:rsidP="00053D83">
      <w:pPr>
        <w:spacing w:after="0" w:line="240" w:lineRule="auto"/>
        <w:rPr>
          <w:rFonts w:ascii="Arial" w:hAnsi="Arial" w:cs="Arial"/>
          <w:lang w:val="ru-RU"/>
        </w:rPr>
      </w:pPr>
      <w:r w:rsidRPr="000265C6">
        <w:rPr>
          <w:rFonts w:ascii="Arial" w:hAnsi="Arial" w:cs="Arial"/>
          <w:lang w:val="ru-RU"/>
        </w:rPr>
        <w:t xml:space="preserve">11. Мирјана Павловић, Управни одбор Фонда за развој пољопривреде, водопривреде и шумарства  </w:t>
      </w:r>
    </w:p>
    <w:p w:rsidR="00053D83" w:rsidRPr="000265C6" w:rsidRDefault="00053D83" w:rsidP="00053D83">
      <w:pPr>
        <w:spacing w:after="0" w:line="240" w:lineRule="auto"/>
        <w:rPr>
          <w:rFonts w:ascii="Arial" w:hAnsi="Arial" w:cs="Arial"/>
          <w:lang w:val="ru-RU"/>
        </w:rPr>
      </w:pPr>
      <w:r w:rsidRPr="000265C6">
        <w:rPr>
          <w:rFonts w:ascii="Arial" w:hAnsi="Arial" w:cs="Arial"/>
          <w:lang w:val="ru-RU"/>
        </w:rPr>
        <w:t>12. Ненад Поповић, представник Регионалне агенције за економски развој Шумадије и Поморавља, члан</w:t>
      </w:r>
    </w:p>
    <w:p w:rsidR="00053D83" w:rsidRPr="000265C6" w:rsidRDefault="00053D83" w:rsidP="00053D83">
      <w:pPr>
        <w:spacing w:after="0" w:line="240" w:lineRule="auto"/>
        <w:rPr>
          <w:rFonts w:ascii="Arial" w:hAnsi="Arial" w:cs="Arial"/>
          <w:b/>
          <w:lang w:val="sr-Cyrl-CS"/>
        </w:rPr>
      </w:pPr>
    </w:p>
    <w:p w:rsidR="00053D83" w:rsidRPr="000265C6" w:rsidRDefault="00053D83" w:rsidP="00053D83">
      <w:pPr>
        <w:spacing w:after="0" w:line="240" w:lineRule="auto"/>
        <w:rPr>
          <w:rFonts w:ascii="Arial" w:hAnsi="Arial" w:cs="Arial"/>
          <w:b/>
          <w:lang w:val="sr-Cyrl-RS"/>
        </w:rPr>
      </w:pPr>
      <w:r w:rsidRPr="000265C6">
        <w:rPr>
          <w:rFonts w:ascii="Arial" w:hAnsi="Arial" w:cs="Arial"/>
          <w:b/>
        </w:rPr>
        <w:t>I</w:t>
      </w:r>
      <w:r w:rsidRPr="000265C6">
        <w:rPr>
          <w:rFonts w:ascii="Arial" w:hAnsi="Arial" w:cs="Arial"/>
          <w:b/>
          <w:lang w:val="sr-Cyrl-RS"/>
        </w:rPr>
        <w:t xml:space="preserve">  Радна група за развој пољопривреде и села - рурални развој</w:t>
      </w:r>
    </w:p>
    <w:p w:rsidR="00053D83" w:rsidRPr="000265C6" w:rsidRDefault="00053D83" w:rsidP="00053D83">
      <w:pPr>
        <w:spacing w:after="0" w:line="240" w:lineRule="auto"/>
        <w:rPr>
          <w:rFonts w:ascii="Arial" w:hAnsi="Arial" w:cs="Arial"/>
          <w:lang w:val="sr-Cyrl-RS"/>
        </w:rPr>
      </w:pPr>
    </w:p>
    <w:p w:rsidR="00053D83" w:rsidRPr="000265C6" w:rsidRDefault="00053D83" w:rsidP="00053D83">
      <w:pPr>
        <w:spacing w:after="0" w:line="240" w:lineRule="auto"/>
        <w:rPr>
          <w:rFonts w:ascii="Arial" w:hAnsi="Arial" w:cs="Arial"/>
          <w:lang w:val="ru-RU"/>
        </w:rPr>
      </w:pPr>
      <w:r w:rsidRPr="0003318E">
        <w:rPr>
          <w:rFonts w:ascii="Arial" w:hAnsi="Arial" w:cs="Arial"/>
          <w:lang w:val="ru-RU"/>
        </w:rPr>
        <w:t>1.</w:t>
      </w:r>
      <w:r w:rsidRPr="000265C6">
        <w:rPr>
          <w:rFonts w:ascii="Arial" w:hAnsi="Arial" w:cs="Arial"/>
          <w:lang w:val="sr-Cyrl-RS"/>
        </w:rPr>
        <w:t xml:space="preserve"> </w:t>
      </w:r>
      <w:r w:rsidRPr="000265C6">
        <w:rPr>
          <w:rFonts w:ascii="Arial" w:hAnsi="Arial" w:cs="Arial"/>
          <w:lang w:val="ru-RU"/>
        </w:rPr>
        <w:t xml:space="preserve">Мирјана Павловић, дипл. агроном - Управни одбор Фонда за развој пољопривреде, водопривреде и шумарства, координатор - фацилитатор  </w:t>
      </w:r>
    </w:p>
    <w:p w:rsidR="00053D83" w:rsidRPr="000265C6" w:rsidRDefault="00053D83" w:rsidP="00053D83">
      <w:pPr>
        <w:spacing w:after="0" w:line="240" w:lineRule="auto"/>
        <w:rPr>
          <w:rFonts w:ascii="Arial" w:hAnsi="Arial" w:cs="Arial"/>
          <w:lang w:val="ru-RU"/>
        </w:rPr>
      </w:pPr>
      <w:r w:rsidRPr="0003318E">
        <w:rPr>
          <w:rFonts w:ascii="Arial" w:hAnsi="Arial" w:cs="Arial"/>
          <w:lang w:val="ru-RU"/>
        </w:rPr>
        <w:t>2.</w:t>
      </w:r>
      <w:r w:rsidRPr="000265C6">
        <w:rPr>
          <w:rFonts w:ascii="Arial" w:hAnsi="Arial" w:cs="Arial"/>
          <w:lang w:val="sr-Cyrl-RS"/>
        </w:rPr>
        <w:t xml:space="preserve"> </w:t>
      </w:r>
      <w:r w:rsidRPr="000265C6">
        <w:rPr>
          <w:rFonts w:ascii="Arial" w:hAnsi="Arial" w:cs="Arial"/>
          <w:lang w:val="ru-RU"/>
        </w:rPr>
        <w:t>Небојша Арсенијевић, дипл. агроном - Општинска управа, члан</w:t>
      </w:r>
    </w:p>
    <w:p w:rsidR="00053D83" w:rsidRPr="000265C6" w:rsidRDefault="00053D83" w:rsidP="00053D83">
      <w:pPr>
        <w:spacing w:after="0" w:line="240" w:lineRule="auto"/>
        <w:rPr>
          <w:rFonts w:ascii="Arial" w:hAnsi="Arial" w:cs="Arial"/>
          <w:lang w:val="ru-RU"/>
        </w:rPr>
      </w:pPr>
      <w:r w:rsidRPr="0003318E">
        <w:rPr>
          <w:rFonts w:ascii="Arial" w:hAnsi="Arial" w:cs="Arial"/>
          <w:lang w:val="ru-RU"/>
        </w:rPr>
        <w:t>3.</w:t>
      </w:r>
      <w:r w:rsidRPr="000265C6">
        <w:rPr>
          <w:rFonts w:ascii="Arial" w:hAnsi="Arial" w:cs="Arial"/>
          <w:lang w:val="sr-Cyrl-RS"/>
        </w:rPr>
        <w:t xml:space="preserve"> </w:t>
      </w:r>
      <w:r w:rsidRPr="000265C6">
        <w:rPr>
          <w:rFonts w:ascii="Arial" w:hAnsi="Arial" w:cs="Arial"/>
          <w:lang w:val="ru-RU"/>
        </w:rPr>
        <w:t xml:space="preserve">Љубиша Спакић, економиста - ЗЗ </w:t>
      </w:r>
      <w:r w:rsidRPr="0003318E">
        <w:rPr>
          <w:rFonts w:ascii="Arial" w:hAnsi="Arial" w:cs="Arial"/>
          <w:lang w:val="ru-RU"/>
        </w:rPr>
        <w:t>„</w:t>
      </w:r>
      <w:r w:rsidRPr="000265C6">
        <w:rPr>
          <w:rFonts w:ascii="Arial" w:hAnsi="Arial" w:cs="Arial"/>
          <w:lang w:val="ru-RU"/>
        </w:rPr>
        <w:t>Пољофлора Кусовац</w:t>
      </w:r>
      <w:r w:rsidRPr="000265C6">
        <w:rPr>
          <w:rFonts w:ascii="Arial" w:hAnsi="Arial" w:cs="Arial"/>
          <w:lang w:val="sr-Cyrl-RS"/>
        </w:rPr>
        <w:t>“</w:t>
      </w:r>
      <w:r w:rsidRPr="000265C6">
        <w:rPr>
          <w:rFonts w:ascii="Arial" w:hAnsi="Arial" w:cs="Arial"/>
          <w:lang w:val="ru-RU"/>
        </w:rPr>
        <w:t>, члан</w:t>
      </w:r>
    </w:p>
    <w:p w:rsidR="00053D83" w:rsidRPr="000265C6" w:rsidRDefault="00053D83" w:rsidP="00053D83">
      <w:pPr>
        <w:spacing w:after="0" w:line="240" w:lineRule="auto"/>
        <w:rPr>
          <w:rFonts w:ascii="Arial" w:hAnsi="Arial" w:cs="Arial"/>
          <w:lang w:val="ru-RU"/>
        </w:rPr>
      </w:pPr>
      <w:r w:rsidRPr="0003318E">
        <w:rPr>
          <w:rFonts w:ascii="Arial" w:hAnsi="Arial" w:cs="Arial"/>
          <w:lang w:val="ru-RU"/>
        </w:rPr>
        <w:t>4.</w:t>
      </w:r>
      <w:r w:rsidRPr="000265C6">
        <w:rPr>
          <w:rFonts w:ascii="Arial" w:hAnsi="Arial" w:cs="Arial"/>
          <w:lang w:val="sr-Cyrl-RS"/>
        </w:rPr>
        <w:t xml:space="preserve"> </w:t>
      </w:r>
      <w:r w:rsidRPr="000265C6">
        <w:rPr>
          <w:rFonts w:ascii="Arial" w:hAnsi="Arial" w:cs="Arial"/>
          <w:lang w:val="ru-RU"/>
        </w:rPr>
        <w:t>Горан Миљковић, дипл. инж. инд. менаџ. - Регионална агенција за економски развој Шумадије и Поморавља, члан</w:t>
      </w:r>
    </w:p>
    <w:p w:rsidR="00053D83" w:rsidRPr="000265C6" w:rsidRDefault="00053D83" w:rsidP="00053D83">
      <w:pPr>
        <w:spacing w:after="0" w:line="240" w:lineRule="auto"/>
        <w:rPr>
          <w:rFonts w:ascii="Arial" w:hAnsi="Arial" w:cs="Arial"/>
          <w:lang w:val="ru-RU"/>
        </w:rPr>
      </w:pPr>
      <w:r w:rsidRPr="0003318E">
        <w:rPr>
          <w:rFonts w:ascii="Arial" w:hAnsi="Arial" w:cs="Arial"/>
          <w:lang w:val="ru-RU"/>
        </w:rPr>
        <w:t>5.</w:t>
      </w:r>
      <w:r w:rsidRPr="000265C6">
        <w:rPr>
          <w:rFonts w:ascii="Arial" w:hAnsi="Arial" w:cs="Arial"/>
          <w:lang w:val="sr-Cyrl-RS"/>
        </w:rPr>
        <w:t xml:space="preserve"> </w:t>
      </w:r>
      <w:r w:rsidRPr="000265C6">
        <w:rPr>
          <w:rFonts w:ascii="Arial" w:hAnsi="Arial" w:cs="Arial"/>
          <w:lang w:val="ru-RU"/>
        </w:rPr>
        <w:t xml:space="preserve">Бранислава Ђурђевић, дипл. инж. пољопривреде - </w:t>
      </w:r>
      <w:r w:rsidRPr="0003318E">
        <w:rPr>
          <w:rFonts w:ascii="Arial" w:hAnsi="Arial" w:cs="Arial"/>
          <w:lang w:val="ru-RU"/>
        </w:rPr>
        <w:t>„</w:t>
      </w:r>
      <w:r w:rsidRPr="000265C6">
        <w:rPr>
          <w:rFonts w:ascii="Arial" w:hAnsi="Arial" w:cs="Arial"/>
          <w:lang w:val="ru-RU"/>
        </w:rPr>
        <w:t>Граминеа</w:t>
      </w:r>
      <w:r w:rsidRPr="000265C6">
        <w:rPr>
          <w:rFonts w:ascii="Arial" w:hAnsi="Arial" w:cs="Arial"/>
          <w:lang w:val="sr-Cyrl-RS"/>
        </w:rPr>
        <w:t>“</w:t>
      </w:r>
      <w:r w:rsidRPr="000265C6">
        <w:rPr>
          <w:rFonts w:ascii="Arial" w:hAnsi="Arial" w:cs="Arial"/>
          <w:lang w:val="ru-RU"/>
        </w:rPr>
        <w:t xml:space="preserve"> доо, члан</w:t>
      </w:r>
    </w:p>
    <w:p w:rsidR="00053D83" w:rsidRPr="000265C6" w:rsidRDefault="00053D83" w:rsidP="00053D83">
      <w:pPr>
        <w:spacing w:after="0" w:line="240" w:lineRule="auto"/>
        <w:rPr>
          <w:rFonts w:ascii="Arial" w:hAnsi="Arial" w:cs="Arial"/>
          <w:lang w:val="ru-RU"/>
        </w:rPr>
      </w:pPr>
      <w:r w:rsidRPr="0003318E">
        <w:rPr>
          <w:rFonts w:ascii="Arial" w:hAnsi="Arial" w:cs="Arial"/>
          <w:lang w:val="ru-RU"/>
        </w:rPr>
        <w:t>6.</w:t>
      </w:r>
      <w:r w:rsidRPr="000265C6">
        <w:rPr>
          <w:rFonts w:ascii="Arial" w:hAnsi="Arial" w:cs="Arial"/>
          <w:lang w:val="sr-Cyrl-RS"/>
        </w:rPr>
        <w:t xml:space="preserve"> </w:t>
      </w:r>
      <w:r w:rsidRPr="000265C6">
        <w:rPr>
          <w:rFonts w:ascii="Arial" w:hAnsi="Arial" w:cs="Arial"/>
          <w:lang w:val="ru-RU"/>
        </w:rPr>
        <w:t>Радмило Петковић, пољ. техничар - Ветеринарска апотека Кнић, члан</w:t>
      </w:r>
    </w:p>
    <w:p w:rsidR="00053D83" w:rsidRPr="000265C6" w:rsidRDefault="00053D83" w:rsidP="00053D83">
      <w:pPr>
        <w:spacing w:after="0" w:line="240" w:lineRule="auto"/>
        <w:rPr>
          <w:rFonts w:ascii="Arial" w:hAnsi="Arial" w:cs="Arial"/>
          <w:lang w:val="ru-RU"/>
        </w:rPr>
      </w:pPr>
      <w:r w:rsidRPr="0003318E">
        <w:rPr>
          <w:rFonts w:ascii="Arial" w:hAnsi="Arial" w:cs="Arial"/>
          <w:lang w:val="ru-RU"/>
        </w:rPr>
        <w:t>7.</w:t>
      </w:r>
      <w:r w:rsidRPr="000265C6">
        <w:rPr>
          <w:rFonts w:ascii="Arial" w:hAnsi="Arial" w:cs="Arial"/>
          <w:lang w:val="sr-Cyrl-RS"/>
        </w:rPr>
        <w:t xml:space="preserve"> </w:t>
      </w:r>
      <w:r w:rsidRPr="000265C6">
        <w:rPr>
          <w:rFonts w:ascii="Arial" w:hAnsi="Arial" w:cs="Arial"/>
          <w:lang w:val="ru-RU"/>
        </w:rPr>
        <w:t xml:space="preserve">Др Ненад Симовић, ветеринар - </w:t>
      </w:r>
      <w:r w:rsidRPr="0003318E">
        <w:rPr>
          <w:rFonts w:ascii="Arial" w:hAnsi="Arial" w:cs="Arial"/>
          <w:lang w:val="ru-RU"/>
        </w:rPr>
        <w:t>„</w:t>
      </w:r>
      <w:r w:rsidRPr="000265C6">
        <w:rPr>
          <w:rFonts w:ascii="Arial" w:hAnsi="Arial" w:cs="Arial"/>
          <w:lang w:val="ru-RU"/>
        </w:rPr>
        <w:t>Симвет</w:t>
      </w:r>
      <w:r w:rsidRPr="000265C6">
        <w:rPr>
          <w:rFonts w:ascii="Arial" w:hAnsi="Arial" w:cs="Arial"/>
          <w:lang w:val="sr-Cyrl-RS"/>
        </w:rPr>
        <w:t>“</w:t>
      </w:r>
      <w:r w:rsidRPr="000265C6">
        <w:rPr>
          <w:rFonts w:ascii="Arial" w:hAnsi="Arial" w:cs="Arial"/>
          <w:lang w:val="ru-RU"/>
        </w:rPr>
        <w:t>, члан</w:t>
      </w:r>
    </w:p>
    <w:p w:rsidR="00053D83" w:rsidRPr="000265C6" w:rsidRDefault="00053D83" w:rsidP="00053D83">
      <w:pPr>
        <w:spacing w:after="0" w:line="240" w:lineRule="auto"/>
        <w:rPr>
          <w:rFonts w:ascii="Arial" w:hAnsi="Arial" w:cs="Arial"/>
          <w:lang w:val="ru-RU"/>
        </w:rPr>
      </w:pPr>
      <w:r w:rsidRPr="0003318E">
        <w:rPr>
          <w:rFonts w:ascii="Arial" w:hAnsi="Arial" w:cs="Arial"/>
          <w:lang w:val="ru-RU"/>
        </w:rPr>
        <w:t>8.</w:t>
      </w:r>
      <w:r w:rsidRPr="000265C6">
        <w:rPr>
          <w:rFonts w:ascii="Arial" w:hAnsi="Arial" w:cs="Arial"/>
          <w:lang w:val="sr-Cyrl-RS"/>
        </w:rPr>
        <w:t xml:space="preserve"> </w:t>
      </w:r>
      <w:r w:rsidRPr="000265C6">
        <w:rPr>
          <w:rFonts w:ascii="Arial" w:hAnsi="Arial" w:cs="Arial"/>
          <w:lang w:val="ru-RU"/>
        </w:rPr>
        <w:t>Милија Ђурић, пољопривредни техничар - Општинско веће, члан</w:t>
      </w:r>
    </w:p>
    <w:p w:rsidR="00053D83" w:rsidRPr="000265C6" w:rsidRDefault="00053D83" w:rsidP="00053D83">
      <w:pPr>
        <w:spacing w:after="0" w:line="240" w:lineRule="auto"/>
        <w:rPr>
          <w:rFonts w:ascii="Arial" w:hAnsi="Arial" w:cs="Arial"/>
          <w:lang w:val="ru-RU"/>
        </w:rPr>
      </w:pPr>
      <w:r w:rsidRPr="0003318E">
        <w:rPr>
          <w:rFonts w:ascii="Arial" w:hAnsi="Arial" w:cs="Arial"/>
          <w:lang w:val="ru-RU"/>
        </w:rPr>
        <w:t>9.</w:t>
      </w:r>
      <w:r w:rsidRPr="000265C6">
        <w:rPr>
          <w:rFonts w:ascii="Arial" w:hAnsi="Arial" w:cs="Arial"/>
          <w:lang w:val="sr-Cyrl-RS"/>
        </w:rPr>
        <w:t xml:space="preserve"> </w:t>
      </w:r>
      <w:r w:rsidRPr="000265C6">
        <w:rPr>
          <w:rFonts w:ascii="Arial" w:hAnsi="Arial" w:cs="Arial"/>
          <w:lang w:val="ru-RU"/>
        </w:rPr>
        <w:t>Горан Илић, пољопривредни техничар - Општинско веће, члан</w:t>
      </w:r>
    </w:p>
    <w:p w:rsidR="00053D83" w:rsidRPr="000265C6" w:rsidRDefault="00053D83" w:rsidP="00053D83">
      <w:pPr>
        <w:spacing w:after="0" w:line="240" w:lineRule="auto"/>
        <w:rPr>
          <w:rFonts w:ascii="Arial" w:hAnsi="Arial" w:cs="Arial"/>
          <w:lang w:val="sr-Cyrl-RS"/>
        </w:rPr>
      </w:pPr>
      <w:r w:rsidRPr="000265C6">
        <w:rPr>
          <w:rFonts w:ascii="Arial" w:hAnsi="Arial" w:cs="Arial"/>
          <w:lang w:val="ru-RU"/>
        </w:rPr>
        <w:t>10. Рајко Матковић, вет. техничар – Управни одбор Фонда за развој пољопривреде, водопривреде и шумарства, члан</w:t>
      </w:r>
    </w:p>
    <w:p w:rsidR="00053D83" w:rsidRPr="000265C6" w:rsidRDefault="00053D83" w:rsidP="00053D83">
      <w:pPr>
        <w:spacing w:after="0" w:line="240" w:lineRule="auto"/>
        <w:rPr>
          <w:rFonts w:ascii="Arial" w:hAnsi="Arial" w:cs="Arial"/>
          <w:lang w:val="sr-Cyrl-RS"/>
        </w:rPr>
      </w:pPr>
    </w:p>
    <w:p w:rsidR="00053D83" w:rsidRPr="000265C6" w:rsidRDefault="00053D83" w:rsidP="00053D83">
      <w:pPr>
        <w:spacing w:after="0" w:line="240" w:lineRule="auto"/>
        <w:rPr>
          <w:rFonts w:ascii="Arial" w:hAnsi="Arial" w:cs="Arial"/>
          <w:lang w:val="sr-Cyrl-RS"/>
        </w:rPr>
      </w:pPr>
      <w:r w:rsidRPr="000265C6">
        <w:rPr>
          <w:rFonts w:ascii="Arial" w:hAnsi="Arial" w:cs="Arial"/>
          <w:lang w:val="sr-Cyrl-RS"/>
        </w:rPr>
        <w:t>Задужени члан Координационог тима: Зорица Поскурица</w:t>
      </w:r>
    </w:p>
    <w:p w:rsidR="00053D83" w:rsidRPr="000265C6" w:rsidRDefault="00053D83" w:rsidP="00053D83">
      <w:pPr>
        <w:spacing w:after="0" w:line="240" w:lineRule="auto"/>
        <w:rPr>
          <w:rFonts w:ascii="Arial" w:hAnsi="Arial" w:cs="Arial"/>
          <w:lang w:val="sr-Cyrl-RS"/>
        </w:rPr>
      </w:pPr>
    </w:p>
    <w:p w:rsidR="00053D83" w:rsidRPr="000265C6" w:rsidRDefault="00053D83" w:rsidP="00053D83">
      <w:pPr>
        <w:spacing w:after="0" w:line="240" w:lineRule="auto"/>
        <w:rPr>
          <w:rFonts w:ascii="Arial" w:hAnsi="Arial" w:cs="Arial"/>
          <w:b/>
          <w:lang w:val="sr-Cyrl-RS"/>
        </w:rPr>
      </w:pPr>
      <w:r w:rsidRPr="000265C6">
        <w:rPr>
          <w:rFonts w:ascii="Arial" w:hAnsi="Arial" w:cs="Arial"/>
          <w:b/>
        </w:rPr>
        <w:t>II</w:t>
      </w:r>
      <w:r w:rsidRPr="000265C6">
        <w:rPr>
          <w:rFonts w:ascii="Arial" w:hAnsi="Arial" w:cs="Arial"/>
          <w:b/>
          <w:lang w:val="sr-Cyrl-RS"/>
        </w:rPr>
        <w:t xml:space="preserve"> Радна група за унапређење инфраструктуре</w:t>
      </w:r>
    </w:p>
    <w:p w:rsidR="00053D83" w:rsidRPr="000265C6" w:rsidRDefault="00053D83" w:rsidP="00053D83">
      <w:pPr>
        <w:spacing w:after="0" w:line="240" w:lineRule="auto"/>
        <w:rPr>
          <w:rFonts w:ascii="Arial" w:hAnsi="Arial" w:cs="Arial"/>
          <w:lang w:val="sr-Cyrl-RS"/>
        </w:rPr>
      </w:pPr>
    </w:p>
    <w:p w:rsidR="00053D83" w:rsidRPr="000265C6" w:rsidRDefault="00053D83" w:rsidP="00053D83">
      <w:pPr>
        <w:spacing w:after="0"/>
        <w:rPr>
          <w:rFonts w:ascii="Arial" w:hAnsi="Arial" w:cs="Arial"/>
          <w:lang w:val="sr-Cyrl-RS"/>
        </w:rPr>
      </w:pPr>
      <w:r w:rsidRPr="0003318E">
        <w:rPr>
          <w:rFonts w:ascii="Arial" w:hAnsi="Arial" w:cs="Arial"/>
          <w:lang w:val="ru-RU"/>
        </w:rPr>
        <w:t>1.</w:t>
      </w:r>
      <w:r w:rsidRPr="000265C6">
        <w:rPr>
          <w:rFonts w:ascii="Arial" w:hAnsi="Arial" w:cs="Arial"/>
          <w:lang w:val="sr-Cyrl-RS"/>
        </w:rPr>
        <w:t xml:space="preserve"> Дејан Радовановић, дипл. економиста -  в.д. директора Буџетског фонда за локалне и некатегорисане путеве и комуналну делатност на селу, координатор - фацилитатор</w:t>
      </w:r>
    </w:p>
    <w:p w:rsidR="00053D83" w:rsidRPr="000265C6" w:rsidRDefault="00053D83" w:rsidP="00053D83">
      <w:pPr>
        <w:spacing w:after="0"/>
        <w:rPr>
          <w:rFonts w:ascii="Arial" w:hAnsi="Arial" w:cs="Arial"/>
          <w:lang w:val="sr-Cyrl-RS"/>
        </w:rPr>
      </w:pPr>
      <w:r w:rsidRPr="0003318E">
        <w:rPr>
          <w:rFonts w:ascii="Arial" w:hAnsi="Arial" w:cs="Arial"/>
          <w:lang w:val="ru-RU"/>
        </w:rPr>
        <w:t>2.</w:t>
      </w:r>
      <w:r w:rsidRPr="000265C6">
        <w:rPr>
          <w:rFonts w:ascii="Arial" w:hAnsi="Arial" w:cs="Arial"/>
          <w:lang w:val="sr-Cyrl-RS"/>
        </w:rPr>
        <w:t xml:space="preserve"> Петар Зарић, дипл. економиста – Управни одбор Буџетског фонда за локалне и некатегорисане путеве и комуналну делатност на селу, члан</w:t>
      </w:r>
    </w:p>
    <w:p w:rsidR="00053D83" w:rsidRPr="000265C6" w:rsidRDefault="00053D83" w:rsidP="00053D83">
      <w:pPr>
        <w:spacing w:after="0"/>
        <w:rPr>
          <w:rFonts w:ascii="Arial" w:hAnsi="Arial" w:cs="Arial"/>
          <w:lang w:val="sr-Cyrl-RS"/>
        </w:rPr>
      </w:pPr>
      <w:r w:rsidRPr="000265C6">
        <w:rPr>
          <w:rFonts w:ascii="Arial" w:hAnsi="Arial" w:cs="Arial"/>
          <w:lang w:val="sr-Cyrl-RS"/>
        </w:rPr>
        <w:t xml:space="preserve">3. Милош Старчевић, дипл. маш. инж. - в.д. директора ЈКП „Комуналац“ </w:t>
      </w:r>
    </w:p>
    <w:p w:rsidR="00053D83" w:rsidRPr="000265C6" w:rsidRDefault="00053D83" w:rsidP="00053D83">
      <w:pPr>
        <w:pStyle w:val="ListParagraph"/>
        <w:spacing w:after="0" w:line="240" w:lineRule="auto"/>
        <w:ind w:left="0"/>
        <w:rPr>
          <w:rFonts w:ascii="Arial" w:hAnsi="Arial" w:cs="Arial"/>
          <w:lang w:val="sr-Cyrl-RS"/>
        </w:rPr>
      </w:pPr>
      <w:r w:rsidRPr="0003318E">
        <w:rPr>
          <w:rFonts w:ascii="Arial" w:hAnsi="Arial" w:cs="Arial"/>
          <w:lang w:val="ru-RU"/>
        </w:rPr>
        <w:t>4.</w:t>
      </w:r>
      <w:r w:rsidRPr="000265C6">
        <w:rPr>
          <w:rFonts w:ascii="Arial" w:hAnsi="Arial" w:cs="Arial"/>
          <w:lang w:val="sr-Cyrl-RS"/>
        </w:rPr>
        <w:t xml:space="preserve"> Срећко Илић, пог. електричар - Општинско веће, члан</w:t>
      </w:r>
    </w:p>
    <w:p w:rsidR="00053D83" w:rsidRPr="000265C6" w:rsidRDefault="00053D83" w:rsidP="00053D83">
      <w:pPr>
        <w:pStyle w:val="ListParagraph"/>
        <w:spacing w:after="0" w:line="240" w:lineRule="auto"/>
        <w:ind w:left="0"/>
        <w:rPr>
          <w:rFonts w:ascii="Arial" w:hAnsi="Arial" w:cs="Arial"/>
          <w:lang w:val="sr-Cyrl-RS"/>
        </w:rPr>
      </w:pPr>
      <w:r w:rsidRPr="0003318E">
        <w:rPr>
          <w:rFonts w:ascii="Arial" w:hAnsi="Arial" w:cs="Arial"/>
          <w:lang w:val="ru-RU"/>
        </w:rPr>
        <w:t>5.</w:t>
      </w:r>
      <w:r w:rsidRPr="000265C6">
        <w:rPr>
          <w:rFonts w:ascii="Arial" w:hAnsi="Arial" w:cs="Arial"/>
          <w:lang w:val="sr-Cyrl-RS"/>
        </w:rPr>
        <w:t xml:space="preserve"> Радомир Урошевић, комерцијалиста - помоћник председника општине, члан</w:t>
      </w:r>
    </w:p>
    <w:p w:rsidR="00053D83" w:rsidRPr="000265C6" w:rsidRDefault="00053D83" w:rsidP="00053D83">
      <w:pPr>
        <w:spacing w:after="0"/>
        <w:rPr>
          <w:rFonts w:ascii="Arial" w:hAnsi="Arial" w:cs="Arial"/>
          <w:lang w:val="sr-Cyrl-RS"/>
        </w:rPr>
      </w:pPr>
      <w:r w:rsidRPr="0003318E">
        <w:rPr>
          <w:rFonts w:ascii="Arial" w:hAnsi="Arial" w:cs="Arial"/>
          <w:lang w:val="ru-RU"/>
        </w:rPr>
        <w:t>6.</w:t>
      </w:r>
      <w:r w:rsidRPr="000265C6">
        <w:rPr>
          <w:rFonts w:ascii="Arial" w:hAnsi="Arial" w:cs="Arial"/>
          <w:lang w:val="sr-Cyrl-RS"/>
        </w:rPr>
        <w:t xml:space="preserve"> Јован Милорадовић, економски техничар - ЈКП „Комуналац“, члан</w:t>
      </w:r>
    </w:p>
    <w:p w:rsidR="00053D83" w:rsidRPr="000265C6" w:rsidRDefault="00053D83" w:rsidP="00053D83">
      <w:pPr>
        <w:pStyle w:val="ListParagraph"/>
        <w:spacing w:after="0" w:line="240" w:lineRule="auto"/>
        <w:ind w:left="0"/>
        <w:rPr>
          <w:rFonts w:ascii="Arial" w:hAnsi="Arial" w:cs="Arial"/>
          <w:lang w:val="sr-Cyrl-RS"/>
        </w:rPr>
      </w:pPr>
    </w:p>
    <w:p w:rsidR="00053D83" w:rsidRPr="000265C6" w:rsidRDefault="00053D83" w:rsidP="00053D83">
      <w:pPr>
        <w:pStyle w:val="ListParagraph"/>
        <w:spacing w:after="0" w:line="240" w:lineRule="auto"/>
        <w:ind w:left="0"/>
        <w:rPr>
          <w:rFonts w:ascii="Arial" w:hAnsi="Arial" w:cs="Arial"/>
          <w:lang w:val="sr-Cyrl-RS"/>
        </w:rPr>
      </w:pPr>
      <w:r w:rsidRPr="000265C6">
        <w:rPr>
          <w:rFonts w:ascii="Arial" w:hAnsi="Arial" w:cs="Arial"/>
          <w:lang w:val="sr-Cyrl-RS"/>
        </w:rPr>
        <w:t>Задужени члан Координационог тима: Радомир Урошевић</w:t>
      </w:r>
    </w:p>
    <w:p w:rsidR="00053D83" w:rsidRPr="000265C6" w:rsidRDefault="00053D83" w:rsidP="00053D83">
      <w:pPr>
        <w:pStyle w:val="ListParagraph"/>
        <w:spacing w:after="0" w:line="240" w:lineRule="auto"/>
        <w:ind w:left="0"/>
        <w:rPr>
          <w:rFonts w:ascii="Arial" w:hAnsi="Arial" w:cs="Arial"/>
          <w:lang w:val="sr-Cyrl-RS"/>
        </w:rPr>
      </w:pPr>
    </w:p>
    <w:p w:rsidR="00053D83" w:rsidRPr="000265C6" w:rsidRDefault="00053D83" w:rsidP="00053D83">
      <w:pPr>
        <w:spacing w:after="0"/>
        <w:rPr>
          <w:rFonts w:ascii="Arial" w:hAnsi="Arial" w:cs="Arial"/>
          <w:b/>
          <w:lang w:val="sr-Cyrl-RS"/>
        </w:rPr>
      </w:pPr>
      <w:r w:rsidRPr="000265C6">
        <w:rPr>
          <w:rFonts w:ascii="Arial" w:hAnsi="Arial" w:cs="Arial"/>
          <w:b/>
        </w:rPr>
        <w:t>III</w:t>
      </w:r>
      <w:r w:rsidRPr="000265C6">
        <w:rPr>
          <w:rFonts w:ascii="Arial" w:hAnsi="Arial" w:cs="Arial"/>
          <w:b/>
          <w:lang w:val="sr-Cyrl-RS"/>
        </w:rPr>
        <w:t xml:space="preserve"> Радна група за развој туризма</w:t>
      </w:r>
    </w:p>
    <w:p w:rsidR="00053D83" w:rsidRPr="000265C6" w:rsidRDefault="00053D83" w:rsidP="00053D83">
      <w:pPr>
        <w:spacing w:after="0"/>
        <w:rPr>
          <w:rFonts w:ascii="Arial" w:hAnsi="Arial" w:cs="Arial"/>
          <w:lang w:val="sr-Cyrl-RS"/>
        </w:rPr>
      </w:pPr>
    </w:p>
    <w:p w:rsidR="00053D83" w:rsidRPr="000265C6" w:rsidRDefault="00053D83" w:rsidP="00053D83">
      <w:pPr>
        <w:spacing w:after="0"/>
        <w:rPr>
          <w:rFonts w:ascii="Arial" w:hAnsi="Arial" w:cs="Arial"/>
          <w:lang w:val="sr-Cyrl-RS"/>
        </w:rPr>
      </w:pPr>
      <w:r w:rsidRPr="0003318E">
        <w:rPr>
          <w:rFonts w:ascii="Arial" w:hAnsi="Arial" w:cs="Arial"/>
          <w:lang w:val="ru-RU"/>
        </w:rPr>
        <w:t>1.</w:t>
      </w:r>
      <w:r w:rsidRPr="000265C6">
        <w:rPr>
          <w:rFonts w:ascii="Arial" w:hAnsi="Arial" w:cs="Arial"/>
          <w:lang w:val="sr-Cyrl-RS"/>
        </w:rPr>
        <w:t xml:space="preserve"> Александар Радосављевић, дипл. правник - Центар за културу, туризам и спорт координатор - фацилитатор</w:t>
      </w:r>
    </w:p>
    <w:p w:rsidR="00053D83" w:rsidRPr="000265C6" w:rsidRDefault="00053D83" w:rsidP="00053D83">
      <w:pPr>
        <w:spacing w:after="0"/>
        <w:rPr>
          <w:rFonts w:ascii="Arial" w:hAnsi="Arial" w:cs="Arial"/>
          <w:lang w:val="sr-Cyrl-RS"/>
        </w:rPr>
      </w:pPr>
      <w:r w:rsidRPr="0003318E">
        <w:rPr>
          <w:rFonts w:ascii="Arial" w:hAnsi="Arial" w:cs="Arial"/>
          <w:lang w:val="ru-RU"/>
        </w:rPr>
        <w:t>2.</w:t>
      </w:r>
      <w:r w:rsidRPr="000265C6">
        <w:rPr>
          <w:rFonts w:ascii="Arial" w:hAnsi="Arial" w:cs="Arial"/>
          <w:lang w:val="sr-Cyrl-RS"/>
        </w:rPr>
        <w:t xml:space="preserve"> Марија Милосављевић, физичар и информатичар - Центар за културу, туризам и спорт, члан</w:t>
      </w:r>
    </w:p>
    <w:p w:rsidR="00053D83" w:rsidRPr="000265C6" w:rsidRDefault="00053D83" w:rsidP="00053D83">
      <w:pPr>
        <w:spacing w:after="0"/>
        <w:rPr>
          <w:rFonts w:ascii="Arial" w:hAnsi="Arial" w:cs="Arial"/>
          <w:lang w:val="sr-Cyrl-RS"/>
        </w:rPr>
      </w:pPr>
      <w:r w:rsidRPr="0003318E">
        <w:rPr>
          <w:rFonts w:ascii="Arial" w:hAnsi="Arial" w:cs="Arial"/>
          <w:lang w:val="ru-RU"/>
        </w:rPr>
        <w:t>3.</w:t>
      </w:r>
      <w:r w:rsidRPr="000265C6">
        <w:rPr>
          <w:rFonts w:ascii="Arial" w:hAnsi="Arial" w:cs="Arial"/>
          <w:lang w:val="sr-Cyrl-RS"/>
        </w:rPr>
        <w:t xml:space="preserve"> Владанка Алексић, сеоски туризам, Управни одбор Центра за културу, туризам и спорт, члан</w:t>
      </w:r>
    </w:p>
    <w:p w:rsidR="00053D83" w:rsidRPr="000265C6" w:rsidRDefault="00053D83" w:rsidP="00053D83">
      <w:pPr>
        <w:spacing w:after="0"/>
        <w:rPr>
          <w:rFonts w:ascii="Arial" w:hAnsi="Arial" w:cs="Arial"/>
          <w:lang w:val="sr-Cyrl-RS"/>
        </w:rPr>
      </w:pPr>
      <w:r w:rsidRPr="0003318E">
        <w:rPr>
          <w:rFonts w:ascii="Arial" w:hAnsi="Arial" w:cs="Arial"/>
          <w:lang w:val="ru-RU"/>
        </w:rPr>
        <w:t>4.</w:t>
      </w:r>
      <w:r w:rsidRPr="000265C6">
        <w:rPr>
          <w:rFonts w:ascii="Arial" w:hAnsi="Arial" w:cs="Arial"/>
          <w:lang w:val="sr-Cyrl-RS"/>
        </w:rPr>
        <w:t xml:space="preserve"> Марко Танасијевић, сеоски туризам, члан</w:t>
      </w:r>
    </w:p>
    <w:p w:rsidR="00053D83" w:rsidRPr="000265C6" w:rsidRDefault="00053D83" w:rsidP="00053D83">
      <w:pPr>
        <w:spacing w:after="0"/>
        <w:rPr>
          <w:rFonts w:ascii="Arial" w:hAnsi="Arial" w:cs="Arial"/>
          <w:lang w:val="sr-Cyrl-RS"/>
        </w:rPr>
      </w:pPr>
      <w:r w:rsidRPr="0003318E">
        <w:rPr>
          <w:rFonts w:ascii="Arial" w:hAnsi="Arial" w:cs="Arial"/>
          <w:lang w:val="ru-RU"/>
        </w:rPr>
        <w:t>5.</w:t>
      </w:r>
      <w:r w:rsidRPr="000265C6">
        <w:rPr>
          <w:rFonts w:ascii="Arial" w:hAnsi="Arial" w:cs="Arial"/>
          <w:lang w:val="sr-Cyrl-RS"/>
        </w:rPr>
        <w:t xml:space="preserve"> Зоран Алексић, сеоски туризам, члан</w:t>
      </w:r>
    </w:p>
    <w:p w:rsidR="00053D83" w:rsidRPr="000265C6" w:rsidRDefault="00053D83" w:rsidP="00053D83">
      <w:pPr>
        <w:spacing w:after="0"/>
        <w:rPr>
          <w:rFonts w:ascii="Arial" w:hAnsi="Arial" w:cs="Arial"/>
          <w:lang w:val="sr-Cyrl-RS"/>
        </w:rPr>
      </w:pPr>
      <w:r w:rsidRPr="0003318E">
        <w:rPr>
          <w:rFonts w:ascii="Arial" w:hAnsi="Arial" w:cs="Arial"/>
          <w:lang w:val="ru-RU"/>
        </w:rPr>
        <w:t>6.</w:t>
      </w:r>
      <w:r w:rsidRPr="000265C6">
        <w:rPr>
          <w:rFonts w:ascii="Arial" w:hAnsi="Arial" w:cs="Arial"/>
          <w:lang w:val="sr-Cyrl-RS"/>
        </w:rPr>
        <w:t xml:space="preserve"> Дејан Павловић, специјалиста за ловство, члан</w:t>
      </w:r>
    </w:p>
    <w:p w:rsidR="00053D83" w:rsidRPr="000265C6" w:rsidRDefault="00053D83" w:rsidP="00053D83">
      <w:pPr>
        <w:spacing w:after="0"/>
        <w:rPr>
          <w:rFonts w:ascii="Arial" w:hAnsi="Arial" w:cs="Arial"/>
          <w:color w:val="FF0000"/>
          <w:lang w:val="sr-Cyrl-RS"/>
        </w:rPr>
      </w:pPr>
      <w:r w:rsidRPr="0003318E">
        <w:rPr>
          <w:rFonts w:ascii="Arial" w:hAnsi="Arial" w:cs="Arial"/>
          <w:lang w:val="ru-RU"/>
        </w:rPr>
        <w:t>7.</w:t>
      </w:r>
      <w:r w:rsidRPr="000265C6">
        <w:rPr>
          <w:rFonts w:ascii="Arial" w:hAnsi="Arial" w:cs="Arial"/>
          <w:lang w:val="sr-Cyrl-RS"/>
        </w:rPr>
        <w:t xml:space="preserve"> Марко Денић, свештеник, члан</w:t>
      </w:r>
    </w:p>
    <w:p w:rsidR="00053D83" w:rsidRPr="000265C6" w:rsidRDefault="00053D83" w:rsidP="00053D83">
      <w:pPr>
        <w:spacing w:after="0"/>
        <w:rPr>
          <w:rFonts w:ascii="Arial" w:hAnsi="Arial" w:cs="Arial"/>
          <w:lang w:val="sr-Cyrl-RS"/>
        </w:rPr>
      </w:pPr>
      <w:r w:rsidRPr="000265C6">
        <w:rPr>
          <w:rFonts w:ascii="Arial" w:hAnsi="Arial" w:cs="Arial"/>
          <w:lang w:val="sr-Cyrl-RS"/>
        </w:rPr>
        <w:t>8. Биљана Симовић, Управни одбор Центра за културу, туризам и спорт, члан</w:t>
      </w:r>
    </w:p>
    <w:p w:rsidR="00053D83" w:rsidRPr="000265C6" w:rsidRDefault="00053D83" w:rsidP="00053D83">
      <w:pPr>
        <w:spacing w:after="0"/>
        <w:rPr>
          <w:rFonts w:ascii="Arial" w:hAnsi="Arial" w:cs="Arial"/>
          <w:lang w:val="sr-Cyrl-RS"/>
        </w:rPr>
      </w:pPr>
    </w:p>
    <w:p w:rsidR="00053D83" w:rsidRPr="000265C6" w:rsidRDefault="00053D83" w:rsidP="00053D83">
      <w:pPr>
        <w:spacing w:after="0" w:line="240" w:lineRule="auto"/>
        <w:rPr>
          <w:rFonts w:ascii="Arial" w:hAnsi="Arial" w:cs="Arial"/>
          <w:lang w:val="sr-Cyrl-RS"/>
        </w:rPr>
      </w:pPr>
      <w:r w:rsidRPr="000265C6">
        <w:rPr>
          <w:rFonts w:ascii="Arial" w:hAnsi="Arial" w:cs="Arial"/>
          <w:lang w:val="sr-Cyrl-RS"/>
        </w:rPr>
        <w:t>Задужени члан Координационог тима: Љиљана Радоњић</w:t>
      </w:r>
    </w:p>
    <w:p w:rsidR="00053D83" w:rsidRPr="000265C6" w:rsidRDefault="00053D83" w:rsidP="00053D83">
      <w:pPr>
        <w:spacing w:after="0" w:line="240" w:lineRule="auto"/>
        <w:rPr>
          <w:rFonts w:ascii="Arial" w:hAnsi="Arial" w:cs="Arial"/>
          <w:lang w:val="sr-Cyrl-RS"/>
        </w:rPr>
      </w:pPr>
    </w:p>
    <w:p w:rsidR="00053D83" w:rsidRPr="000265C6" w:rsidRDefault="00053D83" w:rsidP="00053D83">
      <w:pPr>
        <w:spacing w:after="0" w:line="240" w:lineRule="auto"/>
        <w:rPr>
          <w:rFonts w:ascii="Arial" w:hAnsi="Arial" w:cs="Arial"/>
          <w:b/>
          <w:lang w:val="sr-Cyrl-RS"/>
        </w:rPr>
      </w:pPr>
      <w:r w:rsidRPr="000265C6">
        <w:rPr>
          <w:rFonts w:ascii="Arial" w:hAnsi="Arial" w:cs="Arial"/>
          <w:b/>
        </w:rPr>
        <w:t>IV</w:t>
      </w:r>
      <w:r w:rsidRPr="0003318E">
        <w:rPr>
          <w:rFonts w:ascii="Arial" w:hAnsi="Arial" w:cs="Arial"/>
          <w:b/>
          <w:lang w:val="ru-RU"/>
        </w:rPr>
        <w:t xml:space="preserve"> </w:t>
      </w:r>
      <w:r w:rsidRPr="000265C6">
        <w:rPr>
          <w:rFonts w:ascii="Arial" w:hAnsi="Arial" w:cs="Arial"/>
          <w:b/>
          <w:lang w:val="sr-Cyrl-RS"/>
        </w:rPr>
        <w:t>Радна група за здравствену заштиту</w:t>
      </w:r>
    </w:p>
    <w:p w:rsidR="00053D83" w:rsidRPr="000265C6" w:rsidRDefault="00053D83" w:rsidP="00053D83">
      <w:pPr>
        <w:spacing w:after="0" w:line="240" w:lineRule="auto"/>
        <w:rPr>
          <w:rFonts w:ascii="Arial" w:hAnsi="Arial" w:cs="Arial"/>
          <w:lang w:val="sr-Cyrl-RS"/>
        </w:rPr>
      </w:pPr>
    </w:p>
    <w:p w:rsidR="00053D83" w:rsidRPr="000265C6" w:rsidRDefault="00053D83" w:rsidP="00053D83">
      <w:pPr>
        <w:pStyle w:val="ListParagraph"/>
        <w:spacing w:after="0" w:line="240" w:lineRule="auto"/>
        <w:ind w:left="0"/>
        <w:rPr>
          <w:rFonts w:ascii="Arial" w:hAnsi="Arial" w:cs="Arial"/>
          <w:lang w:val="sr-Cyrl-RS"/>
        </w:rPr>
      </w:pPr>
      <w:r w:rsidRPr="0003318E">
        <w:rPr>
          <w:rFonts w:ascii="Arial" w:hAnsi="Arial" w:cs="Arial"/>
          <w:lang w:val="ru-RU"/>
        </w:rPr>
        <w:t>1.</w:t>
      </w:r>
      <w:r w:rsidRPr="000265C6">
        <w:rPr>
          <w:rFonts w:ascii="Arial" w:hAnsi="Arial" w:cs="Arial"/>
          <w:lang w:val="sr-Cyrl-RS"/>
        </w:rPr>
        <w:t xml:space="preserve"> Лепосава Мијатовић, дипл. правник - Дом здравља Кнић, координатор - фацилитатор</w:t>
      </w:r>
    </w:p>
    <w:p w:rsidR="00053D83" w:rsidRPr="000265C6" w:rsidRDefault="00053D83" w:rsidP="00053D83">
      <w:pPr>
        <w:pStyle w:val="ListParagraph"/>
        <w:spacing w:after="0" w:line="240" w:lineRule="auto"/>
        <w:ind w:left="0"/>
        <w:rPr>
          <w:rFonts w:ascii="Arial" w:hAnsi="Arial" w:cs="Arial"/>
          <w:lang w:val="sr-Cyrl-RS"/>
        </w:rPr>
      </w:pPr>
      <w:r w:rsidRPr="0003318E">
        <w:rPr>
          <w:rFonts w:ascii="Arial" w:hAnsi="Arial" w:cs="Arial"/>
          <w:lang w:val="ru-RU"/>
        </w:rPr>
        <w:t>2.</w:t>
      </w:r>
      <w:r w:rsidRPr="000265C6">
        <w:rPr>
          <w:rFonts w:ascii="Arial" w:hAnsi="Arial" w:cs="Arial"/>
          <w:lang w:val="sr-Cyrl-RS"/>
        </w:rPr>
        <w:t xml:space="preserve"> Др Љиља Илић, лекар спец. - Дом здравља Кнић, члан</w:t>
      </w:r>
    </w:p>
    <w:p w:rsidR="00053D83" w:rsidRPr="000265C6" w:rsidRDefault="00053D83" w:rsidP="00053D83">
      <w:pPr>
        <w:pStyle w:val="ListParagraph"/>
        <w:spacing w:after="0" w:line="240" w:lineRule="auto"/>
        <w:ind w:left="0"/>
        <w:rPr>
          <w:rFonts w:ascii="Arial" w:hAnsi="Arial" w:cs="Arial"/>
          <w:lang w:val="sr-Cyrl-RS"/>
        </w:rPr>
      </w:pPr>
      <w:r w:rsidRPr="0003318E">
        <w:rPr>
          <w:rFonts w:ascii="Arial" w:hAnsi="Arial" w:cs="Arial"/>
          <w:lang w:val="ru-RU"/>
        </w:rPr>
        <w:t>3.</w:t>
      </w:r>
      <w:r w:rsidRPr="000265C6">
        <w:rPr>
          <w:rFonts w:ascii="Arial" w:hAnsi="Arial" w:cs="Arial"/>
          <w:lang w:val="sr-Cyrl-RS"/>
        </w:rPr>
        <w:t xml:space="preserve"> Драгић Мајсторовић, екон. тех. - ОО Црвени Крст Кнић, члан</w:t>
      </w:r>
    </w:p>
    <w:p w:rsidR="00053D83" w:rsidRPr="000265C6" w:rsidRDefault="00053D83" w:rsidP="00053D83">
      <w:pPr>
        <w:pStyle w:val="ListParagraph"/>
        <w:spacing w:after="0" w:line="240" w:lineRule="auto"/>
        <w:ind w:left="0"/>
        <w:rPr>
          <w:rFonts w:ascii="Arial" w:hAnsi="Arial" w:cs="Arial"/>
          <w:lang w:val="sr-Cyrl-RS"/>
        </w:rPr>
      </w:pPr>
      <w:r w:rsidRPr="0003318E">
        <w:rPr>
          <w:rFonts w:ascii="Arial" w:hAnsi="Arial" w:cs="Arial"/>
          <w:lang w:val="ru-RU"/>
        </w:rPr>
        <w:t>4.</w:t>
      </w:r>
      <w:r w:rsidRPr="000265C6">
        <w:rPr>
          <w:rFonts w:ascii="Arial" w:hAnsi="Arial" w:cs="Arial"/>
          <w:lang w:val="sr-Cyrl-RS"/>
        </w:rPr>
        <w:t xml:space="preserve"> Др </w:t>
      </w:r>
      <w:r w:rsidRPr="0003318E">
        <w:rPr>
          <w:rFonts w:ascii="Arial" w:hAnsi="Arial" w:cs="Arial"/>
          <w:lang w:val="ru-RU"/>
        </w:rPr>
        <w:t>Гордана Милић, лекар специјалиста</w:t>
      </w:r>
      <w:r w:rsidRPr="000265C6">
        <w:rPr>
          <w:rFonts w:ascii="Arial" w:hAnsi="Arial" w:cs="Arial"/>
          <w:lang w:val="sr-Cyrl-RS"/>
        </w:rPr>
        <w:t xml:space="preserve"> – Управни одбор Дома здравља Кнић</w:t>
      </w:r>
    </w:p>
    <w:p w:rsidR="00053D83" w:rsidRPr="000265C6" w:rsidRDefault="00053D83" w:rsidP="00053D83">
      <w:pPr>
        <w:pStyle w:val="ListParagraph"/>
        <w:spacing w:after="0" w:line="240" w:lineRule="auto"/>
        <w:ind w:left="0"/>
        <w:rPr>
          <w:rFonts w:ascii="Arial" w:hAnsi="Arial" w:cs="Arial"/>
          <w:color w:val="FF0000"/>
          <w:lang w:val="sr-Cyrl-RS"/>
        </w:rPr>
      </w:pPr>
      <w:r w:rsidRPr="0003318E">
        <w:rPr>
          <w:rFonts w:ascii="Arial" w:hAnsi="Arial" w:cs="Arial"/>
          <w:lang w:val="ru-RU"/>
        </w:rPr>
        <w:t>5.</w:t>
      </w:r>
      <w:r w:rsidRPr="000265C6">
        <w:rPr>
          <w:rFonts w:ascii="Arial" w:hAnsi="Arial" w:cs="Arial"/>
          <w:lang w:val="sr-Cyrl-RS"/>
        </w:rPr>
        <w:t xml:space="preserve"> Др Марко Анђелић, доктор медицине – Општинско веће, члан</w:t>
      </w:r>
    </w:p>
    <w:p w:rsidR="00053D83" w:rsidRPr="000265C6" w:rsidRDefault="00053D83" w:rsidP="00053D83">
      <w:pPr>
        <w:spacing w:after="0"/>
        <w:rPr>
          <w:rFonts w:ascii="Arial" w:hAnsi="Arial" w:cs="Arial"/>
          <w:lang w:val="sr-Cyrl-RS"/>
        </w:rPr>
      </w:pPr>
      <w:r w:rsidRPr="0003318E">
        <w:rPr>
          <w:rFonts w:ascii="Arial" w:hAnsi="Arial" w:cs="Arial"/>
          <w:lang w:val="ru-RU"/>
        </w:rPr>
        <w:t>6.</w:t>
      </w:r>
      <w:r w:rsidRPr="000265C6">
        <w:rPr>
          <w:rFonts w:ascii="Arial" w:hAnsi="Arial" w:cs="Arial"/>
          <w:lang w:val="sr-Cyrl-RS"/>
        </w:rPr>
        <w:t xml:space="preserve"> Др Ивана Ђоровић, доктор медицине, члан</w:t>
      </w:r>
    </w:p>
    <w:p w:rsidR="00053D83" w:rsidRPr="000265C6" w:rsidRDefault="00053D83" w:rsidP="00053D83">
      <w:pPr>
        <w:spacing w:after="0"/>
        <w:rPr>
          <w:rFonts w:ascii="Arial" w:hAnsi="Arial" w:cs="Arial"/>
          <w:lang w:val="sr-Cyrl-RS"/>
        </w:rPr>
      </w:pPr>
      <w:r w:rsidRPr="0003318E">
        <w:rPr>
          <w:rFonts w:ascii="Arial" w:hAnsi="Arial" w:cs="Arial"/>
          <w:lang w:val="ru-RU"/>
        </w:rPr>
        <w:t>7.</w:t>
      </w:r>
      <w:r w:rsidRPr="000265C6">
        <w:rPr>
          <w:rFonts w:ascii="Arial" w:hAnsi="Arial" w:cs="Arial"/>
          <w:lang w:val="sr-Cyrl-RS"/>
        </w:rPr>
        <w:t xml:space="preserve"> Др Милован Исаиловић, лекар специјалиста, члан</w:t>
      </w:r>
    </w:p>
    <w:p w:rsidR="00053D83" w:rsidRPr="000265C6" w:rsidRDefault="00053D83" w:rsidP="00053D83">
      <w:pPr>
        <w:spacing w:after="0"/>
        <w:rPr>
          <w:rFonts w:ascii="Arial" w:hAnsi="Arial" w:cs="Arial"/>
          <w:lang w:val="sr-Cyrl-RS"/>
        </w:rPr>
      </w:pPr>
      <w:r w:rsidRPr="0003318E">
        <w:rPr>
          <w:rFonts w:ascii="Arial" w:hAnsi="Arial" w:cs="Arial"/>
          <w:lang w:val="ru-RU"/>
        </w:rPr>
        <w:t>8.</w:t>
      </w:r>
      <w:r w:rsidRPr="000265C6">
        <w:rPr>
          <w:rFonts w:ascii="Arial" w:hAnsi="Arial" w:cs="Arial"/>
          <w:lang w:val="sr-Cyrl-RS"/>
        </w:rPr>
        <w:t xml:space="preserve"> Сузана Јанићијевић, главна мед. сестра – Дом здравља Кнић, члан</w:t>
      </w:r>
    </w:p>
    <w:p w:rsidR="00053D83" w:rsidRPr="000265C6" w:rsidRDefault="00053D83" w:rsidP="00053D83">
      <w:pPr>
        <w:spacing w:after="0"/>
        <w:rPr>
          <w:rFonts w:ascii="Arial" w:hAnsi="Arial" w:cs="Arial"/>
          <w:lang w:val="sr-Cyrl-RS"/>
        </w:rPr>
      </w:pPr>
      <w:r w:rsidRPr="000265C6">
        <w:rPr>
          <w:rFonts w:ascii="Arial" w:hAnsi="Arial" w:cs="Arial"/>
          <w:lang w:val="sr-Cyrl-RS"/>
        </w:rPr>
        <w:t>9. Др Никола Јовић, лекар, члан</w:t>
      </w:r>
    </w:p>
    <w:p w:rsidR="00053D83" w:rsidRPr="000265C6" w:rsidRDefault="00053D83" w:rsidP="00053D83">
      <w:pPr>
        <w:spacing w:after="0" w:line="240" w:lineRule="auto"/>
        <w:rPr>
          <w:rFonts w:ascii="Arial" w:hAnsi="Arial" w:cs="Arial"/>
          <w:lang w:val="sr-Cyrl-CS"/>
        </w:rPr>
      </w:pPr>
    </w:p>
    <w:p w:rsidR="00053D83" w:rsidRPr="000265C6" w:rsidRDefault="00053D83" w:rsidP="00053D83">
      <w:pPr>
        <w:spacing w:after="0" w:line="240" w:lineRule="auto"/>
        <w:rPr>
          <w:rFonts w:ascii="Arial" w:hAnsi="Arial" w:cs="Arial"/>
          <w:lang w:val="sr-Cyrl-RS"/>
        </w:rPr>
      </w:pPr>
      <w:r w:rsidRPr="000265C6">
        <w:rPr>
          <w:rFonts w:ascii="Arial" w:hAnsi="Arial" w:cs="Arial"/>
          <w:lang w:val="sr-Cyrl-CS"/>
        </w:rPr>
        <w:t xml:space="preserve">Задужени члан Координационог тима: </w:t>
      </w:r>
      <w:r w:rsidRPr="000265C6">
        <w:rPr>
          <w:rFonts w:ascii="Arial" w:hAnsi="Arial" w:cs="Arial"/>
          <w:lang w:val="sr-Cyrl-RS"/>
        </w:rPr>
        <w:t>Снежана Ракоњац</w:t>
      </w:r>
    </w:p>
    <w:p w:rsidR="00053D83" w:rsidRPr="000265C6" w:rsidRDefault="00053D83" w:rsidP="00053D83">
      <w:pPr>
        <w:spacing w:after="0" w:line="240" w:lineRule="auto"/>
        <w:rPr>
          <w:rFonts w:ascii="Arial" w:hAnsi="Arial" w:cs="Arial"/>
          <w:b/>
          <w:lang w:val="sr-Cyrl-CS"/>
        </w:rPr>
      </w:pPr>
    </w:p>
    <w:p w:rsidR="00053D83" w:rsidRPr="000265C6" w:rsidRDefault="00053D83" w:rsidP="00053D83">
      <w:pPr>
        <w:spacing w:after="0" w:line="240" w:lineRule="auto"/>
        <w:rPr>
          <w:rFonts w:ascii="Arial" w:hAnsi="Arial" w:cs="Arial"/>
          <w:b/>
          <w:lang w:val="sr-Cyrl-CS"/>
        </w:rPr>
      </w:pPr>
      <w:r w:rsidRPr="000265C6">
        <w:rPr>
          <w:rFonts w:ascii="Arial" w:hAnsi="Arial" w:cs="Arial"/>
          <w:b/>
        </w:rPr>
        <w:t>V</w:t>
      </w:r>
      <w:r w:rsidRPr="000265C6">
        <w:rPr>
          <w:rFonts w:ascii="Arial" w:hAnsi="Arial" w:cs="Arial"/>
          <w:b/>
          <w:lang w:val="sr-Cyrl-CS"/>
        </w:rPr>
        <w:t xml:space="preserve"> Радна група за социјалну заштиту</w:t>
      </w:r>
    </w:p>
    <w:p w:rsidR="00053D83" w:rsidRPr="000265C6" w:rsidRDefault="00053D83" w:rsidP="00053D83">
      <w:pPr>
        <w:spacing w:after="0" w:line="240" w:lineRule="auto"/>
        <w:rPr>
          <w:rFonts w:ascii="Arial" w:hAnsi="Arial" w:cs="Arial"/>
          <w:lang w:val="sr-Cyrl-CS"/>
        </w:rPr>
      </w:pPr>
    </w:p>
    <w:p w:rsidR="00053D83" w:rsidRPr="000265C6" w:rsidRDefault="00053D83" w:rsidP="00053D83">
      <w:pPr>
        <w:pStyle w:val="ListParagraph"/>
        <w:spacing w:after="0" w:line="240" w:lineRule="auto"/>
        <w:ind w:left="0"/>
        <w:rPr>
          <w:rFonts w:ascii="Arial" w:hAnsi="Arial" w:cs="Arial"/>
          <w:lang w:val="sr-Cyrl-RS"/>
        </w:rPr>
      </w:pPr>
      <w:r w:rsidRPr="000265C6">
        <w:rPr>
          <w:rFonts w:ascii="Arial" w:hAnsi="Arial" w:cs="Arial"/>
          <w:lang w:val="ru-RU"/>
        </w:rPr>
        <w:t xml:space="preserve">1. </w:t>
      </w:r>
      <w:r w:rsidRPr="000265C6">
        <w:rPr>
          <w:rFonts w:ascii="Arial" w:hAnsi="Arial" w:cs="Arial"/>
          <w:lang w:val="sr-Cyrl-RS"/>
        </w:rPr>
        <w:t>Александра Спасојевић, специјални педагог – Центар за социјални рад Кнић, координатор – фацилитатор</w:t>
      </w:r>
    </w:p>
    <w:p w:rsidR="00053D83" w:rsidRPr="000265C6" w:rsidRDefault="00053D83" w:rsidP="00053D83">
      <w:pPr>
        <w:pStyle w:val="ListParagraph"/>
        <w:spacing w:after="0" w:line="240" w:lineRule="auto"/>
        <w:ind w:left="0"/>
        <w:rPr>
          <w:rFonts w:ascii="Arial" w:hAnsi="Arial" w:cs="Arial"/>
          <w:lang w:val="sr-Cyrl-RS"/>
        </w:rPr>
      </w:pPr>
      <w:r w:rsidRPr="000265C6">
        <w:rPr>
          <w:rFonts w:ascii="Arial" w:hAnsi="Arial" w:cs="Arial"/>
          <w:lang w:val="sr-Cyrl-RS"/>
        </w:rPr>
        <w:t>2. Зоран Дрешевић, дипл. правник – Центар за социјални рад Кнић, члан</w:t>
      </w:r>
    </w:p>
    <w:p w:rsidR="00053D83" w:rsidRPr="000265C6" w:rsidRDefault="00053D83" w:rsidP="00053D83">
      <w:pPr>
        <w:pStyle w:val="ListParagraph"/>
        <w:spacing w:after="0" w:line="240" w:lineRule="auto"/>
        <w:ind w:left="0"/>
        <w:rPr>
          <w:rFonts w:ascii="Arial" w:hAnsi="Arial" w:cs="Arial"/>
          <w:lang w:val="sr-Cyrl-RS"/>
        </w:rPr>
      </w:pPr>
      <w:r w:rsidRPr="000265C6">
        <w:rPr>
          <w:rFonts w:ascii="Arial" w:hAnsi="Arial" w:cs="Arial"/>
          <w:lang w:val="sr-Cyrl-RS"/>
        </w:rPr>
        <w:t>3. Лоријана Петковић, психолог – Центар за социјални рад Кнић, члан</w:t>
      </w:r>
    </w:p>
    <w:p w:rsidR="00053D83" w:rsidRPr="000265C6" w:rsidRDefault="00053D83" w:rsidP="00053D83">
      <w:pPr>
        <w:pStyle w:val="ListParagraph"/>
        <w:spacing w:after="0" w:line="240" w:lineRule="auto"/>
        <w:ind w:left="0"/>
        <w:rPr>
          <w:rFonts w:ascii="Arial" w:hAnsi="Arial" w:cs="Arial"/>
          <w:lang w:val="sr-Cyrl-RS"/>
        </w:rPr>
      </w:pPr>
      <w:r w:rsidRPr="000265C6">
        <w:rPr>
          <w:rFonts w:ascii="Arial" w:hAnsi="Arial" w:cs="Arial"/>
          <w:lang w:val="sr-Cyrl-RS"/>
        </w:rPr>
        <w:t>4. Горица Милошевић, дипл. социјални радник – Центар за социјални рад Кнић, члан</w:t>
      </w:r>
    </w:p>
    <w:p w:rsidR="00053D83" w:rsidRPr="000265C6" w:rsidRDefault="00053D83" w:rsidP="00053D83">
      <w:pPr>
        <w:pStyle w:val="ListParagraph"/>
        <w:spacing w:after="0" w:line="240" w:lineRule="auto"/>
        <w:ind w:left="0"/>
        <w:rPr>
          <w:rFonts w:ascii="Arial" w:hAnsi="Arial" w:cs="Arial"/>
          <w:lang w:val="sr-Cyrl-RS"/>
        </w:rPr>
      </w:pPr>
      <w:r w:rsidRPr="000265C6">
        <w:rPr>
          <w:rFonts w:ascii="Arial" w:hAnsi="Arial" w:cs="Arial"/>
          <w:lang w:val="sr-Cyrl-RS"/>
        </w:rPr>
        <w:t>5. Радица Дрешевић, соц. радник – Центар за социјални рад Кнић, члан</w:t>
      </w:r>
    </w:p>
    <w:p w:rsidR="00053D83" w:rsidRPr="000265C6" w:rsidRDefault="00053D83" w:rsidP="00053D83">
      <w:pPr>
        <w:pStyle w:val="ListParagraph"/>
        <w:spacing w:after="0" w:line="240" w:lineRule="auto"/>
        <w:ind w:left="0"/>
        <w:rPr>
          <w:rFonts w:ascii="Arial" w:hAnsi="Arial" w:cs="Arial"/>
          <w:lang w:val="sr-Cyrl-RS"/>
        </w:rPr>
      </w:pPr>
      <w:r w:rsidRPr="000265C6">
        <w:rPr>
          <w:rFonts w:ascii="Arial" w:hAnsi="Arial" w:cs="Arial"/>
          <w:lang w:val="sr-Cyrl-RS"/>
        </w:rPr>
        <w:t>6. Љиљана Миљковић, соц. радник – Центар за социјални рад Кнић, члан</w:t>
      </w:r>
    </w:p>
    <w:p w:rsidR="00053D83" w:rsidRPr="000265C6" w:rsidRDefault="00053D83" w:rsidP="00053D83">
      <w:pPr>
        <w:pStyle w:val="ListParagraph"/>
        <w:spacing w:after="0" w:line="240" w:lineRule="auto"/>
        <w:ind w:left="0"/>
        <w:rPr>
          <w:rFonts w:ascii="Arial" w:hAnsi="Arial" w:cs="Arial"/>
          <w:lang w:val="sr-Cyrl-RS"/>
        </w:rPr>
      </w:pPr>
      <w:r w:rsidRPr="000265C6">
        <w:rPr>
          <w:rFonts w:ascii="Arial" w:hAnsi="Arial" w:cs="Arial"/>
          <w:lang w:val="sr-Cyrl-RS"/>
        </w:rPr>
        <w:t>7. Драгић Мајсторовић, екон. тех. – ОО Црвени Крст Кнић, члан</w:t>
      </w:r>
    </w:p>
    <w:p w:rsidR="00053D83" w:rsidRPr="000265C6" w:rsidRDefault="00053D83" w:rsidP="00053D83">
      <w:pPr>
        <w:spacing w:after="0"/>
        <w:rPr>
          <w:rFonts w:ascii="Arial" w:hAnsi="Arial" w:cs="Arial"/>
          <w:lang w:val="sr-Cyrl-RS"/>
        </w:rPr>
      </w:pPr>
      <w:r w:rsidRPr="000265C6">
        <w:rPr>
          <w:rFonts w:ascii="Arial" w:hAnsi="Arial" w:cs="Arial"/>
          <w:lang w:val="sr-Cyrl-RS"/>
        </w:rPr>
        <w:t>8. Тадија Цветић, инж. орг. рада – ОО Црвени Крст Кнић, члан</w:t>
      </w:r>
    </w:p>
    <w:p w:rsidR="00053D83" w:rsidRPr="000265C6" w:rsidRDefault="00053D83" w:rsidP="00053D83">
      <w:pPr>
        <w:spacing w:after="0"/>
        <w:rPr>
          <w:rFonts w:ascii="Arial" w:hAnsi="Arial" w:cs="Arial"/>
          <w:lang w:val="sr-Cyrl-RS"/>
        </w:rPr>
      </w:pP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Задужени члан Координационог тима : Драгица Петровић</w:t>
      </w:r>
    </w:p>
    <w:p w:rsidR="00053D83" w:rsidRPr="000265C6" w:rsidRDefault="00053D83" w:rsidP="00053D83">
      <w:pPr>
        <w:spacing w:after="0" w:line="240" w:lineRule="auto"/>
        <w:jc w:val="center"/>
        <w:rPr>
          <w:rFonts w:ascii="Arial" w:hAnsi="Arial" w:cs="Arial"/>
          <w:b/>
          <w:lang w:val="sr-Cyrl-CS"/>
        </w:rPr>
      </w:pPr>
    </w:p>
    <w:p w:rsidR="00053D83" w:rsidRPr="000265C6" w:rsidRDefault="00053D83" w:rsidP="00053D83">
      <w:pPr>
        <w:spacing w:after="0" w:line="240" w:lineRule="auto"/>
        <w:rPr>
          <w:rFonts w:ascii="Arial" w:hAnsi="Arial" w:cs="Arial"/>
          <w:b/>
          <w:lang w:val="sr-Cyrl-CS"/>
        </w:rPr>
      </w:pPr>
      <w:r w:rsidRPr="000265C6">
        <w:rPr>
          <w:rFonts w:ascii="Arial" w:hAnsi="Arial" w:cs="Arial"/>
          <w:b/>
        </w:rPr>
        <w:t>VI</w:t>
      </w:r>
      <w:r w:rsidRPr="000265C6">
        <w:rPr>
          <w:rFonts w:ascii="Arial" w:hAnsi="Arial" w:cs="Arial"/>
          <w:b/>
          <w:lang w:val="sr-Cyrl-CS"/>
        </w:rPr>
        <w:t xml:space="preserve"> Радна група за локални економски развој – развој МСП и предузетништва</w:t>
      </w:r>
    </w:p>
    <w:p w:rsidR="00053D83" w:rsidRPr="000265C6" w:rsidRDefault="00053D83" w:rsidP="00053D83">
      <w:pPr>
        <w:spacing w:after="0" w:line="240" w:lineRule="auto"/>
        <w:jc w:val="center"/>
        <w:rPr>
          <w:rFonts w:ascii="Arial" w:hAnsi="Arial" w:cs="Arial"/>
          <w:b/>
          <w:lang w:val="sr-Cyrl-CS"/>
        </w:rPr>
      </w:pP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 xml:space="preserve">1. Ненад Поповић, дипл. економиста – </w:t>
      </w:r>
      <w:r w:rsidRPr="000265C6">
        <w:rPr>
          <w:rFonts w:ascii="Arial" w:hAnsi="Arial" w:cs="Arial"/>
          <w:lang w:val="ru-RU"/>
        </w:rPr>
        <w:t>Регионална агенција за економски развој Шумадије и Поморавља</w:t>
      </w:r>
      <w:r w:rsidRPr="000265C6">
        <w:rPr>
          <w:rFonts w:ascii="Arial" w:hAnsi="Arial" w:cs="Arial"/>
          <w:lang w:val="sr-Cyrl-CS"/>
        </w:rPr>
        <w:t>, координатор – фацилитатор</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2. Рајко Пантовић, дипл. правник – Општинска управа,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3. Ненад Пантовић, мр економских наука – директор Средња школа Кнић,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4. Љубомир Ђурђевић, инжењер орг. рада – А.Д. „Ема“ Кнић,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5. Душан Лазаревић, предузетник – „Гружанка“ Топоница,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6. Дамјан Ћупрић, мастер политиколог</w:t>
      </w:r>
      <w:r w:rsidRPr="000265C6">
        <w:rPr>
          <w:rFonts w:ascii="Arial" w:hAnsi="Arial" w:cs="Arial"/>
          <w:color w:val="000000"/>
          <w:shd w:val="clear" w:color="auto" w:fill="FFFFFF"/>
          <w:lang w:val="sr-Cyrl-RS"/>
        </w:rPr>
        <w:t xml:space="preserve"> –</w:t>
      </w:r>
      <w:r w:rsidRPr="000265C6">
        <w:rPr>
          <w:rFonts w:ascii="Arial" w:hAnsi="Arial" w:cs="Arial"/>
          <w:lang w:val="sr-Cyrl-CS"/>
        </w:rPr>
        <w:t xml:space="preserve"> Општинско веће, члан</w:t>
      </w:r>
    </w:p>
    <w:p w:rsidR="00053D83" w:rsidRPr="000265C6" w:rsidRDefault="00053D83" w:rsidP="00053D83">
      <w:pPr>
        <w:spacing w:after="0"/>
        <w:rPr>
          <w:rFonts w:ascii="Arial" w:hAnsi="Arial" w:cs="Arial"/>
          <w:lang w:val="sr-Cyrl-CS"/>
        </w:rPr>
      </w:pPr>
      <w:r w:rsidRPr="000265C6">
        <w:rPr>
          <w:rFonts w:ascii="Arial" w:hAnsi="Arial" w:cs="Arial"/>
          <w:lang w:val="sr-Cyrl-CS"/>
        </w:rPr>
        <w:t>7. Драган Јовановић, предузетник, „Гружа импекс“ доо, члан</w:t>
      </w:r>
    </w:p>
    <w:p w:rsidR="00053D83" w:rsidRPr="000265C6" w:rsidRDefault="00053D83" w:rsidP="00053D83">
      <w:pPr>
        <w:spacing w:after="0"/>
        <w:rPr>
          <w:rFonts w:ascii="Arial" w:hAnsi="Arial" w:cs="Arial"/>
          <w:lang w:val="sr-Cyrl-CS"/>
        </w:rPr>
      </w:pPr>
      <w:r w:rsidRPr="000265C6">
        <w:rPr>
          <w:rFonts w:ascii="Arial" w:hAnsi="Arial" w:cs="Arial"/>
          <w:lang w:val="sr-Cyrl-CS"/>
        </w:rPr>
        <w:t>8. Радиша Блажевић, дипл. маш. инж., предузетник – „Гружа“ доо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9. Мирослав Николић, предузетник – воћар, СЗР „Гружа аграр“ , председник Скупштине општине Кнић, члан</w:t>
      </w:r>
    </w:p>
    <w:p w:rsidR="00053D83" w:rsidRPr="000265C6" w:rsidRDefault="00053D83" w:rsidP="00053D83">
      <w:pPr>
        <w:spacing w:after="0" w:line="240" w:lineRule="auto"/>
        <w:rPr>
          <w:rFonts w:ascii="Arial" w:hAnsi="Arial" w:cs="Arial"/>
          <w:lang w:val="sr-Cyrl-CS"/>
        </w:rPr>
      </w:pP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Задужени члан Координационог тима : Љиљана Радоњић</w:t>
      </w:r>
    </w:p>
    <w:p w:rsidR="00053D83" w:rsidRPr="000265C6" w:rsidRDefault="00053D83" w:rsidP="00053D83">
      <w:pPr>
        <w:spacing w:after="0"/>
        <w:rPr>
          <w:rFonts w:ascii="Arial" w:hAnsi="Arial" w:cs="Arial"/>
          <w:lang w:val="sr-Cyrl-CS"/>
        </w:rPr>
      </w:pPr>
    </w:p>
    <w:p w:rsidR="00053D83" w:rsidRPr="000265C6" w:rsidRDefault="00053D83" w:rsidP="00053D83">
      <w:pPr>
        <w:spacing w:after="0"/>
        <w:rPr>
          <w:rFonts w:ascii="Arial" w:hAnsi="Arial" w:cs="Arial"/>
          <w:b/>
          <w:lang w:val="sr-Cyrl-CS"/>
        </w:rPr>
      </w:pPr>
      <w:r w:rsidRPr="000265C6">
        <w:rPr>
          <w:rFonts w:ascii="Arial" w:hAnsi="Arial" w:cs="Arial"/>
          <w:b/>
        </w:rPr>
        <w:t>VII</w:t>
      </w:r>
      <w:r w:rsidRPr="000265C6">
        <w:rPr>
          <w:rFonts w:ascii="Arial" w:hAnsi="Arial" w:cs="Arial"/>
          <w:b/>
          <w:lang w:val="sr-Cyrl-CS"/>
        </w:rPr>
        <w:t xml:space="preserve"> Радна група за заштиту животне средине</w:t>
      </w:r>
    </w:p>
    <w:p w:rsidR="00053D83" w:rsidRPr="000265C6" w:rsidRDefault="00053D83" w:rsidP="00053D83">
      <w:pPr>
        <w:spacing w:after="0"/>
        <w:rPr>
          <w:rFonts w:ascii="Arial" w:hAnsi="Arial" w:cs="Arial"/>
          <w:lang w:val="sr-Cyrl-CS"/>
        </w:rPr>
      </w:pPr>
    </w:p>
    <w:p w:rsidR="00053D83" w:rsidRPr="000265C6" w:rsidRDefault="00053D83" w:rsidP="00053D83">
      <w:pPr>
        <w:spacing w:after="0"/>
        <w:rPr>
          <w:rFonts w:ascii="Arial" w:hAnsi="Arial" w:cs="Arial"/>
          <w:lang w:val="sr-Cyrl-CS"/>
        </w:rPr>
      </w:pPr>
      <w:r w:rsidRPr="000265C6">
        <w:rPr>
          <w:rFonts w:ascii="Arial" w:hAnsi="Arial" w:cs="Arial"/>
          <w:lang w:val="sr-Cyrl-CS"/>
        </w:rPr>
        <w:t>1. Евица Рајић, дипл. еколог - Агенција „Екологика урбо“ Крагујевац , координатор – фацилитатор</w:t>
      </w:r>
    </w:p>
    <w:p w:rsidR="00053D83" w:rsidRPr="000265C6" w:rsidRDefault="00053D83" w:rsidP="00053D83">
      <w:pPr>
        <w:spacing w:after="0"/>
        <w:rPr>
          <w:rFonts w:ascii="Arial" w:hAnsi="Arial" w:cs="Arial"/>
          <w:lang w:val="sr-Cyrl-CS"/>
        </w:rPr>
      </w:pPr>
      <w:r w:rsidRPr="000265C6">
        <w:rPr>
          <w:rFonts w:ascii="Arial" w:hAnsi="Arial" w:cs="Arial"/>
          <w:lang w:val="sr-Cyrl-CS"/>
        </w:rPr>
        <w:t>2.</w:t>
      </w:r>
      <w:r w:rsidRPr="000265C6">
        <w:rPr>
          <w:rFonts w:ascii="Arial" w:hAnsi="Arial" w:cs="Arial"/>
          <w:lang w:val="sr-Cyrl-RS"/>
        </w:rPr>
        <w:t xml:space="preserve"> Милош Старчевић, дипл. маш. инж. -</w:t>
      </w:r>
      <w:r w:rsidRPr="000265C6">
        <w:rPr>
          <w:rFonts w:ascii="Arial" w:hAnsi="Arial" w:cs="Arial"/>
          <w:lang w:val="sr-Cyrl-CS"/>
        </w:rPr>
        <w:t xml:space="preserve"> в.д. директора ЈКП „Комуналац“ , члан</w:t>
      </w:r>
    </w:p>
    <w:p w:rsidR="00053D83" w:rsidRPr="000265C6" w:rsidRDefault="00053D83" w:rsidP="00053D83">
      <w:pPr>
        <w:spacing w:after="0"/>
        <w:rPr>
          <w:rFonts w:ascii="Arial" w:hAnsi="Arial" w:cs="Arial"/>
          <w:lang w:val="sr-Cyrl-CS"/>
        </w:rPr>
      </w:pPr>
      <w:r w:rsidRPr="000265C6">
        <w:rPr>
          <w:rFonts w:ascii="Arial" w:hAnsi="Arial" w:cs="Arial"/>
          <w:lang w:val="sr-Cyrl-CS"/>
        </w:rPr>
        <w:t xml:space="preserve">3. Јелена Обрадовић, дипл. хемичар - </w:t>
      </w:r>
      <w:r>
        <w:rPr>
          <w:rFonts w:ascii="Arial" w:hAnsi="Arial" w:cs="Arial"/>
          <w:lang w:val="sr-Cyrl-CS"/>
        </w:rPr>
        <w:t>заменица</w:t>
      </w:r>
      <w:r w:rsidRPr="000265C6">
        <w:rPr>
          <w:rFonts w:ascii="Arial" w:hAnsi="Arial" w:cs="Arial"/>
          <w:lang w:val="sr-Cyrl-CS"/>
        </w:rPr>
        <w:t xml:space="preserve"> председника општине Кнић, члан</w:t>
      </w:r>
    </w:p>
    <w:p w:rsidR="00053D83" w:rsidRPr="000265C6" w:rsidRDefault="00053D83" w:rsidP="00053D83">
      <w:pPr>
        <w:spacing w:after="0"/>
        <w:rPr>
          <w:rFonts w:ascii="Arial" w:hAnsi="Arial" w:cs="Arial"/>
          <w:lang w:val="sr-Cyrl-CS"/>
        </w:rPr>
      </w:pPr>
      <w:r w:rsidRPr="000265C6">
        <w:rPr>
          <w:rFonts w:ascii="Arial" w:hAnsi="Arial" w:cs="Arial"/>
          <w:lang w:val="sr-Cyrl-CS"/>
        </w:rPr>
        <w:t>4. Славица Пешић, дипл. еколог - Дом здравља Кнић, члан</w:t>
      </w:r>
    </w:p>
    <w:p w:rsidR="00053D83" w:rsidRPr="000265C6" w:rsidRDefault="00053D83" w:rsidP="00053D83">
      <w:pPr>
        <w:spacing w:after="0"/>
        <w:rPr>
          <w:rFonts w:ascii="Arial" w:hAnsi="Arial" w:cs="Arial"/>
          <w:lang w:val="sr-Cyrl-CS"/>
        </w:rPr>
      </w:pPr>
      <w:r w:rsidRPr="000265C6">
        <w:rPr>
          <w:rFonts w:ascii="Arial" w:hAnsi="Arial" w:cs="Arial"/>
          <w:lang w:val="sr-Cyrl-CS"/>
        </w:rPr>
        <w:t>5. Мирјана Бубања, дипл. еколог – Агенција „Екологика урбо“ Крагујевац, члан</w:t>
      </w:r>
    </w:p>
    <w:p w:rsidR="00053D83" w:rsidRPr="000265C6" w:rsidRDefault="00053D83" w:rsidP="00053D83">
      <w:pPr>
        <w:spacing w:after="0"/>
        <w:rPr>
          <w:rFonts w:ascii="Arial" w:hAnsi="Arial" w:cs="Arial"/>
          <w:lang w:val="sr-Cyrl-CS"/>
        </w:rPr>
      </w:pPr>
      <w:r w:rsidRPr="000265C6">
        <w:rPr>
          <w:rFonts w:ascii="Arial" w:hAnsi="Arial" w:cs="Arial"/>
          <w:lang w:val="sr-Cyrl-CS"/>
        </w:rPr>
        <w:t>6. Силвана Илић, дипл. биолог - Општинска управа, члан</w:t>
      </w:r>
    </w:p>
    <w:p w:rsidR="00053D83" w:rsidRPr="000265C6" w:rsidRDefault="00053D83" w:rsidP="00053D83">
      <w:pPr>
        <w:spacing w:after="0"/>
        <w:rPr>
          <w:rFonts w:ascii="Arial" w:hAnsi="Arial" w:cs="Arial"/>
          <w:lang w:val="sr-Cyrl-CS"/>
        </w:rPr>
      </w:pPr>
      <w:r w:rsidRPr="000265C6">
        <w:rPr>
          <w:rFonts w:ascii="Arial" w:hAnsi="Arial" w:cs="Arial"/>
          <w:lang w:val="sr-Cyrl-CS"/>
        </w:rPr>
        <w:t>7. Снежана Симовић, дипл. еколог - Општинска управа, члан</w:t>
      </w:r>
    </w:p>
    <w:p w:rsidR="00053D83" w:rsidRPr="000265C6" w:rsidRDefault="00053D83" w:rsidP="00053D83">
      <w:pPr>
        <w:spacing w:after="0"/>
        <w:rPr>
          <w:rFonts w:ascii="Arial" w:hAnsi="Arial" w:cs="Arial"/>
          <w:b/>
          <w:lang w:val="sr-Cyrl-CS"/>
        </w:rPr>
      </w:pPr>
    </w:p>
    <w:p w:rsidR="00053D83" w:rsidRPr="000265C6" w:rsidRDefault="00053D83" w:rsidP="00053D83">
      <w:pPr>
        <w:spacing w:after="0"/>
        <w:rPr>
          <w:rFonts w:ascii="Arial" w:hAnsi="Arial" w:cs="Arial"/>
          <w:lang w:val="sr-Cyrl-CS"/>
        </w:rPr>
      </w:pPr>
      <w:r w:rsidRPr="000265C6">
        <w:rPr>
          <w:rFonts w:ascii="Arial" w:hAnsi="Arial" w:cs="Arial"/>
          <w:lang w:val="sr-Cyrl-CS"/>
        </w:rPr>
        <w:t>Задужени члан Координационог тима : Драган Дамљановић</w:t>
      </w:r>
    </w:p>
    <w:p w:rsidR="00053D83" w:rsidRPr="000265C6" w:rsidRDefault="00053D83" w:rsidP="00053D83">
      <w:pPr>
        <w:spacing w:after="0" w:line="240" w:lineRule="auto"/>
        <w:jc w:val="center"/>
        <w:rPr>
          <w:rFonts w:ascii="Arial" w:hAnsi="Arial" w:cs="Arial"/>
          <w:b/>
          <w:lang w:val="sr-Cyrl-CS"/>
        </w:rPr>
      </w:pPr>
    </w:p>
    <w:p w:rsidR="00053D83" w:rsidRPr="000265C6" w:rsidRDefault="00053D83" w:rsidP="00053D83">
      <w:pPr>
        <w:spacing w:after="0" w:line="240" w:lineRule="auto"/>
        <w:rPr>
          <w:rFonts w:ascii="Arial" w:hAnsi="Arial" w:cs="Arial"/>
          <w:b/>
          <w:lang w:val="sr-Cyrl-CS"/>
        </w:rPr>
      </w:pPr>
      <w:r w:rsidRPr="000265C6">
        <w:rPr>
          <w:rFonts w:ascii="Arial" w:hAnsi="Arial" w:cs="Arial"/>
          <w:b/>
        </w:rPr>
        <w:t>VIII</w:t>
      </w:r>
      <w:r w:rsidRPr="000265C6">
        <w:rPr>
          <w:rFonts w:ascii="Arial" w:hAnsi="Arial" w:cs="Arial"/>
          <w:b/>
          <w:lang w:val="sr-Cyrl-CS"/>
        </w:rPr>
        <w:t xml:space="preserve"> Радна група за образовање</w:t>
      </w:r>
    </w:p>
    <w:p w:rsidR="00053D83" w:rsidRPr="000265C6" w:rsidRDefault="00053D83" w:rsidP="00053D83">
      <w:pPr>
        <w:spacing w:after="0" w:line="240" w:lineRule="auto"/>
        <w:jc w:val="center"/>
        <w:rPr>
          <w:rFonts w:ascii="Arial" w:hAnsi="Arial" w:cs="Arial"/>
          <w:b/>
          <w:lang w:val="sr-Cyrl-CS"/>
        </w:rPr>
      </w:pP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1. Милосав Басарић, дипл. инж. орг. рада -  Општинско веће, координатор – фацилитатор</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2. Снежана Крунић, проф. хемије – директор ОШ „Вук Караџић“ Кнић,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3. Весна Перовић, проф. енглеског језика – директор ОШ „Рада Шубакић“ Гружа, члан</w:t>
      </w:r>
    </w:p>
    <w:p w:rsidR="00053D83" w:rsidRPr="000265C6" w:rsidRDefault="00053D83" w:rsidP="00053D83">
      <w:pPr>
        <w:spacing w:after="0"/>
        <w:rPr>
          <w:rFonts w:ascii="Arial" w:hAnsi="Arial" w:cs="Arial"/>
          <w:lang w:val="sr-Cyrl-CS"/>
        </w:rPr>
      </w:pPr>
      <w:r w:rsidRPr="000265C6">
        <w:rPr>
          <w:rFonts w:ascii="Arial" w:hAnsi="Arial" w:cs="Arial"/>
          <w:lang w:val="sr-Cyrl-CS"/>
        </w:rPr>
        <w:t>4. Горан Марић, проф. разредне наставе – директор ОШ „Свети Сава“ Топоница,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5. Славица Савковић, дипл. биолог – Предшколска установа „Цветић“ Кнић,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6. Предраг Обрадовић, струк. менаџер – Општинска управа,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 xml:space="preserve">7. Марица Гајић, проф. енглеског јез. – </w:t>
      </w:r>
      <w:r w:rsidRPr="000265C6">
        <w:rPr>
          <w:rFonts w:ascii="Arial" w:hAnsi="Arial" w:cs="Arial"/>
          <w:lang w:val="ru-RU"/>
        </w:rPr>
        <w:t>Регионална агенција за економски развој Шумадије и Поморавља</w:t>
      </w:r>
      <w:r w:rsidRPr="000265C6">
        <w:rPr>
          <w:rFonts w:ascii="Arial" w:hAnsi="Arial" w:cs="Arial"/>
          <w:lang w:val="sr-Cyrl-CS"/>
        </w:rPr>
        <w:t>,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8. Јелена Умељић, дипл. правник – ОШ „Свети Сава“ Топоница,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9. Јелена О</w:t>
      </w:r>
      <w:r>
        <w:rPr>
          <w:rFonts w:ascii="Arial" w:hAnsi="Arial" w:cs="Arial"/>
          <w:lang w:val="sr-Cyrl-CS"/>
        </w:rPr>
        <w:t>брадовић, дипл. хемичар, заменица</w:t>
      </w:r>
      <w:r w:rsidRPr="000265C6">
        <w:rPr>
          <w:rFonts w:ascii="Arial" w:hAnsi="Arial" w:cs="Arial"/>
          <w:lang w:val="sr-Cyrl-CS"/>
        </w:rPr>
        <w:t xml:space="preserve"> председника општине Кнић,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10. Снежана Ракоњац, васпитач, помоћник председника општине,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11. Ненад Пантовић, мр економских наука – директор Средња школа Кнић, члан</w:t>
      </w:r>
    </w:p>
    <w:p w:rsidR="00053D83" w:rsidRPr="000265C6" w:rsidRDefault="00053D83" w:rsidP="00053D83">
      <w:pPr>
        <w:spacing w:after="0"/>
        <w:rPr>
          <w:rFonts w:ascii="Arial" w:hAnsi="Arial" w:cs="Arial"/>
          <w:lang w:val="sr-Cyrl-CS"/>
        </w:rPr>
      </w:pPr>
      <w:r w:rsidRPr="000265C6">
        <w:rPr>
          <w:rFonts w:ascii="Arial" w:hAnsi="Arial" w:cs="Arial"/>
          <w:lang w:val="sr-Cyrl-CS"/>
        </w:rPr>
        <w:t>12. Милосав Живановић, свештеник, члан</w:t>
      </w:r>
    </w:p>
    <w:p w:rsidR="00053D83" w:rsidRPr="000265C6" w:rsidRDefault="00053D83" w:rsidP="00053D83">
      <w:pPr>
        <w:spacing w:after="0"/>
        <w:rPr>
          <w:rFonts w:ascii="Arial" w:hAnsi="Arial" w:cs="Arial"/>
          <w:lang w:val="sr-Cyrl-CS"/>
        </w:rPr>
      </w:pPr>
      <w:r w:rsidRPr="000265C6">
        <w:rPr>
          <w:rFonts w:ascii="Arial" w:hAnsi="Arial" w:cs="Arial"/>
          <w:lang w:val="sr-Cyrl-CS"/>
        </w:rPr>
        <w:t>13. Биљана Вуловић, проф. разредне наставе, ОШ „Свети Сава“ Баре, члан</w:t>
      </w:r>
    </w:p>
    <w:p w:rsidR="00053D83" w:rsidRPr="000265C6" w:rsidRDefault="00053D83" w:rsidP="00053D83">
      <w:pPr>
        <w:spacing w:after="0"/>
        <w:rPr>
          <w:rFonts w:ascii="Arial" w:hAnsi="Arial" w:cs="Arial"/>
          <w:lang w:val="sr-Cyrl-CS"/>
        </w:rPr>
      </w:pP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Задужени члан Координационог тима : Силвана Илић</w:t>
      </w:r>
    </w:p>
    <w:p w:rsidR="00053D83" w:rsidRPr="000265C6" w:rsidRDefault="00053D83" w:rsidP="00053D83">
      <w:pPr>
        <w:spacing w:after="0" w:line="240" w:lineRule="auto"/>
        <w:rPr>
          <w:rFonts w:ascii="Arial" w:hAnsi="Arial" w:cs="Arial"/>
          <w:lang w:val="sr-Cyrl-CS"/>
        </w:rPr>
      </w:pPr>
    </w:p>
    <w:p w:rsidR="00053D83" w:rsidRPr="000265C6" w:rsidRDefault="00053D83" w:rsidP="00053D83">
      <w:pPr>
        <w:spacing w:after="0" w:line="240" w:lineRule="auto"/>
        <w:rPr>
          <w:rFonts w:ascii="Arial" w:hAnsi="Arial" w:cs="Arial"/>
          <w:b/>
          <w:lang w:val="sr-Cyrl-RS"/>
        </w:rPr>
      </w:pPr>
      <w:r w:rsidRPr="000265C6">
        <w:rPr>
          <w:rFonts w:ascii="Arial" w:hAnsi="Arial" w:cs="Arial"/>
          <w:b/>
          <w:lang w:val="sr-Cyrl-CS"/>
        </w:rPr>
        <w:t>I</w:t>
      </w:r>
      <w:r w:rsidRPr="000265C6">
        <w:rPr>
          <w:rFonts w:ascii="Arial" w:hAnsi="Arial" w:cs="Arial"/>
          <w:b/>
        </w:rPr>
        <w:t>X</w:t>
      </w:r>
      <w:r w:rsidRPr="0003318E">
        <w:rPr>
          <w:rFonts w:ascii="Arial" w:hAnsi="Arial" w:cs="Arial"/>
          <w:b/>
          <w:lang w:val="ru-RU"/>
        </w:rPr>
        <w:t xml:space="preserve"> Р</w:t>
      </w:r>
      <w:r w:rsidRPr="000265C6">
        <w:rPr>
          <w:rFonts w:ascii="Arial" w:hAnsi="Arial" w:cs="Arial"/>
          <w:b/>
          <w:lang w:val="sr-Cyrl-RS"/>
        </w:rPr>
        <w:t>адна група за омладину, културу и спорт</w:t>
      </w:r>
    </w:p>
    <w:p w:rsidR="00053D83" w:rsidRPr="000265C6" w:rsidRDefault="00053D83" w:rsidP="00053D83">
      <w:pPr>
        <w:spacing w:after="0" w:line="240" w:lineRule="auto"/>
        <w:rPr>
          <w:rFonts w:ascii="Arial" w:hAnsi="Arial" w:cs="Arial"/>
          <w:b/>
          <w:lang w:val="sr-Cyrl-CS"/>
        </w:rPr>
      </w:pP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1. Јелена О</w:t>
      </w:r>
      <w:r>
        <w:rPr>
          <w:rFonts w:ascii="Arial" w:hAnsi="Arial" w:cs="Arial"/>
          <w:lang w:val="sr-Cyrl-CS"/>
        </w:rPr>
        <w:t>брадовић, дипл. хемичар, заменица</w:t>
      </w:r>
      <w:r w:rsidRPr="000265C6">
        <w:rPr>
          <w:rFonts w:ascii="Arial" w:hAnsi="Arial" w:cs="Arial"/>
          <w:lang w:val="sr-Cyrl-CS"/>
        </w:rPr>
        <w:t xml:space="preserve"> председника општине Кнић, координатор – фацилитатор</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2. Миљан Терзић, екон. техничар – ФК „Марјан“ Кнић, члан</w:t>
      </w:r>
    </w:p>
    <w:p w:rsidR="00053D83" w:rsidRPr="000265C6" w:rsidRDefault="00053D83" w:rsidP="00053D83">
      <w:pPr>
        <w:spacing w:after="0" w:line="240" w:lineRule="auto"/>
        <w:rPr>
          <w:rFonts w:ascii="Arial" w:hAnsi="Arial" w:cs="Arial"/>
          <w:lang w:val="sr-Cyrl-RS"/>
        </w:rPr>
      </w:pPr>
      <w:r w:rsidRPr="000265C6">
        <w:rPr>
          <w:rFonts w:ascii="Arial" w:hAnsi="Arial" w:cs="Arial"/>
          <w:lang w:val="sr-Cyrl-CS"/>
        </w:rPr>
        <w:t xml:space="preserve">3. Саша Предовић, </w:t>
      </w:r>
      <w:r w:rsidRPr="000265C6">
        <w:rPr>
          <w:rFonts w:ascii="Arial" w:hAnsi="Arial" w:cs="Arial"/>
          <w:lang w:val="sr-Cyrl-RS"/>
        </w:rPr>
        <w:t>свештеник,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4. Наташа Вукојичић – Живановић, проф. разредне наставе – КУД „Гружа“ Гружа, члан</w:t>
      </w:r>
    </w:p>
    <w:p w:rsidR="00053D83" w:rsidRPr="000265C6" w:rsidRDefault="00053D83" w:rsidP="00053D83">
      <w:pPr>
        <w:spacing w:after="0"/>
        <w:rPr>
          <w:rFonts w:ascii="Arial" w:hAnsi="Arial" w:cs="Arial"/>
          <w:lang w:val="sr-Cyrl-CS"/>
        </w:rPr>
      </w:pPr>
      <w:r w:rsidRPr="000265C6">
        <w:rPr>
          <w:rFonts w:ascii="Arial" w:hAnsi="Arial" w:cs="Arial"/>
          <w:lang w:val="sr-Cyrl-CS"/>
        </w:rPr>
        <w:t>5. Драгица Илић, проф. физ. културе – Центар за културу, туризам и спорт, члан</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6. Владимир Андоновић, КУД „Стеван Книћанин“ Кнић</w:t>
      </w: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7. Маријана Нешовић, дипл. економиста, Удружење омладине „Феникс“ Кнић, члан</w:t>
      </w:r>
    </w:p>
    <w:p w:rsidR="00053D83" w:rsidRPr="000265C6" w:rsidRDefault="00053D83" w:rsidP="00053D83">
      <w:pPr>
        <w:spacing w:after="0" w:line="240" w:lineRule="auto"/>
        <w:rPr>
          <w:rFonts w:ascii="Arial" w:hAnsi="Arial" w:cs="Arial"/>
          <w:lang w:val="sr-Cyrl-CS"/>
        </w:rPr>
      </w:pP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Задужени члан Координационог тима : Снежана Ракоњац</w:t>
      </w:r>
    </w:p>
    <w:p w:rsidR="00053D83" w:rsidRPr="000265C6" w:rsidRDefault="00053D83" w:rsidP="00053D83">
      <w:pPr>
        <w:spacing w:after="0" w:line="240" w:lineRule="auto"/>
        <w:rPr>
          <w:rFonts w:ascii="Arial" w:hAnsi="Arial" w:cs="Arial"/>
          <w:lang w:val="sr-Cyrl-CS"/>
        </w:rPr>
      </w:pPr>
    </w:p>
    <w:p w:rsidR="00053D83" w:rsidRPr="000265C6" w:rsidRDefault="00053D83" w:rsidP="00053D83">
      <w:pPr>
        <w:spacing w:after="0" w:line="240" w:lineRule="auto"/>
        <w:rPr>
          <w:rFonts w:ascii="Arial" w:hAnsi="Arial" w:cs="Arial"/>
          <w:lang w:val="sr-Cyrl-CS"/>
        </w:rPr>
      </w:pPr>
    </w:p>
    <w:p w:rsidR="00053D83" w:rsidRPr="000265C6" w:rsidRDefault="00053D83" w:rsidP="00053D83">
      <w:pPr>
        <w:spacing w:after="0" w:line="240" w:lineRule="auto"/>
        <w:rPr>
          <w:rFonts w:ascii="Arial" w:hAnsi="Arial" w:cs="Arial"/>
          <w:b/>
          <w:lang w:val="sr-Cyrl-CS"/>
        </w:rPr>
      </w:pPr>
      <w:r w:rsidRPr="000265C6">
        <w:rPr>
          <w:rFonts w:ascii="Arial" w:hAnsi="Arial" w:cs="Arial"/>
          <w:b/>
          <w:lang w:val="sr-Cyrl-CS"/>
        </w:rPr>
        <w:t>X РАДНА ГРУПА ЗА ЛОКАЛНУ САМОУПРАВУ</w:t>
      </w:r>
    </w:p>
    <w:p w:rsidR="00053D83" w:rsidRPr="000265C6" w:rsidRDefault="00053D83" w:rsidP="00053D83">
      <w:pPr>
        <w:spacing w:after="0" w:line="240" w:lineRule="auto"/>
        <w:jc w:val="center"/>
        <w:rPr>
          <w:rFonts w:ascii="Arial" w:hAnsi="Arial" w:cs="Arial"/>
          <w:b/>
          <w:lang w:val="sr-Cyrl-CS"/>
        </w:rPr>
      </w:pPr>
    </w:p>
    <w:p w:rsidR="00053D83" w:rsidRPr="000265C6" w:rsidRDefault="00053D83" w:rsidP="00053D83">
      <w:pPr>
        <w:spacing w:after="0" w:line="240" w:lineRule="auto"/>
        <w:rPr>
          <w:rFonts w:ascii="Arial" w:hAnsi="Arial" w:cs="Arial"/>
          <w:color w:val="FF0000"/>
          <w:lang w:val="sr-Cyrl-CS"/>
        </w:rPr>
      </w:pPr>
    </w:p>
    <w:p w:rsidR="00053D83" w:rsidRPr="000265C6" w:rsidRDefault="00053D83" w:rsidP="00053D83">
      <w:pPr>
        <w:spacing w:after="0"/>
        <w:rPr>
          <w:rFonts w:ascii="Arial" w:hAnsi="Arial" w:cs="Arial"/>
          <w:lang w:val="sr-Cyrl-CS"/>
        </w:rPr>
      </w:pPr>
      <w:r w:rsidRPr="000265C6">
        <w:rPr>
          <w:rFonts w:ascii="Arial" w:hAnsi="Arial" w:cs="Arial"/>
          <w:lang w:val="sr-Cyrl-CS"/>
        </w:rPr>
        <w:t>1. Зоран Ђоровић, спец. с. политиколог – председник општине, координатор – фацилитатор</w:t>
      </w:r>
    </w:p>
    <w:p w:rsidR="00053D83" w:rsidRPr="000265C6" w:rsidRDefault="00053D83" w:rsidP="00053D83">
      <w:pPr>
        <w:spacing w:after="0"/>
        <w:rPr>
          <w:rFonts w:ascii="Arial" w:hAnsi="Arial" w:cs="Arial"/>
          <w:lang w:val="sr-Cyrl-CS"/>
        </w:rPr>
      </w:pPr>
      <w:r w:rsidRPr="000265C6">
        <w:rPr>
          <w:rFonts w:ascii="Arial" w:hAnsi="Arial" w:cs="Arial"/>
          <w:lang w:val="sr-Cyrl-CS"/>
        </w:rPr>
        <w:t>2. Томислав Павловић, дипл. правник – начелник Општинске управе, члан</w:t>
      </w:r>
    </w:p>
    <w:p w:rsidR="00053D83" w:rsidRPr="000265C6" w:rsidRDefault="00053D83" w:rsidP="00053D83">
      <w:pPr>
        <w:spacing w:after="0"/>
        <w:rPr>
          <w:rFonts w:ascii="Arial" w:hAnsi="Arial" w:cs="Arial"/>
          <w:lang w:val="sr-Cyrl-CS"/>
        </w:rPr>
      </w:pPr>
      <w:r w:rsidRPr="000265C6">
        <w:rPr>
          <w:rFonts w:ascii="Arial" w:hAnsi="Arial" w:cs="Arial"/>
          <w:lang w:val="sr-Cyrl-CS"/>
        </w:rPr>
        <w:t>3. Марина Петровић, дипл. правник – Општинска управа, члан</w:t>
      </w:r>
    </w:p>
    <w:p w:rsidR="00053D83" w:rsidRPr="000265C6" w:rsidRDefault="00053D83" w:rsidP="00053D83">
      <w:pPr>
        <w:spacing w:after="0"/>
        <w:rPr>
          <w:rFonts w:ascii="Arial" w:hAnsi="Arial" w:cs="Arial"/>
          <w:lang w:val="sr-Cyrl-CS"/>
        </w:rPr>
      </w:pPr>
      <w:r w:rsidRPr="000265C6">
        <w:rPr>
          <w:rFonts w:ascii="Arial" w:hAnsi="Arial" w:cs="Arial"/>
          <w:lang w:val="sr-Cyrl-CS"/>
        </w:rPr>
        <w:t>4. Стеван Луковић, дипл. правник – Општинска управа, члан</w:t>
      </w:r>
    </w:p>
    <w:p w:rsidR="00053D83" w:rsidRPr="000265C6" w:rsidRDefault="00053D83" w:rsidP="00053D83">
      <w:pPr>
        <w:spacing w:after="0"/>
        <w:rPr>
          <w:rFonts w:ascii="Arial" w:hAnsi="Arial" w:cs="Arial"/>
          <w:lang w:val="sr-Cyrl-CS"/>
        </w:rPr>
      </w:pPr>
      <w:r w:rsidRPr="000265C6">
        <w:rPr>
          <w:rFonts w:ascii="Arial" w:hAnsi="Arial" w:cs="Arial"/>
          <w:lang w:val="sr-Cyrl-CS"/>
        </w:rPr>
        <w:t>5. Наташа Ћупрић, дипл. економиста – Општинска управа, члан</w:t>
      </w:r>
    </w:p>
    <w:p w:rsidR="00053D83" w:rsidRPr="000265C6" w:rsidRDefault="00053D83" w:rsidP="00053D83">
      <w:pPr>
        <w:spacing w:after="0"/>
        <w:rPr>
          <w:rFonts w:ascii="Arial" w:hAnsi="Arial" w:cs="Arial"/>
          <w:lang w:val="sr-Cyrl-CS"/>
        </w:rPr>
      </w:pPr>
      <w:r w:rsidRPr="000265C6">
        <w:rPr>
          <w:rFonts w:ascii="Arial" w:hAnsi="Arial" w:cs="Arial"/>
          <w:lang w:val="sr-Cyrl-CS"/>
        </w:rPr>
        <w:t>6. Здравко Здравковић – Општинско веће, члан</w:t>
      </w:r>
    </w:p>
    <w:p w:rsidR="00053D83" w:rsidRPr="000265C6" w:rsidRDefault="00053D83" w:rsidP="00053D83">
      <w:pPr>
        <w:spacing w:after="0"/>
        <w:rPr>
          <w:rFonts w:ascii="Arial" w:hAnsi="Arial" w:cs="Arial"/>
          <w:lang w:val="sr-Cyrl-CS"/>
        </w:rPr>
      </w:pPr>
    </w:p>
    <w:p w:rsidR="00053D83" w:rsidRPr="000265C6" w:rsidRDefault="00053D83" w:rsidP="00053D83">
      <w:pPr>
        <w:spacing w:after="0" w:line="240" w:lineRule="auto"/>
        <w:rPr>
          <w:rFonts w:ascii="Arial" w:hAnsi="Arial" w:cs="Arial"/>
          <w:lang w:val="sr-Cyrl-CS"/>
        </w:rPr>
      </w:pPr>
      <w:r w:rsidRPr="000265C6">
        <w:rPr>
          <w:rFonts w:ascii="Arial" w:hAnsi="Arial" w:cs="Arial"/>
          <w:lang w:val="sr-Cyrl-CS"/>
        </w:rPr>
        <w:t>Задужени члан Координационог тима: Биљана Пантовић</w:t>
      </w:r>
    </w:p>
    <w:p w:rsidR="00053D83" w:rsidRDefault="00053D83" w:rsidP="00053D83">
      <w:pPr>
        <w:tabs>
          <w:tab w:val="left" w:pos="3240"/>
        </w:tabs>
        <w:rPr>
          <w:rFonts w:ascii="Arial" w:hAnsi="Arial" w:cs="Arial"/>
          <w:b/>
          <w:lang w:val="sr-Cyrl-CS"/>
        </w:rPr>
      </w:pPr>
    </w:p>
    <w:p w:rsidR="00053D83" w:rsidRDefault="00053D83" w:rsidP="00053D83">
      <w:pPr>
        <w:tabs>
          <w:tab w:val="left" w:pos="3240"/>
        </w:tabs>
        <w:rPr>
          <w:rFonts w:ascii="Arial" w:hAnsi="Arial" w:cs="Arial"/>
          <w:b/>
          <w:lang w:val="sr-Cyrl-CS"/>
        </w:rPr>
      </w:pPr>
    </w:p>
    <w:p w:rsidR="00053D83" w:rsidRDefault="00053D83" w:rsidP="00543357">
      <w:pPr>
        <w:numPr>
          <w:ilvl w:val="0"/>
          <w:numId w:val="143"/>
        </w:numPr>
        <w:suppressAutoHyphens w:val="0"/>
        <w:spacing w:after="0"/>
        <w:jc w:val="center"/>
        <w:rPr>
          <w:rFonts w:ascii="Arial" w:hAnsi="Arial" w:cs="Arial"/>
          <w:b/>
          <w:lang w:val="ru-RU"/>
        </w:rPr>
      </w:pPr>
      <w:r w:rsidRPr="000265C6">
        <w:rPr>
          <w:rFonts w:ascii="Arial" w:hAnsi="Arial" w:cs="Arial"/>
          <w:b/>
          <w:lang w:val="ru-RU"/>
        </w:rPr>
        <w:t>Методологија израде Стратегије</w:t>
      </w:r>
    </w:p>
    <w:p w:rsidR="00053D83" w:rsidRDefault="00053D83" w:rsidP="00053D83">
      <w:pPr>
        <w:spacing w:after="0"/>
        <w:ind w:left="720"/>
        <w:rPr>
          <w:rFonts w:ascii="Arial" w:hAnsi="Arial" w:cs="Arial"/>
          <w:b/>
          <w:lang w:val="ru-RU"/>
        </w:rPr>
      </w:pPr>
    </w:p>
    <w:p w:rsidR="00053D83" w:rsidRPr="000265C6" w:rsidRDefault="00053D83" w:rsidP="00053D83">
      <w:pPr>
        <w:spacing w:after="0"/>
        <w:ind w:left="720"/>
        <w:rPr>
          <w:rFonts w:ascii="Arial" w:hAnsi="Arial" w:cs="Arial"/>
          <w:b/>
          <w:lang w:val="ru-RU"/>
        </w:rPr>
      </w:pPr>
    </w:p>
    <w:p w:rsidR="00053D83" w:rsidRPr="003502DB" w:rsidRDefault="00053D83" w:rsidP="00053D83">
      <w:pPr>
        <w:spacing w:after="0"/>
        <w:ind w:firstLine="720"/>
        <w:jc w:val="both"/>
        <w:rPr>
          <w:rFonts w:ascii="Arial" w:hAnsi="Arial" w:cs="Arial"/>
          <w:lang w:val="sr-Latn-CS"/>
        </w:rPr>
      </w:pPr>
      <w:r w:rsidRPr="003502DB">
        <w:rPr>
          <w:rFonts w:ascii="Arial" w:hAnsi="Arial" w:cs="Arial"/>
          <w:lang w:val="ru-RU"/>
        </w:rPr>
        <w:t xml:space="preserve">Методологија за израду </w:t>
      </w:r>
      <w:r>
        <w:rPr>
          <w:rFonts w:ascii="Arial" w:hAnsi="Arial" w:cs="Arial"/>
          <w:lang w:val="sr-Latn-CS"/>
        </w:rPr>
        <w:t>СТРАТЕГИЈЕ</w:t>
      </w:r>
      <w:r w:rsidRPr="003502DB">
        <w:rPr>
          <w:rFonts w:ascii="Arial" w:hAnsi="Arial" w:cs="Arial"/>
          <w:lang w:val="sr-Latn-CS"/>
        </w:rPr>
        <w:t xml:space="preserve"> </w:t>
      </w:r>
      <w:r>
        <w:rPr>
          <w:rFonts w:ascii="Arial" w:hAnsi="Arial" w:cs="Arial"/>
          <w:lang w:val="sr-Latn-CS"/>
        </w:rPr>
        <w:t>ОДРЖИВОГ</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ЛОКАЛНЕ</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b/>
          <w:lang w:val="sr-Latn-CS"/>
        </w:rPr>
        <w:t xml:space="preserve"> </w:t>
      </w:r>
      <w:r>
        <w:rPr>
          <w:rFonts w:ascii="Arial" w:hAnsi="Arial" w:cs="Arial"/>
          <w:lang w:val="sr-Latn-CS"/>
        </w:rPr>
        <w:t>је</w:t>
      </w:r>
      <w:r w:rsidRPr="003502DB">
        <w:rPr>
          <w:rFonts w:ascii="Arial" w:hAnsi="Arial" w:cs="Arial"/>
          <w:lang w:val="sr-Latn-CS"/>
        </w:rPr>
        <w:t xml:space="preserve"> </w:t>
      </w:r>
      <w:r>
        <w:rPr>
          <w:rFonts w:ascii="Arial" w:hAnsi="Arial" w:cs="Arial"/>
          <w:lang w:val="sr-Latn-CS"/>
        </w:rPr>
        <w:t>настала</w:t>
      </w:r>
      <w:r w:rsidRPr="003502DB">
        <w:rPr>
          <w:rFonts w:ascii="Arial" w:hAnsi="Arial" w:cs="Arial"/>
          <w:lang w:val="sr-Latn-CS"/>
        </w:rPr>
        <w:t xml:space="preserve"> </w:t>
      </w:r>
      <w:r>
        <w:rPr>
          <w:rFonts w:ascii="Arial" w:hAnsi="Arial" w:cs="Arial"/>
          <w:lang w:val="sr-Latn-CS"/>
        </w:rPr>
        <w:t>као</w:t>
      </w:r>
      <w:r w:rsidRPr="003502DB">
        <w:rPr>
          <w:rFonts w:ascii="Arial" w:hAnsi="Arial" w:cs="Arial"/>
          <w:lang w:val="sr-Latn-CS"/>
        </w:rPr>
        <w:t xml:space="preserve"> </w:t>
      </w:r>
      <w:r>
        <w:rPr>
          <w:rFonts w:ascii="Arial" w:hAnsi="Arial" w:cs="Arial"/>
          <w:lang w:val="sr-Latn-CS"/>
        </w:rPr>
        <w:t>резултат</w:t>
      </w:r>
      <w:r w:rsidRPr="003502DB">
        <w:rPr>
          <w:rFonts w:ascii="Arial" w:hAnsi="Arial" w:cs="Arial"/>
          <w:lang w:val="sr-Latn-CS"/>
        </w:rPr>
        <w:t xml:space="preserve"> </w:t>
      </w:r>
      <w:r>
        <w:rPr>
          <w:rFonts w:ascii="Arial" w:hAnsi="Arial" w:cs="Arial"/>
          <w:lang w:val="sr-Latn-CS"/>
        </w:rPr>
        <w:t>активности</w:t>
      </w:r>
      <w:r w:rsidRPr="003502DB">
        <w:rPr>
          <w:rFonts w:ascii="Arial" w:hAnsi="Arial" w:cs="Arial"/>
          <w:lang w:val="sr-Latn-CS"/>
        </w:rPr>
        <w:t xml:space="preserve"> </w:t>
      </w:r>
      <w:r>
        <w:rPr>
          <w:rFonts w:ascii="Arial" w:hAnsi="Arial" w:cs="Arial"/>
          <w:lang w:val="sr-Latn-CS"/>
        </w:rPr>
        <w:t>Пројекта</w:t>
      </w:r>
      <w:r w:rsidRPr="003502DB">
        <w:rPr>
          <w:rFonts w:ascii="Arial" w:hAnsi="Arial" w:cs="Arial"/>
          <w:lang w:val="sr-Latn-CS"/>
        </w:rPr>
        <w:t xml:space="preserve"> </w:t>
      </w:r>
      <w:r>
        <w:rPr>
          <w:rFonts w:ascii="Arial" w:hAnsi="Arial" w:cs="Arial"/>
          <w:lang w:val="sr-Latn-CS"/>
        </w:rPr>
        <w:t>E</w:t>
      </w:r>
      <w:r w:rsidRPr="003502DB">
        <w:rPr>
          <w:rFonts w:ascii="Arial" w:hAnsi="Arial" w:cs="Arial"/>
          <w:lang w:val="sr-Latn-CS"/>
        </w:rPr>
        <w:t>X</w:t>
      </w:r>
      <w:r>
        <w:rPr>
          <w:rFonts w:ascii="Arial" w:hAnsi="Arial" w:cs="Arial"/>
          <w:lang w:val="sr-Latn-CS"/>
        </w:rPr>
        <w:t>CHANGE</w:t>
      </w:r>
      <w:r w:rsidRPr="003502DB">
        <w:rPr>
          <w:rFonts w:ascii="Arial" w:hAnsi="Arial" w:cs="Arial"/>
          <w:lang w:val="sr-Latn-CS"/>
        </w:rPr>
        <w:t xml:space="preserve"> 2</w:t>
      </w:r>
      <w:r>
        <w:rPr>
          <w:rFonts w:ascii="Arial" w:hAnsi="Arial" w:cs="Arial"/>
          <w:lang w:val="sr-Latn-CS"/>
        </w:rPr>
        <w:t xml:space="preserve"> -</w:t>
      </w:r>
      <w:r w:rsidRPr="003502DB">
        <w:rPr>
          <w:rFonts w:ascii="Arial" w:hAnsi="Arial" w:cs="Arial"/>
          <w:lang w:val="sr-Latn-CS"/>
        </w:rPr>
        <w:t xml:space="preserve"> </w:t>
      </w:r>
      <w:r>
        <w:rPr>
          <w:rFonts w:ascii="Arial" w:hAnsi="Arial" w:cs="Arial"/>
          <w:lang w:val="sr-Latn-CS"/>
        </w:rPr>
        <w:t>Заједничка</w:t>
      </w:r>
      <w:r w:rsidRPr="003502DB">
        <w:rPr>
          <w:rFonts w:ascii="Arial" w:hAnsi="Arial" w:cs="Arial"/>
          <w:lang w:val="sr-Latn-CS"/>
        </w:rPr>
        <w:t xml:space="preserve"> </w:t>
      </w:r>
      <w:r>
        <w:rPr>
          <w:rFonts w:ascii="Arial" w:hAnsi="Arial" w:cs="Arial"/>
          <w:lang w:val="sr-Latn-CS"/>
        </w:rPr>
        <w:t>подршка</w:t>
      </w:r>
      <w:r w:rsidRPr="003502DB">
        <w:rPr>
          <w:rFonts w:ascii="Arial" w:hAnsi="Arial" w:cs="Arial"/>
          <w:lang w:val="sr-Latn-CS"/>
        </w:rPr>
        <w:t xml:space="preserve"> </w:t>
      </w:r>
      <w:r>
        <w:rPr>
          <w:rFonts w:ascii="Arial" w:hAnsi="Arial" w:cs="Arial"/>
          <w:lang w:val="sr-Latn-CS"/>
        </w:rPr>
        <w:t>локалним</w:t>
      </w:r>
      <w:r w:rsidRPr="003502DB">
        <w:rPr>
          <w:rFonts w:ascii="Arial" w:hAnsi="Arial" w:cs="Arial"/>
          <w:lang w:val="sr-Latn-CS"/>
        </w:rPr>
        <w:t xml:space="preserve"> </w:t>
      </w:r>
      <w:r>
        <w:rPr>
          <w:rFonts w:ascii="Arial" w:hAnsi="Arial" w:cs="Arial"/>
          <w:lang w:val="sr-Latn-CS"/>
        </w:rPr>
        <w:t>самоуправама</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циљу</w:t>
      </w:r>
      <w:r w:rsidRPr="003502DB">
        <w:rPr>
          <w:rFonts w:ascii="Arial" w:hAnsi="Arial" w:cs="Arial"/>
          <w:lang w:val="sr-Latn-CS"/>
        </w:rPr>
        <w:t xml:space="preserve"> </w:t>
      </w:r>
      <w:r>
        <w:rPr>
          <w:rFonts w:ascii="Arial" w:hAnsi="Arial" w:cs="Arial"/>
          <w:lang w:val="sr-Latn-CS"/>
        </w:rPr>
        <w:t>методолошке</w:t>
      </w:r>
      <w:r w:rsidRPr="003502DB">
        <w:rPr>
          <w:rFonts w:ascii="Arial" w:hAnsi="Arial" w:cs="Arial"/>
          <w:lang w:val="sr-Latn-CS"/>
        </w:rPr>
        <w:t xml:space="preserve"> </w:t>
      </w:r>
      <w:r>
        <w:rPr>
          <w:rFonts w:ascii="Arial" w:hAnsi="Arial" w:cs="Arial"/>
          <w:lang w:val="sr-Latn-CS"/>
        </w:rPr>
        <w:t>стандардизације</w:t>
      </w:r>
      <w:r w:rsidRPr="003502DB">
        <w:rPr>
          <w:rFonts w:ascii="Arial" w:hAnsi="Arial" w:cs="Arial"/>
          <w:lang w:val="sr-Latn-CS"/>
        </w:rPr>
        <w:t xml:space="preserve"> </w:t>
      </w:r>
      <w:r>
        <w:rPr>
          <w:rFonts w:ascii="Arial" w:hAnsi="Arial" w:cs="Arial"/>
          <w:lang w:val="sr-Latn-CS"/>
        </w:rPr>
        <w:t>процеса</w:t>
      </w:r>
      <w:r w:rsidRPr="003502DB">
        <w:rPr>
          <w:rFonts w:ascii="Arial" w:hAnsi="Arial" w:cs="Arial"/>
          <w:lang w:val="sr-Latn-CS"/>
        </w:rPr>
        <w:t xml:space="preserve"> </w:t>
      </w:r>
      <w:r>
        <w:rPr>
          <w:rFonts w:ascii="Arial" w:hAnsi="Arial" w:cs="Arial"/>
          <w:lang w:val="sr-Latn-CS"/>
        </w:rPr>
        <w:t>стратешког</w:t>
      </w:r>
      <w:r w:rsidRPr="003502DB">
        <w:rPr>
          <w:rFonts w:ascii="Arial" w:hAnsi="Arial" w:cs="Arial"/>
          <w:lang w:val="sr-Latn-CS"/>
        </w:rPr>
        <w:t xml:space="preserve"> </w:t>
      </w:r>
      <w:r>
        <w:rPr>
          <w:rFonts w:ascii="Arial" w:hAnsi="Arial" w:cs="Arial"/>
          <w:lang w:val="sr-Latn-CS"/>
        </w:rPr>
        <w:t>планирања</w:t>
      </w:r>
      <w:r w:rsidRPr="003502DB">
        <w:rPr>
          <w:rFonts w:ascii="Arial" w:hAnsi="Arial" w:cs="Arial"/>
          <w:lang w:val="sr-Latn-CS"/>
        </w:rPr>
        <w:t xml:space="preserve"> </w:t>
      </w:r>
      <w:r>
        <w:rPr>
          <w:rFonts w:ascii="Arial" w:hAnsi="Arial" w:cs="Arial"/>
          <w:lang w:val="sr-Latn-CS"/>
        </w:rPr>
        <w:t>за</w:t>
      </w:r>
      <w:r w:rsidRPr="003502DB">
        <w:rPr>
          <w:rFonts w:ascii="Arial" w:hAnsi="Arial" w:cs="Arial"/>
          <w:lang w:val="sr-Latn-CS"/>
        </w:rPr>
        <w:t xml:space="preserve"> </w:t>
      </w:r>
      <w:r>
        <w:rPr>
          <w:rFonts w:ascii="Arial" w:hAnsi="Arial" w:cs="Arial"/>
          <w:lang w:val="sr-Latn-CS"/>
        </w:rPr>
        <w:t>потребе</w:t>
      </w:r>
      <w:r w:rsidRPr="003502DB">
        <w:rPr>
          <w:rFonts w:ascii="Arial" w:hAnsi="Arial" w:cs="Arial"/>
          <w:lang w:val="sr-Latn-CS"/>
        </w:rPr>
        <w:t xml:space="preserve"> </w:t>
      </w:r>
      <w:r>
        <w:rPr>
          <w:rFonts w:ascii="Arial" w:hAnsi="Arial" w:cs="Arial"/>
          <w:lang w:val="sr-Latn-CS"/>
        </w:rPr>
        <w:t>Сталне</w:t>
      </w:r>
      <w:r w:rsidRPr="003502DB">
        <w:rPr>
          <w:rFonts w:ascii="Arial" w:hAnsi="Arial" w:cs="Arial"/>
          <w:lang w:val="sr-Latn-CS"/>
        </w:rPr>
        <w:t xml:space="preserve"> </w:t>
      </w:r>
      <w:r>
        <w:rPr>
          <w:rFonts w:ascii="Arial" w:hAnsi="Arial" w:cs="Arial"/>
          <w:lang w:val="sr-Latn-CS"/>
        </w:rPr>
        <w:t>конференције</w:t>
      </w:r>
      <w:r w:rsidRPr="003502DB">
        <w:rPr>
          <w:rFonts w:ascii="Arial" w:hAnsi="Arial" w:cs="Arial"/>
          <w:lang w:val="sr-Latn-CS"/>
        </w:rPr>
        <w:t xml:space="preserve"> </w:t>
      </w:r>
      <w:r>
        <w:rPr>
          <w:rFonts w:ascii="Arial" w:hAnsi="Arial" w:cs="Arial"/>
          <w:lang w:val="sr-Latn-CS"/>
        </w:rPr>
        <w:t>градова</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општина</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локалних</w:t>
      </w:r>
      <w:r w:rsidRPr="003502DB">
        <w:rPr>
          <w:rFonts w:ascii="Arial" w:hAnsi="Arial" w:cs="Arial"/>
          <w:lang w:val="sr-Latn-CS"/>
        </w:rPr>
        <w:t xml:space="preserve"> </w:t>
      </w:r>
      <w:r>
        <w:rPr>
          <w:rFonts w:ascii="Arial" w:hAnsi="Arial" w:cs="Arial"/>
          <w:lang w:val="sr-Latn-CS"/>
        </w:rPr>
        <w:t>самоуправа</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Србији</w:t>
      </w:r>
      <w:r w:rsidRPr="003502DB">
        <w:rPr>
          <w:rFonts w:ascii="Arial" w:hAnsi="Arial" w:cs="Arial"/>
          <w:lang w:val="sr-Latn-CS"/>
        </w:rPr>
        <w:t xml:space="preserve">.  </w:t>
      </w:r>
    </w:p>
    <w:p w:rsidR="00053D83" w:rsidRPr="003502DB" w:rsidRDefault="00053D83" w:rsidP="00053D83">
      <w:pPr>
        <w:spacing w:after="0"/>
        <w:jc w:val="both"/>
        <w:rPr>
          <w:rFonts w:ascii="Arial" w:hAnsi="Arial" w:cs="Arial"/>
          <w:lang w:val="ru-RU"/>
        </w:rPr>
      </w:pPr>
    </w:p>
    <w:p w:rsidR="00053D83" w:rsidRPr="003502DB" w:rsidRDefault="00053D83" w:rsidP="00053D83">
      <w:pPr>
        <w:spacing w:after="0"/>
        <w:ind w:firstLine="720"/>
        <w:jc w:val="both"/>
        <w:rPr>
          <w:rFonts w:ascii="Arial" w:hAnsi="Arial" w:cs="Arial"/>
          <w:lang w:val="sr-Latn-CS"/>
        </w:rPr>
      </w:pPr>
      <w:r>
        <w:rPr>
          <w:rFonts w:ascii="Arial" w:hAnsi="Arial" w:cs="Arial"/>
          <w:lang w:val="sr-Latn-CS"/>
        </w:rPr>
        <w:t>СТРАТЕГИЈА</w:t>
      </w:r>
      <w:r w:rsidRPr="003502DB">
        <w:rPr>
          <w:rFonts w:ascii="Arial" w:hAnsi="Arial" w:cs="Arial"/>
          <w:lang w:val="sr-Latn-CS"/>
        </w:rPr>
        <w:t xml:space="preserve"> </w:t>
      </w:r>
      <w:r>
        <w:rPr>
          <w:rFonts w:ascii="Arial" w:hAnsi="Arial" w:cs="Arial"/>
          <w:lang w:val="sr-Latn-CS"/>
        </w:rPr>
        <w:t>ОДРЖИВОГ</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ЛОКАЛНЕ</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lang w:val="sr-Latn-CS"/>
        </w:rPr>
        <w:t xml:space="preserve"> </w:t>
      </w:r>
      <w:r>
        <w:rPr>
          <w:rFonts w:ascii="Arial" w:hAnsi="Arial" w:cs="Arial"/>
          <w:lang w:val="sr-Latn-CS"/>
        </w:rPr>
        <w:t>наслања</w:t>
      </w:r>
      <w:r w:rsidRPr="003502DB">
        <w:rPr>
          <w:rFonts w:ascii="Arial" w:hAnsi="Arial" w:cs="Arial"/>
          <w:lang w:val="sr-Latn-CS"/>
        </w:rPr>
        <w:t xml:space="preserve"> </w:t>
      </w:r>
      <w:r>
        <w:rPr>
          <w:rFonts w:ascii="Arial" w:hAnsi="Arial" w:cs="Arial"/>
          <w:lang w:val="sr-Latn-CS"/>
        </w:rPr>
        <w:t>се</w:t>
      </w:r>
      <w:r w:rsidRPr="003502DB">
        <w:rPr>
          <w:rFonts w:ascii="Arial" w:hAnsi="Arial" w:cs="Arial"/>
          <w:lang w:val="sr-Latn-CS"/>
        </w:rPr>
        <w:t xml:space="preserve"> </w:t>
      </w:r>
      <w:r>
        <w:rPr>
          <w:rFonts w:ascii="Arial" w:hAnsi="Arial" w:cs="Arial"/>
          <w:lang w:val="sr-Latn-CS"/>
        </w:rPr>
        <w:t>на</w:t>
      </w:r>
      <w:r w:rsidRPr="003502DB">
        <w:rPr>
          <w:rFonts w:ascii="Arial" w:hAnsi="Arial" w:cs="Arial"/>
          <w:lang w:val="sr-Latn-CS"/>
        </w:rPr>
        <w:t xml:space="preserve"> </w:t>
      </w:r>
      <w:r>
        <w:rPr>
          <w:rFonts w:ascii="Arial" w:hAnsi="Arial" w:cs="Arial"/>
          <w:lang w:val="sr-Latn-CS"/>
        </w:rPr>
        <w:t>оквирни</w:t>
      </w:r>
      <w:r w:rsidRPr="003502DB">
        <w:rPr>
          <w:rFonts w:ascii="Arial" w:hAnsi="Arial" w:cs="Arial"/>
          <w:lang w:val="sr-Latn-CS"/>
        </w:rPr>
        <w:t xml:space="preserve"> </w:t>
      </w:r>
      <w:r>
        <w:rPr>
          <w:rFonts w:ascii="Arial" w:hAnsi="Arial" w:cs="Arial"/>
          <w:lang w:val="sr-Latn-CS"/>
        </w:rPr>
        <w:t>план</w:t>
      </w:r>
      <w:r w:rsidRPr="003502DB">
        <w:rPr>
          <w:rFonts w:ascii="Arial" w:hAnsi="Arial" w:cs="Arial"/>
          <w:lang w:val="sr-Latn-CS"/>
        </w:rPr>
        <w:t xml:space="preserve"> „</w:t>
      </w:r>
      <w:r>
        <w:rPr>
          <w:rFonts w:ascii="Arial" w:hAnsi="Arial" w:cs="Arial"/>
          <w:lang w:val="sr-Latn-CS"/>
        </w:rPr>
        <w:t>Миленијумских</w:t>
      </w:r>
      <w:r w:rsidRPr="003502DB">
        <w:rPr>
          <w:rFonts w:ascii="Arial" w:hAnsi="Arial" w:cs="Arial"/>
          <w:lang w:val="sr-Latn-CS"/>
        </w:rPr>
        <w:t xml:space="preserve"> </w:t>
      </w:r>
      <w:r>
        <w:rPr>
          <w:rFonts w:ascii="Arial" w:hAnsi="Arial" w:cs="Arial"/>
          <w:lang w:val="sr-Latn-CS"/>
        </w:rPr>
        <w:t>развојних</w:t>
      </w:r>
      <w:r w:rsidRPr="003502DB">
        <w:rPr>
          <w:rFonts w:ascii="Arial" w:hAnsi="Arial" w:cs="Arial"/>
          <w:lang w:val="sr-Latn-CS"/>
        </w:rPr>
        <w:t xml:space="preserve"> </w:t>
      </w:r>
      <w:r>
        <w:rPr>
          <w:rFonts w:ascii="Arial" w:hAnsi="Arial" w:cs="Arial"/>
          <w:lang w:val="sr-Latn-CS"/>
        </w:rPr>
        <w:t>циљева</w:t>
      </w:r>
      <w:r w:rsidRPr="003502DB">
        <w:rPr>
          <w:rFonts w:ascii="Arial" w:hAnsi="Arial" w:cs="Arial"/>
          <w:lang w:val="sr-Latn-CS"/>
        </w:rPr>
        <w:t xml:space="preserve">“ </w:t>
      </w:r>
      <w:r>
        <w:rPr>
          <w:rFonts w:ascii="Arial" w:hAnsi="Arial" w:cs="Arial"/>
          <w:lang w:val="sr-Latn-CS"/>
        </w:rPr>
        <w:t>УН</w:t>
      </w:r>
      <w:r w:rsidRPr="003502DB">
        <w:rPr>
          <w:rFonts w:ascii="Arial" w:hAnsi="Arial" w:cs="Arial"/>
          <w:lang w:val="sr-Latn-CS"/>
        </w:rPr>
        <w:t xml:space="preserve">. </w:t>
      </w:r>
      <w:r>
        <w:rPr>
          <w:rFonts w:ascii="Arial" w:hAnsi="Arial" w:cs="Arial"/>
          <w:lang w:val="sr-Latn-CS"/>
        </w:rPr>
        <w:t>На</w:t>
      </w:r>
      <w:r w:rsidRPr="003502DB">
        <w:rPr>
          <w:rFonts w:ascii="Arial" w:hAnsi="Arial" w:cs="Arial"/>
          <w:lang w:val="sr-Latn-CS"/>
        </w:rPr>
        <w:t xml:space="preserve"> </w:t>
      </w:r>
      <w:r>
        <w:rPr>
          <w:rFonts w:ascii="Arial" w:hAnsi="Arial" w:cs="Arial"/>
          <w:lang w:val="sr-Latn-CS"/>
        </w:rPr>
        <w:t>национионалном</w:t>
      </w:r>
      <w:r w:rsidRPr="003502DB">
        <w:rPr>
          <w:rFonts w:ascii="Arial" w:hAnsi="Arial" w:cs="Arial"/>
          <w:lang w:val="sr-Latn-CS"/>
        </w:rPr>
        <w:t xml:space="preserve"> </w:t>
      </w:r>
      <w:r>
        <w:rPr>
          <w:rFonts w:ascii="Arial" w:hAnsi="Arial" w:cs="Arial"/>
          <w:lang w:val="sr-Latn-CS"/>
        </w:rPr>
        <w:t>нивоу</w:t>
      </w:r>
      <w:r w:rsidRPr="003502DB">
        <w:rPr>
          <w:rFonts w:ascii="Arial" w:hAnsi="Arial" w:cs="Arial"/>
          <w:lang w:val="sr-Latn-CS"/>
        </w:rPr>
        <w:t xml:space="preserve"> </w:t>
      </w:r>
      <w:r>
        <w:rPr>
          <w:rFonts w:ascii="Arial" w:hAnsi="Arial" w:cs="Arial"/>
          <w:lang w:val="sr-Latn-CS"/>
        </w:rPr>
        <w:t>усклађена</w:t>
      </w:r>
      <w:r w:rsidRPr="003502DB">
        <w:rPr>
          <w:rFonts w:ascii="Arial" w:hAnsi="Arial" w:cs="Arial"/>
          <w:lang w:val="sr-Latn-CS"/>
        </w:rPr>
        <w:t xml:space="preserve"> </w:t>
      </w:r>
      <w:r>
        <w:rPr>
          <w:rFonts w:ascii="Arial" w:hAnsi="Arial" w:cs="Arial"/>
          <w:lang w:val="sr-Latn-CS"/>
        </w:rPr>
        <w:t>је</w:t>
      </w:r>
      <w:r w:rsidRPr="003502DB">
        <w:rPr>
          <w:rFonts w:ascii="Arial" w:hAnsi="Arial" w:cs="Arial"/>
          <w:lang w:val="sr-Latn-CS"/>
        </w:rPr>
        <w:t xml:space="preserve"> </w:t>
      </w:r>
      <w:r>
        <w:rPr>
          <w:rFonts w:ascii="Arial" w:hAnsi="Arial" w:cs="Arial"/>
          <w:lang w:val="sr-Latn-CS"/>
        </w:rPr>
        <w:t>са</w:t>
      </w:r>
      <w:r w:rsidRPr="003502DB">
        <w:rPr>
          <w:rFonts w:ascii="Arial" w:hAnsi="Arial" w:cs="Arial"/>
          <w:lang w:val="sr-Latn-CS"/>
        </w:rPr>
        <w:t xml:space="preserve"> </w:t>
      </w:r>
      <w:r>
        <w:rPr>
          <w:rFonts w:ascii="Arial" w:hAnsi="Arial" w:cs="Arial"/>
          <w:lang w:val="sr-Latn-CS"/>
        </w:rPr>
        <w:t>Националном</w:t>
      </w:r>
      <w:r w:rsidRPr="003502DB">
        <w:rPr>
          <w:rFonts w:ascii="Arial" w:hAnsi="Arial" w:cs="Arial"/>
          <w:lang w:val="sr-Latn-CS"/>
        </w:rPr>
        <w:t xml:space="preserve"> </w:t>
      </w:r>
      <w:r>
        <w:rPr>
          <w:rFonts w:ascii="Arial" w:hAnsi="Arial" w:cs="Arial"/>
          <w:lang w:val="sr-Latn-CS"/>
        </w:rPr>
        <w:t>Стратегијом</w:t>
      </w:r>
      <w:r w:rsidRPr="003502DB">
        <w:rPr>
          <w:rFonts w:ascii="Arial" w:hAnsi="Arial" w:cs="Arial"/>
          <w:lang w:val="sr-Latn-CS"/>
        </w:rPr>
        <w:t xml:space="preserve"> </w:t>
      </w:r>
      <w:r>
        <w:rPr>
          <w:rFonts w:ascii="Arial" w:hAnsi="Arial" w:cs="Arial"/>
          <w:lang w:val="sr-Latn-CS"/>
        </w:rPr>
        <w:t>одрживог</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Републике</w:t>
      </w:r>
      <w:r w:rsidRPr="003502DB">
        <w:rPr>
          <w:rFonts w:ascii="Arial" w:hAnsi="Arial" w:cs="Arial"/>
          <w:lang w:val="sr-Latn-CS"/>
        </w:rPr>
        <w:t xml:space="preserve"> </w:t>
      </w:r>
      <w:r>
        <w:rPr>
          <w:rFonts w:ascii="Arial" w:hAnsi="Arial" w:cs="Arial"/>
          <w:lang w:val="sr-Latn-CS"/>
        </w:rPr>
        <w:t>Србије</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другим</w:t>
      </w:r>
      <w:r w:rsidRPr="003502DB">
        <w:rPr>
          <w:rFonts w:ascii="Arial" w:hAnsi="Arial" w:cs="Arial"/>
          <w:lang w:val="sr-Latn-CS"/>
        </w:rPr>
        <w:t xml:space="preserve"> </w:t>
      </w:r>
      <w:r>
        <w:rPr>
          <w:rFonts w:ascii="Arial" w:hAnsi="Arial" w:cs="Arial"/>
          <w:lang w:val="sr-Latn-CS"/>
        </w:rPr>
        <w:t>националним</w:t>
      </w:r>
      <w:r w:rsidRPr="003502DB">
        <w:rPr>
          <w:rFonts w:ascii="Arial" w:hAnsi="Arial" w:cs="Arial"/>
          <w:lang w:val="sr-Latn-CS"/>
        </w:rPr>
        <w:t xml:space="preserve"> </w:t>
      </w:r>
      <w:r>
        <w:rPr>
          <w:rFonts w:ascii="Arial" w:hAnsi="Arial" w:cs="Arial"/>
          <w:lang w:val="sr-Latn-CS"/>
        </w:rPr>
        <w:t>стратегијама</w:t>
      </w:r>
      <w:r w:rsidRPr="003502DB">
        <w:rPr>
          <w:rFonts w:ascii="Arial" w:hAnsi="Arial" w:cs="Arial"/>
          <w:lang w:val="sr-Latn-CS"/>
        </w:rPr>
        <w:t xml:space="preserve"> </w:t>
      </w:r>
      <w:r>
        <w:rPr>
          <w:rFonts w:ascii="Arial" w:hAnsi="Arial" w:cs="Arial"/>
          <w:lang w:val="sr-Latn-CS"/>
        </w:rPr>
        <w:t>које</w:t>
      </w:r>
      <w:r w:rsidRPr="003502DB">
        <w:rPr>
          <w:rFonts w:ascii="Arial" w:hAnsi="Arial" w:cs="Arial"/>
          <w:lang w:val="sr-Latn-CS"/>
        </w:rPr>
        <w:t xml:space="preserve"> </w:t>
      </w:r>
      <w:r>
        <w:rPr>
          <w:rFonts w:ascii="Arial" w:hAnsi="Arial" w:cs="Arial"/>
          <w:lang w:val="sr-Latn-CS"/>
        </w:rPr>
        <w:t>се</w:t>
      </w:r>
      <w:r w:rsidRPr="003502DB">
        <w:rPr>
          <w:rFonts w:ascii="Arial" w:hAnsi="Arial" w:cs="Arial"/>
          <w:lang w:val="sr-Latn-CS"/>
        </w:rPr>
        <w:t xml:space="preserve"> </w:t>
      </w:r>
      <w:r>
        <w:rPr>
          <w:rFonts w:ascii="Arial" w:hAnsi="Arial" w:cs="Arial"/>
          <w:lang w:val="sr-Latn-CS"/>
        </w:rPr>
        <w:t>тичу</w:t>
      </w:r>
      <w:r w:rsidRPr="003502DB">
        <w:rPr>
          <w:rFonts w:ascii="Arial" w:hAnsi="Arial" w:cs="Arial"/>
          <w:lang w:val="sr-Latn-CS"/>
        </w:rPr>
        <w:t xml:space="preserve"> </w:t>
      </w:r>
      <w:r>
        <w:rPr>
          <w:rFonts w:ascii="Arial" w:hAnsi="Arial" w:cs="Arial"/>
          <w:lang w:val="sr-Latn-CS"/>
        </w:rPr>
        <w:t>одрживог</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локалних</w:t>
      </w:r>
      <w:r w:rsidRPr="003502DB">
        <w:rPr>
          <w:rFonts w:ascii="Arial" w:hAnsi="Arial" w:cs="Arial"/>
          <w:lang w:val="sr-Latn-CS"/>
        </w:rPr>
        <w:t xml:space="preserve"> </w:t>
      </w:r>
      <w:r>
        <w:rPr>
          <w:rFonts w:ascii="Arial" w:hAnsi="Arial" w:cs="Arial"/>
          <w:lang w:val="sr-Latn-CS"/>
        </w:rPr>
        <w:t>заједница</w:t>
      </w:r>
      <w:r w:rsidRPr="003502DB">
        <w:rPr>
          <w:rFonts w:ascii="Arial" w:hAnsi="Arial" w:cs="Arial"/>
          <w:lang w:val="sr-Latn-CS"/>
        </w:rPr>
        <w:t xml:space="preserve">. </w:t>
      </w:r>
      <w:r>
        <w:rPr>
          <w:rFonts w:ascii="Arial" w:hAnsi="Arial" w:cs="Arial"/>
          <w:lang w:val="sr-Latn-CS"/>
        </w:rPr>
        <w:t>Одрживост</w:t>
      </w:r>
      <w:r w:rsidRPr="003502DB">
        <w:rPr>
          <w:rFonts w:ascii="Arial" w:hAnsi="Arial" w:cs="Arial"/>
          <w:lang w:val="sr-Latn-CS"/>
        </w:rPr>
        <w:t xml:space="preserve"> </w:t>
      </w:r>
      <w:r>
        <w:rPr>
          <w:rFonts w:ascii="Arial" w:hAnsi="Arial" w:cs="Arial"/>
          <w:lang w:val="sr-Latn-CS"/>
        </w:rPr>
        <w:t>захтева</w:t>
      </w:r>
      <w:r w:rsidRPr="003502DB">
        <w:rPr>
          <w:rFonts w:ascii="Arial" w:hAnsi="Arial" w:cs="Arial"/>
          <w:lang w:val="sr-Latn-CS"/>
        </w:rPr>
        <w:t xml:space="preserve"> </w:t>
      </w:r>
      <w:r>
        <w:rPr>
          <w:rFonts w:ascii="Arial" w:hAnsi="Arial" w:cs="Arial"/>
          <w:lang w:val="sr-Latn-CS"/>
        </w:rPr>
        <w:t>од</w:t>
      </w:r>
      <w:r w:rsidRPr="003502DB">
        <w:rPr>
          <w:rFonts w:ascii="Arial" w:hAnsi="Arial" w:cs="Arial"/>
          <w:lang w:val="sr-Latn-CS"/>
        </w:rPr>
        <w:t xml:space="preserve"> </w:t>
      </w:r>
      <w:r>
        <w:rPr>
          <w:rFonts w:ascii="Arial" w:hAnsi="Arial" w:cs="Arial"/>
          <w:lang w:val="sr-Latn-CS"/>
        </w:rPr>
        <w:t>људи</w:t>
      </w:r>
      <w:r w:rsidRPr="003502DB">
        <w:rPr>
          <w:rFonts w:ascii="Arial" w:hAnsi="Arial" w:cs="Arial"/>
          <w:lang w:val="sr-Latn-CS"/>
        </w:rPr>
        <w:t xml:space="preserve"> </w:t>
      </w:r>
      <w:r>
        <w:rPr>
          <w:rFonts w:ascii="Arial" w:hAnsi="Arial" w:cs="Arial"/>
          <w:lang w:val="sr-Latn-CS"/>
        </w:rPr>
        <w:t>да</w:t>
      </w:r>
      <w:r w:rsidRPr="003502DB">
        <w:rPr>
          <w:rFonts w:ascii="Arial" w:hAnsi="Arial" w:cs="Arial"/>
          <w:lang w:val="sr-Latn-CS"/>
        </w:rPr>
        <w:t xml:space="preserve"> </w:t>
      </w:r>
      <w:r>
        <w:rPr>
          <w:rFonts w:ascii="Arial" w:hAnsi="Arial" w:cs="Arial"/>
          <w:lang w:val="sr-Latn-CS"/>
        </w:rPr>
        <w:t>користе</w:t>
      </w:r>
      <w:r w:rsidRPr="003502DB">
        <w:rPr>
          <w:rFonts w:ascii="Arial" w:hAnsi="Arial" w:cs="Arial"/>
          <w:lang w:val="sr-Latn-CS"/>
        </w:rPr>
        <w:t xml:space="preserve"> </w:t>
      </w:r>
      <w:r>
        <w:rPr>
          <w:rFonts w:ascii="Arial" w:hAnsi="Arial" w:cs="Arial"/>
          <w:lang w:val="sr-Latn-CS"/>
        </w:rPr>
        <w:t>природне</w:t>
      </w:r>
      <w:r w:rsidRPr="003502DB">
        <w:rPr>
          <w:rFonts w:ascii="Arial" w:hAnsi="Arial" w:cs="Arial"/>
          <w:lang w:val="sr-Latn-CS"/>
        </w:rPr>
        <w:t xml:space="preserve"> </w:t>
      </w:r>
      <w:r>
        <w:rPr>
          <w:rFonts w:ascii="Arial" w:hAnsi="Arial" w:cs="Arial"/>
          <w:lang w:val="sr-Latn-CS"/>
        </w:rPr>
        <w:t>ресурсе</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оној</w:t>
      </w:r>
      <w:r w:rsidRPr="003502DB">
        <w:rPr>
          <w:rFonts w:ascii="Arial" w:hAnsi="Arial" w:cs="Arial"/>
          <w:lang w:val="sr-Latn-CS"/>
        </w:rPr>
        <w:t xml:space="preserve"> </w:t>
      </w:r>
      <w:r>
        <w:rPr>
          <w:rFonts w:ascii="Arial" w:hAnsi="Arial" w:cs="Arial"/>
          <w:lang w:val="sr-Latn-CS"/>
        </w:rPr>
        <w:t>мери</w:t>
      </w:r>
      <w:r w:rsidRPr="003502DB">
        <w:rPr>
          <w:rFonts w:ascii="Arial" w:hAnsi="Arial" w:cs="Arial"/>
          <w:lang w:val="sr-Latn-CS"/>
        </w:rPr>
        <w:t xml:space="preserve"> </w:t>
      </w:r>
      <w:r>
        <w:rPr>
          <w:rFonts w:ascii="Arial" w:hAnsi="Arial" w:cs="Arial"/>
          <w:lang w:val="sr-Latn-CS"/>
        </w:rPr>
        <w:t>која</w:t>
      </w:r>
      <w:r w:rsidRPr="003502DB">
        <w:rPr>
          <w:rFonts w:ascii="Arial" w:hAnsi="Arial" w:cs="Arial"/>
          <w:lang w:val="sr-Latn-CS"/>
        </w:rPr>
        <w:t xml:space="preserve"> </w:t>
      </w:r>
      <w:r>
        <w:rPr>
          <w:rFonts w:ascii="Arial" w:hAnsi="Arial" w:cs="Arial"/>
          <w:lang w:val="sr-Latn-CS"/>
        </w:rPr>
        <w:t>им</w:t>
      </w:r>
      <w:r w:rsidRPr="003502DB">
        <w:rPr>
          <w:rFonts w:ascii="Arial" w:hAnsi="Arial" w:cs="Arial"/>
          <w:lang w:val="sr-Latn-CS"/>
        </w:rPr>
        <w:t xml:space="preserve"> </w:t>
      </w:r>
      <w:r>
        <w:rPr>
          <w:rFonts w:ascii="Arial" w:hAnsi="Arial" w:cs="Arial"/>
          <w:lang w:val="sr-Latn-CS"/>
        </w:rPr>
        <w:t>дозвољава</w:t>
      </w:r>
      <w:r w:rsidRPr="003502DB">
        <w:rPr>
          <w:rFonts w:ascii="Arial" w:hAnsi="Arial" w:cs="Arial"/>
          <w:lang w:val="sr-Latn-CS"/>
        </w:rPr>
        <w:t xml:space="preserve"> </w:t>
      </w:r>
      <w:r>
        <w:rPr>
          <w:rFonts w:ascii="Arial" w:hAnsi="Arial" w:cs="Arial"/>
          <w:lang w:val="sr-Latn-CS"/>
        </w:rPr>
        <w:t>да</w:t>
      </w:r>
      <w:r w:rsidRPr="003502DB">
        <w:rPr>
          <w:rFonts w:ascii="Arial" w:hAnsi="Arial" w:cs="Arial"/>
          <w:lang w:val="sr-Latn-CS"/>
        </w:rPr>
        <w:t xml:space="preserve"> </w:t>
      </w:r>
      <w:r>
        <w:rPr>
          <w:rFonts w:ascii="Arial" w:hAnsi="Arial" w:cs="Arial"/>
          <w:lang w:val="sr-Latn-CS"/>
        </w:rPr>
        <w:t>се</w:t>
      </w:r>
      <w:r w:rsidRPr="003502DB">
        <w:rPr>
          <w:rFonts w:ascii="Arial" w:hAnsi="Arial" w:cs="Arial"/>
          <w:lang w:val="sr-Latn-CS"/>
        </w:rPr>
        <w:t xml:space="preserve"> </w:t>
      </w:r>
      <w:r>
        <w:rPr>
          <w:rFonts w:ascii="Arial" w:hAnsi="Arial" w:cs="Arial"/>
          <w:lang w:val="sr-Latn-CS"/>
        </w:rPr>
        <w:t>ти</w:t>
      </w:r>
      <w:r w:rsidRPr="003502DB">
        <w:rPr>
          <w:rFonts w:ascii="Arial" w:hAnsi="Arial" w:cs="Arial"/>
          <w:lang w:val="sr-Latn-CS"/>
        </w:rPr>
        <w:t xml:space="preserve"> </w:t>
      </w:r>
      <w:r>
        <w:rPr>
          <w:rFonts w:ascii="Arial" w:hAnsi="Arial" w:cs="Arial"/>
          <w:lang w:val="sr-Latn-CS"/>
        </w:rPr>
        <w:t>ресурси</w:t>
      </w:r>
      <w:r w:rsidRPr="003502DB">
        <w:rPr>
          <w:rFonts w:ascii="Arial" w:hAnsi="Arial" w:cs="Arial"/>
          <w:lang w:val="sr-Latn-CS"/>
        </w:rPr>
        <w:t xml:space="preserve"> </w:t>
      </w:r>
      <w:r>
        <w:rPr>
          <w:rFonts w:ascii="Arial" w:hAnsi="Arial" w:cs="Arial"/>
          <w:lang w:val="sr-Latn-CS"/>
        </w:rPr>
        <w:t>природно</w:t>
      </w:r>
      <w:r w:rsidRPr="003502DB">
        <w:rPr>
          <w:rFonts w:ascii="Arial" w:hAnsi="Arial" w:cs="Arial"/>
          <w:lang w:val="sr-Latn-CS"/>
        </w:rPr>
        <w:t xml:space="preserve"> </w:t>
      </w:r>
      <w:r>
        <w:rPr>
          <w:rFonts w:ascii="Arial" w:hAnsi="Arial" w:cs="Arial"/>
          <w:lang w:val="sr-Latn-CS"/>
        </w:rPr>
        <w:t>обнове</w:t>
      </w:r>
      <w:r w:rsidRPr="003502DB">
        <w:rPr>
          <w:rFonts w:ascii="Arial" w:hAnsi="Arial" w:cs="Arial"/>
          <w:lang w:val="sr-Latn-CS"/>
        </w:rPr>
        <w:t xml:space="preserve">. </w:t>
      </w:r>
    </w:p>
    <w:p w:rsidR="00053D83" w:rsidRPr="003502DB" w:rsidRDefault="00053D83" w:rsidP="00053D83">
      <w:pPr>
        <w:spacing w:after="0"/>
        <w:jc w:val="both"/>
        <w:rPr>
          <w:rFonts w:ascii="Arial" w:hAnsi="Arial" w:cs="Arial"/>
          <w:lang w:val="sr-Latn-CS"/>
        </w:rPr>
      </w:pPr>
    </w:p>
    <w:p w:rsidR="00053D83" w:rsidRPr="003502DB" w:rsidRDefault="00053D83" w:rsidP="00053D83">
      <w:pPr>
        <w:spacing w:after="0"/>
        <w:ind w:firstLine="720"/>
        <w:jc w:val="both"/>
        <w:rPr>
          <w:rFonts w:ascii="Arial" w:hAnsi="Arial" w:cs="Arial"/>
          <w:b/>
          <w:lang w:val="sr-Latn-CS"/>
        </w:rPr>
      </w:pPr>
      <w:r>
        <w:rPr>
          <w:rFonts w:ascii="Arial" w:hAnsi="Arial" w:cs="Arial"/>
          <w:lang w:val="sr-Latn-CS"/>
        </w:rPr>
        <w:t>СТРАТЕГИЈА</w:t>
      </w:r>
      <w:r w:rsidRPr="003502DB">
        <w:rPr>
          <w:rFonts w:ascii="Arial" w:hAnsi="Arial" w:cs="Arial"/>
          <w:lang w:val="sr-Latn-CS"/>
        </w:rPr>
        <w:t xml:space="preserve"> </w:t>
      </w:r>
      <w:r>
        <w:rPr>
          <w:rFonts w:ascii="Arial" w:hAnsi="Arial" w:cs="Arial"/>
          <w:lang w:val="sr-Latn-CS"/>
        </w:rPr>
        <w:t>ОДРЖИВОГ</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ЛОКАЛНЕ</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lang w:val="sr-Latn-CS"/>
        </w:rPr>
        <w:t xml:space="preserve"> </w:t>
      </w:r>
      <w:r>
        <w:rPr>
          <w:rFonts w:ascii="Arial" w:hAnsi="Arial" w:cs="Arial"/>
          <w:lang w:val="sr-Latn-CS"/>
        </w:rPr>
        <w:t>је</w:t>
      </w:r>
      <w:r w:rsidRPr="003502DB">
        <w:rPr>
          <w:rFonts w:ascii="Arial" w:hAnsi="Arial" w:cs="Arial"/>
          <w:lang w:val="sr-Latn-CS"/>
        </w:rPr>
        <w:t xml:space="preserve"> </w:t>
      </w:r>
      <w:r>
        <w:rPr>
          <w:rFonts w:ascii="Arial" w:hAnsi="Arial" w:cs="Arial"/>
          <w:lang w:val="sr-Latn-CS"/>
        </w:rPr>
        <w:t>ОПШТИ</w:t>
      </w:r>
      <w:r w:rsidRPr="003502DB">
        <w:rPr>
          <w:rFonts w:ascii="Arial" w:hAnsi="Arial" w:cs="Arial"/>
          <w:lang w:val="sr-Latn-CS"/>
        </w:rPr>
        <w:t xml:space="preserve"> </w:t>
      </w:r>
      <w:r>
        <w:rPr>
          <w:rFonts w:ascii="Arial" w:hAnsi="Arial" w:cs="Arial"/>
          <w:lang w:val="sr-Latn-CS"/>
        </w:rPr>
        <w:t>СТРАТЕШКИ</w:t>
      </w:r>
      <w:r w:rsidRPr="003502DB">
        <w:rPr>
          <w:rFonts w:ascii="Arial" w:hAnsi="Arial" w:cs="Arial"/>
          <w:lang w:val="sr-Latn-CS"/>
        </w:rPr>
        <w:t xml:space="preserve"> </w:t>
      </w:r>
      <w:r>
        <w:rPr>
          <w:rFonts w:ascii="Arial" w:hAnsi="Arial" w:cs="Arial"/>
          <w:lang w:val="sr-Latn-CS"/>
        </w:rPr>
        <w:t>ПЛАН</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ОПШТИНЕ</w:t>
      </w:r>
      <w:r w:rsidRPr="003502DB">
        <w:rPr>
          <w:rFonts w:ascii="Arial" w:hAnsi="Arial" w:cs="Arial"/>
          <w:lang w:val="sr-Latn-CS"/>
        </w:rPr>
        <w:t xml:space="preserve"> </w:t>
      </w:r>
      <w:r>
        <w:rPr>
          <w:rFonts w:ascii="Arial" w:hAnsi="Arial" w:cs="Arial"/>
          <w:lang w:val="sr-Latn-CS"/>
        </w:rPr>
        <w:t>који</w:t>
      </w:r>
      <w:r w:rsidRPr="003502DB">
        <w:rPr>
          <w:rFonts w:ascii="Arial" w:hAnsi="Arial" w:cs="Arial"/>
          <w:lang w:val="sr-Latn-CS"/>
        </w:rPr>
        <w:t xml:space="preserve"> </w:t>
      </w:r>
      <w:r>
        <w:rPr>
          <w:rFonts w:ascii="Arial" w:hAnsi="Arial" w:cs="Arial"/>
          <w:lang w:val="sr-Latn-CS"/>
        </w:rPr>
        <w:t>даје</w:t>
      </w:r>
      <w:r w:rsidRPr="003502DB">
        <w:rPr>
          <w:rFonts w:ascii="Arial" w:hAnsi="Arial" w:cs="Arial"/>
          <w:lang w:val="sr-Latn-CS"/>
        </w:rPr>
        <w:t xml:space="preserve"> </w:t>
      </w:r>
      <w:r>
        <w:rPr>
          <w:rFonts w:ascii="Arial" w:hAnsi="Arial" w:cs="Arial"/>
          <w:lang w:val="sr-Latn-CS"/>
        </w:rPr>
        <w:t>смернице</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подстицаје</w:t>
      </w:r>
      <w:r w:rsidRPr="003502DB">
        <w:rPr>
          <w:rFonts w:ascii="Arial" w:hAnsi="Arial" w:cs="Arial"/>
          <w:lang w:val="sr-Latn-CS"/>
        </w:rPr>
        <w:t xml:space="preserve"> </w:t>
      </w:r>
      <w:r>
        <w:rPr>
          <w:rFonts w:ascii="Arial" w:hAnsi="Arial" w:cs="Arial"/>
          <w:lang w:val="sr-Latn-CS"/>
        </w:rPr>
        <w:t>за</w:t>
      </w:r>
      <w:r w:rsidRPr="003502DB">
        <w:rPr>
          <w:rFonts w:ascii="Arial" w:hAnsi="Arial" w:cs="Arial"/>
          <w:lang w:val="sr-Latn-CS"/>
        </w:rPr>
        <w:t xml:space="preserve"> </w:t>
      </w:r>
      <w:r>
        <w:rPr>
          <w:rFonts w:ascii="Arial" w:hAnsi="Arial" w:cs="Arial"/>
          <w:lang w:val="sr-Latn-CS"/>
        </w:rPr>
        <w:t>будући</w:t>
      </w:r>
      <w:r w:rsidRPr="003502DB">
        <w:rPr>
          <w:rFonts w:ascii="Arial" w:hAnsi="Arial" w:cs="Arial"/>
          <w:lang w:val="sr-Latn-CS"/>
        </w:rPr>
        <w:t xml:space="preserve"> </w:t>
      </w:r>
      <w:r>
        <w:rPr>
          <w:rFonts w:ascii="Arial" w:hAnsi="Arial" w:cs="Arial"/>
          <w:lang w:val="sr-Latn-CS"/>
        </w:rPr>
        <w:t>развој</w:t>
      </w:r>
      <w:r w:rsidRPr="003502DB">
        <w:rPr>
          <w:rFonts w:ascii="Arial" w:hAnsi="Arial" w:cs="Arial"/>
          <w:lang w:val="sr-Latn-CS"/>
        </w:rPr>
        <w:t xml:space="preserve"> </w:t>
      </w:r>
      <w:r>
        <w:rPr>
          <w:rFonts w:ascii="Arial" w:hAnsi="Arial" w:cs="Arial"/>
          <w:lang w:val="sr-Latn-CS"/>
        </w:rPr>
        <w:t>општине</w:t>
      </w:r>
      <w:r w:rsidRPr="003502DB">
        <w:rPr>
          <w:rFonts w:ascii="Arial" w:hAnsi="Arial" w:cs="Arial"/>
          <w:lang w:val="sr-Latn-CS"/>
        </w:rPr>
        <w:t xml:space="preserve">. </w:t>
      </w:r>
      <w:r>
        <w:rPr>
          <w:rFonts w:ascii="Arial" w:hAnsi="Arial" w:cs="Arial"/>
          <w:lang w:val="sr-Latn-CS"/>
        </w:rPr>
        <w:t>Детаљнији</w:t>
      </w:r>
      <w:r w:rsidRPr="003502DB">
        <w:rPr>
          <w:rFonts w:ascii="Arial" w:hAnsi="Arial" w:cs="Arial"/>
          <w:lang w:val="sr-Latn-CS"/>
        </w:rPr>
        <w:t xml:space="preserve"> </w:t>
      </w:r>
      <w:r>
        <w:rPr>
          <w:rFonts w:ascii="Arial" w:hAnsi="Arial" w:cs="Arial"/>
          <w:lang w:val="sr-Latn-CS"/>
        </w:rPr>
        <w:t>секторски</w:t>
      </w:r>
      <w:r w:rsidRPr="003502DB">
        <w:rPr>
          <w:rFonts w:ascii="Arial" w:hAnsi="Arial" w:cs="Arial"/>
          <w:lang w:val="sr-Latn-CS"/>
        </w:rPr>
        <w:t xml:space="preserve"> </w:t>
      </w:r>
      <w:r>
        <w:rPr>
          <w:rFonts w:ascii="Arial" w:hAnsi="Arial" w:cs="Arial"/>
          <w:lang w:val="sr-Latn-CS"/>
        </w:rPr>
        <w:t>планови</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стратегије</w:t>
      </w:r>
      <w:r w:rsidRPr="003502DB">
        <w:rPr>
          <w:rFonts w:ascii="Arial" w:hAnsi="Arial" w:cs="Arial"/>
          <w:lang w:val="sr-Latn-CS"/>
        </w:rPr>
        <w:t xml:space="preserve"> </w:t>
      </w:r>
      <w:r>
        <w:rPr>
          <w:rFonts w:ascii="Arial" w:hAnsi="Arial" w:cs="Arial"/>
          <w:lang w:val="sr-Latn-CS"/>
        </w:rPr>
        <w:t>на</w:t>
      </w:r>
      <w:r w:rsidRPr="003502DB">
        <w:rPr>
          <w:rFonts w:ascii="Arial" w:hAnsi="Arial" w:cs="Arial"/>
          <w:lang w:val="sr-Latn-CS"/>
        </w:rPr>
        <w:t xml:space="preserve"> </w:t>
      </w:r>
      <w:r>
        <w:rPr>
          <w:rFonts w:ascii="Arial" w:hAnsi="Arial" w:cs="Arial"/>
          <w:lang w:val="sr-Latn-CS"/>
        </w:rPr>
        <w:t>локалном</w:t>
      </w:r>
      <w:r w:rsidRPr="003502DB">
        <w:rPr>
          <w:rFonts w:ascii="Arial" w:hAnsi="Arial" w:cs="Arial"/>
          <w:lang w:val="sr-Latn-CS"/>
        </w:rPr>
        <w:t xml:space="preserve"> </w:t>
      </w:r>
      <w:r>
        <w:rPr>
          <w:rFonts w:ascii="Arial" w:hAnsi="Arial" w:cs="Arial"/>
          <w:lang w:val="sr-Latn-CS"/>
        </w:rPr>
        <w:t>нивоу</w:t>
      </w:r>
      <w:r w:rsidRPr="003502DB">
        <w:rPr>
          <w:rFonts w:ascii="Arial" w:hAnsi="Arial" w:cs="Arial"/>
          <w:lang w:val="sr-Latn-CS"/>
        </w:rPr>
        <w:t xml:space="preserve"> </w:t>
      </w:r>
      <w:r>
        <w:rPr>
          <w:rFonts w:ascii="Arial" w:hAnsi="Arial" w:cs="Arial"/>
          <w:lang w:val="sr-Latn-CS"/>
        </w:rPr>
        <w:t>се</w:t>
      </w:r>
      <w:r w:rsidRPr="003502DB">
        <w:rPr>
          <w:rFonts w:ascii="Arial" w:hAnsi="Arial" w:cs="Arial"/>
          <w:lang w:val="sr-Latn-CS"/>
        </w:rPr>
        <w:t xml:space="preserve"> </w:t>
      </w:r>
      <w:r>
        <w:rPr>
          <w:rFonts w:ascii="Arial" w:hAnsi="Arial" w:cs="Arial"/>
          <w:lang w:val="sr-Latn-CS"/>
        </w:rPr>
        <w:t>морају</w:t>
      </w:r>
      <w:r w:rsidRPr="003502DB">
        <w:rPr>
          <w:rFonts w:ascii="Arial" w:hAnsi="Arial" w:cs="Arial"/>
          <w:lang w:val="sr-Latn-CS"/>
        </w:rPr>
        <w:t xml:space="preserve"> </w:t>
      </w:r>
      <w:r>
        <w:rPr>
          <w:rFonts w:ascii="Arial" w:hAnsi="Arial" w:cs="Arial"/>
          <w:lang w:val="sr-Latn-CS"/>
        </w:rPr>
        <w:t>развијати</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имплементирати</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пуној</w:t>
      </w:r>
      <w:r w:rsidRPr="003502DB">
        <w:rPr>
          <w:rFonts w:ascii="Arial" w:hAnsi="Arial" w:cs="Arial"/>
          <w:lang w:val="sr-Latn-CS"/>
        </w:rPr>
        <w:t xml:space="preserve"> </w:t>
      </w:r>
      <w:r>
        <w:rPr>
          <w:rFonts w:ascii="Arial" w:hAnsi="Arial" w:cs="Arial"/>
          <w:lang w:val="sr-Latn-CS"/>
        </w:rPr>
        <w:t>сагласности</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интеграцији</w:t>
      </w:r>
      <w:r w:rsidRPr="003502DB">
        <w:rPr>
          <w:rFonts w:ascii="Arial" w:hAnsi="Arial" w:cs="Arial"/>
          <w:lang w:val="sr-Latn-CS"/>
        </w:rPr>
        <w:t xml:space="preserve"> </w:t>
      </w:r>
      <w:r>
        <w:rPr>
          <w:rFonts w:ascii="Arial" w:hAnsi="Arial" w:cs="Arial"/>
          <w:lang w:val="sr-Latn-CS"/>
        </w:rPr>
        <w:t>са</w:t>
      </w:r>
      <w:r w:rsidRPr="003502DB">
        <w:rPr>
          <w:rFonts w:ascii="Arial" w:hAnsi="Arial" w:cs="Arial"/>
          <w:lang w:val="sr-Latn-CS"/>
        </w:rPr>
        <w:t xml:space="preserve"> </w:t>
      </w:r>
      <w:r>
        <w:rPr>
          <w:rFonts w:ascii="Arial" w:hAnsi="Arial" w:cs="Arial"/>
          <w:lang w:val="sr-Latn-CS"/>
        </w:rPr>
        <w:t>Стратегијом</w:t>
      </w:r>
      <w:r w:rsidRPr="003502DB">
        <w:rPr>
          <w:rFonts w:ascii="Arial" w:hAnsi="Arial" w:cs="Arial"/>
          <w:lang w:val="sr-Latn-CS"/>
        </w:rPr>
        <w:t xml:space="preserve"> </w:t>
      </w:r>
      <w:r>
        <w:rPr>
          <w:rFonts w:ascii="Arial" w:hAnsi="Arial" w:cs="Arial"/>
          <w:lang w:val="sr-Latn-CS"/>
        </w:rPr>
        <w:t>одрживог</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локалне</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lang w:val="sr-Latn-CS"/>
        </w:rPr>
        <w:t>.</w:t>
      </w:r>
    </w:p>
    <w:p w:rsidR="00053D83" w:rsidRPr="003502DB" w:rsidRDefault="00053D83" w:rsidP="00053D83">
      <w:pPr>
        <w:spacing w:after="0"/>
        <w:jc w:val="both"/>
        <w:rPr>
          <w:rFonts w:ascii="Arial" w:hAnsi="Arial" w:cs="Arial"/>
          <w:lang w:val="sr-Latn-CS"/>
        </w:rPr>
      </w:pPr>
    </w:p>
    <w:p w:rsidR="00053D83" w:rsidRPr="003502DB" w:rsidRDefault="00053D83" w:rsidP="00053D83">
      <w:pPr>
        <w:spacing w:after="0"/>
        <w:ind w:firstLine="720"/>
        <w:jc w:val="both"/>
        <w:rPr>
          <w:rFonts w:ascii="Arial" w:hAnsi="Arial" w:cs="Arial"/>
          <w:lang w:val="sr-Latn-CS"/>
        </w:rPr>
      </w:pPr>
      <w:r>
        <w:rPr>
          <w:rFonts w:ascii="Arial" w:hAnsi="Arial" w:cs="Arial"/>
          <w:lang w:val="sr-Latn-CS"/>
        </w:rPr>
        <w:t>СТРАТЕГИЈА</w:t>
      </w:r>
      <w:r w:rsidRPr="003502DB">
        <w:rPr>
          <w:rFonts w:ascii="Arial" w:hAnsi="Arial" w:cs="Arial"/>
          <w:lang w:val="sr-Latn-CS"/>
        </w:rPr>
        <w:t xml:space="preserve"> </w:t>
      </w:r>
      <w:r>
        <w:rPr>
          <w:rFonts w:ascii="Arial" w:hAnsi="Arial" w:cs="Arial"/>
          <w:lang w:val="sr-Latn-CS"/>
        </w:rPr>
        <w:t>ОДРЖИВОГ</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ЛОКАЛНЕ</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lang w:val="sr-Latn-CS"/>
        </w:rPr>
        <w:t xml:space="preserve"> </w:t>
      </w:r>
      <w:r>
        <w:rPr>
          <w:rFonts w:ascii="Arial" w:hAnsi="Arial" w:cs="Arial"/>
          <w:lang w:val="sr-Latn-CS"/>
        </w:rPr>
        <w:t>има</w:t>
      </w:r>
      <w:r w:rsidRPr="003502DB">
        <w:rPr>
          <w:rFonts w:ascii="Arial" w:hAnsi="Arial" w:cs="Arial"/>
          <w:lang w:val="sr-Latn-CS"/>
        </w:rPr>
        <w:t xml:space="preserve"> </w:t>
      </w:r>
      <w:r>
        <w:rPr>
          <w:rFonts w:ascii="Arial" w:hAnsi="Arial" w:cs="Arial"/>
          <w:lang w:val="sr-Latn-CS"/>
        </w:rPr>
        <w:t>за</w:t>
      </w:r>
      <w:r w:rsidRPr="003502DB">
        <w:rPr>
          <w:rFonts w:ascii="Arial" w:hAnsi="Arial" w:cs="Arial"/>
          <w:lang w:val="sr-Latn-CS"/>
        </w:rPr>
        <w:t xml:space="preserve"> </w:t>
      </w:r>
      <w:r>
        <w:rPr>
          <w:rFonts w:ascii="Arial" w:hAnsi="Arial" w:cs="Arial"/>
          <w:lang w:val="sr-Latn-CS"/>
        </w:rPr>
        <w:t>циљ</w:t>
      </w:r>
      <w:r w:rsidRPr="003502DB">
        <w:rPr>
          <w:rFonts w:ascii="Arial" w:hAnsi="Arial" w:cs="Arial"/>
          <w:lang w:val="sr-Latn-CS"/>
        </w:rPr>
        <w:t xml:space="preserve"> </w:t>
      </w:r>
      <w:r>
        <w:rPr>
          <w:rFonts w:ascii="Arial" w:hAnsi="Arial" w:cs="Arial"/>
          <w:lang w:val="sr-Latn-CS"/>
        </w:rPr>
        <w:t>увођење</w:t>
      </w:r>
      <w:r w:rsidRPr="003502DB">
        <w:rPr>
          <w:rFonts w:ascii="Arial" w:hAnsi="Arial" w:cs="Arial"/>
          <w:lang w:val="sr-Latn-CS"/>
        </w:rPr>
        <w:t xml:space="preserve"> </w:t>
      </w:r>
      <w:r>
        <w:rPr>
          <w:rFonts w:ascii="Arial" w:hAnsi="Arial" w:cs="Arial"/>
          <w:lang w:val="sr-Latn-CS"/>
        </w:rPr>
        <w:t>интегисаног</w:t>
      </w:r>
      <w:r w:rsidRPr="003502DB">
        <w:rPr>
          <w:rFonts w:ascii="Arial" w:hAnsi="Arial" w:cs="Arial"/>
          <w:lang w:val="sr-Latn-CS"/>
        </w:rPr>
        <w:t xml:space="preserve"> </w:t>
      </w:r>
      <w:r>
        <w:rPr>
          <w:rFonts w:ascii="Arial" w:hAnsi="Arial" w:cs="Arial"/>
          <w:lang w:val="sr-Latn-CS"/>
        </w:rPr>
        <w:t>система</w:t>
      </w:r>
      <w:r w:rsidRPr="003502DB">
        <w:rPr>
          <w:rFonts w:ascii="Arial" w:hAnsi="Arial" w:cs="Arial"/>
          <w:lang w:val="sr-Latn-CS"/>
        </w:rPr>
        <w:t xml:space="preserve"> </w:t>
      </w:r>
      <w:r>
        <w:rPr>
          <w:rFonts w:ascii="Arial" w:hAnsi="Arial" w:cs="Arial"/>
          <w:lang w:val="sr-Latn-CS"/>
        </w:rPr>
        <w:t>планирања</w:t>
      </w:r>
      <w:r w:rsidRPr="003502DB">
        <w:rPr>
          <w:rFonts w:ascii="Arial" w:hAnsi="Arial" w:cs="Arial"/>
          <w:lang w:val="sr-Latn-CS"/>
        </w:rPr>
        <w:t xml:space="preserve"> </w:t>
      </w:r>
      <w:r>
        <w:rPr>
          <w:rFonts w:ascii="Arial" w:hAnsi="Arial" w:cs="Arial"/>
          <w:lang w:val="sr-Latn-CS"/>
        </w:rPr>
        <w:t>који</w:t>
      </w:r>
      <w:r w:rsidRPr="003502DB">
        <w:rPr>
          <w:rFonts w:ascii="Arial" w:hAnsi="Arial" w:cs="Arial"/>
          <w:lang w:val="sr-Latn-CS"/>
        </w:rPr>
        <w:t xml:space="preserve"> </w:t>
      </w:r>
      <w:r>
        <w:rPr>
          <w:rFonts w:ascii="Arial" w:hAnsi="Arial" w:cs="Arial"/>
          <w:lang w:val="sr-Latn-CS"/>
        </w:rPr>
        <w:t>обухвата</w:t>
      </w:r>
      <w:r w:rsidRPr="003502DB">
        <w:rPr>
          <w:rFonts w:ascii="Arial" w:hAnsi="Arial" w:cs="Arial"/>
          <w:lang w:val="sr-Latn-CS"/>
        </w:rPr>
        <w:t xml:space="preserve"> </w:t>
      </w:r>
      <w:r>
        <w:rPr>
          <w:rFonts w:ascii="Arial" w:hAnsi="Arial" w:cs="Arial"/>
          <w:lang w:val="sr-Latn-CS"/>
        </w:rPr>
        <w:t>сва</w:t>
      </w:r>
      <w:r w:rsidRPr="003502DB">
        <w:rPr>
          <w:rFonts w:ascii="Arial" w:hAnsi="Arial" w:cs="Arial"/>
          <w:lang w:val="sr-Latn-CS"/>
        </w:rPr>
        <w:t xml:space="preserve"> </w:t>
      </w:r>
      <w:r>
        <w:rPr>
          <w:rFonts w:ascii="Arial" w:hAnsi="Arial" w:cs="Arial"/>
          <w:lang w:val="sr-Latn-CS"/>
        </w:rPr>
        <w:t>битна</w:t>
      </w:r>
      <w:r w:rsidRPr="003502DB">
        <w:rPr>
          <w:rFonts w:ascii="Arial" w:hAnsi="Arial" w:cs="Arial"/>
          <w:lang w:val="sr-Latn-CS"/>
        </w:rPr>
        <w:t xml:space="preserve"> </w:t>
      </w:r>
      <w:r>
        <w:rPr>
          <w:rFonts w:ascii="Arial" w:hAnsi="Arial" w:cs="Arial"/>
          <w:lang w:val="sr-Latn-CS"/>
        </w:rPr>
        <w:t>питања</w:t>
      </w:r>
      <w:r w:rsidRPr="003502DB">
        <w:rPr>
          <w:rFonts w:ascii="Arial" w:hAnsi="Arial" w:cs="Arial"/>
          <w:lang w:val="sr-Latn-CS"/>
        </w:rPr>
        <w:t xml:space="preserve"> </w:t>
      </w:r>
      <w:r>
        <w:rPr>
          <w:rFonts w:ascii="Arial" w:hAnsi="Arial" w:cs="Arial"/>
          <w:lang w:val="sr-Latn-CS"/>
        </w:rPr>
        <w:t>локалне</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lang w:val="sr-Latn-CS"/>
        </w:rPr>
        <w:t xml:space="preserve"> </w:t>
      </w:r>
      <w:r>
        <w:rPr>
          <w:rFonts w:ascii="Arial" w:hAnsi="Arial" w:cs="Arial"/>
          <w:lang w:val="sr-Latn-CS"/>
        </w:rPr>
        <w:t>укључујући</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социјалну</w:t>
      </w:r>
      <w:r w:rsidRPr="003502DB">
        <w:rPr>
          <w:rFonts w:ascii="Arial" w:hAnsi="Arial" w:cs="Arial"/>
          <w:lang w:val="sr-Latn-CS"/>
        </w:rPr>
        <w:t xml:space="preserve"> </w:t>
      </w:r>
      <w:r>
        <w:rPr>
          <w:rFonts w:ascii="Arial" w:hAnsi="Arial" w:cs="Arial"/>
          <w:lang w:val="sr-Latn-CS"/>
        </w:rPr>
        <w:t>инклузију</w:t>
      </w:r>
      <w:r w:rsidRPr="003502DB">
        <w:rPr>
          <w:rFonts w:ascii="Arial" w:hAnsi="Arial" w:cs="Arial"/>
          <w:lang w:val="sr-Latn-CS"/>
        </w:rPr>
        <w:t xml:space="preserve">, </w:t>
      </w:r>
      <w:r>
        <w:rPr>
          <w:rFonts w:ascii="Arial" w:hAnsi="Arial" w:cs="Arial"/>
          <w:lang w:val="sr-Latn-CS"/>
        </w:rPr>
        <w:t>општу</w:t>
      </w:r>
      <w:r w:rsidRPr="003502DB">
        <w:rPr>
          <w:rFonts w:ascii="Arial" w:hAnsi="Arial" w:cs="Arial"/>
          <w:lang w:val="sr-Latn-CS"/>
        </w:rPr>
        <w:t xml:space="preserve"> </w:t>
      </w:r>
      <w:r>
        <w:rPr>
          <w:rFonts w:ascii="Arial" w:hAnsi="Arial" w:cs="Arial"/>
          <w:lang w:val="sr-Latn-CS"/>
        </w:rPr>
        <w:t>друштвену</w:t>
      </w:r>
      <w:r w:rsidRPr="003502DB">
        <w:rPr>
          <w:rFonts w:ascii="Arial" w:hAnsi="Arial" w:cs="Arial"/>
          <w:lang w:val="sr-Latn-CS"/>
        </w:rPr>
        <w:t xml:space="preserve"> </w:t>
      </w:r>
      <w:r>
        <w:rPr>
          <w:rFonts w:ascii="Arial" w:hAnsi="Arial" w:cs="Arial"/>
          <w:lang w:val="sr-Latn-CS"/>
        </w:rPr>
        <w:t>информисаност</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заштиту</w:t>
      </w:r>
      <w:r w:rsidRPr="003502DB">
        <w:rPr>
          <w:rFonts w:ascii="Arial" w:hAnsi="Arial" w:cs="Arial"/>
          <w:lang w:val="sr-Latn-CS"/>
        </w:rPr>
        <w:t xml:space="preserve"> </w:t>
      </w:r>
      <w:r>
        <w:rPr>
          <w:rFonts w:ascii="Arial" w:hAnsi="Arial" w:cs="Arial"/>
          <w:lang w:val="sr-Latn-CS"/>
        </w:rPr>
        <w:t>животне</w:t>
      </w:r>
      <w:r w:rsidRPr="003502DB">
        <w:rPr>
          <w:rFonts w:ascii="Arial" w:hAnsi="Arial" w:cs="Arial"/>
          <w:lang w:val="sr-Latn-CS"/>
        </w:rPr>
        <w:t xml:space="preserve"> </w:t>
      </w:r>
      <w:r>
        <w:rPr>
          <w:rFonts w:ascii="Arial" w:hAnsi="Arial" w:cs="Arial"/>
          <w:lang w:val="sr-Latn-CS"/>
        </w:rPr>
        <w:t>средине</w:t>
      </w:r>
      <w:r w:rsidRPr="003502DB">
        <w:rPr>
          <w:rFonts w:ascii="Arial" w:hAnsi="Arial" w:cs="Arial"/>
          <w:lang w:val="sr-Latn-CS"/>
        </w:rPr>
        <w:t xml:space="preserve">. </w:t>
      </w:r>
      <w:r>
        <w:rPr>
          <w:rFonts w:ascii="Arial" w:hAnsi="Arial" w:cs="Arial"/>
          <w:lang w:val="sr-Latn-CS"/>
        </w:rPr>
        <w:t>Као</w:t>
      </w:r>
      <w:r w:rsidRPr="003502DB">
        <w:rPr>
          <w:rFonts w:ascii="Arial" w:hAnsi="Arial" w:cs="Arial"/>
          <w:lang w:val="sr-Latn-CS"/>
        </w:rPr>
        <w:t xml:space="preserve"> </w:t>
      </w:r>
      <w:r>
        <w:rPr>
          <w:rFonts w:ascii="Arial" w:hAnsi="Arial" w:cs="Arial"/>
          <w:lang w:val="sr-Latn-CS"/>
        </w:rPr>
        <w:t>најважнија</w:t>
      </w:r>
      <w:r w:rsidRPr="003502DB">
        <w:rPr>
          <w:rFonts w:ascii="Arial" w:hAnsi="Arial" w:cs="Arial"/>
          <w:lang w:val="sr-Latn-CS"/>
        </w:rPr>
        <w:t xml:space="preserve"> </w:t>
      </w:r>
      <w:r>
        <w:rPr>
          <w:rFonts w:ascii="Arial" w:hAnsi="Arial" w:cs="Arial"/>
          <w:lang w:val="sr-Latn-CS"/>
        </w:rPr>
        <w:t>стратегија</w:t>
      </w:r>
      <w:r w:rsidRPr="003502DB">
        <w:rPr>
          <w:rFonts w:ascii="Arial" w:hAnsi="Arial" w:cs="Arial"/>
          <w:lang w:val="sr-Latn-CS"/>
        </w:rPr>
        <w:t xml:space="preserve">, </w:t>
      </w:r>
      <w:r>
        <w:rPr>
          <w:rFonts w:ascii="Arial" w:hAnsi="Arial" w:cs="Arial"/>
          <w:lang w:val="sr-Latn-CS"/>
        </w:rPr>
        <w:t>Стратегија</w:t>
      </w:r>
      <w:r w:rsidRPr="003502DB">
        <w:rPr>
          <w:rFonts w:ascii="Arial" w:hAnsi="Arial" w:cs="Arial"/>
          <w:lang w:val="sr-Latn-CS"/>
        </w:rPr>
        <w:t xml:space="preserve"> </w:t>
      </w:r>
      <w:r>
        <w:rPr>
          <w:rFonts w:ascii="Arial" w:hAnsi="Arial" w:cs="Arial"/>
          <w:lang w:val="sr-Latn-CS"/>
        </w:rPr>
        <w:t>одрживог</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локалне</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lang w:val="sr-Latn-CS"/>
        </w:rPr>
        <w:t xml:space="preserve"> </w:t>
      </w:r>
      <w:r>
        <w:rPr>
          <w:rFonts w:ascii="Arial" w:hAnsi="Arial" w:cs="Arial"/>
          <w:lang w:val="sr-Latn-CS"/>
        </w:rPr>
        <w:t>обухвата</w:t>
      </w:r>
      <w:r w:rsidRPr="003502DB">
        <w:rPr>
          <w:rFonts w:ascii="Arial" w:hAnsi="Arial" w:cs="Arial"/>
          <w:lang w:val="sr-Latn-CS"/>
        </w:rPr>
        <w:t xml:space="preserve"> </w:t>
      </w:r>
      <w:r>
        <w:rPr>
          <w:rFonts w:ascii="Arial" w:hAnsi="Arial" w:cs="Arial"/>
          <w:lang w:val="sr-Latn-CS"/>
        </w:rPr>
        <w:t>све</w:t>
      </w:r>
      <w:r w:rsidRPr="003502DB">
        <w:rPr>
          <w:rFonts w:ascii="Arial" w:hAnsi="Arial" w:cs="Arial"/>
          <w:lang w:val="sr-Latn-CS"/>
        </w:rPr>
        <w:t xml:space="preserve"> </w:t>
      </w:r>
      <w:r>
        <w:rPr>
          <w:rFonts w:ascii="Arial" w:hAnsi="Arial" w:cs="Arial"/>
          <w:lang w:val="sr-Latn-CS"/>
        </w:rPr>
        <w:t>смернице</w:t>
      </w:r>
      <w:r w:rsidRPr="003502DB">
        <w:rPr>
          <w:rFonts w:ascii="Arial" w:hAnsi="Arial" w:cs="Arial"/>
          <w:lang w:val="sr-Latn-CS"/>
        </w:rPr>
        <w:t xml:space="preserve">, </w:t>
      </w:r>
      <w:r>
        <w:rPr>
          <w:rFonts w:ascii="Arial" w:hAnsi="Arial" w:cs="Arial"/>
          <w:lang w:val="sr-Latn-CS"/>
        </w:rPr>
        <w:t>циљеве</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мере</w:t>
      </w:r>
      <w:r w:rsidRPr="003502DB">
        <w:rPr>
          <w:rFonts w:ascii="Arial" w:hAnsi="Arial" w:cs="Arial"/>
          <w:lang w:val="sr-Latn-CS"/>
        </w:rPr>
        <w:t xml:space="preserve"> </w:t>
      </w:r>
      <w:r>
        <w:rPr>
          <w:rFonts w:ascii="Arial" w:hAnsi="Arial" w:cs="Arial"/>
          <w:lang w:val="sr-Latn-CS"/>
        </w:rPr>
        <w:t>релевантне</w:t>
      </w:r>
      <w:r w:rsidRPr="003502DB">
        <w:rPr>
          <w:rFonts w:ascii="Arial" w:hAnsi="Arial" w:cs="Arial"/>
          <w:lang w:val="sr-Latn-CS"/>
        </w:rPr>
        <w:t xml:space="preserve"> </w:t>
      </w:r>
      <w:r>
        <w:rPr>
          <w:rFonts w:ascii="Arial" w:hAnsi="Arial" w:cs="Arial"/>
          <w:lang w:val="sr-Latn-CS"/>
        </w:rPr>
        <w:t>за</w:t>
      </w:r>
      <w:r w:rsidRPr="003502DB">
        <w:rPr>
          <w:rFonts w:ascii="Arial" w:hAnsi="Arial" w:cs="Arial"/>
          <w:lang w:val="sr-Latn-CS"/>
        </w:rPr>
        <w:t xml:space="preserve"> </w:t>
      </w:r>
      <w:r>
        <w:rPr>
          <w:rFonts w:ascii="Arial" w:hAnsi="Arial" w:cs="Arial"/>
          <w:lang w:val="sr-Latn-CS"/>
        </w:rPr>
        <w:t>све</w:t>
      </w:r>
      <w:r w:rsidRPr="003502DB">
        <w:rPr>
          <w:rFonts w:ascii="Arial" w:hAnsi="Arial" w:cs="Arial"/>
          <w:lang w:val="sr-Latn-CS"/>
        </w:rPr>
        <w:t xml:space="preserve"> </w:t>
      </w:r>
      <w:r>
        <w:rPr>
          <w:rFonts w:ascii="Arial" w:hAnsi="Arial" w:cs="Arial"/>
          <w:lang w:val="sr-Latn-CS"/>
        </w:rPr>
        <w:t>секторе</w:t>
      </w:r>
      <w:r w:rsidRPr="003502DB">
        <w:rPr>
          <w:rFonts w:ascii="Arial" w:hAnsi="Arial" w:cs="Arial"/>
          <w:lang w:val="sr-Latn-CS"/>
        </w:rPr>
        <w:t xml:space="preserve">, </w:t>
      </w:r>
      <w:r>
        <w:rPr>
          <w:rFonts w:ascii="Arial" w:hAnsi="Arial" w:cs="Arial"/>
          <w:lang w:val="sr-Latn-CS"/>
        </w:rPr>
        <w:t>стварајући</w:t>
      </w:r>
      <w:r w:rsidRPr="003502DB">
        <w:rPr>
          <w:rFonts w:ascii="Arial" w:hAnsi="Arial" w:cs="Arial"/>
          <w:lang w:val="sr-Latn-CS"/>
        </w:rPr>
        <w:t xml:space="preserve"> </w:t>
      </w:r>
      <w:r>
        <w:rPr>
          <w:rFonts w:ascii="Arial" w:hAnsi="Arial" w:cs="Arial"/>
          <w:lang w:val="sr-Latn-CS"/>
        </w:rPr>
        <w:t>услове</w:t>
      </w:r>
      <w:r w:rsidRPr="003502DB">
        <w:rPr>
          <w:rFonts w:ascii="Arial" w:hAnsi="Arial" w:cs="Arial"/>
          <w:lang w:val="sr-Latn-CS"/>
        </w:rPr>
        <w:t xml:space="preserve"> </w:t>
      </w:r>
      <w:r>
        <w:rPr>
          <w:rFonts w:ascii="Arial" w:hAnsi="Arial" w:cs="Arial"/>
          <w:lang w:val="sr-Latn-CS"/>
        </w:rPr>
        <w:t>за</w:t>
      </w:r>
      <w:r w:rsidRPr="003502DB">
        <w:rPr>
          <w:rFonts w:ascii="Arial" w:hAnsi="Arial" w:cs="Arial"/>
          <w:lang w:val="sr-Latn-CS"/>
        </w:rPr>
        <w:t xml:space="preserve"> </w:t>
      </w:r>
      <w:r>
        <w:rPr>
          <w:rFonts w:ascii="Arial" w:hAnsi="Arial" w:cs="Arial"/>
          <w:lang w:val="sr-Latn-CS"/>
        </w:rPr>
        <w:t>реализацију</w:t>
      </w:r>
      <w:r w:rsidRPr="003502DB">
        <w:rPr>
          <w:rFonts w:ascii="Arial" w:hAnsi="Arial" w:cs="Arial"/>
          <w:lang w:val="sr-Latn-CS"/>
        </w:rPr>
        <w:t xml:space="preserve"> </w:t>
      </w:r>
      <w:r>
        <w:rPr>
          <w:rFonts w:ascii="Arial" w:hAnsi="Arial" w:cs="Arial"/>
          <w:lang w:val="sr-Latn-CS"/>
        </w:rPr>
        <w:t>или</w:t>
      </w:r>
      <w:r w:rsidRPr="003502DB">
        <w:rPr>
          <w:rFonts w:ascii="Arial" w:hAnsi="Arial" w:cs="Arial"/>
          <w:lang w:val="sr-Latn-CS"/>
        </w:rPr>
        <w:t xml:space="preserve"> </w:t>
      </w:r>
      <w:r>
        <w:rPr>
          <w:rFonts w:ascii="Arial" w:hAnsi="Arial" w:cs="Arial"/>
          <w:lang w:val="sr-Latn-CS"/>
        </w:rPr>
        <w:t>развој</w:t>
      </w:r>
      <w:r w:rsidRPr="003502DB">
        <w:rPr>
          <w:rFonts w:ascii="Arial" w:hAnsi="Arial" w:cs="Arial"/>
          <w:lang w:val="sr-Latn-CS"/>
        </w:rPr>
        <w:t xml:space="preserve"> </w:t>
      </w:r>
      <w:r>
        <w:rPr>
          <w:rFonts w:ascii="Arial" w:hAnsi="Arial" w:cs="Arial"/>
          <w:lang w:val="sr-Latn-CS"/>
        </w:rPr>
        <w:t>других</w:t>
      </w:r>
      <w:r w:rsidRPr="003502DB">
        <w:rPr>
          <w:rFonts w:ascii="Arial" w:hAnsi="Arial" w:cs="Arial"/>
          <w:lang w:val="sr-Latn-CS"/>
        </w:rPr>
        <w:t xml:space="preserve"> </w:t>
      </w:r>
      <w:r>
        <w:rPr>
          <w:rFonts w:ascii="Arial" w:hAnsi="Arial" w:cs="Arial"/>
          <w:lang w:val="sr-Latn-CS"/>
        </w:rPr>
        <w:t>планова</w:t>
      </w:r>
      <w:r w:rsidRPr="003502DB">
        <w:rPr>
          <w:rFonts w:ascii="Arial" w:hAnsi="Arial" w:cs="Arial"/>
          <w:lang w:val="sr-Latn-CS"/>
        </w:rPr>
        <w:t xml:space="preserve"> </w:t>
      </w:r>
      <w:r>
        <w:rPr>
          <w:rFonts w:ascii="Arial" w:hAnsi="Arial" w:cs="Arial"/>
          <w:lang w:val="sr-Latn-CS"/>
        </w:rPr>
        <w:t>на</w:t>
      </w:r>
      <w:r w:rsidRPr="003502DB">
        <w:rPr>
          <w:rFonts w:ascii="Arial" w:hAnsi="Arial" w:cs="Arial"/>
          <w:lang w:val="sr-Latn-CS"/>
        </w:rPr>
        <w:t xml:space="preserve"> </w:t>
      </w:r>
      <w:r>
        <w:rPr>
          <w:rFonts w:ascii="Arial" w:hAnsi="Arial" w:cs="Arial"/>
          <w:lang w:val="sr-Latn-CS"/>
        </w:rPr>
        <w:t>локалном</w:t>
      </w:r>
      <w:r w:rsidRPr="003502DB">
        <w:rPr>
          <w:rFonts w:ascii="Arial" w:hAnsi="Arial" w:cs="Arial"/>
          <w:lang w:val="sr-Latn-CS"/>
        </w:rPr>
        <w:t xml:space="preserve"> </w:t>
      </w:r>
      <w:r>
        <w:rPr>
          <w:rFonts w:ascii="Arial" w:hAnsi="Arial" w:cs="Arial"/>
          <w:lang w:val="sr-Latn-CS"/>
        </w:rPr>
        <w:t>нивоу</w:t>
      </w:r>
      <w:r w:rsidRPr="003502DB">
        <w:rPr>
          <w:rFonts w:ascii="Arial" w:hAnsi="Arial" w:cs="Arial"/>
          <w:lang w:val="sr-Latn-CS"/>
        </w:rPr>
        <w:t xml:space="preserve">.  </w:t>
      </w:r>
      <w:r>
        <w:rPr>
          <w:rFonts w:ascii="Arial" w:hAnsi="Arial" w:cs="Arial"/>
          <w:lang w:val="sr-Latn-CS"/>
        </w:rPr>
        <w:t>Сви</w:t>
      </w:r>
      <w:r w:rsidRPr="003502DB">
        <w:rPr>
          <w:rFonts w:ascii="Arial" w:hAnsi="Arial" w:cs="Arial"/>
          <w:lang w:val="sr-Latn-CS"/>
        </w:rPr>
        <w:t xml:space="preserve"> </w:t>
      </w:r>
      <w:r>
        <w:rPr>
          <w:rFonts w:ascii="Arial" w:hAnsi="Arial" w:cs="Arial"/>
          <w:lang w:val="sr-Latn-CS"/>
        </w:rPr>
        <w:t>други</w:t>
      </w:r>
      <w:r w:rsidRPr="003502DB">
        <w:rPr>
          <w:rFonts w:ascii="Arial" w:hAnsi="Arial" w:cs="Arial"/>
          <w:lang w:val="sr-Latn-CS"/>
        </w:rPr>
        <w:t xml:space="preserve"> </w:t>
      </w:r>
      <w:r>
        <w:rPr>
          <w:rFonts w:ascii="Arial" w:hAnsi="Arial" w:cs="Arial"/>
          <w:lang w:val="sr-Latn-CS"/>
        </w:rPr>
        <w:t>секторски</w:t>
      </w:r>
      <w:r w:rsidRPr="003502DB">
        <w:rPr>
          <w:rFonts w:ascii="Arial" w:hAnsi="Arial" w:cs="Arial"/>
          <w:lang w:val="sr-Latn-CS"/>
        </w:rPr>
        <w:t xml:space="preserve"> </w:t>
      </w:r>
      <w:r>
        <w:rPr>
          <w:rFonts w:ascii="Arial" w:hAnsi="Arial" w:cs="Arial"/>
          <w:lang w:val="sr-Latn-CS"/>
        </w:rPr>
        <w:t>планови</w:t>
      </w:r>
      <w:r w:rsidRPr="003502DB">
        <w:rPr>
          <w:rFonts w:ascii="Arial" w:hAnsi="Arial" w:cs="Arial"/>
          <w:lang w:val="sr-Latn-CS"/>
        </w:rPr>
        <w:t xml:space="preserve"> </w:t>
      </w:r>
      <w:r>
        <w:rPr>
          <w:rFonts w:ascii="Arial" w:hAnsi="Arial" w:cs="Arial"/>
          <w:lang w:val="sr-Latn-CS"/>
        </w:rPr>
        <w:t>на</w:t>
      </w:r>
      <w:r w:rsidRPr="003502DB">
        <w:rPr>
          <w:rFonts w:ascii="Arial" w:hAnsi="Arial" w:cs="Arial"/>
          <w:lang w:val="sr-Latn-CS"/>
        </w:rPr>
        <w:t xml:space="preserve"> </w:t>
      </w:r>
      <w:r>
        <w:rPr>
          <w:rFonts w:ascii="Arial" w:hAnsi="Arial" w:cs="Arial"/>
          <w:lang w:val="sr-Latn-CS"/>
        </w:rPr>
        <w:t>локалном</w:t>
      </w:r>
      <w:r w:rsidRPr="003502DB">
        <w:rPr>
          <w:rFonts w:ascii="Arial" w:hAnsi="Arial" w:cs="Arial"/>
          <w:lang w:val="sr-Latn-CS"/>
        </w:rPr>
        <w:t xml:space="preserve"> </w:t>
      </w:r>
      <w:r>
        <w:rPr>
          <w:rFonts w:ascii="Arial" w:hAnsi="Arial" w:cs="Arial"/>
          <w:lang w:val="sr-Latn-CS"/>
        </w:rPr>
        <w:t>нивоу</w:t>
      </w:r>
      <w:r w:rsidRPr="003502DB">
        <w:rPr>
          <w:rFonts w:ascii="Arial" w:hAnsi="Arial" w:cs="Arial"/>
          <w:lang w:val="sr-Latn-CS"/>
        </w:rPr>
        <w:t xml:space="preserve"> </w:t>
      </w:r>
      <w:r>
        <w:rPr>
          <w:rFonts w:ascii="Arial" w:hAnsi="Arial" w:cs="Arial"/>
          <w:lang w:val="sr-Latn-CS"/>
        </w:rPr>
        <w:t>имају</w:t>
      </w:r>
      <w:r w:rsidRPr="003502DB">
        <w:rPr>
          <w:rFonts w:ascii="Arial" w:hAnsi="Arial" w:cs="Arial"/>
          <w:lang w:val="sr-Latn-CS"/>
        </w:rPr>
        <w:t xml:space="preserve"> </w:t>
      </w:r>
      <w:r>
        <w:rPr>
          <w:rFonts w:ascii="Arial" w:hAnsi="Arial" w:cs="Arial"/>
          <w:lang w:val="sr-Latn-CS"/>
        </w:rPr>
        <w:t>за</w:t>
      </w:r>
      <w:r w:rsidRPr="003502DB">
        <w:rPr>
          <w:rFonts w:ascii="Arial" w:hAnsi="Arial" w:cs="Arial"/>
          <w:lang w:val="sr-Latn-CS"/>
        </w:rPr>
        <w:t xml:space="preserve"> </w:t>
      </w:r>
      <w:r>
        <w:rPr>
          <w:rFonts w:ascii="Arial" w:hAnsi="Arial" w:cs="Arial"/>
          <w:lang w:val="sr-Latn-CS"/>
        </w:rPr>
        <w:t>циљ</w:t>
      </w:r>
      <w:r w:rsidRPr="003502DB">
        <w:rPr>
          <w:rFonts w:ascii="Arial" w:hAnsi="Arial" w:cs="Arial"/>
          <w:lang w:val="sr-Latn-CS"/>
        </w:rPr>
        <w:t xml:space="preserve"> </w:t>
      </w:r>
      <w:r>
        <w:rPr>
          <w:rFonts w:ascii="Arial" w:hAnsi="Arial" w:cs="Arial"/>
          <w:lang w:val="sr-Latn-CS"/>
        </w:rPr>
        <w:t>да</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оквиру</w:t>
      </w:r>
      <w:r w:rsidRPr="003502DB">
        <w:rPr>
          <w:rFonts w:ascii="Arial" w:hAnsi="Arial" w:cs="Arial"/>
          <w:lang w:val="sr-Latn-CS"/>
        </w:rPr>
        <w:t xml:space="preserve"> </w:t>
      </w:r>
      <w:r>
        <w:rPr>
          <w:rFonts w:ascii="Arial" w:hAnsi="Arial" w:cs="Arial"/>
          <w:lang w:val="sr-Latn-CS"/>
        </w:rPr>
        <w:t>својих</w:t>
      </w:r>
      <w:r w:rsidRPr="003502DB">
        <w:rPr>
          <w:rFonts w:ascii="Arial" w:hAnsi="Arial" w:cs="Arial"/>
          <w:lang w:val="sr-Latn-CS"/>
        </w:rPr>
        <w:t xml:space="preserve"> </w:t>
      </w:r>
      <w:r>
        <w:rPr>
          <w:rFonts w:ascii="Arial" w:hAnsi="Arial" w:cs="Arial"/>
          <w:lang w:val="sr-Latn-CS"/>
        </w:rPr>
        <w:t>области</w:t>
      </w:r>
      <w:r w:rsidRPr="003502DB">
        <w:rPr>
          <w:rFonts w:ascii="Arial" w:hAnsi="Arial" w:cs="Arial"/>
          <w:lang w:val="sr-Latn-CS"/>
        </w:rPr>
        <w:t xml:space="preserve">, </w:t>
      </w:r>
      <w:r>
        <w:rPr>
          <w:rFonts w:ascii="Arial" w:hAnsi="Arial" w:cs="Arial"/>
          <w:lang w:val="sr-Latn-CS"/>
        </w:rPr>
        <w:t>испуне</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развију</w:t>
      </w:r>
      <w:r w:rsidRPr="003502DB">
        <w:rPr>
          <w:rFonts w:ascii="Arial" w:hAnsi="Arial" w:cs="Arial"/>
          <w:lang w:val="sr-Latn-CS"/>
        </w:rPr>
        <w:t xml:space="preserve"> </w:t>
      </w:r>
      <w:r>
        <w:rPr>
          <w:rFonts w:ascii="Arial" w:hAnsi="Arial" w:cs="Arial"/>
          <w:lang w:val="sr-Latn-CS"/>
        </w:rPr>
        <w:t>могућности</w:t>
      </w:r>
      <w:r w:rsidRPr="003502DB">
        <w:rPr>
          <w:rFonts w:ascii="Arial" w:hAnsi="Arial" w:cs="Arial"/>
          <w:lang w:val="sr-Latn-CS"/>
        </w:rPr>
        <w:t xml:space="preserve"> </w:t>
      </w:r>
      <w:r>
        <w:rPr>
          <w:rFonts w:ascii="Arial" w:hAnsi="Arial" w:cs="Arial"/>
          <w:lang w:val="sr-Latn-CS"/>
        </w:rPr>
        <w:t>шире</w:t>
      </w:r>
      <w:r w:rsidRPr="003502DB">
        <w:rPr>
          <w:rFonts w:ascii="Arial" w:hAnsi="Arial" w:cs="Arial"/>
          <w:lang w:val="sr-Latn-CS"/>
        </w:rPr>
        <w:t xml:space="preserve"> </w:t>
      </w:r>
      <w:r>
        <w:rPr>
          <w:rFonts w:ascii="Arial" w:hAnsi="Arial" w:cs="Arial"/>
          <w:lang w:val="sr-Latn-CS"/>
        </w:rPr>
        <w:t>дефинисане</w:t>
      </w:r>
      <w:r w:rsidRPr="003502DB">
        <w:rPr>
          <w:rFonts w:ascii="Arial" w:hAnsi="Arial" w:cs="Arial"/>
          <w:lang w:val="sr-Latn-CS"/>
        </w:rPr>
        <w:t xml:space="preserve"> </w:t>
      </w:r>
      <w:r>
        <w:rPr>
          <w:rFonts w:ascii="Arial" w:hAnsi="Arial" w:cs="Arial"/>
          <w:lang w:val="sr-Latn-CS"/>
        </w:rPr>
        <w:t>Стратегијом</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локалне</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lang w:val="sr-Latn-CS"/>
        </w:rPr>
        <w:t xml:space="preserve">, </w:t>
      </w:r>
      <w:r>
        <w:rPr>
          <w:rFonts w:ascii="Arial" w:hAnsi="Arial" w:cs="Arial"/>
          <w:lang w:val="sr-Latn-CS"/>
        </w:rPr>
        <w:t>поштујући</w:t>
      </w:r>
      <w:r w:rsidRPr="003502DB">
        <w:rPr>
          <w:rFonts w:ascii="Arial" w:hAnsi="Arial" w:cs="Arial"/>
          <w:lang w:val="sr-Latn-CS"/>
        </w:rPr>
        <w:t xml:space="preserve"> </w:t>
      </w:r>
      <w:r>
        <w:rPr>
          <w:rFonts w:ascii="Arial" w:hAnsi="Arial" w:cs="Arial"/>
          <w:lang w:val="sr-Latn-CS"/>
        </w:rPr>
        <w:t>смернице</w:t>
      </w:r>
      <w:r w:rsidRPr="003502DB">
        <w:rPr>
          <w:rFonts w:ascii="Arial" w:hAnsi="Arial" w:cs="Arial"/>
          <w:lang w:val="sr-Latn-CS"/>
        </w:rPr>
        <w:t xml:space="preserve"> </w:t>
      </w:r>
      <w:r>
        <w:rPr>
          <w:rFonts w:ascii="Arial" w:hAnsi="Arial" w:cs="Arial"/>
          <w:lang w:val="sr-Latn-CS"/>
        </w:rPr>
        <w:t>задате</w:t>
      </w:r>
      <w:r w:rsidRPr="003502DB">
        <w:rPr>
          <w:rFonts w:ascii="Arial" w:hAnsi="Arial" w:cs="Arial"/>
          <w:lang w:val="sr-Latn-CS"/>
        </w:rPr>
        <w:t xml:space="preserve"> </w:t>
      </w:r>
      <w:r>
        <w:rPr>
          <w:rFonts w:ascii="Arial" w:hAnsi="Arial" w:cs="Arial"/>
          <w:lang w:val="sr-Latn-CS"/>
        </w:rPr>
        <w:t>визијом</w:t>
      </w:r>
      <w:r w:rsidRPr="003502DB">
        <w:rPr>
          <w:rFonts w:ascii="Arial" w:hAnsi="Arial" w:cs="Arial"/>
          <w:lang w:val="sr-Latn-CS"/>
        </w:rPr>
        <w:t xml:space="preserve">, </w:t>
      </w:r>
      <w:r>
        <w:rPr>
          <w:rFonts w:ascii="Arial" w:hAnsi="Arial" w:cs="Arial"/>
          <w:lang w:val="sr-Latn-CS"/>
        </w:rPr>
        <w:t>циљевима</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приоритетима</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пружајући</w:t>
      </w:r>
      <w:r w:rsidRPr="003502DB">
        <w:rPr>
          <w:rFonts w:ascii="Arial" w:hAnsi="Arial" w:cs="Arial"/>
          <w:lang w:val="sr-Latn-CS"/>
        </w:rPr>
        <w:t xml:space="preserve"> </w:t>
      </w:r>
      <w:r>
        <w:rPr>
          <w:rFonts w:ascii="Arial" w:hAnsi="Arial" w:cs="Arial"/>
          <w:lang w:val="sr-Latn-CS"/>
        </w:rPr>
        <w:t>оперативну</w:t>
      </w:r>
      <w:r w:rsidRPr="003502DB">
        <w:rPr>
          <w:rFonts w:ascii="Arial" w:hAnsi="Arial" w:cs="Arial"/>
          <w:lang w:val="sr-Latn-CS"/>
        </w:rPr>
        <w:t xml:space="preserve"> </w:t>
      </w:r>
      <w:r>
        <w:rPr>
          <w:rFonts w:ascii="Arial" w:hAnsi="Arial" w:cs="Arial"/>
          <w:lang w:val="sr-Latn-CS"/>
        </w:rPr>
        <w:t>подршку</w:t>
      </w:r>
      <w:r w:rsidRPr="003502DB">
        <w:rPr>
          <w:rFonts w:ascii="Arial" w:hAnsi="Arial" w:cs="Arial"/>
          <w:lang w:val="sr-Latn-CS"/>
        </w:rPr>
        <w:t xml:space="preserve"> </w:t>
      </w:r>
      <w:r>
        <w:rPr>
          <w:rFonts w:ascii="Arial" w:hAnsi="Arial" w:cs="Arial"/>
          <w:lang w:val="sr-Latn-CS"/>
        </w:rPr>
        <w:t>пројектима</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активностима</w:t>
      </w:r>
      <w:r w:rsidRPr="003502DB">
        <w:rPr>
          <w:rFonts w:ascii="Arial" w:hAnsi="Arial" w:cs="Arial"/>
          <w:lang w:val="sr-Latn-CS"/>
        </w:rPr>
        <w:t xml:space="preserve"> </w:t>
      </w:r>
      <w:r>
        <w:rPr>
          <w:rFonts w:ascii="Arial" w:hAnsi="Arial" w:cs="Arial"/>
          <w:lang w:val="sr-Latn-CS"/>
        </w:rPr>
        <w:t>предвиђеним</w:t>
      </w:r>
      <w:r w:rsidRPr="003502DB">
        <w:rPr>
          <w:rFonts w:ascii="Arial" w:hAnsi="Arial" w:cs="Arial"/>
          <w:lang w:val="sr-Latn-CS"/>
        </w:rPr>
        <w:t xml:space="preserve"> </w:t>
      </w:r>
      <w:r>
        <w:rPr>
          <w:rFonts w:ascii="Arial" w:hAnsi="Arial" w:cs="Arial"/>
          <w:lang w:val="sr-Latn-CS"/>
        </w:rPr>
        <w:t>Акционим</w:t>
      </w:r>
      <w:r w:rsidRPr="003502DB">
        <w:rPr>
          <w:rFonts w:ascii="Arial" w:hAnsi="Arial" w:cs="Arial"/>
          <w:lang w:val="sr-Latn-CS"/>
        </w:rPr>
        <w:t xml:space="preserve"> </w:t>
      </w:r>
      <w:r>
        <w:rPr>
          <w:rFonts w:ascii="Arial" w:hAnsi="Arial" w:cs="Arial"/>
          <w:lang w:val="sr-Latn-CS"/>
        </w:rPr>
        <w:t>планом</w:t>
      </w:r>
      <w:r w:rsidRPr="003502DB">
        <w:rPr>
          <w:rFonts w:ascii="Arial" w:hAnsi="Arial" w:cs="Arial"/>
          <w:lang w:val="sr-Latn-CS"/>
        </w:rPr>
        <w:t>.</w:t>
      </w:r>
    </w:p>
    <w:p w:rsidR="00053D83" w:rsidRPr="003502DB" w:rsidRDefault="00053D83" w:rsidP="00053D83">
      <w:pPr>
        <w:spacing w:after="0"/>
        <w:jc w:val="both"/>
        <w:rPr>
          <w:rFonts w:ascii="Arial" w:hAnsi="Arial" w:cs="Arial"/>
          <w:lang w:val="sr-Latn-CS"/>
        </w:rPr>
      </w:pPr>
    </w:p>
    <w:p w:rsidR="00053D83" w:rsidRPr="003502DB" w:rsidRDefault="00053D83" w:rsidP="00053D83">
      <w:pPr>
        <w:spacing w:after="0"/>
        <w:ind w:firstLine="720"/>
        <w:jc w:val="both"/>
        <w:rPr>
          <w:rFonts w:ascii="Arial" w:hAnsi="Arial" w:cs="Arial"/>
          <w:lang w:val="sr-Latn-CS"/>
        </w:rPr>
      </w:pPr>
      <w:r>
        <w:rPr>
          <w:rFonts w:ascii="Arial" w:hAnsi="Arial" w:cs="Arial"/>
          <w:lang w:val="sr-Latn-CS"/>
        </w:rPr>
        <w:t>СТРАТЕГИЈА</w:t>
      </w:r>
      <w:r w:rsidRPr="003502DB">
        <w:rPr>
          <w:rFonts w:ascii="Arial" w:hAnsi="Arial" w:cs="Arial"/>
          <w:lang w:val="sr-Latn-CS"/>
        </w:rPr>
        <w:t xml:space="preserve"> </w:t>
      </w:r>
      <w:r>
        <w:rPr>
          <w:rFonts w:ascii="Arial" w:hAnsi="Arial" w:cs="Arial"/>
          <w:lang w:val="sr-Latn-CS"/>
        </w:rPr>
        <w:t>ОДРЖИВОГ</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ЛОКАЛНЕ</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lang w:val="sr-Latn-CS"/>
        </w:rPr>
        <w:t xml:space="preserve"> </w:t>
      </w:r>
      <w:r>
        <w:rPr>
          <w:rFonts w:ascii="Arial" w:hAnsi="Arial" w:cs="Arial"/>
          <w:lang w:val="sr-Latn-CS"/>
        </w:rPr>
        <w:t>је</w:t>
      </w:r>
      <w:r w:rsidRPr="003502DB">
        <w:rPr>
          <w:rFonts w:ascii="Arial" w:hAnsi="Arial" w:cs="Arial"/>
          <w:lang w:val="sr-Latn-CS"/>
        </w:rPr>
        <w:t xml:space="preserve"> </w:t>
      </w:r>
      <w:r>
        <w:rPr>
          <w:rFonts w:ascii="Arial" w:hAnsi="Arial" w:cs="Arial"/>
          <w:lang w:val="sr-Latn-CS"/>
        </w:rPr>
        <w:t>заснована</w:t>
      </w:r>
      <w:r w:rsidRPr="003502DB">
        <w:rPr>
          <w:rFonts w:ascii="Arial" w:hAnsi="Arial" w:cs="Arial"/>
          <w:lang w:val="sr-Latn-CS"/>
        </w:rPr>
        <w:t xml:space="preserve"> </w:t>
      </w:r>
      <w:r>
        <w:rPr>
          <w:rFonts w:ascii="Arial" w:hAnsi="Arial" w:cs="Arial"/>
          <w:lang w:val="sr-Latn-CS"/>
        </w:rPr>
        <w:t>на</w:t>
      </w:r>
      <w:r w:rsidRPr="003502DB">
        <w:rPr>
          <w:rFonts w:ascii="Arial" w:hAnsi="Arial" w:cs="Arial"/>
          <w:lang w:val="sr-Latn-CS"/>
        </w:rPr>
        <w:t xml:space="preserve"> </w:t>
      </w:r>
      <w:r>
        <w:rPr>
          <w:rFonts w:ascii="Arial" w:hAnsi="Arial" w:cs="Arial"/>
          <w:lang w:val="sr-Latn-CS"/>
        </w:rPr>
        <w:t>ПАРТИЦИПАТИВНОМ</w:t>
      </w:r>
      <w:r w:rsidRPr="003502DB">
        <w:rPr>
          <w:rFonts w:ascii="Arial" w:hAnsi="Arial" w:cs="Arial"/>
          <w:lang w:val="sr-Latn-CS"/>
        </w:rPr>
        <w:t xml:space="preserve"> </w:t>
      </w:r>
      <w:r>
        <w:rPr>
          <w:rFonts w:ascii="Arial" w:hAnsi="Arial" w:cs="Arial"/>
          <w:lang w:val="sr-Latn-CS"/>
        </w:rPr>
        <w:t>ПРИСТУПУ</w:t>
      </w:r>
      <w:r w:rsidRPr="003502DB">
        <w:rPr>
          <w:rFonts w:ascii="Arial" w:hAnsi="Arial" w:cs="Arial"/>
          <w:lang w:val="sr-Latn-CS"/>
        </w:rPr>
        <w:t xml:space="preserve">, </w:t>
      </w:r>
      <w:r>
        <w:rPr>
          <w:rFonts w:ascii="Arial" w:hAnsi="Arial" w:cs="Arial"/>
          <w:lang w:val="sr-Latn-CS"/>
        </w:rPr>
        <w:t>који</w:t>
      </w:r>
      <w:r w:rsidRPr="003502DB">
        <w:rPr>
          <w:rFonts w:ascii="Arial" w:hAnsi="Arial" w:cs="Arial"/>
          <w:lang w:val="sr-Latn-CS"/>
        </w:rPr>
        <w:t xml:space="preserve"> </w:t>
      </w:r>
      <w:r>
        <w:rPr>
          <w:rFonts w:ascii="Arial" w:hAnsi="Arial" w:cs="Arial"/>
          <w:lang w:val="sr-Latn-CS"/>
        </w:rPr>
        <w:t>подразумева</w:t>
      </w:r>
      <w:r w:rsidRPr="003502DB">
        <w:rPr>
          <w:rFonts w:ascii="Arial" w:hAnsi="Arial" w:cs="Arial"/>
          <w:lang w:val="sr-Latn-CS"/>
        </w:rPr>
        <w:t xml:space="preserve"> </w:t>
      </w:r>
      <w:r>
        <w:rPr>
          <w:rFonts w:ascii="Arial" w:hAnsi="Arial" w:cs="Arial"/>
          <w:lang w:val="sr-Latn-CS"/>
        </w:rPr>
        <w:t>директну</w:t>
      </w:r>
      <w:r w:rsidRPr="003502DB">
        <w:rPr>
          <w:rFonts w:ascii="Arial" w:hAnsi="Arial" w:cs="Arial"/>
          <w:lang w:val="sr-Latn-CS"/>
        </w:rPr>
        <w:t xml:space="preserve"> </w:t>
      </w:r>
      <w:r>
        <w:rPr>
          <w:rFonts w:ascii="Arial" w:hAnsi="Arial" w:cs="Arial"/>
          <w:lang w:val="sr-Latn-CS"/>
        </w:rPr>
        <w:t>укљученост</w:t>
      </w:r>
      <w:r w:rsidRPr="003502DB">
        <w:rPr>
          <w:rFonts w:ascii="Arial" w:hAnsi="Arial" w:cs="Arial"/>
          <w:lang w:val="sr-Latn-CS"/>
        </w:rPr>
        <w:t xml:space="preserve"> </w:t>
      </w:r>
      <w:r>
        <w:rPr>
          <w:rFonts w:ascii="Arial" w:hAnsi="Arial" w:cs="Arial"/>
          <w:lang w:val="sr-Latn-CS"/>
        </w:rPr>
        <w:t>свих</w:t>
      </w:r>
      <w:r w:rsidRPr="003502DB">
        <w:rPr>
          <w:rFonts w:ascii="Arial" w:hAnsi="Arial" w:cs="Arial"/>
          <w:lang w:val="sr-Latn-CS"/>
        </w:rPr>
        <w:t xml:space="preserve"> </w:t>
      </w:r>
      <w:r>
        <w:rPr>
          <w:rFonts w:ascii="Arial" w:hAnsi="Arial" w:cs="Arial"/>
          <w:lang w:val="sr-Latn-CS"/>
        </w:rPr>
        <w:t>јавних</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приватних</w:t>
      </w:r>
      <w:r w:rsidRPr="003502DB">
        <w:rPr>
          <w:rFonts w:ascii="Arial" w:hAnsi="Arial" w:cs="Arial"/>
          <w:lang w:val="sr-Latn-CS"/>
        </w:rPr>
        <w:t xml:space="preserve"> </w:t>
      </w:r>
      <w:r>
        <w:rPr>
          <w:rFonts w:ascii="Arial" w:hAnsi="Arial" w:cs="Arial"/>
          <w:lang w:val="sr-Latn-CS"/>
        </w:rPr>
        <w:t>заинтересованих</w:t>
      </w:r>
      <w:r w:rsidRPr="003502DB">
        <w:rPr>
          <w:rFonts w:ascii="Arial" w:hAnsi="Arial" w:cs="Arial"/>
          <w:lang w:val="sr-Latn-CS"/>
        </w:rPr>
        <w:t xml:space="preserve"> </w:t>
      </w:r>
      <w:r>
        <w:rPr>
          <w:rFonts w:ascii="Arial" w:hAnsi="Arial" w:cs="Arial"/>
          <w:lang w:val="sr-Latn-CS"/>
        </w:rPr>
        <w:t>страна</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току</w:t>
      </w:r>
      <w:r w:rsidRPr="003502DB">
        <w:rPr>
          <w:rFonts w:ascii="Arial" w:hAnsi="Arial" w:cs="Arial"/>
          <w:lang w:val="sr-Latn-CS"/>
        </w:rPr>
        <w:t xml:space="preserve"> </w:t>
      </w:r>
      <w:r>
        <w:rPr>
          <w:rFonts w:ascii="Arial" w:hAnsi="Arial" w:cs="Arial"/>
          <w:lang w:val="sr-Latn-CS"/>
        </w:rPr>
        <w:t>трајања</w:t>
      </w:r>
      <w:r w:rsidRPr="003502DB">
        <w:rPr>
          <w:rFonts w:ascii="Arial" w:hAnsi="Arial" w:cs="Arial"/>
          <w:lang w:val="sr-Latn-CS"/>
        </w:rPr>
        <w:t xml:space="preserve"> </w:t>
      </w:r>
      <w:r>
        <w:rPr>
          <w:rFonts w:ascii="Arial" w:hAnsi="Arial" w:cs="Arial"/>
          <w:lang w:val="sr-Latn-CS"/>
        </w:rPr>
        <w:t>целокупног</w:t>
      </w:r>
      <w:r w:rsidRPr="003502DB">
        <w:rPr>
          <w:rFonts w:ascii="Arial" w:hAnsi="Arial" w:cs="Arial"/>
          <w:lang w:val="sr-Latn-CS"/>
        </w:rPr>
        <w:t xml:space="preserve"> </w:t>
      </w:r>
      <w:r>
        <w:rPr>
          <w:rFonts w:ascii="Arial" w:hAnsi="Arial" w:cs="Arial"/>
          <w:lang w:val="sr-Latn-CS"/>
        </w:rPr>
        <w:t>процеса</w:t>
      </w:r>
      <w:r w:rsidRPr="003502DB">
        <w:rPr>
          <w:rFonts w:ascii="Arial" w:hAnsi="Arial" w:cs="Arial"/>
          <w:lang w:val="sr-Latn-CS"/>
        </w:rPr>
        <w:t xml:space="preserve">. </w:t>
      </w:r>
      <w:r>
        <w:rPr>
          <w:rFonts w:ascii="Arial" w:hAnsi="Arial" w:cs="Arial"/>
          <w:lang w:val="sr-Latn-CS"/>
        </w:rPr>
        <w:t>Партиципативни</w:t>
      </w:r>
      <w:r w:rsidRPr="003502DB">
        <w:rPr>
          <w:rFonts w:ascii="Arial" w:hAnsi="Arial" w:cs="Arial"/>
          <w:lang w:val="sr-Latn-CS"/>
        </w:rPr>
        <w:t xml:space="preserve"> </w:t>
      </w:r>
      <w:r>
        <w:rPr>
          <w:rFonts w:ascii="Arial" w:hAnsi="Arial" w:cs="Arial"/>
          <w:lang w:val="sr-Latn-CS"/>
        </w:rPr>
        <w:t>приступ</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изради</w:t>
      </w:r>
      <w:r w:rsidRPr="003502DB">
        <w:rPr>
          <w:rFonts w:ascii="Arial" w:hAnsi="Arial" w:cs="Arial"/>
          <w:lang w:val="sr-Latn-CS"/>
        </w:rPr>
        <w:t xml:space="preserve"> </w:t>
      </w:r>
      <w:r>
        <w:rPr>
          <w:rFonts w:ascii="Arial" w:hAnsi="Arial" w:cs="Arial"/>
          <w:lang w:val="sr-Latn-CS"/>
        </w:rPr>
        <w:t>Стратегије</w:t>
      </w:r>
      <w:r w:rsidRPr="003502DB">
        <w:rPr>
          <w:rFonts w:ascii="Arial" w:hAnsi="Arial" w:cs="Arial"/>
          <w:lang w:val="sr-Latn-CS"/>
        </w:rPr>
        <w:t xml:space="preserve"> </w:t>
      </w:r>
      <w:r>
        <w:rPr>
          <w:rFonts w:ascii="Arial" w:hAnsi="Arial" w:cs="Arial"/>
          <w:lang w:val="sr-Latn-CS"/>
        </w:rPr>
        <w:t>се</w:t>
      </w:r>
      <w:r w:rsidRPr="003502DB">
        <w:rPr>
          <w:rFonts w:ascii="Arial" w:hAnsi="Arial" w:cs="Arial"/>
          <w:lang w:val="sr-Latn-CS"/>
        </w:rPr>
        <w:t xml:space="preserve"> </w:t>
      </w:r>
      <w:r>
        <w:rPr>
          <w:rFonts w:ascii="Arial" w:hAnsi="Arial" w:cs="Arial"/>
          <w:lang w:val="sr-Latn-CS"/>
        </w:rPr>
        <w:t>не</w:t>
      </w:r>
      <w:r w:rsidRPr="003502DB">
        <w:rPr>
          <w:rFonts w:ascii="Arial" w:hAnsi="Arial" w:cs="Arial"/>
          <w:lang w:val="sr-Latn-CS"/>
        </w:rPr>
        <w:t xml:space="preserve"> </w:t>
      </w:r>
      <w:r>
        <w:rPr>
          <w:rFonts w:ascii="Arial" w:hAnsi="Arial" w:cs="Arial"/>
          <w:lang w:val="sr-Latn-CS"/>
        </w:rPr>
        <w:t>односи</w:t>
      </w:r>
      <w:r w:rsidRPr="003502DB">
        <w:rPr>
          <w:rFonts w:ascii="Arial" w:hAnsi="Arial" w:cs="Arial"/>
          <w:lang w:val="sr-Latn-CS"/>
        </w:rPr>
        <w:t xml:space="preserve"> </w:t>
      </w:r>
      <w:r>
        <w:rPr>
          <w:rFonts w:ascii="Arial" w:hAnsi="Arial" w:cs="Arial"/>
          <w:lang w:val="sr-Latn-CS"/>
        </w:rPr>
        <w:t>само</w:t>
      </w:r>
      <w:r w:rsidRPr="003502DB">
        <w:rPr>
          <w:rFonts w:ascii="Arial" w:hAnsi="Arial" w:cs="Arial"/>
          <w:lang w:val="sr-Latn-CS"/>
        </w:rPr>
        <w:t xml:space="preserve"> </w:t>
      </w:r>
      <w:r>
        <w:rPr>
          <w:rFonts w:ascii="Arial" w:hAnsi="Arial" w:cs="Arial"/>
          <w:lang w:val="sr-Latn-CS"/>
        </w:rPr>
        <w:t>на</w:t>
      </w:r>
      <w:r w:rsidRPr="003502DB">
        <w:rPr>
          <w:rFonts w:ascii="Arial" w:hAnsi="Arial" w:cs="Arial"/>
          <w:lang w:val="sr-Latn-CS"/>
        </w:rPr>
        <w:t xml:space="preserve"> </w:t>
      </w:r>
      <w:r>
        <w:rPr>
          <w:rFonts w:ascii="Arial" w:hAnsi="Arial" w:cs="Arial"/>
          <w:lang w:val="sr-Latn-CS"/>
        </w:rPr>
        <w:t>заједничку</w:t>
      </w:r>
      <w:r w:rsidRPr="003502DB">
        <w:rPr>
          <w:rFonts w:ascii="Arial" w:hAnsi="Arial" w:cs="Arial"/>
          <w:lang w:val="sr-Latn-CS"/>
        </w:rPr>
        <w:t xml:space="preserve"> </w:t>
      </w:r>
      <w:r>
        <w:rPr>
          <w:rFonts w:ascii="Arial" w:hAnsi="Arial" w:cs="Arial"/>
          <w:lang w:val="sr-Latn-CS"/>
        </w:rPr>
        <w:t>израду</w:t>
      </w:r>
      <w:r w:rsidRPr="003502DB">
        <w:rPr>
          <w:rFonts w:ascii="Arial" w:hAnsi="Arial" w:cs="Arial"/>
          <w:lang w:val="sr-Latn-CS"/>
        </w:rPr>
        <w:t xml:space="preserve"> </w:t>
      </w:r>
      <w:r>
        <w:rPr>
          <w:rFonts w:ascii="Arial" w:hAnsi="Arial" w:cs="Arial"/>
          <w:lang w:val="sr-Latn-CS"/>
        </w:rPr>
        <w:t>стратешког</w:t>
      </w:r>
      <w:r w:rsidRPr="003502DB">
        <w:rPr>
          <w:rFonts w:ascii="Arial" w:hAnsi="Arial" w:cs="Arial"/>
          <w:lang w:val="sr-Latn-CS"/>
        </w:rPr>
        <w:t xml:space="preserve"> </w:t>
      </w:r>
      <w:r>
        <w:rPr>
          <w:rFonts w:ascii="Arial" w:hAnsi="Arial" w:cs="Arial"/>
          <w:lang w:val="sr-Latn-CS"/>
        </w:rPr>
        <w:t>документа</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акционог</w:t>
      </w:r>
      <w:r w:rsidRPr="003502DB">
        <w:rPr>
          <w:rFonts w:ascii="Arial" w:hAnsi="Arial" w:cs="Arial"/>
          <w:lang w:val="sr-Latn-CS"/>
        </w:rPr>
        <w:t xml:space="preserve"> </w:t>
      </w:r>
      <w:r>
        <w:rPr>
          <w:rFonts w:ascii="Arial" w:hAnsi="Arial" w:cs="Arial"/>
          <w:lang w:val="sr-Latn-CS"/>
        </w:rPr>
        <w:t>плана</w:t>
      </w:r>
      <w:r w:rsidRPr="003502DB">
        <w:rPr>
          <w:rFonts w:ascii="Arial" w:hAnsi="Arial" w:cs="Arial"/>
          <w:lang w:val="sr-Latn-CS"/>
        </w:rPr>
        <w:t xml:space="preserve">, </w:t>
      </w:r>
      <w:r>
        <w:rPr>
          <w:rFonts w:ascii="Arial" w:hAnsi="Arial" w:cs="Arial"/>
          <w:lang w:val="sr-Latn-CS"/>
        </w:rPr>
        <w:t>већ</w:t>
      </w:r>
      <w:r w:rsidRPr="003502DB">
        <w:rPr>
          <w:rFonts w:ascii="Arial" w:hAnsi="Arial" w:cs="Arial"/>
          <w:lang w:val="sr-Latn-CS"/>
        </w:rPr>
        <w:t xml:space="preserve"> </w:t>
      </w:r>
      <w:r>
        <w:rPr>
          <w:rFonts w:ascii="Arial" w:hAnsi="Arial" w:cs="Arial"/>
          <w:lang w:val="sr-Latn-CS"/>
        </w:rPr>
        <w:t>омогућава</w:t>
      </w:r>
      <w:r w:rsidRPr="003502DB">
        <w:rPr>
          <w:rFonts w:ascii="Arial" w:hAnsi="Arial" w:cs="Arial"/>
          <w:lang w:val="sr-Latn-CS"/>
        </w:rPr>
        <w:t xml:space="preserve"> </w:t>
      </w:r>
      <w:r>
        <w:rPr>
          <w:rFonts w:ascii="Arial" w:hAnsi="Arial" w:cs="Arial"/>
          <w:lang w:val="sr-Latn-CS"/>
        </w:rPr>
        <w:t>шире</w:t>
      </w:r>
      <w:r w:rsidRPr="003502DB">
        <w:rPr>
          <w:rFonts w:ascii="Arial" w:hAnsi="Arial" w:cs="Arial"/>
          <w:lang w:val="sr-Latn-CS"/>
        </w:rPr>
        <w:t xml:space="preserve"> </w:t>
      </w:r>
      <w:r>
        <w:rPr>
          <w:rFonts w:ascii="Arial" w:hAnsi="Arial" w:cs="Arial"/>
          <w:lang w:val="sr-Latn-CS"/>
        </w:rPr>
        <w:t>учешће</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идентификацији</w:t>
      </w:r>
      <w:r w:rsidRPr="003502DB">
        <w:rPr>
          <w:rFonts w:ascii="Arial" w:hAnsi="Arial" w:cs="Arial"/>
          <w:lang w:val="sr-Latn-CS"/>
        </w:rPr>
        <w:t xml:space="preserve">, </w:t>
      </w:r>
      <w:r>
        <w:rPr>
          <w:rFonts w:ascii="Arial" w:hAnsi="Arial" w:cs="Arial"/>
          <w:lang w:val="sr-Latn-CS"/>
        </w:rPr>
        <w:t>активирању</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координацији</w:t>
      </w:r>
      <w:r w:rsidRPr="003502DB">
        <w:rPr>
          <w:rFonts w:ascii="Arial" w:hAnsi="Arial" w:cs="Arial"/>
          <w:lang w:val="sr-Latn-CS"/>
        </w:rPr>
        <w:t xml:space="preserve"> </w:t>
      </w:r>
      <w:r>
        <w:rPr>
          <w:rFonts w:ascii="Arial" w:hAnsi="Arial" w:cs="Arial"/>
          <w:lang w:val="sr-Latn-CS"/>
        </w:rPr>
        <w:t>партнерстава</w:t>
      </w:r>
      <w:r w:rsidRPr="003502DB">
        <w:rPr>
          <w:rFonts w:ascii="Arial" w:hAnsi="Arial" w:cs="Arial"/>
          <w:lang w:val="sr-Latn-CS"/>
        </w:rPr>
        <w:t xml:space="preserve"> </w:t>
      </w:r>
      <w:r>
        <w:rPr>
          <w:rFonts w:ascii="Arial" w:hAnsi="Arial" w:cs="Arial"/>
          <w:lang w:val="sr-Latn-CS"/>
        </w:rPr>
        <w:t>за</w:t>
      </w:r>
      <w:r w:rsidRPr="003502DB">
        <w:rPr>
          <w:rFonts w:ascii="Arial" w:hAnsi="Arial" w:cs="Arial"/>
          <w:lang w:val="sr-Latn-CS"/>
        </w:rPr>
        <w:t xml:space="preserve"> </w:t>
      </w:r>
      <w:r>
        <w:rPr>
          <w:rFonts w:ascii="Arial" w:hAnsi="Arial" w:cs="Arial"/>
          <w:lang w:val="sr-Latn-CS"/>
        </w:rPr>
        <w:t>имплементацију</w:t>
      </w:r>
      <w:r w:rsidRPr="003502DB">
        <w:rPr>
          <w:rFonts w:ascii="Arial" w:hAnsi="Arial" w:cs="Arial"/>
          <w:lang w:val="sr-Latn-CS"/>
        </w:rPr>
        <w:t xml:space="preserve"> </w:t>
      </w:r>
      <w:r>
        <w:rPr>
          <w:rFonts w:ascii="Arial" w:hAnsi="Arial" w:cs="Arial"/>
          <w:lang w:val="sr-Latn-CS"/>
        </w:rPr>
        <w:t>појединих</w:t>
      </w:r>
      <w:r w:rsidRPr="003502DB">
        <w:rPr>
          <w:rFonts w:ascii="Arial" w:hAnsi="Arial" w:cs="Arial"/>
          <w:lang w:val="sr-Latn-CS"/>
        </w:rPr>
        <w:t xml:space="preserve"> </w:t>
      </w:r>
      <w:r>
        <w:rPr>
          <w:rFonts w:ascii="Arial" w:hAnsi="Arial" w:cs="Arial"/>
          <w:lang w:val="sr-Latn-CS"/>
        </w:rPr>
        <w:t>активности</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пројеката</w:t>
      </w:r>
      <w:r w:rsidRPr="003502DB">
        <w:rPr>
          <w:rFonts w:ascii="Arial" w:hAnsi="Arial" w:cs="Arial"/>
          <w:lang w:val="sr-Latn-CS"/>
        </w:rPr>
        <w:t xml:space="preserve">.  </w:t>
      </w:r>
    </w:p>
    <w:p w:rsidR="00053D83" w:rsidRPr="003502DB" w:rsidRDefault="00053D83" w:rsidP="00053D83">
      <w:pPr>
        <w:spacing w:after="0"/>
        <w:rPr>
          <w:rFonts w:ascii="Arial" w:hAnsi="Arial" w:cs="Arial"/>
          <w:lang w:val="sr-Latn-CS"/>
        </w:rPr>
      </w:pPr>
    </w:p>
    <w:p w:rsidR="00053D83" w:rsidRPr="003502DB" w:rsidRDefault="00053D83" w:rsidP="00053D83">
      <w:pPr>
        <w:spacing w:after="0"/>
        <w:ind w:firstLine="720"/>
        <w:jc w:val="both"/>
        <w:rPr>
          <w:rFonts w:ascii="Arial" w:hAnsi="Arial" w:cs="Arial"/>
          <w:lang w:val="sr-Latn-CS"/>
        </w:rPr>
      </w:pPr>
      <w:r w:rsidRPr="003502DB">
        <w:rPr>
          <w:rFonts w:ascii="Arial" w:hAnsi="Arial" w:cs="Arial"/>
          <w:lang w:val="ru-RU" w:eastAsia="it-IT"/>
        </w:rPr>
        <w:t xml:space="preserve">Разлог за увођење партиципативне методе је пре свега практичне природе. Без партиципативног приступа често се локалним заједницама намећу обавезе </w:t>
      </w:r>
      <w:r>
        <w:rPr>
          <w:rFonts w:ascii="Arial" w:hAnsi="Arial" w:cs="Arial"/>
          <w:lang w:val="sr-Latn-CS"/>
        </w:rPr>
        <w:t>да</w:t>
      </w:r>
      <w:r w:rsidRPr="003502DB">
        <w:rPr>
          <w:rFonts w:ascii="Arial" w:hAnsi="Arial" w:cs="Arial"/>
          <w:lang w:val="sr-Latn-CS"/>
        </w:rPr>
        <w:t xml:space="preserve"> </w:t>
      </w:r>
      <w:r>
        <w:rPr>
          <w:rFonts w:ascii="Arial" w:hAnsi="Arial" w:cs="Arial"/>
          <w:lang w:val="sr-Latn-CS"/>
        </w:rPr>
        <w:t>спроведу</w:t>
      </w:r>
      <w:r w:rsidRPr="003502DB">
        <w:rPr>
          <w:rFonts w:ascii="Arial" w:hAnsi="Arial" w:cs="Arial"/>
          <w:lang w:val="sr-Latn-CS"/>
        </w:rPr>
        <w:t xml:space="preserve"> </w:t>
      </w:r>
      <w:r>
        <w:rPr>
          <w:rFonts w:ascii="Arial" w:hAnsi="Arial" w:cs="Arial"/>
          <w:lang w:val="sr-Latn-CS"/>
        </w:rPr>
        <w:t>одређене</w:t>
      </w:r>
      <w:r w:rsidRPr="003502DB">
        <w:rPr>
          <w:rFonts w:ascii="Arial" w:hAnsi="Arial" w:cs="Arial"/>
          <w:lang w:val="sr-Latn-CS"/>
        </w:rPr>
        <w:t xml:space="preserve"> </w:t>
      </w:r>
      <w:r>
        <w:rPr>
          <w:rFonts w:ascii="Arial" w:hAnsi="Arial" w:cs="Arial"/>
          <w:lang w:val="sr-Latn-CS"/>
        </w:rPr>
        <w:t>активности</w:t>
      </w:r>
      <w:r w:rsidRPr="003502DB">
        <w:rPr>
          <w:rFonts w:ascii="Arial" w:hAnsi="Arial" w:cs="Arial"/>
          <w:lang w:val="sr-Latn-CS"/>
        </w:rPr>
        <w:t xml:space="preserve">, </w:t>
      </w:r>
      <w:r>
        <w:rPr>
          <w:rFonts w:ascii="Arial" w:hAnsi="Arial" w:cs="Arial"/>
          <w:lang w:val="sr-Latn-CS"/>
        </w:rPr>
        <w:t>иако</w:t>
      </w:r>
      <w:r w:rsidRPr="003502DB">
        <w:rPr>
          <w:rFonts w:ascii="Arial" w:hAnsi="Arial" w:cs="Arial"/>
          <w:lang w:val="sr-Latn-CS"/>
        </w:rPr>
        <w:t xml:space="preserve"> </w:t>
      </w:r>
      <w:r>
        <w:rPr>
          <w:rFonts w:ascii="Arial" w:hAnsi="Arial" w:cs="Arial"/>
          <w:lang w:val="sr-Latn-CS"/>
        </w:rPr>
        <w:t>сама</w:t>
      </w:r>
      <w:r w:rsidRPr="003502DB">
        <w:rPr>
          <w:rFonts w:ascii="Arial" w:hAnsi="Arial" w:cs="Arial"/>
          <w:lang w:val="sr-Latn-CS"/>
        </w:rPr>
        <w:t xml:space="preserve"> </w:t>
      </w:r>
      <w:r>
        <w:rPr>
          <w:rFonts w:ascii="Arial" w:hAnsi="Arial" w:cs="Arial"/>
          <w:lang w:val="sr-Latn-CS"/>
        </w:rPr>
        <w:t>заједница</w:t>
      </w:r>
      <w:r w:rsidRPr="003502DB">
        <w:rPr>
          <w:rFonts w:ascii="Arial" w:hAnsi="Arial" w:cs="Arial"/>
          <w:lang w:val="sr-Latn-CS"/>
        </w:rPr>
        <w:t xml:space="preserve"> </w:t>
      </w:r>
      <w:r>
        <w:rPr>
          <w:rFonts w:ascii="Arial" w:hAnsi="Arial" w:cs="Arial"/>
          <w:lang w:val="sr-Latn-CS"/>
        </w:rPr>
        <w:t>није</w:t>
      </w:r>
      <w:r w:rsidRPr="003502DB">
        <w:rPr>
          <w:rFonts w:ascii="Arial" w:hAnsi="Arial" w:cs="Arial"/>
          <w:lang w:val="sr-Latn-CS"/>
        </w:rPr>
        <w:t xml:space="preserve"> </w:t>
      </w:r>
      <w:r>
        <w:rPr>
          <w:rFonts w:ascii="Arial" w:hAnsi="Arial" w:cs="Arial"/>
          <w:lang w:val="sr-Latn-CS"/>
        </w:rPr>
        <w:t>била</w:t>
      </w:r>
      <w:r w:rsidRPr="003502DB">
        <w:rPr>
          <w:rFonts w:ascii="Arial" w:hAnsi="Arial" w:cs="Arial"/>
          <w:lang w:val="sr-Latn-CS"/>
        </w:rPr>
        <w:t xml:space="preserve"> </w:t>
      </w:r>
      <w:r>
        <w:rPr>
          <w:rFonts w:ascii="Arial" w:hAnsi="Arial" w:cs="Arial"/>
          <w:lang w:val="sr-Latn-CS"/>
        </w:rPr>
        <w:t>укључена</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тај</w:t>
      </w:r>
      <w:r w:rsidRPr="003502DB">
        <w:rPr>
          <w:rFonts w:ascii="Arial" w:hAnsi="Arial" w:cs="Arial"/>
          <w:lang w:val="sr-Latn-CS"/>
        </w:rPr>
        <w:t xml:space="preserve"> </w:t>
      </w:r>
      <w:r>
        <w:rPr>
          <w:rFonts w:ascii="Arial" w:hAnsi="Arial" w:cs="Arial"/>
          <w:lang w:val="sr-Latn-CS"/>
        </w:rPr>
        <w:t>пројекат</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на</w:t>
      </w:r>
      <w:r w:rsidRPr="003502DB">
        <w:rPr>
          <w:rFonts w:ascii="Arial" w:hAnsi="Arial" w:cs="Arial"/>
          <w:lang w:val="sr-Latn-CS"/>
        </w:rPr>
        <w:t xml:space="preserve"> </w:t>
      </w:r>
      <w:r>
        <w:rPr>
          <w:rFonts w:ascii="Arial" w:hAnsi="Arial" w:cs="Arial"/>
          <w:lang w:val="sr-Latn-CS"/>
        </w:rPr>
        <w:t>крају</w:t>
      </w:r>
      <w:r w:rsidRPr="003502DB">
        <w:rPr>
          <w:rFonts w:ascii="Arial" w:hAnsi="Arial" w:cs="Arial"/>
          <w:lang w:val="sr-Latn-CS"/>
        </w:rPr>
        <w:t xml:space="preserve">, </w:t>
      </w:r>
      <w:r>
        <w:rPr>
          <w:rFonts w:ascii="Arial" w:hAnsi="Arial" w:cs="Arial"/>
          <w:lang w:val="sr-Latn-CS"/>
        </w:rPr>
        <w:t>партиципативни</w:t>
      </w:r>
      <w:r w:rsidRPr="003502DB">
        <w:rPr>
          <w:rFonts w:ascii="Arial" w:hAnsi="Arial" w:cs="Arial"/>
          <w:lang w:val="sr-Latn-CS"/>
        </w:rPr>
        <w:t xml:space="preserve"> </w:t>
      </w:r>
      <w:r>
        <w:rPr>
          <w:rFonts w:ascii="Arial" w:hAnsi="Arial" w:cs="Arial"/>
          <w:lang w:val="sr-Latn-CS"/>
        </w:rPr>
        <w:t>приступ</w:t>
      </w:r>
      <w:r w:rsidRPr="003502DB">
        <w:rPr>
          <w:rFonts w:ascii="Arial" w:hAnsi="Arial" w:cs="Arial"/>
          <w:lang w:val="sr-Latn-CS"/>
        </w:rPr>
        <w:t xml:space="preserve"> </w:t>
      </w:r>
      <w:r>
        <w:rPr>
          <w:rFonts w:ascii="Arial" w:hAnsi="Arial" w:cs="Arial"/>
          <w:lang w:val="sr-Latn-CS"/>
        </w:rPr>
        <w:t>побољшава</w:t>
      </w:r>
      <w:r w:rsidRPr="003502DB">
        <w:rPr>
          <w:rFonts w:ascii="Arial" w:hAnsi="Arial" w:cs="Arial"/>
          <w:lang w:val="sr-Latn-CS"/>
        </w:rPr>
        <w:t xml:space="preserve"> </w:t>
      </w:r>
      <w:r>
        <w:rPr>
          <w:rFonts w:ascii="Arial" w:hAnsi="Arial" w:cs="Arial"/>
          <w:lang w:val="sr-Latn-CS"/>
        </w:rPr>
        <w:t>квалитет</w:t>
      </w:r>
      <w:r w:rsidRPr="003502DB">
        <w:rPr>
          <w:rFonts w:ascii="Arial" w:hAnsi="Arial" w:cs="Arial"/>
          <w:lang w:val="sr-Latn-CS"/>
        </w:rPr>
        <w:t xml:space="preserve"> </w:t>
      </w:r>
      <w:r>
        <w:rPr>
          <w:rFonts w:ascii="Arial" w:hAnsi="Arial" w:cs="Arial"/>
          <w:lang w:val="sr-Latn-CS"/>
        </w:rPr>
        <w:t>донетих</w:t>
      </w:r>
      <w:r w:rsidRPr="003502DB">
        <w:rPr>
          <w:rFonts w:ascii="Arial" w:hAnsi="Arial" w:cs="Arial"/>
          <w:lang w:val="sr-Latn-CS"/>
        </w:rPr>
        <w:t xml:space="preserve"> </w:t>
      </w:r>
      <w:r>
        <w:rPr>
          <w:rFonts w:ascii="Arial" w:hAnsi="Arial" w:cs="Arial"/>
          <w:lang w:val="sr-Latn-CS"/>
        </w:rPr>
        <w:t>одлука</w:t>
      </w:r>
      <w:r w:rsidRPr="003502DB">
        <w:rPr>
          <w:rFonts w:ascii="Arial" w:hAnsi="Arial" w:cs="Arial"/>
          <w:lang w:val="sr-Latn-CS"/>
        </w:rPr>
        <w:t xml:space="preserve"> </w:t>
      </w:r>
      <w:r>
        <w:rPr>
          <w:rFonts w:ascii="Arial" w:hAnsi="Arial" w:cs="Arial"/>
          <w:lang w:val="sr-Latn-CS"/>
        </w:rPr>
        <w:t>тако</w:t>
      </w:r>
      <w:r w:rsidRPr="003502DB">
        <w:rPr>
          <w:rFonts w:ascii="Arial" w:hAnsi="Arial" w:cs="Arial"/>
          <w:lang w:val="sr-Latn-CS"/>
        </w:rPr>
        <w:t xml:space="preserve"> </w:t>
      </w:r>
      <w:r>
        <w:rPr>
          <w:rFonts w:ascii="Arial" w:hAnsi="Arial" w:cs="Arial"/>
          <w:lang w:val="sr-Latn-CS"/>
        </w:rPr>
        <w:t>што</w:t>
      </w:r>
      <w:r w:rsidRPr="003502DB">
        <w:rPr>
          <w:rFonts w:ascii="Arial" w:hAnsi="Arial" w:cs="Arial"/>
          <w:lang w:val="sr-Latn-CS"/>
        </w:rPr>
        <w:t xml:space="preserve"> </w:t>
      </w:r>
      <w:r>
        <w:rPr>
          <w:rFonts w:ascii="Arial" w:hAnsi="Arial" w:cs="Arial"/>
          <w:lang w:val="sr-Latn-CS"/>
        </w:rPr>
        <w:t>омогућава</w:t>
      </w:r>
      <w:r w:rsidRPr="003502DB">
        <w:rPr>
          <w:rFonts w:ascii="Arial" w:hAnsi="Arial" w:cs="Arial"/>
          <w:lang w:val="sr-Latn-CS"/>
        </w:rPr>
        <w:t xml:space="preserve">:  </w:t>
      </w:r>
    </w:p>
    <w:p w:rsidR="00053D83" w:rsidRPr="003502DB" w:rsidRDefault="00053D83" w:rsidP="00543357">
      <w:pPr>
        <w:numPr>
          <w:ilvl w:val="0"/>
          <w:numId w:val="137"/>
        </w:numPr>
        <w:suppressAutoHyphens w:val="0"/>
        <w:spacing w:after="0" w:line="240" w:lineRule="auto"/>
        <w:jc w:val="both"/>
        <w:rPr>
          <w:rFonts w:ascii="Arial" w:hAnsi="Arial" w:cs="Arial"/>
          <w:lang w:val="sr-Latn-CS"/>
        </w:rPr>
      </w:pPr>
      <w:r>
        <w:rPr>
          <w:rFonts w:ascii="Arial" w:hAnsi="Arial" w:cs="Arial"/>
          <w:lang w:val="sr-Latn-CS"/>
        </w:rPr>
        <w:t>Базу</w:t>
      </w:r>
      <w:r w:rsidRPr="003502DB">
        <w:rPr>
          <w:rFonts w:ascii="Arial" w:hAnsi="Arial" w:cs="Arial"/>
          <w:lang w:val="sr-Latn-CS"/>
        </w:rPr>
        <w:t xml:space="preserve"> </w:t>
      </w:r>
      <w:r>
        <w:rPr>
          <w:rFonts w:ascii="Arial" w:hAnsi="Arial" w:cs="Arial"/>
          <w:lang w:val="sr-Latn-CS"/>
        </w:rPr>
        <w:t>знања</w:t>
      </w:r>
      <w:r w:rsidRPr="003502DB">
        <w:rPr>
          <w:rFonts w:ascii="Arial" w:hAnsi="Arial" w:cs="Arial"/>
          <w:lang w:val="sr-Latn-CS"/>
        </w:rPr>
        <w:t xml:space="preserve"> </w:t>
      </w:r>
      <w:r>
        <w:rPr>
          <w:rFonts w:ascii="Arial" w:hAnsi="Arial" w:cs="Arial"/>
          <w:lang w:val="sr-Latn-CS"/>
        </w:rPr>
        <w:t>за</w:t>
      </w:r>
      <w:r w:rsidRPr="003502DB">
        <w:rPr>
          <w:rFonts w:ascii="Arial" w:hAnsi="Arial" w:cs="Arial"/>
          <w:lang w:val="sr-Latn-CS"/>
        </w:rPr>
        <w:t xml:space="preserve"> </w:t>
      </w:r>
      <w:r>
        <w:rPr>
          <w:rFonts w:ascii="Arial" w:hAnsi="Arial" w:cs="Arial"/>
          <w:lang w:val="sr-Latn-CS"/>
        </w:rPr>
        <w:t>одговоран</w:t>
      </w:r>
      <w:r w:rsidRPr="003502DB">
        <w:rPr>
          <w:rFonts w:ascii="Arial" w:hAnsi="Arial" w:cs="Arial"/>
          <w:lang w:val="sr-Latn-CS"/>
        </w:rPr>
        <w:t xml:space="preserve"> </w:t>
      </w:r>
      <w:r>
        <w:rPr>
          <w:rFonts w:ascii="Arial" w:hAnsi="Arial" w:cs="Arial"/>
          <w:lang w:val="sr-Latn-CS"/>
        </w:rPr>
        <w:t>процес</w:t>
      </w:r>
      <w:r w:rsidRPr="003502DB">
        <w:rPr>
          <w:rFonts w:ascii="Arial" w:hAnsi="Arial" w:cs="Arial"/>
          <w:lang w:val="sr-Latn-CS"/>
        </w:rPr>
        <w:t xml:space="preserve"> </w:t>
      </w:r>
      <w:r>
        <w:rPr>
          <w:rFonts w:ascii="Arial" w:hAnsi="Arial" w:cs="Arial"/>
          <w:lang w:val="sr-Latn-CS"/>
        </w:rPr>
        <w:t>доношења</w:t>
      </w:r>
      <w:r w:rsidRPr="003502DB">
        <w:rPr>
          <w:rFonts w:ascii="Arial" w:hAnsi="Arial" w:cs="Arial"/>
          <w:lang w:val="sr-Latn-CS"/>
        </w:rPr>
        <w:t xml:space="preserve"> </w:t>
      </w:r>
      <w:r>
        <w:rPr>
          <w:rFonts w:ascii="Arial" w:hAnsi="Arial" w:cs="Arial"/>
          <w:lang w:val="sr-Latn-CS"/>
        </w:rPr>
        <w:t>одлука</w:t>
      </w:r>
      <w:r w:rsidRPr="003502DB">
        <w:rPr>
          <w:rFonts w:ascii="Arial" w:hAnsi="Arial" w:cs="Arial"/>
          <w:lang w:val="sr-Latn-CS"/>
        </w:rPr>
        <w:t xml:space="preserve"> </w:t>
      </w:r>
      <w:r>
        <w:rPr>
          <w:rFonts w:ascii="Arial" w:hAnsi="Arial" w:cs="Arial"/>
          <w:lang w:val="sr-Latn-CS"/>
        </w:rPr>
        <w:t>заснованих</w:t>
      </w:r>
      <w:r w:rsidRPr="003502DB">
        <w:rPr>
          <w:rFonts w:ascii="Arial" w:hAnsi="Arial" w:cs="Arial"/>
          <w:lang w:val="sr-Latn-CS"/>
        </w:rPr>
        <w:t xml:space="preserve"> </w:t>
      </w:r>
      <w:r>
        <w:rPr>
          <w:rFonts w:ascii="Arial" w:hAnsi="Arial" w:cs="Arial"/>
          <w:lang w:val="sr-Latn-CS"/>
        </w:rPr>
        <w:t>на</w:t>
      </w:r>
      <w:r w:rsidRPr="003502DB">
        <w:rPr>
          <w:rFonts w:ascii="Arial" w:hAnsi="Arial" w:cs="Arial"/>
          <w:lang w:val="sr-Latn-CS"/>
        </w:rPr>
        <w:t xml:space="preserve"> </w:t>
      </w:r>
      <w:r>
        <w:rPr>
          <w:rFonts w:ascii="Arial" w:hAnsi="Arial" w:cs="Arial"/>
          <w:lang w:val="sr-Latn-CS"/>
        </w:rPr>
        <w:t>чињеницама</w:t>
      </w:r>
    </w:p>
    <w:p w:rsidR="00053D83" w:rsidRPr="003502DB" w:rsidRDefault="00053D83" w:rsidP="00543357">
      <w:pPr>
        <w:numPr>
          <w:ilvl w:val="0"/>
          <w:numId w:val="137"/>
        </w:numPr>
        <w:suppressAutoHyphens w:val="0"/>
        <w:spacing w:after="0" w:line="240" w:lineRule="auto"/>
        <w:jc w:val="both"/>
        <w:rPr>
          <w:rFonts w:ascii="Arial" w:hAnsi="Arial" w:cs="Arial"/>
          <w:lang w:val="sr-Latn-CS"/>
        </w:rPr>
      </w:pPr>
      <w:r>
        <w:rPr>
          <w:rFonts w:ascii="Arial" w:hAnsi="Arial" w:cs="Arial"/>
          <w:lang w:val="sr-Latn-CS"/>
        </w:rPr>
        <w:t>Широку</w:t>
      </w:r>
      <w:r w:rsidRPr="003502DB">
        <w:rPr>
          <w:rFonts w:ascii="Arial" w:hAnsi="Arial" w:cs="Arial"/>
          <w:lang w:val="sr-Latn-CS"/>
        </w:rPr>
        <w:t xml:space="preserve"> </w:t>
      </w:r>
      <w:r>
        <w:rPr>
          <w:rFonts w:ascii="Arial" w:hAnsi="Arial" w:cs="Arial"/>
          <w:lang w:val="sr-Latn-CS"/>
        </w:rPr>
        <w:t>базу</w:t>
      </w:r>
      <w:r w:rsidRPr="003502DB">
        <w:rPr>
          <w:rFonts w:ascii="Arial" w:hAnsi="Arial" w:cs="Arial"/>
          <w:lang w:val="sr-Latn-CS"/>
        </w:rPr>
        <w:t xml:space="preserve"> </w:t>
      </w:r>
      <w:r>
        <w:rPr>
          <w:rFonts w:ascii="Arial" w:hAnsi="Arial" w:cs="Arial"/>
          <w:lang w:val="sr-Latn-CS"/>
        </w:rPr>
        <w:t>подршке</w:t>
      </w:r>
      <w:r w:rsidRPr="003502DB">
        <w:rPr>
          <w:rFonts w:ascii="Arial" w:hAnsi="Arial" w:cs="Arial"/>
          <w:lang w:val="sr-Latn-CS"/>
        </w:rPr>
        <w:t xml:space="preserve"> </w:t>
      </w:r>
      <w:r>
        <w:rPr>
          <w:rFonts w:ascii="Arial" w:hAnsi="Arial" w:cs="Arial"/>
          <w:lang w:val="sr-Latn-CS"/>
        </w:rPr>
        <w:t>за</w:t>
      </w:r>
      <w:r w:rsidRPr="003502DB">
        <w:rPr>
          <w:rFonts w:ascii="Arial" w:hAnsi="Arial" w:cs="Arial"/>
          <w:lang w:val="sr-Latn-CS"/>
        </w:rPr>
        <w:t xml:space="preserve"> </w:t>
      </w:r>
      <w:r>
        <w:rPr>
          <w:rFonts w:ascii="Arial" w:hAnsi="Arial" w:cs="Arial"/>
          <w:lang w:val="sr-Latn-CS"/>
        </w:rPr>
        <w:t>донесене</w:t>
      </w:r>
      <w:r w:rsidRPr="003502DB">
        <w:rPr>
          <w:rFonts w:ascii="Arial" w:hAnsi="Arial" w:cs="Arial"/>
          <w:lang w:val="sr-Latn-CS"/>
        </w:rPr>
        <w:t xml:space="preserve"> </w:t>
      </w:r>
      <w:r>
        <w:rPr>
          <w:rFonts w:ascii="Arial" w:hAnsi="Arial" w:cs="Arial"/>
          <w:lang w:val="sr-Latn-CS"/>
        </w:rPr>
        <w:t>одлуке</w:t>
      </w:r>
    </w:p>
    <w:p w:rsidR="00053D83" w:rsidRPr="003502DB" w:rsidRDefault="00053D83" w:rsidP="00543357">
      <w:pPr>
        <w:numPr>
          <w:ilvl w:val="0"/>
          <w:numId w:val="137"/>
        </w:numPr>
        <w:suppressAutoHyphens w:val="0"/>
        <w:spacing w:after="0" w:line="240" w:lineRule="auto"/>
        <w:jc w:val="both"/>
        <w:rPr>
          <w:rFonts w:ascii="Arial" w:hAnsi="Arial" w:cs="Arial"/>
          <w:lang w:val="sr-Latn-CS"/>
        </w:rPr>
      </w:pPr>
      <w:r>
        <w:rPr>
          <w:rFonts w:ascii="Arial" w:hAnsi="Arial" w:cs="Arial"/>
          <w:lang w:val="sr-Latn-CS"/>
        </w:rPr>
        <w:t>Колективно</w:t>
      </w:r>
      <w:r w:rsidRPr="003502DB">
        <w:rPr>
          <w:rFonts w:ascii="Arial" w:hAnsi="Arial" w:cs="Arial"/>
          <w:lang w:val="sr-Latn-CS"/>
        </w:rPr>
        <w:t xml:space="preserve"> </w:t>
      </w:r>
      <w:r>
        <w:rPr>
          <w:rFonts w:ascii="Arial" w:hAnsi="Arial" w:cs="Arial"/>
          <w:lang w:val="sr-Latn-CS"/>
        </w:rPr>
        <w:t>власништво</w:t>
      </w:r>
      <w:r w:rsidRPr="003502DB">
        <w:rPr>
          <w:rFonts w:ascii="Arial" w:hAnsi="Arial" w:cs="Arial"/>
          <w:lang w:val="sr-Latn-CS"/>
        </w:rPr>
        <w:t xml:space="preserve"> </w:t>
      </w:r>
      <w:r>
        <w:rPr>
          <w:rFonts w:ascii="Arial" w:hAnsi="Arial" w:cs="Arial"/>
          <w:lang w:val="sr-Latn-CS"/>
        </w:rPr>
        <w:t>над</w:t>
      </w:r>
      <w:r w:rsidRPr="003502DB">
        <w:rPr>
          <w:rFonts w:ascii="Arial" w:hAnsi="Arial" w:cs="Arial"/>
          <w:lang w:val="sr-Latn-CS"/>
        </w:rPr>
        <w:t xml:space="preserve"> </w:t>
      </w:r>
      <w:r>
        <w:rPr>
          <w:rFonts w:ascii="Arial" w:hAnsi="Arial" w:cs="Arial"/>
          <w:lang w:val="sr-Latn-CS"/>
        </w:rPr>
        <w:t>проблемима</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решењима</w:t>
      </w:r>
      <w:r w:rsidRPr="003502DB">
        <w:rPr>
          <w:rFonts w:ascii="Arial" w:hAnsi="Arial" w:cs="Arial"/>
          <w:lang w:val="sr-Latn-CS"/>
        </w:rPr>
        <w:t xml:space="preserve"> </w:t>
      </w:r>
      <w:r>
        <w:rPr>
          <w:rFonts w:ascii="Arial" w:hAnsi="Arial" w:cs="Arial"/>
          <w:lang w:val="sr-Latn-CS"/>
        </w:rPr>
        <w:t>проблема</w:t>
      </w:r>
    </w:p>
    <w:p w:rsidR="00053D83" w:rsidRPr="003502DB" w:rsidRDefault="00053D83" w:rsidP="00543357">
      <w:pPr>
        <w:numPr>
          <w:ilvl w:val="0"/>
          <w:numId w:val="137"/>
        </w:numPr>
        <w:suppressAutoHyphens w:val="0"/>
        <w:spacing w:after="0" w:line="240" w:lineRule="auto"/>
        <w:jc w:val="both"/>
        <w:rPr>
          <w:rFonts w:ascii="Arial" w:hAnsi="Arial" w:cs="Arial"/>
          <w:lang w:val="sr-Latn-CS"/>
        </w:rPr>
      </w:pPr>
      <w:r>
        <w:rPr>
          <w:rFonts w:ascii="Arial" w:hAnsi="Arial" w:cs="Arial"/>
          <w:lang w:val="sr-Latn-CS"/>
        </w:rPr>
        <w:t>Јачање</w:t>
      </w:r>
      <w:r w:rsidRPr="003502DB">
        <w:rPr>
          <w:rFonts w:ascii="Arial" w:hAnsi="Arial" w:cs="Arial"/>
          <w:lang w:val="sr-Latn-CS"/>
        </w:rPr>
        <w:t xml:space="preserve"> </w:t>
      </w:r>
      <w:r>
        <w:rPr>
          <w:rFonts w:ascii="Arial" w:hAnsi="Arial" w:cs="Arial"/>
          <w:lang w:val="sr-Latn-CS"/>
        </w:rPr>
        <w:t>локалних</w:t>
      </w:r>
      <w:r w:rsidRPr="003502DB">
        <w:rPr>
          <w:rFonts w:ascii="Arial" w:hAnsi="Arial" w:cs="Arial"/>
          <w:lang w:val="sr-Latn-CS"/>
        </w:rPr>
        <w:t xml:space="preserve"> </w:t>
      </w:r>
      <w:r>
        <w:rPr>
          <w:rFonts w:ascii="Arial" w:hAnsi="Arial" w:cs="Arial"/>
          <w:lang w:val="sr-Latn-CS"/>
        </w:rPr>
        <w:t>капацитета</w:t>
      </w:r>
      <w:r w:rsidRPr="003502DB">
        <w:rPr>
          <w:rFonts w:ascii="Arial" w:hAnsi="Arial" w:cs="Arial"/>
          <w:lang w:val="sr-Latn-CS"/>
        </w:rPr>
        <w:t xml:space="preserve"> </w:t>
      </w:r>
      <w:r>
        <w:rPr>
          <w:rFonts w:ascii="Arial" w:hAnsi="Arial" w:cs="Arial"/>
          <w:lang w:val="sr-Latn-CS"/>
        </w:rPr>
        <w:t>за</w:t>
      </w:r>
      <w:r w:rsidRPr="003502DB">
        <w:rPr>
          <w:rFonts w:ascii="Arial" w:hAnsi="Arial" w:cs="Arial"/>
          <w:lang w:val="sr-Latn-CS"/>
        </w:rPr>
        <w:t xml:space="preserve"> </w:t>
      </w:r>
      <w:r>
        <w:rPr>
          <w:rFonts w:ascii="Arial" w:hAnsi="Arial" w:cs="Arial"/>
          <w:lang w:val="sr-Latn-CS"/>
        </w:rPr>
        <w:t>имплементацију</w:t>
      </w:r>
      <w:r w:rsidRPr="003502DB">
        <w:rPr>
          <w:rFonts w:ascii="Arial" w:hAnsi="Arial" w:cs="Arial"/>
          <w:lang w:val="sr-Latn-CS"/>
        </w:rPr>
        <w:t xml:space="preserve"> </w:t>
      </w:r>
      <w:r>
        <w:rPr>
          <w:rFonts w:ascii="Arial" w:hAnsi="Arial" w:cs="Arial"/>
          <w:lang w:val="sr-Latn-CS"/>
        </w:rPr>
        <w:t>пројеката</w:t>
      </w:r>
    </w:p>
    <w:p w:rsidR="00053D83" w:rsidRPr="003502DB" w:rsidRDefault="00053D83" w:rsidP="00543357">
      <w:pPr>
        <w:numPr>
          <w:ilvl w:val="0"/>
          <w:numId w:val="137"/>
        </w:numPr>
        <w:suppressAutoHyphens w:val="0"/>
        <w:spacing w:after="0" w:line="240" w:lineRule="auto"/>
        <w:jc w:val="both"/>
        <w:rPr>
          <w:rFonts w:ascii="Arial" w:hAnsi="Arial" w:cs="Arial"/>
          <w:lang w:val="sr-Latn-CS"/>
        </w:rPr>
      </w:pPr>
      <w:r>
        <w:rPr>
          <w:rFonts w:ascii="Arial" w:hAnsi="Arial" w:cs="Arial"/>
          <w:lang w:val="sr-Latn-CS"/>
        </w:rPr>
        <w:t>Повратне</w:t>
      </w:r>
      <w:r w:rsidRPr="003502DB">
        <w:rPr>
          <w:rFonts w:ascii="Arial" w:hAnsi="Arial" w:cs="Arial"/>
          <w:lang w:val="sr-Latn-CS"/>
        </w:rPr>
        <w:t xml:space="preserve"> </w:t>
      </w:r>
      <w:r>
        <w:rPr>
          <w:rFonts w:ascii="Arial" w:hAnsi="Arial" w:cs="Arial"/>
          <w:lang w:val="sr-Latn-CS"/>
        </w:rPr>
        <w:t>информације</w:t>
      </w:r>
      <w:r w:rsidRPr="003502DB">
        <w:rPr>
          <w:rFonts w:ascii="Arial" w:hAnsi="Arial" w:cs="Arial"/>
          <w:lang w:val="sr-Latn-CS"/>
        </w:rPr>
        <w:t xml:space="preserve"> </w:t>
      </w:r>
      <w:r>
        <w:rPr>
          <w:rFonts w:ascii="Arial" w:hAnsi="Arial" w:cs="Arial"/>
          <w:lang w:val="sr-Latn-CS"/>
        </w:rPr>
        <w:t>за</w:t>
      </w:r>
      <w:r w:rsidRPr="003502DB">
        <w:rPr>
          <w:rFonts w:ascii="Arial" w:hAnsi="Arial" w:cs="Arial"/>
          <w:lang w:val="sr-Latn-CS"/>
        </w:rPr>
        <w:t xml:space="preserve"> </w:t>
      </w:r>
      <w:r>
        <w:rPr>
          <w:rFonts w:ascii="Arial" w:hAnsi="Arial" w:cs="Arial"/>
          <w:lang w:val="sr-Latn-CS"/>
        </w:rPr>
        <w:t>руководство</w:t>
      </w:r>
      <w:r w:rsidRPr="003502DB">
        <w:rPr>
          <w:rFonts w:ascii="Arial" w:hAnsi="Arial" w:cs="Arial"/>
          <w:lang w:val="sr-Latn-CS"/>
        </w:rPr>
        <w:t>.</w:t>
      </w:r>
    </w:p>
    <w:p w:rsidR="00053D83" w:rsidRPr="003502DB" w:rsidRDefault="00053D83" w:rsidP="00053D83">
      <w:pPr>
        <w:autoSpaceDE w:val="0"/>
        <w:autoSpaceDN w:val="0"/>
        <w:adjustRightInd w:val="0"/>
        <w:spacing w:after="0"/>
        <w:jc w:val="both"/>
        <w:rPr>
          <w:rFonts w:ascii="Arial" w:hAnsi="Arial" w:cs="Arial"/>
          <w:lang w:eastAsia="it-IT"/>
        </w:rPr>
      </w:pPr>
    </w:p>
    <w:p w:rsidR="00053D83" w:rsidRDefault="00053D83" w:rsidP="00053D83">
      <w:pPr>
        <w:spacing w:after="0"/>
        <w:ind w:firstLine="720"/>
        <w:jc w:val="both"/>
        <w:rPr>
          <w:rFonts w:ascii="Arial" w:hAnsi="Arial" w:cs="Arial"/>
          <w:lang w:val="sr-Latn-CS"/>
        </w:rPr>
      </w:pPr>
      <w:r w:rsidRPr="003502DB">
        <w:rPr>
          <w:rFonts w:ascii="Arial" w:hAnsi="Arial" w:cs="Arial"/>
          <w:lang w:val="ru-RU"/>
        </w:rPr>
        <w:t xml:space="preserve">Различити субјекти, са различитим улогама и функцијама су били укључени у процес израде </w:t>
      </w:r>
      <w:r>
        <w:rPr>
          <w:rFonts w:ascii="Arial" w:hAnsi="Arial" w:cs="Arial"/>
          <w:lang w:val="sr-Latn-CS"/>
        </w:rPr>
        <w:t>СТРАТЕГИЈЕ</w:t>
      </w:r>
      <w:r w:rsidRPr="003502DB">
        <w:rPr>
          <w:rFonts w:ascii="Arial" w:hAnsi="Arial" w:cs="Arial"/>
          <w:lang w:val="sr-Latn-CS"/>
        </w:rPr>
        <w:t xml:space="preserve"> </w:t>
      </w:r>
      <w:r>
        <w:rPr>
          <w:rFonts w:ascii="Arial" w:hAnsi="Arial" w:cs="Arial"/>
          <w:lang w:val="sr-Latn-CS"/>
        </w:rPr>
        <w:t>ОДРЖИВОГ</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ЛОКАЛНЕ</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lang w:val="sr-Latn-CS"/>
        </w:rPr>
        <w:t xml:space="preserve"> </w:t>
      </w:r>
      <w:r>
        <w:rPr>
          <w:rFonts w:ascii="Arial" w:hAnsi="Arial" w:cs="Arial"/>
          <w:lang w:val="sr-Latn-CS"/>
        </w:rPr>
        <w:t>почев</w:t>
      </w:r>
      <w:r w:rsidRPr="003502DB">
        <w:rPr>
          <w:rFonts w:ascii="Arial" w:hAnsi="Arial" w:cs="Arial"/>
          <w:lang w:val="sr-Latn-CS"/>
        </w:rPr>
        <w:t xml:space="preserve"> </w:t>
      </w:r>
      <w:r>
        <w:rPr>
          <w:rFonts w:ascii="Arial" w:hAnsi="Arial" w:cs="Arial"/>
          <w:lang w:val="sr-Latn-CS"/>
        </w:rPr>
        <w:t>од</w:t>
      </w:r>
      <w:r w:rsidRPr="003502DB">
        <w:rPr>
          <w:rFonts w:ascii="Arial" w:hAnsi="Arial" w:cs="Arial"/>
          <w:lang w:val="sr-Latn-CS"/>
        </w:rPr>
        <w:t xml:space="preserve"> </w:t>
      </w:r>
      <w:r>
        <w:rPr>
          <w:rFonts w:ascii="Arial" w:hAnsi="Arial" w:cs="Arial"/>
          <w:lang w:val="sr-Latn-CS"/>
        </w:rPr>
        <w:t>фазе</w:t>
      </w:r>
      <w:r w:rsidRPr="003502DB">
        <w:rPr>
          <w:rFonts w:ascii="Arial" w:hAnsi="Arial" w:cs="Arial"/>
          <w:lang w:val="sr-Latn-CS"/>
        </w:rPr>
        <w:t xml:space="preserve"> </w:t>
      </w:r>
      <w:r>
        <w:rPr>
          <w:rFonts w:ascii="Arial" w:hAnsi="Arial" w:cs="Arial"/>
          <w:lang w:val="sr-Latn-CS"/>
        </w:rPr>
        <w:t>планирања</w:t>
      </w:r>
      <w:r w:rsidRPr="003502DB">
        <w:rPr>
          <w:rFonts w:ascii="Arial" w:hAnsi="Arial" w:cs="Arial"/>
          <w:lang w:val="sr-Latn-CS"/>
        </w:rPr>
        <w:t xml:space="preserve"> </w:t>
      </w:r>
      <w:r>
        <w:rPr>
          <w:rFonts w:ascii="Arial" w:hAnsi="Arial" w:cs="Arial"/>
          <w:lang w:val="sr-Latn-CS"/>
        </w:rPr>
        <w:t>па</w:t>
      </w:r>
      <w:r w:rsidRPr="003502DB">
        <w:rPr>
          <w:rFonts w:ascii="Arial" w:hAnsi="Arial" w:cs="Arial"/>
          <w:lang w:val="sr-Latn-CS"/>
        </w:rPr>
        <w:t xml:space="preserve"> </w:t>
      </w:r>
      <w:r>
        <w:rPr>
          <w:rFonts w:ascii="Arial" w:hAnsi="Arial" w:cs="Arial"/>
          <w:lang w:val="sr-Latn-CS"/>
        </w:rPr>
        <w:t>до</w:t>
      </w:r>
      <w:r w:rsidRPr="003502DB">
        <w:rPr>
          <w:rFonts w:ascii="Arial" w:hAnsi="Arial" w:cs="Arial"/>
          <w:lang w:val="sr-Latn-CS"/>
        </w:rPr>
        <w:t xml:space="preserve"> </w:t>
      </w:r>
      <w:r>
        <w:rPr>
          <w:rFonts w:ascii="Arial" w:hAnsi="Arial" w:cs="Arial"/>
          <w:lang w:val="sr-Latn-CS"/>
        </w:rPr>
        <w:t>фазе</w:t>
      </w:r>
      <w:r w:rsidRPr="003502DB">
        <w:rPr>
          <w:rFonts w:ascii="Arial" w:hAnsi="Arial" w:cs="Arial"/>
          <w:lang w:val="sr-Latn-CS"/>
        </w:rPr>
        <w:t xml:space="preserve"> </w:t>
      </w:r>
      <w:r>
        <w:rPr>
          <w:rFonts w:ascii="Arial" w:hAnsi="Arial" w:cs="Arial"/>
          <w:lang w:val="sr-Latn-CS"/>
        </w:rPr>
        <w:t>дефинисања</w:t>
      </w:r>
      <w:r w:rsidRPr="003502DB">
        <w:rPr>
          <w:rFonts w:ascii="Arial" w:hAnsi="Arial" w:cs="Arial"/>
          <w:lang w:val="sr-Latn-CS"/>
        </w:rPr>
        <w:t xml:space="preserve"> </w:t>
      </w:r>
      <w:r>
        <w:rPr>
          <w:rFonts w:ascii="Arial" w:hAnsi="Arial" w:cs="Arial"/>
          <w:lang w:val="sr-Latn-CS"/>
        </w:rPr>
        <w:t>реализације</w:t>
      </w:r>
      <w:r w:rsidRPr="003502DB">
        <w:rPr>
          <w:rFonts w:ascii="Arial" w:hAnsi="Arial" w:cs="Arial"/>
          <w:lang w:val="sr-Latn-CS"/>
        </w:rPr>
        <w:t xml:space="preserve"> </w:t>
      </w:r>
      <w:r>
        <w:rPr>
          <w:rFonts w:ascii="Arial" w:hAnsi="Arial" w:cs="Arial"/>
          <w:lang w:val="sr-Latn-CS"/>
        </w:rPr>
        <w:t>пројеката</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управљачких</w:t>
      </w:r>
      <w:r w:rsidRPr="003502DB">
        <w:rPr>
          <w:rFonts w:ascii="Arial" w:hAnsi="Arial" w:cs="Arial"/>
          <w:lang w:val="sr-Latn-CS"/>
        </w:rPr>
        <w:t xml:space="preserve"> </w:t>
      </w:r>
      <w:r>
        <w:rPr>
          <w:rFonts w:ascii="Arial" w:hAnsi="Arial" w:cs="Arial"/>
          <w:lang w:val="sr-Latn-CS"/>
        </w:rPr>
        <w:t>активности</w:t>
      </w:r>
      <w:r w:rsidRPr="003502DB">
        <w:rPr>
          <w:rFonts w:ascii="Arial" w:hAnsi="Arial" w:cs="Arial"/>
          <w:lang w:val="sr-Latn-CS"/>
        </w:rPr>
        <w:t xml:space="preserve">.  </w:t>
      </w:r>
    </w:p>
    <w:p w:rsidR="00053D83" w:rsidRDefault="00053D83" w:rsidP="00053D83">
      <w:pPr>
        <w:spacing w:after="0"/>
        <w:jc w:val="both"/>
        <w:rPr>
          <w:rFonts w:ascii="Arial" w:hAnsi="Arial" w:cs="Arial"/>
          <w:lang w:val="sr-Latn-CS"/>
        </w:rPr>
      </w:pPr>
    </w:p>
    <w:p w:rsidR="00053D83" w:rsidRPr="003502DB" w:rsidRDefault="00053D83" w:rsidP="00053D83">
      <w:pPr>
        <w:spacing w:after="0"/>
        <w:ind w:firstLine="720"/>
        <w:jc w:val="both"/>
        <w:rPr>
          <w:rFonts w:ascii="Arial" w:hAnsi="Arial" w:cs="Arial"/>
          <w:lang w:val="sr-Latn-CS"/>
        </w:rPr>
      </w:pPr>
      <w:r>
        <w:rPr>
          <w:rFonts w:ascii="Arial" w:hAnsi="Arial" w:cs="Arial"/>
          <w:lang w:val="sr-Latn-CS"/>
        </w:rPr>
        <w:t>Све</w:t>
      </w:r>
      <w:r w:rsidRPr="003502DB">
        <w:rPr>
          <w:rFonts w:ascii="Arial" w:hAnsi="Arial" w:cs="Arial"/>
          <w:lang w:val="sr-Latn-CS"/>
        </w:rPr>
        <w:t xml:space="preserve"> </w:t>
      </w:r>
      <w:r>
        <w:rPr>
          <w:rFonts w:ascii="Arial" w:hAnsi="Arial" w:cs="Arial"/>
          <w:lang w:val="sr-Latn-CS"/>
        </w:rPr>
        <w:t>јавне</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приватне</w:t>
      </w:r>
      <w:r w:rsidRPr="003502DB">
        <w:rPr>
          <w:rFonts w:ascii="Arial" w:hAnsi="Arial" w:cs="Arial"/>
          <w:lang w:val="sr-Latn-CS"/>
        </w:rPr>
        <w:t xml:space="preserve"> </w:t>
      </w:r>
      <w:r>
        <w:rPr>
          <w:rFonts w:ascii="Arial" w:hAnsi="Arial" w:cs="Arial"/>
          <w:lang w:val="sr-Latn-CS"/>
        </w:rPr>
        <w:t>заинтересоване</w:t>
      </w:r>
      <w:r w:rsidRPr="003502DB">
        <w:rPr>
          <w:rFonts w:ascii="Arial" w:hAnsi="Arial" w:cs="Arial"/>
          <w:lang w:val="sr-Latn-CS"/>
        </w:rPr>
        <w:t xml:space="preserve"> </w:t>
      </w:r>
      <w:r>
        <w:rPr>
          <w:rFonts w:ascii="Arial" w:hAnsi="Arial" w:cs="Arial"/>
          <w:lang w:val="sr-Latn-CS"/>
        </w:rPr>
        <w:t>стране</w:t>
      </w:r>
      <w:r w:rsidRPr="003502DB">
        <w:rPr>
          <w:rFonts w:ascii="Arial" w:hAnsi="Arial" w:cs="Arial"/>
          <w:lang w:val="sr-Latn-CS"/>
        </w:rPr>
        <w:t xml:space="preserve"> </w:t>
      </w:r>
      <w:r>
        <w:rPr>
          <w:rFonts w:ascii="Arial" w:hAnsi="Arial" w:cs="Arial"/>
          <w:lang w:val="sr-Latn-CS"/>
        </w:rPr>
        <w:t>који</w:t>
      </w:r>
      <w:r w:rsidRPr="003502DB">
        <w:rPr>
          <w:rFonts w:ascii="Arial" w:hAnsi="Arial" w:cs="Arial"/>
          <w:lang w:val="sr-Latn-CS"/>
        </w:rPr>
        <w:t xml:space="preserve"> </w:t>
      </w:r>
      <w:r>
        <w:rPr>
          <w:rFonts w:ascii="Arial" w:hAnsi="Arial" w:cs="Arial"/>
          <w:lang w:val="sr-Latn-CS"/>
        </w:rPr>
        <w:t>живе</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раде</w:t>
      </w:r>
      <w:r w:rsidRPr="003502DB">
        <w:rPr>
          <w:rFonts w:ascii="Arial" w:hAnsi="Arial" w:cs="Arial"/>
          <w:lang w:val="sr-Latn-CS"/>
        </w:rPr>
        <w:t xml:space="preserve"> </w:t>
      </w:r>
      <w:r>
        <w:rPr>
          <w:rFonts w:ascii="Arial" w:hAnsi="Arial" w:cs="Arial"/>
          <w:lang w:val="sr-Latn-CS"/>
        </w:rPr>
        <w:t>на</w:t>
      </w:r>
      <w:r w:rsidRPr="003502DB">
        <w:rPr>
          <w:rFonts w:ascii="Arial" w:hAnsi="Arial" w:cs="Arial"/>
          <w:lang w:val="sr-Latn-CS"/>
        </w:rPr>
        <w:t xml:space="preserve"> </w:t>
      </w:r>
      <w:r>
        <w:rPr>
          <w:rFonts w:ascii="Arial" w:hAnsi="Arial" w:cs="Arial"/>
          <w:lang w:val="sr-Latn-CS"/>
        </w:rPr>
        <w:t>територији</w:t>
      </w:r>
      <w:r w:rsidRPr="003502DB">
        <w:rPr>
          <w:rFonts w:ascii="Arial" w:hAnsi="Arial" w:cs="Arial"/>
          <w:lang w:val="sr-Latn-CS"/>
        </w:rPr>
        <w:t xml:space="preserve"> </w:t>
      </w:r>
      <w:r>
        <w:rPr>
          <w:rFonts w:ascii="Arial" w:hAnsi="Arial" w:cs="Arial"/>
          <w:lang w:val="sr-Latn-CS"/>
        </w:rPr>
        <w:t>општине</w:t>
      </w:r>
      <w:r w:rsidRPr="003502DB">
        <w:rPr>
          <w:rFonts w:ascii="Arial" w:hAnsi="Arial" w:cs="Arial"/>
          <w:lang w:val="sr-Latn-CS"/>
        </w:rPr>
        <w:t xml:space="preserve"> </w:t>
      </w:r>
      <w:r>
        <w:rPr>
          <w:rFonts w:ascii="Arial" w:hAnsi="Arial" w:cs="Arial"/>
          <w:lang w:val="sr-Latn-CS"/>
        </w:rPr>
        <w:t>окупљене</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Партнерски</w:t>
      </w:r>
      <w:r w:rsidRPr="003502DB">
        <w:rPr>
          <w:rFonts w:ascii="Arial" w:hAnsi="Arial" w:cs="Arial"/>
          <w:lang w:val="sr-Latn-CS"/>
        </w:rPr>
        <w:t xml:space="preserve"> </w:t>
      </w:r>
      <w:r>
        <w:rPr>
          <w:rFonts w:ascii="Arial" w:hAnsi="Arial" w:cs="Arial"/>
          <w:lang w:val="sr-Latn-CS"/>
        </w:rPr>
        <w:t>Форум</w:t>
      </w:r>
      <w:r w:rsidRPr="003502DB">
        <w:rPr>
          <w:rFonts w:ascii="Arial" w:hAnsi="Arial" w:cs="Arial"/>
          <w:lang w:val="sr-Latn-CS"/>
        </w:rPr>
        <w:t xml:space="preserve"> </w:t>
      </w:r>
      <w:r>
        <w:rPr>
          <w:rFonts w:ascii="Arial" w:hAnsi="Arial" w:cs="Arial"/>
          <w:lang w:val="sr-Latn-CS"/>
        </w:rPr>
        <w:t>биле</w:t>
      </w:r>
      <w:r w:rsidRPr="003502DB">
        <w:rPr>
          <w:rFonts w:ascii="Arial" w:hAnsi="Arial" w:cs="Arial"/>
          <w:lang w:val="sr-Latn-CS"/>
        </w:rPr>
        <w:t xml:space="preserve"> </w:t>
      </w:r>
      <w:r>
        <w:rPr>
          <w:rFonts w:ascii="Arial" w:hAnsi="Arial" w:cs="Arial"/>
          <w:lang w:val="sr-Latn-CS"/>
        </w:rPr>
        <w:t>су</w:t>
      </w:r>
      <w:r w:rsidRPr="003502DB">
        <w:rPr>
          <w:rFonts w:ascii="Arial" w:hAnsi="Arial" w:cs="Arial"/>
          <w:lang w:val="sr-Latn-CS"/>
        </w:rPr>
        <w:t xml:space="preserve"> </w:t>
      </w:r>
      <w:r>
        <w:rPr>
          <w:rFonts w:ascii="Arial" w:hAnsi="Arial" w:cs="Arial"/>
          <w:lang w:val="sr-Latn-CS"/>
        </w:rPr>
        <w:t>задужене</w:t>
      </w:r>
      <w:r w:rsidRPr="003502DB">
        <w:rPr>
          <w:rFonts w:ascii="Arial" w:hAnsi="Arial" w:cs="Arial"/>
          <w:lang w:val="sr-Latn-CS"/>
        </w:rPr>
        <w:t xml:space="preserve"> </w:t>
      </w:r>
      <w:r>
        <w:rPr>
          <w:rFonts w:ascii="Arial" w:hAnsi="Arial" w:cs="Arial"/>
          <w:lang w:val="sr-Latn-CS"/>
        </w:rPr>
        <w:t>за</w:t>
      </w:r>
      <w:r w:rsidRPr="003502DB">
        <w:rPr>
          <w:rFonts w:ascii="Arial" w:hAnsi="Arial" w:cs="Arial"/>
          <w:lang w:val="sr-Latn-CS"/>
        </w:rPr>
        <w:t xml:space="preserve"> </w:t>
      </w:r>
      <w:r>
        <w:rPr>
          <w:rFonts w:ascii="Arial" w:hAnsi="Arial" w:cs="Arial"/>
          <w:lang w:val="sr-Latn-CS"/>
        </w:rPr>
        <w:t>општу</w:t>
      </w:r>
      <w:r w:rsidRPr="003502DB">
        <w:rPr>
          <w:rFonts w:ascii="Arial" w:hAnsi="Arial" w:cs="Arial"/>
          <w:lang w:val="sr-Latn-CS"/>
        </w:rPr>
        <w:t xml:space="preserve"> </w:t>
      </w:r>
      <w:r>
        <w:rPr>
          <w:rFonts w:ascii="Arial" w:hAnsi="Arial" w:cs="Arial"/>
          <w:lang w:val="sr-Latn-CS"/>
        </w:rPr>
        <w:t>елаборацију</w:t>
      </w:r>
      <w:r w:rsidRPr="003502DB">
        <w:rPr>
          <w:rFonts w:ascii="Arial" w:hAnsi="Arial" w:cs="Arial"/>
          <w:lang w:val="sr-Latn-CS"/>
        </w:rPr>
        <w:t xml:space="preserve"> </w:t>
      </w:r>
      <w:r>
        <w:rPr>
          <w:rFonts w:ascii="Arial" w:hAnsi="Arial" w:cs="Arial"/>
          <w:lang w:val="sr-Latn-CS"/>
        </w:rPr>
        <w:t>СТРАТЕГИЈЕ</w:t>
      </w:r>
      <w:r w:rsidRPr="003502DB">
        <w:rPr>
          <w:rFonts w:ascii="Arial" w:hAnsi="Arial" w:cs="Arial"/>
          <w:lang w:val="sr-Latn-CS"/>
        </w:rPr>
        <w:t xml:space="preserve"> </w:t>
      </w:r>
      <w:r>
        <w:rPr>
          <w:rFonts w:ascii="Arial" w:hAnsi="Arial" w:cs="Arial"/>
          <w:lang w:val="sr-Latn-CS"/>
        </w:rPr>
        <w:t>ОДРЖИВОГ</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ЛОКАЛНЕ</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lang w:val="sr-Latn-CS"/>
        </w:rPr>
        <w:t xml:space="preserve">, </w:t>
      </w:r>
      <w:r>
        <w:rPr>
          <w:rFonts w:ascii="Arial" w:hAnsi="Arial" w:cs="Arial"/>
          <w:lang w:val="sr-Latn-CS"/>
        </w:rPr>
        <w:t>док</w:t>
      </w:r>
      <w:r w:rsidRPr="003502DB">
        <w:rPr>
          <w:rFonts w:ascii="Arial" w:hAnsi="Arial" w:cs="Arial"/>
          <w:lang w:val="sr-Latn-CS"/>
        </w:rPr>
        <w:t xml:space="preserve"> </w:t>
      </w:r>
      <w:r>
        <w:rPr>
          <w:rFonts w:ascii="Arial" w:hAnsi="Arial" w:cs="Arial"/>
          <w:lang w:val="sr-Latn-CS"/>
        </w:rPr>
        <w:t>су</w:t>
      </w:r>
      <w:r w:rsidRPr="003502DB">
        <w:rPr>
          <w:rFonts w:ascii="Arial" w:hAnsi="Arial" w:cs="Arial"/>
          <w:lang w:val="sr-Latn-CS"/>
        </w:rPr>
        <w:t xml:space="preserve"> </w:t>
      </w:r>
      <w:r>
        <w:rPr>
          <w:rFonts w:ascii="Arial" w:hAnsi="Arial" w:cs="Arial"/>
          <w:lang w:val="sr-Latn-CS"/>
        </w:rPr>
        <w:t>стручне</w:t>
      </w:r>
      <w:r w:rsidRPr="003502DB">
        <w:rPr>
          <w:rFonts w:ascii="Arial" w:hAnsi="Arial" w:cs="Arial"/>
          <w:lang w:val="sr-Latn-CS"/>
        </w:rPr>
        <w:t xml:space="preserve"> </w:t>
      </w:r>
      <w:r>
        <w:rPr>
          <w:rFonts w:ascii="Arial" w:hAnsi="Arial" w:cs="Arial"/>
          <w:lang w:val="sr-Latn-CS"/>
        </w:rPr>
        <w:t>стране</w:t>
      </w:r>
      <w:r w:rsidRPr="003502DB">
        <w:rPr>
          <w:rFonts w:ascii="Arial" w:hAnsi="Arial" w:cs="Arial"/>
          <w:lang w:val="sr-Latn-CS"/>
        </w:rPr>
        <w:t xml:space="preserve"> </w:t>
      </w:r>
      <w:r>
        <w:rPr>
          <w:rFonts w:ascii="Arial" w:hAnsi="Arial" w:cs="Arial"/>
          <w:lang w:val="sr-Latn-CS"/>
        </w:rPr>
        <w:t>окупљене</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ТЕМАТСКЕ</w:t>
      </w:r>
      <w:r w:rsidRPr="003502DB">
        <w:rPr>
          <w:rFonts w:ascii="Arial" w:hAnsi="Arial" w:cs="Arial"/>
          <w:lang w:val="sr-Latn-CS"/>
        </w:rPr>
        <w:t xml:space="preserve"> </w:t>
      </w:r>
      <w:r>
        <w:rPr>
          <w:rFonts w:ascii="Arial" w:hAnsi="Arial" w:cs="Arial"/>
          <w:lang w:val="sr-Latn-CS"/>
        </w:rPr>
        <w:t>РАДНЕ</w:t>
      </w:r>
      <w:r w:rsidRPr="003502DB">
        <w:rPr>
          <w:rFonts w:ascii="Arial" w:hAnsi="Arial" w:cs="Arial"/>
          <w:lang w:val="sr-Latn-CS"/>
        </w:rPr>
        <w:t xml:space="preserve"> </w:t>
      </w:r>
      <w:r>
        <w:rPr>
          <w:rFonts w:ascii="Arial" w:hAnsi="Arial" w:cs="Arial"/>
          <w:lang w:val="sr-Latn-CS"/>
        </w:rPr>
        <w:t>ГРУПЕ</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КООРДИНАЦИОНИ</w:t>
      </w:r>
      <w:r w:rsidRPr="003502DB">
        <w:rPr>
          <w:rFonts w:ascii="Arial" w:hAnsi="Arial" w:cs="Arial"/>
          <w:lang w:val="sr-Latn-CS"/>
        </w:rPr>
        <w:t xml:space="preserve"> </w:t>
      </w:r>
      <w:r>
        <w:rPr>
          <w:rFonts w:ascii="Arial" w:hAnsi="Arial" w:cs="Arial"/>
          <w:lang w:val="sr-Latn-CS"/>
        </w:rPr>
        <w:t>ТИМ</w:t>
      </w:r>
      <w:r w:rsidRPr="003502DB">
        <w:rPr>
          <w:rFonts w:ascii="Arial" w:hAnsi="Arial" w:cs="Arial"/>
          <w:lang w:val="sr-Latn-CS"/>
        </w:rPr>
        <w:t xml:space="preserve"> </w:t>
      </w:r>
      <w:r>
        <w:rPr>
          <w:rFonts w:ascii="Arial" w:hAnsi="Arial" w:cs="Arial"/>
          <w:lang w:val="sr-Latn-CS"/>
        </w:rPr>
        <w:t>учествовале</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изради</w:t>
      </w:r>
      <w:r w:rsidRPr="003502DB">
        <w:rPr>
          <w:rFonts w:ascii="Arial" w:hAnsi="Arial" w:cs="Arial"/>
          <w:lang w:val="sr-Latn-CS"/>
        </w:rPr>
        <w:t xml:space="preserve"> </w:t>
      </w:r>
      <w:r>
        <w:rPr>
          <w:rFonts w:ascii="Arial" w:hAnsi="Arial" w:cs="Arial"/>
          <w:lang w:val="sr-Latn-CS"/>
        </w:rPr>
        <w:t>Стратегије</w:t>
      </w:r>
      <w:r w:rsidRPr="003502DB">
        <w:rPr>
          <w:rFonts w:ascii="Arial" w:hAnsi="Arial" w:cs="Arial"/>
          <w:lang w:val="sr-Latn-CS"/>
        </w:rPr>
        <w:t xml:space="preserve">. </w:t>
      </w:r>
    </w:p>
    <w:p w:rsidR="00053D83" w:rsidRDefault="00053D83" w:rsidP="00053D83">
      <w:pPr>
        <w:spacing w:after="0"/>
        <w:jc w:val="both"/>
        <w:rPr>
          <w:rFonts w:ascii="Arial" w:hAnsi="Arial" w:cs="Arial"/>
          <w:lang w:val="sr-Latn-CS"/>
        </w:rPr>
      </w:pPr>
    </w:p>
    <w:p w:rsidR="00053D83" w:rsidRDefault="00053D83" w:rsidP="00053D83">
      <w:pPr>
        <w:spacing w:after="0"/>
        <w:jc w:val="both"/>
        <w:rPr>
          <w:rFonts w:ascii="Arial" w:hAnsi="Arial" w:cs="Arial"/>
          <w:lang w:val="sr-Cyrl-CS"/>
        </w:rPr>
      </w:pPr>
      <w:r>
        <w:rPr>
          <w:rFonts w:ascii="Arial" w:hAnsi="Arial" w:cs="Arial"/>
          <w:lang w:val="sr-Latn-CS"/>
        </w:rPr>
        <w:t>У</w:t>
      </w:r>
      <w:r w:rsidRPr="003502DB">
        <w:rPr>
          <w:rFonts w:ascii="Arial" w:hAnsi="Arial" w:cs="Arial"/>
          <w:lang w:val="sr-Latn-CS"/>
        </w:rPr>
        <w:t xml:space="preserve"> </w:t>
      </w:r>
      <w:r>
        <w:rPr>
          <w:rFonts w:ascii="Arial" w:hAnsi="Arial" w:cs="Arial"/>
          <w:lang w:val="sr-Latn-CS"/>
        </w:rPr>
        <w:t>општини</w:t>
      </w:r>
      <w:r w:rsidRPr="003502DB">
        <w:rPr>
          <w:rFonts w:ascii="Arial" w:hAnsi="Arial" w:cs="Arial"/>
          <w:lang w:val="sr-Latn-CS"/>
        </w:rPr>
        <w:t xml:space="preserve"> </w:t>
      </w:r>
      <w:r>
        <w:rPr>
          <w:rFonts w:ascii="Arial" w:hAnsi="Arial" w:cs="Arial"/>
          <w:lang w:val="sr-Cyrl-CS"/>
        </w:rPr>
        <w:t>Кнић</w:t>
      </w:r>
      <w:r w:rsidRPr="003502DB">
        <w:rPr>
          <w:rFonts w:ascii="Arial" w:hAnsi="Arial" w:cs="Arial"/>
          <w:lang w:val="sr-Latn-CS"/>
        </w:rPr>
        <w:t xml:space="preserve"> </w:t>
      </w:r>
      <w:r>
        <w:rPr>
          <w:rFonts w:ascii="Arial" w:hAnsi="Arial" w:cs="Arial"/>
          <w:lang w:val="sr-Latn-CS"/>
        </w:rPr>
        <w:t>чланови</w:t>
      </w:r>
      <w:r w:rsidRPr="003502DB">
        <w:rPr>
          <w:rFonts w:ascii="Arial" w:hAnsi="Arial" w:cs="Arial"/>
          <w:lang w:val="sr-Latn-CS"/>
        </w:rPr>
        <w:t xml:space="preserve"> </w:t>
      </w:r>
      <w:r>
        <w:rPr>
          <w:rFonts w:ascii="Arial" w:hAnsi="Arial" w:cs="Arial"/>
          <w:lang w:val="sr-Latn-CS"/>
        </w:rPr>
        <w:t>Партнерског</w:t>
      </w:r>
      <w:r w:rsidRPr="003502DB">
        <w:rPr>
          <w:rFonts w:ascii="Arial" w:hAnsi="Arial" w:cs="Arial"/>
          <w:lang w:val="sr-Latn-CS"/>
        </w:rPr>
        <w:t xml:space="preserve"> </w:t>
      </w:r>
      <w:r>
        <w:rPr>
          <w:rFonts w:ascii="Arial" w:hAnsi="Arial" w:cs="Arial"/>
          <w:lang w:val="sr-Latn-CS"/>
        </w:rPr>
        <w:t>форума</w:t>
      </w:r>
      <w:r w:rsidRPr="003502DB">
        <w:rPr>
          <w:rFonts w:ascii="Arial" w:hAnsi="Arial" w:cs="Arial"/>
          <w:lang w:val="sr-Latn-CS"/>
        </w:rPr>
        <w:t xml:space="preserve"> </w:t>
      </w:r>
      <w:r>
        <w:rPr>
          <w:rFonts w:ascii="Arial" w:hAnsi="Arial" w:cs="Arial"/>
          <w:lang w:val="sr-Latn-CS"/>
        </w:rPr>
        <w:t>су</w:t>
      </w:r>
      <w:r w:rsidRPr="003502DB">
        <w:rPr>
          <w:rFonts w:ascii="Arial" w:hAnsi="Arial" w:cs="Arial"/>
          <w:lang w:val="sr-Latn-CS"/>
        </w:rPr>
        <w:t xml:space="preserve"> </w:t>
      </w:r>
      <w:r>
        <w:rPr>
          <w:rFonts w:ascii="Arial" w:hAnsi="Arial" w:cs="Arial"/>
          <w:lang w:val="sr-Cyrl-CS"/>
        </w:rPr>
        <w:t>н</w:t>
      </w:r>
      <w:r>
        <w:rPr>
          <w:rFonts w:ascii="Arial" w:hAnsi="Arial" w:cs="Arial"/>
          <w:lang w:val="sr-Latn-CS"/>
        </w:rPr>
        <w:t>а</w:t>
      </w:r>
      <w:r w:rsidRPr="003502DB">
        <w:rPr>
          <w:rFonts w:ascii="Arial" w:hAnsi="Arial" w:cs="Arial"/>
          <w:lang w:val="sr-Latn-CS"/>
        </w:rPr>
        <w:t xml:space="preserve"> </w:t>
      </w:r>
      <w:r>
        <w:rPr>
          <w:rFonts w:ascii="Arial" w:hAnsi="Arial" w:cs="Arial"/>
          <w:lang w:val="sr-Latn-CS"/>
        </w:rPr>
        <w:t>првом</w:t>
      </w:r>
      <w:r w:rsidRPr="003502DB">
        <w:rPr>
          <w:rFonts w:ascii="Arial" w:hAnsi="Arial" w:cs="Arial"/>
          <w:lang w:val="sr-Latn-CS"/>
        </w:rPr>
        <w:t xml:space="preserve"> </w:t>
      </w:r>
      <w:r>
        <w:rPr>
          <w:rFonts w:ascii="Arial" w:hAnsi="Arial" w:cs="Arial"/>
          <w:lang w:val="sr-Latn-CS"/>
        </w:rPr>
        <w:t>састанку идентификовали</w:t>
      </w:r>
      <w:r w:rsidRPr="003502DB">
        <w:rPr>
          <w:rFonts w:ascii="Arial" w:hAnsi="Arial" w:cs="Arial"/>
          <w:lang w:val="sr-Latn-CS"/>
        </w:rPr>
        <w:t xml:space="preserve"> </w:t>
      </w:r>
      <w:r>
        <w:rPr>
          <w:rFonts w:ascii="Arial" w:hAnsi="Arial" w:cs="Arial"/>
          <w:lang w:val="sr-Latn-CS"/>
        </w:rPr>
        <w:t>следеће</w:t>
      </w:r>
      <w:r w:rsidRPr="003502DB">
        <w:rPr>
          <w:rFonts w:ascii="Arial" w:hAnsi="Arial" w:cs="Arial"/>
          <w:lang w:val="sr-Latn-CS"/>
        </w:rPr>
        <w:t xml:space="preserve"> </w:t>
      </w:r>
      <w:r>
        <w:rPr>
          <w:rFonts w:ascii="Arial" w:hAnsi="Arial" w:cs="Arial"/>
          <w:lang w:val="sr-Latn-CS"/>
        </w:rPr>
        <w:t>тематске</w:t>
      </w:r>
      <w:r w:rsidRPr="003502DB">
        <w:rPr>
          <w:rFonts w:ascii="Arial" w:hAnsi="Arial" w:cs="Arial"/>
          <w:lang w:val="sr-Latn-CS"/>
        </w:rPr>
        <w:t xml:space="preserve"> </w:t>
      </w:r>
      <w:r>
        <w:rPr>
          <w:rFonts w:ascii="Arial" w:hAnsi="Arial" w:cs="Arial"/>
          <w:lang w:val="sr-Latn-CS"/>
        </w:rPr>
        <w:t>радне</w:t>
      </w:r>
      <w:r w:rsidRPr="003502DB">
        <w:rPr>
          <w:rFonts w:ascii="Arial" w:hAnsi="Arial" w:cs="Arial"/>
          <w:lang w:val="sr-Latn-CS"/>
        </w:rPr>
        <w:t xml:space="preserve"> </w:t>
      </w:r>
      <w:r>
        <w:rPr>
          <w:rFonts w:ascii="Arial" w:hAnsi="Arial" w:cs="Arial"/>
          <w:lang w:val="sr-Latn-CS"/>
        </w:rPr>
        <w:t>групе</w:t>
      </w:r>
      <w:r w:rsidRPr="003502DB">
        <w:rPr>
          <w:rFonts w:ascii="Arial" w:hAnsi="Arial" w:cs="Arial"/>
          <w:lang w:val="sr-Latn-CS"/>
        </w:rPr>
        <w:t>:</w:t>
      </w:r>
    </w:p>
    <w:p w:rsidR="00053D83" w:rsidRDefault="00053D83" w:rsidP="00543357">
      <w:pPr>
        <w:numPr>
          <w:ilvl w:val="0"/>
          <w:numId w:val="138"/>
        </w:numPr>
        <w:suppressAutoHyphens w:val="0"/>
        <w:spacing w:after="0"/>
        <w:jc w:val="both"/>
        <w:rPr>
          <w:rFonts w:ascii="Arial" w:hAnsi="Arial" w:cs="Arial"/>
          <w:lang w:val="sr-Cyrl-CS"/>
        </w:rPr>
      </w:pPr>
      <w:r>
        <w:rPr>
          <w:rFonts w:ascii="Arial" w:hAnsi="Arial" w:cs="Arial"/>
          <w:lang w:val="sr-Cyrl-CS"/>
        </w:rPr>
        <w:t>Развој пољопривреде и села – рурални развој</w:t>
      </w:r>
    </w:p>
    <w:p w:rsidR="00053D83" w:rsidRDefault="00053D83" w:rsidP="00543357">
      <w:pPr>
        <w:numPr>
          <w:ilvl w:val="0"/>
          <w:numId w:val="138"/>
        </w:numPr>
        <w:suppressAutoHyphens w:val="0"/>
        <w:spacing w:after="0"/>
        <w:jc w:val="both"/>
        <w:rPr>
          <w:rFonts w:ascii="Arial" w:hAnsi="Arial" w:cs="Arial"/>
          <w:lang w:val="sr-Cyrl-CS"/>
        </w:rPr>
      </w:pPr>
      <w:r>
        <w:rPr>
          <w:rFonts w:ascii="Arial" w:hAnsi="Arial" w:cs="Arial"/>
          <w:lang w:val="sr-Cyrl-CS"/>
        </w:rPr>
        <w:t>Локални економски развој</w:t>
      </w:r>
    </w:p>
    <w:p w:rsidR="00053D83" w:rsidRDefault="00053D83" w:rsidP="00543357">
      <w:pPr>
        <w:numPr>
          <w:ilvl w:val="0"/>
          <w:numId w:val="138"/>
        </w:numPr>
        <w:suppressAutoHyphens w:val="0"/>
        <w:spacing w:after="0"/>
        <w:jc w:val="both"/>
        <w:rPr>
          <w:rFonts w:ascii="Arial" w:hAnsi="Arial" w:cs="Arial"/>
          <w:lang w:val="sr-Cyrl-CS"/>
        </w:rPr>
      </w:pPr>
      <w:r>
        <w:rPr>
          <w:rFonts w:ascii="Arial" w:hAnsi="Arial" w:cs="Arial"/>
          <w:lang w:val="sr-Cyrl-CS"/>
        </w:rPr>
        <w:t>Здравствена заштита</w:t>
      </w:r>
    </w:p>
    <w:p w:rsidR="00053D83" w:rsidRDefault="00053D83" w:rsidP="00543357">
      <w:pPr>
        <w:numPr>
          <w:ilvl w:val="0"/>
          <w:numId w:val="138"/>
        </w:numPr>
        <w:suppressAutoHyphens w:val="0"/>
        <w:spacing w:after="0"/>
        <w:jc w:val="both"/>
        <w:rPr>
          <w:rFonts w:ascii="Arial" w:hAnsi="Arial" w:cs="Arial"/>
          <w:lang w:val="sr-Cyrl-CS"/>
        </w:rPr>
      </w:pPr>
      <w:r>
        <w:rPr>
          <w:rFonts w:ascii="Arial" w:hAnsi="Arial" w:cs="Arial"/>
          <w:lang w:val="sr-Cyrl-CS"/>
        </w:rPr>
        <w:t>Социјална заштита</w:t>
      </w:r>
    </w:p>
    <w:p w:rsidR="00053D83" w:rsidRDefault="00053D83" w:rsidP="00543357">
      <w:pPr>
        <w:numPr>
          <w:ilvl w:val="0"/>
          <w:numId w:val="138"/>
        </w:numPr>
        <w:suppressAutoHyphens w:val="0"/>
        <w:spacing w:after="0"/>
        <w:jc w:val="both"/>
        <w:rPr>
          <w:rFonts w:ascii="Arial" w:hAnsi="Arial" w:cs="Arial"/>
          <w:lang w:val="sr-Cyrl-CS"/>
        </w:rPr>
      </w:pPr>
      <w:r>
        <w:rPr>
          <w:rFonts w:ascii="Arial" w:hAnsi="Arial" w:cs="Arial"/>
          <w:lang w:val="sr-Cyrl-CS"/>
        </w:rPr>
        <w:t>Заштита животне средине</w:t>
      </w:r>
    </w:p>
    <w:p w:rsidR="00053D83" w:rsidRDefault="00053D83" w:rsidP="00543357">
      <w:pPr>
        <w:numPr>
          <w:ilvl w:val="0"/>
          <w:numId w:val="138"/>
        </w:numPr>
        <w:suppressAutoHyphens w:val="0"/>
        <w:spacing w:after="0"/>
        <w:jc w:val="both"/>
        <w:rPr>
          <w:rFonts w:ascii="Arial" w:hAnsi="Arial" w:cs="Arial"/>
          <w:lang w:val="sr-Cyrl-CS"/>
        </w:rPr>
      </w:pPr>
      <w:r>
        <w:rPr>
          <w:rFonts w:ascii="Arial" w:hAnsi="Arial" w:cs="Arial"/>
          <w:lang w:val="sr-Cyrl-CS"/>
        </w:rPr>
        <w:t>Образовање, омладина и спорт</w:t>
      </w:r>
    </w:p>
    <w:p w:rsidR="00053D83" w:rsidRPr="00440827" w:rsidRDefault="00053D83" w:rsidP="00543357">
      <w:pPr>
        <w:numPr>
          <w:ilvl w:val="0"/>
          <w:numId w:val="138"/>
        </w:numPr>
        <w:suppressAutoHyphens w:val="0"/>
        <w:spacing w:after="0"/>
        <w:jc w:val="both"/>
        <w:rPr>
          <w:rFonts w:ascii="Arial" w:hAnsi="Arial" w:cs="Arial"/>
          <w:lang w:val="sr-Cyrl-CS"/>
        </w:rPr>
      </w:pPr>
      <w:r>
        <w:rPr>
          <w:rFonts w:ascii="Arial" w:hAnsi="Arial" w:cs="Arial"/>
          <w:lang w:val="sr-Cyrl-CS"/>
        </w:rPr>
        <w:t>Локална самоуправа</w:t>
      </w:r>
    </w:p>
    <w:p w:rsidR="00053D83" w:rsidRDefault="00053D83" w:rsidP="00053D83">
      <w:pPr>
        <w:spacing w:after="0"/>
        <w:jc w:val="both"/>
        <w:rPr>
          <w:rFonts w:ascii="Arial" w:hAnsi="Arial" w:cs="Arial"/>
          <w:lang w:val="sr-Cyrl-CS"/>
        </w:rPr>
      </w:pPr>
    </w:p>
    <w:p w:rsidR="00053D83" w:rsidRPr="003502DB" w:rsidRDefault="00053D83" w:rsidP="00053D83">
      <w:pPr>
        <w:spacing w:after="0"/>
        <w:ind w:firstLine="180"/>
        <w:jc w:val="both"/>
        <w:rPr>
          <w:rFonts w:ascii="Arial" w:hAnsi="Arial" w:cs="Arial"/>
          <w:lang w:val="sr-Latn-CS"/>
        </w:rPr>
      </w:pPr>
      <w:r>
        <w:rPr>
          <w:rFonts w:ascii="Arial" w:hAnsi="Arial" w:cs="Arial"/>
          <w:lang w:val="sr-Latn-CS"/>
        </w:rPr>
        <w:t>Процес</w:t>
      </w:r>
      <w:r w:rsidRPr="003502DB">
        <w:rPr>
          <w:rFonts w:ascii="Arial" w:hAnsi="Arial" w:cs="Arial"/>
          <w:lang w:val="sr-Latn-CS"/>
        </w:rPr>
        <w:t xml:space="preserve"> </w:t>
      </w:r>
      <w:r>
        <w:rPr>
          <w:rFonts w:ascii="Arial" w:hAnsi="Arial" w:cs="Arial"/>
          <w:lang w:val="sr-Latn-CS"/>
        </w:rPr>
        <w:t>израде</w:t>
      </w:r>
      <w:r w:rsidRPr="003502DB">
        <w:rPr>
          <w:rFonts w:ascii="Arial" w:hAnsi="Arial" w:cs="Arial"/>
          <w:lang w:val="sr-Latn-CS"/>
        </w:rPr>
        <w:t xml:space="preserve"> </w:t>
      </w:r>
      <w:r>
        <w:rPr>
          <w:rFonts w:ascii="Arial" w:hAnsi="Arial" w:cs="Arial"/>
          <w:lang w:val="sr-Latn-CS"/>
        </w:rPr>
        <w:t>СТРАТЕГИЈЕ</w:t>
      </w:r>
      <w:r w:rsidRPr="003502DB">
        <w:rPr>
          <w:rFonts w:ascii="Arial" w:hAnsi="Arial" w:cs="Arial"/>
          <w:lang w:val="sr-Latn-CS"/>
        </w:rPr>
        <w:t xml:space="preserve"> </w:t>
      </w:r>
      <w:r>
        <w:rPr>
          <w:rFonts w:ascii="Arial" w:hAnsi="Arial" w:cs="Arial"/>
          <w:lang w:val="sr-Latn-CS"/>
        </w:rPr>
        <w:t>ОДРЖИВОГ</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ЛОКАЛНЕ</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lang w:val="sr-Latn-CS"/>
        </w:rPr>
        <w:t xml:space="preserve"> </w:t>
      </w:r>
      <w:r>
        <w:rPr>
          <w:rFonts w:ascii="Arial" w:hAnsi="Arial" w:cs="Arial"/>
          <w:lang w:val="sr-Latn-CS"/>
        </w:rPr>
        <w:t>се</w:t>
      </w:r>
      <w:r w:rsidRPr="003502DB">
        <w:rPr>
          <w:rFonts w:ascii="Arial" w:hAnsi="Arial" w:cs="Arial"/>
          <w:lang w:val="sr-Latn-CS"/>
        </w:rPr>
        <w:t xml:space="preserve"> </w:t>
      </w:r>
      <w:r>
        <w:rPr>
          <w:rFonts w:ascii="Arial" w:hAnsi="Arial" w:cs="Arial"/>
          <w:lang w:val="sr-Latn-CS"/>
        </w:rPr>
        <w:t>састојао</w:t>
      </w:r>
      <w:r w:rsidRPr="003502DB">
        <w:rPr>
          <w:rFonts w:ascii="Arial" w:hAnsi="Arial" w:cs="Arial"/>
          <w:lang w:val="sr-Latn-CS"/>
        </w:rPr>
        <w:t xml:space="preserve"> </w:t>
      </w:r>
      <w:r>
        <w:rPr>
          <w:rFonts w:ascii="Arial" w:hAnsi="Arial" w:cs="Arial"/>
          <w:lang w:val="sr-Latn-CS"/>
        </w:rPr>
        <w:t>од</w:t>
      </w:r>
      <w:r w:rsidRPr="003502DB">
        <w:rPr>
          <w:rFonts w:ascii="Arial" w:hAnsi="Arial" w:cs="Arial"/>
          <w:lang w:val="sr-Latn-CS"/>
        </w:rPr>
        <w:t xml:space="preserve"> 5 </w:t>
      </w:r>
      <w:r>
        <w:rPr>
          <w:rFonts w:ascii="Arial" w:hAnsi="Arial" w:cs="Arial"/>
          <w:lang w:val="sr-Latn-CS"/>
        </w:rPr>
        <w:t>главних</w:t>
      </w:r>
      <w:r w:rsidRPr="003502DB">
        <w:rPr>
          <w:rFonts w:ascii="Arial" w:hAnsi="Arial" w:cs="Arial"/>
          <w:lang w:val="sr-Latn-CS"/>
        </w:rPr>
        <w:t xml:space="preserve"> </w:t>
      </w:r>
      <w:r>
        <w:rPr>
          <w:rFonts w:ascii="Arial" w:hAnsi="Arial" w:cs="Arial"/>
          <w:lang w:val="sr-Latn-CS"/>
        </w:rPr>
        <w:t>фаза</w:t>
      </w:r>
      <w:r w:rsidRPr="003502DB">
        <w:rPr>
          <w:rFonts w:ascii="Arial" w:hAnsi="Arial" w:cs="Arial"/>
          <w:lang w:val="sr-Latn-CS"/>
        </w:rPr>
        <w:t xml:space="preserve"> </w:t>
      </w:r>
      <w:r>
        <w:rPr>
          <w:rFonts w:ascii="Arial" w:hAnsi="Arial" w:cs="Arial"/>
          <w:lang w:val="sr-Latn-CS"/>
        </w:rPr>
        <w:t>које</w:t>
      </w:r>
      <w:r w:rsidRPr="003502DB">
        <w:rPr>
          <w:rFonts w:ascii="Arial" w:hAnsi="Arial" w:cs="Arial"/>
          <w:lang w:val="sr-Latn-CS"/>
        </w:rPr>
        <w:t xml:space="preserve"> </w:t>
      </w:r>
      <w:r>
        <w:rPr>
          <w:rFonts w:ascii="Arial" w:hAnsi="Arial" w:cs="Arial"/>
          <w:lang w:val="sr-Latn-CS"/>
        </w:rPr>
        <w:t>се</w:t>
      </w:r>
      <w:r w:rsidRPr="003502DB">
        <w:rPr>
          <w:rFonts w:ascii="Arial" w:hAnsi="Arial" w:cs="Arial"/>
          <w:lang w:val="sr-Latn-CS"/>
        </w:rPr>
        <w:t xml:space="preserve"> </w:t>
      </w:r>
      <w:r>
        <w:rPr>
          <w:rFonts w:ascii="Arial" w:hAnsi="Arial" w:cs="Arial"/>
          <w:lang w:val="sr-Latn-CS"/>
        </w:rPr>
        <w:t>понављају</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десетогодишњем</w:t>
      </w:r>
      <w:r w:rsidRPr="003502DB">
        <w:rPr>
          <w:rFonts w:ascii="Arial" w:hAnsi="Arial" w:cs="Arial"/>
          <w:lang w:val="sr-Latn-CS"/>
        </w:rPr>
        <w:t xml:space="preserve"> </w:t>
      </w:r>
      <w:r>
        <w:rPr>
          <w:rFonts w:ascii="Arial" w:hAnsi="Arial" w:cs="Arial"/>
          <w:lang w:val="sr-Latn-CS"/>
        </w:rPr>
        <w:t>циклусу</w:t>
      </w:r>
      <w:r w:rsidRPr="003502DB">
        <w:rPr>
          <w:rFonts w:ascii="Arial" w:hAnsi="Arial" w:cs="Arial"/>
          <w:lang w:val="sr-Latn-CS"/>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536"/>
      </w:tblGrid>
      <w:tr w:rsidR="00053D83" w:rsidRPr="003502DB" w:rsidTr="00543357">
        <w:tc>
          <w:tcPr>
            <w:tcW w:w="4820" w:type="dxa"/>
            <w:shd w:val="clear" w:color="auto" w:fill="D9D9D9"/>
          </w:tcPr>
          <w:p w:rsidR="00053D83" w:rsidRPr="003502DB" w:rsidRDefault="00053D83" w:rsidP="00543357">
            <w:pPr>
              <w:spacing w:after="0"/>
              <w:jc w:val="center"/>
              <w:rPr>
                <w:rFonts w:ascii="Arial" w:hAnsi="Arial" w:cs="Arial"/>
                <w:b/>
              </w:rPr>
            </w:pPr>
            <w:r w:rsidRPr="003502DB">
              <w:rPr>
                <w:rFonts w:ascii="Arial" w:hAnsi="Arial" w:cs="Arial"/>
                <w:lang w:val="sr-Latn-CS"/>
              </w:rPr>
              <w:t xml:space="preserve"> </w:t>
            </w:r>
            <w:r>
              <w:rPr>
                <w:rFonts w:ascii="Arial" w:hAnsi="Arial" w:cs="Arial"/>
                <w:b/>
              </w:rPr>
              <w:t>Фазе</w:t>
            </w:r>
          </w:p>
        </w:tc>
        <w:tc>
          <w:tcPr>
            <w:tcW w:w="4536" w:type="dxa"/>
            <w:shd w:val="clear" w:color="auto" w:fill="D9D9D9"/>
          </w:tcPr>
          <w:p w:rsidR="00053D83" w:rsidRPr="003502DB" w:rsidRDefault="00053D83" w:rsidP="00543357">
            <w:pPr>
              <w:spacing w:after="0"/>
              <w:jc w:val="center"/>
              <w:rPr>
                <w:rFonts w:ascii="Arial" w:hAnsi="Arial" w:cs="Arial"/>
                <w:b/>
              </w:rPr>
            </w:pPr>
            <w:r>
              <w:rPr>
                <w:rFonts w:ascii="Arial" w:hAnsi="Arial" w:cs="Arial"/>
                <w:b/>
              </w:rPr>
              <w:t>Документа</w:t>
            </w:r>
          </w:p>
        </w:tc>
      </w:tr>
      <w:tr w:rsidR="00053D83" w:rsidRPr="003502DB" w:rsidTr="00543357">
        <w:tc>
          <w:tcPr>
            <w:tcW w:w="4820" w:type="dxa"/>
          </w:tcPr>
          <w:p w:rsidR="00053D83" w:rsidRPr="003502DB" w:rsidRDefault="00053D83" w:rsidP="00543357">
            <w:pPr>
              <w:spacing w:after="0"/>
              <w:ind w:left="252" w:hanging="252"/>
              <w:rPr>
                <w:rFonts w:ascii="Arial" w:hAnsi="Arial" w:cs="Arial"/>
              </w:rPr>
            </w:pPr>
            <w:r w:rsidRPr="00640EC1">
              <w:rPr>
                <w:rFonts w:ascii="Arial" w:hAnsi="Arial" w:cs="Arial"/>
                <w:b/>
              </w:rPr>
              <w:t>0</w:t>
            </w:r>
            <w:r w:rsidRPr="003502DB">
              <w:rPr>
                <w:rFonts w:ascii="Arial" w:hAnsi="Arial" w:cs="Arial"/>
              </w:rPr>
              <w:t xml:space="preserve">. </w:t>
            </w:r>
            <w:r>
              <w:rPr>
                <w:rFonts w:ascii="Arial" w:hAnsi="Arial" w:cs="Arial"/>
              </w:rPr>
              <w:t>Покретање</w:t>
            </w:r>
            <w:r w:rsidRPr="003502DB">
              <w:rPr>
                <w:rFonts w:ascii="Arial" w:hAnsi="Arial" w:cs="Arial"/>
              </w:rPr>
              <w:t xml:space="preserve"> </w:t>
            </w:r>
            <w:r>
              <w:rPr>
                <w:rFonts w:ascii="Arial" w:hAnsi="Arial" w:cs="Arial"/>
              </w:rPr>
              <w:t>процеса</w:t>
            </w:r>
            <w:r w:rsidRPr="003502DB">
              <w:rPr>
                <w:rFonts w:ascii="Arial" w:hAnsi="Arial" w:cs="Arial"/>
              </w:rPr>
              <w:t xml:space="preserve"> </w:t>
            </w:r>
            <w:r>
              <w:rPr>
                <w:rFonts w:ascii="Arial" w:hAnsi="Arial" w:cs="Arial"/>
              </w:rPr>
              <w:t>стратешког</w:t>
            </w:r>
            <w:r w:rsidRPr="003502DB">
              <w:rPr>
                <w:rFonts w:ascii="Arial" w:hAnsi="Arial" w:cs="Arial"/>
              </w:rPr>
              <w:t xml:space="preserve"> </w:t>
            </w:r>
            <w:r>
              <w:rPr>
                <w:rFonts w:ascii="Arial" w:hAnsi="Arial" w:cs="Arial"/>
              </w:rPr>
              <w:t>планирања</w:t>
            </w:r>
          </w:p>
        </w:tc>
        <w:tc>
          <w:tcPr>
            <w:tcW w:w="4536" w:type="dxa"/>
          </w:tcPr>
          <w:p w:rsidR="00053D83" w:rsidRPr="003502DB" w:rsidRDefault="00053D83" w:rsidP="00543357">
            <w:pPr>
              <w:spacing w:after="0"/>
              <w:rPr>
                <w:rFonts w:ascii="Arial" w:hAnsi="Arial" w:cs="Arial"/>
              </w:rPr>
            </w:pPr>
            <w:r>
              <w:rPr>
                <w:rFonts w:ascii="Arial" w:hAnsi="Arial" w:cs="Arial"/>
              </w:rPr>
              <w:t>Организациона</w:t>
            </w:r>
            <w:r w:rsidRPr="003502DB">
              <w:rPr>
                <w:rFonts w:ascii="Arial" w:hAnsi="Arial" w:cs="Arial"/>
              </w:rPr>
              <w:t xml:space="preserve"> </w:t>
            </w:r>
            <w:r>
              <w:rPr>
                <w:rFonts w:ascii="Arial" w:hAnsi="Arial" w:cs="Arial"/>
              </w:rPr>
              <w:t>структура</w:t>
            </w:r>
            <w:r w:rsidRPr="003502DB">
              <w:rPr>
                <w:rFonts w:ascii="Arial" w:hAnsi="Arial" w:cs="Arial"/>
              </w:rPr>
              <w:t xml:space="preserve"> – </w:t>
            </w:r>
            <w:r>
              <w:rPr>
                <w:rFonts w:ascii="Arial" w:hAnsi="Arial" w:cs="Arial"/>
              </w:rPr>
              <w:t>регулатива</w:t>
            </w:r>
          </w:p>
        </w:tc>
      </w:tr>
      <w:tr w:rsidR="00053D83" w:rsidRPr="003502DB" w:rsidTr="00543357">
        <w:tc>
          <w:tcPr>
            <w:tcW w:w="4820" w:type="dxa"/>
          </w:tcPr>
          <w:p w:rsidR="00053D83" w:rsidRPr="003502DB" w:rsidRDefault="00053D83" w:rsidP="00543357">
            <w:pPr>
              <w:spacing w:after="0"/>
              <w:ind w:left="252" w:hanging="252"/>
              <w:rPr>
                <w:rFonts w:ascii="Arial" w:eastAsia="SimSun" w:hAnsi="Arial" w:cs="Arial"/>
                <w:lang w:val="ru-RU"/>
              </w:rPr>
            </w:pPr>
            <w:r w:rsidRPr="00640EC1">
              <w:rPr>
                <w:rFonts w:ascii="Arial" w:hAnsi="Arial" w:cs="Arial"/>
                <w:b/>
                <w:lang w:val="ru-RU"/>
              </w:rPr>
              <w:t>1.</w:t>
            </w:r>
            <w:r w:rsidRPr="003502DB">
              <w:rPr>
                <w:rFonts w:ascii="Arial" w:hAnsi="Arial" w:cs="Arial"/>
                <w:lang w:val="ru-RU"/>
              </w:rPr>
              <w:t xml:space="preserve"> Анализа текућег стања – Профилисање заједнице</w:t>
            </w:r>
          </w:p>
        </w:tc>
        <w:tc>
          <w:tcPr>
            <w:tcW w:w="4536" w:type="dxa"/>
          </w:tcPr>
          <w:p w:rsidR="00053D83" w:rsidRPr="003502DB" w:rsidRDefault="00053D83" w:rsidP="00543357">
            <w:pPr>
              <w:spacing w:after="0"/>
              <w:rPr>
                <w:rFonts w:ascii="Arial" w:hAnsi="Arial" w:cs="Arial"/>
              </w:rPr>
            </w:pPr>
            <w:r>
              <w:rPr>
                <w:rFonts w:ascii="Arial" w:hAnsi="Arial" w:cs="Arial"/>
              </w:rPr>
              <w:t>Известај</w:t>
            </w:r>
            <w:r w:rsidRPr="003502DB">
              <w:rPr>
                <w:rFonts w:ascii="Arial" w:hAnsi="Arial" w:cs="Arial"/>
              </w:rPr>
              <w:t xml:space="preserve"> </w:t>
            </w:r>
            <w:r>
              <w:rPr>
                <w:rFonts w:ascii="Arial" w:hAnsi="Arial" w:cs="Arial"/>
              </w:rPr>
              <w:t>о</w:t>
            </w:r>
            <w:r w:rsidRPr="003502DB">
              <w:rPr>
                <w:rFonts w:ascii="Arial" w:hAnsi="Arial" w:cs="Arial"/>
              </w:rPr>
              <w:t xml:space="preserve"> </w:t>
            </w:r>
            <w:r>
              <w:rPr>
                <w:rFonts w:ascii="Arial" w:hAnsi="Arial" w:cs="Arial"/>
              </w:rPr>
              <w:t>одрживости</w:t>
            </w:r>
            <w:r w:rsidRPr="003502DB">
              <w:rPr>
                <w:rFonts w:ascii="Arial" w:hAnsi="Arial" w:cs="Arial"/>
              </w:rPr>
              <w:t xml:space="preserve"> </w:t>
            </w:r>
          </w:p>
        </w:tc>
      </w:tr>
      <w:tr w:rsidR="00053D83" w:rsidRPr="003502DB" w:rsidTr="00543357">
        <w:tc>
          <w:tcPr>
            <w:tcW w:w="4820" w:type="dxa"/>
          </w:tcPr>
          <w:p w:rsidR="00053D83" w:rsidRPr="003502DB" w:rsidRDefault="00053D83" w:rsidP="00543357">
            <w:pPr>
              <w:spacing w:after="0"/>
              <w:ind w:left="252" w:hanging="252"/>
              <w:rPr>
                <w:rFonts w:ascii="Arial" w:eastAsia="SimSun" w:hAnsi="Arial" w:cs="Arial"/>
                <w:lang w:val="ru-RU"/>
              </w:rPr>
            </w:pPr>
            <w:r w:rsidRPr="00640EC1">
              <w:rPr>
                <w:rFonts w:ascii="Arial" w:hAnsi="Arial" w:cs="Arial"/>
                <w:b/>
                <w:lang w:val="ru-RU"/>
              </w:rPr>
              <w:t>2.</w:t>
            </w:r>
            <w:r w:rsidRPr="003502DB">
              <w:rPr>
                <w:rFonts w:ascii="Arial" w:hAnsi="Arial" w:cs="Arial"/>
                <w:lang w:val="ru-RU"/>
              </w:rPr>
              <w:t xml:space="preserve"> Дефинисање приоритета, визије и циљева</w:t>
            </w:r>
          </w:p>
        </w:tc>
        <w:tc>
          <w:tcPr>
            <w:tcW w:w="4536" w:type="dxa"/>
          </w:tcPr>
          <w:p w:rsidR="00053D83" w:rsidRPr="003502DB" w:rsidRDefault="00053D83" w:rsidP="00543357">
            <w:pPr>
              <w:spacing w:after="0"/>
              <w:rPr>
                <w:rFonts w:ascii="Arial" w:hAnsi="Arial" w:cs="Arial"/>
              </w:rPr>
            </w:pPr>
            <w:r>
              <w:rPr>
                <w:rFonts w:ascii="Arial" w:hAnsi="Arial" w:cs="Arial"/>
              </w:rPr>
              <w:t>Стратешки</w:t>
            </w:r>
            <w:r w:rsidRPr="003502DB">
              <w:rPr>
                <w:rFonts w:ascii="Arial" w:hAnsi="Arial" w:cs="Arial"/>
              </w:rPr>
              <w:t xml:space="preserve"> </w:t>
            </w:r>
            <w:r>
              <w:rPr>
                <w:rFonts w:ascii="Arial" w:hAnsi="Arial" w:cs="Arial"/>
              </w:rPr>
              <w:t>документ</w:t>
            </w:r>
          </w:p>
        </w:tc>
      </w:tr>
      <w:tr w:rsidR="00053D83" w:rsidRPr="003502DB" w:rsidTr="00543357">
        <w:tc>
          <w:tcPr>
            <w:tcW w:w="4820" w:type="dxa"/>
          </w:tcPr>
          <w:p w:rsidR="00053D83" w:rsidRPr="003502DB" w:rsidRDefault="00053D83" w:rsidP="00543357">
            <w:pPr>
              <w:spacing w:after="0"/>
              <w:ind w:left="252" w:hanging="252"/>
              <w:rPr>
                <w:rFonts w:ascii="Arial" w:eastAsia="SimSun" w:hAnsi="Arial" w:cs="Arial"/>
                <w:lang w:val="ru-RU"/>
              </w:rPr>
            </w:pPr>
            <w:r w:rsidRPr="00640EC1">
              <w:rPr>
                <w:rFonts w:ascii="Arial" w:hAnsi="Arial" w:cs="Arial"/>
                <w:b/>
                <w:lang w:val="ru-RU"/>
              </w:rPr>
              <w:t>3.</w:t>
            </w:r>
            <w:r w:rsidRPr="003502DB">
              <w:rPr>
                <w:rFonts w:ascii="Arial" w:hAnsi="Arial" w:cs="Arial"/>
                <w:lang w:val="ru-RU"/>
              </w:rPr>
              <w:t xml:space="preserve"> Пројекти и активности за одређене резултате</w:t>
            </w:r>
          </w:p>
        </w:tc>
        <w:tc>
          <w:tcPr>
            <w:tcW w:w="4536" w:type="dxa"/>
          </w:tcPr>
          <w:p w:rsidR="00053D83" w:rsidRPr="003502DB" w:rsidRDefault="00053D83" w:rsidP="00543357">
            <w:pPr>
              <w:spacing w:after="0"/>
              <w:rPr>
                <w:rFonts w:ascii="Arial" w:hAnsi="Arial" w:cs="Arial"/>
              </w:rPr>
            </w:pPr>
            <w:r>
              <w:rPr>
                <w:rFonts w:ascii="Arial" w:hAnsi="Arial" w:cs="Arial"/>
              </w:rPr>
              <w:t>Акциони</w:t>
            </w:r>
            <w:r w:rsidRPr="003502DB">
              <w:rPr>
                <w:rFonts w:ascii="Arial" w:hAnsi="Arial" w:cs="Arial"/>
              </w:rPr>
              <w:t xml:space="preserve"> </w:t>
            </w:r>
            <w:r>
              <w:rPr>
                <w:rFonts w:ascii="Arial" w:hAnsi="Arial" w:cs="Arial"/>
              </w:rPr>
              <w:t>план</w:t>
            </w:r>
          </w:p>
        </w:tc>
      </w:tr>
      <w:tr w:rsidR="00053D83" w:rsidRPr="003502DB" w:rsidTr="00543357">
        <w:tc>
          <w:tcPr>
            <w:tcW w:w="4820" w:type="dxa"/>
          </w:tcPr>
          <w:p w:rsidR="00053D83" w:rsidRDefault="00053D83" w:rsidP="00543357">
            <w:pPr>
              <w:spacing w:after="0"/>
              <w:rPr>
                <w:rFonts w:ascii="Arial" w:hAnsi="Arial" w:cs="Arial"/>
              </w:rPr>
            </w:pPr>
            <w:r w:rsidRPr="00640EC1">
              <w:rPr>
                <w:rFonts w:ascii="Arial" w:hAnsi="Arial" w:cs="Arial"/>
                <w:b/>
              </w:rPr>
              <w:t>4.</w:t>
            </w:r>
            <w:r w:rsidRPr="003502DB">
              <w:rPr>
                <w:rFonts w:ascii="Arial" w:hAnsi="Arial" w:cs="Arial"/>
              </w:rPr>
              <w:t xml:space="preserve"> </w:t>
            </w:r>
            <w:r>
              <w:rPr>
                <w:rFonts w:ascii="Arial" w:hAnsi="Arial" w:cs="Arial"/>
              </w:rPr>
              <w:t>Имплементација</w:t>
            </w:r>
            <w:r w:rsidRPr="003502DB">
              <w:rPr>
                <w:rFonts w:ascii="Arial" w:hAnsi="Arial" w:cs="Arial"/>
              </w:rPr>
              <w:t xml:space="preserve">, </w:t>
            </w:r>
            <w:r>
              <w:rPr>
                <w:rFonts w:ascii="Arial" w:hAnsi="Arial" w:cs="Arial"/>
              </w:rPr>
              <w:t>управљање</w:t>
            </w:r>
            <w:r w:rsidRPr="003502DB">
              <w:rPr>
                <w:rFonts w:ascii="Arial" w:hAnsi="Arial" w:cs="Arial"/>
              </w:rPr>
              <w:t xml:space="preserve">, </w:t>
            </w:r>
            <w:r>
              <w:rPr>
                <w:rFonts w:ascii="Arial" w:hAnsi="Arial" w:cs="Arial"/>
              </w:rPr>
              <w:t>праћење</w:t>
            </w:r>
          </w:p>
          <w:p w:rsidR="00053D83" w:rsidRPr="003502DB" w:rsidRDefault="00053D83" w:rsidP="00543357">
            <w:pPr>
              <w:spacing w:after="0"/>
              <w:rPr>
                <w:rFonts w:ascii="Arial" w:eastAsia="SimSun" w:hAnsi="Arial" w:cs="Arial"/>
              </w:rPr>
            </w:pPr>
          </w:p>
        </w:tc>
        <w:tc>
          <w:tcPr>
            <w:tcW w:w="4536" w:type="dxa"/>
          </w:tcPr>
          <w:p w:rsidR="00053D83" w:rsidRPr="003502DB" w:rsidRDefault="00053D83" w:rsidP="00543357">
            <w:pPr>
              <w:spacing w:after="0"/>
              <w:rPr>
                <w:rFonts w:ascii="Arial" w:hAnsi="Arial" w:cs="Arial"/>
              </w:rPr>
            </w:pPr>
            <w:r>
              <w:rPr>
                <w:rFonts w:ascii="Arial" w:hAnsi="Arial" w:cs="Arial"/>
              </w:rPr>
              <w:t>Управљачки</w:t>
            </w:r>
            <w:r w:rsidRPr="003502DB">
              <w:rPr>
                <w:rFonts w:ascii="Arial" w:hAnsi="Arial" w:cs="Arial"/>
              </w:rPr>
              <w:t xml:space="preserve"> </w:t>
            </w:r>
            <w:r>
              <w:rPr>
                <w:rFonts w:ascii="Arial" w:hAnsi="Arial" w:cs="Arial"/>
              </w:rPr>
              <w:t>систем</w:t>
            </w:r>
          </w:p>
        </w:tc>
      </w:tr>
      <w:tr w:rsidR="00053D83" w:rsidRPr="00EB3791" w:rsidTr="00543357">
        <w:tc>
          <w:tcPr>
            <w:tcW w:w="4820" w:type="dxa"/>
          </w:tcPr>
          <w:p w:rsidR="00053D83" w:rsidRDefault="00053D83" w:rsidP="00543357">
            <w:pPr>
              <w:spacing w:after="0"/>
              <w:rPr>
                <w:rFonts w:ascii="Arial" w:hAnsi="Arial" w:cs="Arial"/>
              </w:rPr>
            </w:pPr>
            <w:r w:rsidRPr="00640EC1">
              <w:rPr>
                <w:rFonts w:ascii="Arial" w:hAnsi="Arial" w:cs="Arial"/>
                <w:b/>
              </w:rPr>
              <w:t>5.</w:t>
            </w:r>
            <w:r w:rsidRPr="003502DB">
              <w:rPr>
                <w:rFonts w:ascii="Arial" w:hAnsi="Arial" w:cs="Arial"/>
              </w:rPr>
              <w:t xml:space="preserve"> </w:t>
            </w:r>
            <w:r>
              <w:rPr>
                <w:rFonts w:ascii="Arial" w:hAnsi="Arial" w:cs="Arial"/>
              </w:rPr>
              <w:t>Маркетинг</w:t>
            </w:r>
            <w:r w:rsidRPr="003502DB">
              <w:rPr>
                <w:rFonts w:ascii="Arial" w:hAnsi="Arial" w:cs="Arial"/>
              </w:rPr>
              <w:t xml:space="preserve"> </w:t>
            </w:r>
            <w:r>
              <w:rPr>
                <w:rFonts w:ascii="Arial" w:hAnsi="Arial" w:cs="Arial"/>
              </w:rPr>
              <w:t>и</w:t>
            </w:r>
            <w:r w:rsidRPr="003502DB">
              <w:rPr>
                <w:rFonts w:ascii="Arial" w:hAnsi="Arial" w:cs="Arial"/>
              </w:rPr>
              <w:t xml:space="preserve"> </w:t>
            </w:r>
            <w:r>
              <w:rPr>
                <w:rFonts w:ascii="Arial" w:hAnsi="Arial" w:cs="Arial"/>
              </w:rPr>
              <w:t>комуникација</w:t>
            </w:r>
          </w:p>
          <w:p w:rsidR="00053D83" w:rsidRPr="003502DB" w:rsidRDefault="00053D83" w:rsidP="00543357">
            <w:pPr>
              <w:spacing w:after="0"/>
              <w:rPr>
                <w:rFonts w:ascii="Arial" w:eastAsia="SimSun" w:hAnsi="Arial" w:cs="Arial"/>
              </w:rPr>
            </w:pPr>
          </w:p>
        </w:tc>
        <w:tc>
          <w:tcPr>
            <w:tcW w:w="4536" w:type="dxa"/>
          </w:tcPr>
          <w:p w:rsidR="00053D83" w:rsidRPr="003502DB" w:rsidRDefault="00053D83" w:rsidP="00543357">
            <w:pPr>
              <w:spacing w:after="0"/>
              <w:rPr>
                <w:rFonts w:ascii="Arial" w:hAnsi="Arial" w:cs="Arial"/>
                <w:lang w:val="ru-RU"/>
              </w:rPr>
            </w:pPr>
            <w:r w:rsidRPr="003502DB">
              <w:rPr>
                <w:rFonts w:ascii="Arial" w:hAnsi="Arial" w:cs="Arial"/>
                <w:lang w:val="ru-RU"/>
              </w:rPr>
              <w:t>План маркетинга и план комуникације</w:t>
            </w:r>
          </w:p>
        </w:tc>
      </w:tr>
    </w:tbl>
    <w:p w:rsidR="00053D83" w:rsidRPr="006519F9" w:rsidRDefault="00053D83" w:rsidP="00053D83">
      <w:pPr>
        <w:ind w:firstLine="720"/>
        <w:jc w:val="both"/>
        <w:rPr>
          <w:rFonts w:ascii="Arial" w:hAnsi="Arial" w:cs="Arial"/>
          <w:lang w:val="sr-Cyrl-CS"/>
        </w:rPr>
      </w:pPr>
      <w:r w:rsidRPr="003502DB">
        <w:rPr>
          <w:rFonts w:ascii="Arial" w:hAnsi="Arial" w:cs="Arial"/>
          <w:lang w:val="ru-RU"/>
        </w:rPr>
        <w:t xml:space="preserve">Циклус </w:t>
      </w:r>
      <w:r>
        <w:rPr>
          <w:rFonts w:ascii="Arial" w:hAnsi="Arial" w:cs="Arial"/>
          <w:lang w:val="sr-Latn-CS"/>
        </w:rPr>
        <w:t>израде</w:t>
      </w:r>
      <w:r w:rsidRPr="003502DB">
        <w:rPr>
          <w:rFonts w:ascii="Arial" w:hAnsi="Arial" w:cs="Arial"/>
          <w:lang w:val="sr-Latn-CS"/>
        </w:rPr>
        <w:t xml:space="preserve"> </w:t>
      </w:r>
      <w:r>
        <w:rPr>
          <w:rFonts w:ascii="Arial" w:hAnsi="Arial" w:cs="Arial"/>
          <w:lang w:val="sr-Latn-CS"/>
        </w:rPr>
        <w:t>СТРАТЕГИЈЕ</w:t>
      </w:r>
      <w:r w:rsidRPr="003502DB">
        <w:rPr>
          <w:rFonts w:ascii="Arial" w:hAnsi="Arial" w:cs="Arial"/>
          <w:lang w:val="sr-Latn-CS"/>
        </w:rPr>
        <w:t xml:space="preserve"> </w:t>
      </w:r>
      <w:r>
        <w:rPr>
          <w:rFonts w:ascii="Arial" w:hAnsi="Arial" w:cs="Arial"/>
          <w:lang w:val="sr-Latn-CS"/>
        </w:rPr>
        <w:t>ОДРЖИВОГ</w:t>
      </w:r>
      <w:r w:rsidRPr="003502DB">
        <w:rPr>
          <w:rFonts w:ascii="Arial" w:hAnsi="Arial" w:cs="Arial"/>
          <w:lang w:val="sr-Latn-CS"/>
        </w:rPr>
        <w:t xml:space="preserve"> </w:t>
      </w:r>
      <w:r>
        <w:rPr>
          <w:rFonts w:ascii="Arial" w:hAnsi="Arial" w:cs="Arial"/>
          <w:lang w:val="sr-Latn-CS"/>
        </w:rPr>
        <w:t>РАЗВОЈА</w:t>
      </w:r>
      <w:r w:rsidRPr="003502DB">
        <w:rPr>
          <w:rFonts w:ascii="Arial" w:hAnsi="Arial" w:cs="Arial"/>
          <w:lang w:val="sr-Latn-CS"/>
        </w:rPr>
        <w:t xml:space="preserve"> </w:t>
      </w:r>
      <w:r>
        <w:rPr>
          <w:rFonts w:ascii="Arial" w:hAnsi="Arial" w:cs="Arial"/>
          <w:lang w:val="sr-Latn-CS"/>
        </w:rPr>
        <w:t>ЛОКАЛНЕ</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lang w:val="sr-Latn-CS"/>
        </w:rPr>
        <w:t xml:space="preserve"> </w:t>
      </w:r>
      <w:r>
        <w:rPr>
          <w:rFonts w:ascii="Arial" w:hAnsi="Arial" w:cs="Arial"/>
          <w:lang w:val="sr-Latn-CS"/>
        </w:rPr>
        <w:t>почео</w:t>
      </w:r>
      <w:r w:rsidRPr="003502DB">
        <w:rPr>
          <w:rFonts w:ascii="Arial" w:hAnsi="Arial" w:cs="Arial"/>
          <w:lang w:val="sr-Latn-CS"/>
        </w:rPr>
        <w:t xml:space="preserve"> </w:t>
      </w:r>
      <w:r>
        <w:rPr>
          <w:rFonts w:ascii="Arial" w:hAnsi="Arial" w:cs="Arial"/>
          <w:lang w:val="sr-Latn-CS"/>
        </w:rPr>
        <w:t>је</w:t>
      </w:r>
      <w:r w:rsidRPr="003502DB">
        <w:rPr>
          <w:rFonts w:ascii="Arial" w:hAnsi="Arial" w:cs="Arial"/>
          <w:lang w:val="sr-Latn-CS"/>
        </w:rPr>
        <w:t xml:space="preserve"> </w:t>
      </w:r>
      <w:r>
        <w:rPr>
          <w:rFonts w:ascii="Arial" w:hAnsi="Arial" w:cs="Arial"/>
          <w:lang w:val="sr-Latn-CS"/>
        </w:rPr>
        <w:t>израдом</w:t>
      </w:r>
      <w:r w:rsidRPr="003502DB">
        <w:rPr>
          <w:rFonts w:ascii="Arial" w:hAnsi="Arial" w:cs="Arial"/>
          <w:lang w:val="sr-Latn-CS"/>
        </w:rPr>
        <w:t xml:space="preserve"> </w:t>
      </w:r>
      <w:r>
        <w:rPr>
          <w:rFonts w:ascii="Arial" w:hAnsi="Arial" w:cs="Arial"/>
          <w:lang w:val="sr-Latn-CS"/>
        </w:rPr>
        <w:t>АНАЛИЗЕ</w:t>
      </w:r>
      <w:r w:rsidRPr="003502DB">
        <w:rPr>
          <w:rFonts w:ascii="Arial" w:hAnsi="Arial" w:cs="Arial"/>
          <w:lang w:val="sr-Latn-CS"/>
        </w:rPr>
        <w:t xml:space="preserve"> </w:t>
      </w:r>
      <w:r>
        <w:rPr>
          <w:rFonts w:ascii="Arial" w:hAnsi="Arial" w:cs="Arial"/>
          <w:lang w:val="sr-Latn-CS"/>
        </w:rPr>
        <w:t>ТЕКУЋЕГ</w:t>
      </w:r>
      <w:r w:rsidRPr="003502DB">
        <w:rPr>
          <w:rFonts w:ascii="Arial" w:hAnsi="Arial" w:cs="Arial"/>
          <w:lang w:val="sr-Latn-CS"/>
        </w:rPr>
        <w:t xml:space="preserve"> </w:t>
      </w:r>
      <w:r>
        <w:rPr>
          <w:rFonts w:ascii="Arial" w:hAnsi="Arial" w:cs="Arial"/>
          <w:lang w:val="sr-Latn-CS"/>
        </w:rPr>
        <w:t>СТАЊА</w:t>
      </w:r>
      <w:r w:rsidRPr="003502DB">
        <w:rPr>
          <w:rFonts w:ascii="Arial" w:hAnsi="Arial" w:cs="Arial"/>
          <w:lang w:val="sr-Latn-CS"/>
        </w:rPr>
        <w:t xml:space="preserve"> – </w:t>
      </w:r>
      <w:r>
        <w:rPr>
          <w:rFonts w:ascii="Arial" w:hAnsi="Arial" w:cs="Arial"/>
          <w:lang w:val="sr-Latn-CS"/>
        </w:rPr>
        <w:t>ПРОФИЛИСАЊЕМ</w:t>
      </w:r>
      <w:r w:rsidRPr="003502DB">
        <w:rPr>
          <w:rFonts w:ascii="Arial" w:hAnsi="Arial" w:cs="Arial"/>
          <w:lang w:val="sr-Latn-CS"/>
        </w:rPr>
        <w:t xml:space="preserve"> </w:t>
      </w:r>
      <w:r>
        <w:rPr>
          <w:rFonts w:ascii="Arial" w:hAnsi="Arial" w:cs="Arial"/>
          <w:lang w:val="sr-Latn-CS"/>
        </w:rPr>
        <w:t>ЗАЈЕДНИЦЕ</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коме</w:t>
      </w:r>
      <w:r w:rsidRPr="003502DB">
        <w:rPr>
          <w:rFonts w:ascii="Arial" w:hAnsi="Arial" w:cs="Arial"/>
          <w:lang w:val="sr-Latn-CS"/>
        </w:rPr>
        <w:t xml:space="preserve"> </w:t>
      </w:r>
      <w:r>
        <w:rPr>
          <w:rFonts w:ascii="Arial" w:hAnsi="Arial" w:cs="Arial"/>
          <w:lang w:val="sr-Latn-CS"/>
        </w:rPr>
        <w:t>су</w:t>
      </w:r>
      <w:r w:rsidRPr="003502DB">
        <w:rPr>
          <w:rFonts w:ascii="Arial" w:hAnsi="Arial" w:cs="Arial"/>
          <w:lang w:val="sr-Latn-CS"/>
        </w:rPr>
        <w:t xml:space="preserve"> </w:t>
      </w:r>
      <w:r>
        <w:rPr>
          <w:rFonts w:ascii="Arial" w:hAnsi="Arial" w:cs="Arial"/>
          <w:lang w:val="sr-Latn-CS"/>
        </w:rPr>
        <w:t>текуће</w:t>
      </w:r>
      <w:r w:rsidRPr="003502DB">
        <w:rPr>
          <w:rFonts w:ascii="Arial" w:hAnsi="Arial" w:cs="Arial"/>
          <w:lang w:val="sr-Latn-CS"/>
        </w:rPr>
        <w:t xml:space="preserve"> </w:t>
      </w:r>
      <w:r>
        <w:rPr>
          <w:rFonts w:ascii="Arial" w:hAnsi="Arial" w:cs="Arial"/>
          <w:lang w:val="sr-Latn-CS"/>
        </w:rPr>
        <w:t>стање</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фактори</w:t>
      </w:r>
      <w:r w:rsidRPr="003502DB">
        <w:rPr>
          <w:rFonts w:ascii="Arial" w:hAnsi="Arial" w:cs="Arial"/>
          <w:lang w:val="sr-Latn-CS"/>
        </w:rPr>
        <w:t xml:space="preserve"> </w:t>
      </w:r>
      <w:r>
        <w:rPr>
          <w:rFonts w:ascii="Arial" w:hAnsi="Arial" w:cs="Arial"/>
          <w:lang w:val="sr-Latn-CS"/>
        </w:rPr>
        <w:t>одрживости</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заједници</w:t>
      </w:r>
      <w:r w:rsidRPr="003502DB">
        <w:rPr>
          <w:rFonts w:ascii="Arial" w:hAnsi="Arial" w:cs="Arial"/>
          <w:lang w:val="sr-Latn-CS"/>
        </w:rPr>
        <w:t xml:space="preserve"> </w:t>
      </w:r>
      <w:r>
        <w:rPr>
          <w:rFonts w:ascii="Arial" w:hAnsi="Arial" w:cs="Arial"/>
          <w:lang w:val="sr-Latn-CS"/>
        </w:rPr>
        <w:t>идентификовани</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процењени</w:t>
      </w:r>
      <w:r w:rsidRPr="003502DB">
        <w:rPr>
          <w:rFonts w:ascii="Arial" w:hAnsi="Arial" w:cs="Arial"/>
          <w:lang w:val="sr-Latn-CS"/>
        </w:rPr>
        <w:t xml:space="preserve">. </w:t>
      </w:r>
      <w:r>
        <w:rPr>
          <w:rFonts w:ascii="Arial" w:hAnsi="Arial" w:cs="Arial"/>
          <w:lang w:val="sr-Cyrl-CS"/>
        </w:rPr>
        <w:t xml:space="preserve"> </w:t>
      </w:r>
      <w:r w:rsidRPr="006519F9">
        <w:rPr>
          <w:rFonts w:ascii="Arial" w:hAnsi="Arial" w:cs="Arial"/>
          <w:lang w:val="sr-Cyrl-CS"/>
        </w:rPr>
        <w:t>Тим за израду Стратегије кога су чинили представници јавног, биз</w:t>
      </w:r>
      <w:r>
        <w:rPr>
          <w:rFonts w:ascii="Arial" w:hAnsi="Arial" w:cs="Arial"/>
          <w:lang w:val="sr-Cyrl-CS"/>
        </w:rPr>
        <w:t>нис и цивилног сектора, сакупио</w:t>
      </w:r>
      <w:r w:rsidRPr="006519F9">
        <w:rPr>
          <w:rFonts w:ascii="Arial" w:hAnsi="Arial" w:cs="Arial"/>
          <w:lang w:val="sr-Cyrl-CS"/>
        </w:rPr>
        <w:t xml:space="preserve"> </w:t>
      </w:r>
      <w:r>
        <w:rPr>
          <w:rFonts w:ascii="Arial" w:hAnsi="Arial" w:cs="Arial"/>
          <w:lang w:val="sr-Cyrl-CS"/>
        </w:rPr>
        <w:t>је</w:t>
      </w:r>
      <w:r w:rsidRPr="006519F9">
        <w:rPr>
          <w:rFonts w:ascii="Arial" w:hAnsi="Arial" w:cs="Arial"/>
          <w:lang w:val="sr-Cyrl-CS"/>
        </w:rPr>
        <w:t xml:space="preserve"> велики број података из најразличитијих извора, анализирао их, а затим дефинисао снаге, слабости, могућности и препреке орживог развоја. Резултати анализе упоређивани су током више месеци и у сарадњи са грађанима </w:t>
      </w:r>
      <w:r>
        <w:rPr>
          <w:rFonts w:ascii="Arial" w:hAnsi="Arial" w:cs="Arial"/>
          <w:lang w:val="sr-Cyrl-CS"/>
        </w:rPr>
        <w:t>су дефинисани основни правци орживог развоја, као и начини</w:t>
      </w:r>
      <w:r w:rsidRPr="006519F9">
        <w:rPr>
          <w:rFonts w:ascii="Arial" w:hAnsi="Arial" w:cs="Arial"/>
          <w:lang w:val="sr-Cyrl-CS"/>
        </w:rPr>
        <w:t xml:space="preserve"> за њихово спровођење.</w:t>
      </w:r>
    </w:p>
    <w:p w:rsidR="00053D83" w:rsidRDefault="00053D83" w:rsidP="00053D83">
      <w:pPr>
        <w:spacing w:after="0"/>
        <w:ind w:firstLine="720"/>
        <w:jc w:val="both"/>
        <w:rPr>
          <w:rFonts w:ascii="Arial" w:hAnsi="Arial" w:cs="Arial"/>
          <w:lang w:val="sr-Latn-CS"/>
        </w:rPr>
      </w:pPr>
      <w:r>
        <w:rPr>
          <w:rFonts w:ascii="Arial" w:hAnsi="Arial" w:cs="Arial"/>
          <w:lang w:val="sr-Latn-CS"/>
        </w:rPr>
        <w:t>Као</w:t>
      </w:r>
      <w:r w:rsidRPr="003502DB">
        <w:rPr>
          <w:rFonts w:ascii="Arial" w:hAnsi="Arial" w:cs="Arial"/>
          <w:lang w:val="sr-Latn-CS"/>
        </w:rPr>
        <w:t xml:space="preserve"> </w:t>
      </w:r>
      <w:r>
        <w:rPr>
          <w:rFonts w:ascii="Arial" w:hAnsi="Arial" w:cs="Arial"/>
          <w:lang w:val="sr-Latn-CS"/>
        </w:rPr>
        <w:t>следећи</w:t>
      </w:r>
      <w:r w:rsidRPr="003502DB">
        <w:rPr>
          <w:rFonts w:ascii="Arial" w:hAnsi="Arial" w:cs="Arial"/>
          <w:lang w:val="sr-Latn-CS"/>
        </w:rPr>
        <w:t xml:space="preserve"> </w:t>
      </w:r>
      <w:r>
        <w:rPr>
          <w:rFonts w:ascii="Arial" w:hAnsi="Arial" w:cs="Arial"/>
          <w:lang w:val="sr-Latn-CS"/>
        </w:rPr>
        <w:t>корак</w:t>
      </w:r>
      <w:r w:rsidRPr="003502DB">
        <w:rPr>
          <w:rFonts w:ascii="Arial" w:hAnsi="Arial" w:cs="Arial"/>
          <w:lang w:val="sr-Latn-CS"/>
        </w:rPr>
        <w:t xml:space="preserve"> </w:t>
      </w:r>
      <w:r>
        <w:rPr>
          <w:rFonts w:ascii="Arial" w:hAnsi="Arial" w:cs="Arial"/>
          <w:lang w:val="sr-Latn-CS"/>
        </w:rPr>
        <w:t>уследило</w:t>
      </w:r>
      <w:r w:rsidRPr="003502DB">
        <w:rPr>
          <w:rFonts w:ascii="Arial" w:hAnsi="Arial" w:cs="Arial"/>
          <w:lang w:val="sr-Latn-CS"/>
        </w:rPr>
        <w:t xml:space="preserve"> </w:t>
      </w:r>
      <w:r>
        <w:rPr>
          <w:rFonts w:ascii="Arial" w:hAnsi="Arial" w:cs="Arial"/>
          <w:lang w:val="sr-Latn-CS"/>
        </w:rPr>
        <w:t>је</w:t>
      </w:r>
      <w:r w:rsidRPr="003502DB">
        <w:rPr>
          <w:rFonts w:ascii="Arial" w:hAnsi="Arial" w:cs="Arial"/>
          <w:lang w:val="sr-Latn-CS"/>
        </w:rPr>
        <w:t xml:space="preserve"> </w:t>
      </w:r>
      <w:r>
        <w:rPr>
          <w:rFonts w:ascii="Arial" w:hAnsi="Arial" w:cs="Arial"/>
          <w:lang w:val="sr-Latn-CS"/>
        </w:rPr>
        <w:t>дефинисање</w:t>
      </w:r>
      <w:r w:rsidRPr="003502DB">
        <w:rPr>
          <w:rFonts w:ascii="Arial" w:hAnsi="Arial" w:cs="Arial"/>
          <w:lang w:val="sr-Latn-CS"/>
        </w:rPr>
        <w:t xml:space="preserve"> </w:t>
      </w:r>
      <w:r>
        <w:rPr>
          <w:rFonts w:ascii="Arial" w:hAnsi="Arial" w:cs="Arial"/>
          <w:lang w:val="sr-Latn-CS"/>
        </w:rPr>
        <w:t>визије</w:t>
      </w:r>
      <w:r w:rsidRPr="003502DB">
        <w:rPr>
          <w:rFonts w:ascii="Arial" w:hAnsi="Arial" w:cs="Arial"/>
          <w:lang w:val="sr-Latn-CS"/>
        </w:rPr>
        <w:t xml:space="preserve">, </w:t>
      </w:r>
      <w:r>
        <w:rPr>
          <w:rFonts w:ascii="Arial" w:hAnsi="Arial" w:cs="Arial"/>
          <w:lang w:val="sr-Latn-CS"/>
        </w:rPr>
        <w:t>циљева</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приоритета</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оквиру</w:t>
      </w:r>
      <w:r w:rsidRPr="003502DB">
        <w:rPr>
          <w:rFonts w:ascii="Arial" w:hAnsi="Arial" w:cs="Arial"/>
          <w:lang w:val="sr-Latn-CS"/>
        </w:rPr>
        <w:t xml:space="preserve"> </w:t>
      </w:r>
      <w:r>
        <w:rPr>
          <w:rFonts w:ascii="Arial" w:hAnsi="Arial" w:cs="Arial"/>
          <w:lang w:val="sr-Latn-CS"/>
        </w:rPr>
        <w:t>СТРАТЕШКОГ</w:t>
      </w:r>
      <w:r w:rsidRPr="003502DB">
        <w:rPr>
          <w:rFonts w:ascii="Arial" w:hAnsi="Arial" w:cs="Arial"/>
          <w:lang w:val="sr-Latn-CS"/>
        </w:rPr>
        <w:t xml:space="preserve"> </w:t>
      </w:r>
      <w:r>
        <w:rPr>
          <w:rFonts w:ascii="Arial" w:hAnsi="Arial" w:cs="Arial"/>
          <w:lang w:val="sr-Latn-CS"/>
        </w:rPr>
        <w:t>ДОКУМЕНТА</w:t>
      </w:r>
      <w:r w:rsidRPr="003502DB">
        <w:rPr>
          <w:rFonts w:ascii="Arial" w:hAnsi="Arial" w:cs="Arial"/>
          <w:lang w:val="sr-Latn-CS"/>
        </w:rPr>
        <w:t xml:space="preserve"> </w:t>
      </w:r>
      <w:r>
        <w:rPr>
          <w:rFonts w:ascii="Arial" w:hAnsi="Arial" w:cs="Arial"/>
          <w:lang w:val="sr-Latn-CS"/>
        </w:rPr>
        <w:t>на</w:t>
      </w:r>
      <w:r w:rsidRPr="003502DB">
        <w:rPr>
          <w:rFonts w:ascii="Arial" w:hAnsi="Arial" w:cs="Arial"/>
          <w:lang w:val="sr-Latn-CS"/>
        </w:rPr>
        <w:t xml:space="preserve"> </w:t>
      </w:r>
      <w:r>
        <w:rPr>
          <w:rFonts w:ascii="Arial" w:hAnsi="Arial" w:cs="Arial"/>
          <w:lang w:val="sr-Latn-CS"/>
        </w:rPr>
        <w:t>локалном</w:t>
      </w:r>
      <w:r w:rsidRPr="003502DB">
        <w:rPr>
          <w:rFonts w:ascii="Arial" w:hAnsi="Arial" w:cs="Arial"/>
          <w:lang w:val="sr-Latn-CS"/>
        </w:rPr>
        <w:t xml:space="preserve"> </w:t>
      </w:r>
      <w:r>
        <w:rPr>
          <w:rFonts w:ascii="Arial" w:hAnsi="Arial" w:cs="Arial"/>
          <w:lang w:val="sr-Latn-CS"/>
        </w:rPr>
        <w:t>нивоу</w:t>
      </w:r>
      <w:r w:rsidRPr="003502DB">
        <w:rPr>
          <w:rFonts w:ascii="Arial" w:hAnsi="Arial" w:cs="Arial"/>
          <w:lang w:val="sr-Latn-CS"/>
        </w:rPr>
        <w:t xml:space="preserve">, </w:t>
      </w:r>
      <w:r>
        <w:rPr>
          <w:rFonts w:ascii="Arial" w:hAnsi="Arial" w:cs="Arial"/>
          <w:lang w:val="sr-Latn-CS"/>
        </w:rPr>
        <w:t>укључујући</w:t>
      </w:r>
      <w:r w:rsidRPr="003502DB">
        <w:rPr>
          <w:rFonts w:ascii="Arial" w:hAnsi="Arial" w:cs="Arial"/>
          <w:lang w:val="sr-Latn-CS"/>
        </w:rPr>
        <w:t xml:space="preserve"> </w:t>
      </w:r>
      <w:r>
        <w:rPr>
          <w:rFonts w:ascii="Arial" w:hAnsi="Arial" w:cs="Arial"/>
          <w:lang w:val="sr-Latn-CS"/>
        </w:rPr>
        <w:t>просторне</w:t>
      </w:r>
      <w:r w:rsidRPr="003502DB">
        <w:rPr>
          <w:rFonts w:ascii="Arial" w:hAnsi="Arial" w:cs="Arial"/>
          <w:lang w:val="sr-Latn-CS"/>
        </w:rPr>
        <w:t xml:space="preserve"> </w:t>
      </w:r>
      <w:r>
        <w:rPr>
          <w:rFonts w:ascii="Arial" w:hAnsi="Arial" w:cs="Arial"/>
          <w:lang w:val="sr-Latn-CS"/>
        </w:rPr>
        <w:t>дијаграме</w:t>
      </w:r>
      <w:r w:rsidRPr="003502DB">
        <w:rPr>
          <w:rFonts w:ascii="Arial" w:hAnsi="Arial" w:cs="Arial"/>
          <w:lang w:val="sr-Latn-CS"/>
        </w:rPr>
        <w:t xml:space="preserve">, </w:t>
      </w:r>
      <w:r>
        <w:rPr>
          <w:rFonts w:ascii="Arial" w:hAnsi="Arial" w:cs="Arial"/>
          <w:lang w:val="sr-Latn-CS"/>
        </w:rPr>
        <w:t>где</w:t>
      </w:r>
      <w:r w:rsidRPr="003502DB">
        <w:rPr>
          <w:rFonts w:ascii="Arial" w:hAnsi="Arial" w:cs="Arial"/>
          <w:lang w:val="sr-Latn-CS"/>
        </w:rPr>
        <w:t xml:space="preserve"> </w:t>
      </w:r>
      <w:r>
        <w:rPr>
          <w:rFonts w:ascii="Arial" w:hAnsi="Arial" w:cs="Arial"/>
          <w:lang w:val="sr-Latn-CS"/>
        </w:rPr>
        <w:t>је</w:t>
      </w:r>
      <w:r w:rsidRPr="003502DB">
        <w:rPr>
          <w:rFonts w:ascii="Arial" w:hAnsi="Arial" w:cs="Arial"/>
          <w:lang w:val="sr-Latn-CS"/>
        </w:rPr>
        <w:t xml:space="preserve"> </w:t>
      </w:r>
      <w:r>
        <w:rPr>
          <w:rFonts w:ascii="Arial" w:hAnsi="Arial" w:cs="Arial"/>
          <w:lang w:val="sr-Latn-CS"/>
        </w:rPr>
        <w:t>то</w:t>
      </w:r>
      <w:r w:rsidRPr="003502DB">
        <w:rPr>
          <w:rFonts w:ascii="Arial" w:hAnsi="Arial" w:cs="Arial"/>
          <w:lang w:val="sr-Latn-CS"/>
        </w:rPr>
        <w:t xml:space="preserve"> </w:t>
      </w:r>
      <w:r>
        <w:rPr>
          <w:rFonts w:ascii="Arial" w:hAnsi="Arial" w:cs="Arial"/>
          <w:lang w:val="sr-Latn-CS"/>
        </w:rPr>
        <w:t>било</w:t>
      </w:r>
      <w:r w:rsidRPr="003502DB">
        <w:rPr>
          <w:rFonts w:ascii="Arial" w:hAnsi="Arial" w:cs="Arial"/>
          <w:lang w:val="sr-Latn-CS"/>
        </w:rPr>
        <w:t xml:space="preserve"> </w:t>
      </w:r>
      <w:r>
        <w:rPr>
          <w:rFonts w:ascii="Arial" w:hAnsi="Arial" w:cs="Arial"/>
          <w:lang w:val="sr-Latn-CS"/>
        </w:rPr>
        <w:t>могуће</w:t>
      </w:r>
      <w:r w:rsidRPr="003502DB">
        <w:rPr>
          <w:rFonts w:ascii="Arial" w:hAnsi="Arial" w:cs="Arial"/>
          <w:lang w:val="sr-Latn-CS"/>
        </w:rPr>
        <w:t xml:space="preserve">. </w:t>
      </w:r>
      <w:r>
        <w:rPr>
          <w:rFonts w:ascii="Arial" w:hAnsi="Arial" w:cs="Arial"/>
          <w:lang w:val="sr-Latn-CS"/>
        </w:rPr>
        <w:t>Након</w:t>
      </w:r>
      <w:r w:rsidRPr="003502DB">
        <w:rPr>
          <w:rFonts w:ascii="Arial" w:hAnsi="Arial" w:cs="Arial"/>
          <w:lang w:val="sr-Latn-CS"/>
        </w:rPr>
        <w:t xml:space="preserve"> </w:t>
      </w:r>
      <w:r>
        <w:rPr>
          <w:rFonts w:ascii="Arial" w:hAnsi="Arial" w:cs="Arial"/>
          <w:lang w:val="sr-Latn-CS"/>
        </w:rPr>
        <w:t>ове</w:t>
      </w:r>
      <w:r w:rsidRPr="003502DB">
        <w:rPr>
          <w:rFonts w:ascii="Arial" w:hAnsi="Arial" w:cs="Arial"/>
          <w:lang w:val="sr-Latn-CS"/>
        </w:rPr>
        <w:t xml:space="preserve"> </w:t>
      </w:r>
      <w:r>
        <w:rPr>
          <w:rFonts w:ascii="Arial" w:hAnsi="Arial" w:cs="Arial"/>
          <w:lang w:val="sr-Latn-CS"/>
        </w:rPr>
        <w:t>фазе</w:t>
      </w:r>
      <w:r w:rsidRPr="003502DB">
        <w:rPr>
          <w:rFonts w:ascii="Arial" w:hAnsi="Arial" w:cs="Arial"/>
          <w:lang w:val="sr-Latn-CS"/>
        </w:rPr>
        <w:t xml:space="preserve">, </w:t>
      </w:r>
      <w:r>
        <w:rPr>
          <w:rFonts w:ascii="Arial" w:hAnsi="Arial" w:cs="Arial"/>
          <w:lang w:val="sr-Latn-CS"/>
        </w:rPr>
        <w:t>дефинисане</w:t>
      </w:r>
      <w:r w:rsidRPr="003502DB">
        <w:rPr>
          <w:rFonts w:ascii="Arial" w:hAnsi="Arial" w:cs="Arial"/>
          <w:lang w:val="sr-Latn-CS"/>
        </w:rPr>
        <w:t xml:space="preserve"> </w:t>
      </w:r>
      <w:r>
        <w:rPr>
          <w:rFonts w:ascii="Arial" w:hAnsi="Arial" w:cs="Arial"/>
          <w:lang w:val="sr-Latn-CS"/>
        </w:rPr>
        <w:t>су</w:t>
      </w:r>
      <w:r w:rsidRPr="003502DB">
        <w:rPr>
          <w:rFonts w:ascii="Arial" w:hAnsi="Arial" w:cs="Arial"/>
          <w:lang w:val="sr-Latn-CS"/>
        </w:rPr>
        <w:t xml:space="preserve"> </w:t>
      </w:r>
      <w:r>
        <w:rPr>
          <w:rFonts w:ascii="Arial" w:hAnsi="Arial" w:cs="Arial"/>
          <w:lang w:val="sr-Latn-CS"/>
        </w:rPr>
        <w:t>активности</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пројекти</w:t>
      </w:r>
      <w:r w:rsidRPr="003502DB">
        <w:rPr>
          <w:rFonts w:ascii="Arial" w:hAnsi="Arial" w:cs="Arial"/>
          <w:lang w:val="sr-Latn-CS"/>
        </w:rPr>
        <w:t xml:space="preserve"> </w:t>
      </w:r>
      <w:r>
        <w:rPr>
          <w:rFonts w:ascii="Arial" w:hAnsi="Arial" w:cs="Arial"/>
          <w:lang w:val="sr-Latn-CS"/>
        </w:rPr>
        <w:t>у</w:t>
      </w:r>
      <w:r w:rsidRPr="003502DB">
        <w:rPr>
          <w:rFonts w:ascii="Arial" w:hAnsi="Arial" w:cs="Arial"/>
          <w:lang w:val="sr-Latn-CS"/>
        </w:rPr>
        <w:t xml:space="preserve"> </w:t>
      </w:r>
      <w:r>
        <w:rPr>
          <w:rFonts w:ascii="Arial" w:hAnsi="Arial" w:cs="Arial"/>
          <w:lang w:val="sr-Latn-CS"/>
        </w:rPr>
        <w:t>оквиру</w:t>
      </w:r>
      <w:r w:rsidRPr="003502DB">
        <w:rPr>
          <w:rFonts w:ascii="Arial" w:hAnsi="Arial" w:cs="Arial"/>
          <w:lang w:val="sr-Latn-CS"/>
        </w:rPr>
        <w:t xml:space="preserve"> </w:t>
      </w:r>
      <w:r>
        <w:rPr>
          <w:rFonts w:ascii="Arial" w:hAnsi="Arial" w:cs="Arial"/>
          <w:lang w:val="sr-Latn-CS"/>
        </w:rPr>
        <w:t>локалног</w:t>
      </w:r>
      <w:r w:rsidRPr="003502DB">
        <w:rPr>
          <w:rFonts w:ascii="Arial" w:hAnsi="Arial" w:cs="Arial"/>
          <w:lang w:val="sr-Latn-CS"/>
        </w:rPr>
        <w:t xml:space="preserve"> </w:t>
      </w:r>
      <w:r>
        <w:rPr>
          <w:rFonts w:ascii="Arial" w:hAnsi="Arial" w:cs="Arial"/>
          <w:lang w:val="sr-Latn-CS"/>
        </w:rPr>
        <w:t>АКЦИОНОГ</w:t>
      </w:r>
      <w:r w:rsidRPr="003502DB">
        <w:rPr>
          <w:rFonts w:ascii="Arial" w:hAnsi="Arial" w:cs="Arial"/>
          <w:lang w:val="sr-Latn-CS"/>
        </w:rPr>
        <w:t xml:space="preserve"> </w:t>
      </w:r>
      <w:r>
        <w:rPr>
          <w:rFonts w:ascii="Arial" w:hAnsi="Arial" w:cs="Arial"/>
          <w:lang w:val="sr-Latn-CS"/>
        </w:rPr>
        <w:t>ПЛАНА</w:t>
      </w:r>
      <w:r w:rsidRPr="003502DB">
        <w:rPr>
          <w:rFonts w:ascii="Arial" w:hAnsi="Arial" w:cs="Arial"/>
          <w:lang w:val="sr-Latn-CS"/>
        </w:rPr>
        <w:t xml:space="preserve">,  </w:t>
      </w:r>
      <w:r>
        <w:rPr>
          <w:rFonts w:ascii="Arial" w:hAnsi="Arial" w:cs="Arial"/>
          <w:lang w:val="sr-Latn-CS"/>
        </w:rPr>
        <w:t>који</w:t>
      </w:r>
      <w:r w:rsidRPr="003502DB">
        <w:rPr>
          <w:rFonts w:ascii="Arial" w:hAnsi="Arial" w:cs="Arial"/>
          <w:lang w:val="sr-Latn-CS"/>
        </w:rPr>
        <w:t xml:space="preserve"> </w:t>
      </w:r>
      <w:r>
        <w:rPr>
          <w:rFonts w:ascii="Arial" w:hAnsi="Arial" w:cs="Arial"/>
          <w:lang w:val="sr-Latn-CS"/>
        </w:rPr>
        <w:t>је</w:t>
      </w:r>
      <w:r w:rsidRPr="003502DB">
        <w:rPr>
          <w:rFonts w:ascii="Arial" w:hAnsi="Arial" w:cs="Arial"/>
          <w:lang w:val="sr-Latn-CS"/>
        </w:rPr>
        <w:t xml:space="preserve"> </w:t>
      </w:r>
      <w:r>
        <w:rPr>
          <w:rFonts w:ascii="Arial" w:hAnsi="Arial" w:cs="Arial"/>
          <w:lang w:val="sr-Latn-CS"/>
        </w:rPr>
        <w:t>допуњен</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подржан</w:t>
      </w:r>
      <w:r w:rsidRPr="003502DB">
        <w:rPr>
          <w:rFonts w:ascii="Arial" w:hAnsi="Arial" w:cs="Arial"/>
          <w:lang w:val="sr-Latn-CS"/>
        </w:rPr>
        <w:t xml:space="preserve"> </w:t>
      </w:r>
      <w:r>
        <w:rPr>
          <w:rFonts w:ascii="Arial" w:hAnsi="Arial" w:cs="Arial"/>
          <w:lang w:val="sr-Latn-CS"/>
        </w:rPr>
        <w:t>ПАРТНЕРСКИМ</w:t>
      </w:r>
      <w:r w:rsidRPr="003502DB">
        <w:rPr>
          <w:rFonts w:ascii="Arial" w:hAnsi="Arial" w:cs="Arial"/>
          <w:lang w:val="sr-Latn-CS"/>
        </w:rPr>
        <w:t xml:space="preserve"> </w:t>
      </w:r>
      <w:r>
        <w:rPr>
          <w:rFonts w:ascii="Arial" w:hAnsi="Arial" w:cs="Arial"/>
          <w:lang w:val="sr-Latn-CS"/>
        </w:rPr>
        <w:t>СПОРАЗУМИМА</w:t>
      </w:r>
      <w:r w:rsidRPr="003502DB">
        <w:rPr>
          <w:rFonts w:ascii="Arial" w:hAnsi="Arial" w:cs="Arial"/>
          <w:lang w:val="sr-Latn-CS"/>
        </w:rPr>
        <w:t xml:space="preserve">.  </w:t>
      </w:r>
    </w:p>
    <w:p w:rsidR="00053D83" w:rsidRDefault="00053D83" w:rsidP="00053D83">
      <w:pPr>
        <w:spacing w:after="0"/>
        <w:jc w:val="both"/>
        <w:rPr>
          <w:rFonts w:ascii="Arial" w:hAnsi="Arial" w:cs="Arial"/>
          <w:lang w:val="sr-Latn-CS"/>
        </w:rPr>
      </w:pPr>
    </w:p>
    <w:p w:rsidR="00053D83" w:rsidRDefault="00053D83" w:rsidP="00053D83">
      <w:pPr>
        <w:ind w:firstLine="720"/>
        <w:jc w:val="both"/>
        <w:rPr>
          <w:lang w:val="sr-Cyrl-CS"/>
        </w:rPr>
      </w:pPr>
      <w:r>
        <w:rPr>
          <w:rFonts w:ascii="Arial" w:hAnsi="Arial" w:cs="Arial"/>
          <w:lang w:val="sr-Latn-CS"/>
        </w:rPr>
        <w:t>Како</w:t>
      </w:r>
      <w:r w:rsidRPr="003502DB">
        <w:rPr>
          <w:rFonts w:ascii="Arial" w:hAnsi="Arial" w:cs="Arial"/>
          <w:lang w:val="sr-Latn-CS"/>
        </w:rPr>
        <w:t xml:space="preserve"> </w:t>
      </w:r>
      <w:r>
        <w:rPr>
          <w:rFonts w:ascii="Arial" w:hAnsi="Arial" w:cs="Arial"/>
          <w:lang w:val="sr-Latn-CS"/>
        </w:rPr>
        <w:t>бисмо</w:t>
      </w:r>
      <w:r w:rsidRPr="003502DB">
        <w:rPr>
          <w:rFonts w:ascii="Arial" w:hAnsi="Arial" w:cs="Arial"/>
          <w:lang w:val="sr-Latn-CS"/>
        </w:rPr>
        <w:t xml:space="preserve"> </w:t>
      </w:r>
      <w:r>
        <w:rPr>
          <w:rFonts w:ascii="Arial" w:hAnsi="Arial" w:cs="Arial"/>
          <w:lang w:val="sr-Latn-CS"/>
        </w:rPr>
        <w:t>постигли</w:t>
      </w:r>
      <w:r w:rsidRPr="003502DB">
        <w:rPr>
          <w:rFonts w:ascii="Arial" w:hAnsi="Arial" w:cs="Arial"/>
          <w:lang w:val="sr-Latn-CS"/>
        </w:rPr>
        <w:t xml:space="preserve"> </w:t>
      </w:r>
      <w:r>
        <w:rPr>
          <w:rFonts w:ascii="Arial" w:hAnsi="Arial" w:cs="Arial"/>
          <w:lang w:val="sr-Latn-CS"/>
        </w:rPr>
        <w:t>одређене</w:t>
      </w:r>
      <w:r w:rsidRPr="003502DB">
        <w:rPr>
          <w:rFonts w:ascii="Arial" w:hAnsi="Arial" w:cs="Arial"/>
          <w:lang w:val="sr-Latn-CS"/>
        </w:rPr>
        <w:t xml:space="preserve"> </w:t>
      </w:r>
      <w:r>
        <w:rPr>
          <w:rFonts w:ascii="Arial" w:hAnsi="Arial" w:cs="Arial"/>
          <w:lang w:val="sr-Latn-CS"/>
        </w:rPr>
        <w:t>резултате</w:t>
      </w:r>
      <w:r w:rsidRPr="003502DB">
        <w:rPr>
          <w:rFonts w:ascii="Arial" w:hAnsi="Arial" w:cs="Arial"/>
          <w:lang w:val="sr-Latn-CS"/>
        </w:rPr>
        <w:t xml:space="preserve"> </w:t>
      </w:r>
      <w:r>
        <w:rPr>
          <w:rFonts w:ascii="Arial" w:hAnsi="Arial" w:cs="Arial"/>
          <w:lang w:val="sr-Latn-CS"/>
        </w:rPr>
        <w:t>имплементација</w:t>
      </w:r>
      <w:r w:rsidRPr="003502DB">
        <w:rPr>
          <w:rFonts w:ascii="Arial" w:hAnsi="Arial" w:cs="Arial"/>
          <w:lang w:val="sr-Latn-CS"/>
        </w:rPr>
        <w:t xml:space="preserve"> </w:t>
      </w:r>
      <w:r>
        <w:rPr>
          <w:rFonts w:ascii="Arial" w:hAnsi="Arial" w:cs="Arial"/>
          <w:lang w:val="sr-Latn-CS"/>
        </w:rPr>
        <w:t>пројеката</w:t>
      </w:r>
      <w:r w:rsidRPr="003502DB">
        <w:rPr>
          <w:rFonts w:ascii="Arial" w:hAnsi="Arial" w:cs="Arial"/>
          <w:lang w:val="sr-Latn-CS"/>
        </w:rPr>
        <w:t xml:space="preserve"> </w:t>
      </w:r>
      <w:r>
        <w:rPr>
          <w:rFonts w:ascii="Arial" w:hAnsi="Arial" w:cs="Arial"/>
          <w:lang w:val="sr-Latn-CS"/>
        </w:rPr>
        <w:t>ће бити</w:t>
      </w:r>
      <w:r w:rsidRPr="003502DB">
        <w:rPr>
          <w:rFonts w:ascii="Arial" w:hAnsi="Arial" w:cs="Arial"/>
          <w:lang w:val="sr-Latn-CS"/>
        </w:rPr>
        <w:t xml:space="preserve"> </w:t>
      </w:r>
      <w:r>
        <w:rPr>
          <w:rFonts w:ascii="Arial" w:hAnsi="Arial" w:cs="Arial"/>
          <w:lang w:val="sr-Latn-CS"/>
        </w:rPr>
        <w:t>подржана</w:t>
      </w:r>
      <w:r w:rsidRPr="003502DB">
        <w:rPr>
          <w:rFonts w:ascii="Arial" w:hAnsi="Arial" w:cs="Arial"/>
          <w:lang w:val="sr-Latn-CS"/>
        </w:rPr>
        <w:t xml:space="preserve"> </w:t>
      </w:r>
      <w:r>
        <w:rPr>
          <w:rFonts w:ascii="Arial" w:hAnsi="Arial" w:cs="Arial"/>
          <w:lang w:val="sr-Latn-CS"/>
        </w:rPr>
        <w:t>развијеним</w:t>
      </w:r>
      <w:r w:rsidRPr="003502DB">
        <w:rPr>
          <w:rFonts w:ascii="Arial" w:hAnsi="Arial" w:cs="Arial"/>
          <w:lang w:val="sr-Latn-CS"/>
        </w:rPr>
        <w:t xml:space="preserve"> </w:t>
      </w:r>
      <w:r>
        <w:rPr>
          <w:rFonts w:ascii="Arial" w:hAnsi="Arial" w:cs="Arial"/>
          <w:lang w:val="sr-Latn-CS"/>
        </w:rPr>
        <w:t>УПРАВЉАЧКИМ</w:t>
      </w:r>
      <w:r w:rsidRPr="003502DB">
        <w:rPr>
          <w:rFonts w:ascii="Arial" w:hAnsi="Arial" w:cs="Arial"/>
          <w:lang w:val="sr-Latn-CS"/>
        </w:rPr>
        <w:t xml:space="preserve"> </w:t>
      </w:r>
      <w:r>
        <w:rPr>
          <w:rFonts w:ascii="Arial" w:hAnsi="Arial" w:cs="Arial"/>
          <w:lang w:val="sr-Latn-CS"/>
        </w:rPr>
        <w:t>И</w:t>
      </w:r>
      <w:r w:rsidRPr="003502DB">
        <w:rPr>
          <w:rFonts w:ascii="Arial" w:hAnsi="Arial" w:cs="Arial"/>
          <w:lang w:val="sr-Latn-CS"/>
        </w:rPr>
        <w:t xml:space="preserve"> </w:t>
      </w:r>
      <w:r>
        <w:rPr>
          <w:rFonts w:ascii="Arial" w:hAnsi="Arial" w:cs="Arial"/>
          <w:lang w:val="sr-Latn-CS"/>
        </w:rPr>
        <w:t>МОНИТОРИНГ</w:t>
      </w:r>
      <w:r w:rsidRPr="003502DB">
        <w:rPr>
          <w:rFonts w:ascii="Arial" w:hAnsi="Arial" w:cs="Arial"/>
          <w:lang w:val="sr-Latn-CS"/>
        </w:rPr>
        <w:t xml:space="preserve"> </w:t>
      </w:r>
      <w:r>
        <w:rPr>
          <w:rFonts w:ascii="Arial" w:hAnsi="Arial" w:cs="Arial"/>
          <w:lang w:val="sr-Latn-CS"/>
        </w:rPr>
        <w:t>СИСТЕМОМ</w:t>
      </w:r>
      <w:r w:rsidRPr="003502DB">
        <w:rPr>
          <w:rFonts w:ascii="Arial" w:hAnsi="Arial" w:cs="Arial"/>
          <w:lang w:val="sr-Latn-CS"/>
        </w:rPr>
        <w:t xml:space="preserve">.  </w:t>
      </w:r>
    </w:p>
    <w:p w:rsidR="00053D83" w:rsidRPr="000265C6" w:rsidRDefault="00053D83" w:rsidP="00053D83">
      <w:pPr>
        <w:jc w:val="both"/>
        <w:rPr>
          <w:lang w:val="sr-Cyrl-CS"/>
        </w:rPr>
      </w:pPr>
      <w:r>
        <w:rPr>
          <w:rFonts w:ascii="Arial" w:hAnsi="Arial" w:cs="Arial"/>
          <w:b/>
          <w:lang w:val="sr-Cyrl-CS"/>
        </w:rPr>
        <w:t xml:space="preserve"> </w:t>
      </w:r>
    </w:p>
    <w:p w:rsidR="00053D83" w:rsidRPr="003A68A6" w:rsidRDefault="00053D83" w:rsidP="00053D83">
      <w:pPr>
        <w:tabs>
          <w:tab w:val="left" w:pos="3240"/>
        </w:tabs>
        <w:jc w:val="center"/>
        <w:rPr>
          <w:rFonts w:ascii="Arial" w:hAnsi="Arial" w:cs="Arial"/>
          <w:b/>
          <w:lang w:val="sr-Cyrl-CS"/>
        </w:rPr>
      </w:pPr>
      <w:r>
        <w:rPr>
          <w:rFonts w:ascii="Arial" w:hAnsi="Arial" w:cs="Arial"/>
          <w:b/>
          <w:lang w:val="sr-Cyrl-CS"/>
        </w:rPr>
        <w:t xml:space="preserve">1. </w:t>
      </w:r>
      <w:r w:rsidRPr="003A68A6">
        <w:rPr>
          <w:rFonts w:ascii="Arial" w:hAnsi="Arial" w:cs="Arial"/>
          <w:b/>
          <w:lang w:val="sr-Cyrl-CS"/>
        </w:rPr>
        <w:t>ПРОФИЛ ЗАЈЕДНИЦЕ</w:t>
      </w:r>
    </w:p>
    <w:p w:rsidR="00053D83" w:rsidRPr="003125DD" w:rsidRDefault="00053D83" w:rsidP="00053D83">
      <w:pPr>
        <w:jc w:val="center"/>
        <w:rPr>
          <w:rFonts w:ascii="Arial" w:hAnsi="Arial" w:cs="Arial"/>
          <w:b/>
          <w:bCs/>
          <w:lang w:val="sr-Cyrl-CS"/>
        </w:rPr>
      </w:pPr>
      <w:r w:rsidRPr="003125DD">
        <w:rPr>
          <w:rFonts w:ascii="Arial" w:hAnsi="Arial" w:cs="Arial"/>
          <w:b/>
          <w:bCs/>
          <w:lang w:val="sr-Cyrl-CS"/>
        </w:rPr>
        <w:t>ГЕОГРАФСКИ ПОЛОЖАЈ ОПШТИНЕ КНИЋ</w:t>
      </w:r>
    </w:p>
    <w:p w:rsidR="00053D83" w:rsidRDefault="00053D83" w:rsidP="00053D83">
      <w:pPr>
        <w:spacing w:line="240" w:lineRule="auto"/>
        <w:jc w:val="both"/>
        <w:rPr>
          <w:rFonts w:ascii="Arial" w:hAnsi="Arial" w:cs="Arial"/>
          <w:lang w:val="ru-RU"/>
        </w:rPr>
      </w:pPr>
      <w:r w:rsidRPr="003125DD">
        <w:rPr>
          <w:rFonts w:ascii="Arial" w:hAnsi="Arial" w:cs="Arial"/>
          <w:lang w:val="sr-Cyrl-CS"/>
        </w:rPr>
        <w:tab/>
        <w:t xml:space="preserve">Кнић је варошица у високој Шумадији, општинско седиште и највећа </w:t>
      </w:r>
      <w:r w:rsidRPr="009D2E75">
        <w:rPr>
          <w:rFonts w:ascii="Arial" w:hAnsi="Arial" w:cs="Arial"/>
          <w:lang w:val="ru-RU"/>
        </w:rPr>
        <w:t xml:space="preserve">насеобина микрорегије Груже. </w:t>
      </w:r>
      <w:r>
        <w:rPr>
          <w:rFonts w:ascii="Arial" w:hAnsi="Arial" w:cs="Arial"/>
          <w:lang w:val="ru-RU"/>
        </w:rPr>
        <w:t>Општина Кнић се простире између</w:t>
      </w:r>
      <w:r w:rsidRPr="009D2E75">
        <w:rPr>
          <w:rFonts w:ascii="Arial" w:hAnsi="Arial" w:cs="Arial"/>
          <w:lang w:val="ru-RU"/>
        </w:rPr>
        <w:t xml:space="preserve"> 44</w:t>
      </w:r>
      <w:r w:rsidRPr="009D2E75">
        <w:rPr>
          <w:rFonts w:ascii="Arial" w:hAnsi="Arial" w:cs="Arial"/>
          <w:vertAlign w:val="superscript"/>
          <w:lang w:val="ru-RU"/>
        </w:rPr>
        <w:t>0</w:t>
      </w:r>
      <w:r w:rsidRPr="009D2E75">
        <w:rPr>
          <w:rFonts w:ascii="Arial" w:hAnsi="Arial" w:cs="Arial"/>
          <w:lang w:val="ru-RU"/>
        </w:rPr>
        <w:t xml:space="preserve"> северне географске ширине и 21</w:t>
      </w:r>
      <w:r w:rsidRPr="009D2E75">
        <w:rPr>
          <w:rFonts w:ascii="Arial" w:hAnsi="Arial" w:cs="Arial"/>
          <w:vertAlign w:val="superscript"/>
          <w:lang w:val="ru-RU"/>
        </w:rPr>
        <w:t>0</w:t>
      </w:r>
      <w:r w:rsidRPr="009D2E75">
        <w:rPr>
          <w:rFonts w:ascii="Arial" w:hAnsi="Arial" w:cs="Arial"/>
          <w:lang w:val="ru-RU"/>
        </w:rPr>
        <w:t xml:space="preserve"> источне географске дужине, на 413 км. Обухвата 36 села и ограничена је општинама: Крагујевац на североистоку, Горњи Милановац на северозападу, Чачак на западу и Краљево на југу. Географски посматрано, општина Кнић има средишњи положај у јужном делу Шумадије, на прелазу од високих шумадијских планина, долином реке Груже, према западноморавској равници.</w:t>
      </w:r>
    </w:p>
    <w:p w:rsidR="00053D83" w:rsidRDefault="00053D83" w:rsidP="00053D83">
      <w:pPr>
        <w:spacing w:line="240" w:lineRule="auto"/>
        <w:jc w:val="both"/>
        <w:rPr>
          <w:rFonts w:ascii="Arial" w:hAnsi="Arial" w:cs="Arial"/>
          <w:lang w:val="ru-RU"/>
        </w:rPr>
      </w:pPr>
    </w:p>
    <w:p w:rsidR="00053D83" w:rsidRPr="009D2E75" w:rsidRDefault="00E84175" w:rsidP="00053D83">
      <w:pPr>
        <w:spacing w:line="240" w:lineRule="auto"/>
        <w:jc w:val="center"/>
        <w:rPr>
          <w:rFonts w:ascii="Arial" w:hAnsi="Arial" w:cs="Arial"/>
          <w:lang w:val="ru-RU"/>
        </w:rPr>
      </w:pPr>
      <w:r>
        <w:rPr>
          <w:rFonts w:ascii="Arial" w:hAnsi="Arial" w:cs="Arial"/>
          <w:noProof/>
          <w:lang w:eastAsia="en-US"/>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5372100" cy="3820160"/>
            <wp:effectExtent l="0" t="0" r="76200" b="85090"/>
            <wp:wrapTight wrapText="bothSides">
              <wp:wrapPolygon edited="0">
                <wp:start x="0" y="0"/>
                <wp:lineTo x="0" y="21650"/>
                <wp:lineTo x="153" y="21973"/>
                <wp:lineTo x="21830" y="21973"/>
                <wp:lineTo x="21830" y="431"/>
                <wp:lineTo x="21677" y="0"/>
                <wp:lineTo x="0" y="0"/>
              </wp:wrapPolygon>
            </wp:wrapTight>
            <wp:docPr id="76" name="Picture 42" descr="kni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nic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820160"/>
                    </a:xfrm>
                    <a:prstGeom prst="rect">
                      <a:avLst/>
                    </a:prstGeom>
                    <a:noFill/>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Основна путна мрежа општине укључена је у мрежу путева региона Шумадије и Поморавља. Јужни део општине је боље саобраћајно повезан од северног – преко магистралних путева и железничке пруге, повезан је са индустријским центрима: Чачком, Крагујевцом и Краљевом. Северни део општине, је регионалном путном мрежом преко Крагујевца и Горњег Милановца укључен у шире саобраћајне системе земље.</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Преко територије општине Кнић пролазе два магистрална: М-23 Крагујевац</w:t>
      </w:r>
      <w:r>
        <w:rPr>
          <w:rFonts w:ascii="Arial" w:hAnsi="Arial" w:cs="Arial"/>
          <w:lang w:val="ru-RU"/>
        </w:rPr>
        <w:t xml:space="preserve"> – </w:t>
      </w:r>
      <w:r w:rsidRPr="009D2E75">
        <w:rPr>
          <w:rFonts w:ascii="Arial" w:hAnsi="Arial" w:cs="Arial"/>
          <w:lang w:val="ru-RU"/>
        </w:rPr>
        <w:t>Чачак и М-23.1 Крагујевац</w:t>
      </w:r>
      <w:r w:rsidRPr="0003318E">
        <w:rPr>
          <w:rFonts w:ascii="Arial" w:hAnsi="Arial" w:cs="Arial"/>
          <w:lang w:val="ru-RU"/>
        </w:rPr>
        <w:t xml:space="preserve"> </w:t>
      </w:r>
      <w:r>
        <w:rPr>
          <w:rFonts w:ascii="Arial" w:hAnsi="Arial" w:cs="Arial"/>
          <w:lang w:val="ru-RU"/>
        </w:rPr>
        <w:t>–</w:t>
      </w:r>
      <w:r w:rsidRPr="0003318E">
        <w:rPr>
          <w:rFonts w:ascii="Arial" w:hAnsi="Arial" w:cs="Arial"/>
          <w:lang w:val="ru-RU"/>
        </w:rPr>
        <w:t xml:space="preserve"> </w:t>
      </w:r>
      <w:r w:rsidRPr="009D2E75">
        <w:rPr>
          <w:rFonts w:ascii="Arial" w:hAnsi="Arial" w:cs="Arial"/>
          <w:lang w:val="ru-RU"/>
        </w:rPr>
        <w:t>Краљево и два регионална пута: Р-212 Крагујевац</w:t>
      </w:r>
      <w:r>
        <w:rPr>
          <w:rFonts w:ascii="Arial" w:hAnsi="Arial" w:cs="Arial"/>
          <w:lang w:val="ru-RU"/>
        </w:rPr>
        <w:t xml:space="preserve"> – </w:t>
      </w:r>
      <w:r w:rsidRPr="009D2E75">
        <w:rPr>
          <w:rFonts w:ascii="Arial" w:hAnsi="Arial" w:cs="Arial"/>
          <w:lang w:val="ru-RU"/>
        </w:rPr>
        <w:t>Горњи Милановац (13 км) и Р-212а Кнић</w:t>
      </w:r>
      <w:r>
        <w:rPr>
          <w:rFonts w:ascii="Arial" w:hAnsi="Arial" w:cs="Arial"/>
          <w:lang w:val="ru-RU"/>
        </w:rPr>
        <w:t xml:space="preserve"> – </w:t>
      </w:r>
      <w:r w:rsidRPr="009D2E75">
        <w:rPr>
          <w:rFonts w:ascii="Arial" w:hAnsi="Arial" w:cs="Arial"/>
          <w:lang w:val="ru-RU"/>
        </w:rPr>
        <w:t>Баре (11 км). Овим путним правцима општина је повезана са аутопутем Е-75 (преко Крагујевца и Лапова) и Ибарском магистралом (преко Чачка, Краљева и Горњег Милановца).</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Саобраћајну инфраструктуру општине употпуњује и значајан железнички  коридор Београд</w:t>
      </w:r>
      <w:r>
        <w:rPr>
          <w:rFonts w:ascii="Arial" w:hAnsi="Arial" w:cs="Arial"/>
          <w:lang w:val="ru-RU"/>
        </w:rPr>
        <w:t xml:space="preserve"> – </w:t>
      </w:r>
      <w:r w:rsidRPr="009D2E75">
        <w:rPr>
          <w:rFonts w:ascii="Arial" w:hAnsi="Arial" w:cs="Arial"/>
          <w:lang w:val="ru-RU"/>
        </w:rPr>
        <w:t>Краљево</w:t>
      </w:r>
      <w:r>
        <w:rPr>
          <w:rFonts w:ascii="Arial" w:hAnsi="Arial" w:cs="Arial"/>
          <w:lang w:val="ru-RU"/>
        </w:rPr>
        <w:t xml:space="preserve"> – </w:t>
      </w:r>
      <w:r w:rsidRPr="009D2E75">
        <w:rPr>
          <w:rFonts w:ascii="Arial" w:hAnsi="Arial" w:cs="Arial"/>
          <w:lang w:val="ru-RU"/>
        </w:rPr>
        <w:t>Скопље. Промет робе и путника на територији општине обавља се преко четири железничке станице: Кнић, Губеревац, Гружа и Вучковица.</w:t>
      </w:r>
    </w:p>
    <w:p w:rsidR="00053D83" w:rsidRPr="009D2E75" w:rsidRDefault="00053D83" w:rsidP="00053D83">
      <w:pPr>
        <w:spacing w:line="240" w:lineRule="auto"/>
        <w:jc w:val="center"/>
        <w:rPr>
          <w:rFonts w:ascii="Arial" w:hAnsi="Arial" w:cs="Arial"/>
          <w:b/>
          <w:bCs/>
          <w:lang w:val="ru-RU"/>
        </w:rPr>
      </w:pPr>
      <w:r w:rsidRPr="009D2E75">
        <w:rPr>
          <w:rFonts w:ascii="Arial" w:hAnsi="Arial" w:cs="Arial"/>
          <w:b/>
          <w:bCs/>
          <w:lang w:val="ru-RU"/>
        </w:rPr>
        <w:t>ФИЗИЧКО ГЕОГРАФСКЕ ОДЛИКЕ ОПШТИНЕ КНИЋ</w:t>
      </w:r>
    </w:p>
    <w:p w:rsidR="00053D83" w:rsidRDefault="00053D83" w:rsidP="00053D83">
      <w:pPr>
        <w:spacing w:line="240" w:lineRule="auto"/>
        <w:jc w:val="center"/>
        <w:rPr>
          <w:rFonts w:ascii="Arial" w:hAnsi="Arial" w:cs="Arial"/>
          <w:b/>
          <w:bCs/>
          <w:lang w:val="ru-RU"/>
        </w:rPr>
      </w:pPr>
      <w:r w:rsidRPr="009D2E75">
        <w:rPr>
          <w:rFonts w:ascii="Arial" w:hAnsi="Arial" w:cs="Arial"/>
          <w:b/>
          <w:bCs/>
          <w:lang w:val="ru-RU"/>
        </w:rPr>
        <w:t>ГЕОЛОШКО</w:t>
      </w:r>
      <w:r>
        <w:rPr>
          <w:rFonts w:ascii="Arial" w:hAnsi="Arial" w:cs="Arial"/>
          <w:b/>
          <w:bCs/>
          <w:lang w:val="ru-RU"/>
        </w:rPr>
        <w:t xml:space="preserve"> – </w:t>
      </w:r>
      <w:r w:rsidRPr="009D2E75">
        <w:rPr>
          <w:rFonts w:ascii="Arial" w:hAnsi="Arial" w:cs="Arial"/>
          <w:b/>
          <w:bCs/>
          <w:lang w:val="ru-RU"/>
        </w:rPr>
        <w:t>ГЕОМОРФОЛОШКЕ ОДЛИКЕ</w:t>
      </w:r>
    </w:p>
    <w:p w:rsidR="00053D83" w:rsidRPr="00AD3C4F" w:rsidRDefault="00053D83" w:rsidP="00053D83">
      <w:pPr>
        <w:spacing w:line="240" w:lineRule="auto"/>
        <w:jc w:val="center"/>
        <w:rPr>
          <w:rFonts w:ascii="Arial" w:hAnsi="Arial" w:cs="Arial"/>
          <w:b/>
          <w:bCs/>
          <w:lang w:val="ru-RU"/>
        </w:rPr>
      </w:pP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Гружа представља јасно индивидуалисану шумадијску микрорегију у сливу реке Груже, између шумадијских планина: Рудника на северу, Гледићких планина на истоку, Котленика и Јешевца на западу и Западне Мораве на југу.</w:t>
      </w:r>
      <w:r>
        <w:rPr>
          <w:rStyle w:val="FootnoteReference"/>
          <w:rFonts w:ascii="Arial" w:hAnsi="Arial" w:cs="Arial"/>
          <w:lang w:val="ru-RU"/>
        </w:rPr>
        <w:footnoteReference w:id="1"/>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Рељеф Груже је разноврстан, како по висинској разлици тако и по облицима. Цела територија општине Кнић се налази изнад 200 м надморске висине, више од ¾ територије (353 км2) се простире у интервалу од 200-500 м, док само 14% територије прелази надморску висину од 500 м.</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Планинско земљиште чине поједини делови шумадијских планина: Рудника (1132 м), Гледићких планина (922 м), Котленика (748 м) и Јешевца (902 м).</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Грађу Рудника и Гледићких планина, претежно чине седиментне стене мезозорске старости: пешчари, лапорци и кречњаци.</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Западни део Груже карактеришу еруптивни терени планина вулканског порекла: Јешевца и Котленика. Ове планине су претежно састављене од еруптивних стена андезита и дацита терцијарне старости.</w:t>
      </w:r>
      <w:r>
        <w:rPr>
          <w:rFonts w:ascii="Arial" w:hAnsi="Arial" w:cs="Arial"/>
          <w:lang w:val="ru-RU"/>
        </w:rPr>
        <w:t xml:space="preserve"> </w:t>
      </w:r>
      <w:r w:rsidRPr="009D2E75">
        <w:rPr>
          <w:rFonts w:ascii="Arial" w:hAnsi="Arial" w:cs="Arial"/>
          <w:lang w:val="ru-RU"/>
        </w:rPr>
        <w:t>После вулканских ерупција, за време постојања језера у басену Груже, све планине које је окружују својим вишим деловима су представљале острва.</w:t>
      </w:r>
    </w:p>
    <w:p w:rsidR="00053D83" w:rsidRDefault="00053D83" w:rsidP="00053D83">
      <w:pPr>
        <w:spacing w:line="240" w:lineRule="auto"/>
        <w:ind w:firstLine="720"/>
        <w:jc w:val="both"/>
        <w:rPr>
          <w:rFonts w:ascii="Arial" w:hAnsi="Arial" w:cs="Arial"/>
          <w:lang w:val="ru-RU"/>
        </w:rPr>
      </w:pPr>
      <w:r>
        <w:rPr>
          <w:rFonts w:ascii="Arial" w:hAnsi="Arial" w:cs="Arial"/>
          <w:lang w:val="ru-RU"/>
        </w:rPr>
        <w:t xml:space="preserve">Вулкански </w:t>
      </w:r>
      <w:r w:rsidRPr="009D2E75">
        <w:rPr>
          <w:rFonts w:ascii="Arial" w:hAnsi="Arial" w:cs="Arial"/>
          <w:lang w:val="ru-RU"/>
        </w:rPr>
        <w:t>масив Котленика је настао у миоцену из две вулканске фазе. Вулканске ерупције су биле експлозивног карактера</w:t>
      </w:r>
      <w:r>
        <w:rPr>
          <w:rFonts w:ascii="Arial" w:hAnsi="Arial" w:cs="Arial"/>
          <w:lang w:val="ru-RU"/>
        </w:rPr>
        <w:t>,</w:t>
      </w:r>
      <w:r w:rsidRPr="009D2E75">
        <w:rPr>
          <w:rFonts w:ascii="Arial" w:hAnsi="Arial" w:cs="Arial"/>
          <w:lang w:val="ru-RU"/>
        </w:rPr>
        <w:t xml:space="preserve"> јер веће пространство заузимају брече, конгломерати и туф, док су  мање стенске масе консолидоване на месту.</w:t>
      </w:r>
      <w:r w:rsidRPr="00A97DBF">
        <w:rPr>
          <w:rFonts w:ascii="Arial" w:hAnsi="Arial" w:cs="Arial"/>
          <w:lang w:val="ru-RU"/>
        </w:rPr>
        <w:t xml:space="preserve"> </w:t>
      </w:r>
    </w:p>
    <w:p w:rsidR="00053D83" w:rsidRPr="009D2E75" w:rsidRDefault="00E84175" w:rsidP="00053D83">
      <w:pPr>
        <w:spacing w:line="240" w:lineRule="auto"/>
        <w:jc w:val="center"/>
        <w:rPr>
          <w:rFonts w:ascii="Arial" w:hAnsi="Arial" w:cs="Arial"/>
          <w:lang w:val="ru-RU"/>
        </w:rPr>
      </w:pPr>
      <w:r w:rsidRPr="0084440C">
        <w:rPr>
          <w:rFonts w:ascii="Arial" w:hAnsi="Arial" w:cs="Arial"/>
          <w:noProof/>
          <w:lang w:eastAsia="en-US"/>
        </w:rPr>
        <w:drawing>
          <wp:inline distT="0" distB="0" distL="0" distR="0">
            <wp:extent cx="5391150" cy="1704975"/>
            <wp:effectExtent l="0" t="0" r="0" b="9525"/>
            <wp:docPr id="15" name="Picture 2" descr="tn_IMG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_IMG_00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1704975"/>
                    </a:xfrm>
                    <a:prstGeom prst="rect">
                      <a:avLst/>
                    </a:prstGeom>
                    <a:noFill/>
                    <a:ln>
                      <a:noFill/>
                    </a:ln>
                  </pic:spPr>
                </pic:pic>
              </a:graphicData>
            </a:graphic>
          </wp:inline>
        </w:drawing>
      </w:r>
      <w:r w:rsidR="00053D83">
        <w:rPr>
          <w:rFonts w:ascii="Arial" w:hAnsi="Arial" w:cs="Arial"/>
          <w:lang w:val="ru-RU"/>
        </w:rPr>
        <w:br/>
        <w:t>Борачки крш</w:t>
      </w:r>
    </w:p>
    <w:p w:rsidR="00053D83" w:rsidRDefault="00053D83" w:rsidP="00053D83">
      <w:pPr>
        <w:spacing w:line="240" w:lineRule="auto"/>
        <w:jc w:val="both"/>
        <w:rPr>
          <w:rFonts w:ascii="Arial" w:hAnsi="Arial" w:cs="Arial"/>
          <w:lang w:val="ru-RU"/>
        </w:rPr>
      </w:pPr>
      <w:r w:rsidRPr="009D2E75">
        <w:rPr>
          <w:rFonts w:ascii="Arial" w:hAnsi="Arial" w:cs="Arial"/>
          <w:lang w:val="ru-RU"/>
        </w:rPr>
        <w:tab/>
        <w:t>Са леве стране Борачке реке (десна притока Груже), на површини од 52 ха, простире се Борачки крш (507 м), кога чини јако стрми, стеновити и разривени део вулканског масива Јешевца. Деловањем спољашњих сила на Борачком кршу су створени веома необични ерозивни микрооблици релефа: пирамиде, стубови, купе, назупчени гребени.</w:t>
      </w:r>
      <w:r>
        <w:rPr>
          <w:rFonts w:ascii="Arial" w:hAnsi="Arial" w:cs="Arial"/>
          <w:lang w:val="ru-RU"/>
        </w:rPr>
        <w:t xml:space="preserve"> </w:t>
      </w:r>
      <w:r w:rsidRPr="009D2E75">
        <w:rPr>
          <w:rFonts w:ascii="Arial" w:hAnsi="Arial" w:cs="Arial"/>
          <w:lang w:val="ru-RU"/>
        </w:rPr>
        <w:t>Поменути миркооблици представљају природни феномен у еруптивним теренима.</w:t>
      </w:r>
    </w:p>
    <w:p w:rsidR="00053D83" w:rsidRPr="009D2E75" w:rsidRDefault="00053D83" w:rsidP="00053D83">
      <w:pPr>
        <w:spacing w:line="240" w:lineRule="auto"/>
        <w:jc w:val="both"/>
        <w:rPr>
          <w:rFonts w:ascii="Arial" w:hAnsi="Arial" w:cs="Arial"/>
          <w:lang w:val="ru-RU"/>
        </w:rPr>
      </w:pPr>
      <w:r>
        <w:rPr>
          <w:rFonts w:ascii="Arial" w:hAnsi="Arial" w:cs="Arial"/>
          <w:lang w:val="ru-RU"/>
        </w:rPr>
        <w:tab/>
        <w:t>Пећина ''</w:t>
      </w:r>
      <w:r w:rsidRPr="009D2E75">
        <w:rPr>
          <w:rFonts w:ascii="Arial" w:hAnsi="Arial" w:cs="Arial"/>
          <w:lang w:val="ru-RU"/>
        </w:rPr>
        <w:t>Соколова рупа'' се налази на стрмој и тешко приступачној литици испод највишег врха, Борачког крша. Створена је у андезитско:дацитном терену. Настала је проширивањем пукотине из које је у далекој про</w:t>
      </w:r>
      <w:r>
        <w:rPr>
          <w:rFonts w:ascii="Arial" w:hAnsi="Arial" w:cs="Arial"/>
          <w:lang w:val="ru-RU"/>
        </w:rPr>
        <w:t xml:space="preserve">шлости избијала изворска вода. </w:t>
      </w:r>
      <w:r w:rsidRPr="009D2E75">
        <w:rPr>
          <w:rFonts w:ascii="Arial" w:hAnsi="Arial" w:cs="Arial"/>
          <w:lang w:val="ru-RU"/>
        </w:rPr>
        <w:t>Дужина пећинског канала је 10,5 м, а ширина у најужем делу износи 35 цм</w:t>
      </w:r>
      <w:r>
        <w:rPr>
          <w:rFonts w:ascii="Arial" w:hAnsi="Arial" w:cs="Arial"/>
          <w:lang w:val="ru-RU"/>
        </w:rPr>
        <w:t>. Пећина припада групи окапина.</w:t>
      </w:r>
      <w:r w:rsidRPr="00EC5B2E">
        <w:rPr>
          <w:rFonts w:ascii="Arial" w:hAnsi="Arial" w:cs="Arial"/>
          <w:lang w:val="ru-RU"/>
        </w:rPr>
        <w:t xml:space="preserve"> </w:t>
      </w:r>
      <w:r w:rsidRPr="009D2E75">
        <w:rPr>
          <w:rFonts w:ascii="Arial" w:hAnsi="Arial" w:cs="Arial"/>
          <w:lang w:val="ru-RU"/>
        </w:rPr>
        <w:t>Побрђе Груже се налази између планина и долинских равни река. Претежно је састављено од седиментних стена наталожених у неогену за време простирања панонског језера у овом делу Шумадије. Језерски седименти до извесних висина окружују планине од старијих стена и прекривају, делимично, еруптивне стене на Јешевцу и Котленику.</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Најнижи део басена Груже у долинским равнима река чини равничарско земљиште од алувијалног наноса.</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У микрорегији доминирају басен слива Груже и њена долина, која прати источни обод Котленика. У композитној долини Груже налази се неколико сужења и ерозивних проширења,</w:t>
      </w:r>
      <w:r w:rsidRPr="00EC5B2E">
        <w:rPr>
          <w:rFonts w:ascii="Arial" w:hAnsi="Arial" w:cs="Arial"/>
          <w:lang w:val="ru-RU"/>
        </w:rPr>
        <w:t xml:space="preserve"> </w:t>
      </w:r>
      <w:r w:rsidRPr="009D2E75">
        <w:rPr>
          <w:rFonts w:ascii="Arial" w:hAnsi="Arial" w:cs="Arial"/>
          <w:lang w:val="ru-RU"/>
        </w:rPr>
        <w:t>а бројне епигенције су значајна морфогенетска карактеристика слива. У сливу Груже има и неколико поља у квартарној равни реке: Книћко, Топоничко, Закутско.</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Од природних карактеристика не треба изоставити ни честу појаву урвања као ни умерену сеизмичност, која је у вези са трусним активностима.</w:t>
      </w:r>
    </w:p>
    <w:p w:rsidR="00053D83" w:rsidRPr="00AD3C4F" w:rsidRDefault="00053D83" w:rsidP="00053D83">
      <w:pPr>
        <w:jc w:val="both"/>
        <w:rPr>
          <w:rFonts w:ascii="Arial" w:hAnsi="Arial" w:cs="Arial"/>
          <w:color w:val="FF0000"/>
          <w:lang w:val="ru-RU"/>
        </w:rPr>
      </w:pPr>
    </w:p>
    <w:p w:rsidR="00053D83" w:rsidRDefault="00053D83" w:rsidP="00053D83">
      <w:pPr>
        <w:spacing w:line="240" w:lineRule="auto"/>
        <w:jc w:val="center"/>
        <w:rPr>
          <w:rFonts w:ascii="Arial" w:hAnsi="Arial" w:cs="Arial"/>
          <w:b/>
          <w:bCs/>
          <w:lang w:val="ru-RU"/>
        </w:rPr>
      </w:pPr>
      <w:r w:rsidRPr="009D2E75">
        <w:rPr>
          <w:rFonts w:ascii="Arial" w:hAnsi="Arial" w:cs="Arial"/>
          <w:b/>
          <w:bCs/>
          <w:lang w:val="ru-RU"/>
        </w:rPr>
        <w:t>К Л И М А</w:t>
      </w:r>
    </w:p>
    <w:p w:rsidR="00053D83" w:rsidRPr="009D2E75" w:rsidRDefault="00053D83" w:rsidP="00053D83">
      <w:pPr>
        <w:spacing w:line="240" w:lineRule="auto"/>
        <w:jc w:val="center"/>
        <w:rPr>
          <w:rFonts w:ascii="Arial" w:hAnsi="Arial" w:cs="Arial"/>
          <w:b/>
          <w:bCs/>
          <w:lang w:val="ru-RU"/>
        </w:rPr>
      </w:pPr>
    </w:p>
    <w:p w:rsidR="00053D83" w:rsidRPr="00AD3C4F" w:rsidRDefault="00053D83" w:rsidP="00053D83">
      <w:pPr>
        <w:spacing w:line="240" w:lineRule="auto"/>
        <w:jc w:val="both"/>
        <w:rPr>
          <w:rFonts w:ascii="Arial" w:hAnsi="Arial" w:cs="Arial"/>
          <w:lang w:val="ru-RU"/>
        </w:rPr>
      </w:pPr>
      <w:r w:rsidRPr="009D2E75">
        <w:rPr>
          <w:rFonts w:ascii="Arial" w:hAnsi="Arial" w:cs="Arial"/>
          <w:lang w:val="ru-RU"/>
        </w:rPr>
        <w:tab/>
        <w:t>Гружа се налази у југозападном делу Шумадије (висока Шумадија). Истовремено, њен крајњи јужни део припада Западном Поморављу. Положај Груже на конта</w:t>
      </w:r>
      <w:r>
        <w:rPr>
          <w:rFonts w:ascii="Arial" w:hAnsi="Arial" w:cs="Arial"/>
          <w:lang w:val="ru-RU"/>
        </w:rPr>
        <w:t>кту Шумадије и Западног Поморав</w:t>
      </w:r>
      <w:r w:rsidRPr="009D2E75">
        <w:rPr>
          <w:rFonts w:ascii="Arial" w:hAnsi="Arial" w:cs="Arial"/>
          <w:lang w:val="ru-RU"/>
        </w:rPr>
        <w:t>ља, у великој мери је условио њене климатске одлике. Гружа припада зони умерено – континенталне климе. Гружу одликују осетне миркоклиматске разлике, условљене морфологијо</w:t>
      </w:r>
      <w:r>
        <w:rPr>
          <w:rFonts w:ascii="Arial" w:hAnsi="Arial" w:cs="Arial"/>
          <w:lang w:val="ru-RU"/>
        </w:rPr>
        <w:t>м терена и висинском разликом на</w:t>
      </w:r>
      <w:r w:rsidRPr="009D2E75">
        <w:rPr>
          <w:rFonts w:ascii="Arial" w:hAnsi="Arial" w:cs="Arial"/>
          <w:lang w:val="ru-RU"/>
        </w:rPr>
        <w:t>јнижег и највишег дела проучаване територије. У котлини преовлађује континентални климат. Умерено континентални климат влада у ободном планинском појасу, изнад 600 м н.в.</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 xml:space="preserve">Температура ваздуха представља основни показатељ климатских прилика. Она је у великој мери условљена рељефом тако да су утицаји околних планина на климу Груже изразитији од утицаја географске ширине. У зависности од рељефа (висина, правац пружања планина и долина, експозиције падина и сл.) свуда се сусрећу и одлике локалне климе. Температура ваздуха је најважнији агроклиматски елемент коме су подређене све животне функције биљака и развој. Анализа средње месечних температура ваздуха у Гружи извршена је на основу података три метеоролошке станице: </w:t>
      </w:r>
      <w:r>
        <w:rPr>
          <w:rFonts w:ascii="Arial" w:hAnsi="Arial" w:cs="Arial"/>
        </w:rPr>
        <w:t>K</w:t>
      </w:r>
      <w:r w:rsidRPr="009D2E75">
        <w:rPr>
          <w:rFonts w:ascii="Arial" w:hAnsi="Arial" w:cs="Arial"/>
          <w:lang w:val="ru-RU"/>
        </w:rPr>
        <w:t>рагујевац, Краљево и Рудник.</w:t>
      </w:r>
    </w:p>
    <w:p w:rsidR="00053D83" w:rsidRPr="009D2E75" w:rsidRDefault="00053D83" w:rsidP="00053D83">
      <w:pPr>
        <w:spacing w:line="240" w:lineRule="auto"/>
        <w:jc w:val="both"/>
        <w:rPr>
          <w:rFonts w:ascii="Arial" w:hAnsi="Arial" w:cs="Arial"/>
          <w:b/>
          <w:bCs/>
          <w:lang w:val="ru-RU"/>
        </w:rPr>
      </w:pPr>
      <w:r w:rsidRPr="009D2E75">
        <w:rPr>
          <w:rFonts w:ascii="Arial" w:hAnsi="Arial" w:cs="Arial"/>
          <w:b/>
          <w:bCs/>
          <w:lang w:val="ru-RU"/>
        </w:rPr>
        <w:t>Табела 1. Средње месечне и средње годишње температуре ваздуха у Крагујевцу (190 м н.в.), Краљеву (219 м н.в.) и Руднику (635 м н.в.) за пер</w:t>
      </w:r>
      <w:r>
        <w:rPr>
          <w:rFonts w:ascii="Arial" w:hAnsi="Arial" w:cs="Arial"/>
          <w:b/>
          <w:bCs/>
          <w:lang w:val="ru-RU"/>
        </w:rPr>
        <w:t>и</w:t>
      </w:r>
      <w:r w:rsidRPr="009D2E75">
        <w:rPr>
          <w:rFonts w:ascii="Arial" w:hAnsi="Arial" w:cs="Arial"/>
          <w:b/>
          <w:bCs/>
          <w:lang w:val="ru-RU"/>
        </w:rPr>
        <w:t>од 1971-2004.</w:t>
      </w:r>
    </w:p>
    <w:tbl>
      <w:tblPr>
        <w:tblW w:w="9831" w:type="dxa"/>
        <w:tblInd w:w="-512" w:type="dxa"/>
        <w:tblLayout w:type="fixed"/>
        <w:tblCellMar>
          <w:top w:w="55" w:type="dxa"/>
          <w:left w:w="55" w:type="dxa"/>
          <w:bottom w:w="55" w:type="dxa"/>
          <w:right w:w="55" w:type="dxa"/>
        </w:tblCellMar>
        <w:tblLook w:val="0000" w:firstRow="0" w:lastRow="0" w:firstColumn="0" w:lastColumn="0" w:noHBand="0" w:noVBand="0"/>
      </w:tblPr>
      <w:tblGrid>
        <w:gridCol w:w="1595"/>
        <w:gridCol w:w="840"/>
        <w:gridCol w:w="960"/>
        <w:gridCol w:w="900"/>
        <w:gridCol w:w="825"/>
        <w:gridCol w:w="1260"/>
        <w:gridCol w:w="825"/>
        <w:gridCol w:w="1365"/>
        <w:gridCol w:w="1261"/>
      </w:tblGrid>
      <w:tr w:rsidR="00053D83" w:rsidRPr="009D2E75" w:rsidTr="00543357">
        <w:tc>
          <w:tcPr>
            <w:tcW w:w="1595" w:type="dxa"/>
            <w:tcBorders>
              <w:top w:val="single" w:sz="1" w:space="0" w:color="000000"/>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b/>
                <w:bCs/>
                <w:sz w:val="22"/>
                <w:szCs w:val="22"/>
              </w:rPr>
            </w:pPr>
            <w:r w:rsidRPr="009D2E75">
              <w:rPr>
                <w:rFonts w:ascii="Arial" w:hAnsi="Arial" w:cs="Arial"/>
                <w:b/>
                <w:bCs/>
                <w:sz w:val="22"/>
                <w:szCs w:val="22"/>
              </w:rPr>
              <w:t>Станица</w:t>
            </w:r>
          </w:p>
        </w:tc>
        <w:tc>
          <w:tcPr>
            <w:tcW w:w="840" w:type="dxa"/>
            <w:tcBorders>
              <w:top w:val="single" w:sz="1" w:space="0" w:color="000000"/>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I</w:t>
            </w:r>
          </w:p>
        </w:tc>
        <w:tc>
          <w:tcPr>
            <w:tcW w:w="960" w:type="dxa"/>
            <w:tcBorders>
              <w:top w:val="single" w:sz="1" w:space="0" w:color="000000"/>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II</w:t>
            </w:r>
          </w:p>
        </w:tc>
        <w:tc>
          <w:tcPr>
            <w:tcW w:w="900" w:type="dxa"/>
            <w:tcBorders>
              <w:top w:val="single" w:sz="1" w:space="0" w:color="000000"/>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III</w:t>
            </w:r>
          </w:p>
        </w:tc>
        <w:tc>
          <w:tcPr>
            <w:tcW w:w="825" w:type="dxa"/>
            <w:tcBorders>
              <w:top w:val="single" w:sz="1" w:space="0" w:color="000000"/>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IV</w:t>
            </w:r>
          </w:p>
        </w:tc>
        <w:tc>
          <w:tcPr>
            <w:tcW w:w="1260" w:type="dxa"/>
            <w:tcBorders>
              <w:top w:val="single" w:sz="1" w:space="0" w:color="000000"/>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V</w:t>
            </w:r>
          </w:p>
        </w:tc>
        <w:tc>
          <w:tcPr>
            <w:tcW w:w="825" w:type="dxa"/>
            <w:tcBorders>
              <w:top w:val="single" w:sz="1" w:space="0" w:color="000000"/>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VI</w:t>
            </w:r>
          </w:p>
        </w:tc>
        <w:tc>
          <w:tcPr>
            <w:tcW w:w="1365" w:type="dxa"/>
            <w:tcBorders>
              <w:top w:val="single" w:sz="1" w:space="0" w:color="000000"/>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VII</w:t>
            </w:r>
          </w:p>
        </w:tc>
        <w:tc>
          <w:tcPr>
            <w:tcW w:w="1261" w:type="dxa"/>
            <w:tcBorders>
              <w:top w:val="single" w:sz="1" w:space="0" w:color="000000"/>
              <w:left w:val="single" w:sz="1" w:space="0" w:color="000000"/>
              <w:bottom w:val="single" w:sz="1" w:space="0" w:color="000000"/>
              <w:right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VIII</w:t>
            </w:r>
          </w:p>
        </w:tc>
      </w:tr>
      <w:tr w:rsidR="00053D83" w:rsidRPr="009D2E75" w:rsidTr="00543357">
        <w:tc>
          <w:tcPr>
            <w:tcW w:w="159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b/>
                <w:bCs/>
                <w:sz w:val="22"/>
                <w:szCs w:val="22"/>
              </w:rPr>
            </w:pPr>
            <w:r w:rsidRPr="009D2E75">
              <w:rPr>
                <w:rFonts w:ascii="Arial" w:hAnsi="Arial" w:cs="Arial"/>
                <w:b/>
                <w:bCs/>
                <w:sz w:val="22"/>
                <w:szCs w:val="22"/>
              </w:rPr>
              <w:t>Крагујевац</w:t>
            </w:r>
          </w:p>
        </w:tc>
        <w:tc>
          <w:tcPr>
            <w:tcW w:w="84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0,7</w:t>
            </w:r>
          </w:p>
        </w:tc>
        <w:tc>
          <w:tcPr>
            <w:tcW w:w="96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2,4</w:t>
            </w:r>
          </w:p>
        </w:tc>
        <w:tc>
          <w:tcPr>
            <w:tcW w:w="90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6,4</w:t>
            </w:r>
          </w:p>
        </w:tc>
        <w:tc>
          <w:tcPr>
            <w:tcW w:w="82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11,2</w:t>
            </w:r>
          </w:p>
        </w:tc>
        <w:tc>
          <w:tcPr>
            <w:tcW w:w="126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16,2</w:t>
            </w:r>
          </w:p>
        </w:tc>
        <w:tc>
          <w:tcPr>
            <w:tcW w:w="82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19,4</w:t>
            </w:r>
          </w:p>
        </w:tc>
        <w:tc>
          <w:tcPr>
            <w:tcW w:w="136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20,9</w:t>
            </w:r>
          </w:p>
        </w:tc>
        <w:tc>
          <w:tcPr>
            <w:tcW w:w="1261" w:type="dxa"/>
            <w:tcBorders>
              <w:left w:val="single" w:sz="1" w:space="0" w:color="000000"/>
              <w:bottom w:val="single" w:sz="1" w:space="0" w:color="000000"/>
              <w:right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20,6</w:t>
            </w:r>
          </w:p>
        </w:tc>
      </w:tr>
      <w:tr w:rsidR="00053D83" w:rsidRPr="009D2E75" w:rsidTr="00543357">
        <w:tc>
          <w:tcPr>
            <w:tcW w:w="159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b/>
                <w:bCs/>
                <w:sz w:val="22"/>
                <w:szCs w:val="22"/>
              </w:rPr>
            </w:pPr>
            <w:r w:rsidRPr="009D2E75">
              <w:rPr>
                <w:rFonts w:ascii="Arial" w:hAnsi="Arial" w:cs="Arial"/>
                <w:b/>
                <w:bCs/>
                <w:sz w:val="22"/>
                <w:szCs w:val="22"/>
              </w:rPr>
              <w:t>Краљево</w:t>
            </w:r>
          </w:p>
        </w:tc>
        <w:tc>
          <w:tcPr>
            <w:tcW w:w="84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0,03</w:t>
            </w:r>
          </w:p>
        </w:tc>
        <w:tc>
          <w:tcPr>
            <w:tcW w:w="96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2,4</w:t>
            </w:r>
          </w:p>
        </w:tc>
        <w:tc>
          <w:tcPr>
            <w:tcW w:w="90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6,6</w:t>
            </w:r>
          </w:p>
        </w:tc>
        <w:tc>
          <w:tcPr>
            <w:tcW w:w="82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11,5</w:t>
            </w:r>
          </w:p>
        </w:tc>
        <w:tc>
          <w:tcPr>
            <w:tcW w:w="126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16,2</w:t>
            </w:r>
          </w:p>
        </w:tc>
        <w:tc>
          <w:tcPr>
            <w:tcW w:w="82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18,8</w:t>
            </w:r>
          </w:p>
        </w:tc>
        <w:tc>
          <w:tcPr>
            <w:tcW w:w="136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21,1</w:t>
            </w:r>
          </w:p>
        </w:tc>
        <w:tc>
          <w:tcPr>
            <w:tcW w:w="1261" w:type="dxa"/>
            <w:tcBorders>
              <w:left w:val="single" w:sz="1" w:space="0" w:color="000000"/>
              <w:bottom w:val="single" w:sz="1" w:space="0" w:color="000000"/>
              <w:right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20,7</w:t>
            </w:r>
          </w:p>
        </w:tc>
      </w:tr>
      <w:tr w:rsidR="00053D83" w:rsidRPr="009D2E75" w:rsidTr="00543357">
        <w:tc>
          <w:tcPr>
            <w:tcW w:w="159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b/>
                <w:bCs/>
                <w:sz w:val="22"/>
                <w:szCs w:val="22"/>
              </w:rPr>
            </w:pPr>
            <w:r w:rsidRPr="009D2E75">
              <w:rPr>
                <w:rFonts w:ascii="Arial" w:hAnsi="Arial" w:cs="Arial"/>
                <w:b/>
                <w:bCs/>
                <w:sz w:val="22"/>
                <w:szCs w:val="22"/>
              </w:rPr>
              <w:t>Рудник</w:t>
            </w:r>
          </w:p>
        </w:tc>
        <w:tc>
          <w:tcPr>
            <w:tcW w:w="84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-0,5</w:t>
            </w:r>
          </w:p>
        </w:tc>
        <w:tc>
          <w:tcPr>
            <w:tcW w:w="96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1,4</w:t>
            </w:r>
          </w:p>
        </w:tc>
        <w:tc>
          <w:tcPr>
            <w:tcW w:w="90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4,6</w:t>
            </w:r>
          </w:p>
        </w:tc>
        <w:tc>
          <w:tcPr>
            <w:tcW w:w="82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8,4</w:t>
            </w:r>
          </w:p>
        </w:tc>
        <w:tc>
          <w:tcPr>
            <w:tcW w:w="126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13,5</w:t>
            </w:r>
          </w:p>
        </w:tc>
        <w:tc>
          <w:tcPr>
            <w:tcW w:w="82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16,9</w:t>
            </w:r>
          </w:p>
        </w:tc>
        <w:tc>
          <w:tcPr>
            <w:tcW w:w="136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18,1</w:t>
            </w:r>
          </w:p>
        </w:tc>
        <w:tc>
          <w:tcPr>
            <w:tcW w:w="1261" w:type="dxa"/>
            <w:tcBorders>
              <w:left w:val="single" w:sz="1" w:space="0" w:color="000000"/>
              <w:bottom w:val="single" w:sz="1" w:space="0" w:color="000000"/>
              <w:right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18,0</w:t>
            </w:r>
          </w:p>
        </w:tc>
      </w:tr>
      <w:tr w:rsidR="00053D83" w:rsidRPr="009D2E75" w:rsidTr="00543357">
        <w:tc>
          <w:tcPr>
            <w:tcW w:w="159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b/>
                <w:bCs/>
                <w:sz w:val="22"/>
                <w:szCs w:val="22"/>
              </w:rPr>
            </w:pPr>
            <w:r w:rsidRPr="009D2E75">
              <w:rPr>
                <w:rFonts w:ascii="Arial" w:hAnsi="Arial" w:cs="Arial"/>
                <w:b/>
                <w:bCs/>
                <w:sz w:val="22"/>
                <w:szCs w:val="22"/>
              </w:rPr>
              <w:t>Станица</w:t>
            </w:r>
          </w:p>
        </w:tc>
        <w:tc>
          <w:tcPr>
            <w:tcW w:w="84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IX</w:t>
            </w:r>
          </w:p>
        </w:tc>
        <w:tc>
          <w:tcPr>
            <w:tcW w:w="96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X</w:t>
            </w:r>
          </w:p>
        </w:tc>
        <w:tc>
          <w:tcPr>
            <w:tcW w:w="90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XI</w:t>
            </w:r>
          </w:p>
        </w:tc>
        <w:tc>
          <w:tcPr>
            <w:tcW w:w="82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XII</w:t>
            </w:r>
          </w:p>
        </w:tc>
        <w:tc>
          <w:tcPr>
            <w:tcW w:w="126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Год.просек</w:t>
            </w:r>
          </w:p>
        </w:tc>
        <w:tc>
          <w:tcPr>
            <w:tcW w:w="82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p>
        </w:tc>
        <w:tc>
          <w:tcPr>
            <w:tcW w:w="136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Амплитуда</w:t>
            </w:r>
          </w:p>
        </w:tc>
        <w:tc>
          <w:tcPr>
            <w:tcW w:w="1261" w:type="dxa"/>
            <w:tcBorders>
              <w:left w:val="single" w:sz="1" w:space="0" w:color="000000"/>
              <w:bottom w:val="single" w:sz="1" w:space="0" w:color="000000"/>
              <w:right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Вегет.период</w:t>
            </w:r>
          </w:p>
        </w:tc>
      </w:tr>
      <w:tr w:rsidR="00053D83" w:rsidRPr="009D2E75" w:rsidTr="00543357">
        <w:tc>
          <w:tcPr>
            <w:tcW w:w="159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b/>
                <w:bCs/>
                <w:sz w:val="22"/>
                <w:szCs w:val="22"/>
              </w:rPr>
            </w:pPr>
            <w:r w:rsidRPr="009D2E75">
              <w:rPr>
                <w:rFonts w:ascii="Arial" w:hAnsi="Arial" w:cs="Arial"/>
                <w:b/>
                <w:bCs/>
                <w:sz w:val="22"/>
                <w:szCs w:val="22"/>
              </w:rPr>
              <w:t>Крагујевац</w:t>
            </w:r>
          </w:p>
        </w:tc>
        <w:tc>
          <w:tcPr>
            <w:tcW w:w="84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16,6</w:t>
            </w:r>
          </w:p>
        </w:tc>
        <w:tc>
          <w:tcPr>
            <w:tcW w:w="96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11,4</w:t>
            </w:r>
          </w:p>
        </w:tc>
        <w:tc>
          <w:tcPr>
            <w:tcW w:w="90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5,8</w:t>
            </w:r>
          </w:p>
        </w:tc>
        <w:tc>
          <w:tcPr>
            <w:tcW w:w="82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3,0</w:t>
            </w:r>
          </w:p>
        </w:tc>
        <w:tc>
          <w:tcPr>
            <w:tcW w:w="126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11,2</w:t>
            </w:r>
          </w:p>
        </w:tc>
        <w:tc>
          <w:tcPr>
            <w:tcW w:w="82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p>
        </w:tc>
        <w:tc>
          <w:tcPr>
            <w:tcW w:w="136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20,2</w:t>
            </w:r>
          </w:p>
        </w:tc>
        <w:tc>
          <w:tcPr>
            <w:tcW w:w="1261" w:type="dxa"/>
            <w:tcBorders>
              <w:left w:val="single" w:sz="1" w:space="0" w:color="000000"/>
              <w:bottom w:val="single" w:sz="1" w:space="0" w:color="000000"/>
              <w:right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17,5</w:t>
            </w:r>
          </w:p>
        </w:tc>
      </w:tr>
      <w:tr w:rsidR="00053D83" w:rsidRPr="009D2E75" w:rsidTr="00543357">
        <w:tc>
          <w:tcPr>
            <w:tcW w:w="159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b/>
                <w:bCs/>
                <w:sz w:val="22"/>
                <w:szCs w:val="22"/>
              </w:rPr>
            </w:pPr>
            <w:r w:rsidRPr="009D2E75">
              <w:rPr>
                <w:rFonts w:ascii="Arial" w:hAnsi="Arial" w:cs="Arial"/>
                <w:b/>
                <w:bCs/>
                <w:sz w:val="22"/>
                <w:szCs w:val="22"/>
              </w:rPr>
              <w:t>Краљево</w:t>
            </w:r>
          </w:p>
        </w:tc>
        <w:tc>
          <w:tcPr>
            <w:tcW w:w="84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16,7</w:t>
            </w:r>
          </w:p>
        </w:tc>
        <w:tc>
          <w:tcPr>
            <w:tcW w:w="96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11,4</w:t>
            </w:r>
          </w:p>
        </w:tc>
        <w:tc>
          <w:tcPr>
            <w:tcW w:w="90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5,5</w:t>
            </w:r>
          </w:p>
        </w:tc>
        <w:tc>
          <w:tcPr>
            <w:tcW w:w="82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1,4</w:t>
            </w:r>
          </w:p>
        </w:tc>
        <w:tc>
          <w:tcPr>
            <w:tcW w:w="126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11,0</w:t>
            </w:r>
          </w:p>
        </w:tc>
        <w:tc>
          <w:tcPr>
            <w:tcW w:w="82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p>
        </w:tc>
        <w:tc>
          <w:tcPr>
            <w:tcW w:w="136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21,1</w:t>
            </w:r>
          </w:p>
        </w:tc>
        <w:tc>
          <w:tcPr>
            <w:tcW w:w="1261" w:type="dxa"/>
            <w:tcBorders>
              <w:left w:val="single" w:sz="1" w:space="0" w:color="000000"/>
              <w:bottom w:val="single" w:sz="1" w:space="0" w:color="000000"/>
              <w:right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17,5</w:t>
            </w:r>
          </w:p>
        </w:tc>
      </w:tr>
      <w:tr w:rsidR="00053D83" w:rsidRPr="009D2E75" w:rsidTr="00543357">
        <w:tc>
          <w:tcPr>
            <w:tcW w:w="159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b/>
                <w:bCs/>
                <w:sz w:val="22"/>
                <w:szCs w:val="22"/>
              </w:rPr>
            </w:pPr>
            <w:r w:rsidRPr="009D2E75">
              <w:rPr>
                <w:rFonts w:ascii="Arial" w:hAnsi="Arial" w:cs="Arial"/>
                <w:b/>
                <w:bCs/>
                <w:sz w:val="22"/>
                <w:szCs w:val="22"/>
              </w:rPr>
              <w:t>Рудник</w:t>
            </w:r>
          </w:p>
        </w:tc>
        <w:tc>
          <w:tcPr>
            <w:tcW w:w="84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14,3</w:t>
            </w:r>
          </w:p>
        </w:tc>
        <w:tc>
          <w:tcPr>
            <w:tcW w:w="96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9,9</w:t>
            </w:r>
          </w:p>
        </w:tc>
        <w:tc>
          <w:tcPr>
            <w:tcW w:w="90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4,9</w:t>
            </w:r>
          </w:p>
        </w:tc>
        <w:tc>
          <w:tcPr>
            <w:tcW w:w="82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1,2</w:t>
            </w:r>
          </w:p>
        </w:tc>
        <w:tc>
          <w:tcPr>
            <w:tcW w:w="1260"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9,2</w:t>
            </w:r>
          </w:p>
        </w:tc>
        <w:tc>
          <w:tcPr>
            <w:tcW w:w="82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p>
        </w:tc>
        <w:tc>
          <w:tcPr>
            <w:tcW w:w="1365" w:type="dxa"/>
            <w:tcBorders>
              <w:left w:val="single" w:sz="1" w:space="0" w:color="000000"/>
              <w:bottom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18,6</w:t>
            </w:r>
          </w:p>
        </w:tc>
        <w:tc>
          <w:tcPr>
            <w:tcW w:w="1261" w:type="dxa"/>
            <w:tcBorders>
              <w:left w:val="single" w:sz="1" w:space="0" w:color="000000"/>
              <w:bottom w:val="single" w:sz="1" w:space="0" w:color="000000"/>
              <w:right w:val="single" w:sz="1" w:space="0" w:color="000000"/>
            </w:tcBorders>
            <w:shd w:val="clear" w:color="auto" w:fill="C0C0C0"/>
          </w:tcPr>
          <w:p w:rsidR="00053D83" w:rsidRPr="009D2E75" w:rsidRDefault="00053D83" w:rsidP="00543357">
            <w:pPr>
              <w:pStyle w:val="Sadrajtabele"/>
              <w:jc w:val="both"/>
              <w:rPr>
                <w:rFonts w:ascii="Arial" w:hAnsi="Arial" w:cs="Arial"/>
                <w:sz w:val="22"/>
                <w:szCs w:val="22"/>
              </w:rPr>
            </w:pPr>
            <w:r w:rsidRPr="009D2E75">
              <w:rPr>
                <w:rFonts w:ascii="Arial" w:hAnsi="Arial" w:cs="Arial"/>
                <w:sz w:val="22"/>
                <w:szCs w:val="22"/>
              </w:rPr>
              <w:t>14,9</w:t>
            </w:r>
          </w:p>
        </w:tc>
      </w:tr>
    </w:tbl>
    <w:p w:rsidR="00053D83" w:rsidRPr="009D2E75" w:rsidRDefault="00053D83" w:rsidP="00053D83">
      <w:pPr>
        <w:spacing w:line="360" w:lineRule="auto"/>
        <w:jc w:val="both"/>
        <w:rPr>
          <w:rFonts w:ascii="Arial" w:hAnsi="Arial" w:cs="Arial"/>
        </w:rPr>
      </w:pP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Средња годишња температура ваздуха за посматрани период износила је од 9,2</w:t>
      </w:r>
      <w:r w:rsidRPr="009D2E75">
        <w:rPr>
          <w:rFonts w:ascii="Arial" w:hAnsi="Arial" w:cs="Arial"/>
          <w:vertAlign w:val="superscript"/>
          <w:lang w:val="ru-RU"/>
        </w:rPr>
        <w:t xml:space="preserve">0 </w:t>
      </w:r>
      <w:r w:rsidRPr="009D2E75">
        <w:rPr>
          <w:rFonts w:ascii="Arial" w:hAnsi="Arial" w:cs="Arial"/>
          <w:lang w:val="ru-RU"/>
        </w:rPr>
        <w:t>С (Рудник), 11,0</w:t>
      </w:r>
      <w:r w:rsidRPr="009D2E75">
        <w:rPr>
          <w:rFonts w:ascii="Arial" w:hAnsi="Arial" w:cs="Arial"/>
          <w:vertAlign w:val="superscript"/>
          <w:lang w:val="ru-RU"/>
        </w:rPr>
        <w:t>0</w:t>
      </w:r>
      <w:r w:rsidRPr="009D2E75">
        <w:rPr>
          <w:rFonts w:ascii="Arial" w:hAnsi="Arial" w:cs="Arial"/>
          <w:lang w:val="ru-RU"/>
        </w:rPr>
        <w:t xml:space="preserve">С (Краљево) до 11,2 </w:t>
      </w:r>
      <w:r w:rsidRPr="009D2E75">
        <w:rPr>
          <w:rFonts w:ascii="Arial" w:hAnsi="Arial" w:cs="Arial"/>
          <w:vertAlign w:val="superscript"/>
          <w:lang w:val="ru-RU"/>
        </w:rPr>
        <w:t>0</w:t>
      </w:r>
      <w:r w:rsidRPr="009D2E75">
        <w:rPr>
          <w:rFonts w:ascii="Arial" w:hAnsi="Arial" w:cs="Arial"/>
          <w:lang w:val="ru-RU"/>
        </w:rPr>
        <w:t>С (Крагујевац). Од долине Груже до брдско – планинског обода, постоје знатне разлике у средње месечним и средњој годишњој температури ваздуха.</w:t>
      </w:r>
      <w:r>
        <w:rPr>
          <w:rFonts w:ascii="Arial" w:hAnsi="Arial" w:cs="Arial"/>
          <w:lang w:val="ru-RU"/>
        </w:rPr>
        <w:t xml:space="preserve"> </w:t>
      </w:r>
      <w:r w:rsidRPr="009D2E75">
        <w:rPr>
          <w:rFonts w:ascii="Arial" w:hAnsi="Arial" w:cs="Arial"/>
          <w:lang w:val="ru-RU"/>
        </w:rPr>
        <w:t xml:space="preserve">То је резултат висинске разлике дна котлине и планинског обода која износи 700 м. Најнижи делови Груже, до 400 м н.в., имају просечну годишњу температуру ваздуха од 10 </w:t>
      </w:r>
      <w:r w:rsidRPr="009D2E75">
        <w:rPr>
          <w:rFonts w:ascii="Arial" w:hAnsi="Arial" w:cs="Arial"/>
          <w:vertAlign w:val="superscript"/>
          <w:lang w:val="ru-RU"/>
        </w:rPr>
        <w:t>0</w:t>
      </w:r>
      <w:r w:rsidRPr="009D2E75">
        <w:rPr>
          <w:rFonts w:ascii="Arial" w:hAnsi="Arial" w:cs="Arial"/>
          <w:lang w:val="ru-RU"/>
        </w:rPr>
        <w:t>С-11</w:t>
      </w:r>
      <w:r w:rsidRPr="009D2E75">
        <w:rPr>
          <w:rFonts w:ascii="Arial" w:hAnsi="Arial" w:cs="Arial"/>
          <w:vertAlign w:val="superscript"/>
          <w:lang w:val="ru-RU"/>
        </w:rPr>
        <w:t>0</w:t>
      </w:r>
      <w:r w:rsidRPr="009D2E75">
        <w:rPr>
          <w:rFonts w:ascii="Arial" w:hAnsi="Arial" w:cs="Arial"/>
          <w:lang w:val="ru-RU"/>
        </w:rPr>
        <w:t xml:space="preserve">С, виши терени (400 – 600 м н.в.) 9 </w:t>
      </w:r>
      <w:r w:rsidRPr="009D2E75">
        <w:rPr>
          <w:rFonts w:ascii="Arial" w:hAnsi="Arial" w:cs="Arial"/>
          <w:vertAlign w:val="superscript"/>
          <w:lang w:val="ru-RU"/>
        </w:rPr>
        <w:t>0</w:t>
      </w:r>
      <w:r w:rsidRPr="009D2E75">
        <w:rPr>
          <w:rFonts w:ascii="Arial" w:hAnsi="Arial" w:cs="Arial"/>
          <w:lang w:val="ru-RU"/>
        </w:rPr>
        <w:t xml:space="preserve">С-10 </w:t>
      </w:r>
      <w:r w:rsidRPr="009D2E75">
        <w:rPr>
          <w:rFonts w:ascii="Arial" w:hAnsi="Arial" w:cs="Arial"/>
          <w:vertAlign w:val="superscript"/>
          <w:lang w:val="ru-RU"/>
        </w:rPr>
        <w:t>0</w:t>
      </w:r>
      <w:r w:rsidRPr="009D2E75">
        <w:rPr>
          <w:rFonts w:ascii="Arial" w:hAnsi="Arial" w:cs="Arial"/>
          <w:lang w:val="ru-RU"/>
        </w:rPr>
        <w:t xml:space="preserve">С, док се температура ваздуха на планинама (изнад 600 м н.в.) креће у распону од 8 </w:t>
      </w:r>
      <w:r w:rsidRPr="009D2E75">
        <w:rPr>
          <w:rFonts w:ascii="Arial" w:hAnsi="Arial" w:cs="Arial"/>
          <w:vertAlign w:val="superscript"/>
          <w:lang w:val="ru-RU"/>
        </w:rPr>
        <w:t>0</w:t>
      </w:r>
      <w:r w:rsidRPr="009D2E75">
        <w:rPr>
          <w:rFonts w:ascii="Arial" w:hAnsi="Arial" w:cs="Arial"/>
          <w:lang w:val="ru-RU"/>
        </w:rPr>
        <w:t>С до 9</w:t>
      </w:r>
      <w:r w:rsidRPr="009D2E75">
        <w:rPr>
          <w:rFonts w:ascii="Arial" w:hAnsi="Arial" w:cs="Arial"/>
          <w:vertAlign w:val="superscript"/>
          <w:lang w:val="ru-RU"/>
        </w:rPr>
        <w:t>0</w:t>
      </w:r>
      <w:r w:rsidRPr="009D2E75">
        <w:rPr>
          <w:rFonts w:ascii="Arial" w:hAnsi="Arial" w:cs="Arial"/>
          <w:lang w:val="ru-RU"/>
        </w:rPr>
        <w:t xml:space="preserve">С. Годишње амплитуде средњих температура износе од 18,6 </w:t>
      </w:r>
      <w:r w:rsidRPr="009D2E75">
        <w:rPr>
          <w:rFonts w:ascii="Arial" w:hAnsi="Arial" w:cs="Arial"/>
          <w:vertAlign w:val="superscript"/>
          <w:lang w:val="ru-RU"/>
        </w:rPr>
        <w:t>0</w:t>
      </w:r>
      <w:r w:rsidRPr="009D2E75">
        <w:rPr>
          <w:rFonts w:ascii="Arial" w:hAnsi="Arial" w:cs="Arial"/>
          <w:lang w:val="ru-RU"/>
        </w:rPr>
        <w:t>С (Рудник), 20,2</w:t>
      </w:r>
      <w:r w:rsidRPr="009D2E75">
        <w:rPr>
          <w:rFonts w:ascii="Arial" w:hAnsi="Arial" w:cs="Arial"/>
          <w:vertAlign w:val="superscript"/>
          <w:lang w:val="ru-RU"/>
        </w:rPr>
        <w:t>0</w:t>
      </w:r>
      <w:r w:rsidRPr="009D2E75">
        <w:rPr>
          <w:rFonts w:ascii="Arial" w:hAnsi="Arial" w:cs="Arial"/>
          <w:lang w:val="ru-RU"/>
        </w:rPr>
        <w:t>С (Крагујевац) до 21,1</w:t>
      </w:r>
      <w:r w:rsidRPr="009D2E75">
        <w:rPr>
          <w:rFonts w:ascii="Arial" w:hAnsi="Arial" w:cs="Arial"/>
          <w:vertAlign w:val="superscript"/>
          <w:lang w:val="ru-RU"/>
        </w:rPr>
        <w:t>0</w:t>
      </w:r>
      <w:r w:rsidRPr="009D2E75">
        <w:rPr>
          <w:rFonts w:ascii="Arial" w:hAnsi="Arial" w:cs="Arial"/>
          <w:lang w:val="ru-RU"/>
        </w:rPr>
        <w:t>С (Краљево).</w:t>
      </w:r>
    </w:p>
    <w:p w:rsidR="00053D83" w:rsidRDefault="00053D83" w:rsidP="00053D83">
      <w:pPr>
        <w:spacing w:line="240" w:lineRule="auto"/>
        <w:jc w:val="both"/>
        <w:rPr>
          <w:rFonts w:ascii="Arial" w:hAnsi="Arial" w:cs="Arial"/>
          <w:lang w:val="ru-RU"/>
        </w:rPr>
      </w:pPr>
      <w:r w:rsidRPr="009D2E75">
        <w:rPr>
          <w:rFonts w:ascii="Arial" w:hAnsi="Arial" w:cs="Arial"/>
          <w:lang w:val="ru-RU"/>
        </w:rPr>
        <w:tab/>
        <w:t xml:space="preserve">Температура ваздуха је од посебног значаја за развој биљака у вегетационом периоду. У Гружи период са средњом дневном тепературом ваздуха већом од 50С, важном за пшеницу, овас и  траве (ране културе), траје просечно од 240 до 260 дана а на околним планинама 220 – 240 дана. Вегетациони период почиње 11. </w:t>
      </w:r>
      <w:r>
        <w:rPr>
          <w:rFonts w:ascii="Arial" w:hAnsi="Arial" w:cs="Arial"/>
          <w:lang w:val="ru-RU"/>
        </w:rPr>
        <w:t>м</w:t>
      </w:r>
      <w:r w:rsidRPr="009D2E75">
        <w:rPr>
          <w:rFonts w:ascii="Arial" w:hAnsi="Arial" w:cs="Arial"/>
          <w:lang w:val="ru-RU"/>
        </w:rPr>
        <w:t xml:space="preserve">арта у котлини и 21. </w:t>
      </w:r>
      <w:r>
        <w:rPr>
          <w:rFonts w:ascii="Arial" w:hAnsi="Arial" w:cs="Arial"/>
          <w:lang w:val="ru-RU"/>
        </w:rPr>
        <w:t>м</w:t>
      </w:r>
      <w:r w:rsidRPr="009D2E75">
        <w:rPr>
          <w:rFonts w:ascii="Arial" w:hAnsi="Arial" w:cs="Arial"/>
          <w:lang w:val="ru-RU"/>
        </w:rPr>
        <w:t xml:space="preserve">арта на планинама а завршава се 1. </w:t>
      </w:r>
      <w:r>
        <w:rPr>
          <w:rFonts w:ascii="Arial" w:hAnsi="Arial" w:cs="Arial"/>
          <w:lang w:val="ru-RU"/>
        </w:rPr>
        <w:t>д</w:t>
      </w:r>
      <w:r w:rsidRPr="009D2E75">
        <w:rPr>
          <w:rFonts w:ascii="Arial" w:hAnsi="Arial" w:cs="Arial"/>
          <w:lang w:val="ru-RU"/>
        </w:rPr>
        <w:t xml:space="preserve">ецембра у котлини и 21. </w:t>
      </w:r>
      <w:r>
        <w:rPr>
          <w:rFonts w:ascii="Arial" w:hAnsi="Arial" w:cs="Arial"/>
          <w:lang w:val="ru-RU"/>
        </w:rPr>
        <w:t>н</w:t>
      </w:r>
      <w:r w:rsidRPr="009D2E75">
        <w:rPr>
          <w:rFonts w:ascii="Arial" w:hAnsi="Arial" w:cs="Arial"/>
          <w:lang w:val="ru-RU"/>
        </w:rPr>
        <w:t>овембра на планинама.</w:t>
      </w:r>
    </w:p>
    <w:p w:rsidR="00053D83" w:rsidRPr="009D2E75" w:rsidRDefault="00E84175" w:rsidP="00053D83">
      <w:pPr>
        <w:spacing w:line="240" w:lineRule="auto"/>
        <w:rPr>
          <w:rFonts w:ascii="Arial" w:hAnsi="Arial" w:cs="Arial"/>
          <w:lang w:val="ru-RU"/>
        </w:rPr>
      </w:pPr>
      <w:r w:rsidRPr="00CD66A6">
        <w:rPr>
          <w:rFonts w:ascii="Arial" w:hAnsi="Arial" w:cs="Arial"/>
          <w:noProof/>
          <w:lang w:eastAsia="en-US"/>
        </w:rPr>
        <w:drawing>
          <wp:inline distT="0" distB="0" distL="0" distR="0">
            <wp:extent cx="2571750" cy="1943100"/>
            <wp:effectExtent l="0" t="0" r="0" b="0"/>
            <wp:docPr id="14" name="Picture 3" descr="tn_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_Picture 1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1943100"/>
                    </a:xfrm>
                    <a:prstGeom prst="rect">
                      <a:avLst/>
                    </a:prstGeom>
                    <a:noFill/>
                    <a:ln>
                      <a:noFill/>
                    </a:ln>
                  </pic:spPr>
                </pic:pic>
              </a:graphicData>
            </a:graphic>
          </wp:inline>
        </w:drawing>
      </w:r>
      <w:r w:rsidR="00053D83">
        <w:rPr>
          <w:rFonts w:ascii="Arial" w:hAnsi="Arial" w:cs="Arial"/>
          <w:lang w:val="ru-RU"/>
        </w:rPr>
        <w:t xml:space="preserve">     </w:t>
      </w:r>
      <w:r w:rsidRPr="00BE0552">
        <w:rPr>
          <w:rFonts w:ascii="Arial" w:hAnsi="Arial" w:cs="Arial"/>
          <w:noProof/>
          <w:lang w:eastAsia="en-US"/>
        </w:rPr>
        <w:drawing>
          <wp:inline distT="0" distB="0" distL="0" distR="0">
            <wp:extent cx="2552700" cy="1924050"/>
            <wp:effectExtent l="0" t="0" r="0" b="0"/>
            <wp:docPr id="10" name="Picture 4" descr="tn_P103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n_P10300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0" cy="1924050"/>
                    </a:xfrm>
                    <a:prstGeom prst="rect">
                      <a:avLst/>
                    </a:prstGeom>
                    <a:noFill/>
                    <a:ln>
                      <a:noFill/>
                    </a:ln>
                  </pic:spPr>
                </pic:pic>
              </a:graphicData>
            </a:graphic>
          </wp:inline>
        </w:drawing>
      </w:r>
      <w:r w:rsidR="00053D83">
        <w:rPr>
          <w:rFonts w:ascii="Arial" w:hAnsi="Arial" w:cs="Arial"/>
          <w:lang w:val="ru-RU"/>
        </w:rPr>
        <w:br/>
        <w:t xml:space="preserve">                 Гривачко поље                                                 Липничка река</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У току године територија Груже изложена је ваздушним струјањима из више праваца који различито утичу на климатске прилике у регији. На појаву доминантног ваздушног струјања утичу рељеф и промене у расподели ваздушног притиска. Честина појављивања ветрова из одређених праваца умногоме одређује количину падавина и њихов флувиометријски режим, температуру ваздуха, влажност ваздуха, облачност, исп</w:t>
      </w:r>
      <w:r>
        <w:rPr>
          <w:rFonts w:ascii="Arial" w:hAnsi="Arial" w:cs="Arial"/>
          <w:lang w:val="ru-RU"/>
        </w:rPr>
        <w:t>а</w:t>
      </w:r>
      <w:r w:rsidRPr="009D2E75">
        <w:rPr>
          <w:rFonts w:ascii="Arial" w:hAnsi="Arial" w:cs="Arial"/>
          <w:lang w:val="ru-RU"/>
        </w:rPr>
        <w:t>равање и сл. Ветрови су за пољопривреду од великог значаја, посебно њихова честина и јачина.</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За анализу честина и јачине ветрова у Гружи коришћени су подаци метеоролошких станица Краљево и Крагујевац. Јужни део Груже, отворен долином реке Груже према долини Западне Мораве, под утицајем је доминантних ваздушних струјања из Западног Поморавља. Највећу честину у долини Западне Мораве (станица Краљево) имају источни (157%</w:t>
      </w:r>
      <w:r w:rsidRPr="009D2E75">
        <w:rPr>
          <w:rFonts w:ascii="Arial" w:hAnsi="Arial" w:cs="Arial"/>
        </w:rPr>
        <w:t>o</w:t>
      </w:r>
      <w:r w:rsidRPr="009D2E75">
        <w:rPr>
          <w:rFonts w:ascii="Arial" w:hAnsi="Arial" w:cs="Arial"/>
          <w:lang w:val="ru-RU"/>
        </w:rPr>
        <w:t>), западни (105%о) и југоисточни (68%о) ветрови условљени правцем пружања саме долине. Источни ветрови најучесталији су у зимском делу године. Ва</w:t>
      </w:r>
      <w:r>
        <w:rPr>
          <w:rFonts w:ascii="Arial" w:hAnsi="Arial" w:cs="Arial"/>
          <w:lang w:val="ru-RU"/>
        </w:rPr>
        <w:t>здушна струјања са истока најче</w:t>
      </w:r>
      <w:r w:rsidRPr="009D2E75">
        <w:rPr>
          <w:rFonts w:ascii="Arial" w:hAnsi="Arial" w:cs="Arial"/>
          <w:lang w:val="ru-RU"/>
        </w:rPr>
        <w:t>шћа су током фебруара (215%о) и марта (227%о) доносећи хладно али релативно суво време. Највећу учесталост западни ветрови имају током пролећа и лета (јул 139%о), када доносе обилне падавине. Југоисточни ветар је константан током године</w:t>
      </w:r>
      <w:r>
        <w:rPr>
          <w:rFonts w:ascii="Arial" w:hAnsi="Arial" w:cs="Arial"/>
          <w:lang w:val="ru-RU"/>
        </w:rPr>
        <w:t>,</w:t>
      </w:r>
      <w:r w:rsidRPr="009D2E75">
        <w:rPr>
          <w:rFonts w:ascii="Arial" w:hAnsi="Arial" w:cs="Arial"/>
          <w:lang w:val="ru-RU"/>
        </w:rPr>
        <w:t xml:space="preserve"> а нешто је учесталији за време пролећа и јесени (новембар 96%о). Ветар из источног правца доминира у 10 месеци током године, а у јуну и јулу преовлађује западни ветар.</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За живот становништва Груже од највећег значаја су западни, северозападни и југозападни ветрови. Поменута ваздушна струјања су стална током године и главни извор влажности, нарочито у  месецима када је за развој пољопривредних култура влага најнеопходнија.</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Југоисточни ветар, у Гружи познатији као устока, лети суши земљу и вегетацију док је у пролеће, јесен и зиму врло хладан. Поред кошаве, штету усевима лети доноси и југо. Крајем зиме југо нагло отапа снег на околним планинама па токови добијају бујичарске одлике. Северни ветар дува са Рудника и зими доноси вејавицу и веома хладно време. Најветровитије је пролеће, тако да се Гружа, узимајући у обзир целу годину, одликује релативно честим тишинама, које се крећу од 480%</w:t>
      </w:r>
      <w:r w:rsidRPr="005951F8">
        <w:rPr>
          <w:rFonts w:ascii="Arial" w:hAnsi="Arial" w:cs="Arial"/>
          <w:vertAlign w:val="subscript"/>
          <w:lang w:val="ru-RU"/>
        </w:rPr>
        <w:t>о</w:t>
      </w:r>
      <w:r w:rsidRPr="009D2E75">
        <w:rPr>
          <w:rFonts w:ascii="Arial" w:hAnsi="Arial" w:cs="Arial"/>
          <w:lang w:val="ru-RU"/>
        </w:rPr>
        <w:t xml:space="preserve"> (Краљево) до 520%</w:t>
      </w:r>
      <w:r w:rsidRPr="005951F8">
        <w:rPr>
          <w:rFonts w:ascii="Arial" w:hAnsi="Arial" w:cs="Arial"/>
          <w:vertAlign w:val="subscript"/>
          <w:lang w:val="ru-RU"/>
        </w:rPr>
        <w:t>о</w:t>
      </w:r>
      <w:r w:rsidRPr="009D2E75">
        <w:rPr>
          <w:rFonts w:ascii="Arial" w:hAnsi="Arial" w:cs="Arial"/>
          <w:lang w:val="ru-RU"/>
        </w:rPr>
        <w:t xml:space="preserve"> (Крагујевац).</w:t>
      </w:r>
    </w:p>
    <w:p w:rsidR="00053D83" w:rsidRPr="00AD3C4F" w:rsidRDefault="00053D83" w:rsidP="00053D83">
      <w:pPr>
        <w:spacing w:line="240" w:lineRule="auto"/>
        <w:jc w:val="both"/>
        <w:rPr>
          <w:rFonts w:ascii="Arial" w:hAnsi="Arial" w:cs="Arial"/>
          <w:lang w:val="ru-RU"/>
        </w:rPr>
      </w:pPr>
      <w:r w:rsidRPr="009D2E75">
        <w:rPr>
          <w:rFonts w:ascii="Arial" w:hAnsi="Arial" w:cs="Arial"/>
          <w:lang w:val="ru-RU"/>
        </w:rPr>
        <w:tab/>
        <w:t xml:space="preserve">У Гружи су заступљени ветрови слабе јачине и као такви не представљају већу опасност за развој биљака и вегетације уопште. Брзина ветрова се током године незнатно колеба. Средња годишња брзина ветра за станицу </w:t>
      </w:r>
      <w:r>
        <w:rPr>
          <w:rFonts w:ascii="Arial" w:hAnsi="Arial" w:cs="Arial"/>
        </w:rPr>
        <w:t>K</w:t>
      </w:r>
      <w:r w:rsidRPr="009D2E75">
        <w:rPr>
          <w:rFonts w:ascii="Arial" w:hAnsi="Arial" w:cs="Arial"/>
          <w:lang w:val="ru-RU"/>
        </w:rPr>
        <w:t>рагујевац</w:t>
      </w:r>
      <w:r>
        <w:rPr>
          <w:rFonts w:ascii="Arial" w:hAnsi="Arial" w:cs="Arial"/>
          <w:lang w:val="ru-RU"/>
        </w:rPr>
        <w:t xml:space="preserve"> износи 2,36 м/с. Највећу средњ</w:t>
      </w:r>
      <w:r w:rsidRPr="009D2E75">
        <w:rPr>
          <w:rFonts w:ascii="Arial" w:hAnsi="Arial" w:cs="Arial"/>
          <w:lang w:val="ru-RU"/>
        </w:rPr>
        <w:t>у годишњу брзину има најучесталији, северозападни ветар (3,21 м/с). Најслабији је ветар из североистичног правца са средњом брзином од 1,80 м/с.</w:t>
      </w:r>
    </w:p>
    <w:p w:rsidR="00053D83" w:rsidRPr="009D2E75" w:rsidRDefault="00053D83" w:rsidP="00053D83">
      <w:pPr>
        <w:spacing w:line="240" w:lineRule="auto"/>
        <w:ind w:firstLine="720"/>
        <w:jc w:val="both"/>
        <w:rPr>
          <w:rFonts w:ascii="Arial" w:hAnsi="Arial" w:cs="Arial"/>
          <w:lang w:val="ru-RU"/>
        </w:rPr>
      </w:pPr>
      <w:r w:rsidRPr="009D2E75">
        <w:rPr>
          <w:rFonts w:ascii="Arial" w:hAnsi="Arial" w:cs="Arial"/>
          <w:lang w:val="ru-RU"/>
        </w:rPr>
        <w:t xml:space="preserve">Облачност је не само климатски елеменат већ и важан климатски фактор. Већа облачност у току лета, односно зиме, штити земљу од врућина или јаког хлађења. Самим тим облачност </w:t>
      </w:r>
      <w:r>
        <w:rPr>
          <w:rFonts w:ascii="Arial" w:hAnsi="Arial" w:cs="Arial"/>
          <w:lang w:val="ru-RU"/>
        </w:rPr>
        <w:t>смањује дневно и годишње колебање</w:t>
      </w:r>
      <w:r w:rsidRPr="009D2E75">
        <w:rPr>
          <w:rFonts w:ascii="Arial" w:hAnsi="Arial" w:cs="Arial"/>
          <w:lang w:val="ru-RU"/>
        </w:rPr>
        <w:t xml:space="preserve"> температуре ваздуха као и дневне и годишње температурне амплитуде. Формирање облака повезано је са кретањем депресија и антициклона. Облачност се повећава са надморском висином, па у планинском делу Груже достиже највеће вредности. Гружанска котлина се одл</w:t>
      </w:r>
      <w:r>
        <w:rPr>
          <w:rFonts w:ascii="Arial" w:hAnsi="Arial" w:cs="Arial"/>
          <w:lang w:val="ru-RU"/>
        </w:rPr>
        <w:t>и</w:t>
      </w:r>
      <w:r w:rsidRPr="009D2E75">
        <w:rPr>
          <w:rFonts w:ascii="Arial" w:hAnsi="Arial" w:cs="Arial"/>
          <w:lang w:val="ru-RU"/>
        </w:rPr>
        <w:t>кује повећаном облачношћу, нарочито зими када влажне и хладне ваздушне масе силазе са падина планина ка котлини. Уколико изостану ветрови, облачност тада достиже максималне вредности. Знатна облачност зими ублажује дневно колебање температуре ваздуха што се позитивно одржава на стање пољопривредних култура, пре свега воћа и посејаних усева.</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Највише ведрих дана (средња дневна облачност до 2/10) је у августу, јулу и септембру. У Гружи је у просеку 60 до 80 ведрих дана годишње. Тмурни дани (облачност већа од 8/10) су најчешћи у зимским месецима и годишње их је у просеку 100 до 120.</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Средња месечна облачност у посматраним станицама најмања је у јулу, августу и септембру, и креће се од 3,5 до 4,9. Током децембра и јануара средња месечна облачност достиже највеће вредности (6,7-7,0).</w:t>
      </w:r>
    </w:p>
    <w:p w:rsidR="00053D83" w:rsidRPr="009D2E75" w:rsidRDefault="00053D83" w:rsidP="00053D83">
      <w:pPr>
        <w:spacing w:line="240" w:lineRule="auto"/>
        <w:ind w:firstLine="720"/>
        <w:jc w:val="both"/>
        <w:rPr>
          <w:rFonts w:ascii="Arial" w:hAnsi="Arial" w:cs="Arial"/>
          <w:lang w:val="ru-RU"/>
        </w:rPr>
      </w:pPr>
      <w:r w:rsidRPr="009D2E75">
        <w:rPr>
          <w:rFonts w:ascii="Arial" w:hAnsi="Arial" w:cs="Arial"/>
          <w:lang w:val="ru-RU"/>
        </w:rPr>
        <w:t>Просечна годишња количина падавина је 746, 8 мм (Гружа). Разлике у количини падавина у појединим местима Груже могу се објаснити положајем у односу на доминантне влажне ваздушне масе, надморском висином као и локалном циркулацијом ваздуха.</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 xml:space="preserve">Смењивање кишних и сушних година једна је од одлика климата умерених ширина. Нарочито сушне биле су 1982., 1990., 1992., 1993. И 1994. </w:t>
      </w:r>
      <w:r>
        <w:rPr>
          <w:rFonts w:ascii="Arial" w:hAnsi="Arial" w:cs="Arial"/>
          <w:lang w:val="ru-RU"/>
        </w:rPr>
        <w:t>г</w:t>
      </w:r>
      <w:r w:rsidRPr="009D2E75">
        <w:rPr>
          <w:rFonts w:ascii="Arial" w:hAnsi="Arial" w:cs="Arial"/>
          <w:lang w:val="ru-RU"/>
        </w:rPr>
        <w:t xml:space="preserve">одина, када се најмања годишња количина падавина, у зависности од станице, кретала од 450 мм до 550 мм. Апсолутни годишњи минимум падавина забележен је 1990. </w:t>
      </w:r>
      <w:r>
        <w:rPr>
          <w:rFonts w:ascii="Arial" w:hAnsi="Arial" w:cs="Arial"/>
          <w:lang w:val="ru-RU"/>
        </w:rPr>
        <w:t>г</w:t>
      </w:r>
      <w:r w:rsidRPr="009D2E75">
        <w:rPr>
          <w:rFonts w:ascii="Arial" w:hAnsi="Arial" w:cs="Arial"/>
          <w:lang w:val="ru-RU"/>
        </w:rPr>
        <w:t>одине, када се у Опланићу излучило свега 416 мм падавина. Сушне године носе са собом низ последица као што су смањени приноси у пољопривреди, спуштање нивоа подземних вода и др. У сушним годинама, у условима незнатне примене агротехничких мера, суша се манифестује као елементарна непогода. Подједнако штетне су и кишне године које су праћене поплавама и великим проблемима у пољопривреди. Екстремно влажне, у п</w:t>
      </w:r>
      <w:r>
        <w:rPr>
          <w:rFonts w:ascii="Arial" w:hAnsi="Arial" w:cs="Arial"/>
          <w:lang w:val="ru-RU"/>
        </w:rPr>
        <w:t>о</w:t>
      </w:r>
      <w:r w:rsidRPr="009D2E75">
        <w:rPr>
          <w:rFonts w:ascii="Arial" w:hAnsi="Arial" w:cs="Arial"/>
          <w:lang w:val="ru-RU"/>
        </w:rPr>
        <w:t xml:space="preserve">сматраном периоду биле су 1975., 1979., 1980., 1995. </w:t>
      </w:r>
      <w:r>
        <w:rPr>
          <w:rFonts w:ascii="Arial" w:hAnsi="Arial" w:cs="Arial"/>
          <w:lang w:val="ru-RU"/>
        </w:rPr>
        <w:t>и</w:t>
      </w:r>
      <w:r w:rsidRPr="009D2E75">
        <w:rPr>
          <w:rFonts w:ascii="Arial" w:hAnsi="Arial" w:cs="Arial"/>
          <w:lang w:val="ru-RU"/>
        </w:rPr>
        <w:t xml:space="preserve"> 1999. </w:t>
      </w:r>
      <w:r>
        <w:rPr>
          <w:rFonts w:ascii="Arial" w:hAnsi="Arial" w:cs="Arial"/>
          <w:lang w:val="ru-RU"/>
        </w:rPr>
        <w:t>г</w:t>
      </w:r>
      <w:r w:rsidRPr="009D2E75">
        <w:rPr>
          <w:rFonts w:ascii="Arial" w:hAnsi="Arial" w:cs="Arial"/>
          <w:lang w:val="ru-RU"/>
        </w:rPr>
        <w:t>одина. Поједини делови Груже примили су тада од 850 мм до 1000 мм.</w:t>
      </w:r>
    </w:p>
    <w:p w:rsidR="00053D83" w:rsidRPr="00AD3C4F" w:rsidRDefault="00053D83" w:rsidP="00053D83">
      <w:pPr>
        <w:spacing w:after="0" w:line="240" w:lineRule="auto"/>
        <w:jc w:val="both"/>
        <w:rPr>
          <w:rFonts w:ascii="Arial" w:hAnsi="Arial" w:cs="Arial"/>
          <w:lang w:val="ru-RU"/>
        </w:rPr>
      </w:pPr>
      <w:r w:rsidRPr="009D2E75">
        <w:rPr>
          <w:rFonts w:ascii="Arial" w:hAnsi="Arial" w:cs="Arial"/>
          <w:lang w:val="ru-RU"/>
        </w:rPr>
        <w:tab/>
        <w:t>Први снежни покривач на планинама Груже формира се у другој половини новембра</w:t>
      </w:r>
      <w:r>
        <w:rPr>
          <w:rFonts w:ascii="Arial" w:hAnsi="Arial" w:cs="Arial"/>
          <w:lang w:val="ru-RU"/>
        </w:rPr>
        <w:t>,</w:t>
      </w:r>
      <w:r w:rsidRPr="009D2E75">
        <w:rPr>
          <w:rFonts w:ascii="Arial" w:hAnsi="Arial" w:cs="Arial"/>
          <w:lang w:val="ru-RU"/>
        </w:rPr>
        <w:t xml:space="preserve"> а у Гружанској котлини у првој половини децембра. Дужина трајања снежног покривача, дебљине најмање 1 цм, различита је у појединим деловима Груже. У средишњем делу Гружанске котлине, испод 300 м надморске висине, поменути сн</w:t>
      </w:r>
      <w:r>
        <w:rPr>
          <w:rFonts w:ascii="Arial" w:hAnsi="Arial" w:cs="Arial"/>
          <w:lang w:val="ru-RU"/>
        </w:rPr>
        <w:t>ежни покривач траје у просеку 20</w:t>
      </w:r>
      <w:r w:rsidRPr="009D2E75">
        <w:rPr>
          <w:rFonts w:ascii="Arial" w:hAnsi="Arial" w:cs="Arial"/>
          <w:lang w:val="ru-RU"/>
        </w:rPr>
        <w:t xml:space="preserve"> до 40 дана годишње а по поб</w:t>
      </w:r>
      <w:r>
        <w:rPr>
          <w:rFonts w:ascii="Arial" w:hAnsi="Arial" w:cs="Arial"/>
          <w:lang w:val="ru-RU"/>
        </w:rPr>
        <w:t>рђу (300 до 600 м н.в.) 40 до 60</w:t>
      </w:r>
      <w:r w:rsidRPr="009D2E75">
        <w:rPr>
          <w:rFonts w:ascii="Arial" w:hAnsi="Arial" w:cs="Arial"/>
          <w:lang w:val="ru-RU"/>
        </w:rPr>
        <w:t xml:space="preserve"> дана. На највишим деловима Котленика, Јешевца, Гледићких планина и Рудника снежни покривач дебљи од 1 цм траје у просеку 2 до 3 месеца.</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У климатском погледу Гружа се може поделити на три целине. Северни део Гружанске котлине (Горњогружанска котлина) има одлике шума</w:t>
      </w:r>
      <w:r>
        <w:rPr>
          <w:rFonts w:ascii="Arial" w:hAnsi="Arial" w:cs="Arial"/>
          <w:lang w:val="ru-RU"/>
        </w:rPr>
        <w:t>дијског климатског рејона, тј. т</w:t>
      </w:r>
      <w:r w:rsidRPr="009D2E75">
        <w:rPr>
          <w:rFonts w:ascii="Arial" w:hAnsi="Arial" w:cs="Arial"/>
          <w:lang w:val="ru-RU"/>
        </w:rPr>
        <w:t>ипичан умерено – континентални климат. Јужни део Гружанске котлине (Доњогружанска к</w:t>
      </w:r>
      <w:r>
        <w:rPr>
          <w:rFonts w:ascii="Arial" w:hAnsi="Arial" w:cs="Arial"/>
          <w:lang w:val="ru-RU"/>
        </w:rPr>
        <w:t>отлина) припада западно – морав</w:t>
      </w:r>
      <w:r w:rsidRPr="009D2E75">
        <w:rPr>
          <w:rFonts w:ascii="Arial" w:hAnsi="Arial" w:cs="Arial"/>
          <w:lang w:val="ru-RU"/>
        </w:rPr>
        <w:t>с</w:t>
      </w:r>
      <w:r>
        <w:rPr>
          <w:rFonts w:ascii="Arial" w:hAnsi="Arial" w:cs="Arial"/>
          <w:lang w:val="ru-RU"/>
        </w:rPr>
        <w:t>к</w:t>
      </w:r>
      <w:r w:rsidRPr="009D2E75">
        <w:rPr>
          <w:rFonts w:ascii="Arial" w:hAnsi="Arial" w:cs="Arial"/>
          <w:lang w:val="ru-RU"/>
        </w:rPr>
        <w:t>ом климатском рејону. Одликује се нешто нижим температурама ваздуха у зимским месецима, већом количином падавина и њиховом равномернијом расподелом током го</w:t>
      </w:r>
      <w:r>
        <w:rPr>
          <w:rFonts w:ascii="Arial" w:hAnsi="Arial" w:cs="Arial"/>
          <w:lang w:val="ru-RU"/>
        </w:rPr>
        <w:t>дине, у односу на шумадијски ре</w:t>
      </w:r>
      <w:r w:rsidRPr="009D2E75">
        <w:rPr>
          <w:rFonts w:ascii="Arial" w:hAnsi="Arial" w:cs="Arial"/>
          <w:lang w:val="ru-RU"/>
        </w:rPr>
        <w:t>он. Планински обод Груже, изнад 600 м надморске висине, има климат средњих висина кога одликују не тако оштре и дуге зиме, релативно топла лета и знатне количине падавина у односу на остали део Груже.</w:t>
      </w:r>
    </w:p>
    <w:p w:rsidR="00053D83" w:rsidRPr="009D2E75" w:rsidRDefault="00053D83" w:rsidP="00053D83">
      <w:pPr>
        <w:spacing w:line="360" w:lineRule="auto"/>
        <w:jc w:val="center"/>
        <w:rPr>
          <w:rFonts w:ascii="Arial" w:hAnsi="Arial" w:cs="Arial"/>
          <w:b/>
          <w:bCs/>
          <w:lang w:val="ru-RU"/>
        </w:rPr>
      </w:pPr>
      <w:r w:rsidRPr="009D2E75">
        <w:rPr>
          <w:rFonts w:ascii="Arial" w:hAnsi="Arial" w:cs="Arial"/>
          <w:b/>
          <w:bCs/>
          <w:lang w:val="ru-RU"/>
        </w:rPr>
        <w:t>ПОВРШИНСКЕ ВОДЕ</w:t>
      </w:r>
    </w:p>
    <w:p w:rsidR="00053D83" w:rsidRPr="009D2E75" w:rsidRDefault="00053D83" w:rsidP="00053D83">
      <w:pPr>
        <w:spacing w:line="240" w:lineRule="auto"/>
        <w:jc w:val="both"/>
        <w:rPr>
          <w:rFonts w:ascii="Arial" w:hAnsi="Arial" w:cs="Arial"/>
          <w:lang w:val="ru-RU"/>
        </w:rPr>
      </w:pPr>
      <w:r w:rsidRPr="009D2E75">
        <w:rPr>
          <w:rFonts w:ascii="Arial" w:hAnsi="Arial" w:cs="Arial"/>
          <w:lang w:val="ru-RU"/>
        </w:rPr>
        <w:tab/>
        <w:t>Хидрографска мрежа Груже резултат је повољних физичко – географских одлика територије. На развијеност хидрографск</w:t>
      </w:r>
      <w:r>
        <w:rPr>
          <w:rFonts w:ascii="Arial" w:hAnsi="Arial" w:cs="Arial"/>
          <w:lang w:val="ru-RU"/>
        </w:rPr>
        <w:t>е мреже утичу бројни фактори међ</w:t>
      </w:r>
      <w:r w:rsidRPr="009D2E75">
        <w:rPr>
          <w:rFonts w:ascii="Arial" w:hAnsi="Arial" w:cs="Arial"/>
          <w:lang w:val="ru-RU"/>
        </w:rPr>
        <w:t xml:space="preserve">у којима су важнији: геолошки састав терена тј. </w:t>
      </w:r>
      <w:r>
        <w:rPr>
          <w:rFonts w:ascii="Arial" w:hAnsi="Arial" w:cs="Arial"/>
          <w:lang w:val="ru-RU"/>
        </w:rPr>
        <w:t>п</w:t>
      </w:r>
      <w:r w:rsidRPr="009D2E75">
        <w:rPr>
          <w:rFonts w:ascii="Arial" w:hAnsi="Arial" w:cs="Arial"/>
          <w:lang w:val="ru-RU"/>
        </w:rPr>
        <w:t>рисуство вододржљивих стена, рељеф, количина падавина и пошумљеност. За Гружу је карактеристичан мали проценат инфилтрираних падавина у земљиште, сиромаштво у подземним водама и низак коефицијент отицања река. Највећи значај имају воде главног тока Груже као и воде Чукојевачке реке.</w:t>
      </w:r>
    </w:p>
    <w:p w:rsidR="00053D83" w:rsidRDefault="00053D83" w:rsidP="00053D83">
      <w:pPr>
        <w:spacing w:line="240" w:lineRule="auto"/>
        <w:jc w:val="both"/>
        <w:rPr>
          <w:rFonts w:ascii="Arial" w:hAnsi="Arial" w:cs="Arial"/>
          <w:lang w:val="ru-RU"/>
        </w:rPr>
      </w:pPr>
      <w:r w:rsidRPr="009D2E75">
        <w:rPr>
          <w:rFonts w:ascii="Arial" w:hAnsi="Arial" w:cs="Arial"/>
          <w:lang w:val="ru-RU"/>
        </w:rPr>
        <w:tab/>
        <w:t>Најзначајнија река регије је Гружа. Гружа је једна од најдужих и водом најбогатијих река Шумадије. Дугач</w:t>
      </w:r>
      <w:r>
        <w:rPr>
          <w:rFonts w:ascii="Arial" w:hAnsi="Arial" w:cs="Arial"/>
          <w:lang w:val="ru-RU"/>
        </w:rPr>
        <w:t>к</w:t>
      </w:r>
      <w:r w:rsidRPr="009D2E75">
        <w:rPr>
          <w:rFonts w:ascii="Arial" w:hAnsi="Arial" w:cs="Arial"/>
          <w:lang w:val="ru-RU"/>
        </w:rPr>
        <w:t>а је 61,6 км. Извире на јужним падинама Рудника, у подножју узвишења Вис (626 м), на 560 м надморске висине.</w:t>
      </w:r>
      <w:r w:rsidRPr="008A21E4">
        <w:rPr>
          <w:rFonts w:ascii="Arial" w:hAnsi="Arial" w:cs="Arial"/>
          <w:lang w:val="ru-RU"/>
        </w:rPr>
        <w:t xml:space="preserve"> </w:t>
      </w:r>
      <w:r w:rsidRPr="009D2E75">
        <w:rPr>
          <w:rFonts w:ascii="Arial" w:hAnsi="Arial" w:cs="Arial"/>
          <w:lang w:val="ru-RU"/>
        </w:rPr>
        <w:t>Гружа и њене притоке припадају континенталном плувиометријском режиму, са првим максимумом средњих месечних водостаја у марту и првим минимумом средњих месечних водостаја у августу и септембру.</w:t>
      </w:r>
    </w:p>
    <w:p w:rsidR="00053D83" w:rsidRPr="00540BF2" w:rsidRDefault="00E84175" w:rsidP="00053D83">
      <w:pPr>
        <w:spacing w:line="240" w:lineRule="auto"/>
        <w:jc w:val="center"/>
        <w:rPr>
          <w:rFonts w:ascii="Arial" w:hAnsi="Arial" w:cs="Arial"/>
          <w:lang w:val="sr-Cyrl-CS"/>
        </w:rPr>
      </w:pPr>
      <w:r w:rsidRPr="00540BF2">
        <w:rPr>
          <w:rFonts w:ascii="Arial" w:hAnsi="Arial" w:cs="Arial"/>
          <w:noProof/>
          <w:lang w:eastAsia="en-US"/>
        </w:rPr>
        <w:drawing>
          <wp:inline distT="0" distB="0" distL="0" distR="0">
            <wp:extent cx="5391150" cy="3219450"/>
            <wp:effectExtent l="0" t="0" r="0" b="0"/>
            <wp:docPr id="5" name="Picture 5" descr="tn_IMG_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n_IMG_06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3219450"/>
                    </a:xfrm>
                    <a:prstGeom prst="rect">
                      <a:avLst/>
                    </a:prstGeom>
                    <a:noFill/>
                    <a:ln>
                      <a:noFill/>
                    </a:ln>
                  </pic:spPr>
                </pic:pic>
              </a:graphicData>
            </a:graphic>
          </wp:inline>
        </w:drawing>
      </w:r>
      <w:r w:rsidR="00053D83">
        <w:rPr>
          <w:rFonts w:ascii="Arial" w:hAnsi="Arial" w:cs="Arial"/>
          <w:lang w:val="sr-Cyrl-CS"/>
        </w:rPr>
        <w:br/>
        <w:t>Гружанско језеро</w:t>
      </w:r>
    </w:p>
    <w:p w:rsidR="00053D83" w:rsidRPr="007D6F6E" w:rsidRDefault="00053D83" w:rsidP="00053D83">
      <w:pPr>
        <w:spacing w:line="240" w:lineRule="auto"/>
        <w:ind w:firstLine="720"/>
        <w:jc w:val="both"/>
        <w:rPr>
          <w:rFonts w:ascii="Arial" w:hAnsi="Arial" w:cs="Arial"/>
          <w:lang w:val="ru-RU"/>
        </w:rPr>
      </w:pPr>
      <w:r w:rsidRPr="007D6F6E">
        <w:rPr>
          <w:rFonts w:ascii="Arial" w:hAnsi="Arial" w:cs="Arial"/>
          <w:lang w:val="ru-RU"/>
        </w:rPr>
        <w:t>. На делу тока северно од села Љуљаци река је у Баранској главици усекла гредасту и ивичну епигенију. Низводно Гружа лактасто скреће (љуљачки лакат) и тече плодном Гружанском котлином. Од Гривца до Топонице река усеца Гривачку сутеску која има одлике гредасте и домне епигеније. Низводно од Топонице река је ујезерена. Пробојничко – гредаста клисура Груже Туцачки напер, искоришћен</w:t>
      </w:r>
      <w:r>
        <w:rPr>
          <w:rFonts w:ascii="Arial" w:hAnsi="Arial" w:cs="Arial"/>
          <w:lang w:val="ru-RU"/>
        </w:rPr>
        <w:t>а је јужно од Кнића за подизање</w:t>
      </w:r>
      <w:r w:rsidRPr="007D6F6E">
        <w:rPr>
          <w:rFonts w:ascii="Arial" w:hAnsi="Arial" w:cs="Arial"/>
          <w:lang w:val="ru-RU"/>
        </w:rPr>
        <w:t xml:space="preserve"> бране језера.</w:t>
      </w:r>
      <w:r>
        <w:rPr>
          <w:rFonts w:ascii="Arial" w:hAnsi="Arial" w:cs="Arial"/>
          <w:lang w:val="ru-RU"/>
        </w:rPr>
        <w:t xml:space="preserve"> </w:t>
      </w:r>
      <w:r w:rsidRPr="00BE6683">
        <w:rPr>
          <w:rFonts w:ascii="Arial" w:hAnsi="Arial" w:cs="Arial"/>
          <w:b/>
          <w:lang w:val="ru-RU"/>
        </w:rPr>
        <w:t>Гружанско језеро</w:t>
      </w:r>
      <w:r w:rsidRPr="00BE6683">
        <w:rPr>
          <w:rFonts w:ascii="Arial" w:hAnsi="Arial" w:cs="Arial"/>
          <w:lang w:val="ru-RU"/>
        </w:rPr>
        <w:t xml:space="preserve"> је акумулационо и користи се за водозахват пијаће воде за општину и град Крагујевац. Запремина језера је 64,5 милиона m³. Обим језера је око 42 km, а ширина је од 300 до 2.800 m. Дужине је око 10 km, површине око 900 ha, а дубине 3—30 m.</w:t>
      </w:r>
      <w:r w:rsidRPr="007D6F6E">
        <w:rPr>
          <w:rFonts w:ascii="Arial" w:hAnsi="Arial" w:cs="Arial"/>
          <w:lang w:val="ru-RU"/>
        </w:rPr>
        <w:t xml:space="preserve"> Од Пајсијевићког лакта, Гружа скреће ка југоистоку до села Лесковца. На потезу између Лесковца и Балосаве река усеца ртну епигенију и прави ново лактасто скретање исправљајући свој ток ка југу.</w:t>
      </w:r>
    </w:p>
    <w:p w:rsidR="00053D83" w:rsidRPr="00AD3C4F" w:rsidRDefault="00053D83" w:rsidP="00053D83">
      <w:pPr>
        <w:spacing w:line="240" w:lineRule="auto"/>
        <w:ind w:firstLine="720"/>
        <w:jc w:val="both"/>
        <w:rPr>
          <w:rFonts w:ascii="Arial" w:hAnsi="Arial" w:cs="Arial"/>
          <w:lang w:val="ru-RU"/>
        </w:rPr>
      </w:pPr>
      <w:r w:rsidRPr="009D2E75">
        <w:rPr>
          <w:rFonts w:ascii="Arial" w:hAnsi="Arial" w:cs="Arial"/>
          <w:lang w:val="ru-RU"/>
        </w:rPr>
        <w:t xml:space="preserve">Рибеш настаје од извора Врело у селу Рашковић. Извор се налази на 300 м. </w:t>
      </w:r>
      <w:r>
        <w:rPr>
          <w:rFonts w:ascii="Arial" w:hAnsi="Arial" w:cs="Arial"/>
          <w:lang w:val="ru-RU"/>
        </w:rPr>
        <w:t>н</w:t>
      </w:r>
      <w:r w:rsidRPr="009D2E75">
        <w:rPr>
          <w:rFonts w:ascii="Arial" w:hAnsi="Arial" w:cs="Arial"/>
          <w:lang w:val="ru-RU"/>
        </w:rPr>
        <w:t>.в. и има издашност 19 л/с. Од извора Врело Рибеш је дуг 13 км. Његова долинска раван је плодна</w:t>
      </w:r>
      <w:r>
        <w:rPr>
          <w:rFonts w:ascii="Arial" w:hAnsi="Arial" w:cs="Arial"/>
          <w:lang w:val="ru-RU"/>
        </w:rPr>
        <w:t>,</w:t>
      </w:r>
      <w:r w:rsidRPr="009D2E75">
        <w:rPr>
          <w:rFonts w:ascii="Arial" w:hAnsi="Arial" w:cs="Arial"/>
          <w:lang w:val="ru-RU"/>
        </w:rPr>
        <w:t xml:space="preserve"> јер река целим својим током тече преко дна Гружанске котлине. Највећа притока Рибеша је Брњица. Река је дуга 12 км. Површина слива Брњице износи 37,6 км2. У Рибеш се улива недалеко од Кнића.</w:t>
      </w:r>
      <w:r w:rsidRPr="008A21E4">
        <w:rPr>
          <w:rFonts w:ascii="Arial" w:hAnsi="Arial" w:cs="Arial"/>
          <w:lang w:val="ru-RU"/>
        </w:rPr>
        <w:t xml:space="preserve"> </w:t>
      </w:r>
      <w:r w:rsidRPr="009D2E75">
        <w:rPr>
          <w:rFonts w:ascii="Arial" w:hAnsi="Arial" w:cs="Arial"/>
          <w:lang w:val="ru-RU"/>
        </w:rPr>
        <w:t>Поред Брњичке реке, веће притоке Рибеша су поток Дебељак (9км) и Липничка река (8,2 км). Укупна дужина Рибеша и притока износи 120 км. Површина слива износи 96 км2 а густина речне мреже 1250 м/км2</w:t>
      </w:r>
      <w:r w:rsidRPr="008A21E4">
        <w:rPr>
          <w:rFonts w:ascii="Arial" w:hAnsi="Arial" w:cs="Arial"/>
          <w:lang w:val="ru-RU"/>
        </w:rPr>
        <w:t>.</w:t>
      </w:r>
    </w:p>
    <w:p w:rsidR="00053D83" w:rsidRDefault="00053D83" w:rsidP="00053D83">
      <w:pPr>
        <w:spacing w:line="240" w:lineRule="auto"/>
        <w:ind w:firstLine="720"/>
        <w:jc w:val="both"/>
        <w:rPr>
          <w:rFonts w:ascii="Arial" w:hAnsi="Arial" w:cs="Arial"/>
          <w:lang w:val="sr-Cyrl-CS"/>
        </w:rPr>
      </w:pPr>
      <w:r w:rsidRPr="009D2E75">
        <w:rPr>
          <w:rFonts w:ascii="Arial" w:hAnsi="Arial" w:cs="Arial"/>
          <w:lang w:val="ru-RU"/>
        </w:rPr>
        <w:t>Честинска река настаје од Божанске и Леве реке и тече са западних падина Гледићких планина. Главни изворишни крак је Божанска река која извире  на 640 м надморске висине. Честинска река је дуга 11 км</w:t>
      </w:r>
      <w:r w:rsidRPr="008A21E4">
        <w:rPr>
          <w:rFonts w:ascii="Arial" w:hAnsi="Arial" w:cs="Arial"/>
          <w:lang w:val="ru-RU"/>
        </w:rPr>
        <w:t xml:space="preserve"> </w:t>
      </w:r>
      <w:r>
        <w:rPr>
          <w:rFonts w:ascii="Arial" w:hAnsi="Arial" w:cs="Arial"/>
          <w:lang w:val="sr-Cyrl-CS"/>
        </w:rPr>
        <w:t>и улива се у Гружу на 222 м н.в.</w:t>
      </w:r>
    </w:p>
    <w:p w:rsidR="00053D83" w:rsidRDefault="00053D83" w:rsidP="00053D83">
      <w:pPr>
        <w:spacing w:line="240" w:lineRule="auto"/>
        <w:ind w:firstLine="720"/>
        <w:jc w:val="both"/>
        <w:rPr>
          <w:rFonts w:ascii="Arial" w:hAnsi="Arial" w:cs="Arial"/>
          <w:lang w:val="ru-RU"/>
        </w:rPr>
      </w:pPr>
      <w:r w:rsidRPr="009D2E75">
        <w:rPr>
          <w:rFonts w:ascii="Arial" w:hAnsi="Arial" w:cs="Arial"/>
          <w:lang w:val="ru-RU"/>
        </w:rPr>
        <w:t>Десне притоке Груже одводњавају Јешевац и северне и источне падине Котленика. Најдужа и водом најбогатија десна притока Груже је Борачка река. Извире на југоисточним падинама Растовљака, на 702 м н.в. у планинском делу Јешевца, Борачка река је усекла уску и дубоку долину. По напуштању планине, река проширује своју долину и тече преко неогеног дна Гружанске котлине. Борачка река се улива у Гружанско језеро на 270 м надморске висине. Река је дуга 12,5 км.</w:t>
      </w:r>
      <w:r>
        <w:rPr>
          <w:rFonts w:ascii="Arial" w:hAnsi="Arial" w:cs="Arial"/>
          <w:lang w:val="ru-RU"/>
        </w:rPr>
        <w:t xml:space="preserve"> </w:t>
      </w:r>
      <w:r w:rsidRPr="009D2E75">
        <w:rPr>
          <w:rFonts w:ascii="Arial" w:hAnsi="Arial" w:cs="Arial"/>
          <w:lang w:val="ru-RU"/>
        </w:rPr>
        <w:t>Површина слива Борачке реке износи 84,5 км2. Од двадесетак притока које Борачка река прима, најважније су Грчки поток (8,8 км) и поток Бања (2,2 км). Укупна дужина притока износи 60 км.</w:t>
      </w:r>
    </w:p>
    <w:p w:rsidR="00053D83" w:rsidRDefault="00053D83" w:rsidP="00053D83">
      <w:pPr>
        <w:spacing w:line="360" w:lineRule="auto"/>
        <w:jc w:val="center"/>
        <w:rPr>
          <w:rFonts w:ascii="Arial" w:hAnsi="Arial" w:cs="Arial"/>
          <w:b/>
          <w:bCs/>
          <w:lang w:val="ru-RU"/>
        </w:rPr>
      </w:pPr>
    </w:p>
    <w:p w:rsidR="00053D83" w:rsidRDefault="00053D83" w:rsidP="00053D83">
      <w:pPr>
        <w:spacing w:line="360" w:lineRule="auto"/>
        <w:jc w:val="center"/>
        <w:rPr>
          <w:rFonts w:ascii="Arial" w:hAnsi="Arial" w:cs="Arial"/>
          <w:b/>
          <w:bCs/>
          <w:lang w:val="ru-RU"/>
        </w:rPr>
      </w:pPr>
      <w:r w:rsidRPr="009D2E75">
        <w:rPr>
          <w:rFonts w:ascii="Arial" w:hAnsi="Arial" w:cs="Arial"/>
          <w:b/>
          <w:bCs/>
          <w:lang w:val="ru-RU"/>
        </w:rPr>
        <w:t>ЗЕМЉИШТЕ</w:t>
      </w:r>
    </w:p>
    <w:p w:rsidR="00053D83" w:rsidRPr="009D2E75" w:rsidRDefault="00053D83" w:rsidP="00053D83">
      <w:pPr>
        <w:spacing w:line="360" w:lineRule="auto"/>
        <w:jc w:val="center"/>
        <w:rPr>
          <w:rFonts w:ascii="Arial" w:hAnsi="Arial" w:cs="Arial"/>
          <w:b/>
          <w:bCs/>
          <w:lang w:val="ru-RU"/>
        </w:rPr>
      </w:pPr>
    </w:p>
    <w:p w:rsidR="00053D83" w:rsidRPr="00A341CB" w:rsidRDefault="00053D83" w:rsidP="00053D83">
      <w:pPr>
        <w:spacing w:line="240" w:lineRule="auto"/>
        <w:jc w:val="both"/>
        <w:rPr>
          <w:rFonts w:ascii="Arial" w:hAnsi="Arial" w:cs="Arial"/>
          <w:lang w:val="ru-RU"/>
        </w:rPr>
      </w:pPr>
      <w:r w:rsidRPr="009D2E75">
        <w:rPr>
          <w:rFonts w:ascii="Arial" w:hAnsi="Arial" w:cs="Arial"/>
          <w:b/>
          <w:bCs/>
          <w:lang w:val="ru-RU"/>
        </w:rPr>
        <w:tab/>
      </w:r>
      <w:r w:rsidRPr="009D2E75">
        <w:rPr>
          <w:rFonts w:ascii="Arial" w:hAnsi="Arial" w:cs="Arial"/>
          <w:lang w:val="ru-RU"/>
        </w:rPr>
        <w:t>Педолошки покривач је последица геолошког састава, орографске рашчлањености рељефа, климе и биљног покривача Груже. Посебан значај у образовању земљишта има рељеф и геолошка подлога. Дно Гружанске котлине покривају плодна и дубока земљишта представљена алувијалним наносима и смоницама. На неогеном побрђу котлине највише су заступљена земљишта типа гајњаче и подзола. У планинском ободу срећу се смеђа земљишта на флишу и андезиту као и скелетоидна и скелетна шумске замљишта.</w:t>
      </w:r>
    </w:p>
    <w:p w:rsidR="00053D83" w:rsidRDefault="00053D83" w:rsidP="00053D83">
      <w:pPr>
        <w:spacing w:after="0" w:line="240" w:lineRule="auto"/>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r>
        <w:rPr>
          <w:rFonts w:ascii="Arial" w:hAnsi="Arial" w:cs="Arial"/>
          <w:b/>
          <w:lang w:val="sr-Cyrl-CS"/>
        </w:rPr>
        <w:t>ИСТОРИЈСКИ ПОДАЦИ</w:t>
      </w:r>
    </w:p>
    <w:p w:rsidR="00053D83" w:rsidRDefault="00053D83" w:rsidP="00053D83">
      <w:pPr>
        <w:spacing w:after="0" w:line="240" w:lineRule="auto"/>
        <w:jc w:val="center"/>
        <w:rPr>
          <w:rFonts w:ascii="Arial" w:hAnsi="Arial" w:cs="Arial"/>
          <w:b/>
          <w:lang w:val="sr-Cyrl-CS"/>
        </w:rPr>
      </w:pPr>
    </w:p>
    <w:p w:rsidR="00053D83" w:rsidRPr="00766A0F" w:rsidRDefault="00053D83" w:rsidP="00053D83">
      <w:pPr>
        <w:spacing w:after="0" w:line="240" w:lineRule="auto"/>
        <w:jc w:val="center"/>
        <w:rPr>
          <w:rFonts w:ascii="Arial" w:hAnsi="Arial" w:cs="Arial"/>
          <w:b/>
          <w:lang w:val="sr-Cyrl-CS"/>
        </w:rPr>
      </w:pPr>
    </w:p>
    <w:p w:rsidR="00053D83" w:rsidRPr="00766A0F" w:rsidRDefault="00053D83" w:rsidP="00053D83">
      <w:pPr>
        <w:spacing w:line="240" w:lineRule="auto"/>
        <w:ind w:firstLine="720"/>
        <w:jc w:val="both"/>
        <w:rPr>
          <w:rFonts w:ascii="Arial" w:hAnsi="Arial" w:cs="Arial"/>
          <w:lang w:val="sr-Cyrl-CS"/>
        </w:rPr>
      </w:pPr>
      <w:r w:rsidRPr="00766A0F">
        <w:rPr>
          <w:rFonts w:ascii="Arial" w:hAnsi="Arial" w:cs="Arial"/>
          <w:lang w:val="sr-Cyrl-CS"/>
        </w:rPr>
        <w:t>Постоје убедљиви подаци, да је Општина Кнић (Гружа) била насељена још у млађе камено доба. О томе говоре ископине о великом насељу у гривачком пољу поред реке Груже, као и многа оруђа од камена која се налазе у свим крајевима Кнића (Груже). У позније доба јелинске и римске културе такође је била насељена. Трагови ишчезл</w:t>
      </w:r>
      <w:r>
        <w:rPr>
          <w:rFonts w:ascii="Arial" w:hAnsi="Arial" w:cs="Arial"/>
          <w:lang w:val="sr-Cyrl-CS"/>
        </w:rPr>
        <w:t>их вароши у пољу села Радмиловић</w:t>
      </w:r>
      <w:r w:rsidRPr="00766A0F">
        <w:rPr>
          <w:rFonts w:ascii="Arial" w:hAnsi="Arial" w:cs="Arial"/>
          <w:lang w:val="sr-Cyrl-CS"/>
        </w:rPr>
        <w:t xml:space="preserve">а, поред Борачке реке, и у варошици Гружи, као и другим местима јасни су сведоци њене насељености. Име Борча, како се називао предео у Книћу, помиње се први пут према писаним подацима, у првој половини </w:t>
      </w:r>
      <w:r w:rsidRPr="00766A0F">
        <w:rPr>
          <w:rFonts w:ascii="Arial" w:hAnsi="Arial" w:cs="Arial"/>
          <w:lang w:val="sr-Latn-CS"/>
        </w:rPr>
        <w:t>XIII</w:t>
      </w:r>
      <w:r w:rsidRPr="00766A0F">
        <w:rPr>
          <w:rFonts w:ascii="Arial" w:hAnsi="Arial" w:cs="Arial"/>
          <w:lang w:val="sr-Cyrl-CS"/>
        </w:rPr>
        <w:t xml:space="preserve"> века, када је Стеван Првовенчани подигао манастир Жичу. Једном хрисовољом из тог доба он додељује, између осталих и Жупу Борач манастиру Жичи.</w:t>
      </w:r>
    </w:p>
    <w:p w:rsidR="00053D83" w:rsidRDefault="00053D83" w:rsidP="00053D83">
      <w:pPr>
        <w:spacing w:after="0" w:line="240" w:lineRule="auto"/>
        <w:ind w:firstLine="720"/>
        <w:jc w:val="both"/>
        <w:rPr>
          <w:rFonts w:ascii="Arial" w:hAnsi="Arial" w:cs="Arial"/>
          <w:lang w:val="sr-Cyrl-CS"/>
        </w:rPr>
      </w:pPr>
      <w:r w:rsidRPr="00766A0F">
        <w:rPr>
          <w:rFonts w:ascii="Arial" w:hAnsi="Arial" w:cs="Arial"/>
          <w:lang w:val="sr-Cyrl-CS"/>
        </w:rPr>
        <w:t>У касније доба, када се испред Турске најезде граница српске државе све више померала на север, Кнић (Гружа) добија све већи значај, а њени градови Честин и Борач постају важна упоришта. Када су подигнути ови градови, о томе нема писаних трагова. Неки наши историчари сматрају, да су им темеље у</w:t>
      </w:r>
      <w:r>
        <w:rPr>
          <w:rFonts w:ascii="Arial" w:hAnsi="Arial" w:cs="Arial"/>
          <w:lang w:val="sr-Cyrl-CS"/>
        </w:rPr>
        <w:t>дарили још стари Римљани. З</w:t>
      </w:r>
      <w:r w:rsidRPr="00766A0F">
        <w:rPr>
          <w:rFonts w:ascii="Arial" w:hAnsi="Arial" w:cs="Arial"/>
          <w:lang w:val="sr-Cyrl-CS"/>
        </w:rPr>
        <w:t xml:space="preserve">а време Немањића они су још више утврђивани и проширивани, пошто су били на периферији државе. Они су служили тада као јака утврђења у одбрани од Мађара и других насртаја. </w:t>
      </w:r>
    </w:p>
    <w:p w:rsidR="00053D83" w:rsidRPr="00766A0F" w:rsidRDefault="00053D83" w:rsidP="00053D83">
      <w:pPr>
        <w:spacing w:after="0" w:line="240" w:lineRule="auto"/>
        <w:jc w:val="both"/>
        <w:rPr>
          <w:rFonts w:ascii="Arial" w:hAnsi="Arial" w:cs="Arial"/>
          <w:lang w:val="sr-Cyrl-CS"/>
        </w:rPr>
      </w:pPr>
    </w:p>
    <w:p w:rsidR="00053D83" w:rsidRDefault="00053D83" w:rsidP="00053D83">
      <w:pPr>
        <w:spacing w:after="0" w:line="240" w:lineRule="auto"/>
        <w:ind w:firstLine="720"/>
        <w:jc w:val="both"/>
        <w:rPr>
          <w:rFonts w:ascii="Arial" w:hAnsi="Arial" w:cs="Arial"/>
          <w:lang w:val="sr-Cyrl-CS"/>
        </w:rPr>
      </w:pPr>
      <w:r w:rsidRPr="00766A0F">
        <w:rPr>
          <w:rFonts w:ascii="Arial" w:hAnsi="Arial" w:cs="Arial"/>
          <w:lang w:val="sr-Cyrl-CS"/>
        </w:rPr>
        <w:t>Историјско деловање книћана (гружана) почело је тек после боја на Косову</w:t>
      </w:r>
      <w:r>
        <w:rPr>
          <w:rFonts w:ascii="Arial" w:hAnsi="Arial" w:cs="Arial"/>
          <w:lang w:val="sr-Cyrl-CS"/>
        </w:rPr>
        <w:t>. У то доба Кнић (Гружа) је био добро насељен</w:t>
      </w:r>
      <w:r w:rsidRPr="00766A0F">
        <w:rPr>
          <w:rFonts w:ascii="Arial" w:hAnsi="Arial" w:cs="Arial"/>
          <w:lang w:val="sr-Cyrl-CS"/>
        </w:rPr>
        <w:t xml:space="preserve">. Још се познају трагови старих путева који су се Книћом укрштали. Још стоје многа стара гробља и темељи порушених цркава, готово у свим селима Кнића. Многа села у Книћу из тог доба носе иста имена као и данас: Каменица, Коњуша, Враћевшница, Бело Поље, Брестовац, Бечевица, Борач, Честин, а нарочито се помињу Поскурице 1381. године у једној повељи кнеза Лазара, где су били његови виногради. </w:t>
      </w:r>
    </w:p>
    <w:p w:rsidR="00053D83" w:rsidRPr="00766A0F" w:rsidRDefault="00053D83" w:rsidP="00053D83">
      <w:pPr>
        <w:spacing w:after="0" w:line="240" w:lineRule="auto"/>
        <w:jc w:val="both"/>
        <w:rPr>
          <w:rFonts w:ascii="Arial" w:hAnsi="Arial" w:cs="Arial"/>
          <w:lang w:val="sr-Cyrl-CS"/>
        </w:rPr>
      </w:pPr>
    </w:p>
    <w:p w:rsidR="00053D83" w:rsidRDefault="00053D83" w:rsidP="00053D83">
      <w:pPr>
        <w:spacing w:after="0" w:line="240" w:lineRule="auto"/>
        <w:ind w:firstLine="720"/>
        <w:jc w:val="both"/>
        <w:rPr>
          <w:rFonts w:ascii="Arial" w:hAnsi="Arial" w:cs="Arial"/>
          <w:lang w:val="sr-Cyrl-CS"/>
        </w:rPr>
      </w:pPr>
      <w:r w:rsidRPr="00766A0F">
        <w:rPr>
          <w:rFonts w:ascii="Arial" w:hAnsi="Arial" w:cs="Arial"/>
          <w:lang w:val="sr-Cyrl-CS"/>
        </w:rPr>
        <w:t>У доба деспота Стефана Лазаревића настаје и велики процват Кнића. Трговина се развијала, становништво умножавало, а град Борач са својом великом вароши испод града постаје важан политички и војни центар његове државе. На граду Борчу решавана су тада важна државна питања. Са града Борча упућиване су војне снаге против Мађара на северу и Турака на Југу . На њему су стварани војни планови и потписивани трговачки и политички уговори са разним земљама.</w:t>
      </w:r>
    </w:p>
    <w:p w:rsidR="00053D83" w:rsidRPr="00766A0F" w:rsidRDefault="00053D83" w:rsidP="00053D83">
      <w:pPr>
        <w:spacing w:after="0" w:line="240" w:lineRule="auto"/>
        <w:jc w:val="both"/>
        <w:rPr>
          <w:rFonts w:ascii="Arial" w:hAnsi="Arial" w:cs="Arial"/>
          <w:lang w:val="sr-Cyrl-CS"/>
        </w:rPr>
      </w:pPr>
    </w:p>
    <w:p w:rsidR="00053D83" w:rsidRDefault="00053D83" w:rsidP="00053D83">
      <w:pPr>
        <w:spacing w:after="0" w:line="240" w:lineRule="auto"/>
        <w:ind w:firstLine="720"/>
        <w:jc w:val="both"/>
        <w:rPr>
          <w:rFonts w:ascii="Arial" w:hAnsi="Arial" w:cs="Arial"/>
          <w:lang w:val="sr-Cyrl-CS"/>
        </w:rPr>
      </w:pPr>
      <w:r>
        <w:rPr>
          <w:rFonts w:ascii="Arial" w:hAnsi="Arial" w:cs="Arial"/>
          <w:lang w:val="sr-Cyrl-CS"/>
        </w:rPr>
        <w:t>У Борчу деспот Стеф</w:t>
      </w:r>
      <w:r w:rsidRPr="00766A0F">
        <w:rPr>
          <w:rFonts w:ascii="Arial" w:hAnsi="Arial" w:cs="Arial"/>
          <w:lang w:val="sr-Cyrl-CS"/>
        </w:rPr>
        <w:t>ан потписао је 2. децембра 1405</w:t>
      </w:r>
      <w:r>
        <w:rPr>
          <w:rFonts w:ascii="Arial" w:hAnsi="Arial" w:cs="Arial"/>
          <w:lang w:val="sr-Cyrl-CS"/>
        </w:rPr>
        <w:t>.</w:t>
      </w:r>
      <w:r w:rsidRPr="00766A0F">
        <w:rPr>
          <w:rFonts w:ascii="Arial" w:hAnsi="Arial" w:cs="Arial"/>
          <w:lang w:val="sr-Cyrl-CS"/>
        </w:rPr>
        <w:t xml:space="preserve"> године трговачки споразум са Дубровачком Републиком, којим им даје привилегије што су имали за време цара Душана и кнеза Лазара, да могу по Србији трговати. </w:t>
      </w:r>
    </w:p>
    <w:p w:rsidR="00053D83" w:rsidRPr="00766A0F" w:rsidRDefault="00053D83" w:rsidP="00053D83">
      <w:pPr>
        <w:spacing w:after="0" w:line="240" w:lineRule="auto"/>
        <w:jc w:val="both"/>
        <w:rPr>
          <w:rFonts w:ascii="Arial" w:hAnsi="Arial" w:cs="Arial"/>
          <w:lang w:val="sr-Cyrl-CS"/>
        </w:rPr>
      </w:pPr>
    </w:p>
    <w:p w:rsidR="00053D83" w:rsidRDefault="00053D83" w:rsidP="00053D83">
      <w:pPr>
        <w:spacing w:after="0" w:line="240" w:lineRule="auto"/>
        <w:ind w:firstLine="720"/>
        <w:jc w:val="both"/>
        <w:rPr>
          <w:rFonts w:ascii="Arial" w:hAnsi="Arial" w:cs="Arial"/>
          <w:lang w:val="sr-Cyrl-CS"/>
        </w:rPr>
      </w:pPr>
      <w:r w:rsidRPr="00766A0F">
        <w:rPr>
          <w:rFonts w:ascii="Arial" w:hAnsi="Arial" w:cs="Arial"/>
          <w:lang w:val="sr-Cyrl-CS"/>
        </w:rPr>
        <w:t xml:space="preserve">Године 1438. турски цар Мурат </w:t>
      </w:r>
      <w:r w:rsidRPr="00766A0F">
        <w:rPr>
          <w:rFonts w:ascii="Arial" w:hAnsi="Arial" w:cs="Arial"/>
          <w:lang w:val="sr-Latn-CS"/>
        </w:rPr>
        <w:t>II</w:t>
      </w:r>
      <w:r w:rsidRPr="00766A0F">
        <w:rPr>
          <w:rFonts w:ascii="Arial" w:hAnsi="Arial" w:cs="Arial"/>
          <w:lang w:val="sr-Cyrl-CS"/>
        </w:rPr>
        <w:t xml:space="preserve"> осваја добар део српских земаља, па и Гружу, Честин и Борач, као и град Острвицу под Рудником. Од тада се губи њихов значај. Гружа је тада до</w:t>
      </w:r>
      <w:r>
        <w:rPr>
          <w:rFonts w:ascii="Arial" w:hAnsi="Arial" w:cs="Arial"/>
          <w:lang w:val="sr-Cyrl-CS"/>
        </w:rPr>
        <w:t>брим делом попаљена, а становниш</w:t>
      </w:r>
      <w:r w:rsidRPr="00766A0F">
        <w:rPr>
          <w:rFonts w:ascii="Arial" w:hAnsi="Arial" w:cs="Arial"/>
          <w:lang w:val="sr-Cyrl-CS"/>
        </w:rPr>
        <w:t>тво одведено у ро</w:t>
      </w:r>
      <w:r>
        <w:rPr>
          <w:rFonts w:ascii="Arial" w:hAnsi="Arial" w:cs="Arial"/>
          <w:lang w:val="sr-Cyrl-CS"/>
        </w:rPr>
        <w:t>п</w:t>
      </w:r>
      <w:r w:rsidRPr="00766A0F">
        <w:rPr>
          <w:rFonts w:ascii="Arial" w:hAnsi="Arial" w:cs="Arial"/>
          <w:lang w:val="sr-Cyrl-CS"/>
        </w:rPr>
        <w:t>ство. Од када је 1459</w:t>
      </w:r>
      <w:r>
        <w:rPr>
          <w:rFonts w:ascii="Arial" w:hAnsi="Arial" w:cs="Arial"/>
          <w:lang w:val="sr-Cyrl-CS"/>
        </w:rPr>
        <w:t>.</w:t>
      </w:r>
      <w:r w:rsidRPr="00766A0F">
        <w:rPr>
          <w:rFonts w:ascii="Arial" w:hAnsi="Arial" w:cs="Arial"/>
          <w:lang w:val="sr-Cyrl-CS"/>
        </w:rPr>
        <w:t xml:space="preserve"> године и последњи кутак Српске земље изгубио своју самосталност, Гружа је била великим делом опустошена. Кроз идућих двеста година Гружа је нешто мало насељенија, да би 1690</w:t>
      </w:r>
      <w:r>
        <w:rPr>
          <w:rFonts w:ascii="Arial" w:hAnsi="Arial" w:cs="Arial"/>
          <w:lang w:val="sr-Cyrl-CS"/>
        </w:rPr>
        <w:t>.</w:t>
      </w:r>
      <w:r w:rsidRPr="00766A0F">
        <w:rPr>
          <w:rFonts w:ascii="Arial" w:hAnsi="Arial" w:cs="Arial"/>
          <w:lang w:val="sr-Cyrl-CS"/>
        </w:rPr>
        <w:t xml:space="preserve"> године под патријахом Чарнојевићем у познатој великој сеоби Срба, скоро остала пуста. У њој је остао тада врло мали број староседеоца и то у забаченијим крајевима. Време је чинило своје. Где су некада биле вароши, села и куће израсле су густе шуме, а путеви постали непроходни.</w:t>
      </w:r>
    </w:p>
    <w:p w:rsidR="00053D83" w:rsidRPr="00766A0F" w:rsidRDefault="00053D83" w:rsidP="00053D83">
      <w:pPr>
        <w:spacing w:after="0" w:line="240" w:lineRule="auto"/>
        <w:jc w:val="both"/>
        <w:rPr>
          <w:rFonts w:ascii="Arial" w:hAnsi="Arial" w:cs="Arial"/>
          <w:lang w:val="sr-Cyrl-CS"/>
        </w:rPr>
      </w:pPr>
    </w:p>
    <w:p w:rsidR="00053D83" w:rsidRDefault="00053D83" w:rsidP="00053D83">
      <w:pPr>
        <w:spacing w:after="0" w:line="240" w:lineRule="auto"/>
        <w:ind w:firstLine="720"/>
        <w:jc w:val="both"/>
        <w:rPr>
          <w:rFonts w:ascii="Arial" w:hAnsi="Arial" w:cs="Arial"/>
          <w:lang w:val="sr-Cyrl-CS"/>
        </w:rPr>
      </w:pPr>
      <w:r w:rsidRPr="00766A0F">
        <w:rPr>
          <w:rFonts w:ascii="Arial" w:hAnsi="Arial" w:cs="Arial"/>
          <w:lang w:val="sr-Cyrl-CS"/>
        </w:rPr>
        <w:t>Када је 1716</w:t>
      </w:r>
      <w:r>
        <w:rPr>
          <w:rFonts w:ascii="Arial" w:hAnsi="Arial" w:cs="Arial"/>
          <w:lang w:val="sr-Cyrl-CS"/>
        </w:rPr>
        <w:t>.</w:t>
      </w:r>
      <w:r w:rsidRPr="00766A0F">
        <w:rPr>
          <w:rFonts w:ascii="Arial" w:hAnsi="Arial" w:cs="Arial"/>
          <w:lang w:val="sr-Cyrl-CS"/>
        </w:rPr>
        <w:t xml:space="preserve"> године почео рат између Турске и Аустрије, Гружани су ступили у добровољце на страни Аустрије. Али како су се битке водиле по Гружи и около ње, то су Гружа и крагујевачка нахија поново највише опустошени. </w:t>
      </w:r>
    </w:p>
    <w:p w:rsidR="00053D83" w:rsidRPr="00766A0F" w:rsidRDefault="00053D83" w:rsidP="00053D83">
      <w:pPr>
        <w:spacing w:after="0" w:line="240" w:lineRule="auto"/>
        <w:jc w:val="both"/>
        <w:rPr>
          <w:rFonts w:ascii="Arial" w:hAnsi="Arial" w:cs="Arial"/>
          <w:lang w:val="sr-Cyrl-CS"/>
        </w:rPr>
      </w:pPr>
    </w:p>
    <w:p w:rsidR="00053D83" w:rsidRDefault="00053D83" w:rsidP="00053D83">
      <w:pPr>
        <w:spacing w:after="0" w:line="240" w:lineRule="auto"/>
        <w:ind w:firstLine="720"/>
        <w:jc w:val="both"/>
        <w:rPr>
          <w:rFonts w:ascii="Arial" w:hAnsi="Arial" w:cs="Arial"/>
          <w:lang w:val="sr-Cyrl-CS"/>
        </w:rPr>
      </w:pPr>
      <w:r w:rsidRPr="00766A0F">
        <w:rPr>
          <w:rFonts w:ascii="Arial" w:hAnsi="Arial" w:cs="Arial"/>
          <w:lang w:val="sr-Cyrl-CS"/>
        </w:rPr>
        <w:t>Добивши ове крајеве Пожаревачким миром 1718</w:t>
      </w:r>
      <w:r>
        <w:rPr>
          <w:rFonts w:ascii="Arial" w:hAnsi="Arial" w:cs="Arial"/>
          <w:lang w:val="sr-Cyrl-CS"/>
        </w:rPr>
        <w:t>.</w:t>
      </w:r>
      <w:r w:rsidRPr="00766A0F">
        <w:rPr>
          <w:rFonts w:ascii="Arial" w:hAnsi="Arial" w:cs="Arial"/>
          <w:lang w:val="sr-Cyrl-CS"/>
        </w:rPr>
        <w:t xml:space="preserve"> године Аустријске власти вршиле су попис становништва у освојеним крајевима и у Гружи је тада било: 4 куће у Бечевици, 5 кућа у Борчу, 4 куће у Голочелу, 6 кућа у Грошници, 2 куће у Дивостину, 3 куће у Драчи, 5 кућа у Книћу, 1 кућа у Липници, 4 куће у Честину, 3 куће у Петропољу, 2 куће у Дубрави, 5 кућа у Љуљацима, 2 куће у Белом пољу и код манастира Враћевшница 2 куће. Остала села у Гружи сва су била пуста без иједне куће.</w:t>
      </w:r>
    </w:p>
    <w:p w:rsidR="00053D83" w:rsidRPr="00766A0F" w:rsidRDefault="00053D83" w:rsidP="00053D83">
      <w:pPr>
        <w:spacing w:after="0" w:line="240" w:lineRule="auto"/>
        <w:jc w:val="both"/>
        <w:rPr>
          <w:rFonts w:ascii="Arial" w:hAnsi="Arial" w:cs="Arial"/>
          <w:lang w:val="sr-Cyrl-CS"/>
        </w:rPr>
      </w:pPr>
      <w:r w:rsidRPr="00766A0F">
        <w:rPr>
          <w:rFonts w:ascii="Arial" w:hAnsi="Arial" w:cs="Arial"/>
          <w:lang w:val="sr-Cyrl-CS"/>
        </w:rPr>
        <w:t xml:space="preserve"> </w:t>
      </w:r>
    </w:p>
    <w:p w:rsidR="00053D83" w:rsidRDefault="00053D83" w:rsidP="00053D83">
      <w:pPr>
        <w:spacing w:after="0" w:line="240" w:lineRule="auto"/>
        <w:ind w:firstLine="720"/>
        <w:jc w:val="both"/>
        <w:rPr>
          <w:rFonts w:ascii="Arial" w:hAnsi="Arial" w:cs="Arial"/>
          <w:lang w:val="sr-Cyrl-CS"/>
        </w:rPr>
      </w:pPr>
      <w:r w:rsidRPr="00766A0F">
        <w:rPr>
          <w:rFonts w:ascii="Arial" w:hAnsi="Arial" w:cs="Arial"/>
          <w:lang w:val="sr-Cyrl-CS"/>
        </w:rPr>
        <w:t>За време Аустри</w:t>
      </w:r>
      <w:r>
        <w:rPr>
          <w:rFonts w:ascii="Arial" w:hAnsi="Arial" w:cs="Arial"/>
          <w:lang w:val="sr-Cyrl-CS"/>
        </w:rPr>
        <w:t>ј</w:t>
      </w:r>
      <w:r w:rsidRPr="00766A0F">
        <w:rPr>
          <w:rFonts w:ascii="Arial" w:hAnsi="Arial" w:cs="Arial"/>
          <w:lang w:val="sr-Cyrl-CS"/>
        </w:rPr>
        <w:t>ске владавине до 1739</w:t>
      </w:r>
      <w:r>
        <w:rPr>
          <w:rFonts w:ascii="Arial" w:hAnsi="Arial" w:cs="Arial"/>
          <w:lang w:val="sr-Cyrl-CS"/>
        </w:rPr>
        <w:t>.</w:t>
      </w:r>
      <w:r w:rsidRPr="00766A0F">
        <w:rPr>
          <w:rFonts w:ascii="Arial" w:hAnsi="Arial" w:cs="Arial"/>
          <w:lang w:val="sr-Cyrl-CS"/>
        </w:rPr>
        <w:t xml:space="preserve"> године било је нешто мало досељавања у Гружу, када су ови простори поново пали у турско ропство. 1788</w:t>
      </w:r>
      <w:r>
        <w:rPr>
          <w:rFonts w:ascii="Arial" w:hAnsi="Arial" w:cs="Arial"/>
          <w:lang w:val="sr-Cyrl-CS"/>
        </w:rPr>
        <w:t>.</w:t>
      </w:r>
      <w:r w:rsidRPr="00766A0F">
        <w:rPr>
          <w:rFonts w:ascii="Arial" w:hAnsi="Arial" w:cs="Arial"/>
          <w:lang w:val="sr-Cyrl-CS"/>
        </w:rPr>
        <w:t xml:space="preserve"> године Аустрија је поново заратила са Турцима и позвала Србе да јој се придруже. Многи Гружани учествовали су у том рату. </w:t>
      </w:r>
    </w:p>
    <w:p w:rsidR="00053D83" w:rsidRPr="00766A0F" w:rsidRDefault="00053D83" w:rsidP="00053D83">
      <w:pPr>
        <w:spacing w:after="0" w:line="240" w:lineRule="auto"/>
        <w:jc w:val="both"/>
        <w:rPr>
          <w:rFonts w:ascii="Arial" w:hAnsi="Arial" w:cs="Arial"/>
          <w:lang w:val="sr-Cyrl-CS"/>
        </w:rPr>
      </w:pPr>
    </w:p>
    <w:p w:rsidR="00053D83" w:rsidRDefault="00053D83" w:rsidP="00053D83">
      <w:pPr>
        <w:spacing w:after="0" w:line="240" w:lineRule="auto"/>
        <w:ind w:firstLine="720"/>
        <w:jc w:val="both"/>
        <w:rPr>
          <w:rFonts w:ascii="Arial" w:hAnsi="Arial" w:cs="Arial"/>
          <w:lang w:val="sr-Cyrl-CS"/>
        </w:rPr>
      </w:pPr>
      <w:r w:rsidRPr="00766A0F">
        <w:rPr>
          <w:rFonts w:ascii="Arial" w:hAnsi="Arial" w:cs="Arial"/>
          <w:lang w:val="sr-Cyrl-CS"/>
        </w:rPr>
        <w:t xml:space="preserve">При крају </w:t>
      </w:r>
      <w:r w:rsidRPr="00766A0F">
        <w:rPr>
          <w:rFonts w:ascii="Arial" w:hAnsi="Arial" w:cs="Arial"/>
        </w:rPr>
        <w:t>XVIII</w:t>
      </w:r>
      <w:r w:rsidRPr="00766A0F">
        <w:rPr>
          <w:rFonts w:ascii="Arial" w:hAnsi="Arial" w:cs="Arial"/>
          <w:lang w:val="sr-Cyrl-CS"/>
        </w:rPr>
        <w:t xml:space="preserve"> века од Кочине крајине, како је назван Српски устанак од 1788</w:t>
      </w:r>
      <w:r>
        <w:rPr>
          <w:rFonts w:ascii="Arial" w:hAnsi="Arial" w:cs="Arial"/>
          <w:lang w:val="sr-Cyrl-CS"/>
        </w:rPr>
        <w:t>.</w:t>
      </w:r>
      <w:r w:rsidRPr="00766A0F">
        <w:rPr>
          <w:rFonts w:ascii="Arial" w:hAnsi="Arial" w:cs="Arial"/>
          <w:lang w:val="sr-Cyrl-CS"/>
        </w:rPr>
        <w:t xml:space="preserve"> године, у гружанске густе шуме и лугове пребегавале су поједине породице из Црне Горе, Санџака и Сјенице и тражиле заклонитије место</w:t>
      </w:r>
      <w:r>
        <w:rPr>
          <w:rFonts w:ascii="Arial" w:hAnsi="Arial" w:cs="Arial"/>
          <w:lang w:val="sr-Cyrl-CS"/>
        </w:rPr>
        <w:t xml:space="preserve"> од Турака. За време П</w:t>
      </w:r>
      <w:r w:rsidRPr="00766A0F">
        <w:rPr>
          <w:rFonts w:ascii="Arial" w:hAnsi="Arial" w:cs="Arial"/>
          <w:lang w:val="sr-Cyrl-CS"/>
        </w:rPr>
        <w:t>рвог српског устанка 1804</w:t>
      </w:r>
      <w:r>
        <w:rPr>
          <w:rFonts w:ascii="Arial" w:hAnsi="Arial" w:cs="Arial"/>
          <w:lang w:val="sr-Cyrl-CS"/>
        </w:rPr>
        <w:t>.</w:t>
      </w:r>
      <w:r w:rsidRPr="00766A0F">
        <w:rPr>
          <w:rFonts w:ascii="Arial" w:hAnsi="Arial" w:cs="Arial"/>
          <w:lang w:val="sr-Cyrl-CS"/>
        </w:rPr>
        <w:t xml:space="preserve"> године, Гружа је била прилично насељена.</w:t>
      </w:r>
    </w:p>
    <w:p w:rsidR="00053D83" w:rsidRPr="00766A0F" w:rsidRDefault="00053D83" w:rsidP="00053D83">
      <w:pPr>
        <w:spacing w:after="0" w:line="240" w:lineRule="auto"/>
        <w:jc w:val="both"/>
        <w:rPr>
          <w:rFonts w:ascii="Arial" w:hAnsi="Arial" w:cs="Arial"/>
          <w:lang w:val="sr-Cyrl-CS"/>
        </w:rPr>
      </w:pPr>
    </w:p>
    <w:p w:rsidR="00053D83" w:rsidRDefault="00053D83" w:rsidP="00053D83">
      <w:pPr>
        <w:spacing w:after="0" w:line="240" w:lineRule="auto"/>
        <w:ind w:firstLine="720"/>
        <w:jc w:val="both"/>
        <w:rPr>
          <w:rFonts w:ascii="Arial" w:hAnsi="Arial" w:cs="Arial"/>
          <w:lang w:val="sr-Cyrl-CS"/>
        </w:rPr>
      </w:pPr>
      <w:r>
        <w:rPr>
          <w:rFonts w:ascii="Arial" w:hAnsi="Arial" w:cs="Arial"/>
          <w:lang w:val="sr-Cyrl-CS"/>
        </w:rPr>
        <w:t>Значајне историјске тренут</w:t>
      </w:r>
      <w:r w:rsidRPr="00766A0F">
        <w:rPr>
          <w:rFonts w:ascii="Arial" w:hAnsi="Arial" w:cs="Arial"/>
          <w:lang w:val="sr-Cyrl-CS"/>
        </w:rPr>
        <w:t xml:space="preserve">ке са почетка XX века становници </w:t>
      </w:r>
      <w:r w:rsidRPr="00766A0F">
        <w:rPr>
          <w:rFonts w:ascii="Arial" w:hAnsi="Arial" w:cs="Arial"/>
        </w:rPr>
        <w:t>k</w:t>
      </w:r>
      <w:r w:rsidRPr="00766A0F">
        <w:rPr>
          <w:rFonts w:ascii="Arial" w:hAnsi="Arial" w:cs="Arial"/>
          <w:lang w:val="sr-Cyrl-CS"/>
        </w:rPr>
        <w:t xml:space="preserve">нићанске општине памте по многобројним </w:t>
      </w:r>
      <w:r>
        <w:rPr>
          <w:rFonts w:ascii="Arial" w:hAnsi="Arial" w:cs="Arial"/>
          <w:lang w:val="sr-Cyrl-CS"/>
        </w:rPr>
        <w:t>с</w:t>
      </w:r>
      <w:r w:rsidRPr="00766A0F">
        <w:rPr>
          <w:rFonts w:ascii="Arial" w:hAnsi="Arial" w:cs="Arial"/>
          <w:lang w:val="sr-Cyrl-CS"/>
        </w:rPr>
        <w:t>рпским ратницима ко</w:t>
      </w:r>
      <w:r>
        <w:rPr>
          <w:rFonts w:ascii="Arial" w:hAnsi="Arial" w:cs="Arial"/>
          <w:lang w:val="sr-Cyrl-CS"/>
        </w:rPr>
        <w:t>ји су своје животе дали за слободу током П</w:t>
      </w:r>
      <w:r w:rsidRPr="00766A0F">
        <w:rPr>
          <w:rFonts w:ascii="Arial" w:hAnsi="Arial" w:cs="Arial"/>
          <w:lang w:val="sr-Cyrl-CS"/>
        </w:rPr>
        <w:t xml:space="preserve">рвог светског рата, </w:t>
      </w:r>
      <w:r>
        <w:rPr>
          <w:rFonts w:ascii="Arial" w:hAnsi="Arial" w:cs="Arial"/>
          <w:lang w:val="sr-Cyrl-CS"/>
        </w:rPr>
        <w:t>као и велики број жртава током Д</w:t>
      </w:r>
      <w:r w:rsidRPr="00766A0F">
        <w:rPr>
          <w:rFonts w:ascii="Arial" w:hAnsi="Arial" w:cs="Arial"/>
          <w:lang w:val="sr-Cyrl-CS"/>
        </w:rPr>
        <w:t xml:space="preserve">ругог светског рата. </w:t>
      </w:r>
    </w:p>
    <w:p w:rsidR="00053D83" w:rsidRPr="00766A0F" w:rsidRDefault="00053D83" w:rsidP="00053D83">
      <w:pPr>
        <w:spacing w:after="0" w:line="240" w:lineRule="auto"/>
        <w:ind w:firstLine="720"/>
        <w:jc w:val="both"/>
        <w:rPr>
          <w:rFonts w:ascii="Arial" w:hAnsi="Arial" w:cs="Arial"/>
          <w:lang w:val="sr-Cyrl-CS"/>
        </w:rPr>
      </w:pPr>
    </w:p>
    <w:p w:rsidR="00053D83" w:rsidRDefault="00053D83" w:rsidP="00053D83">
      <w:pPr>
        <w:spacing w:after="0" w:line="240" w:lineRule="auto"/>
        <w:ind w:firstLine="720"/>
        <w:jc w:val="both"/>
        <w:rPr>
          <w:rFonts w:ascii="Arial" w:hAnsi="Arial" w:cs="Arial"/>
          <w:lang w:val="sr-Cyrl-RS"/>
        </w:rPr>
      </w:pPr>
      <w:r>
        <w:rPr>
          <w:rFonts w:ascii="Arial" w:hAnsi="Arial" w:cs="Arial"/>
          <w:lang w:val="sr-Cyrl-CS"/>
        </w:rPr>
        <w:t>Међ</w:t>
      </w:r>
      <w:r w:rsidRPr="00766A0F">
        <w:rPr>
          <w:rFonts w:ascii="Arial" w:hAnsi="Arial" w:cs="Arial"/>
          <w:lang w:val="sr-Cyrl-CS"/>
        </w:rPr>
        <w:t>у првим школама у маленој Србији отворена је школа у Честину 1818</w:t>
      </w:r>
      <w:r>
        <w:rPr>
          <w:rFonts w:ascii="Arial" w:hAnsi="Arial" w:cs="Arial"/>
          <w:lang w:val="sr-Cyrl-CS"/>
        </w:rPr>
        <w:t>.</w:t>
      </w:r>
      <w:r w:rsidRPr="00766A0F">
        <w:rPr>
          <w:rFonts w:ascii="Arial" w:hAnsi="Arial" w:cs="Arial"/>
          <w:lang w:val="sr-Cyrl-CS"/>
        </w:rPr>
        <w:t xml:space="preserve"> године. Њен први учитељ био је Николај Николајевић из Честина, а 1812</w:t>
      </w:r>
      <w:r>
        <w:rPr>
          <w:rFonts w:ascii="Arial" w:hAnsi="Arial" w:cs="Arial"/>
          <w:lang w:val="sr-Cyrl-CS"/>
        </w:rPr>
        <w:t>.</w:t>
      </w:r>
      <w:r w:rsidRPr="00766A0F">
        <w:rPr>
          <w:rFonts w:ascii="Arial" w:hAnsi="Arial" w:cs="Arial"/>
          <w:lang w:val="sr-Cyrl-CS"/>
        </w:rPr>
        <w:t xml:space="preserve"> године отворена је школа и у стародревном деспотовом граду Борч</w:t>
      </w:r>
      <w:r>
        <w:rPr>
          <w:rFonts w:ascii="Arial" w:hAnsi="Arial" w:cs="Arial"/>
          <w:lang w:val="sr-Cyrl-CS"/>
        </w:rPr>
        <w:t>у, а потом у Драчи и Враћевшниц</w:t>
      </w:r>
      <w:r>
        <w:rPr>
          <w:rFonts w:ascii="Arial" w:hAnsi="Arial" w:cs="Arial"/>
          <w:lang w:val="sr-Cyrl-RS"/>
        </w:rPr>
        <w:t>и.</w:t>
      </w:r>
    </w:p>
    <w:p w:rsidR="00053D83" w:rsidRDefault="00053D83" w:rsidP="00053D83">
      <w:pPr>
        <w:spacing w:after="0" w:line="240" w:lineRule="auto"/>
        <w:rPr>
          <w:rFonts w:ascii="Arial" w:hAnsi="Arial" w:cs="Arial"/>
          <w:b/>
          <w:lang w:val="sr-Cyrl-CS"/>
        </w:rPr>
      </w:pPr>
    </w:p>
    <w:p w:rsidR="00053D83" w:rsidRDefault="00E84175" w:rsidP="00053D83">
      <w:pPr>
        <w:spacing w:after="0" w:line="240" w:lineRule="auto"/>
        <w:jc w:val="center"/>
        <w:rPr>
          <w:rFonts w:ascii="Arial" w:hAnsi="Arial" w:cs="Arial"/>
          <w:b/>
          <w:lang w:val="sr-Cyrl-CS"/>
        </w:rPr>
      </w:pPr>
      <w:r w:rsidRPr="008077F0">
        <w:rPr>
          <w:rFonts w:ascii="Arial" w:hAnsi="Arial" w:cs="Arial"/>
          <w:noProof/>
          <w:lang w:eastAsia="en-US"/>
        </w:rPr>
        <w:drawing>
          <wp:inline distT="0" distB="0" distL="0" distR="0">
            <wp:extent cx="5029200" cy="3048000"/>
            <wp:effectExtent l="0" t="0" r="0" b="0"/>
            <wp:docPr id="6" name="Picture 6" descr="tn_Picture A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n_Picture ADH"/>
                    <pic:cNvPicPr>
                      <a:picLocks noChangeAspect="1" noChangeArrowheads="1"/>
                    </pic:cNvPicPr>
                  </pic:nvPicPr>
                  <pic:blipFill>
                    <a:blip r:embed="rId17">
                      <a:extLst>
                        <a:ext uri="{28A0092B-C50C-407E-A947-70E740481C1C}">
                          <a14:useLocalDpi xmlns:a14="http://schemas.microsoft.com/office/drawing/2010/main" val="0"/>
                        </a:ext>
                      </a:extLst>
                    </a:blip>
                    <a:srcRect l="17047" t="20639" r="8479" b="16733"/>
                    <a:stretch>
                      <a:fillRect/>
                    </a:stretch>
                  </pic:blipFill>
                  <pic:spPr bwMode="auto">
                    <a:xfrm>
                      <a:off x="0" y="0"/>
                      <a:ext cx="5029200" cy="3048000"/>
                    </a:xfrm>
                    <a:prstGeom prst="rect">
                      <a:avLst/>
                    </a:prstGeom>
                    <a:noFill/>
                    <a:ln>
                      <a:noFill/>
                    </a:ln>
                  </pic:spPr>
                </pic:pic>
              </a:graphicData>
            </a:graphic>
          </wp:inline>
        </w:drawing>
      </w: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p>
    <w:p w:rsidR="00053D83" w:rsidRPr="00BD6D69" w:rsidRDefault="00053D83" w:rsidP="00053D83">
      <w:pPr>
        <w:spacing w:after="0" w:line="240" w:lineRule="auto"/>
        <w:jc w:val="center"/>
        <w:rPr>
          <w:rFonts w:ascii="Arial" w:hAnsi="Arial" w:cs="Arial"/>
          <w:b/>
          <w:sz w:val="24"/>
          <w:lang w:val="sr-Cyrl-CS"/>
        </w:rPr>
      </w:pPr>
      <w:r w:rsidRPr="00BD6D69">
        <w:rPr>
          <w:rFonts w:ascii="Arial" w:hAnsi="Arial" w:cs="Arial"/>
          <w:b/>
          <w:sz w:val="24"/>
          <w:lang w:val="sr-Cyrl-CS"/>
        </w:rPr>
        <w:t>ОПШТИ ПОДАЦИ</w:t>
      </w:r>
    </w:p>
    <w:p w:rsidR="00053D83" w:rsidRDefault="00053D83" w:rsidP="00053D83">
      <w:pPr>
        <w:spacing w:after="0" w:line="240" w:lineRule="auto"/>
        <w:jc w:val="center"/>
        <w:rPr>
          <w:rFonts w:ascii="Arial" w:hAnsi="Arial" w:cs="Arial"/>
          <w:lang w:val="sr-Cyrl-CS"/>
        </w:rPr>
      </w:pPr>
    </w:p>
    <w:p w:rsidR="00053D83" w:rsidRDefault="00053D83" w:rsidP="00053D83">
      <w:pPr>
        <w:spacing w:after="0" w:line="240" w:lineRule="auto"/>
        <w:jc w:val="center"/>
        <w:rPr>
          <w:rFonts w:ascii="Arial" w:hAnsi="Arial" w:cs="Arial"/>
          <w:lang w:val="sr-Cyrl-CS"/>
        </w:rPr>
      </w:pPr>
    </w:p>
    <w:p w:rsidR="00053D83" w:rsidRPr="000A17C5" w:rsidRDefault="00053D83" w:rsidP="00543357">
      <w:pPr>
        <w:numPr>
          <w:ilvl w:val="0"/>
          <w:numId w:val="140"/>
        </w:numPr>
        <w:suppressAutoHyphens w:val="0"/>
        <w:rPr>
          <w:rFonts w:ascii="Arial" w:hAnsi="Arial" w:cs="Arial"/>
          <w:b/>
          <w:lang w:val="sr-Cyrl-CS"/>
        </w:rPr>
      </w:pPr>
      <w:bookmarkStart w:id="1" w:name="OLE_LINK1"/>
      <w:r w:rsidRPr="000A17C5">
        <w:rPr>
          <w:rFonts w:ascii="Arial" w:hAnsi="Arial" w:cs="Arial"/>
          <w:b/>
          <w:lang w:val="ru-RU"/>
        </w:rPr>
        <w:t>Оп</w:t>
      </w:r>
      <w:r w:rsidRPr="000A17C5">
        <w:rPr>
          <w:rFonts w:ascii="Arial" w:hAnsi="Arial" w:cs="Arial"/>
          <w:b/>
          <w:lang w:val="sr-Latn-CS"/>
        </w:rPr>
        <w:t>шти подаци о општини</w:t>
      </w:r>
    </w:p>
    <w:p w:rsidR="00053D83" w:rsidRPr="00397CA4" w:rsidRDefault="00053D83" w:rsidP="00053D83">
      <w:pPr>
        <w:ind w:left="360"/>
        <w:rPr>
          <w:lang w:val="sr-Cyrl-CS"/>
        </w:rPr>
      </w:pPr>
    </w:p>
    <w:bookmarkEnd w:id="1"/>
    <w:tbl>
      <w:tblPr>
        <w:tblW w:w="9765"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299"/>
        <w:gridCol w:w="1299"/>
        <w:gridCol w:w="1299"/>
        <w:gridCol w:w="1300"/>
        <w:gridCol w:w="1299"/>
        <w:gridCol w:w="1299"/>
        <w:gridCol w:w="1300"/>
      </w:tblGrid>
      <w:tr w:rsidR="00053D83" w:rsidRPr="00BD6D69" w:rsidTr="00543357">
        <w:trPr>
          <w:trHeight w:val="2047"/>
        </w:trPr>
        <w:tc>
          <w:tcPr>
            <w:tcW w:w="670" w:type="dxa"/>
            <w:shd w:val="clear" w:color="auto" w:fill="E6E6E6"/>
            <w:vAlign w:val="center"/>
          </w:tcPr>
          <w:p w:rsidR="00053D83" w:rsidRPr="00BD6D69" w:rsidRDefault="00053D83" w:rsidP="00543357">
            <w:pPr>
              <w:spacing w:after="0" w:line="240" w:lineRule="auto"/>
              <w:jc w:val="center"/>
              <w:rPr>
                <w:lang w:val="sr-Latn-CS"/>
              </w:rPr>
            </w:pPr>
          </w:p>
        </w:tc>
        <w:tc>
          <w:tcPr>
            <w:tcW w:w="1299"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Укупна површина</w:t>
            </w:r>
          </w:p>
        </w:tc>
        <w:tc>
          <w:tcPr>
            <w:tcW w:w="1299"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 пољопривредних површина</w:t>
            </w:r>
          </w:p>
        </w:tc>
        <w:tc>
          <w:tcPr>
            <w:tcW w:w="1299"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Број насеља</w:t>
            </w:r>
          </w:p>
        </w:tc>
        <w:tc>
          <w:tcPr>
            <w:tcW w:w="1300" w:type="dxa"/>
            <w:shd w:val="clear" w:color="auto" w:fill="E6E6E6"/>
            <w:vAlign w:val="center"/>
          </w:tcPr>
          <w:p w:rsidR="00053D83" w:rsidRPr="00BD6D69" w:rsidRDefault="00053D83" w:rsidP="00543357">
            <w:pPr>
              <w:spacing w:after="0" w:line="240" w:lineRule="auto"/>
              <w:jc w:val="center"/>
              <w:rPr>
                <w:lang w:val="sr-Cyrl-CS"/>
              </w:rPr>
            </w:pPr>
            <w:r w:rsidRPr="00BD6D69">
              <w:rPr>
                <w:lang w:val="sr-Latn-CS"/>
              </w:rPr>
              <w:t>Укупан број становника</w:t>
            </w:r>
          </w:p>
          <w:p w:rsidR="00053D83" w:rsidRPr="00BD6D69" w:rsidRDefault="00053D83" w:rsidP="00543357">
            <w:pPr>
              <w:spacing w:after="0" w:line="240" w:lineRule="auto"/>
              <w:jc w:val="center"/>
              <w:rPr>
                <w:lang w:val="sr-Latn-CS"/>
              </w:rPr>
            </w:pPr>
            <w:r w:rsidRPr="00BD6D69">
              <w:rPr>
                <w:lang w:val="sr-Latn-CS"/>
              </w:rPr>
              <w:t>(процењен за сваку годи</w:t>
            </w:r>
            <w:r w:rsidRPr="00BD6D69">
              <w:rPr>
                <w:lang w:val="sr-Cyrl-RS"/>
              </w:rPr>
              <w:t>у</w:t>
            </w:r>
            <w:r w:rsidRPr="00BD6D69">
              <w:rPr>
                <w:lang w:val="sr-Latn-CS"/>
              </w:rPr>
              <w:t>ну)</w:t>
            </w:r>
          </w:p>
          <w:p w:rsidR="00053D83" w:rsidRPr="00BD6D69" w:rsidRDefault="00053D83" w:rsidP="00543357">
            <w:pPr>
              <w:spacing w:after="0" w:line="240" w:lineRule="auto"/>
              <w:jc w:val="center"/>
              <w:rPr>
                <w:lang w:val="sr-Latn-CS"/>
              </w:rPr>
            </w:pPr>
            <w:r w:rsidRPr="00BD6D69">
              <w:rPr>
                <w:lang w:val="sr-Latn-CS"/>
              </w:rPr>
              <w:t>3-13</w:t>
            </w:r>
          </w:p>
        </w:tc>
        <w:tc>
          <w:tcPr>
            <w:tcW w:w="1299"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Број дома</w:t>
            </w:r>
            <w:r w:rsidRPr="00BD6D69">
              <w:rPr>
                <w:lang w:val="sr-Cyrl-CS"/>
              </w:rPr>
              <w:t>ћ</w:t>
            </w:r>
            <w:r w:rsidRPr="00BD6D69">
              <w:rPr>
                <w:lang w:val="sr-Latn-CS"/>
              </w:rPr>
              <w:t>инстава</w:t>
            </w:r>
          </w:p>
        </w:tc>
        <w:tc>
          <w:tcPr>
            <w:tcW w:w="1299"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Просечан број чланова домаинства</w:t>
            </w:r>
          </w:p>
        </w:tc>
        <w:tc>
          <w:tcPr>
            <w:tcW w:w="1300"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Просечан годишњи пораст или пад становника на 1000 становника</w:t>
            </w:r>
          </w:p>
          <w:p w:rsidR="00053D83" w:rsidRPr="00BD6D69" w:rsidRDefault="00053D83" w:rsidP="00543357">
            <w:pPr>
              <w:spacing w:after="0" w:line="240" w:lineRule="auto"/>
              <w:jc w:val="center"/>
              <w:rPr>
                <w:lang w:val="sr-Latn-CS"/>
              </w:rPr>
            </w:pPr>
            <w:r w:rsidRPr="00BD6D69">
              <w:rPr>
                <w:lang w:val="sr-Latn-CS"/>
              </w:rPr>
              <w:t>(1991- 2002)</w:t>
            </w:r>
          </w:p>
        </w:tc>
      </w:tr>
      <w:tr w:rsidR="00053D83" w:rsidRPr="00BD6D69" w:rsidTr="00543357">
        <w:trPr>
          <w:trHeight w:val="535"/>
        </w:trPr>
        <w:tc>
          <w:tcPr>
            <w:tcW w:w="670" w:type="dxa"/>
            <w:vAlign w:val="center"/>
          </w:tcPr>
          <w:p w:rsidR="00053D83" w:rsidRPr="00BD6D69" w:rsidRDefault="00053D83" w:rsidP="00543357">
            <w:pPr>
              <w:spacing w:after="0" w:line="240" w:lineRule="auto"/>
              <w:jc w:val="center"/>
              <w:rPr>
                <w:lang w:val="sr-Latn-CS"/>
              </w:rPr>
            </w:pPr>
            <w:r w:rsidRPr="00BD6D69">
              <w:rPr>
                <w:lang w:val="sr-Latn-CS"/>
              </w:rPr>
              <w:t>2003</w:t>
            </w:r>
          </w:p>
        </w:tc>
        <w:tc>
          <w:tcPr>
            <w:tcW w:w="1299" w:type="dxa"/>
            <w:vAlign w:val="center"/>
          </w:tcPr>
          <w:p w:rsidR="00053D83" w:rsidRPr="00BD6D69" w:rsidRDefault="00053D83" w:rsidP="00543357">
            <w:pPr>
              <w:spacing w:after="0" w:line="240" w:lineRule="auto"/>
              <w:jc w:val="center"/>
              <w:rPr>
                <w:lang w:val="sr-Latn-CS"/>
              </w:rPr>
            </w:pPr>
            <w:r w:rsidRPr="00BD6D69">
              <w:rPr>
                <w:lang w:val="sr-Latn-CS"/>
              </w:rPr>
              <w:t>413</w:t>
            </w:r>
          </w:p>
        </w:tc>
        <w:tc>
          <w:tcPr>
            <w:tcW w:w="1299" w:type="dxa"/>
            <w:vAlign w:val="center"/>
          </w:tcPr>
          <w:p w:rsidR="00053D83" w:rsidRPr="00BD6D69" w:rsidRDefault="00053D83" w:rsidP="00543357">
            <w:pPr>
              <w:spacing w:after="0" w:line="240" w:lineRule="auto"/>
              <w:jc w:val="center"/>
              <w:rPr>
                <w:lang w:val="sr-Latn-CS"/>
              </w:rPr>
            </w:pPr>
            <w:r w:rsidRPr="00BD6D69">
              <w:rPr>
                <w:lang w:val="sr-Latn-CS"/>
              </w:rPr>
              <w:t>65,9</w:t>
            </w:r>
          </w:p>
        </w:tc>
        <w:tc>
          <w:tcPr>
            <w:tcW w:w="1299" w:type="dxa"/>
            <w:vAlign w:val="center"/>
          </w:tcPr>
          <w:p w:rsidR="00053D83" w:rsidRPr="00BD6D69" w:rsidRDefault="00053D83" w:rsidP="00543357">
            <w:pPr>
              <w:spacing w:after="0" w:line="240" w:lineRule="auto"/>
              <w:jc w:val="center"/>
              <w:rPr>
                <w:lang w:val="sr-Latn-CS"/>
              </w:rPr>
            </w:pPr>
            <w:r w:rsidRPr="00BD6D69">
              <w:rPr>
                <w:lang w:val="sr-Latn-CS"/>
              </w:rPr>
              <w:t>36</w:t>
            </w:r>
          </w:p>
        </w:tc>
        <w:tc>
          <w:tcPr>
            <w:tcW w:w="1300" w:type="dxa"/>
            <w:vAlign w:val="center"/>
          </w:tcPr>
          <w:p w:rsidR="00053D83" w:rsidRPr="00BD6D69" w:rsidRDefault="00053D83" w:rsidP="00543357">
            <w:pPr>
              <w:spacing w:after="0" w:line="240" w:lineRule="auto"/>
              <w:jc w:val="center"/>
              <w:rPr>
                <w:lang w:val="sr-Latn-CS"/>
              </w:rPr>
            </w:pPr>
            <w:r w:rsidRPr="00BD6D69">
              <w:rPr>
                <w:lang w:val="sr-Latn-CS"/>
              </w:rPr>
              <w:t>15882</w:t>
            </w:r>
          </w:p>
        </w:tc>
        <w:tc>
          <w:tcPr>
            <w:tcW w:w="1299" w:type="dxa"/>
            <w:vAlign w:val="center"/>
          </w:tcPr>
          <w:p w:rsidR="00053D83" w:rsidRPr="00BD6D69" w:rsidRDefault="00053D83" w:rsidP="00543357">
            <w:pPr>
              <w:spacing w:after="0" w:line="240" w:lineRule="auto"/>
              <w:jc w:val="center"/>
              <w:rPr>
                <w:lang w:val="sr-Latn-CS"/>
              </w:rPr>
            </w:pPr>
            <w:r w:rsidRPr="00BD6D69">
              <w:rPr>
                <w:lang w:val="sr-Latn-CS"/>
              </w:rPr>
              <w:t>5276</w:t>
            </w:r>
          </w:p>
        </w:tc>
        <w:tc>
          <w:tcPr>
            <w:tcW w:w="1299" w:type="dxa"/>
            <w:vAlign w:val="center"/>
          </w:tcPr>
          <w:p w:rsidR="00053D83" w:rsidRPr="00BD6D69" w:rsidRDefault="00053D83" w:rsidP="00543357">
            <w:pPr>
              <w:spacing w:after="0" w:line="240" w:lineRule="auto"/>
              <w:jc w:val="center"/>
              <w:rPr>
                <w:lang w:val="sr-Latn-CS"/>
              </w:rPr>
            </w:pPr>
            <w:r w:rsidRPr="00BD6D69">
              <w:rPr>
                <w:lang w:val="sr-Latn-CS"/>
              </w:rPr>
              <w:t>3,06</w:t>
            </w:r>
          </w:p>
        </w:tc>
        <w:tc>
          <w:tcPr>
            <w:tcW w:w="1300" w:type="dxa"/>
            <w:vAlign w:val="center"/>
          </w:tcPr>
          <w:p w:rsidR="00053D83" w:rsidRPr="00BD6D69" w:rsidRDefault="00053D83" w:rsidP="00543357">
            <w:pPr>
              <w:spacing w:after="0" w:line="240" w:lineRule="auto"/>
              <w:jc w:val="center"/>
            </w:pPr>
            <w:r w:rsidRPr="00BD6D69">
              <w:t>-1</w:t>
            </w:r>
            <w:r w:rsidRPr="00BD6D69">
              <w:rPr>
                <w:lang w:val="sr-Latn-CS"/>
              </w:rPr>
              <w:t>0,8</w:t>
            </w:r>
          </w:p>
        </w:tc>
      </w:tr>
      <w:tr w:rsidR="00053D83" w:rsidRPr="00BD6D69" w:rsidTr="00543357">
        <w:trPr>
          <w:trHeight w:val="535"/>
        </w:trPr>
        <w:tc>
          <w:tcPr>
            <w:tcW w:w="670" w:type="dxa"/>
            <w:vAlign w:val="center"/>
          </w:tcPr>
          <w:p w:rsidR="00053D83" w:rsidRPr="00BD6D69" w:rsidRDefault="00053D83" w:rsidP="00543357">
            <w:pPr>
              <w:spacing w:after="0" w:line="240" w:lineRule="auto"/>
              <w:jc w:val="center"/>
              <w:rPr>
                <w:lang w:val="sr-Latn-CS"/>
              </w:rPr>
            </w:pPr>
            <w:r w:rsidRPr="00BD6D69">
              <w:rPr>
                <w:lang w:val="sr-Latn-CS"/>
              </w:rPr>
              <w:t>2004</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pPr>
            <w:r w:rsidRPr="00BD6D69">
              <w:t>-</w:t>
            </w:r>
          </w:p>
        </w:tc>
        <w:tc>
          <w:tcPr>
            <w:tcW w:w="1300" w:type="dxa"/>
            <w:vAlign w:val="center"/>
          </w:tcPr>
          <w:p w:rsidR="00053D83" w:rsidRPr="00BD6D69" w:rsidRDefault="00053D83" w:rsidP="00543357">
            <w:pPr>
              <w:spacing w:after="0" w:line="240" w:lineRule="auto"/>
              <w:jc w:val="center"/>
            </w:pPr>
            <w:r w:rsidRPr="00BD6D69">
              <w:t>15688</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pPr>
            <w:r w:rsidRPr="00BD6D69">
              <w:t>-</w:t>
            </w:r>
          </w:p>
        </w:tc>
        <w:tc>
          <w:tcPr>
            <w:tcW w:w="1300" w:type="dxa"/>
            <w:vAlign w:val="center"/>
          </w:tcPr>
          <w:p w:rsidR="00053D83" w:rsidRPr="00BD6D69" w:rsidRDefault="00053D83" w:rsidP="00543357">
            <w:pPr>
              <w:spacing w:after="0" w:line="240" w:lineRule="auto"/>
              <w:jc w:val="center"/>
            </w:pPr>
            <w:r w:rsidRPr="00BD6D69">
              <w:t>-</w:t>
            </w:r>
          </w:p>
        </w:tc>
      </w:tr>
      <w:tr w:rsidR="00053D83" w:rsidRPr="00BD6D69" w:rsidTr="00543357">
        <w:trPr>
          <w:trHeight w:val="523"/>
        </w:trPr>
        <w:tc>
          <w:tcPr>
            <w:tcW w:w="670" w:type="dxa"/>
            <w:vAlign w:val="center"/>
          </w:tcPr>
          <w:p w:rsidR="00053D83" w:rsidRPr="00BD6D69" w:rsidRDefault="00053D83" w:rsidP="00543357">
            <w:pPr>
              <w:spacing w:after="0" w:line="240" w:lineRule="auto"/>
              <w:jc w:val="center"/>
              <w:rPr>
                <w:lang w:val="sr-Latn-CS"/>
              </w:rPr>
            </w:pPr>
            <w:r w:rsidRPr="00BD6D69">
              <w:rPr>
                <w:lang w:val="sr-Latn-CS"/>
              </w:rPr>
              <w:t>2005</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pPr>
            <w:r w:rsidRPr="00BD6D69">
              <w:t>-</w:t>
            </w:r>
          </w:p>
        </w:tc>
        <w:tc>
          <w:tcPr>
            <w:tcW w:w="1300" w:type="dxa"/>
            <w:vAlign w:val="center"/>
          </w:tcPr>
          <w:p w:rsidR="00053D83" w:rsidRPr="00BD6D69" w:rsidRDefault="00053D83" w:rsidP="00543357">
            <w:pPr>
              <w:spacing w:after="0" w:line="240" w:lineRule="auto"/>
              <w:jc w:val="center"/>
            </w:pPr>
            <w:r w:rsidRPr="00BD6D69">
              <w:t>15476</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pPr>
            <w:r w:rsidRPr="00BD6D69">
              <w:t>-</w:t>
            </w:r>
          </w:p>
        </w:tc>
        <w:tc>
          <w:tcPr>
            <w:tcW w:w="1300" w:type="dxa"/>
            <w:vAlign w:val="center"/>
          </w:tcPr>
          <w:p w:rsidR="00053D83" w:rsidRPr="00BD6D69" w:rsidRDefault="00053D83" w:rsidP="00543357">
            <w:pPr>
              <w:spacing w:after="0" w:line="240" w:lineRule="auto"/>
              <w:jc w:val="center"/>
            </w:pPr>
            <w:r w:rsidRPr="00BD6D69">
              <w:t>-</w:t>
            </w:r>
          </w:p>
        </w:tc>
      </w:tr>
      <w:tr w:rsidR="00053D83" w:rsidRPr="00BD6D69" w:rsidTr="00543357">
        <w:trPr>
          <w:trHeight w:val="535"/>
        </w:trPr>
        <w:tc>
          <w:tcPr>
            <w:tcW w:w="670" w:type="dxa"/>
            <w:vAlign w:val="center"/>
          </w:tcPr>
          <w:p w:rsidR="00053D83" w:rsidRPr="00BD6D69" w:rsidRDefault="00053D83" w:rsidP="00543357">
            <w:pPr>
              <w:spacing w:after="0" w:line="240" w:lineRule="auto"/>
              <w:jc w:val="center"/>
              <w:rPr>
                <w:lang w:val="sr-Latn-CS"/>
              </w:rPr>
            </w:pPr>
            <w:r w:rsidRPr="00BD6D69">
              <w:rPr>
                <w:lang w:val="sr-Latn-CS"/>
              </w:rPr>
              <w:t>2006</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pPr>
            <w:r w:rsidRPr="00BD6D69">
              <w:t>-</w:t>
            </w:r>
          </w:p>
        </w:tc>
        <w:tc>
          <w:tcPr>
            <w:tcW w:w="1300" w:type="dxa"/>
            <w:vAlign w:val="center"/>
          </w:tcPr>
          <w:p w:rsidR="00053D83" w:rsidRPr="00BD6D69" w:rsidRDefault="00053D83" w:rsidP="00543357">
            <w:pPr>
              <w:spacing w:after="0" w:line="240" w:lineRule="auto"/>
              <w:jc w:val="center"/>
            </w:pPr>
            <w:r w:rsidRPr="00BD6D69">
              <w:t>15282</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pPr>
            <w:r w:rsidRPr="00BD6D69">
              <w:t>-</w:t>
            </w:r>
          </w:p>
        </w:tc>
        <w:tc>
          <w:tcPr>
            <w:tcW w:w="1300" w:type="dxa"/>
            <w:vAlign w:val="center"/>
          </w:tcPr>
          <w:p w:rsidR="00053D83" w:rsidRPr="00BD6D69" w:rsidRDefault="00053D83" w:rsidP="00543357">
            <w:pPr>
              <w:spacing w:after="0" w:line="240" w:lineRule="auto"/>
              <w:jc w:val="center"/>
            </w:pPr>
            <w:r w:rsidRPr="00BD6D69">
              <w:t>-</w:t>
            </w:r>
          </w:p>
        </w:tc>
      </w:tr>
      <w:tr w:rsidR="00053D83" w:rsidRPr="00BD6D69" w:rsidTr="00543357">
        <w:trPr>
          <w:trHeight w:val="535"/>
        </w:trPr>
        <w:tc>
          <w:tcPr>
            <w:tcW w:w="670" w:type="dxa"/>
            <w:vAlign w:val="center"/>
          </w:tcPr>
          <w:p w:rsidR="00053D83" w:rsidRPr="00BD6D69" w:rsidRDefault="00053D83" w:rsidP="00543357">
            <w:pPr>
              <w:spacing w:after="0" w:line="240" w:lineRule="auto"/>
              <w:jc w:val="center"/>
              <w:rPr>
                <w:lang w:val="sr-Latn-CS"/>
              </w:rPr>
            </w:pPr>
            <w:r w:rsidRPr="00BD6D69">
              <w:rPr>
                <w:lang w:val="sr-Latn-CS"/>
              </w:rPr>
              <w:t>2007</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pPr>
            <w:r w:rsidRPr="00BD6D69">
              <w:t>-</w:t>
            </w:r>
          </w:p>
        </w:tc>
        <w:tc>
          <w:tcPr>
            <w:tcW w:w="1300" w:type="dxa"/>
            <w:vAlign w:val="center"/>
          </w:tcPr>
          <w:p w:rsidR="00053D83" w:rsidRPr="00BD6D69" w:rsidRDefault="00053D83" w:rsidP="00543357">
            <w:pPr>
              <w:spacing w:after="0" w:line="240" w:lineRule="auto"/>
              <w:jc w:val="center"/>
            </w:pPr>
            <w:r w:rsidRPr="00BD6D69">
              <w:t>15087</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pPr>
            <w:r w:rsidRPr="00BD6D69">
              <w:t>-</w:t>
            </w:r>
          </w:p>
        </w:tc>
        <w:tc>
          <w:tcPr>
            <w:tcW w:w="1300" w:type="dxa"/>
            <w:vAlign w:val="center"/>
          </w:tcPr>
          <w:p w:rsidR="00053D83" w:rsidRPr="00BD6D69" w:rsidRDefault="00053D83" w:rsidP="00543357">
            <w:pPr>
              <w:spacing w:after="0" w:line="240" w:lineRule="auto"/>
              <w:jc w:val="center"/>
            </w:pPr>
            <w:r w:rsidRPr="00BD6D69">
              <w:t>-</w:t>
            </w:r>
          </w:p>
        </w:tc>
      </w:tr>
      <w:tr w:rsidR="00053D83" w:rsidRPr="00BD6D69" w:rsidTr="00543357">
        <w:trPr>
          <w:trHeight w:val="535"/>
        </w:trPr>
        <w:tc>
          <w:tcPr>
            <w:tcW w:w="670" w:type="dxa"/>
            <w:vAlign w:val="center"/>
          </w:tcPr>
          <w:p w:rsidR="00053D83" w:rsidRPr="00BD6D69" w:rsidRDefault="00053D83" w:rsidP="00543357">
            <w:pPr>
              <w:spacing w:after="0" w:line="240" w:lineRule="auto"/>
              <w:jc w:val="center"/>
              <w:rPr>
                <w:lang w:val="sr-Cyrl-CS"/>
              </w:rPr>
            </w:pPr>
            <w:r w:rsidRPr="00BD6D69">
              <w:rPr>
                <w:lang w:val="sr-Cyrl-CS"/>
              </w:rPr>
              <w:t>2008</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413</w:t>
            </w:r>
          </w:p>
        </w:tc>
        <w:tc>
          <w:tcPr>
            <w:tcW w:w="1299" w:type="dxa"/>
            <w:vAlign w:val="center"/>
          </w:tcPr>
          <w:p w:rsidR="00053D83" w:rsidRPr="00BD6D69" w:rsidRDefault="00053D83" w:rsidP="00543357">
            <w:pPr>
              <w:spacing w:after="0" w:line="240" w:lineRule="auto"/>
              <w:jc w:val="center"/>
              <w:rPr>
                <w:lang w:val="sr-Cyrl-CS"/>
              </w:rPr>
            </w:pPr>
            <w:r>
              <w:rPr>
                <w:lang w:val="sr-Cyrl-CS"/>
              </w:rPr>
              <w:t>-</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36</w:t>
            </w:r>
          </w:p>
        </w:tc>
        <w:tc>
          <w:tcPr>
            <w:tcW w:w="1300" w:type="dxa"/>
            <w:vAlign w:val="center"/>
          </w:tcPr>
          <w:p w:rsidR="00053D83" w:rsidRPr="00BD6D69" w:rsidRDefault="00053D83" w:rsidP="00543357">
            <w:pPr>
              <w:spacing w:after="0" w:line="240" w:lineRule="auto"/>
              <w:jc w:val="center"/>
              <w:rPr>
                <w:lang w:val="sr-Cyrl-CS"/>
              </w:rPr>
            </w:pPr>
            <w:r>
              <w:rPr>
                <w:lang w:val="sr-Cyrl-CS"/>
              </w:rPr>
              <w:t>-</w:t>
            </w:r>
          </w:p>
        </w:tc>
        <w:tc>
          <w:tcPr>
            <w:tcW w:w="1299" w:type="dxa"/>
            <w:vAlign w:val="center"/>
          </w:tcPr>
          <w:p w:rsidR="00053D83" w:rsidRPr="00BD6D69" w:rsidRDefault="00053D83" w:rsidP="00543357">
            <w:pPr>
              <w:spacing w:after="0" w:line="240" w:lineRule="auto"/>
              <w:jc w:val="center"/>
              <w:rPr>
                <w:lang w:val="sr-Cyrl-CS"/>
              </w:rPr>
            </w:pPr>
            <w:r>
              <w:rPr>
                <w:lang w:val="sr-Cyrl-CS"/>
              </w:rPr>
              <w:t>-</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w:t>
            </w:r>
          </w:p>
        </w:tc>
        <w:tc>
          <w:tcPr>
            <w:tcW w:w="1300" w:type="dxa"/>
            <w:vAlign w:val="center"/>
          </w:tcPr>
          <w:p w:rsidR="00053D83" w:rsidRPr="00457F86" w:rsidRDefault="00053D83" w:rsidP="00543357">
            <w:pPr>
              <w:spacing w:after="0" w:line="240" w:lineRule="auto"/>
              <w:jc w:val="center"/>
              <w:rPr>
                <w:lang w:val="sr-Cyrl-RS"/>
              </w:rPr>
            </w:pPr>
            <w:r>
              <w:rPr>
                <w:lang w:val="sr-Cyrl-RS"/>
              </w:rPr>
              <w:t>-</w:t>
            </w:r>
          </w:p>
        </w:tc>
      </w:tr>
      <w:tr w:rsidR="00053D83" w:rsidRPr="00BD6D69" w:rsidTr="00543357">
        <w:trPr>
          <w:trHeight w:val="535"/>
        </w:trPr>
        <w:tc>
          <w:tcPr>
            <w:tcW w:w="670" w:type="dxa"/>
            <w:vAlign w:val="center"/>
          </w:tcPr>
          <w:p w:rsidR="00053D83" w:rsidRPr="00BD6D69" w:rsidRDefault="00053D83" w:rsidP="00543357">
            <w:pPr>
              <w:spacing w:after="0" w:line="240" w:lineRule="auto"/>
              <w:jc w:val="center"/>
              <w:rPr>
                <w:lang w:val="sr-Cyrl-CS"/>
              </w:rPr>
            </w:pPr>
            <w:r w:rsidRPr="00BD6D69">
              <w:rPr>
                <w:lang w:val="sr-Cyrl-CS"/>
              </w:rPr>
              <w:t>2009</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413</w:t>
            </w:r>
          </w:p>
        </w:tc>
        <w:tc>
          <w:tcPr>
            <w:tcW w:w="1299" w:type="dxa"/>
            <w:vAlign w:val="center"/>
          </w:tcPr>
          <w:p w:rsidR="00053D83" w:rsidRPr="00457F86" w:rsidRDefault="00053D83" w:rsidP="00543357">
            <w:pPr>
              <w:spacing w:after="0" w:line="240" w:lineRule="auto"/>
              <w:jc w:val="center"/>
              <w:rPr>
                <w:lang w:val="sr-Cyrl-RS"/>
              </w:rPr>
            </w:pPr>
            <w:r>
              <w:rPr>
                <w:lang w:val="sr-Cyrl-RS"/>
              </w:rPr>
              <w:t>-</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36</w:t>
            </w:r>
          </w:p>
        </w:tc>
        <w:tc>
          <w:tcPr>
            <w:tcW w:w="1300" w:type="dxa"/>
            <w:vAlign w:val="center"/>
          </w:tcPr>
          <w:p w:rsidR="00053D83" w:rsidRPr="00457F86" w:rsidRDefault="00053D83" w:rsidP="00543357">
            <w:pPr>
              <w:spacing w:after="0" w:line="240" w:lineRule="auto"/>
              <w:jc w:val="center"/>
              <w:rPr>
                <w:lang w:val="sr-Cyrl-RS"/>
              </w:rPr>
            </w:pPr>
            <w:r>
              <w:rPr>
                <w:lang w:val="sr-Cyrl-RS"/>
              </w:rPr>
              <w:t>-</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w:t>
            </w:r>
          </w:p>
        </w:tc>
        <w:tc>
          <w:tcPr>
            <w:tcW w:w="1300" w:type="dxa"/>
            <w:vAlign w:val="center"/>
          </w:tcPr>
          <w:p w:rsidR="00053D83" w:rsidRPr="00BD6D69" w:rsidRDefault="00053D83" w:rsidP="00543357">
            <w:pPr>
              <w:spacing w:after="0" w:line="240" w:lineRule="auto"/>
              <w:jc w:val="center"/>
            </w:pPr>
            <w:r w:rsidRPr="00BD6D69">
              <w:t>-</w:t>
            </w:r>
          </w:p>
        </w:tc>
      </w:tr>
      <w:tr w:rsidR="00053D83" w:rsidRPr="00BD6D69" w:rsidTr="00543357">
        <w:trPr>
          <w:trHeight w:val="535"/>
        </w:trPr>
        <w:tc>
          <w:tcPr>
            <w:tcW w:w="670" w:type="dxa"/>
            <w:vAlign w:val="center"/>
          </w:tcPr>
          <w:p w:rsidR="00053D83" w:rsidRPr="00BD6D69" w:rsidRDefault="00053D83" w:rsidP="00543357">
            <w:pPr>
              <w:spacing w:after="0" w:line="240" w:lineRule="auto"/>
              <w:jc w:val="center"/>
              <w:rPr>
                <w:lang w:val="sr-Cyrl-CS"/>
              </w:rPr>
            </w:pPr>
            <w:r w:rsidRPr="00BD6D69">
              <w:rPr>
                <w:lang w:val="sr-Cyrl-CS"/>
              </w:rPr>
              <w:t>2010</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413</w:t>
            </w:r>
          </w:p>
        </w:tc>
        <w:tc>
          <w:tcPr>
            <w:tcW w:w="1299" w:type="dxa"/>
            <w:vAlign w:val="center"/>
          </w:tcPr>
          <w:p w:rsidR="00053D83" w:rsidRPr="00BD6D69" w:rsidRDefault="00053D83" w:rsidP="00543357">
            <w:pPr>
              <w:spacing w:after="0" w:line="240" w:lineRule="auto"/>
              <w:jc w:val="center"/>
              <w:rPr>
                <w:lang w:val="sr-Cyrl-CS"/>
              </w:rPr>
            </w:pPr>
            <w:r w:rsidRPr="00BD6D69">
              <w:t>64,9</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36</w:t>
            </w:r>
          </w:p>
        </w:tc>
        <w:tc>
          <w:tcPr>
            <w:tcW w:w="1300" w:type="dxa"/>
            <w:vAlign w:val="center"/>
          </w:tcPr>
          <w:p w:rsidR="00053D83" w:rsidRPr="00BD6D69" w:rsidRDefault="00053D83" w:rsidP="00543357">
            <w:pPr>
              <w:spacing w:after="0" w:line="240" w:lineRule="auto"/>
              <w:jc w:val="center"/>
            </w:pPr>
            <w:r w:rsidRPr="00BD6D69">
              <w:t>14395</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3,06</w:t>
            </w:r>
          </w:p>
        </w:tc>
        <w:tc>
          <w:tcPr>
            <w:tcW w:w="1300" w:type="dxa"/>
            <w:vAlign w:val="center"/>
          </w:tcPr>
          <w:p w:rsidR="00053D83" w:rsidRPr="00BD6D69" w:rsidRDefault="00053D83" w:rsidP="00543357">
            <w:pPr>
              <w:spacing w:after="0" w:line="240" w:lineRule="auto"/>
              <w:jc w:val="center"/>
            </w:pPr>
            <w:r w:rsidRPr="00BD6D69">
              <w:t>-</w:t>
            </w:r>
          </w:p>
        </w:tc>
      </w:tr>
      <w:tr w:rsidR="00053D83" w:rsidRPr="00BD6D69" w:rsidTr="00543357">
        <w:trPr>
          <w:trHeight w:val="535"/>
        </w:trPr>
        <w:tc>
          <w:tcPr>
            <w:tcW w:w="670" w:type="dxa"/>
            <w:vAlign w:val="center"/>
          </w:tcPr>
          <w:p w:rsidR="00053D83" w:rsidRPr="00BD6D69" w:rsidRDefault="00053D83" w:rsidP="00543357">
            <w:pPr>
              <w:spacing w:after="0" w:line="240" w:lineRule="auto"/>
              <w:jc w:val="center"/>
              <w:rPr>
                <w:lang w:val="sr-Cyrl-CS"/>
              </w:rPr>
            </w:pPr>
            <w:r w:rsidRPr="00BD6D69">
              <w:rPr>
                <w:lang w:val="sr-Cyrl-CS"/>
              </w:rPr>
              <w:t>2011</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413</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64,9</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36</w:t>
            </w:r>
          </w:p>
        </w:tc>
        <w:tc>
          <w:tcPr>
            <w:tcW w:w="1300"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pPr>
            <w:r w:rsidRPr="00BD6D69">
              <w:t>-</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w:t>
            </w:r>
          </w:p>
        </w:tc>
        <w:tc>
          <w:tcPr>
            <w:tcW w:w="1300" w:type="dxa"/>
            <w:vAlign w:val="center"/>
          </w:tcPr>
          <w:p w:rsidR="00053D83" w:rsidRPr="00BD6D69" w:rsidRDefault="00053D83" w:rsidP="00543357">
            <w:pPr>
              <w:spacing w:after="0" w:line="240" w:lineRule="auto"/>
              <w:jc w:val="center"/>
            </w:pPr>
            <w:r w:rsidRPr="00BD6D69">
              <w:t>-</w:t>
            </w:r>
          </w:p>
        </w:tc>
      </w:tr>
      <w:tr w:rsidR="00053D83" w:rsidRPr="00BD6D69" w:rsidTr="00543357">
        <w:trPr>
          <w:trHeight w:val="535"/>
        </w:trPr>
        <w:tc>
          <w:tcPr>
            <w:tcW w:w="670" w:type="dxa"/>
            <w:vAlign w:val="center"/>
          </w:tcPr>
          <w:p w:rsidR="00053D83" w:rsidRPr="00BD6D69" w:rsidRDefault="00053D83" w:rsidP="00543357">
            <w:pPr>
              <w:spacing w:after="0" w:line="240" w:lineRule="auto"/>
              <w:jc w:val="center"/>
              <w:rPr>
                <w:lang w:val="sr-Cyrl-CS"/>
              </w:rPr>
            </w:pPr>
            <w:r w:rsidRPr="00BD6D69">
              <w:rPr>
                <w:lang w:val="sr-Cyrl-CS"/>
              </w:rPr>
              <w:t>2012</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413</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64,9</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36</w:t>
            </w:r>
          </w:p>
        </w:tc>
        <w:tc>
          <w:tcPr>
            <w:tcW w:w="1300" w:type="dxa"/>
            <w:vAlign w:val="center"/>
          </w:tcPr>
          <w:p w:rsidR="00053D83" w:rsidRPr="00457F86" w:rsidRDefault="00053D83" w:rsidP="00543357">
            <w:pPr>
              <w:spacing w:after="0" w:line="240" w:lineRule="auto"/>
              <w:jc w:val="center"/>
              <w:rPr>
                <w:lang w:val="sr-Cyrl-RS"/>
              </w:rPr>
            </w:pPr>
            <w:r>
              <w:rPr>
                <w:lang w:val="sr-Cyrl-RS"/>
              </w:rPr>
              <w:t>-</w:t>
            </w:r>
          </w:p>
        </w:tc>
        <w:tc>
          <w:tcPr>
            <w:tcW w:w="1299" w:type="dxa"/>
            <w:vAlign w:val="center"/>
          </w:tcPr>
          <w:p w:rsidR="00053D83" w:rsidRPr="00457F86" w:rsidRDefault="00053D83" w:rsidP="00543357">
            <w:pPr>
              <w:spacing w:after="0" w:line="240" w:lineRule="auto"/>
              <w:jc w:val="center"/>
              <w:rPr>
                <w:lang w:val="sr-Cyrl-RS"/>
              </w:rPr>
            </w:pPr>
            <w:r>
              <w:rPr>
                <w:lang w:val="sr-Cyrl-RS"/>
              </w:rPr>
              <w:t>-</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w:t>
            </w:r>
          </w:p>
        </w:tc>
        <w:tc>
          <w:tcPr>
            <w:tcW w:w="1300" w:type="dxa"/>
            <w:vAlign w:val="center"/>
          </w:tcPr>
          <w:p w:rsidR="00053D83" w:rsidRPr="00BD6D69" w:rsidRDefault="00053D83" w:rsidP="00543357">
            <w:pPr>
              <w:spacing w:after="0" w:line="240" w:lineRule="auto"/>
              <w:jc w:val="center"/>
            </w:pPr>
            <w:r w:rsidRPr="00BD6D69">
              <w:t>-</w:t>
            </w:r>
          </w:p>
        </w:tc>
      </w:tr>
      <w:tr w:rsidR="00053D83" w:rsidRPr="00BD6D69" w:rsidTr="00543357">
        <w:trPr>
          <w:trHeight w:val="535"/>
        </w:trPr>
        <w:tc>
          <w:tcPr>
            <w:tcW w:w="670" w:type="dxa"/>
            <w:vAlign w:val="center"/>
          </w:tcPr>
          <w:p w:rsidR="00053D83" w:rsidRPr="00BD6D69" w:rsidRDefault="00053D83" w:rsidP="00543357">
            <w:pPr>
              <w:spacing w:after="0" w:line="240" w:lineRule="auto"/>
              <w:jc w:val="center"/>
              <w:rPr>
                <w:lang w:val="sr-Cyrl-CS"/>
              </w:rPr>
            </w:pPr>
            <w:r w:rsidRPr="00BD6D69">
              <w:rPr>
                <w:lang w:val="sr-Cyrl-CS"/>
              </w:rPr>
              <w:t>2013</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413</w:t>
            </w:r>
          </w:p>
        </w:tc>
        <w:tc>
          <w:tcPr>
            <w:tcW w:w="1299" w:type="dxa"/>
            <w:vAlign w:val="center"/>
          </w:tcPr>
          <w:p w:rsidR="00053D83" w:rsidRPr="00BD6D69" w:rsidRDefault="00053D83" w:rsidP="00543357">
            <w:pPr>
              <w:spacing w:after="0" w:line="240" w:lineRule="auto"/>
              <w:jc w:val="center"/>
            </w:pPr>
            <w:r w:rsidRPr="00BD6D69">
              <w:t>64,9</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36</w:t>
            </w:r>
          </w:p>
        </w:tc>
        <w:tc>
          <w:tcPr>
            <w:tcW w:w="1300" w:type="dxa"/>
            <w:vAlign w:val="center"/>
          </w:tcPr>
          <w:p w:rsidR="00053D83" w:rsidRPr="00BD6D69" w:rsidRDefault="00053D83" w:rsidP="00543357">
            <w:pPr>
              <w:spacing w:after="0" w:line="240" w:lineRule="auto"/>
              <w:jc w:val="center"/>
            </w:pPr>
            <w:r w:rsidRPr="00BD6D69">
              <w:t>13877</w:t>
            </w:r>
          </w:p>
        </w:tc>
        <w:tc>
          <w:tcPr>
            <w:tcW w:w="1299" w:type="dxa"/>
            <w:vAlign w:val="center"/>
          </w:tcPr>
          <w:p w:rsidR="00053D83" w:rsidRPr="00BD6D69" w:rsidRDefault="00053D83" w:rsidP="00543357">
            <w:pPr>
              <w:spacing w:after="0" w:line="240" w:lineRule="auto"/>
              <w:jc w:val="center"/>
            </w:pPr>
            <w:r w:rsidRPr="00BD6D69">
              <w:t>3941</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w:t>
            </w:r>
          </w:p>
        </w:tc>
        <w:tc>
          <w:tcPr>
            <w:tcW w:w="1300" w:type="dxa"/>
            <w:vAlign w:val="center"/>
          </w:tcPr>
          <w:p w:rsidR="00053D83" w:rsidRPr="00457F86" w:rsidRDefault="00053D83" w:rsidP="00543357">
            <w:pPr>
              <w:spacing w:after="0" w:line="240" w:lineRule="auto"/>
              <w:jc w:val="center"/>
              <w:rPr>
                <w:lang w:val="sr-Cyrl-RS"/>
              </w:rPr>
            </w:pPr>
            <w:r>
              <w:rPr>
                <w:lang w:val="sr-Cyrl-RS"/>
              </w:rPr>
              <w:t>-</w:t>
            </w:r>
          </w:p>
        </w:tc>
      </w:tr>
      <w:tr w:rsidR="00053D83" w:rsidRPr="00BD6D69" w:rsidTr="00543357">
        <w:trPr>
          <w:trHeight w:val="535"/>
        </w:trPr>
        <w:tc>
          <w:tcPr>
            <w:tcW w:w="670" w:type="dxa"/>
            <w:vAlign w:val="center"/>
          </w:tcPr>
          <w:p w:rsidR="00053D83" w:rsidRPr="00BD6D69" w:rsidRDefault="00053D83" w:rsidP="00543357">
            <w:pPr>
              <w:spacing w:after="0" w:line="240" w:lineRule="auto"/>
              <w:jc w:val="center"/>
              <w:rPr>
                <w:lang w:val="sr-Cyrl-CS"/>
              </w:rPr>
            </w:pPr>
            <w:r w:rsidRPr="00BD6D69">
              <w:rPr>
                <w:lang w:val="sr-Cyrl-CS"/>
              </w:rPr>
              <w:t>2014</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413</w:t>
            </w:r>
          </w:p>
        </w:tc>
        <w:tc>
          <w:tcPr>
            <w:tcW w:w="1299" w:type="dxa"/>
            <w:vAlign w:val="center"/>
          </w:tcPr>
          <w:p w:rsidR="00053D83" w:rsidRPr="00BD6D69" w:rsidRDefault="00053D83" w:rsidP="00543357">
            <w:pPr>
              <w:spacing w:after="0" w:line="240" w:lineRule="auto"/>
              <w:jc w:val="center"/>
            </w:pPr>
            <w:r w:rsidRPr="00BD6D69">
              <w:t>64,9</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36</w:t>
            </w:r>
          </w:p>
        </w:tc>
        <w:tc>
          <w:tcPr>
            <w:tcW w:w="1300" w:type="dxa"/>
            <w:vAlign w:val="center"/>
          </w:tcPr>
          <w:p w:rsidR="00053D83" w:rsidRPr="00BD6D69" w:rsidRDefault="00053D83" w:rsidP="00543357">
            <w:pPr>
              <w:spacing w:after="0" w:line="240" w:lineRule="auto"/>
              <w:jc w:val="center"/>
            </w:pPr>
            <w:r w:rsidRPr="00BD6D69">
              <w:t>13675</w:t>
            </w:r>
          </w:p>
        </w:tc>
        <w:tc>
          <w:tcPr>
            <w:tcW w:w="1299" w:type="dxa"/>
            <w:vAlign w:val="center"/>
          </w:tcPr>
          <w:p w:rsidR="00053D83" w:rsidRPr="00BD6D69" w:rsidRDefault="00053D83" w:rsidP="00543357">
            <w:pPr>
              <w:spacing w:after="0" w:line="240" w:lineRule="auto"/>
              <w:jc w:val="center"/>
            </w:pPr>
            <w:r w:rsidRPr="00BD6D69">
              <w:t>3941</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w:t>
            </w:r>
          </w:p>
        </w:tc>
        <w:tc>
          <w:tcPr>
            <w:tcW w:w="1300" w:type="dxa"/>
            <w:vAlign w:val="center"/>
          </w:tcPr>
          <w:p w:rsidR="00053D83" w:rsidRPr="00BD6D69" w:rsidRDefault="00053D83" w:rsidP="00543357">
            <w:pPr>
              <w:spacing w:after="0" w:line="240" w:lineRule="auto"/>
              <w:jc w:val="center"/>
            </w:pPr>
            <w:r w:rsidRPr="00BD6D69">
              <w:t>-</w:t>
            </w:r>
          </w:p>
        </w:tc>
      </w:tr>
      <w:tr w:rsidR="00053D83" w:rsidRPr="00BD6D69" w:rsidTr="00543357">
        <w:trPr>
          <w:trHeight w:val="535"/>
        </w:trPr>
        <w:tc>
          <w:tcPr>
            <w:tcW w:w="670" w:type="dxa"/>
            <w:vAlign w:val="center"/>
          </w:tcPr>
          <w:p w:rsidR="00053D83" w:rsidRPr="00BD6D69" w:rsidRDefault="00053D83" w:rsidP="00543357">
            <w:pPr>
              <w:spacing w:after="0" w:line="240" w:lineRule="auto"/>
              <w:jc w:val="center"/>
              <w:rPr>
                <w:lang w:val="sr-Cyrl-CS"/>
              </w:rPr>
            </w:pPr>
            <w:r w:rsidRPr="00BD6D69">
              <w:rPr>
                <w:lang w:val="sr-Cyrl-CS"/>
              </w:rPr>
              <w:t>2015</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413</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64,9</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36</w:t>
            </w:r>
          </w:p>
        </w:tc>
        <w:tc>
          <w:tcPr>
            <w:tcW w:w="1300" w:type="dxa"/>
            <w:vAlign w:val="center"/>
          </w:tcPr>
          <w:p w:rsidR="00053D83" w:rsidRPr="007D7FB8" w:rsidRDefault="00053D83" w:rsidP="00543357">
            <w:pPr>
              <w:spacing w:after="0" w:line="240" w:lineRule="auto"/>
              <w:jc w:val="center"/>
              <w:rPr>
                <w:lang w:val="sr-Cyrl-RS"/>
              </w:rPr>
            </w:pPr>
            <w:r>
              <w:rPr>
                <w:lang w:val="sr-Cyrl-RS"/>
              </w:rPr>
              <w:t>13456</w:t>
            </w:r>
          </w:p>
        </w:tc>
        <w:tc>
          <w:tcPr>
            <w:tcW w:w="1299" w:type="dxa"/>
            <w:vAlign w:val="center"/>
          </w:tcPr>
          <w:p w:rsidR="00053D83" w:rsidRPr="00BD6D69" w:rsidRDefault="00053D83" w:rsidP="00543357">
            <w:pPr>
              <w:spacing w:after="0" w:line="240" w:lineRule="auto"/>
              <w:jc w:val="center"/>
            </w:pPr>
            <w:r w:rsidRPr="00BD6D69">
              <w:t>3941</w:t>
            </w:r>
          </w:p>
        </w:tc>
        <w:tc>
          <w:tcPr>
            <w:tcW w:w="1299" w:type="dxa"/>
            <w:vAlign w:val="center"/>
          </w:tcPr>
          <w:p w:rsidR="00053D83" w:rsidRPr="00BD6D69" w:rsidRDefault="00053D83" w:rsidP="00543357">
            <w:pPr>
              <w:spacing w:after="0" w:line="240" w:lineRule="auto"/>
              <w:jc w:val="center"/>
              <w:rPr>
                <w:lang w:val="sr-Cyrl-CS"/>
              </w:rPr>
            </w:pPr>
            <w:r w:rsidRPr="00BD6D69">
              <w:rPr>
                <w:lang w:val="sr-Cyrl-CS"/>
              </w:rPr>
              <w:t>3</w:t>
            </w:r>
          </w:p>
        </w:tc>
        <w:tc>
          <w:tcPr>
            <w:tcW w:w="1300" w:type="dxa"/>
            <w:vAlign w:val="center"/>
          </w:tcPr>
          <w:p w:rsidR="00053D83" w:rsidRPr="00457F86" w:rsidRDefault="00053D83" w:rsidP="00543357">
            <w:pPr>
              <w:spacing w:after="0" w:line="240" w:lineRule="auto"/>
              <w:jc w:val="center"/>
              <w:rPr>
                <w:lang w:val="sr-Cyrl-RS"/>
              </w:rPr>
            </w:pPr>
            <w:r>
              <w:rPr>
                <w:lang w:val="sr-Cyrl-RS"/>
              </w:rPr>
              <w:t>-</w:t>
            </w:r>
          </w:p>
        </w:tc>
      </w:tr>
    </w:tbl>
    <w:p w:rsidR="00053D83" w:rsidRDefault="00053D83" w:rsidP="00053D83">
      <w:pPr>
        <w:rPr>
          <w:lang w:val="sr-Cyrl-CS"/>
        </w:rPr>
      </w:pPr>
    </w:p>
    <w:p w:rsidR="00053D83" w:rsidRDefault="00053D83" w:rsidP="00053D83">
      <w:pPr>
        <w:rPr>
          <w:lang w:val="sr-Cyrl-CS"/>
        </w:rPr>
      </w:pPr>
    </w:p>
    <w:p w:rsidR="00053D83" w:rsidRDefault="00053D83" w:rsidP="00053D83">
      <w:pPr>
        <w:rPr>
          <w:lang w:val="sr-Cyrl-CS"/>
        </w:rPr>
      </w:pPr>
    </w:p>
    <w:p w:rsidR="00053D83" w:rsidRDefault="00053D83" w:rsidP="00053D83">
      <w:pPr>
        <w:rPr>
          <w:lang w:val="sr-Cyrl-CS"/>
        </w:rPr>
      </w:pPr>
    </w:p>
    <w:p w:rsidR="00053D83" w:rsidRDefault="00053D83" w:rsidP="00053D83">
      <w:pPr>
        <w:rPr>
          <w:lang w:val="sr-Cyrl-CS"/>
        </w:rPr>
      </w:pPr>
    </w:p>
    <w:p w:rsidR="00053D83" w:rsidRDefault="00053D83" w:rsidP="00053D83">
      <w:pPr>
        <w:rPr>
          <w:lang w:val="sr-Cyrl-CS"/>
        </w:rPr>
      </w:pPr>
    </w:p>
    <w:p w:rsidR="00053D83" w:rsidRDefault="00053D83" w:rsidP="00053D83">
      <w:pPr>
        <w:rPr>
          <w:lang w:val="sr-Cyrl-CS"/>
        </w:rPr>
      </w:pPr>
    </w:p>
    <w:p w:rsidR="00053D83" w:rsidRPr="00BD6D69" w:rsidRDefault="00053D83" w:rsidP="00053D83">
      <w:pPr>
        <w:rPr>
          <w:b/>
          <w:sz w:val="24"/>
          <w:lang w:val="sr-Latn-CS"/>
        </w:rPr>
      </w:pPr>
      <w:r w:rsidRPr="00BD6D69">
        <w:rPr>
          <w:b/>
          <w:sz w:val="24"/>
          <w:lang w:val="sr-Latn-CS"/>
        </w:rPr>
        <w:t>2</w:t>
      </w:r>
      <w:r w:rsidRPr="000A17C5">
        <w:rPr>
          <w:rFonts w:ascii="Arial" w:hAnsi="Arial" w:cs="Arial"/>
          <w:b/>
          <w:sz w:val="24"/>
          <w:lang w:val="sr-Latn-CS"/>
        </w:rPr>
        <w:t xml:space="preserve">. </w:t>
      </w:r>
      <w:r w:rsidRPr="000A17C5">
        <w:rPr>
          <w:rFonts w:ascii="Arial" w:hAnsi="Arial" w:cs="Arial"/>
          <w:b/>
          <w:lang w:val="sr-Latn-CS"/>
        </w:rPr>
        <w:t>Основни контигенти становништва</w:t>
      </w:r>
    </w:p>
    <w:tbl>
      <w:tblPr>
        <w:tblpPr w:leftFromText="180" w:rightFromText="180" w:vertAnchor="text" w:horzAnchor="margin" w:tblpXSpec="center" w:tblpY="393"/>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
        <w:gridCol w:w="961"/>
        <w:gridCol w:w="1280"/>
        <w:gridCol w:w="960"/>
        <w:gridCol w:w="961"/>
        <w:gridCol w:w="800"/>
        <w:gridCol w:w="799"/>
        <w:gridCol w:w="1280"/>
        <w:gridCol w:w="1440"/>
        <w:gridCol w:w="1440"/>
      </w:tblGrid>
      <w:tr w:rsidR="00053D83" w:rsidRPr="00EB3791" w:rsidTr="00543357">
        <w:trPr>
          <w:cantSplit/>
          <w:trHeight w:val="483"/>
        </w:trPr>
        <w:tc>
          <w:tcPr>
            <w:tcW w:w="762" w:type="dxa"/>
            <w:vMerge w:val="restart"/>
            <w:shd w:val="clear" w:color="auto" w:fill="E6E6E6"/>
            <w:vAlign w:val="center"/>
          </w:tcPr>
          <w:p w:rsidR="00053D83" w:rsidRPr="00396D56" w:rsidRDefault="00053D83" w:rsidP="00543357">
            <w:pPr>
              <w:spacing w:after="0" w:line="240" w:lineRule="auto"/>
              <w:jc w:val="center"/>
              <w:rPr>
                <w:sz w:val="20"/>
                <w:szCs w:val="20"/>
              </w:rPr>
            </w:pPr>
          </w:p>
        </w:tc>
        <w:tc>
          <w:tcPr>
            <w:tcW w:w="961" w:type="dxa"/>
            <w:vMerge w:val="restart"/>
            <w:shd w:val="clear" w:color="auto" w:fill="E6E6E6"/>
            <w:vAlign w:val="center"/>
          </w:tcPr>
          <w:p w:rsidR="00053D83" w:rsidRPr="00984358" w:rsidRDefault="00053D83" w:rsidP="00543357">
            <w:pPr>
              <w:spacing w:after="0" w:line="240" w:lineRule="auto"/>
              <w:jc w:val="center"/>
              <w:rPr>
                <w:sz w:val="20"/>
                <w:szCs w:val="20"/>
                <w:lang w:val="sr-Latn-CS"/>
              </w:rPr>
            </w:pPr>
            <w:r>
              <w:rPr>
                <w:sz w:val="20"/>
                <w:szCs w:val="20"/>
                <w:lang w:val="sr-Latn-CS"/>
              </w:rPr>
              <w:t>Укупно</w:t>
            </w:r>
          </w:p>
        </w:tc>
        <w:tc>
          <w:tcPr>
            <w:tcW w:w="1280" w:type="dxa"/>
            <w:vMerge w:val="restart"/>
            <w:shd w:val="clear" w:color="auto" w:fill="E6E6E6"/>
            <w:vAlign w:val="center"/>
          </w:tcPr>
          <w:p w:rsidR="00053D83" w:rsidRPr="00984358" w:rsidRDefault="00053D83" w:rsidP="00543357">
            <w:pPr>
              <w:spacing w:after="0" w:line="240" w:lineRule="auto"/>
              <w:jc w:val="center"/>
              <w:rPr>
                <w:sz w:val="20"/>
                <w:szCs w:val="20"/>
                <w:lang w:val="sr-Latn-CS"/>
              </w:rPr>
            </w:pPr>
            <w:r>
              <w:rPr>
                <w:sz w:val="20"/>
                <w:szCs w:val="20"/>
                <w:lang w:val="sr-Latn-CS"/>
              </w:rPr>
              <w:t>Деца</w:t>
            </w:r>
            <w:r w:rsidRPr="00984358">
              <w:rPr>
                <w:sz w:val="20"/>
                <w:szCs w:val="20"/>
                <w:lang w:val="sr-Latn-CS"/>
              </w:rPr>
              <w:t xml:space="preserve"> </w:t>
            </w:r>
            <w:r>
              <w:rPr>
                <w:sz w:val="20"/>
                <w:szCs w:val="20"/>
                <w:lang w:val="sr-Latn-CS"/>
              </w:rPr>
              <w:t>предшколског</w:t>
            </w:r>
            <w:r w:rsidRPr="00984358">
              <w:rPr>
                <w:sz w:val="20"/>
                <w:szCs w:val="20"/>
                <w:lang w:val="sr-Latn-CS"/>
              </w:rPr>
              <w:t xml:space="preserve"> </w:t>
            </w:r>
            <w:r>
              <w:rPr>
                <w:sz w:val="20"/>
                <w:szCs w:val="20"/>
                <w:lang w:val="sr-Latn-CS"/>
              </w:rPr>
              <w:t>узраста</w:t>
            </w:r>
          </w:p>
          <w:p w:rsidR="00053D83" w:rsidRPr="00984358" w:rsidRDefault="00053D83" w:rsidP="00543357">
            <w:pPr>
              <w:spacing w:after="0" w:line="240" w:lineRule="auto"/>
              <w:jc w:val="center"/>
              <w:rPr>
                <w:sz w:val="20"/>
                <w:szCs w:val="20"/>
                <w:lang w:val="sr-Latn-CS"/>
              </w:rPr>
            </w:pPr>
            <w:r w:rsidRPr="00984358">
              <w:rPr>
                <w:sz w:val="20"/>
                <w:szCs w:val="20"/>
                <w:lang w:val="sr-Latn-CS"/>
              </w:rPr>
              <w:t>(</w:t>
            </w:r>
            <w:r>
              <w:rPr>
                <w:sz w:val="20"/>
                <w:szCs w:val="20"/>
                <w:lang w:val="sr-Latn-CS"/>
              </w:rPr>
              <w:t>испод</w:t>
            </w:r>
            <w:r w:rsidRPr="00984358">
              <w:rPr>
                <w:sz w:val="20"/>
                <w:szCs w:val="20"/>
                <w:lang w:val="sr-Latn-CS"/>
              </w:rPr>
              <w:t xml:space="preserve"> 7 </w:t>
            </w:r>
            <w:r>
              <w:rPr>
                <w:sz w:val="20"/>
                <w:szCs w:val="20"/>
                <w:lang w:val="sr-Latn-CS"/>
              </w:rPr>
              <w:t>година</w:t>
            </w:r>
            <w:r w:rsidRPr="00984358">
              <w:rPr>
                <w:sz w:val="20"/>
                <w:szCs w:val="20"/>
                <w:lang w:val="sr-Latn-CS"/>
              </w:rPr>
              <w:t>)</w:t>
            </w:r>
          </w:p>
        </w:tc>
        <w:tc>
          <w:tcPr>
            <w:tcW w:w="960" w:type="dxa"/>
            <w:vMerge w:val="restart"/>
            <w:shd w:val="clear" w:color="auto" w:fill="E6E6E6"/>
            <w:vAlign w:val="center"/>
          </w:tcPr>
          <w:p w:rsidR="00053D83" w:rsidRPr="00984358" w:rsidRDefault="00053D83" w:rsidP="00543357">
            <w:pPr>
              <w:spacing w:after="0" w:line="240" w:lineRule="auto"/>
              <w:jc w:val="center"/>
              <w:rPr>
                <w:sz w:val="20"/>
                <w:szCs w:val="20"/>
                <w:lang w:val="sr-Latn-CS"/>
              </w:rPr>
            </w:pPr>
            <w:r>
              <w:rPr>
                <w:sz w:val="20"/>
                <w:szCs w:val="20"/>
                <w:lang w:val="sr-Latn-CS"/>
              </w:rPr>
              <w:t>Деца</w:t>
            </w:r>
            <w:r w:rsidRPr="00984358">
              <w:rPr>
                <w:sz w:val="20"/>
                <w:szCs w:val="20"/>
                <w:lang w:val="sr-Latn-CS"/>
              </w:rPr>
              <w:t xml:space="preserve"> </w:t>
            </w:r>
            <w:r>
              <w:rPr>
                <w:sz w:val="20"/>
                <w:szCs w:val="20"/>
                <w:lang w:val="sr-Latn-CS"/>
              </w:rPr>
              <w:t>шко</w:t>
            </w:r>
            <w:r>
              <w:rPr>
                <w:sz w:val="20"/>
                <w:szCs w:val="20"/>
                <w:lang w:val="sr-Cyrl-CS"/>
              </w:rPr>
              <w:t>-</w:t>
            </w:r>
            <w:r>
              <w:rPr>
                <w:sz w:val="20"/>
                <w:szCs w:val="20"/>
                <w:lang w:val="sr-Latn-CS"/>
              </w:rPr>
              <w:t>лског</w:t>
            </w:r>
            <w:r w:rsidRPr="00984358">
              <w:rPr>
                <w:sz w:val="20"/>
                <w:szCs w:val="20"/>
                <w:lang w:val="sr-Latn-CS"/>
              </w:rPr>
              <w:t xml:space="preserve"> </w:t>
            </w:r>
            <w:r>
              <w:rPr>
                <w:sz w:val="20"/>
                <w:szCs w:val="20"/>
                <w:lang w:val="sr-Latn-CS"/>
              </w:rPr>
              <w:t>узраста</w:t>
            </w:r>
          </w:p>
          <w:p w:rsidR="00053D83" w:rsidRPr="00984358" w:rsidRDefault="00053D83" w:rsidP="00543357">
            <w:pPr>
              <w:spacing w:after="0" w:line="240" w:lineRule="auto"/>
              <w:jc w:val="center"/>
              <w:rPr>
                <w:sz w:val="20"/>
                <w:szCs w:val="20"/>
                <w:lang w:val="sr-Latn-CS"/>
              </w:rPr>
            </w:pPr>
            <w:r w:rsidRPr="00984358">
              <w:rPr>
                <w:sz w:val="20"/>
                <w:szCs w:val="20"/>
                <w:lang w:val="sr-Latn-CS"/>
              </w:rPr>
              <w:t>(7 – 14)</w:t>
            </w:r>
          </w:p>
        </w:tc>
        <w:tc>
          <w:tcPr>
            <w:tcW w:w="2560" w:type="dxa"/>
            <w:gridSpan w:val="3"/>
            <w:shd w:val="clear" w:color="auto" w:fill="E6E6E6"/>
            <w:vAlign w:val="center"/>
          </w:tcPr>
          <w:p w:rsidR="00053D83" w:rsidRPr="00984358" w:rsidRDefault="00053D83" w:rsidP="00543357">
            <w:pPr>
              <w:spacing w:after="0" w:line="240" w:lineRule="auto"/>
              <w:jc w:val="center"/>
              <w:rPr>
                <w:sz w:val="20"/>
                <w:szCs w:val="20"/>
                <w:lang w:val="sr-Latn-CS"/>
              </w:rPr>
            </w:pPr>
            <w:r>
              <w:rPr>
                <w:sz w:val="20"/>
                <w:szCs w:val="20"/>
                <w:lang w:val="sr-Latn-CS"/>
              </w:rPr>
              <w:t>Радни</w:t>
            </w:r>
            <w:r w:rsidRPr="00984358">
              <w:rPr>
                <w:sz w:val="20"/>
                <w:szCs w:val="20"/>
                <w:lang w:val="sr-Latn-CS"/>
              </w:rPr>
              <w:t xml:space="preserve"> </w:t>
            </w:r>
            <w:r>
              <w:rPr>
                <w:sz w:val="20"/>
                <w:szCs w:val="20"/>
                <w:lang w:val="sr-Latn-CS"/>
              </w:rPr>
              <w:t>контигент</w:t>
            </w:r>
          </w:p>
          <w:p w:rsidR="00053D83" w:rsidRPr="00984358" w:rsidRDefault="00053D83" w:rsidP="00543357">
            <w:pPr>
              <w:spacing w:after="0" w:line="240" w:lineRule="auto"/>
              <w:jc w:val="center"/>
              <w:rPr>
                <w:sz w:val="20"/>
                <w:szCs w:val="20"/>
                <w:lang w:val="sr-Latn-CS"/>
              </w:rPr>
            </w:pPr>
            <w:r w:rsidRPr="00984358">
              <w:rPr>
                <w:sz w:val="20"/>
                <w:szCs w:val="20"/>
                <w:lang w:val="sr-Latn-CS"/>
              </w:rPr>
              <w:t>( 15 – 64)</w:t>
            </w:r>
          </w:p>
        </w:tc>
        <w:tc>
          <w:tcPr>
            <w:tcW w:w="1280" w:type="dxa"/>
            <w:vMerge w:val="restart"/>
            <w:shd w:val="clear" w:color="auto" w:fill="E6E6E6"/>
            <w:vAlign w:val="center"/>
          </w:tcPr>
          <w:p w:rsidR="00053D83" w:rsidRPr="00984358" w:rsidRDefault="00053D83" w:rsidP="00543357">
            <w:pPr>
              <w:spacing w:after="0" w:line="240" w:lineRule="auto"/>
              <w:jc w:val="center"/>
              <w:rPr>
                <w:sz w:val="20"/>
                <w:szCs w:val="20"/>
                <w:lang w:val="sr-Latn-CS"/>
              </w:rPr>
            </w:pPr>
            <w:r>
              <w:rPr>
                <w:sz w:val="20"/>
                <w:szCs w:val="20"/>
                <w:lang w:val="sr-Latn-CS"/>
              </w:rPr>
              <w:t>Становни</w:t>
            </w:r>
            <w:r>
              <w:rPr>
                <w:sz w:val="20"/>
                <w:szCs w:val="20"/>
                <w:lang w:val="sr-Cyrl-CS"/>
              </w:rPr>
              <w:t>-</w:t>
            </w:r>
            <w:r>
              <w:rPr>
                <w:sz w:val="20"/>
                <w:szCs w:val="20"/>
                <w:lang w:val="sr-Latn-CS"/>
              </w:rPr>
              <w:t>штво</w:t>
            </w:r>
            <w:r w:rsidRPr="00984358">
              <w:rPr>
                <w:sz w:val="20"/>
                <w:szCs w:val="20"/>
                <w:lang w:val="sr-Latn-CS"/>
              </w:rPr>
              <w:t xml:space="preserve"> </w:t>
            </w:r>
            <w:r>
              <w:rPr>
                <w:sz w:val="20"/>
                <w:szCs w:val="20"/>
                <w:lang w:val="sr-Latn-CS"/>
              </w:rPr>
              <w:t>старо</w:t>
            </w:r>
            <w:r w:rsidRPr="00984358">
              <w:rPr>
                <w:sz w:val="20"/>
                <w:szCs w:val="20"/>
                <w:lang w:val="sr-Latn-CS"/>
              </w:rPr>
              <w:t xml:space="preserve"> 65 </w:t>
            </w:r>
            <w:r>
              <w:rPr>
                <w:sz w:val="20"/>
                <w:szCs w:val="20"/>
                <w:lang w:val="sr-Latn-CS"/>
              </w:rPr>
              <w:t>и</w:t>
            </w:r>
            <w:r w:rsidRPr="00984358">
              <w:rPr>
                <w:sz w:val="20"/>
                <w:szCs w:val="20"/>
                <w:lang w:val="sr-Latn-CS"/>
              </w:rPr>
              <w:t xml:space="preserve"> </w:t>
            </w:r>
            <w:r>
              <w:rPr>
                <w:sz w:val="20"/>
                <w:szCs w:val="20"/>
                <w:lang w:val="sr-Latn-CS"/>
              </w:rPr>
              <w:t>више</w:t>
            </w:r>
          </w:p>
        </w:tc>
        <w:tc>
          <w:tcPr>
            <w:tcW w:w="1440" w:type="dxa"/>
            <w:vMerge w:val="restart"/>
            <w:shd w:val="clear" w:color="auto" w:fill="E6E6E6"/>
            <w:vAlign w:val="center"/>
          </w:tcPr>
          <w:p w:rsidR="00053D83" w:rsidRPr="00984358" w:rsidRDefault="00053D83" w:rsidP="00543357">
            <w:pPr>
              <w:spacing w:after="0" w:line="240" w:lineRule="auto"/>
              <w:jc w:val="center"/>
              <w:rPr>
                <w:sz w:val="20"/>
                <w:szCs w:val="20"/>
                <w:lang w:val="sr-Latn-CS"/>
              </w:rPr>
            </w:pPr>
            <w:r w:rsidRPr="00984358">
              <w:rPr>
                <w:sz w:val="20"/>
                <w:szCs w:val="20"/>
                <w:lang w:val="sr-Latn-CS"/>
              </w:rPr>
              <w:t xml:space="preserve">% </w:t>
            </w:r>
            <w:r>
              <w:rPr>
                <w:sz w:val="20"/>
                <w:szCs w:val="20"/>
                <w:lang w:val="sr-Latn-CS"/>
              </w:rPr>
              <w:t>Радног</w:t>
            </w:r>
            <w:r w:rsidRPr="00984358">
              <w:rPr>
                <w:sz w:val="20"/>
                <w:szCs w:val="20"/>
                <w:lang w:val="sr-Latn-CS"/>
              </w:rPr>
              <w:t xml:space="preserve"> </w:t>
            </w:r>
            <w:r>
              <w:rPr>
                <w:sz w:val="20"/>
                <w:szCs w:val="20"/>
                <w:lang w:val="sr-Latn-CS"/>
              </w:rPr>
              <w:t>контигента</w:t>
            </w:r>
            <w:r w:rsidRPr="00984358">
              <w:rPr>
                <w:sz w:val="20"/>
                <w:szCs w:val="20"/>
                <w:lang w:val="sr-Latn-CS"/>
              </w:rPr>
              <w:t xml:space="preserve"> </w:t>
            </w:r>
            <w:r>
              <w:rPr>
                <w:sz w:val="20"/>
                <w:szCs w:val="20"/>
                <w:lang w:val="sr-Latn-CS"/>
              </w:rPr>
              <w:t>у</w:t>
            </w:r>
            <w:r w:rsidRPr="00984358">
              <w:rPr>
                <w:sz w:val="20"/>
                <w:szCs w:val="20"/>
                <w:lang w:val="sr-Latn-CS"/>
              </w:rPr>
              <w:t xml:space="preserve"> </w:t>
            </w:r>
            <w:r>
              <w:rPr>
                <w:sz w:val="20"/>
                <w:szCs w:val="20"/>
                <w:lang w:val="sr-Latn-CS"/>
              </w:rPr>
              <w:t>односу</w:t>
            </w:r>
            <w:r w:rsidRPr="00984358">
              <w:rPr>
                <w:sz w:val="20"/>
                <w:szCs w:val="20"/>
                <w:lang w:val="sr-Latn-CS"/>
              </w:rPr>
              <w:t xml:space="preserve"> </w:t>
            </w:r>
            <w:r>
              <w:rPr>
                <w:sz w:val="20"/>
                <w:szCs w:val="20"/>
                <w:lang w:val="sr-Latn-CS"/>
              </w:rPr>
              <w:t>на</w:t>
            </w:r>
            <w:r w:rsidRPr="00984358">
              <w:rPr>
                <w:sz w:val="20"/>
                <w:szCs w:val="20"/>
                <w:lang w:val="sr-Latn-CS"/>
              </w:rPr>
              <w:t xml:space="preserve"> </w:t>
            </w:r>
            <w:r>
              <w:rPr>
                <w:sz w:val="20"/>
                <w:szCs w:val="20"/>
                <w:lang w:val="sr-Latn-CS"/>
              </w:rPr>
              <w:t>укупно</w:t>
            </w:r>
            <w:r w:rsidRPr="00984358">
              <w:rPr>
                <w:sz w:val="20"/>
                <w:szCs w:val="20"/>
                <w:lang w:val="sr-Latn-CS"/>
              </w:rPr>
              <w:t xml:space="preserve"> </w:t>
            </w:r>
            <w:r>
              <w:rPr>
                <w:sz w:val="20"/>
                <w:szCs w:val="20"/>
                <w:lang w:val="sr-Latn-CS"/>
              </w:rPr>
              <w:t>становништво</w:t>
            </w:r>
          </w:p>
        </w:tc>
        <w:tc>
          <w:tcPr>
            <w:tcW w:w="1440" w:type="dxa"/>
            <w:vMerge w:val="restart"/>
            <w:shd w:val="clear" w:color="auto" w:fill="E6E6E6"/>
            <w:vAlign w:val="center"/>
          </w:tcPr>
          <w:p w:rsidR="00053D83" w:rsidRPr="00984358" w:rsidRDefault="00053D83" w:rsidP="00543357">
            <w:pPr>
              <w:spacing w:after="0" w:line="240" w:lineRule="auto"/>
              <w:jc w:val="center"/>
              <w:rPr>
                <w:sz w:val="20"/>
                <w:szCs w:val="20"/>
                <w:lang w:val="sr-Latn-CS"/>
              </w:rPr>
            </w:pPr>
            <w:r w:rsidRPr="00984358">
              <w:rPr>
                <w:sz w:val="20"/>
                <w:szCs w:val="20"/>
                <w:lang w:val="sr-Latn-CS"/>
              </w:rPr>
              <w:t xml:space="preserve">% </w:t>
            </w:r>
            <w:r>
              <w:rPr>
                <w:sz w:val="20"/>
                <w:szCs w:val="20"/>
                <w:lang w:val="sr-Latn-CS"/>
              </w:rPr>
              <w:t>становништва</w:t>
            </w:r>
            <w:r w:rsidRPr="00984358">
              <w:rPr>
                <w:sz w:val="20"/>
                <w:szCs w:val="20"/>
                <w:lang w:val="sr-Latn-CS"/>
              </w:rPr>
              <w:t xml:space="preserve"> </w:t>
            </w:r>
            <w:r>
              <w:rPr>
                <w:sz w:val="20"/>
                <w:szCs w:val="20"/>
                <w:lang w:val="sr-Latn-CS"/>
              </w:rPr>
              <w:t>старог</w:t>
            </w:r>
            <w:r w:rsidRPr="00984358">
              <w:rPr>
                <w:sz w:val="20"/>
                <w:szCs w:val="20"/>
                <w:lang w:val="sr-Latn-CS"/>
              </w:rPr>
              <w:t xml:space="preserve"> 65 </w:t>
            </w:r>
            <w:r>
              <w:rPr>
                <w:sz w:val="20"/>
                <w:szCs w:val="20"/>
                <w:lang w:val="sr-Latn-CS"/>
              </w:rPr>
              <w:t>и</w:t>
            </w:r>
            <w:r w:rsidRPr="00984358">
              <w:rPr>
                <w:sz w:val="20"/>
                <w:szCs w:val="20"/>
                <w:lang w:val="sr-Latn-CS"/>
              </w:rPr>
              <w:t xml:space="preserve"> </w:t>
            </w:r>
            <w:r>
              <w:rPr>
                <w:sz w:val="20"/>
                <w:szCs w:val="20"/>
                <w:lang w:val="sr-Latn-CS"/>
              </w:rPr>
              <w:t>више</w:t>
            </w:r>
            <w:r w:rsidRPr="00984358">
              <w:rPr>
                <w:sz w:val="20"/>
                <w:szCs w:val="20"/>
                <w:lang w:val="sr-Latn-CS"/>
              </w:rPr>
              <w:t xml:space="preserve"> </w:t>
            </w:r>
            <w:r>
              <w:rPr>
                <w:sz w:val="20"/>
                <w:szCs w:val="20"/>
                <w:lang w:val="sr-Latn-CS"/>
              </w:rPr>
              <w:t>у</w:t>
            </w:r>
            <w:r w:rsidRPr="00984358">
              <w:rPr>
                <w:sz w:val="20"/>
                <w:szCs w:val="20"/>
                <w:lang w:val="sr-Latn-CS"/>
              </w:rPr>
              <w:t xml:space="preserve"> </w:t>
            </w:r>
            <w:r>
              <w:rPr>
                <w:sz w:val="20"/>
                <w:szCs w:val="20"/>
                <w:lang w:val="sr-Latn-CS"/>
              </w:rPr>
              <w:t>укупном</w:t>
            </w:r>
          </w:p>
        </w:tc>
      </w:tr>
      <w:tr w:rsidR="00053D83" w:rsidRPr="00984358" w:rsidTr="00543357">
        <w:trPr>
          <w:cantSplit/>
          <w:trHeight w:val="482"/>
        </w:trPr>
        <w:tc>
          <w:tcPr>
            <w:tcW w:w="762" w:type="dxa"/>
            <w:vMerge/>
            <w:vAlign w:val="center"/>
          </w:tcPr>
          <w:p w:rsidR="00053D83" w:rsidRPr="00984358" w:rsidRDefault="00053D83" w:rsidP="00543357">
            <w:pPr>
              <w:spacing w:after="0" w:line="240" w:lineRule="auto"/>
              <w:jc w:val="center"/>
              <w:rPr>
                <w:sz w:val="20"/>
                <w:szCs w:val="20"/>
                <w:lang w:val="sr-Latn-CS"/>
              </w:rPr>
            </w:pPr>
          </w:p>
        </w:tc>
        <w:tc>
          <w:tcPr>
            <w:tcW w:w="961" w:type="dxa"/>
            <w:vMerge/>
            <w:vAlign w:val="center"/>
          </w:tcPr>
          <w:p w:rsidR="00053D83" w:rsidRPr="00984358" w:rsidRDefault="00053D83" w:rsidP="00543357">
            <w:pPr>
              <w:spacing w:after="0" w:line="240" w:lineRule="auto"/>
              <w:jc w:val="center"/>
              <w:rPr>
                <w:sz w:val="20"/>
                <w:szCs w:val="20"/>
                <w:lang w:val="sr-Latn-CS"/>
              </w:rPr>
            </w:pPr>
          </w:p>
        </w:tc>
        <w:tc>
          <w:tcPr>
            <w:tcW w:w="1280" w:type="dxa"/>
            <w:vMerge/>
            <w:vAlign w:val="center"/>
          </w:tcPr>
          <w:p w:rsidR="00053D83" w:rsidRPr="00984358" w:rsidRDefault="00053D83" w:rsidP="00543357">
            <w:pPr>
              <w:spacing w:after="0" w:line="240" w:lineRule="auto"/>
              <w:jc w:val="center"/>
              <w:rPr>
                <w:sz w:val="20"/>
                <w:szCs w:val="20"/>
                <w:lang w:val="sr-Latn-CS"/>
              </w:rPr>
            </w:pPr>
          </w:p>
        </w:tc>
        <w:tc>
          <w:tcPr>
            <w:tcW w:w="960" w:type="dxa"/>
            <w:vMerge/>
            <w:vAlign w:val="center"/>
          </w:tcPr>
          <w:p w:rsidR="00053D83" w:rsidRPr="00984358" w:rsidRDefault="00053D83" w:rsidP="00543357">
            <w:pPr>
              <w:spacing w:after="0" w:line="240" w:lineRule="auto"/>
              <w:jc w:val="center"/>
              <w:rPr>
                <w:sz w:val="20"/>
                <w:szCs w:val="20"/>
                <w:lang w:val="sr-Latn-CS"/>
              </w:rPr>
            </w:pPr>
          </w:p>
        </w:tc>
        <w:tc>
          <w:tcPr>
            <w:tcW w:w="961" w:type="dxa"/>
            <w:vAlign w:val="center"/>
          </w:tcPr>
          <w:p w:rsidR="00053D83" w:rsidRPr="00984358" w:rsidRDefault="00053D83" w:rsidP="00543357">
            <w:pPr>
              <w:spacing w:after="0" w:line="240" w:lineRule="auto"/>
              <w:jc w:val="center"/>
              <w:rPr>
                <w:sz w:val="20"/>
                <w:szCs w:val="20"/>
                <w:lang w:val="sr-Latn-CS"/>
              </w:rPr>
            </w:pPr>
            <w:r>
              <w:rPr>
                <w:sz w:val="20"/>
                <w:szCs w:val="20"/>
                <w:lang w:val="sr-Latn-CS"/>
              </w:rPr>
              <w:t>Укупно</w:t>
            </w:r>
          </w:p>
        </w:tc>
        <w:tc>
          <w:tcPr>
            <w:tcW w:w="800" w:type="dxa"/>
            <w:vAlign w:val="center"/>
          </w:tcPr>
          <w:p w:rsidR="00053D83" w:rsidRPr="00984358" w:rsidRDefault="00053D83" w:rsidP="00543357">
            <w:pPr>
              <w:spacing w:after="0" w:line="240" w:lineRule="auto"/>
              <w:jc w:val="center"/>
              <w:rPr>
                <w:sz w:val="20"/>
                <w:szCs w:val="20"/>
                <w:lang w:val="sr-Latn-CS"/>
              </w:rPr>
            </w:pPr>
            <w:r>
              <w:rPr>
                <w:sz w:val="20"/>
                <w:szCs w:val="20"/>
                <w:lang w:val="sr-Latn-CS"/>
              </w:rPr>
              <w:t>Му</w:t>
            </w:r>
            <w:r>
              <w:rPr>
                <w:sz w:val="20"/>
                <w:szCs w:val="20"/>
                <w:lang w:val="sr-Cyrl-CS"/>
              </w:rPr>
              <w:t>-</w:t>
            </w:r>
            <w:r>
              <w:rPr>
                <w:sz w:val="20"/>
                <w:szCs w:val="20"/>
                <w:lang w:val="sr-Latn-CS"/>
              </w:rPr>
              <w:t>шко</w:t>
            </w:r>
          </w:p>
        </w:tc>
        <w:tc>
          <w:tcPr>
            <w:tcW w:w="799" w:type="dxa"/>
            <w:vAlign w:val="center"/>
          </w:tcPr>
          <w:p w:rsidR="00053D83" w:rsidRPr="00984358" w:rsidRDefault="00053D83" w:rsidP="00543357">
            <w:pPr>
              <w:spacing w:after="0" w:line="240" w:lineRule="auto"/>
              <w:jc w:val="center"/>
              <w:rPr>
                <w:sz w:val="20"/>
                <w:szCs w:val="20"/>
                <w:lang w:val="sr-Latn-CS"/>
              </w:rPr>
            </w:pPr>
            <w:r>
              <w:rPr>
                <w:sz w:val="20"/>
                <w:szCs w:val="20"/>
                <w:lang w:val="sr-Latn-CS"/>
              </w:rPr>
              <w:t>Же</w:t>
            </w:r>
            <w:r>
              <w:rPr>
                <w:sz w:val="20"/>
                <w:szCs w:val="20"/>
                <w:lang w:val="sr-Cyrl-CS"/>
              </w:rPr>
              <w:t>-</w:t>
            </w:r>
            <w:r>
              <w:rPr>
                <w:sz w:val="20"/>
                <w:szCs w:val="20"/>
                <w:lang w:val="sr-Latn-CS"/>
              </w:rPr>
              <w:t>нско</w:t>
            </w:r>
          </w:p>
        </w:tc>
        <w:tc>
          <w:tcPr>
            <w:tcW w:w="1280" w:type="dxa"/>
            <w:vMerge/>
            <w:vAlign w:val="center"/>
          </w:tcPr>
          <w:p w:rsidR="00053D83" w:rsidRPr="00984358" w:rsidRDefault="00053D83" w:rsidP="00543357">
            <w:pPr>
              <w:spacing w:after="0" w:line="240" w:lineRule="auto"/>
              <w:jc w:val="center"/>
              <w:rPr>
                <w:sz w:val="20"/>
                <w:szCs w:val="20"/>
                <w:lang w:val="sr-Latn-CS"/>
              </w:rPr>
            </w:pPr>
          </w:p>
        </w:tc>
        <w:tc>
          <w:tcPr>
            <w:tcW w:w="1440" w:type="dxa"/>
            <w:vMerge/>
            <w:vAlign w:val="center"/>
          </w:tcPr>
          <w:p w:rsidR="00053D83" w:rsidRPr="00984358" w:rsidRDefault="00053D83" w:rsidP="00543357">
            <w:pPr>
              <w:spacing w:after="0" w:line="240" w:lineRule="auto"/>
              <w:jc w:val="center"/>
              <w:rPr>
                <w:sz w:val="20"/>
                <w:szCs w:val="20"/>
                <w:lang w:val="sr-Latn-CS"/>
              </w:rPr>
            </w:pPr>
          </w:p>
        </w:tc>
        <w:tc>
          <w:tcPr>
            <w:tcW w:w="1440" w:type="dxa"/>
            <w:vMerge/>
            <w:vAlign w:val="center"/>
          </w:tcPr>
          <w:p w:rsidR="00053D83" w:rsidRPr="00984358" w:rsidRDefault="00053D83" w:rsidP="00543357">
            <w:pPr>
              <w:spacing w:after="0" w:line="240" w:lineRule="auto"/>
              <w:jc w:val="center"/>
              <w:rPr>
                <w:sz w:val="20"/>
                <w:szCs w:val="20"/>
                <w:lang w:val="sr-Latn-CS"/>
              </w:rPr>
            </w:pPr>
          </w:p>
        </w:tc>
      </w:tr>
      <w:tr w:rsidR="00053D83" w:rsidRPr="00984358" w:rsidTr="00543357">
        <w:trPr>
          <w:cantSplit/>
          <w:trHeight w:val="482"/>
        </w:trPr>
        <w:tc>
          <w:tcPr>
            <w:tcW w:w="762" w:type="dxa"/>
            <w:vAlign w:val="center"/>
          </w:tcPr>
          <w:p w:rsidR="00053D83" w:rsidRPr="00984358" w:rsidRDefault="00053D83" w:rsidP="00543357">
            <w:pPr>
              <w:spacing w:after="0" w:line="240" w:lineRule="auto"/>
              <w:jc w:val="center"/>
              <w:rPr>
                <w:sz w:val="20"/>
                <w:szCs w:val="20"/>
                <w:lang w:val="sr-Latn-CS"/>
              </w:rPr>
            </w:pPr>
            <w:r>
              <w:rPr>
                <w:sz w:val="20"/>
                <w:szCs w:val="20"/>
                <w:lang w:val="sr-Latn-CS"/>
              </w:rPr>
              <w:t>Попис</w:t>
            </w:r>
          </w:p>
          <w:p w:rsidR="00053D83" w:rsidRPr="00984358" w:rsidRDefault="00053D83" w:rsidP="00543357">
            <w:pPr>
              <w:spacing w:after="0" w:line="240" w:lineRule="auto"/>
              <w:jc w:val="center"/>
              <w:rPr>
                <w:sz w:val="20"/>
                <w:szCs w:val="20"/>
                <w:lang w:val="sr-Latn-CS"/>
              </w:rPr>
            </w:pPr>
            <w:r w:rsidRPr="00984358">
              <w:rPr>
                <w:sz w:val="20"/>
                <w:szCs w:val="20"/>
                <w:lang w:val="sr-Latn-CS"/>
              </w:rPr>
              <w:t>1991</w:t>
            </w:r>
          </w:p>
        </w:tc>
        <w:tc>
          <w:tcPr>
            <w:tcW w:w="961" w:type="dxa"/>
            <w:vAlign w:val="center"/>
          </w:tcPr>
          <w:p w:rsidR="00053D83" w:rsidRPr="0064689E" w:rsidRDefault="00053D83" w:rsidP="00543357">
            <w:pPr>
              <w:spacing w:after="0" w:line="240" w:lineRule="auto"/>
              <w:jc w:val="center"/>
              <w:rPr>
                <w:sz w:val="20"/>
                <w:szCs w:val="20"/>
              </w:rPr>
            </w:pPr>
            <w:r>
              <w:rPr>
                <w:sz w:val="20"/>
                <w:szCs w:val="20"/>
              </w:rPr>
              <w:t>18724</w:t>
            </w:r>
          </w:p>
        </w:tc>
        <w:tc>
          <w:tcPr>
            <w:tcW w:w="1280" w:type="dxa"/>
            <w:vAlign w:val="center"/>
          </w:tcPr>
          <w:p w:rsidR="00053D83" w:rsidRPr="0064689E" w:rsidRDefault="00053D83" w:rsidP="00543357">
            <w:pPr>
              <w:spacing w:after="0" w:line="240" w:lineRule="auto"/>
              <w:jc w:val="center"/>
              <w:rPr>
                <w:sz w:val="20"/>
                <w:szCs w:val="20"/>
              </w:rPr>
            </w:pPr>
            <w:r>
              <w:rPr>
                <w:sz w:val="20"/>
                <w:szCs w:val="20"/>
              </w:rPr>
              <w:t>919</w:t>
            </w:r>
          </w:p>
        </w:tc>
        <w:tc>
          <w:tcPr>
            <w:tcW w:w="960" w:type="dxa"/>
            <w:vAlign w:val="center"/>
          </w:tcPr>
          <w:p w:rsidR="00053D83" w:rsidRPr="0064689E" w:rsidRDefault="00053D83" w:rsidP="00543357">
            <w:pPr>
              <w:spacing w:after="0" w:line="240" w:lineRule="auto"/>
              <w:jc w:val="center"/>
              <w:rPr>
                <w:sz w:val="20"/>
                <w:szCs w:val="20"/>
              </w:rPr>
            </w:pPr>
            <w:r>
              <w:rPr>
                <w:sz w:val="20"/>
                <w:szCs w:val="20"/>
              </w:rPr>
              <w:t>1266</w:t>
            </w:r>
          </w:p>
        </w:tc>
        <w:tc>
          <w:tcPr>
            <w:tcW w:w="961" w:type="dxa"/>
            <w:vAlign w:val="center"/>
          </w:tcPr>
          <w:p w:rsidR="00053D83" w:rsidRPr="0064689E" w:rsidRDefault="00053D83" w:rsidP="00543357">
            <w:pPr>
              <w:spacing w:after="0" w:line="240" w:lineRule="auto"/>
              <w:jc w:val="center"/>
              <w:rPr>
                <w:sz w:val="20"/>
                <w:szCs w:val="20"/>
              </w:rPr>
            </w:pPr>
            <w:r>
              <w:rPr>
                <w:sz w:val="20"/>
                <w:szCs w:val="20"/>
              </w:rPr>
              <w:t>11012</w:t>
            </w:r>
          </w:p>
        </w:tc>
        <w:tc>
          <w:tcPr>
            <w:tcW w:w="800" w:type="dxa"/>
            <w:vAlign w:val="center"/>
          </w:tcPr>
          <w:p w:rsidR="00053D83" w:rsidRPr="0064689E" w:rsidRDefault="00053D83" w:rsidP="00543357">
            <w:pPr>
              <w:spacing w:after="0" w:line="240" w:lineRule="auto"/>
              <w:jc w:val="center"/>
              <w:rPr>
                <w:sz w:val="20"/>
                <w:szCs w:val="20"/>
              </w:rPr>
            </w:pPr>
            <w:r>
              <w:rPr>
                <w:sz w:val="20"/>
                <w:szCs w:val="20"/>
              </w:rPr>
              <w:t>-</w:t>
            </w:r>
          </w:p>
        </w:tc>
        <w:tc>
          <w:tcPr>
            <w:tcW w:w="799" w:type="dxa"/>
            <w:vAlign w:val="center"/>
          </w:tcPr>
          <w:p w:rsidR="00053D83" w:rsidRPr="0064689E" w:rsidRDefault="00053D83" w:rsidP="00543357">
            <w:pPr>
              <w:spacing w:after="0" w:line="240" w:lineRule="auto"/>
              <w:jc w:val="center"/>
              <w:rPr>
                <w:sz w:val="20"/>
                <w:szCs w:val="20"/>
              </w:rPr>
            </w:pPr>
            <w:r>
              <w:rPr>
                <w:sz w:val="20"/>
                <w:szCs w:val="20"/>
              </w:rPr>
              <w:t>-</w:t>
            </w:r>
          </w:p>
        </w:tc>
        <w:tc>
          <w:tcPr>
            <w:tcW w:w="1280" w:type="dxa"/>
            <w:vAlign w:val="center"/>
          </w:tcPr>
          <w:p w:rsidR="00053D83" w:rsidRPr="0064689E" w:rsidRDefault="00053D83" w:rsidP="00543357">
            <w:pPr>
              <w:spacing w:after="0" w:line="240" w:lineRule="auto"/>
              <w:jc w:val="center"/>
              <w:rPr>
                <w:sz w:val="20"/>
                <w:szCs w:val="20"/>
              </w:rPr>
            </w:pPr>
            <w:r>
              <w:rPr>
                <w:sz w:val="20"/>
                <w:szCs w:val="20"/>
              </w:rPr>
              <w:t>3546</w:t>
            </w:r>
          </w:p>
        </w:tc>
        <w:tc>
          <w:tcPr>
            <w:tcW w:w="1440" w:type="dxa"/>
            <w:vAlign w:val="center"/>
          </w:tcPr>
          <w:p w:rsidR="00053D83" w:rsidRPr="0064689E" w:rsidRDefault="00053D83" w:rsidP="00543357">
            <w:pPr>
              <w:spacing w:after="0" w:line="240" w:lineRule="auto"/>
              <w:jc w:val="center"/>
              <w:rPr>
                <w:sz w:val="20"/>
                <w:szCs w:val="20"/>
              </w:rPr>
            </w:pPr>
            <w:r>
              <w:rPr>
                <w:sz w:val="20"/>
                <w:szCs w:val="20"/>
              </w:rPr>
              <w:t>68,19</w:t>
            </w:r>
          </w:p>
        </w:tc>
        <w:tc>
          <w:tcPr>
            <w:tcW w:w="1440" w:type="dxa"/>
            <w:vAlign w:val="center"/>
          </w:tcPr>
          <w:p w:rsidR="00053D83" w:rsidRPr="0064689E" w:rsidRDefault="00053D83" w:rsidP="00543357">
            <w:pPr>
              <w:spacing w:after="0" w:line="240" w:lineRule="auto"/>
              <w:jc w:val="center"/>
              <w:rPr>
                <w:sz w:val="20"/>
                <w:szCs w:val="20"/>
              </w:rPr>
            </w:pPr>
            <w:r>
              <w:rPr>
                <w:sz w:val="20"/>
                <w:szCs w:val="20"/>
              </w:rPr>
              <w:t>24,60</w:t>
            </w:r>
          </w:p>
        </w:tc>
      </w:tr>
      <w:tr w:rsidR="00053D83" w:rsidRPr="00984358" w:rsidTr="00543357">
        <w:trPr>
          <w:cantSplit/>
          <w:trHeight w:val="482"/>
        </w:trPr>
        <w:tc>
          <w:tcPr>
            <w:tcW w:w="762" w:type="dxa"/>
            <w:vAlign w:val="center"/>
          </w:tcPr>
          <w:p w:rsidR="00053D83" w:rsidRPr="00984358" w:rsidRDefault="00053D83" w:rsidP="00543357">
            <w:pPr>
              <w:spacing w:after="0" w:line="240" w:lineRule="auto"/>
              <w:jc w:val="center"/>
              <w:rPr>
                <w:sz w:val="20"/>
                <w:szCs w:val="20"/>
                <w:lang w:val="sr-Latn-CS"/>
              </w:rPr>
            </w:pPr>
            <w:r>
              <w:rPr>
                <w:sz w:val="20"/>
                <w:szCs w:val="20"/>
                <w:lang w:val="sr-Latn-CS"/>
              </w:rPr>
              <w:t>Попис</w:t>
            </w:r>
          </w:p>
          <w:p w:rsidR="00053D83" w:rsidRPr="00B642AF" w:rsidRDefault="00053D83" w:rsidP="00543357">
            <w:pPr>
              <w:spacing w:after="0" w:line="240" w:lineRule="auto"/>
              <w:jc w:val="center"/>
              <w:rPr>
                <w:sz w:val="20"/>
                <w:szCs w:val="20"/>
                <w:lang w:val="sr-Cyrl-RS"/>
              </w:rPr>
            </w:pPr>
            <w:r w:rsidRPr="00984358">
              <w:rPr>
                <w:sz w:val="20"/>
                <w:szCs w:val="20"/>
                <w:lang w:val="sr-Latn-CS"/>
              </w:rPr>
              <w:t>2002</w:t>
            </w:r>
          </w:p>
        </w:tc>
        <w:tc>
          <w:tcPr>
            <w:tcW w:w="961" w:type="dxa"/>
            <w:vAlign w:val="center"/>
          </w:tcPr>
          <w:p w:rsidR="00053D83" w:rsidRPr="0064689E" w:rsidRDefault="00053D83" w:rsidP="00543357">
            <w:pPr>
              <w:spacing w:after="0" w:line="240" w:lineRule="auto"/>
              <w:jc w:val="center"/>
              <w:rPr>
                <w:sz w:val="20"/>
                <w:szCs w:val="20"/>
              </w:rPr>
            </w:pPr>
            <w:r>
              <w:rPr>
                <w:sz w:val="20"/>
                <w:szCs w:val="20"/>
              </w:rPr>
              <w:t>16148</w:t>
            </w:r>
          </w:p>
        </w:tc>
        <w:tc>
          <w:tcPr>
            <w:tcW w:w="1280" w:type="dxa"/>
            <w:vAlign w:val="center"/>
          </w:tcPr>
          <w:p w:rsidR="00053D83" w:rsidRPr="0064689E" w:rsidRDefault="00053D83" w:rsidP="00543357">
            <w:pPr>
              <w:spacing w:after="0" w:line="240" w:lineRule="auto"/>
              <w:jc w:val="center"/>
              <w:rPr>
                <w:sz w:val="20"/>
                <w:szCs w:val="20"/>
              </w:rPr>
            </w:pPr>
            <w:r>
              <w:rPr>
                <w:sz w:val="20"/>
                <w:szCs w:val="20"/>
              </w:rPr>
              <w:t>846</w:t>
            </w:r>
          </w:p>
        </w:tc>
        <w:tc>
          <w:tcPr>
            <w:tcW w:w="960" w:type="dxa"/>
            <w:vAlign w:val="center"/>
          </w:tcPr>
          <w:p w:rsidR="00053D83" w:rsidRPr="0064689E" w:rsidRDefault="00053D83" w:rsidP="00543357">
            <w:pPr>
              <w:spacing w:after="0" w:line="240" w:lineRule="auto"/>
              <w:jc w:val="center"/>
              <w:rPr>
                <w:sz w:val="20"/>
                <w:szCs w:val="20"/>
              </w:rPr>
            </w:pPr>
            <w:r>
              <w:rPr>
                <w:sz w:val="20"/>
                <w:szCs w:val="20"/>
              </w:rPr>
              <w:t>1246</w:t>
            </w:r>
          </w:p>
        </w:tc>
        <w:tc>
          <w:tcPr>
            <w:tcW w:w="961" w:type="dxa"/>
            <w:vAlign w:val="center"/>
          </w:tcPr>
          <w:p w:rsidR="00053D83" w:rsidRPr="0064689E" w:rsidRDefault="00053D83" w:rsidP="00543357">
            <w:pPr>
              <w:spacing w:after="0" w:line="240" w:lineRule="auto"/>
              <w:jc w:val="center"/>
              <w:rPr>
                <w:sz w:val="20"/>
                <w:szCs w:val="20"/>
              </w:rPr>
            </w:pPr>
            <w:r>
              <w:rPr>
                <w:sz w:val="20"/>
                <w:szCs w:val="20"/>
              </w:rPr>
              <w:t>9640</w:t>
            </w:r>
          </w:p>
        </w:tc>
        <w:tc>
          <w:tcPr>
            <w:tcW w:w="800" w:type="dxa"/>
            <w:vAlign w:val="center"/>
          </w:tcPr>
          <w:p w:rsidR="00053D83" w:rsidRPr="0064689E" w:rsidRDefault="00053D83" w:rsidP="00543357">
            <w:pPr>
              <w:spacing w:after="0" w:line="240" w:lineRule="auto"/>
              <w:jc w:val="center"/>
              <w:rPr>
                <w:sz w:val="20"/>
                <w:szCs w:val="20"/>
              </w:rPr>
            </w:pPr>
            <w:r>
              <w:rPr>
                <w:sz w:val="20"/>
                <w:szCs w:val="20"/>
              </w:rPr>
              <w:t>4959</w:t>
            </w:r>
          </w:p>
        </w:tc>
        <w:tc>
          <w:tcPr>
            <w:tcW w:w="799" w:type="dxa"/>
            <w:vAlign w:val="center"/>
          </w:tcPr>
          <w:p w:rsidR="00053D83" w:rsidRPr="0064689E" w:rsidRDefault="00053D83" w:rsidP="00543357">
            <w:pPr>
              <w:spacing w:after="0" w:line="240" w:lineRule="auto"/>
              <w:jc w:val="center"/>
              <w:rPr>
                <w:sz w:val="20"/>
                <w:szCs w:val="20"/>
              </w:rPr>
            </w:pPr>
            <w:r>
              <w:rPr>
                <w:sz w:val="20"/>
                <w:szCs w:val="20"/>
              </w:rPr>
              <w:t>4681</w:t>
            </w:r>
          </w:p>
        </w:tc>
        <w:tc>
          <w:tcPr>
            <w:tcW w:w="1280" w:type="dxa"/>
            <w:vAlign w:val="center"/>
          </w:tcPr>
          <w:p w:rsidR="00053D83" w:rsidRPr="0064689E" w:rsidRDefault="00053D83" w:rsidP="00543357">
            <w:pPr>
              <w:spacing w:after="0" w:line="240" w:lineRule="auto"/>
              <w:jc w:val="center"/>
              <w:rPr>
                <w:sz w:val="20"/>
                <w:szCs w:val="20"/>
              </w:rPr>
            </w:pPr>
            <w:r>
              <w:rPr>
                <w:sz w:val="20"/>
                <w:szCs w:val="20"/>
              </w:rPr>
              <w:t>4240</w:t>
            </w:r>
          </w:p>
        </w:tc>
        <w:tc>
          <w:tcPr>
            <w:tcW w:w="1440" w:type="dxa"/>
            <w:vAlign w:val="center"/>
          </w:tcPr>
          <w:p w:rsidR="00053D83" w:rsidRPr="0064689E" w:rsidRDefault="00053D83" w:rsidP="00543357">
            <w:pPr>
              <w:spacing w:after="0" w:line="240" w:lineRule="auto"/>
              <w:jc w:val="center"/>
              <w:rPr>
                <w:sz w:val="20"/>
                <w:szCs w:val="20"/>
              </w:rPr>
            </w:pPr>
            <w:r>
              <w:rPr>
                <w:sz w:val="20"/>
                <w:szCs w:val="20"/>
              </w:rPr>
              <w:t>59,7</w:t>
            </w:r>
          </w:p>
        </w:tc>
        <w:tc>
          <w:tcPr>
            <w:tcW w:w="1440" w:type="dxa"/>
            <w:vAlign w:val="center"/>
          </w:tcPr>
          <w:p w:rsidR="00053D83" w:rsidRPr="0064689E" w:rsidRDefault="00053D83" w:rsidP="00543357">
            <w:pPr>
              <w:spacing w:after="0" w:line="240" w:lineRule="auto"/>
              <w:jc w:val="center"/>
              <w:rPr>
                <w:sz w:val="20"/>
                <w:szCs w:val="20"/>
              </w:rPr>
            </w:pPr>
            <w:r>
              <w:rPr>
                <w:sz w:val="20"/>
                <w:szCs w:val="20"/>
              </w:rPr>
              <w:t>26,26</w:t>
            </w:r>
          </w:p>
        </w:tc>
      </w:tr>
      <w:tr w:rsidR="00053D83" w:rsidRPr="00984358" w:rsidTr="00543357">
        <w:trPr>
          <w:cantSplit/>
          <w:trHeight w:val="482"/>
        </w:trPr>
        <w:tc>
          <w:tcPr>
            <w:tcW w:w="762" w:type="dxa"/>
            <w:vAlign w:val="center"/>
          </w:tcPr>
          <w:p w:rsidR="00053D83" w:rsidRPr="00B642AF" w:rsidRDefault="00053D83" w:rsidP="00543357">
            <w:pPr>
              <w:spacing w:after="0" w:line="240" w:lineRule="auto"/>
              <w:jc w:val="center"/>
              <w:rPr>
                <w:sz w:val="20"/>
                <w:szCs w:val="20"/>
                <w:lang w:val="sr-Cyrl-RS"/>
              </w:rPr>
            </w:pPr>
            <w:r>
              <w:rPr>
                <w:sz w:val="20"/>
                <w:szCs w:val="20"/>
                <w:lang w:val="sr-Latn-CS"/>
              </w:rPr>
              <w:t>Попис</w:t>
            </w:r>
          </w:p>
          <w:p w:rsidR="00053D83" w:rsidRPr="00984358" w:rsidRDefault="00053D83" w:rsidP="00543357">
            <w:pPr>
              <w:spacing w:after="0" w:line="240" w:lineRule="auto"/>
              <w:jc w:val="center"/>
              <w:rPr>
                <w:sz w:val="20"/>
                <w:szCs w:val="20"/>
                <w:lang w:val="sr-Latn-CS"/>
              </w:rPr>
            </w:pPr>
            <w:r>
              <w:rPr>
                <w:sz w:val="20"/>
                <w:szCs w:val="20"/>
                <w:lang w:val="sr-Latn-CS"/>
              </w:rPr>
              <w:t>2011</w:t>
            </w:r>
          </w:p>
        </w:tc>
        <w:tc>
          <w:tcPr>
            <w:tcW w:w="961" w:type="dxa"/>
            <w:vAlign w:val="center"/>
          </w:tcPr>
          <w:p w:rsidR="00053D83" w:rsidRPr="00957BC3" w:rsidRDefault="00053D83" w:rsidP="00543357">
            <w:pPr>
              <w:spacing w:after="0" w:line="240" w:lineRule="auto"/>
              <w:jc w:val="center"/>
              <w:rPr>
                <w:sz w:val="20"/>
                <w:szCs w:val="20"/>
                <w:lang w:val="sr-Cyrl-RS"/>
              </w:rPr>
            </w:pPr>
            <w:r w:rsidRPr="00957BC3">
              <w:rPr>
                <w:sz w:val="20"/>
                <w:szCs w:val="20"/>
                <w:lang w:val="sr-Cyrl-RS"/>
              </w:rPr>
              <w:t>14237</w:t>
            </w:r>
          </w:p>
        </w:tc>
        <w:tc>
          <w:tcPr>
            <w:tcW w:w="1280" w:type="dxa"/>
            <w:vAlign w:val="center"/>
          </w:tcPr>
          <w:p w:rsidR="00053D83" w:rsidRPr="00957BC3" w:rsidRDefault="00053D83" w:rsidP="00543357">
            <w:pPr>
              <w:spacing w:after="0" w:line="240" w:lineRule="auto"/>
              <w:jc w:val="center"/>
              <w:rPr>
                <w:sz w:val="20"/>
                <w:szCs w:val="20"/>
                <w:lang w:val="sr-Cyrl-RS"/>
              </w:rPr>
            </w:pPr>
            <w:r w:rsidRPr="00957BC3">
              <w:rPr>
                <w:sz w:val="20"/>
                <w:szCs w:val="20"/>
                <w:lang w:val="sr-Cyrl-RS"/>
              </w:rPr>
              <w:t>599</w:t>
            </w:r>
          </w:p>
        </w:tc>
        <w:tc>
          <w:tcPr>
            <w:tcW w:w="960" w:type="dxa"/>
            <w:vAlign w:val="center"/>
          </w:tcPr>
          <w:p w:rsidR="00053D83" w:rsidRPr="00957BC3" w:rsidRDefault="00053D83" w:rsidP="00543357">
            <w:pPr>
              <w:spacing w:after="0" w:line="240" w:lineRule="auto"/>
              <w:jc w:val="center"/>
              <w:rPr>
                <w:sz w:val="20"/>
                <w:szCs w:val="20"/>
                <w:lang w:val="sr-Cyrl-RS"/>
              </w:rPr>
            </w:pPr>
            <w:r w:rsidRPr="00957BC3">
              <w:rPr>
                <w:sz w:val="20"/>
                <w:szCs w:val="20"/>
                <w:lang w:val="sr-Cyrl-RS"/>
              </w:rPr>
              <w:t>1033</w:t>
            </w:r>
          </w:p>
        </w:tc>
        <w:tc>
          <w:tcPr>
            <w:tcW w:w="961" w:type="dxa"/>
            <w:vAlign w:val="center"/>
          </w:tcPr>
          <w:p w:rsidR="00053D83" w:rsidRPr="00957BC3" w:rsidRDefault="00053D83" w:rsidP="00543357">
            <w:pPr>
              <w:spacing w:after="0" w:line="240" w:lineRule="auto"/>
              <w:jc w:val="center"/>
              <w:rPr>
                <w:sz w:val="20"/>
                <w:szCs w:val="20"/>
                <w:lang w:val="sr-Cyrl-RS"/>
              </w:rPr>
            </w:pPr>
            <w:r w:rsidRPr="00957BC3">
              <w:rPr>
                <w:sz w:val="20"/>
                <w:szCs w:val="20"/>
                <w:lang w:val="sr-Cyrl-RS"/>
              </w:rPr>
              <w:t>8730</w:t>
            </w:r>
          </w:p>
        </w:tc>
        <w:tc>
          <w:tcPr>
            <w:tcW w:w="800" w:type="dxa"/>
            <w:vAlign w:val="center"/>
          </w:tcPr>
          <w:p w:rsidR="00053D83" w:rsidRPr="00957BC3" w:rsidRDefault="00053D83" w:rsidP="00543357">
            <w:pPr>
              <w:spacing w:after="0" w:line="240" w:lineRule="auto"/>
              <w:jc w:val="center"/>
              <w:rPr>
                <w:sz w:val="20"/>
                <w:szCs w:val="20"/>
                <w:lang w:val="sr-Cyrl-RS"/>
              </w:rPr>
            </w:pPr>
            <w:r w:rsidRPr="00957BC3">
              <w:rPr>
                <w:sz w:val="20"/>
                <w:szCs w:val="20"/>
                <w:lang w:val="sr-Cyrl-RS"/>
              </w:rPr>
              <w:t>4721</w:t>
            </w:r>
          </w:p>
        </w:tc>
        <w:tc>
          <w:tcPr>
            <w:tcW w:w="799" w:type="dxa"/>
            <w:vAlign w:val="center"/>
          </w:tcPr>
          <w:p w:rsidR="00053D83" w:rsidRPr="00957BC3" w:rsidRDefault="00053D83" w:rsidP="00543357">
            <w:pPr>
              <w:spacing w:after="0" w:line="240" w:lineRule="auto"/>
              <w:jc w:val="center"/>
              <w:rPr>
                <w:sz w:val="20"/>
                <w:szCs w:val="20"/>
                <w:lang w:val="sr-Cyrl-RS"/>
              </w:rPr>
            </w:pPr>
            <w:r w:rsidRPr="00957BC3">
              <w:rPr>
                <w:sz w:val="20"/>
                <w:szCs w:val="20"/>
                <w:lang w:val="sr-Cyrl-RS"/>
              </w:rPr>
              <w:t>4183</w:t>
            </w:r>
          </w:p>
        </w:tc>
        <w:tc>
          <w:tcPr>
            <w:tcW w:w="1280" w:type="dxa"/>
            <w:vAlign w:val="center"/>
          </w:tcPr>
          <w:p w:rsidR="00053D83" w:rsidRPr="00957BC3" w:rsidRDefault="00053D83" w:rsidP="00543357">
            <w:pPr>
              <w:spacing w:after="0" w:line="240" w:lineRule="auto"/>
              <w:jc w:val="center"/>
              <w:rPr>
                <w:sz w:val="20"/>
                <w:szCs w:val="20"/>
                <w:lang w:val="sr-Cyrl-RS"/>
              </w:rPr>
            </w:pPr>
            <w:r w:rsidRPr="00957BC3">
              <w:rPr>
                <w:sz w:val="20"/>
                <w:szCs w:val="20"/>
                <w:lang w:val="sr-Cyrl-RS"/>
              </w:rPr>
              <w:t>3701</w:t>
            </w:r>
          </w:p>
        </w:tc>
        <w:tc>
          <w:tcPr>
            <w:tcW w:w="1440" w:type="dxa"/>
            <w:vAlign w:val="center"/>
          </w:tcPr>
          <w:p w:rsidR="00053D83" w:rsidRPr="00957BC3" w:rsidRDefault="00053D83" w:rsidP="00543357">
            <w:pPr>
              <w:spacing w:after="0" w:line="240" w:lineRule="auto"/>
              <w:jc w:val="center"/>
              <w:rPr>
                <w:sz w:val="20"/>
                <w:szCs w:val="20"/>
                <w:lang w:val="sr-Cyrl-RS"/>
              </w:rPr>
            </w:pPr>
            <w:r w:rsidRPr="00957BC3">
              <w:rPr>
                <w:sz w:val="20"/>
                <w:szCs w:val="20"/>
                <w:lang w:val="sr-Cyrl-RS"/>
              </w:rPr>
              <w:t>62,53</w:t>
            </w:r>
          </w:p>
        </w:tc>
        <w:tc>
          <w:tcPr>
            <w:tcW w:w="1440" w:type="dxa"/>
            <w:vAlign w:val="center"/>
          </w:tcPr>
          <w:p w:rsidR="00053D83" w:rsidRPr="00957BC3" w:rsidRDefault="00053D83" w:rsidP="00543357">
            <w:pPr>
              <w:spacing w:after="0" w:line="240" w:lineRule="auto"/>
              <w:jc w:val="center"/>
              <w:rPr>
                <w:sz w:val="20"/>
                <w:szCs w:val="20"/>
                <w:lang w:val="sr-Cyrl-RS"/>
              </w:rPr>
            </w:pPr>
            <w:r w:rsidRPr="00957BC3">
              <w:rPr>
                <w:sz w:val="20"/>
                <w:szCs w:val="20"/>
                <w:lang w:val="sr-Cyrl-RS"/>
              </w:rPr>
              <w:t>25,46</w:t>
            </w:r>
          </w:p>
        </w:tc>
      </w:tr>
    </w:tbl>
    <w:p w:rsidR="00053D83" w:rsidRPr="000A17C5" w:rsidRDefault="00053D83" w:rsidP="00053D83">
      <w:pPr>
        <w:jc w:val="center"/>
        <w:rPr>
          <w:rFonts w:ascii="Arial" w:hAnsi="Arial" w:cs="Arial"/>
          <w:lang w:val="sr-Latn-CS"/>
        </w:rPr>
      </w:pPr>
    </w:p>
    <w:p w:rsidR="00053D83" w:rsidRPr="000A17C5" w:rsidRDefault="00053D83" w:rsidP="00053D83">
      <w:pPr>
        <w:rPr>
          <w:rFonts w:ascii="Arial" w:hAnsi="Arial" w:cs="Arial"/>
          <w:b/>
          <w:lang w:val="sr-Latn-CS"/>
        </w:rPr>
      </w:pPr>
      <w:r w:rsidRPr="000A17C5">
        <w:rPr>
          <w:rFonts w:ascii="Arial" w:hAnsi="Arial" w:cs="Arial"/>
          <w:b/>
          <w:lang w:val="sr-Latn-CS"/>
        </w:rPr>
        <w:t>3. Основни контигенти и индикатори становништва</w:t>
      </w:r>
    </w:p>
    <w:tbl>
      <w:tblPr>
        <w:tblW w:w="10580" w:type="dxa"/>
        <w:tblInd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1070"/>
        <w:gridCol w:w="1365"/>
        <w:gridCol w:w="1012"/>
        <w:gridCol w:w="1056"/>
        <w:gridCol w:w="1278"/>
        <w:gridCol w:w="930"/>
        <w:gridCol w:w="1090"/>
        <w:gridCol w:w="986"/>
        <w:gridCol w:w="1002"/>
      </w:tblGrid>
      <w:tr w:rsidR="00053D83" w:rsidRPr="00EB3791" w:rsidTr="00543357">
        <w:trPr>
          <w:cantSplit/>
          <w:trHeight w:val="1183"/>
        </w:trPr>
        <w:tc>
          <w:tcPr>
            <w:tcW w:w="791" w:type="dxa"/>
            <w:vMerge w:val="restart"/>
            <w:shd w:val="clear" w:color="auto" w:fill="E6E6E6"/>
            <w:vAlign w:val="center"/>
          </w:tcPr>
          <w:p w:rsidR="00053D83" w:rsidRPr="00BD6D69" w:rsidRDefault="00053D83" w:rsidP="00543357">
            <w:pPr>
              <w:spacing w:after="0" w:line="240" w:lineRule="auto"/>
              <w:jc w:val="center"/>
              <w:rPr>
                <w:lang w:val="sr-Latn-CS"/>
              </w:rPr>
            </w:pPr>
          </w:p>
        </w:tc>
        <w:tc>
          <w:tcPr>
            <w:tcW w:w="2435" w:type="dxa"/>
            <w:gridSpan w:val="2"/>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Укупно становништво</w:t>
            </w:r>
          </w:p>
        </w:tc>
        <w:tc>
          <w:tcPr>
            <w:tcW w:w="5366" w:type="dxa"/>
            <w:gridSpan w:val="5"/>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Основни контигенти</w:t>
            </w:r>
            <w:r w:rsidRPr="00BD6D69">
              <w:rPr>
                <w:lang w:val="sr-Cyrl-CS"/>
              </w:rPr>
              <w:t xml:space="preserve"> </w:t>
            </w:r>
            <w:r w:rsidRPr="00BD6D69">
              <w:rPr>
                <w:lang w:val="sr-Latn-CS"/>
              </w:rPr>
              <w:t xml:space="preserve"> становништва</w:t>
            </w:r>
          </w:p>
        </w:tc>
        <w:tc>
          <w:tcPr>
            <w:tcW w:w="1988" w:type="dxa"/>
            <w:gridSpan w:val="2"/>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Очекивано трајање живота живоро</w:t>
            </w:r>
            <w:r w:rsidRPr="00BD6D69">
              <w:rPr>
                <w:lang w:val="sr-Cyrl-CS"/>
              </w:rPr>
              <w:t>ђ</w:t>
            </w:r>
            <w:r w:rsidRPr="00BD6D69">
              <w:rPr>
                <w:lang w:val="sr-Latn-CS"/>
              </w:rPr>
              <w:t>ене деце</w:t>
            </w:r>
          </w:p>
        </w:tc>
      </w:tr>
      <w:tr w:rsidR="00053D83" w:rsidRPr="00BD6D69" w:rsidTr="00543357">
        <w:trPr>
          <w:cantSplit/>
          <w:trHeight w:val="2393"/>
        </w:trPr>
        <w:tc>
          <w:tcPr>
            <w:tcW w:w="791" w:type="dxa"/>
            <w:vMerge/>
            <w:shd w:val="clear" w:color="auto" w:fill="E6E6E6"/>
            <w:vAlign w:val="center"/>
          </w:tcPr>
          <w:p w:rsidR="00053D83" w:rsidRPr="00BD6D69" w:rsidRDefault="00053D83" w:rsidP="00543357">
            <w:pPr>
              <w:spacing w:after="0" w:line="240" w:lineRule="auto"/>
              <w:jc w:val="center"/>
              <w:rPr>
                <w:lang w:val="sr-Latn-CS"/>
              </w:rPr>
            </w:pPr>
          </w:p>
        </w:tc>
        <w:tc>
          <w:tcPr>
            <w:tcW w:w="1070"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Просечна старост</w:t>
            </w:r>
          </w:p>
        </w:tc>
        <w:tc>
          <w:tcPr>
            <w:tcW w:w="1365"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Индекс старења</w:t>
            </w:r>
          </w:p>
        </w:tc>
        <w:tc>
          <w:tcPr>
            <w:tcW w:w="1012"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  Радног контигента</w:t>
            </w:r>
          </w:p>
          <w:p w:rsidR="00053D83" w:rsidRPr="00BD6D69" w:rsidRDefault="00053D83" w:rsidP="00543357">
            <w:pPr>
              <w:spacing w:after="0" w:line="240" w:lineRule="auto"/>
              <w:jc w:val="center"/>
              <w:rPr>
                <w:lang w:val="sr-Latn-CS"/>
              </w:rPr>
            </w:pPr>
            <w:r w:rsidRPr="00BD6D69">
              <w:rPr>
                <w:lang w:val="sr-Latn-CS"/>
              </w:rPr>
              <w:t>( 15 – 64)</w:t>
            </w:r>
          </w:p>
        </w:tc>
        <w:tc>
          <w:tcPr>
            <w:tcW w:w="1056"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 Пунолетни</w:t>
            </w:r>
          </w:p>
          <w:p w:rsidR="00053D83" w:rsidRPr="00BD6D69" w:rsidRDefault="00053D83" w:rsidP="00543357">
            <w:pPr>
              <w:spacing w:after="0" w:line="240" w:lineRule="auto"/>
              <w:jc w:val="center"/>
              <w:rPr>
                <w:lang w:val="sr-Latn-CS"/>
              </w:rPr>
            </w:pPr>
            <w:r w:rsidRPr="00BD6D69">
              <w:rPr>
                <w:lang w:val="sr-Latn-CS"/>
              </w:rPr>
              <w:t>(18 и више)</w:t>
            </w:r>
          </w:p>
        </w:tc>
        <w:tc>
          <w:tcPr>
            <w:tcW w:w="1278"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 Предшколског</w:t>
            </w:r>
          </w:p>
          <w:p w:rsidR="00053D83" w:rsidRPr="00BD6D69" w:rsidRDefault="00053D83" w:rsidP="00543357">
            <w:pPr>
              <w:spacing w:after="0" w:line="240" w:lineRule="auto"/>
              <w:jc w:val="center"/>
              <w:rPr>
                <w:lang w:val="sr-Latn-CS"/>
              </w:rPr>
            </w:pPr>
            <w:r w:rsidRPr="00BD6D69">
              <w:rPr>
                <w:lang w:val="sr-Latn-CS"/>
              </w:rPr>
              <w:t>( мање од 7)</w:t>
            </w:r>
          </w:p>
        </w:tc>
        <w:tc>
          <w:tcPr>
            <w:tcW w:w="930"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 Школског</w:t>
            </w:r>
          </w:p>
          <w:p w:rsidR="00053D83" w:rsidRPr="00BD6D69" w:rsidRDefault="00053D83" w:rsidP="00543357">
            <w:pPr>
              <w:spacing w:after="0" w:line="240" w:lineRule="auto"/>
              <w:jc w:val="center"/>
              <w:rPr>
                <w:lang w:val="sr-Latn-CS"/>
              </w:rPr>
            </w:pPr>
            <w:r w:rsidRPr="00BD6D69">
              <w:rPr>
                <w:lang w:val="sr-Latn-CS"/>
              </w:rPr>
              <w:t>( 7 – 14 )</w:t>
            </w:r>
          </w:p>
        </w:tc>
        <w:tc>
          <w:tcPr>
            <w:tcW w:w="1088"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 Фертилни</w:t>
            </w:r>
          </w:p>
          <w:p w:rsidR="00053D83" w:rsidRPr="00BD6D69" w:rsidRDefault="00053D83" w:rsidP="00543357">
            <w:pPr>
              <w:spacing w:after="0" w:line="240" w:lineRule="auto"/>
              <w:jc w:val="center"/>
              <w:rPr>
                <w:lang w:val="sr-Latn-CS"/>
              </w:rPr>
            </w:pPr>
            <w:r w:rsidRPr="00BD6D69">
              <w:rPr>
                <w:lang w:val="sr-Latn-CS"/>
              </w:rPr>
              <w:t>(15 – 49)</w:t>
            </w:r>
          </w:p>
        </w:tc>
        <w:tc>
          <w:tcPr>
            <w:tcW w:w="986"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Мушко</w:t>
            </w:r>
          </w:p>
        </w:tc>
        <w:tc>
          <w:tcPr>
            <w:tcW w:w="1002" w:type="dxa"/>
            <w:shd w:val="clear" w:color="auto" w:fill="E6E6E6"/>
            <w:vAlign w:val="center"/>
          </w:tcPr>
          <w:p w:rsidR="00053D83" w:rsidRPr="00BD6D69" w:rsidRDefault="00053D83" w:rsidP="00543357">
            <w:pPr>
              <w:spacing w:after="0" w:line="240" w:lineRule="auto"/>
              <w:jc w:val="center"/>
              <w:rPr>
                <w:lang w:val="sr-Latn-CS"/>
              </w:rPr>
            </w:pPr>
            <w:r w:rsidRPr="00BD6D69">
              <w:rPr>
                <w:lang w:val="sr-Latn-CS"/>
              </w:rPr>
              <w:t>Женског</w:t>
            </w:r>
          </w:p>
        </w:tc>
      </w:tr>
      <w:tr w:rsidR="00053D83" w:rsidRPr="00BD6D69" w:rsidTr="00543357">
        <w:trPr>
          <w:cantSplit/>
          <w:trHeight w:val="393"/>
        </w:trPr>
        <w:tc>
          <w:tcPr>
            <w:tcW w:w="791" w:type="dxa"/>
            <w:vAlign w:val="center"/>
          </w:tcPr>
          <w:p w:rsidR="00053D83" w:rsidRPr="00BD6D69" w:rsidRDefault="00053D83" w:rsidP="00543357">
            <w:pPr>
              <w:spacing w:after="0" w:line="240" w:lineRule="auto"/>
              <w:jc w:val="center"/>
              <w:rPr>
                <w:lang w:val="sr-Cyrl-RS"/>
              </w:rPr>
            </w:pPr>
            <w:r w:rsidRPr="00BD6D69">
              <w:rPr>
                <w:lang w:val="sr-Latn-CS"/>
              </w:rPr>
              <w:t>2003</w:t>
            </w:r>
            <w:r w:rsidRPr="00BD6D69">
              <w:rPr>
                <w:lang w:val="sr-Cyrl-RS"/>
              </w:rPr>
              <w:t>.</w:t>
            </w:r>
          </w:p>
        </w:tc>
        <w:tc>
          <w:tcPr>
            <w:tcW w:w="1070" w:type="dxa"/>
            <w:vAlign w:val="center"/>
          </w:tcPr>
          <w:p w:rsidR="00053D83" w:rsidRPr="00BD6D69" w:rsidRDefault="00053D83" w:rsidP="00543357">
            <w:pPr>
              <w:spacing w:after="0" w:line="240" w:lineRule="auto"/>
              <w:jc w:val="center"/>
            </w:pPr>
            <w:r w:rsidRPr="00BD6D69">
              <w:t>45,28</w:t>
            </w:r>
          </w:p>
        </w:tc>
        <w:tc>
          <w:tcPr>
            <w:tcW w:w="1365" w:type="dxa"/>
            <w:vAlign w:val="center"/>
          </w:tcPr>
          <w:p w:rsidR="00053D83" w:rsidRPr="00BD6D69" w:rsidRDefault="00053D83" w:rsidP="00543357">
            <w:pPr>
              <w:spacing w:after="0" w:line="240" w:lineRule="auto"/>
              <w:jc w:val="center"/>
            </w:pPr>
            <w:r w:rsidRPr="00BD6D69">
              <w:t>174,38</w:t>
            </w:r>
          </w:p>
        </w:tc>
        <w:tc>
          <w:tcPr>
            <w:tcW w:w="1012" w:type="dxa"/>
            <w:vAlign w:val="center"/>
          </w:tcPr>
          <w:p w:rsidR="00053D83" w:rsidRPr="00BD6D69" w:rsidRDefault="00053D83" w:rsidP="00543357">
            <w:pPr>
              <w:spacing w:after="0" w:line="240" w:lineRule="auto"/>
              <w:jc w:val="center"/>
            </w:pPr>
            <w:r w:rsidRPr="00BD6D69">
              <w:t>55,89</w:t>
            </w:r>
          </w:p>
        </w:tc>
        <w:tc>
          <w:tcPr>
            <w:tcW w:w="1056" w:type="dxa"/>
            <w:vAlign w:val="center"/>
          </w:tcPr>
          <w:p w:rsidR="00053D83" w:rsidRPr="00BD6D69" w:rsidRDefault="00053D83" w:rsidP="00543357">
            <w:pPr>
              <w:spacing w:after="0" w:line="240" w:lineRule="auto"/>
              <w:jc w:val="center"/>
            </w:pPr>
            <w:r w:rsidRPr="00BD6D69">
              <w:t>83,03</w:t>
            </w:r>
          </w:p>
        </w:tc>
        <w:tc>
          <w:tcPr>
            <w:tcW w:w="1278" w:type="dxa"/>
            <w:vAlign w:val="center"/>
          </w:tcPr>
          <w:p w:rsidR="00053D83" w:rsidRPr="00BD6D69" w:rsidRDefault="00053D83" w:rsidP="00543357">
            <w:pPr>
              <w:spacing w:after="0" w:line="240" w:lineRule="auto"/>
              <w:jc w:val="center"/>
            </w:pPr>
            <w:r w:rsidRPr="00BD6D69">
              <w:t>5,76</w:t>
            </w:r>
          </w:p>
        </w:tc>
        <w:tc>
          <w:tcPr>
            <w:tcW w:w="930" w:type="dxa"/>
            <w:vAlign w:val="center"/>
          </w:tcPr>
          <w:p w:rsidR="00053D83" w:rsidRPr="00BD6D69" w:rsidRDefault="00053D83" w:rsidP="00543357">
            <w:pPr>
              <w:spacing w:after="0" w:line="240" w:lineRule="auto"/>
              <w:jc w:val="center"/>
            </w:pPr>
            <w:r w:rsidRPr="00BD6D69">
              <w:t>7,94</w:t>
            </w:r>
          </w:p>
        </w:tc>
        <w:tc>
          <w:tcPr>
            <w:tcW w:w="1088" w:type="dxa"/>
            <w:vAlign w:val="center"/>
          </w:tcPr>
          <w:p w:rsidR="00053D83" w:rsidRPr="00BD6D69" w:rsidRDefault="00053D83" w:rsidP="00543357">
            <w:pPr>
              <w:spacing w:after="0" w:line="240" w:lineRule="auto"/>
              <w:jc w:val="center"/>
            </w:pPr>
            <w:r w:rsidRPr="00BD6D69">
              <w:t>19,31</w:t>
            </w:r>
          </w:p>
        </w:tc>
        <w:tc>
          <w:tcPr>
            <w:tcW w:w="986" w:type="dxa"/>
            <w:vAlign w:val="center"/>
          </w:tcPr>
          <w:p w:rsidR="00053D83" w:rsidRPr="00BD6D69" w:rsidRDefault="00053D83" w:rsidP="00543357">
            <w:pPr>
              <w:spacing w:after="0" w:line="240" w:lineRule="auto"/>
              <w:jc w:val="center"/>
            </w:pPr>
            <w:r w:rsidRPr="00BD6D69">
              <w:t>72,21</w:t>
            </w:r>
          </w:p>
        </w:tc>
        <w:tc>
          <w:tcPr>
            <w:tcW w:w="1002" w:type="dxa"/>
            <w:vAlign w:val="center"/>
          </w:tcPr>
          <w:p w:rsidR="00053D83" w:rsidRPr="00BD6D69" w:rsidRDefault="00053D83" w:rsidP="00543357">
            <w:pPr>
              <w:spacing w:after="0" w:line="240" w:lineRule="auto"/>
              <w:jc w:val="center"/>
            </w:pPr>
            <w:r w:rsidRPr="00BD6D69">
              <w:t>76,74</w:t>
            </w:r>
          </w:p>
        </w:tc>
      </w:tr>
      <w:tr w:rsidR="00053D83" w:rsidRPr="00BD6D69" w:rsidTr="00543357">
        <w:trPr>
          <w:cantSplit/>
          <w:trHeight w:val="368"/>
        </w:trPr>
        <w:tc>
          <w:tcPr>
            <w:tcW w:w="791" w:type="dxa"/>
            <w:vAlign w:val="center"/>
          </w:tcPr>
          <w:p w:rsidR="00053D83" w:rsidRPr="00BD6D69" w:rsidRDefault="00053D83" w:rsidP="00543357">
            <w:pPr>
              <w:spacing w:after="0" w:line="240" w:lineRule="auto"/>
              <w:jc w:val="center"/>
              <w:rPr>
                <w:lang w:val="sr-Cyrl-RS"/>
              </w:rPr>
            </w:pPr>
            <w:r w:rsidRPr="00BD6D69">
              <w:rPr>
                <w:lang w:val="sr-Latn-CS"/>
              </w:rPr>
              <w:t>2004</w:t>
            </w:r>
            <w:r w:rsidRPr="00BD6D69">
              <w:rPr>
                <w:lang w:val="sr-Cyrl-RS"/>
              </w:rPr>
              <w:t>.</w:t>
            </w:r>
          </w:p>
        </w:tc>
        <w:tc>
          <w:tcPr>
            <w:tcW w:w="1070" w:type="dxa"/>
            <w:vAlign w:val="center"/>
          </w:tcPr>
          <w:p w:rsidR="00053D83" w:rsidRPr="00BD6D69" w:rsidRDefault="00053D83" w:rsidP="00543357">
            <w:pPr>
              <w:spacing w:after="0" w:line="240" w:lineRule="auto"/>
              <w:jc w:val="center"/>
            </w:pPr>
            <w:r w:rsidRPr="00BD6D69">
              <w:t>45,57</w:t>
            </w:r>
          </w:p>
        </w:tc>
        <w:tc>
          <w:tcPr>
            <w:tcW w:w="1365" w:type="dxa"/>
            <w:vAlign w:val="center"/>
          </w:tcPr>
          <w:p w:rsidR="00053D83" w:rsidRPr="00BD6D69" w:rsidRDefault="00053D83" w:rsidP="00543357">
            <w:pPr>
              <w:spacing w:after="0" w:line="240" w:lineRule="auto"/>
              <w:jc w:val="center"/>
            </w:pPr>
            <w:r w:rsidRPr="00BD6D69">
              <w:t>176,71</w:t>
            </w:r>
          </w:p>
        </w:tc>
        <w:tc>
          <w:tcPr>
            <w:tcW w:w="1012" w:type="dxa"/>
            <w:vAlign w:val="center"/>
          </w:tcPr>
          <w:p w:rsidR="00053D83" w:rsidRPr="00BD6D69" w:rsidRDefault="00053D83" w:rsidP="00543357">
            <w:pPr>
              <w:spacing w:after="0" w:line="240" w:lineRule="auto"/>
              <w:jc w:val="center"/>
            </w:pPr>
            <w:r w:rsidRPr="00BD6D69">
              <w:t>59,08</w:t>
            </w:r>
          </w:p>
        </w:tc>
        <w:tc>
          <w:tcPr>
            <w:tcW w:w="1056" w:type="dxa"/>
            <w:vAlign w:val="center"/>
          </w:tcPr>
          <w:p w:rsidR="00053D83" w:rsidRPr="00BD6D69" w:rsidRDefault="00053D83" w:rsidP="00543357">
            <w:pPr>
              <w:spacing w:after="0" w:line="240" w:lineRule="auto"/>
              <w:jc w:val="center"/>
            </w:pPr>
            <w:r w:rsidRPr="00BD6D69">
              <w:t>83,24</w:t>
            </w:r>
          </w:p>
        </w:tc>
        <w:tc>
          <w:tcPr>
            <w:tcW w:w="1278" w:type="dxa"/>
            <w:vAlign w:val="center"/>
          </w:tcPr>
          <w:p w:rsidR="00053D83" w:rsidRPr="00BD6D69" w:rsidRDefault="00053D83" w:rsidP="00543357">
            <w:pPr>
              <w:spacing w:after="0" w:line="240" w:lineRule="auto"/>
              <w:jc w:val="center"/>
            </w:pPr>
            <w:r w:rsidRPr="00BD6D69">
              <w:t>5,59</w:t>
            </w:r>
          </w:p>
        </w:tc>
        <w:tc>
          <w:tcPr>
            <w:tcW w:w="930" w:type="dxa"/>
            <w:vAlign w:val="center"/>
          </w:tcPr>
          <w:p w:rsidR="00053D83" w:rsidRPr="00BD6D69" w:rsidRDefault="00053D83" w:rsidP="00543357">
            <w:pPr>
              <w:spacing w:after="0" w:line="240" w:lineRule="auto"/>
              <w:jc w:val="center"/>
            </w:pPr>
            <w:r w:rsidRPr="00BD6D69">
              <w:t>7,84</w:t>
            </w:r>
          </w:p>
        </w:tc>
        <w:tc>
          <w:tcPr>
            <w:tcW w:w="1088" w:type="dxa"/>
            <w:vAlign w:val="center"/>
          </w:tcPr>
          <w:p w:rsidR="00053D83" w:rsidRPr="00BD6D69" w:rsidRDefault="00053D83" w:rsidP="00543357">
            <w:pPr>
              <w:spacing w:after="0" w:line="240" w:lineRule="auto"/>
              <w:jc w:val="center"/>
            </w:pPr>
            <w:r w:rsidRPr="00BD6D69">
              <w:t>18,91</w:t>
            </w:r>
          </w:p>
        </w:tc>
        <w:tc>
          <w:tcPr>
            <w:tcW w:w="986" w:type="dxa"/>
            <w:vAlign w:val="center"/>
          </w:tcPr>
          <w:p w:rsidR="00053D83" w:rsidRPr="00BD6D69" w:rsidRDefault="00053D83" w:rsidP="00543357">
            <w:pPr>
              <w:spacing w:after="0" w:line="240" w:lineRule="auto"/>
              <w:jc w:val="center"/>
            </w:pPr>
            <w:r w:rsidRPr="00BD6D69">
              <w:t>72,21</w:t>
            </w:r>
          </w:p>
        </w:tc>
        <w:tc>
          <w:tcPr>
            <w:tcW w:w="1002" w:type="dxa"/>
            <w:vAlign w:val="center"/>
          </w:tcPr>
          <w:p w:rsidR="00053D83" w:rsidRPr="00BD6D69" w:rsidRDefault="00053D83" w:rsidP="00543357">
            <w:pPr>
              <w:spacing w:after="0" w:line="240" w:lineRule="auto"/>
              <w:jc w:val="center"/>
            </w:pPr>
            <w:r w:rsidRPr="00BD6D69">
              <w:t>76,74</w:t>
            </w:r>
          </w:p>
        </w:tc>
      </w:tr>
      <w:tr w:rsidR="00053D83" w:rsidRPr="00BD6D69" w:rsidTr="00543357">
        <w:trPr>
          <w:cantSplit/>
          <w:trHeight w:val="393"/>
        </w:trPr>
        <w:tc>
          <w:tcPr>
            <w:tcW w:w="791" w:type="dxa"/>
            <w:vAlign w:val="center"/>
          </w:tcPr>
          <w:p w:rsidR="00053D83" w:rsidRPr="00BD6D69" w:rsidRDefault="00053D83" w:rsidP="00543357">
            <w:pPr>
              <w:spacing w:after="0" w:line="240" w:lineRule="auto"/>
              <w:jc w:val="center"/>
              <w:rPr>
                <w:lang w:val="sr-Cyrl-RS"/>
              </w:rPr>
            </w:pPr>
            <w:r w:rsidRPr="00BD6D69">
              <w:rPr>
                <w:lang w:val="sr-Latn-CS"/>
              </w:rPr>
              <w:t>2005</w:t>
            </w:r>
            <w:r w:rsidRPr="00BD6D69">
              <w:rPr>
                <w:lang w:val="sr-Cyrl-RS"/>
              </w:rPr>
              <w:t>.</w:t>
            </w:r>
          </w:p>
        </w:tc>
        <w:tc>
          <w:tcPr>
            <w:tcW w:w="1070" w:type="dxa"/>
            <w:vAlign w:val="center"/>
          </w:tcPr>
          <w:p w:rsidR="00053D83" w:rsidRPr="00BD6D69" w:rsidRDefault="00053D83" w:rsidP="00543357">
            <w:pPr>
              <w:spacing w:after="0" w:line="240" w:lineRule="auto"/>
              <w:jc w:val="center"/>
            </w:pPr>
            <w:r w:rsidRPr="00BD6D69">
              <w:t>45,73</w:t>
            </w:r>
          </w:p>
        </w:tc>
        <w:tc>
          <w:tcPr>
            <w:tcW w:w="1365" w:type="dxa"/>
            <w:vAlign w:val="center"/>
          </w:tcPr>
          <w:p w:rsidR="00053D83" w:rsidRPr="00BD6D69" w:rsidRDefault="00053D83" w:rsidP="00543357">
            <w:pPr>
              <w:spacing w:after="0" w:line="240" w:lineRule="auto"/>
              <w:jc w:val="center"/>
            </w:pPr>
            <w:r w:rsidRPr="00BD6D69">
              <w:t>177,02</w:t>
            </w:r>
          </w:p>
        </w:tc>
        <w:tc>
          <w:tcPr>
            <w:tcW w:w="1012" w:type="dxa"/>
            <w:vAlign w:val="center"/>
          </w:tcPr>
          <w:p w:rsidR="00053D83" w:rsidRPr="00BD6D69" w:rsidRDefault="00053D83" w:rsidP="00543357">
            <w:pPr>
              <w:spacing w:after="0" w:line="240" w:lineRule="auto"/>
              <w:jc w:val="center"/>
            </w:pPr>
            <w:r w:rsidRPr="00BD6D69">
              <w:t>58,88</w:t>
            </w:r>
          </w:p>
        </w:tc>
        <w:tc>
          <w:tcPr>
            <w:tcW w:w="1056" w:type="dxa"/>
            <w:vAlign w:val="center"/>
          </w:tcPr>
          <w:p w:rsidR="00053D83" w:rsidRPr="00BD6D69" w:rsidRDefault="00053D83" w:rsidP="00543357">
            <w:pPr>
              <w:spacing w:after="0" w:line="240" w:lineRule="auto"/>
              <w:jc w:val="center"/>
            </w:pPr>
            <w:r w:rsidRPr="00BD6D69">
              <w:t>83,39</w:t>
            </w:r>
          </w:p>
        </w:tc>
        <w:tc>
          <w:tcPr>
            <w:tcW w:w="1278" w:type="dxa"/>
            <w:vAlign w:val="center"/>
          </w:tcPr>
          <w:p w:rsidR="00053D83" w:rsidRPr="00BD6D69" w:rsidRDefault="00053D83" w:rsidP="00543357">
            <w:pPr>
              <w:spacing w:after="0" w:line="240" w:lineRule="auto"/>
              <w:jc w:val="center"/>
            </w:pPr>
            <w:r w:rsidRPr="00BD6D69">
              <w:t>5,51</w:t>
            </w:r>
          </w:p>
        </w:tc>
        <w:tc>
          <w:tcPr>
            <w:tcW w:w="930" w:type="dxa"/>
            <w:vAlign w:val="center"/>
          </w:tcPr>
          <w:p w:rsidR="00053D83" w:rsidRPr="00BD6D69" w:rsidRDefault="00053D83" w:rsidP="00543357">
            <w:pPr>
              <w:spacing w:after="0" w:line="240" w:lineRule="auto"/>
              <w:jc w:val="center"/>
            </w:pPr>
            <w:r w:rsidRPr="00BD6D69">
              <w:t>7,75</w:t>
            </w:r>
          </w:p>
        </w:tc>
        <w:tc>
          <w:tcPr>
            <w:tcW w:w="1088" w:type="dxa"/>
            <w:vAlign w:val="center"/>
          </w:tcPr>
          <w:p w:rsidR="00053D83" w:rsidRPr="00BD6D69" w:rsidRDefault="00053D83" w:rsidP="00543357">
            <w:pPr>
              <w:spacing w:after="0" w:line="240" w:lineRule="auto"/>
              <w:jc w:val="center"/>
            </w:pPr>
            <w:r w:rsidRPr="00BD6D69">
              <w:t>18,83</w:t>
            </w:r>
          </w:p>
        </w:tc>
        <w:tc>
          <w:tcPr>
            <w:tcW w:w="986" w:type="dxa"/>
            <w:vAlign w:val="center"/>
          </w:tcPr>
          <w:p w:rsidR="00053D83" w:rsidRPr="00BD6D69" w:rsidRDefault="00053D83" w:rsidP="00543357">
            <w:pPr>
              <w:spacing w:after="0" w:line="240" w:lineRule="auto"/>
              <w:jc w:val="center"/>
            </w:pPr>
            <w:r w:rsidRPr="00BD6D69">
              <w:t>72,21</w:t>
            </w:r>
          </w:p>
        </w:tc>
        <w:tc>
          <w:tcPr>
            <w:tcW w:w="1002" w:type="dxa"/>
            <w:vAlign w:val="center"/>
          </w:tcPr>
          <w:p w:rsidR="00053D83" w:rsidRPr="00BD6D69" w:rsidRDefault="00053D83" w:rsidP="00543357">
            <w:pPr>
              <w:spacing w:after="0" w:line="240" w:lineRule="auto"/>
              <w:jc w:val="center"/>
            </w:pPr>
            <w:r w:rsidRPr="00BD6D69">
              <w:t>76,74</w:t>
            </w:r>
          </w:p>
        </w:tc>
      </w:tr>
      <w:tr w:rsidR="00053D83" w:rsidRPr="00BD6D69" w:rsidTr="00543357">
        <w:trPr>
          <w:cantSplit/>
          <w:trHeight w:val="393"/>
        </w:trPr>
        <w:tc>
          <w:tcPr>
            <w:tcW w:w="791" w:type="dxa"/>
            <w:vAlign w:val="center"/>
          </w:tcPr>
          <w:p w:rsidR="00053D83" w:rsidRPr="00BD6D69" w:rsidRDefault="00053D83" w:rsidP="00543357">
            <w:pPr>
              <w:spacing w:after="0" w:line="240" w:lineRule="auto"/>
              <w:jc w:val="center"/>
              <w:rPr>
                <w:lang w:val="sr-Cyrl-RS"/>
              </w:rPr>
            </w:pPr>
            <w:r w:rsidRPr="00BD6D69">
              <w:rPr>
                <w:lang w:val="sr-Latn-CS"/>
              </w:rPr>
              <w:t>2006</w:t>
            </w:r>
            <w:r w:rsidRPr="00BD6D69">
              <w:rPr>
                <w:lang w:val="sr-Cyrl-RS"/>
              </w:rPr>
              <w:t>.</w:t>
            </w:r>
          </w:p>
        </w:tc>
        <w:tc>
          <w:tcPr>
            <w:tcW w:w="1070" w:type="dxa"/>
            <w:vAlign w:val="center"/>
          </w:tcPr>
          <w:p w:rsidR="00053D83" w:rsidRPr="00BD6D69" w:rsidRDefault="00053D83" w:rsidP="00543357">
            <w:pPr>
              <w:spacing w:after="0" w:line="240" w:lineRule="auto"/>
              <w:jc w:val="center"/>
            </w:pPr>
            <w:r w:rsidRPr="00BD6D69">
              <w:t>45,52</w:t>
            </w:r>
          </w:p>
        </w:tc>
        <w:tc>
          <w:tcPr>
            <w:tcW w:w="1365" w:type="dxa"/>
            <w:vAlign w:val="center"/>
          </w:tcPr>
          <w:p w:rsidR="00053D83" w:rsidRPr="00BD6D69" w:rsidRDefault="00053D83" w:rsidP="00543357">
            <w:pPr>
              <w:spacing w:after="0" w:line="240" w:lineRule="auto"/>
              <w:jc w:val="center"/>
            </w:pPr>
            <w:r w:rsidRPr="00BD6D69">
              <w:t>177,23</w:t>
            </w:r>
          </w:p>
        </w:tc>
        <w:tc>
          <w:tcPr>
            <w:tcW w:w="1012" w:type="dxa"/>
            <w:vAlign w:val="center"/>
          </w:tcPr>
          <w:p w:rsidR="00053D83" w:rsidRPr="00BD6D69" w:rsidRDefault="00053D83" w:rsidP="00543357">
            <w:pPr>
              <w:spacing w:after="0" w:line="240" w:lineRule="auto"/>
              <w:jc w:val="center"/>
            </w:pPr>
            <w:r w:rsidRPr="00BD6D69">
              <w:t>58,97</w:t>
            </w:r>
          </w:p>
        </w:tc>
        <w:tc>
          <w:tcPr>
            <w:tcW w:w="1056" w:type="dxa"/>
            <w:vAlign w:val="center"/>
          </w:tcPr>
          <w:p w:rsidR="00053D83" w:rsidRPr="00BD6D69" w:rsidRDefault="00053D83" w:rsidP="00543357">
            <w:pPr>
              <w:spacing w:after="0" w:line="240" w:lineRule="auto"/>
              <w:jc w:val="center"/>
            </w:pPr>
            <w:r w:rsidRPr="00BD6D69">
              <w:t>83,67</w:t>
            </w:r>
          </w:p>
        </w:tc>
        <w:tc>
          <w:tcPr>
            <w:tcW w:w="1278" w:type="dxa"/>
            <w:vAlign w:val="center"/>
          </w:tcPr>
          <w:p w:rsidR="00053D83" w:rsidRPr="00BD6D69" w:rsidRDefault="00053D83" w:rsidP="00543357">
            <w:pPr>
              <w:spacing w:after="0" w:line="240" w:lineRule="auto"/>
              <w:jc w:val="center"/>
            </w:pPr>
            <w:r w:rsidRPr="00BD6D69">
              <w:t>5,50</w:t>
            </w:r>
          </w:p>
        </w:tc>
        <w:tc>
          <w:tcPr>
            <w:tcW w:w="930" w:type="dxa"/>
            <w:vAlign w:val="center"/>
          </w:tcPr>
          <w:p w:rsidR="00053D83" w:rsidRPr="00BD6D69" w:rsidRDefault="00053D83" w:rsidP="00543357">
            <w:pPr>
              <w:spacing w:after="0" w:line="240" w:lineRule="auto"/>
              <w:jc w:val="center"/>
            </w:pPr>
            <w:r w:rsidRPr="00BD6D69">
              <w:t>7,51</w:t>
            </w:r>
          </w:p>
        </w:tc>
        <w:tc>
          <w:tcPr>
            <w:tcW w:w="1088" w:type="dxa"/>
            <w:vAlign w:val="center"/>
          </w:tcPr>
          <w:p w:rsidR="00053D83" w:rsidRPr="00BD6D69" w:rsidRDefault="00053D83" w:rsidP="00543357">
            <w:pPr>
              <w:spacing w:after="0" w:line="240" w:lineRule="auto"/>
              <w:jc w:val="center"/>
            </w:pPr>
            <w:r w:rsidRPr="00BD6D69">
              <w:t>18,75</w:t>
            </w:r>
          </w:p>
        </w:tc>
        <w:tc>
          <w:tcPr>
            <w:tcW w:w="986" w:type="dxa"/>
            <w:vAlign w:val="center"/>
          </w:tcPr>
          <w:p w:rsidR="00053D83" w:rsidRPr="00BD6D69" w:rsidRDefault="00053D83" w:rsidP="00543357">
            <w:pPr>
              <w:spacing w:after="0" w:line="240" w:lineRule="auto"/>
              <w:jc w:val="center"/>
            </w:pPr>
            <w:r w:rsidRPr="00BD6D69">
              <w:t>72,21</w:t>
            </w:r>
          </w:p>
        </w:tc>
        <w:tc>
          <w:tcPr>
            <w:tcW w:w="1002" w:type="dxa"/>
            <w:vAlign w:val="center"/>
          </w:tcPr>
          <w:p w:rsidR="00053D83" w:rsidRPr="00BD6D69" w:rsidRDefault="00053D83" w:rsidP="00543357">
            <w:pPr>
              <w:spacing w:after="0" w:line="240" w:lineRule="auto"/>
              <w:jc w:val="center"/>
            </w:pPr>
            <w:r w:rsidRPr="00BD6D69">
              <w:t>76,74</w:t>
            </w:r>
          </w:p>
        </w:tc>
      </w:tr>
      <w:tr w:rsidR="00053D83" w:rsidRPr="00BD6D69" w:rsidTr="00543357">
        <w:trPr>
          <w:cantSplit/>
          <w:trHeight w:val="368"/>
        </w:trPr>
        <w:tc>
          <w:tcPr>
            <w:tcW w:w="791" w:type="dxa"/>
            <w:vAlign w:val="center"/>
          </w:tcPr>
          <w:p w:rsidR="00053D83" w:rsidRPr="00BD6D69" w:rsidRDefault="00053D83" w:rsidP="00543357">
            <w:pPr>
              <w:spacing w:after="0" w:line="240" w:lineRule="auto"/>
              <w:jc w:val="center"/>
              <w:rPr>
                <w:lang w:val="sr-Cyrl-RS"/>
              </w:rPr>
            </w:pPr>
            <w:r w:rsidRPr="00BD6D69">
              <w:rPr>
                <w:lang w:val="sr-Latn-CS"/>
              </w:rPr>
              <w:t>2007</w:t>
            </w:r>
            <w:r w:rsidRPr="00BD6D69">
              <w:rPr>
                <w:lang w:val="sr-Cyrl-RS"/>
              </w:rPr>
              <w:t>.</w:t>
            </w:r>
          </w:p>
        </w:tc>
        <w:tc>
          <w:tcPr>
            <w:tcW w:w="1070" w:type="dxa"/>
            <w:vAlign w:val="center"/>
          </w:tcPr>
          <w:p w:rsidR="00053D83" w:rsidRPr="00BD6D69" w:rsidRDefault="00053D83" w:rsidP="00543357">
            <w:pPr>
              <w:spacing w:after="0" w:line="240" w:lineRule="auto"/>
              <w:jc w:val="center"/>
            </w:pPr>
            <w:r w:rsidRPr="00BD6D69">
              <w:t>46,25</w:t>
            </w:r>
          </w:p>
        </w:tc>
        <w:tc>
          <w:tcPr>
            <w:tcW w:w="1365" w:type="dxa"/>
            <w:vAlign w:val="center"/>
          </w:tcPr>
          <w:p w:rsidR="00053D83" w:rsidRPr="00BD6D69" w:rsidRDefault="00053D83" w:rsidP="00543357">
            <w:pPr>
              <w:spacing w:after="0" w:line="240" w:lineRule="auto"/>
              <w:jc w:val="center"/>
            </w:pPr>
            <w:r w:rsidRPr="00BD6D69">
              <w:t>180,54</w:t>
            </w:r>
          </w:p>
        </w:tc>
        <w:tc>
          <w:tcPr>
            <w:tcW w:w="1012" w:type="dxa"/>
            <w:vAlign w:val="center"/>
          </w:tcPr>
          <w:p w:rsidR="00053D83" w:rsidRPr="00BD6D69" w:rsidRDefault="00053D83" w:rsidP="00543357">
            <w:pPr>
              <w:spacing w:after="0" w:line="240" w:lineRule="auto"/>
              <w:jc w:val="center"/>
            </w:pPr>
            <w:r w:rsidRPr="00BD6D69">
              <w:t>59,24</w:t>
            </w:r>
          </w:p>
        </w:tc>
        <w:tc>
          <w:tcPr>
            <w:tcW w:w="1056" w:type="dxa"/>
            <w:vAlign w:val="center"/>
          </w:tcPr>
          <w:p w:rsidR="00053D83" w:rsidRPr="00BD6D69" w:rsidRDefault="00053D83" w:rsidP="00543357">
            <w:pPr>
              <w:spacing w:after="0" w:line="240" w:lineRule="auto"/>
              <w:jc w:val="center"/>
            </w:pPr>
            <w:r w:rsidRPr="00BD6D69">
              <w:t>84,03</w:t>
            </w:r>
          </w:p>
        </w:tc>
        <w:tc>
          <w:tcPr>
            <w:tcW w:w="1278" w:type="dxa"/>
            <w:vAlign w:val="center"/>
          </w:tcPr>
          <w:p w:rsidR="00053D83" w:rsidRPr="00BD6D69" w:rsidRDefault="00053D83" w:rsidP="00543357">
            <w:pPr>
              <w:spacing w:after="0" w:line="240" w:lineRule="auto"/>
              <w:jc w:val="center"/>
            </w:pPr>
            <w:r w:rsidRPr="00BD6D69">
              <w:t>5,31</w:t>
            </w:r>
          </w:p>
        </w:tc>
        <w:tc>
          <w:tcPr>
            <w:tcW w:w="930" w:type="dxa"/>
            <w:vAlign w:val="center"/>
          </w:tcPr>
          <w:p w:rsidR="00053D83" w:rsidRPr="00BD6D69" w:rsidRDefault="00053D83" w:rsidP="00543357">
            <w:pPr>
              <w:spacing w:after="0" w:line="240" w:lineRule="auto"/>
              <w:jc w:val="center"/>
            </w:pPr>
            <w:r w:rsidRPr="00BD6D69">
              <w:t>7,38</w:t>
            </w:r>
          </w:p>
        </w:tc>
        <w:tc>
          <w:tcPr>
            <w:tcW w:w="1088" w:type="dxa"/>
            <w:vAlign w:val="center"/>
          </w:tcPr>
          <w:p w:rsidR="00053D83" w:rsidRPr="00BD6D69" w:rsidRDefault="00053D83" w:rsidP="00543357">
            <w:pPr>
              <w:spacing w:after="0" w:line="240" w:lineRule="auto"/>
              <w:jc w:val="center"/>
            </w:pPr>
            <w:r w:rsidRPr="00BD6D69">
              <w:t>18,55</w:t>
            </w:r>
          </w:p>
        </w:tc>
        <w:tc>
          <w:tcPr>
            <w:tcW w:w="986" w:type="dxa"/>
            <w:vAlign w:val="center"/>
          </w:tcPr>
          <w:p w:rsidR="00053D83" w:rsidRPr="00BD6D69" w:rsidRDefault="00053D83" w:rsidP="00543357">
            <w:pPr>
              <w:spacing w:after="0" w:line="240" w:lineRule="auto"/>
              <w:jc w:val="center"/>
            </w:pPr>
            <w:r w:rsidRPr="00BD6D69">
              <w:t>71,01</w:t>
            </w:r>
          </w:p>
        </w:tc>
        <w:tc>
          <w:tcPr>
            <w:tcW w:w="1002" w:type="dxa"/>
            <w:vAlign w:val="center"/>
          </w:tcPr>
          <w:p w:rsidR="00053D83" w:rsidRPr="00BD6D69" w:rsidRDefault="00053D83" w:rsidP="00543357">
            <w:pPr>
              <w:spacing w:after="0" w:line="240" w:lineRule="auto"/>
              <w:jc w:val="center"/>
            </w:pPr>
            <w:r w:rsidRPr="00BD6D69">
              <w:t>76,77</w:t>
            </w:r>
          </w:p>
        </w:tc>
      </w:tr>
      <w:tr w:rsidR="00053D83" w:rsidRPr="00BD6D69" w:rsidTr="00543357">
        <w:trPr>
          <w:cantSplit/>
          <w:trHeight w:val="393"/>
        </w:trPr>
        <w:tc>
          <w:tcPr>
            <w:tcW w:w="791" w:type="dxa"/>
            <w:vAlign w:val="center"/>
          </w:tcPr>
          <w:p w:rsidR="00053D83" w:rsidRPr="00BD6D69" w:rsidRDefault="00053D83" w:rsidP="00543357">
            <w:pPr>
              <w:spacing w:after="0" w:line="240" w:lineRule="auto"/>
              <w:jc w:val="center"/>
              <w:rPr>
                <w:lang w:val="sr-Cyrl-RS"/>
              </w:rPr>
            </w:pPr>
            <w:r w:rsidRPr="00BD6D69">
              <w:rPr>
                <w:lang w:val="sr-Cyrl-RS"/>
              </w:rPr>
              <w:t>2008.</w:t>
            </w:r>
          </w:p>
        </w:tc>
        <w:tc>
          <w:tcPr>
            <w:tcW w:w="1070" w:type="dxa"/>
            <w:vAlign w:val="center"/>
          </w:tcPr>
          <w:p w:rsidR="00053D83" w:rsidRPr="00BD6D69" w:rsidRDefault="00053D83" w:rsidP="00543357">
            <w:pPr>
              <w:spacing w:after="0" w:line="240" w:lineRule="auto"/>
              <w:jc w:val="center"/>
              <w:rPr>
                <w:lang w:val="sr-Cyrl-RS"/>
              </w:rPr>
            </w:pPr>
            <w:r w:rsidRPr="00BD6D69">
              <w:rPr>
                <w:lang w:val="sr-Cyrl-RS"/>
              </w:rPr>
              <w:t>46,52</w:t>
            </w:r>
          </w:p>
        </w:tc>
        <w:tc>
          <w:tcPr>
            <w:tcW w:w="1365" w:type="dxa"/>
            <w:vAlign w:val="center"/>
          </w:tcPr>
          <w:p w:rsidR="00053D83" w:rsidRPr="00BD6D69" w:rsidRDefault="00053D83" w:rsidP="00543357">
            <w:pPr>
              <w:spacing w:after="0" w:line="240" w:lineRule="auto"/>
              <w:jc w:val="center"/>
              <w:rPr>
                <w:lang w:val="sr-Cyrl-RS"/>
              </w:rPr>
            </w:pPr>
            <w:r w:rsidRPr="00BD6D69">
              <w:rPr>
                <w:lang w:val="sr-Cyrl-RS"/>
              </w:rPr>
              <w:t>184,43</w:t>
            </w:r>
          </w:p>
        </w:tc>
        <w:tc>
          <w:tcPr>
            <w:tcW w:w="1012" w:type="dxa"/>
            <w:vAlign w:val="center"/>
          </w:tcPr>
          <w:p w:rsidR="00053D83" w:rsidRPr="00BD6D69" w:rsidRDefault="00053D83" w:rsidP="00543357">
            <w:pPr>
              <w:spacing w:after="0" w:line="240" w:lineRule="auto"/>
              <w:jc w:val="center"/>
              <w:rPr>
                <w:lang w:val="sr-Cyrl-RS"/>
              </w:rPr>
            </w:pPr>
            <w:r w:rsidRPr="00BD6D69">
              <w:rPr>
                <w:lang w:val="sr-Cyrl-RS"/>
              </w:rPr>
              <w:t>59,66</w:t>
            </w:r>
          </w:p>
        </w:tc>
        <w:tc>
          <w:tcPr>
            <w:tcW w:w="1056" w:type="dxa"/>
            <w:vAlign w:val="center"/>
          </w:tcPr>
          <w:p w:rsidR="00053D83" w:rsidRPr="00BD6D69" w:rsidRDefault="00053D83" w:rsidP="00543357">
            <w:pPr>
              <w:spacing w:after="0" w:line="240" w:lineRule="auto"/>
              <w:jc w:val="center"/>
              <w:rPr>
                <w:lang w:val="sr-Cyrl-RS"/>
              </w:rPr>
            </w:pPr>
            <w:r w:rsidRPr="00BD6D69">
              <w:rPr>
                <w:lang w:val="sr-Cyrl-RS"/>
              </w:rPr>
              <w:t>84,29</w:t>
            </w:r>
          </w:p>
        </w:tc>
        <w:tc>
          <w:tcPr>
            <w:tcW w:w="1278" w:type="dxa"/>
            <w:vAlign w:val="center"/>
          </w:tcPr>
          <w:p w:rsidR="00053D83" w:rsidRPr="00BD6D69" w:rsidRDefault="00053D83" w:rsidP="00543357">
            <w:pPr>
              <w:spacing w:after="0" w:line="240" w:lineRule="auto"/>
              <w:jc w:val="center"/>
              <w:rPr>
                <w:lang w:val="sr-Cyrl-RS"/>
              </w:rPr>
            </w:pPr>
            <w:r w:rsidRPr="00BD6D69">
              <w:rPr>
                <w:lang w:val="sr-Cyrl-RS"/>
              </w:rPr>
              <w:t>4,96</w:t>
            </w:r>
          </w:p>
        </w:tc>
        <w:tc>
          <w:tcPr>
            <w:tcW w:w="930" w:type="dxa"/>
            <w:vAlign w:val="center"/>
          </w:tcPr>
          <w:p w:rsidR="00053D83" w:rsidRPr="00BD6D69" w:rsidRDefault="00053D83" w:rsidP="00543357">
            <w:pPr>
              <w:spacing w:after="0" w:line="240" w:lineRule="auto"/>
              <w:jc w:val="center"/>
              <w:rPr>
                <w:lang w:val="sr-Cyrl-RS"/>
              </w:rPr>
            </w:pPr>
            <w:r w:rsidRPr="00BD6D69">
              <w:rPr>
                <w:lang w:val="sr-Cyrl-RS"/>
              </w:rPr>
              <w:t>7,51</w:t>
            </w:r>
          </w:p>
        </w:tc>
        <w:tc>
          <w:tcPr>
            <w:tcW w:w="1088" w:type="dxa"/>
            <w:vAlign w:val="center"/>
          </w:tcPr>
          <w:p w:rsidR="00053D83" w:rsidRPr="00BD6D69" w:rsidRDefault="00053D83" w:rsidP="00543357">
            <w:pPr>
              <w:spacing w:after="0" w:line="240" w:lineRule="auto"/>
              <w:jc w:val="center"/>
              <w:rPr>
                <w:lang w:val="sr-Cyrl-RS"/>
              </w:rPr>
            </w:pPr>
            <w:r w:rsidRPr="00BD6D69">
              <w:rPr>
                <w:lang w:val="sr-Cyrl-RS"/>
              </w:rPr>
              <w:t>18,40</w:t>
            </w:r>
          </w:p>
        </w:tc>
        <w:tc>
          <w:tcPr>
            <w:tcW w:w="986" w:type="dxa"/>
            <w:vAlign w:val="center"/>
          </w:tcPr>
          <w:p w:rsidR="00053D83" w:rsidRPr="00BD6D69" w:rsidRDefault="00053D83" w:rsidP="00543357">
            <w:pPr>
              <w:spacing w:after="0" w:line="240" w:lineRule="auto"/>
              <w:jc w:val="center"/>
              <w:rPr>
                <w:lang w:val="sr-Cyrl-RS"/>
              </w:rPr>
            </w:pPr>
            <w:r w:rsidRPr="00BD6D69">
              <w:rPr>
                <w:lang w:val="sr-Cyrl-RS"/>
              </w:rPr>
              <w:t>71,01</w:t>
            </w:r>
          </w:p>
        </w:tc>
        <w:tc>
          <w:tcPr>
            <w:tcW w:w="1002" w:type="dxa"/>
            <w:vAlign w:val="center"/>
          </w:tcPr>
          <w:p w:rsidR="00053D83" w:rsidRPr="00BD6D69" w:rsidRDefault="00053D83" w:rsidP="00543357">
            <w:pPr>
              <w:spacing w:after="0" w:line="240" w:lineRule="auto"/>
              <w:jc w:val="center"/>
              <w:rPr>
                <w:lang w:val="sr-Cyrl-RS"/>
              </w:rPr>
            </w:pPr>
            <w:r w:rsidRPr="00BD6D69">
              <w:rPr>
                <w:lang w:val="sr-Cyrl-RS"/>
              </w:rPr>
              <w:t>76,77</w:t>
            </w:r>
          </w:p>
        </w:tc>
      </w:tr>
      <w:tr w:rsidR="00053D83" w:rsidRPr="00BD6D69" w:rsidTr="00543357">
        <w:trPr>
          <w:cantSplit/>
          <w:trHeight w:val="368"/>
        </w:trPr>
        <w:tc>
          <w:tcPr>
            <w:tcW w:w="791" w:type="dxa"/>
            <w:vAlign w:val="center"/>
          </w:tcPr>
          <w:p w:rsidR="00053D83" w:rsidRPr="00BD6D69" w:rsidRDefault="00053D83" w:rsidP="00543357">
            <w:pPr>
              <w:spacing w:after="0" w:line="240" w:lineRule="auto"/>
              <w:jc w:val="center"/>
              <w:rPr>
                <w:lang w:val="sr-Cyrl-RS"/>
              </w:rPr>
            </w:pPr>
            <w:r w:rsidRPr="00BD6D69">
              <w:rPr>
                <w:lang w:val="sr-Cyrl-RS"/>
              </w:rPr>
              <w:t>2009.</w:t>
            </w:r>
          </w:p>
        </w:tc>
        <w:tc>
          <w:tcPr>
            <w:tcW w:w="1070" w:type="dxa"/>
            <w:vAlign w:val="center"/>
          </w:tcPr>
          <w:p w:rsidR="00053D83" w:rsidRPr="00BD6D69" w:rsidRDefault="00053D83" w:rsidP="00543357">
            <w:pPr>
              <w:spacing w:after="0" w:line="240" w:lineRule="auto"/>
              <w:jc w:val="center"/>
              <w:rPr>
                <w:lang w:val="sr-Cyrl-RS"/>
              </w:rPr>
            </w:pPr>
            <w:r w:rsidRPr="00BD6D69">
              <w:rPr>
                <w:lang w:val="sr-Cyrl-RS"/>
              </w:rPr>
              <w:t>46,72</w:t>
            </w:r>
          </w:p>
        </w:tc>
        <w:tc>
          <w:tcPr>
            <w:tcW w:w="1365" w:type="dxa"/>
            <w:vAlign w:val="center"/>
          </w:tcPr>
          <w:p w:rsidR="00053D83" w:rsidRPr="00BD6D69" w:rsidRDefault="00053D83" w:rsidP="00543357">
            <w:pPr>
              <w:spacing w:after="0" w:line="240" w:lineRule="auto"/>
              <w:jc w:val="center"/>
              <w:rPr>
                <w:lang w:val="sr-Cyrl-RS"/>
              </w:rPr>
            </w:pPr>
            <w:r w:rsidRPr="00BD6D69">
              <w:rPr>
                <w:lang w:val="sr-Cyrl-RS"/>
              </w:rPr>
              <w:t>188,01</w:t>
            </w:r>
          </w:p>
        </w:tc>
        <w:tc>
          <w:tcPr>
            <w:tcW w:w="1012" w:type="dxa"/>
            <w:vAlign w:val="center"/>
          </w:tcPr>
          <w:p w:rsidR="00053D83" w:rsidRPr="00BD6D69" w:rsidRDefault="00053D83" w:rsidP="00543357">
            <w:pPr>
              <w:spacing w:after="0" w:line="240" w:lineRule="auto"/>
              <w:jc w:val="center"/>
              <w:rPr>
                <w:lang w:val="sr-Cyrl-RS"/>
              </w:rPr>
            </w:pPr>
            <w:r w:rsidRPr="00BD6D69">
              <w:rPr>
                <w:lang w:val="sr-Cyrl-RS"/>
              </w:rPr>
              <w:t>60,27</w:t>
            </w:r>
          </w:p>
        </w:tc>
        <w:tc>
          <w:tcPr>
            <w:tcW w:w="1056" w:type="dxa"/>
            <w:vAlign w:val="center"/>
          </w:tcPr>
          <w:p w:rsidR="00053D83" w:rsidRPr="00BD6D69" w:rsidRDefault="00053D83" w:rsidP="00543357">
            <w:pPr>
              <w:spacing w:after="0" w:line="240" w:lineRule="auto"/>
              <w:jc w:val="center"/>
              <w:rPr>
                <w:lang w:val="sr-Cyrl-RS"/>
              </w:rPr>
            </w:pPr>
            <w:r w:rsidRPr="00BD6D69">
              <w:rPr>
                <w:lang w:val="sr-Cyrl-RS"/>
              </w:rPr>
              <w:t>84,59</w:t>
            </w:r>
          </w:p>
        </w:tc>
        <w:tc>
          <w:tcPr>
            <w:tcW w:w="1278" w:type="dxa"/>
            <w:vAlign w:val="center"/>
          </w:tcPr>
          <w:p w:rsidR="00053D83" w:rsidRPr="00BD6D69" w:rsidRDefault="00053D83" w:rsidP="00543357">
            <w:pPr>
              <w:spacing w:after="0" w:line="240" w:lineRule="auto"/>
              <w:jc w:val="center"/>
              <w:rPr>
                <w:lang w:val="sr-Cyrl-RS"/>
              </w:rPr>
            </w:pPr>
            <w:r w:rsidRPr="00BD6D69">
              <w:rPr>
                <w:lang w:val="sr-Cyrl-RS"/>
              </w:rPr>
              <w:t>4,67</w:t>
            </w:r>
          </w:p>
        </w:tc>
        <w:tc>
          <w:tcPr>
            <w:tcW w:w="930" w:type="dxa"/>
            <w:vAlign w:val="center"/>
          </w:tcPr>
          <w:p w:rsidR="00053D83" w:rsidRPr="00BD6D69" w:rsidRDefault="00053D83" w:rsidP="00543357">
            <w:pPr>
              <w:spacing w:after="0" w:line="240" w:lineRule="auto"/>
              <w:jc w:val="center"/>
              <w:rPr>
                <w:lang w:val="sr-Cyrl-RS"/>
              </w:rPr>
            </w:pPr>
            <w:r w:rsidRPr="00BD6D69">
              <w:rPr>
                <w:lang w:val="sr-Cyrl-RS"/>
              </w:rPr>
              <w:t>7,59</w:t>
            </w:r>
          </w:p>
        </w:tc>
        <w:tc>
          <w:tcPr>
            <w:tcW w:w="1088" w:type="dxa"/>
            <w:vAlign w:val="center"/>
          </w:tcPr>
          <w:p w:rsidR="00053D83" w:rsidRPr="00BD6D69" w:rsidRDefault="00053D83" w:rsidP="00543357">
            <w:pPr>
              <w:spacing w:after="0" w:line="240" w:lineRule="auto"/>
              <w:jc w:val="center"/>
              <w:rPr>
                <w:lang w:val="sr-Cyrl-RS"/>
              </w:rPr>
            </w:pPr>
            <w:r w:rsidRPr="00BD6D69">
              <w:rPr>
                <w:lang w:val="sr-Cyrl-RS"/>
              </w:rPr>
              <w:t>18,36</w:t>
            </w:r>
          </w:p>
        </w:tc>
        <w:tc>
          <w:tcPr>
            <w:tcW w:w="986" w:type="dxa"/>
            <w:vAlign w:val="center"/>
          </w:tcPr>
          <w:p w:rsidR="00053D83" w:rsidRPr="00BD6D69" w:rsidRDefault="00053D83" w:rsidP="00543357">
            <w:pPr>
              <w:spacing w:after="0" w:line="240" w:lineRule="auto"/>
              <w:jc w:val="center"/>
              <w:rPr>
                <w:lang w:val="sr-Cyrl-RS"/>
              </w:rPr>
            </w:pPr>
            <w:r w:rsidRPr="00BD6D69">
              <w:rPr>
                <w:lang w:val="sr-Cyrl-RS"/>
              </w:rPr>
              <w:t>73,77</w:t>
            </w:r>
          </w:p>
        </w:tc>
        <w:tc>
          <w:tcPr>
            <w:tcW w:w="1002" w:type="dxa"/>
            <w:vAlign w:val="center"/>
          </w:tcPr>
          <w:p w:rsidR="00053D83" w:rsidRPr="00BD6D69" w:rsidRDefault="00053D83" w:rsidP="00543357">
            <w:pPr>
              <w:spacing w:after="0" w:line="240" w:lineRule="auto"/>
              <w:jc w:val="center"/>
              <w:rPr>
                <w:lang w:val="sr-Cyrl-RS"/>
              </w:rPr>
            </w:pPr>
            <w:r w:rsidRPr="00BD6D69">
              <w:rPr>
                <w:lang w:val="sr-Cyrl-RS"/>
              </w:rPr>
              <w:t>78,30</w:t>
            </w:r>
          </w:p>
        </w:tc>
      </w:tr>
      <w:tr w:rsidR="00053D83" w:rsidRPr="00BD6D69" w:rsidTr="00543357">
        <w:trPr>
          <w:cantSplit/>
          <w:trHeight w:val="393"/>
        </w:trPr>
        <w:tc>
          <w:tcPr>
            <w:tcW w:w="791" w:type="dxa"/>
            <w:vAlign w:val="center"/>
          </w:tcPr>
          <w:p w:rsidR="00053D83" w:rsidRPr="00BD6D69" w:rsidRDefault="00053D83" w:rsidP="00543357">
            <w:pPr>
              <w:spacing w:after="0" w:line="240" w:lineRule="auto"/>
              <w:jc w:val="center"/>
              <w:rPr>
                <w:lang w:val="sr-Cyrl-RS"/>
              </w:rPr>
            </w:pPr>
            <w:r w:rsidRPr="00BD6D69">
              <w:rPr>
                <w:lang w:val="sr-Cyrl-RS"/>
              </w:rPr>
              <w:t>2010.</w:t>
            </w:r>
          </w:p>
        </w:tc>
        <w:tc>
          <w:tcPr>
            <w:tcW w:w="1070" w:type="dxa"/>
            <w:vAlign w:val="center"/>
          </w:tcPr>
          <w:p w:rsidR="00053D83" w:rsidRPr="00BD6D69" w:rsidRDefault="00053D83" w:rsidP="00543357">
            <w:pPr>
              <w:spacing w:after="0" w:line="240" w:lineRule="auto"/>
              <w:jc w:val="center"/>
              <w:rPr>
                <w:lang w:val="sr-Cyrl-RS"/>
              </w:rPr>
            </w:pPr>
            <w:r w:rsidRPr="00BD6D69">
              <w:rPr>
                <w:lang w:val="sr-Cyrl-RS"/>
              </w:rPr>
              <w:t>46,98</w:t>
            </w:r>
          </w:p>
        </w:tc>
        <w:tc>
          <w:tcPr>
            <w:tcW w:w="1365" w:type="dxa"/>
            <w:vAlign w:val="center"/>
          </w:tcPr>
          <w:p w:rsidR="00053D83" w:rsidRPr="00BD6D69" w:rsidRDefault="00053D83" w:rsidP="00543357">
            <w:pPr>
              <w:spacing w:after="0" w:line="240" w:lineRule="auto"/>
              <w:jc w:val="center"/>
              <w:rPr>
                <w:lang w:val="sr-Cyrl-RS"/>
              </w:rPr>
            </w:pPr>
            <w:r w:rsidRPr="00BD6D69">
              <w:rPr>
                <w:lang w:val="sr-Cyrl-RS"/>
              </w:rPr>
              <w:t>192,81</w:t>
            </w:r>
          </w:p>
        </w:tc>
        <w:tc>
          <w:tcPr>
            <w:tcW w:w="1012" w:type="dxa"/>
            <w:vAlign w:val="center"/>
          </w:tcPr>
          <w:p w:rsidR="00053D83" w:rsidRPr="00BD6D69" w:rsidRDefault="00053D83" w:rsidP="00543357">
            <w:pPr>
              <w:spacing w:after="0" w:line="240" w:lineRule="auto"/>
              <w:jc w:val="center"/>
              <w:rPr>
                <w:lang w:val="sr-Cyrl-RS"/>
              </w:rPr>
            </w:pPr>
            <w:r w:rsidRPr="00BD6D69">
              <w:rPr>
                <w:lang w:val="sr-Cyrl-RS"/>
              </w:rPr>
              <w:t>60,94</w:t>
            </w:r>
          </w:p>
        </w:tc>
        <w:tc>
          <w:tcPr>
            <w:tcW w:w="1056" w:type="dxa"/>
            <w:vAlign w:val="center"/>
          </w:tcPr>
          <w:p w:rsidR="00053D83" w:rsidRPr="00BD6D69" w:rsidRDefault="00053D83" w:rsidP="00543357">
            <w:pPr>
              <w:spacing w:after="0" w:line="240" w:lineRule="auto"/>
              <w:jc w:val="center"/>
              <w:rPr>
                <w:lang w:val="sr-Cyrl-RS"/>
              </w:rPr>
            </w:pPr>
            <w:r w:rsidRPr="00BD6D69">
              <w:rPr>
                <w:lang w:val="sr-Cyrl-RS"/>
              </w:rPr>
              <w:t>84,93</w:t>
            </w:r>
          </w:p>
        </w:tc>
        <w:tc>
          <w:tcPr>
            <w:tcW w:w="1278" w:type="dxa"/>
            <w:vAlign w:val="center"/>
          </w:tcPr>
          <w:p w:rsidR="00053D83" w:rsidRPr="00BD6D69" w:rsidRDefault="00053D83" w:rsidP="00543357">
            <w:pPr>
              <w:spacing w:after="0" w:line="240" w:lineRule="auto"/>
              <w:jc w:val="center"/>
              <w:rPr>
                <w:lang w:val="sr-Cyrl-RS"/>
              </w:rPr>
            </w:pPr>
            <w:r w:rsidRPr="00BD6D69">
              <w:rPr>
                <w:lang w:val="sr-Cyrl-RS"/>
              </w:rPr>
              <w:t>4,47</w:t>
            </w:r>
          </w:p>
        </w:tc>
        <w:tc>
          <w:tcPr>
            <w:tcW w:w="930" w:type="dxa"/>
            <w:vAlign w:val="center"/>
          </w:tcPr>
          <w:p w:rsidR="00053D83" w:rsidRPr="00BD6D69" w:rsidRDefault="00053D83" w:rsidP="00543357">
            <w:pPr>
              <w:spacing w:after="0" w:line="240" w:lineRule="auto"/>
              <w:jc w:val="center"/>
              <w:rPr>
                <w:lang w:val="sr-Cyrl-RS"/>
              </w:rPr>
            </w:pPr>
            <w:r w:rsidRPr="00BD6D69">
              <w:rPr>
                <w:lang w:val="sr-Cyrl-RS"/>
              </w:rPr>
              <w:t>7,45</w:t>
            </w:r>
          </w:p>
        </w:tc>
        <w:tc>
          <w:tcPr>
            <w:tcW w:w="1088" w:type="dxa"/>
            <w:vAlign w:val="center"/>
          </w:tcPr>
          <w:p w:rsidR="00053D83" w:rsidRPr="00BD6D69" w:rsidRDefault="00053D83" w:rsidP="00543357">
            <w:pPr>
              <w:spacing w:after="0" w:line="240" w:lineRule="auto"/>
              <w:jc w:val="center"/>
              <w:rPr>
                <w:lang w:val="sr-Cyrl-RS"/>
              </w:rPr>
            </w:pPr>
            <w:r w:rsidRPr="00BD6D69">
              <w:rPr>
                <w:lang w:val="sr-Cyrl-RS"/>
              </w:rPr>
              <w:t>18,28</w:t>
            </w:r>
          </w:p>
        </w:tc>
        <w:tc>
          <w:tcPr>
            <w:tcW w:w="986" w:type="dxa"/>
            <w:vAlign w:val="center"/>
          </w:tcPr>
          <w:p w:rsidR="00053D83" w:rsidRPr="00BD6D69" w:rsidRDefault="00053D83" w:rsidP="00543357">
            <w:pPr>
              <w:spacing w:after="0" w:line="240" w:lineRule="auto"/>
              <w:jc w:val="center"/>
              <w:rPr>
                <w:lang w:val="sr-Cyrl-RS"/>
              </w:rPr>
            </w:pPr>
            <w:r w:rsidRPr="00BD6D69">
              <w:rPr>
                <w:lang w:val="sr-Cyrl-RS"/>
              </w:rPr>
              <w:t>72,58</w:t>
            </w:r>
          </w:p>
        </w:tc>
        <w:tc>
          <w:tcPr>
            <w:tcW w:w="1002" w:type="dxa"/>
            <w:vAlign w:val="center"/>
          </w:tcPr>
          <w:p w:rsidR="00053D83" w:rsidRPr="00BD6D69" w:rsidRDefault="00053D83" w:rsidP="00543357">
            <w:pPr>
              <w:spacing w:after="0" w:line="240" w:lineRule="auto"/>
              <w:jc w:val="center"/>
              <w:rPr>
                <w:lang w:val="sr-Cyrl-RS"/>
              </w:rPr>
            </w:pPr>
            <w:r w:rsidRPr="00BD6D69">
              <w:rPr>
                <w:lang w:val="sr-Cyrl-RS"/>
              </w:rPr>
              <w:t>77,48</w:t>
            </w:r>
          </w:p>
        </w:tc>
      </w:tr>
      <w:tr w:rsidR="00053D83" w:rsidRPr="00BD6D69" w:rsidTr="00543357">
        <w:trPr>
          <w:cantSplit/>
          <w:trHeight w:val="393"/>
        </w:trPr>
        <w:tc>
          <w:tcPr>
            <w:tcW w:w="791" w:type="dxa"/>
            <w:vAlign w:val="center"/>
          </w:tcPr>
          <w:p w:rsidR="00053D83" w:rsidRPr="00BD6D69" w:rsidRDefault="00053D83" w:rsidP="00543357">
            <w:pPr>
              <w:spacing w:after="0" w:line="240" w:lineRule="auto"/>
              <w:jc w:val="center"/>
              <w:rPr>
                <w:lang w:val="sr-Cyrl-RS"/>
              </w:rPr>
            </w:pPr>
            <w:r w:rsidRPr="00BD6D69">
              <w:rPr>
                <w:lang w:val="sr-Cyrl-RS"/>
              </w:rPr>
              <w:t>2011.</w:t>
            </w:r>
          </w:p>
        </w:tc>
        <w:tc>
          <w:tcPr>
            <w:tcW w:w="1070" w:type="dxa"/>
            <w:vAlign w:val="center"/>
          </w:tcPr>
          <w:p w:rsidR="00053D83" w:rsidRPr="00BD6D69" w:rsidRDefault="00053D83" w:rsidP="00543357">
            <w:pPr>
              <w:spacing w:after="0" w:line="240" w:lineRule="auto"/>
              <w:jc w:val="center"/>
              <w:rPr>
                <w:lang w:val="sr-Cyrl-RS"/>
              </w:rPr>
            </w:pPr>
            <w:r w:rsidRPr="00BD6D69">
              <w:rPr>
                <w:lang w:val="sr-Cyrl-RS"/>
              </w:rPr>
              <w:t>47,27</w:t>
            </w:r>
          </w:p>
        </w:tc>
        <w:tc>
          <w:tcPr>
            <w:tcW w:w="1365" w:type="dxa"/>
            <w:vAlign w:val="center"/>
          </w:tcPr>
          <w:p w:rsidR="00053D83" w:rsidRPr="00BD6D69" w:rsidRDefault="00053D83" w:rsidP="00543357">
            <w:pPr>
              <w:spacing w:after="0" w:line="240" w:lineRule="auto"/>
              <w:jc w:val="center"/>
              <w:rPr>
                <w:lang w:val="sr-Cyrl-RS"/>
              </w:rPr>
            </w:pPr>
            <w:r w:rsidRPr="00BD6D69">
              <w:rPr>
                <w:lang w:val="sr-Cyrl-RS"/>
              </w:rPr>
              <w:t>199,29</w:t>
            </w:r>
          </w:p>
        </w:tc>
        <w:tc>
          <w:tcPr>
            <w:tcW w:w="1012" w:type="dxa"/>
            <w:vAlign w:val="center"/>
          </w:tcPr>
          <w:p w:rsidR="00053D83" w:rsidRPr="00BD6D69" w:rsidRDefault="00053D83" w:rsidP="00543357">
            <w:pPr>
              <w:spacing w:after="0" w:line="240" w:lineRule="auto"/>
              <w:jc w:val="center"/>
              <w:rPr>
                <w:lang w:val="sr-Cyrl-RS"/>
              </w:rPr>
            </w:pPr>
            <w:r w:rsidRPr="00BD6D69">
              <w:rPr>
                <w:lang w:val="sr-Cyrl-RS"/>
              </w:rPr>
              <w:t>61,55</w:t>
            </w:r>
          </w:p>
        </w:tc>
        <w:tc>
          <w:tcPr>
            <w:tcW w:w="1056" w:type="dxa"/>
            <w:vAlign w:val="center"/>
          </w:tcPr>
          <w:p w:rsidR="00053D83" w:rsidRPr="00BD6D69" w:rsidRDefault="00053D83" w:rsidP="00543357">
            <w:pPr>
              <w:spacing w:after="0" w:line="240" w:lineRule="auto"/>
              <w:jc w:val="center"/>
              <w:rPr>
                <w:lang w:val="sr-Cyrl-RS"/>
              </w:rPr>
            </w:pPr>
            <w:r w:rsidRPr="00BD6D69">
              <w:rPr>
                <w:lang w:val="sr-Cyrl-RS"/>
              </w:rPr>
              <w:t>85,31</w:t>
            </w:r>
          </w:p>
        </w:tc>
        <w:tc>
          <w:tcPr>
            <w:tcW w:w="1278" w:type="dxa"/>
            <w:vAlign w:val="center"/>
          </w:tcPr>
          <w:p w:rsidR="00053D83" w:rsidRPr="00BD6D69" w:rsidRDefault="00053D83" w:rsidP="00543357">
            <w:pPr>
              <w:spacing w:after="0" w:line="240" w:lineRule="auto"/>
              <w:jc w:val="center"/>
              <w:rPr>
                <w:lang w:val="sr-Cyrl-RS"/>
              </w:rPr>
            </w:pPr>
            <w:r w:rsidRPr="00BD6D69">
              <w:rPr>
                <w:lang w:val="sr-Cyrl-RS"/>
              </w:rPr>
              <w:t>4,22</w:t>
            </w:r>
          </w:p>
        </w:tc>
        <w:tc>
          <w:tcPr>
            <w:tcW w:w="930" w:type="dxa"/>
            <w:vAlign w:val="center"/>
          </w:tcPr>
          <w:p w:rsidR="00053D83" w:rsidRPr="00BD6D69" w:rsidRDefault="00053D83" w:rsidP="00543357">
            <w:pPr>
              <w:spacing w:after="0" w:line="240" w:lineRule="auto"/>
              <w:jc w:val="center"/>
              <w:rPr>
                <w:lang w:val="sr-Cyrl-RS"/>
              </w:rPr>
            </w:pPr>
            <w:r w:rsidRPr="00BD6D69">
              <w:rPr>
                <w:lang w:val="sr-Cyrl-RS"/>
              </w:rPr>
              <w:t>7,28</w:t>
            </w:r>
          </w:p>
        </w:tc>
        <w:tc>
          <w:tcPr>
            <w:tcW w:w="1088" w:type="dxa"/>
            <w:vAlign w:val="center"/>
          </w:tcPr>
          <w:p w:rsidR="00053D83" w:rsidRPr="00BD6D69" w:rsidRDefault="00053D83" w:rsidP="00543357">
            <w:pPr>
              <w:spacing w:after="0" w:line="240" w:lineRule="auto"/>
              <w:jc w:val="center"/>
              <w:rPr>
                <w:lang w:val="sr-Cyrl-RS"/>
              </w:rPr>
            </w:pPr>
            <w:r w:rsidRPr="00BD6D69">
              <w:rPr>
                <w:lang w:val="sr-Cyrl-RS"/>
              </w:rPr>
              <w:t>18,18</w:t>
            </w:r>
          </w:p>
        </w:tc>
        <w:tc>
          <w:tcPr>
            <w:tcW w:w="986" w:type="dxa"/>
            <w:vAlign w:val="center"/>
          </w:tcPr>
          <w:p w:rsidR="00053D83" w:rsidRPr="00BD6D69" w:rsidRDefault="00053D83" w:rsidP="00543357">
            <w:pPr>
              <w:spacing w:after="0" w:line="240" w:lineRule="auto"/>
              <w:jc w:val="center"/>
              <w:rPr>
                <w:lang w:val="sr-Cyrl-RS"/>
              </w:rPr>
            </w:pPr>
            <w:r w:rsidRPr="00BD6D69">
              <w:rPr>
                <w:lang w:val="sr-Cyrl-RS"/>
              </w:rPr>
              <w:t>72,97</w:t>
            </w:r>
          </w:p>
        </w:tc>
        <w:tc>
          <w:tcPr>
            <w:tcW w:w="1002" w:type="dxa"/>
            <w:vAlign w:val="center"/>
          </w:tcPr>
          <w:p w:rsidR="00053D83" w:rsidRPr="00BD6D69" w:rsidRDefault="00053D83" w:rsidP="00543357">
            <w:pPr>
              <w:spacing w:after="0" w:line="240" w:lineRule="auto"/>
              <w:jc w:val="center"/>
              <w:rPr>
                <w:lang w:val="sr-Cyrl-RS"/>
              </w:rPr>
            </w:pPr>
            <w:r w:rsidRPr="00BD6D69">
              <w:rPr>
                <w:lang w:val="sr-Cyrl-RS"/>
              </w:rPr>
              <w:t>77,79</w:t>
            </w:r>
          </w:p>
        </w:tc>
      </w:tr>
      <w:tr w:rsidR="00053D83" w:rsidRPr="00BD6D69" w:rsidTr="00543357">
        <w:trPr>
          <w:cantSplit/>
          <w:trHeight w:val="368"/>
        </w:trPr>
        <w:tc>
          <w:tcPr>
            <w:tcW w:w="791" w:type="dxa"/>
            <w:vAlign w:val="center"/>
          </w:tcPr>
          <w:p w:rsidR="00053D83" w:rsidRPr="00BD6D69" w:rsidRDefault="00053D83" w:rsidP="00543357">
            <w:pPr>
              <w:spacing w:after="0" w:line="240" w:lineRule="auto"/>
              <w:jc w:val="center"/>
              <w:rPr>
                <w:lang w:val="sr-Cyrl-RS"/>
              </w:rPr>
            </w:pPr>
            <w:r w:rsidRPr="00BD6D69">
              <w:rPr>
                <w:lang w:val="sr-Cyrl-RS"/>
              </w:rPr>
              <w:t>2012.</w:t>
            </w:r>
          </w:p>
        </w:tc>
        <w:tc>
          <w:tcPr>
            <w:tcW w:w="1070" w:type="dxa"/>
            <w:vAlign w:val="center"/>
          </w:tcPr>
          <w:p w:rsidR="00053D83" w:rsidRPr="00BD6D69" w:rsidRDefault="00053D83" w:rsidP="00543357">
            <w:pPr>
              <w:spacing w:after="0" w:line="240" w:lineRule="auto"/>
              <w:jc w:val="center"/>
              <w:rPr>
                <w:lang w:val="sr-Cyrl-RS"/>
              </w:rPr>
            </w:pPr>
            <w:r w:rsidRPr="00BD6D69">
              <w:rPr>
                <w:lang w:val="sr-Cyrl-RS"/>
              </w:rPr>
              <w:t>46,68</w:t>
            </w:r>
          </w:p>
        </w:tc>
        <w:tc>
          <w:tcPr>
            <w:tcW w:w="1365" w:type="dxa"/>
            <w:vAlign w:val="center"/>
          </w:tcPr>
          <w:p w:rsidR="00053D83" w:rsidRPr="00BD6D69" w:rsidRDefault="00053D83" w:rsidP="00543357">
            <w:pPr>
              <w:spacing w:after="0" w:line="240" w:lineRule="auto"/>
              <w:jc w:val="center"/>
              <w:rPr>
                <w:lang w:val="sr-Cyrl-RS"/>
              </w:rPr>
            </w:pPr>
            <w:r w:rsidRPr="00BD6D69">
              <w:rPr>
                <w:lang w:val="sr-Cyrl-RS"/>
              </w:rPr>
              <w:t>194,21</w:t>
            </w:r>
          </w:p>
        </w:tc>
        <w:tc>
          <w:tcPr>
            <w:tcW w:w="1012" w:type="dxa"/>
            <w:vAlign w:val="center"/>
          </w:tcPr>
          <w:p w:rsidR="00053D83" w:rsidRPr="00BD6D69" w:rsidRDefault="00053D83" w:rsidP="00543357">
            <w:pPr>
              <w:spacing w:after="0" w:line="240" w:lineRule="auto"/>
              <w:jc w:val="center"/>
              <w:rPr>
                <w:lang w:val="sr-Cyrl-RS"/>
              </w:rPr>
            </w:pPr>
            <w:r w:rsidRPr="00BD6D69">
              <w:rPr>
                <w:lang w:val="sr-Cyrl-RS"/>
              </w:rPr>
              <w:t>62,97</w:t>
            </w:r>
          </w:p>
        </w:tc>
        <w:tc>
          <w:tcPr>
            <w:tcW w:w="1056" w:type="dxa"/>
            <w:vAlign w:val="center"/>
          </w:tcPr>
          <w:p w:rsidR="00053D83" w:rsidRPr="00BD6D69" w:rsidRDefault="00053D83" w:rsidP="00543357">
            <w:pPr>
              <w:spacing w:after="0" w:line="240" w:lineRule="auto"/>
              <w:jc w:val="center"/>
              <w:rPr>
                <w:lang w:val="sr-Cyrl-RS"/>
              </w:rPr>
            </w:pPr>
            <w:r w:rsidRPr="00BD6D69">
              <w:rPr>
                <w:lang w:val="sr-Cyrl-RS"/>
              </w:rPr>
              <w:t>85,12</w:t>
            </w:r>
          </w:p>
        </w:tc>
        <w:tc>
          <w:tcPr>
            <w:tcW w:w="1278" w:type="dxa"/>
            <w:vAlign w:val="center"/>
          </w:tcPr>
          <w:p w:rsidR="00053D83" w:rsidRPr="00BD6D69" w:rsidRDefault="00053D83" w:rsidP="00543357">
            <w:pPr>
              <w:spacing w:after="0" w:line="240" w:lineRule="auto"/>
              <w:jc w:val="center"/>
              <w:rPr>
                <w:lang w:val="sr-Cyrl-RS"/>
              </w:rPr>
            </w:pPr>
            <w:r w:rsidRPr="00BD6D69">
              <w:rPr>
                <w:lang w:val="sr-Cyrl-RS"/>
              </w:rPr>
              <w:t>4,69</w:t>
            </w:r>
          </w:p>
        </w:tc>
        <w:tc>
          <w:tcPr>
            <w:tcW w:w="930" w:type="dxa"/>
            <w:vAlign w:val="center"/>
          </w:tcPr>
          <w:p w:rsidR="00053D83" w:rsidRPr="00BD6D69" w:rsidRDefault="00053D83" w:rsidP="00543357">
            <w:pPr>
              <w:spacing w:after="0" w:line="240" w:lineRule="auto"/>
              <w:jc w:val="center"/>
              <w:rPr>
                <w:lang w:val="sr-Cyrl-RS"/>
              </w:rPr>
            </w:pPr>
            <w:r w:rsidRPr="00BD6D69">
              <w:rPr>
                <w:lang w:val="sr-Cyrl-RS"/>
              </w:rPr>
              <w:t>7,02</w:t>
            </w:r>
          </w:p>
        </w:tc>
        <w:tc>
          <w:tcPr>
            <w:tcW w:w="1088" w:type="dxa"/>
            <w:vAlign w:val="center"/>
          </w:tcPr>
          <w:p w:rsidR="00053D83" w:rsidRPr="00BD6D69" w:rsidRDefault="00053D83" w:rsidP="00543357">
            <w:pPr>
              <w:spacing w:after="0" w:line="240" w:lineRule="auto"/>
              <w:jc w:val="center"/>
              <w:rPr>
                <w:lang w:val="sr-Cyrl-RS"/>
              </w:rPr>
            </w:pPr>
            <w:r w:rsidRPr="00BD6D69">
              <w:rPr>
                <w:lang w:val="sr-Cyrl-RS"/>
              </w:rPr>
              <w:t>18,12</w:t>
            </w:r>
          </w:p>
        </w:tc>
        <w:tc>
          <w:tcPr>
            <w:tcW w:w="986" w:type="dxa"/>
            <w:vAlign w:val="center"/>
          </w:tcPr>
          <w:p w:rsidR="00053D83" w:rsidRPr="00BD6D69" w:rsidRDefault="00053D83" w:rsidP="00543357">
            <w:pPr>
              <w:spacing w:after="0" w:line="240" w:lineRule="auto"/>
              <w:jc w:val="center"/>
              <w:rPr>
                <w:lang w:val="sr-Cyrl-RS"/>
              </w:rPr>
            </w:pPr>
            <w:r w:rsidRPr="00BD6D69">
              <w:rPr>
                <w:lang w:val="sr-Cyrl-RS"/>
              </w:rPr>
              <w:t>71,60</w:t>
            </w:r>
          </w:p>
        </w:tc>
        <w:tc>
          <w:tcPr>
            <w:tcW w:w="1002" w:type="dxa"/>
            <w:vAlign w:val="center"/>
          </w:tcPr>
          <w:p w:rsidR="00053D83" w:rsidRPr="00BD6D69" w:rsidRDefault="00053D83" w:rsidP="00543357">
            <w:pPr>
              <w:spacing w:after="0" w:line="240" w:lineRule="auto"/>
              <w:jc w:val="center"/>
              <w:rPr>
                <w:lang w:val="sr-Cyrl-RS"/>
              </w:rPr>
            </w:pPr>
            <w:r w:rsidRPr="00BD6D69">
              <w:rPr>
                <w:lang w:val="sr-Cyrl-RS"/>
              </w:rPr>
              <w:t>78,24</w:t>
            </w:r>
          </w:p>
        </w:tc>
      </w:tr>
      <w:tr w:rsidR="00053D83" w:rsidRPr="00BD6D69" w:rsidTr="00543357">
        <w:trPr>
          <w:cantSplit/>
          <w:trHeight w:val="393"/>
        </w:trPr>
        <w:tc>
          <w:tcPr>
            <w:tcW w:w="791" w:type="dxa"/>
            <w:vAlign w:val="center"/>
          </w:tcPr>
          <w:p w:rsidR="00053D83" w:rsidRPr="00BD6D69" w:rsidRDefault="00053D83" w:rsidP="00543357">
            <w:pPr>
              <w:spacing w:after="0" w:line="240" w:lineRule="auto"/>
              <w:jc w:val="center"/>
              <w:rPr>
                <w:lang w:val="sr-Cyrl-RS"/>
              </w:rPr>
            </w:pPr>
            <w:r w:rsidRPr="00BD6D69">
              <w:rPr>
                <w:lang w:val="sr-Cyrl-RS"/>
              </w:rPr>
              <w:t>2013.</w:t>
            </w:r>
          </w:p>
        </w:tc>
        <w:tc>
          <w:tcPr>
            <w:tcW w:w="1070" w:type="dxa"/>
            <w:vAlign w:val="center"/>
          </w:tcPr>
          <w:p w:rsidR="00053D83" w:rsidRPr="00BD6D69" w:rsidRDefault="00053D83" w:rsidP="00543357">
            <w:pPr>
              <w:spacing w:after="0" w:line="240" w:lineRule="auto"/>
              <w:jc w:val="center"/>
              <w:rPr>
                <w:lang w:val="sr-Cyrl-RS"/>
              </w:rPr>
            </w:pPr>
            <w:r w:rsidRPr="00BD6D69">
              <w:rPr>
                <w:lang w:val="sr-Cyrl-RS"/>
              </w:rPr>
              <w:t>46,90</w:t>
            </w:r>
          </w:p>
        </w:tc>
        <w:tc>
          <w:tcPr>
            <w:tcW w:w="1365" w:type="dxa"/>
            <w:vAlign w:val="center"/>
          </w:tcPr>
          <w:p w:rsidR="00053D83" w:rsidRPr="00BD6D69" w:rsidRDefault="00053D83" w:rsidP="00543357">
            <w:pPr>
              <w:spacing w:after="0" w:line="240" w:lineRule="auto"/>
              <w:jc w:val="center"/>
              <w:rPr>
                <w:lang w:val="sr-Cyrl-RS"/>
              </w:rPr>
            </w:pPr>
            <w:r w:rsidRPr="00BD6D69">
              <w:rPr>
                <w:lang w:val="sr-Cyrl-RS"/>
              </w:rPr>
              <w:t>200,50</w:t>
            </w:r>
          </w:p>
        </w:tc>
        <w:tc>
          <w:tcPr>
            <w:tcW w:w="1012" w:type="dxa"/>
            <w:vAlign w:val="center"/>
          </w:tcPr>
          <w:p w:rsidR="00053D83" w:rsidRPr="00BD6D69" w:rsidRDefault="00053D83" w:rsidP="00543357">
            <w:pPr>
              <w:spacing w:after="0" w:line="240" w:lineRule="auto"/>
              <w:jc w:val="center"/>
              <w:rPr>
                <w:lang w:val="sr-Cyrl-RS"/>
              </w:rPr>
            </w:pPr>
            <w:r w:rsidRPr="00BD6D69">
              <w:rPr>
                <w:lang w:val="sr-Cyrl-RS"/>
              </w:rPr>
              <w:t>63,15</w:t>
            </w:r>
          </w:p>
        </w:tc>
        <w:tc>
          <w:tcPr>
            <w:tcW w:w="1056" w:type="dxa"/>
            <w:vAlign w:val="center"/>
          </w:tcPr>
          <w:p w:rsidR="00053D83" w:rsidRPr="00BD6D69" w:rsidRDefault="00053D83" w:rsidP="00543357">
            <w:pPr>
              <w:spacing w:after="0" w:line="240" w:lineRule="auto"/>
              <w:jc w:val="center"/>
              <w:rPr>
                <w:lang w:val="sr-Cyrl-RS"/>
              </w:rPr>
            </w:pPr>
            <w:r w:rsidRPr="00BD6D69">
              <w:rPr>
                <w:lang w:val="sr-Cyrl-RS"/>
              </w:rPr>
              <w:t>85,45</w:t>
            </w:r>
          </w:p>
        </w:tc>
        <w:tc>
          <w:tcPr>
            <w:tcW w:w="1278" w:type="dxa"/>
            <w:vAlign w:val="center"/>
          </w:tcPr>
          <w:p w:rsidR="00053D83" w:rsidRPr="00BD6D69" w:rsidRDefault="00053D83" w:rsidP="00543357">
            <w:pPr>
              <w:spacing w:after="0" w:line="240" w:lineRule="auto"/>
              <w:jc w:val="center"/>
              <w:rPr>
                <w:lang w:val="sr-Cyrl-RS"/>
              </w:rPr>
            </w:pPr>
            <w:r w:rsidRPr="00BD6D69">
              <w:rPr>
                <w:lang w:val="sr-Cyrl-RS"/>
              </w:rPr>
              <w:t>4,44</w:t>
            </w:r>
          </w:p>
        </w:tc>
        <w:tc>
          <w:tcPr>
            <w:tcW w:w="930" w:type="dxa"/>
            <w:vAlign w:val="center"/>
          </w:tcPr>
          <w:p w:rsidR="00053D83" w:rsidRPr="00BD6D69" w:rsidRDefault="00053D83" w:rsidP="00543357">
            <w:pPr>
              <w:spacing w:after="0" w:line="240" w:lineRule="auto"/>
              <w:jc w:val="center"/>
              <w:rPr>
                <w:lang w:val="sr-Cyrl-RS"/>
              </w:rPr>
            </w:pPr>
            <w:r w:rsidRPr="00BD6D69">
              <w:rPr>
                <w:lang w:val="sr-Cyrl-RS"/>
              </w:rPr>
              <w:t>7,03</w:t>
            </w:r>
          </w:p>
        </w:tc>
        <w:tc>
          <w:tcPr>
            <w:tcW w:w="1088" w:type="dxa"/>
            <w:vAlign w:val="center"/>
          </w:tcPr>
          <w:p w:rsidR="00053D83" w:rsidRPr="00BD6D69" w:rsidRDefault="00053D83" w:rsidP="00543357">
            <w:pPr>
              <w:spacing w:after="0" w:line="240" w:lineRule="auto"/>
              <w:jc w:val="center"/>
              <w:rPr>
                <w:lang w:val="sr-Cyrl-RS"/>
              </w:rPr>
            </w:pPr>
            <w:r w:rsidRPr="00BD6D69">
              <w:rPr>
                <w:lang w:val="sr-Cyrl-RS"/>
              </w:rPr>
              <w:t>18,06</w:t>
            </w:r>
          </w:p>
        </w:tc>
        <w:tc>
          <w:tcPr>
            <w:tcW w:w="986" w:type="dxa"/>
            <w:vAlign w:val="center"/>
          </w:tcPr>
          <w:p w:rsidR="00053D83" w:rsidRPr="00BD6D69" w:rsidRDefault="00053D83" w:rsidP="00543357">
            <w:pPr>
              <w:spacing w:after="0" w:line="240" w:lineRule="auto"/>
              <w:jc w:val="center"/>
              <w:rPr>
                <w:lang w:val="sr-Cyrl-RS"/>
              </w:rPr>
            </w:pPr>
            <w:r w:rsidRPr="00BD6D69">
              <w:rPr>
                <w:lang w:val="sr-Cyrl-RS"/>
              </w:rPr>
              <w:t>73,52</w:t>
            </w:r>
          </w:p>
        </w:tc>
        <w:tc>
          <w:tcPr>
            <w:tcW w:w="1002" w:type="dxa"/>
            <w:vAlign w:val="center"/>
          </w:tcPr>
          <w:p w:rsidR="00053D83" w:rsidRPr="00BD6D69" w:rsidRDefault="00053D83" w:rsidP="00543357">
            <w:pPr>
              <w:spacing w:after="0" w:line="240" w:lineRule="auto"/>
              <w:jc w:val="center"/>
              <w:rPr>
                <w:lang w:val="sr-Cyrl-RS"/>
              </w:rPr>
            </w:pPr>
            <w:r w:rsidRPr="00BD6D69">
              <w:rPr>
                <w:lang w:val="sr-Cyrl-RS"/>
              </w:rPr>
              <w:t>78,65</w:t>
            </w:r>
          </w:p>
        </w:tc>
      </w:tr>
      <w:tr w:rsidR="00053D83" w:rsidRPr="00BD6D69" w:rsidTr="00543357">
        <w:trPr>
          <w:cantSplit/>
          <w:trHeight w:val="393"/>
        </w:trPr>
        <w:tc>
          <w:tcPr>
            <w:tcW w:w="791" w:type="dxa"/>
            <w:vAlign w:val="center"/>
          </w:tcPr>
          <w:p w:rsidR="00053D83" w:rsidRPr="00BD6D69" w:rsidRDefault="00053D83" w:rsidP="00543357">
            <w:pPr>
              <w:spacing w:after="0" w:line="240" w:lineRule="auto"/>
              <w:jc w:val="center"/>
              <w:rPr>
                <w:lang w:val="sr-Cyrl-RS"/>
              </w:rPr>
            </w:pPr>
            <w:r w:rsidRPr="00BD6D69">
              <w:rPr>
                <w:lang w:val="sr-Cyrl-RS"/>
              </w:rPr>
              <w:t>2014.</w:t>
            </w:r>
          </w:p>
        </w:tc>
        <w:tc>
          <w:tcPr>
            <w:tcW w:w="1070" w:type="dxa"/>
            <w:vAlign w:val="center"/>
          </w:tcPr>
          <w:p w:rsidR="00053D83" w:rsidRPr="00BD6D69" w:rsidRDefault="00053D83" w:rsidP="00543357">
            <w:pPr>
              <w:spacing w:after="0" w:line="240" w:lineRule="auto"/>
              <w:jc w:val="center"/>
              <w:rPr>
                <w:lang w:val="sr-Cyrl-RS"/>
              </w:rPr>
            </w:pPr>
            <w:r w:rsidRPr="00BD6D69">
              <w:rPr>
                <w:lang w:val="sr-Cyrl-RS"/>
              </w:rPr>
              <w:t>47,13</w:t>
            </w:r>
          </w:p>
        </w:tc>
        <w:tc>
          <w:tcPr>
            <w:tcW w:w="1365" w:type="dxa"/>
            <w:vAlign w:val="center"/>
          </w:tcPr>
          <w:p w:rsidR="00053D83" w:rsidRPr="00BD6D69" w:rsidRDefault="00053D83" w:rsidP="00543357">
            <w:pPr>
              <w:spacing w:after="0" w:line="240" w:lineRule="auto"/>
              <w:jc w:val="center"/>
              <w:rPr>
                <w:lang w:val="sr-Cyrl-RS"/>
              </w:rPr>
            </w:pPr>
            <w:r w:rsidRPr="00BD6D69">
              <w:rPr>
                <w:lang w:val="sr-Cyrl-RS"/>
              </w:rPr>
              <w:t>207,30</w:t>
            </w:r>
          </w:p>
        </w:tc>
        <w:tc>
          <w:tcPr>
            <w:tcW w:w="1012" w:type="dxa"/>
            <w:vAlign w:val="center"/>
          </w:tcPr>
          <w:p w:rsidR="00053D83" w:rsidRPr="00BD6D69" w:rsidRDefault="00053D83" w:rsidP="00543357">
            <w:pPr>
              <w:spacing w:after="0" w:line="240" w:lineRule="auto"/>
              <w:jc w:val="center"/>
              <w:rPr>
                <w:lang w:val="sr-Cyrl-RS"/>
              </w:rPr>
            </w:pPr>
            <w:r w:rsidRPr="00BD6D69">
              <w:rPr>
                <w:lang w:val="sr-Cyrl-RS"/>
              </w:rPr>
              <w:t>63,09</w:t>
            </w:r>
          </w:p>
        </w:tc>
        <w:tc>
          <w:tcPr>
            <w:tcW w:w="1056" w:type="dxa"/>
            <w:vAlign w:val="center"/>
          </w:tcPr>
          <w:p w:rsidR="00053D83" w:rsidRPr="00BD6D69" w:rsidRDefault="00053D83" w:rsidP="00543357">
            <w:pPr>
              <w:spacing w:after="0" w:line="240" w:lineRule="auto"/>
              <w:jc w:val="center"/>
              <w:rPr>
                <w:lang w:val="sr-Cyrl-RS"/>
              </w:rPr>
            </w:pPr>
            <w:r w:rsidRPr="00BD6D69">
              <w:rPr>
                <w:lang w:val="sr-Cyrl-RS"/>
              </w:rPr>
              <w:t>85,86</w:t>
            </w:r>
          </w:p>
        </w:tc>
        <w:tc>
          <w:tcPr>
            <w:tcW w:w="1278" w:type="dxa"/>
            <w:vAlign w:val="center"/>
          </w:tcPr>
          <w:p w:rsidR="00053D83" w:rsidRPr="00BD6D69" w:rsidRDefault="00053D83" w:rsidP="00543357">
            <w:pPr>
              <w:spacing w:after="0" w:line="240" w:lineRule="auto"/>
              <w:jc w:val="center"/>
              <w:rPr>
                <w:lang w:val="sr-Cyrl-RS"/>
              </w:rPr>
            </w:pPr>
            <w:r w:rsidRPr="00BD6D69">
              <w:rPr>
                <w:lang w:val="sr-Cyrl-RS"/>
              </w:rPr>
              <w:t>4,26</w:t>
            </w:r>
          </w:p>
        </w:tc>
        <w:tc>
          <w:tcPr>
            <w:tcW w:w="930" w:type="dxa"/>
            <w:vAlign w:val="center"/>
          </w:tcPr>
          <w:p w:rsidR="00053D83" w:rsidRPr="00BD6D69" w:rsidRDefault="00053D83" w:rsidP="00543357">
            <w:pPr>
              <w:spacing w:after="0" w:line="240" w:lineRule="auto"/>
              <w:jc w:val="center"/>
              <w:rPr>
                <w:lang w:val="sr-Cyrl-RS"/>
              </w:rPr>
            </w:pPr>
            <w:r w:rsidRPr="00BD6D69">
              <w:rPr>
                <w:lang w:val="sr-Cyrl-RS"/>
              </w:rPr>
              <w:t>7,07</w:t>
            </w:r>
          </w:p>
        </w:tc>
        <w:tc>
          <w:tcPr>
            <w:tcW w:w="1088" w:type="dxa"/>
            <w:vAlign w:val="center"/>
          </w:tcPr>
          <w:p w:rsidR="00053D83" w:rsidRPr="00BD6D69" w:rsidRDefault="00053D83" w:rsidP="00543357">
            <w:pPr>
              <w:spacing w:after="0" w:line="240" w:lineRule="auto"/>
              <w:jc w:val="center"/>
              <w:rPr>
                <w:lang w:val="sr-Cyrl-RS"/>
              </w:rPr>
            </w:pPr>
            <w:r w:rsidRPr="00BD6D69">
              <w:rPr>
                <w:lang w:val="sr-Cyrl-RS"/>
              </w:rPr>
              <w:t>17,95</w:t>
            </w:r>
          </w:p>
        </w:tc>
        <w:tc>
          <w:tcPr>
            <w:tcW w:w="986" w:type="dxa"/>
            <w:vAlign w:val="center"/>
          </w:tcPr>
          <w:p w:rsidR="00053D83" w:rsidRPr="00BD6D69" w:rsidRDefault="00053D83" w:rsidP="00543357">
            <w:pPr>
              <w:spacing w:after="0" w:line="240" w:lineRule="auto"/>
              <w:jc w:val="center"/>
              <w:rPr>
                <w:lang w:val="sr-Cyrl-RS"/>
              </w:rPr>
            </w:pPr>
            <w:r w:rsidRPr="00BD6D69">
              <w:rPr>
                <w:lang w:val="sr-Cyrl-RS"/>
              </w:rPr>
              <w:t>72,07</w:t>
            </w:r>
          </w:p>
        </w:tc>
        <w:tc>
          <w:tcPr>
            <w:tcW w:w="1002" w:type="dxa"/>
            <w:vAlign w:val="center"/>
          </w:tcPr>
          <w:p w:rsidR="00053D83" w:rsidRPr="00BD6D69" w:rsidRDefault="00053D83" w:rsidP="00543357">
            <w:pPr>
              <w:spacing w:after="0" w:line="240" w:lineRule="auto"/>
              <w:jc w:val="center"/>
              <w:rPr>
                <w:lang w:val="sr-Cyrl-RS"/>
              </w:rPr>
            </w:pPr>
            <w:r w:rsidRPr="00BD6D69">
              <w:rPr>
                <w:lang w:val="sr-Cyrl-RS"/>
              </w:rPr>
              <w:t>78,41</w:t>
            </w:r>
          </w:p>
        </w:tc>
      </w:tr>
    </w:tbl>
    <w:p w:rsidR="00053D83" w:rsidRDefault="00053D83" w:rsidP="00053D83">
      <w:pPr>
        <w:jc w:val="center"/>
        <w:rPr>
          <w:lang w:val="sr-Cyrl-CS"/>
        </w:rPr>
      </w:pPr>
    </w:p>
    <w:p w:rsidR="00053D83" w:rsidRDefault="00053D83" w:rsidP="00053D83">
      <w:pPr>
        <w:jc w:val="center"/>
        <w:rPr>
          <w:lang w:val="sr-Cyrl-CS"/>
        </w:rPr>
      </w:pPr>
    </w:p>
    <w:p w:rsidR="00053D83" w:rsidRDefault="00053D83" w:rsidP="00053D83">
      <w:pPr>
        <w:jc w:val="center"/>
        <w:rPr>
          <w:lang w:val="sr-Cyrl-CS"/>
        </w:rPr>
      </w:pPr>
    </w:p>
    <w:p w:rsidR="00053D83" w:rsidRPr="00BD6D69" w:rsidRDefault="00053D83" w:rsidP="00053D83">
      <w:pPr>
        <w:rPr>
          <w:b/>
          <w:sz w:val="24"/>
          <w:lang w:val="sr-Latn-CS"/>
        </w:rPr>
      </w:pPr>
      <w:r w:rsidRPr="00BD6D69">
        <w:rPr>
          <w:b/>
          <w:sz w:val="24"/>
          <w:lang w:val="sr-Latn-CS"/>
        </w:rPr>
        <w:t xml:space="preserve">4. </w:t>
      </w:r>
      <w:r w:rsidRPr="000A17C5">
        <w:rPr>
          <w:rFonts w:ascii="Arial" w:hAnsi="Arial" w:cs="Arial"/>
          <w:b/>
          <w:lang w:val="sr-Latn-CS"/>
        </w:rPr>
        <w:t>Становништво према националној и етничкој структури</w:t>
      </w:r>
    </w:p>
    <w:tbl>
      <w:tblPr>
        <w:tblW w:w="984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4"/>
        <w:gridCol w:w="985"/>
        <w:gridCol w:w="984"/>
        <w:gridCol w:w="985"/>
        <w:gridCol w:w="984"/>
        <w:gridCol w:w="985"/>
        <w:gridCol w:w="984"/>
        <w:gridCol w:w="985"/>
        <w:gridCol w:w="984"/>
        <w:gridCol w:w="985"/>
      </w:tblGrid>
      <w:tr w:rsidR="00053D83" w:rsidRPr="00CB7EC8" w:rsidTr="00543357">
        <w:trPr>
          <w:trHeight w:val="404"/>
        </w:trPr>
        <w:tc>
          <w:tcPr>
            <w:tcW w:w="984" w:type="dxa"/>
            <w:shd w:val="clear" w:color="auto" w:fill="E6E6E6"/>
            <w:vAlign w:val="center"/>
          </w:tcPr>
          <w:p w:rsidR="00053D83" w:rsidRPr="00CB7EC8" w:rsidRDefault="00053D83" w:rsidP="00543357">
            <w:pPr>
              <w:spacing w:after="0" w:line="240" w:lineRule="auto"/>
              <w:jc w:val="center"/>
              <w:rPr>
                <w:sz w:val="20"/>
                <w:lang w:val="sr-Latn-CS"/>
              </w:rPr>
            </w:pPr>
          </w:p>
        </w:tc>
        <w:tc>
          <w:tcPr>
            <w:tcW w:w="985"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Укупно</w:t>
            </w:r>
          </w:p>
        </w:tc>
        <w:tc>
          <w:tcPr>
            <w:tcW w:w="984"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Срби</w:t>
            </w:r>
          </w:p>
        </w:tc>
        <w:tc>
          <w:tcPr>
            <w:tcW w:w="985"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Црногорци</w:t>
            </w:r>
          </w:p>
        </w:tc>
        <w:tc>
          <w:tcPr>
            <w:tcW w:w="984"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Југословени</w:t>
            </w:r>
          </w:p>
        </w:tc>
        <w:tc>
          <w:tcPr>
            <w:tcW w:w="985"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Бугари</w:t>
            </w:r>
          </w:p>
        </w:tc>
        <w:tc>
          <w:tcPr>
            <w:tcW w:w="984"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Горанци</w:t>
            </w:r>
          </w:p>
        </w:tc>
        <w:tc>
          <w:tcPr>
            <w:tcW w:w="985"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Мађари</w:t>
            </w:r>
          </w:p>
        </w:tc>
        <w:tc>
          <w:tcPr>
            <w:tcW w:w="984"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Македонци</w:t>
            </w:r>
          </w:p>
        </w:tc>
        <w:tc>
          <w:tcPr>
            <w:tcW w:w="985"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Неизјашњени</w:t>
            </w:r>
          </w:p>
        </w:tc>
      </w:tr>
      <w:tr w:rsidR="00053D83" w:rsidRPr="00CB7EC8" w:rsidTr="00543357">
        <w:trPr>
          <w:trHeight w:val="368"/>
        </w:trPr>
        <w:tc>
          <w:tcPr>
            <w:tcW w:w="984" w:type="dxa"/>
            <w:vAlign w:val="center"/>
          </w:tcPr>
          <w:p w:rsidR="00053D83" w:rsidRPr="00CB7EC8" w:rsidRDefault="00053D83" w:rsidP="00543357">
            <w:pPr>
              <w:spacing w:after="0" w:line="240" w:lineRule="auto"/>
              <w:jc w:val="center"/>
              <w:rPr>
                <w:sz w:val="20"/>
              </w:rPr>
            </w:pPr>
            <w:r w:rsidRPr="00CB7EC8">
              <w:rPr>
                <w:sz w:val="20"/>
              </w:rPr>
              <w:t>1991</w:t>
            </w:r>
          </w:p>
        </w:tc>
        <w:tc>
          <w:tcPr>
            <w:tcW w:w="985" w:type="dxa"/>
            <w:vAlign w:val="center"/>
          </w:tcPr>
          <w:p w:rsidR="00053D83" w:rsidRPr="00CB7EC8" w:rsidRDefault="00053D83" w:rsidP="00543357">
            <w:pPr>
              <w:spacing w:after="0" w:line="240" w:lineRule="auto"/>
              <w:jc w:val="center"/>
              <w:rPr>
                <w:sz w:val="20"/>
              </w:rPr>
            </w:pPr>
            <w:r w:rsidRPr="00CB7EC8">
              <w:rPr>
                <w:sz w:val="20"/>
              </w:rPr>
              <w:t>18724</w:t>
            </w:r>
          </w:p>
        </w:tc>
        <w:tc>
          <w:tcPr>
            <w:tcW w:w="984" w:type="dxa"/>
            <w:vAlign w:val="center"/>
          </w:tcPr>
          <w:p w:rsidR="00053D83" w:rsidRPr="00CB7EC8" w:rsidRDefault="00053D83" w:rsidP="00543357">
            <w:pPr>
              <w:spacing w:after="0" w:line="240" w:lineRule="auto"/>
              <w:jc w:val="center"/>
              <w:rPr>
                <w:sz w:val="20"/>
              </w:rPr>
            </w:pPr>
            <w:r w:rsidRPr="00CB7EC8">
              <w:rPr>
                <w:sz w:val="20"/>
              </w:rPr>
              <w:t>18194</w:t>
            </w:r>
          </w:p>
        </w:tc>
        <w:tc>
          <w:tcPr>
            <w:tcW w:w="985" w:type="dxa"/>
            <w:vAlign w:val="center"/>
          </w:tcPr>
          <w:p w:rsidR="00053D83" w:rsidRPr="00CB7EC8" w:rsidRDefault="00053D83" w:rsidP="00543357">
            <w:pPr>
              <w:spacing w:after="0" w:line="240" w:lineRule="auto"/>
              <w:jc w:val="center"/>
              <w:rPr>
                <w:sz w:val="20"/>
                <w:lang w:val="sr-Latn-CS"/>
              </w:rPr>
            </w:pPr>
            <w:r w:rsidRPr="00CB7EC8">
              <w:rPr>
                <w:sz w:val="20"/>
                <w:lang w:val="sr-Latn-CS"/>
              </w:rPr>
              <w:t>228</w:t>
            </w:r>
          </w:p>
        </w:tc>
        <w:tc>
          <w:tcPr>
            <w:tcW w:w="984" w:type="dxa"/>
            <w:vAlign w:val="center"/>
          </w:tcPr>
          <w:p w:rsidR="00053D83" w:rsidRPr="00CB7EC8" w:rsidRDefault="00053D83" w:rsidP="00543357">
            <w:pPr>
              <w:spacing w:after="0" w:line="240" w:lineRule="auto"/>
              <w:jc w:val="center"/>
              <w:rPr>
                <w:sz w:val="20"/>
                <w:lang w:val="sr-Latn-CS"/>
              </w:rPr>
            </w:pPr>
            <w:r w:rsidRPr="00CB7EC8">
              <w:rPr>
                <w:sz w:val="20"/>
                <w:lang w:val="sr-Latn-CS"/>
              </w:rPr>
              <w:t>109</w:t>
            </w:r>
          </w:p>
        </w:tc>
        <w:tc>
          <w:tcPr>
            <w:tcW w:w="985" w:type="dxa"/>
            <w:vAlign w:val="center"/>
          </w:tcPr>
          <w:p w:rsidR="00053D83" w:rsidRPr="00CB7EC8" w:rsidRDefault="00053D83" w:rsidP="00543357">
            <w:pPr>
              <w:spacing w:after="0" w:line="240" w:lineRule="auto"/>
              <w:jc w:val="center"/>
              <w:rPr>
                <w:sz w:val="20"/>
                <w:lang w:val="sr-Latn-CS"/>
              </w:rPr>
            </w:pPr>
            <w:r w:rsidRPr="00CB7EC8">
              <w:rPr>
                <w:sz w:val="20"/>
                <w:lang w:val="sr-Latn-CS"/>
              </w:rPr>
              <w:t>7</w:t>
            </w:r>
          </w:p>
        </w:tc>
        <w:tc>
          <w:tcPr>
            <w:tcW w:w="984" w:type="dxa"/>
            <w:vAlign w:val="center"/>
          </w:tcPr>
          <w:p w:rsidR="00053D83" w:rsidRPr="00CB7EC8" w:rsidRDefault="00053D83" w:rsidP="00543357">
            <w:pPr>
              <w:spacing w:after="0" w:line="240" w:lineRule="auto"/>
              <w:jc w:val="center"/>
              <w:rPr>
                <w:sz w:val="20"/>
                <w:lang w:val="sr-Latn-CS"/>
              </w:rPr>
            </w:pPr>
            <w:r w:rsidRPr="00CB7EC8">
              <w:rPr>
                <w:sz w:val="20"/>
                <w:lang w:val="sr-Latn-CS"/>
              </w:rPr>
              <w:t>8</w:t>
            </w:r>
          </w:p>
        </w:tc>
        <w:tc>
          <w:tcPr>
            <w:tcW w:w="985" w:type="dxa"/>
            <w:vAlign w:val="center"/>
          </w:tcPr>
          <w:p w:rsidR="00053D83" w:rsidRPr="00CB7EC8" w:rsidRDefault="00053D83" w:rsidP="00543357">
            <w:pPr>
              <w:spacing w:after="0" w:line="240" w:lineRule="auto"/>
              <w:jc w:val="center"/>
              <w:rPr>
                <w:sz w:val="20"/>
                <w:lang w:val="sr-Latn-CS"/>
              </w:rPr>
            </w:pPr>
            <w:r w:rsidRPr="00CB7EC8">
              <w:rPr>
                <w:sz w:val="20"/>
                <w:lang w:val="sr-Latn-CS"/>
              </w:rPr>
              <w:t>3</w:t>
            </w:r>
          </w:p>
        </w:tc>
        <w:tc>
          <w:tcPr>
            <w:tcW w:w="984" w:type="dxa"/>
            <w:vAlign w:val="center"/>
          </w:tcPr>
          <w:p w:rsidR="00053D83" w:rsidRPr="00CB7EC8" w:rsidRDefault="00053D83" w:rsidP="00543357">
            <w:pPr>
              <w:spacing w:after="0" w:line="240" w:lineRule="auto"/>
              <w:jc w:val="center"/>
              <w:rPr>
                <w:sz w:val="20"/>
                <w:lang w:val="sr-Latn-CS"/>
              </w:rPr>
            </w:pPr>
            <w:r w:rsidRPr="00CB7EC8">
              <w:rPr>
                <w:sz w:val="20"/>
                <w:lang w:val="sr-Latn-CS"/>
              </w:rPr>
              <w:t>16</w:t>
            </w:r>
          </w:p>
        </w:tc>
        <w:tc>
          <w:tcPr>
            <w:tcW w:w="985" w:type="dxa"/>
            <w:vAlign w:val="center"/>
          </w:tcPr>
          <w:p w:rsidR="00053D83" w:rsidRPr="00CB7EC8" w:rsidRDefault="00053D83" w:rsidP="00543357">
            <w:pPr>
              <w:spacing w:after="0" w:line="240" w:lineRule="auto"/>
              <w:jc w:val="center"/>
              <w:rPr>
                <w:sz w:val="20"/>
                <w:lang w:val="sr-Latn-CS"/>
              </w:rPr>
            </w:pPr>
            <w:r w:rsidRPr="00CB7EC8">
              <w:rPr>
                <w:sz w:val="20"/>
                <w:lang w:val="sr-Latn-CS"/>
              </w:rPr>
              <w:t>159</w:t>
            </w:r>
          </w:p>
        </w:tc>
      </w:tr>
      <w:tr w:rsidR="00053D83" w:rsidRPr="00CB7EC8" w:rsidTr="00543357">
        <w:trPr>
          <w:trHeight w:val="404"/>
        </w:trPr>
        <w:tc>
          <w:tcPr>
            <w:tcW w:w="984" w:type="dxa"/>
            <w:vAlign w:val="center"/>
          </w:tcPr>
          <w:p w:rsidR="00053D83" w:rsidRPr="00CB7EC8" w:rsidRDefault="00053D83" w:rsidP="00543357">
            <w:pPr>
              <w:spacing w:after="0" w:line="240" w:lineRule="auto"/>
              <w:jc w:val="center"/>
              <w:rPr>
                <w:sz w:val="20"/>
                <w:lang w:val="sr-Latn-CS"/>
              </w:rPr>
            </w:pPr>
            <w:r w:rsidRPr="00CB7EC8">
              <w:rPr>
                <w:sz w:val="20"/>
                <w:lang w:val="sr-Latn-CS"/>
              </w:rPr>
              <w:t>2002</w:t>
            </w:r>
          </w:p>
        </w:tc>
        <w:tc>
          <w:tcPr>
            <w:tcW w:w="985" w:type="dxa"/>
            <w:vAlign w:val="center"/>
          </w:tcPr>
          <w:p w:rsidR="00053D83" w:rsidRPr="00CB7EC8" w:rsidRDefault="00053D83" w:rsidP="00543357">
            <w:pPr>
              <w:spacing w:after="0" w:line="240" w:lineRule="auto"/>
              <w:jc w:val="center"/>
              <w:rPr>
                <w:sz w:val="20"/>
                <w:lang w:val="sr-Latn-CS"/>
              </w:rPr>
            </w:pPr>
            <w:r w:rsidRPr="00CB7EC8">
              <w:rPr>
                <w:sz w:val="20"/>
                <w:lang w:val="sr-Latn-CS"/>
              </w:rPr>
              <w:t>16148</w:t>
            </w:r>
          </w:p>
        </w:tc>
        <w:tc>
          <w:tcPr>
            <w:tcW w:w="984" w:type="dxa"/>
            <w:vAlign w:val="center"/>
          </w:tcPr>
          <w:p w:rsidR="00053D83" w:rsidRPr="00CB7EC8" w:rsidRDefault="00053D83" w:rsidP="00543357">
            <w:pPr>
              <w:spacing w:after="0" w:line="240" w:lineRule="auto"/>
              <w:jc w:val="center"/>
              <w:rPr>
                <w:sz w:val="20"/>
                <w:lang w:val="sr-Latn-CS"/>
              </w:rPr>
            </w:pPr>
            <w:r w:rsidRPr="00CB7EC8">
              <w:rPr>
                <w:sz w:val="20"/>
                <w:lang w:val="sr-Latn-CS"/>
              </w:rPr>
              <w:t>15990</w:t>
            </w:r>
          </w:p>
        </w:tc>
        <w:tc>
          <w:tcPr>
            <w:tcW w:w="985" w:type="dxa"/>
            <w:vAlign w:val="center"/>
          </w:tcPr>
          <w:p w:rsidR="00053D83" w:rsidRPr="00CB7EC8" w:rsidRDefault="00053D83" w:rsidP="00543357">
            <w:pPr>
              <w:spacing w:after="0" w:line="240" w:lineRule="auto"/>
              <w:jc w:val="center"/>
              <w:rPr>
                <w:sz w:val="20"/>
                <w:lang w:val="sr-Latn-CS"/>
              </w:rPr>
            </w:pPr>
            <w:r w:rsidRPr="00CB7EC8">
              <w:rPr>
                <w:sz w:val="20"/>
                <w:lang w:val="sr-Latn-CS"/>
              </w:rPr>
              <w:t>56</w:t>
            </w:r>
          </w:p>
        </w:tc>
        <w:tc>
          <w:tcPr>
            <w:tcW w:w="984" w:type="dxa"/>
            <w:vAlign w:val="center"/>
          </w:tcPr>
          <w:p w:rsidR="00053D83" w:rsidRPr="00CB7EC8" w:rsidRDefault="00053D83" w:rsidP="00543357">
            <w:pPr>
              <w:spacing w:after="0" w:line="240" w:lineRule="auto"/>
              <w:jc w:val="center"/>
              <w:rPr>
                <w:sz w:val="20"/>
                <w:lang w:val="sr-Latn-CS"/>
              </w:rPr>
            </w:pPr>
            <w:r w:rsidRPr="00CB7EC8">
              <w:rPr>
                <w:sz w:val="20"/>
                <w:lang w:val="sr-Latn-CS"/>
              </w:rPr>
              <w:t>11</w:t>
            </w:r>
          </w:p>
        </w:tc>
        <w:tc>
          <w:tcPr>
            <w:tcW w:w="985" w:type="dxa"/>
            <w:vAlign w:val="center"/>
          </w:tcPr>
          <w:p w:rsidR="00053D83" w:rsidRPr="00CB7EC8" w:rsidRDefault="00053D83" w:rsidP="00543357">
            <w:pPr>
              <w:spacing w:after="0" w:line="240" w:lineRule="auto"/>
              <w:jc w:val="center"/>
              <w:rPr>
                <w:sz w:val="20"/>
                <w:lang w:val="sr-Latn-CS"/>
              </w:rPr>
            </w:pPr>
            <w:r w:rsidRPr="00CB7EC8">
              <w:rPr>
                <w:sz w:val="20"/>
                <w:lang w:val="sr-Latn-CS"/>
              </w:rPr>
              <w:t>2</w:t>
            </w:r>
          </w:p>
        </w:tc>
        <w:tc>
          <w:tcPr>
            <w:tcW w:w="984" w:type="dxa"/>
            <w:vAlign w:val="center"/>
          </w:tcPr>
          <w:p w:rsidR="00053D83" w:rsidRPr="00CB7EC8" w:rsidRDefault="00053D83" w:rsidP="00543357">
            <w:pPr>
              <w:spacing w:after="0" w:line="240" w:lineRule="auto"/>
              <w:jc w:val="center"/>
              <w:rPr>
                <w:sz w:val="20"/>
                <w:lang w:val="sr-Latn-CS"/>
              </w:rPr>
            </w:pPr>
            <w:r w:rsidRPr="00CB7EC8">
              <w:rPr>
                <w:sz w:val="20"/>
                <w:lang w:val="sr-Latn-CS"/>
              </w:rPr>
              <w:t>6</w:t>
            </w:r>
          </w:p>
        </w:tc>
        <w:tc>
          <w:tcPr>
            <w:tcW w:w="985" w:type="dxa"/>
            <w:vAlign w:val="center"/>
          </w:tcPr>
          <w:p w:rsidR="00053D83" w:rsidRPr="00CB7EC8" w:rsidRDefault="00053D83" w:rsidP="00543357">
            <w:pPr>
              <w:spacing w:after="0" w:line="240" w:lineRule="auto"/>
              <w:jc w:val="center"/>
              <w:rPr>
                <w:sz w:val="20"/>
                <w:lang w:val="sr-Latn-CS"/>
              </w:rPr>
            </w:pPr>
            <w:r w:rsidRPr="00CB7EC8">
              <w:rPr>
                <w:sz w:val="20"/>
                <w:lang w:val="sr-Latn-CS"/>
              </w:rPr>
              <w:t>1</w:t>
            </w:r>
          </w:p>
        </w:tc>
        <w:tc>
          <w:tcPr>
            <w:tcW w:w="984" w:type="dxa"/>
            <w:vAlign w:val="center"/>
          </w:tcPr>
          <w:p w:rsidR="00053D83" w:rsidRPr="00CB7EC8" w:rsidRDefault="00053D83" w:rsidP="00543357">
            <w:pPr>
              <w:spacing w:after="0" w:line="240" w:lineRule="auto"/>
              <w:jc w:val="center"/>
              <w:rPr>
                <w:sz w:val="20"/>
                <w:lang w:val="sr-Latn-CS"/>
              </w:rPr>
            </w:pPr>
            <w:r w:rsidRPr="00CB7EC8">
              <w:rPr>
                <w:sz w:val="20"/>
                <w:lang w:val="sr-Latn-CS"/>
              </w:rPr>
              <w:t>6</w:t>
            </w:r>
          </w:p>
        </w:tc>
        <w:tc>
          <w:tcPr>
            <w:tcW w:w="985" w:type="dxa"/>
            <w:vAlign w:val="center"/>
          </w:tcPr>
          <w:p w:rsidR="00053D83" w:rsidRPr="00CB7EC8" w:rsidRDefault="00053D83" w:rsidP="00543357">
            <w:pPr>
              <w:spacing w:after="0" w:line="240" w:lineRule="auto"/>
              <w:jc w:val="center"/>
              <w:rPr>
                <w:sz w:val="20"/>
                <w:lang w:val="sr-Latn-CS"/>
              </w:rPr>
            </w:pPr>
            <w:r w:rsidRPr="00CB7EC8">
              <w:rPr>
                <w:sz w:val="20"/>
                <w:lang w:val="sr-Latn-CS"/>
              </w:rPr>
              <w:t>76</w:t>
            </w:r>
          </w:p>
        </w:tc>
      </w:tr>
      <w:tr w:rsidR="00053D83" w:rsidRPr="00CB7EC8" w:rsidTr="00543357">
        <w:trPr>
          <w:trHeight w:val="404"/>
        </w:trPr>
        <w:tc>
          <w:tcPr>
            <w:tcW w:w="984" w:type="dxa"/>
            <w:vAlign w:val="center"/>
          </w:tcPr>
          <w:p w:rsidR="00053D83" w:rsidRPr="00CB7EC8" w:rsidRDefault="00053D83" w:rsidP="00543357">
            <w:pPr>
              <w:spacing w:after="0" w:line="240" w:lineRule="auto"/>
              <w:jc w:val="center"/>
              <w:rPr>
                <w:sz w:val="20"/>
                <w:lang w:val="sr-Cyrl-RS"/>
              </w:rPr>
            </w:pPr>
            <w:r w:rsidRPr="00CB7EC8">
              <w:rPr>
                <w:sz w:val="20"/>
                <w:lang w:val="sr-Cyrl-RS"/>
              </w:rPr>
              <w:t>2011</w:t>
            </w:r>
          </w:p>
        </w:tc>
        <w:tc>
          <w:tcPr>
            <w:tcW w:w="985" w:type="dxa"/>
            <w:vAlign w:val="center"/>
          </w:tcPr>
          <w:p w:rsidR="00053D83" w:rsidRPr="00CB7EC8" w:rsidRDefault="00053D83" w:rsidP="00543357">
            <w:pPr>
              <w:spacing w:after="0" w:line="240" w:lineRule="auto"/>
              <w:jc w:val="center"/>
              <w:rPr>
                <w:sz w:val="20"/>
                <w:lang w:val="sr-Cyrl-RS"/>
              </w:rPr>
            </w:pPr>
            <w:r w:rsidRPr="00CB7EC8">
              <w:rPr>
                <w:sz w:val="20"/>
                <w:lang w:val="sr-Cyrl-RS"/>
              </w:rPr>
              <w:t>14237</w:t>
            </w:r>
          </w:p>
        </w:tc>
        <w:tc>
          <w:tcPr>
            <w:tcW w:w="984" w:type="dxa"/>
            <w:vAlign w:val="center"/>
          </w:tcPr>
          <w:p w:rsidR="00053D83" w:rsidRPr="00CB7EC8" w:rsidRDefault="00053D83" w:rsidP="00543357">
            <w:pPr>
              <w:spacing w:after="0" w:line="240" w:lineRule="auto"/>
              <w:jc w:val="center"/>
              <w:rPr>
                <w:sz w:val="20"/>
                <w:lang w:val="sr-Cyrl-RS"/>
              </w:rPr>
            </w:pPr>
            <w:r w:rsidRPr="00CB7EC8">
              <w:rPr>
                <w:sz w:val="20"/>
                <w:lang w:val="sr-Cyrl-RS"/>
              </w:rPr>
              <w:t>14081</w:t>
            </w:r>
          </w:p>
        </w:tc>
        <w:tc>
          <w:tcPr>
            <w:tcW w:w="985" w:type="dxa"/>
            <w:vAlign w:val="center"/>
          </w:tcPr>
          <w:p w:rsidR="00053D83" w:rsidRPr="00CB7EC8" w:rsidRDefault="00053D83" w:rsidP="00543357">
            <w:pPr>
              <w:spacing w:after="0" w:line="240" w:lineRule="auto"/>
              <w:jc w:val="center"/>
              <w:rPr>
                <w:sz w:val="20"/>
                <w:lang w:val="sr-Cyrl-RS"/>
              </w:rPr>
            </w:pPr>
            <w:r w:rsidRPr="00CB7EC8">
              <w:rPr>
                <w:sz w:val="20"/>
                <w:lang w:val="sr-Cyrl-RS"/>
              </w:rPr>
              <w:t>22</w:t>
            </w:r>
          </w:p>
        </w:tc>
        <w:tc>
          <w:tcPr>
            <w:tcW w:w="984" w:type="dxa"/>
            <w:vAlign w:val="center"/>
          </w:tcPr>
          <w:p w:rsidR="00053D83" w:rsidRPr="00CB7EC8" w:rsidRDefault="00053D83" w:rsidP="00543357">
            <w:pPr>
              <w:spacing w:after="0" w:line="240" w:lineRule="auto"/>
              <w:jc w:val="center"/>
              <w:rPr>
                <w:sz w:val="20"/>
                <w:lang w:val="sr-Cyrl-RS"/>
              </w:rPr>
            </w:pPr>
            <w:r w:rsidRPr="00CB7EC8">
              <w:rPr>
                <w:sz w:val="20"/>
                <w:lang w:val="sr-Cyrl-RS"/>
              </w:rPr>
              <w:t>5</w:t>
            </w:r>
          </w:p>
        </w:tc>
        <w:tc>
          <w:tcPr>
            <w:tcW w:w="985" w:type="dxa"/>
            <w:vAlign w:val="center"/>
          </w:tcPr>
          <w:p w:rsidR="00053D83" w:rsidRPr="00CB7EC8" w:rsidRDefault="00053D83" w:rsidP="00543357">
            <w:pPr>
              <w:spacing w:after="0" w:line="240" w:lineRule="auto"/>
              <w:jc w:val="center"/>
              <w:rPr>
                <w:sz w:val="20"/>
                <w:lang w:val="sr-Cyrl-RS"/>
              </w:rPr>
            </w:pPr>
            <w:r w:rsidRPr="00CB7EC8">
              <w:rPr>
                <w:sz w:val="20"/>
                <w:lang w:val="sr-Cyrl-RS"/>
              </w:rPr>
              <w:t>1</w:t>
            </w:r>
          </w:p>
        </w:tc>
        <w:tc>
          <w:tcPr>
            <w:tcW w:w="984" w:type="dxa"/>
            <w:vAlign w:val="center"/>
          </w:tcPr>
          <w:p w:rsidR="00053D83" w:rsidRPr="00CB7EC8" w:rsidRDefault="00053D83" w:rsidP="00543357">
            <w:pPr>
              <w:spacing w:after="0" w:line="240" w:lineRule="auto"/>
              <w:jc w:val="center"/>
              <w:rPr>
                <w:sz w:val="20"/>
                <w:lang w:val="sr-Cyrl-RS"/>
              </w:rPr>
            </w:pPr>
            <w:r w:rsidRPr="00CB7EC8">
              <w:rPr>
                <w:sz w:val="20"/>
                <w:lang w:val="sr-Cyrl-RS"/>
              </w:rPr>
              <w:t>-</w:t>
            </w:r>
          </w:p>
        </w:tc>
        <w:tc>
          <w:tcPr>
            <w:tcW w:w="985" w:type="dxa"/>
            <w:vAlign w:val="center"/>
          </w:tcPr>
          <w:p w:rsidR="00053D83" w:rsidRPr="00CB7EC8" w:rsidRDefault="00053D83" w:rsidP="00543357">
            <w:pPr>
              <w:spacing w:after="0" w:line="240" w:lineRule="auto"/>
              <w:jc w:val="center"/>
              <w:rPr>
                <w:sz w:val="20"/>
                <w:lang w:val="sr-Cyrl-RS"/>
              </w:rPr>
            </w:pPr>
            <w:r w:rsidRPr="00CB7EC8">
              <w:rPr>
                <w:sz w:val="20"/>
                <w:lang w:val="sr-Cyrl-RS"/>
              </w:rPr>
              <w:t>4</w:t>
            </w:r>
          </w:p>
        </w:tc>
        <w:tc>
          <w:tcPr>
            <w:tcW w:w="984" w:type="dxa"/>
            <w:vAlign w:val="center"/>
          </w:tcPr>
          <w:p w:rsidR="00053D83" w:rsidRPr="00CB7EC8" w:rsidRDefault="00053D83" w:rsidP="00543357">
            <w:pPr>
              <w:spacing w:after="0" w:line="240" w:lineRule="auto"/>
              <w:jc w:val="center"/>
              <w:rPr>
                <w:sz w:val="20"/>
                <w:lang w:val="sr-Cyrl-RS"/>
              </w:rPr>
            </w:pPr>
            <w:r w:rsidRPr="00CB7EC8">
              <w:rPr>
                <w:sz w:val="20"/>
                <w:lang w:val="sr-Cyrl-RS"/>
              </w:rPr>
              <w:t>5</w:t>
            </w:r>
          </w:p>
        </w:tc>
        <w:tc>
          <w:tcPr>
            <w:tcW w:w="985" w:type="dxa"/>
            <w:vAlign w:val="center"/>
          </w:tcPr>
          <w:p w:rsidR="00053D83" w:rsidRPr="00CB7EC8" w:rsidRDefault="00053D83" w:rsidP="00543357">
            <w:pPr>
              <w:spacing w:after="0" w:line="240" w:lineRule="auto"/>
              <w:jc w:val="center"/>
              <w:rPr>
                <w:sz w:val="20"/>
                <w:lang w:val="sr-Cyrl-RS"/>
              </w:rPr>
            </w:pPr>
            <w:r w:rsidRPr="00CB7EC8">
              <w:rPr>
                <w:sz w:val="20"/>
                <w:lang w:val="sr-Cyrl-RS"/>
              </w:rPr>
              <w:t>55</w:t>
            </w:r>
          </w:p>
        </w:tc>
      </w:tr>
    </w:tbl>
    <w:p w:rsidR="00053D83" w:rsidRPr="00F15E16" w:rsidRDefault="00053D83" w:rsidP="00053D83">
      <w:pPr>
        <w:jc w:val="center"/>
        <w:rPr>
          <w:lang w:val="sr-Cyrl-CS"/>
        </w:rPr>
      </w:pPr>
    </w:p>
    <w:p w:rsidR="00053D83" w:rsidRPr="00BD6D69" w:rsidRDefault="00053D83" w:rsidP="00053D83">
      <w:pPr>
        <w:rPr>
          <w:b/>
          <w:sz w:val="24"/>
          <w:lang w:val="sr-Latn-CS"/>
        </w:rPr>
      </w:pPr>
      <w:r w:rsidRPr="00BD6D69">
        <w:rPr>
          <w:b/>
          <w:sz w:val="24"/>
          <w:lang w:val="sr-Latn-CS"/>
        </w:rPr>
        <w:t xml:space="preserve">5. </w:t>
      </w:r>
      <w:r w:rsidRPr="000A17C5">
        <w:rPr>
          <w:rFonts w:ascii="Arial" w:hAnsi="Arial" w:cs="Arial"/>
          <w:b/>
          <w:lang w:val="sr-Latn-CS"/>
        </w:rPr>
        <w:t>Становништво старо 15 и више година (радни контигент) према школској спреми</w:t>
      </w:r>
    </w:p>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978"/>
        <w:gridCol w:w="978"/>
        <w:gridCol w:w="978"/>
        <w:gridCol w:w="979"/>
        <w:gridCol w:w="978"/>
        <w:gridCol w:w="978"/>
        <w:gridCol w:w="978"/>
        <w:gridCol w:w="978"/>
        <w:gridCol w:w="979"/>
      </w:tblGrid>
      <w:tr w:rsidR="00053D83" w:rsidTr="00543357">
        <w:tc>
          <w:tcPr>
            <w:tcW w:w="978" w:type="dxa"/>
            <w:shd w:val="clear" w:color="auto" w:fill="E6E6E6"/>
            <w:vAlign w:val="center"/>
          </w:tcPr>
          <w:p w:rsidR="00053D83" w:rsidRPr="00CB7EC8" w:rsidRDefault="00053D83" w:rsidP="00543357">
            <w:pPr>
              <w:spacing w:after="0" w:line="240" w:lineRule="auto"/>
              <w:jc w:val="center"/>
              <w:rPr>
                <w:sz w:val="20"/>
                <w:lang w:val="sr-Latn-CS"/>
              </w:rPr>
            </w:pPr>
          </w:p>
        </w:tc>
        <w:tc>
          <w:tcPr>
            <w:tcW w:w="978"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Укупно</w:t>
            </w:r>
          </w:p>
        </w:tc>
        <w:tc>
          <w:tcPr>
            <w:tcW w:w="978"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Без школе</w:t>
            </w:r>
          </w:p>
        </w:tc>
        <w:tc>
          <w:tcPr>
            <w:tcW w:w="978"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1-3 разреда</w:t>
            </w:r>
          </w:p>
        </w:tc>
        <w:tc>
          <w:tcPr>
            <w:tcW w:w="979"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4 - 7 разреда</w:t>
            </w:r>
          </w:p>
        </w:tc>
        <w:tc>
          <w:tcPr>
            <w:tcW w:w="978"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Основно образовање</w:t>
            </w:r>
          </w:p>
        </w:tc>
        <w:tc>
          <w:tcPr>
            <w:tcW w:w="978"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Средње образовање</w:t>
            </w:r>
          </w:p>
        </w:tc>
        <w:tc>
          <w:tcPr>
            <w:tcW w:w="978"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Ви</w:t>
            </w:r>
            <w:r w:rsidRPr="00CB7EC8">
              <w:rPr>
                <w:sz w:val="20"/>
                <w:lang w:val="sr-Cyrl-CS"/>
              </w:rPr>
              <w:t>ш</w:t>
            </w:r>
            <w:r w:rsidRPr="00CB7EC8">
              <w:rPr>
                <w:sz w:val="20"/>
                <w:lang w:val="sr-Latn-CS"/>
              </w:rPr>
              <w:t>е образовање</w:t>
            </w:r>
          </w:p>
        </w:tc>
        <w:tc>
          <w:tcPr>
            <w:tcW w:w="978"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Високо образовање</w:t>
            </w:r>
          </w:p>
        </w:tc>
        <w:tc>
          <w:tcPr>
            <w:tcW w:w="979"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Непознато</w:t>
            </w:r>
          </w:p>
        </w:tc>
      </w:tr>
      <w:tr w:rsidR="00053D83" w:rsidTr="00543357">
        <w:trPr>
          <w:trHeight w:val="681"/>
        </w:trPr>
        <w:tc>
          <w:tcPr>
            <w:tcW w:w="978" w:type="dxa"/>
            <w:vAlign w:val="center"/>
          </w:tcPr>
          <w:p w:rsidR="00053D83" w:rsidRPr="00CB7EC8" w:rsidRDefault="00053D83" w:rsidP="00543357">
            <w:pPr>
              <w:spacing w:after="0" w:line="240" w:lineRule="auto"/>
              <w:jc w:val="center"/>
              <w:rPr>
                <w:sz w:val="20"/>
                <w:lang w:val="sr-Latn-CS"/>
              </w:rPr>
            </w:pPr>
            <w:r w:rsidRPr="00CB7EC8">
              <w:rPr>
                <w:sz w:val="20"/>
                <w:lang w:val="sr-Latn-CS"/>
              </w:rPr>
              <w:t>Попис</w:t>
            </w:r>
          </w:p>
          <w:p w:rsidR="00053D83" w:rsidRPr="00CB7EC8" w:rsidRDefault="00053D83" w:rsidP="00543357">
            <w:pPr>
              <w:spacing w:after="0" w:line="240" w:lineRule="auto"/>
              <w:jc w:val="center"/>
              <w:rPr>
                <w:sz w:val="20"/>
                <w:lang w:val="sr-Latn-CS"/>
              </w:rPr>
            </w:pPr>
            <w:r w:rsidRPr="00CB7EC8">
              <w:rPr>
                <w:sz w:val="20"/>
                <w:lang w:val="sr-Latn-CS"/>
              </w:rPr>
              <w:t>2002</w:t>
            </w:r>
          </w:p>
        </w:tc>
        <w:tc>
          <w:tcPr>
            <w:tcW w:w="978" w:type="dxa"/>
            <w:vAlign w:val="center"/>
          </w:tcPr>
          <w:p w:rsidR="00053D83" w:rsidRPr="00CB7EC8" w:rsidRDefault="00053D83" w:rsidP="00543357">
            <w:pPr>
              <w:spacing w:after="0" w:line="240" w:lineRule="auto"/>
              <w:jc w:val="center"/>
              <w:rPr>
                <w:sz w:val="20"/>
                <w:lang w:val="sr-Latn-CS"/>
              </w:rPr>
            </w:pPr>
            <w:r w:rsidRPr="00CB7EC8">
              <w:rPr>
                <w:sz w:val="20"/>
                <w:lang w:val="sr-Latn-CS"/>
              </w:rPr>
              <w:t>14056</w:t>
            </w:r>
          </w:p>
        </w:tc>
        <w:tc>
          <w:tcPr>
            <w:tcW w:w="978" w:type="dxa"/>
            <w:vAlign w:val="center"/>
          </w:tcPr>
          <w:p w:rsidR="00053D83" w:rsidRPr="00CB7EC8" w:rsidRDefault="00053D83" w:rsidP="00543357">
            <w:pPr>
              <w:spacing w:after="0" w:line="240" w:lineRule="auto"/>
              <w:jc w:val="center"/>
              <w:rPr>
                <w:sz w:val="20"/>
                <w:lang w:val="sr-Latn-CS"/>
              </w:rPr>
            </w:pPr>
            <w:r w:rsidRPr="00CB7EC8">
              <w:rPr>
                <w:sz w:val="20"/>
                <w:lang w:val="sr-Latn-CS"/>
              </w:rPr>
              <w:t>1171</w:t>
            </w:r>
          </w:p>
        </w:tc>
        <w:tc>
          <w:tcPr>
            <w:tcW w:w="978" w:type="dxa"/>
            <w:vAlign w:val="center"/>
          </w:tcPr>
          <w:p w:rsidR="00053D83" w:rsidRPr="00CB7EC8" w:rsidRDefault="00053D83" w:rsidP="00543357">
            <w:pPr>
              <w:spacing w:after="0" w:line="240" w:lineRule="auto"/>
              <w:jc w:val="center"/>
              <w:rPr>
                <w:sz w:val="20"/>
                <w:lang w:val="sr-Latn-CS"/>
              </w:rPr>
            </w:pPr>
            <w:r w:rsidRPr="00CB7EC8">
              <w:rPr>
                <w:sz w:val="20"/>
                <w:lang w:val="sr-Latn-CS"/>
              </w:rPr>
              <w:t>842</w:t>
            </w:r>
          </w:p>
        </w:tc>
        <w:tc>
          <w:tcPr>
            <w:tcW w:w="979" w:type="dxa"/>
            <w:vAlign w:val="center"/>
          </w:tcPr>
          <w:p w:rsidR="00053D83" w:rsidRPr="00CB7EC8" w:rsidRDefault="00053D83" w:rsidP="00543357">
            <w:pPr>
              <w:spacing w:after="0" w:line="240" w:lineRule="auto"/>
              <w:jc w:val="center"/>
              <w:rPr>
                <w:sz w:val="20"/>
                <w:lang w:val="sr-Latn-CS"/>
              </w:rPr>
            </w:pPr>
            <w:r w:rsidRPr="00CB7EC8">
              <w:rPr>
                <w:sz w:val="20"/>
                <w:lang w:val="sr-Latn-CS"/>
              </w:rPr>
              <w:t>3884</w:t>
            </w:r>
          </w:p>
        </w:tc>
        <w:tc>
          <w:tcPr>
            <w:tcW w:w="978" w:type="dxa"/>
            <w:vAlign w:val="center"/>
          </w:tcPr>
          <w:p w:rsidR="00053D83" w:rsidRPr="00CB7EC8" w:rsidRDefault="00053D83" w:rsidP="00543357">
            <w:pPr>
              <w:spacing w:after="0" w:line="240" w:lineRule="auto"/>
              <w:jc w:val="center"/>
              <w:rPr>
                <w:sz w:val="20"/>
                <w:lang w:val="sr-Latn-CS"/>
              </w:rPr>
            </w:pPr>
            <w:r w:rsidRPr="00CB7EC8">
              <w:rPr>
                <w:sz w:val="20"/>
                <w:lang w:val="sr-Latn-CS"/>
              </w:rPr>
              <w:t>3240</w:t>
            </w:r>
          </w:p>
        </w:tc>
        <w:tc>
          <w:tcPr>
            <w:tcW w:w="978" w:type="dxa"/>
            <w:vAlign w:val="center"/>
          </w:tcPr>
          <w:p w:rsidR="00053D83" w:rsidRPr="00CB7EC8" w:rsidRDefault="00053D83" w:rsidP="00543357">
            <w:pPr>
              <w:spacing w:after="0" w:line="240" w:lineRule="auto"/>
              <w:jc w:val="center"/>
              <w:rPr>
                <w:sz w:val="20"/>
                <w:lang w:val="sr-Latn-CS"/>
              </w:rPr>
            </w:pPr>
            <w:r w:rsidRPr="00CB7EC8">
              <w:rPr>
                <w:sz w:val="20"/>
                <w:lang w:val="sr-Latn-CS"/>
              </w:rPr>
              <w:t>4312</w:t>
            </w:r>
          </w:p>
        </w:tc>
        <w:tc>
          <w:tcPr>
            <w:tcW w:w="978" w:type="dxa"/>
            <w:vAlign w:val="center"/>
          </w:tcPr>
          <w:p w:rsidR="00053D83" w:rsidRPr="00CB7EC8" w:rsidRDefault="00053D83" w:rsidP="00543357">
            <w:pPr>
              <w:spacing w:after="0" w:line="240" w:lineRule="auto"/>
              <w:jc w:val="center"/>
              <w:rPr>
                <w:sz w:val="20"/>
                <w:lang w:val="sr-Latn-CS"/>
              </w:rPr>
            </w:pPr>
            <w:r w:rsidRPr="00CB7EC8">
              <w:rPr>
                <w:sz w:val="20"/>
                <w:lang w:val="sr-Latn-CS"/>
              </w:rPr>
              <w:t>304</w:t>
            </w:r>
          </w:p>
        </w:tc>
        <w:tc>
          <w:tcPr>
            <w:tcW w:w="978" w:type="dxa"/>
            <w:vAlign w:val="center"/>
          </w:tcPr>
          <w:p w:rsidR="00053D83" w:rsidRPr="00CB7EC8" w:rsidRDefault="00053D83" w:rsidP="00543357">
            <w:pPr>
              <w:spacing w:after="0" w:line="240" w:lineRule="auto"/>
              <w:jc w:val="center"/>
              <w:rPr>
                <w:sz w:val="20"/>
                <w:lang w:val="sr-Latn-CS"/>
              </w:rPr>
            </w:pPr>
            <w:r w:rsidRPr="00CB7EC8">
              <w:rPr>
                <w:sz w:val="20"/>
                <w:lang w:val="sr-Latn-CS"/>
              </w:rPr>
              <w:t>180</w:t>
            </w:r>
          </w:p>
        </w:tc>
        <w:tc>
          <w:tcPr>
            <w:tcW w:w="979" w:type="dxa"/>
            <w:vAlign w:val="center"/>
          </w:tcPr>
          <w:p w:rsidR="00053D83" w:rsidRPr="00CB7EC8" w:rsidRDefault="00053D83" w:rsidP="00543357">
            <w:pPr>
              <w:spacing w:after="0" w:line="240" w:lineRule="auto"/>
              <w:jc w:val="center"/>
              <w:rPr>
                <w:sz w:val="20"/>
                <w:lang w:val="sr-Latn-CS"/>
              </w:rPr>
            </w:pPr>
            <w:r w:rsidRPr="00CB7EC8">
              <w:rPr>
                <w:sz w:val="20"/>
                <w:lang w:val="sr-Latn-CS"/>
              </w:rPr>
              <w:t>123</w:t>
            </w:r>
          </w:p>
        </w:tc>
      </w:tr>
      <w:tr w:rsidR="00053D83" w:rsidTr="00543357">
        <w:tc>
          <w:tcPr>
            <w:tcW w:w="978" w:type="dxa"/>
            <w:vAlign w:val="center"/>
          </w:tcPr>
          <w:p w:rsidR="00053D83" w:rsidRPr="00CB7EC8" w:rsidRDefault="00053D83" w:rsidP="00543357">
            <w:pPr>
              <w:spacing w:after="0" w:line="240" w:lineRule="auto"/>
              <w:jc w:val="center"/>
              <w:rPr>
                <w:sz w:val="20"/>
                <w:lang w:val="sr-Latn-CS"/>
              </w:rPr>
            </w:pPr>
            <w:r w:rsidRPr="00CB7EC8">
              <w:rPr>
                <w:sz w:val="20"/>
                <w:lang w:val="sr-Latn-CS"/>
              </w:rPr>
              <w:t>Попис</w:t>
            </w:r>
          </w:p>
          <w:p w:rsidR="00053D83" w:rsidRPr="00CB7EC8" w:rsidRDefault="00053D83" w:rsidP="00543357">
            <w:pPr>
              <w:spacing w:after="0" w:line="240" w:lineRule="auto"/>
              <w:jc w:val="center"/>
              <w:rPr>
                <w:sz w:val="20"/>
                <w:lang w:val="sr-Latn-CS"/>
              </w:rPr>
            </w:pPr>
            <w:r w:rsidRPr="00CB7EC8">
              <w:rPr>
                <w:sz w:val="20"/>
                <w:lang w:val="sr-Latn-CS"/>
              </w:rPr>
              <w:t>2011</w:t>
            </w:r>
          </w:p>
        </w:tc>
        <w:tc>
          <w:tcPr>
            <w:tcW w:w="978" w:type="dxa"/>
            <w:vAlign w:val="center"/>
          </w:tcPr>
          <w:p w:rsidR="00053D83" w:rsidRPr="00CB7EC8" w:rsidRDefault="00053D83" w:rsidP="00543357">
            <w:pPr>
              <w:spacing w:after="0" w:line="240" w:lineRule="auto"/>
              <w:jc w:val="center"/>
              <w:rPr>
                <w:sz w:val="20"/>
                <w:lang w:val="sr-Cyrl-RS"/>
              </w:rPr>
            </w:pPr>
            <w:r w:rsidRPr="00CB7EC8">
              <w:rPr>
                <w:sz w:val="20"/>
                <w:lang w:val="sr-Cyrl-RS"/>
              </w:rPr>
              <w:t>12533</w:t>
            </w:r>
          </w:p>
        </w:tc>
        <w:tc>
          <w:tcPr>
            <w:tcW w:w="978" w:type="dxa"/>
            <w:vAlign w:val="center"/>
          </w:tcPr>
          <w:p w:rsidR="00053D83" w:rsidRPr="00CB7EC8" w:rsidRDefault="00053D83" w:rsidP="00543357">
            <w:pPr>
              <w:spacing w:after="0" w:line="240" w:lineRule="auto"/>
              <w:jc w:val="center"/>
              <w:rPr>
                <w:sz w:val="20"/>
                <w:lang w:val="sr-Cyrl-RS"/>
              </w:rPr>
            </w:pPr>
            <w:r w:rsidRPr="00CB7EC8">
              <w:rPr>
                <w:sz w:val="20"/>
                <w:lang w:val="sr-Cyrl-RS"/>
              </w:rPr>
              <w:t>468</w:t>
            </w:r>
          </w:p>
        </w:tc>
        <w:tc>
          <w:tcPr>
            <w:tcW w:w="978" w:type="dxa"/>
            <w:vAlign w:val="center"/>
          </w:tcPr>
          <w:p w:rsidR="00053D83" w:rsidRPr="00457F86" w:rsidRDefault="00053D83" w:rsidP="00543357">
            <w:pPr>
              <w:spacing w:after="0" w:line="240" w:lineRule="auto"/>
              <w:jc w:val="center"/>
              <w:rPr>
                <w:sz w:val="20"/>
                <w:lang w:val="sr-Cyrl-RS"/>
              </w:rPr>
            </w:pPr>
            <w:r>
              <w:rPr>
                <w:sz w:val="20"/>
                <w:lang w:val="sr-Cyrl-RS"/>
              </w:rPr>
              <w:t>-</w:t>
            </w:r>
          </w:p>
        </w:tc>
        <w:tc>
          <w:tcPr>
            <w:tcW w:w="979" w:type="dxa"/>
            <w:vAlign w:val="center"/>
          </w:tcPr>
          <w:p w:rsidR="00053D83" w:rsidRPr="00457F86" w:rsidRDefault="00053D83" w:rsidP="00543357">
            <w:pPr>
              <w:spacing w:after="0" w:line="240" w:lineRule="auto"/>
              <w:jc w:val="center"/>
              <w:rPr>
                <w:sz w:val="20"/>
                <w:lang w:val="sr-Cyrl-RS"/>
              </w:rPr>
            </w:pPr>
            <w:r>
              <w:rPr>
                <w:sz w:val="20"/>
                <w:lang w:val="sr-Cyrl-RS"/>
              </w:rPr>
              <w:t>-</w:t>
            </w:r>
          </w:p>
        </w:tc>
        <w:tc>
          <w:tcPr>
            <w:tcW w:w="978" w:type="dxa"/>
            <w:vAlign w:val="center"/>
          </w:tcPr>
          <w:p w:rsidR="00053D83" w:rsidRPr="00CB7EC8" w:rsidRDefault="00053D83" w:rsidP="00543357">
            <w:pPr>
              <w:spacing w:after="0" w:line="240" w:lineRule="auto"/>
              <w:jc w:val="center"/>
              <w:rPr>
                <w:sz w:val="20"/>
                <w:lang w:val="sr-Cyrl-RS"/>
              </w:rPr>
            </w:pPr>
            <w:r w:rsidRPr="00CB7EC8">
              <w:rPr>
                <w:sz w:val="20"/>
                <w:lang w:val="sr-Cyrl-RS"/>
              </w:rPr>
              <w:t>2882</w:t>
            </w:r>
          </w:p>
        </w:tc>
        <w:tc>
          <w:tcPr>
            <w:tcW w:w="978" w:type="dxa"/>
            <w:vAlign w:val="center"/>
          </w:tcPr>
          <w:p w:rsidR="00053D83" w:rsidRPr="00CB7EC8" w:rsidRDefault="00053D83" w:rsidP="00543357">
            <w:pPr>
              <w:spacing w:after="0" w:line="240" w:lineRule="auto"/>
              <w:jc w:val="center"/>
              <w:rPr>
                <w:sz w:val="20"/>
                <w:lang w:val="sr-Cyrl-RS"/>
              </w:rPr>
            </w:pPr>
            <w:r w:rsidRPr="00CB7EC8">
              <w:rPr>
                <w:sz w:val="20"/>
                <w:lang w:val="sr-Cyrl-RS"/>
              </w:rPr>
              <w:t>5448</w:t>
            </w:r>
          </w:p>
        </w:tc>
        <w:tc>
          <w:tcPr>
            <w:tcW w:w="978" w:type="dxa"/>
            <w:vAlign w:val="center"/>
          </w:tcPr>
          <w:p w:rsidR="00053D83" w:rsidRPr="00CB7EC8" w:rsidRDefault="00053D83" w:rsidP="00543357">
            <w:pPr>
              <w:spacing w:after="0" w:line="240" w:lineRule="auto"/>
              <w:jc w:val="center"/>
              <w:rPr>
                <w:sz w:val="20"/>
                <w:lang w:val="sr-Cyrl-RS"/>
              </w:rPr>
            </w:pPr>
            <w:r w:rsidRPr="00CB7EC8">
              <w:rPr>
                <w:sz w:val="20"/>
                <w:lang w:val="sr-Cyrl-RS"/>
              </w:rPr>
              <w:t>340</w:t>
            </w:r>
          </w:p>
        </w:tc>
        <w:tc>
          <w:tcPr>
            <w:tcW w:w="978" w:type="dxa"/>
            <w:vAlign w:val="center"/>
          </w:tcPr>
          <w:p w:rsidR="00053D83" w:rsidRPr="00CB7EC8" w:rsidRDefault="00053D83" w:rsidP="00543357">
            <w:pPr>
              <w:spacing w:after="0" w:line="240" w:lineRule="auto"/>
              <w:jc w:val="center"/>
              <w:rPr>
                <w:sz w:val="20"/>
                <w:lang w:val="sr-Cyrl-RS"/>
              </w:rPr>
            </w:pPr>
            <w:r w:rsidRPr="00CB7EC8">
              <w:rPr>
                <w:sz w:val="20"/>
                <w:lang w:val="sr-Cyrl-RS"/>
              </w:rPr>
              <w:t>359</w:t>
            </w:r>
          </w:p>
        </w:tc>
        <w:tc>
          <w:tcPr>
            <w:tcW w:w="979" w:type="dxa"/>
            <w:vAlign w:val="center"/>
          </w:tcPr>
          <w:p w:rsidR="00053D83" w:rsidRPr="00CB7EC8" w:rsidRDefault="00053D83" w:rsidP="00543357">
            <w:pPr>
              <w:spacing w:after="0" w:line="240" w:lineRule="auto"/>
              <w:jc w:val="center"/>
              <w:rPr>
                <w:sz w:val="20"/>
                <w:lang w:val="sr-Cyrl-RS"/>
              </w:rPr>
            </w:pPr>
            <w:r w:rsidRPr="00CB7EC8">
              <w:rPr>
                <w:sz w:val="20"/>
                <w:lang w:val="sr-Cyrl-RS"/>
              </w:rPr>
              <w:t>35</w:t>
            </w:r>
          </w:p>
        </w:tc>
      </w:tr>
    </w:tbl>
    <w:p w:rsidR="00053D83" w:rsidRPr="00BD6D69" w:rsidRDefault="00D81150" w:rsidP="00053D83">
      <w:pPr>
        <w:rPr>
          <w:b/>
          <w:sz w:val="24"/>
          <w:lang w:val="sr-Latn-CS"/>
        </w:rPr>
      </w:pPr>
      <w:r>
        <w:rPr>
          <w:b/>
          <w:sz w:val="24"/>
          <w:lang w:val="sr-Latn-CS"/>
        </w:rPr>
        <w:br/>
      </w:r>
      <w:r w:rsidR="00053D83" w:rsidRPr="00BD6D69">
        <w:rPr>
          <w:b/>
          <w:sz w:val="24"/>
          <w:lang w:val="sr-Latn-CS"/>
        </w:rPr>
        <w:t xml:space="preserve">6. </w:t>
      </w:r>
      <w:r w:rsidR="00053D83" w:rsidRPr="000A17C5">
        <w:rPr>
          <w:rFonts w:ascii="Arial" w:hAnsi="Arial" w:cs="Arial"/>
          <w:b/>
          <w:lang w:val="sr-Latn-CS"/>
        </w:rPr>
        <w:t>Становништво према активностима</w:t>
      </w:r>
    </w:p>
    <w:tbl>
      <w:tblPr>
        <w:tblW w:w="984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9"/>
        <w:gridCol w:w="933"/>
        <w:gridCol w:w="882"/>
        <w:gridCol w:w="1099"/>
        <w:gridCol w:w="1181"/>
        <w:gridCol w:w="1426"/>
        <w:gridCol w:w="930"/>
        <w:gridCol w:w="855"/>
        <w:gridCol w:w="1068"/>
      </w:tblGrid>
      <w:tr w:rsidR="00053D83" w:rsidRPr="00EB3791" w:rsidTr="00543357">
        <w:trPr>
          <w:cantSplit/>
          <w:trHeight w:val="461"/>
        </w:trPr>
        <w:tc>
          <w:tcPr>
            <w:tcW w:w="1469" w:type="dxa"/>
            <w:vMerge w:val="restart"/>
            <w:shd w:val="clear" w:color="auto" w:fill="E6E6E6"/>
            <w:vAlign w:val="center"/>
          </w:tcPr>
          <w:p w:rsidR="00053D83" w:rsidRPr="00CB7EC8" w:rsidRDefault="00053D83" w:rsidP="00543357">
            <w:pPr>
              <w:spacing w:after="0" w:line="240" w:lineRule="auto"/>
              <w:jc w:val="center"/>
              <w:rPr>
                <w:sz w:val="20"/>
                <w:lang w:val="sr-Latn-CS"/>
              </w:rPr>
            </w:pPr>
          </w:p>
        </w:tc>
        <w:tc>
          <w:tcPr>
            <w:tcW w:w="933" w:type="dxa"/>
            <w:vMerge w:val="restart"/>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Укупно</w:t>
            </w:r>
          </w:p>
        </w:tc>
        <w:tc>
          <w:tcPr>
            <w:tcW w:w="1981" w:type="dxa"/>
            <w:gridSpan w:val="2"/>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Активно становништво</w:t>
            </w:r>
          </w:p>
        </w:tc>
        <w:tc>
          <w:tcPr>
            <w:tcW w:w="1181" w:type="dxa"/>
            <w:vMerge w:val="restart"/>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Лица са личним приходима</w:t>
            </w:r>
          </w:p>
        </w:tc>
        <w:tc>
          <w:tcPr>
            <w:tcW w:w="1426" w:type="dxa"/>
            <w:vMerge w:val="restart"/>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Издржавано становништво</w:t>
            </w:r>
          </w:p>
        </w:tc>
        <w:tc>
          <w:tcPr>
            <w:tcW w:w="2853" w:type="dxa"/>
            <w:gridSpan w:val="3"/>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Лица на раду/ боравку у иностранству до 1</w:t>
            </w:r>
            <w:r>
              <w:rPr>
                <w:sz w:val="20"/>
                <w:lang w:val="sr-Latn-CS"/>
              </w:rPr>
              <w:t xml:space="preserve"> </w:t>
            </w:r>
            <w:r w:rsidRPr="00CB7EC8">
              <w:rPr>
                <w:sz w:val="20"/>
                <w:lang w:val="sr-Latn-CS"/>
              </w:rPr>
              <w:t>године</w:t>
            </w:r>
          </w:p>
        </w:tc>
      </w:tr>
      <w:tr w:rsidR="00053D83" w:rsidTr="00543357">
        <w:trPr>
          <w:cantSplit/>
          <w:trHeight w:val="461"/>
        </w:trPr>
        <w:tc>
          <w:tcPr>
            <w:tcW w:w="1469" w:type="dxa"/>
            <w:vMerge/>
            <w:shd w:val="clear" w:color="auto" w:fill="E6E6E6"/>
            <w:vAlign w:val="center"/>
          </w:tcPr>
          <w:p w:rsidR="00053D83" w:rsidRPr="00CB7EC8" w:rsidRDefault="00053D83" w:rsidP="00543357">
            <w:pPr>
              <w:spacing w:after="0" w:line="240" w:lineRule="auto"/>
              <w:jc w:val="center"/>
              <w:rPr>
                <w:sz w:val="20"/>
                <w:lang w:val="sr-Latn-CS"/>
              </w:rPr>
            </w:pPr>
          </w:p>
        </w:tc>
        <w:tc>
          <w:tcPr>
            <w:tcW w:w="933" w:type="dxa"/>
            <w:vMerge/>
            <w:shd w:val="clear" w:color="auto" w:fill="E6E6E6"/>
            <w:vAlign w:val="center"/>
          </w:tcPr>
          <w:p w:rsidR="00053D83" w:rsidRPr="00CB7EC8" w:rsidRDefault="00053D83" w:rsidP="00543357">
            <w:pPr>
              <w:spacing w:after="0" w:line="240" w:lineRule="auto"/>
              <w:jc w:val="center"/>
              <w:rPr>
                <w:sz w:val="20"/>
                <w:lang w:val="sr-Latn-CS"/>
              </w:rPr>
            </w:pPr>
          </w:p>
        </w:tc>
        <w:tc>
          <w:tcPr>
            <w:tcW w:w="882"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Свега</w:t>
            </w:r>
          </w:p>
        </w:tc>
        <w:tc>
          <w:tcPr>
            <w:tcW w:w="1099"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Обавља занимање</w:t>
            </w:r>
          </w:p>
        </w:tc>
        <w:tc>
          <w:tcPr>
            <w:tcW w:w="1181" w:type="dxa"/>
            <w:vMerge/>
            <w:shd w:val="clear" w:color="auto" w:fill="E6E6E6"/>
            <w:vAlign w:val="center"/>
          </w:tcPr>
          <w:p w:rsidR="00053D83" w:rsidRPr="00CB7EC8" w:rsidRDefault="00053D83" w:rsidP="00543357">
            <w:pPr>
              <w:spacing w:after="0" w:line="240" w:lineRule="auto"/>
              <w:jc w:val="center"/>
              <w:rPr>
                <w:sz w:val="20"/>
                <w:lang w:val="sr-Latn-CS"/>
              </w:rPr>
            </w:pPr>
          </w:p>
        </w:tc>
        <w:tc>
          <w:tcPr>
            <w:tcW w:w="1426" w:type="dxa"/>
            <w:vMerge/>
            <w:shd w:val="clear" w:color="auto" w:fill="E6E6E6"/>
            <w:vAlign w:val="center"/>
          </w:tcPr>
          <w:p w:rsidR="00053D83" w:rsidRPr="00CB7EC8" w:rsidRDefault="00053D83" w:rsidP="00543357">
            <w:pPr>
              <w:spacing w:after="0" w:line="240" w:lineRule="auto"/>
              <w:jc w:val="center"/>
              <w:rPr>
                <w:sz w:val="20"/>
                <w:lang w:val="sr-Latn-CS"/>
              </w:rPr>
            </w:pPr>
          </w:p>
        </w:tc>
        <w:tc>
          <w:tcPr>
            <w:tcW w:w="930"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Укупно</w:t>
            </w:r>
          </w:p>
        </w:tc>
        <w:tc>
          <w:tcPr>
            <w:tcW w:w="855"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На раду</w:t>
            </w:r>
          </w:p>
        </w:tc>
        <w:tc>
          <w:tcPr>
            <w:tcW w:w="1067" w:type="dxa"/>
            <w:shd w:val="clear" w:color="auto" w:fill="E6E6E6"/>
            <w:vAlign w:val="center"/>
          </w:tcPr>
          <w:p w:rsidR="00053D83" w:rsidRPr="00CB7EC8" w:rsidRDefault="00053D83" w:rsidP="00543357">
            <w:pPr>
              <w:spacing w:after="0" w:line="240" w:lineRule="auto"/>
              <w:jc w:val="center"/>
              <w:rPr>
                <w:sz w:val="20"/>
                <w:lang w:val="sr-Latn-CS"/>
              </w:rPr>
            </w:pPr>
            <w:r w:rsidRPr="00CB7EC8">
              <w:rPr>
                <w:sz w:val="20"/>
                <w:lang w:val="sr-Latn-CS"/>
              </w:rPr>
              <w:t>Чланови породице</w:t>
            </w:r>
          </w:p>
        </w:tc>
      </w:tr>
      <w:tr w:rsidR="00053D83" w:rsidTr="00543357">
        <w:trPr>
          <w:trHeight w:val="591"/>
        </w:trPr>
        <w:tc>
          <w:tcPr>
            <w:tcW w:w="1469" w:type="dxa"/>
            <w:vAlign w:val="center"/>
          </w:tcPr>
          <w:p w:rsidR="00053D83" w:rsidRPr="00CB7EC8" w:rsidRDefault="00053D83" w:rsidP="00543357">
            <w:pPr>
              <w:spacing w:after="0" w:line="240" w:lineRule="auto"/>
              <w:jc w:val="center"/>
              <w:rPr>
                <w:sz w:val="20"/>
                <w:lang w:val="sr-Latn-CS"/>
              </w:rPr>
            </w:pPr>
            <w:r w:rsidRPr="00CB7EC8">
              <w:rPr>
                <w:sz w:val="20"/>
                <w:lang w:val="sr-Latn-CS"/>
              </w:rPr>
              <w:t>Попис</w:t>
            </w:r>
          </w:p>
          <w:p w:rsidR="00053D83" w:rsidRPr="00CB7EC8" w:rsidRDefault="00053D83" w:rsidP="00543357">
            <w:pPr>
              <w:spacing w:after="0" w:line="240" w:lineRule="auto"/>
              <w:jc w:val="center"/>
              <w:rPr>
                <w:sz w:val="20"/>
                <w:lang w:val="sr-Latn-CS"/>
              </w:rPr>
            </w:pPr>
            <w:r w:rsidRPr="00CB7EC8">
              <w:rPr>
                <w:sz w:val="20"/>
                <w:lang w:val="sr-Latn-CS"/>
              </w:rPr>
              <w:t>2002</w:t>
            </w:r>
          </w:p>
        </w:tc>
        <w:tc>
          <w:tcPr>
            <w:tcW w:w="933" w:type="dxa"/>
            <w:vAlign w:val="center"/>
          </w:tcPr>
          <w:p w:rsidR="00053D83" w:rsidRPr="00CB7EC8" w:rsidRDefault="00053D83" w:rsidP="00543357">
            <w:pPr>
              <w:spacing w:after="0" w:line="240" w:lineRule="auto"/>
              <w:jc w:val="center"/>
              <w:rPr>
                <w:sz w:val="20"/>
                <w:lang w:val="sr-Latn-CS"/>
              </w:rPr>
            </w:pPr>
            <w:r w:rsidRPr="00CB7EC8">
              <w:rPr>
                <w:sz w:val="20"/>
                <w:lang w:val="sr-Latn-CS"/>
              </w:rPr>
              <w:t>16148</w:t>
            </w:r>
          </w:p>
        </w:tc>
        <w:tc>
          <w:tcPr>
            <w:tcW w:w="882" w:type="dxa"/>
            <w:vAlign w:val="center"/>
          </w:tcPr>
          <w:p w:rsidR="00053D83" w:rsidRPr="00CB7EC8" w:rsidRDefault="00053D83" w:rsidP="00543357">
            <w:pPr>
              <w:spacing w:after="0" w:line="240" w:lineRule="auto"/>
              <w:jc w:val="center"/>
              <w:rPr>
                <w:sz w:val="20"/>
                <w:lang w:val="sr-Latn-CS"/>
              </w:rPr>
            </w:pPr>
            <w:r w:rsidRPr="00CB7EC8">
              <w:rPr>
                <w:sz w:val="20"/>
                <w:lang w:val="sr-Latn-CS"/>
              </w:rPr>
              <w:t>7266</w:t>
            </w:r>
          </w:p>
        </w:tc>
        <w:tc>
          <w:tcPr>
            <w:tcW w:w="1099" w:type="dxa"/>
            <w:vAlign w:val="center"/>
          </w:tcPr>
          <w:p w:rsidR="00053D83" w:rsidRPr="00CB7EC8" w:rsidRDefault="00053D83" w:rsidP="00543357">
            <w:pPr>
              <w:spacing w:after="0" w:line="240" w:lineRule="auto"/>
              <w:jc w:val="center"/>
              <w:rPr>
                <w:sz w:val="20"/>
                <w:lang w:val="sr-Latn-CS"/>
              </w:rPr>
            </w:pPr>
            <w:r w:rsidRPr="00CB7EC8">
              <w:rPr>
                <w:sz w:val="20"/>
                <w:lang w:val="sr-Latn-CS"/>
              </w:rPr>
              <w:t>5874</w:t>
            </w:r>
          </w:p>
        </w:tc>
        <w:tc>
          <w:tcPr>
            <w:tcW w:w="1181" w:type="dxa"/>
            <w:vAlign w:val="center"/>
          </w:tcPr>
          <w:p w:rsidR="00053D83" w:rsidRPr="00CB7EC8" w:rsidRDefault="00053D83" w:rsidP="00543357">
            <w:pPr>
              <w:spacing w:after="0" w:line="240" w:lineRule="auto"/>
              <w:jc w:val="center"/>
              <w:rPr>
                <w:sz w:val="20"/>
                <w:lang w:val="sr-Latn-CS"/>
              </w:rPr>
            </w:pPr>
            <w:r w:rsidRPr="00CB7EC8">
              <w:rPr>
                <w:sz w:val="20"/>
                <w:lang w:val="sr-Latn-CS"/>
              </w:rPr>
              <w:t>3939</w:t>
            </w:r>
          </w:p>
        </w:tc>
        <w:tc>
          <w:tcPr>
            <w:tcW w:w="1426" w:type="dxa"/>
            <w:vAlign w:val="center"/>
          </w:tcPr>
          <w:p w:rsidR="00053D83" w:rsidRPr="00CB7EC8" w:rsidRDefault="00053D83" w:rsidP="00543357">
            <w:pPr>
              <w:spacing w:after="0" w:line="240" w:lineRule="auto"/>
              <w:jc w:val="center"/>
              <w:rPr>
                <w:sz w:val="20"/>
                <w:lang w:val="sr-Latn-CS"/>
              </w:rPr>
            </w:pPr>
            <w:r w:rsidRPr="00CB7EC8">
              <w:rPr>
                <w:sz w:val="20"/>
                <w:lang w:val="sr-Latn-CS"/>
              </w:rPr>
              <w:t>4931</w:t>
            </w:r>
          </w:p>
        </w:tc>
        <w:tc>
          <w:tcPr>
            <w:tcW w:w="930" w:type="dxa"/>
            <w:vAlign w:val="center"/>
          </w:tcPr>
          <w:p w:rsidR="00053D83" w:rsidRPr="00CB7EC8" w:rsidRDefault="00053D83" w:rsidP="00543357">
            <w:pPr>
              <w:spacing w:after="0" w:line="240" w:lineRule="auto"/>
              <w:jc w:val="center"/>
              <w:rPr>
                <w:sz w:val="20"/>
                <w:lang w:val="sr-Latn-CS"/>
              </w:rPr>
            </w:pPr>
            <w:r w:rsidRPr="00CB7EC8">
              <w:rPr>
                <w:sz w:val="20"/>
                <w:lang w:val="sr-Latn-CS"/>
              </w:rPr>
              <w:t>12</w:t>
            </w:r>
          </w:p>
        </w:tc>
        <w:tc>
          <w:tcPr>
            <w:tcW w:w="855" w:type="dxa"/>
            <w:vAlign w:val="center"/>
          </w:tcPr>
          <w:p w:rsidR="00053D83" w:rsidRPr="00CB7EC8" w:rsidRDefault="00053D83" w:rsidP="00543357">
            <w:pPr>
              <w:spacing w:after="0" w:line="240" w:lineRule="auto"/>
              <w:jc w:val="center"/>
              <w:rPr>
                <w:sz w:val="20"/>
                <w:lang w:val="sr-Latn-CS"/>
              </w:rPr>
            </w:pPr>
            <w:r w:rsidRPr="00CB7EC8">
              <w:rPr>
                <w:sz w:val="20"/>
                <w:lang w:val="sr-Latn-CS"/>
              </w:rPr>
              <w:t>12</w:t>
            </w:r>
          </w:p>
        </w:tc>
        <w:tc>
          <w:tcPr>
            <w:tcW w:w="1067" w:type="dxa"/>
            <w:vAlign w:val="center"/>
          </w:tcPr>
          <w:p w:rsidR="00053D83" w:rsidRPr="00CB7EC8" w:rsidRDefault="00053D83" w:rsidP="00543357">
            <w:pPr>
              <w:spacing w:after="0" w:line="240" w:lineRule="auto"/>
              <w:jc w:val="center"/>
              <w:rPr>
                <w:sz w:val="20"/>
                <w:lang w:val="sr-Latn-CS"/>
              </w:rPr>
            </w:pPr>
            <w:r w:rsidRPr="00CB7EC8">
              <w:rPr>
                <w:sz w:val="20"/>
                <w:lang w:val="sr-Latn-CS"/>
              </w:rPr>
              <w:t>-</w:t>
            </w:r>
          </w:p>
        </w:tc>
      </w:tr>
      <w:tr w:rsidR="00053D83" w:rsidTr="00543357">
        <w:trPr>
          <w:trHeight w:val="603"/>
        </w:trPr>
        <w:tc>
          <w:tcPr>
            <w:tcW w:w="1469" w:type="dxa"/>
            <w:vAlign w:val="center"/>
          </w:tcPr>
          <w:p w:rsidR="00053D83" w:rsidRPr="00CB7EC8" w:rsidRDefault="00053D83" w:rsidP="00543357">
            <w:pPr>
              <w:spacing w:after="0" w:line="240" w:lineRule="auto"/>
              <w:jc w:val="center"/>
              <w:rPr>
                <w:sz w:val="20"/>
                <w:lang w:val="sr-Latn-CS"/>
              </w:rPr>
            </w:pPr>
            <w:r w:rsidRPr="00CB7EC8">
              <w:rPr>
                <w:sz w:val="20"/>
                <w:lang w:val="sr-Latn-CS"/>
              </w:rPr>
              <w:t>Попис</w:t>
            </w:r>
          </w:p>
          <w:p w:rsidR="00053D83" w:rsidRPr="00CB7EC8" w:rsidRDefault="00053D83" w:rsidP="00543357">
            <w:pPr>
              <w:spacing w:after="0" w:line="240" w:lineRule="auto"/>
              <w:jc w:val="center"/>
              <w:rPr>
                <w:sz w:val="20"/>
                <w:lang w:val="sr-Cyrl-RS"/>
              </w:rPr>
            </w:pPr>
            <w:r w:rsidRPr="00CB7EC8">
              <w:rPr>
                <w:sz w:val="20"/>
                <w:lang w:val="sr-Latn-CS"/>
              </w:rPr>
              <w:t>20</w:t>
            </w:r>
            <w:r w:rsidRPr="00CB7EC8">
              <w:rPr>
                <w:sz w:val="20"/>
                <w:lang w:val="sr-Cyrl-RS"/>
              </w:rPr>
              <w:t>11</w:t>
            </w:r>
          </w:p>
        </w:tc>
        <w:tc>
          <w:tcPr>
            <w:tcW w:w="933" w:type="dxa"/>
            <w:vAlign w:val="center"/>
          </w:tcPr>
          <w:p w:rsidR="00053D83" w:rsidRPr="00CB7EC8" w:rsidRDefault="00053D83" w:rsidP="00543357">
            <w:pPr>
              <w:spacing w:after="0" w:line="240" w:lineRule="auto"/>
              <w:jc w:val="center"/>
              <w:rPr>
                <w:sz w:val="20"/>
                <w:lang w:val="sr-Latn-CS"/>
              </w:rPr>
            </w:pPr>
            <w:r w:rsidRPr="00CB7EC8">
              <w:rPr>
                <w:sz w:val="20"/>
                <w:lang w:val="sr-Latn-CS"/>
              </w:rPr>
              <w:t>16148</w:t>
            </w:r>
          </w:p>
        </w:tc>
        <w:tc>
          <w:tcPr>
            <w:tcW w:w="882" w:type="dxa"/>
            <w:vAlign w:val="center"/>
          </w:tcPr>
          <w:p w:rsidR="00053D83" w:rsidRPr="00CB7EC8" w:rsidRDefault="00053D83" w:rsidP="00543357">
            <w:pPr>
              <w:spacing w:after="0" w:line="240" w:lineRule="auto"/>
              <w:jc w:val="center"/>
              <w:rPr>
                <w:sz w:val="20"/>
                <w:lang w:val="sr-Latn-CS"/>
              </w:rPr>
            </w:pPr>
            <w:r w:rsidRPr="00CB7EC8">
              <w:rPr>
                <w:sz w:val="20"/>
                <w:lang w:val="sr-Latn-CS"/>
              </w:rPr>
              <w:t>7266</w:t>
            </w:r>
          </w:p>
        </w:tc>
        <w:tc>
          <w:tcPr>
            <w:tcW w:w="1099" w:type="dxa"/>
            <w:vAlign w:val="center"/>
          </w:tcPr>
          <w:p w:rsidR="00053D83" w:rsidRPr="00CB7EC8" w:rsidRDefault="00053D83" w:rsidP="00543357">
            <w:pPr>
              <w:spacing w:after="0" w:line="240" w:lineRule="auto"/>
              <w:jc w:val="center"/>
              <w:rPr>
                <w:sz w:val="20"/>
                <w:lang w:val="sr-Latn-CS"/>
              </w:rPr>
            </w:pPr>
            <w:r w:rsidRPr="00CB7EC8">
              <w:rPr>
                <w:sz w:val="20"/>
                <w:lang w:val="sr-Latn-CS"/>
              </w:rPr>
              <w:t>5874</w:t>
            </w:r>
          </w:p>
        </w:tc>
        <w:tc>
          <w:tcPr>
            <w:tcW w:w="1181" w:type="dxa"/>
            <w:vAlign w:val="center"/>
          </w:tcPr>
          <w:p w:rsidR="00053D83" w:rsidRPr="00CB7EC8" w:rsidRDefault="00053D83" w:rsidP="00543357">
            <w:pPr>
              <w:spacing w:after="0" w:line="240" w:lineRule="auto"/>
              <w:jc w:val="center"/>
              <w:rPr>
                <w:sz w:val="20"/>
                <w:lang w:val="sr-Latn-CS"/>
              </w:rPr>
            </w:pPr>
            <w:r w:rsidRPr="00CB7EC8">
              <w:rPr>
                <w:sz w:val="20"/>
                <w:lang w:val="sr-Latn-CS"/>
              </w:rPr>
              <w:t>3939</w:t>
            </w:r>
          </w:p>
        </w:tc>
        <w:tc>
          <w:tcPr>
            <w:tcW w:w="1426" w:type="dxa"/>
            <w:vAlign w:val="center"/>
          </w:tcPr>
          <w:p w:rsidR="00053D83" w:rsidRPr="00CB7EC8" w:rsidRDefault="00053D83" w:rsidP="00543357">
            <w:pPr>
              <w:spacing w:after="0" w:line="240" w:lineRule="auto"/>
              <w:jc w:val="center"/>
              <w:rPr>
                <w:sz w:val="20"/>
                <w:lang w:val="sr-Latn-CS"/>
              </w:rPr>
            </w:pPr>
            <w:r w:rsidRPr="00CB7EC8">
              <w:rPr>
                <w:sz w:val="20"/>
                <w:lang w:val="sr-Latn-CS"/>
              </w:rPr>
              <w:t>4931</w:t>
            </w:r>
          </w:p>
        </w:tc>
        <w:tc>
          <w:tcPr>
            <w:tcW w:w="930" w:type="dxa"/>
            <w:vAlign w:val="center"/>
          </w:tcPr>
          <w:p w:rsidR="00053D83" w:rsidRPr="00CB7EC8" w:rsidRDefault="00053D83" w:rsidP="00543357">
            <w:pPr>
              <w:spacing w:after="0" w:line="240" w:lineRule="auto"/>
              <w:jc w:val="center"/>
              <w:rPr>
                <w:sz w:val="20"/>
                <w:lang w:val="sr-Latn-CS"/>
              </w:rPr>
            </w:pPr>
            <w:r w:rsidRPr="00CB7EC8">
              <w:rPr>
                <w:sz w:val="20"/>
                <w:lang w:val="sr-Latn-CS"/>
              </w:rPr>
              <w:t>12</w:t>
            </w:r>
          </w:p>
        </w:tc>
        <w:tc>
          <w:tcPr>
            <w:tcW w:w="855" w:type="dxa"/>
            <w:vAlign w:val="center"/>
          </w:tcPr>
          <w:p w:rsidR="00053D83" w:rsidRPr="00CB7EC8" w:rsidRDefault="00053D83" w:rsidP="00543357">
            <w:pPr>
              <w:spacing w:after="0" w:line="240" w:lineRule="auto"/>
              <w:jc w:val="center"/>
              <w:rPr>
                <w:sz w:val="20"/>
                <w:lang w:val="sr-Latn-CS"/>
              </w:rPr>
            </w:pPr>
            <w:r w:rsidRPr="00CB7EC8">
              <w:rPr>
                <w:sz w:val="20"/>
                <w:lang w:val="sr-Latn-CS"/>
              </w:rPr>
              <w:t>12</w:t>
            </w:r>
          </w:p>
        </w:tc>
        <w:tc>
          <w:tcPr>
            <w:tcW w:w="1067" w:type="dxa"/>
            <w:vAlign w:val="center"/>
          </w:tcPr>
          <w:p w:rsidR="00053D83" w:rsidRPr="00CB7EC8" w:rsidRDefault="00053D83" w:rsidP="00543357">
            <w:pPr>
              <w:spacing w:after="0" w:line="240" w:lineRule="auto"/>
              <w:jc w:val="center"/>
              <w:rPr>
                <w:sz w:val="20"/>
                <w:lang w:val="sr-Latn-CS"/>
              </w:rPr>
            </w:pPr>
            <w:r w:rsidRPr="00CB7EC8">
              <w:rPr>
                <w:sz w:val="20"/>
                <w:lang w:val="sr-Latn-CS"/>
              </w:rPr>
              <w:t>-</w:t>
            </w:r>
          </w:p>
        </w:tc>
      </w:tr>
    </w:tbl>
    <w:p w:rsidR="00053D83" w:rsidRPr="00BD6D69" w:rsidRDefault="00D81150" w:rsidP="00053D83">
      <w:pPr>
        <w:rPr>
          <w:b/>
          <w:sz w:val="24"/>
          <w:lang w:val="sr-Latn-CS"/>
        </w:rPr>
      </w:pPr>
      <w:r>
        <w:rPr>
          <w:b/>
          <w:sz w:val="24"/>
          <w:lang w:val="sr-Latn-CS"/>
        </w:rPr>
        <w:br/>
      </w:r>
      <w:r w:rsidR="00053D83" w:rsidRPr="00BD6D69">
        <w:rPr>
          <w:b/>
          <w:sz w:val="24"/>
          <w:lang w:val="sr-Latn-CS"/>
        </w:rPr>
        <w:t xml:space="preserve">7. </w:t>
      </w:r>
      <w:r w:rsidR="00053D83" w:rsidRPr="000A17C5">
        <w:rPr>
          <w:rFonts w:ascii="Arial" w:hAnsi="Arial" w:cs="Arial"/>
          <w:b/>
          <w:lang w:val="sr-Latn-CS"/>
        </w:rPr>
        <w:t>Витални дога</w:t>
      </w:r>
      <w:r w:rsidR="00053D83" w:rsidRPr="000A17C5">
        <w:rPr>
          <w:rFonts w:ascii="Arial" w:hAnsi="Arial" w:cs="Arial"/>
          <w:b/>
          <w:lang w:val="sr-Cyrl-CS"/>
        </w:rPr>
        <w:t>ђ</w:t>
      </w:r>
      <w:r w:rsidR="00053D83" w:rsidRPr="000A17C5">
        <w:rPr>
          <w:rFonts w:ascii="Arial" w:hAnsi="Arial" w:cs="Arial"/>
          <w:b/>
          <w:lang w:val="sr-Latn-CS"/>
        </w:rPr>
        <w:t>аји</w:t>
      </w:r>
    </w:p>
    <w:tbl>
      <w:tblPr>
        <w:tblW w:w="989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6"/>
        <w:gridCol w:w="1385"/>
        <w:gridCol w:w="1187"/>
        <w:gridCol w:w="1187"/>
        <w:gridCol w:w="1187"/>
        <w:gridCol w:w="958"/>
        <w:gridCol w:w="1151"/>
        <w:gridCol w:w="1594"/>
      </w:tblGrid>
      <w:tr w:rsidR="00053D83" w:rsidRPr="000E697E" w:rsidTr="00D81150">
        <w:trPr>
          <w:cantSplit/>
          <w:trHeight w:val="666"/>
        </w:trPr>
        <w:tc>
          <w:tcPr>
            <w:tcW w:w="1246" w:type="dxa"/>
            <w:vMerge w:val="restart"/>
            <w:shd w:val="clear" w:color="auto" w:fill="E6E6E6"/>
            <w:vAlign w:val="center"/>
          </w:tcPr>
          <w:p w:rsidR="00053D83" w:rsidRPr="000E697E" w:rsidRDefault="00053D83" w:rsidP="00D81150">
            <w:pPr>
              <w:spacing w:after="0" w:line="240" w:lineRule="auto"/>
              <w:jc w:val="center"/>
              <w:rPr>
                <w:sz w:val="20"/>
                <w:szCs w:val="20"/>
                <w:lang w:val="sr-Latn-CS"/>
              </w:rPr>
            </w:pPr>
          </w:p>
        </w:tc>
        <w:tc>
          <w:tcPr>
            <w:tcW w:w="1385" w:type="dxa"/>
            <w:vMerge w:val="restart"/>
            <w:shd w:val="clear" w:color="auto" w:fill="E6E6E6"/>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Број живоро</w:t>
            </w:r>
            <w:r w:rsidRPr="000E697E">
              <w:rPr>
                <w:sz w:val="20"/>
                <w:szCs w:val="20"/>
                <w:lang w:val="sr-Cyrl-CS"/>
              </w:rPr>
              <w:t>ђ</w:t>
            </w:r>
            <w:r w:rsidRPr="000E697E">
              <w:rPr>
                <w:sz w:val="20"/>
                <w:szCs w:val="20"/>
                <w:lang w:val="sr-Latn-CS"/>
              </w:rPr>
              <w:t>ених на 1000 становника</w:t>
            </w:r>
          </w:p>
        </w:tc>
        <w:tc>
          <w:tcPr>
            <w:tcW w:w="1187" w:type="dxa"/>
            <w:vMerge w:val="restart"/>
            <w:shd w:val="clear" w:color="auto" w:fill="E6E6E6"/>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Број умрлих на 1000 становника</w:t>
            </w:r>
          </w:p>
        </w:tc>
        <w:tc>
          <w:tcPr>
            <w:tcW w:w="1187" w:type="dxa"/>
            <w:vMerge w:val="restart"/>
            <w:shd w:val="clear" w:color="auto" w:fill="E6E6E6"/>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Приордни прираштај на 1000 становника</w:t>
            </w:r>
          </w:p>
        </w:tc>
        <w:tc>
          <w:tcPr>
            <w:tcW w:w="1187" w:type="dxa"/>
            <w:vMerge w:val="restart"/>
            <w:shd w:val="clear" w:color="auto" w:fill="E6E6E6"/>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Умрла одојчад на 1000 становника</w:t>
            </w:r>
          </w:p>
        </w:tc>
        <w:tc>
          <w:tcPr>
            <w:tcW w:w="958" w:type="dxa"/>
            <w:vMerge w:val="restart"/>
            <w:shd w:val="clear" w:color="auto" w:fill="E6E6E6"/>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Број лечених пре смрти</w:t>
            </w:r>
          </w:p>
        </w:tc>
        <w:tc>
          <w:tcPr>
            <w:tcW w:w="2745" w:type="dxa"/>
            <w:gridSpan w:val="2"/>
            <w:shd w:val="clear" w:color="auto" w:fill="E6E6E6"/>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Бракови</w:t>
            </w:r>
          </w:p>
        </w:tc>
      </w:tr>
      <w:tr w:rsidR="00053D83" w:rsidRPr="000E697E" w:rsidTr="00D81150">
        <w:trPr>
          <w:cantSplit/>
          <w:trHeight w:val="663"/>
        </w:trPr>
        <w:tc>
          <w:tcPr>
            <w:tcW w:w="1246" w:type="dxa"/>
            <w:vMerge/>
            <w:vAlign w:val="center"/>
          </w:tcPr>
          <w:p w:rsidR="00053D83" w:rsidRPr="000E697E" w:rsidRDefault="00053D83" w:rsidP="00D81150">
            <w:pPr>
              <w:spacing w:after="0" w:line="240" w:lineRule="auto"/>
              <w:jc w:val="center"/>
              <w:rPr>
                <w:sz w:val="20"/>
                <w:szCs w:val="20"/>
                <w:lang w:val="sr-Latn-CS"/>
              </w:rPr>
            </w:pPr>
          </w:p>
        </w:tc>
        <w:tc>
          <w:tcPr>
            <w:tcW w:w="1385" w:type="dxa"/>
            <w:vMerge/>
            <w:vAlign w:val="center"/>
          </w:tcPr>
          <w:p w:rsidR="00053D83" w:rsidRPr="000E697E" w:rsidRDefault="00053D83" w:rsidP="00D81150">
            <w:pPr>
              <w:spacing w:after="0" w:line="240" w:lineRule="auto"/>
              <w:jc w:val="center"/>
              <w:rPr>
                <w:sz w:val="20"/>
                <w:szCs w:val="20"/>
                <w:lang w:val="sr-Latn-CS"/>
              </w:rPr>
            </w:pPr>
          </w:p>
        </w:tc>
        <w:tc>
          <w:tcPr>
            <w:tcW w:w="1187" w:type="dxa"/>
            <w:vMerge/>
            <w:vAlign w:val="center"/>
          </w:tcPr>
          <w:p w:rsidR="00053D83" w:rsidRPr="000E697E" w:rsidRDefault="00053D83" w:rsidP="00D81150">
            <w:pPr>
              <w:spacing w:after="0" w:line="240" w:lineRule="auto"/>
              <w:jc w:val="center"/>
              <w:rPr>
                <w:sz w:val="20"/>
                <w:szCs w:val="20"/>
                <w:lang w:val="sr-Latn-CS"/>
              </w:rPr>
            </w:pPr>
          </w:p>
        </w:tc>
        <w:tc>
          <w:tcPr>
            <w:tcW w:w="1187" w:type="dxa"/>
            <w:vMerge/>
            <w:vAlign w:val="center"/>
          </w:tcPr>
          <w:p w:rsidR="00053D83" w:rsidRPr="000E697E" w:rsidRDefault="00053D83" w:rsidP="00D81150">
            <w:pPr>
              <w:spacing w:after="0" w:line="240" w:lineRule="auto"/>
              <w:jc w:val="center"/>
              <w:rPr>
                <w:sz w:val="20"/>
                <w:szCs w:val="20"/>
                <w:lang w:val="sr-Latn-CS"/>
              </w:rPr>
            </w:pPr>
          </w:p>
        </w:tc>
        <w:tc>
          <w:tcPr>
            <w:tcW w:w="1187" w:type="dxa"/>
            <w:vMerge/>
            <w:vAlign w:val="center"/>
          </w:tcPr>
          <w:p w:rsidR="00053D83" w:rsidRPr="000E697E" w:rsidRDefault="00053D83" w:rsidP="00D81150">
            <w:pPr>
              <w:spacing w:after="0" w:line="240" w:lineRule="auto"/>
              <w:jc w:val="center"/>
              <w:rPr>
                <w:sz w:val="20"/>
                <w:szCs w:val="20"/>
                <w:lang w:val="sr-Latn-CS"/>
              </w:rPr>
            </w:pPr>
          </w:p>
        </w:tc>
        <w:tc>
          <w:tcPr>
            <w:tcW w:w="958" w:type="dxa"/>
            <w:vMerge/>
            <w:vAlign w:val="center"/>
          </w:tcPr>
          <w:p w:rsidR="00053D83" w:rsidRPr="000E697E" w:rsidRDefault="00053D83" w:rsidP="00D81150">
            <w:pPr>
              <w:spacing w:after="0" w:line="240" w:lineRule="auto"/>
              <w:jc w:val="center"/>
              <w:rPr>
                <w:sz w:val="20"/>
                <w:szCs w:val="20"/>
                <w:lang w:val="sr-Latn-CS"/>
              </w:rPr>
            </w:pPr>
          </w:p>
        </w:tc>
        <w:tc>
          <w:tcPr>
            <w:tcW w:w="1151"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Закључени</w:t>
            </w:r>
          </w:p>
        </w:tc>
        <w:tc>
          <w:tcPr>
            <w:tcW w:w="1593"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Разведени</w:t>
            </w:r>
          </w:p>
        </w:tc>
      </w:tr>
      <w:tr w:rsidR="00053D83" w:rsidRPr="000E697E" w:rsidTr="00D81150">
        <w:trPr>
          <w:trHeight w:val="420"/>
        </w:trPr>
        <w:tc>
          <w:tcPr>
            <w:tcW w:w="1246"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2003</w:t>
            </w:r>
          </w:p>
        </w:tc>
        <w:tc>
          <w:tcPr>
            <w:tcW w:w="1385"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7,2</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16,7</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-9,5</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w:t>
            </w:r>
          </w:p>
        </w:tc>
        <w:tc>
          <w:tcPr>
            <w:tcW w:w="958"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248</w:t>
            </w:r>
          </w:p>
        </w:tc>
        <w:tc>
          <w:tcPr>
            <w:tcW w:w="1151"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75</w:t>
            </w:r>
          </w:p>
        </w:tc>
        <w:tc>
          <w:tcPr>
            <w:tcW w:w="1593"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w:t>
            </w:r>
          </w:p>
        </w:tc>
      </w:tr>
      <w:tr w:rsidR="00053D83" w:rsidRPr="000E697E" w:rsidTr="00D81150">
        <w:trPr>
          <w:trHeight w:val="391"/>
        </w:trPr>
        <w:tc>
          <w:tcPr>
            <w:tcW w:w="1246"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2004</w:t>
            </w:r>
          </w:p>
        </w:tc>
        <w:tc>
          <w:tcPr>
            <w:tcW w:w="1385"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5,8</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18,8</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-13,0</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11,0</w:t>
            </w:r>
          </w:p>
        </w:tc>
        <w:tc>
          <w:tcPr>
            <w:tcW w:w="958"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271</w:t>
            </w:r>
          </w:p>
        </w:tc>
        <w:tc>
          <w:tcPr>
            <w:tcW w:w="1151"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66</w:t>
            </w:r>
          </w:p>
        </w:tc>
        <w:tc>
          <w:tcPr>
            <w:tcW w:w="1593"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w:t>
            </w:r>
          </w:p>
        </w:tc>
      </w:tr>
      <w:tr w:rsidR="00053D83" w:rsidRPr="000E697E" w:rsidTr="00D81150">
        <w:trPr>
          <w:trHeight w:val="420"/>
        </w:trPr>
        <w:tc>
          <w:tcPr>
            <w:tcW w:w="1246"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2005</w:t>
            </w:r>
          </w:p>
        </w:tc>
        <w:tc>
          <w:tcPr>
            <w:tcW w:w="1385"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7,7</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19,7</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-12,0</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8,4</w:t>
            </w:r>
          </w:p>
        </w:tc>
        <w:tc>
          <w:tcPr>
            <w:tcW w:w="958"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297</w:t>
            </w:r>
          </w:p>
        </w:tc>
        <w:tc>
          <w:tcPr>
            <w:tcW w:w="1151"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64</w:t>
            </w:r>
          </w:p>
        </w:tc>
        <w:tc>
          <w:tcPr>
            <w:tcW w:w="1593"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7</w:t>
            </w:r>
          </w:p>
        </w:tc>
      </w:tr>
      <w:tr w:rsidR="00053D83" w:rsidRPr="000E697E" w:rsidTr="00D81150">
        <w:trPr>
          <w:trHeight w:val="391"/>
        </w:trPr>
        <w:tc>
          <w:tcPr>
            <w:tcW w:w="1246"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2006</w:t>
            </w:r>
          </w:p>
        </w:tc>
        <w:tc>
          <w:tcPr>
            <w:tcW w:w="1385"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5,6</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17,6</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-12,0</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23,5</w:t>
            </w:r>
          </w:p>
        </w:tc>
        <w:tc>
          <w:tcPr>
            <w:tcW w:w="958"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229</w:t>
            </w:r>
          </w:p>
        </w:tc>
        <w:tc>
          <w:tcPr>
            <w:tcW w:w="1151"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48</w:t>
            </w:r>
          </w:p>
        </w:tc>
        <w:tc>
          <w:tcPr>
            <w:tcW w:w="1593"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w:t>
            </w:r>
          </w:p>
        </w:tc>
      </w:tr>
      <w:tr w:rsidR="00053D83" w:rsidRPr="000E697E" w:rsidTr="00D81150">
        <w:trPr>
          <w:trHeight w:val="330"/>
        </w:trPr>
        <w:tc>
          <w:tcPr>
            <w:tcW w:w="1246"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2007</w:t>
            </w:r>
          </w:p>
        </w:tc>
        <w:tc>
          <w:tcPr>
            <w:tcW w:w="1385"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5,9</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17,0</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-11,1</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11,2</w:t>
            </w:r>
          </w:p>
        </w:tc>
        <w:tc>
          <w:tcPr>
            <w:tcW w:w="958"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248</w:t>
            </w:r>
          </w:p>
        </w:tc>
        <w:tc>
          <w:tcPr>
            <w:tcW w:w="1151"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54</w:t>
            </w:r>
          </w:p>
        </w:tc>
        <w:tc>
          <w:tcPr>
            <w:tcW w:w="1593"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6</w:t>
            </w:r>
          </w:p>
        </w:tc>
      </w:tr>
      <w:tr w:rsidR="00053D83" w:rsidRPr="000E697E" w:rsidTr="00D81150">
        <w:trPr>
          <w:trHeight w:val="391"/>
        </w:trPr>
        <w:tc>
          <w:tcPr>
            <w:tcW w:w="1246"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2008</w:t>
            </w:r>
          </w:p>
        </w:tc>
        <w:tc>
          <w:tcPr>
            <w:tcW w:w="1385"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5,4</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20,6</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-15,1</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w:t>
            </w:r>
          </w:p>
        </w:tc>
        <w:tc>
          <w:tcPr>
            <w:tcW w:w="958"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276</w:t>
            </w:r>
          </w:p>
        </w:tc>
        <w:tc>
          <w:tcPr>
            <w:tcW w:w="1151"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63</w:t>
            </w:r>
          </w:p>
        </w:tc>
        <w:tc>
          <w:tcPr>
            <w:tcW w:w="1593"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3</w:t>
            </w:r>
          </w:p>
        </w:tc>
      </w:tr>
      <w:tr w:rsidR="00053D83" w:rsidRPr="000E697E" w:rsidTr="00D81150">
        <w:trPr>
          <w:trHeight w:val="391"/>
        </w:trPr>
        <w:tc>
          <w:tcPr>
            <w:tcW w:w="1246"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2009</w:t>
            </w:r>
          </w:p>
        </w:tc>
        <w:tc>
          <w:tcPr>
            <w:tcW w:w="1385"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5,6</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19,6</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-13,9</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w:t>
            </w:r>
          </w:p>
        </w:tc>
        <w:tc>
          <w:tcPr>
            <w:tcW w:w="958"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255</w:t>
            </w:r>
          </w:p>
        </w:tc>
        <w:tc>
          <w:tcPr>
            <w:tcW w:w="1151"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49</w:t>
            </w:r>
          </w:p>
        </w:tc>
        <w:tc>
          <w:tcPr>
            <w:tcW w:w="1593"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10</w:t>
            </w:r>
          </w:p>
        </w:tc>
      </w:tr>
      <w:tr w:rsidR="00053D83" w:rsidRPr="000E697E" w:rsidTr="00D81150">
        <w:trPr>
          <w:trHeight w:val="391"/>
        </w:trPr>
        <w:tc>
          <w:tcPr>
            <w:tcW w:w="1246"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2010</w:t>
            </w:r>
          </w:p>
        </w:tc>
        <w:tc>
          <w:tcPr>
            <w:tcW w:w="1385"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4,7</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18,3</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-13,5</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14,7</w:t>
            </w:r>
          </w:p>
        </w:tc>
        <w:tc>
          <w:tcPr>
            <w:tcW w:w="958"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232</w:t>
            </w:r>
          </w:p>
        </w:tc>
        <w:tc>
          <w:tcPr>
            <w:tcW w:w="1151"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47</w:t>
            </w:r>
          </w:p>
        </w:tc>
        <w:tc>
          <w:tcPr>
            <w:tcW w:w="1593"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3</w:t>
            </w:r>
          </w:p>
        </w:tc>
      </w:tr>
      <w:tr w:rsidR="00053D83" w:rsidRPr="000E697E" w:rsidTr="00D81150">
        <w:trPr>
          <w:trHeight w:val="391"/>
        </w:trPr>
        <w:tc>
          <w:tcPr>
            <w:tcW w:w="1246"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2011</w:t>
            </w:r>
          </w:p>
        </w:tc>
        <w:tc>
          <w:tcPr>
            <w:tcW w:w="1385"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4,9</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19,7</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-14,9</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w:t>
            </w:r>
          </w:p>
        </w:tc>
        <w:tc>
          <w:tcPr>
            <w:tcW w:w="958"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248</w:t>
            </w:r>
          </w:p>
        </w:tc>
        <w:tc>
          <w:tcPr>
            <w:tcW w:w="1151"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31</w:t>
            </w:r>
          </w:p>
        </w:tc>
        <w:tc>
          <w:tcPr>
            <w:tcW w:w="1593"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4</w:t>
            </w:r>
          </w:p>
        </w:tc>
      </w:tr>
      <w:tr w:rsidR="00053D83" w:rsidRPr="000E697E" w:rsidTr="00D81150">
        <w:trPr>
          <w:trHeight w:val="391"/>
        </w:trPr>
        <w:tc>
          <w:tcPr>
            <w:tcW w:w="1246"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2012</w:t>
            </w:r>
          </w:p>
        </w:tc>
        <w:tc>
          <w:tcPr>
            <w:tcW w:w="1385"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6,5</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19,9</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-13,4</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10,9</w:t>
            </w:r>
          </w:p>
        </w:tc>
        <w:tc>
          <w:tcPr>
            <w:tcW w:w="958"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251</w:t>
            </w:r>
          </w:p>
        </w:tc>
        <w:tc>
          <w:tcPr>
            <w:tcW w:w="1151"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54</w:t>
            </w:r>
          </w:p>
        </w:tc>
        <w:tc>
          <w:tcPr>
            <w:tcW w:w="1593"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4</w:t>
            </w:r>
          </w:p>
        </w:tc>
      </w:tr>
      <w:tr w:rsidR="00053D83" w:rsidRPr="000E697E" w:rsidTr="00D81150">
        <w:trPr>
          <w:trHeight w:val="391"/>
        </w:trPr>
        <w:tc>
          <w:tcPr>
            <w:tcW w:w="1246"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2013</w:t>
            </w:r>
          </w:p>
        </w:tc>
        <w:tc>
          <w:tcPr>
            <w:tcW w:w="1385"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4,4</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18,0</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-13,6</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w:t>
            </w:r>
          </w:p>
        </w:tc>
        <w:tc>
          <w:tcPr>
            <w:tcW w:w="958"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219</w:t>
            </w:r>
          </w:p>
        </w:tc>
        <w:tc>
          <w:tcPr>
            <w:tcW w:w="1151"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47</w:t>
            </w:r>
          </w:p>
        </w:tc>
        <w:tc>
          <w:tcPr>
            <w:tcW w:w="1593"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5</w:t>
            </w:r>
          </w:p>
        </w:tc>
      </w:tr>
      <w:tr w:rsidR="00053D83" w:rsidRPr="000E697E" w:rsidTr="00D81150">
        <w:trPr>
          <w:trHeight w:val="391"/>
        </w:trPr>
        <w:tc>
          <w:tcPr>
            <w:tcW w:w="1246"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2014</w:t>
            </w:r>
          </w:p>
        </w:tc>
        <w:tc>
          <w:tcPr>
            <w:tcW w:w="1385"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4,6</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20,9</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-16,3</w:t>
            </w:r>
          </w:p>
        </w:tc>
        <w:tc>
          <w:tcPr>
            <w:tcW w:w="1187"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15,9</w:t>
            </w:r>
          </w:p>
        </w:tc>
        <w:tc>
          <w:tcPr>
            <w:tcW w:w="958"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265</w:t>
            </w:r>
          </w:p>
        </w:tc>
        <w:tc>
          <w:tcPr>
            <w:tcW w:w="1151"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50</w:t>
            </w:r>
          </w:p>
        </w:tc>
        <w:tc>
          <w:tcPr>
            <w:tcW w:w="1593" w:type="dxa"/>
            <w:vAlign w:val="center"/>
          </w:tcPr>
          <w:p w:rsidR="00053D83" w:rsidRPr="000E697E" w:rsidRDefault="00053D83" w:rsidP="00D81150">
            <w:pPr>
              <w:spacing w:after="0" w:line="240" w:lineRule="auto"/>
              <w:jc w:val="center"/>
              <w:rPr>
                <w:sz w:val="20"/>
                <w:szCs w:val="20"/>
                <w:lang w:val="sr-Latn-CS"/>
              </w:rPr>
            </w:pPr>
            <w:r w:rsidRPr="000E697E">
              <w:rPr>
                <w:sz w:val="20"/>
                <w:szCs w:val="20"/>
                <w:lang w:val="sr-Latn-CS"/>
              </w:rPr>
              <w:t>4</w:t>
            </w:r>
          </w:p>
        </w:tc>
      </w:tr>
      <w:tr w:rsidR="00053D83" w:rsidRPr="000E697E" w:rsidTr="00D81150">
        <w:trPr>
          <w:trHeight w:val="391"/>
        </w:trPr>
        <w:tc>
          <w:tcPr>
            <w:tcW w:w="1246" w:type="dxa"/>
            <w:vAlign w:val="center"/>
          </w:tcPr>
          <w:p w:rsidR="00053D83" w:rsidRPr="000E697E" w:rsidRDefault="00053D83" w:rsidP="00D81150">
            <w:pPr>
              <w:spacing w:after="0" w:line="240" w:lineRule="auto"/>
              <w:jc w:val="center"/>
              <w:rPr>
                <w:sz w:val="20"/>
                <w:szCs w:val="20"/>
                <w:lang w:val="sr-Cyrl-RS"/>
              </w:rPr>
            </w:pPr>
            <w:r w:rsidRPr="000E697E">
              <w:rPr>
                <w:sz w:val="20"/>
                <w:szCs w:val="20"/>
                <w:lang w:val="sr-Cyrl-RS"/>
              </w:rPr>
              <w:t>2015</w:t>
            </w:r>
          </w:p>
        </w:tc>
        <w:tc>
          <w:tcPr>
            <w:tcW w:w="1385" w:type="dxa"/>
            <w:vAlign w:val="center"/>
          </w:tcPr>
          <w:p w:rsidR="00053D83" w:rsidRPr="000E697E" w:rsidRDefault="00053D83" w:rsidP="00D81150">
            <w:pPr>
              <w:spacing w:after="0" w:line="240" w:lineRule="auto"/>
              <w:jc w:val="center"/>
              <w:rPr>
                <w:sz w:val="20"/>
                <w:szCs w:val="20"/>
                <w:lang w:val="sr-Cyrl-RS"/>
              </w:rPr>
            </w:pPr>
            <w:r>
              <w:rPr>
                <w:sz w:val="20"/>
                <w:szCs w:val="20"/>
                <w:lang w:val="sr-Cyrl-RS"/>
              </w:rPr>
              <w:t>4,8</w:t>
            </w:r>
          </w:p>
        </w:tc>
        <w:tc>
          <w:tcPr>
            <w:tcW w:w="1187" w:type="dxa"/>
            <w:vAlign w:val="center"/>
          </w:tcPr>
          <w:p w:rsidR="00053D83" w:rsidRPr="000E697E" w:rsidRDefault="00053D83" w:rsidP="00D81150">
            <w:pPr>
              <w:spacing w:after="0" w:line="240" w:lineRule="auto"/>
              <w:jc w:val="center"/>
              <w:rPr>
                <w:sz w:val="20"/>
                <w:szCs w:val="20"/>
                <w:lang w:val="sr-Cyrl-RS"/>
              </w:rPr>
            </w:pPr>
            <w:r>
              <w:rPr>
                <w:sz w:val="20"/>
                <w:szCs w:val="20"/>
                <w:lang w:val="sr-Cyrl-RS"/>
              </w:rPr>
              <w:t>18,1</w:t>
            </w:r>
          </w:p>
        </w:tc>
        <w:tc>
          <w:tcPr>
            <w:tcW w:w="1187" w:type="dxa"/>
            <w:vAlign w:val="center"/>
          </w:tcPr>
          <w:p w:rsidR="00053D83" w:rsidRPr="000E697E" w:rsidRDefault="00053D83" w:rsidP="00D81150">
            <w:pPr>
              <w:spacing w:after="0" w:line="240" w:lineRule="auto"/>
              <w:jc w:val="center"/>
              <w:rPr>
                <w:sz w:val="20"/>
                <w:szCs w:val="20"/>
                <w:lang w:val="sr-Cyrl-RS"/>
              </w:rPr>
            </w:pPr>
            <w:r>
              <w:rPr>
                <w:sz w:val="20"/>
                <w:szCs w:val="20"/>
                <w:lang w:val="sr-Cyrl-RS"/>
              </w:rPr>
              <w:t>-13,3</w:t>
            </w:r>
          </w:p>
        </w:tc>
        <w:tc>
          <w:tcPr>
            <w:tcW w:w="1187" w:type="dxa"/>
            <w:vAlign w:val="center"/>
          </w:tcPr>
          <w:p w:rsidR="00053D83" w:rsidRPr="000E697E" w:rsidRDefault="00053D83" w:rsidP="00D81150">
            <w:pPr>
              <w:spacing w:after="0" w:line="240" w:lineRule="auto"/>
              <w:jc w:val="center"/>
              <w:rPr>
                <w:sz w:val="20"/>
                <w:szCs w:val="20"/>
                <w:lang w:val="sr-Cyrl-RS"/>
              </w:rPr>
            </w:pPr>
            <w:r>
              <w:rPr>
                <w:sz w:val="20"/>
                <w:szCs w:val="20"/>
                <w:lang w:val="sr-Cyrl-RS"/>
              </w:rPr>
              <w:t>-</w:t>
            </w:r>
          </w:p>
        </w:tc>
        <w:tc>
          <w:tcPr>
            <w:tcW w:w="958" w:type="dxa"/>
            <w:vAlign w:val="center"/>
          </w:tcPr>
          <w:p w:rsidR="00053D83" w:rsidRPr="000E697E" w:rsidRDefault="00053D83" w:rsidP="00D81150">
            <w:pPr>
              <w:spacing w:after="0" w:line="240" w:lineRule="auto"/>
              <w:jc w:val="center"/>
              <w:rPr>
                <w:sz w:val="20"/>
                <w:szCs w:val="20"/>
                <w:lang w:val="sr-Cyrl-RS"/>
              </w:rPr>
            </w:pPr>
            <w:r w:rsidRPr="000E697E">
              <w:rPr>
                <w:sz w:val="20"/>
                <w:szCs w:val="20"/>
                <w:lang w:val="sr-Cyrl-RS"/>
              </w:rPr>
              <w:t>-</w:t>
            </w:r>
          </w:p>
        </w:tc>
        <w:tc>
          <w:tcPr>
            <w:tcW w:w="1151" w:type="dxa"/>
            <w:vAlign w:val="center"/>
          </w:tcPr>
          <w:p w:rsidR="00053D83" w:rsidRPr="000E697E" w:rsidRDefault="00053D83" w:rsidP="00D81150">
            <w:pPr>
              <w:spacing w:after="0" w:line="240" w:lineRule="auto"/>
              <w:jc w:val="center"/>
              <w:rPr>
                <w:sz w:val="20"/>
                <w:szCs w:val="20"/>
                <w:lang w:val="sr-Cyrl-RS"/>
              </w:rPr>
            </w:pPr>
            <w:r w:rsidRPr="000E697E">
              <w:rPr>
                <w:sz w:val="20"/>
                <w:szCs w:val="20"/>
                <w:lang w:val="sr-Cyrl-RS"/>
              </w:rPr>
              <w:t>50</w:t>
            </w:r>
          </w:p>
        </w:tc>
        <w:tc>
          <w:tcPr>
            <w:tcW w:w="1593" w:type="dxa"/>
            <w:vAlign w:val="center"/>
          </w:tcPr>
          <w:p w:rsidR="00053D83" w:rsidRPr="000E697E" w:rsidRDefault="00053D83" w:rsidP="00D81150">
            <w:pPr>
              <w:spacing w:after="0" w:line="240" w:lineRule="auto"/>
              <w:jc w:val="center"/>
              <w:rPr>
                <w:sz w:val="20"/>
                <w:szCs w:val="20"/>
                <w:lang w:val="sr-Cyrl-RS"/>
              </w:rPr>
            </w:pPr>
            <w:r w:rsidRPr="000E697E">
              <w:rPr>
                <w:sz w:val="20"/>
                <w:szCs w:val="20"/>
                <w:lang w:val="sr-Cyrl-RS"/>
              </w:rPr>
              <w:t>4</w:t>
            </w:r>
          </w:p>
        </w:tc>
      </w:tr>
    </w:tbl>
    <w:p w:rsidR="00053D83" w:rsidRDefault="00053D83" w:rsidP="00053D83">
      <w:pPr>
        <w:jc w:val="center"/>
        <w:rPr>
          <w:lang w:val="sr-Latn-CS"/>
        </w:rPr>
      </w:pPr>
    </w:p>
    <w:p w:rsidR="00053D83" w:rsidRDefault="00053D83" w:rsidP="00053D83">
      <w:pPr>
        <w:jc w:val="center"/>
        <w:rPr>
          <w:lang w:val="sr-Cyrl-CS"/>
        </w:rPr>
      </w:pPr>
    </w:p>
    <w:p w:rsidR="00053D83" w:rsidRPr="00397CA4" w:rsidRDefault="00053D83" w:rsidP="00053D83">
      <w:pPr>
        <w:rPr>
          <w:lang w:val="sr-Cyrl-CS"/>
        </w:rPr>
        <w:sectPr w:rsidR="00053D83" w:rsidRPr="00397CA4" w:rsidSect="00543357">
          <w:footerReference w:type="even" r:id="rId18"/>
          <w:footerReference w:type="default" r:id="rId19"/>
          <w:pgSz w:w="11907" w:h="16840" w:code="9"/>
          <w:pgMar w:top="950" w:right="1622" w:bottom="1134" w:left="1797" w:header="360" w:footer="709" w:gutter="0"/>
          <w:cols w:space="708"/>
          <w:docGrid w:linePitch="360"/>
        </w:sectPr>
      </w:pPr>
    </w:p>
    <w:tbl>
      <w:tblPr>
        <w:tblpPr w:leftFromText="181" w:rightFromText="181" w:horzAnchor="margin" w:tblpXSpec="center" w:tblpY="211"/>
        <w:tblW w:w="13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
        <w:gridCol w:w="906"/>
        <w:gridCol w:w="754"/>
        <w:gridCol w:w="604"/>
        <w:gridCol w:w="692"/>
        <w:gridCol w:w="806"/>
        <w:gridCol w:w="607"/>
        <w:gridCol w:w="646"/>
        <w:gridCol w:w="594"/>
        <w:gridCol w:w="594"/>
        <w:gridCol w:w="729"/>
        <w:gridCol w:w="675"/>
        <w:gridCol w:w="697"/>
        <w:gridCol w:w="677"/>
        <w:gridCol w:w="939"/>
        <w:gridCol w:w="876"/>
        <w:gridCol w:w="750"/>
        <w:gridCol w:w="629"/>
        <w:gridCol w:w="11"/>
      </w:tblGrid>
      <w:tr w:rsidR="00053D83" w:rsidRPr="006E6224" w:rsidTr="00543357">
        <w:trPr>
          <w:trHeight w:val="487"/>
        </w:trPr>
        <w:tc>
          <w:tcPr>
            <w:tcW w:w="13056" w:type="dxa"/>
            <w:gridSpan w:val="19"/>
            <w:tcBorders>
              <w:top w:val="nil"/>
              <w:left w:val="nil"/>
              <w:bottom w:val="single" w:sz="4" w:space="0" w:color="auto"/>
              <w:right w:val="nil"/>
            </w:tcBorders>
            <w:shd w:val="clear" w:color="auto" w:fill="FFFFFF"/>
            <w:vAlign w:val="center"/>
          </w:tcPr>
          <w:p w:rsidR="00053D83" w:rsidRPr="00091060" w:rsidRDefault="00053D83" w:rsidP="00543357">
            <w:pPr>
              <w:rPr>
                <w:b/>
                <w:lang w:val="sr-Cyrl-CS"/>
              </w:rPr>
            </w:pPr>
            <w:r w:rsidRPr="00091060">
              <w:rPr>
                <w:b/>
                <w:lang w:val="sr-Latn-CS"/>
              </w:rPr>
              <w:t xml:space="preserve">8. </w:t>
            </w:r>
            <w:r w:rsidRPr="00091060">
              <w:rPr>
                <w:rFonts w:ascii="Arial" w:hAnsi="Arial" w:cs="Arial"/>
                <w:b/>
                <w:lang w:val="sr-Cyrl-CS"/>
              </w:rPr>
              <w:t>Умрли према узроку смрти</w:t>
            </w:r>
          </w:p>
        </w:tc>
      </w:tr>
      <w:tr w:rsidR="00053D83" w:rsidRPr="006E6224" w:rsidTr="00543357">
        <w:trPr>
          <w:gridAfter w:val="1"/>
          <w:wAfter w:w="11" w:type="dxa"/>
          <w:trHeight w:val="2468"/>
        </w:trPr>
        <w:tc>
          <w:tcPr>
            <w:tcW w:w="870" w:type="dxa"/>
            <w:tcBorders>
              <w:top w:val="single" w:sz="4" w:space="0" w:color="auto"/>
            </w:tcBorders>
            <w:shd w:val="clear" w:color="auto" w:fill="E6E6E6"/>
            <w:vAlign w:val="center"/>
          </w:tcPr>
          <w:p w:rsidR="00053D83" w:rsidRPr="006E6224" w:rsidRDefault="00053D83" w:rsidP="00543357">
            <w:pPr>
              <w:jc w:val="center"/>
              <w:rPr>
                <w:sz w:val="16"/>
                <w:lang w:val="sr-Cyrl-CS"/>
              </w:rPr>
            </w:pPr>
          </w:p>
          <w:p w:rsidR="00053D83" w:rsidRPr="006E6224" w:rsidRDefault="00053D83" w:rsidP="00543357">
            <w:pPr>
              <w:jc w:val="center"/>
              <w:rPr>
                <w:sz w:val="16"/>
                <w:lang w:val="sr-Cyrl-CS"/>
              </w:rPr>
            </w:pPr>
          </w:p>
          <w:p w:rsidR="00053D83" w:rsidRPr="006E6224" w:rsidRDefault="00053D83" w:rsidP="00543357">
            <w:pPr>
              <w:rPr>
                <w:sz w:val="16"/>
                <w:lang w:val="sr-Cyrl-CS"/>
              </w:rPr>
            </w:pPr>
          </w:p>
          <w:p w:rsidR="00053D83" w:rsidRPr="006E6224" w:rsidRDefault="00053D83" w:rsidP="00543357">
            <w:pPr>
              <w:jc w:val="center"/>
              <w:rPr>
                <w:sz w:val="16"/>
                <w:lang w:val="sr-Cyrl-CS"/>
              </w:rPr>
            </w:pPr>
          </w:p>
        </w:tc>
        <w:tc>
          <w:tcPr>
            <w:tcW w:w="906" w:type="dxa"/>
            <w:tcBorders>
              <w:top w:val="single" w:sz="4" w:space="0" w:color="auto"/>
            </w:tcBorders>
            <w:shd w:val="clear" w:color="auto" w:fill="E6E6E6"/>
            <w:vAlign w:val="center"/>
          </w:tcPr>
          <w:p w:rsidR="00053D83" w:rsidRPr="006E6224" w:rsidRDefault="00053D83" w:rsidP="00543357">
            <w:pPr>
              <w:jc w:val="center"/>
              <w:rPr>
                <w:sz w:val="16"/>
                <w:lang w:val="sr-Latn-CS"/>
              </w:rPr>
            </w:pPr>
            <w:r>
              <w:rPr>
                <w:sz w:val="16"/>
                <w:lang w:val="sr-Latn-CS"/>
              </w:rPr>
              <w:t>Уку</w:t>
            </w:r>
            <w:r w:rsidRPr="006E6224">
              <w:rPr>
                <w:sz w:val="16"/>
                <w:lang w:val="sr-Latn-CS"/>
              </w:rPr>
              <w:t>пно</w:t>
            </w:r>
          </w:p>
        </w:tc>
        <w:tc>
          <w:tcPr>
            <w:tcW w:w="754"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Зара-зне боле-сти</w:t>
            </w:r>
          </w:p>
        </w:tc>
        <w:tc>
          <w:tcPr>
            <w:tcW w:w="604"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Тумори</w:t>
            </w:r>
          </w:p>
        </w:tc>
        <w:tc>
          <w:tcPr>
            <w:tcW w:w="692"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Боле-сти крви и имунитета</w:t>
            </w:r>
          </w:p>
        </w:tc>
        <w:tc>
          <w:tcPr>
            <w:tcW w:w="806"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Душевни</w:t>
            </w:r>
          </w:p>
          <w:p w:rsidR="00053D83" w:rsidRPr="006E6224" w:rsidRDefault="00053D83" w:rsidP="00543357">
            <w:pPr>
              <w:jc w:val="center"/>
              <w:rPr>
                <w:sz w:val="16"/>
                <w:lang w:val="sr-Latn-CS"/>
              </w:rPr>
            </w:pPr>
            <w:r w:rsidRPr="006E6224">
              <w:rPr>
                <w:sz w:val="16"/>
                <w:lang w:val="sr-Latn-CS"/>
              </w:rPr>
              <w:t>Пореме-</w:t>
            </w:r>
            <w:r w:rsidRPr="006E6224">
              <w:rPr>
                <w:sz w:val="16"/>
                <w:lang w:val="sr-Cyrl-CS"/>
              </w:rPr>
              <w:t>ћ</w:t>
            </w:r>
            <w:r w:rsidRPr="006E6224">
              <w:rPr>
                <w:sz w:val="16"/>
                <w:lang w:val="sr-Latn-CS"/>
              </w:rPr>
              <w:t>аји</w:t>
            </w:r>
          </w:p>
          <w:p w:rsidR="00053D83" w:rsidRPr="006E6224" w:rsidRDefault="00053D83" w:rsidP="00543357">
            <w:pPr>
              <w:jc w:val="center"/>
              <w:rPr>
                <w:sz w:val="16"/>
                <w:lang w:val="sr-Latn-CS"/>
              </w:rPr>
            </w:pPr>
            <w:r w:rsidRPr="006E6224">
              <w:rPr>
                <w:sz w:val="16"/>
                <w:lang w:val="sr-Latn-CS"/>
              </w:rPr>
              <w:t>И пореме-</w:t>
            </w:r>
            <w:r w:rsidRPr="006E6224">
              <w:rPr>
                <w:sz w:val="16"/>
                <w:lang w:val="sr-Cyrl-CS"/>
              </w:rPr>
              <w:t>ћ</w:t>
            </w:r>
            <w:r w:rsidRPr="006E6224">
              <w:rPr>
                <w:sz w:val="16"/>
                <w:lang w:val="sr-Latn-CS"/>
              </w:rPr>
              <w:t>аји понашања</w:t>
            </w:r>
          </w:p>
        </w:tc>
        <w:tc>
          <w:tcPr>
            <w:tcW w:w="607"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Болести не-рвног</w:t>
            </w:r>
          </w:p>
          <w:p w:rsidR="00053D83" w:rsidRPr="006E6224" w:rsidRDefault="00053D83" w:rsidP="00543357">
            <w:pPr>
              <w:jc w:val="center"/>
              <w:rPr>
                <w:sz w:val="16"/>
                <w:lang w:val="sr-Latn-CS"/>
              </w:rPr>
            </w:pPr>
            <w:r w:rsidRPr="006E6224">
              <w:rPr>
                <w:sz w:val="16"/>
                <w:lang w:val="sr-Latn-CS"/>
              </w:rPr>
              <w:t>Систе-ма и чула</w:t>
            </w:r>
          </w:p>
        </w:tc>
        <w:tc>
          <w:tcPr>
            <w:tcW w:w="646"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Болести система крво-тока</w:t>
            </w:r>
          </w:p>
        </w:tc>
        <w:tc>
          <w:tcPr>
            <w:tcW w:w="594"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Болести систе-ма за ди-сање</w:t>
            </w:r>
          </w:p>
        </w:tc>
        <w:tc>
          <w:tcPr>
            <w:tcW w:w="594"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Боле-сти систе-ма за варе-ње</w:t>
            </w:r>
          </w:p>
        </w:tc>
        <w:tc>
          <w:tcPr>
            <w:tcW w:w="729"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Болести коже и потко-жног ткива</w:t>
            </w:r>
          </w:p>
        </w:tc>
        <w:tc>
          <w:tcPr>
            <w:tcW w:w="675"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Болести миши</w:t>
            </w:r>
            <w:r w:rsidRPr="006E6224">
              <w:rPr>
                <w:sz w:val="16"/>
                <w:lang w:val="sr-Cyrl-CS"/>
              </w:rPr>
              <w:t>ћ</w:t>
            </w:r>
            <w:r w:rsidRPr="006E6224">
              <w:rPr>
                <w:sz w:val="16"/>
                <w:lang w:val="sr-Latn-CS"/>
              </w:rPr>
              <w:t>но кошта-ног система</w:t>
            </w:r>
          </w:p>
        </w:tc>
        <w:tc>
          <w:tcPr>
            <w:tcW w:w="697"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Болести мокра-</w:t>
            </w:r>
            <w:r w:rsidRPr="006E6224">
              <w:rPr>
                <w:sz w:val="16"/>
                <w:lang w:val="sr-Cyrl-CS"/>
              </w:rPr>
              <w:t>ћ</w:t>
            </w:r>
            <w:r w:rsidRPr="006E6224">
              <w:rPr>
                <w:sz w:val="16"/>
                <w:lang w:val="sr-Latn-CS"/>
              </w:rPr>
              <w:t>но полног система</w:t>
            </w:r>
          </w:p>
        </w:tc>
        <w:tc>
          <w:tcPr>
            <w:tcW w:w="677"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Трудно-</w:t>
            </w:r>
            <w:r w:rsidRPr="006E6224">
              <w:rPr>
                <w:sz w:val="16"/>
                <w:lang w:val="sr-Cyrl-CS"/>
              </w:rPr>
              <w:t>ћ</w:t>
            </w:r>
            <w:r w:rsidRPr="006E6224">
              <w:rPr>
                <w:sz w:val="16"/>
                <w:lang w:val="sr-Latn-CS"/>
              </w:rPr>
              <w:t>а ра</w:t>
            </w:r>
            <w:r w:rsidRPr="006E6224">
              <w:rPr>
                <w:sz w:val="16"/>
                <w:lang w:val="sr-Cyrl-CS"/>
              </w:rPr>
              <w:t>ђ</w:t>
            </w:r>
            <w:r w:rsidRPr="006E6224">
              <w:rPr>
                <w:sz w:val="16"/>
                <w:lang w:val="sr-Latn-CS"/>
              </w:rPr>
              <w:t>ање</w:t>
            </w:r>
          </w:p>
        </w:tc>
        <w:tc>
          <w:tcPr>
            <w:tcW w:w="939"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Стања у перинаталном периоду</w:t>
            </w:r>
          </w:p>
        </w:tc>
        <w:tc>
          <w:tcPr>
            <w:tcW w:w="876"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Уро</w:t>
            </w:r>
            <w:r w:rsidRPr="006E6224">
              <w:rPr>
                <w:sz w:val="16"/>
                <w:lang w:val="sr-Cyrl-CS"/>
              </w:rPr>
              <w:t>ђ</w:t>
            </w:r>
            <w:r w:rsidRPr="006E6224">
              <w:rPr>
                <w:sz w:val="16"/>
                <w:lang w:val="sr-Latn-CS"/>
              </w:rPr>
              <w:t>ене дефо-рмације</w:t>
            </w:r>
          </w:p>
        </w:tc>
        <w:tc>
          <w:tcPr>
            <w:tcW w:w="750"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Симптоми знаци патолошки и лаб. Налази</w:t>
            </w:r>
          </w:p>
        </w:tc>
        <w:tc>
          <w:tcPr>
            <w:tcW w:w="629" w:type="dxa"/>
            <w:tcBorders>
              <w:top w:val="single" w:sz="4" w:space="0" w:color="auto"/>
            </w:tcBorders>
            <w:shd w:val="clear" w:color="auto" w:fill="E6E6E6"/>
            <w:vAlign w:val="center"/>
          </w:tcPr>
          <w:p w:rsidR="00053D83" w:rsidRPr="006E6224" w:rsidRDefault="00053D83" w:rsidP="00543357">
            <w:pPr>
              <w:jc w:val="center"/>
              <w:rPr>
                <w:sz w:val="16"/>
                <w:lang w:val="sr-Latn-CS"/>
              </w:rPr>
            </w:pPr>
            <w:r w:rsidRPr="006E6224">
              <w:rPr>
                <w:sz w:val="16"/>
                <w:lang w:val="sr-Latn-CS"/>
              </w:rPr>
              <w:t>Повре-де тро-вања</w:t>
            </w:r>
          </w:p>
        </w:tc>
      </w:tr>
      <w:tr w:rsidR="00053D83" w:rsidRPr="00486584" w:rsidTr="00543357">
        <w:trPr>
          <w:gridAfter w:val="1"/>
          <w:wAfter w:w="11" w:type="dxa"/>
          <w:trHeight w:val="356"/>
        </w:trPr>
        <w:tc>
          <w:tcPr>
            <w:tcW w:w="870" w:type="dxa"/>
            <w:vAlign w:val="center"/>
          </w:tcPr>
          <w:p w:rsidR="00053D83" w:rsidRPr="00486584" w:rsidRDefault="00053D83" w:rsidP="00543357">
            <w:pPr>
              <w:spacing w:after="0" w:line="240" w:lineRule="auto"/>
              <w:jc w:val="center"/>
              <w:rPr>
                <w:lang w:val="sr-Latn-CS"/>
              </w:rPr>
            </w:pPr>
            <w:r w:rsidRPr="00486584">
              <w:rPr>
                <w:lang w:val="sr-Latn-CS"/>
              </w:rPr>
              <w:t>2003</w:t>
            </w:r>
          </w:p>
        </w:tc>
        <w:tc>
          <w:tcPr>
            <w:tcW w:w="906" w:type="dxa"/>
            <w:vAlign w:val="center"/>
          </w:tcPr>
          <w:p w:rsidR="00053D83" w:rsidRPr="00486584" w:rsidRDefault="00053D83" w:rsidP="00543357">
            <w:pPr>
              <w:spacing w:after="0" w:line="240" w:lineRule="auto"/>
              <w:jc w:val="center"/>
              <w:rPr>
                <w:lang w:val="sr-Latn-CS"/>
              </w:rPr>
            </w:pPr>
            <w:r w:rsidRPr="00486584">
              <w:rPr>
                <w:lang w:val="sr-Latn-CS"/>
              </w:rPr>
              <w:t>267</w:t>
            </w:r>
          </w:p>
        </w:tc>
        <w:tc>
          <w:tcPr>
            <w:tcW w:w="754"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604" w:type="dxa"/>
            <w:vAlign w:val="center"/>
          </w:tcPr>
          <w:p w:rsidR="00053D83" w:rsidRPr="00486584" w:rsidRDefault="00053D83" w:rsidP="00543357">
            <w:pPr>
              <w:spacing w:after="0" w:line="240" w:lineRule="auto"/>
              <w:jc w:val="center"/>
              <w:rPr>
                <w:lang w:val="sr-Latn-CS"/>
              </w:rPr>
            </w:pPr>
            <w:r w:rsidRPr="00486584">
              <w:rPr>
                <w:lang w:val="sr-Latn-CS"/>
              </w:rPr>
              <w:t>43</w:t>
            </w:r>
          </w:p>
        </w:tc>
        <w:tc>
          <w:tcPr>
            <w:tcW w:w="692"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806"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07"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646" w:type="dxa"/>
            <w:vAlign w:val="center"/>
          </w:tcPr>
          <w:p w:rsidR="00053D83" w:rsidRPr="00486584" w:rsidRDefault="00053D83" w:rsidP="00543357">
            <w:pPr>
              <w:spacing w:after="0" w:line="240" w:lineRule="auto"/>
              <w:jc w:val="center"/>
              <w:rPr>
                <w:lang w:val="sr-Latn-CS"/>
              </w:rPr>
            </w:pPr>
            <w:r w:rsidRPr="00486584">
              <w:rPr>
                <w:lang w:val="sr-Latn-CS"/>
              </w:rPr>
              <w:t>157</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13</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12</w:t>
            </w:r>
          </w:p>
        </w:tc>
        <w:tc>
          <w:tcPr>
            <w:tcW w:w="729"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75"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97" w:type="dxa"/>
            <w:vAlign w:val="center"/>
          </w:tcPr>
          <w:p w:rsidR="00053D83" w:rsidRPr="00486584" w:rsidRDefault="00053D83" w:rsidP="00543357">
            <w:pPr>
              <w:spacing w:after="0" w:line="240" w:lineRule="auto"/>
              <w:jc w:val="center"/>
              <w:rPr>
                <w:lang w:val="sr-Latn-CS"/>
              </w:rPr>
            </w:pPr>
            <w:r w:rsidRPr="00486584">
              <w:rPr>
                <w:lang w:val="sr-Latn-CS"/>
              </w:rPr>
              <w:t>4</w:t>
            </w:r>
          </w:p>
        </w:tc>
        <w:tc>
          <w:tcPr>
            <w:tcW w:w="677"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93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876"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750" w:type="dxa"/>
            <w:vAlign w:val="center"/>
          </w:tcPr>
          <w:p w:rsidR="00053D83" w:rsidRPr="00486584" w:rsidRDefault="00053D83" w:rsidP="00543357">
            <w:pPr>
              <w:spacing w:after="0" w:line="240" w:lineRule="auto"/>
              <w:jc w:val="center"/>
              <w:rPr>
                <w:lang w:val="sr-Latn-CS"/>
              </w:rPr>
            </w:pPr>
            <w:r w:rsidRPr="00486584">
              <w:rPr>
                <w:lang w:val="sr-Latn-CS"/>
              </w:rPr>
              <w:t>16</w:t>
            </w:r>
          </w:p>
        </w:tc>
        <w:tc>
          <w:tcPr>
            <w:tcW w:w="629" w:type="dxa"/>
            <w:vAlign w:val="center"/>
          </w:tcPr>
          <w:p w:rsidR="00053D83" w:rsidRPr="00486584" w:rsidRDefault="00053D83" w:rsidP="00543357">
            <w:pPr>
              <w:spacing w:after="0" w:line="240" w:lineRule="auto"/>
              <w:jc w:val="center"/>
              <w:rPr>
                <w:lang w:val="sr-Latn-CS"/>
              </w:rPr>
            </w:pPr>
            <w:r w:rsidRPr="00486584">
              <w:rPr>
                <w:lang w:val="sr-Latn-CS"/>
              </w:rPr>
              <w:t>8</w:t>
            </w:r>
          </w:p>
        </w:tc>
      </w:tr>
      <w:tr w:rsidR="00053D83" w:rsidRPr="00486584" w:rsidTr="00543357">
        <w:trPr>
          <w:gridAfter w:val="1"/>
          <w:wAfter w:w="11" w:type="dxa"/>
          <w:trHeight w:val="407"/>
        </w:trPr>
        <w:tc>
          <w:tcPr>
            <w:tcW w:w="870" w:type="dxa"/>
            <w:vAlign w:val="center"/>
          </w:tcPr>
          <w:p w:rsidR="00053D83" w:rsidRPr="00486584" w:rsidRDefault="00053D83" w:rsidP="00543357">
            <w:pPr>
              <w:spacing w:after="0" w:line="240" w:lineRule="auto"/>
              <w:jc w:val="center"/>
              <w:rPr>
                <w:lang w:val="sr-Latn-CS"/>
              </w:rPr>
            </w:pPr>
            <w:r w:rsidRPr="00486584">
              <w:rPr>
                <w:lang w:val="sr-Latn-CS"/>
              </w:rPr>
              <w:t>2004</w:t>
            </w:r>
          </w:p>
        </w:tc>
        <w:tc>
          <w:tcPr>
            <w:tcW w:w="906" w:type="dxa"/>
            <w:vAlign w:val="center"/>
          </w:tcPr>
          <w:p w:rsidR="00053D83" w:rsidRPr="00486584" w:rsidRDefault="00053D83" w:rsidP="00543357">
            <w:pPr>
              <w:spacing w:after="0" w:line="240" w:lineRule="auto"/>
              <w:jc w:val="center"/>
              <w:rPr>
                <w:lang w:val="sr-Latn-CS"/>
              </w:rPr>
            </w:pPr>
            <w:r w:rsidRPr="00486584">
              <w:rPr>
                <w:lang w:val="sr-Latn-CS"/>
              </w:rPr>
              <w:t>295</w:t>
            </w:r>
          </w:p>
        </w:tc>
        <w:tc>
          <w:tcPr>
            <w:tcW w:w="754"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04" w:type="dxa"/>
            <w:vAlign w:val="center"/>
          </w:tcPr>
          <w:p w:rsidR="00053D83" w:rsidRPr="00486584" w:rsidRDefault="00053D83" w:rsidP="00543357">
            <w:pPr>
              <w:spacing w:after="0" w:line="240" w:lineRule="auto"/>
              <w:jc w:val="center"/>
              <w:rPr>
                <w:lang w:val="sr-Latn-CS"/>
              </w:rPr>
            </w:pPr>
            <w:r w:rsidRPr="00486584">
              <w:rPr>
                <w:lang w:val="sr-Latn-CS"/>
              </w:rPr>
              <w:t>44</w:t>
            </w:r>
          </w:p>
        </w:tc>
        <w:tc>
          <w:tcPr>
            <w:tcW w:w="692"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806"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07"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46" w:type="dxa"/>
            <w:vAlign w:val="center"/>
          </w:tcPr>
          <w:p w:rsidR="00053D83" w:rsidRPr="00486584" w:rsidRDefault="00053D83" w:rsidP="00543357">
            <w:pPr>
              <w:spacing w:after="0" w:line="240" w:lineRule="auto"/>
              <w:jc w:val="center"/>
              <w:rPr>
                <w:lang w:val="sr-Latn-CS"/>
              </w:rPr>
            </w:pPr>
            <w:r w:rsidRPr="00486584">
              <w:rPr>
                <w:lang w:val="sr-Latn-CS"/>
              </w:rPr>
              <w:t>181</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21</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11</w:t>
            </w:r>
          </w:p>
        </w:tc>
        <w:tc>
          <w:tcPr>
            <w:tcW w:w="72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75"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97"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677"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939"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876"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750" w:type="dxa"/>
            <w:vAlign w:val="center"/>
          </w:tcPr>
          <w:p w:rsidR="00053D83" w:rsidRPr="00486584" w:rsidRDefault="00053D83" w:rsidP="00543357">
            <w:pPr>
              <w:spacing w:after="0" w:line="240" w:lineRule="auto"/>
              <w:jc w:val="center"/>
              <w:rPr>
                <w:lang w:val="sr-Latn-CS"/>
              </w:rPr>
            </w:pPr>
            <w:r w:rsidRPr="00486584">
              <w:rPr>
                <w:lang w:val="sr-Latn-CS"/>
              </w:rPr>
              <w:t>18</w:t>
            </w:r>
          </w:p>
        </w:tc>
        <w:tc>
          <w:tcPr>
            <w:tcW w:w="629" w:type="dxa"/>
            <w:vAlign w:val="center"/>
          </w:tcPr>
          <w:p w:rsidR="00053D83" w:rsidRPr="00486584" w:rsidRDefault="00053D83" w:rsidP="00543357">
            <w:pPr>
              <w:spacing w:after="0" w:line="240" w:lineRule="auto"/>
              <w:jc w:val="center"/>
              <w:rPr>
                <w:lang w:val="sr-Latn-CS"/>
              </w:rPr>
            </w:pPr>
            <w:r w:rsidRPr="00486584">
              <w:rPr>
                <w:lang w:val="sr-Latn-CS"/>
              </w:rPr>
              <w:t>11</w:t>
            </w:r>
          </w:p>
        </w:tc>
      </w:tr>
      <w:tr w:rsidR="00053D83" w:rsidRPr="00486584" w:rsidTr="00543357">
        <w:trPr>
          <w:gridAfter w:val="1"/>
          <w:wAfter w:w="11" w:type="dxa"/>
          <w:trHeight w:val="407"/>
        </w:trPr>
        <w:tc>
          <w:tcPr>
            <w:tcW w:w="870" w:type="dxa"/>
            <w:vAlign w:val="center"/>
          </w:tcPr>
          <w:p w:rsidR="00053D83" w:rsidRPr="00486584" w:rsidRDefault="00053D83" w:rsidP="00543357">
            <w:pPr>
              <w:spacing w:after="0" w:line="240" w:lineRule="auto"/>
              <w:jc w:val="center"/>
              <w:rPr>
                <w:lang w:val="sr-Latn-CS"/>
              </w:rPr>
            </w:pPr>
            <w:r w:rsidRPr="00486584">
              <w:rPr>
                <w:lang w:val="sr-Latn-CS"/>
              </w:rPr>
              <w:t>2005</w:t>
            </w:r>
          </w:p>
        </w:tc>
        <w:tc>
          <w:tcPr>
            <w:tcW w:w="906" w:type="dxa"/>
            <w:vAlign w:val="center"/>
          </w:tcPr>
          <w:p w:rsidR="00053D83" w:rsidRPr="00486584" w:rsidRDefault="00053D83" w:rsidP="00543357">
            <w:pPr>
              <w:spacing w:after="0" w:line="240" w:lineRule="auto"/>
              <w:jc w:val="center"/>
              <w:rPr>
                <w:lang w:val="sr-Latn-CS"/>
              </w:rPr>
            </w:pPr>
            <w:r w:rsidRPr="00486584">
              <w:rPr>
                <w:lang w:val="sr-Latn-CS"/>
              </w:rPr>
              <w:t>305</w:t>
            </w:r>
          </w:p>
        </w:tc>
        <w:tc>
          <w:tcPr>
            <w:tcW w:w="754"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604" w:type="dxa"/>
            <w:vAlign w:val="center"/>
          </w:tcPr>
          <w:p w:rsidR="00053D83" w:rsidRPr="00486584" w:rsidRDefault="00053D83" w:rsidP="00543357">
            <w:pPr>
              <w:spacing w:after="0" w:line="240" w:lineRule="auto"/>
              <w:jc w:val="center"/>
              <w:rPr>
                <w:lang w:val="sr-Latn-CS"/>
              </w:rPr>
            </w:pPr>
            <w:r w:rsidRPr="00486584">
              <w:rPr>
                <w:lang w:val="sr-Latn-CS"/>
              </w:rPr>
              <w:t>39</w:t>
            </w:r>
          </w:p>
        </w:tc>
        <w:tc>
          <w:tcPr>
            <w:tcW w:w="692"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806"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07" w:type="dxa"/>
            <w:vAlign w:val="center"/>
          </w:tcPr>
          <w:p w:rsidR="00053D83" w:rsidRPr="00486584" w:rsidRDefault="00053D83" w:rsidP="00543357">
            <w:pPr>
              <w:spacing w:after="0" w:line="240" w:lineRule="auto"/>
              <w:jc w:val="center"/>
              <w:rPr>
                <w:lang w:val="sr-Latn-CS"/>
              </w:rPr>
            </w:pPr>
            <w:r w:rsidRPr="00486584">
              <w:rPr>
                <w:lang w:val="sr-Latn-CS"/>
              </w:rPr>
              <w:t>6</w:t>
            </w:r>
          </w:p>
        </w:tc>
        <w:tc>
          <w:tcPr>
            <w:tcW w:w="646" w:type="dxa"/>
            <w:vAlign w:val="center"/>
          </w:tcPr>
          <w:p w:rsidR="00053D83" w:rsidRPr="00486584" w:rsidRDefault="00053D83" w:rsidP="00543357">
            <w:pPr>
              <w:spacing w:after="0" w:line="240" w:lineRule="auto"/>
              <w:jc w:val="center"/>
              <w:rPr>
                <w:lang w:val="sr-Latn-CS"/>
              </w:rPr>
            </w:pPr>
            <w:r w:rsidRPr="00486584">
              <w:rPr>
                <w:lang w:val="sr-Latn-CS"/>
              </w:rPr>
              <w:t>205</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15</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10</w:t>
            </w:r>
          </w:p>
        </w:tc>
        <w:tc>
          <w:tcPr>
            <w:tcW w:w="72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75"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97" w:type="dxa"/>
            <w:vAlign w:val="center"/>
          </w:tcPr>
          <w:p w:rsidR="00053D83" w:rsidRPr="00486584" w:rsidRDefault="00053D83" w:rsidP="00543357">
            <w:pPr>
              <w:spacing w:after="0" w:line="240" w:lineRule="auto"/>
              <w:jc w:val="center"/>
              <w:rPr>
                <w:lang w:val="sr-Latn-CS"/>
              </w:rPr>
            </w:pPr>
            <w:r w:rsidRPr="00486584">
              <w:rPr>
                <w:lang w:val="sr-Latn-CS"/>
              </w:rPr>
              <w:t>8</w:t>
            </w:r>
          </w:p>
        </w:tc>
        <w:tc>
          <w:tcPr>
            <w:tcW w:w="677"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939"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876"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750" w:type="dxa"/>
            <w:vAlign w:val="center"/>
          </w:tcPr>
          <w:p w:rsidR="00053D83" w:rsidRPr="00486584" w:rsidRDefault="00053D83" w:rsidP="00543357">
            <w:pPr>
              <w:spacing w:after="0" w:line="240" w:lineRule="auto"/>
              <w:jc w:val="center"/>
              <w:rPr>
                <w:lang w:val="sr-Latn-CS"/>
              </w:rPr>
            </w:pPr>
            <w:r w:rsidRPr="00486584">
              <w:rPr>
                <w:lang w:val="sr-Latn-CS"/>
              </w:rPr>
              <w:t>7</w:t>
            </w:r>
          </w:p>
        </w:tc>
        <w:tc>
          <w:tcPr>
            <w:tcW w:w="629" w:type="dxa"/>
            <w:vAlign w:val="center"/>
          </w:tcPr>
          <w:p w:rsidR="00053D83" w:rsidRPr="00486584" w:rsidRDefault="00053D83" w:rsidP="00543357">
            <w:pPr>
              <w:spacing w:after="0" w:line="240" w:lineRule="auto"/>
              <w:jc w:val="center"/>
              <w:rPr>
                <w:lang w:val="sr-Latn-CS"/>
              </w:rPr>
            </w:pPr>
            <w:r w:rsidRPr="00486584">
              <w:rPr>
                <w:lang w:val="sr-Latn-CS"/>
              </w:rPr>
              <w:t>8</w:t>
            </w:r>
          </w:p>
        </w:tc>
      </w:tr>
      <w:tr w:rsidR="00053D83" w:rsidRPr="00486584" w:rsidTr="00543357">
        <w:trPr>
          <w:gridAfter w:val="1"/>
          <w:wAfter w:w="11" w:type="dxa"/>
          <w:trHeight w:val="407"/>
        </w:trPr>
        <w:tc>
          <w:tcPr>
            <w:tcW w:w="870" w:type="dxa"/>
            <w:vAlign w:val="center"/>
          </w:tcPr>
          <w:p w:rsidR="00053D83" w:rsidRPr="00486584" w:rsidRDefault="00053D83" w:rsidP="00543357">
            <w:pPr>
              <w:spacing w:after="0" w:line="240" w:lineRule="auto"/>
              <w:jc w:val="center"/>
              <w:rPr>
                <w:lang w:val="sr-Latn-CS"/>
              </w:rPr>
            </w:pPr>
            <w:r w:rsidRPr="00486584">
              <w:rPr>
                <w:lang w:val="sr-Latn-CS"/>
              </w:rPr>
              <w:t>2006</w:t>
            </w:r>
          </w:p>
        </w:tc>
        <w:tc>
          <w:tcPr>
            <w:tcW w:w="906" w:type="dxa"/>
            <w:vAlign w:val="center"/>
          </w:tcPr>
          <w:p w:rsidR="00053D83" w:rsidRPr="00486584" w:rsidRDefault="00053D83" w:rsidP="00543357">
            <w:pPr>
              <w:spacing w:after="0" w:line="240" w:lineRule="auto"/>
              <w:jc w:val="center"/>
              <w:rPr>
                <w:lang w:val="sr-Latn-CS"/>
              </w:rPr>
            </w:pPr>
            <w:r w:rsidRPr="00486584">
              <w:rPr>
                <w:lang w:val="sr-Latn-CS"/>
              </w:rPr>
              <w:t>269</w:t>
            </w:r>
          </w:p>
        </w:tc>
        <w:tc>
          <w:tcPr>
            <w:tcW w:w="754"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04" w:type="dxa"/>
            <w:vAlign w:val="center"/>
          </w:tcPr>
          <w:p w:rsidR="00053D83" w:rsidRPr="00486584" w:rsidRDefault="00053D83" w:rsidP="00543357">
            <w:pPr>
              <w:spacing w:after="0" w:line="240" w:lineRule="auto"/>
              <w:jc w:val="center"/>
              <w:rPr>
                <w:lang w:val="sr-Latn-CS"/>
              </w:rPr>
            </w:pPr>
            <w:r w:rsidRPr="00486584">
              <w:rPr>
                <w:lang w:val="sr-Latn-CS"/>
              </w:rPr>
              <w:t>44</w:t>
            </w:r>
          </w:p>
        </w:tc>
        <w:tc>
          <w:tcPr>
            <w:tcW w:w="692"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806" w:type="dxa"/>
            <w:vAlign w:val="center"/>
          </w:tcPr>
          <w:p w:rsidR="00053D83" w:rsidRPr="00486584" w:rsidRDefault="00053D83" w:rsidP="00543357">
            <w:pPr>
              <w:spacing w:after="0" w:line="240" w:lineRule="auto"/>
              <w:jc w:val="center"/>
              <w:rPr>
                <w:lang w:val="sr-Latn-CS"/>
              </w:rPr>
            </w:pPr>
            <w:r w:rsidRPr="00486584">
              <w:rPr>
                <w:lang w:val="sr-Latn-CS"/>
              </w:rPr>
              <w:t>3</w:t>
            </w:r>
          </w:p>
        </w:tc>
        <w:tc>
          <w:tcPr>
            <w:tcW w:w="607"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46" w:type="dxa"/>
            <w:vAlign w:val="center"/>
          </w:tcPr>
          <w:p w:rsidR="00053D83" w:rsidRPr="00486584" w:rsidRDefault="00053D83" w:rsidP="00543357">
            <w:pPr>
              <w:spacing w:after="0" w:line="240" w:lineRule="auto"/>
              <w:jc w:val="center"/>
              <w:rPr>
                <w:lang w:val="sr-Latn-CS"/>
              </w:rPr>
            </w:pPr>
            <w:r w:rsidRPr="00486584">
              <w:rPr>
                <w:lang w:val="sr-Latn-CS"/>
              </w:rPr>
              <w:t>170</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12</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11</w:t>
            </w:r>
          </w:p>
        </w:tc>
        <w:tc>
          <w:tcPr>
            <w:tcW w:w="72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75"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97" w:type="dxa"/>
            <w:vAlign w:val="center"/>
          </w:tcPr>
          <w:p w:rsidR="00053D83" w:rsidRPr="00486584" w:rsidRDefault="00053D83" w:rsidP="00543357">
            <w:pPr>
              <w:spacing w:after="0" w:line="240" w:lineRule="auto"/>
              <w:jc w:val="center"/>
              <w:rPr>
                <w:lang w:val="sr-Latn-CS"/>
              </w:rPr>
            </w:pPr>
            <w:r w:rsidRPr="00486584">
              <w:rPr>
                <w:lang w:val="sr-Latn-CS"/>
              </w:rPr>
              <w:t>5</w:t>
            </w:r>
          </w:p>
        </w:tc>
        <w:tc>
          <w:tcPr>
            <w:tcW w:w="677"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939"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876"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750" w:type="dxa"/>
            <w:vAlign w:val="center"/>
          </w:tcPr>
          <w:p w:rsidR="00053D83" w:rsidRPr="00486584" w:rsidRDefault="00053D83" w:rsidP="00543357">
            <w:pPr>
              <w:spacing w:after="0" w:line="240" w:lineRule="auto"/>
              <w:jc w:val="center"/>
              <w:rPr>
                <w:lang w:val="sr-Latn-CS"/>
              </w:rPr>
            </w:pPr>
            <w:r w:rsidRPr="00486584">
              <w:rPr>
                <w:lang w:val="sr-Latn-CS"/>
              </w:rPr>
              <w:t>8</w:t>
            </w:r>
          </w:p>
        </w:tc>
        <w:tc>
          <w:tcPr>
            <w:tcW w:w="629" w:type="dxa"/>
            <w:vAlign w:val="center"/>
          </w:tcPr>
          <w:p w:rsidR="00053D83" w:rsidRPr="00486584" w:rsidRDefault="00053D83" w:rsidP="00543357">
            <w:pPr>
              <w:spacing w:after="0" w:line="240" w:lineRule="auto"/>
              <w:jc w:val="center"/>
              <w:rPr>
                <w:lang w:val="sr-Latn-CS"/>
              </w:rPr>
            </w:pPr>
            <w:r w:rsidRPr="00486584">
              <w:rPr>
                <w:lang w:val="sr-Latn-CS"/>
              </w:rPr>
              <w:t>9</w:t>
            </w:r>
          </w:p>
        </w:tc>
      </w:tr>
      <w:tr w:rsidR="00053D83" w:rsidRPr="00486584" w:rsidTr="00543357">
        <w:trPr>
          <w:gridAfter w:val="1"/>
          <w:wAfter w:w="11" w:type="dxa"/>
          <w:trHeight w:val="407"/>
        </w:trPr>
        <w:tc>
          <w:tcPr>
            <w:tcW w:w="870" w:type="dxa"/>
            <w:vAlign w:val="center"/>
          </w:tcPr>
          <w:p w:rsidR="00053D83" w:rsidRPr="00486584" w:rsidRDefault="00053D83" w:rsidP="00543357">
            <w:pPr>
              <w:spacing w:after="0" w:line="240" w:lineRule="auto"/>
              <w:jc w:val="center"/>
              <w:rPr>
                <w:lang w:val="sr-Latn-CS"/>
              </w:rPr>
            </w:pPr>
            <w:r w:rsidRPr="00486584">
              <w:rPr>
                <w:lang w:val="sr-Latn-CS"/>
              </w:rPr>
              <w:t>2007</w:t>
            </w:r>
          </w:p>
        </w:tc>
        <w:tc>
          <w:tcPr>
            <w:tcW w:w="906" w:type="dxa"/>
            <w:vAlign w:val="center"/>
          </w:tcPr>
          <w:p w:rsidR="00053D83" w:rsidRPr="00486584" w:rsidRDefault="00053D83" w:rsidP="00543357">
            <w:pPr>
              <w:spacing w:after="0" w:line="240" w:lineRule="auto"/>
              <w:jc w:val="center"/>
              <w:rPr>
                <w:lang w:val="sr-Latn-CS"/>
              </w:rPr>
            </w:pPr>
            <w:r w:rsidRPr="00486584">
              <w:rPr>
                <w:lang w:val="sr-Latn-CS"/>
              </w:rPr>
              <w:t>257</w:t>
            </w:r>
          </w:p>
        </w:tc>
        <w:tc>
          <w:tcPr>
            <w:tcW w:w="754"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04" w:type="dxa"/>
            <w:vAlign w:val="center"/>
          </w:tcPr>
          <w:p w:rsidR="00053D83" w:rsidRPr="00486584" w:rsidRDefault="00053D83" w:rsidP="00543357">
            <w:pPr>
              <w:spacing w:after="0" w:line="240" w:lineRule="auto"/>
              <w:jc w:val="center"/>
              <w:rPr>
                <w:lang w:val="sr-Latn-CS"/>
              </w:rPr>
            </w:pPr>
            <w:r w:rsidRPr="00486584">
              <w:rPr>
                <w:lang w:val="sr-Latn-CS"/>
              </w:rPr>
              <w:t>52</w:t>
            </w:r>
          </w:p>
        </w:tc>
        <w:tc>
          <w:tcPr>
            <w:tcW w:w="692"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806"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607" w:type="dxa"/>
            <w:vAlign w:val="center"/>
          </w:tcPr>
          <w:p w:rsidR="00053D83" w:rsidRPr="00486584" w:rsidRDefault="00053D83" w:rsidP="00543357">
            <w:pPr>
              <w:spacing w:after="0" w:line="240" w:lineRule="auto"/>
              <w:jc w:val="center"/>
              <w:rPr>
                <w:lang w:val="sr-Latn-CS"/>
              </w:rPr>
            </w:pPr>
            <w:r w:rsidRPr="00486584">
              <w:rPr>
                <w:lang w:val="sr-Latn-CS"/>
              </w:rPr>
              <w:t>4</w:t>
            </w:r>
          </w:p>
        </w:tc>
        <w:tc>
          <w:tcPr>
            <w:tcW w:w="646" w:type="dxa"/>
            <w:vAlign w:val="center"/>
          </w:tcPr>
          <w:p w:rsidR="00053D83" w:rsidRPr="00486584" w:rsidRDefault="00053D83" w:rsidP="00543357">
            <w:pPr>
              <w:spacing w:after="0" w:line="240" w:lineRule="auto"/>
              <w:jc w:val="center"/>
              <w:rPr>
                <w:lang w:val="sr-Latn-CS"/>
              </w:rPr>
            </w:pPr>
            <w:r w:rsidRPr="00486584">
              <w:rPr>
                <w:lang w:val="sr-Latn-CS"/>
              </w:rPr>
              <w:t>158</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9</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8</w:t>
            </w:r>
          </w:p>
        </w:tc>
        <w:tc>
          <w:tcPr>
            <w:tcW w:w="72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75"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97" w:type="dxa"/>
            <w:vAlign w:val="center"/>
          </w:tcPr>
          <w:p w:rsidR="00053D83" w:rsidRPr="00486584" w:rsidRDefault="00053D83" w:rsidP="00543357">
            <w:pPr>
              <w:spacing w:after="0" w:line="240" w:lineRule="auto"/>
              <w:jc w:val="center"/>
              <w:rPr>
                <w:lang w:val="sr-Latn-CS"/>
              </w:rPr>
            </w:pPr>
            <w:r w:rsidRPr="00486584">
              <w:rPr>
                <w:lang w:val="sr-Latn-CS"/>
              </w:rPr>
              <w:t>5</w:t>
            </w:r>
          </w:p>
        </w:tc>
        <w:tc>
          <w:tcPr>
            <w:tcW w:w="677"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93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876"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750" w:type="dxa"/>
            <w:vAlign w:val="center"/>
          </w:tcPr>
          <w:p w:rsidR="00053D83" w:rsidRPr="00486584" w:rsidRDefault="00053D83" w:rsidP="00543357">
            <w:pPr>
              <w:spacing w:after="0" w:line="240" w:lineRule="auto"/>
              <w:jc w:val="center"/>
              <w:rPr>
                <w:lang w:val="sr-Latn-CS"/>
              </w:rPr>
            </w:pPr>
            <w:r w:rsidRPr="00486584">
              <w:rPr>
                <w:lang w:val="sr-Latn-CS"/>
              </w:rPr>
              <w:t>10</w:t>
            </w:r>
          </w:p>
        </w:tc>
        <w:tc>
          <w:tcPr>
            <w:tcW w:w="629" w:type="dxa"/>
            <w:vAlign w:val="center"/>
          </w:tcPr>
          <w:p w:rsidR="00053D83" w:rsidRPr="00486584" w:rsidRDefault="00053D83" w:rsidP="00543357">
            <w:pPr>
              <w:spacing w:after="0" w:line="240" w:lineRule="auto"/>
              <w:jc w:val="center"/>
              <w:rPr>
                <w:lang w:val="sr-Latn-CS"/>
              </w:rPr>
            </w:pPr>
            <w:r w:rsidRPr="00486584">
              <w:rPr>
                <w:lang w:val="sr-Latn-CS"/>
              </w:rPr>
              <w:t>3</w:t>
            </w:r>
          </w:p>
        </w:tc>
      </w:tr>
      <w:tr w:rsidR="00053D83" w:rsidRPr="00486584" w:rsidTr="00543357">
        <w:trPr>
          <w:gridAfter w:val="1"/>
          <w:wAfter w:w="11" w:type="dxa"/>
          <w:trHeight w:val="407"/>
        </w:trPr>
        <w:tc>
          <w:tcPr>
            <w:tcW w:w="870" w:type="dxa"/>
            <w:vAlign w:val="center"/>
          </w:tcPr>
          <w:p w:rsidR="00053D83" w:rsidRPr="00486584" w:rsidRDefault="00053D83" w:rsidP="00543357">
            <w:pPr>
              <w:spacing w:after="0" w:line="240" w:lineRule="auto"/>
              <w:jc w:val="center"/>
              <w:rPr>
                <w:lang w:val="sr-Latn-CS"/>
              </w:rPr>
            </w:pPr>
            <w:r w:rsidRPr="00486584">
              <w:rPr>
                <w:lang w:val="sr-Latn-CS"/>
              </w:rPr>
              <w:t>2008</w:t>
            </w:r>
          </w:p>
        </w:tc>
        <w:tc>
          <w:tcPr>
            <w:tcW w:w="906" w:type="dxa"/>
            <w:vAlign w:val="center"/>
          </w:tcPr>
          <w:p w:rsidR="00053D83" w:rsidRPr="00486584" w:rsidRDefault="00053D83" w:rsidP="00543357">
            <w:pPr>
              <w:spacing w:after="0" w:line="240" w:lineRule="auto"/>
              <w:jc w:val="center"/>
              <w:rPr>
                <w:lang w:val="sr-Latn-CS"/>
              </w:rPr>
            </w:pPr>
            <w:r w:rsidRPr="00486584">
              <w:rPr>
                <w:lang w:val="sr-Latn-CS"/>
              </w:rPr>
              <w:t>306</w:t>
            </w:r>
          </w:p>
        </w:tc>
        <w:tc>
          <w:tcPr>
            <w:tcW w:w="754"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04" w:type="dxa"/>
            <w:vAlign w:val="center"/>
          </w:tcPr>
          <w:p w:rsidR="00053D83" w:rsidRPr="00486584" w:rsidRDefault="00053D83" w:rsidP="00543357">
            <w:pPr>
              <w:spacing w:after="0" w:line="240" w:lineRule="auto"/>
              <w:jc w:val="center"/>
              <w:rPr>
                <w:lang w:val="sr-Latn-CS"/>
              </w:rPr>
            </w:pPr>
            <w:r w:rsidRPr="00486584">
              <w:rPr>
                <w:lang w:val="sr-Latn-CS"/>
              </w:rPr>
              <w:t>52</w:t>
            </w:r>
          </w:p>
        </w:tc>
        <w:tc>
          <w:tcPr>
            <w:tcW w:w="692"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806"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607"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46" w:type="dxa"/>
            <w:vAlign w:val="center"/>
          </w:tcPr>
          <w:p w:rsidR="00053D83" w:rsidRPr="00486584" w:rsidRDefault="00053D83" w:rsidP="00543357">
            <w:pPr>
              <w:spacing w:after="0" w:line="240" w:lineRule="auto"/>
              <w:jc w:val="center"/>
              <w:rPr>
                <w:lang w:val="sr-Latn-CS"/>
              </w:rPr>
            </w:pPr>
            <w:r w:rsidRPr="00486584">
              <w:rPr>
                <w:lang w:val="sr-Latn-CS"/>
              </w:rPr>
              <w:t>204</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10</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10</w:t>
            </w:r>
          </w:p>
        </w:tc>
        <w:tc>
          <w:tcPr>
            <w:tcW w:w="72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75"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97" w:type="dxa"/>
            <w:vAlign w:val="center"/>
          </w:tcPr>
          <w:p w:rsidR="00053D83" w:rsidRPr="00486584" w:rsidRDefault="00053D83" w:rsidP="00543357">
            <w:pPr>
              <w:spacing w:after="0" w:line="240" w:lineRule="auto"/>
              <w:jc w:val="center"/>
              <w:rPr>
                <w:lang w:val="sr-Latn-CS"/>
              </w:rPr>
            </w:pPr>
            <w:r w:rsidRPr="00486584">
              <w:rPr>
                <w:lang w:val="sr-Latn-CS"/>
              </w:rPr>
              <w:t>3</w:t>
            </w:r>
          </w:p>
        </w:tc>
        <w:tc>
          <w:tcPr>
            <w:tcW w:w="677"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93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876"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750" w:type="dxa"/>
            <w:vAlign w:val="center"/>
          </w:tcPr>
          <w:p w:rsidR="00053D83" w:rsidRPr="00486584" w:rsidRDefault="00053D83" w:rsidP="00543357">
            <w:pPr>
              <w:spacing w:after="0" w:line="240" w:lineRule="auto"/>
              <w:jc w:val="center"/>
              <w:rPr>
                <w:lang w:val="sr-Latn-CS"/>
              </w:rPr>
            </w:pPr>
            <w:r w:rsidRPr="00486584">
              <w:rPr>
                <w:lang w:val="sr-Latn-CS"/>
              </w:rPr>
              <w:t>4</w:t>
            </w:r>
          </w:p>
        </w:tc>
        <w:tc>
          <w:tcPr>
            <w:tcW w:w="629" w:type="dxa"/>
            <w:vAlign w:val="center"/>
          </w:tcPr>
          <w:p w:rsidR="00053D83" w:rsidRPr="00486584" w:rsidRDefault="00053D83" w:rsidP="00543357">
            <w:pPr>
              <w:spacing w:after="0" w:line="240" w:lineRule="auto"/>
              <w:jc w:val="center"/>
              <w:rPr>
                <w:lang w:val="sr-Latn-CS"/>
              </w:rPr>
            </w:pPr>
            <w:r w:rsidRPr="00486584">
              <w:rPr>
                <w:lang w:val="sr-Latn-CS"/>
              </w:rPr>
              <w:t>11</w:t>
            </w:r>
          </w:p>
        </w:tc>
      </w:tr>
      <w:tr w:rsidR="00053D83" w:rsidRPr="00486584" w:rsidTr="00543357">
        <w:trPr>
          <w:gridAfter w:val="1"/>
          <w:wAfter w:w="11" w:type="dxa"/>
          <w:trHeight w:val="407"/>
        </w:trPr>
        <w:tc>
          <w:tcPr>
            <w:tcW w:w="870" w:type="dxa"/>
            <w:vAlign w:val="center"/>
          </w:tcPr>
          <w:p w:rsidR="00053D83" w:rsidRPr="00486584" w:rsidRDefault="00053D83" w:rsidP="00543357">
            <w:pPr>
              <w:spacing w:after="0" w:line="240" w:lineRule="auto"/>
              <w:jc w:val="center"/>
              <w:rPr>
                <w:lang w:val="sr-Latn-CS"/>
              </w:rPr>
            </w:pPr>
            <w:r w:rsidRPr="00486584">
              <w:rPr>
                <w:lang w:val="sr-Latn-CS"/>
              </w:rPr>
              <w:t>2009</w:t>
            </w:r>
          </w:p>
        </w:tc>
        <w:tc>
          <w:tcPr>
            <w:tcW w:w="906" w:type="dxa"/>
            <w:vAlign w:val="center"/>
          </w:tcPr>
          <w:p w:rsidR="00053D83" w:rsidRPr="00486584" w:rsidRDefault="00053D83" w:rsidP="00543357">
            <w:pPr>
              <w:spacing w:after="0" w:line="240" w:lineRule="auto"/>
              <w:jc w:val="center"/>
              <w:rPr>
                <w:lang w:val="sr-Latn-CS"/>
              </w:rPr>
            </w:pPr>
            <w:r w:rsidRPr="00486584">
              <w:rPr>
                <w:lang w:val="sr-Latn-CS"/>
              </w:rPr>
              <w:t>286</w:t>
            </w:r>
          </w:p>
        </w:tc>
        <w:tc>
          <w:tcPr>
            <w:tcW w:w="754"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04" w:type="dxa"/>
            <w:vAlign w:val="center"/>
          </w:tcPr>
          <w:p w:rsidR="00053D83" w:rsidRPr="00486584" w:rsidRDefault="00053D83" w:rsidP="00543357">
            <w:pPr>
              <w:spacing w:after="0" w:line="240" w:lineRule="auto"/>
              <w:jc w:val="center"/>
              <w:rPr>
                <w:lang w:val="sr-Latn-CS"/>
              </w:rPr>
            </w:pPr>
            <w:r w:rsidRPr="00486584">
              <w:rPr>
                <w:lang w:val="sr-Latn-CS"/>
              </w:rPr>
              <w:t>45</w:t>
            </w:r>
          </w:p>
        </w:tc>
        <w:tc>
          <w:tcPr>
            <w:tcW w:w="692"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806"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607"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646" w:type="dxa"/>
            <w:vAlign w:val="center"/>
          </w:tcPr>
          <w:p w:rsidR="00053D83" w:rsidRPr="00486584" w:rsidRDefault="00053D83" w:rsidP="00543357">
            <w:pPr>
              <w:spacing w:after="0" w:line="240" w:lineRule="auto"/>
              <w:jc w:val="center"/>
              <w:rPr>
                <w:lang w:val="sr-Latn-CS"/>
              </w:rPr>
            </w:pPr>
            <w:r w:rsidRPr="00486584">
              <w:rPr>
                <w:lang w:val="sr-Latn-CS"/>
              </w:rPr>
              <w:t>187</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15</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13</w:t>
            </w:r>
          </w:p>
        </w:tc>
        <w:tc>
          <w:tcPr>
            <w:tcW w:w="72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75"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97" w:type="dxa"/>
            <w:vAlign w:val="center"/>
          </w:tcPr>
          <w:p w:rsidR="00053D83" w:rsidRPr="00486584" w:rsidRDefault="00053D83" w:rsidP="00543357">
            <w:pPr>
              <w:spacing w:after="0" w:line="240" w:lineRule="auto"/>
              <w:jc w:val="center"/>
              <w:rPr>
                <w:lang w:val="sr-Latn-CS"/>
              </w:rPr>
            </w:pPr>
            <w:r w:rsidRPr="00486584">
              <w:rPr>
                <w:lang w:val="sr-Latn-CS"/>
              </w:rPr>
              <w:t>5</w:t>
            </w:r>
          </w:p>
        </w:tc>
        <w:tc>
          <w:tcPr>
            <w:tcW w:w="677"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93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876"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750"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629" w:type="dxa"/>
            <w:vAlign w:val="center"/>
          </w:tcPr>
          <w:p w:rsidR="00053D83" w:rsidRPr="00486584" w:rsidRDefault="00053D83" w:rsidP="00543357">
            <w:pPr>
              <w:spacing w:after="0" w:line="240" w:lineRule="auto"/>
              <w:jc w:val="center"/>
              <w:rPr>
                <w:lang w:val="sr-Latn-CS"/>
              </w:rPr>
            </w:pPr>
            <w:r w:rsidRPr="00486584">
              <w:rPr>
                <w:lang w:val="sr-Latn-CS"/>
              </w:rPr>
              <w:t>10</w:t>
            </w:r>
          </w:p>
        </w:tc>
      </w:tr>
      <w:tr w:rsidR="00053D83" w:rsidRPr="00486584" w:rsidTr="00543357">
        <w:trPr>
          <w:gridAfter w:val="1"/>
          <w:wAfter w:w="11" w:type="dxa"/>
          <w:trHeight w:val="407"/>
        </w:trPr>
        <w:tc>
          <w:tcPr>
            <w:tcW w:w="870" w:type="dxa"/>
            <w:vAlign w:val="center"/>
          </w:tcPr>
          <w:p w:rsidR="00053D83" w:rsidRPr="00486584" w:rsidRDefault="00053D83" w:rsidP="00543357">
            <w:pPr>
              <w:spacing w:after="0" w:line="240" w:lineRule="auto"/>
              <w:jc w:val="center"/>
              <w:rPr>
                <w:lang w:val="sr-Latn-CS"/>
              </w:rPr>
            </w:pPr>
            <w:r w:rsidRPr="00486584">
              <w:rPr>
                <w:lang w:val="sr-Latn-CS"/>
              </w:rPr>
              <w:t>2010</w:t>
            </w:r>
          </w:p>
        </w:tc>
        <w:tc>
          <w:tcPr>
            <w:tcW w:w="906" w:type="dxa"/>
            <w:vAlign w:val="center"/>
          </w:tcPr>
          <w:p w:rsidR="00053D83" w:rsidRPr="00486584" w:rsidRDefault="00053D83" w:rsidP="00543357">
            <w:pPr>
              <w:spacing w:after="0" w:line="240" w:lineRule="auto"/>
              <w:jc w:val="center"/>
              <w:rPr>
                <w:lang w:val="sr-Latn-CS"/>
              </w:rPr>
            </w:pPr>
            <w:r w:rsidRPr="00486584">
              <w:rPr>
                <w:lang w:val="sr-Latn-CS"/>
              </w:rPr>
              <w:t>263</w:t>
            </w:r>
          </w:p>
        </w:tc>
        <w:tc>
          <w:tcPr>
            <w:tcW w:w="754"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04" w:type="dxa"/>
            <w:vAlign w:val="center"/>
          </w:tcPr>
          <w:p w:rsidR="00053D83" w:rsidRPr="00486584" w:rsidRDefault="00053D83" w:rsidP="00543357">
            <w:pPr>
              <w:spacing w:after="0" w:line="240" w:lineRule="auto"/>
              <w:jc w:val="center"/>
              <w:rPr>
                <w:lang w:val="sr-Latn-CS"/>
              </w:rPr>
            </w:pPr>
            <w:r w:rsidRPr="00486584">
              <w:rPr>
                <w:lang w:val="sr-Latn-CS"/>
              </w:rPr>
              <w:t>44</w:t>
            </w:r>
          </w:p>
        </w:tc>
        <w:tc>
          <w:tcPr>
            <w:tcW w:w="692"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806"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07" w:type="dxa"/>
            <w:vAlign w:val="center"/>
          </w:tcPr>
          <w:p w:rsidR="00053D83" w:rsidRPr="00486584" w:rsidRDefault="00053D83" w:rsidP="00543357">
            <w:pPr>
              <w:spacing w:after="0" w:line="240" w:lineRule="auto"/>
              <w:jc w:val="center"/>
              <w:rPr>
                <w:lang w:val="sr-Latn-CS"/>
              </w:rPr>
            </w:pPr>
            <w:r w:rsidRPr="00486584">
              <w:rPr>
                <w:lang w:val="sr-Latn-CS"/>
              </w:rPr>
              <w:t>5</w:t>
            </w:r>
          </w:p>
        </w:tc>
        <w:tc>
          <w:tcPr>
            <w:tcW w:w="646" w:type="dxa"/>
            <w:vAlign w:val="center"/>
          </w:tcPr>
          <w:p w:rsidR="00053D83" w:rsidRPr="00486584" w:rsidRDefault="00053D83" w:rsidP="00543357">
            <w:pPr>
              <w:spacing w:after="0" w:line="240" w:lineRule="auto"/>
              <w:jc w:val="center"/>
              <w:rPr>
                <w:lang w:val="sr-Latn-CS"/>
              </w:rPr>
            </w:pPr>
            <w:r w:rsidRPr="00486584">
              <w:rPr>
                <w:lang w:val="sr-Latn-CS"/>
              </w:rPr>
              <w:t>156</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16</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12</w:t>
            </w:r>
          </w:p>
        </w:tc>
        <w:tc>
          <w:tcPr>
            <w:tcW w:w="72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75"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97" w:type="dxa"/>
            <w:vAlign w:val="center"/>
          </w:tcPr>
          <w:p w:rsidR="00053D83" w:rsidRPr="00486584" w:rsidRDefault="00053D83" w:rsidP="00543357">
            <w:pPr>
              <w:spacing w:after="0" w:line="240" w:lineRule="auto"/>
              <w:jc w:val="center"/>
              <w:rPr>
                <w:lang w:val="sr-Latn-CS"/>
              </w:rPr>
            </w:pPr>
            <w:r w:rsidRPr="00486584">
              <w:rPr>
                <w:lang w:val="sr-Latn-CS"/>
              </w:rPr>
              <w:t>7</w:t>
            </w:r>
          </w:p>
        </w:tc>
        <w:tc>
          <w:tcPr>
            <w:tcW w:w="677"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93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876"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750" w:type="dxa"/>
            <w:vAlign w:val="center"/>
          </w:tcPr>
          <w:p w:rsidR="00053D83" w:rsidRPr="00486584" w:rsidRDefault="00053D83" w:rsidP="00543357">
            <w:pPr>
              <w:spacing w:after="0" w:line="240" w:lineRule="auto"/>
              <w:jc w:val="center"/>
              <w:rPr>
                <w:lang w:val="sr-Latn-CS"/>
              </w:rPr>
            </w:pPr>
            <w:r w:rsidRPr="00486584">
              <w:rPr>
                <w:lang w:val="sr-Latn-CS"/>
              </w:rPr>
              <w:t>7</w:t>
            </w:r>
          </w:p>
        </w:tc>
        <w:tc>
          <w:tcPr>
            <w:tcW w:w="629" w:type="dxa"/>
            <w:vAlign w:val="center"/>
          </w:tcPr>
          <w:p w:rsidR="00053D83" w:rsidRPr="00486584" w:rsidRDefault="00053D83" w:rsidP="00543357">
            <w:pPr>
              <w:spacing w:after="0" w:line="240" w:lineRule="auto"/>
              <w:jc w:val="center"/>
              <w:rPr>
                <w:lang w:val="sr-Latn-CS"/>
              </w:rPr>
            </w:pPr>
            <w:r w:rsidRPr="00486584">
              <w:rPr>
                <w:lang w:val="sr-Latn-CS"/>
              </w:rPr>
              <w:t>7</w:t>
            </w:r>
          </w:p>
        </w:tc>
      </w:tr>
      <w:tr w:rsidR="00053D83" w:rsidRPr="00486584" w:rsidTr="00543357">
        <w:trPr>
          <w:gridAfter w:val="1"/>
          <w:wAfter w:w="11" w:type="dxa"/>
          <w:trHeight w:val="407"/>
        </w:trPr>
        <w:tc>
          <w:tcPr>
            <w:tcW w:w="870" w:type="dxa"/>
            <w:vAlign w:val="center"/>
          </w:tcPr>
          <w:p w:rsidR="00053D83" w:rsidRPr="00486584" w:rsidRDefault="00053D83" w:rsidP="00543357">
            <w:pPr>
              <w:spacing w:after="0" w:line="240" w:lineRule="auto"/>
              <w:jc w:val="center"/>
              <w:rPr>
                <w:lang w:val="sr-Latn-CS"/>
              </w:rPr>
            </w:pPr>
            <w:r w:rsidRPr="00486584">
              <w:rPr>
                <w:lang w:val="sr-Latn-CS"/>
              </w:rPr>
              <w:t>2011</w:t>
            </w:r>
          </w:p>
        </w:tc>
        <w:tc>
          <w:tcPr>
            <w:tcW w:w="906" w:type="dxa"/>
            <w:vAlign w:val="center"/>
          </w:tcPr>
          <w:p w:rsidR="00053D83" w:rsidRPr="00486584" w:rsidRDefault="00053D83" w:rsidP="00543357">
            <w:pPr>
              <w:spacing w:after="0" w:line="240" w:lineRule="auto"/>
              <w:jc w:val="center"/>
              <w:rPr>
                <w:lang w:val="sr-Latn-CS"/>
              </w:rPr>
            </w:pPr>
            <w:r w:rsidRPr="00486584">
              <w:rPr>
                <w:lang w:val="sr-Latn-CS"/>
              </w:rPr>
              <w:t>286</w:t>
            </w:r>
          </w:p>
        </w:tc>
        <w:tc>
          <w:tcPr>
            <w:tcW w:w="754"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04" w:type="dxa"/>
            <w:vAlign w:val="center"/>
          </w:tcPr>
          <w:p w:rsidR="00053D83" w:rsidRPr="00486584" w:rsidRDefault="00053D83" w:rsidP="00543357">
            <w:pPr>
              <w:spacing w:after="0" w:line="240" w:lineRule="auto"/>
              <w:jc w:val="center"/>
              <w:rPr>
                <w:lang w:val="sr-Latn-CS"/>
              </w:rPr>
            </w:pPr>
            <w:r w:rsidRPr="00486584">
              <w:rPr>
                <w:lang w:val="sr-Latn-CS"/>
              </w:rPr>
              <w:t>45</w:t>
            </w:r>
          </w:p>
        </w:tc>
        <w:tc>
          <w:tcPr>
            <w:tcW w:w="692"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806"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607"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646" w:type="dxa"/>
            <w:vAlign w:val="center"/>
          </w:tcPr>
          <w:p w:rsidR="00053D83" w:rsidRPr="00486584" w:rsidRDefault="00053D83" w:rsidP="00543357">
            <w:pPr>
              <w:spacing w:after="0" w:line="240" w:lineRule="auto"/>
              <w:jc w:val="center"/>
              <w:rPr>
                <w:lang w:val="sr-Latn-CS"/>
              </w:rPr>
            </w:pPr>
            <w:r w:rsidRPr="00486584">
              <w:rPr>
                <w:lang w:val="sr-Latn-CS"/>
              </w:rPr>
              <w:t>187</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15</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13</w:t>
            </w:r>
          </w:p>
        </w:tc>
        <w:tc>
          <w:tcPr>
            <w:tcW w:w="72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75"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97" w:type="dxa"/>
            <w:vAlign w:val="center"/>
          </w:tcPr>
          <w:p w:rsidR="00053D83" w:rsidRPr="00486584" w:rsidRDefault="00053D83" w:rsidP="00543357">
            <w:pPr>
              <w:spacing w:after="0" w:line="240" w:lineRule="auto"/>
              <w:jc w:val="center"/>
              <w:rPr>
                <w:lang w:val="sr-Latn-CS"/>
              </w:rPr>
            </w:pPr>
            <w:r w:rsidRPr="00486584">
              <w:rPr>
                <w:lang w:val="sr-Latn-CS"/>
              </w:rPr>
              <w:t>5</w:t>
            </w:r>
          </w:p>
        </w:tc>
        <w:tc>
          <w:tcPr>
            <w:tcW w:w="677"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93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876"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750"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629" w:type="dxa"/>
            <w:vAlign w:val="center"/>
          </w:tcPr>
          <w:p w:rsidR="00053D83" w:rsidRPr="00486584" w:rsidRDefault="00053D83" w:rsidP="00543357">
            <w:pPr>
              <w:spacing w:after="0" w:line="240" w:lineRule="auto"/>
              <w:jc w:val="center"/>
              <w:rPr>
                <w:lang w:val="sr-Latn-CS"/>
              </w:rPr>
            </w:pPr>
            <w:r w:rsidRPr="00486584">
              <w:rPr>
                <w:lang w:val="sr-Latn-CS"/>
              </w:rPr>
              <w:t>10</w:t>
            </w:r>
          </w:p>
        </w:tc>
      </w:tr>
      <w:tr w:rsidR="00053D83" w:rsidRPr="00486584" w:rsidTr="00543357">
        <w:trPr>
          <w:gridAfter w:val="1"/>
          <w:wAfter w:w="11" w:type="dxa"/>
          <w:trHeight w:val="407"/>
        </w:trPr>
        <w:tc>
          <w:tcPr>
            <w:tcW w:w="870" w:type="dxa"/>
            <w:vAlign w:val="center"/>
          </w:tcPr>
          <w:p w:rsidR="00053D83" w:rsidRPr="00486584" w:rsidRDefault="00053D83" w:rsidP="00543357">
            <w:pPr>
              <w:spacing w:after="0" w:line="240" w:lineRule="auto"/>
              <w:jc w:val="center"/>
              <w:rPr>
                <w:lang w:val="sr-Latn-CS"/>
              </w:rPr>
            </w:pPr>
            <w:r w:rsidRPr="00486584">
              <w:rPr>
                <w:lang w:val="sr-Latn-CS"/>
              </w:rPr>
              <w:t>2012</w:t>
            </w:r>
          </w:p>
        </w:tc>
        <w:tc>
          <w:tcPr>
            <w:tcW w:w="906" w:type="dxa"/>
            <w:vAlign w:val="center"/>
          </w:tcPr>
          <w:p w:rsidR="00053D83" w:rsidRPr="00486584" w:rsidRDefault="00053D83" w:rsidP="00543357">
            <w:pPr>
              <w:spacing w:after="0" w:line="240" w:lineRule="auto"/>
              <w:jc w:val="center"/>
              <w:rPr>
                <w:lang w:val="sr-Latn-CS"/>
              </w:rPr>
            </w:pPr>
            <w:r w:rsidRPr="00486584">
              <w:rPr>
                <w:lang w:val="sr-Latn-CS"/>
              </w:rPr>
              <w:t>280</w:t>
            </w:r>
          </w:p>
        </w:tc>
        <w:tc>
          <w:tcPr>
            <w:tcW w:w="754"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604" w:type="dxa"/>
            <w:vAlign w:val="center"/>
          </w:tcPr>
          <w:p w:rsidR="00053D83" w:rsidRPr="00486584" w:rsidRDefault="00053D83" w:rsidP="00543357">
            <w:pPr>
              <w:spacing w:after="0" w:line="240" w:lineRule="auto"/>
              <w:jc w:val="center"/>
              <w:rPr>
                <w:lang w:val="sr-Latn-CS"/>
              </w:rPr>
            </w:pPr>
            <w:r w:rsidRPr="00486584">
              <w:rPr>
                <w:lang w:val="sr-Latn-CS"/>
              </w:rPr>
              <w:t>38</w:t>
            </w:r>
          </w:p>
        </w:tc>
        <w:tc>
          <w:tcPr>
            <w:tcW w:w="692" w:type="dxa"/>
            <w:vAlign w:val="center"/>
          </w:tcPr>
          <w:p w:rsidR="00053D83" w:rsidRPr="00486584" w:rsidRDefault="00053D83" w:rsidP="00543357">
            <w:pPr>
              <w:spacing w:after="0" w:line="240" w:lineRule="auto"/>
              <w:jc w:val="center"/>
              <w:rPr>
                <w:lang w:val="sr-Latn-CS"/>
              </w:rPr>
            </w:pPr>
            <w:r w:rsidRPr="00486584">
              <w:rPr>
                <w:lang w:val="sr-Latn-CS"/>
              </w:rPr>
              <w:t>4</w:t>
            </w:r>
          </w:p>
        </w:tc>
        <w:tc>
          <w:tcPr>
            <w:tcW w:w="806"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07"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46" w:type="dxa"/>
            <w:vAlign w:val="center"/>
          </w:tcPr>
          <w:p w:rsidR="00053D83" w:rsidRPr="00486584" w:rsidRDefault="00053D83" w:rsidP="00543357">
            <w:pPr>
              <w:spacing w:after="0" w:line="240" w:lineRule="auto"/>
              <w:jc w:val="center"/>
              <w:rPr>
                <w:lang w:val="sr-Latn-CS"/>
              </w:rPr>
            </w:pPr>
            <w:r w:rsidRPr="00486584">
              <w:rPr>
                <w:lang w:val="sr-Latn-CS"/>
              </w:rPr>
              <w:t>182</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28</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4</w:t>
            </w:r>
          </w:p>
        </w:tc>
        <w:tc>
          <w:tcPr>
            <w:tcW w:w="729"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75"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97" w:type="dxa"/>
            <w:vAlign w:val="center"/>
          </w:tcPr>
          <w:p w:rsidR="00053D83" w:rsidRPr="00486584" w:rsidRDefault="00053D83" w:rsidP="00543357">
            <w:pPr>
              <w:spacing w:after="0" w:line="240" w:lineRule="auto"/>
              <w:jc w:val="center"/>
              <w:rPr>
                <w:lang w:val="sr-Latn-CS"/>
              </w:rPr>
            </w:pPr>
            <w:r w:rsidRPr="00486584">
              <w:rPr>
                <w:lang w:val="sr-Latn-CS"/>
              </w:rPr>
              <w:t>5</w:t>
            </w:r>
          </w:p>
        </w:tc>
        <w:tc>
          <w:tcPr>
            <w:tcW w:w="677"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939"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876"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750" w:type="dxa"/>
            <w:vAlign w:val="center"/>
          </w:tcPr>
          <w:p w:rsidR="00053D83" w:rsidRPr="00486584" w:rsidRDefault="00053D83" w:rsidP="00543357">
            <w:pPr>
              <w:spacing w:after="0" w:line="240" w:lineRule="auto"/>
              <w:jc w:val="center"/>
              <w:rPr>
                <w:lang w:val="sr-Latn-CS"/>
              </w:rPr>
            </w:pPr>
            <w:r w:rsidRPr="00486584">
              <w:rPr>
                <w:lang w:val="sr-Latn-CS"/>
              </w:rPr>
              <w:t>6</w:t>
            </w:r>
          </w:p>
        </w:tc>
        <w:tc>
          <w:tcPr>
            <w:tcW w:w="629" w:type="dxa"/>
            <w:vAlign w:val="center"/>
          </w:tcPr>
          <w:p w:rsidR="00053D83" w:rsidRPr="00486584" w:rsidRDefault="00053D83" w:rsidP="00543357">
            <w:pPr>
              <w:spacing w:after="0" w:line="240" w:lineRule="auto"/>
              <w:jc w:val="center"/>
              <w:rPr>
                <w:lang w:val="sr-Latn-CS"/>
              </w:rPr>
            </w:pPr>
            <w:r w:rsidRPr="00486584">
              <w:rPr>
                <w:lang w:val="sr-Latn-CS"/>
              </w:rPr>
              <w:t>5</w:t>
            </w:r>
          </w:p>
        </w:tc>
      </w:tr>
      <w:tr w:rsidR="00053D83" w:rsidRPr="00486584" w:rsidTr="00543357">
        <w:trPr>
          <w:gridAfter w:val="1"/>
          <w:wAfter w:w="11" w:type="dxa"/>
          <w:trHeight w:val="407"/>
        </w:trPr>
        <w:tc>
          <w:tcPr>
            <w:tcW w:w="870" w:type="dxa"/>
            <w:vAlign w:val="center"/>
          </w:tcPr>
          <w:p w:rsidR="00053D83" w:rsidRPr="00486584" w:rsidRDefault="00053D83" w:rsidP="00543357">
            <w:pPr>
              <w:spacing w:after="0" w:line="240" w:lineRule="auto"/>
              <w:jc w:val="center"/>
              <w:rPr>
                <w:lang w:val="sr-Latn-CS"/>
              </w:rPr>
            </w:pPr>
            <w:r w:rsidRPr="00486584">
              <w:rPr>
                <w:lang w:val="sr-Latn-CS"/>
              </w:rPr>
              <w:t>2013</w:t>
            </w:r>
          </w:p>
        </w:tc>
        <w:tc>
          <w:tcPr>
            <w:tcW w:w="906" w:type="dxa"/>
            <w:vAlign w:val="center"/>
          </w:tcPr>
          <w:p w:rsidR="00053D83" w:rsidRPr="00486584" w:rsidRDefault="00053D83" w:rsidP="00543357">
            <w:pPr>
              <w:spacing w:after="0" w:line="240" w:lineRule="auto"/>
              <w:jc w:val="center"/>
              <w:rPr>
                <w:lang w:val="sr-Latn-CS"/>
              </w:rPr>
            </w:pPr>
            <w:r w:rsidRPr="00486584">
              <w:rPr>
                <w:lang w:val="sr-Latn-CS"/>
              </w:rPr>
              <w:t>250</w:t>
            </w:r>
          </w:p>
        </w:tc>
        <w:tc>
          <w:tcPr>
            <w:tcW w:w="754" w:type="dxa"/>
            <w:vAlign w:val="center"/>
          </w:tcPr>
          <w:p w:rsidR="00053D83" w:rsidRPr="00486584" w:rsidRDefault="00053D83" w:rsidP="00543357">
            <w:pPr>
              <w:spacing w:after="0" w:line="240" w:lineRule="auto"/>
              <w:jc w:val="center"/>
              <w:rPr>
                <w:lang w:val="sr-Latn-CS"/>
              </w:rPr>
            </w:pPr>
            <w:r w:rsidRPr="00486584">
              <w:rPr>
                <w:lang w:val="sr-Latn-CS"/>
              </w:rPr>
              <w:t>3</w:t>
            </w:r>
          </w:p>
        </w:tc>
        <w:tc>
          <w:tcPr>
            <w:tcW w:w="604" w:type="dxa"/>
            <w:vAlign w:val="center"/>
          </w:tcPr>
          <w:p w:rsidR="00053D83" w:rsidRPr="00486584" w:rsidRDefault="00053D83" w:rsidP="00543357">
            <w:pPr>
              <w:spacing w:after="0" w:line="240" w:lineRule="auto"/>
              <w:jc w:val="center"/>
              <w:rPr>
                <w:lang w:val="sr-Latn-CS"/>
              </w:rPr>
            </w:pPr>
            <w:r w:rsidRPr="00486584">
              <w:rPr>
                <w:lang w:val="sr-Latn-CS"/>
              </w:rPr>
              <w:t>24</w:t>
            </w:r>
          </w:p>
        </w:tc>
        <w:tc>
          <w:tcPr>
            <w:tcW w:w="692"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806"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07"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46" w:type="dxa"/>
            <w:vAlign w:val="center"/>
          </w:tcPr>
          <w:p w:rsidR="00053D83" w:rsidRPr="00486584" w:rsidRDefault="00053D83" w:rsidP="00543357">
            <w:pPr>
              <w:spacing w:after="0" w:line="240" w:lineRule="auto"/>
              <w:jc w:val="center"/>
              <w:rPr>
                <w:lang w:val="sr-Latn-CS"/>
              </w:rPr>
            </w:pPr>
            <w:r w:rsidRPr="00486584">
              <w:rPr>
                <w:lang w:val="sr-Latn-CS"/>
              </w:rPr>
              <w:t>173</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22</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6</w:t>
            </w:r>
          </w:p>
        </w:tc>
        <w:tc>
          <w:tcPr>
            <w:tcW w:w="729"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75"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97" w:type="dxa"/>
            <w:vAlign w:val="center"/>
          </w:tcPr>
          <w:p w:rsidR="00053D83" w:rsidRPr="00486584" w:rsidRDefault="00053D83" w:rsidP="00543357">
            <w:pPr>
              <w:spacing w:after="0" w:line="240" w:lineRule="auto"/>
              <w:jc w:val="center"/>
              <w:rPr>
                <w:lang w:val="sr-Latn-CS"/>
              </w:rPr>
            </w:pPr>
            <w:r w:rsidRPr="00486584">
              <w:rPr>
                <w:lang w:val="sr-Latn-CS"/>
              </w:rPr>
              <w:t>5</w:t>
            </w:r>
          </w:p>
        </w:tc>
        <w:tc>
          <w:tcPr>
            <w:tcW w:w="677"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93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876"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750" w:type="dxa"/>
            <w:vAlign w:val="center"/>
          </w:tcPr>
          <w:p w:rsidR="00053D83" w:rsidRPr="00486584" w:rsidRDefault="00053D83" w:rsidP="00543357">
            <w:pPr>
              <w:spacing w:after="0" w:line="240" w:lineRule="auto"/>
              <w:jc w:val="center"/>
              <w:rPr>
                <w:lang w:val="sr-Latn-CS"/>
              </w:rPr>
            </w:pPr>
            <w:r w:rsidRPr="00486584">
              <w:rPr>
                <w:lang w:val="sr-Latn-CS"/>
              </w:rPr>
              <w:t>2</w:t>
            </w:r>
          </w:p>
        </w:tc>
        <w:tc>
          <w:tcPr>
            <w:tcW w:w="629" w:type="dxa"/>
            <w:vAlign w:val="center"/>
          </w:tcPr>
          <w:p w:rsidR="00053D83" w:rsidRPr="00486584" w:rsidRDefault="00053D83" w:rsidP="00543357">
            <w:pPr>
              <w:spacing w:after="0" w:line="240" w:lineRule="auto"/>
              <w:jc w:val="center"/>
              <w:rPr>
                <w:lang w:val="sr-Latn-CS"/>
              </w:rPr>
            </w:pPr>
            <w:r w:rsidRPr="00486584">
              <w:rPr>
                <w:lang w:val="sr-Latn-CS"/>
              </w:rPr>
              <w:t>10</w:t>
            </w:r>
          </w:p>
        </w:tc>
      </w:tr>
      <w:tr w:rsidR="00053D83" w:rsidRPr="00486584" w:rsidTr="00543357">
        <w:trPr>
          <w:gridAfter w:val="1"/>
          <w:wAfter w:w="11" w:type="dxa"/>
          <w:trHeight w:val="407"/>
        </w:trPr>
        <w:tc>
          <w:tcPr>
            <w:tcW w:w="870" w:type="dxa"/>
            <w:vAlign w:val="center"/>
          </w:tcPr>
          <w:p w:rsidR="00053D83" w:rsidRPr="00486584" w:rsidRDefault="00053D83" w:rsidP="00543357">
            <w:pPr>
              <w:spacing w:after="0" w:line="240" w:lineRule="auto"/>
              <w:jc w:val="center"/>
              <w:rPr>
                <w:lang w:val="sr-Latn-CS"/>
              </w:rPr>
            </w:pPr>
            <w:r w:rsidRPr="00486584">
              <w:rPr>
                <w:lang w:val="sr-Latn-CS"/>
              </w:rPr>
              <w:t>2014</w:t>
            </w:r>
          </w:p>
        </w:tc>
        <w:tc>
          <w:tcPr>
            <w:tcW w:w="906" w:type="dxa"/>
            <w:vAlign w:val="center"/>
          </w:tcPr>
          <w:p w:rsidR="00053D83" w:rsidRPr="00486584" w:rsidRDefault="00053D83" w:rsidP="00543357">
            <w:pPr>
              <w:spacing w:after="0" w:line="240" w:lineRule="auto"/>
              <w:jc w:val="center"/>
              <w:rPr>
                <w:lang w:val="sr-Latn-CS"/>
              </w:rPr>
            </w:pPr>
            <w:r w:rsidRPr="00486584">
              <w:rPr>
                <w:lang w:val="sr-Latn-CS"/>
              </w:rPr>
              <w:t>286</w:t>
            </w:r>
          </w:p>
        </w:tc>
        <w:tc>
          <w:tcPr>
            <w:tcW w:w="754"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04" w:type="dxa"/>
            <w:vAlign w:val="center"/>
          </w:tcPr>
          <w:p w:rsidR="00053D83" w:rsidRPr="00486584" w:rsidRDefault="00053D83" w:rsidP="00543357">
            <w:pPr>
              <w:spacing w:after="0" w:line="240" w:lineRule="auto"/>
              <w:jc w:val="center"/>
              <w:rPr>
                <w:lang w:val="sr-Latn-CS"/>
              </w:rPr>
            </w:pPr>
            <w:r w:rsidRPr="00486584">
              <w:rPr>
                <w:lang w:val="sr-Latn-CS"/>
              </w:rPr>
              <w:t>45</w:t>
            </w:r>
          </w:p>
        </w:tc>
        <w:tc>
          <w:tcPr>
            <w:tcW w:w="692" w:type="dxa"/>
            <w:vAlign w:val="center"/>
          </w:tcPr>
          <w:p w:rsidR="00053D83" w:rsidRPr="00486584" w:rsidRDefault="00053D83" w:rsidP="00543357">
            <w:pPr>
              <w:spacing w:after="0" w:line="240" w:lineRule="auto"/>
              <w:jc w:val="center"/>
              <w:rPr>
                <w:lang w:val="sr-Latn-CS"/>
              </w:rPr>
            </w:pPr>
            <w:r w:rsidRPr="00486584">
              <w:rPr>
                <w:lang w:val="sr-Latn-CS"/>
              </w:rPr>
              <w:t>3</w:t>
            </w:r>
          </w:p>
        </w:tc>
        <w:tc>
          <w:tcPr>
            <w:tcW w:w="806"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07"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646" w:type="dxa"/>
            <w:vAlign w:val="center"/>
          </w:tcPr>
          <w:p w:rsidR="00053D83" w:rsidRPr="00486584" w:rsidRDefault="00053D83" w:rsidP="00543357">
            <w:pPr>
              <w:spacing w:after="0" w:line="240" w:lineRule="auto"/>
              <w:jc w:val="center"/>
              <w:rPr>
                <w:lang w:val="sr-Latn-CS"/>
              </w:rPr>
            </w:pPr>
            <w:r w:rsidRPr="00486584">
              <w:rPr>
                <w:lang w:val="sr-Latn-CS"/>
              </w:rPr>
              <w:t>163</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43</w:t>
            </w:r>
          </w:p>
        </w:tc>
        <w:tc>
          <w:tcPr>
            <w:tcW w:w="594" w:type="dxa"/>
            <w:vAlign w:val="center"/>
          </w:tcPr>
          <w:p w:rsidR="00053D83" w:rsidRPr="00486584" w:rsidRDefault="00053D83" w:rsidP="00543357">
            <w:pPr>
              <w:spacing w:after="0" w:line="240" w:lineRule="auto"/>
              <w:jc w:val="center"/>
              <w:rPr>
                <w:lang w:val="sr-Latn-CS"/>
              </w:rPr>
            </w:pPr>
            <w:r w:rsidRPr="00486584">
              <w:rPr>
                <w:lang w:val="sr-Latn-CS"/>
              </w:rPr>
              <w:t>3</w:t>
            </w:r>
          </w:p>
        </w:tc>
        <w:tc>
          <w:tcPr>
            <w:tcW w:w="729"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75"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697" w:type="dxa"/>
            <w:vAlign w:val="center"/>
          </w:tcPr>
          <w:p w:rsidR="00053D83" w:rsidRPr="00486584" w:rsidRDefault="00053D83" w:rsidP="00543357">
            <w:pPr>
              <w:spacing w:after="0" w:line="240" w:lineRule="auto"/>
              <w:jc w:val="center"/>
              <w:rPr>
                <w:lang w:val="sr-Latn-CS"/>
              </w:rPr>
            </w:pPr>
            <w:r w:rsidRPr="00486584">
              <w:rPr>
                <w:lang w:val="sr-Latn-CS"/>
              </w:rPr>
              <w:t>7</w:t>
            </w:r>
          </w:p>
        </w:tc>
        <w:tc>
          <w:tcPr>
            <w:tcW w:w="677"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939" w:type="dxa"/>
            <w:vAlign w:val="center"/>
          </w:tcPr>
          <w:p w:rsidR="00053D83" w:rsidRPr="00486584" w:rsidRDefault="00053D83" w:rsidP="00543357">
            <w:pPr>
              <w:spacing w:after="0" w:line="240" w:lineRule="auto"/>
              <w:jc w:val="center"/>
              <w:rPr>
                <w:lang w:val="sr-Latn-CS"/>
              </w:rPr>
            </w:pPr>
            <w:r w:rsidRPr="00486584">
              <w:rPr>
                <w:lang w:val="sr-Latn-CS"/>
              </w:rPr>
              <w:t>1</w:t>
            </w:r>
          </w:p>
        </w:tc>
        <w:tc>
          <w:tcPr>
            <w:tcW w:w="876" w:type="dxa"/>
            <w:vAlign w:val="center"/>
          </w:tcPr>
          <w:p w:rsidR="00053D83" w:rsidRPr="00486584" w:rsidRDefault="00053D83" w:rsidP="00543357">
            <w:pPr>
              <w:spacing w:after="0" w:line="240" w:lineRule="auto"/>
              <w:jc w:val="center"/>
              <w:rPr>
                <w:lang w:val="sr-Latn-CS"/>
              </w:rPr>
            </w:pPr>
            <w:r w:rsidRPr="00486584">
              <w:rPr>
                <w:lang w:val="sr-Latn-CS"/>
              </w:rPr>
              <w:t>-</w:t>
            </w:r>
          </w:p>
        </w:tc>
        <w:tc>
          <w:tcPr>
            <w:tcW w:w="750" w:type="dxa"/>
            <w:vAlign w:val="center"/>
          </w:tcPr>
          <w:p w:rsidR="00053D83" w:rsidRPr="00486584" w:rsidRDefault="00053D83" w:rsidP="00543357">
            <w:pPr>
              <w:spacing w:after="0" w:line="240" w:lineRule="auto"/>
              <w:jc w:val="center"/>
              <w:rPr>
                <w:lang w:val="sr-Latn-CS"/>
              </w:rPr>
            </w:pPr>
            <w:r w:rsidRPr="00486584">
              <w:rPr>
                <w:lang w:val="sr-Latn-CS"/>
              </w:rPr>
              <w:t>4</w:t>
            </w:r>
          </w:p>
        </w:tc>
        <w:tc>
          <w:tcPr>
            <w:tcW w:w="629" w:type="dxa"/>
            <w:vAlign w:val="center"/>
          </w:tcPr>
          <w:p w:rsidR="00053D83" w:rsidRPr="00486584" w:rsidRDefault="00053D83" w:rsidP="00543357">
            <w:pPr>
              <w:spacing w:after="0" w:line="240" w:lineRule="auto"/>
              <w:jc w:val="center"/>
              <w:rPr>
                <w:lang w:val="sr-Latn-CS"/>
              </w:rPr>
            </w:pPr>
            <w:r w:rsidRPr="00486584">
              <w:rPr>
                <w:lang w:val="sr-Latn-CS"/>
              </w:rPr>
              <w:t>12</w:t>
            </w:r>
          </w:p>
        </w:tc>
      </w:tr>
    </w:tbl>
    <w:p w:rsidR="00053D83" w:rsidRPr="00486584" w:rsidRDefault="00053D83" w:rsidP="00053D83">
      <w:pPr>
        <w:rPr>
          <w:b/>
          <w:sz w:val="24"/>
          <w:lang w:val="sr-Latn-CS"/>
        </w:rPr>
      </w:pPr>
      <w:r w:rsidRPr="00486584">
        <w:rPr>
          <w:b/>
          <w:sz w:val="24"/>
          <w:lang w:val="sr-Latn-CS"/>
        </w:rPr>
        <w:t xml:space="preserve">9. </w:t>
      </w:r>
      <w:r w:rsidRPr="000A17C5">
        <w:rPr>
          <w:rFonts w:ascii="Arial" w:hAnsi="Arial" w:cs="Arial"/>
          <w:b/>
          <w:lang w:val="sr-Latn-CS"/>
        </w:rPr>
        <w:t>Запослени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9"/>
        <w:gridCol w:w="1929"/>
        <w:gridCol w:w="1930"/>
        <w:gridCol w:w="1929"/>
        <w:gridCol w:w="1929"/>
        <w:gridCol w:w="1930"/>
        <w:gridCol w:w="1931"/>
      </w:tblGrid>
      <w:tr w:rsidR="00053D83" w:rsidRPr="000E697E" w:rsidTr="00543357">
        <w:trPr>
          <w:cantSplit/>
          <w:trHeight w:val="382"/>
        </w:trPr>
        <w:tc>
          <w:tcPr>
            <w:tcW w:w="1929" w:type="dxa"/>
            <w:vMerge w:val="restart"/>
            <w:shd w:val="clear" w:color="auto" w:fill="E6E6E6"/>
            <w:vAlign w:val="center"/>
          </w:tcPr>
          <w:p w:rsidR="00053D83" w:rsidRPr="000E697E" w:rsidRDefault="00053D83" w:rsidP="00543357">
            <w:pPr>
              <w:spacing w:line="240" w:lineRule="auto"/>
              <w:jc w:val="center"/>
              <w:rPr>
                <w:sz w:val="18"/>
                <w:lang w:val="sr-Latn-CS"/>
              </w:rPr>
            </w:pPr>
          </w:p>
        </w:tc>
        <w:tc>
          <w:tcPr>
            <w:tcW w:w="3859" w:type="dxa"/>
            <w:gridSpan w:val="2"/>
            <w:shd w:val="clear" w:color="auto" w:fill="E6E6E6"/>
            <w:vAlign w:val="center"/>
          </w:tcPr>
          <w:p w:rsidR="00053D83" w:rsidRPr="000E697E" w:rsidRDefault="00053D83" w:rsidP="00543357">
            <w:pPr>
              <w:spacing w:line="240" w:lineRule="auto"/>
              <w:jc w:val="center"/>
              <w:rPr>
                <w:sz w:val="18"/>
                <w:lang w:val="sr-Latn-CS"/>
              </w:rPr>
            </w:pPr>
            <w:r w:rsidRPr="000E697E">
              <w:rPr>
                <w:sz w:val="18"/>
                <w:lang w:val="sr-Latn-CS"/>
              </w:rPr>
              <w:t>Запослени</w:t>
            </w:r>
          </w:p>
        </w:tc>
        <w:tc>
          <w:tcPr>
            <w:tcW w:w="1929" w:type="dxa"/>
            <w:vMerge w:val="restart"/>
            <w:shd w:val="clear" w:color="auto" w:fill="E6E6E6"/>
            <w:vAlign w:val="center"/>
          </w:tcPr>
          <w:p w:rsidR="00053D83" w:rsidRPr="000E697E" w:rsidRDefault="00053D83" w:rsidP="00543357">
            <w:pPr>
              <w:spacing w:line="240" w:lineRule="auto"/>
              <w:jc w:val="center"/>
              <w:rPr>
                <w:sz w:val="18"/>
                <w:lang w:val="sr-Latn-CS"/>
              </w:rPr>
            </w:pPr>
            <w:r w:rsidRPr="000E697E">
              <w:rPr>
                <w:sz w:val="18"/>
                <w:lang w:val="sr-Latn-CS"/>
              </w:rPr>
              <w:t>Запослени у предузе</w:t>
            </w:r>
            <w:r w:rsidRPr="000E697E">
              <w:rPr>
                <w:sz w:val="18"/>
                <w:lang w:val="sr-Cyrl-CS"/>
              </w:rPr>
              <w:t>ћ</w:t>
            </w:r>
            <w:r w:rsidRPr="000E697E">
              <w:rPr>
                <w:sz w:val="18"/>
                <w:lang w:val="sr-Latn-CS"/>
              </w:rPr>
              <w:t>има, установама, задругама и организацијама</w:t>
            </w:r>
          </w:p>
        </w:tc>
        <w:tc>
          <w:tcPr>
            <w:tcW w:w="1929" w:type="dxa"/>
            <w:vMerge w:val="restart"/>
            <w:shd w:val="clear" w:color="auto" w:fill="E6E6E6"/>
            <w:vAlign w:val="center"/>
          </w:tcPr>
          <w:p w:rsidR="00053D83" w:rsidRPr="000E697E" w:rsidRDefault="00053D83" w:rsidP="00543357">
            <w:pPr>
              <w:spacing w:line="240" w:lineRule="auto"/>
              <w:jc w:val="center"/>
              <w:rPr>
                <w:sz w:val="18"/>
                <w:lang w:val="sr-Latn-CS"/>
              </w:rPr>
            </w:pPr>
            <w:r w:rsidRPr="000E697E">
              <w:rPr>
                <w:sz w:val="18"/>
                <w:lang w:val="sr-Latn-CS"/>
              </w:rPr>
              <w:t>Приватни предузетници, лица која самостално обављају делатност и запослени код њих</w:t>
            </w:r>
          </w:p>
        </w:tc>
        <w:tc>
          <w:tcPr>
            <w:tcW w:w="3861" w:type="dxa"/>
            <w:gridSpan w:val="2"/>
            <w:shd w:val="clear" w:color="auto" w:fill="E6E6E6"/>
            <w:vAlign w:val="center"/>
          </w:tcPr>
          <w:p w:rsidR="00053D83" w:rsidRPr="000E697E" w:rsidRDefault="00053D83" w:rsidP="00543357">
            <w:pPr>
              <w:spacing w:line="240" w:lineRule="auto"/>
              <w:jc w:val="center"/>
              <w:rPr>
                <w:sz w:val="18"/>
                <w:lang w:val="sr-Latn-CS"/>
              </w:rPr>
            </w:pPr>
            <w:r w:rsidRPr="000E697E">
              <w:rPr>
                <w:sz w:val="18"/>
                <w:lang w:val="sr-Latn-CS"/>
              </w:rPr>
              <w:t>Број запослених на 1000 становника</w:t>
            </w:r>
          </w:p>
        </w:tc>
      </w:tr>
      <w:tr w:rsidR="00053D83" w:rsidRPr="00EB3791" w:rsidTr="00543357">
        <w:trPr>
          <w:cantSplit/>
          <w:trHeight w:val="748"/>
        </w:trPr>
        <w:tc>
          <w:tcPr>
            <w:tcW w:w="1929" w:type="dxa"/>
            <w:vMerge/>
            <w:shd w:val="clear" w:color="auto" w:fill="E6E6E6"/>
            <w:vAlign w:val="center"/>
          </w:tcPr>
          <w:p w:rsidR="00053D83" w:rsidRPr="00E440ED" w:rsidRDefault="00053D83" w:rsidP="00543357">
            <w:pPr>
              <w:spacing w:line="240" w:lineRule="auto"/>
              <w:jc w:val="center"/>
              <w:rPr>
                <w:sz w:val="16"/>
                <w:lang w:val="sr-Latn-CS"/>
              </w:rPr>
            </w:pPr>
          </w:p>
        </w:tc>
        <w:tc>
          <w:tcPr>
            <w:tcW w:w="1929" w:type="dxa"/>
            <w:shd w:val="clear" w:color="auto" w:fill="E6E6E6"/>
            <w:vAlign w:val="center"/>
          </w:tcPr>
          <w:p w:rsidR="00053D83" w:rsidRPr="000E697E" w:rsidRDefault="00053D83" w:rsidP="00543357">
            <w:pPr>
              <w:spacing w:line="240" w:lineRule="auto"/>
              <w:jc w:val="center"/>
              <w:rPr>
                <w:sz w:val="18"/>
                <w:lang w:val="sr-Latn-CS"/>
              </w:rPr>
            </w:pPr>
            <w:r w:rsidRPr="000E697E">
              <w:rPr>
                <w:sz w:val="18"/>
                <w:lang w:val="sr-Latn-CS"/>
              </w:rPr>
              <w:t>Укупно</w:t>
            </w:r>
          </w:p>
        </w:tc>
        <w:tc>
          <w:tcPr>
            <w:tcW w:w="1929" w:type="dxa"/>
            <w:shd w:val="clear" w:color="auto" w:fill="E6E6E6"/>
            <w:vAlign w:val="center"/>
          </w:tcPr>
          <w:p w:rsidR="00053D83" w:rsidRPr="000E697E" w:rsidRDefault="00053D83" w:rsidP="00543357">
            <w:pPr>
              <w:spacing w:line="240" w:lineRule="auto"/>
              <w:jc w:val="center"/>
              <w:rPr>
                <w:sz w:val="18"/>
                <w:lang w:val="sr-Latn-CS"/>
              </w:rPr>
            </w:pPr>
            <w:r w:rsidRPr="000E697E">
              <w:rPr>
                <w:sz w:val="18"/>
                <w:lang w:val="sr-Latn-CS"/>
              </w:rPr>
              <w:t>% жена</w:t>
            </w:r>
          </w:p>
        </w:tc>
        <w:tc>
          <w:tcPr>
            <w:tcW w:w="1929" w:type="dxa"/>
            <w:vMerge/>
            <w:shd w:val="clear" w:color="auto" w:fill="E6E6E6"/>
            <w:vAlign w:val="center"/>
          </w:tcPr>
          <w:p w:rsidR="00053D83" w:rsidRPr="000E697E" w:rsidRDefault="00053D83" w:rsidP="00543357">
            <w:pPr>
              <w:spacing w:line="240" w:lineRule="auto"/>
              <w:jc w:val="center"/>
              <w:rPr>
                <w:sz w:val="18"/>
                <w:lang w:val="sr-Latn-CS"/>
              </w:rPr>
            </w:pPr>
          </w:p>
        </w:tc>
        <w:tc>
          <w:tcPr>
            <w:tcW w:w="1929" w:type="dxa"/>
            <w:vMerge/>
            <w:shd w:val="clear" w:color="auto" w:fill="E6E6E6"/>
            <w:vAlign w:val="center"/>
          </w:tcPr>
          <w:p w:rsidR="00053D83" w:rsidRPr="000E697E" w:rsidRDefault="00053D83" w:rsidP="00543357">
            <w:pPr>
              <w:spacing w:line="240" w:lineRule="auto"/>
              <w:jc w:val="center"/>
              <w:rPr>
                <w:sz w:val="18"/>
                <w:lang w:val="sr-Latn-CS"/>
              </w:rPr>
            </w:pPr>
          </w:p>
        </w:tc>
        <w:tc>
          <w:tcPr>
            <w:tcW w:w="1930" w:type="dxa"/>
            <w:shd w:val="clear" w:color="auto" w:fill="E6E6E6"/>
            <w:vAlign w:val="center"/>
          </w:tcPr>
          <w:p w:rsidR="00053D83" w:rsidRPr="000E697E" w:rsidRDefault="00053D83" w:rsidP="00543357">
            <w:pPr>
              <w:spacing w:line="240" w:lineRule="auto"/>
              <w:jc w:val="center"/>
              <w:rPr>
                <w:sz w:val="18"/>
                <w:lang w:val="sr-Latn-CS"/>
              </w:rPr>
            </w:pPr>
            <w:r w:rsidRPr="000E697E">
              <w:rPr>
                <w:sz w:val="18"/>
                <w:lang w:val="sr-Latn-CS"/>
              </w:rPr>
              <w:t>Укупно</w:t>
            </w:r>
          </w:p>
        </w:tc>
        <w:tc>
          <w:tcPr>
            <w:tcW w:w="1930" w:type="dxa"/>
            <w:shd w:val="clear" w:color="auto" w:fill="E6E6E6"/>
            <w:vAlign w:val="center"/>
          </w:tcPr>
          <w:p w:rsidR="00053D83" w:rsidRPr="000E697E" w:rsidRDefault="00053D83" w:rsidP="00543357">
            <w:pPr>
              <w:spacing w:line="240" w:lineRule="auto"/>
              <w:jc w:val="center"/>
              <w:rPr>
                <w:sz w:val="18"/>
                <w:lang w:val="sr-Latn-CS"/>
              </w:rPr>
            </w:pPr>
            <w:r w:rsidRPr="000E697E">
              <w:rPr>
                <w:sz w:val="18"/>
                <w:lang w:val="sr-Latn-CS"/>
              </w:rPr>
              <w:t>Запослени у предузе</w:t>
            </w:r>
            <w:r w:rsidRPr="000E697E">
              <w:rPr>
                <w:sz w:val="18"/>
                <w:lang w:val="sr-Cyrl-CS"/>
              </w:rPr>
              <w:t>ћ</w:t>
            </w:r>
            <w:r w:rsidRPr="000E697E">
              <w:rPr>
                <w:sz w:val="18"/>
                <w:lang w:val="sr-Latn-CS"/>
              </w:rPr>
              <w:t>има, установама, задругама и организацијама</w:t>
            </w:r>
          </w:p>
        </w:tc>
      </w:tr>
      <w:tr w:rsidR="00053D83" w:rsidRPr="000E697E" w:rsidTr="00543357">
        <w:trPr>
          <w:cantSplit/>
          <w:trHeight w:val="414"/>
        </w:trPr>
        <w:tc>
          <w:tcPr>
            <w:tcW w:w="1929" w:type="dxa"/>
            <w:vAlign w:val="center"/>
          </w:tcPr>
          <w:p w:rsidR="00053D83" w:rsidRPr="000E697E" w:rsidRDefault="00053D83" w:rsidP="00543357">
            <w:pPr>
              <w:spacing w:after="0" w:line="240" w:lineRule="auto"/>
              <w:jc w:val="center"/>
              <w:rPr>
                <w:lang w:val="sr-Latn-CS"/>
              </w:rPr>
            </w:pPr>
            <w:r w:rsidRPr="000E697E">
              <w:rPr>
                <w:lang w:val="sr-Latn-CS"/>
              </w:rPr>
              <w:t>2003</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1245</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43,4</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737</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508</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78</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46</w:t>
            </w:r>
          </w:p>
        </w:tc>
      </w:tr>
      <w:tr w:rsidR="00053D83" w:rsidRPr="000E697E" w:rsidTr="00543357">
        <w:trPr>
          <w:cantSplit/>
          <w:trHeight w:val="414"/>
        </w:trPr>
        <w:tc>
          <w:tcPr>
            <w:tcW w:w="1929" w:type="dxa"/>
            <w:vAlign w:val="center"/>
          </w:tcPr>
          <w:p w:rsidR="00053D83" w:rsidRPr="000E697E" w:rsidRDefault="00053D83" w:rsidP="00543357">
            <w:pPr>
              <w:spacing w:after="0" w:line="240" w:lineRule="auto"/>
              <w:jc w:val="center"/>
              <w:rPr>
                <w:lang w:val="sr-Latn-CS"/>
              </w:rPr>
            </w:pPr>
            <w:r w:rsidRPr="000E697E">
              <w:rPr>
                <w:lang w:val="sr-Latn-CS"/>
              </w:rPr>
              <w:t>2004</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1492</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41,3</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946</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546</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95</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60</w:t>
            </w:r>
          </w:p>
        </w:tc>
      </w:tr>
      <w:tr w:rsidR="00053D83" w:rsidRPr="000E697E" w:rsidTr="00543357">
        <w:trPr>
          <w:cantSplit/>
          <w:trHeight w:val="414"/>
        </w:trPr>
        <w:tc>
          <w:tcPr>
            <w:tcW w:w="1929" w:type="dxa"/>
            <w:vAlign w:val="center"/>
          </w:tcPr>
          <w:p w:rsidR="00053D83" w:rsidRPr="000E697E" w:rsidRDefault="00053D83" w:rsidP="00543357">
            <w:pPr>
              <w:spacing w:after="0" w:line="240" w:lineRule="auto"/>
              <w:jc w:val="center"/>
              <w:rPr>
                <w:lang w:val="sr-Latn-CS"/>
              </w:rPr>
            </w:pPr>
            <w:r w:rsidRPr="000E697E">
              <w:rPr>
                <w:lang w:val="sr-Latn-CS"/>
              </w:rPr>
              <w:t>2005</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1589</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41,7</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1004</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585</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103</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65</w:t>
            </w:r>
          </w:p>
        </w:tc>
      </w:tr>
      <w:tr w:rsidR="00053D83" w:rsidRPr="000E697E" w:rsidTr="00543357">
        <w:trPr>
          <w:cantSplit/>
          <w:trHeight w:val="425"/>
        </w:trPr>
        <w:tc>
          <w:tcPr>
            <w:tcW w:w="1929" w:type="dxa"/>
            <w:vAlign w:val="center"/>
          </w:tcPr>
          <w:p w:rsidR="00053D83" w:rsidRPr="000E697E" w:rsidRDefault="00053D83" w:rsidP="00543357">
            <w:pPr>
              <w:spacing w:after="0" w:line="240" w:lineRule="auto"/>
              <w:jc w:val="center"/>
              <w:rPr>
                <w:lang w:val="sr-Latn-CS"/>
              </w:rPr>
            </w:pPr>
            <w:r w:rsidRPr="000E697E">
              <w:rPr>
                <w:lang w:val="sr-Latn-CS"/>
              </w:rPr>
              <w:t>2006</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1882</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36,6</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950</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932</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123</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62</w:t>
            </w:r>
          </w:p>
        </w:tc>
      </w:tr>
      <w:tr w:rsidR="00053D83" w:rsidRPr="000E697E" w:rsidTr="00543357">
        <w:trPr>
          <w:cantSplit/>
          <w:trHeight w:val="425"/>
        </w:trPr>
        <w:tc>
          <w:tcPr>
            <w:tcW w:w="1929" w:type="dxa"/>
            <w:vAlign w:val="center"/>
          </w:tcPr>
          <w:p w:rsidR="00053D83" w:rsidRPr="000E697E" w:rsidRDefault="00053D83" w:rsidP="00543357">
            <w:pPr>
              <w:spacing w:after="0" w:line="240" w:lineRule="auto"/>
              <w:jc w:val="center"/>
              <w:rPr>
                <w:lang w:val="sr-Latn-CS"/>
              </w:rPr>
            </w:pPr>
            <w:r w:rsidRPr="000E697E">
              <w:rPr>
                <w:lang w:val="sr-Latn-CS"/>
              </w:rPr>
              <w:t>2007</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1641</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45,7</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959</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682</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109</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64</w:t>
            </w:r>
          </w:p>
        </w:tc>
      </w:tr>
      <w:tr w:rsidR="00053D83" w:rsidRPr="000E697E" w:rsidTr="00543357">
        <w:trPr>
          <w:cantSplit/>
          <w:trHeight w:val="425"/>
        </w:trPr>
        <w:tc>
          <w:tcPr>
            <w:tcW w:w="1929" w:type="dxa"/>
            <w:vAlign w:val="center"/>
          </w:tcPr>
          <w:p w:rsidR="00053D83" w:rsidRPr="000E697E" w:rsidRDefault="00053D83" w:rsidP="00543357">
            <w:pPr>
              <w:spacing w:after="0" w:line="240" w:lineRule="auto"/>
              <w:jc w:val="center"/>
              <w:rPr>
                <w:lang w:val="sr-Latn-CS"/>
              </w:rPr>
            </w:pPr>
            <w:r w:rsidRPr="000E697E">
              <w:rPr>
                <w:lang w:val="sr-Latn-CS"/>
              </w:rPr>
              <w:t>2008</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1908</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43,5</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1197</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711</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128</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80</w:t>
            </w:r>
          </w:p>
        </w:tc>
      </w:tr>
      <w:tr w:rsidR="00053D83" w:rsidRPr="000E697E" w:rsidTr="00543357">
        <w:trPr>
          <w:cantSplit/>
          <w:trHeight w:val="425"/>
        </w:trPr>
        <w:tc>
          <w:tcPr>
            <w:tcW w:w="1929" w:type="dxa"/>
            <w:vAlign w:val="center"/>
          </w:tcPr>
          <w:p w:rsidR="00053D83" w:rsidRPr="000E697E" w:rsidRDefault="00053D83" w:rsidP="00543357">
            <w:pPr>
              <w:spacing w:after="0" w:line="240" w:lineRule="auto"/>
              <w:jc w:val="center"/>
              <w:rPr>
                <w:lang w:val="sr-Latn-CS"/>
              </w:rPr>
            </w:pPr>
            <w:r w:rsidRPr="000E697E">
              <w:rPr>
                <w:lang w:val="sr-Latn-CS"/>
              </w:rPr>
              <w:t>2009</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1637</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46,8</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1024</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613</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112</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70</w:t>
            </w:r>
          </w:p>
        </w:tc>
      </w:tr>
      <w:tr w:rsidR="00053D83" w:rsidRPr="000E697E" w:rsidTr="00543357">
        <w:trPr>
          <w:cantSplit/>
          <w:trHeight w:val="425"/>
        </w:trPr>
        <w:tc>
          <w:tcPr>
            <w:tcW w:w="1929" w:type="dxa"/>
            <w:vAlign w:val="center"/>
          </w:tcPr>
          <w:p w:rsidR="00053D83" w:rsidRPr="000E697E" w:rsidRDefault="00053D83" w:rsidP="00543357">
            <w:pPr>
              <w:spacing w:after="0" w:line="240" w:lineRule="auto"/>
              <w:jc w:val="center"/>
              <w:rPr>
                <w:lang w:val="sr-Latn-CS"/>
              </w:rPr>
            </w:pPr>
            <w:r w:rsidRPr="000E697E">
              <w:rPr>
                <w:lang w:val="sr-Latn-CS"/>
              </w:rPr>
              <w:t>2010</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1467</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44,0</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993</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474</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102</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69</w:t>
            </w:r>
          </w:p>
        </w:tc>
      </w:tr>
      <w:tr w:rsidR="00053D83" w:rsidRPr="000E697E" w:rsidTr="00543357">
        <w:trPr>
          <w:cantSplit/>
          <w:trHeight w:val="425"/>
        </w:trPr>
        <w:tc>
          <w:tcPr>
            <w:tcW w:w="1929" w:type="dxa"/>
            <w:vAlign w:val="center"/>
          </w:tcPr>
          <w:p w:rsidR="00053D83" w:rsidRPr="000E697E" w:rsidRDefault="00053D83" w:rsidP="00543357">
            <w:pPr>
              <w:spacing w:after="0" w:line="240" w:lineRule="auto"/>
              <w:jc w:val="center"/>
              <w:rPr>
                <w:lang w:val="sr-Latn-CS"/>
              </w:rPr>
            </w:pPr>
            <w:r w:rsidRPr="000E697E">
              <w:rPr>
                <w:lang w:val="sr-Latn-CS"/>
              </w:rPr>
              <w:t>2011</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1382</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41,2</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989</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393</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97</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70</w:t>
            </w:r>
          </w:p>
        </w:tc>
      </w:tr>
      <w:tr w:rsidR="00053D83" w:rsidRPr="000E697E" w:rsidTr="00543357">
        <w:trPr>
          <w:cantSplit/>
          <w:trHeight w:val="425"/>
        </w:trPr>
        <w:tc>
          <w:tcPr>
            <w:tcW w:w="1929" w:type="dxa"/>
            <w:vAlign w:val="center"/>
          </w:tcPr>
          <w:p w:rsidR="00053D83" w:rsidRPr="000E697E" w:rsidRDefault="00053D83" w:rsidP="00543357">
            <w:pPr>
              <w:spacing w:after="0" w:line="240" w:lineRule="auto"/>
              <w:jc w:val="center"/>
              <w:rPr>
                <w:lang w:val="sr-Latn-CS"/>
              </w:rPr>
            </w:pPr>
            <w:r w:rsidRPr="000E697E">
              <w:rPr>
                <w:lang w:val="sr-Latn-CS"/>
              </w:rPr>
              <w:t>2012</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1475</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43,5</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965</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510</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105</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69</w:t>
            </w:r>
          </w:p>
        </w:tc>
      </w:tr>
      <w:tr w:rsidR="00053D83" w:rsidRPr="000E697E" w:rsidTr="00543357">
        <w:trPr>
          <w:cantSplit/>
          <w:trHeight w:val="425"/>
        </w:trPr>
        <w:tc>
          <w:tcPr>
            <w:tcW w:w="1929" w:type="dxa"/>
            <w:vAlign w:val="center"/>
          </w:tcPr>
          <w:p w:rsidR="00053D83" w:rsidRPr="000E697E" w:rsidRDefault="00053D83" w:rsidP="00543357">
            <w:pPr>
              <w:spacing w:after="0" w:line="240" w:lineRule="auto"/>
              <w:jc w:val="center"/>
              <w:rPr>
                <w:lang w:val="sr-Latn-CS"/>
              </w:rPr>
            </w:pPr>
            <w:r w:rsidRPr="000E697E">
              <w:rPr>
                <w:lang w:val="sr-Latn-CS"/>
              </w:rPr>
              <w:t>2013</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1458</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47,0</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971</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487</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105</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70</w:t>
            </w:r>
          </w:p>
        </w:tc>
      </w:tr>
      <w:tr w:rsidR="00053D83" w:rsidRPr="000E697E" w:rsidTr="00543357">
        <w:trPr>
          <w:cantSplit/>
          <w:trHeight w:val="425"/>
        </w:trPr>
        <w:tc>
          <w:tcPr>
            <w:tcW w:w="1929" w:type="dxa"/>
            <w:vAlign w:val="center"/>
          </w:tcPr>
          <w:p w:rsidR="00053D83" w:rsidRPr="000E697E" w:rsidRDefault="00053D83" w:rsidP="00543357">
            <w:pPr>
              <w:spacing w:after="0" w:line="240" w:lineRule="auto"/>
              <w:jc w:val="center"/>
              <w:rPr>
                <w:lang w:val="sr-Latn-CS"/>
              </w:rPr>
            </w:pPr>
            <w:r w:rsidRPr="000E697E">
              <w:rPr>
                <w:lang w:val="sr-Latn-CS"/>
              </w:rPr>
              <w:t>2014</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1424</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46,9</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959</w:t>
            </w:r>
          </w:p>
        </w:tc>
        <w:tc>
          <w:tcPr>
            <w:tcW w:w="1929" w:type="dxa"/>
            <w:vAlign w:val="center"/>
          </w:tcPr>
          <w:p w:rsidR="00053D83" w:rsidRPr="000E697E" w:rsidRDefault="00053D83" w:rsidP="00543357">
            <w:pPr>
              <w:spacing w:after="0" w:line="240" w:lineRule="auto"/>
              <w:jc w:val="center"/>
              <w:rPr>
                <w:lang w:val="sr-Latn-CS"/>
              </w:rPr>
            </w:pPr>
            <w:r w:rsidRPr="000E697E">
              <w:rPr>
                <w:lang w:val="sr-Latn-CS"/>
              </w:rPr>
              <w:t>465</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104</w:t>
            </w:r>
          </w:p>
        </w:tc>
        <w:tc>
          <w:tcPr>
            <w:tcW w:w="1930" w:type="dxa"/>
            <w:vAlign w:val="center"/>
          </w:tcPr>
          <w:p w:rsidR="00053D83" w:rsidRPr="000E697E" w:rsidRDefault="00053D83" w:rsidP="00543357">
            <w:pPr>
              <w:spacing w:after="0" w:line="240" w:lineRule="auto"/>
              <w:jc w:val="center"/>
              <w:rPr>
                <w:lang w:val="sr-Latn-CS"/>
              </w:rPr>
            </w:pPr>
            <w:r w:rsidRPr="000E697E">
              <w:rPr>
                <w:lang w:val="sr-Latn-CS"/>
              </w:rPr>
              <w:t>70</w:t>
            </w:r>
          </w:p>
        </w:tc>
      </w:tr>
    </w:tbl>
    <w:p w:rsidR="00053D83" w:rsidRDefault="00053D83" w:rsidP="00053D83">
      <w:pPr>
        <w:jc w:val="center"/>
        <w:rPr>
          <w:lang w:val="sr-Latn-CS"/>
        </w:rPr>
        <w:sectPr w:rsidR="00053D83" w:rsidSect="00543357">
          <w:pgSz w:w="15840" w:h="12240" w:orient="landscape"/>
          <w:pgMar w:top="1797" w:right="1134" w:bottom="1622" w:left="1134" w:header="709" w:footer="709" w:gutter="0"/>
          <w:cols w:space="708"/>
          <w:docGrid w:linePitch="360"/>
        </w:sectPr>
      </w:pPr>
    </w:p>
    <w:tbl>
      <w:tblPr>
        <w:tblpPr w:leftFromText="180" w:rightFromText="180" w:vertAnchor="text" w:horzAnchor="margin" w:tblpY="8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805"/>
        <w:gridCol w:w="804"/>
        <w:gridCol w:w="805"/>
        <w:gridCol w:w="804"/>
        <w:gridCol w:w="805"/>
        <w:gridCol w:w="804"/>
        <w:gridCol w:w="805"/>
        <w:gridCol w:w="804"/>
        <w:gridCol w:w="805"/>
        <w:gridCol w:w="804"/>
        <w:gridCol w:w="805"/>
        <w:gridCol w:w="804"/>
        <w:gridCol w:w="805"/>
        <w:gridCol w:w="804"/>
        <w:gridCol w:w="805"/>
        <w:gridCol w:w="805"/>
      </w:tblGrid>
      <w:tr w:rsidR="00053D83" w:rsidRPr="00EB3791" w:rsidTr="00543357">
        <w:trPr>
          <w:trHeight w:val="1480"/>
        </w:trPr>
        <w:tc>
          <w:tcPr>
            <w:tcW w:w="804" w:type="dxa"/>
            <w:shd w:val="clear" w:color="auto" w:fill="E6E6E6"/>
            <w:vAlign w:val="center"/>
          </w:tcPr>
          <w:p w:rsidR="00053D83" w:rsidRPr="00C1026F" w:rsidRDefault="00053D83" w:rsidP="00543357">
            <w:pPr>
              <w:jc w:val="center"/>
              <w:rPr>
                <w:sz w:val="16"/>
                <w:lang w:val="sr-Latn-CS"/>
              </w:rPr>
            </w:pPr>
          </w:p>
        </w:tc>
        <w:tc>
          <w:tcPr>
            <w:tcW w:w="805" w:type="dxa"/>
            <w:shd w:val="clear" w:color="auto" w:fill="E6E6E6"/>
            <w:vAlign w:val="center"/>
          </w:tcPr>
          <w:p w:rsidR="00053D83" w:rsidRPr="00C1026F" w:rsidRDefault="00053D83" w:rsidP="00543357">
            <w:pPr>
              <w:jc w:val="center"/>
              <w:rPr>
                <w:sz w:val="16"/>
                <w:lang w:val="sr-Latn-CS"/>
              </w:rPr>
            </w:pPr>
            <w:r w:rsidRPr="00C1026F">
              <w:rPr>
                <w:sz w:val="16"/>
                <w:lang w:val="sr-Latn-CS"/>
              </w:rPr>
              <w:t>Укупно</w:t>
            </w:r>
          </w:p>
        </w:tc>
        <w:tc>
          <w:tcPr>
            <w:tcW w:w="804" w:type="dxa"/>
            <w:shd w:val="clear" w:color="auto" w:fill="E6E6E6"/>
            <w:vAlign w:val="center"/>
          </w:tcPr>
          <w:p w:rsidR="00053D83" w:rsidRPr="00C1026F" w:rsidRDefault="00053D83" w:rsidP="00543357">
            <w:pPr>
              <w:jc w:val="center"/>
              <w:rPr>
                <w:sz w:val="16"/>
                <w:lang w:val="sr-Cyrl-CS"/>
              </w:rPr>
            </w:pPr>
            <w:r w:rsidRPr="00C1026F">
              <w:rPr>
                <w:sz w:val="16"/>
                <w:lang w:val="sr-Latn-CS"/>
              </w:rPr>
              <w:t>Пољопри</w:t>
            </w:r>
            <w:r w:rsidRPr="00C1026F">
              <w:rPr>
                <w:sz w:val="16"/>
                <w:lang w:val="sr-Cyrl-CS"/>
              </w:rPr>
              <w:t>-</w:t>
            </w:r>
            <w:r w:rsidRPr="00C1026F">
              <w:rPr>
                <w:sz w:val="16"/>
                <w:lang w:val="sr-Latn-CS"/>
              </w:rPr>
              <w:t xml:space="preserve">вреда </w:t>
            </w:r>
            <w:r w:rsidRPr="00C1026F">
              <w:rPr>
                <w:sz w:val="16"/>
                <w:lang w:val="sr-Cyrl-CS"/>
              </w:rPr>
              <w:t>ш</w:t>
            </w:r>
            <w:r w:rsidRPr="00C1026F">
              <w:rPr>
                <w:sz w:val="16"/>
                <w:lang w:val="sr-Latn-CS"/>
              </w:rPr>
              <w:t>умар</w:t>
            </w:r>
          </w:p>
          <w:p w:rsidR="00053D83" w:rsidRPr="00C1026F" w:rsidRDefault="00053D83" w:rsidP="00543357">
            <w:pPr>
              <w:jc w:val="center"/>
              <w:rPr>
                <w:sz w:val="16"/>
                <w:lang w:val="sr-Latn-CS"/>
              </w:rPr>
            </w:pPr>
            <w:r w:rsidRPr="00C1026F">
              <w:rPr>
                <w:sz w:val="16"/>
                <w:lang w:val="sr-Latn-CS"/>
              </w:rPr>
              <w:t>ство и водопр</w:t>
            </w:r>
          </w:p>
          <w:p w:rsidR="00053D83" w:rsidRPr="00C1026F" w:rsidRDefault="00053D83" w:rsidP="00543357">
            <w:pPr>
              <w:jc w:val="center"/>
              <w:rPr>
                <w:sz w:val="16"/>
                <w:lang w:val="sr-Latn-CS"/>
              </w:rPr>
            </w:pPr>
            <w:r w:rsidRPr="00C1026F">
              <w:rPr>
                <w:sz w:val="16"/>
                <w:lang w:val="sr-Cyrl-CS"/>
              </w:rPr>
              <w:t>-</w:t>
            </w:r>
            <w:r w:rsidRPr="00C1026F">
              <w:rPr>
                <w:sz w:val="16"/>
                <w:lang w:val="sr-Latn-CS"/>
              </w:rPr>
              <w:t>ивреда</w:t>
            </w:r>
          </w:p>
        </w:tc>
        <w:tc>
          <w:tcPr>
            <w:tcW w:w="805" w:type="dxa"/>
            <w:shd w:val="clear" w:color="auto" w:fill="E6E6E6"/>
            <w:vAlign w:val="center"/>
          </w:tcPr>
          <w:p w:rsidR="00053D83" w:rsidRPr="00C1026F" w:rsidRDefault="00053D83" w:rsidP="00543357">
            <w:pPr>
              <w:jc w:val="center"/>
              <w:rPr>
                <w:sz w:val="16"/>
                <w:lang w:val="sr-Latn-CS"/>
              </w:rPr>
            </w:pPr>
            <w:r w:rsidRPr="00C1026F">
              <w:rPr>
                <w:sz w:val="16"/>
                <w:lang w:val="sr-Latn-CS"/>
              </w:rPr>
              <w:t>Рибарство</w:t>
            </w:r>
          </w:p>
        </w:tc>
        <w:tc>
          <w:tcPr>
            <w:tcW w:w="804" w:type="dxa"/>
            <w:shd w:val="clear" w:color="auto" w:fill="E6E6E6"/>
            <w:vAlign w:val="center"/>
          </w:tcPr>
          <w:p w:rsidR="00053D83" w:rsidRPr="00C1026F" w:rsidRDefault="00053D83" w:rsidP="00543357">
            <w:pPr>
              <w:jc w:val="center"/>
              <w:rPr>
                <w:sz w:val="16"/>
                <w:lang w:val="sr-Latn-CS"/>
              </w:rPr>
            </w:pPr>
            <w:r w:rsidRPr="00C1026F">
              <w:rPr>
                <w:sz w:val="16"/>
                <w:lang w:val="sr-Latn-CS"/>
              </w:rPr>
              <w:t>Ва</w:t>
            </w:r>
            <w:r w:rsidRPr="00C1026F">
              <w:rPr>
                <w:sz w:val="16"/>
                <w:lang w:val="sr-Cyrl-CS"/>
              </w:rPr>
              <w:t>ђ</w:t>
            </w:r>
            <w:r w:rsidRPr="00C1026F">
              <w:rPr>
                <w:sz w:val="16"/>
                <w:lang w:val="sr-Latn-CS"/>
              </w:rPr>
              <w:t>ење руде и камена</w:t>
            </w:r>
          </w:p>
        </w:tc>
        <w:tc>
          <w:tcPr>
            <w:tcW w:w="805" w:type="dxa"/>
            <w:shd w:val="clear" w:color="auto" w:fill="E6E6E6"/>
            <w:vAlign w:val="center"/>
          </w:tcPr>
          <w:p w:rsidR="00053D83" w:rsidRPr="00C1026F" w:rsidRDefault="00053D83" w:rsidP="00543357">
            <w:pPr>
              <w:jc w:val="center"/>
              <w:rPr>
                <w:sz w:val="16"/>
                <w:lang w:val="sr-Latn-CS"/>
              </w:rPr>
            </w:pPr>
            <w:r w:rsidRPr="00C1026F">
              <w:rPr>
                <w:sz w:val="16"/>
                <w:lang w:val="sr-Latn-CS"/>
              </w:rPr>
              <w:t>Прера</w:t>
            </w:r>
            <w:r w:rsidRPr="00C1026F">
              <w:rPr>
                <w:sz w:val="16"/>
                <w:lang w:val="sr-Cyrl-CS"/>
              </w:rPr>
              <w:t>ђ</w:t>
            </w:r>
            <w:r w:rsidRPr="00C1026F">
              <w:rPr>
                <w:sz w:val="16"/>
                <w:lang w:val="sr-Latn-CS"/>
              </w:rPr>
              <w:t>и</w:t>
            </w:r>
          </w:p>
          <w:p w:rsidR="00053D83" w:rsidRPr="00C1026F" w:rsidRDefault="00053D83" w:rsidP="00543357">
            <w:pPr>
              <w:jc w:val="center"/>
              <w:rPr>
                <w:sz w:val="16"/>
                <w:lang w:val="sr-Latn-CS"/>
              </w:rPr>
            </w:pPr>
            <w:r w:rsidRPr="00C1026F">
              <w:rPr>
                <w:sz w:val="16"/>
                <w:lang w:val="sr-Latn-CS"/>
              </w:rPr>
              <w:t>ва</w:t>
            </w:r>
            <w:r w:rsidRPr="00C1026F">
              <w:rPr>
                <w:sz w:val="16"/>
                <w:lang w:val="sr-Cyrl-CS"/>
              </w:rPr>
              <w:t>ч</w:t>
            </w:r>
            <w:r w:rsidRPr="00C1026F">
              <w:rPr>
                <w:sz w:val="16"/>
                <w:lang w:val="sr-Latn-CS"/>
              </w:rPr>
              <w:t>ка индустрија</w:t>
            </w:r>
          </w:p>
        </w:tc>
        <w:tc>
          <w:tcPr>
            <w:tcW w:w="804" w:type="dxa"/>
            <w:shd w:val="clear" w:color="auto" w:fill="E6E6E6"/>
            <w:vAlign w:val="center"/>
          </w:tcPr>
          <w:p w:rsidR="00053D83" w:rsidRPr="00C1026F" w:rsidRDefault="00053D83" w:rsidP="00543357">
            <w:pPr>
              <w:jc w:val="center"/>
              <w:rPr>
                <w:sz w:val="16"/>
                <w:lang w:val="sr-Latn-CS"/>
              </w:rPr>
            </w:pPr>
            <w:r w:rsidRPr="00C1026F">
              <w:rPr>
                <w:sz w:val="16"/>
                <w:lang w:val="sr-Latn-CS"/>
              </w:rPr>
              <w:t>Производња</w:t>
            </w:r>
          </w:p>
          <w:p w:rsidR="00053D83" w:rsidRPr="00C1026F" w:rsidRDefault="00053D83" w:rsidP="00543357">
            <w:pPr>
              <w:jc w:val="center"/>
              <w:rPr>
                <w:sz w:val="16"/>
                <w:lang w:val="sr-Latn-CS"/>
              </w:rPr>
            </w:pPr>
            <w:r w:rsidRPr="00C1026F">
              <w:rPr>
                <w:sz w:val="16"/>
                <w:lang w:val="sr-Latn-CS"/>
              </w:rPr>
              <w:t>Електри</w:t>
            </w:r>
            <w:r w:rsidRPr="00C1026F">
              <w:rPr>
                <w:sz w:val="16"/>
                <w:lang w:val="sr-Cyrl-CS"/>
              </w:rPr>
              <w:t>ч</w:t>
            </w:r>
            <w:r w:rsidRPr="00C1026F">
              <w:rPr>
                <w:sz w:val="16"/>
                <w:lang w:val="sr-Latn-CS"/>
              </w:rPr>
              <w:t>не енергије, гаса и воде</w:t>
            </w:r>
          </w:p>
        </w:tc>
        <w:tc>
          <w:tcPr>
            <w:tcW w:w="805" w:type="dxa"/>
            <w:shd w:val="clear" w:color="auto" w:fill="E6E6E6"/>
            <w:vAlign w:val="center"/>
          </w:tcPr>
          <w:p w:rsidR="00053D83" w:rsidRPr="00C1026F" w:rsidRDefault="00053D83" w:rsidP="00543357">
            <w:pPr>
              <w:jc w:val="center"/>
              <w:rPr>
                <w:sz w:val="16"/>
                <w:lang w:val="sr-Latn-CS"/>
              </w:rPr>
            </w:pPr>
            <w:r w:rsidRPr="00C1026F">
              <w:rPr>
                <w:sz w:val="16"/>
                <w:lang w:val="sr-Latn-CS"/>
              </w:rPr>
              <w:t>Гра</w:t>
            </w:r>
            <w:r w:rsidRPr="00C1026F">
              <w:rPr>
                <w:sz w:val="16"/>
                <w:lang w:val="sr-Cyrl-CS"/>
              </w:rPr>
              <w:t>ђ</w:t>
            </w:r>
            <w:r w:rsidRPr="00C1026F">
              <w:rPr>
                <w:sz w:val="16"/>
                <w:lang w:val="sr-Latn-CS"/>
              </w:rPr>
              <w:t>еви-</w:t>
            </w:r>
          </w:p>
          <w:p w:rsidR="00053D83" w:rsidRPr="00C1026F" w:rsidRDefault="00053D83" w:rsidP="00543357">
            <w:pPr>
              <w:jc w:val="center"/>
              <w:rPr>
                <w:sz w:val="16"/>
                <w:lang w:val="sr-Latn-CS"/>
              </w:rPr>
            </w:pPr>
            <w:r w:rsidRPr="00C1026F">
              <w:rPr>
                <w:sz w:val="16"/>
                <w:lang w:val="sr-Latn-CS"/>
              </w:rPr>
              <w:t>Нарство</w:t>
            </w:r>
          </w:p>
        </w:tc>
        <w:tc>
          <w:tcPr>
            <w:tcW w:w="804" w:type="dxa"/>
            <w:shd w:val="clear" w:color="auto" w:fill="E6E6E6"/>
            <w:vAlign w:val="center"/>
          </w:tcPr>
          <w:p w:rsidR="00053D83" w:rsidRPr="00C1026F" w:rsidRDefault="00053D83" w:rsidP="00543357">
            <w:pPr>
              <w:jc w:val="center"/>
              <w:rPr>
                <w:sz w:val="16"/>
                <w:lang w:val="sr-Latn-CS"/>
              </w:rPr>
            </w:pPr>
            <w:r w:rsidRPr="00C1026F">
              <w:rPr>
                <w:sz w:val="16"/>
                <w:lang w:val="sr-Latn-CS"/>
              </w:rPr>
              <w:t>Трговина</w:t>
            </w:r>
          </w:p>
          <w:p w:rsidR="00053D83" w:rsidRPr="00C1026F" w:rsidRDefault="00053D83" w:rsidP="00543357">
            <w:pPr>
              <w:jc w:val="center"/>
              <w:rPr>
                <w:sz w:val="16"/>
                <w:lang w:val="sr-Latn-CS"/>
              </w:rPr>
            </w:pPr>
            <w:r w:rsidRPr="00C1026F">
              <w:rPr>
                <w:sz w:val="16"/>
                <w:lang w:val="sr-Latn-CS"/>
              </w:rPr>
              <w:t>На велико и мало</w:t>
            </w:r>
          </w:p>
        </w:tc>
        <w:tc>
          <w:tcPr>
            <w:tcW w:w="805" w:type="dxa"/>
            <w:shd w:val="clear" w:color="auto" w:fill="E6E6E6"/>
            <w:vAlign w:val="center"/>
          </w:tcPr>
          <w:p w:rsidR="00053D83" w:rsidRPr="00C1026F" w:rsidRDefault="00053D83" w:rsidP="00543357">
            <w:pPr>
              <w:jc w:val="center"/>
              <w:rPr>
                <w:sz w:val="16"/>
                <w:lang w:val="sr-Latn-CS"/>
              </w:rPr>
            </w:pPr>
            <w:r w:rsidRPr="00C1026F">
              <w:rPr>
                <w:sz w:val="16"/>
                <w:lang w:val="sr-Latn-CS"/>
              </w:rPr>
              <w:t>Хотели и ресторани</w:t>
            </w:r>
          </w:p>
        </w:tc>
        <w:tc>
          <w:tcPr>
            <w:tcW w:w="804" w:type="dxa"/>
            <w:shd w:val="clear" w:color="auto" w:fill="E6E6E6"/>
            <w:vAlign w:val="center"/>
          </w:tcPr>
          <w:p w:rsidR="00053D83" w:rsidRPr="00C1026F" w:rsidRDefault="00053D83" w:rsidP="00543357">
            <w:pPr>
              <w:jc w:val="center"/>
              <w:rPr>
                <w:sz w:val="16"/>
                <w:lang w:val="sr-Latn-CS"/>
              </w:rPr>
            </w:pPr>
            <w:r w:rsidRPr="00C1026F">
              <w:rPr>
                <w:sz w:val="16"/>
                <w:lang w:val="sr-Latn-CS"/>
              </w:rPr>
              <w:t>Саобра</w:t>
            </w:r>
            <w:r w:rsidRPr="00C1026F">
              <w:rPr>
                <w:sz w:val="16"/>
                <w:lang w:val="sr-Cyrl-CS"/>
              </w:rPr>
              <w:t>ћ</w:t>
            </w:r>
            <w:r w:rsidRPr="00C1026F">
              <w:rPr>
                <w:sz w:val="16"/>
                <w:lang w:val="sr-Latn-CS"/>
              </w:rPr>
              <w:t>ај склади</w:t>
            </w:r>
            <w:r w:rsidRPr="00C1026F">
              <w:rPr>
                <w:sz w:val="16"/>
                <w:lang w:val="sr-Cyrl-CS"/>
              </w:rPr>
              <w:t>ш</w:t>
            </w:r>
            <w:r w:rsidRPr="00C1026F">
              <w:rPr>
                <w:sz w:val="16"/>
                <w:lang w:val="sr-Latn-CS"/>
              </w:rPr>
              <w:t>тење и везе</w:t>
            </w:r>
          </w:p>
        </w:tc>
        <w:tc>
          <w:tcPr>
            <w:tcW w:w="805" w:type="dxa"/>
            <w:shd w:val="clear" w:color="auto" w:fill="E6E6E6"/>
            <w:vAlign w:val="center"/>
          </w:tcPr>
          <w:p w:rsidR="00053D83" w:rsidRPr="00C1026F" w:rsidRDefault="00053D83" w:rsidP="00543357">
            <w:pPr>
              <w:jc w:val="center"/>
              <w:rPr>
                <w:sz w:val="16"/>
                <w:lang w:val="sr-Latn-CS"/>
              </w:rPr>
            </w:pPr>
            <w:r w:rsidRPr="00C1026F">
              <w:rPr>
                <w:sz w:val="16"/>
                <w:lang w:val="sr-Latn-CS"/>
              </w:rPr>
              <w:t>Финан</w:t>
            </w:r>
          </w:p>
          <w:p w:rsidR="00053D83" w:rsidRPr="00C1026F" w:rsidRDefault="00053D83" w:rsidP="00543357">
            <w:pPr>
              <w:jc w:val="center"/>
              <w:rPr>
                <w:sz w:val="16"/>
                <w:lang w:val="sr-Latn-CS"/>
              </w:rPr>
            </w:pPr>
            <w:r w:rsidRPr="00C1026F">
              <w:rPr>
                <w:sz w:val="16"/>
                <w:lang w:val="sr-Latn-CS"/>
              </w:rPr>
              <w:t>сијско посред</w:t>
            </w:r>
          </w:p>
          <w:p w:rsidR="00053D83" w:rsidRPr="00C1026F" w:rsidRDefault="00053D83" w:rsidP="00543357">
            <w:pPr>
              <w:jc w:val="center"/>
              <w:rPr>
                <w:sz w:val="16"/>
                <w:lang w:val="sr-Latn-CS"/>
              </w:rPr>
            </w:pPr>
            <w:r w:rsidRPr="00C1026F">
              <w:rPr>
                <w:sz w:val="16"/>
                <w:lang w:val="sr-Latn-CS"/>
              </w:rPr>
              <w:t>овање</w:t>
            </w:r>
          </w:p>
        </w:tc>
        <w:tc>
          <w:tcPr>
            <w:tcW w:w="804" w:type="dxa"/>
            <w:shd w:val="clear" w:color="auto" w:fill="E6E6E6"/>
            <w:vAlign w:val="center"/>
          </w:tcPr>
          <w:p w:rsidR="00053D83" w:rsidRPr="00C1026F" w:rsidRDefault="00053D83" w:rsidP="00543357">
            <w:pPr>
              <w:jc w:val="center"/>
              <w:rPr>
                <w:sz w:val="16"/>
                <w:lang w:val="sr-Latn-CS"/>
              </w:rPr>
            </w:pPr>
            <w:r w:rsidRPr="00C1026F">
              <w:rPr>
                <w:sz w:val="16"/>
                <w:lang w:val="sr-Latn-CS"/>
              </w:rPr>
              <w:t>Послови</w:t>
            </w:r>
          </w:p>
          <w:p w:rsidR="00053D83" w:rsidRPr="00C1026F" w:rsidRDefault="00053D83" w:rsidP="00543357">
            <w:pPr>
              <w:jc w:val="center"/>
              <w:rPr>
                <w:sz w:val="16"/>
                <w:lang w:val="sr-Latn-CS"/>
              </w:rPr>
            </w:pPr>
            <w:r w:rsidRPr="00C1026F">
              <w:rPr>
                <w:sz w:val="16"/>
                <w:lang w:val="sr-Latn-CS"/>
              </w:rPr>
              <w:t>са некретни</w:t>
            </w:r>
          </w:p>
          <w:p w:rsidR="00053D83" w:rsidRPr="00C1026F" w:rsidRDefault="00053D83" w:rsidP="00543357">
            <w:pPr>
              <w:jc w:val="center"/>
              <w:rPr>
                <w:sz w:val="16"/>
                <w:lang w:val="sr-Latn-CS"/>
              </w:rPr>
            </w:pPr>
            <w:r w:rsidRPr="00C1026F">
              <w:rPr>
                <w:sz w:val="16"/>
                <w:lang w:val="sr-Latn-CS"/>
              </w:rPr>
              <w:t>нама</w:t>
            </w:r>
          </w:p>
        </w:tc>
        <w:tc>
          <w:tcPr>
            <w:tcW w:w="805" w:type="dxa"/>
            <w:shd w:val="clear" w:color="auto" w:fill="E6E6E6"/>
            <w:vAlign w:val="center"/>
          </w:tcPr>
          <w:p w:rsidR="00053D83" w:rsidRPr="00C1026F" w:rsidRDefault="00053D83" w:rsidP="00543357">
            <w:pPr>
              <w:jc w:val="center"/>
              <w:rPr>
                <w:sz w:val="16"/>
                <w:lang w:val="sr-Latn-CS"/>
              </w:rPr>
            </w:pPr>
            <w:r w:rsidRPr="00C1026F">
              <w:rPr>
                <w:sz w:val="16"/>
                <w:lang w:val="sr-Latn-CS"/>
              </w:rPr>
              <w:t>Дрзавна управа и социјално осигурање</w:t>
            </w:r>
          </w:p>
        </w:tc>
        <w:tc>
          <w:tcPr>
            <w:tcW w:w="804" w:type="dxa"/>
            <w:shd w:val="clear" w:color="auto" w:fill="E6E6E6"/>
            <w:vAlign w:val="center"/>
          </w:tcPr>
          <w:p w:rsidR="00053D83" w:rsidRPr="00C1026F" w:rsidRDefault="00053D83" w:rsidP="00543357">
            <w:pPr>
              <w:jc w:val="center"/>
              <w:rPr>
                <w:sz w:val="16"/>
                <w:lang w:val="sr-Latn-CS"/>
              </w:rPr>
            </w:pPr>
            <w:r w:rsidRPr="00C1026F">
              <w:rPr>
                <w:sz w:val="16"/>
                <w:lang w:val="sr-Latn-CS"/>
              </w:rPr>
              <w:t>Образо</w:t>
            </w:r>
          </w:p>
          <w:p w:rsidR="00053D83" w:rsidRPr="00C1026F" w:rsidRDefault="00053D83" w:rsidP="00543357">
            <w:pPr>
              <w:jc w:val="center"/>
              <w:rPr>
                <w:sz w:val="16"/>
                <w:lang w:val="sr-Latn-CS"/>
              </w:rPr>
            </w:pPr>
            <w:r w:rsidRPr="00C1026F">
              <w:rPr>
                <w:sz w:val="16"/>
                <w:lang w:val="sr-Latn-CS"/>
              </w:rPr>
              <w:t>вање</w:t>
            </w:r>
          </w:p>
        </w:tc>
        <w:tc>
          <w:tcPr>
            <w:tcW w:w="805" w:type="dxa"/>
            <w:shd w:val="clear" w:color="auto" w:fill="E6E6E6"/>
            <w:vAlign w:val="center"/>
          </w:tcPr>
          <w:p w:rsidR="00053D83" w:rsidRPr="00C1026F" w:rsidRDefault="00053D83" w:rsidP="00543357">
            <w:pPr>
              <w:jc w:val="center"/>
              <w:rPr>
                <w:sz w:val="16"/>
                <w:lang w:val="sr-Latn-CS"/>
              </w:rPr>
            </w:pPr>
            <w:r w:rsidRPr="00C1026F">
              <w:rPr>
                <w:sz w:val="16"/>
                <w:lang w:val="sr-Latn-CS"/>
              </w:rPr>
              <w:t>Здравствени и социјални рад</w:t>
            </w:r>
          </w:p>
        </w:tc>
        <w:tc>
          <w:tcPr>
            <w:tcW w:w="805" w:type="dxa"/>
            <w:shd w:val="clear" w:color="auto" w:fill="E6E6E6"/>
            <w:vAlign w:val="center"/>
          </w:tcPr>
          <w:p w:rsidR="00053D83" w:rsidRPr="00C1026F" w:rsidRDefault="00053D83" w:rsidP="00543357">
            <w:pPr>
              <w:jc w:val="center"/>
              <w:rPr>
                <w:sz w:val="16"/>
                <w:lang w:val="sr-Latn-CS"/>
              </w:rPr>
            </w:pPr>
            <w:r w:rsidRPr="00C1026F">
              <w:rPr>
                <w:sz w:val="16"/>
                <w:lang w:val="sr-Latn-CS"/>
              </w:rPr>
              <w:t>Друге</w:t>
            </w:r>
          </w:p>
          <w:p w:rsidR="00053D83" w:rsidRPr="00C1026F" w:rsidRDefault="00053D83" w:rsidP="00543357">
            <w:pPr>
              <w:jc w:val="center"/>
              <w:rPr>
                <w:sz w:val="16"/>
                <w:lang w:val="sr-Latn-CS"/>
              </w:rPr>
            </w:pPr>
            <w:r w:rsidRPr="00C1026F">
              <w:rPr>
                <w:sz w:val="16"/>
                <w:lang w:val="sr-Latn-CS"/>
              </w:rPr>
              <w:t>Комунал. Дру</w:t>
            </w:r>
            <w:r w:rsidRPr="00C1026F">
              <w:rPr>
                <w:sz w:val="16"/>
                <w:lang w:val="sr-Cyrl-CS"/>
              </w:rPr>
              <w:t>ш</w:t>
            </w:r>
            <w:r w:rsidRPr="00C1026F">
              <w:rPr>
                <w:sz w:val="16"/>
                <w:lang w:val="sr-Latn-CS"/>
              </w:rPr>
              <w:t>твене и ли</w:t>
            </w:r>
            <w:r w:rsidRPr="00C1026F">
              <w:rPr>
                <w:sz w:val="16"/>
                <w:lang w:val="sr-Cyrl-CS"/>
              </w:rPr>
              <w:t>ч</w:t>
            </w:r>
            <w:r w:rsidRPr="00C1026F">
              <w:rPr>
                <w:sz w:val="16"/>
                <w:lang w:val="sr-Latn-CS"/>
              </w:rPr>
              <w:t>не услуге</w:t>
            </w:r>
          </w:p>
        </w:tc>
      </w:tr>
      <w:tr w:rsidR="00053D83" w:rsidRPr="00C1026F" w:rsidTr="00543357">
        <w:trPr>
          <w:trHeight w:val="391"/>
        </w:trPr>
        <w:tc>
          <w:tcPr>
            <w:tcW w:w="804" w:type="dxa"/>
            <w:vAlign w:val="center"/>
          </w:tcPr>
          <w:p w:rsidR="00053D83" w:rsidRPr="002539C9" w:rsidRDefault="00053D83" w:rsidP="00543357">
            <w:pPr>
              <w:spacing w:after="0" w:line="240" w:lineRule="auto"/>
              <w:jc w:val="center"/>
              <w:rPr>
                <w:lang w:val="sr-Latn-CS"/>
              </w:rPr>
            </w:pPr>
            <w:r w:rsidRPr="002539C9">
              <w:rPr>
                <w:lang w:val="sr-Latn-CS"/>
              </w:rPr>
              <w:t>2003</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737</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28</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22</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110</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50</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36</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77</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16</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78</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201</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114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5</w:t>
            </w:r>
          </w:p>
        </w:tc>
      </w:tr>
      <w:tr w:rsidR="00053D83" w:rsidRPr="00C1026F" w:rsidTr="00543357">
        <w:trPr>
          <w:trHeight w:val="405"/>
        </w:trPr>
        <w:tc>
          <w:tcPr>
            <w:tcW w:w="804" w:type="dxa"/>
            <w:vAlign w:val="center"/>
          </w:tcPr>
          <w:p w:rsidR="00053D83" w:rsidRPr="002539C9" w:rsidRDefault="00053D83" w:rsidP="00543357">
            <w:pPr>
              <w:spacing w:after="0" w:line="240" w:lineRule="auto"/>
              <w:jc w:val="center"/>
              <w:rPr>
                <w:lang w:val="sr-Latn-CS"/>
              </w:rPr>
            </w:pPr>
            <w:r w:rsidRPr="002539C9">
              <w:rPr>
                <w:lang w:val="sr-Latn-CS"/>
              </w:rPr>
              <w:t>2004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946</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38</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185</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50</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155</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99</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14</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72</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195</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124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10</w:t>
            </w:r>
          </w:p>
        </w:tc>
      </w:tr>
      <w:tr w:rsidR="00053D83" w:rsidRPr="00C1026F" w:rsidTr="00543357">
        <w:trPr>
          <w:trHeight w:val="391"/>
        </w:trPr>
        <w:tc>
          <w:tcPr>
            <w:tcW w:w="804" w:type="dxa"/>
            <w:vAlign w:val="center"/>
          </w:tcPr>
          <w:p w:rsidR="00053D83" w:rsidRPr="002539C9" w:rsidRDefault="00053D83" w:rsidP="00543357">
            <w:pPr>
              <w:spacing w:after="0" w:line="240" w:lineRule="auto"/>
              <w:jc w:val="center"/>
              <w:rPr>
                <w:lang w:val="sr-Latn-CS"/>
              </w:rPr>
            </w:pPr>
            <w:r w:rsidRPr="002539C9">
              <w:rPr>
                <w:lang w:val="sr-Latn-CS"/>
              </w:rPr>
              <w:t>2005</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1004</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37</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277</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48</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122</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96</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13</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69</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201</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128</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9</w:t>
            </w:r>
          </w:p>
        </w:tc>
      </w:tr>
      <w:tr w:rsidR="00053D83" w:rsidRPr="00C1026F" w:rsidTr="00543357">
        <w:trPr>
          <w:trHeight w:val="391"/>
        </w:trPr>
        <w:tc>
          <w:tcPr>
            <w:tcW w:w="804" w:type="dxa"/>
            <w:vAlign w:val="center"/>
          </w:tcPr>
          <w:p w:rsidR="00053D83" w:rsidRPr="002539C9" w:rsidRDefault="00053D83" w:rsidP="00543357">
            <w:pPr>
              <w:spacing w:after="0" w:line="240" w:lineRule="auto"/>
              <w:jc w:val="center"/>
              <w:rPr>
                <w:lang w:val="sr-Latn-CS"/>
              </w:rPr>
            </w:pPr>
            <w:r w:rsidRPr="002539C9">
              <w:rPr>
                <w:lang w:val="sr-Latn-CS"/>
              </w:rPr>
              <w:t>2006</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950</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29</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273</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46</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80</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104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13</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69</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200</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127</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8</w:t>
            </w:r>
          </w:p>
        </w:tc>
      </w:tr>
      <w:tr w:rsidR="00053D83" w:rsidRPr="00C1026F" w:rsidTr="00543357">
        <w:trPr>
          <w:trHeight w:val="405"/>
        </w:trPr>
        <w:tc>
          <w:tcPr>
            <w:tcW w:w="804" w:type="dxa"/>
            <w:vAlign w:val="center"/>
          </w:tcPr>
          <w:p w:rsidR="00053D83" w:rsidRPr="002539C9" w:rsidRDefault="00053D83" w:rsidP="00543357">
            <w:pPr>
              <w:spacing w:after="0" w:line="240" w:lineRule="auto"/>
              <w:jc w:val="center"/>
              <w:rPr>
                <w:lang w:val="sr-Latn-CS"/>
              </w:rPr>
            </w:pPr>
            <w:r w:rsidRPr="002539C9">
              <w:rPr>
                <w:lang w:val="sr-Latn-CS"/>
              </w:rPr>
              <w:t>2007</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959</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280</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46</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5</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87</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94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13</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68</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204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131</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7</w:t>
            </w:r>
          </w:p>
        </w:tc>
      </w:tr>
      <w:tr w:rsidR="00053D83" w:rsidRPr="00C1026F" w:rsidTr="00543357">
        <w:trPr>
          <w:trHeight w:val="405"/>
        </w:trPr>
        <w:tc>
          <w:tcPr>
            <w:tcW w:w="804" w:type="dxa"/>
            <w:vAlign w:val="center"/>
          </w:tcPr>
          <w:p w:rsidR="00053D83" w:rsidRPr="002539C9" w:rsidRDefault="00053D83" w:rsidP="00543357">
            <w:pPr>
              <w:spacing w:after="0" w:line="240" w:lineRule="auto"/>
              <w:jc w:val="center"/>
              <w:rPr>
                <w:lang w:val="sr-Latn-CS"/>
              </w:rPr>
            </w:pPr>
            <w:r w:rsidRPr="002539C9">
              <w:rPr>
                <w:lang w:val="sr-Latn-CS"/>
              </w:rPr>
              <w:t>2008</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1197</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19</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334</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46</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8</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250</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0</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104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11</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69</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213</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136</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7</w:t>
            </w:r>
          </w:p>
        </w:tc>
      </w:tr>
      <w:tr w:rsidR="00053D83" w:rsidRPr="00C1026F" w:rsidTr="00543357">
        <w:trPr>
          <w:trHeight w:val="405"/>
        </w:trPr>
        <w:tc>
          <w:tcPr>
            <w:tcW w:w="804" w:type="dxa"/>
            <w:vAlign w:val="center"/>
          </w:tcPr>
          <w:p w:rsidR="00053D83" w:rsidRPr="002539C9" w:rsidRDefault="00053D83" w:rsidP="00543357">
            <w:pPr>
              <w:spacing w:after="0" w:line="240" w:lineRule="auto"/>
              <w:jc w:val="center"/>
              <w:rPr>
                <w:lang w:val="sr-Latn-CS"/>
              </w:rPr>
            </w:pPr>
            <w:r w:rsidRPr="002539C9">
              <w:rPr>
                <w:lang w:val="sr-Latn-CS"/>
              </w:rPr>
              <w:t>2009</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1024</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15</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341</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44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6</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84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0</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94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12</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6</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72</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213</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133</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7</w:t>
            </w:r>
          </w:p>
        </w:tc>
      </w:tr>
      <w:tr w:rsidR="00053D83" w:rsidRPr="00C1026F" w:rsidTr="00543357">
        <w:trPr>
          <w:trHeight w:val="405"/>
        </w:trPr>
        <w:tc>
          <w:tcPr>
            <w:tcW w:w="804" w:type="dxa"/>
            <w:vAlign w:val="center"/>
          </w:tcPr>
          <w:p w:rsidR="00053D83" w:rsidRPr="002539C9" w:rsidRDefault="00053D83" w:rsidP="00543357">
            <w:pPr>
              <w:spacing w:after="0" w:line="240" w:lineRule="auto"/>
              <w:jc w:val="center"/>
              <w:rPr>
                <w:lang w:val="sr-Latn-CS"/>
              </w:rPr>
            </w:pPr>
            <w:r w:rsidRPr="002539C9">
              <w:rPr>
                <w:lang w:val="sr-Latn-CS"/>
              </w:rPr>
              <w:t>2010</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993</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6</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317</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35</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3</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94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93</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9</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1</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72</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203</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121</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r>
      <w:tr w:rsidR="00053D83" w:rsidRPr="00C1026F" w:rsidTr="00543357">
        <w:trPr>
          <w:trHeight w:val="405"/>
        </w:trPr>
        <w:tc>
          <w:tcPr>
            <w:tcW w:w="804" w:type="dxa"/>
            <w:vAlign w:val="center"/>
          </w:tcPr>
          <w:p w:rsidR="00053D83" w:rsidRPr="002539C9" w:rsidRDefault="00053D83" w:rsidP="00543357">
            <w:pPr>
              <w:spacing w:after="0" w:line="240" w:lineRule="auto"/>
              <w:jc w:val="center"/>
              <w:rPr>
                <w:lang w:val="sr-Latn-CS"/>
              </w:rPr>
            </w:pPr>
            <w:r w:rsidRPr="002539C9">
              <w:rPr>
                <w:lang w:val="sr-Latn-CS"/>
              </w:rPr>
              <w:t>2011</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989</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5</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338</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26</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3</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83</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0</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77</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7</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1</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72</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203</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112</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r>
      <w:tr w:rsidR="00053D83" w:rsidRPr="00C1026F" w:rsidTr="00543357">
        <w:trPr>
          <w:trHeight w:val="405"/>
        </w:trPr>
        <w:tc>
          <w:tcPr>
            <w:tcW w:w="804" w:type="dxa"/>
            <w:vAlign w:val="center"/>
          </w:tcPr>
          <w:p w:rsidR="00053D83" w:rsidRPr="002539C9" w:rsidRDefault="00053D83" w:rsidP="00543357">
            <w:pPr>
              <w:spacing w:after="0" w:line="240" w:lineRule="auto"/>
              <w:jc w:val="center"/>
              <w:rPr>
                <w:lang w:val="sr-Latn-CS"/>
              </w:rPr>
            </w:pPr>
            <w:r w:rsidRPr="002539C9">
              <w:rPr>
                <w:lang w:val="sr-Latn-CS"/>
              </w:rPr>
              <w:t>2012</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965</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0</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318</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2</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78</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79</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6</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1</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73</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204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115</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r>
      <w:tr w:rsidR="00053D83" w:rsidRPr="00C1026F" w:rsidTr="00543357">
        <w:trPr>
          <w:trHeight w:val="405"/>
        </w:trPr>
        <w:tc>
          <w:tcPr>
            <w:tcW w:w="804" w:type="dxa"/>
            <w:vAlign w:val="center"/>
          </w:tcPr>
          <w:p w:rsidR="00053D83" w:rsidRPr="002539C9" w:rsidRDefault="00053D83" w:rsidP="00543357">
            <w:pPr>
              <w:spacing w:after="0" w:line="240" w:lineRule="auto"/>
              <w:jc w:val="center"/>
              <w:rPr>
                <w:lang w:val="sr-Latn-CS"/>
              </w:rPr>
            </w:pPr>
            <w:r w:rsidRPr="002539C9">
              <w:rPr>
                <w:lang w:val="sr-Latn-CS"/>
              </w:rPr>
              <w:t>2013</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971</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5</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0</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327</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23</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68</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76</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5</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1</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73</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210</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118</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2</w:t>
            </w:r>
          </w:p>
        </w:tc>
      </w:tr>
      <w:tr w:rsidR="00053D83" w:rsidRPr="00C1026F" w:rsidTr="00543357">
        <w:trPr>
          <w:trHeight w:val="405"/>
        </w:trPr>
        <w:tc>
          <w:tcPr>
            <w:tcW w:w="804" w:type="dxa"/>
            <w:vAlign w:val="center"/>
          </w:tcPr>
          <w:p w:rsidR="00053D83" w:rsidRPr="002539C9" w:rsidRDefault="00053D83" w:rsidP="00543357">
            <w:pPr>
              <w:spacing w:after="0" w:line="240" w:lineRule="auto"/>
              <w:jc w:val="center"/>
              <w:rPr>
                <w:lang w:val="sr-Latn-CS"/>
              </w:rPr>
            </w:pPr>
            <w:r w:rsidRPr="002539C9">
              <w:rPr>
                <w:lang w:val="sr-Latn-CS"/>
              </w:rPr>
              <w:t>2014</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959</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6</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0</w:t>
            </w:r>
          </w:p>
        </w:tc>
        <w:tc>
          <w:tcPr>
            <w:tcW w:w="805" w:type="dxa"/>
            <w:vAlign w:val="center"/>
          </w:tcPr>
          <w:p w:rsidR="00053D83" w:rsidRPr="002539C9" w:rsidRDefault="00053D83" w:rsidP="00543357">
            <w:pPr>
              <w:spacing w:after="0" w:line="240" w:lineRule="auto"/>
              <w:rPr>
                <w:lang w:val="sr-Latn-CS"/>
              </w:rPr>
            </w:pPr>
            <w:r w:rsidRPr="002539C9">
              <w:rPr>
                <w:lang w:val="sr-Latn-CS"/>
              </w:rPr>
              <w:t>308</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23</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0</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65</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73</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6</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0</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74</w:t>
            </w:r>
          </w:p>
        </w:tc>
        <w:tc>
          <w:tcPr>
            <w:tcW w:w="804" w:type="dxa"/>
            <w:vAlign w:val="center"/>
          </w:tcPr>
          <w:p w:rsidR="00053D83" w:rsidRPr="002539C9" w:rsidRDefault="00053D83" w:rsidP="00543357">
            <w:pPr>
              <w:spacing w:after="0" w:line="240" w:lineRule="auto"/>
              <w:jc w:val="center"/>
              <w:rPr>
                <w:lang w:val="sr-Latn-CS"/>
              </w:rPr>
            </w:pPr>
            <w:r w:rsidRPr="002539C9">
              <w:rPr>
                <w:lang w:val="sr-Latn-CS"/>
              </w:rPr>
              <w:t>218</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116</w:t>
            </w:r>
          </w:p>
        </w:tc>
        <w:tc>
          <w:tcPr>
            <w:tcW w:w="805" w:type="dxa"/>
            <w:vAlign w:val="center"/>
          </w:tcPr>
          <w:p w:rsidR="00053D83" w:rsidRPr="002539C9" w:rsidRDefault="00053D83" w:rsidP="00543357">
            <w:pPr>
              <w:spacing w:after="0" w:line="240" w:lineRule="auto"/>
              <w:jc w:val="center"/>
              <w:rPr>
                <w:lang w:val="sr-Latn-CS"/>
              </w:rPr>
            </w:pPr>
            <w:r w:rsidRPr="002539C9">
              <w:rPr>
                <w:lang w:val="sr-Latn-CS"/>
              </w:rPr>
              <w:t>5</w:t>
            </w:r>
          </w:p>
        </w:tc>
      </w:tr>
    </w:tbl>
    <w:p w:rsidR="00053D83" w:rsidRPr="000E697E" w:rsidRDefault="00053D83" w:rsidP="00053D83">
      <w:pPr>
        <w:rPr>
          <w:b/>
          <w:lang w:val="sr-Latn-CS"/>
        </w:rPr>
      </w:pPr>
      <w:r w:rsidRPr="000E697E">
        <w:rPr>
          <w:b/>
          <w:lang w:val="sr-Latn-CS"/>
        </w:rPr>
        <w:t xml:space="preserve">10. </w:t>
      </w:r>
      <w:r w:rsidRPr="000A17C5">
        <w:rPr>
          <w:rFonts w:ascii="Arial" w:hAnsi="Arial" w:cs="Arial"/>
          <w:b/>
          <w:lang w:val="sr-Latn-CS"/>
        </w:rPr>
        <w:t>Структура броја запослених по секторима делатности у %</w:t>
      </w:r>
    </w:p>
    <w:p w:rsidR="00053D83" w:rsidRDefault="00053D83" w:rsidP="00053D83">
      <w:pPr>
        <w:rPr>
          <w:lang w:val="sr-Latn-CS"/>
        </w:rPr>
      </w:pPr>
    </w:p>
    <w:p w:rsidR="00053D83" w:rsidRDefault="00053D83" w:rsidP="00053D83">
      <w:pPr>
        <w:rPr>
          <w:lang w:val="sr-Latn-CS"/>
        </w:rPr>
      </w:pPr>
    </w:p>
    <w:p w:rsidR="00053D83" w:rsidRPr="002539C9" w:rsidRDefault="00053D83" w:rsidP="00053D83">
      <w:pPr>
        <w:rPr>
          <w:b/>
          <w:sz w:val="24"/>
          <w:lang w:val="sr-Latn-CS"/>
        </w:rPr>
      </w:pPr>
      <w:r w:rsidRPr="002539C9">
        <w:rPr>
          <w:b/>
          <w:sz w:val="24"/>
          <w:lang w:val="sr-Latn-CS"/>
        </w:rPr>
        <w:t>1</w:t>
      </w:r>
      <w:r w:rsidRPr="002539C9">
        <w:rPr>
          <w:b/>
          <w:sz w:val="24"/>
          <w:lang w:val="sr-Cyrl-RS"/>
        </w:rPr>
        <w:t>1</w:t>
      </w:r>
      <w:r w:rsidRPr="002539C9">
        <w:rPr>
          <w:b/>
          <w:sz w:val="24"/>
          <w:lang w:val="sr-Latn-CS"/>
        </w:rPr>
        <w:t xml:space="preserve">. </w:t>
      </w:r>
      <w:r w:rsidRPr="000A17C5">
        <w:rPr>
          <w:rFonts w:ascii="Arial" w:hAnsi="Arial" w:cs="Arial"/>
          <w:b/>
          <w:lang w:val="sr-Latn-CS"/>
        </w:rPr>
        <w:t>Незапослена лица</w:t>
      </w:r>
    </w:p>
    <w:p w:rsidR="00053D83" w:rsidRDefault="00053D83" w:rsidP="00053D83">
      <w:pPr>
        <w:jc w:val="center"/>
        <w:rPr>
          <w:lang w:val="sr-Latn-CS"/>
        </w:rPr>
      </w:pPr>
    </w:p>
    <w:tbl>
      <w:tblPr>
        <w:tblW w:w="13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7"/>
        <w:gridCol w:w="1517"/>
        <w:gridCol w:w="1517"/>
        <w:gridCol w:w="1517"/>
        <w:gridCol w:w="1517"/>
        <w:gridCol w:w="1517"/>
        <w:gridCol w:w="1517"/>
        <w:gridCol w:w="1517"/>
        <w:gridCol w:w="1636"/>
      </w:tblGrid>
      <w:tr w:rsidR="00053D83" w:rsidRPr="002539C9" w:rsidTr="00543357">
        <w:trPr>
          <w:cantSplit/>
          <w:trHeight w:val="395"/>
        </w:trPr>
        <w:tc>
          <w:tcPr>
            <w:tcW w:w="1517" w:type="dxa"/>
            <w:vMerge w:val="restart"/>
            <w:shd w:val="clear" w:color="auto" w:fill="E6E6E6"/>
            <w:vAlign w:val="center"/>
          </w:tcPr>
          <w:p w:rsidR="00053D83" w:rsidRPr="002539C9" w:rsidRDefault="00053D83" w:rsidP="00543357">
            <w:pPr>
              <w:jc w:val="center"/>
              <w:rPr>
                <w:lang w:val="sr-Latn-CS"/>
              </w:rPr>
            </w:pPr>
          </w:p>
        </w:tc>
        <w:tc>
          <w:tcPr>
            <w:tcW w:w="1517" w:type="dxa"/>
            <w:vMerge w:val="restart"/>
            <w:shd w:val="clear" w:color="auto" w:fill="E6E6E6"/>
            <w:vAlign w:val="center"/>
          </w:tcPr>
          <w:p w:rsidR="00053D83" w:rsidRPr="002539C9" w:rsidRDefault="00053D83" w:rsidP="00543357">
            <w:pPr>
              <w:jc w:val="center"/>
              <w:rPr>
                <w:lang w:val="sr-Latn-CS"/>
              </w:rPr>
            </w:pPr>
            <w:r w:rsidRPr="002539C9">
              <w:rPr>
                <w:lang w:val="sr-Latn-CS"/>
              </w:rPr>
              <w:t>Укупно</w:t>
            </w:r>
          </w:p>
        </w:tc>
        <w:tc>
          <w:tcPr>
            <w:tcW w:w="3034" w:type="dxa"/>
            <w:gridSpan w:val="2"/>
            <w:shd w:val="clear" w:color="auto" w:fill="E6E6E6"/>
            <w:vAlign w:val="center"/>
          </w:tcPr>
          <w:p w:rsidR="00053D83" w:rsidRPr="002539C9" w:rsidRDefault="00053D83" w:rsidP="00543357">
            <w:pPr>
              <w:jc w:val="center"/>
              <w:rPr>
                <w:lang w:val="sr-Latn-CS"/>
              </w:rPr>
            </w:pPr>
            <w:r w:rsidRPr="002539C9">
              <w:rPr>
                <w:lang w:val="sr-Latn-CS"/>
              </w:rPr>
              <w:t>Први пут тра</w:t>
            </w:r>
            <w:r w:rsidRPr="002539C9">
              <w:rPr>
                <w:lang w:val="sr-Cyrl-CS"/>
              </w:rPr>
              <w:t>ж</w:t>
            </w:r>
            <w:r w:rsidRPr="002539C9">
              <w:rPr>
                <w:lang w:val="sr-Latn-CS"/>
              </w:rPr>
              <w:t>е посао</w:t>
            </w:r>
          </w:p>
        </w:tc>
        <w:tc>
          <w:tcPr>
            <w:tcW w:w="3034" w:type="dxa"/>
            <w:gridSpan w:val="2"/>
            <w:shd w:val="clear" w:color="auto" w:fill="E6E6E6"/>
            <w:vAlign w:val="center"/>
          </w:tcPr>
          <w:p w:rsidR="00053D83" w:rsidRPr="002539C9" w:rsidRDefault="00053D83" w:rsidP="00543357">
            <w:pPr>
              <w:jc w:val="center"/>
              <w:rPr>
                <w:lang w:val="sr-Latn-CS"/>
              </w:rPr>
            </w:pPr>
            <w:r w:rsidRPr="002539C9">
              <w:rPr>
                <w:lang w:val="sr-Latn-CS"/>
              </w:rPr>
              <w:t>Без квалификације</w:t>
            </w:r>
          </w:p>
        </w:tc>
        <w:tc>
          <w:tcPr>
            <w:tcW w:w="3034" w:type="dxa"/>
            <w:gridSpan w:val="2"/>
            <w:shd w:val="clear" w:color="auto" w:fill="E6E6E6"/>
            <w:vAlign w:val="center"/>
          </w:tcPr>
          <w:p w:rsidR="00053D83" w:rsidRPr="002539C9" w:rsidRDefault="00053D83" w:rsidP="00543357">
            <w:pPr>
              <w:jc w:val="center"/>
              <w:rPr>
                <w:lang w:val="sr-Latn-CS"/>
              </w:rPr>
            </w:pPr>
            <w:r w:rsidRPr="002539C9">
              <w:rPr>
                <w:lang w:val="sr-Cyrl-CS"/>
              </w:rPr>
              <w:t>Ж</w:t>
            </w:r>
            <w:r w:rsidRPr="002539C9">
              <w:rPr>
                <w:lang w:val="sr-Latn-CS"/>
              </w:rPr>
              <w:t>ене</w:t>
            </w:r>
          </w:p>
        </w:tc>
        <w:tc>
          <w:tcPr>
            <w:tcW w:w="1636" w:type="dxa"/>
            <w:vMerge w:val="restart"/>
            <w:shd w:val="clear" w:color="auto" w:fill="E6E6E6"/>
            <w:vAlign w:val="center"/>
          </w:tcPr>
          <w:p w:rsidR="00053D83" w:rsidRPr="002539C9" w:rsidRDefault="00053D83" w:rsidP="00543357">
            <w:pPr>
              <w:jc w:val="center"/>
              <w:rPr>
                <w:lang w:val="sr-Latn-CS"/>
              </w:rPr>
            </w:pPr>
            <w:r w:rsidRPr="002539C9">
              <w:rPr>
                <w:lang w:val="sr-Latn-CS"/>
              </w:rPr>
              <w:t>На 1000 становника</w:t>
            </w:r>
          </w:p>
        </w:tc>
      </w:tr>
      <w:tr w:rsidR="00053D83" w:rsidRPr="002539C9" w:rsidTr="00543357">
        <w:trPr>
          <w:cantSplit/>
          <w:trHeight w:val="136"/>
        </w:trPr>
        <w:tc>
          <w:tcPr>
            <w:tcW w:w="1517" w:type="dxa"/>
            <w:vMerge/>
            <w:shd w:val="clear" w:color="auto" w:fill="E6E6E6"/>
            <w:vAlign w:val="center"/>
          </w:tcPr>
          <w:p w:rsidR="00053D83" w:rsidRPr="002539C9" w:rsidRDefault="00053D83" w:rsidP="00543357">
            <w:pPr>
              <w:jc w:val="center"/>
              <w:rPr>
                <w:lang w:val="sr-Latn-CS"/>
              </w:rPr>
            </w:pPr>
          </w:p>
        </w:tc>
        <w:tc>
          <w:tcPr>
            <w:tcW w:w="1517" w:type="dxa"/>
            <w:vMerge/>
            <w:shd w:val="clear" w:color="auto" w:fill="E6E6E6"/>
            <w:vAlign w:val="center"/>
          </w:tcPr>
          <w:p w:rsidR="00053D83" w:rsidRPr="002539C9" w:rsidRDefault="00053D83" w:rsidP="00543357">
            <w:pPr>
              <w:jc w:val="center"/>
              <w:rPr>
                <w:lang w:val="sr-Latn-CS"/>
              </w:rPr>
            </w:pPr>
          </w:p>
        </w:tc>
        <w:tc>
          <w:tcPr>
            <w:tcW w:w="1517" w:type="dxa"/>
            <w:shd w:val="clear" w:color="auto" w:fill="E6E6E6"/>
            <w:vAlign w:val="center"/>
          </w:tcPr>
          <w:p w:rsidR="00053D83" w:rsidRPr="002539C9" w:rsidRDefault="00053D83" w:rsidP="00543357">
            <w:pPr>
              <w:jc w:val="center"/>
              <w:rPr>
                <w:lang w:val="sr-Latn-CS"/>
              </w:rPr>
            </w:pPr>
            <w:r w:rsidRPr="002539C9">
              <w:rPr>
                <w:lang w:val="sr-Latn-CS"/>
              </w:rPr>
              <w:t>Свега</w:t>
            </w:r>
          </w:p>
        </w:tc>
        <w:tc>
          <w:tcPr>
            <w:tcW w:w="1517" w:type="dxa"/>
            <w:shd w:val="clear" w:color="auto" w:fill="E6E6E6"/>
            <w:vAlign w:val="center"/>
          </w:tcPr>
          <w:p w:rsidR="00053D83" w:rsidRPr="002539C9" w:rsidRDefault="00053D83" w:rsidP="00543357">
            <w:pPr>
              <w:jc w:val="center"/>
              <w:rPr>
                <w:lang w:val="sr-Latn-CS"/>
              </w:rPr>
            </w:pPr>
            <w:r w:rsidRPr="002539C9">
              <w:rPr>
                <w:lang w:val="sr-Latn-CS"/>
              </w:rPr>
              <w:t>%</w:t>
            </w:r>
          </w:p>
        </w:tc>
        <w:tc>
          <w:tcPr>
            <w:tcW w:w="1517" w:type="dxa"/>
            <w:shd w:val="clear" w:color="auto" w:fill="E6E6E6"/>
            <w:vAlign w:val="center"/>
          </w:tcPr>
          <w:p w:rsidR="00053D83" w:rsidRPr="002539C9" w:rsidRDefault="00053D83" w:rsidP="00543357">
            <w:pPr>
              <w:jc w:val="center"/>
              <w:rPr>
                <w:lang w:val="sr-Latn-CS"/>
              </w:rPr>
            </w:pPr>
            <w:r w:rsidRPr="002539C9">
              <w:rPr>
                <w:lang w:val="sr-Latn-CS"/>
              </w:rPr>
              <w:t>Свега</w:t>
            </w:r>
          </w:p>
        </w:tc>
        <w:tc>
          <w:tcPr>
            <w:tcW w:w="1517" w:type="dxa"/>
            <w:shd w:val="clear" w:color="auto" w:fill="E6E6E6"/>
            <w:vAlign w:val="center"/>
          </w:tcPr>
          <w:p w:rsidR="00053D83" w:rsidRPr="002539C9" w:rsidRDefault="00053D83" w:rsidP="00543357">
            <w:pPr>
              <w:jc w:val="center"/>
              <w:rPr>
                <w:lang w:val="sr-Latn-CS"/>
              </w:rPr>
            </w:pPr>
            <w:r w:rsidRPr="002539C9">
              <w:rPr>
                <w:lang w:val="sr-Latn-CS"/>
              </w:rPr>
              <w:t>%</w:t>
            </w:r>
          </w:p>
        </w:tc>
        <w:tc>
          <w:tcPr>
            <w:tcW w:w="1517" w:type="dxa"/>
            <w:shd w:val="clear" w:color="auto" w:fill="E6E6E6"/>
            <w:vAlign w:val="center"/>
          </w:tcPr>
          <w:p w:rsidR="00053D83" w:rsidRPr="002539C9" w:rsidRDefault="00053D83" w:rsidP="00543357">
            <w:pPr>
              <w:jc w:val="center"/>
              <w:rPr>
                <w:lang w:val="sr-Latn-CS"/>
              </w:rPr>
            </w:pPr>
            <w:r w:rsidRPr="002539C9">
              <w:rPr>
                <w:lang w:val="sr-Latn-CS"/>
              </w:rPr>
              <w:t>Свега</w:t>
            </w:r>
          </w:p>
        </w:tc>
        <w:tc>
          <w:tcPr>
            <w:tcW w:w="1517" w:type="dxa"/>
            <w:shd w:val="clear" w:color="auto" w:fill="E6E6E6"/>
            <w:vAlign w:val="center"/>
          </w:tcPr>
          <w:p w:rsidR="00053D83" w:rsidRPr="002539C9" w:rsidRDefault="00053D83" w:rsidP="00543357">
            <w:pPr>
              <w:jc w:val="center"/>
              <w:rPr>
                <w:lang w:val="sr-Latn-CS"/>
              </w:rPr>
            </w:pPr>
            <w:r w:rsidRPr="002539C9">
              <w:rPr>
                <w:lang w:val="sr-Latn-CS"/>
              </w:rPr>
              <w:t>%</w:t>
            </w:r>
          </w:p>
        </w:tc>
        <w:tc>
          <w:tcPr>
            <w:tcW w:w="1636" w:type="dxa"/>
            <w:vMerge/>
            <w:shd w:val="clear" w:color="auto" w:fill="E6E6E6"/>
            <w:vAlign w:val="center"/>
          </w:tcPr>
          <w:p w:rsidR="00053D83" w:rsidRPr="002539C9" w:rsidRDefault="00053D83" w:rsidP="00543357">
            <w:pPr>
              <w:jc w:val="center"/>
              <w:rPr>
                <w:lang w:val="sr-Latn-CS"/>
              </w:rPr>
            </w:pPr>
          </w:p>
        </w:tc>
      </w:tr>
      <w:tr w:rsidR="00053D83" w:rsidRPr="002539C9" w:rsidTr="00543357">
        <w:trPr>
          <w:trHeight w:val="395"/>
        </w:trPr>
        <w:tc>
          <w:tcPr>
            <w:tcW w:w="1517" w:type="dxa"/>
            <w:vAlign w:val="center"/>
          </w:tcPr>
          <w:p w:rsidR="00053D83" w:rsidRPr="002539C9" w:rsidRDefault="00053D83" w:rsidP="00543357">
            <w:pPr>
              <w:spacing w:line="240" w:lineRule="auto"/>
              <w:jc w:val="center"/>
              <w:rPr>
                <w:lang w:val="sr-Latn-CS"/>
              </w:rPr>
            </w:pPr>
            <w:r w:rsidRPr="002539C9">
              <w:rPr>
                <w:lang w:val="sr-Latn-CS"/>
              </w:rPr>
              <w:t>2003</w:t>
            </w:r>
          </w:p>
        </w:tc>
        <w:tc>
          <w:tcPr>
            <w:tcW w:w="1517" w:type="dxa"/>
            <w:vAlign w:val="center"/>
          </w:tcPr>
          <w:p w:rsidR="00053D83" w:rsidRPr="002539C9" w:rsidRDefault="00053D83" w:rsidP="00543357">
            <w:pPr>
              <w:spacing w:line="240" w:lineRule="auto"/>
              <w:jc w:val="center"/>
              <w:rPr>
                <w:lang w:val="sr-Latn-CS"/>
              </w:rPr>
            </w:pPr>
            <w:r w:rsidRPr="002539C9">
              <w:rPr>
                <w:lang w:val="sr-Latn-CS"/>
              </w:rPr>
              <w:t>1628</w:t>
            </w:r>
          </w:p>
        </w:tc>
        <w:tc>
          <w:tcPr>
            <w:tcW w:w="1517" w:type="dxa"/>
            <w:vAlign w:val="center"/>
          </w:tcPr>
          <w:p w:rsidR="00053D83" w:rsidRPr="002539C9" w:rsidRDefault="00053D83" w:rsidP="00543357">
            <w:pPr>
              <w:spacing w:line="240" w:lineRule="auto"/>
              <w:jc w:val="center"/>
              <w:rPr>
                <w:lang w:val="sr-Latn-CS"/>
              </w:rPr>
            </w:pPr>
            <w:r w:rsidRPr="002539C9">
              <w:rPr>
                <w:lang w:val="sr-Latn-CS"/>
              </w:rPr>
              <w:t>1039</w:t>
            </w:r>
          </w:p>
        </w:tc>
        <w:tc>
          <w:tcPr>
            <w:tcW w:w="1517" w:type="dxa"/>
            <w:vAlign w:val="center"/>
          </w:tcPr>
          <w:p w:rsidR="00053D83" w:rsidRPr="002539C9" w:rsidRDefault="00053D83" w:rsidP="00543357">
            <w:pPr>
              <w:spacing w:line="240" w:lineRule="auto"/>
              <w:jc w:val="center"/>
              <w:rPr>
                <w:lang w:val="sr-Latn-CS"/>
              </w:rPr>
            </w:pPr>
            <w:r w:rsidRPr="002539C9">
              <w:rPr>
                <w:lang w:val="sr-Latn-CS"/>
              </w:rPr>
              <w:t>63,8</w:t>
            </w:r>
          </w:p>
        </w:tc>
        <w:tc>
          <w:tcPr>
            <w:tcW w:w="1517" w:type="dxa"/>
            <w:vAlign w:val="center"/>
          </w:tcPr>
          <w:p w:rsidR="00053D83" w:rsidRPr="002539C9" w:rsidRDefault="00053D83" w:rsidP="00543357">
            <w:pPr>
              <w:spacing w:line="240" w:lineRule="auto"/>
              <w:jc w:val="center"/>
              <w:rPr>
                <w:lang w:val="sr-Latn-CS"/>
              </w:rPr>
            </w:pPr>
            <w:r w:rsidRPr="002539C9">
              <w:rPr>
                <w:lang w:val="sr-Latn-CS"/>
              </w:rPr>
              <w:t>475</w:t>
            </w:r>
          </w:p>
        </w:tc>
        <w:tc>
          <w:tcPr>
            <w:tcW w:w="1517" w:type="dxa"/>
            <w:vAlign w:val="center"/>
          </w:tcPr>
          <w:p w:rsidR="00053D83" w:rsidRPr="002539C9" w:rsidRDefault="00053D83" w:rsidP="00543357">
            <w:pPr>
              <w:spacing w:line="240" w:lineRule="auto"/>
              <w:jc w:val="center"/>
              <w:rPr>
                <w:lang w:val="sr-Latn-CS"/>
              </w:rPr>
            </w:pPr>
            <w:r w:rsidRPr="002539C9">
              <w:rPr>
                <w:lang w:val="sr-Latn-CS"/>
              </w:rPr>
              <w:t>29,2</w:t>
            </w:r>
          </w:p>
        </w:tc>
        <w:tc>
          <w:tcPr>
            <w:tcW w:w="1517" w:type="dxa"/>
            <w:vAlign w:val="center"/>
          </w:tcPr>
          <w:p w:rsidR="00053D83" w:rsidRPr="002539C9" w:rsidRDefault="00053D83" w:rsidP="00543357">
            <w:pPr>
              <w:spacing w:line="240" w:lineRule="auto"/>
              <w:jc w:val="center"/>
              <w:rPr>
                <w:lang w:val="sr-Latn-CS"/>
              </w:rPr>
            </w:pPr>
            <w:r w:rsidRPr="002539C9">
              <w:rPr>
                <w:lang w:val="sr-Latn-CS"/>
              </w:rPr>
              <w:t>819</w:t>
            </w:r>
          </w:p>
        </w:tc>
        <w:tc>
          <w:tcPr>
            <w:tcW w:w="1517" w:type="dxa"/>
            <w:vAlign w:val="center"/>
          </w:tcPr>
          <w:p w:rsidR="00053D83" w:rsidRPr="002539C9" w:rsidRDefault="00053D83" w:rsidP="00543357">
            <w:pPr>
              <w:spacing w:line="240" w:lineRule="auto"/>
              <w:jc w:val="center"/>
              <w:rPr>
                <w:lang w:val="sr-Latn-CS"/>
              </w:rPr>
            </w:pPr>
            <w:r w:rsidRPr="002539C9">
              <w:rPr>
                <w:lang w:val="sr-Latn-CS"/>
              </w:rPr>
              <w:t>50,3</w:t>
            </w:r>
          </w:p>
        </w:tc>
        <w:tc>
          <w:tcPr>
            <w:tcW w:w="1636" w:type="dxa"/>
            <w:vAlign w:val="center"/>
          </w:tcPr>
          <w:p w:rsidR="00053D83" w:rsidRPr="002539C9" w:rsidRDefault="00053D83" w:rsidP="00543357">
            <w:pPr>
              <w:spacing w:line="240" w:lineRule="auto"/>
              <w:jc w:val="center"/>
              <w:rPr>
                <w:lang w:val="sr-Latn-CS"/>
              </w:rPr>
            </w:pPr>
            <w:r w:rsidRPr="002539C9">
              <w:rPr>
                <w:lang w:val="sr-Latn-CS"/>
              </w:rPr>
              <w:t>102</w:t>
            </w:r>
          </w:p>
        </w:tc>
      </w:tr>
      <w:tr w:rsidR="00053D83" w:rsidRPr="002539C9" w:rsidTr="00543357">
        <w:trPr>
          <w:trHeight w:val="395"/>
        </w:trPr>
        <w:tc>
          <w:tcPr>
            <w:tcW w:w="1517" w:type="dxa"/>
            <w:vAlign w:val="center"/>
          </w:tcPr>
          <w:p w:rsidR="00053D83" w:rsidRPr="002539C9" w:rsidRDefault="00053D83" w:rsidP="00543357">
            <w:pPr>
              <w:spacing w:line="240" w:lineRule="auto"/>
              <w:jc w:val="center"/>
              <w:rPr>
                <w:lang w:val="sr-Latn-CS"/>
              </w:rPr>
            </w:pPr>
            <w:r w:rsidRPr="002539C9">
              <w:rPr>
                <w:lang w:val="sr-Latn-CS"/>
              </w:rPr>
              <w:t>2004</w:t>
            </w:r>
          </w:p>
        </w:tc>
        <w:tc>
          <w:tcPr>
            <w:tcW w:w="1517" w:type="dxa"/>
            <w:vAlign w:val="center"/>
          </w:tcPr>
          <w:p w:rsidR="00053D83" w:rsidRPr="002539C9" w:rsidRDefault="00053D83" w:rsidP="00543357">
            <w:pPr>
              <w:spacing w:line="240" w:lineRule="auto"/>
              <w:jc w:val="center"/>
              <w:rPr>
                <w:lang w:val="sr-Latn-CS"/>
              </w:rPr>
            </w:pPr>
            <w:r w:rsidRPr="002539C9">
              <w:rPr>
                <w:lang w:val="sr-Latn-CS"/>
              </w:rPr>
              <w:t>1497</w:t>
            </w:r>
          </w:p>
        </w:tc>
        <w:tc>
          <w:tcPr>
            <w:tcW w:w="1517" w:type="dxa"/>
            <w:vAlign w:val="center"/>
          </w:tcPr>
          <w:p w:rsidR="00053D83" w:rsidRPr="002539C9" w:rsidRDefault="00053D83" w:rsidP="00543357">
            <w:pPr>
              <w:spacing w:line="240" w:lineRule="auto"/>
              <w:jc w:val="center"/>
              <w:rPr>
                <w:lang w:val="sr-Latn-CS"/>
              </w:rPr>
            </w:pPr>
            <w:r w:rsidRPr="002539C9">
              <w:rPr>
                <w:lang w:val="sr-Latn-CS"/>
              </w:rPr>
              <w:t>915</w:t>
            </w:r>
          </w:p>
        </w:tc>
        <w:tc>
          <w:tcPr>
            <w:tcW w:w="1517" w:type="dxa"/>
            <w:vAlign w:val="center"/>
          </w:tcPr>
          <w:p w:rsidR="00053D83" w:rsidRPr="002539C9" w:rsidRDefault="00053D83" w:rsidP="00543357">
            <w:pPr>
              <w:spacing w:line="240" w:lineRule="auto"/>
              <w:jc w:val="center"/>
              <w:rPr>
                <w:lang w:val="sr-Latn-CS"/>
              </w:rPr>
            </w:pPr>
            <w:r w:rsidRPr="002539C9">
              <w:rPr>
                <w:lang w:val="sr-Latn-CS"/>
              </w:rPr>
              <w:t>61,1</w:t>
            </w:r>
          </w:p>
        </w:tc>
        <w:tc>
          <w:tcPr>
            <w:tcW w:w="1517" w:type="dxa"/>
            <w:vAlign w:val="center"/>
          </w:tcPr>
          <w:p w:rsidR="00053D83" w:rsidRPr="002539C9" w:rsidRDefault="00053D83" w:rsidP="00543357">
            <w:pPr>
              <w:spacing w:line="240" w:lineRule="auto"/>
              <w:jc w:val="center"/>
              <w:rPr>
                <w:lang w:val="sr-Latn-CS"/>
              </w:rPr>
            </w:pPr>
            <w:r w:rsidRPr="002539C9">
              <w:rPr>
                <w:lang w:val="sr-Latn-CS"/>
              </w:rPr>
              <w:t>401</w:t>
            </w:r>
          </w:p>
        </w:tc>
        <w:tc>
          <w:tcPr>
            <w:tcW w:w="1517" w:type="dxa"/>
            <w:vAlign w:val="center"/>
          </w:tcPr>
          <w:p w:rsidR="00053D83" w:rsidRPr="002539C9" w:rsidRDefault="00053D83" w:rsidP="00543357">
            <w:pPr>
              <w:spacing w:line="240" w:lineRule="auto"/>
              <w:jc w:val="center"/>
              <w:rPr>
                <w:lang w:val="sr-Latn-CS"/>
              </w:rPr>
            </w:pPr>
            <w:r w:rsidRPr="002539C9">
              <w:rPr>
                <w:lang w:val="sr-Latn-CS"/>
              </w:rPr>
              <w:t>26,8</w:t>
            </w:r>
          </w:p>
        </w:tc>
        <w:tc>
          <w:tcPr>
            <w:tcW w:w="1517" w:type="dxa"/>
            <w:vAlign w:val="center"/>
          </w:tcPr>
          <w:p w:rsidR="00053D83" w:rsidRPr="002539C9" w:rsidRDefault="00053D83" w:rsidP="00543357">
            <w:pPr>
              <w:spacing w:line="240" w:lineRule="auto"/>
              <w:jc w:val="center"/>
              <w:rPr>
                <w:lang w:val="sr-Latn-CS"/>
              </w:rPr>
            </w:pPr>
            <w:r w:rsidRPr="002539C9">
              <w:rPr>
                <w:lang w:val="sr-Latn-CS"/>
              </w:rPr>
              <w:t>792</w:t>
            </w:r>
          </w:p>
        </w:tc>
        <w:tc>
          <w:tcPr>
            <w:tcW w:w="1517" w:type="dxa"/>
            <w:vAlign w:val="center"/>
          </w:tcPr>
          <w:p w:rsidR="00053D83" w:rsidRPr="002539C9" w:rsidRDefault="00053D83" w:rsidP="00543357">
            <w:pPr>
              <w:spacing w:line="240" w:lineRule="auto"/>
              <w:jc w:val="center"/>
              <w:rPr>
                <w:lang w:val="sr-Latn-CS"/>
              </w:rPr>
            </w:pPr>
            <w:r w:rsidRPr="002539C9">
              <w:rPr>
                <w:lang w:val="sr-Latn-CS"/>
              </w:rPr>
              <w:t>52,9</w:t>
            </w:r>
          </w:p>
        </w:tc>
        <w:tc>
          <w:tcPr>
            <w:tcW w:w="1636" w:type="dxa"/>
            <w:vAlign w:val="center"/>
          </w:tcPr>
          <w:p w:rsidR="00053D83" w:rsidRPr="002539C9" w:rsidRDefault="00053D83" w:rsidP="00543357">
            <w:pPr>
              <w:spacing w:line="240" w:lineRule="auto"/>
              <w:jc w:val="center"/>
              <w:rPr>
                <w:lang w:val="sr-Latn-CS"/>
              </w:rPr>
            </w:pPr>
            <w:r w:rsidRPr="002539C9">
              <w:rPr>
                <w:lang w:val="sr-Latn-CS"/>
              </w:rPr>
              <w:t>95</w:t>
            </w:r>
          </w:p>
        </w:tc>
      </w:tr>
      <w:tr w:rsidR="00053D83" w:rsidRPr="002539C9" w:rsidTr="00543357">
        <w:trPr>
          <w:trHeight w:val="395"/>
        </w:trPr>
        <w:tc>
          <w:tcPr>
            <w:tcW w:w="1517" w:type="dxa"/>
            <w:vAlign w:val="center"/>
          </w:tcPr>
          <w:p w:rsidR="00053D83" w:rsidRPr="002539C9" w:rsidRDefault="00053D83" w:rsidP="00543357">
            <w:pPr>
              <w:spacing w:line="240" w:lineRule="auto"/>
              <w:jc w:val="center"/>
              <w:rPr>
                <w:lang w:val="sr-Latn-CS"/>
              </w:rPr>
            </w:pPr>
            <w:r w:rsidRPr="002539C9">
              <w:rPr>
                <w:lang w:val="sr-Latn-CS"/>
              </w:rPr>
              <w:t>2005</w:t>
            </w:r>
          </w:p>
        </w:tc>
        <w:tc>
          <w:tcPr>
            <w:tcW w:w="1517" w:type="dxa"/>
            <w:vAlign w:val="center"/>
          </w:tcPr>
          <w:p w:rsidR="00053D83" w:rsidRPr="002539C9" w:rsidRDefault="00053D83" w:rsidP="00543357">
            <w:pPr>
              <w:spacing w:line="240" w:lineRule="auto"/>
              <w:jc w:val="center"/>
              <w:rPr>
                <w:lang w:val="sr-Latn-CS"/>
              </w:rPr>
            </w:pPr>
            <w:r w:rsidRPr="002539C9">
              <w:rPr>
                <w:lang w:val="sr-Latn-CS"/>
              </w:rPr>
              <w:t>1534</w:t>
            </w:r>
          </w:p>
        </w:tc>
        <w:tc>
          <w:tcPr>
            <w:tcW w:w="1517" w:type="dxa"/>
            <w:vAlign w:val="center"/>
          </w:tcPr>
          <w:p w:rsidR="00053D83" w:rsidRPr="002539C9" w:rsidRDefault="00053D83" w:rsidP="00543357">
            <w:pPr>
              <w:spacing w:line="240" w:lineRule="auto"/>
              <w:jc w:val="center"/>
              <w:rPr>
                <w:lang w:val="sr-Latn-CS"/>
              </w:rPr>
            </w:pPr>
            <w:r w:rsidRPr="002539C9">
              <w:rPr>
                <w:lang w:val="sr-Latn-CS"/>
              </w:rPr>
              <w:t>874</w:t>
            </w:r>
          </w:p>
        </w:tc>
        <w:tc>
          <w:tcPr>
            <w:tcW w:w="1517" w:type="dxa"/>
            <w:vAlign w:val="center"/>
          </w:tcPr>
          <w:p w:rsidR="00053D83" w:rsidRPr="002539C9" w:rsidRDefault="00053D83" w:rsidP="00543357">
            <w:pPr>
              <w:spacing w:line="240" w:lineRule="auto"/>
              <w:jc w:val="center"/>
              <w:rPr>
                <w:lang w:val="sr-Latn-CS"/>
              </w:rPr>
            </w:pPr>
            <w:r w:rsidRPr="002539C9">
              <w:rPr>
                <w:lang w:val="sr-Latn-CS"/>
              </w:rPr>
              <w:t>57,0</w:t>
            </w:r>
          </w:p>
        </w:tc>
        <w:tc>
          <w:tcPr>
            <w:tcW w:w="1517" w:type="dxa"/>
            <w:vAlign w:val="center"/>
          </w:tcPr>
          <w:p w:rsidR="00053D83" w:rsidRPr="002539C9" w:rsidRDefault="00053D83" w:rsidP="00543357">
            <w:pPr>
              <w:spacing w:line="240" w:lineRule="auto"/>
              <w:jc w:val="center"/>
              <w:rPr>
                <w:lang w:val="sr-Latn-CS"/>
              </w:rPr>
            </w:pPr>
            <w:r w:rsidRPr="002539C9">
              <w:rPr>
                <w:lang w:val="sr-Latn-CS"/>
              </w:rPr>
              <w:t>455</w:t>
            </w:r>
          </w:p>
        </w:tc>
        <w:tc>
          <w:tcPr>
            <w:tcW w:w="1517" w:type="dxa"/>
            <w:vAlign w:val="center"/>
          </w:tcPr>
          <w:p w:rsidR="00053D83" w:rsidRPr="002539C9" w:rsidRDefault="00053D83" w:rsidP="00543357">
            <w:pPr>
              <w:spacing w:line="240" w:lineRule="auto"/>
              <w:jc w:val="center"/>
              <w:rPr>
                <w:lang w:val="sr-Latn-CS"/>
              </w:rPr>
            </w:pPr>
            <w:r w:rsidRPr="002539C9">
              <w:rPr>
                <w:lang w:val="sr-Latn-CS"/>
              </w:rPr>
              <w:t>29,7</w:t>
            </w:r>
          </w:p>
        </w:tc>
        <w:tc>
          <w:tcPr>
            <w:tcW w:w="1517" w:type="dxa"/>
            <w:vAlign w:val="center"/>
          </w:tcPr>
          <w:p w:rsidR="00053D83" w:rsidRPr="002539C9" w:rsidRDefault="00053D83" w:rsidP="00543357">
            <w:pPr>
              <w:spacing w:line="240" w:lineRule="auto"/>
              <w:jc w:val="center"/>
              <w:rPr>
                <w:lang w:val="sr-Latn-CS"/>
              </w:rPr>
            </w:pPr>
            <w:r w:rsidRPr="002539C9">
              <w:rPr>
                <w:lang w:val="sr-Latn-CS"/>
              </w:rPr>
              <w:t>829</w:t>
            </w:r>
          </w:p>
        </w:tc>
        <w:tc>
          <w:tcPr>
            <w:tcW w:w="1517" w:type="dxa"/>
            <w:vAlign w:val="center"/>
          </w:tcPr>
          <w:p w:rsidR="00053D83" w:rsidRPr="002539C9" w:rsidRDefault="00053D83" w:rsidP="00543357">
            <w:pPr>
              <w:spacing w:line="240" w:lineRule="auto"/>
              <w:jc w:val="center"/>
              <w:rPr>
                <w:lang w:val="sr-Latn-CS"/>
              </w:rPr>
            </w:pPr>
            <w:r w:rsidRPr="002539C9">
              <w:rPr>
                <w:lang w:val="sr-Latn-CS"/>
              </w:rPr>
              <w:t>54,0</w:t>
            </w:r>
          </w:p>
        </w:tc>
        <w:tc>
          <w:tcPr>
            <w:tcW w:w="1636" w:type="dxa"/>
            <w:vAlign w:val="center"/>
          </w:tcPr>
          <w:p w:rsidR="00053D83" w:rsidRPr="002539C9" w:rsidRDefault="00053D83" w:rsidP="00543357">
            <w:pPr>
              <w:spacing w:line="240" w:lineRule="auto"/>
              <w:jc w:val="center"/>
              <w:rPr>
                <w:lang w:val="sr-Latn-CS"/>
              </w:rPr>
            </w:pPr>
            <w:r w:rsidRPr="002539C9">
              <w:rPr>
                <w:lang w:val="sr-Latn-CS"/>
              </w:rPr>
              <w:t>99</w:t>
            </w:r>
          </w:p>
        </w:tc>
      </w:tr>
      <w:tr w:rsidR="00053D83" w:rsidRPr="002539C9" w:rsidTr="00543357">
        <w:trPr>
          <w:trHeight w:val="395"/>
        </w:trPr>
        <w:tc>
          <w:tcPr>
            <w:tcW w:w="1517" w:type="dxa"/>
            <w:vAlign w:val="center"/>
          </w:tcPr>
          <w:p w:rsidR="00053D83" w:rsidRPr="002539C9" w:rsidRDefault="00053D83" w:rsidP="00543357">
            <w:pPr>
              <w:spacing w:line="240" w:lineRule="auto"/>
              <w:jc w:val="center"/>
              <w:rPr>
                <w:lang w:val="sr-Latn-CS"/>
              </w:rPr>
            </w:pPr>
            <w:r w:rsidRPr="002539C9">
              <w:rPr>
                <w:lang w:val="sr-Latn-CS"/>
              </w:rPr>
              <w:t>2006</w:t>
            </w:r>
          </w:p>
        </w:tc>
        <w:tc>
          <w:tcPr>
            <w:tcW w:w="1517" w:type="dxa"/>
            <w:vAlign w:val="center"/>
          </w:tcPr>
          <w:p w:rsidR="00053D83" w:rsidRPr="002539C9" w:rsidRDefault="00053D83" w:rsidP="00543357">
            <w:pPr>
              <w:spacing w:line="240" w:lineRule="auto"/>
              <w:jc w:val="center"/>
              <w:rPr>
                <w:lang w:val="sr-Latn-CS"/>
              </w:rPr>
            </w:pPr>
            <w:r w:rsidRPr="002539C9">
              <w:rPr>
                <w:lang w:val="sr-Latn-CS"/>
              </w:rPr>
              <w:t>1535</w:t>
            </w:r>
          </w:p>
        </w:tc>
        <w:tc>
          <w:tcPr>
            <w:tcW w:w="1517" w:type="dxa"/>
            <w:vAlign w:val="center"/>
          </w:tcPr>
          <w:p w:rsidR="00053D83" w:rsidRPr="002539C9" w:rsidRDefault="00053D83" w:rsidP="00543357">
            <w:pPr>
              <w:spacing w:line="240" w:lineRule="auto"/>
              <w:jc w:val="center"/>
              <w:rPr>
                <w:lang w:val="sr-Latn-CS"/>
              </w:rPr>
            </w:pPr>
            <w:r w:rsidRPr="002539C9">
              <w:rPr>
                <w:lang w:val="sr-Latn-CS"/>
              </w:rPr>
              <w:t>839</w:t>
            </w:r>
          </w:p>
        </w:tc>
        <w:tc>
          <w:tcPr>
            <w:tcW w:w="1517" w:type="dxa"/>
            <w:vAlign w:val="center"/>
          </w:tcPr>
          <w:p w:rsidR="00053D83" w:rsidRPr="002539C9" w:rsidRDefault="00053D83" w:rsidP="00543357">
            <w:pPr>
              <w:spacing w:line="240" w:lineRule="auto"/>
              <w:jc w:val="center"/>
              <w:rPr>
                <w:lang w:val="sr-Latn-CS"/>
              </w:rPr>
            </w:pPr>
            <w:r w:rsidRPr="002539C9">
              <w:rPr>
                <w:lang w:val="sr-Latn-CS"/>
              </w:rPr>
              <w:t>54,7</w:t>
            </w:r>
          </w:p>
        </w:tc>
        <w:tc>
          <w:tcPr>
            <w:tcW w:w="1517" w:type="dxa"/>
            <w:vAlign w:val="center"/>
          </w:tcPr>
          <w:p w:rsidR="00053D83" w:rsidRPr="002539C9" w:rsidRDefault="00053D83" w:rsidP="00543357">
            <w:pPr>
              <w:spacing w:line="240" w:lineRule="auto"/>
              <w:jc w:val="center"/>
              <w:rPr>
                <w:lang w:val="sr-Latn-CS"/>
              </w:rPr>
            </w:pPr>
            <w:r w:rsidRPr="002539C9">
              <w:rPr>
                <w:lang w:val="sr-Latn-CS"/>
              </w:rPr>
              <w:t>447</w:t>
            </w:r>
          </w:p>
        </w:tc>
        <w:tc>
          <w:tcPr>
            <w:tcW w:w="1517" w:type="dxa"/>
            <w:vAlign w:val="center"/>
          </w:tcPr>
          <w:p w:rsidR="00053D83" w:rsidRPr="002539C9" w:rsidRDefault="00053D83" w:rsidP="00543357">
            <w:pPr>
              <w:spacing w:line="240" w:lineRule="auto"/>
              <w:jc w:val="center"/>
              <w:rPr>
                <w:lang w:val="sr-Latn-CS"/>
              </w:rPr>
            </w:pPr>
            <w:r w:rsidRPr="002539C9">
              <w:rPr>
                <w:lang w:val="sr-Latn-CS"/>
              </w:rPr>
              <w:t>29,1</w:t>
            </w:r>
          </w:p>
        </w:tc>
        <w:tc>
          <w:tcPr>
            <w:tcW w:w="1517" w:type="dxa"/>
            <w:vAlign w:val="center"/>
          </w:tcPr>
          <w:p w:rsidR="00053D83" w:rsidRPr="002539C9" w:rsidRDefault="00053D83" w:rsidP="00543357">
            <w:pPr>
              <w:spacing w:line="240" w:lineRule="auto"/>
              <w:jc w:val="center"/>
              <w:rPr>
                <w:lang w:val="sr-Latn-CS"/>
              </w:rPr>
            </w:pPr>
            <w:r w:rsidRPr="002539C9">
              <w:rPr>
                <w:lang w:val="sr-Latn-CS"/>
              </w:rPr>
              <w:t>836</w:t>
            </w:r>
          </w:p>
        </w:tc>
        <w:tc>
          <w:tcPr>
            <w:tcW w:w="1517" w:type="dxa"/>
            <w:vAlign w:val="center"/>
          </w:tcPr>
          <w:p w:rsidR="00053D83" w:rsidRPr="002539C9" w:rsidRDefault="00053D83" w:rsidP="00543357">
            <w:pPr>
              <w:spacing w:line="240" w:lineRule="auto"/>
              <w:jc w:val="center"/>
              <w:rPr>
                <w:lang w:val="sr-Latn-CS"/>
              </w:rPr>
            </w:pPr>
            <w:r w:rsidRPr="002539C9">
              <w:rPr>
                <w:lang w:val="sr-Latn-CS"/>
              </w:rPr>
              <w:t>54,5</w:t>
            </w:r>
          </w:p>
        </w:tc>
        <w:tc>
          <w:tcPr>
            <w:tcW w:w="1636" w:type="dxa"/>
            <w:vAlign w:val="center"/>
          </w:tcPr>
          <w:p w:rsidR="00053D83" w:rsidRPr="002539C9" w:rsidRDefault="00053D83" w:rsidP="00543357">
            <w:pPr>
              <w:spacing w:line="240" w:lineRule="auto"/>
              <w:jc w:val="center"/>
              <w:rPr>
                <w:lang w:val="sr-Latn-CS"/>
              </w:rPr>
            </w:pPr>
            <w:r w:rsidRPr="002539C9">
              <w:rPr>
                <w:lang w:val="sr-Latn-CS"/>
              </w:rPr>
              <w:t>100</w:t>
            </w:r>
          </w:p>
        </w:tc>
      </w:tr>
      <w:tr w:rsidR="00053D83" w:rsidRPr="002539C9" w:rsidTr="00543357">
        <w:trPr>
          <w:trHeight w:val="395"/>
        </w:trPr>
        <w:tc>
          <w:tcPr>
            <w:tcW w:w="1517" w:type="dxa"/>
            <w:vAlign w:val="center"/>
          </w:tcPr>
          <w:p w:rsidR="00053D83" w:rsidRPr="002539C9" w:rsidRDefault="00053D83" w:rsidP="00543357">
            <w:pPr>
              <w:spacing w:line="240" w:lineRule="auto"/>
              <w:jc w:val="center"/>
              <w:rPr>
                <w:lang w:val="sr-Latn-CS"/>
              </w:rPr>
            </w:pPr>
            <w:r w:rsidRPr="002539C9">
              <w:rPr>
                <w:lang w:val="sr-Latn-CS"/>
              </w:rPr>
              <w:t>2007</w:t>
            </w:r>
          </w:p>
        </w:tc>
        <w:tc>
          <w:tcPr>
            <w:tcW w:w="1517" w:type="dxa"/>
            <w:vAlign w:val="center"/>
          </w:tcPr>
          <w:p w:rsidR="00053D83" w:rsidRPr="002539C9" w:rsidRDefault="00053D83" w:rsidP="00543357">
            <w:pPr>
              <w:spacing w:line="240" w:lineRule="auto"/>
              <w:jc w:val="center"/>
              <w:rPr>
                <w:lang w:val="sr-Latn-CS"/>
              </w:rPr>
            </w:pPr>
            <w:r w:rsidRPr="002539C9">
              <w:rPr>
                <w:lang w:val="sr-Latn-CS"/>
              </w:rPr>
              <w:t>1561</w:t>
            </w:r>
          </w:p>
        </w:tc>
        <w:tc>
          <w:tcPr>
            <w:tcW w:w="1517" w:type="dxa"/>
            <w:vAlign w:val="center"/>
          </w:tcPr>
          <w:p w:rsidR="00053D83" w:rsidRPr="002539C9" w:rsidRDefault="00053D83" w:rsidP="00543357">
            <w:pPr>
              <w:spacing w:line="240" w:lineRule="auto"/>
              <w:jc w:val="center"/>
              <w:rPr>
                <w:lang w:val="sr-Latn-CS"/>
              </w:rPr>
            </w:pPr>
            <w:r w:rsidRPr="002539C9">
              <w:rPr>
                <w:lang w:val="sr-Latn-CS"/>
              </w:rPr>
              <w:t>783</w:t>
            </w:r>
          </w:p>
        </w:tc>
        <w:tc>
          <w:tcPr>
            <w:tcW w:w="1517" w:type="dxa"/>
            <w:vAlign w:val="center"/>
          </w:tcPr>
          <w:p w:rsidR="00053D83" w:rsidRPr="002539C9" w:rsidRDefault="00053D83" w:rsidP="00543357">
            <w:pPr>
              <w:spacing w:line="240" w:lineRule="auto"/>
              <w:jc w:val="center"/>
              <w:rPr>
                <w:lang w:val="sr-Latn-CS"/>
              </w:rPr>
            </w:pPr>
            <w:r w:rsidRPr="002539C9">
              <w:rPr>
                <w:lang w:val="sr-Latn-CS"/>
              </w:rPr>
              <w:t>50,2</w:t>
            </w:r>
          </w:p>
        </w:tc>
        <w:tc>
          <w:tcPr>
            <w:tcW w:w="1517" w:type="dxa"/>
            <w:vAlign w:val="center"/>
          </w:tcPr>
          <w:p w:rsidR="00053D83" w:rsidRPr="002539C9" w:rsidRDefault="00053D83" w:rsidP="00543357">
            <w:pPr>
              <w:spacing w:line="240" w:lineRule="auto"/>
              <w:jc w:val="center"/>
              <w:rPr>
                <w:lang w:val="sr-Latn-CS"/>
              </w:rPr>
            </w:pPr>
            <w:r w:rsidRPr="002539C9">
              <w:rPr>
                <w:lang w:val="sr-Latn-CS"/>
              </w:rPr>
              <w:t>484</w:t>
            </w:r>
          </w:p>
        </w:tc>
        <w:tc>
          <w:tcPr>
            <w:tcW w:w="1517" w:type="dxa"/>
            <w:vAlign w:val="center"/>
          </w:tcPr>
          <w:p w:rsidR="00053D83" w:rsidRPr="002539C9" w:rsidRDefault="00053D83" w:rsidP="00543357">
            <w:pPr>
              <w:spacing w:line="240" w:lineRule="auto"/>
              <w:jc w:val="center"/>
              <w:rPr>
                <w:lang w:val="sr-Latn-CS"/>
              </w:rPr>
            </w:pPr>
            <w:r w:rsidRPr="002539C9">
              <w:rPr>
                <w:lang w:val="sr-Latn-CS"/>
              </w:rPr>
              <w:t>31,0</w:t>
            </w:r>
          </w:p>
        </w:tc>
        <w:tc>
          <w:tcPr>
            <w:tcW w:w="1517" w:type="dxa"/>
            <w:vAlign w:val="center"/>
          </w:tcPr>
          <w:p w:rsidR="00053D83" w:rsidRPr="002539C9" w:rsidRDefault="00053D83" w:rsidP="00543357">
            <w:pPr>
              <w:spacing w:line="240" w:lineRule="auto"/>
              <w:jc w:val="center"/>
              <w:rPr>
                <w:lang w:val="sr-Latn-CS"/>
              </w:rPr>
            </w:pPr>
            <w:r w:rsidRPr="002539C9">
              <w:rPr>
                <w:lang w:val="sr-Latn-CS"/>
              </w:rPr>
              <w:t>821</w:t>
            </w:r>
          </w:p>
        </w:tc>
        <w:tc>
          <w:tcPr>
            <w:tcW w:w="1517" w:type="dxa"/>
            <w:vAlign w:val="center"/>
          </w:tcPr>
          <w:p w:rsidR="00053D83" w:rsidRPr="002539C9" w:rsidRDefault="00053D83" w:rsidP="00543357">
            <w:pPr>
              <w:spacing w:line="240" w:lineRule="auto"/>
              <w:jc w:val="center"/>
              <w:rPr>
                <w:lang w:val="sr-Latn-CS"/>
              </w:rPr>
            </w:pPr>
            <w:r w:rsidRPr="002539C9">
              <w:rPr>
                <w:lang w:val="sr-Latn-CS"/>
              </w:rPr>
              <w:t>52,6</w:t>
            </w:r>
          </w:p>
        </w:tc>
        <w:tc>
          <w:tcPr>
            <w:tcW w:w="1636" w:type="dxa"/>
            <w:vAlign w:val="center"/>
          </w:tcPr>
          <w:p w:rsidR="00053D83" w:rsidRPr="002539C9" w:rsidRDefault="00053D83" w:rsidP="00543357">
            <w:pPr>
              <w:spacing w:line="240" w:lineRule="auto"/>
              <w:jc w:val="center"/>
              <w:rPr>
                <w:lang w:val="sr-Latn-CS"/>
              </w:rPr>
            </w:pPr>
            <w:r w:rsidRPr="002539C9">
              <w:rPr>
                <w:lang w:val="sr-Latn-CS"/>
              </w:rPr>
              <w:t>130</w:t>
            </w:r>
          </w:p>
        </w:tc>
      </w:tr>
      <w:tr w:rsidR="00053D83" w:rsidRPr="002539C9" w:rsidTr="00543357">
        <w:trPr>
          <w:trHeight w:val="395"/>
        </w:trPr>
        <w:tc>
          <w:tcPr>
            <w:tcW w:w="1517" w:type="dxa"/>
            <w:vAlign w:val="center"/>
          </w:tcPr>
          <w:p w:rsidR="00053D83" w:rsidRPr="002539C9" w:rsidRDefault="00053D83" w:rsidP="00543357">
            <w:pPr>
              <w:spacing w:line="240" w:lineRule="auto"/>
              <w:jc w:val="center"/>
              <w:rPr>
                <w:lang w:val="sr-Latn-CS"/>
              </w:rPr>
            </w:pPr>
            <w:r w:rsidRPr="002539C9">
              <w:rPr>
                <w:lang w:val="sr-Latn-CS"/>
              </w:rPr>
              <w:t>2008</w:t>
            </w:r>
          </w:p>
        </w:tc>
        <w:tc>
          <w:tcPr>
            <w:tcW w:w="1517" w:type="dxa"/>
            <w:vAlign w:val="center"/>
          </w:tcPr>
          <w:p w:rsidR="00053D83" w:rsidRPr="002539C9" w:rsidRDefault="00053D83" w:rsidP="00543357">
            <w:pPr>
              <w:spacing w:line="240" w:lineRule="auto"/>
              <w:jc w:val="center"/>
              <w:rPr>
                <w:lang w:val="sr-Latn-CS"/>
              </w:rPr>
            </w:pPr>
            <w:r w:rsidRPr="002539C9">
              <w:rPr>
                <w:lang w:val="sr-Latn-CS"/>
              </w:rPr>
              <w:t>1450</w:t>
            </w:r>
          </w:p>
        </w:tc>
        <w:tc>
          <w:tcPr>
            <w:tcW w:w="1517" w:type="dxa"/>
            <w:vAlign w:val="center"/>
          </w:tcPr>
          <w:p w:rsidR="00053D83" w:rsidRPr="002539C9" w:rsidRDefault="00053D83" w:rsidP="00543357">
            <w:pPr>
              <w:spacing w:line="240" w:lineRule="auto"/>
              <w:jc w:val="center"/>
              <w:rPr>
                <w:lang w:val="sr-Latn-CS"/>
              </w:rPr>
            </w:pPr>
            <w:r w:rsidRPr="002539C9">
              <w:rPr>
                <w:lang w:val="sr-Latn-CS"/>
              </w:rPr>
              <w:t>677</w:t>
            </w:r>
          </w:p>
        </w:tc>
        <w:tc>
          <w:tcPr>
            <w:tcW w:w="1517" w:type="dxa"/>
            <w:vAlign w:val="center"/>
          </w:tcPr>
          <w:p w:rsidR="00053D83" w:rsidRPr="002539C9" w:rsidRDefault="00053D83" w:rsidP="00543357">
            <w:pPr>
              <w:spacing w:line="240" w:lineRule="auto"/>
              <w:jc w:val="center"/>
              <w:rPr>
                <w:lang w:val="sr-Latn-CS"/>
              </w:rPr>
            </w:pPr>
            <w:r w:rsidRPr="002539C9">
              <w:rPr>
                <w:lang w:val="sr-Latn-CS"/>
              </w:rPr>
              <w:t>46,7</w:t>
            </w:r>
          </w:p>
        </w:tc>
        <w:tc>
          <w:tcPr>
            <w:tcW w:w="1517" w:type="dxa"/>
            <w:vAlign w:val="center"/>
          </w:tcPr>
          <w:p w:rsidR="00053D83" w:rsidRPr="002539C9" w:rsidRDefault="00053D83" w:rsidP="00543357">
            <w:pPr>
              <w:spacing w:line="240" w:lineRule="auto"/>
              <w:jc w:val="center"/>
              <w:rPr>
                <w:lang w:val="sr-Latn-CS"/>
              </w:rPr>
            </w:pPr>
            <w:r w:rsidRPr="002539C9">
              <w:rPr>
                <w:lang w:val="sr-Latn-CS"/>
              </w:rPr>
              <w:t>440</w:t>
            </w:r>
          </w:p>
        </w:tc>
        <w:tc>
          <w:tcPr>
            <w:tcW w:w="1517" w:type="dxa"/>
            <w:vAlign w:val="center"/>
          </w:tcPr>
          <w:p w:rsidR="00053D83" w:rsidRPr="002539C9" w:rsidRDefault="00053D83" w:rsidP="00543357">
            <w:pPr>
              <w:spacing w:line="240" w:lineRule="auto"/>
              <w:jc w:val="center"/>
              <w:rPr>
                <w:lang w:val="sr-Latn-CS"/>
              </w:rPr>
            </w:pPr>
            <w:r w:rsidRPr="002539C9">
              <w:rPr>
                <w:lang w:val="sr-Latn-CS"/>
              </w:rPr>
              <w:t>30,3</w:t>
            </w:r>
          </w:p>
        </w:tc>
        <w:tc>
          <w:tcPr>
            <w:tcW w:w="1517" w:type="dxa"/>
            <w:vAlign w:val="center"/>
          </w:tcPr>
          <w:p w:rsidR="00053D83" w:rsidRPr="002539C9" w:rsidRDefault="00053D83" w:rsidP="00543357">
            <w:pPr>
              <w:spacing w:line="240" w:lineRule="auto"/>
              <w:jc w:val="center"/>
              <w:rPr>
                <w:lang w:val="sr-Latn-CS"/>
              </w:rPr>
            </w:pPr>
            <w:r w:rsidRPr="002539C9">
              <w:rPr>
                <w:lang w:val="sr-Latn-CS"/>
              </w:rPr>
              <w:t>779</w:t>
            </w:r>
          </w:p>
        </w:tc>
        <w:tc>
          <w:tcPr>
            <w:tcW w:w="1517" w:type="dxa"/>
            <w:vAlign w:val="center"/>
          </w:tcPr>
          <w:p w:rsidR="00053D83" w:rsidRPr="002539C9" w:rsidRDefault="00053D83" w:rsidP="00543357">
            <w:pPr>
              <w:spacing w:line="240" w:lineRule="auto"/>
              <w:jc w:val="center"/>
              <w:rPr>
                <w:lang w:val="sr-Latn-CS"/>
              </w:rPr>
            </w:pPr>
            <w:r w:rsidRPr="002539C9">
              <w:rPr>
                <w:lang w:val="sr-Latn-CS"/>
              </w:rPr>
              <w:t>53,7</w:t>
            </w:r>
          </w:p>
        </w:tc>
        <w:tc>
          <w:tcPr>
            <w:tcW w:w="1636" w:type="dxa"/>
            <w:vAlign w:val="center"/>
          </w:tcPr>
          <w:p w:rsidR="00053D83" w:rsidRPr="002539C9" w:rsidRDefault="00053D83" w:rsidP="00543357">
            <w:pPr>
              <w:spacing w:line="240" w:lineRule="auto"/>
              <w:jc w:val="center"/>
              <w:rPr>
                <w:lang w:val="sr-Latn-CS"/>
              </w:rPr>
            </w:pPr>
            <w:r w:rsidRPr="002539C9">
              <w:rPr>
                <w:lang w:val="sr-Latn-CS"/>
              </w:rPr>
              <w:t>97</w:t>
            </w:r>
          </w:p>
        </w:tc>
      </w:tr>
      <w:tr w:rsidR="00053D83" w:rsidRPr="002539C9" w:rsidTr="00543357">
        <w:trPr>
          <w:trHeight w:val="395"/>
        </w:trPr>
        <w:tc>
          <w:tcPr>
            <w:tcW w:w="1517" w:type="dxa"/>
            <w:vAlign w:val="center"/>
          </w:tcPr>
          <w:p w:rsidR="00053D83" w:rsidRPr="002539C9" w:rsidRDefault="00053D83" w:rsidP="00543357">
            <w:pPr>
              <w:spacing w:line="240" w:lineRule="auto"/>
              <w:jc w:val="center"/>
              <w:rPr>
                <w:lang w:val="sr-Latn-CS"/>
              </w:rPr>
            </w:pPr>
            <w:r w:rsidRPr="002539C9">
              <w:rPr>
                <w:lang w:val="sr-Latn-CS"/>
              </w:rPr>
              <w:t>2009</w:t>
            </w:r>
          </w:p>
        </w:tc>
        <w:tc>
          <w:tcPr>
            <w:tcW w:w="1517" w:type="dxa"/>
            <w:vAlign w:val="center"/>
          </w:tcPr>
          <w:p w:rsidR="00053D83" w:rsidRPr="002539C9" w:rsidRDefault="00053D83" w:rsidP="00543357">
            <w:pPr>
              <w:spacing w:line="240" w:lineRule="auto"/>
              <w:jc w:val="center"/>
              <w:rPr>
                <w:lang w:val="sr-Latn-CS"/>
              </w:rPr>
            </w:pPr>
            <w:r w:rsidRPr="002539C9">
              <w:rPr>
                <w:lang w:val="sr-Latn-CS"/>
              </w:rPr>
              <w:t>1509</w:t>
            </w:r>
          </w:p>
        </w:tc>
        <w:tc>
          <w:tcPr>
            <w:tcW w:w="1517" w:type="dxa"/>
            <w:vAlign w:val="center"/>
          </w:tcPr>
          <w:p w:rsidR="00053D83" w:rsidRPr="002539C9" w:rsidRDefault="00053D83" w:rsidP="00543357">
            <w:pPr>
              <w:spacing w:line="240" w:lineRule="auto"/>
              <w:jc w:val="center"/>
              <w:rPr>
                <w:lang w:val="sr-Latn-CS"/>
              </w:rPr>
            </w:pPr>
            <w:r w:rsidRPr="002539C9">
              <w:rPr>
                <w:lang w:val="sr-Latn-CS"/>
              </w:rPr>
              <w:t>600</w:t>
            </w:r>
          </w:p>
        </w:tc>
        <w:tc>
          <w:tcPr>
            <w:tcW w:w="1517" w:type="dxa"/>
            <w:vAlign w:val="center"/>
          </w:tcPr>
          <w:p w:rsidR="00053D83" w:rsidRPr="002539C9" w:rsidRDefault="00053D83" w:rsidP="00543357">
            <w:pPr>
              <w:spacing w:line="240" w:lineRule="auto"/>
              <w:jc w:val="center"/>
              <w:rPr>
                <w:lang w:val="sr-Latn-CS"/>
              </w:rPr>
            </w:pPr>
            <w:r w:rsidRPr="002539C9">
              <w:rPr>
                <w:lang w:val="sr-Latn-CS"/>
              </w:rPr>
              <w:t>39,8</w:t>
            </w:r>
          </w:p>
        </w:tc>
        <w:tc>
          <w:tcPr>
            <w:tcW w:w="1517" w:type="dxa"/>
            <w:vAlign w:val="center"/>
          </w:tcPr>
          <w:p w:rsidR="00053D83" w:rsidRPr="002539C9" w:rsidRDefault="00053D83" w:rsidP="00543357">
            <w:pPr>
              <w:spacing w:line="240" w:lineRule="auto"/>
              <w:jc w:val="center"/>
              <w:rPr>
                <w:lang w:val="sr-Latn-CS"/>
              </w:rPr>
            </w:pPr>
            <w:r w:rsidRPr="002539C9">
              <w:rPr>
                <w:lang w:val="sr-Latn-CS"/>
              </w:rPr>
              <w:t>468</w:t>
            </w:r>
          </w:p>
        </w:tc>
        <w:tc>
          <w:tcPr>
            <w:tcW w:w="1517" w:type="dxa"/>
            <w:vAlign w:val="center"/>
          </w:tcPr>
          <w:p w:rsidR="00053D83" w:rsidRPr="002539C9" w:rsidRDefault="00053D83" w:rsidP="00543357">
            <w:pPr>
              <w:spacing w:line="240" w:lineRule="auto"/>
              <w:jc w:val="center"/>
              <w:rPr>
                <w:lang w:val="sr-Latn-CS"/>
              </w:rPr>
            </w:pPr>
            <w:r w:rsidRPr="002539C9">
              <w:rPr>
                <w:lang w:val="sr-Latn-CS"/>
              </w:rPr>
              <w:t>31.0</w:t>
            </w:r>
          </w:p>
        </w:tc>
        <w:tc>
          <w:tcPr>
            <w:tcW w:w="1517" w:type="dxa"/>
            <w:vAlign w:val="center"/>
          </w:tcPr>
          <w:p w:rsidR="00053D83" w:rsidRPr="002539C9" w:rsidRDefault="00053D83" w:rsidP="00543357">
            <w:pPr>
              <w:spacing w:line="240" w:lineRule="auto"/>
              <w:jc w:val="center"/>
              <w:rPr>
                <w:lang w:val="sr-Latn-CS"/>
              </w:rPr>
            </w:pPr>
            <w:r w:rsidRPr="002539C9">
              <w:rPr>
                <w:lang w:val="sr-Latn-CS"/>
              </w:rPr>
              <w:t>801</w:t>
            </w:r>
          </w:p>
        </w:tc>
        <w:tc>
          <w:tcPr>
            <w:tcW w:w="1517" w:type="dxa"/>
            <w:vAlign w:val="center"/>
          </w:tcPr>
          <w:p w:rsidR="00053D83" w:rsidRPr="002539C9" w:rsidRDefault="00053D83" w:rsidP="00543357">
            <w:pPr>
              <w:spacing w:line="240" w:lineRule="auto"/>
              <w:jc w:val="center"/>
              <w:rPr>
                <w:lang w:val="sr-Latn-CS"/>
              </w:rPr>
            </w:pPr>
            <w:r w:rsidRPr="002539C9">
              <w:rPr>
                <w:lang w:val="sr-Latn-CS"/>
              </w:rPr>
              <w:t>53.1</w:t>
            </w:r>
          </w:p>
        </w:tc>
        <w:tc>
          <w:tcPr>
            <w:tcW w:w="1636" w:type="dxa"/>
            <w:vAlign w:val="center"/>
          </w:tcPr>
          <w:p w:rsidR="00053D83" w:rsidRPr="002539C9" w:rsidRDefault="00053D83" w:rsidP="00543357">
            <w:pPr>
              <w:spacing w:line="240" w:lineRule="auto"/>
              <w:jc w:val="center"/>
              <w:rPr>
                <w:lang w:val="sr-Latn-CS"/>
              </w:rPr>
            </w:pPr>
            <w:r w:rsidRPr="002539C9">
              <w:rPr>
                <w:lang w:val="sr-Latn-CS"/>
              </w:rPr>
              <w:t>103</w:t>
            </w:r>
          </w:p>
        </w:tc>
      </w:tr>
      <w:tr w:rsidR="00053D83" w:rsidRPr="002539C9" w:rsidTr="00543357">
        <w:trPr>
          <w:trHeight w:val="395"/>
        </w:trPr>
        <w:tc>
          <w:tcPr>
            <w:tcW w:w="1517" w:type="dxa"/>
            <w:vAlign w:val="center"/>
          </w:tcPr>
          <w:p w:rsidR="00053D83" w:rsidRPr="002539C9" w:rsidRDefault="00053D83" w:rsidP="00543357">
            <w:pPr>
              <w:spacing w:line="240" w:lineRule="auto"/>
              <w:jc w:val="center"/>
              <w:rPr>
                <w:lang w:val="sr-Latn-CS"/>
              </w:rPr>
            </w:pPr>
            <w:r w:rsidRPr="002539C9">
              <w:rPr>
                <w:lang w:val="sr-Latn-CS"/>
              </w:rPr>
              <w:t>2010</w:t>
            </w:r>
          </w:p>
        </w:tc>
        <w:tc>
          <w:tcPr>
            <w:tcW w:w="1517" w:type="dxa"/>
            <w:vAlign w:val="center"/>
          </w:tcPr>
          <w:p w:rsidR="00053D83" w:rsidRPr="002539C9" w:rsidRDefault="00053D83" w:rsidP="00543357">
            <w:pPr>
              <w:spacing w:line="240" w:lineRule="auto"/>
              <w:jc w:val="center"/>
              <w:rPr>
                <w:lang w:val="sr-Latn-CS"/>
              </w:rPr>
            </w:pPr>
            <w:r w:rsidRPr="002539C9">
              <w:rPr>
                <w:lang w:val="sr-Latn-CS"/>
              </w:rPr>
              <w:t>1273</w:t>
            </w:r>
          </w:p>
        </w:tc>
        <w:tc>
          <w:tcPr>
            <w:tcW w:w="1517" w:type="dxa"/>
            <w:vAlign w:val="center"/>
          </w:tcPr>
          <w:p w:rsidR="00053D83" w:rsidRPr="002539C9" w:rsidRDefault="00053D83" w:rsidP="00543357">
            <w:pPr>
              <w:spacing w:line="240" w:lineRule="auto"/>
              <w:jc w:val="center"/>
              <w:rPr>
                <w:lang w:val="sr-Latn-CS"/>
              </w:rPr>
            </w:pPr>
            <w:r w:rsidRPr="002539C9">
              <w:rPr>
                <w:lang w:val="sr-Latn-CS"/>
              </w:rPr>
              <w:t>477</w:t>
            </w:r>
          </w:p>
        </w:tc>
        <w:tc>
          <w:tcPr>
            <w:tcW w:w="1517" w:type="dxa"/>
            <w:vAlign w:val="center"/>
          </w:tcPr>
          <w:p w:rsidR="00053D83" w:rsidRPr="002539C9" w:rsidRDefault="00053D83" w:rsidP="00543357">
            <w:pPr>
              <w:spacing w:line="240" w:lineRule="auto"/>
              <w:jc w:val="center"/>
              <w:rPr>
                <w:lang w:val="sr-Latn-CS"/>
              </w:rPr>
            </w:pPr>
            <w:r w:rsidRPr="002539C9">
              <w:rPr>
                <w:lang w:val="sr-Latn-CS"/>
              </w:rPr>
              <w:t>37.5</w:t>
            </w:r>
          </w:p>
        </w:tc>
        <w:tc>
          <w:tcPr>
            <w:tcW w:w="1517" w:type="dxa"/>
            <w:vAlign w:val="center"/>
          </w:tcPr>
          <w:p w:rsidR="00053D83" w:rsidRPr="002539C9" w:rsidRDefault="00053D83" w:rsidP="00543357">
            <w:pPr>
              <w:spacing w:line="240" w:lineRule="auto"/>
              <w:jc w:val="center"/>
              <w:rPr>
                <w:lang w:val="sr-Latn-CS"/>
              </w:rPr>
            </w:pPr>
            <w:r w:rsidRPr="002539C9">
              <w:rPr>
                <w:lang w:val="sr-Latn-CS"/>
              </w:rPr>
              <w:t>364</w:t>
            </w:r>
          </w:p>
        </w:tc>
        <w:tc>
          <w:tcPr>
            <w:tcW w:w="1517" w:type="dxa"/>
            <w:vAlign w:val="center"/>
          </w:tcPr>
          <w:p w:rsidR="00053D83" w:rsidRPr="002539C9" w:rsidRDefault="00053D83" w:rsidP="00543357">
            <w:pPr>
              <w:spacing w:line="240" w:lineRule="auto"/>
              <w:jc w:val="center"/>
              <w:rPr>
                <w:lang w:val="sr-Latn-CS"/>
              </w:rPr>
            </w:pPr>
            <w:r w:rsidRPr="002539C9">
              <w:rPr>
                <w:lang w:val="sr-Latn-CS"/>
              </w:rPr>
              <w:t>28.6</w:t>
            </w:r>
          </w:p>
        </w:tc>
        <w:tc>
          <w:tcPr>
            <w:tcW w:w="1517" w:type="dxa"/>
            <w:vAlign w:val="center"/>
          </w:tcPr>
          <w:p w:rsidR="00053D83" w:rsidRPr="002539C9" w:rsidRDefault="00053D83" w:rsidP="00543357">
            <w:pPr>
              <w:spacing w:line="240" w:lineRule="auto"/>
              <w:jc w:val="center"/>
              <w:rPr>
                <w:lang w:val="sr-Latn-CS"/>
              </w:rPr>
            </w:pPr>
            <w:r w:rsidRPr="002539C9">
              <w:rPr>
                <w:lang w:val="sr-Latn-CS"/>
              </w:rPr>
              <w:t>691</w:t>
            </w:r>
          </w:p>
        </w:tc>
        <w:tc>
          <w:tcPr>
            <w:tcW w:w="1517" w:type="dxa"/>
            <w:vAlign w:val="center"/>
          </w:tcPr>
          <w:p w:rsidR="00053D83" w:rsidRPr="002539C9" w:rsidRDefault="00053D83" w:rsidP="00543357">
            <w:pPr>
              <w:spacing w:line="240" w:lineRule="auto"/>
              <w:jc w:val="center"/>
              <w:rPr>
                <w:lang w:val="sr-Latn-CS"/>
              </w:rPr>
            </w:pPr>
            <w:r w:rsidRPr="002539C9">
              <w:rPr>
                <w:lang w:val="sr-Latn-CS"/>
              </w:rPr>
              <w:t>54.3</w:t>
            </w:r>
          </w:p>
        </w:tc>
        <w:tc>
          <w:tcPr>
            <w:tcW w:w="1636" w:type="dxa"/>
            <w:vAlign w:val="center"/>
          </w:tcPr>
          <w:p w:rsidR="00053D83" w:rsidRPr="002539C9" w:rsidRDefault="00053D83" w:rsidP="00543357">
            <w:pPr>
              <w:spacing w:line="240" w:lineRule="auto"/>
              <w:jc w:val="center"/>
              <w:rPr>
                <w:lang w:val="sr-Latn-CS"/>
              </w:rPr>
            </w:pPr>
            <w:r w:rsidRPr="002539C9">
              <w:rPr>
                <w:lang w:val="sr-Latn-CS"/>
              </w:rPr>
              <w:t>88</w:t>
            </w:r>
          </w:p>
        </w:tc>
      </w:tr>
      <w:tr w:rsidR="00053D83" w:rsidRPr="002539C9" w:rsidTr="00543357">
        <w:trPr>
          <w:trHeight w:val="395"/>
        </w:trPr>
        <w:tc>
          <w:tcPr>
            <w:tcW w:w="1517" w:type="dxa"/>
            <w:vAlign w:val="center"/>
          </w:tcPr>
          <w:p w:rsidR="00053D83" w:rsidRPr="002539C9" w:rsidRDefault="00053D83" w:rsidP="00543357">
            <w:pPr>
              <w:spacing w:line="240" w:lineRule="auto"/>
              <w:jc w:val="center"/>
              <w:rPr>
                <w:lang w:val="sr-Latn-CS"/>
              </w:rPr>
            </w:pPr>
            <w:r w:rsidRPr="002539C9">
              <w:rPr>
                <w:lang w:val="sr-Latn-CS"/>
              </w:rPr>
              <w:t>2011</w:t>
            </w:r>
          </w:p>
        </w:tc>
        <w:tc>
          <w:tcPr>
            <w:tcW w:w="1517" w:type="dxa"/>
            <w:vAlign w:val="center"/>
          </w:tcPr>
          <w:p w:rsidR="00053D83" w:rsidRPr="002539C9" w:rsidRDefault="00053D83" w:rsidP="00543357">
            <w:pPr>
              <w:spacing w:line="240" w:lineRule="auto"/>
              <w:jc w:val="center"/>
              <w:rPr>
                <w:lang w:val="sr-Latn-CS"/>
              </w:rPr>
            </w:pPr>
            <w:r w:rsidRPr="002539C9">
              <w:rPr>
                <w:lang w:val="sr-Latn-CS"/>
              </w:rPr>
              <w:t>1378</w:t>
            </w:r>
          </w:p>
        </w:tc>
        <w:tc>
          <w:tcPr>
            <w:tcW w:w="1517" w:type="dxa"/>
            <w:vAlign w:val="center"/>
          </w:tcPr>
          <w:p w:rsidR="00053D83" w:rsidRPr="002539C9" w:rsidRDefault="00053D83" w:rsidP="00543357">
            <w:pPr>
              <w:spacing w:line="240" w:lineRule="auto"/>
              <w:jc w:val="center"/>
              <w:rPr>
                <w:lang w:val="sr-Latn-CS"/>
              </w:rPr>
            </w:pPr>
            <w:r w:rsidRPr="002539C9">
              <w:rPr>
                <w:lang w:val="sr-Latn-CS"/>
              </w:rPr>
              <w:t>511</w:t>
            </w:r>
          </w:p>
        </w:tc>
        <w:tc>
          <w:tcPr>
            <w:tcW w:w="1517" w:type="dxa"/>
            <w:vAlign w:val="center"/>
          </w:tcPr>
          <w:p w:rsidR="00053D83" w:rsidRPr="002539C9" w:rsidRDefault="00053D83" w:rsidP="00543357">
            <w:pPr>
              <w:spacing w:line="240" w:lineRule="auto"/>
              <w:jc w:val="center"/>
              <w:rPr>
                <w:lang w:val="sr-Latn-CS"/>
              </w:rPr>
            </w:pPr>
            <w:r w:rsidRPr="002539C9">
              <w:rPr>
                <w:lang w:val="sr-Latn-CS"/>
              </w:rPr>
              <w:t>37.1</w:t>
            </w:r>
          </w:p>
        </w:tc>
        <w:tc>
          <w:tcPr>
            <w:tcW w:w="1517" w:type="dxa"/>
            <w:vAlign w:val="center"/>
          </w:tcPr>
          <w:p w:rsidR="00053D83" w:rsidRPr="002539C9" w:rsidRDefault="00053D83" w:rsidP="00543357">
            <w:pPr>
              <w:spacing w:line="240" w:lineRule="auto"/>
              <w:jc w:val="center"/>
              <w:rPr>
                <w:lang w:val="sr-Latn-CS"/>
              </w:rPr>
            </w:pPr>
            <w:r w:rsidRPr="002539C9">
              <w:rPr>
                <w:lang w:val="sr-Latn-CS"/>
              </w:rPr>
              <w:t>734</w:t>
            </w:r>
          </w:p>
        </w:tc>
        <w:tc>
          <w:tcPr>
            <w:tcW w:w="1517" w:type="dxa"/>
            <w:vAlign w:val="center"/>
          </w:tcPr>
          <w:p w:rsidR="00053D83" w:rsidRPr="002539C9" w:rsidRDefault="00053D83" w:rsidP="00543357">
            <w:pPr>
              <w:spacing w:line="240" w:lineRule="auto"/>
              <w:jc w:val="center"/>
              <w:rPr>
                <w:lang w:val="sr-Latn-CS"/>
              </w:rPr>
            </w:pPr>
            <w:r w:rsidRPr="002539C9">
              <w:rPr>
                <w:lang w:val="sr-Latn-CS"/>
              </w:rPr>
              <w:t>27.6</w:t>
            </w:r>
          </w:p>
        </w:tc>
        <w:tc>
          <w:tcPr>
            <w:tcW w:w="1517" w:type="dxa"/>
            <w:vAlign w:val="center"/>
          </w:tcPr>
          <w:p w:rsidR="00053D83" w:rsidRPr="002539C9" w:rsidRDefault="00053D83" w:rsidP="00543357">
            <w:pPr>
              <w:spacing w:line="240" w:lineRule="auto"/>
              <w:jc w:val="center"/>
              <w:rPr>
                <w:lang w:val="sr-Latn-CS"/>
              </w:rPr>
            </w:pPr>
            <w:r w:rsidRPr="002539C9">
              <w:rPr>
                <w:lang w:val="sr-Latn-CS"/>
              </w:rPr>
              <w:t>734</w:t>
            </w:r>
          </w:p>
        </w:tc>
        <w:tc>
          <w:tcPr>
            <w:tcW w:w="1517" w:type="dxa"/>
            <w:vAlign w:val="center"/>
          </w:tcPr>
          <w:p w:rsidR="00053D83" w:rsidRPr="002539C9" w:rsidRDefault="00053D83" w:rsidP="00543357">
            <w:pPr>
              <w:spacing w:line="240" w:lineRule="auto"/>
              <w:jc w:val="center"/>
              <w:rPr>
                <w:lang w:val="sr-Latn-CS"/>
              </w:rPr>
            </w:pPr>
            <w:r w:rsidRPr="002539C9">
              <w:rPr>
                <w:lang w:val="sr-Latn-CS"/>
              </w:rPr>
              <w:t>53.3</w:t>
            </w:r>
          </w:p>
        </w:tc>
        <w:tc>
          <w:tcPr>
            <w:tcW w:w="1636" w:type="dxa"/>
            <w:vAlign w:val="center"/>
          </w:tcPr>
          <w:p w:rsidR="00053D83" w:rsidRPr="002539C9" w:rsidRDefault="00053D83" w:rsidP="00543357">
            <w:pPr>
              <w:spacing w:line="240" w:lineRule="auto"/>
              <w:jc w:val="center"/>
              <w:rPr>
                <w:lang w:val="sr-Latn-CS"/>
              </w:rPr>
            </w:pPr>
            <w:r w:rsidRPr="002539C9">
              <w:rPr>
                <w:lang w:val="sr-Latn-CS"/>
              </w:rPr>
              <w:t>97</w:t>
            </w:r>
          </w:p>
        </w:tc>
      </w:tr>
      <w:tr w:rsidR="00053D83" w:rsidRPr="002539C9" w:rsidTr="00543357">
        <w:trPr>
          <w:trHeight w:val="395"/>
        </w:trPr>
        <w:tc>
          <w:tcPr>
            <w:tcW w:w="1517" w:type="dxa"/>
            <w:vAlign w:val="center"/>
          </w:tcPr>
          <w:p w:rsidR="00053D83" w:rsidRPr="002539C9" w:rsidRDefault="00053D83" w:rsidP="00543357">
            <w:pPr>
              <w:spacing w:line="240" w:lineRule="auto"/>
              <w:jc w:val="center"/>
              <w:rPr>
                <w:lang w:val="sr-Latn-CS"/>
              </w:rPr>
            </w:pPr>
            <w:r w:rsidRPr="002539C9">
              <w:rPr>
                <w:lang w:val="sr-Latn-CS"/>
              </w:rPr>
              <w:t>2012</w:t>
            </w:r>
          </w:p>
        </w:tc>
        <w:tc>
          <w:tcPr>
            <w:tcW w:w="1517" w:type="dxa"/>
            <w:vAlign w:val="center"/>
          </w:tcPr>
          <w:p w:rsidR="00053D83" w:rsidRPr="002539C9" w:rsidRDefault="00053D83" w:rsidP="00543357">
            <w:pPr>
              <w:spacing w:line="240" w:lineRule="auto"/>
              <w:jc w:val="center"/>
              <w:rPr>
                <w:lang w:val="sr-Latn-CS"/>
              </w:rPr>
            </w:pPr>
            <w:r w:rsidRPr="002539C9">
              <w:rPr>
                <w:lang w:val="sr-Latn-CS"/>
              </w:rPr>
              <w:t>1489</w:t>
            </w:r>
          </w:p>
        </w:tc>
        <w:tc>
          <w:tcPr>
            <w:tcW w:w="1517" w:type="dxa"/>
            <w:vAlign w:val="center"/>
          </w:tcPr>
          <w:p w:rsidR="00053D83" w:rsidRPr="002539C9" w:rsidRDefault="00053D83" w:rsidP="00543357">
            <w:pPr>
              <w:spacing w:line="240" w:lineRule="auto"/>
              <w:jc w:val="center"/>
              <w:rPr>
                <w:lang w:val="sr-Latn-CS"/>
              </w:rPr>
            </w:pPr>
            <w:r w:rsidRPr="002539C9">
              <w:rPr>
                <w:lang w:val="sr-Latn-CS"/>
              </w:rPr>
              <w:t>574</w:t>
            </w:r>
          </w:p>
        </w:tc>
        <w:tc>
          <w:tcPr>
            <w:tcW w:w="1517" w:type="dxa"/>
            <w:vAlign w:val="center"/>
          </w:tcPr>
          <w:p w:rsidR="00053D83" w:rsidRPr="002539C9" w:rsidRDefault="00053D83" w:rsidP="00543357">
            <w:pPr>
              <w:spacing w:line="240" w:lineRule="auto"/>
              <w:jc w:val="center"/>
              <w:rPr>
                <w:lang w:val="sr-Latn-CS"/>
              </w:rPr>
            </w:pPr>
            <w:r w:rsidRPr="002539C9">
              <w:rPr>
                <w:lang w:val="sr-Latn-CS"/>
              </w:rPr>
              <w:t>38.5</w:t>
            </w:r>
          </w:p>
        </w:tc>
        <w:tc>
          <w:tcPr>
            <w:tcW w:w="1517" w:type="dxa"/>
            <w:vAlign w:val="center"/>
          </w:tcPr>
          <w:p w:rsidR="00053D83" w:rsidRPr="002539C9" w:rsidRDefault="00053D83" w:rsidP="00543357">
            <w:pPr>
              <w:spacing w:line="240" w:lineRule="auto"/>
              <w:jc w:val="center"/>
              <w:rPr>
                <w:lang w:val="sr-Latn-CS"/>
              </w:rPr>
            </w:pPr>
            <w:r w:rsidRPr="002539C9">
              <w:rPr>
                <w:lang w:val="sr-Latn-CS"/>
              </w:rPr>
              <w:t>422</w:t>
            </w:r>
          </w:p>
        </w:tc>
        <w:tc>
          <w:tcPr>
            <w:tcW w:w="1517" w:type="dxa"/>
            <w:vAlign w:val="center"/>
          </w:tcPr>
          <w:p w:rsidR="00053D83" w:rsidRPr="002539C9" w:rsidRDefault="00053D83" w:rsidP="00543357">
            <w:pPr>
              <w:spacing w:line="240" w:lineRule="auto"/>
              <w:jc w:val="center"/>
              <w:rPr>
                <w:lang w:val="sr-Latn-CS"/>
              </w:rPr>
            </w:pPr>
            <w:r w:rsidRPr="002539C9">
              <w:rPr>
                <w:lang w:val="sr-Latn-CS"/>
              </w:rPr>
              <w:t>28.3</w:t>
            </w:r>
          </w:p>
        </w:tc>
        <w:tc>
          <w:tcPr>
            <w:tcW w:w="1517" w:type="dxa"/>
            <w:vAlign w:val="center"/>
          </w:tcPr>
          <w:p w:rsidR="00053D83" w:rsidRPr="002539C9" w:rsidRDefault="00053D83" w:rsidP="00543357">
            <w:pPr>
              <w:spacing w:line="240" w:lineRule="auto"/>
              <w:jc w:val="center"/>
              <w:rPr>
                <w:lang w:val="sr-Latn-CS"/>
              </w:rPr>
            </w:pPr>
            <w:r w:rsidRPr="002539C9">
              <w:rPr>
                <w:lang w:val="sr-Latn-CS"/>
              </w:rPr>
              <w:t>806</w:t>
            </w:r>
          </w:p>
        </w:tc>
        <w:tc>
          <w:tcPr>
            <w:tcW w:w="1517" w:type="dxa"/>
            <w:vAlign w:val="center"/>
          </w:tcPr>
          <w:p w:rsidR="00053D83" w:rsidRPr="002539C9" w:rsidRDefault="00053D83" w:rsidP="00543357">
            <w:pPr>
              <w:spacing w:line="240" w:lineRule="auto"/>
              <w:jc w:val="center"/>
              <w:rPr>
                <w:lang w:val="sr-Latn-CS"/>
              </w:rPr>
            </w:pPr>
            <w:r w:rsidRPr="002539C9">
              <w:rPr>
                <w:lang w:val="sr-Latn-CS"/>
              </w:rPr>
              <w:t>54.1</w:t>
            </w:r>
          </w:p>
        </w:tc>
        <w:tc>
          <w:tcPr>
            <w:tcW w:w="1636" w:type="dxa"/>
            <w:vAlign w:val="center"/>
          </w:tcPr>
          <w:p w:rsidR="00053D83" w:rsidRPr="002539C9" w:rsidRDefault="00053D83" w:rsidP="00543357">
            <w:pPr>
              <w:spacing w:line="240" w:lineRule="auto"/>
              <w:jc w:val="center"/>
              <w:rPr>
                <w:lang w:val="sr-Latn-CS"/>
              </w:rPr>
            </w:pPr>
            <w:r w:rsidRPr="002539C9">
              <w:rPr>
                <w:lang w:val="sr-Latn-CS"/>
              </w:rPr>
              <w:t>106</w:t>
            </w:r>
          </w:p>
        </w:tc>
      </w:tr>
      <w:tr w:rsidR="00053D83" w:rsidRPr="002539C9" w:rsidTr="00543357">
        <w:trPr>
          <w:trHeight w:val="395"/>
        </w:trPr>
        <w:tc>
          <w:tcPr>
            <w:tcW w:w="1517" w:type="dxa"/>
            <w:vAlign w:val="center"/>
          </w:tcPr>
          <w:p w:rsidR="00053D83" w:rsidRPr="002539C9" w:rsidRDefault="00053D83" w:rsidP="00543357">
            <w:pPr>
              <w:spacing w:line="240" w:lineRule="auto"/>
              <w:jc w:val="center"/>
              <w:rPr>
                <w:lang w:val="sr-Latn-CS"/>
              </w:rPr>
            </w:pPr>
            <w:r w:rsidRPr="002539C9">
              <w:rPr>
                <w:lang w:val="sr-Latn-CS"/>
              </w:rPr>
              <w:t>2013</w:t>
            </w:r>
          </w:p>
        </w:tc>
        <w:tc>
          <w:tcPr>
            <w:tcW w:w="1517" w:type="dxa"/>
            <w:vAlign w:val="center"/>
          </w:tcPr>
          <w:p w:rsidR="00053D83" w:rsidRPr="002539C9" w:rsidRDefault="00053D83" w:rsidP="00543357">
            <w:pPr>
              <w:spacing w:line="240" w:lineRule="auto"/>
              <w:jc w:val="center"/>
              <w:rPr>
                <w:lang w:val="sr-Latn-CS"/>
              </w:rPr>
            </w:pPr>
            <w:r w:rsidRPr="002539C9">
              <w:rPr>
                <w:lang w:val="sr-Latn-CS"/>
              </w:rPr>
              <w:t>1399</w:t>
            </w:r>
          </w:p>
        </w:tc>
        <w:tc>
          <w:tcPr>
            <w:tcW w:w="1517" w:type="dxa"/>
            <w:vAlign w:val="center"/>
          </w:tcPr>
          <w:p w:rsidR="00053D83" w:rsidRPr="002539C9" w:rsidRDefault="00053D83" w:rsidP="00543357">
            <w:pPr>
              <w:spacing w:line="240" w:lineRule="auto"/>
              <w:jc w:val="center"/>
              <w:rPr>
                <w:lang w:val="sr-Latn-CS"/>
              </w:rPr>
            </w:pPr>
            <w:r w:rsidRPr="002539C9">
              <w:rPr>
                <w:lang w:val="sr-Latn-CS"/>
              </w:rPr>
              <w:t>528</w:t>
            </w:r>
          </w:p>
        </w:tc>
        <w:tc>
          <w:tcPr>
            <w:tcW w:w="1517" w:type="dxa"/>
            <w:vAlign w:val="center"/>
          </w:tcPr>
          <w:p w:rsidR="00053D83" w:rsidRPr="002539C9" w:rsidRDefault="00053D83" w:rsidP="00543357">
            <w:pPr>
              <w:spacing w:line="240" w:lineRule="auto"/>
              <w:jc w:val="center"/>
              <w:rPr>
                <w:lang w:val="sr-Latn-CS"/>
              </w:rPr>
            </w:pPr>
            <w:r w:rsidRPr="002539C9">
              <w:rPr>
                <w:lang w:val="sr-Latn-CS"/>
              </w:rPr>
              <w:t>37.7</w:t>
            </w:r>
          </w:p>
        </w:tc>
        <w:tc>
          <w:tcPr>
            <w:tcW w:w="1517" w:type="dxa"/>
            <w:vAlign w:val="center"/>
          </w:tcPr>
          <w:p w:rsidR="00053D83" w:rsidRPr="002539C9" w:rsidRDefault="00053D83" w:rsidP="00543357">
            <w:pPr>
              <w:spacing w:line="240" w:lineRule="auto"/>
              <w:jc w:val="center"/>
              <w:rPr>
                <w:lang w:val="sr-Latn-CS"/>
              </w:rPr>
            </w:pPr>
            <w:r w:rsidRPr="002539C9">
              <w:rPr>
                <w:lang w:val="sr-Latn-CS"/>
              </w:rPr>
              <w:t>399</w:t>
            </w:r>
          </w:p>
        </w:tc>
        <w:tc>
          <w:tcPr>
            <w:tcW w:w="1517" w:type="dxa"/>
            <w:vAlign w:val="center"/>
          </w:tcPr>
          <w:p w:rsidR="00053D83" w:rsidRPr="002539C9" w:rsidRDefault="00053D83" w:rsidP="00543357">
            <w:pPr>
              <w:spacing w:line="240" w:lineRule="auto"/>
              <w:jc w:val="center"/>
              <w:rPr>
                <w:lang w:val="sr-Latn-CS"/>
              </w:rPr>
            </w:pPr>
            <w:r w:rsidRPr="002539C9">
              <w:rPr>
                <w:lang w:val="sr-Latn-CS"/>
              </w:rPr>
              <w:t>28.5</w:t>
            </w:r>
          </w:p>
        </w:tc>
        <w:tc>
          <w:tcPr>
            <w:tcW w:w="1517" w:type="dxa"/>
            <w:vAlign w:val="center"/>
          </w:tcPr>
          <w:p w:rsidR="00053D83" w:rsidRPr="002539C9" w:rsidRDefault="00053D83" w:rsidP="00543357">
            <w:pPr>
              <w:spacing w:line="240" w:lineRule="auto"/>
              <w:jc w:val="center"/>
              <w:rPr>
                <w:lang w:val="sr-Latn-CS"/>
              </w:rPr>
            </w:pPr>
            <w:r w:rsidRPr="002539C9">
              <w:rPr>
                <w:lang w:val="sr-Latn-CS"/>
              </w:rPr>
              <w:t>799</w:t>
            </w:r>
          </w:p>
        </w:tc>
        <w:tc>
          <w:tcPr>
            <w:tcW w:w="1517" w:type="dxa"/>
            <w:vAlign w:val="center"/>
          </w:tcPr>
          <w:p w:rsidR="00053D83" w:rsidRPr="002539C9" w:rsidRDefault="00053D83" w:rsidP="00543357">
            <w:pPr>
              <w:spacing w:line="240" w:lineRule="auto"/>
              <w:jc w:val="center"/>
              <w:rPr>
                <w:lang w:val="sr-Latn-CS"/>
              </w:rPr>
            </w:pPr>
            <w:r w:rsidRPr="002539C9">
              <w:rPr>
                <w:lang w:val="sr-Latn-CS"/>
              </w:rPr>
              <w:t>55.7</w:t>
            </w:r>
          </w:p>
        </w:tc>
        <w:tc>
          <w:tcPr>
            <w:tcW w:w="1636" w:type="dxa"/>
            <w:vAlign w:val="center"/>
          </w:tcPr>
          <w:p w:rsidR="00053D83" w:rsidRPr="002539C9" w:rsidRDefault="00053D83" w:rsidP="00543357">
            <w:pPr>
              <w:spacing w:line="240" w:lineRule="auto"/>
              <w:jc w:val="center"/>
              <w:rPr>
                <w:lang w:val="sr-Latn-CS"/>
              </w:rPr>
            </w:pPr>
            <w:r w:rsidRPr="002539C9">
              <w:rPr>
                <w:lang w:val="sr-Latn-CS"/>
              </w:rPr>
              <w:t>101</w:t>
            </w:r>
          </w:p>
        </w:tc>
      </w:tr>
      <w:tr w:rsidR="00053D83" w:rsidRPr="002539C9" w:rsidTr="00543357">
        <w:trPr>
          <w:trHeight w:val="395"/>
        </w:trPr>
        <w:tc>
          <w:tcPr>
            <w:tcW w:w="1517" w:type="dxa"/>
            <w:vAlign w:val="center"/>
          </w:tcPr>
          <w:p w:rsidR="00053D83" w:rsidRPr="002539C9" w:rsidRDefault="00053D83" w:rsidP="00543357">
            <w:pPr>
              <w:spacing w:line="240" w:lineRule="auto"/>
              <w:jc w:val="center"/>
              <w:rPr>
                <w:lang w:val="sr-Latn-CS"/>
              </w:rPr>
            </w:pPr>
            <w:r w:rsidRPr="002539C9">
              <w:rPr>
                <w:lang w:val="sr-Latn-CS"/>
              </w:rPr>
              <w:t>2014</w:t>
            </w:r>
          </w:p>
        </w:tc>
        <w:tc>
          <w:tcPr>
            <w:tcW w:w="1517" w:type="dxa"/>
            <w:vAlign w:val="center"/>
          </w:tcPr>
          <w:p w:rsidR="00053D83" w:rsidRPr="002539C9" w:rsidRDefault="00053D83" w:rsidP="00543357">
            <w:pPr>
              <w:spacing w:line="240" w:lineRule="auto"/>
              <w:jc w:val="center"/>
              <w:rPr>
                <w:lang w:val="sr-Latn-CS"/>
              </w:rPr>
            </w:pPr>
            <w:r w:rsidRPr="002539C9">
              <w:rPr>
                <w:lang w:val="sr-Latn-CS"/>
              </w:rPr>
              <w:t>1289</w:t>
            </w:r>
          </w:p>
        </w:tc>
        <w:tc>
          <w:tcPr>
            <w:tcW w:w="1517" w:type="dxa"/>
            <w:vAlign w:val="center"/>
          </w:tcPr>
          <w:p w:rsidR="00053D83" w:rsidRPr="002539C9" w:rsidRDefault="00053D83" w:rsidP="00543357">
            <w:pPr>
              <w:spacing w:line="240" w:lineRule="auto"/>
              <w:jc w:val="center"/>
              <w:rPr>
                <w:lang w:val="sr-Latn-CS"/>
              </w:rPr>
            </w:pPr>
            <w:r w:rsidRPr="002539C9">
              <w:rPr>
                <w:lang w:val="sr-Latn-CS"/>
              </w:rPr>
              <w:t>463</w:t>
            </w:r>
          </w:p>
        </w:tc>
        <w:tc>
          <w:tcPr>
            <w:tcW w:w="1517" w:type="dxa"/>
            <w:vAlign w:val="center"/>
          </w:tcPr>
          <w:p w:rsidR="00053D83" w:rsidRPr="002539C9" w:rsidRDefault="00053D83" w:rsidP="00543357">
            <w:pPr>
              <w:spacing w:line="240" w:lineRule="auto"/>
              <w:jc w:val="center"/>
              <w:rPr>
                <w:lang w:val="sr-Latn-CS"/>
              </w:rPr>
            </w:pPr>
            <w:r w:rsidRPr="002539C9">
              <w:rPr>
                <w:lang w:val="sr-Latn-CS"/>
              </w:rPr>
              <w:t>35.9</w:t>
            </w:r>
          </w:p>
        </w:tc>
        <w:tc>
          <w:tcPr>
            <w:tcW w:w="1517" w:type="dxa"/>
            <w:vAlign w:val="center"/>
          </w:tcPr>
          <w:p w:rsidR="00053D83" w:rsidRPr="002539C9" w:rsidRDefault="00053D83" w:rsidP="00543357">
            <w:pPr>
              <w:spacing w:line="240" w:lineRule="auto"/>
              <w:jc w:val="center"/>
              <w:rPr>
                <w:lang w:val="sr-Latn-CS"/>
              </w:rPr>
            </w:pPr>
            <w:r w:rsidRPr="002539C9">
              <w:rPr>
                <w:lang w:val="sr-Latn-CS"/>
              </w:rPr>
              <w:t>365</w:t>
            </w:r>
          </w:p>
        </w:tc>
        <w:tc>
          <w:tcPr>
            <w:tcW w:w="1517" w:type="dxa"/>
            <w:vAlign w:val="center"/>
          </w:tcPr>
          <w:p w:rsidR="00053D83" w:rsidRPr="002539C9" w:rsidRDefault="00053D83" w:rsidP="00543357">
            <w:pPr>
              <w:spacing w:line="240" w:lineRule="auto"/>
              <w:jc w:val="center"/>
              <w:rPr>
                <w:lang w:val="sr-Latn-CS"/>
              </w:rPr>
            </w:pPr>
            <w:r w:rsidRPr="002539C9">
              <w:rPr>
                <w:lang w:val="sr-Latn-CS"/>
              </w:rPr>
              <w:t>28.3</w:t>
            </w:r>
          </w:p>
        </w:tc>
        <w:tc>
          <w:tcPr>
            <w:tcW w:w="1517" w:type="dxa"/>
            <w:vAlign w:val="center"/>
          </w:tcPr>
          <w:p w:rsidR="00053D83" w:rsidRPr="002539C9" w:rsidRDefault="00053D83" w:rsidP="00543357">
            <w:pPr>
              <w:spacing w:line="240" w:lineRule="auto"/>
              <w:jc w:val="center"/>
              <w:rPr>
                <w:lang w:val="sr-Latn-CS"/>
              </w:rPr>
            </w:pPr>
            <w:r w:rsidRPr="002539C9">
              <w:rPr>
                <w:lang w:val="sr-Latn-CS"/>
              </w:rPr>
              <w:t>717</w:t>
            </w:r>
          </w:p>
        </w:tc>
        <w:tc>
          <w:tcPr>
            <w:tcW w:w="1517" w:type="dxa"/>
            <w:vAlign w:val="center"/>
          </w:tcPr>
          <w:p w:rsidR="00053D83" w:rsidRPr="002539C9" w:rsidRDefault="00053D83" w:rsidP="00543357">
            <w:pPr>
              <w:spacing w:line="240" w:lineRule="auto"/>
              <w:jc w:val="center"/>
              <w:rPr>
                <w:lang w:val="sr-Latn-CS"/>
              </w:rPr>
            </w:pPr>
            <w:r w:rsidRPr="002539C9">
              <w:rPr>
                <w:lang w:val="sr-Latn-CS"/>
              </w:rPr>
              <w:t>55.6</w:t>
            </w:r>
          </w:p>
        </w:tc>
        <w:tc>
          <w:tcPr>
            <w:tcW w:w="1636" w:type="dxa"/>
            <w:vAlign w:val="center"/>
          </w:tcPr>
          <w:p w:rsidR="00053D83" w:rsidRPr="002539C9" w:rsidRDefault="00053D83" w:rsidP="00543357">
            <w:pPr>
              <w:spacing w:line="240" w:lineRule="auto"/>
              <w:jc w:val="center"/>
              <w:rPr>
                <w:lang w:val="sr-Latn-CS"/>
              </w:rPr>
            </w:pPr>
            <w:r w:rsidRPr="002539C9">
              <w:rPr>
                <w:lang w:val="sr-Latn-CS"/>
              </w:rPr>
              <w:t>94</w:t>
            </w:r>
          </w:p>
        </w:tc>
      </w:tr>
    </w:tbl>
    <w:p w:rsidR="00053D83" w:rsidRDefault="00053D83" w:rsidP="00053D83">
      <w:pPr>
        <w:jc w:val="center"/>
        <w:rPr>
          <w:lang w:val="sr-Latn-CS"/>
        </w:rPr>
        <w:sectPr w:rsidR="00053D83" w:rsidSect="00543357">
          <w:pgSz w:w="15840" w:h="12240" w:orient="landscape"/>
          <w:pgMar w:top="1797" w:right="1134" w:bottom="1622" w:left="1134" w:header="709" w:footer="709" w:gutter="0"/>
          <w:cols w:space="708"/>
          <w:docGrid w:linePitch="360"/>
        </w:sectPr>
      </w:pPr>
    </w:p>
    <w:p w:rsidR="00053D83" w:rsidRPr="002539C9" w:rsidRDefault="00053D83" w:rsidP="00053D83">
      <w:pPr>
        <w:rPr>
          <w:b/>
          <w:lang w:val="sr-Latn-CS"/>
        </w:rPr>
      </w:pPr>
      <w:r w:rsidRPr="002539C9">
        <w:rPr>
          <w:b/>
          <w:lang w:val="sr-Latn-CS"/>
        </w:rPr>
        <w:t>1</w:t>
      </w:r>
      <w:r>
        <w:rPr>
          <w:b/>
          <w:lang w:val="sr-Latn-CS"/>
        </w:rPr>
        <w:t>2</w:t>
      </w:r>
      <w:r w:rsidRPr="002539C9">
        <w:rPr>
          <w:b/>
          <w:lang w:val="sr-Latn-CS"/>
        </w:rPr>
        <w:t xml:space="preserve">. </w:t>
      </w:r>
      <w:r w:rsidRPr="000A17C5">
        <w:rPr>
          <w:rFonts w:ascii="Arial" w:hAnsi="Arial" w:cs="Arial"/>
          <w:b/>
          <w:lang w:val="sr-Latn-CS"/>
        </w:rPr>
        <w:t>Вредност изведених гра</w:t>
      </w:r>
      <w:r w:rsidRPr="000A17C5">
        <w:rPr>
          <w:rFonts w:ascii="Arial" w:hAnsi="Arial" w:cs="Arial"/>
          <w:b/>
          <w:lang w:val="sr-Cyrl-CS"/>
        </w:rPr>
        <w:t>ђ</w:t>
      </w:r>
      <w:r w:rsidRPr="000A17C5">
        <w:rPr>
          <w:rFonts w:ascii="Arial" w:hAnsi="Arial" w:cs="Arial"/>
          <w:b/>
          <w:lang w:val="sr-Latn-CS"/>
        </w:rPr>
        <w:t>евинских радова у хиљадама динара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0"/>
        <w:gridCol w:w="1932"/>
        <w:gridCol w:w="2040"/>
        <w:gridCol w:w="1932"/>
        <w:gridCol w:w="2040"/>
        <w:gridCol w:w="1899"/>
        <w:gridCol w:w="2040"/>
      </w:tblGrid>
      <w:tr w:rsidR="00053D83" w:rsidRPr="002539C9" w:rsidTr="00D81150">
        <w:trPr>
          <w:cantSplit/>
          <w:trHeight w:val="483"/>
        </w:trPr>
        <w:tc>
          <w:tcPr>
            <w:tcW w:w="1770" w:type="dxa"/>
            <w:vMerge w:val="restart"/>
            <w:shd w:val="clear" w:color="auto" w:fill="E6E6E6"/>
            <w:vAlign w:val="center"/>
          </w:tcPr>
          <w:p w:rsidR="00053D83" w:rsidRPr="002539C9" w:rsidRDefault="00053D83" w:rsidP="00543357">
            <w:pPr>
              <w:jc w:val="center"/>
              <w:rPr>
                <w:lang w:val="sr-Latn-CS"/>
              </w:rPr>
            </w:pPr>
          </w:p>
        </w:tc>
        <w:tc>
          <w:tcPr>
            <w:tcW w:w="3972" w:type="dxa"/>
            <w:gridSpan w:val="2"/>
            <w:shd w:val="clear" w:color="auto" w:fill="E6E6E6"/>
            <w:vAlign w:val="center"/>
          </w:tcPr>
          <w:p w:rsidR="00053D83" w:rsidRPr="002539C9" w:rsidRDefault="00053D83" w:rsidP="00543357">
            <w:pPr>
              <w:jc w:val="center"/>
              <w:rPr>
                <w:lang w:val="sr-Latn-CS"/>
              </w:rPr>
            </w:pPr>
            <w:r w:rsidRPr="002539C9">
              <w:rPr>
                <w:lang w:val="sr-Latn-CS"/>
              </w:rPr>
              <w:t>Све својине</w:t>
            </w:r>
          </w:p>
        </w:tc>
        <w:tc>
          <w:tcPr>
            <w:tcW w:w="3972" w:type="dxa"/>
            <w:gridSpan w:val="2"/>
            <w:shd w:val="clear" w:color="auto" w:fill="E6E6E6"/>
            <w:vAlign w:val="center"/>
          </w:tcPr>
          <w:p w:rsidR="00053D83" w:rsidRPr="002539C9" w:rsidRDefault="00053D83" w:rsidP="00543357">
            <w:pPr>
              <w:jc w:val="center"/>
              <w:rPr>
                <w:lang w:val="sr-Latn-CS"/>
              </w:rPr>
            </w:pPr>
            <w:r w:rsidRPr="002539C9">
              <w:rPr>
                <w:lang w:val="sr-Latn-CS"/>
              </w:rPr>
              <w:t>Приватна својина</w:t>
            </w:r>
          </w:p>
        </w:tc>
        <w:tc>
          <w:tcPr>
            <w:tcW w:w="3939" w:type="dxa"/>
            <w:gridSpan w:val="2"/>
            <w:shd w:val="clear" w:color="auto" w:fill="E6E6E6"/>
            <w:vAlign w:val="center"/>
          </w:tcPr>
          <w:p w:rsidR="00053D83" w:rsidRPr="002539C9" w:rsidRDefault="00053D83" w:rsidP="00543357">
            <w:pPr>
              <w:jc w:val="center"/>
              <w:rPr>
                <w:lang w:val="sr-Cyrl-CS"/>
              </w:rPr>
            </w:pPr>
            <w:r w:rsidRPr="002539C9">
              <w:rPr>
                <w:lang w:val="sr-Latn-CS"/>
              </w:rPr>
              <w:t>Остали облици својин</w:t>
            </w:r>
            <w:r w:rsidRPr="002539C9">
              <w:rPr>
                <w:lang w:val="sr-Cyrl-CS"/>
              </w:rPr>
              <w:t>е</w:t>
            </w:r>
          </w:p>
        </w:tc>
      </w:tr>
      <w:tr w:rsidR="00053D83" w:rsidRPr="002539C9" w:rsidTr="00D81150">
        <w:trPr>
          <w:cantSplit/>
          <w:trHeight w:val="795"/>
        </w:trPr>
        <w:tc>
          <w:tcPr>
            <w:tcW w:w="1770" w:type="dxa"/>
            <w:vMerge/>
            <w:shd w:val="clear" w:color="auto" w:fill="E6E6E6"/>
            <w:vAlign w:val="center"/>
          </w:tcPr>
          <w:p w:rsidR="00053D83" w:rsidRPr="002539C9" w:rsidRDefault="00053D83" w:rsidP="00543357">
            <w:pPr>
              <w:jc w:val="center"/>
              <w:rPr>
                <w:lang w:val="sr-Latn-CS"/>
              </w:rPr>
            </w:pPr>
          </w:p>
        </w:tc>
        <w:tc>
          <w:tcPr>
            <w:tcW w:w="1932" w:type="dxa"/>
            <w:shd w:val="clear" w:color="auto" w:fill="E6E6E6"/>
            <w:vAlign w:val="center"/>
          </w:tcPr>
          <w:p w:rsidR="00053D83" w:rsidRPr="002539C9" w:rsidRDefault="00053D83" w:rsidP="00543357">
            <w:pPr>
              <w:jc w:val="center"/>
              <w:rPr>
                <w:lang w:val="sr-Latn-CS"/>
              </w:rPr>
            </w:pPr>
            <w:r w:rsidRPr="002539C9">
              <w:rPr>
                <w:lang w:val="sr-Latn-CS"/>
              </w:rPr>
              <w:t>Укупно</w:t>
            </w:r>
          </w:p>
        </w:tc>
        <w:tc>
          <w:tcPr>
            <w:tcW w:w="2039" w:type="dxa"/>
            <w:shd w:val="clear" w:color="auto" w:fill="E6E6E6"/>
            <w:vAlign w:val="center"/>
          </w:tcPr>
          <w:p w:rsidR="00053D83" w:rsidRPr="002539C9" w:rsidRDefault="00053D83" w:rsidP="00543357">
            <w:pPr>
              <w:jc w:val="center"/>
              <w:rPr>
                <w:lang w:val="sr-Latn-CS"/>
              </w:rPr>
            </w:pPr>
            <w:r w:rsidRPr="002539C9">
              <w:rPr>
                <w:lang w:val="sr-Latn-CS"/>
              </w:rPr>
              <w:t>Стамбена изградња</w:t>
            </w:r>
          </w:p>
        </w:tc>
        <w:tc>
          <w:tcPr>
            <w:tcW w:w="1932" w:type="dxa"/>
            <w:shd w:val="clear" w:color="auto" w:fill="E6E6E6"/>
            <w:vAlign w:val="center"/>
          </w:tcPr>
          <w:p w:rsidR="00053D83" w:rsidRPr="002539C9" w:rsidRDefault="00053D83" w:rsidP="00543357">
            <w:pPr>
              <w:jc w:val="center"/>
              <w:rPr>
                <w:lang w:val="sr-Latn-CS"/>
              </w:rPr>
            </w:pPr>
            <w:r w:rsidRPr="002539C9">
              <w:rPr>
                <w:lang w:val="sr-Latn-CS"/>
              </w:rPr>
              <w:t>Укупно</w:t>
            </w:r>
          </w:p>
        </w:tc>
        <w:tc>
          <w:tcPr>
            <w:tcW w:w="2039" w:type="dxa"/>
            <w:shd w:val="clear" w:color="auto" w:fill="E6E6E6"/>
            <w:vAlign w:val="center"/>
          </w:tcPr>
          <w:p w:rsidR="00053D83" w:rsidRPr="002539C9" w:rsidRDefault="00053D83" w:rsidP="00543357">
            <w:pPr>
              <w:jc w:val="center"/>
              <w:rPr>
                <w:lang w:val="sr-Latn-CS"/>
              </w:rPr>
            </w:pPr>
            <w:r w:rsidRPr="002539C9">
              <w:rPr>
                <w:lang w:val="sr-Latn-CS"/>
              </w:rPr>
              <w:t>Стамбена изградња</w:t>
            </w:r>
          </w:p>
        </w:tc>
        <w:tc>
          <w:tcPr>
            <w:tcW w:w="1899" w:type="dxa"/>
            <w:shd w:val="clear" w:color="auto" w:fill="E6E6E6"/>
            <w:vAlign w:val="center"/>
          </w:tcPr>
          <w:p w:rsidR="00053D83" w:rsidRPr="002539C9" w:rsidRDefault="00053D83" w:rsidP="00543357">
            <w:pPr>
              <w:jc w:val="center"/>
              <w:rPr>
                <w:lang w:val="sr-Latn-CS"/>
              </w:rPr>
            </w:pPr>
            <w:r w:rsidRPr="002539C9">
              <w:rPr>
                <w:lang w:val="sr-Latn-CS"/>
              </w:rPr>
              <w:t>Укупно</w:t>
            </w:r>
          </w:p>
        </w:tc>
        <w:tc>
          <w:tcPr>
            <w:tcW w:w="2039" w:type="dxa"/>
            <w:shd w:val="clear" w:color="auto" w:fill="E6E6E6"/>
            <w:vAlign w:val="center"/>
          </w:tcPr>
          <w:p w:rsidR="00053D83" w:rsidRPr="002539C9" w:rsidRDefault="00053D83" w:rsidP="00543357">
            <w:pPr>
              <w:jc w:val="center"/>
              <w:rPr>
                <w:lang w:val="sr-Latn-CS"/>
              </w:rPr>
            </w:pPr>
            <w:r w:rsidRPr="002539C9">
              <w:rPr>
                <w:lang w:val="sr-Latn-CS"/>
              </w:rPr>
              <w:t>Стамбена изградња</w:t>
            </w:r>
          </w:p>
        </w:tc>
      </w:tr>
      <w:tr w:rsidR="00053D83" w:rsidRPr="002539C9" w:rsidTr="00D81150">
        <w:trPr>
          <w:trHeight w:val="434"/>
        </w:trPr>
        <w:tc>
          <w:tcPr>
            <w:tcW w:w="1770" w:type="dxa"/>
            <w:vAlign w:val="center"/>
          </w:tcPr>
          <w:p w:rsidR="00053D83" w:rsidRPr="002539C9" w:rsidRDefault="00053D83" w:rsidP="00543357">
            <w:pPr>
              <w:spacing w:line="240" w:lineRule="auto"/>
              <w:jc w:val="center"/>
              <w:rPr>
                <w:lang w:val="sr-Latn-CS"/>
              </w:rPr>
            </w:pPr>
            <w:r w:rsidRPr="002539C9">
              <w:rPr>
                <w:lang w:val="sr-Latn-CS"/>
              </w:rPr>
              <w:t>2003</w:t>
            </w:r>
          </w:p>
        </w:tc>
        <w:tc>
          <w:tcPr>
            <w:tcW w:w="1932" w:type="dxa"/>
            <w:vAlign w:val="center"/>
          </w:tcPr>
          <w:p w:rsidR="00053D83" w:rsidRPr="002539C9" w:rsidRDefault="00053D83" w:rsidP="00543357">
            <w:pPr>
              <w:spacing w:line="240" w:lineRule="auto"/>
              <w:jc w:val="center"/>
              <w:rPr>
                <w:lang w:val="sr-Latn-CS"/>
              </w:rPr>
            </w:pPr>
            <w:r w:rsidRPr="002539C9">
              <w:rPr>
                <w:lang w:val="sr-Latn-CS"/>
              </w:rPr>
              <w:t>52.494</w:t>
            </w:r>
          </w:p>
        </w:tc>
        <w:tc>
          <w:tcPr>
            <w:tcW w:w="2039" w:type="dxa"/>
            <w:vAlign w:val="center"/>
          </w:tcPr>
          <w:p w:rsidR="00053D83" w:rsidRPr="002539C9" w:rsidRDefault="00053D83" w:rsidP="00543357">
            <w:pPr>
              <w:spacing w:line="240" w:lineRule="auto"/>
              <w:jc w:val="center"/>
              <w:rPr>
                <w:lang w:val="sr-Latn-CS"/>
              </w:rPr>
            </w:pPr>
            <w:r w:rsidRPr="002539C9">
              <w:rPr>
                <w:lang w:val="sr-Latn-CS"/>
              </w:rPr>
              <w:t>24.352</w:t>
            </w:r>
          </w:p>
        </w:tc>
        <w:tc>
          <w:tcPr>
            <w:tcW w:w="1932" w:type="dxa"/>
            <w:vAlign w:val="center"/>
          </w:tcPr>
          <w:p w:rsidR="00053D83" w:rsidRPr="002539C9" w:rsidRDefault="00053D83" w:rsidP="00543357">
            <w:pPr>
              <w:spacing w:line="240" w:lineRule="auto"/>
              <w:jc w:val="center"/>
              <w:rPr>
                <w:lang w:val="sr-Latn-CS"/>
              </w:rPr>
            </w:pPr>
            <w:r w:rsidRPr="002539C9">
              <w:rPr>
                <w:lang w:val="sr-Latn-CS"/>
              </w:rPr>
              <w:t>27.844</w:t>
            </w:r>
          </w:p>
        </w:tc>
        <w:tc>
          <w:tcPr>
            <w:tcW w:w="2039" w:type="dxa"/>
            <w:vAlign w:val="center"/>
          </w:tcPr>
          <w:p w:rsidR="00053D83" w:rsidRPr="002539C9" w:rsidRDefault="00053D83" w:rsidP="00543357">
            <w:pPr>
              <w:spacing w:line="240" w:lineRule="auto"/>
              <w:jc w:val="center"/>
              <w:rPr>
                <w:lang w:val="sr-Latn-CS"/>
              </w:rPr>
            </w:pPr>
            <w:r w:rsidRPr="002539C9">
              <w:rPr>
                <w:lang w:val="sr-Latn-CS"/>
              </w:rPr>
              <w:t>24.352</w:t>
            </w:r>
          </w:p>
        </w:tc>
        <w:tc>
          <w:tcPr>
            <w:tcW w:w="1899" w:type="dxa"/>
            <w:vAlign w:val="center"/>
          </w:tcPr>
          <w:p w:rsidR="00053D83" w:rsidRPr="002539C9" w:rsidRDefault="00053D83" w:rsidP="00543357">
            <w:pPr>
              <w:spacing w:line="240" w:lineRule="auto"/>
              <w:jc w:val="center"/>
              <w:rPr>
                <w:lang w:val="sr-Latn-CS"/>
              </w:rPr>
            </w:pPr>
            <w:r w:rsidRPr="002539C9">
              <w:rPr>
                <w:lang w:val="sr-Latn-CS"/>
              </w:rPr>
              <w:t>24.650</w:t>
            </w:r>
          </w:p>
        </w:tc>
        <w:tc>
          <w:tcPr>
            <w:tcW w:w="2039" w:type="dxa"/>
            <w:vAlign w:val="center"/>
          </w:tcPr>
          <w:p w:rsidR="00053D83" w:rsidRPr="002539C9" w:rsidRDefault="00053D83" w:rsidP="00543357">
            <w:pPr>
              <w:spacing w:line="240" w:lineRule="auto"/>
              <w:jc w:val="center"/>
              <w:rPr>
                <w:lang w:val="sr-Latn-CS"/>
              </w:rPr>
            </w:pPr>
            <w:r w:rsidRPr="002539C9">
              <w:rPr>
                <w:lang w:val="sr-Latn-CS"/>
              </w:rPr>
              <w:t>-</w:t>
            </w:r>
          </w:p>
        </w:tc>
      </w:tr>
      <w:tr w:rsidR="00053D83" w:rsidRPr="002539C9" w:rsidTr="00D81150">
        <w:trPr>
          <w:trHeight w:val="458"/>
        </w:trPr>
        <w:tc>
          <w:tcPr>
            <w:tcW w:w="1770" w:type="dxa"/>
            <w:vAlign w:val="center"/>
          </w:tcPr>
          <w:p w:rsidR="00053D83" w:rsidRPr="002539C9" w:rsidRDefault="00053D83" w:rsidP="00543357">
            <w:pPr>
              <w:spacing w:line="240" w:lineRule="auto"/>
              <w:jc w:val="center"/>
              <w:rPr>
                <w:lang w:val="sr-Latn-CS"/>
              </w:rPr>
            </w:pPr>
            <w:r w:rsidRPr="002539C9">
              <w:rPr>
                <w:lang w:val="sr-Latn-CS"/>
              </w:rPr>
              <w:t>2004</w:t>
            </w:r>
          </w:p>
        </w:tc>
        <w:tc>
          <w:tcPr>
            <w:tcW w:w="1932" w:type="dxa"/>
            <w:vAlign w:val="center"/>
          </w:tcPr>
          <w:p w:rsidR="00053D83" w:rsidRPr="002539C9" w:rsidRDefault="00053D83" w:rsidP="00543357">
            <w:pPr>
              <w:spacing w:line="240" w:lineRule="auto"/>
              <w:jc w:val="center"/>
              <w:rPr>
                <w:lang w:val="sr-Latn-CS"/>
              </w:rPr>
            </w:pPr>
            <w:r w:rsidRPr="002539C9">
              <w:rPr>
                <w:lang w:val="sr-Latn-CS"/>
              </w:rPr>
              <w:t>33.614</w:t>
            </w:r>
          </w:p>
        </w:tc>
        <w:tc>
          <w:tcPr>
            <w:tcW w:w="2039" w:type="dxa"/>
            <w:vAlign w:val="center"/>
          </w:tcPr>
          <w:p w:rsidR="00053D83" w:rsidRPr="002539C9" w:rsidRDefault="00053D83" w:rsidP="00543357">
            <w:pPr>
              <w:spacing w:line="240" w:lineRule="auto"/>
              <w:jc w:val="center"/>
              <w:rPr>
                <w:lang w:val="sr-Latn-CS"/>
              </w:rPr>
            </w:pPr>
            <w:r w:rsidRPr="002539C9">
              <w:rPr>
                <w:lang w:val="sr-Latn-CS"/>
              </w:rPr>
              <w:t>10.564</w:t>
            </w:r>
          </w:p>
        </w:tc>
        <w:tc>
          <w:tcPr>
            <w:tcW w:w="1932" w:type="dxa"/>
            <w:vAlign w:val="center"/>
          </w:tcPr>
          <w:p w:rsidR="00053D83" w:rsidRPr="002539C9" w:rsidRDefault="00053D83" w:rsidP="00543357">
            <w:pPr>
              <w:spacing w:line="240" w:lineRule="auto"/>
              <w:jc w:val="center"/>
              <w:rPr>
                <w:lang w:val="sr-Latn-CS"/>
              </w:rPr>
            </w:pPr>
            <w:r w:rsidRPr="002539C9">
              <w:rPr>
                <w:lang w:val="sr-Latn-CS"/>
              </w:rPr>
              <w:t>14.084</w:t>
            </w:r>
          </w:p>
        </w:tc>
        <w:tc>
          <w:tcPr>
            <w:tcW w:w="2039" w:type="dxa"/>
            <w:vAlign w:val="center"/>
          </w:tcPr>
          <w:p w:rsidR="00053D83" w:rsidRPr="002539C9" w:rsidRDefault="00053D83" w:rsidP="00543357">
            <w:pPr>
              <w:spacing w:line="240" w:lineRule="auto"/>
              <w:jc w:val="center"/>
              <w:rPr>
                <w:lang w:val="sr-Latn-CS"/>
              </w:rPr>
            </w:pPr>
            <w:r w:rsidRPr="002539C9">
              <w:rPr>
                <w:lang w:val="sr-Latn-CS"/>
              </w:rPr>
              <w:t>10.564</w:t>
            </w:r>
          </w:p>
        </w:tc>
        <w:tc>
          <w:tcPr>
            <w:tcW w:w="1899" w:type="dxa"/>
            <w:vAlign w:val="center"/>
          </w:tcPr>
          <w:p w:rsidR="00053D83" w:rsidRPr="002539C9" w:rsidRDefault="00053D83" w:rsidP="00543357">
            <w:pPr>
              <w:spacing w:line="240" w:lineRule="auto"/>
              <w:jc w:val="center"/>
              <w:rPr>
                <w:lang w:val="sr-Latn-CS"/>
              </w:rPr>
            </w:pPr>
            <w:r w:rsidRPr="002539C9">
              <w:rPr>
                <w:lang w:val="sr-Latn-CS"/>
              </w:rPr>
              <w:t>19.530</w:t>
            </w:r>
          </w:p>
        </w:tc>
        <w:tc>
          <w:tcPr>
            <w:tcW w:w="2039" w:type="dxa"/>
            <w:vAlign w:val="center"/>
          </w:tcPr>
          <w:p w:rsidR="00053D83" w:rsidRPr="002539C9" w:rsidRDefault="00053D83" w:rsidP="00543357">
            <w:pPr>
              <w:spacing w:line="240" w:lineRule="auto"/>
              <w:jc w:val="center"/>
              <w:rPr>
                <w:lang w:val="sr-Latn-CS"/>
              </w:rPr>
            </w:pPr>
            <w:r w:rsidRPr="002539C9">
              <w:rPr>
                <w:lang w:val="sr-Latn-CS"/>
              </w:rPr>
              <w:t>-</w:t>
            </w:r>
          </w:p>
        </w:tc>
      </w:tr>
      <w:tr w:rsidR="00053D83" w:rsidRPr="002539C9" w:rsidTr="00D81150">
        <w:trPr>
          <w:trHeight w:val="434"/>
        </w:trPr>
        <w:tc>
          <w:tcPr>
            <w:tcW w:w="1770" w:type="dxa"/>
            <w:vAlign w:val="center"/>
          </w:tcPr>
          <w:p w:rsidR="00053D83" w:rsidRPr="002539C9" w:rsidRDefault="00053D83" w:rsidP="00543357">
            <w:pPr>
              <w:spacing w:line="240" w:lineRule="auto"/>
              <w:jc w:val="center"/>
              <w:rPr>
                <w:lang w:val="sr-Latn-CS"/>
              </w:rPr>
            </w:pPr>
            <w:r w:rsidRPr="002539C9">
              <w:rPr>
                <w:lang w:val="sr-Latn-CS"/>
              </w:rPr>
              <w:t>2005</w:t>
            </w:r>
          </w:p>
        </w:tc>
        <w:tc>
          <w:tcPr>
            <w:tcW w:w="1932" w:type="dxa"/>
            <w:vAlign w:val="center"/>
          </w:tcPr>
          <w:p w:rsidR="00053D83" w:rsidRPr="002539C9" w:rsidRDefault="00053D83" w:rsidP="00543357">
            <w:pPr>
              <w:spacing w:line="240" w:lineRule="auto"/>
              <w:jc w:val="center"/>
              <w:rPr>
                <w:lang w:val="sr-Latn-CS"/>
              </w:rPr>
            </w:pPr>
            <w:r w:rsidRPr="002539C9">
              <w:rPr>
                <w:lang w:val="sr-Latn-CS"/>
              </w:rPr>
              <w:t>117.788</w:t>
            </w:r>
          </w:p>
        </w:tc>
        <w:tc>
          <w:tcPr>
            <w:tcW w:w="2039" w:type="dxa"/>
            <w:vAlign w:val="center"/>
          </w:tcPr>
          <w:p w:rsidR="00053D83" w:rsidRPr="002539C9" w:rsidRDefault="00053D83" w:rsidP="00543357">
            <w:pPr>
              <w:spacing w:line="240" w:lineRule="auto"/>
              <w:jc w:val="center"/>
              <w:rPr>
                <w:lang w:val="sr-Latn-CS"/>
              </w:rPr>
            </w:pPr>
            <w:r w:rsidRPr="002539C9">
              <w:rPr>
                <w:lang w:val="sr-Latn-CS"/>
              </w:rPr>
              <w:t>16.465</w:t>
            </w:r>
          </w:p>
        </w:tc>
        <w:tc>
          <w:tcPr>
            <w:tcW w:w="1932" w:type="dxa"/>
            <w:vAlign w:val="center"/>
          </w:tcPr>
          <w:p w:rsidR="00053D83" w:rsidRPr="002539C9" w:rsidRDefault="00053D83" w:rsidP="00543357">
            <w:pPr>
              <w:spacing w:line="240" w:lineRule="auto"/>
              <w:jc w:val="center"/>
              <w:rPr>
                <w:lang w:val="sr-Latn-CS"/>
              </w:rPr>
            </w:pPr>
            <w:r w:rsidRPr="002539C9">
              <w:rPr>
                <w:lang w:val="sr-Latn-CS"/>
              </w:rPr>
              <w:t>112.336</w:t>
            </w:r>
          </w:p>
        </w:tc>
        <w:tc>
          <w:tcPr>
            <w:tcW w:w="2039" w:type="dxa"/>
            <w:vAlign w:val="center"/>
          </w:tcPr>
          <w:p w:rsidR="00053D83" w:rsidRPr="002539C9" w:rsidRDefault="00053D83" w:rsidP="00543357">
            <w:pPr>
              <w:spacing w:line="240" w:lineRule="auto"/>
              <w:jc w:val="center"/>
              <w:rPr>
                <w:lang w:val="sr-Latn-CS"/>
              </w:rPr>
            </w:pPr>
            <w:r w:rsidRPr="002539C9">
              <w:rPr>
                <w:lang w:val="sr-Latn-CS"/>
              </w:rPr>
              <w:t>16.465</w:t>
            </w:r>
          </w:p>
        </w:tc>
        <w:tc>
          <w:tcPr>
            <w:tcW w:w="1899" w:type="dxa"/>
            <w:vAlign w:val="center"/>
          </w:tcPr>
          <w:p w:rsidR="00053D83" w:rsidRPr="002539C9" w:rsidRDefault="00053D83" w:rsidP="00543357">
            <w:pPr>
              <w:spacing w:line="240" w:lineRule="auto"/>
              <w:jc w:val="center"/>
              <w:rPr>
                <w:lang w:val="sr-Latn-CS"/>
              </w:rPr>
            </w:pPr>
            <w:r w:rsidRPr="002539C9">
              <w:rPr>
                <w:lang w:val="sr-Latn-CS"/>
              </w:rPr>
              <w:t>5.452</w:t>
            </w:r>
          </w:p>
        </w:tc>
        <w:tc>
          <w:tcPr>
            <w:tcW w:w="2039" w:type="dxa"/>
            <w:vAlign w:val="center"/>
          </w:tcPr>
          <w:p w:rsidR="00053D83" w:rsidRPr="002539C9" w:rsidRDefault="00053D83" w:rsidP="00543357">
            <w:pPr>
              <w:spacing w:line="240" w:lineRule="auto"/>
              <w:jc w:val="center"/>
              <w:rPr>
                <w:lang w:val="sr-Latn-CS"/>
              </w:rPr>
            </w:pPr>
            <w:r w:rsidRPr="002539C9">
              <w:rPr>
                <w:lang w:val="sr-Latn-CS"/>
              </w:rPr>
              <w:t>-</w:t>
            </w:r>
          </w:p>
        </w:tc>
      </w:tr>
      <w:tr w:rsidR="00053D83" w:rsidRPr="002539C9" w:rsidTr="00D81150">
        <w:trPr>
          <w:trHeight w:val="434"/>
        </w:trPr>
        <w:tc>
          <w:tcPr>
            <w:tcW w:w="1770" w:type="dxa"/>
            <w:vAlign w:val="center"/>
          </w:tcPr>
          <w:p w:rsidR="00053D83" w:rsidRPr="002539C9" w:rsidRDefault="00053D83" w:rsidP="00543357">
            <w:pPr>
              <w:spacing w:line="240" w:lineRule="auto"/>
              <w:jc w:val="center"/>
              <w:rPr>
                <w:lang w:val="sr-Latn-CS"/>
              </w:rPr>
            </w:pPr>
            <w:r w:rsidRPr="002539C9">
              <w:rPr>
                <w:lang w:val="sr-Latn-CS"/>
              </w:rPr>
              <w:t>2006</w:t>
            </w:r>
          </w:p>
        </w:tc>
        <w:tc>
          <w:tcPr>
            <w:tcW w:w="1932" w:type="dxa"/>
            <w:vAlign w:val="center"/>
          </w:tcPr>
          <w:p w:rsidR="00053D83" w:rsidRPr="002539C9" w:rsidRDefault="00053D83" w:rsidP="00543357">
            <w:pPr>
              <w:spacing w:line="240" w:lineRule="auto"/>
              <w:jc w:val="center"/>
              <w:rPr>
                <w:lang w:val="sr-Latn-CS"/>
              </w:rPr>
            </w:pPr>
            <w:r w:rsidRPr="002539C9">
              <w:rPr>
                <w:lang w:val="sr-Latn-CS"/>
              </w:rPr>
              <w:t>17.323</w:t>
            </w:r>
          </w:p>
        </w:tc>
        <w:tc>
          <w:tcPr>
            <w:tcW w:w="2039" w:type="dxa"/>
            <w:vAlign w:val="center"/>
          </w:tcPr>
          <w:p w:rsidR="00053D83" w:rsidRPr="002539C9" w:rsidRDefault="00053D83" w:rsidP="00543357">
            <w:pPr>
              <w:spacing w:line="240" w:lineRule="auto"/>
              <w:jc w:val="center"/>
              <w:rPr>
                <w:lang w:val="sr-Latn-CS"/>
              </w:rPr>
            </w:pPr>
            <w:r w:rsidRPr="002539C9">
              <w:rPr>
                <w:lang w:val="sr-Latn-CS"/>
              </w:rPr>
              <w:t>7.386</w:t>
            </w:r>
          </w:p>
        </w:tc>
        <w:tc>
          <w:tcPr>
            <w:tcW w:w="1932" w:type="dxa"/>
            <w:vAlign w:val="center"/>
          </w:tcPr>
          <w:p w:rsidR="00053D83" w:rsidRPr="002539C9" w:rsidRDefault="00053D83" w:rsidP="00543357">
            <w:pPr>
              <w:spacing w:line="240" w:lineRule="auto"/>
              <w:jc w:val="center"/>
              <w:rPr>
                <w:lang w:val="sr-Latn-CS"/>
              </w:rPr>
            </w:pPr>
            <w:r w:rsidRPr="002539C9">
              <w:rPr>
                <w:lang w:val="sr-Latn-CS"/>
              </w:rPr>
              <w:t>11.348</w:t>
            </w:r>
          </w:p>
        </w:tc>
        <w:tc>
          <w:tcPr>
            <w:tcW w:w="2039" w:type="dxa"/>
            <w:vAlign w:val="center"/>
          </w:tcPr>
          <w:p w:rsidR="00053D83" w:rsidRPr="002539C9" w:rsidRDefault="00053D83" w:rsidP="00543357">
            <w:pPr>
              <w:spacing w:line="240" w:lineRule="auto"/>
              <w:jc w:val="center"/>
              <w:rPr>
                <w:lang w:val="sr-Latn-CS"/>
              </w:rPr>
            </w:pPr>
            <w:r w:rsidRPr="002539C9">
              <w:rPr>
                <w:lang w:val="sr-Latn-CS"/>
              </w:rPr>
              <w:t>7.386</w:t>
            </w:r>
          </w:p>
        </w:tc>
        <w:tc>
          <w:tcPr>
            <w:tcW w:w="1899" w:type="dxa"/>
            <w:vAlign w:val="center"/>
          </w:tcPr>
          <w:p w:rsidR="00053D83" w:rsidRPr="002539C9" w:rsidRDefault="00053D83" w:rsidP="00543357">
            <w:pPr>
              <w:spacing w:line="240" w:lineRule="auto"/>
              <w:jc w:val="center"/>
              <w:rPr>
                <w:lang w:val="sr-Latn-CS"/>
              </w:rPr>
            </w:pPr>
            <w:r w:rsidRPr="002539C9">
              <w:rPr>
                <w:lang w:val="sr-Latn-CS"/>
              </w:rPr>
              <w:t>5.975</w:t>
            </w:r>
          </w:p>
        </w:tc>
        <w:tc>
          <w:tcPr>
            <w:tcW w:w="2039" w:type="dxa"/>
            <w:vAlign w:val="center"/>
          </w:tcPr>
          <w:p w:rsidR="00053D83" w:rsidRPr="002539C9" w:rsidRDefault="00053D83" w:rsidP="00543357">
            <w:pPr>
              <w:spacing w:line="240" w:lineRule="auto"/>
              <w:jc w:val="center"/>
              <w:rPr>
                <w:lang w:val="sr-Latn-CS"/>
              </w:rPr>
            </w:pPr>
            <w:r w:rsidRPr="002539C9">
              <w:rPr>
                <w:lang w:val="sr-Latn-CS"/>
              </w:rPr>
              <w:t>-</w:t>
            </w:r>
          </w:p>
        </w:tc>
      </w:tr>
      <w:tr w:rsidR="00053D83" w:rsidRPr="002539C9" w:rsidTr="00D81150">
        <w:trPr>
          <w:trHeight w:val="434"/>
        </w:trPr>
        <w:tc>
          <w:tcPr>
            <w:tcW w:w="1770" w:type="dxa"/>
            <w:vAlign w:val="center"/>
          </w:tcPr>
          <w:p w:rsidR="00053D83" w:rsidRPr="002539C9" w:rsidRDefault="00053D83" w:rsidP="00543357">
            <w:pPr>
              <w:spacing w:line="240" w:lineRule="auto"/>
              <w:jc w:val="center"/>
              <w:rPr>
                <w:lang w:val="sr-Cyrl-RS"/>
              </w:rPr>
            </w:pPr>
            <w:r w:rsidRPr="002539C9">
              <w:rPr>
                <w:lang w:val="sr-Cyrl-RS"/>
              </w:rPr>
              <w:t>2007</w:t>
            </w:r>
          </w:p>
        </w:tc>
        <w:tc>
          <w:tcPr>
            <w:tcW w:w="1932" w:type="dxa"/>
            <w:vAlign w:val="center"/>
          </w:tcPr>
          <w:p w:rsidR="00053D83" w:rsidRPr="002539C9" w:rsidRDefault="00053D83" w:rsidP="00543357">
            <w:pPr>
              <w:spacing w:line="240" w:lineRule="auto"/>
              <w:jc w:val="center"/>
              <w:rPr>
                <w:lang w:val="sr-Latn-CS"/>
              </w:rPr>
            </w:pPr>
            <w:r w:rsidRPr="002539C9">
              <w:rPr>
                <w:lang w:val="sr-Latn-CS"/>
              </w:rPr>
              <w:t>380712</w:t>
            </w:r>
          </w:p>
        </w:tc>
        <w:tc>
          <w:tcPr>
            <w:tcW w:w="2039" w:type="dxa"/>
            <w:vAlign w:val="center"/>
          </w:tcPr>
          <w:p w:rsidR="00053D83" w:rsidRPr="002539C9" w:rsidRDefault="00053D83" w:rsidP="00543357">
            <w:pPr>
              <w:spacing w:line="240" w:lineRule="auto"/>
              <w:jc w:val="center"/>
              <w:rPr>
                <w:lang w:val="sr-Latn-CS"/>
              </w:rPr>
            </w:pPr>
            <w:r w:rsidRPr="002539C9">
              <w:rPr>
                <w:lang w:val="sr-Latn-CS"/>
              </w:rPr>
              <w:t>1117</w:t>
            </w:r>
          </w:p>
        </w:tc>
        <w:tc>
          <w:tcPr>
            <w:tcW w:w="1932" w:type="dxa"/>
            <w:vAlign w:val="center"/>
          </w:tcPr>
          <w:p w:rsidR="00053D83" w:rsidRPr="002539C9" w:rsidRDefault="00053D83" w:rsidP="00543357">
            <w:pPr>
              <w:spacing w:line="240" w:lineRule="auto"/>
              <w:jc w:val="center"/>
              <w:rPr>
                <w:lang w:val="sr-Latn-CS"/>
              </w:rPr>
            </w:pPr>
            <w:r w:rsidRPr="002539C9">
              <w:rPr>
                <w:lang w:val="sr-Latn-CS"/>
              </w:rPr>
              <w:t>43056</w:t>
            </w:r>
          </w:p>
        </w:tc>
        <w:tc>
          <w:tcPr>
            <w:tcW w:w="2039" w:type="dxa"/>
            <w:vAlign w:val="center"/>
          </w:tcPr>
          <w:p w:rsidR="00053D83" w:rsidRPr="002539C9" w:rsidRDefault="00053D83" w:rsidP="00543357">
            <w:pPr>
              <w:spacing w:line="240" w:lineRule="auto"/>
              <w:jc w:val="center"/>
              <w:rPr>
                <w:lang w:val="sr-Latn-CS"/>
              </w:rPr>
            </w:pPr>
            <w:r w:rsidRPr="002539C9">
              <w:rPr>
                <w:lang w:val="sr-Latn-CS"/>
              </w:rPr>
              <w:t>1117</w:t>
            </w:r>
          </w:p>
        </w:tc>
        <w:tc>
          <w:tcPr>
            <w:tcW w:w="1899" w:type="dxa"/>
            <w:vAlign w:val="center"/>
          </w:tcPr>
          <w:p w:rsidR="00053D83" w:rsidRPr="002539C9" w:rsidRDefault="00053D83" w:rsidP="00543357">
            <w:pPr>
              <w:spacing w:line="240" w:lineRule="auto"/>
              <w:jc w:val="center"/>
              <w:rPr>
                <w:lang w:val="sr-Latn-CS"/>
              </w:rPr>
            </w:pPr>
            <w:r w:rsidRPr="002539C9">
              <w:rPr>
                <w:lang w:val="sr-Latn-CS"/>
              </w:rPr>
              <w:t>337656</w:t>
            </w:r>
          </w:p>
        </w:tc>
        <w:tc>
          <w:tcPr>
            <w:tcW w:w="2039" w:type="dxa"/>
            <w:vAlign w:val="center"/>
          </w:tcPr>
          <w:p w:rsidR="00053D83" w:rsidRPr="002539C9" w:rsidRDefault="00053D83" w:rsidP="00543357">
            <w:pPr>
              <w:spacing w:line="240" w:lineRule="auto"/>
              <w:jc w:val="center"/>
              <w:rPr>
                <w:lang w:val="sr-Latn-CS"/>
              </w:rPr>
            </w:pPr>
            <w:r w:rsidRPr="002539C9">
              <w:rPr>
                <w:lang w:val="sr-Latn-CS"/>
              </w:rPr>
              <w:t>-</w:t>
            </w:r>
          </w:p>
        </w:tc>
      </w:tr>
      <w:tr w:rsidR="00053D83" w:rsidRPr="002539C9" w:rsidTr="00D81150">
        <w:trPr>
          <w:trHeight w:val="458"/>
        </w:trPr>
        <w:tc>
          <w:tcPr>
            <w:tcW w:w="1770" w:type="dxa"/>
            <w:vAlign w:val="center"/>
          </w:tcPr>
          <w:p w:rsidR="00053D83" w:rsidRPr="002539C9" w:rsidRDefault="00053D83" w:rsidP="00543357">
            <w:pPr>
              <w:spacing w:line="240" w:lineRule="auto"/>
              <w:jc w:val="center"/>
              <w:rPr>
                <w:lang w:val="sr-Cyrl-RS"/>
              </w:rPr>
            </w:pPr>
            <w:r w:rsidRPr="002539C9">
              <w:rPr>
                <w:lang w:val="sr-Cyrl-RS"/>
              </w:rPr>
              <w:t>2008</w:t>
            </w:r>
          </w:p>
        </w:tc>
        <w:tc>
          <w:tcPr>
            <w:tcW w:w="1932" w:type="dxa"/>
            <w:vAlign w:val="center"/>
          </w:tcPr>
          <w:p w:rsidR="00053D83" w:rsidRPr="002539C9" w:rsidRDefault="00053D83" w:rsidP="00543357">
            <w:pPr>
              <w:spacing w:line="240" w:lineRule="auto"/>
              <w:jc w:val="center"/>
              <w:rPr>
                <w:lang w:val="sr-Latn-CS"/>
              </w:rPr>
            </w:pPr>
            <w:r w:rsidRPr="002539C9">
              <w:rPr>
                <w:lang w:val="sr-Latn-CS"/>
              </w:rPr>
              <w:t>68805</w:t>
            </w:r>
          </w:p>
        </w:tc>
        <w:tc>
          <w:tcPr>
            <w:tcW w:w="2039" w:type="dxa"/>
            <w:vAlign w:val="center"/>
          </w:tcPr>
          <w:p w:rsidR="00053D83" w:rsidRPr="002539C9" w:rsidRDefault="00053D83" w:rsidP="00543357">
            <w:pPr>
              <w:spacing w:line="240" w:lineRule="auto"/>
              <w:jc w:val="center"/>
              <w:rPr>
                <w:lang w:val="sr-Latn-CS"/>
              </w:rPr>
            </w:pPr>
            <w:r w:rsidRPr="002539C9">
              <w:rPr>
                <w:lang w:val="sr-Latn-CS"/>
              </w:rPr>
              <w:t>6085</w:t>
            </w:r>
          </w:p>
        </w:tc>
        <w:tc>
          <w:tcPr>
            <w:tcW w:w="1932" w:type="dxa"/>
            <w:vAlign w:val="center"/>
          </w:tcPr>
          <w:p w:rsidR="00053D83" w:rsidRPr="002539C9" w:rsidRDefault="00053D83" w:rsidP="00543357">
            <w:pPr>
              <w:spacing w:line="240" w:lineRule="auto"/>
              <w:jc w:val="center"/>
              <w:rPr>
                <w:lang w:val="sr-Latn-CS"/>
              </w:rPr>
            </w:pPr>
            <w:r w:rsidRPr="002539C9">
              <w:rPr>
                <w:lang w:val="sr-Latn-CS"/>
              </w:rPr>
              <w:t>22363</w:t>
            </w:r>
          </w:p>
        </w:tc>
        <w:tc>
          <w:tcPr>
            <w:tcW w:w="2039" w:type="dxa"/>
            <w:vAlign w:val="center"/>
          </w:tcPr>
          <w:p w:rsidR="00053D83" w:rsidRPr="002539C9" w:rsidRDefault="00053D83" w:rsidP="00543357">
            <w:pPr>
              <w:spacing w:line="240" w:lineRule="auto"/>
              <w:jc w:val="center"/>
              <w:rPr>
                <w:lang w:val="sr-Latn-CS"/>
              </w:rPr>
            </w:pPr>
            <w:r w:rsidRPr="002539C9">
              <w:rPr>
                <w:lang w:val="sr-Latn-CS"/>
              </w:rPr>
              <w:t>6085</w:t>
            </w:r>
          </w:p>
        </w:tc>
        <w:tc>
          <w:tcPr>
            <w:tcW w:w="1899" w:type="dxa"/>
            <w:vAlign w:val="center"/>
          </w:tcPr>
          <w:p w:rsidR="00053D83" w:rsidRPr="002539C9" w:rsidRDefault="00053D83" w:rsidP="00543357">
            <w:pPr>
              <w:spacing w:line="240" w:lineRule="auto"/>
              <w:jc w:val="center"/>
              <w:rPr>
                <w:lang w:val="sr-Latn-CS"/>
              </w:rPr>
            </w:pPr>
            <w:r w:rsidRPr="002539C9">
              <w:rPr>
                <w:lang w:val="sr-Latn-CS"/>
              </w:rPr>
              <w:t>46442</w:t>
            </w:r>
          </w:p>
        </w:tc>
        <w:tc>
          <w:tcPr>
            <w:tcW w:w="2039" w:type="dxa"/>
            <w:vAlign w:val="center"/>
          </w:tcPr>
          <w:p w:rsidR="00053D83" w:rsidRPr="002539C9" w:rsidRDefault="00053D83" w:rsidP="00543357">
            <w:pPr>
              <w:spacing w:line="240" w:lineRule="auto"/>
              <w:jc w:val="center"/>
              <w:rPr>
                <w:lang w:val="sr-Latn-CS"/>
              </w:rPr>
            </w:pPr>
            <w:r w:rsidRPr="002539C9">
              <w:rPr>
                <w:lang w:val="sr-Latn-CS"/>
              </w:rPr>
              <w:t>-</w:t>
            </w:r>
          </w:p>
        </w:tc>
      </w:tr>
      <w:tr w:rsidR="00053D83" w:rsidRPr="002539C9" w:rsidTr="00D81150">
        <w:trPr>
          <w:trHeight w:val="434"/>
        </w:trPr>
        <w:tc>
          <w:tcPr>
            <w:tcW w:w="1770" w:type="dxa"/>
            <w:vAlign w:val="center"/>
          </w:tcPr>
          <w:p w:rsidR="00053D83" w:rsidRPr="002539C9" w:rsidRDefault="00053D83" w:rsidP="00543357">
            <w:pPr>
              <w:spacing w:line="240" w:lineRule="auto"/>
              <w:jc w:val="center"/>
              <w:rPr>
                <w:lang w:val="sr-Cyrl-RS"/>
              </w:rPr>
            </w:pPr>
            <w:r w:rsidRPr="002539C9">
              <w:rPr>
                <w:lang w:val="sr-Cyrl-RS"/>
              </w:rPr>
              <w:t>2009</w:t>
            </w:r>
          </w:p>
        </w:tc>
        <w:tc>
          <w:tcPr>
            <w:tcW w:w="1932" w:type="dxa"/>
            <w:vAlign w:val="center"/>
          </w:tcPr>
          <w:p w:rsidR="00053D83" w:rsidRPr="002539C9" w:rsidRDefault="00053D83" w:rsidP="00543357">
            <w:pPr>
              <w:spacing w:line="240" w:lineRule="auto"/>
              <w:jc w:val="center"/>
              <w:rPr>
                <w:lang w:val="sr-Latn-CS"/>
              </w:rPr>
            </w:pPr>
            <w:r w:rsidRPr="002539C9">
              <w:rPr>
                <w:lang w:val="sr-Latn-CS"/>
              </w:rPr>
              <w:t>78223</w:t>
            </w:r>
          </w:p>
        </w:tc>
        <w:tc>
          <w:tcPr>
            <w:tcW w:w="2039" w:type="dxa"/>
            <w:vAlign w:val="center"/>
          </w:tcPr>
          <w:p w:rsidR="00053D83" w:rsidRPr="002539C9" w:rsidRDefault="00053D83" w:rsidP="00543357">
            <w:pPr>
              <w:spacing w:line="240" w:lineRule="auto"/>
              <w:jc w:val="center"/>
              <w:rPr>
                <w:lang w:val="sr-Latn-CS"/>
              </w:rPr>
            </w:pPr>
            <w:r w:rsidRPr="002539C9">
              <w:rPr>
                <w:lang w:val="sr-Latn-CS"/>
              </w:rPr>
              <w:t>4722</w:t>
            </w:r>
          </w:p>
        </w:tc>
        <w:tc>
          <w:tcPr>
            <w:tcW w:w="1932" w:type="dxa"/>
            <w:vAlign w:val="center"/>
          </w:tcPr>
          <w:p w:rsidR="00053D83" w:rsidRPr="002539C9" w:rsidRDefault="00053D83" w:rsidP="00543357">
            <w:pPr>
              <w:spacing w:line="240" w:lineRule="auto"/>
              <w:jc w:val="center"/>
              <w:rPr>
                <w:lang w:val="sr-Latn-CS"/>
              </w:rPr>
            </w:pPr>
            <w:r w:rsidRPr="002539C9">
              <w:rPr>
                <w:lang w:val="sr-Latn-CS"/>
              </w:rPr>
              <w:t>40188</w:t>
            </w:r>
          </w:p>
        </w:tc>
        <w:tc>
          <w:tcPr>
            <w:tcW w:w="2039" w:type="dxa"/>
            <w:vAlign w:val="center"/>
          </w:tcPr>
          <w:p w:rsidR="00053D83" w:rsidRPr="002539C9" w:rsidRDefault="00053D83" w:rsidP="00543357">
            <w:pPr>
              <w:spacing w:line="240" w:lineRule="auto"/>
              <w:jc w:val="center"/>
              <w:rPr>
                <w:lang w:val="sr-Latn-CS"/>
              </w:rPr>
            </w:pPr>
            <w:r w:rsidRPr="002539C9">
              <w:rPr>
                <w:lang w:val="sr-Latn-CS"/>
              </w:rPr>
              <w:t>4722</w:t>
            </w:r>
          </w:p>
        </w:tc>
        <w:tc>
          <w:tcPr>
            <w:tcW w:w="1899" w:type="dxa"/>
            <w:vAlign w:val="center"/>
          </w:tcPr>
          <w:p w:rsidR="00053D83" w:rsidRPr="002539C9" w:rsidRDefault="00053D83" w:rsidP="00543357">
            <w:pPr>
              <w:spacing w:line="240" w:lineRule="auto"/>
              <w:jc w:val="center"/>
              <w:rPr>
                <w:lang w:val="sr-Latn-CS"/>
              </w:rPr>
            </w:pPr>
            <w:r w:rsidRPr="002539C9">
              <w:rPr>
                <w:lang w:val="sr-Latn-CS"/>
              </w:rPr>
              <w:t>38035</w:t>
            </w:r>
          </w:p>
        </w:tc>
        <w:tc>
          <w:tcPr>
            <w:tcW w:w="2039" w:type="dxa"/>
            <w:vAlign w:val="center"/>
          </w:tcPr>
          <w:p w:rsidR="00053D83" w:rsidRPr="002539C9" w:rsidRDefault="00053D83" w:rsidP="00543357">
            <w:pPr>
              <w:spacing w:line="240" w:lineRule="auto"/>
              <w:jc w:val="center"/>
              <w:rPr>
                <w:lang w:val="sr-Latn-CS"/>
              </w:rPr>
            </w:pPr>
            <w:r w:rsidRPr="002539C9">
              <w:rPr>
                <w:lang w:val="sr-Latn-CS"/>
              </w:rPr>
              <w:t>-</w:t>
            </w:r>
          </w:p>
        </w:tc>
      </w:tr>
      <w:tr w:rsidR="00053D83" w:rsidRPr="002539C9" w:rsidTr="00D81150">
        <w:trPr>
          <w:trHeight w:val="434"/>
        </w:trPr>
        <w:tc>
          <w:tcPr>
            <w:tcW w:w="1770" w:type="dxa"/>
            <w:vAlign w:val="center"/>
          </w:tcPr>
          <w:p w:rsidR="00053D83" w:rsidRPr="002539C9" w:rsidRDefault="00053D83" w:rsidP="00543357">
            <w:pPr>
              <w:spacing w:line="240" w:lineRule="auto"/>
              <w:jc w:val="center"/>
              <w:rPr>
                <w:lang w:val="sr-Cyrl-RS"/>
              </w:rPr>
            </w:pPr>
            <w:r w:rsidRPr="002539C9">
              <w:rPr>
                <w:lang w:val="sr-Cyrl-RS"/>
              </w:rPr>
              <w:t>2010</w:t>
            </w:r>
          </w:p>
        </w:tc>
        <w:tc>
          <w:tcPr>
            <w:tcW w:w="1932" w:type="dxa"/>
            <w:vAlign w:val="center"/>
          </w:tcPr>
          <w:p w:rsidR="00053D83" w:rsidRPr="002539C9" w:rsidRDefault="00053D83" w:rsidP="00543357">
            <w:pPr>
              <w:spacing w:line="240" w:lineRule="auto"/>
              <w:jc w:val="center"/>
              <w:rPr>
                <w:lang w:val="sr-Latn-CS"/>
              </w:rPr>
            </w:pPr>
            <w:r w:rsidRPr="002539C9">
              <w:rPr>
                <w:lang w:val="sr-Latn-CS"/>
              </w:rPr>
              <w:t>169059</w:t>
            </w:r>
          </w:p>
        </w:tc>
        <w:tc>
          <w:tcPr>
            <w:tcW w:w="2039" w:type="dxa"/>
            <w:vAlign w:val="center"/>
          </w:tcPr>
          <w:p w:rsidR="00053D83" w:rsidRPr="002539C9" w:rsidRDefault="00053D83" w:rsidP="00543357">
            <w:pPr>
              <w:spacing w:line="240" w:lineRule="auto"/>
              <w:jc w:val="center"/>
              <w:rPr>
                <w:lang w:val="sr-Latn-CS"/>
              </w:rPr>
            </w:pPr>
            <w:r w:rsidRPr="002539C9">
              <w:rPr>
                <w:lang w:val="sr-Latn-CS"/>
              </w:rPr>
              <w:t>12613</w:t>
            </w:r>
          </w:p>
        </w:tc>
        <w:tc>
          <w:tcPr>
            <w:tcW w:w="1932" w:type="dxa"/>
            <w:vAlign w:val="center"/>
          </w:tcPr>
          <w:p w:rsidR="00053D83" w:rsidRPr="002539C9" w:rsidRDefault="00053D83" w:rsidP="00543357">
            <w:pPr>
              <w:spacing w:line="240" w:lineRule="auto"/>
              <w:jc w:val="center"/>
              <w:rPr>
                <w:lang w:val="sr-Latn-CS"/>
              </w:rPr>
            </w:pPr>
            <w:r w:rsidRPr="002539C9">
              <w:rPr>
                <w:lang w:val="sr-Latn-CS"/>
              </w:rPr>
              <w:t>97289</w:t>
            </w:r>
          </w:p>
        </w:tc>
        <w:tc>
          <w:tcPr>
            <w:tcW w:w="2039" w:type="dxa"/>
            <w:vAlign w:val="center"/>
          </w:tcPr>
          <w:p w:rsidR="00053D83" w:rsidRPr="002539C9" w:rsidRDefault="00053D83" w:rsidP="00543357">
            <w:pPr>
              <w:spacing w:line="240" w:lineRule="auto"/>
              <w:jc w:val="center"/>
              <w:rPr>
                <w:lang w:val="sr-Latn-CS"/>
              </w:rPr>
            </w:pPr>
            <w:r w:rsidRPr="002539C9">
              <w:rPr>
                <w:lang w:val="sr-Latn-CS"/>
              </w:rPr>
              <w:t>12613</w:t>
            </w:r>
          </w:p>
        </w:tc>
        <w:tc>
          <w:tcPr>
            <w:tcW w:w="1899" w:type="dxa"/>
            <w:vAlign w:val="center"/>
          </w:tcPr>
          <w:p w:rsidR="00053D83" w:rsidRPr="002539C9" w:rsidRDefault="00053D83" w:rsidP="00543357">
            <w:pPr>
              <w:spacing w:line="240" w:lineRule="auto"/>
              <w:jc w:val="center"/>
              <w:rPr>
                <w:lang w:val="sr-Latn-CS"/>
              </w:rPr>
            </w:pPr>
            <w:r w:rsidRPr="002539C9">
              <w:rPr>
                <w:lang w:val="sr-Latn-CS"/>
              </w:rPr>
              <w:t>71770</w:t>
            </w:r>
          </w:p>
        </w:tc>
        <w:tc>
          <w:tcPr>
            <w:tcW w:w="2039" w:type="dxa"/>
            <w:vAlign w:val="center"/>
          </w:tcPr>
          <w:p w:rsidR="00053D83" w:rsidRPr="002539C9" w:rsidRDefault="00053D83" w:rsidP="00543357">
            <w:pPr>
              <w:spacing w:line="240" w:lineRule="auto"/>
              <w:jc w:val="center"/>
              <w:rPr>
                <w:b/>
                <w:lang w:val="sr-Latn-CS"/>
              </w:rPr>
            </w:pPr>
            <w:r w:rsidRPr="002539C9">
              <w:rPr>
                <w:lang w:val="sr-Latn-CS"/>
              </w:rPr>
              <w:t>-</w:t>
            </w:r>
          </w:p>
        </w:tc>
      </w:tr>
      <w:tr w:rsidR="00053D83" w:rsidRPr="002539C9" w:rsidTr="00D81150">
        <w:trPr>
          <w:trHeight w:val="458"/>
        </w:trPr>
        <w:tc>
          <w:tcPr>
            <w:tcW w:w="1770" w:type="dxa"/>
            <w:vAlign w:val="center"/>
          </w:tcPr>
          <w:p w:rsidR="00053D83" w:rsidRPr="002539C9" w:rsidRDefault="00053D83" w:rsidP="00543357">
            <w:pPr>
              <w:spacing w:line="240" w:lineRule="auto"/>
              <w:jc w:val="center"/>
              <w:rPr>
                <w:lang w:val="sr-Cyrl-RS"/>
              </w:rPr>
            </w:pPr>
            <w:r w:rsidRPr="002539C9">
              <w:rPr>
                <w:lang w:val="sr-Cyrl-RS"/>
              </w:rPr>
              <w:t>2011</w:t>
            </w:r>
          </w:p>
        </w:tc>
        <w:tc>
          <w:tcPr>
            <w:tcW w:w="1932" w:type="dxa"/>
            <w:vAlign w:val="center"/>
          </w:tcPr>
          <w:p w:rsidR="00053D83" w:rsidRPr="002539C9" w:rsidRDefault="00053D83" w:rsidP="00543357">
            <w:pPr>
              <w:spacing w:line="240" w:lineRule="auto"/>
              <w:jc w:val="center"/>
              <w:rPr>
                <w:lang w:val="sr-Latn-CS"/>
              </w:rPr>
            </w:pPr>
            <w:r w:rsidRPr="002539C9">
              <w:rPr>
                <w:lang w:val="sr-Latn-CS"/>
              </w:rPr>
              <w:t>92740</w:t>
            </w:r>
          </w:p>
        </w:tc>
        <w:tc>
          <w:tcPr>
            <w:tcW w:w="2039" w:type="dxa"/>
            <w:vAlign w:val="center"/>
          </w:tcPr>
          <w:p w:rsidR="00053D83" w:rsidRPr="002539C9" w:rsidRDefault="00053D83" w:rsidP="00543357">
            <w:pPr>
              <w:spacing w:line="240" w:lineRule="auto"/>
              <w:jc w:val="center"/>
              <w:rPr>
                <w:lang w:val="sr-Latn-CS"/>
              </w:rPr>
            </w:pPr>
            <w:r w:rsidRPr="002539C9">
              <w:rPr>
                <w:lang w:val="sr-Latn-CS"/>
              </w:rPr>
              <w:t>8039</w:t>
            </w:r>
          </w:p>
        </w:tc>
        <w:tc>
          <w:tcPr>
            <w:tcW w:w="1932" w:type="dxa"/>
            <w:vAlign w:val="center"/>
          </w:tcPr>
          <w:p w:rsidR="00053D83" w:rsidRPr="002539C9" w:rsidRDefault="00053D83" w:rsidP="00543357">
            <w:pPr>
              <w:spacing w:line="240" w:lineRule="auto"/>
              <w:jc w:val="center"/>
              <w:rPr>
                <w:lang w:val="sr-Latn-CS"/>
              </w:rPr>
            </w:pPr>
            <w:r w:rsidRPr="002539C9">
              <w:rPr>
                <w:lang w:val="sr-Latn-CS"/>
              </w:rPr>
              <w:t>68878</w:t>
            </w:r>
          </w:p>
        </w:tc>
        <w:tc>
          <w:tcPr>
            <w:tcW w:w="2039" w:type="dxa"/>
            <w:vAlign w:val="center"/>
          </w:tcPr>
          <w:p w:rsidR="00053D83" w:rsidRPr="002539C9" w:rsidRDefault="00053D83" w:rsidP="00543357">
            <w:pPr>
              <w:spacing w:line="240" w:lineRule="auto"/>
              <w:jc w:val="center"/>
              <w:rPr>
                <w:lang w:val="sr-Latn-CS"/>
              </w:rPr>
            </w:pPr>
            <w:r w:rsidRPr="002539C9">
              <w:rPr>
                <w:lang w:val="sr-Latn-CS"/>
              </w:rPr>
              <w:t>8039</w:t>
            </w:r>
          </w:p>
        </w:tc>
        <w:tc>
          <w:tcPr>
            <w:tcW w:w="1899" w:type="dxa"/>
            <w:vAlign w:val="center"/>
          </w:tcPr>
          <w:p w:rsidR="00053D83" w:rsidRPr="002539C9" w:rsidRDefault="00053D83" w:rsidP="00543357">
            <w:pPr>
              <w:spacing w:line="240" w:lineRule="auto"/>
              <w:jc w:val="center"/>
              <w:rPr>
                <w:lang w:val="sr-Latn-CS"/>
              </w:rPr>
            </w:pPr>
            <w:r w:rsidRPr="002539C9">
              <w:rPr>
                <w:lang w:val="sr-Latn-CS"/>
              </w:rPr>
              <w:t>23862</w:t>
            </w:r>
          </w:p>
        </w:tc>
        <w:tc>
          <w:tcPr>
            <w:tcW w:w="2039" w:type="dxa"/>
            <w:vAlign w:val="center"/>
          </w:tcPr>
          <w:p w:rsidR="00053D83" w:rsidRPr="002539C9" w:rsidRDefault="00053D83" w:rsidP="00543357">
            <w:pPr>
              <w:spacing w:line="240" w:lineRule="auto"/>
              <w:jc w:val="center"/>
              <w:rPr>
                <w:lang w:val="sr-Latn-CS"/>
              </w:rPr>
            </w:pPr>
            <w:r w:rsidRPr="002539C9">
              <w:rPr>
                <w:lang w:val="sr-Latn-CS"/>
              </w:rPr>
              <w:t>-</w:t>
            </w:r>
          </w:p>
        </w:tc>
      </w:tr>
      <w:tr w:rsidR="00053D83" w:rsidRPr="002539C9" w:rsidTr="00D81150">
        <w:trPr>
          <w:trHeight w:val="434"/>
        </w:trPr>
        <w:tc>
          <w:tcPr>
            <w:tcW w:w="1770" w:type="dxa"/>
            <w:vAlign w:val="center"/>
          </w:tcPr>
          <w:p w:rsidR="00053D83" w:rsidRPr="002539C9" w:rsidRDefault="00053D83" w:rsidP="00543357">
            <w:pPr>
              <w:spacing w:line="240" w:lineRule="auto"/>
              <w:jc w:val="center"/>
              <w:rPr>
                <w:lang w:val="sr-Cyrl-RS"/>
              </w:rPr>
            </w:pPr>
            <w:r w:rsidRPr="002539C9">
              <w:rPr>
                <w:lang w:val="sr-Cyrl-RS"/>
              </w:rPr>
              <w:t>2012</w:t>
            </w:r>
          </w:p>
        </w:tc>
        <w:tc>
          <w:tcPr>
            <w:tcW w:w="1932" w:type="dxa"/>
            <w:vAlign w:val="center"/>
          </w:tcPr>
          <w:p w:rsidR="00053D83" w:rsidRPr="002539C9" w:rsidRDefault="00053D83" w:rsidP="00543357">
            <w:pPr>
              <w:spacing w:line="240" w:lineRule="auto"/>
              <w:jc w:val="center"/>
              <w:rPr>
                <w:lang w:val="sr-Latn-CS"/>
              </w:rPr>
            </w:pPr>
            <w:r w:rsidRPr="002539C9">
              <w:rPr>
                <w:lang w:val="sr-Latn-CS"/>
              </w:rPr>
              <w:t>162367</w:t>
            </w:r>
          </w:p>
        </w:tc>
        <w:tc>
          <w:tcPr>
            <w:tcW w:w="2039" w:type="dxa"/>
            <w:vAlign w:val="center"/>
          </w:tcPr>
          <w:p w:rsidR="00053D83" w:rsidRPr="002539C9" w:rsidRDefault="00053D83" w:rsidP="00543357">
            <w:pPr>
              <w:spacing w:line="240" w:lineRule="auto"/>
              <w:jc w:val="center"/>
              <w:rPr>
                <w:lang w:val="sr-Latn-CS"/>
              </w:rPr>
            </w:pPr>
            <w:r w:rsidRPr="002539C9">
              <w:rPr>
                <w:lang w:val="sr-Latn-CS"/>
              </w:rPr>
              <w:t>3329</w:t>
            </w:r>
          </w:p>
        </w:tc>
        <w:tc>
          <w:tcPr>
            <w:tcW w:w="1932" w:type="dxa"/>
            <w:vAlign w:val="center"/>
          </w:tcPr>
          <w:p w:rsidR="00053D83" w:rsidRPr="002539C9" w:rsidRDefault="00053D83" w:rsidP="00543357">
            <w:pPr>
              <w:spacing w:line="240" w:lineRule="auto"/>
              <w:jc w:val="center"/>
              <w:rPr>
                <w:lang w:val="sr-Latn-CS"/>
              </w:rPr>
            </w:pPr>
            <w:r w:rsidRPr="002539C9">
              <w:rPr>
                <w:lang w:val="sr-Latn-CS"/>
              </w:rPr>
              <w:t>77584</w:t>
            </w:r>
          </w:p>
        </w:tc>
        <w:tc>
          <w:tcPr>
            <w:tcW w:w="2039" w:type="dxa"/>
            <w:vAlign w:val="center"/>
          </w:tcPr>
          <w:p w:rsidR="00053D83" w:rsidRPr="002539C9" w:rsidRDefault="00053D83" w:rsidP="00543357">
            <w:pPr>
              <w:spacing w:line="240" w:lineRule="auto"/>
              <w:jc w:val="center"/>
              <w:rPr>
                <w:lang w:val="sr-Latn-CS"/>
              </w:rPr>
            </w:pPr>
            <w:r w:rsidRPr="002539C9">
              <w:rPr>
                <w:lang w:val="sr-Latn-CS"/>
              </w:rPr>
              <w:t>3329</w:t>
            </w:r>
          </w:p>
        </w:tc>
        <w:tc>
          <w:tcPr>
            <w:tcW w:w="1899" w:type="dxa"/>
            <w:vAlign w:val="center"/>
          </w:tcPr>
          <w:p w:rsidR="00053D83" w:rsidRPr="002539C9" w:rsidRDefault="00053D83" w:rsidP="00543357">
            <w:pPr>
              <w:spacing w:line="240" w:lineRule="auto"/>
              <w:jc w:val="center"/>
              <w:rPr>
                <w:lang w:val="sr-Latn-CS"/>
              </w:rPr>
            </w:pPr>
            <w:r w:rsidRPr="002539C9">
              <w:rPr>
                <w:lang w:val="sr-Latn-CS"/>
              </w:rPr>
              <w:t>84783</w:t>
            </w:r>
          </w:p>
        </w:tc>
        <w:tc>
          <w:tcPr>
            <w:tcW w:w="2039" w:type="dxa"/>
            <w:vAlign w:val="center"/>
          </w:tcPr>
          <w:p w:rsidR="00053D83" w:rsidRPr="002539C9" w:rsidRDefault="00053D83" w:rsidP="00543357">
            <w:pPr>
              <w:spacing w:line="240" w:lineRule="auto"/>
              <w:jc w:val="center"/>
              <w:rPr>
                <w:lang w:val="sr-Latn-CS"/>
              </w:rPr>
            </w:pPr>
            <w:r w:rsidRPr="002539C9">
              <w:rPr>
                <w:lang w:val="sr-Latn-CS"/>
              </w:rPr>
              <w:t>-</w:t>
            </w:r>
          </w:p>
        </w:tc>
      </w:tr>
      <w:tr w:rsidR="00053D83" w:rsidRPr="002539C9" w:rsidTr="00D81150">
        <w:trPr>
          <w:trHeight w:val="434"/>
        </w:trPr>
        <w:tc>
          <w:tcPr>
            <w:tcW w:w="1770" w:type="dxa"/>
            <w:vAlign w:val="center"/>
          </w:tcPr>
          <w:p w:rsidR="00053D83" w:rsidRPr="002539C9" w:rsidRDefault="00053D83" w:rsidP="00543357">
            <w:pPr>
              <w:spacing w:line="240" w:lineRule="auto"/>
              <w:jc w:val="center"/>
              <w:rPr>
                <w:lang w:val="sr-Cyrl-RS"/>
              </w:rPr>
            </w:pPr>
            <w:r w:rsidRPr="002539C9">
              <w:rPr>
                <w:lang w:val="sr-Cyrl-RS"/>
              </w:rPr>
              <w:t>2013</w:t>
            </w:r>
          </w:p>
        </w:tc>
        <w:tc>
          <w:tcPr>
            <w:tcW w:w="1932" w:type="dxa"/>
            <w:vAlign w:val="center"/>
          </w:tcPr>
          <w:p w:rsidR="00053D83" w:rsidRPr="002539C9" w:rsidRDefault="00053D83" w:rsidP="00543357">
            <w:pPr>
              <w:spacing w:line="240" w:lineRule="auto"/>
              <w:jc w:val="center"/>
              <w:rPr>
                <w:lang w:val="sr-Latn-CS"/>
              </w:rPr>
            </w:pPr>
            <w:r w:rsidRPr="002539C9">
              <w:rPr>
                <w:lang w:val="sr-Latn-CS"/>
              </w:rPr>
              <w:t>252115</w:t>
            </w:r>
          </w:p>
        </w:tc>
        <w:tc>
          <w:tcPr>
            <w:tcW w:w="2039" w:type="dxa"/>
            <w:vAlign w:val="center"/>
          </w:tcPr>
          <w:p w:rsidR="00053D83" w:rsidRPr="002539C9" w:rsidRDefault="00053D83" w:rsidP="00543357">
            <w:pPr>
              <w:spacing w:line="240" w:lineRule="auto"/>
              <w:jc w:val="center"/>
              <w:rPr>
                <w:lang w:val="sr-Latn-CS"/>
              </w:rPr>
            </w:pPr>
            <w:r w:rsidRPr="002539C9">
              <w:rPr>
                <w:lang w:val="sr-Latn-CS"/>
              </w:rPr>
              <w:t>10978</w:t>
            </w:r>
          </w:p>
        </w:tc>
        <w:tc>
          <w:tcPr>
            <w:tcW w:w="1932" w:type="dxa"/>
            <w:vAlign w:val="center"/>
          </w:tcPr>
          <w:p w:rsidR="00053D83" w:rsidRPr="002539C9" w:rsidRDefault="00053D83" w:rsidP="00543357">
            <w:pPr>
              <w:spacing w:line="240" w:lineRule="auto"/>
              <w:jc w:val="center"/>
              <w:rPr>
                <w:lang w:val="sr-Latn-CS"/>
              </w:rPr>
            </w:pPr>
            <w:r w:rsidRPr="002539C9">
              <w:rPr>
                <w:lang w:val="sr-Latn-CS"/>
              </w:rPr>
              <w:t>230491</w:t>
            </w:r>
          </w:p>
        </w:tc>
        <w:tc>
          <w:tcPr>
            <w:tcW w:w="2039" w:type="dxa"/>
            <w:vAlign w:val="center"/>
          </w:tcPr>
          <w:p w:rsidR="00053D83" w:rsidRPr="002539C9" w:rsidRDefault="00053D83" w:rsidP="00543357">
            <w:pPr>
              <w:spacing w:line="240" w:lineRule="auto"/>
              <w:jc w:val="center"/>
              <w:rPr>
                <w:lang w:val="sr-Latn-CS"/>
              </w:rPr>
            </w:pPr>
            <w:r w:rsidRPr="002539C9">
              <w:rPr>
                <w:lang w:val="sr-Latn-CS"/>
              </w:rPr>
              <w:t>10978</w:t>
            </w:r>
          </w:p>
        </w:tc>
        <w:tc>
          <w:tcPr>
            <w:tcW w:w="1899" w:type="dxa"/>
            <w:vAlign w:val="center"/>
          </w:tcPr>
          <w:p w:rsidR="00053D83" w:rsidRPr="002539C9" w:rsidRDefault="00053D83" w:rsidP="00543357">
            <w:pPr>
              <w:spacing w:line="240" w:lineRule="auto"/>
              <w:jc w:val="center"/>
              <w:rPr>
                <w:lang w:val="sr-Latn-CS"/>
              </w:rPr>
            </w:pPr>
            <w:r w:rsidRPr="002539C9">
              <w:rPr>
                <w:lang w:val="sr-Latn-CS"/>
              </w:rPr>
              <w:t>21624</w:t>
            </w:r>
          </w:p>
        </w:tc>
        <w:tc>
          <w:tcPr>
            <w:tcW w:w="2039" w:type="dxa"/>
            <w:vAlign w:val="center"/>
          </w:tcPr>
          <w:p w:rsidR="00053D83" w:rsidRPr="002539C9" w:rsidRDefault="00053D83" w:rsidP="00543357">
            <w:pPr>
              <w:spacing w:line="240" w:lineRule="auto"/>
              <w:jc w:val="center"/>
              <w:rPr>
                <w:lang w:val="sr-Latn-CS"/>
              </w:rPr>
            </w:pPr>
            <w:r w:rsidRPr="002539C9">
              <w:rPr>
                <w:lang w:val="sr-Latn-CS"/>
              </w:rPr>
              <w:t>-</w:t>
            </w:r>
          </w:p>
        </w:tc>
      </w:tr>
      <w:tr w:rsidR="00053D83" w:rsidRPr="002539C9" w:rsidTr="00D81150">
        <w:trPr>
          <w:trHeight w:val="458"/>
        </w:trPr>
        <w:tc>
          <w:tcPr>
            <w:tcW w:w="1770" w:type="dxa"/>
            <w:vAlign w:val="center"/>
          </w:tcPr>
          <w:p w:rsidR="00053D83" w:rsidRPr="002539C9" w:rsidRDefault="00053D83" w:rsidP="00543357">
            <w:pPr>
              <w:spacing w:line="240" w:lineRule="auto"/>
              <w:jc w:val="center"/>
              <w:rPr>
                <w:lang w:val="sr-Cyrl-RS"/>
              </w:rPr>
            </w:pPr>
            <w:r w:rsidRPr="002539C9">
              <w:rPr>
                <w:lang w:val="sr-Cyrl-RS"/>
              </w:rPr>
              <w:t>2014</w:t>
            </w:r>
          </w:p>
        </w:tc>
        <w:tc>
          <w:tcPr>
            <w:tcW w:w="1932" w:type="dxa"/>
            <w:vAlign w:val="center"/>
          </w:tcPr>
          <w:p w:rsidR="00053D83" w:rsidRPr="002539C9" w:rsidRDefault="00053D83" w:rsidP="00543357">
            <w:pPr>
              <w:spacing w:line="240" w:lineRule="auto"/>
              <w:jc w:val="center"/>
              <w:rPr>
                <w:lang w:val="sr-Latn-CS"/>
              </w:rPr>
            </w:pPr>
            <w:r w:rsidRPr="002539C9">
              <w:rPr>
                <w:lang w:val="sr-Latn-CS"/>
              </w:rPr>
              <w:t>979322</w:t>
            </w:r>
          </w:p>
        </w:tc>
        <w:tc>
          <w:tcPr>
            <w:tcW w:w="2039" w:type="dxa"/>
            <w:vAlign w:val="center"/>
          </w:tcPr>
          <w:p w:rsidR="00053D83" w:rsidRPr="002539C9" w:rsidRDefault="00053D83" w:rsidP="00543357">
            <w:pPr>
              <w:spacing w:line="240" w:lineRule="auto"/>
              <w:jc w:val="center"/>
              <w:rPr>
                <w:lang w:val="sr-Latn-CS"/>
              </w:rPr>
            </w:pPr>
            <w:r w:rsidRPr="002539C9">
              <w:rPr>
                <w:lang w:val="sr-Latn-CS"/>
              </w:rPr>
              <w:t>12049</w:t>
            </w:r>
          </w:p>
        </w:tc>
        <w:tc>
          <w:tcPr>
            <w:tcW w:w="1932" w:type="dxa"/>
            <w:vAlign w:val="center"/>
          </w:tcPr>
          <w:p w:rsidR="00053D83" w:rsidRPr="002539C9" w:rsidRDefault="00053D83" w:rsidP="00543357">
            <w:pPr>
              <w:spacing w:line="240" w:lineRule="auto"/>
              <w:jc w:val="center"/>
              <w:rPr>
                <w:lang w:val="sr-Latn-CS"/>
              </w:rPr>
            </w:pPr>
            <w:r w:rsidRPr="002539C9">
              <w:rPr>
                <w:lang w:val="sr-Latn-CS"/>
              </w:rPr>
              <w:t>147948</w:t>
            </w:r>
          </w:p>
        </w:tc>
        <w:tc>
          <w:tcPr>
            <w:tcW w:w="2039" w:type="dxa"/>
            <w:vAlign w:val="center"/>
          </w:tcPr>
          <w:p w:rsidR="00053D83" w:rsidRPr="002539C9" w:rsidRDefault="00053D83" w:rsidP="00543357">
            <w:pPr>
              <w:spacing w:line="240" w:lineRule="auto"/>
              <w:jc w:val="center"/>
              <w:rPr>
                <w:lang w:val="sr-Latn-CS"/>
              </w:rPr>
            </w:pPr>
            <w:r w:rsidRPr="002539C9">
              <w:rPr>
                <w:lang w:val="sr-Latn-CS"/>
              </w:rPr>
              <w:t>12049</w:t>
            </w:r>
          </w:p>
        </w:tc>
        <w:tc>
          <w:tcPr>
            <w:tcW w:w="1899" w:type="dxa"/>
            <w:vAlign w:val="center"/>
          </w:tcPr>
          <w:p w:rsidR="00053D83" w:rsidRPr="002539C9" w:rsidRDefault="00053D83" w:rsidP="00543357">
            <w:pPr>
              <w:spacing w:line="240" w:lineRule="auto"/>
              <w:jc w:val="center"/>
              <w:rPr>
                <w:lang w:val="sr-Latn-CS"/>
              </w:rPr>
            </w:pPr>
            <w:r w:rsidRPr="002539C9">
              <w:rPr>
                <w:lang w:val="sr-Latn-CS"/>
              </w:rPr>
              <w:t>831374</w:t>
            </w:r>
          </w:p>
        </w:tc>
        <w:tc>
          <w:tcPr>
            <w:tcW w:w="2039" w:type="dxa"/>
            <w:vAlign w:val="center"/>
          </w:tcPr>
          <w:p w:rsidR="00053D83" w:rsidRPr="002539C9" w:rsidRDefault="00053D83" w:rsidP="00543357">
            <w:pPr>
              <w:spacing w:line="240" w:lineRule="auto"/>
              <w:jc w:val="center"/>
              <w:rPr>
                <w:lang w:val="sr-Latn-CS"/>
              </w:rPr>
            </w:pPr>
            <w:r w:rsidRPr="002539C9">
              <w:rPr>
                <w:lang w:val="sr-Latn-CS"/>
              </w:rPr>
              <w:t>-</w:t>
            </w:r>
          </w:p>
        </w:tc>
      </w:tr>
    </w:tbl>
    <w:p w:rsidR="00053D83" w:rsidRPr="000A17C5" w:rsidRDefault="00053D83" w:rsidP="00053D83">
      <w:pPr>
        <w:jc w:val="center"/>
        <w:rPr>
          <w:rFonts w:ascii="Arial" w:hAnsi="Arial" w:cs="Arial"/>
          <w:lang w:val="sr-Latn-CS"/>
        </w:rPr>
      </w:pPr>
    </w:p>
    <w:p w:rsidR="00D81150" w:rsidRDefault="00D81150" w:rsidP="00053D83">
      <w:pPr>
        <w:rPr>
          <w:rFonts w:ascii="Arial" w:hAnsi="Arial" w:cs="Arial"/>
          <w:b/>
          <w:lang w:val="sr-Latn-CS"/>
        </w:rPr>
      </w:pPr>
    </w:p>
    <w:p w:rsidR="00053D83" w:rsidRPr="000A17C5" w:rsidRDefault="00053D83" w:rsidP="00053D83">
      <w:pPr>
        <w:rPr>
          <w:rFonts w:ascii="Arial" w:hAnsi="Arial" w:cs="Arial"/>
          <w:b/>
          <w:lang w:val="sr-Latn-CS"/>
        </w:rPr>
      </w:pPr>
      <w:r w:rsidRPr="000A17C5">
        <w:rPr>
          <w:rFonts w:ascii="Arial" w:hAnsi="Arial" w:cs="Arial"/>
          <w:b/>
          <w:lang w:val="sr-Latn-CS"/>
        </w:rPr>
        <w:t>1</w:t>
      </w:r>
      <w:r w:rsidRPr="000A17C5">
        <w:rPr>
          <w:rFonts w:ascii="Arial" w:hAnsi="Arial" w:cs="Arial"/>
          <w:b/>
          <w:lang w:val="sr-Latn-RS"/>
        </w:rPr>
        <w:t>3</w:t>
      </w:r>
      <w:r w:rsidRPr="000A17C5">
        <w:rPr>
          <w:rFonts w:ascii="Arial" w:hAnsi="Arial" w:cs="Arial"/>
          <w:b/>
          <w:lang w:val="sr-Latn-CS"/>
        </w:rPr>
        <w:t>. Стамбена изградња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1754"/>
        <w:gridCol w:w="1693"/>
        <w:gridCol w:w="2095"/>
        <w:gridCol w:w="1336"/>
        <w:gridCol w:w="1705"/>
        <w:gridCol w:w="2095"/>
        <w:gridCol w:w="1834"/>
      </w:tblGrid>
      <w:tr w:rsidR="00053D83" w:rsidRPr="002539C9" w:rsidTr="00D81150">
        <w:trPr>
          <w:cantSplit/>
          <w:trHeight w:val="509"/>
        </w:trPr>
        <w:tc>
          <w:tcPr>
            <w:tcW w:w="948" w:type="dxa"/>
            <w:vMerge w:val="restart"/>
            <w:shd w:val="clear" w:color="auto" w:fill="E6E6E6"/>
            <w:vAlign w:val="center"/>
          </w:tcPr>
          <w:p w:rsidR="00053D83" w:rsidRPr="002539C9" w:rsidRDefault="00053D83" w:rsidP="00543357">
            <w:pPr>
              <w:jc w:val="center"/>
              <w:rPr>
                <w:lang w:val="sr-Latn-CS"/>
              </w:rPr>
            </w:pPr>
          </w:p>
        </w:tc>
        <w:tc>
          <w:tcPr>
            <w:tcW w:w="5542" w:type="dxa"/>
            <w:gridSpan w:val="3"/>
            <w:shd w:val="clear" w:color="auto" w:fill="E6E6E6"/>
            <w:vAlign w:val="center"/>
          </w:tcPr>
          <w:p w:rsidR="00053D83" w:rsidRPr="002539C9" w:rsidRDefault="00053D83" w:rsidP="00543357">
            <w:pPr>
              <w:jc w:val="center"/>
              <w:rPr>
                <w:lang w:val="sr-Latn-CS"/>
              </w:rPr>
            </w:pPr>
            <w:r w:rsidRPr="002539C9">
              <w:rPr>
                <w:lang w:val="sr-Latn-CS"/>
              </w:rPr>
              <w:t>Укупно</w:t>
            </w:r>
          </w:p>
        </w:tc>
        <w:tc>
          <w:tcPr>
            <w:tcW w:w="5136" w:type="dxa"/>
            <w:gridSpan w:val="3"/>
            <w:shd w:val="clear" w:color="auto" w:fill="E6E6E6"/>
            <w:vAlign w:val="center"/>
          </w:tcPr>
          <w:p w:rsidR="00053D83" w:rsidRPr="002539C9" w:rsidRDefault="00053D83" w:rsidP="00543357">
            <w:pPr>
              <w:jc w:val="center"/>
              <w:rPr>
                <w:lang w:val="sr-Latn-CS"/>
              </w:rPr>
            </w:pPr>
            <w:r w:rsidRPr="002539C9">
              <w:rPr>
                <w:lang w:val="sr-Latn-CS"/>
              </w:rPr>
              <w:t>Приватна својина</w:t>
            </w:r>
          </w:p>
        </w:tc>
        <w:tc>
          <w:tcPr>
            <w:tcW w:w="1834" w:type="dxa"/>
            <w:vMerge w:val="restart"/>
            <w:shd w:val="clear" w:color="auto" w:fill="E6E6E6"/>
            <w:vAlign w:val="center"/>
          </w:tcPr>
          <w:p w:rsidR="00053D83" w:rsidRPr="002539C9" w:rsidRDefault="00053D83" w:rsidP="00543357">
            <w:pPr>
              <w:jc w:val="center"/>
              <w:rPr>
                <w:lang w:val="sr-Latn-CS"/>
              </w:rPr>
            </w:pPr>
            <w:r w:rsidRPr="002539C9">
              <w:rPr>
                <w:lang w:val="sr-Latn-CS"/>
              </w:rPr>
              <w:t>Изгра</w:t>
            </w:r>
            <w:r w:rsidRPr="002539C9">
              <w:rPr>
                <w:lang w:val="sr-Cyrl-CS"/>
              </w:rPr>
              <w:t>ђ</w:t>
            </w:r>
            <w:r w:rsidRPr="002539C9">
              <w:rPr>
                <w:lang w:val="sr-Latn-CS"/>
              </w:rPr>
              <w:t>ени станови на 1000 становника</w:t>
            </w:r>
          </w:p>
        </w:tc>
      </w:tr>
      <w:tr w:rsidR="00053D83" w:rsidRPr="002539C9" w:rsidTr="00D81150">
        <w:trPr>
          <w:cantSplit/>
          <w:trHeight w:val="533"/>
        </w:trPr>
        <w:tc>
          <w:tcPr>
            <w:tcW w:w="948" w:type="dxa"/>
            <w:vMerge/>
            <w:shd w:val="clear" w:color="auto" w:fill="E6E6E6"/>
            <w:vAlign w:val="center"/>
          </w:tcPr>
          <w:p w:rsidR="00053D83" w:rsidRPr="002539C9" w:rsidRDefault="00053D83" w:rsidP="00543357">
            <w:pPr>
              <w:jc w:val="center"/>
              <w:rPr>
                <w:lang w:val="sr-Latn-CS"/>
              </w:rPr>
            </w:pPr>
          </w:p>
        </w:tc>
        <w:tc>
          <w:tcPr>
            <w:tcW w:w="3447" w:type="dxa"/>
            <w:gridSpan w:val="2"/>
            <w:shd w:val="clear" w:color="auto" w:fill="E6E6E6"/>
            <w:vAlign w:val="center"/>
          </w:tcPr>
          <w:p w:rsidR="00053D83" w:rsidRPr="002539C9" w:rsidRDefault="00053D83" w:rsidP="00543357">
            <w:pPr>
              <w:jc w:val="center"/>
              <w:rPr>
                <w:lang w:val="sr-Latn-CS"/>
              </w:rPr>
            </w:pPr>
            <w:r w:rsidRPr="002539C9">
              <w:rPr>
                <w:lang w:val="sr-Latn-CS"/>
              </w:rPr>
              <w:t>Завр</w:t>
            </w:r>
            <w:r w:rsidRPr="002539C9">
              <w:rPr>
                <w:lang w:val="sr-Cyrl-RS"/>
              </w:rPr>
              <w:t>ш</w:t>
            </w:r>
            <w:r w:rsidRPr="002539C9">
              <w:rPr>
                <w:lang w:val="sr-Latn-CS"/>
              </w:rPr>
              <w:t>ени станови</w:t>
            </w:r>
          </w:p>
        </w:tc>
        <w:tc>
          <w:tcPr>
            <w:tcW w:w="2094" w:type="dxa"/>
            <w:vMerge w:val="restart"/>
            <w:shd w:val="clear" w:color="auto" w:fill="E6E6E6"/>
            <w:vAlign w:val="center"/>
          </w:tcPr>
          <w:p w:rsidR="00053D83" w:rsidRPr="002539C9" w:rsidRDefault="00053D83" w:rsidP="00543357">
            <w:pPr>
              <w:jc w:val="center"/>
              <w:rPr>
                <w:lang w:val="sr-Latn-CS"/>
              </w:rPr>
            </w:pPr>
            <w:r w:rsidRPr="002539C9">
              <w:rPr>
                <w:lang w:val="sr-Latn-CS"/>
              </w:rPr>
              <w:t>Број незавр</w:t>
            </w:r>
            <w:r w:rsidRPr="002539C9">
              <w:rPr>
                <w:lang w:val="sr-Cyrl-CS"/>
              </w:rPr>
              <w:t>ш</w:t>
            </w:r>
            <w:r w:rsidRPr="002539C9">
              <w:rPr>
                <w:lang w:val="sr-Latn-CS"/>
              </w:rPr>
              <w:t>ених станова</w:t>
            </w:r>
          </w:p>
        </w:tc>
        <w:tc>
          <w:tcPr>
            <w:tcW w:w="3041" w:type="dxa"/>
            <w:gridSpan w:val="2"/>
            <w:shd w:val="clear" w:color="auto" w:fill="E6E6E6"/>
            <w:vAlign w:val="center"/>
          </w:tcPr>
          <w:p w:rsidR="00053D83" w:rsidRPr="002539C9" w:rsidRDefault="00053D83" w:rsidP="00543357">
            <w:pPr>
              <w:jc w:val="center"/>
              <w:rPr>
                <w:lang w:val="sr-Latn-CS"/>
              </w:rPr>
            </w:pPr>
            <w:r w:rsidRPr="002539C9">
              <w:rPr>
                <w:lang w:val="sr-Latn-CS"/>
              </w:rPr>
              <w:t>Завр</w:t>
            </w:r>
            <w:r w:rsidRPr="002539C9">
              <w:rPr>
                <w:lang w:val="sr-Cyrl-CS"/>
              </w:rPr>
              <w:t>ш</w:t>
            </w:r>
            <w:r w:rsidRPr="002539C9">
              <w:rPr>
                <w:lang w:val="sr-Latn-CS"/>
              </w:rPr>
              <w:t>ени станови</w:t>
            </w:r>
          </w:p>
        </w:tc>
        <w:tc>
          <w:tcPr>
            <w:tcW w:w="2094" w:type="dxa"/>
            <w:vMerge w:val="restart"/>
            <w:shd w:val="clear" w:color="auto" w:fill="E6E6E6"/>
            <w:vAlign w:val="center"/>
          </w:tcPr>
          <w:p w:rsidR="00053D83" w:rsidRPr="002539C9" w:rsidRDefault="00053D83" w:rsidP="00543357">
            <w:pPr>
              <w:jc w:val="center"/>
              <w:rPr>
                <w:lang w:val="sr-Latn-CS"/>
              </w:rPr>
            </w:pPr>
            <w:r w:rsidRPr="002539C9">
              <w:rPr>
                <w:lang w:val="sr-Latn-CS"/>
              </w:rPr>
              <w:t>Број незавр</w:t>
            </w:r>
            <w:r w:rsidRPr="002539C9">
              <w:rPr>
                <w:lang w:val="sr-Cyrl-CS"/>
              </w:rPr>
              <w:t>ш</w:t>
            </w:r>
            <w:r w:rsidRPr="002539C9">
              <w:rPr>
                <w:lang w:val="sr-Latn-CS"/>
              </w:rPr>
              <w:t>ених станова</w:t>
            </w:r>
          </w:p>
        </w:tc>
        <w:tc>
          <w:tcPr>
            <w:tcW w:w="1834" w:type="dxa"/>
            <w:vMerge/>
            <w:shd w:val="clear" w:color="auto" w:fill="E6E6E6"/>
            <w:vAlign w:val="center"/>
          </w:tcPr>
          <w:p w:rsidR="00053D83" w:rsidRPr="002539C9" w:rsidRDefault="00053D83" w:rsidP="00543357">
            <w:pPr>
              <w:jc w:val="center"/>
              <w:rPr>
                <w:lang w:val="sr-Latn-CS"/>
              </w:rPr>
            </w:pPr>
          </w:p>
        </w:tc>
      </w:tr>
      <w:tr w:rsidR="00053D83" w:rsidRPr="002539C9" w:rsidTr="00D81150">
        <w:trPr>
          <w:cantSplit/>
          <w:trHeight w:val="839"/>
        </w:trPr>
        <w:tc>
          <w:tcPr>
            <w:tcW w:w="948" w:type="dxa"/>
            <w:vMerge/>
            <w:vAlign w:val="center"/>
          </w:tcPr>
          <w:p w:rsidR="00053D83" w:rsidRPr="002539C9" w:rsidRDefault="00053D83" w:rsidP="00543357">
            <w:pPr>
              <w:jc w:val="center"/>
              <w:rPr>
                <w:lang w:val="sr-Latn-CS"/>
              </w:rPr>
            </w:pPr>
          </w:p>
        </w:tc>
        <w:tc>
          <w:tcPr>
            <w:tcW w:w="1754" w:type="dxa"/>
            <w:shd w:val="clear" w:color="auto" w:fill="E6E6E6"/>
            <w:vAlign w:val="center"/>
          </w:tcPr>
          <w:p w:rsidR="00053D83" w:rsidRPr="002539C9" w:rsidRDefault="00053D83" w:rsidP="00543357">
            <w:pPr>
              <w:jc w:val="center"/>
              <w:rPr>
                <w:lang w:val="sr-Latn-CS"/>
              </w:rPr>
            </w:pPr>
            <w:r w:rsidRPr="002539C9">
              <w:rPr>
                <w:lang w:val="sr-Latn-CS"/>
              </w:rPr>
              <w:t>број</w:t>
            </w:r>
          </w:p>
        </w:tc>
        <w:tc>
          <w:tcPr>
            <w:tcW w:w="1693" w:type="dxa"/>
            <w:shd w:val="clear" w:color="auto" w:fill="E6E6E6"/>
            <w:vAlign w:val="center"/>
          </w:tcPr>
          <w:p w:rsidR="00053D83" w:rsidRPr="002539C9" w:rsidRDefault="00053D83" w:rsidP="00543357">
            <w:pPr>
              <w:jc w:val="center"/>
              <w:rPr>
                <w:vertAlign w:val="superscript"/>
                <w:lang w:val="sr-Latn-CS"/>
              </w:rPr>
            </w:pPr>
            <w:r w:rsidRPr="002539C9">
              <w:rPr>
                <w:lang w:val="sr-Latn-CS"/>
              </w:rPr>
              <w:t>Поврсина у м</w:t>
            </w:r>
            <w:r w:rsidRPr="002539C9">
              <w:rPr>
                <w:vertAlign w:val="superscript"/>
                <w:lang w:val="sr-Latn-CS"/>
              </w:rPr>
              <w:t>2</w:t>
            </w:r>
          </w:p>
        </w:tc>
        <w:tc>
          <w:tcPr>
            <w:tcW w:w="2094" w:type="dxa"/>
            <w:vMerge/>
            <w:shd w:val="clear" w:color="auto" w:fill="E6E6E6"/>
            <w:vAlign w:val="center"/>
          </w:tcPr>
          <w:p w:rsidR="00053D83" w:rsidRPr="002539C9" w:rsidRDefault="00053D83" w:rsidP="00543357">
            <w:pPr>
              <w:jc w:val="center"/>
              <w:rPr>
                <w:lang w:val="sr-Latn-CS"/>
              </w:rPr>
            </w:pPr>
          </w:p>
        </w:tc>
        <w:tc>
          <w:tcPr>
            <w:tcW w:w="1336" w:type="dxa"/>
            <w:shd w:val="clear" w:color="auto" w:fill="E6E6E6"/>
            <w:vAlign w:val="center"/>
          </w:tcPr>
          <w:p w:rsidR="00053D83" w:rsidRPr="002539C9" w:rsidRDefault="00053D83" w:rsidP="00543357">
            <w:pPr>
              <w:jc w:val="center"/>
              <w:rPr>
                <w:lang w:val="sr-Latn-CS"/>
              </w:rPr>
            </w:pPr>
            <w:r w:rsidRPr="002539C9">
              <w:rPr>
                <w:lang w:val="sr-Latn-CS"/>
              </w:rPr>
              <w:t>Број</w:t>
            </w:r>
          </w:p>
        </w:tc>
        <w:tc>
          <w:tcPr>
            <w:tcW w:w="1704" w:type="dxa"/>
            <w:shd w:val="clear" w:color="auto" w:fill="E6E6E6"/>
            <w:vAlign w:val="center"/>
          </w:tcPr>
          <w:p w:rsidR="00053D83" w:rsidRPr="002539C9" w:rsidRDefault="00053D83" w:rsidP="00543357">
            <w:pPr>
              <w:jc w:val="center"/>
              <w:rPr>
                <w:vertAlign w:val="superscript"/>
                <w:lang w:val="sr-Latn-CS"/>
              </w:rPr>
            </w:pPr>
            <w:r w:rsidRPr="002539C9">
              <w:rPr>
                <w:lang w:val="sr-Latn-CS"/>
              </w:rPr>
              <w:t>Повр</w:t>
            </w:r>
            <w:r w:rsidRPr="002539C9">
              <w:rPr>
                <w:lang w:val="sr-Cyrl-CS"/>
              </w:rPr>
              <w:t>ш</w:t>
            </w:r>
            <w:r w:rsidRPr="002539C9">
              <w:rPr>
                <w:lang w:val="sr-Latn-CS"/>
              </w:rPr>
              <w:t>ина у м</w:t>
            </w:r>
            <w:r w:rsidRPr="002539C9">
              <w:rPr>
                <w:vertAlign w:val="superscript"/>
                <w:lang w:val="sr-Latn-CS"/>
              </w:rPr>
              <w:t>2</w:t>
            </w:r>
          </w:p>
        </w:tc>
        <w:tc>
          <w:tcPr>
            <w:tcW w:w="2094" w:type="dxa"/>
            <w:vMerge/>
            <w:shd w:val="clear" w:color="auto" w:fill="E6E6E6"/>
            <w:vAlign w:val="center"/>
          </w:tcPr>
          <w:p w:rsidR="00053D83" w:rsidRPr="002539C9" w:rsidRDefault="00053D83" w:rsidP="00543357">
            <w:pPr>
              <w:jc w:val="center"/>
              <w:rPr>
                <w:lang w:val="sr-Latn-CS"/>
              </w:rPr>
            </w:pPr>
          </w:p>
        </w:tc>
        <w:tc>
          <w:tcPr>
            <w:tcW w:w="1834" w:type="dxa"/>
            <w:vMerge/>
            <w:shd w:val="clear" w:color="auto" w:fill="E6E6E6"/>
            <w:vAlign w:val="center"/>
          </w:tcPr>
          <w:p w:rsidR="00053D83" w:rsidRPr="002539C9" w:rsidRDefault="00053D83" w:rsidP="00543357">
            <w:pPr>
              <w:jc w:val="center"/>
              <w:rPr>
                <w:lang w:val="sr-Latn-CS"/>
              </w:rPr>
            </w:pPr>
          </w:p>
        </w:tc>
      </w:tr>
      <w:tr w:rsidR="00053D83" w:rsidRPr="002539C9" w:rsidTr="00D81150">
        <w:trPr>
          <w:cantSplit/>
          <w:trHeight w:val="509"/>
        </w:trPr>
        <w:tc>
          <w:tcPr>
            <w:tcW w:w="948" w:type="dxa"/>
            <w:vAlign w:val="center"/>
          </w:tcPr>
          <w:p w:rsidR="00053D83" w:rsidRPr="002539C9" w:rsidRDefault="00053D83" w:rsidP="00543357">
            <w:pPr>
              <w:jc w:val="center"/>
              <w:rPr>
                <w:lang w:val="sr-Latn-CS"/>
              </w:rPr>
            </w:pPr>
            <w:r w:rsidRPr="002539C9">
              <w:rPr>
                <w:lang w:val="sr-Latn-CS"/>
              </w:rPr>
              <w:t>2003</w:t>
            </w:r>
          </w:p>
        </w:tc>
        <w:tc>
          <w:tcPr>
            <w:tcW w:w="1754" w:type="dxa"/>
            <w:vAlign w:val="center"/>
          </w:tcPr>
          <w:p w:rsidR="00053D83" w:rsidRPr="002539C9" w:rsidRDefault="00053D83" w:rsidP="00543357">
            <w:pPr>
              <w:jc w:val="center"/>
              <w:rPr>
                <w:lang w:val="sr-Latn-CS"/>
              </w:rPr>
            </w:pPr>
            <w:r w:rsidRPr="002539C9">
              <w:rPr>
                <w:lang w:val="sr-Latn-CS"/>
              </w:rPr>
              <w:t>19</w:t>
            </w:r>
          </w:p>
        </w:tc>
        <w:tc>
          <w:tcPr>
            <w:tcW w:w="1693" w:type="dxa"/>
            <w:vAlign w:val="center"/>
          </w:tcPr>
          <w:p w:rsidR="00053D83" w:rsidRPr="002539C9" w:rsidRDefault="00053D83" w:rsidP="00543357">
            <w:pPr>
              <w:jc w:val="center"/>
              <w:rPr>
                <w:lang w:val="sr-Latn-CS"/>
              </w:rPr>
            </w:pPr>
            <w:r w:rsidRPr="002539C9">
              <w:rPr>
                <w:lang w:val="sr-Latn-CS"/>
              </w:rPr>
              <w:t>1545</w:t>
            </w:r>
          </w:p>
        </w:tc>
        <w:tc>
          <w:tcPr>
            <w:tcW w:w="2094" w:type="dxa"/>
            <w:vAlign w:val="center"/>
          </w:tcPr>
          <w:p w:rsidR="00053D83" w:rsidRPr="002539C9" w:rsidRDefault="00053D83" w:rsidP="00543357">
            <w:pPr>
              <w:jc w:val="center"/>
              <w:rPr>
                <w:lang w:val="sr-Latn-CS"/>
              </w:rPr>
            </w:pPr>
            <w:r w:rsidRPr="002539C9">
              <w:rPr>
                <w:lang w:val="sr-Latn-CS"/>
              </w:rPr>
              <w:t>70</w:t>
            </w:r>
          </w:p>
        </w:tc>
        <w:tc>
          <w:tcPr>
            <w:tcW w:w="1336" w:type="dxa"/>
            <w:vAlign w:val="center"/>
          </w:tcPr>
          <w:p w:rsidR="00053D83" w:rsidRPr="002539C9" w:rsidRDefault="00053D83" w:rsidP="00543357">
            <w:pPr>
              <w:jc w:val="center"/>
              <w:rPr>
                <w:lang w:val="sr-Latn-CS"/>
              </w:rPr>
            </w:pPr>
            <w:r w:rsidRPr="002539C9">
              <w:rPr>
                <w:lang w:val="sr-Latn-CS"/>
              </w:rPr>
              <w:t>19</w:t>
            </w:r>
          </w:p>
        </w:tc>
        <w:tc>
          <w:tcPr>
            <w:tcW w:w="1704" w:type="dxa"/>
            <w:vAlign w:val="center"/>
          </w:tcPr>
          <w:p w:rsidR="00053D83" w:rsidRPr="002539C9" w:rsidRDefault="00053D83" w:rsidP="00543357">
            <w:pPr>
              <w:jc w:val="center"/>
              <w:rPr>
                <w:lang w:val="sr-Latn-CS"/>
              </w:rPr>
            </w:pPr>
            <w:r w:rsidRPr="002539C9">
              <w:rPr>
                <w:lang w:val="sr-Latn-CS"/>
              </w:rPr>
              <w:t>1545</w:t>
            </w:r>
          </w:p>
        </w:tc>
        <w:tc>
          <w:tcPr>
            <w:tcW w:w="2094" w:type="dxa"/>
            <w:vAlign w:val="center"/>
          </w:tcPr>
          <w:p w:rsidR="00053D83" w:rsidRPr="002539C9" w:rsidRDefault="00053D83" w:rsidP="00543357">
            <w:pPr>
              <w:jc w:val="center"/>
              <w:rPr>
                <w:lang w:val="sr-Latn-CS"/>
              </w:rPr>
            </w:pPr>
            <w:r w:rsidRPr="002539C9">
              <w:rPr>
                <w:lang w:val="sr-Latn-CS"/>
              </w:rPr>
              <w:t>70</w:t>
            </w:r>
          </w:p>
        </w:tc>
        <w:tc>
          <w:tcPr>
            <w:tcW w:w="1834" w:type="dxa"/>
            <w:vAlign w:val="center"/>
          </w:tcPr>
          <w:p w:rsidR="00053D83" w:rsidRPr="002539C9" w:rsidRDefault="00053D83" w:rsidP="00543357">
            <w:pPr>
              <w:jc w:val="center"/>
              <w:rPr>
                <w:lang w:val="sr-Latn-CS"/>
              </w:rPr>
            </w:pPr>
            <w:r w:rsidRPr="002539C9">
              <w:rPr>
                <w:lang w:val="sr-Latn-CS"/>
              </w:rPr>
              <w:t>1,2</w:t>
            </w:r>
          </w:p>
        </w:tc>
      </w:tr>
      <w:tr w:rsidR="00053D83" w:rsidRPr="002539C9" w:rsidTr="00D81150">
        <w:trPr>
          <w:cantSplit/>
          <w:trHeight w:val="509"/>
        </w:trPr>
        <w:tc>
          <w:tcPr>
            <w:tcW w:w="948" w:type="dxa"/>
            <w:vAlign w:val="center"/>
          </w:tcPr>
          <w:p w:rsidR="00053D83" w:rsidRPr="002539C9" w:rsidRDefault="00053D83" w:rsidP="00543357">
            <w:pPr>
              <w:jc w:val="center"/>
              <w:rPr>
                <w:lang w:val="sr-Latn-CS"/>
              </w:rPr>
            </w:pPr>
            <w:r w:rsidRPr="002539C9">
              <w:rPr>
                <w:lang w:val="sr-Latn-CS"/>
              </w:rPr>
              <w:t>2004</w:t>
            </w:r>
          </w:p>
        </w:tc>
        <w:tc>
          <w:tcPr>
            <w:tcW w:w="1754" w:type="dxa"/>
            <w:vAlign w:val="center"/>
          </w:tcPr>
          <w:p w:rsidR="00053D83" w:rsidRPr="002539C9" w:rsidRDefault="00053D83" w:rsidP="00543357">
            <w:pPr>
              <w:jc w:val="center"/>
              <w:rPr>
                <w:lang w:val="sr-Latn-CS"/>
              </w:rPr>
            </w:pPr>
            <w:r w:rsidRPr="002539C9">
              <w:rPr>
                <w:lang w:val="sr-Latn-CS"/>
              </w:rPr>
              <w:t>6</w:t>
            </w:r>
          </w:p>
        </w:tc>
        <w:tc>
          <w:tcPr>
            <w:tcW w:w="1693" w:type="dxa"/>
            <w:vAlign w:val="center"/>
          </w:tcPr>
          <w:p w:rsidR="00053D83" w:rsidRPr="002539C9" w:rsidRDefault="00053D83" w:rsidP="00543357">
            <w:pPr>
              <w:jc w:val="center"/>
              <w:rPr>
                <w:lang w:val="sr-Latn-CS"/>
              </w:rPr>
            </w:pPr>
            <w:r w:rsidRPr="002539C9">
              <w:rPr>
                <w:lang w:val="sr-Latn-CS"/>
              </w:rPr>
              <w:t>570</w:t>
            </w:r>
          </w:p>
        </w:tc>
        <w:tc>
          <w:tcPr>
            <w:tcW w:w="2094" w:type="dxa"/>
            <w:vAlign w:val="center"/>
          </w:tcPr>
          <w:p w:rsidR="00053D83" w:rsidRPr="002539C9" w:rsidRDefault="00053D83" w:rsidP="00543357">
            <w:pPr>
              <w:jc w:val="center"/>
              <w:rPr>
                <w:lang w:val="sr-Latn-CS"/>
              </w:rPr>
            </w:pPr>
            <w:r w:rsidRPr="002539C9">
              <w:rPr>
                <w:lang w:val="sr-Latn-CS"/>
              </w:rPr>
              <w:t>73</w:t>
            </w:r>
          </w:p>
        </w:tc>
        <w:tc>
          <w:tcPr>
            <w:tcW w:w="1336" w:type="dxa"/>
            <w:vAlign w:val="center"/>
          </w:tcPr>
          <w:p w:rsidR="00053D83" w:rsidRPr="002539C9" w:rsidRDefault="00053D83" w:rsidP="00543357">
            <w:pPr>
              <w:jc w:val="center"/>
              <w:rPr>
                <w:lang w:val="sr-Latn-CS"/>
              </w:rPr>
            </w:pPr>
            <w:r w:rsidRPr="002539C9">
              <w:rPr>
                <w:lang w:val="sr-Latn-CS"/>
              </w:rPr>
              <w:t>6</w:t>
            </w:r>
          </w:p>
        </w:tc>
        <w:tc>
          <w:tcPr>
            <w:tcW w:w="1704" w:type="dxa"/>
            <w:vAlign w:val="center"/>
          </w:tcPr>
          <w:p w:rsidR="00053D83" w:rsidRPr="002539C9" w:rsidRDefault="00053D83" w:rsidP="00543357">
            <w:pPr>
              <w:jc w:val="center"/>
              <w:rPr>
                <w:lang w:val="sr-Latn-CS"/>
              </w:rPr>
            </w:pPr>
            <w:r w:rsidRPr="002539C9">
              <w:rPr>
                <w:lang w:val="sr-Latn-CS"/>
              </w:rPr>
              <w:t>570</w:t>
            </w:r>
          </w:p>
        </w:tc>
        <w:tc>
          <w:tcPr>
            <w:tcW w:w="2094" w:type="dxa"/>
            <w:vAlign w:val="center"/>
          </w:tcPr>
          <w:p w:rsidR="00053D83" w:rsidRPr="002539C9" w:rsidRDefault="00053D83" w:rsidP="00543357">
            <w:pPr>
              <w:jc w:val="center"/>
              <w:rPr>
                <w:lang w:val="sr-Latn-CS"/>
              </w:rPr>
            </w:pPr>
            <w:r w:rsidRPr="002539C9">
              <w:rPr>
                <w:lang w:val="sr-Latn-CS"/>
              </w:rPr>
              <w:t>73</w:t>
            </w:r>
          </w:p>
        </w:tc>
        <w:tc>
          <w:tcPr>
            <w:tcW w:w="1834" w:type="dxa"/>
            <w:vAlign w:val="center"/>
          </w:tcPr>
          <w:p w:rsidR="00053D83" w:rsidRPr="002539C9" w:rsidRDefault="00053D83" w:rsidP="00543357">
            <w:pPr>
              <w:jc w:val="center"/>
              <w:rPr>
                <w:lang w:val="sr-Latn-CS"/>
              </w:rPr>
            </w:pPr>
            <w:r w:rsidRPr="002539C9">
              <w:rPr>
                <w:lang w:val="sr-Latn-CS"/>
              </w:rPr>
              <w:t>0,4</w:t>
            </w:r>
          </w:p>
        </w:tc>
      </w:tr>
      <w:tr w:rsidR="00053D83" w:rsidRPr="002539C9" w:rsidTr="00D81150">
        <w:trPr>
          <w:cantSplit/>
          <w:trHeight w:val="509"/>
        </w:trPr>
        <w:tc>
          <w:tcPr>
            <w:tcW w:w="948" w:type="dxa"/>
            <w:vAlign w:val="center"/>
          </w:tcPr>
          <w:p w:rsidR="00053D83" w:rsidRPr="002539C9" w:rsidRDefault="00053D83" w:rsidP="00543357">
            <w:pPr>
              <w:jc w:val="center"/>
              <w:rPr>
                <w:lang w:val="sr-Latn-CS"/>
              </w:rPr>
            </w:pPr>
            <w:r w:rsidRPr="002539C9">
              <w:rPr>
                <w:lang w:val="sr-Latn-CS"/>
              </w:rPr>
              <w:t>2005</w:t>
            </w:r>
          </w:p>
        </w:tc>
        <w:tc>
          <w:tcPr>
            <w:tcW w:w="1754" w:type="dxa"/>
            <w:vAlign w:val="center"/>
          </w:tcPr>
          <w:p w:rsidR="00053D83" w:rsidRPr="002539C9" w:rsidRDefault="00053D83" w:rsidP="00543357">
            <w:pPr>
              <w:jc w:val="center"/>
              <w:rPr>
                <w:lang w:val="sr-Latn-CS"/>
              </w:rPr>
            </w:pPr>
            <w:r w:rsidRPr="002539C9">
              <w:rPr>
                <w:lang w:val="sr-Latn-CS"/>
              </w:rPr>
              <w:t>13</w:t>
            </w:r>
          </w:p>
        </w:tc>
        <w:tc>
          <w:tcPr>
            <w:tcW w:w="1693" w:type="dxa"/>
            <w:vAlign w:val="center"/>
          </w:tcPr>
          <w:p w:rsidR="00053D83" w:rsidRPr="002539C9" w:rsidRDefault="00053D83" w:rsidP="00543357">
            <w:pPr>
              <w:jc w:val="center"/>
              <w:rPr>
                <w:lang w:val="sr-Latn-CS"/>
              </w:rPr>
            </w:pPr>
            <w:r w:rsidRPr="002539C9">
              <w:rPr>
                <w:lang w:val="sr-Latn-CS"/>
              </w:rPr>
              <w:t>1165</w:t>
            </w:r>
          </w:p>
        </w:tc>
        <w:tc>
          <w:tcPr>
            <w:tcW w:w="2094" w:type="dxa"/>
            <w:vAlign w:val="center"/>
          </w:tcPr>
          <w:p w:rsidR="00053D83" w:rsidRPr="002539C9" w:rsidRDefault="00053D83" w:rsidP="00543357">
            <w:pPr>
              <w:jc w:val="center"/>
              <w:rPr>
                <w:lang w:val="sr-Latn-CS"/>
              </w:rPr>
            </w:pPr>
            <w:r w:rsidRPr="002539C9">
              <w:rPr>
                <w:lang w:val="sr-Latn-CS"/>
              </w:rPr>
              <w:t>69</w:t>
            </w:r>
          </w:p>
        </w:tc>
        <w:tc>
          <w:tcPr>
            <w:tcW w:w="1336" w:type="dxa"/>
            <w:vAlign w:val="center"/>
          </w:tcPr>
          <w:p w:rsidR="00053D83" w:rsidRPr="002539C9" w:rsidRDefault="00053D83" w:rsidP="00543357">
            <w:pPr>
              <w:jc w:val="center"/>
              <w:rPr>
                <w:lang w:val="sr-Latn-CS"/>
              </w:rPr>
            </w:pPr>
            <w:r w:rsidRPr="002539C9">
              <w:rPr>
                <w:lang w:val="sr-Latn-CS"/>
              </w:rPr>
              <w:t>13</w:t>
            </w:r>
          </w:p>
        </w:tc>
        <w:tc>
          <w:tcPr>
            <w:tcW w:w="1704" w:type="dxa"/>
            <w:vAlign w:val="center"/>
          </w:tcPr>
          <w:p w:rsidR="00053D83" w:rsidRPr="002539C9" w:rsidRDefault="00053D83" w:rsidP="00543357">
            <w:pPr>
              <w:jc w:val="center"/>
              <w:rPr>
                <w:lang w:val="sr-Latn-CS"/>
              </w:rPr>
            </w:pPr>
            <w:r w:rsidRPr="002539C9">
              <w:rPr>
                <w:lang w:val="sr-Latn-CS"/>
              </w:rPr>
              <w:t>1165</w:t>
            </w:r>
          </w:p>
        </w:tc>
        <w:tc>
          <w:tcPr>
            <w:tcW w:w="2094" w:type="dxa"/>
            <w:vAlign w:val="center"/>
          </w:tcPr>
          <w:p w:rsidR="00053D83" w:rsidRPr="002539C9" w:rsidRDefault="00053D83" w:rsidP="00543357">
            <w:pPr>
              <w:jc w:val="center"/>
              <w:rPr>
                <w:lang w:val="sr-Latn-CS"/>
              </w:rPr>
            </w:pPr>
            <w:r w:rsidRPr="002539C9">
              <w:rPr>
                <w:lang w:val="sr-Latn-CS"/>
              </w:rPr>
              <w:t>69</w:t>
            </w:r>
          </w:p>
        </w:tc>
        <w:tc>
          <w:tcPr>
            <w:tcW w:w="1834" w:type="dxa"/>
            <w:vAlign w:val="center"/>
          </w:tcPr>
          <w:p w:rsidR="00053D83" w:rsidRPr="002539C9" w:rsidRDefault="00053D83" w:rsidP="00543357">
            <w:pPr>
              <w:jc w:val="center"/>
              <w:rPr>
                <w:lang w:val="sr-Latn-CS"/>
              </w:rPr>
            </w:pPr>
            <w:r w:rsidRPr="002539C9">
              <w:rPr>
                <w:lang w:val="sr-Latn-CS"/>
              </w:rPr>
              <w:t>0,8</w:t>
            </w:r>
          </w:p>
        </w:tc>
      </w:tr>
      <w:tr w:rsidR="00053D83" w:rsidRPr="002539C9" w:rsidTr="00D81150">
        <w:trPr>
          <w:cantSplit/>
          <w:trHeight w:val="509"/>
        </w:trPr>
        <w:tc>
          <w:tcPr>
            <w:tcW w:w="948" w:type="dxa"/>
            <w:vAlign w:val="center"/>
          </w:tcPr>
          <w:p w:rsidR="00053D83" w:rsidRPr="002539C9" w:rsidRDefault="00053D83" w:rsidP="00543357">
            <w:pPr>
              <w:jc w:val="center"/>
              <w:rPr>
                <w:lang w:val="sr-Latn-CS"/>
              </w:rPr>
            </w:pPr>
            <w:r w:rsidRPr="002539C9">
              <w:rPr>
                <w:lang w:val="sr-Latn-CS"/>
              </w:rPr>
              <w:t>2006</w:t>
            </w:r>
          </w:p>
        </w:tc>
        <w:tc>
          <w:tcPr>
            <w:tcW w:w="1754" w:type="dxa"/>
            <w:vAlign w:val="center"/>
          </w:tcPr>
          <w:p w:rsidR="00053D83" w:rsidRPr="002539C9" w:rsidRDefault="00053D83" w:rsidP="00543357">
            <w:pPr>
              <w:jc w:val="center"/>
              <w:rPr>
                <w:lang w:val="sr-Latn-CS"/>
              </w:rPr>
            </w:pPr>
            <w:r w:rsidRPr="002539C9">
              <w:rPr>
                <w:lang w:val="sr-Latn-CS"/>
              </w:rPr>
              <w:t>13</w:t>
            </w:r>
          </w:p>
        </w:tc>
        <w:tc>
          <w:tcPr>
            <w:tcW w:w="1693" w:type="dxa"/>
            <w:vAlign w:val="center"/>
          </w:tcPr>
          <w:p w:rsidR="00053D83" w:rsidRPr="002539C9" w:rsidRDefault="00053D83" w:rsidP="00543357">
            <w:pPr>
              <w:jc w:val="center"/>
              <w:rPr>
                <w:lang w:val="sr-Latn-CS"/>
              </w:rPr>
            </w:pPr>
            <w:r w:rsidRPr="002539C9">
              <w:rPr>
                <w:lang w:val="sr-Latn-CS"/>
              </w:rPr>
              <w:t>824</w:t>
            </w:r>
          </w:p>
        </w:tc>
        <w:tc>
          <w:tcPr>
            <w:tcW w:w="2094" w:type="dxa"/>
            <w:vAlign w:val="center"/>
          </w:tcPr>
          <w:p w:rsidR="00053D83" w:rsidRPr="002539C9" w:rsidRDefault="00053D83" w:rsidP="00543357">
            <w:pPr>
              <w:jc w:val="center"/>
              <w:rPr>
                <w:lang w:val="sr-Latn-CS"/>
              </w:rPr>
            </w:pPr>
            <w:r w:rsidRPr="002539C9">
              <w:rPr>
                <w:lang w:val="sr-Latn-CS"/>
              </w:rPr>
              <w:t>58</w:t>
            </w:r>
          </w:p>
        </w:tc>
        <w:tc>
          <w:tcPr>
            <w:tcW w:w="1336" w:type="dxa"/>
            <w:vAlign w:val="center"/>
          </w:tcPr>
          <w:p w:rsidR="00053D83" w:rsidRPr="002539C9" w:rsidRDefault="00053D83" w:rsidP="00543357">
            <w:pPr>
              <w:jc w:val="center"/>
              <w:rPr>
                <w:lang w:val="sr-Latn-CS"/>
              </w:rPr>
            </w:pPr>
            <w:r w:rsidRPr="002539C9">
              <w:rPr>
                <w:lang w:val="sr-Latn-CS"/>
              </w:rPr>
              <w:t>13</w:t>
            </w:r>
          </w:p>
        </w:tc>
        <w:tc>
          <w:tcPr>
            <w:tcW w:w="1704" w:type="dxa"/>
            <w:vAlign w:val="center"/>
          </w:tcPr>
          <w:p w:rsidR="00053D83" w:rsidRPr="002539C9" w:rsidRDefault="00053D83" w:rsidP="00543357">
            <w:pPr>
              <w:jc w:val="center"/>
              <w:rPr>
                <w:lang w:val="sr-Latn-CS"/>
              </w:rPr>
            </w:pPr>
            <w:r w:rsidRPr="002539C9">
              <w:rPr>
                <w:lang w:val="sr-Latn-CS"/>
              </w:rPr>
              <w:t>824</w:t>
            </w:r>
          </w:p>
        </w:tc>
        <w:tc>
          <w:tcPr>
            <w:tcW w:w="2094" w:type="dxa"/>
            <w:vAlign w:val="center"/>
          </w:tcPr>
          <w:p w:rsidR="00053D83" w:rsidRPr="002539C9" w:rsidRDefault="00053D83" w:rsidP="00543357">
            <w:pPr>
              <w:jc w:val="center"/>
              <w:rPr>
                <w:lang w:val="sr-Latn-CS"/>
              </w:rPr>
            </w:pPr>
            <w:r w:rsidRPr="002539C9">
              <w:rPr>
                <w:lang w:val="sr-Latn-CS"/>
              </w:rPr>
              <w:t>58</w:t>
            </w:r>
          </w:p>
        </w:tc>
        <w:tc>
          <w:tcPr>
            <w:tcW w:w="1834" w:type="dxa"/>
            <w:vAlign w:val="center"/>
          </w:tcPr>
          <w:p w:rsidR="00053D83" w:rsidRPr="002539C9" w:rsidRDefault="00053D83" w:rsidP="00543357">
            <w:pPr>
              <w:jc w:val="center"/>
              <w:rPr>
                <w:lang w:val="sr-Latn-CS"/>
              </w:rPr>
            </w:pPr>
            <w:r w:rsidRPr="002539C9">
              <w:rPr>
                <w:lang w:val="sr-Latn-CS"/>
              </w:rPr>
              <w:t>0,9</w:t>
            </w:r>
          </w:p>
        </w:tc>
      </w:tr>
      <w:tr w:rsidR="00053D83" w:rsidRPr="002539C9" w:rsidTr="00D81150">
        <w:trPr>
          <w:cantSplit/>
          <w:trHeight w:val="509"/>
        </w:trPr>
        <w:tc>
          <w:tcPr>
            <w:tcW w:w="948" w:type="dxa"/>
            <w:vAlign w:val="center"/>
          </w:tcPr>
          <w:p w:rsidR="00053D83" w:rsidRPr="002539C9" w:rsidRDefault="00053D83" w:rsidP="00543357">
            <w:pPr>
              <w:jc w:val="center"/>
              <w:rPr>
                <w:lang w:val="sr-Latn-CS"/>
              </w:rPr>
            </w:pPr>
            <w:r w:rsidRPr="002539C9">
              <w:rPr>
                <w:lang w:val="sr-Latn-CS"/>
              </w:rPr>
              <w:t>2007</w:t>
            </w:r>
          </w:p>
        </w:tc>
        <w:tc>
          <w:tcPr>
            <w:tcW w:w="1754" w:type="dxa"/>
            <w:vAlign w:val="center"/>
          </w:tcPr>
          <w:p w:rsidR="00053D83" w:rsidRPr="002539C9" w:rsidRDefault="00053D83" w:rsidP="00543357">
            <w:pPr>
              <w:jc w:val="center"/>
              <w:rPr>
                <w:lang w:val="sr-Latn-CS"/>
              </w:rPr>
            </w:pPr>
            <w:r w:rsidRPr="002539C9">
              <w:rPr>
                <w:lang w:val="sr-Latn-CS"/>
              </w:rPr>
              <w:t>13</w:t>
            </w:r>
          </w:p>
        </w:tc>
        <w:tc>
          <w:tcPr>
            <w:tcW w:w="1693" w:type="dxa"/>
            <w:vAlign w:val="center"/>
          </w:tcPr>
          <w:p w:rsidR="00053D83" w:rsidRPr="002539C9" w:rsidRDefault="00053D83" w:rsidP="00543357">
            <w:pPr>
              <w:jc w:val="center"/>
              <w:rPr>
                <w:lang w:val="sr-Latn-CS"/>
              </w:rPr>
            </w:pPr>
            <w:r w:rsidRPr="002539C9">
              <w:rPr>
                <w:lang w:val="sr-Latn-CS"/>
              </w:rPr>
              <w:t>938</w:t>
            </w:r>
          </w:p>
        </w:tc>
        <w:tc>
          <w:tcPr>
            <w:tcW w:w="2094" w:type="dxa"/>
            <w:vAlign w:val="center"/>
          </w:tcPr>
          <w:p w:rsidR="00053D83" w:rsidRPr="002539C9" w:rsidRDefault="00053D83" w:rsidP="00543357">
            <w:pPr>
              <w:jc w:val="center"/>
              <w:rPr>
                <w:lang w:val="sr-Latn-CS"/>
              </w:rPr>
            </w:pPr>
            <w:r w:rsidRPr="002539C9">
              <w:rPr>
                <w:lang w:val="sr-Latn-CS"/>
              </w:rPr>
              <w:t>20</w:t>
            </w:r>
          </w:p>
        </w:tc>
        <w:tc>
          <w:tcPr>
            <w:tcW w:w="1336" w:type="dxa"/>
            <w:vAlign w:val="center"/>
          </w:tcPr>
          <w:p w:rsidR="00053D83" w:rsidRPr="002539C9" w:rsidRDefault="00053D83" w:rsidP="00543357">
            <w:pPr>
              <w:jc w:val="center"/>
              <w:rPr>
                <w:lang w:val="sr-Latn-CS"/>
              </w:rPr>
            </w:pPr>
            <w:r w:rsidRPr="002539C9">
              <w:rPr>
                <w:lang w:val="sr-Latn-CS"/>
              </w:rPr>
              <w:t>13</w:t>
            </w:r>
          </w:p>
        </w:tc>
        <w:tc>
          <w:tcPr>
            <w:tcW w:w="1704" w:type="dxa"/>
            <w:vAlign w:val="center"/>
          </w:tcPr>
          <w:p w:rsidR="00053D83" w:rsidRPr="002539C9" w:rsidRDefault="00053D83" w:rsidP="00543357">
            <w:pPr>
              <w:jc w:val="center"/>
              <w:rPr>
                <w:lang w:val="sr-Cyrl-RS"/>
              </w:rPr>
            </w:pPr>
            <w:r w:rsidRPr="002539C9">
              <w:rPr>
                <w:lang w:val="sr-Cyrl-RS"/>
              </w:rPr>
              <w:t>938</w:t>
            </w:r>
          </w:p>
        </w:tc>
        <w:tc>
          <w:tcPr>
            <w:tcW w:w="2094" w:type="dxa"/>
            <w:vAlign w:val="center"/>
          </w:tcPr>
          <w:p w:rsidR="00053D83" w:rsidRPr="002539C9" w:rsidRDefault="00053D83" w:rsidP="00543357">
            <w:pPr>
              <w:jc w:val="center"/>
              <w:rPr>
                <w:lang w:val="sr-Cyrl-RS"/>
              </w:rPr>
            </w:pPr>
            <w:r w:rsidRPr="002539C9">
              <w:rPr>
                <w:lang w:val="sr-Cyrl-RS"/>
              </w:rPr>
              <w:t>20</w:t>
            </w:r>
          </w:p>
        </w:tc>
        <w:tc>
          <w:tcPr>
            <w:tcW w:w="1834" w:type="dxa"/>
            <w:vAlign w:val="center"/>
          </w:tcPr>
          <w:p w:rsidR="00053D83" w:rsidRPr="002539C9" w:rsidRDefault="00053D83" w:rsidP="00543357">
            <w:pPr>
              <w:jc w:val="center"/>
              <w:rPr>
                <w:lang w:val="sr-Cyrl-RS"/>
              </w:rPr>
            </w:pPr>
            <w:r w:rsidRPr="002539C9">
              <w:rPr>
                <w:lang w:val="sr-Cyrl-RS"/>
              </w:rPr>
              <w:t>0,9</w:t>
            </w:r>
          </w:p>
        </w:tc>
      </w:tr>
      <w:tr w:rsidR="00053D83" w:rsidRPr="002539C9" w:rsidTr="00D81150">
        <w:trPr>
          <w:cantSplit/>
          <w:trHeight w:val="509"/>
        </w:trPr>
        <w:tc>
          <w:tcPr>
            <w:tcW w:w="948" w:type="dxa"/>
            <w:vAlign w:val="center"/>
          </w:tcPr>
          <w:p w:rsidR="00053D83" w:rsidRPr="002539C9" w:rsidRDefault="00053D83" w:rsidP="00543357">
            <w:pPr>
              <w:jc w:val="center"/>
              <w:rPr>
                <w:lang w:val="sr-Latn-CS"/>
              </w:rPr>
            </w:pPr>
            <w:r w:rsidRPr="002539C9">
              <w:rPr>
                <w:lang w:val="sr-Latn-CS"/>
              </w:rPr>
              <w:t>2008</w:t>
            </w:r>
          </w:p>
        </w:tc>
        <w:tc>
          <w:tcPr>
            <w:tcW w:w="1754" w:type="dxa"/>
            <w:vAlign w:val="center"/>
          </w:tcPr>
          <w:p w:rsidR="00053D83" w:rsidRPr="002539C9" w:rsidRDefault="00053D83" w:rsidP="00543357">
            <w:pPr>
              <w:jc w:val="center"/>
              <w:rPr>
                <w:lang w:val="sr-Cyrl-RS"/>
              </w:rPr>
            </w:pPr>
            <w:r w:rsidRPr="002539C9">
              <w:rPr>
                <w:lang w:val="sr-Cyrl-RS"/>
              </w:rPr>
              <w:t>16</w:t>
            </w:r>
          </w:p>
        </w:tc>
        <w:tc>
          <w:tcPr>
            <w:tcW w:w="1693" w:type="dxa"/>
            <w:vAlign w:val="center"/>
          </w:tcPr>
          <w:p w:rsidR="00053D83" w:rsidRPr="002539C9" w:rsidRDefault="00053D83" w:rsidP="00543357">
            <w:pPr>
              <w:jc w:val="center"/>
              <w:rPr>
                <w:lang w:val="sr-Cyrl-RS"/>
              </w:rPr>
            </w:pPr>
            <w:r w:rsidRPr="002539C9">
              <w:rPr>
                <w:lang w:val="sr-Cyrl-RS"/>
              </w:rPr>
              <w:t>1569</w:t>
            </w:r>
          </w:p>
        </w:tc>
        <w:tc>
          <w:tcPr>
            <w:tcW w:w="2094" w:type="dxa"/>
            <w:vAlign w:val="center"/>
          </w:tcPr>
          <w:p w:rsidR="00053D83" w:rsidRPr="002539C9" w:rsidRDefault="00053D83" w:rsidP="00543357">
            <w:pPr>
              <w:jc w:val="center"/>
              <w:rPr>
                <w:lang w:val="sr-Cyrl-RS"/>
              </w:rPr>
            </w:pPr>
            <w:r w:rsidRPr="002539C9">
              <w:rPr>
                <w:lang w:val="sr-Cyrl-RS"/>
              </w:rPr>
              <w:t>4</w:t>
            </w:r>
          </w:p>
        </w:tc>
        <w:tc>
          <w:tcPr>
            <w:tcW w:w="1336" w:type="dxa"/>
            <w:vAlign w:val="center"/>
          </w:tcPr>
          <w:p w:rsidR="00053D83" w:rsidRPr="002539C9" w:rsidRDefault="00053D83" w:rsidP="00543357">
            <w:pPr>
              <w:jc w:val="center"/>
              <w:rPr>
                <w:lang w:val="sr-Cyrl-RS"/>
              </w:rPr>
            </w:pPr>
            <w:r w:rsidRPr="002539C9">
              <w:rPr>
                <w:lang w:val="sr-Cyrl-RS"/>
              </w:rPr>
              <w:t>16</w:t>
            </w:r>
          </w:p>
        </w:tc>
        <w:tc>
          <w:tcPr>
            <w:tcW w:w="1704" w:type="dxa"/>
            <w:vAlign w:val="center"/>
          </w:tcPr>
          <w:p w:rsidR="00053D83" w:rsidRPr="002539C9" w:rsidRDefault="00053D83" w:rsidP="00543357">
            <w:pPr>
              <w:jc w:val="center"/>
              <w:rPr>
                <w:lang w:val="sr-Cyrl-RS"/>
              </w:rPr>
            </w:pPr>
            <w:r w:rsidRPr="002539C9">
              <w:rPr>
                <w:lang w:val="sr-Cyrl-RS"/>
              </w:rPr>
              <w:t>1569</w:t>
            </w:r>
          </w:p>
        </w:tc>
        <w:tc>
          <w:tcPr>
            <w:tcW w:w="2094" w:type="dxa"/>
            <w:vAlign w:val="center"/>
          </w:tcPr>
          <w:p w:rsidR="00053D83" w:rsidRPr="002539C9" w:rsidRDefault="00053D83" w:rsidP="00543357">
            <w:pPr>
              <w:jc w:val="center"/>
              <w:rPr>
                <w:lang w:val="sr-Cyrl-RS"/>
              </w:rPr>
            </w:pPr>
            <w:r w:rsidRPr="002539C9">
              <w:rPr>
                <w:lang w:val="sr-Cyrl-RS"/>
              </w:rPr>
              <w:t>4</w:t>
            </w:r>
          </w:p>
        </w:tc>
        <w:tc>
          <w:tcPr>
            <w:tcW w:w="1834" w:type="dxa"/>
            <w:vAlign w:val="center"/>
          </w:tcPr>
          <w:p w:rsidR="00053D83" w:rsidRPr="002539C9" w:rsidRDefault="00053D83" w:rsidP="00543357">
            <w:pPr>
              <w:jc w:val="center"/>
              <w:rPr>
                <w:lang w:val="sr-Cyrl-RS"/>
              </w:rPr>
            </w:pPr>
            <w:r w:rsidRPr="002539C9">
              <w:rPr>
                <w:lang w:val="sr-Cyrl-RS"/>
              </w:rPr>
              <w:t>1,1</w:t>
            </w:r>
          </w:p>
        </w:tc>
      </w:tr>
      <w:tr w:rsidR="00053D83" w:rsidRPr="002539C9" w:rsidTr="00D81150">
        <w:trPr>
          <w:cantSplit/>
          <w:trHeight w:val="509"/>
        </w:trPr>
        <w:tc>
          <w:tcPr>
            <w:tcW w:w="948" w:type="dxa"/>
            <w:vAlign w:val="center"/>
          </w:tcPr>
          <w:p w:rsidR="00053D83" w:rsidRPr="002539C9" w:rsidRDefault="00053D83" w:rsidP="00543357">
            <w:pPr>
              <w:jc w:val="center"/>
              <w:rPr>
                <w:lang w:val="sr-Latn-CS"/>
              </w:rPr>
            </w:pPr>
            <w:r w:rsidRPr="002539C9">
              <w:rPr>
                <w:lang w:val="sr-Latn-CS"/>
              </w:rPr>
              <w:t>2009</w:t>
            </w:r>
          </w:p>
        </w:tc>
        <w:tc>
          <w:tcPr>
            <w:tcW w:w="1754" w:type="dxa"/>
            <w:vAlign w:val="center"/>
          </w:tcPr>
          <w:p w:rsidR="00053D83" w:rsidRPr="002539C9" w:rsidRDefault="00053D83" w:rsidP="00543357">
            <w:pPr>
              <w:jc w:val="center"/>
              <w:rPr>
                <w:lang w:val="sr-Cyrl-RS"/>
              </w:rPr>
            </w:pPr>
            <w:r w:rsidRPr="002539C9">
              <w:rPr>
                <w:lang w:val="sr-Cyrl-RS"/>
              </w:rPr>
              <w:t>2</w:t>
            </w:r>
          </w:p>
        </w:tc>
        <w:tc>
          <w:tcPr>
            <w:tcW w:w="1693" w:type="dxa"/>
            <w:vAlign w:val="center"/>
          </w:tcPr>
          <w:p w:rsidR="00053D83" w:rsidRPr="002539C9" w:rsidRDefault="00053D83" w:rsidP="00543357">
            <w:pPr>
              <w:jc w:val="center"/>
              <w:rPr>
                <w:lang w:val="sr-Cyrl-RS"/>
              </w:rPr>
            </w:pPr>
            <w:r w:rsidRPr="002539C9">
              <w:rPr>
                <w:lang w:val="sr-Cyrl-RS"/>
              </w:rPr>
              <w:t>180</w:t>
            </w:r>
          </w:p>
        </w:tc>
        <w:tc>
          <w:tcPr>
            <w:tcW w:w="2094" w:type="dxa"/>
            <w:vAlign w:val="center"/>
          </w:tcPr>
          <w:p w:rsidR="00053D83" w:rsidRPr="002539C9" w:rsidRDefault="00053D83" w:rsidP="00543357">
            <w:pPr>
              <w:jc w:val="center"/>
              <w:rPr>
                <w:lang w:val="sr-Cyrl-RS"/>
              </w:rPr>
            </w:pPr>
            <w:r w:rsidRPr="002539C9">
              <w:rPr>
                <w:lang w:val="sr-Cyrl-RS"/>
              </w:rPr>
              <w:t>6</w:t>
            </w:r>
          </w:p>
        </w:tc>
        <w:tc>
          <w:tcPr>
            <w:tcW w:w="1336" w:type="dxa"/>
            <w:vAlign w:val="center"/>
          </w:tcPr>
          <w:p w:rsidR="00053D83" w:rsidRPr="002539C9" w:rsidRDefault="00053D83" w:rsidP="00543357">
            <w:pPr>
              <w:jc w:val="center"/>
              <w:rPr>
                <w:lang w:val="sr-Cyrl-RS"/>
              </w:rPr>
            </w:pPr>
            <w:r w:rsidRPr="002539C9">
              <w:rPr>
                <w:lang w:val="sr-Cyrl-RS"/>
              </w:rPr>
              <w:t>2</w:t>
            </w:r>
          </w:p>
        </w:tc>
        <w:tc>
          <w:tcPr>
            <w:tcW w:w="1704" w:type="dxa"/>
            <w:vAlign w:val="center"/>
          </w:tcPr>
          <w:p w:rsidR="00053D83" w:rsidRPr="002539C9" w:rsidRDefault="00053D83" w:rsidP="00543357">
            <w:pPr>
              <w:jc w:val="center"/>
              <w:rPr>
                <w:lang w:val="sr-Cyrl-RS"/>
              </w:rPr>
            </w:pPr>
            <w:r w:rsidRPr="002539C9">
              <w:rPr>
                <w:lang w:val="sr-Cyrl-RS"/>
              </w:rPr>
              <w:t>180</w:t>
            </w:r>
          </w:p>
        </w:tc>
        <w:tc>
          <w:tcPr>
            <w:tcW w:w="2094" w:type="dxa"/>
            <w:vAlign w:val="center"/>
          </w:tcPr>
          <w:p w:rsidR="00053D83" w:rsidRPr="002539C9" w:rsidRDefault="00053D83" w:rsidP="00543357">
            <w:pPr>
              <w:jc w:val="center"/>
              <w:rPr>
                <w:lang w:val="sr-Cyrl-RS"/>
              </w:rPr>
            </w:pPr>
            <w:r w:rsidRPr="002539C9">
              <w:rPr>
                <w:lang w:val="sr-Cyrl-RS"/>
              </w:rPr>
              <w:t>6</w:t>
            </w:r>
          </w:p>
        </w:tc>
        <w:tc>
          <w:tcPr>
            <w:tcW w:w="1834" w:type="dxa"/>
            <w:vAlign w:val="center"/>
          </w:tcPr>
          <w:p w:rsidR="00053D83" w:rsidRPr="002539C9" w:rsidRDefault="00053D83" w:rsidP="00543357">
            <w:pPr>
              <w:jc w:val="center"/>
              <w:rPr>
                <w:lang w:val="sr-Cyrl-RS"/>
              </w:rPr>
            </w:pPr>
            <w:r w:rsidRPr="002539C9">
              <w:rPr>
                <w:lang w:val="sr-Cyrl-RS"/>
              </w:rPr>
              <w:t>0,1</w:t>
            </w:r>
          </w:p>
        </w:tc>
      </w:tr>
      <w:tr w:rsidR="00053D83" w:rsidRPr="002539C9" w:rsidTr="00D81150">
        <w:trPr>
          <w:cantSplit/>
          <w:trHeight w:val="483"/>
        </w:trPr>
        <w:tc>
          <w:tcPr>
            <w:tcW w:w="948" w:type="dxa"/>
            <w:vAlign w:val="center"/>
          </w:tcPr>
          <w:p w:rsidR="00053D83" w:rsidRPr="002539C9" w:rsidRDefault="00053D83" w:rsidP="00543357">
            <w:pPr>
              <w:jc w:val="center"/>
              <w:rPr>
                <w:lang w:val="sr-Latn-CS"/>
              </w:rPr>
            </w:pPr>
            <w:r w:rsidRPr="002539C9">
              <w:rPr>
                <w:lang w:val="sr-Latn-CS"/>
              </w:rPr>
              <w:t>2010</w:t>
            </w:r>
          </w:p>
        </w:tc>
        <w:tc>
          <w:tcPr>
            <w:tcW w:w="1754" w:type="dxa"/>
            <w:vAlign w:val="center"/>
          </w:tcPr>
          <w:p w:rsidR="00053D83" w:rsidRPr="002539C9" w:rsidRDefault="00053D83" w:rsidP="00543357">
            <w:pPr>
              <w:jc w:val="center"/>
              <w:rPr>
                <w:lang w:val="sr-Cyrl-RS"/>
              </w:rPr>
            </w:pPr>
            <w:r w:rsidRPr="002539C9">
              <w:rPr>
                <w:lang w:val="sr-Cyrl-RS"/>
              </w:rPr>
              <w:t>5</w:t>
            </w:r>
          </w:p>
        </w:tc>
        <w:tc>
          <w:tcPr>
            <w:tcW w:w="1693" w:type="dxa"/>
            <w:vAlign w:val="center"/>
          </w:tcPr>
          <w:p w:rsidR="00053D83" w:rsidRPr="002539C9" w:rsidRDefault="00053D83" w:rsidP="00543357">
            <w:pPr>
              <w:jc w:val="center"/>
              <w:rPr>
                <w:lang w:val="sr-Cyrl-RS"/>
              </w:rPr>
            </w:pPr>
            <w:r w:rsidRPr="002539C9">
              <w:rPr>
                <w:lang w:val="sr-Cyrl-RS"/>
              </w:rPr>
              <w:t>460</w:t>
            </w:r>
          </w:p>
        </w:tc>
        <w:tc>
          <w:tcPr>
            <w:tcW w:w="2094" w:type="dxa"/>
            <w:vAlign w:val="center"/>
          </w:tcPr>
          <w:p w:rsidR="00053D83" w:rsidRPr="002539C9" w:rsidRDefault="00053D83" w:rsidP="00543357">
            <w:pPr>
              <w:jc w:val="center"/>
              <w:rPr>
                <w:lang w:val="sr-Cyrl-RS"/>
              </w:rPr>
            </w:pPr>
            <w:r w:rsidRPr="002539C9">
              <w:rPr>
                <w:lang w:val="sr-Cyrl-RS"/>
              </w:rPr>
              <w:t>5</w:t>
            </w:r>
          </w:p>
        </w:tc>
        <w:tc>
          <w:tcPr>
            <w:tcW w:w="1336" w:type="dxa"/>
            <w:vAlign w:val="center"/>
          </w:tcPr>
          <w:p w:rsidR="00053D83" w:rsidRPr="002539C9" w:rsidRDefault="00053D83" w:rsidP="00543357">
            <w:pPr>
              <w:jc w:val="center"/>
              <w:rPr>
                <w:lang w:val="sr-Cyrl-RS"/>
              </w:rPr>
            </w:pPr>
            <w:r w:rsidRPr="002539C9">
              <w:rPr>
                <w:lang w:val="sr-Cyrl-RS"/>
              </w:rPr>
              <w:t>5</w:t>
            </w:r>
          </w:p>
        </w:tc>
        <w:tc>
          <w:tcPr>
            <w:tcW w:w="1704" w:type="dxa"/>
            <w:vAlign w:val="center"/>
          </w:tcPr>
          <w:p w:rsidR="00053D83" w:rsidRPr="002539C9" w:rsidRDefault="00053D83" w:rsidP="00543357">
            <w:pPr>
              <w:jc w:val="center"/>
              <w:rPr>
                <w:lang w:val="sr-Cyrl-RS"/>
              </w:rPr>
            </w:pPr>
            <w:r w:rsidRPr="002539C9">
              <w:rPr>
                <w:lang w:val="sr-Cyrl-RS"/>
              </w:rPr>
              <w:t>460</w:t>
            </w:r>
          </w:p>
        </w:tc>
        <w:tc>
          <w:tcPr>
            <w:tcW w:w="2094" w:type="dxa"/>
            <w:vAlign w:val="center"/>
          </w:tcPr>
          <w:p w:rsidR="00053D83" w:rsidRPr="002539C9" w:rsidRDefault="00053D83" w:rsidP="00543357">
            <w:pPr>
              <w:jc w:val="center"/>
              <w:rPr>
                <w:lang w:val="sr-Cyrl-RS"/>
              </w:rPr>
            </w:pPr>
            <w:r w:rsidRPr="002539C9">
              <w:rPr>
                <w:lang w:val="sr-Cyrl-RS"/>
              </w:rPr>
              <w:t>5</w:t>
            </w:r>
          </w:p>
        </w:tc>
        <w:tc>
          <w:tcPr>
            <w:tcW w:w="1834" w:type="dxa"/>
            <w:vAlign w:val="center"/>
          </w:tcPr>
          <w:p w:rsidR="00053D83" w:rsidRPr="002539C9" w:rsidRDefault="00053D83" w:rsidP="00543357">
            <w:pPr>
              <w:jc w:val="center"/>
              <w:rPr>
                <w:lang w:val="sr-Cyrl-RS"/>
              </w:rPr>
            </w:pPr>
            <w:r w:rsidRPr="002539C9">
              <w:rPr>
                <w:lang w:val="sr-Cyrl-RS"/>
              </w:rPr>
              <w:t>0,3</w:t>
            </w:r>
          </w:p>
        </w:tc>
      </w:tr>
      <w:tr w:rsidR="00053D83" w:rsidRPr="002539C9" w:rsidTr="00D81150">
        <w:trPr>
          <w:cantSplit/>
          <w:trHeight w:val="509"/>
        </w:trPr>
        <w:tc>
          <w:tcPr>
            <w:tcW w:w="948" w:type="dxa"/>
            <w:vAlign w:val="center"/>
          </w:tcPr>
          <w:p w:rsidR="00053D83" w:rsidRPr="002539C9" w:rsidRDefault="00053D83" w:rsidP="00543357">
            <w:pPr>
              <w:jc w:val="center"/>
              <w:rPr>
                <w:lang w:val="sr-Latn-CS"/>
              </w:rPr>
            </w:pPr>
            <w:r w:rsidRPr="002539C9">
              <w:rPr>
                <w:lang w:val="sr-Latn-CS"/>
              </w:rPr>
              <w:t>2011</w:t>
            </w:r>
          </w:p>
        </w:tc>
        <w:tc>
          <w:tcPr>
            <w:tcW w:w="1754" w:type="dxa"/>
            <w:vAlign w:val="center"/>
          </w:tcPr>
          <w:p w:rsidR="00053D83" w:rsidRPr="002539C9" w:rsidRDefault="00053D83" w:rsidP="00543357">
            <w:pPr>
              <w:jc w:val="center"/>
              <w:rPr>
                <w:lang w:val="sr-Cyrl-RS"/>
              </w:rPr>
            </w:pPr>
            <w:r w:rsidRPr="002539C9">
              <w:rPr>
                <w:lang w:val="sr-Cyrl-RS"/>
              </w:rPr>
              <w:t>5</w:t>
            </w:r>
          </w:p>
        </w:tc>
        <w:tc>
          <w:tcPr>
            <w:tcW w:w="1693" w:type="dxa"/>
            <w:vAlign w:val="center"/>
          </w:tcPr>
          <w:p w:rsidR="00053D83" w:rsidRPr="002539C9" w:rsidRDefault="00053D83" w:rsidP="00543357">
            <w:pPr>
              <w:jc w:val="center"/>
              <w:rPr>
                <w:lang w:val="sr-Cyrl-RS"/>
              </w:rPr>
            </w:pPr>
            <w:r w:rsidRPr="002539C9">
              <w:rPr>
                <w:lang w:val="sr-Cyrl-RS"/>
              </w:rPr>
              <w:t>609</w:t>
            </w:r>
          </w:p>
        </w:tc>
        <w:tc>
          <w:tcPr>
            <w:tcW w:w="2094" w:type="dxa"/>
            <w:vAlign w:val="center"/>
          </w:tcPr>
          <w:p w:rsidR="00053D83" w:rsidRPr="002539C9" w:rsidRDefault="00053D83" w:rsidP="00543357">
            <w:pPr>
              <w:jc w:val="center"/>
              <w:rPr>
                <w:lang w:val="sr-Latn-CS"/>
              </w:rPr>
            </w:pPr>
            <w:r w:rsidRPr="002539C9">
              <w:rPr>
                <w:lang w:val="sr-Latn-CS"/>
              </w:rPr>
              <w:t>≤3</w:t>
            </w:r>
          </w:p>
        </w:tc>
        <w:tc>
          <w:tcPr>
            <w:tcW w:w="1336" w:type="dxa"/>
            <w:vAlign w:val="center"/>
          </w:tcPr>
          <w:p w:rsidR="00053D83" w:rsidRPr="002539C9" w:rsidRDefault="00053D83" w:rsidP="00543357">
            <w:pPr>
              <w:jc w:val="center"/>
              <w:rPr>
                <w:lang w:val="sr-Cyrl-RS"/>
              </w:rPr>
            </w:pPr>
            <w:r w:rsidRPr="002539C9">
              <w:rPr>
                <w:lang w:val="sr-Cyrl-RS"/>
              </w:rPr>
              <w:t>5</w:t>
            </w:r>
          </w:p>
        </w:tc>
        <w:tc>
          <w:tcPr>
            <w:tcW w:w="1704" w:type="dxa"/>
            <w:vAlign w:val="center"/>
          </w:tcPr>
          <w:p w:rsidR="00053D83" w:rsidRPr="002539C9" w:rsidRDefault="00053D83" w:rsidP="00543357">
            <w:pPr>
              <w:jc w:val="center"/>
              <w:rPr>
                <w:lang w:val="sr-Cyrl-RS"/>
              </w:rPr>
            </w:pPr>
            <w:r w:rsidRPr="002539C9">
              <w:rPr>
                <w:lang w:val="sr-Cyrl-RS"/>
              </w:rPr>
              <w:t>609</w:t>
            </w:r>
          </w:p>
        </w:tc>
        <w:tc>
          <w:tcPr>
            <w:tcW w:w="2094" w:type="dxa"/>
            <w:vAlign w:val="center"/>
          </w:tcPr>
          <w:p w:rsidR="00053D83" w:rsidRPr="002539C9" w:rsidRDefault="00053D83" w:rsidP="00543357">
            <w:pPr>
              <w:jc w:val="center"/>
              <w:rPr>
                <w:lang w:val="sr-Latn-CS"/>
              </w:rPr>
            </w:pPr>
            <w:r w:rsidRPr="002539C9">
              <w:rPr>
                <w:lang w:val="sr-Latn-CS"/>
              </w:rPr>
              <w:t>≤3</w:t>
            </w:r>
          </w:p>
        </w:tc>
        <w:tc>
          <w:tcPr>
            <w:tcW w:w="1834" w:type="dxa"/>
            <w:vAlign w:val="center"/>
          </w:tcPr>
          <w:p w:rsidR="00053D83" w:rsidRPr="002539C9" w:rsidRDefault="00053D83" w:rsidP="00543357">
            <w:pPr>
              <w:jc w:val="center"/>
              <w:rPr>
                <w:lang w:val="sr-Cyrl-RS"/>
              </w:rPr>
            </w:pPr>
            <w:r w:rsidRPr="002539C9">
              <w:rPr>
                <w:lang w:val="sr-Cyrl-RS"/>
              </w:rPr>
              <w:t>0,4</w:t>
            </w:r>
          </w:p>
        </w:tc>
      </w:tr>
      <w:tr w:rsidR="00053D83" w:rsidRPr="002539C9" w:rsidTr="00D81150">
        <w:trPr>
          <w:cantSplit/>
          <w:trHeight w:val="509"/>
        </w:trPr>
        <w:tc>
          <w:tcPr>
            <w:tcW w:w="948" w:type="dxa"/>
            <w:vAlign w:val="center"/>
          </w:tcPr>
          <w:p w:rsidR="00053D83" w:rsidRPr="002539C9" w:rsidRDefault="00053D83" w:rsidP="00543357">
            <w:pPr>
              <w:jc w:val="center"/>
              <w:rPr>
                <w:lang w:val="sr-Latn-CS"/>
              </w:rPr>
            </w:pPr>
            <w:r w:rsidRPr="002539C9">
              <w:rPr>
                <w:lang w:val="sr-Latn-CS"/>
              </w:rPr>
              <w:t>2012</w:t>
            </w:r>
          </w:p>
        </w:tc>
        <w:tc>
          <w:tcPr>
            <w:tcW w:w="1754" w:type="dxa"/>
            <w:vAlign w:val="center"/>
          </w:tcPr>
          <w:p w:rsidR="00053D83" w:rsidRPr="002539C9" w:rsidRDefault="00053D83" w:rsidP="00543357">
            <w:pPr>
              <w:jc w:val="center"/>
              <w:rPr>
                <w:lang w:val="sr-Cyrl-RS"/>
              </w:rPr>
            </w:pPr>
            <w:r w:rsidRPr="002539C9">
              <w:rPr>
                <w:lang w:val="sr-Cyrl-RS"/>
              </w:rPr>
              <w:t>1</w:t>
            </w:r>
          </w:p>
        </w:tc>
        <w:tc>
          <w:tcPr>
            <w:tcW w:w="1693" w:type="dxa"/>
            <w:vAlign w:val="center"/>
          </w:tcPr>
          <w:p w:rsidR="00053D83" w:rsidRPr="002539C9" w:rsidRDefault="00053D83" w:rsidP="00543357">
            <w:pPr>
              <w:jc w:val="center"/>
              <w:rPr>
                <w:lang w:val="sr-Cyrl-RS"/>
              </w:rPr>
            </w:pPr>
            <w:r w:rsidRPr="002539C9">
              <w:rPr>
                <w:lang w:val="sr-Cyrl-RS"/>
              </w:rPr>
              <w:t>150</w:t>
            </w:r>
          </w:p>
        </w:tc>
        <w:tc>
          <w:tcPr>
            <w:tcW w:w="2094" w:type="dxa"/>
            <w:vAlign w:val="center"/>
          </w:tcPr>
          <w:p w:rsidR="00053D83" w:rsidRPr="002539C9" w:rsidRDefault="00053D83" w:rsidP="00543357">
            <w:pPr>
              <w:jc w:val="center"/>
              <w:rPr>
                <w:lang w:val="sr-Cyrl-RS"/>
              </w:rPr>
            </w:pPr>
            <w:r w:rsidRPr="002539C9">
              <w:rPr>
                <w:lang w:val="sr-Cyrl-RS"/>
              </w:rPr>
              <w:t>1</w:t>
            </w:r>
          </w:p>
        </w:tc>
        <w:tc>
          <w:tcPr>
            <w:tcW w:w="1336" w:type="dxa"/>
            <w:vAlign w:val="center"/>
          </w:tcPr>
          <w:p w:rsidR="00053D83" w:rsidRPr="002539C9" w:rsidRDefault="00053D83" w:rsidP="00543357">
            <w:pPr>
              <w:jc w:val="center"/>
              <w:rPr>
                <w:lang w:val="sr-Cyrl-RS"/>
              </w:rPr>
            </w:pPr>
            <w:r w:rsidRPr="002539C9">
              <w:rPr>
                <w:lang w:val="sr-Cyrl-RS"/>
              </w:rPr>
              <w:t>1</w:t>
            </w:r>
          </w:p>
        </w:tc>
        <w:tc>
          <w:tcPr>
            <w:tcW w:w="1704" w:type="dxa"/>
            <w:vAlign w:val="center"/>
          </w:tcPr>
          <w:p w:rsidR="00053D83" w:rsidRPr="002539C9" w:rsidRDefault="00053D83" w:rsidP="00543357">
            <w:pPr>
              <w:jc w:val="center"/>
              <w:rPr>
                <w:lang w:val="sr-Cyrl-RS"/>
              </w:rPr>
            </w:pPr>
            <w:r w:rsidRPr="002539C9">
              <w:rPr>
                <w:lang w:val="sr-Cyrl-RS"/>
              </w:rPr>
              <w:t>150</w:t>
            </w:r>
          </w:p>
        </w:tc>
        <w:tc>
          <w:tcPr>
            <w:tcW w:w="2094" w:type="dxa"/>
            <w:vAlign w:val="center"/>
          </w:tcPr>
          <w:p w:rsidR="00053D83" w:rsidRPr="002539C9" w:rsidRDefault="00053D83" w:rsidP="00543357">
            <w:pPr>
              <w:jc w:val="center"/>
              <w:rPr>
                <w:lang w:val="sr-Cyrl-RS"/>
              </w:rPr>
            </w:pPr>
            <w:r w:rsidRPr="002539C9">
              <w:rPr>
                <w:lang w:val="sr-Cyrl-RS"/>
              </w:rPr>
              <w:t>1</w:t>
            </w:r>
          </w:p>
        </w:tc>
        <w:tc>
          <w:tcPr>
            <w:tcW w:w="1834" w:type="dxa"/>
            <w:vAlign w:val="center"/>
          </w:tcPr>
          <w:p w:rsidR="00053D83" w:rsidRPr="002539C9" w:rsidRDefault="00053D83" w:rsidP="00543357">
            <w:pPr>
              <w:jc w:val="center"/>
              <w:rPr>
                <w:lang w:val="sr-Cyrl-RS"/>
              </w:rPr>
            </w:pPr>
            <w:r w:rsidRPr="002539C9">
              <w:rPr>
                <w:lang w:val="sr-Cyrl-RS"/>
              </w:rPr>
              <w:t>0,1</w:t>
            </w:r>
          </w:p>
        </w:tc>
      </w:tr>
      <w:tr w:rsidR="00053D83" w:rsidRPr="002539C9" w:rsidTr="00D81150">
        <w:trPr>
          <w:cantSplit/>
          <w:trHeight w:val="509"/>
        </w:trPr>
        <w:tc>
          <w:tcPr>
            <w:tcW w:w="948" w:type="dxa"/>
            <w:vAlign w:val="center"/>
          </w:tcPr>
          <w:p w:rsidR="00053D83" w:rsidRPr="002539C9" w:rsidRDefault="00053D83" w:rsidP="00543357">
            <w:pPr>
              <w:jc w:val="center"/>
              <w:rPr>
                <w:lang w:val="sr-Latn-CS"/>
              </w:rPr>
            </w:pPr>
            <w:r w:rsidRPr="002539C9">
              <w:rPr>
                <w:lang w:val="sr-Latn-CS"/>
              </w:rPr>
              <w:t>2013</w:t>
            </w:r>
          </w:p>
        </w:tc>
        <w:tc>
          <w:tcPr>
            <w:tcW w:w="1754" w:type="dxa"/>
            <w:vAlign w:val="center"/>
          </w:tcPr>
          <w:p w:rsidR="00053D83" w:rsidRPr="002539C9" w:rsidRDefault="00053D83" w:rsidP="00543357">
            <w:pPr>
              <w:jc w:val="center"/>
              <w:rPr>
                <w:lang w:val="sr-Cyrl-RS"/>
              </w:rPr>
            </w:pPr>
            <w:r w:rsidRPr="002539C9">
              <w:rPr>
                <w:lang w:val="sr-Cyrl-RS"/>
              </w:rPr>
              <w:t>1</w:t>
            </w:r>
          </w:p>
        </w:tc>
        <w:tc>
          <w:tcPr>
            <w:tcW w:w="1693" w:type="dxa"/>
            <w:vAlign w:val="center"/>
          </w:tcPr>
          <w:p w:rsidR="00053D83" w:rsidRPr="002539C9" w:rsidRDefault="00053D83" w:rsidP="00543357">
            <w:pPr>
              <w:jc w:val="center"/>
              <w:rPr>
                <w:lang w:val="sr-Cyrl-RS"/>
              </w:rPr>
            </w:pPr>
            <w:r w:rsidRPr="002539C9">
              <w:rPr>
                <w:lang w:val="sr-Cyrl-RS"/>
              </w:rPr>
              <w:t>53</w:t>
            </w:r>
          </w:p>
        </w:tc>
        <w:tc>
          <w:tcPr>
            <w:tcW w:w="2094" w:type="dxa"/>
            <w:vAlign w:val="center"/>
          </w:tcPr>
          <w:p w:rsidR="00053D83" w:rsidRPr="002539C9" w:rsidRDefault="00053D83" w:rsidP="00543357">
            <w:pPr>
              <w:jc w:val="center"/>
              <w:rPr>
                <w:lang w:val="sr-Cyrl-RS"/>
              </w:rPr>
            </w:pPr>
            <w:r w:rsidRPr="002539C9">
              <w:rPr>
                <w:lang w:val="sr-Cyrl-RS"/>
              </w:rPr>
              <w:t>3</w:t>
            </w:r>
          </w:p>
        </w:tc>
        <w:tc>
          <w:tcPr>
            <w:tcW w:w="1336" w:type="dxa"/>
            <w:vAlign w:val="center"/>
          </w:tcPr>
          <w:p w:rsidR="00053D83" w:rsidRPr="002539C9" w:rsidRDefault="00053D83" w:rsidP="00543357">
            <w:pPr>
              <w:jc w:val="center"/>
              <w:rPr>
                <w:lang w:val="sr-Cyrl-RS"/>
              </w:rPr>
            </w:pPr>
            <w:r w:rsidRPr="002539C9">
              <w:rPr>
                <w:lang w:val="sr-Cyrl-RS"/>
              </w:rPr>
              <w:t>1</w:t>
            </w:r>
          </w:p>
        </w:tc>
        <w:tc>
          <w:tcPr>
            <w:tcW w:w="1704" w:type="dxa"/>
            <w:vAlign w:val="center"/>
          </w:tcPr>
          <w:p w:rsidR="00053D83" w:rsidRPr="002539C9" w:rsidRDefault="00053D83" w:rsidP="00543357">
            <w:pPr>
              <w:jc w:val="center"/>
              <w:rPr>
                <w:lang w:val="sr-Cyrl-RS"/>
              </w:rPr>
            </w:pPr>
            <w:r w:rsidRPr="002539C9">
              <w:rPr>
                <w:lang w:val="sr-Cyrl-RS"/>
              </w:rPr>
              <w:t>53</w:t>
            </w:r>
          </w:p>
        </w:tc>
        <w:tc>
          <w:tcPr>
            <w:tcW w:w="2094" w:type="dxa"/>
            <w:vAlign w:val="center"/>
          </w:tcPr>
          <w:p w:rsidR="00053D83" w:rsidRPr="002539C9" w:rsidRDefault="00053D83" w:rsidP="00543357">
            <w:pPr>
              <w:jc w:val="center"/>
              <w:rPr>
                <w:lang w:val="sr-Cyrl-RS"/>
              </w:rPr>
            </w:pPr>
            <w:r w:rsidRPr="002539C9">
              <w:rPr>
                <w:lang w:val="sr-Cyrl-RS"/>
              </w:rPr>
              <w:t>3</w:t>
            </w:r>
          </w:p>
        </w:tc>
        <w:tc>
          <w:tcPr>
            <w:tcW w:w="1834" w:type="dxa"/>
            <w:vAlign w:val="center"/>
          </w:tcPr>
          <w:p w:rsidR="00053D83" w:rsidRPr="002539C9" w:rsidRDefault="00053D83" w:rsidP="00543357">
            <w:pPr>
              <w:jc w:val="center"/>
              <w:rPr>
                <w:lang w:val="sr-Cyrl-RS"/>
              </w:rPr>
            </w:pPr>
            <w:r w:rsidRPr="002539C9">
              <w:rPr>
                <w:lang w:val="sr-Cyrl-RS"/>
              </w:rPr>
              <w:t>0,1</w:t>
            </w:r>
          </w:p>
        </w:tc>
      </w:tr>
      <w:tr w:rsidR="00053D83" w:rsidRPr="002539C9" w:rsidTr="00D81150">
        <w:trPr>
          <w:cantSplit/>
          <w:trHeight w:val="509"/>
        </w:trPr>
        <w:tc>
          <w:tcPr>
            <w:tcW w:w="948" w:type="dxa"/>
            <w:vAlign w:val="center"/>
          </w:tcPr>
          <w:p w:rsidR="00053D83" w:rsidRPr="002539C9" w:rsidRDefault="00053D83" w:rsidP="00543357">
            <w:pPr>
              <w:jc w:val="center"/>
              <w:rPr>
                <w:lang w:val="sr-Latn-CS"/>
              </w:rPr>
            </w:pPr>
            <w:r w:rsidRPr="002539C9">
              <w:rPr>
                <w:lang w:val="sr-Latn-CS"/>
              </w:rPr>
              <w:t>2014</w:t>
            </w:r>
          </w:p>
        </w:tc>
        <w:tc>
          <w:tcPr>
            <w:tcW w:w="1754" w:type="dxa"/>
            <w:vAlign w:val="center"/>
          </w:tcPr>
          <w:p w:rsidR="00053D83" w:rsidRPr="002539C9" w:rsidRDefault="00053D83" w:rsidP="00543357">
            <w:pPr>
              <w:jc w:val="center"/>
              <w:rPr>
                <w:lang w:val="sr-Cyrl-RS"/>
              </w:rPr>
            </w:pPr>
            <w:r w:rsidRPr="002539C9">
              <w:rPr>
                <w:lang w:val="sr-Cyrl-RS"/>
              </w:rPr>
              <w:t>5</w:t>
            </w:r>
          </w:p>
        </w:tc>
        <w:tc>
          <w:tcPr>
            <w:tcW w:w="1693" w:type="dxa"/>
            <w:vAlign w:val="center"/>
          </w:tcPr>
          <w:p w:rsidR="00053D83" w:rsidRPr="002539C9" w:rsidRDefault="00053D83" w:rsidP="00543357">
            <w:pPr>
              <w:jc w:val="center"/>
              <w:rPr>
                <w:lang w:val="sr-Cyrl-RS"/>
              </w:rPr>
            </w:pPr>
            <w:r w:rsidRPr="002539C9">
              <w:rPr>
                <w:lang w:val="sr-Cyrl-RS"/>
              </w:rPr>
              <w:t>465</w:t>
            </w:r>
          </w:p>
        </w:tc>
        <w:tc>
          <w:tcPr>
            <w:tcW w:w="2094" w:type="dxa"/>
            <w:vAlign w:val="center"/>
          </w:tcPr>
          <w:p w:rsidR="00053D83" w:rsidRPr="002539C9" w:rsidRDefault="00053D83" w:rsidP="00543357">
            <w:pPr>
              <w:jc w:val="center"/>
              <w:rPr>
                <w:lang w:val="sr-Cyrl-RS"/>
              </w:rPr>
            </w:pPr>
            <w:r w:rsidRPr="002539C9">
              <w:rPr>
                <w:lang w:val="sr-Cyrl-RS"/>
              </w:rPr>
              <w:t>-</w:t>
            </w:r>
          </w:p>
        </w:tc>
        <w:tc>
          <w:tcPr>
            <w:tcW w:w="1336" w:type="dxa"/>
            <w:vAlign w:val="center"/>
          </w:tcPr>
          <w:p w:rsidR="00053D83" w:rsidRPr="002539C9" w:rsidRDefault="00053D83" w:rsidP="00543357">
            <w:pPr>
              <w:jc w:val="center"/>
              <w:rPr>
                <w:lang w:val="sr-Cyrl-RS"/>
              </w:rPr>
            </w:pPr>
            <w:r w:rsidRPr="002539C9">
              <w:rPr>
                <w:lang w:val="sr-Cyrl-RS"/>
              </w:rPr>
              <w:t>5</w:t>
            </w:r>
          </w:p>
        </w:tc>
        <w:tc>
          <w:tcPr>
            <w:tcW w:w="1704" w:type="dxa"/>
            <w:vAlign w:val="center"/>
          </w:tcPr>
          <w:p w:rsidR="00053D83" w:rsidRPr="002539C9" w:rsidRDefault="00053D83" w:rsidP="00543357">
            <w:pPr>
              <w:jc w:val="center"/>
              <w:rPr>
                <w:lang w:val="sr-Cyrl-RS"/>
              </w:rPr>
            </w:pPr>
            <w:r w:rsidRPr="002539C9">
              <w:rPr>
                <w:lang w:val="sr-Cyrl-RS"/>
              </w:rPr>
              <w:t>465</w:t>
            </w:r>
          </w:p>
        </w:tc>
        <w:tc>
          <w:tcPr>
            <w:tcW w:w="2094" w:type="dxa"/>
            <w:vAlign w:val="center"/>
          </w:tcPr>
          <w:p w:rsidR="00053D83" w:rsidRPr="002539C9" w:rsidRDefault="00053D83" w:rsidP="00543357">
            <w:pPr>
              <w:jc w:val="center"/>
              <w:rPr>
                <w:lang w:val="sr-Cyrl-RS"/>
              </w:rPr>
            </w:pPr>
            <w:r w:rsidRPr="002539C9">
              <w:rPr>
                <w:lang w:val="sr-Cyrl-RS"/>
              </w:rPr>
              <w:t>-</w:t>
            </w:r>
          </w:p>
        </w:tc>
        <w:tc>
          <w:tcPr>
            <w:tcW w:w="1834" w:type="dxa"/>
            <w:vAlign w:val="center"/>
          </w:tcPr>
          <w:p w:rsidR="00053D83" w:rsidRPr="002539C9" w:rsidRDefault="00053D83" w:rsidP="00543357">
            <w:pPr>
              <w:jc w:val="center"/>
              <w:rPr>
                <w:lang w:val="sr-Cyrl-RS"/>
              </w:rPr>
            </w:pPr>
            <w:r w:rsidRPr="002539C9">
              <w:rPr>
                <w:lang w:val="sr-Cyrl-RS"/>
              </w:rPr>
              <w:t>0,4</w:t>
            </w:r>
          </w:p>
        </w:tc>
      </w:tr>
    </w:tbl>
    <w:p w:rsidR="00053D83" w:rsidRPr="000A17C5" w:rsidRDefault="00053D83" w:rsidP="00053D83">
      <w:pPr>
        <w:rPr>
          <w:rFonts w:ascii="Arial" w:hAnsi="Arial" w:cs="Arial"/>
          <w:b/>
          <w:lang w:val="sr-Latn-CS"/>
        </w:rPr>
      </w:pPr>
      <w:r w:rsidRPr="000A17C5">
        <w:rPr>
          <w:rFonts w:ascii="Arial" w:hAnsi="Arial" w:cs="Arial"/>
          <w:b/>
          <w:lang w:val="sr-Latn-CS"/>
        </w:rPr>
        <w:t>1</w:t>
      </w:r>
      <w:r w:rsidRPr="000A17C5">
        <w:rPr>
          <w:rFonts w:ascii="Arial" w:hAnsi="Arial" w:cs="Arial"/>
          <w:b/>
          <w:lang w:val="sr-Latn-RS"/>
        </w:rPr>
        <w:t>4</w:t>
      </w:r>
      <w:r w:rsidRPr="000A17C5">
        <w:rPr>
          <w:rFonts w:ascii="Arial" w:hAnsi="Arial" w:cs="Arial"/>
          <w:b/>
          <w:lang w:val="sr-Latn-CS"/>
        </w:rPr>
        <w:t>. Ду</w:t>
      </w:r>
      <w:r w:rsidRPr="000A17C5">
        <w:rPr>
          <w:rFonts w:ascii="Arial" w:hAnsi="Arial" w:cs="Arial"/>
          <w:b/>
          <w:lang w:val="sr-Cyrl-CS"/>
        </w:rPr>
        <w:t>ж</w:t>
      </w:r>
      <w:r w:rsidRPr="000A17C5">
        <w:rPr>
          <w:rFonts w:ascii="Arial" w:hAnsi="Arial" w:cs="Arial"/>
          <w:b/>
          <w:lang w:val="sr-Latn-CS"/>
        </w:rPr>
        <w:t>ина путева (без ауто-путева) у км</w:t>
      </w:r>
    </w:p>
    <w:tbl>
      <w:tblPr>
        <w:tblW w:w="13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6"/>
        <w:gridCol w:w="21"/>
        <w:gridCol w:w="1441"/>
        <w:gridCol w:w="14"/>
        <w:gridCol w:w="1510"/>
        <w:gridCol w:w="1444"/>
        <w:gridCol w:w="1446"/>
        <w:gridCol w:w="1494"/>
        <w:gridCol w:w="13"/>
        <w:gridCol w:w="1477"/>
        <w:gridCol w:w="1482"/>
        <w:gridCol w:w="1489"/>
      </w:tblGrid>
      <w:tr w:rsidR="00053D83" w:rsidRPr="002539C9" w:rsidTr="00D81150">
        <w:trPr>
          <w:cantSplit/>
          <w:trHeight w:val="494"/>
        </w:trPr>
        <w:tc>
          <w:tcPr>
            <w:tcW w:w="1497" w:type="dxa"/>
            <w:gridSpan w:val="2"/>
            <w:vMerge w:val="restart"/>
            <w:shd w:val="clear" w:color="auto" w:fill="E6E6E6"/>
            <w:vAlign w:val="center"/>
          </w:tcPr>
          <w:p w:rsidR="00053D83" w:rsidRPr="002539C9" w:rsidRDefault="00053D83" w:rsidP="00543357">
            <w:pPr>
              <w:jc w:val="center"/>
              <w:rPr>
                <w:lang w:val="sr-Latn-CS"/>
              </w:rPr>
            </w:pPr>
          </w:p>
        </w:tc>
        <w:tc>
          <w:tcPr>
            <w:tcW w:w="1441" w:type="dxa"/>
            <w:vMerge w:val="restart"/>
            <w:shd w:val="clear" w:color="auto" w:fill="E6E6E6"/>
            <w:vAlign w:val="center"/>
          </w:tcPr>
          <w:p w:rsidR="00053D83" w:rsidRPr="002539C9" w:rsidRDefault="00053D83" w:rsidP="00543357">
            <w:pPr>
              <w:jc w:val="center"/>
              <w:rPr>
                <w:lang w:val="sr-Latn-CS"/>
              </w:rPr>
            </w:pPr>
            <w:r w:rsidRPr="002539C9">
              <w:rPr>
                <w:lang w:val="sr-Latn-CS"/>
              </w:rPr>
              <w:t>Укупно</w:t>
            </w:r>
          </w:p>
        </w:tc>
        <w:tc>
          <w:tcPr>
            <w:tcW w:w="1524" w:type="dxa"/>
            <w:gridSpan w:val="2"/>
            <w:vMerge w:val="restart"/>
            <w:shd w:val="clear" w:color="auto" w:fill="E6E6E6"/>
            <w:vAlign w:val="center"/>
          </w:tcPr>
          <w:p w:rsidR="00053D83" w:rsidRPr="002539C9" w:rsidRDefault="00053D83" w:rsidP="00543357">
            <w:pPr>
              <w:jc w:val="center"/>
              <w:rPr>
                <w:lang w:val="sr-Latn-CS"/>
              </w:rPr>
            </w:pPr>
            <w:r w:rsidRPr="002539C9">
              <w:rPr>
                <w:lang w:val="sr-Latn-CS"/>
              </w:rPr>
              <w:t>Савремени коловози</w:t>
            </w:r>
          </w:p>
        </w:tc>
        <w:tc>
          <w:tcPr>
            <w:tcW w:w="2890" w:type="dxa"/>
            <w:gridSpan w:val="2"/>
            <w:shd w:val="clear" w:color="auto" w:fill="E6E6E6"/>
            <w:vAlign w:val="center"/>
          </w:tcPr>
          <w:p w:rsidR="00053D83" w:rsidRPr="002539C9" w:rsidRDefault="00053D83" w:rsidP="00543357">
            <w:pPr>
              <w:jc w:val="center"/>
              <w:rPr>
                <w:lang w:val="sr-Latn-CS"/>
              </w:rPr>
            </w:pPr>
            <w:r w:rsidRPr="002539C9">
              <w:rPr>
                <w:lang w:val="sr-Latn-CS"/>
              </w:rPr>
              <w:t>Магистрални</w:t>
            </w:r>
          </w:p>
        </w:tc>
        <w:tc>
          <w:tcPr>
            <w:tcW w:w="2984" w:type="dxa"/>
            <w:gridSpan w:val="3"/>
            <w:shd w:val="clear" w:color="auto" w:fill="E6E6E6"/>
            <w:vAlign w:val="center"/>
          </w:tcPr>
          <w:p w:rsidR="00053D83" w:rsidRPr="002539C9" w:rsidRDefault="00053D83" w:rsidP="00543357">
            <w:pPr>
              <w:jc w:val="center"/>
              <w:rPr>
                <w:lang w:val="sr-Latn-CS"/>
              </w:rPr>
            </w:pPr>
            <w:r w:rsidRPr="002539C9">
              <w:rPr>
                <w:lang w:val="sr-Latn-CS"/>
              </w:rPr>
              <w:t>Регионални</w:t>
            </w:r>
          </w:p>
        </w:tc>
        <w:tc>
          <w:tcPr>
            <w:tcW w:w="2971" w:type="dxa"/>
            <w:gridSpan w:val="2"/>
            <w:shd w:val="clear" w:color="auto" w:fill="E6E6E6"/>
            <w:vAlign w:val="center"/>
          </w:tcPr>
          <w:p w:rsidR="00053D83" w:rsidRPr="002539C9" w:rsidRDefault="00053D83" w:rsidP="00543357">
            <w:pPr>
              <w:jc w:val="center"/>
              <w:rPr>
                <w:lang w:val="sr-Latn-CS"/>
              </w:rPr>
            </w:pPr>
            <w:r w:rsidRPr="002539C9">
              <w:rPr>
                <w:lang w:val="sr-Latn-CS"/>
              </w:rPr>
              <w:t>Локални</w:t>
            </w:r>
          </w:p>
        </w:tc>
      </w:tr>
      <w:tr w:rsidR="00053D83" w:rsidRPr="002539C9" w:rsidTr="00D81150">
        <w:trPr>
          <w:cantSplit/>
          <w:trHeight w:val="1431"/>
        </w:trPr>
        <w:tc>
          <w:tcPr>
            <w:tcW w:w="1497" w:type="dxa"/>
            <w:gridSpan w:val="2"/>
            <w:vMerge/>
            <w:shd w:val="clear" w:color="auto" w:fill="E6E6E6"/>
            <w:vAlign w:val="center"/>
          </w:tcPr>
          <w:p w:rsidR="00053D83" w:rsidRPr="002539C9" w:rsidRDefault="00053D83" w:rsidP="00543357">
            <w:pPr>
              <w:jc w:val="center"/>
              <w:rPr>
                <w:lang w:val="sr-Latn-CS"/>
              </w:rPr>
            </w:pPr>
          </w:p>
        </w:tc>
        <w:tc>
          <w:tcPr>
            <w:tcW w:w="1441" w:type="dxa"/>
            <w:vMerge/>
            <w:shd w:val="clear" w:color="auto" w:fill="E6E6E6"/>
            <w:vAlign w:val="center"/>
          </w:tcPr>
          <w:p w:rsidR="00053D83" w:rsidRPr="002539C9" w:rsidRDefault="00053D83" w:rsidP="00543357">
            <w:pPr>
              <w:jc w:val="center"/>
              <w:rPr>
                <w:lang w:val="sr-Latn-CS"/>
              </w:rPr>
            </w:pPr>
          </w:p>
        </w:tc>
        <w:tc>
          <w:tcPr>
            <w:tcW w:w="1524" w:type="dxa"/>
            <w:gridSpan w:val="2"/>
            <w:vMerge/>
            <w:shd w:val="clear" w:color="auto" w:fill="E6E6E6"/>
            <w:vAlign w:val="center"/>
          </w:tcPr>
          <w:p w:rsidR="00053D83" w:rsidRPr="002539C9" w:rsidRDefault="00053D83" w:rsidP="00543357">
            <w:pPr>
              <w:jc w:val="center"/>
              <w:rPr>
                <w:lang w:val="sr-Latn-CS"/>
              </w:rPr>
            </w:pPr>
          </w:p>
        </w:tc>
        <w:tc>
          <w:tcPr>
            <w:tcW w:w="1444" w:type="dxa"/>
            <w:shd w:val="clear" w:color="auto" w:fill="E6E6E6"/>
            <w:vAlign w:val="center"/>
          </w:tcPr>
          <w:p w:rsidR="00053D83" w:rsidRPr="002539C9" w:rsidRDefault="00053D83" w:rsidP="00543357">
            <w:pPr>
              <w:jc w:val="center"/>
              <w:rPr>
                <w:lang w:val="sr-Latn-CS"/>
              </w:rPr>
            </w:pPr>
            <w:r w:rsidRPr="002539C9">
              <w:rPr>
                <w:lang w:val="sr-Latn-CS"/>
              </w:rPr>
              <w:t>Свега</w:t>
            </w:r>
          </w:p>
        </w:tc>
        <w:tc>
          <w:tcPr>
            <w:tcW w:w="1446" w:type="dxa"/>
            <w:shd w:val="clear" w:color="auto" w:fill="E6E6E6"/>
            <w:vAlign w:val="center"/>
          </w:tcPr>
          <w:p w:rsidR="00053D83" w:rsidRPr="002539C9" w:rsidRDefault="00053D83" w:rsidP="00543357">
            <w:pPr>
              <w:jc w:val="center"/>
              <w:rPr>
                <w:lang w:val="sr-Latn-CS"/>
              </w:rPr>
            </w:pPr>
            <w:r w:rsidRPr="002539C9">
              <w:rPr>
                <w:lang w:val="sr-Latn-CS"/>
              </w:rPr>
              <w:t>Савремени коловози</w:t>
            </w:r>
          </w:p>
        </w:tc>
        <w:tc>
          <w:tcPr>
            <w:tcW w:w="1494" w:type="dxa"/>
            <w:shd w:val="clear" w:color="auto" w:fill="E6E6E6"/>
            <w:vAlign w:val="center"/>
          </w:tcPr>
          <w:p w:rsidR="00053D83" w:rsidRPr="002539C9" w:rsidRDefault="00053D83" w:rsidP="00543357">
            <w:pPr>
              <w:jc w:val="center"/>
              <w:rPr>
                <w:lang w:val="sr-Latn-CS"/>
              </w:rPr>
            </w:pPr>
            <w:r w:rsidRPr="002539C9">
              <w:rPr>
                <w:lang w:val="sr-Latn-CS"/>
              </w:rPr>
              <w:t>Свега</w:t>
            </w:r>
          </w:p>
        </w:tc>
        <w:tc>
          <w:tcPr>
            <w:tcW w:w="1490" w:type="dxa"/>
            <w:gridSpan w:val="2"/>
            <w:shd w:val="clear" w:color="auto" w:fill="E6E6E6"/>
            <w:vAlign w:val="center"/>
          </w:tcPr>
          <w:p w:rsidR="00053D83" w:rsidRPr="002539C9" w:rsidRDefault="00053D83" w:rsidP="00543357">
            <w:pPr>
              <w:jc w:val="center"/>
              <w:rPr>
                <w:lang w:val="sr-Latn-CS"/>
              </w:rPr>
            </w:pPr>
            <w:r w:rsidRPr="002539C9">
              <w:rPr>
                <w:lang w:val="sr-Latn-CS"/>
              </w:rPr>
              <w:t>Савремени коловози</w:t>
            </w:r>
          </w:p>
        </w:tc>
        <w:tc>
          <w:tcPr>
            <w:tcW w:w="1482" w:type="dxa"/>
            <w:shd w:val="clear" w:color="auto" w:fill="E6E6E6"/>
            <w:vAlign w:val="center"/>
          </w:tcPr>
          <w:p w:rsidR="00053D83" w:rsidRPr="002539C9" w:rsidRDefault="00053D83" w:rsidP="00543357">
            <w:pPr>
              <w:jc w:val="center"/>
              <w:rPr>
                <w:lang w:val="sr-Latn-CS"/>
              </w:rPr>
            </w:pPr>
            <w:r w:rsidRPr="002539C9">
              <w:rPr>
                <w:lang w:val="sr-Latn-CS"/>
              </w:rPr>
              <w:t>Свега</w:t>
            </w:r>
          </w:p>
        </w:tc>
        <w:tc>
          <w:tcPr>
            <w:tcW w:w="1488" w:type="dxa"/>
            <w:shd w:val="clear" w:color="auto" w:fill="E6E6E6"/>
            <w:vAlign w:val="center"/>
          </w:tcPr>
          <w:p w:rsidR="00053D83" w:rsidRPr="002539C9" w:rsidRDefault="00053D83" w:rsidP="00543357">
            <w:pPr>
              <w:jc w:val="center"/>
              <w:rPr>
                <w:lang w:val="sr-Latn-CS"/>
              </w:rPr>
            </w:pPr>
            <w:r w:rsidRPr="002539C9">
              <w:rPr>
                <w:lang w:val="sr-Latn-CS"/>
              </w:rPr>
              <w:t>Савремени коловози</w:t>
            </w:r>
          </w:p>
        </w:tc>
      </w:tr>
      <w:tr w:rsidR="00053D83" w:rsidRPr="002539C9" w:rsidTr="00D81150">
        <w:trPr>
          <w:trHeight w:val="494"/>
        </w:trPr>
        <w:tc>
          <w:tcPr>
            <w:tcW w:w="1476" w:type="dxa"/>
            <w:vAlign w:val="center"/>
          </w:tcPr>
          <w:p w:rsidR="00053D83" w:rsidRPr="002539C9" w:rsidRDefault="00053D83" w:rsidP="00543357">
            <w:pPr>
              <w:jc w:val="center"/>
              <w:rPr>
                <w:lang w:val="sr-Latn-CS"/>
              </w:rPr>
            </w:pPr>
            <w:r w:rsidRPr="002539C9">
              <w:rPr>
                <w:lang w:val="sr-Latn-CS"/>
              </w:rPr>
              <w:t>2003</w:t>
            </w:r>
          </w:p>
        </w:tc>
        <w:tc>
          <w:tcPr>
            <w:tcW w:w="1476" w:type="dxa"/>
            <w:gridSpan w:val="3"/>
            <w:vAlign w:val="center"/>
          </w:tcPr>
          <w:p w:rsidR="00053D83" w:rsidRPr="002539C9" w:rsidRDefault="00053D83" w:rsidP="00543357">
            <w:pPr>
              <w:jc w:val="center"/>
              <w:rPr>
                <w:lang w:val="sr-Latn-CS"/>
              </w:rPr>
            </w:pPr>
            <w:r w:rsidRPr="002539C9">
              <w:rPr>
                <w:lang w:val="sr-Latn-CS"/>
              </w:rPr>
              <w:t>147</w:t>
            </w:r>
          </w:p>
        </w:tc>
        <w:tc>
          <w:tcPr>
            <w:tcW w:w="1509" w:type="dxa"/>
            <w:vAlign w:val="center"/>
          </w:tcPr>
          <w:p w:rsidR="00053D83" w:rsidRPr="002539C9" w:rsidRDefault="00053D83" w:rsidP="00543357">
            <w:pPr>
              <w:jc w:val="center"/>
              <w:rPr>
                <w:lang w:val="sr-Latn-CS"/>
              </w:rPr>
            </w:pPr>
            <w:r w:rsidRPr="002539C9">
              <w:rPr>
                <w:lang w:val="sr-Latn-CS"/>
              </w:rPr>
              <w:t>121</w:t>
            </w:r>
          </w:p>
        </w:tc>
        <w:tc>
          <w:tcPr>
            <w:tcW w:w="1444" w:type="dxa"/>
            <w:vAlign w:val="center"/>
          </w:tcPr>
          <w:p w:rsidR="00053D83" w:rsidRPr="002539C9" w:rsidRDefault="00053D83" w:rsidP="00543357">
            <w:pPr>
              <w:jc w:val="center"/>
              <w:rPr>
                <w:lang w:val="sr-Latn-CS"/>
              </w:rPr>
            </w:pPr>
            <w:r w:rsidRPr="002539C9">
              <w:rPr>
                <w:lang w:val="sr-Latn-CS"/>
              </w:rPr>
              <w:t>33</w:t>
            </w:r>
          </w:p>
        </w:tc>
        <w:tc>
          <w:tcPr>
            <w:tcW w:w="1446" w:type="dxa"/>
            <w:vAlign w:val="center"/>
          </w:tcPr>
          <w:p w:rsidR="00053D83" w:rsidRPr="002539C9" w:rsidRDefault="00053D83" w:rsidP="00543357">
            <w:pPr>
              <w:jc w:val="center"/>
              <w:rPr>
                <w:lang w:val="sr-Latn-CS"/>
              </w:rPr>
            </w:pPr>
            <w:r w:rsidRPr="002539C9">
              <w:rPr>
                <w:lang w:val="sr-Latn-CS"/>
              </w:rPr>
              <w:t>33</w:t>
            </w:r>
          </w:p>
        </w:tc>
        <w:tc>
          <w:tcPr>
            <w:tcW w:w="1507" w:type="dxa"/>
            <w:gridSpan w:val="2"/>
            <w:vAlign w:val="center"/>
          </w:tcPr>
          <w:p w:rsidR="00053D83" w:rsidRPr="002539C9" w:rsidRDefault="00053D83" w:rsidP="00543357">
            <w:pPr>
              <w:jc w:val="center"/>
              <w:rPr>
                <w:lang w:val="sr-Latn-CS"/>
              </w:rPr>
            </w:pPr>
            <w:r w:rsidRPr="002539C9">
              <w:rPr>
                <w:lang w:val="sr-Latn-CS"/>
              </w:rPr>
              <w:t>22</w:t>
            </w:r>
          </w:p>
        </w:tc>
        <w:tc>
          <w:tcPr>
            <w:tcW w:w="1476" w:type="dxa"/>
            <w:vAlign w:val="center"/>
          </w:tcPr>
          <w:p w:rsidR="00053D83" w:rsidRPr="002539C9" w:rsidRDefault="00053D83" w:rsidP="00543357">
            <w:pPr>
              <w:jc w:val="center"/>
              <w:rPr>
                <w:lang w:val="sr-Latn-CS"/>
              </w:rPr>
            </w:pPr>
            <w:r w:rsidRPr="002539C9">
              <w:rPr>
                <w:lang w:val="sr-Latn-CS"/>
              </w:rPr>
              <w:t>22</w:t>
            </w:r>
          </w:p>
        </w:tc>
        <w:tc>
          <w:tcPr>
            <w:tcW w:w="1482" w:type="dxa"/>
            <w:vAlign w:val="center"/>
          </w:tcPr>
          <w:p w:rsidR="00053D83" w:rsidRPr="002539C9" w:rsidRDefault="00053D83" w:rsidP="00543357">
            <w:pPr>
              <w:jc w:val="center"/>
              <w:rPr>
                <w:lang w:val="sr-Latn-CS"/>
              </w:rPr>
            </w:pPr>
            <w:r w:rsidRPr="002539C9">
              <w:rPr>
                <w:lang w:val="sr-Latn-CS"/>
              </w:rPr>
              <w:t>92</w:t>
            </w:r>
          </w:p>
        </w:tc>
        <w:tc>
          <w:tcPr>
            <w:tcW w:w="1488" w:type="dxa"/>
            <w:vAlign w:val="center"/>
          </w:tcPr>
          <w:p w:rsidR="00053D83" w:rsidRPr="002539C9" w:rsidRDefault="00053D83" w:rsidP="00543357">
            <w:pPr>
              <w:jc w:val="center"/>
              <w:rPr>
                <w:lang w:val="sr-Latn-CS"/>
              </w:rPr>
            </w:pPr>
            <w:r w:rsidRPr="002539C9">
              <w:rPr>
                <w:lang w:val="sr-Latn-CS"/>
              </w:rPr>
              <w:t>66</w:t>
            </w:r>
          </w:p>
        </w:tc>
      </w:tr>
      <w:tr w:rsidR="00053D83" w:rsidRPr="002539C9" w:rsidTr="00D81150">
        <w:trPr>
          <w:trHeight w:val="494"/>
        </w:trPr>
        <w:tc>
          <w:tcPr>
            <w:tcW w:w="1476" w:type="dxa"/>
            <w:vAlign w:val="center"/>
          </w:tcPr>
          <w:p w:rsidR="00053D83" w:rsidRPr="002539C9" w:rsidRDefault="00053D83" w:rsidP="00543357">
            <w:pPr>
              <w:jc w:val="center"/>
              <w:rPr>
                <w:lang w:val="sr-Latn-CS"/>
              </w:rPr>
            </w:pPr>
            <w:r w:rsidRPr="002539C9">
              <w:rPr>
                <w:lang w:val="sr-Latn-CS"/>
              </w:rPr>
              <w:t>2004</w:t>
            </w:r>
          </w:p>
        </w:tc>
        <w:tc>
          <w:tcPr>
            <w:tcW w:w="1476" w:type="dxa"/>
            <w:gridSpan w:val="3"/>
            <w:vAlign w:val="center"/>
          </w:tcPr>
          <w:p w:rsidR="00053D83" w:rsidRPr="002539C9" w:rsidRDefault="00053D83" w:rsidP="00543357">
            <w:pPr>
              <w:jc w:val="center"/>
              <w:rPr>
                <w:lang w:val="sr-Latn-CS"/>
              </w:rPr>
            </w:pPr>
            <w:r w:rsidRPr="002539C9">
              <w:rPr>
                <w:lang w:val="sr-Latn-CS"/>
              </w:rPr>
              <w:t>151</w:t>
            </w:r>
          </w:p>
        </w:tc>
        <w:tc>
          <w:tcPr>
            <w:tcW w:w="1509" w:type="dxa"/>
            <w:vAlign w:val="center"/>
          </w:tcPr>
          <w:p w:rsidR="00053D83" w:rsidRPr="002539C9" w:rsidRDefault="00053D83" w:rsidP="00543357">
            <w:pPr>
              <w:jc w:val="center"/>
              <w:rPr>
                <w:lang w:val="sr-Latn-CS"/>
              </w:rPr>
            </w:pPr>
            <w:r w:rsidRPr="002539C9">
              <w:rPr>
                <w:lang w:val="sr-Latn-CS"/>
              </w:rPr>
              <w:t>125</w:t>
            </w:r>
          </w:p>
        </w:tc>
        <w:tc>
          <w:tcPr>
            <w:tcW w:w="1444" w:type="dxa"/>
            <w:vAlign w:val="center"/>
          </w:tcPr>
          <w:p w:rsidR="00053D83" w:rsidRPr="002539C9" w:rsidRDefault="00053D83" w:rsidP="00543357">
            <w:pPr>
              <w:jc w:val="center"/>
              <w:rPr>
                <w:lang w:val="sr-Latn-CS"/>
              </w:rPr>
            </w:pPr>
            <w:r w:rsidRPr="002539C9">
              <w:rPr>
                <w:lang w:val="sr-Latn-CS"/>
              </w:rPr>
              <w:t>33</w:t>
            </w:r>
          </w:p>
        </w:tc>
        <w:tc>
          <w:tcPr>
            <w:tcW w:w="1446" w:type="dxa"/>
            <w:vAlign w:val="center"/>
          </w:tcPr>
          <w:p w:rsidR="00053D83" w:rsidRPr="002539C9" w:rsidRDefault="00053D83" w:rsidP="00543357">
            <w:pPr>
              <w:jc w:val="center"/>
              <w:rPr>
                <w:lang w:val="sr-Latn-CS"/>
              </w:rPr>
            </w:pPr>
            <w:r w:rsidRPr="002539C9">
              <w:rPr>
                <w:lang w:val="sr-Latn-CS"/>
              </w:rPr>
              <w:t>33</w:t>
            </w:r>
          </w:p>
        </w:tc>
        <w:tc>
          <w:tcPr>
            <w:tcW w:w="1507" w:type="dxa"/>
            <w:gridSpan w:val="2"/>
            <w:vAlign w:val="center"/>
          </w:tcPr>
          <w:p w:rsidR="00053D83" w:rsidRPr="002539C9" w:rsidRDefault="00053D83" w:rsidP="00543357">
            <w:pPr>
              <w:jc w:val="center"/>
              <w:rPr>
                <w:lang w:val="sr-Latn-CS"/>
              </w:rPr>
            </w:pPr>
            <w:r w:rsidRPr="002539C9">
              <w:rPr>
                <w:lang w:val="sr-Latn-CS"/>
              </w:rPr>
              <w:t>22</w:t>
            </w:r>
          </w:p>
        </w:tc>
        <w:tc>
          <w:tcPr>
            <w:tcW w:w="1476" w:type="dxa"/>
            <w:vAlign w:val="center"/>
          </w:tcPr>
          <w:p w:rsidR="00053D83" w:rsidRPr="002539C9" w:rsidRDefault="00053D83" w:rsidP="00543357">
            <w:pPr>
              <w:jc w:val="center"/>
              <w:rPr>
                <w:lang w:val="sr-Latn-CS"/>
              </w:rPr>
            </w:pPr>
            <w:r w:rsidRPr="002539C9">
              <w:rPr>
                <w:lang w:val="sr-Latn-CS"/>
              </w:rPr>
              <w:t>22</w:t>
            </w:r>
          </w:p>
        </w:tc>
        <w:tc>
          <w:tcPr>
            <w:tcW w:w="1482" w:type="dxa"/>
            <w:vAlign w:val="center"/>
          </w:tcPr>
          <w:p w:rsidR="00053D83" w:rsidRPr="002539C9" w:rsidRDefault="00053D83" w:rsidP="00543357">
            <w:pPr>
              <w:jc w:val="center"/>
              <w:rPr>
                <w:lang w:val="sr-Latn-CS"/>
              </w:rPr>
            </w:pPr>
            <w:r w:rsidRPr="002539C9">
              <w:rPr>
                <w:lang w:val="sr-Latn-CS"/>
              </w:rPr>
              <w:t>96</w:t>
            </w:r>
          </w:p>
        </w:tc>
        <w:tc>
          <w:tcPr>
            <w:tcW w:w="1488" w:type="dxa"/>
            <w:vAlign w:val="center"/>
          </w:tcPr>
          <w:p w:rsidR="00053D83" w:rsidRPr="002539C9" w:rsidRDefault="00053D83" w:rsidP="00543357">
            <w:pPr>
              <w:jc w:val="center"/>
              <w:rPr>
                <w:lang w:val="sr-Latn-CS"/>
              </w:rPr>
            </w:pPr>
            <w:r w:rsidRPr="002539C9">
              <w:rPr>
                <w:lang w:val="sr-Latn-CS"/>
              </w:rPr>
              <w:t>70</w:t>
            </w:r>
          </w:p>
        </w:tc>
      </w:tr>
      <w:tr w:rsidR="00053D83" w:rsidRPr="002539C9" w:rsidTr="00D81150">
        <w:trPr>
          <w:trHeight w:val="494"/>
        </w:trPr>
        <w:tc>
          <w:tcPr>
            <w:tcW w:w="1476" w:type="dxa"/>
            <w:vAlign w:val="center"/>
          </w:tcPr>
          <w:p w:rsidR="00053D83" w:rsidRPr="002539C9" w:rsidRDefault="00053D83" w:rsidP="00543357">
            <w:pPr>
              <w:jc w:val="center"/>
              <w:rPr>
                <w:lang w:val="sr-Latn-CS"/>
              </w:rPr>
            </w:pPr>
            <w:r w:rsidRPr="002539C9">
              <w:rPr>
                <w:lang w:val="sr-Latn-CS"/>
              </w:rPr>
              <w:t>2005</w:t>
            </w:r>
          </w:p>
        </w:tc>
        <w:tc>
          <w:tcPr>
            <w:tcW w:w="1476" w:type="dxa"/>
            <w:gridSpan w:val="3"/>
            <w:vAlign w:val="center"/>
          </w:tcPr>
          <w:p w:rsidR="00053D83" w:rsidRPr="002539C9" w:rsidRDefault="00053D83" w:rsidP="00543357">
            <w:pPr>
              <w:jc w:val="center"/>
              <w:rPr>
                <w:lang w:val="sr-Latn-CS"/>
              </w:rPr>
            </w:pPr>
            <w:r w:rsidRPr="002539C9">
              <w:rPr>
                <w:lang w:val="sr-Latn-CS"/>
              </w:rPr>
              <w:t>151</w:t>
            </w:r>
          </w:p>
        </w:tc>
        <w:tc>
          <w:tcPr>
            <w:tcW w:w="1509" w:type="dxa"/>
            <w:vAlign w:val="center"/>
          </w:tcPr>
          <w:p w:rsidR="00053D83" w:rsidRPr="002539C9" w:rsidRDefault="00053D83" w:rsidP="00543357">
            <w:pPr>
              <w:jc w:val="center"/>
              <w:rPr>
                <w:lang w:val="sr-Latn-CS"/>
              </w:rPr>
            </w:pPr>
            <w:r w:rsidRPr="002539C9">
              <w:rPr>
                <w:lang w:val="sr-Latn-CS"/>
              </w:rPr>
              <w:t>125</w:t>
            </w:r>
          </w:p>
        </w:tc>
        <w:tc>
          <w:tcPr>
            <w:tcW w:w="1444" w:type="dxa"/>
            <w:vAlign w:val="center"/>
          </w:tcPr>
          <w:p w:rsidR="00053D83" w:rsidRPr="002539C9" w:rsidRDefault="00053D83" w:rsidP="00543357">
            <w:pPr>
              <w:jc w:val="center"/>
              <w:rPr>
                <w:lang w:val="sr-Latn-CS"/>
              </w:rPr>
            </w:pPr>
            <w:r w:rsidRPr="002539C9">
              <w:rPr>
                <w:lang w:val="sr-Latn-CS"/>
              </w:rPr>
              <w:t>33</w:t>
            </w:r>
          </w:p>
        </w:tc>
        <w:tc>
          <w:tcPr>
            <w:tcW w:w="1446" w:type="dxa"/>
            <w:vAlign w:val="center"/>
          </w:tcPr>
          <w:p w:rsidR="00053D83" w:rsidRPr="002539C9" w:rsidRDefault="00053D83" w:rsidP="00543357">
            <w:pPr>
              <w:jc w:val="center"/>
              <w:rPr>
                <w:lang w:val="sr-Latn-CS"/>
              </w:rPr>
            </w:pPr>
            <w:r w:rsidRPr="002539C9">
              <w:rPr>
                <w:lang w:val="sr-Latn-CS"/>
              </w:rPr>
              <w:t>33</w:t>
            </w:r>
          </w:p>
        </w:tc>
        <w:tc>
          <w:tcPr>
            <w:tcW w:w="1507" w:type="dxa"/>
            <w:gridSpan w:val="2"/>
            <w:vAlign w:val="center"/>
          </w:tcPr>
          <w:p w:rsidR="00053D83" w:rsidRPr="002539C9" w:rsidRDefault="00053D83" w:rsidP="00543357">
            <w:pPr>
              <w:jc w:val="center"/>
              <w:rPr>
                <w:lang w:val="sr-Latn-CS"/>
              </w:rPr>
            </w:pPr>
            <w:r w:rsidRPr="002539C9">
              <w:rPr>
                <w:lang w:val="sr-Latn-CS"/>
              </w:rPr>
              <w:t>22</w:t>
            </w:r>
          </w:p>
        </w:tc>
        <w:tc>
          <w:tcPr>
            <w:tcW w:w="1476" w:type="dxa"/>
            <w:vAlign w:val="center"/>
          </w:tcPr>
          <w:p w:rsidR="00053D83" w:rsidRPr="002539C9" w:rsidRDefault="00053D83" w:rsidP="00543357">
            <w:pPr>
              <w:jc w:val="center"/>
              <w:rPr>
                <w:lang w:val="sr-Latn-CS"/>
              </w:rPr>
            </w:pPr>
            <w:r w:rsidRPr="002539C9">
              <w:rPr>
                <w:lang w:val="sr-Latn-CS"/>
              </w:rPr>
              <w:t>22</w:t>
            </w:r>
          </w:p>
        </w:tc>
        <w:tc>
          <w:tcPr>
            <w:tcW w:w="1482" w:type="dxa"/>
            <w:vAlign w:val="center"/>
          </w:tcPr>
          <w:p w:rsidR="00053D83" w:rsidRPr="002539C9" w:rsidRDefault="00053D83" w:rsidP="00543357">
            <w:pPr>
              <w:jc w:val="center"/>
              <w:rPr>
                <w:lang w:val="sr-Latn-CS"/>
              </w:rPr>
            </w:pPr>
            <w:r w:rsidRPr="002539C9">
              <w:rPr>
                <w:lang w:val="sr-Latn-CS"/>
              </w:rPr>
              <w:t>96</w:t>
            </w:r>
          </w:p>
        </w:tc>
        <w:tc>
          <w:tcPr>
            <w:tcW w:w="1488" w:type="dxa"/>
            <w:vAlign w:val="center"/>
          </w:tcPr>
          <w:p w:rsidR="00053D83" w:rsidRPr="002539C9" w:rsidRDefault="00053D83" w:rsidP="00543357">
            <w:pPr>
              <w:jc w:val="center"/>
              <w:rPr>
                <w:lang w:val="sr-Latn-CS"/>
              </w:rPr>
            </w:pPr>
            <w:r w:rsidRPr="002539C9">
              <w:rPr>
                <w:lang w:val="sr-Latn-CS"/>
              </w:rPr>
              <w:t>70</w:t>
            </w:r>
          </w:p>
        </w:tc>
      </w:tr>
      <w:tr w:rsidR="00053D83" w:rsidRPr="002539C9" w:rsidTr="00D81150">
        <w:trPr>
          <w:trHeight w:val="494"/>
        </w:trPr>
        <w:tc>
          <w:tcPr>
            <w:tcW w:w="1476" w:type="dxa"/>
            <w:vAlign w:val="center"/>
          </w:tcPr>
          <w:p w:rsidR="00053D83" w:rsidRPr="002539C9" w:rsidRDefault="00053D83" w:rsidP="00543357">
            <w:pPr>
              <w:jc w:val="center"/>
              <w:rPr>
                <w:lang w:val="sr-Latn-CS"/>
              </w:rPr>
            </w:pPr>
            <w:r w:rsidRPr="002539C9">
              <w:rPr>
                <w:lang w:val="sr-Latn-CS"/>
              </w:rPr>
              <w:t>2006</w:t>
            </w:r>
          </w:p>
        </w:tc>
        <w:tc>
          <w:tcPr>
            <w:tcW w:w="1476" w:type="dxa"/>
            <w:gridSpan w:val="3"/>
            <w:vAlign w:val="center"/>
          </w:tcPr>
          <w:p w:rsidR="00053D83" w:rsidRPr="002539C9" w:rsidRDefault="00053D83" w:rsidP="00543357">
            <w:pPr>
              <w:jc w:val="center"/>
              <w:rPr>
                <w:lang w:val="sr-Latn-CS"/>
              </w:rPr>
            </w:pPr>
            <w:r w:rsidRPr="002539C9">
              <w:rPr>
                <w:lang w:val="sr-Latn-CS"/>
              </w:rPr>
              <w:t>161</w:t>
            </w:r>
          </w:p>
        </w:tc>
        <w:tc>
          <w:tcPr>
            <w:tcW w:w="1509" w:type="dxa"/>
            <w:vAlign w:val="center"/>
          </w:tcPr>
          <w:p w:rsidR="00053D83" w:rsidRPr="002539C9" w:rsidRDefault="00053D83" w:rsidP="00543357">
            <w:pPr>
              <w:jc w:val="center"/>
              <w:rPr>
                <w:lang w:val="sr-Latn-CS"/>
              </w:rPr>
            </w:pPr>
            <w:r w:rsidRPr="002539C9">
              <w:rPr>
                <w:lang w:val="sr-Latn-CS"/>
              </w:rPr>
              <w:t>135</w:t>
            </w:r>
          </w:p>
        </w:tc>
        <w:tc>
          <w:tcPr>
            <w:tcW w:w="1444" w:type="dxa"/>
            <w:vAlign w:val="center"/>
          </w:tcPr>
          <w:p w:rsidR="00053D83" w:rsidRPr="002539C9" w:rsidRDefault="00053D83" w:rsidP="00543357">
            <w:pPr>
              <w:jc w:val="center"/>
              <w:rPr>
                <w:lang w:val="sr-Latn-CS"/>
              </w:rPr>
            </w:pPr>
            <w:r w:rsidRPr="002539C9">
              <w:rPr>
                <w:lang w:val="sr-Latn-CS"/>
              </w:rPr>
              <w:t>43</w:t>
            </w:r>
          </w:p>
        </w:tc>
        <w:tc>
          <w:tcPr>
            <w:tcW w:w="1446" w:type="dxa"/>
            <w:vAlign w:val="center"/>
          </w:tcPr>
          <w:p w:rsidR="00053D83" w:rsidRPr="002539C9" w:rsidRDefault="00053D83" w:rsidP="00543357">
            <w:pPr>
              <w:jc w:val="center"/>
              <w:rPr>
                <w:lang w:val="sr-Latn-CS"/>
              </w:rPr>
            </w:pPr>
            <w:r w:rsidRPr="002539C9">
              <w:rPr>
                <w:lang w:val="sr-Latn-CS"/>
              </w:rPr>
              <w:t>43</w:t>
            </w:r>
          </w:p>
        </w:tc>
        <w:tc>
          <w:tcPr>
            <w:tcW w:w="1507" w:type="dxa"/>
            <w:gridSpan w:val="2"/>
            <w:vAlign w:val="center"/>
          </w:tcPr>
          <w:p w:rsidR="00053D83" w:rsidRPr="002539C9" w:rsidRDefault="00053D83" w:rsidP="00543357">
            <w:pPr>
              <w:jc w:val="center"/>
              <w:rPr>
                <w:lang w:val="sr-Latn-CS"/>
              </w:rPr>
            </w:pPr>
            <w:r w:rsidRPr="002539C9">
              <w:rPr>
                <w:lang w:val="sr-Latn-CS"/>
              </w:rPr>
              <w:t>22</w:t>
            </w:r>
          </w:p>
        </w:tc>
        <w:tc>
          <w:tcPr>
            <w:tcW w:w="1476" w:type="dxa"/>
            <w:vAlign w:val="center"/>
          </w:tcPr>
          <w:p w:rsidR="00053D83" w:rsidRPr="002539C9" w:rsidRDefault="00053D83" w:rsidP="00543357">
            <w:pPr>
              <w:jc w:val="center"/>
              <w:rPr>
                <w:lang w:val="sr-Latn-CS"/>
              </w:rPr>
            </w:pPr>
            <w:r w:rsidRPr="002539C9">
              <w:rPr>
                <w:lang w:val="sr-Latn-CS"/>
              </w:rPr>
              <w:t>22</w:t>
            </w:r>
          </w:p>
        </w:tc>
        <w:tc>
          <w:tcPr>
            <w:tcW w:w="1482" w:type="dxa"/>
            <w:vAlign w:val="center"/>
          </w:tcPr>
          <w:p w:rsidR="00053D83" w:rsidRPr="002539C9" w:rsidRDefault="00053D83" w:rsidP="00543357">
            <w:pPr>
              <w:jc w:val="center"/>
              <w:rPr>
                <w:lang w:val="sr-Latn-CS"/>
              </w:rPr>
            </w:pPr>
            <w:r w:rsidRPr="002539C9">
              <w:rPr>
                <w:lang w:val="sr-Latn-CS"/>
              </w:rPr>
              <w:t>96</w:t>
            </w:r>
          </w:p>
        </w:tc>
        <w:tc>
          <w:tcPr>
            <w:tcW w:w="1488" w:type="dxa"/>
            <w:vAlign w:val="center"/>
          </w:tcPr>
          <w:p w:rsidR="00053D83" w:rsidRPr="002539C9" w:rsidRDefault="00053D83" w:rsidP="00543357">
            <w:pPr>
              <w:jc w:val="center"/>
              <w:rPr>
                <w:lang w:val="sr-Latn-CS"/>
              </w:rPr>
            </w:pPr>
            <w:r w:rsidRPr="002539C9">
              <w:rPr>
                <w:lang w:val="sr-Latn-CS"/>
              </w:rPr>
              <w:t>70</w:t>
            </w:r>
          </w:p>
        </w:tc>
      </w:tr>
      <w:tr w:rsidR="00053D83" w:rsidRPr="002539C9" w:rsidTr="00D81150">
        <w:trPr>
          <w:trHeight w:val="494"/>
        </w:trPr>
        <w:tc>
          <w:tcPr>
            <w:tcW w:w="1476" w:type="dxa"/>
            <w:vAlign w:val="center"/>
          </w:tcPr>
          <w:p w:rsidR="00053D83" w:rsidRPr="002539C9" w:rsidRDefault="00053D83" w:rsidP="00543357">
            <w:pPr>
              <w:jc w:val="center"/>
              <w:rPr>
                <w:lang w:val="sr-Cyrl-RS"/>
              </w:rPr>
            </w:pPr>
            <w:r w:rsidRPr="002539C9">
              <w:rPr>
                <w:lang w:val="sr-Cyrl-RS"/>
              </w:rPr>
              <w:t>2007</w:t>
            </w:r>
          </w:p>
        </w:tc>
        <w:tc>
          <w:tcPr>
            <w:tcW w:w="1476" w:type="dxa"/>
            <w:gridSpan w:val="3"/>
            <w:vAlign w:val="center"/>
          </w:tcPr>
          <w:p w:rsidR="00053D83" w:rsidRPr="002539C9" w:rsidRDefault="00053D83" w:rsidP="00543357">
            <w:pPr>
              <w:jc w:val="center"/>
              <w:rPr>
                <w:lang w:val="sr-Cyrl-RS"/>
              </w:rPr>
            </w:pPr>
            <w:r w:rsidRPr="002539C9">
              <w:rPr>
                <w:lang w:val="sr-Cyrl-RS"/>
              </w:rPr>
              <w:t>161</w:t>
            </w:r>
          </w:p>
        </w:tc>
        <w:tc>
          <w:tcPr>
            <w:tcW w:w="1509" w:type="dxa"/>
            <w:vAlign w:val="center"/>
          </w:tcPr>
          <w:p w:rsidR="00053D83" w:rsidRPr="002539C9" w:rsidRDefault="00053D83" w:rsidP="00543357">
            <w:pPr>
              <w:jc w:val="center"/>
              <w:rPr>
                <w:lang w:val="sr-Cyrl-RS"/>
              </w:rPr>
            </w:pPr>
            <w:r w:rsidRPr="002539C9">
              <w:rPr>
                <w:lang w:val="sr-Cyrl-RS"/>
              </w:rPr>
              <w:t>135</w:t>
            </w:r>
          </w:p>
        </w:tc>
        <w:tc>
          <w:tcPr>
            <w:tcW w:w="1444" w:type="dxa"/>
            <w:vAlign w:val="center"/>
          </w:tcPr>
          <w:p w:rsidR="00053D83" w:rsidRPr="002539C9" w:rsidRDefault="00053D83" w:rsidP="00543357">
            <w:pPr>
              <w:jc w:val="center"/>
              <w:rPr>
                <w:lang w:val="sr-Cyrl-RS"/>
              </w:rPr>
            </w:pPr>
            <w:r w:rsidRPr="002539C9">
              <w:rPr>
                <w:lang w:val="sr-Cyrl-RS"/>
              </w:rPr>
              <w:t>43</w:t>
            </w:r>
          </w:p>
        </w:tc>
        <w:tc>
          <w:tcPr>
            <w:tcW w:w="1446" w:type="dxa"/>
            <w:vAlign w:val="center"/>
          </w:tcPr>
          <w:p w:rsidR="00053D83" w:rsidRPr="002539C9" w:rsidRDefault="00053D83" w:rsidP="00543357">
            <w:pPr>
              <w:jc w:val="center"/>
              <w:rPr>
                <w:lang w:val="sr-Cyrl-RS"/>
              </w:rPr>
            </w:pPr>
            <w:r w:rsidRPr="002539C9">
              <w:rPr>
                <w:lang w:val="sr-Cyrl-RS"/>
              </w:rPr>
              <w:t>43</w:t>
            </w:r>
          </w:p>
        </w:tc>
        <w:tc>
          <w:tcPr>
            <w:tcW w:w="1507" w:type="dxa"/>
            <w:gridSpan w:val="2"/>
            <w:vAlign w:val="center"/>
          </w:tcPr>
          <w:p w:rsidR="00053D83" w:rsidRPr="002539C9" w:rsidRDefault="00053D83" w:rsidP="00543357">
            <w:pPr>
              <w:jc w:val="center"/>
              <w:rPr>
                <w:lang w:val="sr-Cyrl-RS"/>
              </w:rPr>
            </w:pPr>
            <w:r w:rsidRPr="002539C9">
              <w:rPr>
                <w:lang w:val="sr-Cyrl-RS"/>
              </w:rPr>
              <w:t>22</w:t>
            </w:r>
          </w:p>
        </w:tc>
        <w:tc>
          <w:tcPr>
            <w:tcW w:w="1476" w:type="dxa"/>
            <w:vAlign w:val="center"/>
          </w:tcPr>
          <w:p w:rsidR="00053D83" w:rsidRPr="002539C9" w:rsidRDefault="00053D83" w:rsidP="00543357">
            <w:pPr>
              <w:jc w:val="center"/>
              <w:rPr>
                <w:lang w:val="sr-Cyrl-RS"/>
              </w:rPr>
            </w:pPr>
            <w:r w:rsidRPr="002539C9">
              <w:rPr>
                <w:lang w:val="sr-Cyrl-RS"/>
              </w:rPr>
              <w:t>22</w:t>
            </w:r>
          </w:p>
        </w:tc>
        <w:tc>
          <w:tcPr>
            <w:tcW w:w="1482" w:type="dxa"/>
            <w:vAlign w:val="center"/>
          </w:tcPr>
          <w:p w:rsidR="00053D83" w:rsidRPr="002539C9" w:rsidRDefault="00053D83" w:rsidP="00543357">
            <w:pPr>
              <w:jc w:val="center"/>
              <w:rPr>
                <w:lang w:val="sr-Cyrl-RS"/>
              </w:rPr>
            </w:pPr>
            <w:r w:rsidRPr="002539C9">
              <w:rPr>
                <w:lang w:val="sr-Cyrl-RS"/>
              </w:rPr>
              <w:t>96</w:t>
            </w:r>
          </w:p>
        </w:tc>
        <w:tc>
          <w:tcPr>
            <w:tcW w:w="1488" w:type="dxa"/>
            <w:vAlign w:val="center"/>
          </w:tcPr>
          <w:p w:rsidR="00053D83" w:rsidRPr="002539C9" w:rsidRDefault="00053D83" w:rsidP="00543357">
            <w:pPr>
              <w:jc w:val="center"/>
              <w:rPr>
                <w:lang w:val="sr-Cyrl-RS"/>
              </w:rPr>
            </w:pPr>
            <w:r w:rsidRPr="002539C9">
              <w:rPr>
                <w:lang w:val="sr-Cyrl-RS"/>
              </w:rPr>
              <w:t>70</w:t>
            </w:r>
          </w:p>
        </w:tc>
      </w:tr>
      <w:tr w:rsidR="00053D83" w:rsidRPr="002539C9" w:rsidTr="00D81150">
        <w:trPr>
          <w:trHeight w:val="494"/>
        </w:trPr>
        <w:tc>
          <w:tcPr>
            <w:tcW w:w="1476" w:type="dxa"/>
            <w:vAlign w:val="center"/>
          </w:tcPr>
          <w:p w:rsidR="00053D83" w:rsidRPr="002539C9" w:rsidRDefault="00053D83" w:rsidP="00543357">
            <w:pPr>
              <w:jc w:val="center"/>
              <w:rPr>
                <w:lang w:val="sr-Cyrl-RS"/>
              </w:rPr>
            </w:pPr>
            <w:r w:rsidRPr="002539C9">
              <w:rPr>
                <w:lang w:val="sr-Cyrl-RS"/>
              </w:rPr>
              <w:t>2008</w:t>
            </w:r>
          </w:p>
        </w:tc>
        <w:tc>
          <w:tcPr>
            <w:tcW w:w="1476" w:type="dxa"/>
            <w:gridSpan w:val="3"/>
            <w:vAlign w:val="center"/>
          </w:tcPr>
          <w:p w:rsidR="00053D83" w:rsidRPr="002539C9" w:rsidRDefault="00053D83" w:rsidP="00543357">
            <w:pPr>
              <w:jc w:val="center"/>
              <w:rPr>
                <w:lang w:val="sr-Cyrl-RS"/>
              </w:rPr>
            </w:pPr>
            <w:r w:rsidRPr="002539C9">
              <w:rPr>
                <w:lang w:val="sr-Cyrl-RS"/>
              </w:rPr>
              <w:t>135</w:t>
            </w:r>
          </w:p>
        </w:tc>
        <w:tc>
          <w:tcPr>
            <w:tcW w:w="1509" w:type="dxa"/>
            <w:vAlign w:val="center"/>
          </w:tcPr>
          <w:p w:rsidR="00053D83" w:rsidRPr="002539C9" w:rsidRDefault="00053D83" w:rsidP="00543357">
            <w:pPr>
              <w:jc w:val="center"/>
              <w:rPr>
                <w:lang w:val="sr-Cyrl-RS"/>
              </w:rPr>
            </w:pPr>
            <w:r w:rsidRPr="002539C9">
              <w:rPr>
                <w:lang w:val="sr-Cyrl-RS"/>
              </w:rPr>
              <w:t>123</w:t>
            </w:r>
          </w:p>
        </w:tc>
        <w:tc>
          <w:tcPr>
            <w:tcW w:w="1444" w:type="dxa"/>
            <w:vAlign w:val="center"/>
          </w:tcPr>
          <w:p w:rsidR="00053D83" w:rsidRPr="002539C9" w:rsidRDefault="00053D83" w:rsidP="00543357">
            <w:pPr>
              <w:jc w:val="center"/>
              <w:rPr>
                <w:lang w:val="sr-Cyrl-RS"/>
              </w:rPr>
            </w:pPr>
            <w:r w:rsidRPr="002539C9">
              <w:rPr>
                <w:lang w:val="sr-Cyrl-RS"/>
              </w:rPr>
              <w:t>33</w:t>
            </w:r>
          </w:p>
        </w:tc>
        <w:tc>
          <w:tcPr>
            <w:tcW w:w="1446" w:type="dxa"/>
            <w:vAlign w:val="center"/>
          </w:tcPr>
          <w:p w:rsidR="00053D83" w:rsidRPr="002539C9" w:rsidRDefault="00053D83" w:rsidP="00543357">
            <w:pPr>
              <w:jc w:val="center"/>
              <w:rPr>
                <w:lang w:val="sr-Cyrl-RS"/>
              </w:rPr>
            </w:pPr>
            <w:r w:rsidRPr="002539C9">
              <w:rPr>
                <w:lang w:val="sr-Cyrl-RS"/>
              </w:rPr>
              <w:t>33</w:t>
            </w:r>
          </w:p>
        </w:tc>
        <w:tc>
          <w:tcPr>
            <w:tcW w:w="1507" w:type="dxa"/>
            <w:gridSpan w:val="2"/>
            <w:vAlign w:val="center"/>
          </w:tcPr>
          <w:p w:rsidR="00053D83" w:rsidRPr="002539C9" w:rsidRDefault="00053D83" w:rsidP="00543357">
            <w:pPr>
              <w:jc w:val="center"/>
              <w:rPr>
                <w:lang w:val="sr-Cyrl-RS"/>
              </w:rPr>
            </w:pPr>
            <w:r w:rsidRPr="002539C9">
              <w:rPr>
                <w:lang w:val="sr-Cyrl-RS"/>
              </w:rPr>
              <w:t>22</w:t>
            </w:r>
          </w:p>
        </w:tc>
        <w:tc>
          <w:tcPr>
            <w:tcW w:w="1476" w:type="dxa"/>
            <w:vAlign w:val="center"/>
          </w:tcPr>
          <w:p w:rsidR="00053D83" w:rsidRPr="002539C9" w:rsidRDefault="00053D83" w:rsidP="00543357">
            <w:pPr>
              <w:jc w:val="center"/>
              <w:rPr>
                <w:lang w:val="sr-Cyrl-RS"/>
              </w:rPr>
            </w:pPr>
            <w:r w:rsidRPr="002539C9">
              <w:rPr>
                <w:lang w:val="sr-Cyrl-RS"/>
              </w:rPr>
              <w:t>22</w:t>
            </w:r>
          </w:p>
        </w:tc>
        <w:tc>
          <w:tcPr>
            <w:tcW w:w="1482" w:type="dxa"/>
            <w:vAlign w:val="center"/>
          </w:tcPr>
          <w:p w:rsidR="00053D83" w:rsidRPr="002539C9" w:rsidRDefault="00053D83" w:rsidP="00543357">
            <w:pPr>
              <w:jc w:val="center"/>
              <w:rPr>
                <w:lang w:val="sr-Cyrl-RS"/>
              </w:rPr>
            </w:pPr>
            <w:r w:rsidRPr="002539C9">
              <w:rPr>
                <w:lang w:val="sr-Cyrl-RS"/>
              </w:rPr>
              <w:t>80</w:t>
            </w:r>
          </w:p>
        </w:tc>
        <w:tc>
          <w:tcPr>
            <w:tcW w:w="1488" w:type="dxa"/>
            <w:vAlign w:val="center"/>
          </w:tcPr>
          <w:p w:rsidR="00053D83" w:rsidRPr="002539C9" w:rsidRDefault="00053D83" w:rsidP="00543357">
            <w:pPr>
              <w:jc w:val="center"/>
              <w:rPr>
                <w:lang w:val="sr-Cyrl-RS"/>
              </w:rPr>
            </w:pPr>
            <w:r w:rsidRPr="002539C9">
              <w:rPr>
                <w:lang w:val="sr-Cyrl-RS"/>
              </w:rPr>
              <w:t>68</w:t>
            </w:r>
          </w:p>
        </w:tc>
      </w:tr>
      <w:tr w:rsidR="00053D83" w:rsidRPr="002539C9" w:rsidTr="00D81150">
        <w:trPr>
          <w:trHeight w:val="494"/>
        </w:trPr>
        <w:tc>
          <w:tcPr>
            <w:tcW w:w="1476" w:type="dxa"/>
            <w:vAlign w:val="center"/>
          </w:tcPr>
          <w:p w:rsidR="00053D83" w:rsidRPr="002539C9" w:rsidRDefault="00053D83" w:rsidP="00543357">
            <w:pPr>
              <w:jc w:val="center"/>
              <w:rPr>
                <w:lang w:val="sr-Cyrl-RS"/>
              </w:rPr>
            </w:pPr>
            <w:r w:rsidRPr="002539C9">
              <w:rPr>
                <w:lang w:val="sr-Cyrl-RS"/>
              </w:rPr>
              <w:t>2009</w:t>
            </w:r>
          </w:p>
        </w:tc>
        <w:tc>
          <w:tcPr>
            <w:tcW w:w="1476" w:type="dxa"/>
            <w:gridSpan w:val="3"/>
            <w:vAlign w:val="center"/>
          </w:tcPr>
          <w:p w:rsidR="00053D83" w:rsidRPr="002539C9" w:rsidRDefault="00053D83" w:rsidP="00543357">
            <w:pPr>
              <w:jc w:val="center"/>
              <w:rPr>
                <w:lang w:val="sr-Cyrl-RS"/>
              </w:rPr>
            </w:pPr>
            <w:r w:rsidRPr="002539C9">
              <w:rPr>
                <w:lang w:val="sr-Cyrl-RS"/>
              </w:rPr>
              <w:t>135</w:t>
            </w:r>
          </w:p>
        </w:tc>
        <w:tc>
          <w:tcPr>
            <w:tcW w:w="1509" w:type="dxa"/>
            <w:vAlign w:val="center"/>
          </w:tcPr>
          <w:p w:rsidR="00053D83" w:rsidRPr="002539C9" w:rsidRDefault="00053D83" w:rsidP="00543357">
            <w:pPr>
              <w:jc w:val="center"/>
              <w:rPr>
                <w:lang w:val="sr-Cyrl-RS"/>
              </w:rPr>
            </w:pPr>
            <w:r w:rsidRPr="002539C9">
              <w:rPr>
                <w:lang w:val="sr-Cyrl-RS"/>
              </w:rPr>
              <w:t>123</w:t>
            </w:r>
          </w:p>
        </w:tc>
        <w:tc>
          <w:tcPr>
            <w:tcW w:w="1444" w:type="dxa"/>
            <w:vAlign w:val="center"/>
          </w:tcPr>
          <w:p w:rsidR="00053D83" w:rsidRPr="002539C9" w:rsidRDefault="00053D83" w:rsidP="00543357">
            <w:pPr>
              <w:jc w:val="center"/>
              <w:rPr>
                <w:lang w:val="sr-Cyrl-RS"/>
              </w:rPr>
            </w:pPr>
            <w:r w:rsidRPr="002539C9">
              <w:rPr>
                <w:lang w:val="sr-Cyrl-RS"/>
              </w:rPr>
              <w:t>33</w:t>
            </w:r>
          </w:p>
        </w:tc>
        <w:tc>
          <w:tcPr>
            <w:tcW w:w="1446" w:type="dxa"/>
            <w:vAlign w:val="center"/>
          </w:tcPr>
          <w:p w:rsidR="00053D83" w:rsidRPr="002539C9" w:rsidRDefault="00053D83" w:rsidP="00543357">
            <w:pPr>
              <w:jc w:val="center"/>
              <w:rPr>
                <w:lang w:val="sr-Cyrl-RS"/>
              </w:rPr>
            </w:pPr>
            <w:r w:rsidRPr="002539C9">
              <w:rPr>
                <w:lang w:val="sr-Cyrl-RS"/>
              </w:rPr>
              <w:t>33</w:t>
            </w:r>
          </w:p>
        </w:tc>
        <w:tc>
          <w:tcPr>
            <w:tcW w:w="1507" w:type="dxa"/>
            <w:gridSpan w:val="2"/>
            <w:vAlign w:val="center"/>
          </w:tcPr>
          <w:p w:rsidR="00053D83" w:rsidRPr="002539C9" w:rsidRDefault="00053D83" w:rsidP="00543357">
            <w:pPr>
              <w:jc w:val="center"/>
              <w:rPr>
                <w:lang w:val="sr-Cyrl-RS"/>
              </w:rPr>
            </w:pPr>
            <w:r w:rsidRPr="002539C9">
              <w:rPr>
                <w:lang w:val="sr-Cyrl-RS"/>
              </w:rPr>
              <w:t>22</w:t>
            </w:r>
          </w:p>
        </w:tc>
        <w:tc>
          <w:tcPr>
            <w:tcW w:w="1476" w:type="dxa"/>
            <w:vAlign w:val="center"/>
          </w:tcPr>
          <w:p w:rsidR="00053D83" w:rsidRPr="002539C9" w:rsidRDefault="00053D83" w:rsidP="00543357">
            <w:pPr>
              <w:jc w:val="center"/>
              <w:rPr>
                <w:lang w:val="sr-Cyrl-RS"/>
              </w:rPr>
            </w:pPr>
            <w:r w:rsidRPr="002539C9">
              <w:rPr>
                <w:lang w:val="sr-Cyrl-RS"/>
              </w:rPr>
              <w:t>22</w:t>
            </w:r>
          </w:p>
        </w:tc>
        <w:tc>
          <w:tcPr>
            <w:tcW w:w="1482" w:type="dxa"/>
            <w:vAlign w:val="center"/>
          </w:tcPr>
          <w:p w:rsidR="00053D83" w:rsidRPr="002539C9" w:rsidRDefault="00053D83" w:rsidP="00543357">
            <w:pPr>
              <w:jc w:val="center"/>
              <w:rPr>
                <w:lang w:val="sr-Cyrl-RS"/>
              </w:rPr>
            </w:pPr>
            <w:r w:rsidRPr="002539C9">
              <w:rPr>
                <w:lang w:val="sr-Cyrl-RS"/>
              </w:rPr>
              <w:t>80</w:t>
            </w:r>
          </w:p>
        </w:tc>
        <w:tc>
          <w:tcPr>
            <w:tcW w:w="1488" w:type="dxa"/>
            <w:vAlign w:val="center"/>
          </w:tcPr>
          <w:p w:rsidR="00053D83" w:rsidRPr="002539C9" w:rsidRDefault="00053D83" w:rsidP="00543357">
            <w:pPr>
              <w:jc w:val="center"/>
              <w:rPr>
                <w:lang w:val="sr-Cyrl-RS"/>
              </w:rPr>
            </w:pPr>
            <w:r w:rsidRPr="002539C9">
              <w:rPr>
                <w:lang w:val="sr-Cyrl-RS"/>
              </w:rPr>
              <w:t>68</w:t>
            </w:r>
          </w:p>
        </w:tc>
      </w:tr>
      <w:tr w:rsidR="00053D83" w:rsidRPr="002539C9" w:rsidTr="00D81150">
        <w:trPr>
          <w:trHeight w:val="469"/>
        </w:trPr>
        <w:tc>
          <w:tcPr>
            <w:tcW w:w="1476" w:type="dxa"/>
            <w:vAlign w:val="center"/>
          </w:tcPr>
          <w:p w:rsidR="00053D83" w:rsidRPr="002539C9" w:rsidRDefault="00053D83" w:rsidP="00543357">
            <w:pPr>
              <w:jc w:val="center"/>
              <w:rPr>
                <w:lang w:val="sr-Cyrl-RS"/>
              </w:rPr>
            </w:pPr>
            <w:r w:rsidRPr="002539C9">
              <w:rPr>
                <w:lang w:val="sr-Cyrl-RS"/>
              </w:rPr>
              <w:t>2010</w:t>
            </w:r>
          </w:p>
        </w:tc>
        <w:tc>
          <w:tcPr>
            <w:tcW w:w="1476" w:type="dxa"/>
            <w:gridSpan w:val="3"/>
            <w:vAlign w:val="center"/>
          </w:tcPr>
          <w:p w:rsidR="00053D83" w:rsidRPr="002539C9" w:rsidRDefault="00053D83" w:rsidP="00543357">
            <w:pPr>
              <w:jc w:val="center"/>
              <w:rPr>
                <w:lang w:val="sr-Cyrl-RS"/>
              </w:rPr>
            </w:pPr>
            <w:r w:rsidRPr="002539C9">
              <w:rPr>
                <w:lang w:val="sr-Cyrl-RS"/>
              </w:rPr>
              <w:t>135</w:t>
            </w:r>
          </w:p>
        </w:tc>
        <w:tc>
          <w:tcPr>
            <w:tcW w:w="1509" w:type="dxa"/>
            <w:vAlign w:val="center"/>
          </w:tcPr>
          <w:p w:rsidR="00053D83" w:rsidRPr="002539C9" w:rsidRDefault="00053D83" w:rsidP="00543357">
            <w:pPr>
              <w:jc w:val="center"/>
              <w:rPr>
                <w:lang w:val="sr-Cyrl-RS"/>
              </w:rPr>
            </w:pPr>
            <w:r w:rsidRPr="002539C9">
              <w:rPr>
                <w:lang w:val="sr-Cyrl-RS"/>
              </w:rPr>
              <w:t>123</w:t>
            </w:r>
          </w:p>
        </w:tc>
        <w:tc>
          <w:tcPr>
            <w:tcW w:w="1444" w:type="dxa"/>
            <w:vAlign w:val="center"/>
          </w:tcPr>
          <w:p w:rsidR="00053D83" w:rsidRPr="002539C9" w:rsidRDefault="00053D83" w:rsidP="00543357">
            <w:pPr>
              <w:jc w:val="center"/>
              <w:rPr>
                <w:lang w:val="sr-Cyrl-RS"/>
              </w:rPr>
            </w:pPr>
            <w:r w:rsidRPr="002539C9">
              <w:rPr>
                <w:lang w:val="sr-Cyrl-RS"/>
              </w:rPr>
              <w:t>33</w:t>
            </w:r>
          </w:p>
        </w:tc>
        <w:tc>
          <w:tcPr>
            <w:tcW w:w="1446" w:type="dxa"/>
            <w:vAlign w:val="center"/>
          </w:tcPr>
          <w:p w:rsidR="00053D83" w:rsidRPr="002539C9" w:rsidRDefault="00053D83" w:rsidP="00543357">
            <w:pPr>
              <w:jc w:val="center"/>
              <w:rPr>
                <w:lang w:val="sr-Cyrl-RS"/>
              </w:rPr>
            </w:pPr>
            <w:r w:rsidRPr="002539C9">
              <w:rPr>
                <w:lang w:val="sr-Cyrl-RS"/>
              </w:rPr>
              <w:t>33</w:t>
            </w:r>
          </w:p>
        </w:tc>
        <w:tc>
          <w:tcPr>
            <w:tcW w:w="1507" w:type="dxa"/>
            <w:gridSpan w:val="2"/>
            <w:vAlign w:val="center"/>
          </w:tcPr>
          <w:p w:rsidR="00053D83" w:rsidRPr="002539C9" w:rsidRDefault="00053D83" w:rsidP="00543357">
            <w:pPr>
              <w:jc w:val="center"/>
              <w:rPr>
                <w:lang w:val="sr-Cyrl-RS"/>
              </w:rPr>
            </w:pPr>
            <w:r w:rsidRPr="002539C9">
              <w:rPr>
                <w:lang w:val="sr-Cyrl-RS"/>
              </w:rPr>
              <w:t>22</w:t>
            </w:r>
          </w:p>
        </w:tc>
        <w:tc>
          <w:tcPr>
            <w:tcW w:w="1476" w:type="dxa"/>
            <w:vAlign w:val="center"/>
          </w:tcPr>
          <w:p w:rsidR="00053D83" w:rsidRPr="002539C9" w:rsidRDefault="00053D83" w:rsidP="00543357">
            <w:pPr>
              <w:jc w:val="center"/>
              <w:rPr>
                <w:lang w:val="sr-Cyrl-RS"/>
              </w:rPr>
            </w:pPr>
            <w:r w:rsidRPr="002539C9">
              <w:rPr>
                <w:lang w:val="sr-Cyrl-RS"/>
              </w:rPr>
              <w:t>22</w:t>
            </w:r>
          </w:p>
        </w:tc>
        <w:tc>
          <w:tcPr>
            <w:tcW w:w="1482" w:type="dxa"/>
            <w:vAlign w:val="center"/>
          </w:tcPr>
          <w:p w:rsidR="00053D83" w:rsidRPr="002539C9" w:rsidRDefault="00053D83" w:rsidP="00543357">
            <w:pPr>
              <w:jc w:val="center"/>
              <w:rPr>
                <w:lang w:val="sr-Cyrl-RS"/>
              </w:rPr>
            </w:pPr>
            <w:r w:rsidRPr="002539C9">
              <w:rPr>
                <w:lang w:val="sr-Cyrl-RS"/>
              </w:rPr>
              <w:t>80</w:t>
            </w:r>
          </w:p>
        </w:tc>
        <w:tc>
          <w:tcPr>
            <w:tcW w:w="1488" w:type="dxa"/>
            <w:vAlign w:val="center"/>
          </w:tcPr>
          <w:p w:rsidR="00053D83" w:rsidRPr="002539C9" w:rsidRDefault="00053D83" w:rsidP="00543357">
            <w:pPr>
              <w:jc w:val="center"/>
              <w:rPr>
                <w:lang w:val="sr-Cyrl-RS"/>
              </w:rPr>
            </w:pPr>
            <w:r w:rsidRPr="002539C9">
              <w:rPr>
                <w:lang w:val="sr-Cyrl-RS"/>
              </w:rPr>
              <w:t>68</w:t>
            </w:r>
          </w:p>
        </w:tc>
      </w:tr>
      <w:tr w:rsidR="00053D83" w:rsidRPr="002539C9" w:rsidTr="00D81150">
        <w:trPr>
          <w:trHeight w:val="494"/>
        </w:trPr>
        <w:tc>
          <w:tcPr>
            <w:tcW w:w="1476" w:type="dxa"/>
            <w:vAlign w:val="center"/>
          </w:tcPr>
          <w:p w:rsidR="00053D83" w:rsidRPr="002539C9" w:rsidRDefault="00053D83" w:rsidP="00543357">
            <w:pPr>
              <w:jc w:val="center"/>
              <w:rPr>
                <w:lang w:val="sr-Cyrl-RS"/>
              </w:rPr>
            </w:pPr>
            <w:r w:rsidRPr="002539C9">
              <w:rPr>
                <w:lang w:val="sr-Cyrl-RS"/>
              </w:rPr>
              <w:t>2011</w:t>
            </w:r>
          </w:p>
        </w:tc>
        <w:tc>
          <w:tcPr>
            <w:tcW w:w="1476" w:type="dxa"/>
            <w:gridSpan w:val="3"/>
            <w:vAlign w:val="center"/>
          </w:tcPr>
          <w:p w:rsidR="00053D83" w:rsidRPr="002539C9" w:rsidRDefault="00053D83" w:rsidP="00543357">
            <w:pPr>
              <w:jc w:val="center"/>
              <w:rPr>
                <w:lang w:val="sr-Cyrl-RS"/>
              </w:rPr>
            </w:pPr>
            <w:r w:rsidRPr="002539C9">
              <w:rPr>
                <w:lang w:val="sr-Cyrl-RS"/>
              </w:rPr>
              <w:t>135</w:t>
            </w:r>
          </w:p>
        </w:tc>
        <w:tc>
          <w:tcPr>
            <w:tcW w:w="1509" w:type="dxa"/>
            <w:vAlign w:val="center"/>
          </w:tcPr>
          <w:p w:rsidR="00053D83" w:rsidRPr="002539C9" w:rsidRDefault="00053D83" w:rsidP="00543357">
            <w:pPr>
              <w:jc w:val="center"/>
              <w:rPr>
                <w:lang w:val="sr-Cyrl-RS"/>
              </w:rPr>
            </w:pPr>
            <w:r w:rsidRPr="002539C9">
              <w:rPr>
                <w:lang w:val="sr-Cyrl-RS"/>
              </w:rPr>
              <w:t>123</w:t>
            </w:r>
          </w:p>
        </w:tc>
        <w:tc>
          <w:tcPr>
            <w:tcW w:w="1444" w:type="dxa"/>
            <w:vAlign w:val="center"/>
          </w:tcPr>
          <w:p w:rsidR="00053D83" w:rsidRPr="002539C9" w:rsidRDefault="00053D83" w:rsidP="00543357">
            <w:pPr>
              <w:jc w:val="center"/>
              <w:rPr>
                <w:lang w:val="sr-Cyrl-RS"/>
              </w:rPr>
            </w:pPr>
            <w:r w:rsidRPr="002539C9">
              <w:rPr>
                <w:lang w:val="sr-Cyrl-RS"/>
              </w:rPr>
              <w:t>33</w:t>
            </w:r>
          </w:p>
        </w:tc>
        <w:tc>
          <w:tcPr>
            <w:tcW w:w="1446" w:type="dxa"/>
            <w:vAlign w:val="center"/>
          </w:tcPr>
          <w:p w:rsidR="00053D83" w:rsidRPr="002539C9" w:rsidRDefault="00053D83" w:rsidP="00543357">
            <w:pPr>
              <w:jc w:val="center"/>
              <w:rPr>
                <w:lang w:val="sr-Cyrl-RS"/>
              </w:rPr>
            </w:pPr>
            <w:r w:rsidRPr="002539C9">
              <w:rPr>
                <w:lang w:val="sr-Cyrl-RS"/>
              </w:rPr>
              <w:t>33</w:t>
            </w:r>
          </w:p>
        </w:tc>
        <w:tc>
          <w:tcPr>
            <w:tcW w:w="1507" w:type="dxa"/>
            <w:gridSpan w:val="2"/>
            <w:vAlign w:val="center"/>
          </w:tcPr>
          <w:p w:rsidR="00053D83" w:rsidRPr="002539C9" w:rsidRDefault="00053D83" w:rsidP="00543357">
            <w:pPr>
              <w:jc w:val="center"/>
              <w:rPr>
                <w:lang w:val="sr-Cyrl-RS"/>
              </w:rPr>
            </w:pPr>
            <w:r w:rsidRPr="002539C9">
              <w:rPr>
                <w:lang w:val="sr-Cyrl-RS"/>
              </w:rPr>
              <w:t>22</w:t>
            </w:r>
          </w:p>
        </w:tc>
        <w:tc>
          <w:tcPr>
            <w:tcW w:w="1476" w:type="dxa"/>
            <w:vAlign w:val="center"/>
          </w:tcPr>
          <w:p w:rsidR="00053D83" w:rsidRPr="002539C9" w:rsidRDefault="00053D83" w:rsidP="00543357">
            <w:pPr>
              <w:jc w:val="center"/>
              <w:rPr>
                <w:lang w:val="sr-Cyrl-RS"/>
              </w:rPr>
            </w:pPr>
            <w:r w:rsidRPr="002539C9">
              <w:rPr>
                <w:lang w:val="sr-Cyrl-RS"/>
              </w:rPr>
              <w:t>22</w:t>
            </w:r>
          </w:p>
        </w:tc>
        <w:tc>
          <w:tcPr>
            <w:tcW w:w="1482" w:type="dxa"/>
            <w:vAlign w:val="center"/>
          </w:tcPr>
          <w:p w:rsidR="00053D83" w:rsidRPr="002539C9" w:rsidRDefault="00053D83" w:rsidP="00543357">
            <w:pPr>
              <w:jc w:val="center"/>
              <w:rPr>
                <w:lang w:val="sr-Cyrl-RS"/>
              </w:rPr>
            </w:pPr>
            <w:r w:rsidRPr="002539C9">
              <w:rPr>
                <w:lang w:val="sr-Cyrl-RS"/>
              </w:rPr>
              <w:t>80</w:t>
            </w:r>
          </w:p>
        </w:tc>
        <w:tc>
          <w:tcPr>
            <w:tcW w:w="1488" w:type="dxa"/>
            <w:vAlign w:val="center"/>
          </w:tcPr>
          <w:p w:rsidR="00053D83" w:rsidRPr="002539C9" w:rsidRDefault="00053D83" w:rsidP="00543357">
            <w:pPr>
              <w:jc w:val="center"/>
              <w:rPr>
                <w:lang w:val="sr-Cyrl-RS"/>
              </w:rPr>
            </w:pPr>
            <w:r w:rsidRPr="002539C9">
              <w:rPr>
                <w:lang w:val="sr-Cyrl-RS"/>
              </w:rPr>
              <w:t>68</w:t>
            </w:r>
          </w:p>
        </w:tc>
      </w:tr>
      <w:tr w:rsidR="00053D83" w:rsidRPr="002539C9" w:rsidTr="00D81150">
        <w:trPr>
          <w:trHeight w:val="494"/>
        </w:trPr>
        <w:tc>
          <w:tcPr>
            <w:tcW w:w="1476" w:type="dxa"/>
            <w:vAlign w:val="center"/>
          </w:tcPr>
          <w:p w:rsidR="00053D83" w:rsidRPr="002539C9" w:rsidRDefault="00053D83" w:rsidP="00543357">
            <w:pPr>
              <w:jc w:val="center"/>
              <w:rPr>
                <w:lang w:val="sr-Cyrl-RS"/>
              </w:rPr>
            </w:pPr>
            <w:r w:rsidRPr="002539C9">
              <w:rPr>
                <w:lang w:val="sr-Cyrl-RS"/>
              </w:rPr>
              <w:t>2012</w:t>
            </w:r>
          </w:p>
        </w:tc>
        <w:tc>
          <w:tcPr>
            <w:tcW w:w="1476" w:type="dxa"/>
            <w:gridSpan w:val="3"/>
            <w:vAlign w:val="center"/>
          </w:tcPr>
          <w:p w:rsidR="00053D83" w:rsidRPr="002539C9" w:rsidRDefault="00053D83" w:rsidP="00543357">
            <w:pPr>
              <w:jc w:val="center"/>
              <w:rPr>
                <w:lang w:val="sr-Cyrl-RS"/>
              </w:rPr>
            </w:pPr>
            <w:r w:rsidRPr="002539C9">
              <w:rPr>
                <w:lang w:val="sr-Cyrl-RS"/>
              </w:rPr>
              <w:t>147,26</w:t>
            </w:r>
          </w:p>
        </w:tc>
        <w:tc>
          <w:tcPr>
            <w:tcW w:w="1509" w:type="dxa"/>
            <w:vAlign w:val="center"/>
          </w:tcPr>
          <w:p w:rsidR="00053D83" w:rsidRPr="002539C9" w:rsidRDefault="00053D83" w:rsidP="00543357">
            <w:pPr>
              <w:jc w:val="center"/>
              <w:rPr>
                <w:lang w:val="sr-Cyrl-RS"/>
              </w:rPr>
            </w:pPr>
            <w:r w:rsidRPr="002539C9">
              <w:rPr>
                <w:lang w:val="sr-Cyrl-RS"/>
              </w:rPr>
              <w:t>147,26</w:t>
            </w:r>
          </w:p>
        </w:tc>
        <w:tc>
          <w:tcPr>
            <w:tcW w:w="1444" w:type="dxa"/>
            <w:vAlign w:val="center"/>
          </w:tcPr>
          <w:p w:rsidR="00053D83" w:rsidRPr="002539C9" w:rsidRDefault="00053D83" w:rsidP="00543357">
            <w:pPr>
              <w:jc w:val="center"/>
              <w:rPr>
                <w:lang w:val="sr-Cyrl-RS"/>
              </w:rPr>
            </w:pPr>
            <w:r w:rsidRPr="002539C9">
              <w:rPr>
                <w:lang w:val="sr-Cyrl-RS"/>
              </w:rPr>
              <w:t>32,66</w:t>
            </w:r>
          </w:p>
        </w:tc>
        <w:tc>
          <w:tcPr>
            <w:tcW w:w="1446" w:type="dxa"/>
            <w:vAlign w:val="center"/>
          </w:tcPr>
          <w:p w:rsidR="00053D83" w:rsidRPr="002539C9" w:rsidRDefault="00053D83" w:rsidP="00543357">
            <w:pPr>
              <w:jc w:val="center"/>
              <w:rPr>
                <w:lang w:val="sr-Cyrl-RS"/>
              </w:rPr>
            </w:pPr>
            <w:r w:rsidRPr="002539C9">
              <w:rPr>
                <w:lang w:val="sr-Cyrl-RS"/>
              </w:rPr>
              <w:t>32,66</w:t>
            </w:r>
          </w:p>
        </w:tc>
        <w:tc>
          <w:tcPr>
            <w:tcW w:w="1507" w:type="dxa"/>
            <w:gridSpan w:val="2"/>
            <w:vAlign w:val="center"/>
          </w:tcPr>
          <w:p w:rsidR="00053D83" w:rsidRPr="002539C9" w:rsidRDefault="00053D83" w:rsidP="00543357">
            <w:pPr>
              <w:jc w:val="center"/>
              <w:rPr>
                <w:lang w:val="sr-Cyrl-RS"/>
              </w:rPr>
            </w:pPr>
            <w:r w:rsidRPr="002539C9">
              <w:rPr>
                <w:lang w:val="sr-Cyrl-RS"/>
              </w:rPr>
              <w:t>22,1</w:t>
            </w:r>
          </w:p>
        </w:tc>
        <w:tc>
          <w:tcPr>
            <w:tcW w:w="1476" w:type="dxa"/>
            <w:vAlign w:val="center"/>
          </w:tcPr>
          <w:p w:rsidR="00053D83" w:rsidRPr="002539C9" w:rsidRDefault="00053D83" w:rsidP="00543357">
            <w:pPr>
              <w:jc w:val="center"/>
              <w:rPr>
                <w:lang w:val="sr-Cyrl-RS"/>
              </w:rPr>
            </w:pPr>
            <w:r w:rsidRPr="002539C9">
              <w:rPr>
                <w:lang w:val="sr-Cyrl-RS"/>
              </w:rPr>
              <w:t>22,1</w:t>
            </w:r>
          </w:p>
        </w:tc>
        <w:tc>
          <w:tcPr>
            <w:tcW w:w="1482" w:type="dxa"/>
            <w:vAlign w:val="center"/>
          </w:tcPr>
          <w:p w:rsidR="00053D83" w:rsidRPr="002539C9" w:rsidRDefault="00053D83" w:rsidP="00543357">
            <w:pPr>
              <w:jc w:val="center"/>
              <w:rPr>
                <w:lang w:val="sr-Cyrl-RS"/>
              </w:rPr>
            </w:pPr>
            <w:r w:rsidRPr="002539C9">
              <w:rPr>
                <w:lang w:val="sr-Cyrl-RS"/>
              </w:rPr>
              <w:t>92,5</w:t>
            </w:r>
          </w:p>
        </w:tc>
        <w:tc>
          <w:tcPr>
            <w:tcW w:w="1488" w:type="dxa"/>
            <w:vAlign w:val="center"/>
          </w:tcPr>
          <w:p w:rsidR="00053D83" w:rsidRPr="002539C9" w:rsidRDefault="00053D83" w:rsidP="00543357">
            <w:pPr>
              <w:jc w:val="center"/>
              <w:rPr>
                <w:lang w:val="sr-Cyrl-RS"/>
              </w:rPr>
            </w:pPr>
            <w:r w:rsidRPr="002539C9">
              <w:rPr>
                <w:lang w:val="sr-Cyrl-RS"/>
              </w:rPr>
              <w:t>92,5</w:t>
            </w:r>
          </w:p>
        </w:tc>
      </w:tr>
      <w:tr w:rsidR="00053D83" w:rsidRPr="002539C9" w:rsidTr="00D81150">
        <w:trPr>
          <w:trHeight w:val="494"/>
        </w:trPr>
        <w:tc>
          <w:tcPr>
            <w:tcW w:w="1476" w:type="dxa"/>
            <w:vAlign w:val="center"/>
          </w:tcPr>
          <w:p w:rsidR="00053D83" w:rsidRPr="002539C9" w:rsidRDefault="00053D83" w:rsidP="00543357">
            <w:pPr>
              <w:jc w:val="center"/>
              <w:rPr>
                <w:lang w:val="sr-Cyrl-RS"/>
              </w:rPr>
            </w:pPr>
            <w:r w:rsidRPr="002539C9">
              <w:rPr>
                <w:lang w:val="sr-Cyrl-RS"/>
              </w:rPr>
              <w:t>2013</w:t>
            </w:r>
          </w:p>
        </w:tc>
        <w:tc>
          <w:tcPr>
            <w:tcW w:w="1476" w:type="dxa"/>
            <w:gridSpan w:val="3"/>
            <w:vAlign w:val="center"/>
          </w:tcPr>
          <w:p w:rsidR="00053D83" w:rsidRPr="002539C9" w:rsidRDefault="00053D83" w:rsidP="00543357">
            <w:pPr>
              <w:jc w:val="center"/>
              <w:rPr>
                <w:lang w:val="sr-Cyrl-RS"/>
              </w:rPr>
            </w:pPr>
            <w:r w:rsidRPr="002539C9">
              <w:rPr>
                <w:lang w:val="sr-Cyrl-RS"/>
              </w:rPr>
              <w:t>176,210</w:t>
            </w:r>
          </w:p>
        </w:tc>
        <w:tc>
          <w:tcPr>
            <w:tcW w:w="1509" w:type="dxa"/>
            <w:vAlign w:val="center"/>
          </w:tcPr>
          <w:p w:rsidR="00053D83" w:rsidRPr="002539C9" w:rsidRDefault="00053D83" w:rsidP="00543357">
            <w:pPr>
              <w:jc w:val="center"/>
              <w:rPr>
                <w:lang w:val="sr-Cyrl-RS"/>
              </w:rPr>
            </w:pPr>
            <w:r w:rsidRPr="002539C9">
              <w:rPr>
                <w:lang w:val="sr-Cyrl-RS"/>
              </w:rPr>
              <w:t>176,210</w:t>
            </w:r>
          </w:p>
        </w:tc>
        <w:tc>
          <w:tcPr>
            <w:tcW w:w="1444" w:type="dxa"/>
            <w:vAlign w:val="center"/>
          </w:tcPr>
          <w:p w:rsidR="00053D83" w:rsidRPr="002539C9" w:rsidRDefault="00053D83" w:rsidP="00543357">
            <w:pPr>
              <w:jc w:val="center"/>
              <w:rPr>
                <w:lang w:val="sr-Cyrl-RS"/>
              </w:rPr>
            </w:pPr>
            <w:r w:rsidRPr="002539C9">
              <w:rPr>
                <w:lang w:val="sr-Cyrl-RS"/>
              </w:rPr>
              <w:t>35,020</w:t>
            </w:r>
          </w:p>
        </w:tc>
        <w:tc>
          <w:tcPr>
            <w:tcW w:w="1446" w:type="dxa"/>
            <w:vAlign w:val="center"/>
          </w:tcPr>
          <w:p w:rsidR="00053D83" w:rsidRPr="002539C9" w:rsidRDefault="00053D83" w:rsidP="00543357">
            <w:pPr>
              <w:jc w:val="center"/>
              <w:rPr>
                <w:lang w:val="sr-Cyrl-RS"/>
              </w:rPr>
            </w:pPr>
            <w:r w:rsidRPr="002539C9">
              <w:rPr>
                <w:lang w:val="sr-Cyrl-RS"/>
              </w:rPr>
              <w:t>35,020</w:t>
            </w:r>
          </w:p>
        </w:tc>
        <w:tc>
          <w:tcPr>
            <w:tcW w:w="1507" w:type="dxa"/>
            <w:gridSpan w:val="2"/>
            <w:vAlign w:val="center"/>
          </w:tcPr>
          <w:p w:rsidR="00053D83" w:rsidRPr="002539C9" w:rsidRDefault="00053D83" w:rsidP="00543357">
            <w:pPr>
              <w:jc w:val="center"/>
              <w:rPr>
                <w:lang w:val="sr-Cyrl-RS"/>
              </w:rPr>
            </w:pPr>
            <w:r w:rsidRPr="002539C9">
              <w:rPr>
                <w:lang w:val="sr-Cyrl-RS"/>
              </w:rPr>
              <w:t>55,690</w:t>
            </w:r>
          </w:p>
        </w:tc>
        <w:tc>
          <w:tcPr>
            <w:tcW w:w="1476" w:type="dxa"/>
            <w:vAlign w:val="center"/>
          </w:tcPr>
          <w:p w:rsidR="00053D83" w:rsidRPr="002539C9" w:rsidRDefault="00053D83" w:rsidP="00543357">
            <w:pPr>
              <w:jc w:val="center"/>
              <w:rPr>
                <w:lang w:val="sr-Cyrl-RS"/>
              </w:rPr>
            </w:pPr>
            <w:r w:rsidRPr="002539C9">
              <w:rPr>
                <w:lang w:val="sr-Cyrl-RS"/>
              </w:rPr>
              <w:t>55,690</w:t>
            </w:r>
          </w:p>
        </w:tc>
        <w:tc>
          <w:tcPr>
            <w:tcW w:w="1482" w:type="dxa"/>
            <w:vAlign w:val="center"/>
          </w:tcPr>
          <w:p w:rsidR="00053D83" w:rsidRPr="002539C9" w:rsidRDefault="00053D83" w:rsidP="00543357">
            <w:pPr>
              <w:jc w:val="center"/>
              <w:rPr>
                <w:lang w:val="sr-Cyrl-RS"/>
              </w:rPr>
            </w:pPr>
            <w:r w:rsidRPr="002539C9">
              <w:rPr>
                <w:lang w:val="sr-Cyrl-RS"/>
              </w:rPr>
              <w:t>85,500</w:t>
            </w:r>
          </w:p>
        </w:tc>
        <w:tc>
          <w:tcPr>
            <w:tcW w:w="1488" w:type="dxa"/>
            <w:vAlign w:val="center"/>
          </w:tcPr>
          <w:p w:rsidR="00053D83" w:rsidRPr="002539C9" w:rsidRDefault="00053D83" w:rsidP="00543357">
            <w:pPr>
              <w:jc w:val="center"/>
              <w:rPr>
                <w:lang w:val="sr-Cyrl-RS"/>
              </w:rPr>
            </w:pPr>
            <w:r w:rsidRPr="002539C9">
              <w:rPr>
                <w:lang w:val="sr-Cyrl-RS"/>
              </w:rPr>
              <w:t>85,500</w:t>
            </w:r>
          </w:p>
        </w:tc>
      </w:tr>
      <w:tr w:rsidR="00053D83" w:rsidRPr="002539C9" w:rsidTr="00D81150">
        <w:trPr>
          <w:trHeight w:val="494"/>
        </w:trPr>
        <w:tc>
          <w:tcPr>
            <w:tcW w:w="1476" w:type="dxa"/>
            <w:vAlign w:val="center"/>
          </w:tcPr>
          <w:p w:rsidR="00053D83" w:rsidRPr="002539C9" w:rsidRDefault="00053D83" w:rsidP="00543357">
            <w:pPr>
              <w:jc w:val="center"/>
              <w:rPr>
                <w:lang w:val="sr-Cyrl-RS"/>
              </w:rPr>
            </w:pPr>
            <w:r w:rsidRPr="002539C9">
              <w:rPr>
                <w:lang w:val="sr-Cyrl-RS"/>
              </w:rPr>
              <w:t>2014</w:t>
            </w:r>
          </w:p>
        </w:tc>
        <w:tc>
          <w:tcPr>
            <w:tcW w:w="1476" w:type="dxa"/>
            <w:gridSpan w:val="3"/>
            <w:vAlign w:val="center"/>
          </w:tcPr>
          <w:p w:rsidR="00053D83" w:rsidRPr="002539C9" w:rsidRDefault="00053D83" w:rsidP="00543357">
            <w:pPr>
              <w:jc w:val="center"/>
              <w:rPr>
                <w:lang w:val="sr-Cyrl-RS"/>
              </w:rPr>
            </w:pPr>
            <w:r w:rsidRPr="002539C9">
              <w:rPr>
                <w:lang w:val="sr-Cyrl-RS"/>
              </w:rPr>
              <w:t>168,21</w:t>
            </w:r>
          </w:p>
        </w:tc>
        <w:tc>
          <w:tcPr>
            <w:tcW w:w="1509" w:type="dxa"/>
            <w:vAlign w:val="center"/>
          </w:tcPr>
          <w:p w:rsidR="00053D83" w:rsidRPr="002539C9" w:rsidRDefault="00053D83" w:rsidP="00543357">
            <w:pPr>
              <w:jc w:val="center"/>
              <w:rPr>
                <w:lang w:val="sr-Cyrl-RS"/>
              </w:rPr>
            </w:pPr>
            <w:r w:rsidRPr="002539C9">
              <w:rPr>
                <w:lang w:val="sr-Cyrl-RS"/>
              </w:rPr>
              <w:t>168,21</w:t>
            </w:r>
          </w:p>
        </w:tc>
        <w:tc>
          <w:tcPr>
            <w:tcW w:w="1444" w:type="dxa"/>
            <w:vAlign w:val="center"/>
          </w:tcPr>
          <w:p w:rsidR="00053D83" w:rsidRPr="002539C9" w:rsidRDefault="00053D83" w:rsidP="00543357">
            <w:pPr>
              <w:jc w:val="center"/>
              <w:rPr>
                <w:lang w:val="sr-Cyrl-RS"/>
              </w:rPr>
            </w:pPr>
            <w:r w:rsidRPr="002539C9">
              <w:rPr>
                <w:lang w:val="sr-Cyrl-RS"/>
              </w:rPr>
              <w:t>36,02</w:t>
            </w:r>
          </w:p>
        </w:tc>
        <w:tc>
          <w:tcPr>
            <w:tcW w:w="1446" w:type="dxa"/>
            <w:vAlign w:val="center"/>
          </w:tcPr>
          <w:p w:rsidR="00053D83" w:rsidRPr="002539C9" w:rsidRDefault="00053D83" w:rsidP="00543357">
            <w:pPr>
              <w:jc w:val="center"/>
              <w:rPr>
                <w:lang w:val="sr-Cyrl-RS"/>
              </w:rPr>
            </w:pPr>
            <w:r w:rsidRPr="002539C9">
              <w:rPr>
                <w:lang w:val="sr-Cyrl-RS"/>
              </w:rPr>
              <w:t>36,02</w:t>
            </w:r>
          </w:p>
        </w:tc>
        <w:tc>
          <w:tcPr>
            <w:tcW w:w="1507" w:type="dxa"/>
            <w:gridSpan w:val="2"/>
            <w:vAlign w:val="center"/>
          </w:tcPr>
          <w:p w:rsidR="00053D83" w:rsidRPr="002539C9" w:rsidRDefault="00053D83" w:rsidP="00543357">
            <w:pPr>
              <w:jc w:val="center"/>
              <w:rPr>
                <w:lang w:val="sr-Cyrl-RS"/>
              </w:rPr>
            </w:pPr>
            <w:r w:rsidRPr="002539C9">
              <w:rPr>
                <w:lang w:val="sr-Cyrl-RS"/>
              </w:rPr>
              <w:t>46,69</w:t>
            </w:r>
          </w:p>
        </w:tc>
        <w:tc>
          <w:tcPr>
            <w:tcW w:w="1476" w:type="dxa"/>
            <w:vAlign w:val="center"/>
          </w:tcPr>
          <w:p w:rsidR="00053D83" w:rsidRPr="002539C9" w:rsidRDefault="00053D83" w:rsidP="00543357">
            <w:pPr>
              <w:jc w:val="center"/>
              <w:rPr>
                <w:lang w:val="sr-Cyrl-RS"/>
              </w:rPr>
            </w:pPr>
            <w:r w:rsidRPr="002539C9">
              <w:rPr>
                <w:lang w:val="sr-Cyrl-RS"/>
              </w:rPr>
              <w:t>46,69</w:t>
            </w:r>
          </w:p>
        </w:tc>
        <w:tc>
          <w:tcPr>
            <w:tcW w:w="1482" w:type="dxa"/>
            <w:vAlign w:val="center"/>
          </w:tcPr>
          <w:p w:rsidR="00053D83" w:rsidRPr="002539C9" w:rsidRDefault="00053D83" w:rsidP="00543357">
            <w:pPr>
              <w:jc w:val="center"/>
              <w:rPr>
                <w:lang w:val="sr-Cyrl-RS"/>
              </w:rPr>
            </w:pPr>
            <w:r w:rsidRPr="002539C9">
              <w:rPr>
                <w:lang w:val="sr-Cyrl-RS"/>
              </w:rPr>
              <w:t>85,50</w:t>
            </w:r>
          </w:p>
        </w:tc>
        <w:tc>
          <w:tcPr>
            <w:tcW w:w="1488" w:type="dxa"/>
            <w:vAlign w:val="center"/>
          </w:tcPr>
          <w:p w:rsidR="00053D83" w:rsidRPr="002539C9" w:rsidRDefault="00053D83" w:rsidP="00543357">
            <w:pPr>
              <w:jc w:val="center"/>
              <w:rPr>
                <w:lang w:val="sr-Cyrl-RS"/>
              </w:rPr>
            </w:pPr>
            <w:r w:rsidRPr="002539C9">
              <w:rPr>
                <w:lang w:val="sr-Cyrl-RS"/>
              </w:rPr>
              <w:t>85,50</w:t>
            </w:r>
          </w:p>
        </w:tc>
      </w:tr>
    </w:tbl>
    <w:p w:rsidR="00053D83" w:rsidRPr="00207F0D" w:rsidRDefault="00053D83" w:rsidP="00053D83">
      <w:pPr>
        <w:rPr>
          <w:b/>
          <w:sz w:val="24"/>
          <w:lang w:val="sr-Latn-CS"/>
        </w:rPr>
      </w:pPr>
      <w:r w:rsidRPr="00207F0D">
        <w:rPr>
          <w:b/>
          <w:sz w:val="24"/>
          <w:lang w:val="sr-Latn-CS"/>
        </w:rPr>
        <w:t>1</w:t>
      </w:r>
      <w:r w:rsidRPr="00207F0D">
        <w:rPr>
          <w:b/>
          <w:sz w:val="24"/>
          <w:lang w:val="sr-Latn-RS"/>
        </w:rPr>
        <w:t>5</w:t>
      </w:r>
      <w:r w:rsidRPr="00207F0D">
        <w:rPr>
          <w:b/>
          <w:sz w:val="24"/>
          <w:lang w:val="sr-Latn-CS"/>
        </w:rPr>
        <w:t xml:space="preserve">. </w:t>
      </w:r>
      <w:r w:rsidRPr="00091060">
        <w:rPr>
          <w:rFonts w:ascii="Arial" w:hAnsi="Arial" w:cs="Arial"/>
          <w:b/>
          <w:lang w:val="sr-Latn-CS"/>
        </w:rPr>
        <w:t>Регистрована моторна и прикљу</w:t>
      </w:r>
      <w:r w:rsidRPr="00091060">
        <w:rPr>
          <w:rFonts w:ascii="Arial" w:hAnsi="Arial" w:cs="Arial"/>
          <w:b/>
          <w:lang w:val="sr-Cyrl-CS"/>
        </w:rPr>
        <w:t>ч</w:t>
      </w:r>
      <w:r w:rsidRPr="00091060">
        <w:rPr>
          <w:rFonts w:ascii="Arial" w:hAnsi="Arial" w:cs="Arial"/>
          <w:b/>
          <w:lang w:val="sr-Latn-CS"/>
        </w:rPr>
        <w:t>на возила</w:t>
      </w:r>
    </w:p>
    <w:tbl>
      <w:tblPr>
        <w:tblW w:w="140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6"/>
        <w:gridCol w:w="1423"/>
        <w:gridCol w:w="1688"/>
        <w:gridCol w:w="1608"/>
        <w:gridCol w:w="1349"/>
        <w:gridCol w:w="1219"/>
        <w:gridCol w:w="1608"/>
        <w:gridCol w:w="1102"/>
        <w:gridCol w:w="1359"/>
        <w:gridCol w:w="1598"/>
      </w:tblGrid>
      <w:tr w:rsidR="00053D83" w:rsidRPr="00207F0D" w:rsidTr="00D81150">
        <w:trPr>
          <w:trHeight w:val="462"/>
        </w:trPr>
        <w:tc>
          <w:tcPr>
            <w:tcW w:w="1046" w:type="dxa"/>
            <w:shd w:val="clear" w:color="auto" w:fill="E6E6E6"/>
            <w:vAlign w:val="center"/>
          </w:tcPr>
          <w:p w:rsidR="00053D83" w:rsidRPr="00207F0D" w:rsidRDefault="00053D83" w:rsidP="00543357">
            <w:pPr>
              <w:spacing w:line="240" w:lineRule="auto"/>
              <w:jc w:val="center"/>
              <w:rPr>
                <w:lang w:val="sr-Latn-CS"/>
              </w:rPr>
            </w:pPr>
          </w:p>
        </w:tc>
        <w:tc>
          <w:tcPr>
            <w:tcW w:w="1423" w:type="dxa"/>
            <w:shd w:val="clear" w:color="auto" w:fill="E6E6E6"/>
            <w:vAlign w:val="center"/>
          </w:tcPr>
          <w:p w:rsidR="00053D83" w:rsidRPr="00207F0D" w:rsidRDefault="00053D83" w:rsidP="00543357">
            <w:pPr>
              <w:spacing w:line="240" w:lineRule="auto"/>
              <w:jc w:val="center"/>
              <w:rPr>
                <w:lang w:val="sr-Latn-CS"/>
              </w:rPr>
            </w:pPr>
            <w:r w:rsidRPr="00207F0D">
              <w:rPr>
                <w:lang w:val="sr-Latn-CS"/>
              </w:rPr>
              <w:t>Мотоцикли</w:t>
            </w:r>
          </w:p>
        </w:tc>
        <w:tc>
          <w:tcPr>
            <w:tcW w:w="1688" w:type="dxa"/>
            <w:shd w:val="clear" w:color="auto" w:fill="E6E6E6"/>
            <w:vAlign w:val="center"/>
          </w:tcPr>
          <w:p w:rsidR="00053D83" w:rsidRPr="00207F0D" w:rsidRDefault="00053D83" w:rsidP="00543357">
            <w:pPr>
              <w:spacing w:line="240" w:lineRule="auto"/>
              <w:jc w:val="center"/>
              <w:rPr>
                <w:lang w:val="sr-Latn-CS"/>
              </w:rPr>
            </w:pPr>
            <w:r w:rsidRPr="00207F0D">
              <w:rPr>
                <w:lang w:val="sr-Latn-CS"/>
              </w:rPr>
              <w:t>Путни</w:t>
            </w:r>
            <w:r w:rsidRPr="00207F0D">
              <w:rPr>
                <w:lang w:val="sr-Cyrl-CS"/>
              </w:rPr>
              <w:t>ч</w:t>
            </w:r>
            <w:r w:rsidRPr="00207F0D">
              <w:rPr>
                <w:lang w:val="sr-Latn-CS"/>
              </w:rPr>
              <w:t>ки аутомобили</w:t>
            </w:r>
          </w:p>
        </w:tc>
        <w:tc>
          <w:tcPr>
            <w:tcW w:w="1608" w:type="dxa"/>
            <w:shd w:val="clear" w:color="auto" w:fill="E6E6E6"/>
            <w:vAlign w:val="center"/>
          </w:tcPr>
          <w:p w:rsidR="00053D83" w:rsidRPr="00207F0D" w:rsidRDefault="00053D83" w:rsidP="00543357">
            <w:pPr>
              <w:spacing w:line="240" w:lineRule="auto"/>
              <w:jc w:val="center"/>
              <w:rPr>
                <w:lang w:val="sr-Latn-CS"/>
              </w:rPr>
            </w:pPr>
            <w:r w:rsidRPr="00207F0D">
              <w:rPr>
                <w:lang w:val="sr-Latn-CS"/>
              </w:rPr>
              <w:t>Специјална путни</w:t>
            </w:r>
            <w:r w:rsidRPr="00207F0D">
              <w:rPr>
                <w:lang w:val="sr-Cyrl-CS"/>
              </w:rPr>
              <w:t>ч</w:t>
            </w:r>
            <w:r w:rsidRPr="00207F0D">
              <w:rPr>
                <w:lang w:val="sr-Latn-CS"/>
              </w:rPr>
              <w:t>ка возила</w:t>
            </w:r>
          </w:p>
        </w:tc>
        <w:tc>
          <w:tcPr>
            <w:tcW w:w="1349" w:type="dxa"/>
            <w:shd w:val="clear" w:color="auto" w:fill="E6E6E6"/>
            <w:vAlign w:val="center"/>
          </w:tcPr>
          <w:p w:rsidR="00053D83" w:rsidRPr="00207F0D" w:rsidRDefault="00053D83" w:rsidP="00543357">
            <w:pPr>
              <w:spacing w:line="240" w:lineRule="auto"/>
              <w:jc w:val="center"/>
              <w:rPr>
                <w:lang w:val="sr-Latn-CS"/>
              </w:rPr>
            </w:pPr>
            <w:r w:rsidRPr="00207F0D">
              <w:rPr>
                <w:lang w:val="sr-Latn-CS"/>
              </w:rPr>
              <w:t>Аутобуси</w:t>
            </w:r>
          </w:p>
        </w:tc>
        <w:tc>
          <w:tcPr>
            <w:tcW w:w="1219" w:type="dxa"/>
            <w:shd w:val="clear" w:color="auto" w:fill="E6E6E6"/>
            <w:vAlign w:val="center"/>
          </w:tcPr>
          <w:p w:rsidR="00053D83" w:rsidRPr="00207F0D" w:rsidRDefault="00053D83" w:rsidP="00543357">
            <w:pPr>
              <w:spacing w:line="240" w:lineRule="auto"/>
              <w:jc w:val="center"/>
              <w:rPr>
                <w:lang w:val="sr-Latn-CS"/>
              </w:rPr>
            </w:pPr>
            <w:r w:rsidRPr="00207F0D">
              <w:rPr>
                <w:lang w:val="sr-Latn-CS"/>
              </w:rPr>
              <w:t>Теретна возила</w:t>
            </w:r>
          </w:p>
        </w:tc>
        <w:tc>
          <w:tcPr>
            <w:tcW w:w="1608" w:type="dxa"/>
            <w:shd w:val="clear" w:color="auto" w:fill="E6E6E6"/>
            <w:vAlign w:val="center"/>
          </w:tcPr>
          <w:p w:rsidR="00053D83" w:rsidRPr="00207F0D" w:rsidRDefault="00053D83" w:rsidP="00543357">
            <w:pPr>
              <w:spacing w:line="240" w:lineRule="auto"/>
              <w:jc w:val="center"/>
              <w:rPr>
                <w:lang w:val="sr-Latn-CS"/>
              </w:rPr>
            </w:pPr>
            <w:r w:rsidRPr="00207F0D">
              <w:rPr>
                <w:lang w:val="sr-Latn-CS"/>
              </w:rPr>
              <w:t>Специјална теретна возила</w:t>
            </w:r>
          </w:p>
        </w:tc>
        <w:tc>
          <w:tcPr>
            <w:tcW w:w="1102" w:type="dxa"/>
            <w:shd w:val="clear" w:color="auto" w:fill="E6E6E6"/>
            <w:vAlign w:val="center"/>
          </w:tcPr>
          <w:p w:rsidR="00053D83" w:rsidRPr="00207F0D" w:rsidRDefault="00053D83" w:rsidP="00543357">
            <w:pPr>
              <w:spacing w:line="240" w:lineRule="auto"/>
              <w:jc w:val="center"/>
              <w:rPr>
                <w:lang w:val="sr-Latn-CS"/>
              </w:rPr>
            </w:pPr>
            <w:r w:rsidRPr="00207F0D">
              <w:rPr>
                <w:lang w:val="sr-Latn-CS"/>
              </w:rPr>
              <w:t>Радна возила</w:t>
            </w:r>
          </w:p>
        </w:tc>
        <w:tc>
          <w:tcPr>
            <w:tcW w:w="1359" w:type="dxa"/>
            <w:shd w:val="clear" w:color="auto" w:fill="E6E6E6"/>
            <w:vAlign w:val="center"/>
          </w:tcPr>
          <w:p w:rsidR="00053D83" w:rsidRPr="00207F0D" w:rsidRDefault="00053D83" w:rsidP="00543357">
            <w:pPr>
              <w:spacing w:line="240" w:lineRule="auto"/>
              <w:jc w:val="center"/>
              <w:rPr>
                <w:lang w:val="sr-Latn-CS"/>
              </w:rPr>
            </w:pPr>
            <w:r w:rsidRPr="00207F0D">
              <w:rPr>
                <w:lang w:val="sr-Latn-CS"/>
              </w:rPr>
              <w:t>Трактори</w:t>
            </w:r>
          </w:p>
        </w:tc>
        <w:tc>
          <w:tcPr>
            <w:tcW w:w="1598" w:type="dxa"/>
            <w:shd w:val="clear" w:color="auto" w:fill="E6E6E6"/>
            <w:vAlign w:val="center"/>
          </w:tcPr>
          <w:p w:rsidR="00053D83" w:rsidRPr="00207F0D" w:rsidRDefault="00053D83" w:rsidP="00543357">
            <w:pPr>
              <w:spacing w:line="240" w:lineRule="auto"/>
              <w:jc w:val="center"/>
              <w:rPr>
                <w:lang w:val="sr-Latn-CS"/>
              </w:rPr>
            </w:pPr>
            <w:r w:rsidRPr="00207F0D">
              <w:rPr>
                <w:lang w:val="sr-Latn-CS"/>
              </w:rPr>
              <w:t>Прикљу</w:t>
            </w:r>
            <w:r w:rsidRPr="00207F0D">
              <w:rPr>
                <w:lang w:val="sr-Cyrl-CS"/>
              </w:rPr>
              <w:t>ч</w:t>
            </w:r>
            <w:r w:rsidRPr="00207F0D">
              <w:rPr>
                <w:lang w:val="sr-Latn-CS"/>
              </w:rPr>
              <w:t>на возила</w:t>
            </w:r>
          </w:p>
        </w:tc>
      </w:tr>
      <w:tr w:rsidR="00053D83" w:rsidRPr="00207F0D" w:rsidTr="00D81150">
        <w:trPr>
          <w:trHeight w:val="226"/>
        </w:trPr>
        <w:tc>
          <w:tcPr>
            <w:tcW w:w="1046" w:type="dxa"/>
            <w:vAlign w:val="center"/>
          </w:tcPr>
          <w:p w:rsidR="00053D83" w:rsidRPr="00207F0D" w:rsidRDefault="00053D83" w:rsidP="00543357">
            <w:pPr>
              <w:spacing w:line="240" w:lineRule="auto"/>
              <w:jc w:val="center"/>
              <w:rPr>
                <w:lang w:val="sr-Latn-CS"/>
              </w:rPr>
            </w:pPr>
            <w:r w:rsidRPr="00207F0D">
              <w:rPr>
                <w:lang w:val="sr-Latn-CS"/>
              </w:rPr>
              <w:t>2003</w:t>
            </w:r>
          </w:p>
        </w:tc>
        <w:tc>
          <w:tcPr>
            <w:tcW w:w="1423" w:type="dxa"/>
            <w:vAlign w:val="center"/>
          </w:tcPr>
          <w:p w:rsidR="00053D83" w:rsidRPr="00207F0D" w:rsidRDefault="00053D83" w:rsidP="00543357">
            <w:pPr>
              <w:spacing w:line="240" w:lineRule="auto"/>
              <w:jc w:val="center"/>
              <w:rPr>
                <w:lang w:val="sr-Latn-CS"/>
              </w:rPr>
            </w:pPr>
            <w:r w:rsidRPr="00207F0D">
              <w:rPr>
                <w:lang w:val="sr-Latn-CS"/>
              </w:rPr>
              <w:t>11</w:t>
            </w:r>
          </w:p>
        </w:tc>
        <w:tc>
          <w:tcPr>
            <w:tcW w:w="1688" w:type="dxa"/>
            <w:vAlign w:val="center"/>
          </w:tcPr>
          <w:p w:rsidR="00053D83" w:rsidRPr="00207F0D" w:rsidRDefault="00053D83" w:rsidP="00543357">
            <w:pPr>
              <w:spacing w:line="240" w:lineRule="auto"/>
              <w:jc w:val="center"/>
              <w:rPr>
                <w:lang w:val="sr-Latn-CS"/>
              </w:rPr>
            </w:pPr>
            <w:r w:rsidRPr="00207F0D">
              <w:rPr>
                <w:lang w:val="sr-Latn-CS"/>
              </w:rPr>
              <w:t>2302</w:t>
            </w:r>
          </w:p>
        </w:tc>
        <w:tc>
          <w:tcPr>
            <w:tcW w:w="1608" w:type="dxa"/>
            <w:vAlign w:val="center"/>
          </w:tcPr>
          <w:p w:rsidR="00053D83" w:rsidRPr="00207F0D" w:rsidRDefault="00053D83" w:rsidP="00543357">
            <w:pPr>
              <w:spacing w:line="240" w:lineRule="auto"/>
              <w:jc w:val="center"/>
              <w:rPr>
                <w:lang w:val="sr-Latn-CS"/>
              </w:rPr>
            </w:pPr>
            <w:r w:rsidRPr="00207F0D">
              <w:rPr>
                <w:lang w:val="sr-Latn-CS"/>
              </w:rPr>
              <w:t>30</w:t>
            </w:r>
          </w:p>
        </w:tc>
        <w:tc>
          <w:tcPr>
            <w:tcW w:w="1349" w:type="dxa"/>
            <w:vAlign w:val="center"/>
          </w:tcPr>
          <w:p w:rsidR="00053D83" w:rsidRPr="00207F0D" w:rsidRDefault="00053D83" w:rsidP="00543357">
            <w:pPr>
              <w:spacing w:line="240" w:lineRule="auto"/>
              <w:jc w:val="center"/>
              <w:rPr>
                <w:lang w:val="sr-Latn-CS"/>
              </w:rPr>
            </w:pPr>
            <w:r w:rsidRPr="00207F0D">
              <w:rPr>
                <w:lang w:val="sr-Latn-CS"/>
              </w:rPr>
              <w:t>3</w:t>
            </w:r>
          </w:p>
        </w:tc>
        <w:tc>
          <w:tcPr>
            <w:tcW w:w="1219" w:type="dxa"/>
            <w:vAlign w:val="center"/>
          </w:tcPr>
          <w:p w:rsidR="00053D83" w:rsidRPr="00207F0D" w:rsidRDefault="00053D83" w:rsidP="00543357">
            <w:pPr>
              <w:spacing w:line="240" w:lineRule="auto"/>
              <w:jc w:val="center"/>
              <w:rPr>
                <w:lang w:val="sr-Latn-CS"/>
              </w:rPr>
            </w:pPr>
            <w:r w:rsidRPr="00207F0D">
              <w:rPr>
                <w:lang w:val="sr-Latn-CS"/>
              </w:rPr>
              <w:t>193</w:t>
            </w:r>
          </w:p>
        </w:tc>
        <w:tc>
          <w:tcPr>
            <w:tcW w:w="1608" w:type="dxa"/>
            <w:vAlign w:val="center"/>
          </w:tcPr>
          <w:p w:rsidR="00053D83" w:rsidRPr="00207F0D" w:rsidRDefault="00053D83" w:rsidP="00543357">
            <w:pPr>
              <w:spacing w:line="240" w:lineRule="auto"/>
              <w:jc w:val="center"/>
              <w:rPr>
                <w:lang w:val="sr-Latn-CS"/>
              </w:rPr>
            </w:pPr>
            <w:r w:rsidRPr="00207F0D">
              <w:rPr>
                <w:lang w:val="sr-Latn-CS"/>
              </w:rPr>
              <w:t>32</w:t>
            </w:r>
          </w:p>
        </w:tc>
        <w:tc>
          <w:tcPr>
            <w:tcW w:w="1102" w:type="dxa"/>
            <w:vAlign w:val="center"/>
          </w:tcPr>
          <w:p w:rsidR="00053D83" w:rsidRPr="00207F0D" w:rsidRDefault="00053D83" w:rsidP="00543357">
            <w:pPr>
              <w:spacing w:line="240" w:lineRule="auto"/>
              <w:jc w:val="center"/>
              <w:rPr>
                <w:lang w:val="sr-Latn-CS"/>
              </w:rPr>
            </w:pPr>
            <w:r w:rsidRPr="00207F0D">
              <w:rPr>
                <w:lang w:val="sr-Latn-CS"/>
              </w:rPr>
              <w:t>3</w:t>
            </w:r>
          </w:p>
        </w:tc>
        <w:tc>
          <w:tcPr>
            <w:tcW w:w="1359" w:type="dxa"/>
            <w:vAlign w:val="center"/>
          </w:tcPr>
          <w:p w:rsidR="00053D83" w:rsidRPr="00207F0D" w:rsidRDefault="00053D83" w:rsidP="00543357">
            <w:pPr>
              <w:spacing w:line="240" w:lineRule="auto"/>
              <w:jc w:val="center"/>
              <w:rPr>
                <w:lang w:val="sr-Latn-CS"/>
              </w:rPr>
            </w:pPr>
            <w:r w:rsidRPr="00207F0D">
              <w:rPr>
                <w:lang w:val="sr-Latn-CS"/>
              </w:rPr>
              <w:t>30</w:t>
            </w:r>
          </w:p>
        </w:tc>
        <w:tc>
          <w:tcPr>
            <w:tcW w:w="1598" w:type="dxa"/>
            <w:vAlign w:val="center"/>
          </w:tcPr>
          <w:p w:rsidR="00053D83" w:rsidRPr="00207F0D" w:rsidRDefault="00053D83" w:rsidP="00543357">
            <w:pPr>
              <w:spacing w:line="240" w:lineRule="auto"/>
              <w:jc w:val="center"/>
              <w:rPr>
                <w:lang w:val="sr-Latn-CS"/>
              </w:rPr>
            </w:pPr>
            <w:r w:rsidRPr="00207F0D">
              <w:rPr>
                <w:lang w:val="sr-Latn-CS"/>
              </w:rPr>
              <w:t>68</w:t>
            </w:r>
          </w:p>
        </w:tc>
      </w:tr>
      <w:tr w:rsidR="00053D83" w:rsidRPr="00207F0D" w:rsidTr="00D81150">
        <w:trPr>
          <w:trHeight w:val="217"/>
        </w:trPr>
        <w:tc>
          <w:tcPr>
            <w:tcW w:w="1046" w:type="dxa"/>
            <w:vAlign w:val="center"/>
          </w:tcPr>
          <w:p w:rsidR="00053D83" w:rsidRPr="00207F0D" w:rsidRDefault="00053D83" w:rsidP="00543357">
            <w:pPr>
              <w:spacing w:line="240" w:lineRule="auto"/>
              <w:jc w:val="center"/>
              <w:rPr>
                <w:lang w:val="sr-Latn-CS"/>
              </w:rPr>
            </w:pPr>
            <w:r w:rsidRPr="00207F0D">
              <w:rPr>
                <w:lang w:val="sr-Latn-CS"/>
              </w:rPr>
              <w:t>2004</w:t>
            </w:r>
          </w:p>
        </w:tc>
        <w:tc>
          <w:tcPr>
            <w:tcW w:w="1423" w:type="dxa"/>
            <w:vAlign w:val="center"/>
          </w:tcPr>
          <w:p w:rsidR="00053D83" w:rsidRPr="00207F0D" w:rsidRDefault="00053D83" w:rsidP="00543357">
            <w:pPr>
              <w:spacing w:line="240" w:lineRule="auto"/>
              <w:jc w:val="center"/>
              <w:rPr>
                <w:lang w:val="sr-Latn-CS"/>
              </w:rPr>
            </w:pPr>
            <w:r w:rsidRPr="00207F0D">
              <w:rPr>
                <w:lang w:val="sr-Latn-CS"/>
              </w:rPr>
              <w:t>10</w:t>
            </w:r>
          </w:p>
        </w:tc>
        <w:tc>
          <w:tcPr>
            <w:tcW w:w="1688" w:type="dxa"/>
            <w:vAlign w:val="center"/>
          </w:tcPr>
          <w:p w:rsidR="00053D83" w:rsidRPr="00207F0D" w:rsidRDefault="00053D83" w:rsidP="00543357">
            <w:pPr>
              <w:spacing w:line="240" w:lineRule="auto"/>
              <w:jc w:val="center"/>
              <w:rPr>
                <w:lang w:val="sr-Latn-CS"/>
              </w:rPr>
            </w:pPr>
            <w:r w:rsidRPr="00207F0D">
              <w:rPr>
                <w:lang w:val="sr-Latn-CS"/>
              </w:rPr>
              <w:t>2399</w:t>
            </w:r>
          </w:p>
        </w:tc>
        <w:tc>
          <w:tcPr>
            <w:tcW w:w="1608" w:type="dxa"/>
            <w:vAlign w:val="center"/>
          </w:tcPr>
          <w:p w:rsidR="00053D83" w:rsidRPr="00207F0D" w:rsidRDefault="00053D83" w:rsidP="00543357">
            <w:pPr>
              <w:spacing w:line="240" w:lineRule="auto"/>
              <w:jc w:val="center"/>
              <w:rPr>
                <w:lang w:val="sr-Latn-CS"/>
              </w:rPr>
            </w:pPr>
            <w:r w:rsidRPr="00207F0D">
              <w:rPr>
                <w:lang w:val="sr-Latn-CS"/>
              </w:rPr>
              <w:t>31</w:t>
            </w:r>
          </w:p>
        </w:tc>
        <w:tc>
          <w:tcPr>
            <w:tcW w:w="1349" w:type="dxa"/>
            <w:vAlign w:val="center"/>
          </w:tcPr>
          <w:p w:rsidR="00053D83" w:rsidRPr="00207F0D" w:rsidRDefault="00053D83" w:rsidP="00543357">
            <w:pPr>
              <w:spacing w:line="240" w:lineRule="auto"/>
              <w:jc w:val="center"/>
              <w:rPr>
                <w:lang w:val="sr-Latn-CS"/>
              </w:rPr>
            </w:pPr>
            <w:r w:rsidRPr="00207F0D">
              <w:rPr>
                <w:lang w:val="sr-Latn-CS"/>
              </w:rPr>
              <w:t>6</w:t>
            </w:r>
          </w:p>
        </w:tc>
        <w:tc>
          <w:tcPr>
            <w:tcW w:w="1219" w:type="dxa"/>
            <w:vAlign w:val="center"/>
          </w:tcPr>
          <w:p w:rsidR="00053D83" w:rsidRPr="00207F0D" w:rsidRDefault="00053D83" w:rsidP="00543357">
            <w:pPr>
              <w:spacing w:line="240" w:lineRule="auto"/>
              <w:jc w:val="center"/>
              <w:rPr>
                <w:lang w:val="sr-Latn-CS"/>
              </w:rPr>
            </w:pPr>
            <w:r w:rsidRPr="00207F0D">
              <w:rPr>
                <w:lang w:val="sr-Latn-CS"/>
              </w:rPr>
              <w:t>223</w:t>
            </w:r>
          </w:p>
        </w:tc>
        <w:tc>
          <w:tcPr>
            <w:tcW w:w="1608" w:type="dxa"/>
            <w:vAlign w:val="center"/>
          </w:tcPr>
          <w:p w:rsidR="00053D83" w:rsidRPr="00207F0D" w:rsidRDefault="00053D83" w:rsidP="00543357">
            <w:pPr>
              <w:spacing w:line="240" w:lineRule="auto"/>
              <w:jc w:val="center"/>
              <w:rPr>
                <w:lang w:val="sr-Latn-CS"/>
              </w:rPr>
            </w:pPr>
            <w:r w:rsidRPr="00207F0D">
              <w:rPr>
                <w:lang w:val="sr-Latn-CS"/>
              </w:rPr>
              <w:t>33</w:t>
            </w:r>
          </w:p>
        </w:tc>
        <w:tc>
          <w:tcPr>
            <w:tcW w:w="1102" w:type="dxa"/>
            <w:vAlign w:val="center"/>
          </w:tcPr>
          <w:p w:rsidR="00053D83" w:rsidRPr="00207F0D" w:rsidRDefault="00053D83" w:rsidP="00543357">
            <w:pPr>
              <w:spacing w:line="240" w:lineRule="auto"/>
              <w:jc w:val="center"/>
              <w:rPr>
                <w:lang w:val="sr-Latn-CS"/>
              </w:rPr>
            </w:pPr>
            <w:r w:rsidRPr="00207F0D">
              <w:rPr>
                <w:lang w:val="sr-Latn-CS"/>
              </w:rPr>
              <w:t>3</w:t>
            </w:r>
          </w:p>
        </w:tc>
        <w:tc>
          <w:tcPr>
            <w:tcW w:w="1359" w:type="dxa"/>
            <w:vAlign w:val="center"/>
          </w:tcPr>
          <w:p w:rsidR="00053D83" w:rsidRPr="00207F0D" w:rsidRDefault="00053D83" w:rsidP="00543357">
            <w:pPr>
              <w:spacing w:line="240" w:lineRule="auto"/>
              <w:jc w:val="center"/>
              <w:rPr>
                <w:lang w:val="sr-Latn-CS"/>
              </w:rPr>
            </w:pPr>
            <w:r w:rsidRPr="00207F0D">
              <w:rPr>
                <w:lang w:val="sr-Latn-CS"/>
              </w:rPr>
              <w:t>35</w:t>
            </w:r>
          </w:p>
        </w:tc>
        <w:tc>
          <w:tcPr>
            <w:tcW w:w="1598" w:type="dxa"/>
            <w:vAlign w:val="center"/>
          </w:tcPr>
          <w:p w:rsidR="00053D83" w:rsidRPr="00207F0D" w:rsidRDefault="00053D83" w:rsidP="00543357">
            <w:pPr>
              <w:spacing w:line="240" w:lineRule="auto"/>
              <w:jc w:val="center"/>
              <w:rPr>
                <w:lang w:val="sr-Latn-CS"/>
              </w:rPr>
            </w:pPr>
            <w:r w:rsidRPr="00207F0D">
              <w:rPr>
                <w:lang w:val="sr-Latn-CS"/>
              </w:rPr>
              <w:t>81</w:t>
            </w:r>
          </w:p>
        </w:tc>
      </w:tr>
      <w:tr w:rsidR="00053D83" w:rsidRPr="00207F0D" w:rsidTr="00D81150">
        <w:trPr>
          <w:trHeight w:val="226"/>
        </w:trPr>
        <w:tc>
          <w:tcPr>
            <w:tcW w:w="1046" w:type="dxa"/>
            <w:vAlign w:val="center"/>
          </w:tcPr>
          <w:p w:rsidR="00053D83" w:rsidRPr="00207F0D" w:rsidRDefault="00053D83" w:rsidP="00543357">
            <w:pPr>
              <w:spacing w:line="240" w:lineRule="auto"/>
              <w:jc w:val="center"/>
              <w:rPr>
                <w:lang w:val="sr-Latn-CS"/>
              </w:rPr>
            </w:pPr>
            <w:r w:rsidRPr="00207F0D">
              <w:rPr>
                <w:lang w:val="sr-Latn-CS"/>
              </w:rPr>
              <w:t>2005</w:t>
            </w:r>
          </w:p>
        </w:tc>
        <w:tc>
          <w:tcPr>
            <w:tcW w:w="1423" w:type="dxa"/>
            <w:vAlign w:val="center"/>
          </w:tcPr>
          <w:p w:rsidR="00053D83" w:rsidRPr="00207F0D" w:rsidRDefault="00053D83" w:rsidP="00543357">
            <w:pPr>
              <w:spacing w:line="240" w:lineRule="auto"/>
              <w:jc w:val="center"/>
              <w:rPr>
                <w:lang w:val="sr-Latn-CS"/>
              </w:rPr>
            </w:pPr>
            <w:r w:rsidRPr="00207F0D">
              <w:rPr>
                <w:lang w:val="sr-Latn-CS"/>
              </w:rPr>
              <w:t>12</w:t>
            </w:r>
          </w:p>
        </w:tc>
        <w:tc>
          <w:tcPr>
            <w:tcW w:w="1688" w:type="dxa"/>
            <w:vAlign w:val="center"/>
          </w:tcPr>
          <w:p w:rsidR="00053D83" w:rsidRPr="00207F0D" w:rsidRDefault="00053D83" w:rsidP="00543357">
            <w:pPr>
              <w:spacing w:line="240" w:lineRule="auto"/>
              <w:jc w:val="center"/>
              <w:rPr>
                <w:lang w:val="sr-Latn-CS"/>
              </w:rPr>
            </w:pPr>
            <w:r w:rsidRPr="00207F0D">
              <w:rPr>
                <w:lang w:val="sr-Latn-CS"/>
              </w:rPr>
              <w:t>2444</w:t>
            </w:r>
          </w:p>
        </w:tc>
        <w:tc>
          <w:tcPr>
            <w:tcW w:w="1608" w:type="dxa"/>
            <w:vAlign w:val="center"/>
          </w:tcPr>
          <w:p w:rsidR="00053D83" w:rsidRPr="00207F0D" w:rsidRDefault="00053D83" w:rsidP="00543357">
            <w:pPr>
              <w:spacing w:line="240" w:lineRule="auto"/>
              <w:jc w:val="center"/>
              <w:rPr>
                <w:lang w:val="sr-Latn-CS"/>
              </w:rPr>
            </w:pPr>
            <w:r w:rsidRPr="00207F0D">
              <w:rPr>
                <w:lang w:val="sr-Latn-CS"/>
              </w:rPr>
              <w:t>32</w:t>
            </w:r>
          </w:p>
        </w:tc>
        <w:tc>
          <w:tcPr>
            <w:tcW w:w="1349" w:type="dxa"/>
            <w:vAlign w:val="center"/>
          </w:tcPr>
          <w:p w:rsidR="00053D83" w:rsidRPr="00207F0D" w:rsidRDefault="00053D83" w:rsidP="00543357">
            <w:pPr>
              <w:spacing w:line="240" w:lineRule="auto"/>
              <w:jc w:val="center"/>
              <w:rPr>
                <w:lang w:val="sr-Latn-CS"/>
              </w:rPr>
            </w:pPr>
            <w:r w:rsidRPr="00207F0D">
              <w:rPr>
                <w:lang w:val="sr-Latn-CS"/>
              </w:rPr>
              <w:t>4</w:t>
            </w:r>
          </w:p>
        </w:tc>
        <w:tc>
          <w:tcPr>
            <w:tcW w:w="1219" w:type="dxa"/>
            <w:vAlign w:val="center"/>
          </w:tcPr>
          <w:p w:rsidR="00053D83" w:rsidRPr="00207F0D" w:rsidRDefault="00053D83" w:rsidP="00543357">
            <w:pPr>
              <w:spacing w:line="240" w:lineRule="auto"/>
              <w:jc w:val="center"/>
              <w:rPr>
                <w:lang w:val="sr-Latn-CS"/>
              </w:rPr>
            </w:pPr>
            <w:r w:rsidRPr="00207F0D">
              <w:rPr>
                <w:lang w:val="sr-Latn-CS"/>
              </w:rPr>
              <w:t>231</w:t>
            </w:r>
          </w:p>
        </w:tc>
        <w:tc>
          <w:tcPr>
            <w:tcW w:w="1608" w:type="dxa"/>
            <w:vAlign w:val="center"/>
          </w:tcPr>
          <w:p w:rsidR="00053D83" w:rsidRPr="00207F0D" w:rsidRDefault="00053D83" w:rsidP="00543357">
            <w:pPr>
              <w:spacing w:line="240" w:lineRule="auto"/>
              <w:jc w:val="center"/>
              <w:rPr>
                <w:lang w:val="sr-Latn-CS"/>
              </w:rPr>
            </w:pPr>
            <w:r w:rsidRPr="00207F0D">
              <w:rPr>
                <w:lang w:val="sr-Latn-CS"/>
              </w:rPr>
              <w:t>33</w:t>
            </w:r>
          </w:p>
        </w:tc>
        <w:tc>
          <w:tcPr>
            <w:tcW w:w="1102" w:type="dxa"/>
            <w:vAlign w:val="center"/>
          </w:tcPr>
          <w:p w:rsidR="00053D83" w:rsidRPr="00207F0D" w:rsidRDefault="00053D83" w:rsidP="00543357">
            <w:pPr>
              <w:spacing w:line="240" w:lineRule="auto"/>
              <w:jc w:val="center"/>
              <w:rPr>
                <w:lang w:val="sr-Latn-CS"/>
              </w:rPr>
            </w:pPr>
            <w:r w:rsidRPr="00207F0D">
              <w:rPr>
                <w:lang w:val="sr-Latn-CS"/>
              </w:rPr>
              <w:t>5</w:t>
            </w:r>
          </w:p>
        </w:tc>
        <w:tc>
          <w:tcPr>
            <w:tcW w:w="1359" w:type="dxa"/>
            <w:vAlign w:val="center"/>
          </w:tcPr>
          <w:p w:rsidR="00053D83" w:rsidRPr="00207F0D" w:rsidRDefault="00053D83" w:rsidP="00543357">
            <w:pPr>
              <w:spacing w:line="240" w:lineRule="auto"/>
              <w:jc w:val="center"/>
              <w:rPr>
                <w:lang w:val="sr-Latn-CS"/>
              </w:rPr>
            </w:pPr>
            <w:r w:rsidRPr="00207F0D">
              <w:rPr>
                <w:lang w:val="sr-Latn-CS"/>
              </w:rPr>
              <w:t>36</w:t>
            </w:r>
          </w:p>
        </w:tc>
        <w:tc>
          <w:tcPr>
            <w:tcW w:w="1598" w:type="dxa"/>
            <w:vAlign w:val="center"/>
          </w:tcPr>
          <w:p w:rsidR="00053D83" w:rsidRPr="00207F0D" w:rsidRDefault="00053D83" w:rsidP="00543357">
            <w:pPr>
              <w:spacing w:line="240" w:lineRule="auto"/>
              <w:jc w:val="center"/>
              <w:rPr>
                <w:lang w:val="sr-Latn-CS"/>
              </w:rPr>
            </w:pPr>
            <w:r w:rsidRPr="00207F0D">
              <w:rPr>
                <w:lang w:val="sr-Latn-CS"/>
              </w:rPr>
              <w:t>86</w:t>
            </w:r>
          </w:p>
        </w:tc>
      </w:tr>
      <w:tr w:rsidR="00053D83" w:rsidRPr="00207F0D" w:rsidTr="00D81150">
        <w:trPr>
          <w:trHeight w:val="226"/>
        </w:trPr>
        <w:tc>
          <w:tcPr>
            <w:tcW w:w="1046" w:type="dxa"/>
            <w:vAlign w:val="center"/>
          </w:tcPr>
          <w:p w:rsidR="00053D83" w:rsidRPr="00207F0D" w:rsidRDefault="00053D83" w:rsidP="00543357">
            <w:pPr>
              <w:spacing w:line="240" w:lineRule="auto"/>
              <w:jc w:val="center"/>
              <w:rPr>
                <w:lang w:val="sr-Latn-CS"/>
              </w:rPr>
            </w:pPr>
            <w:r w:rsidRPr="00207F0D">
              <w:rPr>
                <w:lang w:val="sr-Latn-CS"/>
              </w:rPr>
              <w:t>2006</w:t>
            </w:r>
          </w:p>
        </w:tc>
        <w:tc>
          <w:tcPr>
            <w:tcW w:w="1423" w:type="dxa"/>
            <w:vAlign w:val="center"/>
          </w:tcPr>
          <w:p w:rsidR="00053D83" w:rsidRPr="00207F0D" w:rsidRDefault="00053D83" w:rsidP="00543357">
            <w:pPr>
              <w:spacing w:line="240" w:lineRule="auto"/>
              <w:jc w:val="center"/>
              <w:rPr>
                <w:lang w:val="sr-Latn-CS"/>
              </w:rPr>
            </w:pPr>
            <w:r w:rsidRPr="00207F0D">
              <w:rPr>
                <w:lang w:val="sr-Latn-CS"/>
              </w:rPr>
              <w:t>12</w:t>
            </w:r>
          </w:p>
        </w:tc>
        <w:tc>
          <w:tcPr>
            <w:tcW w:w="1688" w:type="dxa"/>
            <w:vAlign w:val="center"/>
          </w:tcPr>
          <w:p w:rsidR="00053D83" w:rsidRPr="00207F0D" w:rsidRDefault="00053D83" w:rsidP="00543357">
            <w:pPr>
              <w:spacing w:line="240" w:lineRule="auto"/>
              <w:jc w:val="center"/>
              <w:rPr>
                <w:lang w:val="sr-Latn-CS"/>
              </w:rPr>
            </w:pPr>
            <w:r w:rsidRPr="00207F0D">
              <w:rPr>
                <w:lang w:val="sr-Latn-CS"/>
              </w:rPr>
              <w:t>2467</w:t>
            </w:r>
          </w:p>
        </w:tc>
        <w:tc>
          <w:tcPr>
            <w:tcW w:w="1608" w:type="dxa"/>
            <w:vAlign w:val="center"/>
          </w:tcPr>
          <w:p w:rsidR="00053D83" w:rsidRPr="00207F0D" w:rsidRDefault="00053D83" w:rsidP="00543357">
            <w:pPr>
              <w:spacing w:line="240" w:lineRule="auto"/>
              <w:jc w:val="center"/>
              <w:rPr>
                <w:lang w:val="sr-Latn-CS"/>
              </w:rPr>
            </w:pPr>
            <w:r w:rsidRPr="00207F0D">
              <w:rPr>
                <w:lang w:val="sr-Latn-CS"/>
              </w:rPr>
              <w:t>31</w:t>
            </w:r>
          </w:p>
        </w:tc>
        <w:tc>
          <w:tcPr>
            <w:tcW w:w="1349" w:type="dxa"/>
            <w:vAlign w:val="center"/>
          </w:tcPr>
          <w:p w:rsidR="00053D83" w:rsidRPr="00207F0D" w:rsidRDefault="00053D83" w:rsidP="00543357">
            <w:pPr>
              <w:spacing w:line="240" w:lineRule="auto"/>
              <w:jc w:val="center"/>
              <w:rPr>
                <w:lang w:val="sr-Latn-CS"/>
              </w:rPr>
            </w:pPr>
            <w:r w:rsidRPr="00207F0D">
              <w:rPr>
                <w:lang w:val="sr-Latn-CS"/>
              </w:rPr>
              <w:t>3</w:t>
            </w:r>
          </w:p>
        </w:tc>
        <w:tc>
          <w:tcPr>
            <w:tcW w:w="1219" w:type="dxa"/>
            <w:vAlign w:val="center"/>
          </w:tcPr>
          <w:p w:rsidR="00053D83" w:rsidRPr="00207F0D" w:rsidRDefault="00053D83" w:rsidP="00543357">
            <w:pPr>
              <w:spacing w:line="240" w:lineRule="auto"/>
              <w:jc w:val="center"/>
              <w:rPr>
                <w:lang w:val="sr-Latn-CS"/>
              </w:rPr>
            </w:pPr>
            <w:r w:rsidRPr="00207F0D">
              <w:rPr>
                <w:lang w:val="sr-Latn-CS"/>
              </w:rPr>
              <w:t>251</w:t>
            </w:r>
          </w:p>
        </w:tc>
        <w:tc>
          <w:tcPr>
            <w:tcW w:w="1608" w:type="dxa"/>
            <w:vAlign w:val="center"/>
          </w:tcPr>
          <w:p w:rsidR="00053D83" w:rsidRPr="00207F0D" w:rsidRDefault="00053D83" w:rsidP="00543357">
            <w:pPr>
              <w:spacing w:line="240" w:lineRule="auto"/>
              <w:jc w:val="center"/>
              <w:rPr>
                <w:lang w:val="sr-Latn-CS"/>
              </w:rPr>
            </w:pPr>
            <w:r w:rsidRPr="00207F0D">
              <w:rPr>
                <w:lang w:val="sr-Latn-CS"/>
              </w:rPr>
              <w:t>31</w:t>
            </w:r>
          </w:p>
        </w:tc>
        <w:tc>
          <w:tcPr>
            <w:tcW w:w="1102" w:type="dxa"/>
            <w:vAlign w:val="center"/>
          </w:tcPr>
          <w:p w:rsidR="00053D83" w:rsidRPr="00207F0D" w:rsidRDefault="00053D83" w:rsidP="00543357">
            <w:pPr>
              <w:spacing w:line="240" w:lineRule="auto"/>
              <w:jc w:val="center"/>
              <w:rPr>
                <w:lang w:val="sr-Latn-CS"/>
              </w:rPr>
            </w:pPr>
            <w:r w:rsidRPr="00207F0D">
              <w:rPr>
                <w:lang w:val="sr-Latn-CS"/>
              </w:rPr>
              <w:t>5</w:t>
            </w:r>
          </w:p>
        </w:tc>
        <w:tc>
          <w:tcPr>
            <w:tcW w:w="1359" w:type="dxa"/>
            <w:vAlign w:val="center"/>
          </w:tcPr>
          <w:p w:rsidR="00053D83" w:rsidRPr="00207F0D" w:rsidRDefault="00053D83" w:rsidP="00543357">
            <w:pPr>
              <w:spacing w:line="240" w:lineRule="auto"/>
              <w:jc w:val="center"/>
              <w:rPr>
                <w:lang w:val="sr-Latn-CS"/>
              </w:rPr>
            </w:pPr>
            <w:r w:rsidRPr="00207F0D">
              <w:rPr>
                <w:lang w:val="sr-Latn-CS"/>
              </w:rPr>
              <w:t>35</w:t>
            </w:r>
          </w:p>
        </w:tc>
        <w:tc>
          <w:tcPr>
            <w:tcW w:w="1598" w:type="dxa"/>
            <w:vAlign w:val="center"/>
          </w:tcPr>
          <w:p w:rsidR="00053D83" w:rsidRPr="00207F0D" w:rsidRDefault="00053D83" w:rsidP="00543357">
            <w:pPr>
              <w:spacing w:line="240" w:lineRule="auto"/>
              <w:jc w:val="center"/>
              <w:rPr>
                <w:lang w:val="sr-Latn-CS"/>
              </w:rPr>
            </w:pPr>
            <w:r w:rsidRPr="00207F0D">
              <w:rPr>
                <w:lang w:val="sr-Latn-CS"/>
              </w:rPr>
              <w:t>100</w:t>
            </w:r>
          </w:p>
        </w:tc>
      </w:tr>
      <w:tr w:rsidR="00053D83" w:rsidRPr="00207F0D" w:rsidTr="00D81150">
        <w:trPr>
          <w:trHeight w:val="226"/>
        </w:trPr>
        <w:tc>
          <w:tcPr>
            <w:tcW w:w="1046" w:type="dxa"/>
            <w:vAlign w:val="center"/>
          </w:tcPr>
          <w:p w:rsidR="00053D83" w:rsidRPr="00207F0D" w:rsidRDefault="00053D83" w:rsidP="00543357">
            <w:pPr>
              <w:spacing w:line="240" w:lineRule="auto"/>
              <w:jc w:val="center"/>
              <w:rPr>
                <w:lang w:val="sr-Cyrl-RS"/>
              </w:rPr>
            </w:pPr>
            <w:r w:rsidRPr="00207F0D">
              <w:rPr>
                <w:lang w:val="sr-Cyrl-RS"/>
              </w:rPr>
              <w:t>2007</w:t>
            </w:r>
          </w:p>
        </w:tc>
        <w:tc>
          <w:tcPr>
            <w:tcW w:w="1423" w:type="dxa"/>
            <w:vAlign w:val="center"/>
          </w:tcPr>
          <w:p w:rsidR="00053D83" w:rsidRPr="00207F0D" w:rsidRDefault="00053D83" w:rsidP="00543357">
            <w:pPr>
              <w:spacing w:line="240" w:lineRule="auto"/>
              <w:jc w:val="center"/>
              <w:rPr>
                <w:lang w:val="sr-Cyrl-RS"/>
              </w:rPr>
            </w:pPr>
            <w:r w:rsidRPr="00207F0D">
              <w:rPr>
                <w:lang w:val="sr-Cyrl-RS"/>
              </w:rPr>
              <w:t>19</w:t>
            </w:r>
          </w:p>
        </w:tc>
        <w:tc>
          <w:tcPr>
            <w:tcW w:w="1688" w:type="dxa"/>
            <w:vAlign w:val="center"/>
          </w:tcPr>
          <w:p w:rsidR="00053D83" w:rsidRPr="00207F0D" w:rsidRDefault="00053D83" w:rsidP="00543357">
            <w:pPr>
              <w:spacing w:line="240" w:lineRule="auto"/>
              <w:jc w:val="center"/>
              <w:rPr>
                <w:lang w:val="sr-Cyrl-RS"/>
              </w:rPr>
            </w:pPr>
            <w:r w:rsidRPr="00207F0D">
              <w:rPr>
                <w:lang w:val="sr-Cyrl-RS"/>
              </w:rPr>
              <w:t>2561</w:t>
            </w:r>
          </w:p>
        </w:tc>
        <w:tc>
          <w:tcPr>
            <w:tcW w:w="1608" w:type="dxa"/>
            <w:vAlign w:val="center"/>
          </w:tcPr>
          <w:p w:rsidR="00053D83" w:rsidRPr="00207F0D" w:rsidRDefault="00053D83" w:rsidP="00543357">
            <w:pPr>
              <w:spacing w:line="240" w:lineRule="auto"/>
              <w:jc w:val="center"/>
              <w:rPr>
                <w:lang w:val="sr-Cyrl-RS"/>
              </w:rPr>
            </w:pPr>
            <w:r w:rsidRPr="00207F0D">
              <w:rPr>
                <w:lang w:val="sr-Cyrl-RS"/>
              </w:rPr>
              <w:t>34</w:t>
            </w:r>
          </w:p>
        </w:tc>
        <w:tc>
          <w:tcPr>
            <w:tcW w:w="1349" w:type="dxa"/>
            <w:vAlign w:val="center"/>
          </w:tcPr>
          <w:p w:rsidR="00053D83" w:rsidRPr="00207F0D" w:rsidRDefault="00053D83" w:rsidP="00543357">
            <w:pPr>
              <w:spacing w:line="240" w:lineRule="auto"/>
              <w:jc w:val="center"/>
              <w:rPr>
                <w:lang w:val="sr-Cyrl-RS"/>
              </w:rPr>
            </w:pPr>
            <w:r w:rsidRPr="00207F0D">
              <w:rPr>
                <w:lang w:val="sr-Cyrl-RS"/>
              </w:rPr>
              <w:t>1</w:t>
            </w:r>
          </w:p>
        </w:tc>
        <w:tc>
          <w:tcPr>
            <w:tcW w:w="1219" w:type="dxa"/>
            <w:vAlign w:val="center"/>
          </w:tcPr>
          <w:p w:rsidR="00053D83" w:rsidRPr="00207F0D" w:rsidRDefault="00053D83" w:rsidP="00543357">
            <w:pPr>
              <w:spacing w:line="240" w:lineRule="auto"/>
              <w:jc w:val="center"/>
              <w:rPr>
                <w:lang w:val="sr-Cyrl-RS"/>
              </w:rPr>
            </w:pPr>
            <w:r w:rsidRPr="00207F0D">
              <w:rPr>
                <w:lang w:val="sr-Cyrl-RS"/>
              </w:rPr>
              <w:t>287</w:t>
            </w:r>
          </w:p>
        </w:tc>
        <w:tc>
          <w:tcPr>
            <w:tcW w:w="1608" w:type="dxa"/>
            <w:vAlign w:val="center"/>
          </w:tcPr>
          <w:p w:rsidR="00053D83" w:rsidRPr="00207F0D" w:rsidRDefault="00053D83" w:rsidP="00543357">
            <w:pPr>
              <w:spacing w:line="240" w:lineRule="auto"/>
              <w:jc w:val="center"/>
              <w:rPr>
                <w:lang w:val="sr-Cyrl-RS"/>
              </w:rPr>
            </w:pPr>
            <w:r w:rsidRPr="00207F0D">
              <w:rPr>
                <w:lang w:val="sr-Cyrl-RS"/>
              </w:rPr>
              <w:t>31</w:t>
            </w:r>
          </w:p>
        </w:tc>
        <w:tc>
          <w:tcPr>
            <w:tcW w:w="1102" w:type="dxa"/>
            <w:vAlign w:val="center"/>
          </w:tcPr>
          <w:p w:rsidR="00053D83" w:rsidRPr="00207F0D" w:rsidRDefault="00053D83" w:rsidP="00543357">
            <w:pPr>
              <w:spacing w:line="240" w:lineRule="auto"/>
              <w:jc w:val="center"/>
              <w:rPr>
                <w:lang w:val="sr-Cyrl-RS"/>
              </w:rPr>
            </w:pPr>
            <w:r w:rsidRPr="00207F0D">
              <w:rPr>
                <w:lang w:val="sr-Cyrl-RS"/>
              </w:rPr>
              <w:t>6</w:t>
            </w:r>
          </w:p>
        </w:tc>
        <w:tc>
          <w:tcPr>
            <w:tcW w:w="1359" w:type="dxa"/>
            <w:vAlign w:val="center"/>
          </w:tcPr>
          <w:p w:rsidR="00053D83" w:rsidRPr="00207F0D" w:rsidRDefault="00053D83" w:rsidP="00543357">
            <w:pPr>
              <w:spacing w:line="240" w:lineRule="auto"/>
              <w:jc w:val="center"/>
              <w:rPr>
                <w:lang w:val="sr-Cyrl-RS"/>
              </w:rPr>
            </w:pPr>
            <w:r w:rsidRPr="00207F0D">
              <w:rPr>
                <w:lang w:val="sr-Cyrl-RS"/>
              </w:rPr>
              <w:t>33</w:t>
            </w:r>
          </w:p>
        </w:tc>
        <w:tc>
          <w:tcPr>
            <w:tcW w:w="1598" w:type="dxa"/>
            <w:vAlign w:val="center"/>
          </w:tcPr>
          <w:p w:rsidR="00053D83" w:rsidRPr="00207F0D" w:rsidRDefault="00053D83" w:rsidP="00543357">
            <w:pPr>
              <w:spacing w:line="240" w:lineRule="auto"/>
              <w:jc w:val="center"/>
              <w:rPr>
                <w:lang w:val="sr-Cyrl-RS"/>
              </w:rPr>
            </w:pPr>
            <w:r w:rsidRPr="00207F0D">
              <w:rPr>
                <w:lang w:val="sr-Cyrl-RS"/>
              </w:rPr>
              <w:t>125</w:t>
            </w:r>
          </w:p>
        </w:tc>
      </w:tr>
      <w:tr w:rsidR="00053D83" w:rsidRPr="00207F0D" w:rsidTr="00D81150">
        <w:trPr>
          <w:trHeight w:val="226"/>
        </w:trPr>
        <w:tc>
          <w:tcPr>
            <w:tcW w:w="1046" w:type="dxa"/>
            <w:vAlign w:val="center"/>
          </w:tcPr>
          <w:p w:rsidR="00053D83" w:rsidRPr="00207F0D" w:rsidRDefault="00053D83" w:rsidP="00543357">
            <w:pPr>
              <w:spacing w:line="240" w:lineRule="auto"/>
              <w:jc w:val="center"/>
              <w:rPr>
                <w:lang w:val="sr-Cyrl-RS"/>
              </w:rPr>
            </w:pPr>
            <w:r w:rsidRPr="00207F0D">
              <w:rPr>
                <w:lang w:val="sr-Cyrl-RS"/>
              </w:rPr>
              <w:t>2008</w:t>
            </w:r>
          </w:p>
        </w:tc>
        <w:tc>
          <w:tcPr>
            <w:tcW w:w="1423" w:type="dxa"/>
            <w:vAlign w:val="center"/>
          </w:tcPr>
          <w:p w:rsidR="00053D83" w:rsidRPr="00207F0D" w:rsidRDefault="00053D83" w:rsidP="00543357">
            <w:pPr>
              <w:spacing w:line="240" w:lineRule="auto"/>
              <w:jc w:val="center"/>
              <w:rPr>
                <w:lang w:val="sr-Cyrl-RS"/>
              </w:rPr>
            </w:pPr>
            <w:r w:rsidRPr="00207F0D">
              <w:rPr>
                <w:lang w:val="sr-Cyrl-RS"/>
              </w:rPr>
              <w:t>27</w:t>
            </w:r>
          </w:p>
        </w:tc>
        <w:tc>
          <w:tcPr>
            <w:tcW w:w="1688" w:type="dxa"/>
            <w:vAlign w:val="center"/>
          </w:tcPr>
          <w:p w:rsidR="00053D83" w:rsidRPr="00207F0D" w:rsidRDefault="00053D83" w:rsidP="00543357">
            <w:pPr>
              <w:spacing w:line="240" w:lineRule="auto"/>
              <w:jc w:val="center"/>
              <w:rPr>
                <w:lang w:val="sr-Cyrl-RS"/>
              </w:rPr>
            </w:pPr>
            <w:r w:rsidRPr="00207F0D">
              <w:rPr>
                <w:lang w:val="sr-Cyrl-RS"/>
              </w:rPr>
              <w:t>2450</w:t>
            </w:r>
          </w:p>
        </w:tc>
        <w:tc>
          <w:tcPr>
            <w:tcW w:w="1608" w:type="dxa"/>
            <w:vAlign w:val="center"/>
          </w:tcPr>
          <w:p w:rsidR="00053D83" w:rsidRPr="00207F0D" w:rsidRDefault="00053D83" w:rsidP="00543357">
            <w:pPr>
              <w:spacing w:line="240" w:lineRule="auto"/>
              <w:jc w:val="center"/>
              <w:rPr>
                <w:lang w:val="sr-Cyrl-RS"/>
              </w:rPr>
            </w:pPr>
            <w:r w:rsidRPr="00207F0D">
              <w:rPr>
                <w:lang w:val="sr-Cyrl-RS"/>
              </w:rPr>
              <w:t>31</w:t>
            </w:r>
          </w:p>
        </w:tc>
        <w:tc>
          <w:tcPr>
            <w:tcW w:w="1349" w:type="dxa"/>
            <w:vAlign w:val="center"/>
          </w:tcPr>
          <w:p w:rsidR="00053D83" w:rsidRPr="00207F0D" w:rsidRDefault="00053D83" w:rsidP="00543357">
            <w:pPr>
              <w:spacing w:line="240" w:lineRule="auto"/>
              <w:jc w:val="center"/>
              <w:rPr>
                <w:lang w:val="sr-Cyrl-RS"/>
              </w:rPr>
            </w:pPr>
            <w:r w:rsidRPr="00207F0D">
              <w:rPr>
                <w:lang w:val="sr-Cyrl-RS"/>
              </w:rPr>
              <w:t>3</w:t>
            </w:r>
          </w:p>
        </w:tc>
        <w:tc>
          <w:tcPr>
            <w:tcW w:w="1219" w:type="dxa"/>
            <w:vAlign w:val="center"/>
          </w:tcPr>
          <w:p w:rsidR="00053D83" w:rsidRPr="00207F0D" w:rsidRDefault="00053D83" w:rsidP="00543357">
            <w:pPr>
              <w:spacing w:line="240" w:lineRule="auto"/>
              <w:jc w:val="center"/>
              <w:rPr>
                <w:lang w:val="sr-Cyrl-RS"/>
              </w:rPr>
            </w:pPr>
            <w:r w:rsidRPr="00207F0D">
              <w:rPr>
                <w:lang w:val="sr-Cyrl-RS"/>
              </w:rPr>
              <w:t>265</w:t>
            </w:r>
          </w:p>
        </w:tc>
        <w:tc>
          <w:tcPr>
            <w:tcW w:w="1608" w:type="dxa"/>
            <w:vAlign w:val="center"/>
          </w:tcPr>
          <w:p w:rsidR="00053D83" w:rsidRPr="00207F0D" w:rsidRDefault="00053D83" w:rsidP="00543357">
            <w:pPr>
              <w:spacing w:line="240" w:lineRule="auto"/>
              <w:jc w:val="center"/>
              <w:rPr>
                <w:lang w:val="sr-Cyrl-RS"/>
              </w:rPr>
            </w:pPr>
            <w:r w:rsidRPr="00207F0D">
              <w:rPr>
                <w:lang w:val="sr-Cyrl-RS"/>
              </w:rPr>
              <w:t>26</w:t>
            </w:r>
          </w:p>
        </w:tc>
        <w:tc>
          <w:tcPr>
            <w:tcW w:w="1102" w:type="dxa"/>
            <w:vAlign w:val="center"/>
          </w:tcPr>
          <w:p w:rsidR="00053D83" w:rsidRPr="00207F0D" w:rsidRDefault="00053D83" w:rsidP="00543357">
            <w:pPr>
              <w:spacing w:line="240" w:lineRule="auto"/>
              <w:jc w:val="center"/>
              <w:rPr>
                <w:lang w:val="sr-Cyrl-RS"/>
              </w:rPr>
            </w:pPr>
            <w:r w:rsidRPr="00207F0D">
              <w:rPr>
                <w:lang w:val="sr-Cyrl-RS"/>
              </w:rPr>
              <w:t>6</w:t>
            </w:r>
          </w:p>
        </w:tc>
        <w:tc>
          <w:tcPr>
            <w:tcW w:w="1359" w:type="dxa"/>
            <w:vAlign w:val="center"/>
          </w:tcPr>
          <w:p w:rsidR="00053D83" w:rsidRPr="00207F0D" w:rsidRDefault="00053D83" w:rsidP="00543357">
            <w:pPr>
              <w:spacing w:line="240" w:lineRule="auto"/>
              <w:jc w:val="center"/>
              <w:rPr>
                <w:lang w:val="sr-Cyrl-RS"/>
              </w:rPr>
            </w:pPr>
            <w:r w:rsidRPr="00207F0D">
              <w:rPr>
                <w:lang w:val="sr-Cyrl-RS"/>
              </w:rPr>
              <w:t>28</w:t>
            </w:r>
          </w:p>
        </w:tc>
        <w:tc>
          <w:tcPr>
            <w:tcW w:w="1598" w:type="dxa"/>
            <w:vAlign w:val="center"/>
          </w:tcPr>
          <w:p w:rsidR="00053D83" w:rsidRPr="00207F0D" w:rsidRDefault="00053D83" w:rsidP="00543357">
            <w:pPr>
              <w:spacing w:line="240" w:lineRule="auto"/>
              <w:jc w:val="center"/>
              <w:rPr>
                <w:lang w:val="sr-Cyrl-RS"/>
              </w:rPr>
            </w:pPr>
            <w:r w:rsidRPr="00207F0D">
              <w:rPr>
                <w:lang w:val="sr-Cyrl-RS"/>
              </w:rPr>
              <w:t>96</w:t>
            </w:r>
          </w:p>
        </w:tc>
      </w:tr>
      <w:tr w:rsidR="00053D83" w:rsidRPr="00207F0D" w:rsidTr="00D81150">
        <w:trPr>
          <w:trHeight w:val="226"/>
        </w:trPr>
        <w:tc>
          <w:tcPr>
            <w:tcW w:w="1046" w:type="dxa"/>
            <w:vAlign w:val="center"/>
          </w:tcPr>
          <w:p w:rsidR="00053D83" w:rsidRPr="00207F0D" w:rsidRDefault="00053D83" w:rsidP="00543357">
            <w:pPr>
              <w:spacing w:line="240" w:lineRule="auto"/>
              <w:jc w:val="center"/>
              <w:rPr>
                <w:lang w:val="sr-Cyrl-RS"/>
              </w:rPr>
            </w:pPr>
            <w:r w:rsidRPr="00207F0D">
              <w:rPr>
                <w:lang w:val="sr-Cyrl-RS"/>
              </w:rPr>
              <w:t>2009</w:t>
            </w:r>
          </w:p>
        </w:tc>
        <w:tc>
          <w:tcPr>
            <w:tcW w:w="1423" w:type="dxa"/>
            <w:vAlign w:val="center"/>
          </w:tcPr>
          <w:p w:rsidR="00053D83" w:rsidRPr="00207F0D" w:rsidRDefault="00053D83" w:rsidP="00543357">
            <w:pPr>
              <w:spacing w:line="240" w:lineRule="auto"/>
              <w:jc w:val="center"/>
              <w:rPr>
                <w:lang w:val="sr-Cyrl-RS"/>
              </w:rPr>
            </w:pPr>
            <w:r w:rsidRPr="00207F0D">
              <w:rPr>
                <w:lang w:val="sr-Cyrl-RS"/>
              </w:rPr>
              <w:t>25</w:t>
            </w:r>
          </w:p>
        </w:tc>
        <w:tc>
          <w:tcPr>
            <w:tcW w:w="1688" w:type="dxa"/>
            <w:vAlign w:val="center"/>
          </w:tcPr>
          <w:p w:rsidR="00053D83" w:rsidRPr="00207F0D" w:rsidRDefault="00053D83" w:rsidP="00543357">
            <w:pPr>
              <w:spacing w:line="240" w:lineRule="auto"/>
              <w:jc w:val="center"/>
              <w:rPr>
                <w:lang w:val="sr-Cyrl-RS"/>
              </w:rPr>
            </w:pPr>
            <w:r w:rsidRPr="00207F0D">
              <w:rPr>
                <w:lang w:val="sr-Cyrl-RS"/>
              </w:rPr>
              <w:t>2783</w:t>
            </w:r>
          </w:p>
        </w:tc>
        <w:tc>
          <w:tcPr>
            <w:tcW w:w="1608" w:type="dxa"/>
            <w:vAlign w:val="center"/>
          </w:tcPr>
          <w:p w:rsidR="00053D83" w:rsidRPr="00207F0D" w:rsidRDefault="00053D83" w:rsidP="00543357">
            <w:pPr>
              <w:spacing w:line="240" w:lineRule="auto"/>
              <w:jc w:val="center"/>
              <w:rPr>
                <w:lang w:val="sr-Cyrl-RS"/>
              </w:rPr>
            </w:pPr>
            <w:r w:rsidRPr="00207F0D">
              <w:rPr>
                <w:lang w:val="sr-Cyrl-RS"/>
              </w:rPr>
              <w:t>29</w:t>
            </w:r>
          </w:p>
        </w:tc>
        <w:tc>
          <w:tcPr>
            <w:tcW w:w="1349" w:type="dxa"/>
            <w:vAlign w:val="center"/>
          </w:tcPr>
          <w:p w:rsidR="00053D83" w:rsidRPr="00207F0D" w:rsidRDefault="00053D83" w:rsidP="00543357">
            <w:pPr>
              <w:spacing w:line="240" w:lineRule="auto"/>
              <w:jc w:val="center"/>
              <w:rPr>
                <w:lang w:val="sr-Cyrl-RS"/>
              </w:rPr>
            </w:pPr>
            <w:r w:rsidRPr="00207F0D">
              <w:rPr>
                <w:lang w:val="sr-Cyrl-RS"/>
              </w:rPr>
              <w:t>1</w:t>
            </w:r>
          </w:p>
        </w:tc>
        <w:tc>
          <w:tcPr>
            <w:tcW w:w="1219" w:type="dxa"/>
            <w:vAlign w:val="center"/>
          </w:tcPr>
          <w:p w:rsidR="00053D83" w:rsidRPr="00207F0D" w:rsidRDefault="00053D83" w:rsidP="00543357">
            <w:pPr>
              <w:spacing w:line="240" w:lineRule="auto"/>
              <w:jc w:val="center"/>
              <w:rPr>
                <w:lang w:val="sr-Cyrl-RS"/>
              </w:rPr>
            </w:pPr>
            <w:r w:rsidRPr="00207F0D">
              <w:rPr>
                <w:lang w:val="sr-Cyrl-RS"/>
              </w:rPr>
              <w:t>265</w:t>
            </w:r>
          </w:p>
        </w:tc>
        <w:tc>
          <w:tcPr>
            <w:tcW w:w="1608" w:type="dxa"/>
            <w:vAlign w:val="center"/>
          </w:tcPr>
          <w:p w:rsidR="00053D83" w:rsidRPr="00207F0D" w:rsidRDefault="00053D83" w:rsidP="00543357">
            <w:pPr>
              <w:spacing w:line="240" w:lineRule="auto"/>
              <w:jc w:val="center"/>
              <w:rPr>
                <w:lang w:val="sr-Cyrl-RS"/>
              </w:rPr>
            </w:pPr>
            <w:r w:rsidRPr="00207F0D">
              <w:rPr>
                <w:lang w:val="sr-Cyrl-RS"/>
              </w:rPr>
              <w:t>24</w:t>
            </w:r>
          </w:p>
        </w:tc>
        <w:tc>
          <w:tcPr>
            <w:tcW w:w="1102" w:type="dxa"/>
            <w:vAlign w:val="center"/>
          </w:tcPr>
          <w:p w:rsidR="00053D83" w:rsidRPr="00207F0D" w:rsidRDefault="00053D83" w:rsidP="00543357">
            <w:pPr>
              <w:spacing w:line="240" w:lineRule="auto"/>
              <w:jc w:val="center"/>
              <w:rPr>
                <w:lang w:val="sr-Cyrl-RS"/>
              </w:rPr>
            </w:pPr>
            <w:r w:rsidRPr="00207F0D">
              <w:rPr>
                <w:lang w:val="sr-Cyrl-RS"/>
              </w:rPr>
              <w:t>5</w:t>
            </w:r>
          </w:p>
        </w:tc>
        <w:tc>
          <w:tcPr>
            <w:tcW w:w="1359" w:type="dxa"/>
            <w:vAlign w:val="center"/>
          </w:tcPr>
          <w:p w:rsidR="00053D83" w:rsidRPr="00207F0D" w:rsidRDefault="00053D83" w:rsidP="00543357">
            <w:pPr>
              <w:spacing w:line="240" w:lineRule="auto"/>
              <w:jc w:val="center"/>
              <w:rPr>
                <w:lang w:val="sr-Cyrl-RS"/>
              </w:rPr>
            </w:pPr>
            <w:r w:rsidRPr="00207F0D">
              <w:rPr>
                <w:lang w:val="sr-Cyrl-RS"/>
              </w:rPr>
              <w:t>25</w:t>
            </w:r>
          </w:p>
        </w:tc>
        <w:tc>
          <w:tcPr>
            <w:tcW w:w="1598" w:type="dxa"/>
            <w:vAlign w:val="center"/>
          </w:tcPr>
          <w:p w:rsidR="00053D83" w:rsidRPr="00207F0D" w:rsidRDefault="00053D83" w:rsidP="00543357">
            <w:pPr>
              <w:spacing w:line="240" w:lineRule="auto"/>
              <w:jc w:val="center"/>
              <w:rPr>
                <w:lang w:val="sr-Cyrl-RS"/>
              </w:rPr>
            </w:pPr>
            <w:r w:rsidRPr="00207F0D">
              <w:rPr>
                <w:lang w:val="sr-Cyrl-RS"/>
              </w:rPr>
              <w:t>87</w:t>
            </w:r>
          </w:p>
        </w:tc>
      </w:tr>
      <w:tr w:rsidR="00053D83" w:rsidRPr="00207F0D" w:rsidTr="00D81150">
        <w:trPr>
          <w:trHeight w:val="226"/>
        </w:trPr>
        <w:tc>
          <w:tcPr>
            <w:tcW w:w="1046" w:type="dxa"/>
            <w:vAlign w:val="center"/>
          </w:tcPr>
          <w:p w:rsidR="00053D83" w:rsidRPr="00207F0D" w:rsidRDefault="00053D83" w:rsidP="00543357">
            <w:pPr>
              <w:spacing w:line="240" w:lineRule="auto"/>
              <w:jc w:val="center"/>
              <w:rPr>
                <w:lang w:val="sr-Cyrl-RS"/>
              </w:rPr>
            </w:pPr>
            <w:r w:rsidRPr="00207F0D">
              <w:rPr>
                <w:lang w:val="sr-Cyrl-RS"/>
              </w:rPr>
              <w:t>2010</w:t>
            </w:r>
          </w:p>
        </w:tc>
        <w:tc>
          <w:tcPr>
            <w:tcW w:w="1423" w:type="dxa"/>
            <w:vAlign w:val="center"/>
          </w:tcPr>
          <w:p w:rsidR="00053D83" w:rsidRPr="00207F0D" w:rsidRDefault="00053D83" w:rsidP="00543357">
            <w:pPr>
              <w:spacing w:line="240" w:lineRule="auto"/>
              <w:jc w:val="center"/>
              <w:rPr>
                <w:lang w:val="sr-Cyrl-RS"/>
              </w:rPr>
            </w:pPr>
            <w:r w:rsidRPr="00207F0D">
              <w:rPr>
                <w:lang w:val="sr-Cyrl-RS"/>
              </w:rPr>
              <w:t>21</w:t>
            </w:r>
          </w:p>
        </w:tc>
        <w:tc>
          <w:tcPr>
            <w:tcW w:w="1688" w:type="dxa"/>
            <w:vAlign w:val="center"/>
          </w:tcPr>
          <w:p w:rsidR="00053D83" w:rsidRPr="00207F0D" w:rsidRDefault="00053D83" w:rsidP="00543357">
            <w:pPr>
              <w:spacing w:line="240" w:lineRule="auto"/>
              <w:jc w:val="center"/>
              <w:rPr>
                <w:lang w:val="sr-Cyrl-RS"/>
              </w:rPr>
            </w:pPr>
            <w:r w:rsidRPr="00207F0D">
              <w:rPr>
                <w:lang w:val="sr-Cyrl-RS"/>
              </w:rPr>
              <w:t>2745</w:t>
            </w:r>
          </w:p>
        </w:tc>
        <w:tc>
          <w:tcPr>
            <w:tcW w:w="1608" w:type="dxa"/>
            <w:vAlign w:val="center"/>
          </w:tcPr>
          <w:p w:rsidR="00053D83" w:rsidRPr="00207F0D" w:rsidRDefault="00053D83" w:rsidP="00543357">
            <w:pPr>
              <w:spacing w:line="240" w:lineRule="auto"/>
              <w:jc w:val="center"/>
              <w:rPr>
                <w:lang w:val="sr-Cyrl-RS"/>
              </w:rPr>
            </w:pPr>
            <w:r w:rsidRPr="00207F0D">
              <w:rPr>
                <w:lang w:val="sr-Cyrl-RS"/>
              </w:rPr>
              <w:t>-</w:t>
            </w:r>
          </w:p>
        </w:tc>
        <w:tc>
          <w:tcPr>
            <w:tcW w:w="1349" w:type="dxa"/>
            <w:vAlign w:val="center"/>
          </w:tcPr>
          <w:p w:rsidR="00053D83" w:rsidRPr="00207F0D" w:rsidRDefault="00053D83" w:rsidP="00543357">
            <w:pPr>
              <w:spacing w:line="240" w:lineRule="auto"/>
              <w:jc w:val="center"/>
              <w:rPr>
                <w:lang w:val="sr-Cyrl-RS"/>
              </w:rPr>
            </w:pPr>
            <w:r w:rsidRPr="00207F0D">
              <w:rPr>
                <w:lang w:val="sr-Cyrl-RS"/>
              </w:rPr>
              <w:t>2</w:t>
            </w:r>
          </w:p>
        </w:tc>
        <w:tc>
          <w:tcPr>
            <w:tcW w:w="1219" w:type="dxa"/>
            <w:vAlign w:val="center"/>
          </w:tcPr>
          <w:p w:rsidR="00053D83" w:rsidRPr="00207F0D" w:rsidRDefault="00053D83" w:rsidP="00543357">
            <w:pPr>
              <w:spacing w:line="240" w:lineRule="auto"/>
              <w:jc w:val="center"/>
              <w:rPr>
                <w:lang w:val="sr-Cyrl-RS"/>
              </w:rPr>
            </w:pPr>
            <w:r w:rsidRPr="00207F0D">
              <w:rPr>
                <w:lang w:val="sr-Cyrl-RS"/>
              </w:rPr>
              <w:t>254</w:t>
            </w:r>
          </w:p>
        </w:tc>
        <w:tc>
          <w:tcPr>
            <w:tcW w:w="1608" w:type="dxa"/>
            <w:vAlign w:val="center"/>
          </w:tcPr>
          <w:p w:rsidR="00053D83" w:rsidRPr="00207F0D" w:rsidRDefault="00053D83" w:rsidP="00543357">
            <w:pPr>
              <w:spacing w:line="240" w:lineRule="auto"/>
              <w:jc w:val="center"/>
              <w:rPr>
                <w:lang w:val="sr-Cyrl-RS"/>
              </w:rPr>
            </w:pPr>
            <w:r w:rsidRPr="00207F0D">
              <w:rPr>
                <w:lang w:val="sr-Cyrl-RS"/>
              </w:rPr>
              <w:t>-</w:t>
            </w:r>
          </w:p>
        </w:tc>
        <w:tc>
          <w:tcPr>
            <w:tcW w:w="1102" w:type="dxa"/>
            <w:vAlign w:val="center"/>
          </w:tcPr>
          <w:p w:rsidR="00053D83" w:rsidRPr="00207F0D" w:rsidRDefault="00053D83" w:rsidP="00543357">
            <w:pPr>
              <w:spacing w:line="240" w:lineRule="auto"/>
              <w:jc w:val="center"/>
              <w:rPr>
                <w:lang w:val="sr-Cyrl-RS"/>
              </w:rPr>
            </w:pPr>
            <w:r w:rsidRPr="00207F0D">
              <w:rPr>
                <w:lang w:val="sr-Cyrl-RS"/>
              </w:rPr>
              <w:t>-</w:t>
            </w:r>
          </w:p>
        </w:tc>
        <w:tc>
          <w:tcPr>
            <w:tcW w:w="1359" w:type="dxa"/>
            <w:vAlign w:val="center"/>
          </w:tcPr>
          <w:p w:rsidR="00053D83" w:rsidRPr="00207F0D" w:rsidRDefault="00053D83" w:rsidP="00543357">
            <w:pPr>
              <w:spacing w:line="240" w:lineRule="auto"/>
              <w:jc w:val="center"/>
              <w:rPr>
                <w:lang w:val="sr-Cyrl-RS"/>
              </w:rPr>
            </w:pPr>
            <w:r w:rsidRPr="00207F0D">
              <w:rPr>
                <w:lang w:val="sr-Cyrl-RS"/>
              </w:rPr>
              <w:t>-</w:t>
            </w:r>
          </w:p>
        </w:tc>
        <w:tc>
          <w:tcPr>
            <w:tcW w:w="1598" w:type="dxa"/>
            <w:vAlign w:val="center"/>
          </w:tcPr>
          <w:p w:rsidR="00053D83" w:rsidRPr="00207F0D" w:rsidRDefault="00053D83" w:rsidP="00543357">
            <w:pPr>
              <w:spacing w:line="240" w:lineRule="auto"/>
              <w:jc w:val="center"/>
              <w:rPr>
                <w:lang w:val="sr-Cyrl-RS"/>
              </w:rPr>
            </w:pPr>
            <w:r w:rsidRPr="00207F0D">
              <w:rPr>
                <w:lang w:val="sr-Cyrl-RS"/>
              </w:rPr>
              <w:t>98</w:t>
            </w:r>
          </w:p>
        </w:tc>
      </w:tr>
      <w:tr w:rsidR="00053D83" w:rsidRPr="00207F0D" w:rsidTr="00D81150">
        <w:trPr>
          <w:trHeight w:val="226"/>
        </w:trPr>
        <w:tc>
          <w:tcPr>
            <w:tcW w:w="1046" w:type="dxa"/>
            <w:vAlign w:val="center"/>
          </w:tcPr>
          <w:p w:rsidR="00053D83" w:rsidRPr="00207F0D" w:rsidRDefault="00053D83" w:rsidP="00543357">
            <w:pPr>
              <w:spacing w:line="240" w:lineRule="auto"/>
              <w:jc w:val="center"/>
              <w:rPr>
                <w:lang w:val="sr-Cyrl-RS"/>
              </w:rPr>
            </w:pPr>
            <w:r w:rsidRPr="00207F0D">
              <w:rPr>
                <w:lang w:val="sr-Cyrl-RS"/>
              </w:rPr>
              <w:t>2011</w:t>
            </w:r>
          </w:p>
        </w:tc>
        <w:tc>
          <w:tcPr>
            <w:tcW w:w="1423" w:type="dxa"/>
            <w:vAlign w:val="center"/>
          </w:tcPr>
          <w:p w:rsidR="00053D83" w:rsidRPr="00207F0D" w:rsidRDefault="00053D83" w:rsidP="00543357">
            <w:pPr>
              <w:spacing w:line="240" w:lineRule="auto"/>
              <w:jc w:val="center"/>
              <w:rPr>
                <w:lang w:val="sr-Cyrl-RS"/>
              </w:rPr>
            </w:pPr>
            <w:r w:rsidRPr="00207F0D">
              <w:rPr>
                <w:lang w:val="sr-Cyrl-RS"/>
              </w:rPr>
              <w:t>14</w:t>
            </w:r>
          </w:p>
        </w:tc>
        <w:tc>
          <w:tcPr>
            <w:tcW w:w="1688" w:type="dxa"/>
            <w:vAlign w:val="center"/>
          </w:tcPr>
          <w:p w:rsidR="00053D83" w:rsidRPr="00207F0D" w:rsidRDefault="00053D83" w:rsidP="00543357">
            <w:pPr>
              <w:spacing w:line="240" w:lineRule="auto"/>
              <w:jc w:val="center"/>
              <w:rPr>
                <w:lang w:val="sr-Cyrl-RS"/>
              </w:rPr>
            </w:pPr>
            <w:r w:rsidRPr="00207F0D">
              <w:rPr>
                <w:lang w:val="sr-Cyrl-RS"/>
              </w:rPr>
              <w:t>2820</w:t>
            </w:r>
          </w:p>
        </w:tc>
        <w:tc>
          <w:tcPr>
            <w:tcW w:w="1608" w:type="dxa"/>
            <w:vAlign w:val="center"/>
          </w:tcPr>
          <w:p w:rsidR="00053D83" w:rsidRPr="00207F0D" w:rsidRDefault="00053D83" w:rsidP="00543357">
            <w:pPr>
              <w:spacing w:line="240" w:lineRule="auto"/>
              <w:jc w:val="center"/>
              <w:rPr>
                <w:lang w:val="sr-Cyrl-RS"/>
              </w:rPr>
            </w:pPr>
            <w:r w:rsidRPr="00207F0D">
              <w:rPr>
                <w:lang w:val="sr-Cyrl-RS"/>
              </w:rPr>
              <w:t>-</w:t>
            </w:r>
          </w:p>
        </w:tc>
        <w:tc>
          <w:tcPr>
            <w:tcW w:w="1349" w:type="dxa"/>
            <w:vAlign w:val="center"/>
          </w:tcPr>
          <w:p w:rsidR="00053D83" w:rsidRPr="00207F0D" w:rsidRDefault="00053D83" w:rsidP="00543357">
            <w:pPr>
              <w:spacing w:line="240" w:lineRule="auto"/>
              <w:jc w:val="center"/>
              <w:rPr>
                <w:lang w:val="sr-Cyrl-RS"/>
              </w:rPr>
            </w:pPr>
            <w:r w:rsidRPr="00207F0D">
              <w:rPr>
                <w:lang w:val="sr-Cyrl-RS"/>
              </w:rPr>
              <w:t>3</w:t>
            </w:r>
          </w:p>
        </w:tc>
        <w:tc>
          <w:tcPr>
            <w:tcW w:w="1219" w:type="dxa"/>
            <w:vAlign w:val="center"/>
          </w:tcPr>
          <w:p w:rsidR="00053D83" w:rsidRPr="00207F0D" w:rsidRDefault="00053D83" w:rsidP="00543357">
            <w:pPr>
              <w:spacing w:line="240" w:lineRule="auto"/>
              <w:jc w:val="center"/>
              <w:rPr>
                <w:lang w:val="sr-Cyrl-RS"/>
              </w:rPr>
            </w:pPr>
            <w:r w:rsidRPr="00207F0D">
              <w:rPr>
                <w:lang w:val="sr-Cyrl-RS"/>
              </w:rPr>
              <w:t>233</w:t>
            </w:r>
          </w:p>
        </w:tc>
        <w:tc>
          <w:tcPr>
            <w:tcW w:w="1608" w:type="dxa"/>
            <w:vAlign w:val="center"/>
          </w:tcPr>
          <w:p w:rsidR="00053D83" w:rsidRPr="00207F0D" w:rsidRDefault="00053D83" w:rsidP="00543357">
            <w:pPr>
              <w:spacing w:line="240" w:lineRule="auto"/>
              <w:jc w:val="center"/>
              <w:rPr>
                <w:lang w:val="sr-Cyrl-RS"/>
              </w:rPr>
            </w:pPr>
            <w:r w:rsidRPr="00207F0D">
              <w:rPr>
                <w:lang w:val="sr-Cyrl-RS"/>
              </w:rPr>
              <w:t>-</w:t>
            </w:r>
          </w:p>
        </w:tc>
        <w:tc>
          <w:tcPr>
            <w:tcW w:w="1102" w:type="dxa"/>
            <w:vAlign w:val="center"/>
          </w:tcPr>
          <w:p w:rsidR="00053D83" w:rsidRPr="00207F0D" w:rsidRDefault="00053D83" w:rsidP="00543357">
            <w:pPr>
              <w:spacing w:line="240" w:lineRule="auto"/>
              <w:jc w:val="center"/>
              <w:rPr>
                <w:lang w:val="sr-Cyrl-RS"/>
              </w:rPr>
            </w:pPr>
            <w:r w:rsidRPr="00207F0D">
              <w:rPr>
                <w:lang w:val="sr-Cyrl-RS"/>
              </w:rPr>
              <w:t>3</w:t>
            </w:r>
          </w:p>
        </w:tc>
        <w:tc>
          <w:tcPr>
            <w:tcW w:w="1359" w:type="dxa"/>
            <w:vAlign w:val="center"/>
          </w:tcPr>
          <w:p w:rsidR="00053D83" w:rsidRPr="00207F0D" w:rsidRDefault="00053D83" w:rsidP="00543357">
            <w:pPr>
              <w:spacing w:line="240" w:lineRule="auto"/>
              <w:jc w:val="center"/>
              <w:rPr>
                <w:lang w:val="sr-Cyrl-RS"/>
              </w:rPr>
            </w:pPr>
            <w:r w:rsidRPr="00207F0D">
              <w:rPr>
                <w:lang w:val="sr-Cyrl-RS"/>
              </w:rPr>
              <w:t>-</w:t>
            </w:r>
          </w:p>
        </w:tc>
        <w:tc>
          <w:tcPr>
            <w:tcW w:w="1598" w:type="dxa"/>
            <w:vAlign w:val="center"/>
          </w:tcPr>
          <w:p w:rsidR="00053D83" w:rsidRPr="00207F0D" w:rsidRDefault="00053D83" w:rsidP="00543357">
            <w:pPr>
              <w:spacing w:line="240" w:lineRule="auto"/>
              <w:jc w:val="center"/>
              <w:rPr>
                <w:lang w:val="sr-Cyrl-RS"/>
              </w:rPr>
            </w:pPr>
            <w:r w:rsidRPr="00207F0D">
              <w:rPr>
                <w:lang w:val="sr-Cyrl-RS"/>
              </w:rPr>
              <w:t>745</w:t>
            </w:r>
          </w:p>
        </w:tc>
      </w:tr>
      <w:tr w:rsidR="00053D83" w:rsidRPr="00207F0D" w:rsidTr="00D81150">
        <w:trPr>
          <w:trHeight w:val="226"/>
        </w:trPr>
        <w:tc>
          <w:tcPr>
            <w:tcW w:w="1046" w:type="dxa"/>
            <w:vAlign w:val="center"/>
          </w:tcPr>
          <w:p w:rsidR="00053D83" w:rsidRPr="00207F0D" w:rsidRDefault="00053D83" w:rsidP="00543357">
            <w:pPr>
              <w:spacing w:line="240" w:lineRule="auto"/>
              <w:jc w:val="center"/>
              <w:rPr>
                <w:lang w:val="sr-Cyrl-RS"/>
              </w:rPr>
            </w:pPr>
            <w:r w:rsidRPr="00207F0D">
              <w:rPr>
                <w:lang w:val="sr-Cyrl-RS"/>
              </w:rPr>
              <w:t>2012</w:t>
            </w:r>
          </w:p>
        </w:tc>
        <w:tc>
          <w:tcPr>
            <w:tcW w:w="1423" w:type="dxa"/>
            <w:vAlign w:val="center"/>
          </w:tcPr>
          <w:p w:rsidR="00053D83" w:rsidRPr="00207F0D" w:rsidRDefault="00053D83" w:rsidP="00543357">
            <w:pPr>
              <w:spacing w:line="240" w:lineRule="auto"/>
              <w:jc w:val="center"/>
              <w:rPr>
                <w:lang w:val="sr-Cyrl-RS"/>
              </w:rPr>
            </w:pPr>
            <w:r w:rsidRPr="00207F0D">
              <w:rPr>
                <w:lang w:val="sr-Cyrl-RS"/>
              </w:rPr>
              <w:t>24</w:t>
            </w:r>
          </w:p>
        </w:tc>
        <w:tc>
          <w:tcPr>
            <w:tcW w:w="1688" w:type="dxa"/>
            <w:vAlign w:val="center"/>
          </w:tcPr>
          <w:p w:rsidR="00053D83" w:rsidRPr="00207F0D" w:rsidRDefault="00053D83" w:rsidP="00543357">
            <w:pPr>
              <w:spacing w:line="240" w:lineRule="auto"/>
              <w:jc w:val="center"/>
              <w:rPr>
                <w:lang w:val="sr-Cyrl-RS"/>
              </w:rPr>
            </w:pPr>
            <w:r w:rsidRPr="00207F0D">
              <w:rPr>
                <w:lang w:val="sr-Cyrl-RS"/>
              </w:rPr>
              <w:t>2921</w:t>
            </w:r>
          </w:p>
        </w:tc>
        <w:tc>
          <w:tcPr>
            <w:tcW w:w="1608" w:type="dxa"/>
            <w:vAlign w:val="center"/>
          </w:tcPr>
          <w:p w:rsidR="00053D83" w:rsidRPr="00207F0D" w:rsidRDefault="00053D83" w:rsidP="00543357">
            <w:pPr>
              <w:spacing w:line="240" w:lineRule="auto"/>
              <w:jc w:val="center"/>
              <w:rPr>
                <w:lang w:val="sr-Cyrl-RS"/>
              </w:rPr>
            </w:pPr>
            <w:r w:rsidRPr="00207F0D">
              <w:rPr>
                <w:lang w:val="sr-Cyrl-RS"/>
              </w:rPr>
              <w:t>-</w:t>
            </w:r>
          </w:p>
        </w:tc>
        <w:tc>
          <w:tcPr>
            <w:tcW w:w="1349" w:type="dxa"/>
            <w:vAlign w:val="center"/>
          </w:tcPr>
          <w:p w:rsidR="00053D83" w:rsidRPr="00207F0D" w:rsidRDefault="00053D83" w:rsidP="00543357">
            <w:pPr>
              <w:spacing w:line="240" w:lineRule="auto"/>
              <w:jc w:val="center"/>
              <w:rPr>
                <w:lang w:val="sr-Cyrl-RS"/>
              </w:rPr>
            </w:pPr>
            <w:r w:rsidRPr="00207F0D">
              <w:rPr>
                <w:lang w:val="sr-Cyrl-RS"/>
              </w:rPr>
              <w:t>1</w:t>
            </w:r>
          </w:p>
        </w:tc>
        <w:tc>
          <w:tcPr>
            <w:tcW w:w="1219" w:type="dxa"/>
            <w:vAlign w:val="center"/>
          </w:tcPr>
          <w:p w:rsidR="00053D83" w:rsidRPr="00207F0D" w:rsidRDefault="00053D83" w:rsidP="00543357">
            <w:pPr>
              <w:spacing w:line="240" w:lineRule="auto"/>
              <w:jc w:val="center"/>
              <w:rPr>
                <w:lang w:val="sr-Cyrl-RS"/>
              </w:rPr>
            </w:pPr>
            <w:r w:rsidRPr="00207F0D">
              <w:rPr>
                <w:lang w:val="sr-Cyrl-RS"/>
              </w:rPr>
              <w:t>215</w:t>
            </w:r>
          </w:p>
        </w:tc>
        <w:tc>
          <w:tcPr>
            <w:tcW w:w="1608" w:type="dxa"/>
            <w:vAlign w:val="center"/>
          </w:tcPr>
          <w:p w:rsidR="00053D83" w:rsidRPr="00207F0D" w:rsidRDefault="00053D83" w:rsidP="00543357">
            <w:pPr>
              <w:spacing w:line="240" w:lineRule="auto"/>
              <w:jc w:val="center"/>
              <w:rPr>
                <w:lang w:val="sr-Cyrl-RS"/>
              </w:rPr>
            </w:pPr>
            <w:r w:rsidRPr="00207F0D">
              <w:rPr>
                <w:lang w:val="sr-Cyrl-RS"/>
              </w:rPr>
              <w:t>-</w:t>
            </w:r>
          </w:p>
        </w:tc>
        <w:tc>
          <w:tcPr>
            <w:tcW w:w="1102" w:type="dxa"/>
            <w:vAlign w:val="center"/>
          </w:tcPr>
          <w:p w:rsidR="00053D83" w:rsidRPr="00207F0D" w:rsidRDefault="00053D83" w:rsidP="00543357">
            <w:pPr>
              <w:spacing w:line="240" w:lineRule="auto"/>
              <w:jc w:val="center"/>
              <w:rPr>
                <w:lang w:val="sr-Cyrl-RS"/>
              </w:rPr>
            </w:pPr>
            <w:r w:rsidRPr="00207F0D">
              <w:rPr>
                <w:lang w:val="sr-Cyrl-RS"/>
              </w:rPr>
              <w:t>3</w:t>
            </w:r>
          </w:p>
        </w:tc>
        <w:tc>
          <w:tcPr>
            <w:tcW w:w="1359" w:type="dxa"/>
            <w:vAlign w:val="center"/>
          </w:tcPr>
          <w:p w:rsidR="00053D83" w:rsidRPr="00207F0D" w:rsidRDefault="00053D83" w:rsidP="00543357">
            <w:pPr>
              <w:spacing w:line="240" w:lineRule="auto"/>
              <w:jc w:val="center"/>
              <w:rPr>
                <w:lang w:val="sr-Cyrl-RS"/>
              </w:rPr>
            </w:pPr>
            <w:r w:rsidRPr="00207F0D">
              <w:rPr>
                <w:lang w:val="sr-Cyrl-RS"/>
              </w:rPr>
              <w:t>-</w:t>
            </w:r>
          </w:p>
        </w:tc>
        <w:tc>
          <w:tcPr>
            <w:tcW w:w="1598" w:type="dxa"/>
            <w:vAlign w:val="center"/>
          </w:tcPr>
          <w:p w:rsidR="00053D83" w:rsidRPr="00207F0D" w:rsidRDefault="00053D83" w:rsidP="00543357">
            <w:pPr>
              <w:spacing w:line="240" w:lineRule="auto"/>
              <w:jc w:val="center"/>
              <w:rPr>
                <w:lang w:val="sr-Cyrl-RS"/>
              </w:rPr>
            </w:pPr>
            <w:r w:rsidRPr="00207F0D">
              <w:rPr>
                <w:lang w:val="sr-Cyrl-RS"/>
              </w:rPr>
              <w:t>755</w:t>
            </w:r>
          </w:p>
        </w:tc>
      </w:tr>
      <w:tr w:rsidR="00053D83" w:rsidRPr="00207F0D" w:rsidTr="00D81150">
        <w:trPr>
          <w:trHeight w:val="226"/>
        </w:trPr>
        <w:tc>
          <w:tcPr>
            <w:tcW w:w="1046" w:type="dxa"/>
            <w:vAlign w:val="center"/>
          </w:tcPr>
          <w:p w:rsidR="00053D83" w:rsidRPr="00207F0D" w:rsidRDefault="00053D83" w:rsidP="00543357">
            <w:pPr>
              <w:spacing w:line="240" w:lineRule="auto"/>
              <w:jc w:val="center"/>
              <w:rPr>
                <w:lang w:val="sr-Cyrl-RS"/>
              </w:rPr>
            </w:pPr>
            <w:r w:rsidRPr="00207F0D">
              <w:rPr>
                <w:lang w:val="sr-Cyrl-RS"/>
              </w:rPr>
              <w:t>2013</w:t>
            </w:r>
          </w:p>
        </w:tc>
        <w:tc>
          <w:tcPr>
            <w:tcW w:w="1423" w:type="dxa"/>
            <w:vAlign w:val="center"/>
          </w:tcPr>
          <w:p w:rsidR="00053D83" w:rsidRPr="00207F0D" w:rsidRDefault="00053D83" w:rsidP="00543357">
            <w:pPr>
              <w:spacing w:line="240" w:lineRule="auto"/>
              <w:jc w:val="center"/>
              <w:rPr>
                <w:lang w:val="sr-Cyrl-RS"/>
              </w:rPr>
            </w:pPr>
            <w:r w:rsidRPr="00207F0D">
              <w:rPr>
                <w:lang w:val="sr-Cyrl-RS"/>
              </w:rPr>
              <w:t>23</w:t>
            </w:r>
          </w:p>
        </w:tc>
        <w:tc>
          <w:tcPr>
            <w:tcW w:w="1688" w:type="dxa"/>
            <w:vAlign w:val="center"/>
          </w:tcPr>
          <w:p w:rsidR="00053D83" w:rsidRPr="00207F0D" w:rsidRDefault="00053D83" w:rsidP="00543357">
            <w:pPr>
              <w:spacing w:line="240" w:lineRule="auto"/>
              <w:jc w:val="center"/>
              <w:rPr>
                <w:lang w:val="sr-Cyrl-RS"/>
              </w:rPr>
            </w:pPr>
            <w:r w:rsidRPr="00207F0D">
              <w:rPr>
                <w:lang w:val="sr-Cyrl-RS"/>
              </w:rPr>
              <w:t>3041</w:t>
            </w:r>
          </w:p>
        </w:tc>
        <w:tc>
          <w:tcPr>
            <w:tcW w:w="1608" w:type="dxa"/>
            <w:vAlign w:val="center"/>
          </w:tcPr>
          <w:p w:rsidR="00053D83" w:rsidRPr="00207F0D" w:rsidRDefault="00053D83" w:rsidP="00543357">
            <w:pPr>
              <w:spacing w:line="240" w:lineRule="auto"/>
              <w:jc w:val="center"/>
              <w:rPr>
                <w:lang w:val="sr-Cyrl-RS"/>
              </w:rPr>
            </w:pPr>
            <w:r w:rsidRPr="00207F0D">
              <w:rPr>
                <w:lang w:val="sr-Cyrl-RS"/>
              </w:rPr>
              <w:t>-</w:t>
            </w:r>
          </w:p>
        </w:tc>
        <w:tc>
          <w:tcPr>
            <w:tcW w:w="1349" w:type="dxa"/>
            <w:vAlign w:val="center"/>
          </w:tcPr>
          <w:p w:rsidR="00053D83" w:rsidRPr="00207F0D" w:rsidRDefault="00053D83" w:rsidP="00543357">
            <w:pPr>
              <w:spacing w:line="240" w:lineRule="auto"/>
              <w:jc w:val="center"/>
              <w:rPr>
                <w:lang w:val="sr-Cyrl-RS"/>
              </w:rPr>
            </w:pPr>
            <w:r w:rsidRPr="00207F0D">
              <w:rPr>
                <w:lang w:val="sr-Cyrl-RS"/>
              </w:rPr>
              <w:t>1</w:t>
            </w:r>
          </w:p>
        </w:tc>
        <w:tc>
          <w:tcPr>
            <w:tcW w:w="1219" w:type="dxa"/>
            <w:vAlign w:val="center"/>
          </w:tcPr>
          <w:p w:rsidR="00053D83" w:rsidRPr="00207F0D" w:rsidRDefault="00053D83" w:rsidP="00543357">
            <w:pPr>
              <w:spacing w:line="240" w:lineRule="auto"/>
              <w:jc w:val="center"/>
              <w:rPr>
                <w:lang w:val="sr-Cyrl-RS"/>
              </w:rPr>
            </w:pPr>
            <w:r w:rsidRPr="00207F0D">
              <w:rPr>
                <w:lang w:val="sr-Cyrl-RS"/>
              </w:rPr>
              <w:t>215</w:t>
            </w:r>
          </w:p>
        </w:tc>
        <w:tc>
          <w:tcPr>
            <w:tcW w:w="1608" w:type="dxa"/>
            <w:vAlign w:val="center"/>
          </w:tcPr>
          <w:p w:rsidR="00053D83" w:rsidRPr="00207F0D" w:rsidRDefault="00053D83" w:rsidP="00543357">
            <w:pPr>
              <w:spacing w:line="240" w:lineRule="auto"/>
              <w:jc w:val="center"/>
              <w:rPr>
                <w:lang w:val="sr-Cyrl-RS"/>
              </w:rPr>
            </w:pPr>
            <w:r w:rsidRPr="00207F0D">
              <w:rPr>
                <w:lang w:val="sr-Cyrl-RS"/>
              </w:rPr>
              <w:t>-</w:t>
            </w:r>
          </w:p>
        </w:tc>
        <w:tc>
          <w:tcPr>
            <w:tcW w:w="1102" w:type="dxa"/>
            <w:vAlign w:val="center"/>
          </w:tcPr>
          <w:p w:rsidR="00053D83" w:rsidRPr="00207F0D" w:rsidRDefault="00053D83" w:rsidP="00543357">
            <w:pPr>
              <w:spacing w:line="240" w:lineRule="auto"/>
              <w:jc w:val="center"/>
              <w:rPr>
                <w:lang w:val="sr-Cyrl-RS"/>
              </w:rPr>
            </w:pPr>
            <w:r w:rsidRPr="00207F0D">
              <w:rPr>
                <w:lang w:val="sr-Cyrl-RS"/>
              </w:rPr>
              <w:t>1</w:t>
            </w:r>
          </w:p>
        </w:tc>
        <w:tc>
          <w:tcPr>
            <w:tcW w:w="1359" w:type="dxa"/>
            <w:vAlign w:val="center"/>
          </w:tcPr>
          <w:p w:rsidR="00053D83" w:rsidRPr="00207F0D" w:rsidRDefault="00053D83" w:rsidP="00543357">
            <w:pPr>
              <w:spacing w:line="240" w:lineRule="auto"/>
              <w:jc w:val="center"/>
              <w:rPr>
                <w:lang w:val="sr-Cyrl-RS"/>
              </w:rPr>
            </w:pPr>
            <w:r w:rsidRPr="00207F0D">
              <w:rPr>
                <w:lang w:val="sr-Cyrl-RS"/>
              </w:rPr>
              <w:t>-</w:t>
            </w:r>
          </w:p>
        </w:tc>
        <w:tc>
          <w:tcPr>
            <w:tcW w:w="1598" w:type="dxa"/>
            <w:vAlign w:val="center"/>
          </w:tcPr>
          <w:p w:rsidR="00053D83" w:rsidRPr="00207F0D" w:rsidRDefault="00053D83" w:rsidP="00543357">
            <w:pPr>
              <w:spacing w:line="240" w:lineRule="auto"/>
              <w:jc w:val="center"/>
              <w:rPr>
                <w:lang w:val="sr-Cyrl-RS"/>
              </w:rPr>
            </w:pPr>
            <w:r w:rsidRPr="00207F0D">
              <w:rPr>
                <w:lang w:val="sr-Cyrl-RS"/>
              </w:rPr>
              <w:t>782</w:t>
            </w:r>
          </w:p>
        </w:tc>
      </w:tr>
      <w:tr w:rsidR="00053D83" w:rsidRPr="00207F0D" w:rsidTr="00D81150">
        <w:trPr>
          <w:trHeight w:val="226"/>
        </w:trPr>
        <w:tc>
          <w:tcPr>
            <w:tcW w:w="1046" w:type="dxa"/>
            <w:vAlign w:val="center"/>
          </w:tcPr>
          <w:p w:rsidR="00053D83" w:rsidRPr="00207F0D" w:rsidRDefault="00053D83" w:rsidP="00543357">
            <w:pPr>
              <w:spacing w:line="240" w:lineRule="auto"/>
              <w:jc w:val="center"/>
              <w:rPr>
                <w:lang w:val="sr-Cyrl-RS"/>
              </w:rPr>
            </w:pPr>
            <w:r w:rsidRPr="00207F0D">
              <w:rPr>
                <w:lang w:val="sr-Cyrl-RS"/>
              </w:rPr>
              <w:t>2014</w:t>
            </w:r>
          </w:p>
        </w:tc>
        <w:tc>
          <w:tcPr>
            <w:tcW w:w="1423" w:type="dxa"/>
            <w:vAlign w:val="center"/>
          </w:tcPr>
          <w:p w:rsidR="00053D83" w:rsidRPr="00207F0D" w:rsidRDefault="00053D83" w:rsidP="00543357">
            <w:pPr>
              <w:spacing w:line="240" w:lineRule="auto"/>
              <w:jc w:val="center"/>
              <w:rPr>
                <w:lang w:val="sr-Cyrl-RS"/>
              </w:rPr>
            </w:pPr>
            <w:r w:rsidRPr="00207F0D">
              <w:rPr>
                <w:lang w:val="sr-Cyrl-RS"/>
              </w:rPr>
              <w:t>22</w:t>
            </w:r>
          </w:p>
        </w:tc>
        <w:tc>
          <w:tcPr>
            <w:tcW w:w="1688" w:type="dxa"/>
            <w:vAlign w:val="center"/>
          </w:tcPr>
          <w:p w:rsidR="00053D83" w:rsidRPr="00207F0D" w:rsidRDefault="00053D83" w:rsidP="00543357">
            <w:pPr>
              <w:spacing w:line="240" w:lineRule="auto"/>
              <w:jc w:val="center"/>
              <w:rPr>
                <w:lang w:val="sr-Cyrl-RS"/>
              </w:rPr>
            </w:pPr>
            <w:r w:rsidRPr="00207F0D">
              <w:rPr>
                <w:lang w:val="sr-Cyrl-RS"/>
              </w:rPr>
              <w:t>3063</w:t>
            </w:r>
          </w:p>
        </w:tc>
        <w:tc>
          <w:tcPr>
            <w:tcW w:w="1608" w:type="dxa"/>
            <w:vAlign w:val="center"/>
          </w:tcPr>
          <w:p w:rsidR="00053D83" w:rsidRPr="00207F0D" w:rsidRDefault="00053D83" w:rsidP="00543357">
            <w:pPr>
              <w:spacing w:line="240" w:lineRule="auto"/>
              <w:jc w:val="center"/>
              <w:rPr>
                <w:lang w:val="sr-Cyrl-RS"/>
              </w:rPr>
            </w:pPr>
            <w:r w:rsidRPr="00207F0D">
              <w:rPr>
                <w:lang w:val="sr-Cyrl-RS"/>
              </w:rPr>
              <w:t>-</w:t>
            </w:r>
          </w:p>
        </w:tc>
        <w:tc>
          <w:tcPr>
            <w:tcW w:w="1349" w:type="dxa"/>
            <w:vAlign w:val="center"/>
          </w:tcPr>
          <w:p w:rsidR="00053D83" w:rsidRPr="00207F0D" w:rsidRDefault="00053D83" w:rsidP="00543357">
            <w:pPr>
              <w:spacing w:line="240" w:lineRule="auto"/>
              <w:jc w:val="center"/>
              <w:rPr>
                <w:lang w:val="sr-Cyrl-RS"/>
              </w:rPr>
            </w:pPr>
            <w:r w:rsidRPr="00207F0D">
              <w:rPr>
                <w:lang w:val="sr-Cyrl-RS"/>
              </w:rPr>
              <w:t>5</w:t>
            </w:r>
          </w:p>
        </w:tc>
        <w:tc>
          <w:tcPr>
            <w:tcW w:w="1219" w:type="dxa"/>
            <w:vAlign w:val="center"/>
          </w:tcPr>
          <w:p w:rsidR="00053D83" w:rsidRPr="00207F0D" w:rsidRDefault="00053D83" w:rsidP="00543357">
            <w:pPr>
              <w:spacing w:line="240" w:lineRule="auto"/>
              <w:jc w:val="center"/>
              <w:rPr>
                <w:lang w:val="sr-Cyrl-RS"/>
              </w:rPr>
            </w:pPr>
            <w:r w:rsidRPr="00207F0D">
              <w:rPr>
                <w:lang w:val="sr-Cyrl-RS"/>
              </w:rPr>
              <w:t>305</w:t>
            </w:r>
          </w:p>
        </w:tc>
        <w:tc>
          <w:tcPr>
            <w:tcW w:w="1608" w:type="dxa"/>
            <w:vAlign w:val="center"/>
          </w:tcPr>
          <w:p w:rsidR="00053D83" w:rsidRPr="00207F0D" w:rsidRDefault="00053D83" w:rsidP="00543357">
            <w:pPr>
              <w:spacing w:line="240" w:lineRule="auto"/>
              <w:jc w:val="center"/>
              <w:rPr>
                <w:lang w:val="sr-Cyrl-RS"/>
              </w:rPr>
            </w:pPr>
            <w:r w:rsidRPr="00207F0D">
              <w:rPr>
                <w:lang w:val="sr-Cyrl-RS"/>
              </w:rPr>
              <w:t>-</w:t>
            </w:r>
          </w:p>
        </w:tc>
        <w:tc>
          <w:tcPr>
            <w:tcW w:w="1102" w:type="dxa"/>
            <w:vAlign w:val="center"/>
          </w:tcPr>
          <w:p w:rsidR="00053D83" w:rsidRPr="00207F0D" w:rsidRDefault="00053D83" w:rsidP="00543357">
            <w:pPr>
              <w:spacing w:line="240" w:lineRule="auto"/>
              <w:jc w:val="center"/>
              <w:rPr>
                <w:lang w:val="sr-Cyrl-RS"/>
              </w:rPr>
            </w:pPr>
            <w:r w:rsidRPr="00207F0D">
              <w:rPr>
                <w:lang w:val="sr-Cyrl-RS"/>
              </w:rPr>
              <w:t>3</w:t>
            </w:r>
          </w:p>
        </w:tc>
        <w:tc>
          <w:tcPr>
            <w:tcW w:w="1359" w:type="dxa"/>
            <w:vAlign w:val="center"/>
          </w:tcPr>
          <w:p w:rsidR="00053D83" w:rsidRPr="00207F0D" w:rsidRDefault="00053D83" w:rsidP="00543357">
            <w:pPr>
              <w:spacing w:line="240" w:lineRule="auto"/>
              <w:jc w:val="center"/>
              <w:rPr>
                <w:lang w:val="sr-Cyrl-RS"/>
              </w:rPr>
            </w:pPr>
            <w:r w:rsidRPr="00207F0D">
              <w:rPr>
                <w:lang w:val="sr-Cyrl-RS"/>
              </w:rPr>
              <w:t>-</w:t>
            </w:r>
          </w:p>
        </w:tc>
        <w:tc>
          <w:tcPr>
            <w:tcW w:w="1598" w:type="dxa"/>
            <w:vAlign w:val="center"/>
          </w:tcPr>
          <w:p w:rsidR="00053D83" w:rsidRPr="00207F0D" w:rsidRDefault="00053D83" w:rsidP="00543357">
            <w:pPr>
              <w:spacing w:line="240" w:lineRule="auto"/>
              <w:jc w:val="center"/>
              <w:rPr>
                <w:lang w:val="sr-Cyrl-RS"/>
              </w:rPr>
            </w:pPr>
            <w:r w:rsidRPr="00207F0D">
              <w:rPr>
                <w:lang w:val="sr-Cyrl-RS"/>
              </w:rPr>
              <w:t>789</w:t>
            </w:r>
          </w:p>
        </w:tc>
      </w:tr>
    </w:tbl>
    <w:p w:rsidR="00053D83" w:rsidRDefault="00053D83" w:rsidP="00053D83">
      <w:pPr>
        <w:rPr>
          <w:lang w:val="sr-Latn-CS"/>
        </w:rPr>
      </w:pPr>
    </w:p>
    <w:p w:rsidR="00D81150" w:rsidRDefault="00D81150" w:rsidP="00053D83">
      <w:pPr>
        <w:rPr>
          <w:rFonts w:ascii="Arial" w:hAnsi="Arial" w:cs="Arial"/>
          <w:b/>
          <w:lang w:val="sr-Cyrl-RS"/>
        </w:rPr>
      </w:pPr>
    </w:p>
    <w:p w:rsidR="00D81150" w:rsidRDefault="00D81150" w:rsidP="00053D83">
      <w:pPr>
        <w:rPr>
          <w:rFonts w:ascii="Arial" w:hAnsi="Arial" w:cs="Arial"/>
          <w:b/>
          <w:lang w:val="sr-Cyrl-RS"/>
        </w:rPr>
      </w:pPr>
    </w:p>
    <w:p w:rsidR="00053D83" w:rsidRPr="00091060" w:rsidRDefault="00053D83" w:rsidP="00053D83">
      <w:pPr>
        <w:rPr>
          <w:rFonts w:ascii="Arial" w:hAnsi="Arial" w:cs="Arial"/>
          <w:b/>
          <w:lang w:val="sr-Latn-CS"/>
        </w:rPr>
      </w:pPr>
      <w:r w:rsidRPr="00091060">
        <w:rPr>
          <w:rFonts w:ascii="Arial" w:hAnsi="Arial" w:cs="Arial"/>
          <w:b/>
          <w:lang w:val="sr-Cyrl-RS"/>
        </w:rPr>
        <w:t>1</w:t>
      </w:r>
      <w:r w:rsidRPr="00091060">
        <w:rPr>
          <w:rFonts w:ascii="Arial" w:hAnsi="Arial" w:cs="Arial"/>
          <w:b/>
          <w:lang w:val="sr-Latn-RS"/>
        </w:rPr>
        <w:t>6</w:t>
      </w:r>
      <w:r w:rsidRPr="00091060">
        <w:rPr>
          <w:rFonts w:ascii="Arial" w:hAnsi="Arial" w:cs="Arial"/>
          <w:b/>
          <w:lang w:val="sr-Latn-CS"/>
        </w:rPr>
        <w:t>. Туризам</w:t>
      </w:r>
    </w:p>
    <w:tbl>
      <w:tblPr>
        <w:tblpPr w:leftFromText="180" w:rightFromText="180" w:vertAnchor="text" w:horzAnchor="margin" w:tblpX="-459" w:tblpY="301"/>
        <w:tblW w:w="14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480"/>
        <w:gridCol w:w="1480"/>
        <w:gridCol w:w="1484"/>
        <w:gridCol w:w="1480"/>
        <w:gridCol w:w="1480"/>
        <w:gridCol w:w="1484"/>
        <w:gridCol w:w="1480"/>
        <w:gridCol w:w="1481"/>
      </w:tblGrid>
      <w:tr w:rsidR="00053D83" w:rsidRPr="00207F0D" w:rsidTr="00D81150">
        <w:trPr>
          <w:trHeight w:val="264"/>
        </w:trPr>
        <w:tc>
          <w:tcPr>
            <w:tcW w:w="2163" w:type="dxa"/>
            <w:shd w:val="clear" w:color="auto" w:fill="E6E6E6"/>
            <w:vAlign w:val="center"/>
          </w:tcPr>
          <w:p w:rsidR="00053D83" w:rsidRPr="00207F0D" w:rsidRDefault="00053D83" w:rsidP="00543357">
            <w:pPr>
              <w:jc w:val="center"/>
              <w:rPr>
                <w:lang w:val="sr-Latn-CS"/>
              </w:rPr>
            </w:pPr>
          </w:p>
        </w:tc>
        <w:tc>
          <w:tcPr>
            <w:tcW w:w="4444" w:type="dxa"/>
            <w:gridSpan w:val="3"/>
            <w:shd w:val="clear" w:color="auto" w:fill="E6E6E6"/>
            <w:vAlign w:val="center"/>
          </w:tcPr>
          <w:p w:rsidR="00053D83" w:rsidRPr="00207F0D" w:rsidRDefault="00053D83" w:rsidP="00543357">
            <w:pPr>
              <w:jc w:val="center"/>
              <w:rPr>
                <w:lang w:val="sr-Latn-CS"/>
              </w:rPr>
            </w:pPr>
            <w:r w:rsidRPr="00207F0D">
              <w:rPr>
                <w:lang w:val="sr-Latn-CS"/>
              </w:rPr>
              <w:t>Туристи</w:t>
            </w:r>
          </w:p>
        </w:tc>
        <w:tc>
          <w:tcPr>
            <w:tcW w:w="4444" w:type="dxa"/>
            <w:gridSpan w:val="3"/>
            <w:shd w:val="clear" w:color="auto" w:fill="E6E6E6"/>
            <w:vAlign w:val="center"/>
          </w:tcPr>
          <w:p w:rsidR="00053D83" w:rsidRPr="00207F0D" w:rsidRDefault="00053D83" w:rsidP="00543357">
            <w:pPr>
              <w:jc w:val="center"/>
              <w:rPr>
                <w:lang w:val="sr-Latn-CS"/>
              </w:rPr>
            </w:pPr>
            <w:r w:rsidRPr="00207F0D">
              <w:rPr>
                <w:lang w:val="sr-Latn-CS"/>
              </w:rPr>
              <w:t>Но</w:t>
            </w:r>
            <w:r w:rsidRPr="00207F0D">
              <w:rPr>
                <w:lang w:val="sr-Cyrl-CS"/>
              </w:rPr>
              <w:t>ћ</w:t>
            </w:r>
            <w:r w:rsidRPr="00207F0D">
              <w:rPr>
                <w:lang w:val="sr-Latn-CS"/>
              </w:rPr>
              <w:t>ења туриста</w:t>
            </w:r>
          </w:p>
        </w:tc>
        <w:tc>
          <w:tcPr>
            <w:tcW w:w="2961" w:type="dxa"/>
            <w:gridSpan w:val="2"/>
            <w:shd w:val="clear" w:color="auto" w:fill="E6E6E6"/>
            <w:vAlign w:val="center"/>
          </w:tcPr>
          <w:p w:rsidR="00053D83" w:rsidRPr="00207F0D" w:rsidRDefault="00053D83" w:rsidP="00543357">
            <w:pPr>
              <w:jc w:val="center"/>
              <w:rPr>
                <w:lang w:val="sr-Latn-CS"/>
              </w:rPr>
            </w:pPr>
            <w:r w:rsidRPr="00207F0D">
              <w:rPr>
                <w:lang w:val="sr-Latn-CS"/>
              </w:rPr>
              <w:t>Просе</w:t>
            </w:r>
            <w:r w:rsidRPr="00207F0D">
              <w:rPr>
                <w:lang w:val="sr-Cyrl-CS"/>
              </w:rPr>
              <w:t>ч</w:t>
            </w:r>
            <w:r w:rsidRPr="00207F0D">
              <w:rPr>
                <w:lang w:val="sr-Latn-CS"/>
              </w:rPr>
              <w:t>ан број но</w:t>
            </w:r>
            <w:r w:rsidRPr="00207F0D">
              <w:rPr>
                <w:lang w:val="sr-Cyrl-CS"/>
              </w:rPr>
              <w:t>ћ</w:t>
            </w:r>
            <w:r w:rsidRPr="00207F0D">
              <w:rPr>
                <w:lang w:val="sr-Latn-CS"/>
              </w:rPr>
              <w:t>ена</w:t>
            </w:r>
          </w:p>
        </w:tc>
      </w:tr>
      <w:tr w:rsidR="00053D83" w:rsidRPr="00207F0D" w:rsidTr="00D81150">
        <w:trPr>
          <w:trHeight w:val="264"/>
        </w:trPr>
        <w:tc>
          <w:tcPr>
            <w:tcW w:w="2163" w:type="dxa"/>
            <w:shd w:val="clear" w:color="auto" w:fill="E6E6E6"/>
            <w:vAlign w:val="center"/>
          </w:tcPr>
          <w:p w:rsidR="00053D83" w:rsidRPr="00207F0D" w:rsidRDefault="00053D83" w:rsidP="00543357">
            <w:pPr>
              <w:jc w:val="center"/>
              <w:rPr>
                <w:lang w:val="sr-Latn-CS"/>
              </w:rPr>
            </w:pPr>
          </w:p>
        </w:tc>
        <w:tc>
          <w:tcPr>
            <w:tcW w:w="1480" w:type="dxa"/>
            <w:shd w:val="clear" w:color="auto" w:fill="E6E6E6"/>
            <w:vAlign w:val="center"/>
          </w:tcPr>
          <w:p w:rsidR="00053D83" w:rsidRPr="00207F0D" w:rsidRDefault="00053D83" w:rsidP="00543357">
            <w:pPr>
              <w:jc w:val="center"/>
              <w:rPr>
                <w:lang w:val="sr-Latn-CS"/>
              </w:rPr>
            </w:pPr>
            <w:r w:rsidRPr="00207F0D">
              <w:rPr>
                <w:lang w:val="sr-Latn-CS"/>
              </w:rPr>
              <w:t>Свега</w:t>
            </w:r>
          </w:p>
        </w:tc>
        <w:tc>
          <w:tcPr>
            <w:tcW w:w="1480" w:type="dxa"/>
            <w:shd w:val="clear" w:color="auto" w:fill="E6E6E6"/>
            <w:vAlign w:val="center"/>
          </w:tcPr>
          <w:p w:rsidR="00053D83" w:rsidRPr="00207F0D" w:rsidRDefault="00053D83" w:rsidP="00543357">
            <w:pPr>
              <w:jc w:val="center"/>
              <w:rPr>
                <w:lang w:val="sr-Latn-CS"/>
              </w:rPr>
            </w:pPr>
            <w:r w:rsidRPr="00207F0D">
              <w:rPr>
                <w:lang w:val="sr-Latn-CS"/>
              </w:rPr>
              <w:t>Дома</w:t>
            </w:r>
            <w:r w:rsidRPr="00207F0D">
              <w:rPr>
                <w:lang w:val="sr-Cyrl-CS"/>
              </w:rPr>
              <w:t>ћ</w:t>
            </w:r>
            <w:r w:rsidRPr="00207F0D">
              <w:rPr>
                <w:lang w:val="sr-Latn-CS"/>
              </w:rPr>
              <w:t>и</w:t>
            </w:r>
          </w:p>
        </w:tc>
        <w:tc>
          <w:tcPr>
            <w:tcW w:w="1483" w:type="dxa"/>
            <w:shd w:val="clear" w:color="auto" w:fill="E6E6E6"/>
            <w:vAlign w:val="center"/>
          </w:tcPr>
          <w:p w:rsidR="00053D83" w:rsidRPr="00207F0D" w:rsidRDefault="00053D83" w:rsidP="00543357">
            <w:pPr>
              <w:jc w:val="center"/>
              <w:rPr>
                <w:lang w:val="sr-Latn-CS"/>
              </w:rPr>
            </w:pPr>
            <w:r w:rsidRPr="00207F0D">
              <w:rPr>
                <w:lang w:val="sr-Latn-CS"/>
              </w:rPr>
              <w:t>Страни</w:t>
            </w:r>
          </w:p>
        </w:tc>
        <w:tc>
          <w:tcPr>
            <w:tcW w:w="1480" w:type="dxa"/>
            <w:shd w:val="clear" w:color="auto" w:fill="E6E6E6"/>
            <w:vAlign w:val="center"/>
          </w:tcPr>
          <w:p w:rsidR="00053D83" w:rsidRPr="00207F0D" w:rsidRDefault="00053D83" w:rsidP="00543357">
            <w:pPr>
              <w:jc w:val="center"/>
              <w:rPr>
                <w:lang w:val="sr-Latn-CS"/>
              </w:rPr>
            </w:pPr>
            <w:r w:rsidRPr="00207F0D">
              <w:rPr>
                <w:lang w:val="sr-Latn-CS"/>
              </w:rPr>
              <w:t>Свега</w:t>
            </w:r>
          </w:p>
        </w:tc>
        <w:tc>
          <w:tcPr>
            <w:tcW w:w="1480" w:type="dxa"/>
            <w:shd w:val="clear" w:color="auto" w:fill="E6E6E6"/>
            <w:vAlign w:val="center"/>
          </w:tcPr>
          <w:p w:rsidR="00053D83" w:rsidRPr="00207F0D" w:rsidRDefault="00053D83" w:rsidP="00543357">
            <w:pPr>
              <w:jc w:val="center"/>
              <w:rPr>
                <w:lang w:val="sr-Latn-CS"/>
              </w:rPr>
            </w:pPr>
            <w:r w:rsidRPr="00207F0D">
              <w:rPr>
                <w:lang w:val="sr-Latn-CS"/>
              </w:rPr>
              <w:t>Дома</w:t>
            </w:r>
            <w:r w:rsidRPr="00207F0D">
              <w:rPr>
                <w:lang w:val="sr-Cyrl-CS"/>
              </w:rPr>
              <w:t>ћ</w:t>
            </w:r>
            <w:r w:rsidRPr="00207F0D">
              <w:rPr>
                <w:lang w:val="sr-Latn-CS"/>
              </w:rPr>
              <w:t>и</w:t>
            </w:r>
          </w:p>
        </w:tc>
        <w:tc>
          <w:tcPr>
            <w:tcW w:w="1483" w:type="dxa"/>
            <w:shd w:val="clear" w:color="auto" w:fill="E6E6E6"/>
            <w:vAlign w:val="center"/>
          </w:tcPr>
          <w:p w:rsidR="00053D83" w:rsidRPr="00207F0D" w:rsidRDefault="00053D83" w:rsidP="00543357">
            <w:pPr>
              <w:jc w:val="center"/>
              <w:rPr>
                <w:lang w:val="sr-Latn-CS"/>
              </w:rPr>
            </w:pPr>
            <w:r w:rsidRPr="00207F0D">
              <w:rPr>
                <w:lang w:val="sr-Latn-CS"/>
              </w:rPr>
              <w:t>Страни</w:t>
            </w:r>
          </w:p>
        </w:tc>
        <w:tc>
          <w:tcPr>
            <w:tcW w:w="1480" w:type="dxa"/>
            <w:shd w:val="clear" w:color="auto" w:fill="E6E6E6"/>
            <w:vAlign w:val="center"/>
          </w:tcPr>
          <w:p w:rsidR="00053D83" w:rsidRPr="00207F0D" w:rsidRDefault="00053D83" w:rsidP="00543357">
            <w:pPr>
              <w:jc w:val="center"/>
              <w:rPr>
                <w:lang w:val="sr-Latn-CS"/>
              </w:rPr>
            </w:pPr>
            <w:r w:rsidRPr="00207F0D">
              <w:rPr>
                <w:lang w:val="sr-Latn-CS"/>
              </w:rPr>
              <w:t>Свега</w:t>
            </w:r>
          </w:p>
        </w:tc>
        <w:tc>
          <w:tcPr>
            <w:tcW w:w="1480" w:type="dxa"/>
            <w:shd w:val="clear" w:color="auto" w:fill="E6E6E6"/>
            <w:vAlign w:val="center"/>
          </w:tcPr>
          <w:p w:rsidR="00053D83" w:rsidRPr="00207F0D" w:rsidRDefault="00053D83" w:rsidP="00543357">
            <w:pPr>
              <w:jc w:val="center"/>
              <w:rPr>
                <w:lang w:val="sr-Latn-CS"/>
              </w:rPr>
            </w:pPr>
            <w:r w:rsidRPr="00207F0D">
              <w:rPr>
                <w:lang w:val="sr-Latn-CS"/>
              </w:rPr>
              <w:t>Страни</w:t>
            </w:r>
          </w:p>
        </w:tc>
      </w:tr>
      <w:tr w:rsidR="00053D83" w:rsidRPr="00207F0D" w:rsidTr="00D81150">
        <w:trPr>
          <w:trHeight w:val="253"/>
        </w:trPr>
        <w:tc>
          <w:tcPr>
            <w:tcW w:w="2163" w:type="dxa"/>
            <w:vAlign w:val="center"/>
          </w:tcPr>
          <w:p w:rsidR="00053D83" w:rsidRPr="00207F0D" w:rsidRDefault="00053D83" w:rsidP="00543357">
            <w:pPr>
              <w:jc w:val="center"/>
              <w:rPr>
                <w:lang w:val="sr-Latn-CS"/>
              </w:rPr>
            </w:pPr>
            <w:r w:rsidRPr="00207F0D">
              <w:rPr>
                <w:lang w:val="sr-Latn-CS"/>
              </w:rPr>
              <w:t>2003</w:t>
            </w:r>
          </w:p>
        </w:tc>
        <w:tc>
          <w:tcPr>
            <w:tcW w:w="1480" w:type="dxa"/>
            <w:vAlign w:val="center"/>
          </w:tcPr>
          <w:p w:rsidR="00053D83" w:rsidRPr="00207F0D" w:rsidRDefault="00053D83" w:rsidP="00543357">
            <w:pPr>
              <w:jc w:val="center"/>
              <w:rPr>
                <w:lang w:val="sr-Latn-CS"/>
              </w:rPr>
            </w:pPr>
            <w:r w:rsidRPr="00207F0D">
              <w:rPr>
                <w:lang w:val="sr-Latn-CS"/>
              </w:rPr>
              <w:t>676</w:t>
            </w:r>
          </w:p>
        </w:tc>
        <w:tc>
          <w:tcPr>
            <w:tcW w:w="1480" w:type="dxa"/>
            <w:vAlign w:val="center"/>
          </w:tcPr>
          <w:p w:rsidR="00053D83" w:rsidRPr="00207F0D" w:rsidRDefault="00053D83" w:rsidP="00543357">
            <w:pPr>
              <w:jc w:val="center"/>
              <w:rPr>
                <w:lang w:val="sr-Latn-CS"/>
              </w:rPr>
            </w:pPr>
            <w:r w:rsidRPr="00207F0D">
              <w:rPr>
                <w:lang w:val="sr-Latn-CS"/>
              </w:rPr>
              <w:t>574</w:t>
            </w:r>
          </w:p>
        </w:tc>
        <w:tc>
          <w:tcPr>
            <w:tcW w:w="1483" w:type="dxa"/>
            <w:vAlign w:val="center"/>
          </w:tcPr>
          <w:p w:rsidR="00053D83" w:rsidRPr="00207F0D" w:rsidRDefault="00053D83" w:rsidP="00543357">
            <w:pPr>
              <w:jc w:val="center"/>
              <w:rPr>
                <w:lang w:val="sr-Latn-CS"/>
              </w:rPr>
            </w:pPr>
            <w:r w:rsidRPr="00207F0D">
              <w:rPr>
                <w:lang w:val="sr-Latn-CS"/>
              </w:rPr>
              <w:t>102</w:t>
            </w:r>
          </w:p>
        </w:tc>
        <w:tc>
          <w:tcPr>
            <w:tcW w:w="1480" w:type="dxa"/>
            <w:vAlign w:val="center"/>
          </w:tcPr>
          <w:p w:rsidR="00053D83" w:rsidRPr="00207F0D" w:rsidRDefault="00053D83" w:rsidP="00543357">
            <w:pPr>
              <w:jc w:val="center"/>
              <w:rPr>
                <w:lang w:val="sr-Latn-CS"/>
              </w:rPr>
            </w:pPr>
            <w:r w:rsidRPr="00207F0D">
              <w:rPr>
                <w:lang w:val="sr-Latn-CS"/>
              </w:rPr>
              <w:t>810</w:t>
            </w:r>
          </w:p>
        </w:tc>
        <w:tc>
          <w:tcPr>
            <w:tcW w:w="1480" w:type="dxa"/>
            <w:vAlign w:val="center"/>
          </w:tcPr>
          <w:p w:rsidR="00053D83" w:rsidRPr="00207F0D" w:rsidRDefault="00053D83" w:rsidP="00543357">
            <w:pPr>
              <w:jc w:val="center"/>
              <w:rPr>
                <w:lang w:val="sr-Latn-CS"/>
              </w:rPr>
            </w:pPr>
            <w:r w:rsidRPr="00207F0D">
              <w:rPr>
                <w:lang w:val="sr-Latn-CS"/>
              </w:rPr>
              <w:t>680</w:t>
            </w:r>
          </w:p>
        </w:tc>
        <w:tc>
          <w:tcPr>
            <w:tcW w:w="1483" w:type="dxa"/>
            <w:vAlign w:val="center"/>
          </w:tcPr>
          <w:p w:rsidR="00053D83" w:rsidRPr="00207F0D" w:rsidRDefault="00053D83" w:rsidP="00543357">
            <w:pPr>
              <w:jc w:val="center"/>
              <w:rPr>
                <w:lang w:val="sr-Latn-CS"/>
              </w:rPr>
            </w:pPr>
            <w:r w:rsidRPr="00207F0D">
              <w:rPr>
                <w:lang w:val="sr-Latn-CS"/>
              </w:rPr>
              <w:t>130</w:t>
            </w:r>
          </w:p>
        </w:tc>
        <w:tc>
          <w:tcPr>
            <w:tcW w:w="1480" w:type="dxa"/>
            <w:vAlign w:val="center"/>
          </w:tcPr>
          <w:p w:rsidR="00053D83" w:rsidRPr="00207F0D" w:rsidRDefault="00053D83" w:rsidP="00543357">
            <w:pPr>
              <w:jc w:val="center"/>
              <w:rPr>
                <w:lang w:val="sr-Latn-CS"/>
              </w:rPr>
            </w:pPr>
            <w:r w:rsidRPr="00207F0D">
              <w:rPr>
                <w:lang w:val="sr-Latn-CS"/>
              </w:rPr>
              <w:t>1,2</w:t>
            </w:r>
          </w:p>
        </w:tc>
        <w:tc>
          <w:tcPr>
            <w:tcW w:w="1480" w:type="dxa"/>
            <w:vAlign w:val="center"/>
          </w:tcPr>
          <w:p w:rsidR="00053D83" w:rsidRPr="00207F0D" w:rsidRDefault="00053D83" w:rsidP="00543357">
            <w:pPr>
              <w:jc w:val="center"/>
              <w:rPr>
                <w:lang w:val="sr-Latn-CS"/>
              </w:rPr>
            </w:pPr>
            <w:r w:rsidRPr="00207F0D">
              <w:rPr>
                <w:lang w:val="sr-Latn-CS"/>
              </w:rPr>
              <w:t>1,3</w:t>
            </w:r>
          </w:p>
        </w:tc>
      </w:tr>
      <w:tr w:rsidR="00053D83" w:rsidRPr="00207F0D" w:rsidTr="00D81150">
        <w:trPr>
          <w:trHeight w:val="264"/>
        </w:trPr>
        <w:tc>
          <w:tcPr>
            <w:tcW w:w="2163" w:type="dxa"/>
            <w:vAlign w:val="center"/>
          </w:tcPr>
          <w:p w:rsidR="00053D83" w:rsidRPr="00207F0D" w:rsidRDefault="00053D83" w:rsidP="00543357">
            <w:pPr>
              <w:jc w:val="center"/>
              <w:rPr>
                <w:lang w:val="sr-Latn-CS"/>
              </w:rPr>
            </w:pPr>
            <w:r w:rsidRPr="00207F0D">
              <w:rPr>
                <w:lang w:val="sr-Latn-CS"/>
              </w:rPr>
              <w:t>2004</w:t>
            </w:r>
          </w:p>
        </w:tc>
        <w:tc>
          <w:tcPr>
            <w:tcW w:w="1480" w:type="dxa"/>
            <w:vAlign w:val="center"/>
          </w:tcPr>
          <w:p w:rsidR="00053D83" w:rsidRPr="00207F0D" w:rsidRDefault="00053D83" w:rsidP="00543357">
            <w:pPr>
              <w:jc w:val="center"/>
              <w:rPr>
                <w:lang w:val="sr-Latn-CS"/>
              </w:rPr>
            </w:pPr>
            <w:r w:rsidRPr="00207F0D">
              <w:rPr>
                <w:lang w:val="sr-Latn-CS"/>
              </w:rPr>
              <w:t>527</w:t>
            </w:r>
          </w:p>
        </w:tc>
        <w:tc>
          <w:tcPr>
            <w:tcW w:w="1480" w:type="dxa"/>
            <w:vAlign w:val="center"/>
          </w:tcPr>
          <w:p w:rsidR="00053D83" w:rsidRPr="00207F0D" w:rsidRDefault="00053D83" w:rsidP="00543357">
            <w:pPr>
              <w:jc w:val="center"/>
              <w:rPr>
                <w:lang w:val="sr-Latn-CS"/>
              </w:rPr>
            </w:pPr>
            <w:r w:rsidRPr="00207F0D">
              <w:rPr>
                <w:lang w:val="sr-Latn-CS"/>
              </w:rPr>
              <w:t>486</w:t>
            </w:r>
          </w:p>
        </w:tc>
        <w:tc>
          <w:tcPr>
            <w:tcW w:w="1483" w:type="dxa"/>
            <w:vAlign w:val="center"/>
          </w:tcPr>
          <w:p w:rsidR="00053D83" w:rsidRPr="00207F0D" w:rsidRDefault="00053D83" w:rsidP="00543357">
            <w:pPr>
              <w:jc w:val="center"/>
              <w:rPr>
                <w:lang w:val="sr-Latn-CS"/>
              </w:rPr>
            </w:pPr>
            <w:r w:rsidRPr="00207F0D">
              <w:rPr>
                <w:lang w:val="sr-Latn-CS"/>
              </w:rPr>
              <w:t>41</w:t>
            </w:r>
          </w:p>
        </w:tc>
        <w:tc>
          <w:tcPr>
            <w:tcW w:w="1480" w:type="dxa"/>
            <w:vAlign w:val="center"/>
          </w:tcPr>
          <w:p w:rsidR="00053D83" w:rsidRPr="00207F0D" w:rsidRDefault="00053D83" w:rsidP="00543357">
            <w:pPr>
              <w:jc w:val="center"/>
              <w:rPr>
                <w:lang w:val="sr-Latn-CS"/>
              </w:rPr>
            </w:pPr>
            <w:r w:rsidRPr="00207F0D">
              <w:rPr>
                <w:lang w:val="sr-Latn-CS"/>
              </w:rPr>
              <w:t>640</w:t>
            </w:r>
          </w:p>
        </w:tc>
        <w:tc>
          <w:tcPr>
            <w:tcW w:w="1480" w:type="dxa"/>
            <w:vAlign w:val="center"/>
          </w:tcPr>
          <w:p w:rsidR="00053D83" w:rsidRPr="00207F0D" w:rsidRDefault="00053D83" w:rsidP="00543357">
            <w:pPr>
              <w:jc w:val="center"/>
              <w:rPr>
                <w:lang w:val="sr-Latn-CS"/>
              </w:rPr>
            </w:pPr>
            <w:r w:rsidRPr="00207F0D">
              <w:rPr>
                <w:lang w:val="sr-Latn-CS"/>
              </w:rPr>
              <w:t>589</w:t>
            </w:r>
          </w:p>
        </w:tc>
        <w:tc>
          <w:tcPr>
            <w:tcW w:w="1483" w:type="dxa"/>
            <w:vAlign w:val="center"/>
          </w:tcPr>
          <w:p w:rsidR="00053D83" w:rsidRPr="00207F0D" w:rsidRDefault="00053D83" w:rsidP="00543357">
            <w:pPr>
              <w:jc w:val="center"/>
              <w:rPr>
                <w:lang w:val="sr-Latn-CS"/>
              </w:rPr>
            </w:pPr>
            <w:r w:rsidRPr="00207F0D">
              <w:rPr>
                <w:lang w:val="sr-Latn-CS"/>
              </w:rPr>
              <w:t>51</w:t>
            </w:r>
          </w:p>
        </w:tc>
        <w:tc>
          <w:tcPr>
            <w:tcW w:w="1480" w:type="dxa"/>
            <w:vAlign w:val="center"/>
          </w:tcPr>
          <w:p w:rsidR="00053D83" w:rsidRPr="00207F0D" w:rsidRDefault="00053D83" w:rsidP="00543357">
            <w:pPr>
              <w:jc w:val="center"/>
              <w:rPr>
                <w:lang w:val="sr-Latn-CS"/>
              </w:rPr>
            </w:pPr>
            <w:r w:rsidRPr="00207F0D">
              <w:rPr>
                <w:lang w:val="sr-Latn-CS"/>
              </w:rPr>
              <w:t>1,2</w:t>
            </w:r>
          </w:p>
        </w:tc>
        <w:tc>
          <w:tcPr>
            <w:tcW w:w="1480" w:type="dxa"/>
            <w:vAlign w:val="center"/>
          </w:tcPr>
          <w:p w:rsidR="00053D83" w:rsidRPr="00207F0D" w:rsidRDefault="00053D83" w:rsidP="00543357">
            <w:pPr>
              <w:jc w:val="center"/>
              <w:rPr>
                <w:lang w:val="sr-Latn-CS"/>
              </w:rPr>
            </w:pPr>
            <w:r w:rsidRPr="00207F0D">
              <w:rPr>
                <w:lang w:val="sr-Latn-CS"/>
              </w:rPr>
              <w:t>1,2</w:t>
            </w:r>
          </w:p>
        </w:tc>
      </w:tr>
      <w:tr w:rsidR="00053D83" w:rsidRPr="00207F0D" w:rsidTr="00D81150">
        <w:trPr>
          <w:trHeight w:val="264"/>
        </w:trPr>
        <w:tc>
          <w:tcPr>
            <w:tcW w:w="2163" w:type="dxa"/>
            <w:vAlign w:val="center"/>
          </w:tcPr>
          <w:p w:rsidR="00053D83" w:rsidRPr="00207F0D" w:rsidRDefault="00053D83" w:rsidP="00543357">
            <w:pPr>
              <w:jc w:val="center"/>
              <w:rPr>
                <w:lang w:val="sr-Latn-CS"/>
              </w:rPr>
            </w:pPr>
            <w:r w:rsidRPr="00207F0D">
              <w:rPr>
                <w:lang w:val="sr-Latn-CS"/>
              </w:rPr>
              <w:t>2005</w:t>
            </w:r>
          </w:p>
        </w:tc>
        <w:tc>
          <w:tcPr>
            <w:tcW w:w="1480" w:type="dxa"/>
            <w:vAlign w:val="center"/>
          </w:tcPr>
          <w:p w:rsidR="00053D83" w:rsidRPr="00207F0D" w:rsidRDefault="00053D83" w:rsidP="00543357">
            <w:pPr>
              <w:jc w:val="center"/>
              <w:rPr>
                <w:lang w:val="sr-Latn-CS"/>
              </w:rPr>
            </w:pPr>
            <w:r w:rsidRPr="00207F0D">
              <w:rPr>
                <w:lang w:val="sr-Latn-CS"/>
              </w:rPr>
              <w:t>2046</w:t>
            </w:r>
          </w:p>
        </w:tc>
        <w:tc>
          <w:tcPr>
            <w:tcW w:w="1480" w:type="dxa"/>
            <w:vAlign w:val="center"/>
          </w:tcPr>
          <w:p w:rsidR="00053D83" w:rsidRPr="00207F0D" w:rsidRDefault="00053D83" w:rsidP="00543357">
            <w:pPr>
              <w:jc w:val="center"/>
              <w:rPr>
                <w:lang w:val="sr-Latn-CS"/>
              </w:rPr>
            </w:pPr>
            <w:r w:rsidRPr="00207F0D">
              <w:rPr>
                <w:lang w:val="sr-Latn-CS"/>
              </w:rPr>
              <w:t>1921</w:t>
            </w:r>
          </w:p>
        </w:tc>
        <w:tc>
          <w:tcPr>
            <w:tcW w:w="1483" w:type="dxa"/>
            <w:vAlign w:val="center"/>
          </w:tcPr>
          <w:p w:rsidR="00053D83" w:rsidRPr="00207F0D" w:rsidRDefault="00053D83" w:rsidP="00543357">
            <w:pPr>
              <w:jc w:val="center"/>
              <w:rPr>
                <w:lang w:val="sr-Latn-CS"/>
              </w:rPr>
            </w:pPr>
            <w:r w:rsidRPr="00207F0D">
              <w:rPr>
                <w:lang w:val="sr-Latn-CS"/>
              </w:rPr>
              <w:t>125</w:t>
            </w:r>
          </w:p>
        </w:tc>
        <w:tc>
          <w:tcPr>
            <w:tcW w:w="1480" w:type="dxa"/>
            <w:vAlign w:val="center"/>
          </w:tcPr>
          <w:p w:rsidR="00053D83" w:rsidRPr="00207F0D" w:rsidRDefault="00053D83" w:rsidP="00543357">
            <w:pPr>
              <w:jc w:val="center"/>
              <w:rPr>
                <w:lang w:val="sr-Latn-CS"/>
              </w:rPr>
            </w:pPr>
            <w:r w:rsidRPr="00207F0D">
              <w:rPr>
                <w:lang w:val="sr-Latn-CS"/>
              </w:rPr>
              <w:t>3024</w:t>
            </w:r>
          </w:p>
        </w:tc>
        <w:tc>
          <w:tcPr>
            <w:tcW w:w="1480" w:type="dxa"/>
            <w:vAlign w:val="center"/>
          </w:tcPr>
          <w:p w:rsidR="00053D83" w:rsidRPr="00207F0D" w:rsidRDefault="00053D83" w:rsidP="00543357">
            <w:pPr>
              <w:jc w:val="center"/>
              <w:rPr>
                <w:lang w:val="sr-Latn-CS"/>
              </w:rPr>
            </w:pPr>
            <w:r w:rsidRPr="00207F0D">
              <w:rPr>
                <w:lang w:val="sr-Latn-CS"/>
              </w:rPr>
              <w:t>2835</w:t>
            </w:r>
          </w:p>
        </w:tc>
        <w:tc>
          <w:tcPr>
            <w:tcW w:w="1483" w:type="dxa"/>
            <w:vAlign w:val="center"/>
          </w:tcPr>
          <w:p w:rsidR="00053D83" w:rsidRPr="00207F0D" w:rsidRDefault="00053D83" w:rsidP="00543357">
            <w:pPr>
              <w:jc w:val="center"/>
              <w:rPr>
                <w:lang w:val="sr-Latn-CS"/>
              </w:rPr>
            </w:pPr>
            <w:r w:rsidRPr="00207F0D">
              <w:rPr>
                <w:lang w:val="sr-Latn-CS"/>
              </w:rPr>
              <w:t>189</w:t>
            </w:r>
          </w:p>
        </w:tc>
        <w:tc>
          <w:tcPr>
            <w:tcW w:w="1480" w:type="dxa"/>
            <w:vAlign w:val="center"/>
          </w:tcPr>
          <w:p w:rsidR="00053D83" w:rsidRPr="00207F0D" w:rsidRDefault="00053D83" w:rsidP="00543357">
            <w:pPr>
              <w:jc w:val="center"/>
              <w:rPr>
                <w:lang w:val="sr-Latn-CS"/>
              </w:rPr>
            </w:pPr>
            <w:r w:rsidRPr="00207F0D">
              <w:rPr>
                <w:lang w:val="sr-Latn-CS"/>
              </w:rPr>
              <w:t>1,5</w:t>
            </w:r>
          </w:p>
        </w:tc>
        <w:tc>
          <w:tcPr>
            <w:tcW w:w="1480" w:type="dxa"/>
            <w:vAlign w:val="center"/>
          </w:tcPr>
          <w:p w:rsidR="00053D83" w:rsidRPr="00207F0D" w:rsidRDefault="00053D83" w:rsidP="00543357">
            <w:pPr>
              <w:jc w:val="center"/>
              <w:rPr>
                <w:lang w:val="sr-Latn-CS"/>
              </w:rPr>
            </w:pPr>
            <w:r w:rsidRPr="00207F0D">
              <w:rPr>
                <w:lang w:val="sr-Latn-CS"/>
              </w:rPr>
              <w:t>1,5</w:t>
            </w:r>
          </w:p>
        </w:tc>
      </w:tr>
      <w:tr w:rsidR="00053D83" w:rsidRPr="00207F0D" w:rsidTr="00D81150">
        <w:trPr>
          <w:trHeight w:val="264"/>
        </w:trPr>
        <w:tc>
          <w:tcPr>
            <w:tcW w:w="2163" w:type="dxa"/>
            <w:vAlign w:val="center"/>
          </w:tcPr>
          <w:p w:rsidR="00053D83" w:rsidRPr="00207F0D" w:rsidRDefault="00053D83" w:rsidP="00543357">
            <w:pPr>
              <w:jc w:val="center"/>
              <w:rPr>
                <w:lang w:val="sr-Latn-CS"/>
              </w:rPr>
            </w:pPr>
            <w:r w:rsidRPr="00207F0D">
              <w:rPr>
                <w:lang w:val="sr-Latn-CS"/>
              </w:rPr>
              <w:t>2006</w:t>
            </w:r>
          </w:p>
        </w:tc>
        <w:tc>
          <w:tcPr>
            <w:tcW w:w="1480" w:type="dxa"/>
            <w:vAlign w:val="center"/>
          </w:tcPr>
          <w:p w:rsidR="00053D83" w:rsidRPr="00207F0D" w:rsidRDefault="00053D83" w:rsidP="00543357">
            <w:pPr>
              <w:jc w:val="center"/>
              <w:rPr>
                <w:lang w:val="sr-Latn-CS"/>
              </w:rPr>
            </w:pPr>
            <w:r w:rsidRPr="00207F0D">
              <w:rPr>
                <w:lang w:val="sr-Latn-CS"/>
              </w:rPr>
              <w:t>676</w:t>
            </w:r>
          </w:p>
        </w:tc>
        <w:tc>
          <w:tcPr>
            <w:tcW w:w="1480" w:type="dxa"/>
            <w:vAlign w:val="center"/>
          </w:tcPr>
          <w:p w:rsidR="00053D83" w:rsidRPr="00207F0D" w:rsidRDefault="00053D83" w:rsidP="00543357">
            <w:pPr>
              <w:jc w:val="center"/>
              <w:rPr>
                <w:lang w:val="sr-Latn-CS"/>
              </w:rPr>
            </w:pPr>
            <w:r w:rsidRPr="00207F0D">
              <w:rPr>
                <w:lang w:val="sr-Latn-CS"/>
              </w:rPr>
              <w:t>574</w:t>
            </w:r>
          </w:p>
        </w:tc>
        <w:tc>
          <w:tcPr>
            <w:tcW w:w="1483" w:type="dxa"/>
            <w:vAlign w:val="center"/>
          </w:tcPr>
          <w:p w:rsidR="00053D83" w:rsidRPr="00207F0D" w:rsidRDefault="00053D83" w:rsidP="00543357">
            <w:pPr>
              <w:jc w:val="center"/>
              <w:rPr>
                <w:lang w:val="sr-Latn-CS"/>
              </w:rPr>
            </w:pPr>
            <w:r w:rsidRPr="00207F0D">
              <w:rPr>
                <w:lang w:val="sr-Latn-CS"/>
              </w:rPr>
              <w:t>102</w:t>
            </w:r>
          </w:p>
        </w:tc>
        <w:tc>
          <w:tcPr>
            <w:tcW w:w="1480" w:type="dxa"/>
            <w:vAlign w:val="center"/>
          </w:tcPr>
          <w:p w:rsidR="00053D83" w:rsidRPr="00207F0D" w:rsidRDefault="00053D83" w:rsidP="00543357">
            <w:pPr>
              <w:jc w:val="center"/>
              <w:rPr>
                <w:lang w:val="sr-Latn-CS"/>
              </w:rPr>
            </w:pPr>
            <w:r w:rsidRPr="00207F0D">
              <w:rPr>
                <w:lang w:val="sr-Latn-CS"/>
              </w:rPr>
              <w:t>810</w:t>
            </w:r>
          </w:p>
        </w:tc>
        <w:tc>
          <w:tcPr>
            <w:tcW w:w="1480" w:type="dxa"/>
            <w:vAlign w:val="center"/>
          </w:tcPr>
          <w:p w:rsidR="00053D83" w:rsidRPr="00207F0D" w:rsidRDefault="00053D83" w:rsidP="00543357">
            <w:pPr>
              <w:jc w:val="center"/>
              <w:rPr>
                <w:lang w:val="sr-Latn-CS"/>
              </w:rPr>
            </w:pPr>
            <w:r w:rsidRPr="00207F0D">
              <w:rPr>
                <w:lang w:val="sr-Latn-CS"/>
              </w:rPr>
              <w:t>680</w:t>
            </w:r>
          </w:p>
        </w:tc>
        <w:tc>
          <w:tcPr>
            <w:tcW w:w="1483" w:type="dxa"/>
            <w:vAlign w:val="center"/>
          </w:tcPr>
          <w:p w:rsidR="00053D83" w:rsidRPr="00207F0D" w:rsidRDefault="00053D83" w:rsidP="00543357">
            <w:pPr>
              <w:jc w:val="center"/>
              <w:rPr>
                <w:lang w:val="sr-Latn-CS"/>
              </w:rPr>
            </w:pPr>
            <w:r w:rsidRPr="00207F0D">
              <w:rPr>
                <w:lang w:val="sr-Latn-CS"/>
              </w:rPr>
              <w:t>130</w:t>
            </w:r>
          </w:p>
        </w:tc>
        <w:tc>
          <w:tcPr>
            <w:tcW w:w="1480" w:type="dxa"/>
            <w:vAlign w:val="center"/>
          </w:tcPr>
          <w:p w:rsidR="00053D83" w:rsidRPr="00207F0D" w:rsidRDefault="00053D83" w:rsidP="00543357">
            <w:pPr>
              <w:jc w:val="center"/>
              <w:rPr>
                <w:lang w:val="sr-Latn-CS"/>
              </w:rPr>
            </w:pPr>
            <w:r w:rsidRPr="00207F0D">
              <w:rPr>
                <w:lang w:val="sr-Latn-CS"/>
              </w:rPr>
              <w:t>1,2</w:t>
            </w:r>
          </w:p>
        </w:tc>
        <w:tc>
          <w:tcPr>
            <w:tcW w:w="1480" w:type="dxa"/>
            <w:vAlign w:val="center"/>
          </w:tcPr>
          <w:p w:rsidR="00053D83" w:rsidRPr="00207F0D" w:rsidRDefault="00053D83" w:rsidP="00543357">
            <w:pPr>
              <w:jc w:val="center"/>
              <w:rPr>
                <w:lang w:val="sr-Latn-CS"/>
              </w:rPr>
            </w:pPr>
            <w:r w:rsidRPr="00207F0D">
              <w:rPr>
                <w:lang w:val="sr-Latn-CS"/>
              </w:rPr>
              <w:t>1,3</w:t>
            </w:r>
          </w:p>
        </w:tc>
      </w:tr>
      <w:tr w:rsidR="00053D83" w:rsidRPr="00207F0D" w:rsidTr="00D81150">
        <w:trPr>
          <w:trHeight w:val="264"/>
        </w:trPr>
        <w:tc>
          <w:tcPr>
            <w:tcW w:w="2163" w:type="dxa"/>
            <w:vAlign w:val="center"/>
          </w:tcPr>
          <w:p w:rsidR="00053D83" w:rsidRPr="00207F0D" w:rsidRDefault="00053D83" w:rsidP="00543357">
            <w:pPr>
              <w:jc w:val="center"/>
              <w:rPr>
                <w:lang w:val="sr-Cyrl-RS"/>
              </w:rPr>
            </w:pPr>
            <w:r w:rsidRPr="00207F0D">
              <w:rPr>
                <w:lang w:val="sr-Cyrl-RS"/>
              </w:rPr>
              <w:t>2007</w:t>
            </w:r>
          </w:p>
        </w:tc>
        <w:tc>
          <w:tcPr>
            <w:tcW w:w="1480" w:type="dxa"/>
            <w:vAlign w:val="center"/>
          </w:tcPr>
          <w:p w:rsidR="00053D83" w:rsidRPr="00207F0D" w:rsidRDefault="00053D83" w:rsidP="00543357">
            <w:pPr>
              <w:jc w:val="center"/>
              <w:rPr>
                <w:lang w:val="sr-Cyrl-RS"/>
              </w:rPr>
            </w:pPr>
            <w:r w:rsidRPr="00207F0D">
              <w:rPr>
                <w:lang w:val="sr-Cyrl-RS"/>
              </w:rPr>
              <w:t>1609</w:t>
            </w:r>
          </w:p>
        </w:tc>
        <w:tc>
          <w:tcPr>
            <w:tcW w:w="1480" w:type="dxa"/>
            <w:vAlign w:val="center"/>
          </w:tcPr>
          <w:p w:rsidR="00053D83" w:rsidRPr="00207F0D" w:rsidRDefault="00053D83" w:rsidP="00543357">
            <w:pPr>
              <w:jc w:val="center"/>
              <w:rPr>
                <w:lang w:val="sr-Cyrl-RS"/>
              </w:rPr>
            </w:pPr>
            <w:r w:rsidRPr="00207F0D">
              <w:rPr>
                <w:lang w:val="sr-Cyrl-RS"/>
              </w:rPr>
              <w:t>1430</w:t>
            </w:r>
          </w:p>
        </w:tc>
        <w:tc>
          <w:tcPr>
            <w:tcW w:w="1483" w:type="dxa"/>
            <w:vAlign w:val="center"/>
          </w:tcPr>
          <w:p w:rsidR="00053D83" w:rsidRPr="00207F0D" w:rsidRDefault="00053D83" w:rsidP="00543357">
            <w:pPr>
              <w:jc w:val="center"/>
              <w:rPr>
                <w:lang w:val="sr-Cyrl-RS"/>
              </w:rPr>
            </w:pPr>
            <w:r w:rsidRPr="00207F0D">
              <w:rPr>
                <w:lang w:val="sr-Cyrl-RS"/>
              </w:rPr>
              <w:t>179</w:t>
            </w:r>
          </w:p>
        </w:tc>
        <w:tc>
          <w:tcPr>
            <w:tcW w:w="1480" w:type="dxa"/>
            <w:vAlign w:val="center"/>
          </w:tcPr>
          <w:p w:rsidR="00053D83" w:rsidRPr="00207F0D" w:rsidRDefault="00053D83" w:rsidP="00543357">
            <w:pPr>
              <w:jc w:val="center"/>
              <w:rPr>
                <w:lang w:val="sr-Cyrl-RS"/>
              </w:rPr>
            </w:pPr>
            <w:r w:rsidRPr="00207F0D">
              <w:rPr>
                <w:lang w:val="sr-Cyrl-RS"/>
              </w:rPr>
              <w:t>3994</w:t>
            </w:r>
          </w:p>
        </w:tc>
        <w:tc>
          <w:tcPr>
            <w:tcW w:w="1480" w:type="dxa"/>
            <w:vAlign w:val="center"/>
          </w:tcPr>
          <w:p w:rsidR="00053D83" w:rsidRPr="00207F0D" w:rsidRDefault="00053D83" w:rsidP="00543357">
            <w:pPr>
              <w:jc w:val="center"/>
              <w:rPr>
                <w:lang w:val="sr-Cyrl-RS"/>
              </w:rPr>
            </w:pPr>
            <w:r w:rsidRPr="00207F0D">
              <w:rPr>
                <w:lang w:val="sr-Cyrl-RS"/>
              </w:rPr>
              <w:t>3672</w:t>
            </w:r>
          </w:p>
        </w:tc>
        <w:tc>
          <w:tcPr>
            <w:tcW w:w="1483" w:type="dxa"/>
            <w:vAlign w:val="center"/>
          </w:tcPr>
          <w:p w:rsidR="00053D83" w:rsidRPr="00207F0D" w:rsidRDefault="00053D83" w:rsidP="00543357">
            <w:pPr>
              <w:jc w:val="center"/>
              <w:rPr>
                <w:lang w:val="sr-Cyrl-RS"/>
              </w:rPr>
            </w:pPr>
            <w:r w:rsidRPr="00207F0D">
              <w:rPr>
                <w:lang w:val="sr-Cyrl-RS"/>
              </w:rPr>
              <w:t>322</w:t>
            </w:r>
          </w:p>
        </w:tc>
        <w:tc>
          <w:tcPr>
            <w:tcW w:w="1480" w:type="dxa"/>
            <w:vAlign w:val="center"/>
          </w:tcPr>
          <w:p w:rsidR="00053D83" w:rsidRPr="00207F0D" w:rsidRDefault="00053D83" w:rsidP="00543357">
            <w:pPr>
              <w:jc w:val="center"/>
              <w:rPr>
                <w:lang w:val="sr-Cyrl-RS"/>
              </w:rPr>
            </w:pPr>
            <w:r w:rsidRPr="00207F0D">
              <w:rPr>
                <w:lang w:val="sr-Cyrl-RS"/>
              </w:rPr>
              <w:t>2,6</w:t>
            </w:r>
          </w:p>
        </w:tc>
        <w:tc>
          <w:tcPr>
            <w:tcW w:w="1480" w:type="dxa"/>
            <w:vAlign w:val="center"/>
          </w:tcPr>
          <w:p w:rsidR="00053D83" w:rsidRPr="00207F0D" w:rsidRDefault="00053D83" w:rsidP="00543357">
            <w:pPr>
              <w:jc w:val="center"/>
              <w:rPr>
                <w:lang w:val="sr-Cyrl-RS"/>
              </w:rPr>
            </w:pPr>
            <w:r w:rsidRPr="00207F0D">
              <w:rPr>
                <w:lang w:val="sr-Cyrl-RS"/>
              </w:rPr>
              <w:t>1,8</w:t>
            </w:r>
          </w:p>
        </w:tc>
      </w:tr>
      <w:tr w:rsidR="00053D83" w:rsidRPr="00207F0D" w:rsidTr="00D81150">
        <w:trPr>
          <w:trHeight w:val="264"/>
        </w:trPr>
        <w:tc>
          <w:tcPr>
            <w:tcW w:w="2163" w:type="dxa"/>
            <w:vAlign w:val="center"/>
          </w:tcPr>
          <w:p w:rsidR="00053D83" w:rsidRPr="00207F0D" w:rsidRDefault="00053D83" w:rsidP="00543357">
            <w:pPr>
              <w:jc w:val="center"/>
              <w:rPr>
                <w:lang w:val="sr-Cyrl-RS"/>
              </w:rPr>
            </w:pPr>
            <w:r w:rsidRPr="00207F0D">
              <w:rPr>
                <w:lang w:val="sr-Cyrl-RS"/>
              </w:rPr>
              <w:t>2008</w:t>
            </w:r>
          </w:p>
        </w:tc>
        <w:tc>
          <w:tcPr>
            <w:tcW w:w="1480" w:type="dxa"/>
            <w:vAlign w:val="center"/>
          </w:tcPr>
          <w:p w:rsidR="00053D83" w:rsidRPr="00207F0D" w:rsidRDefault="00053D83" w:rsidP="00543357">
            <w:pPr>
              <w:jc w:val="center"/>
              <w:rPr>
                <w:lang w:val="sr-Cyrl-RS"/>
              </w:rPr>
            </w:pPr>
            <w:r w:rsidRPr="00207F0D">
              <w:rPr>
                <w:lang w:val="sr-Cyrl-RS"/>
              </w:rPr>
              <w:t>2323</w:t>
            </w:r>
          </w:p>
        </w:tc>
        <w:tc>
          <w:tcPr>
            <w:tcW w:w="1480" w:type="dxa"/>
            <w:vAlign w:val="center"/>
          </w:tcPr>
          <w:p w:rsidR="00053D83" w:rsidRPr="00207F0D" w:rsidRDefault="00053D83" w:rsidP="00543357">
            <w:pPr>
              <w:jc w:val="center"/>
              <w:rPr>
                <w:lang w:val="sr-Cyrl-RS"/>
              </w:rPr>
            </w:pPr>
            <w:r w:rsidRPr="00207F0D">
              <w:rPr>
                <w:lang w:val="sr-Cyrl-RS"/>
              </w:rPr>
              <w:t>2034</w:t>
            </w:r>
          </w:p>
        </w:tc>
        <w:tc>
          <w:tcPr>
            <w:tcW w:w="1483" w:type="dxa"/>
            <w:vAlign w:val="center"/>
          </w:tcPr>
          <w:p w:rsidR="00053D83" w:rsidRPr="00207F0D" w:rsidRDefault="00053D83" w:rsidP="00543357">
            <w:pPr>
              <w:jc w:val="center"/>
              <w:rPr>
                <w:lang w:val="sr-Cyrl-RS"/>
              </w:rPr>
            </w:pPr>
            <w:r w:rsidRPr="00207F0D">
              <w:rPr>
                <w:lang w:val="sr-Cyrl-RS"/>
              </w:rPr>
              <w:t>289</w:t>
            </w:r>
          </w:p>
        </w:tc>
        <w:tc>
          <w:tcPr>
            <w:tcW w:w="1480" w:type="dxa"/>
            <w:vAlign w:val="center"/>
          </w:tcPr>
          <w:p w:rsidR="00053D83" w:rsidRPr="00207F0D" w:rsidRDefault="00053D83" w:rsidP="00543357">
            <w:pPr>
              <w:jc w:val="center"/>
              <w:rPr>
                <w:lang w:val="sr-Cyrl-RS"/>
              </w:rPr>
            </w:pPr>
            <w:r w:rsidRPr="00207F0D">
              <w:rPr>
                <w:lang w:val="sr-Cyrl-RS"/>
              </w:rPr>
              <w:t>4590</w:t>
            </w:r>
          </w:p>
        </w:tc>
        <w:tc>
          <w:tcPr>
            <w:tcW w:w="1480" w:type="dxa"/>
            <w:vAlign w:val="center"/>
          </w:tcPr>
          <w:p w:rsidR="00053D83" w:rsidRPr="00207F0D" w:rsidRDefault="00053D83" w:rsidP="00543357">
            <w:pPr>
              <w:jc w:val="center"/>
              <w:rPr>
                <w:lang w:val="sr-Cyrl-RS"/>
              </w:rPr>
            </w:pPr>
            <w:r w:rsidRPr="00207F0D">
              <w:rPr>
                <w:lang w:val="sr-Cyrl-RS"/>
              </w:rPr>
              <w:t>4129</w:t>
            </w:r>
          </w:p>
        </w:tc>
        <w:tc>
          <w:tcPr>
            <w:tcW w:w="1483" w:type="dxa"/>
            <w:vAlign w:val="center"/>
          </w:tcPr>
          <w:p w:rsidR="00053D83" w:rsidRPr="00207F0D" w:rsidRDefault="00053D83" w:rsidP="00543357">
            <w:pPr>
              <w:jc w:val="center"/>
              <w:rPr>
                <w:lang w:val="sr-Cyrl-RS"/>
              </w:rPr>
            </w:pPr>
            <w:r w:rsidRPr="00207F0D">
              <w:rPr>
                <w:lang w:val="sr-Cyrl-RS"/>
              </w:rPr>
              <w:t>461</w:t>
            </w:r>
          </w:p>
        </w:tc>
        <w:tc>
          <w:tcPr>
            <w:tcW w:w="1480" w:type="dxa"/>
            <w:vAlign w:val="center"/>
          </w:tcPr>
          <w:p w:rsidR="00053D83" w:rsidRPr="00207F0D" w:rsidRDefault="00053D83" w:rsidP="00543357">
            <w:pPr>
              <w:jc w:val="center"/>
              <w:rPr>
                <w:lang w:val="sr-Cyrl-RS"/>
              </w:rPr>
            </w:pPr>
            <w:r w:rsidRPr="00207F0D">
              <w:rPr>
                <w:lang w:val="sr-Cyrl-RS"/>
              </w:rPr>
              <w:t>2,0</w:t>
            </w:r>
          </w:p>
        </w:tc>
        <w:tc>
          <w:tcPr>
            <w:tcW w:w="1480" w:type="dxa"/>
            <w:vAlign w:val="center"/>
          </w:tcPr>
          <w:p w:rsidR="00053D83" w:rsidRPr="00207F0D" w:rsidRDefault="00053D83" w:rsidP="00543357">
            <w:pPr>
              <w:jc w:val="center"/>
              <w:rPr>
                <w:lang w:val="sr-Cyrl-RS"/>
              </w:rPr>
            </w:pPr>
            <w:r w:rsidRPr="00207F0D">
              <w:rPr>
                <w:lang w:val="sr-Cyrl-RS"/>
              </w:rPr>
              <w:t>1,6</w:t>
            </w:r>
          </w:p>
        </w:tc>
      </w:tr>
      <w:tr w:rsidR="00053D83" w:rsidRPr="00207F0D" w:rsidTr="00D81150">
        <w:trPr>
          <w:trHeight w:val="264"/>
        </w:trPr>
        <w:tc>
          <w:tcPr>
            <w:tcW w:w="2163" w:type="dxa"/>
            <w:vAlign w:val="center"/>
          </w:tcPr>
          <w:p w:rsidR="00053D83" w:rsidRPr="00207F0D" w:rsidRDefault="00053D83" w:rsidP="00543357">
            <w:pPr>
              <w:jc w:val="center"/>
              <w:rPr>
                <w:lang w:val="sr-Cyrl-RS"/>
              </w:rPr>
            </w:pPr>
            <w:r w:rsidRPr="00207F0D">
              <w:rPr>
                <w:lang w:val="sr-Cyrl-RS"/>
              </w:rPr>
              <w:t>2009</w:t>
            </w:r>
          </w:p>
        </w:tc>
        <w:tc>
          <w:tcPr>
            <w:tcW w:w="1480" w:type="dxa"/>
            <w:vAlign w:val="center"/>
          </w:tcPr>
          <w:p w:rsidR="00053D83" w:rsidRPr="00207F0D" w:rsidRDefault="00053D83" w:rsidP="00543357">
            <w:pPr>
              <w:jc w:val="center"/>
              <w:rPr>
                <w:lang w:val="sr-Cyrl-RS"/>
              </w:rPr>
            </w:pPr>
            <w:r w:rsidRPr="00207F0D">
              <w:rPr>
                <w:lang w:val="sr-Cyrl-RS"/>
              </w:rPr>
              <w:t>1120</w:t>
            </w:r>
          </w:p>
        </w:tc>
        <w:tc>
          <w:tcPr>
            <w:tcW w:w="1480" w:type="dxa"/>
            <w:vAlign w:val="center"/>
          </w:tcPr>
          <w:p w:rsidR="00053D83" w:rsidRPr="00207F0D" w:rsidRDefault="00053D83" w:rsidP="00543357">
            <w:pPr>
              <w:jc w:val="center"/>
              <w:rPr>
                <w:lang w:val="sr-Cyrl-RS"/>
              </w:rPr>
            </w:pPr>
            <w:r w:rsidRPr="00207F0D">
              <w:rPr>
                <w:lang w:val="sr-Cyrl-RS"/>
              </w:rPr>
              <w:t>890</w:t>
            </w:r>
          </w:p>
        </w:tc>
        <w:tc>
          <w:tcPr>
            <w:tcW w:w="1483" w:type="dxa"/>
            <w:vAlign w:val="center"/>
          </w:tcPr>
          <w:p w:rsidR="00053D83" w:rsidRPr="00207F0D" w:rsidRDefault="00053D83" w:rsidP="00543357">
            <w:pPr>
              <w:jc w:val="center"/>
              <w:rPr>
                <w:lang w:val="sr-Cyrl-RS"/>
              </w:rPr>
            </w:pPr>
            <w:r w:rsidRPr="00207F0D">
              <w:rPr>
                <w:lang w:val="sr-Cyrl-RS"/>
              </w:rPr>
              <w:t>230</w:t>
            </w:r>
          </w:p>
        </w:tc>
        <w:tc>
          <w:tcPr>
            <w:tcW w:w="1480" w:type="dxa"/>
            <w:vAlign w:val="center"/>
          </w:tcPr>
          <w:p w:rsidR="00053D83" w:rsidRPr="00207F0D" w:rsidRDefault="00053D83" w:rsidP="00543357">
            <w:pPr>
              <w:jc w:val="center"/>
              <w:rPr>
                <w:lang w:val="sr-Cyrl-RS"/>
              </w:rPr>
            </w:pPr>
            <w:r w:rsidRPr="00207F0D">
              <w:rPr>
                <w:lang w:val="sr-Cyrl-RS"/>
              </w:rPr>
              <w:t>2611</w:t>
            </w:r>
          </w:p>
        </w:tc>
        <w:tc>
          <w:tcPr>
            <w:tcW w:w="1480" w:type="dxa"/>
            <w:vAlign w:val="center"/>
          </w:tcPr>
          <w:p w:rsidR="00053D83" w:rsidRPr="00207F0D" w:rsidRDefault="00053D83" w:rsidP="00543357">
            <w:pPr>
              <w:jc w:val="center"/>
              <w:rPr>
                <w:lang w:val="sr-Cyrl-RS"/>
              </w:rPr>
            </w:pPr>
            <w:r w:rsidRPr="00207F0D">
              <w:rPr>
                <w:lang w:val="sr-Cyrl-RS"/>
              </w:rPr>
              <w:t>2139</w:t>
            </w:r>
          </w:p>
        </w:tc>
        <w:tc>
          <w:tcPr>
            <w:tcW w:w="1483" w:type="dxa"/>
            <w:vAlign w:val="center"/>
          </w:tcPr>
          <w:p w:rsidR="00053D83" w:rsidRPr="00207F0D" w:rsidRDefault="00053D83" w:rsidP="00543357">
            <w:pPr>
              <w:jc w:val="center"/>
              <w:rPr>
                <w:lang w:val="sr-Cyrl-RS"/>
              </w:rPr>
            </w:pPr>
            <w:r w:rsidRPr="00207F0D">
              <w:rPr>
                <w:lang w:val="sr-Cyrl-RS"/>
              </w:rPr>
              <w:t>472</w:t>
            </w:r>
          </w:p>
        </w:tc>
        <w:tc>
          <w:tcPr>
            <w:tcW w:w="1480" w:type="dxa"/>
            <w:vAlign w:val="center"/>
          </w:tcPr>
          <w:p w:rsidR="00053D83" w:rsidRPr="00207F0D" w:rsidRDefault="00053D83" w:rsidP="00543357">
            <w:pPr>
              <w:jc w:val="center"/>
              <w:rPr>
                <w:lang w:val="sr-Cyrl-RS"/>
              </w:rPr>
            </w:pPr>
            <w:r w:rsidRPr="00207F0D">
              <w:rPr>
                <w:lang w:val="sr-Cyrl-RS"/>
              </w:rPr>
              <w:t>2,4</w:t>
            </w:r>
          </w:p>
        </w:tc>
        <w:tc>
          <w:tcPr>
            <w:tcW w:w="1480" w:type="dxa"/>
            <w:vAlign w:val="center"/>
          </w:tcPr>
          <w:p w:rsidR="00053D83" w:rsidRPr="00207F0D" w:rsidRDefault="00053D83" w:rsidP="00543357">
            <w:pPr>
              <w:jc w:val="center"/>
              <w:rPr>
                <w:lang w:val="sr-Cyrl-RS"/>
              </w:rPr>
            </w:pPr>
            <w:r w:rsidRPr="00207F0D">
              <w:rPr>
                <w:lang w:val="sr-Cyrl-RS"/>
              </w:rPr>
              <w:t>2,1</w:t>
            </w:r>
          </w:p>
        </w:tc>
      </w:tr>
      <w:tr w:rsidR="00053D83" w:rsidRPr="00207F0D" w:rsidTr="00D81150">
        <w:trPr>
          <w:trHeight w:val="264"/>
        </w:trPr>
        <w:tc>
          <w:tcPr>
            <w:tcW w:w="2163" w:type="dxa"/>
            <w:vAlign w:val="center"/>
          </w:tcPr>
          <w:p w:rsidR="00053D83" w:rsidRPr="00207F0D" w:rsidRDefault="00053D83" w:rsidP="00543357">
            <w:pPr>
              <w:jc w:val="center"/>
              <w:rPr>
                <w:lang w:val="sr-Cyrl-RS"/>
              </w:rPr>
            </w:pPr>
            <w:r w:rsidRPr="00207F0D">
              <w:rPr>
                <w:lang w:val="sr-Cyrl-RS"/>
              </w:rPr>
              <w:t>2010</w:t>
            </w:r>
          </w:p>
        </w:tc>
        <w:tc>
          <w:tcPr>
            <w:tcW w:w="1480" w:type="dxa"/>
            <w:vAlign w:val="center"/>
          </w:tcPr>
          <w:p w:rsidR="00053D83" w:rsidRPr="00207F0D" w:rsidRDefault="00053D83" w:rsidP="00543357">
            <w:pPr>
              <w:jc w:val="center"/>
              <w:rPr>
                <w:lang w:val="sr-Cyrl-RS"/>
              </w:rPr>
            </w:pPr>
            <w:r w:rsidRPr="00207F0D">
              <w:rPr>
                <w:lang w:val="sr-Cyrl-RS"/>
              </w:rPr>
              <w:t>1022</w:t>
            </w:r>
          </w:p>
        </w:tc>
        <w:tc>
          <w:tcPr>
            <w:tcW w:w="1480" w:type="dxa"/>
            <w:vAlign w:val="center"/>
          </w:tcPr>
          <w:p w:rsidR="00053D83" w:rsidRPr="00207F0D" w:rsidRDefault="00053D83" w:rsidP="00543357">
            <w:pPr>
              <w:jc w:val="center"/>
              <w:rPr>
                <w:lang w:val="sr-Cyrl-RS"/>
              </w:rPr>
            </w:pPr>
            <w:r w:rsidRPr="00207F0D">
              <w:rPr>
                <w:lang w:val="sr-Cyrl-RS"/>
              </w:rPr>
              <w:t>754</w:t>
            </w:r>
          </w:p>
        </w:tc>
        <w:tc>
          <w:tcPr>
            <w:tcW w:w="1483" w:type="dxa"/>
            <w:vAlign w:val="center"/>
          </w:tcPr>
          <w:p w:rsidR="00053D83" w:rsidRPr="00207F0D" w:rsidRDefault="00053D83" w:rsidP="00543357">
            <w:pPr>
              <w:jc w:val="center"/>
              <w:rPr>
                <w:lang w:val="sr-Cyrl-RS"/>
              </w:rPr>
            </w:pPr>
            <w:r w:rsidRPr="00207F0D">
              <w:rPr>
                <w:lang w:val="sr-Cyrl-RS"/>
              </w:rPr>
              <w:t>268</w:t>
            </w:r>
          </w:p>
        </w:tc>
        <w:tc>
          <w:tcPr>
            <w:tcW w:w="1480" w:type="dxa"/>
            <w:vAlign w:val="center"/>
          </w:tcPr>
          <w:p w:rsidR="00053D83" w:rsidRPr="00207F0D" w:rsidRDefault="00053D83" w:rsidP="00543357">
            <w:pPr>
              <w:jc w:val="center"/>
              <w:rPr>
                <w:lang w:val="sr-Cyrl-RS"/>
              </w:rPr>
            </w:pPr>
            <w:r w:rsidRPr="00207F0D">
              <w:rPr>
                <w:lang w:val="sr-Cyrl-RS"/>
              </w:rPr>
              <w:t>2882</w:t>
            </w:r>
          </w:p>
        </w:tc>
        <w:tc>
          <w:tcPr>
            <w:tcW w:w="1480" w:type="dxa"/>
            <w:vAlign w:val="center"/>
          </w:tcPr>
          <w:p w:rsidR="00053D83" w:rsidRPr="00207F0D" w:rsidRDefault="00053D83" w:rsidP="00543357">
            <w:pPr>
              <w:jc w:val="center"/>
              <w:rPr>
                <w:lang w:val="sr-Cyrl-RS"/>
              </w:rPr>
            </w:pPr>
            <w:r w:rsidRPr="00207F0D">
              <w:rPr>
                <w:lang w:val="sr-Cyrl-RS"/>
              </w:rPr>
              <w:t>2357</w:t>
            </w:r>
          </w:p>
        </w:tc>
        <w:tc>
          <w:tcPr>
            <w:tcW w:w="1483" w:type="dxa"/>
            <w:vAlign w:val="center"/>
          </w:tcPr>
          <w:p w:rsidR="00053D83" w:rsidRPr="00207F0D" w:rsidRDefault="00053D83" w:rsidP="00543357">
            <w:pPr>
              <w:jc w:val="center"/>
              <w:rPr>
                <w:lang w:val="sr-Cyrl-RS"/>
              </w:rPr>
            </w:pPr>
            <w:r w:rsidRPr="00207F0D">
              <w:rPr>
                <w:lang w:val="sr-Cyrl-RS"/>
              </w:rPr>
              <w:t>525</w:t>
            </w:r>
          </w:p>
        </w:tc>
        <w:tc>
          <w:tcPr>
            <w:tcW w:w="1480" w:type="dxa"/>
            <w:vAlign w:val="center"/>
          </w:tcPr>
          <w:p w:rsidR="00053D83" w:rsidRPr="00207F0D" w:rsidRDefault="00053D83" w:rsidP="00543357">
            <w:pPr>
              <w:jc w:val="center"/>
              <w:rPr>
                <w:lang w:val="sr-Cyrl-RS"/>
              </w:rPr>
            </w:pPr>
            <w:r w:rsidRPr="00207F0D">
              <w:rPr>
                <w:lang w:val="sr-Cyrl-RS"/>
              </w:rPr>
              <w:t>3,1</w:t>
            </w:r>
          </w:p>
        </w:tc>
        <w:tc>
          <w:tcPr>
            <w:tcW w:w="1480" w:type="dxa"/>
            <w:vAlign w:val="center"/>
          </w:tcPr>
          <w:p w:rsidR="00053D83" w:rsidRPr="00207F0D" w:rsidRDefault="00053D83" w:rsidP="00543357">
            <w:pPr>
              <w:jc w:val="center"/>
              <w:rPr>
                <w:lang w:val="sr-Cyrl-RS"/>
              </w:rPr>
            </w:pPr>
            <w:r w:rsidRPr="00207F0D">
              <w:rPr>
                <w:lang w:val="sr-Cyrl-RS"/>
              </w:rPr>
              <w:t>2,0</w:t>
            </w:r>
          </w:p>
        </w:tc>
      </w:tr>
      <w:tr w:rsidR="00053D83" w:rsidRPr="00207F0D" w:rsidTr="00D81150">
        <w:trPr>
          <w:trHeight w:val="264"/>
        </w:trPr>
        <w:tc>
          <w:tcPr>
            <w:tcW w:w="2163" w:type="dxa"/>
            <w:vAlign w:val="center"/>
          </w:tcPr>
          <w:p w:rsidR="00053D83" w:rsidRPr="00207F0D" w:rsidRDefault="00053D83" w:rsidP="00543357">
            <w:pPr>
              <w:jc w:val="center"/>
              <w:rPr>
                <w:lang w:val="sr-Cyrl-RS"/>
              </w:rPr>
            </w:pPr>
            <w:r w:rsidRPr="00207F0D">
              <w:rPr>
                <w:lang w:val="sr-Cyrl-RS"/>
              </w:rPr>
              <w:t>2011</w:t>
            </w:r>
          </w:p>
        </w:tc>
        <w:tc>
          <w:tcPr>
            <w:tcW w:w="1480" w:type="dxa"/>
            <w:vAlign w:val="center"/>
          </w:tcPr>
          <w:p w:rsidR="00053D83" w:rsidRPr="00207F0D" w:rsidRDefault="00053D83" w:rsidP="00543357">
            <w:pPr>
              <w:jc w:val="center"/>
              <w:rPr>
                <w:lang w:val="sr-Cyrl-RS"/>
              </w:rPr>
            </w:pPr>
            <w:r w:rsidRPr="00207F0D">
              <w:rPr>
                <w:lang w:val="sr-Cyrl-RS"/>
              </w:rPr>
              <w:t>1313</w:t>
            </w:r>
          </w:p>
        </w:tc>
        <w:tc>
          <w:tcPr>
            <w:tcW w:w="1480" w:type="dxa"/>
            <w:vAlign w:val="center"/>
          </w:tcPr>
          <w:p w:rsidR="00053D83" w:rsidRPr="00207F0D" w:rsidRDefault="00053D83" w:rsidP="00543357">
            <w:pPr>
              <w:jc w:val="center"/>
              <w:rPr>
                <w:lang w:val="sr-Cyrl-RS"/>
              </w:rPr>
            </w:pPr>
            <w:r w:rsidRPr="00207F0D">
              <w:rPr>
                <w:lang w:val="sr-Cyrl-RS"/>
              </w:rPr>
              <w:t>830</w:t>
            </w:r>
          </w:p>
        </w:tc>
        <w:tc>
          <w:tcPr>
            <w:tcW w:w="1483" w:type="dxa"/>
            <w:vAlign w:val="center"/>
          </w:tcPr>
          <w:p w:rsidR="00053D83" w:rsidRPr="00207F0D" w:rsidRDefault="00053D83" w:rsidP="00543357">
            <w:pPr>
              <w:jc w:val="center"/>
              <w:rPr>
                <w:lang w:val="sr-Cyrl-RS"/>
              </w:rPr>
            </w:pPr>
            <w:r w:rsidRPr="00207F0D">
              <w:rPr>
                <w:lang w:val="sr-Cyrl-RS"/>
              </w:rPr>
              <w:t>483</w:t>
            </w:r>
          </w:p>
        </w:tc>
        <w:tc>
          <w:tcPr>
            <w:tcW w:w="1480" w:type="dxa"/>
            <w:vAlign w:val="center"/>
          </w:tcPr>
          <w:p w:rsidR="00053D83" w:rsidRPr="00207F0D" w:rsidRDefault="00053D83" w:rsidP="00543357">
            <w:pPr>
              <w:jc w:val="center"/>
              <w:rPr>
                <w:lang w:val="sr-Cyrl-RS"/>
              </w:rPr>
            </w:pPr>
            <w:r w:rsidRPr="00207F0D">
              <w:rPr>
                <w:lang w:val="sr-Cyrl-RS"/>
              </w:rPr>
              <w:t>4305</w:t>
            </w:r>
          </w:p>
        </w:tc>
        <w:tc>
          <w:tcPr>
            <w:tcW w:w="1480" w:type="dxa"/>
            <w:vAlign w:val="center"/>
          </w:tcPr>
          <w:p w:rsidR="00053D83" w:rsidRPr="00207F0D" w:rsidRDefault="00053D83" w:rsidP="00543357">
            <w:pPr>
              <w:jc w:val="center"/>
              <w:rPr>
                <w:lang w:val="sr-Cyrl-RS"/>
              </w:rPr>
            </w:pPr>
            <w:r w:rsidRPr="00207F0D">
              <w:rPr>
                <w:lang w:val="sr-Cyrl-RS"/>
              </w:rPr>
              <w:t>2629</w:t>
            </w:r>
          </w:p>
        </w:tc>
        <w:tc>
          <w:tcPr>
            <w:tcW w:w="1483" w:type="dxa"/>
            <w:vAlign w:val="center"/>
          </w:tcPr>
          <w:p w:rsidR="00053D83" w:rsidRPr="00207F0D" w:rsidRDefault="00053D83" w:rsidP="00543357">
            <w:pPr>
              <w:jc w:val="center"/>
              <w:rPr>
                <w:lang w:val="sr-Cyrl-RS"/>
              </w:rPr>
            </w:pPr>
            <w:r w:rsidRPr="00207F0D">
              <w:rPr>
                <w:lang w:val="sr-Cyrl-RS"/>
              </w:rPr>
              <w:t>1676</w:t>
            </w:r>
          </w:p>
        </w:tc>
        <w:tc>
          <w:tcPr>
            <w:tcW w:w="1480" w:type="dxa"/>
            <w:vAlign w:val="center"/>
          </w:tcPr>
          <w:p w:rsidR="00053D83" w:rsidRPr="00207F0D" w:rsidRDefault="00053D83" w:rsidP="00543357">
            <w:pPr>
              <w:jc w:val="center"/>
              <w:rPr>
                <w:lang w:val="sr-Cyrl-RS"/>
              </w:rPr>
            </w:pPr>
            <w:r w:rsidRPr="00207F0D">
              <w:rPr>
                <w:lang w:val="sr-Cyrl-RS"/>
              </w:rPr>
              <w:t>3,2</w:t>
            </w:r>
          </w:p>
        </w:tc>
        <w:tc>
          <w:tcPr>
            <w:tcW w:w="1480" w:type="dxa"/>
            <w:vAlign w:val="center"/>
          </w:tcPr>
          <w:p w:rsidR="00053D83" w:rsidRPr="00207F0D" w:rsidRDefault="00053D83" w:rsidP="00543357">
            <w:pPr>
              <w:jc w:val="center"/>
              <w:rPr>
                <w:lang w:val="sr-Cyrl-RS"/>
              </w:rPr>
            </w:pPr>
            <w:r w:rsidRPr="00207F0D">
              <w:rPr>
                <w:lang w:val="sr-Cyrl-RS"/>
              </w:rPr>
              <w:t>3,5</w:t>
            </w:r>
          </w:p>
        </w:tc>
      </w:tr>
      <w:tr w:rsidR="00053D83" w:rsidRPr="00207F0D" w:rsidTr="00D81150">
        <w:trPr>
          <w:trHeight w:val="264"/>
        </w:trPr>
        <w:tc>
          <w:tcPr>
            <w:tcW w:w="2163" w:type="dxa"/>
            <w:vAlign w:val="center"/>
          </w:tcPr>
          <w:p w:rsidR="00053D83" w:rsidRPr="00207F0D" w:rsidRDefault="00053D83" w:rsidP="00543357">
            <w:pPr>
              <w:jc w:val="center"/>
              <w:rPr>
                <w:lang w:val="sr-Cyrl-RS"/>
              </w:rPr>
            </w:pPr>
            <w:r w:rsidRPr="00207F0D">
              <w:rPr>
                <w:lang w:val="sr-Cyrl-RS"/>
              </w:rPr>
              <w:t>2012</w:t>
            </w:r>
          </w:p>
        </w:tc>
        <w:tc>
          <w:tcPr>
            <w:tcW w:w="1480" w:type="dxa"/>
            <w:vAlign w:val="center"/>
          </w:tcPr>
          <w:p w:rsidR="00053D83" w:rsidRPr="00207F0D" w:rsidRDefault="00053D83" w:rsidP="00543357">
            <w:pPr>
              <w:jc w:val="center"/>
              <w:rPr>
                <w:lang w:val="sr-Cyrl-RS"/>
              </w:rPr>
            </w:pPr>
            <w:r w:rsidRPr="00207F0D">
              <w:rPr>
                <w:lang w:val="sr-Cyrl-RS"/>
              </w:rPr>
              <w:t>1829</w:t>
            </w:r>
          </w:p>
        </w:tc>
        <w:tc>
          <w:tcPr>
            <w:tcW w:w="1480" w:type="dxa"/>
            <w:vAlign w:val="center"/>
          </w:tcPr>
          <w:p w:rsidR="00053D83" w:rsidRPr="00207F0D" w:rsidRDefault="00053D83" w:rsidP="00543357">
            <w:pPr>
              <w:jc w:val="center"/>
              <w:rPr>
                <w:lang w:val="sr-Cyrl-RS"/>
              </w:rPr>
            </w:pPr>
            <w:r w:rsidRPr="00207F0D">
              <w:rPr>
                <w:lang w:val="sr-Cyrl-RS"/>
              </w:rPr>
              <w:t>1003</w:t>
            </w:r>
          </w:p>
        </w:tc>
        <w:tc>
          <w:tcPr>
            <w:tcW w:w="1483" w:type="dxa"/>
            <w:vAlign w:val="center"/>
          </w:tcPr>
          <w:p w:rsidR="00053D83" w:rsidRPr="00207F0D" w:rsidRDefault="00053D83" w:rsidP="00543357">
            <w:pPr>
              <w:jc w:val="center"/>
              <w:rPr>
                <w:lang w:val="sr-Cyrl-RS"/>
              </w:rPr>
            </w:pPr>
            <w:r w:rsidRPr="00207F0D">
              <w:rPr>
                <w:lang w:val="sr-Cyrl-RS"/>
              </w:rPr>
              <w:t>826</w:t>
            </w:r>
          </w:p>
        </w:tc>
        <w:tc>
          <w:tcPr>
            <w:tcW w:w="1480" w:type="dxa"/>
            <w:vAlign w:val="center"/>
          </w:tcPr>
          <w:p w:rsidR="00053D83" w:rsidRPr="00207F0D" w:rsidRDefault="00053D83" w:rsidP="00543357">
            <w:pPr>
              <w:jc w:val="center"/>
              <w:rPr>
                <w:lang w:val="sr-Cyrl-RS"/>
              </w:rPr>
            </w:pPr>
            <w:r w:rsidRPr="00207F0D">
              <w:rPr>
                <w:lang w:val="sr-Cyrl-RS"/>
              </w:rPr>
              <w:t>5707</w:t>
            </w:r>
          </w:p>
        </w:tc>
        <w:tc>
          <w:tcPr>
            <w:tcW w:w="1480" w:type="dxa"/>
            <w:vAlign w:val="center"/>
          </w:tcPr>
          <w:p w:rsidR="00053D83" w:rsidRPr="00207F0D" w:rsidRDefault="00053D83" w:rsidP="00543357">
            <w:pPr>
              <w:jc w:val="center"/>
              <w:rPr>
                <w:lang w:val="sr-Cyrl-RS"/>
              </w:rPr>
            </w:pPr>
            <w:r w:rsidRPr="00207F0D">
              <w:rPr>
                <w:lang w:val="sr-Cyrl-RS"/>
              </w:rPr>
              <w:t>2725</w:t>
            </w:r>
          </w:p>
        </w:tc>
        <w:tc>
          <w:tcPr>
            <w:tcW w:w="1483" w:type="dxa"/>
            <w:vAlign w:val="center"/>
          </w:tcPr>
          <w:p w:rsidR="00053D83" w:rsidRPr="00207F0D" w:rsidRDefault="00053D83" w:rsidP="00543357">
            <w:pPr>
              <w:jc w:val="center"/>
              <w:rPr>
                <w:lang w:val="sr-Cyrl-RS"/>
              </w:rPr>
            </w:pPr>
            <w:r w:rsidRPr="00207F0D">
              <w:rPr>
                <w:lang w:val="sr-Cyrl-RS"/>
              </w:rPr>
              <w:t>2982</w:t>
            </w:r>
          </w:p>
        </w:tc>
        <w:tc>
          <w:tcPr>
            <w:tcW w:w="1480" w:type="dxa"/>
            <w:vAlign w:val="center"/>
          </w:tcPr>
          <w:p w:rsidR="00053D83" w:rsidRPr="00207F0D" w:rsidRDefault="00053D83" w:rsidP="00543357">
            <w:pPr>
              <w:jc w:val="center"/>
              <w:rPr>
                <w:lang w:val="sr-Cyrl-RS"/>
              </w:rPr>
            </w:pPr>
            <w:r w:rsidRPr="00207F0D">
              <w:rPr>
                <w:lang w:val="sr-Cyrl-RS"/>
              </w:rPr>
              <w:t>2,7</w:t>
            </w:r>
          </w:p>
        </w:tc>
        <w:tc>
          <w:tcPr>
            <w:tcW w:w="1480" w:type="dxa"/>
            <w:vAlign w:val="center"/>
          </w:tcPr>
          <w:p w:rsidR="00053D83" w:rsidRPr="00207F0D" w:rsidRDefault="00053D83" w:rsidP="00543357">
            <w:pPr>
              <w:jc w:val="center"/>
              <w:rPr>
                <w:lang w:val="sr-Cyrl-RS"/>
              </w:rPr>
            </w:pPr>
            <w:r w:rsidRPr="00207F0D">
              <w:rPr>
                <w:lang w:val="sr-Cyrl-RS"/>
              </w:rPr>
              <w:t>3,6</w:t>
            </w:r>
          </w:p>
        </w:tc>
      </w:tr>
      <w:tr w:rsidR="00053D83" w:rsidRPr="00207F0D" w:rsidTr="00D81150">
        <w:trPr>
          <w:trHeight w:val="264"/>
        </w:trPr>
        <w:tc>
          <w:tcPr>
            <w:tcW w:w="2163" w:type="dxa"/>
            <w:vAlign w:val="center"/>
          </w:tcPr>
          <w:p w:rsidR="00053D83" w:rsidRPr="00207F0D" w:rsidRDefault="00053D83" w:rsidP="00543357">
            <w:pPr>
              <w:jc w:val="center"/>
              <w:rPr>
                <w:lang w:val="sr-Cyrl-RS"/>
              </w:rPr>
            </w:pPr>
            <w:r w:rsidRPr="00207F0D">
              <w:rPr>
                <w:lang w:val="sr-Cyrl-RS"/>
              </w:rPr>
              <w:t>2013</w:t>
            </w:r>
          </w:p>
        </w:tc>
        <w:tc>
          <w:tcPr>
            <w:tcW w:w="1480" w:type="dxa"/>
            <w:vAlign w:val="center"/>
          </w:tcPr>
          <w:p w:rsidR="00053D83" w:rsidRPr="00207F0D" w:rsidRDefault="00053D83" w:rsidP="00543357">
            <w:pPr>
              <w:jc w:val="center"/>
              <w:rPr>
                <w:lang w:val="sr-Cyrl-RS"/>
              </w:rPr>
            </w:pPr>
            <w:r w:rsidRPr="00207F0D">
              <w:rPr>
                <w:lang w:val="sr-Cyrl-RS"/>
              </w:rPr>
              <w:t>1134</w:t>
            </w:r>
          </w:p>
        </w:tc>
        <w:tc>
          <w:tcPr>
            <w:tcW w:w="1480" w:type="dxa"/>
            <w:vAlign w:val="center"/>
          </w:tcPr>
          <w:p w:rsidR="00053D83" w:rsidRPr="00207F0D" w:rsidRDefault="00053D83" w:rsidP="00543357">
            <w:pPr>
              <w:jc w:val="center"/>
              <w:rPr>
                <w:lang w:val="sr-Cyrl-RS"/>
              </w:rPr>
            </w:pPr>
            <w:r w:rsidRPr="00207F0D">
              <w:rPr>
                <w:lang w:val="sr-Cyrl-RS"/>
              </w:rPr>
              <w:t>862</w:t>
            </w:r>
          </w:p>
        </w:tc>
        <w:tc>
          <w:tcPr>
            <w:tcW w:w="1483" w:type="dxa"/>
            <w:vAlign w:val="center"/>
          </w:tcPr>
          <w:p w:rsidR="00053D83" w:rsidRPr="00207F0D" w:rsidRDefault="00053D83" w:rsidP="00543357">
            <w:pPr>
              <w:jc w:val="center"/>
              <w:rPr>
                <w:lang w:val="sr-Cyrl-RS"/>
              </w:rPr>
            </w:pPr>
            <w:r w:rsidRPr="00207F0D">
              <w:rPr>
                <w:lang w:val="sr-Cyrl-RS"/>
              </w:rPr>
              <w:t>272</w:t>
            </w:r>
          </w:p>
        </w:tc>
        <w:tc>
          <w:tcPr>
            <w:tcW w:w="1480" w:type="dxa"/>
            <w:vAlign w:val="center"/>
          </w:tcPr>
          <w:p w:rsidR="00053D83" w:rsidRPr="00207F0D" w:rsidRDefault="00053D83" w:rsidP="00543357">
            <w:pPr>
              <w:jc w:val="center"/>
              <w:rPr>
                <w:lang w:val="sr-Cyrl-RS"/>
              </w:rPr>
            </w:pPr>
            <w:r w:rsidRPr="00207F0D">
              <w:rPr>
                <w:lang w:val="sr-Cyrl-RS"/>
              </w:rPr>
              <w:t>2821</w:t>
            </w:r>
          </w:p>
        </w:tc>
        <w:tc>
          <w:tcPr>
            <w:tcW w:w="1480" w:type="dxa"/>
            <w:vAlign w:val="center"/>
          </w:tcPr>
          <w:p w:rsidR="00053D83" w:rsidRPr="00207F0D" w:rsidRDefault="00053D83" w:rsidP="00543357">
            <w:pPr>
              <w:jc w:val="center"/>
              <w:rPr>
                <w:lang w:val="sr-Cyrl-RS"/>
              </w:rPr>
            </w:pPr>
            <w:r w:rsidRPr="00207F0D">
              <w:rPr>
                <w:lang w:val="sr-Cyrl-RS"/>
              </w:rPr>
              <w:t>2257</w:t>
            </w:r>
          </w:p>
        </w:tc>
        <w:tc>
          <w:tcPr>
            <w:tcW w:w="1483" w:type="dxa"/>
            <w:vAlign w:val="center"/>
          </w:tcPr>
          <w:p w:rsidR="00053D83" w:rsidRPr="00207F0D" w:rsidRDefault="00053D83" w:rsidP="00543357">
            <w:pPr>
              <w:jc w:val="center"/>
              <w:rPr>
                <w:lang w:val="sr-Cyrl-RS"/>
              </w:rPr>
            </w:pPr>
            <w:r w:rsidRPr="00207F0D">
              <w:rPr>
                <w:lang w:val="sr-Cyrl-RS"/>
              </w:rPr>
              <w:t>564</w:t>
            </w:r>
          </w:p>
        </w:tc>
        <w:tc>
          <w:tcPr>
            <w:tcW w:w="1480" w:type="dxa"/>
            <w:vAlign w:val="center"/>
          </w:tcPr>
          <w:p w:rsidR="00053D83" w:rsidRPr="00207F0D" w:rsidRDefault="00053D83" w:rsidP="00543357">
            <w:pPr>
              <w:jc w:val="center"/>
              <w:rPr>
                <w:lang w:val="sr-Cyrl-RS"/>
              </w:rPr>
            </w:pPr>
            <w:r w:rsidRPr="00207F0D">
              <w:rPr>
                <w:lang w:val="sr-Cyrl-RS"/>
              </w:rPr>
              <w:t>2,6</w:t>
            </w:r>
          </w:p>
        </w:tc>
        <w:tc>
          <w:tcPr>
            <w:tcW w:w="1480" w:type="dxa"/>
            <w:vAlign w:val="center"/>
          </w:tcPr>
          <w:p w:rsidR="00053D83" w:rsidRPr="00207F0D" w:rsidRDefault="00053D83" w:rsidP="00543357">
            <w:pPr>
              <w:jc w:val="center"/>
              <w:rPr>
                <w:lang w:val="sr-Cyrl-RS"/>
              </w:rPr>
            </w:pPr>
            <w:r w:rsidRPr="00207F0D">
              <w:rPr>
                <w:lang w:val="sr-Cyrl-RS"/>
              </w:rPr>
              <w:t>2,1</w:t>
            </w:r>
          </w:p>
        </w:tc>
      </w:tr>
      <w:tr w:rsidR="00053D83" w:rsidRPr="00207F0D" w:rsidTr="00D81150">
        <w:trPr>
          <w:trHeight w:val="264"/>
        </w:trPr>
        <w:tc>
          <w:tcPr>
            <w:tcW w:w="2163" w:type="dxa"/>
            <w:vAlign w:val="center"/>
          </w:tcPr>
          <w:p w:rsidR="00053D83" w:rsidRPr="00207F0D" w:rsidRDefault="00053D83" w:rsidP="00543357">
            <w:pPr>
              <w:jc w:val="center"/>
              <w:rPr>
                <w:lang w:val="sr-Cyrl-RS"/>
              </w:rPr>
            </w:pPr>
            <w:r w:rsidRPr="00207F0D">
              <w:rPr>
                <w:lang w:val="sr-Cyrl-RS"/>
              </w:rPr>
              <w:t>2014</w:t>
            </w:r>
          </w:p>
        </w:tc>
        <w:tc>
          <w:tcPr>
            <w:tcW w:w="1480" w:type="dxa"/>
            <w:vAlign w:val="center"/>
          </w:tcPr>
          <w:p w:rsidR="00053D83" w:rsidRPr="00207F0D" w:rsidRDefault="00053D83" w:rsidP="00543357">
            <w:pPr>
              <w:jc w:val="center"/>
              <w:rPr>
                <w:lang w:val="sr-Cyrl-RS"/>
              </w:rPr>
            </w:pPr>
            <w:r w:rsidRPr="00207F0D">
              <w:rPr>
                <w:lang w:val="sr-Cyrl-RS"/>
              </w:rPr>
              <w:t>1946</w:t>
            </w:r>
          </w:p>
        </w:tc>
        <w:tc>
          <w:tcPr>
            <w:tcW w:w="1480" w:type="dxa"/>
            <w:vAlign w:val="center"/>
          </w:tcPr>
          <w:p w:rsidR="00053D83" w:rsidRPr="00207F0D" w:rsidRDefault="00053D83" w:rsidP="00543357">
            <w:pPr>
              <w:jc w:val="center"/>
              <w:rPr>
                <w:lang w:val="sr-Cyrl-RS"/>
              </w:rPr>
            </w:pPr>
            <w:r w:rsidRPr="00207F0D">
              <w:rPr>
                <w:lang w:val="sr-Cyrl-RS"/>
              </w:rPr>
              <w:t>1291</w:t>
            </w:r>
          </w:p>
        </w:tc>
        <w:tc>
          <w:tcPr>
            <w:tcW w:w="1483" w:type="dxa"/>
            <w:vAlign w:val="center"/>
          </w:tcPr>
          <w:p w:rsidR="00053D83" w:rsidRPr="00207F0D" w:rsidRDefault="00053D83" w:rsidP="00543357">
            <w:pPr>
              <w:jc w:val="center"/>
              <w:rPr>
                <w:lang w:val="sr-Cyrl-RS"/>
              </w:rPr>
            </w:pPr>
            <w:r w:rsidRPr="00207F0D">
              <w:rPr>
                <w:lang w:val="sr-Cyrl-RS"/>
              </w:rPr>
              <w:t>655</w:t>
            </w:r>
          </w:p>
        </w:tc>
        <w:tc>
          <w:tcPr>
            <w:tcW w:w="1480" w:type="dxa"/>
            <w:vAlign w:val="center"/>
          </w:tcPr>
          <w:p w:rsidR="00053D83" w:rsidRPr="00207F0D" w:rsidRDefault="00053D83" w:rsidP="00543357">
            <w:pPr>
              <w:jc w:val="center"/>
              <w:rPr>
                <w:lang w:val="sr-Cyrl-RS"/>
              </w:rPr>
            </w:pPr>
            <w:r w:rsidRPr="00207F0D">
              <w:rPr>
                <w:lang w:val="sr-Cyrl-RS"/>
              </w:rPr>
              <w:t>3787</w:t>
            </w:r>
          </w:p>
        </w:tc>
        <w:tc>
          <w:tcPr>
            <w:tcW w:w="1480" w:type="dxa"/>
            <w:vAlign w:val="center"/>
          </w:tcPr>
          <w:p w:rsidR="00053D83" w:rsidRPr="00207F0D" w:rsidRDefault="00053D83" w:rsidP="00543357">
            <w:pPr>
              <w:jc w:val="center"/>
              <w:rPr>
                <w:lang w:val="sr-Cyrl-RS"/>
              </w:rPr>
            </w:pPr>
            <w:r w:rsidRPr="00207F0D">
              <w:rPr>
                <w:lang w:val="sr-Cyrl-RS"/>
              </w:rPr>
              <w:t>3037</w:t>
            </w:r>
          </w:p>
        </w:tc>
        <w:tc>
          <w:tcPr>
            <w:tcW w:w="1483" w:type="dxa"/>
            <w:vAlign w:val="center"/>
          </w:tcPr>
          <w:p w:rsidR="00053D83" w:rsidRPr="00207F0D" w:rsidRDefault="00053D83" w:rsidP="00543357">
            <w:pPr>
              <w:jc w:val="center"/>
              <w:rPr>
                <w:lang w:val="sr-Cyrl-RS"/>
              </w:rPr>
            </w:pPr>
            <w:r w:rsidRPr="00207F0D">
              <w:rPr>
                <w:lang w:val="sr-Cyrl-RS"/>
              </w:rPr>
              <w:t>750</w:t>
            </w:r>
          </w:p>
        </w:tc>
        <w:tc>
          <w:tcPr>
            <w:tcW w:w="1480" w:type="dxa"/>
            <w:vAlign w:val="center"/>
          </w:tcPr>
          <w:p w:rsidR="00053D83" w:rsidRPr="00207F0D" w:rsidRDefault="00053D83" w:rsidP="00543357">
            <w:pPr>
              <w:jc w:val="center"/>
              <w:rPr>
                <w:lang w:val="sr-Cyrl-RS"/>
              </w:rPr>
            </w:pPr>
            <w:r w:rsidRPr="00207F0D">
              <w:rPr>
                <w:lang w:val="sr-Cyrl-RS"/>
              </w:rPr>
              <w:t>2,4</w:t>
            </w:r>
          </w:p>
        </w:tc>
        <w:tc>
          <w:tcPr>
            <w:tcW w:w="1480" w:type="dxa"/>
            <w:vAlign w:val="center"/>
          </w:tcPr>
          <w:p w:rsidR="00053D83" w:rsidRPr="00207F0D" w:rsidRDefault="00053D83" w:rsidP="00543357">
            <w:pPr>
              <w:jc w:val="center"/>
              <w:rPr>
                <w:lang w:val="sr-Cyrl-RS"/>
              </w:rPr>
            </w:pPr>
            <w:r w:rsidRPr="00207F0D">
              <w:rPr>
                <w:lang w:val="sr-Cyrl-RS"/>
              </w:rPr>
              <w:t>1,1</w:t>
            </w:r>
          </w:p>
        </w:tc>
      </w:tr>
    </w:tbl>
    <w:p w:rsidR="00053D83" w:rsidRDefault="00053D83" w:rsidP="00053D83">
      <w:pPr>
        <w:jc w:val="center"/>
        <w:rPr>
          <w:lang w:val="sr-Latn-CS"/>
        </w:rPr>
      </w:pPr>
    </w:p>
    <w:p w:rsidR="00053D83" w:rsidRPr="00091060" w:rsidRDefault="00053D83" w:rsidP="00053D83">
      <w:pPr>
        <w:rPr>
          <w:rFonts w:ascii="Arial" w:hAnsi="Arial" w:cs="Arial"/>
          <w:b/>
          <w:lang w:val="sr-Latn-CS"/>
        </w:rPr>
      </w:pPr>
      <w:r w:rsidRPr="00091060">
        <w:rPr>
          <w:rFonts w:ascii="Arial" w:hAnsi="Arial" w:cs="Arial"/>
          <w:b/>
          <w:lang w:val="sr-Latn-CS"/>
        </w:rPr>
        <w:t>17. Приходи бу</w:t>
      </w:r>
      <w:r w:rsidRPr="00091060">
        <w:rPr>
          <w:rFonts w:ascii="Arial" w:hAnsi="Arial" w:cs="Arial"/>
          <w:b/>
          <w:lang w:val="sr-Cyrl-CS"/>
        </w:rPr>
        <w:t>џ</w:t>
      </w:r>
      <w:r w:rsidRPr="00091060">
        <w:rPr>
          <w:rFonts w:ascii="Arial" w:hAnsi="Arial" w:cs="Arial"/>
          <w:b/>
          <w:lang w:val="sr-Latn-CS"/>
        </w:rPr>
        <w:t>ета у хиљадама динара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447"/>
        <w:gridCol w:w="1242"/>
        <w:gridCol w:w="1447"/>
        <w:gridCol w:w="1655"/>
        <w:gridCol w:w="1655"/>
        <w:gridCol w:w="2068"/>
        <w:gridCol w:w="1647"/>
        <w:gridCol w:w="1453"/>
      </w:tblGrid>
      <w:tr w:rsidR="00053D83" w:rsidRPr="00207F0D" w:rsidTr="00D81150">
        <w:trPr>
          <w:trHeight w:val="1904"/>
        </w:trPr>
        <w:tc>
          <w:tcPr>
            <w:tcW w:w="1242" w:type="dxa"/>
            <w:shd w:val="clear" w:color="auto" w:fill="E6E6E6"/>
            <w:vAlign w:val="center"/>
          </w:tcPr>
          <w:p w:rsidR="00053D83" w:rsidRPr="009A3E16" w:rsidRDefault="00053D83" w:rsidP="00543357">
            <w:pPr>
              <w:jc w:val="center"/>
              <w:rPr>
                <w:sz w:val="20"/>
                <w:szCs w:val="20"/>
                <w:lang w:val="sr-Latn-CS"/>
              </w:rPr>
            </w:pPr>
          </w:p>
        </w:tc>
        <w:tc>
          <w:tcPr>
            <w:tcW w:w="1447" w:type="dxa"/>
            <w:shd w:val="clear" w:color="auto" w:fill="E6E6E6"/>
            <w:vAlign w:val="center"/>
          </w:tcPr>
          <w:p w:rsidR="00053D83" w:rsidRPr="009A3E16" w:rsidRDefault="00053D83" w:rsidP="00543357">
            <w:pPr>
              <w:jc w:val="center"/>
              <w:rPr>
                <w:sz w:val="20"/>
                <w:szCs w:val="20"/>
                <w:lang w:val="sr-Latn-CS"/>
              </w:rPr>
            </w:pPr>
            <w:r w:rsidRPr="009A3E16">
              <w:rPr>
                <w:sz w:val="20"/>
                <w:szCs w:val="20"/>
                <w:lang w:val="sr-Latn-CS"/>
              </w:rPr>
              <w:t>Укупни приходи</w:t>
            </w:r>
          </w:p>
        </w:tc>
        <w:tc>
          <w:tcPr>
            <w:tcW w:w="1242" w:type="dxa"/>
            <w:shd w:val="clear" w:color="auto" w:fill="E6E6E6"/>
            <w:vAlign w:val="center"/>
          </w:tcPr>
          <w:p w:rsidR="00053D83" w:rsidRPr="009A3E16" w:rsidRDefault="00053D83" w:rsidP="00543357">
            <w:pPr>
              <w:jc w:val="center"/>
              <w:rPr>
                <w:sz w:val="20"/>
                <w:szCs w:val="20"/>
                <w:lang w:val="sr-Latn-CS"/>
              </w:rPr>
            </w:pPr>
            <w:r w:rsidRPr="009A3E16">
              <w:rPr>
                <w:sz w:val="20"/>
                <w:szCs w:val="20"/>
                <w:lang w:val="sr-Latn-CS"/>
              </w:rPr>
              <w:t>Порези</w:t>
            </w:r>
          </w:p>
        </w:tc>
        <w:tc>
          <w:tcPr>
            <w:tcW w:w="1447" w:type="dxa"/>
            <w:shd w:val="clear" w:color="auto" w:fill="E6E6E6"/>
            <w:vAlign w:val="center"/>
          </w:tcPr>
          <w:p w:rsidR="00053D83" w:rsidRPr="009A3E16" w:rsidRDefault="00053D83" w:rsidP="00543357">
            <w:pPr>
              <w:jc w:val="center"/>
              <w:rPr>
                <w:sz w:val="20"/>
                <w:szCs w:val="20"/>
                <w:lang w:val="sr-Latn-CS"/>
              </w:rPr>
            </w:pPr>
            <w:r w:rsidRPr="009A3E16">
              <w:rPr>
                <w:sz w:val="20"/>
                <w:szCs w:val="20"/>
                <w:lang w:val="sr-Latn-CS"/>
              </w:rPr>
              <w:t>Донације</w:t>
            </w:r>
          </w:p>
        </w:tc>
        <w:tc>
          <w:tcPr>
            <w:tcW w:w="1655" w:type="dxa"/>
            <w:shd w:val="clear" w:color="auto" w:fill="E6E6E6"/>
            <w:vAlign w:val="center"/>
          </w:tcPr>
          <w:p w:rsidR="00053D83" w:rsidRPr="009A3E16" w:rsidRDefault="00053D83" w:rsidP="00543357">
            <w:pPr>
              <w:jc w:val="center"/>
              <w:rPr>
                <w:sz w:val="20"/>
                <w:szCs w:val="20"/>
                <w:lang w:val="sr-Latn-CS"/>
              </w:rPr>
            </w:pPr>
            <w:r w:rsidRPr="009A3E16">
              <w:rPr>
                <w:sz w:val="20"/>
                <w:szCs w:val="20"/>
                <w:lang w:val="sr-Latn-CS"/>
              </w:rPr>
              <w:t>Трансфери</w:t>
            </w:r>
          </w:p>
        </w:tc>
        <w:tc>
          <w:tcPr>
            <w:tcW w:w="1655" w:type="dxa"/>
            <w:shd w:val="clear" w:color="auto" w:fill="E6E6E6"/>
            <w:vAlign w:val="center"/>
          </w:tcPr>
          <w:p w:rsidR="00053D83" w:rsidRPr="009A3E16" w:rsidRDefault="00053D83" w:rsidP="00543357">
            <w:pPr>
              <w:jc w:val="center"/>
              <w:rPr>
                <w:sz w:val="20"/>
                <w:szCs w:val="20"/>
                <w:lang w:val="sr-Latn-CS"/>
              </w:rPr>
            </w:pPr>
            <w:r w:rsidRPr="009A3E16">
              <w:rPr>
                <w:sz w:val="20"/>
                <w:szCs w:val="20"/>
                <w:lang w:val="sr-Latn-CS"/>
              </w:rPr>
              <w:t>Други приходи</w:t>
            </w:r>
          </w:p>
        </w:tc>
        <w:tc>
          <w:tcPr>
            <w:tcW w:w="2068" w:type="dxa"/>
            <w:shd w:val="clear" w:color="auto" w:fill="E6E6E6"/>
            <w:vAlign w:val="center"/>
          </w:tcPr>
          <w:p w:rsidR="00053D83" w:rsidRPr="009A3E16" w:rsidRDefault="00053D83" w:rsidP="00543357">
            <w:pPr>
              <w:jc w:val="center"/>
              <w:rPr>
                <w:sz w:val="20"/>
                <w:szCs w:val="20"/>
                <w:lang w:val="sr-Latn-CS"/>
              </w:rPr>
            </w:pPr>
            <w:r w:rsidRPr="009A3E16">
              <w:rPr>
                <w:sz w:val="20"/>
                <w:szCs w:val="20"/>
                <w:lang w:val="sr-Latn-CS"/>
              </w:rPr>
              <w:t>Приходи од продаје нефинансијске</w:t>
            </w:r>
          </w:p>
        </w:tc>
        <w:tc>
          <w:tcPr>
            <w:tcW w:w="1647" w:type="dxa"/>
            <w:shd w:val="clear" w:color="auto" w:fill="E6E6E6"/>
            <w:vAlign w:val="center"/>
          </w:tcPr>
          <w:p w:rsidR="00053D83" w:rsidRPr="009A3E16" w:rsidRDefault="00053D83" w:rsidP="00543357">
            <w:pPr>
              <w:jc w:val="center"/>
              <w:rPr>
                <w:sz w:val="20"/>
                <w:szCs w:val="20"/>
                <w:lang w:val="sr-Latn-CS"/>
              </w:rPr>
            </w:pPr>
            <w:r w:rsidRPr="009A3E16">
              <w:rPr>
                <w:sz w:val="20"/>
                <w:szCs w:val="20"/>
                <w:lang w:val="sr-Latn-CS"/>
              </w:rPr>
              <w:t>Примања од заду</w:t>
            </w:r>
            <w:r w:rsidRPr="009A3E16">
              <w:rPr>
                <w:sz w:val="20"/>
                <w:szCs w:val="20"/>
                <w:lang w:val="sr-Cyrl-CS"/>
              </w:rPr>
              <w:t>ж</w:t>
            </w:r>
            <w:r w:rsidRPr="009A3E16">
              <w:rPr>
                <w:sz w:val="20"/>
                <w:szCs w:val="20"/>
                <w:lang w:val="sr-Latn-CS"/>
              </w:rPr>
              <w:t>ења и продаје финансијске имовине</w:t>
            </w:r>
          </w:p>
        </w:tc>
        <w:tc>
          <w:tcPr>
            <w:tcW w:w="1453" w:type="dxa"/>
            <w:shd w:val="clear" w:color="auto" w:fill="E6E6E6"/>
            <w:vAlign w:val="center"/>
          </w:tcPr>
          <w:p w:rsidR="00053D83" w:rsidRPr="009A3E16" w:rsidRDefault="00053D83" w:rsidP="00543357">
            <w:pPr>
              <w:jc w:val="center"/>
              <w:rPr>
                <w:sz w:val="20"/>
                <w:szCs w:val="20"/>
                <w:lang w:val="sr-Latn-CS"/>
              </w:rPr>
            </w:pPr>
            <w:r w:rsidRPr="009A3E16">
              <w:rPr>
                <w:sz w:val="20"/>
                <w:szCs w:val="20"/>
                <w:lang w:val="sr-Latn-CS"/>
              </w:rPr>
              <w:t>Пренета средства</w:t>
            </w:r>
          </w:p>
        </w:tc>
      </w:tr>
      <w:tr w:rsidR="00053D83" w:rsidRPr="00207F0D" w:rsidTr="00D81150">
        <w:trPr>
          <w:trHeight w:val="371"/>
        </w:trPr>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2003</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46.715</w:t>
            </w:r>
          </w:p>
        </w:tc>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16.097</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2068"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53" w:type="dxa"/>
            <w:vAlign w:val="center"/>
          </w:tcPr>
          <w:p w:rsidR="00053D83" w:rsidRPr="009A3E16" w:rsidRDefault="00053D83" w:rsidP="00543357">
            <w:pPr>
              <w:jc w:val="center"/>
              <w:rPr>
                <w:sz w:val="20"/>
                <w:szCs w:val="20"/>
                <w:lang w:val="sr-Latn-CS"/>
              </w:rPr>
            </w:pPr>
            <w:r w:rsidRPr="009A3E16">
              <w:rPr>
                <w:sz w:val="20"/>
                <w:szCs w:val="20"/>
                <w:lang w:val="sr-Latn-CS"/>
              </w:rPr>
              <w:t>-</w:t>
            </w:r>
          </w:p>
        </w:tc>
      </w:tr>
      <w:tr w:rsidR="00053D83" w:rsidRPr="00207F0D" w:rsidTr="00D81150">
        <w:trPr>
          <w:trHeight w:val="371"/>
        </w:trPr>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2004</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52.452</w:t>
            </w:r>
          </w:p>
        </w:tc>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50.864</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1.588</w:t>
            </w:r>
          </w:p>
        </w:tc>
        <w:tc>
          <w:tcPr>
            <w:tcW w:w="2068"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53" w:type="dxa"/>
            <w:vAlign w:val="center"/>
          </w:tcPr>
          <w:p w:rsidR="00053D83" w:rsidRPr="009A3E16" w:rsidRDefault="00053D83" w:rsidP="00543357">
            <w:pPr>
              <w:jc w:val="center"/>
              <w:rPr>
                <w:sz w:val="20"/>
                <w:szCs w:val="20"/>
                <w:lang w:val="sr-Latn-CS"/>
              </w:rPr>
            </w:pPr>
            <w:r w:rsidRPr="009A3E16">
              <w:rPr>
                <w:sz w:val="20"/>
                <w:szCs w:val="20"/>
                <w:lang w:val="sr-Latn-CS"/>
              </w:rPr>
              <w:t>-</w:t>
            </w:r>
          </w:p>
        </w:tc>
      </w:tr>
      <w:tr w:rsidR="00053D83" w:rsidRPr="00207F0D" w:rsidTr="00D81150">
        <w:trPr>
          <w:trHeight w:val="351"/>
        </w:trPr>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2005</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63.999</w:t>
            </w:r>
          </w:p>
        </w:tc>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39.790</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22.353</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1.754</w:t>
            </w:r>
          </w:p>
        </w:tc>
        <w:tc>
          <w:tcPr>
            <w:tcW w:w="2068" w:type="dxa"/>
            <w:vAlign w:val="center"/>
          </w:tcPr>
          <w:p w:rsidR="00053D83" w:rsidRPr="009A3E16" w:rsidRDefault="00053D83" w:rsidP="00543357">
            <w:pPr>
              <w:jc w:val="center"/>
              <w:rPr>
                <w:sz w:val="20"/>
                <w:szCs w:val="20"/>
                <w:lang w:val="sr-Latn-CS"/>
              </w:rPr>
            </w:pPr>
            <w:r w:rsidRPr="009A3E16">
              <w:rPr>
                <w:sz w:val="20"/>
                <w:szCs w:val="20"/>
                <w:lang w:val="sr-Latn-CS"/>
              </w:rPr>
              <w:t>102</w:t>
            </w:r>
          </w:p>
        </w:tc>
        <w:tc>
          <w:tcPr>
            <w:tcW w:w="16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53" w:type="dxa"/>
            <w:vAlign w:val="center"/>
          </w:tcPr>
          <w:p w:rsidR="00053D83" w:rsidRPr="009A3E16" w:rsidRDefault="00053D83" w:rsidP="00543357">
            <w:pPr>
              <w:jc w:val="center"/>
              <w:rPr>
                <w:sz w:val="20"/>
                <w:szCs w:val="20"/>
                <w:lang w:val="sr-Latn-CS"/>
              </w:rPr>
            </w:pPr>
            <w:r w:rsidRPr="009A3E16">
              <w:rPr>
                <w:sz w:val="20"/>
                <w:szCs w:val="20"/>
                <w:lang w:val="sr-Latn-CS"/>
              </w:rPr>
              <w:t>-</w:t>
            </w:r>
          </w:p>
        </w:tc>
      </w:tr>
      <w:tr w:rsidR="00053D83" w:rsidRPr="00207F0D" w:rsidTr="00D81150">
        <w:trPr>
          <w:trHeight w:val="371"/>
        </w:trPr>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2006</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96.449</w:t>
            </w:r>
          </w:p>
        </w:tc>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2068"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53" w:type="dxa"/>
            <w:vAlign w:val="center"/>
          </w:tcPr>
          <w:p w:rsidR="00053D83" w:rsidRPr="009A3E16" w:rsidRDefault="00053D83" w:rsidP="00543357">
            <w:pPr>
              <w:jc w:val="center"/>
              <w:rPr>
                <w:sz w:val="20"/>
                <w:szCs w:val="20"/>
                <w:lang w:val="sr-Latn-CS"/>
              </w:rPr>
            </w:pPr>
            <w:r w:rsidRPr="009A3E16">
              <w:rPr>
                <w:sz w:val="20"/>
                <w:szCs w:val="20"/>
                <w:lang w:val="sr-Latn-CS"/>
              </w:rPr>
              <w:t>-</w:t>
            </w:r>
          </w:p>
        </w:tc>
      </w:tr>
      <w:tr w:rsidR="00053D83" w:rsidRPr="00207F0D" w:rsidTr="00D81150">
        <w:trPr>
          <w:trHeight w:val="371"/>
        </w:trPr>
        <w:tc>
          <w:tcPr>
            <w:tcW w:w="1242" w:type="dxa"/>
            <w:vAlign w:val="center"/>
          </w:tcPr>
          <w:p w:rsidR="00053D83" w:rsidRPr="009A3E16" w:rsidRDefault="00053D83" w:rsidP="00543357">
            <w:pPr>
              <w:jc w:val="center"/>
              <w:rPr>
                <w:sz w:val="20"/>
                <w:szCs w:val="20"/>
                <w:lang w:val="sr-Cyrl-RS"/>
              </w:rPr>
            </w:pPr>
            <w:r w:rsidRPr="009A3E16">
              <w:rPr>
                <w:sz w:val="20"/>
                <w:szCs w:val="20"/>
                <w:lang w:val="sr-Cyrl-RS"/>
              </w:rPr>
              <w:t>2007</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135</w:t>
            </w:r>
            <w:r w:rsidRPr="009A3E16">
              <w:rPr>
                <w:sz w:val="20"/>
                <w:szCs w:val="20"/>
                <w:lang w:val="sr-Cyrl-RS"/>
              </w:rPr>
              <w:t>.</w:t>
            </w:r>
            <w:r w:rsidRPr="009A3E16">
              <w:rPr>
                <w:sz w:val="20"/>
                <w:szCs w:val="20"/>
                <w:lang w:val="sr-Latn-CS"/>
              </w:rPr>
              <w:t>792</w:t>
            </w:r>
          </w:p>
        </w:tc>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2068"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53" w:type="dxa"/>
            <w:vAlign w:val="center"/>
          </w:tcPr>
          <w:p w:rsidR="00053D83" w:rsidRPr="009A3E16" w:rsidRDefault="00053D83" w:rsidP="00543357">
            <w:pPr>
              <w:jc w:val="center"/>
              <w:rPr>
                <w:sz w:val="20"/>
                <w:szCs w:val="20"/>
                <w:lang w:val="sr-Latn-CS"/>
              </w:rPr>
            </w:pPr>
            <w:r w:rsidRPr="009A3E16">
              <w:rPr>
                <w:sz w:val="20"/>
                <w:szCs w:val="20"/>
                <w:lang w:val="sr-Latn-CS"/>
              </w:rPr>
              <w:t>-</w:t>
            </w:r>
          </w:p>
        </w:tc>
      </w:tr>
      <w:tr w:rsidR="00053D83" w:rsidRPr="00207F0D" w:rsidTr="00D81150">
        <w:trPr>
          <w:trHeight w:val="371"/>
        </w:trPr>
        <w:tc>
          <w:tcPr>
            <w:tcW w:w="1242" w:type="dxa"/>
            <w:vAlign w:val="center"/>
          </w:tcPr>
          <w:p w:rsidR="00053D83" w:rsidRPr="009A3E16" w:rsidRDefault="00053D83" w:rsidP="00543357">
            <w:pPr>
              <w:jc w:val="center"/>
              <w:rPr>
                <w:sz w:val="20"/>
                <w:szCs w:val="20"/>
                <w:lang w:val="sr-Cyrl-RS"/>
              </w:rPr>
            </w:pPr>
            <w:r w:rsidRPr="009A3E16">
              <w:rPr>
                <w:sz w:val="20"/>
                <w:szCs w:val="20"/>
                <w:lang w:val="sr-Cyrl-RS"/>
              </w:rPr>
              <w:t>2008</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152</w:t>
            </w:r>
            <w:r w:rsidRPr="009A3E16">
              <w:rPr>
                <w:sz w:val="20"/>
                <w:szCs w:val="20"/>
                <w:lang w:val="sr-Cyrl-RS"/>
              </w:rPr>
              <w:t>.</w:t>
            </w:r>
            <w:r w:rsidRPr="009A3E16">
              <w:rPr>
                <w:sz w:val="20"/>
                <w:szCs w:val="20"/>
                <w:lang w:val="sr-Latn-CS"/>
              </w:rPr>
              <w:t>204</w:t>
            </w:r>
          </w:p>
        </w:tc>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2068"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53" w:type="dxa"/>
            <w:vAlign w:val="center"/>
          </w:tcPr>
          <w:p w:rsidR="00053D83" w:rsidRPr="009A3E16" w:rsidRDefault="00053D83" w:rsidP="00543357">
            <w:pPr>
              <w:jc w:val="center"/>
              <w:rPr>
                <w:sz w:val="20"/>
                <w:szCs w:val="20"/>
                <w:lang w:val="sr-Latn-CS"/>
              </w:rPr>
            </w:pPr>
            <w:r w:rsidRPr="009A3E16">
              <w:rPr>
                <w:sz w:val="20"/>
                <w:szCs w:val="20"/>
                <w:lang w:val="sr-Latn-CS"/>
              </w:rPr>
              <w:t>-</w:t>
            </w:r>
          </w:p>
        </w:tc>
      </w:tr>
      <w:tr w:rsidR="00053D83" w:rsidRPr="00207F0D" w:rsidTr="00D81150">
        <w:trPr>
          <w:trHeight w:val="351"/>
        </w:trPr>
        <w:tc>
          <w:tcPr>
            <w:tcW w:w="1242" w:type="dxa"/>
            <w:vAlign w:val="center"/>
          </w:tcPr>
          <w:p w:rsidR="00053D83" w:rsidRPr="009A3E16" w:rsidRDefault="00053D83" w:rsidP="00543357">
            <w:pPr>
              <w:jc w:val="center"/>
              <w:rPr>
                <w:sz w:val="20"/>
                <w:szCs w:val="20"/>
                <w:lang w:val="sr-Cyrl-RS"/>
              </w:rPr>
            </w:pPr>
            <w:r w:rsidRPr="009A3E16">
              <w:rPr>
                <w:sz w:val="20"/>
                <w:szCs w:val="20"/>
                <w:lang w:val="sr-Cyrl-RS"/>
              </w:rPr>
              <w:t>2009</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332</w:t>
            </w:r>
            <w:r w:rsidRPr="009A3E16">
              <w:rPr>
                <w:sz w:val="20"/>
                <w:szCs w:val="20"/>
                <w:lang w:val="sr-Cyrl-RS"/>
              </w:rPr>
              <w:t>.</w:t>
            </w:r>
            <w:r w:rsidRPr="009A3E16">
              <w:rPr>
                <w:sz w:val="20"/>
                <w:szCs w:val="20"/>
                <w:lang w:val="sr-Latn-CS"/>
              </w:rPr>
              <w:t>000</w:t>
            </w:r>
          </w:p>
        </w:tc>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b/>
                <w:sz w:val="20"/>
                <w:szCs w:val="20"/>
                <w:lang w:val="sr-Latn-CS"/>
              </w:rPr>
            </w:pPr>
            <w:r w:rsidRPr="009A3E16">
              <w:rPr>
                <w:sz w:val="20"/>
                <w:szCs w:val="20"/>
                <w:lang w:val="sr-Latn-CS"/>
              </w:rPr>
              <w:t>-</w:t>
            </w:r>
          </w:p>
        </w:tc>
        <w:tc>
          <w:tcPr>
            <w:tcW w:w="2068"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53" w:type="dxa"/>
            <w:vAlign w:val="center"/>
          </w:tcPr>
          <w:p w:rsidR="00053D83" w:rsidRPr="009A3E16" w:rsidRDefault="00053D83" w:rsidP="00543357">
            <w:pPr>
              <w:jc w:val="center"/>
              <w:rPr>
                <w:sz w:val="20"/>
                <w:szCs w:val="20"/>
                <w:lang w:val="sr-Latn-CS"/>
              </w:rPr>
            </w:pPr>
            <w:r w:rsidRPr="009A3E16">
              <w:rPr>
                <w:sz w:val="20"/>
                <w:szCs w:val="20"/>
                <w:lang w:val="sr-Latn-CS"/>
              </w:rPr>
              <w:t>-</w:t>
            </w:r>
          </w:p>
        </w:tc>
      </w:tr>
      <w:tr w:rsidR="00053D83" w:rsidRPr="00207F0D" w:rsidTr="00D81150">
        <w:trPr>
          <w:trHeight w:val="371"/>
        </w:trPr>
        <w:tc>
          <w:tcPr>
            <w:tcW w:w="1242" w:type="dxa"/>
            <w:vAlign w:val="center"/>
          </w:tcPr>
          <w:p w:rsidR="00053D83" w:rsidRPr="009A3E16" w:rsidRDefault="00053D83" w:rsidP="00543357">
            <w:pPr>
              <w:jc w:val="center"/>
              <w:rPr>
                <w:sz w:val="20"/>
                <w:szCs w:val="20"/>
                <w:lang w:val="sr-Cyrl-RS"/>
              </w:rPr>
            </w:pPr>
            <w:r w:rsidRPr="009A3E16">
              <w:rPr>
                <w:sz w:val="20"/>
                <w:szCs w:val="20"/>
                <w:lang w:val="sr-Cyrl-RS"/>
              </w:rPr>
              <w:t>2010</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182</w:t>
            </w:r>
            <w:r w:rsidRPr="009A3E16">
              <w:rPr>
                <w:sz w:val="20"/>
                <w:szCs w:val="20"/>
                <w:lang w:val="sr-Cyrl-RS"/>
              </w:rPr>
              <w:t>.</w:t>
            </w:r>
            <w:r w:rsidRPr="009A3E16">
              <w:rPr>
                <w:sz w:val="20"/>
                <w:szCs w:val="20"/>
                <w:lang w:val="sr-Latn-CS"/>
              </w:rPr>
              <w:t>073</w:t>
            </w:r>
          </w:p>
        </w:tc>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2068"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53" w:type="dxa"/>
            <w:vAlign w:val="center"/>
          </w:tcPr>
          <w:p w:rsidR="00053D83" w:rsidRPr="009A3E16" w:rsidRDefault="00053D83" w:rsidP="00543357">
            <w:pPr>
              <w:jc w:val="center"/>
              <w:rPr>
                <w:sz w:val="20"/>
                <w:szCs w:val="20"/>
                <w:lang w:val="sr-Latn-CS"/>
              </w:rPr>
            </w:pPr>
            <w:r w:rsidRPr="009A3E16">
              <w:rPr>
                <w:sz w:val="20"/>
                <w:szCs w:val="20"/>
                <w:lang w:val="sr-Latn-CS"/>
              </w:rPr>
              <w:t>-</w:t>
            </w:r>
          </w:p>
        </w:tc>
      </w:tr>
      <w:tr w:rsidR="00053D83" w:rsidRPr="00207F0D" w:rsidTr="00D81150">
        <w:trPr>
          <w:trHeight w:val="371"/>
        </w:trPr>
        <w:tc>
          <w:tcPr>
            <w:tcW w:w="1242" w:type="dxa"/>
            <w:vAlign w:val="center"/>
          </w:tcPr>
          <w:p w:rsidR="00053D83" w:rsidRPr="009A3E16" w:rsidRDefault="00053D83" w:rsidP="00543357">
            <w:pPr>
              <w:jc w:val="center"/>
              <w:rPr>
                <w:sz w:val="20"/>
                <w:szCs w:val="20"/>
                <w:lang w:val="sr-Cyrl-RS"/>
              </w:rPr>
            </w:pPr>
            <w:r w:rsidRPr="009A3E16">
              <w:rPr>
                <w:sz w:val="20"/>
                <w:szCs w:val="20"/>
                <w:lang w:val="sr-Cyrl-RS"/>
              </w:rPr>
              <w:t>2011</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229</w:t>
            </w:r>
            <w:r w:rsidRPr="009A3E16">
              <w:rPr>
                <w:sz w:val="20"/>
                <w:szCs w:val="20"/>
                <w:lang w:val="sr-Cyrl-RS"/>
              </w:rPr>
              <w:t>.</w:t>
            </w:r>
            <w:r w:rsidRPr="009A3E16">
              <w:rPr>
                <w:sz w:val="20"/>
                <w:szCs w:val="20"/>
                <w:lang w:val="sr-Latn-CS"/>
              </w:rPr>
              <w:t>690</w:t>
            </w:r>
          </w:p>
        </w:tc>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2068"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53" w:type="dxa"/>
            <w:vAlign w:val="center"/>
          </w:tcPr>
          <w:p w:rsidR="00053D83" w:rsidRPr="009A3E16" w:rsidRDefault="00053D83" w:rsidP="00543357">
            <w:pPr>
              <w:jc w:val="center"/>
              <w:rPr>
                <w:sz w:val="20"/>
                <w:szCs w:val="20"/>
                <w:lang w:val="sr-Latn-CS"/>
              </w:rPr>
            </w:pPr>
            <w:r w:rsidRPr="009A3E16">
              <w:rPr>
                <w:sz w:val="20"/>
                <w:szCs w:val="20"/>
                <w:lang w:val="sr-Latn-CS"/>
              </w:rPr>
              <w:t>-</w:t>
            </w:r>
          </w:p>
        </w:tc>
      </w:tr>
      <w:tr w:rsidR="00053D83" w:rsidRPr="00207F0D" w:rsidTr="00D81150">
        <w:trPr>
          <w:trHeight w:val="371"/>
        </w:trPr>
        <w:tc>
          <w:tcPr>
            <w:tcW w:w="1242" w:type="dxa"/>
            <w:vAlign w:val="center"/>
          </w:tcPr>
          <w:p w:rsidR="00053D83" w:rsidRPr="009A3E16" w:rsidRDefault="00053D83" w:rsidP="00543357">
            <w:pPr>
              <w:jc w:val="center"/>
              <w:rPr>
                <w:sz w:val="20"/>
                <w:szCs w:val="20"/>
                <w:lang w:val="sr-Cyrl-RS"/>
              </w:rPr>
            </w:pPr>
            <w:r w:rsidRPr="009A3E16">
              <w:rPr>
                <w:sz w:val="20"/>
                <w:szCs w:val="20"/>
                <w:lang w:val="sr-Cyrl-RS"/>
              </w:rPr>
              <w:t>2012</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332</w:t>
            </w:r>
            <w:r w:rsidRPr="009A3E16">
              <w:rPr>
                <w:sz w:val="20"/>
                <w:szCs w:val="20"/>
                <w:lang w:val="sr-Cyrl-RS"/>
              </w:rPr>
              <w:t>.</w:t>
            </w:r>
            <w:r w:rsidRPr="009A3E16">
              <w:rPr>
                <w:sz w:val="20"/>
                <w:szCs w:val="20"/>
                <w:lang w:val="sr-Latn-CS"/>
              </w:rPr>
              <w:t>000</w:t>
            </w:r>
          </w:p>
        </w:tc>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2068"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53" w:type="dxa"/>
            <w:vAlign w:val="center"/>
          </w:tcPr>
          <w:p w:rsidR="00053D83" w:rsidRPr="009A3E16" w:rsidRDefault="00053D83" w:rsidP="00543357">
            <w:pPr>
              <w:jc w:val="center"/>
              <w:rPr>
                <w:sz w:val="20"/>
                <w:szCs w:val="20"/>
                <w:lang w:val="sr-Latn-CS"/>
              </w:rPr>
            </w:pPr>
            <w:r w:rsidRPr="009A3E16">
              <w:rPr>
                <w:sz w:val="20"/>
                <w:szCs w:val="20"/>
                <w:lang w:val="sr-Latn-CS"/>
              </w:rPr>
              <w:t>-</w:t>
            </w:r>
          </w:p>
        </w:tc>
      </w:tr>
      <w:tr w:rsidR="00053D83" w:rsidRPr="00207F0D" w:rsidTr="00D81150">
        <w:trPr>
          <w:trHeight w:val="371"/>
        </w:trPr>
        <w:tc>
          <w:tcPr>
            <w:tcW w:w="1242" w:type="dxa"/>
            <w:vAlign w:val="center"/>
          </w:tcPr>
          <w:p w:rsidR="00053D83" w:rsidRPr="009A3E16" w:rsidRDefault="00053D83" w:rsidP="00543357">
            <w:pPr>
              <w:jc w:val="center"/>
              <w:rPr>
                <w:sz w:val="20"/>
                <w:szCs w:val="20"/>
                <w:lang w:val="sr-Cyrl-RS"/>
              </w:rPr>
            </w:pPr>
            <w:r w:rsidRPr="009A3E16">
              <w:rPr>
                <w:sz w:val="20"/>
                <w:szCs w:val="20"/>
                <w:lang w:val="sr-Cyrl-RS"/>
              </w:rPr>
              <w:t>2013</w:t>
            </w:r>
          </w:p>
        </w:tc>
        <w:tc>
          <w:tcPr>
            <w:tcW w:w="1447" w:type="dxa"/>
            <w:vAlign w:val="center"/>
          </w:tcPr>
          <w:p w:rsidR="00053D83" w:rsidRPr="009A3E16" w:rsidRDefault="00053D83" w:rsidP="00543357">
            <w:pPr>
              <w:jc w:val="center"/>
              <w:rPr>
                <w:sz w:val="20"/>
                <w:szCs w:val="20"/>
                <w:lang w:val="sr-Cyrl-RS"/>
              </w:rPr>
            </w:pPr>
            <w:r w:rsidRPr="009A3E16">
              <w:rPr>
                <w:sz w:val="20"/>
                <w:szCs w:val="20"/>
                <w:lang w:val="sr-Cyrl-RS"/>
              </w:rPr>
              <w:t>304.273</w:t>
            </w:r>
          </w:p>
        </w:tc>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2068"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53" w:type="dxa"/>
            <w:vAlign w:val="center"/>
          </w:tcPr>
          <w:p w:rsidR="00053D83" w:rsidRPr="009A3E16" w:rsidRDefault="00053D83" w:rsidP="00543357">
            <w:pPr>
              <w:jc w:val="center"/>
              <w:rPr>
                <w:sz w:val="20"/>
                <w:szCs w:val="20"/>
                <w:lang w:val="sr-Latn-CS"/>
              </w:rPr>
            </w:pPr>
            <w:r w:rsidRPr="009A3E16">
              <w:rPr>
                <w:sz w:val="20"/>
                <w:szCs w:val="20"/>
                <w:lang w:val="sr-Latn-CS"/>
              </w:rPr>
              <w:t>-</w:t>
            </w:r>
          </w:p>
        </w:tc>
      </w:tr>
      <w:tr w:rsidR="00053D83" w:rsidRPr="00207F0D" w:rsidTr="00D81150">
        <w:trPr>
          <w:trHeight w:val="371"/>
        </w:trPr>
        <w:tc>
          <w:tcPr>
            <w:tcW w:w="1242" w:type="dxa"/>
            <w:vAlign w:val="center"/>
          </w:tcPr>
          <w:p w:rsidR="00053D83" w:rsidRPr="009A3E16" w:rsidRDefault="00053D83" w:rsidP="00543357">
            <w:pPr>
              <w:jc w:val="center"/>
              <w:rPr>
                <w:sz w:val="20"/>
                <w:szCs w:val="20"/>
                <w:lang w:val="sr-Cyrl-RS"/>
              </w:rPr>
            </w:pPr>
            <w:r w:rsidRPr="009A3E16">
              <w:rPr>
                <w:sz w:val="20"/>
                <w:szCs w:val="20"/>
                <w:lang w:val="sr-Cyrl-RS"/>
              </w:rPr>
              <w:t>2014</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312</w:t>
            </w:r>
            <w:r w:rsidRPr="009A3E16">
              <w:rPr>
                <w:sz w:val="20"/>
                <w:szCs w:val="20"/>
                <w:lang w:val="sr-Cyrl-RS"/>
              </w:rPr>
              <w:t>.</w:t>
            </w:r>
            <w:r w:rsidRPr="009A3E16">
              <w:rPr>
                <w:sz w:val="20"/>
                <w:szCs w:val="20"/>
                <w:lang w:val="sr-Latn-CS"/>
              </w:rPr>
              <w:t>058</w:t>
            </w:r>
          </w:p>
        </w:tc>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2068"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53" w:type="dxa"/>
            <w:vAlign w:val="center"/>
          </w:tcPr>
          <w:p w:rsidR="00053D83" w:rsidRPr="009A3E16" w:rsidRDefault="00053D83" w:rsidP="00543357">
            <w:pPr>
              <w:jc w:val="center"/>
              <w:rPr>
                <w:sz w:val="20"/>
                <w:szCs w:val="20"/>
                <w:lang w:val="sr-Latn-CS"/>
              </w:rPr>
            </w:pPr>
            <w:r w:rsidRPr="009A3E16">
              <w:rPr>
                <w:sz w:val="20"/>
                <w:szCs w:val="20"/>
                <w:lang w:val="sr-Latn-CS"/>
              </w:rPr>
              <w:t>-</w:t>
            </w:r>
          </w:p>
        </w:tc>
      </w:tr>
      <w:tr w:rsidR="00053D83" w:rsidRPr="00207F0D" w:rsidTr="00D81150">
        <w:trPr>
          <w:trHeight w:val="371"/>
        </w:trPr>
        <w:tc>
          <w:tcPr>
            <w:tcW w:w="1242" w:type="dxa"/>
            <w:vAlign w:val="center"/>
          </w:tcPr>
          <w:p w:rsidR="00053D83" w:rsidRPr="009A3E16" w:rsidRDefault="00053D83" w:rsidP="00543357">
            <w:pPr>
              <w:jc w:val="center"/>
              <w:rPr>
                <w:sz w:val="20"/>
                <w:szCs w:val="20"/>
                <w:lang w:val="sr-Cyrl-RS"/>
              </w:rPr>
            </w:pPr>
            <w:r w:rsidRPr="009A3E16">
              <w:rPr>
                <w:sz w:val="20"/>
                <w:szCs w:val="20"/>
                <w:lang w:val="sr-Cyrl-RS"/>
              </w:rPr>
              <w:t>2015</w:t>
            </w:r>
          </w:p>
        </w:tc>
        <w:tc>
          <w:tcPr>
            <w:tcW w:w="1447" w:type="dxa"/>
            <w:vAlign w:val="center"/>
          </w:tcPr>
          <w:p w:rsidR="00053D83" w:rsidRPr="009A3E16" w:rsidRDefault="00053D83" w:rsidP="00543357">
            <w:pPr>
              <w:jc w:val="center"/>
              <w:rPr>
                <w:sz w:val="20"/>
                <w:szCs w:val="20"/>
                <w:lang w:val="sr-Cyrl-RS"/>
              </w:rPr>
            </w:pPr>
            <w:r w:rsidRPr="009A3E16">
              <w:rPr>
                <w:sz w:val="20"/>
                <w:szCs w:val="20"/>
                <w:lang w:val="sr-Cyrl-RS"/>
              </w:rPr>
              <w:t>326.882</w:t>
            </w:r>
          </w:p>
        </w:tc>
        <w:tc>
          <w:tcPr>
            <w:tcW w:w="1242"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55"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2068"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647" w:type="dxa"/>
            <w:vAlign w:val="center"/>
          </w:tcPr>
          <w:p w:rsidR="00053D83" w:rsidRPr="009A3E16" w:rsidRDefault="00053D83" w:rsidP="00543357">
            <w:pPr>
              <w:jc w:val="center"/>
              <w:rPr>
                <w:sz w:val="20"/>
                <w:szCs w:val="20"/>
                <w:lang w:val="sr-Latn-CS"/>
              </w:rPr>
            </w:pPr>
            <w:r w:rsidRPr="009A3E16">
              <w:rPr>
                <w:sz w:val="20"/>
                <w:szCs w:val="20"/>
                <w:lang w:val="sr-Latn-CS"/>
              </w:rPr>
              <w:t>-</w:t>
            </w:r>
          </w:p>
        </w:tc>
        <w:tc>
          <w:tcPr>
            <w:tcW w:w="1453" w:type="dxa"/>
            <w:vAlign w:val="center"/>
          </w:tcPr>
          <w:p w:rsidR="00053D83" w:rsidRPr="009A3E16" w:rsidRDefault="00053D83" w:rsidP="00543357">
            <w:pPr>
              <w:jc w:val="center"/>
              <w:rPr>
                <w:sz w:val="20"/>
                <w:szCs w:val="20"/>
                <w:lang w:val="sr-Latn-CS"/>
              </w:rPr>
            </w:pPr>
            <w:r w:rsidRPr="009A3E16">
              <w:rPr>
                <w:sz w:val="20"/>
                <w:szCs w:val="20"/>
                <w:lang w:val="sr-Latn-CS"/>
              </w:rPr>
              <w:t>-</w:t>
            </w:r>
          </w:p>
        </w:tc>
      </w:tr>
    </w:tbl>
    <w:p w:rsidR="00D81150" w:rsidRPr="00091060" w:rsidRDefault="00D81150" w:rsidP="00D81150">
      <w:pPr>
        <w:rPr>
          <w:rFonts w:ascii="Arial" w:hAnsi="Arial" w:cs="Arial"/>
          <w:b/>
          <w:lang w:val="sr-Latn-CS"/>
        </w:rPr>
      </w:pPr>
      <w:r w:rsidRPr="00091060">
        <w:rPr>
          <w:rFonts w:ascii="Arial" w:hAnsi="Arial" w:cs="Arial"/>
          <w:b/>
          <w:lang w:val="sr-Latn-CS"/>
        </w:rPr>
        <w:t>18. Расходи бу</w:t>
      </w:r>
      <w:r w:rsidRPr="00091060">
        <w:rPr>
          <w:rFonts w:ascii="Arial" w:hAnsi="Arial" w:cs="Arial"/>
          <w:b/>
          <w:lang w:val="sr-Cyrl-CS"/>
        </w:rPr>
        <w:t>џ</w:t>
      </w:r>
      <w:r w:rsidRPr="00091060">
        <w:rPr>
          <w:rFonts w:ascii="Arial" w:hAnsi="Arial" w:cs="Arial"/>
          <w:b/>
          <w:lang w:val="sr-Latn-CS"/>
        </w:rPr>
        <w:t>ета</w:t>
      </w:r>
    </w:p>
    <w:tbl>
      <w:tblPr>
        <w:tblW w:w="1426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1264"/>
        <w:gridCol w:w="1083"/>
        <w:gridCol w:w="903"/>
        <w:gridCol w:w="1083"/>
        <w:gridCol w:w="1445"/>
        <w:gridCol w:w="1083"/>
        <w:gridCol w:w="974"/>
        <w:gridCol w:w="1160"/>
        <w:gridCol w:w="950"/>
        <w:gridCol w:w="1006"/>
        <w:gridCol w:w="1013"/>
        <w:gridCol w:w="776"/>
        <w:gridCol w:w="801"/>
      </w:tblGrid>
      <w:tr w:rsidR="00053D83" w:rsidRPr="00207F0D" w:rsidTr="00543357">
        <w:trPr>
          <w:trHeight w:val="3761"/>
        </w:trPr>
        <w:tc>
          <w:tcPr>
            <w:tcW w:w="722" w:type="dxa"/>
            <w:shd w:val="clear" w:color="auto" w:fill="E6E6E6"/>
            <w:vAlign w:val="center"/>
          </w:tcPr>
          <w:p w:rsidR="00D81150" w:rsidRPr="00207F0D" w:rsidRDefault="00D81150" w:rsidP="00543357">
            <w:pPr>
              <w:spacing w:after="0" w:line="240" w:lineRule="auto"/>
              <w:jc w:val="center"/>
              <w:rPr>
                <w:lang w:val="sr-Latn-CS"/>
              </w:rPr>
            </w:pPr>
          </w:p>
        </w:tc>
        <w:tc>
          <w:tcPr>
            <w:tcW w:w="1264" w:type="dxa"/>
            <w:shd w:val="clear" w:color="auto" w:fill="E6E6E6"/>
            <w:vAlign w:val="center"/>
          </w:tcPr>
          <w:p w:rsidR="00053D83" w:rsidRPr="00207F0D" w:rsidRDefault="00053D83" w:rsidP="00543357">
            <w:pPr>
              <w:spacing w:after="0" w:line="240" w:lineRule="auto"/>
              <w:jc w:val="center"/>
              <w:rPr>
                <w:lang w:val="sr-Latn-CS"/>
              </w:rPr>
            </w:pPr>
            <w:r w:rsidRPr="00207F0D">
              <w:rPr>
                <w:lang w:val="sr-Latn-CS"/>
              </w:rPr>
              <w:t>Распоре</w:t>
            </w:r>
            <w:r w:rsidRPr="00207F0D">
              <w:rPr>
                <w:lang w:val="sr-Cyrl-CS"/>
              </w:rPr>
              <w:t>ђ</w:t>
            </w:r>
            <w:r w:rsidRPr="00207F0D">
              <w:rPr>
                <w:lang w:val="sr-Latn-CS"/>
              </w:rPr>
              <w:t>ени и нераспроре</w:t>
            </w:r>
            <w:r w:rsidRPr="00207F0D">
              <w:rPr>
                <w:lang w:val="sr-Cyrl-CS"/>
              </w:rPr>
              <w:t>-ђ</w:t>
            </w:r>
            <w:r w:rsidRPr="00207F0D">
              <w:rPr>
                <w:lang w:val="sr-Latn-CS"/>
              </w:rPr>
              <w:t>ени приходи, укупно</w:t>
            </w:r>
          </w:p>
        </w:tc>
        <w:tc>
          <w:tcPr>
            <w:tcW w:w="1083" w:type="dxa"/>
            <w:shd w:val="clear" w:color="auto" w:fill="E6E6E6"/>
            <w:vAlign w:val="center"/>
          </w:tcPr>
          <w:p w:rsidR="00053D83" w:rsidRPr="00207F0D" w:rsidRDefault="00053D83" w:rsidP="00543357">
            <w:pPr>
              <w:spacing w:after="0" w:line="240" w:lineRule="auto"/>
              <w:jc w:val="center"/>
              <w:rPr>
                <w:lang w:val="sr-Latn-CS"/>
              </w:rPr>
            </w:pPr>
            <w:r w:rsidRPr="00207F0D">
              <w:rPr>
                <w:lang w:val="sr-Latn-CS"/>
              </w:rPr>
              <w:t>Образовање, култура, физи</w:t>
            </w:r>
            <w:r w:rsidRPr="00207F0D">
              <w:rPr>
                <w:lang w:val="sr-Cyrl-CS"/>
              </w:rPr>
              <w:t>ч</w:t>
            </w:r>
            <w:r w:rsidRPr="00207F0D">
              <w:rPr>
                <w:lang w:val="sr-Latn-CS"/>
              </w:rPr>
              <w:t>ка култура издава</w:t>
            </w:r>
            <w:r w:rsidRPr="00207F0D">
              <w:rPr>
                <w:lang w:val="sr-Cyrl-CS"/>
              </w:rPr>
              <w:t>ш</w:t>
            </w:r>
            <w:r w:rsidRPr="00207F0D">
              <w:rPr>
                <w:lang w:val="sr-Latn-CS"/>
              </w:rPr>
              <w:t>тво</w:t>
            </w:r>
          </w:p>
        </w:tc>
        <w:tc>
          <w:tcPr>
            <w:tcW w:w="903" w:type="dxa"/>
            <w:shd w:val="clear" w:color="auto" w:fill="E6E6E6"/>
            <w:vAlign w:val="center"/>
          </w:tcPr>
          <w:p w:rsidR="00053D83" w:rsidRPr="00207F0D" w:rsidRDefault="00053D83" w:rsidP="00543357">
            <w:pPr>
              <w:spacing w:after="0" w:line="240" w:lineRule="auto"/>
              <w:jc w:val="center"/>
              <w:rPr>
                <w:lang w:val="sr-Latn-CS"/>
              </w:rPr>
            </w:pPr>
            <w:r w:rsidRPr="00207F0D">
              <w:rPr>
                <w:lang w:val="sr-Latn-CS"/>
              </w:rPr>
              <w:t>Здра</w:t>
            </w:r>
            <w:r w:rsidRPr="00207F0D">
              <w:rPr>
                <w:lang w:val="sr-Cyrl-CS"/>
              </w:rPr>
              <w:t>-</w:t>
            </w:r>
            <w:r w:rsidRPr="00207F0D">
              <w:rPr>
                <w:lang w:val="sr-Latn-CS"/>
              </w:rPr>
              <w:t>вство и социјална за</w:t>
            </w:r>
            <w:r w:rsidRPr="00207F0D">
              <w:rPr>
                <w:lang w:val="sr-Cyrl-CS"/>
              </w:rPr>
              <w:t>ш</w:t>
            </w:r>
            <w:r w:rsidRPr="00207F0D">
              <w:rPr>
                <w:lang w:val="sr-Latn-CS"/>
              </w:rPr>
              <w:t>тита</w:t>
            </w:r>
          </w:p>
        </w:tc>
        <w:tc>
          <w:tcPr>
            <w:tcW w:w="1083" w:type="dxa"/>
            <w:shd w:val="clear" w:color="auto" w:fill="E6E6E6"/>
            <w:vAlign w:val="center"/>
          </w:tcPr>
          <w:p w:rsidR="00053D83" w:rsidRPr="00207F0D" w:rsidRDefault="00053D83" w:rsidP="00543357">
            <w:pPr>
              <w:spacing w:after="0" w:line="240" w:lineRule="auto"/>
              <w:jc w:val="center"/>
              <w:rPr>
                <w:lang w:val="sr-Latn-CS"/>
              </w:rPr>
            </w:pPr>
            <w:r w:rsidRPr="00207F0D">
              <w:rPr>
                <w:lang w:val="sr-Latn-CS"/>
              </w:rPr>
              <w:t>Дру</w:t>
            </w:r>
            <w:r w:rsidRPr="00207F0D">
              <w:rPr>
                <w:lang w:val="sr-Cyrl-CS"/>
              </w:rPr>
              <w:t>ш</w:t>
            </w:r>
            <w:r w:rsidRPr="00207F0D">
              <w:rPr>
                <w:lang w:val="sr-Latn-CS"/>
              </w:rPr>
              <w:t>твене организа</w:t>
            </w:r>
            <w:r w:rsidRPr="00207F0D">
              <w:rPr>
                <w:lang w:val="sr-Cyrl-CS"/>
              </w:rPr>
              <w:t>-</w:t>
            </w:r>
            <w:r w:rsidRPr="00207F0D">
              <w:rPr>
                <w:lang w:val="sr-Latn-CS"/>
              </w:rPr>
              <w:t>ције и удру</w:t>
            </w:r>
            <w:r w:rsidRPr="00207F0D">
              <w:rPr>
                <w:lang w:val="sr-Cyrl-CS"/>
              </w:rPr>
              <w:t>ж</w:t>
            </w:r>
            <w:r w:rsidRPr="00207F0D">
              <w:rPr>
                <w:lang w:val="sr-Latn-CS"/>
              </w:rPr>
              <w:t>ења</w:t>
            </w:r>
          </w:p>
        </w:tc>
        <w:tc>
          <w:tcPr>
            <w:tcW w:w="1445" w:type="dxa"/>
            <w:shd w:val="clear" w:color="auto" w:fill="E6E6E6"/>
            <w:vAlign w:val="center"/>
          </w:tcPr>
          <w:p w:rsidR="00053D83" w:rsidRPr="00207F0D" w:rsidRDefault="00053D83" w:rsidP="00543357">
            <w:pPr>
              <w:spacing w:after="0" w:line="240" w:lineRule="auto"/>
              <w:jc w:val="center"/>
              <w:rPr>
                <w:lang w:val="sr-Latn-CS"/>
              </w:rPr>
            </w:pPr>
            <w:r w:rsidRPr="00207F0D">
              <w:rPr>
                <w:lang w:val="sr-Latn-CS"/>
              </w:rPr>
              <w:t>Стамбени развој земљи</w:t>
            </w:r>
            <w:r w:rsidRPr="00207F0D">
              <w:rPr>
                <w:lang w:val="sr-Cyrl-CS"/>
              </w:rPr>
              <w:t>ш</w:t>
            </w:r>
            <w:r w:rsidRPr="00207F0D">
              <w:rPr>
                <w:lang w:val="sr-Latn-CS"/>
              </w:rPr>
              <w:t>те водоснабдевање локални путеви и градски саобра</w:t>
            </w:r>
            <w:r w:rsidRPr="00207F0D">
              <w:rPr>
                <w:lang w:val="sr-Cyrl-CS"/>
              </w:rPr>
              <w:t>ћ</w:t>
            </w:r>
            <w:r w:rsidRPr="00207F0D">
              <w:rPr>
                <w:lang w:val="sr-Latn-CS"/>
              </w:rPr>
              <w:t>ај</w:t>
            </w:r>
          </w:p>
        </w:tc>
        <w:tc>
          <w:tcPr>
            <w:tcW w:w="1083" w:type="dxa"/>
            <w:shd w:val="clear" w:color="auto" w:fill="E6E6E6"/>
            <w:vAlign w:val="center"/>
          </w:tcPr>
          <w:p w:rsidR="00053D83" w:rsidRPr="00207F0D" w:rsidRDefault="00053D83" w:rsidP="00543357">
            <w:pPr>
              <w:spacing w:after="0" w:line="240" w:lineRule="auto"/>
              <w:jc w:val="center"/>
              <w:rPr>
                <w:lang w:val="sr-Latn-CS"/>
              </w:rPr>
            </w:pPr>
            <w:r w:rsidRPr="00207F0D">
              <w:rPr>
                <w:lang w:val="sr-Latn-CS"/>
              </w:rPr>
              <w:t>Комуналне услуге и смањење зага</w:t>
            </w:r>
            <w:r w:rsidRPr="00207F0D">
              <w:rPr>
                <w:lang w:val="sr-Cyrl-CS"/>
              </w:rPr>
              <w:t>ђ</w:t>
            </w:r>
            <w:r w:rsidRPr="00207F0D">
              <w:rPr>
                <w:lang w:val="sr-Latn-CS"/>
              </w:rPr>
              <w:t>ености</w:t>
            </w:r>
          </w:p>
        </w:tc>
        <w:tc>
          <w:tcPr>
            <w:tcW w:w="974" w:type="dxa"/>
            <w:shd w:val="clear" w:color="auto" w:fill="E6E6E6"/>
            <w:vAlign w:val="center"/>
          </w:tcPr>
          <w:p w:rsidR="00053D83" w:rsidRPr="00207F0D" w:rsidRDefault="00053D83" w:rsidP="00543357">
            <w:pPr>
              <w:spacing w:after="0" w:line="240" w:lineRule="auto"/>
              <w:jc w:val="center"/>
              <w:rPr>
                <w:lang w:val="sr-Latn-CS"/>
              </w:rPr>
            </w:pPr>
            <w:r w:rsidRPr="00207F0D">
              <w:rPr>
                <w:lang w:val="sr-Latn-CS"/>
              </w:rPr>
              <w:t>Пољопри</w:t>
            </w:r>
            <w:r w:rsidRPr="00207F0D">
              <w:rPr>
                <w:lang w:val="sr-Cyrl-CS"/>
              </w:rPr>
              <w:t>-</w:t>
            </w:r>
            <w:r w:rsidRPr="00207F0D">
              <w:rPr>
                <w:lang w:val="sr-Latn-CS"/>
              </w:rPr>
              <w:t>вреда туризам и економски послови</w:t>
            </w:r>
          </w:p>
        </w:tc>
        <w:tc>
          <w:tcPr>
            <w:tcW w:w="1160" w:type="dxa"/>
            <w:shd w:val="clear" w:color="auto" w:fill="E6E6E6"/>
            <w:vAlign w:val="center"/>
          </w:tcPr>
          <w:p w:rsidR="00053D83" w:rsidRPr="00207F0D" w:rsidRDefault="00053D83" w:rsidP="00543357">
            <w:pPr>
              <w:spacing w:after="0" w:line="240" w:lineRule="auto"/>
              <w:jc w:val="center"/>
              <w:rPr>
                <w:lang w:val="sr-Latn-CS"/>
              </w:rPr>
            </w:pPr>
            <w:r w:rsidRPr="00207F0D">
              <w:rPr>
                <w:lang w:val="sr-Latn-CS"/>
              </w:rPr>
              <w:t>Трансфери другим нивоима и субвенцијама</w:t>
            </w:r>
          </w:p>
        </w:tc>
        <w:tc>
          <w:tcPr>
            <w:tcW w:w="950" w:type="dxa"/>
            <w:shd w:val="clear" w:color="auto" w:fill="E6E6E6"/>
            <w:vAlign w:val="center"/>
          </w:tcPr>
          <w:p w:rsidR="00053D83" w:rsidRPr="00207F0D" w:rsidRDefault="00053D83" w:rsidP="00543357">
            <w:pPr>
              <w:spacing w:after="0" w:line="240" w:lineRule="auto"/>
              <w:jc w:val="center"/>
              <w:rPr>
                <w:lang w:val="sr-Latn-CS"/>
              </w:rPr>
            </w:pPr>
            <w:r w:rsidRPr="00207F0D">
              <w:rPr>
                <w:lang w:val="sr-Latn-CS"/>
              </w:rPr>
              <w:t>Издвајање за сталну резерву</w:t>
            </w:r>
          </w:p>
        </w:tc>
        <w:tc>
          <w:tcPr>
            <w:tcW w:w="1006" w:type="dxa"/>
            <w:shd w:val="clear" w:color="auto" w:fill="E6E6E6"/>
            <w:vAlign w:val="center"/>
          </w:tcPr>
          <w:p w:rsidR="00053D83" w:rsidRPr="00207F0D" w:rsidRDefault="00053D83" w:rsidP="00543357">
            <w:pPr>
              <w:spacing w:after="0" w:line="240" w:lineRule="auto"/>
              <w:jc w:val="center"/>
              <w:rPr>
                <w:lang w:val="sr-Latn-CS"/>
              </w:rPr>
            </w:pPr>
            <w:r w:rsidRPr="00207F0D">
              <w:rPr>
                <w:lang w:val="sr-Latn-CS"/>
              </w:rPr>
              <w:t>Рад др</w:t>
            </w:r>
            <w:r w:rsidRPr="00207F0D">
              <w:rPr>
                <w:lang w:val="sr-Cyrl-CS"/>
              </w:rPr>
              <w:t>ж</w:t>
            </w:r>
            <w:r w:rsidRPr="00207F0D">
              <w:rPr>
                <w:lang w:val="sr-Latn-CS"/>
              </w:rPr>
              <w:t>авних органа, месне заједниц и јавни ред и безбедност</w:t>
            </w:r>
          </w:p>
        </w:tc>
        <w:tc>
          <w:tcPr>
            <w:tcW w:w="1013" w:type="dxa"/>
            <w:shd w:val="clear" w:color="auto" w:fill="E6E6E6"/>
            <w:vAlign w:val="center"/>
          </w:tcPr>
          <w:p w:rsidR="00053D83" w:rsidRPr="00207F0D" w:rsidRDefault="00053D83" w:rsidP="00543357">
            <w:pPr>
              <w:spacing w:after="0" w:line="240" w:lineRule="auto"/>
              <w:jc w:val="center"/>
              <w:rPr>
                <w:lang w:val="sr-Latn-CS"/>
              </w:rPr>
            </w:pPr>
            <w:r w:rsidRPr="00207F0D">
              <w:rPr>
                <w:lang w:val="sr-Latn-CS"/>
              </w:rPr>
              <w:t>Бу</w:t>
            </w:r>
            <w:r w:rsidRPr="00207F0D">
              <w:rPr>
                <w:lang w:val="sr-Cyrl-CS"/>
              </w:rPr>
              <w:t>џ</w:t>
            </w:r>
            <w:r w:rsidRPr="00207F0D">
              <w:rPr>
                <w:lang w:val="sr-Latn-CS"/>
              </w:rPr>
              <w:t>етс</w:t>
            </w:r>
            <w:r w:rsidRPr="00207F0D">
              <w:rPr>
                <w:lang w:val="sr-Cyrl-CS"/>
              </w:rPr>
              <w:t>к</w:t>
            </w:r>
            <w:r w:rsidRPr="00207F0D">
              <w:rPr>
                <w:lang w:val="sr-Latn-CS"/>
              </w:rPr>
              <w:t>е обавезе из претходних година</w:t>
            </w:r>
          </w:p>
        </w:tc>
        <w:tc>
          <w:tcPr>
            <w:tcW w:w="776" w:type="dxa"/>
            <w:shd w:val="clear" w:color="auto" w:fill="E6E6E6"/>
            <w:vAlign w:val="center"/>
          </w:tcPr>
          <w:p w:rsidR="00053D83" w:rsidRPr="00207F0D" w:rsidRDefault="00053D83" w:rsidP="00543357">
            <w:pPr>
              <w:spacing w:after="0" w:line="240" w:lineRule="auto"/>
              <w:jc w:val="center"/>
              <w:rPr>
                <w:lang w:val="sr-Latn-CS"/>
              </w:rPr>
            </w:pPr>
            <w:r w:rsidRPr="00207F0D">
              <w:rPr>
                <w:lang w:val="sr-Latn-CS"/>
              </w:rPr>
              <w:t>Остали расходи</w:t>
            </w:r>
          </w:p>
        </w:tc>
        <w:tc>
          <w:tcPr>
            <w:tcW w:w="801" w:type="dxa"/>
            <w:shd w:val="clear" w:color="auto" w:fill="E6E6E6"/>
            <w:vAlign w:val="center"/>
          </w:tcPr>
          <w:p w:rsidR="00053D83" w:rsidRPr="00207F0D" w:rsidRDefault="00053D83" w:rsidP="00543357">
            <w:pPr>
              <w:spacing w:after="0" w:line="240" w:lineRule="auto"/>
              <w:jc w:val="center"/>
              <w:rPr>
                <w:lang w:val="sr-Latn-CS"/>
              </w:rPr>
            </w:pPr>
            <w:r w:rsidRPr="00207F0D">
              <w:rPr>
                <w:lang w:val="sr-Latn-CS"/>
              </w:rPr>
              <w:t>Нераспоре</w:t>
            </w:r>
            <w:r w:rsidRPr="00207F0D">
              <w:rPr>
                <w:lang w:val="sr-Cyrl-CS"/>
              </w:rPr>
              <w:t>ђ</w:t>
            </w:r>
            <w:r w:rsidRPr="00207F0D">
              <w:rPr>
                <w:lang w:val="sr-Latn-CS"/>
              </w:rPr>
              <w:t>ени приходи</w:t>
            </w:r>
          </w:p>
        </w:tc>
      </w:tr>
      <w:tr w:rsidR="00053D83" w:rsidRPr="00207F0D" w:rsidTr="00543357">
        <w:trPr>
          <w:trHeight w:val="320"/>
        </w:trPr>
        <w:tc>
          <w:tcPr>
            <w:tcW w:w="722" w:type="dxa"/>
            <w:vAlign w:val="center"/>
          </w:tcPr>
          <w:p w:rsidR="00053D83" w:rsidRPr="00207F0D" w:rsidRDefault="00053D83" w:rsidP="00543357">
            <w:pPr>
              <w:spacing w:after="0" w:line="240" w:lineRule="auto"/>
              <w:jc w:val="center"/>
              <w:rPr>
                <w:lang w:val="sr-Latn-CS"/>
              </w:rPr>
            </w:pPr>
            <w:r w:rsidRPr="00207F0D">
              <w:rPr>
                <w:lang w:val="sr-Latn-CS"/>
              </w:rPr>
              <w:t>2003</w:t>
            </w:r>
          </w:p>
        </w:tc>
        <w:tc>
          <w:tcPr>
            <w:tcW w:w="1264" w:type="dxa"/>
            <w:vAlign w:val="center"/>
          </w:tcPr>
          <w:p w:rsidR="00053D83" w:rsidRPr="00207F0D" w:rsidRDefault="00053D83" w:rsidP="00543357">
            <w:pPr>
              <w:spacing w:after="0" w:line="240" w:lineRule="auto"/>
              <w:jc w:val="center"/>
              <w:rPr>
                <w:lang w:val="sr-Latn-CS"/>
              </w:rPr>
            </w:pPr>
          </w:p>
        </w:tc>
        <w:tc>
          <w:tcPr>
            <w:tcW w:w="1083" w:type="dxa"/>
            <w:vAlign w:val="center"/>
          </w:tcPr>
          <w:p w:rsidR="00053D83" w:rsidRPr="00207F0D" w:rsidRDefault="00053D83" w:rsidP="00543357">
            <w:pPr>
              <w:spacing w:after="0" w:line="240" w:lineRule="auto"/>
              <w:jc w:val="center"/>
              <w:rPr>
                <w:lang w:val="sr-Latn-CS"/>
              </w:rPr>
            </w:pPr>
          </w:p>
        </w:tc>
        <w:tc>
          <w:tcPr>
            <w:tcW w:w="903" w:type="dxa"/>
            <w:vAlign w:val="center"/>
          </w:tcPr>
          <w:p w:rsidR="00053D83" w:rsidRPr="00207F0D" w:rsidRDefault="00053D83" w:rsidP="00543357">
            <w:pPr>
              <w:spacing w:after="0" w:line="240" w:lineRule="auto"/>
              <w:jc w:val="center"/>
              <w:rPr>
                <w:lang w:val="sr-Latn-CS"/>
              </w:rPr>
            </w:pPr>
          </w:p>
        </w:tc>
        <w:tc>
          <w:tcPr>
            <w:tcW w:w="1083" w:type="dxa"/>
            <w:vAlign w:val="center"/>
          </w:tcPr>
          <w:p w:rsidR="00053D83" w:rsidRPr="00207F0D" w:rsidRDefault="00053D83" w:rsidP="00543357">
            <w:pPr>
              <w:spacing w:after="0" w:line="240" w:lineRule="auto"/>
              <w:jc w:val="center"/>
              <w:rPr>
                <w:lang w:val="sr-Latn-CS"/>
              </w:rPr>
            </w:pPr>
          </w:p>
        </w:tc>
        <w:tc>
          <w:tcPr>
            <w:tcW w:w="1445" w:type="dxa"/>
            <w:vAlign w:val="center"/>
          </w:tcPr>
          <w:p w:rsidR="00053D83" w:rsidRPr="00207F0D" w:rsidRDefault="00053D83" w:rsidP="00543357">
            <w:pPr>
              <w:spacing w:after="0" w:line="240" w:lineRule="auto"/>
              <w:jc w:val="center"/>
              <w:rPr>
                <w:lang w:val="sr-Latn-CS"/>
              </w:rPr>
            </w:pPr>
          </w:p>
        </w:tc>
        <w:tc>
          <w:tcPr>
            <w:tcW w:w="1083" w:type="dxa"/>
            <w:vAlign w:val="center"/>
          </w:tcPr>
          <w:p w:rsidR="00053D83" w:rsidRPr="00207F0D" w:rsidRDefault="00053D83" w:rsidP="00543357">
            <w:pPr>
              <w:spacing w:after="0" w:line="240" w:lineRule="auto"/>
              <w:jc w:val="center"/>
              <w:rPr>
                <w:lang w:val="sr-Latn-CS"/>
              </w:rPr>
            </w:pPr>
          </w:p>
        </w:tc>
        <w:tc>
          <w:tcPr>
            <w:tcW w:w="974" w:type="dxa"/>
            <w:vAlign w:val="center"/>
          </w:tcPr>
          <w:p w:rsidR="00053D83" w:rsidRPr="00207F0D" w:rsidRDefault="00053D83" w:rsidP="00543357">
            <w:pPr>
              <w:spacing w:after="0" w:line="240" w:lineRule="auto"/>
              <w:jc w:val="center"/>
              <w:rPr>
                <w:lang w:val="sr-Latn-CS"/>
              </w:rPr>
            </w:pPr>
          </w:p>
        </w:tc>
        <w:tc>
          <w:tcPr>
            <w:tcW w:w="1160" w:type="dxa"/>
            <w:vAlign w:val="center"/>
          </w:tcPr>
          <w:p w:rsidR="00053D83" w:rsidRPr="00207F0D" w:rsidRDefault="00053D83" w:rsidP="00543357">
            <w:pPr>
              <w:spacing w:after="0" w:line="240" w:lineRule="auto"/>
              <w:jc w:val="center"/>
              <w:rPr>
                <w:lang w:val="sr-Latn-CS"/>
              </w:rPr>
            </w:pPr>
          </w:p>
        </w:tc>
        <w:tc>
          <w:tcPr>
            <w:tcW w:w="950" w:type="dxa"/>
            <w:vAlign w:val="center"/>
          </w:tcPr>
          <w:p w:rsidR="00053D83" w:rsidRPr="00207F0D" w:rsidRDefault="00053D83" w:rsidP="00543357">
            <w:pPr>
              <w:spacing w:after="0" w:line="240" w:lineRule="auto"/>
              <w:jc w:val="center"/>
              <w:rPr>
                <w:lang w:val="sr-Latn-CS"/>
              </w:rPr>
            </w:pPr>
          </w:p>
        </w:tc>
        <w:tc>
          <w:tcPr>
            <w:tcW w:w="1006" w:type="dxa"/>
            <w:vAlign w:val="center"/>
          </w:tcPr>
          <w:p w:rsidR="00053D83" w:rsidRPr="00207F0D" w:rsidRDefault="00053D83" w:rsidP="00543357">
            <w:pPr>
              <w:spacing w:after="0" w:line="240" w:lineRule="auto"/>
              <w:jc w:val="center"/>
              <w:rPr>
                <w:lang w:val="sr-Latn-CS"/>
              </w:rPr>
            </w:pPr>
          </w:p>
        </w:tc>
        <w:tc>
          <w:tcPr>
            <w:tcW w:w="1013" w:type="dxa"/>
            <w:vAlign w:val="center"/>
          </w:tcPr>
          <w:p w:rsidR="00053D83" w:rsidRPr="00207F0D" w:rsidRDefault="00053D83" w:rsidP="00543357">
            <w:pPr>
              <w:spacing w:after="0" w:line="240" w:lineRule="auto"/>
              <w:jc w:val="center"/>
              <w:rPr>
                <w:lang w:val="sr-Latn-CS"/>
              </w:rPr>
            </w:pPr>
          </w:p>
        </w:tc>
        <w:tc>
          <w:tcPr>
            <w:tcW w:w="776" w:type="dxa"/>
            <w:vAlign w:val="center"/>
          </w:tcPr>
          <w:p w:rsidR="00053D83" w:rsidRPr="00207F0D" w:rsidRDefault="00053D83" w:rsidP="00543357">
            <w:pPr>
              <w:spacing w:after="0" w:line="240" w:lineRule="auto"/>
              <w:jc w:val="center"/>
              <w:rPr>
                <w:lang w:val="sr-Latn-CS"/>
              </w:rPr>
            </w:pPr>
          </w:p>
        </w:tc>
        <w:tc>
          <w:tcPr>
            <w:tcW w:w="801" w:type="dxa"/>
            <w:vAlign w:val="center"/>
          </w:tcPr>
          <w:p w:rsidR="00053D83" w:rsidRPr="00207F0D" w:rsidRDefault="00053D83" w:rsidP="00543357">
            <w:pPr>
              <w:spacing w:after="0" w:line="240" w:lineRule="auto"/>
              <w:jc w:val="center"/>
              <w:rPr>
                <w:lang w:val="sr-Latn-CS"/>
              </w:rPr>
            </w:pPr>
          </w:p>
        </w:tc>
      </w:tr>
      <w:tr w:rsidR="00053D83" w:rsidRPr="00207F0D" w:rsidTr="00543357">
        <w:trPr>
          <w:trHeight w:val="342"/>
        </w:trPr>
        <w:tc>
          <w:tcPr>
            <w:tcW w:w="722" w:type="dxa"/>
            <w:vAlign w:val="center"/>
          </w:tcPr>
          <w:p w:rsidR="00053D83" w:rsidRPr="00207F0D" w:rsidRDefault="00053D83" w:rsidP="00543357">
            <w:pPr>
              <w:spacing w:after="0" w:line="240" w:lineRule="auto"/>
              <w:jc w:val="center"/>
              <w:rPr>
                <w:lang w:val="sr-Latn-CS"/>
              </w:rPr>
            </w:pPr>
            <w:r w:rsidRPr="00207F0D">
              <w:rPr>
                <w:lang w:val="sr-Latn-CS"/>
              </w:rPr>
              <w:t>2004</w:t>
            </w:r>
          </w:p>
        </w:tc>
        <w:tc>
          <w:tcPr>
            <w:tcW w:w="1264" w:type="dxa"/>
            <w:vAlign w:val="center"/>
          </w:tcPr>
          <w:p w:rsidR="00053D83" w:rsidRPr="00207F0D" w:rsidRDefault="00053D83" w:rsidP="00543357">
            <w:pPr>
              <w:spacing w:after="0" w:line="240" w:lineRule="auto"/>
              <w:jc w:val="center"/>
              <w:rPr>
                <w:lang w:val="sr-Latn-CS"/>
              </w:rPr>
            </w:pPr>
            <w:r w:rsidRPr="00207F0D">
              <w:rPr>
                <w:lang w:val="sr-Latn-CS"/>
              </w:rPr>
              <w:t>52.704</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8.668</w:t>
            </w:r>
          </w:p>
        </w:tc>
        <w:tc>
          <w:tcPr>
            <w:tcW w:w="903" w:type="dxa"/>
            <w:vAlign w:val="center"/>
          </w:tcPr>
          <w:p w:rsidR="00053D83" w:rsidRPr="00207F0D" w:rsidRDefault="00053D83" w:rsidP="00543357">
            <w:pPr>
              <w:spacing w:after="0" w:line="240" w:lineRule="auto"/>
              <w:jc w:val="center"/>
              <w:rPr>
                <w:lang w:val="sr-Latn-CS"/>
              </w:rPr>
            </w:pPr>
            <w:r w:rsidRPr="00207F0D">
              <w:rPr>
                <w:lang w:val="sr-Latn-CS"/>
              </w:rPr>
              <w:t>531</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445" w:type="dxa"/>
            <w:vAlign w:val="center"/>
          </w:tcPr>
          <w:p w:rsidR="00053D83" w:rsidRPr="00207F0D" w:rsidRDefault="00053D83" w:rsidP="00543357">
            <w:pPr>
              <w:spacing w:after="0" w:line="240" w:lineRule="auto"/>
              <w:jc w:val="center"/>
              <w:rPr>
                <w:lang w:val="sr-Latn-CS"/>
              </w:rPr>
            </w:pPr>
            <w:r w:rsidRPr="00207F0D">
              <w:rPr>
                <w:lang w:val="sr-Latn-CS"/>
              </w:rPr>
              <w:t>13.830</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74" w:type="dxa"/>
            <w:vAlign w:val="center"/>
          </w:tcPr>
          <w:p w:rsidR="00053D83" w:rsidRPr="00207F0D" w:rsidRDefault="00053D83" w:rsidP="00543357">
            <w:pPr>
              <w:spacing w:after="0" w:line="240" w:lineRule="auto"/>
              <w:jc w:val="center"/>
              <w:rPr>
                <w:lang w:val="sr-Latn-CS"/>
              </w:rPr>
            </w:pPr>
            <w:r w:rsidRPr="00207F0D">
              <w:rPr>
                <w:lang w:val="sr-Latn-CS"/>
              </w:rPr>
              <w:t>546</w:t>
            </w:r>
          </w:p>
        </w:tc>
        <w:tc>
          <w:tcPr>
            <w:tcW w:w="116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50" w:type="dxa"/>
            <w:vAlign w:val="center"/>
          </w:tcPr>
          <w:p w:rsidR="00053D83" w:rsidRPr="00207F0D" w:rsidRDefault="00053D83" w:rsidP="00543357">
            <w:pPr>
              <w:spacing w:after="0" w:line="240" w:lineRule="auto"/>
              <w:jc w:val="center"/>
              <w:rPr>
                <w:lang w:val="sr-Latn-CS"/>
              </w:rPr>
            </w:pPr>
            <w:r w:rsidRPr="00207F0D">
              <w:rPr>
                <w:lang w:val="sr-Latn-CS"/>
              </w:rPr>
              <w:t>262</w:t>
            </w:r>
          </w:p>
        </w:tc>
        <w:tc>
          <w:tcPr>
            <w:tcW w:w="1006" w:type="dxa"/>
            <w:vAlign w:val="center"/>
          </w:tcPr>
          <w:p w:rsidR="00053D83" w:rsidRPr="00207F0D" w:rsidRDefault="00053D83" w:rsidP="00543357">
            <w:pPr>
              <w:spacing w:after="0" w:line="240" w:lineRule="auto"/>
              <w:jc w:val="center"/>
              <w:rPr>
                <w:lang w:val="sr-Latn-CS"/>
              </w:rPr>
            </w:pPr>
            <w:r w:rsidRPr="00207F0D">
              <w:rPr>
                <w:lang w:val="sr-Latn-CS"/>
              </w:rPr>
              <w:t>27.266</w:t>
            </w:r>
          </w:p>
        </w:tc>
        <w:tc>
          <w:tcPr>
            <w:tcW w:w="101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776" w:type="dxa"/>
            <w:vAlign w:val="center"/>
          </w:tcPr>
          <w:p w:rsidR="00053D83" w:rsidRPr="00207F0D" w:rsidRDefault="00053D83" w:rsidP="00543357">
            <w:pPr>
              <w:spacing w:after="0" w:line="240" w:lineRule="auto"/>
              <w:jc w:val="center"/>
              <w:rPr>
                <w:lang w:val="sr-Latn-CS"/>
              </w:rPr>
            </w:pPr>
            <w:r w:rsidRPr="00207F0D">
              <w:rPr>
                <w:lang w:val="sr-Latn-CS"/>
              </w:rPr>
              <w:t>1.601</w:t>
            </w:r>
          </w:p>
        </w:tc>
        <w:tc>
          <w:tcPr>
            <w:tcW w:w="801" w:type="dxa"/>
            <w:vAlign w:val="center"/>
          </w:tcPr>
          <w:p w:rsidR="00053D83" w:rsidRPr="00207F0D" w:rsidRDefault="00053D83" w:rsidP="00543357">
            <w:pPr>
              <w:spacing w:after="0" w:line="240" w:lineRule="auto"/>
              <w:jc w:val="center"/>
              <w:rPr>
                <w:lang w:val="sr-Latn-CS"/>
              </w:rPr>
            </w:pPr>
            <w:r w:rsidRPr="00207F0D">
              <w:rPr>
                <w:lang w:val="sr-Latn-CS"/>
              </w:rPr>
              <w:t>-</w:t>
            </w:r>
          </w:p>
        </w:tc>
      </w:tr>
      <w:tr w:rsidR="00053D83" w:rsidRPr="00207F0D" w:rsidTr="00543357">
        <w:trPr>
          <w:trHeight w:val="342"/>
        </w:trPr>
        <w:tc>
          <w:tcPr>
            <w:tcW w:w="722" w:type="dxa"/>
            <w:vAlign w:val="center"/>
          </w:tcPr>
          <w:p w:rsidR="00053D83" w:rsidRPr="00207F0D" w:rsidRDefault="00053D83" w:rsidP="00543357">
            <w:pPr>
              <w:spacing w:after="0" w:line="240" w:lineRule="auto"/>
              <w:jc w:val="center"/>
              <w:rPr>
                <w:lang w:val="sr-Latn-CS"/>
              </w:rPr>
            </w:pPr>
            <w:r w:rsidRPr="00207F0D">
              <w:rPr>
                <w:lang w:val="sr-Latn-CS"/>
              </w:rPr>
              <w:t>2005</w:t>
            </w:r>
          </w:p>
        </w:tc>
        <w:tc>
          <w:tcPr>
            <w:tcW w:w="1264" w:type="dxa"/>
            <w:vAlign w:val="center"/>
          </w:tcPr>
          <w:p w:rsidR="00053D83" w:rsidRPr="00207F0D" w:rsidRDefault="00053D83" w:rsidP="00543357">
            <w:pPr>
              <w:spacing w:after="0" w:line="240" w:lineRule="auto"/>
              <w:jc w:val="center"/>
              <w:rPr>
                <w:lang w:val="sr-Latn-CS"/>
              </w:rPr>
            </w:pPr>
            <w:r w:rsidRPr="00207F0D">
              <w:rPr>
                <w:lang w:val="sr-Latn-CS"/>
              </w:rPr>
              <w:t>63.999</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11.067</w:t>
            </w:r>
          </w:p>
        </w:tc>
        <w:tc>
          <w:tcPr>
            <w:tcW w:w="903" w:type="dxa"/>
            <w:vAlign w:val="center"/>
          </w:tcPr>
          <w:p w:rsidR="00053D83" w:rsidRPr="00207F0D" w:rsidRDefault="00053D83" w:rsidP="00543357">
            <w:pPr>
              <w:spacing w:after="0" w:line="240" w:lineRule="auto"/>
              <w:jc w:val="center"/>
              <w:rPr>
                <w:lang w:val="sr-Latn-CS"/>
              </w:rPr>
            </w:pPr>
            <w:r w:rsidRPr="00207F0D">
              <w:rPr>
                <w:lang w:val="sr-Latn-CS"/>
              </w:rPr>
              <w:t>551</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570</w:t>
            </w:r>
          </w:p>
        </w:tc>
        <w:tc>
          <w:tcPr>
            <w:tcW w:w="1445" w:type="dxa"/>
            <w:vAlign w:val="center"/>
          </w:tcPr>
          <w:p w:rsidR="00053D83" w:rsidRPr="00207F0D" w:rsidRDefault="00053D83" w:rsidP="00543357">
            <w:pPr>
              <w:spacing w:after="0" w:line="240" w:lineRule="auto"/>
              <w:jc w:val="center"/>
              <w:rPr>
                <w:lang w:val="sr-Latn-CS"/>
              </w:rPr>
            </w:pPr>
            <w:r w:rsidRPr="00207F0D">
              <w:rPr>
                <w:lang w:val="sr-Latn-CS"/>
              </w:rPr>
              <w:t>13.540</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74" w:type="dxa"/>
            <w:vAlign w:val="center"/>
          </w:tcPr>
          <w:p w:rsidR="00053D83" w:rsidRPr="00207F0D" w:rsidRDefault="00053D83" w:rsidP="00543357">
            <w:pPr>
              <w:spacing w:after="0" w:line="240" w:lineRule="auto"/>
              <w:jc w:val="center"/>
              <w:rPr>
                <w:lang w:val="sr-Latn-CS"/>
              </w:rPr>
            </w:pPr>
            <w:r w:rsidRPr="00207F0D">
              <w:rPr>
                <w:lang w:val="sr-Latn-CS"/>
              </w:rPr>
              <w:t>580</w:t>
            </w:r>
          </w:p>
        </w:tc>
        <w:tc>
          <w:tcPr>
            <w:tcW w:w="116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5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06" w:type="dxa"/>
            <w:vAlign w:val="center"/>
          </w:tcPr>
          <w:p w:rsidR="00053D83" w:rsidRPr="00207F0D" w:rsidRDefault="00053D83" w:rsidP="00543357">
            <w:pPr>
              <w:spacing w:after="0" w:line="240" w:lineRule="auto"/>
              <w:jc w:val="center"/>
              <w:rPr>
                <w:lang w:val="sr-Latn-CS"/>
              </w:rPr>
            </w:pPr>
            <w:r w:rsidRPr="00207F0D">
              <w:rPr>
                <w:lang w:val="sr-Latn-CS"/>
              </w:rPr>
              <w:t>35.619</w:t>
            </w:r>
          </w:p>
        </w:tc>
        <w:tc>
          <w:tcPr>
            <w:tcW w:w="101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776" w:type="dxa"/>
            <w:vAlign w:val="center"/>
          </w:tcPr>
          <w:p w:rsidR="00053D83" w:rsidRPr="00207F0D" w:rsidRDefault="00053D83" w:rsidP="00543357">
            <w:pPr>
              <w:spacing w:after="0" w:line="240" w:lineRule="auto"/>
              <w:jc w:val="center"/>
              <w:rPr>
                <w:lang w:val="sr-Latn-CS"/>
              </w:rPr>
            </w:pPr>
            <w:r w:rsidRPr="00207F0D">
              <w:rPr>
                <w:lang w:val="sr-Latn-CS"/>
              </w:rPr>
              <w:t>1.441</w:t>
            </w:r>
          </w:p>
        </w:tc>
        <w:tc>
          <w:tcPr>
            <w:tcW w:w="801" w:type="dxa"/>
            <w:vAlign w:val="center"/>
          </w:tcPr>
          <w:p w:rsidR="00053D83" w:rsidRPr="00207F0D" w:rsidRDefault="00053D83" w:rsidP="00543357">
            <w:pPr>
              <w:spacing w:after="0" w:line="240" w:lineRule="auto"/>
              <w:jc w:val="center"/>
              <w:rPr>
                <w:lang w:val="sr-Latn-CS"/>
              </w:rPr>
            </w:pPr>
            <w:r w:rsidRPr="00207F0D">
              <w:rPr>
                <w:lang w:val="sr-Latn-CS"/>
              </w:rPr>
              <w:t>631</w:t>
            </w:r>
          </w:p>
        </w:tc>
      </w:tr>
      <w:tr w:rsidR="00053D83" w:rsidRPr="00207F0D" w:rsidTr="00543357">
        <w:trPr>
          <w:trHeight w:val="320"/>
        </w:trPr>
        <w:tc>
          <w:tcPr>
            <w:tcW w:w="722" w:type="dxa"/>
            <w:vAlign w:val="center"/>
          </w:tcPr>
          <w:p w:rsidR="00053D83" w:rsidRPr="00207F0D" w:rsidRDefault="00053D83" w:rsidP="00543357">
            <w:pPr>
              <w:spacing w:after="0" w:line="240" w:lineRule="auto"/>
              <w:jc w:val="center"/>
              <w:rPr>
                <w:lang w:val="sr-Latn-CS"/>
              </w:rPr>
            </w:pPr>
            <w:r w:rsidRPr="00207F0D">
              <w:rPr>
                <w:lang w:val="sr-Latn-CS"/>
              </w:rPr>
              <w:t>2006</w:t>
            </w:r>
          </w:p>
        </w:tc>
        <w:tc>
          <w:tcPr>
            <w:tcW w:w="126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0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445"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7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16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5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0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1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77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801" w:type="dxa"/>
            <w:vAlign w:val="center"/>
          </w:tcPr>
          <w:p w:rsidR="00053D83" w:rsidRPr="00207F0D" w:rsidRDefault="00053D83" w:rsidP="00543357">
            <w:pPr>
              <w:spacing w:after="0" w:line="240" w:lineRule="auto"/>
              <w:jc w:val="center"/>
              <w:rPr>
                <w:lang w:val="sr-Latn-CS"/>
              </w:rPr>
            </w:pPr>
            <w:r w:rsidRPr="00207F0D">
              <w:rPr>
                <w:lang w:val="sr-Latn-CS"/>
              </w:rPr>
              <w:t>-</w:t>
            </w:r>
          </w:p>
        </w:tc>
      </w:tr>
      <w:tr w:rsidR="00053D83" w:rsidRPr="00207F0D" w:rsidTr="00543357">
        <w:trPr>
          <w:trHeight w:val="342"/>
        </w:trPr>
        <w:tc>
          <w:tcPr>
            <w:tcW w:w="722" w:type="dxa"/>
            <w:vAlign w:val="center"/>
          </w:tcPr>
          <w:p w:rsidR="00053D83" w:rsidRPr="00207F0D" w:rsidRDefault="00053D83" w:rsidP="00543357">
            <w:pPr>
              <w:spacing w:after="0" w:line="240" w:lineRule="auto"/>
              <w:jc w:val="center"/>
              <w:rPr>
                <w:lang w:val="sr-Latn-CS"/>
              </w:rPr>
            </w:pPr>
            <w:r w:rsidRPr="00207F0D">
              <w:rPr>
                <w:lang w:val="sr-Latn-CS"/>
              </w:rPr>
              <w:t>2007</w:t>
            </w:r>
          </w:p>
        </w:tc>
        <w:tc>
          <w:tcPr>
            <w:tcW w:w="126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0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445"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7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16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5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0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1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77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801" w:type="dxa"/>
            <w:vAlign w:val="center"/>
          </w:tcPr>
          <w:p w:rsidR="00053D83" w:rsidRPr="00207F0D" w:rsidRDefault="00053D83" w:rsidP="00543357">
            <w:pPr>
              <w:spacing w:after="0" w:line="240" w:lineRule="auto"/>
              <w:jc w:val="center"/>
              <w:rPr>
                <w:lang w:val="sr-Latn-CS"/>
              </w:rPr>
            </w:pPr>
            <w:r w:rsidRPr="00207F0D">
              <w:rPr>
                <w:lang w:val="sr-Latn-CS"/>
              </w:rPr>
              <w:t>-</w:t>
            </w:r>
          </w:p>
        </w:tc>
      </w:tr>
      <w:tr w:rsidR="00053D83" w:rsidRPr="00207F0D" w:rsidTr="00543357">
        <w:trPr>
          <w:trHeight w:val="342"/>
        </w:trPr>
        <w:tc>
          <w:tcPr>
            <w:tcW w:w="722" w:type="dxa"/>
            <w:vAlign w:val="center"/>
          </w:tcPr>
          <w:p w:rsidR="00053D83" w:rsidRPr="00207F0D" w:rsidRDefault="00053D83" w:rsidP="00543357">
            <w:pPr>
              <w:spacing w:after="0" w:line="240" w:lineRule="auto"/>
              <w:jc w:val="center"/>
              <w:rPr>
                <w:lang w:val="sr-Cyrl-RS"/>
              </w:rPr>
            </w:pPr>
            <w:r w:rsidRPr="00207F0D">
              <w:rPr>
                <w:lang w:val="sr-Cyrl-RS"/>
              </w:rPr>
              <w:t>2008</w:t>
            </w:r>
          </w:p>
        </w:tc>
        <w:tc>
          <w:tcPr>
            <w:tcW w:w="126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0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445"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7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16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5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0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1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77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801" w:type="dxa"/>
            <w:vAlign w:val="center"/>
          </w:tcPr>
          <w:p w:rsidR="00053D83" w:rsidRPr="00207F0D" w:rsidRDefault="00053D83" w:rsidP="00543357">
            <w:pPr>
              <w:spacing w:after="0" w:line="240" w:lineRule="auto"/>
              <w:jc w:val="center"/>
              <w:rPr>
                <w:lang w:val="sr-Latn-CS"/>
              </w:rPr>
            </w:pPr>
            <w:r w:rsidRPr="00207F0D">
              <w:rPr>
                <w:lang w:val="sr-Latn-CS"/>
              </w:rPr>
              <w:t>-</w:t>
            </w:r>
          </w:p>
        </w:tc>
      </w:tr>
      <w:tr w:rsidR="00053D83" w:rsidRPr="00207F0D" w:rsidTr="00543357">
        <w:trPr>
          <w:trHeight w:val="320"/>
        </w:trPr>
        <w:tc>
          <w:tcPr>
            <w:tcW w:w="722" w:type="dxa"/>
            <w:vAlign w:val="center"/>
          </w:tcPr>
          <w:p w:rsidR="00053D83" w:rsidRPr="00207F0D" w:rsidRDefault="00053D83" w:rsidP="00543357">
            <w:pPr>
              <w:spacing w:after="0" w:line="240" w:lineRule="auto"/>
              <w:jc w:val="center"/>
              <w:rPr>
                <w:lang w:val="sr-Cyrl-RS"/>
              </w:rPr>
            </w:pPr>
            <w:r w:rsidRPr="00207F0D">
              <w:rPr>
                <w:lang w:val="sr-Cyrl-RS"/>
              </w:rPr>
              <w:t>2009</w:t>
            </w:r>
          </w:p>
        </w:tc>
        <w:tc>
          <w:tcPr>
            <w:tcW w:w="126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0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445"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7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16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5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0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1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77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801" w:type="dxa"/>
            <w:vAlign w:val="center"/>
          </w:tcPr>
          <w:p w:rsidR="00053D83" w:rsidRPr="00207F0D" w:rsidRDefault="00053D83" w:rsidP="00543357">
            <w:pPr>
              <w:spacing w:after="0" w:line="240" w:lineRule="auto"/>
              <w:jc w:val="center"/>
              <w:rPr>
                <w:lang w:val="sr-Latn-CS"/>
              </w:rPr>
            </w:pPr>
            <w:r w:rsidRPr="00207F0D">
              <w:rPr>
                <w:lang w:val="sr-Latn-CS"/>
              </w:rPr>
              <w:t>-</w:t>
            </w:r>
          </w:p>
        </w:tc>
      </w:tr>
      <w:tr w:rsidR="00053D83" w:rsidRPr="00207F0D" w:rsidTr="00543357">
        <w:trPr>
          <w:trHeight w:val="342"/>
        </w:trPr>
        <w:tc>
          <w:tcPr>
            <w:tcW w:w="722" w:type="dxa"/>
            <w:vAlign w:val="center"/>
          </w:tcPr>
          <w:p w:rsidR="00053D83" w:rsidRPr="00207F0D" w:rsidRDefault="00053D83" w:rsidP="00543357">
            <w:pPr>
              <w:spacing w:after="0" w:line="240" w:lineRule="auto"/>
              <w:jc w:val="center"/>
              <w:rPr>
                <w:lang w:val="sr-Cyrl-RS"/>
              </w:rPr>
            </w:pPr>
            <w:r w:rsidRPr="00207F0D">
              <w:rPr>
                <w:lang w:val="sr-Cyrl-RS"/>
              </w:rPr>
              <w:t>2010</w:t>
            </w:r>
          </w:p>
        </w:tc>
        <w:tc>
          <w:tcPr>
            <w:tcW w:w="126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0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445"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7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16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5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0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1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77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801" w:type="dxa"/>
            <w:vAlign w:val="center"/>
          </w:tcPr>
          <w:p w:rsidR="00053D83" w:rsidRPr="00207F0D" w:rsidRDefault="00053D83" w:rsidP="00543357">
            <w:pPr>
              <w:spacing w:after="0" w:line="240" w:lineRule="auto"/>
              <w:jc w:val="center"/>
              <w:rPr>
                <w:lang w:val="sr-Latn-CS"/>
              </w:rPr>
            </w:pPr>
            <w:r w:rsidRPr="00207F0D">
              <w:rPr>
                <w:lang w:val="sr-Latn-CS"/>
              </w:rPr>
              <w:t>-</w:t>
            </w:r>
          </w:p>
        </w:tc>
      </w:tr>
      <w:tr w:rsidR="00053D83" w:rsidRPr="00207F0D" w:rsidTr="00543357">
        <w:trPr>
          <w:trHeight w:val="320"/>
        </w:trPr>
        <w:tc>
          <w:tcPr>
            <w:tcW w:w="722" w:type="dxa"/>
            <w:vAlign w:val="center"/>
          </w:tcPr>
          <w:p w:rsidR="00053D83" w:rsidRPr="00207F0D" w:rsidRDefault="00053D83" w:rsidP="00543357">
            <w:pPr>
              <w:spacing w:after="0" w:line="240" w:lineRule="auto"/>
              <w:jc w:val="center"/>
              <w:rPr>
                <w:lang w:val="sr-Cyrl-RS"/>
              </w:rPr>
            </w:pPr>
            <w:r w:rsidRPr="00207F0D">
              <w:rPr>
                <w:lang w:val="sr-Cyrl-RS"/>
              </w:rPr>
              <w:t>2011</w:t>
            </w:r>
          </w:p>
        </w:tc>
        <w:tc>
          <w:tcPr>
            <w:tcW w:w="126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0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445"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7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16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5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0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1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77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801" w:type="dxa"/>
            <w:vAlign w:val="center"/>
          </w:tcPr>
          <w:p w:rsidR="00053D83" w:rsidRPr="00207F0D" w:rsidRDefault="00053D83" w:rsidP="00543357">
            <w:pPr>
              <w:spacing w:after="0" w:line="240" w:lineRule="auto"/>
              <w:jc w:val="center"/>
              <w:rPr>
                <w:lang w:val="sr-Latn-CS"/>
              </w:rPr>
            </w:pPr>
            <w:r w:rsidRPr="00207F0D">
              <w:rPr>
                <w:lang w:val="sr-Latn-CS"/>
              </w:rPr>
              <w:t>-</w:t>
            </w:r>
          </w:p>
        </w:tc>
      </w:tr>
      <w:tr w:rsidR="00053D83" w:rsidRPr="00207F0D" w:rsidTr="00543357">
        <w:trPr>
          <w:trHeight w:val="342"/>
        </w:trPr>
        <w:tc>
          <w:tcPr>
            <w:tcW w:w="722" w:type="dxa"/>
            <w:vAlign w:val="center"/>
          </w:tcPr>
          <w:p w:rsidR="00053D83" w:rsidRPr="00207F0D" w:rsidRDefault="00053D83" w:rsidP="00543357">
            <w:pPr>
              <w:spacing w:after="0" w:line="240" w:lineRule="auto"/>
              <w:jc w:val="center"/>
              <w:rPr>
                <w:lang w:val="sr-Cyrl-RS"/>
              </w:rPr>
            </w:pPr>
            <w:r w:rsidRPr="00207F0D">
              <w:rPr>
                <w:lang w:val="sr-Cyrl-RS"/>
              </w:rPr>
              <w:t>2012</w:t>
            </w:r>
          </w:p>
        </w:tc>
        <w:tc>
          <w:tcPr>
            <w:tcW w:w="126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0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445"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7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16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5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0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1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77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801" w:type="dxa"/>
            <w:vAlign w:val="center"/>
          </w:tcPr>
          <w:p w:rsidR="00053D83" w:rsidRPr="00207F0D" w:rsidRDefault="00053D83" w:rsidP="00543357">
            <w:pPr>
              <w:spacing w:after="0" w:line="240" w:lineRule="auto"/>
              <w:jc w:val="center"/>
              <w:rPr>
                <w:lang w:val="sr-Latn-CS"/>
              </w:rPr>
            </w:pPr>
            <w:r w:rsidRPr="00207F0D">
              <w:rPr>
                <w:lang w:val="sr-Latn-CS"/>
              </w:rPr>
              <w:t>-</w:t>
            </w:r>
          </w:p>
        </w:tc>
      </w:tr>
      <w:tr w:rsidR="00053D83" w:rsidRPr="00207F0D" w:rsidTr="00543357">
        <w:trPr>
          <w:trHeight w:val="342"/>
        </w:trPr>
        <w:tc>
          <w:tcPr>
            <w:tcW w:w="722" w:type="dxa"/>
            <w:vAlign w:val="center"/>
          </w:tcPr>
          <w:p w:rsidR="00053D83" w:rsidRPr="00207F0D" w:rsidRDefault="00053D83" w:rsidP="00543357">
            <w:pPr>
              <w:spacing w:after="0" w:line="240" w:lineRule="auto"/>
              <w:jc w:val="center"/>
              <w:rPr>
                <w:lang w:val="sr-Cyrl-RS"/>
              </w:rPr>
            </w:pPr>
            <w:r w:rsidRPr="00207F0D">
              <w:rPr>
                <w:lang w:val="sr-Cyrl-RS"/>
              </w:rPr>
              <w:t>2013</w:t>
            </w:r>
          </w:p>
        </w:tc>
        <w:tc>
          <w:tcPr>
            <w:tcW w:w="126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0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445"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7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16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5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0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1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77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801" w:type="dxa"/>
            <w:vAlign w:val="center"/>
          </w:tcPr>
          <w:p w:rsidR="00053D83" w:rsidRPr="00207F0D" w:rsidRDefault="00053D83" w:rsidP="00543357">
            <w:pPr>
              <w:spacing w:after="0" w:line="240" w:lineRule="auto"/>
              <w:jc w:val="center"/>
              <w:rPr>
                <w:lang w:val="sr-Latn-CS"/>
              </w:rPr>
            </w:pPr>
            <w:r w:rsidRPr="00207F0D">
              <w:rPr>
                <w:lang w:val="sr-Latn-CS"/>
              </w:rPr>
              <w:t>-</w:t>
            </w:r>
          </w:p>
        </w:tc>
      </w:tr>
      <w:tr w:rsidR="00053D83" w:rsidRPr="00207F0D" w:rsidTr="00543357">
        <w:trPr>
          <w:trHeight w:val="342"/>
        </w:trPr>
        <w:tc>
          <w:tcPr>
            <w:tcW w:w="722" w:type="dxa"/>
            <w:vAlign w:val="center"/>
          </w:tcPr>
          <w:p w:rsidR="00053D83" w:rsidRPr="00207F0D" w:rsidRDefault="00053D83" w:rsidP="00543357">
            <w:pPr>
              <w:spacing w:after="0" w:line="240" w:lineRule="auto"/>
              <w:jc w:val="center"/>
              <w:rPr>
                <w:lang w:val="sr-Cyrl-RS"/>
              </w:rPr>
            </w:pPr>
            <w:r w:rsidRPr="00207F0D">
              <w:rPr>
                <w:lang w:val="sr-Cyrl-RS"/>
              </w:rPr>
              <w:t>2014</w:t>
            </w:r>
          </w:p>
        </w:tc>
        <w:tc>
          <w:tcPr>
            <w:tcW w:w="126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0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445"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8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74"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16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950"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0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1013"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776" w:type="dxa"/>
            <w:vAlign w:val="center"/>
          </w:tcPr>
          <w:p w:rsidR="00053D83" w:rsidRPr="00207F0D" w:rsidRDefault="00053D83" w:rsidP="00543357">
            <w:pPr>
              <w:spacing w:after="0" w:line="240" w:lineRule="auto"/>
              <w:jc w:val="center"/>
              <w:rPr>
                <w:lang w:val="sr-Latn-CS"/>
              </w:rPr>
            </w:pPr>
            <w:r w:rsidRPr="00207F0D">
              <w:rPr>
                <w:lang w:val="sr-Latn-CS"/>
              </w:rPr>
              <w:t>-</w:t>
            </w:r>
          </w:p>
        </w:tc>
        <w:tc>
          <w:tcPr>
            <w:tcW w:w="801" w:type="dxa"/>
            <w:vAlign w:val="center"/>
          </w:tcPr>
          <w:p w:rsidR="00053D83" w:rsidRPr="00207F0D" w:rsidRDefault="00053D83" w:rsidP="00543357">
            <w:pPr>
              <w:spacing w:after="0" w:line="240" w:lineRule="auto"/>
              <w:jc w:val="center"/>
              <w:rPr>
                <w:lang w:val="sr-Latn-CS"/>
              </w:rPr>
            </w:pPr>
            <w:r w:rsidRPr="00207F0D">
              <w:rPr>
                <w:lang w:val="sr-Latn-CS"/>
              </w:rPr>
              <w:t>-</w:t>
            </w:r>
          </w:p>
        </w:tc>
      </w:tr>
    </w:tbl>
    <w:p w:rsidR="00605A52" w:rsidRDefault="00605A52" w:rsidP="00053D83">
      <w:pPr>
        <w:rPr>
          <w:lang w:val="sr-Latn-CS"/>
        </w:rPr>
        <w:sectPr w:rsidR="00605A52" w:rsidSect="00605A52">
          <w:pgSz w:w="15840" w:h="12240" w:orient="landscape"/>
          <w:pgMar w:top="1797" w:right="1134" w:bottom="1622" w:left="1134" w:header="709" w:footer="709" w:gutter="0"/>
          <w:cols w:space="708"/>
          <w:docGrid w:linePitch="360"/>
        </w:sectPr>
      </w:pPr>
    </w:p>
    <w:p w:rsidR="00053D83" w:rsidRDefault="00053D83" w:rsidP="00053D83">
      <w:pPr>
        <w:rPr>
          <w:lang w:val="sr-Latn-CS"/>
        </w:rPr>
      </w:pPr>
    </w:p>
    <w:p w:rsidR="00053D83" w:rsidRPr="00091060" w:rsidRDefault="00053D83" w:rsidP="00053D83">
      <w:pPr>
        <w:rPr>
          <w:rFonts w:ascii="Arial" w:hAnsi="Arial" w:cs="Arial"/>
          <w:b/>
          <w:lang w:val="sr-Latn-CS"/>
        </w:rPr>
      </w:pPr>
      <w:r w:rsidRPr="00091060">
        <w:rPr>
          <w:rFonts w:ascii="Arial" w:hAnsi="Arial" w:cs="Arial"/>
          <w:b/>
          <w:lang w:val="sr-Latn-CS"/>
        </w:rPr>
        <w:t>19. Расходи дру</w:t>
      </w:r>
      <w:r w:rsidRPr="00091060">
        <w:rPr>
          <w:rFonts w:ascii="Arial" w:hAnsi="Arial" w:cs="Arial"/>
          <w:b/>
          <w:lang w:val="sr-Cyrl-CS"/>
        </w:rPr>
        <w:t>ш</w:t>
      </w:r>
      <w:r w:rsidRPr="00091060">
        <w:rPr>
          <w:rFonts w:ascii="Arial" w:hAnsi="Arial" w:cs="Arial"/>
          <w:b/>
          <w:lang w:val="sr-Latn-CS"/>
        </w:rPr>
        <w:t>твених делатности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946"/>
        <w:gridCol w:w="1016"/>
        <w:gridCol w:w="946"/>
        <w:gridCol w:w="763"/>
        <w:gridCol w:w="783"/>
        <w:gridCol w:w="1108"/>
        <w:gridCol w:w="852"/>
        <w:gridCol w:w="1050"/>
        <w:gridCol w:w="1020"/>
      </w:tblGrid>
      <w:tr w:rsidR="00053D83" w:rsidRPr="0003318E" w:rsidTr="00543357">
        <w:trPr>
          <w:cantSplit/>
          <w:trHeight w:val="20"/>
        </w:trPr>
        <w:tc>
          <w:tcPr>
            <w:tcW w:w="816" w:type="dxa"/>
            <w:vMerge w:val="restart"/>
            <w:shd w:val="clear" w:color="auto" w:fill="E6E6E6"/>
            <w:vAlign w:val="center"/>
          </w:tcPr>
          <w:p w:rsidR="00053D83" w:rsidRPr="00483C68" w:rsidRDefault="00053D83" w:rsidP="00543357">
            <w:pPr>
              <w:spacing w:line="240" w:lineRule="auto"/>
              <w:jc w:val="center"/>
              <w:rPr>
                <w:sz w:val="20"/>
                <w:szCs w:val="20"/>
                <w:lang w:val="sr-Latn-CS"/>
              </w:rPr>
            </w:pPr>
          </w:p>
        </w:tc>
        <w:tc>
          <w:tcPr>
            <w:tcW w:w="3479" w:type="dxa"/>
            <w:gridSpan w:val="2"/>
            <w:vMerge w:val="restart"/>
            <w:shd w:val="clear" w:color="auto" w:fill="E6E6E6"/>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Друштвене делатности, укупно</w:t>
            </w:r>
          </w:p>
        </w:tc>
        <w:tc>
          <w:tcPr>
            <w:tcW w:w="0" w:type="auto"/>
            <w:gridSpan w:val="3"/>
            <w:shd w:val="clear" w:color="auto" w:fill="E6E6E6"/>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Образовање</w:t>
            </w:r>
          </w:p>
        </w:tc>
        <w:tc>
          <w:tcPr>
            <w:tcW w:w="0" w:type="auto"/>
            <w:gridSpan w:val="4"/>
            <w:vMerge w:val="restart"/>
            <w:shd w:val="clear" w:color="auto" w:fill="E6E6E6"/>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Остале делатности у хиљадама динара</w:t>
            </w:r>
          </w:p>
        </w:tc>
      </w:tr>
      <w:tr w:rsidR="00053D83" w:rsidRPr="00483C68" w:rsidTr="00543357">
        <w:trPr>
          <w:cantSplit/>
          <w:trHeight w:val="20"/>
        </w:trPr>
        <w:tc>
          <w:tcPr>
            <w:tcW w:w="816" w:type="dxa"/>
            <w:vMerge/>
            <w:shd w:val="clear" w:color="auto" w:fill="E6E6E6"/>
            <w:vAlign w:val="center"/>
          </w:tcPr>
          <w:p w:rsidR="00053D83" w:rsidRPr="00483C68" w:rsidRDefault="00053D83" w:rsidP="00543357">
            <w:pPr>
              <w:spacing w:line="240" w:lineRule="auto"/>
              <w:jc w:val="center"/>
              <w:rPr>
                <w:sz w:val="20"/>
                <w:szCs w:val="20"/>
                <w:lang w:val="sr-Latn-CS"/>
              </w:rPr>
            </w:pPr>
          </w:p>
        </w:tc>
        <w:tc>
          <w:tcPr>
            <w:tcW w:w="3479" w:type="dxa"/>
            <w:gridSpan w:val="2"/>
            <w:vMerge/>
            <w:shd w:val="clear" w:color="auto" w:fill="E6E6E6"/>
            <w:vAlign w:val="center"/>
          </w:tcPr>
          <w:p w:rsidR="00053D83" w:rsidRPr="00483C68" w:rsidRDefault="00053D83" w:rsidP="00543357">
            <w:pPr>
              <w:spacing w:line="240" w:lineRule="auto"/>
              <w:jc w:val="center"/>
              <w:rPr>
                <w:sz w:val="20"/>
                <w:szCs w:val="20"/>
                <w:lang w:val="sr-Latn-CS"/>
              </w:rPr>
            </w:pPr>
          </w:p>
        </w:tc>
        <w:tc>
          <w:tcPr>
            <w:tcW w:w="0" w:type="auto"/>
            <w:vMerge w:val="restart"/>
            <w:shd w:val="clear" w:color="auto" w:fill="E6E6E6"/>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Свега у хиљадама дин.</w:t>
            </w:r>
          </w:p>
        </w:tc>
        <w:tc>
          <w:tcPr>
            <w:tcW w:w="0" w:type="auto"/>
            <w:gridSpan w:val="2"/>
            <w:shd w:val="clear" w:color="auto" w:fill="E6E6E6"/>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Основно образовање</w:t>
            </w:r>
          </w:p>
        </w:tc>
        <w:tc>
          <w:tcPr>
            <w:tcW w:w="0" w:type="auto"/>
            <w:gridSpan w:val="4"/>
            <w:vMerge/>
            <w:shd w:val="clear" w:color="auto" w:fill="E6E6E6"/>
            <w:vAlign w:val="center"/>
          </w:tcPr>
          <w:p w:rsidR="00053D83" w:rsidRPr="00483C68" w:rsidRDefault="00053D83" w:rsidP="00543357">
            <w:pPr>
              <w:spacing w:line="240" w:lineRule="auto"/>
              <w:jc w:val="center"/>
              <w:rPr>
                <w:sz w:val="20"/>
                <w:szCs w:val="20"/>
                <w:lang w:val="sr-Latn-CS"/>
              </w:rPr>
            </w:pPr>
          </w:p>
        </w:tc>
      </w:tr>
      <w:tr w:rsidR="00053D83" w:rsidRPr="00483C68" w:rsidTr="00543357">
        <w:trPr>
          <w:cantSplit/>
          <w:trHeight w:val="20"/>
        </w:trPr>
        <w:tc>
          <w:tcPr>
            <w:tcW w:w="816" w:type="dxa"/>
            <w:vMerge/>
            <w:shd w:val="clear" w:color="auto" w:fill="E6E6E6"/>
            <w:vAlign w:val="center"/>
          </w:tcPr>
          <w:p w:rsidR="00053D83" w:rsidRPr="00483C68" w:rsidRDefault="00053D83" w:rsidP="00543357">
            <w:pPr>
              <w:spacing w:line="240" w:lineRule="auto"/>
              <w:jc w:val="center"/>
              <w:rPr>
                <w:sz w:val="20"/>
                <w:szCs w:val="20"/>
                <w:lang w:val="sr-Latn-CS"/>
              </w:rPr>
            </w:pPr>
          </w:p>
        </w:tc>
        <w:tc>
          <w:tcPr>
            <w:tcW w:w="1341" w:type="dxa"/>
            <w:shd w:val="clear" w:color="auto" w:fill="E6E6E6"/>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Свега у хиљадама дин.</w:t>
            </w:r>
          </w:p>
        </w:tc>
        <w:tc>
          <w:tcPr>
            <w:tcW w:w="0" w:type="auto"/>
            <w:shd w:val="clear" w:color="auto" w:fill="E6E6E6"/>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По становнику у дин</w:t>
            </w:r>
          </w:p>
        </w:tc>
        <w:tc>
          <w:tcPr>
            <w:tcW w:w="0" w:type="auto"/>
            <w:vMerge/>
            <w:shd w:val="clear" w:color="auto" w:fill="E6E6E6"/>
            <w:vAlign w:val="center"/>
          </w:tcPr>
          <w:p w:rsidR="00053D83" w:rsidRPr="00483C68" w:rsidRDefault="00053D83" w:rsidP="00543357">
            <w:pPr>
              <w:spacing w:line="240" w:lineRule="auto"/>
              <w:jc w:val="center"/>
              <w:rPr>
                <w:sz w:val="20"/>
                <w:szCs w:val="20"/>
                <w:lang w:val="sr-Latn-CS"/>
              </w:rPr>
            </w:pPr>
          </w:p>
        </w:tc>
        <w:tc>
          <w:tcPr>
            <w:tcW w:w="0" w:type="auto"/>
            <w:shd w:val="clear" w:color="auto" w:fill="E6E6E6"/>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динара</w:t>
            </w:r>
          </w:p>
        </w:tc>
        <w:tc>
          <w:tcPr>
            <w:tcW w:w="0" w:type="auto"/>
            <w:shd w:val="clear" w:color="auto" w:fill="E6E6E6"/>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По у</w:t>
            </w:r>
            <w:r w:rsidRPr="00483C68">
              <w:rPr>
                <w:sz w:val="20"/>
                <w:szCs w:val="20"/>
                <w:lang w:val="sr-Cyrl-CS"/>
              </w:rPr>
              <w:t>ч</w:t>
            </w:r>
            <w:r w:rsidRPr="00483C68">
              <w:rPr>
                <w:sz w:val="20"/>
                <w:szCs w:val="20"/>
                <w:lang w:val="sr-Latn-CS"/>
              </w:rPr>
              <w:t>енику у дин</w:t>
            </w:r>
          </w:p>
        </w:tc>
        <w:tc>
          <w:tcPr>
            <w:tcW w:w="0" w:type="auto"/>
            <w:shd w:val="clear" w:color="auto" w:fill="E6E6E6"/>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Здравств</w:t>
            </w:r>
            <w:r w:rsidRPr="00483C68">
              <w:rPr>
                <w:sz w:val="20"/>
                <w:szCs w:val="20"/>
                <w:lang w:val="sr-Cyrl-CS"/>
              </w:rPr>
              <w:t>е</w:t>
            </w:r>
            <w:r w:rsidRPr="00483C68">
              <w:rPr>
                <w:sz w:val="20"/>
                <w:szCs w:val="20"/>
                <w:lang w:val="sr-Latn-CS"/>
              </w:rPr>
              <w:t>ни и социјални рад</w:t>
            </w:r>
          </w:p>
        </w:tc>
        <w:tc>
          <w:tcPr>
            <w:tcW w:w="0" w:type="auto"/>
            <w:shd w:val="clear" w:color="auto" w:fill="E6E6E6"/>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Др</w:t>
            </w:r>
            <w:r w:rsidRPr="00483C68">
              <w:rPr>
                <w:sz w:val="20"/>
                <w:szCs w:val="20"/>
                <w:lang w:val="sr-Cyrl-CS"/>
              </w:rPr>
              <w:t>ж</w:t>
            </w:r>
            <w:r w:rsidRPr="00483C68">
              <w:rPr>
                <w:sz w:val="20"/>
                <w:szCs w:val="20"/>
                <w:lang w:val="sr-Latn-CS"/>
              </w:rPr>
              <w:t>авна управа</w:t>
            </w:r>
          </w:p>
        </w:tc>
        <w:tc>
          <w:tcPr>
            <w:tcW w:w="0" w:type="auto"/>
            <w:shd w:val="clear" w:color="auto" w:fill="E6E6E6"/>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Рекреација, спорт и култура</w:t>
            </w:r>
          </w:p>
        </w:tc>
        <w:tc>
          <w:tcPr>
            <w:tcW w:w="0" w:type="auto"/>
            <w:shd w:val="clear" w:color="auto" w:fill="E6E6E6"/>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Друге делатности</w:t>
            </w:r>
          </w:p>
        </w:tc>
      </w:tr>
      <w:tr w:rsidR="00053D83" w:rsidRPr="00483C68" w:rsidTr="00543357">
        <w:trPr>
          <w:cantSplit/>
          <w:trHeight w:val="20"/>
        </w:trPr>
        <w:tc>
          <w:tcPr>
            <w:tcW w:w="816"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2003</w:t>
            </w:r>
          </w:p>
        </w:tc>
        <w:tc>
          <w:tcPr>
            <w:tcW w:w="1341"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118.641</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7.442</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57.766</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47.800</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36.185</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36.533</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22.908</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1.434</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w:t>
            </w:r>
          </w:p>
        </w:tc>
      </w:tr>
      <w:tr w:rsidR="00053D83" w:rsidRPr="00483C68" w:rsidTr="00543357">
        <w:trPr>
          <w:cantSplit/>
          <w:trHeight w:val="20"/>
        </w:trPr>
        <w:tc>
          <w:tcPr>
            <w:tcW w:w="816"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2004</w:t>
            </w:r>
          </w:p>
        </w:tc>
        <w:tc>
          <w:tcPr>
            <w:tcW w:w="1341"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108.899</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6.942</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60.204</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51.640</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39.151</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45.942</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966</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1.784</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w:t>
            </w:r>
          </w:p>
        </w:tc>
      </w:tr>
      <w:tr w:rsidR="00053D83" w:rsidRPr="00483C68" w:rsidTr="00543357">
        <w:trPr>
          <w:cantSplit/>
          <w:trHeight w:val="20"/>
        </w:trPr>
        <w:tc>
          <w:tcPr>
            <w:tcW w:w="816"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2005</w:t>
            </w:r>
          </w:p>
        </w:tc>
        <w:tc>
          <w:tcPr>
            <w:tcW w:w="1341"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161.268</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10.421</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76.358</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66.247</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52.494</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50.085</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34.825</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w:t>
            </w:r>
          </w:p>
        </w:tc>
      </w:tr>
      <w:tr w:rsidR="00053D83" w:rsidRPr="00483C68" w:rsidTr="00543357">
        <w:trPr>
          <w:cantSplit/>
          <w:trHeight w:val="20"/>
        </w:trPr>
        <w:tc>
          <w:tcPr>
            <w:tcW w:w="816"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2006</w:t>
            </w:r>
          </w:p>
        </w:tc>
        <w:tc>
          <w:tcPr>
            <w:tcW w:w="1341"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242.392</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15.861</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100.308</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86.799</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73.558</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71.765</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42.602</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1.982</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25.735</w:t>
            </w:r>
          </w:p>
        </w:tc>
      </w:tr>
      <w:tr w:rsidR="00053D83" w:rsidRPr="00483C68" w:rsidTr="00543357">
        <w:trPr>
          <w:cantSplit/>
          <w:trHeight w:val="20"/>
        </w:trPr>
        <w:tc>
          <w:tcPr>
            <w:tcW w:w="816"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2007</w:t>
            </w:r>
          </w:p>
        </w:tc>
        <w:tc>
          <w:tcPr>
            <w:tcW w:w="1341"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294.543</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19.523</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125.284</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109.157</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94.101</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91.226</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49.033</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2.525</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26.475</w:t>
            </w:r>
          </w:p>
        </w:tc>
      </w:tr>
      <w:tr w:rsidR="00053D83" w:rsidRPr="00483C68" w:rsidTr="00543357">
        <w:trPr>
          <w:cantSplit/>
          <w:trHeight w:val="20"/>
        </w:trPr>
        <w:tc>
          <w:tcPr>
            <w:tcW w:w="816" w:type="dxa"/>
            <w:vAlign w:val="center"/>
          </w:tcPr>
          <w:p w:rsidR="00053D83" w:rsidRPr="00483C68" w:rsidRDefault="00053D83" w:rsidP="00543357">
            <w:pPr>
              <w:spacing w:line="240" w:lineRule="auto"/>
              <w:jc w:val="center"/>
              <w:rPr>
                <w:sz w:val="20"/>
                <w:szCs w:val="20"/>
                <w:lang w:val="sr-Cyrl-RS"/>
              </w:rPr>
            </w:pPr>
            <w:r w:rsidRPr="00483C68">
              <w:rPr>
                <w:sz w:val="20"/>
                <w:szCs w:val="20"/>
                <w:lang w:val="sr-Cyrl-RS"/>
              </w:rPr>
              <w:t>2008</w:t>
            </w:r>
          </w:p>
        </w:tc>
        <w:tc>
          <w:tcPr>
            <w:tcW w:w="1341"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376224</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25297</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153244</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132701</w:t>
            </w:r>
          </w:p>
        </w:tc>
        <w:tc>
          <w:tcPr>
            <w:tcW w:w="0" w:type="auto"/>
            <w:vAlign w:val="center"/>
          </w:tcPr>
          <w:p w:rsidR="00053D83" w:rsidRPr="00483C68" w:rsidRDefault="00053D83" w:rsidP="00543357">
            <w:pPr>
              <w:spacing w:line="240" w:lineRule="auto"/>
              <w:jc w:val="center"/>
              <w:rPr>
                <w:sz w:val="20"/>
                <w:szCs w:val="20"/>
                <w:lang w:val="sr-Cyrl-RS"/>
              </w:rPr>
            </w:pPr>
            <w:r w:rsidRPr="00483C68">
              <w:rPr>
                <w:sz w:val="20"/>
                <w:szCs w:val="20"/>
                <w:lang w:val="sr-Latn-CS"/>
              </w:rPr>
              <w:t>1134</w:t>
            </w:r>
            <w:r w:rsidRPr="00483C68">
              <w:rPr>
                <w:sz w:val="20"/>
                <w:szCs w:val="20"/>
                <w:lang w:val="sr-Cyrl-RS"/>
              </w:rPr>
              <w:t>20</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113907</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71890</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2705</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34478</w:t>
            </w:r>
          </w:p>
        </w:tc>
      </w:tr>
      <w:tr w:rsidR="00053D83" w:rsidRPr="00483C68" w:rsidTr="00543357">
        <w:trPr>
          <w:cantSplit/>
          <w:trHeight w:val="20"/>
        </w:trPr>
        <w:tc>
          <w:tcPr>
            <w:tcW w:w="816" w:type="dxa"/>
            <w:vAlign w:val="center"/>
          </w:tcPr>
          <w:p w:rsidR="00053D83" w:rsidRPr="00483C68" w:rsidRDefault="00053D83" w:rsidP="00543357">
            <w:pPr>
              <w:spacing w:line="240" w:lineRule="auto"/>
              <w:jc w:val="center"/>
              <w:rPr>
                <w:sz w:val="20"/>
                <w:szCs w:val="20"/>
                <w:lang w:val="sr-Cyrl-RS"/>
              </w:rPr>
            </w:pPr>
            <w:r w:rsidRPr="00483C68">
              <w:rPr>
                <w:sz w:val="20"/>
                <w:szCs w:val="20"/>
                <w:lang w:val="sr-Cyrl-RS"/>
              </w:rPr>
              <w:t>2009</w:t>
            </w:r>
          </w:p>
        </w:tc>
        <w:tc>
          <w:tcPr>
            <w:tcW w:w="1341"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372855</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25487</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156779</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137127</w:t>
            </w:r>
          </w:p>
        </w:tc>
        <w:tc>
          <w:tcPr>
            <w:tcW w:w="0" w:type="auto"/>
            <w:vAlign w:val="center"/>
          </w:tcPr>
          <w:p w:rsidR="00053D83" w:rsidRPr="00483C68" w:rsidRDefault="00053D83" w:rsidP="00543357">
            <w:pPr>
              <w:spacing w:line="240" w:lineRule="auto"/>
              <w:jc w:val="center"/>
              <w:rPr>
                <w:sz w:val="20"/>
                <w:szCs w:val="20"/>
                <w:lang w:val="sr-Cyrl-RS"/>
              </w:rPr>
            </w:pPr>
            <w:r w:rsidRPr="00483C68">
              <w:rPr>
                <w:sz w:val="20"/>
                <w:szCs w:val="20"/>
                <w:lang w:val="sr-Latn-CS"/>
              </w:rPr>
              <w:t>11903</w:t>
            </w:r>
            <w:r w:rsidRPr="00483C68">
              <w:rPr>
                <w:sz w:val="20"/>
                <w:szCs w:val="20"/>
                <w:lang w:val="sr-Cyrl-RS"/>
              </w:rPr>
              <w:t>4</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110497</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74848</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2729</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28002</w:t>
            </w:r>
          </w:p>
        </w:tc>
      </w:tr>
      <w:tr w:rsidR="00053D83" w:rsidRPr="00483C68" w:rsidTr="00543357">
        <w:trPr>
          <w:cantSplit/>
          <w:trHeight w:val="20"/>
        </w:trPr>
        <w:tc>
          <w:tcPr>
            <w:tcW w:w="816" w:type="dxa"/>
            <w:vAlign w:val="center"/>
          </w:tcPr>
          <w:p w:rsidR="00053D83" w:rsidRPr="00483C68" w:rsidRDefault="00053D83" w:rsidP="00543357">
            <w:pPr>
              <w:spacing w:line="240" w:lineRule="auto"/>
              <w:jc w:val="center"/>
              <w:rPr>
                <w:sz w:val="20"/>
                <w:szCs w:val="20"/>
                <w:lang w:val="sr-Cyrl-RS"/>
              </w:rPr>
            </w:pPr>
            <w:r w:rsidRPr="00483C68">
              <w:rPr>
                <w:sz w:val="20"/>
                <w:szCs w:val="20"/>
                <w:lang w:val="sr-Cyrl-RS"/>
              </w:rPr>
              <w:t>2010</w:t>
            </w:r>
          </w:p>
        </w:tc>
        <w:tc>
          <w:tcPr>
            <w:tcW w:w="1341"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410270</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28501</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166826</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148162</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134815</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119971</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67476</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3039</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52958</w:t>
            </w:r>
          </w:p>
        </w:tc>
      </w:tr>
      <w:tr w:rsidR="00053D83" w:rsidRPr="00483C68" w:rsidTr="00543357">
        <w:trPr>
          <w:cantSplit/>
          <w:trHeight w:val="20"/>
        </w:trPr>
        <w:tc>
          <w:tcPr>
            <w:tcW w:w="816" w:type="dxa"/>
            <w:vAlign w:val="center"/>
          </w:tcPr>
          <w:p w:rsidR="00053D83" w:rsidRPr="00483C68" w:rsidRDefault="00053D83" w:rsidP="00543357">
            <w:pPr>
              <w:spacing w:line="240" w:lineRule="auto"/>
              <w:jc w:val="center"/>
              <w:rPr>
                <w:sz w:val="20"/>
                <w:szCs w:val="20"/>
                <w:lang w:val="sr-Cyrl-RS"/>
              </w:rPr>
            </w:pPr>
            <w:r w:rsidRPr="00483C68">
              <w:rPr>
                <w:sz w:val="20"/>
                <w:szCs w:val="20"/>
                <w:lang w:val="sr-Cyrl-RS"/>
              </w:rPr>
              <w:t>2011</w:t>
            </w:r>
          </w:p>
        </w:tc>
        <w:tc>
          <w:tcPr>
            <w:tcW w:w="1341"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471280</w:t>
            </w:r>
          </w:p>
        </w:tc>
        <w:tc>
          <w:tcPr>
            <w:tcW w:w="0" w:type="auto"/>
            <w:vAlign w:val="center"/>
          </w:tcPr>
          <w:p w:rsidR="00053D83" w:rsidRPr="00483C68" w:rsidRDefault="00053D83" w:rsidP="00543357">
            <w:pPr>
              <w:spacing w:line="240" w:lineRule="auto"/>
              <w:jc w:val="center"/>
              <w:rPr>
                <w:sz w:val="20"/>
                <w:szCs w:val="20"/>
                <w:lang w:val="sr-Cyrl-RS"/>
              </w:rPr>
            </w:pPr>
            <w:r w:rsidRPr="00483C68">
              <w:rPr>
                <w:sz w:val="20"/>
                <w:szCs w:val="20"/>
                <w:lang w:val="sr-Cyrl-RS"/>
              </w:rPr>
              <w:t>-</w:t>
            </w:r>
          </w:p>
        </w:tc>
        <w:tc>
          <w:tcPr>
            <w:tcW w:w="0" w:type="auto"/>
            <w:vAlign w:val="center"/>
          </w:tcPr>
          <w:p w:rsidR="00053D83" w:rsidRPr="00483C68" w:rsidRDefault="00053D83" w:rsidP="00543357">
            <w:pPr>
              <w:spacing w:line="240" w:lineRule="auto"/>
              <w:jc w:val="center"/>
              <w:rPr>
                <w:sz w:val="20"/>
                <w:szCs w:val="20"/>
                <w:lang w:val="sr-Cyrl-RS"/>
              </w:rPr>
            </w:pPr>
            <w:r w:rsidRPr="00483C68">
              <w:rPr>
                <w:sz w:val="20"/>
                <w:szCs w:val="20"/>
                <w:lang w:val="sr-Cyrl-RS"/>
              </w:rPr>
              <w:t>-</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181484</w:t>
            </w:r>
          </w:p>
        </w:tc>
        <w:tc>
          <w:tcPr>
            <w:tcW w:w="0" w:type="auto"/>
            <w:vAlign w:val="center"/>
          </w:tcPr>
          <w:p w:rsidR="00053D83" w:rsidRPr="00483C68" w:rsidRDefault="00053D83" w:rsidP="00543357">
            <w:pPr>
              <w:spacing w:line="240" w:lineRule="auto"/>
              <w:jc w:val="center"/>
              <w:rPr>
                <w:sz w:val="20"/>
                <w:szCs w:val="20"/>
                <w:lang w:val="sr-Cyrl-RS"/>
              </w:rPr>
            </w:pPr>
            <w:r w:rsidRPr="00483C68">
              <w:rPr>
                <w:sz w:val="20"/>
                <w:szCs w:val="20"/>
                <w:lang w:val="sr-Cyrl-RS"/>
              </w:rPr>
              <w:t>-</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141133</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83970</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2877</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61816</w:t>
            </w:r>
          </w:p>
        </w:tc>
      </w:tr>
      <w:tr w:rsidR="00053D83" w:rsidRPr="00483C68" w:rsidTr="00543357">
        <w:trPr>
          <w:cantSplit/>
          <w:trHeight w:val="20"/>
        </w:trPr>
        <w:tc>
          <w:tcPr>
            <w:tcW w:w="816" w:type="dxa"/>
            <w:vAlign w:val="center"/>
          </w:tcPr>
          <w:p w:rsidR="00053D83" w:rsidRPr="00483C68" w:rsidRDefault="00053D83" w:rsidP="00543357">
            <w:pPr>
              <w:spacing w:line="240" w:lineRule="auto"/>
              <w:jc w:val="center"/>
              <w:rPr>
                <w:sz w:val="20"/>
                <w:szCs w:val="20"/>
                <w:lang w:val="sr-Cyrl-RS"/>
              </w:rPr>
            </w:pPr>
            <w:r w:rsidRPr="00483C68">
              <w:rPr>
                <w:sz w:val="20"/>
                <w:szCs w:val="20"/>
                <w:lang w:val="sr-Cyrl-RS"/>
              </w:rPr>
              <w:t>2012</w:t>
            </w:r>
          </w:p>
        </w:tc>
        <w:tc>
          <w:tcPr>
            <w:tcW w:w="1341"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525857</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Cyrl-RS"/>
              </w:rPr>
              <w:t>-</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Cyrl-RS"/>
              </w:rPr>
              <w:t>-</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188155</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Cyrl-RS"/>
              </w:rPr>
              <w:t>-</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149859</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87712</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3722</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96409</w:t>
            </w:r>
          </w:p>
        </w:tc>
      </w:tr>
      <w:tr w:rsidR="00053D83" w:rsidRPr="00483C68" w:rsidTr="00543357">
        <w:trPr>
          <w:cantSplit/>
          <w:trHeight w:val="20"/>
        </w:trPr>
        <w:tc>
          <w:tcPr>
            <w:tcW w:w="816" w:type="dxa"/>
            <w:vAlign w:val="center"/>
          </w:tcPr>
          <w:p w:rsidR="00053D83" w:rsidRPr="00483C68" w:rsidRDefault="00053D83" w:rsidP="00543357">
            <w:pPr>
              <w:spacing w:line="240" w:lineRule="auto"/>
              <w:jc w:val="center"/>
              <w:rPr>
                <w:sz w:val="20"/>
                <w:szCs w:val="20"/>
                <w:lang w:val="sr-Cyrl-RS"/>
              </w:rPr>
            </w:pPr>
            <w:r w:rsidRPr="00483C68">
              <w:rPr>
                <w:sz w:val="20"/>
                <w:szCs w:val="20"/>
                <w:lang w:val="sr-Cyrl-RS"/>
              </w:rPr>
              <w:t>2013</w:t>
            </w:r>
          </w:p>
        </w:tc>
        <w:tc>
          <w:tcPr>
            <w:tcW w:w="1341"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522876</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Cyrl-RS"/>
              </w:rPr>
              <w:t>-</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Cyrl-RS"/>
              </w:rPr>
              <w:t>-</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193093</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Cyrl-RS"/>
              </w:rPr>
              <w:t>-</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146442</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84799</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3100</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95442</w:t>
            </w:r>
          </w:p>
        </w:tc>
      </w:tr>
      <w:tr w:rsidR="00053D83" w:rsidRPr="00483C68" w:rsidTr="00543357">
        <w:trPr>
          <w:cantSplit/>
          <w:trHeight w:val="20"/>
        </w:trPr>
        <w:tc>
          <w:tcPr>
            <w:tcW w:w="816" w:type="dxa"/>
            <w:vAlign w:val="center"/>
          </w:tcPr>
          <w:p w:rsidR="00053D83" w:rsidRPr="00483C68" w:rsidRDefault="00053D83" w:rsidP="00543357">
            <w:pPr>
              <w:spacing w:line="240" w:lineRule="auto"/>
              <w:jc w:val="center"/>
              <w:rPr>
                <w:sz w:val="20"/>
                <w:szCs w:val="20"/>
                <w:lang w:val="sr-Cyrl-RS"/>
              </w:rPr>
            </w:pPr>
            <w:r w:rsidRPr="00483C68">
              <w:rPr>
                <w:sz w:val="20"/>
                <w:szCs w:val="20"/>
                <w:lang w:val="sr-Cyrl-RS"/>
              </w:rPr>
              <w:t>2014</w:t>
            </w:r>
          </w:p>
        </w:tc>
        <w:tc>
          <w:tcPr>
            <w:tcW w:w="1341" w:type="dxa"/>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554559</w:t>
            </w:r>
          </w:p>
        </w:tc>
        <w:tc>
          <w:tcPr>
            <w:tcW w:w="0" w:type="auto"/>
            <w:vAlign w:val="center"/>
          </w:tcPr>
          <w:p w:rsidR="00053D83" w:rsidRPr="00483C68" w:rsidRDefault="00053D83" w:rsidP="00543357">
            <w:pPr>
              <w:spacing w:line="240" w:lineRule="auto"/>
              <w:jc w:val="center"/>
              <w:rPr>
                <w:sz w:val="20"/>
                <w:szCs w:val="20"/>
                <w:lang w:val="sr-Cyrl-RS"/>
              </w:rPr>
            </w:pPr>
            <w:r w:rsidRPr="00483C68">
              <w:rPr>
                <w:sz w:val="20"/>
                <w:szCs w:val="20"/>
                <w:lang w:val="sr-Cyrl-RS"/>
              </w:rPr>
              <w:t>-</w:t>
            </w:r>
          </w:p>
        </w:tc>
        <w:tc>
          <w:tcPr>
            <w:tcW w:w="0" w:type="auto"/>
            <w:vAlign w:val="center"/>
          </w:tcPr>
          <w:p w:rsidR="00053D83" w:rsidRPr="00483C68" w:rsidRDefault="00053D83" w:rsidP="00543357">
            <w:pPr>
              <w:spacing w:line="240" w:lineRule="auto"/>
              <w:jc w:val="center"/>
              <w:rPr>
                <w:sz w:val="20"/>
                <w:szCs w:val="20"/>
                <w:lang w:val="sr-Cyrl-RS"/>
              </w:rPr>
            </w:pPr>
            <w:r w:rsidRPr="00483C68">
              <w:rPr>
                <w:sz w:val="20"/>
                <w:szCs w:val="20"/>
                <w:lang w:val="sr-Cyrl-RS"/>
              </w:rPr>
              <w:t>-</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205155</w:t>
            </w:r>
          </w:p>
        </w:tc>
        <w:tc>
          <w:tcPr>
            <w:tcW w:w="0" w:type="auto"/>
            <w:vAlign w:val="center"/>
          </w:tcPr>
          <w:p w:rsidR="00053D83" w:rsidRPr="00483C68" w:rsidRDefault="00053D83" w:rsidP="00543357">
            <w:pPr>
              <w:spacing w:line="240" w:lineRule="auto"/>
              <w:jc w:val="center"/>
              <w:rPr>
                <w:sz w:val="20"/>
                <w:szCs w:val="20"/>
                <w:lang w:val="sr-Cyrl-RS"/>
              </w:rPr>
            </w:pPr>
            <w:r w:rsidRPr="00483C68">
              <w:rPr>
                <w:sz w:val="20"/>
                <w:szCs w:val="20"/>
                <w:lang w:val="sr-Cyrl-RS"/>
              </w:rPr>
              <w:t>-</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139567</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206070</w:t>
            </w:r>
          </w:p>
        </w:tc>
        <w:tc>
          <w:tcPr>
            <w:tcW w:w="0" w:type="auto"/>
            <w:vAlign w:val="center"/>
          </w:tcPr>
          <w:p w:rsidR="00053D83" w:rsidRPr="00483C68" w:rsidRDefault="00053D83" w:rsidP="00543357">
            <w:pPr>
              <w:spacing w:line="240" w:lineRule="auto"/>
              <w:jc w:val="center"/>
              <w:rPr>
                <w:sz w:val="20"/>
                <w:szCs w:val="20"/>
                <w:lang w:val="sr-Latn-CS"/>
              </w:rPr>
            </w:pPr>
            <w:r w:rsidRPr="00483C68">
              <w:rPr>
                <w:sz w:val="20"/>
                <w:szCs w:val="20"/>
                <w:lang w:val="sr-Latn-CS"/>
              </w:rPr>
              <w:t>3767</w:t>
            </w:r>
          </w:p>
        </w:tc>
        <w:tc>
          <w:tcPr>
            <w:tcW w:w="0" w:type="auto"/>
            <w:vAlign w:val="center"/>
          </w:tcPr>
          <w:p w:rsidR="00053D83" w:rsidRPr="00483C68" w:rsidRDefault="00053D83" w:rsidP="00543357">
            <w:pPr>
              <w:spacing w:line="240" w:lineRule="auto"/>
              <w:jc w:val="center"/>
              <w:rPr>
                <w:sz w:val="20"/>
                <w:szCs w:val="20"/>
                <w:lang w:val="sr-Cyrl-RS"/>
              </w:rPr>
            </w:pPr>
            <w:r w:rsidRPr="00483C68">
              <w:rPr>
                <w:sz w:val="20"/>
                <w:szCs w:val="20"/>
                <w:lang w:val="sr-Cyrl-RS"/>
              </w:rPr>
              <w:t>-</w:t>
            </w:r>
          </w:p>
        </w:tc>
      </w:tr>
    </w:tbl>
    <w:p w:rsidR="00053D83" w:rsidRDefault="00053D83" w:rsidP="00053D83">
      <w:pPr>
        <w:jc w:val="center"/>
        <w:rPr>
          <w:lang w:val="sr-Latn-CS"/>
        </w:rPr>
        <w:sectPr w:rsidR="00053D83" w:rsidSect="00605A52">
          <w:pgSz w:w="12240" w:h="15840"/>
          <w:pgMar w:top="1134" w:right="1797" w:bottom="1134" w:left="1622" w:header="709" w:footer="709" w:gutter="0"/>
          <w:cols w:space="708"/>
          <w:docGrid w:linePitch="360"/>
        </w:sectPr>
      </w:pPr>
    </w:p>
    <w:p w:rsidR="00053D83" w:rsidRPr="00207F0D" w:rsidRDefault="00053D83" w:rsidP="00053D83">
      <w:pPr>
        <w:rPr>
          <w:b/>
          <w:lang w:val="sr-Latn-CS"/>
        </w:rPr>
      </w:pPr>
      <w:r w:rsidRPr="00207F0D">
        <w:rPr>
          <w:b/>
          <w:lang w:val="sr-Latn-CS"/>
        </w:rPr>
        <w:t>2</w:t>
      </w:r>
      <w:r w:rsidRPr="00207F0D">
        <w:rPr>
          <w:b/>
          <w:lang w:val="sr-Cyrl-RS"/>
        </w:rPr>
        <w:t>3</w:t>
      </w:r>
      <w:r w:rsidRPr="00091060">
        <w:rPr>
          <w:rFonts w:ascii="Arial" w:hAnsi="Arial" w:cs="Arial"/>
          <w:b/>
          <w:lang w:val="sr-Latn-CS"/>
        </w:rPr>
        <w:t>. Зараде без пореза и доприноса по запосленом, по секторима делатности у динарима</w:t>
      </w:r>
    </w:p>
    <w:tbl>
      <w:tblPr>
        <w:tblW w:w="146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993"/>
        <w:gridCol w:w="867"/>
        <w:gridCol w:w="857"/>
        <w:gridCol w:w="737"/>
        <w:gridCol w:w="896"/>
        <w:gridCol w:w="1008"/>
        <w:gridCol w:w="805"/>
        <w:gridCol w:w="786"/>
        <w:gridCol w:w="861"/>
        <w:gridCol w:w="1022"/>
        <w:gridCol w:w="660"/>
        <w:gridCol w:w="795"/>
        <w:gridCol w:w="878"/>
        <w:gridCol w:w="742"/>
        <w:gridCol w:w="993"/>
        <w:gridCol w:w="992"/>
      </w:tblGrid>
      <w:tr w:rsidR="00053D83" w:rsidRPr="0003318E" w:rsidTr="00605A52">
        <w:trPr>
          <w:trHeight w:val="779"/>
        </w:trPr>
        <w:tc>
          <w:tcPr>
            <w:tcW w:w="709" w:type="dxa"/>
            <w:shd w:val="clear" w:color="auto" w:fill="E6E6E6"/>
            <w:vAlign w:val="center"/>
          </w:tcPr>
          <w:p w:rsidR="00053D83" w:rsidRPr="00207F0D" w:rsidRDefault="00053D83" w:rsidP="00543357">
            <w:pPr>
              <w:spacing w:after="0" w:line="240" w:lineRule="auto"/>
              <w:jc w:val="center"/>
              <w:rPr>
                <w:sz w:val="18"/>
                <w:lang w:val="sr-Latn-CS"/>
              </w:rPr>
            </w:pPr>
          </w:p>
        </w:tc>
        <w:tc>
          <w:tcPr>
            <w:tcW w:w="993"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Укупно</w:t>
            </w:r>
          </w:p>
        </w:tc>
        <w:tc>
          <w:tcPr>
            <w:tcW w:w="867"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Пољопри</w:t>
            </w:r>
          </w:p>
          <w:p w:rsidR="00053D83" w:rsidRPr="00207F0D" w:rsidRDefault="00053D83" w:rsidP="00543357">
            <w:pPr>
              <w:spacing w:after="0" w:line="240" w:lineRule="auto"/>
              <w:jc w:val="center"/>
              <w:rPr>
                <w:sz w:val="18"/>
                <w:lang w:val="sr-Latn-CS"/>
              </w:rPr>
            </w:pPr>
            <w:r w:rsidRPr="00207F0D">
              <w:rPr>
                <w:sz w:val="18"/>
                <w:lang w:val="sr-Latn-CS"/>
              </w:rPr>
              <w:t>вреда сумар</w:t>
            </w:r>
          </w:p>
          <w:p w:rsidR="00053D83" w:rsidRPr="00207F0D" w:rsidRDefault="00053D83" w:rsidP="00543357">
            <w:pPr>
              <w:spacing w:after="0" w:line="240" w:lineRule="auto"/>
              <w:jc w:val="center"/>
              <w:rPr>
                <w:sz w:val="18"/>
                <w:lang w:val="sr-Latn-CS"/>
              </w:rPr>
            </w:pPr>
            <w:r w:rsidRPr="00207F0D">
              <w:rPr>
                <w:sz w:val="18"/>
                <w:lang w:val="sr-Latn-CS"/>
              </w:rPr>
              <w:t>ство и водопр</w:t>
            </w:r>
          </w:p>
          <w:p w:rsidR="00053D83" w:rsidRPr="00207F0D" w:rsidRDefault="00053D83" w:rsidP="00543357">
            <w:pPr>
              <w:spacing w:after="0" w:line="240" w:lineRule="auto"/>
              <w:jc w:val="center"/>
              <w:rPr>
                <w:sz w:val="18"/>
                <w:lang w:val="sr-Latn-CS"/>
              </w:rPr>
            </w:pPr>
            <w:r w:rsidRPr="00207F0D">
              <w:rPr>
                <w:sz w:val="18"/>
                <w:lang w:val="sr-Latn-CS"/>
              </w:rPr>
              <w:t>ивреда</w:t>
            </w:r>
          </w:p>
        </w:tc>
        <w:tc>
          <w:tcPr>
            <w:tcW w:w="857"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Рибарство</w:t>
            </w:r>
          </w:p>
        </w:tc>
        <w:tc>
          <w:tcPr>
            <w:tcW w:w="737"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Ва</w:t>
            </w:r>
            <w:r w:rsidRPr="00207F0D">
              <w:rPr>
                <w:sz w:val="18"/>
                <w:lang w:val="sr-Cyrl-CS"/>
              </w:rPr>
              <w:t>ђ</w:t>
            </w:r>
            <w:r w:rsidRPr="00207F0D">
              <w:rPr>
                <w:sz w:val="18"/>
                <w:lang w:val="sr-Latn-CS"/>
              </w:rPr>
              <w:t>ење руде и камена</w:t>
            </w:r>
          </w:p>
        </w:tc>
        <w:tc>
          <w:tcPr>
            <w:tcW w:w="896"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Прера</w:t>
            </w:r>
            <w:r w:rsidRPr="00207F0D">
              <w:rPr>
                <w:sz w:val="18"/>
                <w:lang w:val="sr-Cyrl-CS"/>
              </w:rPr>
              <w:t>ђ</w:t>
            </w:r>
            <w:r w:rsidRPr="00207F0D">
              <w:rPr>
                <w:sz w:val="18"/>
                <w:lang w:val="sr-Latn-CS"/>
              </w:rPr>
              <w:t>и</w:t>
            </w:r>
          </w:p>
          <w:p w:rsidR="00053D83" w:rsidRPr="00207F0D" w:rsidRDefault="00053D83" w:rsidP="00543357">
            <w:pPr>
              <w:spacing w:after="0" w:line="240" w:lineRule="auto"/>
              <w:jc w:val="center"/>
              <w:rPr>
                <w:sz w:val="18"/>
                <w:lang w:val="sr-Latn-CS"/>
              </w:rPr>
            </w:pPr>
            <w:r w:rsidRPr="00207F0D">
              <w:rPr>
                <w:sz w:val="18"/>
                <w:lang w:val="sr-Latn-CS"/>
              </w:rPr>
              <w:t>ва</w:t>
            </w:r>
            <w:r w:rsidRPr="00207F0D">
              <w:rPr>
                <w:sz w:val="18"/>
                <w:lang w:val="sr-Cyrl-CS"/>
              </w:rPr>
              <w:t>ч</w:t>
            </w:r>
            <w:r w:rsidRPr="00207F0D">
              <w:rPr>
                <w:sz w:val="18"/>
                <w:lang w:val="sr-Latn-CS"/>
              </w:rPr>
              <w:t>ка индустрија</w:t>
            </w:r>
          </w:p>
        </w:tc>
        <w:tc>
          <w:tcPr>
            <w:tcW w:w="1008"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Производња</w:t>
            </w:r>
          </w:p>
          <w:p w:rsidR="00053D83" w:rsidRPr="00207F0D" w:rsidRDefault="00053D83" w:rsidP="00543357">
            <w:pPr>
              <w:spacing w:after="0" w:line="240" w:lineRule="auto"/>
              <w:jc w:val="center"/>
              <w:rPr>
                <w:sz w:val="18"/>
                <w:lang w:val="sr-Latn-CS"/>
              </w:rPr>
            </w:pPr>
            <w:r w:rsidRPr="00207F0D">
              <w:rPr>
                <w:sz w:val="18"/>
                <w:lang w:val="sr-Latn-CS"/>
              </w:rPr>
              <w:t>Електри</w:t>
            </w:r>
            <w:r w:rsidRPr="00207F0D">
              <w:rPr>
                <w:sz w:val="18"/>
                <w:lang w:val="sr-Cyrl-CS"/>
              </w:rPr>
              <w:t>ч</w:t>
            </w:r>
            <w:r w:rsidRPr="00207F0D">
              <w:rPr>
                <w:sz w:val="18"/>
                <w:lang w:val="sr-Latn-CS"/>
              </w:rPr>
              <w:t>не енергије, гаса и воде</w:t>
            </w:r>
          </w:p>
        </w:tc>
        <w:tc>
          <w:tcPr>
            <w:tcW w:w="805"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Гра</w:t>
            </w:r>
            <w:r w:rsidRPr="00207F0D">
              <w:rPr>
                <w:sz w:val="18"/>
                <w:lang w:val="sr-Cyrl-CS"/>
              </w:rPr>
              <w:t>ђ</w:t>
            </w:r>
            <w:r w:rsidRPr="00207F0D">
              <w:rPr>
                <w:sz w:val="18"/>
                <w:lang w:val="sr-Latn-CS"/>
              </w:rPr>
              <w:t>еви-</w:t>
            </w:r>
          </w:p>
          <w:p w:rsidR="00053D83" w:rsidRPr="00207F0D" w:rsidRDefault="00053D83" w:rsidP="00543357">
            <w:pPr>
              <w:spacing w:after="0" w:line="240" w:lineRule="auto"/>
              <w:jc w:val="center"/>
              <w:rPr>
                <w:sz w:val="18"/>
                <w:lang w:val="sr-Latn-CS"/>
              </w:rPr>
            </w:pPr>
            <w:r w:rsidRPr="00207F0D">
              <w:rPr>
                <w:sz w:val="18"/>
                <w:lang w:val="sr-Latn-CS"/>
              </w:rPr>
              <w:t>Нарство</w:t>
            </w:r>
          </w:p>
        </w:tc>
        <w:tc>
          <w:tcPr>
            <w:tcW w:w="786"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Трговина</w:t>
            </w:r>
          </w:p>
          <w:p w:rsidR="00053D83" w:rsidRPr="00207F0D" w:rsidRDefault="00053D83" w:rsidP="00543357">
            <w:pPr>
              <w:spacing w:after="0" w:line="240" w:lineRule="auto"/>
              <w:jc w:val="center"/>
              <w:rPr>
                <w:sz w:val="18"/>
                <w:lang w:val="sr-Latn-CS"/>
              </w:rPr>
            </w:pPr>
            <w:r w:rsidRPr="00207F0D">
              <w:rPr>
                <w:sz w:val="18"/>
                <w:lang w:val="sr-Latn-CS"/>
              </w:rPr>
              <w:t>На велико и мало</w:t>
            </w:r>
          </w:p>
        </w:tc>
        <w:tc>
          <w:tcPr>
            <w:tcW w:w="861"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Хотели и ресторани</w:t>
            </w:r>
          </w:p>
        </w:tc>
        <w:tc>
          <w:tcPr>
            <w:tcW w:w="1022"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Саобра</w:t>
            </w:r>
            <w:r w:rsidRPr="00207F0D">
              <w:rPr>
                <w:sz w:val="18"/>
                <w:lang w:val="sr-Cyrl-CS"/>
              </w:rPr>
              <w:t>ћ</w:t>
            </w:r>
            <w:r w:rsidRPr="00207F0D">
              <w:rPr>
                <w:sz w:val="18"/>
                <w:lang w:val="sr-Latn-CS"/>
              </w:rPr>
              <w:t>ај склади</w:t>
            </w:r>
            <w:r w:rsidRPr="00207F0D">
              <w:rPr>
                <w:sz w:val="18"/>
                <w:lang w:val="sr-Cyrl-CS"/>
              </w:rPr>
              <w:t>ш</w:t>
            </w:r>
            <w:r w:rsidRPr="00207F0D">
              <w:rPr>
                <w:sz w:val="18"/>
                <w:lang w:val="sr-Latn-CS"/>
              </w:rPr>
              <w:t>тење и везе</w:t>
            </w:r>
          </w:p>
        </w:tc>
        <w:tc>
          <w:tcPr>
            <w:tcW w:w="660"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Финан</w:t>
            </w:r>
          </w:p>
          <w:p w:rsidR="00053D83" w:rsidRPr="00207F0D" w:rsidRDefault="00053D83" w:rsidP="00543357">
            <w:pPr>
              <w:spacing w:after="0" w:line="240" w:lineRule="auto"/>
              <w:jc w:val="center"/>
              <w:rPr>
                <w:sz w:val="18"/>
                <w:lang w:val="sr-Latn-CS"/>
              </w:rPr>
            </w:pPr>
            <w:r w:rsidRPr="00207F0D">
              <w:rPr>
                <w:sz w:val="18"/>
                <w:lang w:val="sr-Latn-CS"/>
              </w:rPr>
              <w:t>сијско посред</w:t>
            </w:r>
          </w:p>
          <w:p w:rsidR="00053D83" w:rsidRPr="00207F0D" w:rsidRDefault="00053D83" w:rsidP="00543357">
            <w:pPr>
              <w:spacing w:after="0" w:line="240" w:lineRule="auto"/>
              <w:jc w:val="center"/>
              <w:rPr>
                <w:sz w:val="18"/>
                <w:lang w:val="sr-Latn-CS"/>
              </w:rPr>
            </w:pPr>
            <w:r w:rsidRPr="00207F0D">
              <w:rPr>
                <w:sz w:val="18"/>
                <w:lang w:val="sr-Latn-CS"/>
              </w:rPr>
              <w:t>овање</w:t>
            </w:r>
          </w:p>
        </w:tc>
        <w:tc>
          <w:tcPr>
            <w:tcW w:w="795"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Послови</w:t>
            </w:r>
          </w:p>
          <w:p w:rsidR="00053D83" w:rsidRPr="00207F0D" w:rsidRDefault="00053D83" w:rsidP="00543357">
            <w:pPr>
              <w:spacing w:after="0" w:line="240" w:lineRule="auto"/>
              <w:jc w:val="center"/>
              <w:rPr>
                <w:sz w:val="18"/>
                <w:lang w:val="sr-Latn-CS"/>
              </w:rPr>
            </w:pPr>
            <w:r w:rsidRPr="00207F0D">
              <w:rPr>
                <w:sz w:val="18"/>
                <w:lang w:val="sr-Latn-CS"/>
              </w:rPr>
              <w:t>са некретни</w:t>
            </w:r>
          </w:p>
          <w:p w:rsidR="00053D83" w:rsidRPr="00207F0D" w:rsidRDefault="00053D83" w:rsidP="00543357">
            <w:pPr>
              <w:spacing w:after="0" w:line="240" w:lineRule="auto"/>
              <w:jc w:val="center"/>
              <w:rPr>
                <w:sz w:val="18"/>
                <w:lang w:val="sr-Latn-CS"/>
              </w:rPr>
            </w:pPr>
            <w:r w:rsidRPr="00207F0D">
              <w:rPr>
                <w:sz w:val="18"/>
                <w:lang w:val="sr-Latn-CS"/>
              </w:rPr>
              <w:t>нама</w:t>
            </w:r>
          </w:p>
        </w:tc>
        <w:tc>
          <w:tcPr>
            <w:tcW w:w="878"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Др</w:t>
            </w:r>
            <w:r w:rsidRPr="00207F0D">
              <w:rPr>
                <w:sz w:val="18"/>
                <w:lang w:val="sr-Cyrl-CS"/>
              </w:rPr>
              <w:t>ж</w:t>
            </w:r>
            <w:r w:rsidRPr="00207F0D">
              <w:rPr>
                <w:sz w:val="18"/>
                <w:lang w:val="sr-Latn-CS"/>
              </w:rPr>
              <w:t>авна управа и социјално осигурање</w:t>
            </w:r>
          </w:p>
        </w:tc>
        <w:tc>
          <w:tcPr>
            <w:tcW w:w="742"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Образо</w:t>
            </w:r>
          </w:p>
          <w:p w:rsidR="00053D83" w:rsidRPr="00207F0D" w:rsidRDefault="00053D83" w:rsidP="00543357">
            <w:pPr>
              <w:spacing w:after="0" w:line="240" w:lineRule="auto"/>
              <w:jc w:val="center"/>
              <w:rPr>
                <w:sz w:val="18"/>
                <w:lang w:val="sr-Latn-CS"/>
              </w:rPr>
            </w:pPr>
            <w:r w:rsidRPr="00207F0D">
              <w:rPr>
                <w:sz w:val="18"/>
                <w:lang w:val="sr-Latn-CS"/>
              </w:rPr>
              <w:t>вање</w:t>
            </w:r>
          </w:p>
        </w:tc>
        <w:tc>
          <w:tcPr>
            <w:tcW w:w="993"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Здравствени и социјални рад</w:t>
            </w:r>
          </w:p>
        </w:tc>
        <w:tc>
          <w:tcPr>
            <w:tcW w:w="992" w:type="dxa"/>
            <w:shd w:val="clear" w:color="auto" w:fill="E6E6E6"/>
            <w:vAlign w:val="center"/>
          </w:tcPr>
          <w:p w:rsidR="00053D83" w:rsidRPr="00207F0D" w:rsidRDefault="00053D83" w:rsidP="00543357">
            <w:pPr>
              <w:spacing w:after="0" w:line="240" w:lineRule="auto"/>
              <w:jc w:val="center"/>
              <w:rPr>
                <w:sz w:val="18"/>
                <w:lang w:val="sr-Latn-CS"/>
              </w:rPr>
            </w:pPr>
            <w:r w:rsidRPr="00207F0D">
              <w:rPr>
                <w:sz w:val="18"/>
                <w:lang w:val="sr-Latn-CS"/>
              </w:rPr>
              <w:t>Друге</w:t>
            </w:r>
          </w:p>
          <w:p w:rsidR="00053D83" w:rsidRPr="00207F0D" w:rsidRDefault="00053D83" w:rsidP="00543357">
            <w:pPr>
              <w:spacing w:after="0" w:line="240" w:lineRule="auto"/>
              <w:jc w:val="center"/>
              <w:rPr>
                <w:sz w:val="18"/>
                <w:lang w:val="sr-Latn-CS"/>
              </w:rPr>
            </w:pPr>
            <w:r w:rsidRPr="00207F0D">
              <w:rPr>
                <w:sz w:val="18"/>
                <w:lang w:val="sr-Latn-CS"/>
              </w:rPr>
              <w:t>Комунал. Друствене и ли</w:t>
            </w:r>
            <w:r w:rsidRPr="00207F0D">
              <w:rPr>
                <w:sz w:val="18"/>
                <w:lang w:val="sr-Cyrl-CS"/>
              </w:rPr>
              <w:t>ч</w:t>
            </w:r>
            <w:r w:rsidRPr="00207F0D">
              <w:rPr>
                <w:sz w:val="18"/>
                <w:lang w:val="sr-Latn-CS"/>
              </w:rPr>
              <w:t>не услуге</w:t>
            </w:r>
          </w:p>
        </w:tc>
      </w:tr>
      <w:tr w:rsidR="00053D83" w:rsidRPr="00207F0D" w:rsidTr="00605A52">
        <w:trPr>
          <w:trHeight w:val="486"/>
        </w:trPr>
        <w:tc>
          <w:tcPr>
            <w:tcW w:w="709" w:type="dxa"/>
            <w:vAlign w:val="center"/>
          </w:tcPr>
          <w:p w:rsidR="00053D83" w:rsidRPr="00207F0D" w:rsidRDefault="00053D83" w:rsidP="00543357">
            <w:pPr>
              <w:spacing w:after="0" w:line="0" w:lineRule="atLeast"/>
              <w:jc w:val="center"/>
              <w:rPr>
                <w:sz w:val="18"/>
                <w:lang w:val="sr-Latn-CS"/>
              </w:rPr>
            </w:pPr>
            <w:r w:rsidRPr="00207F0D">
              <w:rPr>
                <w:sz w:val="18"/>
                <w:lang w:val="sr-Latn-CS"/>
              </w:rPr>
              <w:t>2003</w:t>
            </w:r>
          </w:p>
        </w:tc>
        <w:tc>
          <w:tcPr>
            <w:tcW w:w="993" w:type="dxa"/>
            <w:vAlign w:val="center"/>
          </w:tcPr>
          <w:p w:rsidR="00053D83" w:rsidRPr="00207F0D" w:rsidRDefault="00053D83" w:rsidP="00543357">
            <w:pPr>
              <w:spacing w:after="0" w:line="0" w:lineRule="atLeast"/>
              <w:jc w:val="center"/>
              <w:rPr>
                <w:sz w:val="18"/>
                <w:lang w:val="sr-Latn-CS"/>
              </w:rPr>
            </w:pPr>
            <w:r w:rsidRPr="00207F0D">
              <w:rPr>
                <w:sz w:val="18"/>
                <w:lang w:val="sr-Latn-CS"/>
              </w:rPr>
              <w:t>11.235</w:t>
            </w:r>
          </w:p>
        </w:tc>
        <w:tc>
          <w:tcPr>
            <w:tcW w:w="867"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57"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37" w:type="dxa"/>
            <w:vAlign w:val="center"/>
          </w:tcPr>
          <w:p w:rsidR="00053D83" w:rsidRPr="00207F0D" w:rsidRDefault="00053D83" w:rsidP="00543357">
            <w:pPr>
              <w:spacing w:after="0" w:line="0" w:lineRule="atLeast"/>
              <w:jc w:val="center"/>
              <w:rPr>
                <w:sz w:val="18"/>
                <w:lang w:val="sr-Latn-CS"/>
              </w:rPr>
            </w:pPr>
            <w:r w:rsidRPr="00207F0D">
              <w:rPr>
                <w:sz w:val="18"/>
                <w:lang w:val="sr-Latn-CS"/>
              </w:rPr>
              <w:t>16.141</w:t>
            </w:r>
          </w:p>
        </w:tc>
        <w:tc>
          <w:tcPr>
            <w:tcW w:w="896" w:type="dxa"/>
            <w:vAlign w:val="center"/>
          </w:tcPr>
          <w:p w:rsidR="00053D83" w:rsidRPr="00207F0D" w:rsidRDefault="00053D83" w:rsidP="00543357">
            <w:pPr>
              <w:spacing w:after="0" w:line="0" w:lineRule="atLeast"/>
              <w:jc w:val="center"/>
              <w:rPr>
                <w:sz w:val="18"/>
                <w:lang w:val="sr-Latn-CS"/>
              </w:rPr>
            </w:pPr>
            <w:r w:rsidRPr="00207F0D">
              <w:rPr>
                <w:sz w:val="18"/>
                <w:lang w:val="sr-Latn-CS"/>
              </w:rPr>
              <w:t>8.000</w:t>
            </w:r>
          </w:p>
        </w:tc>
        <w:tc>
          <w:tcPr>
            <w:tcW w:w="1008" w:type="dxa"/>
            <w:vAlign w:val="center"/>
          </w:tcPr>
          <w:p w:rsidR="00053D83" w:rsidRPr="00207F0D" w:rsidRDefault="00053D83" w:rsidP="00543357">
            <w:pPr>
              <w:spacing w:after="0" w:line="0" w:lineRule="atLeast"/>
              <w:jc w:val="center"/>
              <w:rPr>
                <w:sz w:val="18"/>
                <w:lang w:val="sr-Latn-CS"/>
              </w:rPr>
            </w:pPr>
            <w:r w:rsidRPr="00207F0D">
              <w:rPr>
                <w:sz w:val="18"/>
                <w:lang w:val="sr-Latn-CS"/>
              </w:rPr>
              <w:t>14.554</w:t>
            </w:r>
          </w:p>
        </w:tc>
        <w:tc>
          <w:tcPr>
            <w:tcW w:w="805"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86" w:type="dxa"/>
            <w:vAlign w:val="center"/>
          </w:tcPr>
          <w:p w:rsidR="00053D83" w:rsidRPr="00207F0D" w:rsidRDefault="00053D83" w:rsidP="00543357">
            <w:pPr>
              <w:spacing w:after="0" w:line="0" w:lineRule="atLeast"/>
              <w:jc w:val="center"/>
              <w:rPr>
                <w:sz w:val="18"/>
                <w:lang w:val="sr-Latn-CS"/>
              </w:rPr>
            </w:pPr>
            <w:r w:rsidRPr="00207F0D">
              <w:rPr>
                <w:sz w:val="18"/>
                <w:lang w:val="sr-Latn-CS"/>
              </w:rPr>
              <w:t>5.575</w:t>
            </w:r>
          </w:p>
        </w:tc>
        <w:tc>
          <w:tcPr>
            <w:tcW w:w="861"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1022" w:type="dxa"/>
            <w:vAlign w:val="center"/>
          </w:tcPr>
          <w:p w:rsidR="00053D83" w:rsidRPr="00207F0D" w:rsidRDefault="00053D83" w:rsidP="00543357">
            <w:pPr>
              <w:spacing w:after="0" w:line="0" w:lineRule="atLeast"/>
              <w:jc w:val="center"/>
              <w:rPr>
                <w:sz w:val="18"/>
                <w:lang w:val="sr-Latn-CS"/>
              </w:rPr>
            </w:pPr>
            <w:r w:rsidRPr="00207F0D">
              <w:rPr>
                <w:sz w:val="18"/>
                <w:lang w:val="sr-Latn-CS"/>
              </w:rPr>
              <w:t>14.726</w:t>
            </w:r>
          </w:p>
        </w:tc>
        <w:tc>
          <w:tcPr>
            <w:tcW w:w="660"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95"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78" w:type="dxa"/>
            <w:vAlign w:val="center"/>
          </w:tcPr>
          <w:p w:rsidR="00053D83" w:rsidRPr="00207F0D" w:rsidRDefault="00053D83" w:rsidP="00543357">
            <w:pPr>
              <w:spacing w:after="0" w:line="0" w:lineRule="atLeast"/>
              <w:jc w:val="center"/>
              <w:rPr>
                <w:sz w:val="18"/>
                <w:lang w:val="sr-Latn-CS"/>
              </w:rPr>
            </w:pPr>
            <w:r w:rsidRPr="00207F0D">
              <w:rPr>
                <w:sz w:val="18"/>
                <w:lang w:val="sr-Latn-CS"/>
              </w:rPr>
              <w:t>14.498</w:t>
            </w:r>
          </w:p>
        </w:tc>
        <w:tc>
          <w:tcPr>
            <w:tcW w:w="742" w:type="dxa"/>
            <w:vAlign w:val="center"/>
          </w:tcPr>
          <w:p w:rsidR="00053D83" w:rsidRPr="00207F0D" w:rsidRDefault="00053D83" w:rsidP="00543357">
            <w:pPr>
              <w:spacing w:after="0" w:line="0" w:lineRule="atLeast"/>
              <w:jc w:val="center"/>
              <w:rPr>
                <w:sz w:val="18"/>
                <w:lang w:val="sr-Latn-CS"/>
              </w:rPr>
            </w:pPr>
            <w:r w:rsidRPr="00207F0D">
              <w:rPr>
                <w:sz w:val="18"/>
                <w:lang w:val="sr-Latn-CS"/>
              </w:rPr>
              <w:t>10.527</w:t>
            </w:r>
          </w:p>
        </w:tc>
        <w:tc>
          <w:tcPr>
            <w:tcW w:w="993" w:type="dxa"/>
            <w:vAlign w:val="center"/>
          </w:tcPr>
          <w:p w:rsidR="00053D83" w:rsidRPr="00207F0D" w:rsidRDefault="00053D83" w:rsidP="00543357">
            <w:pPr>
              <w:spacing w:after="0" w:line="0" w:lineRule="atLeast"/>
              <w:jc w:val="center"/>
              <w:rPr>
                <w:sz w:val="18"/>
                <w:lang w:val="sr-Latn-CS"/>
              </w:rPr>
            </w:pPr>
            <w:r w:rsidRPr="00207F0D">
              <w:rPr>
                <w:sz w:val="18"/>
                <w:lang w:val="sr-Latn-CS"/>
              </w:rPr>
              <w:t>13.814</w:t>
            </w:r>
          </w:p>
        </w:tc>
        <w:tc>
          <w:tcPr>
            <w:tcW w:w="992"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r>
      <w:tr w:rsidR="00053D83" w:rsidRPr="00207F0D" w:rsidTr="00605A52">
        <w:trPr>
          <w:trHeight w:val="486"/>
        </w:trPr>
        <w:tc>
          <w:tcPr>
            <w:tcW w:w="709" w:type="dxa"/>
            <w:vAlign w:val="center"/>
          </w:tcPr>
          <w:p w:rsidR="00053D83" w:rsidRPr="00207F0D" w:rsidRDefault="00053D83" w:rsidP="00543357">
            <w:pPr>
              <w:spacing w:after="0" w:line="0" w:lineRule="atLeast"/>
              <w:jc w:val="center"/>
              <w:rPr>
                <w:sz w:val="18"/>
                <w:lang w:val="sr-Latn-CS"/>
              </w:rPr>
            </w:pPr>
            <w:r w:rsidRPr="00207F0D">
              <w:rPr>
                <w:sz w:val="18"/>
                <w:lang w:val="sr-Latn-CS"/>
              </w:rPr>
              <w:t>2004</w:t>
            </w:r>
          </w:p>
        </w:tc>
        <w:tc>
          <w:tcPr>
            <w:tcW w:w="993" w:type="dxa"/>
            <w:vAlign w:val="center"/>
          </w:tcPr>
          <w:p w:rsidR="00053D83" w:rsidRPr="00207F0D" w:rsidRDefault="00053D83" w:rsidP="00543357">
            <w:pPr>
              <w:spacing w:after="0" w:line="0" w:lineRule="atLeast"/>
              <w:jc w:val="center"/>
              <w:rPr>
                <w:sz w:val="18"/>
                <w:lang w:val="sr-Latn-CS"/>
              </w:rPr>
            </w:pPr>
            <w:r w:rsidRPr="00207F0D">
              <w:rPr>
                <w:sz w:val="18"/>
                <w:lang w:val="sr-Latn-CS"/>
              </w:rPr>
              <w:t>13.660</w:t>
            </w:r>
          </w:p>
        </w:tc>
        <w:tc>
          <w:tcPr>
            <w:tcW w:w="867"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57"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37"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96" w:type="dxa"/>
            <w:vAlign w:val="center"/>
          </w:tcPr>
          <w:p w:rsidR="00053D83" w:rsidRPr="00207F0D" w:rsidRDefault="00053D83" w:rsidP="00543357">
            <w:pPr>
              <w:spacing w:after="0" w:line="0" w:lineRule="atLeast"/>
              <w:jc w:val="center"/>
              <w:rPr>
                <w:sz w:val="18"/>
                <w:lang w:val="sr-Latn-CS"/>
              </w:rPr>
            </w:pPr>
            <w:r w:rsidRPr="00207F0D">
              <w:rPr>
                <w:sz w:val="18"/>
                <w:lang w:val="sr-Latn-CS"/>
              </w:rPr>
              <w:t>12.935</w:t>
            </w:r>
          </w:p>
        </w:tc>
        <w:tc>
          <w:tcPr>
            <w:tcW w:w="1008" w:type="dxa"/>
            <w:vAlign w:val="center"/>
          </w:tcPr>
          <w:p w:rsidR="00053D83" w:rsidRPr="00207F0D" w:rsidRDefault="00053D83" w:rsidP="00543357">
            <w:pPr>
              <w:spacing w:after="0" w:line="0" w:lineRule="atLeast"/>
              <w:jc w:val="center"/>
              <w:rPr>
                <w:sz w:val="18"/>
                <w:lang w:val="sr-Latn-CS"/>
              </w:rPr>
            </w:pPr>
            <w:r w:rsidRPr="00207F0D">
              <w:rPr>
                <w:sz w:val="18"/>
                <w:lang w:val="sr-Latn-CS"/>
              </w:rPr>
              <w:t>16.642</w:t>
            </w:r>
          </w:p>
        </w:tc>
        <w:tc>
          <w:tcPr>
            <w:tcW w:w="805"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86" w:type="dxa"/>
            <w:vAlign w:val="center"/>
          </w:tcPr>
          <w:p w:rsidR="00053D83" w:rsidRPr="00207F0D" w:rsidRDefault="00053D83" w:rsidP="00543357">
            <w:pPr>
              <w:spacing w:after="0" w:line="0" w:lineRule="atLeast"/>
              <w:jc w:val="center"/>
              <w:rPr>
                <w:sz w:val="18"/>
                <w:lang w:val="sr-Latn-CS"/>
              </w:rPr>
            </w:pPr>
            <w:r w:rsidRPr="00207F0D">
              <w:rPr>
                <w:sz w:val="18"/>
                <w:lang w:val="sr-Latn-CS"/>
              </w:rPr>
              <w:t>7.492</w:t>
            </w:r>
          </w:p>
        </w:tc>
        <w:tc>
          <w:tcPr>
            <w:tcW w:w="861"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1022" w:type="dxa"/>
            <w:vAlign w:val="center"/>
          </w:tcPr>
          <w:p w:rsidR="00053D83" w:rsidRPr="00207F0D" w:rsidRDefault="00053D83" w:rsidP="00543357">
            <w:pPr>
              <w:spacing w:after="0" w:line="0" w:lineRule="atLeast"/>
              <w:jc w:val="center"/>
              <w:rPr>
                <w:sz w:val="18"/>
                <w:lang w:val="sr-Latn-CS"/>
              </w:rPr>
            </w:pPr>
            <w:r w:rsidRPr="00207F0D">
              <w:rPr>
                <w:sz w:val="18"/>
                <w:lang w:val="sr-Latn-CS"/>
              </w:rPr>
              <w:t>17.050</w:t>
            </w:r>
          </w:p>
        </w:tc>
        <w:tc>
          <w:tcPr>
            <w:tcW w:w="660"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95"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78" w:type="dxa"/>
            <w:vAlign w:val="center"/>
          </w:tcPr>
          <w:p w:rsidR="00053D83" w:rsidRPr="00207F0D" w:rsidRDefault="00053D83" w:rsidP="00543357">
            <w:pPr>
              <w:spacing w:after="0" w:line="0" w:lineRule="atLeast"/>
              <w:jc w:val="center"/>
              <w:rPr>
                <w:sz w:val="18"/>
                <w:lang w:val="sr-Latn-CS"/>
              </w:rPr>
            </w:pPr>
            <w:r w:rsidRPr="00207F0D">
              <w:rPr>
                <w:sz w:val="18"/>
                <w:lang w:val="sr-Latn-CS"/>
              </w:rPr>
              <w:t>16.069</w:t>
            </w:r>
          </w:p>
        </w:tc>
        <w:tc>
          <w:tcPr>
            <w:tcW w:w="742" w:type="dxa"/>
            <w:vAlign w:val="center"/>
          </w:tcPr>
          <w:p w:rsidR="00053D83" w:rsidRPr="00207F0D" w:rsidRDefault="00053D83" w:rsidP="00543357">
            <w:pPr>
              <w:spacing w:after="0" w:line="0" w:lineRule="atLeast"/>
              <w:jc w:val="center"/>
              <w:rPr>
                <w:sz w:val="18"/>
                <w:lang w:val="sr-Latn-CS"/>
              </w:rPr>
            </w:pPr>
            <w:r w:rsidRPr="00207F0D">
              <w:rPr>
                <w:sz w:val="18"/>
                <w:lang w:val="sr-Latn-CS"/>
              </w:rPr>
              <w:t>12.527</w:t>
            </w:r>
          </w:p>
        </w:tc>
        <w:tc>
          <w:tcPr>
            <w:tcW w:w="993" w:type="dxa"/>
            <w:vAlign w:val="center"/>
          </w:tcPr>
          <w:p w:rsidR="00053D83" w:rsidRPr="00207F0D" w:rsidRDefault="00053D83" w:rsidP="00543357">
            <w:pPr>
              <w:spacing w:after="0" w:line="0" w:lineRule="atLeast"/>
              <w:jc w:val="center"/>
              <w:rPr>
                <w:sz w:val="18"/>
                <w:lang w:val="sr-Latn-CS"/>
              </w:rPr>
            </w:pPr>
            <w:r w:rsidRPr="00207F0D">
              <w:rPr>
                <w:sz w:val="18"/>
                <w:lang w:val="sr-Latn-CS"/>
              </w:rPr>
              <w:t>16.037</w:t>
            </w:r>
          </w:p>
        </w:tc>
        <w:tc>
          <w:tcPr>
            <w:tcW w:w="992"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r>
      <w:tr w:rsidR="00053D83" w:rsidRPr="00207F0D" w:rsidTr="00605A52">
        <w:trPr>
          <w:trHeight w:val="486"/>
        </w:trPr>
        <w:tc>
          <w:tcPr>
            <w:tcW w:w="709" w:type="dxa"/>
            <w:vAlign w:val="center"/>
          </w:tcPr>
          <w:p w:rsidR="00053D83" w:rsidRPr="00207F0D" w:rsidRDefault="00053D83" w:rsidP="00543357">
            <w:pPr>
              <w:spacing w:after="0" w:line="0" w:lineRule="atLeast"/>
              <w:jc w:val="center"/>
              <w:rPr>
                <w:sz w:val="18"/>
                <w:lang w:val="sr-Latn-CS"/>
              </w:rPr>
            </w:pPr>
            <w:r w:rsidRPr="00207F0D">
              <w:rPr>
                <w:sz w:val="18"/>
                <w:lang w:val="sr-Latn-CS"/>
              </w:rPr>
              <w:t>2005</w:t>
            </w:r>
          </w:p>
        </w:tc>
        <w:tc>
          <w:tcPr>
            <w:tcW w:w="993" w:type="dxa"/>
            <w:vAlign w:val="center"/>
          </w:tcPr>
          <w:p w:rsidR="00053D83" w:rsidRPr="00207F0D" w:rsidRDefault="00053D83" w:rsidP="00543357">
            <w:pPr>
              <w:spacing w:after="0" w:line="0" w:lineRule="atLeast"/>
              <w:jc w:val="center"/>
              <w:rPr>
                <w:sz w:val="18"/>
                <w:lang w:val="sr-Latn-CS"/>
              </w:rPr>
            </w:pPr>
            <w:r w:rsidRPr="00207F0D">
              <w:rPr>
                <w:sz w:val="18"/>
                <w:lang w:val="sr-Latn-CS"/>
              </w:rPr>
              <w:t>15.589</w:t>
            </w:r>
          </w:p>
        </w:tc>
        <w:tc>
          <w:tcPr>
            <w:tcW w:w="867"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57"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37"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96" w:type="dxa"/>
            <w:vAlign w:val="center"/>
          </w:tcPr>
          <w:p w:rsidR="00053D83" w:rsidRPr="00207F0D" w:rsidRDefault="00053D83" w:rsidP="00543357">
            <w:pPr>
              <w:spacing w:after="0" w:line="0" w:lineRule="atLeast"/>
              <w:jc w:val="center"/>
              <w:rPr>
                <w:sz w:val="18"/>
                <w:lang w:val="sr-Latn-CS"/>
              </w:rPr>
            </w:pPr>
            <w:r w:rsidRPr="00207F0D">
              <w:rPr>
                <w:sz w:val="18"/>
                <w:lang w:val="sr-Latn-CS"/>
              </w:rPr>
              <w:t>13.072</w:t>
            </w:r>
          </w:p>
        </w:tc>
        <w:tc>
          <w:tcPr>
            <w:tcW w:w="1008" w:type="dxa"/>
            <w:vAlign w:val="center"/>
          </w:tcPr>
          <w:p w:rsidR="00053D83" w:rsidRPr="00207F0D" w:rsidRDefault="00053D83" w:rsidP="00543357">
            <w:pPr>
              <w:spacing w:after="0" w:line="0" w:lineRule="atLeast"/>
              <w:jc w:val="center"/>
              <w:rPr>
                <w:sz w:val="18"/>
                <w:lang w:val="sr-Latn-CS"/>
              </w:rPr>
            </w:pPr>
            <w:r w:rsidRPr="00207F0D">
              <w:rPr>
                <w:sz w:val="18"/>
                <w:lang w:val="sr-Latn-CS"/>
              </w:rPr>
              <w:t>19.804</w:t>
            </w:r>
          </w:p>
        </w:tc>
        <w:tc>
          <w:tcPr>
            <w:tcW w:w="805"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86" w:type="dxa"/>
            <w:vAlign w:val="center"/>
          </w:tcPr>
          <w:p w:rsidR="00053D83" w:rsidRPr="00207F0D" w:rsidRDefault="00053D83" w:rsidP="00543357">
            <w:pPr>
              <w:spacing w:after="0" w:line="0" w:lineRule="atLeast"/>
              <w:jc w:val="center"/>
              <w:rPr>
                <w:sz w:val="18"/>
                <w:lang w:val="sr-Latn-CS"/>
              </w:rPr>
            </w:pPr>
            <w:r w:rsidRPr="00207F0D">
              <w:rPr>
                <w:sz w:val="18"/>
                <w:lang w:val="sr-Latn-CS"/>
              </w:rPr>
              <w:t>6.934</w:t>
            </w:r>
          </w:p>
        </w:tc>
        <w:tc>
          <w:tcPr>
            <w:tcW w:w="861"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1022" w:type="dxa"/>
            <w:vAlign w:val="center"/>
          </w:tcPr>
          <w:p w:rsidR="00053D83" w:rsidRPr="00207F0D" w:rsidRDefault="00053D83" w:rsidP="00543357">
            <w:pPr>
              <w:spacing w:after="0" w:line="0" w:lineRule="atLeast"/>
              <w:jc w:val="center"/>
              <w:rPr>
                <w:sz w:val="18"/>
                <w:lang w:val="sr-Latn-CS"/>
              </w:rPr>
            </w:pPr>
            <w:r w:rsidRPr="00207F0D">
              <w:rPr>
                <w:sz w:val="18"/>
                <w:lang w:val="sr-Latn-CS"/>
              </w:rPr>
              <w:t>18.965</w:t>
            </w:r>
          </w:p>
        </w:tc>
        <w:tc>
          <w:tcPr>
            <w:tcW w:w="660"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95"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78" w:type="dxa"/>
            <w:vAlign w:val="center"/>
          </w:tcPr>
          <w:p w:rsidR="00053D83" w:rsidRPr="00207F0D" w:rsidRDefault="00053D83" w:rsidP="00543357">
            <w:pPr>
              <w:spacing w:after="0" w:line="0" w:lineRule="atLeast"/>
              <w:jc w:val="center"/>
              <w:rPr>
                <w:sz w:val="18"/>
                <w:lang w:val="sr-Latn-CS"/>
              </w:rPr>
            </w:pPr>
            <w:r w:rsidRPr="00207F0D">
              <w:rPr>
                <w:sz w:val="18"/>
                <w:lang w:val="sr-Latn-CS"/>
              </w:rPr>
              <w:t>18.227</w:t>
            </w:r>
          </w:p>
        </w:tc>
        <w:tc>
          <w:tcPr>
            <w:tcW w:w="742" w:type="dxa"/>
            <w:vAlign w:val="center"/>
          </w:tcPr>
          <w:p w:rsidR="00053D83" w:rsidRPr="00207F0D" w:rsidRDefault="00053D83" w:rsidP="00543357">
            <w:pPr>
              <w:spacing w:after="0" w:line="0" w:lineRule="atLeast"/>
              <w:jc w:val="center"/>
              <w:rPr>
                <w:sz w:val="18"/>
                <w:lang w:val="sr-Latn-CS"/>
              </w:rPr>
            </w:pPr>
            <w:r w:rsidRPr="00207F0D">
              <w:rPr>
                <w:sz w:val="18"/>
                <w:lang w:val="sr-Latn-CS"/>
              </w:rPr>
              <w:t>15.159</w:t>
            </w:r>
          </w:p>
        </w:tc>
        <w:tc>
          <w:tcPr>
            <w:tcW w:w="993" w:type="dxa"/>
            <w:vAlign w:val="center"/>
          </w:tcPr>
          <w:p w:rsidR="00053D83" w:rsidRPr="00207F0D" w:rsidRDefault="00053D83" w:rsidP="00543357">
            <w:pPr>
              <w:spacing w:after="0" w:line="0" w:lineRule="atLeast"/>
              <w:jc w:val="center"/>
              <w:rPr>
                <w:sz w:val="18"/>
                <w:lang w:val="sr-Latn-CS"/>
              </w:rPr>
            </w:pPr>
            <w:r w:rsidRPr="00207F0D">
              <w:rPr>
                <w:sz w:val="18"/>
                <w:lang w:val="sr-Latn-CS"/>
              </w:rPr>
              <w:t>19.430</w:t>
            </w:r>
          </w:p>
        </w:tc>
        <w:tc>
          <w:tcPr>
            <w:tcW w:w="992"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r>
      <w:tr w:rsidR="00053D83" w:rsidRPr="00207F0D" w:rsidTr="00605A52">
        <w:trPr>
          <w:trHeight w:val="486"/>
        </w:trPr>
        <w:tc>
          <w:tcPr>
            <w:tcW w:w="709" w:type="dxa"/>
            <w:vAlign w:val="center"/>
          </w:tcPr>
          <w:p w:rsidR="00053D83" w:rsidRPr="00207F0D" w:rsidRDefault="00053D83" w:rsidP="00543357">
            <w:pPr>
              <w:spacing w:after="0" w:line="0" w:lineRule="atLeast"/>
              <w:jc w:val="center"/>
              <w:rPr>
                <w:sz w:val="18"/>
                <w:lang w:val="sr-Latn-CS"/>
              </w:rPr>
            </w:pPr>
            <w:r w:rsidRPr="00207F0D">
              <w:rPr>
                <w:sz w:val="18"/>
                <w:lang w:val="sr-Latn-CS"/>
              </w:rPr>
              <w:t>2006</w:t>
            </w:r>
          </w:p>
        </w:tc>
        <w:tc>
          <w:tcPr>
            <w:tcW w:w="993" w:type="dxa"/>
            <w:vAlign w:val="center"/>
          </w:tcPr>
          <w:p w:rsidR="00053D83" w:rsidRPr="00207F0D" w:rsidRDefault="00053D83" w:rsidP="00543357">
            <w:pPr>
              <w:spacing w:after="0" w:line="0" w:lineRule="atLeast"/>
              <w:jc w:val="center"/>
              <w:rPr>
                <w:sz w:val="18"/>
                <w:lang w:val="sr-Latn-CS"/>
              </w:rPr>
            </w:pPr>
            <w:r w:rsidRPr="00207F0D">
              <w:rPr>
                <w:sz w:val="18"/>
                <w:lang w:val="sr-Latn-CS"/>
              </w:rPr>
              <w:t>18.765</w:t>
            </w:r>
          </w:p>
        </w:tc>
        <w:tc>
          <w:tcPr>
            <w:tcW w:w="867"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57"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37"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96" w:type="dxa"/>
            <w:vAlign w:val="center"/>
          </w:tcPr>
          <w:p w:rsidR="00053D83" w:rsidRPr="00207F0D" w:rsidRDefault="00053D83" w:rsidP="00543357">
            <w:pPr>
              <w:spacing w:after="0" w:line="0" w:lineRule="atLeast"/>
              <w:jc w:val="center"/>
              <w:rPr>
                <w:sz w:val="18"/>
                <w:lang w:val="sr-Latn-CS"/>
              </w:rPr>
            </w:pPr>
            <w:r w:rsidRPr="00207F0D">
              <w:rPr>
                <w:sz w:val="18"/>
                <w:lang w:val="sr-Latn-CS"/>
              </w:rPr>
              <w:t>16.261</w:t>
            </w:r>
          </w:p>
        </w:tc>
        <w:tc>
          <w:tcPr>
            <w:tcW w:w="1008" w:type="dxa"/>
            <w:vAlign w:val="center"/>
          </w:tcPr>
          <w:p w:rsidR="00053D83" w:rsidRPr="00207F0D" w:rsidRDefault="00053D83" w:rsidP="00543357">
            <w:pPr>
              <w:spacing w:after="0" w:line="0" w:lineRule="atLeast"/>
              <w:jc w:val="center"/>
              <w:rPr>
                <w:sz w:val="18"/>
                <w:lang w:val="sr-Latn-CS"/>
              </w:rPr>
            </w:pPr>
            <w:r w:rsidRPr="00207F0D">
              <w:rPr>
                <w:sz w:val="18"/>
                <w:lang w:val="sr-Latn-CS"/>
              </w:rPr>
              <w:t>24.028</w:t>
            </w:r>
          </w:p>
        </w:tc>
        <w:tc>
          <w:tcPr>
            <w:tcW w:w="805"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86"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61"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1022" w:type="dxa"/>
            <w:vAlign w:val="center"/>
          </w:tcPr>
          <w:p w:rsidR="00053D83" w:rsidRPr="00207F0D" w:rsidRDefault="00053D83" w:rsidP="00543357">
            <w:pPr>
              <w:spacing w:after="0" w:line="0" w:lineRule="atLeast"/>
              <w:jc w:val="center"/>
              <w:rPr>
                <w:sz w:val="18"/>
                <w:lang w:val="sr-Latn-CS"/>
              </w:rPr>
            </w:pPr>
            <w:r w:rsidRPr="00207F0D">
              <w:rPr>
                <w:sz w:val="18"/>
                <w:lang w:val="sr-Latn-CS"/>
              </w:rPr>
              <w:t>23.313</w:t>
            </w:r>
          </w:p>
        </w:tc>
        <w:tc>
          <w:tcPr>
            <w:tcW w:w="660"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95"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78" w:type="dxa"/>
            <w:vAlign w:val="center"/>
          </w:tcPr>
          <w:p w:rsidR="00053D83" w:rsidRPr="00207F0D" w:rsidRDefault="00053D83" w:rsidP="00543357">
            <w:pPr>
              <w:spacing w:after="0" w:line="0" w:lineRule="atLeast"/>
              <w:jc w:val="center"/>
              <w:rPr>
                <w:sz w:val="18"/>
                <w:lang w:val="sr-Latn-CS"/>
              </w:rPr>
            </w:pPr>
            <w:r w:rsidRPr="00207F0D">
              <w:rPr>
                <w:sz w:val="18"/>
                <w:lang w:val="sr-Latn-CS"/>
              </w:rPr>
              <w:t>20.100</w:t>
            </w:r>
          </w:p>
        </w:tc>
        <w:tc>
          <w:tcPr>
            <w:tcW w:w="742" w:type="dxa"/>
            <w:vAlign w:val="center"/>
          </w:tcPr>
          <w:p w:rsidR="00053D83" w:rsidRPr="00207F0D" w:rsidRDefault="00053D83" w:rsidP="00543357">
            <w:pPr>
              <w:spacing w:after="0" w:line="0" w:lineRule="atLeast"/>
              <w:jc w:val="center"/>
              <w:rPr>
                <w:sz w:val="18"/>
                <w:lang w:val="sr-Latn-CS"/>
              </w:rPr>
            </w:pPr>
            <w:r w:rsidRPr="00207F0D">
              <w:rPr>
                <w:sz w:val="18"/>
                <w:lang w:val="sr-Latn-CS"/>
              </w:rPr>
              <w:t>17.628</w:t>
            </w:r>
          </w:p>
        </w:tc>
        <w:tc>
          <w:tcPr>
            <w:tcW w:w="993" w:type="dxa"/>
            <w:vAlign w:val="center"/>
          </w:tcPr>
          <w:p w:rsidR="00053D83" w:rsidRPr="00207F0D" w:rsidRDefault="00053D83" w:rsidP="00543357">
            <w:pPr>
              <w:spacing w:after="0" w:line="0" w:lineRule="atLeast"/>
              <w:jc w:val="center"/>
              <w:rPr>
                <w:sz w:val="18"/>
                <w:lang w:val="sr-Latn-CS"/>
              </w:rPr>
            </w:pPr>
            <w:r w:rsidRPr="00207F0D">
              <w:rPr>
                <w:sz w:val="18"/>
                <w:lang w:val="sr-Latn-CS"/>
              </w:rPr>
              <w:t>23.378</w:t>
            </w:r>
          </w:p>
        </w:tc>
        <w:tc>
          <w:tcPr>
            <w:tcW w:w="992"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r>
      <w:tr w:rsidR="00053D83" w:rsidRPr="00207F0D" w:rsidTr="00605A52">
        <w:trPr>
          <w:trHeight w:val="505"/>
        </w:trPr>
        <w:tc>
          <w:tcPr>
            <w:tcW w:w="709" w:type="dxa"/>
            <w:vAlign w:val="center"/>
          </w:tcPr>
          <w:p w:rsidR="00053D83" w:rsidRPr="00207F0D" w:rsidRDefault="00053D83" w:rsidP="00543357">
            <w:pPr>
              <w:spacing w:after="0" w:line="0" w:lineRule="atLeast"/>
              <w:jc w:val="center"/>
              <w:rPr>
                <w:sz w:val="18"/>
                <w:lang w:val="sr-Latn-CS"/>
              </w:rPr>
            </w:pPr>
            <w:r w:rsidRPr="00207F0D">
              <w:rPr>
                <w:sz w:val="18"/>
                <w:lang w:val="sr-Latn-CS"/>
              </w:rPr>
              <w:t>2007</w:t>
            </w:r>
          </w:p>
        </w:tc>
        <w:tc>
          <w:tcPr>
            <w:tcW w:w="993" w:type="dxa"/>
            <w:vAlign w:val="center"/>
          </w:tcPr>
          <w:p w:rsidR="00053D83" w:rsidRPr="00207F0D" w:rsidRDefault="00053D83" w:rsidP="00543357">
            <w:pPr>
              <w:spacing w:after="0" w:line="0" w:lineRule="atLeast"/>
              <w:jc w:val="center"/>
              <w:rPr>
                <w:sz w:val="18"/>
                <w:lang w:val="sr-Latn-CS"/>
              </w:rPr>
            </w:pPr>
            <w:r w:rsidRPr="00207F0D">
              <w:rPr>
                <w:sz w:val="18"/>
                <w:lang w:val="sr-Latn-CS"/>
              </w:rPr>
              <w:t>23.844</w:t>
            </w:r>
          </w:p>
        </w:tc>
        <w:tc>
          <w:tcPr>
            <w:tcW w:w="867"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57"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37"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96" w:type="dxa"/>
            <w:vAlign w:val="center"/>
          </w:tcPr>
          <w:p w:rsidR="00053D83" w:rsidRPr="00207F0D" w:rsidRDefault="00053D83" w:rsidP="00543357">
            <w:pPr>
              <w:spacing w:after="0" w:line="0" w:lineRule="atLeast"/>
              <w:jc w:val="center"/>
              <w:rPr>
                <w:sz w:val="18"/>
                <w:lang w:val="sr-Latn-CS"/>
              </w:rPr>
            </w:pPr>
            <w:r w:rsidRPr="00207F0D">
              <w:rPr>
                <w:sz w:val="18"/>
                <w:lang w:val="sr-Latn-CS"/>
              </w:rPr>
              <w:t>18.725</w:t>
            </w:r>
          </w:p>
        </w:tc>
        <w:tc>
          <w:tcPr>
            <w:tcW w:w="1008" w:type="dxa"/>
            <w:vAlign w:val="center"/>
          </w:tcPr>
          <w:p w:rsidR="00053D83" w:rsidRPr="00207F0D" w:rsidRDefault="00053D83" w:rsidP="00543357">
            <w:pPr>
              <w:spacing w:after="0" w:line="0" w:lineRule="atLeast"/>
              <w:jc w:val="center"/>
              <w:rPr>
                <w:sz w:val="18"/>
                <w:lang w:val="sr-Latn-CS"/>
              </w:rPr>
            </w:pPr>
            <w:r w:rsidRPr="00207F0D">
              <w:rPr>
                <w:sz w:val="18"/>
                <w:lang w:val="sr-Latn-CS"/>
              </w:rPr>
              <w:t>30.841</w:t>
            </w:r>
          </w:p>
        </w:tc>
        <w:tc>
          <w:tcPr>
            <w:tcW w:w="805"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86"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61"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1022" w:type="dxa"/>
            <w:vAlign w:val="center"/>
          </w:tcPr>
          <w:p w:rsidR="00053D83" w:rsidRPr="00207F0D" w:rsidRDefault="00053D83" w:rsidP="00543357">
            <w:pPr>
              <w:spacing w:after="0" w:line="0" w:lineRule="atLeast"/>
              <w:jc w:val="center"/>
              <w:rPr>
                <w:sz w:val="18"/>
                <w:lang w:val="sr-Latn-CS"/>
              </w:rPr>
            </w:pPr>
            <w:r w:rsidRPr="00207F0D">
              <w:rPr>
                <w:sz w:val="18"/>
                <w:lang w:val="sr-Latn-CS"/>
              </w:rPr>
              <w:t>28.338</w:t>
            </w:r>
          </w:p>
        </w:tc>
        <w:tc>
          <w:tcPr>
            <w:tcW w:w="660"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795"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c>
          <w:tcPr>
            <w:tcW w:w="878" w:type="dxa"/>
            <w:vAlign w:val="center"/>
          </w:tcPr>
          <w:p w:rsidR="00053D83" w:rsidRPr="00207F0D" w:rsidRDefault="00053D83" w:rsidP="00543357">
            <w:pPr>
              <w:spacing w:after="0" w:line="0" w:lineRule="atLeast"/>
              <w:jc w:val="center"/>
              <w:rPr>
                <w:sz w:val="18"/>
                <w:lang w:val="sr-Latn-CS"/>
              </w:rPr>
            </w:pPr>
            <w:r w:rsidRPr="00207F0D">
              <w:rPr>
                <w:sz w:val="18"/>
                <w:lang w:val="sr-Latn-CS"/>
              </w:rPr>
              <w:t>24.147</w:t>
            </w:r>
          </w:p>
        </w:tc>
        <w:tc>
          <w:tcPr>
            <w:tcW w:w="742" w:type="dxa"/>
            <w:vAlign w:val="center"/>
          </w:tcPr>
          <w:p w:rsidR="00053D83" w:rsidRPr="00207F0D" w:rsidRDefault="00053D83" w:rsidP="00543357">
            <w:pPr>
              <w:spacing w:after="0" w:line="0" w:lineRule="atLeast"/>
              <w:jc w:val="center"/>
              <w:rPr>
                <w:sz w:val="18"/>
                <w:lang w:val="sr-Latn-CS"/>
              </w:rPr>
            </w:pPr>
            <w:r w:rsidRPr="00207F0D">
              <w:rPr>
                <w:sz w:val="18"/>
                <w:lang w:val="sr-Latn-CS"/>
              </w:rPr>
              <w:t>23.061</w:t>
            </w:r>
          </w:p>
        </w:tc>
        <w:tc>
          <w:tcPr>
            <w:tcW w:w="993" w:type="dxa"/>
            <w:vAlign w:val="center"/>
          </w:tcPr>
          <w:p w:rsidR="00053D83" w:rsidRPr="00207F0D" w:rsidRDefault="00053D83" w:rsidP="00543357">
            <w:pPr>
              <w:spacing w:after="0" w:line="0" w:lineRule="atLeast"/>
              <w:jc w:val="center"/>
              <w:rPr>
                <w:sz w:val="18"/>
                <w:lang w:val="sr-Latn-CS"/>
              </w:rPr>
            </w:pPr>
            <w:r w:rsidRPr="00207F0D">
              <w:rPr>
                <w:sz w:val="18"/>
                <w:lang w:val="sr-Latn-CS"/>
              </w:rPr>
              <w:t>32.998</w:t>
            </w:r>
          </w:p>
        </w:tc>
        <w:tc>
          <w:tcPr>
            <w:tcW w:w="992" w:type="dxa"/>
            <w:vAlign w:val="center"/>
          </w:tcPr>
          <w:p w:rsidR="00053D83" w:rsidRPr="00207F0D" w:rsidRDefault="00053D83" w:rsidP="00543357">
            <w:pPr>
              <w:spacing w:after="0" w:line="0" w:lineRule="atLeast"/>
              <w:jc w:val="center"/>
              <w:rPr>
                <w:sz w:val="18"/>
                <w:lang w:val="sr-Latn-CS"/>
              </w:rPr>
            </w:pPr>
            <w:r w:rsidRPr="00207F0D">
              <w:rPr>
                <w:sz w:val="18"/>
                <w:lang w:val="sr-Latn-CS"/>
              </w:rPr>
              <w:t>-</w:t>
            </w:r>
          </w:p>
        </w:tc>
      </w:tr>
      <w:tr w:rsidR="00053D83" w:rsidRPr="00207F0D" w:rsidTr="00605A52">
        <w:trPr>
          <w:trHeight w:val="505"/>
        </w:trPr>
        <w:tc>
          <w:tcPr>
            <w:tcW w:w="709" w:type="dxa"/>
            <w:vAlign w:val="center"/>
          </w:tcPr>
          <w:p w:rsidR="00053D83" w:rsidRPr="00207F0D" w:rsidRDefault="00053D83" w:rsidP="00543357">
            <w:pPr>
              <w:spacing w:after="0" w:line="0" w:lineRule="atLeast"/>
              <w:jc w:val="center"/>
              <w:rPr>
                <w:sz w:val="18"/>
                <w:lang w:val="sr-Cyrl-RS"/>
              </w:rPr>
            </w:pPr>
            <w:r w:rsidRPr="00207F0D">
              <w:rPr>
                <w:sz w:val="18"/>
                <w:lang w:val="sr-Cyrl-RS"/>
              </w:rPr>
              <w:t>2008</w:t>
            </w:r>
          </w:p>
        </w:tc>
        <w:tc>
          <w:tcPr>
            <w:tcW w:w="993" w:type="dxa"/>
            <w:vAlign w:val="center"/>
          </w:tcPr>
          <w:p w:rsidR="00053D83" w:rsidRPr="00207F0D" w:rsidRDefault="00053D83" w:rsidP="00543357">
            <w:pPr>
              <w:spacing w:after="0" w:line="0" w:lineRule="atLeast"/>
              <w:jc w:val="center"/>
              <w:rPr>
                <w:sz w:val="18"/>
                <w:lang w:val="sr-Latn-CS"/>
              </w:rPr>
            </w:pPr>
            <w:r w:rsidRPr="00207F0D">
              <w:rPr>
                <w:sz w:val="18"/>
                <w:lang w:val="sr-Latn-CS"/>
              </w:rPr>
              <w:t>1197</w:t>
            </w:r>
          </w:p>
        </w:tc>
        <w:tc>
          <w:tcPr>
            <w:tcW w:w="867" w:type="dxa"/>
            <w:vAlign w:val="center"/>
          </w:tcPr>
          <w:p w:rsidR="00053D83" w:rsidRPr="00207F0D" w:rsidRDefault="00053D83" w:rsidP="00543357">
            <w:pPr>
              <w:spacing w:after="0" w:line="0" w:lineRule="atLeast"/>
              <w:jc w:val="center"/>
              <w:rPr>
                <w:sz w:val="18"/>
                <w:lang w:val="sr-Latn-CS"/>
              </w:rPr>
            </w:pPr>
            <w:r w:rsidRPr="00207F0D">
              <w:rPr>
                <w:sz w:val="18"/>
                <w:lang w:val="sr-Latn-CS"/>
              </w:rPr>
              <w:t>19</w:t>
            </w:r>
          </w:p>
        </w:tc>
        <w:tc>
          <w:tcPr>
            <w:tcW w:w="857"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737"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896" w:type="dxa"/>
            <w:vAlign w:val="center"/>
          </w:tcPr>
          <w:p w:rsidR="00053D83" w:rsidRPr="00207F0D" w:rsidRDefault="00053D83" w:rsidP="00543357">
            <w:pPr>
              <w:spacing w:after="0" w:line="0" w:lineRule="atLeast"/>
              <w:jc w:val="center"/>
              <w:rPr>
                <w:sz w:val="18"/>
                <w:lang w:val="sr-Cyrl-RS"/>
              </w:rPr>
            </w:pPr>
            <w:r w:rsidRPr="00207F0D">
              <w:rPr>
                <w:sz w:val="18"/>
                <w:lang w:val="sr-Cyrl-RS"/>
              </w:rPr>
              <w:t>334</w:t>
            </w:r>
          </w:p>
        </w:tc>
        <w:tc>
          <w:tcPr>
            <w:tcW w:w="1008" w:type="dxa"/>
            <w:vAlign w:val="center"/>
          </w:tcPr>
          <w:p w:rsidR="00053D83" w:rsidRPr="00207F0D" w:rsidRDefault="00053D83" w:rsidP="00543357">
            <w:pPr>
              <w:spacing w:after="0" w:line="0" w:lineRule="atLeast"/>
              <w:jc w:val="center"/>
              <w:rPr>
                <w:sz w:val="18"/>
                <w:lang w:val="sr-Cyrl-RS"/>
              </w:rPr>
            </w:pPr>
            <w:r w:rsidRPr="00207F0D">
              <w:rPr>
                <w:sz w:val="18"/>
                <w:lang w:val="sr-Cyrl-RS"/>
              </w:rPr>
              <w:t>46</w:t>
            </w:r>
          </w:p>
        </w:tc>
        <w:tc>
          <w:tcPr>
            <w:tcW w:w="805" w:type="dxa"/>
            <w:vAlign w:val="center"/>
          </w:tcPr>
          <w:p w:rsidR="00053D83" w:rsidRPr="00207F0D" w:rsidRDefault="00053D83" w:rsidP="00543357">
            <w:pPr>
              <w:spacing w:after="0" w:line="0" w:lineRule="atLeast"/>
              <w:jc w:val="center"/>
              <w:rPr>
                <w:sz w:val="18"/>
                <w:lang w:val="sr-Cyrl-RS"/>
              </w:rPr>
            </w:pPr>
            <w:r w:rsidRPr="00207F0D">
              <w:rPr>
                <w:sz w:val="18"/>
                <w:lang w:val="sr-Cyrl-RS"/>
              </w:rPr>
              <w:t>8</w:t>
            </w:r>
          </w:p>
        </w:tc>
        <w:tc>
          <w:tcPr>
            <w:tcW w:w="786" w:type="dxa"/>
            <w:vAlign w:val="center"/>
          </w:tcPr>
          <w:p w:rsidR="00053D83" w:rsidRPr="00207F0D" w:rsidRDefault="00053D83" w:rsidP="00543357">
            <w:pPr>
              <w:spacing w:after="0" w:line="0" w:lineRule="atLeast"/>
              <w:jc w:val="center"/>
              <w:rPr>
                <w:sz w:val="18"/>
                <w:lang w:val="sr-Cyrl-RS"/>
              </w:rPr>
            </w:pPr>
            <w:r w:rsidRPr="00207F0D">
              <w:rPr>
                <w:sz w:val="18"/>
                <w:lang w:val="sr-Cyrl-RS"/>
              </w:rPr>
              <w:t>250</w:t>
            </w:r>
          </w:p>
        </w:tc>
        <w:tc>
          <w:tcPr>
            <w:tcW w:w="861"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1022" w:type="dxa"/>
            <w:vAlign w:val="center"/>
          </w:tcPr>
          <w:p w:rsidR="00053D83" w:rsidRPr="00207F0D" w:rsidRDefault="00053D83" w:rsidP="00543357">
            <w:pPr>
              <w:spacing w:after="0" w:line="0" w:lineRule="atLeast"/>
              <w:jc w:val="center"/>
              <w:rPr>
                <w:sz w:val="18"/>
                <w:lang w:val="sr-Cyrl-RS"/>
              </w:rPr>
            </w:pPr>
            <w:r w:rsidRPr="00207F0D">
              <w:rPr>
                <w:sz w:val="18"/>
                <w:lang w:val="sr-Cyrl-RS"/>
              </w:rPr>
              <w:t>104</w:t>
            </w:r>
          </w:p>
        </w:tc>
        <w:tc>
          <w:tcPr>
            <w:tcW w:w="660" w:type="dxa"/>
            <w:vAlign w:val="center"/>
          </w:tcPr>
          <w:p w:rsidR="00053D83" w:rsidRPr="00207F0D" w:rsidRDefault="00053D83" w:rsidP="00543357">
            <w:pPr>
              <w:spacing w:after="0" w:line="0" w:lineRule="atLeast"/>
              <w:jc w:val="center"/>
              <w:rPr>
                <w:sz w:val="18"/>
                <w:lang w:val="sr-Cyrl-RS"/>
              </w:rPr>
            </w:pPr>
            <w:r w:rsidRPr="00207F0D">
              <w:rPr>
                <w:sz w:val="18"/>
                <w:lang w:val="sr-Cyrl-RS"/>
              </w:rPr>
              <w:t>11</w:t>
            </w:r>
          </w:p>
        </w:tc>
        <w:tc>
          <w:tcPr>
            <w:tcW w:w="795" w:type="dxa"/>
            <w:vAlign w:val="center"/>
          </w:tcPr>
          <w:p w:rsidR="00053D83" w:rsidRPr="00207F0D" w:rsidRDefault="00053D83" w:rsidP="00543357">
            <w:pPr>
              <w:spacing w:after="0" w:line="0" w:lineRule="atLeast"/>
              <w:jc w:val="center"/>
              <w:rPr>
                <w:sz w:val="18"/>
                <w:lang w:val="sr-Cyrl-RS"/>
              </w:rPr>
            </w:pPr>
            <w:r w:rsidRPr="00207F0D">
              <w:rPr>
                <w:sz w:val="18"/>
                <w:lang w:val="sr-Cyrl-RS"/>
              </w:rPr>
              <w:t>4</w:t>
            </w:r>
          </w:p>
        </w:tc>
        <w:tc>
          <w:tcPr>
            <w:tcW w:w="878" w:type="dxa"/>
            <w:vAlign w:val="center"/>
          </w:tcPr>
          <w:p w:rsidR="00053D83" w:rsidRPr="00207F0D" w:rsidRDefault="00053D83" w:rsidP="00543357">
            <w:pPr>
              <w:spacing w:after="0" w:line="0" w:lineRule="atLeast"/>
              <w:jc w:val="center"/>
              <w:rPr>
                <w:sz w:val="18"/>
                <w:lang w:val="sr-Cyrl-RS"/>
              </w:rPr>
            </w:pPr>
            <w:r w:rsidRPr="00207F0D">
              <w:rPr>
                <w:sz w:val="18"/>
                <w:lang w:val="sr-Cyrl-RS"/>
              </w:rPr>
              <w:t>69</w:t>
            </w:r>
          </w:p>
        </w:tc>
        <w:tc>
          <w:tcPr>
            <w:tcW w:w="742" w:type="dxa"/>
            <w:vAlign w:val="center"/>
          </w:tcPr>
          <w:p w:rsidR="00053D83" w:rsidRPr="00207F0D" w:rsidRDefault="00053D83" w:rsidP="00543357">
            <w:pPr>
              <w:spacing w:after="0" w:line="0" w:lineRule="atLeast"/>
              <w:jc w:val="center"/>
              <w:rPr>
                <w:sz w:val="18"/>
                <w:lang w:val="sr-Cyrl-RS"/>
              </w:rPr>
            </w:pPr>
            <w:r w:rsidRPr="00207F0D">
              <w:rPr>
                <w:sz w:val="18"/>
                <w:lang w:val="sr-Cyrl-RS"/>
              </w:rPr>
              <w:t>213</w:t>
            </w:r>
          </w:p>
        </w:tc>
        <w:tc>
          <w:tcPr>
            <w:tcW w:w="993" w:type="dxa"/>
            <w:vAlign w:val="center"/>
          </w:tcPr>
          <w:p w:rsidR="00053D83" w:rsidRPr="00207F0D" w:rsidRDefault="00053D83" w:rsidP="00543357">
            <w:pPr>
              <w:spacing w:after="0" w:line="0" w:lineRule="atLeast"/>
              <w:jc w:val="center"/>
              <w:rPr>
                <w:sz w:val="18"/>
                <w:lang w:val="sr-Cyrl-RS"/>
              </w:rPr>
            </w:pPr>
            <w:r w:rsidRPr="00207F0D">
              <w:rPr>
                <w:sz w:val="18"/>
                <w:lang w:val="sr-Cyrl-RS"/>
              </w:rPr>
              <w:t>136</w:t>
            </w:r>
          </w:p>
        </w:tc>
        <w:tc>
          <w:tcPr>
            <w:tcW w:w="992" w:type="dxa"/>
            <w:vAlign w:val="center"/>
          </w:tcPr>
          <w:p w:rsidR="00053D83" w:rsidRPr="00207F0D" w:rsidRDefault="00053D83" w:rsidP="00543357">
            <w:pPr>
              <w:spacing w:after="0" w:line="0" w:lineRule="atLeast"/>
              <w:jc w:val="center"/>
              <w:rPr>
                <w:sz w:val="18"/>
                <w:lang w:val="sr-Cyrl-RS"/>
              </w:rPr>
            </w:pPr>
            <w:r w:rsidRPr="00207F0D">
              <w:rPr>
                <w:sz w:val="18"/>
                <w:lang w:val="sr-Cyrl-RS"/>
              </w:rPr>
              <w:t>7</w:t>
            </w:r>
          </w:p>
        </w:tc>
      </w:tr>
      <w:tr w:rsidR="00053D83" w:rsidRPr="00207F0D" w:rsidTr="00605A52">
        <w:trPr>
          <w:trHeight w:val="505"/>
        </w:trPr>
        <w:tc>
          <w:tcPr>
            <w:tcW w:w="709" w:type="dxa"/>
            <w:vAlign w:val="center"/>
          </w:tcPr>
          <w:p w:rsidR="00053D83" w:rsidRPr="00207F0D" w:rsidRDefault="00053D83" w:rsidP="00543357">
            <w:pPr>
              <w:spacing w:after="0" w:line="0" w:lineRule="atLeast"/>
              <w:jc w:val="center"/>
              <w:rPr>
                <w:sz w:val="18"/>
                <w:lang w:val="sr-Cyrl-RS"/>
              </w:rPr>
            </w:pPr>
            <w:r w:rsidRPr="00207F0D">
              <w:rPr>
                <w:sz w:val="18"/>
                <w:lang w:val="sr-Cyrl-RS"/>
              </w:rPr>
              <w:t>2009</w:t>
            </w:r>
          </w:p>
        </w:tc>
        <w:tc>
          <w:tcPr>
            <w:tcW w:w="993" w:type="dxa"/>
            <w:vAlign w:val="center"/>
          </w:tcPr>
          <w:p w:rsidR="00053D83" w:rsidRPr="00207F0D" w:rsidRDefault="00053D83" w:rsidP="00543357">
            <w:pPr>
              <w:spacing w:after="0" w:line="0" w:lineRule="atLeast"/>
              <w:jc w:val="center"/>
              <w:rPr>
                <w:sz w:val="18"/>
                <w:lang w:val="sr-Cyrl-RS"/>
              </w:rPr>
            </w:pPr>
            <w:r w:rsidRPr="00207F0D">
              <w:rPr>
                <w:sz w:val="18"/>
                <w:lang w:val="sr-Cyrl-RS"/>
              </w:rPr>
              <w:t>1024</w:t>
            </w:r>
          </w:p>
        </w:tc>
        <w:tc>
          <w:tcPr>
            <w:tcW w:w="867" w:type="dxa"/>
            <w:vAlign w:val="center"/>
          </w:tcPr>
          <w:p w:rsidR="00053D83" w:rsidRPr="00207F0D" w:rsidRDefault="00053D83" w:rsidP="00543357">
            <w:pPr>
              <w:spacing w:after="0" w:line="0" w:lineRule="atLeast"/>
              <w:jc w:val="center"/>
              <w:rPr>
                <w:sz w:val="18"/>
                <w:lang w:val="sr-Cyrl-RS"/>
              </w:rPr>
            </w:pPr>
            <w:r w:rsidRPr="00207F0D">
              <w:rPr>
                <w:sz w:val="18"/>
                <w:lang w:val="sr-Cyrl-RS"/>
              </w:rPr>
              <w:t>15</w:t>
            </w:r>
          </w:p>
        </w:tc>
        <w:tc>
          <w:tcPr>
            <w:tcW w:w="857"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737"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896" w:type="dxa"/>
            <w:vAlign w:val="center"/>
          </w:tcPr>
          <w:p w:rsidR="00053D83" w:rsidRPr="00207F0D" w:rsidRDefault="00053D83" w:rsidP="00543357">
            <w:pPr>
              <w:spacing w:after="0" w:line="0" w:lineRule="atLeast"/>
              <w:jc w:val="center"/>
              <w:rPr>
                <w:sz w:val="18"/>
                <w:lang w:val="sr-Cyrl-RS"/>
              </w:rPr>
            </w:pPr>
            <w:r w:rsidRPr="00207F0D">
              <w:rPr>
                <w:sz w:val="18"/>
                <w:lang w:val="sr-Cyrl-RS"/>
              </w:rPr>
              <w:t>341</w:t>
            </w:r>
          </w:p>
        </w:tc>
        <w:tc>
          <w:tcPr>
            <w:tcW w:w="1008" w:type="dxa"/>
            <w:vAlign w:val="center"/>
          </w:tcPr>
          <w:p w:rsidR="00053D83" w:rsidRPr="00207F0D" w:rsidRDefault="00053D83" w:rsidP="00543357">
            <w:pPr>
              <w:spacing w:after="0" w:line="0" w:lineRule="atLeast"/>
              <w:jc w:val="center"/>
              <w:rPr>
                <w:sz w:val="18"/>
                <w:lang w:val="sr-Cyrl-RS"/>
              </w:rPr>
            </w:pPr>
            <w:r w:rsidRPr="00207F0D">
              <w:rPr>
                <w:sz w:val="18"/>
                <w:lang w:val="sr-Cyrl-RS"/>
              </w:rPr>
              <w:t>44</w:t>
            </w:r>
          </w:p>
        </w:tc>
        <w:tc>
          <w:tcPr>
            <w:tcW w:w="805" w:type="dxa"/>
            <w:vAlign w:val="center"/>
          </w:tcPr>
          <w:p w:rsidR="00053D83" w:rsidRPr="00207F0D" w:rsidRDefault="00053D83" w:rsidP="00543357">
            <w:pPr>
              <w:spacing w:after="0" w:line="0" w:lineRule="atLeast"/>
              <w:jc w:val="center"/>
              <w:rPr>
                <w:sz w:val="18"/>
                <w:lang w:val="sr-Cyrl-RS"/>
              </w:rPr>
            </w:pPr>
            <w:r w:rsidRPr="00207F0D">
              <w:rPr>
                <w:sz w:val="18"/>
                <w:lang w:val="sr-Cyrl-RS"/>
              </w:rPr>
              <w:t>6</w:t>
            </w:r>
          </w:p>
        </w:tc>
        <w:tc>
          <w:tcPr>
            <w:tcW w:w="786" w:type="dxa"/>
            <w:vAlign w:val="center"/>
          </w:tcPr>
          <w:p w:rsidR="00053D83" w:rsidRPr="00207F0D" w:rsidRDefault="00053D83" w:rsidP="00543357">
            <w:pPr>
              <w:spacing w:after="0" w:line="0" w:lineRule="atLeast"/>
              <w:jc w:val="center"/>
              <w:rPr>
                <w:sz w:val="18"/>
                <w:lang w:val="sr-Cyrl-RS"/>
              </w:rPr>
            </w:pPr>
            <w:r w:rsidRPr="00207F0D">
              <w:rPr>
                <w:sz w:val="18"/>
                <w:lang w:val="sr-Cyrl-RS"/>
              </w:rPr>
              <w:t>84</w:t>
            </w:r>
          </w:p>
        </w:tc>
        <w:tc>
          <w:tcPr>
            <w:tcW w:w="861"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1022" w:type="dxa"/>
            <w:vAlign w:val="center"/>
          </w:tcPr>
          <w:p w:rsidR="00053D83" w:rsidRPr="00207F0D" w:rsidRDefault="00053D83" w:rsidP="00543357">
            <w:pPr>
              <w:spacing w:after="0" w:line="0" w:lineRule="atLeast"/>
              <w:jc w:val="center"/>
              <w:rPr>
                <w:sz w:val="18"/>
                <w:lang w:val="sr-Cyrl-RS"/>
              </w:rPr>
            </w:pPr>
            <w:r w:rsidRPr="00207F0D">
              <w:rPr>
                <w:sz w:val="18"/>
                <w:lang w:val="sr-Cyrl-RS"/>
              </w:rPr>
              <w:t>94</w:t>
            </w:r>
          </w:p>
        </w:tc>
        <w:tc>
          <w:tcPr>
            <w:tcW w:w="660" w:type="dxa"/>
            <w:vAlign w:val="center"/>
          </w:tcPr>
          <w:p w:rsidR="00053D83" w:rsidRPr="00207F0D" w:rsidRDefault="00053D83" w:rsidP="00543357">
            <w:pPr>
              <w:spacing w:after="0" w:line="0" w:lineRule="atLeast"/>
              <w:jc w:val="center"/>
              <w:rPr>
                <w:sz w:val="18"/>
                <w:lang w:val="sr-Cyrl-RS"/>
              </w:rPr>
            </w:pPr>
            <w:r w:rsidRPr="00207F0D">
              <w:rPr>
                <w:sz w:val="18"/>
                <w:lang w:val="sr-Cyrl-RS"/>
              </w:rPr>
              <w:t>12</w:t>
            </w:r>
          </w:p>
        </w:tc>
        <w:tc>
          <w:tcPr>
            <w:tcW w:w="795" w:type="dxa"/>
            <w:vAlign w:val="center"/>
          </w:tcPr>
          <w:p w:rsidR="00053D83" w:rsidRPr="00207F0D" w:rsidRDefault="00053D83" w:rsidP="00543357">
            <w:pPr>
              <w:spacing w:after="0" w:line="0" w:lineRule="atLeast"/>
              <w:jc w:val="center"/>
              <w:rPr>
                <w:sz w:val="18"/>
                <w:lang w:val="sr-Cyrl-RS"/>
              </w:rPr>
            </w:pPr>
            <w:r w:rsidRPr="00207F0D">
              <w:rPr>
                <w:sz w:val="18"/>
                <w:lang w:val="sr-Cyrl-RS"/>
              </w:rPr>
              <w:t>6</w:t>
            </w:r>
          </w:p>
        </w:tc>
        <w:tc>
          <w:tcPr>
            <w:tcW w:w="878" w:type="dxa"/>
            <w:vAlign w:val="center"/>
          </w:tcPr>
          <w:p w:rsidR="00053D83" w:rsidRPr="00207F0D" w:rsidRDefault="00053D83" w:rsidP="00543357">
            <w:pPr>
              <w:spacing w:after="0" w:line="0" w:lineRule="atLeast"/>
              <w:jc w:val="center"/>
              <w:rPr>
                <w:sz w:val="18"/>
                <w:lang w:val="sr-Cyrl-RS"/>
              </w:rPr>
            </w:pPr>
            <w:r w:rsidRPr="00207F0D">
              <w:rPr>
                <w:sz w:val="18"/>
                <w:lang w:val="sr-Cyrl-RS"/>
              </w:rPr>
              <w:t>72</w:t>
            </w:r>
          </w:p>
        </w:tc>
        <w:tc>
          <w:tcPr>
            <w:tcW w:w="742" w:type="dxa"/>
            <w:vAlign w:val="center"/>
          </w:tcPr>
          <w:p w:rsidR="00053D83" w:rsidRPr="00207F0D" w:rsidRDefault="00053D83" w:rsidP="00543357">
            <w:pPr>
              <w:spacing w:after="0" w:line="0" w:lineRule="atLeast"/>
              <w:jc w:val="center"/>
              <w:rPr>
                <w:sz w:val="18"/>
                <w:lang w:val="sr-Cyrl-RS"/>
              </w:rPr>
            </w:pPr>
            <w:r w:rsidRPr="00207F0D">
              <w:rPr>
                <w:sz w:val="18"/>
                <w:lang w:val="sr-Cyrl-RS"/>
              </w:rPr>
              <w:t>213</w:t>
            </w:r>
          </w:p>
        </w:tc>
        <w:tc>
          <w:tcPr>
            <w:tcW w:w="993" w:type="dxa"/>
            <w:vAlign w:val="center"/>
          </w:tcPr>
          <w:p w:rsidR="00053D83" w:rsidRPr="00207F0D" w:rsidRDefault="00053D83" w:rsidP="00543357">
            <w:pPr>
              <w:spacing w:after="0" w:line="0" w:lineRule="atLeast"/>
              <w:jc w:val="center"/>
              <w:rPr>
                <w:sz w:val="18"/>
                <w:lang w:val="sr-Cyrl-RS"/>
              </w:rPr>
            </w:pPr>
            <w:r w:rsidRPr="00207F0D">
              <w:rPr>
                <w:sz w:val="18"/>
                <w:lang w:val="sr-Cyrl-RS"/>
              </w:rPr>
              <w:t>133</w:t>
            </w:r>
          </w:p>
        </w:tc>
        <w:tc>
          <w:tcPr>
            <w:tcW w:w="992" w:type="dxa"/>
            <w:vAlign w:val="center"/>
          </w:tcPr>
          <w:p w:rsidR="00053D83" w:rsidRPr="00207F0D" w:rsidRDefault="00053D83" w:rsidP="00543357">
            <w:pPr>
              <w:spacing w:after="0" w:line="0" w:lineRule="atLeast"/>
              <w:jc w:val="center"/>
              <w:rPr>
                <w:sz w:val="18"/>
                <w:lang w:val="sr-Cyrl-RS"/>
              </w:rPr>
            </w:pPr>
            <w:r w:rsidRPr="00207F0D">
              <w:rPr>
                <w:sz w:val="18"/>
                <w:lang w:val="sr-Cyrl-RS"/>
              </w:rPr>
              <w:t>7</w:t>
            </w:r>
          </w:p>
        </w:tc>
      </w:tr>
      <w:tr w:rsidR="00053D83" w:rsidRPr="00207F0D" w:rsidTr="00605A52">
        <w:trPr>
          <w:trHeight w:val="505"/>
        </w:trPr>
        <w:tc>
          <w:tcPr>
            <w:tcW w:w="709" w:type="dxa"/>
            <w:vAlign w:val="center"/>
          </w:tcPr>
          <w:p w:rsidR="00053D83" w:rsidRPr="00207F0D" w:rsidRDefault="00053D83" w:rsidP="00543357">
            <w:pPr>
              <w:spacing w:after="0" w:line="0" w:lineRule="atLeast"/>
              <w:jc w:val="center"/>
              <w:rPr>
                <w:sz w:val="18"/>
                <w:lang w:val="sr-Cyrl-RS"/>
              </w:rPr>
            </w:pPr>
            <w:r w:rsidRPr="00207F0D">
              <w:rPr>
                <w:sz w:val="18"/>
                <w:lang w:val="sr-Cyrl-RS"/>
              </w:rPr>
              <w:t>2010</w:t>
            </w:r>
          </w:p>
        </w:tc>
        <w:tc>
          <w:tcPr>
            <w:tcW w:w="993" w:type="dxa"/>
            <w:vAlign w:val="center"/>
          </w:tcPr>
          <w:p w:rsidR="00053D83" w:rsidRPr="00207F0D" w:rsidRDefault="00053D83" w:rsidP="00543357">
            <w:pPr>
              <w:spacing w:after="0" w:line="0" w:lineRule="atLeast"/>
              <w:jc w:val="center"/>
              <w:rPr>
                <w:sz w:val="18"/>
                <w:lang w:val="sr-Cyrl-RS"/>
              </w:rPr>
            </w:pPr>
            <w:r w:rsidRPr="00207F0D">
              <w:rPr>
                <w:sz w:val="18"/>
                <w:lang w:val="sr-Cyrl-RS"/>
              </w:rPr>
              <w:t>1</w:t>
            </w:r>
          </w:p>
        </w:tc>
        <w:tc>
          <w:tcPr>
            <w:tcW w:w="867"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857"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737"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896"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1008"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805"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786"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861"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1022"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660"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795"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878"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742"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993"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992"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r>
      <w:tr w:rsidR="00053D83" w:rsidRPr="00207F0D" w:rsidTr="00605A52">
        <w:trPr>
          <w:trHeight w:val="505"/>
        </w:trPr>
        <w:tc>
          <w:tcPr>
            <w:tcW w:w="709" w:type="dxa"/>
            <w:vAlign w:val="center"/>
          </w:tcPr>
          <w:p w:rsidR="00053D83" w:rsidRPr="00207F0D" w:rsidRDefault="00053D83" w:rsidP="00543357">
            <w:pPr>
              <w:spacing w:after="0" w:line="0" w:lineRule="atLeast"/>
              <w:jc w:val="center"/>
              <w:rPr>
                <w:sz w:val="18"/>
                <w:lang w:val="sr-Cyrl-RS"/>
              </w:rPr>
            </w:pPr>
            <w:r w:rsidRPr="00207F0D">
              <w:rPr>
                <w:sz w:val="18"/>
                <w:lang w:val="sr-Cyrl-RS"/>
              </w:rPr>
              <w:t>2011</w:t>
            </w:r>
          </w:p>
        </w:tc>
        <w:tc>
          <w:tcPr>
            <w:tcW w:w="993" w:type="dxa"/>
            <w:vAlign w:val="center"/>
          </w:tcPr>
          <w:p w:rsidR="00053D83" w:rsidRPr="00207F0D" w:rsidRDefault="00053D83" w:rsidP="00543357">
            <w:pPr>
              <w:spacing w:after="0" w:line="0" w:lineRule="atLeast"/>
              <w:jc w:val="center"/>
              <w:rPr>
                <w:sz w:val="18"/>
                <w:lang w:val="sr-Cyrl-RS"/>
              </w:rPr>
            </w:pPr>
            <w:r w:rsidRPr="00207F0D">
              <w:rPr>
                <w:sz w:val="18"/>
                <w:lang w:val="sr-Cyrl-RS"/>
              </w:rPr>
              <w:t>989</w:t>
            </w:r>
          </w:p>
        </w:tc>
        <w:tc>
          <w:tcPr>
            <w:tcW w:w="867" w:type="dxa"/>
            <w:vAlign w:val="center"/>
          </w:tcPr>
          <w:p w:rsidR="00053D83" w:rsidRPr="00207F0D" w:rsidRDefault="00053D83" w:rsidP="00543357">
            <w:pPr>
              <w:spacing w:after="0" w:line="0" w:lineRule="atLeast"/>
              <w:jc w:val="center"/>
              <w:rPr>
                <w:sz w:val="18"/>
                <w:lang w:val="sr-Cyrl-RS"/>
              </w:rPr>
            </w:pPr>
            <w:r w:rsidRPr="00207F0D">
              <w:rPr>
                <w:sz w:val="18"/>
                <w:lang w:val="sr-Cyrl-RS"/>
              </w:rPr>
              <w:t>5</w:t>
            </w:r>
          </w:p>
        </w:tc>
        <w:tc>
          <w:tcPr>
            <w:tcW w:w="857"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737" w:type="dxa"/>
            <w:vAlign w:val="center"/>
          </w:tcPr>
          <w:p w:rsidR="00053D83" w:rsidRPr="00207F0D" w:rsidRDefault="00053D83" w:rsidP="00543357">
            <w:pPr>
              <w:spacing w:after="0" w:line="0" w:lineRule="atLeast"/>
              <w:jc w:val="center"/>
              <w:rPr>
                <w:sz w:val="18"/>
                <w:lang w:val="sr-Cyrl-RS"/>
              </w:rPr>
            </w:pPr>
            <w:r w:rsidRPr="00207F0D">
              <w:rPr>
                <w:sz w:val="18"/>
                <w:lang w:val="sr-Cyrl-RS"/>
              </w:rPr>
              <w:t>-</w:t>
            </w:r>
          </w:p>
        </w:tc>
        <w:tc>
          <w:tcPr>
            <w:tcW w:w="896" w:type="dxa"/>
            <w:vAlign w:val="center"/>
          </w:tcPr>
          <w:p w:rsidR="00053D83" w:rsidRPr="00207F0D" w:rsidRDefault="00053D83" w:rsidP="00543357">
            <w:pPr>
              <w:spacing w:after="0" w:line="0" w:lineRule="atLeast"/>
              <w:jc w:val="center"/>
              <w:rPr>
                <w:sz w:val="18"/>
                <w:lang w:val="sr-Cyrl-RS"/>
              </w:rPr>
            </w:pPr>
            <w:r w:rsidRPr="00207F0D">
              <w:rPr>
                <w:sz w:val="18"/>
                <w:lang w:val="sr-Cyrl-RS"/>
              </w:rPr>
              <w:t>338</w:t>
            </w:r>
          </w:p>
        </w:tc>
        <w:tc>
          <w:tcPr>
            <w:tcW w:w="1008" w:type="dxa"/>
            <w:vAlign w:val="center"/>
          </w:tcPr>
          <w:p w:rsidR="00053D83" w:rsidRPr="00207F0D" w:rsidRDefault="00053D83" w:rsidP="00543357">
            <w:pPr>
              <w:spacing w:after="0" w:line="0" w:lineRule="atLeast"/>
              <w:jc w:val="center"/>
              <w:rPr>
                <w:sz w:val="18"/>
                <w:lang w:val="sr-Cyrl-RS"/>
              </w:rPr>
            </w:pPr>
            <w:r w:rsidRPr="00207F0D">
              <w:rPr>
                <w:sz w:val="18"/>
                <w:lang w:val="sr-Cyrl-RS"/>
              </w:rPr>
              <w:t>26</w:t>
            </w:r>
          </w:p>
        </w:tc>
        <w:tc>
          <w:tcPr>
            <w:tcW w:w="805" w:type="dxa"/>
            <w:vAlign w:val="center"/>
          </w:tcPr>
          <w:p w:rsidR="00053D83" w:rsidRPr="00207F0D" w:rsidRDefault="00053D83" w:rsidP="00543357">
            <w:pPr>
              <w:spacing w:after="0" w:line="0" w:lineRule="atLeast"/>
              <w:jc w:val="center"/>
              <w:rPr>
                <w:sz w:val="18"/>
                <w:lang w:val="sr-Cyrl-RS"/>
              </w:rPr>
            </w:pPr>
            <w:r w:rsidRPr="00207F0D">
              <w:rPr>
                <w:sz w:val="18"/>
                <w:lang w:val="sr-Cyrl-RS"/>
              </w:rPr>
              <w:t>3</w:t>
            </w:r>
          </w:p>
        </w:tc>
        <w:tc>
          <w:tcPr>
            <w:tcW w:w="786" w:type="dxa"/>
            <w:vAlign w:val="center"/>
          </w:tcPr>
          <w:p w:rsidR="00053D83" w:rsidRPr="00207F0D" w:rsidRDefault="00053D83" w:rsidP="00543357">
            <w:pPr>
              <w:spacing w:after="0" w:line="0" w:lineRule="atLeast"/>
              <w:jc w:val="center"/>
              <w:rPr>
                <w:sz w:val="18"/>
                <w:lang w:val="sr-Cyrl-RS"/>
              </w:rPr>
            </w:pPr>
            <w:r w:rsidRPr="00207F0D">
              <w:rPr>
                <w:sz w:val="18"/>
                <w:lang w:val="sr-Cyrl-RS"/>
              </w:rPr>
              <w:t>83</w:t>
            </w:r>
          </w:p>
        </w:tc>
        <w:tc>
          <w:tcPr>
            <w:tcW w:w="861"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1022" w:type="dxa"/>
            <w:vAlign w:val="center"/>
          </w:tcPr>
          <w:p w:rsidR="00053D83" w:rsidRPr="00207F0D" w:rsidRDefault="00053D83" w:rsidP="00543357">
            <w:pPr>
              <w:spacing w:after="0" w:line="0" w:lineRule="atLeast"/>
              <w:jc w:val="center"/>
              <w:rPr>
                <w:sz w:val="18"/>
                <w:lang w:val="sr-Cyrl-RS"/>
              </w:rPr>
            </w:pPr>
            <w:r w:rsidRPr="00207F0D">
              <w:rPr>
                <w:sz w:val="18"/>
                <w:lang w:val="sr-Cyrl-RS"/>
              </w:rPr>
              <w:t>77</w:t>
            </w:r>
          </w:p>
        </w:tc>
        <w:tc>
          <w:tcPr>
            <w:tcW w:w="660" w:type="dxa"/>
            <w:vAlign w:val="center"/>
          </w:tcPr>
          <w:p w:rsidR="00053D83" w:rsidRPr="00207F0D" w:rsidRDefault="00053D83" w:rsidP="00543357">
            <w:pPr>
              <w:spacing w:after="0" w:line="0" w:lineRule="atLeast"/>
              <w:jc w:val="center"/>
              <w:rPr>
                <w:sz w:val="18"/>
                <w:lang w:val="sr-Cyrl-RS"/>
              </w:rPr>
            </w:pPr>
            <w:r w:rsidRPr="00207F0D">
              <w:rPr>
                <w:sz w:val="18"/>
                <w:lang w:val="sr-Cyrl-RS"/>
              </w:rPr>
              <w:t>7</w:t>
            </w:r>
          </w:p>
        </w:tc>
        <w:tc>
          <w:tcPr>
            <w:tcW w:w="795" w:type="dxa"/>
            <w:vAlign w:val="center"/>
          </w:tcPr>
          <w:p w:rsidR="00053D83" w:rsidRPr="00207F0D" w:rsidRDefault="00053D83" w:rsidP="00543357">
            <w:pPr>
              <w:spacing w:after="0" w:line="0" w:lineRule="atLeast"/>
              <w:jc w:val="center"/>
              <w:rPr>
                <w:sz w:val="18"/>
                <w:lang w:val="sr-Cyrl-RS"/>
              </w:rPr>
            </w:pPr>
            <w:r w:rsidRPr="00207F0D">
              <w:rPr>
                <w:sz w:val="18"/>
                <w:lang w:val="sr-Cyrl-RS"/>
              </w:rPr>
              <w:t>1</w:t>
            </w:r>
          </w:p>
        </w:tc>
        <w:tc>
          <w:tcPr>
            <w:tcW w:w="878" w:type="dxa"/>
            <w:vAlign w:val="center"/>
          </w:tcPr>
          <w:p w:rsidR="00053D83" w:rsidRPr="00207F0D" w:rsidRDefault="00053D83" w:rsidP="00543357">
            <w:pPr>
              <w:spacing w:after="0" w:line="0" w:lineRule="atLeast"/>
              <w:jc w:val="center"/>
              <w:rPr>
                <w:sz w:val="18"/>
                <w:lang w:val="sr-Cyrl-RS"/>
              </w:rPr>
            </w:pPr>
            <w:r w:rsidRPr="00207F0D">
              <w:rPr>
                <w:sz w:val="18"/>
                <w:lang w:val="sr-Cyrl-RS"/>
              </w:rPr>
              <w:t>72</w:t>
            </w:r>
          </w:p>
        </w:tc>
        <w:tc>
          <w:tcPr>
            <w:tcW w:w="742" w:type="dxa"/>
            <w:vAlign w:val="center"/>
          </w:tcPr>
          <w:p w:rsidR="00053D83" w:rsidRPr="00207F0D" w:rsidRDefault="00053D83" w:rsidP="00543357">
            <w:pPr>
              <w:spacing w:after="0" w:line="0" w:lineRule="atLeast"/>
              <w:jc w:val="center"/>
              <w:rPr>
                <w:sz w:val="18"/>
                <w:lang w:val="sr-Cyrl-RS"/>
              </w:rPr>
            </w:pPr>
            <w:r w:rsidRPr="00207F0D">
              <w:rPr>
                <w:sz w:val="18"/>
                <w:lang w:val="sr-Cyrl-RS"/>
              </w:rPr>
              <w:t>203</w:t>
            </w:r>
          </w:p>
        </w:tc>
        <w:tc>
          <w:tcPr>
            <w:tcW w:w="993" w:type="dxa"/>
            <w:vAlign w:val="center"/>
          </w:tcPr>
          <w:p w:rsidR="00053D83" w:rsidRPr="00207F0D" w:rsidRDefault="00053D83" w:rsidP="00543357">
            <w:pPr>
              <w:spacing w:after="0" w:line="0" w:lineRule="atLeast"/>
              <w:jc w:val="center"/>
              <w:rPr>
                <w:sz w:val="18"/>
                <w:lang w:val="sr-Cyrl-RS"/>
              </w:rPr>
            </w:pPr>
            <w:r w:rsidRPr="00207F0D">
              <w:rPr>
                <w:sz w:val="18"/>
                <w:lang w:val="sr-Cyrl-RS"/>
              </w:rPr>
              <w:t>112</w:t>
            </w:r>
          </w:p>
        </w:tc>
        <w:tc>
          <w:tcPr>
            <w:tcW w:w="992" w:type="dxa"/>
            <w:vAlign w:val="center"/>
          </w:tcPr>
          <w:p w:rsidR="00053D83" w:rsidRPr="00207F0D" w:rsidRDefault="00053D83" w:rsidP="00543357">
            <w:pPr>
              <w:spacing w:after="0" w:line="0" w:lineRule="atLeast"/>
              <w:jc w:val="center"/>
              <w:rPr>
                <w:sz w:val="18"/>
                <w:lang w:val="sr-Cyrl-RS"/>
              </w:rPr>
            </w:pPr>
            <w:r w:rsidRPr="00207F0D">
              <w:rPr>
                <w:sz w:val="18"/>
                <w:lang w:val="sr-Cyrl-RS"/>
              </w:rPr>
              <w:t>6</w:t>
            </w:r>
          </w:p>
        </w:tc>
      </w:tr>
      <w:tr w:rsidR="00053D83" w:rsidRPr="00207F0D" w:rsidTr="00605A52">
        <w:trPr>
          <w:trHeight w:val="505"/>
        </w:trPr>
        <w:tc>
          <w:tcPr>
            <w:tcW w:w="709" w:type="dxa"/>
            <w:vAlign w:val="center"/>
          </w:tcPr>
          <w:p w:rsidR="00053D83" w:rsidRPr="00207F0D" w:rsidRDefault="00053D83" w:rsidP="00543357">
            <w:pPr>
              <w:spacing w:after="0" w:line="0" w:lineRule="atLeast"/>
              <w:jc w:val="center"/>
              <w:rPr>
                <w:sz w:val="18"/>
                <w:lang w:val="sr-Cyrl-RS"/>
              </w:rPr>
            </w:pPr>
            <w:r w:rsidRPr="00207F0D">
              <w:rPr>
                <w:sz w:val="18"/>
                <w:lang w:val="sr-Cyrl-RS"/>
              </w:rPr>
              <w:t>2012</w:t>
            </w:r>
          </w:p>
        </w:tc>
        <w:tc>
          <w:tcPr>
            <w:tcW w:w="993" w:type="dxa"/>
            <w:vAlign w:val="center"/>
          </w:tcPr>
          <w:p w:rsidR="00053D83" w:rsidRPr="00207F0D" w:rsidRDefault="00053D83" w:rsidP="00543357">
            <w:pPr>
              <w:spacing w:after="0" w:line="0" w:lineRule="atLeast"/>
              <w:jc w:val="center"/>
              <w:rPr>
                <w:sz w:val="18"/>
                <w:lang w:val="sr-Cyrl-RS"/>
              </w:rPr>
            </w:pPr>
            <w:r w:rsidRPr="00207F0D">
              <w:rPr>
                <w:sz w:val="18"/>
                <w:lang w:val="sr-Cyrl-RS"/>
              </w:rPr>
              <w:t>965</w:t>
            </w:r>
          </w:p>
        </w:tc>
        <w:tc>
          <w:tcPr>
            <w:tcW w:w="867" w:type="dxa"/>
            <w:vAlign w:val="center"/>
          </w:tcPr>
          <w:p w:rsidR="00053D83" w:rsidRPr="00207F0D" w:rsidRDefault="00053D83" w:rsidP="00543357">
            <w:pPr>
              <w:spacing w:after="0" w:line="0" w:lineRule="atLeast"/>
              <w:jc w:val="center"/>
              <w:rPr>
                <w:sz w:val="18"/>
                <w:lang w:val="sr-Cyrl-RS"/>
              </w:rPr>
            </w:pPr>
            <w:r w:rsidRPr="00207F0D">
              <w:rPr>
                <w:sz w:val="18"/>
                <w:lang w:val="sr-Cyrl-RS"/>
              </w:rPr>
              <w:t>4</w:t>
            </w:r>
          </w:p>
        </w:tc>
        <w:tc>
          <w:tcPr>
            <w:tcW w:w="857" w:type="dxa"/>
            <w:vAlign w:val="center"/>
          </w:tcPr>
          <w:p w:rsidR="00053D83" w:rsidRPr="00207F0D" w:rsidRDefault="00053D83" w:rsidP="00543357">
            <w:pPr>
              <w:spacing w:after="0" w:line="0" w:lineRule="atLeast"/>
              <w:jc w:val="center"/>
              <w:rPr>
                <w:sz w:val="18"/>
                <w:lang w:val="sr-Cyrl-RS"/>
              </w:rPr>
            </w:pPr>
            <w:r w:rsidRPr="00207F0D">
              <w:rPr>
                <w:sz w:val="18"/>
                <w:lang w:val="sr-Cyrl-RS"/>
              </w:rPr>
              <w:t>-</w:t>
            </w:r>
          </w:p>
        </w:tc>
        <w:tc>
          <w:tcPr>
            <w:tcW w:w="737" w:type="dxa"/>
            <w:vAlign w:val="center"/>
          </w:tcPr>
          <w:p w:rsidR="00053D83" w:rsidRPr="00207F0D" w:rsidRDefault="00053D83" w:rsidP="00543357">
            <w:pPr>
              <w:spacing w:after="0" w:line="0" w:lineRule="atLeast"/>
              <w:jc w:val="center"/>
              <w:rPr>
                <w:sz w:val="18"/>
                <w:lang w:val="sr-Cyrl-RS"/>
              </w:rPr>
            </w:pPr>
            <w:r w:rsidRPr="00207F0D">
              <w:rPr>
                <w:sz w:val="18"/>
                <w:lang w:val="sr-Cyrl-RS"/>
              </w:rPr>
              <w:t>-</w:t>
            </w:r>
          </w:p>
        </w:tc>
        <w:tc>
          <w:tcPr>
            <w:tcW w:w="896" w:type="dxa"/>
            <w:vAlign w:val="center"/>
          </w:tcPr>
          <w:p w:rsidR="00053D83" w:rsidRPr="00207F0D" w:rsidRDefault="00053D83" w:rsidP="00543357">
            <w:pPr>
              <w:spacing w:after="0" w:line="0" w:lineRule="atLeast"/>
              <w:jc w:val="center"/>
              <w:rPr>
                <w:sz w:val="18"/>
                <w:lang w:val="sr-Cyrl-RS"/>
              </w:rPr>
            </w:pPr>
            <w:r w:rsidRPr="00207F0D">
              <w:rPr>
                <w:sz w:val="18"/>
                <w:lang w:val="sr-Cyrl-RS"/>
              </w:rPr>
              <w:t>318</w:t>
            </w:r>
          </w:p>
        </w:tc>
        <w:tc>
          <w:tcPr>
            <w:tcW w:w="1008" w:type="dxa"/>
            <w:vAlign w:val="center"/>
          </w:tcPr>
          <w:p w:rsidR="00053D83" w:rsidRPr="00207F0D" w:rsidRDefault="00053D83" w:rsidP="00543357">
            <w:pPr>
              <w:spacing w:after="0" w:line="0" w:lineRule="atLeast"/>
              <w:jc w:val="center"/>
              <w:rPr>
                <w:sz w:val="18"/>
                <w:lang w:val="sr-Cyrl-RS"/>
              </w:rPr>
            </w:pPr>
            <w:r w:rsidRPr="00207F0D">
              <w:rPr>
                <w:sz w:val="18"/>
                <w:lang w:val="sr-Cyrl-RS"/>
              </w:rPr>
              <w:t>24</w:t>
            </w:r>
          </w:p>
        </w:tc>
        <w:tc>
          <w:tcPr>
            <w:tcW w:w="805" w:type="dxa"/>
            <w:vAlign w:val="center"/>
          </w:tcPr>
          <w:p w:rsidR="00053D83" w:rsidRPr="00207F0D" w:rsidRDefault="00053D83" w:rsidP="00543357">
            <w:pPr>
              <w:spacing w:after="0" w:line="0" w:lineRule="atLeast"/>
              <w:jc w:val="center"/>
              <w:rPr>
                <w:sz w:val="18"/>
                <w:lang w:val="sr-Cyrl-RS"/>
              </w:rPr>
            </w:pPr>
            <w:r w:rsidRPr="00207F0D">
              <w:rPr>
                <w:sz w:val="18"/>
                <w:lang w:val="sr-Cyrl-RS"/>
              </w:rPr>
              <w:t>2</w:t>
            </w:r>
          </w:p>
        </w:tc>
        <w:tc>
          <w:tcPr>
            <w:tcW w:w="786" w:type="dxa"/>
            <w:vAlign w:val="center"/>
          </w:tcPr>
          <w:p w:rsidR="00053D83" w:rsidRPr="00207F0D" w:rsidRDefault="00053D83" w:rsidP="00543357">
            <w:pPr>
              <w:spacing w:after="0" w:line="0" w:lineRule="atLeast"/>
              <w:jc w:val="center"/>
              <w:rPr>
                <w:sz w:val="18"/>
                <w:lang w:val="sr-Cyrl-RS"/>
              </w:rPr>
            </w:pPr>
            <w:r w:rsidRPr="00207F0D">
              <w:rPr>
                <w:sz w:val="18"/>
                <w:lang w:val="sr-Cyrl-RS"/>
              </w:rPr>
              <w:t>78</w:t>
            </w:r>
          </w:p>
        </w:tc>
        <w:tc>
          <w:tcPr>
            <w:tcW w:w="861"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1022" w:type="dxa"/>
            <w:vAlign w:val="center"/>
          </w:tcPr>
          <w:p w:rsidR="00053D83" w:rsidRPr="00207F0D" w:rsidRDefault="00053D83" w:rsidP="00543357">
            <w:pPr>
              <w:spacing w:after="0" w:line="0" w:lineRule="atLeast"/>
              <w:jc w:val="center"/>
              <w:rPr>
                <w:sz w:val="18"/>
                <w:lang w:val="sr-Cyrl-RS"/>
              </w:rPr>
            </w:pPr>
            <w:r w:rsidRPr="00207F0D">
              <w:rPr>
                <w:sz w:val="18"/>
                <w:lang w:val="sr-Cyrl-RS"/>
              </w:rPr>
              <w:t>79</w:t>
            </w:r>
          </w:p>
        </w:tc>
        <w:tc>
          <w:tcPr>
            <w:tcW w:w="660" w:type="dxa"/>
            <w:vAlign w:val="center"/>
          </w:tcPr>
          <w:p w:rsidR="00053D83" w:rsidRPr="00207F0D" w:rsidRDefault="00053D83" w:rsidP="00543357">
            <w:pPr>
              <w:spacing w:after="0" w:line="0" w:lineRule="atLeast"/>
              <w:jc w:val="center"/>
              <w:rPr>
                <w:sz w:val="18"/>
                <w:lang w:val="sr-Cyrl-RS"/>
              </w:rPr>
            </w:pPr>
            <w:r w:rsidRPr="00207F0D">
              <w:rPr>
                <w:sz w:val="18"/>
                <w:lang w:val="sr-Cyrl-RS"/>
              </w:rPr>
              <w:t>6</w:t>
            </w:r>
          </w:p>
        </w:tc>
        <w:tc>
          <w:tcPr>
            <w:tcW w:w="795" w:type="dxa"/>
            <w:vAlign w:val="center"/>
          </w:tcPr>
          <w:p w:rsidR="00053D83" w:rsidRPr="00207F0D" w:rsidRDefault="00053D83" w:rsidP="00543357">
            <w:pPr>
              <w:spacing w:after="0" w:line="0" w:lineRule="atLeast"/>
              <w:jc w:val="center"/>
              <w:rPr>
                <w:sz w:val="18"/>
                <w:lang w:val="sr-Cyrl-RS"/>
              </w:rPr>
            </w:pPr>
            <w:r w:rsidRPr="00207F0D">
              <w:rPr>
                <w:sz w:val="18"/>
                <w:lang w:val="sr-Cyrl-RS"/>
              </w:rPr>
              <w:t>1</w:t>
            </w:r>
          </w:p>
        </w:tc>
        <w:tc>
          <w:tcPr>
            <w:tcW w:w="878" w:type="dxa"/>
            <w:vAlign w:val="center"/>
          </w:tcPr>
          <w:p w:rsidR="00053D83" w:rsidRPr="00207F0D" w:rsidRDefault="00053D83" w:rsidP="00543357">
            <w:pPr>
              <w:spacing w:after="0" w:line="0" w:lineRule="atLeast"/>
              <w:jc w:val="center"/>
              <w:rPr>
                <w:sz w:val="18"/>
                <w:lang w:val="sr-Cyrl-RS"/>
              </w:rPr>
            </w:pPr>
            <w:r w:rsidRPr="00207F0D">
              <w:rPr>
                <w:sz w:val="18"/>
                <w:lang w:val="sr-Cyrl-RS"/>
              </w:rPr>
              <w:t>73</w:t>
            </w:r>
          </w:p>
        </w:tc>
        <w:tc>
          <w:tcPr>
            <w:tcW w:w="742" w:type="dxa"/>
            <w:vAlign w:val="center"/>
          </w:tcPr>
          <w:p w:rsidR="00053D83" w:rsidRPr="00207F0D" w:rsidRDefault="00053D83" w:rsidP="00543357">
            <w:pPr>
              <w:spacing w:after="0" w:line="0" w:lineRule="atLeast"/>
              <w:jc w:val="center"/>
              <w:rPr>
                <w:sz w:val="18"/>
                <w:lang w:val="sr-Cyrl-RS"/>
              </w:rPr>
            </w:pPr>
            <w:r w:rsidRPr="00207F0D">
              <w:rPr>
                <w:sz w:val="18"/>
                <w:lang w:val="sr-Cyrl-RS"/>
              </w:rPr>
              <w:t>204</w:t>
            </w:r>
          </w:p>
        </w:tc>
        <w:tc>
          <w:tcPr>
            <w:tcW w:w="993" w:type="dxa"/>
            <w:vAlign w:val="center"/>
          </w:tcPr>
          <w:p w:rsidR="00053D83" w:rsidRPr="00207F0D" w:rsidRDefault="00053D83" w:rsidP="00543357">
            <w:pPr>
              <w:spacing w:after="0" w:line="0" w:lineRule="atLeast"/>
              <w:jc w:val="center"/>
              <w:rPr>
                <w:sz w:val="18"/>
                <w:lang w:val="sr-Cyrl-RS"/>
              </w:rPr>
            </w:pPr>
            <w:r w:rsidRPr="00207F0D">
              <w:rPr>
                <w:sz w:val="18"/>
                <w:lang w:val="sr-Cyrl-RS"/>
              </w:rPr>
              <w:t>115</w:t>
            </w:r>
          </w:p>
        </w:tc>
        <w:tc>
          <w:tcPr>
            <w:tcW w:w="992" w:type="dxa"/>
            <w:vAlign w:val="center"/>
          </w:tcPr>
          <w:p w:rsidR="00053D83" w:rsidRPr="00207F0D" w:rsidRDefault="00053D83" w:rsidP="00543357">
            <w:pPr>
              <w:spacing w:after="0" w:line="0" w:lineRule="atLeast"/>
              <w:jc w:val="center"/>
              <w:rPr>
                <w:sz w:val="18"/>
                <w:lang w:val="sr-Cyrl-RS"/>
              </w:rPr>
            </w:pPr>
            <w:r w:rsidRPr="00207F0D">
              <w:rPr>
                <w:sz w:val="18"/>
                <w:lang w:val="sr-Cyrl-RS"/>
              </w:rPr>
              <w:t>-</w:t>
            </w:r>
          </w:p>
        </w:tc>
      </w:tr>
      <w:tr w:rsidR="00053D83" w:rsidRPr="00207F0D" w:rsidTr="00605A52">
        <w:trPr>
          <w:trHeight w:val="505"/>
        </w:trPr>
        <w:tc>
          <w:tcPr>
            <w:tcW w:w="709" w:type="dxa"/>
            <w:vAlign w:val="center"/>
          </w:tcPr>
          <w:p w:rsidR="00053D83" w:rsidRPr="00207F0D" w:rsidRDefault="00053D83" w:rsidP="00543357">
            <w:pPr>
              <w:spacing w:after="0" w:line="0" w:lineRule="atLeast"/>
              <w:jc w:val="center"/>
              <w:rPr>
                <w:sz w:val="18"/>
                <w:lang w:val="sr-Cyrl-RS"/>
              </w:rPr>
            </w:pPr>
            <w:r w:rsidRPr="00207F0D">
              <w:rPr>
                <w:sz w:val="18"/>
                <w:lang w:val="sr-Cyrl-RS"/>
              </w:rPr>
              <w:t>2013</w:t>
            </w:r>
          </w:p>
        </w:tc>
        <w:tc>
          <w:tcPr>
            <w:tcW w:w="993" w:type="dxa"/>
            <w:vAlign w:val="center"/>
          </w:tcPr>
          <w:p w:rsidR="00053D83" w:rsidRPr="00207F0D" w:rsidRDefault="00053D83" w:rsidP="00543357">
            <w:pPr>
              <w:spacing w:after="0" w:line="0" w:lineRule="atLeast"/>
              <w:jc w:val="center"/>
              <w:rPr>
                <w:sz w:val="18"/>
                <w:lang w:val="sr-Cyrl-RS"/>
              </w:rPr>
            </w:pPr>
            <w:r w:rsidRPr="00207F0D">
              <w:rPr>
                <w:sz w:val="18"/>
                <w:lang w:val="sr-Cyrl-RS"/>
              </w:rPr>
              <w:t>971</w:t>
            </w:r>
          </w:p>
        </w:tc>
        <w:tc>
          <w:tcPr>
            <w:tcW w:w="867" w:type="dxa"/>
            <w:vAlign w:val="center"/>
          </w:tcPr>
          <w:p w:rsidR="00053D83" w:rsidRPr="00207F0D" w:rsidRDefault="00053D83" w:rsidP="00543357">
            <w:pPr>
              <w:spacing w:after="0" w:line="0" w:lineRule="atLeast"/>
              <w:jc w:val="center"/>
              <w:rPr>
                <w:sz w:val="18"/>
                <w:lang w:val="sr-Cyrl-RS"/>
              </w:rPr>
            </w:pPr>
            <w:r w:rsidRPr="00207F0D">
              <w:rPr>
                <w:sz w:val="18"/>
                <w:lang w:val="sr-Cyrl-RS"/>
              </w:rPr>
              <w:t>5</w:t>
            </w:r>
          </w:p>
        </w:tc>
        <w:tc>
          <w:tcPr>
            <w:tcW w:w="857"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737"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896" w:type="dxa"/>
            <w:vAlign w:val="center"/>
          </w:tcPr>
          <w:p w:rsidR="00053D83" w:rsidRPr="00207F0D" w:rsidRDefault="00053D83" w:rsidP="00543357">
            <w:pPr>
              <w:spacing w:after="0" w:line="0" w:lineRule="atLeast"/>
              <w:jc w:val="center"/>
              <w:rPr>
                <w:sz w:val="18"/>
                <w:lang w:val="sr-Cyrl-RS"/>
              </w:rPr>
            </w:pPr>
            <w:r w:rsidRPr="00207F0D">
              <w:rPr>
                <w:sz w:val="18"/>
                <w:lang w:val="sr-Cyrl-RS"/>
              </w:rPr>
              <w:t>327</w:t>
            </w:r>
          </w:p>
        </w:tc>
        <w:tc>
          <w:tcPr>
            <w:tcW w:w="1008" w:type="dxa"/>
            <w:vAlign w:val="center"/>
          </w:tcPr>
          <w:p w:rsidR="00053D83" w:rsidRPr="00207F0D" w:rsidRDefault="00053D83" w:rsidP="00543357">
            <w:pPr>
              <w:spacing w:after="0" w:line="0" w:lineRule="atLeast"/>
              <w:jc w:val="center"/>
              <w:rPr>
                <w:sz w:val="18"/>
                <w:lang w:val="sr-Cyrl-RS"/>
              </w:rPr>
            </w:pPr>
            <w:r w:rsidRPr="00207F0D">
              <w:rPr>
                <w:sz w:val="18"/>
                <w:lang w:val="sr-Cyrl-RS"/>
              </w:rPr>
              <w:t>23</w:t>
            </w:r>
          </w:p>
        </w:tc>
        <w:tc>
          <w:tcPr>
            <w:tcW w:w="805" w:type="dxa"/>
            <w:vAlign w:val="center"/>
          </w:tcPr>
          <w:p w:rsidR="00053D83" w:rsidRPr="00207F0D" w:rsidRDefault="00053D83" w:rsidP="00543357">
            <w:pPr>
              <w:spacing w:after="0" w:line="0" w:lineRule="atLeast"/>
              <w:jc w:val="center"/>
              <w:rPr>
                <w:sz w:val="18"/>
                <w:lang w:val="sr-Cyrl-RS"/>
              </w:rPr>
            </w:pPr>
            <w:r w:rsidRPr="00207F0D">
              <w:rPr>
                <w:sz w:val="18"/>
                <w:lang w:val="sr-Cyrl-RS"/>
              </w:rPr>
              <w:t>1</w:t>
            </w:r>
          </w:p>
        </w:tc>
        <w:tc>
          <w:tcPr>
            <w:tcW w:w="786" w:type="dxa"/>
            <w:vAlign w:val="center"/>
          </w:tcPr>
          <w:p w:rsidR="00053D83" w:rsidRPr="00207F0D" w:rsidRDefault="00053D83" w:rsidP="00543357">
            <w:pPr>
              <w:spacing w:after="0" w:line="0" w:lineRule="atLeast"/>
              <w:jc w:val="center"/>
              <w:rPr>
                <w:sz w:val="18"/>
                <w:lang w:val="sr-Cyrl-RS"/>
              </w:rPr>
            </w:pPr>
            <w:r w:rsidRPr="00207F0D">
              <w:rPr>
                <w:sz w:val="18"/>
                <w:lang w:val="sr-Cyrl-RS"/>
              </w:rPr>
              <w:t>68</w:t>
            </w:r>
          </w:p>
        </w:tc>
        <w:tc>
          <w:tcPr>
            <w:tcW w:w="861" w:type="dxa"/>
            <w:vAlign w:val="center"/>
          </w:tcPr>
          <w:p w:rsidR="00053D83" w:rsidRPr="00207F0D" w:rsidRDefault="00053D83" w:rsidP="00543357">
            <w:pPr>
              <w:spacing w:after="0" w:line="0" w:lineRule="atLeast"/>
              <w:jc w:val="center"/>
              <w:rPr>
                <w:sz w:val="18"/>
                <w:lang w:val="sr-Cyrl-RS"/>
              </w:rPr>
            </w:pPr>
            <w:r w:rsidRPr="00207F0D">
              <w:rPr>
                <w:sz w:val="18"/>
                <w:lang w:val="sr-Cyrl-RS"/>
              </w:rPr>
              <w:t>1</w:t>
            </w:r>
          </w:p>
        </w:tc>
        <w:tc>
          <w:tcPr>
            <w:tcW w:w="1022" w:type="dxa"/>
            <w:vAlign w:val="center"/>
          </w:tcPr>
          <w:p w:rsidR="00053D83" w:rsidRPr="00207F0D" w:rsidRDefault="00053D83" w:rsidP="00543357">
            <w:pPr>
              <w:spacing w:after="0" w:line="0" w:lineRule="atLeast"/>
              <w:jc w:val="center"/>
              <w:rPr>
                <w:sz w:val="18"/>
                <w:lang w:val="sr-Cyrl-RS"/>
              </w:rPr>
            </w:pPr>
            <w:r w:rsidRPr="00207F0D">
              <w:rPr>
                <w:sz w:val="18"/>
                <w:lang w:val="sr-Cyrl-RS"/>
              </w:rPr>
              <w:t>76</w:t>
            </w:r>
          </w:p>
        </w:tc>
        <w:tc>
          <w:tcPr>
            <w:tcW w:w="660" w:type="dxa"/>
            <w:vAlign w:val="center"/>
          </w:tcPr>
          <w:p w:rsidR="00053D83" w:rsidRPr="00207F0D" w:rsidRDefault="00053D83" w:rsidP="00543357">
            <w:pPr>
              <w:spacing w:after="0" w:line="0" w:lineRule="atLeast"/>
              <w:jc w:val="center"/>
              <w:rPr>
                <w:sz w:val="18"/>
                <w:lang w:val="sr-Cyrl-RS"/>
              </w:rPr>
            </w:pPr>
            <w:r w:rsidRPr="00207F0D">
              <w:rPr>
                <w:sz w:val="18"/>
                <w:lang w:val="sr-Cyrl-RS"/>
              </w:rPr>
              <w:t>5</w:t>
            </w:r>
          </w:p>
        </w:tc>
        <w:tc>
          <w:tcPr>
            <w:tcW w:w="795" w:type="dxa"/>
            <w:vAlign w:val="center"/>
          </w:tcPr>
          <w:p w:rsidR="00053D83" w:rsidRPr="00207F0D" w:rsidRDefault="00053D83" w:rsidP="00543357">
            <w:pPr>
              <w:spacing w:after="0" w:line="0" w:lineRule="atLeast"/>
              <w:jc w:val="center"/>
              <w:rPr>
                <w:sz w:val="18"/>
                <w:lang w:val="sr-Cyrl-RS"/>
              </w:rPr>
            </w:pPr>
            <w:r w:rsidRPr="00207F0D">
              <w:rPr>
                <w:sz w:val="18"/>
                <w:lang w:val="sr-Cyrl-RS"/>
              </w:rPr>
              <w:t>1</w:t>
            </w:r>
          </w:p>
        </w:tc>
        <w:tc>
          <w:tcPr>
            <w:tcW w:w="878" w:type="dxa"/>
            <w:vAlign w:val="center"/>
          </w:tcPr>
          <w:p w:rsidR="00053D83" w:rsidRPr="00207F0D" w:rsidRDefault="00053D83" w:rsidP="00543357">
            <w:pPr>
              <w:spacing w:after="0" w:line="0" w:lineRule="atLeast"/>
              <w:jc w:val="center"/>
              <w:rPr>
                <w:sz w:val="18"/>
                <w:lang w:val="sr-Cyrl-RS"/>
              </w:rPr>
            </w:pPr>
            <w:r w:rsidRPr="00207F0D">
              <w:rPr>
                <w:sz w:val="18"/>
                <w:lang w:val="sr-Cyrl-RS"/>
              </w:rPr>
              <w:t>73</w:t>
            </w:r>
          </w:p>
        </w:tc>
        <w:tc>
          <w:tcPr>
            <w:tcW w:w="742" w:type="dxa"/>
            <w:vAlign w:val="center"/>
          </w:tcPr>
          <w:p w:rsidR="00053D83" w:rsidRPr="00207F0D" w:rsidRDefault="00053D83" w:rsidP="00543357">
            <w:pPr>
              <w:spacing w:after="0" w:line="0" w:lineRule="atLeast"/>
              <w:jc w:val="center"/>
              <w:rPr>
                <w:sz w:val="18"/>
                <w:lang w:val="sr-Cyrl-RS"/>
              </w:rPr>
            </w:pPr>
            <w:r w:rsidRPr="00207F0D">
              <w:rPr>
                <w:sz w:val="18"/>
                <w:lang w:val="sr-Cyrl-RS"/>
              </w:rPr>
              <w:t>210</w:t>
            </w:r>
          </w:p>
        </w:tc>
        <w:tc>
          <w:tcPr>
            <w:tcW w:w="993" w:type="dxa"/>
            <w:vAlign w:val="center"/>
          </w:tcPr>
          <w:p w:rsidR="00053D83" w:rsidRPr="00207F0D" w:rsidRDefault="00053D83" w:rsidP="00543357">
            <w:pPr>
              <w:spacing w:after="0" w:line="0" w:lineRule="atLeast"/>
              <w:jc w:val="center"/>
              <w:rPr>
                <w:sz w:val="18"/>
                <w:lang w:val="sr-Cyrl-RS"/>
              </w:rPr>
            </w:pPr>
            <w:r w:rsidRPr="00207F0D">
              <w:rPr>
                <w:sz w:val="18"/>
                <w:lang w:val="sr-Cyrl-RS"/>
              </w:rPr>
              <w:t>118</w:t>
            </w:r>
          </w:p>
        </w:tc>
        <w:tc>
          <w:tcPr>
            <w:tcW w:w="992" w:type="dxa"/>
            <w:vAlign w:val="center"/>
          </w:tcPr>
          <w:p w:rsidR="00053D83" w:rsidRPr="00207F0D" w:rsidRDefault="00053D83" w:rsidP="00543357">
            <w:pPr>
              <w:spacing w:after="0" w:line="0" w:lineRule="atLeast"/>
              <w:jc w:val="center"/>
              <w:rPr>
                <w:sz w:val="18"/>
                <w:lang w:val="sr-Cyrl-RS"/>
              </w:rPr>
            </w:pPr>
            <w:r w:rsidRPr="00207F0D">
              <w:rPr>
                <w:sz w:val="18"/>
                <w:lang w:val="sr-Cyrl-RS"/>
              </w:rPr>
              <w:t>-</w:t>
            </w:r>
          </w:p>
        </w:tc>
      </w:tr>
      <w:tr w:rsidR="00053D83" w:rsidRPr="00207F0D" w:rsidTr="00605A52">
        <w:trPr>
          <w:trHeight w:val="505"/>
        </w:trPr>
        <w:tc>
          <w:tcPr>
            <w:tcW w:w="709" w:type="dxa"/>
            <w:vAlign w:val="center"/>
          </w:tcPr>
          <w:p w:rsidR="00053D83" w:rsidRPr="00207F0D" w:rsidRDefault="00053D83" w:rsidP="00543357">
            <w:pPr>
              <w:spacing w:after="0" w:line="0" w:lineRule="atLeast"/>
              <w:jc w:val="center"/>
              <w:rPr>
                <w:sz w:val="18"/>
                <w:lang w:val="sr-Cyrl-RS"/>
              </w:rPr>
            </w:pPr>
            <w:r w:rsidRPr="00207F0D">
              <w:rPr>
                <w:sz w:val="18"/>
                <w:lang w:val="sr-Cyrl-RS"/>
              </w:rPr>
              <w:t>2014</w:t>
            </w:r>
          </w:p>
        </w:tc>
        <w:tc>
          <w:tcPr>
            <w:tcW w:w="993" w:type="dxa"/>
            <w:vAlign w:val="center"/>
          </w:tcPr>
          <w:p w:rsidR="00053D83" w:rsidRPr="00207F0D" w:rsidRDefault="00053D83" w:rsidP="00543357">
            <w:pPr>
              <w:spacing w:after="0" w:line="0" w:lineRule="atLeast"/>
              <w:jc w:val="center"/>
              <w:rPr>
                <w:sz w:val="18"/>
                <w:lang w:val="sr-Cyrl-RS"/>
              </w:rPr>
            </w:pPr>
            <w:r w:rsidRPr="00207F0D">
              <w:rPr>
                <w:sz w:val="18"/>
                <w:lang w:val="sr-Cyrl-RS"/>
              </w:rPr>
              <w:t>959</w:t>
            </w:r>
          </w:p>
        </w:tc>
        <w:tc>
          <w:tcPr>
            <w:tcW w:w="867" w:type="dxa"/>
            <w:vAlign w:val="center"/>
          </w:tcPr>
          <w:p w:rsidR="00053D83" w:rsidRPr="00207F0D" w:rsidRDefault="00053D83" w:rsidP="00543357">
            <w:pPr>
              <w:spacing w:after="0" w:line="0" w:lineRule="atLeast"/>
              <w:jc w:val="center"/>
              <w:rPr>
                <w:sz w:val="18"/>
                <w:lang w:val="sr-Cyrl-RS"/>
              </w:rPr>
            </w:pPr>
            <w:r w:rsidRPr="00207F0D">
              <w:rPr>
                <w:sz w:val="18"/>
                <w:lang w:val="sr-Cyrl-RS"/>
              </w:rPr>
              <w:t>6</w:t>
            </w:r>
          </w:p>
        </w:tc>
        <w:tc>
          <w:tcPr>
            <w:tcW w:w="857"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737" w:type="dxa"/>
            <w:vAlign w:val="center"/>
          </w:tcPr>
          <w:p w:rsidR="00053D83" w:rsidRPr="00207F0D" w:rsidRDefault="00053D83" w:rsidP="00543357">
            <w:pPr>
              <w:spacing w:after="0" w:line="0" w:lineRule="atLeast"/>
              <w:jc w:val="center"/>
              <w:rPr>
                <w:sz w:val="18"/>
                <w:lang w:val="sr-Cyrl-RS"/>
              </w:rPr>
            </w:pPr>
            <w:r w:rsidRPr="00207F0D">
              <w:rPr>
                <w:sz w:val="18"/>
                <w:lang w:val="sr-Cyrl-RS"/>
              </w:rPr>
              <w:t>-</w:t>
            </w:r>
          </w:p>
        </w:tc>
        <w:tc>
          <w:tcPr>
            <w:tcW w:w="896" w:type="dxa"/>
            <w:vAlign w:val="center"/>
          </w:tcPr>
          <w:p w:rsidR="00053D83" w:rsidRPr="00207F0D" w:rsidRDefault="00053D83" w:rsidP="00543357">
            <w:pPr>
              <w:spacing w:after="0" w:line="0" w:lineRule="atLeast"/>
              <w:jc w:val="center"/>
              <w:rPr>
                <w:sz w:val="18"/>
                <w:lang w:val="sr-Cyrl-RS"/>
              </w:rPr>
            </w:pPr>
            <w:r w:rsidRPr="00207F0D">
              <w:rPr>
                <w:sz w:val="18"/>
                <w:lang w:val="sr-Cyrl-RS"/>
              </w:rPr>
              <w:t>308</w:t>
            </w:r>
          </w:p>
        </w:tc>
        <w:tc>
          <w:tcPr>
            <w:tcW w:w="1008" w:type="dxa"/>
            <w:vAlign w:val="center"/>
          </w:tcPr>
          <w:p w:rsidR="00053D83" w:rsidRPr="00207F0D" w:rsidRDefault="00053D83" w:rsidP="00543357">
            <w:pPr>
              <w:spacing w:after="0" w:line="0" w:lineRule="atLeast"/>
              <w:jc w:val="center"/>
              <w:rPr>
                <w:sz w:val="18"/>
                <w:lang w:val="sr-Cyrl-RS"/>
              </w:rPr>
            </w:pPr>
            <w:r w:rsidRPr="00207F0D">
              <w:rPr>
                <w:sz w:val="18"/>
                <w:lang w:val="sr-Cyrl-RS"/>
              </w:rPr>
              <w:t>23</w:t>
            </w:r>
          </w:p>
        </w:tc>
        <w:tc>
          <w:tcPr>
            <w:tcW w:w="805"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786" w:type="dxa"/>
            <w:vAlign w:val="center"/>
          </w:tcPr>
          <w:p w:rsidR="00053D83" w:rsidRPr="00207F0D" w:rsidRDefault="00053D83" w:rsidP="00543357">
            <w:pPr>
              <w:spacing w:after="0" w:line="0" w:lineRule="atLeast"/>
              <w:jc w:val="center"/>
              <w:rPr>
                <w:sz w:val="18"/>
                <w:lang w:val="sr-Cyrl-RS"/>
              </w:rPr>
            </w:pPr>
            <w:r w:rsidRPr="00207F0D">
              <w:rPr>
                <w:sz w:val="18"/>
                <w:lang w:val="sr-Cyrl-RS"/>
              </w:rPr>
              <w:t>65</w:t>
            </w:r>
          </w:p>
        </w:tc>
        <w:tc>
          <w:tcPr>
            <w:tcW w:w="861" w:type="dxa"/>
            <w:vAlign w:val="center"/>
          </w:tcPr>
          <w:p w:rsidR="00053D83" w:rsidRPr="00207F0D" w:rsidRDefault="00053D83" w:rsidP="00543357">
            <w:pPr>
              <w:spacing w:after="0" w:line="0" w:lineRule="atLeast"/>
              <w:jc w:val="center"/>
              <w:rPr>
                <w:sz w:val="18"/>
                <w:lang w:val="sr-Cyrl-RS"/>
              </w:rPr>
            </w:pPr>
            <w:r w:rsidRPr="00207F0D">
              <w:rPr>
                <w:sz w:val="18"/>
                <w:lang w:val="sr-Cyrl-RS"/>
              </w:rPr>
              <w:t>-</w:t>
            </w:r>
          </w:p>
        </w:tc>
        <w:tc>
          <w:tcPr>
            <w:tcW w:w="1022" w:type="dxa"/>
            <w:vAlign w:val="center"/>
          </w:tcPr>
          <w:p w:rsidR="00053D83" w:rsidRPr="00207F0D" w:rsidRDefault="00053D83" w:rsidP="00543357">
            <w:pPr>
              <w:spacing w:after="0" w:line="0" w:lineRule="atLeast"/>
              <w:jc w:val="center"/>
              <w:rPr>
                <w:sz w:val="18"/>
                <w:lang w:val="sr-Cyrl-RS"/>
              </w:rPr>
            </w:pPr>
            <w:r w:rsidRPr="00207F0D">
              <w:rPr>
                <w:sz w:val="18"/>
                <w:lang w:val="sr-Cyrl-RS"/>
              </w:rPr>
              <w:t>73</w:t>
            </w:r>
          </w:p>
        </w:tc>
        <w:tc>
          <w:tcPr>
            <w:tcW w:w="660" w:type="dxa"/>
            <w:vAlign w:val="center"/>
          </w:tcPr>
          <w:p w:rsidR="00053D83" w:rsidRPr="00207F0D" w:rsidRDefault="00053D83" w:rsidP="00543357">
            <w:pPr>
              <w:spacing w:after="0" w:line="0" w:lineRule="atLeast"/>
              <w:jc w:val="center"/>
              <w:rPr>
                <w:sz w:val="18"/>
                <w:lang w:val="sr-Cyrl-RS"/>
              </w:rPr>
            </w:pPr>
            <w:r w:rsidRPr="00207F0D">
              <w:rPr>
                <w:sz w:val="18"/>
                <w:lang w:val="sr-Cyrl-RS"/>
              </w:rPr>
              <w:t>6</w:t>
            </w:r>
          </w:p>
        </w:tc>
        <w:tc>
          <w:tcPr>
            <w:tcW w:w="795" w:type="dxa"/>
            <w:vAlign w:val="center"/>
          </w:tcPr>
          <w:p w:rsidR="00053D83" w:rsidRPr="00207F0D" w:rsidRDefault="00053D83" w:rsidP="00543357">
            <w:pPr>
              <w:spacing w:after="0" w:line="0" w:lineRule="atLeast"/>
              <w:jc w:val="center"/>
              <w:rPr>
                <w:sz w:val="18"/>
                <w:lang w:val="sr-Cyrl-RS"/>
              </w:rPr>
            </w:pPr>
            <w:r w:rsidRPr="00207F0D">
              <w:rPr>
                <w:sz w:val="18"/>
                <w:lang w:val="sr-Cyrl-RS"/>
              </w:rPr>
              <w:t>0</w:t>
            </w:r>
          </w:p>
        </w:tc>
        <w:tc>
          <w:tcPr>
            <w:tcW w:w="878" w:type="dxa"/>
            <w:vAlign w:val="center"/>
          </w:tcPr>
          <w:p w:rsidR="00053D83" w:rsidRPr="00207F0D" w:rsidRDefault="00053D83" w:rsidP="00543357">
            <w:pPr>
              <w:spacing w:after="0" w:line="0" w:lineRule="atLeast"/>
              <w:jc w:val="center"/>
              <w:rPr>
                <w:sz w:val="18"/>
                <w:lang w:val="sr-Cyrl-RS"/>
              </w:rPr>
            </w:pPr>
            <w:r w:rsidRPr="00207F0D">
              <w:rPr>
                <w:sz w:val="18"/>
                <w:lang w:val="sr-Cyrl-RS"/>
              </w:rPr>
              <w:t>74</w:t>
            </w:r>
          </w:p>
        </w:tc>
        <w:tc>
          <w:tcPr>
            <w:tcW w:w="742" w:type="dxa"/>
            <w:vAlign w:val="center"/>
          </w:tcPr>
          <w:p w:rsidR="00053D83" w:rsidRPr="00207F0D" w:rsidRDefault="00053D83" w:rsidP="00543357">
            <w:pPr>
              <w:spacing w:after="0" w:line="0" w:lineRule="atLeast"/>
              <w:jc w:val="center"/>
              <w:rPr>
                <w:sz w:val="18"/>
                <w:lang w:val="sr-Cyrl-RS"/>
              </w:rPr>
            </w:pPr>
            <w:r w:rsidRPr="00207F0D">
              <w:rPr>
                <w:sz w:val="18"/>
                <w:lang w:val="sr-Cyrl-RS"/>
              </w:rPr>
              <w:t>218</w:t>
            </w:r>
          </w:p>
        </w:tc>
        <w:tc>
          <w:tcPr>
            <w:tcW w:w="993" w:type="dxa"/>
            <w:vAlign w:val="center"/>
          </w:tcPr>
          <w:p w:rsidR="00053D83" w:rsidRPr="00207F0D" w:rsidRDefault="00053D83" w:rsidP="00543357">
            <w:pPr>
              <w:spacing w:after="0" w:line="0" w:lineRule="atLeast"/>
              <w:jc w:val="center"/>
              <w:rPr>
                <w:sz w:val="18"/>
                <w:lang w:val="sr-Cyrl-RS"/>
              </w:rPr>
            </w:pPr>
            <w:r w:rsidRPr="00207F0D">
              <w:rPr>
                <w:sz w:val="18"/>
                <w:lang w:val="sr-Cyrl-RS"/>
              </w:rPr>
              <w:t>116</w:t>
            </w:r>
          </w:p>
        </w:tc>
        <w:tc>
          <w:tcPr>
            <w:tcW w:w="992" w:type="dxa"/>
            <w:vAlign w:val="center"/>
          </w:tcPr>
          <w:p w:rsidR="00053D83" w:rsidRPr="00207F0D" w:rsidRDefault="00053D83" w:rsidP="00543357">
            <w:pPr>
              <w:spacing w:after="0" w:line="0" w:lineRule="atLeast"/>
              <w:jc w:val="center"/>
              <w:rPr>
                <w:sz w:val="18"/>
                <w:lang w:val="sr-Cyrl-RS"/>
              </w:rPr>
            </w:pPr>
            <w:r w:rsidRPr="00207F0D">
              <w:rPr>
                <w:sz w:val="18"/>
                <w:lang w:val="sr-Cyrl-RS"/>
              </w:rPr>
              <w:t>5</w:t>
            </w:r>
          </w:p>
        </w:tc>
      </w:tr>
    </w:tbl>
    <w:p w:rsidR="00053D83" w:rsidRDefault="00053D83" w:rsidP="00053D83">
      <w:pPr>
        <w:rPr>
          <w:lang w:val="sr-Cyrl-CS"/>
        </w:rPr>
      </w:pPr>
    </w:p>
    <w:p w:rsidR="00053D83" w:rsidRDefault="00053D83" w:rsidP="00053D83">
      <w:pPr>
        <w:rPr>
          <w:lang w:val="sr-Latn-CS"/>
        </w:rPr>
        <w:sectPr w:rsidR="00053D83" w:rsidSect="00543357">
          <w:pgSz w:w="15840" w:h="12240" w:orient="landscape"/>
          <w:pgMar w:top="1797" w:right="1134" w:bottom="1622" w:left="1134" w:header="709" w:footer="709" w:gutter="0"/>
          <w:cols w:space="708"/>
          <w:docGrid w:linePitch="360"/>
        </w:sectPr>
      </w:pPr>
    </w:p>
    <w:p w:rsidR="00053D83" w:rsidRPr="00091060" w:rsidRDefault="00053D83" w:rsidP="00053D83">
      <w:pPr>
        <w:rPr>
          <w:rFonts w:ascii="Arial" w:hAnsi="Arial" w:cs="Arial"/>
          <w:b/>
          <w:lang w:val="sr-Latn-CS"/>
        </w:rPr>
      </w:pPr>
      <w:r w:rsidRPr="00091060">
        <w:rPr>
          <w:rFonts w:ascii="Arial" w:hAnsi="Arial" w:cs="Arial"/>
          <w:b/>
          <w:lang w:val="sr-Latn-CS"/>
        </w:rPr>
        <w:t>24. Остварене инвестиције по карактеру изградње и тех</w:t>
      </w:r>
      <w:r w:rsidRPr="00091060">
        <w:rPr>
          <w:rFonts w:ascii="Arial" w:hAnsi="Arial" w:cs="Arial"/>
          <w:b/>
          <w:lang w:val="sr-Cyrl-CS"/>
        </w:rPr>
        <w:t>нич</w:t>
      </w:r>
      <w:r w:rsidRPr="00091060">
        <w:rPr>
          <w:rFonts w:ascii="Arial" w:hAnsi="Arial" w:cs="Arial"/>
          <w:b/>
          <w:lang w:val="sr-Latn-CS"/>
        </w:rPr>
        <w:t>кој структури у хиљадама динара</w:t>
      </w:r>
    </w:p>
    <w:tbl>
      <w:tblPr>
        <w:tblW w:w="957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941"/>
        <w:gridCol w:w="1281"/>
        <w:gridCol w:w="1722"/>
        <w:gridCol w:w="1347"/>
        <w:gridCol w:w="1416"/>
        <w:gridCol w:w="941"/>
        <w:gridCol w:w="870"/>
        <w:gridCol w:w="874"/>
      </w:tblGrid>
      <w:tr w:rsidR="00053D83" w:rsidRPr="00B95911" w:rsidTr="00543357">
        <w:trPr>
          <w:cantSplit/>
          <w:trHeight w:val="488"/>
        </w:trPr>
        <w:tc>
          <w:tcPr>
            <w:tcW w:w="639" w:type="dxa"/>
            <w:vMerge w:val="restart"/>
            <w:shd w:val="clear" w:color="auto" w:fill="E6E6E6"/>
            <w:vAlign w:val="center"/>
          </w:tcPr>
          <w:p w:rsidR="00053D83" w:rsidRPr="00B95911" w:rsidRDefault="00053D83" w:rsidP="00543357">
            <w:pPr>
              <w:jc w:val="center"/>
              <w:rPr>
                <w:lang w:val="sr-Latn-CS"/>
              </w:rPr>
            </w:pPr>
          </w:p>
        </w:tc>
        <w:tc>
          <w:tcPr>
            <w:tcW w:w="899" w:type="dxa"/>
            <w:vMerge w:val="restart"/>
            <w:shd w:val="clear" w:color="auto" w:fill="E6E6E6"/>
            <w:vAlign w:val="center"/>
          </w:tcPr>
          <w:p w:rsidR="00053D83" w:rsidRPr="00B95911" w:rsidRDefault="00053D83" w:rsidP="00543357">
            <w:pPr>
              <w:jc w:val="center"/>
              <w:rPr>
                <w:lang w:val="sr-Latn-CS"/>
              </w:rPr>
            </w:pPr>
            <w:r w:rsidRPr="00B95911">
              <w:rPr>
                <w:lang w:val="sr-Latn-CS"/>
              </w:rPr>
              <w:t>Укупно</w:t>
            </w:r>
          </w:p>
        </w:tc>
        <w:tc>
          <w:tcPr>
            <w:tcW w:w="4123" w:type="dxa"/>
            <w:gridSpan w:val="3"/>
            <w:shd w:val="clear" w:color="auto" w:fill="E6E6E6"/>
            <w:vAlign w:val="center"/>
          </w:tcPr>
          <w:p w:rsidR="00053D83" w:rsidRPr="00B95911" w:rsidRDefault="00053D83" w:rsidP="00543357">
            <w:pPr>
              <w:jc w:val="center"/>
              <w:rPr>
                <w:lang w:val="sr-Latn-CS"/>
              </w:rPr>
            </w:pPr>
            <w:r w:rsidRPr="00B95911">
              <w:rPr>
                <w:lang w:val="sr-Latn-CS"/>
              </w:rPr>
              <w:t>Карактер изградње</w:t>
            </w:r>
          </w:p>
        </w:tc>
        <w:tc>
          <w:tcPr>
            <w:tcW w:w="3909" w:type="dxa"/>
            <w:gridSpan w:val="4"/>
            <w:shd w:val="clear" w:color="auto" w:fill="E6E6E6"/>
            <w:vAlign w:val="center"/>
          </w:tcPr>
          <w:p w:rsidR="00053D83" w:rsidRPr="00B95911" w:rsidRDefault="00053D83" w:rsidP="00543357">
            <w:pPr>
              <w:jc w:val="center"/>
              <w:rPr>
                <w:lang w:val="sr-Latn-CS"/>
              </w:rPr>
            </w:pPr>
            <w:r w:rsidRPr="00B95911">
              <w:rPr>
                <w:lang w:val="sr-Latn-CS"/>
              </w:rPr>
              <w:t>Техни</w:t>
            </w:r>
            <w:r w:rsidRPr="00B95911">
              <w:rPr>
                <w:lang w:val="sr-Cyrl-CS"/>
              </w:rPr>
              <w:t>ч</w:t>
            </w:r>
            <w:r w:rsidRPr="00B95911">
              <w:rPr>
                <w:lang w:val="sr-Latn-CS"/>
              </w:rPr>
              <w:t>ка структура</w:t>
            </w:r>
          </w:p>
        </w:tc>
      </w:tr>
      <w:tr w:rsidR="00053D83" w:rsidRPr="00B95911" w:rsidTr="00543357">
        <w:trPr>
          <w:cantSplit/>
          <w:trHeight w:val="797"/>
        </w:trPr>
        <w:tc>
          <w:tcPr>
            <w:tcW w:w="639" w:type="dxa"/>
            <w:vMerge/>
            <w:shd w:val="clear" w:color="auto" w:fill="E6E6E6"/>
            <w:vAlign w:val="center"/>
          </w:tcPr>
          <w:p w:rsidR="00053D83" w:rsidRPr="00B95911" w:rsidRDefault="00053D83" w:rsidP="00543357">
            <w:pPr>
              <w:jc w:val="center"/>
              <w:rPr>
                <w:lang w:val="sr-Latn-CS"/>
              </w:rPr>
            </w:pPr>
          </w:p>
        </w:tc>
        <w:tc>
          <w:tcPr>
            <w:tcW w:w="899" w:type="dxa"/>
            <w:vMerge/>
            <w:shd w:val="clear" w:color="auto" w:fill="E6E6E6"/>
            <w:vAlign w:val="center"/>
          </w:tcPr>
          <w:p w:rsidR="00053D83" w:rsidRPr="00B95911" w:rsidRDefault="00053D83" w:rsidP="00543357">
            <w:pPr>
              <w:jc w:val="center"/>
              <w:rPr>
                <w:lang w:val="sr-Latn-CS"/>
              </w:rPr>
            </w:pPr>
          </w:p>
        </w:tc>
        <w:tc>
          <w:tcPr>
            <w:tcW w:w="1216" w:type="dxa"/>
            <w:vMerge w:val="restart"/>
            <w:shd w:val="clear" w:color="auto" w:fill="E6E6E6"/>
            <w:vAlign w:val="center"/>
          </w:tcPr>
          <w:p w:rsidR="00053D83" w:rsidRPr="00B95911" w:rsidRDefault="00053D83" w:rsidP="00543357">
            <w:pPr>
              <w:jc w:val="center"/>
              <w:rPr>
                <w:lang w:val="sr-Latn-CS"/>
              </w:rPr>
            </w:pPr>
            <w:r w:rsidRPr="00B95911">
              <w:rPr>
                <w:lang w:val="sr-Latn-CS"/>
              </w:rPr>
              <w:t>Нови капацитети</w:t>
            </w:r>
          </w:p>
        </w:tc>
        <w:tc>
          <w:tcPr>
            <w:tcW w:w="1628" w:type="dxa"/>
            <w:vMerge w:val="restart"/>
            <w:shd w:val="clear" w:color="auto" w:fill="E6E6E6"/>
            <w:vAlign w:val="center"/>
          </w:tcPr>
          <w:p w:rsidR="00053D83" w:rsidRPr="00B95911" w:rsidRDefault="00053D83" w:rsidP="00543357">
            <w:pPr>
              <w:jc w:val="center"/>
              <w:rPr>
                <w:lang w:val="sr-Latn-CS"/>
              </w:rPr>
            </w:pPr>
            <w:r w:rsidRPr="00B95911">
              <w:rPr>
                <w:lang w:val="sr-Latn-CS"/>
              </w:rPr>
              <w:t>Реконструкција, модернизација, доградња и про</w:t>
            </w:r>
            <w:r w:rsidRPr="00B95911">
              <w:rPr>
                <w:lang w:val="sr-Cyrl-CS"/>
              </w:rPr>
              <w:t>ш</w:t>
            </w:r>
            <w:r w:rsidRPr="00B95911">
              <w:rPr>
                <w:lang w:val="sr-Latn-CS"/>
              </w:rPr>
              <w:t>ирење</w:t>
            </w:r>
          </w:p>
        </w:tc>
        <w:tc>
          <w:tcPr>
            <w:tcW w:w="1278" w:type="dxa"/>
            <w:vMerge w:val="restart"/>
            <w:shd w:val="clear" w:color="auto" w:fill="E6E6E6"/>
            <w:vAlign w:val="center"/>
          </w:tcPr>
          <w:p w:rsidR="00053D83" w:rsidRPr="00B95911" w:rsidRDefault="00053D83" w:rsidP="00543357">
            <w:pPr>
              <w:jc w:val="center"/>
              <w:rPr>
                <w:lang w:val="sr-Latn-CS"/>
              </w:rPr>
            </w:pPr>
            <w:r w:rsidRPr="00B95911">
              <w:rPr>
                <w:lang w:val="sr-Latn-CS"/>
              </w:rPr>
              <w:t>Одр</w:t>
            </w:r>
            <w:r w:rsidRPr="00B95911">
              <w:rPr>
                <w:lang w:val="sr-Cyrl-CS"/>
              </w:rPr>
              <w:t>ж</w:t>
            </w:r>
            <w:r w:rsidRPr="00B95911">
              <w:rPr>
                <w:lang w:val="sr-Latn-CS"/>
              </w:rPr>
              <w:t>авање нивоа постоје</w:t>
            </w:r>
            <w:r w:rsidRPr="00B95911">
              <w:rPr>
                <w:lang w:val="sr-Cyrl-CS"/>
              </w:rPr>
              <w:t>ћ</w:t>
            </w:r>
            <w:r w:rsidRPr="00B95911">
              <w:rPr>
                <w:lang w:val="sr-Latn-CS"/>
              </w:rPr>
              <w:t>их капацитета</w:t>
            </w:r>
          </w:p>
        </w:tc>
        <w:tc>
          <w:tcPr>
            <w:tcW w:w="1342" w:type="dxa"/>
            <w:vMerge w:val="restart"/>
            <w:shd w:val="clear" w:color="auto" w:fill="E6E6E6"/>
            <w:vAlign w:val="center"/>
          </w:tcPr>
          <w:p w:rsidR="00053D83" w:rsidRPr="00B95911" w:rsidRDefault="00053D83" w:rsidP="00543357">
            <w:pPr>
              <w:jc w:val="center"/>
              <w:rPr>
                <w:lang w:val="sr-Latn-CS"/>
              </w:rPr>
            </w:pPr>
            <w:r w:rsidRPr="00B95911">
              <w:rPr>
                <w:lang w:val="sr-Latn-CS"/>
              </w:rPr>
              <w:t>Гра</w:t>
            </w:r>
            <w:r w:rsidRPr="00B95911">
              <w:rPr>
                <w:lang w:val="sr-Cyrl-CS"/>
              </w:rPr>
              <w:t>ђ</w:t>
            </w:r>
            <w:r w:rsidRPr="00B95911">
              <w:rPr>
                <w:lang w:val="sr-Latn-CS"/>
              </w:rPr>
              <w:t>евински радови</w:t>
            </w:r>
          </w:p>
        </w:tc>
        <w:tc>
          <w:tcPr>
            <w:tcW w:w="1731" w:type="dxa"/>
            <w:gridSpan w:val="2"/>
            <w:shd w:val="clear" w:color="auto" w:fill="E6E6E6"/>
            <w:vAlign w:val="center"/>
          </w:tcPr>
          <w:p w:rsidR="00053D83" w:rsidRPr="00B95911" w:rsidRDefault="00053D83" w:rsidP="00543357">
            <w:pPr>
              <w:jc w:val="center"/>
              <w:rPr>
                <w:lang w:val="sr-Latn-CS"/>
              </w:rPr>
            </w:pPr>
            <w:r w:rsidRPr="00B95911">
              <w:rPr>
                <w:lang w:val="sr-Latn-CS"/>
              </w:rPr>
              <w:t>Опрема са монта</w:t>
            </w:r>
            <w:r w:rsidRPr="00B95911">
              <w:rPr>
                <w:lang w:val="sr-Cyrl-CS"/>
              </w:rPr>
              <w:t>ж</w:t>
            </w:r>
            <w:r w:rsidRPr="00B95911">
              <w:rPr>
                <w:lang w:val="sr-Latn-CS"/>
              </w:rPr>
              <w:t>ом</w:t>
            </w:r>
          </w:p>
        </w:tc>
        <w:tc>
          <w:tcPr>
            <w:tcW w:w="835" w:type="dxa"/>
            <w:vMerge w:val="restart"/>
            <w:shd w:val="clear" w:color="auto" w:fill="E6E6E6"/>
            <w:vAlign w:val="center"/>
          </w:tcPr>
          <w:p w:rsidR="00053D83" w:rsidRPr="00B95911" w:rsidRDefault="00053D83" w:rsidP="00543357">
            <w:pPr>
              <w:jc w:val="center"/>
              <w:rPr>
                <w:lang w:val="sr-Latn-CS"/>
              </w:rPr>
            </w:pPr>
            <w:r w:rsidRPr="00B95911">
              <w:rPr>
                <w:lang w:val="sr-Latn-CS"/>
              </w:rPr>
              <w:t>Остало</w:t>
            </w:r>
          </w:p>
        </w:tc>
      </w:tr>
      <w:tr w:rsidR="00053D83" w:rsidRPr="00B95911" w:rsidTr="00543357">
        <w:trPr>
          <w:cantSplit/>
          <w:trHeight w:val="912"/>
        </w:trPr>
        <w:tc>
          <w:tcPr>
            <w:tcW w:w="639" w:type="dxa"/>
            <w:vMerge/>
            <w:vAlign w:val="center"/>
          </w:tcPr>
          <w:p w:rsidR="00053D83" w:rsidRPr="00B95911" w:rsidRDefault="00053D83" w:rsidP="00543357">
            <w:pPr>
              <w:jc w:val="center"/>
              <w:rPr>
                <w:lang w:val="sr-Latn-CS"/>
              </w:rPr>
            </w:pPr>
          </w:p>
        </w:tc>
        <w:tc>
          <w:tcPr>
            <w:tcW w:w="899" w:type="dxa"/>
            <w:vMerge/>
            <w:vAlign w:val="center"/>
          </w:tcPr>
          <w:p w:rsidR="00053D83" w:rsidRPr="00B95911" w:rsidRDefault="00053D83" w:rsidP="00543357">
            <w:pPr>
              <w:jc w:val="center"/>
              <w:rPr>
                <w:lang w:val="sr-Latn-CS"/>
              </w:rPr>
            </w:pPr>
          </w:p>
        </w:tc>
        <w:tc>
          <w:tcPr>
            <w:tcW w:w="1216" w:type="dxa"/>
            <w:vMerge/>
            <w:vAlign w:val="center"/>
          </w:tcPr>
          <w:p w:rsidR="00053D83" w:rsidRPr="00B95911" w:rsidRDefault="00053D83" w:rsidP="00543357">
            <w:pPr>
              <w:jc w:val="center"/>
              <w:rPr>
                <w:lang w:val="sr-Latn-CS"/>
              </w:rPr>
            </w:pPr>
          </w:p>
        </w:tc>
        <w:tc>
          <w:tcPr>
            <w:tcW w:w="1628" w:type="dxa"/>
            <w:vMerge/>
            <w:vAlign w:val="center"/>
          </w:tcPr>
          <w:p w:rsidR="00053D83" w:rsidRPr="00B95911" w:rsidRDefault="00053D83" w:rsidP="00543357">
            <w:pPr>
              <w:jc w:val="center"/>
              <w:rPr>
                <w:lang w:val="sr-Latn-CS"/>
              </w:rPr>
            </w:pPr>
          </w:p>
        </w:tc>
        <w:tc>
          <w:tcPr>
            <w:tcW w:w="1278" w:type="dxa"/>
            <w:vMerge/>
            <w:vAlign w:val="center"/>
          </w:tcPr>
          <w:p w:rsidR="00053D83" w:rsidRPr="00B95911" w:rsidRDefault="00053D83" w:rsidP="00543357">
            <w:pPr>
              <w:jc w:val="center"/>
              <w:rPr>
                <w:lang w:val="sr-Latn-CS"/>
              </w:rPr>
            </w:pPr>
          </w:p>
        </w:tc>
        <w:tc>
          <w:tcPr>
            <w:tcW w:w="1342" w:type="dxa"/>
            <w:vMerge/>
            <w:vAlign w:val="center"/>
          </w:tcPr>
          <w:p w:rsidR="00053D83" w:rsidRPr="00B95911" w:rsidRDefault="00053D83" w:rsidP="00543357">
            <w:pPr>
              <w:jc w:val="center"/>
              <w:rPr>
                <w:lang w:val="sr-Latn-CS"/>
              </w:rPr>
            </w:pPr>
          </w:p>
        </w:tc>
        <w:tc>
          <w:tcPr>
            <w:tcW w:w="898" w:type="dxa"/>
            <w:vAlign w:val="center"/>
          </w:tcPr>
          <w:p w:rsidR="00053D83" w:rsidRPr="00B95911" w:rsidRDefault="00053D83" w:rsidP="00543357">
            <w:pPr>
              <w:jc w:val="center"/>
              <w:rPr>
                <w:lang w:val="sr-Latn-CS"/>
              </w:rPr>
            </w:pPr>
            <w:r w:rsidRPr="00B95911">
              <w:rPr>
                <w:lang w:val="sr-Latn-CS"/>
              </w:rPr>
              <w:t>дома</w:t>
            </w:r>
            <w:r w:rsidRPr="00B95911">
              <w:rPr>
                <w:lang w:val="sr-Cyrl-CS"/>
              </w:rPr>
              <w:t>ћ</w:t>
            </w:r>
            <w:r w:rsidRPr="00B95911">
              <w:rPr>
                <w:lang w:val="sr-Latn-CS"/>
              </w:rPr>
              <w:t>а</w:t>
            </w:r>
          </w:p>
        </w:tc>
        <w:tc>
          <w:tcPr>
            <w:tcW w:w="832" w:type="dxa"/>
            <w:vAlign w:val="center"/>
          </w:tcPr>
          <w:p w:rsidR="00053D83" w:rsidRPr="00B95911" w:rsidRDefault="00053D83" w:rsidP="00543357">
            <w:pPr>
              <w:jc w:val="center"/>
              <w:rPr>
                <w:lang w:val="sr-Latn-CS"/>
              </w:rPr>
            </w:pPr>
            <w:r w:rsidRPr="00B95911">
              <w:rPr>
                <w:lang w:val="sr-Latn-CS"/>
              </w:rPr>
              <w:t>Увозна</w:t>
            </w:r>
          </w:p>
        </w:tc>
        <w:tc>
          <w:tcPr>
            <w:tcW w:w="835" w:type="dxa"/>
            <w:vMerge/>
            <w:vAlign w:val="center"/>
          </w:tcPr>
          <w:p w:rsidR="00053D83" w:rsidRPr="00B95911" w:rsidRDefault="00053D83" w:rsidP="00543357">
            <w:pPr>
              <w:jc w:val="center"/>
              <w:rPr>
                <w:lang w:val="sr-Latn-CS"/>
              </w:rPr>
            </w:pPr>
          </w:p>
        </w:tc>
      </w:tr>
      <w:tr w:rsidR="00053D83" w:rsidRPr="00B95911" w:rsidTr="00543357">
        <w:trPr>
          <w:trHeight w:val="781"/>
        </w:trPr>
        <w:tc>
          <w:tcPr>
            <w:tcW w:w="639" w:type="dxa"/>
            <w:vAlign w:val="center"/>
          </w:tcPr>
          <w:p w:rsidR="00053D83" w:rsidRPr="00B95911" w:rsidRDefault="00053D83" w:rsidP="00543357">
            <w:pPr>
              <w:jc w:val="center"/>
              <w:rPr>
                <w:lang w:val="sr-Latn-CS"/>
              </w:rPr>
            </w:pPr>
            <w:r w:rsidRPr="00B95911">
              <w:rPr>
                <w:lang w:val="sr-Latn-CS"/>
              </w:rPr>
              <w:t>2003</w:t>
            </w:r>
          </w:p>
        </w:tc>
        <w:tc>
          <w:tcPr>
            <w:tcW w:w="899" w:type="dxa"/>
            <w:vAlign w:val="center"/>
          </w:tcPr>
          <w:p w:rsidR="00053D83" w:rsidRPr="00B95911" w:rsidRDefault="00053D83" w:rsidP="00543357">
            <w:pPr>
              <w:jc w:val="center"/>
              <w:rPr>
                <w:lang w:val="sr-Latn-CS"/>
              </w:rPr>
            </w:pPr>
            <w:r w:rsidRPr="00B95911">
              <w:rPr>
                <w:lang w:val="sr-Latn-CS"/>
              </w:rPr>
              <w:t>5.121</w:t>
            </w:r>
          </w:p>
        </w:tc>
        <w:tc>
          <w:tcPr>
            <w:tcW w:w="1216" w:type="dxa"/>
            <w:vAlign w:val="center"/>
          </w:tcPr>
          <w:p w:rsidR="00053D83" w:rsidRPr="00B95911" w:rsidRDefault="00053D83" w:rsidP="00543357">
            <w:pPr>
              <w:jc w:val="center"/>
              <w:rPr>
                <w:lang w:val="sr-Latn-CS"/>
              </w:rPr>
            </w:pPr>
            <w:r w:rsidRPr="00B95911">
              <w:rPr>
                <w:lang w:val="sr-Latn-CS"/>
              </w:rPr>
              <w:t>45</w:t>
            </w:r>
          </w:p>
        </w:tc>
        <w:tc>
          <w:tcPr>
            <w:tcW w:w="1628" w:type="dxa"/>
            <w:vAlign w:val="center"/>
          </w:tcPr>
          <w:p w:rsidR="00053D83" w:rsidRPr="00B95911" w:rsidRDefault="00053D83" w:rsidP="00543357">
            <w:pPr>
              <w:jc w:val="center"/>
              <w:rPr>
                <w:lang w:val="sr-Latn-CS"/>
              </w:rPr>
            </w:pPr>
            <w:r w:rsidRPr="00B95911">
              <w:rPr>
                <w:lang w:val="sr-Latn-CS"/>
              </w:rPr>
              <w:t>4.704</w:t>
            </w:r>
          </w:p>
        </w:tc>
        <w:tc>
          <w:tcPr>
            <w:tcW w:w="1278" w:type="dxa"/>
            <w:vAlign w:val="center"/>
          </w:tcPr>
          <w:p w:rsidR="00053D83" w:rsidRPr="00B95911" w:rsidRDefault="00053D83" w:rsidP="00543357">
            <w:pPr>
              <w:jc w:val="center"/>
              <w:rPr>
                <w:lang w:val="sr-Latn-CS"/>
              </w:rPr>
            </w:pPr>
            <w:r w:rsidRPr="00B95911">
              <w:rPr>
                <w:lang w:val="sr-Latn-CS"/>
              </w:rPr>
              <w:t>372</w:t>
            </w:r>
          </w:p>
        </w:tc>
        <w:tc>
          <w:tcPr>
            <w:tcW w:w="1342" w:type="dxa"/>
            <w:vAlign w:val="center"/>
          </w:tcPr>
          <w:p w:rsidR="00053D83" w:rsidRPr="00B95911" w:rsidRDefault="00053D83" w:rsidP="00543357">
            <w:pPr>
              <w:jc w:val="center"/>
              <w:rPr>
                <w:lang w:val="sr-Latn-CS"/>
              </w:rPr>
            </w:pPr>
            <w:r w:rsidRPr="00B95911">
              <w:rPr>
                <w:lang w:val="sr-Latn-CS"/>
              </w:rPr>
              <w:t>3.305</w:t>
            </w:r>
          </w:p>
        </w:tc>
        <w:tc>
          <w:tcPr>
            <w:tcW w:w="898" w:type="dxa"/>
            <w:vAlign w:val="center"/>
          </w:tcPr>
          <w:p w:rsidR="00053D83" w:rsidRPr="00B95911" w:rsidRDefault="00053D83" w:rsidP="00543357">
            <w:pPr>
              <w:jc w:val="center"/>
              <w:rPr>
                <w:lang w:val="sr-Latn-CS"/>
              </w:rPr>
            </w:pPr>
            <w:r w:rsidRPr="00B95911">
              <w:rPr>
                <w:lang w:val="sr-Latn-CS"/>
              </w:rPr>
              <w:t>1.816</w:t>
            </w:r>
          </w:p>
        </w:tc>
        <w:tc>
          <w:tcPr>
            <w:tcW w:w="832" w:type="dxa"/>
            <w:vAlign w:val="center"/>
          </w:tcPr>
          <w:p w:rsidR="00053D83" w:rsidRPr="00B95911" w:rsidRDefault="00053D83" w:rsidP="00543357">
            <w:pPr>
              <w:jc w:val="center"/>
              <w:rPr>
                <w:lang w:val="sr-Latn-CS"/>
              </w:rPr>
            </w:pPr>
            <w:r w:rsidRPr="00B95911">
              <w:rPr>
                <w:lang w:val="sr-Latn-CS"/>
              </w:rPr>
              <w:t>-</w:t>
            </w:r>
          </w:p>
        </w:tc>
        <w:tc>
          <w:tcPr>
            <w:tcW w:w="835" w:type="dxa"/>
            <w:vAlign w:val="center"/>
          </w:tcPr>
          <w:p w:rsidR="00053D83" w:rsidRPr="00B95911" w:rsidRDefault="00053D83" w:rsidP="00543357">
            <w:pPr>
              <w:jc w:val="center"/>
              <w:rPr>
                <w:lang w:val="sr-Latn-CS"/>
              </w:rPr>
            </w:pPr>
            <w:r w:rsidRPr="00B95911">
              <w:rPr>
                <w:lang w:val="sr-Latn-CS"/>
              </w:rPr>
              <w:t>-</w:t>
            </w:r>
          </w:p>
        </w:tc>
      </w:tr>
      <w:tr w:rsidR="00053D83" w:rsidRPr="00B95911" w:rsidTr="00543357">
        <w:trPr>
          <w:trHeight w:val="781"/>
        </w:trPr>
        <w:tc>
          <w:tcPr>
            <w:tcW w:w="639" w:type="dxa"/>
            <w:vAlign w:val="center"/>
          </w:tcPr>
          <w:p w:rsidR="00053D83" w:rsidRPr="00B95911" w:rsidRDefault="00053D83" w:rsidP="00543357">
            <w:pPr>
              <w:jc w:val="center"/>
              <w:rPr>
                <w:lang w:val="sr-Latn-CS"/>
              </w:rPr>
            </w:pPr>
            <w:r w:rsidRPr="00B95911">
              <w:rPr>
                <w:lang w:val="sr-Latn-CS"/>
              </w:rPr>
              <w:t>2004</w:t>
            </w:r>
          </w:p>
        </w:tc>
        <w:tc>
          <w:tcPr>
            <w:tcW w:w="899" w:type="dxa"/>
            <w:vAlign w:val="center"/>
          </w:tcPr>
          <w:p w:rsidR="00053D83" w:rsidRPr="00B95911" w:rsidRDefault="00053D83" w:rsidP="00543357">
            <w:pPr>
              <w:jc w:val="center"/>
              <w:rPr>
                <w:lang w:val="sr-Latn-CS"/>
              </w:rPr>
            </w:pPr>
            <w:r w:rsidRPr="00B95911">
              <w:rPr>
                <w:lang w:val="sr-Latn-CS"/>
              </w:rPr>
              <w:t>1.757</w:t>
            </w:r>
          </w:p>
        </w:tc>
        <w:tc>
          <w:tcPr>
            <w:tcW w:w="1216" w:type="dxa"/>
            <w:vAlign w:val="center"/>
          </w:tcPr>
          <w:p w:rsidR="00053D83" w:rsidRPr="00B95911" w:rsidRDefault="00053D83" w:rsidP="00543357">
            <w:pPr>
              <w:jc w:val="center"/>
              <w:rPr>
                <w:lang w:val="sr-Latn-CS"/>
              </w:rPr>
            </w:pPr>
            <w:r w:rsidRPr="00B95911">
              <w:rPr>
                <w:lang w:val="sr-Latn-CS"/>
              </w:rPr>
              <w:t>333</w:t>
            </w:r>
          </w:p>
        </w:tc>
        <w:tc>
          <w:tcPr>
            <w:tcW w:w="1628" w:type="dxa"/>
            <w:vAlign w:val="center"/>
          </w:tcPr>
          <w:p w:rsidR="00053D83" w:rsidRPr="00B95911" w:rsidRDefault="00053D83" w:rsidP="00543357">
            <w:pPr>
              <w:jc w:val="center"/>
              <w:rPr>
                <w:lang w:val="sr-Latn-CS"/>
              </w:rPr>
            </w:pPr>
            <w:r w:rsidRPr="00B95911">
              <w:rPr>
                <w:lang w:val="sr-Latn-CS"/>
              </w:rPr>
              <w:t>428</w:t>
            </w:r>
          </w:p>
        </w:tc>
        <w:tc>
          <w:tcPr>
            <w:tcW w:w="1278" w:type="dxa"/>
            <w:vAlign w:val="center"/>
          </w:tcPr>
          <w:p w:rsidR="00053D83" w:rsidRPr="00B95911" w:rsidRDefault="00053D83" w:rsidP="00543357">
            <w:pPr>
              <w:jc w:val="center"/>
              <w:rPr>
                <w:lang w:val="sr-Latn-CS"/>
              </w:rPr>
            </w:pPr>
            <w:r w:rsidRPr="00B95911">
              <w:rPr>
                <w:lang w:val="sr-Latn-CS"/>
              </w:rPr>
              <w:t>996</w:t>
            </w:r>
          </w:p>
        </w:tc>
        <w:tc>
          <w:tcPr>
            <w:tcW w:w="1342" w:type="dxa"/>
            <w:vAlign w:val="center"/>
          </w:tcPr>
          <w:p w:rsidR="00053D83" w:rsidRPr="00B95911" w:rsidRDefault="00053D83" w:rsidP="00543357">
            <w:pPr>
              <w:jc w:val="center"/>
              <w:rPr>
                <w:lang w:val="sr-Latn-CS"/>
              </w:rPr>
            </w:pPr>
            <w:r w:rsidRPr="00B95911">
              <w:rPr>
                <w:lang w:val="sr-Latn-CS"/>
              </w:rPr>
              <w:t>703</w:t>
            </w:r>
          </w:p>
        </w:tc>
        <w:tc>
          <w:tcPr>
            <w:tcW w:w="898" w:type="dxa"/>
            <w:vAlign w:val="center"/>
          </w:tcPr>
          <w:p w:rsidR="00053D83" w:rsidRPr="00B95911" w:rsidRDefault="00053D83" w:rsidP="00543357">
            <w:pPr>
              <w:jc w:val="center"/>
              <w:rPr>
                <w:lang w:val="sr-Latn-CS"/>
              </w:rPr>
            </w:pPr>
            <w:r w:rsidRPr="00B95911">
              <w:rPr>
                <w:lang w:val="sr-Latn-CS"/>
              </w:rPr>
              <w:t>1.054</w:t>
            </w:r>
          </w:p>
        </w:tc>
        <w:tc>
          <w:tcPr>
            <w:tcW w:w="832" w:type="dxa"/>
            <w:vAlign w:val="center"/>
          </w:tcPr>
          <w:p w:rsidR="00053D83" w:rsidRPr="00B95911" w:rsidRDefault="00053D83" w:rsidP="00543357">
            <w:pPr>
              <w:jc w:val="center"/>
              <w:rPr>
                <w:lang w:val="sr-Latn-CS"/>
              </w:rPr>
            </w:pPr>
            <w:r w:rsidRPr="00B95911">
              <w:rPr>
                <w:lang w:val="sr-Latn-CS"/>
              </w:rPr>
              <w:t>-</w:t>
            </w:r>
          </w:p>
        </w:tc>
        <w:tc>
          <w:tcPr>
            <w:tcW w:w="835" w:type="dxa"/>
            <w:vAlign w:val="center"/>
          </w:tcPr>
          <w:p w:rsidR="00053D83" w:rsidRPr="00B95911" w:rsidRDefault="00053D83" w:rsidP="00543357">
            <w:pPr>
              <w:jc w:val="center"/>
              <w:rPr>
                <w:lang w:val="sr-Latn-CS"/>
              </w:rPr>
            </w:pPr>
            <w:r w:rsidRPr="00B95911">
              <w:rPr>
                <w:lang w:val="sr-Latn-CS"/>
              </w:rPr>
              <w:t>-</w:t>
            </w:r>
          </w:p>
        </w:tc>
      </w:tr>
      <w:tr w:rsidR="00053D83" w:rsidRPr="00B95911" w:rsidTr="00543357">
        <w:trPr>
          <w:trHeight w:val="797"/>
        </w:trPr>
        <w:tc>
          <w:tcPr>
            <w:tcW w:w="639" w:type="dxa"/>
            <w:vAlign w:val="center"/>
          </w:tcPr>
          <w:p w:rsidR="00053D83" w:rsidRPr="00B95911" w:rsidRDefault="00053D83" w:rsidP="00543357">
            <w:pPr>
              <w:jc w:val="center"/>
              <w:rPr>
                <w:lang w:val="sr-Latn-CS"/>
              </w:rPr>
            </w:pPr>
            <w:r w:rsidRPr="00B95911">
              <w:rPr>
                <w:lang w:val="sr-Latn-CS"/>
              </w:rPr>
              <w:t>2005</w:t>
            </w:r>
          </w:p>
        </w:tc>
        <w:tc>
          <w:tcPr>
            <w:tcW w:w="899" w:type="dxa"/>
            <w:vAlign w:val="center"/>
          </w:tcPr>
          <w:p w:rsidR="00053D83" w:rsidRPr="00B95911" w:rsidRDefault="00053D83" w:rsidP="00543357">
            <w:pPr>
              <w:jc w:val="center"/>
              <w:rPr>
                <w:lang w:val="sr-Latn-CS"/>
              </w:rPr>
            </w:pPr>
            <w:r w:rsidRPr="00B95911">
              <w:rPr>
                <w:lang w:val="sr-Latn-CS"/>
              </w:rPr>
              <w:t>60.485</w:t>
            </w:r>
          </w:p>
        </w:tc>
        <w:tc>
          <w:tcPr>
            <w:tcW w:w="1216" w:type="dxa"/>
            <w:vAlign w:val="center"/>
          </w:tcPr>
          <w:p w:rsidR="00053D83" w:rsidRPr="00B95911" w:rsidRDefault="00053D83" w:rsidP="00543357">
            <w:pPr>
              <w:jc w:val="center"/>
              <w:rPr>
                <w:lang w:val="sr-Latn-CS"/>
              </w:rPr>
            </w:pPr>
            <w:r w:rsidRPr="00B95911">
              <w:rPr>
                <w:lang w:val="sr-Latn-CS"/>
              </w:rPr>
              <w:t>31.509</w:t>
            </w:r>
          </w:p>
        </w:tc>
        <w:tc>
          <w:tcPr>
            <w:tcW w:w="1628" w:type="dxa"/>
            <w:vAlign w:val="center"/>
          </w:tcPr>
          <w:p w:rsidR="00053D83" w:rsidRPr="00B95911" w:rsidRDefault="00053D83" w:rsidP="00543357">
            <w:pPr>
              <w:jc w:val="center"/>
              <w:rPr>
                <w:lang w:val="sr-Latn-CS"/>
              </w:rPr>
            </w:pPr>
            <w:r w:rsidRPr="00B95911">
              <w:rPr>
                <w:lang w:val="sr-Latn-CS"/>
              </w:rPr>
              <w:t>28.392</w:t>
            </w:r>
          </w:p>
        </w:tc>
        <w:tc>
          <w:tcPr>
            <w:tcW w:w="1278" w:type="dxa"/>
            <w:vAlign w:val="center"/>
          </w:tcPr>
          <w:p w:rsidR="00053D83" w:rsidRPr="00B95911" w:rsidRDefault="00053D83" w:rsidP="00543357">
            <w:pPr>
              <w:jc w:val="center"/>
              <w:rPr>
                <w:lang w:val="sr-Latn-CS"/>
              </w:rPr>
            </w:pPr>
            <w:r w:rsidRPr="00B95911">
              <w:rPr>
                <w:lang w:val="sr-Latn-CS"/>
              </w:rPr>
              <w:t>584</w:t>
            </w:r>
          </w:p>
        </w:tc>
        <w:tc>
          <w:tcPr>
            <w:tcW w:w="1342" w:type="dxa"/>
            <w:vAlign w:val="center"/>
          </w:tcPr>
          <w:p w:rsidR="00053D83" w:rsidRPr="00B95911" w:rsidRDefault="00053D83" w:rsidP="00543357">
            <w:pPr>
              <w:jc w:val="center"/>
              <w:rPr>
                <w:lang w:val="sr-Latn-CS"/>
              </w:rPr>
            </w:pPr>
            <w:r w:rsidRPr="00B95911">
              <w:rPr>
                <w:lang w:val="sr-Latn-CS"/>
              </w:rPr>
              <w:t>58.444</w:t>
            </w:r>
          </w:p>
        </w:tc>
        <w:tc>
          <w:tcPr>
            <w:tcW w:w="898" w:type="dxa"/>
            <w:vAlign w:val="center"/>
          </w:tcPr>
          <w:p w:rsidR="00053D83" w:rsidRPr="00B95911" w:rsidRDefault="00053D83" w:rsidP="00543357">
            <w:pPr>
              <w:jc w:val="center"/>
              <w:rPr>
                <w:lang w:val="sr-Latn-CS"/>
              </w:rPr>
            </w:pPr>
            <w:r w:rsidRPr="00B95911">
              <w:rPr>
                <w:lang w:val="sr-Latn-CS"/>
              </w:rPr>
              <w:t>1.756</w:t>
            </w:r>
          </w:p>
        </w:tc>
        <w:tc>
          <w:tcPr>
            <w:tcW w:w="832" w:type="dxa"/>
            <w:vAlign w:val="center"/>
          </w:tcPr>
          <w:p w:rsidR="00053D83" w:rsidRPr="00B95911" w:rsidRDefault="00053D83" w:rsidP="00543357">
            <w:pPr>
              <w:jc w:val="center"/>
              <w:rPr>
                <w:lang w:val="sr-Latn-CS"/>
              </w:rPr>
            </w:pPr>
            <w:r w:rsidRPr="00B95911">
              <w:rPr>
                <w:lang w:val="sr-Latn-CS"/>
              </w:rPr>
              <w:t>-</w:t>
            </w:r>
          </w:p>
        </w:tc>
        <w:tc>
          <w:tcPr>
            <w:tcW w:w="835" w:type="dxa"/>
            <w:vAlign w:val="center"/>
          </w:tcPr>
          <w:p w:rsidR="00053D83" w:rsidRPr="00B95911" w:rsidRDefault="00053D83" w:rsidP="00543357">
            <w:pPr>
              <w:jc w:val="center"/>
              <w:rPr>
                <w:lang w:val="sr-Latn-CS"/>
              </w:rPr>
            </w:pPr>
            <w:r w:rsidRPr="00B95911">
              <w:rPr>
                <w:lang w:val="sr-Latn-CS"/>
              </w:rPr>
              <w:t>285</w:t>
            </w:r>
          </w:p>
        </w:tc>
      </w:tr>
      <w:tr w:rsidR="00053D83" w:rsidRPr="00B95911" w:rsidTr="00543357">
        <w:trPr>
          <w:trHeight w:val="781"/>
        </w:trPr>
        <w:tc>
          <w:tcPr>
            <w:tcW w:w="639" w:type="dxa"/>
            <w:vAlign w:val="center"/>
          </w:tcPr>
          <w:p w:rsidR="00053D83" w:rsidRPr="00B95911" w:rsidRDefault="00053D83" w:rsidP="00543357">
            <w:pPr>
              <w:jc w:val="center"/>
              <w:rPr>
                <w:lang w:val="sr-Latn-CS"/>
              </w:rPr>
            </w:pPr>
            <w:r w:rsidRPr="00B95911">
              <w:rPr>
                <w:lang w:val="sr-Latn-CS"/>
              </w:rPr>
              <w:t>2006</w:t>
            </w:r>
          </w:p>
        </w:tc>
        <w:tc>
          <w:tcPr>
            <w:tcW w:w="899" w:type="dxa"/>
            <w:vAlign w:val="center"/>
          </w:tcPr>
          <w:p w:rsidR="00053D83" w:rsidRPr="00B95911" w:rsidRDefault="00053D83" w:rsidP="00543357">
            <w:pPr>
              <w:jc w:val="center"/>
              <w:rPr>
                <w:lang w:val="sr-Latn-CS"/>
              </w:rPr>
            </w:pPr>
            <w:r w:rsidRPr="00B95911">
              <w:rPr>
                <w:lang w:val="sr-Latn-CS"/>
              </w:rPr>
              <w:t>244.246</w:t>
            </w:r>
          </w:p>
        </w:tc>
        <w:tc>
          <w:tcPr>
            <w:tcW w:w="1216" w:type="dxa"/>
            <w:vAlign w:val="center"/>
          </w:tcPr>
          <w:p w:rsidR="00053D83" w:rsidRPr="00B95911" w:rsidRDefault="00053D83" w:rsidP="00543357">
            <w:pPr>
              <w:jc w:val="center"/>
              <w:rPr>
                <w:lang w:val="sr-Latn-CS"/>
              </w:rPr>
            </w:pPr>
            <w:r w:rsidRPr="00B95911">
              <w:rPr>
                <w:lang w:val="sr-Latn-CS"/>
              </w:rPr>
              <w:t>199.379</w:t>
            </w:r>
          </w:p>
        </w:tc>
        <w:tc>
          <w:tcPr>
            <w:tcW w:w="1628" w:type="dxa"/>
            <w:vAlign w:val="center"/>
          </w:tcPr>
          <w:p w:rsidR="00053D83" w:rsidRPr="00B95911" w:rsidRDefault="00053D83" w:rsidP="00543357">
            <w:pPr>
              <w:jc w:val="center"/>
              <w:rPr>
                <w:lang w:val="sr-Latn-CS"/>
              </w:rPr>
            </w:pPr>
            <w:r w:rsidRPr="00B95911">
              <w:rPr>
                <w:lang w:val="sr-Latn-CS"/>
              </w:rPr>
              <w:t>44.851</w:t>
            </w:r>
          </w:p>
        </w:tc>
        <w:tc>
          <w:tcPr>
            <w:tcW w:w="1278" w:type="dxa"/>
            <w:vAlign w:val="center"/>
          </w:tcPr>
          <w:p w:rsidR="00053D83" w:rsidRPr="00B95911" w:rsidRDefault="00053D83" w:rsidP="00543357">
            <w:pPr>
              <w:jc w:val="center"/>
              <w:rPr>
                <w:lang w:val="sr-Latn-CS"/>
              </w:rPr>
            </w:pPr>
            <w:r w:rsidRPr="00B95911">
              <w:rPr>
                <w:lang w:val="sr-Latn-CS"/>
              </w:rPr>
              <w:t>16</w:t>
            </w:r>
          </w:p>
        </w:tc>
        <w:tc>
          <w:tcPr>
            <w:tcW w:w="1342" w:type="dxa"/>
            <w:vAlign w:val="center"/>
          </w:tcPr>
          <w:p w:rsidR="00053D83" w:rsidRPr="00B95911" w:rsidRDefault="00053D83" w:rsidP="00543357">
            <w:pPr>
              <w:jc w:val="center"/>
              <w:rPr>
                <w:lang w:val="sr-Latn-CS"/>
              </w:rPr>
            </w:pPr>
            <w:r w:rsidRPr="00B95911">
              <w:rPr>
                <w:lang w:val="sr-Latn-CS"/>
              </w:rPr>
              <w:t>65.419</w:t>
            </w:r>
          </w:p>
        </w:tc>
        <w:tc>
          <w:tcPr>
            <w:tcW w:w="898" w:type="dxa"/>
            <w:vAlign w:val="center"/>
          </w:tcPr>
          <w:p w:rsidR="00053D83" w:rsidRPr="00B95911" w:rsidRDefault="00053D83" w:rsidP="00543357">
            <w:pPr>
              <w:jc w:val="center"/>
              <w:rPr>
                <w:lang w:val="sr-Latn-CS"/>
              </w:rPr>
            </w:pPr>
            <w:r w:rsidRPr="00B95911">
              <w:rPr>
                <w:lang w:val="sr-Latn-CS"/>
              </w:rPr>
              <w:t>148.148</w:t>
            </w:r>
          </w:p>
        </w:tc>
        <w:tc>
          <w:tcPr>
            <w:tcW w:w="832" w:type="dxa"/>
            <w:vAlign w:val="center"/>
          </w:tcPr>
          <w:p w:rsidR="00053D83" w:rsidRPr="00B95911" w:rsidRDefault="00053D83" w:rsidP="00543357">
            <w:pPr>
              <w:jc w:val="center"/>
              <w:rPr>
                <w:lang w:val="sr-Latn-CS"/>
              </w:rPr>
            </w:pPr>
            <w:r w:rsidRPr="00B95911">
              <w:rPr>
                <w:lang w:val="sr-Latn-CS"/>
              </w:rPr>
              <w:t>21.425</w:t>
            </w:r>
          </w:p>
        </w:tc>
        <w:tc>
          <w:tcPr>
            <w:tcW w:w="835" w:type="dxa"/>
            <w:vAlign w:val="center"/>
          </w:tcPr>
          <w:p w:rsidR="00053D83" w:rsidRPr="00B95911" w:rsidRDefault="00053D83" w:rsidP="00543357">
            <w:pPr>
              <w:jc w:val="center"/>
              <w:rPr>
                <w:lang w:val="sr-Latn-CS"/>
              </w:rPr>
            </w:pPr>
            <w:r w:rsidRPr="00B95911">
              <w:rPr>
                <w:lang w:val="sr-Latn-CS"/>
              </w:rPr>
              <w:t>9.254</w:t>
            </w:r>
          </w:p>
        </w:tc>
      </w:tr>
      <w:tr w:rsidR="00053D83" w:rsidRPr="00B95911" w:rsidTr="00543357">
        <w:trPr>
          <w:trHeight w:val="797"/>
        </w:trPr>
        <w:tc>
          <w:tcPr>
            <w:tcW w:w="639" w:type="dxa"/>
            <w:vAlign w:val="center"/>
          </w:tcPr>
          <w:p w:rsidR="00053D83" w:rsidRPr="00B95911" w:rsidRDefault="00053D83" w:rsidP="00543357">
            <w:pPr>
              <w:jc w:val="center"/>
              <w:rPr>
                <w:lang w:val="sr-Latn-CS"/>
              </w:rPr>
            </w:pPr>
            <w:r w:rsidRPr="00B95911">
              <w:rPr>
                <w:lang w:val="sr-Latn-CS"/>
              </w:rPr>
              <w:t>2007</w:t>
            </w:r>
          </w:p>
        </w:tc>
        <w:tc>
          <w:tcPr>
            <w:tcW w:w="899" w:type="dxa"/>
            <w:vAlign w:val="center"/>
          </w:tcPr>
          <w:p w:rsidR="00053D83" w:rsidRPr="00B95911" w:rsidRDefault="00053D83" w:rsidP="00543357">
            <w:pPr>
              <w:jc w:val="center"/>
              <w:rPr>
                <w:lang w:val="sr-Latn-CS"/>
              </w:rPr>
            </w:pPr>
            <w:r w:rsidRPr="00B95911">
              <w:rPr>
                <w:lang w:val="sr-Latn-CS"/>
              </w:rPr>
              <w:t>62.690</w:t>
            </w:r>
          </w:p>
        </w:tc>
        <w:tc>
          <w:tcPr>
            <w:tcW w:w="1216" w:type="dxa"/>
            <w:vAlign w:val="center"/>
          </w:tcPr>
          <w:p w:rsidR="00053D83" w:rsidRPr="00B95911" w:rsidRDefault="00053D83" w:rsidP="00543357">
            <w:pPr>
              <w:jc w:val="center"/>
              <w:rPr>
                <w:lang w:val="sr-Latn-CS"/>
              </w:rPr>
            </w:pPr>
            <w:r w:rsidRPr="00B95911">
              <w:rPr>
                <w:lang w:val="sr-Latn-CS"/>
              </w:rPr>
              <w:t>28.939</w:t>
            </w:r>
          </w:p>
        </w:tc>
        <w:tc>
          <w:tcPr>
            <w:tcW w:w="1628" w:type="dxa"/>
            <w:vAlign w:val="center"/>
          </w:tcPr>
          <w:p w:rsidR="00053D83" w:rsidRPr="00B95911" w:rsidRDefault="00053D83" w:rsidP="00543357">
            <w:pPr>
              <w:jc w:val="center"/>
              <w:rPr>
                <w:lang w:val="sr-Latn-CS"/>
              </w:rPr>
            </w:pPr>
            <w:r w:rsidRPr="00B95911">
              <w:rPr>
                <w:lang w:val="sr-Latn-CS"/>
              </w:rPr>
              <w:t>33.614</w:t>
            </w:r>
          </w:p>
        </w:tc>
        <w:tc>
          <w:tcPr>
            <w:tcW w:w="1278" w:type="dxa"/>
            <w:vAlign w:val="center"/>
          </w:tcPr>
          <w:p w:rsidR="00053D83" w:rsidRPr="00B95911" w:rsidRDefault="00053D83" w:rsidP="00543357">
            <w:pPr>
              <w:jc w:val="center"/>
              <w:rPr>
                <w:lang w:val="sr-Latn-CS"/>
              </w:rPr>
            </w:pPr>
            <w:r w:rsidRPr="00B95911">
              <w:rPr>
                <w:lang w:val="sr-Latn-CS"/>
              </w:rPr>
              <w:t>137</w:t>
            </w:r>
          </w:p>
        </w:tc>
        <w:tc>
          <w:tcPr>
            <w:tcW w:w="1342" w:type="dxa"/>
            <w:vAlign w:val="center"/>
          </w:tcPr>
          <w:p w:rsidR="00053D83" w:rsidRPr="00B95911" w:rsidRDefault="00053D83" w:rsidP="00543357">
            <w:pPr>
              <w:jc w:val="center"/>
              <w:rPr>
                <w:lang w:val="sr-Latn-CS"/>
              </w:rPr>
            </w:pPr>
            <w:r w:rsidRPr="00B95911">
              <w:rPr>
                <w:lang w:val="sr-Latn-CS"/>
              </w:rPr>
              <w:t>40.701</w:t>
            </w:r>
          </w:p>
        </w:tc>
        <w:tc>
          <w:tcPr>
            <w:tcW w:w="898" w:type="dxa"/>
            <w:vAlign w:val="center"/>
          </w:tcPr>
          <w:p w:rsidR="00053D83" w:rsidRPr="00B95911" w:rsidRDefault="00053D83" w:rsidP="00543357">
            <w:pPr>
              <w:jc w:val="center"/>
              <w:rPr>
                <w:lang w:val="sr-Latn-CS"/>
              </w:rPr>
            </w:pPr>
            <w:r w:rsidRPr="00B95911">
              <w:rPr>
                <w:lang w:val="sr-Latn-CS"/>
              </w:rPr>
              <w:t>13.575</w:t>
            </w:r>
          </w:p>
        </w:tc>
        <w:tc>
          <w:tcPr>
            <w:tcW w:w="832" w:type="dxa"/>
            <w:vAlign w:val="center"/>
          </w:tcPr>
          <w:p w:rsidR="00053D83" w:rsidRPr="00B95911" w:rsidRDefault="00053D83" w:rsidP="00543357">
            <w:pPr>
              <w:jc w:val="center"/>
              <w:rPr>
                <w:lang w:val="sr-Latn-CS"/>
              </w:rPr>
            </w:pPr>
            <w:r w:rsidRPr="00B95911">
              <w:rPr>
                <w:lang w:val="sr-Latn-CS"/>
              </w:rPr>
              <w:t>-</w:t>
            </w:r>
          </w:p>
        </w:tc>
        <w:tc>
          <w:tcPr>
            <w:tcW w:w="835" w:type="dxa"/>
            <w:vAlign w:val="center"/>
          </w:tcPr>
          <w:p w:rsidR="00053D83" w:rsidRPr="00B95911" w:rsidRDefault="00053D83" w:rsidP="00543357">
            <w:pPr>
              <w:jc w:val="center"/>
              <w:rPr>
                <w:lang w:val="sr-Latn-CS"/>
              </w:rPr>
            </w:pPr>
            <w:r w:rsidRPr="00B95911">
              <w:rPr>
                <w:lang w:val="sr-Latn-CS"/>
              </w:rPr>
              <w:t>8.414</w:t>
            </w:r>
          </w:p>
        </w:tc>
      </w:tr>
      <w:tr w:rsidR="00053D83" w:rsidRPr="00B95911" w:rsidTr="00543357">
        <w:trPr>
          <w:trHeight w:val="781"/>
        </w:trPr>
        <w:tc>
          <w:tcPr>
            <w:tcW w:w="639" w:type="dxa"/>
            <w:vAlign w:val="center"/>
          </w:tcPr>
          <w:p w:rsidR="00053D83" w:rsidRPr="00B95911" w:rsidRDefault="00053D83" w:rsidP="00543357">
            <w:pPr>
              <w:jc w:val="center"/>
              <w:rPr>
                <w:lang w:val="sr-Cyrl-RS"/>
              </w:rPr>
            </w:pPr>
            <w:r w:rsidRPr="00B95911">
              <w:rPr>
                <w:lang w:val="sr-Cyrl-RS"/>
              </w:rPr>
              <w:t>2008</w:t>
            </w:r>
          </w:p>
        </w:tc>
        <w:tc>
          <w:tcPr>
            <w:tcW w:w="899" w:type="dxa"/>
            <w:vAlign w:val="center"/>
          </w:tcPr>
          <w:p w:rsidR="00053D83" w:rsidRPr="00B95911" w:rsidRDefault="00053D83" w:rsidP="00543357">
            <w:pPr>
              <w:jc w:val="center"/>
              <w:rPr>
                <w:lang w:val="sr-Latn-CS"/>
              </w:rPr>
            </w:pPr>
            <w:r w:rsidRPr="00B95911">
              <w:rPr>
                <w:lang w:val="sr-Latn-CS"/>
              </w:rPr>
              <w:t>65</w:t>
            </w:r>
            <w:r w:rsidRPr="00B95911">
              <w:rPr>
                <w:lang w:val="sr-Cyrl-RS"/>
              </w:rPr>
              <w:t>.</w:t>
            </w:r>
            <w:r w:rsidRPr="00B95911">
              <w:rPr>
                <w:lang w:val="sr-Latn-CS"/>
              </w:rPr>
              <w:t>244</w:t>
            </w:r>
          </w:p>
        </w:tc>
        <w:tc>
          <w:tcPr>
            <w:tcW w:w="1216" w:type="dxa"/>
            <w:vAlign w:val="center"/>
          </w:tcPr>
          <w:p w:rsidR="00053D83" w:rsidRPr="00B95911" w:rsidRDefault="00053D83" w:rsidP="00543357">
            <w:pPr>
              <w:jc w:val="center"/>
              <w:rPr>
                <w:lang w:val="sr-Latn-CS"/>
              </w:rPr>
            </w:pPr>
            <w:r w:rsidRPr="00B95911">
              <w:rPr>
                <w:lang w:val="sr-Latn-CS"/>
              </w:rPr>
              <w:t>49</w:t>
            </w:r>
            <w:r w:rsidRPr="00B95911">
              <w:rPr>
                <w:lang w:val="sr-Cyrl-RS"/>
              </w:rPr>
              <w:t>.</w:t>
            </w:r>
            <w:r w:rsidRPr="00B95911">
              <w:rPr>
                <w:lang w:val="sr-Latn-CS"/>
              </w:rPr>
              <w:t>815</w:t>
            </w:r>
          </w:p>
        </w:tc>
        <w:tc>
          <w:tcPr>
            <w:tcW w:w="1628" w:type="dxa"/>
            <w:vAlign w:val="center"/>
          </w:tcPr>
          <w:p w:rsidR="00053D83" w:rsidRPr="00B95911" w:rsidRDefault="00053D83" w:rsidP="00543357">
            <w:pPr>
              <w:jc w:val="center"/>
              <w:rPr>
                <w:lang w:val="sr-Latn-CS"/>
              </w:rPr>
            </w:pPr>
            <w:r w:rsidRPr="00B95911">
              <w:rPr>
                <w:lang w:val="sr-Latn-CS"/>
              </w:rPr>
              <w:t>14</w:t>
            </w:r>
            <w:r w:rsidRPr="00B95911">
              <w:rPr>
                <w:lang w:val="sr-Cyrl-RS"/>
              </w:rPr>
              <w:t>.</w:t>
            </w:r>
            <w:r w:rsidRPr="00B95911">
              <w:rPr>
                <w:lang w:val="sr-Latn-CS"/>
              </w:rPr>
              <w:t>706</w:t>
            </w:r>
          </w:p>
        </w:tc>
        <w:tc>
          <w:tcPr>
            <w:tcW w:w="1278" w:type="dxa"/>
            <w:vAlign w:val="center"/>
          </w:tcPr>
          <w:p w:rsidR="00053D83" w:rsidRPr="00B95911" w:rsidRDefault="00053D83" w:rsidP="00543357">
            <w:pPr>
              <w:jc w:val="center"/>
              <w:rPr>
                <w:lang w:val="sr-Latn-CS"/>
              </w:rPr>
            </w:pPr>
            <w:r w:rsidRPr="00B95911">
              <w:rPr>
                <w:lang w:val="sr-Latn-CS"/>
              </w:rPr>
              <w:t>723</w:t>
            </w:r>
          </w:p>
        </w:tc>
        <w:tc>
          <w:tcPr>
            <w:tcW w:w="1342" w:type="dxa"/>
            <w:vAlign w:val="center"/>
          </w:tcPr>
          <w:p w:rsidR="00053D83" w:rsidRPr="00B95911" w:rsidRDefault="00053D83" w:rsidP="00543357">
            <w:pPr>
              <w:jc w:val="center"/>
              <w:rPr>
                <w:lang w:val="sr-Latn-CS"/>
              </w:rPr>
            </w:pPr>
            <w:r w:rsidRPr="00B95911">
              <w:rPr>
                <w:lang w:val="sr-Latn-CS"/>
              </w:rPr>
              <w:t>28</w:t>
            </w:r>
            <w:r w:rsidRPr="00B95911">
              <w:rPr>
                <w:lang w:val="sr-Cyrl-RS"/>
              </w:rPr>
              <w:t>.</w:t>
            </w:r>
            <w:r w:rsidRPr="00B95911">
              <w:rPr>
                <w:lang w:val="sr-Latn-CS"/>
              </w:rPr>
              <w:t>739</w:t>
            </w:r>
          </w:p>
        </w:tc>
        <w:tc>
          <w:tcPr>
            <w:tcW w:w="898" w:type="dxa"/>
            <w:vAlign w:val="center"/>
          </w:tcPr>
          <w:p w:rsidR="00053D83" w:rsidRPr="00B95911" w:rsidRDefault="00053D83" w:rsidP="00543357">
            <w:pPr>
              <w:jc w:val="center"/>
              <w:rPr>
                <w:lang w:val="sr-Latn-CS"/>
              </w:rPr>
            </w:pPr>
            <w:r w:rsidRPr="00B95911">
              <w:rPr>
                <w:lang w:val="sr-Latn-CS"/>
              </w:rPr>
              <w:t>21</w:t>
            </w:r>
            <w:r w:rsidRPr="00B95911">
              <w:rPr>
                <w:lang w:val="sr-Cyrl-RS"/>
              </w:rPr>
              <w:t>.</w:t>
            </w:r>
            <w:r w:rsidRPr="00B95911">
              <w:rPr>
                <w:lang w:val="sr-Latn-CS"/>
              </w:rPr>
              <w:t>253</w:t>
            </w:r>
          </w:p>
        </w:tc>
        <w:tc>
          <w:tcPr>
            <w:tcW w:w="832" w:type="dxa"/>
            <w:vAlign w:val="center"/>
          </w:tcPr>
          <w:p w:rsidR="00053D83" w:rsidRPr="00B95911" w:rsidRDefault="00053D83" w:rsidP="00543357">
            <w:pPr>
              <w:jc w:val="center"/>
              <w:rPr>
                <w:lang w:val="sr-Latn-CS"/>
              </w:rPr>
            </w:pPr>
            <w:r w:rsidRPr="00B95911">
              <w:rPr>
                <w:lang w:val="sr-Latn-CS"/>
              </w:rPr>
              <w:t>10</w:t>
            </w:r>
            <w:r w:rsidRPr="00B95911">
              <w:rPr>
                <w:lang w:val="sr-Cyrl-RS"/>
              </w:rPr>
              <w:t>.</w:t>
            </w:r>
            <w:r w:rsidRPr="00B95911">
              <w:rPr>
                <w:lang w:val="sr-Latn-CS"/>
              </w:rPr>
              <w:t>646</w:t>
            </w:r>
          </w:p>
        </w:tc>
        <w:tc>
          <w:tcPr>
            <w:tcW w:w="835" w:type="dxa"/>
            <w:vAlign w:val="center"/>
          </w:tcPr>
          <w:p w:rsidR="00053D83" w:rsidRPr="00B95911" w:rsidRDefault="00053D83" w:rsidP="00543357">
            <w:pPr>
              <w:jc w:val="center"/>
              <w:rPr>
                <w:lang w:val="sr-Latn-CS"/>
              </w:rPr>
            </w:pPr>
            <w:r w:rsidRPr="00B95911">
              <w:rPr>
                <w:lang w:val="sr-Latn-CS"/>
              </w:rPr>
              <w:t>4</w:t>
            </w:r>
            <w:r w:rsidRPr="00B95911">
              <w:rPr>
                <w:lang w:val="sr-Cyrl-RS"/>
              </w:rPr>
              <w:t>.</w:t>
            </w:r>
            <w:r w:rsidRPr="00B95911">
              <w:rPr>
                <w:lang w:val="sr-Latn-CS"/>
              </w:rPr>
              <w:t>606</w:t>
            </w:r>
          </w:p>
        </w:tc>
      </w:tr>
      <w:tr w:rsidR="00053D83" w:rsidRPr="00B95911" w:rsidTr="00543357">
        <w:trPr>
          <w:trHeight w:val="797"/>
        </w:trPr>
        <w:tc>
          <w:tcPr>
            <w:tcW w:w="639" w:type="dxa"/>
            <w:vAlign w:val="center"/>
          </w:tcPr>
          <w:p w:rsidR="00053D83" w:rsidRPr="00B95911" w:rsidRDefault="00053D83" w:rsidP="00543357">
            <w:pPr>
              <w:jc w:val="center"/>
              <w:rPr>
                <w:lang w:val="sr-Cyrl-RS"/>
              </w:rPr>
            </w:pPr>
            <w:r w:rsidRPr="00B95911">
              <w:rPr>
                <w:lang w:val="sr-Cyrl-RS"/>
              </w:rPr>
              <w:t>2009</w:t>
            </w:r>
          </w:p>
        </w:tc>
        <w:tc>
          <w:tcPr>
            <w:tcW w:w="899" w:type="dxa"/>
            <w:vAlign w:val="center"/>
          </w:tcPr>
          <w:p w:rsidR="00053D83" w:rsidRPr="00B95911" w:rsidRDefault="00053D83" w:rsidP="00543357">
            <w:pPr>
              <w:jc w:val="center"/>
              <w:rPr>
                <w:lang w:val="sr-Latn-CS"/>
              </w:rPr>
            </w:pPr>
            <w:r w:rsidRPr="00B95911">
              <w:rPr>
                <w:lang w:val="sr-Latn-CS"/>
              </w:rPr>
              <w:t>40</w:t>
            </w:r>
            <w:r w:rsidRPr="00B95911">
              <w:rPr>
                <w:lang w:val="sr-Cyrl-RS"/>
              </w:rPr>
              <w:t>.</w:t>
            </w:r>
            <w:r w:rsidRPr="00B95911">
              <w:rPr>
                <w:lang w:val="sr-Latn-CS"/>
              </w:rPr>
              <w:t>770</w:t>
            </w:r>
          </w:p>
        </w:tc>
        <w:tc>
          <w:tcPr>
            <w:tcW w:w="1216" w:type="dxa"/>
            <w:vAlign w:val="center"/>
          </w:tcPr>
          <w:p w:rsidR="00053D83" w:rsidRPr="00B95911" w:rsidRDefault="00053D83" w:rsidP="00543357">
            <w:pPr>
              <w:jc w:val="center"/>
              <w:rPr>
                <w:lang w:val="sr-Latn-CS"/>
              </w:rPr>
            </w:pPr>
            <w:r w:rsidRPr="00B95911">
              <w:rPr>
                <w:lang w:val="sr-Latn-CS"/>
              </w:rPr>
              <w:t>24</w:t>
            </w:r>
            <w:r w:rsidRPr="00B95911">
              <w:rPr>
                <w:lang w:val="sr-Cyrl-RS"/>
              </w:rPr>
              <w:t>.</w:t>
            </w:r>
            <w:r w:rsidRPr="00B95911">
              <w:rPr>
                <w:lang w:val="sr-Latn-CS"/>
              </w:rPr>
              <w:t>976</w:t>
            </w:r>
          </w:p>
        </w:tc>
        <w:tc>
          <w:tcPr>
            <w:tcW w:w="1628" w:type="dxa"/>
            <w:vAlign w:val="center"/>
          </w:tcPr>
          <w:p w:rsidR="00053D83" w:rsidRPr="00B95911" w:rsidRDefault="00053D83" w:rsidP="00543357">
            <w:pPr>
              <w:jc w:val="center"/>
              <w:rPr>
                <w:lang w:val="sr-Latn-CS"/>
              </w:rPr>
            </w:pPr>
            <w:r w:rsidRPr="00B95911">
              <w:rPr>
                <w:lang w:val="sr-Latn-CS"/>
              </w:rPr>
              <w:t>15</w:t>
            </w:r>
            <w:r w:rsidRPr="00B95911">
              <w:rPr>
                <w:lang w:val="sr-Cyrl-RS"/>
              </w:rPr>
              <w:t>.</w:t>
            </w:r>
            <w:r w:rsidRPr="00B95911">
              <w:rPr>
                <w:lang w:val="sr-Latn-CS"/>
              </w:rPr>
              <w:t>123</w:t>
            </w:r>
          </w:p>
        </w:tc>
        <w:tc>
          <w:tcPr>
            <w:tcW w:w="1278" w:type="dxa"/>
            <w:vAlign w:val="center"/>
          </w:tcPr>
          <w:p w:rsidR="00053D83" w:rsidRPr="00B95911" w:rsidRDefault="00053D83" w:rsidP="00543357">
            <w:pPr>
              <w:jc w:val="center"/>
              <w:rPr>
                <w:lang w:val="sr-Latn-CS"/>
              </w:rPr>
            </w:pPr>
            <w:r w:rsidRPr="00B95911">
              <w:rPr>
                <w:lang w:val="sr-Latn-CS"/>
              </w:rPr>
              <w:t>671</w:t>
            </w:r>
          </w:p>
        </w:tc>
        <w:tc>
          <w:tcPr>
            <w:tcW w:w="1342" w:type="dxa"/>
            <w:vAlign w:val="center"/>
          </w:tcPr>
          <w:p w:rsidR="00053D83" w:rsidRPr="00B95911" w:rsidRDefault="00053D83" w:rsidP="00543357">
            <w:pPr>
              <w:jc w:val="center"/>
              <w:rPr>
                <w:lang w:val="sr-Latn-CS"/>
              </w:rPr>
            </w:pPr>
            <w:r w:rsidRPr="00B95911">
              <w:rPr>
                <w:lang w:val="sr-Latn-CS"/>
              </w:rPr>
              <w:t>24</w:t>
            </w:r>
            <w:r w:rsidRPr="00B95911">
              <w:rPr>
                <w:lang w:val="sr-Cyrl-RS"/>
              </w:rPr>
              <w:t>.</w:t>
            </w:r>
            <w:r w:rsidRPr="00B95911">
              <w:rPr>
                <w:lang w:val="sr-Latn-CS"/>
              </w:rPr>
              <w:t>613</w:t>
            </w:r>
          </w:p>
        </w:tc>
        <w:tc>
          <w:tcPr>
            <w:tcW w:w="898" w:type="dxa"/>
            <w:vAlign w:val="center"/>
          </w:tcPr>
          <w:p w:rsidR="00053D83" w:rsidRPr="00B95911" w:rsidRDefault="00053D83" w:rsidP="00543357">
            <w:pPr>
              <w:jc w:val="center"/>
              <w:rPr>
                <w:lang w:val="sr-Latn-CS"/>
              </w:rPr>
            </w:pPr>
            <w:r w:rsidRPr="00B95911">
              <w:rPr>
                <w:lang w:val="sr-Latn-CS"/>
              </w:rPr>
              <w:t>8</w:t>
            </w:r>
            <w:r w:rsidRPr="00B95911">
              <w:rPr>
                <w:lang w:val="sr-Cyrl-RS"/>
              </w:rPr>
              <w:t>.</w:t>
            </w:r>
            <w:r w:rsidRPr="00B95911">
              <w:rPr>
                <w:lang w:val="sr-Latn-CS"/>
              </w:rPr>
              <w:t>807</w:t>
            </w:r>
          </w:p>
        </w:tc>
        <w:tc>
          <w:tcPr>
            <w:tcW w:w="832" w:type="dxa"/>
            <w:vAlign w:val="center"/>
          </w:tcPr>
          <w:p w:rsidR="00053D83" w:rsidRPr="00B95911" w:rsidRDefault="00053D83" w:rsidP="00543357">
            <w:pPr>
              <w:jc w:val="center"/>
              <w:rPr>
                <w:lang w:val="sr-Latn-CS"/>
              </w:rPr>
            </w:pPr>
            <w:r w:rsidRPr="00B95911">
              <w:rPr>
                <w:lang w:val="sr-Latn-CS"/>
              </w:rPr>
              <w:t>7</w:t>
            </w:r>
            <w:r w:rsidRPr="00B95911">
              <w:rPr>
                <w:lang w:val="sr-Cyrl-RS"/>
              </w:rPr>
              <w:t>.</w:t>
            </w:r>
            <w:r w:rsidRPr="00B95911">
              <w:rPr>
                <w:lang w:val="sr-Latn-CS"/>
              </w:rPr>
              <w:t>163</w:t>
            </w:r>
          </w:p>
        </w:tc>
        <w:tc>
          <w:tcPr>
            <w:tcW w:w="835" w:type="dxa"/>
            <w:vAlign w:val="center"/>
          </w:tcPr>
          <w:p w:rsidR="00053D83" w:rsidRPr="00B95911" w:rsidRDefault="00053D83" w:rsidP="00543357">
            <w:pPr>
              <w:jc w:val="center"/>
              <w:rPr>
                <w:lang w:val="sr-Latn-CS"/>
              </w:rPr>
            </w:pPr>
            <w:r w:rsidRPr="00B95911">
              <w:rPr>
                <w:lang w:val="sr-Latn-CS"/>
              </w:rPr>
              <w:t>187</w:t>
            </w:r>
          </w:p>
        </w:tc>
      </w:tr>
      <w:tr w:rsidR="00053D83" w:rsidRPr="00B95911" w:rsidTr="00543357">
        <w:trPr>
          <w:trHeight w:val="781"/>
        </w:trPr>
        <w:tc>
          <w:tcPr>
            <w:tcW w:w="639" w:type="dxa"/>
            <w:vAlign w:val="center"/>
          </w:tcPr>
          <w:p w:rsidR="00053D83" w:rsidRPr="00B95911" w:rsidRDefault="00053D83" w:rsidP="00543357">
            <w:pPr>
              <w:jc w:val="center"/>
              <w:rPr>
                <w:lang w:val="sr-Cyrl-RS"/>
              </w:rPr>
            </w:pPr>
            <w:r w:rsidRPr="00B95911">
              <w:rPr>
                <w:lang w:val="sr-Cyrl-RS"/>
              </w:rPr>
              <w:t>2010</w:t>
            </w:r>
          </w:p>
        </w:tc>
        <w:tc>
          <w:tcPr>
            <w:tcW w:w="899" w:type="dxa"/>
            <w:vAlign w:val="center"/>
          </w:tcPr>
          <w:p w:rsidR="00053D83" w:rsidRPr="00B95911" w:rsidRDefault="00053D83" w:rsidP="00543357">
            <w:pPr>
              <w:jc w:val="center"/>
              <w:rPr>
                <w:lang w:val="sr-Latn-CS"/>
              </w:rPr>
            </w:pPr>
            <w:r w:rsidRPr="00B95911">
              <w:rPr>
                <w:lang w:val="sr-Latn-CS"/>
              </w:rPr>
              <w:t>125</w:t>
            </w:r>
            <w:r w:rsidRPr="00B95911">
              <w:rPr>
                <w:lang w:val="sr-Cyrl-RS"/>
              </w:rPr>
              <w:t>.</w:t>
            </w:r>
            <w:r w:rsidRPr="00B95911">
              <w:rPr>
                <w:lang w:val="sr-Latn-CS"/>
              </w:rPr>
              <w:t>616</w:t>
            </w:r>
          </w:p>
        </w:tc>
        <w:tc>
          <w:tcPr>
            <w:tcW w:w="1216" w:type="dxa"/>
            <w:vAlign w:val="center"/>
          </w:tcPr>
          <w:p w:rsidR="00053D83" w:rsidRPr="00B95911" w:rsidRDefault="00053D83" w:rsidP="00543357">
            <w:pPr>
              <w:jc w:val="center"/>
              <w:rPr>
                <w:lang w:val="sr-Latn-CS"/>
              </w:rPr>
            </w:pPr>
            <w:r w:rsidRPr="00B95911">
              <w:rPr>
                <w:lang w:val="sr-Latn-CS"/>
              </w:rPr>
              <w:t>115</w:t>
            </w:r>
            <w:r w:rsidRPr="00B95911">
              <w:rPr>
                <w:lang w:val="sr-Cyrl-RS"/>
              </w:rPr>
              <w:t>.</w:t>
            </w:r>
            <w:r w:rsidRPr="00B95911">
              <w:rPr>
                <w:lang w:val="sr-Latn-CS"/>
              </w:rPr>
              <w:t>407</w:t>
            </w:r>
          </w:p>
        </w:tc>
        <w:tc>
          <w:tcPr>
            <w:tcW w:w="1628" w:type="dxa"/>
            <w:vAlign w:val="center"/>
          </w:tcPr>
          <w:p w:rsidR="00053D83" w:rsidRPr="00B95911" w:rsidRDefault="00053D83" w:rsidP="00543357">
            <w:pPr>
              <w:jc w:val="center"/>
              <w:rPr>
                <w:lang w:val="sr-Latn-CS"/>
              </w:rPr>
            </w:pPr>
            <w:r w:rsidRPr="00B95911">
              <w:rPr>
                <w:lang w:val="sr-Latn-CS"/>
              </w:rPr>
              <w:t>6</w:t>
            </w:r>
            <w:r w:rsidRPr="00B95911">
              <w:rPr>
                <w:lang w:val="sr-Cyrl-RS"/>
              </w:rPr>
              <w:t>.</w:t>
            </w:r>
            <w:r w:rsidRPr="00B95911">
              <w:rPr>
                <w:lang w:val="sr-Latn-CS"/>
              </w:rPr>
              <w:t>541</w:t>
            </w:r>
          </w:p>
        </w:tc>
        <w:tc>
          <w:tcPr>
            <w:tcW w:w="1278" w:type="dxa"/>
            <w:vAlign w:val="center"/>
          </w:tcPr>
          <w:p w:rsidR="00053D83" w:rsidRPr="00B95911" w:rsidRDefault="00053D83" w:rsidP="00543357">
            <w:pPr>
              <w:jc w:val="center"/>
              <w:rPr>
                <w:lang w:val="sr-Latn-CS"/>
              </w:rPr>
            </w:pPr>
            <w:r w:rsidRPr="00B95911">
              <w:rPr>
                <w:lang w:val="sr-Latn-CS"/>
              </w:rPr>
              <w:t>3</w:t>
            </w:r>
            <w:r w:rsidRPr="00B95911">
              <w:rPr>
                <w:lang w:val="sr-Cyrl-RS"/>
              </w:rPr>
              <w:t>.</w:t>
            </w:r>
            <w:r w:rsidRPr="00B95911">
              <w:rPr>
                <w:lang w:val="sr-Latn-CS"/>
              </w:rPr>
              <w:t>668</w:t>
            </w:r>
          </w:p>
        </w:tc>
        <w:tc>
          <w:tcPr>
            <w:tcW w:w="1342" w:type="dxa"/>
            <w:vAlign w:val="center"/>
          </w:tcPr>
          <w:p w:rsidR="00053D83" w:rsidRPr="00B95911" w:rsidRDefault="00053D83" w:rsidP="00543357">
            <w:pPr>
              <w:jc w:val="center"/>
              <w:rPr>
                <w:lang w:val="sr-Latn-CS"/>
              </w:rPr>
            </w:pPr>
            <w:r w:rsidRPr="00B95911">
              <w:rPr>
                <w:lang w:val="sr-Latn-CS"/>
              </w:rPr>
              <w:t>55</w:t>
            </w:r>
            <w:r w:rsidRPr="00B95911">
              <w:rPr>
                <w:lang w:val="sr-Cyrl-RS"/>
              </w:rPr>
              <w:t>.</w:t>
            </w:r>
            <w:r w:rsidRPr="00B95911">
              <w:rPr>
                <w:lang w:val="sr-Latn-CS"/>
              </w:rPr>
              <w:t>956</w:t>
            </w:r>
          </w:p>
        </w:tc>
        <w:tc>
          <w:tcPr>
            <w:tcW w:w="898" w:type="dxa"/>
            <w:vAlign w:val="center"/>
          </w:tcPr>
          <w:p w:rsidR="00053D83" w:rsidRPr="00B95911" w:rsidRDefault="00053D83" w:rsidP="00543357">
            <w:pPr>
              <w:jc w:val="center"/>
              <w:rPr>
                <w:lang w:val="sr-Latn-CS"/>
              </w:rPr>
            </w:pPr>
            <w:r w:rsidRPr="00B95911">
              <w:rPr>
                <w:lang w:val="sr-Latn-CS"/>
              </w:rPr>
              <w:t>9</w:t>
            </w:r>
            <w:r w:rsidRPr="00B95911">
              <w:rPr>
                <w:lang w:val="sr-Cyrl-RS"/>
              </w:rPr>
              <w:t>.</w:t>
            </w:r>
            <w:r w:rsidRPr="00B95911">
              <w:rPr>
                <w:lang w:val="sr-Latn-CS"/>
              </w:rPr>
              <w:t>246</w:t>
            </w:r>
          </w:p>
        </w:tc>
        <w:tc>
          <w:tcPr>
            <w:tcW w:w="832" w:type="dxa"/>
            <w:vAlign w:val="center"/>
          </w:tcPr>
          <w:p w:rsidR="00053D83" w:rsidRPr="00B95911" w:rsidRDefault="00053D83" w:rsidP="00543357">
            <w:pPr>
              <w:jc w:val="center"/>
              <w:rPr>
                <w:lang w:val="sr-Latn-CS"/>
              </w:rPr>
            </w:pPr>
            <w:r w:rsidRPr="00B95911">
              <w:rPr>
                <w:lang w:val="sr-Latn-CS"/>
              </w:rPr>
              <w:t>60</w:t>
            </w:r>
            <w:r w:rsidRPr="00B95911">
              <w:rPr>
                <w:lang w:val="sr-Cyrl-RS"/>
              </w:rPr>
              <w:t>.</w:t>
            </w:r>
            <w:r w:rsidRPr="00B95911">
              <w:rPr>
                <w:lang w:val="sr-Latn-CS"/>
              </w:rPr>
              <w:t>414</w:t>
            </w:r>
          </w:p>
        </w:tc>
        <w:tc>
          <w:tcPr>
            <w:tcW w:w="835" w:type="dxa"/>
            <w:vAlign w:val="center"/>
          </w:tcPr>
          <w:p w:rsidR="00053D83" w:rsidRPr="00B95911" w:rsidRDefault="00053D83" w:rsidP="00543357">
            <w:pPr>
              <w:jc w:val="center"/>
              <w:rPr>
                <w:lang w:val="sr-Cyrl-RS"/>
              </w:rPr>
            </w:pPr>
            <w:r w:rsidRPr="00B95911">
              <w:rPr>
                <w:lang w:val="sr-Cyrl-RS"/>
              </w:rPr>
              <w:t>-</w:t>
            </w:r>
          </w:p>
        </w:tc>
      </w:tr>
      <w:tr w:rsidR="00053D83" w:rsidRPr="00B95911" w:rsidTr="00543357">
        <w:trPr>
          <w:trHeight w:val="781"/>
        </w:trPr>
        <w:tc>
          <w:tcPr>
            <w:tcW w:w="639" w:type="dxa"/>
            <w:vAlign w:val="center"/>
          </w:tcPr>
          <w:p w:rsidR="00053D83" w:rsidRPr="00B95911" w:rsidRDefault="00053D83" w:rsidP="00543357">
            <w:pPr>
              <w:jc w:val="center"/>
              <w:rPr>
                <w:lang w:val="sr-Cyrl-RS"/>
              </w:rPr>
            </w:pPr>
            <w:r w:rsidRPr="00B95911">
              <w:rPr>
                <w:lang w:val="sr-Cyrl-RS"/>
              </w:rPr>
              <w:t>2011</w:t>
            </w:r>
          </w:p>
        </w:tc>
        <w:tc>
          <w:tcPr>
            <w:tcW w:w="899" w:type="dxa"/>
            <w:vAlign w:val="center"/>
          </w:tcPr>
          <w:p w:rsidR="00053D83" w:rsidRPr="00B95911" w:rsidRDefault="00053D83" w:rsidP="00543357">
            <w:pPr>
              <w:jc w:val="center"/>
              <w:rPr>
                <w:lang w:val="sr-Latn-CS"/>
              </w:rPr>
            </w:pPr>
            <w:r w:rsidRPr="00B95911">
              <w:rPr>
                <w:lang w:val="sr-Latn-CS"/>
              </w:rPr>
              <w:t>66</w:t>
            </w:r>
            <w:r w:rsidRPr="00B95911">
              <w:rPr>
                <w:lang w:val="sr-Cyrl-RS"/>
              </w:rPr>
              <w:t>.</w:t>
            </w:r>
            <w:r w:rsidRPr="00B95911">
              <w:rPr>
                <w:lang w:val="sr-Latn-CS"/>
              </w:rPr>
              <w:t>648</w:t>
            </w:r>
          </w:p>
        </w:tc>
        <w:tc>
          <w:tcPr>
            <w:tcW w:w="1216" w:type="dxa"/>
            <w:vAlign w:val="center"/>
          </w:tcPr>
          <w:p w:rsidR="00053D83" w:rsidRPr="00B95911" w:rsidRDefault="00053D83" w:rsidP="00543357">
            <w:pPr>
              <w:jc w:val="center"/>
              <w:rPr>
                <w:lang w:val="sr-Cyrl-RS"/>
              </w:rPr>
            </w:pPr>
            <w:r w:rsidRPr="00B95911">
              <w:rPr>
                <w:lang w:val="sr-Cyrl-RS"/>
              </w:rPr>
              <w:t>27.569</w:t>
            </w:r>
          </w:p>
        </w:tc>
        <w:tc>
          <w:tcPr>
            <w:tcW w:w="1628" w:type="dxa"/>
            <w:vAlign w:val="center"/>
          </w:tcPr>
          <w:p w:rsidR="00053D83" w:rsidRPr="00B95911" w:rsidRDefault="00053D83" w:rsidP="00543357">
            <w:pPr>
              <w:jc w:val="center"/>
              <w:rPr>
                <w:lang w:val="sr-Cyrl-RS"/>
              </w:rPr>
            </w:pPr>
            <w:r w:rsidRPr="00B95911">
              <w:rPr>
                <w:lang w:val="sr-Cyrl-RS"/>
              </w:rPr>
              <w:t>12.733</w:t>
            </w:r>
          </w:p>
        </w:tc>
        <w:tc>
          <w:tcPr>
            <w:tcW w:w="1278" w:type="dxa"/>
            <w:vAlign w:val="center"/>
          </w:tcPr>
          <w:p w:rsidR="00053D83" w:rsidRPr="00B95911" w:rsidRDefault="00053D83" w:rsidP="00543357">
            <w:pPr>
              <w:jc w:val="center"/>
              <w:rPr>
                <w:lang w:val="sr-Cyrl-RS"/>
              </w:rPr>
            </w:pPr>
            <w:r w:rsidRPr="00B95911">
              <w:rPr>
                <w:lang w:val="sr-Cyrl-RS"/>
              </w:rPr>
              <w:t>26.346</w:t>
            </w:r>
          </w:p>
        </w:tc>
        <w:tc>
          <w:tcPr>
            <w:tcW w:w="1342" w:type="dxa"/>
            <w:vAlign w:val="center"/>
          </w:tcPr>
          <w:p w:rsidR="00053D83" w:rsidRPr="00B95911" w:rsidRDefault="00053D83" w:rsidP="00543357">
            <w:pPr>
              <w:jc w:val="center"/>
              <w:rPr>
                <w:lang w:val="sr-Cyrl-RS"/>
              </w:rPr>
            </w:pPr>
            <w:r w:rsidRPr="00B95911">
              <w:rPr>
                <w:lang w:val="sr-Cyrl-RS"/>
              </w:rPr>
              <w:t>41.207</w:t>
            </w:r>
          </w:p>
        </w:tc>
        <w:tc>
          <w:tcPr>
            <w:tcW w:w="898" w:type="dxa"/>
            <w:vAlign w:val="center"/>
          </w:tcPr>
          <w:p w:rsidR="00053D83" w:rsidRPr="00B95911" w:rsidRDefault="00053D83" w:rsidP="00543357">
            <w:pPr>
              <w:jc w:val="center"/>
              <w:rPr>
                <w:lang w:val="sr-Cyrl-RS"/>
              </w:rPr>
            </w:pPr>
            <w:r w:rsidRPr="00B95911">
              <w:rPr>
                <w:lang w:val="sr-Cyrl-RS"/>
              </w:rPr>
              <w:t>20.242</w:t>
            </w:r>
          </w:p>
        </w:tc>
        <w:tc>
          <w:tcPr>
            <w:tcW w:w="832" w:type="dxa"/>
            <w:vAlign w:val="center"/>
          </w:tcPr>
          <w:p w:rsidR="00053D83" w:rsidRPr="00B95911" w:rsidRDefault="00053D83" w:rsidP="00543357">
            <w:pPr>
              <w:jc w:val="center"/>
              <w:rPr>
                <w:lang w:val="sr-Cyrl-RS"/>
              </w:rPr>
            </w:pPr>
            <w:r w:rsidRPr="00B95911">
              <w:rPr>
                <w:lang w:val="sr-Cyrl-RS"/>
              </w:rPr>
              <w:t>5.199</w:t>
            </w:r>
          </w:p>
        </w:tc>
        <w:tc>
          <w:tcPr>
            <w:tcW w:w="835" w:type="dxa"/>
            <w:vAlign w:val="center"/>
          </w:tcPr>
          <w:p w:rsidR="00053D83" w:rsidRPr="00B95911" w:rsidRDefault="00053D83" w:rsidP="00543357">
            <w:pPr>
              <w:jc w:val="center"/>
              <w:rPr>
                <w:lang w:val="sr-Cyrl-RS"/>
              </w:rPr>
            </w:pPr>
            <w:r w:rsidRPr="00B95911">
              <w:rPr>
                <w:lang w:val="sr-Cyrl-RS"/>
              </w:rPr>
              <w:t>-</w:t>
            </w:r>
          </w:p>
        </w:tc>
      </w:tr>
      <w:tr w:rsidR="00053D83" w:rsidRPr="00B95911" w:rsidTr="00543357">
        <w:trPr>
          <w:trHeight w:val="797"/>
        </w:trPr>
        <w:tc>
          <w:tcPr>
            <w:tcW w:w="639" w:type="dxa"/>
            <w:vAlign w:val="center"/>
          </w:tcPr>
          <w:p w:rsidR="00053D83" w:rsidRPr="00B95911" w:rsidRDefault="00053D83" w:rsidP="00543357">
            <w:pPr>
              <w:jc w:val="center"/>
              <w:rPr>
                <w:lang w:val="sr-Cyrl-RS"/>
              </w:rPr>
            </w:pPr>
            <w:r w:rsidRPr="00B95911">
              <w:rPr>
                <w:lang w:val="sr-Cyrl-RS"/>
              </w:rPr>
              <w:t>2012</w:t>
            </w:r>
          </w:p>
        </w:tc>
        <w:tc>
          <w:tcPr>
            <w:tcW w:w="899" w:type="dxa"/>
            <w:vAlign w:val="center"/>
          </w:tcPr>
          <w:p w:rsidR="00053D83" w:rsidRPr="00B95911" w:rsidRDefault="00053D83" w:rsidP="00543357">
            <w:pPr>
              <w:jc w:val="center"/>
              <w:rPr>
                <w:lang w:val="sr-Latn-CS"/>
              </w:rPr>
            </w:pPr>
            <w:r w:rsidRPr="00B95911">
              <w:rPr>
                <w:lang w:val="sr-Latn-CS"/>
              </w:rPr>
              <w:t>47</w:t>
            </w:r>
            <w:r w:rsidRPr="00B95911">
              <w:rPr>
                <w:lang w:val="sr-Cyrl-RS"/>
              </w:rPr>
              <w:t>.</w:t>
            </w:r>
            <w:r w:rsidRPr="00B95911">
              <w:rPr>
                <w:lang w:val="sr-Latn-CS"/>
              </w:rPr>
              <w:t>601</w:t>
            </w:r>
          </w:p>
        </w:tc>
        <w:tc>
          <w:tcPr>
            <w:tcW w:w="1216" w:type="dxa"/>
            <w:vAlign w:val="center"/>
          </w:tcPr>
          <w:p w:rsidR="00053D83" w:rsidRPr="00B95911" w:rsidRDefault="00053D83" w:rsidP="00543357">
            <w:pPr>
              <w:jc w:val="center"/>
              <w:rPr>
                <w:lang w:val="sr-Latn-CS"/>
              </w:rPr>
            </w:pPr>
            <w:r w:rsidRPr="00B95911">
              <w:rPr>
                <w:lang w:val="sr-Latn-CS"/>
              </w:rPr>
              <w:t>6</w:t>
            </w:r>
            <w:r w:rsidRPr="00B95911">
              <w:rPr>
                <w:lang w:val="sr-Cyrl-RS"/>
              </w:rPr>
              <w:t>.</w:t>
            </w:r>
            <w:r w:rsidRPr="00B95911">
              <w:rPr>
                <w:lang w:val="sr-Latn-CS"/>
              </w:rPr>
              <w:t>825</w:t>
            </w:r>
          </w:p>
        </w:tc>
        <w:tc>
          <w:tcPr>
            <w:tcW w:w="1628" w:type="dxa"/>
            <w:vAlign w:val="center"/>
          </w:tcPr>
          <w:p w:rsidR="00053D83" w:rsidRPr="00B95911" w:rsidRDefault="00053D83" w:rsidP="00543357">
            <w:pPr>
              <w:jc w:val="center"/>
              <w:rPr>
                <w:lang w:val="sr-Latn-CS"/>
              </w:rPr>
            </w:pPr>
            <w:r w:rsidRPr="00B95911">
              <w:rPr>
                <w:lang w:val="sr-Latn-CS"/>
              </w:rPr>
              <w:t>37</w:t>
            </w:r>
            <w:r w:rsidRPr="00B95911">
              <w:rPr>
                <w:lang w:val="sr-Cyrl-RS"/>
              </w:rPr>
              <w:t>.</w:t>
            </w:r>
            <w:r w:rsidRPr="00B95911">
              <w:rPr>
                <w:lang w:val="sr-Latn-CS"/>
              </w:rPr>
              <w:t>507</w:t>
            </w:r>
          </w:p>
        </w:tc>
        <w:tc>
          <w:tcPr>
            <w:tcW w:w="1278" w:type="dxa"/>
            <w:vAlign w:val="center"/>
          </w:tcPr>
          <w:p w:rsidR="00053D83" w:rsidRPr="00B95911" w:rsidRDefault="00053D83" w:rsidP="00543357">
            <w:pPr>
              <w:jc w:val="center"/>
              <w:rPr>
                <w:lang w:val="sr-Latn-CS"/>
              </w:rPr>
            </w:pPr>
            <w:r w:rsidRPr="00B95911">
              <w:rPr>
                <w:lang w:val="sr-Latn-CS"/>
              </w:rPr>
              <w:t>3</w:t>
            </w:r>
            <w:r w:rsidRPr="00B95911">
              <w:rPr>
                <w:lang w:val="sr-Cyrl-RS"/>
              </w:rPr>
              <w:t>.</w:t>
            </w:r>
            <w:r w:rsidRPr="00B95911">
              <w:rPr>
                <w:lang w:val="sr-Latn-CS"/>
              </w:rPr>
              <w:t>269</w:t>
            </w:r>
          </w:p>
        </w:tc>
        <w:tc>
          <w:tcPr>
            <w:tcW w:w="1342" w:type="dxa"/>
            <w:vAlign w:val="center"/>
          </w:tcPr>
          <w:p w:rsidR="00053D83" w:rsidRPr="00B95911" w:rsidRDefault="00053D83" w:rsidP="00543357">
            <w:pPr>
              <w:jc w:val="center"/>
              <w:rPr>
                <w:lang w:val="sr-Latn-CS"/>
              </w:rPr>
            </w:pPr>
            <w:r w:rsidRPr="00B95911">
              <w:rPr>
                <w:lang w:val="sr-Latn-CS"/>
              </w:rPr>
              <w:t>21</w:t>
            </w:r>
            <w:r w:rsidRPr="00B95911">
              <w:rPr>
                <w:lang w:val="sr-Cyrl-RS"/>
              </w:rPr>
              <w:t>.</w:t>
            </w:r>
            <w:r w:rsidRPr="00B95911">
              <w:rPr>
                <w:lang w:val="sr-Latn-CS"/>
              </w:rPr>
              <w:t>467</w:t>
            </w:r>
          </w:p>
        </w:tc>
        <w:tc>
          <w:tcPr>
            <w:tcW w:w="898" w:type="dxa"/>
            <w:vAlign w:val="center"/>
          </w:tcPr>
          <w:p w:rsidR="00053D83" w:rsidRPr="00B95911" w:rsidRDefault="00053D83" w:rsidP="00543357">
            <w:pPr>
              <w:jc w:val="center"/>
              <w:rPr>
                <w:lang w:val="sr-Latn-CS"/>
              </w:rPr>
            </w:pPr>
            <w:r w:rsidRPr="00B95911">
              <w:rPr>
                <w:lang w:val="sr-Latn-CS"/>
              </w:rPr>
              <w:t>24245</w:t>
            </w:r>
          </w:p>
        </w:tc>
        <w:tc>
          <w:tcPr>
            <w:tcW w:w="832" w:type="dxa"/>
            <w:vAlign w:val="center"/>
          </w:tcPr>
          <w:p w:rsidR="00053D83" w:rsidRPr="00B95911" w:rsidRDefault="00053D83" w:rsidP="00543357">
            <w:pPr>
              <w:jc w:val="center"/>
              <w:rPr>
                <w:lang w:val="sr-Cyrl-RS"/>
              </w:rPr>
            </w:pPr>
            <w:r w:rsidRPr="00B95911">
              <w:rPr>
                <w:lang w:val="sr-Cyrl-RS"/>
              </w:rPr>
              <w:t>-</w:t>
            </w:r>
          </w:p>
        </w:tc>
        <w:tc>
          <w:tcPr>
            <w:tcW w:w="835" w:type="dxa"/>
            <w:vAlign w:val="center"/>
          </w:tcPr>
          <w:p w:rsidR="00053D83" w:rsidRPr="00B95911" w:rsidRDefault="00053D83" w:rsidP="00543357">
            <w:pPr>
              <w:jc w:val="center"/>
              <w:rPr>
                <w:lang w:val="sr-Latn-CS"/>
              </w:rPr>
            </w:pPr>
            <w:r w:rsidRPr="00B95911">
              <w:rPr>
                <w:lang w:val="sr-Latn-CS"/>
              </w:rPr>
              <w:t>1889</w:t>
            </w:r>
          </w:p>
        </w:tc>
      </w:tr>
      <w:tr w:rsidR="00053D83" w:rsidRPr="00B95911" w:rsidTr="00543357">
        <w:trPr>
          <w:trHeight w:val="781"/>
        </w:trPr>
        <w:tc>
          <w:tcPr>
            <w:tcW w:w="639" w:type="dxa"/>
            <w:vAlign w:val="center"/>
          </w:tcPr>
          <w:p w:rsidR="00053D83" w:rsidRPr="00B95911" w:rsidRDefault="00053D83" w:rsidP="00543357">
            <w:pPr>
              <w:jc w:val="center"/>
              <w:rPr>
                <w:lang w:val="sr-Cyrl-RS"/>
              </w:rPr>
            </w:pPr>
            <w:r w:rsidRPr="00B95911">
              <w:rPr>
                <w:lang w:val="sr-Cyrl-RS"/>
              </w:rPr>
              <w:t>2013</w:t>
            </w:r>
          </w:p>
        </w:tc>
        <w:tc>
          <w:tcPr>
            <w:tcW w:w="899" w:type="dxa"/>
            <w:vAlign w:val="center"/>
          </w:tcPr>
          <w:p w:rsidR="00053D83" w:rsidRPr="00B95911" w:rsidRDefault="00053D83" w:rsidP="00543357">
            <w:pPr>
              <w:jc w:val="center"/>
              <w:rPr>
                <w:lang w:val="sr-Latn-CS"/>
              </w:rPr>
            </w:pPr>
            <w:r w:rsidRPr="00B95911">
              <w:rPr>
                <w:lang w:val="sr-Latn-CS"/>
              </w:rPr>
              <w:t>76</w:t>
            </w:r>
            <w:r w:rsidRPr="00B95911">
              <w:rPr>
                <w:lang w:val="sr-Cyrl-RS"/>
              </w:rPr>
              <w:t>.</w:t>
            </w:r>
            <w:r w:rsidRPr="00B95911">
              <w:rPr>
                <w:lang w:val="sr-Latn-CS"/>
              </w:rPr>
              <w:t>304</w:t>
            </w:r>
          </w:p>
        </w:tc>
        <w:tc>
          <w:tcPr>
            <w:tcW w:w="1216" w:type="dxa"/>
            <w:vAlign w:val="center"/>
          </w:tcPr>
          <w:p w:rsidR="00053D83" w:rsidRPr="00B95911" w:rsidRDefault="00053D83" w:rsidP="00543357">
            <w:pPr>
              <w:jc w:val="center"/>
              <w:rPr>
                <w:lang w:val="sr-Latn-CS"/>
              </w:rPr>
            </w:pPr>
            <w:r w:rsidRPr="00B95911">
              <w:rPr>
                <w:lang w:val="sr-Latn-CS"/>
              </w:rPr>
              <w:t>54</w:t>
            </w:r>
            <w:r w:rsidRPr="00B95911">
              <w:rPr>
                <w:lang w:val="sr-Cyrl-RS"/>
              </w:rPr>
              <w:t>.</w:t>
            </w:r>
            <w:r w:rsidRPr="00B95911">
              <w:rPr>
                <w:lang w:val="sr-Latn-CS"/>
              </w:rPr>
              <w:t>516</w:t>
            </w:r>
          </w:p>
        </w:tc>
        <w:tc>
          <w:tcPr>
            <w:tcW w:w="1628" w:type="dxa"/>
            <w:vAlign w:val="center"/>
          </w:tcPr>
          <w:p w:rsidR="00053D83" w:rsidRPr="00B95911" w:rsidRDefault="00053D83" w:rsidP="00543357">
            <w:pPr>
              <w:jc w:val="center"/>
              <w:rPr>
                <w:lang w:val="sr-Latn-CS"/>
              </w:rPr>
            </w:pPr>
            <w:r w:rsidRPr="00B95911">
              <w:rPr>
                <w:lang w:val="sr-Latn-CS"/>
              </w:rPr>
              <w:t>14</w:t>
            </w:r>
            <w:r w:rsidRPr="00B95911">
              <w:rPr>
                <w:lang w:val="sr-Cyrl-RS"/>
              </w:rPr>
              <w:t>.</w:t>
            </w:r>
            <w:r w:rsidRPr="00B95911">
              <w:rPr>
                <w:lang w:val="sr-Latn-CS"/>
              </w:rPr>
              <w:t>797</w:t>
            </w:r>
          </w:p>
        </w:tc>
        <w:tc>
          <w:tcPr>
            <w:tcW w:w="1278" w:type="dxa"/>
            <w:vAlign w:val="center"/>
          </w:tcPr>
          <w:p w:rsidR="00053D83" w:rsidRPr="00B95911" w:rsidRDefault="00053D83" w:rsidP="00543357">
            <w:pPr>
              <w:jc w:val="center"/>
              <w:rPr>
                <w:lang w:val="sr-Latn-CS"/>
              </w:rPr>
            </w:pPr>
            <w:r w:rsidRPr="00B95911">
              <w:rPr>
                <w:lang w:val="sr-Latn-CS"/>
              </w:rPr>
              <w:t>6</w:t>
            </w:r>
            <w:r w:rsidRPr="00B95911">
              <w:rPr>
                <w:lang w:val="sr-Cyrl-RS"/>
              </w:rPr>
              <w:t>.</w:t>
            </w:r>
            <w:r w:rsidRPr="00B95911">
              <w:rPr>
                <w:lang w:val="sr-Latn-CS"/>
              </w:rPr>
              <w:t>991</w:t>
            </w:r>
          </w:p>
        </w:tc>
        <w:tc>
          <w:tcPr>
            <w:tcW w:w="1342" w:type="dxa"/>
            <w:vAlign w:val="center"/>
          </w:tcPr>
          <w:p w:rsidR="00053D83" w:rsidRPr="00B95911" w:rsidRDefault="00053D83" w:rsidP="00543357">
            <w:pPr>
              <w:jc w:val="center"/>
              <w:rPr>
                <w:lang w:val="sr-Latn-CS"/>
              </w:rPr>
            </w:pPr>
            <w:r w:rsidRPr="00B95911">
              <w:rPr>
                <w:lang w:val="sr-Latn-CS"/>
              </w:rPr>
              <w:t>61</w:t>
            </w:r>
            <w:r w:rsidRPr="00B95911">
              <w:rPr>
                <w:lang w:val="sr-Cyrl-RS"/>
              </w:rPr>
              <w:t>.</w:t>
            </w:r>
            <w:r w:rsidRPr="00B95911">
              <w:rPr>
                <w:lang w:val="sr-Latn-CS"/>
              </w:rPr>
              <w:t>354</w:t>
            </w:r>
          </w:p>
        </w:tc>
        <w:tc>
          <w:tcPr>
            <w:tcW w:w="898" w:type="dxa"/>
            <w:vAlign w:val="center"/>
          </w:tcPr>
          <w:p w:rsidR="00053D83" w:rsidRPr="00B95911" w:rsidRDefault="00053D83" w:rsidP="00543357">
            <w:pPr>
              <w:jc w:val="center"/>
              <w:rPr>
                <w:lang w:val="sr-Latn-CS"/>
              </w:rPr>
            </w:pPr>
            <w:r w:rsidRPr="00B95911">
              <w:rPr>
                <w:lang w:val="sr-Latn-CS"/>
              </w:rPr>
              <w:t>14</w:t>
            </w:r>
            <w:r w:rsidRPr="00B95911">
              <w:rPr>
                <w:lang w:val="sr-Cyrl-RS"/>
              </w:rPr>
              <w:t>.</w:t>
            </w:r>
            <w:r w:rsidRPr="00B95911">
              <w:rPr>
                <w:lang w:val="sr-Latn-CS"/>
              </w:rPr>
              <w:t>907</w:t>
            </w:r>
          </w:p>
        </w:tc>
        <w:tc>
          <w:tcPr>
            <w:tcW w:w="832" w:type="dxa"/>
            <w:vAlign w:val="center"/>
          </w:tcPr>
          <w:p w:rsidR="00053D83" w:rsidRPr="00B95911" w:rsidRDefault="00053D83" w:rsidP="00543357">
            <w:pPr>
              <w:jc w:val="center"/>
              <w:rPr>
                <w:lang w:val="sr-Latn-CS"/>
              </w:rPr>
            </w:pPr>
            <w:r w:rsidRPr="00B95911">
              <w:rPr>
                <w:lang w:val="sr-Latn-CS"/>
              </w:rPr>
              <w:t>-</w:t>
            </w:r>
          </w:p>
        </w:tc>
        <w:tc>
          <w:tcPr>
            <w:tcW w:w="835" w:type="dxa"/>
            <w:vAlign w:val="center"/>
          </w:tcPr>
          <w:p w:rsidR="00053D83" w:rsidRPr="00B95911" w:rsidRDefault="00053D83" w:rsidP="00543357">
            <w:pPr>
              <w:jc w:val="center"/>
              <w:rPr>
                <w:lang w:val="sr-Latn-CS"/>
              </w:rPr>
            </w:pPr>
            <w:r w:rsidRPr="00B95911">
              <w:rPr>
                <w:lang w:val="sr-Latn-CS"/>
              </w:rPr>
              <w:t>43</w:t>
            </w:r>
          </w:p>
        </w:tc>
      </w:tr>
      <w:tr w:rsidR="00053D83" w:rsidRPr="00B95911" w:rsidTr="00543357">
        <w:trPr>
          <w:trHeight w:val="797"/>
        </w:trPr>
        <w:tc>
          <w:tcPr>
            <w:tcW w:w="639" w:type="dxa"/>
            <w:vAlign w:val="center"/>
          </w:tcPr>
          <w:p w:rsidR="00053D83" w:rsidRPr="00B95911" w:rsidRDefault="00053D83" w:rsidP="00543357">
            <w:pPr>
              <w:jc w:val="center"/>
              <w:rPr>
                <w:lang w:val="sr-Cyrl-RS"/>
              </w:rPr>
            </w:pPr>
            <w:r w:rsidRPr="00B95911">
              <w:rPr>
                <w:lang w:val="sr-Cyrl-RS"/>
              </w:rPr>
              <w:t>2014</w:t>
            </w:r>
          </w:p>
        </w:tc>
        <w:tc>
          <w:tcPr>
            <w:tcW w:w="899" w:type="dxa"/>
            <w:vAlign w:val="center"/>
          </w:tcPr>
          <w:p w:rsidR="00053D83" w:rsidRPr="00B95911" w:rsidRDefault="00053D83" w:rsidP="00543357">
            <w:pPr>
              <w:jc w:val="center"/>
              <w:rPr>
                <w:lang w:val="sr-Latn-CS"/>
              </w:rPr>
            </w:pPr>
            <w:r w:rsidRPr="00B95911">
              <w:rPr>
                <w:lang w:val="sr-Latn-CS"/>
              </w:rPr>
              <w:t>90</w:t>
            </w:r>
            <w:r w:rsidRPr="00B95911">
              <w:rPr>
                <w:lang w:val="sr-Cyrl-RS"/>
              </w:rPr>
              <w:t>.</w:t>
            </w:r>
            <w:r w:rsidRPr="00B95911">
              <w:rPr>
                <w:lang w:val="sr-Latn-CS"/>
              </w:rPr>
              <w:t>448</w:t>
            </w:r>
          </w:p>
        </w:tc>
        <w:tc>
          <w:tcPr>
            <w:tcW w:w="1216" w:type="dxa"/>
            <w:vAlign w:val="center"/>
          </w:tcPr>
          <w:p w:rsidR="00053D83" w:rsidRPr="00B95911" w:rsidRDefault="00053D83" w:rsidP="00543357">
            <w:pPr>
              <w:jc w:val="center"/>
              <w:rPr>
                <w:lang w:val="sr-Latn-CS"/>
              </w:rPr>
            </w:pPr>
            <w:r w:rsidRPr="00B95911">
              <w:rPr>
                <w:lang w:val="sr-Latn-CS"/>
              </w:rPr>
              <w:t>57</w:t>
            </w:r>
            <w:r w:rsidRPr="00B95911">
              <w:rPr>
                <w:lang w:val="sr-Cyrl-RS"/>
              </w:rPr>
              <w:t>.</w:t>
            </w:r>
            <w:r w:rsidRPr="00B95911">
              <w:rPr>
                <w:lang w:val="sr-Latn-CS"/>
              </w:rPr>
              <w:t>987</w:t>
            </w:r>
          </w:p>
        </w:tc>
        <w:tc>
          <w:tcPr>
            <w:tcW w:w="1628" w:type="dxa"/>
            <w:vAlign w:val="center"/>
          </w:tcPr>
          <w:p w:rsidR="00053D83" w:rsidRPr="00B95911" w:rsidRDefault="00053D83" w:rsidP="00543357">
            <w:pPr>
              <w:jc w:val="center"/>
              <w:rPr>
                <w:lang w:val="sr-Latn-CS"/>
              </w:rPr>
            </w:pPr>
            <w:r w:rsidRPr="00B95911">
              <w:rPr>
                <w:lang w:val="sr-Latn-CS"/>
              </w:rPr>
              <w:t>10</w:t>
            </w:r>
            <w:r w:rsidRPr="00B95911">
              <w:rPr>
                <w:lang w:val="sr-Cyrl-RS"/>
              </w:rPr>
              <w:t>.</w:t>
            </w:r>
            <w:r w:rsidRPr="00B95911">
              <w:rPr>
                <w:lang w:val="sr-Latn-CS"/>
              </w:rPr>
              <w:t>679</w:t>
            </w:r>
          </w:p>
        </w:tc>
        <w:tc>
          <w:tcPr>
            <w:tcW w:w="1278" w:type="dxa"/>
            <w:vAlign w:val="center"/>
          </w:tcPr>
          <w:p w:rsidR="00053D83" w:rsidRPr="00B95911" w:rsidRDefault="00053D83" w:rsidP="00543357">
            <w:pPr>
              <w:jc w:val="center"/>
              <w:rPr>
                <w:lang w:val="sr-Latn-CS"/>
              </w:rPr>
            </w:pPr>
            <w:r w:rsidRPr="00B95911">
              <w:rPr>
                <w:lang w:val="sr-Latn-CS"/>
              </w:rPr>
              <w:t>21</w:t>
            </w:r>
            <w:r w:rsidRPr="00B95911">
              <w:rPr>
                <w:lang w:val="sr-Cyrl-RS"/>
              </w:rPr>
              <w:t>.</w:t>
            </w:r>
            <w:r w:rsidRPr="00B95911">
              <w:rPr>
                <w:lang w:val="sr-Latn-CS"/>
              </w:rPr>
              <w:t>782</w:t>
            </w:r>
          </w:p>
        </w:tc>
        <w:tc>
          <w:tcPr>
            <w:tcW w:w="1342" w:type="dxa"/>
            <w:vAlign w:val="center"/>
          </w:tcPr>
          <w:p w:rsidR="00053D83" w:rsidRPr="00B95911" w:rsidRDefault="00053D83" w:rsidP="00543357">
            <w:pPr>
              <w:jc w:val="center"/>
              <w:rPr>
                <w:lang w:val="sr-Latn-CS"/>
              </w:rPr>
            </w:pPr>
            <w:r w:rsidRPr="00B95911">
              <w:rPr>
                <w:lang w:val="sr-Latn-CS"/>
              </w:rPr>
              <w:t>56</w:t>
            </w:r>
            <w:r w:rsidRPr="00B95911">
              <w:rPr>
                <w:lang w:val="sr-Cyrl-RS"/>
              </w:rPr>
              <w:t>.</w:t>
            </w:r>
            <w:r w:rsidRPr="00B95911">
              <w:rPr>
                <w:lang w:val="sr-Latn-CS"/>
              </w:rPr>
              <w:t>266</w:t>
            </w:r>
          </w:p>
        </w:tc>
        <w:tc>
          <w:tcPr>
            <w:tcW w:w="898" w:type="dxa"/>
            <w:vAlign w:val="center"/>
          </w:tcPr>
          <w:p w:rsidR="00053D83" w:rsidRPr="00B95911" w:rsidRDefault="00053D83" w:rsidP="00543357">
            <w:pPr>
              <w:jc w:val="center"/>
              <w:rPr>
                <w:lang w:val="sr-Latn-CS"/>
              </w:rPr>
            </w:pPr>
            <w:r w:rsidRPr="00B95911">
              <w:rPr>
                <w:lang w:val="sr-Latn-CS"/>
              </w:rPr>
              <w:t>33</w:t>
            </w:r>
            <w:r w:rsidRPr="00B95911">
              <w:rPr>
                <w:lang w:val="sr-Cyrl-RS"/>
              </w:rPr>
              <w:t>.</w:t>
            </w:r>
            <w:r w:rsidRPr="00B95911">
              <w:rPr>
                <w:lang w:val="sr-Latn-CS"/>
              </w:rPr>
              <w:t>779</w:t>
            </w:r>
          </w:p>
        </w:tc>
        <w:tc>
          <w:tcPr>
            <w:tcW w:w="832" w:type="dxa"/>
            <w:vAlign w:val="center"/>
          </w:tcPr>
          <w:p w:rsidR="00053D83" w:rsidRPr="00B95911" w:rsidRDefault="00053D83" w:rsidP="00543357">
            <w:pPr>
              <w:jc w:val="center"/>
              <w:rPr>
                <w:lang w:val="sr-Latn-CS"/>
              </w:rPr>
            </w:pPr>
            <w:r w:rsidRPr="00B95911">
              <w:rPr>
                <w:lang w:val="sr-Latn-CS"/>
              </w:rPr>
              <w:t>403</w:t>
            </w:r>
          </w:p>
        </w:tc>
        <w:tc>
          <w:tcPr>
            <w:tcW w:w="835" w:type="dxa"/>
            <w:vAlign w:val="center"/>
          </w:tcPr>
          <w:p w:rsidR="00053D83" w:rsidRPr="00B95911" w:rsidRDefault="00053D83" w:rsidP="00543357">
            <w:pPr>
              <w:jc w:val="center"/>
              <w:rPr>
                <w:lang w:val="sr-Cyrl-RS"/>
              </w:rPr>
            </w:pPr>
            <w:r w:rsidRPr="00B95911">
              <w:rPr>
                <w:lang w:val="sr-Cyrl-RS"/>
              </w:rPr>
              <w:t>-</w:t>
            </w:r>
          </w:p>
        </w:tc>
      </w:tr>
    </w:tbl>
    <w:p w:rsidR="00053D83" w:rsidRDefault="00053D83" w:rsidP="00053D83">
      <w:pPr>
        <w:rPr>
          <w:lang w:val="sr-Cyrl-CS"/>
        </w:rPr>
      </w:pPr>
    </w:p>
    <w:p w:rsidR="00053D83" w:rsidRDefault="00053D83" w:rsidP="00053D83">
      <w:pPr>
        <w:rPr>
          <w:lang w:val="sr-Cyrl-CS"/>
        </w:rPr>
      </w:pPr>
    </w:p>
    <w:p w:rsidR="00053D83" w:rsidRPr="00091060" w:rsidRDefault="00053D83" w:rsidP="00053D83">
      <w:pPr>
        <w:rPr>
          <w:rFonts w:ascii="Arial" w:hAnsi="Arial" w:cs="Arial"/>
          <w:b/>
          <w:lang w:val="sr-Latn-CS"/>
        </w:rPr>
      </w:pPr>
      <w:r w:rsidRPr="00091060">
        <w:rPr>
          <w:rFonts w:ascii="Arial" w:hAnsi="Arial" w:cs="Arial"/>
          <w:b/>
          <w:lang w:val="sr-Latn-CS"/>
        </w:rPr>
        <w:t>2</w:t>
      </w:r>
      <w:r w:rsidRPr="00091060">
        <w:rPr>
          <w:rFonts w:ascii="Arial" w:hAnsi="Arial" w:cs="Arial"/>
          <w:b/>
          <w:lang w:val="sr-Cyrl-RS"/>
        </w:rPr>
        <w:t>5</w:t>
      </w:r>
      <w:r w:rsidRPr="00091060">
        <w:rPr>
          <w:rFonts w:ascii="Arial" w:hAnsi="Arial" w:cs="Arial"/>
          <w:b/>
          <w:lang w:val="sr-Latn-CS"/>
        </w:rPr>
        <w:t>. Редовне основне и средње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7"/>
        <w:gridCol w:w="952"/>
        <w:gridCol w:w="1144"/>
        <w:gridCol w:w="852"/>
        <w:gridCol w:w="1157"/>
        <w:gridCol w:w="952"/>
        <w:gridCol w:w="1144"/>
        <w:gridCol w:w="852"/>
        <w:gridCol w:w="1157"/>
      </w:tblGrid>
      <w:tr w:rsidR="00053D83" w:rsidRPr="00ED51C2" w:rsidTr="00543357">
        <w:trPr>
          <w:cantSplit/>
          <w:trHeight w:val="346"/>
        </w:trPr>
        <w:tc>
          <w:tcPr>
            <w:tcW w:w="807" w:type="dxa"/>
            <w:vMerge w:val="restart"/>
            <w:shd w:val="clear" w:color="auto" w:fill="E6E6E6"/>
            <w:vAlign w:val="center"/>
          </w:tcPr>
          <w:p w:rsidR="00053D83" w:rsidRPr="00ED51C2" w:rsidRDefault="00053D83" w:rsidP="00543357">
            <w:pPr>
              <w:spacing w:after="0" w:line="240" w:lineRule="auto"/>
              <w:jc w:val="center"/>
              <w:rPr>
                <w:lang w:val="sr-Latn-CS"/>
              </w:rPr>
            </w:pPr>
          </w:p>
        </w:tc>
        <w:tc>
          <w:tcPr>
            <w:tcW w:w="4097" w:type="dxa"/>
            <w:gridSpan w:val="4"/>
            <w:shd w:val="clear" w:color="auto" w:fill="E6E6E6"/>
            <w:vAlign w:val="center"/>
          </w:tcPr>
          <w:p w:rsidR="00053D83" w:rsidRPr="00ED51C2" w:rsidRDefault="00053D83" w:rsidP="00543357">
            <w:pPr>
              <w:spacing w:after="0" w:line="240" w:lineRule="auto"/>
              <w:jc w:val="center"/>
              <w:rPr>
                <w:lang w:val="sr-Latn-CS"/>
              </w:rPr>
            </w:pPr>
            <w:r w:rsidRPr="00ED51C2">
              <w:rPr>
                <w:lang w:val="sr-Latn-CS"/>
              </w:rPr>
              <w:t xml:space="preserve">Основне </w:t>
            </w:r>
            <w:r w:rsidRPr="00ED51C2">
              <w:rPr>
                <w:lang w:val="sr-Cyrl-CS"/>
              </w:rPr>
              <w:t>ш</w:t>
            </w:r>
            <w:r w:rsidRPr="00ED51C2">
              <w:rPr>
                <w:lang w:val="sr-Latn-CS"/>
              </w:rPr>
              <w:t>коле</w:t>
            </w:r>
          </w:p>
        </w:tc>
        <w:tc>
          <w:tcPr>
            <w:tcW w:w="4097" w:type="dxa"/>
            <w:gridSpan w:val="4"/>
            <w:shd w:val="clear" w:color="auto" w:fill="E6E6E6"/>
            <w:vAlign w:val="center"/>
          </w:tcPr>
          <w:p w:rsidR="00053D83" w:rsidRPr="00ED51C2" w:rsidRDefault="00053D83" w:rsidP="00543357">
            <w:pPr>
              <w:spacing w:after="0" w:line="240" w:lineRule="auto"/>
              <w:jc w:val="center"/>
              <w:rPr>
                <w:lang w:val="sr-Latn-CS"/>
              </w:rPr>
            </w:pPr>
            <w:r w:rsidRPr="00ED51C2">
              <w:rPr>
                <w:lang w:val="sr-Latn-CS"/>
              </w:rPr>
              <w:t xml:space="preserve">Средње </w:t>
            </w:r>
            <w:r w:rsidRPr="00ED51C2">
              <w:rPr>
                <w:lang w:val="sr-Cyrl-CS"/>
              </w:rPr>
              <w:t>ш</w:t>
            </w:r>
            <w:r w:rsidRPr="00ED51C2">
              <w:rPr>
                <w:lang w:val="sr-Latn-CS"/>
              </w:rPr>
              <w:t>коле</w:t>
            </w:r>
          </w:p>
        </w:tc>
      </w:tr>
      <w:tr w:rsidR="00053D83" w:rsidRPr="00ED51C2" w:rsidTr="00543357">
        <w:trPr>
          <w:cantSplit/>
          <w:trHeight w:val="346"/>
        </w:trPr>
        <w:tc>
          <w:tcPr>
            <w:tcW w:w="807" w:type="dxa"/>
            <w:vMerge/>
            <w:shd w:val="clear" w:color="auto" w:fill="E6E6E6"/>
            <w:vAlign w:val="center"/>
          </w:tcPr>
          <w:p w:rsidR="00053D83" w:rsidRPr="00ED51C2" w:rsidRDefault="00053D83" w:rsidP="00543357">
            <w:pPr>
              <w:spacing w:after="0" w:line="240" w:lineRule="auto"/>
              <w:jc w:val="center"/>
              <w:rPr>
                <w:lang w:val="sr-Latn-CS"/>
              </w:rPr>
            </w:pPr>
          </w:p>
        </w:tc>
        <w:tc>
          <w:tcPr>
            <w:tcW w:w="952" w:type="dxa"/>
            <w:vMerge w:val="restart"/>
            <w:shd w:val="clear" w:color="auto" w:fill="E6E6E6"/>
            <w:vAlign w:val="center"/>
          </w:tcPr>
          <w:p w:rsidR="00053D83" w:rsidRPr="00ED51C2" w:rsidRDefault="00053D83" w:rsidP="00543357">
            <w:pPr>
              <w:spacing w:after="0" w:line="240" w:lineRule="auto"/>
              <w:jc w:val="center"/>
              <w:rPr>
                <w:lang w:val="sr-Latn-CS"/>
              </w:rPr>
            </w:pPr>
            <w:r w:rsidRPr="00ED51C2">
              <w:rPr>
                <w:lang w:val="sr-Latn-CS"/>
              </w:rPr>
              <w:t>Укупно</w:t>
            </w:r>
          </w:p>
        </w:tc>
        <w:tc>
          <w:tcPr>
            <w:tcW w:w="1139" w:type="dxa"/>
            <w:vMerge w:val="restart"/>
            <w:shd w:val="clear" w:color="auto" w:fill="E6E6E6"/>
            <w:vAlign w:val="center"/>
          </w:tcPr>
          <w:p w:rsidR="00053D83" w:rsidRPr="00ED51C2" w:rsidRDefault="00053D83" w:rsidP="00543357">
            <w:pPr>
              <w:spacing w:after="0" w:line="240" w:lineRule="auto"/>
              <w:jc w:val="center"/>
              <w:rPr>
                <w:lang w:val="sr-Latn-CS"/>
              </w:rPr>
            </w:pPr>
            <w:r w:rsidRPr="00ED51C2">
              <w:rPr>
                <w:lang w:val="sr-Latn-CS"/>
              </w:rPr>
              <w:t>Од</w:t>
            </w:r>
            <w:r w:rsidRPr="00ED51C2">
              <w:rPr>
                <w:lang w:val="sr-Cyrl-CS"/>
              </w:rPr>
              <w:t>ељ</w:t>
            </w:r>
            <w:r w:rsidRPr="00ED51C2">
              <w:rPr>
                <w:lang w:val="sr-Latn-CS"/>
              </w:rPr>
              <w:t>ења</w:t>
            </w:r>
          </w:p>
        </w:tc>
        <w:tc>
          <w:tcPr>
            <w:tcW w:w="2005" w:type="dxa"/>
            <w:gridSpan w:val="2"/>
            <w:shd w:val="clear" w:color="auto" w:fill="E6E6E6"/>
            <w:vAlign w:val="center"/>
          </w:tcPr>
          <w:p w:rsidR="00053D83" w:rsidRPr="00ED51C2" w:rsidRDefault="00053D83" w:rsidP="00543357">
            <w:pPr>
              <w:spacing w:after="0" w:line="240" w:lineRule="auto"/>
              <w:jc w:val="center"/>
              <w:rPr>
                <w:lang w:val="sr-Latn-CS"/>
              </w:rPr>
            </w:pPr>
          </w:p>
        </w:tc>
        <w:tc>
          <w:tcPr>
            <w:tcW w:w="952" w:type="dxa"/>
            <w:vMerge w:val="restart"/>
            <w:shd w:val="clear" w:color="auto" w:fill="E6E6E6"/>
            <w:vAlign w:val="center"/>
          </w:tcPr>
          <w:p w:rsidR="00053D83" w:rsidRPr="00ED51C2" w:rsidRDefault="00053D83" w:rsidP="00543357">
            <w:pPr>
              <w:spacing w:after="0" w:line="240" w:lineRule="auto"/>
              <w:jc w:val="center"/>
              <w:rPr>
                <w:lang w:val="sr-Latn-CS"/>
              </w:rPr>
            </w:pPr>
            <w:r w:rsidRPr="00ED51C2">
              <w:rPr>
                <w:lang w:val="sr-Latn-CS"/>
              </w:rPr>
              <w:t>Укупно</w:t>
            </w:r>
          </w:p>
        </w:tc>
        <w:tc>
          <w:tcPr>
            <w:tcW w:w="1139" w:type="dxa"/>
            <w:vMerge w:val="restart"/>
            <w:shd w:val="clear" w:color="auto" w:fill="E6E6E6"/>
            <w:vAlign w:val="center"/>
          </w:tcPr>
          <w:p w:rsidR="00053D83" w:rsidRPr="00ED51C2" w:rsidRDefault="00053D83" w:rsidP="00543357">
            <w:pPr>
              <w:spacing w:after="0" w:line="240" w:lineRule="auto"/>
              <w:jc w:val="center"/>
              <w:rPr>
                <w:lang w:val="sr-Latn-CS"/>
              </w:rPr>
            </w:pPr>
            <w:r w:rsidRPr="00ED51C2">
              <w:rPr>
                <w:lang w:val="sr-Latn-CS"/>
              </w:rPr>
              <w:t>Оде</w:t>
            </w:r>
            <w:r w:rsidRPr="00ED51C2">
              <w:rPr>
                <w:lang w:val="sr-Cyrl-CS"/>
              </w:rPr>
              <w:t>љ</w:t>
            </w:r>
            <w:r w:rsidRPr="00ED51C2">
              <w:rPr>
                <w:lang w:val="sr-Latn-CS"/>
              </w:rPr>
              <w:t>ења</w:t>
            </w:r>
          </w:p>
        </w:tc>
        <w:tc>
          <w:tcPr>
            <w:tcW w:w="2005" w:type="dxa"/>
            <w:gridSpan w:val="2"/>
            <w:shd w:val="clear" w:color="auto" w:fill="E6E6E6"/>
            <w:vAlign w:val="center"/>
          </w:tcPr>
          <w:p w:rsidR="00053D83" w:rsidRPr="00ED51C2" w:rsidRDefault="00053D83" w:rsidP="00543357">
            <w:pPr>
              <w:spacing w:after="0" w:line="240" w:lineRule="auto"/>
              <w:jc w:val="center"/>
              <w:rPr>
                <w:lang w:val="sr-Latn-CS"/>
              </w:rPr>
            </w:pPr>
            <w:r w:rsidRPr="00ED51C2">
              <w:rPr>
                <w:lang w:val="sr-Latn-CS"/>
              </w:rPr>
              <w:t>У</w:t>
            </w:r>
            <w:r w:rsidRPr="00ED51C2">
              <w:rPr>
                <w:lang w:val="sr-Cyrl-CS"/>
              </w:rPr>
              <w:t>ч</w:t>
            </w:r>
            <w:r w:rsidRPr="00ED51C2">
              <w:rPr>
                <w:lang w:val="sr-Latn-CS"/>
              </w:rPr>
              <w:t>еници</w:t>
            </w:r>
          </w:p>
        </w:tc>
      </w:tr>
      <w:tr w:rsidR="00053D83" w:rsidRPr="00ED51C2" w:rsidTr="00543357">
        <w:trPr>
          <w:cantSplit/>
          <w:trHeight w:val="715"/>
        </w:trPr>
        <w:tc>
          <w:tcPr>
            <w:tcW w:w="807" w:type="dxa"/>
            <w:vMerge/>
            <w:shd w:val="clear" w:color="auto" w:fill="E6E6E6"/>
            <w:vAlign w:val="center"/>
          </w:tcPr>
          <w:p w:rsidR="00053D83" w:rsidRPr="00ED51C2" w:rsidRDefault="00053D83" w:rsidP="00543357">
            <w:pPr>
              <w:spacing w:after="0" w:line="240" w:lineRule="auto"/>
              <w:jc w:val="center"/>
              <w:rPr>
                <w:lang w:val="sr-Latn-CS"/>
              </w:rPr>
            </w:pPr>
          </w:p>
        </w:tc>
        <w:tc>
          <w:tcPr>
            <w:tcW w:w="952" w:type="dxa"/>
            <w:vMerge/>
            <w:shd w:val="clear" w:color="auto" w:fill="E6E6E6"/>
            <w:vAlign w:val="center"/>
          </w:tcPr>
          <w:p w:rsidR="00053D83" w:rsidRPr="00ED51C2" w:rsidRDefault="00053D83" w:rsidP="00543357">
            <w:pPr>
              <w:spacing w:after="0" w:line="240" w:lineRule="auto"/>
              <w:jc w:val="center"/>
              <w:rPr>
                <w:lang w:val="sr-Latn-CS"/>
              </w:rPr>
            </w:pPr>
          </w:p>
        </w:tc>
        <w:tc>
          <w:tcPr>
            <w:tcW w:w="1139" w:type="dxa"/>
            <w:vMerge/>
            <w:shd w:val="clear" w:color="auto" w:fill="E6E6E6"/>
            <w:vAlign w:val="center"/>
          </w:tcPr>
          <w:p w:rsidR="00053D83" w:rsidRPr="00ED51C2" w:rsidRDefault="00053D83" w:rsidP="00543357">
            <w:pPr>
              <w:spacing w:after="0" w:line="240" w:lineRule="auto"/>
              <w:jc w:val="center"/>
              <w:rPr>
                <w:lang w:val="sr-Latn-CS"/>
              </w:rPr>
            </w:pPr>
          </w:p>
        </w:tc>
        <w:tc>
          <w:tcPr>
            <w:tcW w:w="852" w:type="dxa"/>
            <w:shd w:val="clear" w:color="auto" w:fill="E6E6E6"/>
            <w:vAlign w:val="center"/>
          </w:tcPr>
          <w:p w:rsidR="00053D83" w:rsidRPr="00ED51C2" w:rsidRDefault="00053D83" w:rsidP="00543357">
            <w:pPr>
              <w:spacing w:after="0" w:line="240" w:lineRule="auto"/>
              <w:jc w:val="center"/>
              <w:rPr>
                <w:lang w:val="sr-Latn-CS"/>
              </w:rPr>
            </w:pPr>
            <w:r w:rsidRPr="00ED51C2">
              <w:rPr>
                <w:lang w:val="sr-Latn-CS"/>
              </w:rPr>
              <w:t>Свега</w:t>
            </w:r>
          </w:p>
        </w:tc>
        <w:tc>
          <w:tcPr>
            <w:tcW w:w="1152" w:type="dxa"/>
            <w:shd w:val="clear" w:color="auto" w:fill="E6E6E6"/>
            <w:vAlign w:val="center"/>
          </w:tcPr>
          <w:p w:rsidR="00053D83" w:rsidRPr="00ED51C2" w:rsidRDefault="00053D83" w:rsidP="00543357">
            <w:pPr>
              <w:spacing w:after="0" w:line="240" w:lineRule="auto"/>
              <w:jc w:val="center"/>
              <w:rPr>
                <w:lang w:val="sr-Latn-CS"/>
              </w:rPr>
            </w:pPr>
            <w:r w:rsidRPr="00ED51C2">
              <w:rPr>
                <w:lang w:val="sr-Latn-CS"/>
              </w:rPr>
              <w:t>Завр</w:t>
            </w:r>
            <w:r w:rsidRPr="00ED51C2">
              <w:rPr>
                <w:lang w:val="sr-Cyrl-CS"/>
              </w:rPr>
              <w:t>ш</w:t>
            </w:r>
            <w:r w:rsidRPr="00ED51C2">
              <w:rPr>
                <w:lang w:val="sr-Latn-CS"/>
              </w:rPr>
              <w:t xml:space="preserve">или </w:t>
            </w:r>
            <w:r w:rsidRPr="00ED51C2">
              <w:rPr>
                <w:lang w:val="sr-Cyrl-CS"/>
              </w:rPr>
              <w:t>ш</w:t>
            </w:r>
            <w:r w:rsidRPr="00ED51C2">
              <w:rPr>
                <w:lang w:val="sr-Latn-CS"/>
              </w:rPr>
              <w:t>колу</w:t>
            </w:r>
          </w:p>
        </w:tc>
        <w:tc>
          <w:tcPr>
            <w:tcW w:w="952" w:type="dxa"/>
            <w:vMerge/>
            <w:shd w:val="clear" w:color="auto" w:fill="E6E6E6"/>
            <w:vAlign w:val="center"/>
          </w:tcPr>
          <w:p w:rsidR="00053D83" w:rsidRPr="00ED51C2" w:rsidRDefault="00053D83" w:rsidP="00543357">
            <w:pPr>
              <w:spacing w:after="0" w:line="240" w:lineRule="auto"/>
              <w:jc w:val="center"/>
              <w:rPr>
                <w:lang w:val="sr-Latn-CS"/>
              </w:rPr>
            </w:pPr>
          </w:p>
        </w:tc>
        <w:tc>
          <w:tcPr>
            <w:tcW w:w="1139" w:type="dxa"/>
            <w:vMerge/>
            <w:shd w:val="clear" w:color="auto" w:fill="E6E6E6"/>
            <w:vAlign w:val="center"/>
          </w:tcPr>
          <w:p w:rsidR="00053D83" w:rsidRPr="00ED51C2" w:rsidRDefault="00053D83" w:rsidP="00543357">
            <w:pPr>
              <w:spacing w:after="0" w:line="240" w:lineRule="auto"/>
              <w:jc w:val="center"/>
              <w:rPr>
                <w:lang w:val="sr-Latn-CS"/>
              </w:rPr>
            </w:pPr>
          </w:p>
        </w:tc>
        <w:tc>
          <w:tcPr>
            <w:tcW w:w="852" w:type="dxa"/>
            <w:shd w:val="clear" w:color="auto" w:fill="E6E6E6"/>
            <w:vAlign w:val="center"/>
          </w:tcPr>
          <w:p w:rsidR="00053D83" w:rsidRPr="00ED51C2" w:rsidRDefault="00053D83" w:rsidP="00543357">
            <w:pPr>
              <w:spacing w:after="0" w:line="240" w:lineRule="auto"/>
              <w:jc w:val="center"/>
              <w:rPr>
                <w:lang w:val="sr-Latn-CS"/>
              </w:rPr>
            </w:pPr>
            <w:r w:rsidRPr="00ED51C2">
              <w:rPr>
                <w:lang w:val="sr-Latn-CS"/>
              </w:rPr>
              <w:t>Свега</w:t>
            </w:r>
          </w:p>
        </w:tc>
        <w:tc>
          <w:tcPr>
            <w:tcW w:w="1152" w:type="dxa"/>
            <w:shd w:val="clear" w:color="auto" w:fill="E6E6E6"/>
            <w:vAlign w:val="center"/>
          </w:tcPr>
          <w:p w:rsidR="00053D83" w:rsidRPr="00ED51C2" w:rsidRDefault="00053D83" w:rsidP="00543357">
            <w:pPr>
              <w:spacing w:after="0" w:line="240" w:lineRule="auto"/>
              <w:jc w:val="center"/>
              <w:rPr>
                <w:lang w:val="sr-Latn-CS"/>
              </w:rPr>
            </w:pPr>
            <w:r w:rsidRPr="00ED51C2">
              <w:rPr>
                <w:lang w:val="sr-Latn-CS"/>
              </w:rPr>
              <w:t>Завр</w:t>
            </w:r>
            <w:r w:rsidRPr="00ED51C2">
              <w:rPr>
                <w:lang w:val="sr-Cyrl-CS"/>
              </w:rPr>
              <w:t>ш</w:t>
            </w:r>
            <w:r w:rsidRPr="00ED51C2">
              <w:rPr>
                <w:lang w:val="sr-Latn-CS"/>
              </w:rPr>
              <w:t xml:space="preserve">или </w:t>
            </w:r>
            <w:r w:rsidRPr="00ED51C2">
              <w:rPr>
                <w:lang w:val="sr-Cyrl-CS"/>
              </w:rPr>
              <w:t>ш</w:t>
            </w:r>
            <w:r w:rsidRPr="00ED51C2">
              <w:rPr>
                <w:lang w:val="sr-Latn-CS"/>
              </w:rPr>
              <w:t>колу</w:t>
            </w:r>
          </w:p>
        </w:tc>
      </w:tr>
      <w:tr w:rsidR="00053D83" w:rsidRPr="00ED51C2" w:rsidTr="00543357">
        <w:trPr>
          <w:trHeight w:val="346"/>
        </w:trPr>
        <w:tc>
          <w:tcPr>
            <w:tcW w:w="807" w:type="dxa"/>
            <w:vAlign w:val="center"/>
          </w:tcPr>
          <w:p w:rsidR="00053D83" w:rsidRPr="00ED51C2" w:rsidRDefault="00053D83" w:rsidP="00543357">
            <w:pPr>
              <w:spacing w:after="0" w:line="240" w:lineRule="auto"/>
              <w:jc w:val="center"/>
              <w:rPr>
                <w:lang w:val="sr-Latn-CS"/>
              </w:rPr>
            </w:pPr>
            <w:r w:rsidRPr="00ED51C2">
              <w:rPr>
                <w:lang w:val="sr-Latn-CS"/>
              </w:rPr>
              <w:t>2003</w:t>
            </w:r>
          </w:p>
        </w:tc>
        <w:tc>
          <w:tcPr>
            <w:tcW w:w="952" w:type="dxa"/>
            <w:vAlign w:val="center"/>
          </w:tcPr>
          <w:p w:rsidR="00053D83" w:rsidRPr="00ED51C2" w:rsidRDefault="00053D83" w:rsidP="00543357">
            <w:pPr>
              <w:spacing w:after="0" w:line="240" w:lineRule="auto"/>
              <w:jc w:val="center"/>
              <w:rPr>
                <w:lang w:val="sr-Latn-CS"/>
              </w:rPr>
            </w:pPr>
            <w:r w:rsidRPr="00ED51C2">
              <w:rPr>
                <w:lang w:val="sr-Latn-CS"/>
              </w:rPr>
              <w:t>28</w:t>
            </w:r>
          </w:p>
        </w:tc>
        <w:tc>
          <w:tcPr>
            <w:tcW w:w="1139" w:type="dxa"/>
            <w:vAlign w:val="center"/>
          </w:tcPr>
          <w:p w:rsidR="00053D83" w:rsidRPr="00ED51C2" w:rsidRDefault="00053D83" w:rsidP="00543357">
            <w:pPr>
              <w:spacing w:after="0" w:line="240" w:lineRule="auto"/>
              <w:jc w:val="center"/>
              <w:rPr>
                <w:lang w:val="sr-Latn-CS"/>
              </w:rPr>
            </w:pPr>
            <w:r w:rsidRPr="00ED51C2">
              <w:rPr>
                <w:lang w:val="sr-Latn-CS"/>
              </w:rPr>
              <w:t>81</w:t>
            </w:r>
          </w:p>
        </w:tc>
        <w:tc>
          <w:tcPr>
            <w:tcW w:w="852" w:type="dxa"/>
            <w:vAlign w:val="center"/>
          </w:tcPr>
          <w:p w:rsidR="00053D83" w:rsidRPr="00ED51C2" w:rsidRDefault="00053D83" w:rsidP="00543357">
            <w:pPr>
              <w:spacing w:after="0" w:line="240" w:lineRule="auto"/>
              <w:jc w:val="center"/>
              <w:rPr>
                <w:lang w:val="sr-Latn-CS"/>
              </w:rPr>
            </w:pPr>
            <w:r w:rsidRPr="00ED51C2">
              <w:rPr>
                <w:lang w:val="sr-Latn-CS"/>
              </w:rPr>
              <w:t>1375</w:t>
            </w:r>
          </w:p>
        </w:tc>
        <w:tc>
          <w:tcPr>
            <w:tcW w:w="1152" w:type="dxa"/>
            <w:vAlign w:val="center"/>
          </w:tcPr>
          <w:p w:rsidR="00053D83" w:rsidRPr="00ED51C2" w:rsidRDefault="00053D83" w:rsidP="00543357">
            <w:pPr>
              <w:spacing w:after="0" w:line="240" w:lineRule="auto"/>
              <w:jc w:val="center"/>
              <w:rPr>
                <w:lang w:val="sr-Latn-CS"/>
              </w:rPr>
            </w:pPr>
            <w:r w:rsidRPr="00ED51C2">
              <w:rPr>
                <w:lang w:val="sr-Latn-CS"/>
              </w:rPr>
              <w:t>200</w:t>
            </w:r>
          </w:p>
        </w:tc>
        <w:tc>
          <w:tcPr>
            <w:tcW w:w="952" w:type="dxa"/>
            <w:vAlign w:val="center"/>
          </w:tcPr>
          <w:p w:rsidR="00053D83" w:rsidRPr="00ED51C2" w:rsidRDefault="00053D83" w:rsidP="00543357">
            <w:pPr>
              <w:spacing w:after="0" w:line="240" w:lineRule="auto"/>
              <w:jc w:val="center"/>
              <w:rPr>
                <w:lang w:val="sr-Latn-CS"/>
              </w:rPr>
            </w:pPr>
            <w:r w:rsidRPr="00ED51C2">
              <w:rPr>
                <w:lang w:val="sr-Latn-CS"/>
              </w:rPr>
              <w:t>3</w:t>
            </w:r>
          </w:p>
        </w:tc>
        <w:tc>
          <w:tcPr>
            <w:tcW w:w="1139" w:type="dxa"/>
            <w:vAlign w:val="center"/>
          </w:tcPr>
          <w:p w:rsidR="00053D83" w:rsidRPr="00ED51C2" w:rsidRDefault="00053D83" w:rsidP="00543357">
            <w:pPr>
              <w:spacing w:after="0" w:line="240" w:lineRule="auto"/>
              <w:jc w:val="center"/>
              <w:rPr>
                <w:lang w:val="sr-Latn-CS"/>
              </w:rPr>
            </w:pPr>
            <w:r w:rsidRPr="00ED51C2">
              <w:rPr>
                <w:lang w:val="sr-Latn-CS"/>
              </w:rPr>
              <w:t>9</w:t>
            </w:r>
          </w:p>
        </w:tc>
        <w:tc>
          <w:tcPr>
            <w:tcW w:w="852" w:type="dxa"/>
            <w:vAlign w:val="center"/>
          </w:tcPr>
          <w:p w:rsidR="00053D83" w:rsidRPr="00ED51C2" w:rsidRDefault="00053D83" w:rsidP="00543357">
            <w:pPr>
              <w:spacing w:after="0" w:line="240" w:lineRule="auto"/>
              <w:jc w:val="center"/>
              <w:rPr>
                <w:lang w:val="sr-Latn-CS"/>
              </w:rPr>
            </w:pPr>
            <w:r w:rsidRPr="00ED51C2">
              <w:rPr>
                <w:lang w:val="sr-Latn-CS"/>
              </w:rPr>
              <w:t>253</w:t>
            </w:r>
          </w:p>
        </w:tc>
        <w:tc>
          <w:tcPr>
            <w:tcW w:w="1152" w:type="dxa"/>
            <w:vAlign w:val="center"/>
          </w:tcPr>
          <w:p w:rsidR="00053D83" w:rsidRPr="00ED51C2" w:rsidRDefault="00053D83" w:rsidP="00543357">
            <w:pPr>
              <w:spacing w:after="0" w:line="240" w:lineRule="auto"/>
              <w:jc w:val="center"/>
              <w:rPr>
                <w:lang w:val="sr-Latn-CS"/>
              </w:rPr>
            </w:pPr>
            <w:r w:rsidRPr="00ED51C2">
              <w:rPr>
                <w:lang w:val="sr-Latn-CS"/>
              </w:rPr>
              <w:t>89</w:t>
            </w:r>
          </w:p>
        </w:tc>
      </w:tr>
      <w:tr w:rsidR="00053D83" w:rsidRPr="00ED51C2" w:rsidTr="00543357">
        <w:trPr>
          <w:trHeight w:val="324"/>
        </w:trPr>
        <w:tc>
          <w:tcPr>
            <w:tcW w:w="807" w:type="dxa"/>
            <w:vAlign w:val="center"/>
          </w:tcPr>
          <w:p w:rsidR="00053D83" w:rsidRPr="00ED51C2" w:rsidRDefault="00053D83" w:rsidP="00543357">
            <w:pPr>
              <w:spacing w:after="0" w:line="240" w:lineRule="auto"/>
              <w:jc w:val="center"/>
              <w:rPr>
                <w:lang w:val="sr-Latn-CS"/>
              </w:rPr>
            </w:pPr>
            <w:r w:rsidRPr="00ED51C2">
              <w:rPr>
                <w:lang w:val="sr-Latn-CS"/>
              </w:rPr>
              <w:t>2004</w:t>
            </w:r>
          </w:p>
        </w:tc>
        <w:tc>
          <w:tcPr>
            <w:tcW w:w="952" w:type="dxa"/>
            <w:vAlign w:val="center"/>
          </w:tcPr>
          <w:p w:rsidR="00053D83" w:rsidRPr="00ED51C2" w:rsidRDefault="00053D83" w:rsidP="00543357">
            <w:pPr>
              <w:spacing w:after="0" w:line="240" w:lineRule="auto"/>
              <w:jc w:val="center"/>
              <w:rPr>
                <w:lang w:val="sr-Latn-CS"/>
              </w:rPr>
            </w:pPr>
            <w:r w:rsidRPr="00ED51C2">
              <w:rPr>
                <w:lang w:val="sr-Latn-CS"/>
              </w:rPr>
              <w:t>28</w:t>
            </w:r>
          </w:p>
        </w:tc>
        <w:tc>
          <w:tcPr>
            <w:tcW w:w="1139" w:type="dxa"/>
            <w:vAlign w:val="center"/>
          </w:tcPr>
          <w:p w:rsidR="00053D83" w:rsidRPr="00ED51C2" w:rsidRDefault="00053D83" w:rsidP="00543357">
            <w:pPr>
              <w:spacing w:after="0" w:line="240" w:lineRule="auto"/>
              <w:jc w:val="center"/>
              <w:rPr>
                <w:lang w:val="sr-Latn-CS"/>
              </w:rPr>
            </w:pPr>
            <w:r w:rsidRPr="00ED51C2">
              <w:rPr>
                <w:lang w:val="sr-Latn-CS"/>
              </w:rPr>
              <w:t>79</w:t>
            </w:r>
          </w:p>
        </w:tc>
        <w:tc>
          <w:tcPr>
            <w:tcW w:w="852" w:type="dxa"/>
            <w:vAlign w:val="center"/>
          </w:tcPr>
          <w:p w:rsidR="00053D83" w:rsidRPr="00ED51C2" w:rsidRDefault="00053D83" w:rsidP="00543357">
            <w:pPr>
              <w:spacing w:after="0" w:line="240" w:lineRule="auto"/>
              <w:jc w:val="center"/>
              <w:rPr>
                <w:lang w:val="sr-Latn-CS"/>
              </w:rPr>
            </w:pPr>
            <w:r w:rsidRPr="00ED51C2">
              <w:rPr>
                <w:lang w:val="sr-Latn-CS"/>
              </w:rPr>
              <w:t>1321</w:t>
            </w:r>
          </w:p>
        </w:tc>
        <w:tc>
          <w:tcPr>
            <w:tcW w:w="1152" w:type="dxa"/>
            <w:vAlign w:val="center"/>
          </w:tcPr>
          <w:p w:rsidR="00053D83" w:rsidRPr="00ED51C2" w:rsidRDefault="00053D83" w:rsidP="00543357">
            <w:pPr>
              <w:spacing w:after="0" w:line="240" w:lineRule="auto"/>
              <w:jc w:val="center"/>
              <w:rPr>
                <w:lang w:val="sr-Latn-CS"/>
              </w:rPr>
            </w:pPr>
            <w:r w:rsidRPr="00ED51C2">
              <w:rPr>
                <w:lang w:val="sr-Latn-CS"/>
              </w:rPr>
              <w:t>162</w:t>
            </w:r>
          </w:p>
        </w:tc>
        <w:tc>
          <w:tcPr>
            <w:tcW w:w="952" w:type="dxa"/>
            <w:vAlign w:val="center"/>
          </w:tcPr>
          <w:p w:rsidR="00053D83" w:rsidRPr="00ED51C2" w:rsidRDefault="00053D83" w:rsidP="00543357">
            <w:pPr>
              <w:spacing w:after="0" w:line="240" w:lineRule="auto"/>
              <w:jc w:val="center"/>
              <w:rPr>
                <w:lang w:val="sr-Latn-CS"/>
              </w:rPr>
            </w:pPr>
            <w:r w:rsidRPr="00ED51C2">
              <w:rPr>
                <w:lang w:val="sr-Latn-CS"/>
              </w:rPr>
              <w:t>3</w:t>
            </w:r>
          </w:p>
        </w:tc>
        <w:tc>
          <w:tcPr>
            <w:tcW w:w="1139" w:type="dxa"/>
            <w:vAlign w:val="center"/>
          </w:tcPr>
          <w:p w:rsidR="00053D83" w:rsidRPr="00ED51C2" w:rsidRDefault="00053D83" w:rsidP="00543357">
            <w:pPr>
              <w:spacing w:after="0" w:line="240" w:lineRule="auto"/>
              <w:jc w:val="center"/>
              <w:rPr>
                <w:lang w:val="sr-Latn-CS"/>
              </w:rPr>
            </w:pPr>
            <w:r w:rsidRPr="00ED51C2">
              <w:rPr>
                <w:lang w:val="sr-Latn-CS"/>
              </w:rPr>
              <w:t>8</w:t>
            </w:r>
          </w:p>
        </w:tc>
        <w:tc>
          <w:tcPr>
            <w:tcW w:w="852" w:type="dxa"/>
            <w:vAlign w:val="center"/>
          </w:tcPr>
          <w:p w:rsidR="00053D83" w:rsidRPr="00ED51C2" w:rsidRDefault="00053D83" w:rsidP="00543357">
            <w:pPr>
              <w:spacing w:after="0" w:line="240" w:lineRule="auto"/>
              <w:jc w:val="center"/>
              <w:rPr>
                <w:lang w:val="sr-Latn-CS"/>
              </w:rPr>
            </w:pPr>
            <w:r w:rsidRPr="00ED51C2">
              <w:rPr>
                <w:lang w:val="sr-Latn-CS"/>
              </w:rPr>
              <w:t>219</w:t>
            </w:r>
          </w:p>
        </w:tc>
        <w:tc>
          <w:tcPr>
            <w:tcW w:w="1152" w:type="dxa"/>
            <w:vAlign w:val="center"/>
          </w:tcPr>
          <w:p w:rsidR="00053D83" w:rsidRPr="00ED51C2" w:rsidRDefault="00053D83" w:rsidP="00543357">
            <w:pPr>
              <w:spacing w:after="0" w:line="240" w:lineRule="auto"/>
              <w:jc w:val="center"/>
              <w:rPr>
                <w:lang w:val="sr-Latn-CS"/>
              </w:rPr>
            </w:pPr>
            <w:r w:rsidRPr="00ED51C2">
              <w:rPr>
                <w:lang w:val="sr-Latn-CS"/>
              </w:rPr>
              <w:t>74</w:t>
            </w:r>
          </w:p>
        </w:tc>
      </w:tr>
      <w:tr w:rsidR="00053D83" w:rsidRPr="00ED51C2" w:rsidTr="00543357">
        <w:trPr>
          <w:trHeight w:val="346"/>
        </w:trPr>
        <w:tc>
          <w:tcPr>
            <w:tcW w:w="807" w:type="dxa"/>
            <w:vAlign w:val="center"/>
          </w:tcPr>
          <w:p w:rsidR="00053D83" w:rsidRPr="00ED51C2" w:rsidRDefault="00053D83" w:rsidP="00543357">
            <w:pPr>
              <w:spacing w:after="0" w:line="240" w:lineRule="auto"/>
              <w:jc w:val="center"/>
              <w:rPr>
                <w:lang w:val="sr-Latn-CS"/>
              </w:rPr>
            </w:pPr>
            <w:r w:rsidRPr="00ED51C2">
              <w:rPr>
                <w:lang w:val="sr-Latn-CS"/>
              </w:rPr>
              <w:t>2005</w:t>
            </w:r>
          </w:p>
        </w:tc>
        <w:tc>
          <w:tcPr>
            <w:tcW w:w="952" w:type="dxa"/>
            <w:vAlign w:val="center"/>
          </w:tcPr>
          <w:p w:rsidR="00053D83" w:rsidRPr="00ED51C2" w:rsidRDefault="00053D83" w:rsidP="00543357">
            <w:pPr>
              <w:spacing w:after="0" w:line="240" w:lineRule="auto"/>
              <w:jc w:val="center"/>
              <w:rPr>
                <w:lang w:val="sr-Latn-CS"/>
              </w:rPr>
            </w:pPr>
            <w:r w:rsidRPr="00ED51C2">
              <w:rPr>
                <w:lang w:val="sr-Latn-CS"/>
              </w:rPr>
              <w:t>28</w:t>
            </w:r>
          </w:p>
        </w:tc>
        <w:tc>
          <w:tcPr>
            <w:tcW w:w="1139" w:type="dxa"/>
            <w:vAlign w:val="center"/>
          </w:tcPr>
          <w:p w:rsidR="00053D83" w:rsidRPr="00ED51C2" w:rsidRDefault="00053D83" w:rsidP="00543357">
            <w:pPr>
              <w:spacing w:after="0" w:line="240" w:lineRule="auto"/>
              <w:jc w:val="center"/>
              <w:rPr>
                <w:lang w:val="sr-Latn-CS"/>
              </w:rPr>
            </w:pPr>
            <w:r w:rsidRPr="00ED51C2">
              <w:rPr>
                <w:lang w:val="sr-Latn-CS"/>
              </w:rPr>
              <w:t>78</w:t>
            </w:r>
          </w:p>
        </w:tc>
        <w:tc>
          <w:tcPr>
            <w:tcW w:w="852" w:type="dxa"/>
            <w:vAlign w:val="center"/>
          </w:tcPr>
          <w:p w:rsidR="00053D83" w:rsidRPr="00ED51C2" w:rsidRDefault="00053D83" w:rsidP="00543357">
            <w:pPr>
              <w:spacing w:after="0" w:line="240" w:lineRule="auto"/>
              <w:jc w:val="center"/>
              <w:rPr>
                <w:lang w:val="sr-Latn-CS"/>
              </w:rPr>
            </w:pPr>
            <w:r w:rsidRPr="00ED51C2">
              <w:rPr>
                <w:lang w:val="sr-Latn-CS"/>
              </w:rPr>
              <w:t>1311</w:t>
            </w:r>
          </w:p>
        </w:tc>
        <w:tc>
          <w:tcPr>
            <w:tcW w:w="1152" w:type="dxa"/>
            <w:vAlign w:val="center"/>
          </w:tcPr>
          <w:p w:rsidR="00053D83" w:rsidRPr="00ED51C2" w:rsidRDefault="00053D83" w:rsidP="00543357">
            <w:pPr>
              <w:spacing w:after="0" w:line="240" w:lineRule="auto"/>
              <w:jc w:val="center"/>
              <w:rPr>
                <w:lang w:val="sr-Latn-CS"/>
              </w:rPr>
            </w:pPr>
            <w:r w:rsidRPr="00ED51C2">
              <w:rPr>
                <w:lang w:val="sr-Latn-CS"/>
              </w:rPr>
              <w:t>179</w:t>
            </w:r>
          </w:p>
        </w:tc>
        <w:tc>
          <w:tcPr>
            <w:tcW w:w="952" w:type="dxa"/>
            <w:vAlign w:val="center"/>
          </w:tcPr>
          <w:p w:rsidR="00053D83" w:rsidRPr="00ED51C2" w:rsidRDefault="00053D83" w:rsidP="00543357">
            <w:pPr>
              <w:spacing w:after="0" w:line="240" w:lineRule="auto"/>
              <w:jc w:val="center"/>
              <w:rPr>
                <w:lang w:val="sr-Latn-CS"/>
              </w:rPr>
            </w:pPr>
            <w:r w:rsidRPr="00ED51C2">
              <w:rPr>
                <w:lang w:val="sr-Latn-CS"/>
              </w:rPr>
              <w:t>3</w:t>
            </w:r>
          </w:p>
        </w:tc>
        <w:tc>
          <w:tcPr>
            <w:tcW w:w="1139" w:type="dxa"/>
            <w:vAlign w:val="center"/>
          </w:tcPr>
          <w:p w:rsidR="00053D83" w:rsidRPr="00ED51C2" w:rsidRDefault="00053D83" w:rsidP="00543357">
            <w:pPr>
              <w:spacing w:after="0" w:line="240" w:lineRule="auto"/>
              <w:jc w:val="center"/>
              <w:rPr>
                <w:lang w:val="sr-Latn-CS"/>
              </w:rPr>
            </w:pPr>
            <w:r w:rsidRPr="00ED51C2">
              <w:rPr>
                <w:lang w:val="sr-Latn-CS"/>
              </w:rPr>
              <w:t>8</w:t>
            </w:r>
          </w:p>
        </w:tc>
        <w:tc>
          <w:tcPr>
            <w:tcW w:w="852" w:type="dxa"/>
            <w:vAlign w:val="center"/>
          </w:tcPr>
          <w:p w:rsidR="00053D83" w:rsidRPr="00ED51C2" w:rsidRDefault="00053D83" w:rsidP="00543357">
            <w:pPr>
              <w:spacing w:after="0" w:line="240" w:lineRule="auto"/>
              <w:jc w:val="center"/>
              <w:rPr>
                <w:lang w:val="sr-Latn-CS"/>
              </w:rPr>
            </w:pPr>
            <w:r w:rsidRPr="00ED51C2">
              <w:rPr>
                <w:lang w:val="sr-Latn-CS"/>
              </w:rPr>
              <w:t>216</w:t>
            </w:r>
          </w:p>
        </w:tc>
        <w:tc>
          <w:tcPr>
            <w:tcW w:w="1152" w:type="dxa"/>
            <w:vAlign w:val="center"/>
          </w:tcPr>
          <w:p w:rsidR="00053D83" w:rsidRPr="00ED51C2" w:rsidRDefault="00053D83" w:rsidP="00543357">
            <w:pPr>
              <w:spacing w:after="0" w:line="240" w:lineRule="auto"/>
              <w:jc w:val="center"/>
              <w:rPr>
                <w:lang w:val="sr-Latn-CS"/>
              </w:rPr>
            </w:pPr>
            <w:r w:rsidRPr="00ED51C2">
              <w:rPr>
                <w:lang w:val="sr-Latn-CS"/>
              </w:rPr>
              <w:t>55</w:t>
            </w:r>
          </w:p>
        </w:tc>
      </w:tr>
      <w:tr w:rsidR="00053D83" w:rsidRPr="00ED51C2" w:rsidTr="00543357">
        <w:trPr>
          <w:trHeight w:val="346"/>
        </w:trPr>
        <w:tc>
          <w:tcPr>
            <w:tcW w:w="807" w:type="dxa"/>
            <w:vAlign w:val="center"/>
          </w:tcPr>
          <w:p w:rsidR="00053D83" w:rsidRPr="00ED51C2" w:rsidRDefault="00053D83" w:rsidP="00543357">
            <w:pPr>
              <w:spacing w:after="0" w:line="240" w:lineRule="auto"/>
              <w:jc w:val="center"/>
              <w:rPr>
                <w:lang w:val="sr-Latn-CS"/>
              </w:rPr>
            </w:pPr>
            <w:r w:rsidRPr="00ED51C2">
              <w:rPr>
                <w:lang w:val="sr-Latn-CS"/>
              </w:rPr>
              <w:t>2006</w:t>
            </w:r>
          </w:p>
        </w:tc>
        <w:tc>
          <w:tcPr>
            <w:tcW w:w="952" w:type="dxa"/>
            <w:vAlign w:val="center"/>
          </w:tcPr>
          <w:p w:rsidR="00053D83" w:rsidRPr="00ED51C2" w:rsidRDefault="00053D83" w:rsidP="00543357">
            <w:pPr>
              <w:spacing w:after="0" w:line="240" w:lineRule="auto"/>
              <w:jc w:val="center"/>
              <w:rPr>
                <w:lang w:val="sr-Latn-CS"/>
              </w:rPr>
            </w:pPr>
            <w:r w:rsidRPr="00ED51C2">
              <w:rPr>
                <w:lang w:val="sr-Latn-CS"/>
              </w:rPr>
              <w:t>27</w:t>
            </w:r>
          </w:p>
        </w:tc>
        <w:tc>
          <w:tcPr>
            <w:tcW w:w="1139" w:type="dxa"/>
            <w:vAlign w:val="center"/>
          </w:tcPr>
          <w:p w:rsidR="00053D83" w:rsidRPr="00ED51C2" w:rsidRDefault="00053D83" w:rsidP="00543357">
            <w:pPr>
              <w:spacing w:after="0" w:line="240" w:lineRule="auto"/>
              <w:jc w:val="center"/>
              <w:rPr>
                <w:lang w:val="sr-Latn-CS"/>
              </w:rPr>
            </w:pPr>
            <w:r w:rsidRPr="00ED51C2">
              <w:rPr>
                <w:lang w:val="sr-Latn-CS"/>
              </w:rPr>
              <w:t>77</w:t>
            </w:r>
          </w:p>
        </w:tc>
        <w:tc>
          <w:tcPr>
            <w:tcW w:w="852" w:type="dxa"/>
            <w:vAlign w:val="center"/>
          </w:tcPr>
          <w:p w:rsidR="00053D83" w:rsidRPr="00ED51C2" w:rsidRDefault="00053D83" w:rsidP="00543357">
            <w:pPr>
              <w:spacing w:after="0" w:line="240" w:lineRule="auto"/>
              <w:jc w:val="center"/>
              <w:rPr>
                <w:lang w:val="sr-Latn-CS"/>
              </w:rPr>
            </w:pPr>
            <w:r w:rsidRPr="00ED51C2">
              <w:rPr>
                <w:lang w:val="sr-Latn-CS"/>
              </w:rPr>
              <w:t>1250</w:t>
            </w:r>
          </w:p>
        </w:tc>
        <w:tc>
          <w:tcPr>
            <w:tcW w:w="1152" w:type="dxa"/>
            <w:vAlign w:val="center"/>
          </w:tcPr>
          <w:p w:rsidR="00053D83" w:rsidRPr="00ED51C2" w:rsidRDefault="00053D83" w:rsidP="00543357">
            <w:pPr>
              <w:spacing w:after="0" w:line="240" w:lineRule="auto"/>
              <w:jc w:val="center"/>
              <w:rPr>
                <w:lang w:val="sr-Latn-CS"/>
              </w:rPr>
            </w:pPr>
            <w:r w:rsidRPr="00ED51C2">
              <w:rPr>
                <w:lang w:val="sr-Latn-CS"/>
              </w:rPr>
              <w:t>177</w:t>
            </w:r>
          </w:p>
        </w:tc>
        <w:tc>
          <w:tcPr>
            <w:tcW w:w="952" w:type="dxa"/>
            <w:vAlign w:val="center"/>
          </w:tcPr>
          <w:p w:rsidR="00053D83" w:rsidRPr="00ED51C2" w:rsidRDefault="00053D83" w:rsidP="00543357">
            <w:pPr>
              <w:spacing w:after="0" w:line="240" w:lineRule="auto"/>
              <w:jc w:val="center"/>
              <w:rPr>
                <w:lang w:val="sr-Latn-CS"/>
              </w:rPr>
            </w:pPr>
            <w:r w:rsidRPr="00ED51C2">
              <w:rPr>
                <w:lang w:val="sr-Latn-CS"/>
              </w:rPr>
              <w:t>3</w:t>
            </w:r>
          </w:p>
        </w:tc>
        <w:tc>
          <w:tcPr>
            <w:tcW w:w="1139" w:type="dxa"/>
            <w:vAlign w:val="center"/>
          </w:tcPr>
          <w:p w:rsidR="00053D83" w:rsidRPr="00ED51C2" w:rsidRDefault="00053D83" w:rsidP="00543357">
            <w:pPr>
              <w:spacing w:after="0" w:line="240" w:lineRule="auto"/>
              <w:jc w:val="center"/>
              <w:rPr>
                <w:lang w:val="sr-Latn-CS"/>
              </w:rPr>
            </w:pPr>
            <w:r w:rsidRPr="00ED51C2">
              <w:rPr>
                <w:lang w:val="sr-Latn-CS"/>
              </w:rPr>
              <w:t>9</w:t>
            </w:r>
          </w:p>
        </w:tc>
        <w:tc>
          <w:tcPr>
            <w:tcW w:w="852" w:type="dxa"/>
            <w:vAlign w:val="center"/>
          </w:tcPr>
          <w:p w:rsidR="00053D83" w:rsidRPr="00ED51C2" w:rsidRDefault="00053D83" w:rsidP="00543357">
            <w:pPr>
              <w:spacing w:after="0" w:line="240" w:lineRule="auto"/>
              <w:jc w:val="center"/>
              <w:rPr>
                <w:lang w:val="sr-Latn-CS"/>
              </w:rPr>
            </w:pPr>
            <w:r w:rsidRPr="00ED51C2">
              <w:rPr>
                <w:lang w:val="sr-Latn-CS"/>
              </w:rPr>
              <w:t>231</w:t>
            </w:r>
          </w:p>
        </w:tc>
        <w:tc>
          <w:tcPr>
            <w:tcW w:w="1152" w:type="dxa"/>
            <w:vAlign w:val="center"/>
          </w:tcPr>
          <w:p w:rsidR="00053D83" w:rsidRPr="00ED51C2" w:rsidRDefault="00053D83" w:rsidP="00543357">
            <w:pPr>
              <w:spacing w:after="0" w:line="240" w:lineRule="auto"/>
              <w:jc w:val="center"/>
              <w:rPr>
                <w:lang w:val="sr-Latn-CS"/>
              </w:rPr>
            </w:pPr>
            <w:r w:rsidRPr="00ED51C2">
              <w:rPr>
                <w:lang w:val="sr-Latn-CS"/>
              </w:rPr>
              <w:t>50</w:t>
            </w:r>
          </w:p>
        </w:tc>
      </w:tr>
      <w:tr w:rsidR="00053D83" w:rsidRPr="00ED51C2" w:rsidTr="00543357">
        <w:trPr>
          <w:trHeight w:val="324"/>
        </w:trPr>
        <w:tc>
          <w:tcPr>
            <w:tcW w:w="807" w:type="dxa"/>
            <w:vAlign w:val="center"/>
          </w:tcPr>
          <w:p w:rsidR="00053D83" w:rsidRPr="00ED51C2" w:rsidRDefault="00053D83" w:rsidP="00543357">
            <w:pPr>
              <w:spacing w:after="0" w:line="240" w:lineRule="auto"/>
              <w:jc w:val="center"/>
              <w:rPr>
                <w:lang w:val="sr-Latn-CS"/>
              </w:rPr>
            </w:pPr>
            <w:r w:rsidRPr="00ED51C2">
              <w:rPr>
                <w:lang w:val="sr-Latn-CS"/>
              </w:rPr>
              <w:t>2007</w:t>
            </w:r>
          </w:p>
        </w:tc>
        <w:tc>
          <w:tcPr>
            <w:tcW w:w="952" w:type="dxa"/>
            <w:vAlign w:val="center"/>
          </w:tcPr>
          <w:p w:rsidR="00053D83" w:rsidRPr="00ED51C2" w:rsidRDefault="00053D83" w:rsidP="00543357">
            <w:pPr>
              <w:spacing w:after="0" w:line="240" w:lineRule="auto"/>
              <w:jc w:val="center"/>
              <w:rPr>
                <w:lang w:val="sr-Latn-CS"/>
              </w:rPr>
            </w:pPr>
            <w:r w:rsidRPr="00ED51C2">
              <w:rPr>
                <w:lang w:val="sr-Latn-CS"/>
              </w:rPr>
              <w:t>27</w:t>
            </w:r>
          </w:p>
        </w:tc>
        <w:tc>
          <w:tcPr>
            <w:tcW w:w="1139" w:type="dxa"/>
            <w:vAlign w:val="center"/>
          </w:tcPr>
          <w:p w:rsidR="00053D83" w:rsidRPr="00ED51C2" w:rsidRDefault="00053D83" w:rsidP="00543357">
            <w:pPr>
              <w:spacing w:after="0" w:line="240" w:lineRule="auto"/>
              <w:jc w:val="center"/>
              <w:rPr>
                <w:lang w:val="sr-Latn-CS"/>
              </w:rPr>
            </w:pPr>
            <w:r w:rsidRPr="00ED51C2">
              <w:rPr>
                <w:lang w:val="sr-Latn-CS"/>
              </w:rPr>
              <w:t>76</w:t>
            </w:r>
          </w:p>
        </w:tc>
        <w:tc>
          <w:tcPr>
            <w:tcW w:w="852" w:type="dxa"/>
            <w:vAlign w:val="center"/>
          </w:tcPr>
          <w:p w:rsidR="00053D83" w:rsidRPr="00ED51C2" w:rsidRDefault="00053D83" w:rsidP="00543357">
            <w:pPr>
              <w:spacing w:after="0" w:line="240" w:lineRule="auto"/>
              <w:jc w:val="center"/>
              <w:rPr>
                <w:lang w:val="sr-Latn-CS"/>
              </w:rPr>
            </w:pPr>
            <w:r w:rsidRPr="00ED51C2">
              <w:rPr>
                <w:lang w:val="sr-Latn-CS"/>
              </w:rPr>
              <w:t>1181</w:t>
            </w:r>
          </w:p>
        </w:tc>
        <w:tc>
          <w:tcPr>
            <w:tcW w:w="1152" w:type="dxa"/>
            <w:vAlign w:val="center"/>
          </w:tcPr>
          <w:p w:rsidR="00053D83" w:rsidRPr="00ED51C2" w:rsidRDefault="00053D83" w:rsidP="00543357">
            <w:pPr>
              <w:spacing w:after="0" w:line="240" w:lineRule="auto"/>
              <w:jc w:val="center"/>
              <w:rPr>
                <w:lang w:val="sr-Latn-CS"/>
              </w:rPr>
            </w:pPr>
            <w:r w:rsidRPr="00ED51C2">
              <w:rPr>
                <w:lang w:val="sr-Latn-CS"/>
              </w:rPr>
              <w:t>156</w:t>
            </w:r>
          </w:p>
        </w:tc>
        <w:tc>
          <w:tcPr>
            <w:tcW w:w="952" w:type="dxa"/>
            <w:vAlign w:val="center"/>
          </w:tcPr>
          <w:p w:rsidR="00053D83" w:rsidRPr="00ED51C2" w:rsidRDefault="00053D83" w:rsidP="00543357">
            <w:pPr>
              <w:spacing w:after="0" w:line="240" w:lineRule="auto"/>
              <w:jc w:val="center"/>
              <w:rPr>
                <w:lang w:val="sr-Latn-CS"/>
              </w:rPr>
            </w:pPr>
            <w:r w:rsidRPr="00ED51C2">
              <w:rPr>
                <w:lang w:val="sr-Latn-CS"/>
              </w:rPr>
              <w:t>2</w:t>
            </w:r>
          </w:p>
        </w:tc>
        <w:tc>
          <w:tcPr>
            <w:tcW w:w="1139" w:type="dxa"/>
            <w:vAlign w:val="center"/>
          </w:tcPr>
          <w:p w:rsidR="00053D83" w:rsidRPr="00ED51C2" w:rsidRDefault="00053D83" w:rsidP="00543357">
            <w:pPr>
              <w:spacing w:after="0" w:line="240" w:lineRule="auto"/>
              <w:jc w:val="center"/>
              <w:rPr>
                <w:lang w:val="sr-Latn-CS"/>
              </w:rPr>
            </w:pPr>
            <w:r w:rsidRPr="00ED51C2">
              <w:rPr>
                <w:lang w:val="sr-Latn-CS"/>
              </w:rPr>
              <w:t>10</w:t>
            </w:r>
          </w:p>
        </w:tc>
        <w:tc>
          <w:tcPr>
            <w:tcW w:w="852" w:type="dxa"/>
            <w:vAlign w:val="center"/>
          </w:tcPr>
          <w:p w:rsidR="00053D83" w:rsidRPr="00ED51C2" w:rsidRDefault="00053D83" w:rsidP="00543357">
            <w:pPr>
              <w:spacing w:after="0" w:line="240" w:lineRule="auto"/>
              <w:jc w:val="center"/>
              <w:rPr>
                <w:lang w:val="sr-Latn-CS"/>
              </w:rPr>
            </w:pPr>
            <w:r w:rsidRPr="00ED51C2">
              <w:rPr>
                <w:lang w:val="sr-Latn-CS"/>
              </w:rPr>
              <w:t>246</w:t>
            </w:r>
          </w:p>
        </w:tc>
        <w:tc>
          <w:tcPr>
            <w:tcW w:w="1152" w:type="dxa"/>
            <w:vAlign w:val="center"/>
          </w:tcPr>
          <w:p w:rsidR="00053D83" w:rsidRPr="00ED51C2" w:rsidRDefault="00053D83" w:rsidP="00543357">
            <w:pPr>
              <w:spacing w:after="0" w:line="240" w:lineRule="auto"/>
              <w:jc w:val="center"/>
              <w:rPr>
                <w:lang w:val="sr-Latn-CS"/>
              </w:rPr>
            </w:pPr>
            <w:r w:rsidRPr="00ED51C2">
              <w:rPr>
                <w:lang w:val="sr-Latn-CS"/>
              </w:rPr>
              <w:t>69</w:t>
            </w:r>
          </w:p>
        </w:tc>
      </w:tr>
      <w:tr w:rsidR="00053D83" w:rsidRPr="00ED51C2" w:rsidTr="00543357">
        <w:trPr>
          <w:trHeight w:val="346"/>
        </w:trPr>
        <w:tc>
          <w:tcPr>
            <w:tcW w:w="807" w:type="dxa"/>
            <w:vAlign w:val="center"/>
          </w:tcPr>
          <w:p w:rsidR="00053D83" w:rsidRPr="00ED51C2" w:rsidRDefault="00053D83" w:rsidP="00543357">
            <w:pPr>
              <w:spacing w:after="0" w:line="240" w:lineRule="auto"/>
              <w:jc w:val="center"/>
              <w:rPr>
                <w:lang w:val="sr-Cyrl-RS"/>
              </w:rPr>
            </w:pPr>
            <w:r w:rsidRPr="00ED51C2">
              <w:rPr>
                <w:lang w:val="sr-Cyrl-RS"/>
              </w:rPr>
              <w:t>2008</w:t>
            </w:r>
          </w:p>
        </w:tc>
        <w:tc>
          <w:tcPr>
            <w:tcW w:w="952" w:type="dxa"/>
            <w:vAlign w:val="center"/>
          </w:tcPr>
          <w:p w:rsidR="00053D83" w:rsidRPr="00ED51C2" w:rsidRDefault="00053D83" w:rsidP="00543357">
            <w:pPr>
              <w:spacing w:after="0" w:line="240" w:lineRule="auto"/>
              <w:jc w:val="center"/>
              <w:rPr>
                <w:lang w:val="sr-Cyrl-RS"/>
              </w:rPr>
            </w:pPr>
            <w:r w:rsidRPr="00ED51C2">
              <w:rPr>
                <w:lang w:val="sr-Cyrl-RS"/>
              </w:rPr>
              <w:t>27</w:t>
            </w:r>
          </w:p>
        </w:tc>
        <w:tc>
          <w:tcPr>
            <w:tcW w:w="1139" w:type="dxa"/>
            <w:vAlign w:val="center"/>
          </w:tcPr>
          <w:p w:rsidR="00053D83" w:rsidRPr="00ED51C2" w:rsidRDefault="00053D83" w:rsidP="00543357">
            <w:pPr>
              <w:spacing w:after="0" w:line="240" w:lineRule="auto"/>
              <w:jc w:val="center"/>
              <w:rPr>
                <w:lang w:val="sr-Cyrl-RS"/>
              </w:rPr>
            </w:pPr>
            <w:r w:rsidRPr="00ED51C2">
              <w:rPr>
                <w:lang w:val="sr-Cyrl-RS"/>
              </w:rPr>
              <w:t>77</w:t>
            </w:r>
          </w:p>
        </w:tc>
        <w:tc>
          <w:tcPr>
            <w:tcW w:w="852" w:type="dxa"/>
            <w:vAlign w:val="center"/>
          </w:tcPr>
          <w:p w:rsidR="00053D83" w:rsidRPr="00ED51C2" w:rsidRDefault="00053D83" w:rsidP="00543357">
            <w:pPr>
              <w:spacing w:after="0" w:line="240" w:lineRule="auto"/>
              <w:jc w:val="center"/>
              <w:rPr>
                <w:lang w:val="sr-Cyrl-RS"/>
              </w:rPr>
            </w:pPr>
            <w:r w:rsidRPr="00ED51C2">
              <w:rPr>
                <w:lang w:val="sr-Cyrl-RS"/>
              </w:rPr>
              <w:t>1145</w:t>
            </w:r>
          </w:p>
        </w:tc>
        <w:tc>
          <w:tcPr>
            <w:tcW w:w="1152" w:type="dxa"/>
            <w:vAlign w:val="center"/>
          </w:tcPr>
          <w:p w:rsidR="00053D83" w:rsidRPr="00ED51C2" w:rsidRDefault="00053D83" w:rsidP="00543357">
            <w:pPr>
              <w:spacing w:after="0" w:line="240" w:lineRule="auto"/>
              <w:jc w:val="center"/>
              <w:rPr>
                <w:lang w:val="sr-Cyrl-RS"/>
              </w:rPr>
            </w:pPr>
            <w:r w:rsidRPr="00ED51C2">
              <w:rPr>
                <w:lang w:val="sr-Cyrl-RS"/>
              </w:rPr>
              <w:t>172</w:t>
            </w:r>
          </w:p>
        </w:tc>
        <w:tc>
          <w:tcPr>
            <w:tcW w:w="952" w:type="dxa"/>
            <w:vAlign w:val="center"/>
          </w:tcPr>
          <w:p w:rsidR="00053D83" w:rsidRPr="00ED51C2" w:rsidRDefault="00053D83" w:rsidP="00543357">
            <w:pPr>
              <w:spacing w:after="0" w:line="240" w:lineRule="auto"/>
              <w:jc w:val="center"/>
              <w:rPr>
                <w:lang w:val="sr-Cyrl-RS"/>
              </w:rPr>
            </w:pPr>
            <w:r w:rsidRPr="00ED51C2">
              <w:rPr>
                <w:lang w:val="sr-Cyrl-RS"/>
              </w:rPr>
              <w:t>1</w:t>
            </w:r>
          </w:p>
        </w:tc>
        <w:tc>
          <w:tcPr>
            <w:tcW w:w="1139" w:type="dxa"/>
            <w:vAlign w:val="center"/>
          </w:tcPr>
          <w:p w:rsidR="00053D83" w:rsidRPr="00ED51C2" w:rsidRDefault="00053D83" w:rsidP="00543357">
            <w:pPr>
              <w:spacing w:after="0" w:line="240" w:lineRule="auto"/>
              <w:jc w:val="center"/>
              <w:rPr>
                <w:lang w:val="sr-Cyrl-RS"/>
              </w:rPr>
            </w:pPr>
            <w:r w:rsidRPr="00ED51C2">
              <w:rPr>
                <w:lang w:val="sr-Cyrl-RS"/>
              </w:rPr>
              <w:t>9</w:t>
            </w:r>
          </w:p>
        </w:tc>
        <w:tc>
          <w:tcPr>
            <w:tcW w:w="852" w:type="dxa"/>
            <w:vAlign w:val="center"/>
          </w:tcPr>
          <w:p w:rsidR="00053D83" w:rsidRPr="00ED51C2" w:rsidRDefault="00053D83" w:rsidP="00543357">
            <w:pPr>
              <w:spacing w:after="0" w:line="240" w:lineRule="auto"/>
              <w:jc w:val="center"/>
              <w:rPr>
                <w:lang w:val="sr-Cyrl-RS"/>
              </w:rPr>
            </w:pPr>
            <w:r w:rsidRPr="00ED51C2">
              <w:rPr>
                <w:lang w:val="sr-Cyrl-RS"/>
              </w:rPr>
              <w:t>232</w:t>
            </w:r>
          </w:p>
        </w:tc>
        <w:tc>
          <w:tcPr>
            <w:tcW w:w="1152" w:type="dxa"/>
            <w:vAlign w:val="center"/>
          </w:tcPr>
          <w:p w:rsidR="00053D83" w:rsidRPr="00ED51C2" w:rsidRDefault="00053D83" w:rsidP="00543357">
            <w:pPr>
              <w:spacing w:after="0" w:line="240" w:lineRule="auto"/>
              <w:jc w:val="center"/>
              <w:rPr>
                <w:lang w:val="sr-Cyrl-RS"/>
              </w:rPr>
            </w:pPr>
            <w:r w:rsidRPr="00ED51C2">
              <w:rPr>
                <w:lang w:val="sr-Cyrl-RS"/>
              </w:rPr>
              <w:t>63</w:t>
            </w:r>
          </w:p>
        </w:tc>
      </w:tr>
      <w:tr w:rsidR="00053D83" w:rsidRPr="00ED51C2" w:rsidTr="00543357">
        <w:trPr>
          <w:trHeight w:val="346"/>
        </w:trPr>
        <w:tc>
          <w:tcPr>
            <w:tcW w:w="807" w:type="dxa"/>
            <w:vAlign w:val="center"/>
          </w:tcPr>
          <w:p w:rsidR="00053D83" w:rsidRPr="00ED51C2" w:rsidRDefault="00053D83" w:rsidP="00543357">
            <w:pPr>
              <w:spacing w:after="0" w:line="240" w:lineRule="auto"/>
              <w:jc w:val="center"/>
              <w:rPr>
                <w:lang w:val="sr-Cyrl-RS"/>
              </w:rPr>
            </w:pPr>
            <w:r w:rsidRPr="00ED51C2">
              <w:rPr>
                <w:lang w:val="sr-Cyrl-RS"/>
              </w:rPr>
              <w:t>2009</w:t>
            </w:r>
          </w:p>
        </w:tc>
        <w:tc>
          <w:tcPr>
            <w:tcW w:w="952" w:type="dxa"/>
            <w:vAlign w:val="center"/>
          </w:tcPr>
          <w:p w:rsidR="00053D83" w:rsidRPr="00ED51C2" w:rsidRDefault="00053D83" w:rsidP="00543357">
            <w:pPr>
              <w:spacing w:after="0" w:line="240" w:lineRule="auto"/>
              <w:jc w:val="center"/>
              <w:rPr>
                <w:lang w:val="sr-Cyrl-RS"/>
              </w:rPr>
            </w:pPr>
            <w:r w:rsidRPr="00ED51C2">
              <w:rPr>
                <w:lang w:val="sr-Cyrl-RS"/>
              </w:rPr>
              <w:t>26</w:t>
            </w:r>
          </w:p>
        </w:tc>
        <w:tc>
          <w:tcPr>
            <w:tcW w:w="1139" w:type="dxa"/>
            <w:vAlign w:val="center"/>
          </w:tcPr>
          <w:p w:rsidR="00053D83" w:rsidRPr="00ED51C2" w:rsidRDefault="00053D83" w:rsidP="00543357">
            <w:pPr>
              <w:spacing w:after="0" w:line="240" w:lineRule="auto"/>
              <w:jc w:val="center"/>
              <w:rPr>
                <w:lang w:val="sr-Cyrl-RS"/>
              </w:rPr>
            </w:pPr>
            <w:r w:rsidRPr="00ED51C2">
              <w:rPr>
                <w:lang w:val="sr-Cyrl-RS"/>
              </w:rPr>
              <w:t>72</w:t>
            </w:r>
          </w:p>
        </w:tc>
        <w:tc>
          <w:tcPr>
            <w:tcW w:w="852" w:type="dxa"/>
            <w:vAlign w:val="center"/>
          </w:tcPr>
          <w:p w:rsidR="00053D83" w:rsidRPr="00ED51C2" w:rsidRDefault="00053D83" w:rsidP="00543357">
            <w:pPr>
              <w:spacing w:after="0" w:line="240" w:lineRule="auto"/>
              <w:jc w:val="center"/>
              <w:rPr>
                <w:lang w:val="sr-Cyrl-RS"/>
              </w:rPr>
            </w:pPr>
            <w:r w:rsidRPr="00ED51C2">
              <w:rPr>
                <w:lang w:val="sr-Cyrl-RS"/>
              </w:rPr>
              <w:t>1118</w:t>
            </w:r>
          </w:p>
        </w:tc>
        <w:tc>
          <w:tcPr>
            <w:tcW w:w="1152" w:type="dxa"/>
            <w:vAlign w:val="center"/>
          </w:tcPr>
          <w:p w:rsidR="00053D83" w:rsidRPr="00ED51C2" w:rsidRDefault="00053D83" w:rsidP="00543357">
            <w:pPr>
              <w:spacing w:after="0" w:line="240" w:lineRule="auto"/>
              <w:jc w:val="center"/>
              <w:rPr>
                <w:lang w:val="sr-Cyrl-RS"/>
              </w:rPr>
            </w:pPr>
            <w:r w:rsidRPr="00ED51C2">
              <w:rPr>
                <w:lang w:val="sr-Cyrl-RS"/>
              </w:rPr>
              <w:t>144</w:t>
            </w:r>
          </w:p>
        </w:tc>
        <w:tc>
          <w:tcPr>
            <w:tcW w:w="952" w:type="dxa"/>
            <w:vAlign w:val="center"/>
          </w:tcPr>
          <w:p w:rsidR="00053D83" w:rsidRPr="00ED51C2" w:rsidRDefault="00053D83" w:rsidP="00543357">
            <w:pPr>
              <w:spacing w:after="0" w:line="240" w:lineRule="auto"/>
              <w:jc w:val="center"/>
              <w:rPr>
                <w:lang w:val="sr-Cyrl-RS"/>
              </w:rPr>
            </w:pPr>
            <w:r w:rsidRPr="00ED51C2">
              <w:rPr>
                <w:lang w:val="sr-Cyrl-RS"/>
              </w:rPr>
              <w:t>1</w:t>
            </w:r>
          </w:p>
        </w:tc>
        <w:tc>
          <w:tcPr>
            <w:tcW w:w="1139" w:type="dxa"/>
            <w:vAlign w:val="center"/>
          </w:tcPr>
          <w:p w:rsidR="00053D83" w:rsidRPr="00ED51C2" w:rsidRDefault="00053D83" w:rsidP="00543357">
            <w:pPr>
              <w:spacing w:after="0" w:line="240" w:lineRule="auto"/>
              <w:jc w:val="center"/>
              <w:rPr>
                <w:lang w:val="sr-Cyrl-RS"/>
              </w:rPr>
            </w:pPr>
            <w:r w:rsidRPr="00ED51C2">
              <w:rPr>
                <w:lang w:val="sr-Cyrl-RS"/>
              </w:rPr>
              <w:t>8</w:t>
            </w:r>
          </w:p>
        </w:tc>
        <w:tc>
          <w:tcPr>
            <w:tcW w:w="852" w:type="dxa"/>
            <w:vAlign w:val="center"/>
          </w:tcPr>
          <w:p w:rsidR="00053D83" w:rsidRPr="00ED51C2" w:rsidRDefault="00053D83" w:rsidP="00543357">
            <w:pPr>
              <w:spacing w:after="0" w:line="240" w:lineRule="auto"/>
              <w:jc w:val="center"/>
              <w:rPr>
                <w:lang w:val="sr-Cyrl-RS"/>
              </w:rPr>
            </w:pPr>
            <w:r w:rsidRPr="00ED51C2">
              <w:rPr>
                <w:lang w:val="sr-Cyrl-RS"/>
              </w:rPr>
              <w:t>231</w:t>
            </w:r>
          </w:p>
        </w:tc>
        <w:tc>
          <w:tcPr>
            <w:tcW w:w="1152" w:type="dxa"/>
            <w:vAlign w:val="center"/>
          </w:tcPr>
          <w:p w:rsidR="00053D83" w:rsidRPr="00ED51C2" w:rsidRDefault="00053D83" w:rsidP="00543357">
            <w:pPr>
              <w:spacing w:after="0" w:line="240" w:lineRule="auto"/>
              <w:jc w:val="center"/>
              <w:rPr>
                <w:lang w:val="sr-Cyrl-RS"/>
              </w:rPr>
            </w:pPr>
            <w:r w:rsidRPr="00ED51C2">
              <w:rPr>
                <w:lang w:val="sr-Cyrl-RS"/>
              </w:rPr>
              <w:t>69</w:t>
            </w:r>
          </w:p>
        </w:tc>
      </w:tr>
      <w:tr w:rsidR="00053D83" w:rsidRPr="00ED51C2" w:rsidTr="00543357">
        <w:trPr>
          <w:trHeight w:val="324"/>
        </w:trPr>
        <w:tc>
          <w:tcPr>
            <w:tcW w:w="807" w:type="dxa"/>
            <w:vAlign w:val="center"/>
          </w:tcPr>
          <w:p w:rsidR="00053D83" w:rsidRPr="00ED51C2" w:rsidRDefault="00053D83" w:rsidP="00543357">
            <w:pPr>
              <w:spacing w:after="0" w:line="240" w:lineRule="auto"/>
              <w:jc w:val="center"/>
              <w:rPr>
                <w:lang w:val="sr-Cyrl-RS"/>
              </w:rPr>
            </w:pPr>
            <w:r w:rsidRPr="00ED51C2">
              <w:rPr>
                <w:lang w:val="sr-Cyrl-RS"/>
              </w:rPr>
              <w:t>2010</w:t>
            </w:r>
          </w:p>
        </w:tc>
        <w:tc>
          <w:tcPr>
            <w:tcW w:w="952" w:type="dxa"/>
            <w:vAlign w:val="center"/>
          </w:tcPr>
          <w:p w:rsidR="00053D83" w:rsidRPr="00ED51C2" w:rsidRDefault="00053D83" w:rsidP="00543357">
            <w:pPr>
              <w:spacing w:after="0" w:line="240" w:lineRule="auto"/>
              <w:jc w:val="center"/>
              <w:rPr>
                <w:lang w:val="sr-Cyrl-RS"/>
              </w:rPr>
            </w:pPr>
            <w:r w:rsidRPr="00ED51C2">
              <w:rPr>
                <w:lang w:val="sr-Cyrl-RS"/>
              </w:rPr>
              <w:t>25</w:t>
            </w:r>
          </w:p>
        </w:tc>
        <w:tc>
          <w:tcPr>
            <w:tcW w:w="1139" w:type="dxa"/>
            <w:vAlign w:val="center"/>
          </w:tcPr>
          <w:p w:rsidR="00053D83" w:rsidRPr="00ED51C2" w:rsidRDefault="00053D83" w:rsidP="00543357">
            <w:pPr>
              <w:spacing w:after="0" w:line="240" w:lineRule="auto"/>
              <w:jc w:val="center"/>
              <w:rPr>
                <w:lang w:val="sr-Cyrl-RS"/>
              </w:rPr>
            </w:pPr>
            <w:r w:rsidRPr="00ED51C2">
              <w:rPr>
                <w:lang w:val="sr-Cyrl-RS"/>
              </w:rPr>
              <w:t>122</w:t>
            </w:r>
          </w:p>
        </w:tc>
        <w:tc>
          <w:tcPr>
            <w:tcW w:w="852" w:type="dxa"/>
            <w:vAlign w:val="center"/>
          </w:tcPr>
          <w:p w:rsidR="00053D83" w:rsidRPr="00ED51C2" w:rsidRDefault="00053D83" w:rsidP="00543357">
            <w:pPr>
              <w:spacing w:after="0" w:line="240" w:lineRule="auto"/>
              <w:jc w:val="center"/>
              <w:rPr>
                <w:lang w:val="sr-Cyrl-RS"/>
              </w:rPr>
            </w:pPr>
            <w:r w:rsidRPr="00ED51C2">
              <w:rPr>
                <w:lang w:val="sr-Cyrl-RS"/>
              </w:rPr>
              <w:t>1099</w:t>
            </w:r>
          </w:p>
        </w:tc>
        <w:tc>
          <w:tcPr>
            <w:tcW w:w="1152" w:type="dxa"/>
            <w:vAlign w:val="center"/>
          </w:tcPr>
          <w:p w:rsidR="00053D83" w:rsidRPr="00ED51C2" w:rsidRDefault="00053D83" w:rsidP="00543357">
            <w:pPr>
              <w:spacing w:after="0" w:line="240" w:lineRule="auto"/>
              <w:jc w:val="center"/>
              <w:rPr>
                <w:lang w:val="sr-Cyrl-RS"/>
              </w:rPr>
            </w:pPr>
            <w:r w:rsidRPr="00ED51C2">
              <w:rPr>
                <w:lang w:val="sr-Cyrl-RS"/>
              </w:rPr>
              <w:t>162</w:t>
            </w:r>
          </w:p>
        </w:tc>
        <w:tc>
          <w:tcPr>
            <w:tcW w:w="952" w:type="dxa"/>
            <w:vAlign w:val="center"/>
          </w:tcPr>
          <w:p w:rsidR="00053D83" w:rsidRPr="00ED51C2" w:rsidRDefault="00053D83" w:rsidP="00543357">
            <w:pPr>
              <w:spacing w:after="0" w:line="240" w:lineRule="auto"/>
              <w:jc w:val="center"/>
              <w:rPr>
                <w:lang w:val="sr-Cyrl-RS"/>
              </w:rPr>
            </w:pPr>
            <w:r w:rsidRPr="00ED51C2">
              <w:rPr>
                <w:lang w:val="sr-Cyrl-RS"/>
              </w:rPr>
              <w:t>1</w:t>
            </w:r>
          </w:p>
        </w:tc>
        <w:tc>
          <w:tcPr>
            <w:tcW w:w="1139" w:type="dxa"/>
            <w:vAlign w:val="center"/>
          </w:tcPr>
          <w:p w:rsidR="00053D83" w:rsidRPr="00ED51C2" w:rsidRDefault="00053D83" w:rsidP="00543357">
            <w:pPr>
              <w:spacing w:after="0" w:line="240" w:lineRule="auto"/>
              <w:jc w:val="center"/>
              <w:rPr>
                <w:lang w:val="sr-Cyrl-RS"/>
              </w:rPr>
            </w:pPr>
            <w:r w:rsidRPr="00ED51C2">
              <w:rPr>
                <w:lang w:val="sr-Cyrl-RS"/>
              </w:rPr>
              <w:t>7</w:t>
            </w:r>
          </w:p>
        </w:tc>
        <w:tc>
          <w:tcPr>
            <w:tcW w:w="852" w:type="dxa"/>
            <w:vAlign w:val="center"/>
          </w:tcPr>
          <w:p w:rsidR="00053D83" w:rsidRPr="00ED51C2" w:rsidRDefault="00053D83" w:rsidP="00543357">
            <w:pPr>
              <w:spacing w:after="0" w:line="240" w:lineRule="auto"/>
              <w:jc w:val="center"/>
              <w:rPr>
                <w:lang w:val="sr-Cyrl-RS"/>
              </w:rPr>
            </w:pPr>
            <w:r w:rsidRPr="00ED51C2">
              <w:rPr>
                <w:lang w:val="sr-Cyrl-RS"/>
              </w:rPr>
              <w:t>203</w:t>
            </w:r>
          </w:p>
        </w:tc>
        <w:tc>
          <w:tcPr>
            <w:tcW w:w="1152" w:type="dxa"/>
            <w:vAlign w:val="center"/>
          </w:tcPr>
          <w:p w:rsidR="00053D83" w:rsidRPr="00ED51C2" w:rsidRDefault="00053D83" w:rsidP="00543357">
            <w:pPr>
              <w:spacing w:after="0" w:line="240" w:lineRule="auto"/>
              <w:jc w:val="center"/>
              <w:rPr>
                <w:lang w:val="sr-Cyrl-RS"/>
              </w:rPr>
            </w:pPr>
            <w:r w:rsidRPr="00ED51C2">
              <w:rPr>
                <w:lang w:val="sr-Cyrl-RS"/>
              </w:rPr>
              <w:t>57</w:t>
            </w:r>
          </w:p>
        </w:tc>
      </w:tr>
      <w:tr w:rsidR="00053D83" w:rsidRPr="00ED51C2" w:rsidTr="00543357">
        <w:trPr>
          <w:trHeight w:val="346"/>
        </w:trPr>
        <w:tc>
          <w:tcPr>
            <w:tcW w:w="807" w:type="dxa"/>
            <w:vAlign w:val="center"/>
          </w:tcPr>
          <w:p w:rsidR="00053D83" w:rsidRPr="00ED51C2" w:rsidRDefault="00053D83" w:rsidP="00543357">
            <w:pPr>
              <w:spacing w:after="0" w:line="240" w:lineRule="auto"/>
              <w:jc w:val="center"/>
              <w:rPr>
                <w:lang w:val="sr-Cyrl-RS"/>
              </w:rPr>
            </w:pPr>
            <w:r w:rsidRPr="00ED51C2">
              <w:rPr>
                <w:lang w:val="sr-Cyrl-RS"/>
              </w:rPr>
              <w:t>2011</w:t>
            </w:r>
          </w:p>
        </w:tc>
        <w:tc>
          <w:tcPr>
            <w:tcW w:w="952" w:type="dxa"/>
            <w:vAlign w:val="center"/>
          </w:tcPr>
          <w:p w:rsidR="00053D83" w:rsidRPr="00ED51C2" w:rsidRDefault="00053D83" w:rsidP="00543357">
            <w:pPr>
              <w:spacing w:after="0" w:line="240" w:lineRule="auto"/>
              <w:jc w:val="center"/>
              <w:rPr>
                <w:lang w:val="sr-Cyrl-RS"/>
              </w:rPr>
            </w:pPr>
            <w:r w:rsidRPr="00ED51C2">
              <w:rPr>
                <w:lang w:val="sr-Cyrl-RS"/>
              </w:rPr>
              <w:t>25</w:t>
            </w:r>
          </w:p>
        </w:tc>
        <w:tc>
          <w:tcPr>
            <w:tcW w:w="1139" w:type="dxa"/>
            <w:vAlign w:val="center"/>
          </w:tcPr>
          <w:p w:rsidR="00053D83" w:rsidRPr="00ED51C2" w:rsidRDefault="00053D83" w:rsidP="00543357">
            <w:pPr>
              <w:spacing w:after="0" w:line="240" w:lineRule="auto"/>
              <w:jc w:val="center"/>
              <w:rPr>
                <w:lang w:val="sr-Cyrl-RS"/>
              </w:rPr>
            </w:pPr>
            <w:r w:rsidRPr="00ED51C2">
              <w:rPr>
                <w:lang w:val="sr-Cyrl-RS"/>
              </w:rPr>
              <w:t>73</w:t>
            </w:r>
          </w:p>
        </w:tc>
        <w:tc>
          <w:tcPr>
            <w:tcW w:w="852" w:type="dxa"/>
            <w:vAlign w:val="center"/>
          </w:tcPr>
          <w:p w:rsidR="00053D83" w:rsidRPr="00ED51C2" w:rsidRDefault="00053D83" w:rsidP="00543357">
            <w:pPr>
              <w:spacing w:after="0" w:line="240" w:lineRule="auto"/>
              <w:jc w:val="center"/>
              <w:rPr>
                <w:lang w:val="sr-Cyrl-RS"/>
              </w:rPr>
            </w:pPr>
            <w:r w:rsidRPr="00ED51C2">
              <w:rPr>
                <w:lang w:val="sr-Cyrl-RS"/>
              </w:rPr>
              <w:t>1075</w:t>
            </w:r>
          </w:p>
        </w:tc>
        <w:tc>
          <w:tcPr>
            <w:tcW w:w="1152" w:type="dxa"/>
            <w:vAlign w:val="center"/>
          </w:tcPr>
          <w:p w:rsidR="00053D83" w:rsidRPr="00ED51C2" w:rsidRDefault="00053D83" w:rsidP="00543357">
            <w:pPr>
              <w:spacing w:after="0" w:line="240" w:lineRule="auto"/>
              <w:jc w:val="center"/>
              <w:rPr>
                <w:lang w:val="sr-Cyrl-RS"/>
              </w:rPr>
            </w:pPr>
            <w:r w:rsidRPr="00ED51C2">
              <w:rPr>
                <w:lang w:val="sr-Cyrl-RS"/>
              </w:rPr>
              <w:t>160</w:t>
            </w:r>
          </w:p>
        </w:tc>
        <w:tc>
          <w:tcPr>
            <w:tcW w:w="952" w:type="dxa"/>
            <w:vAlign w:val="center"/>
          </w:tcPr>
          <w:p w:rsidR="00053D83" w:rsidRPr="00ED51C2" w:rsidRDefault="00053D83" w:rsidP="00543357">
            <w:pPr>
              <w:spacing w:after="0" w:line="240" w:lineRule="auto"/>
              <w:jc w:val="center"/>
              <w:rPr>
                <w:lang w:val="sr-Cyrl-RS"/>
              </w:rPr>
            </w:pPr>
            <w:r w:rsidRPr="00ED51C2">
              <w:rPr>
                <w:lang w:val="sr-Cyrl-RS"/>
              </w:rPr>
              <w:t>1</w:t>
            </w:r>
          </w:p>
        </w:tc>
        <w:tc>
          <w:tcPr>
            <w:tcW w:w="1139" w:type="dxa"/>
            <w:vAlign w:val="center"/>
          </w:tcPr>
          <w:p w:rsidR="00053D83" w:rsidRPr="00ED51C2" w:rsidRDefault="00053D83" w:rsidP="00543357">
            <w:pPr>
              <w:spacing w:after="0" w:line="240" w:lineRule="auto"/>
              <w:jc w:val="center"/>
              <w:rPr>
                <w:lang w:val="sr-Cyrl-RS"/>
              </w:rPr>
            </w:pPr>
            <w:r w:rsidRPr="00ED51C2">
              <w:rPr>
                <w:lang w:val="sr-Cyrl-RS"/>
              </w:rPr>
              <w:t>7</w:t>
            </w:r>
          </w:p>
        </w:tc>
        <w:tc>
          <w:tcPr>
            <w:tcW w:w="852" w:type="dxa"/>
            <w:vAlign w:val="center"/>
          </w:tcPr>
          <w:p w:rsidR="00053D83" w:rsidRPr="00ED51C2" w:rsidRDefault="00053D83" w:rsidP="00543357">
            <w:pPr>
              <w:spacing w:after="0" w:line="240" w:lineRule="auto"/>
              <w:jc w:val="center"/>
              <w:rPr>
                <w:lang w:val="sr-Cyrl-RS"/>
              </w:rPr>
            </w:pPr>
            <w:r w:rsidRPr="00ED51C2">
              <w:rPr>
                <w:lang w:val="sr-Cyrl-RS"/>
              </w:rPr>
              <w:t>185</w:t>
            </w:r>
          </w:p>
        </w:tc>
        <w:tc>
          <w:tcPr>
            <w:tcW w:w="1152" w:type="dxa"/>
            <w:vAlign w:val="center"/>
          </w:tcPr>
          <w:p w:rsidR="00053D83" w:rsidRPr="00ED51C2" w:rsidRDefault="00053D83" w:rsidP="00543357">
            <w:pPr>
              <w:spacing w:after="0" w:line="240" w:lineRule="auto"/>
              <w:jc w:val="center"/>
              <w:rPr>
                <w:lang w:val="sr-Cyrl-RS"/>
              </w:rPr>
            </w:pPr>
            <w:r w:rsidRPr="00ED51C2">
              <w:rPr>
                <w:lang w:val="sr-Cyrl-RS"/>
              </w:rPr>
              <w:t>68</w:t>
            </w:r>
          </w:p>
        </w:tc>
      </w:tr>
      <w:tr w:rsidR="00053D83" w:rsidRPr="00ED51C2" w:rsidTr="00543357">
        <w:trPr>
          <w:trHeight w:val="324"/>
        </w:trPr>
        <w:tc>
          <w:tcPr>
            <w:tcW w:w="807" w:type="dxa"/>
            <w:vAlign w:val="center"/>
          </w:tcPr>
          <w:p w:rsidR="00053D83" w:rsidRPr="00ED51C2" w:rsidRDefault="00053D83" w:rsidP="00543357">
            <w:pPr>
              <w:spacing w:after="0" w:line="240" w:lineRule="auto"/>
              <w:jc w:val="center"/>
              <w:rPr>
                <w:lang w:val="sr-Cyrl-RS"/>
              </w:rPr>
            </w:pPr>
            <w:r w:rsidRPr="00ED51C2">
              <w:rPr>
                <w:lang w:val="sr-Cyrl-RS"/>
              </w:rPr>
              <w:t>2012</w:t>
            </w:r>
          </w:p>
        </w:tc>
        <w:tc>
          <w:tcPr>
            <w:tcW w:w="952" w:type="dxa"/>
            <w:vAlign w:val="center"/>
          </w:tcPr>
          <w:p w:rsidR="00053D83" w:rsidRPr="00ED51C2" w:rsidRDefault="00053D83" w:rsidP="00543357">
            <w:pPr>
              <w:spacing w:after="0" w:line="240" w:lineRule="auto"/>
              <w:jc w:val="center"/>
              <w:rPr>
                <w:lang w:val="sr-Cyrl-RS"/>
              </w:rPr>
            </w:pPr>
            <w:r w:rsidRPr="00ED51C2">
              <w:rPr>
                <w:lang w:val="sr-Cyrl-RS"/>
              </w:rPr>
              <w:t>26</w:t>
            </w:r>
          </w:p>
        </w:tc>
        <w:tc>
          <w:tcPr>
            <w:tcW w:w="1139" w:type="dxa"/>
            <w:vAlign w:val="center"/>
          </w:tcPr>
          <w:p w:rsidR="00053D83" w:rsidRPr="00ED51C2" w:rsidRDefault="00053D83" w:rsidP="00543357">
            <w:pPr>
              <w:spacing w:after="0" w:line="240" w:lineRule="auto"/>
              <w:jc w:val="center"/>
              <w:rPr>
                <w:lang w:val="sr-Cyrl-RS"/>
              </w:rPr>
            </w:pPr>
            <w:r w:rsidRPr="00ED51C2">
              <w:rPr>
                <w:lang w:val="sr-Cyrl-RS"/>
              </w:rPr>
              <w:t>40</w:t>
            </w:r>
          </w:p>
        </w:tc>
        <w:tc>
          <w:tcPr>
            <w:tcW w:w="852" w:type="dxa"/>
            <w:vAlign w:val="center"/>
          </w:tcPr>
          <w:p w:rsidR="00053D83" w:rsidRPr="00ED51C2" w:rsidRDefault="00053D83" w:rsidP="00543357">
            <w:pPr>
              <w:spacing w:after="0" w:line="240" w:lineRule="auto"/>
              <w:jc w:val="center"/>
              <w:rPr>
                <w:lang w:val="sr-Cyrl-RS"/>
              </w:rPr>
            </w:pPr>
            <w:r w:rsidRPr="00ED51C2">
              <w:rPr>
                <w:lang w:val="sr-Cyrl-RS"/>
              </w:rPr>
              <w:t>1052</w:t>
            </w:r>
          </w:p>
        </w:tc>
        <w:tc>
          <w:tcPr>
            <w:tcW w:w="1152" w:type="dxa"/>
            <w:vAlign w:val="center"/>
          </w:tcPr>
          <w:p w:rsidR="00053D83" w:rsidRPr="00ED51C2" w:rsidRDefault="00053D83" w:rsidP="00543357">
            <w:pPr>
              <w:spacing w:after="0" w:line="240" w:lineRule="auto"/>
              <w:jc w:val="center"/>
              <w:rPr>
                <w:lang w:val="sr-Cyrl-RS"/>
              </w:rPr>
            </w:pPr>
            <w:r w:rsidRPr="00ED51C2">
              <w:rPr>
                <w:lang w:val="sr-Cyrl-RS"/>
              </w:rPr>
              <w:t>173</w:t>
            </w:r>
          </w:p>
        </w:tc>
        <w:tc>
          <w:tcPr>
            <w:tcW w:w="952" w:type="dxa"/>
            <w:vAlign w:val="center"/>
          </w:tcPr>
          <w:p w:rsidR="00053D83" w:rsidRPr="00ED51C2" w:rsidRDefault="00053D83" w:rsidP="00543357">
            <w:pPr>
              <w:spacing w:after="0" w:line="240" w:lineRule="auto"/>
              <w:jc w:val="center"/>
              <w:rPr>
                <w:lang w:val="sr-Cyrl-RS"/>
              </w:rPr>
            </w:pPr>
            <w:r w:rsidRPr="00ED51C2">
              <w:rPr>
                <w:lang w:val="sr-Cyrl-RS"/>
              </w:rPr>
              <w:t>1</w:t>
            </w:r>
          </w:p>
        </w:tc>
        <w:tc>
          <w:tcPr>
            <w:tcW w:w="1139" w:type="dxa"/>
            <w:vAlign w:val="center"/>
          </w:tcPr>
          <w:p w:rsidR="00053D83" w:rsidRPr="00ED51C2" w:rsidRDefault="00053D83" w:rsidP="00543357">
            <w:pPr>
              <w:spacing w:after="0" w:line="240" w:lineRule="auto"/>
              <w:jc w:val="center"/>
              <w:rPr>
                <w:lang w:val="sr-Cyrl-RS"/>
              </w:rPr>
            </w:pPr>
            <w:r w:rsidRPr="00ED51C2">
              <w:rPr>
                <w:lang w:val="sr-Cyrl-RS"/>
              </w:rPr>
              <w:t>7</w:t>
            </w:r>
          </w:p>
        </w:tc>
        <w:tc>
          <w:tcPr>
            <w:tcW w:w="852" w:type="dxa"/>
            <w:vAlign w:val="center"/>
          </w:tcPr>
          <w:p w:rsidR="00053D83" w:rsidRPr="00ED51C2" w:rsidRDefault="00053D83" w:rsidP="00543357">
            <w:pPr>
              <w:spacing w:after="0" w:line="240" w:lineRule="auto"/>
              <w:jc w:val="center"/>
              <w:rPr>
                <w:lang w:val="sr-Cyrl-RS"/>
              </w:rPr>
            </w:pPr>
            <w:r w:rsidRPr="00ED51C2">
              <w:rPr>
                <w:lang w:val="sr-Cyrl-RS"/>
              </w:rPr>
              <w:t>184</w:t>
            </w:r>
          </w:p>
        </w:tc>
        <w:tc>
          <w:tcPr>
            <w:tcW w:w="1152" w:type="dxa"/>
            <w:vAlign w:val="center"/>
          </w:tcPr>
          <w:p w:rsidR="00053D83" w:rsidRPr="00ED51C2" w:rsidRDefault="00053D83" w:rsidP="00543357">
            <w:pPr>
              <w:spacing w:after="0" w:line="240" w:lineRule="auto"/>
              <w:jc w:val="center"/>
              <w:rPr>
                <w:lang w:val="sr-Cyrl-RS"/>
              </w:rPr>
            </w:pPr>
            <w:r w:rsidRPr="00ED51C2">
              <w:rPr>
                <w:lang w:val="sr-Cyrl-RS"/>
              </w:rPr>
              <w:t>51</w:t>
            </w:r>
          </w:p>
        </w:tc>
      </w:tr>
      <w:tr w:rsidR="00053D83" w:rsidRPr="00ED51C2" w:rsidTr="00543357">
        <w:trPr>
          <w:trHeight w:val="346"/>
        </w:trPr>
        <w:tc>
          <w:tcPr>
            <w:tcW w:w="807" w:type="dxa"/>
            <w:vAlign w:val="center"/>
          </w:tcPr>
          <w:p w:rsidR="00053D83" w:rsidRPr="00ED51C2" w:rsidRDefault="00053D83" w:rsidP="00543357">
            <w:pPr>
              <w:spacing w:after="0" w:line="240" w:lineRule="auto"/>
              <w:jc w:val="center"/>
              <w:rPr>
                <w:lang w:val="sr-Cyrl-RS"/>
              </w:rPr>
            </w:pPr>
            <w:r w:rsidRPr="00ED51C2">
              <w:rPr>
                <w:lang w:val="sr-Cyrl-RS"/>
              </w:rPr>
              <w:t>2013</w:t>
            </w:r>
          </w:p>
        </w:tc>
        <w:tc>
          <w:tcPr>
            <w:tcW w:w="952" w:type="dxa"/>
            <w:vAlign w:val="center"/>
          </w:tcPr>
          <w:p w:rsidR="00053D83" w:rsidRPr="00ED51C2" w:rsidRDefault="00053D83" w:rsidP="00543357">
            <w:pPr>
              <w:spacing w:after="0" w:line="240" w:lineRule="auto"/>
              <w:jc w:val="center"/>
              <w:rPr>
                <w:lang w:val="sr-Cyrl-RS"/>
              </w:rPr>
            </w:pPr>
            <w:r w:rsidRPr="00ED51C2">
              <w:rPr>
                <w:lang w:val="sr-Cyrl-RS"/>
              </w:rPr>
              <w:t>26</w:t>
            </w:r>
          </w:p>
        </w:tc>
        <w:tc>
          <w:tcPr>
            <w:tcW w:w="1139" w:type="dxa"/>
            <w:vAlign w:val="center"/>
          </w:tcPr>
          <w:p w:rsidR="00053D83" w:rsidRPr="00ED51C2" w:rsidRDefault="00053D83" w:rsidP="00543357">
            <w:pPr>
              <w:spacing w:after="0" w:line="240" w:lineRule="auto"/>
              <w:jc w:val="center"/>
              <w:rPr>
                <w:lang w:val="sr-Cyrl-RS"/>
              </w:rPr>
            </w:pPr>
            <w:r w:rsidRPr="00ED51C2">
              <w:rPr>
                <w:lang w:val="sr-Cyrl-RS"/>
              </w:rPr>
              <w:t>40</w:t>
            </w:r>
          </w:p>
        </w:tc>
        <w:tc>
          <w:tcPr>
            <w:tcW w:w="852" w:type="dxa"/>
            <w:vAlign w:val="center"/>
          </w:tcPr>
          <w:p w:rsidR="00053D83" w:rsidRPr="00ED51C2" w:rsidRDefault="00053D83" w:rsidP="00543357">
            <w:pPr>
              <w:spacing w:after="0" w:line="240" w:lineRule="auto"/>
              <w:jc w:val="center"/>
              <w:rPr>
                <w:lang w:val="sr-Cyrl-RS"/>
              </w:rPr>
            </w:pPr>
            <w:r w:rsidRPr="00ED51C2">
              <w:rPr>
                <w:lang w:val="sr-Cyrl-RS"/>
              </w:rPr>
              <w:t>1016</w:t>
            </w:r>
          </w:p>
        </w:tc>
        <w:tc>
          <w:tcPr>
            <w:tcW w:w="1152" w:type="dxa"/>
            <w:vAlign w:val="center"/>
          </w:tcPr>
          <w:p w:rsidR="00053D83" w:rsidRPr="00ED51C2" w:rsidRDefault="00053D83" w:rsidP="00543357">
            <w:pPr>
              <w:spacing w:after="0" w:line="240" w:lineRule="auto"/>
              <w:jc w:val="center"/>
              <w:rPr>
                <w:lang w:val="sr-Cyrl-RS"/>
              </w:rPr>
            </w:pPr>
            <w:r w:rsidRPr="00ED51C2">
              <w:rPr>
                <w:lang w:val="sr-Cyrl-RS"/>
              </w:rPr>
              <w:t>132</w:t>
            </w:r>
          </w:p>
        </w:tc>
        <w:tc>
          <w:tcPr>
            <w:tcW w:w="952" w:type="dxa"/>
            <w:vAlign w:val="center"/>
          </w:tcPr>
          <w:p w:rsidR="00053D83" w:rsidRPr="00ED51C2" w:rsidRDefault="00053D83" w:rsidP="00543357">
            <w:pPr>
              <w:spacing w:after="0" w:line="240" w:lineRule="auto"/>
              <w:jc w:val="center"/>
              <w:rPr>
                <w:lang w:val="sr-Cyrl-RS"/>
              </w:rPr>
            </w:pPr>
            <w:r w:rsidRPr="00ED51C2">
              <w:rPr>
                <w:lang w:val="sr-Cyrl-RS"/>
              </w:rPr>
              <w:t>1</w:t>
            </w:r>
          </w:p>
        </w:tc>
        <w:tc>
          <w:tcPr>
            <w:tcW w:w="1139" w:type="dxa"/>
            <w:vAlign w:val="center"/>
          </w:tcPr>
          <w:p w:rsidR="00053D83" w:rsidRPr="00ED51C2" w:rsidRDefault="00053D83" w:rsidP="00543357">
            <w:pPr>
              <w:spacing w:after="0" w:line="240" w:lineRule="auto"/>
              <w:jc w:val="center"/>
              <w:rPr>
                <w:lang w:val="sr-Cyrl-RS"/>
              </w:rPr>
            </w:pPr>
            <w:r w:rsidRPr="00ED51C2">
              <w:rPr>
                <w:lang w:val="sr-Cyrl-RS"/>
              </w:rPr>
              <w:t>8</w:t>
            </w:r>
          </w:p>
        </w:tc>
        <w:tc>
          <w:tcPr>
            <w:tcW w:w="852" w:type="dxa"/>
            <w:vAlign w:val="center"/>
          </w:tcPr>
          <w:p w:rsidR="00053D83" w:rsidRPr="00ED51C2" w:rsidRDefault="00053D83" w:rsidP="00543357">
            <w:pPr>
              <w:spacing w:after="0" w:line="240" w:lineRule="auto"/>
              <w:jc w:val="center"/>
              <w:rPr>
                <w:lang w:val="sr-Cyrl-RS"/>
              </w:rPr>
            </w:pPr>
            <w:r w:rsidRPr="00ED51C2">
              <w:rPr>
                <w:lang w:val="sr-Cyrl-RS"/>
              </w:rPr>
              <w:t>-</w:t>
            </w:r>
          </w:p>
        </w:tc>
        <w:tc>
          <w:tcPr>
            <w:tcW w:w="1152" w:type="dxa"/>
            <w:vAlign w:val="center"/>
          </w:tcPr>
          <w:p w:rsidR="00053D83" w:rsidRPr="00ED51C2" w:rsidRDefault="00053D83" w:rsidP="00543357">
            <w:pPr>
              <w:spacing w:after="0" w:line="240" w:lineRule="auto"/>
              <w:jc w:val="center"/>
              <w:rPr>
                <w:lang w:val="sr-Cyrl-RS"/>
              </w:rPr>
            </w:pPr>
            <w:r w:rsidRPr="00ED51C2">
              <w:rPr>
                <w:lang w:val="sr-Cyrl-RS"/>
              </w:rPr>
              <w:t>-</w:t>
            </w:r>
          </w:p>
        </w:tc>
      </w:tr>
      <w:tr w:rsidR="00053D83" w:rsidRPr="00ED51C2" w:rsidTr="00543357">
        <w:trPr>
          <w:trHeight w:val="346"/>
        </w:trPr>
        <w:tc>
          <w:tcPr>
            <w:tcW w:w="807" w:type="dxa"/>
            <w:vAlign w:val="center"/>
          </w:tcPr>
          <w:p w:rsidR="00053D83" w:rsidRPr="00ED51C2" w:rsidRDefault="00053D83" w:rsidP="00543357">
            <w:pPr>
              <w:spacing w:after="0" w:line="240" w:lineRule="auto"/>
              <w:jc w:val="center"/>
              <w:rPr>
                <w:lang w:val="sr-Cyrl-RS"/>
              </w:rPr>
            </w:pPr>
            <w:r w:rsidRPr="00ED51C2">
              <w:rPr>
                <w:lang w:val="sr-Cyrl-RS"/>
              </w:rPr>
              <w:t>2014</w:t>
            </w:r>
          </w:p>
        </w:tc>
        <w:tc>
          <w:tcPr>
            <w:tcW w:w="952" w:type="dxa"/>
            <w:vAlign w:val="center"/>
          </w:tcPr>
          <w:p w:rsidR="00053D83" w:rsidRPr="00ED51C2" w:rsidRDefault="00053D83" w:rsidP="00543357">
            <w:pPr>
              <w:spacing w:after="0" w:line="240" w:lineRule="auto"/>
              <w:jc w:val="center"/>
              <w:rPr>
                <w:lang w:val="sr-Cyrl-RS"/>
              </w:rPr>
            </w:pPr>
            <w:r w:rsidRPr="00ED51C2">
              <w:rPr>
                <w:lang w:val="sr-Cyrl-RS"/>
              </w:rPr>
              <w:t>26</w:t>
            </w:r>
          </w:p>
        </w:tc>
        <w:tc>
          <w:tcPr>
            <w:tcW w:w="1139" w:type="dxa"/>
            <w:vAlign w:val="center"/>
          </w:tcPr>
          <w:p w:rsidR="00053D83" w:rsidRPr="00ED51C2" w:rsidRDefault="00053D83" w:rsidP="00543357">
            <w:pPr>
              <w:spacing w:after="0" w:line="240" w:lineRule="auto"/>
              <w:jc w:val="center"/>
              <w:rPr>
                <w:lang w:val="sr-Cyrl-RS"/>
              </w:rPr>
            </w:pPr>
            <w:r w:rsidRPr="00ED51C2">
              <w:rPr>
                <w:lang w:val="sr-Cyrl-RS"/>
              </w:rPr>
              <w:t>39</w:t>
            </w:r>
          </w:p>
        </w:tc>
        <w:tc>
          <w:tcPr>
            <w:tcW w:w="852" w:type="dxa"/>
            <w:vAlign w:val="center"/>
          </w:tcPr>
          <w:p w:rsidR="00053D83" w:rsidRPr="00ED51C2" w:rsidRDefault="00053D83" w:rsidP="00543357">
            <w:pPr>
              <w:spacing w:after="0" w:line="240" w:lineRule="auto"/>
              <w:jc w:val="center"/>
              <w:rPr>
                <w:lang w:val="sr-Cyrl-RS"/>
              </w:rPr>
            </w:pPr>
            <w:r>
              <w:rPr>
                <w:lang w:val="sr-Cyrl-RS"/>
              </w:rPr>
              <w:t>974</w:t>
            </w:r>
          </w:p>
        </w:tc>
        <w:tc>
          <w:tcPr>
            <w:tcW w:w="1152" w:type="dxa"/>
            <w:vAlign w:val="center"/>
          </w:tcPr>
          <w:p w:rsidR="00053D83" w:rsidRPr="00ED51C2" w:rsidRDefault="00053D83" w:rsidP="00543357">
            <w:pPr>
              <w:spacing w:after="0" w:line="240" w:lineRule="auto"/>
              <w:jc w:val="center"/>
              <w:rPr>
                <w:lang w:val="sr-Cyrl-RS"/>
              </w:rPr>
            </w:pPr>
            <w:r w:rsidRPr="00ED51C2">
              <w:rPr>
                <w:lang w:val="sr-Cyrl-RS"/>
              </w:rPr>
              <w:t>113</w:t>
            </w:r>
          </w:p>
        </w:tc>
        <w:tc>
          <w:tcPr>
            <w:tcW w:w="952" w:type="dxa"/>
            <w:vAlign w:val="center"/>
          </w:tcPr>
          <w:p w:rsidR="00053D83" w:rsidRPr="00ED51C2" w:rsidRDefault="00053D83" w:rsidP="00543357">
            <w:pPr>
              <w:spacing w:after="0" w:line="240" w:lineRule="auto"/>
              <w:jc w:val="center"/>
              <w:rPr>
                <w:lang w:val="sr-Cyrl-RS"/>
              </w:rPr>
            </w:pPr>
            <w:r w:rsidRPr="00ED51C2">
              <w:rPr>
                <w:lang w:val="sr-Cyrl-RS"/>
              </w:rPr>
              <w:t>1</w:t>
            </w:r>
          </w:p>
        </w:tc>
        <w:tc>
          <w:tcPr>
            <w:tcW w:w="1139" w:type="dxa"/>
            <w:vAlign w:val="center"/>
          </w:tcPr>
          <w:p w:rsidR="00053D83" w:rsidRPr="00ED51C2" w:rsidRDefault="00053D83" w:rsidP="00543357">
            <w:pPr>
              <w:spacing w:after="0" w:line="240" w:lineRule="auto"/>
              <w:jc w:val="center"/>
              <w:rPr>
                <w:lang w:val="sr-Cyrl-RS"/>
              </w:rPr>
            </w:pPr>
            <w:r w:rsidRPr="00ED51C2">
              <w:rPr>
                <w:lang w:val="sr-Cyrl-RS"/>
              </w:rPr>
              <w:t>9</w:t>
            </w:r>
          </w:p>
        </w:tc>
        <w:tc>
          <w:tcPr>
            <w:tcW w:w="852" w:type="dxa"/>
            <w:vAlign w:val="center"/>
          </w:tcPr>
          <w:p w:rsidR="00053D83" w:rsidRPr="00ED51C2" w:rsidRDefault="00053D83" w:rsidP="00543357">
            <w:pPr>
              <w:spacing w:after="0" w:line="240" w:lineRule="auto"/>
              <w:jc w:val="center"/>
              <w:rPr>
                <w:lang w:val="sr-Cyrl-RS"/>
              </w:rPr>
            </w:pPr>
            <w:r w:rsidRPr="00ED51C2">
              <w:rPr>
                <w:lang w:val="sr-Cyrl-RS"/>
              </w:rPr>
              <w:t>-</w:t>
            </w:r>
          </w:p>
        </w:tc>
        <w:tc>
          <w:tcPr>
            <w:tcW w:w="1152" w:type="dxa"/>
            <w:vAlign w:val="center"/>
          </w:tcPr>
          <w:p w:rsidR="00053D83" w:rsidRPr="00ED51C2" w:rsidRDefault="00053D83" w:rsidP="00543357">
            <w:pPr>
              <w:spacing w:after="0" w:line="240" w:lineRule="auto"/>
              <w:jc w:val="center"/>
              <w:rPr>
                <w:lang w:val="sr-Cyrl-RS"/>
              </w:rPr>
            </w:pPr>
            <w:r w:rsidRPr="00ED51C2">
              <w:rPr>
                <w:lang w:val="sr-Cyrl-RS"/>
              </w:rPr>
              <w:t>-</w:t>
            </w:r>
          </w:p>
        </w:tc>
      </w:tr>
      <w:tr w:rsidR="00053D83" w:rsidRPr="00ED51C2" w:rsidTr="00543357">
        <w:trPr>
          <w:trHeight w:val="346"/>
        </w:trPr>
        <w:tc>
          <w:tcPr>
            <w:tcW w:w="807" w:type="dxa"/>
            <w:vAlign w:val="center"/>
          </w:tcPr>
          <w:p w:rsidR="00053D83" w:rsidRPr="00ED51C2" w:rsidRDefault="00053D83" w:rsidP="00543357">
            <w:pPr>
              <w:spacing w:after="0" w:line="240" w:lineRule="auto"/>
              <w:jc w:val="center"/>
              <w:rPr>
                <w:lang w:val="sr-Cyrl-RS"/>
              </w:rPr>
            </w:pPr>
            <w:r>
              <w:rPr>
                <w:lang w:val="sr-Cyrl-RS"/>
              </w:rPr>
              <w:t>2015</w:t>
            </w:r>
          </w:p>
        </w:tc>
        <w:tc>
          <w:tcPr>
            <w:tcW w:w="952" w:type="dxa"/>
            <w:vAlign w:val="center"/>
          </w:tcPr>
          <w:p w:rsidR="00053D83" w:rsidRPr="00ED51C2" w:rsidRDefault="00053D83" w:rsidP="00543357">
            <w:pPr>
              <w:spacing w:after="0" w:line="240" w:lineRule="auto"/>
              <w:jc w:val="center"/>
              <w:rPr>
                <w:lang w:val="sr-Cyrl-RS"/>
              </w:rPr>
            </w:pPr>
            <w:r>
              <w:rPr>
                <w:lang w:val="sr-Cyrl-RS"/>
              </w:rPr>
              <w:t>26</w:t>
            </w:r>
          </w:p>
        </w:tc>
        <w:tc>
          <w:tcPr>
            <w:tcW w:w="1139" w:type="dxa"/>
            <w:vAlign w:val="center"/>
          </w:tcPr>
          <w:p w:rsidR="00053D83" w:rsidRPr="00ED51C2" w:rsidRDefault="00053D83" w:rsidP="00543357">
            <w:pPr>
              <w:spacing w:after="0" w:line="240" w:lineRule="auto"/>
              <w:jc w:val="center"/>
              <w:rPr>
                <w:lang w:val="sr-Cyrl-RS"/>
              </w:rPr>
            </w:pPr>
            <w:r>
              <w:rPr>
                <w:lang w:val="sr-Cyrl-RS"/>
              </w:rPr>
              <w:t>39</w:t>
            </w:r>
          </w:p>
        </w:tc>
        <w:tc>
          <w:tcPr>
            <w:tcW w:w="852" w:type="dxa"/>
            <w:vAlign w:val="center"/>
          </w:tcPr>
          <w:p w:rsidR="00053D83" w:rsidRPr="00ED51C2" w:rsidRDefault="00053D83" w:rsidP="00543357">
            <w:pPr>
              <w:spacing w:after="0" w:line="240" w:lineRule="auto"/>
              <w:jc w:val="center"/>
              <w:rPr>
                <w:lang w:val="sr-Cyrl-RS"/>
              </w:rPr>
            </w:pPr>
            <w:r>
              <w:rPr>
                <w:lang w:val="sr-Cyrl-RS"/>
              </w:rPr>
              <w:t>939</w:t>
            </w:r>
          </w:p>
        </w:tc>
        <w:tc>
          <w:tcPr>
            <w:tcW w:w="1152" w:type="dxa"/>
            <w:vAlign w:val="center"/>
          </w:tcPr>
          <w:p w:rsidR="00053D83" w:rsidRPr="00ED51C2" w:rsidRDefault="00053D83" w:rsidP="00543357">
            <w:pPr>
              <w:spacing w:after="0" w:line="240" w:lineRule="auto"/>
              <w:jc w:val="center"/>
              <w:rPr>
                <w:lang w:val="sr-Cyrl-RS"/>
              </w:rPr>
            </w:pPr>
            <w:r>
              <w:rPr>
                <w:lang w:val="sr-Cyrl-RS"/>
              </w:rPr>
              <w:t>-</w:t>
            </w:r>
          </w:p>
        </w:tc>
        <w:tc>
          <w:tcPr>
            <w:tcW w:w="952" w:type="dxa"/>
            <w:vAlign w:val="center"/>
          </w:tcPr>
          <w:p w:rsidR="00053D83" w:rsidRPr="00ED51C2" w:rsidRDefault="00053D83" w:rsidP="00543357">
            <w:pPr>
              <w:spacing w:after="0" w:line="240" w:lineRule="auto"/>
              <w:jc w:val="center"/>
              <w:rPr>
                <w:lang w:val="sr-Cyrl-RS"/>
              </w:rPr>
            </w:pPr>
            <w:r>
              <w:rPr>
                <w:lang w:val="sr-Cyrl-RS"/>
              </w:rPr>
              <w:t>1</w:t>
            </w:r>
          </w:p>
        </w:tc>
        <w:tc>
          <w:tcPr>
            <w:tcW w:w="1139" w:type="dxa"/>
            <w:vAlign w:val="center"/>
          </w:tcPr>
          <w:p w:rsidR="00053D83" w:rsidRPr="00ED51C2" w:rsidRDefault="00053D83" w:rsidP="00543357">
            <w:pPr>
              <w:spacing w:after="0" w:line="240" w:lineRule="auto"/>
              <w:jc w:val="center"/>
              <w:rPr>
                <w:lang w:val="sr-Cyrl-RS"/>
              </w:rPr>
            </w:pPr>
            <w:r>
              <w:rPr>
                <w:lang w:val="sr-Cyrl-RS"/>
              </w:rPr>
              <w:t>8</w:t>
            </w:r>
          </w:p>
        </w:tc>
        <w:tc>
          <w:tcPr>
            <w:tcW w:w="852" w:type="dxa"/>
            <w:vAlign w:val="center"/>
          </w:tcPr>
          <w:p w:rsidR="00053D83" w:rsidRPr="00ED51C2" w:rsidRDefault="00053D83" w:rsidP="00543357">
            <w:pPr>
              <w:spacing w:after="0" w:line="240" w:lineRule="auto"/>
              <w:jc w:val="center"/>
              <w:rPr>
                <w:lang w:val="sr-Cyrl-RS"/>
              </w:rPr>
            </w:pPr>
            <w:r>
              <w:rPr>
                <w:lang w:val="sr-Cyrl-RS"/>
              </w:rPr>
              <w:t>188</w:t>
            </w:r>
          </w:p>
        </w:tc>
        <w:tc>
          <w:tcPr>
            <w:tcW w:w="1152" w:type="dxa"/>
            <w:vAlign w:val="center"/>
          </w:tcPr>
          <w:p w:rsidR="00053D83" w:rsidRPr="00ED51C2" w:rsidRDefault="00053D83" w:rsidP="00543357">
            <w:pPr>
              <w:spacing w:after="0" w:line="240" w:lineRule="auto"/>
              <w:jc w:val="center"/>
              <w:rPr>
                <w:lang w:val="sr-Cyrl-RS"/>
              </w:rPr>
            </w:pPr>
            <w:r>
              <w:rPr>
                <w:lang w:val="sr-Cyrl-RS"/>
              </w:rPr>
              <w:t>-</w:t>
            </w:r>
          </w:p>
        </w:tc>
      </w:tr>
    </w:tbl>
    <w:p w:rsidR="00053D83" w:rsidRDefault="00053D83" w:rsidP="00053D83">
      <w:pPr>
        <w:jc w:val="center"/>
        <w:rPr>
          <w:lang w:val="sr-Latn-CS"/>
        </w:rPr>
      </w:pPr>
    </w:p>
    <w:p w:rsidR="00053D83" w:rsidRPr="00091060" w:rsidRDefault="00053D83" w:rsidP="00053D83">
      <w:pPr>
        <w:rPr>
          <w:rFonts w:ascii="Arial" w:hAnsi="Arial" w:cs="Arial"/>
          <w:b/>
          <w:lang w:val="sr-Latn-CS"/>
        </w:rPr>
      </w:pPr>
      <w:r w:rsidRPr="00091060">
        <w:rPr>
          <w:rFonts w:ascii="Arial" w:hAnsi="Arial" w:cs="Arial"/>
          <w:b/>
          <w:lang w:val="sr-Latn-CS"/>
        </w:rPr>
        <w:t>2</w:t>
      </w:r>
      <w:r w:rsidRPr="00091060">
        <w:rPr>
          <w:rFonts w:ascii="Arial" w:hAnsi="Arial" w:cs="Arial"/>
          <w:b/>
          <w:lang w:val="sr-Cyrl-CS"/>
        </w:rPr>
        <w:t>6</w:t>
      </w:r>
      <w:r w:rsidRPr="00091060">
        <w:rPr>
          <w:rFonts w:ascii="Arial" w:hAnsi="Arial" w:cs="Arial"/>
          <w:b/>
          <w:lang w:val="sr-Latn-CS"/>
        </w:rPr>
        <w:t>. Установе за децу предшколског узраста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2"/>
        <w:gridCol w:w="1315"/>
        <w:gridCol w:w="1393"/>
        <w:gridCol w:w="1241"/>
        <w:gridCol w:w="1241"/>
        <w:gridCol w:w="1243"/>
        <w:gridCol w:w="1373"/>
      </w:tblGrid>
      <w:tr w:rsidR="00053D83" w:rsidRPr="00ED51C2" w:rsidTr="00543357">
        <w:trPr>
          <w:cantSplit/>
          <w:trHeight w:val="347"/>
        </w:trPr>
        <w:tc>
          <w:tcPr>
            <w:tcW w:w="1162" w:type="dxa"/>
            <w:vMerge w:val="restart"/>
            <w:shd w:val="clear" w:color="auto" w:fill="E6E6E6"/>
            <w:vAlign w:val="center"/>
          </w:tcPr>
          <w:p w:rsidR="00053D83" w:rsidRPr="00ED51C2" w:rsidRDefault="00053D83" w:rsidP="00543357">
            <w:pPr>
              <w:spacing w:after="0"/>
              <w:jc w:val="center"/>
              <w:rPr>
                <w:lang w:val="sr-Latn-CS"/>
              </w:rPr>
            </w:pPr>
          </w:p>
        </w:tc>
        <w:tc>
          <w:tcPr>
            <w:tcW w:w="1315" w:type="dxa"/>
            <w:vMerge w:val="restart"/>
            <w:shd w:val="clear" w:color="auto" w:fill="E6E6E6"/>
            <w:vAlign w:val="center"/>
          </w:tcPr>
          <w:p w:rsidR="00053D83" w:rsidRPr="00ED51C2" w:rsidRDefault="00053D83" w:rsidP="00543357">
            <w:pPr>
              <w:spacing w:after="0"/>
              <w:jc w:val="center"/>
              <w:rPr>
                <w:lang w:val="sr-Latn-CS"/>
              </w:rPr>
            </w:pPr>
            <w:r w:rsidRPr="00ED51C2">
              <w:rPr>
                <w:lang w:val="sr-Latn-CS"/>
              </w:rPr>
              <w:t>Укупно установа</w:t>
            </w:r>
          </w:p>
        </w:tc>
        <w:tc>
          <w:tcPr>
            <w:tcW w:w="1393" w:type="dxa"/>
            <w:vMerge w:val="restart"/>
            <w:shd w:val="clear" w:color="auto" w:fill="E6E6E6"/>
            <w:vAlign w:val="center"/>
          </w:tcPr>
          <w:p w:rsidR="00053D83" w:rsidRPr="00ED51C2" w:rsidRDefault="00053D83" w:rsidP="00543357">
            <w:pPr>
              <w:spacing w:after="0"/>
              <w:jc w:val="center"/>
              <w:rPr>
                <w:lang w:val="sr-Latn-CS"/>
              </w:rPr>
            </w:pPr>
            <w:r w:rsidRPr="00ED51C2">
              <w:rPr>
                <w:lang w:val="sr-Latn-CS"/>
              </w:rPr>
              <w:t>Деце корисници</w:t>
            </w:r>
          </w:p>
        </w:tc>
        <w:tc>
          <w:tcPr>
            <w:tcW w:w="3725" w:type="dxa"/>
            <w:gridSpan w:val="3"/>
            <w:shd w:val="clear" w:color="auto" w:fill="E6E6E6"/>
            <w:vAlign w:val="center"/>
          </w:tcPr>
          <w:p w:rsidR="00053D83" w:rsidRPr="00ED51C2" w:rsidRDefault="00053D83" w:rsidP="00543357">
            <w:pPr>
              <w:spacing w:after="0"/>
              <w:jc w:val="center"/>
              <w:rPr>
                <w:lang w:val="sr-Latn-CS"/>
              </w:rPr>
            </w:pPr>
            <w:r w:rsidRPr="00ED51C2">
              <w:rPr>
                <w:lang w:val="sr-Latn-CS"/>
              </w:rPr>
              <w:t>Према ду</w:t>
            </w:r>
            <w:r w:rsidRPr="00ED51C2">
              <w:rPr>
                <w:lang w:val="sr-Cyrl-CS"/>
              </w:rPr>
              <w:t>ж</w:t>
            </w:r>
            <w:r w:rsidRPr="00ED51C2">
              <w:rPr>
                <w:lang w:val="sr-Latn-CS"/>
              </w:rPr>
              <w:t xml:space="preserve">ини </w:t>
            </w:r>
            <w:r w:rsidRPr="00ED51C2">
              <w:rPr>
                <w:lang w:val="sr-Cyrl-CS"/>
              </w:rPr>
              <w:t xml:space="preserve"> </w:t>
            </w:r>
            <w:r w:rsidRPr="00ED51C2">
              <w:rPr>
                <w:lang w:val="sr-Latn-CS"/>
              </w:rPr>
              <w:t>дневног боравка</w:t>
            </w:r>
          </w:p>
        </w:tc>
        <w:tc>
          <w:tcPr>
            <w:tcW w:w="1373" w:type="dxa"/>
            <w:vMerge w:val="restart"/>
            <w:shd w:val="clear" w:color="auto" w:fill="E6E6E6"/>
            <w:vAlign w:val="center"/>
          </w:tcPr>
          <w:p w:rsidR="00053D83" w:rsidRPr="00ED51C2" w:rsidRDefault="00053D83" w:rsidP="00543357">
            <w:pPr>
              <w:spacing w:after="0"/>
              <w:jc w:val="center"/>
              <w:rPr>
                <w:lang w:val="sr-Latn-CS"/>
              </w:rPr>
            </w:pPr>
            <w:r w:rsidRPr="00ED51C2">
              <w:rPr>
                <w:lang w:val="sr-Latn-CS"/>
              </w:rPr>
              <w:t>Деца која бораве бесплатно</w:t>
            </w:r>
          </w:p>
        </w:tc>
      </w:tr>
      <w:tr w:rsidR="00053D83" w:rsidRPr="00ED51C2" w:rsidTr="00543357">
        <w:trPr>
          <w:cantSplit/>
          <w:trHeight w:val="734"/>
        </w:trPr>
        <w:tc>
          <w:tcPr>
            <w:tcW w:w="1162" w:type="dxa"/>
            <w:vMerge/>
            <w:vAlign w:val="center"/>
          </w:tcPr>
          <w:p w:rsidR="00053D83" w:rsidRPr="00ED51C2" w:rsidRDefault="00053D83" w:rsidP="00543357">
            <w:pPr>
              <w:spacing w:after="0"/>
              <w:jc w:val="center"/>
              <w:rPr>
                <w:lang w:val="sr-Latn-CS"/>
              </w:rPr>
            </w:pPr>
          </w:p>
        </w:tc>
        <w:tc>
          <w:tcPr>
            <w:tcW w:w="1315" w:type="dxa"/>
            <w:vMerge/>
            <w:vAlign w:val="center"/>
          </w:tcPr>
          <w:p w:rsidR="00053D83" w:rsidRPr="00ED51C2" w:rsidRDefault="00053D83" w:rsidP="00543357">
            <w:pPr>
              <w:spacing w:after="0"/>
              <w:jc w:val="center"/>
              <w:rPr>
                <w:lang w:val="sr-Latn-CS"/>
              </w:rPr>
            </w:pPr>
          </w:p>
        </w:tc>
        <w:tc>
          <w:tcPr>
            <w:tcW w:w="1393" w:type="dxa"/>
            <w:vMerge/>
            <w:vAlign w:val="center"/>
          </w:tcPr>
          <w:p w:rsidR="00053D83" w:rsidRPr="00ED51C2" w:rsidRDefault="00053D83" w:rsidP="00543357">
            <w:pPr>
              <w:spacing w:after="0"/>
              <w:jc w:val="center"/>
              <w:rPr>
                <w:lang w:val="sr-Latn-CS"/>
              </w:rPr>
            </w:pPr>
          </w:p>
        </w:tc>
        <w:tc>
          <w:tcPr>
            <w:tcW w:w="1241" w:type="dxa"/>
            <w:shd w:val="clear" w:color="auto" w:fill="E6E6E6"/>
            <w:vAlign w:val="center"/>
          </w:tcPr>
          <w:p w:rsidR="00053D83" w:rsidRPr="00ED51C2" w:rsidRDefault="00053D83" w:rsidP="00543357">
            <w:pPr>
              <w:spacing w:after="0"/>
              <w:jc w:val="center"/>
              <w:rPr>
                <w:lang w:val="sr-Latn-CS"/>
              </w:rPr>
            </w:pPr>
            <w:r w:rsidRPr="00ED51C2">
              <w:rPr>
                <w:lang w:val="sr-Latn-CS"/>
              </w:rPr>
              <w:t xml:space="preserve">До 5 </w:t>
            </w:r>
            <w:r w:rsidRPr="00ED51C2">
              <w:rPr>
                <w:lang w:val="sr-Cyrl-CS"/>
              </w:rPr>
              <w:t>ч</w:t>
            </w:r>
            <w:r w:rsidRPr="00ED51C2">
              <w:rPr>
                <w:lang w:val="sr-Latn-CS"/>
              </w:rPr>
              <w:t>асова</w:t>
            </w:r>
          </w:p>
        </w:tc>
        <w:tc>
          <w:tcPr>
            <w:tcW w:w="1241" w:type="dxa"/>
            <w:shd w:val="clear" w:color="auto" w:fill="E6E6E6"/>
            <w:vAlign w:val="center"/>
          </w:tcPr>
          <w:p w:rsidR="00053D83" w:rsidRPr="00ED51C2" w:rsidRDefault="00053D83" w:rsidP="00543357">
            <w:pPr>
              <w:spacing w:after="0"/>
              <w:jc w:val="center"/>
              <w:rPr>
                <w:lang w:val="sr-Latn-CS"/>
              </w:rPr>
            </w:pPr>
            <w:r w:rsidRPr="00ED51C2">
              <w:rPr>
                <w:lang w:val="sr-Latn-CS"/>
              </w:rPr>
              <w:t xml:space="preserve">9 – 11 </w:t>
            </w:r>
            <w:r w:rsidRPr="00ED51C2">
              <w:rPr>
                <w:lang w:val="sr-Cyrl-CS"/>
              </w:rPr>
              <w:t>ч</w:t>
            </w:r>
            <w:r w:rsidRPr="00ED51C2">
              <w:rPr>
                <w:lang w:val="sr-Latn-CS"/>
              </w:rPr>
              <w:t>асова</w:t>
            </w:r>
          </w:p>
        </w:tc>
        <w:tc>
          <w:tcPr>
            <w:tcW w:w="1241" w:type="dxa"/>
            <w:shd w:val="clear" w:color="auto" w:fill="E6E6E6"/>
            <w:vAlign w:val="center"/>
          </w:tcPr>
          <w:p w:rsidR="00053D83" w:rsidRPr="00ED51C2" w:rsidRDefault="00053D83" w:rsidP="00543357">
            <w:pPr>
              <w:spacing w:after="0"/>
              <w:jc w:val="center"/>
              <w:rPr>
                <w:lang w:val="sr-Latn-CS"/>
              </w:rPr>
            </w:pPr>
            <w:r w:rsidRPr="00ED51C2">
              <w:rPr>
                <w:lang w:val="sr-Latn-CS"/>
              </w:rPr>
              <w:t xml:space="preserve">Преко 11 </w:t>
            </w:r>
            <w:r w:rsidRPr="00ED51C2">
              <w:rPr>
                <w:lang w:val="sr-Cyrl-CS"/>
              </w:rPr>
              <w:t>ч</w:t>
            </w:r>
            <w:r w:rsidRPr="00ED51C2">
              <w:rPr>
                <w:lang w:val="sr-Latn-CS"/>
              </w:rPr>
              <w:t>асова</w:t>
            </w:r>
          </w:p>
        </w:tc>
        <w:tc>
          <w:tcPr>
            <w:tcW w:w="1373" w:type="dxa"/>
            <w:vMerge/>
            <w:vAlign w:val="center"/>
          </w:tcPr>
          <w:p w:rsidR="00053D83" w:rsidRPr="00ED51C2" w:rsidRDefault="00053D83" w:rsidP="00543357">
            <w:pPr>
              <w:spacing w:after="0"/>
              <w:jc w:val="center"/>
              <w:rPr>
                <w:lang w:val="sr-Latn-CS"/>
              </w:rPr>
            </w:pPr>
          </w:p>
        </w:tc>
      </w:tr>
      <w:tr w:rsidR="00053D83" w:rsidRPr="00ED51C2" w:rsidTr="00543357">
        <w:trPr>
          <w:trHeight w:val="347"/>
        </w:trPr>
        <w:tc>
          <w:tcPr>
            <w:tcW w:w="1162" w:type="dxa"/>
            <w:vAlign w:val="center"/>
          </w:tcPr>
          <w:p w:rsidR="00053D83" w:rsidRPr="00ED51C2" w:rsidRDefault="00053D83" w:rsidP="00543357">
            <w:pPr>
              <w:spacing w:after="0"/>
              <w:jc w:val="center"/>
              <w:rPr>
                <w:lang w:val="sr-Latn-CS"/>
              </w:rPr>
            </w:pPr>
            <w:r w:rsidRPr="00ED51C2">
              <w:rPr>
                <w:lang w:val="sr-Latn-CS"/>
              </w:rPr>
              <w:t>2003</w:t>
            </w:r>
          </w:p>
        </w:tc>
        <w:tc>
          <w:tcPr>
            <w:tcW w:w="1315" w:type="dxa"/>
            <w:vAlign w:val="center"/>
          </w:tcPr>
          <w:p w:rsidR="00053D83" w:rsidRPr="00ED51C2" w:rsidRDefault="00053D83" w:rsidP="00543357">
            <w:pPr>
              <w:spacing w:after="0"/>
              <w:jc w:val="center"/>
              <w:rPr>
                <w:lang w:val="sr-Latn-CS"/>
              </w:rPr>
            </w:pPr>
            <w:r w:rsidRPr="00ED51C2">
              <w:rPr>
                <w:lang w:val="sr-Latn-CS"/>
              </w:rPr>
              <w:t>6</w:t>
            </w:r>
          </w:p>
        </w:tc>
        <w:tc>
          <w:tcPr>
            <w:tcW w:w="1393" w:type="dxa"/>
            <w:vAlign w:val="center"/>
          </w:tcPr>
          <w:p w:rsidR="00053D83" w:rsidRPr="00ED51C2" w:rsidRDefault="00053D83" w:rsidP="00543357">
            <w:pPr>
              <w:spacing w:after="0"/>
              <w:jc w:val="center"/>
              <w:rPr>
                <w:lang w:val="sr-Latn-CS"/>
              </w:rPr>
            </w:pPr>
            <w:r w:rsidRPr="00ED51C2">
              <w:rPr>
                <w:lang w:val="sr-Latn-CS"/>
              </w:rPr>
              <w:t>192</w:t>
            </w:r>
          </w:p>
        </w:tc>
        <w:tc>
          <w:tcPr>
            <w:tcW w:w="1241" w:type="dxa"/>
            <w:vAlign w:val="center"/>
          </w:tcPr>
          <w:p w:rsidR="00053D83" w:rsidRPr="00ED51C2" w:rsidRDefault="00053D83" w:rsidP="00543357">
            <w:pPr>
              <w:spacing w:after="0"/>
              <w:jc w:val="center"/>
              <w:rPr>
                <w:lang w:val="sr-Latn-CS"/>
              </w:rPr>
            </w:pPr>
            <w:r w:rsidRPr="00ED51C2">
              <w:rPr>
                <w:lang w:val="sr-Latn-CS"/>
              </w:rPr>
              <w:t>150</w:t>
            </w:r>
          </w:p>
        </w:tc>
        <w:tc>
          <w:tcPr>
            <w:tcW w:w="1241" w:type="dxa"/>
            <w:vAlign w:val="center"/>
          </w:tcPr>
          <w:p w:rsidR="00053D83" w:rsidRPr="00ED51C2" w:rsidRDefault="00053D83" w:rsidP="00543357">
            <w:pPr>
              <w:spacing w:after="0"/>
              <w:jc w:val="center"/>
              <w:rPr>
                <w:lang w:val="sr-Latn-CS"/>
              </w:rPr>
            </w:pPr>
            <w:r w:rsidRPr="00ED51C2">
              <w:rPr>
                <w:lang w:val="sr-Latn-CS"/>
              </w:rPr>
              <w:t>42</w:t>
            </w:r>
          </w:p>
        </w:tc>
        <w:tc>
          <w:tcPr>
            <w:tcW w:w="1241" w:type="dxa"/>
            <w:vAlign w:val="center"/>
          </w:tcPr>
          <w:p w:rsidR="00053D83" w:rsidRPr="00ED51C2" w:rsidRDefault="00053D83" w:rsidP="00543357">
            <w:pPr>
              <w:spacing w:after="0"/>
              <w:jc w:val="center"/>
              <w:rPr>
                <w:lang w:val="sr-Latn-CS"/>
              </w:rPr>
            </w:pPr>
            <w:r w:rsidRPr="00ED51C2">
              <w:rPr>
                <w:lang w:val="sr-Latn-CS"/>
              </w:rPr>
              <w:t>-</w:t>
            </w:r>
          </w:p>
        </w:tc>
        <w:tc>
          <w:tcPr>
            <w:tcW w:w="1373" w:type="dxa"/>
            <w:vAlign w:val="center"/>
          </w:tcPr>
          <w:p w:rsidR="00053D83" w:rsidRPr="00ED51C2" w:rsidRDefault="00053D83" w:rsidP="00543357">
            <w:pPr>
              <w:spacing w:after="0"/>
              <w:jc w:val="center"/>
              <w:rPr>
                <w:lang w:val="sr-Latn-CS"/>
              </w:rPr>
            </w:pPr>
            <w:r w:rsidRPr="00ED51C2">
              <w:rPr>
                <w:lang w:val="sr-Latn-CS"/>
              </w:rPr>
              <w:t>104</w:t>
            </w:r>
          </w:p>
        </w:tc>
      </w:tr>
      <w:tr w:rsidR="00053D83" w:rsidRPr="00ED51C2" w:rsidTr="00543357">
        <w:trPr>
          <w:trHeight w:val="347"/>
        </w:trPr>
        <w:tc>
          <w:tcPr>
            <w:tcW w:w="1162" w:type="dxa"/>
            <w:vAlign w:val="center"/>
          </w:tcPr>
          <w:p w:rsidR="00053D83" w:rsidRPr="00ED51C2" w:rsidRDefault="00053D83" w:rsidP="00543357">
            <w:pPr>
              <w:spacing w:after="0"/>
              <w:jc w:val="center"/>
              <w:rPr>
                <w:lang w:val="sr-Latn-CS"/>
              </w:rPr>
            </w:pPr>
            <w:r w:rsidRPr="00ED51C2">
              <w:rPr>
                <w:lang w:val="sr-Latn-CS"/>
              </w:rPr>
              <w:t>2004</w:t>
            </w:r>
          </w:p>
        </w:tc>
        <w:tc>
          <w:tcPr>
            <w:tcW w:w="1315" w:type="dxa"/>
            <w:vAlign w:val="center"/>
          </w:tcPr>
          <w:p w:rsidR="00053D83" w:rsidRPr="00ED51C2" w:rsidRDefault="00053D83" w:rsidP="00543357">
            <w:pPr>
              <w:spacing w:after="0"/>
              <w:jc w:val="center"/>
              <w:rPr>
                <w:lang w:val="sr-Latn-CS"/>
              </w:rPr>
            </w:pPr>
            <w:r w:rsidRPr="00ED51C2">
              <w:rPr>
                <w:lang w:val="sr-Latn-CS"/>
              </w:rPr>
              <w:t>6</w:t>
            </w:r>
          </w:p>
        </w:tc>
        <w:tc>
          <w:tcPr>
            <w:tcW w:w="1393" w:type="dxa"/>
            <w:vAlign w:val="center"/>
          </w:tcPr>
          <w:p w:rsidR="00053D83" w:rsidRPr="00ED51C2" w:rsidRDefault="00053D83" w:rsidP="00543357">
            <w:pPr>
              <w:spacing w:after="0"/>
              <w:jc w:val="center"/>
              <w:rPr>
                <w:lang w:val="sr-Latn-CS"/>
              </w:rPr>
            </w:pPr>
            <w:r w:rsidRPr="00ED51C2">
              <w:rPr>
                <w:lang w:val="sr-Latn-CS"/>
              </w:rPr>
              <w:t>152</w:t>
            </w:r>
          </w:p>
        </w:tc>
        <w:tc>
          <w:tcPr>
            <w:tcW w:w="1241" w:type="dxa"/>
            <w:vAlign w:val="center"/>
          </w:tcPr>
          <w:p w:rsidR="00053D83" w:rsidRPr="00ED51C2" w:rsidRDefault="00053D83" w:rsidP="00543357">
            <w:pPr>
              <w:spacing w:after="0"/>
              <w:jc w:val="center"/>
              <w:rPr>
                <w:lang w:val="sr-Latn-CS"/>
              </w:rPr>
            </w:pPr>
            <w:r w:rsidRPr="00ED51C2">
              <w:rPr>
                <w:lang w:val="sr-Latn-CS"/>
              </w:rPr>
              <w:t>105</w:t>
            </w:r>
          </w:p>
        </w:tc>
        <w:tc>
          <w:tcPr>
            <w:tcW w:w="1241" w:type="dxa"/>
            <w:vAlign w:val="center"/>
          </w:tcPr>
          <w:p w:rsidR="00053D83" w:rsidRPr="00ED51C2" w:rsidRDefault="00053D83" w:rsidP="00543357">
            <w:pPr>
              <w:spacing w:after="0"/>
              <w:jc w:val="center"/>
              <w:rPr>
                <w:lang w:val="sr-Latn-CS"/>
              </w:rPr>
            </w:pPr>
            <w:r w:rsidRPr="00ED51C2">
              <w:rPr>
                <w:lang w:val="sr-Latn-CS"/>
              </w:rPr>
              <w:t>47</w:t>
            </w:r>
          </w:p>
        </w:tc>
        <w:tc>
          <w:tcPr>
            <w:tcW w:w="1241" w:type="dxa"/>
            <w:vAlign w:val="center"/>
          </w:tcPr>
          <w:p w:rsidR="00053D83" w:rsidRPr="00ED51C2" w:rsidRDefault="00053D83" w:rsidP="00543357">
            <w:pPr>
              <w:spacing w:after="0"/>
              <w:jc w:val="center"/>
              <w:rPr>
                <w:lang w:val="sr-Latn-CS"/>
              </w:rPr>
            </w:pPr>
            <w:r w:rsidRPr="00ED51C2">
              <w:rPr>
                <w:lang w:val="sr-Latn-CS"/>
              </w:rPr>
              <w:t>-</w:t>
            </w:r>
          </w:p>
        </w:tc>
        <w:tc>
          <w:tcPr>
            <w:tcW w:w="1373" w:type="dxa"/>
            <w:vAlign w:val="center"/>
          </w:tcPr>
          <w:p w:rsidR="00053D83" w:rsidRPr="00ED51C2" w:rsidRDefault="00053D83" w:rsidP="00543357">
            <w:pPr>
              <w:spacing w:after="0"/>
              <w:jc w:val="center"/>
              <w:rPr>
                <w:lang w:val="sr-Latn-CS"/>
              </w:rPr>
            </w:pPr>
            <w:r w:rsidRPr="00ED51C2">
              <w:rPr>
                <w:lang w:val="sr-Latn-CS"/>
              </w:rPr>
              <w:t>58</w:t>
            </w:r>
          </w:p>
        </w:tc>
      </w:tr>
      <w:tr w:rsidR="00053D83" w:rsidRPr="00ED51C2" w:rsidTr="00543357">
        <w:trPr>
          <w:trHeight w:val="347"/>
        </w:trPr>
        <w:tc>
          <w:tcPr>
            <w:tcW w:w="1162" w:type="dxa"/>
            <w:vAlign w:val="center"/>
          </w:tcPr>
          <w:p w:rsidR="00053D83" w:rsidRPr="00ED51C2" w:rsidRDefault="00053D83" w:rsidP="00543357">
            <w:pPr>
              <w:spacing w:after="0"/>
              <w:jc w:val="center"/>
              <w:rPr>
                <w:lang w:val="sr-Latn-CS"/>
              </w:rPr>
            </w:pPr>
            <w:r w:rsidRPr="00ED51C2">
              <w:rPr>
                <w:lang w:val="sr-Latn-CS"/>
              </w:rPr>
              <w:t>2005</w:t>
            </w:r>
          </w:p>
        </w:tc>
        <w:tc>
          <w:tcPr>
            <w:tcW w:w="1315" w:type="dxa"/>
            <w:vAlign w:val="center"/>
          </w:tcPr>
          <w:p w:rsidR="00053D83" w:rsidRPr="00ED51C2" w:rsidRDefault="00053D83" w:rsidP="00543357">
            <w:pPr>
              <w:spacing w:after="0"/>
              <w:jc w:val="center"/>
              <w:rPr>
                <w:lang w:val="sr-Latn-CS"/>
              </w:rPr>
            </w:pPr>
            <w:r w:rsidRPr="00ED51C2">
              <w:rPr>
                <w:lang w:val="sr-Latn-CS"/>
              </w:rPr>
              <w:t>6</w:t>
            </w:r>
          </w:p>
        </w:tc>
        <w:tc>
          <w:tcPr>
            <w:tcW w:w="1393" w:type="dxa"/>
            <w:vAlign w:val="center"/>
          </w:tcPr>
          <w:p w:rsidR="00053D83" w:rsidRPr="00ED51C2" w:rsidRDefault="00053D83" w:rsidP="00543357">
            <w:pPr>
              <w:spacing w:after="0"/>
              <w:jc w:val="center"/>
              <w:rPr>
                <w:lang w:val="sr-Latn-CS"/>
              </w:rPr>
            </w:pPr>
            <w:r w:rsidRPr="00ED51C2">
              <w:rPr>
                <w:lang w:val="sr-Latn-CS"/>
              </w:rPr>
              <w:t>197</w:t>
            </w:r>
          </w:p>
        </w:tc>
        <w:tc>
          <w:tcPr>
            <w:tcW w:w="1241" w:type="dxa"/>
            <w:vAlign w:val="center"/>
          </w:tcPr>
          <w:p w:rsidR="00053D83" w:rsidRPr="00ED51C2" w:rsidRDefault="00053D83" w:rsidP="00543357">
            <w:pPr>
              <w:spacing w:after="0"/>
              <w:jc w:val="center"/>
              <w:rPr>
                <w:lang w:val="sr-Latn-CS"/>
              </w:rPr>
            </w:pPr>
            <w:r w:rsidRPr="00ED51C2">
              <w:rPr>
                <w:lang w:val="sr-Latn-CS"/>
              </w:rPr>
              <w:t>129</w:t>
            </w:r>
          </w:p>
        </w:tc>
        <w:tc>
          <w:tcPr>
            <w:tcW w:w="1241" w:type="dxa"/>
            <w:vAlign w:val="center"/>
          </w:tcPr>
          <w:p w:rsidR="00053D83" w:rsidRPr="00ED51C2" w:rsidRDefault="00053D83" w:rsidP="00543357">
            <w:pPr>
              <w:spacing w:after="0"/>
              <w:jc w:val="center"/>
              <w:rPr>
                <w:lang w:val="sr-Latn-CS"/>
              </w:rPr>
            </w:pPr>
            <w:r w:rsidRPr="00ED51C2">
              <w:rPr>
                <w:lang w:val="sr-Latn-CS"/>
              </w:rPr>
              <w:t>68</w:t>
            </w:r>
          </w:p>
        </w:tc>
        <w:tc>
          <w:tcPr>
            <w:tcW w:w="1241" w:type="dxa"/>
            <w:vAlign w:val="center"/>
          </w:tcPr>
          <w:p w:rsidR="00053D83" w:rsidRPr="00ED51C2" w:rsidRDefault="00053D83" w:rsidP="00543357">
            <w:pPr>
              <w:spacing w:after="0"/>
              <w:jc w:val="center"/>
              <w:rPr>
                <w:lang w:val="sr-Latn-CS"/>
              </w:rPr>
            </w:pPr>
            <w:r w:rsidRPr="00ED51C2">
              <w:rPr>
                <w:lang w:val="sr-Latn-CS"/>
              </w:rPr>
              <w:t>-</w:t>
            </w:r>
          </w:p>
        </w:tc>
        <w:tc>
          <w:tcPr>
            <w:tcW w:w="1373" w:type="dxa"/>
            <w:vAlign w:val="center"/>
          </w:tcPr>
          <w:p w:rsidR="00053D83" w:rsidRPr="00ED51C2" w:rsidRDefault="00053D83" w:rsidP="00543357">
            <w:pPr>
              <w:spacing w:after="0"/>
              <w:jc w:val="center"/>
              <w:rPr>
                <w:lang w:val="sr-Latn-CS"/>
              </w:rPr>
            </w:pPr>
            <w:r w:rsidRPr="00ED51C2">
              <w:rPr>
                <w:lang w:val="sr-Latn-CS"/>
              </w:rPr>
              <w:t>28</w:t>
            </w:r>
          </w:p>
        </w:tc>
      </w:tr>
      <w:tr w:rsidR="00053D83" w:rsidRPr="00ED51C2" w:rsidTr="00543357">
        <w:trPr>
          <w:trHeight w:val="347"/>
        </w:trPr>
        <w:tc>
          <w:tcPr>
            <w:tcW w:w="1162" w:type="dxa"/>
            <w:vAlign w:val="center"/>
          </w:tcPr>
          <w:p w:rsidR="00053D83" w:rsidRPr="00ED51C2" w:rsidRDefault="00053D83" w:rsidP="00543357">
            <w:pPr>
              <w:spacing w:after="0"/>
              <w:jc w:val="center"/>
              <w:rPr>
                <w:lang w:val="sr-Latn-CS"/>
              </w:rPr>
            </w:pPr>
            <w:r w:rsidRPr="00ED51C2">
              <w:rPr>
                <w:lang w:val="sr-Latn-CS"/>
              </w:rPr>
              <w:t>2006</w:t>
            </w:r>
          </w:p>
        </w:tc>
        <w:tc>
          <w:tcPr>
            <w:tcW w:w="1315" w:type="dxa"/>
            <w:vAlign w:val="center"/>
          </w:tcPr>
          <w:p w:rsidR="00053D83" w:rsidRPr="00ED51C2" w:rsidRDefault="00053D83" w:rsidP="00543357">
            <w:pPr>
              <w:spacing w:after="0"/>
              <w:jc w:val="center"/>
              <w:rPr>
                <w:lang w:val="sr-Latn-CS"/>
              </w:rPr>
            </w:pPr>
            <w:r w:rsidRPr="00ED51C2">
              <w:rPr>
                <w:lang w:val="sr-Latn-CS"/>
              </w:rPr>
              <w:t>10</w:t>
            </w:r>
          </w:p>
        </w:tc>
        <w:tc>
          <w:tcPr>
            <w:tcW w:w="1393" w:type="dxa"/>
            <w:vAlign w:val="center"/>
          </w:tcPr>
          <w:p w:rsidR="00053D83" w:rsidRPr="00ED51C2" w:rsidRDefault="00053D83" w:rsidP="00543357">
            <w:pPr>
              <w:spacing w:after="0"/>
              <w:jc w:val="center"/>
              <w:rPr>
                <w:lang w:val="sr-Latn-CS"/>
              </w:rPr>
            </w:pPr>
            <w:r w:rsidRPr="00ED51C2">
              <w:rPr>
                <w:lang w:val="sr-Latn-CS"/>
              </w:rPr>
              <w:t>210</w:t>
            </w:r>
          </w:p>
        </w:tc>
        <w:tc>
          <w:tcPr>
            <w:tcW w:w="1241" w:type="dxa"/>
            <w:vAlign w:val="center"/>
          </w:tcPr>
          <w:p w:rsidR="00053D83" w:rsidRPr="00ED51C2" w:rsidRDefault="00053D83" w:rsidP="00543357">
            <w:pPr>
              <w:spacing w:after="0"/>
              <w:jc w:val="center"/>
              <w:rPr>
                <w:lang w:val="sr-Latn-CS"/>
              </w:rPr>
            </w:pPr>
            <w:r w:rsidRPr="00ED51C2">
              <w:rPr>
                <w:lang w:val="sr-Latn-CS"/>
              </w:rPr>
              <w:t>141</w:t>
            </w:r>
          </w:p>
        </w:tc>
        <w:tc>
          <w:tcPr>
            <w:tcW w:w="1241" w:type="dxa"/>
            <w:vAlign w:val="center"/>
          </w:tcPr>
          <w:p w:rsidR="00053D83" w:rsidRPr="00ED51C2" w:rsidRDefault="00053D83" w:rsidP="00543357">
            <w:pPr>
              <w:spacing w:after="0"/>
              <w:jc w:val="center"/>
              <w:rPr>
                <w:lang w:val="sr-Latn-CS"/>
              </w:rPr>
            </w:pPr>
            <w:r w:rsidRPr="00ED51C2">
              <w:rPr>
                <w:lang w:val="sr-Latn-CS"/>
              </w:rPr>
              <w:t>69</w:t>
            </w:r>
          </w:p>
        </w:tc>
        <w:tc>
          <w:tcPr>
            <w:tcW w:w="1241" w:type="dxa"/>
            <w:vAlign w:val="center"/>
          </w:tcPr>
          <w:p w:rsidR="00053D83" w:rsidRPr="00ED51C2" w:rsidRDefault="00053D83" w:rsidP="00543357">
            <w:pPr>
              <w:spacing w:after="0"/>
              <w:jc w:val="center"/>
              <w:rPr>
                <w:lang w:val="sr-Latn-CS"/>
              </w:rPr>
            </w:pPr>
            <w:r w:rsidRPr="00ED51C2">
              <w:rPr>
                <w:lang w:val="sr-Latn-CS"/>
              </w:rPr>
              <w:t>-</w:t>
            </w:r>
          </w:p>
        </w:tc>
        <w:tc>
          <w:tcPr>
            <w:tcW w:w="1373" w:type="dxa"/>
            <w:vAlign w:val="center"/>
          </w:tcPr>
          <w:p w:rsidR="00053D83" w:rsidRPr="00ED51C2" w:rsidRDefault="00053D83" w:rsidP="00543357">
            <w:pPr>
              <w:spacing w:after="0"/>
              <w:jc w:val="center"/>
              <w:rPr>
                <w:lang w:val="sr-Latn-CS"/>
              </w:rPr>
            </w:pPr>
            <w:r w:rsidRPr="00ED51C2">
              <w:rPr>
                <w:lang w:val="sr-Latn-CS"/>
              </w:rPr>
              <w:t>19</w:t>
            </w:r>
          </w:p>
        </w:tc>
      </w:tr>
      <w:tr w:rsidR="00053D83" w:rsidRPr="00ED51C2" w:rsidTr="00543357">
        <w:trPr>
          <w:trHeight w:val="347"/>
        </w:trPr>
        <w:tc>
          <w:tcPr>
            <w:tcW w:w="1162" w:type="dxa"/>
            <w:vAlign w:val="center"/>
          </w:tcPr>
          <w:p w:rsidR="00053D83" w:rsidRPr="00ED51C2" w:rsidRDefault="00053D83" w:rsidP="00543357">
            <w:pPr>
              <w:spacing w:after="0"/>
              <w:jc w:val="center"/>
              <w:rPr>
                <w:lang w:val="sr-Latn-CS"/>
              </w:rPr>
            </w:pPr>
            <w:r w:rsidRPr="00ED51C2">
              <w:rPr>
                <w:lang w:val="sr-Latn-CS"/>
              </w:rPr>
              <w:t>2007</w:t>
            </w:r>
          </w:p>
        </w:tc>
        <w:tc>
          <w:tcPr>
            <w:tcW w:w="1315" w:type="dxa"/>
            <w:vAlign w:val="center"/>
          </w:tcPr>
          <w:p w:rsidR="00053D83" w:rsidRPr="00ED51C2" w:rsidRDefault="00053D83" w:rsidP="00543357">
            <w:pPr>
              <w:spacing w:after="0"/>
              <w:jc w:val="center"/>
              <w:rPr>
                <w:lang w:val="sr-Latn-CS"/>
              </w:rPr>
            </w:pPr>
            <w:r w:rsidRPr="00ED51C2">
              <w:rPr>
                <w:lang w:val="sr-Latn-CS"/>
              </w:rPr>
              <w:t>12</w:t>
            </w:r>
          </w:p>
        </w:tc>
        <w:tc>
          <w:tcPr>
            <w:tcW w:w="1393" w:type="dxa"/>
            <w:vAlign w:val="center"/>
          </w:tcPr>
          <w:p w:rsidR="00053D83" w:rsidRPr="00ED51C2" w:rsidRDefault="00053D83" w:rsidP="00543357">
            <w:pPr>
              <w:spacing w:after="0"/>
              <w:jc w:val="center"/>
              <w:rPr>
                <w:lang w:val="sr-Latn-CS"/>
              </w:rPr>
            </w:pPr>
            <w:r w:rsidRPr="00ED51C2">
              <w:rPr>
                <w:lang w:val="sr-Latn-CS"/>
              </w:rPr>
              <w:t>216</w:t>
            </w:r>
          </w:p>
        </w:tc>
        <w:tc>
          <w:tcPr>
            <w:tcW w:w="1241" w:type="dxa"/>
            <w:vAlign w:val="center"/>
          </w:tcPr>
          <w:p w:rsidR="00053D83" w:rsidRPr="00ED51C2" w:rsidRDefault="00053D83" w:rsidP="00543357">
            <w:pPr>
              <w:spacing w:after="0"/>
              <w:jc w:val="center"/>
              <w:rPr>
                <w:lang w:val="sr-Latn-CS"/>
              </w:rPr>
            </w:pPr>
            <w:r w:rsidRPr="00ED51C2">
              <w:rPr>
                <w:lang w:val="sr-Latn-CS"/>
              </w:rPr>
              <w:t>129</w:t>
            </w:r>
          </w:p>
        </w:tc>
        <w:tc>
          <w:tcPr>
            <w:tcW w:w="1241" w:type="dxa"/>
            <w:vAlign w:val="center"/>
          </w:tcPr>
          <w:p w:rsidR="00053D83" w:rsidRPr="00ED51C2" w:rsidRDefault="00053D83" w:rsidP="00543357">
            <w:pPr>
              <w:spacing w:after="0"/>
              <w:jc w:val="center"/>
              <w:rPr>
                <w:lang w:val="sr-Latn-CS"/>
              </w:rPr>
            </w:pPr>
            <w:r w:rsidRPr="00ED51C2">
              <w:rPr>
                <w:lang w:val="sr-Latn-CS"/>
              </w:rPr>
              <w:t>87</w:t>
            </w:r>
          </w:p>
        </w:tc>
        <w:tc>
          <w:tcPr>
            <w:tcW w:w="1241" w:type="dxa"/>
            <w:vAlign w:val="center"/>
          </w:tcPr>
          <w:p w:rsidR="00053D83" w:rsidRPr="00ED51C2" w:rsidRDefault="00053D83" w:rsidP="00543357">
            <w:pPr>
              <w:spacing w:after="0"/>
              <w:jc w:val="center"/>
              <w:rPr>
                <w:lang w:val="sr-Latn-CS"/>
              </w:rPr>
            </w:pPr>
            <w:r w:rsidRPr="00ED51C2">
              <w:rPr>
                <w:lang w:val="sr-Latn-CS"/>
              </w:rPr>
              <w:t>-</w:t>
            </w:r>
          </w:p>
        </w:tc>
        <w:tc>
          <w:tcPr>
            <w:tcW w:w="1373" w:type="dxa"/>
            <w:vAlign w:val="center"/>
          </w:tcPr>
          <w:p w:rsidR="00053D83" w:rsidRPr="00ED51C2" w:rsidRDefault="00053D83" w:rsidP="00543357">
            <w:pPr>
              <w:spacing w:after="0"/>
              <w:jc w:val="center"/>
              <w:rPr>
                <w:lang w:val="sr-Latn-CS"/>
              </w:rPr>
            </w:pPr>
            <w:r w:rsidRPr="00ED51C2">
              <w:rPr>
                <w:lang w:val="sr-Latn-CS"/>
              </w:rPr>
              <w:t>119</w:t>
            </w:r>
          </w:p>
        </w:tc>
      </w:tr>
      <w:tr w:rsidR="00053D83" w:rsidRPr="00ED51C2" w:rsidTr="00543357">
        <w:trPr>
          <w:trHeight w:val="347"/>
        </w:trPr>
        <w:tc>
          <w:tcPr>
            <w:tcW w:w="1162" w:type="dxa"/>
            <w:vAlign w:val="center"/>
          </w:tcPr>
          <w:p w:rsidR="00053D83" w:rsidRPr="00ED51C2" w:rsidRDefault="00053D83" w:rsidP="00543357">
            <w:pPr>
              <w:spacing w:after="0"/>
              <w:jc w:val="center"/>
              <w:rPr>
                <w:lang w:val="sr-Cyrl-RS"/>
              </w:rPr>
            </w:pPr>
            <w:r w:rsidRPr="00ED51C2">
              <w:rPr>
                <w:lang w:val="sr-Cyrl-RS"/>
              </w:rPr>
              <w:t>2008</w:t>
            </w:r>
          </w:p>
        </w:tc>
        <w:tc>
          <w:tcPr>
            <w:tcW w:w="1315" w:type="dxa"/>
            <w:vAlign w:val="center"/>
          </w:tcPr>
          <w:p w:rsidR="00053D83" w:rsidRPr="00ED51C2" w:rsidRDefault="00053D83" w:rsidP="00543357">
            <w:pPr>
              <w:spacing w:after="0"/>
              <w:jc w:val="center"/>
              <w:rPr>
                <w:lang w:val="sr-Cyrl-RS"/>
              </w:rPr>
            </w:pPr>
            <w:r w:rsidRPr="00ED51C2">
              <w:rPr>
                <w:lang w:val="sr-Cyrl-RS"/>
              </w:rPr>
              <w:t>13</w:t>
            </w:r>
          </w:p>
        </w:tc>
        <w:tc>
          <w:tcPr>
            <w:tcW w:w="1393" w:type="dxa"/>
            <w:vAlign w:val="center"/>
          </w:tcPr>
          <w:p w:rsidR="00053D83" w:rsidRPr="00ED51C2" w:rsidRDefault="00053D83" w:rsidP="00543357">
            <w:pPr>
              <w:spacing w:after="0"/>
              <w:jc w:val="center"/>
              <w:rPr>
                <w:lang w:val="sr-Cyrl-RS"/>
              </w:rPr>
            </w:pPr>
            <w:r w:rsidRPr="00ED51C2">
              <w:rPr>
                <w:lang w:val="sr-Cyrl-RS"/>
              </w:rPr>
              <w:t>244</w:t>
            </w:r>
          </w:p>
        </w:tc>
        <w:tc>
          <w:tcPr>
            <w:tcW w:w="1241" w:type="dxa"/>
            <w:vAlign w:val="center"/>
          </w:tcPr>
          <w:p w:rsidR="00053D83" w:rsidRPr="00ED51C2" w:rsidRDefault="00053D83" w:rsidP="00543357">
            <w:pPr>
              <w:spacing w:after="0"/>
              <w:jc w:val="center"/>
              <w:rPr>
                <w:lang w:val="sr-Cyrl-RS"/>
              </w:rPr>
            </w:pPr>
            <w:r w:rsidRPr="00ED51C2">
              <w:rPr>
                <w:lang w:val="sr-Cyrl-RS"/>
              </w:rPr>
              <w:t>165</w:t>
            </w:r>
          </w:p>
        </w:tc>
        <w:tc>
          <w:tcPr>
            <w:tcW w:w="1241" w:type="dxa"/>
            <w:vAlign w:val="center"/>
          </w:tcPr>
          <w:p w:rsidR="00053D83" w:rsidRPr="00ED51C2" w:rsidRDefault="00053D83" w:rsidP="00543357">
            <w:pPr>
              <w:spacing w:after="0"/>
              <w:jc w:val="center"/>
              <w:rPr>
                <w:lang w:val="sr-Cyrl-RS"/>
              </w:rPr>
            </w:pPr>
            <w:r w:rsidRPr="00ED51C2">
              <w:rPr>
                <w:lang w:val="sr-Cyrl-RS"/>
              </w:rPr>
              <w:t>79</w:t>
            </w:r>
          </w:p>
        </w:tc>
        <w:tc>
          <w:tcPr>
            <w:tcW w:w="1241" w:type="dxa"/>
            <w:vAlign w:val="center"/>
          </w:tcPr>
          <w:p w:rsidR="00053D83" w:rsidRPr="00ED51C2" w:rsidRDefault="00053D83" w:rsidP="00543357">
            <w:pPr>
              <w:spacing w:after="0"/>
              <w:jc w:val="center"/>
              <w:rPr>
                <w:lang w:val="sr-Cyrl-RS"/>
              </w:rPr>
            </w:pPr>
            <w:r w:rsidRPr="00ED51C2">
              <w:rPr>
                <w:lang w:val="sr-Cyrl-RS"/>
              </w:rPr>
              <w:t>-</w:t>
            </w:r>
          </w:p>
        </w:tc>
        <w:tc>
          <w:tcPr>
            <w:tcW w:w="1373" w:type="dxa"/>
            <w:vAlign w:val="center"/>
          </w:tcPr>
          <w:p w:rsidR="00053D83" w:rsidRPr="00ED51C2" w:rsidRDefault="00053D83" w:rsidP="00543357">
            <w:pPr>
              <w:spacing w:after="0"/>
              <w:jc w:val="center"/>
              <w:rPr>
                <w:lang w:val="sr-Cyrl-RS"/>
              </w:rPr>
            </w:pPr>
            <w:r w:rsidRPr="00ED51C2">
              <w:rPr>
                <w:lang w:val="sr-Cyrl-RS"/>
              </w:rPr>
              <w:t>167</w:t>
            </w:r>
          </w:p>
        </w:tc>
      </w:tr>
      <w:tr w:rsidR="00053D83" w:rsidRPr="00ED51C2" w:rsidTr="00543357">
        <w:trPr>
          <w:trHeight w:val="347"/>
        </w:trPr>
        <w:tc>
          <w:tcPr>
            <w:tcW w:w="1162" w:type="dxa"/>
            <w:vAlign w:val="center"/>
          </w:tcPr>
          <w:p w:rsidR="00053D83" w:rsidRPr="00ED51C2" w:rsidRDefault="00053D83" w:rsidP="00543357">
            <w:pPr>
              <w:spacing w:after="0"/>
              <w:jc w:val="center"/>
              <w:rPr>
                <w:lang w:val="sr-Cyrl-RS"/>
              </w:rPr>
            </w:pPr>
            <w:r w:rsidRPr="00ED51C2">
              <w:rPr>
                <w:lang w:val="sr-Cyrl-RS"/>
              </w:rPr>
              <w:t>2009</w:t>
            </w:r>
          </w:p>
        </w:tc>
        <w:tc>
          <w:tcPr>
            <w:tcW w:w="1315" w:type="dxa"/>
            <w:vAlign w:val="center"/>
          </w:tcPr>
          <w:p w:rsidR="00053D83" w:rsidRPr="00457F86" w:rsidRDefault="00053D83" w:rsidP="00543357">
            <w:pPr>
              <w:spacing w:after="0"/>
              <w:jc w:val="center"/>
              <w:rPr>
                <w:lang w:val="sr-Cyrl-RS"/>
              </w:rPr>
            </w:pPr>
            <w:r>
              <w:rPr>
                <w:lang w:val="sr-Cyrl-RS"/>
              </w:rPr>
              <w:t>-</w:t>
            </w:r>
          </w:p>
        </w:tc>
        <w:tc>
          <w:tcPr>
            <w:tcW w:w="1393" w:type="dxa"/>
            <w:vAlign w:val="center"/>
          </w:tcPr>
          <w:p w:rsidR="00053D83" w:rsidRPr="00457F86" w:rsidRDefault="00053D83" w:rsidP="00543357">
            <w:pPr>
              <w:spacing w:after="0"/>
              <w:jc w:val="center"/>
              <w:rPr>
                <w:lang w:val="sr-Cyrl-RS"/>
              </w:rPr>
            </w:pPr>
            <w:r>
              <w:rPr>
                <w:lang w:val="sr-Cyrl-RS"/>
              </w:rPr>
              <w:t>-</w:t>
            </w:r>
          </w:p>
        </w:tc>
        <w:tc>
          <w:tcPr>
            <w:tcW w:w="1241" w:type="dxa"/>
            <w:vAlign w:val="center"/>
          </w:tcPr>
          <w:p w:rsidR="00053D83" w:rsidRPr="00457F86" w:rsidRDefault="00053D83" w:rsidP="00543357">
            <w:pPr>
              <w:spacing w:after="0"/>
              <w:jc w:val="center"/>
              <w:rPr>
                <w:lang w:val="sr-Cyrl-RS"/>
              </w:rPr>
            </w:pPr>
            <w:r>
              <w:rPr>
                <w:lang w:val="sr-Cyrl-RS"/>
              </w:rPr>
              <w:t>-</w:t>
            </w:r>
          </w:p>
        </w:tc>
        <w:tc>
          <w:tcPr>
            <w:tcW w:w="1241" w:type="dxa"/>
            <w:vAlign w:val="center"/>
          </w:tcPr>
          <w:p w:rsidR="00053D83" w:rsidRPr="00457F86" w:rsidRDefault="00053D83" w:rsidP="00543357">
            <w:pPr>
              <w:spacing w:after="0"/>
              <w:jc w:val="center"/>
              <w:rPr>
                <w:lang w:val="sr-Cyrl-RS"/>
              </w:rPr>
            </w:pPr>
            <w:r>
              <w:rPr>
                <w:lang w:val="sr-Cyrl-RS"/>
              </w:rPr>
              <w:t>-</w:t>
            </w:r>
          </w:p>
        </w:tc>
        <w:tc>
          <w:tcPr>
            <w:tcW w:w="1241" w:type="dxa"/>
            <w:vAlign w:val="center"/>
          </w:tcPr>
          <w:p w:rsidR="00053D83" w:rsidRPr="00457F86" w:rsidRDefault="00053D83" w:rsidP="00543357">
            <w:pPr>
              <w:spacing w:after="0"/>
              <w:jc w:val="center"/>
              <w:rPr>
                <w:lang w:val="sr-Cyrl-RS"/>
              </w:rPr>
            </w:pPr>
            <w:r>
              <w:rPr>
                <w:lang w:val="sr-Cyrl-RS"/>
              </w:rPr>
              <w:t>-</w:t>
            </w:r>
          </w:p>
        </w:tc>
        <w:tc>
          <w:tcPr>
            <w:tcW w:w="1373" w:type="dxa"/>
            <w:vAlign w:val="center"/>
          </w:tcPr>
          <w:p w:rsidR="00053D83" w:rsidRPr="00457F86" w:rsidRDefault="00053D83" w:rsidP="00543357">
            <w:pPr>
              <w:spacing w:after="0"/>
              <w:jc w:val="center"/>
              <w:rPr>
                <w:lang w:val="sr-Cyrl-RS"/>
              </w:rPr>
            </w:pPr>
            <w:r>
              <w:rPr>
                <w:lang w:val="sr-Cyrl-RS"/>
              </w:rPr>
              <w:t>-</w:t>
            </w:r>
          </w:p>
        </w:tc>
      </w:tr>
      <w:tr w:rsidR="00053D83" w:rsidRPr="00ED51C2" w:rsidTr="00543357">
        <w:trPr>
          <w:trHeight w:val="347"/>
        </w:trPr>
        <w:tc>
          <w:tcPr>
            <w:tcW w:w="1162" w:type="dxa"/>
            <w:vAlign w:val="center"/>
          </w:tcPr>
          <w:p w:rsidR="00053D83" w:rsidRPr="00ED51C2" w:rsidRDefault="00053D83" w:rsidP="00543357">
            <w:pPr>
              <w:spacing w:after="0"/>
              <w:jc w:val="center"/>
              <w:rPr>
                <w:lang w:val="sr-Cyrl-RS"/>
              </w:rPr>
            </w:pPr>
            <w:r w:rsidRPr="00ED51C2">
              <w:rPr>
                <w:lang w:val="sr-Cyrl-RS"/>
              </w:rPr>
              <w:t>2010</w:t>
            </w:r>
          </w:p>
        </w:tc>
        <w:tc>
          <w:tcPr>
            <w:tcW w:w="1315" w:type="dxa"/>
            <w:vAlign w:val="center"/>
          </w:tcPr>
          <w:p w:rsidR="00053D83" w:rsidRPr="00ED51C2" w:rsidRDefault="00053D83" w:rsidP="00543357">
            <w:pPr>
              <w:spacing w:after="0"/>
              <w:jc w:val="center"/>
              <w:rPr>
                <w:lang w:val="sr-Cyrl-RS"/>
              </w:rPr>
            </w:pPr>
            <w:r w:rsidRPr="00ED51C2">
              <w:rPr>
                <w:lang w:val="sr-Cyrl-RS"/>
              </w:rPr>
              <w:t>9</w:t>
            </w:r>
          </w:p>
        </w:tc>
        <w:tc>
          <w:tcPr>
            <w:tcW w:w="1393" w:type="dxa"/>
            <w:vAlign w:val="center"/>
          </w:tcPr>
          <w:p w:rsidR="00053D83" w:rsidRPr="00ED51C2" w:rsidRDefault="00053D83" w:rsidP="00543357">
            <w:pPr>
              <w:spacing w:after="0"/>
              <w:jc w:val="center"/>
              <w:rPr>
                <w:lang w:val="sr-Cyrl-RS"/>
              </w:rPr>
            </w:pPr>
            <w:r w:rsidRPr="00ED51C2">
              <w:rPr>
                <w:lang w:val="sr-Cyrl-RS"/>
              </w:rPr>
              <w:t>174</w:t>
            </w:r>
          </w:p>
        </w:tc>
        <w:tc>
          <w:tcPr>
            <w:tcW w:w="1241" w:type="dxa"/>
            <w:vAlign w:val="center"/>
          </w:tcPr>
          <w:p w:rsidR="00053D83" w:rsidRPr="00ED51C2" w:rsidRDefault="00053D83" w:rsidP="00543357">
            <w:pPr>
              <w:spacing w:after="0"/>
              <w:jc w:val="center"/>
              <w:rPr>
                <w:lang w:val="sr-Cyrl-RS"/>
              </w:rPr>
            </w:pPr>
            <w:r w:rsidRPr="00ED51C2">
              <w:rPr>
                <w:lang w:val="sr-Cyrl-RS"/>
              </w:rPr>
              <w:t>107</w:t>
            </w:r>
          </w:p>
        </w:tc>
        <w:tc>
          <w:tcPr>
            <w:tcW w:w="1241" w:type="dxa"/>
            <w:vAlign w:val="center"/>
          </w:tcPr>
          <w:p w:rsidR="00053D83" w:rsidRPr="00ED51C2" w:rsidRDefault="00053D83" w:rsidP="00543357">
            <w:pPr>
              <w:spacing w:after="0"/>
              <w:jc w:val="center"/>
              <w:rPr>
                <w:lang w:val="sr-Cyrl-RS"/>
              </w:rPr>
            </w:pPr>
            <w:r w:rsidRPr="00ED51C2">
              <w:rPr>
                <w:lang w:val="sr-Cyrl-RS"/>
              </w:rPr>
              <w:t>67</w:t>
            </w:r>
          </w:p>
        </w:tc>
        <w:tc>
          <w:tcPr>
            <w:tcW w:w="1241" w:type="dxa"/>
            <w:vAlign w:val="center"/>
          </w:tcPr>
          <w:p w:rsidR="00053D83" w:rsidRPr="00ED51C2" w:rsidRDefault="00053D83" w:rsidP="00543357">
            <w:pPr>
              <w:spacing w:after="0"/>
              <w:jc w:val="center"/>
              <w:rPr>
                <w:lang w:val="sr-Cyrl-RS"/>
              </w:rPr>
            </w:pPr>
            <w:r w:rsidRPr="00ED51C2">
              <w:rPr>
                <w:lang w:val="sr-Cyrl-RS"/>
              </w:rPr>
              <w:t>-</w:t>
            </w:r>
          </w:p>
        </w:tc>
        <w:tc>
          <w:tcPr>
            <w:tcW w:w="1373" w:type="dxa"/>
            <w:vAlign w:val="center"/>
          </w:tcPr>
          <w:p w:rsidR="00053D83" w:rsidRPr="00ED51C2" w:rsidRDefault="00053D83" w:rsidP="00543357">
            <w:pPr>
              <w:spacing w:after="0"/>
              <w:jc w:val="center"/>
              <w:rPr>
                <w:lang w:val="sr-Cyrl-RS"/>
              </w:rPr>
            </w:pPr>
            <w:r w:rsidRPr="00ED51C2">
              <w:rPr>
                <w:lang w:val="sr-Cyrl-RS"/>
              </w:rPr>
              <w:t>110</w:t>
            </w:r>
          </w:p>
        </w:tc>
      </w:tr>
      <w:tr w:rsidR="00053D83" w:rsidRPr="00ED51C2" w:rsidTr="00543357">
        <w:trPr>
          <w:trHeight w:val="347"/>
        </w:trPr>
        <w:tc>
          <w:tcPr>
            <w:tcW w:w="1162" w:type="dxa"/>
            <w:vAlign w:val="center"/>
          </w:tcPr>
          <w:p w:rsidR="00053D83" w:rsidRPr="00ED51C2" w:rsidRDefault="00053D83" w:rsidP="00543357">
            <w:pPr>
              <w:spacing w:after="0"/>
              <w:jc w:val="center"/>
              <w:rPr>
                <w:lang w:val="sr-Cyrl-RS"/>
              </w:rPr>
            </w:pPr>
            <w:r w:rsidRPr="00ED51C2">
              <w:rPr>
                <w:lang w:val="sr-Cyrl-RS"/>
              </w:rPr>
              <w:t>2011</w:t>
            </w:r>
          </w:p>
        </w:tc>
        <w:tc>
          <w:tcPr>
            <w:tcW w:w="1315" w:type="dxa"/>
            <w:vAlign w:val="center"/>
          </w:tcPr>
          <w:p w:rsidR="00053D83" w:rsidRPr="00ED51C2" w:rsidRDefault="00053D83" w:rsidP="00543357">
            <w:pPr>
              <w:spacing w:after="0"/>
              <w:jc w:val="center"/>
              <w:rPr>
                <w:lang w:val="sr-Cyrl-RS"/>
              </w:rPr>
            </w:pPr>
            <w:r w:rsidRPr="00ED51C2">
              <w:rPr>
                <w:lang w:val="sr-Cyrl-RS"/>
              </w:rPr>
              <w:t>9</w:t>
            </w:r>
          </w:p>
        </w:tc>
        <w:tc>
          <w:tcPr>
            <w:tcW w:w="1393" w:type="dxa"/>
            <w:vAlign w:val="center"/>
          </w:tcPr>
          <w:p w:rsidR="00053D83" w:rsidRPr="00ED51C2" w:rsidRDefault="00053D83" w:rsidP="00543357">
            <w:pPr>
              <w:spacing w:after="0"/>
              <w:jc w:val="center"/>
              <w:rPr>
                <w:lang w:val="sr-Cyrl-RS"/>
              </w:rPr>
            </w:pPr>
            <w:r w:rsidRPr="00ED51C2">
              <w:rPr>
                <w:lang w:val="sr-Cyrl-RS"/>
              </w:rPr>
              <w:t>174</w:t>
            </w:r>
          </w:p>
        </w:tc>
        <w:tc>
          <w:tcPr>
            <w:tcW w:w="1241" w:type="dxa"/>
            <w:vAlign w:val="center"/>
          </w:tcPr>
          <w:p w:rsidR="00053D83" w:rsidRPr="00ED51C2" w:rsidRDefault="00053D83" w:rsidP="00543357">
            <w:pPr>
              <w:spacing w:after="0"/>
              <w:jc w:val="center"/>
              <w:rPr>
                <w:lang w:val="sr-Cyrl-RS"/>
              </w:rPr>
            </w:pPr>
            <w:r w:rsidRPr="00ED51C2">
              <w:rPr>
                <w:lang w:val="sr-Cyrl-RS"/>
              </w:rPr>
              <w:t>118</w:t>
            </w:r>
          </w:p>
        </w:tc>
        <w:tc>
          <w:tcPr>
            <w:tcW w:w="1241" w:type="dxa"/>
            <w:vAlign w:val="center"/>
          </w:tcPr>
          <w:p w:rsidR="00053D83" w:rsidRPr="00ED51C2" w:rsidRDefault="00053D83" w:rsidP="00543357">
            <w:pPr>
              <w:spacing w:after="0"/>
              <w:jc w:val="center"/>
              <w:rPr>
                <w:lang w:val="sr-Cyrl-RS"/>
              </w:rPr>
            </w:pPr>
            <w:r w:rsidRPr="00ED51C2">
              <w:rPr>
                <w:lang w:val="sr-Cyrl-RS"/>
              </w:rPr>
              <w:t>56</w:t>
            </w:r>
          </w:p>
        </w:tc>
        <w:tc>
          <w:tcPr>
            <w:tcW w:w="1241" w:type="dxa"/>
            <w:vAlign w:val="center"/>
          </w:tcPr>
          <w:p w:rsidR="00053D83" w:rsidRPr="00ED51C2" w:rsidRDefault="00053D83" w:rsidP="00543357">
            <w:pPr>
              <w:spacing w:after="0"/>
              <w:jc w:val="center"/>
              <w:rPr>
                <w:lang w:val="sr-Cyrl-RS"/>
              </w:rPr>
            </w:pPr>
            <w:r w:rsidRPr="00ED51C2">
              <w:rPr>
                <w:lang w:val="sr-Cyrl-RS"/>
              </w:rPr>
              <w:t>-</w:t>
            </w:r>
          </w:p>
        </w:tc>
        <w:tc>
          <w:tcPr>
            <w:tcW w:w="1373" w:type="dxa"/>
            <w:vAlign w:val="center"/>
          </w:tcPr>
          <w:p w:rsidR="00053D83" w:rsidRPr="00ED51C2" w:rsidRDefault="00053D83" w:rsidP="00543357">
            <w:pPr>
              <w:spacing w:after="0"/>
              <w:jc w:val="center"/>
              <w:rPr>
                <w:lang w:val="sr-Cyrl-RS"/>
              </w:rPr>
            </w:pPr>
            <w:r w:rsidRPr="00ED51C2">
              <w:rPr>
                <w:lang w:val="sr-Cyrl-RS"/>
              </w:rPr>
              <w:t>104</w:t>
            </w:r>
          </w:p>
        </w:tc>
      </w:tr>
      <w:tr w:rsidR="00053D83" w:rsidRPr="00ED51C2" w:rsidTr="00543357">
        <w:trPr>
          <w:trHeight w:val="347"/>
        </w:trPr>
        <w:tc>
          <w:tcPr>
            <w:tcW w:w="1162" w:type="dxa"/>
            <w:vAlign w:val="center"/>
          </w:tcPr>
          <w:p w:rsidR="00053D83" w:rsidRPr="00ED51C2" w:rsidRDefault="00053D83" w:rsidP="00543357">
            <w:pPr>
              <w:spacing w:after="0"/>
              <w:jc w:val="center"/>
              <w:rPr>
                <w:lang w:val="sr-Cyrl-RS"/>
              </w:rPr>
            </w:pPr>
            <w:r w:rsidRPr="00ED51C2">
              <w:rPr>
                <w:lang w:val="sr-Cyrl-RS"/>
              </w:rPr>
              <w:t>2012</w:t>
            </w:r>
          </w:p>
        </w:tc>
        <w:tc>
          <w:tcPr>
            <w:tcW w:w="1315" w:type="dxa"/>
            <w:vAlign w:val="center"/>
          </w:tcPr>
          <w:p w:rsidR="00053D83" w:rsidRPr="00ED51C2" w:rsidRDefault="00053D83" w:rsidP="00543357">
            <w:pPr>
              <w:spacing w:after="0"/>
              <w:jc w:val="center"/>
              <w:rPr>
                <w:lang w:val="sr-Cyrl-RS"/>
              </w:rPr>
            </w:pPr>
            <w:r w:rsidRPr="00ED51C2">
              <w:rPr>
                <w:lang w:val="sr-Cyrl-RS"/>
              </w:rPr>
              <w:t>8</w:t>
            </w:r>
          </w:p>
        </w:tc>
        <w:tc>
          <w:tcPr>
            <w:tcW w:w="1393" w:type="dxa"/>
            <w:vAlign w:val="center"/>
          </w:tcPr>
          <w:p w:rsidR="00053D83" w:rsidRPr="00ED51C2" w:rsidRDefault="00053D83" w:rsidP="00543357">
            <w:pPr>
              <w:spacing w:after="0"/>
              <w:jc w:val="center"/>
              <w:rPr>
                <w:lang w:val="sr-Cyrl-RS"/>
              </w:rPr>
            </w:pPr>
            <w:r w:rsidRPr="00ED51C2">
              <w:rPr>
                <w:lang w:val="sr-Cyrl-RS"/>
              </w:rPr>
              <w:t>151</w:t>
            </w:r>
          </w:p>
        </w:tc>
        <w:tc>
          <w:tcPr>
            <w:tcW w:w="1241" w:type="dxa"/>
            <w:vAlign w:val="center"/>
          </w:tcPr>
          <w:p w:rsidR="00053D83" w:rsidRPr="00ED51C2" w:rsidRDefault="00053D83" w:rsidP="00543357">
            <w:pPr>
              <w:spacing w:after="0"/>
              <w:jc w:val="center"/>
              <w:rPr>
                <w:lang w:val="sr-Cyrl-RS"/>
              </w:rPr>
            </w:pPr>
            <w:r w:rsidRPr="00ED51C2">
              <w:rPr>
                <w:lang w:val="sr-Cyrl-RS"/>
              </w:rPr>
              <w:t>68</w:t>
            </w:r>
          </w:p>
        </w:tc>
        <w:tc>
          <w:tcPr>
            <w:tcW w:w="1241" w:type="dxa"/>
            <w:vAlign w:val="center"/>
          </w:tcPr>
          <w:p w:rsidR="00053D83" w:rsidRPr="00ED51C2" w:rsidRDefault="00053D83" w:rsidP="00543357">
            <w:pPr>
              <w:spacing w:after="0"/>
              <w:jc w:val="center"/>
              <w:rPr>
                <w:lang w:val="sr-Cyrl-RS"/>
              </w:rPr>
            </w:pPr>
            <w:r w:rsidRPr="00ED51C2">
              <w:rPr>
                <w:lang w:val="sr-Cyrl-RS"/>
              </w:rPr>
              <w:t>83</w:t>
            </w:r>
          </w:p>
        </w:tc>
        <w:tc>
          <w:tcPr>
            <w:tcW w:w="1241" w:type="dxa"/>
            <w:vAlign w:val="center"/>
          </w:tcPr>
          <w:p w:rsidR="00053D83" w:rsidRPr="00ED51C2" w:rsidRDefault="00053D83" w:rsidP="00543357">
            <w:pPr>
              <w:spacing w:after="0"/>
              <w:jc w:val="center"/>
              <w:rPr>
                <w:lang w:val="sr-Cyrl-RS"/>
              </w:rPr>
            </w:pPr>
            <w:r>
              <w:rPr>
                <w:lang w:val="sr-Cyrl-RS"/>
              </w:rPr>
              <w:t>-</w:t>
            </w:r>
          </w:p>
        </w:tc>
        <w:tc>
          <w:tcPr>
            <w:tcW w:w="1373" w:type="dxa"/>
            <w:vAlign w:val="center"/>
          </w:tcPr>
          <w:p w:rsidR="00053D83" w:rsidRPr="00ED51C2" w:rsidRDefault="00053D83" w:rsidP="00543357">
            <w:pPr>
              <w:spacing w:after="0"/>
              <w:jc w:val="center"/>
              <w:rPr>
                <w:lang w:val="sr-Cyrl-RS"/>
              </w:rPr>
            </w:pPr>
            <w:r w:rsidRPr="00ED51C2">
              <w:rPr>
                <w:lang w:val="sr-Cyrl-RS"/>
              </w:rPr>
              <w:t>81</w:t>
            </w:r>
          </w:p>
        </w:tc>
      </w:tr>
      <w:tr w:rsidR="00053D83" w:rsidRPr="00ED51C2" w:rsidTr="00543357">
        <w:trPr>
          <w:trHeight w:val="347"/>
        </w:trPr>
        <w:tc>
          <w:tcPr>
            <w:tcW w:w="1162" w:type="dxa"/>
            <w:vAlign w:val="center"/>
          </w:tcPr>
          <w:p w:rsidR="00053D83" w:rsidRPr="00ED51C2" w:rsidRDefault="00053D83" w:rsidP="00543357">
            <w:pPr>
              <w:spacing w:after="0"/>
              <w:jc w:val="center"/>
              <w:rPr>
                <w:lang w:val="sr-Cyrl-RS"/>
              </w:rPr>
            </w:pPr>
            <w:r w:rsidRPr="00ED51C2">
              <w:rPr>
                <w:lang w:val="sr-Cyrl-RS"/>
              </w:rPr>
              <w:t>2013</w:t>
            </w:r>
          </w:p>
        </w:tc>
        <w:tc>
          <w:tcPr>
            <w:tcW w:w="1315" w:type="dxa"/>
            <w:vAlign w:val="center"/>
          </w:tcPr>
          <w:p w:rsidR="00053D83" w:rsidRPr="00ED51C2" w:rsidRDefault="00053D83" w:rsidP="00543357">
            <w:pPr>
              <w:spacing w:after="0"/>
              <w:jc w:val="center"/>
              <w:rPr>
                <w:lang w:val="sr-Cyrl-RS"/>
              </w:rPr>
            </w:pPr>
            <w:r w:rsidRPr="00ED51C2">
              <w:rPr>
                <w:lang w:val="sr-Cyrl-RS"/>
              </w:rPr>
              <w:t>8</w:t>
            </w:r>
          </w:p>
        </w:tc>
        <w:tc>
          <w:tcPr>
            <w:tcW w:w="1393" w:type="dxa"/>
            <w:vAlign w:val="center"/>
          </w:tcPr>
          <w:p w:rsidR="00053D83" w:rsidRPr="00ED51C2" w:rsidRDefault="00053D83" w:rsidP="00543357">
            <w:pPr>
              <w:spacing w:after="0"/>
              <w:jc w:val="center"/>
              <w:rPr>
                <w:lang w:val="sr-Cyrl-RS"/>
              </w:rPr>
            </w:pPr>
            <w:r w:rsidRPr="00ED51C2">
              <w:rPr>
                <w:lang w:val="sr-Cyrl-RS"/>
              </w:rPr>
              <w:t>151</w:t>
            </w:r>
          </w:p>
        </w:tc>
        <w:tc>
          <w:tcPr>
            <w:tcW w:w="1241" w:type="dxa"/>
            <w:vAlign w:val="center"/>
          </w:tcPr>
          <w:p w:rsidR="00053D83" w:rsidRPr="00ED51C2" w:rsidRDefault="00053D83" w:rsidP="00543357">
            <w:pPr>
              <w:spacing w:after="0"/>
              <w:jc w:val="center"/>
              <w:rPr>
                <w:lang w:val="sr-Cyrl-RS"/>
              </w:rPr>
            </w:pPr>
            <w:r w:rsidRPr="00ED51C2">
              <w:rPr>
                <w:lang w:val="sr-Cyrl-RS"/>
              </w:rPr>
              <w:t>68</w:t>
            </w:r>
          </w:p>
        </w:tc>
        <w:tc>
          <w:tcPr>
            <w:tcW w:w="1241" w:type="dxa"/>
            <w:vAlign w:val="center"/>
          </w:tcPr>
          <w:p w:rsidR="00053D83" w:rsidRPr="00ED51C2" w:rsidRDefault="00053D83" w:rsidP="00543357">
            <w:pPr>
              <w:spacing w:after="0"/>
              <w:jc w:val="center"/>
              <w:rPr>
                <w:lang w:val="sr-Cyrl-RS"/>
              </w:rPr>
            </w:pPr>
            <w:r w:rsidRPr="00ED51C2">
              <w:rPr>
                <w:lang w:val="sr-Cyrl-RS"/>
              </w:rPr>
              <w:t>83</w:t>
            </w:r>
          </w:p>
        </w:tc>
        <w:tc>
          <w:tcPr>
            <w:tcW w:w="1241" w:type="dxa"/>
            <w:vAlign w:val="center"/>
          </w:tcPr>
          <w:p w:rsidR="00053D83" w:rsidRPr="00ED51C2" w:rsidRDefault="00053D83" w:rsidP="00543357">
            <w:pPr>
              <w:spacing w:after="0"/>
              <w:jc w:val="center"/>
              <w:rPr>
                <w:lang w:val="sr-Cyrl-RS"/>
              </w:rPr>
            </w:pPr>
            <w:r w:rsidRPr="00ED51C2">
              <w:rPr>
                <w:lang w:val="sr-Cyrl-RS"/>
              </w:rPr>
              <w:t>-</w:t>
            </w:r>
          </w:p>
        </w:tc>
        <w:tc>
          <w:tcPr>
            <w:tcW w:w="1373" w:type="dxa"/>
            <w:vAlign w:val="center"/>
          </w:tcPr>
          <w:p w:rsidR="00053D83" w:rsidRPr="00ED51C2" w:rsidRDefault="00053D83" w:rsidP="00543357">
            <w:pPr>
              <w:spacing w:after="0"/>
              <w:jc w:val="center"/>
              <w:rPr>
                <w:lang w:val="sr-Cyrl-RS"/>
              </w:rPr>
            </w:pPr>
            <w:r w:rsidRPr="00ED51C2">
              <w:rPr>
                <w:lang w:val="sr-Cyrl-RS"/>
              </w:rPr>
              <w:t>81</w:t>
            </w:r>
          </w:p>
        </w:tc>
      </w:tr>
      <w:tr w:rsidR="00053D83" w:rsidRPr="00ED51C2" w:rsidTr="00543357">
        <w:trPr>
          <w:trHeight w:val="367"/>
        </w:trPr>
        <w:tc>
          <w:tcPr>
            <w:tcW w:w="1162" w:type="dxa"/>
            <w:vAlign w:val="center"/>
          </w:tcPr>
          <w:p w:rsidR="00053D83" w:rsidRPr="00ED51C2" w:rsidRDefault="00053D83" w:rsidP="00543357">
            <w:pPr>
              <w:spacing w:after="0"/>
              <w:jc w:val="center"/>
              <w:rPr>
                <w:lang w:val="sr-Cyrl-RS"/>
              </w:rPr>
            </w:pPr>
            <w:r w:rsidRPr="00ED51C2">
              <w:rPr>
                <w:lang w:val="sr-Cyrl-RS"/>
              </w:rPr>
              <w:t>2014</w:t>
            </w:r>
          </w:p>
        </w:tc>
        <w:tc>
          <w:tcPr>
            <w:tcW w:w="1315" w:type="dxa"/>
            <w:vAlign w:val="center"/>
          </w:tcPr>
          <w:p w:rsidR="00053D83" w:rsidRPr="00ED51C2" w:rsidRDefault="00053D83" w:rsidP="00543357">
            <w:pPr>
              <w:spacing w:after="0"/>
              <w:jc w:val="center"/>
              <w:rPr>
                <w:lang w:val="sr-Cyrl-RS"/>
              </w:rPr>
            </w:pPr>
            <w:r w:rsidRPr="00ED51C2">
              <w:rPr>
                <w:lang w:val="sr-Cyrl-RS"/>
              </w:rPr>
              <w:t>8</w:t>
            </w:r>
          </w:p>
        </w:tc>
        <w:tc>
          <w:tcPr>
            <w:tcW w:w="1393" w:type="dxa"/>
            <w:vAlign w:val="center"/>
          </w:tcPr>
          <w:p w:rsidR="00053D83" w:rsidRPr="00ED51C2" w:rsidRDefault="00053D83" w:rsidP="00543357">
            <w:pPr>
              <w:spacing w:after="0"/>
              <w:jc w:val="center"/>
              <w:rPr>
                <w:lang w:val="sr-Cyrl-RS"/>
              </w:rPr>
            </w:pPr>
            <w:r w:rsidRPr="00ED51C2">
              <w:rPr>
                <w:lang w:val="sr-Cyrl-RS"/>
              </w:rPr>
              <w:t>154</w:t>
            </w:r>
          </w:p>
        </w:tc>
        <w:tc>
          <w:tcPr>
            <w:tcW w:w="1241" w:type="dxa"/>
            <w:vAlign w:val="center"/>
          </w:tcPr>
          <w:p w:rsidR="00053D83" w:rsidRPr="00ED51C2" w:rsidRDefault="00053D83" w:rsidP="00543357">
            <w:pPr>
              <w:spacing w:after="0"/>
              <w:jc w:val="center"/>
              <w:rPr>
                <w:lang w:val="sr-Cyrl-RS"/>
              </w:rPr>
            </w:pPr>
            <w:r w:rsidRPr="00ED51C2">
              <w:rPr>
                <w:lang w:val="sr-Cyrl-RS"/>
              </w:rPr>
              <w:t>85</w:t>
            </w:r>
          </w:p>
        </w:tc>
        <w:tc>
          <w:tcPr>
            <w:tcW w:w="1241" w:type="dxa"/>
            <w:vAlign w:val="center"/>
          </w:tcPr>
          <w:p w:rsidR="00053D83" w:rsidRPr="00ED51C2" w:rsidRDefault="00053D83" w:rsidP="00543357">
            <w:pPr>
              <w:spacing w:after="0"/>
              <w:jc w:val="center"/>
              <w:rPr>
                <w:lang w:val="sr-Cyrl-RS"/>
              </w:rPr>
            </w:pPr>
            <w:r w:rsidRPr="00ED51C2">
              <w:rPr>
                <w:lang w:val="sr-Cyrl-RS"/>
              </w:rPr>
              <w:t>69</w:t>
            </w:r>
          </w:p>
        </w:tc>
        <w:tc>
          <w:tcPr>
            <w:tcW w:w="1241" w:type="dxa"/>
            <w:vAlign w:val="center"/>
          </w:tcPr>
          <w:p w:rsidR="00053D83" w:rsidRPr="00ED51C2" w:rsidRDefault="00053D83" w:rsidP="00543357">
            <w:pPr>
              <w:spacing w:after="0"/>
              <w:jc w:val="center"/>
              <w:rPr>
                <w:lang w:val="sr-Cyrl-RS"/>
              </w:rPr>
            </w:pPr>
            <w:r w:rsidRPr="00ED51C2">
              <w:rPr>
                <w:lang w:val="sr-Cyrl-RS"/>
              </w:rPr>
              <w:t>-</w:t>
            </w:r>
          </w:p>
        </w:tc>
        <w:tc>
          <w:tcPr>
            <w:tcW w:w="1373" w:type="dxa"/>
            <w:vAlign w:val="center"/>
          </w:tcPr>
          <w:p w:rsidR="00053D83" w:rsidRPr="00ED51C2" w:rsidRDefault="00053D83" w:rsidP="00543357">
            <w:pPr>
              <w:spacing w:after="0"/>
              <w:jc w:val="center"/>
              <w:rPr>
                <w:lang w:val="sr-Cyrl-RS"/>
              </w:rPr>
            </w:pPr>
            <w:r w:rsidRPr="00ED51C2">
              <w:rPr>
                <w:lang w:val="sr-Cyrl-RS"/>
              </w:rPr>
              <w:t>96</w:t>
            </w:r>
          </w:p>
        </w:tc>
      </w:tr>
    </w:tbl>
    <w:p w:rsidR="00053D83" w:rsidRDefault="00053D83" w:rsidP="00053D83">
      <w:pPr>
        <w:rPr>
          <w:lang w:val="sr-Latn-CS"/>
        </w:rPr>
      </w:pPr>
    </w:p>
    <w:p w:rsidR="00053D83" w:rsidRDefault="00053D83" w:rsidP="00053D83">
      <w:pPr>
        <w:rPr>
          <w:lang w:val="sr-Latn-CS"/>
        </w:rPr>
      </w:pPr>
    </w:p>
    <w:p w:rsidR="00053D83" w:rsidRPr="00091060" w:rsidRDefault="00053D83" w:rsidP="00053D83">
      <w:pPr>
        <w:rPr>
          <w:rFonts w:ascii="Arial" w:hAnsi="Arial" w:cs="Arial"/>
          <w:b/>
          <w:lang w:val="sr-Latn-CS"/>
        </w:rPr>
      </w:pPr>
      <w:r w:rsidRPr="00091060">
        <w:rPr>
          <w:rFonts w:ascii="Arial" w:hAnsi="Arial" w:cs="Arial"/>
          <w:b/>
          <w:lang w:val="sr-Latn-CS"/>
        </w:rPr>
        <w:t>2</w:t>
      </w:r>
      <w:r w:rsidRPr="00091060">
        <w:rPr>
          <w:rFonts w:ascii="Arial" w:hAnsi="Arial" w:cs="Arial"/>
          <w:b/>
          <w:lang w:val="sr-Cyrl-RS"/>
        </w:rPr>
        <w:t>7</w:t>
      </w:r>
      <w:r w:rsidRPr="00091060">
        <w:rPr>
          <w:rFonts w:ascii="Arial" w:hAnsi="Arial" w:cs="Arial"/>
          <w:b/>
          <w:lang w:val="sr-Latn-CS"/>
        </w:rPr>
        <w:t>. Лекари, зубни лекари и дипломирани фармацеути у здравственој слу</w:t>
      </w:r>
      <w:r w:rsidRPr="00091060">
        <w:rPr>
          <w:rFonts w:ascii="Arial" w:hAnsi="Arial" w:cs="Arial"/>
          <w:b/>
          <w:lang w:val="sr-Cyrl-CS"/>
        </w:rPr>
        <w:t>ж</w:t>
      </w:r>
      <w:r w:rsidRPr="00091060">
        <w:rPr>
          <w:rFonts w:ascii="Arial" w:hAnsi="Arial" w:cs="Arial"/>
          <w:b/>
          <w:lang w:val="sr-Latn-CS"/>
        </w:rPr>
        <w:t>би</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573"/>
        <w:gridCol w:w="1347"/>
        <w:gridCol w:w="693"/>
        <w:gridCol w:w="1055"/>
        <w:gridCol w:w="1130"/>
        <w:gridCol w:w="1055"/>
        <w:gridCol w:w="760"/>
        <w:gridCol w:w="1182"/>
        <w:gridCol w:w="992"/>
      </w:tblGrid>
      <w:tr w:rsidR="00053D83" w:rsidRPr="0003318E" w:rsidTr="00543357">
        <w:trPr>
          <w:cantSplit/>
        </w:trPr>
        <w:tc>
          <w:tcPr>
            <w:tcW w:w="682" w:type="dxa"/>
            <w:vMerge w:val="restart"/>
            <w:shd w:val="clear" w:color="auto" w:fill="E6E6E6"/>
            <w:vAlign w:val="center"/>
          </w:tcPr>
          <w:p w:rsidR="00053D83" w:rsidRPr="00ED51C2" w:rsidRDefault="00053D83" w:rsidP="00543357">
            <w:pPr>
              <w:jc w:val="center"/>
              <w:rPr>
                <w:lang w:val="sr-Latn-CS"/>
              </w:rPr>
            </w:pPr>
          </w:p>
        </w:tc>
        <w:tc>
          <w:tcPr>
            <w:tcW w:w="573" w:type="dxa"/>
            <w:vMerge w:val="restart"/>
            <w:shd w:val="clear" w:color="auto" w:fill="E6E6E6"/>
            <w:vAlign w:val="center"/>
          </w:tcPr>
          <w:p w:rsidR="00053D83" w:rsidRPr="00ED51C2" w:rsidRDefault="00053D83" w:rsidP="00543357">
            <w:pPr>
              <w:jc w:val="center"/>
              <w:rPr>
                <w:lang w:val="sr-Latn-CS"/>
              </w:rPr>
            </w:pPr>
            <w:r w:rsidRPr="00ED51C2">
              <w:rPr>
                <w:lang w:val="sr-Latn-CS"/>
              </w:rPr>
              <w:t>Лекари укупно</w:t>
            </w:r>
          </w:p>
        </w:tc>
        <w:tc>
          <w:tcPr>
            <w:tcW w:w="6040" w:type="dxa"/>
            <w:gridSpan w:val="6"/>
            <w:shd w:val="clear" w:color="auto" w:fill="E6E6E6"/>
            <w:vAlign w:val="center"/>
          </w:tcPr>
          <w:p w:rsidR="00053D83" w:rsidRPr="00ED51C2" w:rsidRDefault="00053D83" w:rsidP="00543357">
            <w:pPr>
              <w:jc w:val="center"/>
              <w:rPr>
                <w:lang w:val="sr-Latn-CS"/>
              </w:rPr>
            </w:pPr>
            <w:r w:rsidRPr="00ED51C2">
              <w:rPr>
                <w:lang w:val="sr-Latn-CS"/>
              </w:rPr>
              <w:t>Лекари у појединим слу</w:t>
            </w:r>
            <w:r w:rsidRPr="00ED51C2">
              <w:rPr>
                <w:lang w:val="sr-Cyrl-CS"/>
              </w:rPr>
              <w:t>ж</w:t>
            </w:r>
            <w:r w:rsidRPr="00ED51C2">
              <w:rPr>
                <w:lang w:val="sr-Latn-CS"/>
              </w:rPr>
              <w:t>бама</w:t>
            </w:r>
          </w:p>
        </w:tc>
        <w:tc>
          <w:tcPr>
            <w:tcW w:w="1182" w:type="dxa"/>
            <w:vMerge w:val="restart"/>
            <w:shd w:val="clear" w:color="auto" w:fill="E6E6E6"/>
            <w:vAlign w:val="center"/>
          </w:tcPr>
          <w:p w:rsidR="00053D83" w:rsidRPr="00ED51C2" w:rsidRDefault="00053D83" w:rsidP="00543357">
            <w:pPr>
              <w:jc w:val="center"/>
              <w:rPr>
                <w:lang w:val="sr-Latn-CS"/>
              </w:rPr>
            </w:pPr>
            <w:r w:rsidRPr="00ED51C2">
              <w:rPr>
                <w:lang w:val="sr-Latn-CS"/>
              </w:rPr>
              <w:t>Дипломирани фармацеути</w:t>
            </w:r>
          </w:p>
        </w:tc>
        <w:tc>
          <w:tcPr>
            <w:tcW w:w="992" w:type="dxa"/>
            <w:vMerge w:val="restart"/>
            <w:shd w:val="clear" w:color="auto" w:fill="E6E6E6"/>
            <w:vAlign w:val="center"/>
          </w:tcPr>
          <w:p w:rsidR="00053D83" w:rsidRPr="00ED51C2" w:rsidRDefault="00053D83" w:rsidP="00543357">
            <w:pPr>
              <w:jc w:val="center"/>
              <w:rPr>
                <w:lang w:val="sr-Latn-CS"/>
              </w:rPr>
            </w:pPr>
            <w:r w:rsidRPr="00ED51C2">
              <w:rPr>
                <w:lang w:val="sr-Latn-CS"/>
              </w:rPr>
              <w:t>Број становника на једног лекара</w:t>
            </w:r>
          </w:p>
        </w:tc>
      </w:tr>
      <w:tr w:rsidR="00053D83" w:rsidRPr="0003318E" w:rsidTr="00543357">
        <w:trPr>
          <w:cantSplit/>
        </w:trPr>
        <w:tc>
          <w:tcPr>
            <w:tcW w:w="682" w:type="dxa"/>
            <w:vMerge/>
            <w:vAlign w:val="center"/>
          </w:tcPr>
          <w:p w:rsidR="00053D83" w:rsidRPr="00ED51C2" w:rsidRDefault="00053D83" w:rsidP="00543357">
            <w:pPr>
              <w:jc w:val="center"/>
              <w:rPr>
                <w:lang w:val="sr-Latn-CS"/>
              </w:rPr>
            </w:pPr>
          </w:p>
        </w:tc>
        <w:tc>
          <w:tcPr>
            <w:tcW w:w="573" w:type="dxa"/>
            <w:vMerge/>
            <w:vAlign w:val="center"/>
          </w:tcPr>
          <w:p w:rsidR="00053D83" w:rsidRPr="00ED51C2" w:rsidRDefault="00053D83" w:rsidP="00543357">
            <w:pPr>
              <w:jc w:val="center"/>
              <w:rPr>
                <w:lang w:val="sr-Latn-CS"/>
              </w:rPr>
            </w:pPr>
          </w:p>
        </w:tc>
        <w:tc>
          <w:tcPr>
            <w:tcW w:w="1347" w:type="dxa"/>
            <w:shd w:val="clear" w:color="auto" w:fill="E6E6E6"/>
            <w:vAlign w:val="center"/>
          </w:tcPr>
          <w:p w:rsidR="00053D83" w:rsidRPr="00ED51C2" w:rsidRDefault="00053D83" w:rsidP="00543357">
            <w:pPr>
              <w:jc w:val="center"/>
              <w:rPr>
                <w:lang w:val="sr-Latn-CS"/>
              </w:rPr>
            </w:pPr>
            <w:r w:rsidRPr="00ED51C2">
              <w:rPr>
                <w:lang w:val="sr-Latn-CS"/>
              </w:rPr>
              <w:t>Оп</w:t>
            </w:r>
            <w:r w:rsidRPr="00ED51C2">
              <w:rPr>
                <w:lang w:val="sr-Cyrl-CS"/>
              </w:rPr>
              <w:t>ш</w:t>
            </w:r>
            <w:r w:rsidRPr="00ED51C2">
              <w:rPr>
                <w:lang w:val="sr-Latn-CS"/>
              </w:rPr>
              <w:t>те и специјалисти</w:t>
            </w:r>
            <w:r w:rsidRPr="00ED51C2">
              <w:rPr>
                <w:lang w:val="sr-Cyrl-CS"/>
              </w:rPr>
              <w:t>чке</w:t>
            </w:r>
            <w:r w:rsidRPr="00ED51C2">
              <w:rPr>
                <w:lang w:val="sr-Latn-CS"/>
              </w:rPr>
              <w:t xml:space="preserve"> медицине</w:t>
            </w:r>
          </w:p>
        </w:tc>
        <w:tc>
          <w:tcPr>
            <w:tcW w:w="693" w:type="dxa"/>
            <w:shd w:val="clear" w:color="auto" w:fill="E6E6E6"/>
            <w:vAlign w:val="center"/>
          </w:tcPr>
          <w:p w:rsidR="00053D83" w:rsidRPr="00ED51C2" w:rsidRDefault="00053D83" w:rsidP="00543357">
            <w:pPr>
              <w:jc w:val="center"/>
              <w:rPr>
                <w:lang w:val="sr-Latn-CS"/>
              </w:rPr>
            </w:pPr>
            <w:r w:rsidRPr="00ED51C2">
              <w:rPr>
                <w:lang w:val="sr-Latn-CS"/>
              </w:rPr>
              <w:t>За борбу против ТБЦ</w:t>
            </w:r>
          </w:p>
        </w:tc>
        <w:tc>
          <w:tcPr>
            <w:tcW w:w="1055" w:type="dxa"/>
            <w:shd w:val="clear" w:color="auto" w:fill="E6E6E6"/>
            <w:vAlign w:val="center"/>
          </w:tcPr>
          <w:p w:rsidR="00053D83" w:rsidRPr="00ED51C2" w:rsidRDefault="00053D83" w:rsidP="00543357">
            <w:pPr>
              <w:jc w:val="center"/>
              <w:rPr>
                <w:lang w:val="sr-Latn-CS"/>
              </w:rPr>
            </w:pPr>
            <w:r w:rsidRPr="00ED51C2">
              <w:rPr>
                <w:lang w:val="sr-Latn-CS"/>
              </w:rPr>
              <w:t>За здравствену за</w:t>
            </w:r>
            <w:r w:rsidRPr="00ED51C2">
              <w:rPr>
                <w:lang w:val="sr-Cyrl-CS"/>
              </w:rPr>
              <w:t>ш</w:t>
            </w:r>
            <w:r w:rsidRPr="00ED51C2">
              <w:rPr>
                <w:lang w:val="sr-Latn-CS"/>
              </w:rPr>
              <w:t xml:space="preserve">титу </w:t>
            </w:r>
            <w:r w:rsidRPr="00ED51C2">
              <w:rPr>
                <w:lang w:val="sr-Cyrl-CS"/>
              </w:rPr>
              <w:t>ж</w:t>
            </w:r>
            <w:r w:rsidRPr="00ED51C2">
              <w:rPr>
                <w:lang w:val="sr-Latn-CS"/>
              </w:rPr>
              <w:t>ена</w:t>
            </w:r>
          </w:p>
        </w:tc>
        <w:tc>
          <w:tcPr>
            <w:tcW w:w="1130" w:type="dxa"/>
            <w:shd w:val="clear" w:color="auto" w:fill="E6E6E6"/>
            <w:vAlign w:val="center"/>
          </w:tcPr>
          <w:p w:rsidR="00053D83" w:rsidRPr="00ED51C2" w:rsidRDefault="00053D83" w:rsidP="00543357">
            <w:pPr>
              <w:jc w:val="center"/>
              <w:rPr>
                <w:lang w:val="sr-Latn-CS"/>
              </w:rPr>
            </w:pPr>
            <w:r w:rsidRPr="00ED51C2">
              <w:rPr>
                <w:lang w:val="sr-Latn-CS"/>
              </w:rPr>
              <w:t>За здравствену за</w:t>
            </w:r>
            <w:r w:rsidRPr="00ED51C2">
              <w:rPr>
                <w:lang w:val="sr-Cyrl-CS"/>
              </w:rPr>
              <w:t>ш</w:t>
            </w:r>
            <w:r w:rsidRPr="00ED51C2">
              <w:rPr>
                <w:lang w:val="sr-Latn-CS"/>
              </w:rPr>
              <w:t>титу пред</w:t>
            </w:r>
            <w:r w:rsidRPr="00ED51C2">
              <w:rPr>
                <w:lang w:val="sr-Cyrl-CS"/>
              </w:rPr>
              <w:t>ш</w:t>
            </w:r>
            <w:r w:rsidRPr="00ED51C2">
              <w:rPr>
                <w:lang w:val="sr-Latn-CS"/>
              </w:rPr>
              <w:t>колске деце</w:t>
            </w:r>
          </w:p>
        </w:tc>
        <w:tc>
          <w:tcPr>
            <w:tcW w:w="1055" w:type="dxa"/>
            <w:shd w:val="clear" w:color="auto" w:fill="E6E6E6"/>
            <w:vAlign w:val="center"/>
          </w:tcPr>
          <w:p w:rsidR="00053D83" w:rsidRPr="00ED51C2" w:rsidRDefault="00053D83" w:rsidP="00543357">
            <w:pPr>
              <w:jc w:val="center"/>
              <w:rPr>
                <w:lang w:val="sr-Latn-CS"/>
              </w:rPr>
            </w:pPr>
            <w:r w:rsidRPr="00ED51C2">
              <w:rPr>
                <w:lang w:val="sr-Latn-CS"/>
              </w:rPr>
              <w:t>За здравствену за</w:t>
            </w:r>
            <w:r w:rsidRPr="00ED51C2">
              <w:rPr>
                <w:lang w:val="sr-Cyrl-CS"/>
              </w:rPr>
              <w:t>ш</w:t>
            </w:r>
            <w:r w:rsidRPr="00ED51C2">
              <w:rPr>
                <w:lang w:val="sr-Latn-CS"/>
              </w:rPr>
              <w:t xml:space="preserve">титу </w:t>
            </w:r>
            <w:r w:rsidRPr="00ED51C2">
              <w:rPr>
                <w:lang w:val="sr-Cyrl-CS"/>
              </w:rPr>
              <w:t>ш</w:t>
            </w:r>
            <w:r w:rsidRPr="00ED51C2">
              <w:rPr>
                <w:lang w:val="sr-Latn-CS"/>
              </w:rPr>
              <w:t>колске деце и омладине</w:t>
            </w:r>
          </w:p>
        </w:tc>
        <w:tc>
          <w:tcPr>
            <w:tcW w:w="760" w:type="dxa"/>
            <w:shd w:val="clear" w:color="auto" w:fill="E6E6E6"/>
            <w:vAlign w:val="center"/>
          </w:tcPr>
          <w:p w:rsidR="00053D83" w:rsidRPr="00ED51C2" w:rsidRDefault="00053D83" w:rsidP="00543357">
            <w:pPr>
              <w:jc w:val="center"/>
              <w:rPr>
                <w:lang w:val="sr-Latn-CS"/>
              </w:rPr>
            </w:pPr>
            <w:r w:rsidRPr="00ED51C2">
              <w:rPr>
                <w:lang w:val="sr-Latn-CS"/>
              </w:rPr>
              <w:t>За за</w:t>
            </w:r>
            <w:r w:rsidRPr="00ED51C2">
              <w:rPr>
                <w:lang w:val="sr-Cyrl-CS"/>
              </w:rPr>
              <w:t>ш</w:t>
            </w:r>
            <w:r w:rsidRPr="00ED51C2">
              <w:rPr>
                <w:lang w:val="sr-Latn-CS"/>
              </w:rPr>
              <w:t xml:space="preserve">титу и </w:t>
            </w:r>
            <w:r w:rsidRPr="00ED51C2">
              <w:rPr>
                <w:lang w:val="sr-Cyrl-CS"/>
              </w:rPr>
              <w:t>лече</w:t>
            </w:r>
            <w:r w:rsidRPr="00ED51C2">
              <w:rPr>
                <w:lang w:val="sr-Latn-CS"/>
              </w:rPr>
              <w:t>ње зуба</w:t>
            </w:r>
          </w:p>
        </w:tc>
        <w:tc>
          <w:tcPr>
            <w:tcW w:w="1182" w:type="dxa"/>
            <w:vMerge/>
            <w:vAlign w:val="center"/>
          </w:tcPr>
          <w:p w:rsidR="00053D83" w:rsidRPr="00ED51C2" w:rsidRDefault="00053D83" w:rsidP="00543357">
            <w:pPr>
              <w:jc w:val="center"/>
              <w:rPr>
                <w:lang w:val="sr-Latn-CS"/>
              </w:rPr>
            </w:pPr>
          </w:p>
        </w:tc>
        <w:tc>
          <w:tcPr>
            <w:tcW w:w="992" w:type="dxa"/>
            <w:vMerge/>
            <w:vAlign w:val="center"/>
          </w:tcPr>
          <w:p w:rsidR="00053D83" w:rsidRPr="00ED51C2" w:rsidRDefault="00053D83" w:rsidP="00543357">
            <w:pPr>
              <w:jc w:val="center"/>
              <w:rPr>
                <w:lang w:val="sr-Latn-CS"/>
              </w:rPr>
            </w:pPr>
          </w:p>
        </w:tc>
      </w:tr>
      <w:tr w:rsidR="00053D83" w:rsidRPr="00ED51C2" w:rsidTr="00543357">
        <w:tc>
          <w:tcPr>
            <w:tcW w:w="682" w:type="dxa"/>
            <w:vAlign w:val="center"/>
          </w:tcPr>
          <w:p w:rsidR="00053D83" w:rsidRPr="00ED51C2" w:rsidRDefault="00053D83" w:rsidP="00543357">
            <w:pPr>
              <w:jc w:val="center"/>
              <w:rPr>
                <w:lang w:val="sr-Latn-CS"/>
              </w:rPr>
            </w:pPr>
            <w:r w:rsidRPr="00ED51C2">
              <w:rPr>
                <w:lang w:val="sr-Latn-CS"/>
              </w:rPr>
              <w:t>2003</w:t>
            </w:r>
          </w:p>
        </w:tc>
        <w:tc>
          <w:tcPr>
            <w:tcW w:w="573" w:type="dxa"/>
            <w:vAlign w:val="center"/>
          </w:tcPr>
          <w:p w:rsidR="00053D83" w:rsidRPr="00ED51C2" w:rsidRDefault="00053D83" w:rsidP="00543357">
            <w:pPr>
              <w:jc w:val="center"/>
              <w:rPr>
                <w:lang w:val="sr-Latn-CS"/>
              </w:rPr>
            </w:pPr>
            <w:r w:rsidRPr="00ED51C2">
              <w:rPr>
                <w:lang w:val="sr-Latn-CS"/>
              </w:rPr>
              <w:t>18</w:t>
            </w:r>
          </w:p>
        </w:tc>
        <w:tc>
          <w:tcPr>
            <w:tcW w:w="1347" w:type="dxa"/>
            <w:vAlign w:val="center"/>
          </w:tcPr>
          <w:p w:rsidR="00053D83" w:rsidRPr="00ED51C2" w:rsidRDefault="00053D83" w:rsidP="00543357">
            <w:pPr>
              <w:jc w:val="center"/>
              <w:rPr>
                <w:lang w:val="sr-Latn-CS"/>
              </w:rPr>
            </w:pPr>
            <w:r w:rsidRPr="00ED51C2">
              <w:rPr>
                <w:lang w:val="sr-Latn-CS"/>
              </w:rPr>
              <w:t>13</w:t>
            </w:r>
          </w:p>
        </w:tc>
        <w:tc>
          <w:tcPr>
            <w:tcW w:w="693" w:type="dxa"/>
            <w:vAlign w:val="center"/>
          </w:tcPr>
          <w:p w:rsidR="00053D83" w:rsidRPr="00ED51C2" w:rsidRDefault="00053D83" w:rsidP="00543357">
            <w:pPr>
              <w:jc w:val="center"/>
              <w:rPr>
                <w:lang w:val="sr-Latn-CS"/>
              </w:rPr>
            </w:pPr>
            <w:r w:rsidRPr="00ED51C2">
              <w:rPr>
                <w:lang w:val="sr-Latn-CS"/>
              </w:rPr>
              <w:t>1</w:t>
            </w:r>
          </w:p>
        </w:tc>
        <w:tc>
          <w:tcPr>
            <w:tcW w:w="1055" w:type="dxa"/>
            <w:vAlign w:val="center"/>
          </w:tcPr>
          <w:p w:rsidR="00053D83" w:rsidRPr="00ED51C2" w:rsidRDefault="00053D83" w:rsidP="00543357">
            <w:pPr>
              <w:jc w:val="center"/>
              <w:rPr>
                <w:lang w:val="sr-Latn-CS"/>
              </w:rPr>
            </w:pPr>
            <w:r w:rsidRPr="00ED51C2">
              <w:rPr>
                <w:lang w:val="sr-Latn-CS"/>
              </w:rPr>
              <w:t>1</w:t>
            </w:r>
          </w:p>
        </w:tc>
        <w:tc>
          <w:tcPr>
            <w:tcW w:w="1130" w:type="dxa"/>
            <w:vAlign w:val="center"/>
          </w:tcPr>
          <w:p w:rsidR="00053D83" w:rsidRPr="00ED51C2" w:rsidRDefault="00053D83" w:rsidP="00543357">
            <w:pPr>
              <w:jc w:val="center"/>
              <w:rPr>
                <w:lang w:val="sr-Latn-CS"/>
              </w:rPr>
            </w:pPr>
            <w:r w:rsidRPr="00ED51C2">
              <w:rPr>
                <w:lang w:val="sr-Latn-CS"/>
              </w:rPr>
              <w:t>1</w:t>
            </w:r>
          </w:p>
        </w:tc>
        <w:tc>
          <w:tcPr>
            <w:tcW w:w="1055" w:type="dxa"/>
            <w:vAlign w:val="center"/>
          </w:tcPr>
          <w:p w:rsidR="00053D83" w:rsidRPr="00ED51C2" w:rsidRDefault="00053D83" w:rsidP="00543357">
            <w:pPr>
              <w:jc w:val="center"/>
              <w:rPr>
                <w:lang w:val="sr-Latn-CS"/>
              </w:rPr>
            </w:pPr>
            <w:r w:rsidRPr="00ED51C2">
              <w:rPr>
                <w:lang w:val="sr-Latn-CS"/>
              </w:rPr>
              <w:t>1</w:t>
            </w:r>
          </w:p>
        </w:tc>
        <w:tc>
          <w:tcPr>
            <w:tcW w:w="760" w:type="dxa"/>
            <w:vAlign w:val="center"/>
          </w:tcPr>
          <w:p w:rsidR="00053D83" w:rsidRPr="00ED51C2" w:rsidRDefault="00053D83" w:rsidP="00543357">
            <w:pPr>
              <w:jc w:val="center"/>
              <w:rPr>
                <w:lang w:val="sr-Latn-CS"/>
              </w:rPr>
            </w:pPr>
            <w:r w:rsidRPr="00ED51C2">
              <w:rPr>
                <w:lang w:val="sr-Latn-CS"/>
              </w:rPr>
              <w:t>1</w:t>
            </w:r>
          </w:p>
        </w:tc>
        <w:tc>
          <w:tcPr>
            <w:tcW w:w="1182" w:type="dxa"/>
            <w:vAlign w:val="center"/>
          </w:tcPr>
          <w:p w:rsidR="00053D83" w:rsidRPr="00ED51C2" w:rsidRDefault="00053D83" w:rsidP="00543357">
            <w:pPr>
              <w:jc w:val="center"/>
              <w:rPr>
                <w:lang w:val="sr-Latn-CS"/>
              </w:rPr>
            </w:pPr>
            <w:r w:rsidRPr="00ED51C2">
              <w:rPr>
                <w:lang w:val="sr-Latn-CS"/>
              </w:rPr>
              <w:t>-</w:t>
            </w:r>
          </w:p>
        </w:tc>
        <w:tc>
          <w:tcPr>
            <w:tcW w:w="992" w:type="dxa"/>
            <w:vAlign w:val="center"/>
          </w:tcPr>
          <w:p w:rsidR="00053D83" w:rsidRPr="00ED51C2" w:rsidRDefault="00053D83" w:rsidP="00543357">
            <w:pPr>
              <w:jc w:val="center"/>
              <w:rPr>
                <w:lang w:val="sr-Latn-CS"/>
              </w:rPr>
            </w:pPr>
            <w:r w:rsidRPr="00ED51C2">
              <w:rPr>
                <w:lang w:val="sr-Latn-CS"/>
              </w:rPr>
              <w:t>882</w:t>
            </w:r>
          </w:p>
        </w:tc>
      </w:tr>
      <w:tr w:rsidR="00053D83" w:rsidRPr="00ED51C2" w:rsidTr="00543357">
        <w:tc>
          <w:tcPr>
            <w:tcW w:w="682" w:type="dxa"/>
            <w:vAlign w:val="center"/>
          </w:tcPr>
          <w:p w:rsidR="00053D83" w:rsidRPr="00ED51C2" w:rsidRDefault="00053D83" w:rsidP="00543357">
            <w:pPr>
              <w:jc w:val="center"/>
              <w:rPr>
                <w:lang w:val="sr-Latn-CS"/>
              </w:rPr>
            </w:pPr>
            <w:r w:rsidRPr="00ED51C2">
              <w:rPr>
                <w:lang w:val="sr-Latn-CS"/>
              </w:rPr>
              <w:t>2004</w:t>
            </w:r>
          </w:p>
        </w:tc>
        <w:tc>
          <w:tcPr>
            <w:tcW w:w="573" w:type="dxa"/>
            <w:vAlign w:val="center"/>
          </w:tcPr>
          <w:p w:rsidR="00053D83" w:rsidRPr="00ED51C2" w:rsidRDefault="00053D83" w:rsidP="00543357">
            <w:pPr>
              <w:jc w:val="center"/>
              <w:rPr>
                <w:lang w:val="sr-Latn-CS"/>
              </w:rPr>
            </w:pPr>
            <w:r w:rsidRPr="00ED51C2">
              <w:rPr>
                <w:lang w:val="sr-Latn-CS"/>
              </w:rPr>
              <w:t>21</w:t>
            </w:r>
          </w:p>
        </w:tc>
        <w:tc>
          <w:tcPr>
            <w:tcW w:w="1347" w:type="dxa"/>
            <w:vAlign w:val="center"/>
          </w:tcPr>
          <w:p w:rsidR="00053D83" w:rsidRPr="00ED51C2" w:rsidRDefault="00053D83" w:rsidP="00543357">
            <w:pPr>
              <w:jc w:val="center"/>
              <w:rPr>
                <w:lang w:val="sr-Latn-CS"/>
              </w:rPr>
            </w:pPr>
            <w:r w:rsidRPr="00ED51C2">
              <w:rPr>
                <w:lang w:val="sr-Latn-CS"/>
              </w:rPr>
              <w:t>15</w:t>
            </w:r>
          </w:p>
        </w:tc>
        <w:tc>
          <w:tcPr>
            <w:tcW w:w="693" w:type="dxa"/>
            <w:vAlign w:val="center"/>
          </w:tcPr>
          <w:p w:rsidR="00053D83" w:rsidRPr="00ED51C2" w:rsidRDefault="00053D83" w:rsidP="00543357">
            <w:pPr>
              <w:jc w:val="center"/>
              <w:rPr>
                <w:lang w:val="sr-Latn-CS"/>
              </w:rPr>
            </w:pPr>
            <w:r w:rsidRPr="00ED51C2">
              <w:rPr>
                <w:lang w:val="sr-Latn-CS"/>
              </w:rPr>
              <w:t>1</w:t>
            </w:r>
          </w:p>
        </w:tc>
        <w:tc>
          <w:tcPr>
            <w:tcW w:w="1055" w:type="dxa"/>
            <w:vAlign w:val="center"/>
          </w:tcPr>
          <w:p w:rsidR="00053D83" w:rsidRPr="00ED51C2" w:rsidRDefault="00053D83" w:rsidP="00543357">
            <w:pPr>
              <w:jc w:val="center"/>
              <w:rPr>
                <w:lang w:val="sr-Latn-CS"/>
              </w:rPr>
            </w:pPr>
            <w:r w:rsidRPr="00ED51C2">
              <w:rPr>
                <w:lang w:val="sr-Latn-CS"/>
              </w:rPr>
              <w:t>1</w:t>
            </w:r>
          </w:p>
        </w:tc>
        <w:tc>
          <w:tcPr>
            <w:tcW w:w="1130" w:type="dxa"/>
            <w:vAlign w:val="center"/>
          </w:tcPr>
          <w:p w:rsidR="00053D83" w:rsidRPr="00ED51C2" w:rsidRDefault="00053D83" w:rsidP="00543357">
            <w:pPr>
              <w:jc w:val="center"/>
              <w:rPr>
                <w:lang w:val="sr-Latn-CS"/>
              </w:rPr>
            </w:pPr>
            <w:r w:rsidRPr="00ED51C2">
              <w:rPr>
                <w:lang w:val="sr-Latn-CS"/>
              </w:rPr>
              <w:t>1</w:t>
            </w:r>
          </w:p>
        </w:tc>
        <w:tc>
          <w:tcPr>
            <w:tcW w:w="1055" w:type="dxa"/>
            <w:vAlign w:val="center"/>
          </w:tcPr>
          <w:p w:rsidR="00053D83" w:rsidRPr="00ED51C2" w:rsidRDefault="00053D83" w:rsidP="00543357">
            <w:pPr>
              <w:jc w:val="center"/>
              <w:rPr>
                <w:lang w:val="sr-Latn-CS"/>
              </w:rPr>
            </w:pPr>
            <w:r w:rsidRPr="00ED51C2">
              <w:rPr>
                <w:lang w:val="sr-Latn-CS"/>
              </w:rPr>
              <w:t>1</w:t>
            </w:r>
          </w:p>
        </w:tc>
        <w:tc>
          <w:tcPr>
            <w:tcW w:w="760" w:type="dxa"/>
            <w:vAlign w:val="center"/>
          </w:tcPr>
          <w:p w:rsidR="00053D83" w:rsidRPr="00ED51C2" w:rsidRDefault="00053D83" w:rsidP="00543357">
            <w:pPr>
              <w:jc w:val="center"/>
              <w:rPr>
                <w:lang w:val="sr-Latn-CS"/>
              </w:rPr>
            </w:pPr>
            <w:r w:rsidRPr="00ED51C2">
              <w:rPr>
                <w:lang w:val="sr-Latn-CS"/>
              </w:rPr>
              <w:t>2</w:t>
            </w:r>
          </w:p>
        </w:tc>
        <w:tc>
          <w:tcPr>
            <w:tcW w:w="1182" w:type="dxa"/>
            <w:vAlign w:val="center"/>
          </w:tcPr>
          <w:p w:rsidR="00053D83" w:rsidRPr="00ED51C2" w:rsidRDefault="00053D83" w:rsidP="00543357">
            <w:pPr>
              <w:jc w:val="center"/>
              <w:rPr>
                <w:lang w:val="sr-Latn-CS"/>
              </w:rPr>
            </w:pPr>
            <w:r w:rsidRPr="00ED51C2">
              <w:rPr>
                <w:lang w:val="sr-Latn-CS"/>
              </w:rPr>
              <w:t>-</w:t>
            </w:r>
          </w:p>
        </w:tc>
        <w:tc>
          <w:tcPr>
            <w:tcW w:w="992" w:type="dxa"/>
            <w:vAlign w:val="center"/>
          </w:tcPr>
          <w:p w:rsidR="00053D83" w:rsidRPr="00ED51C2" w:rsidRDefault="00053D83" w:rsidP="00543357">
            <w:pPr>
              <w:jc w:val="center"/>
              <w:rPr>
                <w:lang w:val="sr-Latn-CS"/>
              </w:rPr>
            </w:pPr>
            <w:r w:rsidRPr="00ED51C2">
              <w:rPr>
                <w:lang w:val="sr-Latn-CS"/>
              </w:rPr>
              <w:t>747</w:t>
            </w:r>
          </w:p>
        </w:tc>
      </w:tr>
      <w:tr w:rsidR="00053D83" w:rsidRPr="00ED51C2" w:rsidTr="00543357">
        <w:tc>
          <w:tcPr>
            <w:tcW w:w="682" w:type="dxa"/>
            <w:vAlign w:val="center"/>
          </w:tcPr>
          <w:p w:rsidR="00053D83" w:rsidRPr="00ED51C2" w:rsidRDefault="00053D83" w:rsidP="00543357">
            <w:pPr>
              <w:jc w:val="center"/>
              <w:rPr>
                <w:lang w:val="sr-Latn-CS"/>
              </w:rPr>
            </w:pPr>
            <w:r w:rsidRPr="00ED51C2">
              <w:rPr>
                <w:lang w:val="sr-Latn-CS"/>
              </w:rPr>
              <w:t>2005</w:t>
            </w:r>
          </w:p>
        </w:tc>
        <w:tc>
          <w:tcPr>
            <w:tcW w:w="573" w:type="dxa"/>
            <w:vAlign w:val="center"/>
          </w:tcPr>
          <w:p w:rsidR="00053D83" w:rsidRPr="00ED51C2" w:rsidRDefault="00053D83" w:rsidP="00543357">
            <w:pPr>
              <w:jc w:val="center"/>
              <w:rPr>
                <w:lang w:val="sr-Latn-CS"/>
              </w:rPr>
            </w:pPr>
            <w:r w:rsidRPr="00ED51C2">
              <w:rPr>
                <w:lang w:val="sr-Latn-CS"/>
              </w:rPr>
              <w:t>22</w:t>
            </w:r>
          </w:p>
        </w:tc>
        <w:tc>
          <w:tcPr>
            <w:tcW w:w="1347" w:type="dxa"/>
            <w:vAlign w:val="center"/>
          </w:tcPr>
          <w:p w:rsidR="00053D83" w:rsidRPr="00ED51C2" w:rsidRDefault="00053D83" w:rsidP="00543357">
            <w:pPr>
              <w:jc w:val="center"/>
              <w:rPr>
                <w:lang w:val="sr-Latn-CS"/>
              </w:rPr>
            </w:pPr>
            <w:r w:rsidRPr="00ED51C2">
              <w:rPr>
                <w:lang w:val="sr-Latn-CS"/>
              </w:rPr>
              <w:t>16</w:t>
            </w:r>
          </w:p>
        </w:tc>
        <w:tc>
          <w:tcPr>
            <w:tcW w:w="693" w:type="dxa"/>
            <w:vAlign w:val="center"/>
          </w:tcPr>
          <w:p w:rsidR="00053D83" w:rsidRPr="00ED51C2" w:rsidRDefault="00053D83" w:rsidP="00543357">
            <w:pPr>
              <w:jc w:val="center"/>
              <w:rPr>
                <w:lang w:val="sr-Latn-CS"/>
              </w:rPr>
            </w:pPr>
            <w:r w:rsidRPr="00ED51C2">
              <w:rPr>
                <w:lang w:val="sr-Latn-CS"/>
              </w:rPr>
              <w:t>1</w:t>
            </w:r>
          </w:p>
        </w:tc>
        <w:tc>
          <w:tcPr>
            <w:tcW w:w="1055" w:type="dxa"/>
            <w:vAlign w:val="center"/>
          </w:tcPr>
          <w:p w:rsidR="00053D83" w:rsidRPr="00ED51C2" w:rsidRDefault="00053D83" w:rsidP="00543357">
            <w:pPr>
              <w:jc w:val="center"/>
              <w:rPr>
                <w:lang w:val="sr-Latn-CS"/>
              </w:rPr>
            </w:pPr>
            <w:r w:rsidRPr="00ED51C2">
              <w:rPr>
                <w:lang w:val="sr-Latn-CS"/>
              </w:rPr>
              <w:t>1</w:t>
            </w:r>
          </w:p>
        </w:tc>
        <w:tc>
          <w:tcPr>
            <w:tcW w:w="1130" w:type="dxa"/>
            <w:vAlign w:val="center"/>
          </w:tcPr>
          <w:p w:rsidR="00053D83" w:rsidRPr="00ED51C2" w:rsidRDefault="00053D83" w:rsidP="00543357">
            <w:pPr>
              <w:jc w:val="center"/>
              <w:rPr>
                <w:lang w:val="sr-Latn-CS"/>
              </w:rPr>
            </w:pPr>
            <w:r w:rsidRPr="00ED51C2">
              <w:rPr>
                <w:lang w:val="sr-Latn-CS"/>
              </w:rPr>
              <w:t>1</w:t>
            </w:r>
          </w:p>
        </w:tc>
        <w:tc>
          <w:tcPr>
            <w:tcW w:w="1055" w:type="dxa"/>
            <w:vAlign w:val="center"/>
          </w:tcPr>
          <w:p w:rsidR="00053D83" w:rsidRPr="00ED51C2" w:rsidRDefault="00053D83" w:rsidP="00543357">
            <w:pPr>
              <w:jc w:val="center"/>
              <w:rPr>
                <w:lang w:val="sr-Latn-CS"/>
              </w:rPr>
            </w:pPr>
            <w:r w:rsidRPr="00ED51C2">
              <w:rPr>
                <w:lang w:val="sr-Latn-CS"/>
              </w:rPr>
              <w:t>1</w:t>
            </w:r>
          </w:p>
        </w:tc>
        <w:tc>
          <w:tcPr>
            <w:tcW w:w="760" w:type="dxa"/>
            <w:vAlign w:val="center"/>
          </w:tcPr>
          <w:p w:rsidR="00053D83" w:rsidRPr="00ED51C2" w:rsidRDefault="00053D83" w:rsidP="00543357">
            <w:pPr>
              <w:jc w:val="center"/>
              <w:rPr>
                <w:lang w:val="sr-Latn-CS"/>
              </w:rPr>
            </w:pPr>
            <w:r w:rsidRPr="00ED51C2">
              <w:rPr>
                <w:lang w:val="sr-Latn-CS"/>
              </w:rPr>
              <w:t>2</w:t>
            </w:r>
          </w:p>
        </w:tc>
        <w:tc>
          <w:tcPr>
            <w:tcW w:w="1182" w:type="dxa"/>
            <w:vAlign w:val="center"/>
          </w:tcPr>
          <w:p w:rsidR="00053D83" w:rsidRPr="00ED51C2" w:rsidRDefault="00053D83" w:rsidP="00543357">
            <w:pPr>
              <w:jc w:val="center"/>
              <w:rPr>
                <w:lang w:val="sr-Latn-CS"/>
              </w:rPr>
            </w:pPr>
            <w:r w:rsidRPr="00ED51C2">
              <w:rPr>
                <w:lang w:val="sr-Latn-CS"/>
              </w:rPr>
              <w:t>-</w:t>
            </w:r>
          </w:p>
        </w:tc>
        <w:tc>
          <w:tcPr>
            <w:tcW w:w="992" w:type="dxa"/>
            <w:vAlign w:val="center"/>
          </w:tcPr>
          <w:p w:rsidR="00053D83" w:rsidRPr="00ED51C2" w:rsidRDefault="00053D83" w:rsidP="00543357">
            <w:pPr>
              <w:jc w:val="center"/>
              <w:rPr>
                <w:lang w:val="sr-Latn-CS"/>
              </w:rPr>
            </w:pPr>
            <w:r w:rsidRPr="00ED51C2">
              <w:rPr>
                <w:lang w:val="sr-Latn-CS"/>
              </w:rPr>
              <w:t>703</w:t>
            </w:r>
          </w:p>
        </w:tc>
      </w:tr>
      <w:tr w:rsidR="00053D83" w:rsidRPr="00ED51C2" w:rsidTr="00543357">
        <w:tc>
          <w:tcPr>
            <w:tcW w:w="682" w:type="dxa"/>
            <w:vAlign w:val="center"/>
          </w:tcPr>
          <w:p w:rsidR="00053D83" w:rsidRPr="00ED51C2" w:rsidRDefault="00053D83" w:rsidP="00543357">
            <w:pPr>
              <w:jc w:val="center"/>
              <w:rPr>
                <w:lang w:val="sr-Latn-CS"/>
              </w:rPr>
            </w:pPr>
            <w:r w:rsidRPr="00ED51C2">
              <w:rPr>
                <w:lang w:val="sr-Latn-CS"/>
              </w:rPr>
              <w:t>2006</w:t>
            </w:r>
          </w:p>
        </w:tc>
        <w:tc>
          <w:tcPr>
            <w:tcW w:w="573" w:type="dxa"/>
            <w:vAlign w:val="center"/>
          </w:tcPr>
          <w:p w:rsidR="00053D83" w:rsidRPr="00ED51C2" w:rsidRDefault="00053D83" w:rsidP="00543357">
            <w:pPr>
              <w:jc w:val="center"/>
              <w:rPr>
                <w:lang w:val="sr-Latn-CS"/>
              </w:rPr>
            </w:pPr>
            <w:r w:rsidRPr="00ED51C2">
              <w:rPr>
                <w:lang w:val="sr-Latn-CS"/>
              </w:rPr>
              <w:t>22</w:t>
            </w:r>
          </w:p>
        </w:tc>
        <w:tc>
          <w:tcPr>
            <w:tcW w:w="1347" w:type="dxa"/>
            <w:vAlign w:val="center"/>
          </w:tcPr>
          <w:p w:rsidR="00053D83" w:rsidRPr="00ED51C2" w:rsidRDefault="00053D83" w:rsidP="00543357">
            <w:pPr>
              <w:jc w:val="center"/>
              <w:rPr>
                <w:lang w:val="sr-Latn-CS"/>
              </w:rPr>
            </w:pPr>
            <w:r w:rsidRPr="00ED51C2">
              <w:rPr>
                <w:lang w:val="sr-Latn-CS"/>
              </w:rPr>
              <w:t>16</w:t>
            </w:r>
          </w:p>
        </w:tc>
        <w:tc>
          <w:tcPr>
            <w:tcW w:w="693" w:type="dxa"/>
            <w:vAlign w:val="center"/>
          </w:tcPr>
          <w:p w:rsidR="00053D83" w:rsidRPr="00ED51C2" w:rsidRDefault="00053D83" w:rsidP="00543357">
            <w:pPr>
              <w:jc w:val="center"/>
              <w:rPr>
                <w:lang w:val="sr-Latn-CS"/>
              </w:rPr>
            </w:pPr>
            <w:r w:rsidRPr="00ED51C2">
              <w:rPr>
                <w:lang w:val="sr-Latn-CS"/>
              </w:rPr>
              <w:t>1</w:t>
            </w:r>
          </w:p>
        </w:tc>
        <w:tc>
          <w:tcPr>
            <w:tcW w:w="1055" w:type="dxa"/>
            <w:vAlign w:val="center"/>
          </w:tcPr>
          <w:p w:rsidR="00053D83" w:rsidRPr="00ED51C2" w:rsidRDefault="00053D83" w:rsidP="00543357">
            <w:pPr>
              <w:jc w:val="center"/>
              <w:rPr>
                <w:lang w:val="sr-Latn-CS"/>
              </w:rPr>
            </w:pPr>
            <w:r w:rsidRPr="00ED51C2">
              <w:rPr>
                <w:lang w:val="sr-Latn-CS"/>
              </w:rPr>
              <w:t>1</w:t>
            </w:r>
          </w:p>
        </w:tc>
        <w:tc>
          <w:tcPr>
            <w:tcW w:w="1130" w:type="dxa"/>
            <w:vAlign w:val="center"/>
          </w:tcPr>
          <w:p w:rsidR="00053D83" w:rsidRPr="00ED51C2" w:rsidRDefault="00053D83" w:rsidP="00543357">
            <w:pPr>
              <w:jc w:val="center"/>
              <w:rPr>
                <w:lang w:val="sr-Latn-CS"/>
              </w:rPr>
            </w:pPr>
            <w:r w:rsidRPr="00ED51C2">
              <w:rPr>
                <w:lang w:val="sr-Latn-CS"/>
              </w:rPr>
              <w:t>1</w:t>
            </w:r>
          </w:p>
        </w:tc>
        <w:tc>
          <w:tcPr>
            <w:tcW w:w="1055" w:type="dxa"/>
            <w:vAlign w:val="center"/>
          </w:tcPr>
          <w:p w:rsidR="00053D83" w:rsidRPr="00ED51C2" w:rsidRDefault="00053D83" w:rsidP="00543357">
            <w:pPr>
              <w:jc w:val="center"/>
              <w:rPr>
                <w:lang w:val="sr-Latn-CS"/>
              </w:rPr>
            </w:pPr>
            <w:r w:rsidRPr="00ED51C2">
              <w:rPr>
                <w:lang w:val="sr-Latn-CS"/>
              </w:rPr>
              <w:t>1</w:t>
            </w:r>
          </w:p>
        </w:tc>
        <w:tc>
          <w:tcPr>
            <w:tcW w:w="760" w:type="dxa"/>
            <w:vAlign w:val="center"/>
          </w:tcPr>
          <w:p w:rsidR="00053D83" w:rsidRPr="00ED51C2" w:rsidRDefault="00053D83" w:rsidP="00543357">
            <w:pPr>
              <w:jc w:val="center"/>
              <w:rPr>
                <w:lang w:val="sr-Latn-CS"/>
              </w:rPr>
            </w:pPr>
            <w:r w:rsidRPr="00ED51C2">
              <w:rPr>
                <w:lang w:val="sr-Latn-CS"/>
              </w:rPr>
              <w:t>2</w:t>
            </w:r>
          </w:p>
        </w:tc>
        <w:tc>
          <w:tcPr>
            <w:tcW w:w="1182" w:type="dxa"/>
            <w:vAlign w:val="center"/>
          </w:tcPr>
          <w:p w:rsidR="00053D83" w:rsidRPr="00ED51C2" w:rsidRDefault="00053D83" w:rsidP="00543357">
            <w:pPr>
              <w:jc w:val="center"/>
              <w:rPr>
                <w:lang w:val="sr-Latn-CS"/>
              </w:rPr>
            </w:pPr>
            <w:r w:rsidRPr="00ED51C2">
              <w:rPr>
                <w:lang w:val="sr-Latn-CS"/>
              </w:rPr>
              <w:t>-</w:t>
            </w:r>
          </w:p>
        </w:tc>
        <w:tc>
          <w:tcPr>
            <w:tcW w:w="992" w:type="dxa"/>
            <w:vAlign w:val="center"/>
          </w:tcPr>
          <w:p w:rsidR="00053D83" w:rsidRPr="00ED51C2" w:rsidRDefault="00053D83" w:rsidP="00543357">
            <w:pPr>
              <w:jc w:val="center"/>
              <w:rPr>
                <w:lang w:val="sr-Latn-CS"/>
              </w:rPr>
            </w:pPr>
            <w:r w:rsidRPr="00ED51C2">
              <w:rPr>
                <w:lang w:val="sr-Latn-CS"/>
              </w:rPr>
              <w:t>695</w:t>
            </w:r>
          </w:p>
        </w:tc>
      </w:tr>
      <w:tr w:rsidR="00053D83" w:rsidRPr="00ED51C2" w:rsidTr="00543357">
        <w:tc>
          <w:tcPr>
            <w:tcW w:w="682" w:type="dxa"/>
            <w:vAlign w:val="center"/>
          </w:tcPr>
          <w:p w:rsidR="00053D83" w:rsidRPr="00ED51C2" w:rsidRDefault="00053D83" w:rsidP="00543357">
            <w:pPr>
              <w:jc w:val="center"/>
              <w:rPr>
                <w:lang w:val="sr-Latn-CS"/>
              </w:rPr>
            </w:pPr>
            <w:r w:rsidRPr="00ED51C2">
              <w:rPr>
                <w:lang w:val="sr-Latn-CS"/>
              </w:rPr>
              <w:t>2007</w:t>
            </w:r>
          </w:p>
        </w:tc>
        <w:tc>
          <w:tcPr>
            <w:tcW w:w="573" w:type="dxa"/>
            <w:vAlign w:val="center"/>
          </w:tcPr>
          <w:p w:rsidR="00053D83" w:rsidRPr="00ED51C2" w:rsidRDefault="00053D83" w:rsidP="00543357">
            <w:pPr>
              <w:jc w:val="center"/>
              <w:rPr>
                <w:lang w:val="sr-Latn-CS"/>
              </w:rPr>
            </w:pPr>
            <w:r w:rsidRPr="00ED51C2">
              <w:rPr>
                <w:lang w:val="sr-Latn-CS"/>
              </w:rPr>
              <w:t>22</w:t>
            </w:r>
          </w:p>
        </w:tc>
        <w:tc>
          <w:tcPr>
            <w:tcW w:w="1347" w:type="dxa"/>
            <w:vAlign w:val="center"/>
          </w:tcPr>
          <w:p w:rsidR="00053D83" w:rsidRPr="00ED51C2" w:rsidRDefault="00053D83" w:rsidP="00543357">
            <w:pPr>
              <w:jc w:val="center"/>
              <w:rPr>
                <w:lang w:val="sr-Latn-CS"/>
              </w:rPr>
            </w:pPr>
            <w:r w:rsidRPr="00ED51C2">
              <w:rPr>
                <w:lang w:val="sr-Latn-CS"/>
              </w:rPr>
              <w:t>16</w:t>
            </w:r>
          </w:p>
        </w:tc>
        <w:tc>
          <w:tcPr>
            <w:tcW w:w="693" w:type="dxa"/>
            <w:vAlign w:val="center"/>
          </w:tcPr>
          <w:p w:rsidR="00053D83" w:rsidRPr="00ED51C2" w:rsidRDefault="00053D83" w:rsidP="00543357">
            <w:pPr>
              <w:jc w:val="center"/>
              <w:rPr>
                <w:lang w:val="sr-Latn-CS"/>
              </w:rPr>
            </w:pPr>
            <w:r w:rsidRPr="00ED51C2">
              <w:rPr>
                <w:lang w:val="sr-Latn-CS"/>
              </w:rPr>
              <w:t>1</w:t>
            </w:r>
          </w:p>
        </w:tc>
        <w:tc>
          <w:tcPr>
            <w:tcW w:w="1055" w:type="dxa"/>
            <w:vAlign w:val="center"/>
          </w:tcPr>
          <w:p w:rsidR="00053D83" w:rsidRPr="00ED51C2" w:rsidRDefault="00053D83" w:rsidP="00543357">
            <w:pPr>
              <w:jc w:val="center"/>
              <w:rPr>
                <w:lang w:val="sr-Latn-CS"/>
              </w:rPr>
            </w:pPr>
            <w:r w:rsidRPr="00ED51C2">
              <w:rPr>
                <w:lang w:val="sr-Latn-CS"/>
              </w:rPr>
              <w:t>1</w:t>
            </w:r>
          </w:p>
        </w:tc>
        <w:tc>
          <w:tcPr>
            <w:tcW w:w="1130" w:type="dxa"/>
            <w:vAlign w:val="center"/>
          </w:tcPr>
          <w:p w:rsidR="00053D83" w:rsidRPr="00ED51C2" w:rsidRDefault="00053D83" w:rsidP="00543357">
            <w:pPr>
              <w:jc w:val="center"/>
              <w:rPr>
                <w:lang w:val="sr-Latn-CS"/>
              </w:rPr>
            </w:pPr>
            <w:r w:rsidRPr="00ED51C2">
              <w:rPr>
                <w:lang w:val="sr-Latn-CS"/>
              </w:rPr>
              <w:t>1</w:t>
            </w:r>
          </w:p>
        </w:tc>
        <w:tc>
          <w:tcPr>
            <w:tcW w:w="1055" w:type="dxa"/>
            <w:vAlign w:val="center"/>
          </w:tcPr>
          <w:p w:rsidR="00053D83" w:rsidRPr="00ED51C2" w:rsidRDefault="00053D83" w:rsidP="00543357">
            <w:pPr>
              <w:jc w:val="center"/>
              <w:rPr>
                <w:lang w:val="sr-Latn-CS"/>
              </w:rPr>
            </w:pPr>
            <w:r w:rsidRPr="00ED51C2">
              <w:rPr>
                <w:lang w:val="sr-Latn-CS"/>
              </w:rPr>
              <w:t>1</w:t>
            </w:r>
          </w:p>
        </w:tc>
        <w:tc>
          <w:tcPr>
            <w:tcW w:w="760" w:type="dxa"/>
            <w:vAlign w:val="center"/>
          </w:tcPr>
          <w:p w:rsidR="00053D83" w:rsidRPr="00ED51C2" w:rsidRDefault="00053D83" w:rsidP="00543357">
            <w:pPr>
              <w:jc w:val="center"/>
              <w:rPr>
                <w:lang w:val="sr-Latn-CS"/>
              </w:rPr>
            </w:pPr>
            <w:r w:rsidRPr="00ED51C2">
              <w:rPr>
                <w:lang w:val="sr-Latn-CS"/>
              </w:rPr>
              <w:t>2</w:t>
            </w:r>
          </w:p>
        </w:tc>
        <w:tc>
          <w:tcPr>
            <w:tcW w:w="1182" w:type="dxa"/>
            <w:vAlign w:val="center"/>
          </w:tcPr>
          <w:p w:rsidR="00053D83" w:rsidRPr="00ED51C2" w:rsidRDefault="00053D83" w:rsidP="00543357">
            <w:pPr>
              <w:jc w:val="center"/>
              <w:rPr>
                <w:lang w:val="sr-Latn-CS"/>
              </w:rPr>
            </w:pPr>
            <w:r w:rsidRPr="00ED51C2">
              <w:rPr>
                <w:lang w:val="sr-Latn-CS"/>
              </w:rPr>
              <w:t>-</w:t>
            </w:r>
          </w:p>
        </w:tc>
        <w:tc>
          <w:tcPr>
            <w:tcW w:w="992" w:type="dxa"/>
            <w:vAlign w:val="center"/>
          </w:tcPr>
          <w:p w:rsidR="00053D83" w:rsidRPr="00ED51C2" w:rsidRDefault="00053D83" w:rsidP="00543357">
            <w:pPr>
              <w:jc w:val="center"/>
              <w:rPr>
                <w:lang w:val="sr-Latn-CS"/>
              </w:rPr>
            </w:pPr>
            <w:r w:rsidRPr="00ED51C2">
              <w:rPr>
                <w:lang w:val="sr-Latn-CS"/>
              </w:rPr>
              <w:t>686</w:t>
            </w:r>
          </w:p>
        </w:tc>
      </w:tr>
      <w:tr w:rsidR="00053D83" w:rsidRPr="00ED51C2" w:rsidTr="00543357">
        <w:tc>
          <w:tcPr>
            <w:tcW w:w="682" w:type="dxa"/>
            <w:vAlign w:val="center"/>
          </w:tcPr>
          <w:p w:rsidR="00053D83" w:rsidRPr="00ED51C2" w:rsidRDefault="00053D83" w:rsidP="00543357">
            <w:pPr>
              <w:jc w:val="center"/>
              <w:rPr>
                <w:lang w:val="sr-Cyrl-RS"/>
              </w:rPr>
            </w:pPr>
            <w:r w:rsidRPr="00ED51C2">
              <w:rPr>
                <w:lang w:val="sr-Cyrl-RS"/>
              </w:rPr>
              <w:t>2008</w:t>
            </w:r>
          </w:p>
        </w:tc>
        <w:tc>
          <w:tcPr>
            <w:tcW w:w="573" w:type="dxa"/>
            <w:vAlign w:val="center"/>
          </w:tcPr>
          <w:p w:rsidR="00053D83" w:rsidRPr="00ED51C2" w:rsidRDefault="00053D83" w:rsidP="00543357">
            <w:pPr>
              <w:jc w:val="center"/>
              <w:rPr>
                <w:lang w:val="sr-Cyrl-RS"/>
              </w:rPr>
            </w:pPr>
            <w:r w:rsidRPr="00ED51C2">
              <w:rPr>
                <w:lang w:val="sr-Cyrl-RS"/>
              </w:rPr>
              <w:t>20</w:t>
            </w:r>
          </w:p>
        </w:tc>
        <w:tc>
          <w:tcPr>
            <w:tcW w:w="1347" w:type="dxa"/>
            <w:vAlign w:val="center"/>
          </w:tcPr>
          <w:p w:rsidR="00053D83" w:rsidRPr="00ED51C2" w:rsidRDefault="00053D83" w:rsidP="00543357">
            <w:pPr>
              <w:jc w:val="center"/>
              <w:rPr>
                <w:lang w:val="sr-Cyrl-RS"/>
              </w:rPr>
            </w:pPr>
            <w:r w:rsidRPr="00ED51C2">
              <w:rPr>
                <w:lang w:val="sr-Cyrl-RS"/>
              </w:rPr>
              <w:t>10</w:t>
            </w:r>
          </w:p>
        </w:tc>
        <w:tc>
          <w:tcPr>
            <w:tcW w:w="693" w:type="dxa"/>
            <w:vAlign w:val="center"/>
          </w:tcPr>
          <w:p w:rsidR="00053D83" w:rsidRPr="00ED51C2" w:rsidRDefault="00053D83" w:rsidP="00543357">
            <w:pPr>
              <w:jc w:val="center"/>
              <w:rPr>
                <w:lang w:val="sr-Cyrl-RS"/>
              </w:rPr>
            </w:pPr>
            <w:r w:rsidRPr="00ED51C2">
              <w:rPr>
                <w:lang w:val="sr-Cyrl-RS"/>
              </w:rPr>
              <w:t>-</w:t>
            </w:r>
          </w:p>
        </w:tc>
        <w:tc>
          <w:tcPr>
            <w:tcW w:w="1055" w:type="dxa"/>
            <w:vAlign w:val="center"/>
          </w:tcPr>
          <w:p w:rsidR="00053D83" w:rsidRPr="00ED51C2" w:rsidRDefault="00053D83" w:rsidP="00543357">
            <w:pPr>
              <w:jc w:val="center"/>
              <w:rPr>
                <w:lang w:val="sr-Cyrl-RS"/>
              </w:rPr>
            </w:pPr>
            <w:r w:rsidRPr="00ED51C2">
              <w:rPr>
                <w:lang w:val="sr-Cyrl-RS"/>
              </w:rPr>
              <w:t>-</w:t>
            </w:r>
          </w:p>
        </w:tc>
        <w:tc>
          <w:tcPr>
            <w:tcW w:w="1130" w:type="dxa"/>
            <w:vAlign w:val="center"/>
          </w:tcPr>
          <w:p w:rsidR="00053D83" w:rsidRPr="00ED51C2" w:rsidRDefault="00053D83" w:rsidP="00543357">
            <w:pPr>
              <w:jc w:val="center"/>
              <w:rPr>
                <w:lang w:val="sr-Cyrl-RS"/>
              </w:rPr>
            </w:pPr>
            <w:r w:rsidRPr="00ED51C2">
              <w:rPr>
                <w:lang w:val="sr-Cyrl-RS"/>
              </w:rPr>
              <w:t>-</w:t>
            </w:r>
          </w:p>
        </w:tc>
        <w:tc>
          <w:tcPr>
            <w:tcW w:w="1055" w:type="dxa"/>
            <w:vAlign w:val="center"/>
          </w:tcPr>
          <w:p w:rsidR="00053D83" w:rsidRPr="00ED51C2" w:rsidRDefault="00053D83" w:rsidP="00543357">
            <w:pPr>
              <w:jc w:val="center"/>
              <w:rPr>
                <w:lang w:val="sr-Cyrl-RS"/>
              </w:rPr>
            </w:pPr>
            <w:r w:rsidRPr="00ED51C2">
              <w:rPr>
                <w:lang w:val="sr-Cyrl-RS"/>
              </w:rPr>
              <w:t>-</w:t>
            </w:r>
          </w:p>
        </w:tc>
        <w:tc>
          <w:tcPr>
            <w:tcW w:w="760" w:type="dxa"/>
            <w:vAlign w:val="center"/>
          </w:tcPr>
          <w:p w:rsidR="00053D83" w:rsidRPr="00ED51C2" w:rsidRDefault="00053D83" w:rsidP="00543357">
            <w:pPr>
              <w:jc w:val="center"/>
              <w:rPr>
                <w:lang w:val="sr-Cyrl-RS"/>
              </w:rPr>
            </w:pPr>
            <w:r w:rsidRPr="00ED51C2">
              <w:rPr>
                <w:lang w:val="sr-Cyrl-RS"/>
              </w:rPr>
              <w:t>2</w:t>
            </w:r>
          </w:p>
        </w:tc>
        <w:tc>
          <w:tcPr>
            <w:tcW w:w="1182" w:type="dxa"/>
            <w:vAlign w:val="center"/>
          </w:tcPr>
          <w:p w:rsidR="00053D83" w:rsidRPr="00ED51C2" w:rsidRDefault="00053D83" w:rsidP="00543357">
            <w:pPr>
              <w:jc w:val="center"/>
              <w:rPr>
                <w:lang w:val="sr-Cyrl-RS"/>
              </w:rPr>
            </w:pPr>
            <w:r w:rsidRPr="00ED51C2">
              <w:rPr>
                <w:lang w:val="sr-Cyrl-RS"/>
              </w:rPr>
              <w:t>-</w:t>
            </w:r>
          </w:p>
        </w:tc>
        <w:tc>
          <w:tcPr>
            <w:tcW w:w="992" w:type="dxa"/>
            <w:vAlign w:val="center"/>
          </w:tcPr>
          <w:p w:rsidR="00053D83" w:rsidRPr="00ED51C2" w:rsidRDefault="00053D83" w:rsidP="00543357">
            <w:pPr>
              <w:jc w:val="center"/>
              <w:rPr>
                <w:lang w:val="sr-Cyrl-RS"/>
              </w:rPr>
            </w:pPr>
            <w:r w:rsidRPr="00ED51C2">
              <w:rPr>
                <w:lang w:val="sr-Cyrl-RS"/>
              </w:rPr>
              <w:t>744</w:t>
            </w:r>
          </w:p>
        </w:tc>
      </w:tr>
      <w:tr w:rsidR="00053D83" w:rsidRPr="00ED51C2" w:rsidTr="00543357">
        <w:tc>
          <w:tcPr>
            <w:tcW w:w="682" w:type="dxa"/>
            <w:vAlign w:val="center"/>
          </w:tcPr>
          <w:p w:rsidR="00053D83" w:rsidRPr="00ED51C2" w:rsidRDefault="00053D83" w:rsidP="00543357">
            <w:pPr>
              <w:jc w:val="center"/>
              <w:rPr>
                <w:lang w:val="sr-Cyrl-RS"/>
              </w:rPr>
            </w:pPr>
            <w:r w:rsidRPr="00ED51C2">
              <w:rPr>
                <w:lang w:val="sr-Cyrl-RS"/>
              </w:rPr>
              <w:t>2009</w:t>
            </w:r>
          </w:p>
        </w:tc>
        <w:tc>
          <w:tcPr>
            <w:tcW w:w="573" w:type="dxa"/>
            <w:vAlign w:val="center"/>
          </w:tcPr>
          <w:p w:rsidR="00053D83" w:rsidRPr="00ED51C2" w:rsidRDefault="00053D83" w:rsidP="00543357">
            <w:pPr>
              <w:jc w:val="center"/>
              <w:rPr>
                <w:lang w:val="sr-Cyrl-RS"/>
              </w:rPr>
            </w:pPr>
            <w:r w:rsidRPr="00ED51C2">
              <w:rPr>
                <w:lang w:val="sr-Cyrl-RS"/>
              </w:rPr>
              <w:t>20</w:t>
            </w:r>
          </w:p>
        </w:tc>
        <w:tc>
          <w:tcPr>
            <w:tcW w:w="1347" w:type="dxa"/>
            <w:vAlign w:val="center"/>
          </w:tcPr>
          <w:p w:rsidR="00053D83" w:rsidRPr="00ED51C2" w:rsidRDefault="00053D83" w:rsidP="00543357">
            <w:pPr>
              <w:jc w:val="center"/>
              <w:rPr>
                <w:lang w:val="sr-Cyrl-RS"/>
              </w:rPr>
            </w:pPr>
            <w:r w:rsidRPr="00ED51C2">
              <w:rPr>
                <w:lang w:val="sr-Cyrl-RS"/>
              </w:rPr>
              <w:t>20</w:t>
            </w:r>
          </w:p>
        </w:tc>
        <w:tc>
          <w:tcPr>
            <w:tcW w:w="693" w:type="dxa"/>
            <w:vAlign w:val="center"/>
          </w:tcPr>
          <w:p w:rsidR="00053D83" w:rsidRPr="00ED51C2" w:rsidRDefault="00053D83" w:rsidP="00543357">
            <w:pPr>
              <w:jc w:val="center"/>
              <w:rPr>
                <w:lang w:val="sr-Cyrl-RS"/>
              </w:rPr>
            </w:pPr>
            <w:r w:rsidRPr="00ED51C2">
              <w:rPr>
                <w:lang w:val="sr-Cyrl-RS"/>
              </w:rPr>
              <w:t>-</w:t>
            </w:r>
          </w:p>
        </w:tc>
        <w:tc>
          <w:tcPr>
            <w:tcW w:w="1055" w:type="dxa"/>
            <w:vAlign w:val="center"/>
          </w:tcPr>
          <w:p w:rsidR="00053D83" w:rsidRPr="00ED51C2" w:rsidRDefault="00053D83" w:rsidP="00543357">
            <w:pPr>
              <w:jc w:val="center"/>
              <w:rPr>
                <w:lang w:val="sr-Cyrl-RS"/>
              </w:rPr>
            </w:pPr>
            <w:r w:rsidRPr="00ED51C2">
              <w:rPr>
                <w:lang w:val="sr-Cyrl-RS"/>
              </w:rPr>
              <w:t>-</w:t>
            </w:r>
          </w:p>
        </w:tc>
        <w:tc>
          <w:tcPr>
            <w:tcW w:w="1130" w:type="dxa"/>
            <w:vAlign w:val="center"/>
          </w:tcPr>
          <w:p w:rsidR="00053D83" w:rsidRPr="00ED51C2" w:rsidRDefault="00053D83" w:rsidP="00543357">
            <w:pPr>
              <w:jc w:val="center"/>
              <w:rPr>
                <w:lang w:val="sr-Cyrl-RS"/>
              </w:rPr>
            </w:pPr>
            <w:r w:rsidRPr="00ED51C2">
              <w:rPr>
                <w:lang w:val="sr-Cyrl-RS"/>
              </w:rPr>
              <w:t>-</w:t>
            </w:r>
          </w:p>
        </w:tc>
        <w:tc>
          <w:tcPr>
            <w:tcW w:w="1055" w:type="dxa"/>
            <w:vAlign w:val="center"/>
          </w:tcPr>
          <w:p w:rsidR="00053D83" w:rsidRPr="00ED51C2" w:rsidRDefault="00053D83" w:rsidP="00543357">
            <w:pPr>
              <w:jc w:val="center"/>
              <w:rPr>
                <w:lang w:val="sr-Cyrl-RS"/>
              </w:rPr>
            </w:pPr>
            <w:r w:rsidRPr="00ED51C2">
              <w:rPr>
                <w:lang w:val="sr-Cyrl-RS"/>
              </w:rPr>
              <w:t>-</w:t>
            </w:r>
          </w:p>
        </w:tc>
        <w:tc>
          <w:tcPr>
            <w:tcW w:w="760" w:type="dxa"/>
            <w:vAlign w:val="center"/>
          </w:tcPr>
          <w:p w:rsidR="00053D83" w:rsidRPr="00ED51C2" w:rsidRDefault="00053D83" w:rsidP="00543357">
            <w:pPr>
              <w:jc w:val="center"/>
              <w:rPr>
                <w:lang w:val="sr-Cyrl-RS"/>
              </w:rPr>
            </w:pPr>
            <w:r w:rsidRPr="00ED51C2">
              <w:rPr>
                <w:lang w:val="sr-Cyrl-RS"/>
              </w:rPr>
              <w:t>2</w:t>
            </w:r>
          </w:p>
        </w:tc>
        <w:tc>
          <w:tcPr>
            <w:tcW w:w="1182" w:type="dxa"/>
            <w:vAlign w:val="center"/>
          </w:tcPr>
          <w:p w:rsidR="00053D83" w:rsidRPr="00ED51C2" w:rsidRDefault="00053D83" w:rsidP="00543357">
            <w:pPr>
              <w:jc w:val="center"/>
              <w:rPr>
                <w:lang w:val="sr-Cyrl-RS"/>
              </w:rPr>
            </w:pPr>
            <w:r w:rsidRPr="00ED51C2">
              <w:rPr>
                <w:lang w:val="sr-Cyrl-RS"/>
              </w:rPr>
              <w:t>-</w:t>
            </w:r>
          </w:p>
        </w:tc>
        <w:tc>
          <w:tcPr>
            <w:tcW w:w="992" w:type="dxa"/>
            <w:vAlign w:val="center"/>
          </w:tcPr>
          <w:p w:rsidR="00053D83" w:rsidRPr="00ED51C2" w:rsidRDefault="00053D83" w:rsidP="00543357">
            <w:pPr>
              <w:jc w:val="center"/>
              <w:rPr>
                <w:lang w:val="sr-Cyrl-RS"/>
              </w:rPr>
            </w:pPr>
            <w:r w:rsidRPr="00ED51C2">
              <w:rPr>
                <w:lang w:val="sr-Cyrl-RS"/>
              </w:rPr>
              <w:t>731</w:t>
            </w:r>
          </w:p>
        </w:tc>
      </w:tr>
      <w:tr w:rsidR="00053D83" w:rsidRPr="00ED51C2" w:rsidTr="00543357">
        <w:tc>
          <w:tcPr>
            <w:tcW w:w="682" w:type="dxa"/>
            <w:vAlign w:val="center"/>
          </w:tcPr>
          <w:p w:rsidR="00053D83" w:rsidRPr="00ED51C2" w:rsidRDefault="00053D83" w:rsidP="00543357">
            <w:pPr>
              <w:jc w:val="center"/>
              <w:rPr>
                <w:lang w:val="sr-Cyrl-RS"/>
              </w:rPr>
            </w:pPr>
            <w:r w:rsidRPr="00ED51C2">
              <w:rPr>
                <w:lang w:val="sr-Cyrl-RS"/>
              </w:rPr>
              <w:t>2010</w:t>
            </w:r>
          </w:p>
        </w:tc>
        <w:tc>
          <w:tcPr>
            <w:tcW w:w="573" w:type="dxa"/>
            <w:vAlign w:val="center"/>
          </w:tcPr>
          <w:p w:rsidR="00053D83" w:rsidRPr="00ED51C2" w:rsidRDefault="00053D83" w:rsidP="00543357">
            <w:pPr>
              <w:jc w:val="center"/>
              <w:rPr>
                <w:lang w:val="sr-Cyrl-RS"/>
              </w:rPr>
            </w:pPr>
            <w:r w:rsidRPr="00ED51C2">
              <w:rPr>
                <w:lang w:val="sr-Cyrl-RS"/>
              </w:rPr>
              <w:t>20</w:t>
            </w:r>
          </w:p>
        </w:tc>
        <w:tc>
          <w:tcPr>
            <w:tcW w:w="1347" w:type="dxa"/>
            <w:vAlign w:val="center"/>
          </w:tcPr>
          <w:p w:rsidR="00053D83" w:rsidRPr="00ED51C2" w:rsidRDefault="00053D83" w:rsidP="00543357">
            <w:pPr>
              <w:jc w:val="center"/>
              <w:rPr>
                <w:lang w:val="sr-Cyrl-RS"/>
              </w:rPr>
            </w:pPr>
            <w:r w:rsidRPr="00ED51C2">
              <w:rPr>
                <w:lang w:val="sr-Cyrl-RS"/>
              </w:rPr>
              <w:t>20</w:t>
            </w:r>
          </w:p>
        </w:tc>
        <w:tc>
          <w:tcPr>
            <w:tcW w:w="693" w:type="dxa"/>
            <w:vAlign w:val="center"/>
          </w:tcPr>
          <w:p w:rsidR="00053D83" w:rsidRPr="00ED51C2" w:rsidRDefault="00053D83" w:rsidP="00543357">
            <w:pPr>
              <w:jc w:val="center"/>
              <w:rPr>
                <w:lang w:val="sr-Cyrl-RS"/>
              </w:rPr>
            </w:pPr>
            <w:r w:rsidRPr="00ED51C2">
              <w:rPr>
                <w:lang w:val="sr-Cyrl-RS"/>
              </w:rPr>
              <w:t>-</w:t>
            </w:r>
          </w:p>
        </w:tc>
        <w:tc>
          <w:tcPr>
            <w:tcW w:w="1055" w:type="dxa"/>
            <w:vAlign w:val="center"/>
          </w:tcPr>
          <w:p w:rsidR="00053D83" w:rsidRPr="00ED51C2" w:rsidRDefault="00053D83" w:rsidP="00543357">
            <w:pPr>
              <w:jc w:val="center"/>
              <w:rPr>
                <w:lang w:val="sr-Cyrl-RS"/>
              </w:rPr>
            </w:pPr>
            <w:r w:rsidRPr="00ED51C2">
              <w:rPr>
                <w:lang w:val="sr-Cyrl-RS"/>
              </w:rPr>
              <w:t>-</w:t>
            </w:r>
          </w:p>
        </w:tc>
        <w:tc>
          <w:tcPr>
            <w:tcW w:w="1130" w:type="dxa"/>
            <w:vAlign w:val="center"/>
          </w:tcPr>
          <w:p w:rsidR="00053D83" w:rsidRPr="00ED51C2" w:rsidRDefault="00053D83" w:rsidP="00543357">
            <w:pPr>
              <w:jc w:val="center"/>
              <w:rPr>
                <w:lang w:val="sr-Cyrl-RS"/>
              </w:rPr>
            </w:pPr>
            <w:r w:rsidRPr="00ED51C2">
              <w:rPr>
                <w:lang w:val="sr-Cyrl-RS"/>
              </w:rPr>
              <w:t>-</w:t>
            </w:r>
          </w:p>
        </w:tc>
        <w:tc>
          <w:tcPr>
            <w:tcW w:w="1055" w:type="dxa"/>
            <w:vAlign w:val="center"/>
          </w:tcPr>
          <w:p w:rsidR="00053D83" w:rsidRPr="00ED51C2" w:rsidRDefault="00053D83" w:rsidP="00543357">
            <w:pPr>
              <w:jc w:val="center"/>
              <w:rPr>
                <w:lang w:val="sr-Cyrl-RS"/>
              </w:rPr>
            </w:pPr>
            <w:r w:rsidRPr="00ED51C2">
              <w:rPr>
                <w:lang w:val="sr-Cyrl-RS"/>
              </w:rPr>
              <w:t>-</w:t>
            </w:r>
          </w:p>
        </w:tc>
        <w:tc>
          <w:tcPr>
            <w:tcW w:w="760" w:type="dxa"/>
            <w:vAlign w:val="center"/>
          </w:tcPr>
          <w:p w:rsidR="00053D83" w:rsidRPr="00ED51C2" w:rsidRDefault="00053D83" w:rsidP="00543357">
            <w:pPr>
              <w:jc w:val="center"/>
              <w:rPr>
                <w:lang w:val="sr-Cyrl-RS"/>
              </w:rPr>
            </w:pPr>
            <w:r w:rsidRPr="00ED51C2">
              <w:rPr>
                <w:lang w:val="sr-Cyrl-RS"/>
              </w:rPr>
              <w:t>3</w:t>
            </w:r>
          </w:p>
        </w:tc>
        <w:tc>
          <w:tcPr>
            <w:tcW w:w="1182" w:type="dxa"/>
            <w:vAlign w:val="center"/>
          </w:tcPr>
          <w:p w:rsidR="00053D83" w:rsidRPr="00ED51C2" w:rsidRDefault="00053D83" w:rsidP="00543357">
            <w:pPr>
              <w:jc w:val="center"/>
              <w:rPr>
                <w:lang w:val="sr-Cyrl-RS"/>
              </w:rPr>
            </w:pPr>
            <w:r w:rsidRPr="00ED51C2">
              <w:rPr>
                <w:lang w:val="sr-Cyrl-RS"/>
              </w:rPr>
              <w:t>-</w:t>
            </w:r>
          </w:p>
        </w:tc>
        <w:tc>
          <w:tcPr>
            <w:tcW w:w="992" w:type="dxa"/>
            <w:vAlign w:val="center"/>
          </w:tcPr>
          <w:p w:rsidR="00053D83" w:rsidRPr="00ED51C2" w:rsidRDefault="00053D83" w:rsidP="00543357">
            <w:pPr>
              <w:jc w:val="center"/>
              <w:rPr>
                <w:lang w:val="sr-Cyrl-RS"/>
              </w:rPr>
            </w:pPr>
            <w:r w:rsidRPr="00ED51C2">
              <w:rPr>
                <w:lang w:val="sr-Cyrl-RS"/>
              </w:rPr>
              <w:t>720</w:t>
            </w:r>
          </w:p>
        </w:tc>
      </w:tr>
      <w:tr w:rsidR="00053D83" w:rsidRPr="00ED51C2" w:rsidTr="00543357">
        <w:tc>
          <w:tcPr>
            <w:tcW w:w="682" w:type="dxa"/>
            <w:vAlign w:val="center"/>
          </w:tcPr>
          <w:p w:rsidR="00053D83" w:rsidRPr="00ED51C2" w:rsidRDefault="00053D83" w:rsidP="00543357">
            <w:pPr>
              <w:jc w:val="center"/>
              <w:rPr>
                <w:lang w:val="sr-Cyrl-RS"/>
              </w:rPr>
            </w:pPr>
            <w:r w:rsidRPr="00ED51C2">
              <w:rPr>
                <w:lang w:val="sr-Cyrl-RS"/>
              </w:rPr>
              <w:t>2011</w:t>
            </w:r>
          </w:p>
        </w:tc>
        <w:tc>
          <w:tcPr>
            <w:tcW w:w="573" w:type="dxa"/>
            <w:vAlign w:val="center"/>
          </w:tcPr>
          <w:p w:rsidR="00053D83" w:rsidRPr="00ED51C2" w:rsidRDefault="00053D83" w:rsidP="00543357">
            <w:pPr>
              <w:jc w:val="center"/>
              <w:rPr>
                <w:lang w:val="sr-Cyrl-RS"/>
              </w:rPr>
            </w:pPr>
            <w:r w:rsidRPr="00ED51C2">
              <w:rPr>
                <w:lang w:val="sr-Cyrl-RS"/>
              </w:rPr>
              <w:t>20</w:t>
            </w:r>
          </w:p>
        </w:tc>
        <w:tc>
          <w:tcPr>
            <w:tcW w:w="1347" w:type="dxa"/>
            <w:vAlign w:val="center"/>
          </w:tcPr>
          <w:p w:rsidR="00053D83" w:rsidRPr="00ED51C2" w:rsidRDefault="00053D83" w:rsidP="00543357">
            <w:pPr>
              <w:jc w:val="center"/>
              <w:rPr>
                <w:lang w:val="sr-Cyrl-RS"/>
              </w:rPr>
            </w:pPr>
            <w:r w:rsidRPr="00ED51C2">
              <w:rPr>
                <w:lang w:val="sr-Cyrl-RS"/>
              </w:rPr>
              <w:t>20</w:t>
            </w:r>
          </w:p>
        </w:tc>
        <w:tc>
          <w:tcPr>
            <w:tcW w:w="693" w:type="dxa"/>
            <w:vAlign w:val="center"/>
          </w:tcPr>
          <w:p w:rsidR="00053D83" w:rsidRPr="00ED51C2" w:rsidRDefault="00053D83" w:rsidP="00543357">
            <w:pPr>
              <w:jc w:val="center"/>
              <w:rPr>
                <w:lang w:val="sr-Cyrl-RS"/>
              </w:rPr>
            </w:pPr>
            <w:r w:rsidRPr="00ED51C2">
              <w:rPr>
                <w:lang w:val="sr-Cyrl-RS"/>
              </w:rPr>
              <w:t>-</w:t>
            </w:r>
          </w:p>
        </w:tc>
        <w:tc>
          <w:tcPr>
            <w:tcW w:w="1055" w:type="dxa"/>
            <w:vAlign w:val="center"/>
          </w:tcPr>
          <w:p w:rsidR="00053D83" w:rsidRPr="00ED51C2" w:rsidRDefault="00053D83" w:rsidP="00543357">
            <w:pPr>
              <w:jc w:val="center"/>
              <w:rPr>
                <w:lang w:val="sr-Cyrl-RS"/>
              </w:rPr>
            </w:pPr>
            <w:r w:rsidRPr="00ED51C2">
              <w:rPr>
                <w:lang w:val="sr-Cyrl-RS"/>
              </w:rPr>
              <w:t>-</w:t>
            </w:r>
          </w:p>
        </w:tc>
        <w:tc>
          <w:tcPr>
            <w:tcW w:w="1130" w:type="dxa"/>
            <w:vAlign w:val="center"/>
          </w:tcPr>
          <w:p w:rsidR="00053D83" w:rsidRPr="00ED51C2" w:rsidRDefault="00053D83" w:rsidP="00543357">
            <w:pPr>
              <w:jc w:val="center"/>
              <w:rPr>
                <w:lang w:val="sr-Cyrl-RS"/>
              </w:rPr>
            </w:pPr>
            <w:r w:rsidRPr="00ED51C2">
              <w:rPr>
                <w:lang w:val="sr-Cyrl-RS"/>
              </w:rPr>
              <w:t>-</w:t>
            </w:r>
          </w:p>
        </w:tc>
        <w:tc>
          <w:tcPr>
            <w:tcW w:w="1055" w:type="dxa"/>
            <w:vAlign w:val="center"/>
          </w:tcPr>
          <w:p w:rsidR="00053D83" w:rsidRPr="00ED51C2" w:rsidRDefault="00053D83" w:rsidP="00543357">
            <w:pPr>
              <w:jc w:val="center"/>
              <w:rPr>
                <w:lang w:val="sr-Cyrl-RS"/>
              </w:rPr>
            </w:pPr>
            <w:r w:rsidRPr="00ED51C2">
              <w:rPr>
                <w:lang w:val="sr-Cyrl-RS"/>
              </w:rPr>
              <w:t>-</w:t>
            </w:r>
          </w:p>
        </w:tc>
        <w:tc>
          <w:tcPr>
            <w:tcW w:w="760" w:type="dxa"/>
            <w:vAlign w:val="center"/>
          </w:tcPr>
          <w:p w:rsidR="00053D83" w:rsidRPr="00ED51C2" w:rsidRDefault="00053D83" w:rsidP="00543357">
            <w:pPr>
              <w:jc w:val="center"/>
              <w:rPr>
                <w:lang w:val="sr-Cyrl-RS"/>
              </w:rPr>
            </w:pPr>
            <w:r w:rsidRPr="00ED51C2">
              <w:rPr>
                <w:lang w:val="sr-Cyrl-RS"/>
              </w:rPr>
              <w:t>3</w:t>
            </w:r>
          </w:p>
        </w:tc>
        <w:tc>
          <w:tcPr>
            <w:tcW w:w="1182" w:type="dxa"/>
            <w:vAlign w:val="center"/>
          </w:tcPr>
          <w:p w:rsidR="00053D83" w:rsidRPr="00ED51C2" w:rsidRDefault="00053D83" w:rsidP="00543357">
            <w:pPr>
              <w:jc w:val="center"/>
              <w:rPr>
                <w:lang w:val="sr-Cyrl-RS"/>
              </w:rPr>
            </w:pPr>
            <w:r w:rsidRPr="00ED51C2">
              <w:rPr>
                <w:lang w:val="sr-Cyrl-RS"/>
              </w:rPr>
              <w:t>-</w:t>
            </w:r>
          </w:p>
        </w:tc>
        <w:tc>
          <w:tcPr>
            <w:tcW w:w="992" w:type="dxa"/>
            <w:vAlign w:val="center"/>
          </w:tcPr>
          <w:p w:rsidR="00053D83" w:rsidRPr="00ED51C2" w:rsidRDefault="00053D83" w:rsidP="00543357">
            <w:pPr>
              <w:jc w:val="center"/>
              <w:rPr>
                <w:lang w:val="sr-Cyrl-RS"/>
              </w:rPr>
            </w:pPr>
            <w:r w:rsidRPr="00ED51C2">
              <w:rPr>
                <w:lang w:val="sr-Cyrl-RS"/>
              </w:rPr>
              <w:t>709</w:t>
            </w:r>
          </w:p>
        </w:tc>
      </w:tr>
      <w:tr w:rsidR="00053D83" w:rsidRPr="00ED51C2" w:rsidTr="00543357">
        <w:tc>
          <w:tcPr>
            <w:tcW w:w="682" w:type="dxa"/>
            <w:vAlign w:val="center"/>
          </w:tcPr>
          <w:p w:rsidR="00053D83" w:rsidRPr="00ED51C2" w:rsidRDefault="00053D83" w:rsidP="00543357">
            <w:pPr>
              <w:jc w:val="center"/>
              <w:rPr>
                <w:lang w:val="sr-Cyrl-RS"/>
              </w:rPr>
            </w:pPr>
            <w:r w:rsidRPr="00ED51C2">
              <w:rPr>
                <w:lang w:val="sr-Cyrl-RS"/>
              </w:rPr>
              <w:t>2012</w:t>
            </w:r>
          </w:p>
        </w:tc>
        <w:tc>
          <w:tcPr>
            <w:tcW w:w="573" w:type="dxa"/>
            <w:vAlign w:val="center"/>
          </w:tcPr>
          <w:p w:rsidR="00053D83" w:rsidRPr="00ED51C2" w:rsidRDefault="00053D83" w:rsidP="00543357">
            <w:pPr>
              <w:jc w:val="center"/>
              <w:rPr>
                <w:lang w:val="sr-Cyrl-RS"/>
              </w:rPr>
            </w:pPr>
            <w:r w:rsidRPr="00ED51C2">
              <w:rPr>
                <w:lang w:val="sr-Cyrl-RS"/>
              </w:rPr>
              <w:t>20</w:t>
            </w:r>
          </w:p>
        </w:tc>
        <w:tc>
          <w:tcPr>
            <w:tcW w:w="1347" w:type="dxa"/>
            <w:vAlign w:val="center"/>
          </w:tcPr>
          <w:p w:rsidR="00053D83" w:rsidRPr="00ED51C2" w:rsidRDefault="00053D83" w:rsidP="00543357">
            <w:pPr>
              <w:jc w:val="center"/>
              <w:rPr>
                <w:lang w:val="sr-Cyrl-RS"/>
              </w:rPr>
            </w:pPr>
            <w:r w:rsidRPr="00ED51C2">
              <w:rPr>
                <w:lang w:val="sr-Cyrl-RS"/>
              </w:rPr>
              <w:t>20</w:t>
            </w:r>
          </w:p>
        </w:tc>
        <w:tc>
          <w:tcPr>
            <w:tcW w:w="693" w:type="dxa"/>
            <w:vAlign w:val="center"/>
          </w:tcPr>
          <w:p w:rsidR="00053D83" w:rsidRPr="00457F86" w:rsidRDefault="00053D83" w:rsidP="00543357">
            <w:pPr>
              <w:jc w:val="center"/>
              <w:rPr>
                <w:lang w:val="sr-Cyrl-RS"/>
              </w:rPr>
            </w:pPr>
            <w:r>
              <w:rPr>
                <w:lang w:val="sr-Cyrl-RS"/>
              </w:rPr>
              <w:t>-</w:t>
            </w:r>
          </w:p>
        </w:tc>
        <w:tc>
          <w:tcPr>
            <w:tcW w:w="1055" w:type="dxa"/>
            <w:vAlign w:val="center"/>
          </w:tcPr>
          <w:p w:rsidR="00053D83" w:rsidRPr="00457F86" w:rsidRDefault="00053D83" w:rsidP="00543357">
            <w:pPr>
              <w:jc w:val="center"/>
              <w:rPr>
                <w:lang w:val="sr-Cyrl-RS"/>
              </w:rPr>
            </w:pPr>
            <w:r>
              <w:rPr>
                <w:lang w:val="sr-Cyrl-RS"/>
              </w:rPr>
              <w:t>-</w:t>
            </w:r>
          </w:p>
        </w:tc>
        <w:tc>
          <w:tcPr>
            <w:tcW w:w="1130" w:type="dxa"/>
            <w:vAlign w:val="center"/>
          </w:tcPr>
          <w:p w:rsidR="00053D83" w:rsidRPr="00457F86" w:rsidRDefault="00053D83" w:rsidP="00543357">
            <w:pPr>
              <w:jc w:val="center"/>
              <w:rPr>
                <w:lang w:val="sr-Cyrl-RS"/>
              </w:rPr>
            </w:pPr>
            <w:r>
              <w:rPr>
                <w:lang w:val="sr-Cyrl-RS"/>
              </w:rPr>
              <w:t>-</w:t>
            </w:r>
          </w:p>
        </w:tc>
        <w:tc>
          <w:tcPr>
            <w:tcW w:w="1055" w:type="dxa"/>
            <w:vAlign w:val="center"/>
          </w:tcPr>
          <w:p w:rsidR="00053D83" w:rsidRPr="00457F86" w:rsidRDefault="00053D83" w:rsidP="00543357">
            <w:pPr>
              <w:jc w:val="center"/>
              <w:rPr>
                <w:lang w:val="sr-Cyrl-RS"/>
              </w:rPr>
            </w:pPr>
            <w:r>
              <w:rPr>
                <w:lang w:val="sr-Cyrl-RS"/>
              </w:rPr>
              <w:t>-</w:t>
            </w:r>
          </w:p>
        </w:tc>
        <w:tc>
          <w:tcPr>
            <w:tcW w:w="760" w:type="dxa"/>
            <w:vAlign w:val="center"/>
          </w:tcPr>
          <w:p w:rsidR="00053D83" w:rsidRPr="00ED51C2" w:rsidRDefault="00053D83" w:rsidP="00543357">
            <w:pPr>
              <w:jc w:val="center"/>
              <w:rPr>
                <w:lang w:val="sr-Cyrl-RS"/>
              </w:rPr>
            </w:pPr>
            <w:r w:rsidRPr="00ED51C2">
              <w:rPr>
                <w:lang w:val="sr-Cyrl-RS"/>
              </w:rPr>
              <w:t>3</w:t>
            </w:r>
          </w:p>
        </w:tc>
        <w:tc>
          <w:tcPr>
            <w:tcW w:w="1182" w:type="dxa"/>
            <w:vAlign w:val="center"/>
          </w:tcPr>
          <w:p w:rsidR="00053D83" w:rsidRPr="00ED51C2" w:rsidRDefault="00053D83" w:rsidP="00543357">
            <w:pPr>
              <w:jc w:val="center"/>
              <w:rPr>
                <w:lang w:val="sr-Cyrl-RS"/>
              </w:rPr>
            </w:pPr>
            <w:r w:rsidRPr="00ED51C2">
              <w:rPr>
                <w:lang w:val="sr-Cyrl-RS"/>
              </w:rPr>
              <w:t>-</w:t>
            </w:r>
          </w:p>
        </w:tc>
        <w:tc>
          <w:tcPr>
            <w:tcW w:w="992" w:type="dxa"/>
            <w:vAlign w:val="center"/>
          </w:tcPr>
          <w:p w:rsidR="00053D83" w:rsidRPr="00ED51C2" w:rsidRDefault="00053D83" w:rsidP="00543357">
            <w:pPr>
              <w:jc w:val="center"/>
              <w:rPr>
                <w:lang w:val="sr-Cyrl-RS"/>
              </w:rPr>
            </w:pPr>
            <w:r w:rsidRPr="00ED51C2">
              <w:rPr>
                <w:lang w:val="sr-Cyrl-RS"/>
              </w:rPr>
              <w:t>703</w:t>
            </w:r>
          </w:p>
        </w:tc>
      </w:tr>
      <w:tr w:rsidR="00053D83" w:rsidRPr="00ED51C2" w:rsidTr="00543357">
        <w:tc>
          <w:tcPr>
            <w:tcW w:w="682" w:type="dxa"/>
            <w:vAlign w:val="center"/>
          </w:tcPr>
          <w:p w:rsidR="00053D83" w:rsidRPr="00ED51C2" w:rsidRDefault="00053D83" w:rsidP="00543357">
            <w:pPr>
              <w:jc w:val="center"/>
              <w:rPr>
                <w:lang w:val="sr-Cyrl-RS"/>
              </w:rPr>
            </w:pPr>
            <w:r w:rsidRPr="00ED51C2">
              <w:rPr>
                <w:lang w:val="sr-Cyrl-RS"/>
              </w:rPr>
              <w:t>2013</w:t>
            </w:r>
          </w:p>
        </w:tc>
        <w:tc>
          <w:tcPr>
            <w:tcW w:w="573" w:type="dxa"/>
            <w:vAlign w:val="center"/>
          </w:tcPr>
          <w:p w:rsidR="00053D83" w:rsidRPr="00ED51C2" w:rsidRDefault="00053D83" w:rsidP="00543357">
            <w:pPr>
              <w:jc w:val="center"/>
              <w:rPr>
                <w:lang w:val="sr-Cyrl-RS"/>
              </w:rPr>
            </w:pPr>
            <w:r w:rsidRPr="00ED51C2">
              <w:rPr>
                <w:lang w:val="sr-Cyrl-RS"/>
              </w:rPr>
              <w:t>20</w:t>
            </w:r>
          </w:p>
        </w:tc>
        <w:tc>
          <w:tcPr>
            <w:tcW w:w="1347" w:type="dxa"/>
            <w:vAlign w:val="center"/>
          </w:tcPr>
          <w:p w:rsidR="00053D83" w:rsidRPr="00ED51C2" w:rsidRDefault="00053D83" w:rsidP="00543357">
            <w:pPr>
              <w:jc w:val="center"/>
              <w:rPr>
                <w:lang w:val="sr-Cyrl-RS"/>
              </w:rPr>
            </w:pPr>
            <w:r w:rsidRPr="00ED51C2">
              <w:rPr>
                <w:lang w:val="sr-Cyrl-RS"/>
              </w:rPr>
              <w:t>20</w:t>
            </w:r>
          </w:p>
        </w:tc>
        <w:tc>
          <w:tcPr>
            <w:tcW w:w="693" w:type="dxa"/>
            <w:vAlign w:val="center"/>
          </w:tcPr>
          <w:p w:rsidR="00053D83" w:rsidRPr="00ED51C2" w:rsidRDefault="00053D83" w:rsidP="00543357">
            <w:pPr>
              <w:jc w:val="center"/>
              <w:rPr>
                <w:lang w:val="sr-Cyrl-RS"/>
              </w:rPr>
            </w:pPr>
            <w:r w:rsidRPr="00ED51C2">
              <w:rPr>
                <w:lang w:val="sr-Cyrl-RS"/>
              </w:rPr>
              <w:t>-</w:t>
            </w:r>
          </w:p>
        </w:tc>
        <w:tc>
          <w:tcPr>
            <w:tcW w:w="1055" w:type="dxa"/>
            <w:vAlign w:val="center"/>
          </w:tcPr>
          <w:p w:rsidR="00053D83" w:rsidRPr="00ED51C2" w:rsidRDefault="00053D83" w:rsidP="00543357">
            <w:pPr>
              <w:jc w:val="center"/>
              <w:rPr>
                <w:lang w:val="sr-Cyrl-RS"/>
              </w:rPr>
            </w:pPr>
            <w:r w:rsidRPr="00ED51C2">
              <w:rPr>
                <w:lang w:val="sr-Cyrl-RS"/>
              </w:rPr>
              <w:t>-</w:t>
            </w:r>
          </w:p>
        </w:tc>
        <w:tc>
          <w:tcPr>
            <w:tcW w:w="1130" w:type="dxa"/>
            <w:vAlign w:val="center"/>
          </w:tcPr>
          <w:p w:rsidR="00053D83" w:rsidRPr="00ED51C2" w:rsidRDefault="00053D83" w:rsidP="00543357">
            <w:pPr>
              <w:jc w:val="center"/>
              <w:rPr>
                <w:lang w:val="sr-Cyrl-RS"/>
              </w:rPr>
            </w:pPr>
            <w:r w:rsidRPr="00ED51C2">
              <w:rPr>
                <w:lang w:val="sr-Cyrl-RS"/>
              </w:rPr>
              <w:t>-</w:t>
            </w:r>
          </w:p>
        </w:tc>
        <w:tc>
          <w:tcPr>
            <w:tcW w:w="1055" w:type="dxa"/>
            <w:vAlign w:val="center"/>
          </w:tcPr>
          <w:p w:rsidR="00053D83" w:rsidRPr="00ED51C2" w:rsidRDefault="00053D83" w:rsidP="00543357">
            <w:pPr>
              <w:jc w:val="center"/>
              <w:rPr>
                <w:lang w:val="sr-Cyrl-RS"/>
              </w:rPr>
            </w:pPr>
            <w:r w:rsidRPr="00ED51C2">
              <w:rPr>
                <w:lang w:val="sr-Cyrl-RS"/>
              </w:rPr>
              <w:t>-</w:t>
            </w:r>
          </w:p>
        </w:tc>
        <w:tc>
          <w:tcPr>
            <w:tcW w:w="760" w:type="dxa"/>
            <w:vAlign w:val="center"/>
          </w:tcPr>
          <w:p w:rsidR="00053D83" w:rsidRPr="00ED51C2" w:rsidRDefault="00053D83" w:rsidP="00543357">
            <w:pPr>
              <w:jc w:val="center"/>
              <w:rPr>
                <w:lang w:val="sr-Cyrl-RS"/>
              </w:rPr>
            </w:pPr>
            <w:r w:rsidRPr="00ED51C2">
              <w:rPr>
                <w:lang w:val="sr-Cyrl-RS"/>
              </w:rPr>
              <w:t>3</w:t>
            </w:r>
          </w:p>
        </w:tc>
        <w:tc>
          <w:tcPr>
            <w:tcW w:w="1182" w:type="dxa"/>
            <w:vAlign w:val="center"/>
          </w:tcPr>
          <w:p w:rsidR="00053D83" w:rsidRPr="00ED51C2" w:rsidRDefault="00053D83" w:rsidP="00543357">
            <w:pPr>
              <w:jc w:val="center"/>
              <w:rPr>
                <w:lang w:val="sr-Cyrl-RS"/>
              </w:rPr>
            </w:pPr>
            <w:r w:rsidRPr="00ED51C2">
              <w:rPr>
                <w:lang w:val="sr-Cyrl-RS"/>
              </w:rPr>
              <w:t>-</w:t>
            </w:r>
          </w:p>
        </w:tc>
        <w:tc>
          <w:tcPr>
            <w:tcW w:w="992" w:type="dxa"/>
            <w:vAlign w:val="center"/>
          </w:tcPr>
          <w:p w:rsidR="00053D83" w:rsidRPr="00ED51C2" w:rsidRDefault="00053D83" w:rsidP="00543357">
            <w:pPr>
              <w:jc w:val="center"/>
              <w:rPr>
                <w:lang w:val="sr-Cyrl-RS"/>
              </w:rPr>
            </w:pPr>
            <w:r w:rsidRPr="00ED51C2">
              <w:rPr>
                <w:lang w:val="sr-Cyrl-RS"/>
              </w:rPr>
              <w:t>694</w:t>
            </w:r>
          </w:p>
        </w:tc>
      </w:tr>
      <w:tr w:rsidR="00053D83" w:rsidRPr="00ED51C2" w:rsidTr="00543357">
        <w:tc>
          <w:tcPr>
            <w:tcW w:w="682" w:type="dxa"/>
            <w:vAlign w:val="center"/>
          </w:tcPr>
          <w:p w:rsidR="00053D83" w:rsidRPr="00ED51C2" w:rsidRDefault="00053D83" w:rsidP="00543357">
            <w:pPr>
              <w:jc w:val="center"/>
              <w:rPr>
                <w:lang w:val="sr-Cyrl-RS"/>
              </w:rPr>
            </w:pPr>
            <w:r w:rsidRPr="00ED51C2">
              <w:rPr>
                <w:lang w:val="sr-Cyrl-RS"/>
              </w:rPr>
              <w:t>2014</w:t>
            </w:r>
          </w:p>
        </w:tc>
        <w:tc>
          <w:tcPr>
            <w:tcW w:w="573" w:type="dxa"/>
            <w:vAlign w:val="center"/>
          </w:tcPr>
          <w:p w:rsidR="00053D83" w:rsidRPr="00ED51C2" w:rsidRDefault="00053D83" w:rsidP="00543357">
            <w:pPr>
              <w:jc w:val="center"/>
              <w:rPr>
                <w:lang w:val="sr-Cyrl-RS"/>
              </w:rPr>
            </w:pPr>
            <w:r w:rsidRPr="00ED51C2">
              <w:rPr>
                <w:lang w:val="sr-Cyrl-RS"/>
              </w:rPr>
              <w:t>20</w:t>
            </w:r>
          </w:p>
        </w:tc>
        <w:tc>
          <w:tcPr>
            <w:tcW w:w="1347" w:type="dxa"/>
            <w:vAlign w:val="center"/>
          </w:tcPr>
          <w:p w:rsidR="00053D83" w:rsidRPr="00ED51C2" w:rsidRDefault="00053D83" w:rsidP="00543357">
            <w:pPr>
              <w:jc w:val="center"/>
              <w:rPr>
                <w:lang w:val="sr-Cyrl-RS"/>
              </w:rPr>
            </w:pPr>
            <w:r w:rsidRPr="00ED51C2">
              <w:rPr>
                <w:lang w:val="sr-Cyrl-RS"/>
              </w:rPr>
              <w:t>20</w:t>
            </w:r>
          </w:p>
        </w:tc>
        <w:tc>
          <w:tcPr>
            <w:tcW w:w="693" w:type="dxa"/>
            <w:vAlign w:val="center"/>
          </w:tcPr>
          <w:p w:rsidR="00053D83" w:rsidRPr="00ED51C2" w:rsidRDefault="00053D83" w:rsidP="00543357">
            <w:pPr>
              <w:jc w:val="center"/>
              <w:rPr>
                <w:lang w:val="sr-Cyrl-RS"/>
              </w:rPr>
            </w:pPr>
            <w:r w:rsidRPr="00ED51C2">
              <w:rPr>
                <w:lang w:val="sr-Cyrl-RS"/>
              </w:rPr>
              <w:t>-</w:t>
            </w:r>
          </w:p>
        </w:tc>
        <w:tc>
          <w:tcPr>
            <w:tcW w:w="1055" w:type="dxa"/>
            <w:vAlign w:val="center"/>
          </w:tcPr>
          <w:p w:rsidR="00053D83" w:rsidRPr="00ED51C2" w:rsidRDefault="00053D83" w:rsidP="00543357">
            <w:pPr>
              <w:jc w:val="center"/>
              <w:rPr>
                <w:lang w:val="sr-Cyrl-RS"/>
              </w:rPr>
            </w:pPr>
            <w:r w:rsidRPr="00ED51C2">
              <w:rPr>
                <w:lang w:val="sr-Cyrl-RS"/>
              </w:rPr>
              <w:t>-</w:t>
            </w:r>
          </w:p>
        </w:tc>
        <w:tc>
          <w:tcPr>
            <w:tcW w:w="1130" w:type="dxa"/>
            <w:vAlign w:val="center"/>
          </w:tcPr>
          <w:p w:rsidR="00053D83" w:rsidRPr="00ED51C2" w:rsidRDefault="00053D83" w:rsidP="00543357">
            <w:pPr>
              <w:jc w:val="center"/>
              <w:rPr>
                <w:lang w:val="sr-Cyrl-RS"/>
              </w:rPr>
            </w:pPr>
            <w:r w:rsidRPr="00ED51C2">
              <w:rPr>
                <w:lang w:val="sr-Cyrl-RS"/>
              </w:rPr>
              <w:t>-</w:t>
            </w:r>
          </w:p>
        </w:tc>
        <w:tc>
          <w:tcPr>
            <w:tcW w:w="1055" w:type="dxa"/>
            <w:vAlign w:val="center"/>
          </w:tcPr>
          <w:p w:rsidR="00053D83" w:rsidRPr="00ED51C2" w:rsidRDefault="00053D83" w:rsidP="00543357">
            <w:pPr>
              <w:jc w:val="center"/>
              <w:rPr>
                <w:lang w:val="sr-Cyrl-RS"/>
              </w:rPr>
            </w:pPr>
            <w:r w:rsidRPr="00ED51C2">
              <w:rPr>
                <w:lang w:val="sr-Cyrl-RS"/>
              </w:rPr>
              <w:t>-</w:t>
            </w:r>
          </w:p>
        </w:tc>
        <w:tc>
          <w:tcPr>
            <w:tcW w:w="760" w:type="dxa"/>
            <w:vAlign w:val="center"/>
          </w:tcPr>
          <w:p w:rsidR="00053D83" w:rsidRPr="00ED51C2" w:rsidRDefault="00053D83" w:rsidP="00543357">
            <w:pPr>
              <w:jc w:val="center"/>
              <w:rPr>
                <w:lang w:val="sr-Cyrl-RS"/>
              </w:rPr>
            </w:pPr>
            <w:r w:rsidRPr="00ED51C2">
              <w:rPr>
                <w:lang w:val="sr-Cyrl-RS"/>
              </w:rPr>
              <w:t>3</w:t>
            </w:r>
          </w:p>
        </w:tc>
        <w:tc>
          <w:tcPr>
            <w:tcW w:w="1182" w:type="dxa"/>
            <w:vAlign w:val="center"/>
          </w:tcPr>
          <w:p w:rsidR="00053D83" w:rsidRPr="00ED51C2" w:rsidRDefault="00053D83" w:rsidP="00543357">
            <w:pPr>
              <w:jc w:val="center"/>
              <w:rPr>
                <w:lang w:val="sr-Cyrl-RS"/>
              </w:rPr>
            </w:pPr>
            <w:r w:rsidRPr="00ED51C2">
              <w:rPr>
                <w:lang w:val="sr-Cyrl-RS"/>
              </w:rPr>
              <w:t>-</w:t>
            </w:r>
          </w:p>
        </w:tc>
        <w:tc>
          <w:tcPr>
            <w:tcW w:w="992" w:type="dxa"/>
            <w:vAlign w:val="center"/>
          </w:tcPr>
          <w:p w:rsidR="00053D83" w:rsidRPr="00ED51C2" w:rsidRDefault="00053D83" w:rsidP="00543357">
            <w:pPr>
              <w:jc w:val="center"/>
              <w:rPr>
                <w:lang w:val="sr-Cyrl-RS"/>
              </w:rPr>
            </w:pPr>
            <w:r w:rsidRPr="00ED51C2">
              <w:rPr>
                <w:lang w:val="sr-Cyrl-RS"/>
              </w:rPr>
              <w:t>684</w:t>
            </w:r>
          </w:p>
        </w:tc>
      </w:tr>
    </w:tbl>
    <w:p w:rsidR="00053D83" w:rsidRDefault="00053D83" w:rsidP="00053D83">
      <w:pPr>
        <w:jc w:val="center"/>
        <w:rPr>
          <w:lang w:val="sr-Latn-CS"/>
        </w:rPr>
      </w:pPr>
    </w:p>
    <w:p w:rsidR="00053D83" w:rsidRDefault="00053D83" w:rsidP="00053D83">
      <w:pPr>
        <w:jc w:val="center"/>
        <w:rPr>
          <w:lang w:val="sr-Latn-CS"/>
        </w:rPr>
      </w:pPr>
    </w:p>
    <w:p w:rsidR="00053D83" w:rsidRDefault="00053D83" w:rsidP="00053D83">
      <w:pPr>
        <w:jc w:val="center"/>
        <w:rPr>
          <w:lang w:val="sr-Latn-CS"/>
        </w:rPr>
      </w:pPr>
    </w:p>
    <w:p w:rsidR="00053D83" w:rsidRDefault="00053D83" w:rsidP="00053D83">
      <w:pPr>
        <w:jc w:val="center"/>
        <w:rPr>
          <w:lang w:val="sr-Latn-CS"/>
        </w:rPr>
      </w:pPr>
    </w:p>
    <w:p w:rsidR="00053D83" w:rsidRDefault="00053D83" w:rsidP="00053D83">
      <w:pPr>
        <w:jc w:val="center"/>
        <w:rPr>
          <w:lang w:val="sr-Latn-CS"/>
        </w:rPr>
      </w:pPr>
    </w:p>
    <w:p w:rsidR="00053D83" w:rsidRDefault="00053D83" w:rsidP="00053D83">
      <w:pPr>
        <w:jc w:val="center"/>
        <w:rPr>
          <w:lang w:val="sr-Latn-CS"/>
        </w:rPr>
      </w:pPr>
    </w:p>
    <w:p w:rsidR="00053D83" w:rsidRPr="00091060" w:rsidRDefault="00053D83" w:rsidP="00053D83">
      <w:pPr>
        <w:rPr>
          <w:rFonts w:ascii="Arial" w:hAnsi="Arial" w:cs="Arial"/>
          <w:b/>
          <w:lang w:val="sr-Latn-CS"/>
        </w:rPr>
      </w:pPr>
      <w:r w:rsidRPr="00091060">
        <w:rPr>
          <w:rFonts w:ascii="Arial" w:hAnsi="Arial" w:cs="Arial"/>
          <w:b/>
          <w:lang w:val="sr-Cyrl-RS"/>
        </w:rPr>
        <w:t>28</w:t>
      </w:r>
      <w:r w:rsidRPr="00091060">
        <w:rPr>
          <w:rFonts w:ascii="Arial" w:hAnsi="Arial" w:cs="Arial"/>
          <w:b/>
          <w:lang w:val="sr-Latn-CS"/>
        </w:rPr>
        <w:t>. Малолетна лица корисници социјалне за</w:t>
      </w:r>
      <w:r w:rsidRPr="00091060">
        <w:rPr>
          <w:rFonts w:ascii="Arial" w:hAnsi="Arial" w:cs="Arial"/>
          <w:b/>
          <w:lang w:val="sr-Cyrl-CS"/>
        </w:rPr>
        <w:t>ш</w:t>
      </w:r>
      <w:r w:rsidRPr="00091060">
        <w:rPr>
          <w:rFonts w:ascii="Arial" w:hAnsi="Arial" w:cs="Arial"/>
          <w:b/>
          <w:lang w:val="sr-Latn-CS"/>
        </w:rPr>
        <w:t>тите</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7"/>
        <w:gridCol w:w="1187"/>
        <w:gridCol w:w="1187"/>
        <w:gridCol w:w="1187"/>
        <w:gridCol w:w="1187"/>
        <w:gridCol w:w="1187"/>
        <w:gridCol w:w="1187"/>
        <w:gridCol w:w="1187"/>
      </w:tblGrid>
      <w:tr w:rsidR="00053D83" w:rsidRPr="0003318E" w:rsidTr="00543357">
        <w:tc>
          <w:tcPr>
            <w:tcW w:w="1187" w:type="dxa"/>
            <w:shd w:val="clear" w:color="auto" w:fill="E6E6E6"/>
            <w:vAlign w:val="center"/>
          </w:tcPr>
          <w:p w:rsidR="00053D83" w:rsidRPr="00ED51C2" w:rsidRDefault="00053D83" w:rsidP="00543357">
            <w:pPr>
              <w:jc w:val="center"/>
              <w:rPr>
                <w:lang w:val="sr-Latn-CS"/>
              </w:rPr>
            </w:pPr>
          </w:p>
        </w:tc>
        <w:tc>
          <w:tcPr>
            <w:tcW w:w="1187" w:type="dxa"/>
            <w:shd w:val="clear" w:color="auto" w:fill="E6E6E6"/>
            <w:vAlign w:val="center"/>
          </w:tcPr>
          <w:p w:rsidR="00053D83" w:rsidRPr="00ED51C2" w:rsidRDefault="00053D83" w:rsidP="00543357">
            <w:pPr>
              <w:jc w:val="center"/>
              <w:rPr>
                <w:lang w:val="sr-Latn-CS"/>
              </w:rPr>
            </w:pPr>
            <w:r w:rsidRPr="00ED51C2">
              <w:rPr>
                <w:lang w:val="sr-Latn-CS"/>
              </w:rPr>
              <w:t>Укупно</w:t>
            </w:r>
          </w:p>
        </w:tc>
        <w:tc>
          <w:tcPr>
            <w:tcW w:w="1187" w:type="dxa"/>
            <w:shd w:val="clear" w:color="auto" w:fill="E6E6E6"/>
            <w:vAlign w:val="center"/>
          </w:tcPr>
          <w:p w:rsidR="00053D83" w:rsidRPr="00ED51C2" w:rsidRDefault="00053D83" w:rsidP="00543357">
            <w:pPr>
              <w:jc w:val="center"/>
              <w:rPr>
                <w:lang w:val="sr-Latn-CS"/>
              </w:rPr>
            </w:pPr>
            <w:r w:rsidRPr="00ED51C2">
              <w:rPr>
                <w:lang w:val="sr-Latn-CS"/>
              </w:rPr>
              <w:t>Угро</w:t>
            </w:r>
            <w:r w:rsidRPr="00ED51C2">
              <w:rPr>
                <w:lang w:val="sr-Cyrl-CS"/>
              </w:rPr>
              <w:t>ж</w:t>
            </w:r>
            <w:r w:rsidRPr="00ED51C2">
              <w:rPr>
                <w:lang w:val="sr-Latn-CS"/>
              </w:rPr>
              <w:t>ени породи</w:t>
            </w:r>
            <w:r w:rsidRPr="00ED51C2">
              <w:rPr>
                <w:lang w:val="sr-Cyrl-CS"/>
              </w:rPr>
              <w:t>ч</w:t>
            </w:r>
            <w:r w:rsidRPr="00ED51C2">
              <w:rPr>
                <w:lang w:val="sr-Latn-CS"/>
              </w:rPr>
              <w:t>ном ситуацијом</w:t>
            </w:r>
          </w:p>
        </w:tc>
        <w:tc>
          <w:tcPr>
            <w:tcW w:w="1187" w:type="dxa"/>
            <w:shd w:val="clear" w:color="auto" w:fill="E6E6E6"/>
            <w:vAlign w:val="center"/>
          </w:tcPr>
          <w:p w:rsidR="00053D83" w:rsidRPr="00ED51C2" w:rsidRDefault="00053D83" w:rsidP="00543357">
            <w:pPr>
              <w:jc w:val="center"/>
              <w:rPr>
                <w:lang w:val="sr-Latn-CS"/>
              </w:rPr>
            </w:pPr>
            <w:r w:rsidRPr="00ED51C2">
              <w:rPr>
                <w:lang w:val="sr-Latn-CS"/>
              </w:rPr>
              <w:t>С пореме</w:t>
            </w:r>
            <w:r w:rsidRPr="00ED51C2">
              <w:rPr>
                <w:lang w:val="sr-Cyrl-CS"/>
              </w:rPr>
              <w:t>ћ</w:t>
            </w:r>
            <w:r w:rsidRPr="00ED51C2">
              <w:rPr>
                <w:lang w:val="sr-Latn-CS"/>
              </w:rPr>
              <w:t>ајем у пона</w:t>
            </w:r>
            <w:r w:rsidRPr="00ED51C2">
              <w:rPr>
                <w:lang w:val="sr-Cyrl-CS"/>
              </w:rPr>
              <w:t>ш</w:t>
            </w:r>
            <w:r w:rsidRPr="00ED51C2">
              <w:rPr>
                <w:lang w:val="sr-Latn-CS"/>
              </w:rPr>
              <w:t>ању</w:t>
            </w:r>
          </w:p>
        </w:tc>
        <w:tc>
          <w:tcPr>
            <w:tcW w:w="1187" w:type="dxa"/>
            <w:shd w:val="clear" w:color="auto" w:fill="E6E6E6"/>
            <w:vAlign w:val="center"/>
          </w:tcPr>
          <w:p w:rsidR="00053D83" w:rsidRPr="00ED51C2" w:rsidRDefault="00053D83" w:rsidP="00543357">
            <w:pPr>
              <w:jc w:val="center"/>
              <w:rPr>
                <w:lang w:val="sr-Latn-CS"/>
              </w:rPr>
            </w:pPr>
            <w:r w:rsidRPr="00ED51C2">
              <w:rPr>
                <w:lang w:val="sr-Latn-CS"/>
              </w:rPr>
              <w:t>Ментално заостали</w:t>
            </w:r>
          </w:p>
        </w:tc>
        <w:tc>
          <w:tcPr>
            <w:tcW w:w="1187" w:type="dxa"/>
            <w:shd w:val="clear" w:color="auto" w:fill="E6E6E6"/>
            <w:vAlign w:val="center"/>
          </w:tcPr>
          <w:p w:rsidR="00053D83" w:rsidRPr="00ED51C2" w:rsidRDefault="00053D83" w:rsidP="00543357">
            <w:pPr>
              <w:jc w:val="center"/>
              <w:rPr>
                <w:lang w:val="sr-Latn-CS"/>
              </w:rPr>
            </w:pPr>
            <w:r w:rsidRPr="00ED51C2">
              <w:rPr>
                <w:lang w:val="sr-Latn-CS"/>
              </w:rPr>
              <w:t>Ометени у физи</w:t>
            </w:r>
            <w:r w:rsidRPr="00ED51C2">
              <w:rPr>
                <w:lang w:val="sr-Cyrl-CS"/>
              </w:rPr>
              <w:t>ч</w:t>
            </w:r>
            <w:r w:rsidRPr="00ED51C2">
              <w:rPr>
                <w:lang w:val="sr-Latn-CS"/>
              </w:rPr>
              <w:t>ком развоју</w:t>
            </w:r>
          </w:p>
        </w:tc>
        <w:tc>
          <w:tcPr>
            <w:tcW w:w="1187" w:type="dxa"/>
            <w:shd w:val="clear" w:color="auto" w:fill="E6E6E6"/>
            <w:vAlign w:val="center"/>
          </w:tcPr>
          <w:p w:rsidR="00053D83" w:rsidRPr="00ED51C2" w:rsidRDefault="00053D83" w:rsidP="00543357">
            <w:pPr>
              <w:jc w:val="center"/>
              <w:rPr>
                <w:lang w:val="sr-Latn-CS"/>
              </w:rPr>
            </w:pPr>
            <w:r w:rsidRPr="00ED51C2">
              <w:rPr>
                <w:lang w:val="sr-Latn-CS"/>
              </w:rPr>
              <w:t>С комбинованим сметњама</w:t>
            </w:r>
          </w:p>
        </w:tc>
        <w:tc>
          <w:tcPr>
            <w:tcW w:w="1187" w:type="dxa"/>
            <w:shd w:val="clear" w:color="auto" w:fill="E6E6E6"/>
            <w:vAlign w:val="center"/>
          </w:tcPr>
          <w:p w:rsidR="00053D83" w:rsidRPr="00ED51C2" w:rsidRDefault="00053D83" w:rsidP="00543357">
            <w:pPr>
              <w:jc w:val="center"/>
              <w:rPr>
                <w:lang w:val="sr-Latn-CS"/>
              </w:rPr>
            </w:pPr>
            <w:r w:rsidRPr="00ED51C2">
              <w:rPr>
                <w:lang w:val="sr-Latn-CS"/>
              </w:rPr>
              <w:t>Остали корисници услуга социјалне за</w:t>
            </w:r>
            <w:r w:rsidRPr="00ED51C2">
              <w:rPr>
                <w:lang w:val="sr-Cyrl-CS"/>
              </w:rPr>
              <w:t>ш</w:t>
            </w:r>
            <w:r w:rsidRPr="00ED51C2">
              <w:rPr>
                <w:lang w:val="sr-Latn-CS"/>
              </w:rPr>
              <w:t>тите</w:t>
            </w:r>
          </w:p>
        </w:tc>
      </w:tr>
      <w:tr w:rsidR="00053D83" w:rsidTr="00543357">
        <w:tc>
          <w:tcPr>
            <w:tcW w:w="1187" w:type="dxa"/>
            <w:vAlign w:val="center"/>
          </w:tcPr>
          <w:p w:rsidR="00053D83" w:rsidRPr="00ED51C2" w:rsidRDefault="00053D83" w:rsidP="00543357">
            <w:pPr>
              <w:jc w:val="center"/>
              <w:rPr>
                <w:lang w:val="sr-Latn-CS"/>
              </w:rPr>
            </w:pPr>
            <w:r w:rsidRPr="00ED51C2">
              <w:rPr>
                <w:lang w:val="sr-Latn-CS"/>
              </w:rPr>
              <w:t>2003</w:t>
            </w:r>
          </w:p>
        </w:tc>
        <w:tc>
          <w:tcPr>
            <w:tcW w:w="1187" w:type="dxa"/>
            <w:vAlign w:val="center"/>
          </w:tcPr>
          <w:p w:rsidR="00053D83" w:rsidRPr="00ED51C2" w:rsidRDefault="00053D83" w:rsidP="00543357">
            <w:pPr>
              <w:jc w:val="center"/>
              <w:rPr>
                <w:lang w:val="sr-Latn-CS"/>
              </w:rPr>
            </w:pPr>
            <w:r w:rsidRPr="00ED51C2">
              <w:rPr>
                <w:lang w:val="sr-Latn-CS"/>
              </w:rPr>
              <w:t>96</w:t>
            </w:r>
          </w:p>
        </w:tc>
        <w:tc>
          <w:tcPr>
            <w:tcW w:w="1187" w:type="dxa"/>
            <w:vAlign w:val="center"/>
          </w:tcPr>
          <w:p w:rsidR="00053D83" w:rsidRPr="00ED51C2" w:rsidRDefault="00053D83" w:rsidP="00543357">
            <w:pPr>
              <w:jc w:val="center"/>
              <w:rPr>
                <w:lang w:val="sr-Latn-CS"/>
              </w:rPr>
            </w:pPr>
            <w:r w:rsidRPr="00ED51C2">
              <w:rPr>
                <w:lang w:val="sr-Latn-CS"/>
              </w:rPr>
              <w:t>67</w:t>
            </w:r>
          </w:p>
        </w:tc>
        <w:tc>
          <w:tcPr>
            <w:tcW w:w="1187" w:type="dxa"/>
            <w:vAlign w:val="center"/>
          </w:tcPr>
          <w:p w:rsidR="00053D83" w:rsidRPr="00ED51C2" w:rsidRDefault="00053D83" w:rsidP="00543357">
            <w:pPr>
              <w:jc w:val="center"/>
              <w:rPr>
                <w:lang w:val="sr-Latn-CS"/>
              </w:rPr>
            </w:pPr>
            <w:r w:rsidRPr="00ED51C2">
              <w:rPr>
                <w:lang w:val="sr-Latn-CS"/>
              </w:rPr>
              <w:t>18</w:t>
            </w:r>
          </w:p>
        </w:tc>
        <w:tc>
          <w:tcPr>
            <w:tcW w:w="1187" w:type="dxa"/>
            <w:vAlign w:val="center"/>
          </w:tcPr>
          <w:p w:rsidR="00053D83" w:rsidRPr="00ED51C2" w:rsidRDefault="00053D83" w:rsidP="00543357">
            <w:pPr>
              <w:jc w:val="center"/>
              <w:rPr>
                <w:lang w:val="sr-Latn-CS"/>
              </w:rPr>
            </w:pPr>
            <w:r w:rsidRPr="00ED51C2">
              <w:rPr>
                <w:lang w:val="sr-Latn-CS"/>
              </w:rPr>
              <w:t>4</w:t>
            </w:r>
          </w:p>
        </w:tc>
        <w:tc>
          <w:tcPr>
            <w:tcW w:w="1187" w:type="dxa"/>
            <w:vAlign w:val="center"/>
          </w:tcPr>
          <w:p w:rsidR="00053D83" w:rsidRPr="00ED51C2" w:rsidRDefault="00053D83" w:rsidP="00543357">
            <w:pPr>
              <w:jc w:val="center"/>
              <w:rPr>
                <w:lang w:val="sr-Latn-CS"/>
              </w:rPr>
            </w:pPr>
            <w:r w:rsidRPr="00ED51C2">
              <w:rPr>
                <w:lang w:val="sr-Latn-CS"/>
              </w:rPr>
              <w:t>4</w:t>
            </w:r>
          </w:p>
        </w:tc>
        <w:tc>
          <w:tcPr>
            <w:tcW w:w="1187" w:type="dxa"/>
            <w:vAlign w:val="center"/>
          </w:tcPr>
          <w:p w:rsidR="00053D83" w:rsidRPr="00ED51C2" w:rsidRDefault="00053D83" w:rsidP="00543357">
            <w:pPr>
              <w:jc w:val="center"/>
              <w:rPr>
                <w:lang w:val="sr-Latn-CS"/>
              </w:rPr>
            </w:pPr>
            <w:r w:rsidRPr="00ED51C2">
              <w:rPr>
                <w:lang w:val="sr-Latn-CS"/>
              </w:rPr>
              <w:t>3</w:t>
            </w:r>
          </w:p>
        </w:tc>
        <w:tc>
          <w:tcPr>
            <w:tcW w:w="1187" w:type="dxa"/>
            <w:vAlign w:val="center"/>
          </w:tcPr>
          <w:p w:rsidR="00053D83" w:rsidRPr="00ED51C2" w:rsidRDefault="00053D83" w:rsidP="00543357">
            <w:pPr>
              <w:jc w:val="center"/>
              <w:rPr>
                <w:lang w:val="sr-Latn-CS"/>
              </w:rPr>
            </w:pPr>
            <w:r w:rsidRPr="00ED51C2">
              <w:rPr>
                <w:lang w:val="sr-Latn-CS"/>
              </w:rPr>
              <w:t>-</w:t>
            </w:r>
          </w:p>
        </w:tc>
      </w:tr>
      <w:tr w:rsidR="00053D83" w:rsidTr="00543357">
        <w:tc>
          <w:tcPr>
            <w:tcW w:w="1187" w:type="dxa"/>
            <w:vAlign w:val="center"/>
          </w:tcPr>
          <w:p w:rsidR="00053D83" w:rsidRPr="00ED51C2" w:rsidRDefault="00053D83" w:rsidP="00543357">
            <w:pPr>
              <w:jc w:val="center"/>
              <w:rPr>
                <w:lang w:val="sr-Latn-CS"/>
              </w:rPr>
            </w:pPr>
            <w:r w:rsidRPr="00ED51C2">
              <w:rPr>
                <w:lang w:val="sr-Latn-CS"/>
              </w:rPr>
              <w:t>2004</w:t>
            </w:r>
          </w:p>
        </w:tc>
        <w:tc>
          <w:tcPr>
            <w:tcW w:w="1187" w:type="dxa"/>
            <w:vAlign w:val="center"/>
          </w:tcPr>
          <w:p w:rsidR="00053D83" w:rsidRPr="00ED51C2" w:rsidRDefault="00053D83" w:rsidP="00543357">
            <w:pPr>
              <w:jc w:val="center"/>
              <w:rPr>
                <w:lang w:val="sr-Latn-CS"/>
              </w:rPr>
            </w:pPr>
            <w:r w:rsidRPr="00ED51C2">
              <w:rPr>
                <w:lang w:val="sr-Latn-CS"/>
              </w:rPr>
              <w:t>122</w:t>
            </w:r>
          </w:p>
        </w:tc>
        <w:tc>
          <w:tcPr>
            <w:tcW w:w="1187" w:type="dxa"/>
            <w:vAlign w:val="center"/>
          </w:tcPr>
          <w:p w:rsidR="00053D83" w:rsidRPr="00ED51C2" w:rsidRDefault="00053D83" w:rsidP="00543357">
            <w:pPr>
              <w:jc w:val="center"/>
              <w:rPr>
                <w:lang w:val="sr-Latn-CS"/>
              </w:rPr>
            </w:pPr>
            <w:r w:rsidRPr="00ED51C2">
              <w:rPr>
                <w:lang w:val="sr-Latn-CS"/>
              </w:rPr>
              <w:t>75</w:t>
            </w:r>
          </w:p>
        </w:tc>
        <w:tc>
          <w:tcPr>
            <w:tcW w:w="1187" w:type="dxa"/>
            <w:vAlign w:val="center"/>
          </w:tcPr>
          <w:p w:rsidR="00053D83" w:rsidRPr="00ED51C2" w:rsidRDefault="00053D83" w:rsidP="00543357">
            <w:pPr>
              <w:jc w:val="center"/>
              <w:rPr>
                <w:lang w:val="sr-Latn-CS"/>
              </w:rPr>
            </w:pPr>
            <w:r w:rsidRPr="00ED51C2">
              <w:rPr>
                <w:lang w:val="sr-Latn-CS"/>
              </w:rPr>
              <w:t>2</w:t>
            </w:r>
          </w:p>
        </w:tc>
        <w:tc>
          <w:tcPr>
            <w:tcW w:w="1187" w:type="dxa"/>
            <w:vAlign w:val="center"/>
          </w:tcPr>
          <w:p w:rsidR="00053D83" w:rsidRPr="00ED51C2" w:rsidRDefault="00053D83" w:rsidP="00543357">
            <w:pPr>
              <w:jc w:val="center"/>
              <w:rPr>
                <w:lang w:val="sr-Latn-CS"/>
              </w:rPr>
            </w:pPr>
            <w:r w:rsidRPr="00ED51C2">
              <w:rPr>
                <w:lang w:val="sr-Latn-CS"/>
              </w:rPr>
              <w:t>5</w:t>
            </w:r>
          </w:p>
        </w:tc>
        <w:tc>
          <w:tcPr>
            <w:tcW w:w="1187" w:type="dxa"/>
            <w:vAlign w:val="center"/>
          </w:tcPr>
          <w:p w:rsidR="00053D83" w:rsidRPr="00ED51C2" w:rsidRDefault="00053D83" w:rsidP="00543357">
            <w:pPr>
              <w:jc w:val="center"/>
              <w:rPr>
                <w:lang w:val="sr-Latn-CS"/>
              </w:rPr>
            </w:pPr>
            <w:r w:rsidRPr="00ED51C2">
              <w:rPr>
                <w:lang w:val="sr-Latn-CS"/>
              </w:rPr>
              <w:t>7</w:t>
            </w:r>
          </w:p>
        </w:tc>
        <w:tc>
          <w:tcPr>
            <w:tcW w:w="1187" w:type="dxa"/>
            <w:vAlign w:val="center"/>
          </w:tcPr>
          <w:p w:rsidR="00053D83" w:rsidRPr="00ED51C2" w:rsidRDefault="00053D83" w:rsidP="00543357">
            <w:pPr>
              <w:jc w:val="center"/>
              <w:rPr>
                <w:lang w:val="sr-Latn-CS"/>
              </w:rPr>
            </w:pPr>
            <w:r w:rsidRPr="00ED51C2">
              <w:rPr>
                <w:lang w:val="sr-Latn-CS"/>
              </w:rPr>
              <w:t>9</w:t>
            </w:r>
          </w:p>
        </w:tc>
        <w:tc>
          <w:tcPr>
            <w:tcW w:w="1187" w:type="dxa"/>
            <w:vAlign w:val="center"/>
          </w:tcPr>
          <w:p w:rsidR="00053D83" w:rsidRPr="00ED51C2" w:rsidRDefault="00053D83" w:rsidP="00543357">
            <w:pPr>
              <w:jc w:val="center"/>
              <w:rPr>
                <w:lang w:val="sr-Latn-CS"/>
              </w:rPr>
            </w:pPr>
            <w:r w:rsidRPr="00ED51C2">
              <w:rPr>
                <w:lang w:val="sr-Latn-CS"/>
              </w:rPr>
              <w:t>24</w:t>
            </w:r>
          </w:p>
        </w:tc>
      </w:tr>
      <w:tr w:rsidR="00053D83" w:rsidTr="00543357">
        <w:tc>
          <w:tcPr>
            <w:tcW w:w="1187" w:type="dxa"/>
            <w:vAlign w:val="center"/>
          </w:tcPr>
          <w:p w:rsidR="00053D83" w:rsidRPr="00ED51C2" w:rsidRDefault="00053D83" w:rsidP="00543357">
            <w:pPr>
              <w:jc w:val="center"/>
              <w:rPr>
                <w:lang w:val="sr-Latn-CS"/>
              </w:rPr>
            </w:pPr>
            <w:r w:rsidRPr="00ED51C2">
              <w:rPr>
                <w:lang w:val="sr-Latn-CS"/>
              </w:rPr>
              <w:t>2005</w:t>
            </w:r>
          </w:p>
        </w:tc>
        <w:tc>
          <w:tcPr>
            <w:tcW w:w="1187" w:type="dxa"/>
            <w:vAlign w:val="center"/>
          </w:tcPr>
          <w:p w:rsidR="00053D83" w:rsidRPr="00ED51C2" w:rsidRDefault="00053D83" w:rsidP="00543357">
            <w:pPr>
              <w:jc w:val="center"/>
              <w:rPr>
                <w:lang w:val="sr-Latn-CS"/>
              </w:rPr>
            </w:pPr>
            <w:r w:rsidRPr="00ED51C2">
              <w:rPr>
                <w:lang w:val="sr-Latn-CS"/>
              </w:rPr>
              <w:t>86</w:t>
            </w:r>
          </w:p>
        </w:tc>
        <w:tc>
          <w:tcPr>
            <w:tcW w:w="1187" w:type="dxa"/>
            <w:vAlign w:val="center"/>
          </w:tcPr>
          <w:p w:rsidR="00053D83" w:rsidRPr="00ED51C2" w:rsidRDefault="00053D83" w:rsidP="00543357">
            <w:pPr>
              <w:jc w:val="center"/>
              <w:rPr>
                <w:lang w:val="sr-Latn-CS"/>
              </w:rPr>
            </w:pPr>
            <w:r w:rsidRPr="00ED51C2">
              <w:rPr>
                <w:lang w:val="sr-Latn-CS"/>
              </w:rPr>
              <w:t>73</w:t>
            </w:r>
          </w:p>
        </w:tc>
        <w:tc>
          <w:tcPr>
            <w:tcW w:w="1187" w:type="dxa"/>
            <w:vAlign w:val="center"/>
          </w:tcPr>
          <w:p w:rsidR="00053D83" w:rsidRPr="00ED51C2" w:rsidRDefault="00053D83" w:rsidP="00543357">
            <w:pPr>
              <w:jc w:val="center"/>
              <w:rPr>
                <w:lang w:val="sr-Latn-CS"/>
              </w:rPr>
            </w:pPr>
            <w:r w:rsidRPr="00ED51C2">
              <w:rPr>
                <w:lang w:val="sr-Latn-CS"/>
              </w:rPr>
              <w:t>3</w:t>
            </w:r>
          </w:p>
        </w:tc>
        <w:tc>
          <w:tcPr>
            <w:tcW w:w="1187" w:type="dxa"/>
            <w:vAlign w:val="center"/>
          </w:tcPr>
          <w:p w:rsidR="00053D83" w:rsidRPr="00ED51C2" w:rsidRDefault="00053D83" w:rsidP="00543357">
            <w:pPr>
              <w:jc w:val="center"/>
              <w:rPr>
                <w:lang w:val="sr-Latn-CS"/>
              </w:rPr>
            </w:pPr>
            <w:r w:rsidRPr="00ED51C2">
              <w:rPr>
                <w:lang w:val="sr-Latn-CS"/>
              </w:rPr>
              <w:t>-</w:t>
            </w:r>
          </w:p>
        </w:tc>
        <w:tc>
          <w:tcPr>
            <w:tcW w:w="1187" w:type="dxa"/>
            <w:vAlign w:val="center"/>
          </w:tcPr>
          <w:p w:rsidR="00053D83" w:rsidRPr="00ED51C2" w:rsidRDefault="00053D83" w:rsidP="00543357">
            <w:pPr>
              <w:jc w:val="center"/>
              <w:rPr>
                <w:lang w:val="sr-Latn-CS"/>
              </w:rPr>
            </w:pPr>
            <w:r w:rsidRPr="00ED51C2">
              <w:rPr>
                <w:lang w:val="sr-Latn-CS"/>
              </w:rPr>
              <w:t>2</w:t>
            </w:r>
          </w:p>
        </w:tc>
        <w:tc>
          <w:tcPr>
            <w:tcW w:w="1187" w:type="dxa"/>
            <w:vAlign w:val="center"/>
          </w:tcPr>
          <w:p w:rsidR="00053D83" w:rsidRPr="00ED51C2" w:rsidRDefault="00053D83" w:rsidP="00543357">
            <w:pPr>
              <w:jc w:val="center"/>
              <w:rPr>
                <w:lang w:val="sr-Latn-CS"/>
              </w:rPr>
            </w:pPr>
            <w:r w:rsidRPr="00ED51C2">
              <w:rPr>
                <w:lang w:val="sr-Latn-CS"/>
              </w:rPr>
              <w:t>8</w:t>
            </w:r>
          </w:p>
        </w:tc>
        <w:tc>
          <w:tcPr>
            <w:tcW w:w="1187" w:type="dxa"/>
            <w:vAlign w:val="center"/>
          </w:tcPr>
          <w:p w:rsidR="00053D83" w:rsidRPr="00ED51C2" w:rsidRDefault="00053D83" w:rsidP="00543357">
            <w:pPr>
              <w:jc w:val="center"/>
              <w:rPr>
                <w:lang w:val="sr-Latn-CS"/>
              </w:rPr>
            </w:pPr>
            <w:r w:rsidRPr="00ED51C2">
              <w:rPr>
                <w:lang w:val="sr-Latn-CS"/>
              </w:rPr>
              <w:t>-</w:t>
            </w:r>
          </w:p>
        </w:tc>
      </w:tr>
      <w:tr w:rsidR="00053D83" w:rsidTr="00543357">
        <w:tc>
          <w:tcPr>
            <w:tcW w:w="1187" w:type="dxa"/>
            <w:vAlign w:val="center"/>
          </w:tcPr>
          <w:p w:rsidR="00053D83" w:rsidRPr="00ED51C2" w:rsidRDefault="00053D83" w:rsidP="00543357">
            <w:pPr>
              <w:jc w:val="center"/>
              <w:rPr>
                <w:lang w:val="sr-Latn-CS"/>
              </w:rPr>
            </w:pPr>
            <w:r w:rsidRPr="00ED51C2">
              <w:rPr>
                <w:lang w:val="sr-Latn-CS"/>
              </w:rPr>
              <w:t>2006</w:t>
            </w:r>
          </w:p>
        </w:tc>
        <w:tc>
          <w:tcPr>
            <w:tcW w:w="1187" w:type="dxa"/>
            <w:vAlign w:val="center"/>
          </w:tcPr>
          <w:p w:rsidR="00053D83" w:rsidRPr="00ED51C2" w:rsidRDefault="00053D83" w:rsidP="00543357">
            <w:pPr>
              <w:jc w:val="center"/>
              <w:rPr>
                <w:lang w:val="sr-Latn-CS"/>
              </w:rPr>
            </w:pPr>
            <w:r w:rsidRPr="00ED51C2">
              <w:rPr>
                <w:lang w:val="sr-Latn-CS"/>
              </w:rPr>
              <w:t>133</w:t>
            </w:r>
          </w:p>
        </w:tc>
        <w:tc>
          <w:tcPr>
            <w:tcW w:w="1187" w:type="dxa"/>
            <w:vAlign w:val="center"/>
          </w:tcPr>
          <w:p w:rsidR="00053D83" w:rsidRPr="00ED51C2" w:rsidRDefault="00053D83" w:rsidP="00543357">
            <w:pPr>
              <w:jc w:val="center"/>
              <w:rPr>
                <w:lang w:val="sr-Latn-CS"/>
              </w:rPr>
            </w:pPr>
            <w:r w:rsidRPr="00ED51C2">
              <w:rPr>
                <w:lang w:val="sr-Latn-CS"/>
              </w:rPr>
              <w:t>109</w:t>
            </w:r>
          </w:p>
        </w:tc>
        <w:tc>
          <w:tcPr>
            <w:tcW w:w="1187" w:type="dxa"/>
            <w:vAlign w:val="center"/>
          </w:tcPr>
          <w:p w:rsidR="00053D83" w:rsidRPr="00ED51C2" w:rsidRDefault="00053D83" w:rsidP="00543357">
            <w:pPr>
              <w:jc w:val="center"/>
              <w:rPr>
                <w:lang w:val="sr-Latn-CS"/>
              </w:rPr>
            </w:pPr>
            <w:r w:rsidRPr="00ED51C2">
              <w:rPr>
                <w:lang w:val="sr-Latn-CS"/>
              </w:rPr>
              <w:t>13</w:t>
            </w:r>
          </w:p>
        </w:tc>
        <w:tc>
          <w:tcPr>
            <w:tcW w:w="1187" w:type="dxa"/>
            <w:vAlign w:val="center"/>
          </w:tcPr>
          <w:p w:rsidR="00053D83" w:rsidRPr="00ED51C2" w:rsidRDefault="00053D83" w:rsidP="00543357">
            <w:pPr>
              <w:jc w:val="center"/>
              <w:rPr>
                <w:lang w:val="sr-Latn-CS"/>
              </w:rPr>
            </w:pPr>
            <w:r w:rsidRPr="00ED51C2">
              <w:rPr>
                <w:lang w:val="sr-Latn-CS"/>
              </w:rPr>
              <w:t>-</w:t>
            </w:r>
          </w:p>
        </w:tc>
        <w:tc>
          <w:tcPr>
            <w:tcW w:w="1187" w:type="dxa"/>
            <w:vAlign w:val="center"/>
          </w:tcPr>
          <w:p w:rsidR="00053D83" w:rsidRPr="00ED51C2" w:rsidRDefault="00053D83" w:rsidP="00543357">
            <w:pPr>
              <w:jc w:val="center"/>
              <w:rPr>
                <w:lang w:val="sr-Latn-CS"/>
              </w:rPr>
            </w:pPr>
            <w:r w:rsidRPr="00ED51C2">
              <w:rPr>
                <w:lang w:val="sr-Latn-CS"/>
              </w:rPr>
              <w:t>3</w:t>
            </w:r>
          </w:p>
        </w:tc>
        <w:tc>
          <w:tcPr>
            <w:tcW w:w="1187" w:type="dxa"/>
            <w:vAlign w:val="center"/>
          </w:tcPr>
          <w:p w:rsidR="00053D83" w:rsidRPr="00ED51C2" w:rsidRDefault="00053D83" w:rsidP="00543357">
            <w:pPr>
              <w:jc w:val="center"/>
              <w:rPr>
                <w:lang w:val="sr-Latn-CS"/>
              </w:rPr>
            </w:pPr>
            <w:r w:rsidRPr="00ED51C2">
              <w:rPr>
                <w:lang w:val="sr-Latn-CS"/>
              </w:rPr>
              <w:t>8</w:t>
            </w:r>
          </w:p>
        </w:tc>
        <w:tc>
          <w:tcPr>
            <w:tcW w:w="1187" w:type="dxa"/>
            <w:vAlign w:val="center"/>
          </w:tcPr>
          <w:p w:rsidR="00053D83" w:rsidRPr="00ED51C2" w:rsidRDefault="00053D83" w:rsidP="00543357">
            <w:pPr>
              <w:jc w:val="center"/>
              <w:rPr>
                <w:lang w:val="sr-Latn-CS"/>
              </w:rPr>
            </w:pPr>
            <w:r w:rsidRPr="00ED51C2">
              <w:rPr>
                <w:lang w:val="sr-Latn-CS"/>
              </w:rPr>
              <w:t>-</w:t>
            </w:r>
          </w:p>
        </w:tc>
      </w:tr>
      <w:tr w:rsidR="00053D83" w:rsidTr="00543357">
        <w:tc>
          <w:tcPr>
            <w:tcW w:w="1187" w:type="dxa"/>
            <w:vAlign w:val="center"/>
          </w:tcPr>
          <w:p w:rsidR="00053D83" w:rsidRPr="00ED51C2" w:rsidRDefault="00053D83" w:rsidP="00543357">
            <w:pPr>
              <w:jc w:val="center"/>
              <w:rPr>
                <w:lang w:val="sr-Latn-CS"/>
              </w:rPr>
            </w:pPr>
            <w:r w:rsidRPr="00ED51C2">
              <w:rPr>
                <w:lang w:val="sr-Latn-CS"/>
              </w:rPr>
              <w:t>2007</w:t>
            </w:r>
          </w:p>
        </w:tc>
        <w:tc>
          <w:tcPr>
            <w:tcW w:w="1187" w:type="dxa"/>
            <w:vAlign w:val="center"/>
          </w:tcPr>
          <w:p w:rsidR="00053D83" w:rsidRPr="00ED51C2" w:rsidRDefault="00053D83" w:rsidP="00543357">
            <w:pPr>
              <w:jc w:val="center"/>
              <w:rPr>
                <w:lang w:val="sr-Latn-CS"/>
              </w:rPr>
            </w:pPr>
            <w:r w:rsidRPr="00ED51C2">
              <w:rPr>
                <w:lang w:val="sr-Latn-CS"/>
              </w:rPr>
              <w:t>110</w:t>
            </w:r>
          </w:p>
        </w:tc>
        <w:tc>
          <w:tcPr>
            <w:tcW w:w="1187" w:type="dxa"/>
            <w:vAlign w:val="center"/>
          </w:tcPr>
          <w:p w:rsidR="00053D83" w:rsidRPr="00ED51C2" w:rsidRDefault="00053D83" w:rsidP="00543357">
            <w:pPr>
              <w:jc w:val="center"/>
              <w:rPr>
                <w:lang w:val="sr-Latn-CS"/>
              </w:rPr>
            </w:pPr>
            <w:r w:rsidRPr="00ED51C2">
              <w:rPr>
                <w:lang w:val="sr-Latn-CS"/>
              </w:rPr>
              <w:t>87</w:t>
            </w:r>
          </w:p>
        </w:tc>
        <w:tc>
          <w:tcPr>
            <w:tcW w:w="1187" w:type="dxa"/>
            <w:vAlign w:val="center"/>
          </w:tcPr>
          <w:p w:rsidR="00053D83" w:rsidRPr="00ED51C2" w:rsidRDefault="00053D83" w:rsidP="00543357">
            <w:pPr>
              <w:jc w:val="center"/>
              <w:rPr>
                <w:lang w:val="sr-Latn-CS"/>
              </w:rPr>
            </w:pPr>
            <w:r w:rsidRPr="00ED51C2">
              <w:rPr>
                <w:lang w:val="sr-Latn-CS"/>
              </w:rPr>
              <w:t>7</w:t>
            </w:r>
          </w:p>
        </w:tc>
        <w:tc>
          <w:tcPr>
            <w:tcW w:w="1187" w:type="dxa"/>
            <w:vAlign w:val="center"/>
          </w:tcPr>
          <w:p w:rsidR="00053D83" w:rsidRPr="00ED51C2" w:rsidRDefault="00053D83" w:rsidP="00543357">
            <w:pPr>
              <w:jc w:val="center"/>
              <w:rPr>
                <w:lang w:val="sr-Latn-CS"/>
              </w:rPr>
            </w:pPr>
            <w:r w:rsidRPr="00ED51C2">
              <w:rPr>
                <w:lang w:val="sr-Latn-CS"/>
              </w:rPr>
              <w:t>4</w:t>
            </w:r>
          </w:p>
        </w:tc>
        <w:tc>
          <w:tcPr>
            <w:tcW w:w="1187" w:type="dxa"/>
            <w:vAlign w:val="center"/>
          </w:tcPr>
          <w:p w:rsidR="00053D83" w:rsidRPr="00ED51C2" w:rsidRDefault="00053D83" w:rsidP="00543357">
            <w:pPr>
              <w:jc w:val="center"/>
              <w:rPr>
                <w:lang w:val="sr-Latn-CS"/>
              </w:rPr>
            </w:pPr>
            <w:r w:rsidRPr="00ED51C2">
              <w:rPr>
                <w:lang w:val="sr-Latn-CS"/>
              </w:rPr>
              <w:t>5</w:t>
            </w:r>
          </w:p>
        </w:tc>
        <w:tc>
          <w:tcPr>
            <w:tcW w:w="1187" w:type="dxa"/>
            <w:vAlign w:val="center"/>
          </w:tcPr>
          <w:p w:rsidR="00053D83" w:rsidRPr="00ED51C2" w:rsidRDefault="00053D83" w:rsidP="00543357">
            <w:pPr>
              <w:jc w:val="center"/>
              <w:rPr>
                <w:lang w:val="sr-Latn-CS"/>
              </w:rPr>
            </w:pPr>
            <w:r w:rsidRPr="00ED51C2">
              <w:rPr>
                <w:lang w:val="sr-Latn-CS"/>
              </w:rPr>
              <w:t>6</w:t>
            </w:r>
          </w:p>
        </w:tc>
        <w:tc>
          <w:tcPr>
            <w:tcW w:w="1187" w:type="dxa"/>
            <w:vAlign w:val="center"/>
          </w:tcPr>
          <w:p w:rsidR="00053D83" w:rsidRPr="00ED51C2" w:rsidRDefault="00053D83" w:rsidP="00543357">
            <w:pPr>
              <w:jc w:val="center"/>
              <w:rPr>
                <w:lang w:val="sr-Latn-CS"/>
              </w:rPr>
            </w:pPr>
            <w:r w:rsidRPr="00ED51C2">
              <w:rPr>
                <w:lang w:val="sr-Latn-CS"/>
              </w:rPr>
              <w:t>1</w:t>
            </w:r>
          </w:p>
        </w:tc>
      </w:tr>
      <w:tr w:rsidR="00053D83" w:rsidTr="00543357">
        <w:tc>
          <w:tcPr>
            <w:tcW w:w="1187" w:type="dxa"/>
            <w:vAlign w:val="center"/>
          </w:tcPr>
          <w:p w:rsidR="00053D83" w:rsidRPr="00ED51C2" w:rsidRDefault="00053D83" w:rsidP="00543357">
            <w:pPr>
              <w:jc w:val="center"/>
              <w:rPr>
                <w:lang w:val="sr-Cyrl-RS"/>
              </w:rPr>
            </w:pPr>
            <w:r w:rsidRPr="00ED51C2">
              <w:rPr>
                <w:lang w:val="sr-Cyrl-RS"/>
              </w:rPr>
              <w:t>2008</w:t>
            </w:r>
          </w:p>
        </w:tc>
        <w:tc>
          <w:tcPr>
            <w:tcW w:w="1187" w:type="dxa"/>
            <w:vAlign w:val="center"/>
          </w:tcPr>
          <w:p w:rsidR="00053D83" w:rsidRPr="00ED51C2" w:rsidRDefault="00053D83" w:rsidP="00543357">
            <w:pPr>
              <w:jc w:val="center"/>
              <w:rPr>
                <w:lang w:val="sr-Cyrl-RS"/>
              </w:rPr>
            </w:pPr>
            <w:r w:rsidRPr="00ED51C2">
              <w:rPr>
                <w:lang w:val="sr-Cyrl-RS"/>
              </w:rPr>
              <w:t>111</w:t>
            </w:r>
          </w:p>
        </w:tc>
        <w:tc>
          <w:tcPr>
            <w:tcW w:w="1187" w:type="dxa"/>
            <w:vAlign w:val="center"/>
          </w:tcPr>
          <w:p w:rsidR="00053D83" w:rsidRPr="00ED51C2" w:rsidRDefault="00053D83" w:rsidP="00543357">
            <w:pPr>
              <w:jc w:val="center"/>
              <w:rPr>
                <w:lang w:val="sr-Cyrl-RS"/>
              </w:rPr>
            </w:pPr>
            <w:r w:rsidRPr="00ED51C2">
              <w:rPr>
                <w:lang w:val="sr-Cyrl-RS"/>
              </w:rPr>
              <w:t>84</w:t>
            </w:r>
          </w:p>
        </w:tc>
        <w:tc>
          <w:tcPr>
            <w:tcW w:w="1187" w:type="dxa"/>
            <w:vAlign w:val="center"/>
          </w:tcPr>
          <w:p w:rsidR="00053D83" w:rsidRPr="00ED51C2" w:rsidRDefault="00053D83" w:rsidP="00543357">
            <w:pPr>
              <w:jc w:val="center"/>
              <w:rPr>
                <w:lang w:val="sr-Cyrl-RS"/>
              </w:rPr>
            </w:pPr>
            <w:r w:rsidRPr="00ED51C2">
              <w:rPr>
                <w:lang w:val="sr-Cyrl-RS"/>
              </w:rPr>
              <w:t>7</w:t>
            </w:r>
          </w:p>
        </w:tc>
        <w:tc>
          <w:tcPr>
            <w:tcW w:w="1187" w:type="dxa"/>
            <w:vAlign w:val="center"/>
          </w:tcPr>
          <w:p w:rsidR="00053D83" w:rsidRPr="00ED51C2" w:rsidRDefault="00053D83" w:rsidP="00543357">
            <w:pPr>
              <w:jc w:val="center"/>
              <w:rPr>
                <w:lang w:val="sr-Cyrl-RS"/>
              </w:rPr>
            </w:pPr>
            <w:r w:rsidRPr="00ED51C2">
              <w:rPr>
                <w:lang w:val="sr-Cyrl-RS"/>
              </w:rPr>
              <w:t>6</w:t>
            </w:r>
          </w:p>
        </w:tc>
        <w:tc>
          <w:tcPr>
            <w:tcW w:w="1187" w:type="dxa"/>
            <w:vAlign w:val="center"/>
          </w:tcPr>
          <w:p w:rsidR="00053D83" w:rsidRPr="00ED51C2" w:rsidRDefault="00053D83" w:rsidP="00543357">
            <w:pPr>
              <w:jc w:val="center"/>
              <w:rPr>
                <w:lang w:val="sr-Cyrl-RS"/>
              </w:rPr>
            </w:pPr>
            <w:r w:rsidRPr="00ED51C2">
              <w:rPr>
                <w:lang w:val="sr-Cyrl-RS"/>
              </w:rPr>
              <w:t>4</w:t>
            </w:r>
          </w:p>
        </w:tc>
        <w:tc>
          <w:tcPr>
            <w:tcW w:w="1187" w:type="dxa"/>
            <w:vAlign w:val="center"/>
          </w:tcPr>
          <w:p w:rsidR="00053D83" w:rsidRPr="00ED51C2" w:rsidRDefault="00053D83" w:rsidP="00543357">
            <w:pPr>
              <w:jc w:val="center"/>
              <w:rPr>
                <w:lang w:val="sr-Cyrl-RS"/>
              </w:rPr>
            </w:pPr>
            <w:r w:rsidRPr="00ED51C2">
              <w:rPr>
                <w:lang w:val="sr-Cyrl-RS"/>
              </w:rPr>
              <w:t>6</w:t>
            </w:r>
          </w:p>
        </w:tc>
        <w:tc>
          <w:tcPr>
            <w:tcW w:w="1187" w:type="dxa"/>
            <w:vAlign w:val="center"/>
          </w:tcPr>
          <w:p w:rsidR="00053D83" w:rsidRPr="00ED51C2" w:rsidRDefault="00053D83" w:rsidP="00543357">
            <w:pPr>
              <w:jc w:val="center"/>
              <w:rPr>
                <w:lang w:val="sr-Cyrl-RS"/>
              </w:rPr>
            </w:pPr>
            <w:r w:rsidRPr="00ED51C2">
              <w:rPr>
                <w:lang w:val="sr-Cyrl-RS"/>
              </w:rPr>
              <w:t>4</w:t>
            </w:r>
          </w:p>
        </w:tc>
      </w:tr>
      <w:tr w:rsidR="00053D83" w:rsidTr="00543357">
        <w:tc>
          <w:tcPr>
            <w:tcW w:w="1187" w:type="dxa"/>
            <w:vAlign w:val="center"/>
          </w:tcPr>
          <w:p w:rsidR="00053D83" w:rsidRPr="00ED51C2" w:rsidRDefault="00053D83" w:rsidP="00543357">
            <w:pPr>
              <w:jc w:val="center"/>
              <w:rPr>
                <w:lang w:val="sr-Cyrl-RS"/>
              </w:rPr>
            </w:pPr>
            <w:r w:rsidRPr="00ED51C2">
              <w:rPr>
                <w:lang w:val="sr-Cyrl-RS"/>
              </w:rPr>
              <w:t>2009</w:t>
            </w:r>
          </w:p>
        </w:tc>
        <w:tc>
          <w:tcPr>
            <w:tcW w:w="1187" w:type="dxa"/>
            <w:vAlign w:val="center"/>
          </w:tcPr>
          <w:p w:rsidR="00053D83" w:rsidRPr="00ED51C2" w:rsidRDefault="00053D83" w:rsidP="00543357">
            <w:pPr>
              <w:jc w:val="center"/>
              <w:rPr>
                <w:lang w:val="sr-Cyrl-RS"/>
              </w:rPr>
            </w:pPr>
            <w:r w:rsidRPr="00ED51C2">
              <w:rPr>
                <w:lang w:val="sr-Cyrl-RS"/>
              </w:rPr>
              <w:t>124</w:t>
            </w:r>
          </w:p>
        </w:tc>
        <w:tc>
          <w:tcPr>
            <w:tcW w:w="1187" w:type="dxa"/>
            <w:vAlign w:val="center"/>
          </w:tcPr>
          <w:p w:rsidR="00053D83" w:rsidRPr="00ED51C2" w:rsidRDefault="00053D83" w:rsidP="00543357">
            <w:pPr>
              <w:jc w:val="center"/>
              <w:rPr>
                <w:lang w:val="sr-Cyrl-RS"/>
              </w:rPr>
            </w:pPr>
            <w:r w:rsidRPr="00ED51C2">
              <w:rPr>
                <w:lang w:val="sr-Cyrl-RS"/>
              </w:rPr>
              <w:t>95</w:t>
            </w:r>
          </w:p>
        </w:tc>
        <w:tc>
          <w:tcPr>
            <w:tcW w:w="1187" w:type="dxa"/>
            <w:vAlign w:val="center"/>
          </w:tcPr>
          <w:p w:rsidR="00053D83" w:rsidRPr="00ED51C2" w:rsidRDefault="00053D83" w:rsidP="00543357">
            <w:pPr>
              <w:jc w:val="center"/>
              <w:rPr>
                <w:lang w:val="sr-Cyrl-RS"/>
              </w:rPr>
            </w:pPr>
            <w:r w:rsidRPr="00ED51C2">
              <w:rPr>
                <w:lang w:val="sr-Cyrl-RS"/>
              </w:rPr>
              <w:t>9</w:t>
            </w:r>
          </w:p>
        </w:tc>
        <w:tc>
          <w:tcPr>
            <w:tcW w:w="1187" w:type="dxa"/>
            <w:vAlign w:val="center"/>
          </w:tcPr>
          <w:p w:rsidR="00053D83" w:rsidRPr="00ED51C2" w:rsidRDefault="00053D83" w:rsidP="00543357">
            <w:pPr>
              <w:jc w:val="center"/>
              <w:rPr>
                <w:lang w:val="sr-Cyrl-RS"/>
              </w:rPr>
            </w:pPr>
            <w:r w:rsidRPr="00ED51C2">
              <w:rPr>
                <w:lang w:val="sr-Cyrl-RS"/>
              </w:rPr>
              <w:t>6</w:t>
            </w:r>
          </w:p>
        </w:tc>
        <w:tc>
          <w:tcPr>
            <w:tcW w:w="1187" w:type="dxa"/>
            <w:vAlign w:val="center"/>
          </w:tcPr>
          <w:p w:rsidR="00053D83" w:rsidRPr="00ED51C2" w:rsidRDefault="00053D83" w:rsidP="00543357">
            <w:pPr>
              <w:jc w:val="center"/>
              <w:rPr>
                <w:lang w:val="sr-Cyrl-RS"/>
              </w:rPr>
            </w:pPr>
            <w:r w:rsidRPr="00ED51C2">
              <w:rPr>
                <w:lang w:val="sr-Cyrl-RS"/>
              </w:rPr>
              <w:t>3</w:t>
            </w:r>
          </w:p>
        </w:tc>
        <w:tc>
          <w:tcPr>
            <w:tcW w:w="1187" w:type="dxa"/>
            <w:vAlign w:val="center"/>
          </w:tcPr>
          <w:p w:rsidR="00053D83" w:rsidRPr="00ED51C2" w:rsidRDefault="00053D83" w:rsidP="00543357">
            <w:pPr>
              <w:jc w:val="center"/>
              <w:rPr>
                <w:lang w:val="sr-Cyrl-RS"/>
              </w:rPr>
            </w:pPr>
            <w:r w:rsidRPr="00ED51C2">
              <w:rPr>
                <w:lang w:val="sr-Cyrl-RS"/>
              </w:rPr>
              <w:t>7</w:t>
            </w:r>
          </w:p>
        </w:tc>
        <w:tc>
          <w:tcPr>
            <w:tcW w:w="1187" w:type="dxa"/>
            <w:vAlign w:val="center"/>
          </w:tcPr>
          <w:p w:rsidR="00053D83" w:rsidRPr="00ED51C2" w:rsidRDefault="00053D83" w:rsidP="00543357">
            <w:pPr>
              <w:jc w:val="center"/>
              <w:rPr>
                <w:lang w:val="sr-Cyrl-RS"/>
              </w:rPr>
            </w:pPr>
            <w:r w:rsidRPr="00ED51C2">
              <w:rPr>
                <w:lang w:val="sr-Cyrl-RS"/>
              </w:rPr>
              <w:t>4</w:t>
            </w:r>
          </w:p>
        </w:tc>
      </w:tr>
      <w:tr w:rsidR="00053D83" w:rsidTr="00543357">
        <w:tc>
          <w:tcPr>
            <w:tcW w:w="1187" w:type="dxa"/>
            <w:vAlign w:val="center"/>
          </w:tcPr>
          <w:p w:rsidR="00053D83" w:rsidRPr="00ED51C2" w:rsidRDefault="00053D83" w:rsidP="00543357">
            <w:pPr>
              <w:jc w:val="center"/>
              <w:rPr>
                <w:lang w:val="sr-Cyrl-RS"/>
              </w:rPr>
            </w:pPr>
            <w:r w:rsidRPr="00ED51C2">
              <w:rPr>
                <w:lang w:val="sr-Cyrl-RS"/>
              </w:rPr>
              <w:t>2010</w:t>
            </w:r>
          </w:p>
        </w:tc>
        <w:tc>
          <w:tcPr>
            <w:tcW w:w="1187" w:type="dxa"/>
            <w:vAlign w:val="center"/>
          </w:tcPr>
          <w:p w:rsidR="00053D83" w:rsidRPr="00ED51C2" w:rsidRDefault="00053D83" w:rsidP="00543357">
            <w:pPr>
              <w:jc w:val="center"/>
              <w:rPr>
                <w:lang w:val="sr-Cyrl-RS"/>
              </w:rPr>
            </w:pPr>
            <w:r w:rsidRPr="00ED51C2">
              <w:rPr>
                <w:lang w:val="sr-Cyrl-RS"/>
              </w:rPr>
              <w:t>253</w:t>
            </w:r>
          </w:p>
        </w:tc>
        <w:tc>
          <w:tcPr>
            <w:tcW w:w="1187" w:type="dxa"/>
            <w:vAlign w:val="center"/>
          </w:tcPr>
          <w:p w:rsidR="00053D83" w:rsidRPr="00ED51C2" w:rsidRDefault="00053D83" w:rsidP="00543357">
            <w:pPr>
              <w:jc w:val="center"/>
              <w:rPr>
                <w:lang w:val="sr-Cyrl-RS"/>
              </w:rPr>
            </w:pPr>
            <w:r w:rsidRPr="00ED51C2">
              <w:rPr>
                <w:lang w:val="sr-Cyrl-RS"/>
              </w:rPr>
              <w:t>31</w:t>
            </w:r>
          </w:p>
        </w:tc>
        <w:tc>
          <w:tcPr>
            <w:tcW w:w="1187" w:type="dxa"/>
            <w:vAlign w:val="center"/>
          </w:tcPr>
          <w:p w:rsidR="00053D83" w:rsidRPr="00ED51C2" w:rsidRDefault="00053D83" w:rsidP="00543357">
            <w:pPr>
              <w:jc w:val="center"/>
              <w:rPr>
                <w:lang w:val="sr-Cyrl-RS"/>
              </w:rPr>
            </w:pPr>
            <w:r w:rsidRPr="00ED51C2">
              <w:rPr>
                <w:lang w:val="sr-Cyrl-RS"/>
              </w:rPr>
              <w:t>37</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19</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20</w:t>
            </w:r>
          </w:p>
        </w:tc>
      </w:tr>
      <w:tr w:rsidR="00053D83" w:rsidTr="00543357">
        <w:tc>
          <w:tcPr>
            <w:tcW w:w="1187" w:type="dxa"/>
            <w:vAlign w:val="center"/>
          </w:tcPr>
          <w:p w:rsidR="00053D83" w:rsidRPr="00ED51C2" w:rsidRDefault="00053D83" w:rsidP="00543357">
            <w:pPr>
              <w:jc w:val="center"/>
              <w:rPr>
                <w:lang w:val="sr-Cyrl-RS"/>
              </w:rPr>
            </w:pPr>
            <w:r w:rsidRPr="00ED51C2">
              <w:rPr>
                <w:lang w:val="sr-Cyrl-RS"/>
              </w:rPr>
              <w:t>2011</w:t>
            </w:r>
          </w:p>
        </w:tc>
        <w:tc>
          <w:tcPr>
            <w:tcW w:w="1187" w:type="dxa"/>
            <w:vAlign w:val="center"/>
          </w:tcPr>
          <w:p w:rsidR="00053D83" w:rsidRPr="00ED51C2" w:rsidRDefault="00053D83" w:rsidP="00543357">
            <w:pPr>
              <w:jc w:val="center"/>
              <w:rPr>
                <w:lang w:val="sr-Cyrl-RS"/>
              </w:rPr>
            </w:pPr>
            <w:r w:rsidRPr="00ED51C2">
              <w:rPr>
                <w:lang w:val="sr-Cyrl-RS"/>
              </w:rPr>
              <w:t>283</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r>
      <w:tr w:rsidR="00053D83" w:rsidTr="00543357">
        <w:tc>
          <w:tcPr>
            <w:tcW w:w="1187" w:type="dxa"/>
            <w:vAlign w:val="center"/>
          </w:tcPr>
          <w:p w:rsidR="00053D83" w:rsidRPr="00ED51C2" w:rsidRDefault="00053D83" w:rsidP="00543357">
            <w:pPr>
              <w:jc w:val="center"/>
              <w:rPr>
                <w:lang w:val="sr-Cyrl-RS"/>
              </w:rPr>
            </w:pPr>
            <w:r w:rsidRPr="00ED51C2">
              <w:rPr>
                <w:lang w:val="sr-Cyrl-RS"/>
              </w:rPr>
              <w:t>2012</w:t>
            </w:r>
          </w:p>
        </w:tc>
        <w:tc>
          <w:tcPr>
            <w:tcW w:w="1187" w:type="dxa"/>
            <w:vAlign w:val="center"/>
          </w:tcPr>
          <w:p w:rsidR="00053D83" w:rsidRPr="00ED51C2" w:rsidRDefault="00053D83" w:rsidP="00543357">
            <w:pPr>
              <w:jc w:val="center"/>
              <w:rPr>
                <w:lang w:val="sr-Cyrl-RS"/>
              </w:rPr>
            </w:pPr>
            <w:r w:rsidRPr="00ED51C2">
              <w:rPr>
                <w:lang w:val="sr-Cyrl-RS"/>
              </w:rPr>
              <w:t>281</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r>
      <w:tr w:rsidR="00053D83" w:rsidTr="00543357">
        <w:tc>
          <w:tcPr>
            <w:tcW w:w="1187" w:type="dxa"/>
            <w:vAlign w:val="center"/>
          </w:tcPr>
          <w:p w:rsidR="00053D83" w:rsidRPr="00ED51C2" w:rsidRDefault="00053D83" w:rsidP="00543357">
            <w:pPr>
              <w:jc w:val="center"/>
              <w:rPr>
                <w:lang w:val="sr-Cyrl-RS"/>
              </w:rPr>
            </w:pPr>
            <w:r w:rsidRPr="00ED51C2">
              <w:rPr>
                <w:lang w:val="sr-Cyrl-RS"/>
              </w:rPr>
              <w:t>2013</w:t>
            </w:r>
          </w:p>
        </w:tc>
        <w:tc>
          <w:tcPr>
            <w:tcW w:w="1187" w:type="dxa"/>
            <w:vAlign w:val="center"/>
          </w:tcPr>
          <w:p w:rsidR="00053D83" w:rsidRPr="00ED51C2" w:rsidRDefault="00053D83" w:rsidP="00543357">
            <w:pPr>
              <w:jc w:val="center"/>
              <w:rPr>
                <w:lang w:val="sr-Cyrl-RS"/>
              </w:rPr>
            </w:pPr>
            <w:r w:rsidRPr="00ED51C2">
              <w:rPr>
                <w:lang w:val="sr-Cyrl-RS"/>
              </w:rPr>
              <w:t>211</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r>
      <w:tr w:rsidR="00053D83" w:rsidTr="00543357">
        <w:tc>
          <w:tcPr>
            <w:tcW w:w="1187" w:type="dxa"/>
            <w:vAlign w:val="center"/>
          </w:tcPr>
          <w:p w:rsidR="00053D83" w:rsidRPr="00ED51C2" w:rsidRDefault="00053D83" w:rsidP="00543357">
            <w:pPr>
              <w:jc w:val="center"/>
              <w:rPr>
                <w:lang w:val="sr-Cyrl-RS"/>
              </w:rPr>
            </w:pPr>
            <w:r w:rsidRPr="00ED51C2">
              <w:rPr>
                <w:lang w:val="sr-Cyrl-RS"/>
              </w:rPr>
              <w:t>2014</w:t>
            </w:r>
          </w:p>
        </w:tc>
        <w:tc>
          <w:tcPr>
            <w:tcW w:w="1187" w:type="dxa"/>
            <w:vAlign w:val="center"/>
          </w:tcPr>
          <w:p w:rsidR="00053D83" w:rsidRPr="00ED51C2" w:rsidRDefault="00053D83" w:rsidP="00543357">
            <w:pPr>
              <w:jc w:val="center"/>
              <w:rPr>
                <w:lang w:val="sr-Cyrl-RS"/>
              </w:rPr>
            </w:pPr>
            <w:r w:rsidRPr="00ED51C2">
              <w:rPr>
                <w:lang w:val="sr-Cyrl-RS"/>
              </w:rPr>
              <w:t>301</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c>
          <w:tcPr>
            <w:tcW w:w="1187" w:type="dxa"/>
            <w:vAlign w:val="center"/>
          </w:tcPr>
          <w:p w:rsidR="00053D83" w:rsidRPr="00ED51C2" w:rsidRDefault="00053D83" w:rsidP="00543357">
            <w:pPr>
              <w:jc w:val="center"/>
              <w:rPr>
                <w:lang w:val="sr-Cyrl-RS"/>
              </w:rPr>
            </w:pPr>
            <w:r w:rsidRPr="00ED51C2">
              <w:rPr>
                <w:lang w:val="sr-Cyrl-RS"/>
              </w:rPr>
              <w:t>-</w:t>
            </w:r>
          </w:p>
        </w:tc>
      </w:tr>
    </w:tbl>
    <w:p w:rsidR="00053D83" w:rsidRDefault="00053D83" w:rsidP="00053D83">
      <w:pPr>
        <w:rPr>
          <w:lang w:val="sr-Cyrl-CS"/>
        </w:rPr>
      </w:pPr>
    </w:p>
    <w:p w:rsidR="00053D83" w:rsidRPr="00091060" w:rsidRDefault="00053D83" w:rsidP="00053D83">
      <w:pPr>
        <w:rPr>
          <w:rFonts w:ascii="Arial" w:hAnsi="Arial" w:cs="Arial"/>
          <w:b/>
          <w:lang w:val="sr-Latn-CS"/>
        </w:rPr>
      </w:pPr>
      <w:r w:rsidRPr="00091060">
        <w:rPr>
          <w:rFonts w:ascii="Arial" w:hAnsi="Arial" w:cs="Arial"/>
          <w:b/>
          <w:lang w:val="sr-Cyrl-RS"/>
        </w:rPr>
        <w:t>29</w:t>
      </w:r>
      <w:r w:rsidRPr="00091060">
        <w:rPr>
          <w:rFonts w:ascii="Arial" w:hAnsi="Arial" w:cs="Arial"/>
          <w:b/>
          <w:lang w:val="sr-Latn-CS"/>
        </w:rPr>
        <w:t>. Пунолетна лица корисници социјалне за</w:t>
      </w:r>
      <w:r w:rsidRPr="00091060">
        <w:rPr>
          <w:rFonts w:ascii="Arial" w:hAnsi="Arial" w:cs="Arial"/>
          <w:b/>
          <w:lang w:val="sr-Cyrl-CS"/>
        </w:rPr>
        <w:t>ш</w:t>
      </w:r>
      <w:r w:rsidRPr="00091060">
        <w:rPr>
          <w:rFonts w:ascii="Arial" w:hAnsi="Arial" w:cs="Arial"/>
          <w:b/>
          <w:lang w:val="sr-Latn-CS"/>
        </w:rPr>
        <w:t>тите</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7"/>
        <w:gridCol w:w="1167"/>
        <w:gridCol w:w="1167"/>
        <w:gridCol w:w="1167"/>
        <w:gridCol w:w="1167"/>
        <w:gridCol w:w="1167"/>
        <w:gridCol w:w="1167"/>
        <w:gridCol w:w="1167"/>
      </w:tblGrid>
      <w:tr w:rsidR="00053D83" w:rsidRPr="0003318E" w:rsidTr="00543357">
        <w:trPr>
          <w:trHeight w:val="1983"/>
        </w:trPr>
        <w:tc>
          <w:tcPr>
            <w:tcW w:w="1167" w:type="dxa"/>
            <w:shd w:val="clear" w:color="auto" w:fill="E6E6E6"/>
            <w:vAlign w:val="center"/>
          </w:tcPr>
          <w:p w:rsidR="00053D83" w:rsidRPr="00ED51C2" w:rsidRDefault="00053D83" w:rsidP="00543357">
            <w:pPr>
              <w:jc w:val="center"/>
              <w:rPr>
                <w:lang w:val="sr-Latn-CS"/>
              </w:rPr>
            </w:pPr>
          </w:p>
        </w:tc>
        <w:tc>
          <w:tcPr>
            <w:tcW w:w="1167" w:type="dxa"/>
            <w:shd w:val="clear" w:color="auto" w:fill="E6E6E6"/>
            <w:vAlign w:val="center"/>
          </w:tcPr>
          <w:p w:rsidR="00053D83" w:rsidRPr="00ED51C2" w:rsidRDefault="00053D83" w:rsidP="00543357">
            <w:pPr>
              <w:jc w:val="center"/>
              <w:rPr>
                <w:lang w:val="sr-Latn-CS"/>
              </w:rPr>
            </w:pPr>
            <w:r w:rsidRPr="00ED51C2">
              <w:rPr>
                <w:lang w:val="sr-Latn-CS"/>
              </w:rPr>
              <w:t>Укупно</w:t>
            </w:r>
          </w:p>
        </w:tc>
        <w:tc>
          <w:tcPr>
            <w:tcW w:w="1167" w:type="dxa"/>
            <w:shd w:val="clear" w:color="auto" w:fill="E6E6E6"/>
            <w:vAlign w:val="center"/>
          </w:tcPr>
          <w:p w:rsidR="00053D83" w:rsidRPr="00ED51C2" w:rsidRDefault="00053D83" w:rsidP="00543357">
            <w:pPr>
              <w:jc w:val="center"/>
              <w:rPr>
                <w:lang w:val="sr-Latn-CS"/>
              </w:rPr>
            </w:pPr>
            <w:r w:rsidRPr="00ED51C2">
              <w:rPr>
                <w:lang w:val="sr-Latn-CS"/>
              </w:rPr>
              <w:t>Лица са пореме</w:t>
            </w:r>
            <w:r w:rsidRPr="00ED51C2">
              <w:rPr>
                <w:lang w:val="sr-Cyrl-CS"/>
              </w:rPr>
              <w:t>ћ</w:t>
            </w:r>
            <w:r w:rsidRPr="00ED51C2">
              <w:rPr>
                <w:lang w:val="sr-Latn-CS"/>
              </w:rPr>
              <w:t>ајима у пона</w:t>
            </w:r>
            <w:r w:rsidRPr="00ED51C2">
              <w:rPr>
                <w:lang w:val="sr-Cyrl-CS"/>
              </w:rPr>
              <w:t>ш</w:t>
            </w:r>
            <w:r w:rsidRPr="00ED51C2">
              <w:rPr>
                <w:lang w:val="sr-Latn-CS"/>
              </w:rPr>
              <w:t>ању</w:t>
            </w:r>
          </w:p>
        </w:tc>
        <w:tc>
          <w:tcPr>
            <w:tcW w:w="1167" w:type="dxa"/>
            <w:shd w:val="clear" w:color="auto" w:fill="E6E6E6"/>
            <w:vAlign w:val="center"/>
          </w:tcPr>
          <w:p w:rsidR="00053D83" w:rsidRPr="00ED51C2" w:rsidRDefault="00053D83" w:rsidP="00543357">
            <w:pPr>
              <w:jc w:val="center"/>
              <w:rPr>
                <w:lang w:val="sr-Latn-CS"/>
              </w:rPr>
            </w:pPr>
            <w:r w:rsidRPr="00ED51C2">
              <w:rPr>
                <w:lang w:val="sr-Latn-CS"/>
              </w:rPr>
              <w:t>Психи</w:t>
            </w:r>
            <w:r w:rsidRPr="00ED51C2">
              <w:rPr>
                <w:lang w:val="sr-Cyrl-CS"/>
              </w:rPr>
              <w:t>ч</w:t>
            </w:r>
            <w:r w:rsidRPr="00ED51C2">
              <w:rPr>
                <w:lang w:val="sr-Latn-CS"/>
              </w:rPr>
              <w:t>ки и физи</w:t>
            </w:r>
            <w:r w:rsidRPr="00ED51C2">
              <w:rPr>
                <w:lang w:val="sr-Cyrl-CS"/>
              </w:rPr>
              <w:t>ч</w:t>
            </w:r>
            <w:r w:rsidRPr="00ED51C2">
              <w:rPr>
                <w:lang w:val="sr-Latn-CS"/>
              </w:rPr>
              <w:t>ки ометена лица</w:t>
            </w:r>
          </w:p>
        </w:tc>
        <w:tc>
          <w:tcPr>
            <w:tcW w:w="1167" w:type="dxa"/>
            <w:shd w:val="clear" w:color="auto" w:fill="E6E6E6"/>
            <w:vAlign w:val="center"/>
          </w:tcPr>
          <w:p w:rsidR="00053D83" w:rsidRPr="00ED51C2" w:rsidRDefault="00053D83" w:rsidP="00543357">
            <w:pPr>
              <w:jc w:val="center"/>
              <w:rPr>
                <w:lang w:val="sr-Latn-CS"/>
              </w:rPr>
            </w:pPr>
            <w:r w:rsidRPr="00ED51C2">
              <w:rPr>
                <w:lang w:val="sr-Latn-CS"/>
              </w:rPr>
              <w:t>Материјално необе</w:t>
            </w:r>
            <w:r w:rsidRPr="00ED51C2">
              <w:rPr>
                <w:lang w:val="sr-Cyrl-CS"/>
              </w:rPr>
              <w:t>з</w:t>
            </w:r>
            <w:r w:rsidRPr="00ED51C2">
              <w:rPr>
                <w:lang w:val="sr-Latn-CS"/>
              </w:rPr>
              <w:t>бе</w:t>
            </w:r>
            <w:r w:rsidRPr="00ED51C2">
              <w:rPr>
                <w:lang w:val="sr-Cyrl-CS"/>
              </w:rPr>
              <w:t>ђ</w:t>
            </w:r>
            <w:r w:rsidRPr="00ED51C2">
              <w:rPr>
                <w:lang w:val="sr-Latn-CS"/>
              </w:rPr>
              <w:t>ена лица</w:t>
            </w:r>
          </w:p>
        </w:tc>
        <w:tc>
          <w:tcPr>
            <w:tcW w:w="1167" w:type="dxa"/>
            <w:shd w:val="clear" w:color="auto" w:fill="E6E6E6"/>
            <w:vAlign w:val="center"/>
          </w:tcPr>
          <w:p w:rsidR="00053D83" w:rsidRPr="00ED51C2" w:rsidRDefault="00053D83" w:rsidP="00543357">
            <w:pPr>
              <w:jc w:val="center"/>
              <w:rPr>
                <w:lang w:val="sr-Latn-CS"/>
              </w:rPr>
            </w:pPr>
            <w:r w:rsidRPr="00ED51C2">
              <w:rPr>
                <w:lang w:val="sr-Latn-CS"/>
              </w:rPr>
              <w:t>Незбринута лица</w:t>
            </w:r>
          </w:p>
        </w:tc>
        <w:tc>
          <w:tcPr>
            <w:tcW w:w="1167" w:type="dxa"/>
            <w:shd w:val="clear" w:color="auto" w:fill="E6E6E6"/>
            <w:vAlign w:val="center"/>
          </w:tcPr>
          <w:p w:rsidR="00053D83" w:rsidRPr="00ED51C2" w:rsidRDefault="00053D83" w:rsidP="00543357">
            <w:pPr>
              <w:jc w:val="center"/>
              <w:rPr>
                <w:lang w:val="sr-Latn-CS"/>
              </w:rPr>
            </w:pPr>
            <w:r w:rsidRPr="00ED51C2">
              <w:rPr>
                <w:lang w:val="sr-Latn-CS"/>
              </w:rPr>
              <w:t>Остарела лица</w:t>
            </w:r>
          </w:p>
        </w:tc>
        <w:tc>
          <w:tcPr>
            <w:tcW w:w="1167" w:type="dxa"/>
            <w:shd w:val="clear" w:color="auto" w:fill="E6E6E6"/>
            <w:vAlign w:val="center"/>
          </w:tcPr>
          <w:p w:rsidR="00053D83" w:rsidRPr="00ED51C2" w:rsidRDefault="00053D83" w:rsidP="00543357">
            <w:pPr>
              <w:jc w:val="center"/>
              <w:rPr>
                <w:lang w:val="sr-Latn-CS"/>
              </w:rPr>
            </w:pPr>
            <w:r w:rsidRPr="00ED51C2">
              <w:rPr>
                <w:lang w:val="sr-Latn-CS"/>
              </w:rPr>
              <w:t>Остала одрасла и остарела лица корисници услуга социјалне за</w:t>
            </w:r>
            <w:r w:rsidRPr="00ED51C2">
              <w:rPr>
                <w:lang w:val="sr-Cyrl-CS"/>
              </w:rPr>
              <w:t>ш</w:t>
            </w:r>
            <w:r w:rsidRPr="00ED51C2">
              <w:rPr>
                <w:lang w:val="sr-Latn-CS"/>
              </w:rPr>
              <w:t>тите</w:t>
            </w:r>
          </w:p>
        </w:tc>
      </w:tr>
      <w:tr w:rsidR="00053D83" w:rsidTr="00543357">
        <w:trPr>
          <w:trHeight w:val="416"/>
        </w:trPr>
        <w:tc>
          <w:tcPr>
            <w:tcW w:w="1167" w:type="dxa"/>
            <w:vAlign w:val="center"/>
          </w:tcPr>
          <w:p w:rsidR="00053D83" w:rsidRPr="00ED51C2" w:rsidRDefault="00053D83" w:rsidP="00543357">
            <w:pPr>
              <w:jc w:val="center"/>
              <w:rPr>
                <w:lang w:val="sr-Latn-CS"/>
              </w:rPr>
            </w:pPr>
            <w:r w:rsidRPr="00ED51C2">
              <w:rPr>
                <w:lang w:val="sr-Latn-CS"/>
              </w:rPr>
              <w:t>2003</w:t>
            </w:r>
          </w:p>
        </w:tc>
        <w:tc>
          <w:tcPr>
            <w:tcW w:w="1167" w:type="dxa"/>
            <w:vAlign w:val="center"/>
          </w:tcPr>
          <w:p w:rsidR="00053D83" w:rsidRPr="00ED51C2" w:rsidRDefault="00053D83" w:rsidP="00543357">
            <w:pPr>
              <w:jc w:val="center"/>
              <w:rPr>
                <w:lang w:val="sr-Latn-CS"/>
              </w:rPr>
            </w:pPr>
            <w:r w:rsidRPr="00ED51C2">
              <w:rPr>
                <w:lang w:val="sr-Latn-CS"/>
              </w:rPr>
              <w:t>372</w:t>
            </w:r>
          </w:p>
        </w:tc>
        <w:tc>
          <w:tcPr>
            <w:tcW w:w="1167" w:type="dxa"/>
            <w:vAlign w:val="center"/>
          </w:tcPr>
          <w:p w:rsidR="00053D83" w:rsidRPr="00ED51C2" w:rsidRDefault="00053D83" w:rsidP="00543357">
            <w:pPr>
              <w:jc w:val="center"/>
              <w:rPr>
                <w:lang w:val="sr-Latn-CS"/>
              </w:rPr>
            </w:pPr>
            <w:r w:rsidRPr="00ED51C2">
              <w:rPr>
                <w:lang w:val="sr-Latn-CS"/>
              </w:rPr>
              <w:t>-</w:t>
            </w:r>
          </w:p>
        </w:tc>
        <w:tc>
          <w:tcPr>
            <w:tcW w:w="1167" w:type="dxa"/>
            <w:vAlign w:val="center"/>
          </w:tcPr>
          <w:p w:rsidR="00053D83" w:rsidRPr="00ED51C2" w:rsidRDefault="00053D83" w:rsidP="00543357">
            <w:pPr>
              <w:jc w:val="center"/>
              <w:rPr>
                <w:lang w:val="sr-Latn-CS"/>
              </w:rPr>
            </w:pPr>
            <w:r w:rsidRPr="00ED51C2">
              <w:rPr>
                <w:lang w:val="sr-Latn-CS"/>
              </w:rPr>
              <w:t>47</w:t>
            </w:r>
          </w:p>
        </w:tc>
        <w:tc>
          <w:tcPr>
            <w:tcW w:w="1167" w:type="dxa"/>
            <w:vAlign w:val="center"/>
          </w:tcPr>
          <w:p w:rsidR="00053D83" w:rsidRPr="00ED51C2" w:rsidRDefault="00053D83" w:rsidP="00543357">
            <w:pPr>
              <w:jc w:val="center"/>
              <w:rPr>
                <w:lang w:val="sr-Latn-CS"/>
              </w:rPr>
            </w:pPr>
            <w:r w:rsidRPr="00ED51C2">
              <w:rPr>
                <w:lang w:val="sr-Latn-CS"/>
              </w:rPr>
              <w:t>99</w:t>
            </w:r>
          </w:p>
        </w:tc>
        <w:tc>
          <w:tcPr>
            <w:tcW w:w="1167" w:type="dxa"/>
            <w:vAlign w:val="center"/>
          </w:tcPr>
          <w:p w:rsidR="00053D83" w:rsidRPr="00ED51C2" w:rsidRDefault="00053D83" w:rsidP="00543357">
            <w:pPr>
              <w:jc w:val="center"/>
              <w:rPr>
                <w:lang w:val="sr-Latn-CS"/>
              </w:rPr>
            </w:pPr>
            <w:r w:rsidRPr="00ED51C2">
              <w:rPr>
                <w:lang w:val="sr-Latn-CS"/>
              </w:rPr>
              <w:t>-</w:t>
            </w:r>
          </w:p>
        </w:tc>
        <w:tc>
          <w:tcPr>
            <w:tcW w:w="1167" w:type="dxa"/>
            <w:vAlign w:val="center"/>
          </w:tcPr>
          <w:p w:rsidR="00053D83" w:rsidRPr="00ED51C2" w:rsidRDefault="00053D83" w:rsidP="00543357">
            <w:pPr>
              <w:jc w:val="center"/>
              <w:rPr>
                <w:lang w:val="sr-Latn-CS"/>
              </w:rPr>
            </w:pPr>
            <w:r w:rsidRPr="00ED51C2">
              <w:rPr>
                <w:lang w:val="sr-Latn-CS"/>
              </w:rPr>
              <w:t>172</w:t>
            </w:r>
          </w:p>
        </w:tc>
        <w:tc>
          <w:tcPr>
            <w:tcW w:w="1167" w:type="dxa"/>
            <w:vAlign w:val="center"/>
          </w:tcPr>
          <w:p w:rsidR="00053D83" w:rsidRPr="00ED51C2" w:rsidRDefault="00053D83" w:rsidP="00543357">
            <w:pPr>
              <w:jc w:val="center"/>
              <w:rPr>
                <w:lang w:val="sr-Latn-CS"/>
              </w:rPr>
            </w:pPr>
            <w:r w:rsidRPr="00ED51C2">
              <w:rPr>
                <w:lang w:val="sr-Latn-CS"/>
              </w:rPr>
              <w:t>54</w:t>
            </w:r>
          </w:p>
        </w:tc>
      </w:tr>
      <w:tr w:rsidR="00053D83" w:rsidTr="00543357">
        <w:trPr>
          <w:trHeight w:val="416"/>
        </w:trPr>
        <w:tc>
          <w:tcPr>
            <w:tcW w:w="1167" w:type="dxa"/>
            <w:vAlign w:val="center"/>
          </w:tcPr>
          <w:p w:rsidR="00053D83" w:rsidRPr="00ED51C2" w:rsidRDefault="00053D83" w:rsidP="00543357">
            <w:pPr>
              <w:jc w:val="center"/>
              <w:rPr>
                <w:lang w:val="sr-Latn-CS"/>
              </w:rPr>
            </w:pPr>
            <w:r w:rsidRPr="00ED51C2">
              <w:rPr>
                <w:lang w:val="sr-Latn-CS"/>
              </w:rPr>
              <w:t>2004</w:t>
            </w:r>
          </w:p>
        </w:tc>
        <w:tc>
          <w:tcPr>
            <w:tcW w:w="1167" w:type="dxa"/>
            <w:vAlign w:val="center"/>
          </w:tcPr>
          <w:p w:rsidR="00053D83" w:rsidRPr="00ED51C2" w:rsidRDefault="00053D83" w:rsidP="00543357">
            <w:pPr>
              <w:jc w:val="center"/>
              <w:rPr>
                <w:lang w:val="sr-Latn-CS"/>
              </w:rPr>
            </w:pPr>
            <w:r w:rsidRPr="00ED51C2">
              <w:rPr>
                <w:lang w:val="sr-Latn-CS"/>
              </w:rPr>
              <w:t>392</w:t>
            </w:r>
          </w:p>
        </w:tc>
        <w:tc>
          <w:tcPr>
            <w:tcW w:w="1167" w:type="dxa"/>
            <w:vAlign w:val="center"/>
          </w:tcPr>
          <w:p w:rsidR="00053D83" w:rsidRPr="00ED51C2" w:rsidRDefault="00053D83" w:rsidP="00543357">
            <w:pPr>
              <w:jc w:val="center"/>
              <w:rPr>
                <w:lang w:val="sr-Latn-CS"/>
              </w:rPr>
            </w:pPr>
            <w:r w:rsidRPr="00ED51C2">
              <w:rPr>
                <w:lang w:val="sr-Latn-CS"/>
              </w:rPr>
              <w:t>-</w:t>
            </w:r>
          </w:p>
        </w:tc>
        <w:tc>
          <w:tcPr>
            <w:tcW w:w="1167" w:type="dxa"/>
            <w:vAlign w:val="center"/>
          </w:tcPr>
          <w:p w:rsidR="00053D83" w:rsidRPr="00ED51C2" w:rsidRDefault="00053D83" w:rsidP="00543357">
            <w:pPr>
              <w:jc w:val="center"/>
              <w:rPr>
                <w:lang w:val="sr-Latn-CS"/>
              </w:rPr>
            </w:pPr>
            <w:r w:rsidRPr="00ED51C2">
              <w:rPr>
                <w:lang w:val="sr-Latn-CS"/>
              </w:rPr>
              <w:t>44</w:t>
            </w:r>
          </w:p>
        </w:tc>
        <w:tc>
          <w:tcPr>
            <w:tcW w:w="1167" w:type="dxa"/>
            <w:vAlign w:val="center"/>
          </w:tcPr>
          <w:p w:rsidR="00053D83" w:rsidRPr="00ED51C2" w:rsidRDefault="00053D83" w:rsidP="00543357">
            <w:pPr>
              <w:jc w:val="center"/>
              <w:rPr>
                <w:lang w:val="sr-Latn-CS"/>
              </w:rPr>
            </w:pPr>
            <w:r w:rsidRPr="00ED51C2">
              <w:rPr>
                <w:lang w:val="sr-Latn-CS"/>
              </w:rPr>
              <w:t>116</w:t>
            </w:r>
          </w:p>
        </w:tc>
        <w:tc>
          <w:tcPr>
            <w:tcW w:w="1167" w:type="dxa"/>
            <w:vAlign w:val="center"/>
          </w:tcPr>
          <w:p w:rsidR="00053D83" w:rsidRPr="00ED51C2" w:rsidRDefault="00053D83" w:rsidP="00543357">
            <w:pPr>
              <w:jc w:val="center"/>
              <w:rPr>
                <w:lang w:val="sr-Latn-CS"/>
              </w:rPr>
            </w:pPr>
            <w:r w:rsidRPr="00ED51C2">
              <w:rPr>
                <w:lang w:val="sr-Latn-CS"/>
              </w:rPr>
              <w:t>-</w:t>
            </w:r>
          </w:p>
        </w:tc>
        <w:tc>
          <w:tcPr>
            <w:tcW w:w="1167" w:type="dxa"/>
            <w:vAlign w:val="center"/>
          </w:tcPr>
          <w:p w:rsidR="00053D83" w:rsidRPr="00ED51C2" w:rsidRDefault="00053D83" w:rsidP="00543357">
            <w:pPr>
              <w:jc w:val="center"/>
              <w:rPr>
                <w:lang w:val="sr-Latn-CS"/>
              </w:rPr>
            </w:pPr>
            <w:r w:rsidRPr="00ED51C2">
              <w:rPr>
                <w:lang w:val="sr-Latn-CS"/>
              </w:rPr>
              <w:t>190</w:t>
            </w:r>
          </w:p>
        </w:tc>
        <w:tc>
          <w:tcPr>
            <w:tcW w:w="1167" w:type="dxa"/>
            <w:vAlign w:val="center"/>
          </w:tcPr>
          <w:p w:rsidR="00053D83" w:rsidRPr="00ED51C2" w:rsidRDefault="00053D83" w:rsidP="00543357">
            <w:pPr>
              <w:jc w:val="center"/>
              <w:rPr>
                <w:lang w:val="sr-Latn-CS"/>
              </w:rPr>
            </w:pPr>
            <w:r w:rsidRPr="00ED51C2">
              <w:rPr>
                <w:lang w:val="sr-Latn-CS"/>
              </w:rPr>
              <w:t>42</w:t>
            </w:r>
          </w:p>
        </w:tc>
      </w:tr>
      <w:tr w:rsidR="00053D83" w:rsidTr="00543357">
        <w:trPr>
          <w:trHeight w:val="416"/>
        </w:trPr>
        <w:tc>
          <w:tcPr>
            <w:tcW w:w="1167" w:type="dxa"/>
            <w:vAlign w:val="center"/>
          </w:tcPr>
          <w:p w:rsidR="00053D83" w:rsidRPr="00ED51C2" w:rsidRDefault="00053D83" w:rsidP="00543357">
            <w:pPr>
              <w:jc w:val="center"/>
              <w:rPr>
                <w:lang w:val="sr-Latn-CS"/>
              </w:rPr>
            </w:pPr>
            <w:r w:rsidRPr="00ED51C2">
              <w:rPr>
                <w:lang w:val="sr-Latn-CS"/>
              </w:rPr>
              <w:t>2005</w:t>
            </w:r>
          </w:p>
        </w:tc>
        <w:tc>
          <w:tcPr>
            <w:tcW w:w="1167" w:type="dxa"/>
            <w:vAlign w:val="center"/>
          </w:tcPr>
          <w:p w:rsidR="00053D83" w:rsidRPr="00ED51C2" w:rsidRDefault="00053D83" w:rsidP="00543357">
            <w:pPr>
              <w:jc w:val="center"/>
              <w:rPr>
                <w:lang w:val="sr-Latn-CS"/>
              </w:rPr>
            </w:pPr>
            <w:r w:rsidRPr="00ED51C2">
              <w:rPr>
                <w:lang w:val="sr-Latn-CS"/>
              </w:rPr>
              <w:t>453</w:t>
            </w:r>
          </w:p>
        </w:tc>
        <w:tc>
          <w:tcPr>
            <w:tcW w:w="1167" w:type="dxa"/>
            <w:vAlign w:val="center"/>
          </w:tcPr>
          <w:p w:rsidR="00053D83" w:rsidRPr="00ED51C2" w:rsidRDefault="00053D83" w:rsidP="00543357">
            <w:pPr>
              <w:jc w:val="center"/>
              <w:rPr>
                <w:lang w:val="sr-Latn-CS"/>
              </w:rPr>
            </w:pPr>
            <w:r w:rsidRPr="00ED51C2">
              <w:rPr>
                <w:lang w:val="sr-Latn-CS"/>
              </w:rPr>
              <w:t>-</w:t>
            </w:r>
          </w:p>
        </w:tc>
        <w:tc>
          <w:tcPr>
            <w:tcW w:w="1167" w:type="dxa"/>
            <w:vAlign w:val="center"/>
          </w:tcPr>
          <w:p w:rsidR="00053D83" w:rsidRPr="00ED51C2" w:rsidRDefault="00053D83" w:rsidP="00543357">
            <w:pPr>
              <w:jc w:val="center"/>
              <w:rPr>
                <w:lang w:val="sr-Latn-CS"/>
              </w:rPr>
            </w:pPr>
            <w:r w:rsidRPr="00ED51C2">
              <w:rPr>
                <w:lang w:val="sr-Latn-CS"/>
              </w:rPr>
              <w:t>46</w:t>
            </w:r>
          </w:p>
        </w:tc>
        <w:tc>
          <w:tcPr>
            <w:tcW w:w="1167" w:type="dxa"/>
            <w:vAlign w:val="center"/>
          </w:tcPr>
          <w:p w:rsidR="00053D83" w:rsidRPr="00ED51C2" w:rsidRDefault="00053D83" w:rsidP="00543357">
            <w:pPr>
              <w:jc w:val="center"/>
              <w:rPr>
                <w:lang w:val="sr-Latn-CS"/>
              </w:rPr>
            </w:pPr>
            <w:r w:rsidRPr="00ED51C2">
              <w:rPr>
                <w:lang w:val="sr-Latn-CS"/>
              </w:rPr>
              <w:t>121</w:t>
            </w:r>
          </w:p>
        </w:tc>
        <w:tc>
          <w:tcPr>
            <w:tcW w:w="1167" w:type="dxa"/>
            <w:vAlign w:val="center"/>
          </w:tcPr>
          <w:p w:rsidR="00053D83" w:rsidRPr="00ED51C2" w:rsidRDefault="00053D83" w:rsidP="00543357">
            <w:pPr>
              <w:jc w:val="center"/>
              <w:rPr>
                <w:lang w:val="sr-Latn-CS"/>
              </w:rPr>
            </w:pPr>
            <w:r w:rsidRPr="00ED51C2">
              <w:rPr>
                <w:lang w:val="sr-Latn-CS"/>
              </w:rPr>
              <w:t>-</w:t>
            </w:r>
          </w:p>
        </w:tc>
        <w:tc>
          <w:tcPr>
            <w:tcW w:w="1167" w:type="dxa"/>
            <w:vAlign w:val="center"/>
          </w:tcPr>
          <w:p w:rsidR="00053D83" w:rsidRPr="00ED51C2" w:rsidRDefault="00053D83" w:rsidP="00543357">
            <w:pPr>
              <w:jc w:val="center"/>
              <w:rPr>
                <w:lang w:val="sr-Latn-CS"/>
              </w:rPr>
            </w:pPr>
            <w:r w:rsidRPr="00ED51C2">
              <w:rPr>
                <w:lang w:val="sr-Latn-CS"/>
              </w:rPr>
              <w:t>259</w:t>
            </w:r>
          </w:p>
        </w:tc>
        <w:tc>
          <w:tcPr>
            <w:tcW w:w="1167" w:type="dxa"/>
            <w:vAlign w:val="center"/>
          </w:tcPr>
          <w:p w:rsidR="00053D83" w:rsidRPr="00ED51C2" w:rsidRDefault="00053D83" w:rsidP="00543357">
            <w:pPr>
              <w:jc w:val="center"/>
              <w:rPr>
                <w:lang w:val="sr-Latn-CS"/>
              </w:rPr>
            </w:pPr>
            <w:r w:rsidRPr="00ED51C2">
              <w:rPr>
                <w:lang w:val="sr-Latn-CS"/>
              </w:rPr>
              <w:t>27</w:t>
            </w:r>
          </w:p>
        </w:tc>
      </w:tr>
      <w:tr w:rsidR="00053D83" w:rsidTr="00543357">
        <w:trPr>
          <w:trHeight w:val="416"/>
        </w:trPr>
        <w:tc>
          <w:tcPr>
            <w:tcW w:w="1167" w:type="dxa"/>
            <w:vAlign w:val="center"/>
          </w:tcPr>
          <w:p w:rsidR="00053D83" w:rsidRPr="00ED51C2" w:rsidRDefault="00053D83" w:rsidP="00543357">
            <w:pPr>
              <w:jc w:val="center"/>
              <w:rPr>
                <w:lang w:val="sr-Latn-CS"/>
              </w:rPr>
            </w:pPr>
            <w:r w:rsidRPr="00ED51C2">
              <w:rPr>
                <w:lang w:val="sr-Latn-CS"/>
              </w:rPr>
              <w:t>2006</w:t>
            </w:r>
          </w:p>
        </w:tc>
        <w:tc>
          <w:tcPr>
            <w:tcW w:w="1167" w:type="dxa"/>
            <w:vAlign w:val="center"/>
          </w:tcPr>
          <w:p w:rsidR="00053D83" w:rsidRPr="00ED51C2" w:rsidRDefault="00053D83" w:rsidP="00543357">
            <w:pPr>
              <w:jc w:val="center"/>
              <w:rPr>
                <w:lang w:val="sr-Latn-CS"/>
              </w:rPr>
            </w:pPr>
            <w:r w:rsidRPr="00ED51C2">
              <w:rPr>
                <w:lang w:val="sr-Latn-CS"/>
              </w:rPr>
              <w:t>502</w:t>
            </w:r>
          </w:p>
        </w:tc>
        <w:tc>
          <w:tcPr>
            <w:tcW w:w="1167" w:type="dxa"/>
            <w:vAlign w:val="center"/>
          </w:tcPr>
          <w:p w:rsidR="00053D83" w:rsidRPr="00ED51C2" w:rsidRDefault="00053D83" w:rsidP="00543357">
            <w:pPr>
              <w:jc w:val="center"/>
              <w:rPr>
                <w:lang w:val="sr-Latn-CS"/>
              </w:rPr>
            </w:pPr>
            <w:r w:rsidRPr="00ED51C2">
              <w:rPr>
                <w:lang w:val="sr-Latn-CS"/>
              </w:rPr>
              <w:t>-</w:t>
            </w:r>
          </w:p>
        </w:tc>
        <w:tc>
          <w:tcPr>
            <w:tcW w:w="1167" w:type="dxa"/>
            <w:vAlign w:val="center"/>
          </w:tcPr>
          <w:p w:rsidR="00053D83" w:rsidRPr="00ED51C2" w:rsidRDefault="00053D83" w:rsidP="00543357">
            <w:pPr>
              <w:jc w:val="center"/>
              <w:rPr>
                <w:lang w:val="sr-Latn-CS"/>
              </w:rPr>
            </w:pPr>
            <w:r w:rsidRPr="00ED51C2">
              <w:rPr>
                <w:lang w:val="sr-Latn-CS"/>
              </w:rPr>
              <w:t>51</w:t>
            </w:r>
          </w:p>
        </w:tc>
        <w:tc>
          <w:tcPr>
            <w:tcW w:w="1167" w:type="dxa"/>
            <w:vAlign w:val="center"/>
          </w:tcPr>
          <w:p w:rsidR="00053D83" w:rsidRPr="00ED51C2" w:rsidRDefault="00053D83" w:rsidP="00543357">
            <w:pPr>
              <w:jc w:val="center"/>
              <w:rPr>
                <w:lang w:val="sr-Latn-CS"/>
              </w:rPr>
            </w:pPr>
            <w:r w:rsidRPr="00ED51C2">
              <w:rPr>
                <w:lang w:val="sr-Latn-CS"/>
              </w:rPr>
              <w:t>169</w:t>
            </w:r>
          </w:p>
        </w:tc>
        <w:tc>
          <w:tcPr>
            <w:tcW w:w="1167" w:type="dxa"/>
            <w:vAlign w:val="center"/>
          </w:tcPr>
          <w:p w:rsidR="00053D83" w:rsidRPr="00ED51C2" w:rsidRDefault="00053D83" w:rsidP="00543357">
            <w:pPr>
              <w:jc w:val="center"/>
              <w:rPr>
                <w:lang w:val="sr-Latn-CS"/>
              </w:rPr>
            </w:pPr>
            <w:r w:rsidRPr="00ED51C2">
              <w:rPr>
                <w:lang w:val="sr-Latn-CS"/>
              </w:rPr>
              <w:t>-</w:t>
            </w:r>
          </w:p>
        </w:tc>
        <w:tc>
          <w:tcPr>
            <w:tcW w:w="1167" w:type="dxa"/>
            <w:vAlign w:val="center"/>
          </w:tcPr>
          <w:p w:rsidR="00053D83" w:rsidRPr="00ED51C2" w:rsidRDefault="00053D83" w:rsidP="00543357">
            <w:pPr>
              <w:jc w:val="center"/>
              <w:rPr>
                <w:lang w:val="sr-Latn-CS"/>
              </w:rPr>
            </w:pPr>
            <w:r w:rsidRPr="00ED51C2">
              <w:rPr>
                <w:lang w:val="sr-Latn-CS"/>
              </w:rPr>
              <w:t>255</w:t>
            </w:r>
          </w:p>
        </w:tc>
        <w:tc>
          <w:tcPr>
            <w:tcW w:w="1167" w:type="dxa"/>
            <w:vAlign w:val="center"/>
          </w:tcPr>
          <w:p w:rsidR="00053D83" w:rsidRPr="00ED51C2" w:rsidRDefault="00053D83" w:rsidP="00543357">
            <w:pPr>
              <w:jc w:val="center"/>
              <w:rPr>
                <w:lang w:val="sr-Latn-CS"/>
              </w:rPr>
            </w:pPr>
            <w:r w:rsidRPr="00ED51C2">
              <w:rPr>
                <w:lang w:val="sr-Latn-CS"/>
              </w:rPr>
              <w:t>27</w:t>
            </w:r>
          </w:p>
        </w:tc>
      </w:tr>
      <w:tr w:rsidR="00053D83" w:rsidTr="00543357">
        <w:trPr>
          <w:trHeight w:val="416"/>
        </w:trPr>
        <w:tc>
          <w:tcPr>
            <w:tcW w:w="1167" w:type="dxa"/>
            <w:vAlign w:val="center"/>
          </w:tcPr>
          <w:p w:rsidR="00053D83" w:rsidRPr="00ED51C2" w:rsidRDefault="00053D83" w:rsidP="00543357">
            <w:pPr>
              <w:jc w:val="center"/>
              <w:rPr>
                <w:lang w:val="sr-Latn-CS"/>
              </w:rPr>
            </w:pPr>
            <w:r w:rsidRPr="00ED51C2">
              <w:rPr>
                <w:lang w:val="sr-Latn-CS"/>
              </w:rPr>
              <w:t>2007</w:t>
            </w:r>
          </w:p>
        </w:tc>
        <w:tc>
          <w:tcPr>
            <w:tcW w:w="1167" w:type="dxa"/>
            <w:vAlign w:val="center"/>
          </w:tcPr>
          <w:p w:rsidR="00053D83" w:rsidRPr="00ED51C2" w:rsidRDefault="00053D83" w:rsidP="00543357">
            <w:pPr>
              <w:jc w:val="center"/>
              <w:rPr>
                <w:lang w:val="sr-Latn-CS"/>
              </w:rPr>
            </w:pPr>
            <w:r w:rsidRPr="00ED51C2">
              <w:rPr>
                <w:lang w:val="sr-Latn-CS"/>
              </w:rPr>
              <w:t>592</w:t>
            </w:r>
          </w:p>
        </w:tc>
        <w:tc>
          <w:tcPr>
            <w:tcW w:w="1167" w:type="dxa"/>
            <w:vAlign w:val="center"/>
          </w:tcPr>
          <w:p w:rsidR="00053D83" w:rsidRPr="00ED51C2" w:rsidRDefault="00053D83" w:rsidP="00543357">
            <w:pPr>
              <w:jc w:val="center"/>
              <w:rPr>
                <w:lang w:val="sr-Latn-CS"/>
              </w:rPr>
            </w:pPr>
            <w:r w:rsidRPr="00ED51C2">
              <w:rPr>
                <w:lang w:val="sr-Latn-CS"/>
              </w:rPr>
              <w:t>2</w:t>
            </w:r>
          </w:p>
        </w:tc>
        <w:tc>
          <w:tcPr>
            <w:tcW w:w="1167" w:type="dxa"/>
            <w:vAlign w:val="center"/>
          </w:tcPr>
          <w:p w:rsidR="00053D83" w:rsidRPr="00ED51C2" w:rsidRDefault="00053D83" w:rsidP="00543357">
            <w:pPr>
              <w:jc w:val="center"/>
              <w:rPr>
                <w:lang w:val="sr-Latn-CS"/>
              </w:rPr>
            </w:pPr>
            <w:r w:rsidRPr="00ED51C2">
              <w:rPr>
                <w:lang w:val="sr-Latn-CS"/>
              </w:rPr>
              <w:t>78</w:t>
            </w:r>
          </w:p>
        </w:tc>
        <w:tc>
          <w:tcPr>
            <w:tcW w:w="1167" w:type="dxa"/>
            <w:vAlign w:val="center"/>
          </w:tcPr>
          <w:p w:rsidR="00053D83" w:rsidRPr="00ED51C2" w:rsidRDefault="00053D83" w:rsidP="00543357">
            <w:pPr>
              <w:jc w:val="center"/>
              <w:rPr>
                <w:lang w:val="sr-Latn-CS"/>
              </w:rPr>
            </w:pPr>
            <w:r w:rsidRPr="00ED51C2">
              <w:rPr>
                <w:lang w:val="sr-Latn-CS"/>
              </w:rPr>
              <w:t>188</w:t>
            </w:r>
          </w:p>
        </w:tc>
        <w:tc>
          <w:tcPr>
            <w:tcW w:w="1167" w:type="dxa"/>
            <w:vAlign w:val="center"/>
          </w:tcPr>
          <w:p w:rsidR="00053D83" w:rsidRPr="00ED51C2" w:rsidRDefault="00053D83" w:rsidP="00543357">
            <w:pPr>
              <w:jc w:val="center"/>
              <w:rPr>
                <w:lang w:val="sr-Latn-CS"/>
              </w:rPr>
            </w:pPr>
            <w:r w:rsidRPr="00ED51C2">
              <w:rPr>
                <w:lang w:val="sr-Latn-CS"/>
              </w:rPr>
              <w:t>-</w:t>
            </w:r>
          </w:p>
        </w:tc>
        <w:tc>
          <w:tcPr>
            <w:tcW w:w="1167" w:type="dxa"/>
            <w:vAlign w:val="center"/>
          </w:tcPr>
          <w:p w:rsidR="00053D83" w:rsidRPr="00ED51C2" w:rsidRDefault="00053D83" w:rsidP="00543357">
            <w:pPr>
              <w:jc w:val="center"/>
              <w:rPr>
                <w:lang w:val="sr-Latn-CS"/>
              </w:rPr>
            </w:pPr>
            <w:r w:rsidRPr="00ED51C2">
              <w:rPr>
                <w:lang w:val="sr-Latn-CS"/>
              </w:rPr>
              <w:t>286</w:t>
            </w:r>
          </w:p>
        </w:tc>
        <w:tc>
          <w:tcPr>
            <w:tcW w:w="1167" w:type="dxa"/>
            <w:vAlign w:val="center"/>
          </w:tcPr>
          <w:p w:rsidR="00053D83" w:rsidRPr="00ED51C2" w:rsidRDefault="00053D83" w:rsidP="00543357">
            <w:pPr>
              <w:jc w:val="center"/>
              <w:rPr>
                <w:lang w:val="sr-Latn-CS"/>
              </w:rPr>
            </w:pPr>
            <w:r w:rsidRPr="00ED51C2">
              <w:rPr>
                <w:lang w:val="sr-Latn-CS"/>
              </w:rPr>
              <w:t>38</w:t>
            </w:r>
          </w:p>
        </w:tc>
      </w:tr>
      <w:tr w:rsidR="00053D83" w:rsidTr="00543357">
        <w:trPr>
          <w:trHeight w:val="416"/>
        </w:trPr>
        <w:tc>
          <w:tcPr>
            <w:tcW w:w="1167" w:type="dxa"/>
            <w:vAlign w:val="center"/>
          </w:tcPr>
          <w:p w:rsidR="00053D83" w:rsidRPr="00ED51C2" w:rsidRDefault="00053D83" w:rsidP="00543357">
            <w:pPr>
              <w:jc w:val="center"/>
              <w:rPr>
                <w:lang w:val="sr-Cyrl-RS"/>
              </w:rPr>
            </w:pPr>
            <w:r w:rsidRPr="00ED51C2">
              <w:rPr>
                <w:lang w:val="sr-Cyrl-RS"/>
              </w:rPr>
              <w:t>2008</w:t>
            </w:r>
          </w:p>
        </w:tc>
        <w:tc>
          <w:tcPr>
            <w:tcW w:w="1167" w:type="dxa"/>
            <w:vAlign w:val="center"/>
          </w:tcPr>
          <w:p w:rsidR="00053D83" w:rsidRPr="00ED51C2" w:rsidRDefault="00053D83" w:rsidP="00543357">
            <w:pPr>
              <w:jc w:val="center"/>
              <w:rPr>
                <w:lang w:val="sr-Cyrl-RS"/>
              </w:rPr>
            </w:pPr>
            <w:r w:rsidRPr="00ED51C2">
              <w:rPr>
                <w:lang w:val="sr-Cyrl-RS"/>
              </w:rPr>
              <w:t>587</w:t>
            </w:r>
          </w:p>
        </w:tc>
        <w:tc>
          <w:tcPr>
            <w:tcW w:w="1167" w:type="dxa"/>
            <w:vAlign w:val="center"/>
          </w:tcPr>
          <w:p w:rsidR="00053D83" w:rsidRPr="00ED51C2" w:rsidRDefault="00053D83" w:rsidP="00543357">
            <w:pPr>
              <w:jc w:val="center"/>
              <w:rPr>
                <w:lang w:val="sr-Cyrl-RS"/>
              </w:rPr>
            </w:pPr>
            <w:r w:rsidRPr="00ED51C2">
              <w:rPr>
                <w:lang w:val="sr-Cyrl-RS"/>
              </w:rPr>
              <w:t>-</w:t>
            </w:r>
          </w:p>
        </w:tc>
        <w:tc>
          <w:tcPr>
            <w:tcW w:w="1167" w:type="dxa"/>
            <w:vAlign w:val="center"/>
          </w:tcPr>
          <w:p w:rsidR="00053D83" w:rsidRPr="00ED51C2" w:rsidRDefault="00053D83" w:rsidP="00543357">
            <w:pPr>
              <w:jc w:val="center"/>
              <w:rPr>
                <w:lang w:val="sr-Cyrl-RS"/>
              </w:rPr>
            </w:pPr>
            <w:r w:rsidRPr="00ED51C2">
              <w:rPr>
                <w:lang w:val="sr-Cyrl-RS"/>
              </w:rPr>
              <w:t>89</w:t>
            </w:r>
          </w:p>
        </w:tc>
        <w:tc>
          <w:tcPr>
            <w:tcW w:w="1167" w:type="dxa"/>
            <w:vAlign w:val="center"/>
          </w:tcPr>
          <w:p w:rsidR="00053D83" w:rsidRPr="00ED51C2" w:rsidRDefault="00053D83" w:rsidP="00543357">
            <w:pPr>
              <w:jc w:val="center"/>
              <w:rPr>
                <w:lang w:val="sr-Cyrl-RS"/>
              </w:rPr>
            </w:pPr>
            <w:r w:rsidRPr="00ED51C2">
              <w:rPr>
                <w:lang w:val="sr-Cyrl-RS"/>
              </w:rPr>
              <w:t>158</w:t>
            </w:r>
          </w:p>
        </w:tc>
        <w:tc>
          <w:tcPr>
            <w:tcW w:w="1167" w:type="dxa"/>
            <w:vAlign w:val="center"/>
          </w:tcPr>
          <w:p w:rsidR="00053D83" w:rsidRPr="00ED51C2" w:rsidRDefault="00053D83" w:rsidP="00543357">
            <w:pPr>
              <w:jc w:val="center"/>
              <w:rPr>
                <w:lang w:val="sr-Cyrl-RS"/>
              </w:rPr>
            </w:pPr>
            <w:r w:rsidRPr="00ED51C2">
              <w:rPr>
                <w:lang w:val="sr-Cyrl-RS"/>
              </w:rPr>
              <w:t>-</w:t>
            </w:r>
          </w:p>
        </w:tc>
        <w:tc>
          <w:tcPr>
            <w:tcW w:w="1167" w:type="dxa"/>
            <w:vAlign w:val="center"/>
          </w:tcPr>
          <w:p w:rsidR="00053D83" w:rsidRPr="00ED51C2" w:rsidRDefault="00053D83" w:rsidP="00543357">
            <w:pPr>
              <w:jc w:val="center"/>
              <w:rPr>
                <w:lang w:val="sr-Cyrl-RS"/>
              </w:rPr>
            </w:pPr>
            <w:r w:rsidRPr="00ED51C2">
              <w:rPr>
                <w:lang w:val="sr-Cyrl-RS"/>
              </w:rPr>
              <w:t>330</w:t>
            </w:r>
          </w:p>
        </w:tc>
        <w:tc>
          <w:tcPr>
            <w:tcW w:w="1167" w:type="dxa"/>
            <w:vAlign w:val="center"/>
          </w:tcPr>
          <w:p w:rsidR="00053D83" w:rsidRPr="00ED51C2" w:rsidRDefault="00053D83" w:rsidP="00543357">
            <w:pPr>
              <w:jc w:val="center"/>
              <w:rPr>
                <w:lang w:val="sr-Cyrl-RS"/>
              </w:rPr>
            </w:pPr>
            <w:r w:rsidRPr="00ED51C2">
              <w:rPr>
                <w:lang w:val="sr-Cyrl-RS"/>
              </w:rPr>
              <w:t>10</w:t>
            </w:r>
          </w:p>
        </w:tc>
      </w:tr>
      <w:tr w:rsidR="00053D83" w:rsidTr="00543357">
        <w:trPr>
          <w:trHeight w:val="399"/>
        </w:trPr>
        <w:tc>
          <w:tcPr>
            <w:tcW w:w="1167" w:type="dxa"/>
            <w:vAlign w:val="center"/>
          </w:tcPr>
          <w:p w:rsidR="00053D83" w:rsidRPr="00ED51C2" w:rsidRDefault="00053D83" w:rsidP="00543357">
            <w:pPr>
              <w:jc w:val="center"/>
              <w:rPr>
                <w:lang w:val="sr-Cyrl-RS"/>
              </w:rPr>
            </w:pPr>
            <w:r w:rsidRPr="00ED51C2">
              <w:rPr>
                <w:lang w:val="sr-Cyrl-RS"/>
              </w:rPr>
              <w:t>2009</w:t>
            </w:r>
          </w:p>
        </w:tc>
        <w:tc>
          <w:tcPr>
            <w:tcW w:w="1167" w:type="dxa"/>
            <w:vAlign w:val="center"/>
          </w:tcPr>
          <w:p w:rsidR="00053D83" w:rsidRPr="00ED51C2" w:rsidRDefault="00053D83" w:rsidP="00543357">
            <w:pPr>
              <w:jc w:val="center"/>
              <w:rPr>
                <w:lang w:val="sr-Cyrl-RS"/>
              </w:rPr>
            </w:pPr>
            <w:r w:rsidRPr="00ED51C2">
              <w:rPr>
                <w:lang w:val="sr-Cyrl-RS"/>
              </w:rPr>
              <w:t>625</w:t>
            </w:r>
          </w:p>
        </w:tc>
        <w:tc>
          <w:tcPr>
            <w:tcW w:w="1167" w:type="dxa"/>
            <w:vAlign w:val="center"/>
          </w:tcPr>
          <w:p w:rsidR="00053D83" w:rsidRPr="00ED51C2" w:rsidRDefault="00053D83" w:rsidP="00543357">
            <w:pPr>
              <w:jc w:val="center"/>
              <w:rPr>
                <w:lang w:val="sr-Cyrl-RS"/>
              </w:rPr>
            </w:pPr>
            <w:r w:rsidRPr="00ED51C2">
              <w:rPr>
                <w:lang w:val="sr-Cyrl-RS"/>
              </w:rPr>
              <w:t>-</w:t>
            </w:r>
          </w:p>
        </w:tc>
        <w:tc>
          <w:tcPr>
            <w:tcW w:w="1167" w:type="dxa"/>
            <w:vAlign w:val="center"/>
          </w:tcPr>
          <w:p w:rsidR="00053D83" w:rsidRPr="00ED51C2" w:rsidRDefault="00053D83" w:rsidP="00543357">
            <w:pPr>
              <w:jc w:val="center"/>
              <w:rPr>
                <w:lang w:val="sr-Cyrl-RS"/>
              </w:rPr>
            </w:pPr>
            <w:r w:rsidRPr="00ED51C2">
              <w:rPr>
                <w:lang w:val="sr-Cyrl-RS"/>
              </w:rPr>
              <w:t>78</w:t>
            </w:r>
          </w:p>
        </w:tc>
        <w:tc>
          <w:tcPr>
            <w:tcW w:w="1167" w:type="dxa"/>
            <w:vAlign w:val="center"/>
          </w:tcPr>
          <w:p w:rsidR="00053D83" w:rsidRPr="00ED51C2" w:rsidRDefault="00053D83" w:rsidP="00543357">
            <w:pPr>
              <w:jc w:val="center"/>
              <w:rPr>
                <w:lang w:val="sr-Cyrl-RS"/>
              </w:rPr>
            </w:pPr>
            <w:r w:rsidRPr="00ED51C2">
              <w:rPr>
                <w:lang w:val="sr-Cyrl-RS"/>
              </w:rPr>
              <w:t>177</w:t>
            </w:r>
          </w:p>
        </w:tc>
        <w:tc>
          <w:tcPr>
            <w:tcW w:w="1167" w:type="dxa"/>
            <w:vAlign w:val="center"/>
          </w:tcPr>
          <w:p w:rsidR="00053D83" w:rsidRPr="00ED51C2" w:rsidRDefault="00053D83" w:rsidP="00543357">
            <w:pPr>
              <w:jc w:val="center"/>
              <w:rPr>
                <w:lang w:val="sr-Cyrl-RS"/>
              </w:rPr>
            </w:pPr>
            <w:r w:rsidRPr="00ED51C2">
              <w:rPr>
                <w:lang w:val="sr-Cyrl-RS"/>
              </w:rPr>
              <w:t>-</w:t>
            </w:r>
          </w:p>
        </w:tc>
        <w:tc>
          <w:tcPr>
            <w:tcW w:w="1167" w:type="dxa"/>
            <w:vAlign w:val="center"/>
          </w:tcPr>
          <w:p w:rsidR="00053D83" w:rsidRPr="00ED51C2" w:rsidRDefault="00053D83" w:rsidP="00543357">
            <w:pPr>
              <w:jc w:val="center"/>
              <w:rPr>
                <w:lang w:val="sr-Cyrl-RS"/>
              </w:rPr>
            </w:pPr>
            <w:r w:rsidRPr="00ED51C2">
              <w:rPr>
                <w:lang w:val="sr-Cyrl-RS"/>
              </w:rPr>
              <w:t>348</w:t>
            </w:r>
          </w:p>
        </w:tc>
        <w:tc>
          <w:tcPr>
            <w:tcW w:w="1167" w:type="dxa"/>
            <w:vAlign w:val="center"/>
          </w:tcPr>
          <w:p w:rsidR="00053D83" w:rsidRPr="00ED51C2" w:rsidRDefault="00053D83" w:rsidP="00543357">
            <w:pPr>
              <w:jc w:val="center"/>
              <w:rPr>
                <w:lang w:val="sr-Cyrl-RS"/>
              </w:rPr>
            </w:pPr>
            <w:r w:rsidRPr="00ED51C2">
              <w:rPr>
                <w:lang w:val="sr-Cyrl-RS"/>
              </w:rPr>
              <w:t>22</w:t>
            </w:r>
          </w:p>
        </w:tc>
      </w:tr>
      <w:tr w:rsidR="00053D83" w:rsidTr="00543357">
        <w:trPr>
          <w:trHeight w:val="416"/>
        </w:trPr>
        <w:tc>
          <w:tcPr>
            <w:tcW w:w="1167" w:type="dxa"/>
            <w:vAlign w:val="center"/>
          </w:tcPr>
          <w:p w:rsidR="00053D83" w:rsidRPr="00ED51C2" w:rsidRDefault="00053D83" w:rsidP="00543357">
            <w:pPr>
              <w:jc w:val="center"/>
              <w:rPr>
                <w:lang w:val="sr-Cyrl-RS"/>
              </w:rPr>
            </w:pPr>
            <w:r w:rsidRPr="00ED51C2">
              <w:rPr>
                <w:lang w:val="sr-Cyrl-RS"/>
              </w:rPr>
              <w:t>2010</w:t>
            </w:r>
          </w:p>
        </w:tc>
        <w:tc>
          <w:tcPr>
            <w:tcW w:w="1167" w:type="dxa"/>
            <w:vAlign w:val="center"/>
          </w:tcPr>
          <w:p w:rsidR="00053D83" w:rsidRPr="00ED51C2" w:rsidRDefault="00053D83" w:rsidP="00543357">
            <w:pPr>
              <w:jc w:val="center"/>
              <w:rPr>
                <w:lang w:val="sr-Cyrl-RS"/>
              </w:rPr>
            </w:pPr>
            <w:r w:rsidRPr="00ED51C2">
              <w:rPr>
                <w:lang w:val="sr-Cyrl-RS"/>
              </w:rPr>
              <w:t>492</w:t>
            </w:r>
          </w:p>
        </w:tc>
        <w:tc>
          <w:tcPr>
            <w:tcW w:w="1167" w:type="dxa"/>
            <w:vAlign w:val="center"/>
          </w:tcPr>
          <w:p w:rsidR="00053D83" w:rsidRPr="00ED51C2" w:rsidRDefault="00053D83" w:rsidP="00543357">
            <w:pPr>
              <w:jc w:val="center"/>
              <w:rPr>
                <w:lang w:val="sr-Cyrl-RS"/>
              </w:rPr>
            </w:pPr>
            <w:r w:rsidRPr="00ED51C2">
              <w:rPr>
                <w:lang w:val="sr-Cyrl-RS"/>
              </w:rPr>
              <w:t>-</w:t>
            </w:r>
          </w:p>
        </w:tc>
        <w:tc>
          <w:tcPr>
            <w:tcW w:w="1167" w:type="dxa"/>
            <w:vAlign w:val="center"/>
          </w:tcPr>
          <w:p w:rsidR="00053D83" w:rsidRPr="00ED51C2" w:rsidRDefault="00053D83" w:rsidP="00543357">
            <w:pPr>
              <w:jc w:val="center"/>
              <w:rPr>
                <w:lang w:val="sr-Cyrl-RS"/>
              </w:rPr>
            </w:pPr>
            <w:r w:rsidRPr="00ED51C2">
              <w:rPr>
                <w:lang w:val="sr-Cyrl-RS"/>
              </w:rPr>
              <w:t>79</w:t>
            </w:r>
          </w:p>
        </w:tc>
        <w:tc>
          <w:tcPr>
            <w:tcW w:w="1167" w:type="dxa"/>
            <w:vAlign w:val="center"/>
          </w:tcPr>
          <w:p w:rsidR="00053D83" w:rsidRPr="00ED51C2" w:rsidRDefault="00053D83" w:rsidP="00543357">
            <w:pPr>
              <w:jc w:val="center"/>
              <w:rPr>
                <w:lang w:val="sr-Cyrl-RS"/>
              </w:rPr>
            </w:pPr>
            <w:r w:rsidRPr="00ED51C2">
              <w:rPr>
                <w:lang w:val="sr-Cyrl-RS"/>
              </w:rPr>
              <w:t>302</w:t>
            </w:r>
          </w:p>
        </w:tc>
        <w:tc>
          <w:tcPr>
            <w:tcW w:w="1167" w:type="dxa"/>
            <w:vAlign w:val="center"/>
          </w:tcPr>
          <w:p w:rsidR="00053D83" w:rsidRPr="00ED51C2" w:rsidRDefault="00053D83" w:rsidP="00543357">
            <w:pPr>
              <w:jc w:val="center"/>
              <w:rPr>
                <w:lang w:val="sr-Cyrl-RS"/>
              </w:rPr>
            </w:pPr>
            <w:r w:rsidRPr="00ED51C2">
              <w:rPr>
                <w:lang w:val="sr-Cyrl-RS"/>
              </w:rPr>
              <w:t>-</w:t>
            </w:r>
          </w:p>
        </w:tc>
        <w:tc>
          <w:tcPr>
            <w:tcW w:w="1167" w:type="dxa"/>
            <w:vAlign w:val="center"/>
          </w:tcPr>
          <w:p w:rsidR="00053D83" w:rsidRPr="00ED51C2" w:rsidRDefault="00053D83" w:rsidP="00543357">
            <w:pPr>
              <w:jc w:val="center"/>
              <w:rPr>
                <w:lang w:val="sr-Cyrl-RS"/>
              </w:rPr>
            </w:pPr>
            <w:r w:rsidRPr="00ED51C2">
              <w:rPr>
                <w:lang w:val="sr-Cyrl-RS"/>
              </w:rPr>
              <w:t>562</w:t>
            </w:r>
          </w:p>
        </w:tc>
        <w:tc>
          <w:tcPr>
            <w:tcW w:w="1167" w:type="dxa"/>
            <w:vAlign w:val="center"/>
          </w:tcPr>
          <w:p w:rsidR="00053D83" w:rsidRPr="00ED51C2" w:rsidRDefault="00053D83" w:rsidP="00543357">
            <w:pPr>
              <w:jc w:val="center"/>
              <w:rPr>
                <w:lang w:val="sr-Cyrl-RS"/>
              </w:rPr>
            </w:pPr>
            <w:r w:rsidRPr="00ED51C2">
              <w:rPr>
                <w:lang w:val="sr-Cyrl-RS"/>
              </w:rPr>
              <w:t>72</w:t>
            </w:r>
          </w:p>
        </w:tc>
      </w:tr>
      <w:tr w:rsidR="00053D83" w:rsidTr="00543357">
        <w:trPr>
          <w:trHeight w:val="416"/>
        </w:trPr>
        <w:tc>
          <w:tcPr>
            <w:tcW w:w="1167" w:type="dxa"/>
            <w:vAlign w:val="center"/>
          </w:tcPr>
          <w:p w:rsidR="00053D83" w:rsidRPr="00ED51C2" w:rsidRDefault="00053D83" w:rsidP="00543357">
            <w:pPr>
              <w:jc w:val="center"/>
              <w:rPr>
                <w:lang w:val="sr-Cyrl-RS"/>
              </w:rPr>
            </w:pPr>
            <w:r w:rsidRPr="00ED51C2">
              <w:rPr>
                <w:lang w:val="sr-Cyrl-RS"/>
              </w:rPr>
              <w:t>2011</w:t>
            </w:r>
          </w:p>
        </w:tc>
        <w:tc>
          <w:tcPr>
            <w:tcW w:w="1167" w:type="dxa"/>
            <w:vAlign w:val="center"/>
          </w:tcPr>
          <w:p w:rsidR="00053D83" w:rsidRPr="00ED51C2" w:rsidRDefault="00053D83" w:rsidP="00543357">
            <w:pPr>
              <w:jc w:val="center"/>
              <w:rPr>
                <w:lang w:val="sr-Cyrl-RS"/>
              </w:rPr>
            </w:pPr>
            <w:r w:rsidRPr="00ED51C2">
              <w:rPr>
                <w:lang w:val="sr-Cyrl-RS"/>
              </w:rPr>
              <w:t>880</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Cyrl-RS"/>
              </w:rPr>
            </w:pPr>
            <w:r w:rsidRPr="00ED51C2">
              <w:rPr>
                <w:lang w:val="sr-Cyrl-RS"/>
              </w:rPr>
              <w:t>352</w:t>
            </w:r>
          </w:p>
        </w:tc>
        <w:tc>
          <w:tcPr>
            <w:tcW w:w="1167" w:type="dxa"/>
            <w:vAlign w:val="center"/>
          </w:tcPr>
          <w:p w:rsidR="00053D83" w:rsidRPr="00ED51C2" w:rsidRDefault="00053D83" w:rsidP="00543357">
            <w:pPr>
              <w:jc w:val="center"/>
              <w:rPr>
                <w:lang w:val="sr-Cyrl-RS"/>
              </w:rPr>
            </w:pPr>
            <w:r w:rsidRPr="00ED51C2">
              <w:rPr>
                <w:lang w:val="sr-Cyrl-RS"/>
              </w:rPr>
              <w:t>-</w:t>
            </w:r>
          </w:p>
        </w:tc>
      </w:tr>
      <w:tr w:rsidR="00053D83" w:rsidTr="00543357">
        <w:trPr>
          <w:trHeight w:val="432"/>
        </w:trPr>
        <w:tc>
          <w:tcPr>
            <w:tcW w:w="1167" w:type="dxa"/>
            <w:vAlign w:val="center"/>
          </w:tcPr>
          <w:p w:rsidR="00053D83" w:rsidRPr="00ED51C2" w:rsidRDefault="00053D83" w:rsidP="00543357">
            <w:pPr>
              <w:jc w:val="center"/>
              <w:rPr>
                <w:lang w:val="sr-Cyrl-RS"/>
              </w:rPr>
            </w:pPr>
            <w:r w:rsidRPr="00ED51C2">
              <w:rPr>
                <w:lang w:val="sr-Cyrl-RS"/>
              </w:rPr>
              <w:t>2012</w:t>
            </w:r>
          </w:p>
        </w:tc>
        <w:tc>
          <w:tcPr>
            <w:tcW w:w="1167" w:type="dxa"/>
            <w:vAlign w:val="center"/>
          </w:tcPr>
          <w:p w:rsidR="00053D83" w:rsidRPr="00ED51C2" w:rsidRDefault="00053D83" w:rsidP="00543357">
            <w:pPr>
              <w:jc w:val="center"/>
              <w:rPr>
                <w:lang w:val="sr-Cyrl-RS"/>
              </w:rPr>
            </w:pPr>
            <w:r w:rsidRPr="00ED51C2">
              <w:rPr>
                <w:lang w:val="sr-Cyrl-RS"/>
              </w:rPr>
              <w:t>892</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340</w:t>
            </w:r>
          </w:p>
        </w:tc>
        <w:tc>
          <w:tcPr>
            <w:tcW w:w="1167" w:type="dxa"/>
            <w:vAlign w:val="center"/>
          </w:tcPr>
          <w:p w:rsidR="00053D83" w:rsidRPr="00ED51C2" w:rsidRDefault="00053D83" w:rsidP="00543357">
            <w:pPr>
              <w:jc w:val="center"/>
              <w:rPr>
                <w:lang w:val="sr-Latn-CS"/>
              </w:rPr>
            </w:pPr>
            <w:r w:rsidRPr="00ED51C2">
              <w:rPr>
                <w:lang w:val="sr-Cyrl-RS"/>
              </w:rPr>
              <w:t>-</w:t>
            </w:r>
          </w:p>
        </w:tc>
      </w:tr>
      <w:tr w:rsidR="00053D83" w:rsidTr="00543357">
        <w:trPr>
          <w:trHeight w:val="416"/>
        </w:trPr>
        <w:tc>
          <w:tcPr>
            <w:tcW w:w="1167" w:type="dxa"/>
            <w:vAlign w:val="center"/>
          </w:tcPr>
          <w:p w:rsidR="00053D83" w:rsidRPr="00ED51C2" w:rsidRDefault="00053D83" w:rsidP="00543357">
            <w:pPr>
              <w:jc w:val="center"/>
              <w:rPr>
                <w:lang w:val="sr-Cyrl-RS"/>
              </w:rPr>
            </w:pPr>
            <w:r w:rsidRPr="00ED51C2">
              <w:rPr>
                <w:lang w:val="sr-Cyrl-RS"/>
              </w:rPr>
              <w:t>2013</w:t>
            </w:r>
          </w:p>
        </w:tc>
        <w:tc>
          <w:tcPr>
            <w:tcW w:w="1167" w:type="dxa"/>
            <w:vAlign w:val="center"/>
          </w:tcPr>
          <w:p w:rsidR="00053D83" w:rsidRPr="00ED51C2" w:rsidRDefault="00053D83" w:rsidP="00543357">
            <w:pPr>
              <w:jc w:val="center"/>
              <w:rPr>
                <w:lang w:val="sr-Cyrl-RS"/>
              </w:rPr>
            </w:pPr>
            <w:r w:rsidRPr="00ED51C2">
              <w:rPr>
                <w:lang w:val="sr-Cyrl-RS"/>
              </w:rPr>
              <w:t>635</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309</w:t>
            </w:r>
          </w:p>
        </w:tc>
        <w:tc>
          <w:tcPr>
            <w:tcW w:w="1167" w:type="dxa"/>
            <w:vAlign w:val="center"/>
          </w:tcPr>
          <w:p w:rsidR="00053D83" w:rsidRPr="00ED51C2" w:rsidRDefault="00053D83" w:rsidP="00543357">
            <w:pPr>
              <w:jc w:val="center"/>
              <w:rPr>
                <w:lang w:val="sr-Latn-CS"/>
              </w:rPr>
            </w:pPr>
            <w:r w:rsidRPr="00ED51C2">
              <w:rPr>
                <w:lang w:val="sr-Cyrl-RS"/>
              </w:rPr>
              <w:t>-</w:t>
            </w:r>
          </w:p>
        </w:tc>
      </w:tr>
      <w:tr w:rsidR="00053D83" w:rsidTr="00543357">
        <w:trPr>
          <w:trHeight w:val="416"/>
        </w:trPr>
        <w:tc>
          <w:tcPr>
            <w:tcW w:w="1167" w:type="dxa"/>
            <w:vAlign w:val="center"/>
          </w:tcPr>
          <w:p w:rsidR="00053D83" w:rsidRPr="00ED51C2" w:rsidRDefault="00053D83" w:rsidP="00543357">
            <w:pPr>
              <w:jc w:val="center"/>
              <w:rPr>
                <w:lang w:val="sr-Cyrl-RS"/>
              </w:rPr>
            </w:pPr>
            <w:r w:rsidRPr="00ED51C2">
              <w:rPr>
                <w:lang w:val="sr-Cyrl-RS"/>
              </w:rPr>
              <w:t>2014</w:t>
            </w:r>
          </w:p>
        </w:tc>
        <w:tc>
          <w:tcPr>
            <w:tcW w:w="1167" w:type="dxa"/>
            <w:vAlign w:val="center"/>
          </w:tcPr>
          <w:p w:rsidR="00053D83" w:rsidRPr="00ED51C2" w:rsidRDefault="00053D83" w:rsidP="00543357">
            <w:pPr>
              <w:jc w:val="center"/>
              <w:rPr>
                <w:lang w:val="sr-Cyrl-RS"/>
              </w:rPr>
            </w:pPr>
            <w:r w:rsidRPr="00ED51C2">
              <w:rPr>
                <w:lang w:val="sr-Cyrl-RS"/>
              </w:rPr>
              <w:t>839</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w:t>
            </w:r>
          </w:p>
        </w:tc>
        <w:tc>
          <w:tcPr>
            <w:tcW w:w="1167" w:type="dxa"/>
            <w:vAlign w:val="center"/>
          </w:tcPr>
          <w:p w:rsidR="00053D83" w:rsidRPr="00ED51C2" w:rsidRDefault="00053D83" w:rsidP="00543357">
            <w:pPr>
              <w:jc w:val="center"/>
              <w:rPr>
                <w:lang w:val="sr-Latn-CS"/>
              </w:rPr>
            </w:pPr>
            <w:r w:rsidRPr="00ED51C2">
              <w:rPr>
                <w:lang w:val="sr-Cyrl-RS"/>
              </w:rPr>
              <w:t>265</w:t>
            </w:r>
          </w:p>
        </w:tc>
        <w:tc>
          <w:tcPr>
            <w:tcW w:w="1167" w:type="dxa"/>
            <w:vAlign w:val="center"/>
          </w:tcPr>
          <w:p w:rsidR="00053D83" w:rsidRPr="00ED51C2" w:rsidRDefault="00053D83" w:rsidP="00543357">
            <w:pPr>
              <w:jc w:val="center"/>
              <w:rPr>
                <w:lang w:val="sr-Latn-CS"/>
              </w:rPr>
            </w:pPr>
            <w:r w:rsidRPr="00ED51C2">
              <w:rPr>
                <w:lang w:val="sr-Cyrl-RS"/>
              </w:rPr>
              <w:t>-</w:t>
            </w:r>
          </w:p>
        </w:tc>
      </w:tr>
    </w:tbl>
    <w:p w:rsidR="00053D83" w:rsidRDefault="00053D83" w:rsidP="00053D83">
      <w:pPr>
        <w:jc w:val="center"/>
        <w:rPr>
          <w:lang w:val="sr-Latn-CS"/>
        </w:rPr>
      </w:pPr>
    </w:p>
    <w:p w:rsidR="00053D83" w:rsidRPr="00091060" w:rsidRDefault="00053D83" w:rsidP="00053D83">
      <w:pPr>
        <w:rPr>
          <w:rFonts w:ascii="Arial" w:hAnsi="Arial" w:cs="Arial"/>
          <w:b/>
          <w:lang w:val="sr-Cyrl-CS"/>
        </w:rPr>
      </w:pPr>
      <w:r w:rsidRPr="00091060">
        <w:rPr>
          <w:rFonts w:ascii="Arial" w:hAnsi="Arial" w:cs="Arial"/>
          <w:b/>
          <w:lang w:val="sr-Latn-CS"/>
        </w:rPr>
        <w:t>30. Правосна</w:t>
      </w:r>
      <w:r w:rsidRPr="00091060">
        <w:rPr>
          <w:rFonts w:ascii="Arial" w:hAnsi="Arial" w:cs="Arial"/>
          <w:b/>
          <w:lang w:val="sr-Cyrl-CS"/>
        </w:rPr>
        <w:t>ж</w:t>
      </w:r>
      <w:r w:rsidRPr="00091060">
        <w:rPr>
          <w:rFonts w:ascii="Arial" w:hAnsi="Arial" w:cs="Arial"/>
          <w:b/>
          <w:lang w:val="sr-Latn-CS"/>
        </w:rPr>
        <w:t>но осу</w:t>
      </w:r>
      <w:r w:rsidRPr="00091060">
        <w:rPr>
          <w:rFonts w:ascii="Arial" w:hAnsi="Arial" w:cs="Arial"/>
          <w:b/>
          <w:lang w:val="sr-Cyrl-CS"/>
        </w:rPr>
        <w:t>ђ</w:t>
      </w:r>
      <w:r w:rsidRPr="00091060">
        <w:rPr>
          <w:rFonts w:ascii="Arial" w:hAnsi="Arial" w:cs="Arial"/>
          <w:b/>
          <w:lang w:val="sr-Latn-CS"/>
        </w:rPr>
        <w:t>ивана пунолетна и малолетна лица према месту извр</w:t>
      </w:r>
      <w:r w:rsidRPr="00091060">
        <w:rPr>
          <w:rFonts w:ascii="Arial" w:hAnsi="Arial" w:cs="Arial"/>
          <w:b/>
          <w:lang w:val="sr-Cyrl-CS"/>
        </w:rPr>
        <w:t>ш</w:t>
      </w:r>
      <w:r w:rsidRPr="00091060">
        <w:rPr>
          <w:rFonts w:ascii="Arial" w:hAnsi="Arial" w:cs="Arial"/>
          <w:b/>
          <w:lang w:val="sr-Latn-CS"/>
        </w:rPr>
        <w:t>ења криви</w:t>
      </w:r>
      <w:r w:rsidRPr="00091060">
        <w:rPr>
          <w:rFonts w:ascii="Arial" w:hAnsi="Arial" w:cs="Arial"/>
          <w:b/>
          <w:lang w:val="sr-Cyrl-CS"/>
        </w:rPr>
        <w:t>ч</w:t>
      </w:r>
      <w:r w:rsidRPr="00091060">
        <w:rPr>
          <w:rFonts w:ascii="Arial" w:hAnsi="Arial" w:cs="Arial"/>
          <w:b/>
          <w:lang w:val="sr-Latn-CS"/>
        </w:rPr>
        <w:t>ног дела и криви</w:t>
      </w:r>
      <w:r w:rsidRPr="00091060">
        <w:rPr>
          <w:rFonts w:ascii="Arial" w:hAnsi="Arial" w:cs="Arial"/>
          <w:b/>
          <w:lang w:val="sr-Cyrl-CS"/>
        </w:rPr>
        <w:t>ч</w:t>
      </w:r>
      <w:r w:rsidRPr="00091060">
        <w:rPr>
          <w:rFonts w:ascii="Arial" w:hAnsi="Arial" w:cs="Arial"/>
          <w:b/>
          <w:lang w:val="sr-Latn-CS"/>
        </w:rPr>
        <w:t>ном дел</w:t>
      </w:r>
      <w:r w:rsidRPr="00091060">
        <w:rPr>
          <w:rFonts w:ascii="Arial" w:hAnsi="Arial" w:cs="Arial"/>
          <w:b/>
          <w:lang w:val="sr-Cyrl-CS"/>
        </w:rPr>
        <w:t>у</w:t>
      </w:r>
    </w:p>
    <w:p w:rsidR="00053D83" w:rsidRDefault="00053D83" w:rsidP="00053D83">
      <w:pPr>
        <w:jc w:val="center"/>
        <w:rPr>
          <w:lang w:val="sr-Latn-CS"/>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43"/>
        <w:gridCol w:w="870"/>
        <w:gridCol w:w="1017"/>
        <w:gridCol w:w="1207"/>
        <w:gridCol w:w="1366"/>
        <w:gridCol w:w="1089"/>
        <w:gridCol w:w="708"/>
        <w:gridCol w:w="870"/>
        <w:gridCol w:w="1017"/>
      </w:tblGrid>
      <w:tr w:rsidR="00053D83" w:rsidRPr="00ED51C2" w:rsidTr="00543357">
        <w:trPr>
          <w:cantSplit/>
        </w:trPr>
        <w:tc>
          <w:tcPr>
            <w:tcW w:w="709" w:type="dxa"/>
            <w:vMerge w:val="restart"/>
            <w:shd w:val="clear" w:color="auto" w:fill="E6E6E6"/>
            <w:vAlign w:val="center"/>
          </w:tcPr>
          <w:p w:rsidR="00053D83" w:rsidRPr="00ED51C2" w:rsidRDefault="00053D83" w:rsidP="00543357">
            <w:pPr>
              <w:jc w:val="center"/>
              <w:rPr>
                <w:lang w:val="sr-Latn-CS"/>
              </w:rPr>
            </w:pPr>
          </w:p>
        </w:tc>
        <w:tc>
          <w:tcPr>
            <w:tcW w:w="6192" w:type="dxa"/>
            <w:gridSpan w:val="6"/>
            <w:shd w:val="clear" w:color="auto" w:fill="E6E6E6"/>
            <w:vAlign w:val="center"/>
          </w:tcPr>
          <w:p w:rsidR="00053D83" w:rsidRPr="00ED51C2" w:rsidRDefault="00053D83" w:rsidP="00543357">
            <w:pPr>
              <w:jc w:val="center"/>
              <w:rPr>
                <w:lang w:val="sr-Latn-CS"/>
              </w:rPr>
            </w:pPr>
            <w:r w:rsidRPr="00ED51C2">
              <w:rPr>
                <w:lang w:val="sr-Latn-CS"/>
              </w:rPr>
              <w:t>Пунолетна лица</w:t>
            </w:r>
          </w:p>
        </w:tc>
        <w:tc>
          <w:tcPr>
            <w:tcW w:w="2595" w:type="dxa"/>
            <w:gridSpan w:val="3"/>
            <w:shd w:val="clear" w:color="auto" w:fill="E6E6E6"/>
            <w:vAlign w:val="center"/>
          </w:tcPr>
          <w:p w:rsidR="00053D83" w:rsidRPr="00ED51C2" w:rsidRDefault="00053D83" w:rsidP="00543357">
            <w:pPr>
              <w:jc w:val="center"/>
              <w:rPr>
                <w:lang w:val="sr-Latn-CS"/>
              </w:rPr>
            </w:pPr>
            <w:r w:rsidRPr="00ED51C2">
              <w:rPr>
                <w:lang w:val="sr-Latn-CS"/>
              </w:rPr>
              <w:t>Малолетна лица</w:t>
            </w:r>
          </w:p>
        </w:tc>
      </w:tr>
      <w:tr w:rsidR="00053D83" w:rsidRPr="00ED51C2" w:rsidTr="00543357">
        <w:trPr>
          <w:cantSplit/>
        </w:trPr>
        <w:tc>
          <w:tcPr>
            <w:tcW w:w="709" w:type="dxa"/>
            <w:vMerge/>
            <w:shd w:val="clear" w:color="auto" w:fill="E6E6E6"/>
            <w:vAlign w:val="center"/>
          </w:tcPr>
          <w:p w:rsidR="00053D83" w:rsidRPr="00ED51C2" w:rsidRDefault="00053D83" w:rsidP="00543357">
            <w:pPr>
              <w:jc w:val="center"/>
              <w:rPr>
                <w:lang w:val="sr-Latn-CS"/>
              </w:rPr>
            </w:pPr>
          </w:p>
        </w:tc>
        <w:tc>
          <w:tcPr>
            <w:tcW w:w="643" w:type="dxa"/>
            <w:vMerge w:val="restart"/>
            <w:shd w:val="clear" w:color="auto" w:fill="E6E6E6"/>
            <w:vAlign w:val="center"/>
          </w:tcPr>
          <w:p w:rsidR="00053D83" w:rsidRPr="00ED51C2" w:rsidRDefault="00053D83" w:rsidP="00543357">
            <w:pPr>
              <w:jc w:val="center"/>
              <w:rPr>
                <w:lang w:val="sr-Latn-CS"/>
              </w:rPr>
            </w:pPr>
            <w:r w:rsidRPr="00ED51C2">
              <w:rPr>
                <w:lang w:val="sr-Latn-CS"/>
              </w:rPr>
              <w:t>Свега</w:t>
            </w:r>
          </w:p>
        </w:tc>
        <w:tc>
          <w:tcPr>
            <w:tcW w:w="5549" w:type="dxa"/>
            <w:gridSpan w:val="5"/>
            <w:shd w:val="clear" w:color="auto" w:fill="E6E6E6"/>
            <w:vAlign w:val="center"/>
          </w:tcPr>
          <w:p w:rsidR="00053D83" w:rsidRPr="00ED51C2" w:rsidRDefault="00053D83" w:rsidP="00543357">
            <w:pPr>
              <w:jc w:val="center"/>
              <w:rPr>
                <w:lang w:val="sr-Latn-CS"/>
              </w:rPr>
            </w:pPr>
            <w:r w:rsidRPr="00ED51C2">
              <w:rPr>
                <w:lang w:val="sr-Latn-CS"/>
              </w:rPr>
              <w:t>Криви</w:t>
            </w:r>
            <w:r w:rsidRPr="00ED51C2">
              <w:rPr>
                <w:lang w:val="sr-Cyrl-CS"/>
              </w:rPr>
              <w:t>ч</w:t>
            </w:r>
            <w:r w:rsidRPr="00ED51C2">
              <w:rPr>
                <w:lang w:val="sr-Latn-CS"/>
              </w:rPr>
              <w:t>на дела</w:t>
            </w:r>
          </w:p>
        </w:tc>
        <w:tc>
          <w:tcPr>
            <w:tcW w:w="2595" w:type="dxa"/>
            <w:gridSpan w:val="3"/>
            <w:shd w:val="clear" w:color="auto" w:fill="E6E6E6"/>
            <w:vAlign w:val="center"/>
          </w:tcPr>
          <w:p w:rsidR="00053D83" w:rsidRPr="00ED51C2" w:rsidRDefault="00053D83" w:rsidP="00543357">
            <w:pPr>
              <w:jc w:val="center"/>
              <w:rPr>
                <w:lang w:val="sr-Latn-CS"/>
              </w:rPr>
            </w:pPr>
            <w:r w:rsidRPr="00ED51C2">
              <w:rPr>
                <w:lang w:val="sr-Latn-CS"/>
              </w:rPr>
              <w:t>Криви</w:t>
            </w:r>
            <w:r w:rsidRPr="00ED51C2">
              <w:rPr>
                <w:lang w:val="sr-Cyrl-CS"/>
              </w:rPr>
              <w:t>ч</w:t>
            </w:r>
            <w:r w:rsidRPr="00ED51C2">
              <w:rPr>
                <w:lang w:val="sr-Latn-CS"/>
              </w:rPr>
              <w:t>на дела</w:t>
            </w:r>
          </w:p>
        </w:tc>
      </w:tr>
      <w:tr w:rsidR="00053D83" w:rsidRPr="00ED51C2" w:rsidTr="00543357">
        <w:trPr>
          <w:cantSplit/>
        </w:trPr>
        <w:tc>
          <w:tcPr>
            <w:tcW w:w="709" w:type="dxa"/>
            <w:vMerge/>
            <w:shd w:val="clear" w:color="auto" w:fill="E6E6E6"/>
            <w:vAlign w:val="center"/>
          </w:tcPr>
          <w:p w:rsidR="00053D83" w:rsidRPr="00ED51C2" w:rsidRDefault="00053D83" w:rsidP="00543357">
            <w:pPr>
              <w:jc w:val="center"/>
              <w:rPr>
                <w:lang w:val="sr-Latn-CS"/>
              </w:rPr>
            </w:pPr>
          </w:p>
        </w:tc>
        <w:tc>
          <w:tcPr>
            <w:tcW w:w="643" w:type="dxa"/>
            <w:vMerge/>
            <w:shd w:val="clear" w:color="auto" w:fill="E6E6E6"/>
            <w:vAlign w:val="center"/>
          </w:tcPr>
          <w:p w:rsidR="00053D83" w:rsidRPr="00ED51C2" w:rsidRDefault="00053D83" w:rsidP="00543357">
            <w:pPr>
              <w:jc w:val="center"/>
              <w:rPr>
                <w:lang w:val="sr-Latn-CS"/>
              </w:rPr>
            </w:pPr>
          </w:p>
        </w:tc>
        <w:tc>
          <w:tcPr>
            <w:tcW w:w="870" w:type="dxa"/>
            <w:shd w:val="clear" w:color="auto" w:fill="E6E6E6"/>
            <w:vAlign w:val="center"/>
          </w:tcPr>
          <w:p w:rsidR="00053D83" w:rsidRPr="00ED51C2" w:rsidRDefault="00053D83" w:rsidP="00543357">
            <w:pPr>
              <w:jc w:val="center"/>
              <w:rPr>
                <w:lang w:val="sr-Latn-CS"/>
              </w:rPr>
            </w:pPr>
            <w:r w:rsidRPr="00ED51C2">
              <w:rPr>
                <w:lang w:val="sr-Latn-CS"/>
              </w:rPr>
              <w:t xml:space="preserve">Против </w:t>
            </w:r>
            <w:r w:rsidRPr="00ED51C2">
              <w:rPr>
                <w:lang w:val="sr-Cyrl-CS"/>
              </w:rPr>
              <w:t>ж</w:t>
            </w:r>
            <w:r w:rsidRPr="00ED51C2">
              <w:rPr>
                <w:lang w:val="sr-Latn-CS"/>
              </w:rPr>
              <w:t>ивота и тела</w:t>
            </w:r>
          </w:p>
        </w:tc>
        <w:tc>
          <w:tcPr>
            <w:tcW w:w="1017" w:type="dxa"/>
            <w:shd w:val="clear" w:color="auto" w:fill="E6E6E6"/>
            <w:vAlign w:val="center"/>
          </w:tcPr>
          <w:p w:rsidR="00053D83" w:rsidRPr="00ED51C2" w:rsidRDefault="00053D83" w:rsidP="00543357">
            <w:pPr>
              <w:jc w:val="center"/>
              <w:rPr>
                <w:lang w:val="sr-Latn-CS"/>
              </w:rPr>
            </w:pPr>
            <w:r w:rsidRPr="00ED51C2">
              <w:rPr>
                <w:lang w:val="sr-Latn-CS"/>
              </w:rPr>
              <w:t>Против имовине</w:t>
            </w:r>
          </w:p>
        </w:tc>
        <w:tc>
          <w:tcPr>
            <w:tcW w:w="1207" w:type="dxa"/>
            <w:shd w:val="clear" w:color="auto" w:fill="E6E6E6"/>
            <w:vAlign w:val="center"/>
          </w:tcPr>
          <w:p w:rsidR="00053D83" w:rsidRPr="00ED51C2" w:rsidRDefault="00053D83" w:rsidP="00543357">
            <w:pPr>
              <w:jc w:val="center"/>
              <w:rPr>
                <w:lang w:val="sr-Latn-CS"/>
              </w:rPr>
            </w:pPr>
            <w:r w:rsidRPr="00ED51C2">
              <w:rPr>
                <w:lang w:val="sr-Latn-CS"/>
              </w:rPr>
              <w:t>Против оп</w:t>
            </w:r>
            <w:r w:rsidRPr="00ED51C2">
              <w:rPr>
                <w:lang w:val="sr-Cyrl-CS"/>
              </w:rPr>
              <w:t>ш</w:t>
            </w:r>
            <w:r w:rsidRPr="00ED51C2">
              <w:rPr>
                <w:lang w:val="sr-Latn-CS"/>
              </w:rPr>
              <w:t>те сигурности људи и имовине</w:t>
            </w:r>
          </w:p>
        </w:tc>
        <w:tc>
          <w:tcPr>
            <w:tcW w:w="1366" w:type="dxa"/>
            <w:shd w:val="clear" w:color="auto" w:fill="E6E6E6"/>
            <w:vAlign w:val="center"/>
          </w:tcPr>
          <w:p w:rsidR="00053D83" w:rsidRPr="00ED51C2" w:rsidRDefault="00053D83" w:rsidP="00543357">
            <w:pPr>
              <w:jc w:val="center"/>
              <w:rPr>
                <w:lang w:val="sr-Latn-CS"/>
              </w:rPr>
            </w:pPr>
            <w:r w:rsidRPr="00ED51C2">
              <w:rPr>
                <w:lang w:val="sr-Latn-CS"/>
              </w:rPr>
              <w:t>Против бе</w:t>
            </w:r>
            <w:r w:rsidRPr="00ED51C2">
              <w:rPr>
                <w:lang w:val="sr-Cyrl-CS"/>
              </w:rPr>
              <w:t>з</w:t>
            </w:r>
            <w:r w:rsidRPr="00ED51C2">
              <w:rPr>
                <w:lang w:val="sr-Latn-CS"/>
              </w:rPr>
              <w:t>бедности јавног саобра</w:t>
            </w:r>
            <w:r w:rsidRPr="00ED51C2">
              <w:rPr>
                <w:lang w:val="sr-Cyrl-CS"/>
              </w:rPr>
              <w:t>ћ</w:t>
            </w:r>
            <w:r w:rsidRPr="00ED51C2">
              <w:rPr>
                <w:lang w:val="sr-Latn-CS"/>
              </w:rPr>
              <w:t>аја</w:t>
            </w:r>
          </w:p>
        </w:tc>
        <w:tc>
          <w:tcPr>
            <w:tcW w:w="1089" w:type="dxa"/>
            <w:shd w:val="clear" w:color="auto" w:fill="E6E6E6"/>
            <w:vAlign w:val="center"/>
          </w:tcPr>
          <w:p w:rsidR="00053D83" w:rsidRPr="00ED51C2" w:rsidRDefault="00053D83" w:rsidP="00543357">
            <w:pPr>
              <w:jc w:val="center"/>
              <w:rPr>
                <w:lang w:val="sr-Latn-CS"/>
              </w:rPr>
            </w:pPr>
            <w:r w:rsidRPr="00ED51C2">
              <w:rPr>
                <w:lang w:val="sr-Latn-CS"/>
              </w:rPr>
              <w:t>Против слу</w:t>
            </w:r>
            <w:r w:rsidRPr="00ED51C2">
              <w:rPr>
                <w:lang w:val="sr-Cyrl-CS"/>
              </w:rPr>
              <w:t>ж</w:t>
            </w:r>
            <w:r w:rsidRPr="00ED51C2">
              <w:rPr>
                <w:lang w:val="sr-Latn-CS"/>
              </w:rPr>
              <w:t>бене ду</w:t>
            </w:r>
            <w:r w:rsidRPr="00ED51C2">
              <w:rPr>
                <w:lang w:val="sr-Cyrl-CS"/>
              </w:rPr>
              <w:t>ж</w:t>
            </w:r>
            <w:r w:rsidRPr="00ED51C2">
              <w:rPr>
                <w:lang w:val="sr-Latn-CS"/>
              </w:rPr>
              <w:t>ности</w:t>
            </w:r>
          </w:p>
        </w:tc>
        <w:tc>
          <w:tcPr>
            <w:tcW w:w="708" w:type="dxa"/>
            <w:shd w:val="clear" w:color="auto" w:fill="E6E6E6"/>
            <w:vAlign w:val="center"/>
          </w:tcPr>
          <w:p w:rsidR="00053D83" w:rsidRPr="00ED51C2" w:rsidRDefault="00053D83" w:rsidP="00543357">
            <w:pPr>
              <w:jc w:val="center"/>
              <w:rPr>
                <w:lang w:val="sr-Latn-CS"/>
              </w:rPr>
            </w:pPr>
            <w:r w:rsidRPr="00ED51C2">
              <w:rPr>
                <w:lang w:val="sr-Latn-CS"/>
              </w:rPr>
              <w:t>Свега</w:t>
            </w:r>
          </w:p>
        </w:tc>
        <w:tc>
          <w:tcPr>
            <w:tcW w:w="870" w:type="dxa"/>
            <w:shd w:val="clear" w:color="auto" w:fill="E6E6E6"/>
            <w:vAlign w:val="center"/>
          </w:tcPr>
          <w:p w:rsidR="00053D83" w:rsidRPr="00ED51C2" w:rsidRDefault="00053D83" w:rsidP="00543357">
            <w:pPr>
              <w:jc w:val="center"/>
              <w:rPr>
                <w:lang w:val="sr-Latn-CS"/>
              </w:rPr>
            </w:pPr>
            <w:r w:rsidRPr="00ED51C2">
              <w:rPr>
                <w:lang w:val="sr-Latn-CS"/>
              </w:rPr>
              <w:t xml:space="preserve">Против </w:t>
            </w:r>
            <w:r w:rsidRPr="00ED51C2">
              <w:rPr>
                <w:lang w:val="sr-Cyrl-CS"/>
              </w:rPr>
              <w:t>ж</w:t>
            </w:r>
            <w:r w:rsidRPr="00ED51C2">
              <w:rPr>
                <w:lang w:val="sr-Latn-CS"/>
              </w:rPr>
              <w:t>ивота и тела</w:t>
            </w:r>
          </w:p>
        </w:tc>
        <w:tc>
          <w:tcPr>
            <w:tcW w:w="1017" w:type="dxa"/>
            <w:shd w:val="clear" w:color="auto" w:fill="E6E6E6"/>
            <w:vAlign w:val="center"/>
          </w:tcPr>
          <w:p w:rsidR="00053D83" w:rsidRPr="00ED51C2" w:rsidRDefault="00053D83" w:rsidP="00543357">
            <w:pPr>
              <w:jc w:val="center"/>
              <w:rPr>
                <w:lang w:val="sr-Latn-CS"/>
              </w:rPr>
            </w:pPr>
            <w:r w:rsidRPr="00ED51C2">
              <w:rPr>
                <w:lang w:val="sr-Latn-CS"/>
              </w:rPr>
              <w:t>Против имовине</w:t>
            </w:r>
          </w:p>
        </w:tc>
      </w:tr>
      <w:tr w:rsidR="00053D83" w:rsidRPr="00ED51C2" w:rsidTr="00543357">
        <w:tc>
          <w:tcPr>
            <w:tcW w:w="709" w:type="dxa"/>
            <w:vAlign w:val="center"/>
          </w:tcPr>
          <w:p w:rsidR="00053D83" w:rsidRPr="00ED51C2" w:rsidRDefault="00053D83" w:rsidP="00543357">
            <w:pPr>
              <w:jc w:val="center"/>
              <w:rPr>
                <w:lang w:val="sr-Latn-CS"/>
              </w:rPr>
            </w:pPr>
            <w:r w:rsidRPr="00ED51C2">
              <w:rPr>
                <w:lang w:val="sr-Latn-CS"/>
              </w:rPr>
              <w:t>2003</w:t>
            </w:r>
          </w:p>
        </w:tc>
        <w:tc>
          <w:tcPr>
            <w:tcW w:w="643" w:type="dxa"/>
            <w:vAlign w:val="center"/>
          </w:tcPr>
          <w:p w:rsidR="00053D83" w:rsidRPr="00ED51C2" w:rsidRDefault="00053D83" w:rsidP="00543357">
            <w:pPr>
              <w:jc w:val="center"/>
              <w:rPr>
                <w:lang w:val="sr-Latn-CS"/>
              </w:rPr>
            </w:pPr>
            <w:r w:rsidRPr="00ED51C2">
              <w:rPr>
                <w:lang w:val="sr-Latn-CS"/>
              </w:rPr>
              <w:t>34</w:t>
            </w:r>
          </w:p>
        </w:tc>
        <w:tc>
          <w:tcPr>
            <w:tcW w:w="870" w:type="dxa"/>
            <w:vAlign w:val="center"/>
          </w:tcPr>
          <w:p w:rsidR="00053D83" w:rsidRPr="00ED51C2" w:rsidRDefault="00053D83" w:rsidP="00543357">
            <w:pPr>
              <w:jc w:val="center"/>
              <w:rPr>
                <w:lang w:val="sr-Latn-CS"/>
              </w:rPr>
            </w:pPr>
            <w:r w:rsidRPr="00ED51C2">
              <w:rPr>
                <w:lang w:val="sr-Latn-CS"/>
              </w:rPr>
              <w:t>7</w:t>
            </w:r>
          </w:p>
        </w:tc>
        <w:tc>
          <w:tcPr>
            <w:tcW w:w="1017" w:type="dxa"/>
            <w:vAlign w:val="center"/>
          </w:tcPr>
          <w:p w:rsidR="00053D83" w:rsidRPr="00ED51C2" w:rsidRDefault="00053D83" w:rsidP="00543357">
            <w:pPr>
              <w:jc w:val="center"/>
              <w:rPr>
                <w:lang w:val="sr-Latn-CS"/>
              </w:rPr>
            </w:pPr>
            <w:r w:rsidRPr="00ED51C2">
              <w:rPr>
                <w:lang w:val="sr-Latn-CS"/>
              </w:rPr>
              <w:t>2</w:t>
            </w:r>
          </w:p>
        </w:tc>
        <w:tc>
          <w:tcPr>
            <w:tcW w:w="1207" w:type="dxa"/>
            <w:vAlign w:val="center"/>
          </w:tcPr>
          <w:p w:rsidR="00053D83" w:rsidRPr="00ED51C2" w:rsidRDefault="00053D83" w:rsidP="00543357">
            <w:pPr>
              <w:jc w:val="center"/>
              <w:rPr>
                <w:lang w:val="sr-Latn-CS"/>
              </w:rPr>
            </w:pPr>
            <w:r w:rsidRPr="00ED51C2">
              <w:rPr>
                <w:lang w:val="sr-Latn-CS"/>
              </w:rPr>
              <w:t>1</w:t>
            </w:r>
          </w:p>
        </w:tc>
        <w:tc>
          <w:tcPr>
            <w:tcW w:w="1366" w:type="dxa"/>
            <w:vAlign w:val="center"/>
          </w:tcPr>
          <w:p w:rsidR="00053D83" w:rsidRPr="00ED51C2" w:rsidRDefault="00053D83" w:rsidP="00543357">
            <w:pPr>
              <w:jc w:val="center"/>
              <w:rPr>
                <w:lang w:val="sr-Latn-CS"/>
              </w:rPr>
            </w:pPr>
            <w:r w:rsidRPr="00ED51C2">
              <w:rPr>
                <w:lang w:val="sr-Latn-CS"/>
              </w:rPr>
              <w:t>11</w:t>
            </w:r>
          </w:p>
        </w:tc>
        <w:tc>
          <w:tcPr>
            <w:tcW w:w="1089" w:type="dxa"/>
            <w:vAlign w:val="center"/>
          </w:tcPr>
          <w:p w:rsidR="00053D83" w:rsidRPr="00ED51C2" w:rsidRDefault="00053D83" w:rsidP="00543357">
            <w:pPr>
              <w:jc w:val="center"/>
              <w:rPr>
                <w:lang w:val="sr-Latn-CS"/>
              </w:rPr>
            </w:pPr>
            <w:r w:rsidRPr="00ED51C2">
              <w:rPr>
                <w:lang w:val="sr-Latn-CS"/>
              </w:rPr>
              <w:t>4</w:t>
            </w:r>
          </w:p>
        </w:tc>
        <w:tc>
          <w:tcPr>
            <w:tcW w:w="708" w:type="dxa"/>
            <w:vAlign w:val="center"/>
          </w:tcPr>
          <w:p w:rsidR="00053D83" w:rsidRPr="00ED51C2" w:rsidRDefault="00053D83" w:rsidP="00543357">
            <w:pPr>
              <w:jc w:val="center"/>
              <w:rPr>
                <w:lang w:val="sr-Latn-CS"/>
              </w:rPr>
            </w:pPr>
            <w:r w:rsidRPr="00ED51C2">
              <w:rPr>
                <w:lang w:val="sr-Latn-CS"/>
              </w:rPr>
              <w:t>3</w:t>
            </w:r>
          </w:p>
        </w:tc>
        <w:tc>
          <w:tcPr>
            <w:tcW w:w="870" w:type="dxa"/>
            <w:vAlign w:val="center"/>
          </w:tcPr>
          <w:p w:rsidR="00053D83" w:rsidRPr="00ED51C2" w:rsidRDefault="00053D83" w:rsidP="00543357">
            <w:pPr>
              <w:jc w:val="center"/>
              <w:rPr>
                <w:lang w:val="sr-Latn-CS"/>
              </w:rPr>
            </w:pPr>
            <w:r w:rsidRPr="00ED51C2">
              <w:rPr>
                <w:lang w:val="sr-Latn-CS"/>
              </w:rPr>
              <w:t>-</w:t>
            </w:r>
          </w:p>
        </w:tc>
        <w:tc>
          <w:tcPr>
            <w:tcW w:w="1017" w:type="dxa"/>
            <w:vAlign w:val="center"/>
          </w:tcPr>
          <w:p w:rsidR="00053D83" w:rsidRPr="00ED51C2" w:rsidRDefault="00053D83" w:rsidP="00543357">
            <w:pPr>
              <w:jc w:val="center"/>
              <w:rPr>
                <w:lang w:val="sr-Latn-CS"/>
              </w:rPr>
            </w:pPr>
            <w:r w:rsidRPr="00ED51C2">
              <w:rPr>
                <w:lang w:val="sr-Latn-CS"/>
              </w:rPr>
              <w:t>3</w:t>
            </w:r>
          </w:p>
        </w:tc>
      </w:tr>
      <w:tr w:rsidR="00053D83" w:rsidRPr="00ED51C2" w:rsidTr="00543357">
        <w:tc>
          <w:tcPr>
            <w:tcW w:w="709" w:type="dxa"/>
            <w:vAlign w:val="center"/>
          </w:tcPr>
          <w:p w:rsidR="00053D83" w:rsidRPr="00ED51C2" w:rsidRDefault="00053D83" w:rsidP="00543357">
            <w:pPr>
              <w:jc w:val="center"/>
              <w:rPr>
                <w:lang w:val="sr-Latn-CS"/>
              </w:rPr>
            </w:pPr>
            <w:r w:rsidRPr="00ED51C2">
              <w:rPr>
                <w:lang w:val="sr-Latn-CS"/>
              </w:rPr>
              <w:t>2004</w:t>
            </w:r>
          </w:p>
        </w:tc>
        <w:tc>
          <w:tcPr>
            <w:tcW w:w="643" w:type="dxa"/>
            <w:vAlign w:val="center"/>
          </w:tcPr>
          <w:p w:rsidR="00053D83" w:rsidRPr="00ED51C2" w:rsidRDefault="00053D83" w:rsidP="00543357">
            <w:pPr>
              <w:jc w:val="center"/>
              <w:rPr>
                <w:lang w:val="sr-Latn-CS"/>
              </w:rPr>
            </w:pPr>
            <w:r w:rsidRPr="00ED51C2">
              <w:rPr>
                <w:lang w:val="sr-Latn-CS"/>
              </w:rPr>
              <w:t>34</w:t>
            </w:r>
          </w:p>
        </w:tc>
        <w:tc>
          <w:tcPr>
            <w:tcW w:w="870" w:type="dxa"/>
            <w:vAlign w:val="center"/>
          </w:tcPr>
          <w:p w:rsidR="00053D83" w:rsidRPr="00ED51C2" w:rsidRDefault="00053D83" w:rsidP="00543357">
            <w:pPr>
              <w:jc w:val="center"/>
              <w:rPr>
                <w:lang w:val="sr-Latn-CS"/>
              </w:rPr>
            </w:pPr>
            <w:r w:rsidRPr="00ED51C2">
              <w:rPr>
                <w:lang w:val="sr-Latn-CS"/>
              </w:rPr>
              <w:t>6</w:t>
            </w:r>
          </w:p>
        </w:tc>
        <w:tc>
          <w:tcPr>
            <w:tcW w:w="1017" w:type="dxa"/>
            <w:vAlign w:val="center"/>
          </w:tcPr>
          <w:p w:rsidR="00053D83" w:rsidRPr="00ED51C2" w:rsidRDefault="00053D83" w:rsidP="00543357">
            <w:pPr>
              <w:jc w:val="center"/>
              <w:rPr>
                <w:lang w:val="sr-Latn-CS"/>
              </w:rPr>
            </w:pPr>
            <w:r w:rsidRPr="00ED51C2">
              <w:rPr>
                <w:lang w:val="sr-Latn-CS"/>
              </w:rPr>
              <w:t>5</w:t>
            </w:r>
          </w:p>
        </w:tc>
        <w:tc>
          <w:tcPr>
            <w:tcW w:w="1207" w:type="dxa"/>
            <w:vAlign w:val="center"/>
          </w:tcPr>
          <w:p w:rsidR="00053D83" w:rsidRPr="00ED51C2" w:rsidRDefault="00053D83" w:rsidP="00543357">
            <w:pPr>
              <w:jc w:val="center"/>
              <w:rPr>
                <w:lang w:val="sr-Latn-CS"/>
              </w:rPr>
            </w:pPr>
            <w:r w:rsidRPr="00ED51C2">
              <w:rPr>
                <w:lang w:val="sr-Latn-CS"/>
              </w:rPr>
              <w:t>2</w:t>
            </w:r>
          </w:p>
        </w:tc>
        <w:tc>
          <w:tcPr>
            <w:tcW w:w="1366" w:type="dxa"/>
            <w:vAlign w:val="center"/>
          </w:tcPr>
          <w:p w:rsidR="00053D83" w:rsidRPr="00ED51C2" w:rsidRDefault="00053D83" w:rsidP="00543357">
            <w:pPr>
              <w:jc w:val="center"/>
              <w:rPr>
                <w:lang w:val="sr-Latn-CS"/>
              </w:rPr>
            </w:pPr>
            <w:r w:rsidRPr="00ED51C2">
              <w:rPr>
                <w:lang w:val="sr-Latn-CS"/>
              </w:rPr>
              <w:t>5</w:t>
            </w:r>
          </w:p>
        </w:tc>
        <w:tc>
          <w:tcPr>
            <w:tcW w:w="1089" w:type="dxa"/>
            <w:vAlign w:val="center"/>
          </w:tcPr>
          <w:p w:rsidR="00053D83" w:rsidRPr="00ED51C2" w:rsidRDefault="00053D83" w:rsidP="00543357">
            <w:pPr>
              <w:jc w:val="center"/>
              <w:rPr>
                <w:lang w:val="sr-Latn-CS"/>
              </w:rPr>
            </w:pPr>
            <w:r w:rsidRPr="00ED51C2">
              <w:rPr>
                <w:lang w:val="sr-Latn-CS"/>
              </w:rPr>
              <w:t>4</w:t>
            </w:r>
          </w:p>
        </w:tc>
        <w:tc>
          <w:tcPr>
            <w:tcW w:w="708" w:type="dxa"/>
            <w:vAlign w:val="center"/>
          </w:tcPr>
          <w:p w:rsidR="00053D83" w:rsidRPr="00ED51C2" w:rsidRDefault="00053D83" w:rsidP="00543357">
            <w:pPr>
              <w:jc w:val="center"/>
              <w:rPr>
                <w:lang w:val="sr-Latn-CS"/>
              </w:rPr>
            </w:pPr>
            <w:r w:rsidRPr="00ED51C2">
              <w:rPr>
                <w:lang w:val="sr-Latn-CS"/>
              </w:rPr>
              <w:t>1</w:t>
            </w:r>
          </w:p>
        </w:tc>
        <w:tc>
          <w:tcPr>
            <w:tcW w:w="870" w:type="dxa"/>
            <w:vAlign w:val="center"/>
          </w:tcPr>
          <w:p w:rsidR="00053D83" w:rsidRPr="00ED51C2" w:rsidRDefault="00053D83" w:rsidP="00543357">
            <w:pPr>
              <w:jc w:val="center"/>
              <w:rPr>
                <w:lang w:val="sr-Latn-CS"/>
              </w:rPr>
            </w:pPr>
            <w:r w:rsidRPr="00ED51C2">
              <w:rPr>
                <w:lang w:val="sr-Latn-CS"/>
              </w:rPr>
              <w:t>-</w:t>
            </w:r>
          </w:p>
        </w:tc>
        <w:tc>
          <w:tcPr>
            <w:tcW w:w="1017" w:type="dxa"/>
            <w:vAlign w:val="center"/>
          </w:tcPr>
          <w:p w:rsidR="00053D83" w:rsidRPr="00ED51C2" w:rsidRDefault="00053D83" w:rsidP="00543357">
            <w:pPr>
              <w:jc w:val="center"/>
              <w:rPr>
                <w:lang w:val="sr-Latn-CS"/>
              </w:rPr>
            </w:pPr>
            <w:r w:rsidRPr="00ED51C2">
              <w:rPr>
                <w:lang w:val="sr-Latn-CS"/>
              </w:rPr>
              <w:t>1</w:t>
            </w:r>
          </w:p>
        </w:tc>
      </w:tr>
      <w:tr w:rsidR="00053D83" w:rsidRPr="00ED51C2" w:rsidTr="00543357">
        <w:tc>
          <w:tcPr>
            <w:tcW w:w="709" w:type="dxa"/>
            <w:vAlign w:val="center"/>
          </w:tcPr>
          <w:p w:rsidR="00053D83" w:rsidRPr="00ED51C2" w:rsidRDefault="00053D83" w:rsidP="00543357">
            <w:pPr>
              <w:jc w:val="center"/>
              <w:rPr>
                <w:lang w:val="sr-Latn-CS"/>
              </w:rPr>
            </w:pPr>
            <w:r w:rsidRPr="00ED51C2">
              <w:rPr>
                <w:lang w:val="sr-Latn-CS"/>
              </w:rPr>
              <w:t>2005</w:t>
            </w:r>
          </w:p>
        </w:tc>
        <w:tc>
          <w:tcPr>
            <w:tcW w:w="643" w:type="dxa"/>
            <w:vAlign w:val="center"/>
          </w:tcPr>
          <w:p w:rsidR="00053D83" w:rsidRPr="00ED51C2" w:rsidRDefault="00053D83" w:rsidP="00543357">
            <w:pPr>
              <w:jc w:val="center"/>
              <w:rPr>
                <w:lang w:val="sr-Latn-CS"/>
              </w:rPr>
            </w:pPr>
            <w:r w:rsidRPr="00ED51C2">
              <w:rPr>
                <w:lang w:val="sr-Latn-CS"/>
              </w:rPr>
              <w:t>37</w:t>
            </w:r>
          </w:p>
        </w:tc>
        <w:tc>
          <w:tcPr>
            <w:tcW w:w="870" w:type="dxa"/>
            <w:vAlign w:val="center"/>
          </w:tcPr>
          <w:p w:rsidR="00053D83" w:rsidRPr="00ED51C2" w:rsidRDefault="00053D83" w:rsidP="00543357">
            <w:pPr>
              <w:jc w:val="center"/>
              <w:rPr>
                <w:lang w:val="sr-Latn-CS"/>
              </w:rPr>
            </w:pPr>
            <w:r w:rsidRPr="00ED51C2">
              <w:rPr>
                <w:lang w:val="sr-Latn-CS"/>
              </w:rPr>
              <w:t>2</w:t>
            </w:r>
          </w:p>
        </w:tc>
        <w:tc>
          <w:tcPr>
            <w:tcW w:w="1017" w:type="dxa"/>
            <w:vAlign w:val="center"/>
          </w:tcPr>
          <w:p w:rsidR="00053D83" w:rsidRPr="00ED51C2" w:rsidRDefault="00053D83" w:rsidP="00543357">
            <w:pPr>
              <w:jc w:val="center"/>
              <w:rPr>
                <w:lang w:val="sr-Latn-CS"/>
              </w:rPr>
            </w:pPr>
            <w:r w:rsidRPr="00ED51C2">
              <w:rPr>
                <w:lang w:val="sr-Latn-CS"/>
              </w:rPr>
              <w:t>6</w:t>
            </w:r>
          </w:p>
        </w:tc>
        <w:tc>
          <w:tcPr>
            <w:tcW w:w="1207" w:type="dxa"/>
            <w:vAlign w:val="center"/>
          </w:tcPr>
          <w:p w:rsidR="00053D83" w:rsidRPr="00ED51C2" w:rsidRDefault="00053D83" w:rsidP="00543357">
            <w:pPr>
              <w:jc w:val="center"/>
              <w:rPr>
                <w:lang w:val="sr-Latn-CS"/>
              </w:rPr>
            </w:pPr>
            <w:r w:rsidRPr="00ED51C2">
              <w:rPr>
                <w:lang w:val="sr-Latn-CS"/>
              </w:rPr>
              <w:t>2</w:t>
            </w:r>
          </w:p>
        </w:tc>
        <w:tc>
          <w:tcPr>
            <w:tcW w:w="1366" w:type="dxa"/>
            <w:vAlign w:val="center"/>
          </w:tcPr>
          <w:p w:rsidR="00053D83" w:rsidRPr="00ED51C2" w:rsidRDefault="00053D83" w:rsidP="00543357">
            <w:pPr>
              <w:jc w:val="center"/>
              <w:rPr>
                <w:lang w:val="sr-Latn-CS"/>
              </w:rPr>
            </w:pPr>
            <w:r w:rsidRPr="00ED51C2">
              <w:rPr>
                <w:lang w:val="sr-Latn-CS"/>
              </w:rPr>
              <w:t>10</w:t>
            </w:r>
          </w:p>
        </w:tc>
        <w:tc>
          <w:tcPr>
            <w:tcW w:w="1089" w:type="dxa"/>
            <w:vAlign w:val="center"/>
          </w:tcPr>
          <w:p w:rsidR="00053D83" w:rsidRPr="00ED51C2" w:rsidRDefault="00053D83" w:rsidP="00543357">
            <w:pPr>
              <w:jc w:val="center"/>
              <w:rPr>
                <w:lang w:val="sr-Latn-CS"/>
              </w:rPr>
            </w:pPr>
            <w:r w:rsidRPr="00ED51C2">
              <w:rPr>
                <w:lang w:val="sr-Latn-CS"/>
              </w:rPr>
              <w:t>1</w:t>
            </w:r>
          </w:p>
        </w:tc>
        <w:tc>
          <w:tcPr>
            <w:tcW w:w="708" w:type="dxa"/>
            <w:vAlign w:val="center"/>
          </w:tcPr>
          <w:p w:rsidR="00053D83" w:rsidRPr="00ED51C2" w:rsidRDefault="00053D83" w:rsidP="00543357">
            <w:pPr>
              <w:jc w:val="center"/>
              <w:rPr>
                <w:lang w:val="sr-Latn-CS"/>
              </w:rPr>
            </w:pPr>
            <w:r w:rsidRPr="00ED51C2">
              <w:rPr>
                <w:lang w:val="sr-Latn-CS"/>
              </w:rPr>
              <w:t>-</w:t>
            </w:r>
          </w:p>
        </w:tc>
        <w:tc>
          <w:tcPr>
            <w:tcW w:w="870" w:type="dxa"/>
            <w:vAlign w:val="center"/>
          </w:tcPr>
          <w:p w:rsidR="00053D83" w:rsidRPr="00ED51C2" w:rsidRDefault="00053D83" w:rsidP="00543357">
            <w:pPr>
              <w:jc w:val="center"/>
              <w:rPr>
                <w:lang w:val="sr-Latn-CS"/>
              </w:rPr>
            </w:pPr>
            <w:r w:rsidRPr="00ED51C2">
              <w:rPr>
                <w:lang w:val="sr-Latn-CS"/>
              </w:rPr>
              <w:t>-</w:t>
            </w:r>
          </w:p>
        </w:tc>
        <w:tc>
          <w:tcPr>
            <w:tcW w:w="1017" w:type="dxa"/>
            <w:vAlign w:val="center"/>
          </w:tcPr>
          <w:p w:rsidR="00053D83" w:rsidRPr="00ED51C2" w:rsidRDefault="00053D83" w:rsidP="00543357">
            <w:pPr>
              <w:jc w:val="center"/>
              <w:rPr>
                <w:lang w:val="sr-Latn-CS"/>
              </w:rPr>
            </w:pPr>
            <w:r w:rsidRPr="00ED51C2">
              <w:rPr>
                <w:lang w:val="sr-Latn-CS"/>
              </w:rPr>
              <w:t>-</w:t>
            </w:r>
          </w:p>
        </w:tc>
      </w:tr>
      <w:tr w:rsidR="00053D83" w:rsidRPr="00ED51C2" w:rsidTr="00543357">
        <w:tc>
          <w:tcPr>
            <w:tcW w:w="709" w:type="dxa"/>
            <w:vAlign w:val="center"/>
          </w:tcPr>
          <w:p w:rsidR="00053D83" w:rsidRPr="00ED51C2" w:rsidRDefault="00053D83" w:rsidP="00543357">
            <w:pPr>
              <w:jc w:val="center"/>
              <w:rPr>
                <w:lang w:val="sr-Latn-CS"/>
              </w:rPr>
            </w:pPr>
            <w:r w:rsidRPr="00ED51C2">
              <w:rPr>
                <w:lang w:val="sr-Latn-CS"/>
              </w:rPr>
              <w:t>2006</w:t>
            </w:r>
          </w:p>
        </w:tc>
        <w:tc>
          <w:tcPr>
            <w:tcW w:w="643" w:type="dxa"/>
            <w:vAlign w:val="center"/>
          </w:tcPr>
          <w:p w:rsidR="00053D83" w:rsidRPr="00ED51C2" w:rsidRDefault="00053D83" w:rsidP="00543357">
            <w:pPr>
              <w:jc w:val="center"/>
              <w:rPr>
                <w:lang w:val="sr-Latn-CS"/>
              </w:rPr>
            </w:pPr>
            <w:r w:rsidRPr="00ED51C2">
              <w:rPr>
                <w:lang w:val="sr-Latn-CS"/>
              </w:rPr>
              <w:t>72</w:t>
            </w:r>
          </w:p>
        </w:tc>
        <w:tc>
          <w:tcPr>
            <w:tcW w:w="870" w:type="dxa"/>
            <w:vAlign w:val="center"/>
          </w:tcPr>
          <w:p w:rsidR="00053D83" w:rsidRPr="00ED51C2" w:rsidRDefault="00053D83" w:rsidP="00543357">
            <w:pPr>
              <w:jc w:val="center"/>
              <w:rPr>
                <w:lang w:val="sr-Latn-CS"/>
              </w:rPr>
            </w:pPr>
            <w:r w:rsidRPr="00ED51C2">
              <w:rPr>
                <w:lang w:val="sr-Latn-CS"/>
              </w:rPr>
              <w:t>8</w:t>
            </w:r>
          </w:p>
        </w:tc>
        <w:tc>
          <w:tcPr>
            <w:tcW w:w="1017" w:type="dxa"/>
            <w:vAlign w:val="center"/>
          </w:tcPr>
          <w:p w:rsidR="00053D83" w:rsidRPr="00ED51C2" w:rsidRDefault="00053D83" w:rsidP="00543357">
            <w:pPr>
              <w:jc w:val="center"/>
              <w:rPr>
                <w:lang w:val="sr-Latn-CS"/>
              </w:rPr>
            </w:pPr>
            <w:r w:rsidRPr="00ED51C2">
              <w:rPr>
                <w:lang w:val="sr-Latn-CS"/>
              </w:rPr>
              <w:t>13</w:t>
            </w:r>
          </w:p>
        </w:tc>
        <w:tc>
          <w:tcPr>
            <w:tcW w:w="1207" w:type="dxa"/>
            <w:vAlign w:val="center"/>
          </w:tcPr>
          <w:p w:rsidR="00053D83" w:rsidRPr="00ED51C2" w:rsidRDefault="00053D83" w:rsidP="00543357">
            <w:pPr>
              <w:jc w:val="center"/>
              <w:rPr>
                <w:lang w:val="sr-Latn-CS"/>
              </w:rPr>
            </w:pPr>
            <w:r w:rsidRPr="00ED51C2">
              <w:rPr>
                <w:lang w:val="sr-Latn-CS"/>
              </w:rPr>
              <w:t>2</w:t>
            </w:r>
          </w:p>
        </w:tc>
        <w:tc>
          <w:tcPr>
            <w:tcW w:w="1366" w:type="dxa"/>
            <w:vAlign w:val="center"/>
          </w:tcPr>
          <w:p w:rsidR="00053D83" w:rsidRPr="00ED51C2" w:rsidRDefault="00053D83" w:rsidP="00543357">
            <w:pPr>
              <w:jc w:val="center"/>
              <w:rPr>
                <w:lang w:val="sr-Latn-CS"/>
              </w:rPr>
            </w:pPr>
            <w:r w:rsidRPr="00ED51C2">
              <w:rPr>
                <w:lang w:val="sr-Latn-CS"/>
              </w:rPr>
              <w:t>9</w:t>
            </w:r>
          </w:p>
        </w:tc>
        <w:tc>
          <w:tcPr>
            <w:tcW w:w="1089" w:type="dxa"/>
            <w:vAlign w:val="center"/>
          </w:tcPr>
          <w:p w:rsidR="00053D83" w:rsidRPr="00ED51C2" w:rsidRDefault="00053D83" w:rsidP="00543357">
            <w:pPr>
              <w:jc w:val="center"/>
              <w:rPr>
                <w:lang w:val="sr-Latn-CS"/>
              </w:rPr>
            </w:pPr>
            <w:r w:rsidRPr="00ED51C2">
              <w:rPr>
                <w:lang w:val="sr-Latn-CS"/>
              </w:rPr>
              <w:t>1</w:t>
            </w:r>
          </w:p>
        </w:tc>
        <w:tc>
          <w:tcPr>
            <w:tcW w:w="708" w:type="dxa"/>
            <w:vAlign w:val="center"/>
          </w:tcPr>
          <w:p w:rsidR="00053D83" w:rsidRPr="00ED51C2" w:rsidRDefault="00053D83" w:rsidP="00543357">
            <w:pPr>
              <w:jc w:val="center"/>
              <w:rPr>
                <w:lang w:val="sr-Latn-CS"/>
              </w:rPr>
            </w:pPr>
            <w:r w:rsidRPr="00ED51C2">
              <w:rPr>
                <w:lang w:val="sr-Latn-CS"/>
              </w:rPr>
              <w:t>-</w:t>
            </w:r>
          </w:p>
        </w:tc>
        <w:tc>
          <w:tcPr>
            <w:tcW w:w="870" w:type="dxa"/>
            <w:vAlign w:val="center"/>
          </w:tcPr>
          <w:p w:rsidR="00053D83" w:rsidRPr="00ED51C2" w:rsidRDefault="00053D83" w:rsidP="00543357">
            <w:pPr>
              <w:jc w:val="center"/>
              <w:rPr>
                <w:lang w:val="sr-Latn-CS"/>
              </w:rPr>
            </w:pPr>
            <w:r w:rsidRPr="00ED51C2">
              <w:rPr>
                <w:lang w:val="sr-Latn-CS"/>
              </w:rPr>
              <w:t>-</w:t>
            </w:r>
          </w:p>
        </w:tc>
        <w:tc>
          <w:tcPr>
            <w:tcW w:w="1017" w:type="dxa"/>
            <w:vAlign w:val="center"/>
          </w:tcPr>
          <w:p w:rsidR="00053D83" w:rsidRPr="00ED51C2" w:rsidRDefault="00053D83" w:rsidP="00543357">
            <w:pPr>
              <w:jc w:val="center"/>
              <w:rPr>
                <w:lang w:val="sr-Latn-CS"/>
              </w:rPr>
            </w:pPr>
            <w:r w:rsidRPr="00ED51C2">
              <w:rPr>
                <w:lang w:val="sr-Latn-CS"/>
              </w:rPr>
              <w:t>-</w:t>
            </w:r>
          </w:p>
        </w:tc>
      </w:tr>
      <w:tr w:rsidR="00053D83" w:rsidRPr="00ED51C2" w:rsidTr="00543357">
        <w:tc>
          <w:tcPr>
            <w:tcW w:w="709" w:type="dxa"/>
            <w:vAlign w:val="center"/>
          </w:tcPr>
          <w:p w:rsidR="00053D83" w:rsidRPr="00ED51C2" w:rsidRDefault="00053D83" w:rsidP="00543357">
            <w:pPr>
              <w:jc w:val="center"/>
              <w:rPr>
                <w:lang w:val="sr-Latn-CS"/>
              </w:rPr>
            </w:pPr>
            <w:r w:rsidRPr="00ED51C2">
              <w:rPr>
                <w:lang w:val="sr-Latn-CS"/>
              </w:rPr>
              <w:t>2007</w:t>
            </w:r>
          </w:p>
        </w:tc>
        <w:tc>
          <w:tcPr>
            <w:tcW w:w="643" w:type="dxa"/>
            <w:vAlign w:val="center"/>
          </w:tcPr>
          <w:p w:rsidR="00053D83" w:rsidRPr="00ED51C2" w:rsidRDefault="00053D83" w:rsidP="00543357">
            <w:pPr>
              <w:jc w:val="center"/>
              <w:rPr>
                <w:lang w:val="sr-Latn-CS"/>
              </w:rPr>
            </w:pPr>
            <w:r w:rsidRPr="00ED51C2">
              <w:rPr>
                <w:lang w:val="sr-Latn-CS"/>
              </w:rPr>
              <w:t>52</w:t>
            </w:r>
          </w:p>
        </w:tc>
        <w:tc>
          <w:tcPr>
            <w:tcW w:w="870" w:type="dxa"/>
            <w:vAlign w:val="center"/>
          </w:tcPr>
          <w:p w:rsidR="00053D83" w:rsidRPr="00ED51C2" w:rsidRDefault="00053D83" w:rsidP="00543357">
            <w:pPr>
              <w:jc w:val="center"/>
              <w:rPr>
                <w:lang w:val="sr-Latn-CS"/>
              </w:rPr>
            </w:pPr>
            <w:r w:rsidRPr="00ED51C2">
              <w:rPr>
                <w:lang w:val="sr-Latn-CS"/>
              </w:rPr>
              <w:t>9</w:t>
            </w:r>
          </w:p>
        </w:tc>
        <w:tc>
          <w:tcPr>
            <w:tcW w:w="1017" w:type="dxa"/>
            <w:vAlign w:val="center"/>
          </w:tcPr>
          <w:p w:rsidR="00053D83" w:rsidRPr="00ED51C2" w:rsidRDefault="00053D83" w:rsidP="00543357">
            <w:pPr>
              <w:jc w:val="center"/>
              <w:rPr>
                <w:lang w:val="sr-Latn-CS"/>
              </w:rPr>
            </w:pPr>
            <w:r w:rsidRPr="00ED51C2">
              <w:rPr>
                <w:lang w:val="sr-Latn-CS"/>
              </w:rPr>
              <w:t>9</w:t>
            </w:r>
          </w:p>
        </w:tc>
        <w:tc>
          <w:tcPr>
            <w:tcW w:w="1207" w:type="dxa"/>
            <w:vAlign w:val="center"/>
          </w:tcPr>
          <w:p w:rsidR="00053D83" w:rsidRPr="00ED51C2" w:rsidRDefault="00053D83" w:rsidP="00543357">
            <w:pPr>
              <w:jc w:val="center"/>
              <w:rPr>
                <w:lang w:val="sr-Latn-CS"/>
              </w:rPr>
            </w:pPr>
            <w:r w:rsidRPr="00ED51C2">
              <w:rPr>
                <w:lang w:val="sr-Latn-CS"/>
              </w:rPr>
              <w:t>-</w:t>
            </w:r>
          </w:p>
        </w:tc>
        <w:tc>
          <w:tcPr>
            <w:tcW w:w="1366" w:type="dxa"/>
            <w:vAlign w:val="center"/>
          </w:tcPr>
          <w:p w:rsidR="00053D83" w:rsidRPr="00ED51C2" w:rsidRDefault="00053D83" w:rsidP="00543357">
            <w:pPr>
              <w:jc w:val="center"/>
              <w:rPr>
                <w:lang w:val="sr-Latn-CS"/>
              </w:rPr>
            </w:pPr>
            <w:r w:rsidRPr="00ED51C2">
              <w:rPr>
                <w:lang w:val="sr-Latn-CS"/>
              </w:rPr>
              <w:t>6</w:t>
            </w:r>
          </w:p>
        </w:tc>
        <w:tc>
          <w:tcPr>
            <w:tcW w:w="1089" w:type="dxa"/>
            <w:vAlign w:val="center"/>
          </w:tcPr>
          <w:p w:rsidR="00053D83" w:rsidRPr="00ED51C2" w:rsidRDefault="00053D83" w:rsidP="00543357">
            <w:pPr>
              <w:jc w:val="center"/>
              <w:rPr>
                <w:lang w:val="sr-Latn-CS"/>
              </w:rPr>
            </w:pPr>
            <w:r w:rsidRPr="00ED51C2">
              <w:rPr>
                <w:lang w:val="sr-Latn-CS"/>
              </w:rPr>
              <w:t>2</w:t>
            </w:r>
          </w:p>
        </w:tc>
        <w:tc>
          <w:tcPr>
            <w:tcW w:w="708" w:type="dxa"/>
            <w:vAlign w:val="center"/>
          </w:tcPr>
          <w:p w:rsidR="00053D83" w:rsidRPr="00ED51C2" w:rsidRDefault="00053D83" w:rsidP="00543357">
            <w:pPr>
              <w:jc w:val="center"/>
              <w:rPr>
                <w:lang w:val="sr-Latn-CS"/>
              </w:rPr>
            </w:pPr>
            <w:r w:rsidRPr="00ED51C2">
              <w:rPr>
                <w:lang w:val="sr-Latn-CS"/>
              </w:rPr>
              <w:t>4</w:t>
            </w:r>
          </w:p>
        </w:tc>
        <w:tc>
          <w:tcPr>
            <w:tcW w:w="870" w:type="dxa"/>
            <w:vAlign w:val="center"/>
          </w:tcPr>
          <w:p w:rsidR="00053D83" w:rsidRPr="00ED51C2" w:rsidRDefault="00053D83" w:rsidP="00543357">
            <w:pPr>
              <w:jc w:val="center"/>
              <w:rPr>
                <w:lang w:val="sr-Latn-CS"/>
              </w:rPr>
            </w:pPr>
            <w:r w:rsidRPr="00ED51C2">
              <w:rPr>
                <w:lang w:val="sr-Latn-CS"/>
              </w:rPr>
              <w:t>-</w:t>
            </w:r>
          </w:p>
        </w:tc>
        <w:tc>
          <w:tcPr>
            <w:tcW w:w="1017" w:type="dxa"/>
            <w:vAlign w:val="center"/>
          </w:tcPr>
          <w:p w:rsidR="00053D83" w:rsidRPr="00ED51C2" w:rsidRDefault="00053D83" w:rsidP="00543357">
            <w:pPr>
              <w:jc w:val="center"/>
              <w:rPr>
                <w:lang w:val="sr-Latn-CS"/>
              </w:rPr>
            </w:pPr>
            <w:r w:rsidRPr="00ED51C2">
              <w:rPr>
                <w:lang w:val="sr-Latn-CS"/>
              </w:rPr>
              <w:t>4</w:t>
            </w:r>
          </w:p>
        </w:tc>
      </w:tr>
      <w:tr w:rsidR="00053D83" w:rsidRPr="00ED51C2" w:rsidTr="00543357">
        <w:tc>
          <w:tcPr>
            <w:tcW w:w="709" w:type="dxa"/>
            <w:vAlign w:val="center"/>
          </w:tcPr>
          <w:p w:rsidR="00053D83" w:rsidRPr="00ED51C2" w:rsidRDefault="00053D83" w:rsidP="00543357">
            <w:pPr>
              <w:jc w:val="center"/>
              <w:rPr>
                <w:lang w:val="sr-Cyrl-RS"/>
              </w:rPr>
            </w:pPr>
            <w:r w:rsidRPr="00ED51C2">
              <w:rPr>
                <w:lang w:val="sr-Cyrl-RS"/>
              </w:rPr>
              <w:t>2008</w:t>
            </w:r>
          </w:p>
        </w:tc>
        <w:tc>
          <w:tcPr>
            <w:tcW w:w="643" w:type="dxa"/>
            <w:vAlign w:val="center"/>
          </w:tcPr>
          <w:p w:rsidR="00053D83" w:rsidRPr="00ED51C2" w:rsidRDefault="00053D83" w:rsidP="00543357">
            <w:pPr>
              <w:jc w:val="center"/>
              <w:rPr>
                <w:lang w:val="sr-Cyrl-RS"/>
              </w:rPr>
            </w:pPr>
            <w:r w:rsidRPr="00ED51C2">
              <w:rPr>
                <w:lang w:val="sr-Cyrl-RS"/>
              </w:rPr>
              <w:t>77</w:t>
            </w:r>
          </w:p>
        </w:tc>
        <w:tc>
          <w:tcPr>
            <w:tcW w:w="870" w:type="dxa"/>
            <w:vAlign w:val="center"/>
          </w:tcPr>
          <w:p w:rsidR="00053D83" w:rsidRPr="00ED51C2" w:rsidRDefault="00053D83" w:rsidP="00543357">
            <w:pPr>
              <w:jc w:val="center"/>
              <w:rPr>
                <w:lang w:val="sr-Cyrl-RS"/>
              </w:rPr>
            </w:pPr>
            <w:r w:rsidRPr="00ED51C2">
              <w:rPr>
                <w:lang w:val="sr-Cyrl-RS"/>
              </w:rPr>
              <w:t>5</w:t>
            </w:r>
          </w:p>
        </w:tc>
        <w:tc>
          <w:tcPr>
            <w:tcW w:w="1017" w:type="dxa"/>
            <w:vAlign w:val="center"/>
          </w:tcPr>
          <w:p w:rsidR="00053D83" w:rsidRPr="00ED51C2" w:rsidRDefault="00053D83" w:rsidP="00543357">
            <w:pPr>
              <w:jc w:val="center"/>
              <w:rPr>
                <w:lang w:val="sr-Cyrl-RS"/>
              </w:rPr>
            </w:pPr>
            <w:r w:rsidRPr="00ED51C2">
              <w:rPr>
                <w:lang w:val="sr-Cyrl-RS"/>
              </w:rPr>
              <w:t>6</w:t>
            </w:r>
          </w:p>
        </w:tc>
        <w:tc>
          <w:tcPr>
            <w:tcW w:w="1207" w:type="dxa"/>
            <w:vAlign w:val="center"/>
          </w:tcPr>
          <w:p w:rsidR="00053D83" w:rsidRPr="00ED51C2" w:rsidRDefault="00053D83" w:rsidP="00543357">
            <w:pPr>
              <w:jc w:val="center"/>
              <w:rPr>
                <w:lang w:val="sr-Cyrl-RS"/>
              </w:rPr>
            </w:pPr>
            <w:r w:rsidRPr="00ED51C2">
              <w:rPr>
                <w:lang w:val="sr-Cyrl-RS"/>
              </w:rPr>
              <w:t>-</w:t>
            </w:r>
          </w:p>
        </w:tc>
        <w:tc>
          <w:tcPr>
            <w:tcW w:w="1366" w:type="dxa"/>
            <w:vAlign w:val="center"/>
          </w:tcPr>
          <w:p w:rsidR="00053D83" w:rsidRPr="00ED51C2" w:rsidRDefault="00053D83" w:rsidP="00543357">
            <w:pPr>
              <w:jc w:val="center"/>
              <w:rPr>
                <w:lang w:val="sr-Cyrl-RS"/>
              </w:rPr>
            </w:pPr>
            <w:r w:rsidRPr="00ED51C2">
              <w:rPr>
                <w:lang w:val="sr-Cyrl-RS"/>
              </w:rPr>
              <w:t>7</w:t>
            </w:r>
          </w:p>
        </w:tc>
        <w:tc>
          <w:tcPr>
            <w:tcW w:w="1089" w:type="dxa"/>
            <w:vAlign w:val="center"/>
          </w:tcPr>
          <w:p w:rsidR="00053D83" w:rsidRPr="00ED51C2" w:rsidRDefault="00053D83" w:rsidP="00543357">
            <w:pPr>
              <w:jc w:val="center"/>
              <w:rPr>
                <w:lang w:val="sr-Cyrl-RS"/>
              </w:rPr>
            </w:pPr>
            <w:r w:rsidRPr="00ED51C2">
              <w:rPr>
                <w:lang w:val="sr-Cyrl-RS"/>
              </w:rPr>
              <w:t>-</w:t>
            </w:r>
          </w:p>
        </w:tc>
        <w:tc>
          <w:tcPr>
            <w:tcW w:w="708" w:type="dxa"/>
            <w:vAlign w:val="center"/>
          </w:tcPr>
          <w:p w:rsidR="00053D83" w:rsidRPr="00ED51C2" w:rsidRDefault="00053D83" w:rsidP="00543357">
            <w:pPr>
              <w:jc w:val="center"/>
              <w:rPr>
                <w:lang w:val="sr-Cyrl-RS"/>
              </w:rPr>
            </w:pPr>
            <w:r w:rsidRPr="00ED51C2">
              <w:rPr>
                <w:lang w:val="sr-Cyrl-RS"/>
              </w:rPr>
              <w:t>2</w:t>
            </w:r>
          </w:p>
        </w:tc>
        <w:tc>
          <w:tcPr>
            <w:tcW w:w="870" w:type="dxa"/>
            <w:vAlign w:val="center"/>
          </w:tcPr>
          <w:p w:rsidR="00053D83" w:rsidRPr="00ED51C2" w:rsidRDefault="00053D83" w:rsidP="00543357">
            <w:pPr>
              <w:jc w:val="center"/>
              <w:rPr>
                <w:lang w:val="sr-Cyrl-RS"/>
              </w:rPr>
            </w:pPr>
            <w:r w:rsidRPr="00ED51C2">
              <w:rPr>
                <w:lang w:val="sr-Cyrl-RS"/>
              </w:rPr>
              <w:t>-</w:t>
            </w:r>
          </w:p>
        </w:tc>
        <w:tc>
          <w:tcPr>
            <w:tcW w:w="1017" w:type="dxa"/>
            <w:vAlign w:val="center"/>
          </w:tcPr>
          <w:p w:rsidR="00053D83" w:rsidRPr="00ED51C2" w:rsidRDefault="00053D83" w:rsidP="00543357">
            <w:pPr>
              <w:jc w:val="center"/>
              <w:rPr>
                <w:lang w:val="sr-Cyrl-RS"/>
              </w:rPr>
            </w:pPr>
            <w:r w:rsidRPr="00ED51C2">
              <w:rPr>
                <w:lang w:val="sr-Cyrl-RS"/>
              </w:rPr>
              <w:t>1</w:t>
            </w:r>
          </w:p>
        </w:tc>
      </w:tr>
      <w:tr w:rsidR="00053D83" w:rsidRPr="00ED51C2" w:rsidTr="00543357">
        <w:tc>
          <w:tcPr>
            <w:tcW w:w="709" w:type="dxa"/>
            <w:vAlign w:val="center"/>
          </w:tcPr>
          <w:p w:rsidR="00053D83" w:rsidRPr="00ED51C2" w:rsidRDefault="00053D83" w:rsidP="00543357">
            <w:pPr>
              <w:jc w:val="center"/>
              <w:rPr>
                <w:lang w:val="sr-Cyrl-RS"/>
              </w:rPr>
            </w:pPr>
            <w:r w:rsidRPr="00ED51C2">
              <w:rPr>
                <w:lang w:val="sr-Cyrl-RS"/>
              </w:rPr>
              <w:t>2009</w:t>
            </w:r>
          </w:p>
        </w:tc>
        <w:tc>
          <w:tcPr>
            <w:tcW w:w="643" w:type="dxa"/>
            <w:vAlign w:val="center"/>
          </w:tcPr>
          <w:p w:rsidR="00053D83" w:rsidRPr="00ED51C2" w:rsidRDefault="00053D83" w:rsidP="00543357">
            <w:pPr>
              <w:jc w:val="center"/>
              <w:rPr>
                <w:lang w:val="sr-Cyrl-RS"/>
              </w:rPr>
            </w:pPr>
            <w:r w:rsidRPr="00ED51C2">
              <w:rPr>
                <w:lang w:val="sr-Cyrl-RS"/>
              </w:rPr>
              <w:t>60</w:t>
            </w:r>
          </w:p>
        </w:tc>
        <w:tc>
          <w:tcPr>
            <w:tcW w:w="870" w:type="dxa"/>
            <w:vAlign w:val="center"/>
          </w:tcPr>
          <w:p w:rsidR="00053D83" w:rsidRPr="00ED51C2" w:rsidRDefault="00053D83" w:rsidP="00543357">
            <w:pPr>
              <w:jc w:val="center"/>
              <w:rPr>
                <w:lang w:val="sr-Cyrl-RS"/>
              </w:rPr>
            </w:pPr>
            <w:r w:rsidRPr="00ED51C2">
              <w:rPr>
                <w:lang w:val="sr-Cyrl-RS"/>
              </w:rPr>
              <w:t>5</w:t>
            </w:r>
          </w:p>
        </w:tc>
        <w:tc>
          <w:tcPr>
            <w:tcW w:w="1017" w:type="dxa"/>
            <w:vAlign w:val="center"/>
          </w:tcPr>
          <w:p w:rsidR="00053D83" w:rsidRPr="00ED51C2" w:rsidRDefault="00053D83" w:rsidP="00543357">
            <w:pPr>
              <w:jc w:val="center"/>
              <w:rPr>
                <w:lang w:val="sr-Cyrl-RS"/>
              </w:rPr>
            </w:pPr>
            <w:r w:rsidRPr="00ED51C2">
              <w:rPr>
                <w:lang w:val="sr-Cyrl-RS"/>
              </w:rPr>
              <w:t>12</w:t>
            </w:r>
          </w:p>
        </w:tc>
        <w:tc>
          <w:tcPr>
            <w:tcW w:w="1207" w:type="dxa"/>
            <w:vAlign w:val="center"/>
          </w:tcPr>
          <w:p w:rsidR="00053D83" w:rsidRPr="00ED51C2" w:rsidRDefault="00053D83" w:rsidP="00543357">
            <w:pPr>
              <w:jc w:val="center"/>
              <w:rPr>
                <w:lang w:val="sr-Cyrl-RS"/>
              </w:rPr>
            </w:pPr>
            <w:r w:rsidRPr="00ED51C2">
              <w:rPr>
                <w:lang w:val="sr-Cyrl-RS"/>
              </w:rPr>
              <w:t>-</w:t>
            </w:r>
          </w:p>
        </w:tc>
        <w:tc>
          <w:tcPr>
            <w:tcW w:w="1366" w:type="dxa"/>
            <w:vAlign w:val="center"/>
          </w:tcPr>
          <w:p w:rsidR="00053D83" w:rsidRPr="00ED51C2" w:rsidRDefault="00053D83" w:rsidP="00543357">
            <w:pPr>
              <w:jc w:val="center"/>
              <w:rPr>
                <w:lang w:val="sr-Cyrl-RS"/>
              </w:rPr>
            </w:pPr>
            <w:r w:rsidRPr="00ED51C2">
              <w:rPr>
                <w:lang w:val="sr-Cyrl-RS"/>
              </w:rPr>
              <w:t>3</w:t>
            </w:r>
          </w:p>
        </w:tc>
        <w:tc>
          <w:tcPr>
            <w:tcW w:w="1089" w:type="dxa"/>
            <w:vAlign w:val="center"/>
          </w:tcPr>
          <w:p w:rsidR="00053D83" w:rsidRPr="00ED51C2" w:rsidRDefault="00053D83" w:rsidP="00543357">
            <w:pPr>
              <w:jc w:val="center"/>
              <w:rPr>
                <w:lang w:val="sr-Cyrl-RS"/>
              </w:rPr>
            </w:pPr>
            <w:r w:rsidRPr="00ED51C2">
              <w:rPr>
                <w:lang w:val="sr-Cyrl-RS"/>
              </w:rPr>
              <w:t>-</w:t>
            </w:r>
          </w:p>
        </w:tc>
        <w:tc>
          <w:tcPr>
            <w:tcW w:w="708" w:type="dxa"/>
            <w:vAlign w:val="center"/>
          </w:tcPr>
          <w:p w:rsidR="00053D83" w:rsidRPr="00ED51C2" w:rsidRDefault="00053D83" w:rsidP="00543357">
            <w:pPr>
              <w:jc w:val="center"/>
              <w:rPr>
                <w:lang w:val="sr-Cyrl-RS"/>
              </w:rPr>
            </w:pPr>
            <w:r w:rsidRPr="00ED51C2">
              <w:rPr>
                <w:lang w:val="sr-Cyrl-RS"/>
              </w:rPr>
              <w:t>-</w:t>
            </w:r>
          </w:p>
        </w:tc>
        <w:tc>
          <w:tcPr>
            <w:tcW w:w="870" w:type="dxa"/>
            <w:vAlign w:val="center"/>
          </w:tcPr>
          <w:p w:rsidR="00053D83" w:rsidRPr="00ED51C2" w:rsidRDefault="00053D83" w:rsidP="00543357">
            <w:pPr>
              <w:jc w:val="center"/>
              <w:rPr>
                <w:lang w:val="sr-Cyrl-RS"/>
              </w:rPr>
            </w:pPr>
            <w:r w:rsidRPr="00ED51C2">
              <w:rPr>
                <w:lang w:val="sr-Cyrl-RS"/>
              </w:rPr>
              <w:t>-</w:t>
            </w:r>
          </w:p>
        </w:tc>
        <w:tc>
          <w:tcPr>
            <w:tcW w:w="1017" w:type="dxa"/>
            <w:vAlign w:val="center"/>
          </w:tcPr>
          <w:p w:rsidR="00053D83" w:rsidRPr="00ED51C2" w:rsidRDefault="00053D83" w:rsidP="00543357">
            <w:pPr>
              <w:jc w:val="center"/>
              <w:rPr>
                <w:lang w:val="sr-Cyrl-RS"/>
              </w:rPr>
            </w:pPr>
            <w:r w:rsidRPr="00ED51C2">
              <w:rPr>
                <w:lang w:val="sr-Cyrl-RS"/>
              </w:rPr>
              <w:t>-</w:t>
            </w:r>
          </w:p>
        </w:tc>
      </w:tr>
      <w:tr w:rsidR="00053D83" w:rsidRPr="00ED51C2" w:rsidTr="00543357">
        <w:tc>
          <w:tcPr>
            <w:tcW w:w="709" w:type="dxa"/>
            <w:vAlign w:val="center"/>
          </w:tcPr>
          <w:p w:rsidR="00053D83" w:rsidRPr="00ED51C2" w:rsidRDefault="00053D83" w:rsidP="00543357">
            <w:pPr>
              <w:jc w:val="center"/>
              <w:rPr>
                <w:lang w:val="sr-Cyrl-RS"/>
              </w:rPr>
            </w:pPr>
            <w:r w:rsidRPr="00ED51C2">
              <w:rPr>
                <w:lang w:val="sr-Cyrl-RS"/>
              </w:rPr>
              <w:t>2010</w:t>
            </w:r>
          </w:p>
        </w:tc>
        <w:tc>
          <w:tcPr>
            <w:tcW w:w="643" w:type="dxa"/>
            <w:vAlign w:val="center"/>
          </w:tcPr>
          <w:p w:rsidR="00053D83" w:rsidRPr="00ED51C2" w:rsidRDefault="00053D83" w:rsidP="00543357">
            <w:pPr>
              <w:jc w:val="center"/>
              <w:rPr>
                <w:lang w:val="sr-Cyrl-RS"/>
              </w:rPr>
            </w:pPr>
            <w:r w:rsidRPr="00ED51C2">
              <w:rPr>
                <w:lang w:val="sr-Cyrl-RS"/>
              </w:rPr>
              <w:t>39</w:t>
            </w:r>
          </w:p>
        </w:tc>
        <w:tc>
          <w:tcPr>
            <w:tcW w:w="870" w:type="dxa"/>
            <w:vAlign w:val="center"/>
          </w:tcPr>
          <w:p w:rsidR="00053D83" w:rsidRPr="00ED51C2" w:rsidRDefault="00053D83" w:rsidP="00543357">
            <w:pPr>
              <w:jc w:val="center"/>
              <w:rPr>
                <w:lang w:val="sr-Cyrl-RS"/>
              </w:rPr>
            </w:pPr>
            <w:r w:rsidRPr="00ED51C2">
              <w:rPr>
                <w:lang w:val="sr-Cyrl-RS"/>
              </w:rPr>
              <w:t>5</w:t>
            </w:r>
          </w:p>
        </w:tc>
        <w:tc>
          <w:tcPr>
            <w:tcW w:w="1017" w:type="dxa"/>
            <w:vAlign w:val="center"/>
          </w:tcPr>
          <w:p w:rsidR="00053D83" w:rsidRPr="00ED51C2" w:rsidRDefault="00053D83" w:rsidP="00543357">
            <w:pPr>
              <w:jc w:val="center"/>
              <w:rPr>
                <w:lang w:val="sr-Cyrl-RS"/>
              </w:rPr>
            </w:pPr>
            <w:r w:rsidRPr="00ED51C2">
              <w:rPr>
                <w:lang w:val="sr-Cyrl-RS"/>
              </w:rPr>
              <w:t>5</w:t>
            </w:r>
          </w:p>
        </w:tc>
        <w:tc>
          <w:tcPr>
            <w:tcW w:w="1207" w:type="dxa"/>
            <w:vAlign w:val="center"/>
          </w:tcPr>
          <w:p w:rsidR="00053D83" w:rsidRPr="00ED51C2" w:rsidRDefault="00053D83" w:rsidP="00543357">
            <w:pPr>
              <w:jc w:val="center"/>
              <w:rPr>
                <w:lang w:val="sr-Cyrl-RS"/>
              </w:rPr>
            </w:pPr>
            <w:r w:rsidRPr="00ED51C2">
              <w:rPr>
                <w:lang w:val="sr-Cyrl-RS"/>
              </w:rPr>
              <w:t>-</w:t>
            </w:r>
          </w:p>
        </w:tc>
        <w:tc>
          <w:tcPr>
            <w:tcW w:w="1366" w:type="dxa"/>
            <w:vAlign w:val="center"/>
          </w:tcPr>
          <w:p w:rsidR="00053D83" w:rsidRPr="00ED51C2" w:rsidRDefault="00053D83" w:rsidP="00543357">
            <w:pPr>
              <w:jc w:val="center"/>
              <w:rPr>
                <w:lang w:val="sr-Cyrl-RS"/>
              </w:rPr>
            </w:pPr>
            <w:r w:rsidRPr="00ED51C2">
              <w:rPr>
                <w:lang w:val="sr-Cyrl-RS"/>
              </w:rPr>
              <w:t>4</w:t>
            </w:r>
          </w:p>
        </w:tc>
        <w:tc>
          <w:tcPr>
            <w:tcW w:w="1089" w:type="dxa"/>
            <w:vAlign w:val="center"/>
          </w:tcPr>
          <w:p w:rsidR="00053D83" w:rsidRPr="00ED51C2" w:rsidRDefault="00053D83" w:rsidP="00543357">
            <w:pPr>
              <w:jc w:val="center"/>
              <w:rPr>
                <w:lang w:val="sr-Cyrl-RS"/>
              </w:rPr>
            </w:pPr>
            <w:r w:rsidRPr="00ED51C2">
              <w:rPr>
                <w:lang w:val="sr-Cyrl-RS"/>
              </w:rPr>
              <w:t>-</w:t>
            </w:r>
          </w:p>
        </w:tc>
        <w:tc>
          <w:tcPr>
            <w:tcW w:w="708" w:type="dxa"/>
            <w:vAlign w:val="center"/>
          </w:tcPr>
          <w:p w:rsidR="00053D83" w:rsidRPr="00ED51C2" w:rsidRDefault="00053D83" w:rsidP="00543357">
            <w:pPr>
              <w:jc w:val="center"/>
              <w:rPr>
                <w:lang w:val="sr-Cyrl-RS"/>
              </w:rPr>
            </w:pPr>
            <w:r w:rsidRPr="00ED51C2">
              <w:rPr>
                <w:lang w:val="sr-Cyrl-RS"/>
              </w:rPr>
              <w:t>6</w:t>
            </w:r>
          </w:p>
        </w:tc>
        <w:tc>
          <w:tcPr>
            <w:tcW w:w="870" w:type="dxa"/>
            <w:vAlign w:val="center"/>
          </w:tcPr>
          <w:p w:rsidR="00053D83" w:rsidRPr="00ED51C2" w:rsidRDefault="00053D83" w:rsidP="00543357">
            <w:pPr>
              <w:jc w:val="center"/>
              <w:rPr>
                <w:lang w:val="sr-Cyrl-RS"/>
              </w:rPr>
            </w:pPr>
            <w:r w:rsidRPr="00ED51C2">
              <w:rPr>
                <w:lang w:val="sr-Cyrl-RS"/>
              </w:rPr>
              <w:t>-</w:t>
            </w:r>
          </w:p>
        </w:tc>
        <w:tc>
          <w:tcPr>
            <w:tcW w:w="1017" w:type="dxa"/>
            <w:vAlign w:val="center"/>
          </w:tcPr>
          <w:p w:rsidR="00053D83" w:rsidRPr="00ED51C2" w:rsidRDefault="00053D83" w:rsidP="00543357">
            <w:pPr>
              <w:jc w:val="center"/>
              <w:rPr>
                <w:lang w:val="sr-Cyrl-RS"/>
              </w:rPr>
            </w:pPr>
            <w:r w:rsidRPr="00ED51C2">
              <w:rPr>
                <w:lang w:val="sr-Cyrl-RS"/>
              </w:rPr>
              <w:t>-</w:t>
            </w:r>
          </w:p>
        </w:tc>
      </w:tr>
      <w:tr w:rsidR="00053D83" w:rsidRPr="00ED51C2" w:rsidTr="00543357">
        <w:tc>
          <w:tcPr>
            <w:tcW w:w="709" w:type="dxa"/>
            <w:vAlign w:val="center"/>
          </w:tcPr>
          <w:p w:rsidR="00053D83" w:rsidRPr="00ED51C2" w:rsidRDefault="00053D83" w:rsidP="00543357">
            <w:pPr>
              <w:jc w:val="center"/>
              <w:rPr>
                <w:lang w:val="sr-Cyrl-RS"/>
              </w:rPr>
            </w:pPr>
            <w:r w:rsidRPr="00ED51C2">
              <w:rPr>
                <w:lang w:val="sr-Cyrl-RS"/>
              </w:rPr>
              <w:t>2011</w:t>
            </w:r>
          </w:p>
        </w:tc>
        <w:tc>
          <w:tcPr>
            <w:tcW w:w="643" w:type="dxa"/>
            <w:vAlign w:val="center"/>
          </w:tcPr>
          <w:p w:rsidR="00053D83" w:rsidRPr="00ED51C2" w:rsidRDefault="00053D83" w:rsidP="00543357">
            <w:pPr>
              <w:jc w:val="center"/>
              <w:rPr>
                <w:lang w:val="sr-Cyrl-RS"/>
              </w:rPr>
            </w:pPr>
            <w:r w:rsidRPr="00ED51C2">
              <w:rPr>
                <w:lang w:val="sr-Cyrl-RS"/>
              </w:rPr>
              <w:t>67</w:t>
            </w:r>
          </w:p>
        </w:tc>
        <w:tc>
          <w:tcPr>
            <w:tcW w:w="870" w:type="dxa"/>
            <w:vAlign w:val="center"/>
          </w:tcPr>
          <w:p w:rsidR="00053D83" w:rsidRPr="00ED51C2" w:rsidRDefault="00053D83" w:rsidP="00543357">
            <w:pPr>
              <w:jc w:val="center"/>
              <w:rPr>
                <w:lang w:val="sr-Cyrl-RS"/>
              </w:rPr>
            </w:pPr>
            <w:r w:rsidRPr="00ED51C2">
              <w:rPr>
                <w:lang w:val="sr-Cyrl-RS"/>
              </w:rPr>
              <w:t>4</w:t>
            </w:r>
          </w:p>
        </w:tc>
        <w:tc>
          <w:tcPr>
            <w:tcW w:w="1017" w:type="dxa"/>
            <w:vAlign w:val="center"/>
          </w:tcPr>
          <w:p w:rsidR="00053D83" w:rsidRPr="00ED51C2" w:rsidRDefault="00053D83" w:rsidP="00543357">
            <w:pPr>
              <w:jc w:val="center"/>
              <w:rPr>
                <w:lang w:val="sr-Cyrl-RS"/>
              </w:rPr>
            </w:pPr>
            <w:r w:rsidRPr="00ED51C2">
              <w:rPr>
                <w:lang w:val="sr-Cyrl-RS"/>
              </w:rPr>
              <w:t>6</w:t>
            </w:r>
          </w:p>
        </w:tc>
        <w:tc>
          <w:tcPr>
            <w:tcW w:w="1207" w:type="dxa"/>
            <w:vAlign w:val="center"/>
          </w:tcPr>
          <w:p w:rsidR="00053D83" w:rsidRPr="00ED51C2" w:rsidRDefault="00053D83" w:rsidP="00543357">
            <w:pPr>
              <w:jc w:val="center"/>
              <w:rPr>
                <w:lang w:val="sr-Cyrl-RS"/>
              </w:rPr>
            </w:pPr>
            <w:r w:rsidRPr="00ED51C2">
              <w:rPr>
                <w:lang w:val="sr-Cyrl-RS"/>
              </w:rPr>
              <w:t>-</w:t>
            </w:r>
          </w:p>
        </w:tc>
        <w:tc>
          <w:tcPr>
            <w:tcW w:w="1366" w:type="dxa"/>
            <w:vAlign w:val="center"/>
          </w:tcPr>
          <w:p w:rsidR="00053D83" w:rsidRPr="00ED51C2" w:rsidRDefault="00053D83" w:rsidP="00543357">
            <w:pPr>
              <w:jc w:val="center"/>
              <w:rPr>
                <w:lang w:val="sr-Cyrl-RS"/>
              </w:rPr>
            </w:pPr>
            <w:r w:rsidRPr="00ED51C2">
              <w:rPr>
                <w:lang w:val="sr-Cyrl-RS"/>
              </w:rPr>
              <w:t>10</w:t>
            </w:r>
          </w:p>
        </w:tc>
        <w:tc>
          <w:tcPr>
            <w:tcW w:w="1089" w:type="dxa"/>
            <w:vAlign w:val="center"/>
          </w:tcPr>
          <w:p w:rsidR="00053D83" w:rsidRPr="00ED51C2" w:rsidRDefault="00053D83" w:rsidP="00543357">
            <w:pPr>
              <w:jc w:val="center"/>
              <w:rPr>
                <w:lang w:val="sr-Cyrl-RS"/>
              </w:rPr>
            </w:pPr>
            <w:r w:rsidRPr="00ED51C2">
              <w:rPr>
                <w:lang w:val="sr-Cyrl-RS"/>
              </w:rPr>
              <w:t>-</w:t>
            </w:r>
          </w:p>
        </w:tc>
        <w:tc>
          <w:tcPr>
            <w:tcW w:w="708" w:type="dxa"/>
            <w:vAlign w:val="center"/>
          </w:tcPr>
          <w:p w:rsidR="00053D83" w:rsidRPr="00ED51C2" w:rsidRDefault="00053D83" w:rsidP="00543357">
            <w:pPr>
              <w:jc w:val="center"/>
              <w:rPr>
                <w:lang w:val="sr-Cyrl-RS"/>
              </w:rPr>
            </w:pPr>
            <w:r w:rsidRPr="00ED51C2">
              <w:rPr>
                <w:lang w:val="sr-Cyrl-RS"/>
              </w:rPr>
              <w:t>5</w:t>
            </w:r>
          </w:p>
        </w:tc>
        <w:tc>
          <w:tcPr>
            <w:tcW w:w="870" w:type="dxa"/>
            <w:vAlign w:val="center"/>
          </w:tcPr>
          <w:p w:rsidR="00053D83" w:rsidRPr="00ED51C2" w:rsidRDefault="00053D83" w:rsidP="00543357">
            <w:pPr>
              <w:jc w:val="center"/>
              <w:rPr>
                <w:lang w:val="sr-Cyrl-RS"/>
              </w:rPr>
            </w:pPr>
            <w:r w:rsidRPr="00ED51C2">
              <w:rPr>
                <w:lang w:val="sr-Cyrl-RS"/>
              </w:rPr>
              <w:t>3</w:t>
            </w:r>
          </w:p>
        </w:tc>
        <w:tc>
          <w:tcPr>
            <w:tcW w:w="1017" w:type="dxa"/>
            <w:vAlign w:val="center"/>
          </w:tcPr>
          <w:p w:rsidR="00053D83" w:rsidRPr="00ED51C2" w:rsidRDefault="00053D83" w:rsidP="00543357">
            <w:pPr>
              <w:jc w:val="center"/>
              <w:rPr>
                <w:lang w:val="sr-Cyrl-RS"/>
              </w:rPr>
            </w:pPr>
            <w:r w:rsidRPr="00ED51C2">
              <w:rPr>
                <w:lang w:val="sr-Cyrl-RS"/>
              </w:rPr>
              <w:t>2</w:t>
            </w:r>
          </w:p>
        </w:tc>
      </w:tr>
      <w:tr w:rsidR="00053D83" w:rsidRPr="00ED51C2" w:rsidTr="00543357">
        <w:tc>
          <w:tcPr>
            <w:tcW w:w="709" w:type="dxa"/>
            <w:vAlign w:val="center"/>
          </w:tcPr>
          <w:p w:rsidR="00053D83" w:rsidRPr="00ED51C2" w:rsidRDefault="00053D83" w:rsidP="00543357">
            <w:pPr>
              <w:jc w:val="center"/>
              <w:rPr>
                <w:lang w:val="sr-Cyrl-RS"/>
              </w:rPr>
            </w:pPr>
            <w:r w:rsidRPr="00ED51C2">
              <w:rPr>
                <w:lang w:val="sr-Cyrl-RS"/>
              </w:rPr>
              <w:t>2012</w:t>
            </w:r>
          </w:p>
        </w:tc>
        <w:tc>
          <w:tcPr>
            <w:tcW w:w="643" w:type="dxa"/>
            <w:vAlign w:val="center"/>
          </w:tcPr>
          <w:p w:rsidR="00053D83" w:rsidRPr="00ED51C2" w:rsidRDefault="00053D83" w:rsidP="00543357">
            <w:pPr>
              <w:jc w:val="center"/>
              <w:rPr>
                <w:lang w:val="sr-Cyrl-RS"/>
              </w:rPr>
            </w:pPr>
            <w:r w:rsidRPr="00ED51C2">
              <w:rPr>
                <w:lang w:val="sr-Cyrl-RS"/>
              </w:rPr>
              <w:t>25</w:t>
            </w:r>
          </w:p>
        </w:tc>
        <w:tc>
          <w:tcPr>
            <w:tcW w:w="870" w:type="dxa"/>
            <w:vAlign w:val="center"/>
          </w:tcPr>
          <w:p w:rsidR="00053D83" w:rsidRPr="00ED51C2" w:rsidRDefault="00053D83" w:rsidP="00543357">
            <w:pPr>
              <w:jc w:val="center"/>
              <w:rPr>
                <w:lang w:val="sr-Cyrl-RS"/>
              </w:rPr>
            </w:pPr>
            <w:r w:rsidRPr="00ED51C2">
              <w:rPr>
                <w:lang w:val="sr-Cyrl-RS"/>
              </w:rPr>
              <w:t>1</w:t>
            </w:r>
          </w:p>
        </w:tc>
        <w:tc>
          <w:tcPr>
            <w:tcW w:w="1017" w:type="dxa"/>
            <w:vAlign w:val="center"/>
          </w:tcPr>
          <w:p w:rsidR="00053D83" w:rsidRPr="00ED51C2" w:rsidRDefault="00053D83" w:rsidP="00543357">
            <w:pPr>
              <w:jc w:val="center"/>
              <w:rPr>
                <w:lang w:val="sr-Cyrl-RS"/>
              </w:rPr>
            </w:pPr>
            <w:r w:rsidRPr="00ED51C2">
              <w:rPr>
                <w:lang w:val="sr-Cyrl-RS"/>
              </w:rPr>
              <w:t>3</w:t>
            </w:r>
          </w:p>
        </w:tc>
        <w:tc>
          <w:tcPr>
            <w:tcW w:w="1207" w:type="dxa"/>
            <w:vAlign w:val="center"/>
          </w:tcPr>
          <w:p w:rsidR="00053D83" w:rsidRPr="00ED51C2" w:rsidRDefault="00053D83" w:rsidP="00543357">
            <w:pPr>
              <w:jc w:val="center"/>
              <w:rPr>
                <w:lang w:val="sr-Cyrl-RS"/>
              </w:rPr>
            </w:pPr>
            <w:r w:rsidRPr="00ED51C2">
              <w:rPr>
                <w:lang w:val="sr-Cyrl-RS"/>
              </w:rPr>
              <w:t>-</w:t>
            </w:r>
          </w:p>
        </w:tc>
        <w:tc>
          <w:tcPr>
            <w:tcW w:w="1366" w:type="dxa"/>
            <w:vAlign w:val="center"/>
          </w:tcPr>
          <w:p w:rsidR="00053D83" w:rsidRPr="00ED51C2" w:rsidRDefault="00053D83" w:rsidP="00543357">
            <w:pPr>
              <w:jc w:val="center"/>
              <w:rPr>
                <w:lang w:val="sr-Cyrl-RS"/>
              </w:rPr>
            </w:pPr>
            <w:r w:rsidRPr="00ED51C2">
              <w:rPr>
                <w:lang w:val="sr-Cyrl-RS"/>
              </w:rPr>
              <w:t>4</w:t>
            </w:r>
          </w:p>
        </w:tc>
        <w:tc>
          <w:tcPr>
            <w:tcW w:w="1089" w:type="dxa"/>
            <w:vAlign w:val="center"/>
          </w:tcPr>
          <w:p w:rsidR="00053D83" w:rsidRPr="00ED51C2" w:rsidRDefault="00053D83" w:rsidP="00543357">
            <w:pPr>
              <w:jc w:val="center"/>
              <w:rPr>
                <w:lang w:val="sr-Cyrl-RS"/>
              </w:rPr>
            </w:pPr>
            <w:r w:rsidRPr="00ED51C2">
              <w:rPr>
                <w:lang w:val="sr-Cyrl-RS"/>
              </w:rPr>
              <w:t>-</w:t>
            </w:r>
          </w:p>
        </w:tc>
        <w:tc>
          <w:tcPr>
            <w:tcW w:w="708" w:type="dxa"/>
            <w:vAlign w:val="center"/>
          </w:tcPr>
          <w:p w:rsidR="00053D83" w:rsidRPr="00ED51C2" w:rsidRDefault="00053D83" w:rsidP="00543357">
            <w:pPr>
              <w:jc w:val="center"/>
              <w:rPr>
                <w:lang w:val="sr-Cyrl-RS"/>
              </w:rPr>
            </w:pPr>
            <w:r w:rsidRPr="00ED51C2">
              <w:rPr>
                <w:lang w:val="sr-Cyrl-RS"/>
              </w:rPr>
              <w:t>4</w:t>
            </w:r>
          </w:p>
        </w:tc>
        <w:tc>
          <w:tcPr>
            <w:tcW w:w="870" w:type="dxa"/>
            <w:vAlign w:val="center"/>
          </w:tcPr>
          <w:p w:rsidR="00053D83" w:rsidRPr="00ED51C2" w:rsidRDefault="00053D83" w:rsidP="00543357">
            <w:pPr>
              <w:jc w:val="center"/>
              <w:rPr>
                <w:lang w:val="sr-Cyrl-RS"/>
              </w:rPr>
            </w:pPr>
            <w:r w:rsidRPr="00ED51C2">
              <w:rPr>
                <w:lang w:val="sr-Cyrl-RS"/>
              </w:rPr>
              <w:t>-</w:t>
            </w:r>
          </w:p>
        </w:tc>
        <w:tc>
          <w:tcPr>
            <w:tcW w:w="1017" w:type="dxa"/>
            <w:vAlign w:val="center"/>
          </w:tcPr>
          <w:p w:rsidR="00053D83" w:rsidRPr="00ED51C2" w:rsidRDefault="00053D83" w:rsidP="00543357">
            <w:pPr>
              <w:jc w:val="center"/>
              <w:rPr>
                <w:lang w:val="sr-Cyrl-RS"/>
              </w:rPr>
            </w:pPr>
            <w:r w:rsidRPr="00ED51C2">
              <w:rPr>
                <w:lang w:val="sr-Cyrl-RS"/>
              </w:rPr>
              <w:t>3</w:t>
            </w:r>
          </w:p>
        </w:tc>
      </w:tr>
      <w:tr w:rsidR="00053D83" w:rsidRPr="00ED51C2" w:rsidTr="00543357">
        <w:tc>
          <w:tcPr>
            <w:tcW w:w="709" w:type="dxa"/>
            <w:vAlign w:val="center"/>
          </w:tcPr>
          <w:p w:rsidR="00053D83" w:rsidRPr="00ED51C2" w:rsidRDefault="00053D83" w:rsidP="00543357">
            <w:pPr>
              <w:jc w:val="center"/>
              <w:rPr>
                <w:lang w:val="sr-Cyrl-RS"/>
              </w:rPr>
            </w:pPr>
            <w:r w:rsidRPr="00ED51C2">
              <w:rPr>
                <w:lang w:val="sr-Cyrl-RS"/>
              </w:rPr>
              <w:t>2013</w:t>
            </w:r>
          </w:p>
        </w:tc>
        <w:tc>
          <w:tcPr>
            <w:tcW w:w="643" w:type="dxa"/>
            <w:vAlign w:val="center"/>
          </w:tcPr>
          <w:p w:rsidR="00053D83" w:rsidRPr="00ED51C2" w:rsidRDefault="00053D83" w:rsidP="00543357">
            <w:pPr>
              <w:jc w:val="center"/>
              <w:rPr>
                <w:lang w:val="sr-Cyrl-RS"/>
              </w:rPr>
            </w:pPr>
            <w:r w:rsidRPr="00ED51C2">
              <w:rPr>
                <w:lang w:val="sr-Cyrl-RS"/>
              </w:rPr>
              <w:t>56</w:t>
            </w:r>
          </w:p>
        </w:tc>
        <w:tc>
          <w:tcPr>
            <w:tcW w:w="870" w:type="dxa"/>
            <w:vAlign w:val="center"/>
          </w:tcPr>
          <w:p w:rsidR="00053D83" w:rsidRPr="00ED51C2" w:rsidRDefault="00053D83" w:rsidP="00543357">
            <w:pPr>
              <w:jc w:val="center"/>
              <w:rPr>
                <w:lang w:val="sr-Cyrl-RS"/>
              </w:rPr>
            </w:pPr>
            <w:r w:rsidRPr="00ED51C2">
              <w:rPr>
                <w:lang w:val="sr-Cyrl-RS"/>
              </w:rPr>
              <w:t>3</w:t>
            </w:r>
          </w:p>
        </w:tc>
        <w:tc>
          <w:tcPr>
            <w:tcW w:w="1017" w:type="dxa"/>
            <w:vAlign w:val="center"/>
          </w:tcPr>
          <w:p w:rsidR="00053D83" w:rsidRPr="00ED51C2" w:rsidRDefault="00053D83" w:rsidP="00543357">
            <w:pPr>
              <w:jc w:val="center"/>
              <w:rPr>
                <w:lang w:val="sr-Cyrl-RS"/>
              </w:rPr>
            </w:pPr>
            <w:r w:rsidRPr="00ED51C2">
              <w:rPr>
                <w:lang w:val="sr-Cyrl-RS"/>
              </w:rPr>
              <w:t>12</w:t>
            </w:r>
          </w:p>
        </w:tc>
        <w:tc>
          <w:tcPr>
            <w:tcW w:w="1207" w:type="dxa"/>
            <w:vAlign w:val="center"/>
          </w:tcPr>
          <w:p w:rsidR="00053D83" w:rsidRPr="00ED51C2" w:rsidRDefault="00053D83" w:rsidP="00543357">
            <w:pPr>
              <w:jc w:val="center"/>
              <w:rPr>
                <w:lang w:val="sr-Cyrl-RS"/>
              </w:rPr>
            </w:pPr>
            <w:r w:rsidRPr="00ED51C2">
              <w:rPr>
                <w:lang w:val="sr-Cyrl-RS"/>
              </w:rPr>
              <w:t>-</w:t>
            </w:r>
          </w:p>
        </w:tc>
        <w:tc>
          <w:tcPr>
            <w:tcW w:w="1366" w:type="dxa"/>
            <w:vAlign w:val="center"/>
          </w:tcPr>
          <w:p w:rsidR="00053D83" w:rsidRPr="00ED51C2" w:rsidRDefault="00053D83" w:rsidP="00543357">
            <w:pPr>
              <w:jc w:val="center"/>
              <w:rPr>
                <w:lang w:val="sr-Cyrl-RS"/>
              </w:rPr>
            </w:pPr>
            <w:r w:rsidRPr="00ED51C2">
              <w:rPr>
                <w:lang w:val="sr-Cyrl-RS"/>
              </w:rPr>
              <w:t>11</w:t>
            </w:r>
          </w:p>
        </w:tc>
        <w:tc>
          <w:tcPr>
            <w:tcW w:w="1089" w:type="dxa"/>
            <w:vAlign w:val="center"/>
          </w:tcPr>
          <w:p w:rsidR="00053D83" w:rsidRPr="00ED51C2" w:rsidRDefault="00053D83" w:rsidP="00543357">
            <w:pPr>
              <w:jc w:val="center"/>
              <w:rPr>
                <w:lang w:val="sr-Cyrl-RS"/>
              </w:rPr>
            </w:pPr>
            <w:r w:rsidRPr="00ED51C2">
              <w:rPr>
                <w:lang w:val="sr-Cyrl-RS"/>
              </w:rPr>
              <w:t>-</w:t>
            </w:r>
          </w:p>
        </w:tc>
        <w:tc>
          <w:tcPr>
            <w:tcW w:w="708" w:type="dxa"/>
            <w:vAlign w:val="center"/>
          </w:tcPr>
          <w:p w:rsidR="00053D83" w:rsidRPr="00ED51C2" w:rsidRDefault="00053D83" w:rsidP="00543357">
            <w:pPr>
              <w:jc w:val="center"/>
              <w:rPr>
                <w:lang w:val="sr-Cyrl-RS"/>
              </w:rPr>
            </w:pPr>
            <w:r w:rsidRPr="00ED51C2">
              <w:rPr>
                <w:lang w:val="sr-Cyrl-RS"/>
              </w:rPr>
              <w:t>4</w:t>
            </w:r>
          </w:p>
        </w:tc>
        <w:tc>
          <w:tcPr>
            <w:tcW w:w="870" w:type="dxa"/>
            <w:vAlign w:val="center"/>
          </w:tcPr>
          <w:p w:rsidR="00053D83" w:rsidRPr="00ED51C2" w:rsidRDefault="00053D83" w:rsidP="00543357">
            <w:pPr>
              <w:jc w:val="center"/>
              <w:rPr>
                <w:lang w:val="sr-Cyrl-RS"/>
              </w:rPr>
            </w:pPr>
            <w:r w:rsidRPr="00ED51C2">
              <w:rPr>
                <w:lang w:val="sr-Cyrl-RS"/>
              </w:rPr>
              <w:t>-</w:t>
            </w:r>
          </w:p>
        </w:tc>
        <w:tc>
          <w:tcPr>
            <w:tcW w:w="1017" w:type="dxa"/>
            <w:vAlign w:val="center"/>
          </w:tcPr>
          <w:p w:rsidR="00053D83" w:rsidRPr="00ED51C2" w:rsidRDefault="00053D83" w:rsidP="00543357">
            <w:pPr>
              <w:jc w:val="center"/>
              <w:rPr>
                <w:lang w:val="sr-Cyrl-RS"/>
              </w:rPr>
            </w:pPr>
            <w:r w:rsidRPr="00ED51C2">
              <w:rPr>
                <w:lang w:val="sr-Cyrl-RS"/>
              </w:rPr>
              <w:t>4</w:t>
            </w:r>
          </w:p>
        </w:tc>
      </w:tr>
      <w:tr w:rsidR="00053D83" w:rsidRPr="00ED51C2" w:rsidTr="00543357">
        <w:tc>
          <w:tcPr>
            <w:tcW w:w="709" w:type="dxa"/>
            <w:vAlign w:val="center"/>
          </w:tcPr>
          <w:p w:rsidR="00053D83" w:rsidRPr="00ED51C2" w:rsidRDefault="00053D83" w:rsidP="00543357">
            <w:pPr>
              <w:jc w:val="center"/>
              <w:rPr>
                <w:lang w:val="sr-Cyrl-RS"/>
              </w:rPr>
            </w:pPr>
            <w:r w:rsidRPr="00ED51C2">
              <w:rPr>
                <w:lang w:val="sr-Cyrl-RS"/>
              </w:rPr>
              <w:t>2014</w:t>
            </w:r>
          </w:p>
        </w:tc>
        <w:tc>
          <w:tcPr>
            <w:tcW w:w="643" w:type="dxa"/>
            <w:vAlign w:val="center"/>
          </w:tcPr>
          <w:p w:rsidR="00053D83" w:rsidRPr="00ED51C2" w:rsidRDefault="00053D83" w:rsidP="00543357">
            <w:pPr>
              <w:jc w:val="center"/>
              <w:rPr>
                <w:lang w:val="sr-Cyrl-RS"/>
              </w:rPr>
            </w:pPr>
            <w:r w:rsidRPr="00ED51C2">
              <w:rPr>
                <w:lang w:val="sr-Cyrl-RS"/>
              </w:rPr>
              <w:t>50</w:t>
            </w:r>
          </w:p>
        </w:tc>
        <w:tc>
          <w:tcPr>
            <w:tcW w:w="870" w:type="dxa"/>
            <w:vAlign w:val="center"/>
          </w:tcPr>
          <w:p w:rsidR="00053D83" w:rsidRPr="00ED51C2" w:rsidRDefault="00053D83" w:rsidP="00543357">
            <w:pPr>
              <w:jc w:val="center"/>
              <w:rPr>
                <w:lang w:val="sr-Cyrl-RS"/>
              </w:rPr>
            </w:pPr>
            <w:r w:rsidRPr="00ED51C2">
              <w:rPr>
                <w:lang w:val="sr-Cyrl-RS"/>
              </w:rPr>
              <w:t>6</w:t>
            </w:r>
          </w:p>
        </w:tc>
        <w:tc>
          <w:tcPr>
            <w:tcW w:w="1017" w:type="dxa"/>
            <w:vAlign w:val="center"/>
          </w:tcPr>
          <w:p w:rsidR="00053D83" w:rsidRPr="00ED51C2" w:rsidRDefault="00053D83" w:rsidP="00543357">
            <w:pPr>
              <w:jc w:val="center"/>
              <w:rPr>
                <w:lang w:val="sr-Cyrl-RS"/>
              </w:rPr>
            </w:pPr>
            <w:r w:rsidRPr="00ED51C2">
              <w:rPr>
                <w:lang w:val="sr-Cyrl-RS"/>
              </w:rPr>
              <w:t>10</w:t>
            </w:r>
          </w:p>
        </w:tc>
        <w:tc>
          <w:tcPr>
            <w:tcW w:w="1207" w:type="dxa"/>
            <w:vAlign w:val="center"/>
          </w:tcPr>
          <w:p w:rsidR="00053D83" w:rsidRPr="00ED51C2" w:rsidRDefault="00053D83" w:rsidP="00543357">
            <w:pPr>
              <w:jc w:val="center"/>
              <w:rPr>
                <w:lang w:val="sr-Cyrl-RS"/>
              </w:rPr>
            </w:pPr>
            <w:r w:rsidRPr="00ED51C2">
              <w:rPr>
                <w:lang w:val="sr-Cyrl-RS"/>
              </w:rPr>
              <w:t>-</w:t>
            </w:r>
          </w:p>
        </w:tc>
        <w:tc>
          <w:tcPr>
            <w:tcW w:w="1366" w:type="dxa"/>
            <w:vAlign w:val="center"/>
          </w:tcPr>
          <w:p w:rsidR="00053D83" w:rsidRPr="00ED51C2" w:rsidRDefault="00053D83" w:rsidP="00543357">
            <w:pPr>
              <w:jc w:val="center"/>
              <w:rPr>
                <w:lang w:val="sr-Cyrl-RS"/>
              </w:rPr>
            </w:pPr>
            <w:r w:rsidRPr="00ED51C2">
              <w:rPr>
                <w:lang w:val="sr-Cyrl-RS"/>
              </w:rPr>
              <w:t>3</w:t>
            </w:r>
          </w:p>
        </w:tc>
        <w:tc>
          <w:tcPr>
            <w:tcW w:w="1089" w:type="dxa"/>
            <w:vAlign w:val="center"/>
          </w:tcPr>
          <w:p w:rsidR="00053D83" w:rsidRPr="00ED51C2" w:rsidRDefault="00053D83" w:rsidP="00543357">
            <w:pPr>
              <w:jc w:val="center"/>
              <w:rPr>
                <w:lang w:val="sr-Cyrl-RS"/>
              </w:rPr>
            </w:pPr>
            <w:r w:rsidRPr="00ED51C2">
              <w:rPr>
                <w:lang w:val="sr-Cyrl-RS"/>
              </w:rPr>
              <w:t>-</w:t>
            </w:r>
          </w:p>
        </w:tc>
        <w:tc>
          <w:tcPr>
            <w:tcW w:w="708" w:type="dxa"/>
            <w:vAlign w:val="center"/>
          </w:tcPr>
          <w:p w:rsidR="00053D83" w:rsidRPr="00ED51C2" w:rsidRDefault="00053D83" w:rsidP="00543357">
            <w:pPr>
              <w:jc w:val="center"/>
              <w:rPr>
                <w:lang w:val="sr-Cyrl-RS"/>
              </w:rPr>
            </w:pPr>
            <w:r w:rsidRPr="00ED51C2">
              <w:rPr>
                <w:lang w:val="sr-Cyrl-RS"/>
              </w:rPr>
              <w:t>5</w:t>
            </w:r>
          </w:p>
        </w:tc>
        <w:tc>
          <w:tcPr>
            <w:tcW w:w="870" w:type="dxa"/>
            <w:vAlign w:val="center"/>
          </w:tcPr>
          <w:p w:rsidR="00053D83" w:rsidRPr="00ED51C2" w:rsidRDefault="00053D83" w:rsidP="00543357">
            <w:pPr>
              <w:jc w:val="center"/>
              <w:rPr>
                <w:lang w:val="sr-Cyrl-RS"/>
              </w:rPr>
            </w:pPr>
            <w:r w:rsidRPr="00ED51C2">
              <w:rPr>
                <w:lang w:val="sr-Cyrl-RS"/>
              </w:rPr>
              <w:t>-</w:t>
            </w:r>
          </w:p>
        </w:tc>
        <w:tc>
          <w:tcPr>
            <w:tcW w:w="1017" w:type="dxa"/>
            <w:vAlign w:val="center"/>
          </w:tcPr>
          <w:p w:rsidR="00053D83" w:rsidRPr="00ED51C2" w:rsidRDefault="00053D83" w:rsidP="00543357">
            <w:pPr>
              <w:jc w:val="center"/>
              <w:rPr>
                <w:lang w:val="sr-Cyrl-RS"/>
              </w:rPr>
            </w:pPr>
            <w:r w:rsidRPr="00ED51C2">
              <w:rPr>
                <w:lang w:val="sr-Cyrl-RS"/>
              </w:rPr>
              <w:t>5</w:t>
            </w:r>
          </w:p>
        </w:tc>
      </w:tr>
    </w:tbl>
    <w:p w:rsidR="00053D83" w:rsidRDefault="00053D83" w:rsidP="00053D83">
      <w:pPr>
        <w:spacing w:after="0" w:line="240" w:lineRule="auto"/>
        <w:jc w:val="center"/>
        <w:rPr>
          <w:rFonts w:ascii="Arial" w:hAnsi="Arial" w:cs="Arial"/>
          <w:b/>
          <w:lang w:val="sr-Cyrl-CS"/>
        </w:rPr>
      </w:pPr>
    </w:p>
    <w:p w:rsidR="00053D83" w:rsidRDefault="00053D83" w:rsidP="00053D83">
      <w:pPr>
        <w:spacing w:after="0" w:line="240" w:lineRule="auto"/>
        <w:jc w:val="center"/>
        <w:rPr>
          <w:rFonts w:ascii="Arial" w:hAnsi="Arial" w:cs="Arial"/>
          <w:b/>
          <w:lang w:val="sr-Cyrl-CS"/>
        </w:rPr>
      </w:pPr>
      <w:r w:rsidRPr="00766A0F">
        <w:rPr>
          <w:rFonts w:ascii="Arial" w:hAnsi="Arial" w:cs="Arial"/>
          <w:b/>
          <w:lang w:val="sr-Cyrl-CS"/>
        </w:rPr>
        <w:t>Становништво</w:t>
      </w:r>
    </w:p>
    <w:p w:rsidR="00053D83" w:rsidRPr="00766A0F" w:rsidRDefault="00053D83" w:rsidP="00053D83">
      <w:pPr>
        <w:spacing w:after="0" w:line="240" w:lineRule="auto"/>
        <w:jc w:val="center"/>
        <w:rPr>
          <w:rFonts w:ascii="Arial" w:hAnsi="Arial" w:cs="Arial"/>
          <w:b/>
          <w:lang w:val="sr-Cyrl-CS"/>
        </w:rPr>
      </w:pPr>
    </w:p>
    <w:p w:rsidR="00053D83" w:rsidRPr="00766A0F" w:rsidRDefault="00053D83" w:rsidP="00053D83">
      <w:pPr>
        <w:spacing w:after="0" w:line="240" w:lineRule="auto"/>
        <w:ind w:firstLine="720"/>
        <w:jc w:val="both"/>
        <w:rPr>
          <w:rFonts w:ascii="Arial" w:hAnsi="Arial" w:cs="Arial"/>
          <w:lang w:val="ru-RU"/>
        </w:rPr>
      </w:pPr>
      <w:r w:rsidRPr="00766A0F">
        <w:rPr>
          <w:rFonts w:ascii="Arial" w:hAnsi="Arial" w:cs="Arial"/>
          <w:lang w:val="ru-RU"/>
        </w:rPr>
        <w:t xml:space="preserve">На основу података који се односе на </w:t>
      </w:r>
      <w:r>
        <w:rPr>
          <w:rFonts w:ascii="Arial" w:hAnsi="Arial" w:cs="Arial"/>
          <w:lang w:val="ru-RU"/>
        </w:rPr>
        <w:t>последњих пет званичних</w:t>
      </w:r>
      <w:r w:rsidRPr="00766A0F">
        <w:rPr>
          <w:rFonts w:ascii="Arial" w:hAnsi="Arial" w:cs="Arial"/>
          <w:lang w:val="ru-RU"/>
        </w:rPr>
        <w:t xml:space="preserve"> пописа становништва може се констатовати непрекидан пад броја становника општине Кнић. По последњем званичном попису становништва спроведеног 20</w:t>
      </w:r>
      <w:r w:rsidRPr="0003318E">
        <w:rPr>
          <w:rFonts w:ascii="Arial" w:hAnsi="Arial" w:cs="Arial"/>
          <w:lang w:val="ru-RU"/>
        </w:rPr>
        <w:t>11</w:t>
      </w:r>
      <w:r w:rsidRPr="00766A0F">
        <w:rPr>
          <w:rFonts w:ascii="Arial" w:hAnsi="Arial" w:cs="Arial"/>
          <w:lang w:val="ru-RU"/>
        </w:rPr>
        <w:t>. г</w:t>
      </w:r>
      <w:r>
        <w:rPr>
          <w:rFonts w:ascii="Arial" w:hAnsi="Arial" w:cs="Arial"/>
          <w:lang w:val="ru-RU"/>
        </w:rPr>
        <w:t>одине општина Кнић је имала 14.</w:t>
      </w:r>
      <w:r w:rsidRPr="0003318E">
        <w:rPr>
          <w:rFonts w:ascii="Arial" w:hAnsi="Arial" w:cs="Arial"/>
          <w:lang w:val="ru-RU"/>
        </w:rPr>
        <w:t>237</w:t>
      </w:r>
      <w:r w:rsidRPr="00766A0F">
        <w:rPr>
          <w:rFonts w:ascii="Arial" w:hAnsi="Arial" w:cs="Arial"/>
          <w:lang w:val="ru-RU"/>
        </w:rPr>
        <w:t xml:space="preserve"> становника што представља умањен број становника за 1</w:t>
      </w:r>
      <w:r w:rsidRPr="0003318E">
        <w:rPr>
          <w:rFonts w:ascii="Arial" w:hAnsi="Arial" w:cs="Arial"/>
          <w:lang w:val="ru-RU"/>
        </w:rPr>
        <w:t>1</w:t>
      </w:r>
      <w:r w:rsidRPr="00766A0F">
        <w:rPr>
          <w:rFonts w:ascii="Arial" w:hAnsi="Arial" w:cs="Arial"/>
          <w:lang w:val="ru-RU"/>
        </w:rPr>
        <w:t>,8</w:t>
      </w:r>
      <w:r w:rsidRPr="0003318E">
        <w:rPr>
          <w:rFonts w:ascii="Arial" w:hAnsi="Arial" w:cs="Arial"/>
          <w:lang w:val="ru-RU"/>
        </w:rPr>
        <w:t>3</w:t>
      </w:r>
      <w:r w:rsidRPr="00766A0F">
        <w:rPr>
          <w:rFonts w:ascii="Arial" w:hAnsi="Arial" w:cs="Arial"/>
          <w:lang w:val="ru-RU"/>
        </w:rPr>
        <w:t xml:space="preserve">% у односу на  попис из </w:t>
      </w:r>
      <w:r w:rsidRPr="0003318E">
        <w:rPr>
          <w:rFonts w:ascii="Arial" w:hAnsi="Arial" w:cs="Arial"/>
          <w:lang w:val="ru-RU"/>
        </w:rPr>
        <w:t>2002</w:t>
      </w:r>
      <w:r>
        <w:rPr>
          <w:rFonts w:ascii="Arial" w:hAnsi="Arial" w:cs="Arial"/>
          <w:lang w:val="ru-RU"/>
        </w:rPr>
        <w:t xml:space="preserve">. године,  односно </w:t>
      </w:r>
      <w:r w:rsidRPr="0003318E">
        <w:rPr>
          <w:rFonts w:ascii="Arial" w:hAnsi="Arial" w:cs="Arial"/>
          <w:lang w:val="ru-RU"/>
        </w:rPr>
        <w:t>23</w:t>
      </w:r>
      <w:r w:rsidRPr="00766A0F">
        <w:rPr>
          <w:rFonts w:ascii="Arial" w:hAnsi="Arial" w:cs="Arial"/>
          <w:lang w:val="ru-RU"/>
        </w:rPr>
        <w:t>,</w:t>
      </w:r>
      <w:r w:rsidRPr="0003318E">
        <w:rPr>
          <w:rFonts w:ascii="Arial" w:hAnsi="Arial" w:cs="Arial"/>
          <w:lang w:val="ru-RU"/>
        </w:rPr>
        <w:t>96</w:t>
      </w:r>
      <w:r w:rsidRPr="00766A0F">
        <w:rPr>
          <w:rFonts w:ascii="Arial" w:hAnsi="Arial" w:cs="Arial"/>
          <w:lang w:val="ru-RU"/>
        </w:rPr>
        <w:t>% у односу на попис спроведен 19</w:t>
      </w:r>
      <w:r w:rsidRPr="0003318E">
        <w:rPr>
          <w:rFonts w:ascii="Arial" w:hAnsi="Arial" w:cs="Arial"/>
          <w:lang w:val="ru-RU"/>
        </w:rPr>
        <w:t>9</w:t>
      </w:r>
      <w:r w:rsidRPr="00766A0F">
        <w:rPr>
          <w:rFonts w:ascii="Arial" w:hAnsi="Arial" w:cs="Arial"/>
          <w:lang w:val="ru-RU"/>
        </w:rPr>
        <w:t>1. године. С обзиром да општина Кнић спада у групу малих општина, са претежном активношћу у области пољопривреде, то је један од разлога што млађе популације нису заинтересо</w:t>
      </w:r>
      <w:r>
        <w:rPr>
          <w:rFonts w:ascii="Arial" w:hAnsi="Arial" w:cs="Arial"/>
          <w:lang w:val="ru-RU"/>
        </w:rPr>
        <w:t>ване за опстанак у</w:t>
      </w:r>
      <w:r w:rsidRPr="00766A0F">
        <w:rPr>
          <w:rFonts w:ascii="Arial" w:hAnsi="Arial" w:cs="Arial"/>
          <w:lang w:val="ru-RU"/>
        </w:rPr>
        <w:t xml:space="preserve"> сеоским домаћинствима и мигрирају ка већим привредним центрима.</w:t>
      </w:r>
    </w:p>
    <w:p w:rsidR="00053D83" w:rsidRDefault="00053D83" w:rsidP="00053D83">
      <w:pPr>
        <w:spacing w:after="0" w:line="240" w:lineRule="auto"/>
        <w:jc w:val="both"/>
        <w:rPr>
          <w:rFonts w:ascii="Arial" w:hAnsi="Arial" w:cs="Arial"/>
          <w:lang w:val="ru-RU"/>
        </w:rPr>
      </w:pPr>
    </w:p>
    <w:p w:rsidR="00053D83" w:rsidRPr="00766A0F" w:rsidRDefault="00053D83" w:rsidP="00053D83">
      <w:pPr>
        <w:spacing w:after="0" w:line="240" w:lineRule="auto"/>
        <w:jc w:val="both"/>
        <w:rPr>
          <w:rFonts w:ascii="Arial" w:hAnsi="Arial" w:cs="Arial"/>
          <w:lang w:val="ru-RU"/>
        </w:rPr>
      </w:pPr>
    </w:p>
    <w:p w:rsidR="00053D83" w:rsidRPr="00996389" w:rsidRDefault="00053D83" w:rsidP="00053D83">
      <w:pPr>
        <w:spacing w:after="0" w:line="240" w:lineRule="auto"/>
        <w:jc w:val="center"/>
        <w:rPr>
          <w:rFonts w:ascii="Arial" w:hAnsi="Arial" w:cs="Arial"/>
          <w:b/>
          <w:i/>
        </w:rPr>
      </w:pPr>
      <w:r w:rsidRPr="00E126E0">
        <w:rPr>
          <w:rFonts w:ascii="Arial" w:hAnsi="Arial" w:cs="Arial"/>
          <w:b/>
          <w:i/>
        </w:rPr>
        <w:t>Преглед број</w:t>
      </w:r>
      <w:r w:rsidRPr="00E126E0">
        <w:rPr>
          <w:rFonts w:ascii="Arial" w:hAnsi="Arial" w:cs="Arial"/>
          <w:b/>
          <w:i/>
          <w:lang w:val="sr-Cyrl-CS"/>
        </w:rPr>
        <w:t>а</w:t>
      </w:r>
      <w:r w:rsidRPr="00E126E0">
        <w:rPr>
          <w:rFonts w:ascii="Arial" w:hAnsi="Arial" w:cs="Arial"/>
          <w:b/>
          <w:i/>
        </w:rPr>
        <w:t xml:space="preserve"> становника</w:t>
      </w:r>
    </w:p>
    <w:p w:rsidR="00053D83" w:rsidRPr="002B5C09" w:rsidRDefault="00E84175" w:rsidP="00053D83">
      <w:pPr>
        <w:tabs>
          <w:tab w:val="left" w:pos="2415"/>
        </w:tabs>
        <w:jc w:val="center"/>
      </w:pPr>
      <w:r>
        <w:rPr>
          <w:noProof/>
          <w:lang w:eastAsia="en-US"/>
        </w:rPr>
        <w:drawing>
          <wp:inline distT="0" distB="0" distL="0" distR="0">
            <wp:extent cx="4171950" cy="2009775"/>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3D83" w:rsidRPr="00766A0F" w:rsidRDefault="00053D83" w:rsidP="00053D83">
      <w:pPr>
        <w:jc w:val="center"/>
        <w:rPr>
          <w:rFonts w:ascii="Arial" w:hAnsi="Arial" w:cs="Arial"/>
          <w:i/>
          <w:lang w:val="ru-RU"/>
        </w:rPr>
      </w:pPr>
      <w:r w:rsidRPr="00766A0F">
        <w:rPr>
          <w:rFonts w:ascii="Arial" w:hAnsi="Arial" w:cs="Arial"/>
          <w:i/>
          <w:lang w:val="ru-RU"/>
        </w:rPr>
        <w:t>Извор: Републички завод за статистику</w:t>
      </w:r>
    </w:p>
    <w:p w:rsidR="00053D83" w:rsidRDefault="00053D83" w:rsidP="00053D83">
      <w:pPr>
        <w:pStyle w:val="Naslov3"/>
      </w:pPr>
    </w:p>
    <w:p w:rsidR="00053D83" w:rsidRPr="00E126E0" w:rsidRDefault="00053D83" w:rsidP="00053D83">
      <w:pPr>
        <w:pStyle w:val="Naslov3"/>
      </w:pPr>
      <w:r w:rsidRPr="00E126E0">
        <w:t>Структура становника</w:t>
      </w:r>
    </w:p>
    <w:p w:rsidR="00053D83" w:rsidRPr="00766A0F" w:rsidRDefault="00053D83" w:rsidP="00053D83">
      <w:pPr>
        <w:pStyle w:val="Naslov3"/>
      </w:pPr>
    </w:p>
    <w:p w:rsidR="00053D83" w:rsidRDefault="00053D83" w:rsidP="00053D83">
      <w:pPr>
        <w:spacing w:after="0" w:line="240" w:lineRule="auto"/>
        <w:ind w:firstLine="720"/>
        <w:jc w:val="both"/>
        <w:rPr>
          <w:rFonts w:ascii="Arial" w:hAnsi="Arial" w:cs="Arial"/>
          <w:color w:val="FF0000"/>
          <w:lang w:val="ru-RU"/>
        </w:rPr>
      </w:pPr>
      <w:r>
        <w:rPr>
          <w:rFonts w:ascii="Arial" w:hAnsi="Arial" w:cs="Arial"/>
          <w:lang w:val="ru-RU"/>
        </w:rPr>
        <w:t>На основу анализе података по попису из 2011. године, можемо закључити да је дошло до измене полне структуре</w:t>
      </w:r>
      <w:r w:rsidRPr="00766A0F">
        <w:rPr>
          <w:rFonts w:ascii="Arial" w:hAnsi="Arial" w:cs="Arial"/>
          <w:lang w:val="ru-RU"/>
        </w:rPr>
        <w:t xml:space="preserve"> општине Кнић</w:t>
      </w:r>
      <w:r>
        <w:rPr>
          <w:rFonts w:ascii="Arial" w:hAnsi="Arial" w:cs="Arial"/>
          <w:lang w:val="ru-RU"/>
        </w:rPr>
        <w:t>. Претходна четири пописа становништва  показују</w:t>
      </w:r>
      <w:r w:rsidRPr="00766A0F">
        <w:rPr>
          <w:rFonts w:ascii="Arial" w:hAnsi="Arial" w:cs="Arial"/>
          <w:lang w:val="ru-RU"/>
        </w:rPr>
        <w:t xml:space="preserve"> већи број женске популације у односу на мушку</w:t>
      </w:r>
      <w:r>
        <w:rPr>
          <w:rFonts w:ascii="Arial" w:hAnsi="Arial" w:cs="Arial"/>
          <w:lang w:val="ru-RU"/>
        </w:rPr>
        <w:t>, док попис из 2011. године показује незнатно веће учешће мушкараца у укупној структури становништва</w:t>
      </w:r>
      <w:r w:rsidRPr="002B5C09">
        <w:rPr>
          <w:rFonts w:ascii="Arial" w:hAnsi="Arial" w:cs="Arial"/>
          <w:color w:val="FF0000"/>
          <w:lang w:val="ru-RU"/>
        </w:rPr>
        <w:t>.</w:t>
      </w:r>
    </w:p>
    <w:p w:rsidR="00053D83" w:rsidRPr="002B5C09" w:rsidRDefault="00E84175" w:rsidP="00053D83">
      <w:pPr>
        <w:spacing w:after="0" w:line="240" w:lineRule="auto"/>
        <w:rPr>
          <w:rFonts w:ascii="Arial" w:hAnsi="Arial" w:cs="Arial"/>
          <w:color w:val="FF0000"/>
          <w:lang w:val="ru-RU"/>
        </w:rPr>
      </w:pPr>
      <w:r>
        <w:rPr>
          <w:rFonts w:ascii="Arial" w:hAnsi="Arial" w:cs="Arial"/>
          <w:noProof/>
          <w:color w:val="FF0000"/>
          <w:lang w:eastAsia="en-US"/>
        </w:rPr>
        <w:drawing>
          <wp:inline distT="0" distB="0" distL="0" distR="0">
            <wp:extent cx="5143500" cy="2286000"/>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53D83" w:rsidRDefault="00053D83" w:rsidP="00053D83">
      <w:pPr>
        <w:jc w:val="center"/>
        <w:rPr>
          <w:rFonts w:ascii="Arial" w:hAnsi="Arial" w:cs="Arial"/>
          <w:i/>
          <w:lang w:val="ru-RU"/>
        </w:rPr>
      </w:pPr>
      <w:r w:rsidRPr="00766A0F">
        <w:rPr>
          <w:rFonts w:ascii="Arial" w:hAnsi="Arial" w:cs="Arial"/>
          <w:i/>
          <w:lang w:val="ru-RU"/>
        </w:rPr>
        <w:t>Извор: Републички завод за статистику</w:t>
      </w:r>
    </w:p>
    <w:p w:rsidR="00053D83" w:rsidRPr="00AD3C4F" w:rsidRDefault="00053D83" w:rsidP="00053D83">
      <w:pPr>
        <w:spacing w:after="0" w:line="240" w:lineRule="auto"/>
        <w:ind w:firstLine="720"/>
        <w:jc w:val="both"/>
        <w:rPr>
          <w:rFonts w:ascii="Arial" w:hAnsi="Arial" w:cs="Arial"/>
          <w:bCs/>
          <w:lang w:val="ru-RU"/>
        </w:rPr>
      </w:pPr>
      <w:r w:rsidRPr="00766A0F">
        <w:rPr>
          <w:rFonts w:ascii="Arial" w:hAnsi="Arial" w:cs="Arial"/>
          <w:bCs/>
          <w:lang w:val="ru-RU"/>
        </w:rPr>
        <w:t xml:space="preserve">У структури становништва према полу, процентуално веће учешће имају </w:t>
      </w:r>
      <w:r>
        <w:rPr>
          <w:rFonts w:ascii="Arial" w:hAnsi="Arial" w:cs="Arial"/>
          <w:bCs/>
          <w:lang w:val="ru-RU"/>
        </w:rPr>
        <w:t xml:space="preserve">мушкарци </w:t>
      </w:r>
      <w:r w:rsidRPr="00766A0F">
        <w:rPr>
          <w:rFonts w:ascii="Arial" w:hAnsi="Arial" w:cs="Arial"/>
          <w:bCs/>
          <w:lang w:val="ru-RU"/>
        </w:rPr>
        <w:t>и тај однос</w:t>
      </w:r>
      <w:r>
        <w:rPr>
          <w:rFonts w:ascii="Arial" w:hAnsi="Arial" w:cs="Arial"/>
          <w:bCs/>
          <w:lang w:val="ru-RU"/>
        </w:rPr>
        <w:t xml:space="preserve"> се креће око 51: 49, а </w:t>
      </w:r>
      <w:r w:rsidRPr="00766A0F">
        <w:rPr>
          <w:rFonts w:ascii="Arial" w:hAnsi="Arial" w:cs="Arial"/>
          <w:bCs/>
          <w:lang w:val="ru-RU"/>
        </w:rPr>
        <w:t>тренутно износи 50,4:</w:t>
      </w:r>
      <w:r>
        <w:rPr>
          <w:rFonts w:ascii="Arial" w:hAnsi="Arial" w:cs="Arial"/>
          <w:bCs/>
          <w:lang w:val="ru-RU"/>
        </w:rPr>
        <w:t>49,6% у корист мушкараца</w:t>
      </w:r>
      <w:r w:rsidRPr="00766A0F">
        <w:rPr>
          <w:rFonts w:ascii="Arial" w:hAnsi="Arial" w:cs="Arial"/>
          <w:bCs/>
          <w:lang w:val="ru-RU"/>
        </w:rPr>
        <w:t>.</w:t>
      </w:r>
    </w:p>
    <w:p w:rsidR="00053D83" w:rsidRPr="00766A0F" w:rsidRDefault="00053D83" w:rsidP="00053D83">
      <w:pPr>
        <w:spacing w:after="0" w:line="240" w:lineRule="auto"/>
        <w:jc w:val="both"/>
        <w:rPr>
          <w:rFonts w:ascii="Arial" w:hAnsi="Arial" w:cs="Arial"/>
          <w:spacing w:val="-2"/>
          <w:lang w:val="ru-RU"/>
        </w:rPr>
      </w:pPr>
    </w:p>
    <w:p w:rsidR="00053D83" w:rsidRDefault="00053D83" w:rsidP="00053D83">
      <w:pPr>
        <w:spacing w:after="0" w:line="240" w:lineRule="auto"/>
        <w:jc w:val="center"/>
        <w:rPr>
          <w:rFonts w:ascii="Arial" w:hAnsi="Arial" w:cs="Arial"/>
          <w:b/>
          <w:lang w:val="ru-RU"/>
        </w:rPr>
      </w:pPr>
      <w:r w:rsidRPr="00766A0F">
        <w:rPr>
          <w:rFonts w:ascii="Arial" w:hAnsi="Arial" w:cs="Arial"/>
          <w:b/>
          <w:lang w:val="ru-RU"/>
        </w:rPr>
        <w:t>Старосна струкутура становништва</w:t>
      </w:r>
    </w:p>
    <w:p w:rsidR="00053D83" w:rsidRPr="00766A0F" w:rsidRDefault="00053D83" w:rsidP="00053D83">
      <w:pPr>
        <w:spacing w:after="0" w:line="240" w:lineRule="auto"/>
        <w:jc w:val="center"/>
        <w:rPr>
          <w:rFonts w:ascii="Arial" w:hAnsi="Arial" w:cs="Arial"/>
          <w:b/>
          <w:lang w:val="ru-RU"/>
        </w:rPr>
      </w:pPr>
    </w:p>
    <w:p w:rsidR="00053D83" w:rsidRDefault="00053D83" w:rsidP="00053D83">
      <w:pPr>
        <w:pStyle w:val="NormalWeb"/>
        <w:spacing w:before="0" w:after="0"/>
        <w:ind w:firstLine="720"/>
        <w:jc w:val="both"/>
        <w:rPr>
          <w:rFonts w:ascii="Arial" w:hAnsi="Arial" w:cs="Arial"/>
          <w:color w:val="auto"/>
          <w:sz w:val="22"/>
          <w:szCs w:val="22"/>
          <w:lang w:val="sr-Latn-CS"/>
        </w:rPr>
      </w:pPr>
      <w:r w:rsidRPr="00766A0F">
        <w:rPr>
          <w:rFonts w:ascii="Arial" w:hAnsi="Arial" w:cs="Arial"/>
          <w:color w:val="auto"/>
          <w:sz w:val="22"/>
          <w:szCs w:val="22"/>
          <w:lang w:val="sr-Latn-CS"/>
        </w:rPr>
        <w:t xml:space="preserve">Структура становништва општине Кнић по старости формирана је директним дејством фертилитета, односно наталитета, а процес старења је у највећој мери условљен секуларним падом наталитета. На структуру </w:t>
      </w:r>
      <w:r>
        <w:rPr>
          <w:rFonts w:ascii="Arial" w:hAnsi="Arial" w:cs="Arial"/>
          <w:color w:val="auto"/>
          <w:sz w:val="22"/>
          <w:szCs w:val="22"/>
          <w:lang w:val="sr-Latn-CS"/>
        </w:rPr>
        <w:t>становни</w:t>
      </w:r>
      <w:r>
        <w:rPr>
          <w:rFonts w:ascii="Arial" w:hAnsi="Arial" w:cs="Arial"/>
          <w:color w:val="auto"/>
          <w:sz w:val="22"/>
          <w:szCs w:val="22"/>
          <w:lang w:val="sr-Cyrl-RS"/>
        </w:rPr>
        <w:t>ш</w:t>
      </w:r>
      <w:r>
        <w:rPr>
          <w:rFonts w:ascii="Arial" w:hAnsi="Arial" w:cs="Arial"/>
          <w:color w:val="auto"/>
          <w:sz w:val="22"/>
          <w:szCs w:val="22"/>
          <w:lang w:val="sr-Latn-CS"/>
        </w:rPr>
        <w:t>т</w:t>
      </w:r>
      <w:r w:rsidRPr="00766A0F">
        <w:rPr>
          <w:rFonts w:ascii="Arial" w:hAnsi="Arial" w:cs="Arial"/>
          <w:color w:val="auto"/>
          <w:sz w:val="22"/>
          <w:szCs w:val="22"/>
          <w:lang w:val="sr-Latn-CS"/>
        </w:rPr>
        <w:t>ва према старости утицали су смртност, у мањој мери</w:t>
      </w:r>
      <w:r>
        <w:rPr>
          <w:rFonts w:ascii="Arial" w:hAnsi="Arial" w:cs="Arial"/>
          <w:color w:val="auto"/>
          <w:sz w:val="22"/>
          <w:szCs w:val="22"/>
          <w:lang w:val="sr-Cyrl-RS"/>
        </w:rPr>
        <w:t>,</w:t>
      </w:r>
      <w:r w:rsidRPr="00766A0F">
        <w:rPr>
          <w:rFonts w:ascii="Arial" w:hAnsi="Arial" w:cs="Arial"/>
          <w:color w:val="auto"/>
          <w:sz w:val="22"/>
          <w:szCs w:val="22"/>
          <w:lang w:val="sr-Latn-CS"/>
        </w:rPr>
        <w:t xml:space="preserve"> односно миграције млађег становништва у знатно већој м</w:t>
      </w:r>
      <w:r>
        <w:rPr>
          <w:rFonts w:ascii="Arial" w:hAnsi="Arial" w:cs="Arial"/>
          <w:color w:val="auto"/>
          <w:sz w:val="22"/>
          <w:szCs w:val="22"/>
          <w:lang w:val="sr-Latn-CS"/>
        </w:rPr>
        <w:t>ери. Старосна структура становни</w:t>
      </w:r>
      <w:r w:rsidRPr="00766A0F">
        <w:rPr>
          <w:rFonts w:ascii="Arial" w:hAnsi="Arial" w:cs="Arial"/>
          <w:color w:val="auto"/>
          <w:sz w:val="22"/>
          <w:szCs w:val="22"/>
          <w:lang w:val="sr-Latn-CS"/>
        </w:rPr>
        <w:t>штва општине Кнић показује да се током посматраног периода најбројнија групација становништва померају од средњих година ка старијем становништву.</w:t>
      </w:r>
    </w:p>
    <w:p w:rsidR="00053D83" w:rsidRDefault="00053D83" w:rsidP="00053D83">
      <w:pPr>
        <w:pStyle w:val="NormalWeb"/>
        <w:spacing w:before="0" w:after="0"/>
        <w:ind w:firstLine="720"/>
        <w:jc w:val="both"/>
        <w:rPr>
          <w:rFonts w:ascii="Arial" w:hAnsi="Arial" w:cs="Arial"/>
          <w:color w:val="auto"/>
          <w:sz w:val="22"/>
          <w:szCs w:val="22"/>
          <w:lang w:val="sr-Latn-CS"/>
        </w:rPr>
      </w:pPr>
      <w:r w:rsidRPr="00766A0F">
        <w:rPr>
          <w:rFonts w:ascii="Arial" w:hAnsi="Arial" w:cs="Arial"/>
          <w:color w:val="auto"/>
          <w:sz w:val="22"/>
          <w:szCs w:val="22"/>
          <w:lang w:val="sr-Latn-CS"/>
        </w:rPr>
        <w:t xml:space="preserve"> Према подацима са пописа становништва спроведеног 2002. године, у укупном контигенту становништва, радно способно становништво (мушкарци 15-64 година и жене 15</w:t>
      </w:r>
      <w:r>
        <w:rPr>
          <w:rFonts w:ascii="Arial" w:hAnsi="Arial" w:cs="Arial"/>
          <w:color w:val="auto"/>
          <w:sz w:val="22"/>
          <w:szCs w:val="22"/>
          <w:lang w:val="sr-Cyrl-RS"/>
        </w:rPr>
        <w:t xml:space="preserve"> </w:t>
      </w:r>
      <w:r w:rsidRPr="00766A0F">
        <w:rPr>
          <w:rFonts w:ascii="Arial" w:hAnsi="Arial" w:cs="Arial"/>
          <w:color w:val="auto"/>
          <w:sz w:val="22"/>
          <w:szCs w:val="22"/>
          <w:lang w:val="sr-Latn-CS"/>
        </w:rPr>
        <w:t>-</w:t>
      </w:r>
      <w:r>
        <w:rPr>
          <w:rFonts w:ascii="Arial" w:hAnsi="Arial" w:cs="Arial"/>
          <w:color w:val="auto"/>
          <w:sz w:val="22"/>
          <w:szCs w:val="22"/>
          <w:lang w:val="sr-Cyrl-RS"/>
        </w:rPr>
        <w:t xml:space="preserve"> </w:t>
      </w:r>
      <w:r w:rsidRPr="00766A0F">
        <w:rPr>
          <w:rFonts w:ascii="Arial" w:hAnsi="Arial" w:cs="Arial"/>
          <w:color w:val="auto"/>
          <w:sz w:val="22"/>
          <w:szCs w:val="22"/>
          <w:lang w:val="sr-Latn-CS"/>
        </w:rPr>
        <w:t>59 година) учествује са 55.78%, док је учешће станов</w:t>
      </w:r>
      <w:r>
        <w:rPr>
          <w:rFonts w:ascii="Arial" w:hAnsi="Arial" w:cs="Arial"/>
          <w:color w:val="auto"/>
          <w:sz w:val="22"/>
          <w:szCs w:val="22"/>
          <w:lang w:val="sr-Latn-CS"/>
        </w:rPr>
        <w:t>ништва старијег од 60 година 34</w:t>
      </w:r>
      <w:r w:rsidRPr="00766A0F">
        <w:rPr>
          <w:rFonts w:ascii="Arial" w:hAnsi="Arial" w:cs="Arial"/>
          <w:color w:val="auto"/>
          <w:sz w:val="22"/>
          <w:szCs w:val="22"/>
          <w:lang w:val="sr-Latn-CS"/>
        </w:rPr>
        <w:t>%. Узимајући у обзир ове податке, као и негативну стопу природног прираштаја од -11.3 промила и да је најбројнији контигент становништва у распону година од 65 до 69 на попису 2002. године (на попису 1971. године било је од 15 до 19 го</w:t>
      </w:r>
      <w:r>
        <w:rPr>
          <w:rFonts w:ascii="Arial" w:hAnsi="Arial" w:cs="Arial"/>
          <w:color w:val="auto"/>
          <w:sz w:val="22"/>
          <w:szCs w:val="22"/>
          <w:lang w:val="sr-Latn-CS"/>
        </w:rPr>
        <w:t>дина), јасно је да  Кнић, као у</w:t>
      </w:r>
      <w:r w:rsidRPr="00766A0F">
        <w:rPr>
          <w:rFonts w:ascii="Arial" w:hAnsi="Arial" w:cs="Arial"/>
          <w:color w:val="auto"/>
          <w:sz w:val="22"/>
          <w:szCs w:val="22"/>
          <w:lang w:val="sr-Latn-CS"/>
        </w:rPr>
        <w:t xml:space="preserve">осталом и цела Србија има проблем </w:t>
      </w:r>
      <w:r>
        <w:rPr>
          <w:rFonts w:ascii="Arial" w:hAnsi="Arial" w:cs="Arial"/>
          <w:color w:val="auto"/>
          <w:sz w:val="22"/>
          <w:szCs w:val="22"/>
          <w:lang w:val="sr-Latn-CS"/>
        </w:rPr>
        <w:t>"</w:t>
      </w:r>
      <w:r w:rsidRPr="00766A0F">
        <w:rPr>
          <w:rFonts w:ascii="Arial" w:hAnsi="Arial" w:cs="Arial"/>
          <w:color w:val="auto"/>
          <w:sz w:val="22"/>
          <w:szCs w:val="22"/>
          <w:lang w:val="sr-Latn-CS"/>
        </w:rPr>
        <w:t>старења</w:t>
      </w:r>
      <w:r>
        <w:rPr>
          <w:rFonts w:ascii="Arial" w:hAnsi="Arial" w:cs="Arial"/>
          <w:color w:val="auto"/>
          <w:sz w:val="22"/>
          <w:szCs w:val="22"/>
          <w:lang w:val="sr-Latn-CS"/>
        </w:rPr>
        <w:t>"</w:t>
      </w:r>
      <w:r w:rsidRPr="00766A0F">
        <w:rPr>
          <w:rFonts w:ascii="Arial" w:hAnsi="Arial" w:cs="Arial"/>
          <w:color w:val="auto"/>
          <w:sz w:val="22"/>
          <w:szCs w:val="22"/>
          <w:lang w:val="sr-Latn-CS"/>
        </w:rPr>
        <w:t>.</w:t>
      </w:r>
    </w:p>
    <w:p w:rsidR="00605A52" w:rsidRDefault="00053D83" w:rsidP="00053D83">
      <w:pPr>
        <w:pStyle w:val="NormalWeb"/>
        <w:spacing w:before="0" w:after="0"/>
        <w:ind w:firstLine="720"/>
        <w:jc w:val="both"/>
        <w:rPr>
          <w:rFonts w:ascii="Arial" w:hAnsi="Arial" w:cs="Arial"/>
          <w:color w:val="auto"/>
          <w:sz w:val="22"/>
          <w:szCs w:val="22"/>
          <w:lang w:val="sr-Cyrl-RS"/>
        </w:rPr>
      </w:pPr>
      <w:r>
        <w:rPr>
          <w:rFonts w:ascii="Arial" w:hAnsi="Arial" w:cs="Arial"/>
          <w:color w:val="auto"/>
          <w:sz w:val="22"/>
          <w:szCs w:val="22"/>
          <w:lang w:val="sr-Cyrl-RS"/>
        </w:rPr>
        <w:t xml:space="preserve">Према подацима из пописа 2011. године, у укупном контигенту становништва </w:t>
      </w:r>
      <w:r w:rsidRPr="00766A0F">
        <w:rPr>
          <w:rFonts w:ascii="Arial" w:hAnsi="Arial" w:cs="Arial"/>
          <w:color w:val="auto"/>
          <w:sz w:val="22"/>
          <w:szCs w:val="22"/>
          <w:lang w:val="sr-Latn-CS"/>
        </w:rPr>
        <w:t>радно способно становништво (мушкарци 15</w:t>
      </w:r>
      <w:r>
        <w:rPr>
          <w:rFonts w:ascii="Arial" w:hAnsi="Arial" w:cs="Arial"/>
          <w:color w:val="auto"/>
          <w:sz w:val="22"/>
          <w:szCs w:val="22"/>
          <w:lang w:val="sr-Cyrl-RS"/>
        </w:rPr>
        <w:t xml:space="preserve"> </w:t>
      </w:r>
      <w:r w:rsidRPr="00766A0F">
        <w:rPr>
          <w:rFonts w:ascii="Arial" w:hAnsi="Arial" w:cs="Arial"/>
          <w:color w:val="auto"/>
          <w:sz w:val="22"/>
          <w:szCs w:val="22"/>
          <w:lang w:val="sr-Latn-CS"/>
        </w:rPr>
        <w:t>-</w:t>
      </w:r>
      <w:r>
        <w:rPr>
          <w:rFonts w:ascii="Arial" w:hAnsi="Arial" w:cs="Arial"/>
          <w:color w:val="auto"/>
          <w:sz w:val="22"/>
          <w:szCs w:val="22"/>
          <w:lang w:val="sr-Cyrl-RS"/>
        </w:rPr>
        <w:t xml:space="preserve"> </w:t>
      </w:r>
      <w:r w:rsidRPr="00766A0F">
        <w:rPr>
          <w:rFonts w:ascii="Arial" w:hAnsi="Arial" w:cs="Arial"/>
          <w:color w:val="auto"/>
          <w:sz w:val="22"/>
          <w:szCs w:val="22"/>
          <w:lang w:val="sr-Latn-CS"/>
        </w:rPr>
        <w:t>64 година и жене 15</w:t>
      </w:r>
      <w:r>
        <w:rPr>
          <w:rFonts w:ascii="Arial" w:hAnsi="Arial" w:cs="Arial"/>
          <w:color w:val="auto"/>
          <w:sz w:val="22"/>
          <w:szCs w:val="22"/>
          <w:lang w:val="sr-Cyrl-RS"/>
        </w:rPr>
        <w:t xml:space="preserve"> </w:t>
      </w:r>
      <w:r w:rsidRPr="00766A0F">
        <w:rPr>
          <w:rFonts w:ascii="Arial" w:hAnsi="Arial" w:cs="Arial"/>
          <w:color w:val="auto"/>
          <w:sz w:val="22"/>
          <w:szCs w:val="22"/>
          <w:lang w:val="sr-Latn-CS"/>
        </w:rPr>
        <w:t>-</w:t>
      </w:r>
      <w:r>
        <w:rPr>
          <w:rFonts w:ascii="Arial" w:hAnsi="Arial" w:cs="Arial"/>
          <w:color w:val="auto"/>
          <w:sz w:val="22"/>
          <w:szCs w:val="22"/>
          <w:lang w:val="sr-Cyrl-RS"/>
        </w:rPr>
        <w:t xml:space="preserve"> </w:t>
      </w:r>
      <w:r w:rsidRPr="00766A0F">
        <w:rPr>
          <w:rFonts w:ascii="Arial" w:hAnsi="Arial" w:cs="Arial"/>
          <w:color w:val="auto"/>
          <w:sz w:val="22"/>
          <w:szCs w:val="22"/>
          <w:lang w:val="sr-Latn-CS"/>
        </w:rPr>
        <w:t xml:space="preserve">59 година) учествује са </w:t>
      </w:r>
      <w:r>
        <w:rPr>
          <w:rFonts w:ascii="Arial" w:hAnsi="Arial" w:cs="Arial"/>
          <w:color w:val="auto"/>
          <w:sz w:val="22"/>
          <w:szCs w:val="22"/>
          <w:lang w:val="sr-Cyrl-RS"/>
        </w:rPr>
        <w:t>61,55</w:t>
      </w:r>
      <w:r w:rsidRPr="00766A0F">
        <w:rPr>
          <w:rFonts w:ascii="Arial" w:hAnsi="Arial" w:cs="Arial"/>
          <w:color w:val="auto"/>
          <w:sz w:val="22"/>
          <w:szCs w:val="22"/>
          <w:lang w:val="sr-Latn-CS"/>
        </w:rPr>
        <w:t>%, док је учешће стано</w:t>
      </w:r>
      <w:r>
        <w:rPr>
          <w:rFonts w:ascii="Arial" w:hAnsi="Arial" w:cs="Arial"/>
          <w:color w:val="auto"/>
          <w:sz w:val="22"/>
          <w:szCs w:val="22"/>
          <w:lang w:val="sr-Latn-CS"/>
        </w:rPr>
        <w:t>вништва старијег од 60 година 32,7</w:t>
      </w:r>
      <w:r w:rsidRPr="00766A0F">
        <w:rPr>
          <w:rFonts w:ascii="Arial" w:hAnsi="Arial" w:cs="Arial"/>
          <w:color w:val="auto"/>
          <w:sz w:val="22"/>
          <w:szCs w:val="22"/>
          <w:lang w:val="sr-Latn-CS"/>
        </w:rPr>
        <w:t xml:space="preserve">%. Узимајући у обзир ове податке, </w:t>
      </w:r>
      <w:r>
        <w:rPr>
          <w:rFonts w:ascii="Arial" w:hAnsi="Arial" w:cs="Arial"/>
          <w:color w:val="auto"/>
          <w:sz w:val="22"/>
          <w:szCs w:val="22"/>
          <w:lang w:val="sr-Cyrl-RS"/>
        </w:rPr>
        <w:t>затим</w:t>
      </w:r>
      <w:r w:rsidRPr="00766A0F">
        <w:rPr>
          <w:rFonts w:ascii="Arial" w:hAnsi="Arial" w:cs="Arial"/>
          <w:color w:val="auto"/>
          <w:sz w:val="22"/>
          <w:szCs w:val="22"/>
          <w:lang w:val="sr-Latn-CS"/>
        </w:rPr>
        <w:t xml:space="preserve"> </w:t>
      </w:r>
      <w:r>
        <w:rPr>
          <w:rFonts w:ascii="Arial" w:hAnsi="Arial" w:cs="Arial"/>
          <w:color w:val="auto"/>
          <w:sz w:val="22"/>
          <w:szCs w:val="22"/>
          <w:lang w:val="sr-Cyrl-RS"/>
        </w:rPr>
        <w:t xml:space="preserve">врло високу, </w:t>
      </w:r>
      <w:r w:rsidRPr="00766A0F">
        <w:rPr>
          <w:rFonts w:ascii="Arial" w:hAnsi="Arial" w:cs="Arial"/>
          <w:color w:val="auto"/>
          <w:sz w:val="22"/>
          <w:szCs w:val="22"/>
          <w:lang w:val="sr-Latn-CS"/>
        </w:rPr>
        <w:t>негативну стопу природног прираштаја од -1</w:t>
      </w:r>
      <w:r>
        <w:rPr>
          <w:rFonts w:ascii="Arial" w:hAnsi="Arial" w:cs="Arial"/>
          <w:color w:val="auto"/>
          <w:sz w:val="22"/>
          <w:szCs w:val="22"/>
          <w:lang w:val="sr-Cyrl-RS"/>
        </w:rPr>
        <w:t>4</w:t>
      </w:r>
      <w:r>
        <w:rPr>
          <w:rFonts w:ascii="Arial" w:hAnsi="Arial" w:cs="Arial"/>
          <w:color w:val="auto"/>
          <w:sz w:val="22"/>
          <w:szCs w:val="22"/>
          <w:lang w:val="sr-Latn-CS"/>
        </w:rPr>
        <w:t>.9</w:t>
      </w:r>
      <w:r w:rsidRPr="00766A0F">
        <w:rPr>
          <w:rFonts w:ascii="Arial" w:hAnsi="Arial" w:cs="Arial"/>
          <w:color w:val="auto"/>
          <w:sz w:val="22"/>
          <w:szCs w:val="22"/>
          <w:lang w:val="sr-Latn-CS"/>
        </w:rPr>
        <w:t xml:space="preserve"> промила</w:t>
      </w:r>
      <w:r>
        <w:rPr>
          <w:rFonts w:ascii="Arial" w:hAnsi="Arial" w:cs="Arial"/>
          <w:color w:val="auto"/>
          <w:sz w:val="22"/>
          <w:szCs w:val="22"/>
          <w:lang w:val="sr-Cyrl-RS"/>
        </w:rPr>
        <w:t>, као</w:t>
      </w:r>
      <w:r w:rsidRPr="00766A0F">
        <w:rPr>
          <w:rFonts w:ascii="Arial" w:hAnsi="Arial" w:cs="Arial"/>
          <w:color w:val="auto"/>
          <w:sz w:val="22"/>
          <w:szCs w:val="22"/>
          <w:lang w:val="sr-Latn-CS"/>
        </w:rPr>
        <w:t xml:space="preserve"> и</w:t>
      </w:r>
      <w:r>
        <w:rPr>
          <w:rFonts w:ascii="Arial" w:hAnsi="Arial" w:cs="Arial"/>
          <w:color w:val="auto"/>
          <w:sz w:val="22"/>
          <w:szCs w:val="22"/>
          <w:lang w:val="sr-Cyrl-RS"/>
        </w:rPr>
        <w:t xml:space="preserve"> чињеницу</w:t>
      </w:r>
      <w:r w:rsidRPr="00766A0F">
        <w:rPr>
          <w:rFonts w:ascii="Arial" w:hAnsi="Arial" w:cs="Arial"/>
          <w:color w:val="auto"/>
          <w:sz w:val="22"/>
          <w:szCs w:val="22"/>
          <w:lang w:val="sr-Latn-CS"/>
        </w:rPr>
        <w:t xml:space="preserve"> да је најбројнији контигент ст</w:t>
      </w:r>
      <w:r>
        <w:rPr>
          <w:rFonts w:ascii="Arial" w:hAnsi="Arial" w:cs="Arial"/>
          <w:color w:val="auto"/>
          <w:sz w:val="22"/>
          <w:szCs w:val="22"/>
          <w:lang w:val="sr-Latn-CS"/>
        </w:rPr>
        <w:t>ановништва у распону година од 55 до 59</w:t>
      </w:r>
      <w:r w:rsidRPr="00766A0F">
        <w:rPr>
          <w:rFonts w:ascii="Arial" w:hAnsi="Arial" w:cs="Arial"/>
          <w:color w:val="auto"/>
          <w:sz w:val="22"/>
          <w:szCs w:val="22"/>
          <w:lang w:val="sr-Latn-CS"/>
        </w:rPr>
        <w:t>,</w:t>
      </w:r>
      <w:r>
        <w:rPr>
          <w:rFonts w:ascii="Arial" w:hAnsi="Arial" w:cs="Arial"/>
          <w:color w:val="auto"/>
          <w:sz w:val="22"/>
          <w:szCs w:val="22"/>
          <w:lang w:val="sr-Cyrl-RS"/>
        </w:rPr>
        <w:t xml:space="preserve"> може се закључити да је ситуација нешто боља него код пописа 2002. године, али </w:t>
      </w:r>
      <w:r w:rsidRPr="00766A0F">
        <w:rPr>
          <w:rFonts w:ascii="Arial" w:hAnsi="Arial" w:cs="Arial"/>
          <w:color w:val="auto"/>
          <w:sz w:val="22"/>
          <w:szCs w:val="22"/>
          <w:lang w:val="sr-Latn-CS"/>
        </w:rPr>
        <w:t xml:space="preserve"> јасно је да  Кнић, </w:t>
      </w:r>
      <w:r>
        <w:rPr>
          <w:rFonts w:ascii="Arial" w:hAnsi="Arial" w:cs="Arial"/>
          <w:color w:val="auto"/>
          <w:sz w:val="22"/>
          <w:szCs w:val="22"/>
          <w:lang w:val="sr-Cyrl-RS"/>
        </w:rPr>
        <w:t xml:space="preserve">има </w:t>
      </w:r>
      <w:r w:rsidRPr="00766A0F">
        <w:rPr>
          <w:rFonts w:ascii="Arial" w:hAnsi="Arial" w:cs="Arial"/>
          <w:color w:val="auto"/>
          <w:sz w:val="22"/>
          <w:szCs w:val="22"/>
          <w:lang w:val="sr-Latn-CS"/>
        </w:rPr>
        <w:t xml:space="preserve">проблем </w:t>
      </w:r>
      <w:r>
        <w:rPr>
          <w:rFonts w:ascii="Arial" w:hAnsi="Arial" w:cs="Arial"/>
          <w:color w:val="auto"/>
          <w:sz w:val="22"/>
          <w:szCs w:val="22"/>
          <w:lang w:val="sr-Latn-CS"/>
        </w:rPr>
        <w:t>"</w:t>
      </w:r>
      <w:r w:rsidRPr="00766A0F">
        <w:rPr>
          <w:rFonts w:ascii="Arial" w:hAnsi="Arial" w:cs="Arial"/>
          <w:color w:val="auto"/>
          <w:sz w:val="22"/>
          <w:szCs w:val="22"/>
          <w:lang w:val="sr-Latn-CS"/>
        </w:rPr>
        <w:t>старења</w:t>
      </w:r>
      <w:r>
        <w:rPr>
          <w:rFonts w:ascii="Arial" w:hAnsi="Arial" w:cs="Arial"/>
          <w:color w:val="auto"/>
          <w:sz w:val="22"/>
          <w:szCs w:val="22"/>
          <w:lang w:val="sr-Latn-CS"/>
        </w:rPr>
        <w:t>"</w:t>
      </w:r>
      <w:r>
        <w:rPr>
          <w:rFonts w:ascii="Arial" w:hAnsi="Arial" w:cs="Arial"/>
          <w:color w:val="auto"/>
          <w:sz w:val="22"/>
          <w:szCs w:val="22"/>
          <w:lang w:val="sr-Cyrl-RS"/>
        </w:rPr>
        <w:t xml:space="preserve"> , пада наталитета, као и миграције младих ка граду</w:t>
      </w:r>
      <w:r w:rsidRPr="00766A0F">
        <w:rPr>
          <w:rFonts w:ascii="Arial" w:hAnsi="Arial" w:cs="Arial"/>
          <w:color w:val="auto"/>
          <w:sz w:val="22"/>
          <w:szCs w:val="22"/>
          <w:lang w:val="sr-Latn-CS"/>
        </w:rPr>
        <w:t>.</w:t>
      </w:r>
      <w:r>
        <w:rPr>
          <w:rFonts w:ascii="Arial" w:hAnsi="Arial" w:cs="Arial"/>
          <w:color w:val="auto"/>
          <w:sz w:val="22"/>
          <w:szCs w:val="22"/>
          <w:lang w:val="sr-Cyrl-RS"/>
        </w:rPr>
        <w:t xml:space="preserve">  </w:t>
      </w:r>
    </w:p>
    <w:p w:rsidR="00053D83" w:rsidRPr="00A006D2" w:rsidRDefault="00605A52" w:rsidP="00053D83">
      <w:pPr>
        <w:pStyle w:val="NormalWeb"/>
        <w:spacing w:before="0" w:after="0"/>
        <w:ind w:firstLine="720"/>
        <w:jc w:val="both"/>
        <w:rPr>
          <w:rFonts w:ascii="Arial" w:hAnsi="Arial" w:cs="Arial"/>
          <w:color w:val="auto"/>
          <w:sz w:val="22"/>
          <w:szCs w:val="22"/>
          <w:lang w:val="sr-Cyrl-RS"/>
        </w:rPr>
      </w:pPr>
      <w:r>
        <w:rPr>
          <w:rFonts w:ascii="Arial" w:hAnsi="Arial" w:cs="Arial"/>
          <w:color w:val="auto"/>
          <w:sz w:val="22"/>
          <w:szCs w:val="22"/>
          <w:lang w:val="sr-Cyrl-RS"/>
        </w:rPr>
        <w:br w:type="page"/>
      </w:r>
    </w:p>
    <w:p w:rsidR="00053D83" w:rsidRPr="002B5C09" w:rsidRDefault="00053D83" w:rsidP="00053D83">
      <w:pPr>
        <w:pStyle w:val="NormalWeb"/>
        <w:spacing w:before="0" w:after="0"/>
        <w:jc w:val="both"/>
        <w:rPr>
          <w:rFonts w:ascii="Arial" w:hAnsi="Arial" w:cs="Arial"/>
          <w:color w:val="FF0000"/>
          <w:sz w:val="22"/>
          <w:szCs w:val="22"/>
          <w:lang w:val="sr-Cyrl-CS"/>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0"/>
        <w:gridCol w:w="1380"/>
        <w:gridCol w:w="1380"/>
        <w:gridCol w:w="1380"/>
        <w:gridCol w:w="1380"/>
        <w:gridCol w:w="1380"/>
      </w:tblGrid>
      <w:tr w:rsidR="00053D83" w:rsidRPr="00766A0F" w:rsidTr="00543357">
        <w:trPr>
          <w:trHeight w:val="589"/>
          <w:jc w:val="center"/>
        </w:trPr>
        <w:tc>
          <w:tcPr>
            <w:tcW w:w="1380" w:type="dxa"/>
            <w:shd w:val="clear" w:color="auto" w:fill="D9E2F3"/>
            <w:vAlign w:val="center"/>
          </w:tcPr>
          <w:p w:rsidR="00053D83" w:rsidRPr="00766A0F" w:rsidRDefault="00053D83" w:rsidP="00543357">
            <w:pPr>
              <w:spacing w:after="0" w:line="240" w:lineRule="auto"/>
              <w:jc w:val="center"/>
              <w:rPr>
                <w:rFonts w:ascii="Arial" w:hAnsi="Arial" w:cs="Arial"/>
                <w:b/>
              </w:rPr>
            </w:pPr>
            <w:r w:rsidRPr="00766A0F">
              <w:rPr>
                <w:rFonts w:ascii="Arial" w:hAnsi="Arial" w:cs="Arial"/>
                <w:b/>
              </w:rPr>
              <w:t>Попис</w:t>
            </w:r>
          </w:p>
        </w:tc>
        <w:tc>
          <w:tcPr>
            <w:tcW w:w="1380" w:type="dxa"/>
            <w:shd w:val="clear" w:color="auto" w:fill="D9E2F3"/>
            <w:vAlign w:val="center"/>
          </w:tcPr>
          <w:p w:rsidR="00053D83" w:rsidRPr="00766A0F" w:rsidRDefault="00053D83" w:rsidP="00543357">
            <w:pPr>
              <w:spacing w:after="0" w:line="240" w:lineRule="auto"/>
              <w:jc w:val="center"/>
              <w:rPr>
                <w:rFonts w:ascii="Arial" w:hAnsi="Arial" w:cs="Arial"/>
                <w:b/>
              </w:rPr>
            </w:pPr>
            <w:r w:rsidRPr="00766A0F">
              <w:rPr>
                <w:rFonts w:ascii="Arial" w:hAnsi="Arial" w:cs="Arial"/>
                <w:b/>
              </w:rPr>
              <w:t>1971</w:t>
            </w:r>
            <w:r>
              <w:rPr>
                <w:rFonts w:ascii="Arial" w:hAnsi="Arial" w:cs="Arial"/>
                <w:b/>
                <w:lang w:val="sr-Cyrl-RS"/>
              </w:rPr>
              <w:t>.</w:t>
            </w:r>
          </w:p>
        </w:tc>
        <w:tc>
          <w:tcPr>
            <w:tcW w:w="1380" w:type="dxa"/>
            <w:shd w:val="clear" w:color="auto" w:fill="D9E2F3"/>
            <w:vAlign w:val="center"/>
          </w:tcPr>
          <w:p w:rsidR="00053D83" w:rsidRPr="00E61571" w:rsidRDefault="00053D83" w:rsidP="00543357">
            <w:pPr>
              <w:spacing w:after="0" w:line="240" w:lineRule="auto"/>
              <w:jc w:val="center"/>
              <w:rPr>
                <w:rFonts w:ascii="Arial" w:hAnsi="Arial" w:cs="Arial"/>
                <w:b/>
                <w:lang w:val="sr-Cyrl-RS"/>
              </w:rPr>
            </w:pPr>
            <w:r w:rsidRPr="00766A0F">
              <w:rPr>
                <w:rFonts w:ascii="Arial" w:hAnsi="Arial" w:cs="Arial"/>
                <w:b/>
              </w:rPr>
              <w:t>1981</w:t>
            </w:r>
            <w:r>
              <w:rPr>
                <w:rFonts w:ascii="Arial" w:hAnsi="Arial" w:cs="Arial"/>
                <w:b/>
                <w:lang w:val="sr-Cyrl-RS"/>
              </w:rPr>
              <w:t>.</w:t>
            </w:r>
          </w:p>
        </w:tc>
        <w:tc>
          <w:tcPr>
            <w:tcW w:w="1380" w:type="dxa"/>
            <w:shd w:val="clear" w:color="auto" w:fill="D9E2F3"/>
            <w:vAlign w:val="center"/>
          </w:tcPr>
          <w:p w:rsidR="00053D83" w:rsidRPr="00E61571" w:rsidRDefault="00053D83" w:rsidP="00543357">
            <w:pPr>
              <w:spacing w:after="0" w:line="240" w:lineRule="auto"/>
              <w:jc w:val="center"/>
              <w:rPr>
                <w:rFonts w:ascii="Arial" w:hAnsi="Arial" w:cs="Arial"/>
                <w:b/>
                <w:lang w:val="sr-Cyrl-RS"/>
              </w:rPr>
            </w:pPr>
            <w:r w:rsidRPr="00766A0F">
              <w:rPr>
                <w:rFonts w:ascii="Arial" w:hAnsi="Arial" w:cs="Arial"/>
                <w:b/>
              </w:rPr>
              <w:t>1991</w:t>
            </w:r>
            <w:r>
              <w:rPr>
                <w:rFonts w:ascii="Arial" w:hAnsi="Arial" w:cs="Arial"/>
                <w:b/>
                <w:lang w:val="sr-Cyrl-RS"/>
              </w:rPr>
              <w:t>.</w:t>
            </w:r>
          </w:p>
        </w:tc>
        <w:tc>
          <w:tcPr>
            <w:tcW w:w="1380" w:type="dxa"/>
            <w:shd w:val="clear" w:color="auto" w:fill="D9E2F3"/>
            <w:vAlign w:val="center"/>
          </w:tcPr>
          <w:p w:rsidR="00053D83" w:rsidRPr="00E61571" w:rsidRDefault="00053D83" w:rsidP="00543357">
            <w:pPr>
              <w:spacing w:after="0" w:line="240" w:lineRule="auto"/>
              <w:jc w:val="center"/>
              <w:rPr>
                <w:rFonts w:ascii="Arial" w:hAnsi="Arial" w:cs="Arial"/>
                <w:b/>
                <w:lang w:val="sr-Cyrl-RS"/>
              </w:rPr>
            </w:pPr>
            <w:r w:rsidRPr="00766A0F">
              <w:rPr>
                <w:rFonts w:ascii="Arial" w:hAnsi="Arial" w:cs="Arial"/>
                <w:b/>
              </w:rPr>
              <w:t>2002</w:t>
            </w:r>
            <w:r>
              <w:rPr>
                <w:rFonts w:ascii="Arial" w:hAnsi="Arial" w:cs="Arial"/>
                <w:b/>
                <w:lang w:val="sr-Cyrl-RS"/>
              </w:rPr>
              <w:t>.</w:t>
            </w:r>
          </w:p>
        </w:tc>
        <w:tc>
          <w:tcPr>
            <w:tcW w:w="1380" w:type="dxa"/>
            <w:shd w:val="clear" w:color="auto" w:fill="D9E2F3"/>
            <w:vAlign w:val="center"/>
          </w:tcPr>
          <w:p w:rsidR="00053D83" w:rsidRPr="00E61571" w:rsidRDefault="00053D83" w:rsidP="00543357">
            <w:pPr>
              <w:spacing w:after="0" w:line="240" w:lineRule="auto"/>
              <w:jc w:val="center"/>
              <w:rPr>
                <w:rFonts w:ascii="Arial" w:hAnsi="Arial" w:cs="Arial"/>
                <w:b/>
                <w:lang w:val="sr-Cyrl-RS"/>
              </w:rPr>
            </w:pPr>
            <w:r>
              <w:rPr>
                <w:rFonts w:ascii="Arial" w:hAnsi="Arial" w:cs="Arial"/>
                <w:b/>
                <w:lang w:val="sr-Cyrl-RS"/>
              </w:rPr>
              <w:t>2011.</w:t>
            </w:r>
          </w:p>
        </w:tc>
      </w:tr>
      <w:tr w:rsidR="00053D83" w:rsidRPr="00766A0F" w:rsidTr="00543357">
        <w:trPr>
          <w:trHeight w:val="111"/>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0 - 4</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1178</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967</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891</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565</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470</w:t>
            </w:r>
          </w:p>
        </w:tc>
      </w:tr>
      <w:tr w:rsidR="00053D83" w:rsidRPr="00766A0F" w:rsidTr="00543357">
        <w:trPr>
          <w:trHeight w:val="166"/>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5 - 9</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1268</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1105</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981</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702</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611</w:t>
            </w:r>
          </w:p>
        </w:tc>
      </w:tr>
      <w:tr w:rsidR="00053D83" w:rsidRPr="00766A0F" w:rsidTr="00543357">
        <w:trPr>
          <w:trHeight w:val="69"/>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10 - 14</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1749</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1157</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933</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825</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623</w:t>
            </w:r>
          </w:p>
        </w:tc>
      </w:tr>
      <w:tr w:rsidR="00053D83" w:rsidRPr="00766A0F" w:rsidTr="00543357">
        <w:trPr>
          <w:trHeight w:val="119"/>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15 - 19</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2101</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1220</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1038</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922</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741</w:t>
            </w:r>
          </w:p>
        </w:tc>
      </w:tr>
      <w:tr w:rsidR="00053D83" w:rsidRPr="00766A0F" w:rsidTr="00543357">
        <w:trPr>
          <w:trHeight w:val="185"/>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20 - 24</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1372</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1396</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1069</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807</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791</w:t>
            </w:r>
          </w:p>
        </w:tc>
      </w:tr>
      <w:tr w:rsidR="00053D83" w:rsidRPr="00766A0F" w:rsidTr="00543357">
        <w:trPr>
          <w:trHeight w:val="146"/>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25 - 29</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898</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1368</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1013</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838</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773</w:t>
            </w:r>
          </w:p>
        </w:tc>
      </w:tr>
      <w:tr w:rsidR="00053D83" w:rsidRPr="00766A0F" w:rsidTr="00543357">
        <w:trPr>
          <w:trHeight w:val="124"/>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30 - 34</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1554</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1105</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1128</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854</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711</w:t>
            </w:r>
          </w:p>
        </w:tc>
      </w:tr>
      <w:tr w:rsidR="00053D83" w:rsidRPr="00766A0F" w:rsidTr="00543357">
        <w:trPr>
          <w:trHeight w:val="191"/>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35 - 39</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1987</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875</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1253</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879</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818</w:t>
            </w:r>
          </w:p>
        </w:tc>
      </w:tr>
      <w:tr w:rsidR="00053D83" w:rsidRPr="00766A0F" w:rsidTr="00543357">
        <w:trPr>
          <w:trHeight w:val="43"/>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40 - 44</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2016</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1486</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1054</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1032</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863</w:t>
            </w:r>
          </w:p>
        </w:tc>
      </w:tr>
      <w:tr w:rsidR="00053D83" w:rsidRPr="00766A0F" w:rsidTr="00543357">
        <w:trPr>
          <w:trHeight w:val="144"/>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45 - 49</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1683</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1918</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808</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1230</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896</w:t>
            </w:r>
          </w:p>
        </w:tc>
      </w:tr>
      <w:tr w:rsidR="00053D83" w:rsidRPr="00766A0F" w:rsidTr="00543357">
        <w:trPr>
          <w:trHeight w:val="205"/>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50 - 54</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988</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1967</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1445</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1024</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1056</w:t>
            </w:r>
          </w:p>
        </w:tc>
      </w:tr>
      <w:tr w:rsidR="00053D83" w:rsidRPr="00766A0F" w:rsidTr="00543357">
        <w:trPr>
          <w:trHeight w:val="120"/>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55 - 59</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1302</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1607</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1777</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803</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1230</w:t>
            </w:r>
          </w:p>
        </w:tc>
      </w:tr>
      <w:tr w:rsidR="00053D83" w:rsidRPr="00766A0F" w:rsidTr="00543357">
        <w:trPr>
          <w:trHeight w:val="136"/>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60 - 64</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1741</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867</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1788</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1251</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1025</w:t>
            </w:r>
          </w:p>
        </w:tc>
      </w:tr>
      <w:tr w:rsidR="00053D83" w:rsidRPr="00766A0F" w:rsidTr="00543357">
        <w:trPr>
          <w:trHeight w:val="202"/>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65 - 69</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1595</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1128</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1398</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1487</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735</w:t>
            </w:r>
          </w:p>
        </w:tc>
      </w:tr>
      <w:tr w:rsidR="00053D83" w:rsidRPr="00766A0F" w:rsidTr="00543357">
        <w:trPr>
          <w:trHeight w:val="188"/>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70 - 74</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1037</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1324</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678</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1403</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1062</w:t>
            </w:r>
          </w:p>
        </w:tc>
      </w:tr>
      <w:tr w:rsidR="00053D83" w:rsidRPr="00766A0F" w:rsidTr="00543357">
        <w:trPr>
          <w:trHeight w:val="155"/>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75 и више</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690</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lang w:val="it-IT"/>
              </w:rPr>
            </w:pPr>
            <w:r w:rsidRPr="00766A0F">
              <w:rPr>
                <w:rFonts w:ascii="Arial" w:hAnsi="Arial" w:cs="Arial"/>
                <w:lang w:val="it-IT"/>
              </w:rPr>
              <w:t>1420</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1433</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1350</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1832</w:t>
            </w:r>
          </w:p>
        </w:tc>
      </w:tr>
      <w:tr w:rsidR="00053D83" w:rsidRPr="00766A0F" w:rsidTr="00543357">
        <w:trPr>
          <w:trHeight w:val="73"/>
          <w:jc w:val="center"/>
        </w:trPr>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Pr>
                <w:rFonts w:ascii="Arial" w:hAnsi="Arial" w:cs="Arial"/>
                <w:lang w:val="sr-Cyrl-CS"/>
              </w:rPr>
              <w:t>Н</w:t>
            </w:r>
            <w:r w:rsidRPr="00766A0F">
              <w:rPr>
                <w:rFonts w:ascii="Arial" w:hAnsi="Arial" w:cs="Arial"/>
              </w:rPr>
              <w:t>епознато</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33</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55</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37</w:t>
            </w:r>
          </w:p>
        </w:tc>
        <w:tc>
          <w:tcPr>
            <w:tcW w:w="1380" w:type="dxa"/>
            <w:shd w:val="clear" w:color="auto" w:fill="auto"/>
            <w:vAlign w:val="center"/>
          </w:tcPr>
          <w:p w:rsidR="00053D83" w:rsidRPr="00766A0F" w:rsidRDefault="00053D83" w:rsidP="00543357">
            <w:pPr>
              <w:spacing w:after="0" w:line="240" w:lineRule="auto"/>
              <w:jc w:val="center"/>
              <w:rPr>
                <w:rFonts w:ascii="Arial" w:hAnsi="Arial" w:cs="Arial"/>
              </w:rPr>
            </w:pPr>
            <w:r w:rsidRPr="00766A0F">
              <w:rPr>
                <w:rFonts w:ascii="Arial" w:hAnsi="Arial" w:cs="Arial"/>
              </w:rPr>
              <w:t>176</w:t>
            </w:r>
          </w:p>
        </w:tc>
        <w:tc>
          <w:tcPr>
            <w:tcW w:w="1380" w:type="dxa"/>
            <w:vAlign w:val="center"/>
          </w:tcPr>
          <w:p w:rsidR="00053D83" w:rsidRPr="00E61571" w:rsidRDefault="00053D83" w:rsidP="00543357">
            <w:pPr>
              <w:spacing w:after="0" w:line="240" w:lineRule="auto"/>
              <w:jc w:val="center"/>
              <w:rPr>
                <w:rFonts w:ascii="Arial" w:hAnsi="Arial" w:cs="Arial"/>
                <w:lang w:val="sr-Cyrl-RS"/>
              </w:rPr>
            </w:pPr>
            <w:r>
              <w:rPr>
                <w:rFonts w:ascii="Arial" w:hAnsi="Arial" w:cs="Arial"/>
                <w:lang w:val="sr-Cyrl-RS"/>
              </w:rPr>
              <w:t>-</w:t>
            </w:r>
          </w:p>
        </w:tc>
      </w:tr>
      <w:tr w:rsidR="00053D83" w:rsidRPr="00507D74" w:rsidTr="00543357">
        <w:trPr>
          <w:trHeight w:val="73"/>
          <w:jc w:val="center"/>
        </w:trPr>
        <w:tc>
          <w:tcPr>
            <w:tcW w:w="1380" w:type="dxa"/>
            <w:shd w:val="clear" w:color="auto" w:fill="D9E2F3"/>
            <w:vAlign w:val="center"/>
          </w:tcPr>
          <w:p w:rsidR="00053D83" w:rsidRPr="00507D74" w:rsidRDefault="00053D83" w:rsidP="00543357">
            <w:pPr>
              <w:spacing w:after="0" w:line="240" w:lineRule="auto"/>
              <w:jc w:val="center"/>
              <w:rPr>
                <w:rFonts w:ascii="Arial" w:hAnsi="Arial" w:cs="Arial"/>
                <w:b/>
              </w:rPr>
            </w:pPr>
            <w:r w:rsidRPr="00507D74">
              <w:rPr>
                <w:rFonts w:ascii="Arial" w:hAnsi="Arial" w:cs="Arial"/>
                <w:b/>
              </w:rPr>
              <w:t>Укупно</w:t>
            </w:r>
          </w:p>
        </w:tc>
        <w:tc>
          <w:tcPr>
            <w:tcW w:w="1380" w:type="dxa"/>
            <w:shd w:val="clear" w:color="auto" w:fill="D9E2F3"/>
            <w:vAlign w:val="center"/>
          </w:tcPr>
          <w:p w:rsidR="00053D83" w:rsidRPr="00507D74" w:rsidRDefault="00053D83" w:rsidP="00543357">
            <w:pPr>
              <w:spacing w:after="0" w:line="240" w:lineRule="auto"/>
              <w:jc w:val="center"/>
              <w:rPr>
                <w:rFonts w:ascii="Arial" w:hAnsi="Arial" w:cs="Arial"/>
                <w:b/>
              </w:rPr>
            </w:pPr>
            <w:r w:rsidRPr="00507D74">
              <w:rPr>
                <w:rFonts w:ascii="Arial" w:hAnsi="Arial" w:cs="Arial"/>
                <w:b/>
              </w:rPr>
              <w:t>23192</w:t>
            </w:r>
          </w:p>
        </w:tc>
        <w:tc>
          <w:tcPr>
            <w:tcW w:w="1380" w:type="dxa"/>
            <w:shd w:val="clear" w:color="auto" w:fill="D9E2F3"/>
            <w:vAlign w:val="center"/>
          </w:tcPr>
          <w:p w:rsidR="00053D83" w:rsidRPr="00507D74" w:rsidRDefault="00053D83" w:rsidP="00543357">
            <w:pPr>
              <w:spacing w:after="0" w:line="240" w:lineRule="auto"/>
              <w:jc w:val="center"/>
              <w:rPr>
                <w:rFonts w:ascii="Arial" w:hAnsi="Arial" w:cs="Arial"/>
                <w:b/>
              </w:rPr>
            </w:pPr>
            <w:r w:rsidRPr="00507D74">
              <w:rPr>
                <w:rFonts w:ascii="Arial" w:hAnsi="Arial" w:cs="Arial"/>
                <w:b/>
              </w:rPr>
              <w:t>20965</w:t>
            </w:r>
          </w:p>
        </w:tc>
        <w:tc>
          <w:tcPr>
            <w:tcW w:w="1380" w:type="dxa"/>
            <w:shd w:val="clear" w:color="auto" w:fill="D9E2F3"/>
            <w:vAlign w:val="center"/>
          </w:tcPr>
          <w:p w:rsidR="00053D83" w:rsidRPr="00507D74" w:rsidRDefault="00053D83" w:rsidP="00543357">
            <w:pPr>
              <w:spacing w:after="0" w:line="240" w:lineRule="auto"/>
              <w:jc w:val="center"/>
              <w:rPr>
                <w:rFonts w:ascii="Arial" w:hAnsi="Arial" w:cs="Arial"/>
                <w:b/>
              </w:rPr>
            </w:pPr>
            <w:r w:rsidRPr="00507D74">
              <w:rPr>
                <w:rFonts w:ascii="Arial" w:hAnsi="Arial" w:cs="Arial"/>
                <w:b/>
              </w:rPr>
              <w:t>18724</w:t>
            </w:r>
          </w:p>
        </w:tc>
        <w:tc>
          <w:tcPr>
            <w:tcW w:w="1380" w:type="dxa"/>
            <w:shd w:val="clear" w:color="auto" w:fill="D9E2F3"/>
            <w:vAlign w:val="center"/>
          </w:tcPr>
          <w:p w:rsidR="00053D83" w:rsidRPr="00507D74" w:rsidRDefault="00053D83" w:rsidP="00543357">
            <w:pPr>
              <w:spacing w:after="0" w:line="240" w:lineRule="auto"/>
              <w:jc w:val="center"/>
              <w:rPr>
                <w:rFonts w:ascii="Arial" w:hAnsi="Arial" w:cs="Arial"/>
                <w:b/>
              </w:rPr>
            </w:pPr>
            <w:r w:rsidRPr="00507D74">
              <w:rPr>
                <w:rFonts w:ascii="Arial" w:hAnsi="Arial" w:cs="Arial"/>
                <w:b/>
              </w:rPr>
              <w:t>16148</w:t>
            </w:r>
          </w:p>
        </w:tc>
        <w:tc>
          <w:tcPr>
            <w:tcW w:w="1380" w:type="dxa"/>
            <w:shd w:val="clear" w:color="auto" w:fill="D9E2F3"/>
            <w:vAlign w:val="center"/>
          </w:tcPr>
          <w:p w:rsidR="00053D83" w:rsidRPr="00507D74" w:rsidRDefault="00053D83" w:rsidP="00543357">
            <w:pPr>
              <w:spacing w:after="0" w:line="240" w:lineRule="auto"/>
              <w:jc w:val="center"/>
              <w:rPr>
                <w:rFonts w:ascii="Arial" w:hAnsi="Arial" w:cs="Arial"/>
                <w:b/>
                <w:lang w:val="sr-Cyrl-RS"/>
              </w:rPr>
            </w:pPr>
            <w:r w:rsidRPr="00507D74">
              <w:rPr>
                <w:rFonts w:ascii="Arial" w:hAnsi="Arial" w:cs="Arial"/>
                <w:b/>
                <w:lang w:val="sr-Cyrl-RS"/>
              </w:rPr>
              <w:t>14237</w:t>
            </w:r>
          </w:p>
        </w:tc>
      </w:tr>
    </w:tbl>
    <w:p w:rsidR="00053D83" w:rsidRDefault="00053D83" w:rsidP="00053D83">
      <w:pPr>
        <w:spacing w:after="0" w:line="240" w:lineRule="auto"/>
        <w:rPr>
          <w:rFonts w:ascii="Arial" w:hAnsi="Arial" w:cs="Arial"/>
          <w:b/>
          <w:lang w:val="ru-RU"/>
        </w:rPr>
      </w:pPr>
    </w:p>
    <w:p w:rsidR="00053D83" w:rsidRDefault="00053D83" w:rsidP="00053D83">
      <w:pPr>
        <w:spacing w:after="0" w:line="240" w:lineRule="auto"/>
        <w:jc w:val="center"/>
        <w:rPr>
          <w:rFonts w:ascii="Arial" w:hAnsi="Arial" w:cs="Arial"/>
          <w:b/>
          <w:lang w:val="ru-RU"/>
        </w:rPr>
      </w:pPr>
    </w:p>
    <w:p w:rsidR="00053D83" w:rsidRDefault="00053D83" w:rsidP="00053D83">
      <w:pPr>
        <w:spacing w:after="0" w:line="240" w:lineRule="auto"/>
        <w:jc w:val="center"/>
        <w:rPr>
          <w:rFonts w:ascii="Arial" w:hAnsi="Arial" w:cs="Arial"/>
          <w:b/>
          <w:lang w:val="sr-Cyrl-CS"/>
        </w:rPr>
      </w:pPr>
      <w:r w:rsidRPr="00222C44">
        <w:rPr>
          <w:rFonts w:ascii="Arial" w:hAnsi="Arial" w:cs="Arial"/>
          <w:b/>
          <w:lang w:val="ru-RU"/>
        </w:rPr>
        <w:t>Однос урбаног и руралног становништва</w:t>
      </w:r>
    </w:p>
    <w:p w:rsidR="00053D83" w:rsidRPr="00042F03" w:rsidRDefault="00053D83" w:rsidP="00053D83">
      <w:pPr>
        <w:spacing w:after="0" w:line="240" w:lineRule="auto"/>
        <w:jc w:val="center"/>
        <w:rPr>
          <w:rFonts w:ascii="Arial" w:hAnsi="Arial" w:cs="Arial"/>
          <w:b/>
          <w:lang w:val="sr-Cyrl-CS"/>
        </w:rPr>
      </w:pPr>
    </w:p>
    <w:p w:rsidR="00053D83" w:rsidRPr="00766A0F" w:rsidRDefault="00053D83" w:rsidP="00053D83">
      <w:pPr>
        <w:spacing w:after="0" w:line="240" w:lineRule="auto"/>
        <w:jc w:val="both"/>
        <w:rPr>
          <w:rFonts w:ascii="Arial" w:hAnsi="Arial" w:cs="Arial"/>
          <w:lang w:val="ru-RU"/>
        </w:rPr>
      </w:pPr>
      <w:r w:rsidRPr="00766A0F">
        <w:rPr>
          <w:rFonts w:ascii="Arial" w:hAnsi="Arial" w:cs="Arial"/>
          <w:lang w:val="ru-RU"/>
        </w:rPr>
        <w:t>Укупно становништво, по последњем званичном попису, припада групацији  руралног становништва.</w:t>
      </w:r>
    </w:p>
    <w:p w:rsidR="00053D83" w:rsidRPr="00766A0F" w:rsidRDefault="00053D83" w:rsidP="00053D83">
      <w:pPr>
        <w:spacing w:after="0" w:line="240" w:lineRule="auto"/>
        <w:rPr>
          <w:rFonts w:ascii="Arial" w:hAnsi="Arial" w:cs="Arial"/>
          <w:b/>
          <w:i/>
          <w:lang w:val="ru-RU"/>
        </w:rPr>
      </w:pPr>
    </w:p>
    <w:p w:rsidR="00053D83" w:rsidRPr="00766A0F" w:rsidRDefault="00053D83" w:rsidP="00053D83">
      <w:pPr>
        <w:spacing w:after="0" w:line="240" w:lineRule="auto"/>
        <w:rPr>
          <w:rFonts w:ascii="Arial" w:hAnsi="Arial" w:cs="Arial"/>
          <w:b/>
          <w:i/>
          <w:lang w:val="ru-RU"/>
        </w:rPr>
      </w:pPr>
    </w:p>
    <w:p w:rsidR="00053D83" w:rsidRDefault="00053D83" w:rsidP="00053D83">
      <w:pPr>
        <w:spacing w:after="0" w:line="240" w:lineRule="auto"/>
        <w:jc w:val="center"/>
        <w:rPr>
          <w:rFonts w:ascii="Arial" w:hAnsi="Arial" w:cs="Arial"/>
          <w:b/>
          <w:lang w:val="sr-Cyrl-CS"/>
        </w:rPr>
      </w:pPr>
      <w:r w:rsidRPr="00766A0F">
        <w:rPr>
          <w:rFonts w:ascii="Arial" w:hAnsi="Arial" w:cs="Arial"/>
          <w:b/>
        </w:rPr>
        <w:t>СТАНОВНИШТВО ПО НАСЕЉИМА</w:t>
      </w:r>
    </w:p>
    <w:p w:rsidR="00053D83" w:rsidRPr="00042F03" w:rsidRDefault="00053D83" w:rsidP="00053D83">
      <w:pPr>
        <w:spacing w:after="0" w:line="240" w:lineRule="auto"/>
        <w:jc w:val="center"/>
        <w:rPr>
          <w:rFonts w:ascii="Arial" w:hAnsi="Arial" w:cs="Arial"/>
          <w:b/>
          <w:lang w:val="sr-Cyrl-CS"/>
        </w:rPr>
      </w:pPr>
    </w:p>
    <w:tbl>
      <w:tblPr>
        <w:tblW w:w="11443" w:type="dxa"/>
        <w:tblInd w:w="-1412" w:type="dxa"/>
        <w:tblBorders>
          <w:top w:val="threeDEngrave" w:sz="12" w:space="0" w:color="auto"/>
          <w:left w:val="threeDEngrave" w:sz="12" w:space="0" w:color="auto"/>
          <w:bottom w:val="threeDEngrave" w:sz="12" w:space="0" w:color="auto"/>
          <w:right w:val="threeDEngrave" w:sz="12" w:space="0" w:color="auto"/>
          <w:insideH w:val="single" w:sz="12" w:space="0" w:color="auto"/>
          <w:insideV w:val="single" w:sz="12" w:space="0" w:color="auto"/>
        </w:tblBorders>
        <w:tblLook w:val="01E0" w:firstRow="1" w:lastRow="1" w:firstColumn="1" w:lastColumn="1" w:noHBand="0" w:noVBand="0"/>
      </w:tblPr>
      <w:tblGrid>
        <w:gridCol w:w="804"/>
        <w:gridCol w:w="1470"/>
        <w:gridCol w:w="1472"/>
        <w:gridCol w:w="1472"/>
        <w:gridCol w:w="236"/>
        <w:gridCol w:w="812"/>
        <w:gridCol w:w="1699"/>
        <w:gridCol w:w="1739"/>
        <w:gridCol w:w="1739"/>
      </w:tblGrid>
      <w:tr w:rsidR="00053D83" w:rsidRPr="00766A0F" w:rsidTr="00543357">
        <w:tc>
          <w:tcPr>
            <w:tcW w:w="804" w:type="dxa"/>
            <w:tcBorders>
              <w:top w:val="threeDEngrave" w:sz="12" w:space="0" w:color="auto"/>
              <w:bottom w:val="threeDEmboss" w:sz="12" w:space="0" w:color="auto"/>
            </w:tcBorders>
            <w:shd w:val="clear" w:color="auto" w:fill="D9E2F3"/>
            <w:vAlign w:val="center"/>
          </w:tcPr>
          <w:p w:rsidR="00053D83" w:rsidRPr="00766A0F" w:rsidRDefault="00053D83" w:rsidP="00543357">
            <w:pPr>
              <w:spacing w:after="0" w:line="360" w:lineRule="auto"/>
              <w:jc w:val="center"/>
              <w:rPr>
                <w:rFonts w:ascii="Arial" w:hAnsi="Arial" w:cs="Arial"/>
                <w:b/>
              </w:rPr>
            </w:pPr>
            <w:r w:rsidRPr="00766A0F">
              <w:rPr>
                <w:rFonts w:ascii="Arial" w:hAnsi="Arial" w:cs="Arial"/>
                <w:b/>
              </w:rPr>
              <w:t>Ред. бр.</w:t>
            </w:r>
          </w:p>
        </w:tc>
        <w:tc>
          <w:tcPr>
            <w:tcW w:w="1470" w:type="dxa"/>
            <w:tcBorders>
              <w:top w:val="threeDEngrave" w:sz="12" w:space="0" w:color="auto"/>
              <w:bottom w:val="threeDEmboss" w:sz="12" w:space="0" w:color="auto"/>
            </w:tcBorders>
            <w:shd w:val="clear" w:color="auto" w:fill="D9E2F3"/>
            <w:vAlign w:val="center"/>
          </w:tcPr>
          <w:p w:rsidR="00053D83" w:rsidRPr="00766A0F" w:rsidRDefault="00053D83" w:rsidP="00543357">
            <w:pPr>
              <w:spacing w:after="0" w:line="360" w:lineRule="auto"/>
              <w:jc w:val="center"/>
              <w:rPr>
                <w:rFonts w:ascii="Arial" w:hAnsi="Arial" w:cs="Arial"/>
                <w:b/>
              </w:rPr>
            </w:pPr>
            <w:r w:rsidRPr="00766A0F">
              <w:rPr>
                <w:rFonts w:ascii="Arial" w:hAnsi="Arial" w:cs="Arial"/>
                <w:b/>
              </w:rPr>
              <w:t>Назив насеља</w:t>
            </w:r>
          </w:p>
        </w:tc>
        <w:tc>
          <w:tcPr>
            <w:tcW w:w="1472" w:type="dxa"/>
            <w:tcBorders>
              <w:top w:val="threeDEngrave" w:sz="12" w:space="0" w:color="auto"/>
              <w:bottom w:val="threeDEmboss" w:sz="12" w:space="0" w:color="auto"/>
              <w:right w:val="single" w:sz="12" w:space="0" w:color="auto"/>
            </w:tcBorders>
            <w:shd w:val="clear" w:color="auto" w:fill="D9E2F3"/>
            <w:vAlign w:val="center"/>
          </w:tcPr>
          <w:p w:rsidR="00053D83" w:rsidRPr="00766A0F" w:rsidRDefault="00053D83" w:rsidP="00543357">
            <w:pPr>
              <w:spacing w:after="0" w:line="360" w:lineRule="auto"/>
              <w:jc w:val="center"/>
              <w:rPr>
                <w:rFonts w:ascii="Arial" w:hAnsi="Arial" w:cs="Arial"/>
                <w:b/>
              </w:rPr>
            </w:pPr>
            <w:r w:rsidRPr="00766A0F">
              <w:rPr>
                <w:rFonts w:ascii="Arial" w:hAnsi="Arial" w:cs="Arial"/>
                <w:b/>
              </w:rPr>
              <w:t>Број становника</w:t>
            </w:r>
          </w:p>
        </w:tc>
        <w:tc>
          <w:tcPr>
            <w:tcW w:w="1472" w:type="dxa"/>
            <w:tcBorders>
              <w:top w:val="single" w:sz="12" w:space="0" w:color="auto"/>
              <w:left w:val="single" w:sz="12" w:space="0" w:color="auto"/>
              <w:bottom w:val="single" w:sz="12" w:space="0" w:color="auto"/>
              <w:right w:val="single" w:sz="12" w:space="0" w:color="auto"/>
            </w:tcBorders>
            <w:shd w:val="clear" w:color="auto" w:fill="D9E2F3"/>
            <w:vAlign w:val="center"/>
          </w:tcPr>
          <w:p w:rsidR="00053D83" w:rsidRPr="00766A0F" w:rsidRDefault="00053D83" w:rsidP="00543357">
            <w:pPr>
              <w:spacing w:after="0" w:line="360" w:lineRule="auto"/>
              <w:jc w:val="center"/>
              <w:rPr>
                <w:rFonts w:ascii="Arial" w:hAnsi="Arial" w:cs="Arial"/>
                <w:b/>
              </w:rPr>
            </w:pPr>
            <w:r w:rsidRPr="00766A0F">
              <w:rPr>
                <w:rFonts w:ascii="Arial" w:hAnsi="Arial" w:cs="Arial"/>
                <w:b/>
              </w:rPr>
              <w:t>Број становника</w:t>
            </w:r>
          </w:p>
        </w:tc>
        <w:tc>
          <w:tcPr>
            <w:tcW w:w="236" w:type="dxa"/>
            <w:tcBorders>
              <w:top w:val="nil"/>
              <w:left w:val="threeDEngrave" w:sz="12" w:space="0" w:color="auto"/>
              <w:bottom w:val="nil"/>
              <w:right w:val="threeDEngrave" w:sz="12" w:space="0" w:color="auto"/>
            </w:tcBorders>
            <w:shd w:val="clear" w:color="auto" w:fill="D9E2F3"/>
          </w:tcPr>
          <w:p w:rsidR="00053D83" w:rsidRPr="00766A0F" w:rsidRDefault="00053D83" w:rsidP="00543357">
            <w:pPr>
              <w:spacing w:after="0" w:line="360" w:lineRule="auto"/>
              <w:jc w:val="center"/>
              <w:rPr>
                <w:rFonts w:ascii="Arial" w:hAnsi="Arial" w:cs="Arial"/>
                <w:b/>
              </w:rPr>
            </w:pPr>
          </w:p>
        </w:tc>
        <w:tc>
          <w:tcPr>
            <w:tcW w:w="812" w:type="dxa"/>
            <w:tcBorders>
              <w:top w:val="threeDEngrave" w:sz="12" w:space="0" w:color="auto"/>
              <w:left w:val="threeDEngrave" w:sz="12" w:space="0" w:color="auto"/>
              <w:bottom w:val="threeDEmboss" w:sz="12" w:space="0" w:color="auto"/>
            </w:tcBorders>
            <w:shd w:val="clear" w:color="auto" w:fill="D9E2F3"/>
            <w:vAlign w:val="center"/>
          </w:tcPr>
          <w:p w:rsidR="00053D83" w:rsidRPr="00766A0F" w:rsidRDefault="00053D83" w:rsidP="00543357">
            <w:pPr>
              <w:spacing w:after="0" w:line="360" w:lineRule="auto"/>
              <w:jc w:val="center"/>
              <w:rPr>
                <w:rFonts w:ascii="Arial" w:hAnsi="Arial" w:cs="Arial"/>
                <w:b/>
              </w:rPr>
            </w:pPr>
            <w:r w:rsidRPr="00766A0F">
              <w:rPr>
                <w:rFonts w:ascii="Arial" w:hAnsi="Arial" w:cs="Arial"/>
                <w:b/>
              </w:rPr>
              <w:t>Ред. бр.</w:t>
            </w:r>
          </w:p>
        </w:tc>
        <w:tc>
          <w:tcPr>
            <w:tcW w:w="1699" w:type="dxa"/>
            <w:tcBorders>
              <w:top w:val="threeDEngrave" w:sz="12" w:space="0" w:color="auto"/>
              <w:bottom w:val="threeDEmboss" w:sz="12" w:space="0" w:color="auto"/>
            </w:tcBorders>
            <w:shd w:val="clear" w:color="auto" w:fill="D9E2F3"/>
            <w:vAlign w:val="center"/>
          </w:tcPr>
          <w:p w:rsidR="00053D83" w:rsidRPr="00766A0F" w:rsidRDefault="00053D83" w:rsidP="00543357">
            <w:pPr>
              <w:spacing w:after="0" w:line="360" w:lineRule="auto"/>
              <w:jc w:val="center"/>
              <w:rPr>
                <w:rFonts w:ascii="Arial" w:hAnsi="Arial" w:cs="Arial"/>
                <w:b/>
              </w:rPr>
            </w:pPr>
            <w:r w:rsidRPr="00766A0F">
              <w:rPr>
                <w:rFonts w:ascii="Arial" w:hAnsi="Arial" w:cs="Arial"/>
                <w:b/>
              </w:rPr>
              <w:t>Назив насеља</w:t>
            </w:r>
          </w:p>
        </w:tc>
        <w:tc>
          <w:tcPr>
            <w:tcW w:w="1739" w:type="dxa"/>
            <w:tcBorders>
              <w:top w:val="threeDEngrave" w:sz="12" w:space="0" w:color="auto"/>
              <w:bottom w:val="threeDEmboss" w:sz="12" w:space="0" w:color="auto"/>
            </w:tcBorders>
            <w:shd w:val="clear" w:color="auto" w:fill="D9E2F3"/>
            <w:vAlign w:val="center"/>
          </w:tcPr>
          <w:p w:rsidR="00053D83" w:rsidRPr="00766A0F" w:rsidRDefault="00053D83" w:rsidP="00543357">
            <w:pPr>
              <w:spacing w:after="0" w:line="360" w:lineRule="auto"/>
              <w:jc w:val="center"/>
              <w:rPr>
                <w:rFonts w:ascii="Arial" w:hAnsi="Arial" w:cs="Arial"/>
                <w:b/>
              </w:rPr>
            </w:pPr>
            <w:r w:rsidRPr="00766A0F">
              <w:rPr>
                <w:rFonts w:ascii="Arial" w:hAnsi="Arial" w:cs="Arial"/>
                <w:b/>
              </w:rPr>
              <w:t>Број становника</w:t>
            </w:r>
          </w:p>
        </w:tc>
        <w:tc>
          <w:tcPr>
            <w:tcW w:w="1739" w:type="dxa"/>
            <w:tcBorders>
              <w:top w:val="threeDEngrave" w:sz="12" w:space="0" w:color="auto"/>
              <w:bottom w:val="threeDEmboss" w:sz="12" w:space="0" w:color="auto"/>
            </w:tcBorders>
            <w:shd w:val="clear" w:color="auto" w:fill="D9E2F3"/>
            <w:vAlign w:val="center"/>
          </w:tcPr>
          <w:p w:rsidR="00053D83" w:rsidRPr="00766A0F" w:rsidRDefault="00053D83" w:rsidP="00543357">
            <w:pPr>
              <w:spacing w:after="0" w:line="360" w:lineRule="auto"/>
              <w:jc w:val="center"/>
              <w:rPr>
                <w:rFonts w:ascii="Arial" w:hAnsi="Arial" w:cs="Arial"/>
                <w:b/>
              </w:rPr>
            </w:pPr>
            <w:r w:rsidRPr="00766A0F">
              <w:rPr>
                <w:rFonts w:ascii="Arial" w:hAnsi="Arial" w:cs="Arial"/>
                <w:b/>
              </w:rPr>
              <w:t>Број становника</w:t>
            </w:r>
          </w:p>
        </w:tc>
      </w:tr>
      <w:tr w:rsidR="00053D83" w:rsidRPr="00766A0F" w:rsidTr="00543357">
        <w:tc>
          <w:tcPr>
            <w:tcW w:w="804" w:type="dxa"/>
            <w:tcBorders>
              <w:top w:val="threeDEmboss"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1</w:t>
            </w:r>
          </w:p>
        </w:tc>
        <w:tc>
          <w:tcPr>
            <w:tcW w:w="1470" w:type="dxa"/>
            <w:tcBorders>
              <w:top w:val="threeDEmboss" w:sz="12" w:space="0" w:color="auto"/>
              <w:bottom w:val="single" w:sz="12" w:space="0" w:color="auto"/>
            </w:tcBorders>
            <w:vAlign w:val="center"/>
          </w:tcPr>
          <w:p w:rsidR="00053D83" w:rsidRPr="00766A0F" w:rsidRDefault="00053D83" w:rsidP="00543357">
            <w:pPr>
              <w:spacing w:after="0" w:line="360" w:lineRule="auto"/>
              <w:rPr>
                <w:rFonts w:ascii="Arial" w:hAnsi="Arial" w:cs="Arial"/>
              </w:rPr>
            </w:pPr>
            <w:r w:rsidRPr="00766A0F">
              <w:rPr>
                <w:rFonts w:ascii="Arial" w:hAnsi="Arial" w:cs="Arial"/>
              </w:rPr>
              <w:t>Бајчетина</w:t>
            </w:r>
          </w:p>
        </w:tc>
        <w:tc>
          <w:tcPr>
            <w:tcW w:w="1472" w:type="dxa"/>
            <w:tcBorders>
              <w:top w:val="threeDEmboss"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29</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32</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threeDEmboss" w:sz="12" w:space="0" w:color="auto"/>
              <w:left w:val="threeDEngrav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19</w:t>
            </w:r>
          </w:p>
        </w:tc>
        <w:tc>
          <w:tcPr>
            <w:tcW w:w="1699" w:type="dxa"/>
            <w:tcBorders>
              <w:top w:val="threeDEmboss"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Забојница</w:t>
            </w:r>
          </w:p>
        </w:tc>
        <w:tc>
          <w:tcPr>
            <w:tcW w:w="1739" w:type="dxa"/>
            <w:tcBorders>
              <w:top w:val="threeDEmboss" w:sz="12" w:space="0" w:color="auto"/>
              <w:bottom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462</w:t>
            </w:r>
          </w:p>
        </w:tc>
        <w:tc>
          <w:tcPr>
            <w:tcW w:w="1739" w:type="dxa"/>
            <w:tcBorders>
              <w:top w:val="threeDEmboss" w:sz="12" w:space="0" w:color="auto"/>
              <w:bottom w:val="single" w:sz="12" w:space="0" w:color="auto"/>
            </w:tcBorders>
            <w:vAlign w:val="center"/>
          </w:tcPr>
          <w:p w:rsidR="00053D83" w:rsidRPr="0083026C" w:rsidRDefault="00053D83" w:rsidP="00543357">
            <w:pPr>
              <w:spacing w:after="0" w:line="360" w:lineRule="auto"/>
              <w:jc w:val="center"/>
              <w:rPr>
                <w:rFonts w:ascii="Arial" w:hAnsi="Arial" w:cs="Arial"/>
                <w:lang w:val="sr-Cyrl-RS"/>
              </w:rPr>
            </w:pPr>
            <w:r>
              <w:rPr>
                <w:rFonts w:ascii="Arial" w:hAnsi="Arial" w:cs="Arial"/>
                <w:lang w:val="sr-Cyrl-RS"/>
              </w:rPr>
              <w:t>377</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2</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Балосаве</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440</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374</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20</w:t>
            </w:r>
          </w:p>
        </w:tc>
        <w:tc>
          <w:tcPr>
            <w:tcW w:w="1699"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Кикојевац</w:t>
            </w:r>
          </w:p>
        </w:tc>
        <w:tc>
          <w:tcPr>
            <w:tcW w:w="1739" w:type="dxa"/>
            <w:tcBorders>
              <w:top w:val="single" w:sz="12" w:space="0" w:color="auto"/>
              <w:bottom w:val="single" w:sz="12" w:space="0" w:color="auto"/>
            </w:tcBorders>
            <w:vAlign w:val="center"/>
          </w:tcPr>
          <w:p w:rsidR="00053D83" w:rsidRPr="00766A0F" w:rsidRDefault="00053D83" w:rsidP="00543357">
            <w:pPr>
              <w:spacing w:after="0" w:line="360" w:lineRule="auto"/>
              <w:jc w:val="center"/>
              <w:rPr>
                <w:rFonts w:ascii="Arial" w:hAnsi="Arial" w:cs="Arial"/>
              </w:rPr>
            </w:pPr>
            <w:r w:rsidRPr="00766A0F">
              <w:rPr>
                <w:rFonts w:ascii="Arial" w:hAnsi="Arial" w:cs="Arial"/>
              </w:rPr>
              <w:t>187</w:t>
            </w:r>
          </w:p>
        </w:tc>
        <w:tc>
          <w:tcPr>
            <w:tcW w:w="1739" w:type="dxa"/>
            <w:tcBorders>
              <w:top w:val="single" w:sz="12" w:space="0" w:color="auto"/>
              <w:bottom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163</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3</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rPr>
            </w:pPr>
            <w:r w:rsidRPr="00766A0F">
              <w:rPr>
                <w:rFonts w:ascii="Arial" w:hAnsi="Arial" w:cs="Arial"/>
              </w:rPr>
              <w:t>Баре</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rPr>
            </w:pPr>
            <w:r w:rsidRPr="00766A0F">
              <w:rPr>
                <w:rFonts w:ascii="Arial" w:hAnsi="Arial" w:cs="Arial"/>
              </w:rPr>
              <w:t>390</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322</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21</w:t>
            </w:r>
          </w:p>
        </w:tc>
        <w:tc>
          <w:tcPr>
            <w:tcW w:w="1699"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rPr>
            </w:pPr>
            <w:r w:rsidRPr="00766A0F">
              <w:rPr>
                <w:rFonts w:ascii="Arial" w:hAnsi="Arial" w:cs="Arial"/>
              </w:rPr>
              <w:t>Кнежевац</w:t>
            </w:r>
          </w:p>
        </w:tc>
        <w:tc>
          <w:tcPr>
            <w:tcW w:w="1739" w:type="dxa"/>
            <w:tcBorders>
              <w:top w:val="single" w:sz="12" w:space="0" w:color="auto"/>
              <w:bottom w:val="single" w:sz="12" w:space="0" w:color="auto"/>
            </w:tcBorders>
            <w:vAlign w:val="center"/>
          </w:tcPr>
          <w:p w:rsidR="00053D83" w:rsidRPr="00766A0F" w:rsidRDefault="00053D83" w:rsidP="00543357">
            <w:pPr>
              <w:spacing w:after="0" w:line="360" w:lineRule="auto"/>
              <w:jc w:val="center"/>
              <w:rPr>
                <w:rFonts w:ascii="Arial" w:hAnsi="Arial" w:cs="Arial"/>
              </w:rPr>
            </w:pPr>
            <w:r w:rsidRPr="00766A0F">
              <w:rPr>
                <w:rFonts w:ascii="Arial" w:hAnsi="Arial" w:cs="Arial"/>
              </w:rPr>
              <w:t>208</w:t>
            </w:r>
          </w:p>
        </w:tc>
        <w:tc>
          <w:tcPr>
            <w:tcW w:w="1739" w:type="dxa"/>
            <w:tcBorders>
              <w:top w:val="single" w:sz="12" w:space="0" w:color="auto"/>
              <w:bottom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196</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4</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rPr>
            </w:pPr>
            <w:r w:rsidRPr="00766A0F">
              <w:rPr>
                <w:rFonts w:ascii="Arial" w:hAnsi="Arial" w:cs="Arial"/>
              </w:rPr>
              <w:t>Бечевица</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rPr>
            </w:pPr>
            <w:r w:rsidRPr="00766A0F">
              <w:rPr>
                <w:rFonts w:ascii="Arial" w:hAnsi="Arial" w:cs="Arial"/>
              </w:rPr>
              <w:t>364</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274</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22</w:t>
            </w:r>
          </w:p>
        </w:tc>
        <w:tc>
          <w:tcPr>
            <w:tcW w:w="1699"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b/>
              </w:rPr>
            </w:pPr>
            <w:r w:rsidRPr="00766A0F">
              <w:rPr>
                <w:rFonts w:ascii="Arial" w:hAnsi="Arial" w:cs="Arial"/>
                <w:b/>
              </w:rPr>
              <w:t>Кнић</w:t>
            </w:r>
          </w:p>
        </w:tc>
        <w:tc>
          <w:tcPr>
            <w:tcW w:w="1739" w:type="dxa"/>
            <w:tcBorders>
              <w:top w:val="single" w:sz="12" w:space="0" w:color="auto"/>
              <w:bottom w:val="single" w:sz="12" w:space="0" w:color="auto"/>
            </w:tcBorders>
            <w:vAlign w:val="center"/>
          </w:tcPr>
          <w:p w:rsidR="00053D83" w:rsidRPr="00766A0F" w:rsidRDefault="00053D83" w:rsidP="00543357">
            <w:pPr>
              <w:spacing w:after="0" w:line="360" w:lineRule="auto"/>
              <w:jc w:val="center"/>
              <w:rPr>
                <w:rFonts w:ascii="Arial" w:hAnsi="Arial" w:cs="Arial"/>
                <w:b/>
              </w:rPr>
            </w:pPr>
            <w:r w:rsidRPr="00766A0F">
              <w:rPr>
                <w:rFonts w:ascii="Arial" w:hAnsi="Arial" w:cs="Arial"/>
                <w:b/>
              </w:rPr>
              <w:t>2294</w:t>
            </w:r>
          </w:p>
        </w:tc>
        <w:tc>
          <w:tcPr>
            <w:tcW w:w="1739" w:type="dxa"/>
            <w:tcBorders>
              <w:top w:val="single" w:sz="12" w:space="0" w:color="auto"/>
              <w:bottom w:val="single" w:sz="12" w:space="0" w:color="auto"/>
            </w:tcBorders>
            <w:vAlign w:val="center"/>
          </w:tcPr>
          <w:p w:rsidR="00053D83" w:rsidRPr="0083026C" w:rsidRDefault="00053D83" w:rsidP="00543357">
            <w:pPr>
              <w:spacing w:after="0" w:line="360" w:lineRule="auto"/>
              <w:jc w:val="center"/>
              <w:rPr>
                <w:rFonts w:ascii="Arial" w:hAnsi="Arial" w:cs="Arial"/>
                <w:b/>
                <w:lang w:val="sr-Cyrl-RS"/>
              </w:rPr>
            </w:pPr>
            <w:r>
              <w:rPr>
                <w:rFonts w:ascii="Arial" w:hAnsi="Arial" w:cs="Arial"/>
                <w:b/>
                <w:lang w:val="sr-Cyrl-RS"/>
              </w:rPr>
              <w:t>2181</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5</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rPr>
            </w:pPr>
            <w:r w:rsidRPr="00766A0F">
              <w:rPr>
                <w:rFonts w:ascii="Arial" w:hAnsi="Arial" w:cs="Arial"/>
              </w:rPr>
              <w:t>Борац</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rPr>
            </w:pPr>
            <w:r w:rsidRPr="00766A0F">
              <w:rPr>
                <w:rFonts w:ascii="Arial" w:hAnsi="Arial" w:cs="Arial"/>
              </w:rPr>
              <w:t>692</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590</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23</w:t>
            </w:r>
          </w:p>
        </w:tc>
        <w:tc>
          <w:tcPr>
            <w:tcW w:w="1699"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rPr>
            </w:pPr>
            <w:r w:rsidRPr="00766A0F">
              <w:rPr>
                <w:rFonts w:ascii="Arial" w:hAnsi="Arial" w:cs="Arial"/>
              </w:rPr>
              <w:t>Коњуша</w:t>
            </w:r>
          </w:p>
        </w:tc>
        <w:tc>
          <w:tcPr>
            <w:tcW w:w="1739" w:type="dxa"/>
            <w:tcBorders>
              <w:top w:val="single" w:sz="12" w:space="0" w:color="auto"/>
              <w:bottom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190</w:t>
            </w:r>
          </w:p>
        </w:tc>
        <w:tc>
          <w:tcPr>
            <w:tcW w:w="1739" w:type="dxa"/>
            <w:tcBorders>
              <w:top w:val="single" w:sz="12" w:space="0" w:color="auto"/>
              <w:bottom w:val="single" w:sz="12" w:space="0" w:color="auto"/>
            </w:tcBorders>
            <w:vAlign w:val="center"/>
          </w:tcPr>
          <w:p w:rsidR="00053D83" w:rsidRPr="0083026C" w:rsidRDefault="00053D83" w:rsidP="00543357">
            <w:pPr>
              <w:spacing w:after="0" w:line="360" w:lineRule="auto"/>
              <w:jc w:val="center"/>
              <w:rPr>
                <w:rFonts w:ascii="Arial" w:hAnsi="Arial" w:cs="Arial"/>
                <w:lang w:val="sr-Cyrl-RS"/>
              </w:rPr>
            </w:pPr>
            <w:r>
              <w:rPr>
                <w:rFonts w:ascii="Arial" w:hAnsi="Arial" w:cs="Arial"/>
                <w:lang w:val="sr-Cyrl-RS"/>
              </w:rPr>
              <w:t>157</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6</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Брестовац</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224</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182</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24</w:t>
            </w:r>
          </w:p>
        </w:tc>
        <w:tc>
          <w:tcPr>
            <w:tcW w:w="1699"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Кусовац</w:t>
            </w:r>
          </w:p>
        </w:tc>
        <w:tc>
          <w:tcPr>
            <w:tcW w:w="1739" w:type="dxa"/>
            <w:tcBorders>
              <w:top w:val="single" w:sz="12" w:space="0" w:color="auto"/>
              <w:bottom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182</w:t>
            </w:r>
          </w:p>
        </w:tc>
        <w:tc>
          <w:tcPr>
            <w:tcW w:w="1739" w:type="dxa"/>
            <w:tcBorders>
              <w:top w:val="single" w:sz="12" w:space="0" w:color="auto"/>
              <w:bottom w:val="single" w:sz="12" w:space="0" w:color="auto"/>
            </w:tcBorders>
            <w:vAlign w:val="center"/>
          </w:tcPr>
          <w:p w:rsidR="00053D83" w:rsidRPr="0083026C" w:rsidRDefault="00053D83" w:rsidP="00543357">
            <w:pPr>
              <w:spacing w:after="0" w:line="360" w:lineRule="auto"/>
              <w:jc w:val="center"/>
              <w:rPr>
                <w:rFonts w:ascii="Arial" w:hAnsi="Arial" w:cs="Arial"/>
                <w:lang w:val="sr-Cyrl-RS"/>
              </w:rPr>
            </w:pPr>
            <w:r>
              <w:rPr>
                <w:rFonts w:ascii="Arial" w:hAnsi="Arial" w:cs="Arial"/>
                <w:lang w:val="sr-Cyrl-RS"/>
              </w:rPr>
              <w:t>171</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7</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Брњица</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348</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290</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25</w:t>
            </w:r>
          </w:p>
        </w:tc>
        <w:tc>
          <w:tcPr>
            <w:tcW w:w="1699"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Лесковац</w:t>
            </w:r>
          </w:p>
        </w:tc>
        <w:tc>
          <w:tcPr>
            <w:tcW w:w="1739" w:type="dxa"/>
            <w:tcBorders>
              <w:top w:val="single" w:sz="12" w:space="0" w:color="auto"/>
              <w:bottom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294</w:t>
            </w:r>
          </w:p>
        </w:tc>
        <w:tc>
          <w:tcPr>
            <w:tcW w:w="1739" w:type="dxa"/>
            <w:tcBorders>
              <w:top w:val="single" w:sz="12" w:space="0" w:color="auto"/>
              <w:bottom w:val="single" w:sz="12" w:space="0" w:color="auto"/>
            </w:tcBorders>
            <w:vAlign w:val="center"/>
          </w:tcPr>
          <w:p w:rsidR="00053D83" w:rsidRPr="0083026C" w:rsidRDefault="00053D83" w:rsidP="00543357">
            <w:pPr>
              <w:spacing w:after="0" w:line="360" w:lineRule="auto"/>
              <w:jc w:val="center"/>
              <w:rPr>
                <w:rFonts w:ascii="Arial" w:hAnsi="Arial" w:cs="Arial"/>
                <w:lang w:val="sr-Cyrl-RS"/>
              </w:rPr>
            </w:pPr>
            <w:r>
              <w:rPr>
                <w:rFonts w:ascii="Arial" w:hAnsi="Arial" w:cs="Arial"/>
                <w:lang w:val="sr-Cyrl-RS"/>
              </w:rPr>
              <w:t>255</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8</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Бум</w:t>
            </w:r>
            <w:r>
              <w:rPr>
                <w:rFonts w:ascii="Arial" w:hAnsi="Arial" w:cs="Arial"/>
                <w:lang w:val="it-IT"/>
              </w:rPr>
              <w:t>.</w:t>
            </w:r>
            <w:r w:rsidRPr="00766A0F">
              <w:rPr>
                <w:rFonts w:ascii="Arial" w:hAnsi="Arial" w:cs="Arial"/>
                <w:lang w:val="it-IT"/>
              </w:rPr>
              <w:t xml:space="preserve"> Брдо</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520</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453</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26</w:t>
            </w:r>
          </w:p>
        </w:tc>
        <w:tc>
          <w:tcPr>
            <w:tcW w:w="1699"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Липница</w:t>
            </w:r>
          </w:p>
        </w:tc>
        <w:tc>
          <w:tcPr>
            <w:tcW w:w="1739" w:type="dxa"/>
            <w:tcBorders>
              <w:top w:val="single" w:sz="12" w:space="0" w:color="auto"/>
              <w:bottom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567</w:t>
            </w:r>
          </w:p>
        </w:tc>
        <w:tc>
          <w:tcPr>
            <w:tcW w:w="1739" w:type="dxa"/>
            <w:tcBorders>
              <w:top w:val="single" w:sz="12" w:space="0" w:color="auto"/>
              <w:bottom w:val="single" w:sz="12" w:space="0" w:color="auto"/>
            </w:tcBorders>
            <w:vAlign w:val="center"/>
          </w:tcPr>
          <w:p w:rsidR="00053D83" w:rsidRPr="0083026C" w:rsidRDefault="00053D83" w:rsidP="00543357">
            <w:pPr>
              <w:spacing w:after="0" w:line="360" w:lineRule="auto"/>
              <w:jc w:val="center"/>
              <w:rPr>
                <w:rFonts w:ascii="Arial" w:hAnsi="Arial" w:cs="Arial"/>
                <w:lang w:val="sr-Cyrl-RS"/>
              </w:rPr>
            </w:pPr>
            <w:r>
              <w:rPr>
                <w:rFonts w:ascii="Arial" w:hAnsi="Arial" w:cs="Arial"/>
                <w:lang w:val="sr-Cyrl-RS"/>
              </w:rPr>
              <w:t>459</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9</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Врбета</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169</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133</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27</w:t>
            </w:r>
          </w:p>
        </w:tc>
        <w:tc>
          <w:tcPr>
            <w:tcW w:w="1699"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Љубић</w:t>
            </w:r>
          </w:p>
        </w:tc>
        <w:tc>
          <w:tcPr>
            <w:tcW w:w="1739" w:type="dxa"/>
            <w:tcBorders>
              <w:top w:val="single" w:sz="12" w:space="0" w:color="auto"/>
              <w:bottom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385</w:t>
            </w:r>
          </w:p>
        </w:tc>
        <w:tc>
          <w:tcPr>
            <w:tcW w:w="1739" w:type="dxa"/>
            <w:tcBorders>
              <w:top w:val="single" w:sz="12" w:space="0" w:color="auto"/>
              <w:bottom w:val="single" w:sz="12" w:space="0" w:color="auto"/>
            </w:tcBorders>
            <w:vAlign w:val="center"/>
          </w:tcPr>
          <w:p w:rsidR="00053D83" w:rsidRPr="0083026C" w:rsidRDefault="00053D83" w:rsidP="00543357">
            <w:pPr>
              <w:spacing w:after="0" w:line="360" w:lineRule="auto"/>
              <w:jc w:val="center"/>
              <w:rPr>
                <w:rFonts w:ascii="Arial" w:hAnsi="Arial" w:cs="Arial"/>
                <w:lang w:val="sr-Cyrl-RS"/>
              </w:rPr>
            </w:pPr>
            <w:r>
              <w:rPr>
                <w:rFonts w:ascii="Arial" w:hAnsi="Arial" w:cs="Arial"/>
                <w:lang w:val="sr-Cyrl-RS"/>
              </w:rPr>
              <w:t>389</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10</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Вучковица</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769</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699</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right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28</w:t>
            </w:r>
          </w:p>
        </w:tc>
        <w:tc>
          <w:tcPr>
            <w:tcW w:w="1699" w:type="dxa"/>
            <w:tcBorders>
              <w:top w:val="single" w:sz="12" w:space="0" w:color="auto"/>
              <w:left w:val="single" w:sz="12" w:space="0" w:color="auto"/>
              <w:bottom w:val="single" w:sz="12" w:space="0" w:color="auto"/>
              <w:right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Љуљаци</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369</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83026C" w:rsidRDefault="00053D83" w:rsidP="00543357">
            <w:pPr>
              <w:spacing w:after="0" w:line="360" w:lineRule="auto"/>
              <w:jc w:val="center"/>
              <w:rPr>
                <w:rFonts w:ascii="Arial" w:hAnsi="Arial" w:cs="Arial"/>
                <w:lang w:val="sr-Cyrl-RS"/>
              </w:rPr>
            </w:pPr>
            <w:r>
              <w:rPr>
                <w:rFonts w:ascii="Arial" w:hAnsi="Arial" w:cs="Arial"/>
                <w:lang w:val="sr-Cyrl-RS"/>
              </w:rPr>
              <w:t>338</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11</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Грабовац</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rPr>
            </w:pPr>
            <w:r w:rsidRPr="00766A0F">
              <w:rPr>
                <w:rFonts w:ascii="Arial" w:hAnsi="Arial" w:cs="Arial"/>
              </w:rPr>
              <w:t>760</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779</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right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29</w:t>
            </w:r>
          </w:p>
        </w:tc>
        <w:tc>
          <w:tcPr>
            <w:tcW w:w="1699" w:type="dxa"/>
            <w:tcBorders>
              <w:top w:val="single" w:sz="12" w:space="0" w:color="auto"/>
              <w:left w:val="single" w:sz="12" w:space="0" w:color="auto"/>
              <w:bottom w:val="single" w:sz="12" w:space="0" w:color="auto"/>
              <w:right w:val="single" w:sz="12" w:space="0" w:color="auto"/>
            </w:tcBorders>
            <w:vAlign w:val="center"/>
          </w:tcPr>
          <w:p w:rsidR="00053D83" w:rsidRPr="00766A0F" w:rsidRDefault="00053D83" w:rsidP="00543357">
            <w:pPr>
              <w:spacing w:after="0" w:line="360" w:lineRule="auto"/>
              <w:rPr>
                <w:rFonts w:ascii="Arial" w:hAnsi="Arial" w:cs="Arial"/>
              </w:rPr>
            </w:pPr>
            <w:r w:rsidRPr="00766A0F">
              <w:rPr>
                <w:rFonts w:ascii="Arial" w:hAnsi="Arial" w:cs="Arial"/>
              </w:rPr>
              <w:t>Опланић</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766A0F" w:rsidRDefault="00053D83" w:rsidP="00543357">
            <w:pPr>
              <w:spacing w:after="0" w:line="360" w:lineRule="auto"/>
              <w:jc w:val="center"/>
              <w:rPr>
                <w:rFonts w:ascii="Arial" w:hAnsi="Arial" w:cs="Arial"/>
              </w:rPr>
            </w:pPr>
            <w:r w:rsidRPr="00766A0F">
              <w:rPr>
                <w:rFonts w:ascii="Arial" w:hAnsi="Arial" w:cs="Arial"/>
              </w:rPr>
              <w:t>456</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83026C" w:rsidRDefault="00053D83" w:rsidP="00543357">
            <w:pPr>
              <w:spacing w:after="0" w:line="360" w:lineRule="auto"/>
              <w:jc w:val="center"/>
              <w:rPr>
                <w:rFonts w:ascii="Arial" w:hAnsi="Arial" w:cs="Arial"/>
                <w:lang w:val="sr-Cyrl-RS"/>
              </w:rPr>
            </w:pPr>
            <w:r>
              <w:rPr>
                <w:rFonts w:ascii="Arial" w:hAnsi="Arial" w:cs="Arial"/>
                <w:lang w:val="sr-Cyrl-RS"/>
              </w:rPr>
              <w:t>408</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12</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rPr>
            </w:pPr>
            <w:r w:rsidRPr="00766A0F">
              <w:rPr>
                <w:rFonts w:ascii="Arial" w:hAnsi="Arial" w:cs="Arial"/>
              </w:rPr>
              <w:t>Гривац</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rPr>
            </w:pPr>
            <w:r w:rsidRPr="00766A0F">
              <w:rPr>
                <w:rFonts w:ascii="Arial" w:hAnsi="Arial" w:cs="Arial"/>
              </w:rPr>
              <w:t>458</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371</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right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30</w:t>
            </w:r>
          </w:p>
        </w:tc>
        <w:tc>
          <w:tcPr>
            <w:tcW w:w="1699" w:type="dxa"/>
            <w:tcBorders>
              <w:top w:val="single" w:sz="12" w:space="0" w:color="auto"/>
              <w:left w:val="single" w:sz="12" w:space="0" w:color="auto"/>
              <w:bottom w:val="single" w:sz="12" w:space="0" w:color="auto"/>
              <w:right w:val="single" w:sz="12" w:space="0" w:color="auto"/>
            </w:tcBorders>
            <w:vAlign w:val="center"/>
          </w:tcPr>
          <w:p w:rsidR="00053D83" w:rsidRPr="00766A0F" w:rsidRDefault="00053D83" w:rsidP="00543357">
            <w:pPr>
              <w:spacing w:after="0" w:line="360" w:lineRule="auto"/>
              <w:rPr>
                <w:rFonts w:ascii="Arial" w:hAnsi="Arial" w:cs="Arial"/>
              </w:rPr>
            </w:pPr>
            <w:r w:rsidRPr="00766A0F">
              <w:rPr>
                <w:rFonts w:ascii="Arial" w:hAnsi="Arial" w:cs="Arial"/>
              </w:rPr>
              <w:t>Пајсијевић</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545</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83026C" w:rsidRDefault="00053D83" w:rsidP="00543357">
            <w:pPr>
              <w:spacing w:after="0" w:line="360" w:lineRule="auto"/>
              <w:jc w:val="center"/>
              <w:rPr>
                <w:rFonts w:ascii="Arial" w:hAnsi="Arial" w:cs="Arial"/>
                <w:lang w:val="sr-Cyrl-RS"/>
              </w:rPr>
            </w:pPr>
            <w:r>
              <w:rPr>
                <w:rFonts w:ascii="Arial" w:hAnsi="Arial" w:cs="Arial"/>
                <w:lang w:val="sr-Cyrl-RS"/>
              </w:rPr>
              <w:t>461</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13</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Гружа</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201</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lang w:val="sr-Cyrl-RS"/>
              </w:rPr>
            </w:pPr>
            <w:r>
              <w:rPr>
                <w:rFonts w:ascii="Arial" w:hAnsi="Arial" w:cs="Arial"/>
                <w:lang w:val="sr-Cyrl-RS"/>
              </w:rPr>
              <w:t>153</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right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31</w:t>
            </w:r>
          </w:p>
        </w:tc>
        <w:tc>
          <w:tcPr>
            <w:tcW w:w="1699" w:type="dxa"/>
            <w:tcBorders>
              <w:top w:val="single" w:sz="12" w:space="0" w:color="auto"/>
              <w:left w:val="single" w:sz="12" w:space="0" w:color="auto"/>
              <w:bottom w:val="single" w:sz="12" w:space="0" w:color="auto"/>
              <w:right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Претоке</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577</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83026C" w:rsidRDefault="00053D83" w:rsidP="00543357">
            <w:pPr>
              <w:spacing w:after="0" w:line="360" w:lineRule="auto"/>
              <w:jc w:val="center"/>
              <w:rPr>
                <w:rFonts w:ascii="Arial" w:hAnsi="Arial" w:cs="Arial"/>
                <w:lang w:val="sr-Cyrl-RS"/>
              </w:rPr>
            </w:pPr>
            <w:r>
              <w:rPr>
                <w:rFonts w:ascii="Arial" w:hAnsi="Arial" w:cs="Arial"/>
                <w:lang w:val="sr-Cyrl-RS"/>
              </w:rPr>
              <w:t>440</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14</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Губеревац</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790</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E210DE" w:rsidRDefault="00053D83" w:rsidP="00543357">
            <w:pPr>
              <w:spacing w:after="0" w:line="360" w:lineRule="auto"/>
              <w:jc w:val="center"/>
              <w:rPr>
                <w:rFonts w:ascii="Arial" w:hAnsi="Arial" w:cs="Arial"/>
                <w:lang w:val="sr-Cyrl-RS"/>
              </w:rPr>
            </w:pPr>
            <w:r>
              <w:rPr>
                <w:rFonts w:ascii="Arial" w:hAnsi="Arial" w:cs="Arial"/>
                <w:lang w:val="sr-Cyrl-RS"/>
              </w:rPr>
              <w:t>702</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right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32</w:t>
            </w:r>
          </w:p>
        </w:tc>
        <w:tc>
          <w:tcPr>
            <w:tcW w:w="1699" w:type="dxa"/>
            <w:tcBorders>
              <w:top w:val="single" w:sz="12" w:space="0" w:color="auto"/>
              <w:left w:val="single" w:sz="12" w:space="0" w:color="auto"/>
              <w:bottom w:val="single" w:sz="12" w:space="0" w:color="auto"/>
              <w:right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Радмиловић</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260</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83026C" w:rsidRDefault="00053D83" w:rsidP="00543357">
            <w:pPr>
              <w:spacing w:after="0" w:line="360" w:lineRule="auto"/>
              <w:jc w:val="center"/>
              <w:rPr>
                <w:rFonts w:ascii="Arial" w:hAnsi="Arial" w:cs="Arial"/>
                <w:lang w:val="sr-Cyrl-RS"/>
              </w:rPr>
            </w:pPr>
            <w:r>
              <w:rPr>
                <w:rFonts w:ascii="Arial" w:hAnsi="Arial" w:cs="Arial"/>
                <w:lang w:val="sr-Cyrl-RS"/>
              </w:rPr>
              <w:t>230</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15</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Гунцати</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943</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E210DE" w:rsidRDefault="00053D83" w:rsidP="00543357">
            <w:pPr>
              <w:spacing w:after="0" w:line="360" w:lineRule="auto"/>
              <w:jc w:val="center"/>
              <w:rPr>
                <w:rFonts w:ascii="Arial" w:hAnsi="Arial" w:cs="Arial"/>
                <w:lang w:val="sr-Cyrl-RS"/>
              </w:rPr>
            </w:pPr>
            <w:r>
              <w:rPr>
                <w:rFonts w:ascii="Arial" w:hAnsi="Arial" w:cs="Arial"/>
                <w:lang w:val="sr-Cyrl-RS"/>
              </w:rPr>
              <w:t>844</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right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33</w:t>
            </w:r>
          </w:p>
        </w:tc>
        <w:tc>
          <w:tcPr>
            <w:tcW w:w="1699" w:type="dxa"/>
            <w:tcBorders>
              <w:top w:val="single" w:sz="12" w:space="0" w:color="auto"/>
              <w:left w:val="single" w:sz="12" w:space="0" w:color="auto"/>
              <w:bottom w:val="single" w:sz="12" w:space="0" w:color="auto"/>
              <w:right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Рашковић</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226</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83026C" w:rsidRDefault="00053D83" w:rsidP="00543357">
            <w:pPr>
              <w:spacing w:after="0" w:line="360" w:lineRule="auto"/>
              <w:jc w:val="center"/>
              <w:rPr>
                <w:rFonts w:ascii="Arial" w:hAnsi="Arial" w:cs="Arial"/>
                <w:lang w:val="sr-Cyrl-RS"/>
              </w:rPr>
            </w:pPr>
            <w:r>
              <w:rPr>
                <w:rFonts w:ascii="Arial" w:hAnsi="Arial" w:cs="Arial"/>
                <w:lang w:val="sr-Cyrl-RS"/>
              </w:rPr>
              <w:t>196</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16</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Драгушница</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247</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E210DE" w:rsidRDefault="00053D83" w:rsidP="00543357">
            <w:pPr>
              <w:spacing w:after="0" w:line="360" w:lineRule="auto"/>
              <w:jc w:val="center"/>
              <w:rPr>
                <w:rFonts w:ascii="Arial" w:hAnsi="Arial" w:cs="Arial"/>
                <w:lang w:val="sr-Cyrl-RS"/>
              </w:rPr>
            </w:pPr>
            <w:r>
              <w:rPr>
                <w:rFonts w:ascii="Arial" w:hAnsi="Arial" w:cs="Arial"/>
                <w:lang w:val="sr-Cyrl-RS"/>
              </w:rPr>
              <w:t>220</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right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34</w:t>
            </w:r>
          </w:p>
        </w:tc>
        <w:tc>
          <w:tcPr>
            <w:tcW w:w="1699" w:type="dxa"/>
            <w:tcBorders>
              <w:top w:val="single" w:sz="12" w:space="0" w:color="auto"/>
              <w:left w:val="single" w:sz="12" w:space="0" w:color="auto"/>
              <w:bottom w:val="single" w:sz="12" w:space="0" w:color="auto"/>
              <w:right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Суморовац</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133</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83026C" w:rsidRDefault="00053D83" w:rsidP="00543357">
            <w:pPr>
              <w:spacing w:after="0" w:line="360" w:lineRule="auto"/>
              <w:jc w:val="center"/>
              <w:rPr>
                <w:rFonts w:ascii="Arial" w:hAnsi="Arial" w:cs="Arial"/>
                <w:lang w:val="sr-Cyrl-RS"/>
              </w:rPr>
            </w:pPr>
            <w:r>
              <w:rPr>
                <w:rFonts w:ascii="Arial" w:hAnsi="Arial" w:cs="Arial"/>
                <w:lang w:val="sr-Cyrl-RS"/>
              </w:rPr>
              <w:t>109</w:t>
            </w:r>
          </w:p>
        </w:tc>
      </w:tr>
      <w:tr w:rsidR="00053D83" w:rsidRPr="00766A0F" w:rsidTr="00543357">
        <w:tc>
          <w:tcPr>
            <w:tcW w:w="804" w:type="dxa"/>
            <w:tcBorders>
              <w:top w:val="single" w:sz="12" w:space="0" w:color="auto"/>
              <w:bottom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17</w:t>
            </w:r>
          </w:p>
        </w:tc>
        <w:tc>
          <w:tcPr>
            <w:tcW w:w="1470" w:type="dxa"/>
            <w:tcBorders>
              <w:top w:val="single" w:sz="12" w:space="0" w:color="auto"/>
              <w:bottom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Дубрава</w:t>
            </w:r>
          </w:p>
        </w:tc>
        <w:tc>
          <w:tcPr>
            <w:tcW w:w="1472" w:type="dxa"/>
            <w:tcBorders>
              <w:top w:val="single" w:sz="12" w:space="0" w:color="auto"/>
              <w:bottom w:val="singl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173</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b/>
              </w:rPr>
            </w:pPr>
            <w:r w:rsidRPr="002E75F8">
              <w:rPr>
                <w:rFonts w:ascii="Arial" w:hAnsi="Arial" w:cs="Arial"/>
                <w:b/>
              </w:rPr>
              <w:t>173</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single" w:sz="12" w:space="0" w:color="auto"/>
              <w:right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35</w:t>
            </w:r>
          </w:p>
        </w:tc>
        <w:tc>
          <w:tcPr>
            <w:tcW w:w="1699" w:type="dxa"/>
            <w:tcBorders>
              <w:top w:val="single" w:sz="12" w:space="0" w:color="auto"/>
              <w:left w:val="single" w:sz="12" w:space="0" w:color="auto"/>
              <w:bottom w:val="single" w:sz="12" w:space="0" w:color="auto"/>
              <w:right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Топоница</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364</w:t>
            </w:r>
          </w:p>
        </w:tc>
        <w:tc>
          <w:tcPr>
            <w:tcW w:w="1739" w:type="dxa"/>
            <w:tcBorders>
              <w:top w:val="single" w:sz="12" w:space="0" w:color="auto"/>
              <w:left w:val="single" w:sz="12" w:space="0" w:color="auto"/>
              <w:bottom w:val="single" w:sz="12" w:space="0" w:color="auto"/>
              <w:right w:val="threeDEngrave" w:sz="12" w:space="0" w:color="auto"/>
            </w:tcBorders>
            <w:vAlign w:val="center"/>
          </w:tcPr>
          <w:p w:rsidR="00053D83" w:rsidRPr="00766A0F" w:rsidRDefault="00053D83" w:rsidP="00543357">
            <w:pPr>
              <w:spacing w:after="0" w:line="360" w:lineRule="auto"/>
              <w:jc w:val="center"/>
              <w:rPr>
                <w:rFonts w:ascii="Arial" w:hAnsi="Arial" w:cs="Arial"/>
                <w:lang w:val="it-IT"/>
              </w:rPr>
            </w:pPr>
            <w:r>
              <w:rPr>
                <w:rFonts w:ascii="Arial" w:hAnsi="Arial" w:cs="Arial"/>
                <w:lang w:val="it-IT"/>
              </w:rPr>
              <w:t>335</w:t>
            </w:r>
          </w:p>
        </w:tc>
      </w:tr>
      <w:tr w:rsidR="00053D83" w:rsidRPr="00766A0F" w:rsidTr="00543357">
        <w:tc>
          <w:tcPr>
            <w:tcW w:w="804" w:type="dxa"/>
            <w:tcBorders>
              <w:top w:val="single" w:sz="12" w:space="0" w:color="auto"/>
              <w:bottom w:val="threeDEngrav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18</w:t>
            </w:r>
          </w:p>
        </w:tc>
        <w:tc>
          <w:tcPr>
            <w:tcW w:w="1470" w:type="dxa"/>
            <w:tcBorders>
              <w:top w:val="single" w:sz="12" w:space="0" w:color="auto"/>
              <w:bottom w:val="threeDEngrav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Жуње</w:t>
            </w:r>
          </w:p>
        </w:tc>
        <w:tc>
          <w:tcPr>
            <w:tcW w:w="1472" w:type="dxa"/>
            <w:tcBorders>
              <w:top w:val="single" w:sz="12" w:space="0" w:color="auto"/>
              <w:bottom w:val="threeDEngrave" w:sz="12" w:space="0" w:color="auto"/>
              <w:right w:val="singl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258</w:t>
            </w:r>
          </w:p>
        </w:tc>
        <w:tc>
          <w:tcPr>
            <w:tcW w:w="1472" w:type="dxa"/>
            <w:tcBorders>
              <w:top w:val="single" w:sz="12" w:space="0" w:color="auto"/>
              <w:left w:val="single" w:sz="12" w:space="0" w:color="auto"/>
              <w:bottom w:val="single" w:sz="12" w:space="0" w:color="auto"/>
              <w:right w:val="single" w:sz="12" w:space="0" w:color="auto"/>
            </w:tcBorders>
            <w:vAlign w:val="center"/>
          </w:tcPr>
          <w:p w:rsidR="00053D83" w:rsidRPr="002E75F8" w:rsidRDefault="00053D83" w:rsidP="00543357">
            <w:pPr>
              <w:spacing w:after="0" w:line="360" w:lineRule="auto"/>
              <w:jc w:val="center"/>
              <w:rPr>
                <w:rFonts w:ascii="Arial" w:hAnsi="Arial" w:cs="Arial"/>
                <w:b/>
              </w:rPr>
            </w:pPr>
            <w:r w:rsidRPr="002E75F8">
              <w:rPr>
                <w:rFonts w:ascii="Arial" w:hAnsi="Arial" w:cs="Arial"/>
                <w:b/>
              </w:rPr>
              <w:t>258</w:t>
            </w:r>
          </w:p>
        </w:tc>
        <w:tc>
          <w:tcPr>
            <w:tcW w:w="236" w:type="dxa"/>
            <w:tcBorders>
              <w:top w:val="nil"/>
              <w:left w:val="threeDEngrave" w:sz="12" w:space="0" w:color="auto"/>
              <w:bottom w:val="nil"/>
              <w:right w:val="threeDEngrave" w:sz="12" w:space="0" w:color="auto"/>
            </w:tcBorders>
          </w:tcPr>
          <w:p w:rsidR="00053D83" w:rsidRPr="00766A0F" w:rsidRDefault="00053D83" w:rsidP="00543357">
            <w:pPr>
              <w:spacing w:after="0" w:line="360" w:lineRule="auto"/>
              <w:jc w:val="center"/>
              <w:rPr>
                <w:rFonts w:ascii="Arial" w:hAnsi="Arial" w:cs="Arial"/>
              </w:rPr>
            </w:pPr>
          </w:p>
        </w:tc>
        <w:tc>
          <w:tcPr>
            <w:tcW w:w="812" w:type="dxa"/>
            <w:tcBorders>
              <w:top w:val="single" w:sz="12" w:space="0" w:color="auto"/>
              <w:left w:val="threeDEngrave" w:sz="12" w:space="0" w:color="auto"/>
              <w:bottom w:val="threeDEngrave" w:sz="12" w:space="0" w:color="auto"/>
              <w:right w:val="single" w:sz="12" w:space="0" w:color="auto"/>
            </w:tcBorders>
          </w:tcPr>
          <w:p w:rsidR="00053D83" w:rsidRPr="00766A0F" w:rsidRDefault="00053D83" w:rsidP="00543357">
            <w:pPr>
              <w:spacing w:after="0" w:line="360" w:lineRule="auto"/>
              <w:jc w:val="center"/>
              <w:rPr>
                <w:rFonts w:ascii="Arial" w:hAnsi="Arial" w:cs="Arial"/>
              </w:rPr>
            </w:pPr>
            <w:r w:rsidRPr="00766A0F">
              <w:rPr>
                <w:rFonts w:ascii="Arial" w:hAnsi="Arial" w:cs="Arial"/>
              </w:rPr>
              <w:t>36</w:t>
            </w:r>
          </w:p>
        </w:tc>
        <w:tc>
          <w:tcPr>
            <w:tcW w:w="1699" w:type="dxa"/>
            <w:tcBorders>
              <w:top w:val="single" w:sz="12" w:space="0" w:color="auto"/>
              <w:left w:val="single" w:sz="12" w:space="0" w:color="auto"/>
              <w:bottom w:val="threeDEngrave" w:sz="12" w:space="0" w:color="auto"/>
              <w:right w:val="single" w:sz="12" w:space="0" w:color="auto"/>
            </w:tcBorders>
            <w:vAlign w:val="center"/>
          </w:tcPr>
          <w:p w:rsidR="00053D83" w:rsidRPr="00766A0F" w:rsidRDefault="00053D83" w:rsidP="00543357">
            <w:pPr>
              <w:spacing w:after="0" w:line="360" w:lineRule="auto"/>
              <w:rPr>
                <w:rFonts w:ascii="Arial" w:hAnsi="Arial" w:cs="Arial"/>
                <w:lang w:val="it-IT"/>
              </w:rPr>
            </w:pPr>
            <w:r w:rsidRPr="00766A0F">
              <w:rPr>
                <w:rFonts w:ascii="Arial" w:hAnsi="Arial" w:cs="Arial"/>
                <w:lang w:val="it-IT"/>
              </w:rPr>
              <w:t>Честин</w:t>
            </w:r>
          </w:p>
        </w:tc>
        <w:tc>
          <w:tcPr>
            <w:tcW w:w="1739" w:type="dxa"/>
            <w:tcBorders>
              <w:top w:val="single" w:sz="12" w:space="0" w:color="auto"/>
              <w:left w:val="single" w:sz="12" w:space="0" w:color="auto"/>
              <w:bottom w:val="threeDEngrave" w:sz="12" w:space="0" w:color="auto"/>
              <w:right w:val="threeDEngrave" w:sz="12" w:space="0" w:color="auto"/>
            </w:tcBorders>
            <w:vAlign w:val="center"/>
          </w:tcPr>
          <w:p w:rsidR="00053D83" w:rsidRPr="00766A0F" w:rsidRDefault="00053D83" w:rsidP="00543357">
            <w:pPr>
              <w:spacing w:after="0" w:line="360" w:lineRule="auto"/>
              <w:jc w:val="center"/>
              <w:rPr>
                <w:rFonts w:ascii="Arial" w:hAnsi="Arial" w:cs="Arial"/>
                <w:lang w:val="it-IT"/>
              </w:rPr>
            </w:pPr>
            <w:r w:rsidRPr="00766A0F">
              <w:rPr>
                <w:rFonts w:ascii="Arial" w:hAnsi="Arial" w:cs="Arial"/>
                <w:lang w:val="it-IT"/>
              </w:rPr>
              <w:t>674</w:t>
            </w:r>
          </w:p>
        </w:tc>
        <w:tc>
          <w:tcPr>
            <w:tcW w:w="1739" w:type="dxa"/>
            <w:tcBorders>
              <w:top w:val="single" w:sz="12" w:space="0" w:color="auto"/>
              <w:left w:val="single" w:sz="12" w:space="0" w:color="auto"/>
              <w:bottom w:val="threeDEngrave" w:sz="12" w:space="0" w:color="auto"/>
              <w:right w:val="threeDEngrave" w:sz="12" w:space="0" w:color="auto"/>
            </w:tcBorders>
            <w:vAlign w:val="center"/>
          </w:tcPr>
          <w:p w:rsidR="00053D83" w:rsidRPr="00766A0F" w:rsidRDefault="00053D83" w:rsidP="00543357">
            <w:pPr>
              <w:spacing w:after="0" w:line="360" w:lineRule="auto"/>
              <w:jc w:val="center"/>
              <w:rPr>
                <w:rFonts w:ascii="Arial" w:hAnsi="Arial" w:cs="Arial"/>
                <w:lang w:val="it-IT"/>
              </w:rPr>
            </w:pPr>
            <w:r>
              <w:rPr>
                <w:rFonts w:ascii="Arial" w:hAnsi="Arial" w:cs="Arial"/>
                <w:lang w:val="it-IT"/>
              </w:rPr>
              <w:t>609</w:t>
            </w:r>
          </w:p>
        </w:tc>
      </w:tr>
    </w:tbl>
    <w:p w:rsidR="00053D83" w:rsidRPr="00766A0F" w:rsidRDefault="00053D83" w:rsidP="00053D83">
      <w:pPr>
        <w:spacing w:before="80"/>
        <w:jc w:val="center"/>
        <w:rPr>
          <w:rFonts w:ascii="Arial" w:hAnsi="Arial" w:cs="Arial"/>
          <w:i/>
          <w:lang w:val="ru-RU"/>
        </w:rPr>
      </w:pPr>
      <w:r w:rsidRPr="00766A0F">
        <w:rPr>
          <w:rFonts w:ascii="Arial" w:hAnsi="Arial" w:cs="Arial"/>
          <w:i/>
          <w:lang w:val="ru-RU"/>
        </w:rPr>
        <w:t xml:space="preserve">Извор: </w:t>
      </w:r>
      <w:r>
        <w:rPr>
          <w:rFonts w:ascii="Arial" w:hAnsi="Arial" w:cs="Arial"/>
          <w:i/>
          <w:lang w:val="ru-RU"/>
        </w:rPr>
        <w:t>Попис становништва, домаћинстава и станова 2011. године у Републици Србији</w:t>
      </w:r>
    </w:p>
    <w:p w:rsidR="00053D83" w:rsidRPr="001668A1" w:rsidRDefault="00053D83" w:rsidP="00053D83">
      <w:pPr>
        <w:spacing w:after="0" w:line="240" w:lineRule="auto"/>
        <w:ind w:firstLine="720"/>
        <w:jc w:val="both"/>
        <w:rPr>
          <w:rFonts w:ascii="Arial" w:hAnsi="Arial" w:cs="Arial"/>
          <w:lang w:val="ru-RU"/>
        </w:rPr>
      </w:pPr>
      <w:r w:rsidRPr="00766A0F">
        <w:rPr>
          <w:rFonts w:ascii="Arial" w:hAnsi="Arial" w:cs="Arial"/>
          <w:lang w:val="ru-RU"/>
        </w:rPr>
        <w:t>Општина Кнић је територија</w:t>
      </w:r>
      <w:r>
        <w:rPr>
          <w:rFonts w:ascii="Arial" w:hAnsi="Arial" w:cs="Arial"/>
          <w:lang w:val="ru-RU"/>
        </w:rPr>
        <w:t>л</w:t>
      </w:r>
      <w:r w:rsidRPr="00766A0F">
        <w:rPr>
          <w:rFonts w:ascii="Arial" w:hAnsi="Arial" w:cs="Arial"/>
          <w:lang w:val="ru-RU"/>
        </w:rPr>
        <w:t>но органозована у 36 насеља чији број становника варира, па тако у 2</w:t>
      </w:r>
      <w:r>
        <w:rPr>
          <w:rFonts w:ascii="Arial" w:hAnsi="Arial" w:cs="Arial"/>
          <w:lang w:val="ru-RU"/>
        </w:rPr>
        <w:t>7</w:t>
      </w:r>
      <w:r w:rsidRPr="00766A0F">
        <w:rPr>
          <w:rFonts w:ascii="Arial" w:hAnsi="Arial" w:cs="Arial"/>
          <w:lang w:val="ru-RU"/>
        </w:rPr>
        <w:t xml:space="preserve"> насеља број становника је мањи од 500 од чега је 1</w:t>
      </w:r>
      <w:r>
        <w:rPr>
          <w:rFonts w:ascii="Arial" w:hAnsi="Arial" w:cs="Arial"/>
          <w:lang w:val="ru-RU"/>
        </w:rPr>
        <w:t>7</w:t>
      </w:r>
      <w:r w:rsidRPr="00766A0F">
        <w:rPr>
          <w:rFonts w:ascii="Arial" w:hAnsi="Arial" w:cs="Arial"/>
          <w:lang w:val="ru-RU"/>
        </w:rPr>
        <w:t xml:space="preserve"> насеља са мање од 300 становника. Највећи број станов</w:t>
      </w:r>
      <w:r>
        <w:rPr>
          <w:rFonts w:ascii="Arial" w:hAnsi="Arial" w:cs="Arial"/>
          <w:lang w:val="ru-RU"/>
        </w:rPr>
        <w:t>ника има сама варошица Кнић 2181</w:t>
      </w:r>
      <w:r w:rsidRPr="00766A0F">
        <w:rPr>
          <w:rFonts w:ascii="Arial" w:hAnsi="Arial" w:cs="Arial"/>
          <w:lang w:val="ru-RU"/>
        </w:rPr>
        <w:t xml:space="preserve">. Просечна густина  насељености на територији целе општине </w:t>
      </w:r>
      <w:r>
        <w:rPr>
          <w:rFonts w:ascii="Arial" w:hAnsi="Arial" w:cs="Arial"/>
          <w:lang w:val="ru-RU"/>
        </w:rPr>
        <w:t>34</w:t>
      </w:r>
      <w:r w:rsidRPr="00766A0F">
        <w:rPr>
          <w:rFonts w:ascii="Arial" w:hAnsi="Arial" w:cs="Arial"/>
          <w:lang w:val="ru-RU"/>
        </w:rPr>
        <w:t xml:space="preserve"> ст/км</w:t>
      </w:r>
      <w:r w:rsidRPr="00766A0F">
        <w:rPr>
          <w:rFonts w:ascii="Arial" w:hAnsi="Arial" w:cs="Arial"/>
          <w:vertAlign w:val="superscript"/>
          <w:lang w:val="ru-RU"/>
        </w:rPr>
        <w:t>2</w:t>
      </w:r>
      <w:r w:rsidRPr="00766A0F">
        <w:rPr>
          <w:rFonts w:ascii="Arial" w:hAnsi="Arial" w:cs="Arial"/>
          <w:lang w:val="ru-RU"/>
        </w:rPr>
        <w:t>.</w:t>
      </w:r>
    </w:p>
    <w:p w:rsidR="00053D83" w:rsidRPr="0003318E" w:rsidRDefault="00053D83" w:rsidP="00053D83">
      <w:pPr>
        <w:pStyle w:val="NormalWeb"/>
        <w:spacing w:before="0" w:after="0"/>
        <w:rPr>
          <w:rFonts w:ascii="Arial" w:hAnsi="Arial" w:cs="Arial"/>
          <w:b/>
          <w:color w:val="auto"/>
          <w:sz w:val="22"/>
          <w:szCs w:val="22"/>
          <w:lang w:val="ru-RU"/>
        </w:rPr>
      </w:pPr>
    </w:p>
    <w:p w:rsidR="00053D83" w:rsidRPr="0003318E" w:rsidRDefault="00053D83" w:rsidP="00053D83">
      <w:pPr>
        <w:pStyle w:val="NormalWeb"/>
        <w:spacing w:before="0" w:after="0"/>
        <w:jc w:val="center"/>
        <w:rPr>
          <w:rFonts w:ascii="Arial" w:hAnsi="Arial" w:cs="Arial"/>
          <w:b/>
          <w:color w:val="auto"/>
          <w:sz w:val="22"/>
          <w:szCs w:val="22"/>
          <w:lang w:val="ru-RU"/>
        </w:rPr>
      </w:pPr>
    </w:p>
    <w:p w:rsidR="00053D83" w:rsidRDefault="00053D83" w:rsidP="00053D83">
      <w:pPr>
        <w:pStyle w:val="NormalWeb"/>
        <w:spacing w:before="0" w:after="0"/>
        <w:jc w:val="center"/>
        <w:rPr>
          <w:rFonts w:ascii="Arial" w:hAnsi="Arial" w:cs="Arial"/>
          <w:b/>
          <w:color w:val="auto"/>
          <w:sz w:val="22"/>
          <w:szCs w:val="22"/>
          <w:lang w:val="sr-Cyrl-CS"/>
        </w:rPr>
      </w:pPr>
    </w:p>
    <w:p w:rsidR="00053D83" w:rsidRDefault="00053D83" w:rsidP="00053D83">
      <w:pPr>
        <w:pStyle w:val="NormalWeb"/>
        <w:spacing w:before="0" w:after="0"/>
        <w:jc w:val="center"/>
        <w:rPr>
          <w:rFonts w:ascii="Arial" w:hAnsi="Arial" w:cs="Arial"/>
          <w:b/>
          <w:color w:val="auto"/>
          <w:sz w:val="22"/>
          <w:szCs w:val="22"/>
          <w:lang w:val="sr-Latn-CS"/>
        </w:rPr>
      </w:pPr>
      <w:r>
        <w:rPr>
          <w:rFonts w:ascii="Arial" w:hAnsi="Arial" w:cs="Arial"/>
          <w:b/>
          <w:color w:val="auto"/>
          <w:sz w:val="22"/>
          <w:szCs w:val="22"/>
          <w:lang w:val="sr-Cyrl-CS"/>
        </w:rPr>
        <w:t>Т</w:t>
      </w:r>
      <w:r w:rsidRPr="00766A0F">
        <w:rPr>
          <w:rFonts w:ascii="Arial" w:hAnsi="Arial" w:cs="Arial"/>
          <w:b/>
          <w:color w:val="auto"/>
          <w:sz w:val="22"/>
          <w:szCs w:val="22"/>
          <w:lang w:val="sr-Latn-CS"/>
        </w:rPr>
        <w:t>уризам</w:t>
      </w:r>
    </w:p>
    <w:p w:rsidR="00053D83" w:rsidRDefault="00053D83" w:rsidP="00053D83">
      <w:pPr>
        <w:pStyle w:val="NormalWeb"/>
        <w:spacing w:before="0" w:after="0"/>
        <w:jc w:val="center"/>
        <w:rPr>
          <w:rFonts w:ascii="Arial" w:hAnsi="Arial" w:cs="Arial"/>
          <w:b/>
          <w:color w:val="auto"/>
          <w:sz w:val="22"/>
          <w:szCs w:val="22"/>
          <w:lang w:val="sr-Cyrl-CS"/>
        </w:rPr>
      </w:pPr>
    </w:p>
    <w:p w:rsidR="00053D83" w:rsidRPr="00042F03" w:rsidRDefault="00053D83" w:rsidP="00053D83">
      <w:pPr>
        <w:pStyle w:val="NormalWeb"/>
        <w:spacing w:before="0" w:after="0"/>
        <w:jc w:val="center"/>
        <w:rPr>
          <w:rFonts w:ascii="Arial" w:hAnsi="Arial" w:cs="Arial"/>
          <w:b/>
          <w:color w:val="auto"/>
          <w:sz w:val="22"/>
          <w:szCs w:val="22"/>
          <w:lang w:val="sr-Cyrl-CS"/>
        </w:rPr>
      </w:pPr>
    </w:p>
    <w:p w:rsidR="00053D83" w:rsidRPr="00125D3B" w:rsidRDefault="00053D83" w:rsidP="00053D83">
      <w:pPr>
        <w:pStyle w:val="NormalWeb"/>
        <w:spacing w:before="0" w:after="0"/>
        <w:ind w:firstLine="720"/>
        <w:jc w:val="both"/>
        <w:rPr>
          <w:rFonts w:ascii="Arial" w:hAnsi="Arial" w:cs="Arial"/>
          <w:color w:val="auto"/>
          <w:sz w:val="22"/>
          <w:szCs w:val="22"/>
          <w:lang w:val="sr-Cyrl-RS"/>
        </w:rPr>
      </w:pPr>
      <w:r>
        <w:rPr>
          <w:rFonts w:ascii="Arial" w:hAnsi="Arial" w:cs="Arial"/>
          <w:color w:val="auto"/>
          <w:sz w:val="22"/>
          <w:szCs w:val="22"/>
          <w:lang w:val="sr-Cyrl-RS"/>
        </w:rPr>
        <w:t>Као најважнији туристички ресурси на подручју општине Кнић, могу се навести: Борачки крш, Гружанско језеро, манастир Каменац, лов и риболов, активни одмор, рекреативна настава, богато културно наслеђе, квалитет изворишта вода, обиље шумског и лековитог биља, очувана природа и др. Становништво општине Кнић има дугу традицију бављења сеоским туризмом, услови су повољни за гајење дивљачи, богат рибљи фонд ствара потенцијал за спортски риболов, очувани су бројни народни обичаји, а овај крај познат је по својој традиционалној кухињи. Поред тога, бројне културне манифестације које се одржавају попут ликовне колоније „Гружанска јесен“ , смотре фолклора „Разиграна Гружа“ , книћанских вашара, „Фијакеријаде“, „Пасуљијаде“, „Гулашијаде“ и других, значајно обогаћују туристичку понуду гружанског краја.</w:t>
      </w:r>
    </w:p>
    <w:p w:rsidR="00053D83" w:rsidRPr="00042F03" w:rsidRDefault="00053D83" w:rsidP="00053D83">
      <w:pPr>
        <w:pStyle w:val="NormalWeb"/>
        <w:spacing w:before="0" w:after="0"/>
        <w:ind w:firstLine="720"/>
        <w:jc w:val="both"/>
        <w:rPr>
          <w:rFonts w:ascii="Arial" w:hAnsi="Arial" w:cs="Arial"/>
          <w:color w:val="auto"/>
          <w:sz w:val="22"/>
          <w:szCs w:val="22"/>
          <w:lang w:val="sr-Cyrl-CS"/>
        </w:rPr>
      </w:pPr>
      <w:r w:rsidRPr="00766A0F">
        <w:rPr>
          <w:rFonts w:ascii="Arial" w:hAnsi="Arial" w:cs="Arial"/>
          <w:color w:val="auto"/>
          <w:sz w:val="22"/>
          <w:szCs w:val="22"/>
          <w:lang w:val="sr-Latn-CS"/>
        </w:rPr>
        <w:t>Оп</w:t>
      </w:r>
      <w:r w:rsidRPr="00766A0F">
        <w:rPr>
          <w:rFonts w:ascii="Arial" w:hAnsi="Arial" w:cs="Arial"/>
          <w:color w:val="auto"/>
          <w:sz w:val="22"/>
          <w:szCs w:val="22"/>
          <w:lang w:val="sr-Cyrl-CS"/>
        </w:rPr>
        <w:t>ш</w:t>
      </w:r>
      <w:r w:rsidRPr="00766A0F">
        <w:rPr>
          <w:rFonts w:ascii="Arial" w:hAnsi="Arial" w:cs="Arial"/>
          <w:color w:val="auto"/>
          <w:sz w:val="22"/>
          <w:szCs w:val="22"/>
          <w:lang w:val="sr-Latn-CS"/>
        </w:rPr>
        <w:t xml:space="preserve">тина Кнић својом очуваном природом и Гружанским језером пружа изузетне услове за спортско </w:t>
      </w:r>
      <w:r>
        <w:rPr>
          <w:rFonts w:ascii="Arial" w:hAnsi="Arial" w:cs="Arial"/>
          <w:color w:val="auto"/>
          <w:sz w:val="22"/>
          <w:szCs w:val="22"/>
          <w:lang w:val="sr-Cyrl-RS"/>
        </w:rPr>
        <w:t xml:space="preserve">- </w:t>
      </w:r>
      <w:r w:rsidRPr="00766A0F">
        <w:rPr>
          <w:rFonts w:ascii="Arial" w:hAnsi="Arial" w:cs="Arial"/>
          <w:color w:val="auto"/>
          <w:sz w:val="22"/>
          <w:szCs w:val="22"/>
          <w:lang w:val="sr-Latn-CS"/>
        </w:rPr>
        <w:t>рекреативни туризам. Треба издвојити могућности припреме спортиста за спортове на води, поготово веслање јер је изграђења комплетна инфраструктура за прилаз језеру и хангар за смештај спортске опреме. Изузетну погодност представља то што је је</w:t>
      </w:r>
      <w:r>
        <w:rPr>
          <w:rFonts w:ascii="Arial" w:hAnsi="Arial" w:cs="Arial"/>
          <w:color w:val="auto"/>
          <w:sz w:val="22"/>
          <w:szCs w:val="22"/>
          <w:lang w:val="sr-Latn-CS"/>
        </w:rPr>
        <w:t xml:space="preserve">зеро дугачко око 8 км и </w:t>
      </w:r>
      <w:r w:rsidRPr="00766A0F">
        <w:rPr>
          <w:rFonts w:ascii="Arial" w:hAnsi="Arial" w:cs="Arial"/>
          <w:color w:val="auto"/>
          <w:sz w:val="22"/>
          <w:szCs w:val="22"/>
          <w:lang w:val="sr-Latn-CS"/>
        </w:rPr>
        <w:t>састоји</w:t>
      </w:r>
      <w:r>
        <w:rPr>
          <w:rFonts w:ascii="Arial" w:hAnsi="Arial" w:cs="Arial"/>
          <w:color w:val="auto"/>
          <w:sz w:val="22"/>
          <w:szCs w:val="22"/>
          <w:lang w:val="sr-Cyrl-RS"/>
        </w:rPr>
        <w:t xml:space="preserve"> се</w:t>
      </w:r>
      <w:r w:rsidRPr="00766A0F">
        <w:rPr>
          <w:rFonts w:ascii="Arial" w:hAnsi="Arial" w:cs="Arial"/>
          <w:color w:val="auto"/>
          <w:sz w:val="22"/>
          <w:szCs w:val="22"/>
          <w:lang w:val="sr-Latn-CS"/>
        </w:rPr>
        <w:t xml:space="preserve"> из два дела. У једном делу налази се веслачка стаза, а у другом делу које је дугачко око 5км без обзира колико јак ветар дува увек је могуће да се несметано весла</w:t>
      </w:r>
      <w:r>
        <w:rPr>
          <w:rFonts w:ascii="Arial" w:hAnsi="Arial" w:cs="Arial"/>
          <w:color w:val="auto"/>
          <w:sz w:val="22"/>
          <w:szCs w:val="22"/>
          <w:lang w:val="sr-Cyrl-RS"/>
        </w:rPr>
        <w:t>,</w:t>
      </w:r>
      <w:r w:rsidRPr="00766A0F">
        <w:rPr>
          <w:rFonts w:ascii="Arial" w:hAnsi="Arial" w:cs="Arial"/>
          <w:color w:val="auto"/>
          <w:sz w:val="22"/>
          <w:szCs w:val="22"/>
          <w:lang w:val="sr-Latn-CS"/>
        </w:rPr>
        <w:t xml:space="preserve"> јер се налази у усеку између брда и има "мирне" воде. </w:t>
      </w:r>
    </w:p>
    <w:p w:rsidR="00053D83" w:rsidRPr="00766A0F" w:rsidRDefault="00053D83" w:rsidP="00053D83">
      <w:pPr>
        <w:pStyle w:val="NormalWeb"/>
        <w:spacing w:before="0" w:after="0"/>
        <w:ind w:firstLine="720"/>
        <w:jc w:val="both"/>
        <w:rPr>
          <w:rFonts w:ascii="Arial" w:hAnsi="Arial" w:cs="Arial"/>
          <w:color w:val="auto"/>
          <w:sz w:val="22"/>
          <w:szCs w:val="22"/>
          <w:lang w:val="sr-Latn-CS"/>
        </w:rPr>
      </w:pPr>
      <w:r w:rsidRPr="00766A0F">
        <w:rPr>
          <w:rFonts w:ascii="Arial" w:hAnsi="Arial" w:cs="Arial"/>
          <w:color w:val="auto"/>
          <w:sz w:val="22"/>
          <w:szCs w:val="22"/>
          <w:lang w:val="sr-Latn-CS"/>
        </w:rPr>
        <w:t xml:space="preserve">Веслачка репрезентација </w:t>
      </w:r>
      <w:r w:rsidRPr="00766A0F">
        <w:rPr>
          <w:rFonts w:ascii="Arial" w:hAnsi="Arial" w:cs="Arial"/>
          <w:color w:val="auto"/>
          <w:sz w:val="22"/>
          <w:szCs w:val="22"/>
          <w:lang w:val="sr-Cyrl-CS"/>
        </w:rPr>
        <w:t>Србије</w:t>
      </w:r>
      <w:r w:rsidRPr="00766A0F">
        <w:rPr>
          <w:rFonts w:ascii="Arial" w:hAnsi="Arial" w:cs="Arial"/>
          <w:color w:val="auto"/>
          <w:sz w:val="22"/>
          <w:szCs w:val="22"/>
          <w:lang w:val="sr-Latn-CS"/>
        </w:rPr>
        <w:t xml:space="preserve"> на просторима Гружанског језера одржава припреме за светска такмичења. Да би све било идеално за овакву врсту спорта постоје значајни смештајни капацитети како у мотелима тако и развијеном сеоском туризму. Узимајући у обзир природне ресурсе, културно историјско наслеђе и геог</w:t>
      </w:r>
      <w:r>
        <w:rPr>
          <w:rFonts w:ascii="Arial" w:hAnsi="Arial" w:cs="Arial"/>
          <w:color w:val="auto"/>
          <w:sz w:val="22"/>
          <w:szCs w:val="22"/>
          <w:lang w:val="sr-Latn-CS"/>
        </w:rPr>
        <w:t>рафски положај на територији опш</w:t>
      </w:r>
      <w:r w:rsidRPr="00766A0F">
        <w:rPr>
          <w:rFonts w:ascii="Arial" w:hAnsi="Arial" w:cs="Arial"/>
          <w:color w:val="auto"/>
          <w:sz w:val="22"/>
          <w:szCs w:val="22"/>
          <w:lang w:val="sr-Latn-CS"/>
        </w:rPr>
        <w:t>тине Кнић постоје услови за развој сеоског, спортско</w:t>
      </w:r>
      <w:r>
        <w:rPr>
          <w:rFonts w:ascii="Arial" w:hAnsi="Arial" w:cs="Arial"/>
          <w:color w:val="auto"/>
          <w:sz w:val="22"/>
          <w:szCs w:val="22"/>
          <w:lang w:val="sr-Cyrl-RS"/>
        </w:rPr>
        <w:t xml:space="preserve"> </w:t>
      </w:r>
      <w:r w:rsidRPr="00766A0F">
        <w:rPr>
          <w:rFonts w:ascii="Arial" w:hAnsi="Arial" w:cs="Arial"/>
          <w:color w:val="auto"/>
          <w:sz w:val="22"/>
          <w:szCs w:val="22"/>
          <w:lang w:val="sr-Latn-CS"/>
        </w:rPr>
        <w:t>-</w:t>
      </w:r>
      <w:r>
        <w:rPr>
          <w:rFonts w:ascii="Arial" w:hAnsi="Arial" w:cs="Arial"/>
          <w:color w:val="auto"/>
          <w:sz w:val="22"/>
          <w:szCs w:val="22"/>
          <w:lang w:val="sr-Cyrl-RS"/>
        </w:rPr>
        <w:t xml:space="preserve"> </w:t>
      </w:r>
      <w:r w:rsidRPr="00766A0F">
        <w:rPr>
          <w:rFonts w:ascii="Arial" w:hAnsi="Arial" w:cs="Arial"/>
          <w:color w:val="auto"/>
          <w:sz w:val="22"/>
          <w:szCs w:val="22"/>
          <w:lang w:val="sr-Latn-CS"/>
        </w:rPr>
        <w:t>рекреативног, излетничког и ловног туризма.</w:t>
      </w:r>
    </w:p>
    <w:p w:rsidR="00053D83" w:rsidRDefault="00053D83" w:rsidP="00053D83">
      <w:pPr>
        <w:pStyle w:val="NormalWeb"/>
        <w:spacing w:before="0" w:after="0"/>
        <w:ind w:firstLine="720"/>
        <w:jc w:val="both"/>
        <w:rPr>
          <w:rFonts w:ascii="Arial" w:hAnsi="Arial" w:cs="Arial"/>
          <w:bCs/>
          <w:color w:val="auto"/>
          <w:sz w:val="22"/>
          <w:szCs w:val="22"/>
          <w:lang w:val="sr-Cyrl-CS"/>
        </w:rPr>
      </w:pPr>
      <w:r w:rsidRPr="009E542A">
        <w:rPr>
          <w:rFonts w:ascii="Arial" w:hAnsi="Arial" w:cs="Arial"/>
          <w:bCs/>
          <w:color w:val="auto"/>
          <w:sz w:val="22"/>
          <w:szCs w:val="22"/>
          <w:lang w:val="sr-Cyrl-CS"/>
        </w:rPr>
        <w:t>Борач се по природним лепотама и својој прошлости убраја у најлепша села гружанског краја. Налази се на надморској висини од 333 метра. Карактерише га богато културно - историјско наслеђе, погодан географски положај и разноврсност флоре и фауне. Читавим селом доминира Борачки крш (503 м) природна реткост вулканског порекла, по коме</w:t>
      </w:r>
      <w:r>
        <w:rPr>
          <w:rFonts w:ascii="Arial" w:hAnsi="Arial" w:cs="Arial"/>
          <w:bCs/>
          <w:color w:val="auto"/>
          <w:sz w:val="22"/>
          <w:szCs w:val="22"/>
          <w:lang w:val="sr-Cyrl-CS"/>
        </w:rPr>
        <w:t xml:space="preserve"> је</w:t>
      </w:r>
      <w:r w:rsidRPr="009E542A">
        <w:rPr>
          <w:rFonts w:ascii="Arial" w:hAnsi="Arial" w:cs="Arial"/>
          <w:bCs/>
          <w:color w:val="auto"/>
          <w:sz w:val="22"/>
          <w:szCs w:val="22"/>
          <w:lang w:val="sr-Cyrl-CS"/>
        </w:rPr>
        <w:t xml:space="preserve"> читав крај препознатљив. </w:t>
      </w:r>
      <w:r>
        <w:rPr>
          <w:rFonts w:ascii="Arial" w:hAnsi="Arial" w:cs="Arial"/>
          <w:bCs/>
          <w:color w:val="auto"/>
          <w:sz w:val="22"/>
          <w:szCs w:val="22"/>
          <w:lang w:val="sr-Cyrl-CS"/>
        </w:rPr>
        <w:t xml:space="preserve">Борачки крш је је живи музеј наше националне историје. На његовим тешко приступачним врховима налазе се остаци темеља, средњовековног града Борча. Данас се на месту, славног града Борча налазе рушевине које јасно сведоче о величини и грађи некадашњег града. У подножју Борачког крша налази се средњовековна борачка црква. </w:t>
      </w:r>
      <w:r w:rsidRPr="009E542A">
        <w:rPr>
          <w:rFonts w:ascii="Arial" w:hAnsi="Arial" w:cs="Arial"/>
          <w:bCs/>
          <w:color w:val="auto"/>
          <w:sz w:val="22"/>
          <w:szCs w:val="22"/>
          <w:lang w:val="sr-Cyrl-CS"/>
        </w:rPr>
        <w:t>Пут поред цркве води ка врху Борачког крша на коме се налази Крива плоча, најтеже доступно место на кршу. Ово место пружа јединствени поглед на гружански крај. Посебно обележје селу даје Борачка река, чиста незагађена вода која се улива у Гружанско језеро. У селу је очуван велики број старих српских кућа, а у некима од њих се може добити смештај и исхрана јер се мештани баве сеоским туризмом. Поред сеоског туризма с</w:t>
      </w:r>
      <w:r>
        <w:rPr>
          <w:rFonts w:ascii="Arial" w:hAnsi="Arial" w:cs="Arial"/>
          <w:bCs/>
          <w:color w:val="auto"/>
          <w:sz w:val="22"/>
          <w:szCs w:val="22"/>
          <w:lang w:val="sr-Cyrl-CS"/>
        </w:rPr>
        <w:t>ело је погодно и за планинарење</w:t>
      </w:r>
      <w:r w:rsidRPr="009E542A">
        <w:rPr>
          <w:rFonts w:ascii="Arial" w:hAnsi="Arial" w:cs="Arial"/>
          <w:bCs/>
          <w:color w:val="auto"/>
          <w:sz w:val="22"/>
          <w:szCs w:val="22"/>
          <w:lang w:val="sr-Cyrl-CS"/>
        </w:rPr>
        <w:t xml:space="preserve">, ловни туризам, пешачење, сакупљање лековитог биља. </w:t>
      </w:r>
      <w:r>
        <w:rPr>
          <w:rFonts w:ascii="Arial" w:hAnsi="Arial" w:cs="Arial"/>
          <w:bCs/>
          <w:color w:val="auto"/>
          <w:sz w:val="22"/>
          <w:szCs w:val="22"/>
          <w:lang w:val="sr-Cyrl-CS"/>
        </w:rPr>
        <w:t>Остаци овог средњовековног града, идеални су за љубитеље адреналина.</w:t>
      </w:r>
    </w:p>
    <w:p w:rsidR="00053D83" w:rsidRDefault="00053D83" w:rsidP="00053D83">
      <w:pPr>
        <w:pStyle w:val="NormalWeb"/>
        <w:spacing w:before="0" w:after="0"/>
        <w:ind w:firstLine="720"/>
        <w:jc w:val="both"/>
        <w:rPr>
          <w:rFonts w:ascii="Arial" w:hAnsi="Arial" w:cs="Arial"/>
          <w:bCs/>
          <w:color w:val="auto"/>
          <w:sz w:val="22"/>
          <w:szCs w:val="22"/>
          <w:lang w:val="sr-Cyrl-CS"/>
        </w:rPr>
      </w:pPr>
      <w:r w:rsidRPr="009E542A">
        <w:rPr>
          <w:rFonts w:ascii="Arial" w:hAnsi="Arial" w:cs="Arial"/>
          <w:bCs/>
          <w:color w:val="auto"/>
          <w:sz w:val="22"/>
          <w:szCs w:val="22"/>
          <w:lang w:val="sr-Cyrl-CS"/>
        </w:rPr>
        <w:t>У селу Честин, недалеко од магистралног пута Крагујевац</w:t>
      </w:r>
      <w:r>
        <w:rPr>
          <w:rFonts w:ascii="Arial" w:hAnsi="Arial" w:cs="Arial"/>
          <w:bCs/>
          <w:color w:val="auto"/>
          <w:sz w:val="22"/>
          <w:szCs w:val="22"/>
          <w:lang w:val="sr-Cyrl-CS"/>
        </w:rPr>
        <w:t xml:space="preserve"> </w:t>
      </w:r>
      <w:r w:rsidRPr="009E542A">
        <w:rPr>
          <w:rFonts w:ascii="Arial" w:hAnsi="Arial" w:cs="Arial"/>
          <w:bCs/>
          <w:color w:val="auto"/>
          <w:sz w:val="22"/>
          <w:szCs w:val="22"/>
          <w:lang w:val="sr-Cyrl-CS"/>
        </w:rPr>
        <w:t>-</w:t>
      </w:r>
      <w:r>
        <w:rPr>
          <w:rFonts w:ascii="Arial" w:hAnsi="Arial" w:cs="Arial"/>
          <w:bCs/>
          <w:color w:val="auto"/>
          <w:sz w:val="22"/>
          <w:szCs w:val="22"/>
          <w:lang w:val="sr-Cyrl-CS"/>
        </w:rPr>
        <w:t xml:space="preserve"> </w:t>
      </w:r>
      <w:r w:rsidRPr="009E542A">
        <w:rPr>
          <w:rFonts w:ascii="Arial" w:hAnsi="Arial" w:cs="Arial"/>
          <w:bCs/>
          <w:color w:val="auto"/>
          <w:sz w:val="22"/>
          <w:szCs w:val="22"/>
          <w:lang w:val="sr-Cyrl-CS"/>
        </w:rPr>
        <w:t>Краљево,  налази  се задужбина деспота Стефана Лазаревића – манастир Каменац. Кроз двориште манастирске  порте се долази до најстарије школе у овом делу Шумадије, коју је основао Николај Николајевић 1818. године. </w:t>
      </w:r>
      <w:r>
        <w:rPr>
          <w:rFonts w:ascii="Arial" w:hAnsi="Arial" w:cs="Arial"/>
          <w:bCs/>
          <w:color w:val="auto"/>
          <w:sz w:val="22"/>
          <w:szCs w:val="22"/>
          <w:lang w:val="sr-Cyrl-CS"/>
        </w:rPr>
        <w:t>Манастир Каменац окружен је јединственом и нетакнутом природом.</w:t>
      </w:r>
    </w:p>
    <w:p w:rsidR="00053D83" w:rsidRDefault="00053D83" w:rsidP="00053D83">
      <w:pPr>
        <w:pStyle w:val="NormalWeb"/>
        <w:spacing w:before="0" w:after="0"/>
        <w:ind w:firstLine="720"/>
        <w:jc w:val="both"/>
        <w:rPr>
          <w:rFonts w:ascii="Arial" w:hAnsi="Arial" w:cs="Arial"/>
          <w:bCs/>
          <w:color w:val="auto"/>
          <w:sz w:val="22"/>
          <w:szCs w:val="22"/>
          <w:lang w:val="sr-Cyrl-CS"/>
        </w:rPr>
      </w:pPr>
      <w:r>
        <w:rPr>
          <w:rFonts w:ascii="Arial" w:hAnsi="Arial" w:cs="Arial"/>
          <w:bCs/>
          <w:color w:val="auto"/>
          <w:sz w:val="22"/>
          <w:szCs w:val="22"/>
          <w:lang w:val="sr-Cyrl-CS"/>
        </w:rPr>
        <w:t xml:space="preserve"> </w:t>
      </w:r>
    </w:p>
    <w:p w:rsidR="00053D83" w:rsidRPr="005D6810" w:rsidRDefault="00053D83" w:rsidP="00053D83">
      <w:pPr>
        <w:pStyle w:val="NormalWeb"/>
        <w:spacing w:before="0" w:after="0"/>
        <w:jc w:val="both"/>
        <w:rPr>
          <w:rFonts w:ascii="Arial" w:hAnsi="Arial" w:cs="Arial"/>
          <w:bCs/>
          <w:color w:val="auto"/>
          <w:sz w:val="22"/>
          <w:szCs w:val="22"/>
          <w:lang w:val="sr-Cyrl-CS"/>
        </w:rPr>
      </w:pPr>
    </w:p>
    <w:p w:rsidR="00053D83" w:rsidRPr="00042F03" w:rsidRDefault="00053D83" w:rsidP="00053D83">
      <w:pPr>
        <w:pStyle w:val="NormalWeb"/>
        <w:spacing w:before="0" w:after="0"/>
        <w:jc w:val="center"/>
        <w:rPr>
          <w:rFonts w:ascii="Arial" w:hAnsi="Arial" w:cs="Arial"/>
          <w:b/>
          <w:bCs/>
          <w:color w:val="auto"/>
          <w:sz w:val="22"/>
          <w:szCs w:val="22"/>
          <w:lang w:val="sr-Cyrl-CS"/>
        </w:rPr>
      </w:pPr>
      <w:r>
        <w:rPr>
          <w:rFonts w:ascii="Arial" w:hAnsi="Arial" w:cs="Arial"/>
          <w:b/>
          <w:bCs/>
          <w:color w:val="auto"/>
          <w:sz w:val="22"/>
          <w:szCs w:val="22"/>
          <w:lang w:val="sr-Cyrl-CS"/>
        </w:rPr>
        <w:t>С</w:t>
      </w:r>
      <w:r w:rsidRPr="00042F03">
        <w:rPr>
          <w:rFonts w:ascii="Arial" w:hAnsi="Arial" w:cs="Arial"/>
          <w:b/>
          <w:bCs/>
          <w:color w:val="auto"/>
          <w:sz w:val="22"/>
          <w:szCs w:val="22"/>
          <w:lang w:val="sr-Latn-CS"/>
        </w:rPr>
        <w:t>еоски туризам</w:t>
      </w:r>
    </w:p>
    <w:p w:rsidR="00053D83" w:rsidRDefault="00053D83" w:rsidP="00053D83">
      <w:pPr>
        <w:pStyle w:val="NormalWeb"/>
        <w:spacing w:before="0" w:after="0"/>
        <w:jc w:val="center"/>
        <w:rPr>
          <w:rFonts w:ascii="Arial" w:hAnsi="Arial" w:cs="Arial"/>
          <w:b/>
          <w:bCs/>
          <w:i/>
          <w:color w:val="auto"/>
          <w:sz w:val="22"/>
          <w:szCs w:val="22"/>
          <w:lang w:val="sr-Cyrl-CS"/>
        </w:rPr>
      </w:pPr>
    </w:p>
    <w:p w:rsidR="00053D83" w:rsidRPr="00042F03" w:rsidRDefault="00053D83" w:rsidP="00053D83">
      <w:pPr>
        <w:pStyle w:val="NormalWeb"/>
        <w:spacing w:before="0" w:after="0"/>
        <w:jc w:val="center"/>
        <w:rPr>
          <w:rFonts w:ascii="Arial" w:hAnsi="Arial" w:cs="Arial"/>
          <w:b/>
          <w:bCs/>
          <w:i/>
          <w:color w:val="auto"/>
          <w:sz w:val="22"/>
          <w:szCs w:val="22"/>
          <w:lang w:val="sr-Cyrl-CS"/>
        </w:rPr>
      </w:pPr>
    </w:p>
    <w:p w:rsidR="00053D83" w:rsidRDefault="00053D83" w:rsidP="00053D83">
      <w:pPr>
        <w:pStyle w:val="NormalWeb"/>
        <w:spacing w:before="0" w:after="0"/>
        <w:ind w:firstLine="720"/>
        <w:jc w:val="both"/>
        <w:rPr>
          <w:rFonts w:ascii="Arial" w:hAnsi="Arial" w:cs="Arial"/>
          <w:color w:val="auto"/>
          <w:sz w:val="22"/>
          <w:szCs w:val="22"/>
          <w:lang w:val="ru-RU"/>
        </w:rPr>
      </w:pPr>
      <w:r w:rsidRPr="00766A0F">
        <w:rPr>
          <w:rFonts w:ascii="Arial" w:hAnsi="Arial" w:cs="Arial"/>
          <w:color w:val="auto"/>
          <w:sz w:val="22"/>
          <w:szCs w:val="22"/>
          <w:lang w:val="sr-Latn-CS"/>
        </w:rPr>
        <w:t>Читавом својом територијом оп</w:t>
      </w:r>
      <w:r w:rsidRPr="00766A0F">
        <w:rPr>
          <w:rFonts w:ascii="Arial" w:hAnsi="Arial" w:cs="Arial"/>
          <w:color w:val="auto"/>
          <w:sz w:val="22"/>
          <w:szCs w:val="22"/>
          <w:lang w:val="sr-Cyrl-CS"/>
        </w:rPr>
        <w:t>шти</w:t>
      </w:r>
      <w:r w:rsidRPr="00766A0F">
        <w:rPr>
          <w:rFonts w:ascii="Arial" w:hAnsi="Arial" w:cs="Arial"/>
          <w:color w:val="auto"/>
          <w:sz w:val="22"/>
          <w:szCs w:val="22"/>
          <w:lang w:val="sr-Latn-CS"/>
        </w:rPr>
        <w:t>на Кнић припада подручју Груже, најживописнијем делу Шумадије. Гр</w:t>
      </w:r>
      <w:r>
        <w:rPr>
          <w:rFonts w:ascii="Arial" w:hAnsi="Arial" w:cs="Arial"/>
          <w:color w:val="auto"/>
          <w:sz w:val="22"/>
          <w:szCs w:val="22"/>
          <w:lang w:val="sr-Latn-CS"/>
        </w:rPr>
        <w:t xml:space="preserve">ужански обичаји, ношња, фолклор, традиционална српска јела </w:t>
      </w:r>
      <w:r w:rsidRPr="00766A0F">
        <w:rPr>
          <w:rFonts w:ascii="Arial" w:hAnsi="Arial" w:cs="Arial"/>
          <w:color w:val="auto"/>
          <w:sz w:val="22"/>
          <w:szCs w:val="22"/>
          <w:lang w:val="sr-Latn-CS"/>
        </w:rPr>
        <w:t xml:space="preserve">и чувена гостољубивост познати су и ван граница </w:t>
      </w:r>
      <w:r w:rsidRPr="00766A0F">
        <w:rPr>
          <w:rFonts w:ascii="Arial" w:hAnsi="Arial" w:cs="Arial"/>
          <w:color w:val="auto"/>
          <w:sz w:val="22"/>
          <w:szCs w:val="22"/>
          <w:lang w:val="sr-Cyrl-CS"/>
        </w:rPr>
        <w:t>Србије</w:t>
      </w:r>
      <w:r w:rsidRPr="00766A0F">
        <w:rPr>
          <w:rFonts w:ascii="Arial" w:hAnsi="Arial" w:cs="Arial"/>
          <w:color w:val="auto"/>
          <w:sz w:val="22"/>
          <w:szCs w:val="22"/>
          <w:lang w:val="sr-Latn-CS"/>
        </w:rPr>
        <w:t xml:space="preserve">. </w:t>
      </w:r>
      <w:r w:rsidRPr="00766A0F">
        <w:rPr>
          <w:rFonts w:ascii="Arial" w:hAnsi="Arial" w:cs="Arial"/>
          <w:color w:val="auto"/>
          <w:sz w:val="22"/>
          <w:szCs w:val="22"/>
          <w:lang w:val="ru-RU"/>
        </w:rPr>
        <w:t xml:space="preserve">Сеоски туризам у овим крајевима има традицију дугу преко 20 година. </w:t>
      </w:r>
    </w:p>
    <w:p w:rsidR="00053D83" w:rsidRPr="00766A0F" w:rsidRDefault="00053D83" w:rsidP="00053D83">
      <w:pPr>
        <w:pStyle w:val="NormalWeb"/>
        <w:spacing w:before="0" w:after="0"/>
        <w:jc w:val="both"/>
        <w:rPr>
          <w:rFonts w:ascii="Arial" w:hAnsi="Arial" w:cs="Arial"/>
          <w:color w:val="auto"/>
          <w:sz w:val="22"/>
          <w:szCs w:val="22"/>
          <w:lang w:val="ru-RU"/>
        </w:rPr>
      </w:pPr>
    </w:p>
    <w:p w:rsidR="00053D83" w:rsidRDefault="00053D83" w:rsidP="00053D83">
      <w:pPr>
        <w:pStyle w:val="NormalWeb"/>
        <w:spacing w:before="0" w:after="0"/>
        <w:ind w:firstLine="720"/>
        <w:jc w:val="both"/>
        <w:rPr>
          <w:rFonts w:ascii="Arial" w:hAnsi="Arial" w:cs="Arial"/>
          <w:color w:val="auto"/>
          <w:sz w:val="22"/>
          <w:szCs w:val="22"/>
          <w:lang w:val="sr-Cyrl-CS"/>
        </w:rPr>
      </w:pPr>
      <w:r w:rsidRPr="00766A0F">
        <w:rPr>
          <w:rFonts w:ascii="Arial" w:hAnsi="Arial" w:cs="Arial"/>
          <w:color w:val="auto"/>
          <w:sz w:val="22"/>
          <w:szCs w:val="22"/>
          <w:lang w:val="ru-RU"/>
        </w:rPr>
        <w:t>У туристичку понуду укључена су села Борач, Грабовац, Жуње, Кни</w:t>
      </w:r>
      <w:r w:rsidRPr="00766A0F">
        <w:rPr>
          <w:rFonts w:ascii="Arial" w:hAnsi="Arial" w:cs="Arial"/>
          <w:color w:val="auto"/>
          <w:sz w:val="22"/>
          <w:szCs w:val="22"/>
          <w:lang w:val="sr-Cyrl-CS"/>
        </w:rPr>
        <w:t xml:space="preserve">ћ, </w:t>
      </w:r>
      <w:r>
        <w:rPr>
          <w:rFonts w:ascii="Arial" w:hAnsi="Arial" w:cs="Arial"/>
          <w:color w:val="auto"/>
          <w:sz w:val="22"/>
          <w:szCs w:val="22"/>
          <w:lang w:val="ru-RU"/>
        </w:rPr>
        <w:t>Губеревац</w:t>
      </w:r>
      <w:r w:rsidRPr="00766A0F">
        <w:rPr>
          <w:rFonts w:ascii="Arial" w:hAnsi="Arial" w:cs="Arial"/>
          <w:color w:val="auto"/>
          <w:sz w:val="22"/>
          <w:szCs w:val="22"/>
          <w:lang w:val="sr-Cyrl-CS"/>
        </w:rPr>
        <w:t>, Др</w:t>
      </w:r>
      <w:r>
        <w:rPr>
          <w:rFonts w:ascii="Arial" w:hAnsi="Arial" w:cs="Arial"/>
          <w:color w:val="auto"/>
          <w:sz w:val="22"/>
          <w:szCs w:val="22"/>
          <w:lang w:val="sr-Cyrl-CS"/>
        </w:rPr>
        <w:t>а</w:t>
      </w:r>
      <w:r w:rsidRPr="00766A0F">
        <w:rPr>
          <w:rFonts w:ascii="Arial" w:hAnsi="Arial" w:cs="Arial"/>
          <w:color w:val="auto"/>
          <w:sz w:val="22"/>
          <w:szCs w:val="22"/>
          <w:lang w:val="sr-Cyrl-CS"/>
        </w:rPr>
        <w:t xml:space="preserve">гушица и Баре. </w:t>
      </w:r>
      <w:r w:rsidRPr="00766A0F">
        <w:rPr>
          <w:rFonts w:ascii="Arial" w:hAnsi="Arial" w:cs="Arial"/>
          <w:color w:val="auto"/>
          <w:sz w:val="22"/>
          <w:szCs w:val="22"/>
          <w:lang w:val="ru-RU"/>
        </w:rPr>
        <w:t>Смештај је организован у приватним кућама у ко</w:t>
      </w:r>
      <w:r w:rsidRPr="00766A0F">
        <w:rPr>
          <w:rFonts w:ascii="Arial" w:hAnsi="Arial" w:cs="Arial"/>
          <w:color w:val="auto"/>
          <w:sz w:val="22"/>
          <w:szCs w:val="22"/>
          <w:lang w:val="sr-Cyrl-CS"/>
        </w:rPr>
        <w:t>м</w:t>
      </w:r>
      <w:r w:rsidRPr="00766A0F">
        <w:rPr>
          <w:rFonts w:ascii="Arial" w:hAnsi="Arial" w:cs="Arial"/>
          <w:color w:val="auto"/>
          <w:sz w:val="22"/>
          <w:szCs w:val="22"/>
          <w:lang w:val="ru-RU"/>
        </w:rPr>
        <w:t>форним двокреветним и трокреветним собама. Сеоски туризам у Оп</w:t>
      </w:r>
      <w:r w:rsidRPr="00766A0F">
        <w:rPr>
          <w:rFonts w:ascii="Arial" w:hAnsi="Arial" w:cs="Arial"/>
          <w:color w:val="auto"/>
          <w:sz w:val="22"/>
          <w:szCs w:val="22"/>
          <w:lang w:val="sr-Cyrl-CS"/>
        </w:rPr>
        <w:t>ш</w:t>
      </w:r>
      <w:r w:rsidRPr="00766A0F">
        <w:rPr>
          <w:rFonts w:ascii="Arial" w:hAnsi="Arial" w:cs="Arial"/>
          <w:color w:val="auto"/>
          <w:sz w:val="22"/>
          <w:szCs w:val="22"/>
          <w:lang w:val="ru-RU"/>
        </w:rPr>
        <w:t>тини Кнић п</w:t>
      </w:r>
      <w:r>
        <w:rPr>
          <w:rFonts w:ascii="Arial" w:hAnsi="Arial" w:cs="Arial"/>
          <w:color w:val="auto"/>
          <w:sz w:val="22"/>
          <w:szCs w:val="22"/>
          <w:lang w:val="ru-RU"/>
        </w:rPr>
        <w:t>ружа сијасет пријатних изненађењ</w:t>
      </w:r>
      <w:r w:rsidRPr="00766A0F">
        <w:rPr>
          <w:rFonts w:ascii="Arial" w:hAnsi="Arial" w:cs="Arial"/>
          <w:color w:val="auto"/>
          <w:sz w:val="22"/>
          <w:szCs w:val="22"/>
          <w:lang w:val="ru-RU"/>
        </w:rPr>
        <w:t>а и лепих тренутака за радознале туристе који посећују ове крајеве. Разбибрига и радозналост су први мотиви да се крене у истра</w:t>
      </w:r>
      <w:r w:rsidRPr="00766A0F">
        <w:rPr>
          <w:rFonts w:ascii="Arial" w:hAnsi="Arial" w:cs="Arial"/>
          <w:color w:val="auto"/>
          <w:sz w:val="22"/>
          <w:szCs w:val="22"/>
          <w:lang w:val="sr-Cyrl-CS"/>
        </w:rPr>
        <w:t>ж</w:t>
      </w:r>
      <w:r>
        <w:rPr>
          <w:rFonts w:ascii="Arial" w:hAnsi="Arial" w:cs="Arial"/>
          <w:color w:val="auto"/>
          <w:sz w:val="22"/>
          <w:szCs w:val="22"/>
          <w:lang w:val="ru-RU"/>
        </w:rPr>
        <w:t xml:space="preserve">ивање околине, </w:t>
      </w:r>
      <w:r w:rsidRPr="00766A0F">
        <w:rPr>
          <w:rFonts w:ascii="Arial" w:hAnsi="Arial" w:cs="Arial"/>
          <w:color w:val="auto"/>
          <w:sz w:val="22"/>
          <w:szCs w:val="22"/>
          <w:lang w:val="ru-RU"/>
        </w:rPr>
        <w:t>"протегну ноге" освежи слух и одмори дух од "градске</w:t>
      </w:r>
      <w:r>
        <w:rPr>
          <w:rFonts w:ascii="Arial" w:hAnsi="Arial" w:cs="Arial"/>
          <w:color w:val="auto"/>
          <w:sz w:val="22"/>
          <w:szCs w:val="22"/>
          <w:lang w:val="ru-RU"/>
        </w:rPr>
        <w:t xml:space="preserve"> </w:t>
      </w:r>
      <w:r w:rsidRPr="00766A0F">
        <w:rPr>
          <w:rFonts w:ascii="Arial" w:hAnsi="Arial" w:cs="Arial"/>
          <w:color w:val="auto"/>
          <w:sz w:val="22"/>
          <w:szCs w:val="22"/>
          <w:lang w:val="ru-RU"/>
        </w:rPr>
        <w:t>вреве</w:t>
      </w:r>
      <w:r w:rsidRPr="00766A0F">
        <w:rPr>
          <w:rFonts w:ascii="Arial" w:hAnsi="Arial" w:cs="Arial"/>
          <w:color w:val="auto"/>
          <w:sz w:val="22"/>
          <w:szCs w:val="22"/>
          <w:lang w:val="sr-Cyrl-CS"/>
        </w:rPr>
        <w:t>“.</w:t>
      </w:r>
      <w:r>
        <w:rPr>
          <w:rFonts w:ascii="Arial" w:hAnsi="Arial" w:cs="Arial"/>
          <w:color w:val="auto"/>
          <w:sz w:val="22"/>
          <w:szCs w:val="22"/>
          <w:lang w:val="sr-Cyrl-CS"/>
        </w:rPr>
        <w:t xml:space="preserve"> </w:t>
      </w:r>
    </w:p>
    <w:p w:rsidR="00053D83" w:rsidRDefault="00053D83" w:rsidP="00053D83">
      <w:pPr>
        <w:pStyle w:val="NormalWeb"/>
        <w:spacing w:before="0" w:after="0"/>
        <w:jc w:val="both"/>
        <w:rPr>
          <w:rFonts w:ascii="Arial" w:hAnsi="Arial" w:cs="Arial"/>
          <w:color w:val="auto"/>
          <w:sz w:val="22"/>
          <w:szCs w:val="22"/>
          <w:lang w:val="sr-Cyrl-CS"/>
        </w:rPr>
      </w:pPr>
    </w:p>
    <w:p w:rsidR="00053D83" w:rsidRPr="00766A0F" w:rsidRDefault="00053D83" w:rsidP="00053D83">
      <w:pPr>
        <w:pStyle w:val="NormalWeb"/>
        <w:spacing w:before="0" w:after="0"/>
        <w:jc w:val="both"/>
        <w:rPr>
          <w:rFonts w:ascii="Arial" w:hAnsi="Arial" w:cs="Arial"/>
          <w:color w:val="auto"/>
          <w:sz w:val="22"/>
          <w:szCs w:val="22"/>
          <w:lang w:val="sr-Cyrl-CS"/>
        </w:rPr>
      </w:pPr>
    </w:p>
    <w:p w:rsidR="00053D83" w:rsidRDefault="00053D83" w:rsidP="00053D83">
      <w:pPr>
        <w:pStyle w:val="NormalWeb"/>
        <w:spacing w:before="0" w:after="0"/>
        <w:jc w:val="center"/>
        <w:rPr>
          <w:rFonts w:ascii="Arial" w:hAnsi="Arial" w:cs="Arial"/>
          <w:b/>
          <w:bCs/>
          <w:color w:val="auto"/>
          <w:sz w:val="22"/>
          <w:szCs w:val="22"/>
          <w:lang w:val="sr-Cyrl-CS"/>
        </w:rPr>
      </w:pPr>
      <w:r>
        <w:rPr>
          <w:rFonts w:ascii="Arial" w:hAnsi="Arial" w:cs="Arial"/>
          <w:b/>
          <w:bCs/>
          <w:color w:val="auto"/>
          <w:sz w:val="22"/>
          <w:szCs w:val="22"/>
          <w:lang w:val="sr-Cyrl-CS"/>
        </w:rPr>
        <w:t>О</w:t>
      </w:r>
      <w:r w:rsidRPr="00766A0F">
        <w:rPr>
          <w:rFonts w:ascii="Arial" w:hAnsi="Arial" w:cs="Arial"/>
          <w:b/>
          <w:bCs/>
          <w:color w:val="auto"/>
          <w:sz w:val="22"/>
          <w:szCs w:val="22"/>
          <w:lang w:val="sr-Cyrl-CS"/>
        </w:rPr>
        <w:t>бразовање</w:t>
      </w:r>
    </w:p>
    <w:p w:rsidR="00053D83" w:rsidRDefault="00053D83" w:rsidP="00053D83">
      <w:pPr>
        <w:pStyle w:val="NormalWeb"/>
        <w:spacing w:before="0" w:after="0"/>
        <w:jc w:val="center"/>
        <w:rPr>
          <w:rFonts w:ascii="Arial" w:hAnsi="Arial" w:cs="Arial"/>
          <w:b/>
          <w:bCs/>
          <w:color w:val="auto"/>
          <w:sz w:val="22"/>
          <w:szCs w:val="22"/>
          <w:lang w:val="sr-Cyrl-CS"/>
        </w:rPr>
      </w:pPr>
    </w:p>
    <w:p w:rsidR="00053D83" w:rsidRPr="00766A0F" w:rsidRDefault="00053D83" w:rsidP="00053D83">
      <w:pPr>
        <w:pStyle w:val="NormalWeb"/>
        <w:spacing w:before="0" w:after="0"/>
        <w:jc w:val="center"/>
        <w:rPr>
          <w:rFonts w:ascii="Arial" w:hAnsi="Arial" w:cs="Arial"/>
          <w:b/>
          <w:bCs/>
          <w:color w:val="auto"/>
          <w:sz w:val="22"/>
          <w:szCs w:val="22"/>
          <w:lang w:val="sr-Cyrl-CS"/>
        </w:rPr>
      </w:pPr>
    </w:p>
    <w:p w:rsidR="00053D83" w:rsidRDefault="00053D83" w:rsidP="00053D83">
      <w:pPr>
        <w:spacing w:after="0" w:line="240" w:lineRule="auto"/>
        <w:ind w:firstLine="720"/>
        <w:jc w:val="both"/>
        <w:rPr>
          <w:rFonts w:ascii="Arial" w:hAnsi="Arial" w:cs="Arial"/>
          <w:lang w:val="ru-RU"/>
        </w:rPr>
      </w:pPr>
      <w:r w:rsidRPr="00766A0F">
        <w:rPr>
          <w:rFonts w:ascii="Arial" w:hAnsi="Arial" w:cs="Arial"/>
          <w:lang w:val="ru-RU"/>
        </w:rPr>
        <w:t>Образовање у книћанској општини има дубоке корене</w:t>
      </w:r>
      <w:r>
        <w:rPr>
          <w:rFonts w:ascii="Arial" w:hAnsi="Arial" w:cs="Arial"/>
          <w:lang w:val="ru-RU"/>
        </w:rPr>
        <w:t>,</w:t>
      </w:r>
      <w:r w:rsidRPr="00766A0F">
        <w:rPr>
          <w:rFonts w:ascii="Arial" w:hAnsi="Arial" w:cs="Arial"/>
          <w:lang w:val="ru-RU"/>
        </w:rPr>
        <w:t xml:space="preserve"> јер је у маленој Србији међу првим школама отворена школа у Честину 1818</w:t>
      </w:r>
      <w:r>
        <w:rPr>
          <w:rFonts w:ascii="Arial" w:hAnsi="Arial" w:cs="Arial"/>
          <w:lang w:val="ru-RU"/>
        </w:rPr>
        <w:t>.</w:t>
      </w:r>
      <w:r w:rsidRPr="00766A0F">
        <w:rPr>
          <w:rFonts w:ascii="Arial" w:hAnsi="Arial" w:cs="Arial"/>
          <w:lang w:val="ru-RU"/>
        </w:rPr>
        <w:t xml:space="preserve"> године. Њен први учитељ био је Николај Николајевић из Честина, а 1821</w:t>
      </w:r>
      <w:r>
        <w:rPr>
          <w:rFonts w:ascii="Arial" w:hAnsi="Arial" w:cs="Arial"/>
          <w:lang w:val="ru-RU"/>
        </w:rPr>
        <w:t>.</w:t>
      </w:r>
      <w:r w:rsidRPr="00766A0F">
        <w:rPr>
          <w:rFonts w:ascii="Arial" w:hAnsi="Arial" w:cs="Arial"/>
          <w:lang w:val="ru-RU"/>
        </w:rPr>
        <w:t xml:space="preserve"> године отворена је школа и у стародревном деспотовом граду Борчу. Данас основно и средње образовање прилагођено је потребама становништва Општине Кнић. Подручје Општине Кнић обух</w:t>
      </w:r>
      <w:r>
        <w:rPr>
          <w:rFonts w:ascii="Arial" w:hAnsi="Arial" w:cs="Arial"/>
          <w:lang w:val="ru-RU"/>
        </w:rPr>
        <w:t>ватају три матичне основне школе: О.Ш. "Вук Караџић"</w:t>
      </w:r>
      <w:r w:rsidRPr="00766A0F">
        <w:rPr>
          <w:rFonts w:ascii="Arial" w:hAnsi="Arial" w:cs="Arial"/>
          <w:lang w:val="ru-RU"/>
        </w:rPr>
        <w:t xml:space="preserve"> у Книћу, </w:t>
      </w:r>
      <w:r>
        <w:rPr>
          <w:rFonts w:ascii="Arial" w:hAnsi="Arial" w:cs="Arial"/>
          <w:lang w:val="ru-RU"/>
        </w:rPr>
        <w:t xml:space="preserve">О.Ш. "Рада Шубакић" у </w:t>
      </w:r>
      <w:r w:rsidRPr="00766A0F">
        <w:rPr>
          <w:rFonts w:ascii="Arial" w:hAnsi="Arial" w:cs="Arial"/>
          <w:lang w:val="ru-RU"/>
        </w:rPr>
        <w:t>Гружи и</w:t>
      </w:r>
      <w:r>
        <w:rPr>
          <w:rFonts w:ascii="Arial" w:hAnsi="Arial" w:cs="Arial"/>
          <w:lang w:val="ru-RU"/>
        </w:rPr>
        <w:t xml:space="preserve"> О.Ш. "Свети Сава у Топоници и једна С</w:t>
      </w:r>
      <w:r w:rsidRPr="00766A0F">
        <w:rPr>
          <w:rFonts w:ascii="Arial" w:hAnsi="Arial" w:cs="Arial"/>
          <w:lang w:val="ru-RU"/>
        </w:rPr>
        <w:t xml:space="preserve">редња школа у Книћу. </w:t>
      </w:r>
      <w:r>
        <w:rPr>
          <w:rFonts w:ascii="Arial" w:hAnsi="Arial" w:cs="Arial"/>
          <w:lang w:val="ru-RU"/>
        </w:rPr>
        <w:t>Од 36 села, 25 има основну школу са укупно 939 ученика и 170 запослених радника, од којих су 114 просветни радници.</w:t>
      </w:r>
    </w:p>
    <w:p w:rsidR="00053D83" w:rsidRPr="00766A0F" w:rsidRDefault="00053D83" w:rsidP="00053D83">
      <w:pPr>
        <w:spacing w:after="0" w:line="240" w:lineRule="auto"/>
        <w:jc w:val="both"/>
        <w:rPr>
          <w:rFonts w:ascii="Arial" w:hAnsi="Arial" w:cs="Arial"/>
          <w:lang w:val="ru-RU"/>
        </w:rPr>
      </w:pPr>
    </w:p>
    <w:p w:rsidR="00053D83" w:rsidRDefault="00053D83" w:rsidP="00053D83">
      <w:pPr>
        <w:spacing w:after="0" w:line="240" w:lineRule="auto"/>
        <w:ind w:firstLine="720"/>
        <w:jc w:val="both"/>
        <w:rPr>
          <w:rFonts w:ascii="Arial" w:hAnsi="Arial" w:cs="Arial"/>
          <w:lang w:val="ru-RU"/>
        </w:rPr>
      </w:pPr>
      <w:r w:rsidRPr="00766A0F">
        <w:rPr>
          <w:rFonts w:ascii="Arial" w:hAnsi="Arial" w:cs="Arial"/>
          <w:lang w:val="ru-RU"/>
        </w:rPr>
        <w:t xml:space="preserve">У предшколском образовању послује </w:t>
      </w:r>
      <w:r>
        <w:rPr>
          <w:rFonts w:ascii="Arial" w:hAnsi="Arial" w:cs="Arial"/>
          <w:lang w:val="ru-RU"/>
        </w:rPr>
        <w:t>Предшколска</w:t>
      </w:r>
      <w:r w:rsidRPr="00766A0F">
        <w:rPr>
          <w:rFonts w:ascii="Arial" w:hAnsi="Arial" w:cs="Arial"/>
          <w:lang w:val="ru-RU"/>
        </w:rPr>
        <w:t xml:space="preserve"> установа "</w:t>
      </w:r>
      <w:r>
        <w:rPr>
          <w:rFonts w:ascii="Arial" w:hAnsi="Arial" w:cs="Arial"/>
          <w:lang w:val="ru-RU"/>
        </w:rPr>
        <w:t>Цветић</w:t>
      </w:r>
      <w:r w:rsidRPr="00766A0F">
        <w:rPr>
          <w:rFonts w:ascii="Arial" w:hAnsi="Arial" w:cs="Arial"/>
          <w:lang w:val="ru-RU"/>
        </w:rPr>
        <w:t>"</w:t>
      </w:r>
      <w:r>
        <w:rPr>
          <w:rFonts w:ascii="Arial" w:hAnsi="Arial" w:cs="Arial"/>
          <w:lang w:val="ru-RU"/>
        </w:rPr>
        <w:t xml:space="preserve"> - Кнић</w:t>
      </w:r>
      <w:r w:rsidRPr="00766A0F">
        <w:rPr>
          <w:rFonts w:ascii="Arial" w:hAnsi="Arial" w:cs="Arial"/>
          <w:lang w:val="ru-RU"/>
        </w:rPr>
        <w:t xml:space="preserve">, а основна делатност установе заснива се на васпитно образовном раду са децом узраста од 18 месеци до поласка деце у школу. </w:t>
      </w:r>
    </w:p>
    <w:p w:rsidR="00053D83" w:rsidRDefault="00053D83" w:rsidP="00053D83">
      <w:pPr>
        <w:spacing w:after="0" w:line="240" w:lineRule="auto"/>
        <w:jc w:val="both"/>
        <w:rPr>
          <w:rFonts w:ascii="Arial" w:hAnsi="Arial" w:cs="Arial"/>
          <w:lang w:val="ru-RU"/>
        </w:rPr>
      </w:pPr>
    </w:p>
    <w:p w:rsidR="00053D83" w:rsidRPr="00766A0F" w:rsidRDefault="00053D83" w:rsidP="00053D83">
      <w:pPr>
        <w:spacing w:after="0" w:line="240" w:lineRule="auto"/>
        <w:jc w:val="both"/>
        <w:rPr>
          <w:rFonts w:ascii="Arial" w:hAnsi="Arial" w:cs="Arial"/>
          <w:lang w:val="ru-RU"/>
        </w:rPr>
      </w:pPr>
    </w:p>
    <w:p w:rsidR="00053D83" w:rsidRDefault="00053D83" w:rsidP="00053D83">
      <w:pPr>
        <w:spacing w:after="0" w:line="240" w:lineRule="auto"/>
        <w:jc w:val="center"/>
        <w:rPr>
          <w:rFonts w:ascii="Arial" w:hAnsi="Arial" w:cs="Arial"/>
          <w:b/>
          <w:lang w:val="ru-RU"/>
        </w:rPr>
      </w:pPr>
      <w:r>
        <w:rPr>
          <w:rFonts w:ascii="Arial" w:hAnsi="Arial" w:cs="Arial"/>
          <w:b/>
          <w:lang w:val="ru-RU"/>
        </w:rPr>
        <w:t>К</w:t>
      </w:r>
      <w:r w:rsidRPr="00766A0F">
        <w:rPr>
          <w:rFonts w:ascii="Arial" w:hAnsi="Arial" w:cs="Arial"/>
          <w:b/>
          <w:lang w:val="ru-RU"/>
        </w:rPr>
        <w:t>ултура и спорт</w:t>
      </w:r>
    </w:p>
    <w:p w:rsidR="00053D83" w:rsidRPr="00766A0F" w:rsidRDefault="00053D83" w:rsidP="00053D83">
      <w:pPr>
        <w:spacing w:after="0" w:line="240" w:lineRule="auto"/>
        <w:jc w:val="center"/>
        <w:rPr>
          <w:rFonts w:ascii="Arial" w:hAnsi="Arial" w:cs="Arial"/>
          <w:b/>
          <w:lang w:val="ru-RU"/>
        </w:rPr>
      </w:pPr>
    </w:p>
    <w:p w:rsidR="00053D83" w:rsidRPr="00766A0F" w:rsidRDefault="00053D83" w:rsidP="00053D83">
      <w:pPr>
        <w:spacing w:after="0" w:line="240" w:lineRule="auto"/>
        <w:ind w:firstLine="720"/>
        <w:jc w:val="both"/>
        <w:rPr>
          <w:rFonts w:ascii="Arial" w:hAnsi="Arial" w:cs="Arial"/>
          <w:lang w:val="ru-RU"/>
        </w:rPr>
      </w:pPr>
      <w:r w:rsidRPr="00766A0F">
        <w:rPr>
          <w:rFonts w:ascii="Arial" w:hAnsi="Arial" w:cs="Arial"/>
          <w:lang w:val="ru-RU"/>
        </w:rPr>
        <w:t>Гружански крај обилује великим споменичким наслеђима и остацима великих култура које су се временом смењивале на овом простору. Природни ресурси книћанске општине и долина реке Груже били су повољно тло за развој цивилизације од праисторије до данас. Велики број цркава и манастира дају својеврстан печат духовном и културном животу овог краја, а културно</w:t>
      </w:r>
      <w:r>
        <w:rPr>
          <w:rFonts w:ascii="Arial" w:hAnsi="Arial" w:cs="Arial"/>
          <w:lang w:val="ru-RU"/>
        </w:rPr>
        <w:t xml:space="preserve"> </w:t>
      </w:r>
      <w:r w:rsidRPr="00766A0F">
        <w:rPr>
          <w:rFonts w:ascii="Arial" w:hAnsi="Arial" w:cs="Arial"/>
          <w:lang w:val="ru-RU"/>
        </w:rPr>
        <w:t>-</w:t>
      </w:r>
      <w:r>
        <w:rPr>
          <w:rFonts w:ascii="Arial" w:hAnsi="Arial" w:cs="Arial"/>
          <w:lang w:val="ru-RU"/>
        </w:rPr>
        <w:t xml:space="preserve"> </w:t>
      </w:r>
      <w:r w:rsidRPr="00766A0F">
        <w:rPr>
          <w:rFonts w:ascii="Arial" w:hAnsi="Arial" w:cs="Arial"/>
          <w:lang w:val="ru-RU"/>
        </w:rPr>
        <w:t>уметничк</w:t>
      </w:r>
      <w:r w:rsidRPr="00766A0F">
        <w:rPr>
          <w:rFonts w:ascii="Arial" w:hAnsi="Arial" w:cs="Arial"/>
        </w:rPr>
        <w:t>a</w:t>
      </w:r>
      <w:r w:rsidRPr="00766A0F">
        <w:rPr>
          <w:rFonts w:ascii="Arial" w:hAnsi="Arial" w:cs="Arial"/>
          <w:lang w:val="ru-RU"/>
        </w:rPr>
        <w:t xml:space="preserve"> и спортск</w:t>
      </w:r>
      <w:r w:rsidRPr="00766A0F">
        <w:rPr>
          <w:rFonts w:ascii="Arial" w:hAnsi="Arial" w:cs="Arial"/>
        </w:rPr>
        <w:t>a</w:t>
      </w:r>
      <w:r w:rsidRPr="00766A0F">
        <w:rPr>
          <w:rFonts w:ascii="Arial" w:hAnsi="Arial" w:cs="Arial"/>
          <w:lang w:val="ru-RU"/>
        </w:rPr>
        <w:t xml:space="preserve"> дешавања у книћанској општини у данашње време представљају језгро културног живота.</w:t>
      </w:r>
    </w:p>
    <w:p w:rsidR="00053D83" w:rsidRDefault="00053D83" w:rsidP="00053D83">
      <w:pPr>
        <w:spacing w:after="0" w:line="240" w:lineRule="auto"/>
        <w:ind w:firstLine="720"/>
        <w:jc w:val="both"/>
        <w:rPr>
          <w:lang w:val="ru-RU"/>
        </w:rPr>
      </w:pPr>
      <w:r w:rsidRPr="00766A0F">
        <w:rPr>
          <w:rFonts w:ascii="Arial" w:hAnsi="Arial" w:cs="Arial"/>
          <w:lang w:val="ru-RU"/>
        </w:rPr>
        <w:t>Општинска библиотека "Др Драгиша Витошевић" је осн</w:t>
      </w:r>
      <w:r>
        <w:rPr>
          <w:rFonts w:ascii="Arial" w:hAnsi="Arial" w:cs="Arial"/>
          <w:lang w:val="ru-RU"/>
        </w:rPr>
        <w:t>ована 1966. године и у саставу У</w:t>
      </w:r>
      <w:r w:rsidRPr="00766A0F">
        <w:rPr>
          <w:rFonts w:ascii="Arial" w:hAnsi="Arial" w:cs="Arial"/>
          <w:lang w:val="ru-RU"/>
        </w:rPr>
        <w:t xml:space="preserve">ниверзитета Крагујевац. </w:t>
      </w:r>
      <w:r w:rsidRPr="00C54E35">
        <w:rPr>
          <w:rFonts w:ascii="Arial" w:hAnsi="Arial" w:cs="Arial"/>
          <w:lang w:val="ru-RU"/>
        </w:rPr>
        <w:t>Библиотека у Центру за културу</w:t>
      </w:r>
      <w:r>
        <w:rPr>
          <w:rFonts w:ascii="Arial" w:hAnsi="Arial" w:cs="Arial"/>
          <w:lang w:val="ru-RU"/>
        </w:rPr>
        <w:t>,</w:t>
      </w:r>
      <w:r w:rsidRPr="00C54E35">
        <w:rPr>
          <w:rFonts w:ascii="Arial" w:hAnsi="Arial" w:cs="Arial"/>
          <w:lang w:val="ru-RU"/>
        </w:rPr>
        <w:t xml:space="preserve"> туризам и спорт Кнић у Книћу </w:t>
      </w:r>
      <w:r>
        <w:rPr>
          <w:rFonts w:ascii="Arial" w:hAnsi="Arial" w:cs="Arial"/>
          <w:lang w:val="ru-RU"/>
        </w:rPr>
        <w:t>основана је далеке 1966. године</w:t>
      </w:r>
      <w:r w:rsidRPr="00C54E35">
        <w:rPr>
          <w:rFonts w:ascii="Arial" w:hAnsi="Arial" w:cs="Arial"/>
          <w:lang w:val="ru-RU"/>
        </w:rPr>
        <w:t>.</w:t>
      </w:r>
      <w:r>
        <w:rPr>
          <w:rFonts w:ascii="Arial" w:hAnsi="Arial" w:cs="Arial"/>
          <w:lang w:val="ru-RU"/>
        </w:rPr>
        <w:t xml:space="preserve"> </w:t>
      </w:r>
      <w:r w:rsidRPr="00C54E35">
        <w:rPr>
          <w:rFonts w:ascii="Arial" w:hAnsi="Arial" w:cs="Arial"/>
          <w:lang w:val="ru-RU"/>
        </w:rPr>
        <w:t>Имала је низ  година улогу матичне библиотеке са 13 издвојених одељења у селима книћанске општине и добитник је Сурепове награде –</w:t>
      </w:r>
      <w:r>
        <w:rPr>
          <w:rFonts w:ascii="Arial" w:hAnsi="Arial" w:cs="Arial"/>
          <w:lang w:val="ru-RU"/>
        </w:rPr>
        <w:t xml:space="preserve"> </w:t>
      </w:r>
      <w:r w:rsidRPr="00C54E35">
        <w:rPr>
          <w:rFonts w:ascii="Arial" w:hAnsi="Arial" w:cs="Arial"/>
          <w:lang w:val="ru-RU"/>
        </w:rPr>
        <w:t>највећег признања у библиотекарству.</w:t>
      </w:r>
      <w:r>
        <w:rPr>
          <w:rFonts w:ascii="Arial" w:hAnsi="Arial" w:cs="Arial"/>
          <w:lang w:val="ru-RU"/>
        </w:rPr>
        <w:t xml:space="preserve"> Ове године, 2016. навршило се</w:t>
      </w:r>
      <w:r w:rsidRPr="00C54E35">
        <w:rPr>
          <w:rFonts w:ascii="Arial" w:hAnsi="Arial" w:cs="Arial"/>
          <w:lang w:val="ru-RU"/>
        </w:rPr>
        <w:t xml:space="preserve"> 50 година постојања и рада библиотеке.</w:t>
      </w:r>
      <w:r>
        <w:rPr>
          <w:rFonts w:ascii="Arial" w:hAnsi="Arial" w:cs="Arial"/>
          <w:lang w:val="ru-RU"/>
        </w:rPr>
        <w:t xml:space="preserve"> </w:t>
      </w:r>
      <w:r w:rsidRPr="00C54E35">
        <w:rPr>
          <w:rFonts w:ascii="Arial" w:hAnsi="Arial" w:cs="Arial"/>
          <w:lang w:val="ru-RU"/>
        </w:rPr>
        <w:t>Библиотеку чине  одељење библиотеке за одрасле и одељење библиотеке за децу.</w:t>
      </w:r>
      <w:r>
        <w:rPr>
          <w:rFonts w:ascii="Arial" w:hAnsi="Arial" w:cs="Arial"/>
          <w:lang w:val="ru-RU"/>
        </w:rPr>
        <w:t xml:space="preserve"> </w:t>
      </w:r>
      <w:r w:rsidRPr="00C54E35">
        <w:rPr>
          <w:rFonts w:ascii="Arial" w:hAnsi="Arial" w:cs="Arial"/>
          <w:lang w:val="ru-RU"/>
        </w:rPr>
        <w:t>Поседује књижни фонд од преко 60</w:t>
      </w:r>
      <w:r>
        <w:rPr>
          <w:rFonts w:ascii="Arial" w:hAnsi="Arial" w:cs="Arial"/>
          <w:lang w:val="ru-RU"/>
        </w:rPr>
        <w:t>.</w:t>
      </w:r>
      <w:r w:rsidRPr="00C54E35">
        <w:rPr>
          <w:rFonts w:ascii="Arial" w:hAnsi="Arial" w:cs="Arial"/>
          <w:lang w:val="ru-RU"/>
        </w:rPr>
        <w:t>000 публикација. Фонд чине публикације из свих области људског знања, па се библиотека може похвалити врло квалитетним фондом у књижевно</w:t>
      </w:r>
      <w:r>
        <w:rPr>
          <w:rFonts w:ascii="Arial" w:hAnsi="Arial" w:cs="Arial"/>
          <w:lang w:val="ru-RU"/>
        </w:rPr>
        <w:t xml:space="preserve"> -</w:t>
      </w:r>
      <w:r w:rsidRPr="00C54E35">
        <w:rPr>
          <w:rFonts w:ascii="Arial" w:hAnsi="Arial" w:cs="Arial"/>
          <w:lang w:val="ru-RU"/>
        </w:rPr>
        <w:t xml:space="preserve"> уметничком и научном смислу. У склопу библиотеке постоји и галерија  са сталном поставком слика</w:t>
      </w:r>
      <w:r>
        <w:rPr>
          <w:rFonts w:ascii="Arial" w:hAnsi="Arial" w:cs="Arial"/>
          <w:lang w:val="ru-RU"/>
        </w:rPr>
        <w:t xml:space="preserve"> са међународне, традиционалне</w:t>
      </w:r>
      <w:r w:rsidRPr="00C54E35">
        <w:rPr>
          <w:rFonts w:ascii="Arial" w:hAnsi="Arial" w:cs="Arial"/>
          <w:lang w:val="ru-RU"/>
        </w:rPr>
        <w:t>, ликовне колоније „Гружанска јесен“ . У оквиру библи</w:t>
      </w:r>
      <w:r>
        <w:rPr>
          <w:rFonts w:ascii="Arial" w:hAnsi="Arial" w:cs="Arial"/>
          <w:lang w:val="ru-RU"/>
        </w:rPr>
        <w:t>отеке постоји и биоскопска сала</w:t>
      </w:r>
      <w:r w:rsidRPr="00C54E35">
        <w:rPr>
          <w:rFonts w:ascii="Arial" w:hAnsi="Arial" w:cs="Arial"/>
          <w:lang w:val="ru-RU"/>
        </w:rPr>
        <w:t>.</w:t>
      </w:r>
      <w:r w:rsidRPr="00C54E35">
        <w:rPr>
          <w:lang w:val="ru-RU"/>
        </w:rPr>
        <w:t> </w:t>
      </w:r>
    </w:p>
    <w:p w:rsidR="00053D83" w:rsidRPr="002B3560" w:rsidRDefault="00053D83" w:rsidP="00053D83">
      <w:pPr>
        <w:spacing w:after="0" w:line="240" w:lineRule="auto"/>
        <w:ind w:firstLine="720"/>
        <w:jc w:val="both"/>
        <w:rPr>
          <w:rFonts w:ascii="Arial" w:hAnsi="Arial" w:cs="Arial"/>
          <w:lang w:val="ru-RU"/>
        </w:rPr>
      </w:pPr>
      <w:r w:rsidRPr="002B3560">
        <w:rPr>
          <w:rFonts w:ascii="Arial" w:hAnsi="Arial" w:cs="Arial"/>
          <w:lang w:val="ru-RU"/>
        </w:rPr>
        <w:t>Културни центар се бави организовањем изложби слика, представа, књижевних вечери, културно – уметничког програма, традиционалног народног стваралаштва и др.</w:t>
      </w:r>
    </w:p>
    <w:p w:rsidR="00053D83" w:rsidRPr="00C54E35" w:rsidRDefault="00053D83" w:rsidP="00053D83">
      <w:pPr>
        <w:spacing w:after="0" w:line="240" w:lineRule="auto"/>
        <w:ind w:firstLine="720"/>
        <w:jc w:val="both"/>
        <w:rPr>
          <w:rFonts w:ascii="Arial" w:hAnsi="Arial" w:cs="Arial"/>
          <w:lang w:val="ru-RU"/>
        </w:rPr>
      </w:pPr>
      <w:r w:rsidRPr="00C54E35">
        <w:rPr>
          <w:rFonts w:ascii="Arial" w:hAnsi="Arial" w:cs="Arial"/>
          <w:lang w:val="ru-RU"/>
        </w:rPr>
        <w:t>На територији општине Кнић постоје добри услови за развој спортова на води – веслање и кајак, риболова, планинарења,</w:t>
      </w:r>
      <w:r>
        <w:rPr>
          <w:rFonts w:ascii="Arial" w:hAnsi="Arial" w:cs="Arial"/>
          <w:lang w:val="ru-RU"/>
        </w:rPr>
        <w:t xml:space="preserve"> трекинга и бициклизма. Остварен</w:t>
      </w:r>
      <w:r w:rsidRPr="00C54E35">
        <w:rPr>
          <w:rFonts w:ascii="Arial" w:hAnsi="Arial" w:cs="Arial"/>
          <w:lang w:val="ru-RU"/>
        </w:rPr>
        <w:t>а је веома добра сарадња са Веслачким савезом Србије и Кајакашким савезом Србије. Трекинг је последњих година све популарнији код љубитеља боравка у природи. Овај спорт подразумева организовање вишедневних пешачких тура при чему учесници треба да препешаче од 15 до 20 км у току дана. Пешачење треба да буде организовано у природи са успутним обиласцима културно</w:t>
      </w:r>
      <w:r>
        <w:rPr>
          <w:rFonts w:ascii="Arial" w:hAnsi="Arial" w:cs="Arial"/>
          <w:lang w:val="ru-RU"/>
        </w:rPr>
        <w:t xml:space="preserve"> - </w:t>
      </w:r>
      <w:r w:rsidRPr="00C54E35">
        <w:rPr>
          <w:rFonts w:ascii="Arial" w:hAnsi="Arial" w:cs="Arial"/>
          <w:lang w:val="ru-RU"/>
        </w:rPr>
        <w:t>историјских споменика, природних реткости уз одмарање на видиковцима. На територији општине Кнић веома је повољна конфигурација терена и за планинарење. Велики број планинара долази на Котленик и Гледићке планине, а веома је атрактиван и Борачки крша.</w:t>
      </w:r>
    </w:p>
    <w:p w:rsidR="00053D83" w:rsidRDefault="00053D83" w:rsidP="00053D83">
      <w:pPr>
        <w:spacing w:after="0" w:line="240" w:lineRule="auto"/>
        <w:jc w:val="both"/>
        <w:rPr>
          <w:rFonts w:ascii="Arial" w:hAnsi="Arial" w:cs="Arial"/>
          <w:b/>
          <w:lang w:val="ru-RU"/>
        </w:rPr>
      </w:pPr>
    </w:p>
    <w:p w:rsidR="00053D83" w:rsidRPr="00766A0F" w:rsidRDefault="00053D83" w:rsidP="00053D83">
      <w:pPr>
        <w:spacing w:after="0" w:line="240" w:lineRule="auto"/>
        <w:jc w:val="both"/>
        <w:rPr>
          <w:rFonts w:ascii="Arial" w:hAnsi="Arial" w:cs="Arial"/>
          <w:b/>
          <w:lang w:val="ru-RU"/>
        </w:rPr>
      </w:pPr>
    </w:p>
    <w:p w:rsidR="00053D83" w:rsidRDefault="00053D83" w:rsidP="00053D83">
      <w:pPr>
        <w:spacing w:after="0" w:line="240" w:lineRule="auto"/>
        <w:jc w:val="center"/>
        <w:rPr>
          <w:rFonts w:ascii="Arial" w:hAnsi="Arial" w:cs="Arial"/>
          <w:b/>
          <w:lang w:val="ru-RU"/>
        </w:rPr>
      </w:pPr>
      <w:r>
        <w:rPr>
          <w:rFonts w:ascii="Arial" w:hAnsi="Arial" w:cs="Arial"/>
          <w:b/>
          <w:lang w:val="ru-RU"/>
        </w:rPr>
        <w:t>З</w:t>
      </w:r>
      <w:r w:rsidRPr="00766A0F">
        <w:rPr>
          <w:rFonts w:ascii="Arial" w:hAnsi="Arial" w:cs="Arial"/>
          <w:b/>
          <w:lang w:val="ru-RU"/>
        </w:rPr>
        <w:t>дравство</w:t>
      </w:r>
    </w:p>
    <w:p w:rsidR="00053D83" w:rsidRPr="00766A0F" w:rsidRDefault="00053D83" w:rsidP="00053D83">
      <w:pPr>
        <w:spacing w:after="0" w:line="240" w:lineRule="auto"/>
        <w:jc w:val="center"/>
        <w:rPr>
          <w:rFonts w:ascii="Arial" w:hAnsi="Arial" w:cs="Arial"/>
          <w:b/>
          <w:lang w:val="ru-RU"/>
        </w:rPr>
      </w:pPr>
    </w:p>
    <w:p w:rsidR="00053D83" w:rsidRPr="002B3560" w:rsidRDefault="00053D83" w:rsidP="00053D83">
      <w:pPr>
        <w:spacing w:after="0" w:line="240" w:lineRule="auto"/>
        <w:ind w:firstLine="720"/>
        <w:jc w:val="both"/>
        <w:rPr>
          <w:rFonts w:ascii="Arial" w:hAnsi="Arial" w:cs="Arial"/>
          <w:lang w:val="ru-RU"/>
        </w:rPr>
      </w:pPr>
      <w:r w:rsidRPr="002B3560">
        <w:rPr>
          <w:rFonts w:ascii="Arial" w:hAnsi="Arial" w:cs="Arial"/>
          <w:lang w:val="ru-RU"/>
        </w:rPr>
        <w:t>Примарну здравствену заштиту становништва наведених насеља о</w:t>
      </w:r>
      <w:r>
        <w:rPr>
          <w:rFonts w:ascii="Arial" w:hAnsi="Arial" w:cs="Arial"/>
          <w:lang w:val="ru-RU"/>
        </w:rPr>
        <w:t>безбеђује и пружа Дом здравља „Д</w:t>
      </w:r>
      <w:r w:rsidRPr="002B3560">
        <w:rPr>
          <w:rFonts w:ascii="Arial" w:hAnsi="Arial" w:cs="Arial"/>
          <w:lang w:val="ru-RU"/>
        </w:rPr>
        <w:t>аница и Коста Шамановић" К</w:t>
      </w:r>
      <w:r>
        <w:rPr>
          <w:rFonts w:ascii="Arial" w:hAnsi="Arial" w:cs="Arial"/>
          <w:lang w:val="ru-RU"/>
        </w:rPr>
        <w:t>нић у шест пунктова: у седишту Дома здравља у Книћу, Здравственој станици Гружа, Здравственој станици Топоница, Здравственој станици Баре, З</w:t>
      </w:r>
      <w:r w:rsidRPr="002B3560">
        <w:rPr>
          <w:rFonts w:ascii="Arial" w:hAnsi="Arial" w:cs="Arial"/>
          <w:lang w:val="ru-RU"/>
        </w:rPr>
        <w:t>дравственој ам</w:t>
      </w:r>
      <w:r>
        <w:rPr>
          <w:rFonts w:ascii="Arial" w:hAnsi="Arial" w:cs="Arial"/>
          <w:lang w:val="ru-RU"/>
        </w:rPr>
        <w:t>буланти Губеревац и З</w:t>
      </w:r>
      <w:r w:rsidRPr="002B3560">
        <w:rPr>
          <w:rFonts w:ascii="Arial" w:hAnsi="Arial" w:cs="Arial"/>
          <w:lang w:val="ru-RU"/>
        </w:rPr>
        <w:t>дравственој амбуланти Забојница. У седишту Дома здравља у Книћу лече се пацијенти из насеља Кнић, Рашковић, Драгушица, Вучковица, Гунцати, Жуње и Бу</w:t>
      </w:r>
      <w:r>
        <w:rPr>
          <w:rFonts w:ascii="Arial" w:hAnsi="Arial" w:cs="Arial"/>
          <w:lang w:val="ru-RU"/>
        </w:rPr>
        <w:t>мбарево Брдо. У објекту од 855 м</w:t>
      </w:r>
      <w:r w:rsidRPr="00C576DA">
        <w:rPr>
          <w:rFonts w:ascii="Arial" w:hAnsi="Arial" w:cs="Arial"/>
          <w:vertAlign w:val="superscript"/>
          <w:lang w:val="ru-RU"/>
        </w:rPr>
        <w:t>2</w:t>
      </w:r>
      <w:r w:rsidRPr="002B3560">
        <w:rPr>
          <w:rFonts w:ascii="Arial" w:hAnsi="Arial" w:cs="Arial"/>
          <w:lang w:val="ru-RU"/>
        </w:rPr>
        <w:t xml:space="preserve"> налазе се Служба опште медицине, Служба за здравствену заштиту жена и деце, Стоматолош</w:t>
      </w:r>
      <w:r>
        <w:rPr>
          <w:rFonts w:ascii="Arial" w:hAnsi="Arial" w:cs="Arial"/>
          <w:lang w:val="ru-RU"/>
        </w:rPr>
        <w:t>ка здравствена заштита, Пнеумоф</w:t>
      </w:r>
      <w:r w:rsidRPr="002B3560">
        <w:rPr>
          <w:rFonts w:ascii="Arial" w:hAnsi="Arial" w:cs="Arial"/>
          <w:lang w:val="ru-RU"/>
        </w:rPr>
        <w:t>изиолошка здравствена заштита, Лабораторијска дијагностика, Хитна медицинска помоћ и Служба патронаже и кућног лечења. Радно време се одвија у три смене, зависно од службе.</w:t>
      </w:r>
      <w:r>
        <w:rPr>
          <w:rStyle w:val="FootnoteReference"/>
          <w:rFonts w:ascii="Arial" w:hAnsi="Arial" w:cs="Arial"/>
          <w:lang w:val="ru-RU"/>
        </w:rPr>
        <w:footnoteReference w:id="2"/>
      </w:r>
      <w:r w:rsidRPr="002B3560">
        <w:rPr>
          <w:rFonts w:ascii="Arial" w:hAnsi="Arial" w:cs="Arial"/>
          <w:lang w:val="ru-RU"/>
        </w:rPr>
        <w:t xml:space="preserve"> Запослено је око 50 радника.</w:t>
      </w:r>
    </w:p>
    <w:p w:rsidR="00053D83" w:rsidRPr="002B3560" w:rsidRDefault="00053D83" w:rsidP="00053D83">
      <w:pPr>
        <w:spacing w:after="0" w:line="240" w:lineRule="auto"/>
        <w:ind w:firstLine="720"/>
        <w:jc w:val="both"/>
        <w:rPr>
          <w:rFonts w:ascii="Arial" w:hAnsi="Arial" w:cs="Arial"/>
          <w:lang w:val="ru-RU"/>
        </w:rPr>
      </w:pPr>
      <w:r w:rsidRPr="002B3560">
        <w:rPr>
          <w:rFonts w:ascii="Arial" w:hAnsi="Arial" w:cs="Arial"/>
          <w:lang w:val="ru-RU"/>
        </w:rPr>
        <w:t>Здравственој станици Гружа гравитирају становници насеља Гружа, Пајсијевић, Грабовац, Балосаве, Честин, Липница, Љубић и Бајчетина. Ради се у две смене. Објекат је површине 227 м</w:t>
      </w:r>
      <w:r w:rsidRPr="00C576DA">
        <w:rPr>
          <w:rFonts w:ascii="Arial" w:hAnsi="Arial" w:cs="Arial"/>
          <w:vertAlign w:val="superscript"/>
          <w:lang w:val="ru-RU"/>
        </w:rPr>
        <w:t>2</w:t>
      </w:r>
      <w:r w:rsidRPr="002B3560">
        <w:rPr>
          <w:rFonts w:ascii="Arial" w:hAnsi="Arial" w:cs="Arial"/>
          <w:lang w:val="ru-RU"/>
        </w:rPr>
        <w:t xml:space="preserve">. Обавља се делатност опште медицине и стоматологије. </w:t>
      </w:r>
    </w:p>
    <w:p w:rsidR="00053D83" w:rsidRPr="002B3560" w:rsidRDefault="00053D83" w:rsidP="00053D83">
      <w:pPr>
        <w:spacing w:after="0" w:line="240" w:lineRule="auto"/>
        <w:ind w:firstLine="720"/>
        <w:jc w:val="both"/>
        <w:rPr>
          <w:rFonts w:ascii="Arial" w:hAnsi="Arial" w:cs="Arial"/>
          <w:lang w:val="ru-RU"/>
        </w:rPr>
      </w:pPr>
      <w:r w:rsidRPr="002B3560">
        <w:rPr>
          <w:rFonts w:ascii="Arial" w:hAnsi="Arial" w:cs="Arial"/>
          <w:lang w:val="ru-RU"/>
        </w:rPr>
        <w:t>Здравственој станици Топоница гравитира становништво насеља Топоница, Кусовац, Опланић, Бечевица, половина Брестовца и половина Коњуше, Радмиловић, Претоке, Борач, Забојница, Брњица, Дубрава, Суморовац, половина становништва насеља Драгушица. Топоница је удаљена 10</w:t>
      </w:r>
      <w:r>
        <w:rPr>
          <w:rFonts w:ascii="Arial" w:hAnsi="Arial" w:cs="Arial"/>
          <w:lang w:val="ru-RU"/>
        </w:rPr>
        <w:t xml:space="preserve"> - </w:t>
      </w:r>
      <w:r w:rsidRPr="002B3560">
        <w:rPr>
          <w:rFonts w:ascii="Arial" w:hAnsi="Arial" w:cs="Arial"/>
          <w:lang w:val="ru-RU"/>
        </w:rPr>
        <w:t>так км од Кнића. Површина Здравствене станице Топоница је 200 м</w:t>
      </w:r>
      <w:r w:rsidRPr="00C576DA">
        <w:rPr>
          <w:rFonts w:ascii="Arial" w:hAnsi="Arial" w:cs="Arial"/>
          <w:vertAlign w:val="superscript"/>
          <w:lang w:val="ru-RU"/>
        </w:rPr>
        <w:t>2</w:t>
      </w:r>
      <w:r w:rsidRPr="002B3560">
        <w:rPr>
          <w:rFonts w:ascii="Arial" w:hAnsi="Arial" w:cs="Arial"/>
          <w:lang w:val="ru-RU"/>
        </w:rPr>
        <w:t>.</w:t>
      </w:r>
    </w:p>
    <w:p w:rsidR="00053D83" w:rsidRPr="002B3560" w:rsidRDefault="00053D83" w:rsidP="00053D83">
      <w:pPr>
        <w:spacing w:after="0" w:line="240" w:lineRule="auto"/>
        <w:ind w:firstLine="720"/>
        <w:jc w:val="both"/>
        <w:rPr>
          <w:rFonts w:ascii="Arial" w:hAnsi="Arial" w:cs="Arial"/>
          <w:lang w:val="ru-RU"/>
        </w:rPr>
      </w:pPr>
      <w:r w:rsidRPr="002B3560">
        <w:rPr>
          <w:rFonts w:ascii="Arial" w:hAnsi="Arial" w:cs="Arial"/>
          <w:lang w:val="ru-RU"/>
        </w:rPr>
        <w:t>Здравственој амбуланти Губеревац гравитира становништво насеља Губеревац, Лесковац, Врбета и насеља општине Краљево</w:t>
      </w:r>
      <w:r>
        <w:rPr>
          <w:rFonts w:ascii="Arial" w:hAnsi="Arial" w:cs="Arial"/>
          <w:lang w:val="ru-RU"/>
        </w:rPr>
        <w:t xml:space="preserve"> -</w:t>
      </w:r>
      <w:r w:rsidRPr="002B3560">
        <w:rPr>
          <w:rFonts w:ascii="Arial" w:hAnsi="Arial" w:cs="Arial"/>
          <w:lang w:val="ru-RU"/>
        </w:rPr>
        <w:t xml:space="preserve"> Закута и Сибница. Обавља се делатност само опште медицине, пет дана у недељи и у једној смени. </w:t>
      </w:r>
    </w:p>
    <w:p w:rsidR="00053D83" w:rsidRPr="002B3560" w:rsidRDefault="00053D83" w:rsidP="00053D83">
      <w:pPr>
        <w:spacing w:after="0" w:line="240" w:lineRule="auto"/>
        <w:ind w:firstLine="720"/>
        <w:jc w:val="both"/>
        <w:rPr>
          <w:rFonts w:ascii="Arial" w:hAnsi="Arial" w:cs="Arial"/>
          <w:lang w:val="ru-RU"/>
        </w:rPr>
      </w:pPr>
      <w:r w:rsidRPr="002B3560">
        <w:rPr>
          <w:rFonts w:ascii="Arial" w:hAnsi="Arial" w:cs="Arial"/>
          <w:lang w:val="ru-RU"/>
        </w:rPr>
        <w:t>Здравствена станица Забојница је смештена у објекту од 50 м</w:t>
      </w:r>
      <w:r w:rsidRPr="00C576DA">
        <w:rPr>
          <w:rFonts w:ascii="Arial" w:hAnsi="Arial" w:cs="Arial"/>
          <w:vertAlign w:val="superscript"/>
          <w:lang w:val="ru-RU"/>
        </w:rPr>
        <w:t>2</w:t>
      </w:r>
      <w:r>
        <w:rPr>
          <w:rFonts w:ascii="Arial" w:hAnsi="Arial" w:cs="Arial"/>
          <w:lang w:val="ru-RU"/>
        </w:rPr>
        <w:t>. Обавља се са</w:t>
      </w:r>
      <w:r w:rsidRPr="002B3560">
        <w:rPr>
          <w:rFonts w:ascii="Arial" w:hAnsi="Arial" w:cs="Arial"/>
          <w:lang w:val="ru-RU"/>
        </w:rPr>
        <w:t>мо делатност опште медицине, два пута месечно, прерасподелом радног времена постојећег кадра.</w:t>
      </w:r>
    </w:p>
    <w:p w:rsidR="00053D83" w:rsidRPr="0003318E" w:rsidRDefault="00053D83" w:rsidP="00053D83">
      <w:pPr>
        <w:rPr>
          <w:rFonts w:ascii="Arial" w:hAnsi="Arial" w:cs="Arial"/>
          <w:lang w:val="ru-RU"/>
        </w:rPr>
      </w:pPr>
    </w:p>
    <w:p w:rsidR="00053D83" w:rsidRDefault="00053D83" w:rsidP="00053D83">
      <w:pPr>
        <w:jc w:val="center"/>
        <w:rPr>
          <w:rFonts w:ascii="Arial" w:hAnsi="Arial" w:cs="Arial"/>
          <w:b/>
          <w:lang w:val="sr-Cyrl-CS"/>
        </w:rPr>
      </w:pPr>
      <w:r w:rsidRPr="005D63C2">
        <w:rPr>
          <w:rFonts w:ascii="Arial" w:hAnsi="Arial" w:cs="Arial"/>
          <w:b/>
          <w:lang w:val="sr-Cyrl-CS"/>
        </w:rPr>
        <w:t>СОЦИЈАЛНА ЗАШТИТА</w:t>
      </w:r>
    </w:p>
    <w:p w:rsidR="00053D83" w:rsidRPr="00C576DA" w:rsidRDefault="00053D83" w:rsidP="00053D83">
      <w:pPr>
        <w:jc w:val="center"/>
        <w:rPr>
          <w:rFonts w:ascii="Arial" w:hAnsi="Arial" w:cs="Arial"/>
          <w:b/>
          <w:lang w:val="sr-Cyrl-CS"/>
        </w:rPr>
      </w:pPr>
    </w:p>
    <w:p w:rsidR="00053D83" w:rsidRDefault="00053D83" w:rsidP="00053D83">
      <w:pPr>
        <w:spacing w:after="0" w:line="240" w:lineRule="auto"/>
        <w:ind w:firstLine="720"/>
        <w:jc w:val="both"/>
        <w:rPr>
          <w:rFonts w:ascii="Arial" w:hAnsi="Arial" w:cs="Arial"/>
          <w:lang w:val="sr-Cyrl-CS"/>
        </w:rPr>
      </w:pPr>
      <w:r>
        <w:rPr>
          <w:rFonts w:ascii="Arial" w:hAnsi="Arial" w:cs="Arial"/>
          <w:lang w:val="sr-Cyrl-CS"/>
        </w:rPr>
        <w:t xml:space="preserve">Центар за социјални рад Кнић је основан као установа социјалне заштите која се бави пружањем социјалне и породично – правне заштите. Центар за социјални рад Кнић смештен је у објекту зграде Општинске управе Општине Кнић. Невладин сектор у општини Кнић није развијен. Од невладиног сектора ради само Црвени крст који се искључиво бави социјалном и здравственом заштитом. Црвени крст има одличну сарадњу са осталим организацијама Црвеног крста и другим невладиним организацијама. Осим ове организације, постоји и Удружење пензионера који за сада спроводе минималне активности, због неадекватног простора. </w:t>
      </w:r>
    </w:p>
    <w:p w:rsidR="00053D83" w:rsidRDefault="00053D83" w:rsidP="00053D83">
      <w:pPr>
        <w:spacing w:after="0" w:line="240" w:lineRule="auto"/>
        <w:ind w:firstLine="720"/>
        <w:jc w:val="both"/>
        <w:rPr>
          <w:rFonts w:ascii="Arial" w:hAnsi="Arial" w:cs="Arial"/>
          <w:lang w:val="sr-Cyrl-CS"/>
        </w:rPr>
      </w:pPr>
      <w:r>
        <w:rPr>
          <w:rFonts w:ascii="Arial" w:hAnsi="Arial" w:cs="Arial"/>
          <w:lang w:val="sr-Cyrl-CS"/>
        </w:rPr>
        <w:t xml:space="preserve">Као кључне слабости развоја социјалне заштите истичу се: неразвијени партнерски односи, непостојање алтернивних облика социјалне заштите, недовољно укључивање приватног сектора, велика незапосленост радно способног становништва, повећан број лица у статусу социјалне заштите, миграција становништва, велики удео старачких домаћинстава које карактерише изолованост, удаљеност од централног дела општине, слаба радна способност, мала примања и др. </w:t>
      </w:r>
    </w:p>
    <w:p w:rsidR="00053D83" w:rsidRPr="005D63C2" w:rsidRDefault="00053D83" w:rsidP="00053D83">
      <w:pPr>
        <w:spacing w:after="0" w:line="240" w:lineRule="auto"/>
        <w:ind w:firstLine="720"/>
        <w:jc w:val="both"/>
        <w:rPr>
          <w:rFonts w:ascii="Arial" w:hAnsi="Arial" w:cs="Arial"/>
          <w:b/>
          <w:lang w:val="sr-Cyrl-CS"/>
        </w:rPr>
      </w:pPr>
      <w:r>
        <w:rPr>
          <w:rFonts w:ascii="Arial" w:hAnsi="Arial" w:cs="Arial"/>
          <w:lang w:val="sr-Cyrl-CS"/>
        </w:rPr>
        <w:t xml:space="preserve">Неопходно је веће укључивање приватног сектора, укључивање радно способних кроз јавне радове, развијене службе и сарадња. Неопходно је искористити природне потенцијале због упошљавања већег броја лица. Локална самоуправа је у новембру 2016. године усвојила Стратешки план за социјалну заштиту 2017 – 2022. </w:t>
      </w:r>
    </w:p>
    <w:p w:rsidR="00053D83" w:rsidRDefault="00053D83" w:rsidP="00053D83">
      <w:pPr>
        <w:spacing w:after="0" w:line="240" w:lineRule="auto"/>
        <w:jc w:val="center"/>
        <w:rPr>
          <w:rFonts w:ascii="Arial" w:hAnsi="Arial" w:cs="Arial"/>
          <w:b/>
          <w:lang w:val="ru-RU"/>
        </w:rPr>
      </w:pPr>
    </w:p>
    <w:p w:rsidR="00053D83" w:rsidRDefault="00053D83" w:rsidP="00053D83">
      <w:pPr>
        <w:spacing w:after="0" w:line="240" w:lineRule="auto"/>
        <w:rPr>
          <w:rFonts w:ascii="Arial" w:hAnsi="Arial" w:cs="Arial"/>
          <w:b/>
          <w:lang w:val="ru-RU"/>
        </w:rPr>
      </w:pPr>
    </w:p>
    <w:p w:rsidR="00605A52" w:rsidRDefault="00605A52" w:rsidP="00053D83">
      <w:pPr>
        <w:spacing w:after="0" w:line="240" w:lineRule="auto"/>
        <w:rPr>
          <w:rFonts w:ascii="Arial" w:hAnsi="Arial" w:cs="Arial"/>
          <w:b/>
          <w:lang w:val="ru-RU"/>
        </w:rPr>
      </w:pPr>
    </w:p>
    <w:p w:rsidR="00605A52" w:rsidRDefault="00605A52" w:rsidP="00053D83">
      <w:pPr>
        <w:spacing w:after="0" w:line="240" w:lineRule="auto"/>
        <w:rPr>
          <w:rFonts w:ascii="Arial" w:hAnsi="Arial" w:cs="Arial"/>
          <w:b/>
          <w:lang w:val="ru-RU"/>
        </w:rPr>
      </w:pPr>
    </w:p>
    <w:p w:rsidR="00605A52" w:rsidRDefault="00605A52" w:rsidP="00053D83">
      <w:pPr>
        <w:spacing w:after="0" w:line="240" w:lineRule="auto"/>
        <w:rPr>
          <w:rFonts w:ascii="Arial" w:hAnsi="Arial" w:cs="Arial"/>
          <w:b/>
          <w:lang w:val="ru-RU"/>
        </w:rPr>
      </w:pPr>
    </w:p>
    <w:p w:rsidR="00053D83" w:rsidRDefault="00053D83" w:rsidP="00053D83">
      <w:pPr>
        <w:jc w:val="center"/>
        <w:rPr>
          <w:rFonts w:ascii="Arial" w:hAnsi="Arial" w:cs="Arial"/>
          <w:b/>
          <w:lang w:val="sr-Cyrl-BA"/>
        </w:rPr>
      </w:pPr>
      <w:r w:rsidRPr="006E5A40">
        <w:rPr>
          <w:rFonts w:ascii="Arial" w:hAnsi="Arial" w:cs="Arial"/>
          <w:b/>
          <w:lang w:val="sr-Cyrl-CS"/>
        </w:rPr>
        <w:t>ПРИВРЕДА</w:t>
      </w:r>
    </w:p>
    <w:p w:rsidR="00053D83" w:rsidRDefault="00053D83" w:rsidP="00053D83">
      <w:pPr>
        <w:jc w:val="center"/>
        <w:rPr>
          <w:rFonts w:ascii="Arial" w:hAnsi="Arial" w:cs="Arial"/>
          <w:b/>
          <w:lang w:val="sr-Cyrl-BA"/>
        </w:rPr>
      </w:pPr>
    </w:p>
    <w:p w:rsidR="00053D83" w:rsidRPr="003E391C" w:rsidRDefault="00053D83" w:rsidP="002753F9">
      <w:pPr>
        <w:jc w:val="center"/>
        <w:rPr>
          <w:rFonts w:ascii="Arial" w:hAnsi="Arial" w:cs="Arial"/>
          <w:b/>
          <w:lang w:val="sr-Cyrl-BA"/>
        </w:rPr>
      </w:pPr>
      <w:r w:rsidRPr="003E391C">
        <w:rPr>
          <w:rFonts w:ascii="Arial" w:hAnsi="Arial" w:cs="Arial"/>
          <w:b/>
          <w:lang w:val="sr-Cyrl-BA"/>
        </w:rPr>
        <w:t>ПОЉОПРИВРЕДА</w:t>
      </w:r>
    </w:p>
    <w:p w:rsidR="00053D83" w:rsidRDefault="00053D83" w:rsidP="00053D83">
      <w:pPr>
        <w:ind w:firstLine="720"/>
        <w:jc w:val="both"/>
        <w:rPr>
          <w:rFonts w:ascii="Arial" w:hAnsi="Arial" w:cs="Arial"/>
          <w:lang w:val="sr-Cyrl-CS"/>
        </w:rPr>
      </w:pPr>
      <w:r w:rsidRPr="006E5A40">
        <w:rPr>
          <w:rFonts w:ascii="Arial" w:hAnsi="Arial" w:cs="Arial"/>
          <w:lang w:val="sr-Cyrl-CS"/>
        </w:rPr>
        <w:t>Најважнији природни потенцијал општине Кнић је пољопривредно земљиште које обухвата 2/3 територије општине. У укупној привреди пољопривреда у оствареном дохотку учествује са 76% и у оквиру ове гране становништво стиче доходак и егзистира искључиво од пољопривреде.</w:t>
      </w:r>
    </w:p>
    <w:p w:rsidR="00053D83" w:rsidRPr="00BA684C" w:rsidRDefault="00053D83" w:rsidP="00053D83">
      <w:pPr>
        <w:ind w:firstLine="720"/>
        <w:jc w:val="both"/>
        <w:rPr>
          <w:rFonts w:ascii="Arial" w:hAnsi="Arial" w:cs="Arial"/>
          <w:lang w:val="sr-Cyrl-CS"/>
        </w:rPr>
      </w:pPr>
      <w:r w:rsidRPr="00BA684C">
        <w:rPr>
          <w:rFonts w:ascii="Arial" w:hAnsi="Arial" w:cs="Arial"/>
          <w:lang w:val="sr-Cyrl-CS"/>
        </w:rPr>
        <w:t>Гране пољопривреде које су на</w:t>
      </w:r>
      <w:r>
        <w:rPr>
          <w:rFonts w:ascii="Arial" w:hAnsi="Arial" w:cs="Arial"/>
          <w:lang w:val="sr-Cyrl-CS"/>
        </w:rPr>
        <w:t>јзаступљеније у општини Кнић су</w:t>
      </w:r>
      <w:r w:rsidRPr="00BA684C">
        <w:rPr>
          <w:rFonts w:ascii="Arial" w:hAnsi="Arial" w:cs="Arial"/>
          <w:lang w:val="sr-Cyrl-CS"/>
        </w:rPr>
        <w:t>: сточарство, ратарство и воћарство. Општина Кнић има могућност сложенијег</w:t>
      </w:r>
      <w:r>
        <w:rPr>
          <w:rFonts w:ascii="Arial" w:hAnsi="Arial" w:cs="Arial"/>
          <w:lang w:val="sr-Cyrl-CS"/>
        </w:rPr>
        <w:t xml:space="preserve"> </w:t>
      </w:r>
      <w:r w:rsidRPr="00BA684C">
        <w:rPr>
          <w:rFonts w:ascii="Arial" w:hAnsi="Arial" w:cs="Arial"/>
          <w:lang w:val="sr-Cyrl-CS"/>
        </w:rPr>
        <w:t>развоја повртарства као и могућност инте</w:t>
      </w:r>
      <w:r>
        <w:rPr>
          <w:rFonts w:ascii="Arial" w:hAnsi="Arial" w:cs="Arial"/>
          <w:lang w:val="sr-Cyrl-CS"/>
        </w:rPr>
        <w:t>н</w:t>
      </w:r>
      <w:r w:rsidRPr="00BA684C">
        <w:rPr>
          <w:rFonts w:ascii="Arial" w:hAnsi="Arial" w:cs="Arial"/>
          <w:lang w:val="sr-Cyrl-CS"/>
        </w:rPr>
        <w:t>зивније примене агротехнике у постојећој производњи због повољних услова наводњавања и малог нагиба терена као и доброг земљишта. Проблем у оваквом приступу  пре</w:t>
      </w:r>
      <w:r>
        <w:rPr>
          <w:rFonts w:ascii="Arial" w:hAnsi="Arial" w:cs="Arial"/>
          <w:lang w:val="sr-Cyrl-CS"/>
        </w:rPr>
        <w:t>д</w:t>
      </w:r>
      <w:r w:rsidRPr="00BA684C">
        <w:rPr>
          <w:rFonts w:ascii="Arial" w:hAnsi="Arial" w:cs="Arial"/>
          <w:lang w:val="sr-Cyrl-CS"/>
        </w:rPr>
        <w:t>ставља веома ниска примена система за наводњавање, као и финансијска могућност произвођача да исто прибаве.</w:t>
      </w:r>
    </w:p>
    <w:p w:rsidR="00053D83" w:rsidRDefault="00053D83" w:rsidP="00053D83">
      <w:pPr>
        <w:ind w:firstLine="720"/>
        <w:jc w:val="both"/>
        <w:rPr>
          <w:rFonts w:ascii="Arial" w:hAnsi="Arial" w:cs="Arial"/>
          <w:lang w:val="sr-Cyrl-CS"/>
        </w:rPr>
      </w:pPr>
      <w:r w:rsidRPr="00BA684C">
        <w:rPr>
          <w:rFonts w:ascii="Arial" w:hAnsi="Arial" w:cs="Arial"/>
          <w:lang w:val="sr-Cyrl-CS"/>
        </w:rPr>
        <w:t>Овај део Шумадије плодан је шумом, водом и плодном земљом. Овакав рељеф и плодна земља око реке Груже веома је погодан за ратарске и по</w:t>
      </w:r>
      <w:r>
        <w:rPr>
          <w:rFonts w:ascii="Arial" w:hAnsi="Arial" w:cs="Arial"/>
          <w:lang w:val="sr-Cyrl-CS"/>
        </w:rPr>
        <w:t>вртарске културе, а</w:t>
      </w:r>
      <w:r w:rsidRPr="00BA684C">
        <w:rPr>
          <w:rFonts w:ascii="Arial" w:hAnsi="Arial" w:cs="Arial"/>
          <w:lang w:val="sr-Cyrl-CS"/>
        </w:rPr>
        <w:t xml:space="preserve"> читаво подручје за воћарство и сточарство.</w:t>
      </w:r>
      <w:r>
        <w:rPr>
          <w:rFonts w:ascii="Arial" w:hAnsi="Arial" w:cs="Arial"/>
          <w:lang w:val="sr-Cyrl-CS"/>
        </w:rPr>
        <w:t xml:space="preserve"> </w:t>
      </w:r>
      <w:r w:rsidRPr="00BA684C">
        <w:rPr>
          <w:rFonts w:ascii="Arial" w:hAnsi="Arial" w:cs="Arial"/>
          <w:lang w:val="sr-Cyrl-CS"/>
        </w:rPr>
        <w:t>Такође општина Кнић има могућност за развој органске пољопривреде која би обезбедила производњу високе вредне и здравствено безбедне хране, која ће бити извор здравља људи и животиња. Предност органске пољопривреде је очување и заштита животне средине, чиме се обезбеђује чисто земљиште, вода, ваздух и за наше потомке.</w:t>
      </w:r>
      <w:r>
        <w:rPr>
          <w:rFonts w:ascii="Arial" w:hAnsi="Arial" w:cs="Arial"/>
          <w:lang w:val="sr-Cyrl-CS"/>
        </w:rPr>
        <w:t xml:space="preserve"> </w:t>
      </w:r>
    </w:p>
    <w:p w:rsidR="00053D83" w:rsidRDefault="00053D83" w:rsidP="00053D83">
      <w:pPr>
        <w:ind w:firstLine="720"/>
        <w:jc w:val="both"/>
        <w:rPr>
          <w:rFonts w:ascii="Arial" w:hAnsi="Arial" w:cs="Arial"/>
          <w:lang w:val="sr-Cyrl-CS"/>
        </w:rPr>
      </w:pPr>
      <w:r>
        <w:rPr>
          <w:rFonts w:ascii="Arial" w:hAnsi="Arial" w:cs="Arial"/>
          <w:lang w:val="sr-Cyrl-CS"/>
        </w:rPr>
        <w:t xml:space="preserve">Пољопривредна механизација је </w:t>
      </w:r>
      <w:r w:rsidRPr="00BA684C">
        <w:rPr>
          <w:rFonts w:ascii="Arial" w:hAnsi="Arial" w:cs="Arial"/>
          <w:lang w:val="sr-Cyrl-CS"/>
        </w:rPr>
        <w:t>услед лошег техничког одржавања и експл</w:t>
      </w:r>
      <w:r>
        <w:rPr>
          <w:rFonts w:ascii="Arial" w:hAnsi="Arial" w:cs="Arial"/>
          <w:lang w:val="sr-Cyrl-CS"/>
        </w:rPr>
        <w:t>о</w:t>
      </w:r>
      <w:r w:rsidRPr="00BA684C">
        <w:rPr>
          <w:rFonts w:ascii="Arial" w:hAnsi="Arial" w:cs="Arial"/>
          <w:lang w:val="sr-Cyrl-CS"/>
        </w:rPr>
        <w:t>атације, машински фонд је доста пропао.</w:t>
      </w:r>
      <w:r>
        <w:rPr>
          <w:rFonts w:ascii="Arial" w:hAnsi="Arial" w:cs="Arial"/>
          <w:lang w:val="sr-Cyrl-CS"/>
        </w:rPr>
        <w:t xml:space="preserve"> </w:t>
      </w:r>
      <w:r w:rsidRPr="00BA684C">
        <w:rPr>
          <w:rFonts w:ascii="Arial" w:hAnsi="Arial" w:cs="Arial"/>
          <w:lang w:val="sr-Cyrl-CS"/>
        </w:rPr>
        <w:t>Анализа структуре искоришћеност</w:t>
      </w:r>
      <w:r>
        <w:rPr>
          <w:rFonts w:ascii="Arial" w:hAnsi="Arial" w:cs="Arial"/>
          <w:lang w:val="sr-Cyrl-CS"/>
        </w:rPr>
        <w:t xml:space="preserve">и земљишта указује на чињеницу, да је </w:t>
      </w:r>
      <w:r w:rsidRPr="00BA684C">
        <w:rPr>
          <w:rFonts w:ascii="Arial" w:hAnsi="Arial" w:cs="Arial"/>
          <w:lang w:val="sr-Cyrl-CS"/>
        </w:rPr>
        <w:t>највећа заступљеност ратарске производње. Међутим у општини Кнић приноси нису толико охрабрујући с обзиром на недовољно коришћење агротехничких мера. Најзаступљеније ратарске културе у општини Кнић су: кукуруз, пшеница, раж, јечам и овас</w:t>
      </w:r>
      <w:r>
        <w:rPr>
          <w:rFonts w:ascii="Arial" w:hAnsi="Arial" w:cs="Arial"/>
          <w:lang w:val="sr-Cyrl-CS"/>
        </w:rPr>
        <w:t>.</w:t>
      </w:r>
    </w:p>
    <w:p w:rsidR="00053D83" w:rsidRDefault="00053D83" w:rsidP="00053D83">
      <w:pPr>
        <w:ind w:firstLine="567"/>
        <w:jc w:val="both"/>
        <w:rPr>
          <w:rFonts w:ascii="Arial" w:hAnsi="Arial" w:cs="Arial"/>
          <w:lang w:val="sr-Cyrl-CS"/>
        </w:rPr>
      </w:pPr>
      <w:r>
        <w:rPr>
          <w:rFonts w:ascii="Arial" w:hAnsi="Arial" w:cs="Arial"/>
          <w:lang w:val="sr-Cyrl-CS"/>
        </w:rPr>
        <w:t>Производњом воћа се углавном пољопривредници баве на имањима просечне површине од 3 - 5 ха које су често подељене у већи број одвојених парцела. Општина Кнић има повољне климатске услове за интензивни развој воћарства (подизање воћних плантажа на индивидуалним газдинствима). Ови предуслови стварају могућности подизања мини воћних плантажа на сеоском подручју (јабука, шљива, дуња, трешања, крушака, ораха на индивидуалним газдинствима), програм откупа, пастеризације, сушења и паковања производа као и наводњавање (које доприноси повећању приноса по хектару, поготову у годинама великих суша).</w:t>
      </w:r>
    </w:p>
    <w:p w:rsidR="00053D83" w:rsidRDefault="00053D83" w:rsidP="00053D83">
      <w:pPr>
        <w:ind w:firstLine="567"/>
        <w:jc w:val="both"/>
        <w:rPr>
          <w:rFonts w:ascii="Arial" w:hAnsi="Arial" w:cs="Arial"/>
          <w:lang w:val="sr-Cyrl-CS"/>
        </w:rPr>
      </w:pPr>
      <w:r>
        <w:rPr>
          <w:rFonts w:ascii="Arial" w:hAnsi="Arial" w:cs="Arial"/>
          <w:lang w:val="sr-Cyrl-CS"/>
        </w:rPr>
        <w:t>Неопходно је дефинисати низ стратешких циљева, задатака и мера како би се унапредила пољопривредна производња општине Кнић, искористили бројни потенцијали и побољшао живот локалног становништва.</w:t>
      </w:r>
    </w:p>
    <w:p w:rsidR="00053D83" w:rsidRPr="003E325E" w:rsidRDefault="00053D83" w:rsidP="00053D83">
      <w:pPr>
        <w:ind w:firstLine="567"/>
        <w:jc w:val="both"/>
        <w:rPr>
          <w:rFonts w:ascii="Arial" w:hAnsi="Arial" w:cs="Arial"/>
          <w:lang w:val="sr-Cyrl-CS"/>
        </w:rPr>
      </w:pPr>
      <w:r w:rsidRPr="003E325E">
        <w:rPr>
          <w:rFonts w:ascii="Arial" w:hAnsi="Arial" w:cs="Arial"/>
          <w:lang w:val="sr-Cyrl-CS"/>
        </w:rPr>
        <w:t>"Визија друштвеног и економског</w:t>
      </w:r>
      <w:r>
        <w:rPr>
          <w:rFonts w:ascii="Arial" w:hAnsi="Arial" w:cs="Arial"/>
          <w:lang w:val="sr-Cyrl-CS"/>
        </w:rPr>
        <w:t xml:space="preserve"> развоја, </w:t>
      </w:r>
      <w:r w:rsidRPr="003E325E">
        <w:rPr>
          <w:rFonts w:ascii="Arial" w:hAnsi="Arial" w:cs="Arial"/>
          <w:lang w:val="sr-Cyrl-CS"/>
        </w:rPr>
        <w:t>заснива се на унапређењу пољопривредне производње као основне делатности већине становника овог подручја. Визија успешног развоја пољопривредне производње руралног подручја заснива се на разноврсности пољопривредне производње (хармоничан однос биљне и сточарске производње), традицији у производњи пољопривредних производа, разноликости и природној очуваности, природним потенцијалом за производњу здр</w:t>
      </w:r>
      <w:r>
        <w:rPr>
          <w:rFonts w:ascii="Arial" w:hAnsi="Arial" w:cs="Arial"/>
          <w:lang w:val="sr-Cyrl-CS"/>
        </w:rPr>
        <w:t>а</w:t>
      </w:r>
      <w:r w:rsidRPr="003E325E">
        <w:rPr>
          <w:rFonts w:ascii="Arial" w:hAnsi="Arial" w:cs="Arial"/>
          <w:lang w:val="sr-Cyrl-CS"/>
        </w:rPr>
        <w:t>вствено безбедне и квалитетне хране, присуству значајног броја локалних (аутохтоних) врста, као и еколошки чистом природном окружењу. Производња већих количина здравствено безбедне и квалитетне хране обезбедиће услове за развој прехрамбене инду</w:t>
      </w:r>
      <w:r>
        <w:rPr>
          <w:rFonts w:ascii="Arial" w:hAnsi="Arial" w:cs="Arial"/>
          <w:lang w:val="sr-Cyrl-CS"/>
        </w:rPr>
        <w:t>стрије као и туризма. Понуда ло</w:t>
      </w:r>
      <w:r w:rsidRPr="003E325E">
        <w:rPr>
          <w:rFonts w:ascii="Arial" w:hAnsi="Arial" w:cs="Arial"/>
          <w:lang w:val="sr-Cyrl-CS"/>
        </w:rPr>
        <w:t>калних пољопривредних производа могла би да се пласира кроз угоститељство и трговину и преко посебних облика туризма: агротуризам (рурални облик туризма), еко туризам (одрживи облик туризма), бањски туризам, верски туризам, дечји образовни туризам, здравствени туризам и сл. Обезбеђивање услова за квалитетнији живот локалног становништва, као и повратак радно способног становништва из урбаних средина, налази се у развоју саобраћајне, комуналне, електроенергетске и телекомуникационе инфраструкуре, побољшању примарне здравствене заштите локалног становништва, у заштити животне средине као и заштити природних вредности и ресурса, у заштити и унапређењу обновљивих извора енергије, у развоју шумарства, лова и др.</w:t>
      </w:r>
      <w:r>
        <w:rPr>
          <w:rFonts w:ascii="Arial" w:hAnsi="Arial" w:cs="Arial"/>
          <w:lang w:val="sr-Cyrl-CS"/>
        </w:rPr>
        <w:t xml:space="preserve"> </w:t>
      </w:r>
      <w:r w:rsidRPr="003E325E">
        <w:rPr>
          <w:rFonts w:ascii="Arial" w:hAnsi="Arial" w:cs="Arial"/>
          <w:lang w:val="sr-Cyrl-CS"/>
        </w:rPr>
        <w:t>Визија подручја представља уређени пољопривредни простор у коме је заступљена интензивна ратарска, повртарска и воћарско - виноградарска производња, као и савремена производња у сточарству уз постојање складишних и прерађивачких капацитета који су правилно заступљени у свим микро регијама овог простора. Визија пољопривредног произвођача је оспособљен пољопривредник који је у стању да примењује савремена знања и вештине</w:t>
      </w:r>
      <w:r>
        <w:rPr>
          <w:rFonts w:ascii="Arial" w:hAnsi="Arial" w:cs="Arial"/>
          <w:lang w:val="sr-Cyrl-CS"/>
        </w:rPr>
        <w:t>,</w:t>
      </w:r>
      <w:r w:rsidRPr="003E325E">
        <w:rPr>
          <w:rFonts w:ascii="Arial" w:hAnsi="Arial" w:cs="Arial"/>
          <w:lang w:val="sr-Cyrl-CS"/>
        </w:rPr>
        <w:t xml:space="preserve"> како у конвенционалној тако и у интегралној и органској производњи и примарној прера</w:t>
      </w:r>
      <w:r>
        <w:rPr>
          <w:rFonts w:ascii="Arial" w:hAnsi="Arial" w:cs="Arial"/>
          <w:lang w:val="sr-Cyrl-CS"/>
        </w:rPr>
        <w:t>ди пољопривредних производа</w:t>
      </w:r>
      <w:r w:rsidRPr="003E325E">
        <w:rPr>
          <w:rFonts w:ascii="Arial" w:hAnsi="Arial" w:cs="Arial"/>
          <w:lang w:val="sr-Cyrl-CS"/>
        </w:rPr>
        <w:t>"</w:t>
      </w:r>
      <w:r>
        <w:rPr>
          <w:rFonts w:ascii="Arial" w:hAnsi="Arial" w:cs="Arial"/>
          <w:lang w:val="sr-Cyrl-CS"/>
        </w:rPr>
        <w:t xml:space="preserve"> .</w:t>
      </w:r>
      <w:r>
        <w:rPr>
          <w:rStyle w:val="FootnoteReference"/>
          <w:rFonts w:ascii="Arial" w:hAnsi="Arial" w:cs="Arial"/>
          <w:lang w:val="sr-Cyrl-CS"/>
        </w:rPr>
        <w:footnoteReference w:id="3"/>
      </w:r>
    </w:p>
    <w:p w:rsidR="00053D83" w:rsidRPr="003E325E" w:rsidRDefault="00053D83" w:rsidP="00053D83">
      <w:pPr>
        <w:jc w:val="center"/>
        <w:rPr>
          <w:rFonts w:ascii="Arial" w:hAnsi="Arial" w:cs="Arial"/>
          <w:b/>
          <w:lang w:val="sr-Cyrl-RS"/>
        </w:rPr>
      </w:pPr>
    </w:p>
    <w:p w:rsidR="00053D83" w:rsidRPr="00C5182C" w:rsidRDefault="00053D83" w:rsidP="00053D83">
      <w:pPr>
        <w:jc w:val="center"/>
        <w:rPr>
          <w:rFonts w:ascii="Arial" w:hAnsi="Arial" w:cs="Arial"/>
          <w:b/>
          <w:lang w:val="sr-Cyrl-CS"/>
        </w:rPr>
      </w:pPr>
      <w:r w:rsidRPr="00C5182C">
        <w:rPr>
          <w:rFonts w:ascii="Arial" w:hAnsi="Arial" w:cs="Arial"/>
          <w:b/>
          <w:lang w:val="sr-Cyrl-CS"/>
        </w:rPr>
        <w:t>ИНДУСТРИЈА</w:t>
      </w:r>
    </w:p>
    <w:p w:rsidR="00053D83" w:rsidRPr="007B419A" w:rsidRDefault="00053D83" w:rsidP="00053D83">
      <w:pPr>
        <w:ind w:firstLine="567"/>
        <w:jc w:val="both"/>
        <w:rPr>
          <w:rFonts w:ascii="Arial" w:hAnsi="Arial" w:cs="Arial"/>
          <w:lang w:val="sr-Cyrl-RS"/>
        </w:rPr>
      </w:pPr>
      <w:r>
        <w:rPr>
          <w:rFonts w:ascii="Arial" w:hAnsi="Arial" w:cs="Arial"/>
          <w:lang w:val="sr-Cyrl-CS"/>
        </w:rPr>
        <w:t xml:space="preserve">На територији општине Кнић тренутно послује 97 активних привредних друштава и 330 предузетника. Значајан потенцијал представља радна зона Равни Гај, коју је у наредном периоду неопходно инфраструктурно опремити. Поред тога на територији општине Кнић налазе се две значајне </w:t>
      </w:r>
      <w:r w:rsidRPr="007B419A">
        <w:rPr>
          <w:rFonts w:ascii="Arial" w:hAnsi="Arial" w:cs="Arial"/>
          <w:i/>
          <w:lang w:val="sr-Latn-RS"/>
        </w:rPr>
        <w:t>brownfield</w:t>
      </w:r>
      <w:r>
        <w:rPr>
          <w:rFonts w:ascii="Arial" w:hAnsi="Arial" w:cs="Arial"/>
          <w:lang w:val="sr-Latn-RS"/>
        </w:rPr>
        <w:t xml:space="preserve"> </w:t>
      </w:r>
      <w:r>
        <w:rPr>
          <w:rFonts w:ascii="Arial" w:hAnsi="Arial" w:cs="Arial"/>
          <w:lang w:val="sr-Cyrl-RS"/>
        </w:rPr>
        <w:t xml:space="preserve">локације </w:t>
      </w:r>
    </w:p>
    <w:p w:rsidR="00053D83" w:rsidRDefault="00053D83" w:rsidP="00543357">
      <w:pPr>
        <w:numPr>
          <w:ilvl w:val="0"/>
          <w:numId w:val="141"/>
        </w:numPr>
        <w:suppressAutoHyphens w:val="0"/>
        <w:jc w:val="both"/>
        <w:rPr>
          <w:rFonts w:ascii="Arial" w:hAnsi="Arial" w:cs="Arial"/>
          <w:lang w:val="sr-Cyrl-CS"/>
        </w:rPr>
      </w:pPr>
      <w:r>
        <w:rPr>
          <w:rFonts w:ascii="Arial" w:hAnsi="Arial" w:cs="Arial"/>
          <w:b/>
          <w:i/>
          <w:lang w:val="sr-Cyrl-CS"/>
        </w:rPr>
        <w:t xml:space="preserve">¨Застава ауто-делови у стечају¨  </w:t>
      </w:r>
      <w:r w:rsidRPr="007B419A">
        <w:rPr>
          <w:rFonts w:ascii="Arial" w:hAnsi="Arial" w:cs="Arial"/>
          <w:b/>
          <w:i/>
          <w:lang w:val="sr-Cyrl-CS"/>
        </w:rPr>
        <w:t>Кнић</w:t>
      </w:r>
      <w:r>
        <w:rPr>
          <w:rFonts w:ascii="Arial" w:hAnsi="Arial" w:cs="Arial"/>
          <w:lang w:val="sr-Cyrl-CS"/>
        </w:rPr>
        <w:t xml:space="preserve"> и </w:t>
      </w:r>
    </w:p>
    <w:p w:rsidR="00053D83" w:rsidRDefault="00053D83" w:rsidP="00543357">
      <w:pPr>
        <w:numPr>
          <w:ilvl w:val="0"/>
          <w:numId w:val="141"/>
        </w:numPr>
        <w:suppressAutoHyphens w:val="0"/>
        <w:jc w:val="both"/>
        <w:rPr>
          <w:rFonts w:ascii="Arial" w:hAnsi="Arial" w:cs="Arial"/>
          <w:lang w:val="sr-Cyrl-CS"/>
        </w:rPr>
      </w:pPr>
      <w:r>
        <w:rPr>
          <w:rFonts w:ascii="Arial" w:hAnsi="Arial" w:cs="Arial"/>
          <w:b/>
          <w:i/>
          <w:lang w:val="sr-Cyrl-CS"/>
        </w:rPr>
        <w:t>„21. октобар“ – имовинска целина Топоница.</w:t>
      </w:r>
    </w:p>
    <w:p w:rsidR="00053D83" w:rsidRDefault="00053D83" w:rsidP="00053D83">
      <w:pPr>
        <w:ind w:firstLine="567"/>
        <w:jc w:val="both"/>
        <w:rPr>
          <w:rFonts w:ascii="Arial" w:hAnsi="Arial" w:cs="Arial"/>
          <w:lang w:val="sr-Cyrl-CS"/>
        </w:rPr>
      </w:pPr>
      <w:r>
        <w:rPr>
          <w:rFonts w:ascii="Arial" w:hAnsi="Arial" w:cs="Arial"/>
          <w:lang w:val="sr-Cyrl-CS"/>
        </w:rPr>
        <w:t>Локална самоуправа ће настојати да у наредном периоду стави у функцију ове две локације.</w:t>
      </w:r>
    </w:p>
    <w:p w:rsidR="00053D83" w:rsidRDefault="00053D83" w:rsidP="00053D83">
      <w:pPr>
        <w:ind w:firstLine="567"/>
        <w:jc w:val="both"/>
        <w:rPr>
          <w:rFonts w:ascii="Arial" w:hAnsi="Arial" w:cs="Arial"/>
          <w:lang w:val="sr-Cyrl-CS"/>
        </w:rPr>
      </w:pPr>
      <w:r>
        <w:rPr>
          <w:rFonts w:ascii="Arial" w:hAnsi="Arial" w:cs="Arial"/>
          <w:lang w:val="sr-Cyrl-CS"/>
        </w:rPr>
        <w:t>Удео малих и средњих предузећа и предузетника (МСПП) у привреди општине Кнић расте из године у годину. Овај раст је изузетно значај за подизање стандарда живота становништва и опстанак младих у овом крају. Њихов даљи раст и развој зависи од расположивих мера и подстицаја локалне самоуправе, приступа информацијама, стручне помоћи, инвестиција у нове технологије, приступа новим тржиштима, али и од смањења бирократије. Локална самоуправа ће у наредном периоду настојати да буде оријентисана на пружање помоћи и подизање квалитета и ефикасности услуга носиоцима привредног развоја на територији општине Кнић.</w:t>
      </w:r>
    </w:p>
    <w:p w:rsidR="00053D83" w:rsidRDefault="00053D83" w:rsidP="00053D83">
      <w:pPr>
        <w:ind w:firstLine="567"/>
        <w:jc w:val="both"/>
        <w:rPr>
          <w:rFonts w:ascii="Arial" w:hAnsi="Arial" w:cs="Arial"/>
          <w:lang w:val="sr-Cyrl-CS"/>
        </w:rPr>
      </w:pPr>
      <w:r>
        <w:rPr>
          <w:rFonts w:ascii="Arial" w:hAnsi="Arial" w:cs="Arial"/>
          <w:lang w:val="sr-Cyrl-CS"/>
        </w:rPr>
        <w:t xml:space="preserve">Неопходно је дефинисати мере за унапређење привредног амбијента и инфраструктуре општине Кнић. Потребно је пружити подршку оснивању нових предузећа и предузетника, али и постојећим привредним друштвима и предузетничким радњама у набавци опреме, стимулисању извоза, примени нових технологија, развоју нових производа и услуга, брендирању производа, а посредством и целог гружанског краја. Поред тога, неопходно је да локална самоуправа буде модеран, ефикасан сервис у потпуности оријентисан на потребе својих грађана.  </w:t>
      </w:r>
    </w:p>
    <w:p w:rsidR="00053D83" w:rsidRDefault="00053D83" w:rsidP="00053D83">
      <w:pPr>
        <w:ind w:firstLine="567"/>
        <w:jc w:val="both"/>
        <w:rPr>
          <w:rFonts w:ascii="Arial" w:hAnsi="Arial" w:cs="Arial"/>
          <w:lang w:val="sr-Cyrl-CS"/>
        </w:rPr>
      </w:pPr>
      <w:r>
        <w:rPr>
          <w:rFonts w:ascii="Arial" w:hAnsi="Arial" w:cs="Arial"/>
          <w:lang w:val="sr-Cyrl-CS"/>
        </w:rPr>
        <w:t>Поред ових предузећа, у области приватног сектора као значајнији субјекти привредног пословања  на територији општине Кнић обављају делатност</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 xml:space="preserve">“RAPP ZASTAVA WINCHES” Д.О.О. Гружа, металска индустрија, www.rappmarine.com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“Агропродукт” Д.О.О. Бумбарево Брдо, производња готове хране за домаће животиње</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"Гружа аграр”, СЗР, Балосаве</w:t>
      </w:r>
      <w:r>
        <w:rPr>
          <w:rFonts w:ascii="Arial" w:hAnsi="Arial" w:cs="Arial"/>
          <w:lang w:val="sr-Cyrl-BA"/>
        </w:rPr>
        <w:t xml:space="preserve"> </w:t>
      </w:r>
      <w:r w:rsidRPr="00563385">
        <w:rPr>
          <w:rFonts w:ascii="Arial" w:hAnsi="Arial" w:cs="Arial"/>
          <w:lang w:val="sr-Cyrl-BA"/>
        </w:rPr>
        <w:t>-</w:t>
      </w:r>
      <w:r>
        <w:rPr>
          <w:rFonts w:ascii="Arial" w:hAnsi="Arial" w:cs="Arial"/>
          <w:lang w:val="sr-Cyrl-BA"/>
        </w:rPr>
        <w:t xml:space="preserve"> </w:t>
      </w:r>
      <w:r w:rsidRPr="00563385">
        <w:rPr>
          <w:rFonts w:ascii="Arial" w:hAnsi="Arial" w:cs="Arial"/>
          <w:lang w:val="sr-Cyrl-BA"/>
        </w:rPr>
        <w:t xml:space="preserve">Гружа, противградна опрема и опрема за воћарство, www.gruzaagrar.rs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 xml:space="preserve">“Ема” Кнић, Д.О.О., производња специјалних надградњи за моторна возила, www.ema-knic.com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 xml:space="preserve">“Пак промет” Д.О.О., Баре, производња машина и опреме за млекарску индустрију, www.pakpromet.com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“Ауто центар Милер” Д.О.О. Гружа, производно</w:t>
      </w:r>
      <w:r>
        <w:rPr>
          <w:rFonts w:ascii="Arial" w:hAnsi="Arial" w:cs="Arial"/>
          <w:lang w:val="sr-Cyrl-BA"/>
        </w:rPr>
        <w:t xml:space="preserve"> </w:t>
      </w:r>
      <w:r w:rsidRPr="00563385">
        <w:rPr>
          <w:rFonts w:ascii="Arial" w:hAnsi="Arial" w:cs="Arial"/>
          <w:lang w:val="sr-Cyrl-BA"/>
        </w:rPr>
        <w:t>-</w:t>
      </w:r>
      <w:r>
        <w:rPr>
          <w:rFonts w:ascii="Arial" w:hAnsi="Arial" w:cs="Arial"/>
          <w:lang w:val="sr-Cyrl-BA"/>
        </w:rPr>
        <w:t xml:space="preserve"> </w:t>
      </w:r>
      <w:r w:rsidRPr="00563385">
        <w:rPr>
          <w:rFonts w:ascii="Arial" w:hAnsi="Arial" w:cs="Arial"/>
          <w:lang w:val="sr-Cyrl-BA"/>
        </w:rPr>
        <w:t xml:space="preserve">услужни сервис за аутомобилски и камионски програм, www.acmiler.com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 xml:space="preserve">“Пољофлора” Кусовац, З.З., производња киселог купуса, www.poljoflora.com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"Гружа транспорт" Д.О.О. Гружа, међународна шпедиција</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"Гружа импекс" Д.О.О. Гружа, безебдносно - комуникациона опрема, међународна шпедиција</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“Гај” Д.О.О. Равни Гај - Гружа, дрвна индустрија - производња и обрада дрвета</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 xml:space="preserve">"Elmeg Serbia" Равни Гај - Гружа, Д.О.О., производња делова и склопова од пластике, www.elmegserbia.co.rs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 xml:space="preserve">"Гружа" Д.О.О. Равни Гај - трговина на велико и мало, www.gruzadoo.com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 xml:space="preserve">“Алатница Вуковић” Д.О.О. Кнић, металски програм - алати за аутомобилску и електронску индустрију www.vukovic.at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 xml:space="preserve">“Алексић први” Д.О.О. Губеревац, производња алкохолних пића, www.zlatnanit.com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 xml:space="preserve">Хотел “Еурогај” Д.О.О. Равни Гај - Љубић, хотел, www.eurogaj.rs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 xml:space="preserve">“Иногај”, Д.О.О., Равни Гај - Гружа, рециклажа метала и производња светло вучених челика, www.inogaj.com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"Autentic lux" С.З.Р. Гружа, уметничка обрада дрвета и производња намештаја</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 xml:space="preserve">"Гружанка" С.П.Р. Топоница, производња кора и зимнице, www.gruzanka.com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 xml:space="preserve">"Breeches" С.К.Р, Баре, производња дечје конфекције, www.breeches.co.rs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“Јекић машине” Д.О.О., Вучковица, производња опреме за млекарску индустрију</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 xml:space="preserve">“Marcar” Д.О.О., Равни Гај, производња специјалних надградњи за моторна возила, www.marcar.rs </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Млекара “Петровић” Пајсијевић, производња и прерада млека и млечних производа</w:t>
      </w:r>
    </w:p>
    <w:p w:rsidR="00053D83" w:rsidRPr="00563385" w:rsidRDefault="00053D83" w:rsidP="00543357">
      <w:pPr>
        <w:numPr>
          <w:ilvl w:val="0"/>
          <w:numId w:val="142"/>
        </w:numPr>
        <w:suppressAutoHyphens w:val="0"/>
        <w:spacing w:after="0"/>
        <w:ind w:left="714" w:hanging="357"/>
        <w:jc w:val="both"/>
        <w:rPr>
          <w:rFonts w:ascii="Arial" w:hAnsi="Arial" w:cs="Arial"/>
          <w:lang w:val="sr-Cyrl-BA"/>
        </w:rPr>
      </w:pPr>
      <w:r w:rsidRPr="00563385">
        <w:rPr>
          <w:rFonts w:ascii="Arial" w:hAnsi="Arial" w:cs="Arial"/>
          <w:lang w:val="sr-Cyrl-BA"/>
        </w:rPr>
        <w:t>"Обрада метала" Д.О.О. Губеревац, машинска обрада метала</w:t>
      </w:r>
    </w:p>
    <w:p w:rsidR="00053D83" w:rsidRPr="003922EA" w:rsidRDefault="00053D83" w:rsidP="00543357">
      <w:pPr>
        <w:numPr>
          <w:ilvl w:val="0"/>
          <w:numId w:val="142"/>
        </w:numPr>
        <w:suppressAutoHyphens w:val="0"/>
        <w:spacing w:after="0"/>
        <w:ind w:left="714" w:hanging="357"/>
        <w:jc w:val="both"/>
        <w:rPr>
          <w:rFonts w:ascii="Arial" w:hAnsi="Arial" w:cs="Arial"/>
          <w:lang w:val="sr-Cyrl-CS"/>
        </w:rPr>
      </w:pPr>
      <w:r w:rsidRPr="00563385">
        <w:rPr>
          <w:rFonts w:ascii="Arial" w:hAnsi="Arial" w:cs="Arial"/>
          <w:lang w:val="sr-Cyrl-BA"/>
        </w:rPr>
        <w:t>“Батомм плус” Д.О.О., Бумбарево Брдо, производња картонске амбалаже</w:t>
      </w:r>
    </w:p>
    <w:p w:rsidR="00053D83" w:rsidRPr="003922EA" w:rsidRDefault="00053D83" w:rsidP="00053D83">
      <w:pPr>
        <w:spacing w:after="0"/>
        <w:jc w:val="center"/>
        <w:rPr>
          <w:rFonts w:ascii="Arial" w:hAnsi="Arial" w:cs="Arial"/>
          <w:lang w:val="sr-Cyrl-BA"/>
        </w:rPr>
      </w:pPr>
    </w:p>
    <w:p w:rsidR="00053D83" w:rsidRDefault="00053D83" w:rsidP="00543357">
      <w:pPr>
        <w:numPr>
          <w:ilvl w:val="0"/>
          <w:numId w:val="140"/>
        </w:numPr>
        <w:suppressAutoHyphens w:val="0"/>
        <w:jc w:val="center"/>
        <w:rPr>
          <w:rFonts w:ascii="Arial" w:hAnsi="Arial" w:cs="Arial"/>
          <w:b/>
          <w:lang w:val="ru-RU"/>
        </w:rPr>
      </w:pPr>
      <w:r w:rsidRPr="003922EA">
        <w:rPr>
          <w:rFonts w:ascii="Arial" w:hAnsi="Arial" w:cs="Arial"/>
          <w:b/>
          <w:lang w:val="ru-RU"/>
        </w:rPr>
        <w:t>Систем</w:t>
      </w:r>
      <w:r w:rsidRPr="003922EA">
        <w:rPr>
          <w:rFonts w:ascii="Arial" w:hAnsi="Arial" w:cs="Arial"/>
          <w:b/>
          <w:lang w:val="sr-Cyrl-CS"/>
        </w:rPr>
        <w:t xml:space="preserve"> </w:t>
      </w:r>
      <w:r w:rsidRPr="003922EA">
        <w:rPr>
          <w:rFonts w:ascii="Arial" w:hAnsi="Arial" w:cs="Arial"/>
          <w:b/>
          <w:lang w:val="ru-RU"/>
        </w:rPr>
        <w:t>мониторинга</w:t>
      </w:r>
      <w:r w:rsidRPr="003922EA">
        <w:rPr>
          <w:rFonts w:ascii="Arial" w:hAnsi="Arial" w:cs="Arial"/>
          <w:b/>
          <w:lang w:val="sr-Cyrl-CS"/>
        </w:rPr>
        <w:t xml:space="preserve"> </w:t>
      </w:r>
      <w:r w:rsidRPr="003922EA">
        <w:rPr>
          <w:rFonts w:ascii="Arial" w:hAnsi="Arial" w:cs="Arial"/>
          <w:b/>
          <w:lang w:val="ru-RU"/>
        </w:rPr>
        <w:t>и</w:t>
      </w:r>
      <w:r w:rsidRPr="003922EA">
        <w:rPr>
          <w:rFonts w:ascii="Arial" w:hAnsi="Arial" w:cs="Arial"/>
          <w:b/>
          <w:lang w:val="sr-Cyrl-CS"/>
        </w:rPr>
        <w:t xml:space="preserve"> </w:t>
      </w:r>
      <w:r w:rsidRPr="003922EA">
        <w:rPr>
          <w:rFonts w:ascii="Arial" w:hAnsi="Arial" w:cs="Arial"/>
          <w:b/>
          <w:lang w:val="ru-RU"/>
        </w:rPr>
        <w:t>индикатори</w:t>
      </w:r>
    </w:p>
    <w:p w:rsidR="00053D83" w:rsidRPr="003922EA" w:rsidRDefault="00053D83" w:rsidP="00053D83">
      <w:pPr>
        <w:ind w:left="720"/>
        <w:rPr>
          <w:lang w:val="sr-Cyrl-CS"/>
        </w:rPr>
      </w:pPr>
    </w:p>
    <w:p w:rsidR="00053D83" w:rsidRPr="00C059F8" w:rsidRDefault="00053D83" w:rsidP="00053D83">
      <w:pPr>
        <w:spacing w:after="0"/>
        <w:ind w:firstLine="360"/>
        <w:jc w:val="both"/>
        <w:rPr>
          <w:rFonts w:ascii="Arial" w:hAnsi="Arial" w:cs="Arial"/>
          <w:lang w:val="sr-Cyrl-CS"/>
        </w:rPr>
      </w:pPr>
      <w:r w:rsidRPr="00C059F8">
        <w:rPr>
          <w:rFonts w:ascii="Arial" w:hAnsi="Arial" w:cs="Arial"/>
          <w:lang w:val="sr-Cyrl-CS"/>
        </w:rPr>
        <w:t>Индикатори одрживог развоја дефинишу подручје које повезује економију, заштиту животне средине и друштвене делатности. Примарна улога индикатора је да прати и извештава о напретку током процеса имплементације стратегија одрживог развоја.</w:t>
      </w:r>
    </w:p>
    <w:p w:rsidR="00053D83" w:rsidRPr="00C059F8" w:rsidRDefault="00053D83" w:rsidP="00053D83">
      <w:pPr>
        <w:spacing w:after="0"/>
        <w:jc w:val="both"/>
        <w:rPr>
          <w:rFonts w:ascii="Arial" w:hAnsi="Arial" w:cs="Arial"/>
          <w:lang w:val="sr-Cyrl-CS"/>
        </w:rPr>
      </w:pPr>
    </w:p>
    <w:p w:rsidR="00053D83" w:rsidRPr="00C059F8" w:rsidRDefault="00053D83" w:rsidP="00053D83">
      <w:pPr>
        <w:spacing w:after="0"/>
        <w:ind w:firstLine="360"/>
        <w:jc w:val="both"/>
        <w:rPr>
          <w:rFonts w:ascii="Arial" w:hAnsi="Arial" w:cs="Arial"/>
          <w:lang w:val="sr-Cyrl-CS"/>
        </w:rPr>
      </w:pPr>
      <w:r w:rsidRPr="00C059F8">
        <w:rPr>
          <w:rFonts w:ascii="Arial" w:hAnsi="Arial" w:cs="Arial"/>
          <w:lang w:val="sr-Cyrl-CS"/>
        </w:rPr>
        <w:t>Индикаторе који смо користили за профилисање локалне заједнице и које треба користити за годишње праћење и извештавање смо одабрали на основу званичне листе индикатора Националне Стратегије одрживог развоја Републике Србије.</w:t>
      </w:r>
    </w:p>
    <w:p w:rsidR="00053D83" w:rsidRPr="00C059F8" w:rsidRDefault="00053D83" w:rsidP="00053D83">
      <w:pPr>
        <w:spacing w:after="0"/>
        <w:jc w:val="both"/>
        <w:rPr>
          <w:rFonts w:ascii="Arial" w:hAnsi="Arial" w:cs="Arial"/>
          <w:lang w:val="sr-Cyrl-CS"/>
        </w:rPr>
      </w:pPr>
    </w:p>
    <w:p w:rsidR="00053D83" w:rsidRPr="00C059F8" w:rsidRDefault="00053D83" w:rsidP="00053D83">
      <w:pPr>
        <w:spacing w:after="0"/>
        <w:ind w:firstLine="360"/>
        <w:jc w:val="both"/>
        <w:rPr>
          <w:rFonts w:ascii="Arial" w:hAnsi="Arial" w:cs="Arial"/>
          <w:lang w:val="sr-Cyrl-CS"/>
        </w:rPr>
      </w:pPr>
      <w:r w:rsidRPr="00C059F8">
        <w:rPr>
          <w:rFonts w:ascii="Arial" w:hAnsi="Arial" w:cs="Arial"/>
          <w:lang w:val="sr-Cyrl-CS"/>
        </w:rPr>
        <w:t>ИЗВЕШТАЈ О ОДРЖИВОСТИ</w:t>
      </w:r>
      <w:r w:rsidRPr="00C059F8">
        <w:rPr>
          <w:rFonts w:ascii="Arial" w:hAnsi="Arial" w:cs="Arial"/>
          <w:b/>
          <w:lang w:val="sr-Cyrl-CS"/>
        </w:rPr>
        <w:t xml:space="preserve">, </w:t>
      </w:r>
      <w:r w:rsidRPr="00C059F8">
        <w:rPr>
          <w:rFonts w:ascii="Arial" w:hAnsi="Arial" w:cs="Arial"/>
          <w:lang w:val="sr-Cyrl-CS"/>
        </w:rPr>
        <w:t xml:space="preserve">као крајњи производ анализе тренутног стања, је годишња публикација општине којом се све заинтересоване стране и грађани информишу о статусу имплементације Стратегије одрживог развоја и локалним трендовима одрживости. Овај извештај треба радити једном годишње и он обухвата евалуацију доле наведених индикатора. </w:t>
      </w:r>
    </w:p>
    <w:p w:rsidR="00053D83" w:rsidRPr="00C059F8" w:rsidRDefault="00053D83" w:rsidP="00053D83">
      <w:pPr>
        <w:spacing w:after="0"/>
        <w:jc w:val="both"/>
        <w:rPr>
          <w:rFonts w:ascii="Arial" w:hAnsi="Arial" w:cs="Arial"/>
          <w:lang w:val="sr-Cyrl-CS"/>
        </w:rPr>
      </w:pPr>
    </w:p>
    <w:p w:rsidR="00053D83" w:rsidRPr="00C059F8" w:rsidRDefault="00053D83" w:rsidP="00053D83">
      <w:pPr>
        <w:spacing w:after="0"/>
        <w:ind w:firstLine="360"/>
        <w:jc w:val="both"/>
        <w:rPr>
          <w:rFonts w:ascii="Arial" w:hAnsi="Arial" w:cs="Arial"/>
          <w:lang w:val="sr-Cyrl-CS"/>
        </w:rPr>
      </w:pPr>
      <w:r w:rsidRPr="00C059F8">
        <w:rPr>
          <w:rFonts w:ascii="Arial" w:hAnsi="Arial" w:cs="Arial"/>
          <w:lang w:val="sr-Cyrl-CS"/>
        </w:rPr>
        <w:t xml:space="preserve">Поменути индикатори су дефинисани заједничким радом представника свих општина и градова укључених у Пројекат </w:t>
      </w:r>
      <w:r w:rsidRPr="00C059F8">
        <w:rPr>
          <w:rFonts w:ascii="Arial" w:hAnsi="Arial" w:cs="Arial"/>
          <w:lang w:val="sr-Latn-CS"/>
        </w:rPr>
        <w:t>EXCHANGE</w:t>
      </w:r>
      <w:r w:rsidRPr="00C059F8">
        <w:rPr>
          <w:rFonts w:ascii="Arial" w:hAnsi="Arial" w:cs="Arial"/>
          <w:lang w:val="sr-Cyrl-CS"/>
        </w:rPr>
        <w:t xml:space="preserve"> 2 – Заједничка подршка локалним самоуправама: Ада, Алексинац, Апатин, Бачка Топола, Бела Паланка, Бољевац, Врање, Кладово, Кнић, Књажевац, Куршумлија, Лесковац, Ниш, Нова Варош, Сјеница, Стара Пазова</w:t>
      </w:r>
      <w:r>
        <w:rPr>
          <w:rFonts w:ascii="Arial" w:hAnsi="Arial" w:cs="Arial"/>
          <w:lang w:val="sr-Cyrl-CS"/>
        </w:rPr>
        <w:t>, Сурдулица, Трстеник, Чајетина</w:t>
      </w:r>
      <w:r w:rsidRPr="00C059F8">
        <w:rPr>
          <w:rFonts w:ascii="Arial" w:hAnsi="Arial" w:cs="Arial"/>
          <w:lang w:val="sr-Cyrl-CS"/>
        </w:rPr>
        <w:t xml:space="preserve"> и Шабац. </w:t>
      </w:r>
    </w:p>
    <w:p w:rsidR="00053D83" w:rsidRPr="00C059F8" w:rsidRDefault="00053D83" w:rsidP="00053D83">
      <w:pPr>
        <w:spacing w:after="0"/>
        <w:jc w:val="both"/>
        <w:rPr>
          <w:rFonts w:ascii="Arial" w:hAnsi="Arial" w:cs="Arial"/>
          <w:lang w:val="sr-Cyrl-CS"/>
        </w:rPr>
      </w:pPr>
    </w:p>
    <w:p w:rsidR="00053D83" w:rsidRPr="00C059F8" w:rsidRDefault="00053D83" w:rsidP="00053D83">
      <w:pPr>
        <w:spacing w:after="0"/>
        <w:jc w:val="both"/>
        <w:rPr>
          <w:rFonts w:ascii="Arial" w:hAnsi="Arial" w:cs="Arial"/>
          <w:lang w:val="sr-Cyrl-CS"/>
        </w:rPr>
      </w:pPr>
      <w:r w:rsidRPr="00C059F8">
        <w:rPr>
          <w:rFonts w:ascii="Arial" w:hAnsi="Arial" w:cs="Arial"/>
          <w:lang w:val="sr-Cyrl-CS"/>
        </w:rPr>
        <w:t>Сет индикатора обухвата две подгрупе:</w:t>
      </w:r>
    </w:p>
    <w:p w:rsidR="00053D83" w:rsidRPr="00C059F8" w:rsidRDefault="00053D83" w:rsidP="00053D83">
      <w:pPr>
        <w:spacing w:after="0"/>
        <w:jc w:val="both"/>
        <w:rPr>
          <w:rFonts w:ascii="Arial" w:hAnsi="Arial" w:cs="Arial"/>
          <w:lang w:val="sr-Cyrl-CS"/>
        </w:rPr>
      </w:pPr>
    </w:p>
    <w:p w:rsidR="00053D83" w:rsidRPr="00C059F8" w:rsidRDefault="00053D83" w:rsidP="00543357">
      <w:pPr>
        <w:numPr>
          <w:ilvl w:val="0"/>
          <w:numId w:val="139"/>
        </w:numPr>
        <w:suppressAutoHyphens w:val="0"/>
        <w:spacing w:after="0" w:line="240" w:lineRule="auto"/>
        <w:jc w:val="both"/>
        <w:rPr>
          <w:rFonts w:ascii="Arial" w:hAnsi="Arial" w:cs="Arial"/>
          <w:lang w:val="sr-Cyrl-CS"/>
        </w:rPr>
      </w:pPr>
      <w:r w:rsidRPr="00C059F8">
        <w:rPr>
          <w:rFonts w:ascii="Arial" w:hAnsi="Arial" w:cs="Arial"/>
          <w:b/>
          <w:lang w:val="sr-Cyrl-CS"/>
        </w:rPr>
        <w:t xml:space="preserve">Индикаторе одрживости </w:t>
      </w:r>
      <w:r w:rsidRPr="00C059F8">
        <w:rPr>
          <w:rFonts w:ascii="Arial" w:hAnsi="Arial" w:cs="Arial"/>
          <w:lang w:val="sr-Cyrl-CS"/>
        </w:rPr>
        <w:t>(дати у Националној Стратегији одрживог развоја Републике Србије и Миленијумским развојним циљевима, а на крају ин</w:t>
      </w:r>
      <w:r>
        <w:rPr>
          <w:rFonts w:ascii="Arial" w:hAnsi="Arial" w:cs="Arial"/>
          <w:lang w:val="sr-Cyrl-CS"/>
        </w:rPr>
        <w:t>тегрисани у локалне индикаторе)</w:t>
      </w:r>
      <w:r w:rsidRPr="00C059F8">
        <w:rPr>
          <w:rFonts w:ascii="Arial" w:hAnsi="Arial" w:cs="Arial"/>
          <w:lang w:val="sr-Cyrl-CS"/>
        </w:rPr>
        <w:t xml:space="preserve"> и</w:t>
      </w:r>
    </w:p>
    <w:p w:rsidR="00053D83" w:rsidRPr="00C059F8" w:rsidRDefault="00053D83" w:rsidP="00543357">
      <w:pPr>
        <w:numPr>
          <w:ilvl w:val="0"/>
          <w:numId w:val="139"/>
        </w:numPr>
        <w:suppressAutoHyphens w:val="0"/>
        <w:spacing w:after="0" w:line="240" w:lineRule="auto"/>
        <w:jc w:val="both"/>
        <w:rPr>
          <w:rFonts w:ascii="Arial" w:hAnsi="Arial" w:cs="Arial"/>
          <w:lang w:val="sr-Cyrl-CS"/>
        </w:rPr>
      </w:pPr>
      <w:r w:rsidRPr="00C059F8">
        <w:rPr>
          <w:rFonts w:ascii="Arial" w:hAnsi="Arial" w:cs="Arial"/>
          <w:b/>
          <w:lang w:val="sr-Cyrl-CS"/>
        </w:rPr>
        <w:t xml:space="preserve">Индикатори учинка, </w:t>
      </w:r>
      <w:r w:rsidRPr="00C059F8">
        <w:rPr>
          <w:rFonts w:ascii="Arial" w:hAnsi="Arial" w:cs="Arial"/>
          <w:lang w:val="sr-Cyrl-CS"/>
        </w:rPr>
        <w:t xml:space="preserve">за евалуацију ефикасности процеса имплементације Стратегије одрживог развоја. </w:t>
      </w:r>
    </w:p>
    <w:p w:rsidR="00053D83" w:rsidRPr="00C059F8" w:rsidRDefault="00053D83" w:rsidP="00053D83">
      <w:pPr>
        <w:spacing w:after="0"/>
        <w:jc w:val="both"/>
        <w:rPr>
          <w:rFonts w:ascii="Arial" w:hAnsi="Arial" w:cs="Arial"/>
          <w:lang w:val="sr-Cyrl-CS"/>
        </w:rPr>
      </w:pPr>
    </w:p>
    <w:p w:rsidR="00053D83" w:rsidRDefault="00053D83" w:rsidP="00053D83">
      <w:pPr>
        <w:spacing w:after="0"/>
        <w:ind w:firstLine="360"/>
        <w:jc w:val="both"/>
        <w:rPr>
          <w:rFonts w:ascii="Arial" w:hAnsi="Arial" w:cs="Arial"/>
          <w:lang w:val="sr-Cyrl-CS"/>
        </w:rPr>
      </w:pPr>
      <w:r w:rsidRPr="00C059F8">
        <w:rPr>
          <w:rFonts w:ascii="Arial" w:hAnsi="Arial" w:cs="Arial"/>
          <w:lang w:val="sr-Cyrl-CS"/>
        </w:rPr>
        <w:t>Општинске радне групе су ову листу индикатора допуниле додатним скупом индикатора у току својих активности на изради Стратегије.</w:t>
      </w: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lang w:val="sr-Cyrl-CS"/>
        </w:rPr>
      </w:pPr>
    </w:p>
    <w:p w:rsidR="00D81150" w:rsidRDefault="00D81150" w:rsidP="00053D83">
      <w:pPr>
        <w:spacing w:after="0"/>
        <w:ind w:firstLine="360"/>
        <w:jc w:val="both"/>
        <w:rPr>
          <w:rFonts w:ascii="Arial" w:hAnsi="Arial" w:cs="Arial"/>
          <w:b/>
          <w:sz w:val="20"/>
          <w:szCs w:val="20"/>
          <w:lang w:val="sr-Cyrl-CS"/>
        </w:rPr>
      </w:pPr>
    </w:p>
    <w:tbl>
      <w:tblPr>
        <w:tblW w:w="9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2279"/>
        <w:gridCol w:w="6829"/>
      </w:tblGrid>
      <w:tr w:rsidR="00053D83" w:rsidRPr="0003318E" w:rsidTr="00605A52">
        <w:trPr>
          <w:trHeight w:val="440"/>
        </w:trPr>
        <w:tc>
          <w:tcPr>
            <w:tcW w:w="2279" w:type="dxa"/>
            <w:shd w:val="clear" w:color="auto" w:fill="E6E6E6"/>
            <w:vAlign w:val="center"/>
          </w:tcPr>
          <w:p w:rsidR="00053D83" w:rsidRPr="00087A63" w:rsidRDefault="00053D83" w:rsidP="00543357">
            <w:pPr>
              <w:rPr>
                <w:rFonts w:ascii="Arial" w:hAnsi="Arial" w:cs="Arial"/>
                <w:b/>
                <w:sz w:val="28"/>
                <w:szCs w:val="28"/>
                <w:lang w:val="da-DK"/>
              </w:rPr>
            </w:pPr>
            <w:r w:rsidRPr="00087A63">
              <w:rPr>
                <w:rFonts w:ascii="Arial" w:hAnsi="Arial" w:cs="Arial"/>
                <w:b/>
                <w:sz w:val="28"/>
                <w:szCs w:val="28"/>
                <w:lang w:val="da-DK"/>
              </w:rPr>
              <w:t>Индикатор бр. 1</w:t>
            </w:r>
          </w:p>
          <w:p w:rsidR="00053D83" w:rsidRPr="00087A63" w:rsidRDefault="00053D83" w:rsidP="00543357">
            <w:pPr>
              <w:rPr>
                <w:rFonts w:ascii="Arial" w:hAnsi="Arial" w:cs="Arial"/>
                <w:b/>
                <w:sz w:val="20"/>
                <w:szCs w:val="20"/>
                <w:lang w:val="pt-BR"/>
              </w:rPr>
            </w:pPr>
          </w:p>
        </w:tc>
        <w:tc>
          <w:tcPr>
            <w:tcW w:w="6829" w:type="dxa"/>
            <w:shd w:val="clear" w:color="auto" w:fill="E6E6E6"/>
            <w:vAlign w:val="center"/>
          </w:tcPr>
          <w:p w:rsidR="00053D83" w:rsidRPr="00087A63" w:rsidRDefault="00053D83" w:rsidP="00543357">
            <w:pPr>
              <w:spacing w:after="0" w:line="240" w:lineRule="auto"/>
              <w:rPr>
                <w:rFonts w:ascii="Arial" w:hAnsi="Arial" w:cs="Arial"/>
                <w:b/>
                <w:sz w:val="32"/>
                <w:szCs w:val="32"/>
                <w:lang w:val="ru-RU"/>
              </w:rPr>
            </w:pPr>
            <w:r w:rsidRPr="00087A63">
              <w:rPr>
                <w:rFonts w:ascii="Arial" w:hAnsi="Arial" w:cs="Arial"/>
                <w:sz w:val="32"/>
                <w:szCs w:val="32"/>
                <w:lang w:val="ru-RU"/>
              </w:rPr>
              <w:t xml:space="preserve">ТЕМА: </w:t>
            </w:r>
            <w:r w:rsidRPr="00087A63">
              <w:rPr>
                <w:rFonts w:ascii="Arial" w:hAnsi="Arial" w:cs="Arial"/>
                <w:b/>
                <w:sz w:val="32"/>
                <w:szCs w:val="32"/>
                <w:lang w:val="ru-RU"/>
              </w:rPr>
              <w:t>ЖИВОТНА СРЕДИНА -  ВОДА</w:t>
            </w:r>
          </w:p>
          <w:p w:rsidR="00053D83" w:rsidRPr="00087A63" w:rsidRDefault="00053D83" w:rsidP="00543357">
            <w:pPr>
              <w:spacing w:after="0" w:line="240" w:lineRule="auto"/>
              <w:rPr>
                <w:rFonts w:ascii="Arial" w:hAnsi="Arial" w:cs="Arial"/>
                <w:sz w:val="20"/>
                <w:szCs w:val="20"/>
                <w:lang w:val="ru-RU"/>
              </w:rPr>
            </w:pPr>
            <w:r w:rsidRPr="00087A63">
              <w:rPr>
                <w:rFonts w:ascii="Arial" w:hAnsi="Arial" w:cs="Arial"/>
                <w:sz w:val="32"/>
                <w:szCs w:val="32"/>
                <w:lang w:val="ru-RU"/>
              </w:rPr>
              <w:t xml:space="preserve">ИНДИКАТОР: </w:t>
            </w:r>
            <w:r w:rsidRPr="00087A63">
              <w:rPr>
                <w:rFonts w:ascii="Arial" w:hAnsi="Arial" w:cs="Arial"/>
                <w:b/>
                <w:sz w:val="32"/>
                <w:szCs w:val="32"/>
                <w:lang w:val="ru-RU"/>
              </w:rPr>
              <w:t>Квалитет површинских вода</w:t>
            </w:r>
          </w:p>
        </w:tc>
      </w:tr>
    </w:tbl>
    <w:p w:rsidR="00053D83" w:rsidRPr="00087A63" w:rsidRDefault="00053D83" w:rsidP="00053D83">
      <w:pPr>
        <w:rPr>
          <w:rFonts w:ascii="Arial" w:hAnsi="Arial" w:cs="Arial"/>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964"/>
        <w:gridCol w:w="1965"/>
        <w:gridCol w:w="1965"/>
      </w:tblGrid>
      <w:tr w:rsidR="00053D83" w:rsidRPr="00062D33" w:rsidTr="00543357">
        <w:trPr>
          <w:trHeight w:val="465"/>
        </w:trPr>
        <w:tc>
          <w:tcPr>
            <w:tcW w:w="2628" w:type="dxa"/>
            <w:vAlign w:val="center"/>
          </w:tcPr>
          <w:p w:rsidR="00053D83" w:rsidRPr="00062D33" w:rsidRDefault="00053D83" w:rsidP="00543357">
            <w:pPr>
              <w:spacing w:after="0" w:line="240" w:lineRule="auto"/>
              <w:rPr>
                <w:rFonts w:ascii="Arial" w:hAnsi="Arial" w:cs="Arial"/>
                <w:b/>
                <w:sz w:val="20"/>
                <w:szCs w:val="20"/>
                <w:lang w:val="sr-Latn-CS"/>
              </w:rPr>
            </w:pPr>
            <w:r w:rsidRPr="00062D33">
              <w:rPr>
                <w:rFonts w:ascii="Arial" w:hAnsi="Arial" w:cs="Arial"/>
                <w:b/>
                <w:sz w:val="20"/>
                <w:szCs w:val="20"/>
                <w:lang w:val="sr-Latn-CS"/>
              </w:rPr>
              <w:t>Квалитет површинских вода</w:t>
            </w:r>
          </w:p>
        </w:tc>
        <w:tc>
          <w:tcPr>
            <w:tcW w:w="1964" w:type="dxa"/>
            <w:vAlign w:val="center"/>
          </w:tcPr>
          <w:p w:rsidR="00053D83" w:rsidRPr="00062D33" w:rsidRDefault="00053D83" w:rsidP="00543357">
            <w:pPr>
              <w:spacing w:after="0" w:line="240" w:lineRule="auto"/>
              <w:jc w:val="center"/>
              <w:rPr>
                <w:rFonts w:ascii="Arial" w:hAnsi="Arial" w:cs="Arial"/>
                <w:b/>
                <w:sz w:val="20"/>
                <w:szCs w:val="20"/>
              </w:rPr>
            </w:pPr>
            <w:r w:rsidRPr="00062D33">
              <w:rPr>
                <w:rFonts w:ascii="Arial" w:hAnsi="Arial" w:cs="Arial"/>
                <w:b/>
                <w:sz w:val="20"/>
                <w:szCs w:val="20"/>
              </w:rPr>
              <w:t xml:space="preserve">Акумулација </w:t>
            </w:r>
            <w:r w:rsidRPr="00062D33">
              <w:rPr>
                <w:rFonts w:ascii="Arial" w:hAnsi="Arial" w:cs="Arial"/>
                <w:b/>
                <w:sz w:val="20"/>
                <w:szCs w:val="20"/>
                <w:lang w:val="sr-Cyrl-CS"/>
              </w:rPr>
              <w:t>„</w:t>
            </w:r>
            <w:r w:rsidRPr="00062D33">
              <w:rPr>
                <w:rFonts w:ascii="Arial" w:hAnsi="Arial" w:cs="Arial"/>
                <w:b/>
                <w:sz w:val="20"/>
                <w:szCs w:val="20"/>
              </w:rPr>
              <w:t>Гружа” 2005.год.</w:t>
            </w:r>
          </w:p>
        </w:tc>
        <w:tc>
          <w:tcPr>
            <w:tcW w:w="1965" w:type="dxa"/>
            <w:vAlign w:val="center"/>
          </w:tcPr>
          <w:p w:rsidR="00053D83" w:rsidRPr="00062D33" w:rsidRDefault="00053D83" w:rsidP="00543357">
            <w:pPr>
              <w:spacing w:after="0" w:line="240" w:lineRule="auto"/>
              <w:jc w:val="center"/>
              <w:rPr>
                <w:rFonts w:ascii="Arial" w:hAnsi="Arial" w:cs="Arial"/>
                <w:b/>
                <w:sz w:val="20"/>
                <w:szCs w:val="20"/>
              </w:rPr>
            </w:pPr>
            <w:r w:rsidRPr="00062D33">
              <w:rPr>
                <w:rFonts w:ascii="Arial" w:hAnsi="Arial" w:cs="Arial"/>
                <w:b/>
                <w:sz w:val="20"/>
                <w:szCs w:val="20"/>
              </w:rPr>
              <w:t xml:space="preserve">Акумулација </w:t>
            </w:r>
            <w:r w:rsidRPr="00062D33">
              <w:rPr>
                <w:rFonts w:ascii="Arial" w:hAnsi="Arial" w:cs="Arial"/>
                <w:b/>
                <w:sz w:val="20"/>
                <w:szCs w:val="20"/>
                <w:lang w:val="sr-Cyrl-CS"/>
              </w:rPr>
              <w:t>„</w:t>
            </w:r>
            <w:r w:rsidRPr="00062D33">
              <w:rPr>
                <w:rFonts w:ascii="Arial" w:hAnsi="Arial" w:cs="Arial"/>
                <w:b/>
                <w:sz w:val="20"/>
                <w:szCs w:val="20"/>
              </w:rPr>
              <w:t>Гружа” 2006.год.</w:t>
            </w:r>
          </w:p>
        </w:tc>
        <w:tc>
          <w:tcPr>
            <w:tcW w:w="1965" w:type="dxa"/>
            <w:vAlign w:val="center"/>
          </w:tcPr>
          <w:p w:rsidR="00053D83" w:rsidRPr="00062D33" w:rsidRDefault="00053D83" w:rsidP="00543357">
            <w:pPr>
              <w:spacing w:after="0" w:line="240" w:lineRule="auto"/>
              <w:jc w:val="center"/>
              <w:rPr>
                <w:rFonts w:ascii="Arial" w:hAnsi="Arial" w:cs="Arial"/>
                <w:b/>
                <w:sz w:val="20"/>
                <w:szCs w:val="20"/>
              </w:rPr>
            </w:pPr>
            <w:r w:rsidRPr="00062D33">
              <w:rPr>
                <w:rFonts w:ascii="Arial" w:hAnsi="Arial" w:cs="Arial"/>
                <w:b/>
                <w:sz w:val="20"/>
                <w:szCs w:val="20"/>
              </w:rPr>
              <w:t xml:space="preserve">Акумулација </w:t>
            </w:r>
            <w:r w:rsidRPr="00062D33">
              <w:rPr>
                <w:rFonts w:ascii="Arial" w:hAnsi="Arial" w:cs="Arial"/>
                <w:b/>
                <w:sz w:val="20"/>
                <w:szCs w:val="20"/>
                <w:lang w:val="sr-Cyrl-CS"/>
              </w:rPr>
              <w:t>„</w:t>
            </w:r>
            <w:r w:rsidRPr="00062D33">
              <w:rPr>
                <w:rFonts w:ascii="Arial" w:hAnsi="Arial" w:cs="Arial"/>
                <w:b/>
                <w:sz w:val="20"/>
                <w:szCs w:val="20"/>
              </w:rPr>
              <w:t>Гружа” 2007.год.</w:t>
            </w:r>
          </w:p>
        </w:tc>
      </w:tr>
      <w:tr w:rsidR="00053D83" w:rsidRPr="00062D33" w:rsidTr="00543357">
        <w:trPr>
          <w:trHeight w:val="465"/>
        </w:trPr>
        <w:tc>
          <w:tcPr>
            <w:tcW w:w="2628" w:type="dxa"/>
            <w:vAlign w:val="center"/>
          </w:tcPr>
          <w:p w:rsidR="00053D83" w:rsidRPr="00062D33" w:rsidRDefault="00053D83" w:rsidP="00543357">
            <w:pPr>
              <w:spacing w:after="0" w:line="240" w:lineRule="auto"/>
              <w:rPr>
                <w:rFonts w:ascii="Arial" w:hAnsi="Arial" w:cs="Arial"/>
                <w:sz w:val="20"/>
                <w:szCs w:val="20"/>
              </w:rPr>
            </w:pPr>
            <w:r w:rsidRPr="00062D33">
              <w:rPr>
                <w:rFonts w:ascii="Arial" w:hAnsi="Arial" w:cs="Arial"/>
                <w:sz w:val="20"/>
                <w:szCs w:val="20"/>
              </w:rPr>
              <w:t>ЕБИ индекс</w:t>
            </w:r>
          </w:p>
          <w:p w:rsidR="00053D83" w:rsidRPr="00062D33" w:rsidRDefault="00053D83" w:rsidP="00543357">
            <w:pPr>
              <w:spacing w:after="0" w:line="240" w:lineRule="auto"/>
              <w:rPr>
                <w:rFonts w:ascii="Arial" w:hAnsi="Arial" w:cs="Arial"/>
                <w:sz w:val="20"/>
                <w:szCs w:val="20"/>
              </w:rPr>
            </w:pPr>
            <w:r w:rsidRPr="00062D33">
              <w:rPr>
                <w:rFonts w:ascii="Arial" w:hAnsi="Arial" w:cs="Arial"/>
                <w:sz w:val="20"/>
                <w:szCs w:val="20"/>
              </w:rPr>
              <w:t>Индекс сапробности</w:t>
            </w:r>
          </w:p>
        </w:tc>
        <w:tc>
          <w:tcPr>
            <w:tcW w:w="1964"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II до II/III</w:t>
            </w:r>
          </w:p>
        </w:tc>
        <w:tc>
          <w:tcPr>
            <w:tcW w:w="1965"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II до II / III</w:t>
            </w:r>
          </w:p>
        </w:tc>
        <w:tc>
          <w:tcPr>
            <w:tcW w:w="1965"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II</w:t>
            </w:r>
          </w:p>
        </w:tc>
      </w:tr>
      <w:tr w:rsidR="00053D83" w:rsidRPr="00062D33" w:rsidTr="00543357">
        <w:trPr>
          <w:trHeight w:val="465"/>
        </w:trPr>
        <w:tc>
          <w:tcPr>
            <w:tcW w:w="2628" w:type="dxa"/>
            <w:vAlign w:val="center"/>
          </w:tcPr>
          <w:p w:rsidR="00053D83" w:rsidRPr="00062D33" w:rsidRDefault="00053D83" w:rsidP="00543357">
            <w:pPr>
              <w:spacing w:after="0" w:line="240" w:lineRule="auto"/>
              <w:rPr>
                <w:rFonts w:ascii="Arial" w:hAnsi="Arial" w:cs="Arial"/>
                <w:sz w:val="20"/>
                <w:szCs w:val="20"/>
              </w:rPr>
            </w:pPr>
            <w:r w:rsidRPr="00062D33">
              <w:rPr>
                <w:rFonts w:ascii="Arial" w:hAnsi="Arial" w:cs="Arial"/>
                <w:sz w:val="20"/>
                <w:szCs w:val="20"/>
              </w:rPr>
              <w:t>WQИ индекс</w:t>
            </w:r>
          </w:p>
        </w:tc>
        <w:tc>
          <w:tcPr>
            <w:tcW w:w="1964" w:type="dxa"/>
            <w:vAlign w:val="center"/>
          </w:tcPr>
          <w:p w:rsidR="00053D83" w:rsidRPr="00062D33" w:rsidRDefault="00053D83" w:rsidP="00543357">
            <w:pPr>
              <w:spacing w:after="0" w:line="240" w:lineRule="auto"/>
              <w:jc w:val="center"/>
              <w:rPr>
                <w:rFonts w:ascii="Arial" w:hAnsi="Arial" w:cs="Arial"/>
                <w:sz w:val="20"/>
                <w:szCs w:val="20"/>
              </w:rPr>
            </w:pPr>
          </w:p>
        </w:tc>
        <w:tc>
          <w:tcPr>
            <w:tcW w:w="1965"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Добар</w:t>
            </w:r>
          </w:p>
        </w:tc>
        <w:tc>
          <w:tcPr>
            <w:tcW w:w="1965"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Добар</w:t>
            </w:r>
          </w:p>
        </w:tc>
      </w:tr>
      <w:tr w:rsidR="00053D83" w:rsidRPr="00062D33" w:rsidTr="00543357">
        <w:trPr>
          <w:trHeight w:val="465"/>
        </w:trPr>
        <w:tc>
          <w:tcPr>
            <w:tcW w:w="2628" w:type="dxa"/>
            <w:vAlign w:val="center"/>
          </w:tcPr>
          <w:p w:rsidR="00053D83" w:rsidRPr="00062D33" w:rsidRDefault="00053D83" w:rsidP="00543357">
            <w:pPr>
              <w:spacing w:after="0" w:line="240" w:lineRule="auto"/>
              <w:rPr>
                <w:rFonts w:ascii="Arial" w:hAnsi="Arial" w:cs="Arial"/>
                <w:sz w:val="20"/>
                <w:szCs w:val="20"/>
              </w:rPr>
            </w:pPr>
            <w:r w:rsidRPr="00062D33">
              <w:rPr>
                <w:rFonts w:ascii="Arial" w:hAnsi="Arial" w:cs="Arial"/>
                <w:sz w:val="20"/>
                <w:szCs w:val="20"/>
              </w:rPr>
              <w:t>Класа квалитета вода</w:t>
            </w:r>
          </w:p>
        </w:tc>
        <w:tc>
          <w:tcPr>
            <w:tcW w:w="1964"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III</w:t>
            </w:r>
          </w:p>
        </w:tc>
        <w:tc>
          <w:tcPr>
            <w:tcW w:w="1965"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III / IV</w:t>
            </w:r>
          </w:p>
        </w:tc>
        <w:tc>
          <w:tcPr>
            <w:tcW w:w="1965"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III / IV</w:t>
            </w:r>
          </w:p>
        </w:tc>
      </w:tr>
    </w:tbl>
    <w:p w:rsidR="00053D83" w:rsidRPr="00087A63" w:rsidRDefault="00053D83" w:rsidP="00053D83">
      <w:pPr>
        <w:jc w:val="both"/>
        <w:rPr>
          <w:rFonts w:ascii="Arial" w:hAnsi="Arial" w:cs="Arial"/>
          <w:sz w:val="20"/>
          <w:szCs w:val="20"/>
          <w:lang w:val="sr-Cyrl-CS"/>
        </w:rPr>
      </w:pPr>
    </w:p>
    <w:tbl>
      <w:tblPr>
        <w:tblpPr w:leftFromText="180" w:rightFromText="180" w:vertAnchor="text" w:horzAnchor="margin" w:tblpY="-68"/>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39"/>
      </w:tblGrid>
      <w:tr w:rsidR="00053D83" w:rsidRPr="00087A63" w:rsidTr="00543357">
        <w:trPr>
          <w:trHeight w:val="187"/>
        </w:trPr>
        <w:tc>
          <w:tcPr>
            <w:tcW w:w="11448" w:type="dxa"/>
            <w:shd w:val="clear" w:color="auto" w:fill="E6E6E6"/>
            <w:vAlign w:val="center"/>
          </w:tcPr>
          <w:p w:rsidR="00053D83" w:rsidRPr="00087A63" w:rsidRDefault="00053D83" w:rsidP="00543357">
            <w:pPr>
              <w:jc w:val="center"/>
              <w:rPr>
                <w:rFonts w:ascii="Arial" w:hAnsi="Arial" w:cs="Arial"/>
                <w:b/>
                <w:sz w:val="20"/>
                <w:szCs w:val="20"/>
              </w:rPr>
            </w:pPr>
            <w:r w:rsidRPr="00087A63">
              <w:rPr>
                <w:rFonts w:ascii="Arial" w:hAnsi="Arial" w:cs="Arial"/>
                <w:b/>
                <w:sz w:val="20"/>
                <w:szCs w:val="20"/>
                <w:lang w:val="sr-Cyrl-CS"/>
              </w:rPr>
              <w:t>Коментар</w:t>
            </w:r>
          </w:p>
        </w:tc>
      </w:tr>
      <w:tr w:rsidR="00053D83" w:rsidRPr="0003318E" w:rsidTr="00543357">
        <w:trPr>
          <w:trHeight w:val="923"/>
        </w:trPr>
        <w:tc>
          <w:tcPr>
            <w:tcW w:w="11448" w:type="dxa"/>
          </w:tcPr>
          <w:p w:rsidR="00053D83" w:rsidRPr="00087A63" w:rsidRDefault="00053D83" w:rsidP="00543357">
            <w:pPr>
              <w:rPr>
                <w:rFonts w:ascii="Arial" w:hAnsi="Arial" w:cs="Arial"/>
                <w:lang w:val="sr-Cyrl-CS"/>
              </w:rPr>
            </w:pPr>
            <w:r w:rsidRPr="00087A63">
              <w:rPr>
                <w:rFonts w:ascii="Arial" w:hAnsi="Arial" w:cs="Arial"/>
                <w:lang w:val="ru-RU"/>
              </w:rPr>
              <w:t>Узорковање воде акумулације Гружа извршено је 14.6.2005.</w:t>
            </w:r>
            <w:r>
              <w:rPr>
                <w:rFonts w:ascii="Arial" w:hAnsi="Arial" w:cs="Arial"/>
                <w:lang w:val="ru-RU"/>
              </w:rPr>
              <w:t xml:space="preserve"> </w:t>
            </w:r>
            <w:r w:rsidRPr="00087A63">
              <w:rPr>
                <w:rFonts w:ascii="Arial" w:hAnsi="Arial" w:cs="Arial"/>
                <w:lang w:val="ru-RU"/>
              </w:rPr>
              <w:t xml:space="preserve">године код бране на три дубине у тачкама: А-1 (0,5м), А-3 (25м), на средини језера на три дубине у тачкама: </w:t>
            </w:r>
            <w:r w:rsidRPr="00087A63">
              <w:rPr>
                <w:rFonts w:ascii="Arial" w:hAnsi="Arial" w:cs="Arial"/>
                <w:lang w:val="sr-Cyrl-CS"/>
              </w:rPr>
              <w:t>Б</w:t>
            </w:r>
            <w:r w:rsidRPr="00087A63">
              <w:rPr>
                <w:rFonts w:ascii="Arial" w:hAnsi="Arial" w:cs="Arial"/>
                <w:lang w:val="ru-RU"/>
              </w:rPr>
              <w:t xml:space="preserve">-1 (0,5м), </w:t>
            </w:r>
            <w:r w:rsidRPr="00087A63">
              <w:rPr>
                <w:rFonts w:ascii="Arial" w:hAnsi="Arial" w:cs="Arial"/>
                <w:lang w:val="sr-Cyrl-CS"/>
              </w:rPr>
              <w:t>Б</w:t>
            </w:r>
            <w:r w:rsidRPr="00087A63">
              <w:rPr>
                <w:rFonts w:ascii="Arial" w:hAnsi="Arial" w:cs="Arial"/>
                <w:lang w:val="ru-RU"/>
              </w:rPr>
              <w:t xml:space="preserve">-2 (7,5м), </w:t>
            </w:r>
            <w:r w:rsidRPr="00087A63">
              <w:rPr>
                <w:rFonts w:ascii="Arial" w:hAnsi="Arial" w:cs="Arial"/>
                <w:lang w:val="sr-Cyrl-CS"/>
              </w:rPr>
              <w:t>Б</w:t>
            </w:r>
            <w:r w:rsidRPr="00087A63">
              <w:rPr>
                <w:rFonts w:ascii="Arial" w:hAnsi="Arial" w:cs="Arial"/>
                <w:lang w:val="ru-RU"/>
              </w:rPr>
              <w:t>-3 (15м), и на почетку језера на три дубине у тачкама : Б-1 (0,5м), Б-2 (3м) и Б-3 (6м).</w:t>
            </w:r>
          </w:p>
          <w:p w:rsidR="00053D83" w:rsidRPr="00087A63" w:rsidRDefault="00053D83" w:rsidP="00543357">
            <w:pPr>
              <w:rPr>
                <w:rFonts w:ascii="Arial" w:hAnsi="Arial" w:cs="Arial"/>
                <w:lang w:val="sr-Latn-CS"/>
              </w:rPr>
            </w:pPr>
            <w:r w:rsidRPr="00087A63">
              <w:rPr>
                <w:rFonts w:ascii="Arial" w:hAnsi="Arial" w:cs="Arial"/>
                <w:lang w:val="ru-RU"/>
              </w:rPr>
              <w:t>У</w:t>
            </w:r>
            <w:r w:rsidRPr="00087A63">
              <w:rPr>
                <w:rFonts w:ascii="Arial" w:hAnsi="Arial" w:cs="Arial"/>
                <w:lang w:val="sr-Cyrl-CS"/>
              </w:rPr>
              <w:t xml:space="preserve"> </w:t>
            </w:r>
            <w:r w:rsidRPr="00087A63">
              <w:rPr>
                <w:rFonts w:ascii="Arial" w:hAnsi="Arial" w:cs="Arial"/>
                <w:lang w:val="ru-RU"/>
              </w:rPr>
              <w:t>повр</w:t>
            </w:r>
            <w:r w:rsidRPr="00087A63">
              <w:rPr>
                <w:rFonts w:ascii="Arial" w:hAnsi="Arial" w:cs="Arial"/>
                <w:lang w:val="sr-Cyrl-CS"/>
              </w:rPr>
              <w:t>ш</w:t>
            </w:r>
            <w:r w:rsidRPr="00087A63">
              <w:rPr>
                <w:rFonts w:ascii="Arial" w:hAnsi="Arial" w:cs="Arial"/>
                <w:lang w:val="ru-RU"/>
              </w:rPr>
              <w:t>инском</w:t>
            </w:r>
            <w:r w:rsidRPr="00087A63">
              <w:rPr>
                <w:rFonts w:ascii="Arial" w:hAnsi="Arial" w:cs="Arial"/>
                <w:lang w:val="sr-Cyrl-CS"/>
              </w:rPr>
              <w:t xml:space="preserve"> </w:t>
            </w:r>
            <w:r w:rsidRPr="00087A63">
              <w:rPr>
                <w:rFonts w:ascii="Arial" w:hAnsi="Arial" w:cs="Arial"/>
                <w:lang w:val="ru-RU"/>
              </w:rPr>
              <w:t>слоју</w:t>
            </w:r>
            <w:r w:rsidRPr="00087A63">
              <w:rPr>
                <w:rFonts w:ascii="Arial" w:hAnsi="Arial" w:cs="Arial"/>
                <w:lang w:val="sr-Cyrl-CS"/>
              </w:rPr>
              <w:t xml:space="preserve"> (</w:t>
            </w:r>
            <w:r w:rsidRPr="00087A63">
              <w:rPr>
                <w:rFonts w:ascii="Arial" w:hAnsi="Arial" w:cs="Arial"/>
                <w:lang w:val="ru-RU"/>
              </w:rPr>
              <w:t>та</w:t>
            </w:r>
            <w:r w:rsidRPr="00087A63">
              <w:rPr>
                <w:rFonts w:ascii="Arial" w:hAnsi="Arial" w:cs="Arial"/>
                <w:lang w:val="sr-Cyrl-CS"/>
              </w:rPr>
              <w:t>ч</w:t>
            </w:r>
            <w:r w:rsidRPr="00087A63">
              <w:rPr>
                <w:rFonts w:ascii="Arial" w:hAnsi="Arial" w:cs="Arial"/>
                <w:lang w:val="ru-RU"/>
              </w:rPr>
              <w:t>ке</w:t>
            </w:r>
            <w:r w:rsidRPr="00087A63">
              <w:rPr>
                <w:rFonts w:ascii="Arial" w:hAnsi="Arial" w:cs="Arial"/>
                <w:lang w:val="sr-Cyrl-CS"/>
              </w:rPr>
              <w:t xml:space="preserve"> </w:t>
            </w:r>
            <w:r w:rsidRPr="00087A63">
              <w:rPr>
                <w:rFonts w:ascii="Arial" w:hAnsi="Arial" w:cs="Arial"/>
                <w:lang w:val="ru-RU"/>
              </w:rPr>
              <w:t>А</w:t>
            </w:r>
            <w:r w:rsidRPr="00087A63">
              <w:rPr>
                <w:rFonts w:ascii="Arial" w:hAnsi="Arial" w:cs="Arial"/>
                <w:lang w:val="sr-Cyrl-CS"/>
              </w:rPr>
              <w:t xml:space="preserve">-1, Б-1 и Б-1) вода показује алкалну реакцију, </w:t>
            </w:r>
            <w:r w:rsidRPr="00087A63">
              <w:rPr>
                <w:rFonts w:ascii="Arial" w:hAnsi="Arial" w:cs="Arial"/>
                <w:lang w:val="sr-Latn-CS"/>
              </w:rPr>
              <w:t>pH</w:t>
            </w:r>
            <w:r w:rsidRPr="00087A63">
              <w:rPr>
                <w:rFonts w:ascii="Arial" w:hAnsi="Arial" w:cs="Arial"/>
                <w:lang w:val="sr-Cyrl-CS"/>
              </w:rPr>
              <w:t xml:space="preserve"> вредност</w:t>
            </w:r>
            <w:r w:rsidRPr="00087A63">
              <w:rPr>
                <w:rFonts w:ascii="Arial" w:hAnsi="Arial" w:cs="Arial"/>
                <w:lang w:val="sr-Latn-CS"/>
              </w:rPr>
              <w:t xml:space="preserve">и су одговарале III/IV класи квалитета вода. Запажа се пад садржаја раствореног кисеоника по дубини сва три испитивањем обухваћена водена стуба, односно суперсатурација у површинским узорцима  А-1, </w:t>
            </w:r>
            <w:r w:rsidRPr="00087A63">
              <w:rPr>
                <w:rFonts w:ascii="Arial" w:hAnsi="Arial" w:cs="Arial"/>
                <w:lang w:val="sr-Cyrl-CS"/>
              </w:rPr>
              <w:t>Б-1 и Б-1</w:t>
            </w:r>
            <w:r>
              <w:rPr>
                <w:rFonts w:ascii="Arial" w:hAnsi="Arial" w:cs="Arial"/>
                <w:lang w:val="sr-Latn-CS"/>
              </w:rPr>
              <w:t xml:space="preserve"> (</w:t>
            </w:r>
            <w:r w:rsidRPr="00087A63">
              <w:rPr>
                <w:rFonts w:ascii="Arial" w:hAnsi="Arial" w:cs="Arial"/>
                <w:lang w:val="sr-Latn-CS"/>
              </w:rPr>
              <w:t xml:space="preserve">III  класа </w:t>
            </w:r>
            <w:r w:rsidRPr="00087A63">
              <w:rPr>
                <w:rFonts w:ascii="Arial" w:hAnsi="Arial" w:cs="Arial"/>
                <w:lang w:val="sr-Cyrl-CS"/>
              </w:rPr>
              <w:t>ВК стање) и ниске вредности раствореног О2 односно дефицит к</w:t>
            </w:r>
            <w:r w:rsidRPr="00087A63">
              <w:rPr>
                <w:rFonts w:ascii="Arial" w:hAnsi="Arial" w:cs="Arial"/>
                <w:lang w:val="sr-Latn-CS"/>
              </w:rPr>
              <w:t xml:space="preserve">исеоника у тачкама А-3 и </w:t>
            </w:r>
            <w:r w:rsidRPr="00087A63">
              <w:rPr>
                <w:rFonts w:ascii="Arial" w:hAnsi="Arial" w:cs="Arial"/>
                <w:lang w:val="sr-Cyrl-CS"/>
              </w:rPr>
              <w:t>Б-3 и Б-3 (</w:t>
            </w:r>
            <w:r w:rsidRPr="00087A63">
              <w:rPr>
                <w:rFonts w:ascii="Arial" w:hAnsi="Arial" w:cs="Arial"/>
                <w:lang w:val="sr-Latn-CS"/>
              </w:rPr>
              <w:t>III</w:t>
            </w:r>
            <w:r w:rsidRPr="00087A63">
              <w:rPr>
                <w:rFonts w:ascii="Arial" w:hAnsi="Arial" w:cs="Arial"/>
                <w:lang w:val="sr-Cyrl-CS"/>
              </w:rPr>
              <w:t xml:space="preserve">  и </w:t>
            </w:r>
            <w:r w:rsidRPr="00087A63">
              <w:rPr>
                <w:rFonts w:ascii="Arial" w:hAnsi="Arial" w:cs="Arial"/>
                <w:lang w:val="sr-Latn-CS"/>
              </w:rPr>
              <w:t xml:space="preserve"> IV</w:t>
            </w:r>
            <w:r w:rsidRPr="00087A63">
              <w:rPr>
                <w:rFonts w:ascii="Arial" w:hAnsi="Arial" w:cs="Arial"/>
                <w:lang w:val="sr-Cyrl-CS"/>
              </w:rPr>
              <w:t xml:space="preserve">  класа).</w:t>
            </w:r>
          </w:p>
          <w:p w:rsidR="00053D83" w:rsidRPr="00087A63" w:rsidRDefault="00053D83" w:rsidP="00543357">
            <w:pPr>
              <w:rPr>
                <w:rFonts w:ascii="Arial" w:hAnsi="Arial" w:cs="Arial"/>
                <w:sz w:val="20"/>
                <w:szCs w:val="20"/>
                <w:lang w:val="sr-Latn-CS"/>
              </w:rPr>
            </w:pPr>
            <w:r w:rsidRPr="00087A63">
              <w:rPr>
                <w:rFonts w:ascii="Arial" w:hAnsi="Arial" w:cs="Arial"/>
                <w:lang w:val="sr-Latn-CS"/>
              </w:rPr>
              <w:t>Показатељи органског загађења HPKMn и BPK-5 указују на повећан садржај органских материја у дуб</w:t>
            </w:r>
            <w:r>
              <w:rPr>
                <w:rFonts w:ascii="Arial" w:hAnsi="Arial" w:cs="Arial"/>
                <w:lang w:val="sr-Cyrl-CS"/>
              </w:rPr>
              <w:t>љ</w:t>
            </w:r>
            <w:r w:rsidRPr="00087A63">
              <w:rPr>
                <w:rFonts w:ascii="Arial" w:hAnsi="Arial" w:cs="Arial"/>
                <w:lang w:val="sr-Latn-CS"/>
              </w:rPr>
              <w:t xml:space="preserve">им слојевима акумулације, односно   HPKMn  је у узорцима А-3 и </w:t>
            </w:r>
            <w:r w:rsidRPr="00087A63">
              <w:rPr>
                <w:rFonts w:ascii="Arial" w:hAnsi="Arial" w:cs="Arial"/>
                <w:lang w:val="sr-Cyrl-CS"/>
              </w:rPr>
              <w:t xml:space="preserve">Б-3, а </w:t>
            </w:r>
            <w:r w:rsidRPr="00087A63">
              <w:rPr>
                <w:rFonts w:ascii="Arial" w:hAnsi="Arial" w:cs="Arial"/>
                <w:lang w:val="sr-Latn-CS"/>
              </w:rPr>
              <w:t xml:space="preserve"> BPK</w:t>
            </w:r>
            <w:r w:rsidRPr="00087A63">
              <w:rPr>
                <w:rFonts w:ascii="Arial" w:hAnsi="Arial" w:cs="Arial"/>
                <w:lang w:val="sr-Cyrl-CS"/>
              </w:rPr>
              <w:t xml:space="preserve"> -5 у</w:t>
            </w:r>
            <w:r w:rsidRPr="00087A63">
              <w:rPr>
                <w:rFonts w:ascii="Arial" w:hAnsi="Arial" w:cs="Arial"/>
                <w:lang w:val="sr-Latn-CS"/>
              </w:rPr>
              <w:t xml:space="preserve"> узорцима А-2 и Б-3 припадала  III  класи квалитета вода. Анализом добијена вредност нитритног азота (NO2-N) у узорку Б-3 одговарала је  III/IV класи квалитета вода.</w:t>
            </w:r>
            <w:r>
              <w:rPr>
                <w:rFonts w:ascii="Arial" w:hAnsi="Arial" w:cs="Arial"/>
                <w:lang w:val="sr-Cyrl-CS"/>
              </w:rPr>
              <w:t xml:space="preserve"> </w:t>
            </w:r>
            <w:r w:rsidRPr="00087A63">
              <w:rPr>
                <w:rFonts w:ascii="Arial" w:hAnsi="Arial" w:cs="Arial"/>
                <w:lang w:val="sr-Latn-CS"/>
              </w:rPr>
              <w:t>Од опасних и штетних материја, у појединим узорцима, регистрована је повишена вредност (Mn).</w:t>
            </w:r>
          </w:p>
        </w:tc>
      </w:tr>
    </w:tbl>
    <w:p w:rsidR="00053D83" w:rsidRDefault="00053D83" w:rsidP="00053D83">
      <w:pPr>
        <w:rPr>
          <w:rFonts w:ascii="Arial" w:hAnsi="Arial" w:cs="Arial"/>
          <w:sz w:val="20"/>
          <w:szCs w:val="20"/>
          <w:lang w:val="ru-RU"/>
        </w:rPr>
      </w:pPr>
    </w:p>
    <w:p w:rsidR="00605A52" w:rsidRDefault="00605A52" w:rsidP="00053D83">
      <w:pPr>
        <w:rPr>
          <w:rFonts w:ascii="Arial" w:hAnsi="Arial" w:cs="Arial"/>
          <w:sz w:val="20"/>
          <w:szCs w:val="20"/>
          <w:lang w:val="ru-RU"/>
        </w:rPr>
      </w:pPr>
    </w:p>
    <w:p w:rsidR="00605A52" w:rsidRDefault="00605A52" w:rsidP="00053D83">
      <w:pPr>
        <w:rPr>
          <w:rFonts w:ascii="Arial" w:hAnsi="Arial" w:cs="Arial"/>
          <w:sz w:val="20"/>
          <w:szCs w:val="20"/>
          <w:lang w:val="ru-RU"/>
        </w:rPr>
      </w:pPr>
    </w:p>
    <w:p w:rsidR="00605A52" w:rsidRPr="00087A63" w:rsidRDefault="00605A52" w:rsidP="00053D83">
      <w:pPr>
        <w:rPr>
          <w:rFonts w:ascii="Arial" w:hAnsi="Arial" w:cs="Arial"/>
          <w:sz w:val="20"/>
          <w:szCs w:val="20"/>
          <w:lang w:val="sr-Cyrl-CS"/>
        </w:rPr>
      </w:pPr>
    </w:p>
    <w:p w:rsidR="00053D83" w:rsidRPr="00087A63" w:rsidRDefault="00053D83" w:rsidP="00053D83">
      <w:pPr>
        <w:rPr>
          <w:rFonts w:ascii="Arial" w:hAnsi="Arial" w:cs="Arial"/>
          <w:sz w:val="20"/>
          <w:szCs w:val="20"/>
          <w:lang w:val="sr-Cyrl-CS"/>
        </w:rPr>
      </w:pPr>
    </w:p>
    <w:p w:rsidR="00171D46" w:rsidRDefault="00171D46" w:rsidP="00543357">
      <w:pPr>
        <w:spacing w:after="0" w:line="240" w:lineRule="auto"/>
        <w:rPr>
          <w:rFonts w:ascii="Arial" w:hAnsi="Arial" w:cs="Arial"/>
          <w:b/>
          <w:sz w:val="28"/>
          <w:szCs w:val="28"/>
          <w:lang w:val="da-DK"/>
        </w:rPr>
        <w:sectPr w:rsidR="00171D46" w:rsidSect="00053D83">
          <w:footerReference w:type="default" r:id="rId22"/>
          <w:pgSz w:w="12240" w:h="15840"/>
          <w:pgMar w:top="1440" w:right="1620" w:bottom="1440" w:left="1797" w:header="720" w:footer="709" w:gutter="0"/>
          <w:cols w:space="720"/>
          <w:titlePg/>
          <w:docGrid w:linePitch="360"/>
        </w:sectPr>
      </w:pPr>
    </w:p>
    <w:tbl>
      <w:tblPr>
        <w:tblW w:w="134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3368"/>
        <w:gridCol w:w="10092"/>
      </w:tblGrid>
      <w:tr w:rsidR="00053D83" w:rsidRPr="0003318E" w:rsidTr="00543357">
        <w:trPr>
          <w:trHeight w:val="434"/>
        </w:trPr>
        <w:tc>
          <w:tcPr>
            <w:tcW w:w="3368" w:type="dxa"/>
            <w:shd w:val="clear" w:color="auto" w:fill="E6E6E6"/>
            <w:vAlign w:val="center"/>
          </w:tcPr>
          <w:p w:rsidR="00053D83" w:rsidRPr="00087A63" w:rsidRDefault="00053D83" w:rsidP="00543357">
            <w:pPr>
              <w:spacing w:after="0" w:line="240" w:lineRule="auto"/>
              <w:rPr>
                <w:rFonts w:ascii="Arial" w:hAnsi="Arial" w:cs="Arial"/>
                <w:b/>
                <w:sz w:val="28"/>
                <w:szCs w:val="28"/>
                <w:lang w:val="da-DK"/>
              </w:rPr>
            </w:pPr>
            <w:r w:rsidRPr="00087A63">
              <w:rPr>
                <w:rFonts w:ascii="Arial" w:hAnsi="Arial" w:cs="Arial"/>
                <w:b/>
                <w:sz w:val="28"/>
                <w:szCs w:val="28"/>
                <w:lang w:val="da-DK"/>
              </w:rPr>
              <w:t>Индикатор бр. 2</w:t>
            </w:r>
          </w:p>
          <w:p w:rsidR="00053D83" w:rsidRPr="00087A63" w:rsidRDefault="00053D83" w:rsidP="00543357">
            <w:pPr>
              <w:spacing w:after="0" w:line="240" w:lineRule="auto"/>
              <w:rPr>
                <w:rFonts w:ascii="Arial" w:hAnsi="Arial" w:cs="Arial"/>
                <w:b/>
                <w:sz w:val="32"/>
                <w:szCs w:val="32"/>
                <w:lang w:val="pt-BR"/>
              </w:rPr>
            </w:pPr>
          </w:p>
        </w:tc>
        <w:tc>
          <w:tcPr>
            <w:tcW w:w="10092" w:type="dxa"/>
            <w:shd w:val="clear" w:color="auto" w:fill="E6E6E6"/>
            <w:vAlign w:val="center"/>
          </w:tcPr>
          <w:p w:rsidR="00053D83" w:rsidRPr="00087A63" w:rsidRDefault="00053D83" w:rsidP="00543357">
            <w:pPr>
              <w:spacing w:after="0" w:line="240" w:lineRule="auto"/>
              <w:rPr>
                <w:rFonts w:ascii="Arial" w:hAnsi="Arial" w:cs="Arial"/>
                <w:b/>
                <w:sz w:val="32"/>
                <w:szCs w:val="32"/>
                <w:lang w:val="ru-RU"/>
              </w:rPr>
            </w:pPr>
            <w:r w:rsidRPr="00087A63">
              <w:rPr>
                <w:rFonts w:ascii="Arial" w:hAnsi="Arial" w:cs="Arial"/>
                <w:sz w:val="32"/>
                <w:szCs w:val="32"/>
                <w:lang w:val="ru-RU"/>
              </w:rPr>
              <w:t xml:space="preserve">ТЕМА: </w:t>
            </w:r>
            <w:r w:rsidRPr="00087A63">
              <w:rPr>
                <w:rFonts w:ascii="Arial" w:hAnsi="Arial" w:cs="Arial"/>
                <w:b/>
                <w:sz w:val="32"/>
                <w:szCs w:val="32"/>
                <w:lang w:val="ru-RU"/>
              </w:rPr>
              <w:t>ЖИВОТНА СРЕДИНА -  ВОДА</w:t>
            </w:r>
          </w:p>
          <w:p w:rsidR="00053D83" w:rsidRPr="00087A63" w:rsidRDefault="00053D83" w:rsidP="00543357">
            <w:pPr>
              <w:spacing w:after="0" w:line="240" w:lineRule="auto"/>
              <w:rPr>
                <w:rFonts w:ascii="Arial" w:hAnsi="Arial" w:cs="Arial"/>
                <w:sz w:val="32"/>
                <w:szCs w:val="32"/>
                <w:lang w:val="ru-RU"/>
              </w:rPr>
            </w:pPr>
            <w:r w:rsidRPr="00087A63">
              <w:rPr>
                <w:rFonts w:ascii="Arial" w:hAnsi="Arial" w:cs="Arial"/>
                <w:sz w:val="32"/>
                <w:szCs w:val="32"/>
                <w:lang w:val="ru-RU"/>
              </w:rPr>
              <w:t xml:space="preserve">ИНДИКАТОР: </w:t>
            </w:r>
            <w:r w:rsidRPr="00087A63">
              <w:rPr>
                <w:rFonts w:ascii="Arial" w:hAnsi="Arial" w:cs="Arial"/>
                <w:b/>
                <w:sz w:val="32"/>
                <w:szCs w:val="32"/>
                <w:lang w:val="ru-RU"/>
              </w:rPr>
              <w:t>Управљање отпадним водама у градским срединама</w:t>
            </w:r>
          </w:p>
        </w:tc>
      </w:tr>
    </w:tbl>
    <w:p w:rsidR="00053D83" w:rsidRPr="00087A63" w:rsidRDefault="00053D83" w:rsidP="00053D83">
      <w:pPr>
        <w:rPr>
          <w:rFonts w:ascii="Arial" w:hAnsi="Arial" w:cs="Arial"/>
          <w:sz w:val="20"/>
          <w:szCs w:val="20"/>
          <w:lang w:val="ru-RU"/>
        </w:rPr>
      </w:pPr>
    </w:p>
    <w:tbl>
      <w:tblPr>
        <w:tblW w:w="13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17"/>
        <w:gridCol w:w="3334"/>
        <w:gridCol w:w="3353"/>
        <w:gridCol w:w="3353"/>
        <w:gridCol w:w="52"/>
      </w:tblGrid>
      <w:tr w:rsidR="00053D83" w:rsidRPr="00054E57" w:rsidTr="00D81150">
        <w:trPr>
          <w:gridAfter w:val="1"/>
          <w:wAfter w:w="52" w:type="dxa"/>
          <w:trHeight w:val="992"/>
        </w:trPr>
        <w:tc>
          <w:tcPr>
            <w:tcW w:w="3351" w:type="dxa"/>
            <w:shd w:val="clear" w:color="auto" w:fill="FBE4D5"/>
            <w:vAlign w:val="center"/>
          </w:tcPr>
          <w:p w:rsidR="00053D83" w:rsidRPr="00054E57" w:rsidRDefault="00053D83" w:rsidP="00543357">
            <w:pPr>
              <w:spacing w:after="0" w:line="240" w:lineRule="auto"/>
              <w:jc w:val="center"/>
              <w:rPr>
                <w:rFonts w:ascii="Arial" w:hAnsi="Arial" w:cs="Arial"/>
                <w:b/>
                <w:sz w:val="20"/>
                <w:szCs w:val="20"/>
                <w:lang w:val="ru-RU"/>
              </w:rPr>
            </w:pPr>
            <w:r w:rsidRPr="00054E57">
              <w:rPr>
                <w:rFonts w:ascii="Arial" w:hAnsi="Arial" w:cs="Arial"/>
                <w:b/>
                <w:sz w:val="20"/>
                <w:szCs w:val="20"/>
                <w:lang w:val="ru-RU"/>
              </w:rPr>
              <w:t>Управљање отпадним водама у градским срединама</w:t>
            </w:r>
          </w:p>
        </w:tc>
        <w:tc>
          <w:tcPr>
            <w:tcW w:w="3351" w:type="dxa"/>
            <w:gridSpan w:val="2"/>
            <w:shd w:val="clear" w:color="auto" w:fill="FBE4D5"/>
            <w:vAlign w:val="center"/>
          </w:tcPr>
          <w:p w:rsidR="00053D83" w:rsidRPr="00054E57" w:rsidRDefault="00053D83" w:rsidP="00543357">
            <w:pPr>
              <w:spacing w:after="0" w:line="240" w:lineRule="auto"/>
              <w:jc w:val="center"/>
              <w:rPr>
                <w:rFonts w:ascii="Arial" w:hAnsi="Arial" w:cs="Arial"/>
                <w:b/>
                <w:sz w:val="20"/>
                <w:szCs w:val="20"/>
              </w:rPr>
            </w:pPr>
            <w:r w:rsidRPr="00054E57">
              <w:rPr>
                <w:rFonts w:ascii="Arial" w:hAnsi="Arial" w:cs="Arial"/>
                <w:b/>
                <w:sz w:val="20"/>
                <w:szCs w:val="20"/>
              </w:rPr>
              <w:t>Примарно</w:t>
            </w:r>
          </w:p>
        </w:tc>
        <w:tc>
          <w:tcPr>
            <w:tcW w:w="3353" w:type="dxa"/>
            <w:shd w:val="clear" w:color="auto" w:fill="FBE4D5"/>
            <w:vAlign w:val="center"/>
          </w:tcPr>
          <w:p w:rsidR="00053D83" w:rsidRPr="00054E57" w:rsidRDefault="00053D83" w:rsidP="00543357">
            <w:pPr>
              <w:spacing w:after="0" w:line="240" w:lineRule="auto"/>
              <w:jc w:val="center"/>
              <w:rPr>
                <w:rFonts w:ascii="Arial" w:hAnsi="Arial" w:cs="Arial"/>
                <w:b/>
                <w:sz w:val="20"/>
                <w:szCs w:val="20"/>
              </w:rPr>
            </w:pPr>
            <w:r w:rsidRPr="00054E57">
              <w:rPr>
                <w:rFonts w:ascii="Arial" w:hAnsi="Arial" w:cs="Arial"/>
                <w:b/>
                <w:sz w:val="20"/>
                <w:szCs w:val="20"/>
              </w:rPr>
              <w:t>Секундарно</w:t>
            </w:r>
          </w:p>
        </w:tc>
        <w:tc>
          <w:tcPr>
            <w:tcW w:w="3353" w:type="dxa"/>
            <w:shd w:val="clear" w:color="auto" w:fill="FBE4D5"/>
            <w:vAlign w:val="center"/>
          </w:tcPr>
          <w:p w:rsidR="00053D83" w:rsidRPr="00054E57" w:rsidRDefault="00053D83" w:rsidP="00543357">
            <w:pPr>
              <w:spacing w:after="0" w:line="240" w:lineRule="auto"/>
              <w:jc w:val="center"/>
              <w:rPr>
                <w:rFonts w:ascii="Arial" w:hAnsi="Arial" w:cs="Arial"/>
                <w:b/>
                <w:sz w:val="20"/>
                <w:szCs w:val="20"/>
              </w:rPr>
            </w:pPr>
            <w:r w:rsidRPr="00054E57">
              <w:rPr>
                <w:rFonts w:ascii="Arial" w:hAnsi="Arial" w:cs="Arial"/>
                <w:b/>
                <w:sz w:val="20"/>
                <w:szCs w:val="20"/>
              </w:rPr>
              <w:t>Без пречишћавања</w:t>
            </w:r>
          </w:p>
        </w:tc>
      </w:tr>
      <w:tr w:rsidR="00053D83" w:rsidRPr="00062D33" w:rsidTr="00D81150">
        <w:trPr>
          <w:gridAfter w:val="1"/>
          <w:wAfter w:w="52" w:type="dxa"/>
          <w:trHeight w:val="510"/>
        </w:trPr>
        <w:tc>
          <w:tcPr>
            <w:tcW w:w="3351"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Република Србија 2007.</w:t>
            </w:r>
          </w:p>
        </w:tc>
        <w:tc>
          <w:tcPr>
            <w:tcW w:w="3351" w:type="dxa"/>
            <w:gridSpan w:val="2"/>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1%</w:t>
            </w:r>
          </w:p>
        </w:tc>
        <w:tc>
          <w:tcPr>
            <w:tcW w:w="3353"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7%</w:t>
            </w:r>
          </w:p>
        </w:tc>
        <w:tc>
          <w:tcPr>
            <w:tcW w:w="3353"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92%</w:t>
            </w:r>
          </w:p>
        </w:tc>
      </w:tr>
      <w:tr w:rsidR="00053D83" w:rsidRPr="00062D33" w:rsidTr="00D81150">
        <w:trPr>
          <w:gridAfter w:val="1"/>
          <w:wAfter w:w="52" w:type="dxa"/>
          <w:trHeight w:val="510"/>
        </w:trPr>
        <w:tc>
          <w:tcPr>
            <w:tcW w:w="3351"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Општина 2005.</w:t>
            </w:r>
          </w:p>
        </w:tc>
        <w:tc>
          <w:tcPr>
            <w:tcW w:w="3351" w:type="dxa"/>
            <w:gridSpan w:val="2"/>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3%</w:t>
            </w:r>
          </w:p>
        </w:tc>
        <w:tc>
          <w:tcPr>
            <w:tcW w:w="3353"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w:t>
            </w:r>
          </w:p>
        </w:tc>
        <w:tc>
          <w:tcPr>
            <w:tcW w:w="3353"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97%</w:t>
            </w:r>
          </w:p>
        </w:tc>
      </w:tr>
      <w:tr w:rsidR="00053D83" w:rsidRPr="00062D33" w:rsidTr="00D81150">
        <w:trPr>
          <w:gridAfter w:val="1"/>
          <w:wAfter w:w="52" w:type="dxa"/>
          <w:trHeight w:val="510"/>
        </w:trPr>
        <w:tc>
          <w:tcPr>
            <w:tcW w:w="3351"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Општина 2006.</w:t>
            </w:r>
          </w:p>
        </w:tc>
        <w:tc>
          <w:tcPr>
            <w:tcW w:w="3351" w:type="dxa"/>
            <w:gridSpan w:val="2"/>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4%</w:t>
            </w:r>
          </w:p>
        </w:tc>
        <w:tc>
          <w:tcPr>
            <w:tcW w:w="3353"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w:t>
            </w:r>
          </w:p>
        </w:tc>
        <w:tc>
          <w:tcPr>
            <w:tcW w:w="3353"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96%</w:t>
            </w:r>
          </w:p>
        </w:tc>
      </w:tr>
      <w:tr w:rsidR="00053D83" w:rsidRPr="00062D33" w:rsidTr="00D81150">
        <w:trPr>
          <w:gridAfter w:val="1"/>
          <w:wAfter w:w="52" w:type="dxa"/>
          <w:trHeight w:val="510"/>
        </w:trPr>
        <w:tc>
          <w:tcPr>
            <w:tcW w:w="3351"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Општина 2007.</w:t>
            </w:r>
          </w:p>
        </w:tc>
        <w:tc>
          <w:tcPr>
            <w:tcW w:w="3351" w:type="dxa"/>
            <w:gridSpan w:val="2"/>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3%</w:t>
            </w:r>
          </w:p>
        </w:tc>
        <w:tc>
          <w:tcPr>
            <w:tcW w:w="3353"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w:t>
            </w:r>
          </w:p>
        </w:tc>
        <w:tc>
          <w:tcPr>
            <w:tcW w:w="3353" w:type="dxa"/>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97%</w:t>
            </w:r>
          </w:p>
        </w:tc>
      </w:tr>
      <w:tr w:rsidR="00053D83" w:rsidRPr="00062D33" w:rsidTr="00D81150">
        <w:trPr>
          <w:gridAfter w:val="1"/>
          <w:wAfter w:w="52" w:type="dxa"/>
          <w:trHeight w:val="510"/>
        </w:trPr>
        <w:tc>
          <w:tcPr>
            <w:tcW w:w="3351" w:type="dxa"/>
            <w:vAlign w:val="center"/>
          </w:tcPr>
          <w:p w:rsidR="00053D83" w:rsidRPr="00193BFF" w:rsidRDefault="00053D83" w:rsidP="00543357">
            <w:pPr>
              <w:spacing w:after="0" w:line="240" w:lineRule="auto"/>
              <w:jc w:val="center"/>
              <w:rPr>
                <w:rFonts w:ascii="Arial" w:hAnsi="Arial" w:cs="Arial"/>
                <w:sz w:val="20"/>
                <w:szCs w:val="20"/>
              </w:rPr>
            </w:pPr>
            <w:r>
              <w:rPr>
                <w:rFonts w:ascii="Arial" w:hAnsi="Arial" w:cs="Arial"/>
                <w:sz w:val="20"/>
                <w:szCs w:val="20"/>
              </w:rPr>
              <w:t>Општина 20</w:t>
            </w:r>
            <w:r w:rsidRPr="00193BFF">
              <w:rPr>
                <w:rFonts w:ascii="Arial" w:hAnsi="Arial" w:cs="Arial"/>
                <w:sz w:val="20"/>
                <w:szCs w:val="20"/>
              </w:rPr>
              <w:t>0</w:t>
            </w:r>
            <w:r>
              <w:rPr>
                <w:rFonts w:ascii="Arial" w:hAnsi="Arial" w:cs="Arial"/>
                <w:sz w:val="20"/>
                <w:szCs w:val="20"/>
                <w:lang w:val="sr-Cyrl-RS"/>
              </w:rPr>
              <w:t>8</w:t>
            </w:r>
            <w:r w:rsidRPr="00193BFF">
              <w:rPr>
                <w:rFonts w:ascii="Arial" w:hAnsi="Arial" w:cs="Arial"/>
                <w:sz w:val="20"/>
                <w:szCs w:val="20"/>
              </w:rPr>
              <w:t>.</w:t>
            </w:r>
          </w:p>
        </w:tc>
        <w:tc>
          <w:tcPr>
            <w:tcW w:w="3351" w:type="dxa"/>
            <w:gridSpan w:val="2"/>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0%</w:t>
            </w:r>
          </w:p>
        </w:tc>
        <w:tc>
          <w:tcPr>
            <w:tcW w:w="3353" w:type="dxa"/>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0%</w:t>
            </w:r>
          </w:p>
        </w:tc>
        <w:tc>
          <w:tcPr>
            <w:tcW w:w="3353" w:type="dxa"/>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100%</w:t>
            </w:r>
          </w:p>
        </w:tc>
      </w:tr>
      <w:tr w:rsidR="00053D83" w:rsidRPr="00062D33" w:rsidTr="00D81150">
        <w:trPr>
          <w:gridAfter w:val="1"/>
          <w:wAfter w:w="52" w:type="dxa"/>
          <w:trHeight w:val="510"/>
        </w:trPr>
        <w:tc>
          <w:tcPr>
            <w:tcW w:w="3351" w:type="dxa"/>
            <w:vAlign w:val="center"/>
          </w:tcPr>
          <w:p w:rsidR="00053D83" w:rsidRPr="00193BFF" w:rsidRDefault="00053D83" w:rsidP="00543357">
            <w:pPr>
              <w:spacing w:after="0" w:line="240" w:lineRule="auto"/>
              <w:jc w:val="center"/>
              <w:rPr>
                <w:rFonts w:ascii="Arial" w:hAnsi="Arial" w:cs="Arial"/>
                <w:sz w:val="20"/>
                <w:szCs w:val="20"/>
              </w:rPr>
            </w:pPr>
            <w:r>
              <w:rPr>
                <w:rFonts w:ascii="Arial" w:hAnsi="Arial" w:cs="Arial"/>
                <w:sz w:val="20"/>
                <w:szCs w:val="20"/>
              </w:rPr>
              <w:t>Општина 20</w:t>
            </w:r>
            <w:r>
              <w:rPr>
                <w:rFonts w:ascii="Arial" w:hAnsi="Arial" w:cs="Arial"/>
                <w:sz w:val="20"/>
                <w:szCs w:val="20"/>
                <w:lang w:val="sr-Cyrl-RS"/>
              </w:rPr>
              <w:t>0</w:t>
            </w:r>
            <w:r>
              <w:rPr>
                <w:rFonts w:ascii="Arial" w:hAnsi="Arial" w:cs="Arial"/>
                <w:sz w:val="20"/>
                <w:szCs w:val="20"/>
              </w:rPr>
              <w:t>9</w:t>
            </w:r>
            <w:r w:rsidRPr="00193BFF">
              <w:rPr>
                <w:rFonts w:ascii="Arial" w:hAnsi="Arial" w:cs="Arial"/>
                <w:sz w:val="20"/>
                <w:szCs w:val="20"/>
              </w:rPr>
              <w:t>.</w:t>
            </w:r>
          </w:p>
        </w:tc>
        <w:tc>
          <w:tcPr>
            <w:tcW w:w="3351" w:type="dxa"/>
            <w:gridSpan w:val="2"/>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0%</w:t>
            </w:r>
          </w:p>
        </w:tc>
        <w:tc>
          <w:tcPr>
            <w:tcW w:w="3353" w:type="dxa"/>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0%</w:t>
            </w:r>
          </w:p>
        </w:tc>
        <w:tc>
          <w:tcPr>
            <w:tcW w:w="3353" w:type="dxa"/>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100%</w:t>
            </w:r>
          </w:p>
        </w:tc>
      </w:tr>
      <w:tr w:rsidR="00053D83" w:rsidRPr="00A22896" w:rsidTr="00D81150">
        <w:trPr>
          <w:gridAfter w:val="1"/>
          <w:wAfter w:w="52" w:type="dxa"/>
          <w:trHeight w:val="510"/>
        </w:trPr>
        <w:tc>
          <w:tcPr>
            <w:tcW w:w="3351" w:type="dxa"/>
            <w:tcBorders>
              <w:top w:val="single" w:sz="4" w:space="0" w:color="auto"/>
              <w:left w:val="single" w:sz="4" w:space="0" w:color="auto"/>
              <w:bottom w:val="single" w:sz="4" w:space="0" w:color="auto"/>
              <w:right w:val="single" w:sz="4" w:space="0" w:color="auto"/>
            </w:tcBorders>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Општина 2010.</w:t>
            </w:r>
          </w:p>
        </w:tc>
        <w:tc>
          <w:tcPr>
            <w:tcW w:w="3351" w:type="dxa"/>
            <w:gridSpan w:val="2"/>
            <w:tcBorders>
              <w:top w:val="single" w:sz="4" w:space="0" w:color="auto"/>
              <w:left w:val="single" w:sz="4" w:space="0" w:color="auto"/>
              <w:bottom w:val="single" w:sz="4" w:space="0" w:color="auto"/>
              <w:right w:val="single" w:sz="4" w:space="0" w:color="auto"/>
            </w:tcBorders>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0%</w:t>
            </w:r>
          </w:p>
        </w:tc>
        <w:tc>
          <w:tcPr>
            <w:tcW w:w="3353" w:type="dxa"/>
            <w:tcBorders>
              <w:top w:val="single" w:sz="4" w:space="0" w:color="auto"/>
              <w:left w:val="single" w:sz="4" w:space="0" w:color="auto"/>
              <w:bottom w:val="single" w:sz="4" w:space="0" w:color="auto"/>
              <w:right w:val="single" w:sz="4" w:space="0" w:color="auto"/>
            </w:tcBorders>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0%</w:t>
            </w:r>
          </w:p>
        </w:tc>
        <w:tc>
          <w:tcPr>
            <w:tcW w:w="3353" w:type="dxa"/>
            <w:tcBorders>
              <w:top w:val="single" w:sz="4" w:space="0" w:color="auto"/>
              <w:left w:val="single" w:sz="4" w:space="0" w:color="auto"/>
              <w:bottom w:val="single" w:sz="4" w:space="0" w:color="auto"/>
              <w:right w:val="single" w:sz="4" w:space="0" w:color="auto"/>
            </w:tcBorders>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100%</w:t>
            </w:r>
          </w:p>
        </w:tc>
      </w:tr>
      <w:tr w:rsidR="00053D83" w:rsidRPr="00062D33" w:rsidTr="00D81150">
        <w:trPr>
          <w:gridAfter w:val="1"/>
          <w:wAfter w:w="52" w:type="dxa"/>
          <w:trHeight w:val="510"/>
        </w:trPr>
        <w:tc>
          <w:tcPr>
            <w:tcW w:w="3351" w:type="dxa"/>
            <w:tcBorders>
              <w:top w:val="single" w:sz="4" w:space="0" w:color="auto"/>
              <w:left w:val="single" w:sz="4" w:space="0" w:color="auto"/>
              <w:bottom w:val="single" w:sz="4" w:space="0" w:color="auto"/>
              <w:right w:val="single" w:sz="4" w:space="0" w:color="auto"/>
            </w:tcBorders>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Општина 20</w:t>
            </w:r>
            <w:r w:rsidRPr="00193BFF">
              <w:rPr>
                <w:rFonts w:ascii="Arial" w:hAnsi="Arial" w:cs="Arial"/>
                <w:sz w:val="20"/>
                <w:szCs w:val="20"/>
              </w:rPr>
              <w:t>11.</w:t>
            </w:r>
          </w:p>
        </w:tc>
        <w:tc>
          <w:tcPr>
            <w:tcW w:w="3351" w:type="dxa"/>
            <w:gridSpan w:val="2"/>
            <w:tcBorders>
              <w:top w:val="single" w:sz="4" w:space="0" w:color="auto"/>
              <w:left w:val="single" w:sz="4" w:space="0" w:color="auto"/>
              <w:bottom w:val="single" w:sz="4" w:space="0" w:color="auto"/>
              <w:right w:val="single" w:sz="4" w:space="0" w:color="auto"/>
            </w:tcBorders>
            <w:vAlign w:val="center"/>
          </w:tcPr>
          <w:p w:rsidR="00053D83" w:rsidRPr="00062D33" w:rsidRDefault="00053D83" w:rsidP="00543357">
            <w:pPr>
              <w:spacing w:after="0" w:line="240" w:lineRule="auto"/>
              <w:jc w:val="center"/>
              <w:rPr>
                <w:rFonts w:ascii="Arial" w:hAnsi="Arial" w:cs="Arial"/>
                <w:sz w:val="20"/>
                <w:szCs w:val="20"/>
              </w:rPr>
            </w:pPr>
            <w:r w:rsidRPr="00193BFF">
              <w:rPr>
                <w:rFonts w:ascii="Arial" w:hAnsi="Arial" w:cs="Arial"/>
                <w:sz w:val="20"/>
                <w:szCs w:val="20"/>
              </w:rPr>
              <w:t>0</w:t>
            </w:r>
            <w:r w:rsidRPr="00062D33">
              <w:rPr>
                <w:rFonts w:ascii="Arial" w:hAnsi="Arial" w:cs="Arial"/>
                <w:sz w:val="20"/>
                <w:szCs w:val="20"/>
              </w:rPr>
              <w:t>%</w:t>
            </w:r>
          </w:p>
        </w:tc>
        <w:tc>
          <w:tcPr>
            <w:tcW w:w="3353" w:type="dxa"/>
            <w:tcBorders>
              <w:top w:val="single" w:sz="4" w:space="0" w:color="auto"/>
              <w:left w:val="single" w:sz="4" w:space="0" w:color="auto"/>
              <w:bottom w:val="single" w:sz="4" w:space="0" w:color="auto"/>
              <w:right w:val="single" w:sz="4" w:space="0" w:color="auto"/>
            </w:tcBorders>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0%</w:t>
            </w:r>
          </w:p>
        </w:tc>
        <w:tc>
          <w:tcPr>
            <w:tcW w:w="3353" w:type="dxa"/>
            <w:tcBorders>
              <w:top w:val="single" w:sz="4" w:space="0" w:color="auto"/>
              <w:left w:val="single" w:sz="4" w:space="0" w:color="auto"/>
              <w:bottom w:val="single" w:sz="4" w:space="0" w:color="auto"/>
              <w:right w:val="single" w:sz="4" w:space="0" w:color="auto"/>
            </w:tcBorders>
            <w:vAlign w:val="center"/>
          </w:tcPr>
          <w:p w:rsidR="00053D83" w:rsidRPr="00062D33" w:rsidRDefault="00053D83" w:rsidP="00543357">
            <w:pPr>
              <w:spacing w:after="0" w:line="240" w:lineRule="auto"/>
              <w:jc w:val="center"/>
              <w:rPr>
                <w:rFonts w:ascii="Arial" w:hAnsi="Arial" w:cs="Arial"/>
                <w:sz w:val="20"/>
                <w:szCs w:val="20"/>
              </w:rPr>
            </w:pPr>
            <w:r w:rsidRPr="00193BFF">
              <w:rPr>
                <w:rFonts w:ascii="Arial" w:hAnsi="Arial" w:cs="Arial"/>
                <w:sz w:val="20"/>
                <w:szCs w:val="20"/>
              </w:rPr>
              <w:t>100</w:t>
            </w:r>
            <w:r w:rsidRPr="00062D33">
              <w:rPr>
                <w:rFonts w:ascii="Arial" w:hAnsi="Arial" w:cs="Arial"/>
                <w:sz w:val="20"/>
                <w:szCs w:val="20"/>
              </w:rPr>
              <w:t>%</w:t>
            </w:r>
          </w:p>
        </w:tc>
      </w:tr>
      <w:tr w:rsidR="00053D83" w:rsidRPr="00A22896" w:rsidTr="00D81150">
        <w:trPr>
          <w:gridAfter w:val="1"/>
          <w:wAfter w:w="52" w:type="dxa"/>
          <w:trHeight w:val="510"/>
        </w:trPr>
        <w:tc>
          <w:tcPr>
            <w:tcW w:w="3351" w:type="dxa"/>
            <w:tcBorders>
              <w:top w:val="single" w:sz="4" w:space="0" w:color="auto"/>
              <w:left w:val="single" w:sz="4" w:space="0" w:color="auto"/>
              <w:bottom w:val="single" w:sz="4" w:space="0" w:color="auto"/>
              <w:right w:val="single" w:sz="4" w:space="0" w:color="auto"/>
            </w:tcBorders>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Општина 2012.</w:t>
            </w:r>
          </w:p>
        </w:tc>
        <w:tc>
          <w:tcPr>
            <w:tcW w:w="3351" w:type="dxa"/>
            <w:gridSpan w:val="2"/>
            <w:tcBorders>
              <w:top w:val="single" w:sz="4" w:space="0" w:color="auto"/>
              <w:left w:val="single" w:sz="4" w:space="0" w:color="auto"/>
              <w:bottom w:val="single" w:sz="4" w:space="0" w:color="auto"/>
              <w:right w:val="single" w:sz="4" w:space="0" w:color="auto"/>
            </w:tcBorders>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0%</w:t>
            </w:r>
          </w:p>
        </w:tc>
        <w:tc>
          <w:tcPr>
            <w:tcW w:w="3353" w:type="dxa"/>
            <w:tcBorders>
              <w:top w:val="single" w:sz="4" w:space="0" w:color="auto"/>
              <w:left w:val="single" w:sz="4" w:space="0" w:color="auto"/>
              <w:bottom w:val="single" w:sz="4" w:space="0" w:color="auto"/>
              <w:right w:val="single" w:sz="4" w:space="0" w:color="auto"/>
            </w:tcBorders>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0%</w:t>
            </w:r>
          </w:p>
        </w:tc>
        <w:tc>
          <w:tcPr>
            <w:tcW w:w="3353" w:type="dxa"/>
            <w:tcBorders>
              <w:top w:val="single" w:sz="4" w:space="0" w:color="auto"/>
              <w:left w:val="single" w:sz="4" w:space="0" w:color="auto"/>
              <w:bottom w:val="single" w:sz="4" w:space="0" w:color="auto"/>
              <w:right w:val="single" w:sz="4" w:space="0" w:color="auto"/>
            </w:tcBorders>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100%</w:t>
            </w:r>
          </w:p>
        </w:tc>
      </w:tr>
      <w:tr w:rsidR="00053D83" w:rsidRPr="00062D33" w:rsidTr="00D81150">
        <w:trPr>
          <w:gridAfter w:val="1"/>
          <w:wAfter w:w="52" w:type="dxa"/>
          <w:trHeight w:val="510"/>
        </w:trPr>
        <w:tc>
          <w:tcPr>
            <w:tcW w:w="3351" w:type="dxa"/>
            <w:tcBorders>
              <w:top w:val="single" w:sz="4" w:space="0" w:color="auto"/>
              <w:left w:val="single" w:sz="4" w:space="0" w:color="auto"/>
              <w:bottom w:val="single" w:sz="4" w:space="0" w:color="auto"/>
              <w:right w:val="single" w:sz="4" w:space="0" w:color="auto"/>
            </w:tcBorders>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Општина 20</w:t>
            </w:r>
            <w:r w:rsidRPr="00193BFF">
              <w:rPr>
                <w:rFonts w:ascii="Arial" w:hAnsi="Arial" w:cs="Arial"/>
                <w:sz w:val="20"/>
                <w:szCs w:val="20"/>
              </w:rPr>
              <w:t>13.</w:t>
            </w:r>
          </w:p>
        </w:tc>
        <w:tc>
          <w:tcPr>
            <w:tcW w:w="3351" w:type="dxa"/>
            <w:gridSpan w:val="2"/>
            <w:tcBorders>
              <w:top w:val="single" w:sz="4" w:space="0" w:color="auto"/>
              <w:left w:val="single" w:sz="4" w:space="0" w:color="auto"/>
              <w:bottom w:val="single" w:sz="4" w:space="0" w:color="auto"/>
              <w:right w:val="single" w:sz="4" w:space="0" w:color="auto"/>
            </w:tcBorders>
            <w:vAlign w:val="center"/>
          </w:tcPr>
          <w:p w:rsidR="00053D83" w:rsidRPr="00062D33" w:rsidRDefault="00053D83" w:rsidP="00543357">
            <w:pPr>
              <w:spacing w:after="0" w:line="240" w:lineRule="auto"/>
              <w:jc w:val="center"/>
              <w:rPr>
                <w:rFonts w:ascii="Arial" w:hAnsi="Arial" w:cs="Arial"/>
                <w:sz w:val="20"/>
                <w:szCs w:val="20"/>
              </w:rPr>
            </w:pPr>
            <w:r w:rsidRPr="00193BFF">
              <w:rPr>
                <w:rFonts w:ascii="Arial" w:hAnsi="Arial" w:cs="Arial"/>
                <w:sz w:val="20"/>
                <w:szCs w:val="20"/>
              </w:rPr>
              <w:t>0</w:t>
            </w:r>
            <w:r w:rsidRPr="00062D33">
              <w:rPr>
                <w:rFonts w:ascii="Arial" w:hAnsi="Arial" w:cs="Arial"/>
                <w:sz w:val="20"/>
                <w:szCs w:val="20"/>
              </w:rPr>
              <w:t>%</w:t>
            </w:r>
          </w:p>
        </w:tc>
        <w:tc>
          <w:tcPr>
            <w:tcW w:w="3353" w:type="dxa"/>
            <w:tcBorders>
              <w:top w:val="single" w:sz="4" w:space="0" w:color="auto"/>
              <w:left w:val="single" w:sz="4" w:space="0" w:color="auto"/>
              <w:bottom w:val="single" w:sz="4" w:space="0" w:color="auto"/>
              <w:right w:val="single" w:sz="4" w:space="0" w:color="auto"/>
            </w:tcBorders>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0%</w:t>
            </w:r>
          </w:p>
        </w:tc>
        <w:tc>
          <w:tcPr>
            <w:tcW w:w="3353" w:type="dxa"/>
            <w:tcBorders>
              <w:top w:val="single" w:sz="4" w:space="0" w:color="auto"/>
              <w:left w:val="single" w:sz="4" w:space="0" w:color="auto"/>
              <w:bottom w:val="single" w:sz="4" w:space="0" w:color="auto"/>
              <w:right w:val="single" w:sz="4" w:space="0" w:color="auto"/>
            </w:tcBorders>
            <w:vAlign w:val="center"/>
          </w:tcPr>
          <w:p w:rsidR="00053D83" w:rsidRPr="00062D33" w:rsidRDefault="00053D83" w:rsidP="00543357">
            <w:pPr>
              <w:spacing w:after="0" w:line="240" w:lineRule="auto"/>
              <w:jc w:val="center"/>
              <w:rPr>
                <w:rFonts w:ascii="Arial" w:hAnsi="Arial" w:cs="Arial"/>
                <w:sz w:val="20"/>
                <w:szCs w:val="20"/>
              </w:rPr>
            </w:pPr>
            <w:r w:rsidRPr="00193BFF">
              <w:rPr>
                <w:rFonts w:ascii="Arial" w:hAnsi="Arial" w:cs="Arial"/>
                <w:sz w:val="20"/>
                <w:szCs w:val="20"/>
              </w:rPr>
              <w:t>100</w:t>
            </w:r>
            <w:r w:rsidRPr="00062D33">
              <w:rPr>
                <w:rFonts w:ascii="Arial" w:hAnsi="Arial" w:cs="Arial"/>
                <w:sz w:val="20"/>
                <w:szCs w:val="20"/>
              </w:rPr>
              <w:t>%</w:t>
            </w:r>
          </w:p>
        </w:tc>
      </w:tr>
      <w:tr w:rsidR="00053D83" w:rsidRPr="00062D33" w:rsidTr="00D81150">
        <w:trPr>
          <w:gridAfter w:val="1"/>
          <w:wAfter w:w="52" w:type="dxa"/>
          <w:trHeight w:val="510"/>
        </w:trPr>
        <w:tc>
          <w:tcPr>
            <w:tcW w:w="3351" w:type="dxa"/>
            <w:tcBorders>
              <w:top w:val="single" w:sz="4" w:space="0" w:color="auto"/>
              <w:left w:val="single" w:sz="4" w:space="0" w:color="auto"/>
              <w:bottom w:val="single" w:sz="4" w:space="0" w:color="auto"/>
              <w:right w:val="single" w:sz="4" w:space="0" w:color="auto"/>
            </w:tcBorders>
            <w:vAlign w:val="center"/>
          </w:tcPr>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sz w:val="20"/>
                <w:szCs w:val="20"/>
              </w:rPr>
              <w:t>Општина 20</w:t>
            </w:r>
            <w:r w:rsidRPr="00193BFF">
              <w:rPr>
                <w:rFonts w:ascii="Arial" w:hAnsi="Arial" w:cs="Arial"/>
                <w:sz w:val="20"/>
                <w:szCs w:val="20"/>
              </w:rPr>
              <w:t>14.</w:t>
            </w:r>
          </w:p>
        </w:tc>
        <w:tc>
          <w:tcPr>
            <w:tcW w:w="3351" w:type="dxa"/>
            <w:gridSpan w:val="2"/>
            <w:tcBorders>
              <w:top w:val="single" w:sz="4" w:space="0" w:color="auto"/>
              <w:left w:val="single" w:sz="4" w:space="0" w:color="auto"/>
              <w:bottom w:val="single" w:sz="4" w:space="0" w:color="auto"/>
              <w:right w:val="single" w:sz="4" w:space="0" w:color="auto"/>
            </w:tcBorders>
            <w:vAlign w:val="center"/>
          </w:tcPr>
          <w:p w:rsidR="00053D83" w:rsidRPr="00062D33" w:rsidRDefault="00053D83" w:rsidP="00543357">
            <w:pPr>
              <w:spacing w:after="0" w:line="240" w:lineRule="auto"/>
              <w:jc w:val="center"/>
              <w:rPr>
                <w:rFonts w:ascii="Arial" w:hAnsi="Arial" w:cs="Arial"/>
                <w:sz w:val="20"/>
                <w:szCs w:val="20"/>
              </w:rPr>
            </w:pPr>
            <w:r w:rsidRPr="00193BFF">
              <w:rPr>
                <w:rFonts w:ascii="Arial" w:hAnsi="Arial" w:cs="Arial"/>
                <w:sz w:val="20"/>
                <w:szCs w:val="20"/>
              </w:rPr>
              <w:t>0</w:t>
            </w:r>
            <w:r w:rsidRPr="00062D33">
              <w:rPr>
                <w:rFonts w:ascii="Arial" w:hAnsi="Arial" w:cs="Arial"/>
                <w:sz w:val="20"/>
                <w:szCs w:val="20"/>
              </w:rPr>
              <w:t>%</w:t>
            </w:r>
          </w:p>
        </w:tc>
        <w:tc>
          <w:tcPr>
            <w:tcW w:w="3353" w:type="dxa"/>
            <w:tcBorders>
              <w:top w:val="single" w:sz="4" w:space="0" w:color="auto"/>
              <w:left w:val="single" w:sz="4" w:space="0" w:color="auto"/>
              <w:bottom w:val="single" w:sz="4" w:space="0" w:color="auto"/>
              <w:right w:val="single" w:sz="4" w:space="0" w:color="auto"/>
            </w:tcBorders>
            <w:vAlign w:val="center"/>
          </w:tcPr>
          <w:p w:rsidR="00053D83" w:rsidRPr="00193BFF" w:rsidRDefault="00053D83" w:rsidP="00543357">
            <w:pPr>
              <w:spacing w:after="0" w:line="240" w:lineRule="auto"/>
              <w:jc w:val="center"/>
              <w:rPr>
                <w:rFonts w:ascii="Arial" w:hAnsi="Arial" w:cs="Arial"/>
                <w:sz w:val="20"/>
                <w:szCs w:val="20"/>
              </w:rPr>
            </w:pPr>
            <w:r w:rsidRPr="00193BFF">
              <w:rPr>
                <w:rFonts w:ascii="Arial" w:hAnsi="Arial" w:cs="Arial"/>
                <w:sz w:val="20"/>
                <w:szCs w:val="20"/>
              </w:rPr>
              <w:t>0%</w:t>
            </w:r>
          </w:p>
        </w:tc>
        <w:tc>
          <w:tcPr>
            <w:tcW w:w="3353" w:type="dxa"/>
            <w:tcBorders>
              <w:top w:val="single" w:sz="4" w:space="0" w:color="auto"/>
              <w:left w:val="single" w:sz="4" w:space="0" w:color="auto"/>
              <w:bottom w:val="single" w:sz="4" w:space="0" w:color="auto"/>
              <w:right w:val="single" w:sz="4" w:space="0" w:color="auto"/>
            </w:tcBorders>
            <w:vAlign w:val="center"/>
          </w:tcPr>
          <w:p w:rsidR="00053D83" w:rsidRPr="00062D33" w:rsidRDefault="00053D83" w:rsidP="00543357">
            <w:pPr>
              <w:spacing w:after="0" w:line="240" w:lineRule="auto"/>
              <w:jc w:val="center"/>
              <w:rPr>
                <w:rFonts w:ascii="Arial" w:hAnsi="Arial" w:cs="Arial"/>
                <w:sz w:val="20"/>
                <w:szCs w:val="20"/>
              </w:rPr>
            </w:pPr>
            <w:r w:rsidRPr="00193BFF">
              <w:rPr>
                <w:rFonts w:ascii="Arial" w:hAnsi="Arial" w:cs="Arial"/>
                <w:sz w:val="20"/>
                <w:szCs w:val="20"/>
              </w:rPr>
              <w:t>100</w:t>
            </w:r>
            <w:r w:rsidRPr="00062D33">
              <w:rPr>
                <w:rFonts w:ascii="Arial" w:hAnsi="Arial" w:cs="Arial"/>
                <w:sz w:val="20"/>
                <w:szCs w:val="20"/>
              </w:rPr>
              <w:t>%</w:t>
            </w:r>
          </w:p>
        </w:tc>
      </w:tr>
      <w:tr w:rsidR="00053D83" w:rsidRPr="0003318E" w:rsidTr="00D81150">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PrEx>
        <w:trPr>
          <w:trHeight w:val="434"/>
        </w:trPr>
        <w:tc>
          <w:tcPr>
            <w:tcW w:w="3368" w:type="dxa"/>
            <w:gridSpan w:val="2"/>
            <w:shd w:val="clear" w:color="auto" w:fill="E6E6E6"/>
            <w:vAlign w:val="center"/>
          </w:tcPr>
          <w:p w:rsidR="00053D83" w:rsidRPr="00AA1A11" w:rsidRDefault="00053D83" w:rsidP="00543357">
            <w:pPr>
              <w:rPr>
                <w:rFonts w:ascii="Arial" w:hAnsi="Arial" w:cs="Arial"/>
                <w:b/>
                <w:sz w:val="28"/>
                <w:szCs w:val="28"/>
                <w:lang w:val="sr-Cyrl-CS"/>
              </w:rPr>
            </w:pPr>
            <w:r w:rsidRPr="00AA1A11">
              <w:rPr>
                <w:rFonts w:ascii="Arial" w:hAnsi="Arial" w:cs="Arial"/>
                <w:b/>
                <w:sz w:val="28"/>
                <w:szCs w:val="28"/>
                <w:lang w:val="da-DK"/>
              </w:rPr>
              <w:t xml:space="preserve">Индикатор бр. </w:t>
            </w:r>
            <w:r w:rsidRPr="00AA1A11">
              <w:rPr>
                <w:rFonts w:ascii="Arial" w:hAnsi="Arial" w:cs="Arial"/>
                <w:b/>
                <w:sz w:val="28"/>
                <w:szCs w:val="28"/>
                <w:lang w:val="sr-Cyrl-CS"/>
              </w:rPr>
              <w:t>3</w:t>
            </w:r>
          </w:p>
          <w:p w:rsidR="00053D83" w:rsidRPr="00087A63" w:rsidRDefault="00053D83" w:rsidP="00543357">
            <w:pPr>
              <w:rPr>
                <w:rFonts w:ascii="Arial" w:hAnsi="Arial" w:cs="Arial"/>
                <w:b/>
                <w:sz w:val="20"/>
                <w:szCs w:val="20"/>
                <w:lang w:val="pt-BR"/>
              </w:rPr>
            </w:pPr>
          </w:p>
        </w:tc>
        <w:tc>
          <w:tcPr>
            <w:tcW w:w="10092" w:type="dxa"/>
            <w:gridSpan w:val="4"/>
            <w:shd w:val="clear" w:color="auto" w:fill="E6E6E6"/>
            <w:vAlign w:val="center"/>
          </w:tcPr>
          <w:p w:rsidR="00053D83" w:rsidRPr="00AA1A11" w:rsidRDefault="00053D83" w:rsidP="00543357">
            <w:pPr>
              <w:spacing w:after="0" w:line="240" w:lineRule="auto"/>
              <w:rPr>
                <w:rFonts w:ascii="Arial" w:hAnsi="Arial" w:cs="Arial"/>
                <w:b/>
                <w:sz w:val="32"/>
                <w:szCs w:val="32"/>
                <w:lang w:val="ru-RU"/>
              </w:rPr>
            </w:pPr>
            <w:r w:rsidRPr="00AA1A11">
              <w:rPr>
                <w:rFonts w:ascii="Arial" w:hAnsi="Arial" w:cs="Arial"/>
                <w:sz w:val="32"/>
                <w:szCs w:val="32"/>
                <w:lang w:val="ru-RU"/>
              </w:rPr>
              <w:t xml:space="preserve">ТЕМА: </w:t>
            </w:r>
            <w:r w:rsidRPr="00AA1A11">
              <w:rPr>
                <w:rFonts w:ascii="Arial" w:hAnsi="Arial" w:cs="Arial"/>
                <w:b/>
                <w:sz w:val="32"/>
                <w:szCs w:val="32"/>
                <w:lang w:val="ru-RU"/>
              </w:rPr>
              <w:t>ЖИВОТНА СРЕДИНА -  ВАЗДУХ</w:t>
            </w:r>
          </w:p>
          <w:p w:rsidR="00053D83" w:rsidRPr="00087A63" w:rsidRDefault="00053D83" w:rsidP="00543357">
            <w:pPr>
              <w:spacing w:after="0" w:line="240" w:lineRule="auto"/>
              <w:rPr>
                <w:rFonts w:ascii="Arial" w:hAnsi="Arial" w:cs="Arial"/>
                <w:sz w:val="20"/>
                <w:szCs w:val="20"/>
                <w:lang w:val="ru-RU"/>
              </w:rPr>
            </w:pPr>
            <w:r w:rsidRPr="00AA1A11">
              <w:rPr>
                <w:rFonts w:ascii="Arial" w:hAnsi="Arial" w:cs="Arial"/>
                <w:sz w:val="32"/>
                <w:szCs w:val="32"/>
                <w:lang w:val="ru-RU"/>
              </w:rPr>
              <w:t xml:space="preserve">ИНДИКАТОР: </w:t>
            </w:r>
            <w:r w:rsidRPr="00AA1A11">
              <w:rPr>
                <w:rFonts w:ascii="Arial" w:hAnsi="Arial" w:cs="Arial"/>
                <w:b/>
                <w:sz w:val="32"/>
                <w:szCs w:val="32"/>
                <w:lang w:val="ru-RU"/>
              </w:rPr>
              <w:t>Број дана са лошим квалитетом ваздуха</w:t>
            </w:r>
          </w:p>
        </w:tc>
      </w:tr>
    </w:tbl>
    <w:p w:rsidR="00053D83" w:rsidRPr="00087A63" w:rsidRDefault="00053D83" w:rsidP="00053D83">
      <w:pPr>
        <w:rPr>
          <w:rFonts w:ascii="Arial" w:hAnsi="Arial" w:cs="Arial"/>
          <w:sz w:val="20"/>
          <w:szCs w:val="20"/>
          <w:lang w:val="ru-RU"/>
        </w:rPr>
      </w:pPr>
      <w:r w:rsidRPr="00087A63">
        <w:rPr>
          <w:rFonts w:ascii="Arial" w:hAnsi="Arial" w:cs="Arial"/>
          <w:sz w:val="20"/>
          <w:szCs w:val="20"/>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1278"/>
        <w:gridCol w:w="1277"/>
        <w:gridCol w:w="1204"/>
        <w:gridCol w:w="1204"/>
        <w:gridCol w:w="1204"/>
        <w:gridCol w:w="1204"/>
        <w:gridCol w:w="1204"/>
        <w:gridCol w:w="990"/>
        <w:gridCol w:w="990"/>
        <w:gridCol w:w="990"/>
      </w:tblGrid>
      <w:tr w:rsidR="00053D83" w:rsidRPr="00054E57" w:rsidTr="00543357">
        <w:trPr>
          <w:trHeight w:val="465"/>
        </w:trPr>
        <w:tc>
          <w:tcPr>
            <w:tcW w:w="1631" w:type="dxa"/>
            <w:shd w:val="clear" w:color="auto" w:fill="FBE4D5"/>
            <w:vAlign w:val="center"/>
          </w:tcPr>
          <w:p w:rsidR="00053D83" w:rsidRPr="00054E57" w:rsidRDefault="00053D83" w:rsidP="00543357">
            <w:pPr>
              <w:spacing w:line="240" w:lineRule="auto"/>
              <w:jc w:val="center"/>
              <w:rPr>
                <w:rFonts w:ascii="Arial" w:hAnsi="Arial" w:cs="Arial"/>
                <w:b/>
                <w:sz w:val="20"/>
                <w:szCs w:val="20"/>
                <w:lang w:val="ru-RU"/>
              </w:rPr>
            </w:pPr>
            <w:r w:rsidRPr="00054E57">
              <w:rPr>
                <w:rFonts w:ascii="Arial" w:hAnsi="Arial" w:cs="Arial"/>
                <w:b/>
                <w:sz w:val="20"/>
                <w:szCs w:val="20"/>
                <w:lang w:val="ru-RU"/>
              </w:rPr>
              <w:t>Број дана са лошим квалитетом ваздуха</w:t>
            </w:r>
          </w:p>
        </w:tc>
        <w:tc>
          <w:tcPr>
            <w:tcW w:w="1278" w:type="dxa"/>
            <w:shd w:val="clear" w:color="auto" w:fill="FBE4D5"/>
            <w:vAlign w:val="center"/>
          </w:tcPr>
          <w:p w:rsidR="00053D83" w:rsidRPr="00054E57" w:rsidRDefault="00053D83" w:rsidP="00543357">
            <w:pPr>
              <w:spacing w:line="240" w:lineRule="auto"/>
              <w:jc w:val="center"/>
              <w:rPr>
                <w:rFonts w:ascii="Arial" w:hAnsi="Arial" w:cs="Arial"/>
                <w:b/>
                <w:sz w:val="20"/>
                <w:szCs w:val="20"/>
                <w:lang w:val="sr-Cyrl-RS"/>
              </w:rPr>
            </w:pPr>
            <w:r w:rsidRPr="00054E57">
              <w:rPr>
                <w:rFonts w:ascii="Arial" w:hAnsi="Arial" w:cs="Arial"/>
                <w:b/>
                <w:sz w:val="20"/>
                <w:szCs w:val="20"/>
              </w:rPr>
              <w:t>2006</w:t>
            </w:r>
            <w:r w:rsidRPr="00054E57">
              <w:rPr>
                <w:rFonts w:ascii="Arial" w:hAnsi="Arial" w:cs="Arial"/>
                <w:b/>
                <w:sz w:val="20"/>
                <w:szCs w:val="20"/>
                <w:lang w:val="sr-Cyrl-RS"/>
              </w:rPr>
              <w:t>.</w:t>
            </w:r>
          </w:p>
        </w:tc>
        <w:tc>
          <w:tcPr>
            <w:tcW w:w="1277" w:type="dxa"/>
            <w:shd w:val="clear" w:color="auto" w:fill="FBE4D5"/>
            <w:vAlign w:val="center"/>
          </w:tcPr>
          <w:p w:rsidR="00053D83" w:rsidRPr="00054E57" w:rsidRDefault="00053D83" w:rsidP="00543357">
            <w:pPr>
              <w:spacing w:line="240" w:lineRule="auto"/>
              <w:jc w:val="center"/>
              <w:rPr>
                <w:rFonts w:ascii="Arial" w:hAnsi="Arial" w:cs="Arial"/>
                <w:b/>
                <w:sz w:val="20"/>
                <w:szCs w:val="20"/>
                <w:lang w:val="sr-Cyrl-RS"/>
              </w:rPr>
            </w:pPr>
            <w:r w:rsidRPr="00054E57">
              <w:rPr>
                <w:rFonts w:ascii="Arial" w:hAnsi="Arial" w:cs="Arial"/>
                <w:b/>
                <w:sz w:val="20"/>
                <w:szCs w:val="20"/>
              </w:rPr>
              <w:t>2007</w:t>
            </w:r>
            <w:r w:rsidRPr="00054E57">
              <w:rPr>
                <w:rFonts w:ascii="Arial" w:hAnsi="Arial" w:cs="Arial"/>
                <w:b/>
                <w:sz w:val="20"/>
                <w:szCs w:val="20"/>
                <w:lang w:val="sr-Cyrl-RS"/>
              </w:rPr>
              <w:t>.</w:t>
            </w:r>
          </w:p>
        </w:tc>
        <w:tc>
          <w:tcPr>
            <w:tcW w:w="1204" w:type="dxa"/>
            <w:shd w:val="clear" w:color="auto" w:fill="FBE4D5"/>
          </w:tcPr>
          <w:p w:rsidR="00053D83" w:rsidRPr="00054E57" w:rsidRDefault="00053D83" w:rsidP="00543357">
            <w:pPr>
              <w:spacing w:line="240" w:lineRule="auto"/>
              <w:jc w:val="center"/>
              <w:rPr>
                <w:rFonts w:ascii="Arial" w:hAnsi="Arial" w:cs="Arial"/>
                <w:b/>
                <w:sz w:val="20"/>
                <w:szCs w:val="20"/>
              </w:rPr>
            </w:pPr>
          </w:p>
          <w:p w:rsidR="00053D83" w:rsidRPr="00054E57" w:rsidRDefault="00053D83" w:rsidP="00543357">
            <w:pPr>
              <w:spacing w:line="240" w:lineRule="auto"/>
              <w:jc w:val="center"/>
              <w:rPr>
                <w:rFonts w:ascii="Arial" w:hAnsi="Arial" w:cs="Arial"/>
                <w:b/>
                <w:sz w:val="20"/>
                <w:szCs w:val="20"/>
                <w:lang w:val="sr-Cyrl-RS"/>
              </w:rPr>
            </w:pPr>
            <w:r w:rsidRPr="00054E57">
              <w:rPr>
                <w:rFonts w:ascii="Arial" w:hAnsi="Arial" w:cs="Arial"/>
                <w:b/>
                <w:sz w:val="20"/>
                <w:szCs w:val="20"/>
              </w:rPr>
              <w:t>2008</w:t>
            </w:r>
            <w:r w:rsidRPr="00054E57">
              <w:rPr>
                <w:rFonts w:ascii="Arial" w:hAnsi="Arial" w:cs="Arial"/>
                <w:b/>
                <w:sz w:val="20"/>
                <w:szCs w:val="20"/>
                <w:lang w:val="sr-Cyrl-RS"/>
              </w:rPr>
              <w:t>.</w:t>
            </w:r>
          </w:p>
        </w:tc>
        <w:tc>
          <w:tcPr>
            <w:tcW w:w="1204" w:type="dxa"/>
            <w:shd w:val="clear" w:color="auto" w:fill="FBE4D5"/>
          </w:tcPr>
          <w:p w:rsidR="00053D83" w:rsidRPr="00054E57" w:rsidRDefault="00053D83" w:rsidP="00543357">
            <w:pPr>
              <w:spacing w:line="240" w:lineRule="auto"/>
              <w:jc w:val="center"/>
              <w:rPr>
                <w:rFonts w:ascii="Arial" w:hAnsi="Arial" w:cs="Arial"/>
                <w:b/>
                <w:sz w:val="20"/>
                <w:szCs w:val="20"/>
              </w:rPr>
            </w:pPr>
          </w:p>
          <w:p w:rsidR="00053D83" w:rsidRPr="00054E57" w:rsidRDefault="00053D83" w:rsidP="00543357">
            <w:pPr>
              <w:spacing w:line="240" w:lineRule="auto"/>
              <w:jc w:val="center"/>
              <w:rPr>
                <w:rFonts w:ascii="Arial" w:hAnsi="Arial" w:cs="Arial"/>
                <w:b/>
                <w:sz w:val="20"/>
                <w:szCs w:val="20"/>
              </w:rPr>
            </w:pPr>
            <w:r w:rsidRPr="00054E57">
              <w:rPr>
                <w:rFonts w:ascii="Arial" w:hAnsi="Arial" w:cs="Arial"/>
                <w:b/>
                <w:sz w:val="20"/>
                <w:szCs w:val="20"/>
              </w:rPr>
              <w:t>2009.</w:t>
            </w:r>
          </w:p>
        </w:tc>
        <w:tc>
          <w:tcPr>
            <w:tcW w:w="1204" w:type="dxa"/>
            <w:shd w:val="clear" w:color="auto" w:fill="FBE4D5"/>
          </w:tcPr>
          <w:p w:rsidR="00053D83" w:rsidRPr="00054E57" w:rsidRDefault="00053D83" w:rsidP="00543357">
            <w:pPr>
              <w:spacing w:line="240" w:lineRule="auto"/>
              <w:jc w:val="center"/>
              <w:rPr>
                <w:rFonts w:ascii="Arial" w:hAnsi="Arial" w:cs="Arial"/>
                <w:b/>
                <w:sz w:val="20"/>
                <w:szCs w:val="20"/>
              </w:rPr>
            </w:pPr>
          </w:p>
          <w:p w:rsidR="00053D83" w:rsidRPr="00054E57" w:rsidRDefault="00053D83" w:rsidP="00543357">
            <w:pPr>
              <w:spacing w:line="240" w:lineRule="auto"/>
              <w:jc w:val="center"/>
              <w:rPr>
                <w:rFonts w:ascii="Arial" w:hAnsi="Arial" w:cs="Arial"/>
                <w:b/>
                <w:sz w:val="20"/>
                <w:szCs w:val="20"/>
              </w:rPr>
            </w:pPr>
            <w:r w:rsidRPr="00054E57">
              <w:rPr>
                <w:rFonts w:ascii="Arial" w:hAnsi="Arial" w:cs="Arial"/>
                <w:b/>
                <w:sz w:val="20"/>
                <w:szCs w:val="20"/>
              </w:rPr>
              <w:t>2010.</w:t>
            </w:r>
          </w:p>
        </w:tc>
        <w:tc>
          <w:tcPr>
            <w:tcW w:w="1204" w:type="dxa"/>
            <w:shd w:val="clear" w:color="auto" w:fill="FBE4D5"/>
          </w:tcPr>
          <w:p w:rsidR="00053D83" w:rsidRPr="00054E57" w:rsidRDefault="00053D83" w:rsidP="00543357">
            <w:pPr>
              <w:spacing w:line="240" w:lineRule="auto"/>
              <w:jc w:val="center"/>
              <w:rPr>
                <w:rFonts w:ascii="Arial" w:hAnsi="Arial" w:cs="Arial"/>
                <w:b/>
                <w:sz w:val="20"/>
                <w:szCs w:val="20"/>
              </w:rPr>
            </w:pPr>
          </w:p>
          <w:p w:rsidR="00053D83" w:rsidRPr="00054E57" w:rsidRDefault="00053D83" w:rsidP="00543357">
            <w:pPr>
              <w:spacing w:line="240" w:lineRule="auto"/>
              <w:jc w:val="center"/>
              <w:rPr>
                <w:rFonts w:ascii="Arial" w:hAnsi="Arial" w:cs="Arial"/>
                <w:b/>
                <w:sz w:val="20"/>
                <w:szCs w:val="20"/>
              </w:rPr>
            </w:pPr>
            <w:r w:rsidRPr="00054E57">
              <w:rPr>
                <w:rFonts w:ascii="Arial" w:hAnsi="Arial" w:cs="Arial"/>
                <w:b/>
                <w:sz w:val="20"/>
                <w:szCs w:val="20"/>
              </w:rPr>
              <w:t>2011.</w:t>
            </w:r>
          </w:p>
        </w:tc>
        <w:tc>
          <w:tcPr>
            <w:tcW w:w="1204" w:type="dxa"/>
            <w:shd w:val="clear" w:color="auto" w:fill="FBE4D5"/>
          </w:tcPr>
          <w:p w:rsidR="00053D83" w:rsidRPr="00054E57" w:rsidRDefault="00053D83" w:rsidP="00543357">
            <w:pPr>
              <w:spacing w:line="240" w:lineRule="auto"/>
              <w:jc w:val="center"/>
              <w:rPr>
                <w:rFonts w:ascii="Arial" w:hAnsi="Arial" w:cs="Arial"/>
                <w:b/>
                <w:sz w:val="20"/>
                <w:szCs w:val="20"/>
              </w:rPr>
            </w:pPr>
          </w:p>
          <w:p w:rsidR="00053D83" w:rsidRPr="00054E57" w:rsidRDefault="00053D83" w:rsidP="00543357">
            <w:pPr>
              <w:spacing w:line="240" w:lineRule="auto"/>
              <w:jc w:val="center"/>
              <w:rPr>
                <w:rFonts w:ascii="Arial" w:hAnsi="Arial" w:cs="Arial"/>
                <w:b/>
                <w:sz w:val="20"/>
                <w:szCs w:val="20"/>
              </w:rPr>
            </w:pPr>
            <w:r w:rsidRPr="00054E57">
              <w:rPr>
                <w:rFonts w:ascii="Arial" w:hAnsi="Arial" w:cs="Arial"/>
                <w:b/>
                <w:sz w:val="20"/>
                <w:szCs w:val="20"/>
              </w:rPr>
              <w:t>2012.</w:t>
            </w:r>
          </w:p>
        </w:tc>
        <w:tc>
          <w:tcPr>
            <w:tcW w:w="990" w:type="dxa"/>
            <w:shd w:val="clear" w:color="auto" w:fill="FBE4D5"/>
          </w:tcPr>
          <w:p w:rsidR="00053D83" w:rsidRPr="00054E57" w:rsidRDefault="00053D83" w:rsidP="00543357">
            <w:pPr>
              <w:spacing w:line="240" w:lineRule="auto"/>
              <w:jc w:val="center"/>
              <w:rPr>
                <w:rFonts w:ascii="Arial" w:hAnsi="Arial" w:cs="Arial"/>
                <w:b/>
                <w:sz w:val="20"/>
                <w:szCs w:val="20"/>
                <w:lang w:val="sr-Cyrl-RS"/>
              </w:rPr>
            </w:pPr>
          </w:p>
          <w:p w:rsidR="00053D83" w:rsidRPr="00054E57" w:rsidRDefault="00053D83" w:rsidP="00543357">
            <w:pPr>
              <w:spacing w:line="240" w:lineRule="auto"/>
              <w:jc w:val="center"/>
              <w:rPr>
                <w:rFonts w:ascii="Arial" w:hAnsi="Arial" w:cs="Arial"/>
                <w:b/>
                <w:sz w:val="20"/>
                <w:szCs w:val="20"/>
                <w:lang w:val="sr-Cyrl-RS"/>
              </w:rPr>
            </w:pPr>
            <w:r w:rsidRPr="00054E57">
              <w:rPr>
                <w:rFonts w:ascii="Arial" w:hAnsi="Arial" w:cs="Arial"/>
                <w:b/>
                <w:sz w:val="20"/>
                <w:szCs w:val="20"/>
                <w:lang w:val="sr-Cyrl-RS"/>
              </w:rPr>
              <w:t>2013.</w:t>
            </w:r>
          </w:p>
        </w:tc>
        <w:tc>
          <w:tcPr>
            <w:tcW w:w="990" w:type="dxa"/>
            <w:shd w:val="clear" w:color="auto" w:fill="FBE4D5"/>
          </w:tcPr>
          <w:p w:rsidR="00053D83" w:rsidRPr="00054E57" w:rsidRDefault="00053D83" w:rsidP="00543357">
            <w:pPr>
              <w:spacing w:line="240" w:lineRule="auto"/>
              <w:jc w:val="center"/>
              <w:rPr>
                <w:rFonts w:ascii="Arial" w:hAnsi="Arial" w:cs="Arial"/>
                <w:b/>
                <w:sz w:val="20"/>
                <w:szCs w:val="20"/>
                <w:lang w:val="sr-Cyrl-RS"/>
              </w:rPr>
            </w:pPr>
          </w:p>
          <w:p w:rsidR="00053D83" w:rsidRPr="00054E57" w:rsidRDefault="00053D83" w:rsidP="00543357">
            <w:pPr>
              <w:spacing w:line="240" w:lineRule="auto"/>
              <w:jc w:val="center"/>
              <w:rPr>
                <w:rFonts w:ascii="Arial" w:hAnsi="Arial" w:cs="Arial"/>
                <w:b/>
                <w:sz w:val="20"/>
                <w:szCs w:val="20"/>
                <w:lang w:val="sr-Cyrl-RS"/>
              </w:rPr>
            </w:pPr>
            <w:r w:rsidRPr="00054E57">
              <w:rPr>
                <w:rFonts w:ascii="Arial" w:hAnsi="Arial" w:cs="Arial"/>
                <w:b/>
                <w:sz w:val="20"/>
                <w:szCs w:val="20"/>
                <w:lang w:val="sr-Cyrl-RS"/>
              </w:rPr>
              <w:t xml:space="preserve">2014. </w:t>
            </w:r>
          </w:p>
        </w:tc>
        <w:tc>
          <w:tcPr>
            <w:tcW w:w="990" w:type="dxa"/>
            <w:shd w:val="clear" w:color="auto" w:fill="FBE4D5"/>
          </w:tcPr>
          <w:p w:rsidR="00053D83" w:rsidRPr="00054E57" w:rsidRDefault="00053D83" w:rsidP="00543357">
            <w:pPr>
              <w:spacing w:line="240" w:lineRule="auto"/>
              <w:jc w:val="center"/>
              <w:rPr>
                <w:rFonts w:ascii="Arial" w:hAnsi="Arial" w:cs="Arial"/>
                <w:b/>
                <w:sz w:val="20"/>
                <w:szCs w:val="20"/>
                <w:lang w:val="sr-Cyrl-RS"/>
              </w:rPr>
            </w:pPr>
          </w:p>
          <w:p w:rsidR="00053D83" w:rsidRPr="00054E57" w:rsidRDefault="00053D83" w:rsidP="00543357">
            <w:pPr>
              <w:spacing w:line="240" w:lineRule="auto"/>
              <w:jc w:val="center"/>
              <w:rPr>
                <w:rFonts w:ascii="Arial" w:hAnsi="Arial" w:cs="Arial"/>
                <w:b/>
                <w:sz w:val="20"/>
                <w:szCs w:val="20"/>
                <w:lang w:val="sr-Cyrl-RS"/>
              </w:rPr>
            </w:pPr>
            <w:r w:rsidRPr="00054E57">
              <w:rPr>
                <w:rFonts w:ascii="Arial" w:hAnsi="Arial" w:cs="Arial"/>
                <w:b/>
                <w:sz w:val="20"/>
                <w:szCs w:val="20"/>
                <w:lang w:val="sr-Cyrl-RS"/>
              </w:rPr>
              <w:t>2015.</w:t>
            </w:r>
          </w:p>
        </w:tc>
      </w:tr>
      <w:tr w:rsidR="00053D83" w:rsidRPr="00062D33" w:rsidTr="00543357">
        <w:trPr>
          <w:trHeight w:val="465"/>
        </w:trPr>
        <w:tc>
          <w:tcPr>
            <w:tcW w:w="1631"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SO2</w:t>
            </w:r>
          </w:p>
        </w:tc>
        <w:tc>
          <w:tcPr>
            <w:tcW w:w="1278"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1277"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1204"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1204"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1204"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1204"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1204"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990"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990"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990"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r>
      <w:tr w:rsidR="00053D83" w:rsidRPr="00062D33" w:rsidTr="00543357">
        <w:trPr>
          <w:trHeight w:val="465"/>
        </w:trPr>
        <w:tc>
          <w:tcPr>
            <w:tcW w:w="1631"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NO2</w:t>
            </w:r>
          </w:p>
        </w:tc>
        <w:tc>
          <w:tcPr>
            <w:tcW w:w="1278"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1277"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1204"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1204"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1204"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1204"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1204"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990"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990" w:type="dxa"/>
            <w:vAlign w:val="center"/>
          </w:tcPr>
          <w:p w:rsidR="00053D83" w:rsidRPr="00062D33" w:rsidRDefault="00053D83" w:rsidP="00543357">
            <w:pPr>
              <w:jc w:val="center"/>
              <w:rPr>
                <w:rFonts w:ascii="Arial" w:hAnsi="Arial" w:cs="Arial"/>
                <w:sz w:val="20"/>
                <w:szCs w:val="20"/>
              </w:rPr>
            </w:pPr>
            <w:r w:rsidRPr="00062D33">
              <w:rPr>
                <w:rFonts w:ascii="Arial" w:hAnsi="Arial" w:cs="Arial"/>
                <w:sz w:val="20"/>
                <w:szCs w:val="20"/>
              </w:rPr>
              <w:t>0</w:t>
            </w:r>
          </w:p>
        </w:tc>
        <w:tc>
          <w:tcPr>
            <w:tcW w:w="990" w:type="dxa"/>
            <w:vAlign w:val="center"/>
          </w:tcPr>
          <w:p w:rsidR="00053D83" w:rsidRPr="00062D33" w:rsidRDefault="00053D83" w:rsidP="00543357">
            <w:pPr>
              <w:jc w:val="center"/>
              <w:rPr>
                <w:rFonts w:ascii="Arial" w:hAnsi="Arial" w:cs="Arial"/>
                <w:sz w:val="20"/>
                <w:szCs w:val="20"/>
              </w:rPr>
            </w:pPr>
          </w:p>
        </w:tc>
      </w:tr>
    </w:tbl>
    <w:p w:rsidR="00053D83" w:rsidRPr="00087A63" w:rsidRDefault="00053D83" w:rsidP="00053D83">
      <w:pPr>
        <w:rPr>
          <w:rFonts w:ascii="Arial" w:hAnsi="Arial" w:cs="Arial"/>
          <w:sz w:val="20"/>
          <w:szCs w:val="20"/>
          <w:lang w:val="ru-RU"/>
        </w:rPr>
      </w:pPr>
    </w:p>
    <w:tbl>
      <w:tblPr>
        <w:tblW w:w="134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3368"/>
        <w:gridCol w:w="10092"/>
      </w:tblGrid>
      <w:tr w:rsidR="00053D83" w:rsidRPr="0003318E" w:rsidTr="00543357">
        <w:trPr>
          <w:trHeight w:val="434"/>
        </w:trPr>
        <w:tc>
          <w:tcPr>
            <w:tcW w:w="3368" w:type="dxa"/>
            <w:shd w:val="clear" w:color="auto" w:fill="E6E6E6"/>
            <w:vAlign w:val="center"/>
          </w:tcPr>
          <w:p w:rsidR="00053D83" w:rsidRPr="007D4C36" w:rsidRDefault="00053D83" w:rsidP="00543357">
            <w:pPr>
              <w:rPr>
                <w:rFonts w:ascii="Arial" w:hAnsi="Arial" w:cs="Arial"/>
                <w:b/>
                <w:sz w:val="28"/>
                <w:szCs w:val="28"/>
                <w:lang w:val="sr-Cyrl-CS"/>
              </w:rPr>
            </w:pPr>
            <w:r w:rsidRPr="007D4C36">
              <w:rPr>
                <w:rFonts w:ascii="Arial" w:hAnsi="Arial" w:cs="Arial"/>
                <w:b/>
                <w:sz w:val="28"/>
                <w:szCs w:val="28"/>
                <w:lang w:val="ru-RU"/>
              </w:rPr>
              <w:t xml:space="preserve">Индикатор бр. </w:t>
            </w:r>
            <w:r w:rsidRPr="007D4C36">
              <w:rPr>
                <w:rFonts w:ascii="Arial" w:hAnsi="Arial" w:cs="Arial"/>
                <w:b/>
                <w:sz w:val="28"/>
                <w:szCs w:val="28"/>
                <w:lang w:val="sr-Cyrl-CS"/>
              </w:rPr>
              <w:t>4</w:t>
            </w:r>
          </w:p>
          <w:p w:rsidR="00053D83" w:rsidRPr="007D4C36" w:rsidRDefault="00053D83" w:rsidP="00543357">
            <w:pPr>
              <w:rPr>
                <w:rFonts w:ascii="Arial" w:hAnsi="Arial" w:cs="Arial"/>
                <w:b/>
                <w:sz w:val="28"/>
                <w:szCs w:val="28"/>
                <w:lang w:val="ru-RU"/>
              </w:rPr>
            </w:pPr>
          </w:p>
        </w:tc>
        <w:tc>
          <w:tcPr>
            <w:tcW w:w="10092" w:type="dxa"/>
            <w:shd w:val="clear" w:color="auto" w:fill="E6E6E6"/>
            <w:vAlign w:val="center"/>
          </w:tcPr>
          <w:p w:rsidR="00053D83" w:rsidRPr="007D4C36" w:rsidRDefault="00053D83" w:rsidP="00543357">
            <w:pPr>
              <w:spacing w:after="0" w:line="240" w:lineRule="auto"/>
              <w:rPr>
                <w:rFonts w:ascii="Arial" w:hAnsi="Arial" w:cs="Arial"/>
                <w:b/>
                <w:sz w:val="32"/>
                <w:szCs w:val="32"/>
                <w:lang w:val="ru-RU"/>
              </w:rPr>
            </w:pPr>
            <w:r w:rsidRPr="007D4C36">
              <w:rPr>
                <w:rFonts w:ascii="Arial" w:hAnsi="Arial" w:cs="Arial"/>
                <w:sz w:val="32"/>
                <w:szCs w:val="32"/>
                <w:lang w:val="ru-RU"/>
              </w:rPr>
              <w:t xml:space="preserve">ТЕМА: </w:t>
            </w:r>
            <w:r w:rsidRPr="007D4C36">
              <w:rPr>
                <w:rFonts w:ascii="Arial" w:hAnsi="Arial" w:cs="Arial"/>
                <w:b/>
                <w:caps/>
                <w:sz w:val="32"/>
                <w:szCs w:val="32"/>
                <w:lang w:val="ru-RU"/>
              </w:rPr>
              <w:t>Становни</w:t>
            </w:r>
            <w:r w:rsidRPr="007D4C36">
              <w:rPr>
                <w:rFonts w:ascii="Arial" w:hAnsi="Arial" w:cs="Arial"/>
                <w:b/>
                <w:caps/>
                <w:sz w:val="32"/>
                <w:szCs w:val="32"/>
                <w:lang w:val="sr-Latn-CS"/>
              </w:rPr>
              <w:t>штво, Образовање, квалитет живота</w:t>
            </w:r>
          </w:p>
          <w:p w:rsidR="00053D83" w:rsidRPr="00087A63" w:rsidRDefault="00053D83" w:rsidP="00543357">
            <w:pPr>
              <w:spacing w:after="0" w:line="240" w:lineRule="auto"/>
              <w:rPr>
                <w:rFonts w:ascii="Arial" w:hAnsi="Arial" w:cs="Arial"/>
                <w:sz w:val="20"/>
                <w:szCs w:val="20"/>
                <w:lang w:val="ru-RU"/>
              </w:rPr>
            </w:pPr>
            <w:r w:rsidRPr="007D4C36">
              <w:rPr>
                <w:rFonts w:ascii="Arial" w:hAnsi="Arial" w:cs="Arial"/>
                <w:sz w:val="32"/>
                <w:szCs w:val="32"/>
                <w:lang w:val="ru-RU"/>
              </w:rPr>
              <w:t xml:space="preserve">ИНДИКАТОР: </w:t>
            </w:r>
            <w:r w:rsidRPr="007D4C36">
              <w:rPr>
                <w:rFonts w:ascii="Arial" w:hAnsi="Arial" w:cs="Arial"/>
                <w:b/>
                <w:sz w:val="32"/>
                <w:szCs w:val="32"/>
                <w:lang w:val="ru-RU"/>
              </w:rPr>
              <w:t>Густина насељености</w:t>
            </w:r>
          </w:p>
        </w:tc>
      </w:tr>
    </w:tbl>
    <w:p w:rsidR="00053D83" w:rsidRPr="00087A63" w:rsidRDefault="00053D83" w:rsidP="00053D83">
      <w:pPr>
        <w:rPr>
          <w:rFonts w:ascii="Arial" w:hAnsi="Arial" w:cs="Arial"/>
          <w:sz w:val="20"/>
          <w:szCs w:val="20"/>
          <w:lang w:val="ru-RU"/>
        </w:rPr>
      </w:pPr>
    </w:p>
    <w:tbl>
      <w:tblPr>
        <w:tblpPr w:leftFromText="180" w:rightFromText="180" w:vertAnchor="text" w:horzAnchor="margin" w:tblpY="142"/>
        <w:tblW w:w="12982" w:type="dxa"/>
        <w:tblLook w:val="0000" w:firstRow="0" w:lastRow="0" w:firstColumn="0" w:lastColumn="0" w:noHBand="0" w:noVBand="0"/>
      </w:tblPr>
      <w:tblGrid>
        <w:gridCol w:w="4149"/>
        <w:gridCol w:w="3485"/>
        <w:gridCol w:w="2345"/>
        <w:gridCol w:w="3003"/>
      </w:tblGrid>
      <w:tr w:rsidR="00053D83" w:rsidRPr="0003318E" w:rsidTr="00D81150">
        <w:trPr>
          <w:trHeight w:val="1267"/>
        </w:trPr>
        <w:tc>
          <w:tcPr>
            <w:tcW w:w="4149" w:type="dxa"/>
            <w:tcBorders>
              <w:top w:val="single" w:sz="4" w:space="0" w:color="auto"/>
              <w:left w:val="single" w:sz="4" w:space="0" w:color="auto"/>
              <w:bottom w:val="single" w:sz="4" w:space="0" w:color="auto"/>
              <w:right w:val="single" w:sz="4" w:space="0" w:color="auto"/>
            </w:tcBorders>
            <w:shd w:val="clear" w:color="auto" w:fill="FBE4D5"/>
            <w:noWrap/>
            <w:vAlign w:val="center"/>
          </w:tcPr>
          <w:p w:rsidR="00053D83" w:rsidRPr="00054E57" w:rsidRDefault="00053D83" w:rsidP="00543357">
            <w:pPr>
              <w:spacing w:after="0" w:line="240" w:lineRule="auto"/>
              <w:jc w:val="center"/>
              <w:rPr>
                <w:rFonts w:ascii="Arial" w:hAnsi="Arial" w:cs="Arial"/>
                <w:b/>
                <w:sz w:val="20"/>
                <w:szCs w:val="20"/>
                <w:lang w:val="ru-RU"/>
              </w:rPr>
            </w:pPr>
            <w:r w:rsidRPr="00054E57">
              <w:rPr>
                <w:rFonts w:ascii="Arial" w:hAnsi="Arial" w:cs="Arial"/>
                <w:b/>
                <w:sz w:val="20"/>
                <w:szCs w:val="20"/>
                <w:lang w:val="ru-RU"/>
              </w:rPr>
              <w:t>Опис</w:t>
            </w:r>
          </w:p>
        </w:tc>
        <w:tc>
          <w:tcPr>
            <w:tcW w:w="3485" w:type="dxa"/>
            <w:tcBorders>
              <w:top w:val="single" w:sz="4" w:space="0" w:color="auto"/>
              <w:left w:val="nil"/>
              <w:bottom w:val="single" w:sz="4" w:space="0" w:color="auto"/>
              <w:right w:val="single" w:sz="4" w:space="0" w:color="auto"/>
            </w:tcBorders>
            <w:shd w:val="clear" w:color="auto" w:fill="FBE4D5"/>
            <w:vAlign w:val="center"/>
          </w:tcPr>
          <w:p w:rsidR="00053D83" w:rsidRPr="00054E57" w:rsidRDefault="00053D83" w:rsidP="00543357">
            <w:pPr>
              <w:spacing w:after="0" w:line="240" w:lineRule="auto"/>
              <w:jc w:val="center"/>
              <w:rPr>
                <w:rFonts w:ascii="Arial" w:hAnsi="Arial" w:cs="Arial"/>
                <w:b/>
                <w:sz w:val="20"/>
                <w:szCs w:val="20"/>
                <w:lang w:val="ru-RU"/>
              </w:rPr>
            </w:pPr>
            <w:r w:rsidRPr="00054E57">
              <w:rPr>
                <w:rFonts w:ascii="Arial" w:hAnsi="Arial" w:cs="Arial"/>
                <w:b/>
                <w:sz w:val="20"/>
                <w:szCs w:val="20"/>
                <w:lang w:val="sr-Cyrl-CS"/>
              </w:rPr>
              <w:t>Б</w:t>
            </w:r>
            <w:r w:rsidRPr="00054E57">
              <w:rPr>
                <w:rFonts w:ascii="Arial" w:hAnsi="Arial" w:cs="Arial"/>
                <w:b/>
                <w:sz w:val="20"/>
                <w:szCs w:val="20"/>
                <w:lang w:val="ru-RU"/>
              </w:rPr>
              <w:t>рој становника - попис 2002.</w:t>
            </w:r>
          </w:p>
        </w:tc>
        <w:tc>
          <w:tcPr>
            <w:tcW w:w="2345" w:type="dxa"/>
            <w:tcBorders>
              <w:top w:val="single" w:sz="4" w:space="0" w:color="auto"/>
              <w:left w:val="nil"/>
              <w:bottom w:val="single" w:sz="4" w:space="0" w:color="auto"/>
              <w:right w:val="single" w:sz="4" w:space="0" w:color="auto"/>
            </w:tcBorders>
            <w:shd w:val="clear" w:color="auto" w:fill="FBE4D5"/>
            <w:vAlign w:val="center"/>
          </w:tcPr>
          <w:p w:rsidR="00053D83" w:rsidRPr="00054E57" w:rsidRDefault="00053D83" w:rsidP="00543357">
            <w:pPr>
              <w:spacing w:after="0" w:line="240" w:lineRule="auto"/>
              <w:jc w:val="center"/>
              <w:rPr>
                <w:rFonts w:ascii="Arial" w:hAnsi="Arial" w:cs="Arial"/>
                <w:b/>
                <w:sz w:val="20"/>
                <w:szCs w:val="20"/>
              </w:rPr>
            </w:pPr>
            <w:r w:rsidRPr="00054E57">
              <w:rPr>
                <w:rFonts w:ascii="Arial" w:hAnsi="Arial" w:cs="Arial"/>
                <w:b/>
                <w:sz w:val="20"/>
                <w:szCs w:val="20"/>
                <w:lang w:val="ru-RU"/>
              </w:rPr>
              <w:t xml:space="preserve">Површина у </w:t>
            </w:r>
            <w:r w:rsidRPr="00054E57">
              <w:rPr>
                <w:rFonts w:ascii="Arial" w:hAnsi="Arial" w:cs="Arial"/>
                <w:b/>
                <w:sz w:val="20"/>
                <w:szCs w:val="20"/>
              </w:rPr>
              <w:t>км²</w:t>
            </w:r>
          </w:p>
        </w:tc>
        <w:tc>
          <w:tcPr>
            <w:tcW w:w="3003" w:type="dxa"/>
            <w:tcBorders>
              <w:top w:val="single" w:sz="4" w:space="0" w:color="auto"/>
              <w:left w:val="nil"/>
              <w:bottom w:val="single" w:sz="4" w:space="0" w:color="auto"/>
              <w:right w:val="single" w:sz="4" w:space="0" w:color="auto"/>
            </w:tcBorders>
            <w:shd w:val="clear" w:color="auto" w:fill="FBE4D5"/>
            <w:vAlign w:val="center"/>
          </w:tcPr>
          <w:p w:rsidR="00053D83" w:rsidRPr="00054E57" w:rsidRDefault="00053D83" w:rsidP="00543357">
            <w:pPr>
              <w:spacing w:after="0" w:line="240" w:lineRule="auto"/>
              <w:jc w:val="center"/>
              <w:rPr>
                <w:rFonts w:ascii="Arial" w:hAnsi="Arial" w:cs="Arial"/>
                <w:b/>
                <w:sz w:val="20"/>
                <w:szCs w:val="20"/>
                <w:lang w:val="ru-RU"/>
              </w:rPr>
            </w:pPr>
            <w:r w:rsidRPr="00054E57">
              <w:rPr>
                <w:rFonts w:ascii="Arial" w:hAnsi="Arial" w:cs="Arial"/>
                <w:b/>
                <w:sz w:val="20"/>
                <w:szCs w:val="20"/>
                <w:lang w:val="ru-RU"/>
              </w:rPr>
              <w:t>Густина насељености у 2002. - бр. становника по 1 км²</w:t>
            </w:r>
          </w:p>
        </w:tc>
      </w:tr>
      <w:tr w:rsidR="00053D83" w:rsidRPr="00087A63" w:rsidTr="00D81150">
        <w:trPr>
          <w:trHeight w:val="335"/>
        </w:trPr>
        <w:tc>
          <w:tcPr>
            <w:tcW w:w="4149" w:type="dxa"/>
            <w:tcBorders>
              <w:top w:val="nil"/>
              <w:left w:val="single" w:sz="4" w:space="0" w:color="auto"/>
              <w:bottom w:val="single" w:sz="4" w:space="0" w:color="auto"/>
              <w:right w:val="single" w:sz="4" w:space="0" w:color="auto"/>
            </w:tcBorders>
            <w:shd w:val="clear" w:color="auto" w:fill="auto"/>
            <w:noWrap/>
            <w:vAlign w:val="bottom"/>
          </w:tcPr>
          <w:p w:rsidR="00053D83" w:rsidRPr="00087A63" w:rsidRDefault="00053D83" w:rsidP="00543357">
            <w:pPr>
              <w:rPr>
                <w:rFonts w:ascii="Arial" w:hAnsi="Arial" w:cs="Arial"/>
                <w:sz w:val="20"/>
                <w:szCs w:val="20"/>
                <w:lang w:val="ru-RU"/>
              </w:rPr>
            </w:pPr>
            <w:r w:rsidRPr="00087A63">
              <w:rPr>
                <w:rFonts w:ascii="Arial" w:hAnsi="Arial" w:cs="Arial"/>
                <w:sz w:val="20"/>
                <w:szCs w:val="20"/>
                <w:lang w:val="ru-RU"/>
              </w:rPr>
              <w:t>Република Србија</w:t>
            </w:r>
          </w:p>
        </w:tc>
        <w:tc>
          <w:tcPr>
            <w:tcW w:w="3485" w:type="dxa"/>
            <w:tcBorders>
              <w:top w:val="nil"/>
              <w:left w:val="nil"/>
              <w:bottom w:val="single" w:sz="4" w:space="0" w:color="auto"/>
              <w:right w:val="single" w:sz="4" w:space="0" w:color="auto"/>
            </w:tcBorders>
            <w:shd w:val="clear" w:color="auto" w:fill="auto"/>
            <w:noWrap/>
            <w:vAlign w:val="bottom"/>
          </w:tcPr>
          <w:p w:rsidR="00053D83" w:rsidRPr="00087A63" w:rsidRDefault="00053D83" w:rsidP="00543357">
            <w:pPr>
              <w:jc w:val="right"/>
              <w:rPr>
                <w:rFonts w:ascii="Arial" w:hAnsi="Arial" w:cs="Arial"/>
                <w:sz w:val="20"/>
                <w:szCs w:val="20"/>
                <w:lang w:val="ru-RU"/>
              </w:rPr>
            </w:pPr>
            <w:r w:rsidRPr="00087A63">
              <w:rPr>
                <w:rFonts w:ascii="Arial" w:hAnsi="Arial" w:cs="Arial"/>
                <w:sz w:val="20"/>
                <w:szCs w:val="20"/>
                <w:lang w:val="ru-RU"/>
              </w:rPr>
              <w:t>7498001</w:t>
            </w:r>
          </w:p>
        </w:tc>
        <w:tc>
          <w:tcPr>
            <w:tcW w:w="2345" w:type="dxa"/>
            <w:tcBorders>
              <w:top w:val="nil"/>
              <w:left w:val="nil"/>
              <w:bottom w:val="single" w:sz="4" w:space="0" w:color="auto"/>
              <w:right w:val="single" w:sz="4" w:space="0" w:color="auto"/>
            </w:tcBorders>
            <w:shd w:val="clear" w:color="auto" w:fill="auto"/>
            <w:noWrap/>
            <w:vAlign w:val="bottom"/>
          </w:tcPr>
          <w:p w:rsidR="00053D83" w:rsidRPr="00087A63" w:rsidRDefault="00053D83" w:rsidP="00543357">
            <w:pPr>
              <w:jc w:val="right"/>
              <w:rPr>
                <w:rFonts w:ascii="Arial" w:hAnsi="Arial" w:cs="Arial"/>
                <w:sz w:val="20"/>
                <w:szCs w:val="20"/>
                <w:lang w:val="ru-RU"/>
              </w:rPr>
            </w:pPr>
            <w:r w:rsidRPr="00087A63">
              <w:rPr>
                <w:rFonts w:ascii="Arial" w:hAnsi="Arial" w:cs="Arial"/>
                <w:sz w:val="20"/>
                <w:szCs w:val="20"/>
                <w:lang w:val="ru-RU"/>
              </w:rPr>
              <w:t>88361</w:t>
            </w:r>
          </w:p>
        </w:tc>
        <w:tc>
          <w:tcPr>
            <w:tcW w:w="3003" w:type="dxa"/>
            <w:tcBorders>
              <w:top w:val="nil"/>
              <w:left w:val="nil"/>
              <w:bottom w:val="single" w:sz="4" w:space="0" w:color="auto"/>
              <w:right w:val="single" w:sz="4" w:space="0" w:color="auto"/>
            </w:tcBorders>
            <w:shd w:val="clear" w:color="auto" w:fill="auto"/>
            <w:noWrap/>
            <w:vAlign w:val="bottom"/>
          </w:tcPr>
          <w:p w:rsidR="00053D83" w:rsidRPr="00087A63" w:rsidRDefault="00053D83" w:rsidP="00543357">
            <w:pPr>
              <w:jc w:val="right"/>
              <w:rPr>
                <w:rFonts w:ascii="Arial" w:hAnsi="Arial" w:cs="Arial"/>
                <w:sz w:val="20"/>
                <w:szCs w:val="20"/>
                <w:lang w:val="ru-RU"/>
              </w:rPr>
            </w:pPr>
            <w:r w:rsidRPr="00087A63">
              <w:rPr>
                <w:rFonts w:ascii="Arial" w:hAnsi="Arial" w:cs="Arial"/>
                <w:sz w:val="20"/>
                <w:szCs w:val="20"/>
                <w:lang w:val="ru-RU"/>
              </w:rPr>
              <w:t>84,86</w:t>
            </w:r>
          </w:p>
        </w:tc>
      </w:tr>
      <w:tr w:rsidR="00053D83" w:rsidRPr="00087A63" w:rsidTr="00D81150">
        <w:trPr>
          <w:trHeight w:val="335"/>
        </w:trPr>
        <w:tc>
          <w:tcPr>
            <w:tcW w:w="4149" w:type="dxa"/>
            <w:tcBorders>
              <w:top w:val="nil"/>
              <w:left w:val="single" w:sz="4" w:space="0" w:color="auto"/>
              <w:bottom w:val="nil"/>
              <w:right w:val="single" w:sz="4" w:space="0" w:color="auto"/>
            </w:tcBorders>
            <w:shd w:val="clear" w:color="auto" w:fill="auto"/>
            <w:noWrap/>
            <w:vAlign w:val="bottom"/>
          </w:tcPr>
          <w:p w:rsidR="00053D83" w:rsidRPr="00087A63" w:rsidRDefault="00053D83" w:rsidP="00543357">
            <w:pPr>
              <w:rPr>
                <w:rFonts w:ascii="Arial" w:hAnsi="Arial" w:cs="Arial"/>
                <w:b/>
                <w:sz w:val="20"/>
                <w:szCs w:val="20"/>
                <w:lang w:val="ru-RU"/>
              </w:rPr>
            </w:pPr>
            <w:r w:rsidRPr="00087A63">
              <w:rPr>
                <w:rFonts w:ascii="Arial" w:hAnsi="Arial" w:cs="Arial"/>
                <w:b/>
                <w:sz w:val="20"/>
                <w:szCs w:val="20"/>
                <w:lang w:val="ru-RU"/>
              </w:rPr>
              <w:t>Кнић</w:t>
            </w:r>
          </w:p>
        </w:tc>
        <w:tc>
          <w:tcPr>
            <w:tcW w:w="3485" w:type="dxa"/>
            <w:tcBorders>
              <w:top w:val="nil"/>
              <w:left w:val="nil"/>
              <w:bottom w:val="nil"/>
              <w:right w:val="single" w:sz="4" w:space="0" w:color="auto"/>
            </w:tcBorders>
            <w:shd w:val="clear" w:color="auto" w:fill="auto"/>
            <w:noWrap/>
            <w:vAlign w:val="bottom"/>
          </w:tcPr>
          <w:p w:rsidR="00053D83" w:rsidRPr="00087A63" w:rsidRDefault="00053D83" w:rsidP="00543357">
            <w:pPr>
              <w:jc w:val="right"/>
              <w:rPr>
                <w:rFonts w:ascii="Arial" w:hAnsi="Arial" w:cs="Arial"/>
                <w:b/>
                <w:sz w:val="20"/>
                <w:szCs w:val="20"/>
                <w:lang w:val="ru-RU"/>
              </w:rPr>
            </w:pPr>
            <w:r w:rsidRPr="00087A63">
              <w:rPr>
                <w:rFonts w:ascii="Arial" w:hAnsi="Arial" w:cs="Arial"/>
                <w:b/>
                <w:sz w:val="20"/>
                <w:szCs w:val="20"/>
                <w:lang w:val="ru-RU"/>
              </w:rPr>
              <w:t>16148</w:t>
            </w:r>
          </w:p>
        </w:tc>
        <w:tc>
          <w:tcPr>
            <w:tcW w:w="2345" w:type="dxa"/>
            <w:tcBorders>
              <w:top w:val="nil"/>
              <w:left w:val="nil"/>
              <w:bottom w:val="nil"/>
              <w:right w:val="single" w:sz="4" w:space="0" w:color="auto"/>
            </w:tcBorders>
            <w:shd w:val="clear" w:color="auto" w:fill="auto"/>
            <w:noWrap/>
            <w:vAlign w:val="bottom"/>
          </w:tcPr>
          <w:p w:rsidR="00053D83" w:rsidRPr="00087A63" w:rsidRDefault="00053D83" w:rsidP="00543357">
            <w:pPr>
              <w:jc w:val="right"/>
              <w:rPr>
                <w:rFonts w:ascii="Arial" w:hAnsi="Arial" w:cs="Arial"/>
                <w:b/>
                <w:sz w:val="20"/>
                <w:szCs w:val="20"/>
                <w:lang w:val="ru-RU"/>
              </w:rPr>
            </w:pPr>
            <w:r w:rsidRPr="00087A63">
              <w:rPr>
                <w:rFonts w:ascii="Arial" w:hAnsi="Arial" w:cs="Arial"/>
                <w:b/>
                <w:sz w:val="20"/>
                <w:szCs w:val="20"/>
                <w:lang w:val="ru-RU"/>
              </w:rPr>
              <w:t>413</w:t>
            </w:r>
          </w:p>
        </w:tc>
        <w:tc>
          <w:tcPr>
            <w:tcW w:w="3003" w:type="dxa"/>
            <w:tcBorders>
              <w:top w:val="nil"/>
              <w:left w:val="nil"/>
              <w:bottom w:val="nil"/>
              <w:right w:val="single" w:sz="4" w:space="0" w:color="auto"/>
            </w:tcBorders>
            <w:shd w:val="clear" w:color="auto" w:fill="auto"/>
            <w:noWrap/>
            <w:vAlign w:val="bottom"/>
          </w:tcPr>
          <w:p w:rsidR="00053D83" w:rsidRPr="00087A63" w:rsidRDefault="00053D83" w:rsidP="00543357">
            <w:pPr>
              <w:jc w:val="right"/>
              <w:rPr>
                <w:rFonts w:ascii="Arial" w:hAnsi="Arial" w:cs="Arial"/>
                <w:b/>
                <w:sz w:val="20"/>
                <w:szCs w:val="20"/>
                <w:lang w:val="ru-RU"/>
              </w:rPr>
            </w:pPr>
            <w:r w:rsidRPr="00087A63">
              <w:rPr>
                <w:rFonts w:ascii="Arial" w:hAnsi="Arial" w:cs="Arial"/>
                <w:b/>
                <w:sz w:val="20"/>
                <w:szCs w:val="20"/>
                <w:lang w:val="ru-RU"/>
              </w:rPr>
              <w:t>39,10</w:t>
            </w:r>
          </w:p>
        </w:tc>
      </w:tr>
      <w:tr w:rsidR="00053D83" w:rsidRPr="00087A63" w:rsidTr="00D81150">
        <w:trPr>
          <w:trHeight w:val="335"/>
        </w:trPr>
        <w:tc>
          <w:tcPr>
            <w:tcW w:w="4149" w:type="dxa"/>
            <w:tcBorders>
              <w:top w:val="nil"/>
              <w:left w:val="single" w:sz="4" w:space="0" w:color="auto"/>
              <w:bottom w:val="nil"/>
              <w:right w:val="single" w:sz="4" w:space="0" w:color="auto"/>
            </w:tcBorders>
            <w:shd w:val="clear" w:color="auto" w:fill="auto"/>
            <w:noWrap/>
            <w:vAlign w:val="bottom"/>
          </w:tcPr>
          <w:p w:rsidR="00053D83" w:rsidRPr="00087A63" w:rsidRDefault="00053D83" w:rsidP="00543357">
            <w:pPr>
              <w:rPr>
                <w:rFonts w:ascii="Arial" w:hAnsi="Arial" w:cs="Arial"/>
                <w:sz w:val="20"/>
                <w:szCs w:val="20"/>
                <w:lang w:val="ru-RU"/>
              </w:rPr>
            </w:pPr>
            <w:r w:rsidRPr="00087A63">
              <w:rPr>
                <w:rFonts w:ascii="Arial" w:hAnsi="Arial" w:cs="Arial"/>
                <w:sz w:val="20"/>
                <w:szCs w:val="20"/>
                <w:lang w:val="ru-RU"/>
              </w:rPr>
              <w:t>Централна Србија</w:t>
            </w:r>
          </w:p>
        </w:tc>
        <w:tc>
          <w:tcPr>
            <w:tcW w:w="3485" w:type="dxa"/>
            <w:tcBorders>
              <w:top w:val="nil"/>
              <w:left w:val="nil"/>
              <w:bottom w:val="nil"/>
              <w:right w:val="single" w:sz="4" w:space="0" w:color="auto"/>
            </w:tcBorders>
            <w:shd w:val="clear" w:color="auto" w:fill="auto"/>
            <w:noWrap/>
            <w:vAlign w:val="bottom"/>
          </w:tcPr>
          <w:p w:rsidR="00053D83" w:rsidRPr="00087A63" w:rsidRDefault="00053D83" w:rsidP="00543357">
            <w:pPr>
              <w:jc w:val="right"/>
              <w:rPr>
                <w:rFonts w:ascii="Arial" w:hAnsi="Arial" w:cs="Arial"/>
                <w:sz w:val="20"/>
                <w:szCs w:val="20"/>
                <w:lang w:val="ru-RU"/>
              </w:rPr>
            </w:pPr>
            <w:r w:rsidRPr="00087A63">
              <w:rPr>
                <w:rFonts w:ascii="Arial" w:hAnsi="Arial" w:cs="Arial"/>
                <w:sz w:val="20"/>
                <w:szCs w:val="20"/>
                <w:lang w:val="ru-RU"/>
              </w:rPr>
              <w:t>5466009</w:t>
            </w:r>
          </w:p>
        </w:tc>
        <w:tc>
          <w:tcPr>
            <w:tcW w:w="2345" w:type="dxa"/>
            <w:tcBorders>
              <w:top w:val="nil"/>
              <w:left w:val="nil"/>
              <w:bottom w:val="nil"/>
              <w:right w:val="single" w:sz="4" w:space="0" w:color="auto"/>
            </w:tcBorders>
            <w:shd w:val="clear" w:color="auto" w:fill="auto"/>
            <w:noWrap/>
            <w:vAlign w:val="bottom"/>
          </w:tcPr>
          <w:p w:rsidR="00053D83" w:rsidRPr="00087A63" w:rsidRDefault="00053D83" w:rsidP="00543357">
            <w:pPr>
              <w:jc w:val="right"/>
              <w:rPr>
                <w:rFonts w:ascii="Arial" w:hAnsi="Arial" w:cs="Arial"/>
                <w:sz w:val="20"/>
                <w:szCs w:val="20"/>
                <w:lang w:val="ru-RU"/>
              </w:rPr>
            </w:pPr>
            <w:r w:rsidRPr="00087A63">
              <w:rPr>
                <w:rFonts w:ascii="Arial" w:hAnsi="Arial" w:cs="Arial"/>
                <w:sz w:val="20"/>
                <w:szCs w:val="20"/>
                <w:lang w:val="ru-RU"/>
              </w:rPr>
              <w:t>55968</w:t>
            </w:r>
          </w:p>
        </w:tc>
        <w:tc>
          <w:tcPr>
            <w:tcW w:w="3003" w:type="dxa"/>
            <w:tcBorders>
              <w:top w:val="nil"/>
              <w:left w:val="nil"/>
              <w:bottom w:val="nil"/>
              <w:right w:val="single" w:sz="4" w:space="0" w:color="auto"/>
            </w:tcBorders>
            <w:shd w:val="clear" w:color="auto" w:fill="auto"/>
            <w:noWrap/>
            <w:vAlign w:val="bottom"/>
          </w:tcPr>
          <w:p w:rsidR="00053D83" w:rsidRPr="00087A63" w:rsidRDefault="00053D83" w:rsidP="00543357">
            <w:pPr>
              <w:jc w:val="right"/>
              <w:rPr>
                <w:rFonts w:ascii="Arial" w:hAnsi="Arial" w:cs="Arial"/>
                <w:sz w:val="20"/>
                <w:szCs w:val="20"/>
                <w:lang w:val="ru-RU"/>
              </w:rPr>
            </w:pPr>
            <w:r w:rsidRPr="00087A63">
              <w:rPr>
                <w:rFonts w:ascii="Arial" w:hAnsi="Arial" w:cs="Arial"/>
                <w:sz w:val="20"/>
                <w:szCs w:val="20"/>
                <w:lang w:val="ru-RU"/>
              </w:rPr>
              <w:t>97,66</w:t>
            </w:r>
          </w:p>
        </w:tc>
      </w:tr>
      <w:tr w:rsidR="00053D83" w:rsidRPr="00087A63" w:rsidTr="00D81150">
        <w:trPr>
          <w:trHeight w:val="335"/>
        </w:trPr>
        <w:tc>
          <w:tcPr>
            <w:tcW w:w="4149" w:type="dxa"/>
            <w:tcBorders>
              <w:top w:val="nil"/>
              <w:left w:val="single" w:sz="4" w:space="0" w:color="auto"/>
              <w:bottom w:val="nil"/>
              <w:right w:val="single" w:sz="4" w:space="0" w:color="auto"/>
            </w:tcBorders>
            <w:shd w:val="clear" w:color="auto" w:fill="auto"/>
            <w:noWrap/>
            <w:vAlign w:val="bottom"/>
          </w:tcPr>
          <w:p w:rsidR="00053D83" w:rsidRPr="00087A63" w:rsidRDefault="00053D83" w:rsidP="00543357">
            <w:pPr>
              <w:rPr>
                <w:rFonts w:ascii="Arial" w:hAnsi="Arial" w:cs="Arial"/>
                <w:sz w:val="20"/>
                <w:szCs w:val="20"/>
                <w:lang w:val="sr-Latn-CS"/>
              </w:rPr>
            </w:pPr>
            <w:r w:rsidRPr="00087A63">
              <w:rPr>
                <w:rFonts w:ascii="Arial" w:hAnsi="Arial" w:cs="Arial"/>
                <w:sz w:val="20"/>
                <w:szCs w:val="20"/>
                <w:lang w:val="sr-Latn-CS"/>
              </w:rPr>
              <w:t>Шумадијски округ</w:t>
            </w:r>
          </w:p>
        </w:tc>
        <w:tc>
          <w:tcPr>
            <w:tcW w:w="3485" w:type="dxa"/>
            <w:tcBorders>
              <w:top w:val="nil"/>
              <w:left w:val="nil"/>
              <w:bottom w:val="nil"/>
              <w:right w:val="single" w:sz="4" w:space="0" w:color="auto"/>
            </w:tcBorders>
            <w:shd w:val="clear" w:color="auto" w:fill="auto"/>
            <w:noWrap/>
            <w:vAlign w:val="bottom"/>
          </w:tcPr>
          <w:p w:rsidR="00053D83" w:rsidRPr="00087A63" w:rsidRDefault="00053D83" w:rsidP="00543357">
            <w:pPr>
              <w:jc w:val="right"/>
              <w:rPr>
                <w:rFonts w:ascii="Arial" w:hAnsi="Arial" w:cs="Arial"/>
                <w:sz w:val="20"/>
                <w:szCs w:val="20"/>
                <w:lang w:val="ru-RU"/>
              </w:rPr>
            </w:pPr>
            <w:r w:rsidRPr="00087A63">
              <w:rPr>
                <w:rFonts w:ascii="Arial" w:hAnsi="Arial" w:cs="Arial"/>
                <w:sz w:val="20"/>
                <w:szCs w:val="20"/>
                <w:lang w:val="ru-RU"/>
              </w:rPr>
              <w:t>298778</w:t>
            </w:r>
          </w:p>
        </w:tc>
        <w:tc>
          <w:tcPr>
            <w:tcW w:w="2345" w:type="dxa"/>
            <w:tcBorders>
              <w:top w:val="nil"/>
              <w:left w:val="nil"/>
              <w:bottom w:val="nil"/>
              <w:right w:val="single" w:sz="4" w:space="0" w:color="auto"/>
            </w:tcBorders>
            <w:shd w:val="clear" w:color="auto" w:fill="auto"/>
            <w:noWrap/>
            <w:vAlign w:val="bottom"/>
          </w:tcPr>
          <w:p w:rsidR="00053D83" w:rsidRPr="00087A63" w:rsidRDefault="00053D83" w:rsidP="00543357">
            <w:pPr>
              <w:jc w:val="right"/>
              <w:rPr>
                <w:rFonts w:ascii="Arial" w:hAnsi="Arial" w:cs="Arial"/>
                <w:sz w:val="20"/>
                <w:szCs w:val="20"/>
                <w:lang w:val="ru-RU"/>
              </w:rPr>
            </w:pPr>
            <w:r w:rsidRPr="00087A63">
              <w:rPr>
                <w:rFonts w:ascii="Arial" w:hAnsi="Arial" w:cs="Arial"/>
                <w:sz w:val="20"/>
                <w:szCs w:val="20"/>
                <w:lang w:val="ru-RU"/>
              </w:rPr>
              <w:t>2387</w:t>
            </w:r>
          </w:p>
        </w:tc>
        <w:tc>
          <w:tcPr>
            <w:tcW w:w="3003" w:type="dxa"/>
            <w:tcBorders>
              <w:top w:val="nil"/>
              <w:left w:val="nil"/>
              <w:bottom w:val="nil"/>
              <w:right w:val="single" w:sz="4" w:space="0" w:color="auto"/>
            </w:tcBorders>
            <w:shd w:val="clear" w:color="auto" w:fill="auto"/>
            <w:noWrap/>
            <w:vAlign w:val="bottom"/>
          </w:tcPr>
          <w:p w:rsidR="00053D83" w:rsidRPr="00087A63" w:rsidRDefault="00053D83" w:rsidP="00543357">
            <w:pPr>
              <w:jc w:val="right"/>
              <w:rPr>
                <w:rFonts w:ascii="Arial" w:hAnsi="Arial" w:cs="Arial"/>
                <w:sz w:val="20"/>
                <w:szCs w:val="20"/>
              </w:rPr>
            </w:pPr>
            <w:r w:rsidRPr="00087A63">
              <w:rPr>
                <w:rFonts w:ascii="Arial" w:hAnsi="Arial" w:cs="Arial"/>
                <w:sz w:val="20"/>
                <w:szCs w:val="20"/>
              </w:rPr>
              <w:t>125,17</w:t>
            </w:r>
          </w:p>
        </w:tc>
      </w:tr>
      <w:tr w:rsidR="00053D83" w:rsidRPr="00087A63" w:rsidTr="00D81150">
        <w:trPr>
          <w:trHeight w:val="335"/>
        </w:trPr>
        <w:tc>
          <w:tcPr>
            <w:tcW w:w="4149" w:type="dxa"/>
            <w:tcBorders>
              <w:top w:val="nil"/>
              <w:left w:val="single" w:sz="4" w:space="0" w:color="auto"/>
              <w:bottom w:val="single" w:sz="4" w:space="0" w:color="auto"/>
              <w:right w:val="single" w:sz="4" w:space="0" w:color="auto"/>
            </w:tcBorders>
            <w:shd w:val="clear" w:color="auto" w:fill="auto"/>
            <w:noWrap/>
            <w:vAlign w:val="bottom"/>
          </w:tcPr>
          <w:p w:rsidR="00053D83" w:rsidRPr="00087A63" w:rsidRDefault="00053D83" w:rsidP="00543357">
            <w:pPr>
              <w:rPr>
                <w:rFonts w:ascii="Arial" w:hAnsi="Arial" w:cs="Arial"/>
                <w:sz w:val="20"/>
                <w:szCs w:val="20"/>
                <w:lang w:val="sr-Latn-CS"/>
              </w:rPr>
            </w:pPr>
            <w:r w:rsidRPr="00087A63">
              <w:rPr>
                <w:rFonts w:ascii="Arial" w:hAnsi="Arial" w:cs="Arial"/>
                <w:sz w:val="20"/>
                <w:szCs w:val="20"/>
                <w:lang w:val="sr-Latn-CS"/>
              </w:rPr>
              <w:t>Топола</w:t>
            </w:r>
          </w:p>
        </w:tc>
        <w:tc>
          <w:tcPr>
            <w:tcW w:w="3485" w:type="dxa"/>
            <w:tcBorders>
              <w:top w:val="nil"/>
              <w:left w:val="nil"/>
              <w:bottom w:val="single" w:sz="4" w:space="0" w:color="auto"/>
              <w:right w:val="single" w:sz="4" w:space="0" w:color="auto"/>
            </w:tcBorders>
            <w:shd w:val="clear" w:color="auto" w:fill="auto"/>
            <w:noWrap/>
            <w:vAlign w:val="bottom"/>
          </w:tcPr>
          <w:p w:rsidR="00053D83" w:rsidRPr="00087A63" w:rsidRDefault="00053D83" w:rsidP="00543357">
            <w:pPr>
              <w:jc w:val="right"/>
              <w:rPr>
                <w:rFonts w:ascii="Arial" w:hAnsi="Arial" w:cs="Arial"/>
                <w:sz w:val="20"/>
                <w:szCs w:val="20"/>
              </w:rPr>
            </w:pPr>
            <w:r w:rsidRPr="00087A63">
              <w:rPr>
                <w:rFonts w:ascii="Arial" w:hAnsi="Arial" w:cs="Arial"/>
                <w:sz w:val="20"/>
                <w:szCs w:val="20"/>
              </w:rPr>
              <w:t>25292</w:t>
            </w:r>
          </w:p>
        </w:tc>
        <w:tc>
          <w:tcPr>
            <w:tcW w:w="2345" w:type="dxa"/>
            <w:tcBorders>
              <w:top w:val="nil"/>
              <w:left w:val="nil"/>
              <w:bottom w:val="single" w:sz="4" w:space="0" w:color="auto"/>
              <w:right w:val="single" w:sz="4" w:space="0" w:color="auto"/>
            </w:tcBorders>
            <w:shd w:val="clear" w:color="auto" w:fill="auto"/>
            <w:noWrap/>
            <w:vAlign w:val="bottom"/>
          </w:tcPr>
          <w:p w:rsidR="00053D83" w:rsidRPr="00087A63" w:rsidRDefault="00053D83" w:rsidP="00543357">
            <w:pPr>
              <w:jc w:val="right"/>
              <w:rPr>
                <w:rFonts w:ascii="Arial" w:hAnsi="Arial" w:cs="Arial"/>
                <w:sz w:val="20"/>
                <w:szCs w:val="20"/>
              </w:rPr>
            </w:pPr>
            <w:r w:rsidRPr="00087A63">
              <w:rPr>
                <w:rFonts w:ascii="Arial" w:hAnsi="Arial" w:cs="Arial"/>
                <w:sz w:val="20"/>
                <w:szCs w:val="20"/>
              </w:rPr>
              <w:t>356</w:t>
            </w:r>
          </w:p>
        </w:tc>
        <w:tc>
          <w:tcPr>
            <w:tcW w:w="3003" w:type="dxa"/>
            <w:tcBorders>
              <w:top w:val="nil"/>
              <w:left w:val="nil"/>
              <w:bottom w:val="single" w:sz="4" w:space="0" w:color="auto"/>
              <w:right w:val="single" w:sz="4" w:space="0" w:color="auto"/>
            </w:tcBorders>
            <w:shd w:val="clear" w:color="auto" w:fill="auto"/>
            <w:noWrap/>
            <w:vAlign w:val="bottom"/>
          </w:tcPr>
          <w:p w:rsidR="00053D83" w:rsidRPr="00087A63" w:rsidRDefault="00053D83" w:rsidP="00543357">
            <w:pPr>
              <w:jc w:val="right"/>
              <w:rPr>
                <w:rFonts w:ascii="Arial" w:hAnsi="Arial" w:cs="Arial"/>
                <w:sz w:val="20"/>
                <w:szCs w:val="20"/>
              </w:rPr>
            </w:pPr>
            <w:r w:rsidRPr="00087A63">
              <w:rPr>
                <w:rFonts w:ascii="Arial" w:hAnsi="Arial" w:cs="Arial"/>
                <w:sz w:val="20"/>
                <w:szCs w:val="20"/>
              </w:rPr>
              <w:t>77,04</w:t>
            </w:r>
          </w:p>
        </w:tc>
      </w:tr>
    </w:tbl>
    <w:p w:rsidR="00531489" w:rsidRPr="00531489" w:rsidRDefault="00531489" w:rsidP="00531489">
      <w:pPr>
        <w:spacing w:after="0"/>
        <w:rPr>
          <w:vanish/>
        </w:rPr>
      </w:pPr>
    </w:p>
    <w:tbl>
      <w:tblPr>
        <w:tblpPr w:leftFromText="180" w:rightFromText="180" w:vertAnchor="text" w:horzAnchor="margin" w:tblpY="172"/>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96"/>
      </w:tblGrid>
      <w:tr w:rsidR="00D81150" w:rsidRPr="00087A63" w:rsidTr="00D81150">
        <w:trPr>
          <w:trHeight w:val="125"/>
        </w:trPr>
        <w:tc>
          <w:tcPr>
            <w:tcW w:w="13096" w:type="dxa"/>
            <w:shd w:val="clear" w:color="auto" w:fill="E6E6E6"/>
            <w:vAlign w:val="center"/>
          </w:tcPr>
          <w:p w:rsidR="00D81150" w:rsidRPr="00087A63" w:rsidRDefault="00D81150" w:rsidP="00D81150">
            <w:pPr>
              <w:jc w:val="center"/>
              <w:rPr>
                <w:rFonts w:ascii="Arial" w:hAnsi="Arial" w:cs="Arial"/>
                <w:b/>
                <w:sz w:val="20"/>
                <w:szCs w:val="20"/>
              </w:rPr>
            </w:pPr>
            <w:r w:rsidRPr="00087A63">
              <w:rPr>
                <w:rFonts w:ascii="Arial" w:hAnsi="Arial" w:cs="Arial"/>
                <w:b/>
                <w:sz w:val="20"/>
                <w:szCs w:val="20"/>
                <w:lang w:val="sr-Cyrl-CS"/>
              </w:rPr>
              <w:t>Коментар</w:t>
            </w:r>
          </w:p>
        </w:tc>
      </w:tr>
      <w:tr w:rsidR="00D81150" w:rsidRPr="0003318E" w:rsidTr="00D81150">
        <w:trPr>
          <w:trHeight w:val="621"/>
        </w:trPr>
        <w:tc>
          <w:tcPr>
            <w:tcW w:w="13096" w:type="dxa"/>
          </w:tcPr>
          <w:p w:rsidR="00D81150" w:rsidRPr="00D913AE" w:rsidRDefault="00D81150" w:rsidP="00D81150">
            <w:pPr>
              <w:rPr>
                <w:rFonts w:ascii="Arial" w:hAnsi="Arial" w:cs="Arial"/>
                <w:lang w:val="sr-Latn-CS"/>
              </w:rPr>
            </w:pPr>
            <w:r w:rsidRPr="00D913AE">
              <w:rPr>
                <w:rFonts w:ascii="Arial" w:hAnsi="Arial" w:cs="Arial"/>
                <w:lang w:val="sr-Cyrl-CS"/>
              </w:rPr>
              <w:t>Из навед</w:t>
            </w:r>
            <w:r>
              <w:rPr>
                <w:rFonts w:ascii="Arial" w:hAnsi="Arial" w:cs="Arial"/>
                <w:lang w:val="sr-Latn-RS"/>
              </w:rPr>
              <w:t>e</w:t>
            </w:r>
            <w:r w:rsidRPr="00D913AE">
              <w:rPr>
                <w:rFonts w:ascii="Arial" w:hAnsi="Arial" w:cs="Arial"/>
                <w:lang w:val="sr-Cyrl-CS"/>
              </w:rPr>
              <w:t>них података запажа се да је густина насељености општине Кнић у односу на просеке републике, Централне Србије, Шумадијског округа и општине Топола знатно нижи. Узрок за приказане ниже вредности налази се у повећаној стопи морталитета у односу на наталитет, повећаном одливу односно миграцији становништва ка градским центрима. Такође реч је о општини руралног карактера коју карактеришу сеоска насеља без урбаних целина.</w:t>
            </w:r>
          </w:p>
        </w:tc>
      </w:tr>
    </w:tbl>
    <w:p w:rsidR="00053D83" w:rsidRPr="0003318E" w:rsidRDefault="00053D83" w:rsidP="00053D83">
      <w:pPr>
        <w:spacing w:after="0"/>
        <w:rPr>
          <w:vanish/>
          <w:lang w:val="ru-RU"/>
        </w:rPr>
      </w:pPr>
    </w:p>
    <w:p w:rsidR="00053D83" w:rsidRDefault="00053D83" w:rsidP="00053D83">
      <w:pPr>
        <w:rPr>
          <w:rFonts w:ascii="Arial" w:hAnsi="Arial" w:cs="Arial"/>
          <w:sz w:val="20"/>
          <w:szCs w:val="20"/>
          <w:lang w:val="sr-Cyrl-CS"/>
        </w:rPr>
      </w:pPr>
    </w:p>
    <w:p w:rsidR="00D81150" w:rsidRDefault="00D81150" w:rsidP="00053D83">
      <w:pPr>
        <w:rPr>
          <w:rFonts w:ascii="Arial" w:hAnsi="Arial" w:cs="Arial"/>
          <w:sz w:val="20"/>
          <w:szCs w:val="20"/>
          <w:lang w:val="sr-Cyrl-CS"/>
        </w:rPr>
      </w:pPr>
    </w:p>
    <w:tbl>
      <w:tblPr>
        <w:tblpPr w:leftFromText="180" w:rightFromText="180" w:vertAnchor="text" w:horzAnchor="margin" w:tblpY="142"/>
        <w:tblW w:w="12836" w:type="dxa"/>
        <w:tblLook w:val="0000" w:firstRow="0" w:lastRow="0" w:firstColumn="0" w:lastColumn="0" w:noHBand="0" w:noVBand="0"/>
      </w:tblPr>
      <w:tblGrid>
        <w:gridCol w:w="4102"/>
        <w:gridCol w:w="3446"/>
        <w:gridCol w:w="2319"/>
        <w:gridCol w:w="2969"/>
      </w:tblGrid>
      <w:tr w:rsidR="00D81150" w:rsidRPr="0003318E" w:rsidTr="00D81150">
        <w:trPr>
          <w:trHeight w:val="603"/>
        </w:trPr>
        <w:tc>
          <w:tcPr>
            <w:tcW w:w="4102" w:type="dxa"/>
            <w:tcBorders>
              <w:top w:val="single" w:sz="4" w:space="0" w:color="auto"/>
              <w:left w:val="single" w:sz="4" w:space="0" w:color="auto"/>
              <w:bottom w:val="single" w:sz="4" w:space="0" w:color="auto"/>
              <w:right w:val="single" w:sz="4" w:space="0" w:color="auto"/>
            </w:tcBorders>
            <w:shd w:val="clear" w:color="auto" w:fill="FBE4D5"/>
            <w:noWrap/>
            <w:vAlign w:val="center"/>
          </w:tcPr>
          <w:p w:rsidR="00D81150" w:rsidRPr="00054E57" w:rsidRDefault="00D81150" w:rsidP="00531489">
            <w:pPr>
              <w:spacing w:after="0" w:line="240" w:lineRule="auto"/>
              <w:jc w:val="center"/>
              <w:rPr>
                <w:rFonts w:ascii="Arial" w:hAnsi="Arial" w:cs="Arial"/>
                <w:b/>
                <w:sz w:val="20"/>
                <w:szCs w:val="20"/>
                <w:lang w:val="ru-RU"/>
              </w:rPr>
            </w:pPr>
            <w:r w:rsidRPr="00054E57">
              <w:rPr>
                <w:rFonts w:ascii="Arial" w:hAnsi="Arial" w:cs="Arial"/>
                <w:b/>
                <w:sz w:val="20"/>
                <w:szCs w:val="20"/>
                <w:lang w:val="ru-RU"/>
              </w:rPr>
              <w:t>Опис</w:t>
            </w:r>
          </w:p>
        </w:tc>
        <w:tc>
          <w:tcPr>
            <w:tcW w:w="3446" w:type="dxa"/>
            <w:tcBorders>
              <w:top w:val="single" w:sz="4" w:space="0" w:color="auto"/>
              <w:left w:val="nil"/>
              <w:bottom w:val="single" w:sz="4" w:space="0" w:color="auto"/>
              <w:right w:val="single" w:sz="4" w:space="0" w:color="auto"/>
            </w:tcBorders>
            <w:shd w:val="clear" w:color="auto" w:fill="FBE4D5"/>
            <w:vAlign w:val="center"/>
          </w:tcPr>
          <w:p w:rsidR="00D81150" w:rsidRPr="00054E57" w:rsidRDefault="00D81150" w:rsidP="00531489">
            <w:pPr>
              <w:spacing w:after="0" w:line="240" w:lineRule="auto"/>
              <w:jc w:val="center"/>
              <w:rPr>
                <w:rFonts w:ascii="Arial" w:hAnsi="Arial" w:cs="Arial"/>
                <w:b/>
                <w:sz w:val="20"/>
                <w:szCs w:val="20"/>
                <w:lang w:val="ru-RU"/>
              </w:rPr>
            </w:pPr>
            <w:r w:rsidRPr="00054E57">
              <w:rPr>
                <w:rFonts w:ascii="Arial" w:hAnsi="Arial" w:cs="Arial"/>
                <w:b/>
                <w:sz w:val="20"/>
                <w:szCs w:val="20"/>
              </w:rPr>
              <w:t>Б</w:t>
            </w:r>
            <w:r w:rsidRPr="00054E57">
              <w:rPr>
                <w:rFonts w:ascii="Arial" w:hAnsi="Arial" w:cs="Arial"/>
                <w:b/>
                <w:sz w:val="20"/>
                <w:szCs w:val="20"/>
                <w:lang w:val="ru-RU"/>
              </w:rPr>
              <w:t>рој становника - попис 2</w:t>
            </w:r>
            <w:r w:rsidRPr="00054E57">
              <w:rPr>
                <w:rFonts w:ascii="Arial" w:hAnsi="Arial" w:cs="Arial"/>
                <w:b/>
                <w:sz w:val="20"/>
                <w:szCs w:val="20"/>
              </w:rPr>
              <w:t>011.</w:t>
            </w:r>
          </w:p>
        </w:tc>
        <w:tc>
          <w:tcPr>
            <w:tcW w:w="2319" w:type="dxa"/>
            <w:tcBorders>
              <w:top w:val="single" w:sz="4" w:space="0" w:color="auto"/>
              <w:left w:val="nil"/>
              <w:bottom w:val="single" w:sz="4" w:space="0" w:color="auto"/>
              <w:right w:val="single" w:sz="4" w:space="0" w:color="auto"/>
            </w:tcBorders>
            <w:shd w:val="clear" w:color="auto" w:fill="FBE4D5"/>
            <w:vAlign w:val="center"/>
          </w:tcPr>
          <w:p w:rsidR="00D81150" w:rsidRPr="00054E57" w:rsidRDefault="00D81150" w:rsidP="00531489">
            <w:pPr>
              <w:spacing w:after="0" w:line="240" w:lineRule="auto"/>
              <w:jc w:val="center"/>
              <w:rPr>
                <w:rFonts w:ascii="Arial" w:hAnsi="Arial" w:cs="Arial"/>
                <w:b/>
                <w:sz w:val="20"/>
                <w:szCs w:val="20"/>
              </w:rPr>
            </w:pPr>
            <w:r w:rsidRPr="00054E57">
              <w:rPr>
                <w:rFonts w:ascii="Arial" w:hAnsi="Arial" w:cs="Arial"/>
                <w:b/>
                <w:sz w:val="20"/>
                <w:szCs w:val="20"/>
                <w:lang w:val="ru-RU"/>
              </w:rPr>
              <w:t xml:space="preserve">Површина у </w:t>
            </w:r>
            <w:r w:rsidRPr="00054E57">
              <w:rPr>
                <w:rFonts w:ascii="Arial" w:hAnsi="Arial" w:cs="Arial"/>
                <w:b/>
                <w:sz w:val="20"/>
                <w:szCs w:val="20"/>
              </w:rPr>
              <w:t>км²</w:t>
            </w:r>
          </w:p>
        </w:tc>
        <w:tc>
          <w:tcPr>
            <w:tcW w:w="2969" w:type="dxa"/>
            <w:tcBorders>
              <w:top w:val="single" w:sz="4" w:space="0" w:color="auto"/>
              <w:left w:val="nil"/>
              <w:bottom w:val="single" w:sz="4" w:space="0" w:color="auto"/>
              <w:right w:val="single" w:sz="4" w:space="0" w:color="auto"/>
            </w:tcBorders>
            <w:shd w:val="clear" w:color="auto" w:fill="FBE4D5"/>
            <w:vAlign w:val="center"/>
          </w:tcPr>
          <w:p w:rsidR="00D81150" w:rsidRPr="00054E57" w:rsidRDefault="00D81150" w:rsidP="00531489">
            <w:pPr>
              <w:spacing w:after="0" w:line="240" w:lineRule="auto"/>
              <w:jc w:val="center"/>
              <w:rPr>
                <w:rFonts w:ascii="Arial" w:hAnsi="Arial" w:cs="Arial"/>
                <w:b/>
                <w:sz w:val="20"/>
                <w:szCs w:val="20"/>
                <w:lang w:val="ru-RU"/>
              </w:rPr>
            </w:pPr>
            <w:r w:rsidRPr="00054E57">
              <w:rPr>
                <w:rFonts w:ascii="Arial" w:hAnsi="Arial" w:cs="Arial"/>
                <w:b/>
                <w:sz w:val="20"/>
                <w:szCs w:val="20"/>
                <w:lang w:val="ru-RU"/>
              </w:rPr>
              <w:t>Густина насељености у 20</w:t>
            </w:r>
            <w:r w:rsidRPr="0003318E">
              <w:rPr>
                <w:rFonts w:ascii="Arial" w:hAnsi="Arial" w:cs="Arial"/>
                <w:b/>
                <w:sz w:val="20"/>
                <w:szCs w:val="20"/>
                <w:lang w:val="ru-RU"/>
              </w:rPr>
              <w:t>11</w:t>
            </w:r>
            <w:r w:rsidRPr="00054E57">
              <w:rPr>
                <w:rFonts w:ascii="Arial" w:hAnsi="Arial" w:cs="Arial"/>
                <w:b/>
                <w:sz w:val="20"/>
                <w:szCs w:val="20"/>
                <w:lang w:val="ru-RU"/>
              </w:rPr>
              <w:t>. - бр. становника по 1 км²</w:t>
            </w:r>
          </w:p>
        </w:tc>
      </w:tr>
      <w:tr w:rsidR="00D81150" w:rsidRPr="000847C5" w:rsidTr="00D81150">
        <w:trPr>
          <w:trHeight w:val="241"/>
        </w:trPr>
        <w:tc>
          <w:tcPr>
            <w:tcW w:w="4102" w:type="dxa"/>
            <w:tcBorders>
              <w:top w:val="nil"/>
              <w:left w:val="single" w:sz="4" w:space="0" w:color="auto"/>
              <w:bottom w:val="single" w:sz="4" w:space="0" w:color="auto"/>
              <w:right w:val="single" w:sz="4" w:space="0" w:color="auto"/>
            </w:tcBorders>
            <w:shd w:val="clear" w:color="auto" w:fill="auto"/>
            <w:noWrap/>
            <w:vAlign w:val="bottom"/>
          </w:tcPr>
          <w:p w:rsidR="00D81150" w:rsidRPr="000847C5" w:rsidRDefault="00D81150" w:rsidP="00531489">
            <w:pPr>
              <w:rPr>
                <w:rFonts w:ascii="Arial" w:hAnsi="Arial" w:cs="Arial"/>
                <w:sz w:val="20"/>
                <w:szCs w:val="20"/>
                <w:lang w:val="ru-RU"/>
              </w:rPr>
            </w:pPr>
            <w:r w:rsidRPr="000847C5">
              <w:rPr>
                <w:rFonts w:ascii="Arial" w:hAnsi="Arial" w:cs="Arial"/>
                <w:sz w:val="20"/>
                <w:szCs w:val="20"/>
                <w:lang w:val="ru-RU"/>
              </w:rPr>
              <w:t>Република Србија</w:t>
            </w:r>
          </w:p>
        </w:tc>
        <w:tc>
          <w:tcPr>
            <w:tcW w:w="3446" w:type="dxa"/>
            <w:tcBorders>
              <w:top w:val="nil"/>
              <w:left w:val="nil"/>
              <w:bottom w:val="single" w:sz="4" w:space="0" w:color="auto"/>
              <w:right w:val="single" w:sz="4" w:space="0" w:color="auto"/>
            </w:tcBorders>
            <w:shd w:val="clear" w:color="auto" w:fill="auto"/>
            <w:noWrap/>
            <w:vAlign w:val="bottom"/>
          </w:tcPr>
          <w:p w:rsidR="00D81150" w:rsidRPr="000847C5" w:rsidRDefault="00D81150" w:rsidP="00531489">
            <w:pPr>
              <w:jc w:val="right"/>
              <w:rPr>
                <w:rFonts w:ascii="Arial" w:hAnsi="Arial" w:cs="Arial"/>
                <w:sz w:val="20"/>
                <w:szCs w:val="20"/>
                <w:lang w:val="ru-RU"/>
              </w:rPr>
            </w:pPr>
            <w:r w:rsidRPr="000847C5">
              <w:rPr>
                <w:rFonts w:ascii="Arial" w:hAnsi="Arial" w:cs="Arial"/>
                <w:sz w:val="20"/>
                <w:szCs w:val="20"/>
                <w:lang w:val="ru-RU"/>
              </w:rPr>
              <w:t>7120666</w:t>
            </w:r>
          </w:p>
        </w:tc>
        <w:tc>
          <w:tcPr>
            <w:tcW w:w="2319" w:type="dxa"/>
            <w:tcBorders>
              <w:top w:val="nil"/>
              <w:left w:val="nil"/>
              <w:bottom w:val="single" w:sz="4" w:space="0" w:color="auto"/>
              <w:right w:val="single" w:sz="4" w:space="0" w:color="auto"/>
            </w:tcBorders>
            <w:shd w:val="clear" w:color="auto" w:fill="auto"/>
            <w:noWrap/>
            <w:vAlign w:val="bottom"/>
          </w:tcPr>
          <w:p w:rsidR="00D81150" w:rsidRPr="000847C5" w:rsidRDefault="00D81150" w:rsidP="00531489">
            <w:pPr>
              <w:jc w:val="right"/>
              <w:rPr>
                <w:rFonts w:ascii="Arial" w:hAnsi="Arial" w:cs="Arial"/>
                <w:sz w:val="20"/>
                <w:szCs w:val="20"/>
                <w:lang w:val="ru-RU"/>
              </w:rPr>
            </w:pPr>
            <w:r w:rsidRPr="000847C5">
              <w:rPr>
                <w:rFonts w:ascii="Arial" w:hAnsi="Arial" w:cs="Arial"/>
                <w:sz w:val="20"/>
                <w:szCs w:val="20"/>
                <w:lang w:val="ru-RU"/>
              </w:rPr>
              <w:t>88361</w:t>
            </w:r>
          </w:p>
        </w:tc>
        <w:tc>
          <w:tcPr>
            <w:tcW w:w="2969" w:type="dxa"/>
            <w:tcBorders>
              <w:top w:val="nil"/>
              <w:left w:val="nil"/>
              <w:bottom w:val="single" w:sz="4" w:space="0" w:color="auto"/>
              <w:right w:val="single" w:sz="4" w:space="0" w:color="auto"/>
            </w:tcBorders>
            <w:shd w:val="clear" w:color="auto" w:fill="auto"/>
            <w:noWrap/>
            <w:vAlign w:val="bottom"/>
          </w:tcPr>
          <w:p w:rsidR="00D81150" w:rsidRPr="000847C5" w:rsidRDefault="00D81150" w:rsidP="00531489">
            <w:pPr>
              <w:jc w:val="right"/>
              <w:rPr>
                <w:rFonts w:ascii="Arial" w:hAnsi="Arial" w:cs="Arial"/>
                <w:sz w:val="20"/>
                <w:szCs w:val="20"/>
                <w:lang w:val="ru-RU"/>
              </w:rPr>
            </w:pPr>
            <w:r w:rsidRPr="000847C5">
              <w:rPr>
                <w:rFonts w:ascii="Arial" w:hAnsi="Arial" w:cs="Arial"/>
                <w:sz w:val="20"/>
                <w:szCs w:val="20"/>
                <w:lang w:val="ru-RU"/>
              </w:rPr>
              <w:t>80.59</w:t>
            </w:r>
          </w:p>
        </w:tc>
      </w:tr>
      <w:tr w:rsidR="00D81150" w:rsidRPr="000847C5" w:rsidTr="00D81150">
        <w:trPr>
          <w:trHeight w:val="241"/>
        </w:trPr>
        <w:tc>
          <w:tcPr>
            <w:tcW w:w="4102" w:type="dxa"/>
            <w:tcBorders>
              <w:top w:val="nil"/>
              <w:left w:val="single" w:sz="4" w:space="0" w:color="auto"/>
              <w:bottom w:val="nil"/>
              <w:right w:val="single" w:sz="4" w:space="0" w:color="auto"/>
            </w:tcBorders>
            <w:shd w:val="clear" w:color="auto" w:fill="auto"/>
            <w:noWrap/>
            <w:vAlign w:val="bottom"/>
          </w:tcPr>
          <w:p w:rsidR="00D81150" w:rsidRPr="000847C5" w:rsidRDefault="00D81150" w:rsidP="00531489">
            <w:pPr>
              <w:rPr>
                <w:rFonts w:ascii="Arial" w:hAnsi="Arial" w:cs="Arial"/>
                <w:b/>
                <w:sz w:val="20"/>
                <w:szCs w:val="20"/>
                <w:lang w:val="ru-RU"/>
              </w:rPr>
            </w:pPr>
            <w:r w:rsidRPr="000847C5">
              <w:rPr>
                <w:rFonts w:ascii="Arial" w:hAnsi="Arial" w:cs="Arial"/>
                <w:b/>
                <w:sz w:val="20"/>
                <w:szCs w:val="20"/>
                <w:lang w:val="ru-RU"/>
              </w:rPr>
              <w:t>Кнић</w:t>
            </w:r>
          </w:p>
        </w:tc>
        <w:tc>
          <w:tcPr>
            <w:tcW w:w="3446" w:type="dxa"/>
            <w:tcBorders>
              <w:top w:val="nil"/>
              <w:left w:val="nil"/>
              <w:bottom w:val="nil"/>
              <w:right w:val="single" w:sz="4" w:space="0" w:color="auto"/>
            </w:tcBorders>
            <w:shd w:val="clear" w:color="auto" w:fill="auto"/>
            <w:noWrap/>
            <w:vAlign w:val="bottom"/>
          </w:tcPr>
          <w:p w:rsidR="00D81150" w:rsidRPr="000847C5" w:rsidRDefault="00D81150" w:rsidP="00531489">
            <w:pPr>
              <w:jc w:val="right"/>
              <w:rPr>
                <w:rFonts w:ascii="Arial" w:hAnsi="Arial" w:cs="Arial"/>
                <w:b/>
                <w:sz w:val="20"/>
                <w:szCs w:val="20"/>
                <w:lang w:val="ru-RU"/>
              </w:rPr>
            </w:pPr>
            <w:r w:rsidRPr="000847C5">
              <w:rPr>
                <w:rFonts w:ascii="Arial" w:hAnsi="Arial" w:cs="Arial"/>
                <w:b/>
                <w:sz w:val="20"/>
                <w:szCs w:val="20"/>
                <w:lang w:val="ru-RU"/>
              </w:rPr>
              <w:t>14237</w:t>
            </w:r>
          </w:p>
        </w:tc>
        <w:tc>
          <w:tcPr>
            <w:tcW w:w="2319" w:type="dxa"/>
            <w:tcBorders>
              <w:top w:val="nil"/>
              <w:left w:val="nil"/>
              <w:bottom w:val="nil"/>
              <w:right w:val="single" w:sz="4" w:space="0" w:color="auto"/>
            </w:tcBorders>
            <w:shd w:val="clear" w:color="auto" w:fill="auto"/>
            <w:noWrap/>
            <w:vAlign w:val="bottom"/>
          </w:tcPr>
          <w:p w:rsidR="00D81150" w:rsidRPr="000847C5" w:rsidRDefault="00D81150" w:rsidP="00531489">
            <w:pPr>
              <w:jc w:val="right"/>
              <w:rPr>
                <w:rFonts w:ascii="Arial" w:hAnsi="Arial" w:cs="Arial"/>
                <w:b/>
                <w:sz w:val="20"/>
                <w:szCs w:val="20"/>
                <w:lang w:val="ru-RU"/>
              </w:rPr>
            </w:pPr>
            <w:r w:rsidRPr="000847C5">
              <w:rPr>
                <w:rFonts w:ascii="Arial" w:hAnsi="Arial" w:cs="Arial"/>
                <w:b/>
                <w:sz w:val="20"/>
                <w:szCs w:val="20"/>
                <w:lang w:val="ru-RU"/>
              </w:rPr>
              <w:t>413</w:t>
            </w:r>
          </w:p>
        </w:tc>
        <w:tc>
          <w:tcPr>
            <w:tcW w:w="2969" w:type="dxa"/>
            <w:tcBorders>
              <w:top w:val="nil"/>
              <w:left w:val="nil"/>
              <w:bottom w:val="nil"/>
              <w:right w:val="single" w:sz="4" w:space="0" w:color="auto"/>
            </w:tcBorders>
            <w:shd w:val="clear" w:color="auto" w:fill="auto"/>
            <w:noWrap/>
            <w:vAlign w:val="bottom"/>
          </w:tcPr>
          <w:p w:rsidR="00D81150" w:rsidRPr="000847C5" w:rsidRDefault="00D81150" w:rsidP="00531489">
            <w:pPr>
              <w:jc w:val="right"/>
              <w:rPr>
                <w:rFonts w:ascii="Arial" w:hAnsi="Arial" w:cs="Arial"/>
                <w:b/>
                <w:sz w:val="20"/>
                <w:szCs w:val="20"/>
              </w:rPr>
            </w:pPr>
            <w:r w:rsidRPr="000847C5">
              <w:rPr>
                <w:rFonts w:ascii="Arial" w:hAnsi="Arial" w:cs="Arial"/>
                <w:b/>
                <w:sz w:val="20"/>
                <w:szCs w:val="20"/>
              </w:rPr>
              <w:t>34,47</w:t>
            </w:r>
          </w:p>
        </w:tc>
      </w:tr>
      <w:tr w:rsidR="00D81150" w:rsidRPr="000161B1" w:rsidTr="00D81150">
        <w:trPr>
          <w:trHeight w:val="402"/>
        </w:trPr>
        <w:tc>
          <w:tcPr>
            <w:tcW w:w="4102" w:type="dxa"/>
            <w:tcBorders>
              <w:top w:val="nil"/>
              <w:left w:val="single" w:sz="4" w:space="0" w:color="auto"/>
              <w:bottom w:val="nil"/>
              <w:right w:val="single" w:sz="4" w:space="0" w:color="auto"/>
            </w:tcBorders>
            <w:shd w:val="clear" w:color="auto" w:fill="auto"/>
            <w:noWrap/>
            <w:vAlign w:val="bottom"/>
          </w:tcPr>
          <w:p w:rsidR="00D81150" w:rsidRPr="000847C5" w:rsidRDefault="00D81150" w:rsidP="00531489">
            <w:pPr>
              <w:rPr>
                <w:rFonts w:ascii="Arial" w:hAnsi="Arial" w:cs="Arial"/>
                <w:sz w:val="20"/>
                <w:szCs w:val="20"/>
                <w:lang w:val="ru-RU"/>
              </w:rPr>
            </w:pPr>
            <w:r w:rsidRPr="005C75D1">
              <w:rPr>
                <w:rFonts w:ascii="Arial" w:hAnsi="Arial" w:cs="Arial"/>
                <w:sz w:val="20"/>
                <w:szCs w:val="20"/>
                <w:lang w:val="ru-RU"/>
              </w:rPr>
              <w:t>Шумадија и Западна Србија</w:t>
            </w:r>
          </w:p>
        </w:tc>
        <w:tc>
          <w:tcPr>
            <w:tcW w:w="3446" w:type="dxa"/>
            <w:tcBorders>
              <w:top w:val="nil"/>
              <w:left w:val="nil"/>
              <w:bottom w:val="nil"/>
              <w:right w:val="single" w:sz="4" w:space="0" w:color="auto"/>
            </w:tcBorders>
            <w:shd w:val="clear" w:color="auto" w:fill="auto"/>
            <w:noWrap/>
            <w:vAlign w:val="bottom"/>
          </w:tcPr>
          <w:p w:rsidR="00D81150" w:rsidRPr="000847C5" w:rsidRDefault="00D81150" w:rsidP="00531489">
            <w:pPr>
              <w:jc w:val="right"/>
              <w:rPr>
                <w:rFonts w:ascii="Arial" w:hAnsi="Arial" w:cs="Arial"/>
                <w:sz w:val="20"/>
                <w:szCs w:val="20"/>
                <w:lang w:val="ru-RU"/>
              </w:rPr>
            </w:pPr>
            <w:r>
              <w:rPr>
                <w:rFonts w:ascii="Arial" w:hAnsi="Arial" w:cs="Arial"/>
                <w:sz w:val="20"/>
                <w:szCs w:val="20"/>
                <w:lang w:val="ru-RU"/>
              </w:rPr>
              <w:t>2031</w:t>
            </w:r>
            <w:r w:rsidRPr="000161B1">
              <w:rPr>
                <w:rFonts w:ascii="Arial" w:hAnsi="Arial" w:cs="Arial"/>
                <w:sz w:val="20"/>
                <w:szCs w:val="20"/>
                <w:lang w:val="ru-RU"/>
              </w:rPr>
              <w:t>697</w:t>
            </w:r>
          </w:p>
        </w:tc>
        <w:tc>
          <w:tcPr>
            <w:tcW w:w="2319" w:type="dxa"/>
            <w:tcBorders>
              <w:top w:val="nil"/>
              <w:left w:val="nil"/>
              <w:bottom w:val="nil"/>
              <w:right w:val="single" w:sz="4" w:space="0" w:color="auto"/>
            </w:tcBorders>
            <w:shd w:val="clear" w:color="auto" w:fill="auto"/>
            <w:noWrap/>
            <w:vAlign w:val="bottom"/>
          </w:tcPr>
          <w:p w:rsidR="00D81150" w:rsidRPr="005C75D1" w:rsidRDefault="00D81150" w:rsidP="00531489">
            <w:pPr>
              <w:jc w:val="right"/>
              <w:rPr>
                <w:rFonts w:ascii="Arial" w:hAnsi="Arial" w:cs="Arial"/>
                <w:sz w:val="20"/>
                <w:szCs w:val="20"/>
              </w:rPr>
            </w:pPr>
            <w:r>
              <w:rPr>
                <w:rFonts w:ascii="Arial" w:hAnsi="Arial" w:cs="Arial"/>
                <w:sz w:val="20"/>
                <w:szCs w:val="20"/>
                <w:lang w:val="ru-RU"/>
              </w:rPr>
              <w:t xml:space="preserve">26483 </w:t>
            </w:r>
          </w:p>
        </w:tc>
        <w:tc>
          <w:tcPr>
            <w:tcW w:w="2969" w:type="dxa"/>
            <w:tcBorders>
              <w:top w:val="nil"/>
              <w:left w:val="nil"/>
              <w:bottom w:val="nil"/>
              <w:right w:val="single" w:sz="4" w:space="0" w:color="auto"/>
            </w:tcBorders>
            <w:shd w:val="clear" w:color="auto" w:fill="auto"/>
            <w:noWrap/>
            <w:vAlign w:val="bottom"/>
          </w:tcPr>
          <w:p w:rsidR="00D81150" w:rsidRPr="000161B1" w:rsidRDefault="00D81150" w:rsidP="00531489">
            <w:pPr>
              <w:jc w:val="right"/>
              <w:rPr>
                <w:rFonts w:ascii="Arial" w:hAnsi="Arial" w:cs="Arial"/>
                <w:sz w:val="20"/>
                <w:szCs w:val="20"/>
              </w:rPr>
            </w:pPr>
            <w:r>
              <w:rPr>
                <w:rFonts w:ascii="Arial" w:hAnsi="Arial" w:cs="Arial"/>
                <w:sz w:val="20"/>
                <w:szCs w:val="20"/>
              </w:rPr>
              <w:t>76.72</w:t>
            </w:r>
          </w:p>
        </w:tc>
      </w:tr>
      <w:tr w:rsidR="00D81150" w:rsidRPr="000847C5" w:rsidTr="00D81150">
        <w:trPr>
          <w:trHeight w:val="254"/>
        </w:trPr>
        <w:tc>
          <w:tcPr>
            <w:tcW w:w="4102" w:type="dxa"/>
            <w:tcBorders>
              <w:top w:val="nil"/>
              <w:left w:val="single" w:sz="4" w:space="0" w:color="auto"/>
              <w:bottom w:val="nil"/>
              <w:right w:val="single" w:sz="4" w:space="0" w:color="auto"/>
            </w:tcBorders>
            <w:shd w:val="clear" w:color="auto" w:fill="auto"/>
            <w:noWrap/>
            <w:vAlign w:val="bottom"/>
          </w:tcPr>
          <w:p w:rsidR="00D81150" w:rsidRPr="000847C5" w:rsidRDefault="00D81150" w:rsidP="00531489">
            <w:pPr>
              <w:rPr>
                <w:rFonts w:ascii="Arial" w:hAnsi="Arial" w:cs="Arial"/>
                <w:sz w:val="20"/>
                <w:szCs w:val="20"/>
                <w:lang w:val="sr-Latn-CS"/>
              </w:rPr>
            </w:pPr>
            <w:r w:rsidRPr="000847C5">
              <w:rPr>
                <w:rFonts w:ascii="Arial" w:hAnsi="Arial" w:cs="Arial"/>
                <w:sz w:val="20"/>
                <w:szCs w:val="20"/>
                <w:lang w:val="sr-Latn-CS"/>
              </w:rPr>
              <w:t>Шумадијски округ</w:t>
            </w:r>
          </w:p>
        </w:tc>
        <w:tc>
          <w:tcPr>
            <w:tcW w:w="3446" w:type="dxa"/>
            <w:tcBorders>
              <w:top w:val="nil"/>
              <w:left w:val="nil"/>
              <w:bottom w:val="nil"/>
              <w:right w:val="single" w:sz="4" w:space="0" w:color="auto"/>
            </w:tcBorders>
            <w:shd w:val="clear" w:color="auto" w:fill="auto"/>
            <w:noWrap/>
            <w:vAlign w:val="bottom"/>
          </w:tcPr>
          <w:p w:rsidR="00D81150" w:rsidRPr="000847C5" w:rsidRDefault="00D81150" w:rsidP="00531489">
            <w:pPr>
              <w:jc w:val="right"/>
              <w:rPr>
                <w:rFonts w:ascii="Arial" w:hAnsi="Arial" w:cs="Arial"/>
                <w:sz w:val="20"/>
                <w:szCs w:val="20"/>
                <w:lang w:val="ru-RU"/>
              </w:rPr>
            </w:pPr>
            <w:r w:rsidRPr="000847C5">
              <w:rPr>
                <w:rFonts w:ascii="Arial" w:hAnsi="Arial" w:cs="Arial"/>
                <w:sz w:val="20"/>
                <w:szCs w:val="20"/>
                <w:lang w:val="ru-RU"/>
              </w:rPr>
              <w:t>293308</w:t>
            </w:r>
          </w:p>
        </w:tc>
        <w:tc>
          <w:tcPr>
            <w:tcW w:w="2319" w:type="dxa"/>
            <w:tcBorders>
              <w:top w:val="nil"/>
              <w:left w:val="nil"/>
              <w:bottom w:val="nil"/>
              <w:right w:val="single" w:sz="4" w:space="0" w:color="auto"/>
            </w:tcBorders>
            <w:shd w:val="clear" w:color="auto" w:fill="auto"/>
            <w:noWrap/>
            <w:vAlign w:val="bottom"/>
          </w:tcPr>
          <w:p w:rsidR="00D81150" w:rsidRPr="000847C5" w:rsidRDefault="00D81150" w:rsidP="00531489">
            <w:pPr>
              <w:jc w:val="right"/>
              <w:rPr>
                <w:rFonts w:ascii="Arial" w:hAnsi="Arial" w:cs="Arial"/>
                <w:sz w:val="20"/>
                <w:szCs w:val="20"/>
                <w:lang w:val="ru-RU"/>
              </w:rPr>
            </w:pPr>
            <w:r w:rsidRPr="000847C5">
              <w:rPr>
                <w:rFonts w:ascii="Arial" w:hAnsi="Arial" w:cs="Arial"/>
                <w:sz w:val="20"/>
                <w:szCs w:val="20"/>
                <w:lang w:val="ru-RU"/>
              </w:rPr>
              <w:t>2387</w:t>
            </w:r>
          </w:p>
        </w:tc>
        <w:tc>
          <w:tcPr>
            <w:tcW w:w="2969" w:type="dxa"/>
            <w:tcBorders>
              <w:top w:val="nil"/>
              <w:left w:val="nil"/>
              <w:bottom w:val="nil"/>
              <w:right w:val="single" w:sz="4" w:space="0" w:color="auto"/>
            </w:tcBorders>
            <w:shd w:val="clear" w:color="auto" w:fill="auto"/>
            <w:noWrap/>
            <w:vAlign w:val="bottom"/>
          </w:tcPr>
          <w:p w:rsidR="00D81150" w:rsidRPr="000847C5" w:rsidRDefault="00D81150" w:rsidP="00531489">
            <w:pPr>
              <w:jc w:val="right"/>
              <w:rPr>
                <w:rFonts w:ascii="Arial" w:hAnsi="Arial" w:cs="Arial"/>
                <w:sz w:val="20"/>
                <w:szCs w:val="20"/>
              </w:rPr>
            </w:pPr>
            <w:r w:rsidRPr="000847C5">
              <w:rPr>
                <w:rFonts w:ascii="Arial" w:hAnsi="Arial" w:cs="Arial"/>
                <w:sz w:val="20"/>
                <w:szCs w:val="20"/>
              </w:rPr>
              <w:t>122.88</w:t>
            </w:r>
          </w:p>
        </w:tc>
      </w:tr>
      <w:tr w:rsidR="00D81150" w:rsidRPr="000847C5" w:rsidTr="00D81150">
        <w:trPr>
          <w:trHeight w:val="254"/>
        </w:trPr>
        <w:tc>
          <w:tcPr>
            <w:tcW w:w="4102" w:type="dxa"/>
            <w:tcBorders>
              <w:top w:val="nil"/>
              <w:left w:val="single" w:sz="4" w:space="0" w:color="auto"/>
              <w:bottom w:val="single" w:sz="4" w:space="0" w:color="auto"/>
              <w:right w:val="single" w:sz="4" w:space="0" w:color="auto"/>
            </w:tcBorders>
            <w:shd w:val="clear" w:color="auto" w:fill="auto"/>
            <w:noWrap/>
            <w:vAlign w:val="bottom"/>
          </w:tcPr>
          <w:p w:rsidR="00D81150" w:rsidRPr="000847C5" w:rsidRDefault="00D81150" w:rsidP="00531489">
            <w:pPr>
              <w:rPr>
                <w:rFonts w:ascii="Arial" w:hAnsi="Arial" w:cs="Arial"/>
                <w:sz w:val="20"/>
                <w:szCs w:val="20"/>
              </w:rPr>
            </w:pPr>
            <w:r w:rsidRPr="000847C5">
              <w:rPr>
                <w:rFonts w:ascii="Arial" w:hAnsi="Arial" w:cs="Arial"/>
                <w:sz w:val="20"/>
                <w:szCs w:val="20"/>
                <w:lang w:val="sr-Latn-CS"/>
              </w:rPr>
              <w:t>Топола</w:t>
            </w:r>
          </w:p>
        </w:tc>
        <w:tc>
          <w:tcPr>
            <w:tcW w:w="3446" w:type="dxa"/>
            <w:tcBorders>
              <w:top w:val="nil"/>
              <w:left w:val="nil"/>
              <w:bottom w:val="single" w:sz="4" w:space="0" w:color="auto"/>
              <w:right w:val="single" w:sz="4" w:space="0" w:color="auto"/>
            </w:tcBorders>
            <w:shd w:val="clear" w:color="auto" w:fill="auto"/>
            <w:noWrap/>
            <w:vAlign w:val="bottom"/>
          </w:tcPr>
          <w:p w:rsidR="00D81150" w:rsidRPr="000847C5" w:rsidRDefault="00D81150" w:rsidP="00531489">
            <w:pPr>
              <w:jc w:val="right"/>
              <w:rPr>
                <w:rFonts w:ascii="Arial" w:hAnsi="Arial" w:cs="Arial"/>
                <w:sz w:val="20"/>
                <w:szCs w:val="20"/>
              </w:rPr>
            </w:pPr>
            <w:r w:rsidRPr="000847C5">
              <w:rPr>
                <w:rFonts w:ascii="Arial" w:hAnsi="Arial" w:cs="Arial"/>
                <w:sz w:val="20"/>
                <w:szCs w:val="20"/>
              </w:rPr>
              <w:t>22329</w:t>
            </w:r>
          </w:p>
        </w:tc>
        <w:tc>
          <w:tcPr>
            <w:tcW w:w="2319" w:type="dxa"/>
            <w:tcBorders>
              <w:top w:val="nil"/>
              <w:left w:val="nil"/>
              <w:bottom w:val="single" w:sz="4" w:space="0" w:color="auto"/>
              <w:right w:val="single" w:sz="4" w:space="0" w:color="auto"/>
            </w:tcBorders>
            <w:shd w:val="clear" w:color="auto" w:fill="auto"/>
            <w:noWrap/>
            <w:vAlign w:val="bottom"/>
          </w:tcPr>
          <w:p w:rsidR="00D81150" w:rsidRPr="000847C5" w:rsidRDefault="00D81150" w:rsidP="00531489">
            <w:pPr>
              <w:jc w:val="right"/>
              <w:rPr>
                <w:rFonts w:ascii="Arial" w:hAnsi="Arial" w:cs="Arial"/>
                <w:sz w:val="20"/>
                <w:szCs w:val="20"/>
              </w:rPr>
            </w:pPr>
            <w:r w:rsidRPr="000847C5">
              <w:rPr>
                <w:rFonts w:ascii="Arial" w:hAnsi="Arial" w:cs="Arial"/>
                <w:sz w:val="20"/>
                <w:szCs w:val="20"/>
              </w:rPr>
              <w:t>356</w:t>
            </w:r>
          </w:p>
        </w:tc>
        <w:tc>
          <w:tcPr>
            <w:tcW w:w="2969" w:type="dxa"/>
            <w:tcBorders>
              <w:top w:val="nil"/>
              <w:left w:val="nil"/>
              <w:bottom w:val="single" w:sz="4" w:space="0" w:color="auto"/>
              <w:right w:val="single" w:sz="4" w:space="0" w:color="auto"/>
            </w:tcBorders>
            <w:shd w:val="clear" w:color="auto" w:fill="auto"/>
            <w:noWrap/>
            <w:vAlign w:val="bottom"/>
          </w:tcPr>
          <w:p w:rsidR="00D81150" w:rsidRPr="000847C5" w:rsidRDefault="00D81150" w:rsidP="00531489">
            <w:pPr>
              <w:jc w:val="right"/>
              <w:rPr>
                <w:rFonts w:ascii="Arial" w:hAnsi="Arial" w:cs="Arial"/>
                <w:sz w:val="20"/>
                <w:szCs w:val="20"/>
              </w:rPr>
            </w:pPr>
            <w:r w:rsidRPr="000847C5">
              <w:rPr>
                <w:rFonts w:ascii="Arial" w:hAnsi="Arial" w:cs="Arial"/>
                <w:sz w:val="20"/>
                <w:szCs w:val="20"/>
              </w:rPr>
              <w:t>62.71</w:t>
            </w:r>
          </w:p>
        </w:tc>
      </w:tr>
    </w:tbl>
    <w:p w:rsidR="00D81150" w:rsidRDefault="00D81150" w:rsidP="00053D83">
      <w:pPr>
        <w:rPr>
          <w:rFonts w:ascii="Arial" w:hAnsi="Arial" w:cs="Arial"/>
          <w:sz w:val="20"/>
          <w:szCs w:val="20"/>
          <w:lang w:val="sr-Cyrl-CS"/>
        </w:rPr>
      </w:pPr>
    </w:p>
    <w:p w:rsidR="00D81150" w:rsidRDefault="00D81150" w:rsidP="00053D83">
      <w:pPr>
        <w:rPr>
          <w:rFonts w:ascii="Arial" w:hAnsi="Arial" w:cs="Arial"/>
          <w:sz w:val="20"/>
          <w:szCs w:val="20"/>
          <w:lang w:val="sr-Cyrl-CS"/>
        </w:rPr>
      </w:pPr>
    </w:p>
    <w:p w:rsidR="00D81150" w:rsidRDefault="00D81150" w:rsidP="00053D83">
      <w:pPr>
        <w:rPr>
          <w:rFonts w:ascii="Arial" w:hAnsi="Arial" w:cs="Arial"/>
          <w:sz w:val="20"/>
          <w:szCs w:val="20"/>
          <w:lang w:val="sr-Cyrl-CS"/>
        </w:rPr>
      </w:pPr>
    </w:p>
    <w:tbl>
      <w:tblPr>
        <w:tblW w:w="134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3368"/>
        <w:gridCol w:w="10092"/>
      </w:tblGrid>
      <w:tr w:rsidR="00053D83" w:rsidRPr="0003318E" w:rsidTr="00543357">
        <w:trPr>
          <w:trHeight w:val="434"/>
        </w:trPr>
        <w:tc>
          <w:tcPr>
            <w:tcW w:w="3368" w:type="dxa"/>
            <w:shd w:val="clear" w:color="auto" w:fill="E6E6E6"/>
            <w:vAlign w:val="center"/>
          </w:tcPr>
          <w:p w:rsidR="00053D83" w:rsidRPr="007D4C36" w:rsidRDefault="00053D83" w:rsidP="00543357">
            <w:pPr>
              <w:rPr>
                <w:rFonts w:ascii="Arial" w:hAnsi="Arial" w:cs="Arial"/>
                <w:b/>
                <w:sz w:val="28"/>
                <w:szCs w:val="28"/>
                <w:lang w:val="sr-Cyrl-CS"/>
              </w:rPr>
            </w:pPr>
            <w:r w:rsidRPr="007D4C36">
              <w:rPr>
                <w:rFonts w:ascii="Arial" w:hAnsi="Arial" w:cs="Arial"/>
                <w:b/>
                <w:sz w:val="28"/>
                <w:szCs w:val="28"/>
                <w:lang w:val="da-DK"/>
              </w:rPr>
              <w:t xml:space="preserve">Индикатор бр. </w:t>
            </w:r>
            <w:r w:rsidRPr="007D4C36">
              <w:rPr>
                <w:rFonts w:ascii="Arial" w:hAnsi="Arial" w:cs="Arial"/>
                <w:b/>
                <w:sz w:val="28"/>
                <w:szCs w:val="28"/>
                <w:lang w:val="sr-Cyrl-CS"/>
              </w:rPr>
              <w:t>5</w:t>
            </w:r>
          </w:p>
          <w:p w:rsidR="00053D83" w:rsidRPr="00087A63" w:rsidRDefault="00053D83" w:rsidP="00543357">
            <w:pPr>
              <w:rPr>
                <w:rFonts w:ascii="Arial" w:hAnsi="Arial" w:cs="Arial"/>
                <w:b/>
                <w:sz w:val="20"/>
                <w:szCs w:val="20"/>
                <w:lang w:val="pt-BR"/>
              </w:rPr>
            </w:pPr>
          </w:p>
        </w:tc>
        <w:tc>
          <w:tcPr>
            <w:tcW w:w="10092" w:type="dxa"/>
            <w:shd w:val="clear" w:color="auto" w:fill="E6E6E6"/>
            <w:vAlign w:val="center"/>
          </w:tcPr>
          <w:p w:rsidR="00053D83" w:rsidRPr="007D4C36" w:rsidRDefault="00053D83" w:rsidP="00543357">
            <w:pPr>
              <w:spacing w:after="0" w:line="240" w:lineRule="auto"/>
              <w:rPr>
                <w:rFonts w:ascii="Arial" w:hAnsi="Arial" w:cs="Arial"/>
                <w:b/>
                <w:sz w:val="28"/>
                <w:szCs w:val="28"/>
                <w:lang w:val="ru-RU"/>
              </w:rPr>
            </w:pPr>
            <w:r w:rsidRPr="007D4C36">
              <w:rPr>
                <w:rFonts w:ascii="Arial" w:hAnsi="Arial" w:cs="Arial"/>
                <w:sz w:val="28"/>
                <w:szCs w:val="28"/>
                <w:lang w:val="ru-RU"/>
              </w:rPr>
              <w:t xml:space="preserve">ТЕМА: </w:t>
            </w:r>
            <w:r w:rsidRPr="007D4C36">
              <w:rPr>
                <w:rFonts w:ascii="Arial" w:hAnsi="Arial" w:cs="Arial"/>
                <w:b/>
                <w:caps/>
                <w:sz w:val="28"/>
                <w:szCs w:val="28"/>
                <w:lang w:val="ru-RU"/>
              </w:rPr>
              <w:t>Становни</w:t>
            </w:r>
            <w:r w:rsidRPr="007D4C36">
              <w:rPr>
                <w:rFonts w:ascii="Arial" w:hAnsi="Arial" w:cs="Arial"/>
                <w:b/>
                <w:caps/>
                <w:sz w:val="28"/>
                <w:szCs w:val="28"/>
                <w:lang w:val="sr-Latn-CS"/>
              </w:rPr>
              <w:t>штво, Образовање, квалитет живота</w:t>
            </w:r>
          </w:p>
          <w:p w:rsidR="00053D83" w:rsidRPr="00087A63" w:rsidRDefault="00053D83" w:rsidP="00543357">
            <w:pPr>
              <w:spacing w:after="0" w:line="240" w:lineRule="auto"/>
              <w:rPr>
                <w:rFonts w:ascii="Arial" w:hAnsi="Arial" w:cs="Arial"/>
                <w:sz w:val="20"/>
                <w:szCs w:val="20"/>
                <w:lang w:val="ru-RU"/>
              </w:rPr>
            </w:pPr>
            <w:r w:rsidRPr="007D4C36">
              <w:rPr>
                <w:rFonts w:ascii="Arial" w:hAnsi="Arial" w:cs="Arial"/>
                <w:sz w:val="28"/>
                <w:szCs w:val="28"/>
                <w:lang w:val="ru-RU"/>
              </w:rPr>
              <w:t xml:space="preserve">ИНДИКАТОР: </w:t>
            </w:r>
            <w:r w:rsidRPr="007D4C36">
              <w:rPr>
                <w:rFonts w:ascii="Arial" w:hAnsi="Arial" w:cs="Arial"/>
                <w:b/>
                <w:sz w:val="28"/>
                <w:szCs w:val="28"/>
                <w:lang w:val="sr-Cyrl-CS"/>
              </w:rPr>
              <w:t>Становништво према старости</w:t>
            </w:r>
          </w:p>
        </w:tc>
      </w:tr>
    </w:tbl>
    <w:p w:rsidR="00053D83" w:rsidRPr="00087A63" w:rsidRDefault="00053D83" w:rsidP="00053D83">
      <w:pPr>
        <w:rPr>
          <w:rFonts w:ascii="Arial" w:hAnsi="Arial" w:cs="Arial"/>
          <w:sz w:val="20"/>
          <w:szCs w:val="20"/>
          <w:lang w:val="ru-RU"/>
        </w:rPr>
      </w:pPr>
    </w:p>
    <w:tbl>
      <w:tblPr>
        <w:tblW w:w="13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46"/>
        <w:gridCol w:w="1111"/>
        <w:gridCol w:w="720"/>
        <w:gridCol w:w="1080"/>
        <w:gridCol w:w="720"/>
        <w:gridCol w:w="1080"/>
        <w:gridCol w:w="720"/>
        <w:gridCol w:w="1080"/>
        <w:gridCol w:w="776"/>
        <w:gridCol w:w="844"/>
        <w:gridCol w:w="720"/>
        <w:gridCol w:w="900"/>
        <w:gridCol w:w="720"/>
        <w:gridCol w:w="1136"/>
      </w:tblGrid>
      <w:tr w:rsidR="00053D83" w:rsidRPr="0003318E" w:rsidTr="00543357">
        <w:trPr>
          <w:trHeight w:val="1035"/>
        </w:trPr>
        <w:tc>
          <w:tcPr>
            <w:tcW w:w="851" w:type="dxa"/>
            <w:vMerge w:val="restart"/>
            <w:shd w:val="clear" w:color="auto" w:fill="FBE4D5"/>
          </w:tcPr>
          <w:p w:rsidR="00053D83" w:rsidRPr="00054E57" w:rsidRDefault="00053D83" w:rsidP="00543357">
            <w:pPr>
              <w:pStyle w:val="Title"/>
              <w:rPr>
                <w:sz w:val="20"/>
                <w:szCs w:val="20"/>
                <w:lang w:val="sr-Cyrl-CS"/>
              </w:rPr>
            </w:pPr>
            <w:r w:rsidRPr="00054E57">
              <w:rPr>
                <w:sz w:val="20"/>
                <w:szCs w:val="20"/>
              </w:rPr>
              <w:t>Год</w:t>
            </w:r>
            <w:r w:rsidRPr="00054E57">
              <w:rPr>
                <w:sz w:val="20"/>
                <w:szCs w:val="20"/>
                <w:lang w:val="sr-Cyrl-CS"/>
              </w:rPr>
              <w:t>.</w:t>
            </w:r>
          </w:p>
        </w:tc>
        <w:tc>
          <w:tcPr>
            <w:tcW w:w="1957" w:type="dxa"/>
            <w:gridSpan w:val="2"/>
            <w:shd w:val="clear" w:color="auto" w:fill="FBE4D5"/>
            <w:vAlign w:val="center"/>
          </w:tcPr>
          <w:p w:rsidR="00053D83" w:rsidRPr="00054E57" w:rsidRDefault="00053D83" w:rsidP="00543357">
            <w:pPr>
              <w:jc w:val="center"/>
              <w:rPr>
                <w:rFonts w:ascii="Arial" w:hAnsi="Arial" w:cs="Arial"/>
                <w:b/>
                <w:sz w:val="20"/>
                <w:szCs w:val="20"/>
              </w:rPr>
            </w:pPr>
            <w:r w:rsidRPr="00054E57">
              <w:rPr>
                <w:rFonts w:ascii="Arial" w:hAnsi="Arial" w:cs="Arial"/>
                <w:b/>
                <w:sz w:val="20"/>
                <w:szCs w:val="20"/>
              </w:rPr>
              <w:t>Укупно становништво</w:t>
            </w:r>
          </w:p>
        </w:tc>
        <w:tc>
          <w:tcPr>
            <w:tcW w:w="1800" w:type="dxa"/>
            <w:gridSpan w:val="2"/>
            <w:shd w:val="clear" w:color="auto" w:fill="FBE4D5"/>
            <w:vAlign w:val="center"/>
          </w:tcPr>
          <w:p w:rsidR="00053D83" w:rsidRPr="00054E57" w:rsidRDefault="00053D83" w:rsidP="00543357">
            <w:pPr>
              <w:jc w:val="center"/>
              <w:rPr>
                <w:rFonts w:ascii="Arial" w:hAnsi="Arial" w:cs="Arial"/>
                <w:b/>
                <w:sz w:val="20"/>
                <w:szCs w:val="20"/>
              </w:rPr>
            </w:pPr>
            <w:r w:rsidRPr="00054E57">
              <w:rPr>
                <w:rFonts w:ascii="Arial" w:hAnsi="Arial" w:cs="Arial"/>
                <w:b/>
                <w:sz w:val="20"/>
                <w:szCs w:val="20"/>
                <w:lang w:val="it-IT"/>
              </w:rPr>
              <w:t>Становништво до 14 година старости</w:t>
            </w:r>
          </w:p>
        </w:tc>
        <w:tc>
          <w:tcPr>
            <w:tcW w:w="1800" w:type="dxa"/>
            <w:gridSpan w:val="2"/>
            <w:shd w:val="clear" w:color="auto" w:fill="FBE4D5"/>
            <w:vAlign w:val="center"/>
          </w:tcPr>
          <w:p w:rsidR="00053D83" w:rsidRPr="00054E57" w:rsidRDefault="00053D83" w:rsidP="00543357">
            <w:pPr>
              <w:jc w:val="center"/>
              <w:rPr>
                <w:rFonts w:ascii="Arial" w:hAnsi="Arial" w:cs="Arial"/>
                <w:b/>
                <w:sz w:val="20"/>
                <w:szCs w:val="20"/>
                <w:lang w:val="ru-RU"/>
              </w:rPr>
            </w:pPr>
            <w:r w:rsidRPr="00054E57">
              <w:rPr>
                <w:rFonts w:ascii="Arial" w:hAnsi="Arial" w:cs="Arial"/>
                <w:b/>
                <w:sz w:val="20"/>
                <w:szCs w:val="20"/>
                <w:lang w:val="ru-RU"/>
              </w:rPr>
              <w:t>Становништво од 15 до 65 година старости</w:t>
            </w:r>
          </w:p>
        </w:tc>
        <w:tc>
          <w:tcPr>
            <w:tcW w:w="1800" w:type="dxa"/>
            <w:gridSpan w:val="2"/>
            <w:shd w:val="clear" w:color="auto" w:fill="FBE4D5"/>
            <w:vAlign w:val="center"/>
          </w:tcPr>
          <w:p w:rsidR="00053D83" w:rsidRPr="00054E57" w:rsidRDefault="00053D83" w:rsidP="00543357">
            <w:pPr>
              <w:jc w:val="center"/>
              <w:rPr>
                <w:rFonts w:ascii="Arial" w:hAnsi="Arial" w:cs="Arial"/>
                <w:b/>
                <w:sz w:val="20"/>
                <w:szCs w:val="20"/>
              </w:rPr>
            </w:pPr>
            <w:r w:rsidRPr="00054E57">
              <w:rPr>
                <w:rFonts w:ascii="Arial" w:hAnsi="Arial" w:cs="Arial"/>
                <w:b/>
                <w:sz w:val="20"/>
                <w:szCs w:val="20"/>
              </w:rPr>
              <w:t>Становништво преко 65 година старости</w:t>
            </w:r>
          </w:p>
        </w:tc>
        <w:tc>
          <w:tcPr>
            <w:tcW w:w="1620" w:type="dxa"/>
            <w:gridSpan w:val="2"/>
            <w:shd w:val="clear" w:color="auto" w:fill="FBE4D5"/>
            <w:vAlign w:val="center"/>
          </w:tcPr>
          <w:p w:rsidR="00053D83" w:rsidRPr="00054E57" w:rsidRDefault="00053D83" w:rsidP="00543357">
            <w:pPr>
              <w:jc w:val="center"/>
              <w:rPr>
                <w:rFonts w:ascii="Arial" w:hAnsi="Arial" w:cs="Arial"/>
                <w:b/>
                <w:sz w:val="20"/>
                <w:szCs w:val="20"/>
                <w:lang w:val="ru-RU"/>
              </w:rPr>
            </w:pPr>
            <w:r w:rsidRPr="00054E57">
              <w:rPr>
                <w:rFonts w:ascii="Arial" w:hAnsi="Arial" w:cs="Arial"/>
                <w:b/>
                <w:sz w:val="20"/>
                <w:szCs w:val="20"/>
                <w:lang w:val="ru-RU"/>
              </w:rPr>
              <w:t>Учешће становништва до 14 година старости (%)</w:t>
            </w:r>
          </w:p>
        </w:tc>
        <w:tc>
          <w:tcPr>
            <w:tcW w:w="1620" w:type="dxa"/>
            <w:gridSpan w:val="2"/>
            <w:shd w:val="clear" w:color="auto" w:fill="FBE4D5"/>
            <w:vAlign w:val="center"/>
          </w:tcPr>
          <w:p w:rsidR="00053D83" w:rsidRPr="00054E57" w:rsidRDefault="00053D83" w:rsidP="00543357">
            <w:pPr>
              <w:jc w:val="center"/>
              <w:rPr>
                <w:rFonts w:ascii="Arial" w:hAnsi="Arial" w:cs="Arial"/>
                <w:b/>
                <w:sz w:val="20"/>
                <w:szCs w:val="20"/>
                <w:lang w:val="ru-RU"/>
              </w:rPr>
            </w:pPr>
            <w:r w:rsidRPr="00054E57">
              <w:rPr>
                <w:rFonts w:ascii="Arial" w:hAnsi="Arial" w:cs="Arial"/>
                <w:b/>
                <w:sz w:val="20"/>
                <w:szCs w:val="20"/>
                <w:lang w:val="ru-RU"/>
              </w:rPr>
              <w:t>Учешће становништва од 15 до 65 година старости (%)</w:t>
            </w:r>
          </w:p>
        </w:tc>
        <w:tc>
          <w:tcPr>
            <w:tcW w:w="1856" w:type="dxa"/>
            <w:gridSpan w:val="2"/>
            <w:shd w:val="clear" w:color="auto" w:fill="FBE4D5"/>
            <w:vAlign w:val="center"/>
          </w:tcPr>
          <w:p w:rsidR="00053D83" w:rsidRPr="00054E57" w:rsidRDefault="00053D83" w:rsidP="00543357">
            <w:pPr>
              <w:jc w:val="center"/>
              <w:rPr>
                <w:rFonts w:ascii="Arial" w:hAnsi="Arial" w:cs="Arial"/>
                <w:b/>
                <w:sz w:val="20"/>
                <w:szCs w:val="20"/>
                <w:lang w:val="ru-RU"/>
              </w:rPr>
            </w:pPr>
            <w:r w:rsidRPr="00054E57">
              <w:rPr>
                <w:rFonts w:ascii="Arial" w:hAnsi="Arial" w:cs="Arial"/>
                <w:b/>
                <w:sz w:val="20"/>
                <w:szCs w:val="20"/>
                <w:lang w:val="ru-RU"/>
              </w:rPr>
              <w:t>Учешће становништва преко 65 година старости (%)</w:t>
            </w:r>
          </w:p>
        </w:tc>
      </w:tr>
      <w:tr w:rsidR="00053D83" w:rsidRPr="00054E57" w:rsidTr="00543357">
        <w:tc>
          <w:tcPr>
            <w:tcW w:w="851" w:type="dxa"/>
            <w:vMerge/>
            <w:shd w:val="clear" w:color="auto" w:fill="FBE4D5"/>
          </w:tcPr>
          <w:p w:rsidR="00053D83" w:rsidRPr="00054E57" w:rsidRDefault="00053D83" w:rsidP="00543357">
            <w:pPr>
              <w:pStyle w:val="Title"/>
              <w:rPr>
                <w:sz w:val="20"/>
                <w:szCs w:val="20"/>
                <w:lang w:val="ru-RU"/>
              </w:rPr>
            </w:pPr>
          </w:p>
        </w:tc>
        <w:tc>
          <w:tcPr>
            <w:tcW w:w="846" w:type="dxa"/>
            <w:shd w:val="clear" w:color="auto" w:fill="FBE4D5"/>
          </w:tcPr>
          <w:p w:rsidR="00053D83" w:rsidRPr="00054E57" w:rsidRDefault="00053D83" w:rsidP="00543357">
            <w:pPr>
              <w:pStyle w:val="Title"/>
              <w:rPr>
                <w:sz w:val="20"/>
                <w:szCs w:val="20"/>
                <w:lang w:val="sr-Latn-CS"/>
              </w:rPr>
            </w:pPr>
            <w:r w:rsidRPr="00054E57">
              <w:rPr>
                <w:sz w:val="20"/>
                <w:szCs w:val="20"/>
              </w:rPr>
              <w:t>Оп</w:t>
            </w:r>
            <w:r w:rsidRPr="00054E57">
              <w:rPr>
                <w:sz w:val="20"/>
                <w:szCs w:val="20"/>
                <w:lang w:val="sr-Latn-CS"/>
              </w:rPr>
              <w:t>ш</w:t>
            </w:r>
          </w:p>
        </w:tc>
        <w:tc>
          <w:tcPr>
            <w:tcW w:w="1111" w:type="dxa"/>
            <w:shd w:val="clear" w:color="auto" w:fill="FBE4D5"/>
          </w:tcPr>
          <w:p w:rsidR="00053D83" w:rsidRPr="00054E57" w:rsidRDefault="00053D83" w:rsidP="00543357">
            <w:pPr>
              <w:pStyle w:val="Title"/>
              <w:rPr>
                <w:sz w:val="20"/>
                <w:szCs w:val="20"/>
              </w:rPr>
            </w:pPr>
            <w:r w:rsidRPr="00054E57">
              <w:rPr>
                <w:sz w:val="20"/>
                <w:szCs w:val="20"/>
              </w:rPr>
              <w:t>РС</w:t>
            </w:r>
          </w:p>
        </w:tc>
        <w:tc>
          <w:tcPr>
            <w:tcW w:w="720" w:type="dxa"/>
            <w:shd w:val="clear" w:color="auto" w:fill="FBE4D5"/>
          </w:tcPr>
          <w:p w:rsidR="00053D83" w:rsidRPr="00054E57" w:rsidRDefault="00053D83" w:rsidP="00543357">
            <w:pPr>
              <w:pStyle w:val="Title"/>
              <w:rPr>
                <w:sz w:val="20"/>
                <w:szCs w:val="20"/>
                <w:lang w:val="sr-Latn-CS"/>
              </w:rPr>
            </w:pPr>
            <w:r w:rsidRPr="00054E57">
              <w:rPr>
                <w:sz w:val="20"/>
                <w:szCs w:val="20"/>
              </w:rPr>
              <w:t>Оп</w:t>
            </w:r>
            <w:r w:rsidRPr="00054E57">
              <w:rPr>
                <w:sz w:val="20"/>
                <w:szCs w:val="20"/>
                <w:lang w:val="sr-Latn-CS"/>
              </w:rPr>
              <w:t>ш</w:t>
            </w:r>
          </w:p>
        </w:tc>
        <w:tc>
          <w:tcPr>
            <w:tcW w:w="1080" w:type="dxa"/>
            <w:shd w:val="clear" w:color="auto" w:fill="FBE4D5"/>
          </w:tcPr>
          <w:p w:rsidR="00053D83" w:rsidRPr="00054E57" w:rsidRDefault="00053D83" w:rsidP="00543357">
            <w:pPr>
              <w:pStyle w:val="Title"/>
              <w:rPr>
                <w:sz w:val="20"/>
                <w:szCs w:val="20"/>
              </w:rPr>
            </w:pPr>
            <w:r w:rsidRPr="00054E57">
              <w:rPr>
                <w:sz w:val="20"/>
                <w:szCs w:val="20"/>
              </w:rPr>
              <w:t>РС</w:t>
            </w:r>
          </w:p>
        </w:tc>
        <w:tc>
          <w:tcPr>
            <w:tcW w:w="720" w:type="dxa"/>
            <w:shd w:val="clear" w:color="auto" w:fill="FBE4D5"/>
          </w:tcPr>
          <w:p w:rsidR="00053D83" w:rsidRPr="00054E57" w:rsidRDefault="00053D83" w:rsidP="00543357">
            <w:pPr>
              <w:pStyle w:val="Title"/>
              <w:rPr>
                <w:sz w:val="20"/>
                <w:szCs w:val="20"/>
                <w:lang w:val="sr-Latn-CS"/>
              </w:rPr>
            </w:pPr>
            <w:r w:rsidRPr="00054E57">
              <w:rPr>
                <w:sz w:val="20"/>
                <w:szCs w:val="20"/>
              </w:rPr>
              <w:t>Оп</w:t>
            </w:r>
            <w:r w:rsidRPr="00054E57">
              <w:rPr>
                <w:sz w:val="20"/>
                <w:szCs w:val="20"/>
                <w:lang w:val="sr-Latn-CS"/>
              </w:rPr>
              <w:t>ш</w:t>
            </w:r>
          </w:p>
        </w:tc>
        <w:tc>
          <w:tcPr>
            <w:tcW w:w="1080" w:type="dxa"/>
            <w:shd w:val="clear" w:color="auto" w:fill="FBE4D5"/>
          </w:tcPr>
          <w:p w:rsidR="00053D83" w:rsidRPr="00054E57" w:rsidRDefault="00053D83" w:rsidP="00543357">
            <w:pPr>
              <w:pStyle w:val="Title"/>
              <w:rPr>
                <w:sz w:val="20"/>
                <w:szCs w:val="20"/>
              </w:rPr>
            </w:pPr>
            <w:r w:rsidRPr="00054E57">
              <w:rPr>
                <w:sz w:val="20"/>
                <w:szCs w:val="20"/>
              </w:rPr>
              <w:t>РС</w:t>
            </w:r>
          </w:p>
        </w:tc>
        <w:tc>
          <w:tcPr>
            <w:tcW w:w="720" w:type="dxa"/>
            <w:shd w:val="clear" w:color="auto" w:fill="FBE4D5"/>
          </w:tcPr>
          <w:p w:rsidR="00053D83" w:rsidRPr="00054E57" w:rsidRDefault="00053D83" w:rsidP="00543357">
            <w:pPr>
              <w:pStyle w:val="Title"/>
              <w:rPr>
                <w:sz w:val="20"/>
                <w:szCs w:val="20"/>
                <w:lang w:val="sr-Latn-CS"/>
              </w:rPr>
            </w:pPr>
            <w:r w:rsidRPr="00054E57">
              <w:rPr>
                <w:sz w:val="20"/>
                <w:szCs w:val="20"/>
              </w:rPr>
              <w:t>Оп</w:t>
            </w:r>
            <w:r w:rsidRPr="00054E57">
              <w:rPr>
                <w:sz w:val="20"/>
                <w:szCs w:val="20"/>
                <w:lang w:val="sr-Latn-CS"/>
              </w:rPr>
              <w:t>ш</w:t>
            </w:r>
          </w:p>
        </w:tc>
        <w:tc>
          <w:tcPr>
            <w:tcW w:w="1080" w:type="dxa"/>
            <w:shd w:val="clear" w:color="auto" w:fill="FBE4D5"/>
          </w:tcPr>
          <w:p w:rsidR="00053D83" w:rsidRPr="00054E57" w:rsidRDefault="00053D83" w:rsidP="00543357">
            <w:pPr>
              <w:pStyle w:val="Title"/>
              <w:rPr>
                <w:sz w:val="20"/>
                <w:szCs w:val="20"/>
              </w:rPr>
            </w:pPr>
            <w:r w:rsidRPr="00054E57">
              <w:rPr>
                <w:sz w:val="20"/>
                <w:szCs w:val="20"/>
              </w:rPr>
              <w:t>РС</w:t>
            </w:r>
          </w:p>
        </w:tc>
        <w:tc>
          <w:tcPr>
            <w:tcW w:w="776" w:type="dxa"/>
            <w:shd w:val="clear" w:color="auto" w:fill="FBE4D5"/>
          </w:tcPr>
          <w:p w:rsidR="00053D83" w:rsidRPr="00054E57" w:rsidRDefault="00053D83" w:rsidP="00543357">
            <w:pPr>
              <w:pStyle w:val="Title"/>
              <w:rPr>
                <w:sz w:val="20"/>
                <w:szCs w:val="20"/>
                <w:lang w:val="sr-Latn-CS"/>
              </w:rPr>
            </w:pPr>
            <w:r w:rsidRPr="00054E57">
              <w:rPr>
                <w:sz w:val="20"/>
                <w:szCs w:val="20"/>
              </w:rPr>
              <w:t>Оп</w:t>
            </w:r>
            <w:r w:rsidRPr="00054E57">
              <w:rPr>
                <w:sz w:val="20"/>
                <w:szCs w:val="20"/>
                <w:lang w:val="sr-Latn-CS"/>
              </w:rPr>
              <w:t>ш</w:t>
            </w:r>
          </w:p>
        </w:tc>
        <w:tc>
          <w:tcPr>
            <w:tcW w:w="844" w:type="dxa"/>
            <w:shd w:val="clear" w:color="auto" w:fill="FBE4D5"/>
          </w:tcPr>
          <w:p w:rsidR="00053D83" w:rsidRPr="00054E57" w:rsidRDefault="00053D83" w:rsidP="00543357">
            <w:pPr>
              <w:pStyle w:val="Title"/>
              <w:rPr>
                <w:sz w:val="20"/>
                <w:szCs w:val="20"/>
              </w:rPr>
            </w:pPr>
            <w:r w:rsidRPr="00054E57">
              <w:rPr>
                <w:sz w:val="20"/>
                <w:szCs w:val="20"/>
              </w:rPr>
              <w:t>РС</w:t>
            </w:r>
          </w:p>
        </w:tc>
        <w:tc>
          <w:tcPr>
            <w:tcW w:w="720" w:type="dxa"/>
            <w:shd w:val="clear" w:color="auto" w:fill="FBE4D5"/>
          </w:tcPr>
          <w:p w:rsidR="00053D83" w:rsidRPr="00054E57" w:rsidRDefault="00053D83" w:rsidP="00543357">
            <w:pPr>
              <w:pStyle w:val="Title"/>
              <w:rPr>
                <w:sz w:val="20"/>
                <w:szCs w:val="20"/>
                <w:lang w:val="sr-Latn-CS"/>
              </w:rPr>
            </w:pPr>
            <w:r w:rsidRPr="00054E57">
              <w:rPr>
                <w:sz w:val="20"/>
                <w:szCs w:val="20"/>
              </w:rPr>
              <w:t>Оп</w:t>
            </w:r>
            <w:r w:rsidRPr="00054E57">
              <w:rPr>
                <w:sz w:val="20"/>
                <w:szCs w:val="20"/>
                <w:lang w:val="sr-Latn-CS"/>
              </w:rPr>
              <w:t>ш</w:t>
            </w:r>
          </w:p>
        </w:tc>
        <w:tc>
          <w:tcPr>
            <w:tcW w:w="900" w:type="dxa"/>
            <w:shd w:val="clear" w:color="auto" w:fill="FBE4D5"/>
          </w:tcPr>
          <w:p w:rsidR="00053D83" w:rsidRPr="00054E57" w:rsidRDefault="00053D83" w:rsidP="00543357">
            <w:pPr>
              <w:pStyle w:val="Title"/>
              <w:rPr>
                <w:sz w:val="20"/>
                <w:szCs w:val="20"/>
              </w:rPr>
            </w:pPr>
            <w:r w:rsidRPr="00054E57">
              <w:rPr>
                <w:sz w:val="20"/>
                <w:szCs w:val="20"/>
              </w:rPr>
              <w:t>РС</w:t>
            </w:r>
          </w:p>
        </w:tc>
        <w:tc>
          <w:tcPr>
            <w:tcW w:w="720" w:type="dxa"/>
            <w:shd w:val="clear" w:color="auto" w:fill="FBE4D5"/>
          </w:tcPr>
          <w:p w:rsidR="00053D83" w:rsidRPr="00054E57" w:rsidRDefault="00053D83" w:rsidP="00543357">
            <w:pPr>
              <w:pStyle w:val="Title"/>
              <w:rPr>
                <w:sz w:val="20"/>
                <w:szCs w:val="20"/>
                <w:lang w:val="sr-Latn-CS"/>
              </w:rPr>
            </w:pPr>
            <w:r w:rsidRPr="00054E57">
              <w:rPr>
                <w:sz w:val="20"/>
                <w:szCs w:val="20"/>
              </w:rPr>
              <w:t>Оп</w:t>
            </w:r>
            <w:r w:rsidRPr="00054E57">
              <w:rPr>
                <w:sz w:val="20"/>
                <w:szCs w:val="20"/>
                <w:lang w:val="sr-Latn-CS"/>
              </w:rPr>
              <w:t>ш</w:t>
            </w:r>
          </w:p>
        </w:tc>
        <w:tc>
          <w:tcPr>
            <w:tcW w:w="1136" w:type="dxa"/>
            <w:shd w:val="clear" w:color="auto" w:fill="FBE4D5"/>
          </w:tcPr>
          <w:p w:rsidR="00053D83" w:rsidRPr="00054E57" w:rsidRDefault="00053D83" w:rsidP="00543357">
            <w:pPr>
              <w:pStyle w:val="Title"/>
              <w:rPr>
                <w:sz w:val="20"/>
                <w:szCs w:val="20"/>
              </w:rPr>
            </w:pPr>
            <w:r w:rsidRPr="00054E57">
              <w:rPr>
                <w:sz w:val="20"/>
                <w:szCs w:val="20"/>
              </w:rPr>
              <w:t>РС</w:t>
            </w:r>
          </w:p>
        </w:tc>
      </w:tr>
      <w:tr w:rsidR="00053D83" w:rsidRPr="00087A63" w:rsidTr="00543357">
        <w:tc>
          <w:tcPr>
            <w:tcW w:w="851" w:type="dxa"/>
            <w:vAlign w:val="bottom"/>
          </w:tcPr>
          <w:p w:rsidR="00053D83" w:rsidRDefault="00053D83" w:rsidP="00543357">
            <w:pPr>
              <w:pStyle w:val="Title"/>
              <w:spacing w:before="0" w:after="0"/>
              <w:rPr>
                <w:b w:val="0"/>
                <w:sz w:val="20"/>
                <w:szCs w:val="20"/>
                <w:lang w:val="sr-Cyrl-CS"/>
              </w:rPr>
            </w:pPr>
          </w:p>
          <w:p w:rsidR="00053D83" w:rsidRPr="00087A63" w:rsidRDefault="00053D83" w:rsidP="00543357">
            <w:pPr>
              <w:pStyle w:val="Title"/>
              <w:spacing w:before="0" w:after="0"/>
              <w:rPr>
                <w:b w:val="0"/>
                <w:sz w:val="20"/>
                <w:szCs w:val="20"/>
              </w:rPr>
            </w:pPr>
            <w:r w:rsidRPr="00087A63">
              <w:rPr>
                <w:b w:val="0"/>
                <w:sz w:val="20"/>
                <w:szCs w:val="20"/>
              </w:rPr>
              <w:t>2003.</w:t>
            </w:r>
          </w:p>
        </w:tc>
        <w:tc>
          <w:tcPr>
            <w:tcW w:w="846" w:type="dxa"/>
            <w:vAlign w:val="bottom"/>
          </w:tcPr>
          <w:p w:rsidR="00053D83" w:rsidRPr="00087A63" w:rsidRDefault="00053D83" w:rsidP="00543357">
            <w:pPr>
              <w:pStyle w:val="Title"/>
              <w:spacing w:before="0" w:after="0"/>
              <w:rPr>
                <w:b w:val="0"/>
                <w:sz w:val="20"/>
                <w:szCs w:val="20"/>
              </w:rPr>
            </w:pPr>
            <w:r w:rsidRPr="00087A63">
              <w:rPr>
                <w:b w:val="0"/>
                <w:sz w:val="20"/>
                <w:szCs w:val="20"/>
              </w:rPr>
              <w:t>15882</w:t>
            </w:r>
          </w:p>
        </w:tc>
        <w:tc>
          <w:tcPr>
            <w:tcW w:w="1111" w:type="dxa"/>
            <w:vAlign w:val="bottom"/>
          </w:tcPr>
          <w:p w:rsidR="00053D83" w:rsidRPr="00087A63" w:rsidRDefault="00053D83" w:rsidP="00543357">
            <w:pPr>
              <w:pStyle w:val="Title"/>
              <w:spacing w:before="0" w:after="0"/>
              <w:rPr>
                <w:b w:val="0"/>
                <w:sz w:val="20"/>
                <w:szCs w:val="20"/>
              </w:rPr>
            </w:pPr>
            <w:r w:rsidRPr="00087A63">
              <w:rPr>
                <w:b w:val="0"/>
                <w:sz w:val="20"/>
                <w:szCs w:val="20"/>
              </w:rPr>
              <w:t>748591</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2185</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1197699</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8910</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4846174</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4787</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1436718</w:t>
            </w:r>
          </w:p>
        </w:tc>
        <w:tc>
          <w:tcPr>
            <w:tcW w:w="776" w:type="dxa"/>
            <w:vAlign w:val="bottom"/>
          </w:tcPr>
          <w:p w:rsidR="00053D83" w:rsidRPr="00087A63" w:rsidRDefault="00053D83" w:rsidP="00543357">
            <w:pPr>
              <w:pStyle w:val="Title"/>
              <w:spacing w:before="0" w:after="0"/>
              <w:rPr>
                <w:b w:val="0"/>
                <w:sz w:val="20"/>
                <w:szCs w:val="20"/>
              </w:rPr>
            </w:pPr>
            <w:r w:rsidRPr="00087A63">
              <w:rPr>
                <w:b w:val="0"/>
                <w:sz w:val="20"/>
                <w:szCs w:val="20"/>
              </w:rPr>
              <w:t>13,7</w:t>
            </w:r>
          </w:p>
        </w:tc>
        <w:tc>
          <w:tcPr>
            <w:tcW w:w="844" w:type="dxa"/>
            <w:vAlign w:val="bottom"/>
          </w:tcPr>
          <w:p w:rsidR="00053D83" w:rsidRPr="00087A63" w:rsidRDefault="00053D83" w:rsidP="00543357">
            <w:pPr>
              <w:pStyle w:val="Title"/>
              <w:spacing w:before="0" w:after="0"/>
              <w:rPr>
                <w:b w:val="0"/>
                <w:sz w:val="20"/>
                <w:szCs w:val="20"/>
              </w:rPr>
            </w:pPr>
            <w:r w:rsidRPr="00087A63">
              <w:rPr>
                <w:b w:val="0"/>
                <w:sz w:val="20"/>
                <w:szCs w:val="20"/>
              </w:rPr>
              <w:t>16,01</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55,89</w:t>
            </w:r>
          </w:p>
        </w:tc>
        <w:tc>
          <w:tcPr>
            <w:tcW w:w="900" w:type="dxa"/>
            <w:vAlign w:val="bottom"/>
          </w:tcPr>
          <w:p w:rsidR="00053D83" w:rsidRPr="00087A63" w:rsidRDefault="00053D83" w:rsidP="00543357">
            <w:pPr>
              <w:pStyle w:val="Title"/>
              <w:spacing w:before="0" w:after="0"/>
              <w:rPr>
                <w:b w:val="0"/>
                <w:sz w:val="20"/>
                <w:szCs w:val="20"/>
              </w:rPr>
            </w:pPr>
            <w:r w:rsidRPr="00087A63">
              <w:rPr>
                <w:b w:val="0"/>
                <w:sz w:val="20"/>
                <w:szCs w:val="20"/>
              </w:rPr>
              <w:t>64,78</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20,14</w:t>
            </w:r>
          </w:p>
        </w:tc>
        <w:tc>
          <w:tcPr>
            <w:tcW w:w="1136" w:type="dxa"/>
            <w:vAlign w:val="bottom"/>
          </w:tcPr>
          <w:p w:rsidR="00053D83" w:rsidRPr="00087A63" w:rsidRDefault="00053D83" w:rsidP="00543357">
            <w:pPr>
              <w:pStyle w:val="Title"/>
              <w:spacing w:before="0" w:after="0"/>
              <w:rPr>
                <w:b w:val="0"/>
                <w:sz w:val="20"/>
                <w:szCs w:val="20"/>
              </w:rPr>
            </w:pPr>
            <w:r w:rsidRPr="00087A63">
              <w:rPr>
                <w:b w:val="0"/>
                <w:sz w:val="20"/>
                <w:szCs w:val="20"/>
              </w:rPr>
              <w:t>19,21</w:t>
            </w:r>
          </w:p>
        </w:tc>
      </w:tr>
      <w:tr w:rsidR="00053D83" w:rsidRPr="00087A63" w:rsidTr="00543357">
        <w:tc>
          <w:tcPr>
            <w:tcW w:w="851" w:type="dxa"/>
            <w:vAlign w:val="bottom"/>
          </w:tcPr>
          <w:p w:rsidR="00053D83" w:rsidRDefault="00053D83" w:rsidP="00543357">
            <w:pPr>
              <w:pStyle w:val="Title"/>
              <w:spacing w:before="0" w:after="0"/>
              <w:rPr>
                <w:b w:val="0"/>
                <w:sz w:val="20"/>
                <w:szCs w:val="20"/>
                <w:lang w:val="sr-Cyrl-CS"/>
              </w:rPr>
            </w:pPr>
          </w:p>
          <w:p w:rsidR="00053D83" w:rsidRPr="00087A63" w:rsidRDefault="00053D83" w:rsidP="00543357">
            <w:pPr>
              <w:pStyle w:val="Title"/>
              <w:spacing w:before="0" w:after="0"/>
              <w:rPr>
                <w:b w:val="0"/>
                <w:sz w:val="20"/>
                <w:szCs w:val="20"/>
              </w:rPr>
            </w:pPr>
            <w:r w:rsidRPr="00087A63">
              <w:rPr>
                <w:b w:val="0"/>
                <w:sz w:val="20"/>
                <w:szCs w:val="20"/>
              </w:rPr>
              <w:t>2004.</w:t>
            </w:r>
          </w:p>
        </w:tc>
        <w:tc>
          <w:tcPr>
            <w:tcW w:w="846" w:type="dxa"/>
            <w:vAlign w:val="bottom"/>
          </w:tcPr>
          <w:p w:rsidR="00053D83" w:rsidRPr="00087A63" w:rsidRDefault="00053D83" w:rsidP="00543357">
            <w:pPr>
              <w:pStyle w:val="Title"/>
              <w:spacing w:before="0" w:after="0"/>
              <w:rPr>
                <w:b w:val="0"/>
                <w:sz w:val="20"/>
                <w:szCs w:val="20"/>
              </w:rPr>
            </w:pPr>
            <w:r w:rsidRPr="00087A63">
              <w:rPr>
                <w:b w:val="0"/>
                <w:sz w:val="20"/>
                <w:szCs w:val="20"/>
              </w:rPr>
              <w:t>15688</w:t>
            </w:r>
          </w:p>
        </w:tc>
        <w:tc>
          <w:tcPr>
            <w:tcW w:w="1111" w:type="dxa"/>
            <w:vAlign w:val="bottom"/>
          </w:tcPr>
          <w:p w:rsidR="00053D83" w:rsidRPr="00087A63" w:rsidRDefault="00053D83" w:rsidP="00543357">
            <w:pPr>
              <w:pStyle w:val="Title"/>
              <w:spacing w:before="0" w:after="0"/>
              <w:rPr>
                <w:b w:val="0"/>
                <w:sz w:val="20"/>
                <w:szCs w:val="20"/>
              </w:rPr>
            </w:pPr>
            <w:r w:rsidRPr="00087A63">
              <w:rPr>
                <w:b w:val="0"/>
                <w:sz w:val="20"/>
                <w:szCs w:val="20"/>
              </w:rPr>
              <w:t>7463157</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2107</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1183100</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9268</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5008463</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4313</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1271594</w:t>
            </w:r>
          </w:p>
        </w:tc>
        <w:tc>
          <w:tcPr>
            <w:tcW w:w="776" w:type="dxa"/>
            <w:vAlign w:val="bottom"/>
          </w:tcPr>
          <w:p w:rsidR="00053D83" w:rsidRPr="00087A63" w:rsidRDefault="00053D83" w:rsidP="00543357">
            <w:pPr>
              <w:pStyle w:val="Title"/>
              <w:spacing w:before="0" w:after="0"/>
              <w:rPr>
                <w:b w:val="0"/>
                <w:sz w:val="20"/>
                <w:szCs w:val="20"/>
              </w:rPr>
            </w:pPr>
            <w:r w:rsidRPr="00087A63">
              <w:rPr>
                <w:b w:val="0"/>
                <w:sz w:val="20"/>
                <w:szCs w:val="20"/>
              </w:rPr>
              <w:t>13,43</w:t>
            </w:r>
          </w:p>
        </w:tc>
        <w:tc>
          <w:tcPr>
            <w:tcW w:w="844" w:type="dxa"/>
            <w:vAlign w:val="bottom"/>
          </w:tcPr>
          <w:p w:rsidR="00053D83" w:rsidRPr="00087A63" w:rsidRDefault="00053D83" w:rsidP="00543357">
            <w:pPr>
              <w:pStyle w:val="Title"/>
              <w:spacing w:before="0" w:after="0"/>
              <w:rPr>
                <w:b w:val="0"/>
                <w:sz w:val="20"/>
                <w:szCs w:val="20"/>
              </w:rPr>
            </w:pPr>
            <w:r w:rsidRPr="00087A63">
              <w:rPr>
                <w:b w:val="0"/>
                <w:sz w:val="20"/>
                <w:szCs w:val="20"/>
              </w:rPr>
              <w:t>15,85</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59,08</w:t>
            </w:r>
          </w:p>
        </w:tc>
        <w:tc>
          <w:tcPr>
            <w:tcW w:w="900" w:type="dxa"/>
            <w:vAlign w:val="bottom"/>
          </w:tcPr>
          <w:p w:rsidR="00053D83" w:rsidRPr="00087A63" w:rsidRDefault="00053D83" w:rsidP="00543357">
            <w:pPr>
              <w:pStyle w:val="Title"/>
              <w:spacing w:before="0" w:after="0"/>
              <w:rPr>
                <w:b w:val="0"/>
                <w:sz w:val="20"/>
                <w:szCs w:val="20"/>
              </w:rPr>
            </w:pPr>
            <w:r w:rsidRPr="00087A63">
              <w:rPr>
                <w:b w:val="0"/>
                <w:sz w:val="20"/>
                <w:szCs w:val="20"/>
              </w:rPr>
              <w:t>67,11</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27,49</w:t>
            </w:r>
          </w:p>
        </w:tc>
        <w:tc>
          <w:tcPr>
            <w:tcW w:w="1136" w:type="dxa"/>
            <w:vAlign w:val="bottom"/>
          </w:tcPr>
          <w:p w:rsidR="00053D83" w:rsidRPr="00087A63" w:rsidRDefault="00053D83" w:rsidP="00543357">
            <w:pPr>
              <w:pStyle w:val="Title"/>
              <w:spacing w:before="0" w:after="0"/>
              <w:rPr>
                <w:b w:val="0"/>
                <w:sz w:val="20"/>
                <w:szCs w:val="20"/>
              </w:rPr>
            </w:pPr>
            <w:r w:rsidRPr="00087A63">
              <w:rPr>
                <w:b w:val="0"/>
                <w:sz w:val="20"/>
                <w:szCs w:val="20"/>
              </w:rPr>
              <w:t>17,04</w:t>
            </w:r>
          </w:p>
        </w:tc>
      </w:tr>
      <w:tr w:rsidR="00053D83" w:rsidRPr="00087A63" w:rsidTr="00543357">
        <w:tc>
          <w:tcPr>
            <w:tcW w:w="851" w:type="dxa"/>
            <w:vAlign w:val="bottom"/>
          </w:tcPr>
          <w:p w:rsidR="00053D83" w:rsidRDefault="00053D83" w:rsidP="00543357">
            <w:pPr>
              <w:pStyle w:val="Title"/>
              <w:spacing w:before="0" w:after="0"/>
              <w:rPr>
                <w:b w:val="0"/>
                <w:sz w:val="20"/>
                <w:szCs w:val="20"/>
                <w:lang w:val="sr-Cyrl-CS"/>
              </w:rPr>
            </w:pPr>
          </w:p>
          <w:p w:rsidR="00053D83" w:rsidRPr="00087A63" w:rsidRDefault="00053D83" w:rsidP="00543357">
            <w:pPr>
              <w:pStyle w:val="Title"/>
              <w:spacing w:before="0" w:after="0"/>
              <w:rPr>
                <w:b w:val="0"/>
                <w:sz w:val="20"/>
                <w:szCs w:val="20"/>
              </w:rPr>
            </w:pPr>
            <w:r w:rsidRPr="00087A63">
              <w:rPr>
                <w:b w:val="0"/>
                <w:sz w:val="20"/>
                <w:szCs w:val="20"/>
              </w:rPr>
              <w:t>2005.</w:t>
            </w:r>
          </w:p>
        </w:tc>
        <w:tc>
          <w:tcPr>
            <w:tcW w:w="846" w:type="dxa"/>
            <w:vAlign w:val="bottom"/>
          </w:tcPr>
          <w:p w:rsidR="00053D83" w:rsidRPr="00087A63" w:rsidRDefault="00053D83" w:rsidP="00543357">
            <w:pPr>
              <w:pStyle w:val="Title"/>
              <w:spacing w:before="0" w:after="0"/>
              <w:rPr>
                <w:b w:val="0"/>
                <w:sz w:val="20"/>
                <w:szCs w:val="20"/>
              </w:rPr>
            </w:pPr>
            <w:r w:rsidRPr="00087A63">
              <w:rPr>
                <w:b w:val="0"/>
                <w:sz w:val="20"/>
                <w:szCs w:val="20"/>
              </w:rPr>
              <w:t>15476</w:t>
            </w:r>
          </w:p>
        </w:tc>
        <w:tc>
          <w:tcPr>
            <w:tcW w:w="1111" w:type="dxa"/>
            <w:vAlign w:val="bottom"/>
          </w:tcPr>
          <w:p w:rsidR="00053D83" w:rsidRPr="00087A63" w:rsidRDefault="00053D83" w:rsidP="00543357">
            <w:pPr>
              <w:pStyle w:val="Title"/>
              <w:spacing w:before="0" w:after="0"/>
              <w:rPr>
                <w:b w:val="0"/>
                <w:sz w:val="20"/>
                <w:szCs w:val="20"/>
              </w:rPr>
            </w:pPr>
            <w:r w:rsidRPr="00087A63">
              <w:rPr>
                <w:b w:val="0"/>
                <w:sz w:val="20"/>
                <w:szCs w:val="20"/>
              </w:rPr>
              <w:t>7440769</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2051</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1201887</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9112</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4991743</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4313</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1247139</w:t>
            </w:r>
          </w:p>
        </w:tc>
        <w:tc>
          <w:tcPr>
            <w:tcW w:w="776" w:type="dxa"/>
            <w:vAlign w:val="bottom"/>
          </w:tcPr>
          <w:p w:rsidR="00053D83" w:rsidRPr="00087A63" w:rsidRDefault="00053D83" w:rsidP="00543357">
            <w:pPr>
              <w:pStyle w:val="Title"/>
              <w:spacing w:before="0" w:after="0"/>
              <w:rPr>
                <w:b w:val="0"/>
                <w:sz w:val="20"/>
                <w:szCs w:val="20"/>
              </w:rPr>
            </w:pPr>
            <w:r w:rsidRPr="00087A63">
              <w:rPr>
                <w:b w:val="0"/>
                <w:sz w:val="20"/>
                <w:szCs w:val="20"/>
              </w:rPr>
              <w:t>13,26</w:t>
            </w:r>
          </w:p>
        </w:tc>
        <w:tc>
          <w:tcPr>
            <w:tcW w:w="844" w:type="dxa"/>
            <w:vAlign w:val="bottom"/>
          </w:tcPr>
          <w:p w:rsidR="00053D83" w:rsidRPr="00087A63" w:rsidRDefault="00053D83" w:rsidP="00543357">
            <w:pPr>
              <w:pStyle w:val="Title"/>
              <w:spacing w:before="0" w:after="0"/>
              <w:rPr>
                <w:b w:val="0"/>
                <w:sz w:val="20"/>
                <w:szCs w:val="20"/>
              </w:rPr>
            </w:pPr>
            <w:r w:rsidRPr="00087A63">
              <w:rPr>
                <w:b w:val="0"/>
                <w:sz w:val="20"/>
                <w:szCs w:val="20"/>
              </w:rPr>
              <w:t>16,15</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58,88</w:t>
            </w:r>
          </w:p>
        </w:tc>
        <w:tc>
          <w:tcPr>
            <w:tcW w:w="900" w:type="dxa"/>
            <w:vAlign w:val="bottom"/>
          </w:tcPr>
          <w:p w:rsidR="00053D83" w:rsidRPr="00087A63" w:rsidRDefault="00053D83" w:rsidP="00543357">
            <w:pPr>
              <w:pStyle w:val="Title"/>
              <w:spacing w:before="0" w:after="0"/>
              <w:rPr>
                <w:b w:val="0"/>
                <w:sz w:val="20"/>
                <w:szCs w:val="20"/>
              </w:rPr>
            </w:pPr>
            <w:r w:rsidRPr="00087A63">
              <w:rPr>
                <w:b w:val="0"/>
                <w:sz w:val="20"/>
                <w:szCs w:val="20"/>
              </w:rPr>
              <w:t>67,09</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27,87</w:t>
            </w:r>
          </w:p>
        </w:tc>
        <w:tc>
          <w:tcPr>
            <w:tcW w:w="1136" w:type="dxa"/>
            <w:vAlign w:val="bottom"/>
          </w:tcPr>
          <w:p w:rsidR="00053D83" w:rsidRPr="00087A63" w:rsidRDefault="00053D83" w:rsidP="00543357">
            <w:pPr>
              <w:pStyle w:val="Title"/>
              <w:spacing w:before="0" w:after="0"/>
              <w:rPr>
                <w:b w:val="0"/>
                <w:sz w:val="20"/>
                <w:szCs w:val="20"/>
              </w:rPr>
            </w:pPr>
            <w:r w:rsidRPr="00087A63">
              <w:rPr>
                <w:b w:val="0"/>
                <w:sz w:val="20"/>
                <w:szCs w:val="20"/>
              </w:rPr>
              <w:t>16,76</w:t>
            </w:r>
          </w:p>
        </w:tc>
      </w:tr>
      <w:tr w:rsidR="00053D83" w:rsidRPr="00087A63" w:rsidTr="00543357">
        <w:tc>
          <w:tcPr>
            <w:tcW w:w="851" w:type="dxa"/>
            <w:vAlign w:val="bottom"/>
          </w:tcPr>
          <w:p w:rsidR="00053D83" w:rsidRDefault="00053D83" w:rsidP="00543357">
            <w:pPr>
              <w:pStyle w:val="Title"/>
              <w:spacing w:before="0" w:after="0"/>
              <w:rPr>
                <w:b w:val="0"/>
                <w:sz w:val="20"/>
                <w:szCs w:val="20"/>
                <w:lang w:val="sr-Cyrl-CS"/>
              </w:rPr>
            </w:pPr>
          </w:p>
          <w:p w:rsidR="00053D83" w:rsidRPr="00087A63" w:rsidRDefault="00053D83" w:rsidP="00543357">
            <w:pPr>
              <w:pStyle w:val="Title"/>
              <w:spacing w:before="0" w:after="0"/>
              <w:rPr>
                <w:b w:val="0"/>
                <w:sz w:val="20"/>
                <w:szCs w:val="20"/>
              </w:rPr>
            </w:pPr>
            <w:r w:rsidRPr="00087A63">
              <w:rPr>
                <w:b w:val="0"/>
                <w:sz w:val="20"/>
                <w:szCs w:val="20"/>
              </w:rPr>
              <w:t>2006.</w:t>
            </w:r>
          </w:p>
        </w:tc>
        <w:tc>
          <w:tcPr>
            <w:tcW w:w="846" w:type="dxa"/>
            <w:vAlign w:val="bottom"/>
          </w:tcPr>
          <w:p w:rsidR="00053D83" w:rsidRPr="00087A63" w:rsidRDefault="00053D83" w:rsidP="00543357">
            <w:pPr>
              <w:pStyle w:val="Title"/>
              <w:spacing w:before="0" w:after="0"/>
              <w:rPr>
                <w:b w:val="0"/>
                <w:sz w:val="20"/>
                <w:szCs w:val="20"/>
              </w:rPr>
            </w:pPr>
            <w:r w:rsidRPr="00087A63">
              <w:rPr>
                <w:b w:val="0"/>
                <w:sz w:val="20"/>
                <w:szCs w:val="20"/>
              </w:rPr>
              <w:t>15282</w:t>
            </w:r>
          </w:p>
        </w:tc>
        <w:tc>
          <w:tcPr>
            <w:tcW w:w="1111" w:type="dxa"/>
            <w:vAlign w:val="bottom"/>
          </w:tcPr>
          <w:p w:rsidR="00053D83" w:rsidRPr="00087A63" w:rsidRDefault="00053D83" w:rsidP="00543357">
            <w:pPr>
              <w:pStyle w:val="Title"/>
              <w:spacing w:before="0" w:after="0"/>
              <w:rPr>
                <w:b w:val="0"/>
                <w:sz w:val="20"/>
                <w:szCs w:val="20"/>
              </w:rPr>
            </w:pPr>
            <w:r w:rsidRPr="00087A63">
              <w:rPr>
                <w:b w:val="0"/>
                <w:sz w:val="20"/>
                <w:szCs w:val="20"/>
              </w:rPr>
              <w:t>7411569</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1988</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1157613</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9012</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4975995</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4282</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1277961</w:t>
            </w:r>
          </w:p>
        </w:tc>
        <w:tc>
          <w:tcPr>
            <w:tcW w:w="776" w:type="dxa"/>
            <w:vAlign w:val="bottom"/>
          </w:tcPr>
          <w:p w:rsidR="00053D83" w:rsidRPr="00087A63" w:rsidRDefault="00053D83" w:rsidP="00543357">
            <w:pPr>
              <w:pStyle w:val="Title"/>
              <w:spacing w:before="0" w:after="0"/>
              <w:rPr>
                <w:b w:val="0"/>
                <w:sz w:val="20"/>
                <w:szCs w:val="20"/>
              </w:rPr>
            </w:pPr>
            <w:r w:rsidRPr="00087A63">
              <w:rPr>
                <w:b w:val="0"/>
                <w:sz w:val="20"/>
                <w:szCs w:val="20"/>
              </w:rPr>
              <w:t>13,01</w:t>
            </w:r>
          </w:p>
        </w:tc>
        <w:tc>
          <w:tcPr>
            <w:tcW w:w="844" w:type="dxa"/>
            <w:vAlign w:val="bottom"/>
          </w:tcPr>
          <w:p w:rsidR="00053D83" w:rsidRPr="00087A63" w:rsidRDefault="00053D83" w:rsidP="00543357">
            <w:pPr>
              <w:pStyle w:val="Title"/>
              <w:spacing w:before="0" w:after="0"/>
              <w:rPr>
                <w:b w:val="0"/>
                <w:sz w:val="20"/>
                <w:szCs w:val="20"/>
              </w:rPr>
            </w:pPr>
            <w:r w:rsidRPr="00087A63">
              <w:rPr>
                <w:b w:val="0"/>
                <w:sz w:val="20"/>
                <w:szCs w:val="20"/>
              </w:rPr>
              <w:t>15,62</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58,97</w:t>
            </w:r>
          </w:p>
        </w:tc>
        <w:tc>
          <w:tcPr>
            <w:tcW w:w="900" w:type="dxa"/>
            <w:vAlign w:val="bottom"/>
          </w:tcPr>
          <w:p w:rsidR="00053D83" w:rsidRPr="00087A63" w:rsidRDefault="00053D83" w:rsidP="00543357">
            <w:pPr>
              <w:pStyle w:val="Title"/>
              <w:spacing w:before="0" w:after="0"/>
              <w:rPr>
                <w:b w:val="0"/>
                <w:sz w:val="20"/>
                <w:szCs w:val="20"/>
              </w:rPr>
            </w:pPr>
            <w:r w:rsidRPr="00087A63">
              <w:rPr>
                <w:b w:val="0"/>
                <w:sz w:val="20"/>
                <w:szCs w:val="20"/>
              </w:rPr>
              <w:t>67,14</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28,02</w:t>
            </w:r>
          </w:p>
        </w:tc>
        <w:tc>
          <w:tcPr>
            <w:tcW w:w="1136" w:type="dxa"/>
            <w:vAlign w:val="bottom"/>
          </w:tcPr>
          <w:p w:rsidR="00053D83" w:rsidRPr="00087A63" w:rsidRDefault="00053D83" w:rsidP="00543357">
            <w:pPr>
              <w:pStyle w:val="Title"/>
              <w:spacing w:before="0" w:after="0"/>
              <w:rPr>
                <w:b w:val="0"/>
                <w:sz w:val="20"/>
                <w:szCs w:val="20"/>
              </w:rPr>
            </w:pPr>
            <w:r w:rsidRPr="00087A63">
              <w:rPr>
                <w:b w:val="0"/>
                <w:sz w:val="20"/>
                <w:szCs w:val="20"/>
              </w:rPr>
              <w:t>17,24</w:t>
            </w:r>
          </w:p>
        </w:tc>
      </w:tr>
      <w:tr w:rsidR="00053D83" w:rsidRPr="00087A63" w:rsidTr="00543357">
        <w:tc>
          <w:tcPr>
            <w:tcW w:w="851" w:type="dxa"/>
            <w:vAlign w:val="bottom"/>
          </w:tcPr>
          <w:p w:rsidR="00053D83" w:rsidRDefault="00053D83" w:rsidP="00543357">
            <w:pPr>
              <w:pStyle w:val="Title"/>
              <w:spacing w:before="0" w:after="0"/>
              <w:rPr>
                <w:b w:val="0"/>
                <w:sz w:val="20"/>
                <w:szCs w:val="20"/>
                <w:lang w:val="sr-Cyrl-CS"/>
              </w:rPr>
            </w:pPr>
          </w:p>
          <w:p w:rsidR="00053D83" w:rsidRPr="00087A63" w:rsidRDefault="00053D83" w:rsidP="00543357">
            <w:pPr>
              <w:pStyle w:val="Title"/>
              <w:spacing w:before="0" w:after="0"/>
              <w:rPr>
                <w:b w:val="0"/>
                <w:sz w:val="20"/>
                <w:szCs w:val="20"/>
              </w:rPr>
            </w:pPr>
            <w:r w:rsidRPr="00087A63">
              <w:rPr>
                <w:b w:val="0"/>
                <w:sz w:val="20"/>
                <w:szCs w:val="20"/>
              </w:rPr>
              <w:t>2007.</w:t>
            </w:r>
          </w:p>
        </w:tc>
        <w:tc>
          <w:tcPr>
            <w:tcW w:w="846" w:type="dxa"/>
            <w:vAlign w:val="bottom"/>
          </w:tcPr>
          <w:p w:rsidR="00053D83" w:rsidRPr="00087A63" w:rsidRDefault="00053D83" w:rsidP="00543357">
            <w:pPr>
              <w:pStyle w:val="Title"/>
              <w:spacing w:before="0" w:after="0"/>
              <w:rPr>
                <w:b w:val="0"/>
                <w:sz w:val="20"/>
                <w:szCs w:val="20"/>
              </w:rPr>
            </w:pPr>
            <w:r w:rsidRPr="00087A63">
              <w:rPr>
                <w:b w:val="0"/>
                <w:sz w:val="20"/>
                <w:szCs w:val="20"/>
              </w:rPr>
              <w:t>15,087</w:t>
            </w:r>
          </w:p>
        </w:tc>
        <w:tc>
          <w:tcPr>
            <w:tcW w:w="1111" w:type="dxa"/>
            <w:vAlign w:val="bottom"/>
          </w:tcPr>
          <w:p w:rsidR="00053D83" w:rsidRPr="00087A63" w:rsidRDefault="00053D83" w:rsidP="00543357">
            <w:pPr>
              <w:pStyle w:val="Title"/>
              <w:spacing w:before="0" w:after="0"/>
              <w:rPr>
                <w:b w:val="0"/>
                <w:sz w:val="20"/>
                <w:szCs w:val="20"/>
              </w:rPr>
            </w:pPr>
            <w:r w:rsidRPr="00087A63">
              <w:rPr>
                <w:b w:val="0"/>
                <w:sz w:val="20"/>
                <w:szCs w:val="20"/>
              </w:rPr>
              <w:t>7381579</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1915</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1142758</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8938</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4967517</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4234</w:t>
            </w:r>
          </w:p>
        </w:tc>
        <w:tc>
          <w:tcPr>
            <w:tcW w:w="1080" w:type="dxa"/>
            <w:vAlign w:val="bottom"/>
          </w:tcPr>
          <w:p w:rsidR="00053D83" w:rsidRPr="00087A63" w:rsidRDefault="00053D83" w:rsidP="00543357">
            <w:pPr>
              <w:pStyle w:val="Title"/>
              <w:spacing w:before="0" w:after="0"/>
              <w:rPr>
                <w:b w:val="0"/>
                <w:sz w:val="20"/>
                <w:szCs w:val="20"/>
              </w:rPr>
            </w:pPr>
            <w:r w:rsidRPr="00087A63">
              <w:rPr>
                <w:b w:val="0"/>
                <w:sz w:val="20"/>
                <w:szCs w:val="20"/>
              </w:rPr>
              <w:t>1271304</w:t>
            </w:r>
          </w:p>
        </w:tc>
        <w:tc>
          <w:tcPr>
            <w:tcW w:w="776" w:type="dxa"/>
            <w:vAlign w:val="bottom"/>
          </w:tcPr>
          <w:p w:rsidR="00053D83" w:rsidRPr="00087A63" w:rsidRDefault="00053D83" w:rsidP="00543357">
            <w:pPr>
              <w:pStyle w:val="Title"/>
              <w:spacing w:before="0" w:after="0"/>
              <w:rPr>
                <w:b w:val="0"/>
                <w:sz w:val="20"/>
                <w:szCs w:val="20"/>
              </w:rPr>
            </w:pPr>
            <w:r w:rsidRPr="00087A63">
              <w:rPr>
                <w:b w:val="0"/>
                <w:sz w:val="20"/>
                <w:szCs w:val="20"/>
              </w:rPr>
              <w:t>12,69</w:t>
            </w:r>
          </w:p>
        </w:tc>
        <w:tc>
          <w:tcPr>
            <w:tcW w:w="844" w:type="dxa"/>
            <w:vAlign w:val="bottom"/>
          </w:tcPr>
          <w:p w:rsidR="00053D83" w:rsidRPr="00087A63" w:rsidRDefault="00053D83" w:rsidP="00543357">
            <w:pPr>
              <w:pStyle w:val="Title"/>
              <w:spacing w:before="0" w:after="0"/>
              <w:rPr>
                <w:b w:val="0"/>
                <w:sz w:val="20"/>
                <w:szCs w:val="20"/>
              </w:rPr>
            </w:pPr>
            <w:r w:rsidRPr="00087A63">
              <w:rPr>
                <w:b w:val="0"/>
                <w:sz w:val="20"/>
                <w:szCs w:val="20"/>
              </w:rPr>
              <w:t>15,48</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59,24</w:t>
            </w:r>
          </w:p>
        </w:tc>
        <w:tc>
          <w:tcPr>
            <w:tcW w:w="900" w:type="dxa"/>
            <w:vAlign w:val="bottom"/>
          </w:tcPr>
          <w:p w:rsidR="00053D83" w:rsidRPr="00087A63" w:rsidRDefault="00053D83" w:rsidP="00543357">
            <w:pPr>
              <w:pStyle w:val="Title"/>
              <w:spacing w:before="0" w:after="0"/>
              <w:rPr>
                <w:b w:val="0"/>
                <w:sz w:val="20"/>
                <w:szCs w:val="20"/>
              </w:rPr>
            </w:pPr>
            <w:r w:rsidRPr="00087A63">
              <w:rPr>
                <w:b w:val="0"/>
                <w:sz w:val="20"/>
                <w:szCs w:val="20"/>
              </w:rPr>
              <w:t>67,30</w:t>
            </w:r>
          </w:p>
        </w:tc>
        <w:tc>
          <w:tcPr>
            <w:tcW w:w="720" w:type="dxa"/>
            <w:vAlign w:val="bottom"/>
          </w:tcPr>
          <w:p w:rsidR="00053D83" w:rsidRPr="00087A63" w:rsidRDefault="00053D83" w:rsidP="00543357">
            <w:pPr>
              <w:pStyle w:val="Title"/>
              <w:spacing w:before="0" w:after="0"/>
              <w:rPr>
                <w:b w:val="0"/>
                <w:sz w:val="20"/>
                <w:szCs w:val="20"/>
              </w:rPr>
            </w:pPr>
            <w:r w:rsidRPr="00087A63">
              <w:rPr>
                <w:b w:val="0"/>
                <w:sz w:val="20"/>
                <w:szCs w:val="20"/>
              </w:rPr>
              <w:t>28,06</w:t>
            </w:r>
          </w:p>
        </w:tc>
        <w:tc>
          <w:tcPr>
            <w:tcW w:w="1136" w:type="dxa"/>
            <w:vAlign w:val="bottom"/>
          </w:tcPr>
          <w:p w:rsidR="00053D83" w:rsidRPr="00087A63" w:rsidRDefault="00053D83" w:rsidP="00543357">
            <w:pPr>
              <w:pStyle w:val="Title"/>
              <w:spacing w:before="0" w:after="0"/>
              <w:rPr>
                <w:b w:val="0"/>
                <w:sz w:val="20"/>
                <w:szCs w:val="20"/>
              </w:rPr>
            </w:pPr>
            <w:r w:rsidRPr="00087A63">
              <w:rPr>
                <w:b w:val="0"/>
                <w:sz w:val="20"/>
                <w:szCs w:val="20"/>
              </w:rPr>
              <w:t>17,22</w:t>
            </w:r>
          </w:p>
        </w:tc>
      </w:tr>
      <w:tr w:rsidR="00053D83" w:rsidRPr="00087A63" w:rsidTr="00543357">
        <w:tc>
          <w:tcPr>
            <w:tcW w:w="851" w:type="dxa"/>
          </w:tcPr>
          <w:p w:rsidR="00053D83" w:rsidRPr="00D16A3A" w:rsidRDefault="00053D83" w:rsidP="00543357">
            <w:pPr>
              <w:pStyle w:val="Title"/>
              <w:rPr>
                <w:b w:val="0"/>
                <w:sz w:val="20"/>
                <w:szCs w:val="20"/>
                <w:lang w:val="en-US"/>
              </w:rPr>
            </w:pPr>
            <w:r>
              <w:rPr>
                <w:b w:val="0"/>
                <w:sz w:val="20"/>
                <w:szCs w:val="20"/>
                <w:lang w:val="en-US"/>
              </w:rPr>
              <w:t>2008.</w:t>
            </w:r>
          </w:p>
        </w:tc>
        <w:tc>
          <w:tcPr>
            <w:tcW w:w="846" w:type="dxa"/>
          </w:tcPr>
          <w:p w:rsidR="00053D83" w:rsidRPr="00087A63" w:rsidRDefault="00053D83" w:rsidP="00543357">
            <w:pPr>
              <w:pStyle w:val="Title"/>
              <w:rPr>
                <w:b w:val="0"/>
                <w:sz w:val="20"/>
                <w:szCs w:val="20"/>
              </w:rPr>
            </w:pPr>
            <w:r>
              <w:rPr>
                <w:b w:val="0"/>
                <w:sz w:val="20"/>
                <w:szCs w:val="20"/>
              </w:rPr>
              <w:t>14872</w:t>
            </w:r>
          </w:p>
        </w:tc>
        <w:tc>
          <w:tcPr>
            <w:tcW w:w="1111" w:type="dxa"/>
          </w:tcPr>
          <w:p w:rsidR="00053D83" w:rsidRPr="00087A63" w:rsidRDefault="00053D83" w:rsidP="00543357">
            <w:pPr>
              <w:pStyle w:val="Title"/>
              <w:rPr>
                <w:b w:val="0"/>
                <w:sz w:val="20"/>
                <w:szCs w:val="20"/>
              </w:rPr>
            </w:pPr>
            <w:r>
              <w:rPr>
                <w:b w:val="0"/>
                <w:sz w:val="20"/>
                <w:szCs w:val="20"/>
              </w:rPr>
              <w:t>7350222</w:t>
            </w:r>
          </w:p>
        </w:tc>
        <w:tc>
          <w:tcPr>
            <w:tcW w:w="720" w:type="dxa"/>
          </w:tcPr>
          <w:p w:rsidR="00053D83" w:rsidRPr="00087A63" w:rsidRDefault="00053D83" w:rsidP="00543357">
            <w:pPr>
              <w:pStyle w:val="Title"/>
              <w:rPr>
                <w:b w:val="0"/>
                <w:sz w:val="20"/>
                <w:szCs w:val="20"/>
              </w:rPr>
            </w:pPr>
            <w:r>
              <w:rPr>
                <w:b w:val="0"/>
                <w:sz w:val="20"/>
                <w:szCs w:val="20"/>
              </w:rPr>
              <w:t>1885</w:t>
            </w:r>
          </w:p>
        </w:tc>
        <w:tc>
          <w:tcPr>
            <w:tcW w:w="1080" w:type="dxa"/>
          </w:tcPr>
          <w:p w:rsidR="00053D83" w:rsidRPr="00087A63" w:rsidRDefault="00053D83" w:rsidP="00543357">
            <w:pPr>
              <w:pStyle w:val="Title"/>
              <w:rPr>
                <w:b w:val="0"/>
                <w:sz w:val="20"/>
                <w:szCs w:val="20"/>
              </w:rPr>
            </w:pPr>
            <w:r>
              <w:rPr>
                <w:b w:val="0"/>
                <w:sz w:val="20"/>
                <w:szCs w:val="20"/>
              </w:rPr>
              <w:t>1127902</w:t>
            </w:r>
          </w:p>
        </w:tc>
        <w:tc>
          <w:tcPr>
            <w:tcW w:w="720" w:type="dxa"/>
          </w:tcPr>
          <w:p w:rsidR="00053D83" w:rsidRPr="00087A63" w:rsidRDefault="00053D83" w:rsidP="00543357">
            <w:pPr>
              <w:pStyle w:val="Title"/>
              <w:rPr>
                <w:b w:val="0"/>
                <w:sz w:val="20"/>
                <w:szCs w:val="20"/>
              </w:rPr>
            </w:pPr>
            <w:r>
              <w:rPr>
                <w:b w:val="0"/>
                <w:sz w:val="20"/>
                <w:szCs w:val="20"/>
              </w:rPr>
              <w:t>8842</w:t>
            </w:r>
          </w:p>
        </w:tc>
        <w:tc>
          <w:tcPr>
            <w:tcW w:w="1080" w:type="dxa"/>
          </w:tcPr>
          <w:p w:rsidR="00053D83" w:rsidRPr="00087A63" w:rsidRDefault="00053D83" w:rsidP="00543357">
            <w:pPr>
              <w:pStyle w:val="Title"/>
              <w:rPr>
                <w:b w:val="0"/>
                <w:sz w:val="20"/>
                <w:szCs w:val="20"/>
              </w:rPr>
            </w:pPr>
            <w:r>
              <w:rPr>
                <w:b w:val="0"/>
                <w:sz w:val="20"/>
                <w:szCs w:val="20"/>
              </w:rPr>
              <w:t>4959456</w:t>
            </w:r>
          </w:p>
        </w:tc>
        <w:tc>
          <w:tcPr>
            <w:tcW w:w="720" w:type="dxa"/>
          </w:tcPr>
          <w:p w:rsidR="00053D83" w:rsidRPr="00087A63" w:rsidRDefault="00053D83" w:rsidP="00543357">
            <w:pPr>
              <w:pStyle w:val="Title"/>
              <w:rPr>
                <w:b w:val="0"/>
                <w:sz w:val="20"/>
                <w:szCs w:val="20"/>
              </w:rPr>
            </w:pPr>
            <w:r>
              <w:rPr>
                <w:b w:val="0"/>
                <w:sz w:val="20"/>
                <w:szCs w:val="20"/>
              </w:rPr>
              <w:t>4145</w:t>
            </w:r>
          </w:p>
        </w:tc>
        <w:tc>
          <w:tcPr>
            <w:tcW w:w="1080" w:type="dxa"/>
          </w:tcPr>
          <w:p w:rsidR="00053D83" w:rsidRPr="00087A63" w:rsidRDefault="00053D83" w:rsidP="00543357">
            <w:pPr>
              <w:pStyle w:val="Title"/>
              <w:rPr>
                <w:b w:val="0"/>
                <w:sz w:val="20"/>
                <w:szCs w:val="20"/>
              </w:rPr>
            </w:pPr>
            <w:r>
              <w:rPr>
                <w:b w:val="0"/>
                <w:sz w:val="20"/>
                <w:szCs w:val="20"/>
              </w:rPr>
              <w:t>1262864</w:t>
            </w:r>
          </w:p>
        </w:tc>
        <w:tc>
          <w:tcPr>
            <w:tcW w:w="776" w:type="dxa"/>
          </w:tcPr>
          <w:p w:rsidR="00053D83" w:rsidRPr="00087A63" w:rsidRDefault="00053D83" w:rsidP="00543357">
            <w:pPr>
              <w:pStyle w:val="Title"/>
              <w:rPr>
                <w:b w:val="0"/>
                <w:sz w:val="20"/>
                <w:szCs w:val="20"/>
              </w:rPr>
            </w:pPr>
            <w:r>
              <w:rPr>
                <w:b w:val="0"/>
                <w:sz w:val="20"/>
                <w:szCs w:val="20"/>
              </w:rPr>
              <w:t>12.67</w:t>
            </w:r>
          </w:p>
        </w:tc>
        <w:tc>
          <w:tcPr>
            <w:tcW w:w="844" w:type="dxa"/>
          </w:tcPr>
          <w:p w:rsidR="00053D83" w:rsidRPr="00087A63" w:rsidRDefault="00053D83" w:rsidP="00543357">
            <w:pPr>
              <w:pStyle w:val="Title"/>
              <w:rPr>
                <w:b w:val="0"/>
                <w:sz w:val="20"/>
                <w:szCs w:val="20"/>
              </w:rPr>
            </w:pPr>
            <w:r>
              <w:rPr>
                <w:b w:val="0"/>
                <w:sz w:val="20"/>
                <w:szCs w:val="20"/>
              </w:rPr>
              <w:t>15,35</w:t>
            </w:r>
          </w:p>
        </w:tc>
        <w:tc>
          <w:tcPr>
            <w:tcW w:w="720" w:type="dxa"/>
          </w:tcPr>
          <w:p w:rsidR="00053D83" w:rsidRPr="00087A63" w:rsidRDefault="00053D83" w:rsidP="00543357">
            <w:pPr>
              <w:pStyle w:val="Title"/>
              <w:rPr>
                <w:b w:val="0"/>
                <w:sz w:val="20"/>
                <w:szCs w:val="20"/>
              </w:rPr>
            </w:pPr>
            <w:r>
              <w:rPr>
                <w:b w:val="0"/>
                <w:sz w:val="20"/>
                <w:szCs w:val="20"/>
              </w:rPr>
              <w:t>59.46</w:t>
            </w:r>
          </w:p>
        </w:tc>
        <w:tc>
          <w:tcPr>
            <w:tcW w:w="900" w:type="dxa"/>
          </w:tcPr>
          <w:p w:rsidR="00053D83" w:rsidRPr="00087A63" w:rsidRDefault="00053D83" w:rsidP="00543357">
            <w:pPr>
              <w:pStyle w:val="Title"/>
              <w:rPr>
                <w:b w:val="0"/>
                <w:sz w:val="20"/>
                <w:szCs w:val="20"/>
              </w:rPr>
            </w:pPr>
            <w:r>
              <w:rPr>
                <w:b w:val="0"/>
                <w:sz w:val="20"/>
                <w:szCs w:val="20"/>
              </w:rPr>
              <w:t>67.47</w:t>
            </w:r>
          </w:p>
        </w:tc>
        <w:tc>
          <w:tcPr>
            <w:tcW w:w="720" w:type="dxa"/>
          </w:tcPr>
          <w:p w:rsidR="00053D83" w:rsidRPr="00087A63" w:rsidRDefault="00053D83" w:rsidP="00543357">
            <w:pPr>
              <w:pStyle w:val="Title"/>
              <w:rPr>
                <w:b w:val="0"/>
                <w:sz w:val="20"/>
                <w:szCs w:val="20"/>
              </w:rPr>
            </w:pPr>
            <w:r>
              <w:rPr>
                <w:b w:val="0"/>
                <w:sz w:val="20"/>
                <w:szCs w:val="20"/>
              </w:rPr>
              <w:t>27.87</w:t>
            </w:r>
          </w:p>
        </w:tc>
        <w:tc>
          <w:tcPr>
            <w:tcW w:w="1136" w:type="dxa"/>
          </w:tcPr>
          <w:p w:rsidR="00053D83" w:rsidRPr="00087A63" w:rsidRDefault="00053D83" w:rsidP="00543357">
            <w:pPr>
              <w:pStyle w:val="Title"/>
              <w:rPr>
                <w:b w:val="0"/>
                <w:sz w:val="20"/>
                <w:szCs w:val="20"/>
              </w:rPr>
            </w:pPr>
            <w:r>
              <w:rPr>
                <w:b w:val="0"/>
                <w:sz w:val="20"/>
                <w:szCs w:val="20"/>
              </w:rPr>
              <w:t>17,87</w:t>
            </w:r>
          </w:p>
        </w:tc>
      </w:tr>
      <w:tr w:rsidR="00053D83" w:rsidRPr="00087A63" w:rsidTr="00543357">
        <w:tc>
          <w:tcPr>
            <w:tcW w:w="851" w:type="dxa"/>
          </w:tcPr>
          <w:p w:rsidR="00053D83" w:rsidRDefault="00053D83" w:rsidP="00543357">
            <w:pPr>
              <w:pStyle w:val="Title"/>
              <w:rPr>
                <w:b w:val="0"/>
                <w:sz w:val="20"/>
                <w:szCs w:val="20"/>
                <w:lang w:val="en-US"/>
              </w:rPr>
            </w:pPr>
            <w:r>
              <w:rPr>
                <w:b w:val="0"/>
                <w:sz w:val="20"/>
                <w:szCs w:val="20"/>
                <w:lang w:val="en-US"/>
              </w:rPr>
              <w:t>2009.</w:t>
            </w:r>
          </w:p>
        </w:tc>
        <w:tc>
          <w:tcPr>
            <w:tcW w:w="846" w:type="dxa"/>
          </w:tcPr>
          <w:p w:rsidR="00053D83" w:rsidRPr="00087A63" w:rsidRDefault="00053D83" w:rsidP="00543357">
            <w:pPr>
              <w:pStyle w:val="Title"/>
              <w:rPr>
                <w:b w:val="0"/>
                <w:sz w:val="20"/>
                <w:szCs w:val="20"/>
              </w:rPr>
            </w:pPr>
            <w:r>
              <w:rPr>
                <w:b w:val="0"/>
                <w:sz w:val="20"/>
                <w:szCs w:val="20"/>
              </w:rPr>
              <w:t>14629</w:t>
            </w:r>
          </w:p>
        </w:tc>
        <w:tc>
          <w:tcPr>
            <w:tcW w:w="1111" w:type="dxa"/>
          </w:tcPr>
          <w:p w:rsidR="00053D83" w:rsidRPr="00087A63" w:rsidRDefault="00053D83" w:rsidP="00543357">
            <w:pPr>
              <w:pStyle w:val="Title"/>
              <w:rPr>
                <w:b w:val="0"/>
                <w:sz w:val="20"/>
                <w:szCs w:val="20"/>
              </w:rPr>
            </w:pPr>
            <w:r>
              <w:rPr>
                <w:b w:val="0"/>
                <w:sz w:val="20"/>
                <w:szCs w:val="20"/>
              </w:rPr>
              <w:t>7320807</w:t>
            </w:r>
          </w:p>
        </w:tc>
        <w:tc>
          <w:tcPr>
            <w:tcW w:w="720" w:type="dxa"/>
          </w:tcPr>
          <w:p w:rsidR="00053D83" w:rsidRPr="00087A63" w:rsidRDefault="00053D83" w:rsidP="00543357">
            <w:pPr>
              <w:pStyle w:val="Title"/>
              <w:rPr>
                <w:b w:val="0"/>
                <w:sz w:val="20"/>
                <w:szCs w:val="20"/>
              </w:rPr>
            </w:pPr>
            <w:r>
              <w:rPr>
                <w:b w:val="0"/>
                <w:sz w:val="20"/>
                <w:szCs w:val="20"/>
              </w:rPr>
              <w:t>1793</w:t>
            </w:r>
          </w:p>
        </w:tc>
        <w:tc>
          <w:tcPr>
            <w:tcW w:w="1080" w:type="dxa"/>
          </w:tcPr>
          <w:p w:rsidR="00053D83" w:rsidRPr="00087A63" w:rsidRDefault="00053D83" w:rsidP="00543357">
            <w:pPr>
              <w:pStyle w:val="Title"/>
              <w:rPr>
                <w:b w:val="0"/>
                <w:sz w:val="20"/>
                <w:szCs w:val="20"/>
              </w:rPr>
            </w:pPr>
            <w:r>
              <w:rPr>
                <w:b w:val="0"/>
                <w:sz w:val="20"/>
                <w:szCs w:val="20"/>
              </w:rPr>
              <w:t>1115005</w:t>
            </w:r>
          </w:p>
        </w:tc>
        <w:tc>
          <w:tcPr>
            <w:tcW w:w="720" w:type="dxa"/>
          </w:tcPr>
          <w:p w:rsidR="00053D83" w:rsidRPr="00087A63" w:rsidRDefault="00053D83" w:rsidP="00543357">
            <w:pPr>
              <w:pStyle w:val="Title"/>
              <w:rPr>
                <w:b w:val="0"/>
                <w:sz w:val="20"/>
                <w:szCs w:val="20"/>
              </w:rPr>
            </w:pPr>
            <w:r>
              <w:rPr>
                <w:b w:val="0"/>
                <w:sz w:val="20"/>
                <w:szCs w:val="20"/>
              </w:rPr>
              <w:t>8826</w:t>
            </w:r>
          </w:p>
        </w:tc>
        <w:tc>
          <w:tcPr>
            <w:tcW w:w="1080" w:type="dxa"/>
          </w:tcPr>
          <w:p w:rsidR="00053D83" w:rsidRPr="00087A63" w:rsidRDefault="00053D83" w:rsidP="00543357">
            <w:pPr>
              <w:pStyle w:val="Title"/>
              <w:rPr>
                <w:b w:val="0"/>
                <w:sz w:val="20"/>
                <w:szCs w:val="20"/>
              </w:rPr>
            </w:pPr>
            <w:r>
              <w:rPr>
                <w:b w:val="0"/>
                <w:sz w:val="20"/>
                <w:szCs w:val="20"/>
              </w:rPr>
              <w:t>4954984</w:t>
            </w:r>
          </w:p>
        </w:tc>
        <w:tc>
          <w:tcPr>
            <w:tcW w:w="720" w:type="dxa"/>
          </w:tcPr>
          <w:p w:rsidR="00053D83" w:rsidRPr="00087A63" w:rsidRDefault="00053D83" w:rsidP="00543357">
            <w:pPr>
              <w:pStyle w:val="Title"/>
              <w:rPr>
                <w:b w:val="0"/>
                <w:sz w:val="20"/>
                <w:szCs w:val="20"/>
              </w:rPr>
            </w:pPr>
            <w:r>
              <w:rPr>
                <w:b w:val="0"/>
                <w:sz w:val="20"/>
                <w:szCs w:val="20"/>
              </w:rPr>
              <w:t>4010</w:t>
            </w:r>
          </w:p>
        </w:tc>
        <w:tc>
          <w:tcPr>
            <w:tcW w:w="1080" w:type="dxa"/>
          </w:tcPr>
          <w:p w:rsidR="00053D83" w:rsidRPr="00087A63" w:rsidRDefault="00053D83" w:rsidP="00543357">
            <w:pPr>
              <w:pStyle w:val="Title"/>
              <w:rPr>
                <w:b w:val="0"/>
                <w:sz w:val="20"/>
                <w:szCs w:val="20"/>
              </w:rPr>
            </w:pPr>
            <w:r>
              <w:rPr>
                <w:b w:val="0"/>
                <w:sz w:val="20"/>
                <w:szCs w:val="20"/>
              </w:rPr>
              <w:t>1250818</w:t>
            </w:r>
          </w:p>
        </w:tc>
        <w:tc>
          <w:tcPr>
            <w:tcW w:w="776" w:type="dxa"/>
          </w:tcPr>
          <w:p w:rsidR="00053D83" w:rsidRPr="00087A63" w:rsidRDefault="00053D83" w:rsidP="00543357">
            <w:pPr>
              <w:pStyle w:val="Title"/>
              <w:rPr>
                <w:b w:val="0"/>
                <w:sz w:val="20"/>
                <w:szCs w:val="20"/>
              </w:rPr>
            </w:pPr>
            <w:r>
              <w:rPr>
                <w:b w:val="0"/>
                <w:sz w:val="20"/>
                <w:szCs w:val="20"/>
              </w:rPr>
              <w:t>12.26</w:t>
            </w:r>
          </w:p>
        </w:tc>
        <w:tc>
          <w:tcPr>
            <w:tcW w:w="844" w:type="dxa"/>
          </w:tcPr>
          <w:p w:rsidR="00053D83" w:rsidRPr="00087A63" w:rsidRDefault="00053D83" w:rsidP="00543357">
            <w:pPr>
              <w:pStyle w:val="Title"/>
              <w:rPr>
                <w:b w:val="0"/>
                <w:sz w:val="20"/>
                <w:szCs w:val="20"/>
              </w:rPr>
            </w:pPr>
            <w:r>
              <w:rPr>
                <w:b w:val="0"/>
                <w:sz w:val="20"/>
                <w:szCs w:val="20"/>
              </w:rPr>
              <w:t>15.21</w:t>
            </w:r>
          </w:p>
        </w:tc>
        <w:tc>
          <w:tcPr>
            <w:tcW w:w="720" w:type="dxa"/>
          </w:tcPr>
          <w:p w:rsidR="00053D83" w:rsidRPr="00087A63" w:rsidRDefault="00053D83" w:rsidP="00543357">
            <w:pPr>
              <w:pStyle w:val="Title"/>
              <w:rPr>
                <w:b w:val="0"/>
                <w:sz w:val="20"/>
                <w:szCs w:val="20"/>
              </w:rPr>
            </w:pPr>
            <w:r>
              <w:rPr>
                <w:b w:val="0"/>
                <w:sz w:val="20"/>
                <w:szCs w:val="20"/>
              </w:rPr>
              <w:t>60.33</w:t>
            </w:r>
          </w:p>
        </w:tc>
        <w:tc>
          <w:tcPr>
            <w:tcW w:w="900" w:type="dxa"/>
          </w:tcPr>
          <w:p w:rsidR="00053D83" w:rsidRPr="00087A63" w:rsidRDefault="00053D83" w:rsidP="00543357">
            <w:pPr>
              <w:pStyle w:val="Title"/>
              <w:rPr>
                <w:b w:val="0"/>
                <w:sz w:val="20"/>
                <w:szCs w:val="20"/>
              </w:rPr>
            </w:pPr>
            <w:r>
              <w:rPr>
                <w:b w:val="0"/>
                <w:sz w:val="20"/>
                <w:szCs w:val="20"/>
              </w:rPr>
              <w:t>67.68</w:t>
            </w:r>
          </w:p>
        </w:tc>
        <w:tc>
          <w:tcPr>
            <w:tcW w:w="720" w:type="dxa"/>
          </w:tcPr>
          <w:p w:rsidR="00053D83" w:rsidRPr="00087A63" w:rsidRDefault="00053D83" w:rsidP="00543357">
            <w:pPr>
              <w:pStyle w:val="Title"/>
              <w:rPr>
                <w:b w:val="0"/>
                <w:sz w:val="20"/>
                <w:szCs w:val="20"/>
              </w:rPr>
            </w:pPr>
            <w:r>
              <w:rPr>
                <w:b w:val="0"/>
                <w:sz w:val="20"/>
                <w:szCs w:val="20"/>
              </w:rPr>
              <w:t>27.41</w:t>
            </w:r>
          </w:p>
        </w:tc>
        <w:tc>
          <w:tcPr>
            <w:tcW w:w="1136" w:type="dxa"/>
          </w:tcPr>
          <w:p w:rsidR="00053D83" w:rsidRPr="00087A63" w:rsidRDefault="00053D83" w:rsidP="00543357">
            <w:pPr>
              <w:pStyle w:val="Title"/>
              <w:rPr>
                <w:b w:val="0"/>
                <w:sz w:val="20"/>
                <w:szCs w:val="20"/>
              </w:rPr>
            </w:pPr>
            <w:r>
              <w:rPr>
                <w:b w:val="0"/>
                <w:sz w:val="20"/>
                <w:szCs w:val="20"/>
              </w:rPr>
              <w:t>17.11</w:t>
            </w:r>
          </w:p>
        </w:tc>
      </w:tr>
      <w:tr w:rsidR="00053D83" w:rsidRPr="00087A63" w:rsidTr="00543357">
        <w:tc>
          <w:tcPr>
            <w:tcW w:w="851" w:type="dxa"/>
          </w:tcPr>
          <w:p w:rsidR="00053D83" w:rsidRDefault="00053D83" w:rsidP="00543357">
            <w:pPr>
              <w:pStyle w:val="Title"/>
              <w:rPr>
                <w:b w:val="0"/>
                <w:sz w:val="20"/>
                <w:szCs w:val="20"/>
                <w:lang w:val="en-US"/>
              </w:rPr>
            </w:pPr>
            <w:r>
              <w:rPr>
                <w:b w:val="0"/>
                <w:sz w:val="20"/>
                <w:szCs w:val="20"/>
                <w:lang w:val="en-US"/>
              </w:rPr>
              <w:t>2010.</w:t>
            </w:r>
          </w:p>
        </w:tc>
        <w:tc>
          <w:tcPr>
            <w:tcW w:w="846" w:type="dxa"/>
          </w:tcPr>
          <w:p w:rsidR="00053D83" w:rsidRPr="00087A63" w:rsidRDefault="00053D83" w:rsidP="00543357">
            <w:pPr>
              <w:pStyle w:val="Title"/>
              <w:rPr>
                <w:b w:val="0"/>
                <w:sz w:val="20"/>
                <w:szCs w:val="20"/>
              </w:rPr>
            </w:pPr>
            <w:r>
              <w:rPr>
                <w:b w:val="0"/>
                <w:sz w:val="20"/>
                <w:szCs w:val="20"/>
              </w:rPr>
              <w:t>14395</w:t>
            </w:r>
          </w:p>
        </w:tc>
        <w:tc>
          <w:tcPr>
            <w:tcW w:w="1111" w:type="dxa"/>
          </w:tcPr>
          <w:p w:rsidR="00053D83" w:rsidRPr="00087A63" w:rsidRDefault="00053D83" w:rsidP="00543357">
            <w:pPr>
              <w:pStyle w:val="Title"/>
              <w:rPr>
                <w:b w:val="0"/>
                <w:sz w:val="20"/>
                <w:szCs w:val="20"/>
              </w:rPr>
            </w:pPr>
            <w:r>
              <w:rPr>
                <w:b w:val="0"/>
                <w:sz w:val="20"/>
                <w:szCs w:val="20"/>
              </w:rPr>
              <w:t>7291436</w:t>
            </w:r>
          </w:p>
        </w:tc>
        <w:tc>
          <w:tcPr>
            <w:tcW w:w="720" w:type="dxa"/>
          </w:tcPr>
          <w:p w:rsidR="00053D83" w:rsidRPr="00087A63" w:rsidRDefault="00053D83" w:rsidP="00543357">
            <w:pPr>
              <w:pStyle w:val="Title"/>
              <w:rPr>
                <w:b w:val="0"/>
                <w:sz w:val="20"/>
                <w:szCs w:val="20"/>
              </w:rPr>
            </w:pPr>
            <w:r>
              <w:rPr>
                <w:b w:val="0"/>
                <w:sz w:val="20"/>
                <w:szCs w:val="20"/>
              </w:rPr>
              <w:t>1715</w:t>
            </w:r>
          </w:p>
        </w:tc>
        <w:tc>
          <w:tcPr>
            <w:tcW w:w="1080" w:type="dxa"/>
          </w:tcPr>
          <w:p w:rsidR="00053D83" w:rsidRPr="00087A63" w:rsidRDefault="00053D83" w:rsidP="00543357">
            <w:pPr>
              <w:pStyle w:val="Title"/>
              <w:rPr>
                <w:b w:val="0"/>
                <w:sz w:val="20"/>
                <w:szCs w:val="20"/>
              </w:rPr>
            </w:pPr>
            <w:r>
              <w:rPr>
                <w:b w:val="0"/>
                <w:sz w:val="20"/>
                <w:szCs w:val="20"/>
              </w:rPr>
              <w:t>1102260</w:t>
            </w:r>
          </w:p>
        </w:tc>
        <w:tc>
          <w:tcPr>
            <w:tcW w:w="720" w:type="dxa"/>
          </w:tcPr>
          <w:p w:rsidR="00053D83" w:rsidRPr="00087A63" w:rsidRDefault="00053D83" w:rsidP="00543357">
            <w:pPr>
              <w:pStyle w:val="Title"/>
              <w:rPr>
                <w:b w:val="0"/>
                <w:sz w:val="20"/>
                <w:szCs w:val="20"/>
              </w:rPr>
            </w:pPr>
            <w:r>
              <w:rPr>
                <w:b w:val="0"/>
                <w:sz w:val="20"/>
                <w:szCs w:val="20"/>
              </w:rPr>
              <w:t>8772</w:t>
            </w:r>
          </w:p>
        </w:tc>
        <w:tc>
          <w:tcPr>
            <w:tcW w:w="1080" w:type="dxa"/>
          </w:tcPr>
          <w:p w:rsidR="00053D83" w:rsidRPr="00087A63" w:rsidRDefault="00053D83" w:rsidP="00543357">
            <w:pPr>
              <w:pStyle w:val="Title"/>
              <w:rPr>
                <w:b w:val="0"/>
                <w:sz w:val="20"/>
                <w:szCs w:val="20"/>
              </w:rPr>
            </w:pPr>
            <w:r>
              <w:rPr>
                <w:b w:val="0"/>
                <w:sz w:val="20"/>
                <w:szCs w:val="20"/>
              </w:rPr>
              <w:t>4955764</w:t>
            </w:r>
          </w:p>
        </w:tc>
        <w:tc>
          <w:tcPr>
            <w:tcW w:w="720" w:type="dxa"/>
          </w:tcPr>
          <w:p w:rsidR="00053D83" w:rsidRPr="00087A63" w:rsidRDefault="00053D83" w:rsidP="00543357">
            <w:pPr>
              <w:pStyle w:val="Title"/>
              <w:rPr>
                <w:b w:val="0"/>
                <w:sz w:val="20"/>
                <w:szCs w:val="20"/>
              </w:rPr>
            </w:pPr>
            <w:r>
              <w:rPr>
                <w:b w:val="0"/>
                <w:sz w:val="20"/>
                <w:szCs w:val="20"/>
              </w:rPr>
              <w:t>3908</w:t>
            </w:r>
          </w:p>
        </w:tc>
        <w:tc>
          <w:tcPr>
            <w:tcW w:w="1080" w:type="dxa"/>
          </w:tcPr>
          <w:p w:rsidR="00053D83" w:rsidRPr="00087A63" w:rsidRDefault="00053D83" w:rsidP="00543357">
            <w:pPr>
              <w:pStyle w:val="Title"/>
              <w:rPr>
                <w:b w:val="0"/>
                <w:sz w:val="20"/>
                <w:szCs w:val="20"/>
              </w:rPr>
            </w:pPr>
            <w:r>
              <w:rPr>
                <w:b w:val="0"/>
                <w:sz w:val="20"/>
                <w:szCs w:val="20"/>
              </w:rPr>
              <w:t>1233412</w:t>
            </w:r>
          </w:p>
        </w:tc>
        <w:tc>
          <w:tcPr>
            <w:tcW w:w="776" w:type="dxa"/>
          </w:tcPr>
          <w:p w:rsidR="00053D83" w:rsidRPr="00087A63" w:rsidRDefault="00053D83" w:rsidP="00543357">
            <w:pPr>
              <w:pStyle w:val="Title"/>
              <w:rPr>
                <w:b w:val="0"/>
                <w:sz w:val="20"/>
                <w:szCs w:val="20"/>
              </w:rPr>
            </w:pPr>
            <w:r>
              <w:rPr>
                <w:b w:val="0"/>
                <w:sz w:val="20"/>
                <w:szCs w:val="20"/>
              </w:rPr>
              <w:t>11.92</w:t>
            </w:r>
          </w:p>
        </w:tc>
        <w:tc>
          <w:tcPr>
            <w:tcW w:w="844" w:type="dxa"/>
          </w:tcPr>
          <w:p w:rsidR="00053D83" w:rsidRPr="00087A63" w:rsidRDefault="00053D83" w:rsidP="00543357">
            <w:pPr>
              <w:pStyle w:val="Title"/>
              <w:rPr>
                <w:b w:val="0"/>
                <w:sz w:val="20"/>
                <w:szCs w:val="20"/>
              </w:rPr>
            </w:pPr>
            <w:r>
              <w:rPr>
                <w:b w:val="0"/>
                <w:sz w:val="20"/>
                <w:szCs w:val="20"/>
              </w:rPr>
              <w:t>15.13</w:t>
            </w:r>
          </w:p>
        </w:tc>
        <w:tc>
          <w:tcPr>
            <w:tcW w:w="720" w:type="dxa"/>
          </w:tcPr>
          <w:p w:rsidR="00053D83" w:rsidRPr="00087A63" w:rsidRDefault="00053D83" w:rsidP="00543357">
            <w:pPr>
              <w:pStyle w:val="Title"/>
              <w:rPr>
                <w:b w:val="0"/>
                <w:sz w:val="20"/>
                <w:szCs w:val="20"/>
              </w:rPr>
            </w:pPr>
            <w:r>
              <w:rPr>
                <w:b w:val="0"/>
                <w:sz w:val="20"/>
                <w:szCs w:val="20"/>
              </w:rPr>
              <w:t>60.94</w:t>
            </w:r>
          </w:p>
        </w:tc>
        <w:tc>
          <w:tcPr>
            <w:tcW w:w="900" w:type="dxa"/>
          </w:tcPr>
          <w:p w:rsidR="00053D83" w:rsidRPr="00087A63" w:rsidRDefault="00053D83" w:rsidP="00543357">
            <w:pPr>
              <w:pStyle w:val="Title"/>
              <w:rPr>
                <w:b w:val="0"/>
                <w:sz w:val="20"/>
                <w:szCs w:val="20"/>
              </w:rPr>
            </w:pPr>
            <w:r>
              <w:rPr>
                <w:b w:val="0"/>
                <w:sz w:val="20"/>
                <w:szCs w:val="20"/>
              </w:rPr>
              <w:t>67.97</w:t>
            </w:r>
          </w:p>
        </w:tc>
        <w:tc>
          <w:tcPr>
            <w:tcW w:w="720" w:type="dxa"/>
          </w:tcPr>
          <w:p w:rsidR="00053D83" w:rsidRPr="00087A63" w:rsidRDefault="00053D83" w:rsidP="00543357">
            <w:pPr>
              <w:pStyle w:val="Title"/>
              <w:rPr>
                <w:b w:val="0"/>
                <w:sz w:val="20"/>
                <w:szCs w:val="20"/>
              </w:rPr>
            </w:pPr>
            <w:r>
              <w:rPr>
                <w:b w:val="0"/>
                <w:sz w:val="20"/>
                <w:szCs w:val="20"/>
              </w:rPr>
              <w:t>27.15</w:t>
            </w:r>
          </w:p>
        </w:tc>
        <w:tc>
          <w:tcPr>
            <w:tcW w:w="1136" w:type="dxa"/>
          </w:tcPr>
          <w:p w:rsidR="00053D83" w:rsidRPr="00087A63" w:rsidRDefault="00053D83" w:rsidP="00543357">
            <w:pPr>
              <w:pStyle w:val="Title"/>
              <w:rPr>
                <w:b w:val="0"/>
                <w:sz w:val="20"/>
                <w:szCs w:val="20"/>
              </w:rPr>
            </w:pPr>
            <w:r>
              <w:rPr>
                <w:b w:val="0"/>
                <w:sz w:val="20"/>
                <w:szCs w:val="20"/>
              </w:rPr>
              <w:t>16.91</w:t>
            </w:r>
          </w:p>
        </w:tc>
      </w:tr>
      <w:tr w:rsidR="00053D83" w:rsidRPr="00087A63" w:rsidTr="00543357">
        <w:tc>
          <w:tcPr>
            <w:tcW w:w="851" w:type="dxa"/>
          </w:tcPr>
          <w:p w:rsidR="00053D83" w:rsidRDefault="00053D83" w:rsidP="00543357">
            <w:pPr>
              <w:pStyle w:val="Title"/>
              <w:rPr>
                <w:b w:val="0"/>
                <w:sz w:val="20"/>
                <w:szCs w:val="20"/>
                <w:lang w:val="en-US"/>
              </w:rPr>
            </w:pPr>
            <w:r>
              <w:rPr>
                <w:b w:val="0"/>
                <w:sz w:val="20"/>
                <w:szCs w:val="20"/>
                <w:lang w:val="en-US"/>
              </w:rPr>
              <w:t>2011.</w:t>
            </w:r>
          </w:p>
        </w:tc>
        <w:tc>
          <w:tcPr>
            <w:tcW w:w="846" w:type="dxa"/>
          </w:tcPr>
          <w:p w:rsidR="00053D83" w:rsidRPr="00087A63" w:rsidRDefault="00053D83" w:rsidP="00543357">
            <w:pPr>
              <w:pStyle w:val="Title"/>
              <w:rPr>
                <w:b w:val="0"/>
                <w:sz w:val="20"/>
                <w:szCs w:val="20"/>
              </w:rPr>
            </w:pPr>
            <w:r>
              <w:rPr>
                <w:b w:val="0"/>
                <w:sz w:val="20"/>
                <w:szCs w:val="20"/>
              </w:rPr>
              <w:t>14275</w:t>
            </w:r>
          </w:p>
        </w:tc>
        <w:tc>
          <w:tcPr>
            <w:tcW w:w="1111" w:type="dxa"/>
          </w:tcPr>
          <w:p w:rsidR="00053D83" w:rsidRPr="00087A63" w:rsidRDefault="00053D83" w:rsidP="00543357">
            <w:pPr>
              <w:pStyle w:val="Title"/>
              <w:rPr>
                <w:b w:val="0"/>
                <w:sz w:val="20"/>
                <w:szCs w:val="20"/>
              </w:rPr>
            </w:pPr>
            <w:r>
              <w:rPr>
                <w:b w:val="0"/>
                <w:sz w:val="20"/>
                <w:szCs w:val="20"/>
              </w:rPr>
              <w:t>7236519</w:t>
            </w:r>
          </w:p>
        </w:tc>
        <w:tc>
          <w:tcPr>
            <w:tcW w:w="720" w:type="dxa"/>
          </w:tcPr>
          <w:p w:rsidR="00053D83" w:rsidRPr="00087A63" w:rsidRDefault="00053D83" w:rsidP="00543357">
            <w:pPr>
              <w:pStyle w:val="Title"/>
              <w:rPr>
                <w:b w:val="0"/>
                <w:sz w:val="20"/>
                <w:szCs w:val="20"/>
              </w:rPr>
            </w:pPr>
            <w:r>
              <w:rPr>
                <w:b w:val="0"/>
                <w:sz w:val="20"/>
                <w:szCs w:val="20"/>
              </w:rPr>
              <w:t>1715</w:t>
            </w:r>
          </w:p>
        </w:tc>
        <w:tc>
          <w:tcPr>
            <w:tcW w:w="1080" w:type="dxa"/>
          </w:tcPr>
          <w:p w:rsidR="00053D83" w:rsidRPr="00087A63" w:rsidRDefault="00053D83" w:rsidP="00543357">
            <w:pPr>
              <w:pStyle w:val="Title"/>
              <w:rPr>
                <w:b w:val="0"/>
                <w:sz w:val="20"/>
                <w:szCs w:val="20"/>
              </w:rPr>
            </w:pPr>
            <w:r>
              <w:rPr>
                <w:b w:val="0"/>
                <w:sz w:val="20"/>
                <w:szCs w:val="20"/>
              </w:rPr>
              <w:t>1042640</w:t>
            </w:r>
          </w:p>
        </w:tc>
        <w:tc>
          <w:tcPr>
            <w:tcW w:w="720" w:type="dxa"/>
          </w:tcPr>
          <w:p w:rsidR="00053D83" w:rsidRPr="00087A63" w:rsidRDefault="00053D83" w:rsidP="00543357">
            <w:pPr>
              <w:pStyle w:val="Title"/>
              <w:rPr>
                <w:b w:val="0"/>
                <w:sz w:val="20"/>
                <w:szCs w:val="20"/>
              </w:rPr>
            </w:pPr>
            <w:r>
              <w:rPr>
                <w:b w:val="0"/>
                <w:sz w:val="20"/>
                <w:szCs w:val="20"/>
              </w:rPr>
              <w:t>8925</w:t>
            </w:r>
          </w:p>
        </w:tc>
        <w:tc>
          <w:tcPr>
            <w:tcW w:w="1080" w:type="dxa"/>
          </w:tcPr>
          <w:p w:rsidR="00053D83" w:rsidRPr="00087A63" w:rsidRDefault="00053D83" w:rsidP="00543357">
            <w:pPr>
              <w:pStyle w:val="Title"/>
              <w:rPr>
                <w:b w:val="0"/>
                <w:sz w:val="20"/>
                <w:szCs w:val="20"/>
              </w:rPr>
            </w:pPr>
            <w:r>
              <w:rPr>
                <w:b w:val="0"/>
                <w:sz w:val="20"/>
                <w:szCs w:val="20"/>
              </w:rPr>
              <w:t>4946003</w:t>
            </w:r>
          </w:p>
        </w:tc>
        <w:tc>
          <w:tcPr>
            <w:tcW w:w="720" w:type="dxa"/>
          </w:tcPr>
          <w:p w:rsidR="00053D83" w:rsidRPr="00087A63" w:rsidRDefault="00053D83" w:rsidP="00543357">
            <w:pPr>
              <w:pStyle w:val="Title"/>
              <w:rPr>
                <w:b w:val="0"/>
                <w:sz w:val="20"/>
                <w:szCs w:val="20"/>
              </w:rPr>
            </w:pPr>
            <w:r>
              <w:rPr>
                <w:b w:val="0"/>
                <w:sz w:val="20"/>
                <w:szCs w:val="20"/>
              </w:rPr>
              <w:t>3636</w:t>
            </w:r>
          </w:p>
        </w:tc>
        <w:tc>
          <w:tcPr>
            <w:tcW w:w="1080" w:type="dxa"/>
          </w:tcPr>
          <w:p w:rsidR="00053D83" w:rsidRPr="00087A63" w:rsidRDefault="00053D83" w:rsidP="00543357">
            <w:pPr>
              <w:pStyle w:val="Title"/>
              <w:rPr>
                <w:b w:val="0"/>
                <w:sz w:val="20"/>
                <w:szCs w:val="20"/>
              </w:rPr>
            </w:pPr>
            <w:r>
              <w:rPr>
                <w:b w:val="0"/>
                <w:sz w:val="20"/>
                <w:szCs w:val="20"/>
              </w:rPr>
              <w:t>1247876</w:t>
            </w:r>
          </w:p>
        </w:tc>
        <w:tc>
          <w:tcPr>
            <w:tcW w:w="776" w:type="dxa"/>
          </w:tcPr>
          <w:p w:rsidR="00053D83" w:rsidRPr="00087A63" w:rsidRDefault="00053D83" w:rsidP="00543357">
            <w:pPr>
              <w:pStyle w:val="Title"/>
              <w:rPr>
                <w:b w:val="0"/>
                <w:sz w:val="20"/>
                <w:szCs w:val="20"/>
              </w:rPr>
            </w:pPr>
            <w:r>
              <w:rPr>
                <w:b w:val="0"/>
                <w:sz w:val="20"/>
                <w:szCs w:val="20"/>
              </w:rPr>
              <w:t>12.01</w:t>
            </w:r>
          </w:p>
        </w:tc>
        <w:tc>
          <w:tcPr>
            <w:tcW w:w="844" w:type="dxa"/>
          </w:tcPr>
          <w:p w:rsidR="00053D83" w:rsidRPr="00087A63" w:rsidRDefault="00053D83" w:rsidP="00543357">
            <w:pPr>
              <w:pStyle w:val="Title"/>
              <w:rPr>
                <w:b w:val="0"/>
                <w:sz w:val="20"/>
                <w:szCs w:val="20"/>
              </w:rPr>
            </w:pPr>
            <w:r>
              <w:rPr>
                <w:b w:val="0"/>
                <w:sz w:val="20"/>
                <w:szCs w:val="20"/>
              </w:rPr>
              <w:t>14.41</w:t>
            </w:r>
          </w:p>
        </w:tc>
        <w:tc>
          <w:tcPr>
            <w:tcW w:w="720" w:type="dxa"/>
          </w:tcPr>
          <w:p w:rsidR="00053D83" w:rsidRPr="00087A63" w:rsidRDefault="00053D83" w:rsidP="00543357">
            <w:pPr>
              <w:pStyle w:val="Title"/>
              <w:rPr>
                <w:b w:val="0"/>
                <w:sz w:val="20"/>
                <w:szCs w:val="20"/>
              </w:rPr>
            </w:pPr>
            <w:r>
              <w:rPr>
                <w:b w:val="0"/>
                <w:sz w:val="20"/>
                <w:szCs w:val="20"/>
              </w:rPr>
              <w:t>62.53</w:t>
            </w:r>
          </w:p>
        </w:tc>
        <w:tc>
          <w:tcPr>
            <w:tcW w:w="900" w:type="dxa"/>
          </w:tcPr>
          <w:p w:rsidR="00053D83" w:rsidRPr="00087A63" w:rsidRDefault="00053D83" w:rsidP="00543357">
            <w:pPr>
              <w:pStyle w:val="Title"/>
              <w:rPr>
                <w:b w:val="0"/>
                <w:sz w:val="20"/>
                <w:szCs w:val="20"/>
              </w:rPr>
            </w:pPr>
            <w:r>
              <w:rPr>
                <w:b w:val="0"/>
                <w:sz w:val="20"/>
                <w:szCs w:val="20"/>
              </w:rPr>
              <w:t>68.35</w:t>
            </w:r>
          </w:p>
        </w:tc>
        <w:tc>
          <w:tcPr>
            <w:tcW w:w="720" w:type="dxa"/>
          </w:tcPr>
          <w:p w:rsidR="00053D83" w:rsidRPr="00087A63" w:rsidRDefault="00053D83" w:rsidP="00543357">
            <w:pPr>
              <w:pStyle w:val="Title"/>
              <w:rPr>
                <w:b w:val="0"/>
                <w:sz w:val="20"/>
                <w:szCs w:val="20"/>
              </w:rPr>
            </w:pPr>
            <w:r>
              <w:rPr>
                <w:b w:val="0"/>
                <w:sz w:val="20"/>
                <w:szCs w:val="20"/>
              </w:rPr>
              <w:t>25.46</w:t>
            </w:r>
          </w:p>
        </w:tc>
        <w:tc>
          <w:tcPr>
            <w:tcW w:w="1136" w:type="dxa"/>
          </w:tcPr>
          <w:p w:rsidR="00053D83" w:rsidRPr="00087A63" w:rsidRDefault="00053D83" w:rsidP="00543357">
            <w:pPr>
              <w:pStyle w:val="Title"/>
              <w:rPr>
                <w:b w:val="0"/>
                <w:sz w:val="20"/>
                <w:szCs w:val="20"/>
              </w:rPr>
            </w:pPr>
            <w:r>
              <w:rPr>
                <w:b w:val="0"/>
                <w:sz w:val="20"/>
                <w:szCs w:val="20"/>
              </w:rPr>
              <w:t>17.24</w:t>
            </w:r>
          </w:p>
        </w:tc>
      </w:tr>
      <w:tr w:rsidR="00053D83" w:rsidRPr="00087A63" w:rsidTr="00543357">
        <w:tc>
          <w:tcPr>
            <w:tcW w:w="851" w:type="dxa"/>
          </w:tcPr>
          <w:p w:rsidR="00053D83" w:rsidRDefault="00053D83" w:rsidP="00543357">
            <w:pPr>
              <w:pStyle w:val="Title"/>
              <w:rPr>
                <w:b w:val="0"/>
                <w:sz w:val="20"/>
                <w:szCs w:val="20"/>
                <w:lang w:val="en-US"/>
              </w:rPr>
            </w:pPr>
            <w:r>
              <w:rPr>
                <w:b w:val="0"/>
                <w:sz w:val="20"/>
                <w:szCs w:val="20"/>
                <w:lang w:val="en-US"/>
              </w:rPr>
              <w:t>2012.</w:t>
            </w:r>
          </w:p>
        </w:tc>
        <w:tc>
          <w:tcPr>
            <w:tcW w:w="846" w:type="dxa"/>
          </w:tcPr>
          <w:p w:rsidR="00053D83" w:rsidRPr="00087A63" w:rsidRDefault="00053D83" w:rsidP="00543357">
            <w:pPr>
              <w:pStyle w:val="Title"/>
              <w:rPr>
                <w:b w:val="0"/>
                <w:sz w:val="20"/>
                <w:szCs w:val="20"/>
              </w:rPr>
            </w:pPr>
            <w:r>
              <w:rPr>
                <w:b w:val="0"/>
                <w:sz w:val="20"/>
                <w:szCs w:val="20"/>
              </w:rPr>
              <w:t>14036</w:t>
            </w:r>
          </w:p>
        </w:tc>
        <w:tc>
          <w:tcPr>
            <w:tcW w:w="1111" w:type="dxa"/>
          </w:tcPr>
          <w:p w:rsidR="00053D83" w:rsidRPr="00087A63" w:rsidRDefault="00053D83" w:rsidP="00543357">
            <w:pPr>
              <w:pStyle w:val="Title"/>
              <w:rPr>
                <w:b w:val="0"/>
                <w:sz w:val="20"/>
                <w:szCs w:val="20"/>
              </w:rPr>
            </w:pPr>
            <w:r>
              <w:rPr>
                <w:b w:val="0"/>
                <w:sz w:val="20"/>
                <w:szCs w:val="20"/>
              </w:rPr>
              <w:t>7201497</w:t>
            </w:r>
          </w:p>
        </w:tc>
        <w:tc>
          <w:tcPr>
            <w:tcW w:w="720" w:type="dxa"/>
          </w:tcPr>
          <w:p w:rsidR="00053D83" w:rsidRPr="00087A63" w:rsidRDefault="00053D83" w:rsidP="00543357">
            <w:pPr>
              <w:pStyle w:val="Title"/>
              <w:rPr>
                <w:b w:val="0"/>
                <w:sz w:val="20"/>
                <w:szCs w:val="20"/>
              </w:rPr>
            </w:pPr>
            <w:r>
              <w:rPr>
                <w:b w:val="0"/>
                <w:sz w:val="20"/>
                <w:szCs w:val="20"/>
              </w:rPr>
              <w:t>1647</w:t>
            </w:r>
          </w:p>
        </w:tc>
        <w:tc>
          <w:tcPr>
            <w:tcW w:w="1080" w:type="dxa"/>
          </w:tcPr>
          <w:p w:rsidR="00053D83" w:rsidRPr="00087A63" w:rsidRDefault="00053D83" w:rsidP="00543357">
            <w:pPr>
              <w:pStyle w:val="Title"/>
              <w:rPr>
                <w:b w:val="0"/>
                <w:sz w:val="20"/>
                <w:szCs w:val="20"/>
              </w:rPr>
            </w:pPr>
            <w:r>
              <w:rPr>
                <w:b w:val="0"/>
                <w:sz w:val="20"/>
                <w:szCs w:val="20"/>
              </w:rPr>
              <w:t>1034292</w:t>
            </w:r>
          </w:p>
        </w:tc>
        <w:tc>
          <w:tcPr>
            <w:tcW w:w="720" w:type="dxa"/>
          </w:tcPr>
          <w:p w:rsidR="00053D83" w:rsidRPr="00087A63" w:rsidRDefault="00053D83" w:rsidP="00543357">
            <w:pPr>
              <w:pStyle w:val="Title"/>
              <w:rPr>
                <w:b w:val="0"/>
                <w:sz w:val="20"/>
                <w:szCs w:val="20"/>
              </w:rPr>
            </w:pPr>
            <w:r>
              <w:rPr>
                <w:b w:val="0"/>
                <w:sz w:val="20"/>
                <w:szCs w:val="20"/>
              </w:rPr>
              <w:t>8855</w:t>
            </w:r>
          </w:p>
        </w:tc>
        <w:tc>
          <w:tcPr>
            <w:tcW w:w="1080" w:type="dxa"/>
          </w:tcPr>
          <w:p w:rsidR="00053D83" w:rsidRPr="00087A63" w:rsidRDefault="00053D83" w:rsidP="00543357">
            <w:pPr>
              <w:pStyle w:val="Title"/>
              <w:rPr>
                <w:b w:val="0"/>
                <w:sz w:val="20"/>
                <w:szCs w:val="20"/>
              </w:rPr>
            </w:pPr>
            <w:r>
              <w:rPr>
                <w:b w:val="0"/>
                <w:sz w:val="20"/>
                <w:szCs w:val="20"/>
              </w:rPr>
              <w:t>4910737</w:t>
            </w:r>
          </w:p>
        </w:tc>
        <w:tc>
          <w:tcPr>
            <w:tcW w:w="720" w:type="dxa"/>
          </w:tcPr>
          <w:p w:rsidR="00053D83" w:rsidRPr="00087A63" w:rsidRDefault="00053D83" w:rsidP="00543357">
            <w:pPr>
              <w:pStyle w:val="Title"/>
              <w:rPr>
                <w:b w:val="0"/>
                <w:sz w:val="20"/>
                <w:szCs w:val="20"/>
              </w:rPr>
            </w:pPr>
            <w:r>
              <w:rPr>
                <w:b w:val="0"/>
                <w:sz w:val="20"/>
                <w:szCs w:val="20"/>
              </w:rPr>
              <w:t>3561</w:t>
            </w:r>
          </w:p>
        </w:tc>
        <w:tc>
          <w:tcPr>
            <w:tcW w:w="1080" w:type="dxa"/>
          </w:tcPr>
          <w:p w:rsidR="00053D83" w:rsidRPr="00087A63" w:rsidRDefault="00053D83" w:rsidP="00543357">
            <w:pPr>
              <w:pStyle w:val="Title"/>
              <w:rPr>
                <w:b w:val="0"/>
                <w:sz w:val="20"/>
                <w:szCs w:val="20"/>
              </w:rPr>
            </w:pPr>
            <w:r>
              <w:rPr>
                <w:b w:val="0"/>
                <w:sz w:val="20"/>
                <w:szCs w:val="20"/>
              </w:rPr>
              <w:t>1256468</w:t>
            </w:r>
          </w:p>
        </w:tc>
        <w:tc>
          <w:tcPr>
            <w:tcW w:w="776" w:type="dxa"/>
          </w:tcPr>
          <w:p w:rsidR="00053D83" w:rsidRPr="00087A63" w:rsidRDefault="00053D83" w:rsidP="00543357">
            <w:pPr>
              <w:pStyle w:val="Title"/>
              <w:rPr>
                <w:b w:val="0"/>
                <w:sz w:val="20"/>
                <w:szCs w:val="20"/>
              </w:rPr>
            </w:pPr>
            <w:r>
              <w:rPr>
                <w:b w:val="0"/>
                <w:sz w:val="20"/>
                <w:szCs w:val="20"/>
              </w:rPr>
              <w:t>11.71</w:t>
            </w:r>
          </w:p>
        </w:tc>
        <w:tc>
          <w:tcPr>
            <w:tcW w:w="844" w:type="dxa"/>
          </w:tcPr>
          <w:p w:rsidR="00053D83" w:rsidRPr="00087A63" w:rsidRDefault="00053D83" w:rsidP="00543357">
            <w:pPr>
              <w:pStyle w:val="Title"/>
              <w:rPr>
                <w:b w:val="0"/>
                <w:sz w:val="20"/>
                <w:szCs w:val="20"/>
              </w:rPr>
            </w:pPr>
            <w:r>
              <w:rPr>
                <w:b w:val="0"/>
                <w:sz w:val="20"/>
                <w:szCs w:val="20"/>
              </w:rPr>
              <w:t>14.36</w:t>
            </w:r>
          </w:p>
        </w:tc>
        <w:tc>
          <w:tcPr>
            <w:tcW w:w="720" w:type="dxa"/>
          </w:tcPr>
          <w:p w:rsidR="00053D83" w:rsidRPr="00087A63" w:rsidRDefault="00053D83" w:rsidP="00543357">
            <w:pPr>
              <w:pStyle w:val="Title"/>
              <w:rPr>
                <w:b w:val="0"/>
                <w:sz w:val="20"/>
                <w:szCs w:val="20"/>
              </w:rPr>
            </w:pPr>
            <w:r>
              <w:rPr>
                <w:b w:val="0"/>
                <w:sz w:val="20"/>
                <w:szCs w:val="20"/>
              </w:rPr>
              <w:t>62.97</w:t>
            </w:r>
          </w:p>
        </w:tc>
        <w:tc>
          <w:tcPr>
            <w:tcW w:w="900" w:type="dxa"/>
          </w:tcPr>
          <w:p w:rsidR="00053D83" w:rsidRPr="00087A63" w:rsidRDefault="00053D83" w:rsidP="00543357">
            <w:pPr>
              <w:pStyle w:val="Title"/>
              <w:rPr>
                <w:b w:val="0"/>
                <w:sz w:val="20"/>
                <w:szCs w:val="20"/>
              </w:rPr>
            </w:pPr>
            <w:r>
              <w:rPr>
                <w:b w:val="0"/>
                <w:sz w:val="20"/>
                <w:szCs w:val="20"/>
              </w:rPr>
              <w:t>68.19</w:t>
            </w:r>
          </w:p>
        </w:tc>
        <w:tc>
          <w:tcPr>
            <w:tcW w:w="720" w:type="dxa"/>
          </w:tcPr>
          <w:p w:rsidR="00053D83" w:rsidRPr="00087A63" w:rsidRDefault="00053D83" w:rsidP="00543357">
            <w:pPr>
              <w:pStyle w:val="Title"/>
              <w:rPr>
                <w:b w:val="0"/>
                <w:sz w:val="20"/>
                <w:szCs w:val="20"/>
              </w:rPr>
            </w:pPr>
            <w:r>
              <w:rPr>
                <w:b w:val="0"/>
                <w:sz w:val="20"/>
                <w:szCs w:val="20"/>
              </w:rPr>
              <w:t>25.32</w:t>
            </w:r>
          </w:p>
        </w:tc>
        <w:tc>
          <w:tcPr>
            <w:tcW w:w="1136" w:type="dxa"/>
          </w:tcPr>
          <w:p w:rsidR="00053D83" w:rsidRPr="00087A63" w:rsidRDefault="00053D83" w:rsidP="00543357">
            <w:pPr>
              <w:pStyle w:val="Title"/>
              <w:rPr>
                <w:b w:val="0"/>
                <w:sz w:val="20"/>
                <w:szCs w:val="20"/>
              </w:rPr>
            </w:pPr>
            <w:r>
              <w:rPr>
                <w:b w:val="0"/>
                <w:sz w:val="20"/>
                <w:szCs w:val="20"/>
              </w:rPr>
              <w:t>17.45</w:t>
            </w:r>
          </w:p>
        </w:tc>
      </w:tr>
      <w:tr w:rsidR="00053D83" w:rsidRPr="00087A63" w:rsidTr="00543357">
        <w:tc>
          <w:tcPr>
            <w:tcW w:w="851" w:type="dxa"/>
          </w:tcPr>
          <w:p w:rsidR="00053D83" w:rsidRDefault="00053D83" w:rsidP="00543357">
            <w:pPr>
              <w:pStyle w:val="Title"/>
              <w:rPr>
                <w:b w:val="0"/>
                <w:sz w:val="20"/>
                <w:szCs w:val="20"/>
                <w:lang w:val="en-US"/>
              </w:rPr>
            </w:pPr>
            <w:r>
              <w:rPr>
                <w:b w:val="0"/>
                <w:sz w:val="20"/>
                <w:szCs w:val="20"/>
                <w:lang w:val="en-US"/>
              </w:rPr>
              <w:t>2013.</w:t>
            </w:r>
          </w:p>
        </w:tc>
        <w:tc>
          <w:tcPr>
            <w:tcW w:w="846" w:type="dxa"/>
          </w:tcPr>
          <w:p w:rsidR="00053D83" w:rsidRPr="00087A63" w:rsidRDefault="00053D83" w:rsidP="00543357">
            <w:pPr>
              <w:pStyle w:val="Title"/>
              <w:rPr>
                <w:b w:val="0"/>
                <w:sz w:val="20"/>
                <w:szCs w:val="20"/>
              </w:rPr>
            </w:pPr>
            <w:r>
              <w:rPr>
                <w:b w:val="0"/>
                <w:sz w:val="20"/>
                <w:szCs w:val="20"/>
              </w:rPr>
              <w:t>13877</w:t>
            </w:r>
          </w:p>
        </w:tc>
        <w:tc>
          <w:tcPr>
            <w:tcW w:w="1111" w:type="dxa"/>
          </w:tcPr>
          <w:p w:rsidR="00053D83" w:rsidRPr="00087A63" w:rsidRDefault="00053D83" w:rsidP="00543357">
            <w:pPr>
              <w:pStyle w:val="Title"/>
              <w:rPr>
                <w:b w:val="0"/>
                <w:sz w:val="20"/>
                <w:szCs w:val="20"/>
              </w:rPr>
            </w:pPr>
            <w:r>
              <w:rPr>
                <w:b w:val="0"/>
                <w:sz w:val="20"/>
                <w:szCs w:val="20"/>
              </w:rPr>
              <w:t>7166552</w:t>
            </w:r>
          </w:p>
        </w:tc>
        <w:tc>
          <w:tcPr>
            <w:tcW w:w="720" w:type="dxa"/>
          </w:tcPr>
          <w:p w:rsidR="00053D83" w:rsidRPr="00087A63" w:rsidRDefault="00053D83" w:rsidP="00543357">
            <w:pPr>
              <w:pStyle w:val="Title"/>
              <w:rPr>
                <w:b w:val="0"/>
                <w:sz w:val="20"/>
                <w:szCs w:val="20"/>
              </w:rPr>
            </w:pPr>
            <w:r>
              <w:rPr>
                <w:b w:val="0"/>
                <w:sz w:val="20"/>
                <w:szCs w:val="20"/>
              </w:rPr>
              <w:t>1592</w:t>
            </w:r>
          </w:p>
        </w:tc>
        <w:tc>
          <w:tcPr>
            <w:tcW w:w="1080" w:type="dxa"/>
          </w:tcPr>
          <w:p w:rsidR="00053D83" w:rsidRPr="00087A63" w:rsidRDefault="00053D83" w:rsidP="00543357">
            <w:pPr>
              <w:pStyle w:val="Title"/>
              <w:rPr>
                <w:b w:val="0"/>
                <w:sz w:val="20"/>
                <w:szCs w:val="20"/>
              </w:rPr>
            </w:pPr>
            <w:r>
              <w:rPr>
                <w:b w:val="0"/>
                <w:sz w:val="20"/>
                <w:szCs w:val="20"/>
              </w:rPr>
              <w:t>1028023</w:t>
            </w:r>
          </w:p>
        </w:tc>
        <w:tc>
          <w:tcPr>
            <w:tcW w:w="720" w:type="dxa"/>
          </w:tcPr>
          <w:p w:rsidR="00053D83" w:rsidRPr="00087A63" w:rsidRDefault="00053D83" w:rsidP="00543357">
            <w:pPr>
              <w:pStyle w:val="Title"/>
              <w:rPr>
                <w:b w:val="0"/>
                <w:sz w:val="20"/>
                <w:szCs w:val="20"/>
              </w:rPr>
            </w:pPr>
            <w:r>
              <w:rPr>
                <w:b w:val="0"/>
                <w:sz w:val="20"/>
                <w:szCs w:val="20"/>
              </w:rPr>
              <w:t>8763</w:t>
            </w:r>
          </w:p>
        </w:tc>
        <w:tc>
          <w:tcPr>
            <w:tcW w:w="1080" w:type="dxa"/>
          </w:tcPr>
          <w:p w:rsidR="00053D83" w:rsidRPr="00087A63" w:rsidRDefault="00053D83" w:rsidP="00543357">
            <w:pPr>
              <w:pStyle w:val="Title"/>
              <w:rPr>
                <w:b w:val="0"/>
                <w:sz w:val="20"/>
                <w:szCs w:val="20"/>
              </w:rPr>
            </w:pPr>
            <w:r>
              <w:rPr>
                <w:b w:val="0"/>
                <w:sz w:val="20"/>
                <w:szCs w:val="20"/>
              </w:rPr>
              <w:t>4862126</w:t>
            </w:r>
          </w:p>
        </w:tc>
        <w:tc>
          <w:tcPr>
            <w:tcW w:w="720" w:type="dxa"/>
          </w:tcPr>
          <w:p w:rsidR="00053D83" w:rsidRPr="00087A63" w:rsidRDefault="00053D83" w:rsidP="00543357">
            <w:pPr>
              <w:pStyle w:val="Title"/>
              <w:rPr>
                <w:b w:val="0"/>
                <w:sz w:val="20"/>
                <w:szCs w:val="20"/>
              </w:rPr>
            </w:pPr>
            <w:r>
              <w:rPr>
                <w:b w:val="0"/>
                <w:sz w:val="20"/>
                <w:szCs w:val="20"/>
              </w:rPr>
              <w:t>3522</w:t>
            </w:r>
          </w:p>
        </w:tc>
        <w:tc>
          <w:tcPr>
            <w:tcW w:w="1080" w:type="dxa"/>
          </w:tcPr>
          <w:p w:rsidR="00053D83" w:rsidRPr="00087A63" w:rsidRDefault="00053D83" w:rsidP="00543357">
            <w:pPr>
              <w:pStyle w:val="Title"/>
              <w:rPr>
                <w:b w:val="0"/>
                <w:sz w:val="20"/>
                <w:szCs w:val="20"/>
              </w:rPr>
            </w:pPr>
            <w:r>
              <w:rPr>
                <w:b w:val="0"/>
                <w:sz w:val="20"/>
                <w:szCs w:val="20"/>
              </w:rPr>
              <w:t>1276403</w:t>
            </w:r>
          </w:p>
        </w:tc>
        <w:tc>
          <w:tcPr>
            <w:tcW w:w="776" w:type="dxa"/>
          </w:tcPr>
          <w:p w:rsidR="00053D83" w:rsidRPr="00087A63" w:rsidRDefault="00053D83" w:rsidP="00543357">
            <w:pPr>
              <w:pStyle w:val="Title"/>
              <w:rPr>
                <w:b w:val="0"/>
                <w:sz w:val="20"/>
                <w:szCs w:val="20"/>
              </w:rPr>
            </w:pPr>
            <w:r>
              <w:rPr>
                <w:b w:val="0"/>
                <w:sz w:val="20"/>
                <w:szCs w:val="20"/>
              </w:rPr>
              <w:t>11.47</w:t>
            </w:r>
          </w:p>
        </w:tc>
        <w:tc>
          <w:tcPr>
            <w:tcW w:w="844" w:type="dxa"/>
          </w:tcPr>
          <w:p w:rsidR="00053D83" w:rsidRPr="00087A63" w:rsidRDefault="00053D83" w:rsidP="00543357">
            <w:pPr>
              <w:pStyle w:val="Title"/>
              <w:rPr>
                <w:b w:val="0"/>
                <w:sz w:val="20"/>
                <w:szCs w:val="20"/>
              </w:rPr>
            </w:pPr>
            <w:r>
              <w:rPr>
                <w:b w:val="0"/>
                <w:sz w:val="20"/>
                <w:szCs w:val="20"/>
              </w:rPr>
              <w:t>14.34</w:t>
            </w:r>
          </w:p>
        </w:tc>
        <w:tc>
          <w:tcPr>
            <w:tcW w:w="720" w:type="dxa"/>
          </w:tcPr>
          <w:p w:rsidR="00053D83" w:rsidRPr="00087A63" w:rsidRDefault="00053D83" w:rsidP="00543357">
            <w:pPr>
              <w:pStyle w:val="Title"/>
              <w:rPr>
                <w:b w:val="0"/>
                <w:sz w:val="20"/>
                <w:szCs w:val="20"/>
              </w:rPr>
            </w:pPr>
            <w:r>
              <w:rPr>
                <w:b w:val="0"/>
                <w:sz w:val="20"/>
                <w:szCs w:val="20"/>
              </w:rPr>
              <w:t>63.15</w:t>
            </w:r>
          </w:p>
        </w:tc>
        <w:tc>
          <w:tcPr>
            <w:tcW w:w="900" w:type="dxa"/>
          </w:tcPr>
          <w:p w:rsidR="00053D83" w:rsidRPr="00087A63" w:rsidRDefault="00053D83" w:rsidP="00543357">
            <w:pPr>
              <w:pStyle w:val="Title"/>
              <w:rPr>
                <w:b w:val="0"/>
                <w:sz w:val="20"/>
                <w:szCs w:val="20"/>
              </w:rPr>
            </w:pPr>
            <w:r>
              <w:rPr>
                <w:b w:val="0"/>
                <w:sz w:val="20"/>
                <w:szCs w:val="20"/>
              </w:rPr>
              <w:t>67.85</w:t>
            </w:r>
          </w:p>
        </w:tc>
        <w:tc>
          <w:tcPr>
            <w:tcW w:w="720" w:type="dxa"/>
          </w:tcPr>
          <w:p w:rsidR="00053D83" w:rsidRPr="00087A63" w:rsidRDefault="00053D83" w:rsidP="00543357">
            <w:pPr>
              <w:pStyle w:val="Title"/>
              <w:rPr>
                <w:b w:val="0"/>
                <w:sz w:val="20"/>
                <w:szCs w:val="20"/>
              </w:rPr>
            </w:pPr>
            <w:r>
              <w:rPr>
                <w:b w:val="0"/>
                <w:sz w:val="20"/>
                <w:szCs w:val="20"/>
              </w:rPr>
              <w:t>25.38</w:t>
            </w:r>
          </w:p>
        </w:tc>
        <w:tc>
          <w:tcPr>
            <w:tcW w:w="1136" w:type="dxa"/>
          </w:tcPr>
          <w:p w:rsidR="00053D83" w:rsidRPr="00087A63" w:rsidRDefault="00053D83" w:rsidP="00543357">
            <w:pPr>
              <w:pStyle w:val="Title"/>
              <w:rPr>
                <w:b w:val="0"/>
                <w:sz w:val="20"/>
                <w:szCs w:val="20"/>
              </w:rPr>
            </w:pPr>
            <w:r>
              <w:rPr>
                <w:b w:val="0"/>
                <w:sz w:val="20"/>
                <w:szCs w:val="20"/>
              </w:rPr>
              <w:t>17.81</w:t>
            </w:r>
          </w:p>
        </w:tc>
      </w:tr>
      <w:tr w:rsidR="00053D83" w:rsidRPr="00087A63" w:rsidTr="00543357">
        <w:tc>
          <w:tcPr>
            <w:tcW w:w="851" w:type="dxa"/>
          </w:tcPr>
          <w:p w:rsidR="00053D83" w:rsidRDefault="00053D83" w:rsidP="00543357">
            <w:pPr>
              <w:pStyle w:val="Title"/>
              <w:rPr>
                <w:b w:val="0"/>
                <w:sz w:val="20"/>
                <w:szCs w:val="20"/>
                <w:lang w:val="en-US"/>
              </w:rPr>
            </w:pPr>
            <w:r>
              <w:rPr>
                <w:b w:val="0"/>
                <w:sz w:val="20"/>
                <w:szCs w:val="20"/>
                <w:lang w:val="en-US"/>
              </w:rPr>
              <w:t>2014.</w:t>
            </w:r>
          </w:p>
        </w:tc>
        <w:tc>
          <w:tcPr>
            <w:tcW w:w="846" w:type="dxa"/>
          </w:tcPr>
          <w:p w:rsidR="00053D83" w:rsidRPr="00087A63" w:rsidRDefault="00053D83" w:rsidP="00543357">
            <w:pPr>
              <w:pStyle w:val="Title"/>
              <w:rPr>
                <w:b w:val="0"/>
                <w:sz w:val="20"/>
                <w:szCs w:val="20"/>
              </w:rPr>
            </w:pPr>
            <w:r>
              <w:rPr>
                <w:b w:val="0"/>
                <w:sz w:val="20"/>
                <w:szCs w:val="20"/>
              </w:rPr>
              <w:t>13675</w:t>
            </w:r>
          </w:p>
        </w:tc>
        <w:tc>
          <w:tcPr>
            <w:tcW w:w="1111" w:type="dxa"/>
          </w:tcPr>
          <w:p w:rsidR="00053D83" w:rsidRPr="00087A63" w:rsidRDefault="00053D83" w:rsidP="00543357">
            <w:pPr>
              <w:pStyle w:val="Title"/>
              <w:rPr>
                <w:b w:val="0"/>
                <w:sz w:val="20"/>
                <w:szCs w:val="20"/>
              </w:rPr>
            </w:pPr>
            <w:r>
              <w:rPr>
                <w:b w:val="0"/>
                <w:sz w:val="20"/>
                <w:szCs w:val="20"/>
              </w:rPr>
              <w:t>7131787</w:t>
            </w:r>
          </w:p>
        </w:tc>
        <w:tc>
          <w:tcPr>
            <w:tcW w:w="720" w:type="dxa"/>
          </w:tcPr>
          <w:p w:rsidR="00053D83" w:rsidRPr="00087A63" w:rsidRDefault="00053D83" w:rsidP="00543357">
            <w:pPr>
              <w:pStyle w:val="Title"/>
              <w:rPr>
                <w:b w:val="0"/>
                <w:sz w:val="20"/>
                <w:szCs w:val="20"/>
              </w:rPr>
            </w:pPr>
            <w:r>
              <w:rPr>
                <w:b w:val="0"/>
                <w:sz w:val="20"/>
                <w:szCs w:val="20"/>
              </w:rPr>
              <w:t>1550</w:t>
            </w:r>
          </w:p>
        </w:tc>
        <w:tc>
          <w:tcPr>
            <w:tcW w:w="1080" w:type="dxa"/>
          </w:tcPr>
          <w:p w:rsidR="00053D83" w:rsidRPr="00087A63" w:rsidRDefault="00053D83" w:rsidP="00543357">
            <w:pPr>
              <w:pStyle w:val="Title"/>
              <w:rPr>
                <w:b w:val="0"/>
                <w:sz w:val="20"/>
                <w:szCs w:val="20"/>
              </w:rPr>
            </w:pPr>
            <w:r>
              <w:rPr>
                <w:b w:val="0"/>
                <w:sz w:val="20"/>
                <w:szCs w:val="20"/>
              </w:rPr>
              <w:t>1024425</w:t>
            </w:r>
          </w:p>
        </w:tc>
        <w:tc>
          <w:tcPr>
            <w:tcW w:w="720" w:type="dxa"/>
          </w:tcPr>
          <w:p w:rsidR="00053D83" w:rsidRPr="00087A63" w:rsidRDefault="00053D83" w:rsidP="00543357">
            <w:pPr>
              <w:pStyle w:val="Title"/>
              <w:rPr>
                <w:b w:val="0"/>
                <w:sz w:val="20"/>
                <w:szCs w:val="20"/>
              </w:rPr>
            </w:pPr>
            <w:r>
              <w:rPr>
                <w:b w:val="0"/>
                <w:sz w:val="20"/>
                <w:szCs w:val="20"/>
              </w:rPr>
              <w:t>8628</w:t>
            </w:r>
          </w:p>
        </w:tc>
        <w:tc>
          <w:tcPr>
            <w:tcW w:w="1080" w:type="dxa"/>
          </w:tcPr>
          <w:p w:rsidR="00053D83" w:rsidRPr="00087A63" w:rsidRDefault="00053D83" w:rsidP="00543357">
            <w:pPr>
              <w:pStyle w:val="Title"/>
              <w:rPr>
                <w:b w:val="0"/>
                <w:sz w:val="20"/>
                <w:szCs w:val="20"/>
              </w:rPr>
            </w:pPr>
            <w:r>
              <w:rPr>
                <w:b w:val="0"/>
                <w:sz w:val="20"/>
                <w:szCs w:val="20"/>
              </w:rPr>
              <w:t>4805961</w:t>
            </w:r>
          </w:p>
        </w:tc>
        <w:tc>
          <w:tcPr>
            <w:tcW w:w="720" w:type="dxa"/>
          </w:tcPr>
          <w:p w:rsidR="00053D83" w:rsidRPr="00087A63" w:rsidRDefault="00053D83" w:rsidP="00543357">
            <w:pPr>
              <w:pStyle w:val="Title"/>
              <w:rPr>
                <w:b w:val="0"/>
                <w:sz w:val="20"/>
                <w:szCs w:val="20"/>
              </w:rPr>
            </w:pPr>
            <w:r>
              <w:rPr>
                <w:b w:val="0"/>
                <w:sz w:val="20"/>
                <w:szCs w:val="20"/>
              </w:rPr>
              <w:t>3497</w:t>
            </w:r>
          </w:p>
        </w:tc>
        <w:tc>
          <w:tcPr>
            <w:tcW w:w="1080" w:type="dxa"/>
          </w:tcPr>
          <w:p w:rsidR="00053D83" w:rsidRPr="00087A63" w:rsidRDefault="00053D83" w:rsidP="00543357">
            <w:pPr>
              <w:pStyle w:val="Title"/>
              <w:rPr>
                <w:b w:val="0"/>
                <w:sz w:val="20"/>
                <w:szCs w:val="20"/>
              </w:rPr>
            </w:pPr>
            <w:r>
              <w:rPr>
                <w:b w:val="0"/>
                <w:sz w:val="20"/>
                <w:szCs w:val="20"/>
              </w:rPr>
              <w:t>1301401</w:t>
            </w:r>
          </w:p>
        </w:tc>
        <w:tc>
          <w:tcPr>
            <w:tcW w:w="776" w:type="dxa"/>
          </w:tcPr>
          <w:p w:rsidR="00053D83" w:rsidRPr="00087A63" w:rsidRDefault="00053D83" w:rsidP="00543357">
            <w:pPr>
              <w:pStyle w:val="Title"/>
              <w:rPr>
                <w:b w:val="0"/>
                <w:sz w:val="20"/>
                <w:szCs w:val="20"/>
              </w:rPr>
            </w:pPr>
            <w:r>
              <w:rPr>
                <w:b w:val="0"/>
                <w:sz w:val="20"/>
                <w:szCs w:val="20"/>
              </w:rPr>
              <w:t>11.33</w:t>
            </w:r>
          </w:p>
        </w:tc>
        <w:tc>
          <w:tcPr>
            <w:tcW w:w="844" w:type="dxa"/>
          </w:tcPr>
          <w:p w:rsidR="00053D83" w:rsidRPr="00087A63" w:rsidRDefault="00053D83" w:rsidP="00543357">
            <w:pPr>
              <w:pStyle w:val="Title"/>
              <w:rPr>
                <w:b w:val="0"/>
                <w:sz w:val="20"/>
                <w:szCs w:val="20"/>
              </w:rPr>
            </w:pPr>
            <w:r>
              <w:rPr>
                <w:b w:val="0"/>
                <w:sz w:val="20"/>
                <w:szCs w:val="20"/>
              </w:rPr>
              <w:t>14.36</w:t>
            </w:r>
          </w:p>
        </w:tc>
        <w:tc>
          <w:tcPr>
            <w:tcW w:w="720" w:type="dxa"/>
          </w:tcPr>
          <w:p w:rsidR="00053D83" w:rsidRPr="00087A63" w:rsidRDefault="00053D83" w:rsidP="00543357">
            <w:pPr>
              <w:pStyle w:val="Title"/>
              <w:rPr>
                <w:b w:val="0"/>
                <w:sz w:val="20"/>
                <w:szCs w:val="20"/>
              </w:rPr>
            </w:pPr>
            <w:r>
              <w:rPr>
                <w:b w:val="0"/>
                <w:sz w:val="20"/>
                <w:szCs w:val="20"/>
              </w:rPr>
              <w:t>63.09</w:t>
            </w:r>
          </w:p>
        </w:tc>
        <w:tc>
          <w:tcPr>
            <w:tcW w:w="900" w:type="dxa"/>
          </w:tcPr>
          <w:p w:rsidR="00053D83" w:rsidRPr="00087A63" w:rsidRDefault="00053D83" w:rsidP="00543357">
            <w:pPr>
              <w:pStyle w:val="Title"/>
              <w:rPr>
                <w:b w:val="0"/>
                <w:sz w:val="20"/>
                <w:szCs w:val="20"/>
              </w:rPr>
            </w:pPr>
            <w:r>
              <w:rPr>
                <w:b w:val="0"/>
                <w:sz w:val="20"/>
                <w:szCs w:val="20"/>
              </w:rPr>
              <w:t>67.39</w:t>
            </w:r>
          </w:p>
        </w:tc>
        <w:tc>
          <w:tcPr>
            <w:tcW w:w="720" w:type="dxa"/>
          </w:tcPr>
          <w:p w:rsidR="00053D83" w:rsidRPr="00087A63" w:rsidRDefault="00053D83" w:rsidP="00543357">
            <w:pPr>
              <w:pStyle w:val="Title"/>
              <w:rPr>
                <w:b w:val="0"/>
                <w:sz w:val="20"/>
                <w:szCs w:val="20"/>
              </w:rPr>
            </w:pPr>
            <w:r>
              <w:rPr>
                <w:b w:val="0"/>
                <w:sz w:val="20"/>
                <w:szCs w:val="20"/>
              </w:rPr>
              <w:t>25.58</w:t>
            </w:r>
          </w:p>
        </w:tc>
        <w:tc>
          <w:tcPr>
            <w:tcW w:w="1136" w:type="dxa"/>
          </w:tcPr>
          <w:p w:rsidR="00053D83" w:rsidRPr="00087A63" w:rsidRDefault="00053D83" w:rsidP="00543357">
            <w:pPr>
              <w:pStyle w:val="Title"/>
              <w:rPr>
                <w:b w:val="0"/>
                <w:sz w:val="20"/>
                <w:szCs w:val="20"/>
              </w:rPr>
            </w:pPr>
            <w:r>
              <w:rPr>
                <w:b w:val="0"/>
                <w:sz w:val="20"/>
                <w:szCs w:val="20"/>
              </w:rPr>
              <w:t>18.25</w:t>
            </w:r>
          </w:p>
        </w:tc>
      </w:tr>
      <w:tr w:rsidR="00053D83" w:rsidRPr="00087A63" w:rsidTr="00543357">
        <w:tc>
          <w:tcPr>
            <w:tcW w:w="851" w:type="dxa"/>
          </w:tcPr>
          <w:p w:rsidR="00053D83" w:rsidRDefault="00053D83" w:rsidP="00543357">
            <w:pPr>
              <w:pStyle w:val="Title"/>
              <w:rPr>
                <w:b w:val="0"/>
                <w:sz w:val="20"/>
                <w:szCs w:val="20"/>
                <w:lang w:val="en-US"/>
              </w:rPr>
            </w:pPr>
            <w:r>
              <w:rPr>
                <w:b w:val="0"/>
                <w:sz w:val="20"/>
                <w:szCs w:val="20"/>
                <w:lang w:val="en-US"/>
              </w:rPr>
              <w:t>2015.</w:t>
            </w:r>
          </w:p>
        </w:tc>
        <w:tc>
          <w:tcPr>
            <w:tcW w:w="846" w:type="dxa"/>
          </w:tcPr>
          <w:p w:rsidR="00053D83" w:rsidRPr="00087A63" w:rsidRDefault="00053D83" w:rsidP="00543357">
            <w:pPr>
              <w:pStyle w:val="Title"/>
              <w:rPr>
                <w:b w:val="0"/>
                <w:sz w:val="20"/>
                <w:szCs w:val="20"/>
              </w:rPr>
            </w:pPr>
            <w:r>
              <w:rPr>
                <w:b w:val="0"/>
                <w:sz w:val="20"/>
                <w:szCs w:val="20"/>
              </w:rPr>
              <w:t>13456</w:t>
            </w:r>
          </w:p>
        </w:tc>
        <w:tc>
          <w:tcPr>
            <w:tcW w:w="1111" w:type="dxa"/>
          </w:tcPr>
          <w:p w:rsidR="00053D83" w:rsidRPr="00087A63" w:rsidRDefault="00053D83" w:rsidP="00543357">
            <w:pPr>
              <w:pStyle w:val="Title"/>
              <w:rPr>
                <w:b w:val="0"/>
                <w:sz w:val="20"/>
                <w:szCs w:val="20"/>
              </w:rPr>
            </w:pPr>
            <w:r>
              <w:rPr>
                <w:b w:val="0"/>
                <w:sz w:val="20"/>
                <w:szCs w:val="20"/>
              </w:rPr>
              <w:t>7095383</w:t>
            </w:r>
          </w:p>
        </w:tc>
        <w:tc>
          <w:tcPr>
            <w:tcW w:w="720" w:type="dxa"/>
          </w:tcPr>
          <w:p w:rsidR="00053D83" w:rsidRPr="00087A63" w:rsidRDefault="00053D83" w:rsidP="00543357">
            <w:pPr>
              <w:pStyle w:val="Title"/>
              <w:rPr>
                <w:b w:val="0"/>
                <w:sz w:val="20"/>
                <w:szCs w:val="20"/>
              </w:rPr>
            </w:pPr>
            <w:r>
              <w:rPr>
                <w:b w:val="0"/>
                <w:sz w:val="20"/>
                <w:szCs w:val="20"/>
              </w:rPr>
              <w:t>1506</w:t>
            </w:r>
          </w:p>
        </w:tc>
        <w:tc>
          <w:tcPr>
            <w:tcW w:w="1080" w:type="dxa"/>
          </w:tcPr>
          <w:p w:rsidR="00053D83" w:rsidRPr="00087A63" w:rsidRDefault="00053D83" w:rsidP="00543357">
            <w:pPr>
              <w:pStyle w:val="Title"/>
              <w:rPr>
                <w:b w:val="0"/>
                <w:sz w:val="20"/>
                <w:szCs w:val="20"/>
              </w:rPr>
            </w:pPr>
            <w:r>
              <w:rPr>
                <w:b w:val="0"/>
                <w:sz w:val="20"/>
                <w:szCs w:val="20"/>
              </w:rPr>
              <w:t>1022008</w:t>
            </w:r>
          </w:p>
        </w:tc>
        <w:tc>
          <w:tcPr>
            <w:tcW w:w="720" w:type="dxa"/>
          </w:tcPr>
          <w:p w:rsidR="00053D83" w:rsidRPr="00087A63" w:rsidRDefault="00053D83" w:rsidP="00543357">
            <w:pPr>
              <w:pStyle w:val="Title"/>
              <w:rPr>
                <w:b w:val="0"/>
                <w:sz w:val="20"/>
                <w:szCs w:val="20"/>
              </w:rPr>
            </w:pPr>
            <w:r>
              <w:rPr>
                <w:b w:val="0"/>
                <w:sz w:val="20"/>
                <w:szCs w:val="20"/>
              </w:rPr>
              <w:t>8465</w:t>
            </w:r>
          </w:p>
        </w:tc>
        <w:tc>
          <w:tcPr>
            <w:tcW w:w="1080" w:type="dxa"/>
          </w:tcPr>
          <w:p w:rsidR="00053D83" w:rsidRPr="00087A63" w:rsidRDefault="00053D83" w:rsidP="00543357">
            <w:pPr>
              <w:pStyle w:val="Title"/>
              <w:rPr>
                <w:b w:val="0"/>
                <w:sz w:val="20"/>
                <w:szCs w:val="20"/>
              </w:rPr>
            </w:pPr>
            <w:r>
              <w:rPr>
                <w:b w:val="0"/>
                <w:sz w:val="20"/>
                <w:szCs w:val="20"/>
              </w:rPr>
              <w:t>4744534</w:t>
            </w:r>
          </w:p>
        </w:tc>
        <w:tc>
          <w:tcPr>
            <w:tcW w:w="720" w:type="dxa"/>
          </w:tcPr>
          <w:p w:rsidR="00053D83" w:rsidRPr="00087A63" w:rsidRDefault="00053D83" w:rsidP="00543357">
            <w:pPr>
              <w:pStyle w:val="Title"/>
              <w:rPr>
                <w:b w:val="0"/>
                <w:sz w:val="20"/>
                <w:szCs w:val="20"/>
              </w:rPr>
            </w:pPr>
            <w:r>
              <w:rPr>
                <w:b w:val="0"/>
                <w:sz w:val="20"/>
                <w:szCs w:val="20"/>
              </w:rPr>
              <w:t>3485</w:t>
            </w:r>
          </w:p>
        </w:tc>
        <w:tc>
          <w:tcPr>
            <w:tcW w:w="1080" w:type="dxa"/>
          </w:tcPr>
          <w:p w:rsidR="00053D83" w:rsidRPr="00087A63" w:rsidRDefault="00053D83" w:rsidP="00543357">
            <w:pPr>
              <w:pStyle w:val="Title"/>
              <w:rPr>
                <w:b w:val="0"/>
                <w:sz w:val="20"/>
                <w:szCs w:val="20"/>
              </w:rPr>
            </w:pPr>
            <w:r>
              <w:rPr>
                <w:b w:val="0"/>
                <w:sz w:val="20"/>
                <w:szCs w:val="20"/>
              </w:rPr>
              <w:t>1328841</w:t>
            </w:r>
          </w:p>
        </w:tc>
        <w:tc>
          <w:tcPr>
            <w:tcW w:w="776" w:type="dxa"/>
          </w:tcPr>
          <w:p w:rsidR="00053D83" w:rsidRPr="00087A63" w:rsidRDefault="00053D83" w:rsidP="00543357">
            <w:pPr>
              <w:pStyle w:val="Title"/>
              <w:rPr>
                <w:b w:val="0"/>
                <w:sz w:val="20"/>
                <w:szCs w:val="20"/>
              </w:rPr>
            </w:pPr>
            <w:r>
              <w:rPr>
                <w:b w:val="0"/>
                <w:sz w:val="20"/>
                <w:szCs w:val="20"/>
              </w:rPr>
              <w:t>11.19</w:t>
            </w:r>
          </w:p>
        </w:tc>
        <w:tc>
          <w:tcPr>
            <w:tcW w:w="844" w:type="dxa"/>
          </w:tcPr>
          <w:p w:rsidR="00053D83" w:rsidRPr="00087A63" w:rsidRDefault="00053D83" w:rsidP="00543357">
            <w:pPr>
              <w:pStyle w:val="Title"/>
              <w:rPr>
                <w:b w:val="0"/>
                <w:sz w:val="20"/>
                <w:szCs w:val="20"/>
              </w:rPr>
            </w:pPr>
            <w:r>
              <w:rPr>
                <w:b w:val="0"/>
                <w:sz w:val="20"/>
                <w:szCs w:val="20"/>
              </w:rPr>
              <w:t>14.40</w:t>
            </w:r>
          </w:p>
        </w:tc>
        <w:tc>
          <w:tcPr>
            <w:tcW w:w="720" w:type="dxa"/>
          </w:tcPr>
          <w:p w:rsidR="00053D83" w:rsidRPr="00087A63" w:rsidRDefault="00053D83" w:rsidP="00543357">
            <w:pPr>
              <w:pStyle w:val="Title"/>
              <w:rPr>
                <w:b w:val="0"/>
                <w:sz w:val="20"/>
                <w:szCs w:val="20"/>
              </w:rPr>
            </w:pPr>
            <w:r>
              <w:rPr>
                <w:b w:val="0"/>
                <w:sz w:val="20"/>
                <w:szCs w:val="20"/>
              </w:rPr>
              <w:t>62.92</w:t>
            </w:r>
          </w:p>
        </w:tc>
        <w:tc>
          <w:tcPr>
            <w:tcW w:w="900" w:type="dxa"/>
          </w:tcPr>
          <w:p w:rsidR="00053D83" w:rsidRPr="00087A63" w:rsidRDefault="00053D83" w:rsidP="00543357">
            <w:pPr>
              <w:pStyle w:val="Title"/>
              <w:rPr>
                <w:b w:val="0"/>
                <w:sz w:val="20"/>
                <w:szCs w:val="20"/>
              </w:rPr>
            </w:pPr>
            <w:r>
              <w:rPr>
                <w:b w:val="0"/>
                <w:sz w:val="20"/>
                <w:szCs w:val="20"/>
              </w:rPr>
              <w:t>66.87</w:t>
            </w:r>
          </w:p>
        </w:tc>
        <w:tc>
          <w:tcPr>
            <w:tcW w:w="720" w:type="dxa"/>
          </w:tcPr>
          <w:p w:rsidR="00053D83" w:rsidRPr="00087A63" w:rsidRDefault="00053D83" w:rsidP="00543357">
            <w:pPr>
              <w:pStyle w:val="Title"/>
              <w:rPr>
                <w:b w:val="0"/>
                <w:sz w:val="20"/>
                <w:szCs w:val="20"/>
              </w:rPr>
            </w:pPr>
            <w:r>
              <w:rPr>
                <w:b w:val="0"/>
                <w:sz w:val="20"/>
                <w:szCs w:val="20"/>
              </w:rPr>
              <w:t>25.89</w:t>
            </w:r>
          </w:p>
        </w:tc>
        <w:tc>
          <w:tcPr>
            <w:tcW w:w="1136" w:type="dxa"/>
          </w:tcPr>
          <w:p w:rsidR="00053D83" w:rsidRPr="00087A63" w:rsidRDefault="00053D83" w:rsidP="00543357">
            <w:pPr>
              <w:pStyle w:val="Title"/>
              <w:rPr>
                <w:b w:val="0"/>
                <w:sz w:val="20"/>
                <w:szCs w:val="20"/>
              </w:rPr>
            </w:pPr>
            <w:r>
              <w:rPr>
                <w:b w:val="0"/>
                <w:sz w:val="20"/>
                <w:szCs w:val="20"/>
              </w:rPr>
              <w:t>18.73</w:t>
            </w:r>
          </w:p>
        </w:tc>
      </w:tr>
    </w:tbl>
    <w:p w:rsidR="00053D83" w:rsidRPr="00087A63" w:rsidRDefault="00053D83" w:rsidP="00053D83">
      <w:pPr>
        <w:rPr>
          <w:rFonts w:ascii="Arial" w:hAnsi="Arial" w:cs="Arial"/>
          <w:sz w:val="20"/>
          <w:szCs w:val="20"/>
          <w:lang w:val="ru-RU"/>
        </w:rPr>
      </w:pPr>
    </w:p>
    <w:tbl>
      <w:tblPr>
        <w:tblpPr w:leftFromText="180" w:rightFromText="180" w:vertAnchor="text" w:horzAnchor="margin" w:tblpY="-62"/>
        <w:tblOverlap w:val="never"/>
        <w:tblW w:w="13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198"/>
      </w:tblGrid>
      <w:tr w:rsidR="00053D83" w:rsidRPr="00087A63" w:rsidTr="00543357">
        <w:trPr>
          <w:trHeight w:val="286"/>
        </w:trPr>
        <w:tc>
          <w:tcPr>
            <w:tcW w:w="13198" w:type="dxa"/>
            <w:shd w:val="clear" w:color="auto" w:fill="E6E6E6"/>
            <w:vAlign w:val="center"/>
          </w:tcPr>
          <w:p w:rsidR="00053D83" w:rsidRPr="00087A63" w:rsidRDefault="00053D83" w:rsidP="00543357">
            <w:pPr>
              <w:jc w:val="center"/>
              <w:rPr>
                <w:rFonts w:ascii="Arial" w:hAnsi="Arial" w:cs="Arial"/>
                <w:b/>
                <w:sz w:val="20"/>
                <w:szCs w:val="20"/>
              </w:rPr>
            </w:pPr>
            <w:r w:rsidRPr="00087A63">
              <w:rPr>
                <w:rFonts w:ascii="Arial" w:hAnsi="Arial" w:cs="Arial"/>
                <w:b/>
                <w:sz w:val="20"/>
                <w:szCs w:val="20"/>
                <w:lang w:val="sr-Cyrl-CS"/>
              </w:rPr>
              <w:t>Коментар</w:t>
            </w:r>
          </w:p>
        </w:tc>
      </w:tr>
      <w:tr w:rsidR="00053D83" w:rsidRPr="0003318E" w:rsidTr="00543357">
        <w:trPr>
          <w:trHeight w:val="1415"/>
        </w:trPr>
        <w:tc>
          <w:tcPr>
            <w:tcW w:w="13198" w:type="dxa"/>
            <w:vAlign w:val="center"/>
          </w:tcPr>
          <w:p w:rsidR="00053D83" w:rsidRPr="00D913AE" w:rsidRDefault="00053D83" w:rsidP="00543357">
            <w:pPr>
              <w:rPr>
                <w:rFonts w:ascii="Arial" w:hAnsi="Arial" w:cs="Arial"/>
                <w:lang w:val="sr-Latn-CS"/>
              </w:rPr>
            </w:pPr>
            <w:r w:rsidRPr="00D913AE">
              <w:rPr>
                <w:rFonts w:ascii="Arial" w:hAnsi="Arial" w:cs="Arial"/>
                <w:lang w:val="ru-RU"/>
              </w:rPr>
              <w:t>У периоду 2008 -2015. године дошло је до</w:t>
            </w:r>
            <w:r w:rsidRPr="0003318E">
              <w:rPr>
                <w:rFonts w:ascii="Arial" w:hAnsi="Arial" w:cs="Arial"/>
                <w:lang w:val="ru-RU"/>
              </w:rPr>
              <w:t xml:space="preserve"> </w:t>
            </w:r>
            <w:r w:rsidRPr="00D913AE">
              <w:rPr>
                <w:rFonts w:ascii="Arial" w:hAnsi="Arial" w:cs="Arial"/>
                <w:lang w:val="sr-Cyrl-RS"/>
              </w:rPr>
              <w:t>укупног</w:t>
            </w:r>
            <w:r w:rsidRPr="00D913AE">
              <w:rPr>
                <w:rFonts w:ascii="Arial" w:hAnsi="Arial" w:cs="Arial"/>
                <w:lang w:val="ru-RU"/>
              </w:rPr>
              <w:t xml:space="preserve"> смањења броја становника. Број учешћа становништва узраста до 14 година је опао за 1,5 % што указује на смањење наталитета. Радно способно становништво показује тенденцију опадања. Висок проценат учешћа становништва преко 65 година указује на све већу демографску старост становништва у општини Кнић.</w:t>
            </w:r>
          </w:p>
        </w:tc>
      </w:tr>
    </w:tbl>
    <w:p w:rsidR="00523F5A" w:rsidRPr="0003318E" w:rsidRDefault="00523F5A" w:rsidP="00523F5A">
      <w:pPr>
        <w:spacing w:after="0"/>
        <w:rPr>
          <w:vanish/>
          <w:lang w:val="ru-RU"/>
        </w:rPr>
      </w:pPr>
    </w:p>
    <w:p w:rsidR="00053D83" w:rsidRPr="00087A63" w:rsidRDefault="00053D83" w:rsidP="00053D83">
      <w:pPr>
        <w:rPr>
          <w:rFonts w:ascii="Arial" w:hAnsi="Arial" w:cs="Arial"/>
          <w:sz w:val="20"/>
          <w:szCs w:val="20"/>
          <w:lang w:val="ru-RU"/>
        </w:rPr>
      </w:pPr>
    </w:p>
    <w:p w:rsidR="00053D83" w:rsidRPr="0003318E" w:rsidRDefault="00053D83" w:rsidP="00053D83">
      <w:pPr>
        <w:spacing w:after="0"/>
        <w:rPr>
          <w:vanish/>
          <w:lang w:val="ru-RU"/>
        </w:rPr>
      </w:pPr>
    </w:p>
    <w:p w:rsidR="00053D83" w:rsidRPr="0003318E" w:rsidRDefault="00053D83" w:rsidP="00053D83">
      <w:pPr>
        <w:spacing w:after="0"/>
        <w:rPr>
          <w:vanish/>
          <w:lang w:val="ru-RU"/>
        </w:rPr>
      </w:pPr>
    </w:p>
    <w:p w:rsidR="00053D83" w:rsidRDefault="00053D83" w:rsidP="00053D83">
      <w:pPr>
        <w:spacing w:after="0"/>
        <w:rPr>
          <w:rFonts w:ascii="Arial" w:hAnsi="Arial" w:cs="Arial"/>
          <w:sz w:val="20"/>
          <w:szCs w:val="20"/>
          <w:lang w:val="ru-RU"/>
        </w:rPr>
      </w:pPr>
    </w:p>
    <w:p w:rsidR="00053D83" w:rsidRDefault="00053D83" w:rsidP="00053D83">
      <w:pPr>
        <w:rPr>
          <w:rFonts w:ascii="Arial" w:hAnsi="Arial" w:cs="Arial"/>
          <w:sz w:val="20"/>
          <w:szCs w:val="20"/>
          <w:lang w:val="ru-RU"/>
        </w:rPr>
      </w:pPr>
    </w:p>
    <w:p w:rsidR="00053D83" w:rsidRPr="00087A63" w:rsidRDefault="00053D83" w:rsidP="00053D83">
      <w:pPr>
        <w:rPr>
          <w:rFonts w:ascii="Arial" w:hAnsi="Arial" w:cs="Arial"/>
          <w:sz w:val="20"/>
          <w:szCs w:val="20"/>
          <w:lang w:val="ru-RU"/>
        </w:rPr>
      </w:pPr>
    </w:p>
    <w:p w:rsidR="00053D83" w:rsidRPr="00087A63" w:rsidRDefault="00053D83" w:rsidP="00053D83">
      <w:pPr>
        <w:rPr>
          <w:rFonts w:ascii="Arial" w:hAnsi="Arial" w:cs="Arial"/>
          <w:sz w:val="20"/>
          <w:szCs w:val="20"/>
          <w:lang w:val="sr-Cyrl-CS"/>
        </w:rPr>
      </w:pPr>
    </w:p>
    <w:p w:rsidR="00053D83" w:rsidRPr="00087A63" w:rsidRDefault="00053D83" w:rsidP="00053D83">
      <w:pPr>
        <w:rPr>
          <w:rFonts w:ascii="Arial" w:hAnsi="Arial" w:cs="Arial"/>
          <w:sz w:val="20"/>
          <w:szCs w:val="20"/>
          <w:lang w:val="sr-Cyrl-CS"/>
        </w:rPr>
      </w:pPr>
    </w:p>
    <w:p w:rsidR="00053D83" w:rsidRPr="00087A63" w:rsidRDefault="00053D83" w:rsidP="00053D83">
      <w:pPr>
        <w:rPr>
          <w:rFonts w:ascii="Arial" w:hAnsi="Arial" w:cs="Arial"/>
          <w:sz w:val="20"/>
          <w:szCs w:val="20"/>
          <w:lang w:val="sr-Cyrl-CS"/>
        </w:rPr>
      </w:pPr>
    </w:p>
    <w:p w:rsidR="00053D83" w:rsidRPr="00087A63" w:rsidRDefault="00053D83" w:rsidP="00053D83">
      <w:pPr>
        <w:rPr>
          <w:rFonts w:ascii="Arial" w:hAnsi="Arial" w:cs="Arial"/>
          <w:sz w:val="20"/>
          <w:szCs w:val="20"/>
          <w:lang w:val="sr-Cyrl-CS"/>
        </w:rPr>
      </w:pPr>
    </w:p>
    <w:p w:rsidR="00053D83" w:rsidRPr="00087A63" w:rsidRDefault="00053D83" w:rsidP="00053D83">
      <w:pPr>
        <w:rPr>
          <w:rFonts w:ascii="Arial" w:hAnsi="Arial" w:cs="Arial"/>
          <w:sz w:val="20"/>
          <w:szCs w:val="20"/>
          <w:lang w:val="sr-Cyrl-CS"/>
        </w:rPr>
      </w:pPr>
    </w:p>
    <w:p w:rsidR="00053D83" w:rsidRDefault="00053D83" w:rsidP="00053D83">
      <w:pPr>
        <w:rPr>
          <w:rFonts w:ascii="Arial" w:hAnsi="Arial" w:cs="Arial"/>
          <w:sz w:val="20"/>
          <w:szCs w:val="20"/>
          <w:lang w:val="sr-Cyrl-CS"/>
        </w:rPr>
      </w:pPr>
    </w:p>
    <w:tbl>
      <w:tblPr>
        <w:tblpPr w:leftFromText="180" w:rightFromText="180" w:vertAnchor="text" w:horzAnchor="margin" w:tblpY="-38"/>
        <w:tblW w:w="134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3368"/>
        <w:gridCol w:w="10092"/>
      </w:tblGrid>
      <w:tr w:rsidR="00236AFD" w:rsidRPr="0003318E" w:rsidTr="00531489">
        <w:trPr>
          <w:trHeight w:val="434"/>
        </w:trPr>
        <w:tc>
          <w:tcPr>
            <w:tcW w:w="3368" w:type="dxa"/>
            <w:shd w:val="clear" w:color="auto" w:fill="E6E6E6"/>
            <w:vAlign w:val="center"/>
          </w:tcPr>
          <w:p w:rsidR="00236AFD" w:rsidRPr="00F74D16" w:rsidRDefault="00236AFD" w:rsidP="00531489">
            <w:pPr>
              <w:rPr>
                <w:rFonts w:ascii="Arial" w:hAnsi="Arial" w:cs="Arial"/>
                <w:b/>
                <w:sz w:val="28"/>
                <w:szCs w:val="28"/>
                <w:lang w:val="sr-Cyrl-CS"/>
              </w:rPr>
            </w:pPr>
            <w:r w:rsidRPr="00F74D16">
              <w:rPr>
                <w:rFonts w:ascii="Arial" w:hAnsi="Arial" w:cs="Arial"/>
                <w:b/>
                <w:sz w:val="28"/>
                <w:szCs w:val="28"/>
                <w:lang w:val="da-DK"/>
              </w:rPr>
              <w:t xml:space="preserve">Индикатор бр. </w:t>
            </w:r>
            <w:r w:rsidRPr="00F74D16">
              <w:rPr>
                <w:rFonts w:ascii="Arial" w:hAnsi="Arial" w:cs="Arial"/>
                <w:b/>
                <w:sz w:val="28"/>
                <w:szCs w:val="28"/>
                <w:lang w:val="sr-Cyrl-CS"/>
              </w:rPr>
              <w:t>6</w:t>
            </w:r>
          </w:p>
          <w:p w:rsidR="00236AFD" w:rsidRPr="00087A63" w:rsidRDefault="00236AFD" w:rsidP="00531489">
            <w:pPr>
              <w:rPr>
                <w:rFonts w:ascii="Arial" w:hAnsi="Arial" w:cs="Arial"/>
                <w:b/>
                <w:sz w:val="20"/>
                <w:szCs w:val="20"/>
                <w:lang w:val="pt-BR"/>
              </w:rPr>
            </w:pPr>
          </w:p>
        </w:tc>
        <w:tc>
          <w:tcPr>
            <w:tcW w:w="10092" w:type="dxa"/>
            <w:shd w:val="clear" w:color="auto" w:fill="E6E6E6"/>
            <w:vAlign w:val="center"/>
          </w:tcPr>
          <w:p w:rsidR="00236AFD" w:rsidRPr="00F74D16" w:rsidRDefault="00236AFD" w:rsidP="00531489">
            <w:pPr>
              <w:spacing w:after="0" w:line="240" w:lineRule="auto"/>
              <w:rPr>
                <w:rFonts w:ascii="Arial" w:hAnsi="Arial" w:cs="Arial"/>
                <w:b/>
                <w:sz w:val="32"/>
                <w:szCs w:val="32"/>
                <w:lang w:val="ru-RU"/>
              </w:rPr>
            </w:pPr>
            <w:r w:rsidRPr="00F74D16">
              <w:rPr>
                <w:rFonts w:ascii="Arial" w:hAnsi="Arial" w:cs="Arial"/>
                <w:sz w:val="32"/>
                <w:szCs w:val="32"/>
                <w:lang w:val="ru-RU"/>
              </w:rPr>
              <w:t xml:space="preserve">ТЕМА: </w:t>
            </w:r>
            <w:r w:rsidRPr="00F74D16">
              <w:rPr>
                <w:rFonts w:ascii="Arial" w:hAnsi="Arial" w:cs="Arial"/>
                <w:b/>
                <w:caps/>
                <w:sz w:val="32"/>
                <w:szCs w:val="32"/>
                <w:lang w:val="ru-RU"/>
              </w:rPr>
              <w:t>Становни</w:t>
            </w:r>
            <w:r w:rsidRPr="00F74D16">
              <w:rPr>
                <w:rFonts w:ascii="Arial" w:hAnsi="Arial" w:cs="Arial"/>
                <w:b/>
                <w:caps/>
                <w:sz w:val="32"/>
                <w:szCs w:val="32"/>
                <w:lang w:val="sr-Latn-CS"/>
              </w:rPr>
              <w:t>штво, Образовање, квалитет живота</w:t>
            </w:r>
          </w:p>
          <w:p w:rsidR="00236AFD" w:rsidRPr="00087A63" w:rsidRDefault="00236AFD" w:rsidP="00531489">
            <w:pPr>
              <w:spacing w:after="0" w:line="240" w:lineRule="auto"/>
              <w:rPr>
                <w:rFonts w:ascii="Arial" w:hAnsi="Arial" w:cs="Arial"/>
                <w:sz w:val="20"/>
                <w:szCs w:val="20"/>
                <w:lang w:val="ru-RU"/>
              </w:rPr>
            </w:pPr>
            <w:r w:rsidRPr="00F74D16">
              <w:rPr>
                <w:rFonts w:ascii="Arial" w:hAnsi="Arial" w:cs="Arial"/>
                <w:sz w:val="32"/>
                <w:szCs w:val="32"/>
                <w:lang w:val="ru-RU"/>
              </w:rPr>
              <w:t xml:space="preserve">ИНДИКАТОР: </w:t>
            </w:r>
            <w:r w:rsidRPr="00F74D16">
              <w:rPr>
                <w:rFonts w:ascii="Arial" w:hAnsi="Arial" w:cs="Arial"/>
                <w:b/>
                <w:sz w:val="32"/>
                <w:szCs w:val="32"/>
                <w:lang w:val="sr-Latn-CS"/>
              </w:rPr>
              <w:t>Удео становника са завршеном средњом, вишом и високом школом</w:t>
            </w:r>
          </w:p>
        </w:tc>
      </w:tr>
    </w:tbl>
    <w:p w:rsidR="00531489" w:rsidRPr="00531489" w:rsidRDefault="00531489" w:rsidP="00531489">
      <w:pPr>
        <w:spacing w:after="0"/>
        <w:rPr>
          <w:vanish/>
        </w:rPr>
      </w:pPr>
    </w:p>
    <w:tbl>
      <w:tblPr>
        <w:tblpPr w:leftFromText="180" w:rightFromText="180" w:vertAnchor="page" w:horzAnchor="margin" w:tblpY="2967"/>
        <w:tblW w:w="13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883"/>
        <w:gridCol w:w="1023"/>
        <w:gridCol w:w="746"/>
        <w:gridCol w:w="991"/>
        <w:gridCol w:w="776"/>
        <w:gridCol w:w="961"/>
        <w:gridCol w:w="807"/>
        <w:gridCol w:w="930"/>
        <w:gridCol w:w="838"/>
        <w:gridCol w:w="884"/>
        <w:gridCol w:w="883"/>
        <w:gridCol w:w="886"/>
        <w:gridCol w:w="883"/>
        <w:gridCol w:w="886"/>
      </w:tblGrid>
      <w:tr w:rsidR="00236AFD" w:rsidRPr="0003318E" w:rsidTr="00236AFD">
        <w:trPr>
          <w:trHeight w:val="1029"/>
        </w:trPr>
        <w:tc>
          <w:tcPr>
            <w:tcW w:w="912" w:type="dxa"/>
            <w:vMerge w:val="restart"/>
          </w:tcPr>
          <w:p w:rsidR="00236AFD" w:rsidRPr="00087A63" w:rsidRDefault="00236AFD" w:rsidP="00236AFD">
            <w:pPr>
              <w:pStyle w:val="Title"/>
              <w:rPr>
                <w:b w:val="0"/>
                <w:sz w:val="20"/>
                <w:szCs w:val="20"/>
              </w:rPr>
            </w:pPr>
            <w:r w:rsidRPr="00087A63">
              <w:rPr>
                <w:b w:val="0"/>
                <w:sz w:val="20"/>
                <w:szCs w:val="20"/>
              </w:rPr>
              <w:t>Год</w:t>
            </w:r>
          </w:p>
        </w:tc>
        <w:tc>
          <w:tcPr>
            <w:tcW w:w="1906" w:type="dxa"/>
            <w:gridSpan w:val="2"/>
            <w:vAlign w:val="center"/>
          </w:tcPr>
          <w:p w:rsidR="00236AFD" w:rsidRPr="00087A63" w:rsidRDefault="00236AFD" w:rsidP="00236AFD">
            <w:pPr>
              <w:jc w:val="center"/>
              <w:rPr>
                <w:rFonts w:ascii="Arial" w:hAnsi="Arial" w:cs="Arial"/>
                <w:sz w:val="20"/>
                <w:szCs w:val="20"/>
              </w:rPr>
            </w:pPr>
            <w:r w:rsidRPr="00087A63">
              <w:rPr>
                <w:rFonts w:ascii="Arial" w:hAnsi="Arial" w:cs="Arial"/>
                <w:sz w:val="20"/>
                <w:szCs w:val="20"/>
              </w:rPr>
              <w:t>Укупно становништво</w:t>
            </w:r>
          </w:p>
        </w:tc>
        <w:tc>
          <w:tcPr>
            <w:tcW w:w="1737" w:type="dxa"/>
            <w:gridSpan w:val="2"/>
            <w:vAlign w:val="center"/>
          </w:tcPr>
          <w:p w:rsidR="00236AFD" w:rsidRPr="00087A63" w:rsidRDefault="00236AFD" w:rsidP="00236AFD">
            <w:pPr>
              <w:jc w:val="center"/>
              <w:rPr>
                <w:rFonts w:ascii="Arial" w:hAnsi="Arial" w:cs="Arial"/>
                <w:sz w:val="20"/>
                <w:szCs w:val="20"/>
              </w:rPr>
            </w:pPr>
            <w:r w:rsidRPr="00087A63">
              <w:rPr>
                <w:rFonts w:ascii="Arial" w:hAnsi="Arial" w:cs="Arial"/>
                <w:sz w:val="20"/>
                <w:szCs w:val="20"/>
                <w:lang w:val="it-IT"/>
              </w:rPr>
              <w:t xml:space="preserve">Становништво са средњом </w:t>
            </w:r>
            <w:r w:rsidRPr="00087A63">
              <w:rPr>
                <w:rFonts w:ascii="Arial" w:hAnsi="Arial" w:cs="Arial"/>
                <w:sz w:val="20"/>
                <w:szCs w:val="20"/>
                <w:lang w:val="sr-Cyrl-CS"/>
              </w:rPr>
              <w:t>ш</w:t>
            </w:r>
            <w:r w:rsidRPr="00087A63">
              <w:rPr>
                <w:rFonts w:ascii="Arial" w:hAnsi="Arial" w:cs="Arial"/>
                <w:sz w:val="20"/>
                <w:szCs w:val="20"/>
                <w:lang w:val="it-IT"/>
              </w:rPr>
              <w:t>колом</w:t>
            </w:r>
          </w:p>
        </w:tc>
        <w:tc>
          <w:tcPr>
            <w:tcW w:w="1737" w:type="dxa"/>
            <w:gridSpan w:val="2"/>
            <w:vAlign w:val="center"/>
          </w:tcPr>
          <w:p w:rsidR="00236AFD" w:rsidRPr="00087A63" w:rsidRDefault="00236AFD" w:rsidP="00236AFD">
            <w:pPr>
              <w:jc w:val="center"/>
              <w:rPr>
                <w:rFonts w:ascii="Arial" w:hAnsi="Arial" w:cs="Arial"/>
                <w:sz w:val="20"/>
                <w:szCs w:val="20"/>
              </w:rPr>
            </w:pPr>
            <w:r w:rsidRPr="00087A63">
              <w:rPr>
                <w:rFonts w:ascii="Arial" w:hAnsi="Arial" w:cs="Arial"/>
                <w:sz w:val="20"/>
                <w:szCs w:val="20"/>
                <w:lang w:val="it-IT"/>
              </w:rPr>
              <w:t>Становништво са ви</w:t>
            </w:r>
            <w:r w:rsidRPr="00087A63">
              <w:rPr>
                <w:rFonts w:ascii="Arial" w:hAnsi="Arial" w:cs="Arial"/>
                <w:sz w:val="20"/>
                <w:szCs w:val="20"/>
                <w:lang w:val="sr-Cyrl-CS"/>
              </w:rPr>
              <w:t>ш</w:t>
            </w:r>
            <w:r w:rsidRPr="00087A63">
              <w:rPr>
                <w:rFonts w:ascii="Arial" w:hAnsi="Arial" w:cs="Arial"/>
                <w:sz w:val="20"/>
                <w:szCs w:val="20"/>
                <w:lang w:val="it-IT"/>
              </w:rPr>
              <w:t xml:space="preserve">ом </w:t>
            </w:r>
            <w:r w:rsidRPr="00087A63">
              <w:rPr>
                <w:rFonts w:ascii="Arial" w:hAnsi="Arial" w:cs="Arial"/>
                <w:sz w:val="20"/>
                <w:szCs w:val="20"/>
                <w:lang w:val="sr-Cyrl-CS"/>
              </w:rPr>
              <w:t>ш</w:t>
            </w:r>
            <w:r w:rsidRPr="00087A63">
              <w:rPr>
                <w:rFonts w:ascii="Arial" w:hAnsi="Arial" w:cs="Arial"/>
                <w:sz w:val="20"/>
                <w:szCs w:val="20"/>
                <w:lang w:val="it-IT"/>
              </w:rPr>
              <w:t>колом</w:t>
            </w:r>
          </w:p>
        </w:tc>
        <w:tc>
          <w:tcPr>
            <w:tcW w:w="1737" w:type="dxa"/>
            <w:gridSpan w:val="2"/>
            <w:vAlign w:val="center"/>
          </w:tcPr>
          <w:p w:rsidR="00236AFD" w:rsidRPr="00087A63" w:rsidRDefault="00236AFD" w:rsidP="00236AFD">
            <w:pPr>
              <w:jc w:val="center"/>
              <w:rPr>
                <w:rFonts w:ascii="Arial" w:hAnsi="Arial" w:cs="Arial"/>
                <w:sz w:val="20"/>
                <w:szCs w:val="20"/>
              </w:rPr>
            </w:pPr>
            <w:r w:rsidRPr="00087A63">
              <w:rPr>
                <w:rFonts w:ascii="Arial" w:hAnsi="Arial" w:cs="Arial"/>
                <w:sz w:val="20"/>
                <w:szCs w:val="20"/>
                <w:lang w:val="it-IT"/>
              </w:rPr>
              <w:t xml:space="preserve">Становништво са високом </w:t>
            </w:r>
            <w:r w:rsidRPr="00087A63">
              <w:rPr>
                <w:rFonts w:ascii="Arial" w:hAnsi="Arial" w:cs="Arial"/>
                <w:sz w:val="20"/>
                <w:szCs w:val="20"/>
                <w:lang w:val="sr-Cyrl-CS"/>
              </w:rPr>
              <w:t>ш</w:t>
            </w:r>
            <w:r w:rsidRPr="00087A63">
              <w:rPr>
                <w:rFonts w:ascii="Arial" w:hAnsi="Arial" w:cs="Arial"/>
                <w:sz w:val="20"/>
                <w:szCs w:val="20"/>
                <w:lang w:val="it-IT"/>
              </w:rPr>
              <w:t>колом</w:t>
            </w:r>
          </w:p>
        </w:tc>
        <w:tc>
          <w:tcPr>
            <w:tcW w:w="1722" w:type="dxa"/>
            <w:gridSpan w:val="2"/>
            <w:vAlign w:val="center"/>
          </w:tcPr>
          <w:p w:rsidR="00236AFD" w:rsidRPr="00087A63" w:rsidRDefault="00236AFD" w:rsidP="00236AFD">
            <w:pPr>
              <w:jc w:val="center"/>
              <w:rPr>
                <w:rFonts w:ascii="Arial" w:hAnsi="Arial" w:cs="Arial"/>
                <w:sz w:val="20"/>
                <w:szCs w:val="20"/>
                <w:lang w:val="nb-NO"/>
              </w:rPr>
            </w:pPr>
            <w:r w:rsidRPr="00087A63">
              <w:rPr>
                <w:rFonts w:ascii="Arial" w:hAnsi="Arial" w:cs="Arial"/>
                <w:sz w:val="20"/>
                <w:szCs w:val="20"/>
                <w:lang w:val="sr-Cyrl-CS"/>
              </w:rPr>
              <w:t>Учешће</w:t>
            </w:r>
            <w:r w:rsidRPr="00087A63">
              <w:rPr>
                <w:rFonts w:ascii="Arial" w:hAnsi="Arial" w:cs="Arial"/>
                <w:sz w:val="20"/>
                <w:szCs w:val="20"/>
                <w:lang w:val="nb-NO"/>
              </w:rPr>
              <w:t xml:space="preserve"> становништва са средњом </w:t>
            </w:r>
            <w:r w:rsidRPr="00087A63">
              <w:rPr>
                <w:rFonts w:ascii="Arial" w:hAnsi="Arial" w:cs="Arial"/>
                <w:sz w:val="20"/>
                <w:szCs w:val="20"/>
                <w:lang w:val="sr-Cyrl-CS"/>
              </w:rPr>
              <w:t>ш</w:t>
            </w:r>
            <w:r w:rsidRPr="00087A63">
              <w:rPr>
                <w:rFonts w:ascii="Arial" w:hAnsi="Arial" w:cs="Arial"/>
                <w:sz w:val="20"/>
                <w:szCs w:val="20"/>
                <w:lang w:val="nb-NO"/>
              </w:rPr>
              <w:t>колом (%)</w:t>
            </w:r>
          </w:p>
        </w:tc>
        <w:tc>
          <w:tcPr>
            <w:tcW w:w="1769" w:type="dxa"/>
            <w:gridSpan w:val="2"/>
            <w:vAlign w:val="center"/>
          </w:tcPr>
          <w:p w:rsidR="00236AFD" w:rsidRPr="00087A63" w:rsidRDefault="00236AFD" w:rsidP="00236AFD">
            <w:pPr>
              <w:jc w:val="center"/>
              <w:rPr>
                <w:rFonts w:ascii="Arial" w:hAnsi="Arial" w:cs="Arial"/>
                <w:sz w:val="20"/>
                <w:szCs w:val="20"/>
                <w:lang w:val="nb-NO"/>
              </w:rPr>
            </w:pPr>
            <w:r w:rsidRPr="00087A63">
              <w:rPr>
                <w:rFonts w:ascii="Arial" w:hAnsi="Arial" w:cs="Arial"/>
                <w:sz w:val="20"/>
                <w:szCs w:val="20"/>
                <w:lang w:val="sr-Cyrl-CS"/>
              </w:rPr>
              <w:t>Учешће</w:t>
            </w:r>
            <w:r w:rsidRPr="00087A63">
              <w:rPr>
                <w:rFonts w:ascii="Arial" w:hAnsi="Arial" w:cs="Arial"/>
                <w:sz w:val="20"/>
                <w:szCs w:val="20"/>
                <w:lang w:val="nb-NO"/>
              </w:rPr>
              <w:t xml:space="preserve">  становништва са ви</w:t>
            </w:r>
            <w:r w:rsidRPr="00087A63">
              <w:rPr>
                <w:rFonts w:ascii="Arial" w:hAnsi="Arial" w:cs="Arial"/>
                <w:sz w:val="20"/>
                <w:szCs w:val="20"/>
                <w:lang w:val="sr-Cyrl-CS"/>
              </w:rPr>
              <w:t>ш</w:t>
            </w:r>
            <w:r w:rsidRPr="00087A63">
              <w:rPr>
                <w:rFonts w:ascii="Arial" w:hAnsi="Arial" w:cs="Arial"/>
                <w:sz w:val="20"/>
                <w:szCs w:val="20"/>
                <w:lang w:val="nb-NO"/>
              </w:rPr>
              <w:t xml:space="preserve">ом </w:t>
            </w:r>
            <w:r w:rsidRPr="00087A63">
              <w:rPr>
                <w:rFonts w:ascii="Arial" w:hAnsi="Arial" w:cs="Arial"/>
                <w:sz w:val="20"/>
                <w:szCs w:val="20"/>
                <w:lang w:val="sr-Cyrl-CS"/>
              </w:rPr>
              <w:t>ш</w:t>
            </w:r>
            <w:r w:rsidRPr="00087A63">
              <w:rPr>
                <w:rFonts w:ascii="Arial" w:hAnsi="Arial" w:cs="Arial"/>
                <w:sz w:val="20"/>
                <w:szCs w:val="20"/>
                <w:lang w:val="nb-NO"/>
              </w:rPr>
              <w:t>колом (%)</w:t>
            </w:r>
          </w:p>
        </w:tc>
        <w:tc>
          <w:tcPr>
            <w:tcW w:w="1769" w:type="dxa"/>
            <w:gridSpan w:val="2"/>
            <w:vAlign w:val="center"/>
          </w:tcPr>
          <w:p w:rsidR="00236AFD" w:rsidRPr="00087A63" w:rsidRDefault="00236AFD" w:rsidP="00236AFD">
            <w:pPr>
              <w:jc w:val="center"/>
              <w:rPr>
                <w:rFonts w:ascii="Arial" w:hAnsi="Arial" w:cs="Arial"/>
                <w:sz w:val="20"/>
                <w:szCs w:val="20"/>
                <w:lang w:val="nb-NO"/>
              </w:rPr>
            </w:pPr>
            <w:r w:rsidRPr="00087A63">
              <w:rPr>
                <w:rFonts w:ascii="Arial" w:hAnsi="Arial" w:cs="Arial"/>
                <w:sz w:val="20"/>
                <w:szCs w:val="20"/>
                <w:lang w:val="sr-Cyrl-CS"/>
              </w:rPr>
              <w:t>Учешће</w:t>
            </w:r>
            <w:r w:rsidRPr="00087A63">
              <w:rPr>
                <w:rFonts w:ascii="Arial" w:hAnsi="Arial" w:cs="Arial"/>
                <w:sz w:val="20"/>
                <w:szCs w:val="20"/>
                <w:lang w:val="nb-NO"/>
              </w:rPr>
              <w:t xml:space="preserve">  становништва са високом </w:t>
            </w:r>
            <w:r w:rsidRPr="00087A63">
              <w:rPr>
                <w:rFonts w:ascii="Arial" w:hAnsi="Arial" w:cs="Arial"/>
                <w:sz w:val="20"/>
                <w:szCs w:val="20"/>
                <w:lang w:val="sr-Cyrl-CS"/>
              </w:rPr>
              <w:t>ш</w:t>
            </w:r>
            <w:r w:rsidRPr="00087A63">
              <w:rPr>
                <w:rFonts w:ascii="Arial" w:hAnsi="Arial" w:cs="Arial"/>
                <w:sz w:val="20"/>
                <w:szCs w:val="20"/>
                <w:lang w:val="nb-NO"/>
              </w:rPr>
              <w:t>колом (%)</w:t>
            </w:r>
          </w:p>
        </w:tc>
      </w:tr>
      <w:tr w:rsidR="00236AFD" w:rsidRPr="00087A63" w:rsidTr="00236AFD">
        <w:trPr>
          <w:trHeight w:val="534"/>
        </w:trPr>
        <w:tc>
          <w:tcPr>
            <w:tcW w:w="912" w:type="dxa"/>
            <w:vMerge/>
          </w:tcPr>
          <w:p w:rsidR="00236AFD" w:rsidRPr="00087A63" w:rsidRDefault="00236AFD" w:rsidP="00236AFD">
            <w:pPr>
              <w:pStyle w:val="Title"/>
              <w:rPr>
                <w:b w:val="0"/>
                <w:sz w:val="20"/>
                <w:szCs w:val="20"/>
                <w:lang w:val="ru-RU"/>
              </w:rPr>
            </w:pPr>
          </w:p>
        </w:tc>
        <w:tc>
          <w:tcPr>
            <w:tcW w:w="883" w:type="dxa"/>
          </w:tcPr>
          <w:p w:rsidR="00236AFD" w:rsidRPr="00087A63" w:rsidRDefault="00236AFD" w:rsidP="00236AFD">
            <w:pPr>
              <w:pStyle w:val="Title"/>
              <w:rPr>
                <w:b w:val="0"/>
                <w:sz w:val="20"/>
                <w:szCs w:val="20"/>
                <w:lang w:val="sr-Latn-CS"/>
              </w:rPr>
            </w:pPr>
            <w:r w:rsidRPr="00087A63">
              <w:rPr>
                <w:b w:val="0"/>
                <w:sz w:val="20"/>
                <w:szCs w:val="20"/>
              </w:rPr>
              <w:t>Оп</w:t>
            </w:r>
            <w:r w:rsidRPr="00087A63">
              <w:rPr>
                <w:b w:val="0"/>
                <w:sz w:val="20"/>
                <w:szCs w:val="20"/>
                <w:lang w:val="sr-Latn-CS"/>
              </w:rPr>
              <w:t>ш</w:t>
            </w:r>
          </w:p>
        </w:tc>
        <w:tc>
          <w:tcPr>
            <w:tcW w:w="1022" w:type="dxa"/>
          </w:tcPr>
          <w:p w:rsidR="00236AFD" w:rsidRPr="00087A63" w:rsidRDefault="00236AFD" w:rsidP="00236AFD">
            <w:pPr>
              <w:pStyle w:val="Title"/>
              <w:rPr>
                <w:b w:val="0"/>
                <w:sz w:val="20"/>
                <w:szCs w:val="20"/>
              </w:rPr>
            </w:pPr>
            <w:r w:rsidRPr="00087A63">
              <w:rPr>
                <w:b w:val="0"/>
                <w:sz w:val="20"/>
                <w:szCs w:val="20"/>
              </w:rPr>
              <w:t>РС</w:t>
            </w:r>
          </w:p>
        </w:tc>
        <w:tc>
          <w:tcPr>
            <w:tcW w:w="746" w:type="dxa"/>
          </w:tcPr>
          <w:p w:rsidR="00236AFD" w:rsidRPr="00087A63" w:rsidRDefault="00236AFD" w:rsidP="00236AFD">
            <w:pPr>
              <w:pStyle w:val="Title"/>
              <w:rPr>
                <w:b w:val="0"/>
                <w:sz w:val="20"/>
                <w:szCs w:val="20"/>
                <w:lang w:val="sr-Latn-CS"/>
              </w:rPr>
            </w:pPr>
            <w:r w:rsidRPr="00087A63">
              <w:rPr>
                <w:b w:val="0"/>
                <w:sz w:val="20"/>
                <w:szCs w:val="20"/>
              </w:rPr>
              <w:t>Оп</w:t>
            </w:r>
            <w:r w:rsidRPr="00087A63">
              <w:rPr>
                <w:b w:val="0"/>
                <w:sz w:val="20"/>
                <w:szCs w:val="20"/>
                <w:lang w:val="sr-Latn-CS"/>
              </w:rPr>
              <w:t>ш</w:t>
            </w:r>
          </w:p>
        </w:tc>
        <w:tc>
          <w:tcPr>
            <w:tcW w:w="991" w:type="dxa"/>
          </w:tcPr>
          <w:p w:rsidR="00236AFD" w:rsidRPr="00087A63" w:rsidRDefault="00236AFD" w:rsidP="00236AFD">
            <w:pPr>
              <w:pStyle w:val="Title"/>
              <w:rPr>
                <w:b w:val="0"/>
                <w:sz w:val="20"/>
                <w:szCs w:val="20"/>
              </w:rPr>
            </w:pPr>
            <w:r w:rsidRPr="00087A63">
              <w:rPr>
                <w:b w:val="0"/>
                <w:sz w:val="20"/>
                <w:szCs w:val="20"/>
              </w:rPr>
              <w:t>РС</w:t>
            </w:r>
          </w:p>
        </w:tc>
        <w:tc>
          <w:tcPr>
            <w:tcW w:w="776" w:type="dxa"/>
          </w:tcPr>
          <w:p w:rsidR="00236AFD" w:rsidRPr="00087A63" w:rsidRDefault="00236AFD" w:rsidP="00236AFD">
            <w:pPr>
              <w:pStyle w:val="Title"/>
              <w:rPr>
                <w:b w:val="0"/>
                <w:sz w:val="20"/>
                <w:szCs w:val="20"/>
                <w:lang w:val="sr-Latn-CS"/>
              </w:rPr>
            </w:pPr>
            <w:r w:rsidRPr="00087A63">
              <w:rPr>
                <w:b w:val="0"/>
                <w:sz w:val="20"/>
                <w:szCs w:val="20"/>
              </w:rPr>
              <w:t>Оп</w:t>
            </w:r>
            <w:r w:rsidRPr="00087A63">
              <w:rPr>
                <w:b w:val="0"/>
                <w:sz w:val="20"/>
                <w:szCs w:val="20"/>
                <w:lang w:val="sr-Latn-CS"/>
              </w:rPr>
              <w:t>ш</w:t>
            </w:r>
          </w:p>
        </w:tc>
        <w:tc>
          <w:tcPr>
            <w:tcW w:w="961" w:type="dxa"/>
          </w:tcPr>
          <w:p w:rsidR="00236AFD" w:rsidRPr="00087A63" w:rsidRDefault="00236AFD" w:rsidP="00236AFD">
            <w:pPr>
              <w:pStyle w:val="Title"/>
              <w:rPr>
                <w:b w:val="0"/>
                <w:sz w:val="20"/>
                <w:szCs w:val="20"/>
              </w:rPr>
            </w:pPr>
            <w:r w:rsidRPr="00087A63">
              <w:rPr>
                <w:b w:val="0"/>
                <w:sz w:val="20"/>
                <w:szCs w:val="20"/>
              </w:rPr>
              <w:t>РС</w:t>
            </w:r>
          </w:p>
        </w:tc>
        <w:tc>
          <w:tcPr>
            <w:tcW w:w="807" w:type="dxa"/>
          </w:tcPr>
          <w:p w:rsidR="00236AFD" w:rsidRPr="00087A63" w:rsidRDefault="00236AFD" w:rsidP="00236AFD">
            <w:pPr>
              <w:pStyle w:val="Title"/>
              <w:rPr>
                <w:b w:val="0"/>
                <w:sz w:val="20"/>
                <w:szCs w:val="20"/>
                <w:lang w:val="sr-Latn-CS"/>
              </w:rPr>
            </w:pPr>
            <w:r w:rsidRPr="00087A63">
              <w:rPr>
                <w:b w:val="0"/>
                <w:sz w:val="20"/>
                <w:szCs w:val="20"/>
              </w:rPr>
              <w:t>Оп</w:t>
            </w:r>
            <w:r w:rsidRPr="00087A63">
              <w:rPr>
                <w:b w:val="0"/>
                <w:sz w:val="20"/>
                <w:szCs w:val="20"/>
                <w:lang w:val="sr-Latn-CS"/>
              </w:rPr>
              <w:t>ш</w:t>
            </w:r>
          </w:p>
        </w:tc>
        <w:tc>
          <w:tcPr>
            <w:tcW w:w="930" w:type="dxa"/>
          </w:tcPr>
          <w:p w:rsidR="00236AFD" w:rsidRPr="00087A63" w:rsidRDefault="00236AFD" w:rsidP="00236AFD">
            <w:pPr>
              <w:pStyle w:val="Title"/>
              <w:rPr>
                <w:b w:val="0"/>
                <w:sz w:val="20"/>
                <w:szCs w:val="20"/>
              </w:rPr>
            </w:pPr>
            <w:r w:rsidRPr="00087A63">
              <w:rPr>
                <w:b w:val="0"/>
                <w:sz w:val="20"/>
                <w:szCs w:val="20"/>
              </w:rPr>
              <w:t>РС</w:t>
            </w:r>
          </w:p>
        </w:tc>
        <w:tc>
          <w:tcPr>
            <w:tcW w:w="838" w:type="dxa"/>
          </w:tcPr>
          <w:p w:rsidR="00236AFD" w:rsidRPr="00087A63" w:rsidRDefault="00236AFD" w:rsidP="00236AFD">
            <w:pPr>
              <w:pStyle w:val="Title"/>
              <w:rPr>
                <w:b w:val="0"/>
                <w:sz w:val="20"/>
                <w:szCs w:val="20"/>
                <w:lang w:val="sr-Latn-CS"/>
              </w:rPr>
            </w:pPr>
            <w:r w:rsidRPr="00087A63">
              <w:rPr>
                <w:b w:val="0"/>
                <w:sz w:val="20"/>
                <w:szCs w:val="20"/>
              </w:rPr>
              <w:t>Оп</w:t>
            </w:r>
            <w:r w:rsidRPr="00087A63">
              <w:rPr>
                <w:b w:val="0"/>
                <w:sz w:val="20"/>
                <w:szCs w:val="20"/>
                <w:lang w:val="sr-Latn-CS"/>
              </w:rPr>
              <w:t>ш</w:t>
            </w:r>
          </w:p>
        </w:tc>
        <w:tc>
          <w:tcPr>
            <w:tcW w:w="883" w:type="dxa"/>
          </w:tcPr>
          <w:p w:rsidR="00236AFD" w:rsidRPr="00087A63" w:rsidRDefault="00236AFD" w:rsidP="00236AFD">
            <w:pPr>
              <w:pStyle w:val="Title"/>
              <w:rPr>
                <w:b w:val="0"/>
                <w:sz w:val="20"/>
                <w:szCs w:val="20"/>
              </w:rPr>
            </w:pPr>
            <w:r w:rsidRPr="00087A63">
              <w:rPr>
                <w:b w:val="0"/>
                <w:sz w:val="20"/>
                <w:szCs w:val="20"/>
              </w:rPr>
              <w:t>РС</w:t>
            </w:r>
          </w:p>
        </w:tc>
        <w:tc>
          <w:tcPr>
            <w:tcW w:w="883" w:type="dxa"/>
          </w:tcPr>
          <w:p w:rsidR="00236AFD" w:rsidRPr="00087A63" w:rsidRDefault="00236AFD" w:rsidP="00236AFD">
            <w:pPr>
              <w:pStyle w:val="Title"/>
              <w:rPr>
                <w:b w:val="0"/>
                <w:sz w:val="20"/>
                <w:szCs w:val="20"/>
                <w:lang w:val="sr-Latn-CS"/>
              </w:rPr>
            </w:pPr>
            <w:r w:rsidRPr="00087A63">
              <w:rPr>
                <w:b w:val="0"/>
                <w:sz w:val="20"/>
                <w:szCs w:val="20"/>
              </w:rPr>
              <w:t>Оп</w:t>
            </w:r>
            <w:r w:rsidRPr="00087A63">
              <w:rPr>
                <w:b w:val="0"/>
                <w:sz w:val="20"/>
                <w:szCs w:val="20"/>
                <w:lang w:val="sr-Latn-CS"/>
              </w:rPr>
              <w:t>ш</w:t>
            </w:r>
          </w:p>
        </w:tc>
        <w:tc>
          <w:tcPr>
            <w:tcW w:w="885" w:type="dxa"/>
          </w:tcPr>
          <w:p w:rsidR="00236AFD" w:rsidRPr="00087A63" w:rsidRDefault="00236AFD" w:rsidP="00236AFD">
            <w:pPr>
              <w:pStyle w:val="Title"/>
              <w:rPr>
                <w:b w:val="0"/>
                <w:sz w:val="20"/>
                <w:szCs w:val="20"/>
              </w:rPr>
            </w:pPr>
            <w:r w:rsidRPr="00087A63">
              <w:rPr>
                <w:b w:val="0"/>
                <w:sz w:val="20"/>
                <w:szCs w:val="20"/>
              </w:rPr>
              <w:t>РС</w:t>
            </w:r>
          </w:p>
        </w:tc>
        <w:tc>
          <w:tcPr>
            <w:tcW w:w="883" w:type="dxa"/>
          </w:tcPr>
          <w:p w:rsidR="00236AFD" w:rsidRPr="00087A63" w:rsidRDefault="00236AFD" w:rsidP="00236AFD">
            <w:pPr>
              <w:pStyle w:val="Title"/>
              <w:rPr>
                <w:b w:val="0"/>
                <w:sz w:val="20"/>
                <w:szCs w:val="20"/>
                <w:lang w:val="sr-Latn-CS"/>
              </w:rPr>
            </w:pPr>
            <w:r w:rsidRPr="00087A63">
              <w:rPr>
                <w:b w:val="0"/>
                <w:sz w:val="20"/>
                <w:szCs w:val="20"/>
              </w:rPr>
              <w:t>Оп</w:t>
            </w:r>
            <w:r w:rsidRPr="00087A63">
              <w:rPr>
                <w:b w:val="0"/>
                <w:sz w:val="20"/>
                <w:szCs w:val="20"/>
                <w:lang w:val="sr-Latn-CS"/>
              </w:rPr>
              <w:t>ш</w:t>
            </w:r>
          </w:p>
        </w:tc>
        <w:tc>
          <w:tcPr>
            <w:tcW w:w="885" w:type="dxa"/>
          </w:tcPr>
          <w:p w:rsidR="00236AFD" w:rsidRPr="00087A63" w:rsidRDefault="00236AFD" w:rsidP="00236AFD">
            <w:pPr>
              <w:pStyle w:val="Title"/>
              <w:rPr>
                <w:b w:val="0"/>
                <w:sz w:val="20"/>
                <w:szCs w:val="20"/>
              </w:rPr>
            </w:pPr>
            <w:r w:rsidRPr="00087A63">
              <w:rPr>
                <w:b w:val="0"/>
                <w:sz w:val="20"/>
                <w:szCs w:val="20"/>
              </w:rPr>
              <w:t>РС</w:t>
            </w:r>
          </w:p>
        </w:tc>
      </w:tr>
      <w:tr w:rsidR="00236AFD" w:rsidRPr="00087A63" w:rsidTr="00236AFD">
        <w:trPr>
          <w:cantSplit/>
          <w:trHeight w:val="1026"/>
        </w:trPr>
        <w:tc>
          <w:tcPr>
            <w:tcW w:w="912" w:type="dxa"/>
          </w:tcPr>
          <w:p w:rsidR="00236AFD" w:rsidRPr="00087A63" w:rsidRDefault="00236AFD" w:rsidP="00236AFD">
            <w:pPr>
              <w:pStyle w:val="Title"/>
              <w:rPr>
                <w:b w:val="0"/>
                <w:sz w:val="20"/>
                <w:szCs w:val="20"/>
              </w:rPr>
            </w:pPr>
            <w:r w:rsidRPr="00087A63">
              <w:rPr>
                <w:b w:val="0"/>
                <w:sz w:val="20"/>
                <w:szCs w:val="20"/>
              </w:rPr>
              <w:t>2002.</w:t>
            </w:r>
          </w:p>
        </w:tc>
        <w:tc>
          <w:tcPr>
            <w:tcW w:w="883" w:type="dxa"/>
            <w:vAlign w:val="center"/>
          </w:tcPr>
          <w:p w:rsidR="00236AFD" w:rsidRPr="00087A63" w:rsidRDefault="00236AFD" w:rsidP="00236AFD">
            <w:pPr>
              <w:pStyle w:val="Title"/>
              <w:rPr>
                <w:b w:val="0"/>
                <w:sz w:val="20"/>
                <w:szCs w:val="20"/>
              </w:rPr>
            </w:pPr>
            <w:r w:rsidRPr="00087A63">
              <w:rPr>
                <w:b w:val="0"/>
                <w:sz w:val="20"/>
                <w:szCs w:val="20"/>
              </w:rPr>
              <w:t>16148</w:t>
            </w:r>
          </w:p>
        </w:tc>
        <w:tc>
          <w:tcPr>
            <w:tcW w:w="1022" w:type="dxa"/>
            <w:vAlign w:val="center"/>
          </w:tcPr>
          <w:p w:rsidR="00236AFD" w:rsidRPr="00087A63" w:rsidRDefault="00236AFD" w:rsidP="00236AFD">
            <w:pPr>
              <w:pStyle w:val="Title"/>
              <w:rPr>
                <w:b w:val="0"/>
                <w:sz w:val="20"/>
                <w:szCs w:val="20"/>
              </w:rPr>
            </w:pPr>
            <w:r w:rsidRPr="00087A63">
              <w:rPr>
                <w:b w:val="0"/>
                <w:sz w:val="20"/>
                <w:szCs w:val="20"/>
              </w:rPr>
              <w:t>7498001</w:t>
            </w:r>
          </w:p>
        </w:tc>
        <w:tc>
          <w:tcPr>
            <w:tcW w:w="746" w:type="dxa"/>
            <w:vAlign w:val="center"/>
          </w:tcPr>
          <w:p w:rsidR="00236AFD" w:rsidRPr="00087A63" w:rsidRDefault="00236AFD" w:rsidP="00236AFD">
            <w:pPr>
              <w:pStyle w:val="Title"/>
              <w:rPr>
                <w:b w:val="0"/>
                <w:sz w:val="20"/>
                <w:szCs w:val="20"/>
              </w:rPr>
            </w:pPr>
            <w:r w:rsidRPr="00087A63">
              <w:rPr>
                <w:b w:val="0"/>
                <w:sz w:val="20"/>
                <w:szCs w:val="20"/>
              </w:rPr>
              <w:t>4312</w:t>
            </w:r>
          </w:p>
        </w:tc>
        <w:tc>
          <w:tcPr>
            <w:tcW w:w="991" w:type="dxa"/>
            <w:vAlign w:val="center"/>
          </w:tcPr>
          <w:p w:rsidR="00236AFD" w:rsidRPr="00087A63" w:rsidRDefault="00236AFD" w:rsidP="00236AFD">
            <w:pPr>
              <w:pStyle w:val="Title"/>
              <w:rPr>
                <w:b w:val="0"/>
                <w:sz w:val="20"/>
                <w:szCs w:val="20"/>
              </w:rPr>
            </w:pPr>
            <w:r w:rsidRPr="00087A63">
              <w:rPr>
                <w:b w:val="0"/>
                <w:sz w:val="20"/>
                <w:szCs w:val="20"/>
              </w:rPr>
              <w:t>2596348</w:t>
            </w:r>
          </w:p>
        </w:tc>
        <w:tc>
          <w:tcPr>
            <w:tcW w:w="776" w:type="dxa"/>
            <w:vAlign w:val="center"/>
          </w:tcPr>
          <w:p w:rsidR="00236AFD" w:rsidRPr="00087A63" w:rsidRDefault="00236AFD" w:rsidP="00236AFD">
            <w:pPr>
              <w:pStyle w:val="Title"/>
              <w:rPr>
                <w:b w:val="0"/>
                <w:sz w:val="20"/>
                <w:szCs w:val="20"/>
              </w:rPr>
            </w:pPr>
            <w:r w:rsidRPr="00087A63">
              <w:rPr>
                <w:b w:val="0"/>
                <w:sz w:val="20"/>
                <w:szCs w:val="20"/>
              </w:rPr>
              <w:t>304</w:t>
            </w:r>
          </w:p>
        </w:tc>
        <w:tc>
          <w:tcPr>
            <w:tcW w:w="961" w:type="dxa"/>
            <w:vAlign w:val="center"/>
          </w:tcPr>
          <w:p w:rsidR="00236AFD" w:rsidRPr="00087A63" w:rsidRDefault="00236AFD" w:rsidP="00236AFD">
            <w:pPr>
              <w:pStyle w:val="Title"/>
              <w:rPr>
                <w:b w:val="0"/>
                <w:sz w:val="20"/>
                <w:szCs w:val="20"/>
              </w:rPr>
            </w:pPr>
            <w:r w:rsidRPr="00087A63">
              <w:rPr>
                <w:b w:val="0"/>
                <w:sz w:val="20"/>
                <w:szCs w:val="20"/>
              </w:rPr>
              <w:t>285056</w:t>
            </w:r>
          </w:p>
        </w:tc>
        <w:tc>
          <w:tcPr>
            <w:tcW w:w="807" w:type="dxa"/>
            <w:vAlign w:val="center"/>
          </w:tcPr>
          <w:p w:rsidR="00236AFD" w:rsidRPr="00087A63" w:rsidRDefault="00236AFD" w:rsidP="00236AFD">
            <w:pPr>
              <w:pStyle w:val="Title"/>
              <w:rPr>
                <w:b w:val="0"/>
                <w:sz w:val="20"/>
                <w:szCs w:val="20"/>
              </w:rPr>
            </w:pPr>
            <w:r w:rsidRPr="00087A63">
              <w:rPr>
                <w:b w:val="0"/>
                <w:sz w:val="20"/>
                <w:szCs w:val="20"/>
              </w:rPr>
              <w:t>180</w:t>
            </w:r>
          </w:p>
        </w:tc>
        <w:tc>
          <w:tcPr>
            <w:tcW w:w="930" w:type="dxa"/>
            <w:vAlign w:val="center"/>
          </w:tcPr>
          <w:p w:rsidR="00236AFD" w:rsidRPr="00087A63" w:rsidRDefault="00236AFD" w:rsidP="00236AFD">
            <w:pPr>
              <w:pStyle w:val="Title"/>
              <w:rPr>
                <w:b w:val="0"/>
                <w:sz w:val="20"/>
                <w:szCs w:val="20"/>
              </w:rPr>
            </w:pPr>
            <w:r w:rsidRPr="00087A63">
              <w:rPr>
                <w:b w:val="0"/>
                <w:sz w:val="20"/>
                <w:szCs w:val="20"/>
              </w:rPr>
              <w:t>411944</w:t>
            </w:r>
          </w:p>
        </w:tc>
        <w:tc>
          <w:tcPr>
            <w:tcW w:w="838" w:type="dxa"/>
            <w:vAlign w:val="center"/>
          </w:tcPr>
          <w:p w:rsidR="00236AFD" w:rsidRPr="00087A63" w:rsidRDefault="00236AFD" w:rsidP="00236AFD">
            <w:pPr>
              <w:pStyle w:val="Title"/>
              <w:rPr>
                <w:b w:val="0"/>
                <w:sz w:val="20"/>
                <w:szCs w:val="20"/>
              </w:rPr>
            </w:pPr>
            <w:r w:rsidRPr="00087A63">
              <w:rPr>
                <w:b w:val="0"/>
                <w:sz w:val="20"/>
                <w:szCs w:val="20"/>
              </w:rPr>
              <w:t>26,70</w:t>
            </w:r>
          </w:p>
        </w:tc>
        <w:tc>
          <w:tcPr>
            <w:tcW w:w="883" w:type="dxa"/>
            <w:vAlign w:val="center"/>
          </w:tcPr>
          <w:p w:rsidR="00236AFD" w:rsidRPr="00087A63" w:rsidRDefault="00236AFD" w:rsidP="00236AFD">
            <w:pPr>
              <w:pStyle w:val="Title"/>
              <w:rPr>
                <w:b w:val="0"/>
                <w:sz w:val="20"/>
                <w:szCs w:val="20"/>
              </w:rPr>
            </w:pPr>
            <w:r w:rsidRPr="00087A63">
              <w:rPr>
                <w:b w:val="0"/>
                <w:sz w:val="20"/>
                <w:szCs w:val="20"/>
              </w:rPr>
              <w:t>34,63</w:t>
            </w:r>
          </w:p>
        </w:tc>
        <w:tc>
          <w:tcPr>
            <w:tcW w:w="883" w:type="dxa"/>
            <w:vAlign w:val="center"/>
          </w:tcPr>
          <w:p w:rsidR="00236AFD" w:rsidRPr="00087A63" w:rsidRDefault="00236AFD" w:rsidP="00236AFD">
            <w:pPr>
              <w:pStyle w:val="Title"/>
              <w:rPr>
                <w:b w:val="0"/>
                <w:sz w:val="20"/>
                <w:szCs w:val="20"/>
              </w:rPr>
            </w:pPr>
            <w:r w:rsidRPr="00087A63">
              <w:rPr>
                <w:b w:val="0"/>
                <w:sz w:val="20"/>
                <w:szCs w:val="20"/>
              </w:rPr>
              <w:t>1,88</w:t>
            </w:r>
          </w:p>
        </w:tc>
        <w:tc>
          <w:tcPr>
            <w:tcW w:w="885" w:type="dxa"/>
            <w:vAlign w:val="center"/>
          </w:tcPr>
          <w:p w:rsidR="00236AFD" w:rsidRPr="00087A63" w:rsidRDefault="00236AFD" w:rsidP="00236AFD">
            <w:pPr>
              <w:pStyle w:val="Title"/>
              <w:rPr>
                <w:b w:val="0"/>
                <w:sz w:val="20"/>
                <w:szCs w:val="20"/>
              </w:rPr>
            </w:pPr>
            <w:r w:rsidRPr="00087A63">
              <w:rPr>
                <w:b w:val="0"/>
                <w:sz w:val="20"/>
                <w:szCs w:val="20"/>
              </w:rPr>
              <w:t>3,80</w:t>
            </w:r>
          </w:p>
        </w:tc>
        <w:tc>
          <w:tcPr>
            <w:tcW w:w="883" w:type="dxa"/>
            <w:vAlign w:val="center"/>
          </w:tcPr>
          <w:p w:rsidR="00236AFD" w:rsidRPr="00087A63" w:rsidRDefault="00236AFD" w:rsidP="00236AFD">
            <w:pPr>
              <w:pStyle w:val="Title"/>
              <w:rPr>
                <w:b w:val="0"/>
                <w:sz w:val="20"/>
                <w:szCs w:val="20"/>
              </w:rPr>
            </w:pPr>
            <w:r w:rsidRPr="00087A63">
              <w:rPr>
                <w:b w:val="0"/>
                <w:sz w:val="20"/>
                <w:szCs w:val="20"/>
              </w:rPr>
              <w:t>1,11</w:t>
            </w:r>
          </w:p>
        </w:tc>
        <w:tc>
          <w:tcPr>
            <w:tcW w:w="885" w:type="dxa"/>
            <w:vAlign w:val="center"/>
          </w:tcPr>
          <w:p w:rsidR="00236AFD" w:rsidRPr="00087A63" w:rsidRDefault="00236AFD" w:rsidP="00236AFD">
            <w:pPr>
              <w:pStyle w:val="Title"/>
              <w:rPr>
                <w:b w:val="0"/>
                <w:sz w:val="20"/>
                <w:szCs w:val="20"/>
              </w:rPr>
            </w:pPr>
            <w:r w:rsidRPr="00087A63">
              <w:rPr>
                <w:b w:val="0"/>
                <w:sz w:val="20"/>
                <w:szCs w:val="20"/>
              </w:rPr>
              <w:t>5,49</w:t>
            </w:r>
          </w:p>
        </w:tc>
      </w:tr>
      <w:tr w:rsidR="00236AFD" w:rsidRPr="00087A63" w:rsidTr="00236AFD">
        <w:trPr>
          <w:cantSplit/>
          <w:trHeight w:val="1099"/>
        </w:trPr>
        <w:tc>
          <w:tcPr>
            <w:tcW w:w="912" w:type="dxa"/>
          </w:tcPr>
          <w:p w:rsidR="00236AFD" w:rsidRPr="00D64B75" w:rsidRDefault="00236AFD" w:rsidP="00236AFD">
            <w:pPr>
              <w:spacing w:before="240" w:after="60" w:line="240" w:lineRule="auto"/>
              <w:jc w:val="center"/>
              <w:outlineLvl w:val="0"/>
              <w:rPr>
                <w:rFonts w:ascii="Arial" w:eastAsia="Times New Roman" w:hAnsi="Arial" w:cs="Arial"/>
                <w:bCs/>
                <w:kern w:val="28"/>
                <w:sz w:val="20"/>
                <w:szCs w:val="20"/>
              </w:rPr>
            </w:pPr>
            <w:r>
              <w:rPr>
                <w:rFonts w:ascii="Arial" w:eastAsia="Times New Roman" w:hAnsi="Arial" w:cs="Arial"/>
                <w:bCs/>
                <w:kern w:val="28"/>
                <w:sz w:val="20"/>
                <w:szCs w:val="20"/>
              </w:rPr>
              <w:t>2011.</w:t>
            </w:r>
          </w:p>
        </w:tc>
        <w:tc>
          <w:tcPr>
            <w:tcW w:w="883" w:type="dxa"/>
            <w:vAlign w:val="center"/>
          </w:tcPr>
          <w:p w:rsidR="00236AFD" w:rsidRPr="00D64B75" w:rsidRDefault="00236AFD" w:rsidP="00236AFD">
            <w:pPr>
              <w:spacing w:before="240" w:after="60" w:line="240" w:lineRule="auto"/>
              <w:jc w:val="center"/>
              <w:outlineLvl w:val="0"/>
              <w:rPr>
                <w:rFonts w:ascii="Arial" w:eastAsia="Times New Roman" w:hAnsi="Arial" w:cs="Arial"/>
                <w:bCs/>
                <w:kern w:val="28"/>
                <w:sz w:val="20"/>
                <w:szCs w:val="20"/>
                <w:lang w:val="en-GB"/>
              </w:rPr>
            </w:pPr>
            <w:r>
              <w:rPr>
                <w:rFonts w:ascii="Arial" w:eastAsia="Times New Roman" w:hAnsi="Arial" w:cs="Arial"/>
                <w:bCs/>
                <w:kern w:val="28"/>
                <w:sz w:val="20"/>
                <w:szCs w:val="20"/>
                <w:lang w:val="en-GB"/>
              </w:rPr>
              <w:t>14</w:t>
            </w:r>
            <w:r w:rsidRPr="00F20602">
              <w:rPr>
                <w:rFonts w:ascii="Arial" w:eastAsia="Times New Roman" w:hAnsi="Arial" w:cs="Arial"/>
                <w:bCs/>
                <w:kern w:val="28"/>
                <w:sz w:val="20"/>
                <w:szCs w:val="20"/>
                <w:lang w:val="en-GB"/>
              </w:rPr>
              <w:t>237</w:t>
            </w:r>
          </w:p>
        </w:tc>
        <w:tc>
          <w:tcPr>
            <w:tcW w:w="1022" w:type="dxa"/>
            <w:vAlign w:val="center"/>
          </w:tcPr>
          <w:p w:rsidR="00236AFD" w:rsidRPr="00D64B75" w:rsidRDefault="00236AFD" w:rsidP="00236AFD">
            <w:pPr>
              <w:spacing w:before="240" w:after="60" w:line="240" w:lineRule="auto"/>
              <w:jc w:val="center"/>
              <w:outlineLvl w:val="0"/>
              <w:rPr>
                <w:rFonts w:ascii="Arial" w:eastAsia="Times New Roman" w:hAnsi="Arial" w:cs="Arial"/>
                <w:bCs/>
                <w:kern w:val="28"/>
                <w:sz w:val="20"/>
                <w:szCs w:val="20"/>
                <w:lang w:val="en-GB"/>
              </w:rPr>
            </w:pPr>
            <w:r w:rsidRPr="00F20602">
              <w:rPr>
                <w:rFonts w:ascii="Arial" w:eastAsia="Times New Roman" w:hAnsi="Arial" w:cs="Arial"/>
                <w:bCs/>
                <w:kern w:val="28"/>
                <w:sz w:val="20"/>
                <w:szCs w:val="20"/>
                <w:lang w:val="en-GB"/>
              </w:rPr>
              <w:t>7120666</w:t>
            </w:r>
          </w:p>
        </w:tc>
        <w:tc>
          <w:tcPr>
            <w:tcW w:w="746" w:type="dxa"/>
            <w:vAlign w:val="center"/>
          </w:tcPr>
          <w:p w:rsidR="00236AFD" w:rsidRPr="00D64B75" w:rsidRDefault="00236AFD" w:rsidP="00236AFD">
            <w:pPr>
              <w:spacing w:before="240" w:after="60" w:line="240" w:lineRule="auto"/>
              <w:jc w:val="center"/>
              <w:outlineLvl w:val="0"/>
              <w:rPr>
                <w:rFonts w:ascii="Arial" w:eastAsia="Times New Roman" w:hAnsi="Arial" w:cs="Arial"/>
                <w:bCs/>
                <w:kern w:val="28"/>
                <w:sz w:val="20"/>
                <w:szCs w:val="20"/>
                <w:lang w:val="en-GB"/>
              </w:rPr>
            </w:pPr>
            <w:r w:rsidRPr="00D64B75">
              <w:rPr>
                <w:rFonts w:ascii="Arial" w:eastAsia="Times New Roman" w:hAnsi="Arial" w:cs="Arial"/>
                <w:bCs/>
                <w:kern w:val="28"/>
                <w:sz w:val="20"/>
                <w:szCs w:val="20"/>
                <w:lang w:val="en-GB"/>
              </w:rPr>
              <w:t>5448</w:t>
            </w:r>
          </w:p>
        </w:tc>
        <w:tc>
          <w:tcPr>
            <w:tcW w:w="991" w:type="dxa"/>
            <w:vAlign w:val="center"/>
          </w:tcPr>
          <w:p w:rsidR="00236AFD" w:rsidRPr="00954CEC" w:rsidRDefault="00236AFD" w:rsidP="00236AFD">
            <w:pPr>
              <w:spacing w:before="240" w:after="60" w:line="240" w:lineRule="auto"/>
              <w:jc w:val="center"/>
              <w:outlineLvl w:val="0"/>
              <w:rPr>
                <w:rFonts w:ascii="Arial" w:eastAsia="Times New Roman" w:hAnsi="Arial" w:cs="Arial"/>
                <w:bCs/>
                <w:kern w:val="28"/>
                <w:sz w:val="20"/>
                <w:szCs w:val="20"/>
                <w:lang w:val="en-GB"/>
              </w:rPr>
            </w:pPr>
            <w:r w:rsidRPr="00954CEC">
              <w:rPr>
                <w:rFonts w:ascii="Arial" w:eastAsia="Times New Roman" w:hAnsi="Arial" w:cs="Arial"/>
                <w:bCs/>
                <w:kern w:val="28"/>
                <w:sz w:val="20"/>
                <w:szCs w:val="20"/>
                <w:lang w:val="en-GB"/>
              </w:rPr>
              <w:t>3015092</w:t>
            </w:r>
          </w:p>
          <w:p w:rsidR="00236AFD" w:rsidRPr="00954CEC" w:rsidRDefault="00236AFD" w:rsidP="00236AFD">
            <w:pPr>
              <w:spacing w:before="240" w:after="60" w:line="240" w:lineRule="auto"/>
              <w:jc w:val="center"/>
              <w:outlineLvl w:val="0"/>
              <w:rPr>
                <w:rFonts w:ascii="Arial" w:eastAsia="Times New Roman" w:hAnsi="Arial" w:cs="Arial"/>
                <w:bCs/>
                <w:kern w:val="28"/>
                <w:sz w:val="20"/>
                <w:szCs w:val="20"/>
              </w:rPr>
            </w:pPr>
          </w:p>
        </w:tc>
        <w:tc>
          <w:tcPr>
            <w:tcW w:w="776" w:type="dxa"/>
            <w:vAlign w:val="center"/>
          </w:tcPr>
          <w:p w:rsidR="00236AFD" w:rsidRPr="00D64B75" w:rsidRDefault="00236AFD" w:rsidP="00236AFD">
            <w:pPr>
              <w:spacing w:before="240" w:after="60" w:line="240" w:lineRule="auto"/>
              <w:jc w:val="center"/>
              <w:outlineLvl w:val="0"/>
              <w:rPr>
                <w:rFonts w:ascii="Arial" w:eastAsia="Times New Roman" w:hAnsi="Arial" w:cs="Arial"/>
                <w:bCs/>
                <w:kern w:val="28"/>
                <w:sz w:val="20"/>
                <w:szCs w:val="20"/>
                <w:lang w:val="en-GB"/>
              </w:rPr>
            </w:pPr>
            <w:r w:rsidRPr="00D64B75">
              <w:rPr>
                <w:rFonts w:ascii="Arial" w:eastAsia="Times New Roman" w:hAnsi="Arial" w:cs="Arial"/>
                <w:bCs/>
                <w:kern w:val="28"/>
                <w:sz w:val="20"/>
                <w:szCs w:val="20"/>
                <w:lang w:val="en-GB"/>
              </w:rPr>
              <w:t>340</w:t>
            </w:r>
          </w:p>
        </w:tc>
        <w:tc>
          <w:tcPr>
            <w:tcW w:w="961" w:type="dxa"/>
            <w:vAlign w:val="center"/>
          </w:tcPr>
          <w:p w:rsidR="00236AFD" w:rsidRPr="00D64B75" w:rsidRDefault="00236AFD" w:rsidP="00236AFD">
            <w:pPr>
              <w:spacing w:before="240" w:after="60" w:line="240" w:lineRule="auto"/>
              <w:jc w:val="center"/>
              <w:outlineLvl w:val="0"/>
              <w:rPr>
                <w:rFonts w:ascii="Arial" w:eastAsia="Times New Roman" w:hAnsi="Arial" w:cs="Arial"/>
                <w:bCs/>
                <w:kern w:val="28"/>
                <w:sz w:val="20"/>
                <w:szCs w:val="20"/>
                <w:lang w:val="en-GB"/>
              </w:rPr>
            </w:pPr>
            <w:r w:rsidRPr="00954CEC">
              <w:rPr>
                <w:rFonts w:ascii="Arial" w:eastAsia="Times New Roman" w:hAnsi="Arial" w:cs="Arial"/>
                <w:bCs/>
                <w:kern w:val="28"/>
                <w:sz w:val="20"/>
                <w:szCs w:val="20"/>
                <w:lang w:val="en-GB"/>
              </w:rPr>
              <w:t>348335</w:t>
            </w:r>
          </w:p>
        </w:tc>
        <w:tc>
          <w:tcPr>
            <w:tcW w:w="807" w:type="dxa"/>
            <w:vAlign w:val="center"/>
          </w:tcPr>
          <w:p w:rsidR="00236AFD" w:rsidRPr="00D64B75" w:rsidRDefault="00236AFD" w:rsidP="00236AFD">
            <w:pPr>
              <w:spacing w:before="240" w:after="60" w:line="240" w:lineRule="auto"/>
              <w:jc w:val="center"/>
              <w:outlineLvl w:val="0"/>
              <w:rPr>
                <w:rFonts w:ascii="Arial" w:eastAsia="Times New Roman" w:hAnsi="Arial" w:cs="Arial"/>
                <w:bCs/>
                <w:kern w:val="28"/>
                <w:sz w:val="20"/>
                <w:szCs w:val="20"/>
                <w:lang w:val="en-GB"/>
              </w:rPr>
            </w:pPr>
            <w:r w:rsidRPr="00CA49B9">
              <w:rPr>
                <w:rFonts w:ascii="Arial" w:eastAsia="Times New Roman" w:hAnsi="Arial" w:cs="Arial"/>
                <w:bCs/>
                <w:kern w:val="28"/>
                <w:sz w:val="20"/>
                <w:szCs w:val="20"/>
                <w:lang w:val="en-GB"/>
              </w:rPr>
              <w:t>359</w:t>
            </w:r>
          </w:p>
        </w:tc>
        <w:tc>
          <w:tcPr>
            <w:tcW w:w="930" w:type="dxa"/>
            <w:vAlign w:val="center"/>
          </w:tcPr>
          <w:p w:rsidR="00236AFD" w:rsidRPr="00D64B75" w:rsidRDefault="00236AFD" w:rsidP="00236AFD">
            <w:pPr>
              <w:spacing w:before="240" w:after="60" w:line="240" w:lineRule="auto"/>
              <w:jc w:val="center"/>
              <w:outlineLvl w:val="0"/>
              <w:rPr>
                <w:rFonts w:ascii="Arial" w:eastAsia="Times New Roman" w:hAnsi="Arial" w:cs="Arial"/>
                <w:bCs/>
                <w:kern w:val="28"/>
                <w:sz w:val="20"/>
                <w:szCs w:val="20"/>
                <w:lang w:val="en-GB"/>
              </w:rPr>
            </w:pPr>
            <w:r w:rsidRPr="00954CEC">
              <w:rPr>
                <w:rFonts w:ascii="Arial" w:eastAsia="Times New Roman" w:hAnsi="Arial" w:cs="Arial"/>
                <w:bCs/>
                <w:kern w:val="28"/>
                <w:sz w:val="20"/>
                <w:szCs w:val="20"/>
                <w:lang w:val="en-GB"/>
              </w:rPr>
              <w:t>652234</w:t>
            </w:r>
          </w:p>
        </w:tc>
        <w:tc>
          <w:tcPr>
            <w:tcW w:w="838" w:type="dxa"/>
            <w:vAlign w:val="center"/>
          </w:tcPr>
          <w:p w:rsidR="00236AFD" w:rsidRPr="00D64B75" w:rsidRDefault="00236AFD" w:rsidP="00236AFD">
            <w:pPr>
              <w:spacing w:before="240" w:after="60" w:line="240" w:lineRule="auto"/>
              <w:jc w:val="center"/>
              <w:outlineLvl w:val="0"/>
              <w:rPr>
                <w:rFonts w:ascii="Arial" w:eastAsia="Times New Roman" w:hAnsi="Arial" w:cs="Arial"/>
                <w:bCs/>
                <w:kern w:val="28"/>
                <w:sz w:val="20"/>
                <w:szCs w:val="20"/>
                <w:lang w:val="en-GB"/>
              </w:rPr>
            </w:pPr>
            <w:r>
              <w:rPr>
                <w:rFonts w:ascii="Arial" w:eastAsia="Times New Roman" w:hAnsi="Arial" w:cs="Arial"/>
                <w:bCs/>
                <w:kern w:val="28"/>
                <w:sz w:val="20"/>
                <w:szCs w:val="20"/>
                <w:lang w:val="en-GB"/>
              </w:rPr>
              <w:t>38.27</w:t>
            </w:r>
          </w:p>
        </w:tc>
        <w:tc>
          <w:tcPr>
            <w:tcW w:w="883" w:type="dxa"/>
            <w:vAlign w:val="center"/>
          </w:tcPr>
          <w:p w:rsidR="00236AFD" w:rsidRPr="00D64B75" w:rsidRDefault="00236AFD" w:rsidP="00236AFD">
            <w:pPr>
              <w:spacing w:before="240" w:after="60" w:line="240" w:lineRule="auto"/>
              <w:jc w:val="center"/>
              <w:outlineLvl w:val="0"/>
              <w:rPr>
                <w:rFonts w:ascii="Arial" w:eastAsia="Times New Roman" w:hAnsi="Arial" w:cs="Arial"/>
                <w:bCs/>
                <w:kern w:val="28"/>
                <w:sz w:val="20"/>
                <w:szCs w:val="20"/>
                <w:lang w:val="en-GB"/>
              </w:rPr>
            </w:pPr>
            <w:r w:rsidRPr="00954CEC">
              <w:rPr>
                <w:rFonts w:ascii="Arial" w:eastAsia="Times New Roman" w:hAnsi="Arial" w:cs="Arial"/>
                <w:bCs/>
                <w:kern w:val="28"/>
                <w:sz w:val="20"/>
                <w:szCs w:val="20"/>
                <w:lang w:val="en-GB"/>
              </w:rPr>
              <w:t>48,93</w:t>
            </w:r>
          </w:p>
        </w:tc>
        <w:tc>
          <w:tcPr>
            <w:tcW w:w="883" w:type="dxa"/>
            <w:vAlign w:val="center"/>
          </w:tcPr>
          <w:p w:rsidR="00236AFD" w:rsidRPr="00D64B75" w:rsidRDefault="00236AFD" w:rsidP="00236AFD">
            <w:pPr>
              <w:spacing w:before="240" w:after="60" w:line="240" w:lineRule="auto"/>
              <w:jc w:val="center"/>
              <w:outlineLvl w:val="0"/>
              <w:rPr>
                <w:rFonts w:ascii="Arial" w:eastAsia="Times New Roman" w:hAnsi="Arial" w:cs="Arial"/>
                <w:bCs/>
                <w:kern w:val="28"/>
                <w:sz w:val="20"/>
                <w:szCs w:val="20"/>
                <w:lang w:val="en-GB"/>
              </w:rPr>
            </w:pPr>
            <w:r>
              <w:rPr>
                <w:rFonts w:ascii="Arial" w:eastAsia="Times New Roman" w:hAnsi="Arial" w:cs="Arial"/>
                <w:bCs/>
                <w:kern w:val="28"/>
                <w:sz w:val="20"/>
                <w:szCs w:val="20"/>
                <w:lang w:val="en-GB"/>
              </w:rPr>
              <w:t>2.39</w:t>
            </w:r>
          </w:p>
        </w:tc>
        <w:tc>
          <w:tcPr>
            <w:tcW w:w="885" w:type="dxa"/>
            <w:vAlign w:val="center"/>
          </w:tcPr>
          <w:p w:rsidR="00236AFD" w:rsidRPr="00D64B75" w:rsidRDefault="00236AFD" w:rsidP="00236AFD">
            <w:pPr>
              <w:spacing w:before="240" w:after="60" w:line="240" w:lineRule="auto"/>
              <w:jc w:val="center"/>
              <w:outlineLvl w:val="0"/>
              <w:rPr>
                <w:rFonts w:ascii="Arial" w:eastAsia="Times New Roman" w:hAnsi="Arial" w:cs="Arial"/>
                <w:bCs/>
                <w:kern w:val="28"/>
                <w:sz w:val="20"/>
                <w:szCs w:val="20"/>
                <w:lang w:val="en-GB"/>
              </w:rPr>
            </w:pPr>
            <w:r w:rsidRPr="00954CEC">
              <w:rPr>
                <w:rFonts w:ascii="Arial" w:eastAsia="Times New Roman" w:hAnsi="Arial" w:cs="Arial"/>
                <w:bCs/>
                <w:kern w:val="28"/>
                <w:sz w:val="20"/>
                <w:szCs w:val="20"/>
                <w:lang w:val="en-GB"/>
              </w:rPr>
              <w:t>5,65</w:t>
            </w:r>
          </w:p>
        </w:tc>
        <w:tc>
          <w:tcPr>
            <w:tcW w:w="883" w:type="dxa"/>
            <w:vAlign w:val="center"/>
          </w:tcPr>
          <w:p w:rsidR="00236AFD" w:rsidRPr="00D64B75" w:rsidRDefault="00236AFD" w:rsidP="00236AFD">
            <w:pPr>
              <w:spacing w:before="240" w:after="60" w:line="240" w:lineRule="auto"/>
              <w:jc w:val="center"/>
              <w:outlineLvl w:val="0"/>
              <w:rPr>
                <w:rFonts w:ascii="Arial" w:eastAsia="Times New Roman" w:hAnsi="Arial" w:cs="Arial"/>
                <w:bCs/>
                <w:kern w:val="28"/>
                <w:sz w:val="20"/>
                <w:szCs w:val="20"/>
                <w:lang w:val="en-GB"/>
              </w:rPr>
            </w:pPr>
            <w:r>
              <w:rPr>
                <w:rFonts w:ascii="Arial" w:eastAsia="Times New Roman" w:hAnsi="Arial" w:cs="Arial"/>
                <w:bCs/>
                <w:kern w:val="28"/>
                <w:sz w:val="20"/>
                <w:szCs w:val="20"/>
                <w:lang w:val="en-GB"/>
              </w:rPr>
              <w:t>2.52</w:t>
            </w:r>
          </w:p>
        </w:tc>
        <w:tc>
          <w:tcPr>
            <w:tcW w:w="885" w:type="dxa"/>
            <w:vAlign w:val="center"/>
          </w:tcPr>
          <w:p w:rsidR="00236AFD" w:rsidRPr="00D64B75" w:rsidRDefault="00236AFD" w:rsidP="00236AFD">
            <w:pPr>
              <w:spacing w:before="240" w:after="60" w:line="240" w:lineRule="auto"/>
              <w:jc w:val="center"/>
              <w:outlineLvl w:val="0"/>
              <w:rPr>
                <w:rFonts w:ascii="Arial" w:eastAsia="Times New Roman" w:hAnsi="Arial" w:cs="Arial"/>
                <w:bCs/>
                <w:kern w:val="28"/>
                <w:sz w:val="20"/>
                <w:szCs w:val="20"/>
                <w:lang w:val="en-GB"/>
              </w:rPr>
            </w:pPr>
            <w:r w:rsidRPr="00954CEC">
              <w:rPr>
                <w:rFonts w:ascii="Arial" w:eastAsia="Times New Roman" w:hAnsi="Arial" w:cs="Arial"/>
                <w:bCs/>
                <w:kern w:val="28"/>
                <w:sz w:val="20"/>
                <w:szCs w:val="20"/>
                <w:lang w:val="en-GB"/>
              </w:rPr>
              <w:t>10,59</w:t>
            </w:r>
          </w:p>
        </w:tc>
      </w:tr>
    </w:tbl>
    <w:p w:rsidR="00236AFD" w:rsidRDefault="00236AFD" w:rsidP="00053D83">
      <w:pPr>
        <w:rPr>
          <w:rFonts w:ascii="Arial" w:hAnsi="Arial" w:cs="Arial"/>
          <w:sz w:val="20"/>
          <w:szCs w:val="20"/>
          <w:lang w:val="sr-Cyrl-CS"/>
        </w:rPr>
      </w:pPr>
    </w:p>
    <w:tbl>
      <w:tblPr>
        <w:tblpPr w:leftFromText="180" w:rightFromText="180" w:vertAnchor="text" w:horzAnchor="margin" w:tblpY="-9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441"/>
      </w:tblGrid>
      <w:tr w:rsidR="00236AFD" w:rsidRPr="00087A63" w:rsidTr="00236AFD">
        <w:trPr>
          <w:trHeight w:val="187"/>
        </w:trPr>
        <w:tc>
          <w:tcPr>
            <w:tcW w:w="12441" w:type="dxa"/>
            <w:shd w:val="clear" w:color="auto" w:fill="E6E6E6"/>
            <w:vAlign w:val="center"/>
          </w:tcPr>
          <w:p w:rsidR="00236AFD" w:rsidRPr="00087A63" w:rsidRDefault="00236AFD" w:rsidP="00236AFD">
            <w:pPr>
              <w:jc w:val="center"/>
              <w:rPr>
                <w:rFonts w:ascii="Arial" w:hAnsi="Arial" w:cs="Arial"/>
                <w:b/>
                <w:sz w:val="20"/>
                <w:szCs w:val="20"/>
              </w:rPr>
            </w:pPr>
            <w:r w:rsidRPr="00087A63">
              <w:rPr>
                <w:rFonts w:ascii="Arial" w:hAnsi="Arial" w:cs="Arial"/>
                <w:b/>
                <w:sz w:val="20"/>
                <w:szCs w:val="20"/>
                <w:lang w:val="sr-Cyrl-CS"/>
              </w:rPr>
              <w:t>Коментар</w:t>
            </w:r>
          </w:p>
        </w:tc>
      </w:tr>
      <w:tr w:rsidR="00236AFD" w:rsidRPr="0003318E" w:rsidTr="00236AFD">
        <w:trPr>
          <w:trHeight w:val="923"/>
        </w:trPr>
        <w:tc>
          <w:tcPr>
            <w:tcW w:w="12441" w:type="dxa"/>
          </w:tcPr>
          <w:p w:rsidR="00236AFD" w:rsidRPr="00D913AE" w:rsidRDefault="00236AFD" w:rsidP="00236AFD">
            <w:pPr>
              <w:jc w:val="both"/>
              <w:rPr>
                <w:rFonts w:ascii="Arial" w:hAnsi="Arial" w:cs="Arial"/>
                <w:lang w:val="sr-Latn-RS"/>
              </w:rPr>
            </w:pPr>
            <w:r w:rsidRPr="00D913AE">
              <w:rPr>
                <w:rFonts w:ascii="Arial" w:hAnsi="Arial" w:cs="Arial"/>
                <w:lang w:val="sr-Cyrl-CS"/>
              </w:rPr>
              <w:t>43,18% укупног становништва има завршену средњу, вишу и високу стручну спрему. Подаци се односе на попис из 2002. и 2011. године.Из приказане табеле се види да је изузетно мали проценат становништва са високим образовањем. У годинама после 2011. године реална је процена да је повећан број високообразованих кадрова с обзиром на већу доступност и повећан избор институција које пружају овај степен образовања, а посебно у приватном сектору.Такође, може се закључити да одређени број високообразованог становништва (процена – око 60% је радно активно на територији других општина, односно у градским срединама)</w:t>
            </w:r>
            <w:r w:rsidRPr="00D913AE">
              <w:rPr>
                <w:rFonts w:ascii="Arial" w:hAnsi="Arial" w:cs="Arial"/>
                <w:lang w:val="sr-Latn-RS"/>
              </w:rPr>
              <w:t xml:space="preserve"> .</w:t>
            </w:r>
          </w:p>
        </w:tc>
      </w:tr>
    </w:tbl>
    <w:p w:rsidR="00053D83" w:rsidRPr="00087A63" w:rsidRDefault="00053D83" w:rsidP="00053D83">
      <w:pPr>
        <w:rPr>
          <w:rFonts w:ascii="Arial" w:hAnsi="Arial" w:cs="Arial"/>
          <w:sz w:val="20"/>
          <w:szCs w:val="20"/>
          <w:lang w:val="sr-Cyrl-CS"/>
        </w:rPr>
      </w:pPr>
    </w:p>
    <w:tbl>
      <w:tblPr>
        <w:tblW w:w="134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3368"/>
        <w:gridCol w:w="10092"/>
      </w:tblGrid>
      <w:tr w:rsidR="00053D83" w:rsidRPr="0003318E" w:rsidTr="00543357">
        <w:trPr>
          <w:trHeight w:val="434"/>
        </w:trPr>
        <w:tc>
          <w:tcPr>
            <w:tcW w:w="3368" w:type="dxa"/>
            <w:shd w:val="clear" w:color="auto" w:fill="E6E6E6"/>
            <w:vAlign w:val="center"/>
          </w:tcPr>
          <w:p w:rsidR="00053D83" w:rsidRPr="00F74D16" w:rsidRDefault="00053D83" w:rsidP="00543357">
            <w:pPr>
              <w:rPr>
                <w:rFonts w:ascii="Arial" w:hAnsi="Arial" w:cs="Arial"/>
                <w:b/>
                <w:sz w:val="28"/>
                <w:szCs w:val="28"/>
                <w:lang w:val="sr-Cyrl-CS"/>
              </w:rPr>
            </w:pPr>
            <w:r w:rsidRPr="00F74D16">
              <w:rPr>
                <w:rFonts w:ascii="Arial" w:hAnsi="Arial" w:cs="Arial"/>
                <w:b/>
                <w:sz w:val="28"/>
                <w:szCs w:val="28"/>
                <w:lang w:val="da-DK"/>
              </w:rPr>
              <w:t xml:space="preserve">Индикатор бр. </w:t>
            </w:r>
            <w:r w:rsidRPr="00F74D16">
              <w:rPr>
                <w:rFonts w:ascii="Arial" w:hAnsi="Arial" w:cs="Arial"/>
                <w:b/>
                <w:sz w:val="28"/>
                <w:szCs w:val="28"/>
                <w:lang w:val="sr-Cyrl-CS"/>
              </w:rPr>
              <w:t>7</w:t>
            </w:r>
          </w:p>
          <w:p w:rsidR="00053D83" w:rsidRPr="00087A63" w:rsidRDefault="00053D83" w:rsidP="00543357">
            <w:pPr>
              <w:rPr>
                <w:rFonts w:ascii="Arial" w:hAnsi="Arial" w:cs="Arial"/>
                <w:b/>
                <w:sz w:val="20"/>
                <w:szCs w:val="20"/>
                <w:lang w:val="pt-BR"/>
              </w:rPr>
            </w:pPr>
          </w:p>
        </w:tc>
        <w:tc>
          <w:tcPr>
            <w:tcW w:w="10092" w:type="dxa"/>
            <w:shd w:val="clear" w:color="auto" w:fill="E6E6E6"/>
            <w:vAlign w:val="center"/>
          </w:tcPr>
          <w:p w:rsidR="00053D83" w:rsidRPr="00F74D16" w:rsidRDefault="00053D83" w:rsidP="00543357">
            <w:pPr>
              <w:spacing w:after="0" w:line="240" w:lineRule="auto"/>
              <w:rPr>
                <w:rFonts w:ascii="Arial" w:hAnsi="Arial" w:cs="Arial"/>
                <w:b/>
                <w:sz w:val="32"/>
                <w:szCs w:val="32"/>
                <w:lang w:val="ru-RU"/>
              </w:rPr>
            </w:pPr>
            <w:r w:rsidRPr="00F74D16">
              <w:rPr>
                <w:rFonts w:ascii="Arial" w:hAnsi="Arial" w:cs="Arial"/>
                <w:sz w:val="32"/>
                <w:szCs w:val="32"/>
                <w:lang w:val="ru-RU"/>
              </w:rPr>
              <w:t xml:space="preserve">ТЕМА: </w:t>
            </w:r>
            <w:r w:rsidRPr="00F74D16">
              <w:rPr>
                <w:rFonts w:ascii="Arial" w:hAnsi="Arial" w:cs="Arial"/>
                <w:b/>
                <w:caps/>
                <w:sz w:val="32"/>
                <w:szCs w:val="32"/>
                <w:lang w:val="ru-RU"/>
              </w:rPr>
              <w:t>Становни</w:t>
            </w:r>
            <w:r w:rsidRPr="00F74D16">
              <w:rPr>
                <w:rFonts w:ascii="Arial" w:hAnsi="Arial" w:cs="Arial"/>
                <w:b/>
                <w:caps/>
                <w:sz w:val="32"/>
                <w:szCs w:val="32"/>
                <w:lang w:val="sr-Latn-CS"/>
              </w:rPr>
              <w:t>штво, Образовање, квалитет живота</w:t>
            </w:r>
          </w:p>
          <w:p w:rsidR="00053D83" w:rsidRPr="00087A63" w:rsidRDefault="00053D83" w:rsidP="00543357">
            <w:pPr>
              <w:spacing w:after="0" w:line="240" w:lineRule="auto"/>
              <w:rPr>
                <w:rFonts w:ascii="Arial" w:hAnsi="Arial" w:cs="Arial"/>
                <w:sz w:val="20"/>
                <w:szCs w:val="20"/>
                <w:lang w:val="ru-RU"/>
              </w:rPr>
            </w:pPr>
            <w:r w:rsidRPr="00F74D16">
              <w:rPr>
                <w:rFonts w:ascii="Arial" w:hAnsi="Arial" w:cs="Arial"/>
                <w:sz w:val="32"/>
                <w:szCs w:val="32"/>
                <w:lang w:val="ru-RU"/>
              </w:rPr>
              <w:t xml:space="preserve">ИНДИКАТОР: </w:t>
            </w:r>
            <w:r w:rsidRPr="00F74D16">
              <w:rPr>
                <w:rFonts w:ascii="Arial" w:hAnsi="Arial" w:cs="Arial"/>
                <w:b/>
                <w:sz w:val="32"/>
                <w:szCs w:val="32"/>
                <w:lang w:val="sr-Latn-CS"/>
              </w:rPr>
              <w:t>Дужина путева у км по км²</w:t>
            </w:r>
          </w:p>
        </w:tc>
      </w:tr>
    </w:tbl>
    <w:p w:rsidR="00053D83" w:rsidRPr="00267E50" w:rsidRDefault="00053D83" w:rsidP="00053D83">
      <w:pPr>
        <w:spacing w:after="0"/>
        <w:rPr>
          <w:vanish/>
        </w:rPr>
      </w:pPr>
    </w:p>
    <w:tbl>
      <w:tblPr>
        <w:tblpPr w:leftFromText="180" w:rightFromText="180" w:vertAnchor="text" w:horzAnchor="margin" w:tblpY="126"/>
        <w:tblOverlap w:val="never"/>
        <w:tblW w:w="4655" w:type="dxa"/>
        <w:tblLayout w:type="fixed"/>
        <w:tblLook w:val="0000" w:firstRow="0" w:lastRow="0" w:firstColumn="0" w:lastColumn="0" w:noHBand="0" w:noVBand="0"/>
      </w:tblPr>
      <w:tblGrid>
        <w:gridCol w:w="1211"/>
        <w:gridCol w:w="1165"/>
        <w:gridCol w:w="1134"/>
        <w:gridCol w:w="1145"/>
      </w:tblGrid>
      <w:tr w:rsidR="00053D83" w:rsidRPr="0003318E" w:rsidTr="00543357">
        <w:trPr>
          <w:trHeight w:val="510"/>
        </w:trPr>
        <w:tc>
          <w:tcPr>
            <w:tcW w:w="1211" w:type="dxa"/>
            <w:vMerge w:val="restart"/>
            <w:tcBorders>
              <w:top w:val="single" w:sz="4" w:space="0" w:color="auto"/>
              <w:left w:val="single" w:sz="4" w:space="0" w:color="auto"/>
              <w:bottom w:val="single" w:sz="4" w:space="0" w:color="auto"/>
              <w:right w:val="single" w:sz="4" w:space="0" w:color="auto"/>
            </w:tcBorders>
            <w:shd w:val="clear" w:color="auto" w:fill="auto"/>
          </w:tcPr>
          <w:p w:rsidR="00053D83" w:rsidRPr="00087A63" w:rsidRDefault="00053D83" w:rsidP="00543357">
            <w:pPr>
              <w:rPr>
                <w:rFonts w:ascii="Arial" w:hAnsi="Arial" w:cs="Arial"/>
                <w:sz w:val="20"/>
                <w:szCs w:val="20"/>
              </w:rPr>
            </w:pPr>
            <w:r w:rsidRPr="00087A63">
              <w:rPr>
                <w:rFonts w:ascii="Arial" w:hAnsi="Arial" w:cs="Arial"/>
                <w:sz w:val="20"/>
                <w:szCs w:val="20"/>
              </w:rPr>
              <w:t>Опис</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tcPr>
          <w:p w:rsidR="00053D83" w:rsidRPr="00087A63" w:rsidRDefault="00053D83" w:rsidP="00543357">
            <w:pPr>
              <w:rPr>
                <w:rFonts w:ascii="Arial" w:hAnsi="Arial" w:cs="Arial"/>
                <w:sz w:val="20"/>
                <w:szCs w:val="20"/>
              </w:rPr>
            </w:pPr>
            <w:r w:rsidRPr="00087A63">
              <w:rPr>
                <w:rFonts w:ascii="Arial" w:hAnsi="Arial" w:cs="Arial"/>
                <w:sz w:val="20"/>
                <w:szCs w:val="20"/>
                <w:lang w:val="sr-Latn-CS"/>
              </w:rPr>
              <w:t>Дужина путева у км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053D83" w:rsidRPr="00087A63" w:rsidRDefault="00053D83" w:rsidP="00543357">
            <w:pPr>
              <w:rPr>
                <w:rFonts w:ascii="Arial" w:hAnsi="Arial" w:cs="Arial"/>
                <w:sz w:val="20"/>
                <w:szCs w:val="20"/>
              </w:rPr>
            </w:pPr>
            <w:r w:rsidRPr="00087A63">
              <w:rPr>
                <w:rFonts w:ascii="Arial" w:hAnsi="Arial" w:cs="Arial"/>
                <w:sz w:val="20"/>
                <w:szCs w:val="20"/>
                <w:lang w:val="pl-PL"/>
              </w:rPr>
              <w:t>Површина км</w:t>
            </w:r>
            <w:r w:rsidRPr="00087A63">
              <w:rPr>
                <w:rFonts w:ascii="Arial" w:hAnsi="Arial" w:cs="Arial"/>
                <w:sz w:val="20"/>
                <w:szCs w:val="20"/>
                <w:vertAlign w:val="superscript"/>
                <w:lang w:val="pl-PL"/>
              </w:rPr>
              <w:t>2</w:t>
            </w:r>
          </w:p>
        </w:tc>
        <w:tc>
          <w:tcPr>
            <w:tcW w:w="1145" w:type="dxa"/>
            <w:vMerge w:val="restart"/>
            <w:tcBorders>
              <w:top w:val="single" w:sz="4" w:space="0" w:color="auto"/>
              <w:left w:val="single" w:sz="4" w:space="0" w:color="auto"/>
              <w:bottom w:val="single" w:sz="4" w:space="0" w:color="auto"/>
              <w:right w:val="single" w:sz="4" w:space="0" w:color="auto"/>
            </w:tcBorders>
            <w:shd w:val="clear" w:color="auto" w:fill="auto"/>
          </w:tcPr>
          <w:p w:rsidR="00053D83" w:rsidRPr="00087A63" w:rsidRDefault="00053D83" w:rsidP="00543357">
            <w:pPr>
              <w:rPr>
                <w:rFonts w:ascii="Arial" w:hAnsi="Arial" w:cs="Arial"/>
                <w:sz w:val="20"/>
                <w:szCs w:val="20"/>
                <w:lang w:val="ru-RU"/>
              </w:rPr>
            </w:pPr>
            <w:r w:rsidRPr="00087A63">
              <w:rPr>
                <w:rFonts w:ascii="Arial" w:hAnsi="Arial" w:cs="Arial"/>
                <w:sz w:val="20"/>
                <w:szCs w:val="20"/>
                <w:lang w:val="sr-Latn-CS"/>
              </w:rPr>
              <w:t>Дужина путева у км по км²</w:t>
            </w:r>
          </w:p>
        </w:tc>
      </w:tr>
      <w:tr w:rsidR="00053D83" w:rsidRPr="0003318E" w:rsidTr="00543357">
        <w:trPr>
          <w:trHeight w:val="510"/>
        </w:trPr>
        <w:tc>
          <w:tcPr>
            <w:tcW w:w="1211" w:type="dxa"/>
            <w:vMerge/>
            <w:tcBorders>
              <w:top w:val="single" w:sz="4" w:space="0" w:color="auto"/>
              <w:left w:val="single" w:sz="4" w:space="0" w:color="auto"/>
              <w:bottom w:val="single" w:sz="4" w:space="0" w:color="auto"/>
              <w:right w:val="single" w:sz="4" w:space="0" w:color="auto"/>
            </w:tcBorders>
            <w:vAlign w:val="center"/>
          </w:tcPr>
          <w:p w:rsidR="00053D83" w:rsidRPr="00087A63" w:rsidRDefault="00053D83" w:rsidP="00543357">
            <w:pPr>
              <w:rPr>
                <w:rFonts w:ascii="Arial" w:hAnsi="Arial" w:cs="Arial"/>
                <w:sz w:val="20"/>
                <w:szCs w:val="20"/>
                <w:lang w:val="ru-RU"/>
              </w:rPr>
            </w:pPr>
          </w:p>
        </w:tc>
        <w:tc>
          <w:tcPr>
            <w:tcW w:w="1165" w:type="dxa"/>
            <w:vMerge/>
            <w:tcBorders>
              <w:top w:val="single" w:sz="4" w:space="0" w:color="auto"/>
              <w:left w:val="single" w:sz="4" w:space="0" w:color="auto"/>
              <w:bottom w:val="single" w:sz="4" w:space="0" w:color="auto"/>
              <w:right w:val="single" w:sz="4" w:space="0" w:color="auto"/>
            </w:tcBorders>
            <w:vAlign w:val="center"/>
          </w:tcPr>
          <w:p w:rsidR="00053D83" w:rsidRPr="00087A63" w:rsidRDefault="00053D83" w:rsidP="00543357">
            <w:pPr>
              <w:rPr>
                <w:rFonts w:ascii="Arial" w:hAnsi="Arial" w:cs="Arial"/>
                <w:sz w:val="20"/>
                <w:szCs w:val="20"/>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053D83" w:rsidRPr="00087A63" w:rsidRDefault="00053D83" w:rsidP="00543357">
            <w:pPr>
              <w:rPr>
                <w:rFonts w:ascii="Arial" w:hAnsi="Arial" w:cs="Arial"/>
                <w:sz w:val="20"/>
                <w:szCs w:val="20"/>
                <w:lang w:val="ru-RU"/>
              </w:rPr>
            </w:pPr>
          </w:p>
        </w:tc>
        <w:tc>
          <w:tcPr>
            <w:tcW w:w="1145" w:type="dxa"/>
            <w:vMerge/>
            <w:tcBorders>
              <w:top w:val="single" w:sz="4" w:space="0" w:color="auto"/>
              <w:left w:val="single" w:sz="4" w:space="0" w:color="auto"/>
              <w:bottom w:val="single" w:sz="4" w:space="0" w:color="auto"/>
              <w:right w:val="single" w:sz="4" w:space="0" w:color="auto"/>
            </w:tcBorders>
            <w:vAlign w:val="center"/>
          </w:tcPr>
          <w:p w:rsidR="00053D83" w:rsidRPr="00087A63" w:rsidRDefault="00053D83" w:rsidP="00543357">
            <w:pPr>
              <w:rPr>
                <w:rFonts w:ascii="Arial" w:hAnsi="Arial" w:cs="Arial"/>
                <w:sz w:val="20"/>
                <w:szCs w:val="20"/>
                <w:lang w:val="ru-RU"/>
              </w:rPr>
            </w:pPr>
          </w:p>
        </w:tc>
      </w:tr>
      <w:tr w:rsidR="00053D83" w:rsidRPr="00087A63" w:rsidTr="00543357">
        <w:trPr>
          <w:trHeight w:val="495"/>
        </w:trPr>
        <w:tc>
          <w:tcPr>
            <w:tcW w:w="1211" w:type="dxa"/>
            <w:tcBorders>
              <w:top w:val="nil"/>
              <w:left w:val="single" w:sz="4" w:space="0" w:color="auto"/>
              <w:bottom w:val="single" w:sz="4" w:space="0" w:color="auto"/>
              <w:right w:val="single" w:sz="4" w:space="0" w:color="auto"/>
            </w:tcBorders>
            <w:shd w:val="clear" w:color="auto" w:fill="FFFFFF"/>
            <w:noWrap/>
            <w:vAlign w:val="bottom"/>
          </w:tcPr>
          <w:p w:rsidR="00053D83" w:rsidRPr="00087A63" w:rsidRDefault="00053D83" w:rsidP="00543357">
            <w:pPr>
              <w:jc w:val="center"/>
              <w:rPr>
                <w:rFonts w:ascii="Arial" w:hAnsi="Arial" w:cs="Arial"/>
                <w:sz w:val="20"/>
                <w:szCs w:val="20"/>
              </w:rPr>
            </w:pPr>
            <w:r w:rsidRPr="00087A63">
              <w:rPr>
                <w:rFonts w:ascii="Arial" w:hAnsi="Arial" w:cs="Arial"/>
                <w:sz w:val="20"/>
                <w:szCs w:val="20"/>
                <w:lang w:val="pl-PL"/>
              </w:rPr>
              <w:t>Република Србија</w:t>
            </w:r>
          </w:p>
        </w:tc>
        <w:tc>
          <w:tcPr>
            <w:tcW w:w="1165" w:type="dxa"/>
            <w:tcBorders>
              <w:top w:val="nil"/>
              <w:left w:val="nil"/>
              <w:bottom w:val="single" w:sz="4" w:space="0" w:color="auto"/>
              <w:right w:val="single" w:sz="4" w:space="0" w:color="auto"/>
            </w:tcBorders>
            <w:shd w:val="clear" w:color="auto" w:fill="auto"/>
            <w:noWrap/>
            <w:vAlign w:val="bottom"/>
          </w:tcPr>
          <w:p w:rsidR="00053D83" w:rsidRPr="00087A63" w:rsidRDefault="00053D83" w:rsidP="00543357">
            <w:pPr>
              <w:jc w:val="right"/>
              <w:rPr>
                <w:rFonts w:ascii="Arial" w:hAnsi="Arial" w:cs="Arial"/>
                <w:sz w:val="20"/>
                <w:szCs w:val="20"/>
              </w:rPr>
            </w:pPr>
            <w:r>
              <w:rPr>
                <w:rFonts w:ascii="Arial" w:hAnsi="Arial" w:cs="Arial"/>
                <w:sz w:val="20"/>
                <w:szCs w:val="20"/>
              </w:rPr>
              <w:t>44.406, 083</w:t>
            </w:r>
          </w:p>
        </w:tc>
        <w:tc>
          <w:tcPr>
            <w:tcW w:w="1134" w:type="dxa"/>
            <w:tcBorders>
              <w:top w:val="nil"/>
              <w:left w:val="nil"/>
              <w:bottom w:val="single" w:sz="4" w:space="0" w:color="auto"/>
              <w:right w:val="single" w:sz="4" w:space="0" w:color="auto"/>
            </w:tcBorders>
            <w:shd w:val="clear" w:color="auto" w:fill="auto"/>
            <w:vAlign w:val="bottom"/>
          </w:tcPr>
          <w:p w:rsidR="00053D83" w:rsidRPr="00087A63" w:rsidRDefault="00053D83" w:rsidP="00543357">
            <w:pPr>
              <w:jc w:val="right"/>
              <w:rPr>
                <w:rFonts w:ascii="Arial" w:hAnsi="Arial" w:cs="Arial"/>
                <w:sz w:val="20"/>
                <w:szCs w:val="20"/>
              </w:rPr>
            </w:pPr>
            <w:r w:rsidRPr="00087A63">
              <w:rPr>
                <w:rFonts w:ascii="Arial" w:hAnsi="Arial" w:cs="Arial"/>
                <w:sz w:val="20"/>
                <w:szCs w:val="20"/>
              </w:rPr>
              <w:t>88</w:t>
            </w:r>
            <w:r>
              <w:rPr>
                <w:rFonts w:ascii="Arial" w:hAnsi="Arial" w:cs="Arial"/>
                <w:sz w:val="20"/>
                <w:szCs w:val="20"/>
              </w:rPr>
              <w:t>.</w:t>
            </w:r>
            <w:r w:rsidRPr="00087A63">
              <w:rPr>
                <w:rFonts w:ascii="Arial" w:hAnsi="Arial" w:cs="Arial"/>
                <w:sz w:val="20"/>
                <w:szCs w:val="20"/>
              </w:rPr>
              <w:t>361</w:t>
            </w:r>
          </w:p>
        </w:tc>
        <w:tc>
          <w:tcPr>
            <w:tcW w:w="1145" w:type="dxa"/>
            <w:tcBorders>
              <w:top w:val="nil"/>
              <w:left w:val="nil"/>
              <w:bottom w:val="single" w:sz="4" w:space="0" w:color="auto"/>
              <w:right w:val="single" w:sz="4" w:space="0" w:color="auto"/>
            </w:tcBorders>
            <w:shd w:val="clear" w:color="auto" w:fill="auto"/>
            <w:vAlign w:val="bottom"/>
          </w:tcPr>
          <w:p w:rsidR="00053D83" w:rsidRPr="00087A63" w:rsidRDefault="00053D83" w:rsidP="00543357">
            <w:pPr>
              <w:jc w:val="right"/>
              <w:rPr>
                <w:rFonts w:ascii="Arial" w:hAnsi="Arial" w:cs="Arial"/>
                <w:sz w:val="20"/>
                <w:szCs w:val="20"/>
              </w:rPr>
            </w:pPr>
            <w:r>
              <w:rPr>
                <w:rFonts w:ascii="Arial" w:hAnsi="Arial" w:cs="Arial"/>
                <w:sz w:val="20"/>
                <w:szCs w:val="20"/>
              </w:rPr>
              <w:t>0,50</w:t>
            </w:r>
          </w:p>
        </w:tc>
      </w:tr>
      <w:tr w:rsidR="00053D83" w:rsidRPr="00087A63" w:rsidTr="00543357">
        <w:trPr>
          <w:trHeight w:val="495"/>
        </w:trPr>
        <w:tc>
          <w:tcPr>
            <w:tcW w:w="1211" w:type="dxa"/>
            <w:tcBorders>
              <w:top w:val="nil"/>
              <w:left w:val="single" w:sz="4" w:space="0" w:color="auto"/>
              <w:bottom w:val="single" w:sz="4" w:space="0" w:color="auto"/>
              <w:right w:val="single" w:sz="4" w:space="0" w:color="auto"/>
            </w:tcBorders>
            <w:shd w:val="clear" w:color="auto" w:fill="FFFFFF"/>
            <w:noWrap/>
            <w:vAlign w:val="bottom"/>
          </w:tcPr>
          <w:p w:rsidR="00053D83" w:rsidRPr="00087A63" w:rsidRDefault="00053D83" w:rsidP="00543357">
            <w:pPr>
              <w:jc w:val="center"/>
              <w:rPr>
                <w:rFonts w:ascii="Arial" w:hAnsi="Arial" w:cs="Arial"/>
                <w:sz w:val="20"/>
                <w:szCs w:val="20"/>
              </w:rPr>
            </w:pPr>
            <w:r w:rsidRPr="00087A63">
              <w:rPr>
                <w:rFonts w:ascii="Arial" w:hAnsi="Arial" w:cs="Arial"/>
                <w:sz w:val="20"/>
                <w:szCs w:val="20"/>
              </w:rPr>
              <w:t xml:space="preserve">Општина </w:t>
            </w:r>
          </w:p>
        </w:tc>
        <w:tc>
          <w:tcPr>
            <w:tcW w:w="1165" w:type="dxa"/>
            <w:tcBorders>
              <w:top w:val="nil"/>
              <w:left w:val="nil"/>
              <w:bottom w:val="single" w:sz="4" w:space="0" w:color="auto"/>
              <w:right w:val="single" w:sz="4" w:space="0" w:color="auto"/>
            </w:tcBorders>
            <w:shd w:val="clear" w:color="auto" w:fill="auto"/>
            <w:noWrap/>
            <w:vAlign w:val="bottom"/>
          </w:tcPr>
          <w:p w:rsidR="00053D83" w:rsidRPr="00087A63" w:rsidRDefault="00053D83" w:rsidP="00543357">
            <w:pPr>
              <w:jc w:val="right"/>
              <w:rPr>
                <w:rFonts w:ascii="Arial" w:hAnsi="Arial" w:cs="Arial"/>
                <w:sz w:val="20"/>
                <w:szCs w:val="20"/>
              </w:rPr>
            </w:pPr>
            <w:r>
              <w:rPr>
                <w:rFonts w:ascii="Arial" w:hAnsi="Arial" w:cs="Arial"/>
                <w:sz w:val="20"/>
                <w:szCs w:val="20"/>
              </w:rPr>
              <w:t>168, 21</w:t>
            </w:r>
          </w:p>
        </w:tc>
        <w:tc>
          <w:tcPr>
            <w:tcW w:w="1134" w:type="dxa"/>
            <w:tcBorders>
              <w:top w:val="nil"/>
              <w:left w:val="nil"/>
              <w:bottom w:val="single" w:sz="4" w:space="0" w:color="auto"/>
              <w:right w:val="single" w:sz="4" w:space="0" w:color="auto"/>
            </w:tcBorders>
            <w:shd w:val="clear" w:color="auto" w:fill="auto"/>
            <w:vAlign w:val="bottom"/>
          </w:tcPr>
          <w:p w:rsidR="00053D83" w:rsidRPr="00087A63" w:rsidRDefault="00053D83" w:rsidP="00543357">
            <w:pPr>
              <w:jc w:val="right"/>
              <w:rPr>
                <w:rFonts w:ascii="Arial" w:hAnsi="Arial" w:cs="Arial"/>
                <w:sz w:val="20"/>
                <w:szCs w:val="20"/>
              </w:rPr>
            </w:pPr>
            <w:r w:rsidRPr="00087A63">
              <w:rPr>
                <w:rFonts w:ascii="Arial" w:hAnsi="Arial" w:cs="Arial"/>
                <w:sz w:val="20"/>
                <w:szCs w:val="20"/>
              </w:rPr>
              <w:t>413</w:t>
            </w:r>
          </w:p>
        </w:tc>
        <w:tc>
          <w:tcPr>
            <w:tcW w:w="1145" w:type="dxa"/>
            <w:tcBorders>
              <w:top w:val="nil"/>
              <w:left w:val="nil"/>
              <w:bottom w:val="single" w:sz="4" w:space="0" w:color="auto"/>
              <w:right w:val="single" w:sz="4" w:space="0" w:color="auto"/>
            </w:tcBorders>
            <w:shd w:val="clear" w:color="auto" w:fill="auto"/>
            <w:vAlign w:val="bottom"/>
          </w:tcPr>
          <w:p w:rsidR="00053D83" w:rsidRPr="00087A63" w:rsidRDefault="00053D83" w:rsidP="00543357">
            <w:pPr>
              <w:jc w:val="right"/>
              <w:rPr>
                <w:rFonts w:ascii="Arial" w:hAnsi="Arial" w:cs="Arial"/>
                <w:sz w:val="20"/>
                <w:szCs w:val="20"/>
              </w:rPr>
            </w:pPr>
            <w:r>
              <w:rPr>
                <w:rFonts w:ascii="Arial" w:hAnsi="Arial" w:cs="Arial"/>
                <w:sz w:val="20"/>
                <w:szCs w:val="20"/>
              </w:rPr>
              <w:t>0,41</w:t>
            </w:r>
          </w:p>
        </w:tc>
      </w:tr>
    </w:tbl>
    <w:p w:rsidR="00053D83" w:rsidRPr="00267E50" w:rsidRDefault="00053D83" w:rsidP="00053D83">
      <w:pPr>
        <w:spacing w:after="0"/>
        <w:rPr>
          <w:vanish/>
        </w:rPr>
      </w:pPr>
    </w:p>
    <w:tbl>
      <w:tblPr>
        <w:tblpPr w:leftFromText="180" w:rightFromText="180" w:vertAnchor="text" w:horzAnchor="page" w:tblpX="6243" w:tblpY="204"/>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410"/>
      </w:tblGrid>
      <w:tr w:rsidR="00053D83" w:rsidRPr="00087A63" w:rsidTr="00236AFD">
        <w:trPr>
          <w:trHeight w:val="214"/>
        </w:trPr>
        <w:tc>
          <w:tcPr>
            <w:tcW w:w="8410" w:type="dxa"/>
            <w:shd w:val="clear" w:color="auto" w:fill="E6E6E6"/>
            <w:vAlign w:val="center"/>
          </w:tcPr>
          <w:p w:rsidR="00053D83" w:rsidRPr="00087A63" w:rsidRDefault="00053D83" w:rsidP="00543357">
            <w:pPr>
              <w:jc w:val="center"/>
              <w:rPr>
                <w:rFonts w:ascii="Arial" w:hAnsi="Arial" w:cs="Arial"/>
                <w:b/>
                <w:sz w:val="20"/>
                <w:szCs w:val="20"/>
              </w:rPr>
            </w:pPr>
            <w:r w:rsidRPr="00087A63">
              <w:rPr>
                <w:rFonts w:ascii="Arial" w:hAnsi="Arial" w:cs="Arial"/>
                <w:b/>
                <w:sz w:val="20"/>
                <w:szCs w:val="20"/>
                <w:lang w:val="sr-Cyrl-CS"/>
              </w:rPr>
              <w:t>Коментар</w:t>
            </w:r>
          </w:p>
        </w:tc>
      </w:tr>
      <w:tr w:rsidR="00053D83" w:rsidRPr="0003318E" w:rsidTr="00236AFD">
        <w:trPr>
          <w:trHeight w:val="1056"/>
        </w:trPr>
        <w:tc>
          <w:tcPr>
            <w:tcW w:w="8410" w:type="dxa"/>
          </w:tcPr>
          <w:p w:rsidR="00053D83" w:rsidRPr="00D913AE" w:rsidRDefault="00053D83" w:rsidP="00543357">
            <w:pPr>
              <w:jc w:val="both"/>
              <w:rPr>
                <w:rFonts w:ascii="Arial" w:hAnsi="Arial" w:cs="Arial"/>
                <w:lang w:val="sr-Cyrl-CS"/>
              </w:rPr>
            </w:pPr>
            <w:r>
              <w:rPr>
                <w:rFonts w:ascii="Arial" w:hAnsi="Arial" w:cs="Arial"/>
                <w:lang w:val="sr-Cyrl-RS"/>
              </w:rPr>
              <w:t>П</w:t>
            </w:r>
            <w:r w:rsidRPr="00D913AE">
              <w:rPr>
                <w:rFonts w:ascii="Arial" w:hAnsi="Arial" w:cs="Arial"/>
                <w:lang w:val="ru-RU"/>
              </w:rPr>
              <w:t>утна мрежа у односу на републички просек је недовољно развијена. Према статистичким подацима 26,67% дужине путева односи се на магистралне путеве М23 (Крагујевац-Чачак) и М21 (Крагујевац-Краљево) па постоје могућности за привлачење инвестиција због доброг геостратешког положаја и покривеношћу кључним магистралним правцима у централној Србији. Постојање ових магистралних праваца представља потенцијал за привредни развој општине.</w:t>
            </w:r>
            <w:r w:rsidRPr="00D913AE">
              <w:rPr>
                <w:rFonts w:ascii="Arial" w:hAnsi="Arial" w:cs="Arial"/>
                <w:lang w:val="sr-Cyrl-CS"/>
              </w:rPr>
              <w:t xml:space="preserve">  </w:t>
            </w:r>
          </w:p>
        </w:tc>
      </w:tr>
    </w:tbl>
    <w:p w:rsidR="00053D83" w:rsidRPr="00CB363F" w:rsidRDefault="00053D83" w:rsidP="00053D83">
      <w:pPr>
        <w:spacing w:after="0"/>
        <w:rPr>
          <w:vanish/>
        </w:rPr>
      </w:pPr>
    </w:p>
    <w:tbl>
      <w:tblPr>
        <w:tblW w:w="134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3368"/>
        <w:gridCol w:w="10092"/>
      </w:tblGrid>
      <w:tr w:rsidR="00053D83" w:rsidRPr="0003318E" w:rsidTr="00543357">
        <w:trPr>
          <w:trHeight w:val="434"/>
        </w:trPr>
        <w:tc>
          <w:tcPr>
            <w:tcW w:w="3368" w:type="dxa"/>
            <w:shd w:val="clear" w:color="auto" w:fill="E6E6E6"/>
            <w:vAlign w:val="center"/>
          </w:tcPr>
          <w:p w:rsidR="00053D83" w:rsidRPr="008A2E66" w:rsidRDefault="00053D83" w:rsidP="00543357">
            <w:pPr>
              <w:rPr>
                <w:rFonts w:ascii="Arial" w:hAnsi="Arial" w:cs="Arial"/>
                <w:b/>
                <w:sz w:val="28"/>
                <w:szCs w:val="28"/>
                <w:lang w:val="sr-Cyrl-CS"/>
              </w:rPr>
            </w:pPr>
            <w:r w:rsidRPr="00F74D16">
              <w:rPr>
                <w:rFonts w:ascii="Arial" w:hAnsi="Arial" w:cs="Arial"/>
                <w:b/>
                <w:sz w:val="28"/>
                <w:szCs w:val="28"/>
                <w:lang w:val="da-DK"/>
              </w:rPr>
              <w:t xml:space="preserve">Индикатор бр. </w:t>
            </w:r>
            <w:r w:rsidRPr="00F74D16">
              <w:rPr>
                <w:rFonts w:ascii="Arial" w:hAnsi="Arial" w:cs="Arial"/>
                <w:b/>
                <w:sz w:val="28"/>
                <w:szCs w:val="28"/>
                <w:lang w:val="sr-Cyrl-CS"/>
              </w:rPr>
              <w:t>8</w:t>
            </w:r>
          </w:p>
        </w:tc>
        <w:tc>
          <w:tcPr>
            <w:tcW w:w="10092" w:type="dxa"/>
            <w:shd w:val="clear" w:color="auto" w:fill="E6E6E6"/>
            <w:vAlign w:val="center"/>
          </w:tcPr>
          <w:p w:rsidR="00053D83" w:rsidRPr="00F74D16" w:rsidRDefault="00053D83" w:rsidP="00543357">
            <w:pPr>
              <w:spacing w:after="0" w:line="240" w:lineRule="auto"/>
              <w:rPr>
                <w:rFonts w:ascii="Arial" w:hAnsi="Arial" w:cs="Arial"/>
                <w:b/>
                <w:sz w:val="32"/>
                <w:szCs w:val="32"/>
                <w:lang w:val="ru-RU"/>
              </w:rPr>
            </w:pPr>
            <w:r w:rsidRPr="00F74D16">
              <w:rPr>
                <w:rFonts w:ascii="Arial" w:hAnsi="Arial" w:cs="Arial"/>
                <w:sz w:val="32"/>
                <w:szCs w:val="32"/>
                <w:lang w:val="ru-RU"/>
              </w:rPr>
              <w:t xml:space="preserve">ТЕМА: </w:t>
            </w:r>
            <w:r w:rsidRPr="00F74D16">
              <w:rPr>
                <w:rFonts w:ascii="Arial" w:hAnsi="Arial" w:cs="Arial"/>
                <w:b/>
                <w:caps/>
                <w:sz w:val="32"/>
                <w:szCs w:val="32"/>
                <w:lang w:val="ru-RU"/>
              </w:rPr>
              <w:t>Становни</w:t>
            </w:r>
            <w:r w:rsidRPr="00F74D16">
              <w:rPr>
                <w:rFonts w:ascii="Arial" w:hAnsi="Arial" w:cs="Arial"/>
                <w:b/>
                <w:caps/>
                <w:sz w:val="32"/>
                <w:szCs w:val="32"/>
                <w:lang w:val="sr-Latn-CS"/>
              </w:rPr>
              <w:t>штво, Образовање, квалитет живота</w:t>
            </w:r>
          </w:p>
          <w:p w:rsidR="00053D83" w:rsidRPr="008A2E66" w:rsidRDefault="00053D83" w:rsidP="00543357">
            <w:pPr>
              <w:spacing w:after="0" w:line="240" w:lineRule="auto"/>
              <w:rPr>
                <w:rFonts w:ascii="Arial" w:hAnsi="Arial" w:cs="Arial"/>
                <w:b/>
                <w:bCs/>
                <w:spacing w:val="4"/>
                <w:sz w:val="32"/>
                <w:szCs w:val="32"/>
                <w:lang w:val="sr-Latn-CS"/>
              </w:rPr>
            </w:pPr>
            <w:r w:rsidRPr="00F74D16">
              <w:rPr>
                <w:rFonts w:ascii="Arial" w:hAnsi="Arial" w:cs="Arial"/>
                <w:sz w:val="32"/>
                <w:szCs w:val="32"/>
                <w:lang w:val="ru-RU"/>
              </w:rPr>
              <w:t xml:space="preserve">ИНДИКАТОР: </w:t>
            </w:r>
            <w:r w:rsidRPr="00F74D16">
              <w:rPr>
                <w:rFonts w:ascii="Arial" w:hAnsi="Arial" w:cs="Arial"/>
                <w:b/>
                <w:bCs/>
                <w:spacing w:val="4"/>
                <w:sz w:val="32"/>
                <w:szCs w:val="32"/>
                <w:lang w:val="sr-Latn-CS"/>
              </w:rPr>
              <w:t>Проценат домаћинстава са сигурним приступом води за пиће</w:t>
            </w:r>
          </w:p>
        </w:tc>
      </w:tr>
    </w:tbl>
    <w:p w:rsidR="00053D83" w:rsidRDefault="00053D83" w:rsidP="00053D83">
      <w:pPr>
        <w:tabs>
          <w:tab w:val="left" w:pos="7406"/>
        </w:tabs>
        <w:rPr>
          <w:rFonts w:ascii="Arial" w:hAnsi="Arial" w:cs="Arial"/>
          <w:sz w:val="20"/>
          <w:szCs w:val="20"/>
          <w:lang w:val="ru-RU"/>
        </w:rPr>
      </w:pPr>
    </w:p>
    <w:p w:rsidR="00053D83" w:rsidRPr="00F74D16" w:rsidRDefault="00053D83" w:rsidP="00053D83">
      <w:pPr>
        <w:tabs>
          <w:tab w:val="left" w:pos="7406"/>
        </w:tabs>
        <w:rPr>
          <w:rFonts w:ascii="Arial" w:hAnsi="Arial" w:cs="Arial"/>
          <w:sz w:val="20"/>
          <w:szCs w:val="20"/>
          <w:lang w:val="ru-RU"/>
        </w:rPr>
      </w:pPr>
    </w:p>
    <w:tbl>
      <w:tblPr>
        <w:tblpPr w:leftFromText="180" w:rightFromText="180" w:vertAnchor="text" w:horzAnchor="margin" w:tblpY="62"/>
        <w:tblW w:w="13382" w:type="dxa"/>
        <w:tblLook w:val="0000" w:firstRow="0" w:lastRow="0" w:firstColumn="0" w:lastColumn="0" w:noHBand="0" w:noVBand="0"/>
      </w:tblPr>
      <w:tblGrid>
        <w:gridCol w:w="3262"/>
        <w:gridCol w:w="3407"/>
        <w:gridCol w:w="3548"/>
        <w:gridCol w:w="3165"/>
      </w:tblGrid>
      <w:tr w:rsidR="00053D83" w:rsidRPr="00087A63" w:rsidTr="00236AFD">
        <w:trPr>
          <w:trHeight w:val="1337"/>
        </w:trPr>
        <w:tc>
          <w:tcPr>
            <w:tcW w:w="3262" w:type="dxa"/>
            <w:tcBorders>
              <w:top w:val="single" w:sz="8" w:space="0" w:color="auto"/>
              <w:left w:val="single" w:sz="8" w:space="0" w:color="auto"/>
              <w:bottom w:val="single" w:sz="8" w:space="0" w:color="auto"/>
              <w:right w:val="single" w:sz="8" w:space="0" w:color="auto"/>
            </w:tcBorders>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Општина</w:t>
            </w:r>
          </w:p>
        </w:tc>
        <w:tc>
          <w:tcPr>
            <w:tcW w:w="3407" w:type="dxa"/>
            <w:tcBorders>
              <w:top w:val="single" w:sz="8" w:space="0" w:color="auto"/>
              <w:left w:val="nil"/>
              <w:bottom w:val="single" w:sz="8" w:space="0" w:color="auto"/>
              <w:right w:val="single" w:sz="8" w:space="0" w:color="auto"/>
            </w:tcBorders>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У</w:t>
            </w:r>
            <w:r>
              <w:rPr>
                <w:rFonts w:ascii="Arial" w:hAnsi="Arial" w:cs="Arial"/>
                <w:sz w:val="20"/>
                <w:szCs w:val="20"/>
              </w:rPr>
              <w:t>купа</w:t>
            </w:r>
            <w:r w:rsidRPr="00087A63">
              <w:rPr>
                <w:rFonts w:ascii="Arial" w:hAnsi="Arial" w:cs="Arial"/>
                <w:sz w:val="20"/>
                <w:szCs w:val="20"/>
              </w:rPr>
              <w:t>н број домаћинстава</w:t>
            </w:r>
          </w:p>
        </w:tc>
        <w:tc>
          <w:tcPr>
            <w:tcW w:w="3548" w:type="dxa"/>
            <w:tcBorders>
              <w:top w:val="single" w:sz="8" w:space="0" w:color="auto"/>
              <w:left w:val="nil"/>
              <w:bottom w:val="single" w:sz="8" w:space="0" w:color="auto"/>
              <w:right w:val="single" w:sz="8" w:space="0" w:color="auto"/>
            </w:tcBorders>
            <w:shd w:val="clear" w:color="auto" w:fill="auto"/>
            <w:vAlign w:val="center"/>
          </w:tcPr>
          <w:p w:rsidR="00053D83" w:rsidRPr="00087A63" w:rsidRDefault="00053D83" w:rsidP="00543357">
            <w:pPr>
              <w:jc w:val="center"/>
              <w:rPr>
                <w:rFonts w:ascii="Arial" w:hAnsi="Arial" w:cs="Arial"/>
                <w:sz w:val="20"/>
                <w:szCs w:val="20"/>
                <w:lang w:val="ru-RU"/>
              </w:rPr>
            </w:pPr>
            <w:r w:rsidRPr="00087A63">
              <w:rPr>
                <w:rFonts w:ascii="Arial" w:hAnsi="Arial" w:cs="Arial"/>
                <w:sz w:val="20"/>
                <w:szCs w:val="20"/>
                <w:lang w:val="sr-Latn-CS"/>
              </w:rPr>
              <w:t>Број домаћинстава прикључених на водовод</w:t>
            </w:r>
          </w:p>
        </w:tc>
        <w:tc>
          <w:tcPr>
            <w:tcW w:w="3165" w:type="dxa"/>
            <w:tcBorders>
              <w:top w:val="single" w:sz="8" w:space="0" w:color="auto"/>
              <w:left w:val="nil"/>
              <w:bottom w:val="single" w:sz="8" w:space="0" w:color="auto"/>
              <w:right w:val="single" w:sz="8" w:space="0" w:color="auto"/>
            </w:tcBorders>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 xml:space="preserve">Остварено учешће </w:t>
            </w:r>
            <w:r w:rsidRPr="00087A63">
              <w:rPr>
                <w:rFonts w:ascii="Arial" w:hAnsi="Arial" w:cs="Arial"/>
                <w:sz w:val="20"/>
                <w:szCs w:val="20"/>
                <w:lang w:val="pl-PL"/>
              </w:rPr>
              <w:t>(%)</w:t>
            </w:r>
          </w:p>
        </w:tc>
      </w:tr>
      <w:tr w:rsidR="00053D83" w:rsidRPr="00087A63" w:rsidTr="00236AFD">
        <w:trPr>
          <w:trHeight w:val="537"/>
        </w:trPr>
        <w:tc>
          <w:tcPr>
            <w:tcW w:w="3262" w:type="dxa"/>
            <w:tcBorders>
              <w:top w:val="single" w:sz="8" w:space="0" w:color="auto"/>
              <w:left w:val="single" w:sz="8" w:space="0" w:color="auto"/>
              <w:bottom w:val="single" w:sz="8" w:space="0" w:color="auto"/>
              <w:right w:val="single" w:sz="8" w:space="0" w:color="auto"/>
            </w:tcBorders>
            <w:shd w:val="clear" w:color="auto" w:fill="auto"/>
            <w:vAlign w:val="bottom"/>
          </w:tcPr>
          <w:p w:rsidR="00053D83" w:rsidRPr="00087A63" w:rsidRDefault="00053D83" w:rsidP="00543357">
            <w:pPr>
              <w:rPr>
                <w:rFonts w:ascii="Arial" w:hAnsi="Arial" w:cs="Arial"/>
                <w:sz w:val="20"/>
                <w:szCs w:val="20"/>
              </w:rPr>
            </w:pPr>
            <w:r w:rsidRPr="00087A63">
              <w:rPr>
                <w:rFonts w:ascii="Arial" w:hAnsi="Arial" w:cs="Arial"/>
                <w:sz w:val="20"/>
                <w:szCs w:val="20"/>
                <w:lang w:val="pl-PL"/>
              </w:rPr>
              <w:t>Оп</w:t>
            </w:r>
            <w:r w:rsidRPr="00087A63">
              <w:rPr>
                <w:rFonts w:ascii="Arial" w:hAnsi="Arial" w:cs="Arial"/>
                <w:sz w:val="20"/>
                <w:szCs w:val="20"/>
                <w:lang w:val="sr-Cyrl-CS"/>
              </w:rPr>
              <w:t>ш</w:t>
            </w:r>
            <w:r w:rsidRPr="00087A63">
              <w:rPr>
                <w:rFonts w:ascii="Arial" w:hAnsi="Arial" w:cs="Arial"/>
                <w:sz w:val="20"/>
                <w:szCs w:val="20"/>
                <w:lang w:val="pl-PL"/>
              </w:rPr>
              <w:t xml:space="preserve">тина </w:t>
            </w:r>
          </w:p>
        </w:tc>
        <w:tc>
          <w:tcPr>
            <w:tcW w:w="3407" w:type="dxa"/>
            <w:tcBorders>
              <w:top w:val="single" w:sz="8" w:space="0" w:color="auto"/>
              <w:left w:val="nil"/>
              <w:bottom w:val="single" w:sz="8" w:space="0" w:color="auto"/>
              <w:right w:val="single" w:sz="8" w:space="0" w:color="auto"/>
            </w:tcBorders>
            <w:shd w:val="clear" w:color="auto" w:fill="auto"/>
            <w:vAlign w:val="bottom"/>
          </w:tcPr>
          <w:p w:rsidR="00053D83" w:rsidRPr="00087A63" w:rsidRDefault="00053D83" w:rsidP="00543357">
            <w:pPr>
              <w:jc w:val="center"/>
              <w:rPr>
                <w:rFonts w:ascii="Arial" w:hAnsi="Arial" w:cs="Arial"/>
                <w:sz w:val="20"/>
                <w:szCs w:val="20"/>
              </w:rPr>
            </w:pPr>
            <w:r w:rsidRPr="00087A63">
              <w:rPr>
                <w:rFonts w:ascii="Arial" w:hAnsi="Arial" w:cs="Arial"/>
                <w:sz w:val="20"/>
                <w:szCs w:val="20"/>
              </w:rPr>
              <w:t>5276</w:t>
            </w:r>
          </w:p>
        </w:tc>
        <w:tc>
          <w:tcPr>
            <w:tcW w:w="3548" w:type="dxa"/>
            <w:tcBorders>
              <w:top w:val="single" w:sz="8" w:space="0" w:color="auto"/>
              <w:left w:val="nil"/>
              <w:bottom w:val="single" w:sz="8" w:space="0" w:color="auto"/>
              <w:right w:val="single" w:sz="8" w:space="0" w:color="auto"/>
            </w:tcBorders>
            <w:shd w:val="clear" w:color="auto" w:fill="auto"/>
            <w:vAlign w:val="bottom"/>
          </w:tcPr>
          <w:p w:rsidR="00053D83" w:rsidRPr="00087A63" w:rsidRDefault="00053D83" w:rsidP="00543357">
            <w:pPr>
              <w:jc w:val="center"/>
              <w:rPr>
                <w:rFonts w:ascii="Arial" w:hAnsi="Arial" w:cs="Arial"/>
                <w:sz w:val="20"/>
                <w:szCs w:val="20"/>
              </w:rPr>
            </w:pPr>
            <w:r w:rsidRPr="00087A63">
              <w:rPr>
                <w:rFonts w:ascii="Arial" w:hAnsi="Arial" w:cs="Arial"/>
                <w:sz w:val="20"/>
                <w:szCs w:val="20"/>
              </w:rPr>
              <w:t>1928</w:t>
            </w:r>
          </w:p>
        </w:tc>
        <w:tc>
          <w:tcPr>
            <w:tcW w:w="3165" w:type="dxa"/>
            <w:tcBorders>
              <w:top w:val="single" w:sz="8" w:space="0" w:color="auto"/>
              <w:left w:val="nil"/>
              <w:bottom w:val="single" w:sz="8" w:space="0" w:color="auto"/>
              <w:right w:val="single" w:sz="8" w:space="0" w:color="auto"/>
            </w:tcBorders>
            <w:shd w:val="clear" w:color="auto" w:fill="auto"/>
            <w:vAlign w:val="bottom"/>
          </w:tcPr>
          <w:p w:rsidR="00053D83" w:rsidRPr="00AA15E2" w:rsidRDefault="00053D83" w:rsidP="00543357">
            <w:pPr>
              <w:jc w:val="center"/>
              <w:rPr>
                <w:rFonts w:ascii="Arial" w:hAnsi="Arial" w:cs="Arial"/>
                <w:sz w:val="20"/>
                <w:szCs w:val="20"/>
                <w:lang w:val="sr-Cyrl-RS"/>
              </w:rPr>
            </w:pPr>
            <w:r>
              <w:rPr>
                <w:rFonts w:ascii="Arial" w:hAnsi="Arial" w:cs="Arial"/>
                <w:sz w:val="20"/>
                <w:szCs w:val="20"/>
              </w:rPr>
              <w:t>36,54</w:t>
            </w:r>
          </w:p>
        </w:tc>
      </w:tr>
      <w:tr w:rsidR="00053D83" w:rsidRPr="00087A63" w:rsidTr="00236AFD">
        <w:trPr>
          <w:trHeight w:val="412"/>
        </w:trPr>
        <w:tc>
          <w:tcPr>
            <w:tcW w:w="3262" w:type="dxa"/>
            <w:tcBorders>
              <w:top w:val="single" w:sz="8" w:space="0" w:color="auto"/>
              <w:left w:val="single" w:sz="8" w:space="0" w:color="auto"/>
              <w:bottom w:val="single" w:sz="8" w:space="0" w:color="auto"/>
              <w:right w:val="single" w:sz="8" w:space="0" w:color="auto"/>
            </w:tcBorders>
            <w:shd w:val="clear" w:color="auto" w:fill="auto"/>
            <w:vAlign w:val="center"/>
          </w:tcPr>
          <w:p w:rsidR="00053D83" w:rsidRPr="00AA15E2" w:rsidRDefault="00053D83" w:rsidP="00543357">
            <w:pPr>
              <w:jc w:val="center"/>
              <w:rPr>
                <w:rFonts w:ascii="Arial" w:hAnsi="Arial" w:cs="Arial"/>
                <w:sz w:val="20"/>
                <w:szCs w:val="20"/>
                <w:lang w:val="sr-Cyrl-RS"/>
              </w:rPr>
            </w:pPr>
            <w:r>
              <w:rPr>
                <w:rFonts w:ascii="Arial" w:hAnsi="Arial" w:cs="Arial"/>
                <w:sz w:val="20"/>
                <w:szCs w:val="20"/>
                <w:lang w:val="sr-Cyrl-RS"/>
              </w:rPr>
              <w:t>2011.</w:t>
            </w:r>
          </w:p>
        </w:tc>
        <w:tc>
          <w:tcPr>
            <w:tcW w:w="3407" w:type="dxa"/>
            <w:tcBorders>
              <w:top w:val="single" w:sz="8" w:space="0" w:color="auto"/>
              <w:left w:val="nil"/>
              <w:bottom w:val="single" w:sz="8" w:space="0" w:color="auto"/>
              <w:right w:val="single" w:sz="8" w:space="0" w:color="auto"/>
            </w:tcBorders>
            <w:shd w:val="clear" w:color="auto" w:fill="auto"/>
            <w:vAlign w:val="center"/>
          </w:tcPr>
          <w:p w:rsidR="00053D83" w:rsidRPr="00AA15E2" w:rsidRDefault="00053D83" w:rsidP="00543357">
            <w:pPr>
              <w:jc w:val="center"/>
              <w:rPr>
                <w:rFonts w:ascii="Arial" w:hAnsi="Arial" w:cs="Arial"/>
                <w:sz w:val="20"/>
                <w:szCs w:val="20"/>
                <w:lang w:val="sr-Cyrl-RS"/>
              </w:rPr>
            </w:pPr>
            <w:r>
              <w:rPr>
                <w:rFonts w:ascii="Arial" w:hAnsi="Arial" w:cs="Arial"/>
                <w:sz w:val="20"/>
                <w:szCs w:val="20"/>
                <w:lang w:val="sr-Cyrl-RS"/>
              </w:rPr>
              <w:t>4755</w:t>
            </w:r>
          </w:p>
        </w:tc>
        <w:tc>
          <w:tcPr>
            <w:tcW w:w="3548" w:type="dxa"/>
            <w:tcBorders>
              <w:top w:val="single" w:sz="8" w:space="0" w:color="auto"/>
              <w:left w:val="nil"/>
              <w:bottom w:val="single" w:sz="8" w:space="0" w:color="auto"/>
              <w:right w:val="single" w:sz="8" w:space="0" w:color="auto"/>
            </w:tcBorders>
            <w:shd w:val="clear" w:color="auto" w:fill="auto"/>
            <w:vAlign w:val="center"/>
          </w:tcPr>
          <w:p w:rsidR="00053D83" w:rsidRPr="00AA15E2" w:rsidRDefault="00053D83" w:rsidP="00543357">
            <w:pPr>
              <w:jc w:val="center"/>
              <w:rPr>
                <w:rFonts w:ascii="Arial" w:hAnsi="Arial" w:cs="Arial"/>
                <w:sz w:val="20"/>
                <w:szCs w:val="20"/>
                <w:lang w:val="sr-Cyrl-RS"/>
              </w:rPr>
            </w:pPr>
            <w:r>
              <w:rPr>
                <w:rFonts w:ascii="Arial" w:hAnsi="Arial" w:cs="Arial"/>
                <w:sz w:val="20"/>
                <w:szCs w:val="20"/>
                <w:lang w:val="sr-Cyrl-RS"/>
              </w:rPr>
              <w:t>2495</w:t>
            </w:r>
          </w:p>
        </w:tc>
        <w:tc>
          <w:tcPr>
            <w:tcW w:w="3165" w:type="dxa"/>
            <w:tcBorders>
              <w:top w:val="single" w:sz="8" w:space="0" w:color="auto"/>
              <w:left w:val="nil"/>
              <w:bottom w:val="single" w:sz="8" w:space="0" w:color="auto"/>
              <w:right w:val="single" w:sz="8" w:space="0" w:color="auto"/>
            </w:tcBorders>
            <w:shd w:val="clear" w:color="auto" w:fill="auto"/>
            <w:vAlign w:val="center"/>
          </w:tcPr>
          <w:p w:rsidR="00053D83" w:rsidRPr="00AA15E2" w:rsidRDefault="00053D83" w:rsidP="00543357">
            <w:pPr>
              <w:jc w:val="center"/>
              <w:rPr>
                <w:rFonts w:ascii="Arial" w:hAnsi="Arial" w:cs="Arial"/>
                <w:sz w:val="20"/>
                <w:szCs w:val="20"/>
                <w:lang w:val="sr-Cyrl-RS"/>
              </w:rPr>
            </w:pPr>
            <w:r>
              <w:rPr>
                <w:rFonts w:ascii="Arial" w:hAnsi="Arial" w:cs="Arial"/>
                <w:sz w:val="20"/>
                <w:szCs w:val="20"/>
                <w:lang w:val="sr-Cyrl-RS"/>
              </w:rPr>
              <w:t>52,47</w:t>
            </w:r>
          </w:p>
        </w:tc>
      </w:tr>
      <w:tr w:rsidR="00053D83" w:rsidRPr="00087A63" w:rsidTr="00236AFD">
        <w:trPr>
          <w:trHeight w:val="361"/>
        </w:trPr>
        <w:tc>
          <w:tcPr>
            <w:tcW w:w="3262" w:type="dxa"/>
            <w:tcBorders>
              <w:top w:val="single" w:sz="8" w:space="0" w:color="auto"/>
              <w:left w:val="single" w:sz="8" w:space="0" w:color="auto"/>
              <w:bottom w:val="single" w:sz="8" w:space="0" w:color="auto"/>
              <w:right w:val="single" w:sz="8" w:space="0" w:color="auto"/>
            </w:tcBorders>
            <w:shd w:val="clear" w:color="auto" w:fill="auto"/>
            <w:vAlign w:val="center"/>
          </w:tcPr>
          <w:p w:rsidR="00053D83" w:rsidRPr="00AA15E2" w:rsidRDefault="00053D83" w:rsidP="00543357">
            <w:pPr>
              <w:jc w:val="center"/>
              <w:rPr>
                <w:rFonts w:ascii="Arial" w:hAnsi="Arial" w:cs="Arial"/>
                <w:sz w:val="20"/>
                <w:szCs w:val="20"/>
                <w:lang w:val="sr-Cyrl-RS"/>
              </w:rPr>
            </w:pPr>
            <w:r>
              <w:rPr>
                <w:rFonts w:ascii="Arial" w:hAnsi="Arial" w:cs="Arial"/>
                <w:sz w:val="20"/>
                <w:szCs w:val="20"/>
                <w:lang w:val="sr-Cyrl-RS"/>
              </w:rPr>
              <w:t>2012.</w:t>
            </w:r>
          </w:p>
        </w:tc>
        <w:tc>
          <w:tcPr>
            <w:tcW w:w="3407" w:type="dxa"/>
            <w:tcBorders>
              <w:top w:val="single" w:sz="8" w:space="0" w:color="auto"/>
              <w:left w:val="nil"/>
              <w:bottom w:val="single" w:sz="8" w:space="0" w:color="auto"/>
              <w:right w:val="single" w:sz="8" w:space="0" w:color="auto"/>
            </w:tcBorders>
            <w:shd w:val="clear" w:color="auto" w:fill="auto"/>
            <w:vAlign w:val="center"/>
          </w:tcPr>
          <w:p w:rsidR="00053D83" w:rsidRPr="00AA15E2" w:rsidRDefault="00053D83" w:rsidP="00543357">
            <w:pPr>
              <w:jc w:val="center"/>
              <w:rPr>
                <w:rFonts w:ascii="Arial" w:hAnsi="Arial" w:cs="Arial"/>
                <w:sz w:val="20"/>
                <w:szCs w:val="20"/>
                <w:lang w:val="sr-Cyrl-RS"/>
              </w:rPr>
            </w:pPr>
            <w:r>
              <w:rPr>
                <w:rFonts w:ascii="Arial" w:hAnsi="Arial" w:cs="Arial"/>
                <w:sz w:val="20"/>
                <w:szCs w:val="20"/>
                <w:lang w:val="sr-Cyrl-RS"/>
              </w:rPr>
              <w:t>4755</w:t>
            </w:r>
          </w:p>
        </w:tc>
        <w:tc>
          <w:tcPr>
            <w:tcW w:w="3548" w:type="dxa"/>
            <w:tcBorders>
              <w:top w:val="single" w:sz="8" w:space="0" w:color="auto"/>
              <w:left w:val="nil"/>
              <w:bottom w:val="single" w:sz="8" w:space="0" w:color="auto"/>
              <w:right w:val="single" w:sz="8" w:space="0" w:color="auto"/>
            </w:tcBorders>
            <w:shd w:val="clear" w:color="auto" w:fill="auto"/>
            <w:vAlign w:val="center"/>
          </w:tcPr>
          <w:p w:rsidR="00053D83" w:rsidRPr="00AA15E2" w:rsidRDefault="00053D83" w:rsidP="00543357">
            <w:pPr>
              <w:jc w:val="center"/>
              <w:rPr>
                <w:rFonts w:ascii="Arial" w:hAnsi="Arial" w:cs="Arial"/>
                <w:sz w:val="20"/>
                <w:szCs w:val="20"/>
                <w:lang w:val="sr-Cyrl-RS"/>
              </w:rPr>
            </w:pPr>
            <w:r>
              <w:rPr>
                <w:rFonts w:ascii="Arial" w:hAnsi="Arial" w:cs="Arial"/>
                <w:sz w:val="20"/>
                <w:szCs w:val="20"/>
                <w:lang w:val="sr-Cyrl-RS"/>
              </w:rPr>
              <w:t>2496</w:t>
            </w:r>
          </w:p>
        </w:tc>
        <w:tc>
          <w:tcPr>
            <w:tcW w:w="3165" w:type="dxa"/>
            <w:tcBorders>
              <w:top w:val="single" w:sz="8" w:space="0" w:color="auto"/>
              <w:left w:val="nil"/>
              <w:bottom w:val="single" w:sz="8" w:space="0" w:color="auto"/>
              <w:right w:val="single" w:sz="8" w:space="0" w:color="auto"/>
            </w:tcBorders>
            <w:shd w:val="clear" w:color="auto" w:fill="auto"/>
            <w:vAlign w:val="center"/>
          </w:tcPr>
          <w:p w:rsidR="00053D83" w:rsidRPr="00AA15E2" w:rsidRDefault="00053D83" w:rsidP="00543357">
            <w:pPr>
              <w:jc w:val="center"/>
              <w:rPr>
                <w:rFonts w:ascii="Arial" w:hAnsi="Arial" w:cs="Arial"/>
                <w:sz w:val="20"/>
                <w:szCs w:val="20"/>
                <w:lang w:val="sr-Cyrl-RS"/>
              </w:rPr>
            </w:pPr>
            <w:r>
              <w:rPr>
                <w:rFonts w:ascii="Arial" w:hAnsi="Arial" w:cs="Arial"/>
                <w:sz w:val="20"/>
                <w:szCs w:val="20"/>
                <w:lang w:val="sr-Cyrl-RS"/>
              </w:rPr>
              <w:t>52,49</w:t>
            </w:r>
          </w:p>
        </w:tc>
      </w:tr>
      <w:tr w:rsidR="00053D83" w:rsidRPr="00087A63" w:rsidTr="00236AFD">
        <w:trPr>
          <w:trHeight w:val="294"/>
        </w:trPr>
        <w:tc>
          <w:tcPr>
            <w:tcW w:w="3262" w:type="dxa"/>
            <w:tcBorders>
              <w:top w:val="single" w:sz="8" w:space="0" w:color="auto"/>
              <w:left w:val="single" w:sz="8" w:space="0" w:color="auto"/>
              <w:bottom w:val="single" w:sz="8" w:space="0" w:color="auto"/>
              <w:right w:val="single" w:sz="8" w:space="0" w:color="auto"/>
            </w:tcBorders>
            <w:shd w:val="clear" w:color="auto" w:fill="auto"/>
            <w:vAlign w:val="center"/>
          </w:tcPr>
          <w:p w:rsidR="00053D83" w:rsidRPr="00AA15E2" w:rsidRDefault="00053D83" w:rsidP="00543357">
            <w:pPr>
              <w:jc w:val="center"/>
              <w:rPr>
                <w:rFonts w:ascii="Arial" w:hAnsi="Arial" w:cs="Arial"/>
                <w:sz w:val="20"/>
                <w:szCs w:val="20"/>
                <w:lang w:val="sr-Cyrl-RS"/>
              </w:rPr>
            </w:pPr>
            <w:r>
              <w:rPr>
                <w:rFonts w:ascii="Arial" w:hAnsi="Arial" w:cs="Arial"/>
                <w:sz w:val="20"/>
                <w:szCs w:val="20"/>
                <w:lang w:val="sr-Cyrl-RS"/>
              </w:rPr>
              <w:t>2013.</w:t>
            </w:r>
          </w:p>
        </w:tc>
        <w:tc>
          <w:tcPr>
            <w:tcW w:w="3407" w:type="dxa"/>
            <w:tcBorders>
              <w:top w:val="single" w:sz="8" w:space="0" w:color="auto"/>
              <w:left w:val="nil"/>
              <w:bottom w:val="single" w:sz="8" w:space="0" w:color="auto"/>
              <w:right w:val="single" w:sz="8" w:space="0" w:color="auto"/>
            </w:tcBorders>
            <w:shd w:val="clear" w:color="auto" w:fill="auto"/>
            <w:vAlign w:val="center"/>
          </w:tcPr>
          <w:p w:rsidR="00053D83" w:rsidRPr="00AA15E2" w:rsidRDefault="00053D83" w:rsidP="00543357">
            <w:pPr>
              <w:jc w:val="center"/>
              <w:rPr>
                <w:rFonts w:ascii="Arial" w:hAnsi="Arial" w:cs="Arial"/>
                <w:sz w:val="20"/>
                <w:szCs w:val="20"/>
                <w:lang w:val="sr-Cyrl-RS"/>
              </w:rPr>
            </w:pPr>
            <w:r>
              <w:rPr>
                <w:rFonts w:ascii="Arial" w:hAnsi="Arial" w:cs="Arial"/>
                <w:sz w:val="20"/>
                <w:szCs w:val="20"/>
                <w:lang w:val="sr-Cyrl-RS"/>
              </w:rPr>
              <w:t>4755</w:t>
            </w:r>
          </w:p>
        </w:tc>
        <w:tc>
          <w:tcPr>
            <w:tcW w:w="3548" w:type="dxa"/>
            <w:tcBorders>
              <w:top w:val="single" w:sz="8" w:space="0" w:color="auto"/>
              <w:left w:val="nil"/>
              <w:bottom w:val="single" w:sz="8" w:space="0" w:color="auto"/>
              <w:right w:val="single" w:sz="8" w:space="0" w:color="auto"/>
            </w:tcBorders>
            <w:shd w:val="clear" w:color="auto" w:fill="auto"/>
            <w:vAlign w:val="center"/>
          </w:tcPr>
          <w:p w:rsidR="00053D83" w:rsidRPr="00AA15E2" w:rsidRDefault="00053D83" w:rsidP="00543357">
            <w:pPr>
              <w:jc w:val="center"/>
              <w:rPr>
                <w:rFonts w:ascii="Arial" w:hAnsi="Arial" w:cs="Arial"/>
                <w:sz w:val="20"/>
                <w:szCs w:val="20"/>
                <w:lang w:val="sr-Cyrl-RS"/>
              </w:rPr>
            </w:pPr>
            <w:r>
              <w:rPr>
                <w:rFonts w:ascii="Arial" w:hAnsi="Arial" w:cs="Arial"/>
                <w:sz w:val="20"/>
                <w:szCs w:val="20"/>
                <w:lang w:val="sr-Cyrl-RS"/>
              </w:rPr>
              <w:t>1466</w:t>
            </w:r>
          </w:p>
        </w:tc>
        <w:tc>
          <w:tcPr>
            <w:tcW w:w="3165" w:type="dxa"/>
            <w:tcBorders>
              <w:top w:val="single" w:sz="8" w:space="0" w:color="auto"/>
              <w:left w:val="nil"/>
              <w:bottom w:val="single" w:sz="8" w:space="0" w:color="auto"/>
              <w:right w:val="single" w:sz="8" w:space="0" w:color="auto"/>
            </w:tcBorders>
            <w:shd w:val="clear" w:color="auto" w:fill="auto"/>
            <w:vAlign w:val="center"/>
          </w:tcPr>
          <w:p w:rsidR="00053D83" w:rsidRPr="00AA15E2" w:rsidRDefault="00053D83" w:rsidP="00543357">
            <w:pPr>
              <w:jc w:val="center"/>
              <w:rPr>
                <w:rFonts w:ascii="Arial" w:hAnsi="Arial" w:cs="Arial"/>
                <w:sz w:val="20"/>
                <w:szCs w:val="20"/>
                <w:lang w:val="sr-Cyrl-RS"/>
              </w:rPr>
            </w:pPr>
            <w:r>
              <w:rPr>
                <w:rFonts w:ascii="Arial" w:hAnsi="Arial" w:cs="Arial"/>
                <w:sz w:val="20"/>
                <w:szCs w:val="20"/>
                <w:lang w:val="sr-Cyrl-RS"/>
              </w:rPr>
              <w:t>30,83</w:t>
            </w:r>
          </w:p>
        </w:tc>
      </w:tr>
      <w:tr w:rsidR="00053D83" w:rsidRPr="00087A63" w:rsidTr="00236AFD">
        <w:trPr>
          <w:trHeight w:val="348"/>
        </w:trPr>
        <w:tc>
          <w:tcPr>
            <w:tcW w:w="3262" w:type="dxa"/>
            <w:tcBorders>
              <w:top w:val="nil"/>
              <w:left w:val="single" w:sz="8" w:space="0" w:color="auto"/>
              <w:bottom w:val="single" w:sz="8" w:space="0" w:color="auto"/>
              <w:right w:val="single" w:sz="8" w:space="0" w:color="auto"/>
            </w:tcBorders>
            <w:shd w:val="clear" w:color="auto" w:fill="FFFFFF"/>
            <w:noWrap/>
            <w:vAlign w:val="bottom"/>
          </w:tcPr>
          <w:p w:rsidR="00053D83" w:rsidRPr="00AA15E2" w:rsidRDefault="00053D83" w:rsidP="00543357">
            <w:pPr>
              <w:rPr>
                <w:rFonts w:ascii="Arial" w:hAnsi="Arial" w:cs="Arial"/>
                <w:sz w:val="20"/>
                <w:szCs w:val="20"/>
                <w:lang w:val="sr-Cyrl-RS"/>
              </w:rPr>
            </w:pPr>
            <w:r>
              <w:rPr>
                <w:rFonts w:ascii="Arial" w:hAnsi="Arial" w:cs="Arial"/>
                <w:sz w:val="20"/>
                <w:szCs w:val="20"/>
                <w:lang w:val="sr-Cyrl-RS"/>
              </w:rPr>
              <w:t xml:space="preserve">       2014.</w:t>
            </w:r>
          </w:p>
        </w:tc>
        <w:tc>
          <w:tcPr>
            <w:tcW w:w="3407" w:type="dxa"/>
            <w:tcBorders>
              <w:top w:val="nil"/>
              <w:left w:val="nil"/>
              <w:bottom w:val="single" w:sz="8" w:space="0" w:color="auto"/>
              <w:right w:val="single" w:sz="8" w:space="0" w:color="auto"/>
            </w:tcBorders>
            <w:shd w:val="clear" w:color="auto" w:fill="auto"/>
            <w:noWrap/>
            <w:vAlign w:val="bottom"/>
          </w:tcPr>
          <w:p w:rsidR="00053D83" w:rsidRPr="00087A63" w:rsidRDefault="00053D83" w:rsidP="00543357">
            <w:pPr>
              <w:jc w:val="center"/>
              <w:rPr>
                <w:rFonts w:ascii="Arial" w:hAnsi="Arial" w:cs="Arial"/>
                <w:sz w:val="20"/>
                <w:szCs w:val="20"/>
              </w:rPr>
            </w:pPr>
            <w:r>
              <w:rPr>
                <w:rFonts w:ascii="Arial" w:hAnsi="Arial" w:cs="Arial"/>
                <w:sz w:val="20"/>
                <w:szCs w:val="20"/>
                <w:lang w:val="sr-Cyrl-RS"/>
              </w:rPr>
              <w:t>4755</w:t>
            </w:r>
          </w:p>
        </w:tc>
        <w:tc>
          <w:tcPr>
            <w:tcW w:w="3548" w:type="dxa"/>
            <w:tcBorders>
              <w:top w:val="nil"/>
              <w:left w:val="nil"/>
              <w:bottom w:val="single" w:sz="8" w:space="0" w:color="auto"/>
              <w:right w:val="single" w:sz="8" w:space="0" w:color="auto"/>
            </w:tcBorders>
            <w:shd w:val="clear" w:color="auto" w:fill="auto"/>
            <w:vAlign w:val="bottom"/>
          </w:tcPr>
          <w:p w:rsidR="00053D83" w:rsidRPr="00087A63" w:rsidRDefault="00053D83" w:rsidP="00543357">
            <w:pPr>
              <w:jc w:val="center"/>
              <w:rPr>
                <w:rFonts w:ascii="Arial" w:hAnsi="Arial" w:cs="Arial"/>
                <w:sz w:val="20"/>
                <w:szCs w:val="20"/>
              </w:rPr>
            </w:pPr>
            <w:r>
              <w:rPr>
                <w:rFonts w:ascii="Arial" w:hAnsi="Arial" w:cs="Arial"/>
                <w:sz w:val="20"/>
                <w:szCs w:val="20"/>
              </w:rPr>
              <w:t>1467</w:t>
            </w:r>
          </w:p>
        </w:tc>
        <w:tc>
          <w:tcPr>
            <w:tcW w:w="3165" w:type="dxa"/>
            <w:tcBorders>
              <w:top w:val="nil"/>
              <w:left w:val="nil"/>
              <w:bottom w:val="single" w:sz="8" w:space="0" w:color="auto"/>
              <w:right w:val="single" w:sz="8" w:space="0" w:color="auto"/>
            </w:tcBorders>
            <w:shd w:val="clear" w:color="auto" w:fill="auto"/>
            <w:vAlign w:val="bottom"/>
          </w:tcPr>
          <w:p w:rsidR="00053D83" w:rsidRPr="00087A63" w:rsidRDefault="00053D83" w:rsidP="00543357">
            <w:pPr>
              <w:jc w:val="center"/>
              <w:rPr>
                <w:rFonts w:ascii="Arial" w:hAnsi="Arial" w:cs="Arial"/>
                <w:sz w:val="20"/>
                <w:szCs w:val="20"/>
              </w:rPr>
            </w:pPr>
            <w:r>
              <w:rPr>
                <w:rFonts w:ascii="Arial" w:hAnsi="Arial" w:cs="Arial"/>
                <w:sz w:val="20"/>
                <w:szCs w:val="20"/>
              </w:rPr>
              <w:t>30,</w:t>
            </w:r>
            <w:r>
              <w:rPr>
                <w:rFonts w:ascii="Arial" w:hAnsi="Arial" w:cs="Arial"/>
                <w:sz w:val="20"/>
                <w:szCs w:val="20"/>
                <w:lang w:val="sr-Cyrl-RS"/>
              </w:rPr>
              <w:t>8</w:t>
            </w:r>
            <w:r>
              <w:rPr>
                <w:rFonts w:ascii="Arial" w:hAnsi="Arial" w:cs="Arial"/>
                <w:sz w:val="20"/>
                <w:szCs w:val="20"/>
              </w:rPr>
              <w:t>5</w:t>
            </w:r>
          </w:p>
        </w:tc>
      </w:tr>
    </w:tbl>
    <w:p w:rsidR="00053D83" w:rsidRDefault="00053D83" w:rsidP="00053D83">
      <w:pPr>
        <w:rPr>
          <w:rFonts w:ascii="Arial" w:hAnsi="Arial" w:cs="Arial"/>
          <w:sz w:val="20"/>
          <w:szCs w:val="20"/>
          <w:lang w:val="sr-Cyrl-CS"/>
        </w:rPr>
      </w:pPr>
    </w:p>
    <w:p w:rsidR="00053D83" w:rsidRDefault="00E84175" w:rsidP="00053D83">
      <w:pPr>
        <w:rPr>
          <w:rFonts w:ascii="Arial" w:hAnsi="Arial" w:cs="Arial"/>
          <w:sz w:val="20"/>
          <w:szCs w:val="20"/>
          <w:lang w:val="sr-Cyrl-CS"/>
        </w:rPr>
      </w:pPr>
      <w:r>
        <w:rPr>
          <w:rFonts w:ascii="Arial" w:hAnsi="Arial" w:cs="Arial"/>
          <w:noProof/>
          <w:sz w:val="20"/>
          <w:szCs w:val="20"/>
          <w:lang w:eastAsia="en-US"/>
        </w:rPr>
        <w:drawing>
          <wp:inline distT="0" distB="0" distL="0" distR="0">
            <wp:extent cx="5781675" cy="295275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53D83" w:rsidRDefault="00053D83" w:rsidP="00053D83">
      <w:pPr>
        <w:rPr>
          <w:rFonts w:ascii="Arial" w:hAnsi="Arial" w:cs="Arial"/>
          <w:sz w:val="20"/>
          <w:szCs w:val="20"/>
          <w:lang w:val="sr-Cyrl-CS"/>
        </w:rPr>
      </w:pPr>
    </w:p>
    <w:p w:rsidR="00053D83" w:rsidRDefault="00053D83" w:rsidP="00053D83">
      <w:pPr>
        <w:rPr>
          <w:rFonts w:ascii="Arial" w:hAnsi="Arial" w:cs="Arial"/>
          <w:sz w:val="20"/>
          <w:szCs w:val="20"/>
          <w:lang w:val="sr-Cyrl-CS"/>
        </w:rPr>
      </w:pPr>
    </w:p>
    <w:p w:rsidR="00845A5B" w:rsidRDefault="00845A5B" w:rsidP="00053D83">
      <w:pPr>
        <w:rPr>
          <w:rFonts w:ascii="Arial" w:hAnsi="Arial" w:cs="Arial"/>
          <w:sz w:val="20"/>
          <w:szCs w:val="20"/>
          <w:lang w:val="sr-Cyrl-CS"/>
        </w:rPr>
      </w:pPr>
    </w:p>
    <w:p w:rsidR="00053D83" w:rsidRPr="00087A63" w:rsidRDefault="00053D83" w:rsidP="00053D83">
      <w:pPr>
        <w:rPr>
          <w:rFonts w:ascii="Arial" w:hAnsi="Arial" w:cs="Arial"/>
          <w:sz w:val="20"/>
          <w:szCs w:val="20"/>
          <w:lang w:val="sr-Cyrl-CS"/>
        </w:rPr>
      </w:pPr>
    </w:p>
    <w:tbl>
      <w:tblPr>
        <w:tblpPr w:leftFromText="180" w:rightFromText="180" w:vertAnchor="text" w:horzAnchor="margin" w:tblpY="2"/>
        <w:tblW w:w="134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3368"/>
        <w:gridCol w:w="10092"/>
      </w:tblGrid>
      <w:tr w:rsidR="00053D83" w:rsidRPr="0003318E" w:rsidTr="00543357">
        <w:trPr>
          <w:trHeight w:val="434"/>
        </w:trPr>
        <w:tc>
          <w:tcPr>
            <w:tcW w:w="3368" w:type="dxa"/>
            <w:shd w:val="clear" w:color="auto" w:fill="E6E6E6"/>
            <w:vAlign w:val="center"/>
          </w:tcPr>
          <w:p w:rsidR="00053D83" w:rsidRPr="00895F13" w:rsidRDefault="00053D83" w:rsidP="00543357">
            <w:pPr>
              <w:rPr>
                <w:rFonts w:ascii="Arial" w:hAnsi="Arial" w:cs="Arial"/>
                <w:b/>
                <w:sz w:val="28"/>
                <w:szCs w:val="28"/>
                <w:lang w:val="sr-Cyrl-CS"/>
              </w:rPr>
            </w:pPr>
            <w:r w:rsidRPr="00895F13">
              <w:rPr>
                <w:rFonts w:ascii="Arial" w:hAnsi="Arial" w:cs="Arial"/>
                <w:b/>
                <w:sz w:val="28"/>
                <w:szCs w:val="28"/>
                <w:lang w:val="ru-RU"/>
              </w:rPr>
              <w:t xml:space="preserve">Индикатор бр. </w:t>
            </w:r>
            <w:r w:rsidRPr="00895F13">
              <w:rPr>
                <w:rFonts w:ascii="Arial" w:hAnsi="Arial" w:cs="Arial"/>
                <w:b/>
                <w:sz w:val="28"/>
                <w:szCs w:val="28"/>
                <w:lang w:val="sr-Cyrl-CS"/>
              </w:rPr>
              <w:t>9</w:t>
            </w:r>
          </w:p>
          <w:p w:rsidR="00053D83" w:rsidRPr="00895F13" w:rsidRDefault="00053D83" w:rsidP="00543357">
            <w:pPr>
              <w:rPr>
                <w:rFonts w:ascii="Arial" w:hAnsi="Arial" w:cs="Arial"/>
                <w:b/>
                <w:sz w:val="28"/>
                <w:szCs w:val="28"/>
                <w:lang w:val="ru-RU"/>
              </w:rPr>
            </w:pPr>
          </w:p>
        </w:tc>
        <w:tc>
          <w:tcPr>
            <w:tcW w:w="10092" w:type="dxa"/>
            <w:shd w:val="clear" w:color="auto" w:fill="E6E6E6"/>
            <w:vAlign w:val="center"/>
          </w:tcPr>
          <w:p w:rsidR="00053D83" w:rsidRPr="00895F13" w:rsidRDefault="00053D83" w:rsidP="00543357">
            <w:pPr>
              <w:spacing w:after="0" w:line="240" w:lineRule="auto"/>
              <w:rPr>
                <w:rFonts w:ascii="Arial" w:hAnsi="Arial" w:cs="Arial"/>
                <w:b/>
                <w:sz w:val="32"/>
                <w:szCs w:val="32"/>
                <w:lang w:val="ru-RU"/>
              </w:rPr>
            </w:pPr>
            <w:r w:rsidRPr="00895F13">
              <w:rPr>
                <w:rFonts w:ascii="Arial" w:hAnsi="Arial" w:cs="Arial"/>
                <w:sz w:val="32"/>
                <w:szCs w:val="32"/>
                <w:lang w:val="ru-RU"/>
              </w:rPr>
              <w:t xml:space="preserve">ТЕМА: </w:t>
            </w:r>
            <w:r w:rsidRPr="00895F13">
              <w:rPr>
                <w:rFonts w:ascii="Arial" w:hAnsi="Arial" w:cs="Arial"/>
                <w:b/>
                <w:caps/>
                <w:sz w:val="32"/>
                <w:szCs w:val="32"/>
                <w:lang w:val="ru-RU"/>
              </w:rPr>
              <w:t>Становни</w:t>
            </w:r>
            <w:r w:rsidRPr="00895F13">
              <w:rPr>
                <w:rFonts w:ascii="Arial" w:hAnsi="Arial" w:cs="Arial"/>
                <w:b/>
                <w:caps/>
                <w:sz w:val="32"/>
                <w:szCs w:val="32"/>
                <w:lang w:val="sr-Latn-CS"/>
              </w:rPr>
              <w:t>штво, Образовање, квалитет живота</w:t>
            </w:r>
          </w:p>
          <w:p w:rsidR="00053D83" w:rsidRPr="00895F13" w:rsidRDefault="00053D83" w:rsidP="00543357">
            <w:pPr>
              <w:spacing w:after="0" w:line="240" w:lineRule="auto"/>
              <w:rPr>
                <w:rFonts w:ascii="Arial" w:hAnsi="Arial" w:cs="Arial"/>
                <w:sz w:val="32"/>
                <w:szCs w:val="32"/>
                <w:lang w:val="ru-RU"/>
              </w:rPr>
            </w:pPr>
            <w:r w:rsidRPr="00895F13">
              <w:rPr>
                <w:rFonts w:ascii="Arial" w:hAnsi="Arial" w:cs="Arial"/>
                <w:sz w:val="32"/>
                <w:szCs w:val="32"/>
                <w:lang w:val="ru-RU"/>
              </w:rPr>
              <w:t xml:space="preserve">ИНДИКАТОР: </w:t>
            </w:r>
            <w:r w:rsidRPr="00895F13">
              <w:rPr>
                <w:rFonts w:ascii="Arial" w:hAnsi="Arial" w:cs="Arial"/>
                <w:b/>
                <w:sz w:val="32"/>
                <w:szCs w:val="32"/>
                <w:lang w:val="sr-Latn-CS"/>
              </w:rPr>
              <w:t>Број становника на један објекат друштвених, културних, рекреативних активности</w:t>
            </w:r>
          </w:p>
        </w:tc>
      </w:tr>
    </w:tbl>
    <w:p w:rsidR="00053D83" w:rsidRPr="00087A63" w:rsidRDefault="00053D83" w:rsidP="00053D83">
      <w:pPr>
        <w:rPr>
          <w:rFonts w:ascii="Arial" w:hAnsi="Arial" w:cs="Arial"/>
          <w:sz w:val="20"/>
          <w:szCs w:val="20"/>
          <w:lang w:val="sr-Cyrl-CS"/>
        </w:rPr>
      </w:pPr>
    </w:p>
    <w:tbl>
      <w:tblPr>
        <w:tblpPr w:leftFromText="180" w:rightFromText="180" w:vertAnchor="text" w:horzAnchor="margin" w:tblpY="-17"/>
        <w:tblW w:w="13430" w:type="dxa"/>
        <w:tblLook w:val="0000" w:firstRow="0" w:lastRow="0" w:firstColumn="0" w:lastColumn="0" w:noHBand="0" w:noVBand="0"/>
      </w:tblPr>
      <w:tblGrid>
        <w:gridCol w:w="1846"/>
        <w:gridCol w:w="1847"/>
        <w:gridCol w:w="1644"/>
        <w:gridCol w:w="1529"/>
        <w:gridCol w:w="1583"/>
        <w:gridCol w:w="1634"/>
        <w:gridCol w:w="1628"/>
        <w:gridCol w:w="1792"/>
      </w:tblGrid>
      <w:tr w:rsidR="00053D83" w:rsidRPr="0003318E" w:rsidTr="00236AFD">
        <w:trPr>
          <w:trHeight w:val="670"/>
        </w:trPr>
        <w:tc>
          <w:tcPr>
            <w:tcW w:w="1678" w:type="dxa"/>
            <w:tcBorders>
              <w:top w:val="single" w:sz="8" w:space="0" w:color="auto"/>
              <w:left w:val="single" w:sz="8" w:space="0" w:color="auto"/>
              <w:bottom w:val="single" w:sz="8" w:space="0" w:color="auto"/>
              <w:right w:val="single" w:sz="8" w:space="0" w:color="auto"/>
            </w:tcBorders>
            <w:shd w:val="clear" w:color="auto" w:fill="auto"/>
          </w:tcPr>
          <w:p w:rsidR="00053D83" w:rsidRPr="00087A63" w:rsidRDefault="00053D83" w:rsidP="00543357">
            <w:pPr>
              <w:rPr>
                <w:rFonts w:ascii="Arial" w:hAnsi="Arial" w:cs="Arial"/>
                <w:sz w:val="20"/>
                <w:szCs w:val="20"/>
              </w:rPr>
            </w:pPr>
            <w:r w:rsidRPr="00087A63">
              <w:rPr>
                <w:rFonts w:ascii="Arial" w:hAnsi="Arial" w:cs="Arial"/>
                <w:sz w:val="20"/>
                <w:szCs w:val="20"/>
              </w:rPr>
              <w:t>Општина</w:t>
            </w:r>
          </w:p>
        </w:tc>
        <w:tc>
          <w:tcPr>
            <w:tcW w:w="1679" w:type="dxa"/>
            <w:tcBorders>
              <w:top w:val="single" w:sz="8" w:space="0" w:color="auto"/>
              <w:left w:val="nil"/>
              <w:bottom w:val="single" w:sz="8" w:space="0" w:color="auto"/>
              <w:right w:val="single" w:sz="8" w:space="0" w:color="auto"/>
            </w:tcBorders>
            <w:shd w:val="clear" w:color="auto" w:fill="auto"/>
          </w:tcPr>
          <w:p w:rsidR="00053D83" w:rsidRPr="00087A63" w:rsidRDefault="00053D83" w:rsidP="00543357">
            <w:pPr>
              <w:jc w:val="center"/>
              <w:rPr>
                <w:rFonts w:ascii="Arial" w:hAnsi="Arial" w:cs="Arial"/>
                <w:sz w:val="20"/>
                <w:szCs w:val="20"/>
              </w:rPr>
            </w:pPr>
            <w:r w:rsidRPr="00087A63">
              <w:rPr>
                <w:rFonts w:ascii="Arial" w:hAnsi="Arial" w:cs="Arial"/>
                <w:sz w:val="20"/>
                <w:szCs w:val="20"/>
              </w:rPr>
              <w:t>Укупан број становника</w:t>
            </w:r>
          </w:p>
        </w:tc>
        <w:tc>
          <w:tcPr>
            <w:tcW w:w="1654" w:type="dxa"/>
            <w:tcBorders>
              <w:top w:val="single" w:sz="8" w:space="0" w:color="auto"/>
              <w:left w:val="nil"/>
              <w:bottom w:val="single" w:sz="8" w:space="0" w:color="auto"/>
              <w:right w:val="single" w:sz="8" w:space="0" w:color="auto"/>
            </w:tcBorders>
            <w:shd w:val="clear" w:color="auto" w:fill="auto"/>
          </w:tcPr>
          <w:p w:rsidR="00053D83" w:rsidRPr="00087A63" w:rsidRDefault="00053D83" w:rsidP="00543357">
            <w:pPr>
              <w:jc w:val="center"/>
              <w:rPr>
                <w:rFonts w:ascii="Arial" w:hAnsi="Arial" w:cs="Arial"/>
                <w:sz w:val="20"/>
                <w:szCs w:val="20"/>
              </w:rPr>
            </w:pPr>
            <w:r w:rsidRPr="00087A63">
              <w:rPr>
                <w:rFonts w:ascii="Arial" w:hAnsi="Arial" w:cs="Arial"/>
                <w:sz w:val="20"/>
                <w:szCs w:val="20"/>
              </w:rPr>
              <w:t>Број дру</w:t>
            </w:r>
            <w:r w:rsidRPr="00087A63">
              <w:rPr>
                <w:rFonts w:ascii="Arial" w:hAnsi="Arial" w:cs="Arial"/>
                <w:sz w:val="20"/>
                <w:szCs w:val="20"/>
                <w:lang w:val="sr-Cyrl-CS"/>
              </w:rPr>
              <w:t>ш</w:t>
            </w:r>
            <w:r w:rsidRPr="00087A63">
              <w:rPr>
                <w:rFonts w:ascii="Arial" w:hAnsi="Arial" w:cs="Arial"/>
                <w:sz w:val="20"/>
                <w:szCs w:val="20"/>
              </w:rPr>
              <w:t>твених објеката</w:t>
            </w:r>
          </w:p>
        </w:tc>
        <w:tc>
          <w:tcPr>
            <w:tcW w:w="1634" w:type="dxa"/>
            <w:tcBorders>
              <w:top w:val="single" w:sz="8" w:space="0" w:color="auto"/>
              <w:left w:val="nil"/>
              <w:bottom w:val="single" w:sz="8" w:space="0" w:color="auto"/>
              <w:right w:val="single" w:sz="8" w:space="0" w:color="auto"/>
            </w:tcBorders>
            <w:shd w:val="clear" w:color="auto" w:fill="auto"/>
          </w:tcPr>
          <w:p w:rsidR="00053D83" w:rsidRPr="00087A63" w:rsidRDefault="00053D83" w:rsidP="00543357">
            <w:pPr>
              <w:jc w:val="center"/>
              <w:rPr>
                <w:rFonts w:ascii="Arial" w:hAnsi="Arial" w:cs="Arial"/>
                <w:sz w:val="20"/>
                <w:szCs w:val="20"/>
              </w:rPr>
            </w:pPr>
            <w:r w:rsidRPr="00087A63">
              <w:rPr>
                <w:rFonts w:ascii="Arial" w:hAnsi="Arial" w:cs="Arial"/>
                <w:sz w:val="20"/>
                <w:szCs w:val="20"/>
              </w:rPr>
              <w:t>Број културних објеката</w:t>
            </w:r>
          </w:p>
        </w:tc>
        <w:tc>
          <w:tcPr>
            <w:tcW w:w="1647" w:type="dxa"/>
            <w:tcBorders>
              <w:top w:val="single" w:sz="8" w:space="0" w:color="auto"/>
              <w:left w:val="nil"/>
              <w:bottom w:val="single" w:sz="8" w:space="0" w:color="auto"/>
              <w:right w:val="single" w:sz="8" w:space="0" w:color="auto"/>
            </w:tcBorders>
            <w:shd w:val="clear" w:color="auto" w:fill="auto"/>
          </w:tcPr>
          <w:p w:rsidR="00053D83" w:rsidRPr="00087A63" w:rsidRDefault="00053D83" w:rsidP="00543357">
            <w:pPr>
              <w:jc w:val="center"/>
              <w:rPr>
                <w:rFonts w:ascii="Arial" w:hAnsi="Arial" w:cs="Arial"/>
                <w:sz w:val="20"/>
                <w:szCs w:val="20"/>
              </w:rPr>
            </w:pPr>
            <w:r w:rsidRPr="00087A63">
              <w:rPr>
                <w:rFonts w:ascii="Arial" w:hAnsi="Arial" w:cs="Arial"/>
                <w:sz w:val="20"/>
                <w:szCs w:val="20"/>
              </w:rPr>
              <w:t>Број објеката за рекреацију</w:t>
            </w:r>
          </w:p>
        </w:tc>
        <w:tc>
          <w:tcPr>
            <w:tcW w:w="1663" w:type="dxa"/>
            <w:tcBorders>
              <w:top w:val="single" w:sz="8" w:space="0" w:color="auto"/>
              <w:left w:val="nil"/>
              <w:bottom w:val="single" w:sz="8" w:space="0" w:color="auto"/>
              <w:right w:val="single" w:sz="8" w:space="0" w:color="auto"/>
            </w:tcBorders>
            <w:shd w:val="clear" w:color="auto" w:fill="auto"/>
            <w:vAlign w:val="bottom"/>
          </w:tcPr>
          <w:p w:rsidR="00053D83" w:rsidRPr="00087A63" w:rsidRDefault="00053D83" w:rsidP="00543357">
            <w:pPr>
              <w:jc w:val="center"/>
              <w:rPr>
                <w:rFonts w:ascii="Arial" w:hAnsi="Arial" w:cs="Arial"/>
                <w:sz w:val="20"/>
                <w:szCs w:val="20"/>
                <w:lang w:val="sr-Cyrl-CS"/>
              </w:rPr>
            </w:pPr>
            <w:r w:rsidRPr="00087A63">
              <w:rPr>
                <w:rFonts w:ascii="Arial" w:hAnsi="Arial" w:cs="Arial"/>
                <w:bCs/>
                <w:spacing w:val="4"/>
                <w:sz w:val="20"/>
                <w:szCs w:val="20"/>
                <w:lang w:val="sr-Cyrl-CS"/>
              </w:rPr>
              <w:t>Број становника на 1 друштвени објекат</w:t>
            </w:r>
          </w:p>
        </w:tc>
        <w:tc>
          <w:tcPr>
            <w:tcW w:w="1653" w:type="dxa"/>
            <w:tcBorders>
              <w:top w:val="single" w:sz="8" w:space="0" w:color="auto"/>
              <w:left w:val="nil"/>
              <w:bottom w:val="single" w:sz="8" w:space="0" w:color="auto"/>
              <w:right w:val="single" w:sz="8" w:space="0" w:color="auto"/>
            </w:tcBorders>
            <w:shd w:val="clear" w:color="auto" w:fill="auto"/>
            <w:vAlign w:val="bottom"/>
          </w:tcPr>
          <w:p w:rsidR="00053D83" w:rsidRPr="00087A63" w:rsidRDefault="00053D83" w:rsidP="00543357">
            <w:pPr>
              <w:jc w:val="center"/>
              <w:rPr>
                <w:rFonts w:ascii="Arial" w:hAnsi="Arial" w:cs="Arial"/>
                <w:sz w:val="20"/>
                <w:szCs w:val="20"/>
                <w:lang w:val="sr-Cyrl-CS"/>
              </w:rPr>
            </w:pPr>
            <w:r w:rsidRPr="00087A63">
              <w:rPr>
                <w:rFonts w:ascii="Arial" w:hAnsi="Arial" w:cs="Arial"/>
                <w:bCs/>
                <w:spacing w:val="4"/>
                <w:sz w:val="20"/>
                <w:szCs w:val="20"/>
                <w:lang w:val="sr-Cyrl-CS"/>
              </w:rPr>
              <w:t>Број становника на 1 културни објекат</w:t>
            </w:r>
          </w:p>
        </w:tc>
        <w:tc>
          <w:tcPr>
            <w:tcW w:w="1822" w:type="dxa"/>
            <w:tcBorders>
              <w:top w:val="single" w:sz="8" w:space="0" w:color="auto"/>
              <w:left w:val="nil"/>
              <w:bottom w:val="single" w:sz="8" w:space="0" w:color="auto"/>
              <w:right w:val="single" w:sz="8" w:space="0" w:color="auto"/>
            </w:tcBorders>
            <w:shd w:val="clear" w:color="auto" w:fill="auto"/>
            <w:vAlign w:val="bottom"/>
          </w:tcPr>
          <w:p w:rsidR="00053D83" w:rsidRPr="00087A63" w:rsidRDefault="00053D83" w:rsidP="00543357">
            <w:pPr>
              <w:jc w:val="center"/>
              <w:rPr>
                <w:rFonts w:ascii="Arial" w:hAnsi="Arial" w:cs="Arial"/>
                <w:sz w:val="20"/>
                <w:szCs w:val="20"/>
                <w:lang w:val="sr-Cyrl-CS"/>
              </w:rPr>
            </w:pPr>
            <w:r w:rsidRPr="00087A63">
              <w:rPr>
                <w:rFonts w:ascii="Arial" w:hAnsi="Arial" w:cs="Arial"/>
                <w:bCs/>
                <w:spacing w:val="4"/>
                <w:sz w:val="20"/>
                <w:szCs w:val="20"/>
                <w:lang w:val="sr-Cyrl-CS"/>
              </w:rPr>
              <w:t>Број становника на 1 рекреативни објекат</w:t>
            </w:r>
          </w:p>
        </w:tc>
      </w:tr>
      <w:tr w:rsidR="00053D83" w:rsidRPr="00087A63" w:rsidTr="00236AFD">
        <w:trPr>
          <w:trHeight w:val="192"/>
        </w:trPr>
        <w:tc>
          <w:tcPr>
            <w:tcW w:w="1678" w:type="dxa"/>
            <w:tcBorders>
              <w:top w:val="nil"/>
              <w:left w:val="single" w:sz="8" w:space="0" w:color="auto"/>
              <w:bottom w:val="nil"/>
              <w:right w:val="single" w:sz="8" w:space="0" w:color="auto"/>
            </w:tcBorders>
            <w:shd w:val="clear" w:color="auto" w:fill="FFFFFF"/>
            <w:noWrap/>
            <w:vAlign w:val="bottom"/>
          </w:tcPr>
          <w:p w:rsidR="00053D83" w:rsidRDefault="00053D83" w:rsidP="00543357">
            <w:pPr>
              <w:jc w:val="center"/>
              <w:rPr>
                <w:rFonts w:ascii="Arial" w:hAnsi="Arial" w:cs="Arial"/>
                <w:sz w:val="20"/>
                <w:szCs w:val="20"/>
                <w:lang w:val="pl-PL"/>
              </w:rPr>
            </w:pPr>
            <w:r w:rsidRPr="00087A63">
              <w:rPr>
                <w:rFonts w:ascii="Arial" w:hAnsi="Arial" w:cs="Arial"/>
                <w:sz w:val="20"/>
                <w:szCs w:val="20"/>
                <w:lang w:val="pl-PL"/>
              </w:rPr>
              <w:t xml:space="preserve">Општина </w:t>
            </w:r>
          </w:p>
          <w:p w:rsidR="00053D83" w:rsidRPr="00193BFF" w:rsidRDefault="00053D83" w:rsidP="00543357">
            <w:pPr>
              <w:jc w:val="center"/>
              <w:rPr>
                <w:rFonts w:ascii="Arial" w:hAnsi="Arial" w:cs="Arial"/>
                <w:sz w:val="20"/>
                <w:szCs w:val="20"/>
                <w:lang w:val="sr-Cyrl-RS"/>
              </w:rPr>
            </w:pPr>
            <w:r>
              <w:rPr>
                <w:rFonts w:ascii="Arial" w:hAnsi="Arial" w:cs="Arial"/>
                <w:sz w:val="20"/>
                <w:szCs w:val="20"/>
                <w:lang w:val="sr-Cyrl-RS"/>
              </w:rPr>
              <w:t>2010.</w:t>
            </w:r>
          </w:p>
        </w:tc>
        <w:tc>
          <w:tcPr>
            <w:tcW w:w="1679" w:type="dxa"/>
            <w:tcBorders>
              <w:top w:val="nil"/>
              <w:left w:val="nil"/>
              <w:bottom w:val="nil"/>
              <w:right w:val="single" w:sz="8" w:space="0" w:color="auto"/>
            </w:tcBorders>
            <w:shd w:val="clear" w:color="auto" w:fill="auto"/>
            <w:noWrap/>
            <w:vAlign w:val="bottom"/>
          </w:tcPr>
          <w:p w:rsidR="00053D83" w:rsidRPr="00087A63" w:rsidRDefault="00053D83" w:rsidP="00543357">
            <w:pPr>
              <w:jc w:val="right"/>
              <w:rPr>
                <w:rFonts w:ascii="Arial" w:hAnsi="Arial" w:cs="Arial"/>
                <w:sz w:val="20"/>
                <w:szCs w:val="20"/>
              </w:rPr>
            </w:pPr>
            <w:r w:rsidRPr="00087A63">
              <w:rPr>
                <w:rFonts w:ascii="Arial" w:hAnsi="Arial" w:cs="Arial"/>
                <w:sz w:val="20"/>
                <w:szCs w:val="20"/>
              </w:rPr>
              <w:t>16148</w:t>
            </w:r>
          </w:p>
        </w:tc>
        <w:tc>
          <w:tcPr>
            <w:tcW w:w="1654" w:type="dxa"/>
            <w:tcBorders>
              <w:top w:val="nil"/>
              <w:left w:val="nil"/>
              <w:bottom w:val="nil"/>
              <w:right w:val="single" w:sz="8" w:space="0" w:color="auto"/>
            </w:tcBorders>
            <w:shd w:val="clear" w:color="auto" w:fill="auto"/>
            <w:vAlign w:val="bottom"/>
          </w:tcPr>
          <w:p w:rsidR="00053D83" w:rsidRPr="00087A63" w:rsidRDefault="00053D83" w:rsidP="00543357">
            <w:pPr>
              <w:jc w:val="right"/>
              <w:rPr>
                <w:rFonts w:ascii="Arial" w:hAnsi="Arial" w:cs="Arial"/>
                <w:sz w:val="20"/>
                <w:szCs w:val="20"/>
              </w:rPr>
            </w:pPr>
            <w:r w:rsidRPr="00087A63">
              <w:rPr>
                <w:rFonts w:ascii="Arial" w:hAnsi="Arial" w:cs="Arial"/>
                <w:sz w:val="20"/>
                <w:szCs w:val="20"/>
              </w:rPr>
              <w:t>10</w:t>
            </w:r>
          </w:p>
        </w:tc>
        <w:tc>
          <w:tcPr>
            <w:tcW w:w="1634" w:type="dxa"/>
            <w:tcBorders>
              <w:top w:val="nil"/>
              <w:left w:val="nil"/>
              <w:bottom w:val="nil"/>
              <w:right w:val="single" w:sz="8" w:space="0" w:color="auto"/>
            </w:tcBorders>
            <w:shd w:val="clear" w:color="auto" w:fill="auto"/>
            <w:vAlign w:val="bottom"/>
          </w:tcPr>
          <w:p w:rsidR="00053D83" w:rsidRPr="00087A63" w:rsidRDefault="00053D83" w:rsidP="00543357">
            <w:pPr>
              <w:jc w:val="right"/>
              <w:rPr>
                <w:rFonts w:ascii="Arial" w:hAnsi="Arial" w:cs="Arial"/>
                <w:sz w:val="20"/>
                <w:szCs w:val="20"/>
              </w:rPr>
            </w:pPr>
            <w:r w:rsidRPr="00087A63">
              <w:rPr>
                <w:rFonts w:ascii="Arial" w:hAnsi="Arial" w:cs="Arial"/>
                <w:sz w:val="20"/>
                <w:szCs w:val="20"/>
              </w:rPr>
              <w:t>1</w:t>
            </w:r>
          </w:p>
        </w:tc>
        <w:tc>
          <w:tcPr>
            <w:tcW w:w="1647" w:type="dxa"/>
            <w:tcBorders>
              <w:top w:val="nil"/>
              <w:left w:val="nil"/>
              <w:bottom w:val="nil"/>
              <w:right w:val="single" w:sz="8" w:space="0" w:color="auto"/>
            </w:tcBorders>
            <w:shd w:val="clear" w:color="auto" w:fill="auto"/>
            <w:vAlign w:val="bottom"/>
          </w:tcPr>
          <w:p w:rsidR="00053D83" w:rsidRPr="00087A63" w:rsidRDefault="00053D83" w:rsidP="00543357">
            <w:pPr>
              <w:jc w:val="right"/>
              <w:rPr>
                <w:rFonts w:ascii="Arial" w:hAnsi="Arial" w:cs="Arial"/>
                <w:sz w:val="20"/>
                <w:szCs w:val="20"/>
              </w:rPr>
            </w:pPr>
            <w:r w:rsidRPr="00087A63">
              <w:rPr>
                <w:rFonts w:ascii="Arial" w:hAnsi="Arial" w:cs="Arial"/>
                <w:sz w:val="20"/>
                <w:szCs w:val="20"/>
              </w:rPr>
              <w:t>32</w:t>
            </w:r>
          </w:p>
        </w:tc>
        <w:tc>
          <w:tcPr>
            <w:tcW w:w="1663" w:type="dxa"/>
            <w:tcBorders>
              <w:top w:val="nil"/>
              <w:left w:val="nil"/>
              <w:bottom w:val="nil"/>
              <w:right w:val="single" w:sz="8" w:space="0" w:color="auto"/>
            </w:tcBorders>
            <w:shd w:val="clear" w:color="auto" w:fill="auto"/>
            <w:vAlign w:val="bottom"/>
          </w:tcPr>
          <w:p w:rsidR="00053D83" w:rsidRPr="00087A63" w:rsidRDefault="00053D83" w:rsidP="00543357">
            <w:pPr>
              <w:jc w:val="right"/>
              <w:rPr>
                <w:rFonts w:ascii="Arial" w:hAnsi="Arial" w:cs="Arial"/>
                <w:sz w:val="20"/>
                <w:szCs w:val="20"/>
              </w:rPr>
            </w:pPr>
            <w:r w:rsidRPr="00087A63">
              <w:rPr>
                <w:rFonts w:ascii="Arial" w:hAnsi="Arial" w:cs="Arial"/>
                <w:sz w:val="20"/>
                <w:szCs w:val="20"/>
              </w:rPr>
              <w:t xml:space="preserve">1614 </w:t>
            </w:r>
          </w:p>
        </w:tc>
        <w:tc>
          <w:tcPr>
            <w:tcW w:w="1653" w:type="dxa"/>
            <w:tcBorders>
              <w:top w:val="nil"/>
              <w:left w:val="nil"/>
              <w:bottom w:val="nil"/>
              <w:right w:val="single" w:sz="8" w:space="0" w:color="auto"/>
            </w:tcBorders>
            <w:shd w:val="clear" w:color="auto" w:fill="auto"/>
            <w:vAlign w:val="bottom"/>
          </w:tcPr>
          <w:p w:rsidR="00053D83" w:rsidRPr="00087A63" w:rsidRDefault="00053D83" w:rsidP="00543357">
            <w:pPr>
              <w:jc w:val="right"/>
              <w:rPr>
                <w:rFonts w:ascii="Arial" w:hAnsi="Arial" w:cs="Arial"/>
                <w:sz w:val="20"/>
                <w:szCs w:val="20"/>
              </w:rPr>
            </w:pPr>
            <w:r w:rsidRPr="00087A63">
              <w:rPr>
                <w:rFonts w:ascii="Arial" w:hAnsi="Arial" w:cs="Arial"/>
                <w:sz w:val="20"/>
                <w:szCs w:val="20"/>
              </w:rPr>
              <w:t>16148</w:t>
            </w:r>
          </w:p>
        </w:tc>
        <w:tc>
          <w:tcPr>
            <w:tcW w:w="1822" w:type="dxa"/>
            <w:tcBorders>
              <w:top w:val="nil"/>
              <w:left w:val="nil"/>
              <w:bottom w:val="nil"/>
              <w:right w:val="single" w:sz="8" w:space="0" w:color="auto"/>
            </w:tcBorders>
            <w:shd w:val="clear" w:color="auto" w:fill="auto"/>
            <w:vAlign w:val="bottom"/>
          </w:tcPr>
          <w:p w:rsidR="00053D83" w:rsidRPr="00087A63" w:rsidRDefault="00053D83" w:rsidP="00543357">
            <w:pPr>
              <w:jc w:val="right"/>
              <w:rPr>
                <w:rFonts w:ascii="Arial" w:hAnsi="Arial" w:cs="Arial"/>
                <w:sz w:val="20"/>
                <w:szCs w:val="20"/>
              </w:rPr>
            </w:pPr>
            <w:r w:rsidRPr="00087A63">
              <w:rPr>
                <w:rFonts w:ascii="Arial" w:hAnsi="Arial" w:cs="Arial"/>
                <w:sz w:val="20"/>
                <w:szCs w:val="20"/>
              </w:rPr>
              <w:t>504</w:t>
            </w:r>
          </w:p>
        </w:tc>
      </w:tr>
      <w:tr w:rsidR="00236AFD" w:rsidRPr="00087A63" w:rsidTr="00236AFD">
        <w:trPr>
          <w:trHeight w:val="192"/>
        </w:trPr>
        <w:tc>
          <w:tcPr>
            <w:tcW w:w="1678" w:type="dxa"/>
            <w:tcBorders>
              <w:top w:val="nil"/>
              <w:left w:val="single" w:sz="8" w:space="0" w:color="auto"/>
              <w:bottom w:val="nil"/>
              <w:right w:val="single" w:sz="8" w:space="0" w:color="auto"/>
            </w:tcBorders>
            <w:shd w:val="clear" w:color="auto" w:fill="FFFFFF"/>
            <w:noWrap/>
            <w:vAlign w:val="bottom"/>
          </w:tcPr>
          <w:p w:rsidR="00236AFD" w:rsidRPr="00193BFF" w:rsidRDefault="00236AFD" w:rsidP="00236AFD">
            <w:pPr>
              <w:rPr>
                <w:rFonts w:ascii="Arial" w:hAnsi="Arial" w:cs="Arial"/>
                <w:sz w:val="20"/>
                <w:szCs w:val="20"/>
                <w:lang w:val="sr-Cyrl-RS"/>
              </w:rPr>
            </w:pPr>
            <w:r>
              <w:rPr>
                <w:rFonts w:ascii="Arial" w:hAnsi="Arial" w:cs="Arial"/>
                <w:sz w:val="20"/>
                <w:szCs w:val="20"/>
                <w:lang w:val="sr-Cyrl-RS"/>
              </w:rPr>
              <w:t xml:space="preserve">       </w:t>
            </w:r>
          </w:p>
          <w:p w:rsidR="00236AFD" w:rsidRPr="00193BFF" w:rsidRDefault="00236AFD" w:rsidP="00236AFD">
            <w:pPr>
              <w:jc w:val="center"/>
              <w:rPr>
                <w:rFonts w:ascii="Arial" w:hAnsi="Arial" w:cs="Arial"/>
                <w:sz w:val="20"/>
                <w:szCs w:val="20"/>
                <w:lang w:val="sr-Cyrl-RS"/>
              </w:rPr>
            </w:pPr>
            <w:r w:rsidRPr="00087A63">
              <w:rPr>
                <w:rFonts w:ascii="Arial" w:hAnsi="Arial" w:cs="Arial"/>
                <w:sz w:val="20"/>
                <w:szCs w:val="20"/>
                <w:lang w:val="pl-PL"/>
              </w:rPr>
              <w:t xml:space="preserve">Општина </w:t>
            </w:r>
            <w:r>
              <w:rPr>
                <w:rFonts w:ascii="Arial" w:hAnsi="Arial" w:cs="Arial"/>
                <w:sz w:val="20"/>
                <w:szCs w:val="20"/>
                <w:lang w:val="sr-Cyrl-RS"/>
              </w:rPr>
              <w:t>2016.</w:t>
            </w:r>
          </w:p>
        </w:tc>
        <w:tc>
          <w:tcPr>
            <w:tcW w:w="1679" w:type="dxa"/>
            <w:tcBorders>
              <w:top w:val="nil"/>
              <w:left w:val="nil"/>
              <w:bottom w:val="nil"/>
              <w:right w:val="single" w:sz="8" w:space="0" w:color="auto"/>
            </w:tcBorders>
            <w:shd w:val="clear" w:color="auto" w:fill="auto"/>
            <w:noWrap/>
            <w:vAlign w:val="bottom"/>
          </w:tcPr>
          <w:p w:rsidR="00236AFD" w:rsidRPr="00087A63" w:rsidRDefault="00236AFD" w:rsidP="00236AFD">
            <w:pPr>
              <w:jc w:val="right"/>
              <w:rPr>
                <w:rFonts w:ascii="Arial" w:hAnsi="Arial" w:cs="Arial"/>
                <w:sz w:val="20"/>
                <w:szCs w:val="20"/>
              </w:rPr>
            </w:pPr>
            <w:r>
              <w:rPr>
                <w:rFonts w:ascii="Arial" w:hAnsi="Arial" w:cs="Arial"/>
                <w:sz w:val="20"/>
                <w:szCs w:val="20"/>
              </w:rPr>
              <w:t>14237</w:t>
            </w:r>
          </w:p>
        </w:tc>
        <w:tc>
          <w:tcPr>
            <w:tcW w:w="1654" w:type="dxa"/>
            <w:tcBorders>
              <w:top w:val="nil"/>
              <w:left w:val="nil"/>
              <w:bottom w:val="nil"/>
              <w:right w:val="single" w:sz="8" w:space="0" w:color="auto"/>
            </w:tcBorders>
            <w:shd w:val="clear" w:color="auto" w:fill="auto"/>
            <w:vAlign w:val="bottom"/>
          </w:tcPr>
          <w:p w:rsidR="00236AFD" w:rsidRPr="00087A63" w:rsidRDefault="00236AFD" w:rsidP="00236AFD">
            <w:pPr>
              <w:jc w:val="right"/>
              <w:rPr>
                <w:rFonts w:ascii="Arial" w:hAnsi="Arial" w:cs="Arial"/>
                <w:sz w:val="20"/>
                <w:szCs w:val="20"/>
              </w:rPr>
            </w:pPr>
            <w:r w:rsidRPr="00087A63">
              <w:rPr>
                <w:rFonts w:ascii="Arial" w:hAnsi="Arial" w:cs="Arial"/>
                <w:sz w:val="20"/>
                <w:szCs w:val="20"/>
              </w:rPr>
              <w:t>10</w:t>
            </w:r>
          </w:p>
        </w:tc>
        <w:tc>
          <w:tcPr>
            <w:tcW w:w="1634" w:type="dxa"/>
            <w:tcBorders>
              <w:top w:val="nil"/>
              <w:left w:val="nil"/>
              <w:bottom w:val="nil"/>
              <w:right w:val="single" w:sz="8" w:space="0" w:color="auto"/>
            </w:tcBorders>
            <w:shd w:val="clear" w:color="auto" w:fill="auto"/>
            <w:vAlign w:val="bottom"/>
          </w:tcPr>
          <w:p w:rsidR="00236AFD" w:rsidRPr="00087A63" w:rsidRDefault="00236AFD" w:rsidP="00236AFD">
            <w:pPr>
              <w:jc w:val="right"/>
              <w:rPr>
                <w:rFonts w:ascii="Arial" w:hAnsi="Arial" w:cs="Arial"/>
                <w:sz w:val="20"/>
                <w:szCs w:val="20"/>
              </w:rPr>
            </w:pPr>
            <w:r w:rsidRPr="00087A63">
              <w:rPr>
                <w:rFonts w:ascii="Arial" w:hAnsi="Arial" w:cs="Arial"/>
                <w:sz w:val="20"/>
                <w:szCs w:val="20"/>
              </w:rPr>
              <w:t>1</w:t>
            </w:r>
          </w:p>
        </w:tc>
        <w:tc>
          <w:tcPr>
            <w:tcW w:w="1647" w:type="dxa"/>
            <w:tcBorders>
              <w:top w:val="nil"/>
              <w:left w:val="nil"/>
              <w:bottom w:val="nil"/>
              <w:right w:val="single" w:sz="8" w:space="0" w:color="auto"/>
            </w:tcBorders>
            <w:shd w:val="clear" w:color="auto" w:fill="auto"/>
            <w:vAlign w:val="bottom"/>
          </w:tcPr>
          <w:p w:rsidR="00236AFD" w:rsidRPr="00087A63" w:rsidRDefault="00236AFD" w:rsidP="00236AFD">
            <w:pPr>
              <w:jc w:val="right"/>
              <w:rPr>
                <w:rFonts w:ascii="Arial" w:hAnsi="Arial" w:cs="Arial"/>
                <w:sz w:val="20"/>
                <w:szCs w:val="20"/>
              </w:rPr>
            </w:pPr>
            <w:r w:rsidRPr="00087A63">
              <w:rPr>
                <w:rFonts w:ascii="Arial" w:hAnsi="Arial" w:cs="Arial"/>
                <w:sz w:val="20"/>
                <w:szCs w:val="20"/>
              </w:rPr>
              <w:t>32</w:t>
            </w:r>
          </w:p>
        </w:tc>
        <w:tc>
          <w:tcPr>
            <w:tcW w:w="1663" w:type="dxa"/>
            <w:tcBorders>
              <w:top w:val="nil"/>
              <w:left w:val="nil"/>
              <w:bottom w:val="nil"/>
              <w:right w:val="single" w:sz="8" w:space="0" w:color="auto"/>
            </w:tcBorders>
            <w:shd w:val="clear" w:color="auto" w:fill="auto"/>
            <w:vAlign w:val="bottom"/>
          </w:tcPr>
          <w:p w:rsidR="00236AFD" w:rsidRPr="00087A63" w:rsidRDefault="00236AFD" w:rsidP="00236AFD">
            <w:pPr>
              <w:jc w:val="right"/>
              <w:rPr>
                <w:rFonts w:ascii="Arial" w:hAnsi="Arial" w:cs="Arial"/>
                <w:sz w:val="20"/>
                <w:szCs w:val="20"/>
              </w:rPr>
            </w:pPr>
            <w:r w:rsidRPr="00087A63">
              <w:rPr>
                <w:rFonts w:ascii="Arial" w:hAnsi="Arial" w:cs="Arial"/>
                <w:sz w:val="20"/>
                <w:szCs w:val="20"/>
              </w:rPr>
              <w:t xml:space="preserve">1614 </w:t>
            </w:r>
          </w:p>
        </w:tc>
        <w:tc>
          <w:tcPr>
            <w:tcW w:w="1653" w:type="dxa"/>
            <w:tcBorders>
              <w:top w:val="nil"/>
              <w:left w:val="nil"/>
              <w:bottom w:val="nil"/>
              <w:right w:val="single" w:sz="8" w:space="0" w:color="auto"/>
            </w:tcBorders>
            <w:shd w:val="clear" w:color="auto" w:fill="auto"/>
            <w:vAlign w:val="bottom"/>
          </w:tcPr>
          <w:p w:rsidR="00236AFD" w:rsidRPr="00087A63" w:rsidRDefault="00236AFD" w:rsidP="00236AFD">
            <w:pPr>
              <w:jc w:val="right"/>
              <w:rPr>
                <w:rFonts w:ascii="Arial" w:hAnsi="Arial" w:cs="Arial"/>
                <w:sz w:val="20"/>
                <w:szCs w:val="20"/>
              </w:rPr>
            </w:pPr>
            <w:r w:rsidRPr="00087A63">
              <w:rPr>
                <w:rFonts w:ascii="Arial" w:hAnsi="Arial" w:cs="Arial"/>
                <w:sz w:val="20"/>
                <w:szCs w:val="20"/>
              </w:rPr>
              <w:t>16148</w:t>
            </w:r>
          </w:p>
        </w:tc>
        <w:tc>
          <w:tcPr>
            <w:tcW w:w="1822" w:type="dxa"/>
            <w:tcBorders>
              <w:top w:val="nil"/>
              <w:left w:val="nil"/>
              <w:bottom w:val="nil"/>
              <w:right w:val="single" w:sz="8" w:space="0" w:color="auto"/>
            </w:tcBorders>
            <w:shd w:val="clear" w:color="auto" w:fill="auto"/>
            <w:vAlign w:val="bottom"/>
          </w:tcPr>
          <w:p w:rsidR="00236AFD" w:rsidRPr="00087A63" w:rsidRDefault="00236AFD" w:rsidP="00236AFD">
            <w:pPr>
              <w:jc w:val="right"/>
              <w:rPr>
                <w:rFonts w:ascii="Arial" w:hAnsi="Arial" w:cs="Arial"/>
                <w:sz w:val="20"/>
                <w:szCs w:val="20"/>
              </w:rPr>
            </w:pPr>
            <w:r w:rsidRPr="00087A63">
              <w:rPr>
                <w:rFonts w:ascii="Arial" w:hAnsi="Arial" w:cs="Arial"/>
                <w:sz w:val="20"/>
                <w:szCs w:val="20"/>
              </w:rPr>
              <w:t>504</w:t>
            </w:r>
          </w:p>
        </w:tc>
      </w:tr>
      <w:tr w:rsidR="00236AFD" w:rsidRPr="0003318E" w:rsidTr="00531489">
        <w:trPr>
          <w:trHeight w:val="192"/>
        </w:trPr>
        <w:tc>
          <w:tcPr>
            <w:tcW w:w="13430" w:type="dxa"/>
            <w:gridSpan w:val="8"/>
            <w:tcBorders>
              <w:top w:val="nil"/>
              <w:left w:val="single" w:sz="8" w:space="0" w:color="auto"/>
              <w:bottom w:val="single" w:sz="8" w:space="0" w:color="auto"/>
              <w:right w:val="single" w:sz="8" w:space="0" w:color="auto"/>
            </w:tcBorders>
            <w:shd w:val="clear" w:color="auto" w:fill="FFFFFF"/>
            <w:noWrap/>
            <w:vAlign w:val="bottom"/>
          </w:tcPr>
          <w:tbl>
            <w:tblPr>
              <w:tblpPr w:leftFromText="180" w:rightFromText="180" w:vertAnchor="text" w:horzAnchor="margin" w:tblpY="1613"/>
              <w:tblOverlap w:val="never"/>
              <w:tblW w:w="132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277"/>
            </w:tblGrid>
            <w:tr w:rsidR="00236AFD" w:rsidRPr="00087A63" w:rsidTr="00236AFD">
              <w:trPr>
                <w:trHeight w:val="125"/>
              </w:trPr>
              <w:tc>
                <w:tcPr>
                  <w:tcW w:w="13277" w:type="dxa"/>
                  <w:shd w:val="clear" w:color="auto" w:fill="E6E6E6"/>
                  <w:vAlign w:val="center"/>
                </w:tcPr>
                <w:p w:rsidR="00236AFD" w:rsidRDefault="00236AFD" w:rsidP="00236AFD">
                  <w:pPr>
                    <w:jc w:val="center"/>
                    <w:rPr>
                      <w:rFonts w:ascii="Arial" w:hAnsi="Arial" w:cs="Arial"/>
                      <w:b/>
                      <w:sz w:val="20"/>
                      <w:szCs w:val="20"/>
                      <w:lang w:val="sr-Cyrl-CS"/>
                    </w:rPr>
                  </w:pPr>
                </w:p>
                <w:p w:rsidR="00236AFD" w:rsidRPr="00087A63" w:rsidRDefault="00236AFD" w:rsidP="00236AFD">
                  <w:pPr>
                    <w:jc w:val="center"/>
                    <w:rPr>
                      <w:rFonts w:ascii="Arial" w:hAnsi="Arial" w:cs="Arial"/>
                      <w:b/>
                      <w:sz w:val="20"/>
                      <w:szCs w:val="20"/>
                    </w:rPr>
                  </w:pPr>
                  <w:r w:rsidRPr="00087A63">
                    <w:rPr>
                      <w:rFonts w:ascii="Arial" w:hAnsi="Arial" w:cs="Arial"/>
                      <w:b/>
                      <w:sz w:val="20"/>
                      <w:szCs w:val="20"/>
                      <w:lang w:val="sr-Cyrl-CS"/>
                    </w:rPr>
                    <w:t>Коментар</w:t>
                  </w:r>
                </w:p>
              </w:tc>
            </w:tr>
            <w:tr w:rsidR="00236AFD" w:rsidRPr="0003318E" w:rsidTr="00236AFD">
              <w:trPr>
                <w:trHeight w:val="617"/>
              </w:trPr>
              <w:tc>
                <w:tcPr>
                  <w:tcW w:w="13277" w:type="dxa"/>
                </w:tcPr>
                <w:p w:rsidR="00236AFD" w:rsidRPr="00D913AE" w:rsidRDefault="00236AFD" w:rsidP="00236AFD">
                  <w:pPr>
                    <w:jc w:val="both"/>
                    <w:rPr>
                      <w:rFonts w:ascii="Arial" w:hAnsi="Arial" w:cs="Arial"/>
                      <w:lang w:val="ru-RU"/>
                    </w:rPr>
                  </w:pPr>
                  <w:r w:rsidRPr="00D913AE">
                    <w:rPr>
                      <w:rFonts w:ascii="Arial" w:hAnsi="Arial" w:cs="Arial"/>
                      <w:lang w:val="ru-RU"/>
                    </w:rPr>
                    <w:t>Из наведених података може се закључити да на територији општине Кнић на укупан број становника постоји само један културни објекат који није у функцији. Такође, приказани друштвени објекти (домови културе) и већина се не користи из разлога што је културно-друштвени живот на веома ниском нивоу. Исти објекти су неусловни за адекватно коришћење (неуређени, недовршени и без регулисаног грејања). Веома је ВАЖНО напоменути да на територији општине не постији ниједна спортска хала - сала и поред тога што је спорт релативно добро заступљен. Изградњом оваквог објекта створили би се услови за развој спорта и проширење спортских грана као и за организацију културно друштвених манифестација током целе годинe.</w:t>
                  </w:r>
                </w:p>
                <w:p w:rsidR="00236AFD" w:rsidRPr="00087A63" w:rsidRDefault="00236AFD" w:rsidP="00236AFD">
                  <w:pPr>
                    <w:rPr>
                      <w:rFonts w:ascii="Arial" w:hAnsi="Arial" w:cs="Arial"/>
                      <w:sz w:val="20"/>
                      <w:szCs w:val="20"/>
                      <w:lang w:val="sr-Latn-CS"/>
                    </w:rPr>
                  </w:pPr>
                </w:p>
              </w:tc>
            </w:tr>
          </w:tbl>
          <w:p w:rsidR="00236AFD" w:rsidRPr="0003318E" w:rsidRDefault="00236AFD" w:rsidP="00236AFD">
            <w:pPr>
              <w:rPr>
                <w:rFonts w:ascii="Arial" w:hAnsi="Arial" w:cs="Arial"/>
                <w:sz w:val="20"/>
                <w:szCs w:val="20"/>
                <w:lang w:val="ru-RU"/>
              </w:rPr>
            </w:pPr>
          </w:p>
        </w:tc>
      </w:tr>
    </w:tbl>
    <w:p w:rsidR="00053D83" w:rsidRPr="00087A63" w:rsidRDefault="00053D83" w:rsidP="00053D83">
      <w:pPr>
        <w:rPr>
          <w:rFonts w:ascii="Arial" w:hAnsi="Arial" w:cs="Arial"/>
          <w:sz w:val="20"/>
          <w:szCs w:val="20"/>
          <w:lang w:val="sr-Cyrl-CS"/>
        </w:rPr>
      </w:pPr>
    </w:p>
    <w:tbl>
      <w:tblPr>
        <w:tblpPr w:leftFromText="180" w:rightFromText="180" w:vertAnchor="text" w:horzAnchor="margin" w:tblpY="2"/>
        <w:tblW w:w="134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3368"/>
        <w:gridCol w:w="10092"/>
      </w:tblGrid>
      <w:tr w:rsidR="00053D83" w:rsidRPr="0003318E" w:rsidTr="00543357">
        <w:trPr>
          <w:trHeight w:val="434"/>
        </w:trPr>
        <w:tc>
          <w:tcPr>
            <w:tcW w:w="3368" w:type="dxa"/>
            <w:shd w:val="clear" w:color="auto" w:fill="E6E6E6"/>
            <w:vAlign w:val="center"/>
          </w:tcPr>
          <w:p w:rsidR="00053D83" w:rsidRPr="00895F13" w:rsidRDefault="00053D83" w:rsidP="00543357">
            <w:pPr>
              <w:rPr>
                <w:rFonts w:ascii="Arial" w:hAnsi="Arial" w:cs="Arial"/>
                <w:b/>
                <w:sz w:val="28"/>
                <w:szCs w:val="28"/>
                <w:lang w:val="sr-Cyrl-CS"/>
              </w:rPr>
            </w:pPr>
            <w:r w:rsidRPr="00895F13">
              <w:rPr>
                <w:rFonts w:ascii="Arial" w:hAnsi="Arial" w:cs="Arial"/>
                <w:b/>
                <w:sz w:val="28"/>
                <w:szCs w:val="28"/>
                <w:lang w:val="ru-RU"/>
              </w:rPr>
              <w:t xml:space="preserve">Индикатор бр. </w:t>
            </w:r>
            <w:r w:rsidRPr="00895F13">
              <w:rPr>
                <w:rFonts w:ascii="Arial" w:hAnsi="Arial" w:cs="Arial"/>
                <w:b/>
                <w:sz w:val="28"/>
                <w:szCs w:val="28"/>
              </w:rPr>
              <w:t>1</w:t>
            </w:r>
            <w:r w:rsidRPr="00895F13">
              <w:rPr>
                <w:rFonts w:ascii="Arial" w:hAnsi="Arial" w:cs="Arial"/>
                <w:b/>
                <w:sz w:val="28"/>
                <w:szCs w:val="28"/>
                <w:lang w:val="sr-Cyrl-CS"/>
              </w:rPr>
              <w:t>0</w:t>
            </w:r>
          </w:p>
          <w:p w:rsidR="00053D83" w:rsidRPr="00087A63" w:rsidRDefault="00053D83" w:rsidP="00543357">
            <w:pPr>
              <w:rPr>
                <w:rFonts w:ascii="Arial" w:hAnsi="Arial" w:cs="Arial"/>
                <w:b/>
                <w:sz w:val="20"/>
                <w:szCs w:val="20"/>
                <w:lang w:val="ru-RU"/>
              </w:rPr>
            </w:pPr>
          </w:p>
        </w:tc>
        <w:tc>
          <w:tcPr>
            <w:tcW w:w="10092" w:type="dxa"/>
            <w:shd w:val="clear" w:color="auto" w:fill="E6E6E6"/>
            <w:vAlign w:val="center"/>
          </w:tcPr>
          <w:p w:rsidR="00053D83" w:rsidRPr="00895F13" w:rsidRDefault="00053D83" w:rsidP="00543357">
            <w:pPr>
              <w:spacing w:after="0" w:line="240" w:lineRule="auto"/>
              <w:rPr>
                <w:rFonts w:ascii="Arial" w:hAnsi="Arial" w:cs="Arial"/>
                <w:b/>
                <w:sz w:val="32"/>
                <w:szCs w:val="32"/>
                <w:lang w:val="ru-RU"/>
              </w:rPr>
            </w:pPr>
            <w:r w:rsidRPr="00895F13">
              <w:rPr>
                <w:rFonts w:ascii="Arial" w:hAnsi="Arial" w:cs="Arial"/>
                <w:sz w:val="32"/>
                <w:szCs w:val="32"/>
                <w:lang w:val="ru-RU"/>
              </w:rPr>
              <w:t xml:space="preserve">ТЕМА: </w:t>
            </w:r>
            <w:r w:rsidRPr="00895F13">
              <w:rPr>
                <w:rFonts w:ascii="Arial" w:hAnsi="Arial" w:cs="Arial"/>
                <w:b/>
                <w:caps/>
                <w:sz w:val="32"/>
                <w:szCs w:val="32"/>
                <w:lang w:val="ru-RU"/>
              </w:rPr>
              <w:t>Становни</w:t>
            </w:r>
            <w:r w:rsidRPr="00895F13">
              <w:rPr>
                <w:rFonts w:ascii="Arial" w:hAnsi="Arial" w:cs="Arial"/>
                <w:b/>
                <w:caps/>
                <w:sz w:val="32"/>
                <w:szCs w:val="32"/>
                <w:lang w:val="sr-Latn-CS"/>
              </w:rPr>
              <w:t>штво, Образовање, квалитет живота</w:t>
            </w:r>
          </w:p>
          <w:p w:rsidR="00053D83" w:rsidRPr="00087A63" w:rsidRDefault="00053D83" w:rsidP="00543357">
            <w:pPr>
              <w:spacing w:after="0" w:line="240" w:lineRule="auto"/>
              <w:rPr>
                <w:rFonts w:ascii="Arial" w:hAnsi="Arial" w:cs="Arial"/>
                <w:sz w:val="20"/>
                <w:szCs w:val="20"/>
                <w:lang w:val="ru-RU"/>
              </w:rPr>
            </w:pPr>
            <w:r w:rsidRPr="00895F13">
              <w:rPr>
                <w:rFonts w:ascii="Arial" w:hAnsi="Arial" w:cs="Arial"/>
                <w:sz w:val="32"/>
                <w:szCs w:val="32"/>
                <w:lang w:val="ru-RU"/>
              </w:rPr>
              <w:t xml:space="preserve">ИНДИКАТОР: </w:t>
            </w:r>
            <w:r w:rsidRPr="00895F13">
              <w:rPr>
                <w:rFonts w:ascii="Arial" w:hAnsi="Arial" w:cs="Arial"/>
                <w:b/>
                <w:sz w:val="32"/>
                <w:szCs w:val="32"/>
                <w:lang w:val="ru-RU"/>
              </w:rPr>
              <w:t>Просечна бруто зарада</w:t>
            </w:r>
          </w:p>
        </w:tc>
      </w:tr>
    </w:tbl>
    <w:p w:rsidR="00053D83" w:rsidRPr="00CB363F" w:rsidRDefault="00053D83" w:rsidP="00053D83">
      <w:pPr>
        <w:spacing w:after="0"/>
        <w:rPr>
          <w:vanish/>
        </w:rPr>
      </w:pPr>
    </w:p>
    <w:tbl>
      <w:tblPr>
        <w:tblpPr w:leftFromText="180" w:rightFromText="180" w:vertAnchor="page" w:horzAnchor="margin" w:tblpY="4389"/>
        <w:tblW w:w="13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062"/>
        <w:gridCol w:w="1061"/>
        <w:gridCol w:w="1061"/>
        <w:gridCol w:w="910"/>
        <w:gridCol w:w="909"/>
        <w:gridCol w:w="1061"/>
        <w:gridCol w:w="910"/>
        <w:gridCol w:w="909"/>
        <w:gridCol w:w="910"/>
        <w:gridCol w:w="909"/>
        <w:gridCol w:w="827"/>
        <w:gridCol w:w="842"/>
        <w:gridCol w:w="842"/>
      </w:tblGrid>
      <w:tr w:rsidR="00053D83" w:rsidRPr="00087A63" w:rsidTr="00543357">
        <w:trPr>
          <w:trHeight w:val="452"/>
        </w:trPr>
        <w:tc>
          <w:tcPr>
            <w:tcW w:w="1329" w:type="dxa"/>
            <w:shd w:val="clear" w:color="auto" w:fill="auto"/>
            <w:noWrap/>
            <w:vAlign w:val="center"/>
          </w:tcPr>
          <w:p w:rsidR="00053D83" w:rsidRPr="00087A63" w:rsidRDefault="00053D83" w:rsidP="00543357">
            <w:pPr>
              <w:jc w:val="center"/>
              <w:rPr>
                <w:rFonts w:ascii="Arial" w:hAnsi="Arial" w:cs="Arial"/>
                <w:sz w:val="20"/>
                <w:szCs w:val="20"/>
                <w:lang w:val="ru-RU"/>
              </w:rPr>
            </w:pPr>
            <w:r w:rsidRPr="00087A63">
              <w:rPr>
                <w:rFonts w:ascii="Arial" w:hAnsi="Arial" w:cs="Arial"/>
                <w:sz w:val="20"/>
                <w:szCs w:val="20"/>
                <w:lang w:val="ru-RU"/>
              </w:rPr>
              <w:t>Просечна бруто зарада у РСД</w:t>
            </w:r>
          </w:p>
        </w:tc>
        <w:tc>
          <w:tcPr>
            <w:tcW w:w="1062"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2003.</w:t>
            </w:r>
          </w:p>
        </w:tc>
        <w:tc>
          <w:tcPr>
            <w:tcW w:w="1061"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2004.</w:t>
            </w:r>
          </w:p>
        </w:tc>
        <w:tc>
          <w:tcPr>
            <w:tcW w:w="1061"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2005.</w:t>
            </w:r>
          </w:p>
        </w:tc>
        <w:tc>
          <w:tcPr>
            <w:tcW w:w="910" w:type="dxa"/>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2006.</w:t>
            </w:r>
          </w:p>
        </w:tc>
        <w:tc>
          <w:tcPr>
            <w:tcW w:w="909" w:type="dxa"/>
          </w:tcPr>
          <w:p w:rsidR="00053D83" w:rsidRDefault="00053D83" w:rsidP="00543357">
            <w:pPr>
              <w:spacing w:line="240" w:lineRule="auto"/>
              <w:jc w:val="center"/>
              <w:rPr>
                <w:rFonts w:ascii="Arial" w:hAnsi="Arial" w:cs="Arial"/>
                <w:sz w:val="20"/>
                <w:szCs w:val="20"/>
              </w:rPr>
            </w:pPr>
          </w:p>
          <w:p w:rsidR="00053D83" w:rsidRPr="00087A63" w:rsidRDefault="00053D83" w:rsidP="00543357">
            <w:pPr>
              <w:spacing w:line="240" w:lineRule="auto"/>
              <w:jc w:val="center"/>
              <w:rPr>
                <w:rFonts w:ascii="Arial" w:hAnsi="Arial" w:cs="Arial"/>
                <w:sz w:val="20"/>
                <w:szCs w:val="20"/>
              </w:rPr>
            </w:pPr>
            <w:r>
              <w:rPr>
                <w:rFonts w:ascii="Arial" w:hAnsi="Arial" w:cs="Arial"/>
                <w:sz w:val="20"/>
                <w:szCs w:val="20"/>
              </w:rPr>
              <w:t>2007.</w:t>
            </w:r>
          </w:p>
        </w:tc>
        <w:tc>
          <w:tcPr>
            <w:tcW w:w="1061" w:type="dxa"/>
          </w:tcPr>
          <w:p w:rsidR="00053D83" w:rsidRDefault="00053D83" w:rsidP="00543357">
            <w:pPr>
              <w:jc w:val="center"/>
              <w:rPr>
                <w:rFonts w:ascii="Arial" w:hAnsi="Arial" w:cs="Arial"/>
                <w:sz w:val="20"/>
                <w:szCs w:val="20"/>
              </w:rPr>
            </w:pPr>
          </w:p>
          <w:p w:rsidR="00053D83" w:rsidRPr="00087A63" w:rsidRDefault="00053D83" w:rsidP="00543357">
            <w:pPr>
              <w:jc w:val="center"/>
              <w:rPr>
                <w:rFonts w:ascii="Arial" w:hAnsi="Arial" w:cs="Arial"/>
                <w:sz w:val="20"/>
                <w:szCs w:val="20"/>
              </w:rPr>
            </w:pPr>
            <w:r>
              <w:rPr>
                <w:rFonts w:ascii="Arial" w:hAnsi="Arial" w:cs="Arial"/>
                <w:sz w:val="20"/>
                <w:szCs w:val="20"/>
              </w:rPr>
              <w:t>2008.</w:t>
            </w:r>
          </w:p>
        </w:tc>
        <w:tc>
          <w:tcPr>
            <w:tcW w:w="910" w:type="dxa"/>
          </w:tcPr>
          <w:p w:rsidR="00053D83" w:rsidRDefault="00053D83" w:rsidP="00543357">
            <w:pPr>
              <w:jc w:val="center"/>
              <w:rPr>
                <w:rFonts w:ascii="Arial" w:hAnsi="Arial" w:cs="Arial"/>
                <w:sz w:val="20"/>
                <w:szCs w:val="20"/>
              </w:rPr>
            </w:pPr>
          </w:p>
          <w:p w:rsidR="00053D83" w:rsidRPr="00087A63" w:rsidRDefault="00053D83" w:rsidP="00543357">
            <w:pPr>
              <w:jc w:val="center"/>
              <w:rPr>
                <w:rFonts w:ascii="Arial" w:hAnsi="Arial" w:cs="Arial"/>
                <w:sz w:val="20"/>
                <w:szCs w:val="20"/>
              </w:rPr>
            </w:pPr>
            <w:r>
              <w:rPr>
                <w:rFonts w:ascii="Arial" w:hAnsi="Arial" w:cs="Arial"/>
                <w:sz w:val="20"/>
                <w:szCs w:val="20"/>
              </w:rPr>
              <w:t>2009.</w:t>
            </w:r>
          </w:p>
        </w:tc>
        <w:tc>
          <w:tcPr>
            <w:tcW w:w="909" w:type="dxa"/>
          </w:tcPr>
          <w:p w:rsidR="00053D83" w:rsidRDefault="00053D83" w:rsidP="00543357">
            <w:pPr>
              <w:jc w:val="center"/>
              <w:rPr>
                <w:rFonts w:ascii="Arial" w:hAnsi="Arial" w:cs="Arial"/>
                <w:sz w:val="20"/>
                <w:szCs w:val="20"/>
              </w:rPr>
            </w:pPr>
          </w:p>
          <w:p w:rsidR="00053D83" w:rsidRDefault="00053D83" w:rsidP="00543357">
            <w:pPr>
              <w:jc w:val="center"/>
              <w:rPr>
                <w:rFonts w:ascii="Arial" w:hAnsi="Arial" w:cs="Arial"/>
                <w:sz w:val="20"/>
                <w:szCs w:val="20"/>
              </w:rPr>
            </w:pPr>
            <w:r>
              <w:rPr>
                <w:rFonts w:ascii="Arial" w:hAnsi="Arial" w:cs="Arial"/>
                <w:sz w:val="20"/>
                <w:szCs w:val="20"/>
              </w:rPr>
              <w:t>2010.</w:t>
            </w:r>
          </w:p>
        </w:tc>
        <w:tc>
          <w:tcPr>
            <w:tcW w:w="910" w:type="dxa"/>
          </w:tcPr>
          <w:p w:rsidR="00053D83" w:rsidRDefault="00053D83" w:rsidP="00543357">
            <w:pPr>
              <w:jc w:val="center"/>
              <w:rPr>
                <w:rFonts w:ascii="Arial" w:hAnsi="Arial" w:cs="Arial"/>
                <w:sz w:val="20"/>
                <w:szCs w:val="20"/>
              </w:rPr>
            </w:pPr>
          </w:p>
          <w:p w:rsidR="00053D83" w:rsidRDefault="00053D83" w:rsidP="00543357">
            <w:pPr>
              <w:jc w:val="center"/>
              <w:rPr>
                <w:rFonts w:ascii="Arial" w:hAnsi="Arial" w:cs="Arial"/>
                <w:sz w:val="20"/>
                <w:szCs w:val="20"/>
              </w:rPr>
            </w:pPr>
            <w:r>
              <w:rPr>
                <w:rFonts w:ascii="Arial" w:hAnsi="Arial" w:cs="Arial"/>
                <w:sz w:val="20"/>
                <w:szCs w:val="20"/>
              </w:rPr>
              <w:t>2011.</w:t>
            </w:r>
          </w:p>
        </w:tc>
        <w:tc>
          <w:tcPr>
            <w:tcW w:w="909" w:type="dxa"/>
          </w:tcPr>
          <w:p w:rsidR="00053D83" w:rsidRDefault="00053D83" w:rsidP="00543357">
            <w:pPr>
              <w:jc w:val="center"/>
              <w:rPr>
                <w:rFonts w:ascii="Arial" w:hAnsi="Arial" w:cs="Arial"/>
                <w:sz w:val="20"/>
                <w:szCs w:val="20"/>
              </w:rPr>
            </w:pPr>
          </w:p>
          <w:p w:rsidR="00053D83" w:rsidRDefault="00053D83" w:rsidP="00543357">
            <w:pPr>
              <w:jc w:val="center"/>
              <w:rPr>
                <w:rFonts w:ascii="Arial" w:hAnsi="Arial" w:cs="Arial"/>
                <w:sz w:val="20"/>
                <w:szCs w:val="20"/>
              </w:rPr>
            </w:pPr>
            <w:r>
              <w:rPr>
                <w:rFonts w:ascii="Arial" w:hAnsi="Arial" w:cs="Arial"/>
                <w:sz w:val="20"/>
                <w:szCs w:val="20"/>
              </w:rPr>
              <w:t>2012.</w:t>
            </w:r>
          </w:p>
        </w:tc>
        <w:tc>
          <w:tcPr>
            <w:tcW w:w="827" w:type="dxa"/>
          </w:tcPr>
          <w:p w:rsidR="00053D83" w:rsidRDefault="00053D83" w:rsidP="00543357">
            <w:pPr>
              <w:jc w:val="center"/>
              <w:rPr>
                <w:rFonts w:ascii="Arial" w:hAnsi="Arial" w:cs="Arial"/>
                <w:sz w:val="20"/>
                <w:szCs w:val="20"/>
              </w:rPr>
            </w:pPr>
          </w:p>
          <w:p w:rsidR="00053D83" w:rsidRDefault="00053D83" w:rsidP="00543357">
            <w:pPr>
              <w:jc w:val="center"/>
              <w:rPr>
                <w:rFonts w:ascii="Arial" w:hAnsi="Arial" w:cs="Arial"/>
                <w:sz w:val="20"/>
                <w:szCs w:val="20"/>
              </w:rPr>
            </w:pPr>
            <w:r>
              <w:rPr>
                <w:rFonts w:ascii="Arial" w:hAnsi="Arial" w:cs="Arial"/>
                <w:sz w:val="20"/>
                <w:szCs w:val="20"/>
              </w:rPr>
              <w:t>2013.</w:t>
            </w:r>
          </w:p>
        </w:tc>
        <w:tc>
          <w:tcPr>
            <w:tcW w:w="842" w:type="dxa"/>
          </w:tcPr>
          <w:p w:rsidR="00053D83" w:rsidRDefault="00053D83" w:rsidP="00543357">
            <w:pPr>
              <w:jc w:val="center"/>
              <w:rPr>
                <w:rFonts w:ascii="Arial" w:hAnsi="Arial" w:cs="Arial"/>
                <w:sz w:val="20"/>
                <w:szCs w:val="20"/>
              </w:rPr>
            </w:pPr>
          </w:p>
          <w:p w:rsidR="00053D83" w:rsidRPr="00087A63" w:rsidRDefault="00053D83" w:rsidP="00543357">
            <w:pPr>
              <w:jc w:val="center"/>
              <w:rPr>
                <w:rFonts w:ascii="Arial" w:hAnsi="Arial" w:cs="Arial"/>
                <w:sz w:val="20"/>
                <w:szCs w:val="20"/>
              </w:rPr>
            </w:pPr>
            <w:r>
              <w:rPr>
                <w:rFonts w:ascii="Arial" w:hAnsi="Arial" w:cs="Arial"/>
                <w:sz w:val="20"/>
                <w:szCs w:val="20"/>
              </w:rPr>
              <w:t>2014.</w:t>
            </w:r>
          </w:p>
        </w:tc>
        <w:tc>
          <w:tcPr>
            <w:tcW w:w="842" w:type="dxa"/>
          </w:tcPr>
          <w:p w:rsidR="00053D83" w:rsidRDefault="00053D83" w:rsidP="00543357">
            <w:pPr>
              <w:jc w:val="center"/>
              <w:rPr>
                <w:rFonts w:ascii="Arial" w:hAnsi="Arial" w:cs="Arial"/>
                <w:sz w:val="20"/>
                <w:szCs w:val="20"/>
              </w:rPr>
            </w:pPr>
          </w:p>
          <w:p w:rsidR="00053D83" w:rsidRDefault="00053D83" w:rsidP="00543357">
            <w:pPr>
              <w:jc w:val="center"/>
              <w:rPr>
                <w:rFonts w:ascii="Arial" w:hAnsi="Arial" w:cs="Arial"/>
                <w:sz w:val="20"/>
                <w:szCs w:val="20"/>
              </w:rPr>
            </w:pPr>
            <w:r>
              <w:rPr>
                <w:rFonts w:ascii="Arial" w:hAnsi="Arial" w:cs="Arial"/>
                <w:sz w:val="20"/>
                <w:szCs w:val="20"/>
              </w:rPr>
              <w:t>2015.</w:t>
            </w:r>
          </w:p>
        </w:tc>
      </w:tr>
      <w:tr w:rsidR="00053D83" w:rsidRPr="00087A63" w:rsidTr="00543357">
        <w:trPr>
          <w:trHeight w:val="452"/>
        </w:trPr>
        <w:tc>
          <w:tcPr>
            <w:tcW w:w="1329" w:type="dxa"/>
            <w:shd w:val="clear" w:color="auto" w:fill="auto"/>
            <w:noWrap/>
            <w:vAlign w:val="center"/>
          </w:tcPr>
          <w:p w:rsidR="00053D83" w:rsidRPr="00087A63" w:rsidRDefault="00053D83" w:rsidP="00543357">
            <w:pPr>
              <w:spacing w:before="240"/>
              <w:jc w:val="center"/>
              <w:rPr>
                <w:rFonts w:ascii="Arial" w:hAnsi="Arial" w:cs="Arial"/>
                <w:sz w:val="20"/>
                <w:szCs w:val="20"/>
                <w:lang w:val="it-IT"/>
              </w:rPr>
            </w:pPr>
            <w:r w:rsidRPr="00087A63">
              <w:rPr>
                <w:rFonts w:ascii="Arial" w:hAnsi="Arial" w:cs="Arial"/>
                <w:sz w:val="20"/>
                <w:szCs w:val="20"/>
              </w:rPr>
              <w:t>Република Србија</w:t>
            </w:r>
          </w:p>
        </w:tc>
        <w:tc>
          <w:tcPr>
            <w:tcW w:w="1062" w:type="dxa"/>
            <w:shd w:val="clear" w:color="auto" w:fill="auto"/>
            <w:vAlign w:val="center"/>
          </w:tcPr>
          <w:p w:rsidR="00053D83" w:rsidRPr="00087A63" w:rsidRDefault="00053D83" w:rsidP="00543357">
            <w:pPr>
              <w:spacing w:before="240" w:line="240" w:lineRule="auto"/>
              <w:jc w:val="center"/>
              <w:rPr>
                <w:rFonts w:ascii="Arial" w:hAnsi="Arial" w:cs="Arial"/>
                <w:sz w:val="20"/>
                <w:szCs w:val="20"/>
                <w:lang w:val="it-IT"/>
              </w:rPr>
            </w:pPr>
            <w:r w:rsidRPr="00087A63">
              <w:rPr>
                <w:rFonts w:ascii="Arial" w:hAnsi="Arial" w:cs="Arial"/>
                <w:sz w:val="20"/>
                <w:szCs w:val="20"/>
                <w:lang w:val="it-IT"/>
              </w:rPr>
              <w:t>11500</w:t>
            </w:r>
          </w:p>
        </w:tc>
        <w:tc>
          <w:tcPr>
            <w:tcW w:w="1061" w:type="dxa"/>
            <w:shd w:val="clear" w:color="auto" w:fill="auto"/>
            <w:vAlign w:val="center"/>
          </w:tcPr>
          <w:p w:rsidR="00053D83" w:rsidRPr="00087A63" w:rsidRDefault="00053D83" w:rsidP="00543357">
            <w:pPr>
              <w:spacing w:before="240" w:line="240" w:lineRule="auto"/>
              <w:jc w:val="center"/>
              <w:rPr>
                <w:rFonts w:ascii="Arial" w:hAnsi="Arial" w:cs="Arial"/>
                <w:sz w:val="20"/>
                <w:szCs w:val="20"/>
                <w:lang w:val="it-IT"/>
              </w:rPr>
            </w:pPr>
            <w:r w:rsidRPr="00087A63">
              <w:rPr>
                <w:rFonts w:ascii="Arial" w:hAnsi="Arial" w:cs="Arial"/>
                <w:sz w:val="20"/>
                <w:szCs w:val="20"/>
                <w:lang w:val="it-IT"/>
              </w:rPr>
              <w:t>14108</w:t>
            </w:r>
          </w:p>
        </w:tc>
        <w:tc>
          <w:tcPr>
            <w:tcW w:w="1061" w:type="dxa"/>
            <w:shd w:val="clear" w:color="auto" w:fill="auto"/>
            <w:vAlign w:val="center"/>
          </w:tcPr>
          <w:p w:rsidR="00053D83" w:rsidRPr="00087A63" w:rsidRDefault="00053D83" w:rsidP="00543357">
            <w:pPr>
              <w:spacing w:before="240" w:line="240" w:lineRule="auto"/>
              <w:jc w:val="center"/>
              <w:rPr>
                <w:rFonts w:ascii="Arial" w:hAnsi="Arial" w:cs="Arial"/>
                <w:sz w:val="20"/>
                <w:szCs w:val="20"/>
                <w:lang w:val="it-IT"/>
              </w:rPr>
            </w:pPr>
            <w:r w:rsidRPr="00087A63">
              <w:rPr>
                <w:rFonts w:ascii="Arial" w:hAnsi="Arial" w:cs="Arial"/>
                <w:sz w:val="20"/>
                <w:szCs w:val="20"/>
                <w:lang w:val="it-IT"/>
              </w:rPr>
              <w:t>17443</w:t>
            </w:r>
          </w:p>
        </w:tc>
        <w:tc>
          <w:tcPr>
            <w:tcW w:w="910" w:type="dxa"/>
            <w:vAlign w:val="center"/>
          </w:tcPr>
          <w:p w:rsidR="00053D83" w:rsidRPr="00087A63" w:rsidRDefault="00053D83" w:rsidP="00543357">
            <w:pPr>
              <w:spacing w:before="240" w:line="240" w:lineRule="auto"/>
              <w:jc w:val="center"/>
              <w:rPr>
                <w:rFonts w:ascii="Arial" w:hAnsi="Arial" w:cs="Arial"/>
                <w:sz w:val="20"/>
                <w:szCs w:val="20"/>
                <w:lang w:val="it-IT"/>
              </w:rPr>
            </w:pPr>
            <w:r w:rsidRPr="00087A63">
              <w:rPr>
                <w:rFonts w:ascii="Arial" w:hAnsi="Arial" w:cs="Arial"/>
                <w:sz w:val="20"/>
                <w:szCs w:val="20"/>
                <w:lang w:val="it-IT"/>
              </w:rPr>
              <w:t>21707</w:t>
            </w:r>
          </w:p>
        </w:tc>
        <w:tc>
          <w:tcPr>
            <w:tcW w:w="909" w:type="dxa"/>
          </w:tcPr>
          <w:p w:rsidR="00053D83" w:rsidRPr="00087A63" w:rsidRDefault="00053D83" w:rsidP="00543357">
            <w:pPr>
              <w:spacing w:before="240" w:line="240" w:lineRule="auto"/>
              <w:jc w:val="center"/>
              <w:rPr>
                <w:rFonts w:ascii="Arial" w:hAnsi="Arial" w:cs="Arial"/>
                <w:sz w:val="20"/>
                <w:szCs w:val="20"/>
                <w:lang w:val="it-IT"/>
              </w:rPr>
            </w:pPr>
            <w:r>
              <w:rPr>
                <w:rFonts w:ascii="Arial" w:hAnsi="Arial" w:cs="Arial"/>
                <w:sz w:val="20"/>
                <w:szCs w:val="20"/>
                <w:lang w:val="it-IT"/>
              </w:rPr>
              <w:t>38744</w:t>
            </w:r>
          </w:p>
        </w:tc>
        <w:tc>
          <w:tcPr>
            <w:tcW w:w="1061" w:type="dxa"/>
          </w:tcPr>
          <w:p w:rsidR="00053D83" w:rsidRPr="00087A63" w:rsidRDefault="00053D83" w:rsidP="00543357">
            <w:pPr>
              <w:spacing w:before="240"/>
              <w:rPr>
                <w:rFonts w:ascii="Arial" w:hAnsi="Arial" w:cs="Arial"/>
                <w:sz w:val="20"/>
                <w:szCs w:val="20"/>
                <w:lang w:val="it-IT"/>
              </w:rPr>
            </w:pPr>
            <w:r>
              <w:rPr>
                <w:rFonts w:ascii="Arial" w:hAnsi="Arial" w:cs="Arial"/>
                <w:sz w:val="20"/>
                <w:szCs w:val="20"/>
                <w:lang w:val="it-IT"/>
              </w:rPr>
              <w:t>45674</w:t>
            </w:r>
          </w:p>
        </w:tc>
        <w:tc>
          <w:tcPr>
            <w:tcW w:w="910" w:type="dxa"/>
          </w:tcPr>
          <w:p w:rsidR="00053D83" w:rsidRPr="00087A63" w:rsidRDefault="00053D83" w:rsidP="00543357">
            <w:pPr>
              <w:spacing w:before="240"/>
              <w:jc w:val="center"/>
              <w:rPr>
                <w:rFonts w:ascii="Arial" w:hAnsi="Arial" w:cs="Arial"/>
                <w:sz w:val="20"/>
                <w:szCs w:val="20"/>
                <w:lang w:val="it-IT"/>
              </w:rPr>
            </w:pPr>
            <w:r>
              <w:rPr>
                <w:rFonts w:ascii="Arial" w:hAnsi="Arial" w:cs="Arial"/>
                <w:sz w:val="20"/>
                <w:szCs w:val="20"/>
                <w:lang w:val="it-IT"/>
              </w:rPr>
              <w:t>44147</w:t>
            </w:r>
          </w:p>
        </w:tc>
        <w:tc>
          <w:tcPr>
            <w:tcW w:w="909" w:type="dxa"/>
          </w:tcPr>
          <w:p w:rsidR="00053D83" w:rsidRPr="00087A63" w:rsidRDefault="00053D83" w:rsidP="00543357">
            <w:pPr>
              <w:spacing w:before="240"/>
              <w:jc w:val="center"/>
              <w:rPr>
                <w:rFonts w:ascii="Arial" w:hAnsi="Arial" w:cs="Arial"/>
                <w:sz w:val="20"/>
                <w:szCs w:val="20"/>
                <w:lang w:val="it-IT"/>
              </w:rPr>
            </w:pPr>
            <w:r>
              <w:rPr>
                <w:rFonts w:ascii="Arial" w:hAnsi="Arial" w:cs="Arial"/>
                <w:sz w:val="20"/>
                <w:szCs w:val="20"/>
                <w:lang w:val="it-IT"/>
              </w:rPr>
              <w:t>47450</w:t>
            </w:r>
          </w:p>
        </w:tc>
        <w:tc>
          <w:tcPr>
            <w:tcW w:w="910" w:type="dxa"/>
          </w:tcPr>
          <w:p w:rsidR="00053D83" w:rsidRPr="00087A63" w:rsidRDefault="00053D83" w:rsidP="00543357">
            <w:pPr>
              <w:spacing w:before="240"/>
              <w:jc w:val="center"/>
              <w:rPr>
                <w:rFonts w:ascii="Arial" w:hAnsi="Arial" w:cs="Arial"/>
                <w:sz w:val="20"/>
                <w:szCs w:val="20"/>
                <w:lang w:val="it-IT"/>
              </w:rPr>
            </w:pPr>
            <w:r>
              <w:rPr>
                <w:rFonts w:ascii="Arial" w:hAnsi="Arial" w:cs="Arial"/>
                <w:sz w:val="20"/>
                <w:szCs w:val="20"/>
                <w:lang w:val="it-IT"/>
              </w:rPr>
              <w:t>52733</w:t>
            </w:r>
          </w:p>
        </w:tc>
        <w:tc>
          <w:tcPr>
            <w:tcW w:w="909" w:type="dxa"/>
          </w:tcPr>
          <w:p w:rsidR="00053D83" w:rsidRPr="00087A63" w:rsidRDefault="00053D83" w:rsidP="00543357">
            <w:pPr>
              <w:spacing w:before="240"/>
              <w:jc w:val="center"/>
              <w:rPr>
                <w:rFonts w:ascii="Arial" w:hAnsi="Arial" w:cs="Arial"/>
                <w:sz w:val="20"/>
                <w:szCs w:val="20"/>
                <w:lang w:val="it-IT"/>
              </w:rPr>
            </w:pPr>
            <w:r>
              <w:rPr>
                <w:rFonts w:ascii="Arial" w:hAnsi="Arial" w:cs="Arial"/>
                <w:sz w:val="20"/>
                <w:szCs w:val="20"/>
                <w:lang w:val="it-IT"/>
              </w:rPr>
              <w:t>57430</w:t>
            </w:r>
          </w:p>
        </w:tc>
        <w:tc>
          <w:tcPr>
            <w:tcW w:w="827" w:type="dxa"/>
          </w:tcPr>
          <w:p w:rsidR="00053D83" w:rsidRPr="00087A63" w:rsidRDefault="00053D83" w:rsidP="00543357">
            <w:pPr>
              <w:spacing w:before="240"/>
              <w:jc w:val="center"/>
              <w:rPr>
                <w:rFonts w:ascii="Arial" w:hAnsi="Arial" w:cs="Arial"/>
                <w:sz w:val="20"/>
                <w:szCs w:val="20"/>
                <w:lang w:val="it-IT"/>
              </w:rPr>
            </w:pPr>
            <w:r>
              <w:rPr>
                <w:rFonts w:ascii="Arial" w:hAnsi="Arial" w:cs="Arial"/>
                <w:sz w:val="20"/>
                <w:szCs w:val="20"/>
                <w:lang w:val="it-IT"/>
              </w:rPr>
              <w:t>60708</w:t>
            </w:r>
          </w:p>
        </w:tc>
        <w:tc>
          <w:tcPr>
            <w:tcW w:w="842" w:type="dxa"/>
          </w:tcPr>
          <w:p w:rsidR="00053D83" w:rsidRPr="00087A63" w:rsidRDefault="00053D83" w:rsidP="00543357">
            <w:pPr>
              <w:spacing w:before="240"/>
              <w:jc w:val="center"/>
              <w:rPr>
                <w:rFonts w:ascii="Arial" w:hAnsi="Arial" w:cs="Arial"/>
                <w:sz w:val="20"/>
                <w:szCs w:val="20"/>
                <w:lang w:val="it-IT"/>
              </w:rPr>
            </w:pPr>
            <w:r>
              <w:rPr>
                <w:rFonts w:ascii="Arial" w:hAnsi="Arial" w:cs="Arial"/>
                <w:sz w:val="20"/>
                <w:szCs w:val="20"/>
                <w:lang w:val="it-IT"/>
              </w:rPr>
              <w:t>61426</w:t>
            </w:r>
          </w:p>
        </w:tc>
        <w:tc>
          <w:tcPr>
            <w:tcW w:w="842" w:type="dxa"/>
          </w:tcPr>
          <w:p w:rsidR="00053D83" w:rsidRPr="00087A63" w:rsidRDefault="00053D83" w:rsidP="00543357">
            <w:pPr>
              <w:spacing w:before="240"/>
              <w:jc w:val="center"/>
              <w:rPr>
                <w:rFonts w:ascii="Arial" w:hAnsi="Arial" w:cs="Arial"/>
                <w:sz w:val="20"/>
                <w:szCs w:val="20"/>
                <w:lang w:val="it-IT"/>
              </w:rPr>
            </w:pPr>
            <w:r>
              <w:rPr>
                <w:rFonts w:ascii="Arial" w:hAnsi="Arial" w:cs="Arial"/>
                <w:sz w:val="20"/>
                <w:szCs w:val="20"/>
                <w:lang w:val="it-IT"/>
              </w:rPr>
              <w:t>61145</w:t>
            </w:r>
          </w:p>
        </w:tc>
      </w:tr>
      <w:tr w:rsidR="00053D83" w:rsidRPr="00087A63" w:rsidTr="00543357">
        <w:trPr>
          <w:trHeight w:val="452"/>
        </w:trPr>
        <w:tc>
          <w:tcPr>
            <w:tcW w:w="1329" w:type="dxa"/>
            <w:shd w:val="clear" w:color="auto" w:fill="auto"/>
            <w:noWrap/>
            <w:vAlign w:val="center"/>
          </w:tcPr>
          <w:p w:rsidR="00053D83" w:rsidRPr="00087A63" w:rsidRDefault="00053D83" w:rsidP="00543357">
            <w:pPr>
              <w:spacing w:before="240"/>
              <w:jc w:val="center"/>
              <w:rPr>
                <w:rFonts w:ascii="Arial" w:hAnsi="Arial" w:cs="Arial"/>
                <w:sz w:val="20"/>
                <w:szCs w:val="20"/>
                <w:lang w:val="it-IT"/>
              </w:rPr>
            </w:pPr>
            <w:r w:rsidRPr="00087A63">
              <w:rPr>
                <w:rFonts w:ascii="Arial" w:hAnsi="Arial" w:cs="Arial"/>
                <w:sz w:val="20"/>
                <w:szCs w:val="20"/>
              </w:rPr>
              <w:t>Општина</w:t>
            </w:r>
          </w:p>
        </w:tc>
        <w:tc>
          <w:tcPr>
            <w:tcW w:w="1062" w:type="dxa"/>
            <w:shd w:val="clear" w:color="auto" w:fill="auto"/>
            <w:vAlign w:val="center"/>
          </w:tcPr>
          <w:p w:rsidR="00053D83" w:rsidRPr="00087A63" w:rsidRDefault="00053D83" w:rsidP="00543357">
            <w:pPr>
              <w:spacing w:before="240" w:line="240" w:lineRule="auto"/>
              <w:jc w:val="center"/>
              <w:rPr>
                <w:rFonts w:ascii="Arial" w:hAnsi="Arial" w:cs="Arial"/>
                <w:sz w:val="20"/>
                <w:szCs w:val="20"/>
                <w:lang w:val="it-IT"/>
              </w:rPr>
            </w:pPr>
            <w:r w:rsidRPr="00087A63">
              <w:rPr>
                <w:rFonts w:ascii="Arial" w:hAnsi="Arial" w:cs="Arial"/>
                <w:sz w:val="20"/>
                <w:szCs w:val="20"/>
                <w:lang w:val="it-IT"/>
              </w:rPr>
              <w:t>11235</w:t>
            </w:r>
          </w:p>
        </w:tc>
        <w:tc>
          <w:tcPr>
            <w:tcW w:w="1061" w:type="dxa"/>
            <w:shd w:val="clear" w:color="auto" w:fill="auto"/>
            <w:vAlign w:val="center"/>
          </w:tcPr>
          <w:p w:rsidR="00053D83" w:rsidRPr="00087A63" w:rsidRDefault="00053D83" w:rsidP="00543357">
            <w:pPr>
              <w:spacing w:before="240" w:line="240" w:lineRule="auto"/>
              <w:jc w:val="center"/>
              <w:rPr>
                <w:rFonts w:ascii="Arial" w:hAnsi="Arial" w:cs="Arial"/>
                <w:sz w:val="20"/>
                <w:szCs w:val="20"/>
                <w:lang w:val="it-IT"/>
              </w:rPr>
            </w:pPr>
            <w:r w:rsidRPr="00087A63">
              <w:rPr>
                <w:rFonts w:ascii="Arial" w:hAnsi="Arial" w:cs="Arial"/>
                <w:sz w:val="20"/>
                <w:szCs w:val="20"/>
                <w:lang w:val="it-IT"/>
              </w:rPr>
              <w:t>13660</w:t>
            </w:r>
          </w:p>
        </w:tc>
        <w:tc>
          <w:tcPr>
            <w:tcW w:w="1061" w:type="dxa"/>
            <w:shd w:val="clear" w:color="auto" w:fill="auto"/>
            <w:vAlign w:val="center"/>
          </w:tcPr>
          <w:p w:rsidR="00053D83" w:rsidRPr="00087A63" w:rsidRDefault="00053D83" w:rsidP="00543357">
            <w:pPr>
              <w:spacing w:before="240" w:line="240" w:lineRule="auto"/>
              <w:jc w:val="center"/>
              <w:rPr>
                <w:rFonts w:ascii="Arial" w:hAnsi="Arial" w:cs="Arial"/>
                <w:sz w:val="20"/>
                <w:szCs w:val="20"/>
                <w:lang w:val="it-IT"/>
              </w:rPr>
            </w:pPr>
            <w:r w:rsidRPr="00087A63">
              <w:rPr>
                <w:rFonts w:ascii="Arial" w:hAnsi="Arial" w:cs="Arial"/>
                <w:sz w:val="20"/>
                <w:szCs w:val="20"/>
                <w:lang w:val="it-IT"/>
              </w:rPr>
              <w:t>15589</w:t>
            </w:r>
          </w:p>
        </w:tc>
        <w:tc>
          <w:tcPr>
            <w:tcW w:w="910" w:type="dxa"/>
            <w:vAlign w:val="center"/>
          </w:tcPr>
          <w:p w:rsidR="00053D83" w:rsidRPr="00087A63" w:rsidRDefault="00053D83" w:rsidP="00543357">
            <w:pPr>
              <w:spacing w:before="240" w:line="240" w:lineRule="auto"/>
              <w:jc w:val="center"/>
              <w:rPr>
                <w:rFonts w:ascii="Arial" w:hAnsi="Arial" w:cs="Arial"/>
                <w:sz w:val="20"/>
                <w:szCs w:val="20"/>
                <w:lang w:val="it-IT"/>
              </w:rPr>
            </w:pPr>
            <w:r w:rsidRPr="00087A63">
              <w:rPr>
                <w:rFonts w:ascii="Arial" w:hAnsi="Arial" w:cs="Arial"/>
                <w:sz w:val="20"/>
                <w:szCs w:val="20"/>
                <w:lang w:val="it-IT"/>
              </w:rPr>
              <w:t>18765</w:t>
            </w:r>
          </w:p>
        </w:tc>
        <w:tc>
          <w:tcPr>
            <w:tcW w:w="909" w:type="dxa"/>
          </w:tcPr>
          <w:p w:rsidR="00053D83" w:rsidRPr="00087A63" w:rsidRDefault="00053D83" w:rsidP="00543357">
            <w:pPr>
              <w:spacing w:before="240" w:line="240" w:lineRule="auto"/>
              <w:jc w:val="center"/>
              <w:rPr>
                <w:rFonts w:ascii="Arial" w:hAnsi="Arial" w:cs="Arial"/>
                <w:sz w:val="20"/>
                <w:szCs w:val="20"/>
                <w:lang w:val="it-IT"/>
              </w:rPr>
            </w:pPr>
            <w:r>
              <w:rPr>
                <w:rFonts w:ascii="Arial" w:hAnsi="Arial" w:cs="Arial"/>
                <w:sz w:val="20"/>
                <w:szCs w:val="20"/>
                <w:lang w:val="it-IT"/>
              </w:rPr>
              <w:t>33297</w:t>
            </w:r>
          </w:p>
        </w:tc>
        <w:tc>
          <w:tcPr>
            <w:tcW w:w="1061" w:type="dxa"/>
          </w:tcPr>
          <w:p w:rsidR="00053D83" w:rsidRPr="00087A63" w:rsidRDefault="00053D83" w:rsidP="00543357">
            <w:pPr>
              <w:spacing w:before="240" w:line="240" w:lineRule="auto"/>
              <w:jc w:val="center"/>
              <w:rPr>
                <w:rFonts w:ascii="Arial" w:hAnsi="Arial" w:cs="Arial"/>
                <w:sz w:val="20"/>
                <w:szCs w:val="20"/>
                <w:lang w:val="it-IT"/>
              </w:rPr>
            </w:pPr>
            <w:r>
              <w:rPr>
                <w:rFonts w:ascii="Arial" w:hAnsi="Arial" w:cs="Arial"/>
                <w:sz w:val="20"/>
                <w:szCs w:val="20"/>
                <w:lang w:val="it-IT"/>
              </w:rPr>
              <w:t>35332</w:t>
            </w:r>
          </w:p>
        </w:tc>
        <w:tc>
          <w:tcPr>
            <w:tcW w:w="910" w:type="dxa"/>
          </w:tcPr>
          <w:p w:rsidR="00053D83" w:rsidRPr="00087A63" w:rsidRDefault="00053D83" w:rsidP="00543357">
            <w:pPr>
              <w:spacing w:before="240" w:line="240" w:lineRule="auto"/>
              <w:jc w:val="center"/>
              <w:rPr>
                <w:rFonts w:ascii="Arial" w:hAnsi="Arial" w:cs="Arial"/>
                <w:sz w:val="20"/>
                <w:szCs w:val="20"/>
                <w:lang w:val="it-IT"/>
              </w:rPr>
            </w:pPr>
            <w:r>
              <w:rPr>
                <w:rFonts w:ascii="Arial" w:hAnsi="Arial" w:cs="Arial"/>
                <w:sz w:val="20"/>
                <w:szCs w:val="20"/>
                <w:lang w:val="it-IT"/>
              </w:rPr>
              <w:t>33425</w:t>
            </w:r>
          </w:p>
        </w:tc>
        <w:tc>
          <w:tcPr>
            <w:tcW w:w="909" w:type="dxa"/>
          </w:tcPr>
          <w:p w:rsidR="00053D83" w:rsidRDefault="00053D83" w:rsidP="00543357">
            <w:pPr>
              <w:spacing w:before="240" w:line="240" w:lineRule="auto"/>
              <w:jc w:val="center"/>
              <w:rPr>
                <w:rFonts w:ascii="Arial" w:hAnsi="Arial" w:cs="Arial"/>
                <w:sz w:val="20"/>
                <w:szCs w:val="20"/>
                <w:lang w:val="it-IT"/>
              </w:rPr>
            </w:pPr>
            <w:r>
              <w:rPr>
                <w:rFonts w:ascii="Arial" w:hAnsi="Arial" w:cs="Arial"/>
                <w:sz w:val="20"/>
                <w:szCs w:val="20"/>
                <w:lang w:val="it-IT"/>
              </w:rPr>
              <w:t>35740</w:t>
            </w:r>
          </w:p>
        </w:tc>
        <w:tc>
          <w:tcPr>
            <w:tcW w:w="910" w:type="dxa"/>
          </w:tcPr>
          <w:p w:rsidR="00053D83" w:rsidRDefault="00053D83" w:rsidP="00543357">
            <w:pPr>
              <w:spacing w:before="240" w:line="240" w:lineRule="auto"/>
              <w:jc w:val="center"/>
              <w:rPr>
                <w:rFonts w:ascii="Arial" w:hAnsi="Arial" w:cs="Arial"/>
                <w:sz w:val="20"/>
                <w:szCs w:val="20"/>
                <w:lang w:val="it-IT"/>
              </w:rPr>
            </w:pPr>
            <w:r>
              <w:rPr>
                <w:rFonts w:ascii="Arial" w:hAnsi="Arial" w:cs="Arial"/>
                <w:sz w:val="20"/>
                <w:szCs w:val="20"/>
                <w:lang w:val="it-IT"/>
              </w:rPr>
              <w:t>38828</w:t>
            </w:r>
          </w:p>
        </w:tc>
        <w:tc>
          <w:tcPr>
            <w:tcW w:w="909" w:type="dxa"/>
          </w:tcPr>
          <w:p w:rsidR="00053D83" w:rsidRDefault="00053D83" w:rsidP="00543357">
            <w:pPr>
              <w:spacing w:before="240" w:line="240" w:lineRule="auto"/>
              <w:jc w:val="center"/>
              <w:rPr>
                <w:rFonts w:ascii="Arial" w:hAnsi="Arial" w:cs="Arial"/>
                <w:sz w:val="20"/>
                <w:szCs w:val="20"/>
                <w:lang w:val="it-IT"/>
              </w:rPr>
            </w:pPr>
            <w:r>
              <w:rPr>
                <w:rFonts w:ascii="Arial" w:hAnsi="Arial" w:cs="Arial"/>
                <w:sz w:val="20"/>
                <w:szCs w:val="20"/>
                <w:lang w:val="it-IT"/>
              </w:rPr>
              <w:t>43127</w:t>
            </w:r>
          </w:p>
        </w:tc>
        <w:tc>
          <w:tcPr>
            <w:tcW w:w="827" w:type="dxa"/>
          </w:tcPr>
          <w:p w:rsidR="00053D83" w:rsidRDefault="00053D83" w:rsidP="00543357">
            <w:pPr>
              <w:spacing w:before="240" w:line="240" w:lineRule="auto"/>
              <w:jc w:val="center"/>
              <w:rPr>
                <w:rFonts w:ascii="Arial" w:hAnsi="Arial" w:cs="Arial"/>
                <w:sz w:val="20"/>
                <w:szCs w:val="20"/>
                <w:lang w:val="it-IT"/>
              </w:rPr>
            </w:pPr>
            <w:r>
              <w:rPr>
                <w:rFonts w:ascii="Arial" w:hAnsi="Arial" w:cs="Arial"/>
                <w:sz w:val="20"/>
                <w:szCs w:val="20"/>
                <w:lang w:val="it-IT"/>
              </w:rPr>
              <w:t>44623</w:t>
            </w:r>
          </w:p>
        </w:tc>
        <w:tc>
          <w:tcPr>
            <w:tcW w:w="842" w:type="dxa"/>
          </w:tcPr>
          <w:p w:rsidR="00053D83" w:rsidRPr="00087A63" w:rsidRDefault="00053D83" w:rsidP="00543357">
            <w:pPr>
              <w:spacing w:before="240" w:line="240" w:lineRule="auto"/>
              <w:jc w:val="center"/>
              <w:rPr>
                <w:rFonts w:ascii="Arial" w:hAnsi="Arial" w:cs="Arial"/>
                <w:sz w:val="20"/>
                <w:szCs w:val="20"/>
                <w:lang w:val="it-IT"/>
              </w:rPr>
            </w:pPr>
            <w:r>
              <w:rPr>
                <w:rFonts w:ascii="Arial" w:hAnsi="Arial" w:cs="Arial"/>
                <w:sz w:val="20"/>
                <w:szCs w:val="20"/>
                <w:lang w:val="it-IT"/>
              </w:rPr>
              <w:t>45794</w:t>
            </w:r>
          </w:p>
        </w:tc>
        <w:tc>
          <w:tcPr>
            <w:tcW w:w="842" w:type="dxa"/>
          </w:tcPr>
          <w:p w:rsidR="00053D83" w:rsidRDefault="00053D83" w:rsidP="00543357">
            <w:pPr>
              <w:spacing w:before="240" w:line="240" w:lineRule="auto"/>
              <w:jc w:val="center"/>
              <w:rPr>
                <w:rFonts w:ascii="Arial" w:hAnsi="Arial" w:cs="Arial"/>
                <w:sz w:val="20"/>
                <w:szCs w:val="20"/>
                <w:lang w:val="it-IT"/>
              </w:rPr>
            </w:pPr>
            <w:r>
              <w:rPr>
                <w:rFonts w:ascii="Arial" w:hAnsi="Arial" w:cs="Arial"/>
                <w:sz w:val="20"/>
                <w:szCs w:val="20"/>
                <w:lang w:val="it-IT"/>
              </w:rPr>
              <w:t>46162</w:t>
            </w:r>
          </w:p>
        </w:tc>
      </w:tr>
    </w:tbl>
    <w:p w:rsidR="00053D83" w:rsidRDefault="00053D83" w:rsidP="00053D83">
      <w:pPr>
        <w:rPr>
          <w:rFonts w:ascii="Arial" w:hAnsi="Arial" w:cs="Arial"/>
          <w:sz w:val="20"/>
          <w:szCs w:val="20"/>
        </w:rPr>
      </w:pPr>
      <w:r w:rsidRPr="00087A63">
        <w:rPr>
          <w:rFonts w:ascii="Arial" w:hAnsi="Arial" w:cs="Arial"/>
          <w:sz w:val="20"/>
          <w:szCs w:val="20"/>
        </w:rPr>
        <w:object w:dxaOrig="12135" w:dyaOrig="6885">
          <v:shape id="_x0000_i1025" type="#_x0000_t75" style="width:606.75pt;height:344.25pt" o:ole="">
            <v:imagedata r:id="rId24" o:title=""/>
          </v:shape>
          <o:OLEObject Type="Embed" ProgID="MSGraph.Chart.8" ShapeID="_x0000_i1025" DrawAspect="Content" ObjectID="_1542882244" r:id="rId25">
            <o:FieldCodes>\s</o:FieldCodes>
          </o:OLEObject>
        </w:object>
      </w:r>
    </w:p>
    <w:tbl>
      <w:tblPr>
        <w:tblpPr w:leftFromText="180" w:rightFromText="180" w:vertAnchor="text" w:horzAnchor="page" w:tblpX="1738" w:tblpY="5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732"/>
      </w:tblGrid>
      <w:tr w:rsidR="00053D83" w:rsidRPr="00087A63" w:rsidTr="00543357">
        <w:trPr>
          <w:trHeight w:val="198"/>
        </w:trPr>
        <w:tc>
          <w:tcPr>
            <w:tcW w:w="11732" w:type="dxa"/>
            <w:shd w:val="clear" w:color="auto" w:fill="E6E6E6"/>
            <w:vAlign w:val="center"/>
          </w:tcPr>
          <w:p w:rsidR="00053D83" w:rsidRPr="00087A63" w:rsidRDefault="00053D83" w:rsidP="00543357">
            <w:pPr>
              <w:jc w:val="center"/>
              <w:rPr>
                <w:rFonts w:ascii="Arial" w:hAnsi="Arial" w:cs="Arial"/>
                <w:b/>
                <w:sz w:val="20"/>
                <w:szCs w:val="20"/>
              </w:rPr>
            </w:pPr>
            <w:r w:rsidRPr="00087A63">
              <w:rPr>
                <w:rFonts w:ascii="Arial" w:hAnsi="Arial" w:cs="Arial"/>
                <w:b/>
                <w:sz w:val="20"/>
                <w:szCs w:val="20"/>
                <w:lang w:val="sr-Cyrl-CS"/>
              </w:rPr>
              <w:t>Коментар</w:t>
            </w:r>
          </w:p>
        </w:tc>
      </w:tr>
      <w:tr w:rsidR="00053D83" w:rsidRPr="0003318E" w:rsidTr="00543357">
        <w:trPr>
          <w:trHeight w:val="978"/>
        </w:trPr>
        <w:tc>
          <w:tcPr>
            <w:tcW w:w="11732" w:type="dxa"/>
          </w:tcPr>
          <w:p w:rsidR="00053D83" w:rsidRPr="00D913AE" w:rsidRDefault="00053D83" w:rsidP="00543357">
            <w:pPr>
              <w:jc w:val="both"/>
              <w:rPr>
                <w:rFonts w:ascii="Arial" w:hAnsi="Arial" w:cs="Arial"/>
                <w:lang w:val="ru-RU"/>
              </w:rPr>
            </w:pPr>
            <w:r w:rsidRPr="00D913AE">
              <w:rPr>
                <w:rFonts w:ascii="Arial" w:hAnsi="Arial" w:cs="Arial"/>
                <w:lang w:val="ru-RU"/>
              </w:rPr>
              <w:t>Запажено је да су просечне нето зараде ниже у односу на републичке за око 10% просечно. Из године у годину просечна зарада у општини се смањује у односу на републички просек што показује да су запослени грађани све сиромашнији и финансијски угроженији.</w:t>
            </w:r>
          </w:p>
        </w:tc>
      </w:tr>
    </w:tbl>
    <w:p w:rsidR="00053D83" w:rsidRPr="0003318E" w:rsidRDefault="00053D83" w:rsidP="00053D83">
      <w:pPr>
        <w:rPr>
          <w:rFonts w:ascii="Arial" w:hAnsi="Arial" w:cs="Arial"/>
          <w:sz w:val="20"/>
          <w:szCs w:val="20"/>
          <w:lang w:val="ru-RU"/>
        </w:rPr>
      </w:pPr>
    </w:p>
    <w:p w:rsidR="00053D83" w:rsidRPr="0003318E" w:rsidRDefault="00053D83" w:rsidP="00053D83">
      <w:pPr>
        <w:rPr>
          <w:rFonts w:ascii="Arial" w:hAnsi="Arial" w:cs="Arial"/>
          <w:sz w:val="20"/>
          <w:szCs w:val="20"/>
          <w:lang w:val="ru-RU"/>
        </w:rPr>
      </w:pPr>
    </w:p>
    <w:p w:rsidR="00053D83" w:rsidRPr="00087A63" w:rsidRDefault="00053D83" w:rsidP="00053D83">
      <w:pPr>
        <w:jc w:val="center"/>
        <w:rPr>
          <w:rFonts w:ascii="Arial" w:hAnsi="Arial" w:cs="Arial"/>
          <w:sz w:val="20"/>
          <w:szCs w:val="20"/>
          <w:lang w:val="sr-Cyrl-CS"/>
        </w:rPr>
      </w:pPr>
    </w:p>
    <w:tbl>
      <w:tblPr>
        <w:tblpPr w:leftFromText="180" w:rightFromText="180" w:vertAnchor="text" w:tblpY="1"/>
        <w:tblOverlap w:val="never"/>
        <w:tblW w:w="134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3368"/>
        <w:gridCol w:w="10092"/>
      </w:tblGrid>
      <w:tr w:rsidR="00053D83" w:rsidRPr="0003318E" w:rsidTr="00543357">
        <w:trPr>
          <w:trHeight w:val="434"/>
        </w:trPr>
        <w:tc>
          <w:tcPr>
            <w:tcW w:w="3368" w:type="dxa"/>
            <w:shd w:val="clear" w:color="auto" w:fill="E6E6E6"/>
            <w:vAlign w:val="center"/>
          </w:tcPr>
          <w:p w:rsidR="00053D83" w:rsidRPr="00D301A9" w:rsidRDefault="00053D83" w:rsidP="00543357">
            <w:pPr>
              <w:rPr>
                <w:rFonts w:ascii="Arial" w:hAnsi="Arial" w:cs="Arial"/>
                <w:b/>
                <w:sz w:val="28"/>
                <w:szCs w:val="28"/>
                <w:lang w:val="sr-Cyrl-CS"/>
              </w:rPr>
            </w:pPr>
            <w:r w:rsidRPr="00087A63">
              <w:rPr>
                <w:rFonts w:ascii="Arial" w:hAnsi="Arial" w:cs="Arial"/>
                <w:sz w:val="20"/>
                <w:szCs w:val="20"/>
                <w:lang w:val="ru-RU"/>
              </w:rPr>
              <w:tab/>
            </w:r>
            <w:r w:rsidRPr="00D301A9">
              <w:rPr>
                <w:rFonts w:ascii="Arial" w:hAnsi="Arial" w:cs="Arial"/>
                <w:b/>
                <w:sz w:val="28"/>
                <w:szCs w:val="28"/>
                <w:lang w:val="da-DK"/>
              </w:rPr>
              <w:t xml:space="preserve">Индикатор бр. </w:t>
            </w:r>
            <w:r w:rsidRPr="00D301A9">
              <w:rPr>
                <w:rFonts w:ascii="Arial" w:hAnsi="Arial" w:cs="Arial"/>
                <w:b/>
                <w:sz w:val="28"/>
                <w:szCs w:val="28"/>
              </w:rPr>
              <w:t>1</w:t>
            </w:r>
            <w:r w:rsidRPr="00D301A9">
              <w:rPr>
                <w:rFonts w:ascii="Arial" w:hAnsi="Arial" w:cs="Arial"/>
                <w:b/>
                <w:sz w:val="28"/>
                <w:szCs w:val="28"/>
                <w:lang w:val="sr-Cyrl-CS"/>
              </w:rPr>
              <w:t>1</w:t>
            </w:r>
          </w:p>
          <w:p w:rsidR="00053D83" w:rsidRPr="00087A63" w:rsidRDefault="00053D83" w:rsidP="00543357">
            <w:pPr>
              <w:rPr>
                <w:rFonts w:ascii="Arial" w:hAnsi="Arial" w:cs="Arial"/>
                <w:b/>
                <w:sz w:val="20"/>
                <w:szCs w:val="20"/>
                <w:lang w:val="pt-BR"/>
              </w:rPr>
            </w:pPr>
          </w:p>
        </w:tc>
        <w:tc>
          <w:tcPr>
            <w:tcW w:w="10092" w:type="dxa"/>
            <w:shd w:val="clear" w:color="auto" w:fill="E6E6E6"/>
            <w:vAlign w:val="center"/>
          </w:tcPr>
          <w:p w:rsidR="00053D83" w:rsidRPr="00D301A9" w:rsidRDefault="00053D83" w:rsidP="00543357">
            <w:pPr>
              <w:spacing w:after="0" w:line="240" w:lineRule="auto"/>
              <w:rPr>
                <w:rFonts w:ascii="Arial" w:hAnsi="Arial" w:cs="Arial"/>
                <w:b/>
                <w:sz w:val="32"/>
                <w:szCs w:val="32"/>
                <w:lang w:val="ru-RU"/>
              </w:rPr>
            </w:pPr>
            <w:r w:rsidRPr="00D301A9">
              <w:rPr>
                <w:rFonts w:ascii="Arial" w:hAnsi="Arial" w:cs="Arial"/>
                <w:sz w:val="32"/>
                <w:szCs w:val="32"/>
                <w:lang w:val="ru-RU"/>
              </w:rPr>
              <w:t xml:space="preserve">ТЕМА: </w:t>
            </w:r>
            <w:r w:rsidRPr="00D301A9">
              <w:rPr>
                <w:rFonts w:ascii="Arial" w:hAnsi="Arial" w:cs="Arial"/>
                <w:b/>
                <w:caps/>
                <w:sz w:val="32"/>
                <w:szCs w:val="32"/>
                <w:lang w:val="ru-RU"/>
              </w:rPr>
              <w:t>Становни</w:t>
            </w:r>
            <w:r w:rsidRPr="00D301A9">
              <w:rPr>
                <w:rFonts w:ascii="Arial" w:hAnsi="Arial" w:cs="Arial"/>
                <w:b/>
                <w:caps/>
                <w:sz w:val="32"/>
                <w:szCs w:val="32"/>
                <w:lang w:val="sr-Latn-CS"/>
              </w:rPr>
              <w:t>штво, Образовање, квалитет живота</w:t>
            </w:r>
          </w:p>
          <w:p w:rsidR="00053D83" w:rsidRPr="00087A63" w:rsidRDefault="00053D83" w:rsidP="00543357">
            <w:pPr>
              <w:spacing w:after="0" w:line="240" w:lineRule="auto"/>
              <w:rPr>
                <w:rFonts w:ascii="Arial" w:hAnsi="Arial" w:cs="Arial"/>
                <w:sz w:val="20"/>
                <w:szCs w:val="20"/>
                <w:lang w:val="ru-RU"/>
              </w:rPr>
            </w:pPr>
            <w:r w:rsidRPr="00D301A9">
              <w:rPr>
                <w:rFonts w:ascii="Arial" w:hAnsi="Arial" w:cs="Arial"/>
                <w:sz w:val="32"/>
                <w:szCs w:val="32"/>
                <w:lang w:val="ru-RU"/>
              </w:rPr>
              <w:t xml:space="preserve">ИНДИКАТОР: </w:t>
            </w:r>
            <w:r w:rsidRPr="00D301A9">
              <w:rPr>
                <w:rFonts w:ascii="Arial" w:hAnsi="Arial" w:cs="Arial"/>
                <w:b/>
                <w:sz w:val="32"/>
                <w:szCs w:val="32"/>
                <w:lang w:val="sr-Latn-CS"/>
              </w:rPr>
              <w:t>Учешће корисника социјалне заштите у укупном становништву (%)</w:t>
            </w:r>
          </w:p>
        </w:tc>
      </w:tr>
    </w:tbl>
    <w:p w:rsidR="00053D83" w:rsidRPr="00087A63" w:rsidRDefault="00053D83" w:rsidP="00053D83">
      <w:pPr>
        <w:rPr>
          <w:rFonts w:ascii="Arial" w:hAnsi="Arial" w:cs="Arial"/>
          <w:sz w:val="20"/>
          <w:szCs w:val="20"/>
          <w:lang w:val="ru-RU"/>
        </w:rPr>
      </w:pPr>
    </w:p>
    <w:tbl>
      <w:tblPr>
        <w:tblpPr w:leftFromText="180" w:rightFromText="180" w:vertAnchor="text" w:horzAnchor="margin" w:tblpY="-28"/>
        <w:tblW w:w="13284" w:type="dxa"/>
        <w:tblLook w:val="0000" w:firstRow="0" w:lastRow="0" w:firstColumn="0" w:lastColumn="0" w:noHBand="0" w:noVBand="0"/>
      </w:tblPr>
      <w:tblGrid>
        <w:gridCol w:w="1938"/>
        <w:gridCol w:w="2397"/>
        <w:gridCol w:w="1935"/>
        <w:gridCol w:w="1894"/>
        <w:gridCol w:w="1803"/>
        <w:gridCol w:w="1515"/>
        <w:gridCol w:w="1802"/>
      </w:tblGrid>
      <w:tr w:rsidR="00053D83" w:rsidRPr="00087A63" w:rsidTr="00543357">
        <w:trPr>
          <w:trHeight w:val="1081"/>
        </w:trPr>
        <w:tc>
          <w:tcPr>
            <w:tcW w:w="1938" w:type="dxa"/>
            <w:vMerge w:val="restart"/>
            <w:tcBorders>
              <w:top w:val="single" w:sz="4" w:space="0" w:color="auto"/>
              <w:left w:val="single" w:sz="4" w:space="0" w:color="auto"/>
              <w:bottom w:val="nil"/>
              <w:right w:val="single" w:sz="4" w:space="0" w:color="auto"/>
            </w:tcBorders>
            <w:shd w:val="clear" w:color="auto" w:fill="auto"/>
            <w:vAlign w:val="center"/>
          </w:tcPr>
          <w:p w:rsidR="00053D83" w:rsidRPr="00087A63" w:rsidRDefault="00053D83" w:rsidP="00543357">
            <w:pPr>
              <w:spacing w:after="0" w:line="240" w:lineRule="auto"/>
              <w:jc w:val="center"/>
              <w:rPr>
                <w:rFonts w:ascii="Arial" w:hAnsi="Arial" w:cs="Arial"/>
                <w:sz w:val="20"/>
                <w:szCs w:val="20"/>
              </w:rPr>
            </w:pPr>
            <w:r w:rsidRPr="00087A63">
              <w:rPr>
                <w:rFonts w:ascii="Arial" w:hAnsi="Arial" w:cs="Arial"/>
                <w:sz w:val="20"/>
                <w:szCs w:val="20"/>
              </w:rPr>
              <w:t>Година</w:t>
            </w:r>
          </w:p>
        </w:tc>
        <w:tc>
          <w:tcPr>
            <w:tcW w:w="4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3D83" w:rsidRPr="00087A63" w:rsidRDefault="00053D83" w:rsidP="00543357">
            <w:pPr>
              <w:spacing w:after="0" w:line="240" w:lineRule="auto"/>
              <w:jc w:val="center"/>
              <w:rPr>
                <w:rFonts w:ascii="Arial" w:hAnsi="Arial" w:cs="Arial"/>
                <w:sz w:val="20"/>
                <w:szCs w:val="20"/>
              </w:rPr>
            </w:pPr>
            <w:r w:rsidRPr="00087A63">
              <w:rPr>
                <w:rFonts w:ascii="Arial" w:hAnsi="Arial" w:cs="Arial"/>
                <w:sz w:val="20"/>
                <w:szCs w:val="20"/>
                <w:lang w:val="sr-Latn-CS"/>
              </w:rPr>
              <w:t>Укупан број становника</w:t>
            </w:r>
          </w:p>
        </w:tc>
        <w:tc>
          <w:tcPr>
            <w:tcW w:w="36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3D83" w:rsidRPr="00087A63" w:rsidRDefault="00053D83" w:rsidP="00543357">
            <w:pPr>
              <w:spacing w:after="0" w:line="240" w:lineRule="auto"/>
              <w:jc w:val="center"/>
              <w:rPr>
                <w:rFonts w:ascii="Arial" w:hAnsi="Arial" w:cs="Arial"/>
                <w:sz w:val="20"/>
                <w:szCs w:val="20"/>
              </w:rPr>
            </w:pPr>
            <w:r w:rsidRPr="00087A63">
              <w:rPr>
                <w:rFonts w:ascii="Arial" w:hAnsi="Arial" w:cs="Arial"/>
                <w:sz w:val="20"/>
                <w:szCs w:val="20"/>
                <w:lang w:val="pl-PL"/>
              </w:rPr>
              <w:t>Број корисника социјалне заштите</w:t>
            </w:r>
          </w:p>
        </w:tc>
        <w:tc>
          <w:tcPr>
            <w:tcW w:w="33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3D83" w:rsidRPr="00087A63" w:rsidRDefault="00053D83" w:rsidP="00543357">
            <w:pPr>
              <w:spacing w:after="0" w:line="240" w:lineRule="auto"/>
              <w:jc w:val="center"/>
              <w:rPr>
                <w:rFonts w:ascii="Arial" w:hAnsi="Arial" w:cs="Arial"/>
                <w:sz w:val="20"/>
                <w:szCs w:val="20"/>
              </w:rPr>
            </w:pPr>
            <w:r w:rsidRPr="00087A63">
              <w:rPr>
                <w:rFonts w:ascii="Arial" w:hAnsi="Arial" w:cs="Arial"/>
                <w:sz w:val="20"/>
                <w:szCs w:val="20"/>
                <w:lang w:val="sr-Latn-CS"/>
              </w:rPr>
              <w:t>Остварено учешће (%)</w:t>
            </w:r>
          </w:p>
        </w:tc>
      </w:tr>
      <w:tr w:rsidR="00053D83" w:rsidRPr="00087A63" w:rsidTr="00543357">
        <w:trPr>
          <w:trHeight w:val="281"/>
        </w:trPr>
        <w:tc>
          <w:tcPr>
            <w:tcW w:w="1938" w:type="dxa"/>
            <w:vMerge/>
            <w:tcBorders>
              <w:left w:val="single" w:sz="4" w:space="0" w:color="auto"/>
              <w:bottom w:val="single" w:sz="4" w:space="0" w:color="auto"/>
              <w:right w:val="single" w:sz="4" w:space="0" w:color="auto"/>
            </w:tcBorders>
            <w:shd w:val="clear" w:color="auto" w:fill="FFFFFF"/>
            <w:noWrap/>
            <w:vAlign w:val="bottom"/>
          </w:tcPr>
          <w:p w:rsidR="00053D83" w:rsidRPr="00087A63" w:rsidRDefault="00053D83" w:rsidP="00543357">
            <w:pPr>
              <w:spacing w:after="0" w:line="240" w:lineRule="auto"/>
              <w:jc w:val="center"/>
              <w:rPr>
                <w:rFonts w:ascii="Arial" w:hAnsi="Arial" w:cs="Arial"/>
                <w:sz w:val="20"/>
                <w:szCs w:val="20"/>
                <w:lang w:val="pl-PL"/>
              </w:rPr>
            </w:pPr>
          </w:p>
        </w:tc>
        <w:tc>
          <w:tcPr>
            <w:tcW w:w="2397"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after="0" w:line="240" w:lineRule="auto"/>
              <w:jc w:val="center"/>
              <w:rPr>
                <w:rFonts w:ascii="Arial" w:hAnsi="Arial" w:cs="Arial"/>
                <w:sz w:val="20"/>
                <w:szCs w:val="20"/>
              </w:rPr>
            </w:pPr>
            <w:r w:rsidRPr="00087A63">
              <w:rPr>
                <w:rFonts w:ascii="Arial" w:hAnsi="Arial" w:cs="Arial"/>
                <w:sz w:val="20"/>
                <w:szCs w:val="20"/>
              </w:rPr>
              <w:t>РС</w:t>
            </w:r>
          </w:p>
        </w:tc>
        <w:tc>
          <w:tcPr>
            <w:tcW w:w="1935"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center"/>
              <w:rPr>
                <w:rFonts w:ascii="Arial" w:hAnsi="Arial" w:cs="Arial"/>
                <w:sz w:val="20"/>
                <w:szCs w:val="20"/>
              </w:rPr>
            </w:pPr>
            <w:r w:rsidRPr="00087A63">
              <w:rPr>
                <w:rFonts w:ascii="Arial" w:hAnsi="Arial" w:cs="Arial"/>
                <w:sz w:val="20"/>
                <w:szCs w:val="20"/>
              </w:rPr>
              <w:t>Општина</w:t>
            </w:r>
          </w:p>
        </w:tc>
        <w:tc>
          <w:tcPr>
            <w:tcW w:w="1894"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center"/>
              <w:rPr>
                <w:rFonts w:ascii="Arial" w:hAnsi="Arial" w:cs="Arial"/>
                <w:sz w:val="20"/>
                <w:szCs w:val="20"/>
              </w:rPr>
            </w:pPr>
            <w:r w:rsidRPr="00087A63">
              <w:rPr>
                <w:rFonts w:ascii="Arial" w:hAnsi="Arial" w:cs="Arial"/>
                <w:sz w:val="20"/>
                <w:szCs w:val="20"/>
              </w:rPr>
              <w:t>РС</w:t>
            </w:r>
          </w:p>
        </w:tc>
        <w:tc>
          <w:tcPr>
            <w:tcW w:w="1803"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center"/>
              <w:rPr>
                <w:rFonts w:ascii="Arial" w:hAnsi="Arial" w:cs="Arial"/>
                <w:sz w:val="20"/>
                <w:szCs w:val="20"/>
              </w:rPr>
            </w:pPr>
            <w:r w:rsidRPr="00087A63">
              <w:rPr>
                <w:rFonts w:ascii="Arial" w:hAnsi="Arial" w:cs="Arial"/>
                <w:sz w:val="20"/>
                <w:szCs w:val="20"/>
              </w:rPr>
              <w:t>Општина</w:t>
            </w:r>
          </w:p>
        </w:tc>
        <w:tc>
          <w:tcPr>
            <w:tcW w:w="1515"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center"/>
              <w:rPr>
                <w:rFonts w:ascii="Arial" w:hAnsi="Arial" w:cs="Arial"/>
                <w:sz w:val="20"/>
                <w:szCs w:val="20"/>
              </w:rPr>
            </w:pPr>
            <w:r w:rsidRPr="00087A63">
              <w:rPr>
                <w:rFonts w:ascii="Arial" w:hAnsi="Arial" w:cs="Arial"/>
                <w:sz w:val="20"/>
                <w:szCs w:val="20"/>
              </w:rPr>
              <w:t>РС</w:t>
            </w:r>
          </w:p>
        </w:tc>
        <w:tc>
          <w:tcPr>
            <w:tcW w:w="180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center"/>
              <w:rPr>
                <w:rFonts w:ascii="Arial" w:hAnsi="Arial" w:cs="Arial"/>
                <w:sz w:val="20"/>
                <w:szCs w:val="20"/>
              </w:rPr>
            </w:pPr>
            <w:r w:rsidRPr="00087A63">
              <w:rPr>
                <w:rFonts w:ascii="Arial" w:hAnsi="Arial" w:cs="Arial"/>
                <w:sz w:val="20"/>
                <w:szCs w:val="20"/>
              </w:rPr>
              <w:t>Општина</w:t>
            </w:r>
          </w:p>
        </w:tc>
      </w:tr>
      <w:tr w:rsidR="00053D83" w:rsidRPr="00087A63" w:rsidTr="00543357">
        <w:trPr>
          <w:trHeight w:val="281"/>
        </w:trPr>
        <w:tc>
          <w:tcPr>
            <w:tcW w:w="1938" w:type="dxa"/>
            <w:tcBorders>
              <w:top w:val="single" w:sz="4" w:space="0" w:color="auto"/>
              <w:left w:val="single" w:sz="4" w:space="0" w:color="auto"/>
              <w:bottom w:val="single" w:sz="4" w:space="0" w:color="auto"/>
              <w:right w:val="single" w:sz="4" w:space="0" w:color="auto"/>
            </w:tcBorders>
            <w:shd w:val="clear" w:color="auto" w:fill="FFFFFF"/>
            <w:noWrap/>
          </w:tcPr>
          <w:p w:rsidR="00053D83" w:rsidRPr="00087A63" w:rsidRDefault="00053D83" w:rsidP="00543357">
            <w:pPr>
              <w:pStyle w:val="Title"/>
              <w:spacing w:before="0" w:after="0"/>
              <w:rPr>
                <w:b w:val="0"/>
                <w:sz w:val="20"/>
                <w:szCs w:val="20"/>
              </w:rPr>
            </w:pPr>
            <w:r w:rsidRPr="00087A63">
              <w:rPr>
                <w:b w:val="0"/>
                <w:sz w:val="20"/>
                <w:szCs w:val="20"/>
              </w:rPr>
              <w:t>2003.</w:t>
            </w:r>
          </w:p>
        </w:tc>
        <w:tc>
          <w:tcPr>
            <w:tcW w:w="2397"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7480591</w:t>
            </w:r>
          </w:p>
        </w:tc>
        <w:tc>
          <w:tcPr>
            <w:tcW w:w="1935"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15882</w:t>
            </w:r>
          </w:p>
        </w:tc>
        <w:tc>
          <w:tcPr>
            <w:tcW w:w="1894"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309123</w:t>
            </w:r>
          </w:p>
        </w:tc>
        <w:tc>
          <w:tcPr>
            <w:tcW w:w="1803"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468</w:t>
            </w:r>
          </w:p>
        </w:tc>
        <w:tc>
          <w:tcPr>
            <w:tcW w:w="1515"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4,13</w:t>
            </w:r>
          </w:p>
        </w:tc>
        <w:tc>
          <w:tcPr>
            <w:tcW w:w="180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2,94</w:t>
            </w:r>
          </w:p>
        </w:tc>
      </w:tr>
      <w:tr w:rsidR="00053D83" w:rsidRPr="00087A63" w:rsidTr="00543357">
        <w:trPr>
          <w:trHeight w:val="281"/>
        </w:trPr>
        <w:tc>
          <w:tcPr>
            <w:tcW w:w="1938" w:type="dxa"/>
            <w:tcBorders>
              <w:top w:val="single" w:sz="4" w:space="0" w:color="auto"/>
              <w:left w:val="single" w:sz="4" w:space="0" w:color="auto"/>
              <w:bottom w:val="single" w:sz="4" w:space="0" w:color="auto"/>
              <w:right w:val="single" w:sz="4" w:space="0" w:color="auto"/>
            </w:tcBorders>
            <w:shd w:val="clear" w:color="auto" w:fill="FFFFFF"/>
            <w:noWrap/>
          </w:tcPr>
          <w:p w:rsidR="00053D83" w:rsidRPr="00087A63" w:rsidRDefault="00053D83" w:rsidP="00543357">
            <w:pPr>
              <w:pStyle w:val="Title"/>
              <w:spacing w:before="0" w:after="0"/>
              <w:rPr>
                <w:b w:val="0"/>
                <w:sz w:val="20"/>
                <w:szCs w:val="20"/>
              </w:rPr>
            </w:pPr>
            <w:r w:rsidRPr="00087A63">
              <w:rPr>
                <w:b w:val="0"/>
                <w:sz w:val="20"/>
                <w:szCs w:val="20"/>
              </w:rPr>
              <w:t>2004.</w:t>
            </w:r>
          </w:p>
        </w:tc>
        <w:tc>
          <w:tcPr>
            <w:tcW w:w="2397"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7463157</w:t>
            </w:r>
          </w:p>
        </w:tc>
        <w:tc>
          <w:tcPr>
            <w:tcW w:w="1935"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15688</w:t>
            </w:r>
          </w:p>
        </w:tc>
        <w:tc>
          <w:tcPr>
            <w:tcW w:w="1894"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320281</w:t>
            </w:r>
          </w:p>
        </w:tc>
        <w:tc>
          <w:tcPr>
            <w:tcW w:w="1803"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514</w:t>
            </w:r>
          </w:p>
        </w:tc>
        <w:tc>
          <w:tcPr>
            <w:tcW w:w="1515"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4,29</w:t>
            </w:r>
          </w:p>
        </w:tc>
        <w:tc>
          <w:tcPr>
            <w:tcW w:w="180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3,27</w:t>
            </w:r>
          </w:p>
        </w:tc>
      </w:tr>
      <w:tr w:rsidR="00053D83" w:rsidRPr="00087A63" w:rsidTr="00543357">
        <w:trPr>
          <w:trHeight w:val="281"/>
        </w:trPr>
        <w:tc>
          <w:tcPr>
            <w:tcW w:w="1938" w:type="dxa"/>
            <w:tcBorders>
              <w:top w:val="single" w:sz="4" w:space="0" w:color="auto"/>
              <w:left w:val="single" w:sz="4" w:space="0" w:color="auto"/>
              <w:bottom w:val="single" w:sz="4" w:space="0" w:color="auto"/>
              <w:right w:val="single" w:sz="4" w:space="0" w:color="auto"/>
            </w:tcBorders>
            <w:shd w:val="clear" w:color="auto" w:fill="FFFFFF"/>
            <w:noWrap/>
          </w:tcPr>
          <w:p w:rsidR="00053D83" w:rsidRPr="00087A63" w:rsidRDefault="00053D83" w:rsidP="00543357">
            <w:pPr>
              <w:pStyle w:val="Title"/>
              <w:spacing w:before="0" w:after="0"/>
              <w:rPr>
                <w:b w:val="0"/>
                <w:sz w:val="20"/>
                <w:szCs w:val="20"/>
              </w:rPr>
            </w:pPr>
            <w:r w:rsidRPr="00087A63">
              <w:rPr>
                <w:b w:val="0"/>
                <w:sz w:val="20"/>
                <w:szCs w:val="20"/>
              </w:rPr>
              <w:t>2005.</w:t>
            </w:r>
          </w:p>
        </w:tc>
        <w:tc>
          <w:tcPr>
            <w:tcW w:w="2397"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7440769</w:t>
            </w:r>
          </w:p>
        </w:tc>
        <w:tc>
          <w:tcPr>
            <w:tcW w:w="1935"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15476</w:t>
            </w:r>
          </w:p>
        </w:tc>
        <w:tc>
          <w:tcPr>
            <w:tcW w:w="1894"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329530</w:t>
            </w:r>
          </w:p>
        </w:tc>
        <w:tc>
          <w:tcPr>
            <w:tcW w:w="1803"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539</w:t>
            </w:r>
          </w:p>
        </w:tc>
        <w:tc>
          <w:tcPr>
            <w:tcW w:w="1515"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4,41</w:t>
            </w:r>
          </w:p>
        </w:tc>
        <w:tc>
          <w:tcPr>
            <w:tcW w:w="180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3,48</w:t>
            </w:r>
          </w:p>
        </w:tc>
      </w:tr>
      <w:tr w:rsidR="00053D83" w:rsidRPr="00087A63" w:rsidTr="00543357">
        <w:trPr>
          <w:trHeight w:val="281"/>
        </w:trPr>
        <w:tc>
          <w:tcPr>
            <w:tcW w:w="1938" w:type="dxa"/>
            <w:tcBorders>
              <w:top w:val="single" w:sz="4" w:space="0" w:color="auto"/>
              <w:left w:val="single" w:sz="4" w:space="0" w:color="auto"/>
              <w:bottom w:val="single" w:sz="4" w:space="0" w:color="auto"/>
              <w:right w:val="single" w:sz="4" w:space="0" w:color="auto"/>
            </w:tcBorders>
            <w:shd w:val="clear" w:color="auto" w:fill="FFFFFF"/>
            <w:noWrap/>
          </w:tcPr>
          <w:p w:rsidR="00053D83" w:rsidRPr="00087A63" w:rsidRDefault="00053D83" w:rsidP="00543357">
            <w:pPr>
              <w:pStyle w:val="Title"/>
              <w:spacing w:before="0" w:after="0"/>
              <w:rPr>
                <w:b w:val="0"/>
                <w:sz w:val="20"/>
                <w:szCs w:val="20"/>
              </w:rPr>
            </w:pPr>
            <w:r w:rsidRPr="00087A63">
              <w:rPr>
                <w:b w:val="0"/>
                <w:sz w:val="20"/>
                <w:szCs w:val="20"/>
              </w:rPr>
              <w:t>2006.</w:t>
            </w:r>
          </w:p>
        </w:tc>
        <w:tc>
          <w:tcPr>
            <w:tcW w:w="2397"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7411569</w:t>
            </w:r>
          </w:p>
        </w:tc>
        <w:tc>
          <w:tcPr>
            <w:tcW w:w="1935"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15282</w:t>
            </w:r>
          </w:p>
        </w:tc>
        <w:tc>
          <w:tcPr>
            <w:tcW w:w="1894"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335746</w:t>
            </w:r>
          </w:p>
        </w:tc>
        <w:tc>
          <w:tcPr>
            <w:tcW w:w="1803"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635</w:t>
            </w:r>
          </w:p>
        </w:tc>
        <w:tc>
          <w:tcPr>
            <w:tcW w:w="1515"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4,53</w:t>
            </w:r>
          </w:p>
        </w:tc>
        <w:tc>
          <w:tcPr>
            <w:tcW w:w="180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4,15</w:t>
            </w:r>
          </w:p>
        </w:tc>
      </w:tr>
      <w:tr w:rsidR="00053D83" w:rsidRPr="00087A63" w:rsidTr="00543357">
        <w:trPr>
          <w:trHeight w:val="281"/>
        </w:trPr>
        <w:tc>
          <w:tcPr>
            <w:tcW w:w="1938" w:type="dxa"/>
            <w:tcBorders>
              <w:top w:val="single" w:sz="4" w:space="0" w:color="auto"/>
              <w:left w:val="single" w:sz="4" w:space="0" w:color="auto"/>
              <w:bottom w:val="single" w:sz="4" w:space="0" w:color="auto"/>
              <w:right w:val="single" w:sz="4" w:space="0" w:color="auto"/>
            </w:tcBorders>
            <w:shd w:val="clear" w:color="auto" w:fill="FFFFFF"/>
            <w:noWrap/>
          </w:tcPr>
          <w:p w:rsidR="00053D83" w:rsidRPr="00087A63" w:rsidRDefault="00053D83" w:rsidP="00543357">
            <w:pPr>
              <w:pStyle w:val="Title"/>
              <w:spacing w:before="0" w:after="0"/>
              <w:rPr>
                <w:b w:val="0"/>
                <w:sz w:val="20"/>
                <w:szCs w:val="20"/>
              </w:rPr>
            </w:pPr>
            <w:r w:rsidRPr="00087A63">
              <w:rPr>
                <w:b w:val="0"/>
                <w:sz w:val="20"/>
                <w:szCs w:val="20"/>
              </w:rPr>
              <w:t>2007.</w:t>
            </w:r>
          </w:p>
        </w:tc>
        <w:tc>
          <w:tcPr>
            <w:tcW w:w="2397"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7381579</w:t>
            </w:r>
          </w:p>
        </w:tc>
        <w:tc>
          <w:tcPr>
            <w:tcW w:w="1935"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15087</w:t>
            </w:r>
          </w:p>
        </w:tc>
        <w:tc>
          <w:tcPr>
            <w:tcW w:w="1894"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364750</w:t>
            </w:r>
          </w:p>
        </w:tc>
        <w:tc>
          <w:tcPr>
            <w:tcW w:w="1803"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702</w:t>
            </w:r>
          </w:p>
        </w:tc>
        <w:tc>
          <w:tcPr>
            <w:tcW w:w="1515"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4,94</w:t>
            </w:r>
          </w:p>
        </w:tc>
        <w:tc>
          <w:tcPr>
            <w:tcW w:w="180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line="240" w:lineRule="auto"/>
              <w:jc w:val="right"/>
              <w:rPr>
                <w:rFonts w:ascii="Arial" w:hAnsi="Arial" w:cs="Arial"/>
                <w:sz w:val="20"/>
                <w:szCs w:val="20"/>
              </w:rPr>
            </w:pPr>
            <w:r w:rsidRPr="00087A63">
              <w:rPr>
                <w:rFonts w:ascii="Arial" w:hAnsi="Arial" w:cs="Arial"/>
                <w:sz w:val="20"/>
                <w:szCs w:val="20"/>
              </w:rPr>
              <w:t>4,65</w:t>
            </w:r>
          </w:p>
        </w:tc>
      </w:tr>
      <w:tr w:rsidR="00053D83" w:rsidRPr="00087A63" w:rsidTr="00543357">
        <w:trPr>
          <w:trHeight w:val="281"/>
        </w:trPr>
        <w:tc>
          <w:tcPr>
            <w:tcW w:w="1938" w:type="dxa"/>
            <w:tcBorders>
              <w:top w:val="single" w:sz="4" w:space="0" w:color="auto"/>
              <w:left w:val="single" w:sz="4" w:space="0" w:color="auto"/>
              <w:bottom w:val="single" w:sz="4" w:space="0" w:color="auto"/>
              <w:right w:val="single" w:sz="4" w:space="0" w:color="auto"/>
            </w:tcBorders>
            <w:shd w:val="clear" w:color="auto" w:fill="FFFFFF"/>
            <w:noWrap/>
          </w:tcPr>
          <w:p w:rsidR="00053D83" w:rsidRPr="00984A42" w:rsidRDefault="00053D83" w:rsidP="00543357">
            <w:pPr>
              <w:pStyle w:val="Title"/>
              <w:spacing w:before="0" w:after="0"/>
              <w:rPr>
                <w:b w:val="0"/>
                <w:sz w:val="20"/>
                <w:szCs w:val="20"/>
                <w:lang w:val="sr-Cyrl-RS"/>
              </w:rPr>
            </w:pPr>
            <w:r>
              <w:rPr>
                <w:b w:val="0"/>
                <w:sz w:val="20"/>
                <w:szCs w:val="20"/>
                <w:lang w:val="sr-Cyrl-RS"/>
              </w:rPr>
              <w:t>2008.</w:t>
            </w:r>
          </w:p>
        </w:tc>
        <w:tc>
          <w:tcPr>
            <w:tcW w:w="2397" w:type="dxa"/>
            <w:tcBorders>
              <w:top w:val="single" w:sz="4" w:space="0" w:color="auto"/>
              <w:left w:val="nil"/>
              <w:bottom w:val="single" w:sz="4" w:space="0" w:color="auto"/>
              <w:right w:val="single" w:sz="4" w:space="0" w:color="auto"/>
            </w:tcBorders>
            <w:shd w:val="clear" w:color="auto" w:fill="auto"/>
            <w:noWrap/>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7350222</w:t>
            </w:r>
          </w:p>
        </w:tc>
        <w:tc>
          <w:tcPr>
            <w:tcW w:w="1935"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14872</w:t>
            </w:r>
          </w:p>
        </w:tc>
        <w:tc>
          <w:tcPr>
            <w:tcW w:w="1894"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400378</w:t>
            </w:r>
          </w:p>
        </w:tc>
        <w:tc>
          <w:tcPr>
            <w:tcW w:w="1803"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698</w:t>
            </w:r>
          </w:p>
        </w:tc>
        <w:tc>
          <w:tcPr>
            <w:tcW w:w="1515"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5,44</w:t>
            </w:r>
          </w:p>
        </w:tc>
        <w:tc>
          <w:tcPr>
            <w:tcW w:w="1802"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4,60</w:t>
            </w:r>
          </w:p>
        </w:tc>
      </w:tr>
      <w:tr w:rsidR="00053D83" w:rsidRPr="00087A63" w:rsidTr="00543357">
        <w:trPr>
          <w:trHeight w:val="281"/>
        </w:trPr>
        <w:tc>
          <w:tcPr>
            <w:tcW w:w="1938" w:type="dxa"/>
            <w:tcBorders>
              <w:top w:val="single" w:sz="4" w:space="0" w:color="auto"/>
              <w:left w:val="single" w:sz="4" w:space="0" w:color="auto"/>
              <w:bottom w:val="single" w:sz="4" w:space="0" w:color="auto"/>
              <w:right w:val="single" w:sz="4" w:space="0" w:color="auto"/>
            </w:tcBorders>
            <w:shd w:val="clear" w:color="auto" w:fill="FFFFFF"/>
            <w:noWrap/>
          </w:tcPr>
          <w:p w:rsidR="00053D83" w:rsidRPr="00517DB4" w:rsidRDefault="00053D83" w:rsidP="00543357">
            <w:pPr>
              <w:pStyle w:val="Title"/>
              <w:spacing w:before="0" w:after="0"/>
              <w:rPr>
                <w:b w:val="0"/>
                <w:sz w:val="20"/>
                <w:szCs w:val="20"/>
                <w:lang w:val="sr-Cyrl-RS"/>
              </w:rPr>
            </w:pPr>
            <w:r>
              <w:rPr>
                <w:b w:val="0"/>
                <w:sz w:val="20"/>
                <w:szCs w:val="20"/>
                <w:lang w:val="sr-Cyrl-RS"/>
              </w:rPr>
              <w:t>2009.</w:t>
            </w:r>
          </w:p>
        </w:tc>
        <w:tc>
          <w:tcPr>
            <w:tcW w:w="2397" w:type="dxa"/>
            <w:tcBorders>
              <w:top w:val="single" w:sz="4" w:space="0" w:color="auto"/>
              <w:left w:val="nil"/>
              <w:bottom w:val="single" w:sz="4" w:space="0" w:color="auto"/>
              <w:right w:val="single" w:sz="4" w:space="0" w:color="auto"/>
            </w:tcBorders>
            <w:shd w:val="clear" w:color="auto" w:fill="auto"/>
            <w:noWrap/>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7350222</w:t>
            </w:r>
          </w:p>
        </w:tc>
        <w:tc>
          <w:tcPr>
            <w:tcW w:w="1935"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14629</w:t>
            </w:r>
          </w:p>
        </w:tc>
        <w:tc>
          <w:tcPr>
            <w:tcW w:w="1894"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417335</w:t>
            </w:r>
          </w:p>
        </w:tc>
        <w:tc>
          <w:tcPr>
            <w:tcW w:w="1803"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749</w:t>
            </w:r>
          </w:p>
        </w:tc>
        <w:tc>
          <w:tcPr>
            <w:tcW w:w="1515"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5,7</w:t>
            </w:r>
          </w:p>
        </w:tc>
        <w:tc>
          <w:tcPr>
            <w:tcW w:w="1802"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5,11</w:t>
            </w:r>
          </w:p>
        </w:tc>
      </w:tr>
      <w:tr w:rsidR="00053D83" w:rsidRPr="00087A63" w:rsidTr="00543357">
        <w:trPr>
          <w:trHeight w:val="281"/>
        </w:trPr>
        <w:tc>
          <w:tcPr>
            <w:tcW w:w="1938" w:type="dxa"/>
            <w:tcBorders>
              <w:top w:val="single" w:sz="4" w:space="0" w:color="auto"/>
              <w:left w:val="single" w:sz="4" w:space="0" w:color="auto"/>
              <w:bottom w:val="single" w:sz="4" w:space="0" w:color="auto"/>
              <w:right w:val="single" w:sz="4" w:space="0" w:color="auto"/>
            </w:tcBorders>
            <w:shd w:val="clear" w:color="auto" w:fill="FFFFFF"/>
            <w:noWrap/>
          </w:tcPr>
          <w:p w:rsidR="00053D83" w:rsidRPr="00517DB4" w:rsidRDefault="00053D83" w:rsidP="00543357">
            <w:pPr>
              <w:pStyle w:val="Title"/>
              <w:spacing w:before="0" w:after="0"/>
              <w:rPr>
                <w:b w:val="0"/>
                <w:sz w:val="20"/>
                <w:szCs w:val="20"/>
                <w:lang w:val="sr-Cyrl-RS"/>
              </w:rPr>
            </w:pPr>
            <w:r>
              <w:rPr>
                <w:b w:val="0"/>
                <w:sz w:val="20"/>
                <w:szCs w:val="20"/>
                <w:lang w:val="sr-Cyrl-RS"/>
              </w:rPr>
              <w:t>2010.</w:t>
            </w:r>
          </w:p>
        </w:tc>
        <w:tc>
          <w:tcPr>
            <w:tcW w:w="2397" w:type="dxa"/>
            <w:tcBorders>
              <w:top w:val="single" w:sz="4" w:space="0" w:color="auto"/>
              <w:left w:val="nil"/>
              <w:bottom w:val="single" w:sz="4" w:space="0" w:color="auto"/>
              <w:right w:val="single" w:sz="4" w:space="0" w:color="auto"/>
            </w:tcBorders>
            <w:shd w:val="clear" w:color="auto" w:fill="auto"/>
            <w:noWrap/>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7291436</w:t>
            </w:r>
          </w:p>
        </w:tc>
        <w:tc>
          <w:tcPr>
            <w:tcW w:w="1935"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14395</w:t>
            </w:r>
          </w:p>
        </w:tc>
        <w:tc>
          <w:tcPr>
            <w:tcW w:w="1894"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490060</w:t>
            </w:r>
          </w:p>
        </w:tc>
        <w:tc>
          <w:tcPr>
            <w:tcW w:w="1803"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745</w:t>
            </w:r>
          </w:p>
        </w:tc>
        <w:tc>
          <w:tcPr>
            <w:tcW w:w="1515"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6,72</w:t>
            </w:r>
          </w:p>
        </w:tc>
        <w:tc>
          <w:tcPr>
            <w:tcW w:w="1802"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5,17</w:t>
            </w:r>
          </w:p>
        </w:tc>
      </w:tr>
      <w:tr w:rsidR="00053D83" w:rsidRPr="00087A63" w:rsidTr="00543357">
        <w:trPr>
          <w:trHeight w:val="281"/>
        </w:trPr>
        <w:tc>
          <w:tcPr>
            <w:tcW w:w="1938" w:type="dxa"/>
            <w:tcBorders>
              <w:top w:val="single" w:sz="4" w:space="0" w:color="auto"/>
              <w:left w:val="single" w:sz="4" w:space="0" w:color="auto"/>
              <w:bottom w:val="single" w:sz="4" w:space="0" w:color="auto"/>
              <w:right w:val="single" w:sz="4" w:space="0" w:color="auto"/>
            </w:tcBorders>
            <w:shd w:val="clear" w:color="auto" w:fill="FFFFFF"/>
            <w:noWrap/>
          </w:tcPr>
          <w:p w:rsidR="00053D83" w:rsidRPr="00517DB4" w:rsidRDefault="00053D83" w:rsidP="00543357">
            <w:pPr>
              <w:pStyle w:val="Title"/>
              <w:spacing w:before="0" w:after="0"/>
              <w:rPr>
                <w:b w:val="0"/>
                <w:sz w:val="20"/>
                <w:szCs w:val="20"/>
                <w:lang w:val="sr-Cyrl-RS"/>
              </w:rPr>
            </w:pPr>
            <w:r>
              <w:rPr>
                <w:b w:val="0"/>
                <w:sz w:val="20"/>
                <w:szCs w:val="20"/>
                <w:lang w:val="sr-Cyrl-RS"/>
              </w:rPr>
              <w:t>2011.</w:t>
            </w:r>
          </w:p>
        </w:tc>
        <w:tc>
          <w:tcPr>
            <w:tcW w:w="2397" w:type="dxa"/>
            <w:tcBorders>
              <w:top w:val="single" w:sz="4" w:space="0" w:color="auto"/>
              <w:left w:val="nil"/>
              <w:bottom w:val="single" w:sz="4" w:space="0" w:color="auto"/>
              <w:right w:val="single" w:sz="4" w:space="0" w:color="auto"/>
            </w:tcBorders>
            <w:shd w:val="clear" w:color="auto" w:fill="auto"/>
            <w:noWrap/>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7258753</w:t>
            </w:r>
          </w:p>
        </w:tc>
        <w:tc>
          <w:tcPr>
            <w:tcW w:w="1935"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14184</w:t>
            </w:r>
          </w:p>
        </w:tc>
        <w:tc>
          <w:tcPr>
            <w:tcW w:w="1894"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548828</w:t>
            </w:r>
          </w:p>
        </w:tc>
        <w:tc>
          <w:tcPr>
            <w:tcW w:w="1803"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1225</w:t>
            </w:r>
          </w:p>
        </w:tc>
        <w:tc>
          <w:tcPr>
            <w:tcW w:w="1515"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8,05</w:t>
            </w:r>
          </w:p>
        </w:tc>
        <w:tc>
          <w:tcPr>
            <w:tcW w:w="1802"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8,63</w:t>
            </w:r>
          </w:p>
        </w:tc>
      </w:tr>
      <w:tr w:rsidR="00053D83" w:rsidRPr="00087A63" w:rsidTr="00543357">
        <w:trPr>
          <w:trHeight w:val="281"/>
        </w:trPr>
        <w:tc>
          <w:tcPr>
            <w:tcW w:w="1938" w:type="dxa"/>
            <w:tcBorders>
              <w:top w:val="single" w:sz="4" w:space="0" w:color="auto"/>
              <w:left w:val="single" w:sz="4" w:space="0" w:color="auto"/>
              <w:bottom w:val="single" w:sz="4" w:space="0" w:color="auto"/>
              <w:right w:val="single" w:sz="4" w:space="0" w:color="auto"/>
            </w:tcBorders>
            <w:shd w:val="clear" w:color="auto" w:fill="FFFFFF"/>
            <w:noWrap/>
          </w:tcPr>
          <w:p w:rsidR="00053D83" w:rsidRPr="00517DB4" w:rsidRDefault="00053D83" w:rsidP="00543357">
            <w:pPr>
              <w:pStyle w:val="Title"/>
              <w:spacing w:before="0" w:after="0"/>
              <w:rPr>
                <w:b w:val="0"/>
                <w:sz w:val="20"/>
                <w:szCs w:val="20"/>
                <w:lang w:val="sr-Cyrl-RS"/>
              </w:rPr>
            </w:pPr>
            <w:r>
              <w:rPr>
                <w:b w:val="0"/>
                <w:sz w:val="20"/>
                <w:szCs w:val="20"/>
                <w:lang w:val="sr-Cyrl-RS"/>
              </w:rPr>
              <w:t>2012.</w:t>
            </w:r>
          </w:p>
        </w:tc>
        <w:tc>
          <w:tcPr>
            <w:tcW w:w="2397" w:type="dxa"/>
            <w:tcBorders>
              <w:top w:val="single" w:sz="4" w:space="0" w:color="auto"/>
              <w:left w:val="nil"/>
              <w:bottom w:val="single" w:sz="4" w:space="0" w:color="auto"/>
              <w:right w:val="single" w:sz="4" w:space="0" w:color="auto"/>
            </w:tcBorders>
            <w:shd w:val="clear" w:color="auto" w:fill="auto"/>
            <w:noWrap/>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7199077</w:t>
            </w:r>
          </w:p>
        </w:tc>
        <w:tc>
          <w:tcPr>
            <w:tcW w:w="1935"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14063</w:t>
            </w:r>
          </w:p>
        </w:tc>
        <w:tc>
          <w:tcPr>
            <w:tcW w:w="1894"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631703</w:t>
            </w:r>
          </w:p>
        </w:tc>
        <w:tc>
          <w:tcPr>
            <w:tcW w:w="1803"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1269</w:t>
            </w:r>
          </w:p>
        </w:tc>
        <w:tc>
          <w:tcPr>
            <w:tcW w:w="1515"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8,82</w:t>
            </w:r>
          </w:p>
        </w:tc>
        <w:tc>
          <w:tcPr>
            <w:tcW w:w="1802"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9,02</w:t>
            </w:r>
          </w:p>
        </w:tc>
      </w:tr>
      <w:tr w:rsidR="00053D83" w:rsidRPr="00087A63" w:rsidTr="00543357">
        <w:trPr>
          <w:trHeight w:val="281"/>
        </w:trPr>
        <w:tc>
          <w:tcPr>
            <w:tcW w:w="1938" w:type="dxa"/>
            <w:tcBorders>
              <w:top w:val="single" w:sz="4" w:space="0" w:color="auto"/>
              <w:left w:val="single" w:sz="4" w:space="0" w:color="auto"/>
              <w:bottom w:val="single" w:sz="4" w:space="0" w:color="auto"/>
              <w:right w:val="single" w:sz="4" w:space="0" w:color="auto"/>
            </w:tcBorders>
            <w:shd w:val="clear" w:color="auto" w:fill="FFFFFF"/>
            <w:noWrap/>
          </w:tcPr>
          <w:p w:rsidR="00053D83" w:rsidRPr="00517DB4" w:rsidRDefault="00053D83" w:rsidP="00543357">
            <w:pPr>
              <w:pStyle w:val="Title"/>
              <w:spacing w:before="0" w:after="0"/>
              <w:rPr>
                <w:b w:val="0"/>
                <w:sz w:val="20"/>
                <w:szCs w:val="20"/>
                <w:lang w:val="sr-Cyrl-RS"/>
              </w:rPr>
            </w:pPr>
            <w:r>
              <w:rPr>
                <w:b w:val="0"/>
                <w:sz w:val="20"/>
                <w:szCs w:val="20"/>
                <w:lang w:val="sr-Cyrl-RS"/>
              </w:rPr>
              <w:t>2013.</w:t>
            </w:r>
          </w:p>
        </w:tc>
        <w:tc>
          <w:tcPr>
            <w:tcW w:w="2397" w:type="dxa"/>
            <w:tcBorders>
              <w:top w:val="single" w:sz="4" w:space="0" w:color="auto"/>
              <w:left w:val="nil"/>
              <w:bottom w:val="single" w:sz="4" w:space="0" w:color="auto"/>
              <w:right w:val="single" w:sz="4" w:space="0" w:color="auto"/>
            </w:tcBorders>
            <w:shd w:val="clear" w:color="auto" w:fill="auto"/>
            <w:noWrap/>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7164132</w:t>
            </w:r>
          </w:p>
        </w:tc>
        <w:tc>
          <w:tcPr>
            <w:tcW w:w="1935"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13877</w:t>
            </w:r>
          </w:p>
        </w:tc>
        <w:tc>
          <w:tcPr>
            <w:tcW w:w="1894"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654558</w:t>
            </w:r>
          </w:p>
        </w:tc>
        <w:tc>
          <w:tcPr>
            <w:tcW w:w="1803"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1155</w:t>
            </w:r>
          </w:p>
        </w:tc>
        <w:tc>
          <w:tcPr>
            <w:tcW w:w="1515"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9,13</w:t>
            </w:r>
          </w:p>
        </w:tc>
        <w:tc>
          <w:tcPr>
            <w:tcW w:w="1802"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8,32</w:t>
            </w:r>
          </w:p>
        </w:tc>
      </w:tr>
      <w:tr w:rsidR="00053D83" w:rsidRPr="00087A63" w:rsidTr="00543357">
        <w:trPr>
          <w:trHeight w:val="281"/>
        </w:trPr>
        <w:tc>
          <w:tcPr>
            <w:tcW w:w="1938" w:type="dxa"/>
            <w:tcBorders>
              <w:top w:val="single" w:sz="4" w:space="0" w:color="auto"/>
              <w:left w:val="single" w:sz="4" w:space="0" w:color="auto"/>
              <w:bottom w:val="single" w:sz="4" w:space="0" w:color="auto"/>
              <w:right w:val="single" w:sz="4" w:space="0" w:color="auto"/>
            </w:tcBorders>
            <w:shd w:val="clear" w:color="auto" w:fill="FFFFFF"/>
            <w:noWrap/>
          </w:tcPr>
          <w:p w:rsidR="00053D83" w:rsidRPr="00517DB4" w:rsidRDefault="00053D83" w:rsidP="00543357">
            <w:pPr>
              <w:pStyle w:val="Title"/>
              <w:spacing w:before="0" w:after="0"/>
              <w:rPr>
                <w:b w:val="0"/>
                <w:sz w:val="20"/>
                <w:szCs w:val="20"/>
                <w:lang w:val="sr-Cyrl-RS"/>
              </w:rPr>
            </w:pPr>
            <w:r>
              <w:rPr>
                <w:b w:val="0"/>
                <w:sz w:val="20"/>
                <w:szCs w:val="20"/>
                <w:lang w:val="sr-Cyrl-RS"/>
              </w:rPr>
              <w:t>2014.</w:t>
            </w:r>
          </w:p>
        </w:tc>
        <w:tc>
          <w:tcPr>
            <w:tcW w:w="2397" w:type="dxa"/>
            <w:tcBorders>
              <w:top w:val="single" w:sz="4" w:space="0" w:color="auto"/>
              <w:left w:val="nil"/>
              <w:bottom w:val="single" w:sz="4" w:space="0" w:color="auto"/>
              <w:right w:val="single" w:sz="4" w:space="0" w:color="auto"/>
            </w:tcBorders>
            <w:shd w:val="clear" w:color="auto" w:fill="auto"/>
            <w:noWrap/>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7131787</w:t>
            </w:r>
          </w:p>
        </w:tc>
        <w:tc>
          <w:tcPr>
            <w:tcW w:w="1935"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13875</w:t>
            </w:r>
          </w:p>
        </w:tc>
        <w:tc>
          <w:tcPr>
            <w:tcW w:w="1894"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682172</w:t>
            </w:r>
          </w:p>
        </w:tc>
        <w:tc>
          <w:tcPr>
            <w:tcW w:w="1803"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1248</w:t>
            </w:r>
          </w:p>
        </w:tc>
        <w:tc>
          <w:tcPr>
            <w:tcW w:w="1515"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9,56</w:t>
            </w:r>
          </w:p>
        </w:tc>
        <w:tc>
          <w:tcPr>
            <w:tcW w:w="1802" w:type="dxa"/>
            <w:tcBorders>
              <w:top w:val="single" w:sz="4" w:space="0" w:color="auto"/>
              <w:left w:val="nil"/>
              <w:bottom w:val="single" w:sz="4" w:space="0" w:color="auto"/>
              <w:right w:val="single" w:sz="4" w:space="0" w:color="auto"/>
            </w:tcBorders>
            <w:shd w:val="clear" w:color="auto" w:fill="auto"/>
            <w:vAlign w:val="bottom"/>
          </w:tcPr>
          <w:p w:rsidR="00053D83" w:rsidRPr="00517DB4" w:rsidRDefault="00053D83" w:rsidP="00543357">
            <w:pPr>
              <w:spacing w:after="0" w:line="240" w:lineRule="auto"/>
              <w:jc w:val="right"/>
              <w:rPr>
                <w:rFonts w:ascii="Arial" w:hAnsi="Arial" w:cs="Arial"/>
                <w:sz w:val="20"/>
                <w:szCs w:val="20"/>
                <w:lang w:val="sr-Cyrl-RS"/>
              </w:rPr>
            </w:pPr>
            <w:r>
              <w:rPr>
                <w:rFonts w:ascii="Arial" w:hAnsi="Arial" w:cs="Arial"/>
                <w:sz w:val="20"/>
                <w:szCs w:val="20"/>
                <w:lang w:val="sr-Cyrl-RS"/>
              </w:rPr>
              <w:t>8,99</w:t>
            </w:r>
          </w:p>
        </w:tc>
      </w:tr>
      <w:tr w:rsidR="00053D83" w:rsidRPr="0003318E" w:rsidTr="00543357">
        <w:trPr>
          <w:trHeight w:val="1638"/>
        </w:trPr>
        <w:tc>
          <w:tcPr>
            <w:tcW w:w="13284" w:type="dxa"/>
            <w:gridSpan w:val="7"/>
            <w:tcBorders>
              <w:top w:val="single" w:sz="4" w:space="0" w:color="auto"/>
              <w:left w:val="single" w:sz="4" w:space="0" w:color="auto"/>
              <w:bottom w:val="single" w:sz="4" w:space="0" w:color="auto"/>
              <w:right w:val="single" w:sz="4" w:space="0" w:color="auto"/>
            </w:tcBorders>
            <w:shd w:val="clear" w:color="auto" w:fill="FFFFFF"/>
            <w:noWrap/>
          </w:tcPr>
          <w:p w:rsidR="00053D83" w:rsidRDefault="00053D83" w:rsidP="00543357">
            <w:pPr>
              <w:spacing w:after="0" w:line="240" w:lineRule="auto"/>
              <w:jc w:val="center"/>
              <w:rPr>
                <w:rFonts w:ascii="Arial" w:hAnsi="Arial" w:cs="Arial"/>
                <w:sz w:val="20"/>
                <w:szCs w:val="20"/>
                <w:lang w:val="ru-RU"/>
              </w:rPr>
            </w:pPr>
          </w:p>
          <w:p w:rsidR="00053D83" w:rsidRPr="00D913AE" w:rsidRDefault="00053D83" w:rsidP="00543357">
            <w:pPr>
              <w:spacing w:after="0" w:line="240" w:lineRule="auto"/>
              <w:jc w:val="center"/>
              <w:rPr>
                <w:rFonts w:ascii="Arial" w:hAnsi="Arial" w:cs="Arial"/>
                <w:lang w:val="sr-Cyrl-RS"/>
              </w:rPr>
            </w:pPr>
            <w:r w:rsidRPr="00D913AE">
              <w:rPr>
                <w:rFonts w:ascii="Arial" w:hAnsi="Arial" w:cs="Arial"/>
                <w:lang w:val="sr-Cyrl-RS"/>
              </w:rPr>
              <w:t>Коментар</w:t>
            </w:r>
          </w:p>
          <w:p w:rsidR="00053D83" w:rsidRPr="00D913AE" w:rsidRDefault="00053D83" w:rsidP="00543357">
            <w:pPr>
              <w:spacing w:after="0" w:line="240" w:lineRule="auto"/>
              <w:jc w:val="center"/>
              <w:rPr>
                <w:rFonts w:ascii="Arial" w:hAnsi="Arial" w:cs="Arial"/>
                <w:lang w:val="ru-RU"/>
              </w:rPr>
            </w:pPr>
          </w:p>
          <w:p w:rsidR="00053D83" w:rsidRDefault="00053D83" w:rsidP="00543357">
            <w:pPr>
              <w:spacing w:after="0" w:line="240" w:lineRule="auto"/>
              <w:jc w:val="both"/>
              <w:rPr>
                <w:rFonts w:ascii="Arial" w:hAnsi="Arial" w:cs="Arial"/>
                <w:sz w:val="20"/>
                <w:szCs w:val="20"/>
                <w:lang w:val="sr-Cyrl-RS"/>
              </w:rPr>
            </w:pPr>
            <w:r w:rsidRPr="00D913AE">
              <w:rPr>
                <w:rFonts w:ascii="Arial" w:hAnsi="Arial" w:cs="Arial"/>
                <w:lang w:val="ru-RU"/>
              </w:rPr>
              <w:t>Наведени подаци представљају податке из статистичког годишњака. Овај индикатор ће, такође, бити достављен и са подацима из Центра за социјални рад у Книћу, као и са кључним запажањима од стране ове институције као релевантног за сагледавања стања из ове области.</w:t>
            </w:r>
          </w:p>
        </w:tc>
      </w:tr>
    </w:tbl>
    <w:p w:rsidR="00053D83" w:rsidRPr="0003318E" w:rsidRDefault="00053D83" w:rsidP="00053D83">
      <w:pPr>
        <w:spacing w:after="0"/>
        <w:rPr>
          <w:vanish/>
          <w:lang w:val="ru-RU"/>
        </w:rPr>
      </w:pPr>
    </w:p>
    <w:p w:rsidR="00053D83" w:rsidRPr="00087A63" w:rsidRDefault="00053D83" w:rsidP="00053D83">
      <w:pPr>
        <w:rPr>
          <w:rFonts w:ascii="Arial" w:hAnsi="Arial" w:cs="Arial"/>
          <w:sz w:val="20"/>
          <w:szCs w:val="20"/>
          <w:lang w:val="ru-RU"/>
        </w:rPr>
      </w:pPr>
    </w:p>
    <w:tbl>
      <w:tblPr>
        <w:tblW w:w="134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3368"/>
        <w:gridCol w:w="10092"/>
      </w:tblGrid>
      <w:tr w:rsidR="00053D83" w:rsidRPr="0003318E" w:rsidTr="00543357">
        <w:trPr>
          <w:trHeight w:val="434"/>
        </w:trPr>
        <w:tc>
          <w:tcPr>
            <w:tcW w:w="3368" w:type="dxa"/>
            <w:shd w:val="clear" w:color="auto" w:fill="E6E6E6"/>
            <w:vAlign w:val="center"/>
          </w:tcPr>
          <w:p w:rsidR="00053D83" w:rsidRPr="005018D8" w:rsidRDefault="00053D83" w:rsidP="00543357">
            <w:pPr>
              <w:rPr>
                <w:rFonts w:ascii="Arial" w:hAnsi="Arial" w:cs="Arial"/>
                <w:b/>
                <w:sz w:val="28"/>
                <w:szCs w:val="28"/>
                <w:lang w:val="sr-Cyrl-CS"/>
              </w:rPr>
            </w:pPr>
            <w:r w:rsidRPr="005018D8">
              <w:rPr>
                <w:rFonts w:ascii="Arial" w:hAnsi="Arial" w:cs="Arial"/>
                <w:b/>
                <w:sz w:val="28"/>
                <w:szCs w:val="28"/>
                <w:lang w:val="ru-RU"/>
              </w:rPr>
              <w:t>Индикатор бр. 1</w:t>
            </w:r>
            <w:r w:rsidRPr="005018D8">
              <w:rPr>
                <w:rFonts w:ascii="Arial" w:hAnsi="Arial" w:cs="Arial"/>
                <w:b/>
                <w:sz w:val="28"/>
                <w:szCs w:val="28"/>
                <w:lang w:val="sr-Cyrl-CS"/>
              </w:rPr>
              <w:t>2</w:t>
            </w:r>
          </w:p>
          <w:p w:rsidR="00053D83" w:rsidRPr="005018D8" w:rsidRDefault="00053D83" w:rsidP="00543357">
            <w:pPr>
              <w:rPr>
                <w:rFonts w:ascii="Arial" w:hAnsi="Arial" w:cs="Arial"/>
                <w:b/>
                <w:sz w:val="28"/>
                <w:szCs w:val="28"/>
                <w:lang w:val="ru-RU"/>
              </w:rPr>
            </w:pPr>
          </w:p>
        </w:tc>
        <w:tc>
          <w:tcPr>
            <w:tcW w:w="10092" w:type="dxa"/>
            <w:shd w:val="clear" w:color="auto" w:fill="E6E6E6"/>
            <w:vAlign w:val="center"/>
          </w:tcPr>
          <w:p w:rsidR="00053D83" w:rsidRPr="005018D8" w:rsidRDefault="00053D83" w:rsidP="00543357">
            <w:pPr>
              <w:spacing w:after="0" w:line="240" w:lineRule="auto"/>
              <w:rPr>
                <w:rFonts w:ascii="Arial" w:hAnsi="Arial" w:cs="Arial"/>
                <w:b/>
                <w:sz w:val="32"/>
                <w:szCs w:val="32"/>
                <w:lang w:val="ru-RU"/>
              </w:rPr>
            </w:pPr>
            <w:r w:rsidRPr="005018D8">
              <w:rPr>
                <w:rFonts w:ascii="Arial" w:hAnsi="Arial" w:cs="Arial"/>
                <w:sz w:val="32"/>
                <w:szCs w:val="32"/>
                <w:lang w:val="ru-RU"/>
              </w:rPr>
              <w:t xml:space="preserve">ТЕМА: </w:t>
            </w:r>
            <w:r w:rsidRPr="005018D8">
              <w:rPr>
                <w:rFonts w:ascii="Arial" w:hAnsi="Arial" w:cs="Arial"/>
                <w:b/>
                <w:caps/>
                <w:sz w:val="32"/>
                <w:szCs w:val="32"/>
                <w:lang w:val="ru-RU"/>
              </w:rPr>
              <w:t>Становни</w:t>
            </w:r>
            <w:r w:rsidRPr="005018D8">
              <w:rPr>
                <w:rFonts w:ascii="Arial" w:hAnsi="Arial" w:cs="Arial"/>
                <w:b/>
                <w:caps/>
                <w:sz w:val="32"/>
                <w:szCs w:val="32"/>
                <w:lang w:val="sr-Latn-CS"/>
              </w:rPr>
              <w:t>штво, Образовање, квалитет живота</w:t>
            </w:r>
          </w:p>
          <w:p w:rsidR="00053D83" w:rsidRPr="00087A63" w:rsidRDefault="00053D83" w:rsidP="00543357">
            <w:pPr>
              <w:spacing w:after="0" w:line="240" w:lineRule="auto"/>
              <w:rPr>
                <w:rFonts w:ascii="Arial" w:hAnsi="Arial" w:cs="Arial"/>
                <w:sz w:val="20"/>
                <w:szCs w:val="20"/>
                <w:lang w:val="ru-RU"/>
              </w:rPr>
            </w:pPr>
            <w:r w:rsidRPr="005018D8">
              <w:rPr>
                <w:rFonts w:ascii="Arial" w:hAnsi="Arial" w:cs="Arial"/>
                <w:sz w:val="32"/>
                <w:szCs w:val="32"/>
                <w:lang w:val="ru-RU"/>
              </w:rPr>
              <w:t xml:space="preserve">ИНДИКАТОР: </w:t>
            </w:r>
            <w:r w:rsidRPr="005018D8">
              <w:rPr>
                <w:rFonts w:ascii="Arial" w:hAnsi="Arial" w:cs="Arial"/>
                <w:b/>
                <w:sz w:val="32"/>
                <w:szCs w:val="32"/>
                <w:lang w:val="sr-Latn-CS"/>
              </w:rPr>
              <w:t>Број становника на једног лекара</w:t>
            </w:r>
          </w:p>
        </w:tc>
      </w:tr>
    </w:tbl>
    <w:p w:rsidR="00053D83" w:rsidRPr="00087A63" w:rsidRDefault="00053D83" w:rsidP="00053D83">
      <w:pPr>
        <w:rPr>
          <w:rFonts w:ascii="Arial" w:hAnsi="Arial" w:cs="Arial"/>
          <w:sz w:val="20"/>
          <w:szCs w:val="20"/>
          <w:lang w:val="ru-RU"/>
        </w:rPr>
      </w:pPr>
    </w:p>
    <w:tbl>
      <w:tblPr>
        <w:tblpPr w:leftFromText="180" w:rightFromText="180" w:vertAnchor="text" w:horzAnchor="margin" w:tblpY="112"/>
        <w:tblW w:w="7860" w:type="dxa"/>
        <w:tblLook w:val="0000" w:firstRow="0" w:lastRow="0" w:firstColumn="0" w:lastColumn="0" w:noHBand="0" w:noVBand="0"/>
      </w:tblPr>
      <w:tblGrid>
        <w:gridCol w:w="1147"/>
        <w:gridCol w:w="1418"/>
        <w:gridCol w:w="1149"/>
        <w:gridCol w:w="1113"/>
        <w:gridCol w:w="1066"/>
        <w:gridCol w:w="901"/>
        <w:gridCol w:w="1066"/>
      </w:tblGrid>
      <w:tr w:rsidR="00053D83" w:rsidRPr="0003318E" w:rsidTr="00543357">
        <w:trPr>
          <w:trHeight w:val="1150"/>
        </w:trPr>
        <w:tc>
          <w:tcPr>
            <w:tcW w:w="1147" w:type="dxa"/>
            <w:vMerge w:val="restart"/>
            <w:tcBorders>
              <w:top w:val="single" w:sz="4" w:space="0" w:color="auto"/>
              <w:left w:val="single" w:sz="4" w:space="0" w:color="auto"/>
              <w:bottom w:val="nil"/>
              <w:right w:val="single" w:sz="4" w:space="0" w:color="auto"/>
            </w:tcBorders>
            <w:shd w:val="clear" w:color="auto" w:fill="auto"/>
            <w:vAlign w:val="center"/>
          </w:tcPr>
          <w:p w:rsidR="00053D83" w:rsidRPr="00087A63" w:rsidRDefault="00053D83" w:rsidP="00543357">
            <w:pPr>
              <w:spacing w:line="240" w:lineRule="auto"/>
              <w:jc w:val="center"/>
              <w:rPr>
                <w:rFonts w:ascii="Arial" w:hAnsi="Arial" w:cs="Arial"/>
                <w:sz w:val="20"/>
                <w:szCs w:val="20"/>
              </w:rPr>
            </w:pPr>
            <w:r w:rsidRPr="00087A63">
              <w:rPr>
                <w:rFonts w:ascii="Arial" w:hAnsi="Arial" w:cs="Arial"/>
                <w:sz w:val="20"/>
                <w:szCs w:val="20"/>
              </w:rPr>
              <w:t>Година</w:t>
            </w:r>
          </w:p>
        </w:tc>
        <w:tc>
          <w:tcPr>
            <w:tcW w:w="2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3D83" w:rsidRPr="00087A63" w:rsidRDefault="00053D83" w:rsidP="00543357">
            <w:pPr>
              <w:spacing w:line="240" w:lineRule="auto"/>
              <w:jc w:val="center"/>
              <w:rPr>
                <w:rFonts w:ascii="Arial" w:hAnsi="Arial" w:cs="Arial"/>
                <w:sz w:val="20"/>
                <w:szCs w:val="20"/>
              </w:rPr>
            </w:pPr>
            <w:r w:rsidRPr="00087A63">
              <w:rPr>
                <w:rFonts w:ascii="Arial" w:hAnsi="Arial" w:cs="Arial"/>
                <w:sz w:val="20"/>
                <w:szCs w:val="20"/>
                <w:lang w:val="sr-Latn-CS"/>
              </w:rPr>
              <w:t>Укупан број становника</w:t>
            </w:r>
          </w:p>
        </w:tc>
        <w:tc>
          <w:tcPr>
            <w:tcW w:w="21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3D83" w:rsidRPr="00087A63" w:rsidRDefault="00053D83" w:rsidP="00543357">
            <w:pPr>
              <w:spacing w:line="240" w:lineRule="auto"/>
              <w:jc w:val="center"/>
              <w:rPr>
                <w:rFonts w:ascii="Arial" w:hAnsi="Arial" w:cs="Arial"/>
                <w:sz w:val="20"/>
                <w:szCs w:val="20"/>
              </w:rPr>
            </w:pPr>
            <w:r w:rsidRPr="00087A63">
              <w:rPr>
                <w:rFonts w:ascii="Arial" w:hAnsi="Arial" w:cs="Arial"/>
                <w:sz w:val="20"/>
                <w:szCs w:val="20"/>
                <w:lang w:val="pl-PL"/>
              </w:rPr>
              <w:t>Укупан број лекара</w:t>
            </w: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3D83" w:rsidRPr="00087A63" w:rsidRDefault="00053D83" w:rsidP="00543357">
            <w:pPr>
              <w:spacing w:line="240" w:lineRule="auto"/>
              <w:jc w:val="center"/>
              <w:rPr>
                <w:rFonts w:ascii="Arial" w:hAnsi="Arial" w:cs="Arial"/>
                <w:sz w:val="20"/>
                <w:szCs w:val="20"/>
                <w:lang w:val="ru-RU"/>
              </w:rPr>
            </w:pPr>
            <w:r w:rsidRPr="00087A63">
              <w:rPr>
                <w:rFonts w:ascii="Arial" w:hAnsi="Arial" w:cs="Arial"/>
                <w:sz w:val="20"/>
                <w:szCs w:val="20"/>
                <w:lang w:val="sr-Latn-CS"/>
              </w:rPr>
              <w:t>Остварено учешће број становника на једног лекара</w:t>
            </w:r>
          </w:p>
        </w:tc>
      </w:tr>
      <w:tr w:rsidR="00053D83" w:rsidRPr="00087A63" w:rsidTr="00543357">
        <w:trPr>
          <w:trHeight w:val="300"/>
        </w:trPr>
        <w:tc>
          <w:tcPr>
            <w:tcW w:w="1147" w:type="dxa"/>
            <w:vMerge/>
            <w:tcBorders>
              <w:left w:val="single" w:sz="4" w:space="0" w:color="auto"/>
              <w:bottom w:val="single" w:sz="4" w:space="0" w:color="auto"/>
              <w:right w:val="single" w:sz="4" w:space="0" w:color="auto"/>
            </w:tcBorders>
            <w:shd w:val="clear" w:color="auto" w:fill="FFFFFF"/>
            <w:noWrap/>
            <w:vAlign w:val="bottom"/>
          </w:tcPr>
          <w:p w:rsidR="00053D83" w:rsidRPr="00087A63" w:rsidRDefault="00053D83" w:rsidP="00543357">
            <w:pPr>
              <w:spacing w:line="240" w:lineRule="auto"/>
              <w:jc w:val="center"/>
              <w:rPr>
                <w:rFonts w:ascii="Arial" w:hAnsi="Arial" w:cs="Arial"/>
                <w:sz w:val="20"/>
                <w:szCs w:val="20"/>
                <w:lang w:val="ru-RU"/>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line="240" w:lineRule="auto"/>
              <w:jc w:val="center"/>
              <w:rPr>
                <w:rFonts w:ascii="Arial" w:hAnsi="Arial" w:cs="Arial"/>
                <w:sz w:val="20"/>
                <w:szCs w:val="20"/>
              </w:rPr>
            </w:pPr>
            <w:r w:rsidRPr="00087A63">
              <w:rPr>
                <w:rFonts w:ascii="Arial" w:hAnsi="Arial" w:cs="Arial"/>
                <w:sz w:val="20"/>
                <w:szCs w:val="20"/>
              </w:rPr>
              <w:t>РС</w:t>
            </w:r>
          </w:p>
        </w:tc>
        <w:tc>
          <w:tcPr>
            <w:tcW w:w="1168"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center"/>
              <w:rPr>
                <w:rFonts w:ascii="Arial" w:hAnsi="Arial" w:cs="Arial"/>
                <w:sz w:val="20"/>
                <w:szCs w:val="20"/>
              </w:rPr>
            </w:pPr>
            <w:r w:rsidRPr="00087A63">
              <w:rPr>
                <w:rFonts w:ascii="Arial" w:hAnsi="Arial" w:cs="Arial"/>
                <w:sz w:val="20"/>
                <w:szCs w:val="20"/>
              </w:rPr>
              <w:t>Општина</w:t>
            </w:r>
          </w:p>
        </w:tc>
        <w:tc>
          <w:tcPr>
            <w:tcW w:w="1191"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center"/>
              <w:rPr>
                <w:rFonts w:ascii="Arial" w:hAnsi="Arial" w:cs="Arial"/>
                <w:sz w:val="20"/>
                <w:szCs w:val="20"/>
              </w:rPr>
            </w:pPr>
            <w:r w:rsidRPr="00087A63">
              <w:rPr>
                <w:rFonts w:ascii="Arial" w:hAnsi="Arial" w:cs="Arial"/>
                <w:sz w:val="20"/>
                <w:szCs w:val="20"/>
              </w:rPr>
              <w:t>РС</w:t>
            </w:r>
          </w:p>
        </w:tc>
        <w:tc>
          <w:tcPr>
            <w:tcW w:w="933"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center"/>
              <w:rPr>
                <w:rFonts w:ascii="Arial" w:hAnsi="Arial" w:cs="Arial"/>
                <w:sz w:val="20"/>
                <w:szCs w:val="20"/>
              </w:rPr>
            </w:pPr>
            <w:r w:rsidRPr="00087A63">
              <w:rPr>
                <w:rFonts w:ascii="Arial" w:hAnsi="Arial" w:cs="Arial"/>
                <w:sz w:val="20"/>
                <w:szCs w:val="20"/>
              </w:rPr>
              <w:t>Општина</w:t>
            </w:r>
          </w:p>
        </w:tc>
        <w:tc>
          <w:tcPr>
            <w:tcW w:w="98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center"/>
              <w:rPr>
                <w:rFonts w:ascii="Arial" w:hAnsi="Arial" w:cs="Arial"/>
                <w:sz w:val="20"/>
                <w:szCs w:val="20"/>
              </w:rPr>
            </w:pPr>
            <w:r w:rsidRPr="00087A63">
              <w:rPr>
                <w:rFonts w:ascii="Arial" w:hAnsi="Arial" w:cs="Arial"/>
                <w:sz w:val="20"/>
                <w:szCs w:val="20"/>
              </w:rPr>
              <w:t>РС</w:t>
            </w:r>
          </w:p>
        </w:tc>
        <w:tc>
          <w:tcPr>
            <w:tcW w:w="1021"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center"/>
              <w:rPr>
                <w:rFonts w:ascii="Arial" w:hAnsi="Arial" w:cs="Arial"/>
                <w:sz w:val="20"/>
                <w:szCs w:val="20"/>
              </w:rPr>
            </w:pPr>
            <w:r w:rsidRPr="00087A63">
              <w:rPr>
                <w:rFonts w:ascii="Arial" w:hAnsi="Arial" w:cs="Arial"/>
                <w:sz w:val="20"/>
                <w:szCs w:val="20"/>
              </w:rPr>
              <w:t>Општина</w:t>
            </w:r>
          </w:p>
        </w:tc>
      </w:tr>
      <w:tr w:rsidR="00053D83" w:rsidRPr="00087A63" w:rsidTr="00543357">
        <w:trPr>
          <w:trHeight w:val="300"/>
        </w:trPr>
        <w:tc>
          <w:tcPr>
            <w:tcW w:w="1147" w:type="dxa"/>
            <w:tcBorders>
              <w:top w:val="single" w:sz="4" w:space="0" w:color="auto"/>
              <w:left w:val="single" w:sz="4" w:space="0" w:color="auto"/>
              <w:bottom w:val="single" w:sz="4" w:space="0" w:color="auto"/>
              <w:right w:val="single" w:sz="4" w:space="0" w:color="auto"/>
            </w:tcBorders>
            <w:shd w:val="clear" w:color="auto" w:fill="FFFFFF"/>
            <w:noWrap/>
          </w:tcPr>
          <w:p w:rsidR="00053D83" w:rsidRPr="009E16C3" w:rsidRDefault="00053D83" w:rsidP="00543357">
            <w:pPr>
              <w:pStyle w:val="Title"/>
              <w:spacing w:before="0" w:after="0"/>
              <w:rPr>
                <w:b w:val="0"/>
                <w:sz w:val="20"/>
                <w:szCs w:val="20"/>
                <w:lang w:val="sr-Cyrl-RS"/>
              </w:rPr>
            </w:pPr>
            <w:r w:rsidRPr="00087A63">
              <w:rPr>
                <w:b w:val="0"/>
                <w:sz w:val="20"/>
                <w:szCs w:val="20"/>
              </w:rPr>
              <w:t>2003</w:t>
            </w:r>
            <w:r>
              <w:rPr>
                <w:b w:val="0"/>
                <w:sz w:val="20"/>
                <w:szCs w:val="20"/>
                <w:lang w:val="sr-Cyrl-RS"/>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7480591</w:t>
            </w:r>
          </w:p>
        </w:tc>
        <w:tc>
          <w:tcPr>
            <w:tcW w:w="1168"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15882</w:t>
            </w:r>
          </w:p>
        </w:tc>
        <w:tc>
          <w:tcPr>
            <w:tcW w:w="1191"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20039</w:t>
            </w:r>
          </w:p>
        </w:tc>
        <w:tc>
          <w:tcPr>
            <w:tcW w:w="933"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18</w:t>
            </w:r>
          </w:p>
        </w:tc>
        <w:tc>
          <w:tcPr>
            <w:tcW w:w="98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373</w:t>
            </w:r>
          </w:p>
        </w:tc>
        <w:tc>
          <w:tcPr>
            <w:tcW w:w="1021"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882</w:t>
            </w:r>
          </w:p>
        </w:tc>
      </w:tr>
      <w:tr w:rsidR="00053D83" w:rsidRPr="00087A63" w:rsidTr="00543357">
        <w:trPr>
          <w:trHeight w:val="300"/>
        </w:trPr>
        <w:tc>
          <w:tcPr>
            <w:tcW w:w="1147" w:type="dxa"/>
            <w:tcBorders>
              <w:top w:val="single" w:sz="4" w:space="0" w:color="auto"/>
              <w:left w:val="single" w:sz="4" w:space="0" w:color="auto"/>
              <w:bottom w:val="single" w:sz="4" w:space="0" w:color="auto"/>
              <w:right w:val="single" w:sz="4" w:space="0" w:color="auto"/>
            </w:tcBorders>
            <w:shd w:val="clear" w:color="auto" w:fill="FFFFFF"/>
            <w:noWrap/>
          </w:tcPr>
          <w:p w:rsidR="00053D83" w:rsidRPr="009E16C3" w:rsidRDefault="00053D83" w:rsidP="00543357">
            <w:pPr>
              <w:pStyle w:val="Title"/>
              <w:spacing w:before="0" w:after="0"/>
              <w:rPr>
                <w:b w:val="0"/>
                <w:sz w:val="20"/>
                <w:szCs w:val="20"/>
                <w:lang w:val="sr-Cyrl-RS"/>
              </w:rPr>
            </w:pPr>
            <w:r w:rsidRPr="00087A63">
              <w:rPr>
                <w:b w:val="0"/>
                <w:sz w:val="20"/>
                <w:szCs w:val="20"/>
              </w:rPr>
              <w:t>2004</w:t>
            </w:r>
            <w:r>
              <w:rPr>
                <w:b w:val="0"/>
                <w:sz w:val="20"/>
                <w:szCs w:val="20"/>
                <w:lang w:val="sr-Cyrl-RS"/>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7463157</w:t>
            </w:r>
          </w:p>
        </w:tc>
        <w:tc>
          <w:tcPr>
            <w:tcW w:w="1168"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15688</w:t>
            </w:r>
          </w:p>
        </w:tc>
        <w:tc>
          <w:tcPr>
            <w:tcW w:w="1191"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20211</w:t>
            </w:r>
          </w:p>
        </w:tc>
        <w:tc>
          <w:tcPr>
            <w:tcW w:w="933"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21</w:t>
            </w:r>
          </w:p>
        </w:tc>
        <w:tc>
          <w:tcPr>
            <w:tcW w:w="98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369</w:t>
            </w:r>
          </w:p>
        </w:tc>
        <w:tc>
          <w:tcPr>
            <w:tcW w:w="1021"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747</w:t>
            </w:r>
          </w:p>
        </w:tc>
      </w:tr>
      <w:tr w:rsidR="00053D83" w:rsidRPr="00087A63" w:rsidTr="00543357">
        <w:trPr>
          <w:trHeight w:val="300"/>
        </w:trPr>
        <w:tc>
          <w:tcPr>
            <w:tcW w:w="1147" w:type="dxa"/>
            <w:tcBorders>
              <w:top w:val="single" w:sz="4" w:space="0" w:color="auto"/>
              <w:left w:val="single" w:sz="4" w:space="0" w:color="auto"/>
              <w:bottom w:val="single" w:sz="4" w:space="0" w:color="auto"/>
              <w:right w:val="single" w:sz="4" w:space="0" w:color="auto"/>
            </w:tcBorders>
            <w:shd w:val="clear" w:color="auto" w:fill="FFFFFF"/>
            <w:noWrap/>
          </w:tcPr>
          <w:p w:rsidR="00053D83" w:rsidRPr="009E16C3" w:rsidRDefault="00053D83" w:rsidP="00543357">
            <w:pPr>
              <w:pStyle w:val="Title"/>
              <w:spacing w:before="0" w:after="0"/>
              <w:rPr>
                <w:b w:val="0"/>
                <w:sz w:val="20"/>
                <w:szCs w:val="20"/>
                <w:lang w:val="sr-Cyrl-RS"/>
              </w:rPr>
            </w:pPr>
            <w:r w:rsidRPr="00087A63">
              <w:rPr>
                <w:b w:val="0"/>
                <w:sz w:val="20"/>
                <w:szCs w:val="20"/>
              </w:rPr>
              <w:t>2005</w:t>
            </w:r>
            <w:r>
              <w:rPr>
                <w:b w:val="0"/>
                <w:sz w:val="20"/>
                <w:szCs w:val="20"/>
                <w:lang w:val="sr-Cyrl-RS"/>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7440769</w:t>
            </w:r>
          </w:p>
        </w:tc>
        <w:tc>
          <w:tcPr>
            <w:tcW w:w="1168"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15476</w:t>
            </w:r>
          </w:p>
        </w:tc>
        <w:tc>
          <w:tcPr>
            <w:tcW w:w="1191"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19685</w:t>
            </w:r>
          </w:p>
        </w:tc>
        <w:tc>
          <w:tcPr>
            <w:tcW w:w="933"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22</w:t>
            </w:r>
          </w:p>
        </w:tc>
        <w:tc>
          <w:tcPr>
            <w:tcW w:w="98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378</w:t>
            </w:r>
          </w:p>
        </w:tc>
        <w:tc>
          <w:tcPr>
            <w:tcW w:w="1021"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703</w:t>
            </w:r>
          </w:p>
        </w:tc>
      </w:tr>
      <w:tr w:rsidR="00053D83" w:rsidRPr="00087A63" w:rsidTr="00543357">
        <w:trPr>
          <w:trHeight w:val="300"/>
        </w:trPr>
        <w:tc>
          <w:tcPr>
            <w:tcW w:w="1147" w:type="dxa"/>
            <w:tcBorders>
              <w:top w:val="single" w:sz="4" w:space="0" w:color="auto"/>
              <w:left w:val="single" w:sz="4" w:space="0" w:color="auto"/>
              <w:bottom w:val="single" w:sz="4" w:space="0" w:color="auto"/>
              <w:right w:val="single" w:sz="4" w:space="0" w:color="auto"/>
            </w:tcBorders>
            <w:shd w:val="clear" w:color="auto" w:fill="FFFFFF"/>
            <w:noWrap/>
          </w:tcPr>
          <w:p w:rsidR="00053D83" w:rsidRPr="009E16C3" w:rsidRDefault="00053D83" w:rsidP="00543357">
            <w:pPr>
              <w:pStyle w:val="Title"/>
              <w:spacing w:before="0" w:after="0"/>
              <w:rPr>
                <w:b w:val="0"/>
                <w:sz w:val="20"/>
                <w:szCs w:val="20"/>
                <w:lang w:val="sr-Cyrl-RS"/>
              </w:rPr>
            </w:pPr>
            <w:r w:rsidRPr="00087A63">
              <w:rPr>
                <w:b w:val="0"/>
                <w:sz w:val="20"/>
                <w:szCs w:val="20"/>
              </w:rPr>
              <w:t>2006</w:t>
            </w:r>
            <w:r>
              <w:rPr>
                <w:b w:val="0"/>
                <w:sz w:val="20"/>
                <w:szCs w:val="20"/>
                <w:lang w:val="sr-Cyrl-RS"/>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7411569</w:t>
            </w:r>
          </w:p>
        </w:tc>
        <w:tc>
          <w:tcPr>
            <w:tcW w:w="1168"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15282</w:t>
            </w:r>
          </w:p>
        </w:tc>
        <w:tc>
          <w:tcPr>
            <w:tcW w:w="1191"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19644</w:t>
            </w:r>
          </w:p>
        </w:tc>
        <w:tc>
          <w:tcPr>
            <w:tcW w:w="933"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22</w:t>
            </w:r>
          </w:p>
        </w:tc>
        <w:tc>
          <w:tcPr>
            <w:tcW w:w="98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377</w:t>
            </w:r>
          </w:p>
        </w:tc>
        <w:tc>
          <w:tcPr>
            <w:tcW w:w="1021"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695</w:t>
            </w:r>
          </w:p>
        </w:tc>
      </w:tr>
      <w:tr w:rsidR="00053D83" w:rsidRPr="00087A63" w:rsidTr="00543357">
        <w:trPr>
          <w:trHeight w:val="300"/>
        </w:trPr>
        <w:tc>
          <w:tcPr>
            <w:tcW w:w="1147" w:type="dxa"/>
            <w:tcBorders>
              <w:top w:val="single" w:sz="4" w:space="0" w:color="auto"/>
              <w:left w:val="single" w:sz="4" w:space="0" w:color="auto"/>
              <w:bottom w:val="single" w:sz="4" w:space="0" w:color="auto"/>
              <w:right w:val="single" w:sz="4" w:space="0" w:color="auto"/>
            </w:tcBorders>
            <w:shd w:val="clear" w:color="auto" w:fill="FFFFFF"/>
            <w:noWrap/>
          </w:tcPr>
          <w:p w:rsidR="00053D83" w:rsidRPr="009E16C3" w:rsidRDefault="00053D83" w:rsidP="00543357">
            <w:pPr>
              <w:pStyle w:val="Title"/>
              <w:spacing w:before="0" w:after="0"/>
              <w:rPr>
                <w:b w:val="0"/>
                <w:sz w:val="20"/>
                <w:szCs w:val="20"/>
                <w:lang w:val="sr-Cyrl-RS"/>
              </w:rPr>
            </w:pPr>
            <w:r w:rsidRPr="00087A63">
              <w:rPr>
                <w:b w:val="0"/>
                <w:sz w:val="20"/>
                <w:szCs w:val="20"/>
              </w:rPr>
              <w:t>2007</w:t>
            </w:r>
            <w:r>
              <w:rPr>
                <w:b w:val="0"/>
                <w:sz w:val="20"/>
                <w:szCs w:val="20"/>
                <w:lang w:val="sr-Cyrl-RS"/>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7381579</w:t>
            </w:r>
          </w:p>
        </w:tc>
        <w:tc>
          <w:tcPr>
            <w:tcW w:w="1168"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15087</w:t>
            </w:r>
          </w:p>
        </w:tc>
        <w:tc>
          <w:tcPr>
            <w:tcW w:w="1191"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20066</w:t>
            </w:r>
          </w:p>
        </w:tc>
        <w:tc>
          <w:tcPr>
            <w:tcW w:w="933"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22</w:t>
            </w:r>
          </w:p>
        </w:tc>
        <w:tc>
          <w:tcPr>
            <w:tcW w:w="98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368</w:t>
            </w:r>
          </w:p>
        </w:tc>
        <w:tc>
          <w:tcPr>
            <w:tcW w:w="1021"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line="240" w:lineRule="auto"/>
              <w:jc w:val="right"/>
              <w:rPr>
                <w:rFonts w:ascii="Arial" w:hAnsi="Arial" w:cs="Arial"/>
                <w:sz w:val="20"/>
                <w:szCs w:val="20"/>
              </w:rPr>
            </w:pPr>
            <w:r w:rsidRPr="00087A63">
              <w:rPr>
                <w:rFonts w:ascii="Arial" w:hAnsi="Arial" w:cs="Arial"/>
                <w:sz w:val="20"/>
                <w:szCs w:val="20"/>
              </w:rPr>
              <w:t>686</w:t>
            </w:r>
          </w:p>
        </w:tc>
      </w:tr>
      <w:tr w:rsidR="00053D83" w:rsidRPr="00087A63" w:rsidTr="00543357">
        <w:trPr>
          <w:trHeight w:val="300"/>
        </w:trPr>
        <w:tc>
          <w:tcPr>
            <w:tcW w:w="1147" w:type="dxa"/>
            <w:tcBorders>
              <w:top w:val="single" w:sz="4" w:space="0" w:color="auto"/>
              <w:left w:val="single" w:sz="4" w:space="0" w:color="auto"/>
              <w:bottom w:val="single" w:sz="4" w:space="0" w:color="auto"/>
              <w:right w:val="single" w:sz="4" w:space="0" w:color="auto"/>
            </w:tcBorders>
            <w:shd w:val="clear" w:color="auto" w:fill="FFFFFF"/>
            <w:noWrap/>
          </w:tcPr>
          <w:p w:rsidR="00053D83" w:rsidRPr="009E16C3" w:rsidRDefault="00053D83" w:rsidP="00543357">
            <w:pPr>
              <w:pStyle w:val="Title"/>
              <w:spacing w:before="0" w:after="0"/>
              <w:rPr>
                <w:b w:val="0"/>
                <w:sz w:val="20"/>
                <w:szCs w:val="20"/>
                <w:lang w:val="sr-Cyrl-RS"/>
              </w:rPr>
            </w:pPr>
            <w:r>
              <w:rPr>
                <w:b w:val="0"/>
                <w:sz w:val="20"/>
                <w:szCs w:val="20"/>
                <w:lang w:val="sr-Cyrl-RS"/>
              </w:rPr>
              <w:t>2008.</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7350222</w:t>
            </w:r>
          </w:p>
        </w:tc>
        <w:tc>
          <w:tcPr>
            <w:tcW w:w="1168"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14872</w:t>
            </w:r>
          </w:p>
        </w:tc>
        <w:tc>
          <w:tcPr>
            <w:tcW w:w="1191"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20668</w:t>
            </w:r>
          </w:p>
        </w:tc>
        <w:tc>
          <w:tcPr>
            <w:tcW w:w="933"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20</w:t>
            </w:r>
          </w:p>
        </w:tc>
        <w:tc>
          <w:tcPr>
            <w:tcW w:w="982"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356</w:t>
            </w:r>
          </w:p>
        </w:tc>
        <w:tc>
          <w:tcPr>
            <w:tcW w:w="1021" w:type="dxa"/>
            <w:tcBorders>
              <w:top w:val="single" w:sz="4" w:space="0" w:color="auto"/>
              <w:left w:val="nil"/>
              <w:bottom w:val="single" w:sz="4" w:space="0" w:color="auto"/>
              <w:right w:val="single" w:sz="4" w:space="0" w:color="auto"/>
            </w:tcBorders>
            <w:shd w:val="clear" w:color="auto" w:fill="auto"/>
            <w:vAlign w:val="bottom"/>
          </w:tcPr>
          <w:p w:rsidR="00053D83" w:rsidRPr="009C46C6"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744</w:t>
            </w:r>
          </w:p>
        </w:tc>
      </w:tr>
      <w:tr w:rsidR="00053D83" w:rsidRPr="00087A63" w:rsidTr="00543357">
        <w:trPr>
          <w:trHeight w:val="300"/>
        </w:trPr>
        <w:tc>
          <w:tcPr>
            <w:tcW w:w="1147" w:type="dxa"/>
            <w:tcBorders>
              <w:top w:val="single" w:sz="4" w:space="0" w:color="auto"/>
              <w:left w:val="single" w:sz="4" w:space="0" w:color="auto"/>
              <w:bottom w:val="single" w:sz="4" w:space="0" w:color="auto"/>
              <w:right w:val="single" w:sz="4" w:space="0" w:color="auto"/>
            </w:tcBorders>
            <w:shd w:val="clear" w:color="auto" w:fill="FFFFFF"/>
            <w:noWrap/>
          </w:tcPr>
          <w:p w:rsidR="00053D83" w:rsidRPr="009E16C3" w:rsidRDefault="00053D83" w:rsidP="00543357">
            <w:pPr>
              <w:pStyle w:val="Title"/>
              <w:spacing w:before="0" w:after="0"/>
              <w:rPr>
                <w:b w:val="0"/>
                <w:sz w:val="20"/>
                <w:szCs w:val="20"/>
                <w:lang w:val="sr-Cyrl-RS"/>
              </w:rPr>
            </w:pPr>
            <w:r>
              <w:rPr>
                <w:b w:val="0"/>
                <w:sz w:val="20"/>
                <w:szCs w:val="20"/>
                <w:lang w:val="sr-Cyrl-RS"/>
              </w:rPr>
              <w:t>2009.</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7320807</w:t>
            </w:r>
          </w:p>
        </w:tc>
        <w:tc>
          <w:tcPr>
            <w:tcW w:w="1168"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14629</w:t>
            </w:r>
          </w:p>
        </w:tc>
        <w:tc>
          <w:tcPr>
            <w:tcW w:w="1191"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20825</w:t>
            </w:r>
          </w:p>
        </w:tc>
        <w:tc>
          <w:tcPr>
            <w:tcW w:w="933"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20</w:t>
            </w:r>
          </w:p>
        </w:tc>
        <w:tc>
          <w:tcPr>
            <w:tcW w:w="982"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352</w:t>
            </w:r>
          </w:p>
        </w:tc>
        <w:tc>
          <w:tcPr>
            <w:tcW w:w="1021" w:type="dxa"/>
            <w:tcBorders>
              <w:top w:val="single" w:sz="4" w:space="0" w:color="auto"/>
              <w:left w:val="nil"/>
              <w:bottom w:val="single" w:sz="4" w:space="0" w:color="auto"/>
              <w:right w:val="single" w:sz="4" w:space="0" w:color="auto"/>
            </w:tcBorders>
            <w:shd w:val="clear" w:color="auto" w:fill="auto"/>
            <w:vAlign w:val="bottom"/>
          </w:tcPr>
          <w:p w:rsidR="00053D83" w:rsidRPr="009C46C6"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731</w:t>
            </w:r>
          </w:p>
        </w:tc>
      </w:tr>
      <w:tr w:rsidR="00053D83" w:rsidRPr="00087A63" w:rsidTr="00543357">
        <w:trPr>
          <w:trHeight w:val="300"/>
        </w:trPr>
        <w:tc>
          <w:tcPr>
            <w:tcW w:w="1147" w:type="dxa"/>
            <w:tcBorders>
              <w:top w:val="single" w:sz="4" w:space="0" w:color="auto"/>
              <w:left w:val="single" w:sz="4" w:space="0" w:color="auto"/>
              <w:bottom w:val="single" w:sz="4" w:space="0" w:color="auto"/>
              <w:right w:val="single" w:sz="4" w:space="0" w:color="auto"/>
            </w:tcBorders>
            <w:shd w:val="clear" w:color="auto" w:fill="FFFFFF"/>
            <w:noWrap/>
          </w:tcPr>
          <w:p w:rsidR="00053D83" w:rsidRPr="009E16C3" w:rsidRDefault="00053D83" w:rsidP="00543357">
            <w:pPr>
              <w:pStyle w:val="Title"/>
              <w:spacing w:before="0" w:after="0"/>
              <w:rPr>
                <w:b w:val="0"/>
                <w:sz w:val="20"/>
                <w:szCs w:val="20"/>
                <w:lang w:val="sr-Cyrl-RS"/>
              </w:rPr>
            </w:pPr>
            <w:r>
              <w:rPr>
                <w:b w:val="0"/>
                <w:sz w:val="20"/>
                <w:szCs w:val="20"/>
                <w:lang w:val="sr-Cyrl-RS"/>
              </w:rPr>
              <w:t>2010.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7291436</w:t>
            </w:r>
          </w:p>
        </w:tc>
        <w:tc>
          <w:tcPr>
            <w:tcW w:w="1168"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14395</w:t>
            </w:r>
          </w:p>
        </w:tc>
        <w:tc>
          <w:tcPr>
            <w:tcW w:w="1191"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21103</w:t>
            </w:r>
          </w:p>
        </w:tc>
        <w:tc>
          <w:tcPr>
            <w:tcW w:w="933"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20</w:t>
            </w:r>
          </w:p>
        </w:tc>
        <w:tc>
          <w:tcPr>
            <w:tcW w:w="982"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346</w:t>
            </w:r>
          </w:p>
        </w:tc>
        <w:tc>
          <w:tcPr>
            <w:tcW w:w="1021" w:type="dxa"/>
            <w:tcBorders>
              <w:top w:val="single" w:sz="4" w:space="0" w:color="auto"/>
              <w:left w:val="nil"/>
              <w:bottom w:val="single" w:sz="4" w:space="0" w:color="auto"/>
              <w:right w:val="single" w:sz="4" w:space="0" w:color="auto"/>
            </w:tcBorders>
            <w:shd w:val="clear" w:color="auto" w:fill="auto"/>
            <w:vAlign w:val="bottom"/>
          </w:tcPr>
          <w:p w:rsidR="00053D83" w:rsidRPr="009C46C6"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720</w:t>
            </w:r>
          </w:p>
        </w:tc>
      </w:tr>
      <w:tr w:rsidR="00053D83" w:rsidRPr="00087A63" w:rsidTr="00543357">
        <w:trPr>
          <w:trHeight w:val="300"/>
        </w:trPr>
        <w:tc>
          <w:tcPr>
            <w:tcW w:w="1147" w:type="dxa"/>
            <w:tcBorders>
              <w:top w:val="single" w:sz="4" w:space="0" w:color="auto"/>
              <w:left w:val="single" w:sz="4" w:space="0" w:color="auto"/>
              <w:bottom w:val="single" w:sz="4" w:space="0" w:color="auto"/>
              <w:right w:val="single" w:sz="4" w:space="0" w:color="auto"/>
            </w:tcBorders>
            <w:shd w:val="clear" w:color="auto" w:fill="FFFFFF"/>
            <w:noWrap/>
          </w:tcPr>
          <w:p w:rsidR="00053D83" w:rsidRPr="009E16C3" w:rsidRDefault="00053D83" w:rsidP="00543357">
            <w:pPr>
              <w:pStyle w:val="Title"/>
              <w:spacing w:before="0" w:after="0"/>
              <w:rPr>
                <w:b w:val="0"/>
                <w:sz w:val="20"/>
                <w:szCs w:val="20"/>
                <w:lang w:val="sr-Cyrl-RS"/>
              </w:rPr>
            </w:pPr>
            <w:r>
              <w:rPr>
                <w:b w:val="0"/>
                <w:sz w:val="20"/>
                <w:szCs w:val="20"/>
                <w:lang w:val="sr-Cyrl-RS"/>
              </w:rPr>
              <w:t>2011.</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7258753</w:t>
            </w:r>
          </w:p>
        </w:tc>
        <w:tc>
          <w:tcPr>
            <w:tcW w:w="1168"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14184</w:t>
            </w:r>
          </w:p>
        </w:tc>
        <w:tc>
          <w:tcPr>
            <w:tcW w:w="1191"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21067</w:t>
            </w:r>
          </w:p>
        </w:tc>
        <w:tc>
          <w:tcPr>
            <w:tcW w:w="933"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20</w:t>
            </w:r>
          </w:p>
        </w:tc>
        <w:tc>
          <w:tcPr>
            <w:tcW w:w="982"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345</w:t>
            </w:r>
          </w:p>
        </w:tc>
        <w:tc>
          <w:tcPr>
            <w:tcW w:w="1021" w:type="dxa"/>
            <w:tcBorders>
              <w:top w:val="single" w:sz="4" w:space="0" w:color="auto"/>
              <w:left w:val="nil"/>
              <w:bottom w:val="single" w:sz="4" w:space="0" w:color="auto"/>
              <w:right w:val="single" w:sz="4" w:space="0" w:color="auto"/>
            </w:tcBorders>
            <w:shd w:val="clear" w:color="auto" w:fill="auto"/>
            <w:vAlign w:val="bottom"/>
          </w:tcPr>
          <w:p w:rsidR="00053D83" w:rsidRPr="009C46C6"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709</w:t>
            </w:r>
          </w:p>
        </w:tc>
      </w:tr>
      <w:tr w:rsidR="00053D83" w:rsidRPr="00087A63" w:rsidTr="00543357">
        <w:trPr>
          <w:trHeight w:val="300"/>
        </w:trPr>
        <w:tc>
          <w:tcPr>
            <w:tcW w:w="1147" w:type="dxa"/>
            <w:tcBorders>
              <w:top w:val="single" w:sz="4" w:space="0" w:color="auto"/>
              <w:left w:val="single" w:sz="4" w:space="0" w:color="auto"/>
              <w:bottom w:val="single" w:sz="4" w:space="0" w:color="auto"/>
              <w:right w:val="single" w:sz="4" w:space="0" w:color="auto"/>
            </w:tcBorders>
            <w:shd w:val="clear" w:color="auto" w:fill="FFFFFF"/>
            <w:noWrap/>
          </w:tcPr>
          <w:p w:rsidR="00053D83" w:rsidRPr="009E16C3" w:rsidRDefault="00053D83" w:rsidP="00543357">
            <w:pPr>
              <w:pStyle w:val="Title"/>
              <w:spacing w:before="0" w:after="0"/>
              <w:rPr>
                <w:b w:val="0"/>
                <w:sz w:val="20"/>
                <w:szCs w:val="20"/>
                <w:lang w:val="sr-Cyrl-RS"/>
              </w:rPr>
            </w:pPr>
            <w:r>
              <w:rPr>
                <w:b w:val="0"/>
                <w:sz w:val="20"/>
                <w:szCs w:val="20"/>
                <w:lang w:val="sr-Cyrl-RS"/>
              </w:rPr>
              <w:t>2012.</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7199077</w:t>
            </w:r>
          </w:p>
        </w:tc>
        <w:tc>
          <w:tcPr>
            <w:tcW w:w="1168"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14063</w:t>
            </w:r>
          </w:p>
        </w:tc>
        <w:tc>
          <w:tcPr>
            <w:tcW w:w="1191"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20960</w:t>
            </w:r>
          </w:p>
        </w:tc>
        <w:tc>
          <w:tcPr>
            <w:tcW w:w="933"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20</w:t>
            </w:r>
          </w:p>
        </w:tc>
        <w:tc>
          <w:tcPr>
            <w:tcW w:w="982"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343</w:t>
            </w:r>
          </w:p>
        </w:tc>
        <w:tc>
          <w:tcPr>
            <w:tcW w:w="1021" w:type="dxa"/>
            <w:tcBorders>
              <w:top w:val="single" w:sz="4" w:space="0" w:color="auto"/>
              <w:left w:val="nil"/>
              <w:bottom w:val="single" w:sz="4" w:space="0" w:color="auto"/>
              <w:right w:val="single" w:sz="4" w:space="0" w:color="auto"/>
            </w:tcBorders>
            <w:shd w:val="clear" w:color="auto" w:fill="auto"/>
            <w:vAlign w:val="bottom"/>
          </w:tcPr>
          <w:p w:rsidR="00053D83" w:rsidRPr="009C46C6"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703</w:t>
            </w:r>
          </w:p>
        </w:tc>
      </w:tr>
      <w:tr w:rsidR="00053D83" w:rsidRPr="00087A63" w:rsidTr="00543357">
        <w:trPr>
          <w:trHeight w:val="300"/>
        </w:trPr>
        <w:tc>
          <w:tcPr>
            <w:tcW w:w="1147" w:type="dxa"/>
            <w:tcBorders>
              <w:top w:val="single" w:sz="4" w:space="0" w:color="auto"/>
              <w:left w:val="single" w:sz="4" w:space="0" w:color="auto"/>
              <w:bottom w:val="single" w:sz="4" w:space="0" w:color="auto"/>
              <w:right w:val="single" w:sz="4" w:space="0" w:color="auto"/>
            </w:tcBorders>
            <w:shd w:val="clear" w:color="auto" w:fill="FFFFFF"/>
            <w:noWrap/>
          </w:tcPr>
          <w:p w:rsidR="00053D83" w:rsidRPr="009E16C3" w:rsidRDefault="00053D83" w:rsidP="00543357">
            <w:pPr>
              <w:pStyle w:val="Title"/>
              <w:spacing w:before="0" w:after="0"/>
              <w:rPr>
                <w:b w:val="0"/>
                <w:sz w:val="20"/>
                <w:szCs w:val="20"/>
                <w:lang w:val="sr-Cyrl-RS"/>
              </w:rPr>
            </w:pPr>
            <w:r>
              <w:rPr>
                <w:b w:val="0"/>
                <w:sz w:val="20"/>
                <w:szCs w:val="20"/>
                <w:lang w:val="sr-Cyrl-RS"/>
              </w:rPr>
              <w:t>2013.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7164132</w:t>
            </w:r>
          </w:p>
        </w:tc>
        <w:tc>
          <w:tcPr>
            <w:tcW w:w="1168"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13877</w:t>
            </w:r>
          </w:p>
        </w:tc>
        <w:tc>
          <w:tcPr>
            <w:tcW w:w="1191"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21125</w:t>
            </w:r>
          </w:p>
        </w:tc>
        <w:tc>
          <w:tcPr>
            <w:tcW w:w="933"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20</w:t>
            </w:r>
          </w:p>
        </w:tc>
        <w:tc>
          <w:tcPr>
            <w:tcW w:w="982"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339</w:t>
            </w:r>
          </w:p>
        </w:tc>
        <w:tc>
          <w:tcPr>
            <w:tcW w:w="1021" w:type="dxa"/>
            <w:tcBorders>
              <w:top w:val="single" w:sz="4" w:space="0" w:color="auto"/>
              <w:left w:val="nil"/>
              <w:bottom w:val="single" w:sz="4" w:space="0" w:color="auto"/>
              <w:right w:val="single" w:sz="4" w:space="0" w:color="auto"/>
            </w:tcBorders>
            <w:shd w:val="clear" w:color="auto" w:fill="auto"/>
            <w:vAlign w:val="bottom"/>
          </w:tcPr>
          <w:p w:rsidR="00053D83" w:rsidRPr="009C46C6"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694</w:t>
            </w:r>
          </w:p>
        </w:tc>
      </w:tr>
      <w:tr w:rsidR="00053D83" w:rsidRPr="00087A63" w:rsidTr="00543357">
        <w:trPr>
          <w:trHeight w:val="300"/>
        </w:trPr>
        <w:tc>
          <w:tcPr>
            <w:tcW w:w="1147" w:type="dxa"/>
            <w:tcBorders>
              <w:top w:val="single" w:sz="4" w:space="0" w:color="auto"/>
              <w:left w:val="single" w:sz="4" w:space="0" w:color="auto"/>
              <w:bottom w:val="single" w:sz="4" w:space="0" w:color="auto"/>
              <w:right w:val="single" w:sz="4" w:space="0" w:color="auto"/>
            </w:tcBorders>
            <w:shd w:val="clear" w:color="auto" w:fill="FFFFFF"/>
            <w:noWrap/>
          </w:tcPr>
          <w:p w:rsidR="00053D83" w:rsidRPr="009E16C3" w:rsidRDefault="00053D83" w:rsidP="00543357">
            <w:pPr>
              <w:pStyle w:val="Title"/>
              <w:spacing w:before="0" w:after="0"/>
              <w:rPr>
                <w:b w:val="0"/>
                <w:sz w:val="20"/>
                <w:szCs w:val="20"/>
                <w:lang w:val="sr-Cyrl-RS"/>
              </w:rPr>
            </w:pPr>
            <w:r>
              <w:rPr>
                <w:b w:val="0"/>
                <w:sz w:val="20"/>
                <w:szCs w:val="20"/>
                <w:lang w:val="sr-Cyrl-RS"/>
              </w:rPr>
              <w:t>2014.</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7131787</w:t>
            </w:r>
          </w:p>
        </w:tc>
        <w:tc>
          <w:tcPr>
            <w:tcW w:w="1168"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13875</w:t>
            </w:r>
          </w:p>
        </w:tc>
        <w:tc>
          <w:tcPr>
            <w:tcW w:w="1191"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20645</w:t>
            </w:r>
          </w:p>
        </w:tc>
        <w:tc>
          <w:tcPr>
            <w:tcW w:w="933"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20</w:t>
            </w:r>
          </w:p>
        </w:tc>
        <w:tc>
          <w:tcPr>
            <w:tcW w:w="982" w:type="dxa"/>
            <w:tcBorders>
              <w:top w:val="single" w:sz="4" w:space="0" w:color="auto"/>
              <w:left w:val="nil"/>
              <w:bottom w:val="single" w:sz="4" w:space="0" w:color="auto"/>
              <w:right w:val="single" w:sz="4" w:space="0" w:color="auto"/>
            </w:tcBorders>
            <w:shd w:val="clear" w:color="auto" w:fill="auto"/>
            <w:vAlign w:val="bottom"/>
          </w:tcPr>
          <w:p w:rsidR="00053D83" w:rsidRPr="009E16C3"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345</w:t>
            </w:r>
          </w:p>
        </w:tc>
        <w:tc>
          <w:tcPr>
            <w:tcW w:w="1021" w:type="dxa"/>
            <w:tcBorders>
              <w:top w:val="single" w:sz="4" w:space="0" w:color="auto"/>
              <w:left w:val="nil"/>
              <w:bottom w:val="single" w:sz="4" w:space="0" w:color="auto"/>
              <w:right w:val="single" w:sz="4" w:space="0" w:color="auto"/>
            </w:tcBorders>
            <w:shd w:val="clear" w:color="auto" w:fill="auto"/>
            <w:vAlign w:val="bottom"/>
          </w:tcPr>
          <w:p w:rsidR="00053D83" w:rsidRPr="009C46C6" w:rsidRDefault="00053D83" w:rsidP="00543357">
            <w:pPr>
              <w:spacing w:line="240" w:lineRule="auto"/>
              <w:jc w:val="right"/>
              <w:rPr>
                <w:rFonts w:ascii="Arial" w:hAnsi="Arial" w:cs="Arial"/>
                <w:sz w:val="20"/>
                <w:szCs w:val="20"/>
                <w:lang w:val="sr-Cyrl-RS"/>
              </w:rPr>
            </w:pPr>
            <w:r>
              <w:rPr>
                <w:rFonts w:ascii="Arial" w:hAnsi="Arial" w:cs="Arial"/>
                <w:sz w:val="20"/>
                <w:szCs w:val="20"/>
                <w:lang w:val="sr-Cyrl-RS"/>
              </w:rPr>
              <w:t>684</w:t>
            </w:r>
          </w:p>
        </w:tc>
      </w:tr>
    </w:tbl>
    <w:p w:rsidR="00053D83" w:rsidRPr="00267E50" w:rsidRDefault="00053D83" w:rsidP="00053D83">
      <w:pPr>
        <w:spacing w:after="0"/>
        <w:rPr>
          <w:vanish/>
        </w:rPr>
      </w:pPr>
    </w:p>
    <w:tbl>
      <w:tblPr>
        <w:tblpPr w:leftFromText="180" w:rightFromText="180" w:vertAnchor="text" w:horzAnchor="page" w:tblpX="9791" w:tblpY="13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572"/>
      </w:tblGrid>
      <w:tr w:rsidR="00053D83" w:rsidRPr="00087A63" w:rsidTr="00543357">
        <w:trPr>
          <w:trHeight w:val="187"/>
        </w:trPr>
        <w:tc>
          <w:tcPr>
            <w:tcW w:w="4572" w:type="dxa"/>
            <w:shd w:val="clear" w:color="auto" w:fill="E6E6E6"/>
            <w:vAlign w:val="center"/>
          </w:tcPr>
          <w:p w:rsidR="00053D83" w:rsidRPr="00087A63" w:rsidRDefault="00053D83" w:rsidP="00543357">
            <w:pPr>
              <w:jc w:val="center"/>
              <w:rPr>
                <w:rFonts w:ascii="Arial" w:hAnsi="Arial" w:cs="Arial"/>
                <w:b/>
                <w:sz w:val="20"/>
                <w:szCs w:val="20"/>
              </w:rPr>
            </w:pPr>
            <w:r w:rsidRPr="00087A63">
              <w:rPr>
                <w:rFonts w:ascii="Arial" w:hAnsi="Arial" w:cs="Arial"/>
                <w:b/>
                <w:sz w:val="20"/>
                <w:szCs w:val="20"/>
                <w:lang w:val="sr-Cyrl-CS"/>
              </w:rPr>
              <w:t>Коментар</w:t>
            </w:r>
          </w:p>
        </w:tc>
      </w:tr>
      <w:tr w:rsidR="00053D83" w:rsidRPr="0003318E" w:rsidTr="00543357">
        <w:trPr>
          <w:trHeight w:val="4037"/>
        </w:trPr>
        <w:tc>
          <w:tcPr>
            <w:tcW w:w="4572" w:type="dxa"/>
            <w:vAlign w:val="center"/>
          </w:tcPr>
          <w:p w:rsidR="00053D83" w:rsidRPr="00D913AE" w:rsidRDefault="00053D83" w:rsidP="00543357">
            <w:pPr>
              <w:jc w:val="both"/>
              <w:rPr>
                <w:rFonts w:ascii="Arial" w:hAnsi="Arial" w:cs="Arial"/>
                <w:lang w:val="sr-Latn-CS"/>
              </w:rPr>
            </w:pPr>
            <w:r w:rsidRPr="00D913AE">
              <w:rPr>
                <w:rFonts w:ascii="Arial" w:hAnsi="Arial" w:cs="Arial"/>
                <w:lang w:val="ru-RU"/>
              </w:rPr>
              <w:t>У односу на РС чињеница је да општина Кнић има далеко већи број становника по лекару. Благо повећање броја кадрова (лекара) не успева да уравнотежи поменути однос имајући у виду Републику. Тренутни прописани стандарди на основу којих се врши повећање броја запослених и њихово финансирање не дозвољавају измене.</w:t>
            </w:r>
          </w:p>
        </w:tc>
      </w:tr>
    </w:tbl>
    <w:p w:rsidR="00053D83" w:rsidRDefault="00053D83" w:rsidP="00053D83">
      <w:pPr>
        <w:rPr>
          <w:rFonts w:ascii="Arial" w:hAnsi="Arial" w:cs="Arial"/>
          <w:sz w:val="20"/>
          <w:szCs w:val="20"/>
          <w:lang w:val="ru-RU"/>
        </w:rPr>
      </w:pPr>
    </w:p>
    <w:p w:rsidR="00053D83" w:rsidRPr="00087A63" w:rsidRDefault="00053D83" w:rsidP="00053D83">
      <w:pPr>
        <w:rPr>
          <w:rFonts w:ascii="Arial" w:hAnsi="Arial" w:cs="Arial"/>
          <w:sz w:val="20"/>
          <w:szCs w:val="20"/>
          <w:lang w:val="ru-RU"/>
        </w:rPr>
      </w:pPr>
    </w:p>
    <w:p w:rsidR="00053D83" w:rsidRDefault="00053D83" w:rsidP="00053D83">
      <w:pPr>
        <w:rPr>
          <w:rFonts w:ascii="Arial" w:hAnsi="Arial" w:cs="Arial"/>
          <w:sz w:val="20"/>
          <w:szCs w:val="20"/>
          <w:lang w:val="ru-RU"/>
        </w:rPr>
      </w:pPr>
    </w:p>
    <w:p w:rsidR="00053D83" w:rsidRDefault="00053D83" w:rsidP="00053D83">
      <w:pPr>
        <w:rPr>
          <w:rFonts w:ascii="Arial" w:hAnsi="Arial" w:cs="Arial"/>
          <w:sz w:val="20"/>
          <w:szCs w:val="20"/>
          <w:lang w:val="ru-RU"/>
        </w:rPr>
      </w:pPr>
    </w:p>
    <w:p w:rsidR="00053D83" w:rsidRDefault="00053D83" w:rsidP="00053D83">
      <w:pPr>
        <w:rPr>
          <w:rFonts w:ascii="Arial" w:hAnsi="Arial" w:cs="Arial"/>
          <w:sz w:val="20"/>
          <w:szCs w:val="20"/>
          <w:lang w:val="ru-RU"/>
        </w:rPr>
      </w:pPr>
    </w:p>
    <w:p w:rsidR="00053D83" w:rsidRPr="00087A63" w:rsidRDefault="00053D83" w:rsidP="00053D83">
      <w:pPr>
        <w:rPr>
          <w:rFonts w:ascii="Arial" w:hAnsi="Arial" w:cs="Arial"/>
          <w:sz w:val="20"/>
          <w:szCs w:val="20"/>
          <w:lang w:val="ru-RU"/>
        </w:rPr>
      </w:pPr>
    </w:p>
    <w:p w:rsidR="00053D83" w:rsidRPr="00087A63" w:rsidRDefault="00053D83" w:rsidP="00053D83">
      <w:pPr>
        <w:rPr>
          <w:rFonts w:ascii="Arial" w:hAnsi="Arial" w:cs="Arial"/>
          <w:sz w:val="20"/>
          <w:szCs w:val="20"/>
          <w:lang w:val="ru-RU"/>
        </w:rPr>
      </w:pPr>
    </w:p>
    <w:tbl>
      <w:tblPr>
        <w:tblpPr w:leftFromText="180" w:rightFromText="180" w:vertAnchor="text" w:horzAnchor="margin" w:tblpY="-718"/>
        <w:tblW w:w="134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3368"/>
        <w:gridCol w:w="10092"/>
      </w:tblGrid>
      <w:tr w:rsidR="00053D83" w:rsidRPr="0003318E" w:rsidTr="00543357">
        <w:trPr>
          <w:trHeight w:val="434"/>
        </w:trPr>
        <w:tc>
          <w:tcPr>
            <w:tcW w:w="3368" w:type="dxa"/>
            <w:shd w:val="clear" w:color="auto" w:fill="E6E6E6"/>
            <w:vAlign w:val="center"/>
          </w:tcPr>
          <w:p w:rsidR="00053D83" w:rsidRPr="00CB10C2" w:rsidRDefault="00053D83" w:rsidP="00543357">
            <w:pPr>
              <w:rPr>
                <w:rFonts w:ascii="Arial" w:hAnsi="Arial" w:cs="Arial"/>
                <w:b/>
                <w:sz w:val="28"/>
                <w:szCs w:val="28"/>
                <w:lang w:val="sr-Cyrl-CS"/>
              </w:rPr>
            </w:pPr>
            <w:r w:rsidRPr="00CB10C2">
              <w:rPr>
                <w:rFonts w:ascii="Arial" w:hAnsi="Arial" w:cs="Arial"/>
                <w:b/>
                <w:sz w:val="28"/>
                <w:szCs w:val="28"/>
                <w:lang w:val="da-DK"/>
              </w:rPr>
              <w:t xml:space="preserve">Индикатор бр. </w:t>
            </w:r>
            <w:r w:rsidRPr="00CB10C2">
              <w:rPr>
                <w:rFonts w:ascii="Arial" w:hAnsi="Arial" w:cs="Arial"/>
                <w:b/>
                <w:sz w:val="28"/>
                <w:szCs w:val="28"/>
              </w:rPr>
              <w:t>1</w:t>
            </w:r>
            <w:r w:rsidRPr="00CB10C2">
              <w:rPr>
                <w:rFonts w:ascii="Arial" w:hAnsi="Arial" w:cs="Arial"/>
                <w:b/>
                <w:sz w:val="28"/>
                <w:szCs w:val="28"/>
                <w:lang w:val="sr-Cyrl-CS"/>
              </w:rPr>
              <w:t>3</w:t>
            </w:r>
          </w:p>
          <w:p w:rsidR="00053D83" w:rsidRPr="00CB10C2" w:rsidRDefault="00053D83" w:rsidP="00543357">
            <w:pPr>
              <w:rPr>
                <w:rFonts w:ascii="Arial" w:hAnsi="Arial" w:cs="Arial"/>
                <w:b/>
                <w:sz w:val="28"/>
                <w:szCs w:val="28"/>
                <w:lang w:val="pt-BR"/>
              </w:rPr>
            </w:pPr>
          </w:p>
        </w:tc>
        <w:tc>
          <w:tcPr>
            <w:tcW w:w="10092" w:type="dxa"/>
            <w:shd w:val="clear" w:color="auto" w:fill="E6E6E6"/>
            <w:vAlign w:val="center"/>
          </w:tcPr>
          <w:p w:rsidR="00053D83" w:rsidRPr="00CB10C2" w:rsidRDefault="00053D83" w:rsidP="00543357">
            <w:pPr>
              <w:spacing w:after="0" w:line="240" w:lineRule="auto"/>
              <w:rPr>
                <w:rFonts w:ascii="Arial" w:hAnsi="Arial" w:cs="Arial"/>
                <w:b/>
                <w:sz w:val="32"/>
                <w:szCs w:val="32"/>
                <w:lang w:val="ru-RU"/>
              </w:rPr>
            </w:pPr>
            <w:r w:rsidRPr="00CB10C2">
              <w:rPr>
                <w:rFonts w:ascii="Arial" w:hAnsi="Arial" w:cs="Arial"/>
                <w:sz w:val="32"/>
                <w:szCs w:val="32"/>
                <w:lang w:val="ru-RU"/>
              </w:rPr>
              <w:t xml:space="preserve">ТЕМА: </w:t>
            </w:r>
            <w:r w:rsidRPr="00CB10C2">
              <w:rPr>
                <w:rFonts w:ascii="Arial" w:hAnsi="Arial" w:cs="Arial"/>
                <w:b/>
                <w:caps/>
                <w:sz w:val="32"/>
                <w:szCs w:val="32"/>
                <w:lang w:val="ru-RU"/>
              </w:rPr>
              <w:t>Становни</w:t>
            </w:r>
            <w:r w:rsidRPr="00CB10C2">
              <w:rPr>
                <w:rFonts w:ascii="Arial" w:hAnsi="Arial" w:cs="Arial"/>
                <w:b/>
                <w:caps/>
                <w:sz w:val="32"/>
                <w:szCs w:val="32"/>
                <w:lang w:val="sr-Latn-CS"/>
              </w:rPr>
              <w:t>штво, Образовање, квалитет живота</w:t>
            </w:r>
          </w:p>
          <w:p w:rsidR="00053D83" w:rsidRPr="00087A63" w:rsidRDefault="00053D83" w:rsidP="00543357">
            <w:pPr>
              <w:spacing w:after="0" w:line="240" w:lineRule="auto"/>
              <w:rPr>
                <w:rFonts w:ascii="Arial" w:hAnsi="Arial" w:cs="Arial"/>
                <w:sz w:val="20"/>
                <w:szCs w:val="20"/>
                <w:lang w:val="ru-RU"/>
              </w:rPr>
            </w:pPr>
            <w:r w:rsidRPr="00CB10C2">
              <w:rPr>
                <w:rFonts w:ascii="Arial" w:hAnsi="Arial" w:cs="Arial"/>
                <w:sz w:val="32"/>
                <w:szCs w:val="32"/>
                <w:lang w:val="ru-RU"/>
              </w:rPr>
              <w:t xml:space="preserve">ИНДИКАТОР: </w:t>
            </w:r>
            <w:r w:rsidRPr="00CB10C2">
              <w:rPr>
                <w:rFonts w:ascii="Arial" w:hAnsi="Arial" w:cs="Arial"/>
                <w:b/>
                <w:sz w:val="32"/>
                <w:szCs w:val="32"/>
                <w:lang w:val="sr-Latn-CS"/>
              </w:rPr>
              <w:t>Учешће правоснажно осу</w:t>
            </w:r>
            <w:r w:rsidRPr="00CB10C2">
              <w:rPr>
                <w:rFonts w:ascii="Arial" w:hAnsi="Arial" w:cs="Arial"/>
                <w:b/>
                <w:sz w:val="32"/>
                <w:szCs w:val="32"/>
                <w:lang w:val="sr-Cyrl-CS"/>
              </w:rPr>
              <w:t>ђ</w:t>
            </w:r>
            <w:r w:rsidRPr="00CB10C2">
              <w:rPr>
                <w:rFonts w:ascii="Arial" w:hAnsi="Arial" w:cs="Arial"/>
                <w:b/>
                <w:sz w:val="32"/>
                <w:szCs w:val="32"/>
                <w:lang w:val="sr-Latn-CS"/>
              </w:rPr>
              <w:t>ених лица према месту извршења кривичног дела у укупном становништву</w:t>
            </w:r>
          </w:p>
        </w:tc>
      </w:tr>
    </w:tbl>
    <w:p w:rsidR="00053D83" w:rsidRPr="00267E50" w:rsidRDefault="00053D83" w:rsidP="00053D83">
      <w:pPr>
        <w:spacing w:after="0"/>
        <w:rPr>
          <w:vanish/>
        </w:rPr>
      </w:pPr>
    </w:p>
    <w:tbl>
      <w:tblPr>
        <w:tblpPr w:leftFromText="180" w:rightFromText="180" w:vertAnchor="text" w:horzAnchor="margin" w:tblpY="17"/>
        <w:tblW w:w="7506" w:type="dxa"/>
        <w:tblLook w:val="0000" w:firstRow="0" w:lastRow="0" w:firstColumn="0" w:lastColumn="0" w:noHBand="0" w:noVBand="0"/>
      </w:tblPr>
      <w:tblGrid>
        <w:gridCol w:w="1095"/>
        <w:gridCol w:w="1354"/>
        <w:gridCol w:w="1066"/>
        <w:gridCol w:w="1127"/>
        <w:gridCol w:w="1066"/>
        <w:gridCol w:w="732"/>
        <w:gridCol w:w="1066"/>
      </w:tblGrid>
      <w:tr w:rsidR="00053D83" w:rsidRPr="00087A63" w:rsidTr="00543357">
        <w:trPr>
          <w:trHeight w:val="858"/>
        </w:trPr>
        <w:tc>
          <w:tcPr>
            <w:tcW w:w="1095" w:type="dxa"/>
            <w:vMerge w:val="restart"/>
            <w:tcBorders>
              <w:top w:val="single" w:sz="4" w:space="0" w:color="auto"/>
              <w:left w:val="single" w:sz="4" w:space="0" w:color="auto"/>
              <w:bottom w:val="nil"/>
              <w:right w:val="single" w:sz="4" w:space="0" w:color="auto"/>
            </w:tcBorders>
            <w:shd w:val="clear" w:color="auto" w:fill="auto"/>
          </w:tcPr>
          <w:p w:rsidR="00053D83" w:rsidRPr="00087A63" w:rsidRDefault="00053D83" w:rsidP="00543357">
            <w:pPr>
              <w:spacing w:after="0"/>
              <w:rPr>
                <w:rFonts w:ascii="Arial" w:hAnsi="Arial" w:cs="Arial"/>
                <w:sz w:val="20"/>
                <w:szCs w:val="20"/>
              </w:rPr>
            </w:pPr>
            <w:r w:rsidRPr="00087A63">
              <w:rPr>
                <w:rFonts w:ascii="Arial" w:hAnsi="Arial" w:cs="Arial"/>
                <w:sz w:val="20"/>
                <w:szCs w:val="20"/>
              </w:rPr>
              <w:t>Година</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tcPr>
          <w:p w:rsidR="00053D83" w:rsidRPr="00087A63" w:rsidRDefault="00053D83" w:rsidP="00543357">
            <w:pPr>
              <w:spacing w:after="0"/>
              <w:jc w:val="center"/>
              <w:rPr>
                <w:rFonts w:ascii="Arial" w:hAnsi="Arial" w:cs="Arial"/>
                <w:sz w:val="20"/>
                <w:szCs w:val="20"/>
              </w:rPr>
            </w:pPr>
            <w:r w:rsidRPr="00087A63">
              <w:rPr>
                <w:rFonts w:ascii="Arial" w:hAnsi="Arial" w:cs="Arial"/>
                <w:sz w:val="20"/>
                <w:szCs w:val="20"/>
                <w:lang w:val="sr-Latn-CS"/>
              </w:rPr>
              <w:t>Укупан број становника</w:t>
            </w:r>
          </w:p>
        </w:tc>
        <w:tc>
          <w:tcPr>
            <w:tcW w:w="2193" w:type="dxa"/>
            <w:gridSpan w:val="2"/>
            <w:tcBorders>
              <w:top w:val="single" w:sz="4" w:space="0" w:color="auto"/>
              <w:left w:val="single" w:sz="4" w:space="0" w:color="auto"/>
              <w:bottom w:val="single" w:sz="4" w:space="0" w:color="auto"/>
              <w:right w:val="single" w:sz="4" w:space="0" w:color="auto"/>
            </w:tcBorders>
            <w:shd w:val="clear" w:color="auto" w:fill="auto"/>
          </w:tcPr>
          <w:p w:rsidR="00053D83" w:rsidRPr="00087A63" w:rsidRDefault="00053D83" w:rsidP="00543357">
            <w:pPr>
              <w:spacing w:after="0"/>
              <w:jc w:val="center"/>
              <w:rPr>
                <w:rFonts w:ascii="Arial" w:hAnsi="Arial" w:cs="Arial"/>
                <w:sz w:val="20"/>
                <w:szCs w:val="20"/>
                <w:lang w:val="ru-RU"/>
              </w:rPr>
            </w:pPr>
            <w:r w:rsidRPr="00087A63">
              <w:rPr>
                <w:rFonts w:ascii="Arial" w:hAnsi="Arial" w:cs="Arial"/>
                <w:sz w:val="20"/>
                <w:szCs w:val="20"/>
                <w:lang w:val="ru-RU"/>
              </w:rPr>
              <w:t>Број осуђених лица према месту извршења кривичног дела</w:t>
            </w:r>
          </w:p>
        </w:tc>
        <w:tc>
          <w:tcPr>
            <w:tcW w:w="1798" w:type="dxa"/>
            <w:gridSpan w:val="2"/>
            <w:tcBorders>
              <w:top w:val="single" w:sz="4" w:space="0" w:color="auto"/>
              <w:left w:val="single" w:sz="4" w:space="0" w:color="auto"/>
              <w:bottom w:val="single" w:sz="4" w:space="0" w:color="auto"/>
              <w:right w:val="single" w:sz="4" w:space="0" w:color="auto"/>
            </w:tcBorders>
            <w:shd w:val="clear" w:color="auto" w:fill="auto"/>
          </w:tcPr>
          <w:p w:rsidR="00053D83" w:rsidRPr="00087A63" w:rsidRDefault="00053D83" w:rsidP="00543357">
            <w:pPr>
              <w:spacing w:after="0"/>
              <w:jc w:val="center"/>
              <w:rPr>
                <w:rFonts w:ascii="Arial" w:hAnsi="Arial" w:cs="Arial"/>
                <w:sz w:val="20"/>
                <w:szCs w:val="20"/>
              </w:rPr>
            </w:pPr>
            <w:r w:rsidRPr="00087A63">
              <w:rPr>
                <w:rFonts w:ascii="Arial" w:hAnsi="Arial" w:cs="Arial"/>
                <w:sz w:val="20"/>
                <w:szCs w:val="20"/>
                <w:lang w:val="sr-Latn-CS"/>
              </w:rPr>
              <w:t>Остварено учешће (%)</w:t>
            </w:r>
          </w:p>
        </w:tc>
      </w:tr>
      <w:tr w:rsidR="00053D83" w:rsidRPr="00087A63" w:rsidTr="00543357">
        <w:trPr>
          <w:trHeight w:val="290"/>
        </w:trPr>
        <w:tc>
          <w:tcPr>
            <w:tcW w:w="1095" w:type="dxa"/>
            <w:vMerge/>
            <w:tcBorders>
              <w:left w:val="single" w:sz="4" w:space="0" w:color="auto"/>
              <w:bottom w:val="single" w:sz="4" w:space="0" w:color="auto"/>
              <w:right w:val="single" w:sz="4" w:space="0" w:color="auto"/>
            </w:tcBorders>
            <w:shd w:val="clear" w:color="auto" w:fill="FFFFFF"/>
            <w:noWrap/>
            <w:vAlign w:val="bottom"/>
          </w:tcPr>
          <w:p w:rsidR="00053D83" w:rsidRPr="00087A63" w:rsidRDefault="00053D83" w:rsidP="00543357">
            <w:pPr>
              <w:spacing w:after="0"/>
              <w:jc w:val="center"/>
              <w:rPr>
                <w:rFonts w:ascii="Arial" w:hAnsi="Arial" w:cs="Arial"/>
                <w:sz w:val="20"/>
                <w:szCs w:val="20"/>
                <w:lang w:val="pl-PL"/>
              </w:rPr>
            </w:pP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after="0"/>
              <w:jc w:val="center"/>
              <w:rPr>
                <w:rFonts w:ascii="Arial" w:hAnsi="Arial" w:cs="Arial"/>
                <w:sz w:val="20"/>
                <w:szCs w:val="20"/>
              </w:rPr>
            </w:pPr>
            <w:r w:rsidRPr="00087A63">
              <w:rPr>
                <w:rFonts w:ascii="Arial" w:hAnsi="Arial" w:cs="Arial"/>
                <w:sz w:val="20"/>
                <w:szCs w:val="20"/>
              </w:rPr>
              <w:t>РС</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center"/>
              <w:rPr>
                <w:rFonts w:ascii="Arial" w:hAnsi="Arial" w:cs="Arial"/>
                <w:sz w:val="20"/>
                <w:szCs w:val="20"/>
              </w:rPr>
            </w:pPr>
            <w:r w:rsidRPr="00087A63">
              <w:rPr>
                <w:rFonts w:ascii="Arial" w:hAnsi="Arial" w:cs="Arial"/>
                <w:sz w:val="20"/>
                <w:szCs w:val="20"/>
              </w:rPr>
              <w:t>Општина</w:t>
            </w:r>
          </w:p>
        </w:tc>
        <w:tc>
          <w:tcPr>
            <w:tcW w:w="1127"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center"/>
              <w:rPr>
                <w:rFonts w:ascii="Arial" w:hAnsi="Arial" w:cs="Arial"/>
                <w:sz w:val="20"/>
                <w:szCs w:val="20"/>
              </w:rPr>
            </w:pPr>
            <w:r w:rsidRPr="00087A63">
              <w:rPr>
                <w:rFonts w:ascii="Arial" w:hAnsi="Arial" w:cs="Arial"/>
                <w:sz w:val="20"/>
                <w:szCs w:val="20"/>
              </w:rPr>
              <w:t>РС</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center"/>
              <w:rPr>
                <w:rFonts w:ascii="Arial" w:hAnsi="Arial" w:cs="Arial"/>
                <w:sz w:val="20"/>
                <w:szCs w:val="20"/>
              </w:rPr>
            </w:pPr>
            <w:r w:rsidRPr="00087A63">
              <w:rPr>
                <w:rFonts w:ascii="Arial" w:hAnsi="Arial" w:cs="Arial"/>
                <w:sz w:val="20"/>
                <w:szCs w:val="20"/>
              </w:rPr>
              <w:t>Општина</w:t>
            </w:r>
          </w:p>
        </w:tc>
        <w:tc>
          <w:tcPr>
            <w:tcW w:w="73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center"/>
              <w:rPr>
                <w:rFonts w:ascii="Arial" w:hAnsi="Arial" w:cs="Arial"/>
                <w:sz w:val="20"/>
                <w:szCs w:val="20"/>
              </w:rPr>
            </w:pPr>
            <w:r w:rsidRPr="00087A63">
              <w:rPr>
                <w:rFonts w:ascii="Arial" w:hAnsi="Arial" w:cs="Arial"/>
                <w:sz w:val="20"/>
                <w:szCs w:val="20"/>
              </w:rPr>
              <w:t>РС</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center"/>
              <w:rPr>
                <w:rFonts w:ascii="Arial" w:hAnsi="Arial" w:cs="Arial"/>
                <w:sz w:val="20"/>
                <w:szCs w:val="20"/>
              </w:rPr>
            </w:pPr>
            <w:r w:rsidRPr="00087A63">
              <w:rPr>
                <w:rFonts w:ascii="Arial" w:hAnsi="Arial" w:cs="Arial"/>
                <w:sz w:val="20"/>
                <w:szCs w:val="20"/>
              </w:rPr>
              <w:t>Општина</w:t>
            </w:r>
          </w:p>
        </w:tc>
      </w:tr>
      <w:tr w:rsidR="00053D83" w:rsidRPr="00087A63" w:rsidTr="00543357">
        <w:trPr>
          <w:trHeight w:val="290"/>
        </w:trPr>
        <w:tc>
          <w:tcPr>
            <w:tcW w:w="1095" w:type="dxa"/>
            <w:tcBorders>
              <w:top w:val="single" w:sz="4" w:space="0" w:color="auto"/>
              <w:left w:val="single" w:sz="4" w:space="0" w:color="auto"/>
              <w:bottom w:val="single" w:sz="4" w:space="0" w:color="auto"/>
              <w:right w:val="single" w:sz="4" w:space="0" w:color="auto"/>
            </w:tcBorders>
            <w:shd w:val="clear" w:color="auto" w:fill="FFFFFF"/>
            <w:noWrap/>
          </w:tcPr>
          <w:p w:rsidR="00053D83" w:rsidRPr="00087A63" w:rsidRDefault="00053D83" w:rsidP="00543357">
            <w:pPr>
              <w:pStyle w:val="Title"/>
              <w:spacing w:before="0" w:after="0"/>
              <w:rPr>
                <w:b w:val="0"/>
                <w:sz w:val="20"/>
                <w:szCs w:val="20"/>
              </w:rPr>
            </w:pPr>
            <w:r w:rsidRPr="00087A63">
              <w:rPr>
                <w:b w:val="0"/>
                <w:sz w:val="20"/>
                <w:szCs w:val="20"/>
              </w:rPr>
              <w:t>2003</w:t>
            </w: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7480591</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15882</w:t>
            </w:r>
          </w:p>
        </w:tc>
        <w:tc>
          <w:tcPr>
            <w:tcW w:w="1127"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35097</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34</w:t>
            </w:r>
          </w:p>
        </w:tc>
        <w:tc>
          <w:tcPr>
            <w:tcW w:w="73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0,47</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0,21</w:t>
            </w:r>
          </w:p>
        </w:tc>
      </w:tr>
      <w:tr w:rsidR="00053D83" w:rsidRPr="00087A63" w:rsidTr="00543357">
        <w:trPr>
          <w:trHeight w:val="290"/>
        </w:trPr>
        <w:tc>
          <w:tcPr>
            <w:tcW w:w="1095" w:type="dxa"/>
            <w:tcBorders>
              <w:top w:val="single" w:sz="4" w:space="0" w:color="auto"/>
              <w:left w:val="single" w:sz="4" w:space="0" w:color="auto"/>
              <w:bottom w:val="single" w:sz="4" w:space="0" w:color="auto"/>
              <w:right w:val="single" w:sz="4" w:space="0" w:color="auto"/>
            </w:tcBorders>
            <w:shd w:val="clear" w:color="auto" w:fill="FFFFFF"/>
            <w:noWrap/>
          </w:tcPr>
          <w:p w:rsidR="00053D83" w:rsidRPr="00087A63" w:rsidRDefault="00053D83" w:rsidP="00543357">
            <w:pPr>
              <w:pStyle w:val="Title"/>
              <w:spacing w:before="0" w:after="0"/>
              <w:rPr>
                <w:b w:val="0"/>
                <w:sz w:val="20"/>
                <w:szCs w:val="20"/>
              </w:rPr>
            </w:pPr>
            <w:r w:rsidRPr="00087A63">
              <w:rPr>
                <w:b w:val="0"/>
                <w:sz w:val="20"/>
                <w:szCs w:val="20"/>
              </w:rPr>
              <w:t>2004</w:t>
            </w: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7463157</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15688</w:t>
            </w:r>
          </w:p>
        </w:tc>
        <w:tc>
          <w:tcPr>
            <w:tcW w:w="1127"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36222</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34</w:t>
            </w:r>
          </w:p>
        </w:tc>
        <w:tc>
          <w:tcPr>
            <w:tcW w:w="73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0,49</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0,22</w:t>
            </w:r>
          </w:p>
        </w:tc>
      </w:tr>
      <w:tr w:rsidR="00053D83" w:rsidRPr="00087A63" w:rsidTr="00543357">
        <w:trPr>
          <w:trHeight w:val="290"/>
        </w:trPr>
        <w:tc>
          <w:tcPr>
            <w:tcW w:w="1095" w:type="dxa"/>
            <w:tcBorders>
              <w:top w:val="single" w:sz="4" w:space="0" w:color="auto"/>
              <w:left w:val="single" w:sz="4" w:space="0" w:color="auto"/>
              <w:bottom w:val="single" w:sz="4" w:space="0" w:color="auto"/>
              <w:right w:val="single" w:sz="4" w:space="0" w:color="auto"/>
            </w:tcBorders>
            <w:shd w:val="clear" w:color="auto" w:fill="FFFFFF"/>
            <w:noWrap/>
          </w:tcPr>
          <w:p w:rsidR="00053D83" w:rsidRPr="00087A63" w:rsidRDefault="00053D83" w:rsidP="00543357">
            <w:pPr>
              <w:pStyle w:val="Title"/>
              <w:spacing w:before="0" w:after="0"/>
              <w:rPr>
                <w:b w:val="0"/>
                <w:sz w:val="20"/>
                <w:szCs w:val="20"/>
              </w:rPr>
            </w:pPr>
            <w:r w:rsidRPr="00087A63">
              <w:rPr>
                <w:b w:val="0"/>
                <w:sz w:val="20"/>
                <w:szCs w:val="20"/>
              </w:rPr>
              <w:t>2005</w:t>
            </w: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7440769</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15476</w:t>
            </w:r>
          </w:p>
        </w:tc>
        <w:tc>
          <w:tcPr>
            <w:tcW w:w="1127"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39135</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37</w:t>
            </w:r>
          </w:p>
        </w:tc>
        <w:tc>
          <w:tcPr>
            <w:tcW w:w="73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0,53</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0,24</w:t>
            </w:r>
          </w:p>
        </w:tc>
      </w:tr>
      <w:tr w:rsidR="00053D83" w:rsidRPr="00087A63" w:rsidTr="00543357">
        <w:trPr>
          <w:trHeight w:val="290"/>
        </w:trPr>
        <w:tc>
          <w:tcPr>
            <w:tcW w:w="1095" w:type="dxa"/>
            <w:tcBorders>
              <w:top w:val="single" w:sz="4" w:space="0" w:color="auto"/>
              <w:left w:val="single" w:sz="4" w:space="0" w:color="auto"/>
              <w:bottom w:val="single" w:sz="4" w:space="0" w:color="auto"/>
              <w:right w:val="single" w:sz="4" w:space="0" w:color="auto"/>
            </w:tcBorders>
            <w:shd w:val="clear" w:color="auto" w:fill="FFFFFF"/>
            <w:noWrap/>
          </w:tcPr>
          <w:p w:rsidR="00053D83" w:rsidRPr="00087A63" w:rsidRDefault="00053D83" w:rsidP="00543357">
            <w:pPr>
              <w:pStyle w:val="Title"/>
              <w:spacing w:before="0" w:after="0"/>
              <w:rPr>
                <w:b w:val="0"/>
                <w:sz w:val="20"/>
                <w:szCs w:val="20"/>
              </w:rPr>
            </w:pPr>
            <w:r w:rsidRPr="00087A63">
              <w:rPr>
                <w:b w:val="0"/>
                <w:sz w:val="20"/>
                <w:szCs w:val="20"/>
              </w:rPr>
              <w:t>2006</w:t>
            </w: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7411569</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15282</w:t>
            </w:r>
          </w:p>
        </w:tc>
        <w:tc>
          <w:tcPr>
            <w:tcW w:w="1127"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42988</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72</w:t>
            </w:r>
          </w:p>
        </w:tc>
        <w:tc>
          <w:tcPr>
            <w:tcW w:w="73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0,58</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0,47</w:t>
            </w:r>
          </w:p>
        </w:tc>
      </w:tr>
      <w:tr w:rsidR="00053D83" w:rsidRPr="00087A63" w:rsidTr="00543357">
        <w:trPr>
          <w:trHeight w:val="290"/>
        </w:trPr>
        <w:tc>
          <w:tcPr>
            <w:tcW w:w="1095" w:type="dxa"/>
            <w:tcBorders>
              <w:top w:val="single" w:sz="4" w:space="0" w:color="auto"/>
              <w:left w:val="single" w:sz="4" w:space="0" w:color="auto"/>
              <w:bottom w:val="single" w:sz="4" w:space="0" w:color="auto"/>
              <w:right w:val="single" w:sz="4" w:space="0" w:color="auto"/>
            </w:tcBorders>
            <w:shd w:val="clear" w:color="auto" w:fill="FFFFFF"/>
            <w:noWrap/>
          </w:tcPr>
          <w:p w:rsidR="00053D83" w:rsidRPr="00087A63" w:rsidRDefault="00053D83" w:rsidP="00543357">
            <w:pPr>
              <w:pStyle w:val="Title"/>
              <w:spacing w:before="0" w:after="0"/>
              <w:rPr>
                <w:b w:val="0"/>
                <w:sz w:val="20"/>
                <w:szCs w:val="20"/>
              </w:rPr>
            </w:pPr>
            <w:r w:rsidRPr="00087A63">
              <w:rPr>
                <w:b w:val="0"/>
                <w:sz w:val="20"/>
                <w:szCs w:val="20"/>
              </w:rPr>
              <w:t>2007</w:t>
            </w: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7381579</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15087</w:t>
            </w:r>
          </w:p>
        </w:tc>
        <w:tc>
          <w:tcPr>
            <w:tcW w:w="1127"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40690</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52</w:t>
            </w:r>
          </w:p>
        </w:tc>
        <w:tc>
          <w:tcPr>
            <w:tcW w:w="732"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0,55</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087A63" w:rsidRDefault="00053D83" w:rsidP="00543357">
            <w:pPr>
              <w:spacing w:after="0"/>
              <w:jc w:val="right"/>
              <w:rPr>
                <w:rFonts w:ascii="Arial" w:hAnsi="Arial" w:cs="Arial"/>
                <w:sz w:val="20"/>
                <w:szCs w:val="20"/>
              </w:rPr>
            </w:pPr>
            <w:r w:rsidRPr="00087A63">
              <w:rPr>
                <w:rFonts w:ascii="Arial" w:hAnsi="Arial" w:cs="Arial"/>
                <w:sz w:val="20"/>
                <w:szCs w:val="20"/>
              </w:rPr>
              <w:t>0,34</w:t>
            </w:r>
          </w:p>
        </w:tc>
      </w:tr>
      <w:tr w:rsidR="00053D83" w:rsidRPr="00087A63" w:rsidTr="00543357">
        <w:trPr>
          <w:trHeight w:val="290"/>
        </w:trPr>
        <w:tc>
          <w:tcPr>
            <w:tcW w:w="1095" w:type="dxa"/>
            <w:tcBorders>
              <w:top w:val="single" w:sz="4" w:space="0" w:color="auto"/>
              <w:left w:val="single" w:sz="4" w:space="0" w:color="auto"/>
              <w:bottom w:val="single" w:sz="4" w:space="0" w:color="auto"/>
              <w:right w:val="single" w:sz="4" w:space="0" w:color="auto"/>
            </w:tcBorders>
            <w:shd w:val="clear" w:color="auto" w:fill="FFFFFF"/>
            <w:noWrap/>
          </w:tcPr>
          <w:p w:rsidR="00053D83" w:rsidRPr="003C07F4" w:rsidRDefault="00053D83" w:rsidP="00543357">
            <w:pPr>
              <w:pStyle w:val="Title"/>
              <w:spacing w:before="0" w:after="0"/>
              <w:rPr>
                <w:b w:val="0"/>
                <w:sz w:val="20"/>
                <w:szCs w:val="20"/>
                <w:lang w:val="sr-Cyrl-RS"/>
              </w:rPr>
            </w:pPr>
            <w:r>
              <w:rPr>
                <w:b w:val="0"/>
                <w:sz w:val="20"/>
                <w:szCs w:val="20"/>
                <w:lang w:val="sr-Cyrl-RS"/>
              </w:rPr>
              <w:t>2008.</w:t>
            </w: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7350222</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14872</w:t>
            </w:r>
          </w:p>
        </w:tc>
        <w:tc>
          <w:tcPr>
            <w:tcW w:w="1127" w:type="dxa"/>
            <w:tcBorders>
              <w:top w:val="single" w:sz="4" w:space="0" w:color="auto"/>
              <w:left w:val="nil"/>
              <w:bottom w:val="single" w:sz="4" w:space="0" w:color="auto"/>
              <w:right w:val="single" w:sz="4" w:space="0" w:color="auto"/>
            </w:tcBorders>
            <w:shd w:val="clear" w:color="auto" w:fill="auto"/>
            <w:vAlign w:val="bottom"/>
          </w:tcPr>
          <w:p w:rsidR="00053D83" w:rsidRPr="007B2636" w:rsidRDefault="00053D83" w:rsidP="00543357">
            <w:pPr>
              <w:spacing w:after="0"/>
              <w:jc w:val="right"/>
              <w:rPr>
                <w:rFonts w:ascii="Arial" w:hAnsi="Arial" w:cs="Arial"/>
                <w:sz w:val="20"/>
                <w:szCs w:val="20"/>
                <w:lang w:val="sr-Cyrl-RS"/>
              </w:rPr>
            </w:pPr>
            <w:r>
              <w:rPr>
                <w:rFonts w:ascii="Arial" w:hAnsi="Arial" w:cs="Arial"/>
                <w:sz w:val="20"/>
                <w:szCs w:val="20"/>
                <w:lang w:val="sr-Cyrl-RS"/>
              </w:rPr>
              <w:t>42138</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7B2636" w:rsidRDefault="00053D83" w:rsidP="00543357">
            <w:pPr>
              <w:spacing w:after="0"/>
              <w:jc w:val="right"/>
              <w:rPr>
                <w:rFonts w:ascii="Arial" w:hAnsi="Arial" w:cs="Arial"/>
                <w:sz w:val="20"/>
                <w:szCs w:val="20"/>
                <w:lang w:val="sr-Cyrl-RS"/>
              </w:rPr>
            </w:pPr>
            <w:r>
              <w:rPr>
                <w:rFonts w:ascii="Arial" w:hAnsi="Arial" w:cs="Arial"/>
                <w:sz w:val="20"/>
                <w:szCs w:val="20"/>
                <w:lang w:val="sr-Cyrl-RS"/>
              </w:rPr>
              <w:t>77</w:t>
            </w:r>
          </w:p>
        </w:tc>
        <w:tc>
          <w:tcPr>
            <w:tcW w:w="732" w:type="dxa"/>
            <w:tcBorders>
              <w:top w:val="single" w:sz="4" w:space="0" w:color="auto"/>
              <w:left w:val="nil"/>
              <w:bottom w:val="single" w:sz="4" w:space="0" w:color="auto"/>
              <w:right w:val="single" w:sz="4" w:space="0" w:color="auto"/>
            </w:tcBorders>
            <w:shd w:val="clear" w:color="auto" w:fill="auto"/>
            <w:vAlign w:val="bottom"/>
          </w:tcPr>
          <w:p w:rsidR="00053D83" w:rsidRPr="002B51A2" w:rsidRDefault="00053D83" w:rsidP="00543357">
            <w:pPr>
              <w:spacing w:after="0"/>
              <w:jc w:val="right"/>
              <w:rPr>
                <w:rFonts w:ascii="Arial" w:hAnsi="Arial" w:cs="Arial"/>
                <w:sz w:val="20"/>
                <w:szCs w:val="20"/>
                <w:lang w:val="sr-Cyrl-RS"/>
              </w:rPr>
            </w:pPr>
            <w:r>
              <w:rPr>
                <w:rFonts w:ascii="Arial" w:hAnsi="Arial" w:cs="Arial"/>
                <w:sz w:val="20"/>
                <w:szCs w:val="20"/>
                <w:lang w:val="sr-Cyrl-RS"/>
              </w:rPr>
              <w:t>0,57</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2B51A2" w:rsidRDefault="00053D83" w:rsidP="00543357">
            <w:pPr>
              <w:spacing w:after="0"/>
              <w:jc w:val="right"/>
              <w:rPr>
                <w:rFonts w:ascii="Arial" w:hAnsi="Arial" w:cs="Arial"/>
                <w:sz w:val="20"/>
                <w:szCs w:val="20"/>
                <w:lang w:val="sr-Cyrl-RS"/>
              </w:rPr>
            </w:pPr>
            <w:r>
              <w:rPr>
                <w:rFonts w:ascii="Arial" w:hAnsi="Arial" w:cs="Arial"/>
                <w:sz w:val="20"/>
                <w:szCs w:val="20"/>
                <w:lang w:val="sr-Cyrl-RS"/>
              </w:rPr>
              <w:t>0,52</w:t>
            </w:r>
          </w:p>
        </w:tc>
      </w:tr>
      <w:tr w:rsidR="00053D83" w:rsidRPr="00087A63" w:rsidTr="00543357">
        <w:trPr>
          <w:trHeight w:val="290"/>
        </w:trPr>
        <w:tc>
          <w:tcPr>
            <w:tcW w:w="1095" w:type="dxa"/>
            <w:tcBorders>
              <w:top w:val="single" w:sz="4" w:space="0" w:color="auto"/>
              <w:left w:val="single" w:sz="4" w:space="0" w:color="auto"/>
              <w:bottom w:val="single" w:sz="4" w:space="0" w:color="auto"/>
              <w:right w:val="single" w:sz="4" w:space="0" w:color="auto"/>
            </w:tcBorders>
            <w:shd w:val="clear" w:color="auto" w:fill="FFFFFF"/>
            <w:noWrap/>
          </w:tcPr>
          <w:p w:rsidR="00053D83" w:rsidRPr="003C07F4" w:rsidRDefault="00053D83" w:rsidP="00543357">
            <w:pPr>
              <w:pStyle w:val="Title"/>
              <w:spacing w:before="0" w:after="0"/>
              <w:rPr>
                <w:b w:val="0"/>
                <w:sz w:val="20"/>
                <w:szCs w:val="20"/>
                <w:lang w:val="sr-Cyrl-RS"/>
              </w:rPr>
            </w:pPr>
            <w:r>
              <w:rPr>
                <w:b w:val="0"/>
                <w:sz w:val="20"/>
                <w:szCs w:val="20"/>
                <w:lang w:val="sr-Cyrl-RS"/>
              </w:rPr>
              <w:t>2009.</w:t>
            </w: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7350222</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14629</w:t>
            </w:r>
          </w:p>
        </w:tc>
        <w:tc>
          <w:tcPr>
            <w:tcW w:w="1127" w:type="dxa"/>
            <w:tcBorders>
              <w:top w:val="single" w:sz="4" w:space="0" w:color="auto"/>
              <w:left w:val="nil"/>
              <w:bottom w:val="single" w:sz="4" w:space="0" w:color="auto"/>
              <w:right w:val="single" w:sz="4" w:space="0" w:color="auto"/>
            </w:tcBorders>
            <w:shd w:val="clear" w:color="auto" w:fill="auto"/>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40880</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60</w:t>
            </w:r>
          </w:p>
        </w:tc>
        <w:tc>
          <w:tcPr>
            <w:tcW w:w="732" w:type="dxa"/>
            <w:tcBorders>
              <w:top w:val="single" w:sz="4" w:space="0" w:color="auto"/>
              <w:left w:val="nil"/>
              <w:bottom w:val="single" w:sz="4" w:space="0" w:color="auto"/>
              <w:right w:val="single" w:sz="4" w:space="0" w:color="auto"/>
            </w:tcBorders>
            <w:shd w:val="clear" w:color="auto" w:fill="auto"/>
            <w:vAlign w:val="bottom"/>
          </w:tcPr>
          <w:p w:rsidR="00053D83" w:rsidRPr="002B51A2" w:rsidRDefault="00053D83" w:rsidP="00543357">
            <w:pPr>
              <w:spacing w:after="0"/>
              <w:jc w:val="right"/>
              <w:rPr>
                <w:rFonts w:ascii="Arial" w:hAnsi="Arial" w:cs="Arial"/>
                <w:sz w:val="20"/>
                <w:szCs w:val="20"/>
                <w:lang w:val="sr-Cyrl-RS"/>
              </w:rPr>
            </w:pPr>
            <w:r>
              <w:rPr>
                <w:rFonts w:ascii="Arial" w:hAnsi="Arial" w:cs="Arial"/>
                <w:sz w:val="20"/>
                <w:szCs w:val="20"/>
                <w:lang w:val="sr-Cyrl-RS"/>
              </w:rPr>
              <w:t>0,55</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2B51A2" w:rsidRDefault="00053D83" w:rsidP="00543357">
            <w:pPr>
              <w:spacing w:after="0"/>
              <w:jc w:val="right"/>
              <w:rPr>
                <w:rFonts w:ascii="Arial" w:hAnsi="Arial" w:cs="Arial"/>
                <w:sz w:val="20"/>
                <w:szCs w:val="20"/>
                <w:lang w:val="sr-Cyrl-RS"/>
              </w:rPr>
            </w:pPr>
            <w:r>
              <w:rPr>
                <w:rFonts w:ascii="Arial" w:hAnsi="Arial" w:cs="Arial"/>
                <w:sz w:val="20"/>
                <w:szCs w:val="20"/>
                <w:lang w:val="sr-Cyrl-RS"/>
              </w:rPr>
              <w:t>0,41</w:t>
            </w:r>
          </w:p>
        </w:tc>
      </w:tr>
      <w:tr w:rsidR="00053D83" w:rsidRPr="00087A63" w:rsidTr="00543357">
        <w:trPr>
          <w:trHeight w:val="290"/>
        </w:trPr>
        <w:tc>
          <w:tcPr>
            <w:tcW w:w="1095" w:type="dxa"/>
            <w:tcBorders>
              <w:top w:val="single" w:sz="4" w:space="0" w:color="auto"/>
              <w:left w:val="single" w:sz="4" w:space="0" w:color="auto"/>
              <w:bottom w:val="single" w:sz="4" w:space="0" w:color="auto"/>
              <w:right w:val="single" w:sz="4" w:space="0" w:color="auto"/>
            </w:tcBorders>
            <w:shd w:val="clear" w:color="auto" w:fill="FFFFFF"/>
            <w:noWrap/>
          </w:tcPr>
          <w:p w:rsidR="00053D83" w:rsidRPr="003C07F4" w:rsidRDefault="00053D83" w:rsidP="00543357">
            <w:pPr>
              <w:pStyle w:val="Title"/>
              <w:spacing w:before="0" w:after="0"/>
              <w:rPr>
                <w:b w:val="0"/>
                <w:sz w:val="20"/>
                <w:szCs w:val="20"/>
                <w:lang w:val="sr-Cyrl-RS"/>
              </w:rPr>
            </w:pPr>
            <w:r>
              <w:rPr>
                <w:b w:val="0"/>
                <w:sz w:val="20"/>
                <w:szCs w:val="20"/>
                <w:lang w:val="sr-Cyrl-RS"/>
              </w:rPr>
              <w:t>2010.</w:t>
            </w: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7291436</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14395</w:t>
            </w:r>
          </w:p>
        </w:tc>
        <w:tc>
          <w:tcPr>
            <w:tcW w:w="1127" w:type="dxa"/>
            <w:tcBorders>
              <w:top w:val="single" w:sz="4" w:space="0" w:color="auto"/>
              <w:left w:val="nil"/>
              <w:bottom w:val="single" w:sz="4" w:space="0" w:color="auto"/>
              <w:right w:val="single" w:sz="4" w:space="0" w:color="auto"/>
            </w:tcBorders>
            <w:shd w:val="clear" w:color="auto" w:fill="auto"/>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21681</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39</w:t>
            </w:r>
          </w:p>
        </w:tc>
        <w:tc>
          <w:tcPr>
            <w:tcW w:w="732" w:type="dxa"/>
            <w:tcBorders>
              <w:top w:val="single" w:sz="4" w:space="0" w:color="auto"/>
              <w:left w:val="nil"/>
              <w:bottom w:val="single" w:sz="4" w:space="0" w:color="auto"/>
              <w:right w:val="single" w:sz="4" w:space="0" w:color="auto"/>
            </w:tcBorders>
            <w:shd w:val="clear" w:color="auto" w:fill="auto"/>
            <w:vAlign w:val="bottom"/>
          </w:tcPr>
          <w:p w:rsidR="00053D83" w:rsidRPr="002B51A2" w:rsidRDefault="00053D83" w:rsidP="00543357">
            <w:pPr>
              <w:spacing w:after="0"/>
              <w:jc w:val="right"/>
              <w:rPr>
                <w:rFonts w:ascii="Arial" w:hAnsi="Arial" w:cs="Arial"/>
                <w:sz w:val="20"/>
                <w:szCs w:val="20"/>
                <w:lang w:val="sr-Cyrl-RS"/>
              </w:rPr>
            </w:pPr>
            <w:r>
              <w:rPr>
                <w:rFonts w:ascii="Arial" w:hAnsi="Arial" w:cs="Arial"/>
                <w:sz w:val="20"/>
                <w:szCs w:val="20"/>
                <w:lang w:val="sr-Cyrl-RS"/>
              </w:rPr>
              <w:t>0,30</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2B51A2" w:rsidRDefault="00053D83" w:rsidP="00543357">
            <w:pPr>
              <w:spacing w:after="0"/>
              <w:jc w:val="right"/>
              <w:rPr>
                <w:rFonts w:ascii="Arial" w:hAnsi="Arial" w:cs="Arial"/>
                <w:sz w:val="20"/>
                <w:szCs w:val="20"/>
                <w:lang w:val="sr-Cyrl-RS"/>
              </w:rPr>
            </w:pPr>
            <w:r>
              <w:rPr>
                <w:rFonts w:ascii="Arial" w:hAnsi="Arial" w:cs="Arial"/>
                <w:sz w:val="20"/>
                <w:szCs w:val="20"/>
                <w:lang w:val="sr-Cyrl-RS"/>
              </w:rPr>
              <w:t>0,27</w:t>
            </w:r>
          </w:p>
        </w:tc>
      </w:tr>
      <w:tr w:rsidR="00053D83" w:rsidRPr="00087A63" w:rsidTr="00543357">
        <w:trPr>
          <w:trHeight w:val="290"/>
        </w:trPr>
        <w:tc>
          <w:tcPr>
            <w:tcW w:w="1095" w:type="dxa"/>
            <w:tcBorders>
              <w:top w:val="single" w:sz="4" w:space="0" w:color="auto"/>
              <w:left w:val="single" w:sz="4" w:space="0" w:color="auto"/>
              <w:bottom w:val="single" w:sz="4" w:space="0" w:color="auto"/>
              <w:right w:val="single" w:sz="4" w:space="0" w:color="auto"/>
            </w:tcBorders>
            <w:shd w:val="clear" w:color="auto" w:fill="FFFFFF"/>
            <w:noWrap/>
          </w:tcPr>
          <w:p w:rsidR="00053D83" w:rsidRPr="003C07F4" w:rsidRDefault="00053D83" w:rsidP="00543357">
            <w:pPr>
              <w:pStyle w:val="Title"/>
              <w:spacing w:before="0" w:after="0"/>
              <w:rPr>
                <w:b w:val="0"/>
                <w:sz w:val="20"/>
                <w:szCs w:val="20"/>
                <w:lang w:val="sr-Cyrl-RS"/>
              </w:rPr>
            </w:pPr>
            <w:r>
              <w:rPr>
                <w:b w:val="0"/>
                <w:sz w:val="20"/>
                <w:szCs w:val="20"/>
                <w:lang w:val="sr-Cyrl-RS"/>
              </w:rPr>
              <w:t>2011.</w:t>
            </w: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7258753</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14184</w:t>
            </w:r>
          </w:p>
        </w:tc>
        <w:tc>
          <w:tcPr>
            <w:tcW w:w="1127" w:type="dxa"/>
            <w:tcBorders>
              <w:top w:val="single" w:sz="4" w:space="0" w:color="auto"/>
              <w:left w:val="nil"/>
              <w:bottom w:val="single" w:sz="4" w:space="0" w:color="auto"/>
              <w:right w:val="single" w:sz="4" w:space="0" w:color="auto"/>
            </w:tcBorders>
            <w:shd w:val="clear" w:color="auto" w:fill="auto"/>
            <w:vAlign w:val="bottom"/>
          </w:tcPr>
          <w:p w:rsidR="00053D83" w:rsidRPr="007B2636" w:rsidRDefault="00053D83" w:rsidP="00543357">
            <w:pPr>
              <w:spacing w:after="0"/>
              <w:jc w:val="right"/>
              <w:rPr>
                <w:rFonts w:ascii="Arial" w:hAnsi="Arial" w:cs="Arial"/>
                <w:sz w:val="20"/>
                <w:szCs w:val="20"/>
                <w:lang w:val="sr-Cyrl-RS"/>
              </w:rPr>
            </w:pPr>
            <w:r>
              <w:rPr>
                <w:rFonts w:ascii="Arial" w:hAnsi="Arial" w:cs="Arial"/>
                <w:sz w:val="20"/>
                <w:szCs w:val="20"/>
                <w:lang w:val="sr-Cyrl-RS"/>
              </w:rPr>
              <w:t>30807</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7B2636" w:rsidRDefault="00053D83" w:rsidP="00543357">
            <w:pPr>
              <w:spacing w:after="0"/>
              <w:jc w:val="right"/>
              <w:rPr>
                <w:rFonts w:ascii="Arial" w:hAnsi="Arial" w:cs="Arial"/>
                <w:sz w:val="20"/>
                <w:szCs w:val="20"/>
                <w:lang w:val="sr-Cyrl-RS"/>
              </w:rPr>
            </w:pPr>
            <w:r>
              <w:rPr>
                <w:rFonts w:ascii="Arial" w:hAnsi="Arial" w:cs="Arial"/>
                <w:sz w:val="20"/>
                <w:szCs w:val="20"/>
                <w:lang w:val="sr-Cyrl-RS"/>
              </w:rPr>
              <w:t>67</w:t>
            </w:r>
          </w:p>
        </w:tc>
        <w:tc>
          <w:tcPr>
            <w:tcW w:w="732" w:type="dxa"/>
            <w:tcBorders>
              <w:top w:val="single" w:sz="4" w:space="0" w:color="auto"/>
              <w:left w:val="nil"/>
              <w:bottom w:val="single" w:sz="4" w:space="0" w:color="auto"/>
              <w:right w:val="single" w:sz="4" w:space="0" w:color="auto"/>
            </w:tcBorders>
            <w:shd w:val="clear" w:color="auto" w:fill="auto"/>
            <w:vAlign w:val="bottom"/>
          </w:tcPr>
          <w:p w:rsidR="00053D83" w:rsidRPr="002B51A2" w:rsidRDefault="00053D83" w:rsidP="00543357">
            <w:pPr>
              <w:spacing w:after="0"/>
              <w:jc w:val="right"/>
              <w:rPr>
                <w:rFonts w:ascii="Arial" w:hAnsi="Arial" w:cs="Arial"/>
                <w:sz w:val="20"/>
                <w:szCs w:val="20"/>
                <w:lang w:val="sr-Cyrl-RS"/>
              </w:rPr>
            </w:pPr>
            <w:r>
              <w:rPr>
                <w:rFonts w:ascii="Arial" w:hAnsi="Arial" w:cs="Arial"/>
                <w:sz w:val="20"/>
                <w:szCs w:val="20"/>
                <w:lang w:val="sr-Cyrl-RS"/>
              </w:rPr>
              <w:t>0,42</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2B51A2" w:rsidRDefault="00053D83" w:rsidP="00543357">
            <w:pPr>
              <w:spacing w:after="0"/>
              <w:jc w:val="right"/>
              <w:rPr>
                <w:rFonts w:ascii="Arial" w:hAnsi="Arial" w:cs="Arial"/>
                <w:sz w:val="20"/>
                <w:szCs w:val="20"/>
                <w:lang w:val="sr-Cyrl-RS"/>
              </w:rPr>
            </w:pPr>
            <w:r>
              <w:rPr>
                <w:rFonts w:ascii="Arial" w:hAnsi="Arial" w:cs="Arial"/>
                <w:sz w:val="20"/>
                <w:szCs w:val="20"/>
                <w:lang w:val="sr-Cyrl-RS"/>
              </w:rPr>
              <w:t>0,47</w:t>
            </w:r>
          </w:p>
        </w:tc>
      </w:tr>
      <w:tr w:rsidR="00053D83" w:rsidRPr="00087A63" w:rsidTr="00543357">
        <w:trPr>
          <w:trHeight w:val="290"/>
        </w:trPr>
        <w:tc>
          <w:tcPr>
            <w:tcW w:w="1095" w:type="dxa"/>
            <w:tcBorders>
              <w:top w:val="single" w:sz="4" w:space="0" w:color="auto"/>
              <w:left w:val="single" w:sz="4" w:space="0" w:color="auto"/>
              <w:bottom w:val="single" w:sz="4" w:space="0" w:color="auto"/>
              <w:right w:val="single" w:sz="4" w:space="0" w:color="auto"/>
            </w:tcBorders>
            <w:shd w:val="clear" w:color="auto" w:fill="FFFFFF"/>
            <w:noWrap/>
          </w:tcPr>
          <w:p w:rsidR="00053D83" w:rsidRPr="003C07F4" w:rsidRDefault="00053D83" w:rsidP="00543357">
            <w:pPr>
              <w:pStyle w:val="Title"/>
              <w:spacing w:before="0" w:after="0"/>
              <w:rPr>
                <w:b w:val="0"/>
                <w:sz w:val="20"/>
                <w:szCs w:val="20"/>
                <w:lang w:val="sr-Cyrl-RS"/>
              </w:rPr>
            </w:pPr>
            <w:r>
              <w:rPr>
                <w:b w:val="0"/>
                <w:sz w:val="20"/>
                <w:szCs w:val="20"/>
                <w:lang w:val="sr-Cyrl-RS"/>
              </w:rPr>
              <w:t>2012.</w:t>
            </w: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7199077</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14063</w:t>
            </w:r>
          </w:p>
        </w:tc>
        <w:tc>
          <w:tcPr>
            <w:tcW w:w="1127" w:type="dxa"/>
            <w:tcBorders>
              <w:top w:val="single" w:sz="4" w:space="0" w:color="auto"/>
              <w:left w:val="nil"/>
              <w:bottom w:val="single" w:sz="4" w:space="0" w:color="auto"/>
              <w:right w:val="single" w:sz="4" w:space="0" w:color="auto"/>
            </w:tcBorders>
            <w:shd w:val="clear" w:color="auto" w:fill="auto"/>
            <w:vAlign w:val="bottom"/>
          </w:tcPr>
          <w:p w:rsidR="00053D83" w:rsidRPr="007B2636" w:rsidRDefault="00053D83" w:rsidP="00543357">
            <w:pPr>
              <w:spacing w:after="0"/>
              <w:jc w:val="right"/>
              <w:rPr>
                <w:rFonts w:ascii="Arial" w:hAnsi="Arial" w:cs="Arial"/>
                <w:sz w:val="20"/>
                <w:szCs w:val="20"/>
                <w:lang w:val="sr-Cyrl-RS"/>
              </w:rPr>
            </w:pPr>
            <w:r>
              <w:rPr>
                <w:rFonts w:ascii="Arial" w:hAnsi="Arial" w:cs="Arial"/>
                <w:sz w:val="20"/>
                <w:szCs w:val="20"/>
                <w:lang w:val="sr-Cyrl-RS"/>
              </w:rPr>
              <w:t>31322</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7B2636" w:rsidRDefault="00053D83" w:rsidP="00543357">
            <w:pPr>
              <w:spacing w:after="0"/>
              <w:jc w:val="right"/>
              <w:rPr>
                <w:rFonts w:ascii="Arial" w:hAnsi="Arial" w:cs="Arial"/>
                <w:sz w:val="20"/>
                <w:szCs w:val="20"/>
                <w:lang w:val="sr-Cyrl-RS"/>
              </w:rPr>
            </w:pPr>
            <w:r>
              <w:rPr>
                <w:rFonts w:ascii="Arial" w:hAnsi="Arial" w:cs="Arial"/>
                <w:sz w:val="20"/>
                <w:szCs w:val="20"/>
                <w:lang w:val="sr-Cyrl-RS"/>
              </w:rPr>
              <w:t>25</w:t>
            </w:r>
          </w:p>
        </w:tc>
        <w:tc>
          <w:tcPr>
            <w:tcW w:w="732" w:type="dxa"/>
            <w:tcBorders>
              <w:top w:val="single" w:sz="4" w:space="0" w:color="auto"/>
              <w:left w:val="nil"/>
              <w:bottom w:val="single" w:sz="4" w:space="0" w:color="auto"/>
              <w:right w:val="single" w:sz="4" w:space="0" w:color="auto"/>
            </w:tcBorders>
            <w:shd w:val="clear" w:color="auto" w:fill="auto"/>
            <w:vAlign w:val="bottom"/>
          </w:tcPr>
          <w:p w:rsidR="00053D83" w:rsidRPr="002B51A2" w:rsidRDefault="00053D83" w:rsidP="00543357">
            <w:pPr>
              <w:spacing w:after="0"/>
              <w:jc w:val="right"/>
              <w:rPr>
                <w:rFonts w:ascii="Arial" w:hAnsi="Arial" w:cs="Arial"/>
                <w:sz w:val="20"/>
                <w:szCs w:val="20"/>
                <w:lang w:val="sr-Cyrl-RS"/>
              </w:rPr>
            </w:pPr>
            <w:r>
              <w:rPr>
                <w:rFonts w:ascii="Arial" w:hAnsi="Arial" w:cs="Arial"/>
                <w:sz w:val="20"/>
                <w:szCs w:val="20"/>
                <w:lang w:val="sr-Cyrl-RS"/>
              </w:rPr>
              <w:t>0,44</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2B51A2" w:rsidRDefault="00053D83" w:rsidP="00543357">
            <w:pPr>
              <w:spacing w:after="0"/>
              <w:jc w:val="right"/>
              <w:rPr>
                <w:rFonts w:ascii="Arial" w:hAnsi="Arial" w:cs="Arial"/>
                <w:sz w:val="20"/>
                <w:szCs w:val="20"/>
                <w:lang w:val="sr-Cyrl-RS"/>
              </w:rPr>
            </w:pPr>
            <w:r>
              <w:rPr>
                <w:rFonts w:ascii="Arial" w:hAnsi="Arial" w:cs="Arial"/>
                <w:sz w:val="20"/>
                <w:szCs w:val="20"/>
                <w:lang w:val="sr-Cyrl-RS"/>
              </w:rPr>
              <w:t>0,18</w:t>
            </w:r>
          </w:p>
        </w:tc>
      </w:tr>
      <w:tr w:rsidR="00053D83" w:rsidRPr="00087A63" w:rsidTr="00543357">
        <w:trPr>
          <w:trHeight w:val="290"/>
        </w:trPr>
        <w:tc>
          <w:tcPr>
            <w:tcW w:w="1095" w:type="dxa"/>
            <w:tcBorders>
              <w:top w:val="single" w:sz="4" w:space="0" w:color="auto"/>
              <w:left w:val="single" w:sz="4" w:space="0" w:color="auto"/>
              <w:bottom w:val="single" w:sz="4" w:space="0" w:color="auto"/>
              <w:right w:val="single" w:sz="4" w:space="0" w:color="auto"/>
            </w:tcBorders>
            <w:shd w:val="clear" w:color="auto" w:fill="FFFFFF"/>
            <w:noWrap/>
          </w:tcPr>
          <w:p w:rsidR="00053D83" w:rsidRPr="003C07F4" w:rsidRDefault="00053D83" w:rsidP="00543357">
            <w:pPr>
              <w:pStyle w:val="Title"/>
              <w:spacing w:before="0" w:after="0"/>
              <w:rPr>
                <w:b w:val="0"/>
                <w:sz w:val="20"/>
                <w:szCs w:val="20"/>
                <w:lang w:val="sr-Cyrl-RS"/>
              </w:rPr>
            </w:pPr>
            <w:r>
              <w:rPr>
                <w:b w:val="0"/>
                <w:sz w:val="20"/>
                <w:szCs w:val="20"/>
                <w:lang w:val="sr-Cyrl-RS"/>
              </w:rPr>
              <w:t>2013.</w:t>
            </w: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7164132</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13877</w:t>
            </w:r>
          </w:p>
        </w:tc>
        <w:tc>
          <w:tcPr>
            <w:tcW w:w="1127" w:type="dxa"/>
            <w:tcBorders>
              <w:top w:val="single" w:sz="4" w:space="0" w:color="auto"/>
              <w:left w:val="nil"/>
              <w:bottom w:val="single" w:sz="4" w:space="0" w:color="auto"/>
              <w:right w:val="single" w:sz="4" w:space="0" w:color="auto"/>
            </w:tcBorders>
            <w:shd w:val="clear" w:color="auto" w:fill="auto"/>
            <w:vAlign w:val="bottom"/>
          </w:tcPr>
          <w:p w:rsidR="00053D83" w:rsidRPr="007B2636" w:rsidRDefault="00053D83" w:rsidP="00543357">
            <w:pPr>
              <w:spacing w:after="0"/>
              <w:jc w:val="right"/>
              <w:rPr>
                <w:rFonts w:ascii="Arial" w:hAnsi="Arial" w:cs="Arial"/>
                <w:sz w:val="20"/>
                <w:szCs w:val="20"/>
                <w:lang w:val="sr-Cyrl-RS"/>
              </w:rPr>
            </w:pPr>
            <w:r>
              <w:rPr>
                <w:rFonts w:ascii="Arial" w:hAnsi="Arial" w:cs="Arial"/>
                <w:sz w:val="20"/>
                <w:szCs w:val="20"/>
                <w:lang w:val="sr-Cyrl-RS"/>
              </w:rPr>
              <w:t>32241</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7B2636" w:rsidRDefault="00053D83" w:rsidP="00543357">
            <w:pPr>
              <w:spacing w:after="0"/>
              <w:jc w:val="right"/>
              <w:rPr>
                <w:rFonts w:ascii="Arial" w:hAnsi="Arial" w:cs="Arial"/>
                <w:sz w:val="20"/>
                <w:szCs w:val="20"/>
                <w:lang w:val="sr-Cyrl-RS"/>
              </w:rPr>
            </w:pPr>
            <w:r>
              <w:rPr>
                <w:rFonts w:ascii="Arial" w:hAnsi="Arial" w:cs="Arial"/>
                <w:sz w:val="20"/>
                <w:szCs w:val="20"/>
                <w:lang w:val="sr-Cyrl-RS"/>
              </w:rPr>
              <w:t>56</w:t>
            </w:r>
          </w:p>
        </w:tc>
        <w:tc>
          <w:tcPr>
            <w:tcW w:w="732" w:type="dxa"/>
            <w:tcBorders>
              <w:top w:val="single" w:sz="4" w:space="0" w:color="auto"/>
              <w:left w:val="nil"/>
              <w:bottom w:val="single" w:sz="4" w:space="0" w:color="auto"/>
              <w:right w:val="single" w:sz="4" w:space="0" w:color="auto"/>
            </w:tcBorders>
            <w:shd w:val="clear" w:color="auto" w:fill="auto"/>
            <w:vAlign w:val="bottom"/>
          </w:tcPr>
          <w:p w:rsidR="00053D83" w:rsidRPr="002B51A2" w:rsidRDefault="00053D83" w:rsidP="00543357">
            <w:pPr>
              <w:spacing w:after="0"/>
              <w:jc w:val="right"/>
              <w:rPr>
                <w:rFonts w:ascii="Arial" w:hAnsi="Arial" w:cs="Arial"/>
                <w:sz w:val="20"/>
                <w:szCs w:val="20"/>
                <w:lang w:val="sr-Cyrl-RS"/>
              </w:rPr>
            </w:pPr>
            <w:r>
              <w:rPr>
                <w:rFonts w:ascii="Arial" w:hAnsi="Arial" w:cs="Arial"/>
                <w:sz w:val="20"/>
                <w:szCs w:val="20"/>
                <w:lang w:val="sr-Cyrl-RS"/>
              </w:rPr>
              <w:t>0,45</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2B51A2" w:rsidRDefault="00053D83" w:rsidP="00543357">
            <w:pPr>
              <w:spacing w:after="0"/>
              <w:jc w:val="right"/>
              <w:rPr>
                <w:rFonts w:ascii="Arial" w:hAnsi="Arial" w:cs="Arial"/>
                <w:sz w:val="20"/>
                <w:szCs w:val="20"/>
                <w:lang w:val="sr-Cyrl-RS"/>
              </w:rPr>
            </w:pPr>
            <w:r>
              <w:rPr>
                <w:rFonts w:ascii="Arial" w:hAnsi="Arial" w:cs="Arial"/>
                <w:sz w:val="20"/>
                <w:szCs w:val="20"/>
                <w:lang w:val="sr-Cyrl-RS"/>
              </w:rPr>
              <w:t>0,40</w:t>
            </w:r>
          </w:p>
        </w:tc>
      </w:tr>
      <w:tr w:rsidR="00053D83" w:rsidRPr="00087A63" w:rsidTr="00543357">
        <w:trPr>
          <w:trHeight w:val="290"/>
        </w:trPr>
        <w:tc>
          <w:tcPr>
            <w:tcW w:w="1095" w:type="dxa"/>
            <w:tcBorders>
              <w:top w:val="single" w:sz="4" w:space="0" w:color="auto"/>
              <w:left w:val="single" w:sz="4" w:space="0" w:color="auto"/>
              <w:bottom w:val="single" w:sz="4" w:space="0" w:color="auto"/>
              <w:right w:val="single" w:sz="4" w:space="0" w:color="auto"/>
            </w:tcBorders>
            <w:shd w:val="clear" w:color="auto" w:fill="FFFFFF"/>
            <w:noWrap/>
          </w:tcPr>
          <w:p w:rsidR="00053D83" w:rsidRPr="003C07F4" w:rsidRDefault="00053D83" w:rsidP="00543357">
            <w:pPr>
              <w:pStyle w:val="Title"/>
              <w:spacing w:before="0" w:after="0"/>
              <w:rPr>
                <w:b w:val="0"/>
                <w:sz w:val="20"/>
                <w:szCs w:val="20"/>
                <w:lang w:val="sr-Cyrl-RS"/>
              </w:rPr>
            </w:pPr>
            <w:r>
              <w:rPr>
                <w:b w:val="0"/>
                <w:sz w:val="20"/>
                <w:szCs w:val="20"/>
                <w:lang w:val="sr-Cyrl-RS"/>
              </w:rPr>
              <w:t>2014.</w:t>
            </w: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7131787</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D46F52" w:rsidRDefault="00053D83" w:rsidP="00543357">
            <w:pPr>
              <w:spacing w:after="0"/>
              <w:jc w:val="right"/>
              <w:rPr>
                <w:rFonts w:ascii="Arial" w:hAnsi="Arial" w:cs="Arial"/>
                <w:sz w:val="20"/>
                <w:szCs w:val="20"/>
                <w:lang w:val="sr-Cyrl-RS"/>
              </w:rPr>
            </w:pPr>
            <w:r>
              <w:rPr>
                <w:rFonts w:ascii="Arial" w:hAnsi="Arial" w:cs="Arial"/>
                <w:sz w:val="20"/>
                <w:szCs w:val="20"/>
                <w:lang w:val="sr-Cyrl-RS"/>
              </w:rPr>
              <w:t>13875</w:t>
            </w:r>
          </w:p>
        </w:tc>
        <w:tc>
          <w:tcPr>
            <w:tcW w:w="1127" w:type="dxa"/>
            <w:tcBorders>
              <w:top w:val="single" w:sz="4" w:space="0" w:color="auto"/>
              <w:left w:val="nil"/>
              <w:bottom w:val="single" w:sz="4" w:space="0" w:color="auto"/>
              <w:right w:val="single" w:sz="4" w:space="0" w:color="auto"/>
            </w:tcBorders>
            <w:shd w:val="clear" w:color="auto" w:fill="auto"/>
            <w:vAlign w:val="bottom"/>
          </w:tcPr>
          <w:p w:rsidR="00053D83" w:rsidRPr="00352F78" w:rsidRDefault="00053D83" w:rsidP="00543357">
            <w:pPr>
              <w:spacing w:after="0"/>
              <w:jc w:val="right"/>
              <w:rPr>
                <w:rFonts w:ascii="Arial" w:hAnsi="Arial" w:cs="Arial"/>
                <w:sz w:val="20"/>
                <w:szCs w:val="20"/>
                <w:lang w:val="sr-Cyrl-RS"/>
              </w:rPr>
            </w:pPr>
            <w:r>
              <w:rPr>
                <w:rFonts w:ascii="Arial" w:hAnsi="Arial" w:cs="Arial"/>
                <w:sz w:val="20"/>
                <w:szCs w:val="20"/>
                <w:lang w:val="sr-Cyrl-RS"/>
              </w:rPr>
              <w:t>35376</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352F78" w:rsidRDefault="00053D83" w:rsidP="00543357">
            <w:pPr>
              <w:spacing w:after="0"/>
              <w:jc w:val="right"/>
              <w:rPr>
                <w:rFonts w:ascii="Arial" w:hAnsi="Arial" w:cs="Arial"/>
                <w:sz w:val="20"/>
                <w:szCs w:val="20"/>
                <w:lang w:val="sr-Cyrl-RS"/>
              </w:rPr>
            </w:pPr>
            <w:r>
              <w:rPr>
                <w:rFonts w:ascii="Arial" w:hAnsi="Arial" w:cs="Arial"/>
                <w:sz w:val="20"/>
                <w:szCs w:val="20"/>
                <w:lang w:val="sr-Cyrl-RS"/>
              </w:rPr>
              <w:t>50</w:t>
            </w:r>
          </w:p>
        </w:tc>
        <w:tc>
          <w:tcPr>
            <w:tcW w:w="732" w:type="dxa"/>
            <w:tcBorders>
              <w:top w:val="single" w:sz="4" w:space="0" w:color="auto"/>
              <w:left w:val="nil"/>
              <w:bottom w:val="single" w:sz="4" w:space="0" w:color="auto"/>
              <w:right w:val="single" w:sz="4" w:space="0" w:color="auto"/>
            </w:tcBorders>
            <w:shd w:val="clear" w:color="auto" w:fill="auto"/>
            <w:vAlign w:val="bottom"/>
          </w:tcPr>
          <w:p w:rsidR="00053D83" w:rsidRPr="002B51A2" w:rsidRDefault="00053D83" w:rsidP="00543357">
            <w:pPr>
              <w:spacing w:after="0"/>
              <w:jc w:val="right"/>
              <w:rPr>
                <w:rFonts w:ascii="Arial" w:hAnsi="Arial" w:cs="Arial"/>
                <w:sz w:val="20"/>
                <w:szCs w:val="20"/>
                <w:lang w:val="sr-Cyrl-RS"/>
              </w:rPr>
            </w:pPr>
            <w:r>
              <w:rPr>
                <w:rFonts w:ascii="Arial" w:hAnsi="Arial" w:cs="Arial"/>
                <w:sz w:val="20"/>
                <w:szCs w:val="20"/>
                <w:lang w:val="sr-Cyrl-RS"/>
              </w:rPr>
              <w:t>0,50</w:t>
            </w:r>
          </w:p>
        </w:tc>
        <w:tc>
          <w:tcPr>
            <w:tcW w:w="1066" w:type="dxa"/>
            <w:tcBorders>
              <w:top w:val="single" w:sz="4" w:space="0" w:color="auto"/>
              <w:left w:val="nil"/>
              <w:bottom w:val="single" w:sz="4" w:space="0" w:color="auto"/>
              <w:right w:val="single" w:sz="4" w:space="0" w:color="auto"/>
            </w:tcBorders>
            <w:shd w:val="clear" w:color="auto" w:fill="auto"/>
            <w:vAlign w:val="bottom"/>
          </w:tcPr>
          <w:p w:rsidR="00053D83" w:rsidRPr="002B51A2" w:rsidRDefault="00053D83" w:rsidP="00543357">
            <w:pPr>
              <w:spacing w:after="0"/>
              <w:jc w:val="right"/>
              <w:rPr>
                <w:rFonts w:ascii="Arial" w:hAnsi="Arial" w:cs="Arial"/>
                <w:sz w:val="20"/>
                <w:szCs w:val="20"/>
                <w:lang w:val="sr-Cyrl-RS"/>
              </w:rPr>
            </w:pPr>
            <w:r>
              <w:rPr>
                <w:rFonts w:ascii="Arial" w:hAnsi="Arial" w:cs="Arial"/>
                <w:sz w:val="20"/>
                <w:szCs w:val="20"/>
                <w:lang w:val="sr-Cyrl-RS"/>
              </w:rPr>
              <w:t>0,36</w:t>
            </w:r>
          </w:p>
        </w:tc>
      </w:tr>
    </w:tbl>
    <w:p w:rsidR="00053D83" w:rsidRPr="00267E50" w:rsidRDefault="00053D83" w:rsidP="00053D83">
      <w:pPr>
        <w:spacing w:after="0"/>
        <w:rPr>
          <w:vanish/>
        </w:rPr>
      </w:pPr>
    </w:p>
    <w:tbl>
      <w:tblPr>
        <w:tblpPr w:leftFromText="180" w:rightFromText="180" w:vertAnchor="text" w:horzAnchor="page" w:tblpX="9253" w:tblpY="17"/>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212"/>
      </w:tblGrid>
      <w:tr w:rsidR="00053D83" w:rsidRPr="00087A63" w:rsidTr="00543357">
        <w:trPr>
          <w:trHeight w:val="187"/>
        </w:trPr>
        <w:tc>
          <w:tcPr>
            <w:tcW w:w="4212" w:type="dxa"/>
            <w:shd w:val="clear" w:color="auto" w:fill="E6E6E6"/>
            <w:vAlign w:val="center"/>
          </w:tcPr>
          <w:p w:rsidR="00053D83" w:rsidRPr="00087A63" w:rsidRDefault="00053D83" w:rsidP="00543357">
            <w:pPr>
              <w:jc w:val="center"/>
              <w:rPr>
                <w:rFonts w:ascii="Arial" w:hAnsi="Arial" w:cs="Arial"/>
                <w:b/>
                <w:sz w:val="20"/>
                <w:szCs w:val="20"/>
              </w:rPr>
            </w:pPr>
            <w:r w:rsidRPr="00087A63">
              <w:rPr>
                <w:rFonts w:ascii="Arial" w:hAnsi="Arial" w:cs="Arial"/>
                <w:b/>
                <w:sz w:val="20"/>
                <w:szCs w:val="20"/>
                <w:lang w:val="sr-Cyrl-CS"/>
              </w:rPr>
              <w:t>Коментар</w:t>
            </w:r>
          </w:p>
        </w:tc>
      </w:tr>
      <w:tr w:rsidR="00053D83" w:rsidRPr="0003318E" w:rsidTr="00543357">
        <w:trPr>
          <w:trHeight w:val="923"/>
        </w:trPr>
        <w:tc>
          <w:tcPr>
            <w:tcW w:w="4212" w:type="dxa"/>
          </w:tcPr>
          <w:p w:rsidR="00053D83" w:rsidRPr="00D913AE" w:rsidRDefault="00053D83" w:rsidP="00543357">
            <w:pPr>
              <w:jc w:val="both"/>
              <w:rPr>
                <w:rFonts w:ascii="Arial" w:hAnsi="Arial" w:cs="Arial"/>
                <w:lang w:val="sr-Latn-CS"/>
              </w:rPr>
            </w:pPr>
            <w:r w:rsidRPr="00D913AE">
              <w:rPr>
                <w:rFonts w:ascii="Arial" w:hAnsi="Arial" w:cs="Arial"/>
                <w:lang w:val="ru-RU"/>
              </w:rPr>
              <w:t>Из приложених вредности за посматрани период уочава се да број осуђених лица бележи пораст али је проценат у односу на републички просек мањи за 0,22% (средња вредност за целокупни посматрани период).</w:t>
            </w:r>
          </w:p>
        </w:tc>
      </w:tr>
    </w:tbl>
    <w:p w:rsidR="00053D83" w:rsidRPr="00087A63" w:rsidRDefault="00053D83" w:rsidP="00053D83">
      <w:pPr>
        <w:rPr>
          <w:rFonts w:ascii="Arial" w:hAnsi="Arial" w:cs="Arial"/>
          <w:sz w:val="20"/>
          <w:szCs w:val="20"/>
          <w:lang w:val="ru-RU"/>
        </w:rPr>
      </w:pPr>
      <w:r w:rsidRPr="00087A63">
        <w:rPr>
          <w:rFonts w:ascii="Arial" w:hAnsi="Arial" w:cs="Arial"/>
          <w:sz w:val="20"/>
          <w:szCs w:val="20"/>
          <w:lang w:val="ru-RU"/>
        </w:rPr>
        <w:br w:type="textWrapping" w:clear="all"/>
      </w:r>
    </w:p>
    <w:p w:rsidR="00053D83" w:rsidRPr="00087A63" w:rsidRDefault="00053D83" w:rsidP="00053D83">
      <w:pPr>
        <w:rPr>
          <w:rFonts w:ascii="Arial" w:hAnsi="Arial" w:cs="Arial"/>
          <w:sz w:val="20"/>
          <w:szCs w:val="20"/>
          <w:lang w:val="ru-RU"/>
        </w:rPr>
      </w:pPr>
    </w:p>
    <w:p w:rsidR="00053D83" w:rsidRPr="00087A63" w:rsidRDefault="00053D83" w:rsidP="00053D83">
      <w:pPr>
        <w:rPr>
          <w:rFonts w:ascii="Arial" w:hAnsi="Arial" w:cs="Arial"/>
          <w:sz w:val="20"/>
          <w:szCs w:val="20"/>
          <w:lang w:val="ru-RU"/>
        </w:rPr>
      </w:pPr>
    </w:p>
    <w:tbl>
      <w:tblPr>
        <w:tblW w:w="134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3368"/>
        <w:gridCol w:w="10092"/>
      </w:tblGrid>
      <w:tr w:rsidR="00053D83" w:rsidRPr="0003318E" w:rsidTr="00543357">
        <w:trPr>
          <w:trHeight w:val="434"/>
        </w:trPr>
        <w:tc>
          <w:tcPr>
            <w:tcW w:w="3368" w:type="dxa"/>
            <w:tcBorders>
              <w:top w:val="dotted" w:sz="4" w:space="0" w:color="auto"/>
              <w:left w:val="dotted" w:sz="4" w:space="0" w:color="auto"/>
              <w:bottom w:val="dotted" w:sz="4" w:space="0" w:color="auto"/>
              <w:right w:val="dotted" w:sz="4" w:space="0" w:color="auto"/>
            </w:tcBorders>
            <w:shd w:val="clear" w:color="auto" w:fill="E6E6E6"/>
            <w:vAlign w:val="center"/>
          </w:tcPr>
          <w:p w:rsidR="00053D83" w:rsidRPr="00CB10C2" w:rsidRDefault="00053D83" w:rsidP="00543357">
            <w:pPr>
              <w:rPr>
                <w:rFonts w:ascii="Arial" w:hAnsi="Arial" w:cs="Arial"/>
                <w:b/>
                <w:sz w:val="28"/>
                <w:szCs w:val="28"/>
                <w:lang w:val="sr-Cyrl-CS"/>
              </w:rPr>
            </w:pPr>
            <w:r w:rsidRPr="00CB10C2">
              <w:rPr>
                <w:rFonts w:ascii="Arial" w:hAnsi="Arial" w:cs="Arial"/>
                <w:b/>
                <w:sz w:val="28"/>
                <w:szCs w:val="28"/>
                <w:lang w:val="ru-RU"/>
              </w:rPr>
              <w:t>Индикатор бр. 14</w:t>
            </w:r>
          </w:p>
          <w:p w:rsidR="00053D83" w:rsidRPr="00087A63" w:rsidRDefault="00053D83" w:rsidP="00543357">
            <w:pPr>
              <w:rPr>
                <w:rFonts w:ascii="Arial" w:hAnsi="Arial" w:cs="Arial"/>
                <w:b/>
                <w:sz w:val="20"/>
                <w:szCs w:val="20"/>
                <w:lang w:val="ru-RU"/>
              </w:rPr>
            </w:pPr>
          </w:p>
        </w:tc>
        <w:tc>
          <w:tcPr>
            <w:tcW w:w="10092" w:type="dxa"/>
            <w:tcBorders>
              <w:top w:val="dotted" w:sz="4" w:space="0" w:color="auto"/>
              <w:left w:val="dotted" w:sz="4" w:space="0" w:color="auto"/>
              <w:bottom w:val="dotted" w:sz="4" w:space="0" w:color="auto"/>
              <w:right w:val="dotted" w:sz="4" w:space="0" w:color="auto"/>
            </w:tcBorders>
            <w:shd w:val="clear" w:color="auto" w:fill="E6E6E6"/>
            <w:vAlign w:val="center"/>
          </w:tcPr>
          <w:p w:rsidR="00053D83" w:rsidRPr="00CB10C2" w:rsidRDefault="00053D83" w:rsidP="00543357">
            <w:pPr>
              <w:spacing w:after="0" w:line="240" w:lineRule="auto"/>
              <w:rPr>
                <w:rFonts w:ascii="Arial" w:hAnsi="Arial" w:cs="Arial"/>
                <w:b/>
                <w:sz w:val="32"/>
                <w:szCs w:val="32"/>
                <w:lang w:val="ru-RU"/>
              </w:rPr>
            </w:pPr>
            <w:r w:rsidRPr="00CB10C2">
              <w:rPr>
                <w:rFonts w:ascii="Arial" w:hAnsi="Arial" w:cs="Arial"/>
                <w:sz w:val="32"/>
                <w:szCs w:val="32"/>
                <w:lang w:val="ru-RU"/>
              </w:rPr>
              <w:t xml:space="preserve">ТЕМА: </w:t>
            </w:r>
            <w:r w:rsidRPr="00CB10C2">
              <w:rPr>
                <w:rFonts w:ascii="Arial" w:hAnsi="Arial" w:cs="Arial"/>
                <w:b/>
                <w:sz w:val="32"/>
                <w:szCs w:val="32"/>
                <w:lang w:val="ru-RU"/>
              </w:rPr>
              <w:t>ЕКОНОМСКИ РАЗВОЈ</w:t>
            </w:r>
          </w:p>
          <w:p w:rsidR="00053D83" w:rsidRPr="00087A63" w:rsidRDefault="00053D83" w:rsidP="00543357">
            <w:pPr>
              <w:spacing w:after="0" w:line="240" w:lineRule="auto"/>
              <w:rPr>
                <w:rFonts w:ascii="Arial" w:hAnsi="Arial" w:cs="Arial"/>
                <w:sz w:val="20"/>
                <w:szCs w:val="20"/>
                <w:lang w:val="ru-RU"/>
              </w:rPr>
            </w:pPr>
            <w:r w:rsidRPr="00CB10C2">
              <w:rPr>
                <w:rFonts w:ascii="Arial" w:hAnsi="Arial" w:cs="Arial"/>
                <w:sz w:val="32"/>
                <w:szCs w:val="32"/>
                <w:lang w:val="ru-RU"/>
              </w:rPr>
              <w:t xml:space="preserve">ИНДИКАТОР: </w:t>
            </w:r>
            <w:r w:rsidRPr="00CB10C2">
              <w:rPr>
                <w:rFonts w:ascii="Arial" w:hAnsi="Arial" w:cs="Arial"/>
                <w:b/>
                <w:sz w:val="32"/>
                <w:szCs w:val="32"/>
                <w:lang w:val="ru-RU"/>
              </w:rPr>
              <w:t>Национални доходак по глави становника</w:t>
            </w:r>
          </w:p>
        </w:tc>
      </w:tr>
    </w:tbl>
    <w:p w:rsidR="00053D83" w:rsidRPr="00087A63" w:rsidRDefault="00053D83" w:rsidP="00053D83">
      <w:pPr>
        <w:rPr>
          <w:rFonts w:ascii="Arial" w:hAnsi="Arial" w:cs="Arial"/>
          <w:sz w:val="20"/>
          <w:szCs w:val="20"/>
          <w:lang w:val="ru-RU"/>
        </w:rPr>
      </w:pPr>
    </w:p>
    <w:tbl>
      <w:tblPr>
        <w:tblpPr w:leftFromText="180" w:rightFromText="180" w:vertAnchor="text" w:horzAnchor="page" w:tblpX="6373" w:tblpY="102"/>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508"/>
      </w:tblGrid>
      <w:tr w:rsidR="00053D83" w:rsidRPr="00087A63" w:rsidTr="00543357">
        <w:trPr>
          <w:trHeight w:val="187"/>
        </w:trPr>
        <w:tc>
          <w:tcPr>
            <w:tcW w:w="5508" w:type="dxa"/>
            <w:shd w:val="clear" w:color="auto" w:fill="E6E6E6"/>
            <w:vAlign w:val="center"/>
          </w:tcPr>
          <w:p w:rsidR="00053D83" w:rsidRPr="00087A63" w:rsidRDefault="00053D83" w:rsidP="00543357">
            <w:pPr>
              <w:jc w:val="center"/>
              <w:rPr>
                <w:rFonts w:ascii="Arial" w:hAnsi="Arial" w:cs="Arial"/>
                <w:b/>
                <w:sz w:val="20"/>
                <w:szCs w:val="20"/>
              </w:rPr>
            </w:pPr>
            <w:r w:rsidRPr="00087A63">
              <w:rPr>
                <w:rFonts w:ascii="Arial" w:hAnsi="Arial" w:cs="Arial"/>
                <w:b/>
                <w:sz w:val="20"/>
                <w:szCs w:val="20"/>
                <w:lang w:val="sr-Cyrl-CS"/>
              </w:rPr>
              <w:t>Коментар</w:t>
            </w:r>
          </w:p>
        </w:tc>
      </w:tr>
      <w:tr w:rsidR="00053D83" w:rsidRPr="0003318E" w:rsidTr="00543357">
        <w:trPr>
          <w:trHeight w:val="923"/>
        </w:trPr>
        <w:tc>
          <w:tcPr>
            <w:tcW w:w="5508" w:type="dxa"/>
          </w:tcPr>
          <w:p w:rsidR="00053D83" w:rsidRPr="00D913AE" w:rsidRDefault="00053D83" w:rsidP="00543357">
            <w:pPr>
              <w:jc w:val="both"/>
              <w:rPr>
                <w:rFonts w:ascii="Arial" w:hAnsi="Arial" w:cs="Arial"/>
                <w:lang w:val="sr-Latn-CS"/>
              </w:rPr>
            </w:pPr>
            <w:r w:rsidRPr="00D913AE">
              <w:rPr>
                <w:rFonts w:ascii="Arial" w:hAnsi="Arial" w:cs="Arial"/>
                <w:lang w:val="ru-RU"/>
              </w:rPr>
              <w:t>Из табеле се уочава да је национални доходак нижи за 22,8% у односу на републички доходак што говори да је општина Кнић неразвијена, а као запажање може се напоменути да постоје</w:t>
            </w:r>
            <w:r w:rsidRPr="00D913AE">
              <w:rPr>
                <w:rFonts w:ascii="Arial" w:hAnsi="Arial" w:cs="Arial"/>
                <w:lang w:val="sr-Cyrl-CS"/>
              </w:rPr>
              <w:t>ћ</w:t>
            </w:r>
            <w:r w:rsidRPr="00D913AE">
              <w:rPr>
                <w:rFonts w:ascii="Arial" w:hAnsi="Arial" w:cs="Arial"/>
                <w:lang w:val="ru-RU"/>
              </w:rPr>
              <w:t>и капацитети као и потенцијали нису довољно искоришћени и употребљени.</w:t>
            </w:r>
          </w:p>
        </w:tc>
      </w:tr>
    </w:tbl>
    <w:p w:rsidR="00053D83" w:rsidRPr="00267E50" w:rsidRDefault="00053D83" w:rsidP="00053D83">
      <w:pPr>
        <w:spacing w:after="0"/>
        <w:rPr>
          <w:vanish/>
        </w:rPr>
      </w:pPr>
    </w:p>
    <w:tbl>
      <w:tblPr>
        <w:tblpPr w:leftFromText="180" w:rightFromText="180" w:vertAnchor="text" w:horzAnchor="margin" w:tblpY="102"/>
        <w:tblW w:w="3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1196"/>
      </w:tblGrid>
      <w:tr w:rsidR="00053D83" w:rsidRPr="00087A63" w:rsidTr="00543357">
        <w:trPr>
          <w:trHeight w:val="450"/>
        </w:trPr>
        <w:tc>
          <w:tcPr>
            <w:tcW w:w="2588" w:type="dxa"/>
            <w:shd w:val="clear" w:color="auto" w:fill="auto"/>
            <w:noWrap/>
            <w:vAlign w:val="center"/>
          </w:tcPr>
          <w:p w:rsidR="00053D83" w:rsidRPr="00087A63" w:rsidRDefault="00053D83" w:rsidP="00543357">
            <w:pPr>
              <w:jc w:val="center"/>
              <w:rPr>
                <w:rFonts w:ascii="Arial" w:hAnsi="Arial" w:cs="Arial"/>
                <w:sz w:val="20"/>
                <w:szCs w:val="20"/>
                <w:lang w:val="sr-Latn-CS"/>
              </w:rPr>
            </w:pPr>
            <w:r w:rsidRPr="00087A63">
              <w:rPr>
                <w:rFonts w:ascii="Arial" w:hAnsi="Arial" w:cs="Arial"/>
                <w:sz w:val="20"/>
                <w:szCs w:val="20"/>
                <w:lang w:val="sr-Latn-CS"/>
              </w:rPr>
              <w:t>Национални доходак по глави становника изражен у РСД</w:t>
            </w:r>
          </w:p>
        </w:tc>
        <w:tc>
          <w:tcPr>
            <w:tcW w:w="119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2005.</w:t>
            </w:r>
          </w:p>
        </w:tc>
      </w:tr>
      <w:tr w:rsidR="00053D83" w:rsidRPr="00087A63" w:rsidTr="00543357">
        <w:trPr>
          <w:trHeight w:val="450"/>
        </w:trPr>
        <w:tc>
          <w:tcPr>
            <w:tcW w:w="2588" w:type="dxa"/>
            <w:shd w:val="clear" w:color="auto" w:fill="auto"/>
            <w:noWrap/>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rPr>
              <w:t>Република Србија</w:t>
            </w:r>
          </w:p>
        </w:tc>
        <w:tc>
          <w:tcPr>
            <w:tcW w:w="119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123473</w:t>
            </w:r>
          </w:p>
        </w:tc>
      </w:tr>
      <w:tr w:rsidR="00053D83" w:rsidRPr="00087A63" w:rsidTr="00543357">
        <w:trPr>
          <w:trHeight w:val="450"/>
        </w:trPr>
        <w:tc>
          <w:tcPr>
            <w:tcW w:w="2588" w:type="dxa"/>
            <w:shd w:val="clear" w:color="auto" w:fill="auto"/>
            <w:noWrap/>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rPr>
              <w:t>Општина</w:t>
            </w:r>
          </w:p>
        </w:tc>
        <w:tc>
          <w:tcPr>
            <w:tcW w:w="119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95187</w:t>
            </w:r>
          </w:p>
        </w:tc>
      </w:tr>
    </w:tbl>
    <w:p w:rsidR="00053D83" w:rsidRPr="00087A63" w:rsidRDefault="00053D83" w:rsidP="00053D83">
      <w:pPr>
        <w:rPr>
          <w:rFonts w:ascii="Arial" w:hAnsi="Arial" w:cs="Arial"/>
          <w:sz w:val="20"/>
          <w:szCs w:val="20"/>
          <w:lang w:val="sr-Cyrl-CS"/>
        </w:rPr>
      </w:pPr>
    </w:p>
    <w:p w:rsidR="00053D83" w:rsidRPr="00087A63" w:rsidRDefault="00053D83" w:rsidP="00053D83">
      <w:pPr>
        <w:rPr>
          <w:rFonts w:ascii="Arial" w:hAnsi="Arial" w:cs="Arial"/>
          <w:sz w:val="20"/>
          <w:szCs w:val="20"/>
          <w:lang w:val="sr-Latn-CS"/>
        </w:rPr>
      </w:pPr>
    </w:p>
    <w:p w:rsidR="00053D83" w:rsidRPr="00087A63" w:rsidRDefault="00053D83" w:rsidP="00053D83">
      <w:pPr>
        <w:rPr>
          <w:rFonts w:ascii="Arial" w:hAnsi="Arial" w:cs="Arial"/>
          <w:sz w:val="20"/>
          <w:szCs w:val="20"/>
          <w:lang w:val="ru-RU"/>
        </w:rPr>
      </w:pPr>
    </w:p>
    <w:p w:rsidR="00053D83" w:rsidRPr="00087A63" w:rsidRDefault="00053D83" w:rsidP="00053D83">
      <w:pPr>
        <w:rPr>
          <w:rFonts w:ascii="Arial" w:hAnsi="Arial" w:cs="Arial"/>
          <w:sz w:val="20"/>
          <w:szCs w:val="20"/>
          <w:lang w:val="ru-RU"/>
        </w:rPr>
      </w:pPr>
    </w:p>
    <w:p w:rsidR="00053D83" w:rsidRPr="00087A63" w:rsidRDefault="00053D83" w:rsidP="00053D83">
      <w:pPr>
        <w:pStyle w:val="Title"/>
        <w:rPr>
          <w:sz w:val="20"/>
          <w:szCs w:val="20"/>
          <w:lang w:val="ru-RU"/>
        </w:rPr>
      </w:pPr>
      <w:r w:rsidRPr="00087A63">
        <w:rPr>
          <w:sz w:val="20"/>
          <w:szCs w:val="20"/>
          <w:lang w:val="ru-RU"/>
        </w:rPr>
        <w:t xml:space="preserve"> </w:t>
      </w:r>
    </w:p>
    <w:p w:rsidR="00053D83" w:rsidRPr="00087A63" w:rsidRDefault="00053D83" w:rsidP="00053D83">
      <w:pPr>
        <w:rPr>
          <w:rFonts w:ascii="Arial" w:hAnsi="Arial" w:cs="Arial"/>
          <w:sz w:val="20"/>
          <w:szCs w:val="20"/>
          <w:lang w:val="sr-Latn-CS"/>
        </w:rPr>
      </w:pPr>
    </w:p>
    <w:tbl>
      <w:tblPr>
        <w:tblW w:w="134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3368"/>
        <w:gridCol w:w="10092"/>
      </w:tblGrid>
      <w:tr w:rsidR="00053D83" w:rsidRPr="0003318E" w:rsidTr="00543357">
        <w:trPr>
          <w:trHeight w:val="434"/>
        </w:trPr>
        <w:tc>
          <w:tcPr>
            <w:tcW w:w="3368" w:type="dxa"/>
            <w:tcBorders>
              <w:top w:val="dotted" w:sz="4" w:space="0" w:color="auto"/>
              <w:left w:val="dotted" w:sz="4" w:space="0" w:color="auto"/>
              <w:bottom w:val="dotted" w:sz="4" w:space="0" w:color="auto"/>
              <w:right w:val="dotted" w:sz="4" w:space="0" w:color="auto"/>
            </w:tcBorders>
            <w:shd w:val="clear" w:color="auto" w:fill="E6E6E6"/>
            <w:vAlign w:val="center"/>
          </w:tcPr>
          <w:p w:rsidR="00053D83" w:rsidRPr="00B6646D" w:rsidRDefault="00053D83" w:rsidP="00543357">
            <w:pPr>
              <w:rPr>
                <w:rFonts w:ascii="Arial" w:hAnsi="Arial" w:cs="Arial"/>
                <w:b/>
                <w:sz w:val="28"/>
                <w:szCs w:val="28"/>
                <w:lang w:val="sr-Cyrl-CS"/>
              </w:rPr>
            </w:pPr>
            <w:r w:rsidRPr="00B6646D">
              <w:rPr>
                <w:rFonts w:ascii="Arial" w:hAnsi="Arial" w:cs="Arial"/>
                <w:b/>
                <w:sz w:val="28"/>
                <w:szCs w:val="28"/>
                <w:lang w:val="ru-RU"/>
              </w:rPr>
              <w:t>Индикатор</w:t>
            </w:r>
            <w:r w:rsidRPr="00B6646D">
              <w:rPr>
                <w:rFonts w:ascii="Arial" w:hAnsi="Arial" w:cs="Arial"/>
                <w:b/>
                <w:sz w:val="28"/>
                <w:szCs w:val="28"/>
              </w:rPr>
              <w:t xml:space="preserve"> </w:t>
            </w:r>
            <w:r w:rsidRPr="00B6646D">
              <w:rPr>
                <w:rFonts w:ascii="Arial" w:hAnsi="Arial" w:cs="Arial"/>
                <w:b/>
                <w:sz w:val="28"/>
                <w:szCs w:val="28"/>
                <w:lang w:val="ru-RU"/>
              </w:rPr>
              <w:t>бр</w:t>
            </w:r>
            <w:r w:rsidRPr="00B6646D">
              <w:rPr>
                <w:rFonts w:ascii="Arial" w:hAnsi="Arial" w:cs="Arial"/>
                <w:b/>
                <w:sz w:val="28"/>
                <w:szCs w:val="28"/>
              </w:rPr>
              <w:t xml:space="preserve">. </w:t>
            </w:r>
            <w:r w:rsidRPr="00B6646D">
              <w:rPr>
                <w:rFonts w:ascii="Arial" w:hAnsi="Arial" w:cs="Arial"/>
                <w:b/>
                <w:sz w:val="28"/>
                <w:szCs w:val="28"/>
                <w:lang w:val="sr-Cyrl-CS"/>
              </w:rPr>
              <w:t>16</w:t>
            </w:r>
          </w:p>
          <w:p w:rsidR="00053D83" w:rsidRPr="00087A63" w:rsidRDefault="00053D83" w:rsidP="00543357">
            <w:pPr>
              <w:rPr>
                <w:rFonts w:ascii="Arial" w:hAnsi="Arial" w:cs="Arial"/>
                <w:b/>
                <w:sz w:val="20"/>
                <w:szCs w:val="20"/>
              </w:rPr>
            </w:pPr>
          </w:p>
        </w:tc>
        <w:tc>
          <w:tcPr>
            <w:tcW w:w="10092" w:type="dxa"/>
            <w:tcBorders>
              <w:top w:val="dotted" w:sz="4" w:space="0" w:color="auto"/>
              <w:left w:val="dotted" w:sz="4" w:space="0" w:color="auto"/>
              <w:bottom w:val="dotted" w:sz="4" w:space="0" w:color="auto"/>
              <w:right w:val="dotted" w:sz="4" w:space="0" w:color="auto"/>
            </w:tcBorders>
            <w:shd w:val="clear" w:color="auto" w:fill="E6E6E6"/>
            <w:vAlign w:val="center"/>
          </w:tcPr>
          <w:p w:rsidR="00053D83" w:rsidRPr="00B6646D" w:rsidRDefault="00053D83" w:rsidP="00543357">
            <w:pPr>
              <w:spacing w:after="0" w:line="240" w:lineRule="auto"/>
              <w:rPr>
                <w:rFonts w:ascii="Arial" w:hAnsi="Arial" w:cs="Arial"/>
                <w:b/>
                <w:sz w:val="32"/>
                <w:szCs w:val="32"/>
                <w:lang w:val="ru-RU"/>
              </w:rPr>
            </w:pPr>
            <w:r w:rsidRPr="00B6646D">
              <w:rPr>
                <w:rFonts w:ascii="Arial" w:hAnsi="Arial" w:cs="Arial"/>
                <w:sz w:val="32"/>
                <w:szCs w:val="32"/>
                <w:lang w:val="ru-RU"/>
              </w:rPr>
              <w:t xml:space="preserve">ТЕМА: </w:t>
            </w:r>
            <w:r w:rsidRPr="00B6646D">
              <w:rPr>
                <w:rFonts w:ascii="Arial" w:hAnsi="Arial" w:cs="Arial"/>
                <w:b/>
                <w:sz w:val="32"/>
                <w:szCs w:val="32"/>
                <w:lang w:val="ru-RU"/>
              </w:rPr>
              <w:t>ЕКОНОМСКИ РАЗВОЈ</w:t>
            </w:r>
          </w:p>
          <w:p w:rsidR="00053D83" w:rsidRPr="00087A63" w:rsidRDefault="00053D83" w:rsidP="00543357">
            <w:pPr>
              <w:spacing w:after="0" w:line="240" w:lineRule="auto"/>
              <w:rPr>
                <w:rFonts w:ascii="Arial" w:hAnsi="Arial" w:cs="Arial"/>
                <w:sz w:val="20"/>
                <w:szCs w:val="20"/>
                <w:lang w:val="ru-RU"/>
              </w:rPr>
            </w:pPr>
            <w:r w:rsidRPr="00B6646D">
              <w:rPr>
                <w:rFonts w:ascii="Arial" w:hAnsi="Arial" w:cs="Arial"/>
                <w:sz w:val="32"/>
                <w:szCs w:val="32"/>
                <w:lang w:val="ru-RU"/>
              </w:rPr>
              <w:t xml:space="preserve">ИНДИКАТОР: </w:t>
            </w:r>
            <w:r w:rsidRPr="00B6646D">
              <w:rPr>
                <w:rFonts w:ascii="Arial" w:hAnsi="Arial" w:cs="Arial"/>
                <w:b/>
                <w:sz w:val="32"/>
                <w:szCs w:val="32"/>
                <w:lang w:val="ru-RU"/>
              </w:rPr>
              <w:t>Локацијски коефицијент запошљавања</w:t>
            </w:r>
          </w:p>
        </w:tc>
      </w:tr>
    </w:tbl>
    <w:p w:rsidR="00053D83" w:rsidRPr="00087A63" w:rsidRDefault="00053D83" w:rsidP="00053D83">
      <w:pPr>
        <w:rPr>
          <w:rFonts w:ascii="Arial" w:hAnsi="Arial" w:cs="Arial"/>
          <w:sz w:val="20"/>
          <w:szCs w:val="20"/>
          <w:lang w:val="ru-RU"/>
        </w:rPr>
      </w:pPr>
    </w:p>
    <w:tbl>
      <w:tblPr>
        <w:tblW w:w="1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3"/>
        <w:gridCol w:w="523"/>
        <w:gridCol w:w="1129"/>
        <w:gridCol w:w="494"/>
        <w:gridCol w:w="1066"/>
        <w:gridCol w:w="494"/>
        <w:gridCol w:w="1066"/>
        <w:gridCol w:w="494"/>
        <w:gridCol w:w="1066"/>
        <w:gridCol w:w="494"/>
        <w:gridCol w:w="1066"/>
        <w:gridCol w:w="494"/>
        <w:gridCol w:w="1066"/>
      </w:tblGrid>
      <w:tr w:rsidR="00053D83" w:rsidRPr="00087A63" w:rsidTr="00543357">
        <w:trPr>
          <w:trHeight w:val="450"/>
        </w:trPr>
        <w:tc>
          <w:tcPr>
            <w:tcW w:w="1583" w:type="dxa"/>
            <w:shd w:val="clear" w:color="auto" w:fill="auto"/>
            <w:noWrap/>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 xml:space="preserve">Локацијски </w:t>
            </w:r>
            <w:r>
              <w:rPr>
                <w:rFonts w:ascii="Arial" w:hAnsi="Arial" w:cs="Arial"/>
                <w:sz w:val="20"/>
                <w:szCs w:val="20"/>
                <w:lang w:val="sr-Cyrl-CS"/>
              </w:rPr>
              <w:t>коефицијент</w:t>
            </w:r>
            <w:r w:rsidRPr="00087A63">
              <w:rPr>
                <w:rFonts w:ascii="Arial" w:hAnsi="Arial" w:cs="Arial"/>
                <w:sz w:val="20"/>
                <w:szCs w:val="20"/>
              </w:rPr>
              <w:t xml:space="preserve"> запошљавања </w:t>
            </w:r>
          </w:p>
        </w:tc>
        <w:tc>
          <w:tcPr>
            <w:tcW w:w="1652" w:type="dxa"/>
            <w:gridSpan w:val="2"/>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Пољопривреда</w:t>
            </w:r>
          </w:p>
        </w:tc>
        <w:tc>
          <w:tcPr>
            <w:tcW w:w="1560" w:type="dxa"/>
            <w:gridSpan w:val="2"/>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Прера</w:t>
            </w:r>
            <w:r w:rsidRPr="00087A63">
              <w:rPr>
                <w:rFonts w:ascii="Arial" w:hAnsi="Arial" w:cs="Arial"/>
                <w:sz w:val="20"/>
                <w:szCs w:val="20"/>
                <w:lang w:val="sr-Cyrl-CS"/>
              </w:rPr>
              <w:t>ђ</w:t>
            </w:r>
            <w:r w:rsidRPr="00087A63">
              <w:rPr>
                <w:rFonts w:ascii="Arial" w:hAnsi="Arial" w:cs="Arial"/>
                <w:sz w:val="20"/>
                <w:szCs w:val="20"/>
              </w:rPr>
              <w:t>ива</w:t>
            </w:r>
            <w:r w:rsidRPr="00087A63">
              <w:rPr>
                <w:rFonts w:ascii="Arial" w:hAnsi="Arial" w:cs="Arial"/>
                <w:sz w:val="20"/>
                <w:szCs w:val="20"/>
                <w:lang w:val="sr-Cyrl-CS"/>
              </w:rPr>
              <w:t>ч</w:t>
            </w:r>
            <w:r w:rsidRPr="00087A63">
              <w:rPr>
                <w:rFonts w:ascii="Arial" w:hAnsi="Arial" w:cs="Arial"/>
                <w:sz w:val="20"/>
                <w:szCs w:val="20"/>
              </w:rPr>
              <w:t>ка</w:t>
            </w:r>
          </w:p>
        </w:tc>
        <w:tc>
          <w:tcPr>
            <w:tcW w:w="1560" w:type="dxa"/>
            <w:gridSpan w:val="2"/>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Прои</w:t>
            </w:r>
            <w:r w:rsidRPr="00087A63">
              <w:rPr>
                <w:rFonts w:ascii="Arial" w:hAnsi="Arial" w:cs="Arial"/>
                <w:sz w:val="20"/>
                <w:szCs w:val="20"/>
                <w:lang w:val="sr-Cyrl-CS"/>
              </w:rPr>
              <w:t>з</w:t>
            </w:r>
            <w:r w:rsidRPr="00087A63">
              <w:rPr>
                <w:rFonts w:ascii="Arial" w:hAnsi="Arial" w:cs="Arial"/>
                <w:sz w:val="20"/>
                <w:szCs w:val="20"/>
                <w:lang w:val="it-IT"/>
              </w:rPr>
              <w:t>водња</w:t>
            </w:r>
            <w:r w:rsidRPr="00087A63">
              <w:rPr>
                <w:rFonts w:ascii="Arial" w:hAnsi="Arial" w:cs="Arial"/>
                <w:sz w:val="20"/>
                <w:szCs w:val="20"/>
              </w:rPr>
              <w:t xml:space="preserve"> </w:t>
            </w:r>
            <w:r w:rsidRPr="00087A63">
              <w:rPr>
                <w:rFonts w:ascii="Arial" w:hAnsi="Arial" w:cs="Arial"/>
                <w:sz w:val="20"/>
                <w:szCs w:val="20"/>
                <w:lang w:val="it-IT"/>
              </w:rPr>
              <w:t>ел</w:t>
            </w:r>
            <w:r w:rsidRPr="00087A63">
              <w:rPr>
                <w:rFonts w:ascii="Arial" w:hAnsi="Arial" w:cs="Arial"/>
                <w:sz w:val="20"/>
                <w:szCs w:val="20"/>
              </w:rPr>
              <w:t xml:space="preserve">. </w:t>
            </w:r>
            <w:r w:rsidRPr="00087A63">
              <w:rPr>
                <w:rFonts w:ascii="Arial" w:hAnsi="Arial" w:cs="Arial"/>
                <w:sz w:val="20"/>
                <w:szCs w:val="20"/>
                <w:lang w:val="sr-Cyrl-CS"/>
              </w:rPr>
              <w:t>е</w:t>
            </w:r>
            <w:r w:rsidRPr="00087A63">
              <w:rPr>
                <w:rFonts w:ascii="Arial" w:hAnsi="Arial" w:cs="Arial"/>
                <w:sz w:val="20"/>
                <w:szCs w:val="20"/>
                <w:lang w:val="it-IT"/>
              </w:rPr>
              <w:t>нергије</w:t>
            </w:r>
          </w:p>
        </w:tc>
        <w:tc>
          <w:tcPr>
            <w:tcW w:w="1560" w:type="dxa"/>
            <w:gridSpan w:val="2"/>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Трговина</w:t>
            </w:r>
          </w:p>
        </w:tc>
        <w:tc>
          <w:tcPr>
            <w:tcW w:w="1560" w:type="dxa"/>
            <w:gridSpan w:val="2"/>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Саобра</w:t>
            </w:r>
            <w:r w:rsidRPr="00087A63">
              <w:rPr>
                <w:rFonts w:ascii="Arial" w:hAnsi="Arial" w:cs="Arial"/>
                <w:sz w:val="20"/>
                <w:szCs w:val="20"/>
                <w:lang w:val="sr-Cyrl-CS"/>
              </w:rPr>
              <w:t>ћ</w:t>
            </w:r>
            <w:r w:rsidRPr="00087A63">
              <w:rPr>
                <w:rFonts w:ascii="Arial" w:hAnsi="Arial" w:cs="Arial"/>
                <w:sz w:val="20"/>
                <w:szCs w:val="20"/>
                <w:lang w:val="it-IT"/>
              </w:rPr>
              <w:t>ај</w:t>
            </w:r>
          </w:p>
        </w:tc>
        <w:tc>
          <w:tcPr>
            <w:tcW w:w="1560" w:type="dxa"/>
            <w:gridSpan w:val="2"/>
          </w:tcPr>
          <w:p w:rsidR="00053D83" w:rsidRDefault="00053D83" w:rsidP="00543357">
            <w:pPr>
              <w:rPr>
                <w:rFonts w:ascii="Arial" w:hAnsi="Arial" w:cs="Arial"/>
                <w:sz w:val="20"/>
                <w:szCs w:val="20"/>
                <w:lang w:val="sr-Cyrl-CS"/>
              </w:rPr>
            </w:pPr>
          </w:p>
          <w:p w:rsidR="00053D83" w:rsidRPr="00087A63" w:rsidRDefault="00053D83" w:rsidP="00543357">
            <w:pPr>
              <w:rPr>
                <w:rFonts w:ascii="Arial" w:hAnsi="Arial" w:cs="Arial"/>
                <w:sz w:val="20"/>
                <w:szCs w:val="20"/>
              </w:rPr>
            </w:pPr>
            <w:r w:rsidRPr="00087A63">
              <w:rPr>
                <w:rFonts w:ascii="Arial" w:hAnsi="Arial" w:cs="Arial"/>
                <w:sz w:val="20"/>
                <w:szCs w:val="20"/>
                <w:lang w:val="it-IT"/>
              </w:rPr>
              <w:t>Образовање</w:t>
            </w:r>
          </w:p>
        </w:tc>
      </w:tr>
      <w:tr w:rsidR="00053D83" w:rsidRPr="00087A63" w:rsidTr="00543357">
        <w:trPr>
          <w:trHeight w:val="450"/>
        </w:trPr>
        <w:tc>
          <w:tcPr>
            <w:tcW w:w="1583" w:type="dxa"/>
            <w:shd w:val="clear" w:color="auto" w:fill="auto"/>
            <w:noWrap/>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Година</w:t>
            </w:r>
          </w:p>
        </w:tc>
        <w:tc>
          <w:tcPr>
            <w:tcW w:w="523"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РС</w:t>
            </w:r>
          </w:p>
        </w:tc>
        <w:tc>
          <w:tcPr>
            <w:tcW w:w="1129"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Општина</w:t>
            </w:r>
          </w:p>
        </w:tc>
        <w:tc>
          <w:tcPr>
            <w:tcW w:w="494"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РС</w:t>
            </w:r>
          </w:p>
        </w:tc>
        <w:tc>
          <w:tcPr>
            <w:tcW w:w="1066"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Општина</w:t>
            </w:r>
          </w:p>
        </w:tc>
        <w:tc>
          <w:tcPr>
            <w:tcW w:w="494"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РС</w:t>
            </w:r>
          </w:p>
        </w:tc>
        <w:tc>
          <w:tcPr>
            <w:tcW w:w="1066"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Општина</w:t>
            </w:r>
          </w:p>
        </w:tc>
        <w:tc>
          <w:tcPr>
            <w:tcW w:w="494"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РС</w:t>
            </w:r>
          </w:p>
        </w:tc>
        <w:tc>
          <w:tcPr>
            <w:tcW w:w="1066"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Општина</w:t>
            </w:r>
          </w:p>
        </w:tc>
        <w:tc>
          <w:tcPr>
            <w:tcW w:w="494"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РС</w:t>
            </w:r>
          </w:p>
        </w:tc>
        <w:tc>
          <w:tcPr>
            <w:tcW w:w="1066"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Општина</w:t>
            </w:r>
          </w:p>
        </w:tc>
        <w:tc>
          <w:tcPr>
            <w:tcW w:w="494" w:type="dxa"/>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РС</w:t>
            </w:r>
          </w:p>
        </w:tc>
        <w:tc>
          <w:tcPr>
            <w:tcW w:w="1066" w:type="dxa"/>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Општина</w:t>
            </w:r>
          </w:p>
        </w:tc>
      </w:tr>
      <w:tr w:rsidR="00053D83" w:rsidRPr="00087A63" w:rsidTr="00543357">
        <w:trPr>
          <w:trHeight w:val="450"/>
        </w:trPr>
        <w:tc>
          <w:tcPr>
            <w:tcW w:w="1583" w:type="dxa"/>
            <w:shd w:val="clear" w:color="auto" w:fill="auto"/>
            <w:noWrap/>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2003.</w:t>
            </w:r>
          </w:p>
        </w:tc>
        <w:tc>
          <w:tcPr>
            <w:tcW w:w="523" w:type="dxa"/>
            <w:shd w:val="clear" w:color="auto" w:fill="auto"/>
            <w:vAlign w:val="center"/>
          </w:tcPr>
          <w:p w:rsidR="00053D83" w:rsidRPr="00087A63" w:rsidRDefault="00053D83" w:rsidP="00543357">
            <w:pPr>
              <w:jc w:val="center"/>
              <w:rPr>
                <w:rFonts w:ascii="Arial" w:hAnsi="Arial" w:cs="Arial"/>
                <w:sz w:val="20"/>
                <w:szCs w:val="20"/>
              </w:rPr>
            </w:pPr>
          </w:p>
        </w:tc>
        <w:tc>
          <w:tcPr>
            <w:tcW w:w="1129"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0,19</w:t>
            </w:r>
          </w:p>
        </w:tc>
        <w:tc>
          <w:tcPr>
            <w:tcW w:w="494" w:type="dxa"/>
            <w:shd w:val="clear" w:color="auto" w:fill="auto"/>
            <w:vAlign w:val="center"/>
          </w:tcPr>
          <w:p w:rsidR="00053D83" w:rsidRPr="00087A63" w:rsidRDefault="00053D83" w:rsidP="00543357">
            <w:pPr>
              <w:jc w:val="center"/>
              <w:rPr>
                <w:rFonts w:ascii="Arial" w:hAnsi="Arial" w:cs="Arial"/>
                <w:sz w:val="20"/>
                <w:szCs w:val="20"/>
              </w:rPr>
            </w:pPr>
          </w:p>
        </w:tc>
        <w:tc>
          <w:tcPr>
            <w:tcW w:w="1066"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1,03</w:t>
            </w:r>
          </w:p>
        </w:tc>
        <w:tc>
          <w:tcPr>
            <w:tcW w:w="494" w:type="dxa"/>
            <w:shd w:val="clear" w:color="auto" w:fill="auto"/>
            <w:vAlign w:val="center"/>
          </w:tcPr>
          <w:p w:rsidR="00053D83" w:rsidRPr="00087A63" w:rsidRDefault="00053D83" w:rsidP="00543357">
            <w:pPr>
              <w:jc w:val="center"/>
              <w:rPr>
                <w:rFonts w:ascii="Arial" w:hAnsi="Arial" w:cs="Arial"/>
                <w:sz w:val="20"/>
                <w:szCs w:val="20"/>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rPr>
              <w:t>1,3</w:t>
            </w:r>
            <w:r w:rsidRPr="00087A63">
              <w:rPr>
                <w:rFonts w:ascii="Arial" w:hAnsi="Arial" w:cs="Arial"/>
                <w:sz w:val="20"/>
                <w:szCs w:val="20"/>
                <w:lang w:val="it-IT"/>
              </w:rPr>
              <w:t>3</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0,75</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0,79</w:t>
            </w:r>
          </w:p>
        </w:tc>
        <w:tc>
          <w:tcPr>
            <w:tcW w:w="494" w:type="dxa"/>
          </w:tcPr>
          <w:p w:rsidR="00053D83" w:rsidRPr="00087A63" w:rsidRDefault="00053D83" w:rsidP="00543357">
            <w:pPr>
              <w:jc w:val="center"/>
              <w:rPr>
                <w:rFonts w:ascii="Arial" w:hAnsi="Arial" w:cs="Arial"/>
                <w:sz w:val="20"/>
                <w:szCs w:val="20"/>
                <w:lang w:val="it-IT"/>
              </w:rPr>
            </w:pPr>
          </w:p>
        </w:tc>
        <w:tc>
          <w:tcPr>
            <w:tcW w:w="1066" w:type="dxa"/>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2,29</w:t>
            </w:r>
          </w:p>
        </w:tc>
      </w:tr>
      <w:tr w:rsidR="00053D83" w:rsidRPr="00087A63" w:rsidTr="00543357">
        <w:trPr>
          <w:trHeight w:val="450"/>
        </w:trPr>
        <w:tc>
          <w:tcPr>
            <w:tcW w:w="1583" w:type="dxa"/>
            <w:shd w:val="clear" w:color="auto" w:fill="auto"/>
            <w:noWrap/>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2004.</w:t>
            </w:r>
          </w:p>
        </w:tc>
        <w:tc>
          <w:tcPr>
            <w:tcW w:w="523"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129"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0,26</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0,90</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0,12</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0,71</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0,82</w:t>
            </w:r>
          </w:p>
        </w:tc>
        <w:tc>
          <w:tcPr>
            <w:tcW w:w="494" w:type="dxa"/>
          </w:tcPr>
          <w:p w:rsidR="00053D83" w:rsidRPr="00087A63" w:rsidRDefault="00053D83" w:rsidP="00543357">
            <w:pPr>
              <w:jc w:val="center"/>
              <w:rPr>
                <w:rFonts w:ascii="Arial" w:hAnsi="Arial" w:cs="Arial"/>
                <w:sz w:val="20"/>
                <w:szCs w:val="20"/>
                <w:lang w:val="it-IT"/>
              </w:rPr>
            </w:pPr>
          </w:p>
        </w:tc>
        <w:tc>
          <w:tcPr>
            <w:tcW w:w="1066" w:type="dxa"/>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2,26</w:t>
            </w:r>
          </w:p>
        </w:tc>
      </w:tr>
      <w:tr w:rsidR="00053D83" w:rsidRPr="00087A63" w:rsidTr="00543357">
        <w:trPr>
          <w:trHeight w:val="450"/>
        </w:trPr>
        <w:tc>
          <w:tcPr>
            <w:tcW w:w="1583" w:type="dxa"/>
            <w:shd w:val="clear" w:color="auto" w:fill="auto"/>
            <w:noWrap/>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2005.</w:t>
            </w:r>
          </w:p>
        </w:tc>
        <w:tc>
          <w:tcPr>
            <w:tcW w:w="523"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129"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0,26</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1,30</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1,23</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0,71</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0,88</w:t>
            </w:r>
          </w:p>
        </w:tc>
        <w:tc>
          <w:tcPr>
            <w:tcW w:w="494" w:type="dxa"/>
          </w:tcPr>
          <w:p w:rsidR="00053D83" w:rsidRPr="00087A63" w:rsidRDefault="00053D83" w:rsidP="00543357">
            <w:pPr>
              <w:jc w:val="center"/>
              <w:rPr>
                <w:rFonts w:ascii="Arial" w:hAnsi="Arial" w:cs="Arial"/>
                <w:sz w:val="20"/>
                <w:szCs w:val="20"/>
                <w:lang w:val="it-IT"/>
              </w:rPr>
            </w:pPr>
          </w:p>
        </w:tc>
        <w:tc>
          <w:tcPr>
            <w:tcW w:w="1066" w:type="dxa"/>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1,59</w:t>
            </w:r>
          </w:p>
        </w:tc>
      </w:tr>
      <w:tr w:rsidR="00053D83" w:rsidRPr="00087A63" w:rsidTr="00543357">
        <w:trPr>
          <w:trHeight w:val="450"/>
        </w:trPr>
        <w:tc>
          <w:tcPr>
            <w:tcW w:w="1583" w:type="dxa"/>
            <w:shd w:val="clear" w:color="auto" w:fill="auto"/>
            <w:noWrap/>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2006.</w:t>
            </w:r>
          </w:p>
        </w:tc>
        <w:tc>
          <w:tcPr>
            <w:tcW w:w="523"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129"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0,25</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1,48</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1,31</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0,67</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0,87</w:t>
            </w:r>
          </w:p>
        </w:tc>
        <w:tc>
          <w:tcPr>
            <w:tcW w:w="494" w:type="dxa"/>
          </w:tcPr>
          <w:p w:rsidR="00053D83" w:rsidRPr="00087A63" w:rsidRDefault="00053D83" w:rsidP="00543357">
            <w:pPr>
              <w:jc w:val="center"/>
              <w:rPr>
                <w:rFonts w:ascii="Arial" w:hAnsi="Arial" w:cs="Arial"/>
                <w:sz w:val="20"/>
                <w:szCs w:val="20"/>
                <w:lang w:val="it-IT"/>
              </w:rPr>
            </w:pPr>
          </w:p>
        </w:tc>
        <w:tc>
          <w:tcPr>
            <w:tcW w:w="1066" w:type="dxa"/>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1,03</w:t>
            </w:r>
          </w:p>
        </w:tc>
      </w:tr>
      <w:tr w:rsidR="00053D83" w:rsidRPr="00087A63" w:rsidTr="00543357">
        <w:trPr>
          <w:trHeight w:val="450"/>
        </w:trPr>
        <w:tc>
          <w:tcPr>
            <w:tcW w:w="1583" w:type="dxa"/>
            <w:shd w:val="clear" w:color="auto" w:fill="auto"/>
            <w:noWrap/>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2007.</w:t>
            </w:r>
          </w:p>
        </w:tc>
        <w:tc>
          <w:tcPr>
            <w:tcW w:w="523"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129"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0,32</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0,17</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1,28</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0,65</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0,95</w:t>
            </w:r>
          </w:p>
        </w:tc>
        <w:tc>
          <w:tcPr>
            <w:tcW w:w="494" w:type="dxa"/>
          </w:tcPr>
          <w:p w:rsidR="00053D83" w:rsidRPr="00087A63" w:rsidRDefault="00053D83" w:rsidP="00543357">
            <w:pPr>
              <w:jc w:val="center"/>
              <w:rPr>
                <w:rFonts w:ascii="Arial" w:hAnsi="Arial" w:cs="Arial"/>
                <w:sz w:val="20"/>
                <w:szCs w:val="20"/>
                <w:lang w:val="it-IT"/>
              </w:rPr>
            </w:pPr>
          </w:p>
        </w:tc>
        <w:tc>
          <w:tcPr>
            <w:tcW w:w="1066" w:type="dxa"/>
          </w:tcPr>
          <w:p w:rsidR="00053D83" w:rsidRPr="00087A63" w:rsidRDefault="00053D83" w:rsidP="00543357">
            <w:pPr>
              <w:jc w:val="center"/>
              <w:rPr>
                <w:rFonts w:ascii="Arial" w:hAnsi="Arial" w:cs="Arial"/>
                <w:sz w:val="20"/>
                <w:szCs w:val="20"/>
                <w:lang w:val="it-IT"/>
              </w:rPr>
            </w:pPr>
            <w:r w:rsidRPr="00087A63">
              <w:rPr>
                <w:rFonts w:ascii="Arial" w:hAnsi="Arial" w:cs="Arial"/>
                <w:sz w:val="20"/>
                <w:szCs w:val="20"/>
                <w:lang w:val="it-IT"/>
              </w:rPr>
              <w:t>1,25</w:t>
            </w:r>
          </w:p>
        </w:tc>
      </w:tr>
      <w:tr w:rsidR="00053D83" w:rsidRPr="00087A63" w:rsidTr="00543357">
        <w:trPr>
          <w:trHeight w:val="450"/>
        </w:trPr>
        <w:tc>
          <w:tcPr>
            <w:tcW w:w="1583" w:type="dxa"/>
            <w:shd w:val="clear" w:color="auto" w:fill="auto"/>
            <w:noWrap/>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2008.</w:t>
            </w:r>
          </w:p>
        </w:tc>
        <w:tc>
          <w:tcPr>
            <w:tcW w:w="523"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129"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0,33</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1,31</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1,33</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0,71</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1,14</w:t>
            </w:r>
          </w:p>
        </w:tc>
        <w:tc>
          <w:tcPr>
            <w:tcW w:w="494" w:type="dxa"/>
          </w:tcPr>
          <w:p w:rsidR="00053D83" w:rsidRPr="00087A63" w:rsidRDefault="00053D83" w:rsidP="00543357">
            <w:pPr>
              <w:jc w:val="center"/>
              <w:rPr>
                <w:rFonts w:ascii="Arial" w:hAnsi="Arial" w:cs="Arial"/>
                <w:sz w:val="20"/>
                <w:szCs w:val="20"/>
                <w:lang w:val="it-IT"/>
              </w:rPr>
            </w:pPr>
          </w:p>
        </w:tc>
        <w:tc>
          <w:tcPr>
            <w:tcW w:w="1066" w:type="dxa"/>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1,22</w:t>
            </w:r>
          </w:p>
        </w:tc>
      </w:tr>
      <w:tr w:rsidR="00053D83" w:rsidRPr="00087A63" w:rsidTr="00543357">
        <w:trPr>
          <w:trHeight w:val="450"/>
        </w:trPr>
        <w:tc>
          <w:tcPr>
            <w:tcW w:w="1583" w:type="dxa"/>
            <w:shd w:val="clear" w:color="auto" w:fill="auto"/>
            <w:noWrap/>
            <w:vAlign w:val="center"/>
          </w:tcPr>
          <w:p w:rsidR="00053D83" w:rsidRDefault="00053D83" w:rsidP="00543357">
            <w:pPr>
              <w:jc w:val="center"/>
              <w:rPr>
                <w:rFonts w:ascii="Arial" w:hAnsi="Arial" w:cs="Arial"/>
                <w:sz w:val="20"/>
                <w:szCs w:val="20"/>
                <w:lang w:val="it-IT"/>
              </w:rPr>
            </w:pPr>
            <w:r>
              <w:rPr>
                <w:rFonts w:ascii="Arial" w:hAnsi="Arial" w:cs="Arial"/>
                <w:sz w:val="20"/>
                <w:szCs w:val="20"/>
                <w:lang w:val="it-IT"/>
              </w:rPr>
              <w:t>2009.</w:t>
            </w:r>
          </w:p>
        </w:tc>
        <w:tc>
          <w:tcPr>
            <w:tcW w:w="523"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129"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0,33</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1,25</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1,66</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0,78</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0,75</w:t>
            </w:r>
          </w:p>
        </w:tc>
        <w:tc>
          <w:tcPr>
            <w:tcW w:w="494" w:type="dxa"/>
          </w:tcPr>
          <w:p w:rsidR="00053D83" w:rsidRPr="00087A63" w:rsidRDefault="00053D83" w:rsidP="00543357">
            <w:pPr>
              <w:jc w:val="center"/>
              <w:rPr>
                <w:rFonts w:ascii="Arial" w:hAnsi="Arial" w:cs="Arial"/>
                <w:sz w:val="20"/>
                <w:szCs w:val="20"/>
                <w:lang w:val="it-IT"/>
              </w:rPr>
            </w:pPr>
          </w:p>
        </w:tc>
        <w:tc>
          <w:tcPr>
            <w:tcW w:w="1066" w:type="dxa"/>
          </w:tcPr>
          <w:p w:rsidR="00053D83" w:rsidRPr="00DC22E7" w:rsidRDefault="00053D83" w:rsidP="00543357">
            <w:pPr>
              <w:rPr>
                <w:rFonts w:ascii="Arial" w:hAnsi="Arial" w:cs="Arial"/>
                <w:sz w:val="20"/>
                <w:szCs w:val="20"/>
                <w:lang w:val="sr-Cyrl-RS"/>
              </w:rPr>
            </w:pPr>
            <w:r>
              <w:rPr>
                <w:rFonts w:ascii="Arial" w:hAnsi="Arial" w:cs="Arial"/>
                <w:sz w:val="20"/>
                <w:szCs w:val="20"/>
                <w:lang w:val="sr-Cyrl-RS"/>
              </w:rPr>
              <w:t>1,20</w:t>
            </w:r>
          </w:p>
        </w:tc>
      </w:tr>
      <w:tr w:rsidR="00053D83" w:rsidRPr="00087A63" w:rsidTr="00543357">
        <w:trPr>
          <w:trHeight w:val="450"/>
        </w:trPr>
        <w:tc>
          <w:tcPr>
            <w:tcW w:w="1583" w:type="dxa"/>
            <w:shd w:val="clear" w:color="auto" w:fill="auto"/>
            <w:noWrap/>
            <w:vAlign w:val="center"/>
          </w:tcPr>
          <w:p w:rsidR="00053D83" w:rsidRDefault="00053D83" w:rsidP="00543357">
            <w:pPr>
              <w:jc w:val="center"/>
              <w:rPr>
                <w:rFonts w:ascii="Arial" w:hAnsi="Arial" w:cs="Arial"/>
                <w:sz w:val="20"/>
                <w:szCs w:val="20"/>
                <w:lang w:val="it-IT"/>
              </w:rPr>
            </w:pPr>
            <w:r>
              <w:rPr>
                <w:rFonts w:ascii="Arial" w:hAnsi="Arial" w:cs="Arial"/>
                <w:sz w:val="20"/>
                <w:szCs w:val="20"/>
                <w:lang w:val="it-IT"/>
              </w:rPr>
              <w:t>2010.</w:t>
            </w:r>
          </w:p>
        </w:tc>
        <w:tc>
          <w:tcPr>
            <w:tcW w:w="523"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129"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0,27</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1,22</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1,67</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0,86</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0,75</w:t>
            </w:r>
          </w:p>
        </w:tc>
        <w:tc>
          <w:tcPr>
            <w:tcW w:w="494" w:type="dxa"/>
          </w:tcPr>
          <w:p w:rsidR="00053D83" w:rsidRPr="00087A63" w:rsidRDefault="00053D83" w:rsidP="00543357">
            <w:pPr>
              <w:jc w:val="center"/>
              <w:rPr>
                <w:rFonts w:ascii="Arial" w:hAnsi="Arial" w:cs="Arial"/>
                <w:sz w:val="20"/>
                <w:szCs w:val="20"/>
                <w:lang w:val="it-IT"/>
              </w:rPr>
            </w:pPr>
          </w:p>
        </w:tc>
        <w:tc>
          <w:tcPr>
            <w:tcW w:w="1066" w:type="dxa"/>
          </w:tcPr>
          <w:p w:rsidR="00053D83" w:rsidRPr="00DC22E7" w:rsidRDefault="00053D83" w:rsidP="00543357">
            <w:pPr>
              <w:rPr>
                <w:rFonts w:ascii="Arial" w:hAnsi="Arial" w:cs="Arial"/>
                <w:sz w:val="20"/>
                <w:szCs w:val="20"/>
                <w:lang w:val="sr-Cyrl-RS"/>
              </w:rPr>
            </w:pPr>
            <w:r>
              <w:rPr>
                <w:rFonts w:ascii="Arial" w:hAnsi="Arial" w:cs="Arial"/>
                <w:sz w:val="20"/>
                <w:szCs w:val="20"/>
                <w:lang w:val="sr-Cyrl-RS"/>
              </w:rPr>
              <w:t>1,20</w:t>
            </w:r>
          </w:p>
        </w:tc>
      </w:tr>
      <w:tr w:rsidR="00053D83" w:rsidRPr="00087A63" w:rsidTr="00543357">
        <w:trPr>
          <w:trHeight w:val="450"/>
        </w:trPr>
        <w:tc>
          <w:tcPr>
            <w:tcW w:w="1583" w:type="dxa"/>
            <w:shd w:val="clear" w:color="auto" w:fill="auto"/>
            <w:noWrap/>
            <w:vAlign w:val="center"/>
          </w:tcPr>
          <w:p w:rsidR="00053D83" w:rsidRDefault="00053D83" w:rsidP="00543357">
            <w:pPr>
              <w:jc w:val="center"/>
              <w:rPr>
                <w:rFonts w:ascii="Arial" w:hAnsi="Arial" w:cs="Arial"/>
                <w:sz w:val="20"/>
                <w:szCs w:val="20"/>
                <w:lang w:val="it-IT"/>
              </w:rPr>
            </w:pPr>
            <w:r>
              <w:rPr>
                <w:rFonts w:ascii="Arial" w:hAnsi="Arial" w:cs="Arial"/>
                <w:sz w:val="20"/>
                <w:szCs w:val="20"/>
                <w:lang w:val="it-IT"/>
              </w:rPr>
              <w:t>2011.</w:t>
            </w:r>
          </w:p>
        </w:tc>
        <w:tc>
          <w:tcPr>
            <w:tcW w:w="523"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129"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0,13</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1,36</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1,50</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0,78</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0,83</w:t>
            </w:r>
          </w:p>
        </w:tc>
        <w:tc>
          <w:tcPr>
            <w:tcW w:w="494" w:type="dxa"/>
          </w:tcPr>
          <w:p w:rsidR="00053D83" w:rsidRPr="00087A63" w:rsidRDefault="00053D83" w:rsidP="00543357">
            <w:pPr>
              <w:jc w:val="center"/>
              <w:rPr>
                <w:rFonts w:ascii="Arial" w:hAnsi="Arial" w:cs="Arial"/>
                <w:sz w:val="20"/>
                <w:szCs w:val="20"/>
                <w:lang w:val="it-IT"/>
              </w:rPr>
            </w:pPr>
          </w:p>
        </w:tc>
        <w:tc>
          <w:tcPr>
            <w:tcW w:w="1066" w:type="dxa"/>
          </w:tcPr>
          <w:p w:rsidR="00053D83" w:rsidRPr="00DC22E7" w:rsidRDefault="00053D83" w:rsidP="00543357">
            <w:pPr>
              <w:rPr>
                <w:rFonts w:ascii="Arial" w:hAnsi="Arial" w:cs="Arial"/>
                <w:sz w:val="20"/>
                <w:szCs w:val="20"/>
                <w:lang w:val="sr-Cyrl-RS"/>
              </w:rPr>
            </w:pPr>
            <w:r>
              <w:rPr>
                <w:rFonts w:ascii="Arial" w:hAnsi="Arial" w:cs="Arial"/>
                <w:sz w:val="20"/>
                <w:szCs w:val="20"/>
                <w:lang w:val="sr-Cyrl-RS"/>
              </w:rPr>
              <w:t>1,20</w:t>
            </w:r>
          </w:p>
        </w:tc>
      </w:tr>
      <w:tr w:rsidR="00053D83" w:rsidRPr="00087A63" w:rsidTr="00543357">
        <w:trPr>
          <w:trHeight w:val="450"/>
        </w:trPr>
        <w:tc>
          <w:tcPr>
            <w:tcW w:w="1583" w:type="dxa"/>
            <w:shd w:val="clear" w:color="auto" w:fill="auto"/>
            <w:noWrap/>
            <w:vAlign w:val="center"/>
          </w:tcPr>
          <w:p w:rsidR="00053D83" w:rsidRDefault="00053D83" w:rsidP="00543357">
            <w:pPr>
              <w:jc w:val="center"/>
              <w:rPr>
                <w:rFonts w:ascii="Arial" w:hAnsi="Arial" w:cs="Arial"/>
                <w:sz w:val="20"/>
                <w:szCs w:val="20"/>
                <w:lang w:val="it-IT"/>
              </w:rPr>
            </w:pPr>
            <w:r>
              <w:rPr>
                <w:rFonts w:ascii="Arial" w:hAnsi="Arial" w:cs="Arial"/>
                <w:sz w:val="20"/>
                <w:szCs w:val="20"/>
                <w:lang w:val="it-IT"/>
              </w:rPr>
              <w:t>2012.</w:t>
            </w:r>
          </w:p>
        </w:tc>
        <w:tc>
          <w:tcPr>
            <w:tcW w:w="523"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129"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0,18</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1,45</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1,20</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0,77</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0,74</w:t>
            </w:r>
          </w:p>
        </w:tc>
        <w:tc>
          <w:tcPr>
            <w:tcW w:w="494" w:type="dxa"/>
          </w:tcPr>
          <w:p w:rsidR="00053D83" w:rsidRPr="00087A63" w:rsidRDefault="00053D83" w:rsidP="00543357">
            <w:pPr>
              <w:jc w:val="center"/>
              <w:rPr>
                <w:rFonts w:ascii="Arial" w:hAnsi="Arial" w:cs="Arial"/>
                <w:sz w:val="20"/>
                <w:szCs w:val="20"/>
                <w:lang w:val="it-IT"/>
              </w:rPr>
            </w:pPr>
          </w:p>
        </w:tc>
        <w:tc>
          <w:tcPr>
            <w:tcW w:w="1066" w:type="dxa"/>
          </w:tcPr>
          <w:p w:rsidR="00053D83" w:rsidRPr="00087A63" w:rsidRDefault="00053D83" w:rsidP="00543357">
            <w:pPr>
              <w:rPr>
                <w:rFonts w:ascii="Arial" w:hAnsi="Arial" w:cs="Arial"/>
                <w:sz w:val="20"/>
                <w:szCs w:val="20"/>
                <w:lang w:val="it-IT"/>
              </w:rPr>
            </w:pPr>
            <w:r>
              <w:rPr>
                <w:rFonts w:ascii="Arial" w:hAnsi="Arial" w:cs="Arial"/>
                <w:sz w:val="20"/>
                <w:szCs w:val="20"/>
                <w:lang w:val="it-IT"/>
              </w:rPr>
              <w:t>1,19</w:t>
            </w:r>
          </w:p>
        </w:tc>
      </w:tr>
      <w:tr w:rsidR="00053D83" w:rsidRPr="00087A63" w:rsidTr="00543357">
        <w:trPr>
          <w:trHeight w:val="450"/>
        </w:trPr>
        <w:tc>
          <w:tcPr>
            <w:tcW w:w="1583" w:type="dxa"/>
            <w:shd w:val="clear" w:color="auto" w:fill="auto"/>
            <w:noWrap/>
            <w:vAlign w:val="center"/>
          </w:tcPr>
          <w:p w:rsidR="00053D83" w:rsidRDefault="00053D83" w:rsidP="00543357">
            <w:pPr>
              <w:jc w:val="center"/>
              <w:rPr>
                <w:rFonts w:ascii="Arial" w:hAnsi="Arial" w:cs="Arial"/>
                <w:sz w:val="20"/>
                <w:szCs w:val="20"/>
                <w:lang w:val="it-IT"/>
              </w:rPr>
            </w:pPr>
            <w:r>
              <w:rPr>
                <w:rFonts w:ascii="Arial" w:hAnsi="Arial" w:cs="Arial"/>
                <w:sz w:val="20"/>
                <w:szCs w:val="20"/>
                <w:lang w:val="it-IT"/>
              </w:rPr>
              <w:t>2013.</w:t>
            </w:r>
          </w:p>
        </w:tc>
        <w:tc>
          <w:tcPr>
            <w:tcW w:w="523"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129"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0,16</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1,51</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1,15</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0,75</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0,76</w:t>
            </w:r>
          </w:p>
        </w:tc>
        <w:tc>
          <w:tcPr>
            <w:tcW w:w="494" w:type="dxa"/>
          </w:tcPr>
          <w:p w:rsidR="00053D83" w:rsidRPr="00087A63" w:rsidRDefault="00053D83" w:rsidP="00543357">
            <w:pPr>
              <w:jc w:val="center"/>
              <w:rPr>
                <w:rFonts w:ascii="Arial" w:hAnsi="Arial" w:cs="Arial"/>
                <w:sz w:val="20"/>
                <w:szCs w:val="20"/>
                <w:lang w:val="it-IT"/>
              </w:rPr>
            </w:pPr>
          </w:p>
        </w:tc>
        <w:tc>
          <w:tcPr>
            <w:tcW w:w="1066" w:type="dxa"/>
          </w:tcPr>
          <w:p w:rsidR="00053D83" w:rsidRPr="00087A63" w:rsidRDefault="00053D83" w:rsidP="00543357">
            <w:pPr>
              <w:rPr>
                <w:rFonts w:ascii="Arial" w:hAnsi="Arial" w:cs="Arial"/>
                <w:sz w:val="20"/>
                <w:szCs w:val="20"/>
                <w:lang w:val="it-IT"/>
              </w:rPr>
            </w:pPr>
            <w:r>
              <w:rPr>
                <w:rFonts w:ascii="Arial" w:hAnsi="Arial" w:cs="Arial"/>
                <w:sz w:val="20"/>
                <w:szCs w:val="20"/>
                <w:lang w:val="it-IT"/>
              </w:rPr>
              <w:t>0,90</w:t>
            </w:r>
          </w:p>
        </w:tc>
      </w:tr>
      <w:tr w:rsidR="00053D83" w:rsidRPr="00087A63" w:rsidTr="00543357">
        <w:trPr>
          <w:trHeight w:val="450"/>
        </w:trPr>
        <w:tc>
          <w:tcPr>
            <w:tcW w:w="1583" w:type="dxa"/>
            <w:shd w:val="clear" w:color="auto" w:fill="auto"/>
            <w:noWrap/>
            <w:vAlign w:val="center"/>
          </w:tcPr>
          <w:p w:rsidR="00053D83" w:rsidRDefault="00053D83" w:rsidP="00543357">
            <w:pPr>
              <w:jc w:val="center"/>
              <w:rPr>
                <w:rFonts w:ascii="Arial" w:hAnsi="Arial" w:cs="Arial"/>
                <w:sz w:val="20"/>
                <w:szCs w:val="20"/>
                <w:lang w:val="it-IT"/>
              </w:rPr>
            </w:pPr>
            <w:r>
              <w:rPr>
                <w:rFonts w:ascii="Arial" w:hAnsi="Arial" w:cs="Arial"/>
                <w:sz w:val="20"/>
                <w:szCs w:val="20"/>
                <w:lang w:val="it-IT"/>
              </w:rPr>
              <w:t>2014.</w:t>
            </w:r>
          </w:p>
        </w:tc>
        <w:tc>
          <w:tcPr>
            <w:tcW w:w="523"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129"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0,16</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1,50</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1,17</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0,80</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087A63" w:rsidRDefault="00053D83" w:rsidP="00543357">
            <w:pPr>
              <w:jc w:val="center"/>
              <w:rPr>
                <w:rFonts w:ascii="Arial" w:hAnsi="Arial" w:cs="Arial"/>
                <w:sz w:val="20"/>
                <w:szCs w:val="20"/>
                <w:lang w:val="it-IT"/>
              </w:rPr>
            </w:pPr>
            <w:r>
              <w:rPr>
                <w:rFonts w:ascii="Arial" w:hAnsi="Arial" w:cs="Arial"/>
                <w:sz w:val="20"/>
                <w:szCs w:val="20"/>
                <w:lang w:val="it-IT"/>
              </w:rPr>
              <w:t>0,75</w:t>
            </w:r>
          </w:p>
        </w:tc>
        <w:tc>
          <w:tcPr>
            <w:tcW w:w="494" w:type="dxa"/>
          </w:tcPr>
          <w:p w:rsidR="00053D83" w:rsidRPr="00087A63" w:rsidRDefault="00053D83" w:rsidP="00543357">
            <w:pPr>
              <w:jc w:val="center"/>
              <w:rPr>
                <w:rFonts w:ascii="Arial" w:hAnsi="Arial" w:cs="Arial"/>
                <w:sz w:val="20"/>
                <w:szCs w:val="20"/>
                <w:lang w:val="it-IT"/>
              </w:rPr>
            </w:pPr>
          </w:p>
        </w:tc>
        <w:tc>
          <w:tcPr>
            <w:tcW w:w="1066" w:type="dxa"/>
          </w:tcPr>
          <w:p w:rsidR="00053D83" w:rsidRPr="00087A63" w:rsidRDefault="00053D83" w:rsidP="00543357">
            <w:pPr>
              <w:rPr>
                <w:rFonts w:ascii="Arial" w:hAnsi="Arial" w:cs="Arial"/>
                <w:sz w:val="20"/>
                <w:szCs w:val="20"/>
                <w:lang w:val="it-IT"/>
              </w:rPr>
            </w:pPr>
            <w:r>
              <w:rPr>
                <w:rFonts w:ascii="Arial" w:hAnsi="Arial" w:cs="Arial"/>
                <w:sz w:val="20"/>
                <w:szCs w:val="20"/>
                <w:lang w:val="it-IT"/>
              </w:rPr>
              <w:t>1,15</w:t>
            </w:r>
          </w:p>
        </w:tc>
      </w:tr>
    </w:tbl>
    <w:p w:rsidR="00053D83" w:rsidRPr="001E2B4B" w:rsidRDefault="00053D83" w:rsidP="00053D83">
      <w:pPr>
        <w:jc w:val="both"/>
        <w:rPr>
          <w:rFonts w:ascii="Times New Roman" w:hAnsi="Times New Roman"/>
          <w:i/>
          <w:sz w:val="20"/>
          <w:szCs w:val="20"/>
          <w:lang w:val="ru-RU"/>
        </w:rPr>
      </w:pPr>
      <w:r w:rsidRPr="0003318E">
        <w:rPr>
          <w:rStyle w:val="grame"/>
          <w:rFonts w:ascii="Times New Roman" w:hAnsi="Times New Roman"/>
          <w:i/>
          <w:iCs/>
          <w:color w:val="242424"/>
          <w:sz w:val="20"/>
          <w:szCs w:val="20"/>
          <w:lang w:val="ru-RU"/>
        </w:rPr>
        <w:t>Од</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почетка</w:t>
      </w:r>
      <w:r w:rsidRPr="001E2B4B">
        <w:rPr>
          <w:rStyle w:val="apple-converted-space"/>
          <w:rFonts w:ascii="Times New Roman" w:hAnsi="Times New Roman"/>
          <w:i/>
          <w:iCs/>
          <w:color w:val="242424"/>
          <w:sz w:val="20"/>
          <w:szCs w:val="20"/>
        </w:rPr>
        <w:t> </w:t>
      </w:r>
      <w:r w:rsidRPr="0003318E">
        <w:rPr>
          <w:rStyle w:val="grame"/>
          <w:rFonts w:ascii="Times New Roman" w:hAnsi="Times New Roman"/>
          <w:i/>
          <w:iCs/>
          <w:color w:val="242424"/>
          <w:sz w:val="20"/>
          <w:szCs w:val="20"/>
          <w:lang w:val="ru-RU"/>
        </w:rPr>
        <w:t>2016.</w:t>
      </w:r>
      <w:r w:rsidRPr="001E2B4B">
        <w:rPr>
          <w:rStyle w:val="apple-converted-space"/>
          <w:rFonts w:ascii="Times New Roman" w:hAnsi="Times New Roman"/>
          <w:i/>
          <w:iCs/>
          <w:color w:val="242424"/>
          <w:sz w:val="20"/>
          <w:szCs w:val="20"/>
        </w:rPr>
        <w:t> </w:t>
      </w:r>
      <w:r w:rsidRPr="0003318E">
        <w:rPr>
          <w:rStyle w:val="grame"/>
          <w:rFonts w:ascii="Times New Roman" w:hAnsi="Times New Roman"/>
          <w:i/>
          <w:iCs/>
          <w:color w:val="242424"/>
          <w:sz w:val="20"/>
          <w:szCs w:val="20"/>
          <w:lang w:val="ru-RU"/>
        </w:rPr>
        <w:t>године</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примењује</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се</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нови</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систем</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оцењивања</w:t>
      </w:r>
      <w:r w:rsidRPr="0003318E">
        <w:rPr>
          <w:rFonts w:ascii="Times New Roman" w:hAnsi="Times New Roman"/>
          <w:i/>
          <w:iCs/>
          <w:color w:val="242424"/>
          <w:sz w:val="20"/>
          <w:szCs w:val="20"/>
          <w:lang w:val="ru-RU"/>
        </w:rPr>
        <w:t>,</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чиме</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је</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онемогућена</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упоредивост</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података</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са</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претходним</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годинама</w:t>
      </w:r>
      <w:r w:rsidRPr="0003318E">
        <w:rPr>
          <w:rFonts w:ascii="Times New Roman" w:hAnsi="Times New Roman"/>
          <w:i/>
          <w:iCs/>
          <w:color w:val="242424"/>
          <w:sz w:val="20"/>
          <w:szCs w:val="20"/>
          <w:lang w:val="ru-RU"/>
        </w:rPr>
        <w:t>.</w:t>
      </w:r>
      <w:r w:rsidRPr="001E2B4B">
        <w:rPr>
          <w:rStyle w:val="apple-converted-space"/>
          <w:rFonts w:ascii="Times New Roman" w:hAnsi="Times New Roman"/>
          <w:i/>
          <w:iCs/>
          <w:color w:val="242424"/>
          <w:sz w:val="20"/>
          <w:szCs w:val="20"/>
        </w:rPr>
        <w:t> </w:t>
      </w:r>
      <w:r w:rsidRPr="0003318E">
        <w:rPr>
          <w:rStyle w:val="grame"/>
          <w:rFonts w:ascii="Times New Roman" w:hAnsi="Times New Roman"/>
          <w:i/>
          <w:iCs/>
          <w:color w:val="242424"/>
          <w:sz w:val="20"/>
          <w:szCs w:val="20"/>
          <w:lang w:val="ru-RU"/>
        </w:rPr>
        <w:t xml:space="preserve">Ради </w:t>
      </w:r>
      <w:r w:rsidRPr="0003318E">
        <w:rPr>
          <w:rStyle w:val="spelle"/>
          <w:rFonts w:ascii="Times New Roman" w:hAnsi="Times New Roman"/>
          <w:i/>
          <w:iCs/>
          <w:color w:val="242424"/>
          <w:sz w:val="20"/>
          <w:szCs w:val="20"/>
          <w:lang w:val="ru-RU"/>
        </w:rPr>
        <w:t>обезбеђивања</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упоредивости</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података</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за</w:t>
      </w:r>
      <w:r w:rsidRPr="001E2B4B">
        <w:rPr>
          <w:rStyle w:val="apple-converted-space"/>
          <w:rFonts w:ascii="Times New Roman" w:hAnsi="Times New Roman"/>
          <w:i/>
          <w:iCs/>
          <w:color w:val="242424"/>
          <w:sz w:val="20"/>
          <w:szCs w:val="20"/>
        </w:rPr>
        <w:t> </w:t>
      </w:r>
      <w:r w:rsidRPr="0003318E">
        <w:rPr>
          <w:rStyle w:val="grame"/>
          <w:rFonts w:ascii="Times New Roman" w:hAnsi="Times New Roman"/>
          <w:i/>
          <w:iCs/>
          <w:color w:val="242424"/>
          <w:sz w:val="20"/>
          <w:szCs w:val="20"/>
          <w:lang w:val="ru-RU"/>
        </w:rPr>
        <w:t>2014.</w:t>
      </w:r>
      <w:r w:rsidRPr="001E2B4B">
        <w:rPr>
          <w:rStyle w:val="apple-converted-space"/>
          <w:rFonts w:ascii="Times New Roman" w:hAnsi="Times New Roman"/>
          <w:i/>
          <w:iCs/>
          <w:color w:val="242424"/>
          <w:sz w:val="20"/>
          <w:szCs w:val="20"/>
        </w:rPr>
        <w:t> </w:t>
      </w:r>
      <w:r w:rsidRPr="0003318E">
        <w:rPr>
          <w:rStyle w:val="grame"/>
          <w:rFonts w:ascii="Times New Roman" w:hAnsi="Times New Roman"/>
          <w:i/>
          <w:iCs/>
          <w:color w:val="242424"/>
          <w:sz w:val="20"/>
          <w:szCs w:val="20"/>
          <w:lang w:val="ru-RU"/>
        </w:rPr>
        <w:t>и</w:t>
      </w:r>
      <w:r w:rsidRPr="001E2B4B">
        <w:rPr>
          <w:rStyle w:val="apple-converted-space"/>
          <w:rFonts w:ascii="Times New Roman" w:hAnsi="Times New Roman"/>
          <w:i/>
          <w:iCs/>
          <w:color w:val="242424"/>
          <w:sz w:val="20"/>
          <w:szCs w:val="20"/>
        </w:rPr>
        <w:t> </w:t>
      </w:r>
      <w:r w:rsidRPr="0003318E">
        <w:rPr>
          <w:rFonts w:ascii="Times New Roman" w:hAnsi="Times New Roman"/>
          <w:i/>
          <w:iCs/>
          <w:color w:val="242424"/>
          <w:sz w:val="20"/>
          <w:szCs w:val="20"/>
          <w:lang w:val="ru-RU"/>
        </w:rPr>
        <w:t>2015.</w:t>
      </w:r>
      <w:r w:rsidRPr="001E2B4B">
        <w:rPr>
          <w:rStyle w:val="apple-converted-space"/>
          <w:rFonts w:ascii="Times New Roman" w:hAnsi="Times New Roman"/>
          <w:i/>
          <w:iCs/>
          <w:color w:val="242424"/>
          <w:sz w:val="20"/>
          <w:szCs w:val="20"/>
        </w:rPr>
        <w:t> </w:t>
      </w:r>
      <w:r w:rsidRPr="0003318E">
        <w:rPr>
          <w:rStyle w:val="grame"/>
          <w:rFonts w:ascii="Times New Roman" w:hAnsi="Times New Roman"/>
          <w:i/>
          <w:iCs/>
          <w:color w:val="242424"/>
          <w:sz w:val="20"/>
          <w:szCs w:val="20"/>
          <w:lang w:val="ru-RU"/>
        </w:rPr>
        <w:t>годину</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са</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подацима</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за</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период</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који</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следи</w:t>
      </w:r>
      <w:r w:rsidRPr="0003318E">
        <w:rPr>
          <w:rFonts w:ascii="Times New Roman" w:hAnsi="Times New Roman"/>
          <w:i/>
          <w:iCs/>
          <w:color w:val="242424"/>
          <w:sz w:val="20"/>
          <w:szCs w:val="20"/>
          <w:lang w:val="ru-RU"/>
        </w:rPr>
        <w:t>,</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нови</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систем</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оцењивања</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је</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примењен</w:t>
      </w:r>
      <w:r w:rsidRPr="001E2B4B">
        <w:rPr>
          <w:rStyle w:val="apple-converted-space"/>
          <w:rFonts w:ascii="Times New Roman" w:hAnsi="Times New Roman"/>
          <w:i/>
          <w:iCs/>
          <w:color w:val="242424"/>
          <w:sz w:val="20"/>
          <w:szCs w:val="20"/>
        </w:rPr>
        <w:t> </w:t>
      </w:r>
      <w:r w:rsidRPr="0003318E">
        <w:rPr>
          <w:rFonts w:ascii="Times New Roman" w:hAnsi="Times New Roman"/>
          <w:i/>
          <w:iCs/>
          <w:color w:val="242424"/>
          <w:sz w:val="20"/>
          <w:szCs w:val="20"/>
          <w:lang w:val="ru-RU"/>
        </w:rPr>
        <w:t>и</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на подацима</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из</w:t>
      </w:r>
      <w:r w:rsidRPr="001E2B4B">
        <w:rPr>
          <w:rStyle w:val="apple-converted-space"/>
          <w:rFonts w:ascii="Times New Roman" w:hAnsi="Times New Roman"/>
          <w:i/>
          <w:iCs/>
          <w:color w:val="242424"/>
          <w:sz w:val="20"/>
          <w:szCs w:val="20"/>
        </w:rPr>
        <w:t> </w:t>
      </w:r>
      <w:r w:rsidRPr="0003318E">
        <w:rPr>
          <w:rFonts w:ascii="Times New Roman" w:hAnsi="Times New Roman"/>
          <w:i/>
          <w:iCs/>
          <w:color w:val="242424"/>
          <w:sz w:val="20"/>
          <w:szCs w:val="20"/>
          <w:lang w:val="ru-RU"/>
        </w:rPr>
        <w:t>2014.</w:t>
      </w:r>
      <w:r w:rsidRPr="001E2B4B">
        <w:rPr>
          <w:rStyle w:val="apple-converted-space"/>
          <w:rFonts w:ascii="Times New Roman" w:hAnsi="Times New Roman"/>
          <w:i/>
          <w:iCs/>
          <w:color w:val="242424"/>
          <w:sz w:val="20"/>
          <w:szCs w:val="20"/>
        </w:rPr>
        <w:t> </w:t>
      </w:r>
      <w:r w:rsidRPr="0003318E">
        <w:rPr>
          <w:rStyle w:val="grame"/>
          <w:rFonts w:ascii="Times New Roman" w:hAnsi="Times New Roman"/>
          <w:i/>
          <w:iCs/>
          <w:color w:val="242424"/>
          <w:sz w:val="20"/>
          <w:szCs w:val="20"/>
          <w:lang w:val="ru-RU"/>
        </w:rPr>
        <w:t>и</w:t>
      </w:r>
      <w:r w:rsidRPr="001E2B4B">
        <w:rPr>
          <w:rStyle w:val="apple-converted-space"/>
          <w:rFonts w:ascii="Times New Roman" w:hAnsi="Times New Roman"/>
          <w:i/>
          <w:iCs/>
          <w:color w:val="242424"/>
          <w:sz w:val="20"/>
          <w:szCs w:val="20"/>
        </w:rPr>
        <w:t> </w:t>
      </w:r>
      <w:r w:rsidRPr="0003318E">
        <w:rPr>
          <w:rFonts w:ascii="Times New Roman" w:hAnsi="Times New Roman"/>
          <w:i/>
          <w:iCs/>
          <w:color w:val="242424"/>
          <w:sz w:val="20"/>
          <w:szCs w:val="20"/>
          <w:lang w:val="ru-RU"/>
        </w:rPr>
        <w:t>2015.</w:t>
      </w:r>
      <w:r w:rsidRPr="001E2B4B">
        <w:rPr>
          <w:rStyle w:val="apple-converted-space"/>
          <w:rFonts w:ascii="Times New Roman" w:hAnsi="Times New Roman"/>
          <w:i/>
          <w:iCs/>
          <w:color w:val="242424"/>
          <w:sz w:val="20"/>
          <w:szCs w:val="20"/>
        </w:rPr>
        <w:t> </w:t>
      </w:r>
      <w:r w:rsidRPr="0003318E">
        <w:rPr>
          <w:rStyle w:val="grame"/>
          <w:rFonts w:ascii="Times New Roman" w:hAnsi="Times New Roman"/>
          <w:i/>
          <w:iCs/>
          <w:color w:val="242424"/>
          <w:sz w:val="20"/>
          <w:szCs w:val="20"/>
          <w:lang w:val="ru-RU"/>
        </w:rPr>
        <w:t>године</w:t>
      </w:r>
      <w:r w:rsidRPr="001E2B4B">
        <w:rPr>
          <w:rStyle w:val="apple-converted-space"/>
          <w:rFonts w:ascii="Times New Roman" w:hAnsi="Times New Roman"/>
          <w:i/>
          <w:iCs/>
          <w:color w:val="242424"/>
          <w:sz w:val="20"/>
          <w:szCs w:val="20"/>
        </w:rPr>
        <w:t> </w:t>
      </w:r>
      <w:r w:rsidRPr="0003318E">
        <w:rPr>
          <w:rFonts w:ascii="Times New Roman" w:hAnsi="Times New Roman"/>
          <w:i/>
          <w:iCs/>
          <w:color w:val="242424"/>
          <w:sz w:val="20"/>
          <w:szCs w:val="20"/>
          <w:lang w:val="ru-RU"/>
        </w:rPr>
        <w:t>(</w:t>
      </w:r>
      <w:r w:rsidRPr="0003318E">
        <w:rPr>
          <w:rStyle w:val="spelle"/>
          <w:rFonts w:ascii="Times New Roman" w:hAnsi="Times New Roman"/>
          <w:i/>
          <w:iCs/>
          <w:color w:val="242424"/>
          <w:sz w:val="20"/>
          <w:szCs w:val="20"/>
          <w:lang w:val="ru-RU"/>
        </w:rPr>
        <w:t>ревидирани</w:t>
      </w:r>
      <w:r w:rsidRPr="001E2B4B">
        <w:rPr>
          <w:rStyle w:val="apple-converted-space"/>
          <w:rFonts w:ascii="Times New Roman" w:hAnsi="Times New Roman"/>
          <w:i/>
          <w:iCs/>
          <w:color w:val="242424"/>
          <w:sz w:val="20"/>
          <w:szCs w:val="20"/>
        </w:rPr>
        <w:t> </w:t>
      </w:r>
      <w:r w:rsidRPr="0003318E">
        <w:rPr>
          <w:rStyle w:val="spelle"/>
          <w:rFonts w:ascii="Times New Roman" w:hAnsi="Times New Roman"/>
          <w:i/>
          <w:iCs/>
          <w:color w:val="242424"/>
          <w:sz w:val="20"/>
          <w:szCs w:val="20"/>
          <w:lang w:val="ru-RU"/>
        </w:rPr>
        <w:t>резултати</w:t>
      </w:r>
      <w:r w:rsidRPr="0003318E">
        <w:rPr>
          <w:rFonts w:ascii="Times New Roman" w:hAnsi="Times New Roman"/>
          <w:i/>
          <w:iCs/>
          <w:color w:val="242424"/>
          <w:sz w:val="20"/>
          <w:szCs w:val="20"/>
          <w:lang w:val="ru-RU"/>
        </w:rPr>
        <w:t>).</w:t>
      </w:r>
    </w:p>
    <w:tbl>
      <w:tblPr>
        <w:tblW w:w="8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3"/>
        <w:gridCol w:w="523"/>
        <w:gridCol w:w="1129"/>
        <w:gridCol w:w="494"/>
        <w:gridCol w:w="1066"/>
        <w:gridCol w:w="548"/>
        <w:gridCol w:w="1182"/>
        <w:gridCol w:w="494"/>
        <w:gridCol w:w="1066"/>
      </w:tblGrid>
      <w:tr w:rsidR="00053D83" w:rsidRPr="00087A63" w:rsidTr="00543357">
        <w:trPr>
          <w:trHeight w:val="450"/>
        </w:trPr>
        <w:tc>
          <w:tcPr>
            <w:tcW w:w="1583" w:type="dxa"/>
            <w:shd w:val="clear" w:color="auto" w:fill="auto"/>
            <w:noWrap/>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 xml:space="preserve">Локацијски </w:t>
            </w:r>
            <w:r>
              <w:rPr>
                <w:rFonts w:ascii="Arial" w:hAnsi="Arial" w:cs="Arial"/>
                <w:sz w:val="20"/>
                <w:szCs w:val="20"/>
                <w:lang w:val="sr-Cyrl-CS"/>
              </w:rPr>
              <w:t>коефицијент</w:t>
            </w:r>
            <w:r w:rsidRPr="00087A63">
              <w:rPr>
                <w:rFonts w:ascii="Arial" w:hAnsi="Arial" w:cs="Arial"/>
                <w:sz w:val="20"/>
                <w:szCs w:val="20"/>
              </w:rPr>
              <w:t xml:space="preserve"> запошљавања </w:t>
            </w:r>
          </w:p>
        </w:tc>
        <w:tc>
          <w:tcPr>
            <w:tcW w:w="1652" w:type="dxa"/>
            <w:gridSpan w:val="2"/>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Пољопривреда</w:t>
            </w:r>
          </w:p>
        </w:tc>
        <w:tc>
          <w:tcPr>
            <w:tcW w:w="1560" w:type="dxa"/>
            <w:gridSpan w:val="2"/>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Индустрија</w:t>
            </w:r>
          </w:p>
        </w:tc>
        <w:tc>
          <w:tcPr>
            <w:tcW w:w="1730" w:type="dxa"/>
            <w:gridSpan w:val="2"/>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Грађевинарство</w:t>
            </w:r>
          </w:p>
        </w:tc>
        <w:tc>
          <w:tcPr>
            <w:tcW w:w="1560" w:type="dxa"/>
            <w:gridSpan w:val="2"/>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Услуге</w:t>
            </w:r>
          </w:p>
        </w:tc>
      </w:tr>
      <w:tr w:rsidR="00053D83" w:rsidRPr="00087A63" w:rsidTr="00543357">
        <w:trPr>
          <w:trHeight w:val="450"/>
        </w:trPr>
        <w:tc>
          <w:tcPr>
            <w:tcW w:w="1583" w:type="dxa"/>
            <w:shd w:val="clear" w:color="auto" w:fill="auto"/>
            <w:noWrap/>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rPr>
              <w:t>Година</w:t>
            </w:r>
          </w:p>
        </w:tc>
        <w:tc>
          <w:tcPr>
            <w:tcW w:w="523"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РС</w:t>
            </w:r>
          </w:p>
        </w:tc>
        <w:tc>
          <w:tcPr>
            <w:tcW w:w="1129"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Општина</w:t>
            </w:r>
          </w:p>
        </w:tc>
        <w:tc>
          <w:tcPr>
            <w:tcW w:w="494"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РС</w:t>
            </w:r>
          </w:p>
        </w:tc>
        <w:tc>
          <w:tcPr>
            <w:tcW w:w="1066"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Општина</w:t>
            </w:r>
          </w:p>
        </w:tc>
        <w:tc>
          <w:tcPr>
            <w:tcW w:w="548"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РС</w:t>
            </w:r>
          </w:p>
        </w:tc>
        <w:tc>
          <w:tcPr>
            <w:tcW w:w="1182"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Општина</w:t>
            </w:r>
          </w:p>
        </w:tc>
        <w:tc>
          <w:tcPr>
            <w:tcW w:w="494"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РС</w:t>
            </w:r>
          </w:p>
        </w:tc>
        <w:tc>
          <w:tcPr>
            <w:tcW w:w="1066" w:type="dxa"/>
            <w:shd w:val="clear" w:color="auto" w:fill="auto"/>
            <w:vAlign w:val="center"/>
          </w:tcPr>
          <w:p w:rsidR="00053D83" w:rsidRPr="00087A63" w:rsidRDefault="00053D83" w:rsidP="00543357">
            <w:pPr>
              <w:jc w:val="center"/>
              <w:rPr>
                <w:rFonts w:ascii="Arial" w:hAnsi="Arial" w:cs="Arial"/>
                <w:sz w:val="20"/>
                <w:szCs w:val="20"/>
              </w:rPr>
            </w:pPr>
            <w:r w:rsidRPr="00087A63">
              <w:rPr>
                <w:rFonts w:ascii="Arial" w:hAnsi="Arial" w:cs="Arial"/>
                <w:sz w:val="20"/>
                <w:szCs w:val="20"/>
                <w:lang w:val="it-IT"/>
              </w:rPr>
              <w:t>Општина</w:t>
            </w:r>
          </w:p>
        </w:tc>
      </w:tr>
      <w:tr w:rsidR="00053D83" w:rsidRPr="00087A63" w:rsidTr="00543357">
        <w:trPr>
          <w:trHeight w:val="450"/>
        </w:trPr>
        <w:tc>
          <w:tcPr>
            <w:tcW w:w="1583" w:type="dxa"/>
            <w:shd w:val="clear" w:color="auto" w:fill="auto"/>
            <w:noWrap/>
            <w:vAlign w:val="center"/>
          </w:tcPr>
          <w:p w:rsidR="00053D83" w:rsidRPr="00087A63" w:rsidRDefault="00053D83" w:rsidP="00543357">
            <w:pPr>
              <w:jc w:val="center"/>
              <w:rPr>
                <w:rFonts w:ascii="Arial" w:hAnsi="Arial" w:cs="Arial"/>
                <w:sz w:val="20"/>
                <w:szCs w:val="20"/>
              </w:rPr>
            </w:pPr>
            <w:r>
              <w:rPr>
                <w:rFonts w:ascii="Arial" w:hAnsi="Arial" w:cs="Arial"/>
                <w:sz w:val="20"/>
                <w:szCs w:val="20"/>
              </w:rPr>
              <w:t>2014</w:t>
            </w:r>
            <w:r w:rsidRPr="00087A63">
              <w:rPr>
                <w:rFonts w:ascii="Arial" w:hAnsi="Arial" w:cs="Arial"/>
                <w:sz w:val="20"/>
                <w:szCs w:val="20"/>
              </w:rPr>
              <w:t>.</w:t>
            </w:r>
          </w:p>
        </w:tc>
        <w:tc>
          <w:tcPr>
            <w:tcW w:w="523" w:type="dxa"/>
            <w:shd w:val="clear" w:color="auto" w:fill="auto"/>
            <w:vAlign w:val="center"/>
          </w:tcPr>
          <w:p w:rsidR="00053D83" w:rsidRPr="00087A63" w:rsidRDefault="00053D83" w:rsidP="00543357">
            <w:pPr>
              <w:jc w:val="center"/>
              <w:rPr>
                <w:rFonts w:ascii="Arial" w:hAnsi="Arial" w:cs="Arial"/>
                <w:sz w:val="20"/>
                <w:szCs w:val="20"/>
              </w:rPr>
            </w:pPr>
          </w:p>
        </w:tc>
        <w:tc>
          <w:tcPr>
            <w:tcW w:w="1129"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1,66</w:t>
            </w:r>
          </w:p>
        </w:tc>
        <w:tc>
          <w:tcPr>
            <w:tcW w:w="494" w:type="dxa"/>
            <w:shd w:val="clear" w:color="auto" w:fill="auto"/>
            <w:vAlign w:val="center"/>
          </w:tcPr>
          <w:p w:rsidR="00053D83" w:rsidRPr="00087A63" w:rsidRDefault="00053D83" w:rsidP="00543357">
            <w:pPr>
              <w:jc w:val="center"/>
              <w:rPr>
                <w:rFonts w:ascii="Arial" w:hAnsi="Arial" w:cs="Arial"/>
                <w:sz w:val="20"/>
                <w:szCs w:val="20"/>
              </w:rPr>
            </w:pPr>
          </w:p>
        </w:tc>
        <w:tc>
          <w:tcPr>
            <w:tcW w:w="1066" w:type="dxa"/>
            <w:shd w:val="clear" w:color="auto" w:fill="auto"/>
            <w:vAlign w:val="center"/>
          </w:tcPr>
          <w:p w:rsidR="00053D83" w:rsidRPr="001F1789" w:rsidRDefault="00053D83" w:rsidP="00543357">
            <w:pPr>
              <w:jc w:val="center"/>
              <w:rPr>
                <w:rFonts w:ascii="Arial" w:hAnsi="Arial" w:cs="Arial"/>
                <w:sz w:val="20"/>
                <w:szCs w:val="20"/>
                <w:lang w:val="sr-Cyrl-RS"/>
              </w:rPr>
            </w:pPr>
            <w:r>
              <w:rPr>
                <w:rFonts w:ascii="Arial" w:hAnsi="Arial" w:cs="Arial"/>
                <w:sz w:val="20"/>
                <w:szCs w:val="20"/>
                <w:lang w:val="sr-Cyrl-RS"/>
              </w:rPr>
              <w:t>1,03</w:t>
            </w:r>
          </w:p>
        </w:tc>
        <w:tc>
          <w:tcPr>
            <w:tcW w:w="548" w:type="dxa"/>
            <w:shd w:val="clear" w:color="auto" w:fill="auto"/>
            <w:vAlign w:val="center"/>
          </w:tcPr>
          <w:p w:rsidR="00053D83" w:rsidRPr="00087A63" w:rsidRDefault="00053D83" w:rsidP="00543357">
            <w:pPr>
              <w:jc w:val="center"/>
              <w:rPr>
                <w:rFonts w:ascii="Arial" w:hAnsi="Arial" w:cs="Arial"/>
                <w:sz w:val="20"/>
                <w:szCs w:val="20"/>
              </w:rPr>
            </w:pPr>
          </w:p>
        </w:tc>
        <w:tc>
          <w:tcPr>
            <w:tcW w:w="1182" w:type="dxa"/>
            <w:shd w:val="clear" w:color="auto" w:fill="auto"/>
            <w:vAlign w:val="center"/>
          </w:tcPr>
          <w:p w:rsidR="00053D83" w:rsidRPr="001F1789" w:rsidRDefault="00053D83" w:rsidP="00543357">
            <w:pPr>
              <w:jc w:val="center"/>
              <w:rPr>
                <w:rFonts w:ascii="Arial" w:hAnsi="Arial" w:cs="Arial"/>
                <w:sz w:val="20"/>
                <w:szCs w:val="20"/>
                <w:lang w:val="sr-Cyrl-RS"/>
              </w:rPr>
            </w:pPr>
            <w:r>
              <w:rPr>
                <w:rFonts w:ascii="Arial" w:hAnsi="Arial" w:cs="Arial"/>
                <w:sz w:val="20"/>
                <w:szCs w:val="20"/>
                <w:lang w:val="sr-Cyrl-RS"/>
              </w:rPr>
              <w:t>0,94</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1F1789" w:rsidRDefault="00053D83" w:rsidP="00543357">
            <w:pPr>
              <w:jc w:val="center"/>
              <w:rPr>
                <w:rFonts w:ascii="Arial" w:hAnsi="Arial" w:cs="Arial"/>
                <w:sz w:val="20"/>
                <w:szCs w:val="20"/>
                <w:lang w:val="sr-Cyrl-RS"/>
              </w:rPr>
            </w:pPr>
            <w:r>
              <w:rPr>
                <w:rFonts w:ascii="Arial" w:hAnsi="Arial" w:cs="Arial"/>
                <w:sz w:val="20"/>
                <w:szCs w:val="20"/>
                <w:lang w:val="sr-Cyrl-RS"/>
              </w:rPr>
              <w:t>0,76</w:t>
            </w:r>
          </w:p>
        </w:tc>
      </w:tr>
      <w:tr w:rsidR="00053D83" w:rsidRPr="00087A63" w:rsidTr="00543357">
        <w:trPr>
          <w:trHeight w:val="450"/>
        </w:trPr>
        <w:tc>
          <w:tcPr>
            <w:tcW w:w="1583" w:type="dxa"/>
            <w:shd w:val="clear" w:color="auto" w:fill="auto"/>
            <w:noWrap/>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2015.</w:t>
            </w:r>
          </w:p>
        </w:tc>
        <w:tc>
          <w:tcPr>
            <w:tcW w:w="523" w:type="dxa"/>
            <w:shd w:val="clear" w:color="auto" w:fill="auto"/>
            <w:vAlign w:val="center"/>
          </w:tcPr>
          <w:p w:rsidR="00053D83" w:rsidRPr="00087A63" w:rsidRDefault="00053D83" w:rsidP="00543357">
            <w:pPr>
              <w:jc w:val="center"/>
              <w:rPr>
                <w:rFonts w:ascii="Arial" w:hAnsi="Arial" w:cs="Arial"/>
                <w:sz w:val="20"/>
                <w:szCs w:val="20"/>
              </w:rPr>
            </w:pPr>
          </w:p>
        </w:tc>
        <w:tc>
          <w:tcPr>
            <w:tcW w:w="1129" w:type="dxa"/>
            <w:shd w:val="clear" w:color="auto" w:fill="auto"/>
            <w:vAlign w:val="center"/>
          </w:tcPr>
          <w:p w:rsidR="00053D83" w:rsidRPr="00DC22E7" w:rsidRDefault="00053D83" w:rsidP="00543357">
            <w:pPr>
              <w:jc w:val="center"/>
              <w:rPr>
                <w:rFonts w:ascii="Arial" w:hAnsi="Arial" w:cs="Arial"/>
                <w:sz w:val="20"/>
                <w:szCs w:val="20"/>
                <w:lang w:val="sr-Cyrl-RS"/>
              </w:rPr>
            </w:pPr>
            <w:r>
              <w:rPr>
                <w:rFonts w:ascii="Arial" w:hAnsi="Arial" w:cs="Arial"/>
                <w:sz w:val="20"/>
                <w:szCs w:val="20"/>
                <w:lang w:val="sr-Cyrl-RS"/>
              </w:rPr>
              <w:t>1,58</w:t>
            </w:r>
          </w:p>
        </w:tc>
        <w:tc>
          <w:tcPr>
            <w:tcW w:w="494" w:type="dxa"/>
            <w:shd w:val="clear" w:color="auto" w:fill="auto"/>
            <w:vAlign w:val="center"/>
          </w:tcPr>
          <w:p w:rsidR="00053D83" w:rsidRPr="00087A63" w:rsidRDefault="00053D83" w:rsidP="00543357">
            <w:pPr>
              <w:jc w:val="center"/>
              <w:rPr>
                <w:rFonts w:ascii="Arial" w:hAnsi="Arial" w:cs="Arial"/>
                <w:sz w:val="20"/>
                <w:szCs w:val="20"/>
              </w:rPr>
            </w:pPr>
          </w:p>
        </w:tc>
        <w:tc>
          <w:tcPr>
            <w:tcW w:w="1066" w:type="dxa"/>
            <w:shd w:val="clear" w:color="auto" w:fill="auto"/>
            <w:vAlign w:val="center"/>
          </w:tcPr>
          <w:p w:rsidR="00053D83" w:rsidRPr="001F1789" w:rsidRDefault="00053D83" w:rsidP="00543357">
            <w:pPr>
              <w:jc w:val="center"/>
              <w:rPr>
                <w:rFonts w:ascii="Arial" w:hAnsi="Arial" w:cs="Arial"/>
                <w:sz w:val="20"/>
                <w:szCs w:val="20"/>
                <w:lang w:val="sr-Cyrl-RS"/>
              </w:rPr>
            </w:pPr>
            <w:r>
              <w:rPr>
                <w:rFonts w:ascii="Arial" w:hAnsi="Arial" w:cs="Arial"/>
                <w:sz w:val="20"/>
                <w:szCs w:val="20"/>
                <w:lang w:val="sr-Cyrl-RS"/>
              </w:rPr>
              <w:t>1,09</w:t>
            </w:r>
          </w:p>
        </w:tc>
        <w:tc>
          <w:tcPr>
            <w:tcW w:w="548" w:type="dxa"/>
            <w:shd w:val="clear" w:color="auto" w:fill="auto"/>
            <w:vAlign w:val="center"/>
          </w:tcPr>
          <w:p w:rsidR="00053D83" w:rsidRPr="00087A63" w:rsidRDefault="00053D83" w:rsidP="00543357">
            <w:pPr>
              <w:jc w:val="center"/>
              <w:rPr>
                <w:rFonts w:ascii="Arial" w:hAnsi="Arial" w:cs="Arial"/>
                <w:sz w:val="20"/>
                <w:szCs w:val="20"/>
              </w:rPr>
            </w:pPr>
          </w:p>
        </w:tc>
        <w:tc>
          <w:tcPr>
            <w:tcW w:w="1182" w:type="dxa"/>
            <w:shd w:val="clear" w:color="auto" w:fill="auto"/>
            <w:vAlign w:val="center"/>
          </w:tcPr>
          <w:p w:rsidR="00053D83" w:rsidRPr="001F1789" w:rsidRDefault="00053D83" w:rsidP="00543357">
            <w:pPr>
              <w:jc w:val="center"/>
              <w:rPr>
                <w:rFonts w:ascii="Arial" w:hAnsi="Arial" w:cs="Arial"/>
                <w:sz w:val="20"/>
                <w:szCs w:val="20"/>
                <w:lang w:val="sr-Cyrl-RS"/>
              </w:rPr>
            </w:pPr>
            <w:r>
              <w:rPr>
                <w:rFonts w:ascii="Arial" w:hAnsi="Arial" w:cs="Arial"/>
                <w:sz w:val="20"/>
                <w:szCs w:val="20"/>
                <w:lang w:val="sr-Cyrl-RS"/>
              </w:rPr>
              <w:t>0,77</w:t>
            </w:r>
          </w:p>
        </w:tc>
        <w:tc>
          <w:tcPr>
            <w:tcW w:w="494" w:type="dxa"/>
            <w:shd w:val="clear" w:color="auto" w:fill="auto"/>
            <w:vAlign w:val="center"/>
          </w:tcPr>
          <w:p w:rsidR="00053D83" w:rsidRPr="00087A63" w:rsidRDefault="00053D83" w:rsidP="00543357">
            <w:pPr>
              <w:jc w:val="center"/>
              <w:rPr>
                <w:rFonts w:ascii="Arial" w:hAnsi="Arial" w:cs="Arial"/>
                <w:sz w:val="20"/>
                <w:szCs w:val="20"/>
                <w:lang w:val="it-IT"/>
              </w:rPr>
            </w:pPr>
          </w:p>
        </w:tc>
        <w:tc>
          <w:tcPr>
            <w:tcW w:w="1066" w:type="dxa"/>
            <w:shd w:val="clear" w:color="auto" w:fill="auto"/>
            <w:vAlign w:val="center"/>
          </w:tcPr>
          <w:p w:rsidR="00053D83" w:rsidRPr="001F1789" w:rsidRDefault="00053D83" w:rsidP="00543357">
            <w:pPr>
              <w:jc w:val="center"/>
              <w:rPr>
                <w:rFonts w:ascii="Arial" w:hAnsi="Arial" w:cs="Arial"/>
                <w:sz w:val="20"/>
                <w:szCs w:val="20"/>
                <w:lang w:val="sr-Cyrl-RS"/>
              </w:rPr>
            </w:pPr>
            <w:r>
              <w:rPr>
                <w:rFonts w:ascii="Arial" w:hAnsi="Arial" w:cs="Arial"/>
                <w:sz w:val="20"/>
                <w:szCs w:val="20"/>
                <w:lang w:val="sr-Cyrl-RS"/>
              </w:rPr>
              <w:t>0,79</w:t>
            </w:r>
          </w:p>
        </w:tc>
      </w:tr>
    </w:tbl>
    <w:p w:rsidR="00053D83" w:rsidRDefault="00053D83" w:rsidP="00053D83">
      <w:pPr>
        <w:rPr>
          <w:rFonts w:ascii="Arial" w:hAnsi="Arial" w:cs="Arial"/>
          <w:sz w:val="20"/>
          <w:szCs w:val="20"/>
          <w:lang w:val="ru-RU"/>
        </w:rPr>
      </w:pPr>
    </w:p>
    <w:p w:rsidR="00053D83" w:rsidRDefault="00053D83" w:rsidP="00053D83">
      <w:pPr>
        <w:rPr>
          <w:rFonts w:ascii="Arial" w:hAnsi="Arial" w:cs="Arial"/>
          <w:sz w:val="20"/>
          <w:szCs w:val="20"/>
          <w:lang w:val="ru-RU"/>
        </w:rPr>
      </w:pPr>
    </w:p>
    <w:tbl>
      <w:tblPr>
        <w:tblW w:w="134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1E0" w:firstRow="1" w:lastRow="1" w:firstColumn="1" w:lastColumn="1" w:noHBand="0" w:noVBand="0"/>
      </w:tblPr>
      <w:tblGrid>
        <w:gridCol w:w="3368"/>
        <w:gridCol w:w="10092"/>
      </w:tblGrid>
      <w:tr w:rsidR="00053D83" w:rsidRPr="0003318E" w:rsidTr="00543357">
        <w:trPr>
          <w:trHeight w:val="434"/>
        </w:trPr>
        <w:tc>
          <w:tcPr>
            <w:tcW w:w="3368" w:type="dxa"/>
            <w:tcBorders>
              <w:top w:val="dotted" w:sz="4" w:space="0" w:color="auto"/>
              <w:left w:val="dotted" w:sz="4" w:space="0" w:color="auto"/>
              <w:bottom w:val="dotted" w:sz="4" w:space="0" w:color="auto"/>
              <w:right w:val="dotted" w:sz="4" w:space="0" w:color="auto"/>
            </w:tcBorders>
            <w:shd w:val="clear" w:color="auto" w:fill="E6E6E6"/>
            <w:vAlign w:val="center"/>
          </w:tcPr>
          <w:p w:rsidR="00053D83" w:rsidRPr="00876DCD" w:rsidRDefault="00053D83" w:rsidP="00543357">
            <w:pPr>
              <w:rPr>
                <w:rFonts w:ascii="Arial" w:hAnsi="Arial" w:cs="Arial"/>
                <w:b/>
                <w:sz w:val="28"/>
                <w:szCs w:val="28"/>
                <w:lang w:val="sr-Cyrl-CS"/>
              </w:rPr>
            </w:pPr>
            <w:r w:rsidRPr="00876DCD">
              <w:rPr>
                <w:rFonts w:ascii="Arial" w:hAnsi="Arial" w:cs="Arial"/>
                <w:b/>
                <w:sz w:val="28"/>
                <w:szCs w:val="28"/>
                <w:lang w:val="ru-RU"/>
              </w:rPr>
              <w:t xml:space="preserve">Индикатор бр. </w:t>
            </w:r>
            <w:r w:rsidRPr="00876DCD">
              <w:rPr>
                <w:rFonts w:ascii="Arial" w:hAnsi="Arial" w:cs="Arial"/>
                <w:b/>
                <w:sz w:val="28"/>
                <w:szCs w:val="28"/>
                <w:lang w:val="sr-Cyrl-CS"/>
              </w:rPr>
              <w:t>17</w:t>
            </w:r>
          </w:p>
          <w:p w:rsidR="00053D83" w:rsidRPr="00876DCD" w:rsidRDefault="00053D83" w:rsidP="00543357">
            <w:pPr>
              <w:rPr>
                <w:rFonts w:ascii="Arial" w:hAnsi="Arial" w:cs="Arial"/>
                <w:b/>
                <w:sz w:val="28"/>
                <w:szCs w:val="28"/>
                <w:lang w:val="ru-RU"/>
              </w:rPr>
            </w:pPr>
          </w:p>
        </w:tc>
        <w:tc>
          <w:tcPr>
            <w:tcW w:w="10092" w:type="dxa"/>
            <w:tcBorders>
              <w:top w:val="dotted" w:sz="4" w:space="0" w:color="auto"/>
              <w:left w:val="dotted" w:sz="4" w:space="0" w:color="auto"/>
              <w:bottom w:val="dotted" w:sz="4" w:space="0" w:color="auto"/>
              <w:right w:val="dotted" w:sz="4" w:space="0" w:color="auto"/>
            </w:tcBorders>
            <w:shd w:val="clear" w:color="auto" w:fill="E6E6E6"/>
            <w:vAlign w:val="center"/>
          </w:tcPr>
          <w:p w:rsidR="00053D83" w:rsidRPr="00876DCD" w:rsidRDefault="00053D83" w:rsidP="00543357">
            <w:pPr>
              <w:spacing w:after="0" w:line="240" w:lineRule="auto"/>
              <w:rPr>
                <w:rFonts w:ascii="Arial" w:hAnsi="Arial" w:cs="Arial"/>
                <w:b/>
                <w:sz w:val="32"/>
                <w:szCs w:val="32"/>
                <w:lang w:val="ru-RU"/>
              </w:rPr>
            </w:pPr>
            <w:r w:rsidRPr="00876DCD">
              <w:rPr>
                <w:rFonts w:ascii="Arial" w:hAnsi="Arial" w:cs="Arial"/>
                <w:sz w:val="32"/>
                <w:szCs w:val="32"/>
                <w:lang w:val="ru-RU"/>
              </w:rPr>
              <w:t xml:space="preserve">ТЕМА: </w:t>
            </w:r>
            <w:r w:rsidRPr="00876DCD">
              <w:rPr>
                <w:rFonts w:ascii="Arial" w:hAnsi="Arial" w:cs="Arial"/>
                <w:b/>
                <w:sz w:val="32"/>
                <w:szCs w:val="32"/>
                <w:lang w:val="ru-RU"/>
              </w:rPr>
              <w:t>ЕКОНОМСКИ РАЗВОЈ</w:t>
            </w:r>
          </w:p>
          <w:p w:rsidR="00053D83" w:rsidRPr="00087A63" w:rsidRDefault="00053D83" w:rsidP="00543357">
            <w:pPr>
              <w:spacing w:after="0" w:line="240" w:lineRule="auto"/>
              <w:rPr>
                <w:rFonts w:ascii="Arial" w:hAnsi="Arial" w:cs="Arial"/>
                <w:sz w:val="20"/>
                <w:szCs w:val="20"/>
                <w:lang w:val="ru-RU"/>
              </w:rPr>
            </w:pPr>
            <w:r w:rsidRPr="00876DCD">
              <w:rPr>
                <w:rFonts w:ascii="Arial" w:hAnsi="Arial" w:cs="Arial"/>
                <w:sz w:val="32"/>
                <w:szCs w:val="32"/>
                <w:lang w:val="ru-RU"/>
              </w:rPr>
              <w:t xml:space="preserve">ИНДИКАТОР: </w:t>
            </w:r>
            <w:r w:rsidRPr="00876DCD">
              <w:rPr>
                <w:rFonts w:ascii="Arial" w:hAnsi="Arial" w:cs="Arial"/>
                <w:b/>
                <w:sz w:val="32"/>
                <w:szCs w:val="32"/>
                <w:lang w:val="ru-RU"/>
              </w:rPr>
              <w:t>Укупна активност, стопа запослености и незапослености</w:t>
            </w:r>
          </w:p>
        </w:tc>
      </w:tr>
    </w:tbl>
    <w:p w:rsidR="00053D83" w:rsidRPr="00087A63" w:rsidRDefault="00053D83" w:rsidP="00053D83">
      <w:pPr>
        <w:rPr>
          <w:rFonts w:ascii="Arial" w:hAnsi="Arial" w:cs="Arial"/>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980"/>
        <w:gridCol w:w="1992"/>
        <w:gridCol w:w="1979"/>
        <w:gridCol w:w="1992"/>
        <w:gridCol w:w="1979"/>
        <w:gridCol w:w="1992"/>
      </w:tblGrid>
      <w:tr w:rsidR="00053D83" w:rsidRPr="00062D33" w:rsidTr="00543357">
        <w:trPr>
          <w:trHeight w:val="452"/>
        </w:trPr>
        <w:tc>
          <w:tcPr>
            <w:tcW w:w="1170" w:type="dxa"/>
            <w:vMerge w:val="restart"/>
          </w:tcPr>
          <w:p w:rsidR="00053D83" w:rsidRPr="00062D33" w:rsidRDefault="00053D83" w:rsidP="00543357">
            <w:pPr>
              <w:spacing w:after="0" w:line="240" w:lineRule="auto"/>
              <w:rPr>
                <w:rFonts w:ascii="Arial" w:hAnsi="Arial" w:cs="Arial"/>
                <w:sz w:val="20"/>
                <w:szCs w:val="20"/>
                <w:lang w:val="ru-RU"/>
              </w:rPr>
            </w:pPr>
            <w:r w:rsidRPr="00062D33">
              <w:rPr>
                <w:rFonts w:ascii="Arial" w:hAnsi="Arial" w:cs="Arial"/>
                <w:sz w:val="20"/>
                <w:szCs w:val="20"/>
                <w:lang w:val="ru-RU"/>
              </w:rPr>
              <w:t>Година</w:t>
            </w:r>
          </w:p>
        </w:tc>
        <w:tc>
          <w:tcPr>
            <w:tcW w:w="3972" w:type="dxa"/>
            <w:gridSpan w:val="2"/>
          </w:tcPr>
          <w:p w:rsidR="00053D83" w:rsidRPr="00062D33" w:rsidRDefault="00053D83" w:rsidP="00543357">
            <w:pPr>
              <w:spacing w:after="0" w:line="240" w:lineRule="auto"/>
              <w:jc w:val="center"/>
              <w:rPr>
                <w:rFonts w:ascii="Arial" w:hAnsi="Arial" w:cs="Arial"/>
                <w:b/>
                <w:sz w:val="20"/>
                <w:szCs w:val="20"/>
                <w:lang w:val="sr-Cyrl-CS"/>
              </w:rPr>
            </w:pPr>
            <w:r w:rsidRPr="00062D33">
              <w:rPr>
                <w:rFonts w:ascii="Arial" w:hAnsi="Arial" w:cs="Arial"/>
                <w:b/>
                <w:sz w:val="20"/>
                <w:szCs w:val="20"/>
                <w:lang w:val="it-IT"/>
              </w:rPr>
              <w:t>Стопа незапослености</w:t>
            </w:r>
          </w:p>
          <w:p w:rsidR="00053D83" w:rsidRPr="00062D33" w:rsidRDefault="00053D83" w:rsidP="00543357">
            <w:pPr>
              <w:spacing w:after="0" w:line="240" w:lineRule="auto"/>
              <w:jc w:val="center"/>
              <w:rPr>
                <w:rFonts w:ascii="Arial" w:hAnsi="Arial" w:cs="Arial"/>
                <w:b/>
                <w:sz w:val="20"/>
                <w:szCs w:val="20"/>
                <w:lang w:val="sr-Cyrl-CS"/>
              </w:rPr>
            </w:pPr>
          </w:p>
        </w:tc>
        <w:tc>
          <w:tcPr>
            <w:tcW w:w="3971" w:type="dxa"/>
            <w:gridSpan w:val="2"/>
          </w:tcPr>
          <w:p w:rsidR="00053D83" w:rsidRPr="00062D33" w:rsidRDefault="00053D83" w:rsidP="00543357">
            <w:pPr>
              <w:spacing w:after="0" w:line="240" w:lineRule="auto"/>
              <w:jc w:val="center"/>
              <w:rPr>
                <w:rFonts w:ascii="Arial" w:hAnsi="Arial" w:cs="Arial"/>
                <w:b/>
                <w:sz w:val="20"/>
                <w:szCs w:val="20"/>
                <w:lang w:val="ru-RU"/>
              </w:rPr>
            </w:pPr>
            <w:r w:rsidRPr="00062D33">
              <w:rPr>
                <w:rFonts w:ascii="Arial" w:hAnsi="Arial" w:cs="Arial"/>
                <w:b/>
                <w:sz w:val="20"/>
                <w:szCs w:val="20"/>
                <w:lang w:val="ru-RU"/>
              </w:rPr>
              <w:t>Стопа запослености</w:t>
            </w:r>
          </w:p>
        </w:tc>
        <w:tc>
          <w:tcPr>
            <w:tcW w:w="3971" w:type="dxa"/>
            <w:gridSpan w:val="2"/>
          </w:tcPr>
          <w:p w:rsidR="00053D83" w:rsidRPr="00062D33" w:rsidRDefault="00053D83" w:rsidP="00543357">
            <w:pPr>
              <w:spacing w:after="0" w:line="240" w:lineRule="auto"/>
              <w:jc w:val="center"/>
              <w:rPr>
                <w:rFonts w:ascii="Arial" w:hAnsi="Arial" w:cs="Arial"/>
                <w:b/>
                <w:sz w:val="20"/>
                <w:szCs w:val="20"/>
                <w:lang w:val="ru-RU"/>
              </w:rPr>
            </w:pPr>
            <w:r w:rsidRPr="00062D33">
              <w:rPr>
                <w:rFonts w:ascii="Arial" w:hAnsi="Arial" w:cs="Arial"/>
                <w:b/>
                <w:sz w:val="20"/>
                <w:szCs w:val="20"/>
              </w:rPr>
              <w:t>Стопа активности</w:t>
            </w:r>
          </w:p>
        </w:tc>
      </w:tr>
      <w:tr w:rsidR="00053D83" w:rsidRPr="00062D33" w:rsidTr="00543357">
        <w:trPr>
          <w:trHeight w:val="142"/>
        </w:trPr>
        <w:tc>
          <w:tcPr>
            <w:tcW w:w="1170" w:type="dxa"/>
            <w:vMerge/>
          </w:tcPr>
          <w:p w:rsidR="00053D83" w:rsidRPr="00062D33" w:rsidRDefault="00053D83" w:rsidP="00543357">
            <w:pPr>
              <w:spacing w:after="0" w:line="240" w:lineRule="auto"/>
              <w:rPr>
                <w:rFonts w:ascii="Arial" w:hAnsi="Arial" w:cs="Arial"/>
                <w:sz w:val="20"/>
                <w:szCs w:val="20"/>
                <w:lang w:val="ru-RU"/>
              </w:rPr>
            </w:pPr>
          </w:p>
        </w:tc>
        <w:tc>
          <w:tcPr>
            <w:tcW w:w="1980" w:type="dxa"/>
          </w:tcPr>
          <w:p w:rsidR="00053D83" w:rsidRPr="00062D33" w:rsidRDefault="00053D83" w:rsidP="00543357">
            <w:pPr>
              <w:spacing w:after="0" w:line="240" w:lineRule="auto"/>
              <w:jc w:val="center"/>
              <w:rPr>
                <w:rFonts w:ascii="Arial" w:hAnsi="Arial" w:cs="Arial"/>
                <w:sz w:val="20"/>
                <w:szCs w:val="20"/>
                <w:lang w:val="ru-RU"/>
              </w:rPr>
            </w:pPr>
            <w:r w:rsidRPr="00062D33">
              <w:rPr>
                <w:rFonts w:ascii="Arial" w:hAnsi="Arial" w:cs="Arial"/>
                <w:sz w:val="20"/>
                <w:szCs w:val="20"/>
                <w:lang w:val="ru-RU"/>
              </w:rPr>
              <w:t>РС</w:t>
            </w:r>
          </w:p>
          <w:p w:rsidR="00053D83" w:rsidRPr="00062D33" w:rsidRDefault="00053D83" w:rsidP="00543357">
            <w:pPr>
              <w:spacing w:after="0" w:line="240" w:lineRule="auto"/>
              <w:jc w:val="center"/>
              <w:rPr>
                <w:rFonts w:ascii="Arial" w:hAnsi="Arial" w:cs="Arial"/>
                <w:sz w:val="20"/>
                <w:szCs w:val="20"/>
                <w:lang w:val="ru-RU"/>
              </w:rPr>
            </w:pPr>
          </w:p>
        </w:tc>
        <w:tc>
          <w:tcPr>
            <w:tcW w:w="1992" w:type="dxa"/>
          </w:tcPr>
          <w:p w:rsidR="00053D83" w:rsidRPr="00062D33" w:rsidRDefault="00053D83" w:rsidP="00543357">
            <w:pPr>
              <w:spacing w:after="0" w:line="240" w:lineRule="auto"/>
              <w:jc w:val="center"/>
              <w:rPr>
                <w:rFonts w:ascii="Arial" w:hAnsi="Arial" w:cs="Arial"/>
                <w:sz w:val="20"/>
                <w:szCs w:val="20"/>
                <w:lang w:val="ru-RU"/>
              </w:rPr>
            </w:pPr>
            <w:r w:rsidRPr="00062D33">
              <w:rPr>
                <w:rFonts w:ascii="Arial" w:hAnsi="Arial" w:cs="Arial"/>
                <w:sz w:val="20"/>
                <w:szCs w:val="20"/>
              </w:rPr>
              <w:t>Општина</w:t>
            </w:r>
          </w:p>
        </w:tc>
        <w:tc>
          <w:tcPr>
            <w:tcW w:w="1979" w:type="dxa"/>
          </w:tcPr>
          <w:p w:rsidR="00053D83" w:rsidRPr="00062D33" w:rsidRDefault="00053D83" w:rsidP="00543357">
            <w:pPr>
              <w:spacing w:after="0" w:line="240" w:lineRule="auto"/>
              <w:jc w:val="center"/>
              <w:rPr>
                <w:rFonts w:ascii="Arial" w:hAnsi="Arial" w:cs="Arial"/>
                <w:sz w:val="20"/>
                <w:szCs w:val="20"/>
                <w:lang w:val="ru-RU"/>
              </w:rPr>
            </w:pPr>
            <w:r w:rsidRPr="00062D33">
              <w:rPr>
                <w:rFonts w:ascii="Arial" w:hAnsi="Arial" w:cs="Arial"/>
                <w:sz w:val="20"/>
                <w:szCs w:val="20"/>
                <w:lang w:val="ru-RU"/>
              </w:rPr>
              <w:t>РС</w:t>
            </w:r>
          </w:p>
        </w:tc>
        <w:tc>
          <w:tcPr>
            <w:tcW w:w="1992" w:type="dxa"/>
          </w:tcPr>
          <w:p w:rsidR="00053D83" w:rsidRPr="00062D33" w:rsidRDefault="00053D83" w:rsidP="00543357">
            <w:pPr>
              <w:spacing w:after="0" w:line="240" w:lineRule="auto"/>
              <w:jc w:val="center"/>
              <w:rPr>
                <w:rFonts w:ascii="Arial" w:hAnsi="Arial" w:cs="Arial"/>
                <w:sz w:val="20"/>
                <w:szCs w:val="20"/>
                <w:lang w:val="ru-RU"/>
              </w:rPr>
            </w:pPr>
            <w:r w:rsidRPr="00062D33">
              <w:rPr>
                <w:rFonts w:ascii="Arial" w:hAnsi="Arial" w:cs="Arial"/>
                <w:sz w:val="20"/>
                <w:szCs w:val="20"/>
              </w:rPr>
              <w:t>Општина</w:t>
            </w:r>
          </w:p>
        </w:tc>
        <w:tc>
          <w:tcPr>
            <w:tcW w:w="1979" w:type="dxa"/>
          </w:tcPr>
          <w:p w:rsidR="00053D83" w:rsidRPr="00062D33" w:rsidRDefault="00053D83" w:rsidP="00543357">
            <w:pPr>
              <w:spacing w:after="0" w:line="240" w:lineRule="auto"/>
              <w:jc w:val="center"/>
              <w:rPr>
                <w:rFonts w:ascii="Arial" w:hAnsi="Arial" w:cs="Arial"/>
                <w:sz w:val="20"/>
                <w:szCs w:val="20"/>
                <w:lang w:val="ru-RU"/>
              </w:rPr>
            </w:pPr>
            <w:r w:rsidRPr="00062D33">
              <w:rPr>
                <w:rFonts w:ascii="Arial" w:hAnsi="Arial" w:cs="Arial"/>
                <w:sz w:val="20"/>
                <w:szCs w:val="20"/>
                <w:lang w:val="ru-RU"/>
              </w:rPr>
              <w:t>РС</w:t>
            </w:r>
          </w:p>
        </w:tc>
        <w:tc>
          <w:tcPr>
            <w:tcW w:w="1992" w:type="dxa"/>
          </w:tcPr>
          <w:p w:rsidR="00053D83" w:rsidRPr="00062D33" w:rsidRDefault="00053D83" w:rsidP="00543357">
            <w:pPr>
              <w:spacing w:after="0" w:line="240" w:lineRule="auto"/>
              <w:jc w:val="center"/>
              <w:rPr>
                <w:rFonts w:ascii="Arial" w:hAnsi="Arial" w:cs="Arial"/>
                <w:sz w:val="20"/>
                <w:szCs w:val="20"/>
                <w:lang w:val="ru-RU"/>
              </w:rPr>
            </w:pPr>
            <w:r w:rsidRPr="00062D33">
              <w:rPr>
                <w:rFonts w:ascii="Arial" w:hAnsi="Arial" w:cs="Arial"/>
                <w:sz w:val="20"/>
                <w:szCs w:val="20"/>
              </w:rPr>
              <w:t>Општина</w:t>
            </w:r>
          </w:p>
        </w:tc>
      </w:tr>
      <w:tr w:rsidR="00053D83" w:rsidRPr="00062D33" w:rsidTr="00543357">
        <w:trPr>
          <w:trHeight w:val="436"/>
        </w:trPr>
        <w:tc>
          <w:tcPr>
            <w:tcW w:w="1170" w:type="dxa"/>
            <w:vAlign w:val="bottom"/>
          </w:tcPr>
          <w:p w:rsidR="00053D83" w:rsidRPr="00062D33" w:rsidRDefault="00053D83" w:rsidP="00543357">
            <w:pPr>
              <w:spacing w:after="0" w:line="240" w:lineRule="auto"/>
              <w:jc w:val="center"/>
              <w:rPr>
                <w:rFonts w:ascii="Arial" w:hAnsi="Arial" w:cs="Arial"/>
                <w:b/>
                <w:sz w:val="20"/>
                <w:szCs w:val="20"/>
                <w:lang w:val="ru-RU"/>
              </w:rPr>
            </w:pPr>
          </w:p>
          <w:p w:rsidR="00053D83" w:rsidRPr="00062D33" w:rsidRDefault="00053D83" w:rsidP="00543357">
            <w:pPr>
              <w:spacing w:after="0" w:line="240" w:lineRule="auto"/>
              <w:jc w:val="center"/>
              <w:rPr>
                <w:rFonts w:ascii="Arial" w:hAnsi="Arial" w:cs="Arial"/>
                <w:b/>
                <w:sz w:val="20"/>
                <w:szCs w:val="20"/>
                <w:lang w:val="ru-RU"/>
              </w:rPr>
            </w:pPr>
            <w:r w:rsidRPr="00062D33">
              <w:rPr>
                <w:rFonts w:ascii="Arial" w:hAnsi="Arial" w:cs="Arial"/>
                <w:b/>
                <w:sz w:val="20"/>
                <w:szCs w:val="20"/>
                <w:lang w:val="ru-RU"/>
              </w:rPr>
              <w:t>2003.</w:t>
            </w:r>
          </w:p>
        </w:tc>
        <w:tc>
          <w:tcPr>
            <w:tcW w:w="1980" w:type="dxa"/>
            <w:vAlign w:val="bottom"/>
          </w:tcPr>
          <w:p w:rsidR="00053D83" w:rsidRPr="00062D33" w:rsidRDefault="00053D83" w:rsidP="00543357">
            <w:pPr>
              <w:spacing w:after="0" w:line="240" w:lineRule="auto"/>
              <w:jc w:val="center"/>
              <w:rPr>
                <w:rFonts w:ascii="Arial" w:hAnsi="Arial" w:cs="Arial"/>
                <w:sz w:val="20"/>
                <w:szCs w:val="20"/>
                <w:lang w:val="ru-RU"/>
              </w:rPr>
            </w:pPr>
          </w:p>
          <w:p w:rsidR="00053D83" w:rsidRPr="00EC2B77" w:rsidRDefault="00053D83" w:rsidP="00543357">
            <w:pPr>
              <w:spacing w:after="0" w:line="240" w:lineRule="auto"/>
              <w:jc w:val="center"/>
              <w:rPr>
                <w:rFonts w:ascii="Arial" w:hAnsi="Arial" w:cs="Arial"/>
                <w:sz w:val="20"/>
                <w:szCs w:val="20"/>
              </w:rPr>
            </w:pPr>
            <w:r>
              <w:rPr>
                <w:rFonts w:ascii="Arial" w:hAnsi="Arial" w:cs="Arial"/>
                <w:sz w:val="20"/>
                <w:szCs w:val="20"/>
              </w:rPr>
              <w:t>14,60</w:t>
            </w:r>
          </w:p>
        </w:tc>
        <w:tc>
          <w:tcPr>
            <w:tcW w:w="1992" w:type="dxa"/>
            <w:vAlign w:val="bottom"/>
          </w:tcPr>
          <w:p w:rsidR="00053D83" w:rsidRPr="00062D33" w:rsidRDefault="00053D83" w:rsidP="00543357">
            <w:pPr>
              <w:spacing w:after="0" w:line="240" w:lineRule="auto"/>
              <w:jc w:val="center"/>
              <w:rPr>
                <w:rFonts w:ascii="Arial" w:hAnsi="Arial" w:cs="Arial"/>
                <w:sz w:val="20"/>
                <w:szCs w:val="20"/>
                <w:lang w:val="ru-RU"/>
              </w:rPr>
            </w:pPr>
          </w:p>
          <w:p w:rsidR="00053D83" w:rsidRPr="009C690A" w:rsidRDefault="00053D83" w:rsidP="00543357">
            <w:pPr>
              <w:spacing w:after="0" w:line="240" w:lineRule="auto"/>
              <w:jc w:val="center"/>
              <w:rPr>
                <w:rFonts w:ascii="Arial" w:hAnsi="Arial" w:cs="Arial"/>
                <w:sz w:val="20"/>
                <w:szCs w:val="20"/>
              </w:rPr>
            </w:pPr>
            <w:r>
              <w:rPr>
                <w:rFonts w:ascii="Arial" w:hAnsi="Arial" w:cs="Arial"/>
                <w:sz w:val="20"/>
                <w:szCs w:val="20"/>
              </w:rPr>
              <w:t>22,41</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sr-Cyrl-CS"/>
              </w:rPr>
            </w:pPr>
          </w:p>
          <w:p w:rsidR="00053D83" w:rsidRPr="00062D33" w:rsidRDefault="00053D83" w:rsidP="00543357">
            <w:pPr>
              <w:spacing w:after="0" w:line="240" w:lineRule="auto"/>
              <w:jc w:val="center"/>
              <w:rPr>
                <w:rFonts w:ascii="Arial" w:hAnsi="Arial" w:cs="Arial"/>
                <w:sz w:val="20"/>
                <w:szCs w:val="20"/>
                <w:lang w:val="ru-RU"/>
              </w:rPr>
            </w:pPr>
            <w:r>
              <w:rPr>
                <w:rFonts w:ascii="Arial" w:hAnsi="Arial" w:cs="Arial"/>
                <w:sz w:val="20"/>
                <w:szCs w:val="20"/>
              </w:rPr>
              <w:t>47,60</w:t>
            </w:r>
          </w:p>
        </w:tc>
        <w:tc>
          <w:tcPr>
            <w:tcW w:w="1992" w:type="dxa"/>
            <w:vAlign w:val="bottom"/>
          </w:tcPr>
          <w:p w:rsidR="00053D83" w:rsidRDefault="00053D83" w:rsidP="00543357">
            <w:pPr>
              <w:spacing w:after="0" w:line="240" w:lineRule="auto"/>
              <w:jc w:val="center"/>
              <w:rPr>
                <w:rFonts w:ascii="Arial" w:hAnsi="Arial" w:cs="Arial"/>
                <w:sz w:val="20"/>
                <w:szCs w:val="20"/>
              </w:rPr>
            </w:pPr>
          </w:p>
          <w:p w:rsidR="00053D83" w:rsidRPr="009C690A" w:rsidRDefault="00053D83" w:rsidP="00543357">
            <w:pPr>
              <w:spacing w:after="0" w:line="240" w:lineRule="auto"/>
              <w:jc w:val="center"/>
              <w:rPr>
                <w:rFonts w:ascii="Arial" w:hAnsi="Arial" w:cs="Arial"/>
                <w:sz w:val="20"/>
                <w:szCs w:val="20"/>
              </w:rPr>
            </w:pPr>
            <w:r>
              <w:rPr>
                <w:rFonts w:ascii="Arial" w:hAnsi="Arial" w:cs="Arial"/>
                <w:sz w:val="20"/>
                <w:szCs w:val="20"/>
              </w:rPr>
              <w:t>12,91</w:t>
            </w:r>
          </w:p>
          <w:p w:rsidR="00053D83" w:rsidRPr="00062D33" w:rsidRDefault="00053D83" w:rsidP="00543357">
            <w:pPr>
              <w:spacing w:after="0" w:line="240" w:lineRule="auto"/>
              <w:jc w:val="center"/>
              <w:rPr>
                <w:rFonts w:ascii="Arial" w:hAnsi="Arial" w:cs="Arial"/>
                <w:sz w:val="20"/>
                <w:szCs w:val="20"/>
                <w:lang w:val="ru-RU"/>
              </w:rPr>
            </w:pPr>
          </w:p>
        </w:tc>
        <w:tc>
          <w:tcPr>
            <w:tcW w:w="1979" w:type="dxa"/>
            <w:vAlign w:val="bottom"/>
          </w:tcPr>
          <w:p w:rsidR="00053D83" w:rsidRDefault="00053D83" w:rsidP="00543357">
            <w:pPr>
              <w:spacing w:after="0" w:line="240" w:lineRule="auto"/>
              <w:jc w:val="center"/>
              <w:rPr>
                <w:rFonts w:ascii="Arial" w:hAnsi="Arial" w:cs="Arial"/>
                <w:sz w:val="20"/>
                <w:szCs w:val="20"/>
              </w:rPr>
            </w:pPr>
          </w:p>
          <w:p w:rsidR="00053D83" w:rsidRPr="00EC2B77" w:rsidRDefault="00053D83" w:rsidP="00543357">
            <w:pPr>
              <w:spacing w:after="0" w:line="240" w:lineRule="auto"/>
              <w:jc w:val="center"/>
              <w:rPr>
                <w:rFonts w:ascii="Arial" w:hAnsi="Arial" w:cs="Arial"/>
                <w:sz w:val="20"/>
                <w:szCs w:val="20"/>
              </w:rPr>
            </w:pPr>
            <w:r>
              <w:rPr>
                <w:rFonts w:ascii="Arial" w:hAnsi="Arial" w:cs="Arial"/>
                <w:sz w:val="20"/>
                <w:szCs w:val="20"/>
              </w:rPr>
              <w:t>55,70</w:t>
            </w:r>
          </w:p>
          <w:p w:rsidR="00053D83" w:rsidRPr="00062D33" w:rsidRDefault="00053D83" w:rsidP="00543357">
            <w:pPr>
              <w:spacing w:after="0" w:line="240" w:lineRule="auto"/>
              <w:jc w:val="center"/>
              <w:rPr>
                <w:rFonts w:ascii="Arial" w:hAnsi="Arial" w:cs="Arial"/>
                <w:sz w:val="20"/>
                <w:szCs w:val="20"/>
                <w:lang w:val="ru-RU"/>
              </w:rPr>
            </w:pPr>
          </w:p>
        </w:tc>
        <w:tc>
          <w:tcPr>
            <w:tcW w:w="1992" w:type="dxa"/>
            <w:vAlign w:val="bottom"/>
          </w:tcPr>
          <w:p w:rsidR="00053D83" w:rsidRPr="00753895" w:rsidRDefault="00053D83" w:rsidP="00543357">
            <w:pPr>
              <w:spacing w:after="0" w:line="240" w:lineRule="auto"/>
              <w:jc w:val="center"/>
              <w:rPr>
                <w:rFonts w:ascii="Arial" w:hAnsi="Arial" w:cs="Arial"/>
                <w:sz w:val="20"/>
                <w:szCs w:val="20"/>
              </w:rPr>
            </w:pPr>
            <w:r>
              <w:rPr>
                <w:rFonts w:ascii="Arial" w:hAnsi="Arial" w:cs="Arial"/>
                <w:sz w:val="20"/>
                <w:szCs w:val="20"/>
              </w:rPr>
              <w:t>55,89</w:t>
            </w:r>
          </w:p>
        </w:tc>
      </w:tr>
      <w:tr w:rsidR="00053D83" w:rsidRPr="00062D33" w:rsidTr="00543357">
        <w:trPr>
          <w:trHeight w:val="452"/>
        </w:trPr>
        <w:tc>
          <w:tcPr>
            <w:tcW w:w="1170" w:type="dxa"/>
            <w:vAlign w:val="bottom"/>
          </w:tcPr>
          <w:p w:rsidR="00053D83" w:rsidRPr="00062D33" w:rsidRDefault="00053D83" w:rsidP="00543357">
            <w:pPr>
              <w:spacing w:after="0" w:line="240" w:lineRule="auto"/>
              <w:jc w:val="center"/>
              <w:rPr>
                <w:rFonts w:ascii="Arial" w:hAnsi="Arial" w:cs="Arial"/>
                <w:b/>
                <w:sz w:val="20"/>
                <w:szCs w:val="20"/>
                <w:lang w:val="ru-RU"/>
              </w:rPr>
            </w:pPr>
          </w:p>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b/>
                <w:sz w:val="20"/>
                <w:szCs w:val="20"/>
                <w:lang w:val="ru-RU"/>
              </w:rPr>
              <w:t>2004.</w:t>
            </w:r>
          </w:p>
        </w:tc>
        <w:tc>
          <w:tcPr>
            <w:tcW w:w="1980" w:type="dxa"/>
            <w:vAlign w:val="bottom"/>
          </w:tcPr>
          <w:p w:rsidR="00053D83" w:rsidRPr="00EC2B77" w:rsidRDefault="00053D83" w:rsidP="00543357">
            <w:pPr>
              <w:spacing w:after="0" w:line="240" w:lineRule="auto"/>
              <w:jc w:val="center"/>
              <w:rPr>
                <w:rFonts w:ascii="Arial" w:hAnsi="Arial" w:cs="Arial"/>
                <w:sz w:val="20"/>
                <w:szCs w:val="20"/>
              </w:rPr>
            </w:pPr>
            <w:r>
              <w:rPr>
                <w:rFonts w:ascii="Arial" w:hAnsi="Arial" w:cs="Arial"/>
                <w:sz w:val="20"/>
                <w:szCs w:val="20"/>
              </w:rPr>
              <w:t>18,50</w:t>
            </w:r>
          </w:p>
        </w:tc>
        <w:tc>
          <w:tcPr>
            <w:tcW w:w="1992" w:type="dxa"/>
            <w:vAlign w:val="bottom"/>
          </w:tcPr>
          <w:p w:rsidR="00053D83" w:rsidRPr="009C690A" w:rsidRDefault="00053D83" w:rsidP="00543357">
            <w:pPr>
              <w:spacing w:after="0" w:line="240" w:lineRule="auto"/>
              <w:jc w:val="center"/>
              <w:rPr>
                <w:rFonts w:ascii="Arial" w:hAnsi="Arial" w:cs="Arial"/>
                <w:sz w:val="20"/>
                <w:szCs w:val="20"/>
              </w:rPr>
            </w:pPr>
            <w:r>
              <w:rPr>
                <w:rFonts w:ascii="Arial" w:hAnsi="Arial" w:cs="Arial"/>
                <w:sz w:val="20"/>
                <w:szCs w:val="20"/>
              </w:rPr>
              <w:t>20,60</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sr-Cyrl-CS"/>
              </w:rPr>
            </w:pPr>
            <w:r>
              <w:rPr>
                <w:rFonts w:ascii="Arial" w:hAnsi="Arial" w:cs="Arial"/>
                <w:sz w:val="20"/>
                <w:szCs w:val="20"/>
              </w:rPr>
              <w:t>45,20</w:t>
            </w:r>
          </w:p>
        </w:tc>
        <w:tc>
          <w:tcPr>
            <w:tcW w:w="1992" w:type="dxa"/>
            <w:vAlign w:val="bottom"/>
          </w:tcPr>
          <w:p w:rsidR="00053D83" w:rsidRPr="009C690A" w:rsidRDefault="00053D83" w:rsidP="00543357">
            <w:pPr>
              <w:spacing w:after="0" w:line="240" w:lineRule="auto"/>
              <w:jc w:val="center"/>
              <w:rPr>
                <w:rFonts w:ascii="Arial" w:hAnsi="Arial" w:cs="Arial"/>
                <w:sz w:val="20"/>
                <w:szCs w:val="20"/>
              </w:rPr>
            </w:pPr>
            <w:r>
              <w:rPr>
                <w:rFonts w:ascii="Arial" w:hAnsi="Arial" w:cs="Arial"/>
                <w:sz w:val="20"/>
                <w:szCs w:val="20"/>
              </w:rPr>
              <w:t>9,81</w:t>
            </w:r>
          </w:p>
        </w:tc>
        <w:tc>
          <w:tcPr>
            <w:tcW w:w="1979" w:type="dxa"/>
            <w:vAlign w:val="bottom"/>
          </w:tcPr>
          <w:p w:rsidR="00053D83" w:rsidRPr="00EC2B77" w:rsidRDefault="00053D83" w:rsidP="00543357">
            <w:pPr>
              <w:spacing w:after="0" w:line="240" w:lineRule="auto"/>
              <w:jc w:val="center"/>
              <w:rPr>
                <w:rFonts w:ascii="Arial" w:hAnsi="Arial" w:cs="Arial"/>
                <w:sz w:val="20"/>
                <w:szCs w:val="20"/>
              </w:rPr>
            </w:pPr>
            <w:r>
              <w:rPr>
                <w:rFonts w:ascii="Arial" w:hAnsi="Arial" w:cs="Arial"/>
                <w:sz w:val="20"/>
                <w:szCs w:val="20"/>
              </w:rPr>
              <w:t>55,50</w:t>
            </w:r>
          </w:p>
        </w:tc>
        <w:tc>
          <w:tcPr>
            <w:tcW w:w="1992" w:type="dxa"/>
            <w:vAlign w:val="bottom"/>
          </w:tcPr>
          <w:p w:rsidR="00053D83" w:rsidRPr="00753895" w:rsidRDefault="00053D83" w:rsidP="00543357">
            <w:pPr>
              <w:spacing w:after="0" w:line="240" w:lineRule="auto"/>
              <w:jc w:val="center"/>
              <w:rPr>
                <w:rFonts w:ascii="Arial" w:hAnsi="Arial" w:cs="Arial"/>
                <w:sz w:val="20"/>
                <w:szCs w:val="20"/>
              </w:rPr>
            </w:pPr>
            <w:r>
              <w:rPr>
                <w:rFonts w:ascii="Arial" w:hAnsi="Arial" w:cs="Arial"/>
                <w:sz w:val="20"/>
                <w:szCs w:val="20"/>
              </w:rPr>
              <w:t>59,08</w:t>
            </w:r>
          </w:p>
        </w:tc>
      </w:tr>
      <w:tr w:rsidR="00053D83" w:rsidRPr="00062D33" w:rsidTr="00543357">
        <w:trPr>
          <w:trHeight w:val="452"/>
        </w:trPr>
        <w:tc>
          <w:tcPr>
            <w:tcW w:w="1170" w:type="dxa"/>
            <w:vAlign w:val="bottom"/>
          </w:tcPr>
          <w:p w:rsidR="00053D83" w:rsidRPr="00062D33" w:rsidRDefault="00053D83" w:rsidP="00543357">
            <w:pPr>
              <w:spacing w:after="0" w:line="240" w:lineRule="auto"/>
              <w:jc w:val="center"/>
              <w:rPr>
                <w:rFonts w:ascii="Arial" w:hAnsi="Arial" w:cs="Arial"/>
                <w:b/>
                <w:sz w:val="20"/>
                <w:szCs w:val="20"/>
                <w:lang w:val="ru-RU"/>
              </w:rPr>
            </w:pPr>
          </w:p>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b/>
                <w:sz w:val="20"/>
                <w:szCs w:val="20"/>
                <w:lang w:val="ru-RU"/>
              </w:rPr>
              <w:t>2005.</w:t>
            </w:r>
          </w:p>
        </w:tc>
        <w:tc>
          <w:tcPr>
            <w:tcW w:w="1980" w:type="dxa"/>
            <w:vAlign w:val="bottom"/>
          </w:tcPr>
          <w:p w:rsidR="00053D83" w:rsidRPr="00EC2B77" w:rsidRDefault="00053D83" w:rsidP="00543357">
            <w:pPr>
              <w:spacing w:after="0" w:line="240" w:lineRule="auto"/>
              <w:jc w:val="center"/>
              <w:rPr>
                <w:rFonts w:ascii="Arial" w:hAnsi="Arial" w:cs="Arial"/>
                <w:sz w:val="20"/>
                <w:szCs w:val="20"/>
              </w:rPr>
            </w:pPr>
            <w:r>
              <w:rPr>
                <w:rFonts w:ascii="Arial" w:hAnsi="Arial" w:cs="Arial"/>
                <w:sz w:val="20"/>
                <w:szCs w:val="20"/>
              </w:rPr>
              <w:t>20,80</w:t>
            </w:r>
          </w:p>
        </w:tc>
        <w:tc>
          <w:tcPr>
            <w:tcW w:w="1992" w:type="dxa"/>
            <w:vAlign w:val="bottom"/>
          </w:tcPr>
          <w:p w:rsidR="00053D83" w:rsidRPr="009C690A" w:rsidRDefault="00053D83" w:rsidP="00543357">
            <w:pPr>
              <w:spacing w:after="0" w:line="240" w:lineRule="auto"/>
              <w:jc w:val="center"/>
              <w:rPr>
                <w:rFonts w:ascii="Arial" w:hAnsi="Arial" w:cs="Arial"/>
                <w:sz w:val="20"/>
                <w:szCs w:val="20"/>
              </w:rPr>
            </w:pPr>
            <w:r>
              <w:rPr>
                <w:rFonts w:ascii="Arial" w:hAnsi="Arial" w:cs="Arial"/>
                <w:sz w:val="20"/>
                <w:szCs w:val="20"/>
              </w:rPr>
              <w:t>21,11</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sr-Cyrl-CS"/>
              </w:rPr>
            </w:pPr>
            <w:r>
              <w:rPr>
                <w:rFonts w:ascii="Arial" w:hAnsi="Arial" w:cs="Arial"/>
                <w:sz w:val="20"/>
                <w:szCs w:val="20"/>
              </w:rPr>
              <w:t>42,30</w:t>
            </w:r>
          </w:p>
        </w:tc>
        <w:tc>
          <w:tcPr>
            <w:tcW w:w="1992" w:type="dxa"/>
            <w:vAlign w:val="bottom"/>
          </w:tcPr>
          <w:p w:rsidR="00053D83" w:rsidRPr="009C690A" w:rsidRDefault="00053D83" w:rsidP="00543357">
            <w:pPr>
              <w:spacing w:after="0" w:line="240" w:lineRule="auto"/>
              <w:jc w:val="center"/>
              <w:rPr>
                <w:rFonts w:ascii="Arial" w:hAnsi="Arial" w:cs="Arial"/>
                <w:sz w:val="20"/>
                <w:szCs w:val="20"/>
              </w:rPr>
            </w:pPr>
            <w:r>
              <w:rPr>
                <w:rFonts w:ascii="Arial" w:hAnsi="Arial" w:cs="Arial"/>
                <w:sz w:val="20"/>
                <w:szCs w:val="20"/>
              </w:rPr>
              <w:t>10,41</w:t>
            </w:r>
          </w:p>
        </w:tc>
        <w:tc>
          <w:tcPr>
            <w:tcW w:w="1979" w:type="dxa"/>
            <w:vAlign w:val="bottom"/>
          </w:tcPr>
          <w:p w:rsidR="00053D83" w:rsidRPr="00EC2B77" w:rsidRDefault="00053D83" w:rsidP="00543357">
            <w:pPr>
              <w:spacing w:after="0" w:line="240" w:lineRule="auto"/>
              <w:jc w:val="center"/>
              <w:rPr>
                <w:rFonts w:ascii="Arial" w:hAnsi="Arial" w:cs="Arial"/>
                <w:sz w:val="20"/>
                <w:szCs w:val="20"/>
              </w:rPr>
            </w:pPr>
            <w:r>
              <w:rPr>
                <w:rFonts w:ascii="Arial" w:hAnsi="Arial" w:cs="Arial"/>
                <w:sz w:val="20"/>
                <w:szCs w:val="20"/>
              </w:rPr>
              <w:t>53,50</w:t>
            </w:r>
          </w:p>
        </w:tc>
        <w:tc>
          <w:tcPr>
            <w:tcW w:w="1992" w:type="dxa"/>
            <w:vAlign w:val="bottom"/>
          </w:tcPr>
          <w:p w:rsidR="00053D83" w:rsidRPr="00753895" w:rsidRDefault="00053D83" w:rsidP="00543357">
            <w:pPr>
              <w:spacing w:after="0" w:line="240" w:lineRule="auto"/>
              <w:jc w:val="center"/>
              <w:rPr>
                <w:rFonts w:ascii="Arial" w:hAnsi="Arial" w:cs="Arial"/>
                <w:sz w:val="20"/>
                <w:szCs w:val="20"/>
              </w:rPr>
            </w:pPr>
            <w:r>
              <w:rPr>
                <w:rFonts w:ascii="Arial" w:hAnsi="Arial" w:cs="Arial"/>
                <w:sz w:val="20"/>
                <w:szCs w:val="20"/>
              </w:rPr>
              <w:t>58,88</w:t>
            </w:r>
          </w:p>
        </w:tc>
      </w:tr>
      <w:tr w:rsidR="00053D83" w:rsidRPr="00062D33" w:rsidTr="00543357">
        <w:trPr>
          <w:trHeight w:val="436"/>
        </w:trPr>
        <w:tc>
          <w:tcPr>
            <w:tcW w:w="1170" w:type="dxa"/>
            <w:vAlign w:val="bottom"/>
          </w:tcPr>
          <w:p w:rsidR="00053D83" w:rsidRPr="00062D33" w:rsidRDefault="00053D83" w:rsidP="00543357">
            <w:pPr>
              <w:spacing w:after="0" w:line="240" w:lineRule="auto"/>
              <w:jc w:val="center"/>
              <w:rPr>
                <w:rFonts w:ascii="Arial" w:hAnsi="Arial" w:cs="Arial"/>
                <w:b/>
                <w:sz w:val="20"/>
                <w:szCs w:val="20"/>
                <w:lang w:val="ru-RU"/>
              </w:rPr>
            </w:pPr>
          </w:p>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b/>
                <w:sz w:val="20"/>
                <w:szCs w:val="20"/>
                <w:lang w:val="ru-RU"/>
              </w:rPr>
              <w:t>2006.</w:t>
            </w:r>
          </w:p>
        </w:tc>
        <w:tc>
          <w:tcPr>
            <w:tcW w:w="1980" w:type="dxa"/>
            <w:vAlign w:val="bottom"/>
          </w:tcPr>
          <w:p w:rsidR="00053D83" w:rsidRPr="00EC2B77" w:rsidRDefault="00053D83" w:rsidP="00543357">
            <w:pPr>
              <w:spacing w:after="0" w:line="240" w:lineRule="auto"/>
              <w:jc w:val="center"/>
              <w:rPr>
                <w:rFonts w:ascii="Arial" w:hAnsi="Arial" w:cs="Arial"/>
                <w:sz w:val="20"/>
                <w:szCs w:val="20"/>
              </w:rPr>
            </w:pPr>
            <w:r>
              <w:rPr>
                <w:rFonts w:ascii="Arial" w:hAnsi="Arial" w:cs="Arial"/>
                <w:sz w:val="20"/>
                <w:szCs w:val="20"/>
              </w:rPr>
              <w:t>20,90</w:t>
            </w:r>
          </w:p>
        </w:tc>
        <w:tc>
          <w:tcPr>
            <w:tcW w:w="1992" w:type="dxa"/>
            <w:vAlign w:val="bottom"/>
          </w:tcPr>
          <w:p w:rsidR="00053D83" w:rsidRPr="009C690A" w:rsidRDefault="00053D83" w:rsidP="00543357">
            <w:pPr>
              <w:spacing w:after="0" w:line="240" w:lineRule="auto"/>
              <w:jc w:val="center"/>
              <w:rPr>
                <w:rFonts w:ascii="Arial" w:hAnsi="Arial" w:cs="Arial"/>
                <w:sz w:val="20"/>
                <w:szCs w:val="20"/>
              </w:rPr>
            </w:pPr>
            <w:r>
              <w:rPr>
                <w:rFonts w:ascii="Arial" w:hAnsi="Arial" w:cs="Arial"/>
                <w:sz w:val="20"/>
                <w:szCs w:val="20"/>
              </w:rPr>
              <w:t>21,13</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sr-Cyrl-CS"/>
              </w:rPr>
            </w:pPr>
            <w:r>
              <w:rPr>
                <w:rFonts w:ascii="Arial" w:hAnsi="Arial" w:cs="Arial"/>
                <w:sz w:val="20"/>
                <w:szCs w:val="20"/>
              </w:rPr>
              <w:t>40,40</w:t>
            </w:r>
          </w:p>
        </w:tc>
        <w:tc>
          <w:tcPr>
            <w:tcW w:w="1992" w:type="dxa"/>
            <w:vAlign w:val="bottom"/>
          </w:tcPr>
          <w:p w:rsidR="00053D83" w:rsidRPr="009C690A" w:rsidRDefault="00053D83" w:rsidP="00543357">
            <w:pPr>
              <w:spacing w:after="0" w:line="240" w:lineRule="auto"/>
              <w:jc w:val="center"/>
              <w:rPr>
                <w:rFonts w:ascii="Arial" w:hAnsi="Arial" w:cs="Arial"/>
                <w:sz w:val="20"/>
                <w:szCs w:val="20"/>
              </w:rPr>
            </w:pPr>
            <w:r>
              <w:rPr>
                <w:rFonts w:ascii="Arial" w:hAnsi="Arial" w:cs="Arial"/>
                <w:sz w:val="20"/>
                <w:szCs w:val="20"/>
              </w:rPr>
              <w:t>9,50</w:t>
            </w:r>
          </w:p>
        </w:tc>
        <w:tc>
          <w:tcPr>
            <w:tcW w:w="1979" w:type="dxa"/>
            <w:vAlign w:val="bottom"/>
          </w:tcPr>
          <w:p w:rsidR="00053D83" w:rsidRPr="00EC2B77" w:rsidRDefault="00053D83" w:rsidP="00543357">
            <w:pPr>
              <w:spacing w:after="0" w:line="240" w:lineRule="auto"/>
              <w:jc w:val="center"/>
              <w:rPr>
                <w:rFonts w:ascii="Arial" w:hAnsi="Arial" w:cs="Arial"/>
                <w:sz w:val="20"/>
                <w:szCs w:val="20"/>
              </w:rPr>
            </w:pPr>
            <w:r>
              <w:rPr>
                <w:rFonts w:ascii="Arial" w:hAnsi="Arial" w:cs="Arial"/>
                <w:sz w:val="20"/>
                <w:szCs w:val="20"/>
              </w:rPr>
              <w:t>51,00</w:t>
            </w:r>
          </w:p>
        </w:tc>
        <w:tc>
          <w:tcPr>
            <w:tcW w:w="1992" w:type="dxa"/>
            <w:vAlign w:val="bottom"/>
          </w:tcPr>
          <w:p w:rsidR="00053D83" w:rsidRPr="00753895" w:rsidRDefault="00053D83" w:rsidP="00543357">
            <w:pPr>
              <w:spacing w:after="0" w:line="240" w:lineRule="auto"/>
              <w:jc w:val="center"/>
              <w:rPr>
                <w:rFonts w:ascii="Arial" w:hAnsi="Arial" w:cs="Arial"/>
                <w:sz w:val="20"/>
                <w:szCs w:val="20"/>
              </w:rPr>
            </w:pPr>
            <w:r>
              <w:rPr>
                <w:rFonts w:ascii="Arial" w:hAnsi="Arial" w:cs="Arial"/>
                <w:sz w:val="20"/>
                <w:szCs w:val="20"/>
              </w:rPr>
              <w:t>58,97</w:t>
            </w:r>
          </w:p>
        </w:tc>
      </w:tr>
      <w:tr w:rsidR="00053D83" w:rsidRPr="00062D33" w:rsidTr="00543357">
        <w:trPr>
          <w:trHeight w:val="467"/>
        </w:trPr>
        <w:tc>
          <w:tcPr>
            <w:tcW w:w="1170" w:type="dxa"/>
            <w:vAlign w:val="bottom"/>
          </w:tcPr>
          <w:p w:rsidR="00053D83" w:rsidRPr="00062D33" w:rsidRDefault="00053D83" w:rsidP="00543357">
            <w:pPr>
              <w:spacing w:after="0" w:line="240" w:lineRule="auto"/>
              <w:jc w:val="center"/>
              <w:rPr>
                <w:rFonts w:ascii="Arial" w:hAnsi="Arial" w:cs="Arial"/>
                <w:b/>
                <w:sz w:val="20"/>
                <w:szCs w:val="20"/>
                <w:lang w:val="ru-RU"/>
              </w:rPr>
            </w:pPr>
          </w:p>
          <w:p w:rsidR="00053D83" w:rsidRPr="00062D33" w:rsidRDefault="00053D83" w:rsidP="00543357">
            <w:pPr>
              <w:spacing w:after="0" w:line="240" w:lineRule="auto"/>
              <w:jc w:val="center"/>
              <w:rPr>
                <w:rFonts w:ascii="Arial" w:hAnsi="Arial" w:cs="Arial"/>
                <w:sz w:val="20"/>
                <w:szCs w:val="20"/>
              </w:rPr>
            </w:pPr>
            <w:r w:rsidRPr="00062D33">
              <w:rPr>
                <w:rFonts w:ascii="Arial" w:hAnsi="Arial" w:cs="Arial"/>
                <w:b/>
                <w:sz w:val="20"/>
                <w:szCs w:val="20"/>
                <w:lang w:val="ru-RU"/>
              </w:rPr>
              <w:t>2007.</w:t>
            </w:r>
          </w:p>
        </w:tc>
        <w:tc>
          <w:tcPr>
            <w:tcW w:w="1980" w:type="dxa"/>
            <w:vAlign w:val="bottom"/>
          </w:tcPr>
          <w:p w:rsidR="00053D83" w:rsidRPr="00EC2B77" w:rsidRDefault="00053D83" w:rsidP="00543357">
            <w:pPr>
              <w:spacing w:after="0" w:line="240" w:lineRule="auto"/>
              <w:jc w:val="center"/>
              <w:rPr>
                <w:rFonts w:ascii="Arial" w:hAnsi="Arial" w:cs="Arial"/>
                <w:sz w:val="20"/>
                <w:szCs w:val="20"/>
              </w:rPr>
            </w:pPr>
            <w:r>
              <w:rPr>
                <w:rFonts w:ascii="Arial" w:hAnsi="Arial" w:cs="Arial"/>
                <w:sz w:val="20"/>
                <w:szCs w:val="20"/>
              </w:rPr>
              <w:t>18,10</w:t>
            </w:r>
          </w:p>
        </w:tc>
        <w:tc>
          <w:tcPr>
            <w:tcW w:w="1992" w:type="dxa"/>
            <w:vAlign w:val="bottom"/>
          </w:tcPr>
          <w:p w:rsidR="00053D83" w:rsidRPr="009C690A" w:rsidRDefault="00053D83" w:rsidP="00543357">
            <w:pPr>
              <w:spacing w:after="0" w:line="240" w:lineRule="auto"/>
              <w:jc w:val="center"/>
              <w:rPr>
                <w:rFonts w:ascii="Arial" w:hAnsi="Arial" w:cs="Arial"/>
                <w:sz w:val="20"/>
                <w:szCs w:val="20"/>
              </w:rPr>
            </w:pPr>
            <w:r>
              <w:rPr>
                <w:rFonts w:ascii="Arial" w:hAnsi="Arial" w:cs="Arial"/>
                <w:sz w:val="20"/>
                <w:szCs w:val="20"/>
              </w:rPr>
              <w:t>21,48</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sr-Cyrl-CS"/>
              </w:rPr>
            </w:pPr>
            <w:r>
              <w:rPr>
                <w:rFonts w:ascii="Arial" w:hAnsi="Arial" w:cs="Arial"/>
                <w:sz w:val="20"/>
                <w:szCs w:val="20"/>
              </w:rPr>
              <w:t>41,80</w:t>
            </w:r>
          </w:p>
        </w:tc>
        <w:tc>
          <w:tcPr>
            <w:tcW w:w="1992" w:type="dxa"/>
            <w:vAlign w:val="bottom"/>
          </w:tcPr>
          <w:p w:rsidR="00053D83" w:rsidRPr="009C690A" w:rsidRDefault="00053D83" w:rsidP="00543357">
            <w:pPr>
              <w:spacing w:after="0" w:line="240" w:lineRule="auto"/>
              <w:jc w:val="center"/>
              <w:rPr>
                <w:rFonts w:ascii="Arial" w:hAnsi="Arial" w:cs="Arial"/>
                <w:sz w:val="20"/>
                <w:szCs w:val="20"/>
              </w:rPr>
            </w:pPr>
            <w:r>
              <w:rPr>
                <w:rFonts w:ascii="Arial" w:hAnsi="Arial" w:cs="Arial"/>
                <w:sz w:val="20"/>
                <w:szCs w:val="20"/>
              </w:rPr>
              <w:t>19,98</w:t>
            </w:r>
          </w:p>
        </w:tc>
        <w:tc>
          <w:tcPr>
            <w:tcW w:w="1979" w:type="dxa"/>
            <w:vAlign w:val="bottom"/>
          </w:tcPr>
          <w:p w:rsidR="00053D83" w:rsidRPr="00EC2B77" w:rsidRDefault="00053D83" w:rsidP="00543357">
            <w:pPr>
              <w:spacing w:after="0" w:line="240" w:lineRule="auto"/>
              <w:jc w:val="center"/>
              <w:rPr>
                <w:rFonts w:ascii="Arial" w:hAnsi="Arial" w:cs="Arial"/>
                <w:sz w:val="20"/>
                <w:szCs w:val="20"/>
              </w:rPr>
            </w:pPr>
            <w:r>
              <w:rPr>
                <w:rFonts w:ascii="Arial" w:hAnsi="Arial" w:cs="Arial"/>
                <w:sz w:val="20"/>
                <w:szCs w:val="20"/>
              </w:rPr>
              <w:t>51,00</w:t>
            </w:r>
          </w:p>
        </w:tc>
        <w:tc>
          <w:tcPr>
            <w:tcW w:w="1992" w:type="dxa"/>
            <w:vAlign w:val="bottom"/>
          </w:tcPr>
          <w:p w:rsidR="00053D83" w:rsidRPr="00753895" w:rsidRDefault="00053D83" w:rsidP="00543357">
            <w:pPr>
              <w:spacing w:after="0" w:line="240" w:lineRule="auto"/>
              <w:jc w:val="center"/>
              <w:rPr>
                <w:rFonts w:ascii="Arial" w:hAnsi="Arial" w:cs="Arial"/>
                <w:sz w:val="20"/>
                <w:szCs w:val="20"/>
              </w:rPr>
            </w:pPr>
            <w:r>
              <w:rPr>
                <w:rFonts w:ascii="Arial" w:hAnsi="Arial" w:cs="Arial"/>
                <w:sz w:val="20"/>
                <w:szCs w:val="20"/>
              </w:rPr>
              <w:t>59,24</w:t>
            </w:r>
          </w:p>
        </w:tc>
      </w:tr>
      <w:tr w:rsidR="00053D83" w:rsidRPr="00062D33" w:rsidTr="00543357">
        <w:trPr>
          <w:trHeight w:val="467"/>
        </w:trPr>
        <w:tc>
          <w:tcPr>
            <w:tcW w:w="1170" w:type="dxa"/>
            <w:vAlign w:val="bottom"/>
          </w:tcPr>
          <w:p w:rsidR="00053D83" w:rsidRPr="00062D33" w:rsidRDefault="00053D83" w:rsidP="00543357">
            <w:pPr>
              <w:spacing w:after="0" w:line="240" w:lineRule="auto"/>
              <w:jc w:val="center"/>
              <w:rPr>
                <w:rFonts w:ascii="Arial" w:hAnsi="Arial" w:cs="Arial"/>
                <w:b/>
                <w:sz w:val="20"/>
                <w:szCs w:val="20"/>
                <w:lang w:val="ru-RU"/>
              </w:rPr>
            </w:pPr>
            <w:r>
              <w:rPr>
                <w:rFonts w:ascii="Arial" w:hAnsi="Arial" w:cs="Arial"/>
                <w:b/>
                <w:sz w:val="20"/>
                <w:szCs w:val="20"/>
                <w:lang w:val="ru-RU"/>
              </w:rPr>
              <w:t>2008.</w:t>
            </w:r>
          </w:p>
        </w:tc>
        <w:tc>
          <w:tcPr>
            <w:tcW w:w="1980" w:type="dxa"/>
            <w:vAlign w:val="bottom"/>
          </w:tcPr>
          <w:p w:rsidR="00053D83" w:rsidRPr="00CF62C1" w:rsidRDefault="00053D83" w:rsidP="00543357">
            <w:pPr>
              <w:spacing w:after="0" w:line="240" w:lineRule="auto"/>
              <w:jc w:val="center"/>
              <w:rPr>
                <w:rFonts w:ascii="Arial" w:hAnsi="Arial" w:cs="Arial"/>
                <w:sz w:val="20"/>
                <w:szCs w:val="20"/>
              </w:rPr>
            </w:pPr>
            <w:r>
              <w:rPr>
                <w:rFonts w:ascii="Arial" w:hAnsi="Arial" w:cs="Arial"/>
                <w:sz w:val="20"/>
                <w:szCs w:val="20"/>
              </w:rPr>
              <w:t>13,60</w:t>
            </w:r>
          </w:p>
        </w:tc>
        <w:tc>
          <w:tcPr>
            <w:tcW w:w="1992" w:type="dxa"/>
            <w:vAlign w:val="bottom"/>
          </w:tcPr>
          <w:p w:rsidR="00053D83" w:rsidRPr="00BC7D40" w:rsidRDefault="00053D83" w:rsidP="00543357">
            <w:pPr>
              <w:spacing w:after="0" w:line="240" w:lineRule="auto"/>
              <w:jc w:val="center"/>
              <w:rPr>
                <w:rFonts w:ascii="Arial" w:hAnsi="Arial" w:cs="Arial"/>
                <w:sz w:val="20"/>
                <w:szCs w:val="20"/>
                <w:lang w:val="sr-Cyrl-RS"/>
              </w:rPr>
            </w:pPr>
            <w:r>
              <w:rPr>
                <w:rFonts w:ascii="Arial" w:hAnsi="Arial" w:cs="Arial"/>
                <w:sz w:val="20"/>
                <w:szCs w:val="20"/>
                <w:lang w:val="sr-Cyrl-RS"/>
              </w:rPr>
              <w:t>19,96</w:t>
            </w:r>
          </w:p>
        </w:tc>
        <w:tc>
          <w:tcPr>
            <w:tcW w:w="1979" w:type="dxa"/>
            <w:vAlign w:val="bottom"/>
          </w:tcPr>
          <w:p w:rsidR="00053D83" w:rsidRPr="00CF62C1" w:rsidRDefault="00053D83" w:rsidP="00543357">
            <w:pPr>
              <w:spacing w:after="0" w:line="240" w:lineRule="auto"/>
              <w:jc w:val="center"/>
              <w:rPr>
                <w:rFonts w:ascii="Arial" w:hAnsi="Arial" w:cs="Arial"/>
                <w:sz w:val="20"/>
                <w:szCs w:val="20"/>
              </w:rPr>
            </w:pPr>
            <w:r>
              <w:rPr>
                <w:rFonts w:ascii="Arial" w:hAnsi="Arial" w:cs="Arial"/>
                <w:sz w:val="20"/>
                <w:szCs w:val="20"/>
              </w:rPr>
              <w:t>44,40</w:t>
            </w:r>
          </w:p>
        </w:tc>
        <w:tc>
          <w:tcPr>
            <w:tcW w:w="1992" w:type="dxa"/>
            <w:vAlign w:val="bottom"/>
          </w:tcPr>
          <w:p w:rsidR="00053D83" w:rsidRPr="00BC7D40" w:rsidRDefault="00053D83" w:rsidP="00543357">
            <w:pPr>
              <w:spacing w:after="0" w:line="240" w:lineRule="auto"/>
              <w:jc w:val="center"/>
              <w:rPr>
                <w:rFonts w:ascii="Arial" w:hAnsi="Arial" w:cs="Arial"/>
                <w:sz w:val="20"/>
                <w:szCs w:val="20"/>
                <w:lang w:val="sr-Cyrl-RS"/>
              </w:rPr>
            </w:pPr>
            <w:r>
              <w:rPr>
                <w:rFonts w:ascii="Arial" w:hAnsi="Arial" w:cs="Arial"/>
                <w:sz w:val="20"/>
                <w:szCs w:val="20"/>
                <w:lang w:val="sr-Cyrl-RS"/>
              </w:rPr>
              <w:t>12,42</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lang w:val="it-IT"/>
              </w:rPr>
              <w:t>51,00</w:t>
            </w:r>
          </w:p>
        </w:tc>
        <w:tc>
          <w:tcPr>
            <w:tcW w:w="1992"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lang w:val="it-IT"/>
              </w:rPr>
              <w:t>59,66</w:t>
            </w:r>
          </w:p>
        </w:tc>
      </w:tr>
      <w:tr w:rsidR="00053D83" w:rsidRPr="00062D33" w:rsidTr="00543357">
        <w:trPr>
          <w:trHeight w:val="467"/>
        </w:trPr>
        <w:tc>
          <w:tcPr>
            <w:tcW w:w="1170" w:type="dxa"/>
            <w:vAlign w:val="bottom"/>
          </w:tcPr>
          <w:p w:rsidR="00053D83" w:rsidRPr="00062D33" w:rsidRDefault="00053D83" w:rsidP="00543357">
            <w:pPr>
              <w:spacing w:after="0" w:line="240" w:lineRule="auto"/>
              <w:jc w:val="center"/>
              <w:rPr>
                <w:rFonts w:ascii="Arial" w:hAnsi="Arial" w:cs="Arial"/>
                <w:b/>
                <w:sz w:val="20"/>
                <w:szCs w:val="20"/>
                <w:lang w:val="ru-RU"/>
              </w:rPr>
            </w:pPr>
            <w:r>
              <w:rPr>
                <w:rFonts w:ascii="Arial" w:hAnsi="Arial" w:cs="Arial"/>
                <w:b/>
                <w:sz w:val="20"/>
                <w:szCs w:val="20"/>
                <w:lang w:val="ru-RU"/>
              </w:rPr>
              <w:t>2009.</w:t>
            </w:r>
          </w:p>
        </w:tc>
        <w:tc>
          <w:tcPr>
            <w:tcW w:w="1980" w:type="dxa"/>
            <w:vAlign w:val="bottom"/>
          </w:tcPr>
          <w:p w:rsidR="00053D83" w:rsidRPr="00CF62C1" w:rsidRDefault="00053D83" w:rsidP="00543357">
            <w:pPr>
              <w:spacing w:after="0" w:line="240" w:lineRule="auto"/>
              <w:jc w:val="center"/>
              <w:rPr>
                <w:rFonts w:ascii="Arial" w:hAnsi="Arial" w:cs="Arial"/>
                <w:sz w:val="20"/>
                <w:szCs w:val="20"/>
              </w:rPr>
            </w:pPr>
            <w:r>
              <w:rPr>
                <w:rFonts w:ascii="Arial" w:hAnsi="Arial" w:cs="Arial"/>
                <w:sz w:val="20"/>
                <w:szCs w:val="20"/>
              </w:rPr>
              <w:t>16,10</w:t>
            </w:r>
          </w:p>
        </w:tc>
        <w:tc>
          <w:tcPr>
            <w:tcW w:w="1992" w:type="dxa"/>
            <w:vAlign w:val="bottom"/>
          </w:tcPr>
          <w:p w:rsidR="00053D83" w:rsidRPr="00BC7D40" w:rsidRDefault="00053D83" w:rsidP="00543357">
            <w:pPr>
              <w:spacing w:after="0" w:line="240" w:lineRule="auto"/>
              <w:jc w:val="center"/>
              <w:rPr>
                <w:rFonts w:ascii="Arial" w:hAnsi="Arial" w:cs="Arial"/>
                <w:sz w:val="20"/>
                <w:szCs w:val="20"/>
                <w:lang w:val="sr-Cyrl-RS"/>
              </w:rPr>
            </w:pPr>
            <w:r>
              <w:rPr>
                <w:rFonts w:ascii="Arial" w:hAnsi="Arial" w:cs="Arial"/>
                <w:sz w:val="20"/>
                <w:szCs w:val="20"/>
                <w:lang w:val="sr-Cyrl-RS"/>
              </w:rPr>
              <w:t>20,77</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rPr>
              <w:t>41,20</w:t>
            </w:r>
          </w:p>
        </w:tc>
        <w:tc>
          <w:tcPr>
            <w:tcW w:w="1992" w:type="dxa"/>
            <w:vAlign w:val="bottom"/>
          </w:tcPr>
          <w:p w:rsidR="00053D83" w:rsidRPr="00BC7D40" w:rsidRDefault="00053D83" w:rsidP="00543357">
            <w:pPr>
              <w:spacing w:after="0" w:line="240" w:lineRule="auto"/>
              <w:jc w:val="center"/>
              <w:rPr>
                <w:rFonts w:ascii="Arial" w:hAnsi="Arial" w:cs="Arial"/>
                <w:sz w:val="20"/>
                <w:szCs w:val="20"/>
                <w:lang w:val="sr-Cyrl-RS"/>
              </w:rPr>
            </w:pPr>
            <w:r>
              <w:rPr>
                <w:rFonts w:ascii="Arial" w:hAnsi="Arial" w:cs="Arial"/>
                <w:sz w:val="20"/>
                <w:szCs w:val="20"/>
                <w:lang w:val="sr-Cyrl-RS"/>
              </w:rPr>
              <w:t>10,62</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lang w:val="it-IT"/>
              </w:rPr>
              <w:t>51,50</w:t>
            </w:r>
          </w:p>
        </w:tc>
        <w:tc>
          <w:tcPr>
            <w:tcW w:w="1992"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lang w:val="it-IT"/>
              </w:rPr>
              <w:t>60,27</w:t>
            </w:r>
          </w:p>
        </w:tc>
      </w:tr>
      <w:tr w:rsidR="00053D83" w:rsidRPr="00062D33" w:rsidTr="00543357">
        <w:trPr>
          <w:trHeight w:val="467"/>
        </w:trPr>
        <w:tc>
          <w:tcPr>
            <w:tcW w:w="1170" w:type="dxa"/>
            <w:vAlign w:val="bottom"/>
          </w:tcPr>
          <w:p w:rsidR="00053D83" w:rsidRPr="00062D33" w:rsidRDefault="00053D83" w:rsidP="00543357">
            <w:pPr>
              <w:spacing w:after="0" w:line="240" w:lineRule="auto"/>
              <w:jc w:val="center"/>
              <w:rPr>
                <w:rFonts w:ascii="Arial" w:hAnsi="Arial" w:cs="Arial"/>
                <w:b/>
                <w:sz w:val="20"/>
                <w:szCs w:val="20"/>
                <w:lang w:val="ru-RU"/>
              </w:rPr>
            </w:pPr>
            <w:r>
              <w:rPr>
                <w:rFonts w:ascii="Arial" w:hAnsi="Arial" w:cs="Arial"/>
                <w:b/>
                <w:sz w:val="20"/>
                <w:szCs w:val="20"/>
                <w:lang w:val="ru-RU"/>
              </w:rPr>
              <w:t>2010.</w:t>
            </w:r>
          </w:p>
        </w:tc>
        <w:tc>
          <w:tcPr>
            <w:tcW w:w="1980" w:type="dxa"/>
            <w:vAlign w:val="bottom"/>
          </w:tcPr>
          <w:p w:rsidR="00053D83" w:rsidRPr="00CF62C1" w:rsidRDefault="00053D83" w:rsidP="00543357">
            <w:pPr>
              <w:spacing w:after="0" w:line="240" w:lineRule="auto"/>
              <w:jc w:val="center"/>
              <w:rPr>
                <w:rFonts w:ascii="Arial" w:hAnsi="Arial" w:cs="Arial"/>
                <w:sz w:val="20"/>
                <w:szCs w:val="20"/>
              </w:rPr>
            </w:pPr>
            <w:r>
              <w:rPr>
                <w:rFonts w:ascii="Arial" w:hAnsi="Arial" w:cs="Arial"/>
                <w:sz w:val="20"/>
                <w:szCs w:val="20"/>
              </w:rPr>
              <w:t>19,20</w:t>
            </w:r>
          </w:p>
        </w:tc>
        <w:tc>
          <w:tcPr>
            <w:tcW w:w="1992" w:type="dxa"/>
            <w:vAlign w:val="bottom"/>
          </w:tcPr>
          <w:p w:rsidR="00053D83" w:rsidRPr="00BC7D40" w:rsidRDefault="00053D83" w:rsidP="00543357">
            <w:pPr>
              <w:spacing w:after="0" w:line="240" w:lineRule="auto"/>
              <w:jc w:val="center"/>
              <w:rPr>
                <w:rFonts w:ascii="Arial" w:hAnsi="Arial" w:cs="Arial"/>
                <w:sz w:val="20"/>
                <w:szCs w:val="20"/>
                <w:lang w:val="sr-Cyrl-RS"/>
              </w:rPr>
            </w:pPr>
            <w:r>
              <w:rPr>
                <w:rFonts w:ascii="Arial" w:hAnsi="Arial" w:cs="Arial"/>
                <w:sz w:val="20"/>
                <w:szCs w:val="20"/>
                <w:lang w:val="sr-Cyrl-RS"/>
              </w:rPr>
              <w:t>17,52</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rPr>
              <w:t>37,90</w:t>
            </w:r>
          </w:p>
        </w:tc>
        <w:tc>
          <w:tcPr>
            <w:tcW w:w="1992" w:type="dxa"/>
            <w:vAlign w:val="bottom"/>
          </w:tcPr>
          <w:p w:rsidR="00053D83" w:rsidRPr="00BC7D40" w:rsidRDefault="00053D83" w:rsidP="00543357">
            <w:pPr>
              <w:spacing w:after="0" w:line="240" w:lineRule="auto"/>
              <w:jc w:val="center"/>
              <w:rPr>
                <w:rFonts w:ascii="Arial" w:hAnsi="Arial" w:cs="Arial"/>
                <w:sz w:val="20"/>
                <w:szCs w:val="20"/>
                <w:lang w:val="sr-Cyrl-RS"/>
              </w:rPr>
            </w:pPr>
            <w:r>
              <w:rPr>
                <w:rFonts w:ascii="Arial" w:hAnsi="Arial" w:cs="Arial"/>
                <w:sz w:val="20"/>
                <w:szCs w:val="20"/>
                <w:lang w:val="sr-Cyrl-RS"/>
              </w:rPr>
              <w:t>0,010</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lang w:val="it-IT"/>
              </w:rPr>
              <w:t>46,90</w:t>
            </w:r>
          </w:p>
        </w:tc>
        <w:tc>
          <w:tcPr>
            <w:tcW w:w="1992"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lang w:val="it-IT"/>
              </w:rPr>
              <w:t>60,94</w:t>
            </w:r>
          </w:p>
        </w:tc>
      </w:tr>
      <w:tr w:rsidR="00053D83" w:rsidRPr="00062D33" w:rsidTr="00543357">
        <w:trPr>
          <w:trHeight w:val="467"/>
        </w:trPr>
        <w:tc>
          <w:tcPr>
            <w:tcW w:w="1170" w:type="dxa"/>
            <w:vAlign w:val="bottom"/>
          </w:tcPr>
          <w:p w:rsidR="00053D83" w:rsidRPr="00062D33" w:rsidRDefault="00053D83" w:rsidP="00543357">
            <w:pPr>
              <w:spacing w:after="0" w:line="240" w:lineRule="auto"/>
              <w:jc w:val="center"/>
              <w:rPr>
                <w:rFonts w:ascii="Arial" w:hAnsi="Arial" w:cs="Arial"/>
                <w:b/>
                <w:sz w:val="20"/>
                <w:szCs w:val="20"/>
                <w:lang w:val="ru-RU"/>
              </w:rPr>
            </w:pPr>
            <w:r>
              <w:rPr>
                <w:rFonts w:ascii="Arial" w:hAnsi="Arial" w:cs="Arial"/>
                <w:b/>
                <w:sz w:val="20"/>
                <w:szCs w:val="20"/>
                <w:lang w:val="ru-RU"/>
              </w:rPr>
              <w:t>2011.</w:t>
            </w:r>
          </w:p>
        </w:tc>
        <w:tc>
          <w:tcPr>
            <w:tcW w:w="1980" w:type="dxa"/>
            <w:vAlign w:val="bottom"/>
          </w:tcPr>
          <w:p w:rsidR="00053D83" w:rsidRPr="00CF62C1" w:rsidRDefault="00053D83" w:rsidP="00543357">
            <w:pPr>
              <w:spacing w:after="0" w:line="240" w:lineRule="auto"/>
              <w:jc w:val="center"/>
              <w:rPr>
                <w:rFonts w:ascii="Arial" w:hAnsi="Arial" w:cs="Arial"/>
                <w:sz w:val="20"/>
                <w:szCs w:val="20"/>
              </w:rPr>
            </w:pPr>
            <w:r>
              <w:rPr>
                <w:rFonts w:ascii="Arial" w:hAnsi="Arial" w:cs="Arial"/>
                <w:sz w:val="20"/>
                <w:szCs w:val="20"/>
              </w:rPr>
              <w:t>23,00</w:t>
            </w:r>
          </w:p>
        </w:tc>
        <w:tc>
          <w:tcPr>
            <w:tcW w:w="1992" w:type="dxa"/>
            <w:vAlign w:val="bottom"/>
          </w:tcPr>
          <w:p w:rsidR="00053D83" w:rsidRPr="00BC7D40" w:rsidRDefault="00053D83" w:rsidP="00543357">
            <w:pPr>
              <w:spacing w:after="0" w:line="240" w:lineRule="auto"/>
              <w:jc w:val="center"/>
              <w:rPr>
                <w:rFonts w:ascii="Arial" w:hAnsi="Arial" w:cs="Arial"/>
                <w:sz w:val="20"/>
                <w:szCs w:val="20"/>
                <w:lang w:val="sr-Cyrl-RS"/>
              </w:rPr>
            </w:pPr>
            <w:r>
              <w:rPr>
                <w:rFonts w:ascii="Arial" w:hAnsi="Arial" w:cs="Arial"/>
                <w:sz w:val="20"/>
                <w:szCs w:val="20"/>
                <w:lang w:val="sr-Cyrl-RS"/>
              </w:rPr>
              <w:t>24,83</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rPr>
              <w:t>35,80</w:t>
            </w:r>
          </w:p>
        </w:tc>
        <w:tc>
          <w:tcPr>
            <w:tcW w:w="1992" w:type="dxa"/>
            <w:vAlign w:val="bottom"/>
          </w:tcPr>
          <w:p w:rsidR="00053D83" w:rsidRPr="00BC7D40" w:rsidRDefault="00053D83" w:rsidP="00543357">
            <w:pPr>
              <w:spacing w:after="0" w:line="240" w:lineRule="auto"/>
              <w:jc w:val="center"/>
              <w:rPr>
                <w:rFonts w:ascii="Arial" w:hAnsi="Arial" w:cs="Arial"/>
                <w:sz w:val="20"/>
                <w:szCs w:val="20"/>
                <w:lang w:val="sr-Cyrl-RS"/>
              </w:rPr>
            </w:pPr>
            <w:r>
              <w:rPr>
                <w:rFonts w:ascii="Arial" w:hAnsi="Arial" w:cs="Arial"/>
                <w:sz w:val="20"/>
                <w:szCs w:val="20"/>
                <w:lang w:val="sr-Cyrl-RS"/>
              </w:rPr>
              <w:t>11,33</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lang w:val="it-IT"/>
              </w:rPr>
              <w:t>46,40</w:t>
            </w:r>
          </w:p>
        </w:tc>
        <w:tc>
          <w:tcPr>
            <w:tcW w:w="1992"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lang w:val="it-IT"/>
              </w:rPr>
              <w:t>61,55</w:t>
            </w:r>
          </w:p>
        </w:tc>
      </w:tr>
      <w:tr w:rsidR="00053D83" w:rsidRPr="00062D33" w:rsidTr="00543357">
        <w:trPr>
          <w:trHeight w:val="467"/>
        </w:trPr>
        <w:tc>
          <w:tcPr>
            <w:tcW w:w="1170" w:type="dxa"/>
            <w:vAlign w:val="bottom"/>
          </w:tcPr>
          <w:p w:rsidR="00053D83" w:rsidRPr="00062D33" w:rsidRDefault="00053D83" w:rsidP="00543357">
            <w:pPr>
              <w:spacing w:after="0" w:line="240" w:lineRule="auto"/>
              <w:jc w:val="center"/>
              <w:rPr>
                <w:rFonts w:ascii="Arial" w:hAnsi="Arial" w:cs="Arial"/>
                <w:b/>
                <w:sz w:val="20"/>
                <w:szCs w:val="20"/>
                <w:lang w:val="ru-RU"/>
              </w:rPr>
            </w:pPr>
            <w:r>
              <w:rPr>
                <w:rFonts w:ascii="Arial" w:hAnsi="Arial" w:cs="Arial"/>
                <w:b/>
                <w:sz w:val="20"/>
                <w:szCs w:val="20"/>
                <w:lang w:val="ru-RU"/>
              </w:rPr>
              <w:t>2012.</w:t>
            </w:r>
          </w:p>
        </w:tc>
        <w:tc>
          <w:tcPr>
            <w:tcW w:w="1980" w:type="dxa"/>
            <w:vAlign w:val="bottom"/>
          </w:tcPr>
          <w:p w:rsidR="00053D83" w:rsidRPr="00CF62C1" w:rsidRDefault="00053D83" w:rsidP="00543357">
            <w:pPr>
              <w:spacing w:after="0" w:line="240" w:lineRule="auto"/>
              <w:jc w:val="center"/>
              <w:rPr>
                <w:rFonts w:ascii="Arial" w:hAnsi="Arial" w:cs="Arial"/>
                <w:sz w:val="20"/>
                <w:szCs w:val="20"/>
              </w:rPr>
            </w:pPr>
            <w:r>
              <w:rPr>
                <w:rFonts w:ascii="Arial" w:hAnsi="Arial" w:cs="Arial"/>
                <w:sz w:val="20"/>
                <w:szCs w:val="20"/>
              </w:rPr>
              <w:t>23,90</w:t>
            </w:r>
          </w:p>
        </w:tc>
        <w:tc>
          <w:tcPr>
            <w:tcW w:w="1992" w:type="dxa"/>
            <w:vAlign w:val="bottom"/>
          </w:tcPr>
          <w:p w:rsidR="00053D83" w:rsidRPr="00BC7D40" w:rsidRDefault="00053D83" w:rsidP="00543357">
            <w:pPr>
              <w:spacing w:after="0" w:line="240" w:lineRule="auto"/>
              <w:jc w:val="center"/>
              <w:rPr>
                <w:rFonts w:ascii="Arial" w:hAnsi="Arial" w:cs="Arial"/>
                <w:sz w:val="20"/>
                <w:szCs w:val="20"/>
                <w:lang w:val="sr-Cyrl-RS"/>
              </w:rPr>
            </w:pPr>
            <w:r>
              <w:rPr>
                <w:rFonts w:ascii="Arial" w:hAnsi="Arial" w:cs="Arial"/>
                <w:sz w:val="20"/>
                <w:szCs w:val="20"/>
                <w:lang w:val="sr-Cyrl-RS"/>
              </w:rPr>
              <w:t>26,83</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rPr>
              <w:t>35,50</w:t>
            </w:r>
          </w:p>
        </w:tc>
        <w:tc>
          <w:tcPr>
            <w:tcW w:w="1992" w:type="dxa"/>
            <w:vAlign w:val="bottom"/>
          </w:tcPr>
          <w:p w:rsidR="00053D83" w:rsidRPr="00BC7D40" w:rsidRDefault="00053D83" w:rsidP="00543357">
            <w:pPr>
              <w:spacing w:after="0" w:line="240" w:lineRule="auto"/>
              <w:jc w:val="center"/>
              <w:rPr>
                <w:rFonts w:ascii="Arial" w:hAnsi="Arial" w:cs="Arial"/>
                <w:sz w:val="20"/>
                <w:szCs w:val="20"/>
                <w:lang w:val="sr-Cyrl-RS"/>
              </w:rPr>
            </w:pPr>
            <w:r>
              <w:rPr>
                <w:rFonts w:ascii="Arial" w:hAnsi="Arial" w:cs="Arial"/>
                <w:sz w:val="20"/>
                <w:szCs w:val="20"/>
                <w:lang w:val="sr-Cyrl-RS"/>
              </w:rPr>
              <w:t>10,90</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lang w:val="it-IT"/>
              </w:rPr>
              <w:t>46,70</w:t>
            </w:r>
          </w:p>
        </w:tc>
        <w:tc>
          <w:tcPr>
            <w:tcW w:w="1992"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lang w:val="it-IT"/>
              </w:rPr>
              <w:t>62,97</w:t>
            </w:r>
          </w:p>
        </w:tc>
      </w:tr>
      <w:tr w:rsidR="00053D83" w:rsidRPr="00062D33" w:rsidTr="00543357">
        <w:trPr>
          <w:trHeight w:val="467"/>
        </w:trPr>
        <w:tc>
          <w:tcPr>
            <w:tcW w:w="1170" w:type="dxa"/>
            <w:vAlign w:val="bottom"/>
          </w:tcPr>
          <w:p w:rsidR="00053D83" w:rsidRPr="00062D33" w:rsidRDefault="00053D83" w:rsidP="00543357">
            <w:pPr>
              <w:spacing w:after="0" w:line="240" w:lineRule="auto"/>
              <w:jc w:val="center"/>
              <w:rPr>
                <w:rFonts w:ascii="Arial" w:hAnsi="Arial" w:cs="Arial"/>
                <w:b/>
                <w:sz w:val="20"/>
                <w:szCs w:val="20"/>
                <w:lang w:val="ru-RU"/>
              </w:rPr>
            </w:pPr>
            <w:r>
              <w:rPr>
                <w:rFonts w:ascii="Arial" w:hAnsi="Arial" w:cs="Arial"/>
                <w:b/>
                <w:sz w:val="20"/>
                <w:szCs w:val="20"/>
                <w:lang w:val="ru-RU"/>
              </w:rPr>
              <w:t>2013.</w:t>
            </w:r>
          </w:p>
        </w:tc>
        <w:tc>
          <w:tcPr>
            <w:tcW w:w="1980" w:type="dxa"/>
            <w:vAlign w:val="bottom"/>
          </w:tcPr>
          <w:p w:rsidR="00053D83" w:rsidRPr="00CF62C1" w:rsidRDefault="00053D83" w:rsidP="00543357">
            <w:pPr>
              <w:spacing w:after="0" w:line="240" w:lineRule="auto"/>
              <w:jc w:val="center"/>
              <w:rPr>
                <w:rFonts w:ascii="Arial" w:hAnsi="Arial" w:cs="Arial"/>
                <w:sz w:val="20"/>
                <w:szCs w:val="20"/>
              </w:rPr>
            </w:pPr>
            <w:r>
              <w:rPr>
                <w:rFonts w:ascii="Arial" w:hAnsi="Arial" w:cs="Arial"/>
                <w:sz w:val="20"/>
                <w:szCs w:val="20"/>
              </w:rPr>
              <w:t>22,10</w:t>
            </w:r>
          </w:p>
        </w:tc>
        <w:tc>
          <w:tcPr>
            <w:tcW w:w="1992" w:type="dxa"/>
            <w:vAlign w:val="bottom"/>
          </w:tcPr>
          <w:p w:rsidR="00053D83" w:rsidRPr="00BC7D40" w:rsidRDefault="00053D83" w:rsidP="00543357">
            <w:pPr>
              <w:spacing w:after="0" w:line="240" w:lineRule="auto"/>
              <w:jc w:val="center"/>
              <w:rPr>
                <w:rFonts w:ascii="Arial" w:hAnsi="Arial" w:cs="Arial"/>
                <w:sz w:val="20"/>
                <w:szCs w:val="20"/>
                <w:lang w:val="sr-Cyrl-RS"/>
              </w:rPr>
            </w:pPr>
            <w:r>
              <w:rPr>
                <w:rFonts w:ascii="Arial" w:hAnsi="Arial" w:cs="Arial"/>
                <w:sz w:val="20"/>
                <w:szCs w:val="20"/>
                <w:lang w:val="sr-Cyrl-RS"/>
              </w:rPr>
              <w:t>25,21</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rPr>
              <w:t>37,70</w:t>
            </w:r>
          </w:p>
        </w:tc>
        <w:tc>
          <w:tcPr>
            <w:tcW w:w="1992" w:type="dxa"/>
            <w:vAlign w:val="bottom"/>
          </w:tcPr>
          <w:p w:rsidR="00053D83" w:rsidRPr="00BC7D40" w:rsidRDefault="00053D83" w:rsidP="00543357">
            <w:pPr>
              <w:spacing w:after="0" w:line="240" w:lineRule="auto"/>
              <w:jc w:val="center"/>
              <w:rPr>
                <w:rFonts w:ascii="Arial" w:hAnsi="Arial" w:cs="Arial"/>
                <w:sz w:val="20"/>
                <w:szCs w:val="20"/>
                <w:lang w:val="sr-Cyrl-RS"/>
              </w:rPr>
            </w:pPr>
            <w:r>
              <w:rPr>
                <w:rFonts w:ascii="Arial" w:hAnsi="Arial" w:cs="Arial"/>
                <w:sz w:val="20"/>
                <w:szCs w:val="20"/>
                <w:lang w:val="sr-Cyrl-RS"/>
              </w:rPr>
              <w:t>11,08</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lang w:val="it-IT"/>
              </w:rPr>
              <w:t>48,40</w:t>
            </w:r>
          </w:p>
        </w:tc>
        <w:tc>
          <w:tcPr>
            <w:tcW w:w="1992"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lang w:val="it-IT"/>
              </w:rPr>
              <w:t>63,15</w:t>
            </w:r>
          </w:p>
        </w:tc>
      </w:tr>
      <w:tr w:rsidR="00053D83" w:rsidRPr="00062D33" w:rsidTr="00543357">
        <w:trPr>
          <w:trHeight w:val="467"/>
        </w:trPr>
        <w:tc>
          <w:tcPr>
            <w:tcW w:w="1170" w:type="dxa"/>
            <w:vAlign w:val="bottom"/>
          </w:tcPr>
          <w:p w:rsidR="00053D83" w:rsidRPr="00062D33" w:rsidRDefault="00053D83" w:rsidP="00543357">
            <w:pPr>
              <w:spacing w:after="0" w:line="240" w:lineRule="auto"/>
              <w:jc w:val="center"/>
              <w:rPr>
                <w:rFonts w:ascii="Arial" w:hAnsi="Arial" w:cs="Arial"/>
                <w:b/>
                <w:sz w:val="20"/>
                <w:szCs w:val="20"/>
                <w:lang w:val="ru-RU"/>
              </w:rPr>
            </w:pPr>
            <w:r>
              <w:rPr>
                <w:rFonts w:ascii="Arial" w:hAnsi="Arial" w:cs="Arial"/>
                <w:b/>
                <w:sz w:val="20"/>
                <w:szCs w:val="20"/>
                <w:lang w:val="ru-RU"/>
              </w:rPr>
              <w:t>2014.</w:t>
            </w:r>
          </w:p>
        </w:tc>
        <w:tc>
          <w:tcPr>
            <w:tcW w:w="1980" w:type="dxa"/>
            <w:vAlign w:val="bottom"/>
          </w:tcPr>
          <w:p w:rsidR="00053D83" w:rsidRPr="00CF62C1" w:rsidRDefault="00053D83" w:rsidP="00543357">
            <w:pPr>
              <w:spacing w:after="0" w:line="240" w:lineRule="auto"/>
              <w:jc w:val="center"/>
              <w:rPr>
                <w:rFonts w:ascii="Arial" w:hAnsi="Arial" w:cs="Arial"/>
                <w:sz w:val="20"/>
                <w:szCs w:val="20"/>
              </w:rPr>
            </w:pPr>
            <w:r>
              <w:rPr>
                <w:rFonts w:ascii="Arial" w:hAnsi="Arial" w:cs="Arial"/>
                <w:sz w:val="20"/>
                <w:szCs w:val="20"/>
              </w:rPr>
              <w:t>18,90</w:t>
            </w:r>
          </w:p>
        </w:tc>
        <w:tc>
          <w:tcPr>
            <w:tcW w:w="1992" w:type="dxa"/>
            <w:vAlign w:val="bottom"/>
          </w:tcPr>
          <w:p w:rsidR="00053D83" w:rsidRPr="00BC7D40" w:rsidRDefault="00053D83" w:rsidP="00543357">
            <w:pPr>
              <w:spacing w:after="0" w:line="240" w:lineRule="auto"/>
              <w:jc w:val="center"/>
              <w:rPr>
                <w:rFonts w:ascii="Arial" w:hAnsi="Arial" w:cs="Arial"/>
                <w:sz w:val="20"/>
                <w:szCs w:val="20"/>
                <w:lang w:val="sr-Cyrl-RS"/>
              </w:rPr>
            </w:pPr>
            <w:r>
              <w:rPr>
                <w:rFonts w:ascii="Arial" w:hAnsi="Arial" w:cs="Arial"/>
                <w:sz w:val="20"/>
                <w:szCs w:val="20"/>
                <w:lang w:val="sr-Cyrl-RS"/>
              </w:rPr>
              <w:t>23,23</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rPr>
              <w:t>39,70</w:t>
            </w:r>
          </w:p>
        </w:tc>
        <w:tc>
          <w:tcPr>
            <w:tcW w:w="1992" w:type="dxa"/>
            <w:vAlign w:val="bottom"/>
          </w:tcPr>
          <w:p w:rsidR="00053D83" w:rsidRPr="00BC7D40" w:rsidRDefault="00053D83" w:rsidP="00543357">
            <w:pPr>
              <w:spacing w:after="0" w:line="240" w:lineRule="auto"/>
              <w:jc w:val="center"/>
              <w:rPr>
                <w:rFonts w:ascii="Arial" w:hAnsi="Arial" w:cs="Arial"/>
                <w:sz w:val="20"/>
                <w:szCs w:val="20"/>
                <w:lang w:val="sr-Cyrl-RS"/>
              </w:rPr>
            </w:pPr>
            <w:r>
              <w:rPr>
                <w:rFonts w:ascii="Arial" w:hAnsi="Arial" w:cs="Arial"/>
                <w:sz w:val="20"/>
                <w:szCs w:val="20"/>
                <w:lang w:val="sr-Cyrl-RS"/>
              </w:rPr>
              <w:t>11,11</w:t>
            </w:r>
          </w:p>
        </w:tc>
        <w:tc>
          <w:tcPr>
            <w:tcW w:w="1979"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lang w:val="it-IT"/>
              </w:rPr>
              <w:t>48,90</w:t>
            </w:r>
          </w:p>
        </w:tc>
        <w:tc>
          <w:tcPr>
            <w:tcW w:w="1992" w:type="dxa"/>
            <w:vAlign w:val="bottom"/>
          </w:tcPr>
          <w:p w:rsidR="00053D83" w:rsidRPr="00062D33" w:rsidRDefault="00053D83" w:rsidP="00543357">
            <w:pPr>
              <w:spacing w:after="0" w:line="240" w:lineRule="auto"/>
              <w:jc w:val="center"/>
              <w:rPr>
                <w:rFonts w:ascii="Arial" w:hAnsi="Arial" w:cs="Arial"/>
                <w:sz w:val="20"/>
                <w:szCs w:val="20"/>
                <w:lang w:val="it-IT"/>
              </w:rPr>
            </w:pPr>
            <w:r>
              <w:rPr>
                <w:rFonts w:ascii="Arial" w:hAnsi="Arial" w:cs="Arial"/>
                <w:sz w:val="20"/>
                <w:szCs w:val="20"/>
                <w:lang w:val="it-IT"/>
              </w:rPr>
              <w:t>63,09</w:t>
            </w:r>
          </w:p>
        </w:tc>
      </w:tr>
    </w:tbl>
    <w:p w:rsidR="00053D83" w:rsidRDefault="00E84175" w:rsidP="00053D83">
      <w:r>
        <w:rPr>
          <w:noProof/>
          <w:lang w:eastAsia="en-US"/>
        </w:rPr>
        <w:drawing>
          <wp:inline distT="0" distB="0" distL="0" distR="0">
            <wp:extent cx="5114925" cy="2324100"/>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lang w:eastAsia="en-US"/>
        </w:rPr>
        <w:drawing>
          <wp:inline distT="0" distB="0" distL="0" distR="0">
            <wp:extent cx="5353050" cy="274320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53D83" w:rsidRPr="00087A63" w:rsidRDefault="00E84175" w:rsidP="00053D83">
      <w:pPr>
        <w:rPr>
          <w:rFonts w:ascii="Arial" w:hAnsi="Arial" w:cs="Arial"/>
          <w:sz w:val="20"/>
          <w:szCs w:val="20"/>
          <w:lang w:val="sr-Cyrl-CS"/>
        </w:rPr>
      </w:pPr>
      <w:r>
        <w:rPr>
          <w:noProof/>
          <w:lang w:eastAsia="en-US"/>
        </w:rPr>
        <w:drawing>
          <wp:inline distT="0" distB="0" distL="0" distR="0">
            <wp:extent cx="5257800" cy="2743200"/>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236AFD" w:rsidRPr="0003318E" w:rsidTr="00531489">
        <w:tc>
          <w:tcPr>
            <w:tcW w:w="13176" w:type="dxa"/>
            <w:shd w:val="clear" w:color="auto" w:fill="auto"/>
          </w:tcPr>
          <w:tbl>
            <w:tblPr>
              <w:tblpPr w:leftFromText="180" w:rightFromText="180" w:vertAnchor="text" w:horzAnchor="margin" w:tblpY="-538"/>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528"/>
            </w:tblGrid>
            <w:tr w:rsidR="00236AFD" w:rsidRPr="00087A63" w:rsidTr="00531489">
              <w:trPr>
                <w:trHeight w:val="187"/>
              </w:trPr>
              <w:tc>
                <w:tcPr>
                  <w:tcW w:w="12528" w:type="dxa"/>
                  <w:shd w:val="clear" w:color="auto" w:fill="E6E6E6"/>
                  <w:vAlign w:val="center"/>
                </w:tcPr>
                <w:p w:rsidR="00236AFD" w:rsidRPr="00D913AE" w:rsidRDefault="00236AFD" w:rsidP="00236AFD">
                  <w:pPr>
                    <w:jc w:val="center"/>
                    <w:rPr>
                      <w:rFonts w:ascii="Arial" w:hAnsi="Arial" w:cs="Arial"/>
                      <w:b/>
                    </w:rPr>
                  </w:pPr>
                  <w:r w:rsidRPr="00D913AE">
                    <w:rPr>
                      <w:rFonts w:ascii="Arial" w:hAnsi="Arial" w:cs="Arial"/>
                      <w:b/>
                      <w:lang w:val="sr-Cyrl-CS"/>
                    </w:rPr>
                    <w:t>Коментар</w:t>
                  </w:r>
                </w:p>
              </w:tc>
            </w:tr>
            <w:tr w:rsidR="00236AFD" w:rsidRPr="0003318E" w:rsidTr="00531489">
              <w:trPr>
                <w:trHeight w:val="923"/>
              </w:trPr>
              <w:tc>
                <w:tcPr>
                  <w:tcW w:w="12528" w:type="dxa"/>
                </w:tcPr>
                <w:p w:rsidR="00236AFD" w:rsidRPr="00D913AE" w:rsidRDefault="00236AFD" w:rsidP="00236AFD">
                  <w:pPr>
                    <w:spacing w:after="0" w:line="240" w:lineRule="auto"/>
                    <w:jc w:val="both"/>
                    <w:rPr>
                      <w:rFonts w:ascii="Arial" w:hAnsi="Arial" w:cs="Arial"/>
                      <w:lang w:val="ru-RU"/>
                    </w:rPr>
                  </w:pPr>
                  <w:r w:rsidRPr="00D913AE">
                    <w:rPr>
                      <w:rFonts w:ascii="Arial" w:hAnsi="Arial" w:cs="Arial"/>
                      <w:lang w:val="ru-RU"/>
                    </w:rPr>
                    <w:t xml:space="preserve">Посматрајући стопу незапослености уочава се да је општински просек у односу на републички нешто нижи, (1,05% - средња вредност за посматрани низ од 5 година). </w:t>
                  </w:r>
                </w:p>
                <w:p w:rsidR="00236AFD" w:rsidRPr="00D913AE" w:rsidRDefault="00236AFD" w:rsidP="00236AFD">
                  <w:pPr>
                    <w:spacing w:after="0" w:line="240" w:lineRule="auto"/>
                    <w:jc w:val="both"/>
                    <w:rPr>
                      <w:rFonts w:ascii="Arial" w:hAnsi="Arial" w:cs="Arial"/>
                      <w:lang w:val="ru-RU"/>
                    </w:rPr>
                  </w:pPr>
                  <w:r w:rsidRPr="00D913AE">
                    <w:rPr>
                      <w:rFonts w:ascii="Arial" w:hAnsi="Arial" w:cs="Arial"/>
                      <w:lang w:val="ru-RU"/>
                    </w:rPr>
                    <w:t>Посматрајући стопу запослености уочава се да је општински просек у односу на републички нижи за 20,85 % (средња вредност за период од 5 година).</w:t>
                  </w:r>
                </w:p>
                <w:p w:rsidR="00236AFD" w:rsidRPr="00D913AE" w:rsidRDefault="00236AFD" w:rsidP="00236AFD">
                  <w:pPr>
                    <w:jc w:val="both"/>
                    <w:rPr>
                      <w:rFonts w:ascii="Arial" w:hAnsi="Arial" w:cs="Arial"/>
                      <w:lang w:val="ru-RU"/>
                    </w:rPr>
                  </w:pPr>
                  <w:r w:rsidRPr="00D913AE">
                    <w:rPr>
                      <w:rFonts w:ascii="Arial" w:hAnsi="Arial" w:cs="Arial"/>
                      <w:lang w:val="ru-RU"/>
                    </w:rPr>
                    <w:t>Посматрајући стопу активности уочава се да је општински просек у односу на републички нижи према средњој вредности за 8,29% што је последица великог процента 28,06 % становништва старог преко 65 година од укупног стано</w:t>
                  </w:r>
                  <w:r>
                    <w:rPr>
                      <w:rFonts w:ascii="Arial" w:hAnsi="Arial" w:cs="Arial"/>
                      <w:lang w:val="ru-RU"/>
                    </w:rPr>
                    <w:t>вништва у општини. Овај податак</w:t>
                  </w:r>
                  <w:r w:rsidRPr="00D913AE">
                    <w:rPr>
                      <w:rFonts w:ascii="Arial" w:hAnsi="Arial" w:cs="Arial"/>
                      <w:lang w:val="ru-RU"/>
                    </w:rPr>
                    <w:t xml:space="preserve"> може да укаже на одлив радно способног становништва према већим суседним градовима.</w:t>
                  </w:r>
                </w:p>
              </w:tc>
            </w:tr>
          </w:tbl>
          <w:p w:rsidR="00236AFD" w:rsidRPr="00531489" w:rsidRDefault="00236AFD" w:rsidP="00053D83">
            <w:pPr>
              <w:rPr>
                <w:rFonts w:ascii="Arial" w:hAnsi="Arial" w:cs="Arial"/>
                <w:sz w:val="20"/>
                <w:szCs w:val="20"/>
                <w:lang w:val="ru-RU"/>
              </w:rPr>
            </w:pPr>
          </w:p>
        </w:tc>
      </w:tr>
    </w:tbl>
    <w:p w:rsidR="00845A5B" w:rsidRPr="00087A63" w:rsidRDefault="00845A5B" w:rsidP="00053D83">
      <w:pPr>
        <w:rPr>
          <w:rFonts w:ascii="Arial" w:hAnsi="Arial" w:cs="Arial"/>
          <w:sz w:val="20"/>
          <w:szCs w:val="20"/>
          <w:lang w:val="ru-RU"/>
        </w:rPr>
      </w:pPr>
    </w:p>
    <w:p w:rsidR="00053D83" w:rsidRPr="0003318E" w:rsidRDefault="00053D83">
      <w:pPr>
        <w:rPr>
          <w:rFonts w:ascii="Arial" w:hAnsi="Arial" w:cs="Arial"/>
          <w:b/>
          <w:color w:val="000000"/>
          <w:lang w:val="ru-RU"/>
        </w:rPr>
      </w:pPr>
    </w:p>
    <w:p w:rsidR="000529D5" w:rsidRPr="0003318E" w:rsidRDefault="000529D5" w:rsidP="00845A5B">
      <w:pPr>
        <w:jc w:val="center"/>
        <w:rPr>
          <w:rFonts w:ascii="Arial" w:hAnsi="Arial" w:cs="Arial"/>
          <w:b/>
          <w:color w:val="000000"/>
          <w:lang w:val="ru-RU"/>
        </w:rPr>
        <w:sectPr w:rsidR="000529D5" w:rsidRPr="0003318E" w:rsidSect="000529D5">
          <w:pgSz w:w="15840" w:h="12240" w:orient="landscape"/>
          <w:pgMar w:top="1622" w:right="1440" w:bottom="1797" w:left="1440" w:header="720" w:footer="709" w:gutter="0"/>
          <w:cols w:space="720"/>
          <w:titlePg/>
          <w:docGrid w:linePitch="360"/>
        </w:sectPr>
      </w:pPr>
    </w:p>
    <w:p w:rsidR="00D8643F" w:rsidRDefault="001D0872" w:rsidP="00845A5B">
      <w:pPr>
        <w:jc w:val="center"/>
        <w:rPr>
          <w:rFonts w:ascii="Arial" w:hAnsi="Arial" w:cs="Arial"/>
          <w:b/>
          <w:color w:val="000000"/>
          <w:lang w:val="ru-RU"/>
        </w:rPr>
      </w:pPr>
      <w:r w:rsidRPr="0003318E">
        <w:rPr>
          <w:rFonts w:ascii="Arial" w:hAnsi="Arial" w:cs="Arial"/>
          <w:b/>
          <w:color w:val="000000"/>
          <w:lang w:val="ru-RU"/>
        </w:rPr>
        <w:t xml:space="preserve">3. </w:t>
      </w:r>
      <w:r w:rsidR="00D8643F">
        <w:rPr>
          <w:rFonts w:ascii="Arial" w:hAnsi="Arial" w:cs="Arial"/>
          <w:b/>
          <w:color w:val="000000"/>
          <w:lang w:val="ru-RU"/>
        </w:rPr>
        <w:t>Анализа претпостављених потенцијала по областима планирања (</w:t>
      </w:r>
      <w:r w:rsidR="00D8643F">
        <w:rPr>
          <w:rFonts w:ascii="Arial" w:hAnsi="Arial" w:cs="Arial"/>
          <w:b/>
          <w:color w:val="000000"/>
          <w:lang w:val="sr-Latn-BA"/>
        </w:rPr>
        <w:t>S</w:t>
      </w:r>
      <w:r w:rsidR="00D8643F">
        <w:rPr>
          <w:rFonts w:ascii="Arial" w:hAnsi="Arial" w:cs="Arial"/>
          <w:b/>
          <w:color w:val="000000"/>
        </w:rPr>
        <w:t>W</w:t>
      </w:r>
      <w:r w:rsidR="00D8643F">
        <w:rPr>
          <w:rFonts w:ascii="Arial" w:hAnsi="Arial" w:cs="Arial"/>
          <w:b/>
          <w:color w:val="000000"/>
          <w:lang w:val="ru-RU"/>
        </w:rPr>
        <w:t>ОТ анализа)</w:t>
      </w:r>
    </w:p>
    <w:p w:rsidR="00D8643F" w:rsidRDefault="00D8643F">
      <w:pPr>
        <w:spacing w:after="0" w:line="240" w:lineRule="auto"/>
        <w:jc w:val="center"/>
        <w:rPr>
          <w:rFonts w:ascii="Arial" w:hAnsi="Arial" w:cs="Arial"/>
          <w:b/>
          <w:color w:val="000080"/>
          <w:sz w:val="28"/>
          <w:szCs w:val="28"/>
          <w:lang w:val="sr-Cyrl-CS"/>
        </w:rPr>
      </w:pPr>
      <w:r>
        <w:rPr>
          <w:rFonts w:ascii="Arial" w:hAnsi="Arial" w:cs="Arial"/>
          <w:b/>
          <w:color w:val="000080"/>
          <w:sz w:val="28"/>
          <w:szCs w:val="28"/>
          <w:lang w:val="sr-Latn-BA"/>
        </w:rPr>
        <w:t xml:space="preserve">Развој пољопривреде и села – рурални </w:t>
      </w:r>
      <w:r>
        <w:rPr>
          <w:rFonts w:ascii="Arial" w:hAnsi="Arial" w:cs="Arial"/>
          <w:b/>
          <w:color w:val="000080"/>
          <w:sz w:val="28"/>
          <w:szCs w:val="28"/>
          <w:lang w:val="sr-Cyrl-CS"/>
        </w:rPr>
        <w:t xml:space="preserve">развој </w:t>
      </w:r>
    </w:p>
    <w:tbl>
      <w:tblPr>
        <w:tblpPr w:leftFromText="180" w:rightFromText="180" w:vertAnchor="text" w:horzAnchor="margin" w:tblpY="1251"/>
        <w:tblW w:w="0" w:type="auto"/>
        <w:tblLayout w:type="fixed"/>
        <w:tblLook w:val="0000" w:firstRow="0" w:lastRow="0" w:firstColumn="0" w:lastColumn="0" w:noHBand="0" w:noVBand="0"/>
      </w:tblPr>
      <w:tblGrid>
        <w:gridCol w:w="4536"/>
        <w:gridCol w:w="4356"/>
      </w:tblGrid>
      <w:tr w:rsidR="00845A5B" w:rsidTr="00845A5B">
        <w:trPr>
          <w:trHeight w:val="70"/>
        </w:trPr>
        <w:tc>
          <w:tcPr>
            <w:tcW w:w="4536" w:type="dxa"/>
            <w:tcBorders>
              <w:top w:val="single" w:sz="4" w:space="0" w:color="000000"/>
              <w:left w:val="single" w:sz="4" w:space="0" w:color="000000"/>
              <w:bottom w:val="single" w:sz="4" w:space="0" w:color="000000"/>
            </w:tcBorders>
            <w:shd w:val="clear" w:color="auto" w:fill="FFFFCC"/>
          </w:tcPr>
          <w:p w:rsidR="00845A5B" w:rsidRDefault="00845A5B" w:rsidP="00845A5B">
            <w:pPr>
              <w:snapToGrid w:val="0"/>
              <w:spacing w:after="0" w:line="240" w:lineRule="auto"/>
              <w:jc w:val="center"/>
              <w:rPr>
                <w:rFonts w:ascii="Arial" w:hAnsi="Arial" w:cs="Arial"/>
                <w:b/>
                <w:i/>
                <w:color w:val="000080"/>
                <w:lang w:val="sr-Cyrl-CS"/>
              </w:rPr>
            </w:pPr>
            <w:r>
              <w:rPr>
                <w:rFonts w:ascii="Arial" w:hAnsi="Arial" w:cs="Arial"/>
                <w:b/>
                <w:i/>
                <w:color w:val="000080"/>
                <w:lang w:val="sr-Cyrl-CS"/>
              </w:rPr>
              <w:t>СНАГЕ</w:t>
            </w:r>
          </w:p>
          <w:p w:rsidR="00845A5B" w:rsidRPr="00003269" w:rsidRDefault="00845A5B" w:rsidP="00845A5B">
            <w:pPr>
              <w:spacing w:after="0" w:line="240" w:lineRule="auto"/>
              <w:rPr>
                <w:rFonts w:ascii="Arial" w:hAnsi="Arial" w:cs="Arial"/>
                <w:lang w:val="sr-Cyrl-CS"/>
              </w:rPr>
            </w:pPr>
          </w:p>
          <w:p w:rsidR="00845A5B" w:rsidRPr="00003269" w:rsidRDefault="00845A5B" w:rsidP="00845A5B">
            <w:pPr>
              <w:numPr>
                <w:ilvl w:val="0"/>
                <w:numId w:val="68"/>
              </w:numPr>
              <w:tabs>
                <w:tab w:val="left" w:pos="360"/>
              </w:tabs>
              <w:spacing w:after="0" w:line="240" w:lineRule="auto"/>
              <w:rPr>
                <w:rFonts w:ascii="Arial" w:hAnsi="Arial" w:cs="Arial"/>
                <w:lang w:val="sr-Cyrl-CS"/>
              </w:rPr>
            </w:pPr>
            <w:r w:rsidRPr="00003269">
              <w:rPr>
                <w:rFonts w:ascii="Arial" w:hAnsi="Arial" w:cs="Arial"/>
                <w:lang w:val="sr-Cyrl-CS"/>
              </w:rPr>
              <w:t xml:space="preserve"> Природни потенцијали</w:t>
            </w:r>
          </w:p>
          <w:p w:rsidR="00845A5B" w:rsidRPr="00003269" w:rsidRDefault="00845A5B" w:rsidP="00845A5B">
            <w:pPr>
              <w:spacing w:after="0" w:line="240" w:lineRule="auto"/>
              <w:rPr>
                <w:rFonts w:ascii="Arial" w:hAnsi="Arial" w:cs="Arial"/>
                <w:lang w:val="sr-Cyrl-CS"/>
              </w:rPr>
            </w:pPr>
          </w:p>
          <w:p w:rsidR="00845A5B" w:rsidRPr="00003269" w:rsidRDefault="00845A5B" w:rsidP="00845A5B">
            <w:pPr>
              <w:numPr>
                <w:ilvl w:val="0"/>
                <w:numId w:val="68"/>
              </w:numPr>
              <w:tabs>
                <w:tab w:val="left" w:pos="360"/>
              </w:tabs>
              <w:spacing w:after="0" w:line="240" w:lineRule="auto"/>
              <w:rPr>
                <w:rFonts w:ascii="Arial" w:hAnsi="Arial" w:cs="Arial"/>
                <w:lang w:val="sr-Cyrl-CS"/>
              </w:rPr>
            </w:pPr>
            <w:r w:rsidRPr="00003269">
              <w:rPr>
                <w:rFonts w:ascii="Arial" w:hAnsi="Arial" w:cs="Arial"/>
                <w:lang w:val="sr-Cyrl-CS"/>
              </w:rPr>
              <w:t xml:space="preserve"> Институционална подршка</w:t>
            </w:r>
          </w:p>
          <w:p w:rsidR="00845A5B" w:rsidRPr="00003269" w:rsidRDefault="00845A5B" w:rsidP="00845A5B">
            <w:pPr>
              <w:spacing w:after="0" w:line="240" w:lineRule="auto"/>
              <w:rPr>
                <w:rFonts w:ascii="Arial" w:hAnsi="Arial" w:cs="Arial"/>
                <w:lang w:val="sr-Cyrl-CS"/>
              </w:rPr>
            </w:pPr>
          </w:p>
          <w:p w:rsidR="00845A5B" w:rsidRPr="00003269" w:rsidRDefault="00845A5B" w:rsidP="00845A5B">
            <w:pPr>
              <w:numPr>
                <w:ilvl w:val="0"/>
                <w:numId w:val="68"/>
              </w:numPr>
              <w:tabs>
                <w:tab w:val="left" w:pos="360"/>
              </w:tabs>
              <w:spacing w:after="0" w:line="240" w:lineRule="auto"/>
              <w:rPr>
                <w:rFonts w:ascii="Arial" w:hAnsi="Arial" w:cs="Arial"/>
                <w:lang w:val="sr-Cyrl-CS"/>
              </w:rPr>
            </w:pPr>
            <w:r w:rsidRPr="00003269">
              <w:rPr>
                <w:rFonts w:ascii="Arial" w:hAnsi="Arial" w:cs="Arial"/>
                <w:lang w:val="sr-Cyrl-CS"/>
              </w:rPr>
              <w:t xml:space="preserve"> Оријентисаност ка пољопривредној производњи</w:t>
            </w:r>
          </w:p>
          <w:p w:rsidR="00845A5B" w:rsidRPr="00003269" w:rsidRDefault="00845A5B" w:rsidP="00845A5B">
            <w:pPr>
              <w:spacing w:after="0" w:line="240" w:lineRule="auto"/>
              <w:rPr>
                <w:rFonts w:ascii="Arial" w:hAnsi="Arial" w:cs="Arial"/>
                <w:lang w:val="sr-Cyrl-CS"/>
              </w:rPr>
            </w:pPr>
          </w:p>
          <w:p w:rsidR="00845A5B" w:rsidRPr="00003269" w:rsidRDefault="00845A5B" w:rsidP="00845A5B">
            <w:pPr>
              <w:numPr>
                <w:ilvl w:val="0"/>
                <w:numId w:val="68"/>
              </w:numPr>
              <w:tabs>
                <w:tab w:val="left" w:pos="360"/>
              </w:tabs>
              <w:spacing w:after="0" w:line="240" w:lineRule="auto"/>
              <w:rPr>
                <w:rFonts w:ascii="Arial" w:hAnsi="Arial" w:cs="Arial"/>
                <w:lang w:val="sr-Cyrl-CS"/>
              </w:rPr>
            </w:pPr>
            <w:r w:rsidRPr="00003269">
              <w:rPr>
                <w:rFonts w:ascii="Arial" w:hAnsi="Arial" w:cs="Arial"/>
                <w:lang w:val="sr-Cyrl-CS"/>
              </w:rPr>
              <w:t xml:space="preserve"> Непостојање већих загађивача – еколошки чисто природно окружење</w:t>
            </w:r>
          </w:p>
          <w:p w:rsidR="00845A5B" w:rsidRPr="00003269" w:rsidRDefault="00845A5B" w:rsidP="00845A5B">
            <w:pPr>
              <w:tabs>
                <w:tab w:val="left" w:pos="360"/>
              </w:tabs>
              <w:spacing w:after="0" w:line="240" w:lineRule="auto"/>
              <w:rPr>
                <w:rFonts w:ascii="Arial" w:hAnsi="Arial" w:cs="Arial"/>
                <w:lang w:val="sr-Cyrl-CS"/>
              </w:rPr>
            </w:pPr>
          </w:p>
          <w:p w:rsidR="00845A5B" w:rsidRPr="00003269" w:rsidRDefault="00845A5B" w:rsidP="00845A5B">
            <w:pPr>
              <w:spacing w:after="0" w:line="240" w:lineRule="auto"/>
              <w:rPr>
                <w:rFonts w:ascii="Arial" w:hAnsi="Arial" w:cs="Arial"/>
                <w:lang w:val="sr-Cyrl-CS"/>
              </w:rPr>
            </w:pPr>
          </w:p>
          <w:p w:rsidR="00845A5B" w:rsidRPr="00003269" w:rsidRDefault="00845A5B" w:rsidP="00845A5B">
            <w:pPr>
              <w:numPr>
                <w:ilvl w:val="0"/>
                <w:numId w:val="68"/>
              </w:numPr>
              <w:tabs>
                <w:tab w:val="left" w:pos="360"/>
              </w:tabs>
              <w:spacing w:after="0" w:line="240" w:lineRule="auto"/>
              <w:rPr>
                <w:rFonts w:ascii="Arial" w:hAnsi="Arial" w:cs="Arial"/>
                <w:lang w:val="sr-Cyrl-CS"/>
              </w:rPr>
            </w:pPr>
            <w:r w:rsidRPr="00003269">
              <w:rPr>
                <w:rFonts w:ascii="Arial" w:hAnsi="Arial" w:cs="Arial"/>
                <w:lang w:val="sr-Cyrl-CS"/>
              </w:rPr>
              <w:t xml:space="preserve"> Традиција у производњи и преради шљива</w:t>
            </w:r>
          </w:p>
          <w:p w:rsidR="00845A5B" w:rsidRPr="00003269" w:rsidRDefault="00845A5B" w:rsidP="00845A5B">
            <w:pPr>
              <w:pStyle w:val="ListParagraph"/>
              <w:rPr>
                <w:rFonts w:ascii="Arial" w:hAnsi="Arial" w:cs="Arial"/>
                <w:lang w:val="sr-Cyrl-CS"/>
              </w:rPr>
            </w:pPr>
          </w:p>
          <w:p w:rsidR="00845A5B" w:rsidRPr="00003269" w:rsidRDefault="00845A5B" w:rsidP="00845A5B">
            <w:pPr>
              <w:numPr>
                <w:ilvl w:val="0"/>
                <w:numId w:val="68"/>
              </w:numPr>
              <w:tabs>
                <w:tab w:val="left" w:pos="360"/>
              </w:tabs>
              <w:spacing w:after="0" w:line="240" w:lineRule="auto"/>
              <w:rPr>
                <w:rFonts w:ascii="Arial" w:hAnsi="Arial" w:cs="Arial"/>
                <w:lang w:val="sr-Cyrl-CS"/>
              </w:rPr>
            </w:pPr>
            <w:r w:rsidRPr="00003269">
              <w:rPr>
                <w:rFonts w:ascii="Arial" w:hAnsi="Arial" w:cs="Arial"/>
                <w:lang w:val="sr-Cyrl-CS"/>
              </w:rPr>
              <w:t xml:space="preserve"> Подизање нових засада воћа</w:t>
            </w:r>
          </w:p>
          <w:p w:rsidR="00845A5B" w:rsidRPr="00003269" w:rsidRDefault="00845A5B" w:rsidP="00845A5B">
            <w:pPr>
              <w:spacing w:after="0" w:line="240" w:lineRule="auto"/>
              <w:rPr>
                <w:rFonts w:ascii="Arial" w:hAnsi="Arial" w:cs="Arial"/>
                <w:lang w:val="sr-Cyrl-CS"/>
              </w:rPr>
            </w:pPr>
          </w:p>
          <w:p w:rsidR="00845A5B" w:rsidRPr="00003269" w:rsidRDefault="00845A5B" w:rsidP="00845A5B">
            <w:pPr>
              <w:numPr>
                <w:ilvl w:val="0"/>
                <w:numId w:val="68"/>
              </w:numPr>
              <w:tabs>
                <w:tab w:val="left" w:pos="360"/>
              </w:tabs>
              <w:spacing w:after="0" w:line="240" w:lineRule="auto"/>
              <w:rPr>
                <w:rFonts w:ascii="Arial" w:hAnsi="Arial" w:cs="Arial"/>
                <w:lang w:val="sr-Cyrl-CS"/>
              </w:rPr>
            </w:pPr>
            <w:r w:rsidRPr="00003269">
              <w:rPr>
                <w:rFonts w:ascii="Arial" w:hAnsi="Arial" w:cs="Arial"/>
                <w:lang w:val="sr-Cyrl-CS"/>
              </w:rPr>
              <w:t xml:space="preserve"> Микроклиматски услови за развој сточарства (интензивно)</w:t>
            </w:r>
          </w:p>
          <w:p w:rsidR="00845A5B" w:rsidRPr="00003269" w:rsidRDefault="00845A5B" w:rsidP="00845A5B">
            <w:pPr>
              <w:spacing w:after="0" w:line="240" w:lineRule="auto"/>
              <w:rPr>
                <w:rFonts w:ascii="Arial" w:hAnsi="Arial" w:cs="Arial"/>
                <w:lang w:val="sr-Cyrl-CS"/>
              </w:rPr>
            </w:pPr>
          </w:p>
          <w:p w:rsidR="00845A5B" w:rsidRPr="00003269" w:rsidRDefault="00845A5B" w:rsidP="00845A5B">
            <w:pPr>
              <w:numPr>
                <w:ilvl w:val="0"/>
                <w:numId w:val="68"/>
              </w:numPr>
              <w:tabs>
                <w:tab w:val="left" w:pos="360"/>
              </w:tabs>
              <w:spacing w:after="0" w:line="240" w:lineRule="auto"/>
              <w:rPr>
                <w:rFonts w:ascii="Arial" w:hAnsi="Arial" w:cs="Arial"/>
                <w:lang w:val="sr-Cyrl-CS"/>
              </w:rPr>
            </w:pPr>
            <w:r w:rsidRPr="00003269">
              <w:rPr>
                <w:rFonts w:ascii="Arial" w:hAnsi="Arial" w:cs="Arial"/>
                <w:lang w:val="sr-Cyrl-CS"/>
              </w:rPr>
              <w:t>Услови за развој органске производње (пољопривредна и сточарска)</w:t>
            </w:r>
          </w:p>
          <w:p w:rsidR="00845A5B" w:rsidRPr="00003269" w:rsidRDefault="00845A5B" w:rsidP="00845A5B">
            <w:pPr>
              <w:pStyle w:val="ListParagraph"/>
              <w:rPr>
                <w:rFonts w:ascii="Arial" w:hAnsi="Arial" w:cs="Arial"/>
                <w:lang w:val="sr-Cyrl-CS"/>
              </w:rPr>
            </w:pPr>
          </w:p>
          <w:p w:rsidR="00845A5B" w:rsidRPr="00003269" w:rsidRDefault="00845A5B" w:rsidP="00845A5B">
            <w:pPr>
              <w:numPr>
                <w:ilvl w:val="0"/>
                <w:numId w:val="68"/>
              </w:numPr>
              <w:tabs>
                <w:tab w:val="left" w:pos="360"/>
              </w:tabs>
              <w:spacing w:after="0" w:line="240" w:lineRule="auto"/>
              <w:rPr>
                <w:rFonts w:ascii="Arial" w:hAnsi="Arial" w:cs="Arial"/>
                <w:lang w:val="sr-Cyrl-CS"/>
              </w:rPr>
            </w:pPr>
            <w:r w:rsidRPr="00003269">
              <w:rPr>
                <w:rFonts w:ascii="Arial" w:hAnsi="Arial" w:cs="Arial"/>
                <w:lang w:val="sr-Cyrl-CS"/>
              </w:rPr>
              <w:t>Могућност удруживања пољопривредних газдинстава и укрупњавање поседа</w:t>
            </w:r>
          </w:p>
          <w:p w:rsidR="00845A5B" w:rsidRPr="00953E07" w:rsidRDefault="00845A5B" w:rsidP="00845A5B">
            <w:pPr>
              <w:tabs>
                <w:tab w:val="left" w:pos="360"/>
              </w:tabs>
              <w:spacing w:after="0" w:line="240" w:lineRule="auto"/>
              <w:ind w:left="540"/>
              <w:rPr>
                <w:rFonts w:ascii="Arial" w:hAnsi="Arial" w:cs="Arial"/>
                <w:sz w:val="20"/>
                <w:szCs w:val="20"/>
                <w:lang w:val="sr-Cyrl-CS"/>
              </w:rPr>
            </w:pPr>
          </w:p>
          <w:p w:rsidR="00845A5B" w:rsidRDefault="00845A5B" w:rsidP="00845A5B">
            <w:pPr>
              <w:tabs>
                <w:tab w:val="left" w:pos="360"/>
              </w:tabs>
              <w:spacing w:after="0" w:line="240" w:lineRule="auto"/>
              <w:ind w:left="360"/>
              <w:rPr>
                <w:rFonts w:ascii="Arial" w:hAnsi="Arial" w:cs="Arial"/>
                <w:lang w:val="sr-Cyrl-CS"/>
              </w:rPr>
            </w:pPr>
          </w:p>
        </w:tc>
        <w:tc>
          <w:tcPr>
            <w:tcW w:w="4356" w:type="dxa"/>
            <w:tcBorders>
              <w:top w:val="single" w:sz="4" w:space="0" w:color="000000"/>
              <w:left w:val="single" w:sz="4" w:space="0" w:color="000000"/>
              <w:bottom w:val="single" w:sz="4" w:space="0" w:color="000000"/>
              <w:right w:val="single" w:sz="4" w:space="0" w:color="000000"/>
            </w:tcBorders>
            <w:shd w:val="clear" w:color="auto" w:fill="FFFFCC"/>
          </w:tcPr>
          <w:p w:rsidR="00845A5B" w:rsidRDefault="00845A5B" w:rsidP="00845A5B">
            <w:pPr>
              <w:snapToGrid w:val="0"/>
              <w:spacing w:after="0" w:line="240" w:lineRule="auto"/>
              <w:jc w:val="center"/>
              <w:rPr>
                <w:rFonts w:ascii="Arial" w:hAnsi="Arial" w:cs="Arial"/>
                <w:b/>
                <w:i/>
                <w:color w:val="000080"/>
                <w:lang w:val="sr-Cyrl-CS"/>
              </w:rPr>
            </w:pPr>
            <w:r>
              <w:rPr>
                <w:rFonts w:ascii="Arial" w:hAnsi="Arial" w:cs="Arial"/>
                <w:b/>
                <w:i/>
                <w:color w:val="000080"/>
                <w:lang w:val="sr-Cyrl-CS"/>
              </w:rPr>
              <w:t>СЛАБОСТИ</w:t>
            </w:r>
          </w:p>
          <w:p w:rsidR="00845A5B" w:rsidRDefault="00845A5B" w:rsidP="00845A5B">
            <w:pPr>
              <w:spacing w:after="0" w:line="240" w:lineRule="auto"/>
              <w:rPr>
                <w:rFonts w:ascii="Arial" w:hAnsi="Arial" w:cs="Arial"/>
                <w:lang w:val="sr-Cyrl-CS"/>
              </w:rPr>
            </w:pPr>
          </w:p>
          <w:p w:rsidR="00845A5B" w:rsidRPr="00003269" w:rsidRDefault="00845A5B" w:rsidP="00845A5B">
            <w:pPr>
              <w:numPr>
                <w:ilvl w:val="0"/>
                <w:numId w:val="26"/>
              </w:numPr>
              <w:tabs>
                <w:tab w:val="left" w:pos="324"/>
              </w:tabs>
              <w:spacing w:after="0" w:line="240" w:lineRule="auto"/>
              <w:rPr>
                <w:rFonts w:ascii="Arial" w:hAnsi="Arial" w:cs="Arial"/>
                <w:lang w:val="sr-Cyrl-CS"/>
              </w:rPr>
            </w:pPr>
            <w:r w:rsidRPr="00003269">
              <w:rPr>
                <w:rFonts w:ascii="Arial" w:hAnsi="Arial" w:cs="Arial"/>
                <w:lang w:val="sr-Cyrl-CS"/>
              </w:rPr>
              <w:t>Старосна структура становништва – миграција и пад наталитета</w:t>
            </w:r>
          </w:p>
          <w:p w:rsidR="00845A5B" w:rsidRPr="00003269" w:rsidRDefault="00845A5B" w:rsidP="00845A5B">
            <w:pPr>
              <w:spacing w:after="0" w:line="240" w:lineRule="auto"/>
              <w:ind w:left="-36"/>
              <w:rPr>
                <w:rFonts w:ascii="Arial" w:hAnsi="Arial" w:cs="Arial"/>
                <w:lang w:val="sr-Cyrl-CS"/>
              </w:rPr>
            </w:pPr>
          </w:p>
          <w:p w:rsidR="00845A5B" w:rsidRPr="00003269" w:rsidRDefault="00845A5B" w:rsidP="00845A5B">
            <w:pPr>
              <w:numPr>
                <w:ilvl w:val="0"/>
                <w:numId w:val="26"/>
              </w:numPr>
              <w:tabs>
                <w:tab w:val="left" w:pos="324"/>
              </w:tabs>
              <w:spacing w:after="0" w:line="240" w:lineRule="auto"/>
              <w:rPr>
                <w:rFonts w:ascii="Arial" w:hAnsi="Arial" w:cs="Arial"/>
                <w:lang w:val="sr-Cyrl-CS"/>
              </w:rPr>
            </w:pPr>
            <w:r w:rsidRPr="00003269">
              <w:rPr>
                <w:rFonts w:ascii="Arial" w:hAnsi="Arial" w:cs="Arial"/>
                <w:lang w:val="sr-Cyrl-CS"/>
              </w:rPr>
              <w:t>Неискоришћеност кадровских потенцијала</w:t>
            </w:r>
          </w:p>
          <w:p w:rsidR="00845A5B" w:rsidRPr="00003269" w:rsidRDefault="00845A5B" w:rsidP="00845A5B">
            <w:pPr>
              <w:spacing w:after="0" w:line="240" w:lineRule="auto"/>
              <w:rPr>
                <w:rFonts w:ascii="Arial" w:hAnsi="Arial" w:cs="Arial"/>
                <w:lang w:val="sr-Cyrl-CS"/>
              </w:rPr>
            </w:pPr>
          </w:p>
          <w:p w:rsidR="00845A5B" w:rsidRPr="00003269" w:rsidRDefault="00845A5B" w:rsidP="00845A5B">
            <w:pPr>
              <w:numPr>
                <w:ilvl w:val="0"/>
                <w:numId w:val="26"/>
              </w:numPr>
              <w:tabs>
                <w:tab w:val="left" w:pos="324"/>
              </w:tabs>
              <w:spacing w:after="0" w:line="240" w:lineRule="auto"/>
              <w:rPr>
                <w:rFonts w:ascii="Arial" w:hAnsi="Arial" w:cs="Arial"/>
                <w:lang w:val="sr-Cyrl-CS"/>
              </w:rPr>
            </w:pPr>
            <w:r w:rsidRPr="00003269">
              <w:rPr>
                <w:rFonts w:ascii="Arial" w:hAnsi="Arial" w:cs="Arial"/>
                <w:lang w:val="sr-Cyrl-CS"/>
              </w:rPr>
              <w:t>Застарелост пољопривредне механизације</w:t>
            </w:r>
          </w:p>
          <w:p w:rsidR="00845A5B" w:rsidRPr="00003269" w:rsidRDefault="00845A5B" w:rsidP="00845A5B">
            <w:pPr>
              <w:spacing w:after="0" w:line="240" w:lineRule="auto"/>
              <w:rPr>
                <w:rFonts w:ascii="Arial" w:hAnsi="Arial" w:cs="Arial"/>
                <w:lang w:val="sr-Cyrl-CS"/>
              </w:rPr>
            </w:pPr>
          </w:p>
          <w:p w:rsidR="00845A5B" w:rsidRPr="00003269" w:rsidRDefault="00845A5B" w:rsidP="00845A5B">
            <w:pPr>
              <w:numPr>
                <w:ilvl w:val="0"/>
                <w:numId w:val="26"/>
              </w:numPr>
              <w:tabs>
                <w:tab w:val="left" w:pos="324"/>
              </w:tabs>
              <w:spacing w:after="0" w:line="240" w:lineRule="auto"/>
              <w:rPr>
                <w:rFonts w:ascii="Arial" w:hAnsi="Arial" w:cs="Arial"/>
                <w:lang w:val="sr-Cyrl-CS"/>
              </w:rPr>
            </w:pPr>
            <w:r w:rsidRPr="00003269">
              <w:rPr>
                <w:rFonts w:ascii="Arial" w:hAnsi="Arial" w:cs="Arial"/>
                <w:lang w:val="sr-Cyrl-CS"/>
              </w:rPr>
              <w:t>Неразвијена инфраструктура</w:t>
            </w:r>
          </w:p>
          <w:p w:rsidR="00845A5B" w:rsidRPr="00003269" w:rsidRDefault="00845A5B" w:rsidP="00845A5B">
            <w:pPr>
              <w:spacing w:after="0" w:line="240" w:lineRule="auto"/>
              <w:rPr>
                <w:rFonts w:ascii="Arial" w:hAnsi="Arial" w:cs="Arial"/>
                <w:lang w:val="sr-Cyrl-CS"/>
              </w:rPr>
            </w:pPr>
          </w:p>
          <w:p w:rsidR="00845A5B" w:rsidRPr="00003269" w:rsidRDefault="00845A5B" w:rsidP="00845A5B">
            <w:pPr>
              <w:numPr>
                <w:ilvl w:val="0"/>
                <w:numId w:val="26"/>
              </w:numPr>
              <w:tabs>
                <w:tab w:val="left" w:pos="324"/>
              </w:tabs>
              <w:spacing w:after="0" w:line="240" w:lineRule="auto"/>
              <w:rPr>
                <w:rFonts w:ascii="Arial" w:hAnsi="Arial" w:cs="Arial"/>
                <w:lang w:val="sr-Cyrl-CS"/>
              </w:rPr>
            </w:pPr>
            <w:r w:rsidRPr="00003269">
              <w:rPr>
                <w:rFonts w:ascii="Arial" w:hAnsi="Arial" w:cs="Arial"/>
                <w:lang w:val="sr-Cyrl-CS"/>
              </w:rPr>
              <w:t>Неопредељеност за специфичну производњу</w:t>
            </w:r>
          </w:p>
          <w:p w:rsidR="00845A5B" w:rsidRPr="00003269" w:rsidRDefault="00845A5B" w:rsidP="00845A5B">
            <w:pPr>
              <w:spacing w:after="0" w:line="240" w:lineRule="auto"/>
              <w:rPr>
                <w:rFonts w:ascii="Arial" w:hAnsi="Arial" w:cs="Arial"/>
                <w:lang w:val="sr-Cyrl-CS"/>
              </w:rPr>
            </w:pPr>
          </w:p>
          <w:p w:rsidR="00845A5B" w:rsidRPr="00003269" w:rsidRDefault="00845A5B" w:rsidP="00845A5B">
            <w:pPr>
              <w:numPr>
                <w:ilvl w:val="0"/>
                <w:numId w:val="26"/>
              </w:numPr>
              <w:tabs>
                <w:tab w:val="left" w:pos="324"/>
              </w:tabs>
              <w:spacing w:after="0" w:line="240" w:lineRule="auto"/>
              <w:rPr>
                <w:rFonts w:ascii="Arial" w:hAnsi="Arial" w:cs="Arial"/>
                <w:lang w:val="sr-Cyrl-CS"/>
              </w:rPr>
            </w:pPr>
            <w:r w:rsidRPr="00003269">
              <w:rPr>
                <w:rFonts w:ascii="Arial" w:hAnsi="Arial" w:cs="Arial"/>
                <w:lang w:val="sr-Cyrl-CS"/>
              </w:rPr>
              <w:t>Неоријентисаност ка тржишној производњи</w:t>
            </w:r>
          </w:p>
          <w:p w:rsidR="00845A5B" w:rsidRPr="00003269" w:rsidRDefault="00845A5B" w:rsidP="00845A5B">
            <w:pPr>
              <w:spacing w:after="0" w:line="240" w:lineRule="auto"/>
              <w:rPr>
                <w:rFonts w:ascii="Arial" w:hAnsi="Arial" w:cs="Arial"/>
                <w:lang w:val="sr-Cyrl-CS"/>
              </w:rPr>
            </w:pPr>
          </w:p>
          <w:p w:rsidR="00845A5B" w:rsidRPr="00003269" w:rsidRDefault="00845A5B" w:rsidP="00845A5B">
            <w:pPr>
              <w:numPr>
                <w:ilvl w:val="0"/>
                <w:numId w:val="26"/>
              </w:numPr>
              <w:tabs>
                <w:tab w:val="left" w:pos="324"/>
              </w:tabs>
              <w:spacing w:after="0" w:line="240" w:lineRule="auto"/>
              <w:rPr>
                <w:rFonts w:ascii="Arial" w:hAnsi="Arial" w:cs="Arial"/>
                <w:lang w:val="sr-Cyrl-CS"/>
              </w:rPr>
            </w:pPr>
            <w:r w:rsidRPr="00003269">
              <w:rPr>
                <w:rFonts w:ascii="Arial" w:hAnsi="Arial" w:cs="Arial"/>
                <w:lang w:val="sr-Cyrl-CS"/>
              </w:rPr>
              <w:t>Неедуковано становништво</w:t>
            </w:r>
          </w:p>
          <w:p w:rsidR="00845A5B" w:rsidRPr="00003269" w:rsidRDefault="00845A5B" w:rsidP="00845A5B">
            <w:pPr>
              <w:spacing w:after="0" w:line="240" w:lineRule="auto"/>
              <w:rPr>
                <w:rFonts w:ascii="Arial" w:hAnsi="Arial" w:cs="Arial"/>
                <w:lang w:val="sr-Cyrl-CS"/>
              </w:rPr>
            </w:pPr>
          </w:p>
          <w:p w:rsidR="00845A5B" w:rsidRPr="00003269" w:rsidRDefault="00845A5B" w:rsidP="00845A5B">
            <w:pPr>
              <w:numPr>
                <w:ilvl w:val="0"/>
                <w:numId w:val="26"/>
              </w:numPr>
              <w:tabs>
                <w:tab w:val="left" w:pos="324"/>
              </w:tabs>
              <w:spacing w:after="0" w:line="240" w:lineRule="auto"/>
              <w:rPr>
                <w:rFonts w:ascii="Arial" w:hAnsi="Arial" w:cs="Arial"/>
                <w:lang w:val="sr-Cyrl-CS"/>
              </w:rPr>
            </w:pPr>
            <w:r w:rsidRPr="00003269">
              <w:rPr>
                <w:rFonts w:ascii="Arial" w:hAnsi="Arial" w:cs="Arial"/>
                <w:lang w:val="sr-Cyrl-CS"/>
              </w:rPr>
              <w:t>Недовољни прерадни и складишни капацитети</w:t>
            </w:r>
          </w:p>
          <w:p w:rsidR="00845A5B" w:rsidRPr="00003269" w:rsidRDefault="00845A5B" w:rsidP="00845A5B">
            <w:pPr>
              <w:spacing w:after="0" w:line="240" w:lineRule="auto"/>
              <w:rPr>
                <w:rFonts w:ascii="Arial" w:hAnsi="Arial" w:cs="Arial"/>
                <w:lang w:val="sr-Cyrl-CS"/>
              </w:rPr>
            </w:pPr>
          </w:p>
          <w:p w:rsidR="00845A5B" w:rsidRPr="00003269" w:rsidRDefault="00845A5B" w:rsidP="00845A5B">
            <w:pPr>
              <w:numPr>
                <w:ilvl w:val="0"/>
                <w:numId w:val="26"/>
              </w:numPr>
              <w:tabs>
                <w:tab w:val="left" w:pos="324"/>
              </w:tabs>
              <w:spacing w:after="0" w:line="240" w:lineRule="auto"/>
              <w:rPr>
                <w:rFonts w:ascii="Arial" w:hAnsi="Arial" w:cs="Arial"/>
                <w:lang w:val="sr-Cyrl-CS"/>
              </w:rPr>
            </w:pPr>
            <w:r w:rsidRPr="00003269">
              <w:rPr>
                <w:rFonts w:ascii="Arial" w:hAnsi="Arial" w:cs="Arial"/>
                <w:lang w:val="sr-Cyrl-CS"/>
              </w:rPr>
              <w:t>Непостојање стандарда и сертификата</w:t>
            </w:r>
          </w:p>
          <w:p w:rsidR="00845A5B" w:rsidRPr="00003269" w:rsidRDefault="00845A5B" w:rsidP="00845A5B">
            <w:pPr>
              <w:pStyle w:val="ListParagraph"/>
              <w:rPr>
                <w:rFonts w:ascii="Arial" w:hAnsi="Arial" w:cs="Arial"/>
                <w:lang w:val="sr-Cyrl-CS"/>
              </w:rPr>
            </w:pPr>
          </w:p>
          <w:p w:rsidR="00845A5B" w:rsidRPr="00003269" w:rsidRDefault="00845A5B" w:rsidP="00845A5B">
            <w:pPr>
              <w:numPr>
                <w:ilvl w:val="0"/>
                <w:numId w:val="26"/>
              </w:numPr>
              <w:tabs>
                <w:tab w:val="left" w:pos="324"/>
              </w:tabs>
              <w:spacing w:after="0" w:line="240" w:lineRule="auto"/>
              <w:rPr>
                <w:rFonts w:ascii="Arial" w:hAnsi="Arial" w:cs="Arial"/>
                <w:lang w:val="sr-Cyrl-CS"/>
              </w:rPr>
            </w:pPr>
            <w:r w:rsidRPr="00003269">
              <w:rPr>
                <w:rFonts w:ascii="Arial" w:hAnsi="Arial" w:cs="Arial"/>
                <w:lang w:val="sr-Cyrl-CS"/>
              </w:rPr>
              <w:t>Ниска продуктивност и приноси у пољопривредној производњи</w:t>
            </w:r>
          </w:p>
          <w:p w:rsidR="00845A5B" w:rsidRPr="00003269" w:rsidRDefault="00845A5B" w:rsidP="00845A5B">
            <w:pPr>
              <w:pStyle w:val="ListParagraph"/>
              <w:ind w:left="0"/>
              <w:rPr>
                <w:rFonts w:ascii="Arial" w:hAnsi="Arial" w:cs="Arial"/>
                <w:lang w:val="sr-Cyrl-CS"/>
              </w:rPr>
            </w:pPr>
          </w:p>
          <w:p w:rsidR="00845A5B" w:rsidRPr="00003269" w:rsidRDefault="00845A5B" w:rsidP="00845A5B">
            <w:pPr>
              <w:numPr>
                <w:ilvl w:val="0"/>
                <w:numId w:val="26"/>
              </w:numPr>
              <w:tabs>
                <w:tab w:val="left" w:pos="324"/>
              </w:tabs>
              <w:spacing w:after="0" w:line="240" w:lineRule="auto"/>
              <w:rPr>
                <w:rFonts w:ascii="Arial" w:hAnsi="Arial" w:cs="Arial"/>
                <w:lang w:val="sr-Cyrl-CS"/>
              </w:rPr>
            </w:pPr>
            <w:r w:rsidRPr="00003269">
              <w:rPr>
                <w:rFonts w:ascii="Arial" w:hAnsi="Arial" w:cs="Arial"/>
                <w:lang w:val="sr-Cyrl-CS"/>
              </w:rPr>
              <w:t>Уситњеност поседа</w:t>
            </w:r>
          </w:p>
          <w:p w:rsidR="00845A5B" w:rsidRPr="00003269" w:rsidRDefault="00845A5B" w:rsidP="00845A5B">
            <w:pPr>
              <w:pStyle w:val="ListParagraph"/>
              <w:rPr>
                <w:rFonts w:ascii="Arial" w:hAnsi="Arial" w:cs="Arial"/>
                <w:lang w:val="sr-Cyrl-CS"/>
              </w:rPr>
            </w:pPr>
          </w:p>
          <w:p w:rsidR="00845A5B" w:rsidRPr="00003269" w:rsidRDefault="00845A5B" w:rsidP="00845A5B">
            <w:pPr>
              <w:numPr>
                <w:ilvl w:val="0"/>
                <w:numId w:val="26"/>
              </w:numPr>
              <w:tabs>
                <w:tab w:val="left" w:pos="324"/>
              </w:tabs>
              <w:spacing w:after="0" w:line="240" w:lineRule="auto"/>
              <w:rPr>
                <w:rFonts w:ascii="Arial" w:hAnsi="Arial" w:cs="Arial"/>
                <w:lang w:val="sr-Cyrl-CS"/>
              </w:rPr>
            </w:pPr>
            <w:r w:rsidRPr="00003269">
              <w:rPr>
                <w:rFonts w:ascii="Arial" w:hAnsi="Arial" w:cs="Arial"/>
                <w:lang w:val="sr-Cyrl-CS"/>
              </w:rPr>
              <w:t>Неорганизовано тржиште и откуп пољопривредних производа</w:t>
            </w:r>
          </w:p>
          <w:p w:rsidR="00845A5B" w:rsidRPr="00003269" w:rsidRDefault="00845A5B" w:rsidP="00845A5B">
            <w:pPr>
              <w:pStyle w:val="ListParagraph"/>
              <w:ind w:left="0"/>
              <w:rPr>
                <w:rFonts w:ascii="Arial" w:hAnsi="Arial" w:cs="Arial"/>
                <w:lang w:val="sr-Cyrl-CS"/>
              </w:rPr>
            </w:pPr>
          </w:p>
          <w:p w:rsidR="00845A5B" w:rsidRPr="00003269" w:rsidRDefault="00845A5B" w:rsidP="00845A5B">
            <w:pPr>
              <w:numPr>
                <w:ilvl w:val="0"/>
                <w:numId w:val="26"/>
              </w:numPr>
              <w:tabs>
                <w:tab w:val="left" w:pos="324"/>
              </w:tabs>
              <w:spacing w:after="0" w:line="240" w:lineRule="auto"/>
              <w:rPr>
                <w:rFonts w:ascii="Arial" w:hAnsi="Arial" w:cs="Arial"/>
                <w:lang w:val="sr-Cyrl-CS"/>
              </w:rPr>
            </w:pPr>
            <w:r w:rsidRPr="00003269">
              <w:rPr>
                <w:rFonts w:ascii="Arial" w:hAnsi="Arial" w:cs="Arial"/>
                <w:lang w:val="sr-Cyrl-CS"/>
              </w:rPr>
              <w:t>Недовољна информисаност и обученост за коришћење иностраних развојних фондова</w:t>
            </w:r>
          </w:p>
          <w:p w:rsidR="00845A5B" w:rsidRPr="00003269" w:rsidRDefault="00845A5B" w:rsidP="00845A5B">
            <w:pPr>
              <w:pStyle w:val="ListParagraph"/>
              <w:rPr>
                <w:rFonts w:ascii="Arial" w:hAnsi="Arial" w:cs="Arial"/>
                <w:lang w:val="sr-Cyrl-CS"/>
              </w:rPr>
            </w:pPr>
          </w:p>
          <w:p w:rsidR="00845A5B" w:rsidRPr="00953E07" w:rsidRDefault="00845A5B" w:rsidP="00845A5B">
            <w:pPr>
              <w:numPr>
                <w:ilvl w:val="0"/>
                <w:numId w:val="26"/>
              </w:numPr>
              <w:tabs>
                <w:tab w:val="left" w:pos="324"/>
              </w:tabs>
              <w:spacing w:after="0" w:line="240" w:lineRule="auto"/>
              <w:rPr>
                <w:rFonts w:ascii="Arial" w:hAnsi="Arial" w:cs="Arial"/>
                <w:sz w:val="20"/>
                <w:szCs w:val="20"/>
                <w:lang w:val="sr-Cyrl-CS"/>
              </w:rPr>
            </w:pPr>
            <w:r w:rsidRPr="00003269">
              <w:rPr>
                <w:rFonts w:ascii="Arial" w:hAnsi="Arial" w:cs="Arial"/>
                <w:lang w:val="sr-Cyrl-CS"/>
              </w:rPr>
              <w:t>Неспремност за удруживање пољопривредника</w:t>
            </w:r>
          </w:p>
          <w:p w:rsidR="00845A5B" w:rsidRPr="00953E07" w:rsidRDefault="00845A5B" w:rsidP="00845A5B">
            <w:pPr>
              <w:tabs>
                <w:tab w:val="left" w:pos="324"/>
              </w:tabs>
              <w:spacing w:after="0" w:line="240" w:lineRule="auto"/>
              <w:ind w:left="540"/>
              <w:rPr>
                <w:rFonts w:ascii="Arial" w:hAnsi="Arial" w:cs="Arial"/>
                <w:sz w:val="20"/>
                <w:szCs w:val="20"/>
                <w:lang w:val="sr-Cyrl-CS"/>
              </w:rPr>
            </w:pPr>
          </w:p>
          <w:p w:rsidR="00845A5B" w:rsidRDefault="00845A5B" w:rsidP="00845A5B">
            <w:pPr>
              <w:spacing w:after="0" w:line="240" w:lineRule="auto"/>
              <w:rPr>
                <w:rFonts w:ascii="Arial" w:hAnsi="Arial" w:cs="Arial"/>
                <w:lang w:val="sr-Cyrl-CS"/>
              </w:rPr>
            </w:pPr>
          </w:p>
        </w:tc>
      </w:tr>
      <w:tr w:rsidR="00845A5B" w:rsidRPr="0003318E" w:rsidTr="00845A5B">
        <w:trPr>
          <w:trHeight w:val="3789"/>
        </w:trPr>
        <w:tc>
          <w:tcPr>
            <w:tcW w:w="4536" w:type="dxa"/>
            <w:tcBorders>
              <w:top w:val="single" w:sz="4" w:space="0" w:color="000000"/>
              <w:left w:val="single" w:sz="4" w:space="0" w:color="000000"/>
              <w:bottom w:val="single" w:sz="4" w:space="0" w:color="000000"/>
            </w:tcBorders>
            <w:shd w:val="clear" w:color="auto" w:fill="FFFFCC"/>
          </w:tcPr>
          <w:p w:rsidR="00845A5B" w:rsidRDefault="00845A5B" w:rsidP="00845A5B">
            <w:pPr>
              <w:snapToGrid w:val="0"/>
              <w:spacing w:after="0" w:line="240" w:lineRule="auto"/>
              <w:jc w:val="center"/>
              <w:rPr>
                <w:rFonts w:ascii="Arial" w:hAnsi="Arial" w:cs="Arial"/>
                <w:b/>
                <w:i/>
                <w:color w:val="000080"/>
                <w:lang w:val="sr-Cyrl-CS"/>
              </w:rPr>
            </w:pPr>
            <w:r>
              <w:rPr>
                <w:rFonts w:ascii="Arial" w:hAnsi="Arial" w:cs="Arial"/>
                <w:b/>
                <w:i/>
                <w:color w:val="000080"/>
                <w:lang w:val="sr-Cyrl-CS"/>
              </w:rPr>
              <w:t>МОГУЋНОСТИ</w:t>
            </w:r>
          </w:p>
          <w:p w:rsidR="00845A5B" w:rsidRDefault="00845A5B" w:rsidP="00845A5B">
            <w:pPr>
              <w:spacing w:after="0" w:line="240" w:lineRule="auto"/>
              <w:jc w:val="center"/>
              <w:rPr>
                <w:rFonts w:ascii="Arial" w:hAnsi="Arial" w:cs="Arial"/>
                <w:b/>
                <w:i/>
                <w:color w:val="000080"/>
                <w:lang w:val="sr-Cyrl-CS"/>
              </w:rPr>
            </w:pPr>
          </w:p>
          <w:p w:rsidR="00845A5B" w:rsidRPr="00D30A61" w:rsidRDefault="00845A5B" w:rsidP="00845A5B">
            <w:pPr>
              <w:tabs>
                <w:tab w:val="left" w:pos="360"/>
              </w:tabs>
              <w:spacing w:after="0" w:line="240" w:lineRule="auto"/>
              <w:ind w:left="360"/>
              <w:rPr>
                <w:rFonts w:ascii="Arial" w:hAnsi="Arial" w:cs="Arial"/>
                <w:sz w:val="20"/>
                <w:szCs w:val="20"/>
                <w:lang w:val="sr-Cyrl-CS"/>
              </w:rPr>
            </w:pPr>
          </w:p>
          <w:p w:rsidR="00845A5B" w:rsidRPr="00003269" w:rsidRDefault="00845A5B" w:rsidP="00845A5B">
            <w:pPr>
              <w:numPr>
                <w:ilvl w:val="0"/>
                <w:numId w:val="11"/>
              </w:numPr>
              <w:tabs>
                <w:tab w:val="left" w:pos="360"/>
              </w:tabs>
              <w:spacing w:after="0" w:line="240" w:lineRule="auto"/>
              <w:ind w:left="360" w:firstLine="0"/>
              <w:rPr>
                <w:rFonts w:ascii="Arial" w:hAnsi="Arial" w:cs="Arial"/>
                <w:lang w:val="sr-Cyrl-CS"/>
              </w:rPr>
            </w:pPr>
            <w:r>
              <w:rPr>
                <w:rFonts w:ascii="Arial" w:hAnsi="Arial" w:cs="Arial"/>
                <w:sz w:val="20"/>
                <w:szCs w:val="20"/>
                <w:lang w:val="sr-Cyrl-CS"/>
              </w:rPr>
              <w:t xml:space="preserve"> </w:t>
            </w:r>
            <w:r w:rsidRPr="00003269">
              <w:rPr>
                <w:rFonts w:ascii="Arial" w:hAnsi="Arial" w:cs="Arial"/>
                <w:lang w:val="sr-Cyrl-CS"/>
              </w:rPr>
              <w:t>Близина великих трговинских ланаца (за пласман робе)</w:t>
            </w:r>
          </w:p>
          <w:p w:rsidR="00845A5B" w:rsidRPr="00003269" w:rsidRDefault="00845A5B" w:rsidP="00845A5B">
            <w:pPr>
              <w:tabs>
                <w:tab w:val="left" w:pos="360"/>
              </w:tabs>
              <w:spacing w:after="0" w:line="240" w:lineRule="auto"/>
              <w:rPr>
                <w:rFonts w:ascii="Arial" w:hAnsi="Arial" w:cs="Arial"/>
                <w:lang w:val="sr-Cyrl-CS"/>
              </w:rPr>
            </w:pPr>
          </w:p>
          <w:p w:rsidR="00845A5B" w:rsidRPr="00003269" w:rsidRDefault="00845A5B" w:rsidP="00845A5B">
            <w:pPr>
              <w:numPr>
                <w:ilvl w:val="0"/>
                <w:numId w:val="11"/>
              </w:numPr>
              <w:tabs>
                <w:tab w:val="left" w:pos="360"/>
              </w:tabs>
              <w:spacing w:after="0" w:line="240" w:lineRule="auto"/>
              <w:ind w:left="360" w:firstLine="0"/>
              <w:rPr>
                <w:rFonts w:ascii="Arial" w:hAnsi="Arial" w:cs="Arial"/>
                <w:lang w:val="sr-Cyrl-CS"/>
              </w:rPr>
            </w:pPr>
            <w:r w:rsidRPr="00003269">
              <w:rPr>
                <w:rFonts w:ascii="Arial" w:hAnsi="Arial" w:cs="Arial"/>
                <w:lang w:val="sr-Cyrl-CS"/>
              </w:rPr>
              <w:t xml:space="preserve"> Регионално повезивање</w:t>
            </w:r>
          </w:p>
          <w:p w:rsidR="00845A5B" w:rsidRPr="00003269" w:rsidRDefault="00845A5B" w:rsidP="00845A5B">
            <w:pPr>
              <w:tabs>
                <w:tab w:val="left" w:pos="360"/>
              </w:tabs>
              <w:spacing w:after="0" w:line="240" w:lineRule="auto"/>
              <w:rPr>
                <w:rFonts w:ascii="Arial" w:hAnsi="Arial" w:cs="Arial"/>
                <w:lang w:val="sr-Cyrl-CS"/>
              </w:rPr>
            </w:pPr>
          </w:p>
          <w:p w:rsidR="00845A5B" w:rsidRPr="00003269" w:rsidRDefault="00845A5B" w:rsidP="00845A5B">
            <w:pPr>
              <w:numPr>
                <w:ilvl w:val="0"/>
                <w:numId w:val="11"/>
              </w:numPr>
              <w:tabs>
                <w:tab w:val="left" w:pos="360"/>
              </w:tabs>
              <w:spacing w:after="0" w:line="240" w:lineRule="auto"/>
              <w:ind w:left="360" w:firstLine="0"/>
              <w:rPr>
                <w:rFonts w:ascii="Arial" w:hAnsi="Arial" w:cs="Arial"/>
                <w:lang w:val="sr-Cyrl-CS"/>
              </w:rPr>
            </w:pPr>
            <w:r w:rsidRPr="00003269">
              <w:rPr>
                <w:rFonts w:ascii="Arial" w:hAnsi="Arial" w:cs="Arial"/>
                <w:lang w:val="sr-Cyrl-CS"/>
              </w:rPr>
              <w:t xml:space="preserve"> Приступање ЕУ</w:t>
            </w:r>
          </w:p>
          <w:p w:rsidR="00845A5B" w:rsidRPr="00003269" w:rsidRDefault="00845A5B" w:rsidP="00845A5B">
            <w:pPr>
              <w:tabs>
                <w:tab w:val="left" w:pos="360"/>
              </w:tabs>
              <w:spacing w:after="0" w:line="240" w:lineRule="auto"/>
              <w:rPr>
                <w:rFonts w:ascii="Arial" w:hAnsi="Arial" w:cs="Arial"/>
                <w:color w:val="FF0000"/>
                <w:lang w:val="sr-Cyrl-CS"/>
              </w:rPr>
            </w:pPr>
          </w:p>
          <w:p w:rsidR="00845A5B" w:rsidRPr="00953E07" w:rsidRDefault="00845A5B" w:rsidP="00845A5B">
            <w:pPr>
              <w:numPr>
                <w:ilvl w:val="0"/>
                <w:numId w:val="11"/>
              </w:numPr>
              <w:tabs>
                <w:tab w:val="left" w:pos="360"/>
              </w:tabs>
              <w:spacing w:after="0" w:line="240" w:lineRule="auto"/>
              <w:ind w:left="360" w:firstLine="0"/>
              <w:rPr>
                <w:rFonts w:ascii="Arial" w:hAnsi="Arial" w:cs="Arial"/>
                <w:sz w:val="20"/>
                <w:szCs w:val="20"/>
                <w:lang w:val="sr-Cyrl-CS"/>
              </w:rPr>
            </w:pPr>
            <w:r w:rsidRPr="00003269">
              <w:rPr>
                <w:rFonts w:ascii="Arial" w:hAnsi="Arial" w:cs="Arial"/>
                <w:lang w:val="sr-Cyrl-CS"/>
              </w:rPr>
              <w:t>Субвенције Министарства пољопривреде и локалне самоуправе</w:t>
            </w:r>
          </w:p>
        </w:tc>
        <w:tc>
          <w:tcPr>
            <w:tcW w:w="4356" w:type="dxa"/>
            <w:tcBorders>
              <w:top w:val="single" w:sz="4" w:space="0" w:color="000000"/>
              <w:left w:val="single" w:sz="4" w:space="0" w:color="000000"/>
              <w:bottom w:val="single" w:sz="4" w:space="0" w:color="000000"/>
              <w:right w:val="single" w:sz="4" w:space="0" w:color="000000"/>
            </w:tcBorders>
            <w:shd w:val="clear" w:color="auto" w:fill="FFFFCC"/>
          </w:tcPr>
          <w:p w:rsidR="00845A5B" w:rsidRDefault="00845A5B" w:rsidP="00845A5B">
            <w:pPr>
              <w:snapToGrid w:val="0"/>
              <w:spacing w:after="0" w:line="240" w:lineRule="auto"/>
              <w:jc w:val="center"/>
              <w:rPr>
                <w:rFonts w:ascii="Arial" w:hAnsi="Arial" w:cs="Arial"/>
                <w:b/>
                <w:i/>
                <w:color w:val="000080"/>
                <w:lang w:val="sr-Cyrl-CS"/>
              </w:rPr>
            </w:pPr>
            <w:r>
              <w:rPr>
                <w:rFonts w:ascii="Arial" w:hAnsi="Arial" w:cs="Arial"/>
                <w:b/>
                <w:i/>
                <w:color w:val="000080"/>
                <w:lang w:val="sr-Cyrl-CS"/>
              </w:rPr>
              <w:t>ПРЕТЊЕ</w:t>
            </w:r>
          </w:p>
          <w:p w:rsidR="00845A5B" w:rsidRDefault="00845A5B" w:rsidP="00845A5B">
            <w:pPr>
              <w:spacing w:after="0" w:line="240" w:lineRule="auto"/>
              <w:jc w:val="center"/>
              <w:rPr>
                <w:rFonts w:ascii="Arial" w:hAnsi="Arial" w:cs="Arial"/>
                <w:b/>
                <w:i/>
                <w:color w:val="000080"/>
                <w:lang w:val="sr-Cyrl-CS"/>
              </w:rPr>
            </w:pPr>
          </w:p>
          <w:p w:rsidR="00845A5B" w:rsidRPr="00003269" w:rsidRDefault="00845A5B" w:rsidP="00845A5B">
            <w:pPr>
              <w:numPr>
                <w:ilvl w:val="0"/>
                <w:numId w:val="2"/>
              </w:numPr>
              <w:tabs>
                <w:tab w:val="left" w:pos="324"/>
              </w:tabs>
              <w:spacing w:after="0" w:line="240" w:lineRule="auto"/>
              <w:ind w:left="324" w:firstLine="0"/>
              <w:rPr>
                <w:rFonts w:ascii="Arial" w:hAnsi="Arial" w:cs="Arial"/>
                <w:lang w:val="sr-Cyrl-CS"/>
              </w:rPr>
            </w:pPr>
            <w:r w:rsidRPr="00003269">
              <w:rPr>
                <w:rFonts w:ascii="Arial" w:hAnsi="Arial" w:cs="Arial"/>
                <w:lang w:val="sr-Cyrl-CS"/>
              </w:rPr>
              <w:t>Закон о водама и Правилник о заштићеним зонама (Гружанско језеро)</w:t>
            </w:r>
          </w:p>
          <w:p w:rsidR="00845A5B" w:rsidRPr="00003269" w:rsidRDefault="00845A5B" w:rsidP="00845A5B">
            <w:pPr>
              <w:spacing w:after="0" w:line="240" w:lineRule="auto"/>
              <w:ind w:left="-36"/>
              <w:rPr>
                <w:rFonts w:ascii="Arial" w:hAnsi="Arial" w:cs="Arial"/>
                <w:lang w:val="sr-Cyrl-CS"/>
              </w:rPr>
            </w:pPr>
          </w:p>
          <w:p w:rsidR="00845A5B" w:rsidRPr="00003269" w:rsidRDefault="00845A5B" w:rsidP="00845A5B">
            <w:pPr>
              <w:numPr>
                <w:ilvl w:val="0"/>
                <w:numId w:val="2"/>
              </w:numPr>
              <w:tabs>
                <w:tab w:val="left" w:pos="324"/>
              </w:tabs>
              <w:spacing w:after="0" w:line="240" w:lineRule="auto"/>
              <w:ind w:left="324" w:firstLine="0"/>
              <w:rPr>
                <w:rFonts w:ascii="Arial" w:hAnsi="Arial" w:cs="Arial"/>
                <w:lang w:val="sr-Cyrl-CS"/>
              </w:rPr>
            </w:pPr>
            <w:r w:rsidRPr="00003269">
              <w:rPr>
                <w:rFonts w:ascii="Arial" w:hAnsi="Arial" w:cs="Arial"/>
                <w:lang w:val="sr-Cyrl-CS"/>
              </w:rPr>
              <w:t>Увоз сировина пољопривредних производа</w:t>
            </w:r>
          </w:p>
          <w:p w:rsidR="00845A5B" w:rsidRPr="00003269" w:rsidRDefault="00845A5B" w:rsidP="00845A5B">
            <w:pPr>
              <w:spacing w:after="0" w:line="240" w:lineRule="auto"/>
              <w:rPr>
                <w:rFonts w:ascii="Arial" w:hAnsi="Arial" w:cs="Arial"/>
                <w:lang w:val="sr-Cyrl-CS"/>
              </w:rPr>
            </w:pPr>
          </w:p>
          <w:p w:rsidR="00845A5B" w:rsidRPr="00003269" w:rsidRDefault="00845A5B" w:rsidP="00845A5B">
            <w:pPr>
              <w:tabs>
                <w:tab w:val="left" w:pos="324"/>
              </w:tabs>
              <w:spacing w:after="0" w:line="240" w:lineRule="auto"/>
              <w:rPr>
                <w:rFonts w:ascii="Arial" w:hAnsi="Arial" w:cs="Arial"/>
                <w:lang w:val="sr-Cyrl-CS"/>
              </w:rPr>
            </w:pPr>
          </w:p>
          <w:p w:rsidR="00845A5B" w:rsidRPr="00003269" w:rsidRDefault="00845A5B" w:rsidP="00845A5B">
            <w:pPr>
              <w:numPr>
                <w:ilvl w:val="0"/>
                <w:numId w:val="2"/>
              </w:numPr>
              <w:tabs>
                <w:tab w:val="left" w:pos="324"/>
              </w:tabs>
              <w:spacing w:after="0" w:line="240" w:lineRule="auto"/>
              <w:ind w:left="324" w:firstLine="0"/>
              <w:rPr>
                <w:rFonts w:ascii="Arial" w:hAnsi="Arial" w:cs="Arial"/>
                <w:lang w:val="sr-Cyrl-CS"/>
              </w:rPr>
            </w:pPr>
            <w:r w:rsidRPr="00003269">
              <w:rPr>
                <w:rFonts w:ascii="Arial" w:hAnsi="Arial" w:cs="Arial"/>
                <w:lang w:val="sr-Cyrl-CS"/>
              </w:rPr>
              <w:t xml:space="preserve">Процес хармонизације легислативе са процедурама ЕУ </w:t>
            </w:r>
          </w:p>
          <w:p w:rsidR="00845A5B" w:rsidRPr="00D30A61" w:rsidRDefault="00845A5B" w:rsidP="00845A5B">
            <w:pPr>
              <w:tabs>
                <w:tab w:val="left" w:pos="324"/>
              </w:tabs>
              <w:spacing w:after="0" w:line="240" w:lineRule="auto"/>
              <w:rPr>
                <w:rFonts w:ascii="Arial" w:hAnsi="Arial" w:cs="Arial"/>
                <w:color w:val="FF0000"/>
                <w:sz w:val="20"/>
                <w:szCs w:val="20"/>
                <w:lang w:val="sr-Cyrl-CS"/>
              </w:rPr>
            </w:pPr>
          </w:p>
          <w:p w:rsidR="00845A5B" w:rsidRPr="00D30A61" w:rsidRDefault="00845A5B" w:rsidP="00845A5B">
            <w:pPr>
              <w:tabs>
                <w:tab w:val="left" w:pos="324"/>
              </w:tabs>
              <w:spacing w:after="0" w:line="240" w:lineRule="auto"/>
              <w:ind w:left="324"/>
              <w:rPr>
                <w:rFonts w:ascii="Arial" w:hAnsi="Arial" w:cs="Arial"/>
                <w:color w:val="FF0000"/>
                <w:sz w:val="20"/>
                <w:szCs w:val="20"/>
                <w:lang w:val="sr-Cyrl-CS"/>
              </w:rPr>
            </w:pPr>
          </w:p>
        </w:tc>
      </w:tr>
    </w:tbl>
    <w:p w:rsidR="00845A5B" w:rsidRDefault="00845A5B" w:rsidP="00845A5B">
      <w:pPr>
        <w:snapToGrid w:val="0"/>
        <w:spacing w:after="0" w:line="240" w:lineRule="auto"/>
        <w:rPr>
          <w:rFonts w:ascii="Arial" w:hAnsi="Arial" w:cs="Arial"/>
          <w:b/>
          <w:i/>
          <w:color w:val="000080"/>
          <w:lang w:val="sr-Cyrl-CS"/>
        </w:rPr>
        <w:sectPr w:rsidR="00845A5B" w:rsidSect="00845A5B">
          <w:pgSz w:w="12240" w:h="15840"/>
          <w:pgMar w:top="1440" w:right="1622" w:bottom="1440" w:left="1797" w:header="720" w:footer="709" w:gutter="0"/>
          <w:cols w:space="720"/>
          <w:titlePg/>
          <w:docGrid w:linePitch="360"/>
        </w:sectPr>
      </w:pPr>
    </w:p>
    <w:p w:rsidR="00171D46" w:rsidRPr="0003318E" w:rsidRDefault="00171D46">
      <w:pPr>
        <w:rPr>
          <w:lang w:val="ru-RU"/>
        </w:rPr>
        <w:sectPr w:rsidR="00171D46" w:rsidRPr="0003318E" w:rsidSect="00171D46">
          <w:pgSz w:w="12240" w:h="15840"/>
          <w:pgMar w:top="1440" w:right="1622" w:bottom="1440" w:left="1797" w:header="720" w:footer="709" w:gutter="0"/>
          <w:cols w:space="720"/>
          <w:titlePg/>
          <w:docGrid w:linePitch="360"/>
        </w:sectPr>
      </w:pPr>
    </w:p>
    <w:p w:rsidR="005F17CB" w:rsidRPr="0003318E" w:rsidRDefault="005F17CB">
      <w:pPr>
        <w:rPr>
          <w:lang w:val="ru-RU"/>
        </w:rPr>
      </w:pPr>
    </w:p>
    <w:p w:rsidR="005F17CB" w:rsidRPr="00FF50E1" w:rsidRDefault="00FF50E1" w:rsidP="00FF50E1">
      <w:pPr>
        <w:jc w:val="center"/>
        <w:rPr>
          <w:rFonts w:ascii="Arial" w:hAnsi="Arial" w:cs="Arial"/>
          <w:b/>
          <w:color w:val="000080"/>
          <w:sz w:val="28"/>
          <w:szCs w:val="28"/>
          <w:lang w:val="sr-Latn-BA"/>
        </w:rPr>
      </w:pPr>
      <w:r w:rsidRPr="00FF50E1">
        <w:rPr>
          <w:rFonts w:ascii="Arial" w:hAnsi="Arial" w:cs="Arial"/>
          <w:b/>
          <w:color w:val="000080"/>
          <w:sz w:val="28"/>
          <w:szCs w:val="28"/>
          <w:lang w:val="sr-Latn-BA"/>
        </w:rPr>
        <w:t>Унапређење инфраструктуре</w:t>
      </w:r>
    </w:p>
    <w:tbl>
      <w:tblPr>
        <w:tblW w:w="0" w:type="auto"/>
        <w:tblInd w:w="-15" w:type="dxa"/>
        <w:tblLayout w:type="fixed"/>
        <w:tblLook w:val="0000" w:firstRow="0" w:lastRow="0" w:firstColumn="0" w:lastColumn="0" w:noHBand="0" w:noVBand="0"/>
      </w:tblPr>
      <w:tblGrid>
        <w:gridCol w:w="4558"/>
        <w:gridCol w:w="4378"/>
      </w:tblGrid>
      <w:tr w:rsidR="00FF50E1" w:rsidRPr="00171D46" w:rsidTr="00D30A61">
        <w:trPr>
          <w:trHeight w:val="61"/>
        </w:trPr>
        <w:tc>
          <w:tcPr>
            <w:tcW w:w="4558" w:type="dxa"/>
            <w:tcBorders>
              <w:top w:val="single" w:sz="4" w:space="0" w:color="000000"/>
              <w:left w:val="single" w:sz="4" w:space="0" w:color="000000"/>
              <w:bottom w:val="single" w:sz="4" w:space="0" w:color="000000"/>
            </w:tcBorders>
            <w:shd w:val="clear" w:color="auto" w:fill="FFFFCC"/>
          </w:tcPr>
          <w:p w:rsidR="00FF50E1" w:rsidRPr="00171D46" w:rsidRDefault="00FF50E1" w:rsidP="00897D74">
            <w:pPr>
              <w:snapToGrid w:val="0"/>
              <w:spacing w:after="0" w:line="240" w:lineRule="auto"/>
              <w:jc w:val="center"/>
              <w:rPr>
                <w:rFonts w:ascii="Arial" w:hAnsi="Arial" w:cs="Arial"/>
                <w:b/>
                <w:color w:val="000080"/>
                <w:lang w:val="sr-Cyrl-CS"/>
              </w:rPr>
            </w:pPr>
            <w:r w:rsidRPr="00171D46">
              <w:rPr>
                <w:rFonts w:ascii="Arial" w:hAnsi="Arial" w:cs="Arial"/>
                <w:b/>
                <w:color w:val="000080"/>
                <w:lang w:val="sr-Cyrl-CS"/>
              </w:rPr>
              <w:t>СНАГЕ</w:t>
            </w:r>
          </w:p>
          <w:p w:rsidR="00615030" w:rsidRPr="00171D46" w:rsidRDefault="00615030" w:rsidP="00897D74">
            <w:pPr>
              <w:snapToGrid w:val="0"/>
              <w:spacing w:after="0" w:line="240" w:lineRule="auto"/>
              <w:jc w:val="center"/>
              <w:rPr>
                <w:rFonts w:ascii="Arial" w:hAnsi="Arial" w:cs="Arial"/>
                <w:b/>
                <w:color w:val="000080"/>
                <w:lang w:val="sr-Cyrl-CS"/>
              </w:rPr>
            </w:pPr>
          </w:p>
          <w:p w:rsidR="00FF50E1" w:rsidRPr="00171D46" w:rsidRDefault="00615030" w:rsidP="00897D74">
            <w:pPr>
              <w:spacing w:after="0" w:line="240" w:lineRule="auto"/>
              <w:rPr>
                <w:rFonts w:ascii="Arial" w:hAnsi="Arial" w:cs="Arial"/>
                <w:lang w:val="sr-Cyrl-CS"/>
              </w:rPr>
            </w:pPr>
            <w:r w:rsidRPr="00171D46">
              <w:rPr>
                <w:rFonts w:ascii="Arial" w:hAnsi="Arial" w:cs="Arial"/>
                <w:lang w:val="sr-Cyrl-CS"/>
              </w:rPr>
              <w:t>1. Оријентисаност на инвестиције</w:t>
            </w:r>
          </w:p>
          <w:p w:rsidR="00D30A61" w:rsidRPr="00171D46" w:rsidRDefault="00D30A61" w:rsidP="00897D74">
            <w:pPr>
              <w:spacing w:after="0" w:line="240" w:lineRule="auto"/>
              <w:rPr>
                <w:rFonts w:ascii="Arial" w:hAnsi="Arial" w:cs="Arial"/>
                <w:lang w:val="sr-Cyrl-CS"/>
              </w:rPr>
            </w:pPr>
          </w:p>
          <w:p w:rsidR="00FF50E1" w:rsidRPr="00171D46" w:rsidRDefault="00615030" w:rsidP="00FF50E1">
            <w:pPr>
              <w:spacing w:after="0" w:line="240" w:lineRule="auto"/>
              <w:rPr>
                <w:rFonts w:ascii="Arial" w:hAnsi="Arial" w:cs="Arial"/>
                <w:lang w:val="sr-Cyrl-CS"/>
              </w:rPr>
            </w:pPr>
            <w:r w:rsidRPr="00171D46">
              <w:rPr>
                <w:rFonts w:ascii="Arial" w:hAnsi="Arial" w:cs="Arial"/>
                <w:lang w:val="sr-Cyrl-CS"/>
              </w:rPr>
              <w:t>2. Разграната путна мрежа (велики број путних праваца)</w:t>
            </w:r>
          </w:p>
          <w:p w:rsidR="00D30A61" w:rsidRPr="00171D46" w:rsidRDefault="00D30A61" w:rsidP="00FF50E1">
            <w:pPr>
              <w:spacing w:after="0" w:line="240" w:lineRule="auto"/>
              <w:rPr>
                <w:rFonts w:ascii="Arial" w:hAnsi="Arial" w:cs="Arial"/>
                <w:lang w:val="sr-Cyrl-CS"/>
              </w:rPr>
            </w:pPr>
          </w:p>
          <w:p w:rsidR="00D30A61" w:rsidRPr="00171D46" w:rsidRDefault="00D30A61" w:rsidP="00FF50E1">
            <w:pPr>
              <w:spacing w:after="0" w:line="240" w:lineRule="auto"/>
              <w:rPr>
                <w:rFonts w:ascii="Arial" w:hAnsi="Arial" w:cs="Arial"/>
                <w:lang w:val="sr-Cyrl-CS"/>
              </w:rPr>
            </w:pPr>
            <w:r w:rsidRPr="00171D46">
              <w:rPr>
                <w:rFonts w:ascii="Arial" w:hAnsi="Arial" w:cs="Arial"/>
                <w:lang w:val="sr-Cyrl-CS"/>
              </w:rPr>
              <w:t>3. Повољан географски положај</w:t>
            </w:r>
          </w:p>
          <w:p w:rsidR="00D30A61" w:rsidRPr="00171D46" w:rsidRDefault="00D30A61" w:rsidP="00FF50E1">
            <w:pPr>
              <w:spacing w:after="0" w:line="240" w:lineRule="auto"/>
              <w:rPr>
                <w:rFonts w:ascii="Arial" w:hAnsi="Arial" w:cs="Arial"/>
                <w:lang w:val="sr-Cyrl-CS"/>
              </w:rPr>
            </w:pPr>
          </w:p>
          <w:p w:rsidR="00D30A61" w:rsidRPr="00171D46" w:rsidRDefault="00D30A61" w:rsidP="00FF50E1">
            <w:pPr>
              <w:spacing w:after="0" w:line="240" w:lineRule="auto"/>
              <w:rPr>
                <w:rFonts w:ascii="Arial" w:hAnsi="Arial" w:cs="Arial"/>
                <w:lang w:val="sr-Cyrl-CS"/>
              </w:rPr>
            </w:pPr>
            <w:r w:rsidRPr="00171D46">
              <w:rPr>
                <w:rFonts w:ascii="Arial" w:hAnsi="Arial" w:cs="Arial"/>
                <w:lang w:val="sr-Cyrl-CS"/>
              </w:rPr>
              <w:t>4. Добра повезаност са магистралном саобр</w:t>
            </w:r>
            <w:r w:rsidR="004259DC" w:rsidRPr="00171D46">
              <w:rPr>
                <w:rFonts w:ascii="Arial" w:hAnsi="Arial" w:cs="Arial"/>
                <w:lang w:val="sr-Cyrl-CS"/>
              </w:rPr>
              <w:t>а</w:t>
            </w:r>
            <w:r w:rsidRPr="00171D46">
              <w:rPr>
                <w:rFonts w:ascii="Arial" w:hAnsi="Arial" w:cs="Arial"/>
                <w:lang w:val="sr-Cyrl-CS"/>
              </w:rPr>
              <w:t>ћајном инфраструктуром</w:t>
            </w:r>
          </w:p>
        </w:tc>
        <w:tc>
          <w:tcPr>
            <w:tcW w:w="4378" w:type="dxa"/>
            <w:tcBorders>
              <w:top w:val="single" w:sz="4" w:space="0" w:color="000000"/>
              <w:left w:val="single" w:sz="4" w:space="0" w:color="000000"/>
              <w:bottom w:val="single" w:sz="4" w:space="0" w:color="000000"/>
              <w:right w:val="single" w:sz="4" w:space="0" w:color="000000"/>
            </w:tcBorders>
            <w:shd w:val="clear" w:color="auto" w:fill="FFFFCC"/>
          </w:tcPr>
          <w:p w:rsidR="00FF50E1" w:rsidRPr="00171D46" w:rsidRDefault="00FF50E1" w:rsidP="00897D74">
            <w:pPr>
              <w:snapToGrid w:val="0"/>
              <w:spacing w:after="0" w:line="240" w:lineRule="auto"/>
              <w:jc w:val="center"/>
              <w:rPr>
                <w:rFonts w:ascii="Arial" w:hAnsi="Arial" w:cs="Arial"/>
                <w:b/>
                <w:color w:val="000080"/>
                <w:lang w:val="sr-Cyrl-CS"/>
              </w:rPr>
            </w:pPr>
            <w:r w:rsidRPr="00171D46">
              <w:rPr>
                <w:rFonts w:ascii="Arial" w:hAnsi="Arial" w:cs="Arial"/>
                <w:b/>
                <w:color w:val="000080"/>
                <w:lang w:val="sr-Cyrl-CS"/>
              </w:rPr>
              <w:t>СЛАБОСТИ</w:t>
            </w:r>
          </w:p>
          <w:p w:rsidR="00FF50E1" w:rsidRPr="00171D46" w:rsidRDefault="00FF50E1" w:rsidP="00897D74">
            <w:pPr>
              <w:spacing w:after="0" w:line="240" w:lineRule="auto"/>
              <w:rPr>
                <w:rFonts w:ascii="Arial" w:hAnsi="Arial" w:cs="Arial"/>
                <w:color w:val="FF0000"/>
                <w:lang w:val="sr-Cyrl-CS"/>
              </w:rPr>
            </w:pPr>
          </w:p>
          <w:p w:rsidR="00FF50E1" w:rsidRPr="00171D46" w:rsidRDefault="00615030" w:rsidP="00FF50E1">
            <w:pPr>
              <w:tabs>
                <w:tab w:val="left" w:pos="324"/>
              </w:tabs>
              <w:spacing w:after="0" w:line="240" w:lineRule="auto"/>
              <w:ind w:left="324"/>
              <w:rPr>
                <w:rFonts w:ascii="Arial" w:hAnsi="Arial" w:cs="Arial"/>
                <w:lang w:val="sr-Cyrl-CS"/>
              </w:rPr>
            </w:pPr>
            <w:r w:rsidRPr="00171D46">
              <w:rPr>
                <w:rFonts w:ascii="Arial" w:hAnsi="Arial" w:cs="Arial"/>
                <w:lang w:val="sr-Cyrl-CS"/>
              </w:rPr>
              <w:t>1. Велика разуђеност терена</w:t>
            </w:r>
          </w:p>
          <w:p w:rsidR="00D30A61" w:rsidRPr="00171D46" w:rsidRDefault="00D30A61" w:rsidP="00FF50E1">
            <w:pPr>
              <w:tabs>
                <w:tab w:val="left" w:pos="324"/>
              </w:tabs>
              <w:spacing w:after="0" w:line="240" w:lineRule="auto"/>
              <w:ind w:left="324"/>
              <w:rPr>
                <w:rFonts w:ascii="Arial" w:hAnsi="Arial" w:cs="Arial"/>
                <w:lang w:val="sr-Cyrl-CS"/>
              </w:rPr>
            </w:pPr>
          </w:p>
          <w:p w:rsidR="00615030" w:rsidRPr="00171D46" w:rsidRDefault="00615030" w:rsidP="00FF50E1">
            <w:pPr>
              <w:tabs>
                <w:tab w:val="left" w:pos="324"/>
              </w:tabs>
              <w:spacing w:after="0" w:line="240" w:lineRule="auto"/>
              <w:ind w:left="324"/>
              <w:rPr>
                <w:rFonts w:ascii="Arial" w:hAnsi="Arial" w:cs="Arial"/>
                <w:lang w:val="sr-Cyrl-CS"/>
              </w:rPr>
            </w:pPr>
            <w:r w:rsidRPr="00171D46">
              <w:rPr>
                <w:rFonts w:ascii="Arial" w:hAnsi="Arial" w:cs="Arial"/>
                <w:lang w:val="sr-Cyrl-CS"/>
              </w:rPr>
              <w:t>2. Разграната путна мрежа (велики број путних праваца)</w:t>
            </w:r>
          </w:p>
          <w:p w:rsidR="00D30A61" w:rsidRPr="00171D46" w:rsidRDefault="00D30A61" w:rsidP="00FF50E1">
            <w:pPr>
              <w:tabs>
                <w:tab w:val="left" w:pos="324"/>
              </w:tabs>
              <w:spacing w:after="0" w:line="240" w:lineRule="auto"/>
              <w:ind w:left="324"/>
              <w:rPr>
                <w:rFonts w:ascii="Arial" w:hAnsi="Arial" w:cs="Arial"/>
                <w:lang w:val="sr-Cyrl-CS"/>
              </w:rPr>
            </w:pPr>
          </w:p>
          <w:p w:rsidR="00D30A61" w:rsidRPr="00171D46" w:rsidRDefault="00D30A61" w:rsidP="00FF50E1">
            <w:pPr>
              <w:tabs>
                <w:tab w:val="left" w:pos="324"/>
              </w:tabs>
              <w:spacing w:after="0" w:line="240" w:lineRule="auto"/>
              <w:ind w:left="324"/>
              <w:rPr>
                <w:rFonts w:ascii="Arial" w:hAnsi="Arial" w:cs="Arial"/>
                <w:lang w:val="sr-Cyrl-CS"/>
              </w:rPr>
            </w:pPr>
            <w:r w:rsidRPr="00171D46">
              <w:rPr>
                <w:rFonts w:ascii="Arial" w:hAnsi="Arial" w:cs="Arial"/>
                <w:lang w:val="sr-Cyrl-CS"/>
              </w:rPr>
              <w:t>3. Лоше стање појединих путева и саобраћајне сигнализације</w:t>
            </w:r>
          </w:p>
          <w:p w:rsidR="00D30A61" w:rsidRPr="00171D46" w:rsidRDefault="00D30A61" w:rsidP="00FF50E1">
            <w:pPr>
              <w:tabs>
                <w:tab w:val="left" w:pos="324"/>
              </w:tabs>
              <w:spacing w:after="0" w:line="240" w:lineRule="auto"/>
              <w:ind w:left="324"/>
              <w:rPr>
                <w:rFonts w:ascii="Arial" w:hAnsi="Arial" w:cs="Arial"/>
                <w:lang w:val="sr-Cyrl-CS"/>
              </w:rPr>
            </w:pPr>
          </w:p>
          <w:p w:rsidR="00D30A61" w:rsidRPr="00171D46" w:rsidRDefault="00D30A61" w:rsidP="00FF50E1">
            <w:pPr>
              <w:tabs>
                <w:tab w:val="left" w:pos="324"/>
              </w:tabs>
              <w:spacing w:after="0" w:line="240" w:lineRule="auto"/>
              <w:ind w:left="324"/>
              <w:rPr>
                <w:rFonts w:ascii="Arial" w:hAnsi="Arial" w:cs="Arial"/>
                <w:lang w:val="sr-Cyrl-CS"/>
              </w:rPr>
            </w:pPr>
            <w:r w:rsidRPr="00171D46">
              <w:rPr>
                <w:rFonts w:ascii="Arial" w:hAnsi="Arial" w:cs="Arial"/>
                <w:lang w:val="sr-Cyrl-CS"/>
              </w:rPr>
              <w:t>3. Небезбедна аутобуска стајалишта</w:t>
            </w:r>
          </w:p>
        </w:tc>
      </w:tr>
      <w:tr w:rsidR="00FF50E1" w:rsidRPr="00171D46" w:rsidTr="00D30A61">
        <w:trPr>
          <w:trHeight w:val="3323"/>
        </w:trPr>
        <w:tc>
          <w:tcPr>
            <w:tcW w:w="4558" w:type="dxa"/>
            <w:tcBorders>
              <w:top w:val="single" w:sz="4" w:space="0" w:color="000000"/>
              <w:left w:val="single" w:sz="4" w:space="0" w:color="000000"/>
              <w:bottom w:val="single" w:sz="4" w:space="0" w:color="000000"/>
            </w:tcBorders>
            <w:shd w:val="clear" w:color="auto" w:fill="FFFFCC"/>
          </w:tcPr>
          <w:p w:rsidR="00FF50E1" w:rsidRPr="00171D46" w:rsidRDefault="00FF50E1" w:rsidP="00897D74">
            <w:pPr>
              <w:snapToGrid w:val="0"/>
              <w:spacing w:after="0" w:line="240" w:lineRule="auto"/>
              <w:jc w:val="center"/>
              <w:rPr>
                <w:rFonts w:ascii="Arial" w:hAnsi="Arial" w:cs="Arial"/>
                <w:b/>
                <w:color w:val="000080"/>
                <w:lang w:val="sr-Cyrl-CS"/>
              </w:rPr>
            </w:pPr>
            <w:r w:rsidRPr="00171D46">
              <w:rPr>
                <w:rFonts w:ascii="Arial" w:hAnsi="Arial" w:cs="Arial"/>
                <w:b/>
                <w:color w:val="000080"/>
                <w:lang w:val="sr-Cyrl-CS"/>
              </w:rPr>
              <w:t>МОГУЋНОСТИ</w:t>
            </w:r>
          </w:p>
          <w:p w:rsidR="00FF50E1" w:rsidRPr="00171D46" w:rsidRDefault="00FF50E1" w:rsidP="00897D74">
            <w:pPr>
              <w:spacing w:after="0" w:line="240" w:lineRule="auto"/>
              <w:jc w:val="center"/>
              <w:rPr>
                <w:rFonts w:ascii="Arial" w:hAnsi="Arial" w:cs="Arial"/>
                <w:b/>
                <w:color w:val="000080"/>
                <w:lang w:val="sr-Cyrl-CS"/>
              </w:rPr>
            </w:pPr>
          </w:p>
          <w:p w:rsidR="00FF50E1" w:rsidRPr="00171D46" w:rsidRDefault="00FF50E1" w:rsidP="00897D74">
            <w:pPr>
              <w:spacing w:after="0" w:line="240" w:lineRule="auto"/>
              <w:rPr>
                <w:rFonts w:ascii="Arial" w:hAnsi="Arial" w:cs="Arial"/>
                <w:lang w:val="sr-Cyrl-CS"/>
              </w:rPr>
            </w:pPr>
          </w:p>
          <w:p w:rsidR="00FF50E1" w:rsidRPr="00171D46" w:rsidRDefault="00615030" w:rsidP="00615030">
            <w:pPr>
              <w:spacing w:after="0" w:line="240" w:lineRule="auto"/>
              <w:rPr>
                <w:rFonts w:ascii="Arial" w:hAnsi="Arial" w:cs="Arial"/>
                <w:lang w:val="sr-Cyrl-CS"/>
              </w:rPr>
            </w:pPr>
            <w:r w:rsidRPr="00171D46">
              <w:rPr>
                <w:rFonts w:ascii="Arial" w:hAnsi="Arial" w:cs="Arial"/>
                <w:lang w:val="sr-Cyrl-CS"/>
              </w:rPr>
              <w:t xml:space="preserve">1. Инвестиционо и кадровско јачање капацитета ЈКП „Комуналац“ </w:t>
            </w:r>
          </w:p>
          <w:p w:rsidR="00D30A61" w:rsidRPr="00171D46" w:rsidRDefault="00D30A61" w:rsidP="00615030">
            <w:pPr>
              <w:spacing w:after="0" w:line="240" w:lineRule="auto"/>
              <w:rPr>
                <w:rFonts w:ascii="Arial" w:hAnsi="Arial" w:cs="Arial"/>
                <w:lang w:val="sr-Cyrl-CS"/>
              </w:rPr>
            </w:pPr>
          </w:p>
          <w:p w:rsidR="00D30A61" w:rsidRPr="00171D46" w:rsidRDefault="00D30A61" w:rsidP="00615030">
            <w:pPr>
              <w:spacing w:after="0" w:line="240" w:lineRule="auto"/>
              <w:rPr>
                <w:rFonts w:ascii="Arial" w:hAnsi="Arial" w:cs="Arial"/>
                <w:sz w:val="20"/>
                <w:szCs w:val="20"/>
                <w:lang w:val="sr-Cyrl-CS"/>
              </w:rPr>
            </w:pPr>
            <w:r w:rsidRPr="00171D46">
              <w:rPr>
                <w:rFonts w:ascii="Arial" w:hAnsi="Arial" w:cs="Arial"/>
                <w:lang w:val="sr-Cyrl-CS"/>
              </w:rPr>
              <w:t>2.Приступ инвестиционим фондовима</w:t>
            </w:r>
          </w:p>
        </w:tc>
        <w:tc>
          <w:tcPr>
            <w:tcW w:w="4378" w:type="dxa"/>
            <w:tcBorders>
              <w:top w:val="single" w:sz="4" w:space="0" w:color="000000"/>
              <w:left w:val="single" w:sz="4" w:space="0" w:color="000000"/>
              <w:bottom w:val="single" w:sz="4" w:space="0" w:color="000000"/>
              <w:right w:val="single" w:sz="4" w:space="0" w:color="000000"/>
            </w:tcBorders>
            <w:shd w:val="clear" w:color="auto" w:fill="FFFFCC"/>
          </w:tcPr>
          <w:p w:rsidR="00FF50E1" w:rsidRPr="00171D46" w:rsidRDefault="00FF50E1" w:rsidP="00897D74">
            <w:pPr>
              <w:snapToGrid w:val="0"/>
              <w:spacing w:after="0" w:line="240" w:lineRule="auto"/>
              <w:jc w:val="center"/>
              <w:rPr>
                <w:rFonts w:ascii="Arial" w:hAnsi="Arial" w:cs="Arial"/>
                <w:b/>
                <w:color w:val="000080"/>
                <w:lang w:val="sr-Cyrl-CS"/>
              </w:rPr>
            </w:pPr>
            <w:r w:rsidRPr="00171D46">
              <w:rPr>
                <w:rFonts w:ascii="Arial" w:hAnsi="Arial" w:cs="Arial"/>
                <w:b/>
                <w:color w:val="000080"/>
                <w:lang w:val="sr-Cyrl-CS"/>
              </w:rPr>
              <w:t>ПРЕТЊЕ</w:t>
            </w:r>
          </w:p>
          <w:p w:rsidR="00FF50E1" w:rsidRPr="00171D46" w:rsidRDefault="00FF50E1" w:rsidP="00897D74">
            <w:pPr>
              <w:spacing w:after="0" w:line="240" w:lineRule="auto"/>
              <w:jc w:val="center"/>
              <w:rPr>
                <w:rFonts w:ascii="Arial" w:hAnsi="Arial" w:cs="Arial"/>
                <w:b/>
                <w:color w:val="000080"/>
                <w:lang w:val="sr-Cyrl-CS"/>
              </w:rPr>
            </w:pPr>
          </w:p>
          <w:p w:rsidR="00615030" w:rsidRPr="00171D46" w:rsidRDefault="00615030" w:rsidP="00897D74">
            <w:pPr>
              <w:spacing w:after="0" w:line="240" w:lineRule="auto"/>
              <w:rPr>
                <w:rFonts w:ascii="Arial" w:hAnsi="Arial" w:cs="Arial"/>
                <w:lang w:val="sr-Cyrl-CS"/>
              </w:rPr>
            </w:pPr>
          </w:p>
          <w:p w:rsidR="00FF50E1" w:rsidRPr="00171D46" w:rsidRDefault="00615030" w:rsidP="00897D74">
            <w:pPr>
              <w:spacing w:after="0" w:line="240" w:lineRule="auto"/>
              <w:rPr>
                <w:rFonts w:ascii="Arial" w:hAnsi="Arial" w:cs="Arial"/>
                <w:lang w:val="sr-Cyrl-CS"/>
              </w:rPr>
            </w:pPr>
            <w:r w:rsidRPr="00171D46">
              <w:rPr>
                <w:rFonts w:ascii="Arial" w:hAnsi="Arial" w:cs="Arial"/>
                <w:lang w:val="sr-Cyrl-CS"/>
              </w:rPr>
              <w:t xml:space="preserve">1. Оправданост инвестиција у асфалтирање појединих делова села на територији општине Кнић, због демографских промена </w:t>
            </w:r>
          </w:p>
          <w:p w:rsidR="00D30A61" w:rsidRPr="00171D46" w:rsidRDefault="00D30A61" w:rsidP="00897D74">
            <w:pPr>
              <w:spacing w:after="0" w:line="240" w:lineRule="auto"/>
              <w:rPr>
                <w:rFonts w:ascii="Arial" w:hAnsi="Arial" w:cs="Arial"/>
                <w:lang w:val="sr-Cyrl-CS"/>
              </w:rPr>
            </w:pPr>
          </w:p>
          <w:p w:rsidR="00FF50E1" w:rsidRPr="00171D46" w:rsidRDefault="00D30A61" w:rsidP="00897D74">
            <w:pPr>
              <w:spacing w:after="0" w:line="240" w:lineRule="auto"/>
              <w:rPr>
                <w:rFonts w:ascii="Arial" w:hAnsi="Arial" w:cs="Arial"/>
                <w:color w:val="FF0000"/>
                <w:sz w:val="20"/>
                <w:szCs w:val="20"/>
                <w:lang w:val="sr-Cyrl-CS"/>
              </w:rPr>
            </w:pPr>
            <w:r w:rsidRPr="00171D46">
              <w:rPr>
                <w:rFonts w:ascii="Arial" w:hAnsi="Arial" w:cs="Arial"/>
                <w:lang w:val="sr-Cyrl-CS"/>
              </w:rPr>
              <w:t>2. Непостојање пројектне документације</w:t>
            </w:r>
          </w:p>
        </w:tc>
      </w:tr>
    </w:tbl>
    <w:p w:rsidR="00300519" w:rsidRDefault="00300519">
      <w:pPr>
        <w:sectPr w:rsidR="00300519" w:rsidSect="00171D46">
          <w:pgSz w:w="12240" w:h="15840"/>
          <w:pgMar w:top="1440" w:right="1622" w:bottom="1440" w:left="1797" w:header="720" w:footer="709" w:gutter="0"/>
          <w:cols w:space="720"/>
          <w:titlePg/>
          <w:docGrid w:linePitch="360"/>
        </w:sectPr>
      </w:pPr>
    </w:p>
    <w:p w:rsidR="005F17CB" w:rsidRDefault="00615030" w:rsidP="00D30A61">
      <w:pPr>
        <w:jc w:val="center"/>
        <w:rPr>
          <w:rFonts w:ascii="Arial" w:hAnsi="Arial" w:cs="Arial"/>
          <w:b/>
          <w:color w:val="000080"/>
          <w:sz w:val="28"/>
          <w:szCs w:val="28"/>
          <w:lang w:val="sr-Cyrl-CS"/>
        </w:rPr>
      </w:pPr>
      <w:r>
        <w:rPr>
          <w:rFonts w:ascii="Arial" w:hAnsi="Arial" w:cs="Arial"/>
          <w:b/>
          <w:color w:val="000080"/>
          <w:sz w:val="28"/>
          <w:szCs w:val="28"/>
          <w:lang w:val="sr-Cyrl-CS"/>
        </w:rPr>
        <w:t>Развој туризма</w:t>
      </w:r>
    </w:p>
    <w:tbl>
      <w:tblPr>
        <w:tblW w:w="0" w:type="auto"/>
        <w:tblInd w:w="-15" w:type="dxa"/>
        <w:tblLayout w:type="fixed"/>
        <w:tblLook w:val="0000" w:firstRow="0" w:lastRow="0" w:firstColumn="0" w:lastColumn="0" w:noHBand="0" w:noVBand="0"/>
      </w:tblPr>
      <w:tblGrid>
        <w:gridCol w:w="4536"/>
        <w:gridCol w:w="4356"/>
      </w:tblGrid>
      <w:tr w:rsidR="00615030" w:rsidRPr="0003318E" w:rsidTr="00C941CD">
        <w:trPr>
          <w:trHeight w:val="70"/>
        </w:trPr>
        <w:tc>
          <w:tcPr>
            <w:tcW w:w="4536" w:type="dxa"/>
            <w:tcBorders>
              <w:top w:val="single" w:sz="4" w:space="0" w:color="000000"/>
              <w:left w:val="single" w:sz="4" w:space="0" w:color="000000"/>
              <w:bottom w:val="single" w:sz="4" w:space="0" w:color="000000"/>
            </w:tcBorders>
            <w:shd w:val="clear" w:color="auto" w:fill="FFFFCC"/>
          </w:tcPr>
          <w:p w:rsidR="00615030" w:rsidRPr="000506CE" w:rsidRDefault="00615030" w:rsidP="00C941CD">
            <w:pPr>
              <w:snapToGrid w:val="0"/>
              <w:spacing w:after="0" w:line="240" w:lineRule="auto"/>
              <w:jc w:val="center"/>
              <w:rPr>
                <w:rFonts w:ascii="Arial" w:hAnsi="Arial" w:cs="Arial"/>
                <w:b/>
                <w:i/>
                <w:color w:val="000080"/>
                <w:lang w:val="sr-Cyrl-CS"/>
              </w:rPr>
            </w:pPr>
            <w:r w:rsidRPr="000506CE">
              <w:rPr>
                <w:rFonts w:ascii="Arial" w:hAnsi="Arial" w:cs="Arial"/>
                <w:b/>
                <w:i/>
                <w:color w:val="000080"/>
                <w:lang w:val="sr-Cyrl-CS"/>
              </w:rPr>
              <w:t>СНАГЕ</w:t>
            </w:r>
          </w:p>
          <w:p w:rsidR="00615030" w:rsidRPr="00EA6352" w:rsidRDefault="00615030" w:rsidP="00C941CD">
            <w:pPr>
              <w:spacing w:after="0" w:line="240" w:lineRule="auto"/>
              <w:jc w:val="both"/>
              <w:rPr>
                <w:rFonts w:ascii="Arial" w:hAnsi="Arial" w:cs="Arial"/>
                <w:lang w:val="sr-Cyrl-CS"/>
              </w:rPr>
            </w:pPr>
          </w:p>
          <w:p w:rsidR="00615030" w:rsidRPr="00EA6352" w:rsidRDefault="00615030" w:rsidP="00C941CD">
            <w:pPr>
              <w:tabs>
                <w:tab w:val="left" w:pos="360"/>
              </w:tabs>
              <w:spacing w:after="0" w:line="240" w:lineRule="auto"/>
              <w:jc w:val="both"/>
              <w:rPr>
                <w:rFonts w:ascii="Arial" w:hAnsi="Arial" w:cs="Arial"/>
                <w:lang w:val="sr-Cyrl-CS"/>
              </w:rPr>
            </w:pPr>
            <w:r w:rsidRPr="00EA6352">
              <w:rPr>
                <w:rFonts w:ascii="Arial" w:hAnsi="Arial" w:cs="Arial"/>
                <w:lang w:val="sr-Cyrl-CS"/>
              </w:rPr>
              <w:t>1. Природни потенцијали</w:t>
            </w:r>
          </w:p>
          <w:p w:rsidR="00615030" w:rsidRPr="00EA6352" w:rsidRDefault="00615030" w:rsidP="00C941CD">
            <w:pPr>
              <w:spacing w:after="0" w:line="240" w:lineRule="auto"/>
              <w:rPr>
                <w:rFonts w:ascii="Arial" w:hAnsi="Arial" w:cs="Arial"/>
                <w:lang w:val="sr-Cyrl-CS"/>
              </w:rPr>
            </w:pPr>
          </w:p>
          <w:p w:rsidR="00615030" w:rsidRPr="00EA6352" w:rsidRDefault="00615030" w:rsidP="00C941CD">
            <w:pPr>
              <w:spacing w:after="0" w:line="240" w:lineRule="auto"/>
              <w:rPr>
                <w:rFonts w:ascii="Arial" w:hAnsi="Arial" w:cs="Arial"/>
                <w:lang w:val="sr-Cyrl-CS"/>
              </w:rPr>
            </w:pPr>
          </w:p>
          <w:p w:rsidR="00615030" w:rsidRPr="00EA6352" w:rsidRDefault="00615030" w:rsidP="00C941CD">
            <w:pPr>
              <w:tabs>
                <w:tab w:val="left" w:pos="360"/>
              </w:tabs>
              <w:spacing w:after="0" w:line="240" w:lineRule="auto"/>
              <w:rPr>
                <w:rFonts w:ascii="Arial" w:hAnsi="Arial" w:cs="Arial"/>
                <w:lang w:val="sr-Cyrl-CS"/>
              </w:rPr>
            </w:pPr>
            <w:r w:rsidRPr="00EA6352">
              <w:rPr>
                <w:rFonts w:ascii="Arial" w:hAnsi="Arial" w:cs="Arial"/>
                <w:lang w:val="sr-Cyrl-CS"/>
              </w:rPr>
              <w:t>2.Туристички потенцијали за развој руралног туризма</w:t>
            </w:r>
            <w:r w:rsidRPr="0003318E">
              <w:rPr>
                <w:rFonts w:ascii="Arial" w:hAnsi="Arial" w:cs="Arial"/>
                <w:lang w:val="ru-RU"/>
              </w:rPr>
              <w:t xml:space="preserve"> </w:t>
            </w:r>
          </w:p>
          <w:p w:rsidR="00615030" w:rsidRPr="00EA6352" w:rsidRDefault="00615030" w:rsidP="00C941CD">
            <w:pPr>
              <w:tabs>
                <w:tab w:val="left" w:pos="360"/>
              </w:tabs>
              <w:spacing w:after="0" w:line="240" w:lineRule="auto"/>
              <w:rPr>
                <w:rFonts w:ascii="Arial" w:hAnsi="Arial" w:cs="Arial"/>
                <w:lang w:val="sr-Cyrl-CS"/>
              </w:rPr>
            </w:pPr>
          </w:p>
          <w:p w:rsidR="00615030" w:rsidRPr="00EA6352" w:rsidRDefault="00615030" w:rsidP="00C941CD">
            <w:pPr>
              <w:tabs>
                <w:tab w:val="left" w:pos="360"/>
              </w:tabs>
              <w:spacing w:after="0" w:line="240" w:lineRule="auto"/>
              <w:rPr>
                <w:rFonts w:ascii="Arial" w:hAnsi="Arial" w:cs="Arial"/>
                <w:lang w:val="sr-Cyrl-CS"/>
              </w:rPr>
            </w:pPr>
            <w:r w:rsidRPr="00EA6352">
              <w:rPr>
                <w:rFonts w:ascii="Arial" w:hAnsi="Arial" w:cs="Arial"/>
                <w:lang w:val="sr-Cyrl-CS"/>
              </w:rPr>
              <w:t>3. Гружанско језеро</w:t>
            </w:r>
          </w:p>
          <w:p w:rsidR="00D30A61" w:rsidRPr="00EA6352" w:rsidRDefault="00D30A61" w:rsidP="00C941CD">
            <w:pPr>
              <w:tabs>
                <w:tab w:val="left" w:pos="360"/>
              </w:tabs>
              <w:spacing w:after="0" w:line="240" w:lineRule="auto"/>
              <w:rPr>
                <w:rFonts w:ascii="Arial" w:hAnsi="Arial" w:cs="Arial"/>
                <w:lang w:val="sr-Cyrl-CS"/>
              </w:rPr>
            </w:pPr>
          </w:p>
          <w:p w:rsidR="00615030" w:rsidRPr="00EA6352" w:rsidRDefault="00615030" w:rsidP="00C941CD">
            <w:pPr>
              <w:tabs>
                <w:tab w:val="left" w:pos="360"/>
              </w:tabs>
              <w:spacing w:after="0" w:line="240" w:lineRule="auto"/>
              <w:rPr>
                <w:rFonts w:ascii="Arial" w:hAnsi="Arial" w:cs="Arial"/>
                <w:lang w:val="sr-Cyrl-CS"/>
              </w:rPr>
            </w:pPr>
            <w:r w:rsidRPr="00EA6352">
              <w:rPr>
                <w:rFonts w:ascii="Arial" w:hAnsi="Arial" w:cs="Arial"/>
                <w:lang w:val="sr-Cyrl-CS"/>
              </w:rPr>
              <w:t>4. Борачки крш</w:t>
            </w:r>
          </w:p>
          <w:p w:rsidR="00D30A61" w:rsidRPr="00EA6352" w:rsidRDefault="00D30A61" w:rsidP="00C941CD">
            <w:pPr>
              <w:tabs>
                <w:tab w:val="left" w:pos="360"/>
              </w:tabs>
              <w:spacing w:after="0" w:line="240" w:lineRule="auto"/>
              <w:rPr>
                <w:rFonts w:ascii="Arial" w:hAnsi="Arial" w:cs="Arial"/>
                <w:lang w:val="sr-Cyrl-CS"/>
              </w:rPr>
            </w:pPr>
          </w:p>
          <w:p w:rsidR="00615030" w:rsidRPr="00EA6352" w:rsidRDefault="00615030" w:rsidP="00C941CD">
            <w:pPr>
              <w:tabs>
                <w:tab w:val="left" w:pos="360"/>
              </w:tabs>
              <w:spacing w:after="0" w:line="240" w:lineRule="auto"/>
              <w:rPr>
                <w:rFonts w:ascii="Arial" w:hAnsi="Arial" w:cs="Arial"/>
                <w:lang w:val="sr-Cyrl-CS"/>
              </w:rPr>
            </w:pPr>
            <w:r w:rsidRPr="00EA6352">
              <w:rPr>
                <w:rFonts w:ascii="Arial" w:hAnsi="Arial" w:cs="Arial"/>
                <w:lang w:val="sr-Cyrl-CS"/>
              </w:rPr>
              <w:t>5.</w:t>
            </w:r>
            <w:r w:rsidR="00001391" w:rsidRPr="00EA6352">
              <w:rPr>
                <w:rFonts w:ascii="Arial" w:hAnsi="Arial" w:cs="Arial"/>
                <w:lang w:val="sr-Cyrl-CS"/>
              </w:rPr>
              <w:t xml:space="preserve"> </w:t>
            </w:r>
            <w:r w:rsidRPr="00EA6352">
              <w:rPr>
                <w:rFonts w:ascii="Arial" w:hAnsi="Arial" w:cs="Arial"/>
                <w:lang w:val="sr-Cyrl-CS"/>
              </w:rPr>
              <w:t>Манастир Каменац</w:t>
            </w:r>
          </w:p>
          <w:p w:rsidR="00D30A61" w:rsidRPr="00EA6352" w:rsidRDefault="00D30A61" w:rsidP="00C941CD">
            <w:pPr>
              <w:tabs>
                <w:tab w:val="left" w:pos="360"/>
              </w:tabs>
              <w:spacing w:after="0" w:line="240" w:lineRule="auto"/>
              <w:rPr>
                <w:rFonts w:ascii="Arial" w:hAnsi="Arial" w:cs="Arial"/>
                <w:lang w:val="sr-Cyrl-CS"/>
              </w:rPr>
            </w:pPr>
          </w:p>
          <w:p w:rsidR="00615030" w:rsidRPr="00EA6352" w:rsidRDefault="00615030" w:rsidP="00C941CD">
            <w:pPr>
              <w:tabs>
                <w:tab w:val="left" w:pos="360"/>
              </w:tabs>
              <w:spacing w:after="0" w:line="240" w:lineRule="auto"/>
              <w:rPr>
                <w:rFonts w:ascii="Arial" w:hAnsi="Arial" w:cs="Arial"/>
                <w:lang w:val="sr-Cyrl-CS"/>
              </w:rPr>
            </w:pPr>
            <w:r w:rsidRPr="00EA6352">
              <w:rPr>
                <w:rFonts w:ascii="Arial" w:hAnsi="Arial" w:cs="Arial"/>
                <w:lang w:val="sr-Cyrl-CS"/>
              </w:rPr>
              <w:t>6.</w:t>
            </w:r>
            <w:r w:rsidR="00001391" w:rsidRPr="00EA6352">
              <w:rPr>
                <w:rFonts w:ascii="Arial" w:hAnsi="Arial" w:cs="Arial"/>
                <w:lang w:val="sr-Cyrl-CS"/>
              </w:rPr>
              <w:t xml:space="preserve"> </w:t>
            </w:r>
            <w:r w:rsidRPr="00EA6352">
              <w:rPr>
                <w:rFonts w:ascii="Arial" w:hAnsi="Arial" w:cs="Arial"/>
                <w:lang w:val="sr-Cyrl-CS"/>
              </w:rPr>
              <w:t xml:space="preserve">Климатски услови </w:t>
            </w:r>
          </w:p>
          <w:p w:rsidR="00D30A61" w:rsidRPr="00EA6352" w:rsidRDefault="00D30A61" w:rsidP="00C941CD">
            <w:pPr>
              <w:tabs>
                <w:tab w:val="left" w:pos="360"/>
              </w:tabs>
              <w:spacing w:after="0" w:line="240" w:lineRule="auto"/>
              <w:rPr>
                <w:rFonts w:ascii="Arial" w:hAnsi="Arial" w:cs="Arial"/>
                <w:lang w:val="sr-Cyrl-CS"/>
              </w:rPr>
            </w:pPr>
          </w:p>
          <w:p w:rsidR="00615030" w:rsidRPr="00EA6352" w:rsidRDefault="00615030" w:rsidP="00C941CD">
            <w:pPr>
              <w:tabs>
                <w:tab w:val="left" w:pos="360"/>
              </w:tabs>
              <w:spacing w:after="0" w:line="240" w:lineRule="auto"/>
              <w:rPr>
                <w:rFonts w:ascii="Arial" w:hAnsi="Arial" w:cs="Arial"/>
                <w:lang w:val="sr-Cyrl-CS"/>
              </w:rPr>
            </w:pPr>
            <w:r w:rsidRPr="00EA6352">
              <w:rPr>
                <w:rFonts w:ascii="Arial" w:hAnsi="Arial" w:cs="Arial"/>
                <w:lang w:val="sr-Cyrl-CS"/>
              </w:rPr>
              <w:t>7.</w:t>
            </w:r>
            <w:r w:rsidR="00001391" w:rsidRPr="00EA6352">
              <w:rPr>
                <w:rFonts w:ascii="Arial" w:hAnsi="Arial" w:cs="Arial"/>
                <w:lang w:val="sr-Cyrl-CS"/>
              </w:rPr>
              <w:t xml:space="preserve"> </w:t>
            </w:r>
            <w:r w:rsidRPr="00EA6352">
              <w:rPr>
                <w:rFonts w:ascii="Arial" w:hAnsi="Arial" w:cs="Arial"/>
                <w:lang w:val="sr-Cyrl-CS"/>
              </w:rPr>
              <w:t>Погодност предела за развој сеоског туризма</w:t>
            </w:r>
          </w:p>
          <w:p w:rsidR="00D30A61" w:rsidRPr="00EA6352" w:rsidRDefault="00D30A61" w:rsidP="00C941CD">
            <w:pPr>
              <w:tabs>
                <w:tab w:val="left" w:pos="360"/>
              </w:tabs>
              <w:spacing w:after="0" w:line="240" w:lineRule="auto"/>
              <w:rPr>
                <w:rFonts w:ascii="Arial" w:hAnsi="Arial" w:cs="Arial"/>
                <w:lang w:val="sr-Cyrl-CS"/>
              </w:rPr>
            </w:pPr>
          </w:p>
          <w:p w:rsidR="00615030" w:rsidRPr="00EA6352" w:rsidRDefault="00615030" w:rsidP="00C941CD">
            <w:pPr>
              <w:tabs>
                <w:tab w:val="left" w:pos="360"/>
              </w:tabs>
              <w:spacing w:after="0" w:line="240" w:lineRule="auto"/>
              <w:rPr>
                <w:rFonts w:ascii="Arial" w:hAnsi="Arial" w:cs="Arial"/>
                <w:lang w:val="sr-Cyrl-CS"/>
              </w:rPr>
            </w:pPr>
            <w:r w:rsidRPr="00EA6352">
              <w:rPr>
                <w:rFonts w:ascii="Arial" w:hAnsi="Arial" w:cs="Arial"/>
                <w:lang w:val="sr-Cyrl-CS"/>
              </w:rPr>
              <w:t>8.Традиционална кухиња као потенцијал за привлачење туриста</w:t>
            </w:r>
          </w:p>
          <w:p w:rsidR="00D30A61" w:rsidRPr="00EA6352" w:rsidRDefault="00D30A61" w:rsidP="00C941CD">
            <w:pPr>
              <w:tabs>
                <w:tab w:val="left" w:pos="360"/>
              </w:tabs>
              <w:spacing w:after="0" w:line="240" w:lineRule="auto"/>
              <w:rPr>
                <w:rFonts w:ascii="Arial" w:hAnsi="Arial" w:cs="Arial"/>
                <w:lang w:val="sr-Cyrl-CS"/>
              </w:rPr>
            </w:pPr>
          </w:p>
          <w:p w:rsidR="00615030" w:rsidRPr="00EA6352" w:rsidRDefault="00615030" w:rsidP="00C941CD">
            <w:pPr>
              <w:tabs>
                <w:tab w:val="left" w:pos="360"/>
              </w:tabs>
              <w:spacing w:after="0" w:line="240" w:lineRule="auto"/>
              <w:rPr>
                <w:rFonts w:ascii="Arial" w:hAnsi="Arial" w:cs="Arial"/>
                <w:lang w:val="sr-Cyrl-CS"/>
              </w:rPr>
            </w:pPr>
            <w:r w:rsidRPr="00EA6352">
              <w:rPr>
                <w:rFonts w:ascii="Arial" w:hAnsi="Arial" w:cs="Arial"/>
                <w:lang w:val="sr-Cyrl-CS"/>
              </w:rPr>
              <w:t>9. Очување старих заната</w:t>
            </w:r>
          </w:p>
          <w:p w:rsidR="006F6D27" w:rsidRPr="00EA6352" w:rsidRDefault="006F6D27" w:rsidP="00C941CD">
            <w:pPr>
              <w:tabs>
                <w:tab w:val="left" w:pos="360"/>
              </w:tabs>
              <w:spacing w:after="0" w:line="240" w:lineRule="auto"/>
              <w:rPr>
                <w:rFonts w:ascii="Arial" w:hAnsi="Arial" w:cs="Arial"/>
                <w:lang w:val="sr-Cyrl-CS"/>
              </w:rPr>
            </w:pPr>
          </w:p>
          <w:p w:rsidR="006F6D27" w:rsidRPr="006F6D27" w:rsidRDefault="006F6D27" w:rsidP="00C941CD">
            <w:pPr>
              <w:tabs>
                <w:tab w:val="left" w:pos="360"/>
              </w:tabs>
              <w:spacing w:after="0" w:line="240" w:lineRule="auto"/>
              <w:rPr>
                <w:rFonts w:ascii="Arial" w:hAnsi="Arial" w:cs="Arial"/>
                <w:lang w:val="sr-Cyrl-CS"/>
              </w:rPr>
            </w:pPr>
            <w:r w:rsidRPr="0003318E">
              <w:rPr>
                <w:rFonts w:ascii="Arial" w:hAnsi="Arial" w:cs="Arial"/>
                <w:lang w:val="ru-RU"/>
              </w:rPr>
              <w:t>10</w:t>
            </w:r>
            <w:r w:rsidRPr="00EA6352">
              <w:rPr>
                <w:rFonts w:ascii="Arial" w:hAnsi="Arial" w:cs="Arial"/>
                <w:lang w:val="sr-Cyrl-CS"/>
              </w:rPr>
              <w:t>. Ненарушено природно окружење</w:t>
            </w:r>
          </w:p>
        </w:tc>
        <w:tc>
          <w:tcPr>
            <w:tcW w:w="4356" w:type="dxa"/>
            <w:tcBorders>
              <w:top w:val="single" w:sz="4" w:space="0" w:color="000000"/>
              <w:left w:val="single" w:sz="4" w:space="0" w:color="000000"/>
              <w:bottom w:val="single" w:sz="4" w:space="0" w:color="000000"/>
              <w:right w:val="single" w:sz="4" w:space="0" w:color="000000"/>
            </w:tcBorders>
            <w:shd w:val="clear" w:color="auto" w:fill="FFFFCC"/>
          </w:tcPr>
          <w:p w:rsidR="00615030" w:rsidRPr="006F6D27" w:rsidRDefault="00615030" w:rsidP="00C941CD">
            <w:pPr>
              <w:snapToGrid w:val="0"/>
              <w:spacing w:after="0" w:line="240" w:lineRule="auto"/>
              <w:jc w:val="center"/>
              <w:rPr>
                <w:rFonts w:ascii="Arial" w:hAnsi="Arial" w:cs="Arial"/>
                <w:b/>
                <w:i/>
                <w:lang w:val="sr-Cyrl-CS"/>
              </w:rPr>
            </w:pPr>
            <w:r w:rsidRPr="000506CE">
              <w:rPr>
                <w:rFonts w:ascii="Arial" w:hAnsi="Arial" w:cs="Arial"/>
                <w:b/>
                <w:i/>
                <w:color w:val="000080"/>
                <w:lang w:val="sr-Cyrl-CS"/>
              </w:rPr>
              <w:t>СЛАБОСТИ</w:t>
            </w:r>
          </w:p>
          <w:p w:rsidR="00615030" w:rsidRPr="006F6D27" w:rsidRDefault="00615030" w:rsidP="00C941CD">
            <w:pPr>
              <w:spacing w:after="0" w:line="240" w:lineRule="auto"/>
              <w:rPr>
                <w:rFonts w:ascii="Arial" w:hAnsi="Arial" w:cs="Arial"/>
                <w:lang w:val="sr-Cyrl-CS"/>
              </w:rPr>
            </w:pPr>
          </w:p>
          <w:p w:rsidR="00615030" w:rsidRPr="006F6D27" w:rsidRDefault="00615030" w:rsidP="00C941CD">
            <w:pPr>
              <w:spacing w:after="0" w:line="240" w:lineRule="auto"/>
              <w:rPr>
                <w:rFonts w:ascii="Arial" w:hAnsi="Arial" w:cs="Arial"/>
                <w:sz w:val="20"/>
                <w:szCs w:val="20"/>
                <w:lang w:val="sr-Cyrl-CS"/>
              </w:rPr>
            </w:pPr>
          </w:p>
          <w:p w:rsidR="00615030" w:rsidRPr="00EA6352" w:rsidRDefault="00615030" w:rsidP="00C941CD">
            <w:pPr>
              <w:tabs>
                <w:tab w:val="left" w:pos="324"/>
              </w:tabs>
              <w:spacing w:after="0" w:line="240" w:lineRule="auto"/>
              <w:rPr>
                <w:rFonts w:ascii="Arial" w:hAnsi="Arial" w:cs="Arial"/>
                <w:lang w:val="sr-Cyrl-CS"/>
              </w:rPr>
            </w:pPr>
            <w:r w:rsidRPr="00EA6352">
              <w:rPr>
                <w:rFonts w:ascii="Arial" w:hAnsi="Arial" w:cs="Arial"/>
                <w:lang w:val="sr-Cyrl-CS"/>
              </w:rPr>
              <w:t xml:space="preserve">1. Непостојање базе података туристичких потенцијала </w:t>
            </w:r>
          </w:p>
          <w:p w:rsidR="00615030" w:rsidRPr="00EA6352" w:rsidRDefault="00615030" w:rsidP="00C941CD">
            <w:pPr>
              <w:spacing w:after="0" w:line="240" w:lineRule="auto"/>
              <w:rPr>
                <w:rFonts w:ascii="Arial" w:hAnsi="Arial" w:cs="Arial"/>
                <w:lang w:val="sr-Cyrl-CS"/>
              </w:rPr>
            </w:pPr>
          </w:p>
          <w:p w:rsidR="00615030" w:rsidRPr="00EA6352" w:rsidRDefault="00615030" w:rsidP="00C941CD">
            <w:pPr>
              <w:tabs>
                <w:tab w:val="left" w:pos="324"/>
              </w:tabs>
              <w:spacing w:after="0" w:line="240" w:lineRule="auto"/>
              <w:rPr>
                <w:rFonts w:ascii="Arial" w:hAnsi="Arial" w:cs="Arial"/>
                <w:lang w:val="sr-Cyrl-CS"/>
              </w:rPr>
            </w:pPr>
            <w:r w:rsidRPr="00EA6352">
              <w:rPr>
                <w:rFonts w:ascii="Arial" w:hAnsi="Arial" w:cs="Arial"/>
                <w:lang w:val="sr-Cyrl-CS"/>
              </w:rPr>
              <w:t xml:space="preserve">2. Слабо развијена туристичка понуда </w:t>
            </w:r>
          </w:p>
          <w:p w:rsidR="00D30A61" w:rsidRPr="00EA6352" w:rsidRDefault="00D30A61" w:rsidP="00C941CD">
            <w:pPr>
              <w:tabs>
                <w:tab w:val="left" w:pos="324"/>
              </w:tabs>
              <w:spacing w:after="0" w:line="240" w:lineRule="auto"/>
              <w:rPr>
                <w:rFonts w:ascii="Arial" w:hAnsi="Arial" w:cs="Arial"/>
                <w:lang w:val="sr-Cyrl-CS"/>
              </w:rPr>
            </w:pPr>
          </w:p>
          <w:p w:rsidR="00615030" w:rsidRPr="00EA6352" w:rsidRDefault="00615030" w:rsidP="00C941CD">
            <w:pPr>
              <w:tabs>
                <w:tab w:val="left" w:pos="324"/>
              </w:tabs>
              <w:spacing w:after="0" w:line="240" w:lineRule="auto"/>
              <w:rPr>
                <w:rFonts w:ascii="Arial" w:hAnsi="Arial" w:cs="Arial"/>
                <w:lang w:val="sr-Cyrl-CS"/>
              </w:rPr>
            </w:pPr>
            <w:r w:rsidRPr="00EA6352">
              <w:rPr>
                <w:rFonts w:ascii="Arial" w:hAnsi="Arial" w:cs="Arial"/>
                <w:lang w:val="sr-Cyrl-CS"/>
              </w:rPr>
              <w:t>3. Мали број домаћинстава којима је основна и једина делатност бављење сеоским туризмом</w:t>
            </w:r>
          </w:p>
          <w:p w:rsidR="00D30A61" w:rsidRPr="00EA6352" w:rsidRDefault="00D30A61" w:rsidP="00C941CD">
            <w:pPr>
              <w:spacing w:after="0" w:line="240" w:lineRule="auto"/>
              <w:rPr>
                <w:rFonts w:ascii="Arial" w:hAnsi="Arial" w:cs="Arial"/>
                <w:lang w:val="sr-Cyrl-CS"/>
              </w:rPr>
            </w:pPr>
          </w:p>
          <w:p w:rsidR="00615030" w:rsidRPr="00EA6352" w:rsidRDefault="00615030" w:rsidP="00C941CD">
            <w:pPr>
              <w:spacing w:after="0" w:line="240" w:lineRule="auto"/>
              <w:rPr>
                <w:rFonts w:ascii="Arial" w:hAnsi="Arial" w:cs="Arial"/>
                <w:lang w:val="sr-Cyrl-CS"/>
              </w:rPr>
            </w:pPr>
            <w:r w:rsidRPr="00EA6352">
              <w:rPr>
                <w:rFonts w:ascii="Arial" w:hAnsi="Arial" w:cs="Arial"/>
                <w:lang w:val="sr-Cyrl-CS"/>
              </w:rPr>
              <w:t>4. Ограничена могућност коришћења Гружанског језера у туристичке сврхе</w:t>
            </w:r>
          </w:p>
          <w:p w:rsidR="00696B8B" w:rsidRPr="00EA6352" w:rsidRDefault="00696B8B" w:rsidP="00C941CD">
            <w:pPr>
              <w:spacing w:after="0" w:line="240" w:lineRule="auto"/>
              <w:rPr>
                <w:rFonts w:ascii="Arial" w:hAnsi="Arial" w:cs="Arial"/>
                <w:lang w:val="sr-Cyrl-CS"/>
              </w:rPr>
            </w:pPr>
          </w:p>
          <w:p w:rsidR="00696B8B" w:rsidRPr="006F6D27" w:rsidRDefault="00696B8B" w:rsidP="00696B8B">
            <w:pPr>
              <w:spacing w:after="0" w:line="240" w:lineRule="auto"/>
              <w:rPr>
                <w:rFonts w:ascii="Arial" w:hAnsi="Arial" w:cs="Arial"/>
                <w:lang w:val="sr-Cyrl-CS"/>
              </w:rPr>
            </w:pPr>
            <w:r w:rsidRPr="00EA6352">
              <w:rPr>
                <w:rFonts w:ascii="Arial" w:hAnsi="Arial" w:cs="Arial"/>
                <w:lang w:val="sr-Cyrl-CS"/>
              </w:rPr>
              <w:t>5. Недовољна промоција туристичке понуде општине Кнић</w:t>
            </w:r>
          </w:p>
        </w:tc>
      </w:tr>
      <w:tr w:rsidR="00615030" w:rsidRPr="0003318E" w:rsidTr="00C941CD">
        <w:trPr>
          <w:trHeight w:val="3789"/>
        </w:trPr>
        <w:tc>
          <w:tcPr>
            <w:tcW w:w="4536" w:type="dxa"/>
            <w:tcBorders>
              <w:top w:val="single" w:sz="4" w:space="0" w:color="000000"/>
              <w:left w:val="single" w:sz="4" w:space="0" w:color="000000"/>
              <w:bottom w:val="single" w:sz="4" w:space="0" w:color="000000"/>
            </w:tcBorders>
            <w:shd w:val="clear" w:color="auto" w:fill="FFFFCC"/>
          </w:tcPr>
          <w:p w:rsidR="00615030" w:rsidRPr="006F6D27" w:rsidRDefault="00615030" w:rsidP="00C941CD">
            <w:pPr>
              <w:snapToGrid w:val="0"/>
              <w:spacing w:after="0" w:line="240" w:lineRule="auto"/>
              <w:jc w:val="center"/>
              <w:rPr>
                <w:rFonts w:ascii="Arial" w:hAnsi="Arial" w:cs="Arial"/>
                <w:b/>
                <w:i/>
                <w:lang w:val="sr-Cyrl-CS"/>
              </w:rPr>
            </w:pPr>
            <w:r w:rsidRPr="000506CE">
              <w:rPr>
                <w:rFonts w:ascii="Arial" w:hAnsi="Arial" w:cs="Arial"/>
                <w:b/>
                <w:i/>
                <w:color w:val="000080"/>
                <w:lang w:val="sr-Cyrl-CS"/>
              </w:rPr>
              <w:t>МОГУЋНОСТИ</w:t>
            </w:r>
          </w:p>
          <w:p w:rsidR="00615030" w:rsidRPr="006F6D27" w:rsidRDefault="00615030" w:rsidP="00C941CD">
            <w:pPr>
              <w:spacing w:after="0" w:line="240" w:lineRule="auto"/>
              <w:jc w:val="center"/>
              <w:rPr>
                <w:rFonts w:ascii="Arial" w:hAnsi="Arial" w:cs="Arial"/>
                <w:b/>
                <w:i/>
                <w:lang w:val="sr-Cyrl-CS"/>
              </w:rPr>
            </w:pPr>
          </w:p>
          <w:p w:rsidR="00615030" w:rsidRPr="00EA6352" w:rsidRDefault="00615030" w:rsidP="00C941CD">
            <w:pPr>
              <w:tabs>
                <w:tab w:val="left" w:pos="360"/>
              </w:tabs>
              <w:spacing w:after="0" w:line="240" w:lineRule="auto"/>
              <w:rPr>
                <w:rFonts w:ascii="Arial" w:hAnsi="Arial" w:cs="Arial"/>
                <w:lang w:val="sr-Cyrl-CS"/>
              </w:rPr>
            </w:pPr>
            <w:r w:rsidRPr="00EA6352">
              <w:rPr>
                <w:rFonts w:ascii="Arial" w:hAnsi="Arial" w:cs="Arial"/>
                <w:lang w:val="sr-Cyrl-CS"/>
              </w:rPr>
              <w:t>1.</w:t>
            </w:r>
            <w:r w:rsidR="00001391" w:rsidRPr="00EA6352">
              <w:rPr>
                <w:rFonts w:ascii="Arial" w:hAnsi="Arial" w:cs="Arial"/>
                <w:lang w:val="sr-Cyrl-CS"/>
              </w:rPr>
              <w:t xml:space="preserve"> </w:t>
            </w:r>
            <w:r w:rsidRPr="00EA6352">
              <w:rPr>
                <w:rFonts w:ascii="Arial" w:hAnsi="Arial" w:cs="Arial"/>
                <w:lang w:val="sr-Cyrl-CS"/>
              </w:rPr>
              <w:t>Прикључивање туристичкој понуди града Крагујевца</w:t>
            </w:r>
          </w:p>
          <w:p w:rsidR="00696B8B" w:rsidRPr="00EA6352" w:rsidRDefault="00696B8B" w:rsidP="00C941CD">
            <w:pPr>
              <w:tabs>
                <w:tab w:val="left" w:pos="360"/>
              </w:tabs>
              <w:spacing w:after="0" w:line="240" w:lineRule="auto"/>
              <w:rPr>
                <w:rFonts w:ascii="Arial" w:hAnsi="Arial" w:cs="Arial"/>
                <w:lang w:val="sr-Cyrl-CS"/>
              </w:rPr>
            </w:pPr>
          </w:p>
          <w:p w:rsidR="00615030" w:rsidRPr="00EA6352" w:rsidRDefault="00615030" w:rsidP="00001391">
            <w:pPr>
              <w:tabs>
                <w:tab w:val="left" w:pos="360"/>
              </w:tabs>
              <w:spacing w:after="0" w:line="240" w:lineRule="auto"/>
              <w:rPr>
                <w:rFonts w:ascii="Arial" w:hAnsi="Arial" w:cs="Arial"/>
                <w:lang w:val="sr-Cyrl-CS"/>
              </w:rPr>
            </w:pPr>
            <w:r w:rsidRPr="00EA6352">
              <w:rPr>
                <w:rFonts w:ascii="Arial" w:hAnsi="Arial" w:cs="Arial"/>
                <w:lang w:val="sr-Cyrl-CS"/>
              </w:rPr>
              <w:t>2.</w:t>
            </w:r>
            <w:r w:rsidR="00001391" w:rsidRPr="00EA6352">
              <w:rPr>
                <w:rFonts w:ascii="Arial" w:hAnsi="Arial" w:cs="Arial"/>
                <w:lang w:val="sr-Cyrl-CS"/>
              </w:rPr>
              <w:t xml:space="preserve"> </w:t>
            </w:r>
            <w:r w:rsidRPr="00EA6352">
              <w:rPr>
                <w:rFonts w:ascii="Arial" w:hAnsi="Arial" w:cs="Arial"/>
                <w:lang w:val="sr-Cyrl-CS"/>
              </w:rPr>
              <w:t>Удруживање са општинама у региону и заједнички наступ са туристичком понудом регије</w:t>
            </w:r>
          </w:p>
          <w:p w:rsidR="00696B8B" w:rsidRPr="00EA6352" w:rsidRDefault="00696B8B" w:rsidP="00001391">
            <w:pPr>
              <w:tabs>
                <w:tab w:val="left" w:pos="360"/>
              </w:tabs>
              <w:spacing w:after="0" w:line="240" w:lineRule="auto"/>
              <w:rPr>
                <w:rFonts w:ascii="Arial" w:hAnsi="Arial" w:cs="Arial"/>
                <w:lang w:val="sr-Cyrl-CS"/>
              </w:rPr>
            </w:pPr>
          </w:p>
          <w:p w:rsidR="00615030" w:rsidRPr="00EA6352" w:rsidRDefault="00615030" w:rsidP="00C941CD">
            <w:pPr>
              <w:spacing w:after="0" w:line="240" w:lineRule="auto"/>
              <w:rPr>
                <w:rFonts w:ascii="Arial" w:hAnsi="Arial" w:cs="Arial"/>
                <w:lang w:val="sr-Cyrl-CS"/>
              </w:rPr>
            </w:pPr>
            <w:r w:rsidRPr="00EA6352">
              <w:rPr>
                <w:rFonts w:ascii="Arial" w:hAnsi="Arial" w:cs="Arial"/>
                <w:lang w:val="sr-Cyrl-CS"/>
              </w:rPr>
              <w:t>3. Решавање статуса Гружанског језера</w:t>
            </w:r>
          </w:p>
          <w:p w:rsidR="00696B8B" w:rsidRPr="00EA6352" w:rsidRDefault="00696B8B" w:rsidP="00C941CD">
            <w:pPr>
              <w:spacing w:after="0" w:line="240" w:lineRule="auto"/>
              <w:rPr>
                <w:rFonts w:ascii="Arial" w:hAnsi="Arial" w:cs="Arial"/>
                <w:lang w:val="sr-Cyrl-CS"/>
              </w:rPr>
            </w:pPr>
          </w:p>
          <w:p w:rsidR="00615030" w:rsidRPr="00EA6352" w:rsidRDefault="00615030" w:rsidP="00C941CD">
            <w:pPr>
              <w:spacing w:after="0" w:line="240" w:lineRule="auto"/>
              <w:rPr>
                <w:rFonts w:ascii="Arial" w:hAnsi="Arial" w:cs="Arial"/>
                <w:lang w:val="sr-Cyrl-CS"/>
              </w:rPr>
            </w:pPr>
            <w:r w:rsidRPr="00EA6352">
              <w:rPr>
                <w:rFonts w:ascii="Arial" w:hAnsi="Arial" w:cs="Arial"/>
                <w:lang w:val="sr-Cyrl-CS"/>
              </w:rPr>
              <w:t>5. Промоција туристичких потенцијала</w:t>
            </w:r>
          </w:p>
          <w:p w:rsidR="00696B8B" w:rsidRPr="00EA6352" w:rsidRDefault="00696B8B" w:rsidP="00C941CD">
            <w:pPr>
              <w:spacing w:after="0" w:line="240" w:lineRule="auto"/>
              <w:rPr>
                <w:rFonts w:ascii="Arial" w:hAnsi="Arial" w:cs="Arial"/>
                <w:lang w:val="sr-Cyrl-CS"/>
              </w:rPr>
            </w:pPr>
          </w:p>
          <w:p w:rsidR="00615030" w:rsidRPr="00EA6352" w:rsidRDefault="00615030" w:rsidP="00C941CD">
            <w:pPr>
              <w:spacing w:after="0" w:line="240" w:lineRule="auto"/>
              <w:rPr>
                <w:rFonts w:ascii="Arial" w:hAnsi="Arial" w:cs="Arial"/>
                <w:lang w:val="sr-Cyrl-CS"/>
              </w:rPr>
            </w:pPr>
            <w:r w:rsidRPr="00EA6352">
              <w:rPr>
                <w:rFonts w:ascii="Arial" w:hAnsi="Arial" w:cs="Arial"/>
                <w:lang w:val="sr-Cyrl-CS"/>
              </w:rPr>
              <w:t>6. Развој спортског, излетничког, рекреативног, верског, ловног и др. врста туризма</w:t>
            </w:r>
          </w:p>
          <w:p w:rsidR="00615030" w:rsidRPr="006F6D27" w:rsidRDefault="00615030" w:rsidP="00C941CD">
            <w:pPr>
              <w:spacing w:after="0" w:line="240" w:lineRule="auto"/>
              <w:rPr>
                <w:rFonts w:ascii="Arial" w:hAnsi="Arial" w:cs="Arial"/>
                <w:lang w:val="sr-Cyrl-CS"/>
              </w:rPr>
            </w:pPr>
          </w:p>
        </w:tc>
        <w:tc>
          <w:tcPr>
            <w:tcW w:w="4356" w:type="dxa"/>
            <w:tcBorders>
              <w:top w:val="single" w:sz="4" w:space="0" w:color="000000"/>
              <w:left w:val="single" w:sz="4" w:space="0" w:color="000000"/>
              <w:bottom w:val="single" w:sz="4" w:space="0" w:color="000000"/>
              <w:right w:val="single" w:sz="4" w:space="0" w:color="000000"/>
            </w:tcBorders>
            <w:shd w:val="clear" w:color="auto" w:fill="FFFFCC"/>
          </w:tcPr>
          <w:p w:rsidR="00615030" w:rsidRPr="000506CE" w:rsidRDefault="00615030" w:rsidP="00C941CD">
            <w:pPr>
              <w:snapToGrid w:val="0"/>
              <w:spacing w:after="0" w:line="240" w:lineRule="auto"/>
              <w:jc w:val="center"/>
              <w:rPr>
                <w:rFonts w:ascii="Arial" w:hAnsi="Arial" w:cs="Arial"/>
                <w:b/>
                <w:i/>
                <w:color w:val="000080"/>
                <w:lang w:val="sr-Cyrl-CS"/>
              </w:rPr>
            </w:pPr>
            <w:r w:rsidRPr="000506CE">
              <w:rPr>
                <w:rFonts w:ascii="Arial" w:hAnsi="Arial" w:cs="Arial"/>
                <w:b/>
                <w:i/>
                <w:color w:val="000080"/>
                <w:lang w:val="sr-Cyrl-CS"/>
              </w:rPr>
              <w:t>ПРЕТЊЕ</w:t>
            </w:r>
          </w:p>
          <w:p w:rsidR="00615030" w:rsidRPr="006F6D27" w:rsidRDefault="00615030" w:rsidP="00C941CD">
            <w:pPr>
              <w:spacing w:after="0" w:line="240" w:lineRule="auto"/>
              <w:jc w:val="center"/>
              <w:rPr>
                <w:rFonts w:ascii="Arial" w:hAnsi="Arial" w:cs="Arial"/>
                <w:b/>
                <w:i/>
                <w:lang w:val="sr-Cyrl-CS"/>
              </w:rPr>
            </w:pPr>
          </w:p>
          <w:p w:rsidR="00615030" w:rsidRPr="00EA6352" w:rsidRDefault="00615030" w:rsidP="00C941CD">
            <w:pPr>
              <w:spacing w:after="0" w:line="240" w:lineRule="auto"/>
              <w:rPr>
                <w:rFonts w:ascii="Arial" w:hAnsi="Arial" w:cs="Arial"/>
                <w:lang w:val="sr-Cyrl-CS"/>
              </w:rPr>
            </w:pPr>
          </w:p>
          <w:p w:rsidR="00615030" w:rsidRPr="00EA6352" w:rsidRDefault="00615030" w:rsidP="00C941CD">
            <w:pPr>
              <w:tabs>
                <w:tab w:val="left" w:pos="324"/>
              </w:tabs>
              <w:spacing w:after="0" w:line="240" w:lineRule="auto"/>
              <w:rPr>
                <w:rFonts w:ascii="Arial" w:hAnsi="Arial" w:cs="Arial"/>
                <w:lang w:val="sr-Cyrl-CS"/>
              </w:rPr>
            </w:pPr>
            <w:r w:rsidRPr="00EA6352">
              <w:rPr>
                <w:rFonts w:ascii="Arial" w:hAnsi="Arial" w:cs="Arial"/>
                <w:lang w:val="sr-Cyrl-CS"/>
              </w:rPr>
              <w:t>1. Законска регулатива у области туризма (није ја</w:t>
            </w:r>
            <w:r w:rsidR="00001391" w:rsidRPr="00EA6352">
              <w:rPr>
                <w:rFonts w:ascii="Arial" w:hAnsi="Arial" w:cs="Arial"/>
                <w:lang w:val="sr-Cyrl-CS"/>
              </w:rPr>
              <w:t>сно дефинисан сеоски туризам) .</w:t>
            </w:r>
          </w:p>
          <w:p w:rsidR="00615030" w:rsidRPr="00EA6352" w:rsidRDefault="00615030" w:rsidP="00C941CD">
            <w:pPr>
              <w:spacing w:after="0" w:line="240" w:lineRule="auto"/>
              <w:ind w:left="-36"/>
              <w:rPr>
                <w:rFonts w:ascii="Arial" w:hAnsi="Arial" w:cs="Arial"/>
                <w:lang w:val="sr-Cyrl-CS"/>
              </w:rPr>
            </w:pPr>
          </w:p>
          <w:p w:rsidR="00615030" w:rsidRPr="00EA6352" w:rsidRDefault="00615030" w:rsidP="00C941CD">
            <w:pPr>
              <w:spacing w:after="0" w:line="240" w:lineRule="auto"/>
              <w:rPr>
                <w:rFonts w:ascii="Arial" w:hAnsi="Arial" w:cs="Arial"/>
                <w:lang w:val="sr-Cyrl-CS"/>
              </w:rPr>
            </w:pPr>
            <w:r w:rsidRPr="00EA6352">
              <w:rPr>
                <w:rFonts w:ascii="Arial" w:hAnsi="Arial" w:cs="Arial"/>
                <w:lang w:val="sr-Cyrl-CS"/>
              </w:rPr>
              <w:t>2. Близина великих градова</w:t>
            </w:r>
          </w:p>
          <w:p w:rsidR="00696B8B" w:rsidRPr="00EA6352" w:rsidRDefault="00696B8B" w:rsidP="00C941CD">
            <w:pPr>
              <w:spacing w:after="0" w:line="240" w:lineRule="auto"/>
              <w:rPr>
                <w:rFonts w:ascii="Arial" w:hAnsi="Arial" w:cs="Arial"/>
                <w:lang w:val="sr-Cyrl-CS"/>
              </w:rPr>
            </w:pPr>
          </w:p>
          <w:p w:rsidR="00615030" w:rsidRPr="0003318E" w:rsidRDefault="00615030" w:rsidP="00C941CD">
            <w:pPr>
              <w:spacing w:after="0" w:line="240" w:lineRule="auto"/>
              <w:rPr>
                <w:rFonts w:ascii="Arial" w:hAnsi="Arial" w:cs="Arial"/>
                <w:lang w:val="ru-RU"/>
              </w:rPr>
            </w:pPr>
            <w:r w:rsidRPr="00EA6352">
              <w:rPr>
                <w:rFonts w:ascii="Arial" w:hAnsi="Arial" w:cs="Arial"/>
                <w:lang w:val="sr-Cyrl-CS"/>
              </w:rPr>
              <w:t>3. Загађивање животне средине, стварањем дивљих депонија</w:t>
            </w:r>
            <w:r w:rsidR="000E20BD" w:rsidRPr="0003318E">
              <w:rPr>
                <w:rFonts w:ascii="Arial" w:hAnsi="Arial" w:cs="Arial"/>
                <w:lang w:val="ru-RU"/>
              </w:rPr>
              <w:t>`</w:t>
            </w:r>
          </w:p>
          <w:p w:rsidR="00615030" w:rsidRPr="006F6D27" w:rsidRDefault="00615030" w:rsidP="00C941CD">
            <w:pPr>
              <w:spacing w:after="0" w:line="240" w:lineRule="auto"/>
              <w:rPr>
                <w:rFonts w:ascii="Arial" w:hAnsi="Arial" w:cs="Arial"/>
                <w:lang w:val="sr-Latn-CS"/>
              </w:rPr>
            </w:pPr>
          </w:p>
          <w:p w:rsidR="00615030" w:rsidRPr="006F6D27" w:rsidRDefault="00615030" w:rsidP="00C941CD">
            <w:pPr>
              <w:spacing w:after="0" w:line="240" w:lineRule="auto"/>
              <w:rPr>
                <w:rFonts w:ascii="Arial" w:hAnsi="Arial" w:cs="Arial"/>
                <w:lang w:val="sr-Latn-CS"/>
              </w:rPr>
            </w:pPr>
          </w:p>
        </w:tc>
      </w:tr>
    </w:tbl>
    <w:p w:rsidR="00615030" w:rsidRDefault="00615030" w:rsidP="00300519">
      <w:pPr>
        <w:rPr>
          <w:rFonts w:ascii="Arial" w:hAnsi="Arial" w:cs="Arial"/>
          <w:b/>
          <w:color w:val="000080"/>
          <w:sz w:val="28"/>
          <w:szCs w:val="28"/>
          <w:lang w:val="sr-Cyrl-CS"/>
        </w:rPr>
      </w:pPr>
    </w:p>
    <w:p w:rsidR="00615030" w:rsidRDefault="00615030" w:rsidP="00300519">
      <w:pPr>
        <w:rPr>
          <w:rFonts w:ascii="Arial" w:hAnsi="Arial" w:cs="Arial"/>
          <w:b/>
          <w:color w:val="000080"/>
          <w:sz w:val="28"/>
          <w:szCs w:val="28"/>
          <w:lang w:val="sr-Cyrl-CS"/>
        </w:rPr>
      </w:pPr>
    </w:p>
    <w:p w:rsidR="00615030" w:rsidRDefault="00615030" w:rsidP="00300519">
      <w:pPr>
        <w:rPr>
          <w:rFonts w:ascii="Arial" w:hAnsi="Arial" w:cs="Arial"/>
          <w:b/>
          <w:color w:val="000080"/>
          <w:sz w:val="28"/>
          <w:szCs w:val="28"/>
          <w:lang w:val="sr-Cyrl-CS"/>
        </w:rPr>
      </w:pPr>
    </w:p>
    <w:p w:rsidR="00615030" w:rsidRDefault="00615030" w:rsidP="00300519">
      <w:pPr>
        <w:rPr>
          <w:rFonts w:ascii="Arial" w:hAnsi="Arial" w:cs="Arial"/>
          <w:b/>
          <w:color w:val="000080"/>
          <w:sz w:val="28"/>
          <w:szCs w:val="28"/>
          <w:lang w:val="sr-Cyrl-CS"/>
        </w:rPr>
      </w:pPr>
    </w:p>
    <w:p w:rsidR="00D8643F" w:rsidRDefault="00D8643F">
      <w:pPr>
        <w:jc w:val="center"/>
        <w:rPr>
          <w:rFonts w:ascii="Arial" w:hAnsi="Arial" w:cs="Arial"/>
          <w:b/>
          <w:color w:val="000080"/>
          <w:sz w:val="28"/>
          <w:szCs w:val="28"/>
          <w:lang w:val="sr-Cyrl-CS"/>
        </w:rPr>
      </w:pPr>
      <w:r>
        <w:rPr>
          <w:rFonts w:ascii="Arial" w:hAnsi="Arial" w:cs="Arial"/>
          <w:b/>
          <w:color w:val="000080"/>
          <w:sz w:val="28"/>
          <w:szCs w:val="28"/>
          <w:lang w:val="sr-Cyrl-CS"/>
        </w:rPr>
        <w:t>Здравствена заштита</w:t>
      </w:r>
    </w:p>
    <w:tbl>
      <w:tblPr>
        <w:tblW w:w="9068" w:type="dxa"/>
        <w:tblInd w:w="-15" w:type="dxa"/>
        <w:tblLayout w:type="fixed"/>
        <w:tblLook w:val="0000" w:firstRow="0" w:lastRow="0" w:firstColumn="0" w:lastColumn="0" w:noHBand="0" w:noVBand="0"/>
      </w:tblPr>
      <w:tblGrid>
        <w:gridCol w:w="4446"/>
        <w:gridCol w:w="4622"/>
      </w:tblGrid>
      <w:tr w:rsidR="00D8643F" w:rsidRPr="0003318E" w:rsidTr="00696B8B">
        <w:trPr>
          <w:trHeight w:val="891"/>
        </w:trPr>
        <w:tc>
          <w:tcPr>
            <w:tcW w:w="4446" w:type="dxa"/>
            <w:tcBorders>
              <w:top w:val="single" w:sz="4" w:space="0" w:color="000000"/>
              <w:left w:val="single" w:sz="4" w:space="0" w:color="000000"/>
              <w:bottom w:val="single" w:sz="4" w:space="0" w:color="000000"/>
            </w:tcBorders>
            <w:shd w:val="clear" w:color="auto" w:fill="FFFFCC"/>
          </w:tcPr>
          <w:p w:rsidR="00D8643F" w:rsidRDefault="00D8643F">
            <w:pPr>
              <w:snapToGrid w:val="0"/>
              <w:spacing w:after="0" w:line="240" w:lineRule="auto"/>
              <w:jc w:val="center"/>
              <w:rPr>
                <w:rFonts w:ascii="Arial" w:hAnsi="Arial" w:cs="Arial"/>
                <w:b/>
                <w:i/>
                <w:color w:val="000080"/>
                <w:lang w:val="sr-Cyrl-CS"/>
              </w:rPr>
            </w:pPr>
            <w:r>
              <w:rPr>
                <w:rFonts w:ascii="Arial" w:hAnsi="Arial" w:cs="Arial"/>
                <w:b/>
                <w:i/>
                <w:color w:val="000080"/>
                <w:lang w:val="sr-Cyrl-CS"/>
              </w:rPr>
              <w:t>СНАГЕ</w:t>
            </w:r>
          </w:p>
          <w:p w:rsidR="00D8643F" w:rsidRDefault="00D8643F">
            <w:pPr>
              <w:spacing w:after="0" w:line="240" w:lineRule="auto"/>
              <w:jc w:val="center"/>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1. Концетрација високо</w:t>
            </w:r>
            <w:r w:rsidR="00615030">
              <w:rPr>
                <w:rFonts w:ascii="Arial" w:hAnsi="Arial" w:cs="Arial"/>
                <w:lang w:val="sr-Cyrl-CS"/>
              </w:rPr>
              <w:t xml:space="preserve"> </w:t>
            </w:r>
            <w:r>
              <w:rPr>
                <w:rFonts w:ascii="Arial" w:hAnsi="Arial" w:cs="Arial"/>
                <w:lang w:val="sr-Cyrl-CS"/>
              </w:rPr>
              <w:t>-</w:t>
            </w:r>
            <w:r w:rsidR="00615030">
              <w:rPr>
                <w:rFonts w:ascii="Arial" w:hAnsi="Arial" w:cs="Arial"/>
                <w:lang w:val="sr-Cyrl-CS"/>
              </w:rPr>
              <w:t xml:space="preserve"> </w:t>
            </w:r>
            <w:r>
              <w:rPr>
                <w:rFonts w:ascii="Arial" w:hAnsi="Arial" w:cs="Arial"/>
                <w:lang w:val="sr-Cyrl-CS"/>
              </w:rPr>
              <w:t>стручних кадрова</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2. Искуство у лечењу</w:t>
            </w:r>
          </w:p>
          <w:p w:rsidR="00D8643F" w:rsidRDefault="00D8643F">
            <w:pPr>
              <w:spacing w:after="0" w:line="240" w:lineRule="auto"/>
              <w:rPr>
                <w:rFonts w:ascii="Arial" w:hAnsi="Arial" w:cs="Arial"/>
                <w:lang w:val="sr-Cyrl-CS"/>
              </w:rPr>
            </w:pPr>
          </w:p>
          <w:p w:rsidR="00D8643F" w:rsidRDefault="006F6D27">
            <w:pPr>
              <w:spacing w:after="0" w:line="240" w:lineRule="auto"/>
              <w:rPr>
                <w:rFonts w:ascii="Arial" w:hAnsi="Arial" w:cs="Arial"/>
                <w:lang w:val="sr-Cyrl-CS"/>
              </w:rPr>
            </w:pPr>
            <w:r>
              <w:rPr>
                <w:rFonts w:ascii="Arial" w:hAnsi="Arial" w:cs="Arial"/>
                <w:lang w:val="sr-Cyrl-CS"/>
              </w:rPr>
              <w:t>3</w:t>
            </w:r>
            <w:r w:rsidR="00D8643F">
              <w:rPr>
                <w:rFonts w:ascii="Arial" w:hAnsi="Arial" w:cs="Arial"/>
                <w:lang w:val="sr-Cyrl-CS"/>
              </w:rPr>
              <w:t>. Сара</w:t>
            </w:r>
            <w:r w:rsidR="00426FF7">
              <w:rPr>
                <w:rFonts w:ascii="Arial" w:hAnsi="Arial" w:cs="Arial"/>
                <w:lang w:val="sr-Cyrl-CS"/>
              </w:rPr>
              <w:t>дња са Министарством здравља, РФ</w:t>
            </w:r>
            <w:r w:rsidR="00D8643F">
              <w:rPr>
                <w:rFonts w:ascii="Arial" w:hAnsi="Arial" w:cs="Arial"/>
                <w:lang w:val="sr-Cyrl-CS"/>
              </w:rPr>
              <w:t>ЗО, ИЗЈЗ, локалном самоуправом</w:t>
            </w:r>
          </w:p>
          <w:p w:rsidR="00D8643F" w:rsidRDefault="00D8643F">
            <w:pPr>
              <w:spacing w:after="0" w:line="240" w:lineRule="auto"/>
              <w:rPr>
                <w:rFonts w:ascii="Arial" w:hAnsi="Arial" w:cs="Arial"/>
                <w:lang w:val="sr-Cyrl-CS"/>
              </w:rPr>
            </w:pPr>
          </w:p>
          <w:p w:rsidR="00D8643F" w:rsidRDefault="006F6D27">
            <w:pPr>
              <w:spacing w:after="0" w:line="240" w:lineRule="auto"/>
              <w:rPr>
                <w:rFonts w:ascii="Arial" w:hAnsi="Arial" w:cs="Arial"/>
                <w:lang w:val="sr-Cyrl-CS"/>
              </w:rPr>
            </w:pPr>
            <w:r>
              <w:rPr>
                <w:rFonts w:ascii="Arial" w:hAnsi="Arial" w:cs="Arial"/>
                <w:lang w:val="sr-Cyrl-CS"/>
              </w:rPr>
              <w:t>4</w:t>
            </w:r>
            <w:r w:rsidR="00D8643F">
              <w:rPr>
                <w:rFonts w:ascii="Arial" w:hAnsi="Arial" w:cs="Arial"/>
                <w:lang w:val="sr-Cyrl-CS"/>
              </w:rPr>
              <w:t>. Повољна старосна структура запослених (млади кадрови)</w:t>
            </w:r>
          </w:p>
          <w:p w:rsidR="00D8643F" w:rsidRDefault="00D8643F">
            <w:pPr>
              <w:spacing w:after="0" w:line="240" w:lineRule="auto"/>
              <w:rPr>
                <w:rFonts w:ascii="Arial" w:hAnsi="Arial" w:cs="Arial"/>
                <w:lang w:val="sr-Cyrl-CS"/>
              </w:rPr>
            </w:pPr>
          </w:p>
          <w:p w:rsidR="00D8643F" w:rsidRDefault="006F6D27">
            <w:pPr>
              <w:spacing w:after="0" w:line="240" w:lineRule="auto"/>
              <w:rPr>
                <w:rFonts w:ascii="Arial" w:hAnsi="Arial" w:cs="Arial"/>
                <w:lang w:val="sr-Cyrl-CS"/>
              </w:rPr>
            </w:pPr>
            <w:r>
              <w:rPr>
                <w:rFonts w:ascii="Arial" w:hAnsi="Arial" w:cs="Arial"/>
                <w:lang w:val="sr-Cyrl-CS"/>
              </w:rPr>
              <w:t>5</w:t>
            </w:r>
            <w:r w:rsidR="00D8643F">
              <w:rPr>
                <w:rFonts w:ascii="Arial" w:hAnsi="Arial" w:cs="Arial"/>
                <w:lang w:val="sr-Cyrl-CS"/>
              </w:rPr>
              <w:t>. Пословни простор и опрема</w:t>
            </w:r>
          </w:p>
          <w:p w:rsidR="00D8643F" w:rsidRDefault="00D8643F">
            <w:pPr>
              <w:spacing w:after="0" w:line="240" w:lineRule="auto"/>
              <w:rPr>
                <w:rFonts w:ascii="Arial" w:hAnsi="Arial" w:cs="Arial"/>
                <w:lang w:val="sr-Cyrl-CS"/>
              </w:rPr>
            </w:pPr>
          </w:p>
          <w:p w:rsidR="00D8643F" w:rsidRDefault="006F6D27">
            <w:pPr>
              <w:spacing w:after="0" w:line="240" w:lineRule="auto"/>
              <w:rPr>
                <w:rFonts w:ascii="Arial" w:hAnsi="Arial" w:cs="Arial"/>
                <w:lang w:val="sr-Cyrl-CS"/>
              </w:rPr>
            </w:pPr>
            <w:r>
              <w:rPr>
                <w:rFonts w:ascii="Arial" w:hAnsi="Arial" w:cs="Arial"/>
                <w:lang w:val="sr-Cyrl-CS"/>
              </w:rPr>
              <w:t>6</w:t>
            </w:r>
            <w:r w:rsidR="00D8643F">
              <w:rPr>
                <w:rFonts w:ascii="Arial" w:hAnsi="Arial" w:cs="Arial"/>
                <w:lang w:val="sr-Cyrl-CS"/>
              </w:rPr>
              <w:t>. Добри међуљудски односи</w:t>
            </w:r>
          </w:p>
          <w:p w:rsidR="00D8643F" w:rsidRDefault="00D8643F">
            <w:pPr>
              <w:spacing w:after="0" w:line="240" w:lineRule="auto"/>
              <w:rPr>
                <w:rFonts w:ascii="Arial" w:hAnsi="Arial" w:cs="Arial"/>
                <w:lang w:val="sr-Cyrl-CS"/>
              </w:rPr>
            </w:pPr>
          </w:p>
          <w:p w:rsidR="00D8643F" w:rsidRDefault="006F6D27">
            <w:pPr>
              <w:spacing w:after="0" w:line="240" w:lineRule="auto"/>
              <w:rPr>
                <w:rFonts w:ascii="Arial" w:hAnsi="Arial" w:cs="Arial"/>
                <w:lang w:val="sr-Cyrl-CS"/>
              </w:rPr>
            </w:pPr>
            <w:r>
              <w:rPr>
                <w:rFonts w:ascii="Arial" w:hAnsi="Arial" w:cs="Arial"/>
                <w:lang w:val="sr-Cyrl-CS"/>
              </w:rPr>
              <w:t>7</w:t>
            </w:r>
            <w:r w:rsidR="00D8643F">
              <w:rPr>
                <w:rFonts w:ascii="Arial" w:hAnsi="Arial" w:cs="Arial"/>
                <w:lang w:val="sr-Cyrl-CS"/>
              </w:rPr>
              <w:t>. Развијен информациони систем</w:t>
            </w:r>
          </w:p>
          <w:p w:rsidR="00426FF7" w:rsidRDefault="00426FF7">
            <w:pPr>
              <w:spacing w:after="0" w:line="240" w:lineRule="auto"/>
              <w:rPr>
                <w:rFonts w:ascii="Arial" w:hAnsi="Arial" w:cs="Arial"/>
                <w:color w:val="FF0000"/>
                <w:lang w:val="sr-Cyrl-CS"/>
              </w:rPr>
            </w:pPr>
          </w:p>
          <w:p w:rsidR="00426FF7" w:rsidRPr="006F6D27" w:rsidRDefault="006F6D27">
            <w:pPr>
              <w:spacing w:after="0" w:line="240" w:lineRule="auto"/>
              <w:rPr>
                <w:rFonts w:ascii="Arial" w:hAnsi="Arial" w:cs="Arial"/>
                <w:lang w:val="sr-Cyrl-CS"/>
              </w:rPr>
            </w:pPr>
            <w:r w:rsidRPr="006F6D27">
              <w:rPr>
                <w:rFonts w:ascii="Arial" w:hAnsi="Arial" w:cs="Arial"/>
                <w:lang w:val="sr-Cyrl-CS"/>
              </w:rPr>
              <w:t>8</w:t>
            </w:r>
            <w:r w:rsidR="00426FF7" w:rsidRPr="006F6D27">
              <w:rPr>
                <w:rFonts w:ascii="Arial" w:hAnsi="Arial" w:cs="Arial"/>
                <w:lang w:val="sr-Cyrl-CS"/>
              </w:rPr>
              <w:t>.</w:t>
            </w:r>
            <w:r w:rsidR="00615030" w:rsidRPr="006F6D27">
              <w:rPr>
                <w:rFonts w:ascii="Arial" w:hAnsi="Arial" w:cs="Arial"/>
                <w:lang w:val="sr-Cyrl-CS"/>
              </w:rPr>
              <w:t xml:space="preserve"> </w:t>
            </w:r>
            <w:r w:rsidR="00426FF7" w:rsidRPr="006F6D27">
              <w:rPr>
                <w:rFonts w:ascii="Arial" w:hAnsi="Arial" w:cs="Arial"/>
                <w:lang w:val="sr-Cyrl-CS"/>
              </w:rPr>
              <w:t>Ентузијазам запослених</w:t>
            </w:r>
          </w:p>
          <w:p w:rsidR="006F6D27" w:rsidRPr="006F6D27" w:rsidRDefault="006F6D27">
            <w:pPr>
              <w:spacing w:after="0" w:line="240" w:lineRule="auto"/>
              <w:rPr>
                <w:rFonts w:ascii="Arial" w:hAnsi="Arial" w:cs="Arial"/>
                <w:lang w:val="sr-Cyrl-CS"/>
              </w:rPr>
            </w:pPr>
          </w:p>
          <w:p w:rsidR="00426FF7" w:rsidRPr="006F6D27" w:rsidRDefault="006F6D27">
            <w:pPr>
              <w:spacing w:after="0" w:line="240" w:lineRule="auto"/>
              <w:rPr>
                <w:rFonts w:ascii="Arial" w:hAnsi="Arial" w:cs="Arial"/>
                <w:lang w:val="sr-Cyrl-CS"/>
              </w:rPr>
            </w:pPr>
            <w:r w:rsidRPr="006F6D27">
              <w:rPr>
                <w:rFonts w:ascii="Arial" w:hAnsi="Arial" w:cs="Arial"/>
                <w:lang w:val="sr-Cyrl-CS"/>
              </w:rPr>
              <w:t>9</w:t>
            </w:r>
            <w:r w:rsidR="00426FF7" w:rsidRPr="006F6D27">
              <w:rPr>
                <w:rFonts w:ascii="Arial" w:hAnsi="Arial" w:cs="Arial"/>
                <w:lang w:val="sr-Cyrl-CS"/>
              </w:rPr>
              <w:t>.</w:t>
            </w:r>
            <w:r w:rsidR="00615030" w:rsidRPr="006F6D27">
              <w:rPr>
                <w:rFonts w:ascii="Arial" w:hAnsi="Arial" w:cs="Arial"/>
                <w:lang w:val="sr-Cyrl-CS"/>
              </w:rPr>
              <w:t xml:space="preserve"> </w:t>
            </w:r>
            <w:r w:rsidR="00426FF7" w:rsidRPr="006F6D27">
              <w:rPr>
                <w:rFonts w:ascii="Arial" w:hAnsi="Arial" w:cs="Arial"/>
                <w:lang w:val="sr-Cyrl-CS"/>
              </w:rPr>
              <w:t>Тимски рад</w:t>
            </w:r>
          </w:p>
          <w:p w:rsidR="006F6D27" w:rsidRPr="006F6D27" w:rsidRDefault="006F6D27">
            <w:pPr>
              <w:spacing w:after="0" w:line="240" w:lineRule="auto"/>
              <w:rPr>
                <w:rFonts w:ascii="Arial" w:hAnsi="Arial" w:cs="Arial"/>
                <w:lang w:val="sr-Cyrl-CS"/>
              </w:rPr>
            </w:pPr>
          </w:p>
          <w:p w:rsidR="006F6D27" w:rsidRDefault="006F6D27">
            <w:pPr>
              <w:spacing w:after="0" w:line="240" w:lineRule="auto"/>
              <w:rPr>
                <w:rFonts w:ascii="Arial" w:hAnsi="Arial" w:cs="Arial"/>
                <w:lang w:val="sr-Cyrl-RS"/>
              </w:rPr>
            </w:pPr>
            <w:r w:rsidRPr="0003318E">
              <w:rPr>
                <w:rFonts w:ascii="Arial" w:hAnsi="Arial" w:cs="Arial"/>
                <w:lang w:val="ru-RU"/>
              </w:rPr>
              <w:t xml:space="preserve">10. </w:t>
            </w:r>
            <w:r w:rsidRPr="006F6D27">
              <w:rPr>
                <w:rFonts w:ascii="Arial" w:hAnsi="Arial" w:cs="Arial"/>
                <w:lang w:val="sr-Cyrl-RS"/>
              </w:rPr>
              <w:t>Адаптација и санација Регионалног центра са прихватном станицом Равни Гај</w:t>
            </w:r>
          </w:p>
          <w:p w:rsidR="006F6D27" w:rsidRDefault="006F6D27">
            <w:pPr>
              <w:spacing w:after="0" w:line="240" w:lineRule="auto"/>
              <w:rPr>
                <w:rFonts w:ascii="Arial" w:hAnsi="Arial" w:cs="Arial"/>
                <w:lang w:val="sr-Cyrl-RS"/>
              </w:rPr>
            </w:pPr>
          </w:p>
          <w:p w:rsidR="006F6D27" w:rsidRPr="006F6D27" w:rsidRDefault="006F6D27">
            <w:pPr>
              <w:spacing w:after="0" w:line="240" w:lineRule="auto"/>
              <w:rPr>
                <w:rFonts w:ascii="Arial" w:hAnsi="Arial" w:cs="Arial"/>
                <w:lang w:val="sr-Cyrl-RS"/>
              </w:rPr>
            </w:pPr>
            <w:r>
              <w:rPr>
                <w:rFonts w:ascii="Arial" w:hAnsi="Arial" w:cs="Arial"/>
                <w:lang w:val="sr-Cyrl-RS"/>
              </w:rPr>
              <w:t>11. Изграђени прилаз амбулантама</w:t>
            </w:r>
          </w:p>
          <w:p w:rsidR="00D8643F" w:rsidRDefault="00D8643F">
            <w:pPr>
              <w:spacing w:after="0" w:line="240" w:lineRule="auto"/>
              <w:rPr>
                <w:rFonts w:ascii="Arial" w:hAnsi="Arial" w:cs="Arial"/>
                <w:lang w:val="sr-Cyrl-CS"/>
              </w:rPr>
            </w:pPr>
          </w:p>
        </w:tc>
        <w:tc>
          <w:tcPr>
            <w:tcW w:w="4622" w:type="dxa"/>
            <w:tcBorders>
              <w:top w:val="single" w:sz="4" w:space="0" w:color="000000"/>
              <w:left w:val="single" w:sz="4" w:space="0" w:color="000000"/>
              <w:bottom w:val="single" w:sz="4" w:space="0" w:color="000000"/>
              <w:right w:val="single" w:sz="4" w:space="0" w:color="000000"/>
            </w:tcBorders>
            <w:shd w:val="clear" w:color="auto" w:fill="FFFFCC"/>
          </w:tcPr>
          <w:p w:rsidR="00D8643F" w:rsidRDefault="00D8643F">
            <w:pPr>
              <w:snapToGrid w:val="0"/>
              <w:spacing w:after="0" w:line="240" w:lineRule="auto"/>
              <w:jc w:val="center"/>
              <w:rPr>
                <w:rFonts w:ascii="Arial" w:hAnsi="Arial" w:cs="Arial"/>
                <w:b/>
                <w:i/>
                <w:color w:val="000080"/>
                <w:lang w:val="sr-Cyrl-CS"/>
              </w:rPr>
            </w:pPr>
            <w:r>
              <w:rPr>
                <w:rFonts w:ascii="Arial" w:hAnsi="Arial" w:cs="Arial"/>
                <w:b/>
                <w:i/>
                <w:color w:val="000080"/>
                <w:lang w:val="sr-Cyrl-CS"/>
              </w:rPr>
              <w:t>СЛАБОСТИ</w:t>
            </w:r>
          </w:p>
          <w:p w:rsidR="00D8643F" w:rsidRDefault="00D8643F">
            <w:pPr>
              <w:spacing w:after="0" w:line="240" w:lineRule="auto"/>
              <w:jc w:val="center"/>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1. Сложена структура пацијената</w:t>
            </w:r>
          </w:p>
          <w:p w:rsidR="00D8643F" w:rsidRDefault="00D8643F">
            <w:pPr>
              <w:spacing w:after="0" w:line="240" w:lineRule="auto"/>
              <w:rPr>
                <w:rFonts w:ascii="Arial" w:hAnsi="Arial" w:cs="Arial"/>
                <w:color w:val="FF0000"/>
                <w:lang w:val="sr-Cyrl-CS"/>
              </w:rPr>
            </w:pPr>
          </w:p>
          <w:p w:rsidR="006F6D27" w:rsidRDefault="006F6D27" w:rsidP="006F6D27">
            <w:pPr>
              <w:spacing w:after="0" w:line="240" w:lineRule="auto"/>
              <w:rPr>
                <w:rFonts w:ascii="Arial" w:hAnsi="Arial" w:cs="Arial"/>
                <w:lang w:val="sr-Cyrl-CS"/>
              </w:rPr>
            </w:pPr>
          </w:p>
          <w:p w:rsidR="006F6D27" w:rsidRDefault="00E31225" w:rsidP="006F6D27">
            <w:pPr>
              <w:spacing w:after="0" w:line="240" w:lineRule="auto"/>
              <w:rPr>
                <w:rFonts w:ascii="Arial" w:hAnsi="Arial" w:cs="Arial"/>
                <w:lang w:val="sr-Cyrl-CS"/>
              </w:rPr>
            </w:pPr>
            <w:r>
              <w:rPr>
                <w:rFonts w:ascii="Arial" w:hAnsi="Arial" w:cs="Arial"/>
                <w:lang w:val="sr-Cyrl-CS"/>
              </w:rPr>
              <w:t>2</w:t>
            </w:r>
            <w:r w:rsidR="006F6D27">
              <w:rPr>
                <w:rFonts w:ascii="Arial" w:hAnsi="Arial" w:cs="Arial"/>
                <w:lang w:val="sr-Cyrl-CS"/>
              </w:rPr>
              <w:t xml:space="preserve">. Сарадња са консултантима </w:t>
            </w:r>
          </w:p>
          <w:p w:rsidR="006F6D27" w:rsidRPr="00426FF7" w:rsidRDefault="006F6D27">
            <w:pPr>
              <w:spacing w:after="0" w:line="240" w:lineRule="auto"/>
              <w:rPr>
                <w:rFonts w:ascii="Arial" w:hAnsi="Arial" w:cs="Arial"/>
                <w:color w:val="FF0000"/>
                <w:lang w:val="sr-Cyrl-CS"/>
              </w:rPr>
            </w:pPr>
          </w:p>
          <w:p w:rsidR="00D8643F" w:rsidRDefault="00D8643F">
            <w:pPr>
              <w:spacing w:after="0" w:line="240" w:lineRule="auto"/>
              <w:rPr>
                <w:rFonts w:ascii="Arial" w:hAnsi="Arial" w:cs="Arial"/>
                <w:lang w:val="sr-Cyrl-CS"/>
              </w:rPr>
            </w:pPr>
          </w:p>
          <w:p w:rsidR="00D8643F" w:rsidRDefault="00E31225">
            <w:pPr>
              <w:spacing w:after="0" w:line="240" w:lineRule="auto"/>
              <w:rPr>
                <w:rFonts w:ascii="Arial" w:hAnsi="Arial" w:cs="Arial"/>
                <w:lang w:val="sr-Cyrl-CS"/>
              </w:rPr>
            </w:pPr>
            <w:r>
              <w:rPr>
                <w:rFonts w:ascii="Arial" w:hAnsi="Arial" w:cs="Arial"/>
                <w:lang w:val="sr-Cyrl-CS"/>
              </w:rPr>
              <w:t>3</w:t>
            </w:r>
            <w:r w:rsidR="00426FF7">
              <w:rPr>
                <w:rFonts w:ascii="Arial" w:hAnsi="Arial" w:cs="Arial"/>
                <w:lang w:val="sr-Cyrl-CS"/>
              </w:rPr>
              <w:t>. Рад у неразвијеној</w:t>
            </w:r>
            <w:r w:rsidR="00D8643F">
              <w:rPr>
                <w:rFonts w:ascii="Arial" w:hAnsi="Arial" w:cs="Arial"/>
                <w:lang w:val="sr-Cyrl-CS"/>
              </w:rPr>
              <w:t xml:space="preserve"> општини</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4. Разуђеност</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5. Лоши прилазни путеви до корисника</w:t>
            </w:r>
          </w:p>
          <w:p w:rsidR="00D8643F" w:rsidRPr="00426FF7" w:rsidRDefault="00D8643F">
            <w:pPr>
              <w:spacing w:after="0" w:line="240" w:lineRule="auto"/>
              <w:rPr>
                <w:rFonts w:ascii="Arial" w:hAnsi="Arial" w:cs="Arial"/>
                <w:color w:val="FF0000"/>
                <w:lang w:val="sr-Cyrl-CS"/>
              </w:rPr>
            </w:pPr>
          </w:p>
          <w:p w:rsidR="00D8643F" w:rsidRDefault="00D8643F" w:rsidP="006F6D27">
            <w:pPr>
              <w:spacing w:after="0" w:line="240" w:lineRule="auto"/>
              <w:rPr>
                <w:rFonts w:ascii="Arial" w:hAnsi="Arial" w:cs="Arial"/>
                <w:bCs/>
                <w:lang w:val="sr-Cyrl-CS"/>
              </w:rPr>
            </w:pPr>
          </w:p>
        </w:tc>
      </w:tr>
      <w:tr w:rsidR="00D8643F" w:rsidRPr="0003318E" w:rsidTr="00696B8B">
        <w:trPr>
          <w:trHeight w:val="2710"/>
        </w:trPr>
        <w:tc>
          <w:tcPr>
            <w:tcW w:w="4446" w:type="dxa"/>
            <w:tcBorders>
              <w:top w:val="single" w:sz="4" w:space="0" w:color="000000"/>
              <w:left w:val="single" w:sz="4" w:space="0" w:color="000000"/>
              <w:bottom w:val="single" w:sz="4" w:space="0" w:color="000000"/>
            </w:tcBorders>
            <w:shd w:val="clear" w:color="auto" w:fill="FFFFCC"/>
          </w:tcPr>
          <w:p w:rsidR="00D8643F" w:rsidRPr="00E31225" w:rsidRDefault="00D8643F">
            <w:pPr>
              <w:snapToGrid w:val="0"/>
              <w:spacing w:after="0" w:line="240" w:lineRule="auto"/>
              <w:jc w:val="center"/>
              <w:rPr>
                <w:rFonts w:ascii="Arial" w:hAnsi="Arial" w:cs="Arial"/>
                <w:b/>
                <w:i/>
                <w:lang w:val="sr-Cyrl-CS"/>
              </w:rPr>
            </w:pPr>
            <w:r w:rsidRPr="000506CE">
              <w:rPr>
                <w:rFonts w:ascii="Arial" w:hAnsi="Arial" w:cs="Arial"/>
                <w:b/>
                <w:i/>
                <w:color w:val="000080"/>
                <w:lang w:val="sr-Cyrl-CS"/>
              </w:rPr>
              <w:t>МОГУЋНОСТИ</w:t>
            </w:r>
          </w:p>
          <w:p w:rsidR="00D8643F" w:rsidRPr="00E31225" w:rsidRDefault="00D8643F">
            <w:pPr>
              <w:spacing w:after="0" w:line="240" w:lineRule="auto"/>
              <w:jc w:val="center"/>
              <w:rPr>
                <w:rFonts w:ascii="Arial" w:hAnsi="Arial" w:cs="Arial"/>
                <w:lang w:val="sr-Cyrl-CS"/>
              </w:rPr>
            </w:pPr>
          </w:p>
          <w:p w:rsidR="00D8643F" w:rsidRPr="00E31225" w:rsidRDefault="00615030">
            <w:pPr>
              <w:spacing w:after="0" w:line="240" w:lineRule="auto"/>
              <w:rPr>
                <w:rFonts w:ascii="Arial" w:hAnsi="Arial" w:cs="Arial"/>
                <w:lang w:val="sr-Cyrl-CS"/>
              </w:rPr>
            </w:pPr>
            <w:r w:rsidRPr="00E31225">
              <w:rPr>
                <w:rFonts w:ascii="Arial" w:hAnsi="Arial" w:cs="Arial"/>
                <w:lang w:val="sr-Cyrl-CS"/>
              </w:rPr>
              <w:t>1. Приступање</w:t>
            </w:r>
            <w:r w:rsidR="00D8643F" w:rsidRPr="00E31225">
              <w:rPr>
                <w:rFonts w:ascii="Arial" w:hAnsi="Arial" w:cs="Arial"/>
                <w:lang w:val="sr-Cyrl-CS"/>
              </w:rPr>
              <w:t xml:space="preserve"> Србије ЕУ и прихватањ</w:t>
            </w:r>
            <w:r w:rsidR="00E31225" w:rsidRPr="00E31225">
              <w:rPr>
                <w:rFonts w:ascii="Arial" w:hAnsi="Arial" w:cs="Arial"/>
                <w:lang w:val="sr-Cyrl-CS"/>
              </w:rPr>
              <w:t>е стандарда европског здравства</w:t>
            </w:r>
          </w:p>
          <w:p w:rsidR="00D8643F" w:rsidRPr="00E31225" w:rsidRDefault="00D8643F">
            <w:pPr>
              <w:spacing w:after="0" w:line="240" w:lineRule="auto"/>
              <w:rPr>
                <w:rFonts w:ascii="Arial" w:hAnsi="Arial" w:cs="Arial"/>
                <w:lang w:val="sr-Cyrl-CS"/>
              </w:rPr>
            </w:pPr>
          </w:p>
          <w:p w:rsidR="00D8643F" w:rsidRPr="00E31225" w:rsidRDefault="00E31225">
            <w:pPr>
              <w:spacing w:after="0" w:line="240" w:lineRule="auto"/>
              <w:rPr>
                <w:rFonts w:ascii="Arial" w:hAnsi="Arial" w:cs="Arial"/>
                <w:lang w:val="sr-Cyrl-CS"/>
              </w:rPr>
            </w:pPr>
            <w:r w:rsidRPr="00E31225">
              <w:rPr>
                <w:rFonts w:ascii="Arial" w:hAnsi="Arial" w:cs="Arial"/>
                <w:lang w:val="sr-Cyrl-CS"/>
              </w:rPr>
              <w:t>2</w:t>
            </w:r>
            <w:r w:rsidR="00D8643F" w:rsidRPr="00E31225">
              <w:rPr>
                <w:rFonts w:ascii="Arial" w:hAnsi="Arial" w:cs="Arial"/>
                <w:lang w:val="sr-Cyrl-CS"/>
              </w:rPr>
              <w:t>. Пројекти у области екологије (спровођење програма о медицинском инфективном отпаду)</w:t>
            </w:r>
          </w:p>
          <w:p w:rsidR="00D8643F" w:rsidRPr="00E31225" w:rsidRDefault="00D8643F">
            <w:pPr>
              <w:spacing w:after="0" w:line="240" w:lineRule="auto"/>
              <w:rPr>
                <w:rFonts w:ascii="Arial" w:hAnsi="Arial" w:cs="Arial"/>
                <w:lang w:val="sr-Cyrl-CS"/>
              </w:rPr>
            </w:pPr>
          </w:p>
          <w:p w:rsidR="00D8643F" w:rsidRPr="00E31225" w:rsidRDefault="00E31225">
            <w:pPr>
              <w:spacing w:after="0" w:line="240" w:lineRule="auto"/>
              <w:rPr>
                <w:rFonts w:ascii="Arial" w:hAnsi="Arial" w:cs="Arial"/>
                <w:lang w:val="sr-Cyrl-CS"/>
              </w:rPr>
            </w:pPr>
            <w:r w:rsidRPr="00E31225">
              <w:rPr>
                <w:rFonts w:ascii="Arial" w:hAnsi="Arial" w:cs="Arial"/>
                <w:lang w:val="sr-Cyrl-CS"/>
              </w:rPr>
              <w:t xml:space="preserve">4. Статус </w:t>
            </w:r>
            <w:r w:rsidR="000E20BD">
              <w:rPr>
                <w:rFonts w:ascii="Arial" w:hAnsi="Arial" w:cs="Arial"/>
                <w:lang w:val="sr-Cyrl-CS"/>
              </w:rPr>
              <w:t>неразвијен</w:t>
            </w:r>
            <w:r w:rsidR="00D8643F" w:rsidRPr="00E31225">
              <w:rPr>
                <w:rFonts w:ascii="Arial" w:hAnsi="Arial" w:cs="Arial"/>
                <w:lang w:val="sr-Cyrl-CS"/>
              </w:rPr>
              <w:t>е</w:t>
            </w:r>
            <w:r w:rsidR="00696B8B" w:rsidRPr="00E31225">
              <w:rPr>
                <w:rFonts w:ascii="Arial" w:hAnsi="Arial" w:cs="Arial"/>
                <w:lang w:val="sr-Cyrl-CS"/>
              </w:rPr>
              <w:t xml:space="preserve"> </w:t>
            </w:r>
            <w:r w:rsidR="00D8643F" w:rsidRPr="00E31225">
              <w:rPr>
                <w:rFonts w:ascii="Arial" w:hAnsi="Arial" w:cs="Arial"/>
                <w:lang w:val="sr-Cyrl-CS"/>
              </w:rPr>
              <w:t>општине</w:t>
            </w:r>
          </w:p>
          <w:p w:rsidR="00696B8B" w:rsidRPr="00E31225" w:rsidRDefault="00696B8B">
            <w:pPr>
              <w:spacing w:after="0" w:line="240" w:lineRule="auto"/>
              <w:rPr>
                <w:rFonts w:ascii="Arial" w:hAnsi="Arial" w:cs="Arial"/>
                <w:lang w:val="sr-Cyrl-CS"/>
              </w:rPr>
            </w:pPr>
          </w:p>
          <w:p w:rsidR="00426FF7" w:rsidRPr="00E31225" w:rsidRDefault="00426FF7">
            <w:pPr>
              <w:spacing w:after="0" w:line="240" w:lineRule="auto"/>
              <w:rPr>
                <w:rFonts w:ascii="Arial" w:hAnsi="Arial" w:cs="Arial"/>
                <w:lang w:val="sr-Cyrl-CS"/>
              </w:rPr>
            </w:pPr>
            <w:r w:rsidRPr="00E31225">
              <w:rPr>
                <w:rFonts w:ascii="Arial" w:hAnsi="Arial" w:cs="Arial"/>
                <w:lang w:val="sr-Cyrl-CS"/>
              </w:rPr>
              <w:t>5. Сарадња са консултантима</w:t>
            </w:r>
          </w:p>
          <w:p w:rsidR="00696B8B" w:rsidRPr="00E31225" w:rsidRDefault="00696B8B">
            <w:pPr>
              <w:spacing w:after="0" w:line="240" w:lineRule="auto"/>
              <w:rPr>
                <w:rFonts w:ascii="Arial" w:hAnsi="Arial" w:cs="Arial"/>
                <w:lang w:val="sr-Cyrl-CS"/>
              </w:rPr>
            </w:pPr>
          </w:p>
          <w:p w:rsidR="00FA63A7" w:rsidRPr="00E31225" w:rsidRDefault="00FA63A7">
            <w:pPr>
              <w:spacing w:after="0" w:line="240" w:lineRule="auto"/>
              <w:rPr>
                <w:rFonts w:ascii="Arial" w:hAnsi="Arial" w:cs="Arial"/>
                <w:lang w:val="sr-Cyrl-CS"/>
              </w:rPr>
            </w:pPr>
            <w:r w:rsidRPr="00E31225">
              <w:rPr>
                <w:rFonts w:ascii="Arial" w:hAnsi="Arial" w:cs="Arial"/>
                <w:lang w:val="sr-Cyrl-CS"/>
              </w:rPr>
              <w:t>6. Проналажење нових средстава</w:t>
            </w:r>
            <w:r w:rsidR="00615030" w:rsidRPr="00E31225">
              <w:rPr>
                <w:rFonts w:ascii="Arial" w:hAnsi="Arial" w:cs="Arial"/>
                <w:lang w:val="sr-Cyrl-CS"/>
              </w:rPr>
              <w:t xml:space="preserve"> </w:t>
            </w:r>
            <w:r w:rsidRPr="00E31225">
              <w:rPr>
                <w:rFonts w:ascii="Arial" w:hAnsi="Arial" w:cs="Arial"/>
                <w:lang w:val="sr-Cyrl-CS"/>
              </w:rPr>
              <w:t>(пројекти од стране Министарства здравља)</w:t>
            </w:r>
          </w:p>
          <w:p w:rsidR="00D8643F" w:rsidRPr="00E31225" w:rsidRDefault="00D8643F">
            <w:pPr>
              <w:spacing w:after="0" w:line="240" w:lineRule="auto"/>
              <w:rPr>
                <w:rFonts w:ascii="Arial" w:hAnsi="Arial" w:cs="Arial"/>
                <w:lang w:val="sr-Cyrl-CS"/>
              </w:rPr>
            </w:pPr>
          </w:p>
        </w:tc>
        <w:tc>
          <w:tcPr>
            <w:tcW w:w="4622" w:type="dxa"/>
            <w:tcBorders>
              <w:top w:val="single" w:sz="4" w:space="0" w:color="000000"/>
              <w:left w:val="single" w:sz="4" w:space="0" w:color="000000"/>
              <w:bottom w:val="single" w:sz="4" w:space="0" w:color="000000"/>
              <w:right w:val="single" w:sz="4" w:space="0" w:color="000000"/>
            </w:tcBorders>
            <w:shd w:val="clear" w:color="auto" w:fill="FFFFCC"/>
          </w:tcPr>
          <w:p w:rsidR="00D8643F" w:rsidRPr="000506CE" w:rsidRDefault="00D8643F">
            <w:pPr>
              <w:snapToGrid w:val="0"/>
              <w:spacing w:after="0" w:line="240" w:lineRule="auto"/>
              <w:jc w:val="center"/>
              <w:rPr>
                <w:rFonts w:ascii="Arial" w:hAnsi="Arial" w:cs="Arial"/>
                <w:b/>
                <w:i/>
                <w:color w:val="000080"/>
                <w:lang w:val="sr-Cyrl-CS"/>
              </w:rPr>
            </w:pPr>
            <w:r w:rsidRPr="000506CE">
              <w:rPr>
                <w:rFonts w:ascii="Arial" w:hAnsi="Arial" w:cs="Arial"/>
                <w:b/>
                <w:i/>
                <w:color w:val="000080"/>
                <w:lang w:val="sr-Cyrl-CS"/>
              </w:rPr>
              <w:t>ПРЕТЊЕ</w:t>
            </w:r>
          </w:p>
          <w:p w:rsidR="00D8643F" w:rsidRPr="00E31225" w:rsidRDefault="00D8643F">
            <w:pPr>
              <w:spacing w:after="0" w:line="240" w:lineRule="auto"/>
              <w:jc w:val="center"/>
              <w:rPr>
                <w:rFonts w:ascii="Arial" w:hAnsi="Arial" w:cs="Arial"/>
                <w:lang w:val="sr-Cyrl-CS"/>
              </w:rPr>
            </w:pPr>
          </w:p>
          <w:p w:rsidR="00D8643F" w:rsidRPr="00E31225" w:rsidRDefault="00D8643F">
            <w:pPr>
              <w:spacing w:after="0" w:line="240" w:lineRule="auto"/>
              <w:rPr>
                <w:rFonts w:ascii="Arial" w:hAnsi="Arial" w:cs="Arial"/>
                <w:lang w:val="sr-Cyrl-CS"/>
              </w:rPr>
            </w:pPr>
            <w:r w:rsidRPr="00E31225">
              <w:rPr>
                <w:rFonts w:ascii="Arial" w:hAnsi="Arial" w:cs="Arial"/>
                <w:lang w:val="sr-Cyrl-CS"/>
              </w:rPr>
              <w:t>1. Стандарди који се намећу ДЗ са нивоа Републике</w:t>
            </w:r>
          </w:p>
          <w:p w:rsidR="00D8643F" w:rsidRPr="00E31225" w:rsidRDefault="00D8643F">
            <w:pPr>
              <w:spacing w:after="0" w:line="240" w:lineRule="auto"/>
              <w:rPr>
                <w:rFonts w:ascii="Arial" w:hAnsi="Arial" w:cs="Arial"/>
                <w:lang w:val="sr-Cyrl-CS"/>
              </w:rPr>
            </w:pPr>
          </w:p>
          <w:p w:rsidR="00D8643F" w:rsidRPr="00E31225" w:rsidRDefault="00D8643F">
            <w:pPr>
              <w:spacing w:after="0" w:line="240" w:lineRule="auto"/>
              <w:rPr>
                <w:rFonts w:ascii="Arial" w:hAnsi="Arial" w:cs="Arial"/>
                <w:lang w:val="sr-Cyrl-CS"/>
              </w:rPr>
            </w:pPr>
            <w:r w:rsidRPr="00E31225">
              <w:rPr>
                <w:rFonts w:ascii="Arial" w:hAnsi="Arial" w:cs="Arial"/>
                <w:lang w:val="sr-Cyrl-CS"/>
              </w:rPr>
              <w:t>2. Неразвијена локална самоуправа</w:t>
            </w:r>
          </w:p>
          <w:p w:rsidR="00D8643F" w:rsidRPr="00E31225" w:rsidRDefault="00D8643F">
            <w:pPr>
              <w:spacing w:after="0" w:line="240" w:lineRule="auto"/>
              <w:rPr>
                <w:rFonts w:ascii="Arial" w:hAnsi="Arial" w:cs="Arial"/>
                <w:lang w:val="sr-Cyrl-CS"/>
              </w:rPr>
            </w:pPr>
          </w:p>
          <w:p w:rsidR="00D8643F" w:rsidRPr="00E31225" w:rsidRDefault="00D8643F">
            <w:pPr>
              <w:spacing w:after="0" w:line="240" w:lineRule="auto"/>
              <w:rPr>
                <w:rFonts w:ascii="Arial" w:hAnsi="Arial" w:cs="Arial"/>
                <w:lang w:val="sr-Cyrl-CS"/>
              </w:rPr>
            </w:pPr>
            <w:r w:rsidRPr="00E31225">
              <w:rPr>
                <w:rFonts w:ascii="Arial" w:hAnsi="Arial" w:cs="Arial"/>
                <w:lang w:val="sr-Cyrl-CS"/>
              </w:rPr>
              <w:t>3</w:t>
            </w:r>
            <w:r w:rsidR="004259DC">
              <w:rPr>
                <w:rFonts w:ascii="Arial" w:hAnsi="Arial" w:cs="Arial"/>
                <w:lang w:val="sr-Cyrl-CS"/>
              </w:rPr>
              <w:t>. Промена прописа у области здр</w:t>
            </w:r>
            <w:r w:rsidRPr="00E31225">
              <w:rPr>
                <w:rFonts w:ascii="Arial" w:hAnsi="Arial" w:cs="Arial"/>
                <w:lang w:val="sr-Cyrl-CS"/>
              </w:rPr>
              <w:t>авства (пребацивање финансирања на локални ниво)</w:t>
            </w:r>
          </w:p>
          <w:p w:rsidR="00D8643F" w:rsidRPr="00E31225" w:rsidRDefault="00D8643F">
            <w:pPr>
              <w:spacing w:after="0" w:line="240" w:lineRule="auto"/>
              <w:rPr>
                <w:rFonts w:ascii="Arial" w:hAnsi="Arial" w:cs="Arial"/>
                <w:lang w:val="sr-Cyrl-CS"/>
              </w:rPr>
            </w:pPr>
          </w:p>
          <w:p w:rsidR="00D8643F" w:rsidRPr="00E31225" w:rsidRDefault="00D8643F">
            <w:pPr>
              <w:spacing w:after="0" w:line="240" w:lineRule="auto"/>
              <w:rPr>
                <w:rFonts w:ascii="Arial" w:hAnsi="Arial" w:cs="Arial"/>
                <w:lang w:val="sr-Cyrl-CS"/>
              </w:rPr>
            </w:pPr>
            <w:r w:rsidRPr="00E31225">
              <w:rPr>
                <w:rFonts w:ascii="Arial" w:hAnsi="Arial" w:cs="Arial"/>
                <w:lang w:val="sr-Cyrl-CS"/>
              </w:rPr>
              <w:t>4. Одлив стручних кадрова</w:t>
            </w:r>
          </w:p>
          <w:p w:rsidR="00D8643F" w:rsidRPr="00E31225" w:rsidRDefault="00D8643F">
            <w:pPr>
              <w:spacing w:after="0" w:line="240" w:lineRule="auto"/>
              <w:rPr>
                <w:rFonts w:ascii="Arial" w:hAnsi="Arial" w:cs="Arial"/>
                <w:lang w:val="sr-Cyrl-CS"/>
              </w:rPr>
            </w:pPr>
          </w:p>
          <w:p w:rsidR="00D8643F" w:rsidRPr="00E31225" w:rsidRDefault="00D8643F">
            <w:pPr>
              <w:spacing w:after="0" w:line="240" w:lineRule="auto"/>
              <w:rPr>
                <w:rFonts w:ascii="Arial" w:hAnsi="Arial" w:cs="Arial"/>
                <w:lang w:val="sr-Cyrl-CS"/>
              </w:rPr>
            </w:pPr>
            <w:r w:rsidRPr="00E31225">
              <w:rPr>
                <w:rFonts w:ascii="Arial" w:hAnsi="Arial" w:cs="Arial"/>
                <w:lang w:val="sr-Cyrl-CS"/>
              </w:rPr>
              <w:t>5. Утицај СЕК</w:t>
            </w:r>
            <w:r w:rsidR="00615030" w:rsidRPr="00E31225">
              <w:rPr>
                <w:rFonts w:ascii="Arial" w:hAnsi="Arial" w:cs="Arial"/>
                <w:lang w:val="sr-Cyrl-CS"/>
              </w:rPr>
              <w:t xml:space="preserve"> </w:t>
            </w:r>
            <w:r w:rsidRPr="00E31225">
              <w:rPr>
                <w:rFonts w:ascii="Arial" w:hAnsi="Arial" w:cs="Arial"/>
                <w:lang w:val="sr-Cyrl-CS"/>
              </w:rPr>
              <w:t>-</w:t>
            </w:r>
            <w:r w:rsidR="00615030" w:rsidRPr="00E31225">
              <w:rPr>
                <w:rFonts w:ascii="Arial" w:hAnsi="Arial" w:cs="Arial"/>
                <w:lang w:val="sr-Cyrl-CS"/>
              </w:rPr>
              <w:t xml:space="preserve"> </w:t>
            </w:r>
            <w:r w:rsidRPr="00E31225">
              <w:rPr>
                <w:rFonts w:ascii="Arial" w:hAnsi="Arial" w:cs="Arial"/>
                <w:lang w:val="sr-Cyrl-CS"/>
              </w:rPr>
              <w:t>е на здравство</w:t>
            </w:r>
          </w:p>
          <w:p w:rsidR="00D8643F" w:rsidRPr="00E31225" w:rsidRDefault="00D8643F">
            <w:pPr>
              <w:spacing w:after="0" w:line="240" w:lineRule="auto"/>
              <w:rPr>
                <w:rFonts w:ascii="Arial" w:hAnsi="Arial" w:cs="Arial"/>
                <w:lang w:val="sr-Cyrl-CS"/>
              </w:rPr>
            </w:pPr>
          </w:p>
          <w:p w:rsidR="00D8643F" w:rsidRPr="00E31225" w:rsidRDefault="00D8643F">
            <w:pPr>
              <w:spacing w:after="0" w:line="240" w:lineRule="auto"/>
              <w:rPr>
                <w:rFonts w:ascii="Arial" w:hAnsi="Arial" w:cs="Arial"/>
                <w:lang w:val="sr-Cyrl-CS"/>
              </w:rPr>
            </w:pPr>
            <w:r w:rsidRPr="00E31225">
              <w:rPr>
                <w:rFonts w:ascii="Arial" w:hAnsi="Arial" w:cs="Arial"/>
                <w:lang w:val="sr-Cyrl-CS"/>
              </w:rPr>
              <w:t>6. Смањење броја становника</w:t>
            </w:r>
          </w:p>
          <w:p w:rsidR="00696B8B" w:rsidRPr="00E31225" w:rsidRDefault="00696B8B">
            <w:pPr>
              <w:spacing w:after="0" w:line="240" w:lineRule="auto"/>
              <w:rPr>
                <w:rFonts w:ascii="Arial" w:hAnsi="Arial" w:cs="Arial"/>
                <w:lang w:val="sr-Cyrl-CS"/>
              </w:rPr>
            </w:pPr>
          </w:p>
          <w:p w:rsidR="00FA63A7" w:rsidRPr="00E31225" w:rsidRDefault="00FA63A7">
            <w:pPr>
              <w:spacing w:after="0" w:line="240" w:lineRule="auto"/>
              <w:rPr>
                <w:rFonts w:ascii="Arial" w:hAnsi="Arial" w:cs="Arial"/>
                <w:lang w:val="sr-Cyrl-CS"/>
              </w:rPr>
            </w:pPr>
            <w:r w:rsidRPr="00E31225">
              <w:rPr>
                <w:rFonts w:ascii="Arial" w:hAnsi="Arial" w:cs="Arial"/>
                <w:lang w:val="sr-Cyrl-CS"/>
              </w:rPr>
              <w:t>7.</w:t>
            </w:r>
            <w:r w:rsidR="00615030" w:rsidRPr="00E31225">
              <w:rPr>
                <w:rFonts w:ascii="Arial" w:hAnsi="Arial" w:cs="Arial"/>
                <w:lang w:val="sr-Cyrl-CS"/>
              </w:rPr>
              <w:t xml:space="preserve"> </w:t>
            </w:r>
            <w:r w:rsidRPr="00E31225">
              <w:rPr>
                <w:rFonts w:ascii="Arial" w:hAnsi="Arial" w:cs="Arial"/>
                <w:lang w:val="sr-Cyrl-CS"/>
              </w:rPr>
              <w:t>Старење популације</w:t>
            </w:r>
          </w:p>
          <w:p w:rsidR="00E31225" w:rsidRPr="00E31225" w:rsidRDefault="00E31225">
            <w:pPr>
              <w:spacing w:after="0" w:line="240" w:lineRule="auto"/>
              <w:rPr>
                <w:rFonts w:ascii="Arial" w:hAnsi="Arial" w:cs="Arial"/>
                <w:lang w:val="sr-Cyrl-CS"/>
              </w:rPr>
            </w:pPr>
          </w:p>
          <w:p w:rsidR="006F6D27" w:rsidRPr="00E31225" w:rsidRDefault="00E31225">
            <w:pPr>
              <w:spacing w:after="0" w:line="240" w:lineRule="auto"/>
              <w:rPr>
                <w:rFonts w:ascii="Arial" w:hAnsi="Arial" w:cs="Arial"/>
                <w:lang w:val="sr-Cyrl-CS"/>
              </w:rPr>
            </w:pPr>
            <w:r w:rsidRPr="00E31225">
              <w:rPr>
                <w:rFonts w:ascii="Arial" w:hAnsi="Arial" w:cs="Arial"/>
                <w:lang w:val="sr-Cyrl-CS"/>
              </w:rPr>
              <w:t>8.</w:t>
            </w:r>
            <w:r>
              <w:rPr>
                <w:rFonts w:ascii="Arial" w:hAnsi="Arial" w:cs="Arial"/>
                <w:lang w:val="sr-Cyrl-CS"/>
              </w:rPr>
              <w:t xml:space="preserve"> </w:t>
            </w:r>
            <w:r w:rsidR="006F6D27" w:rsidRPr="00E31225">
              <w:rPr>
                <w:rFonts w:ascii="Arial" w:hAnsi="Arial" w:cs="Arial"/>
                <w:lang w:val="sr-Cyrl-CS"/>
              </w:rPr>
              <w:t>Спровођење програма рационализације</w:t>
            </w:r>
          </w:p>
          <w:p w:rsidR="00D8643F" w:rsidRPr="00E31225" w:rsidRDefault="00D8643F">
            <w:pPr>
              <w:spacing w:after="0" w:line="240" w:lineRule="auto"/>
              <w:rPr>
                <w:rFonts w:ascii="Arial" w:hAnsi="Arial" w:cs="Arial"/>
                <w:lang w:val="sr-Cyrl-CS"/>
              </w:rPr>
            </w:pPr>
          </w:p>
        </w:tc>
      </w:tr>
    </w:tbl>
    <w:p w:rsidR="00D8643F" w:rsidRPr="0003318E" w:rsidRDefault="00D8643F">
      <w:pPr>
        <w:spacing w:after="0" w:line="240" w:lineRule="auto"/>
        <w:jc w:val="center"/>
        <w:rPr>
          <w:lang w:val="ru-RU"/>
        </w:rPr>
      </w:pPr>
    </w:p>
    <w:p w:rsidR="00EA6352" w:rsidRDefault="00EA6352" w:rsidP="003B2794">
      <w:pPr>
        <w:spacing w:after="0" w:line="240" w:lineRule="auto"/>
        <w:rPr>
          <w:rFonts w:ascii="Arial" w:hAnsi="Arial" w:cs="Arial"/>
          <w:b/>
          <w:color w:val="000080"/>
          <w:sz w:val="28"/>
          <w:szCs w:val="28"/>
          <w:lang w:val="ru-RU"/>
        </w:rPr>
      </w:pPr>
    </w:p>
    <w:p w:rsidR="00D8643F" w:rsidRDefault="00D8643F">
      <w:pPr>
        <w:spacing w:after="0" w:line="240" w:lineRule="auto"/>
        <w:jc w:val="center"/>
        <w:rPr>
          <w:rFonts w:ascii="Arial" w:hAnsi="Arial" w:cs="Arial"/>
          <w:b/>
          <w:color w:val="000080"/>
          <w:sz w:val="28"/>
          <w:szCs w:val="28"/>
          <w:lang w:val="ru-RU"/>
        </w:rPr>
      </w:pPr>
      <w:r>
        <w:rPr>
          <w:rFonts w:ascii="Arial" w:hAnsi="Arial" w:cs="Arial"/>
          <w:b/>
          <w:color w:val="000080"/>
          <w:sz w:val="28"/>
          <w:szCs w:val="28"/>
          <w:lang w:val="ru-RU"/>
        </w:rPr>
        <w:t>Социјална заштита</w:t>
      </w:r>
    </w:p>
    <w:tbl>
      <w:tblPr>
        <w:tblW w:w="0" w:type="auto"/>
        <w:tblInd w:w="108" w:type="dxa"/>
        <w:tblLayout w:type="fixed"/>
        <w:tblLook w:val="0000" w:firstRow="0" w:lastRow="0" w:firstColumn="0" w:lastColumn="0" w:noHBand="0" w:noVBand="0"/>
      </w:tblPr>
      <w:tblGrid>
        <w:gridCol w:w="4550"/>
        <w:gridCol w:w="4616"/>
      </w:tblGrid>
      <w:tr w:rsidR="00D8643F">
        <w:trPr>
          <w:trHeight w:val="9435"/>
        </w:trPr>
        <w:tc>
          <w:tcPr>
            <w:tcW w:w="4550" w:type="dxa"/>
            <w:tcBorders>
              <w:top w:val="single" w:sz="8" w:space="0" w:color="000000"/>
              <w:left w:val="single" w:sz="8" w:space="0" w:color="000000"/>
              <w:bottom w:val="single" w:sz="8" w:space="0" w:color="000000"/>
            </w:tcBorders>
            <w:shd w:val="clear" w:color="auto" w:fill="FFFFCC"/>
          </w:tcPr>
          <w:p w:rsidR="00D8643F" w:rsidRPr="000506CE" w:rsidRDefault="00D8643F">
            <w:pPr>
              <w:snapToGrid w:val="0"/>
              <w:spacing w:after="0" w:line="240" w:lineRule="auto"/>
              <w:jc w:val="center"/>
              <w:rPr>
                <w:rFonts w:ascii="Arial" w:hAnsi="Arial" w:cs="Arial"/>
                <w:b/>
                <w:i/>
                <w:color w:val="000080"/>
                <w:lang w:val="sr-Cyrl-CS"/>
              </w:rPr>
            </w:pPr>
            <w:r w:rsidRPr="000506CE">
              <w:rPr>
                <w:rFonts w:ascii="Arial" w:hAnsi="Arial" w:cs="Arial"/>
                <w:b/>
                <w:i/>
                <w:color w:val="000080"/>
                <w:lang w:val="sr-Cyrl-CS"/>
              </w:rPr>
              <w:t>СНАГЕ</w:t>
            </w:r>
          </w:p>
          <w:p w:rsidR="00D8643F" w:rsidRPr="00E31225" w:rsidRDefault="00D8643F">
            <w:pPr>
              <w:spacing w:after="0" w:line="240" w:lineRule="auto"/>
              <w:jc w:val="center"/>
              <w:rPr>
                <w:rFonts w:ascii="Arial" w:hAnsi="Arial" w:cs="Arial"/>
                <w:b/>
                <w:i/>
                <w:lang w:val="ru-RU"/>
              </w:rPr>
            </w:pPr>
          </w:p>
          <w:p w:rsidR="00D8643F" w:rsidRPr="00E31225" w:rsidRDefault="00D8643F" w:rsidP="006513D1">
            <w:pPr>
              <w:pStyle w:val="BodyText"/>
              <w:numPr>
                <w:ilvl w:val="0"/>
                <w:numId w:val="58"/>
              </w:numPr>
              <w:spacing w:after="0" w:line="240" w:lineRule="auto"/>
              <w:rPr>
                <w:rFonts w:ascii="Arial" w:hAnsi="Arial" w:cs="Arial"/>
                <w:szCs w:val="18"/>
                <w:lang w:val="ru-RU"/>
              </w:rPr>
            </w:pPr>
            <w:r w:rsidRPr="00E31225">
              <w:rPr>
                <w:rFonts w:ascii="Arial" w:hAnsi="Arial" w:cs="Arial"/>
                <w:szCs w:val="18"/>
                <w:lang w:val="ru-RU"/>
              </w:rPr>
              <w:t>Развијена локална управа и мрежа месних канцеларија</w:t>
            </w:r>
          </w:p>
          <w:p w:rsidR="00D8643F" w:rsidRPr="00E31225" w:rsidRDefault="00D8643F">
            <w:pPr>
              <w:pStyle w:val="BodyText"/>
              <w:spacing w:after="0" w:line="240" w:lineRule="auto"/>
              <w:rPr>
                <w:rFonts w:ascii="Arial" w:hAnsi="Arial" w:cs="Arial"/>
                <w:szCs w:val="18"/>
                <w:lang w:val="ru-RU"/>
              </w:rPr>
            </w:pPr>
          </w:p>
          <w:p w:rsidR="00D8643F" w:rsidRPr="00E31225" w:rsidRDefault="00D8643F" w:rsidP="006513D1">
            <w:pPr>
              <w:pStyle w:val="BodyText"/>
              <w:numPr>
                <w:ilvl w:val="0"/>
                <w:numId w:val="58"/>
              </w:numPr>
              <w:spacing w:after="0" w:line="240" w:lineRule="auto"/>
              <w:rPr>
                <w:rFonts w:ascii="Arial" w:hAnsi="Arial" w:cs="Arial"/>
                <w:szCs w:val="18"/>
              </w:rPr>
            </w:pPr>
            <w:r w:rsidRPr="00E31225">
              <w:rPr>
                <w:rFonts w:ascii="Arial" w:hAnsi="Arial" w:cs="Arial"/>
                <w:szCs w:val="18"/>
              </w:rPr>
              <w:t>Развијене службе:</w:t>
            </w:r>
          </w:p>
          <w:p w:rsidR="00D8643F" w:rsidRPr="00E31225" w:rsidRDefault="00D8643F">
            <w:pPr>
              <w:pStyle w:val="BodyText"/>
              <w:spacing w:after="0" w:line="240" w:lineRule="auto"/>
              <w:rPr>
                <w:rFonts w:ascii="Arial" w:hAnsi="Arial" w:cs="Arial"/>
                <w:szCs w:val="18"/>
              </w:rPr>
            </w:pPr>
            <w:r w:rsidRPr="00E31225">
              <w:rPr>
                <w:rFonts w:ascii="Arial" w:hAnsi="Arial" w:cs="Arial"/>
                <w:szCs w:val="18"/>
              </w:rPr>
              <w:t xml:space="preserve">    -Центра за социјални рад,</w:t>
            </w:r>
          </w:p>
          <w:p w:rsidR="00D8643F" w:rsidRPr="00E31225" w:rsidRDefault="00D8643F">
            <w:pPr>
              <w:spacing w:after="0" w:line="240" w:lineRule="auto"/>
              <w:rPr>
                <w:rFonts w:ascii="Arial" w:hAnsi="Arial" w:cs="Arial"/>
                <w:szCs w:val="18"/>
                <w:lang w:val="sr-Cyrl-CS"/>
              </w:rPr>
            </w:pPr>
            <w:r w:rsidRPr="00E31225">
              <w:rPr>
                <w:rFonts w:ascii="Arial" w:hAnsi="Arial" w:cs="Arial"/>
                <w:szCs w:val="18"/>
                <w:lang w:val="sr-Cyrl-CS"/>
              </w:rPr>
              <w:t xml:space="preserve">    -Здравствене и апотекарске,</w:t>
            </w:r>
          </w:p>
          <w:p w:rsidR="00D8643F" w:rsidRPr="00E31225" w:rsidRDefault="00D8643F">
            <w:pPr>
              <w:spacing w:after="0" w:line="240" w:lineRule="auto"/>
              <w:rPr>
                <w:rFonts w:ascii="Arial" w:hAnsi="Arial" w:cs="Arial"/>
                <w:szCs w:val="18"/>
                <w:lang w:val="sr-Cyrl-CS"/>
              </w:rPr>
            </w:pPr>
            <w:r w:rsidRPr="00E31225">
              <w:rPr>
                <w:rFonts w:ascii="Arial" w:hAnsi="Arial" w:cs="Arial"/>
                <w:szCs w:val="18"/>
                <w:lang w:val="sr-Cyrl-CS"/>
              </w:rPr>
              <w:t xml:space="preserve">    -Дечје здравствене заштите и  </w:t>
            </w:r>
          </w:p>
          <w:p w:rsidR="00D8643F" w:rsidRPr="00E31225" w:rsidRDefault="00D8643F">
            <w:pPr>
              <w:spacing w:after="0" w:line="240" w:lineRule="auto"/>
              <w:rPr>
                <w:rFonts w:ascii="Arial" w:hAnsi="Arial" w:cs="Arial"/>
                <w:szCs w:val="18"/>
                <w:lang w:val="sr-Cyrl-CS"/>
              </w:rPr>
            </w:pPr>
            <w:r w:rsidRPr="00E31225">
              <w:rPr>
                <w:rFonts w:ascii="Arial" w:hAnsi="Arial" w:cs="Arial"/>
                <w:szCs w:val="18"/>
                <w:lang w:val="sr-Cyrl-CS"/>
              </w:rPr>
              <w:t xml:space="preserve">     образовања</w:t>
            </w:r>
          </w:p>
          <w:p w:rsidR="00D8643F" w:rsidRPr="00E31225" w:rsidRDefault="00D8643F">
            <w:pPr>
              <w:spacing w:after="0" w:line="240" w:lineRule="auto"/>
              <w:rPr>
                <w:rFonts w:ascii="Arial" w:hAnsi="Arial" w:cs="Arial"/>
                <w:szCs w:val="18"/>
                <w:lang w:val="sr-Cyrl-CS"/>
              </w:rPr>
            </w:pPr>
            <w:r w:rsidRPr="00E31225">
              <w:rPr>
                <w:rFonts w:ascii="Arial" w:hAnsi="Arial" w:cs="Arial"/>
                <w:szCs w:val="18"/>
                <w:lang w:val="sr-Cyrl-CS"/>
              </w:rPr>
              <w:t xml:space="preserve">    -Црвеног крста Кнић</w:t>
            </w:r>
          </w:p>
          <w:p w:rsidR="00D8643F" w:rsidRPr="00E31225" w:rsidRDefault="00D8643F">
            <w:pPr>
              <w:spacing w:after="0" w:line="240" w:lineRule="auto"/>
              <w:rPr>
                <w:rFonts w:ascii="Arial" w:hAnsi="Arial" w:cs="Arial"/>
                <w:szCs w:val="18"/>
                <w:lang w:val="sr-Cyrl-CS"/>
              </w:rPr>
            </w:pPr>
          </w:p>
          <w:p w:rsidR="00D8643F" w:rsidRPr="00E31225" w:rsidRDefault="00D8643F" w:rsidP="006513D1">
            <w:pPr>
              <w:numPr>
                <w:ilvl w:val="0"/>
                <w:numId w:val="47"/>
              </w:numPr>
              <w:spacing w:after="0" w:line="240" w:lineRule="auto"/>
              <w:rPr>
                <w:rFonts w:ascii="Arial" w:hAnsi="Arial" w:cs="Arial"/>
                <w:szCs w:val="18"/>
                <w:lang w:val="sr-Cyrl-CS"/>
              </w:rPr>
            </w:pPr>
            <w:r w:rsidRPr="00E31225">
              <w:rPr>
                <w:rFonts w:ascii="Arial" w:hAnsi="Arial" w:cs="Arial"/>
                <w:szCs w:val="18"/>
                <w:lang w:val="sr-Cyrl-CS"/>
              </w:rPr>
              <w:t>Близина великих градова</w:t>
            </w:r>
          </w:p>
          <w:p w:rsidR="00D8643F" w:rsidRPr="00E31225" w:rsidRDefault="00D8643F">
            <w:pPr>
              <w:spacing w:after="0" w:line="240" w:lineRule="auto"/>
              <w:rPr>
                <w:rFonts w:ascii="Arial" w:hAnsi="Arial" w:cs="Arial"/>
                <w:szCs w:val="18"/>
                <w:lang w:val="sr-Cyrl-CS"/>
              </w:rPr>
            </w:pPr>
          </w:p>
          <w:p w:rsidR="00D8643F" w:rsidRPr="00E31225" w:rsidRDefault="00D8643F" w:rsidP="006513D1">
            <w:pPr>
              <w:numPr>
                <w:ilvl w:val="0"/>
                <w:numId w:val="47"/>
              </w:numPr>
              <w:spacing w:after="0" w:line="240" w:lineRule="auto"/>
              <w:rPr>
                <w:rFonts w:ascii="Arial" w:hAnsi="Arial" w:cs="Arial"/>
                <w:szCs w:val="18"/>
                <w:lang w:val="sr-Cyrl-CS"/>
              </w:rPr>
            </w:pPr>
            <w:r w:rsidRPr="00E31225">
              <w:rPr>
                <w:rFonts w:ascii="Arial" w:hAnsi="Arial" w:cs="Arial"/>
                <w:szCs w:val="18"/>
                <w:lang w:val="sr-Cyrl-CS"/>
              </w:rPr>
              <w:t>Квалитетно пољопривредно земљиште и природна богатства</w:t>
            </w:r>
          </w:p>
          <w:p w:rsidR="00D8643F" w:rsidRPr="00E31225" w:rsidRDefault="00D8643F">
            <w:pPr>
              <w:spacing w:after="0" w:line="240" w:lineRule="auto"/>
              <w:rPr>
                <w:rFonts w:ascii="Arial" w:hAnsi="Arial" w:cs="Arial"/>
                <w:szCs w:val="18"/>
                <w:lang w:val="sr-Cyrl-CS"/>
              </w:rPr>
            </w:pPr>
          </w:p>
          <w:p w:rsidR="00D8643F" w:rsidRPr="00E31225" w:rsidRDefault="00001391" w:rsidP="006513D1">
            <w:pPr>
              <w:numPr>
                <w:ilvl w:val="0"/>
                <w:numId w:val="47"/>
              </w:numPr>
              <w:spacing w:after="0" w:line="240" w:lineRule="auto"/>
              <w:rPr>
                <w:rFonts w:ascii="Arial" w:hAnsi="Arial" w:cs="Arial"/>
                <w:szCs w:val="18"/>
                <w:lang w:val="sr-Cyrl-CS"/>
              </w:rPr>
            </w:pPr>
            <w:r w:rsidRPr="00E31225">
              <w:rPr>
                <w:rFonts w:ascii="Arial" w:hAnsi="Arial" w:cs="Arial"/>
                <w:szCs w:val="18"/>
                <w:lang w:val="sr-Cyrl-CS"/>
              </w:rPr>
              <w:t>Јачање партнерских односа општ</w:t>
            </w:r>
            <w:r w:rsidR="00D8643F" w:rsidRPr="00E31225">
              <w:rPr>
                <w:rFonts w:ascii="Arial" w:hAnsi="Arial" w:cs="Arial"/>
                <w:szCs w:val="18"/>
                <w:lang w:val="sr-Cyrl-CS"/>
              </w:rPr>
              <w:t>инске власти и институција</w:t>
            </w:r>
          </w:p>
          <w:p w:rsidR="00D8643F" w:rsidRPr="00E31225" w:rsidRDefault="00D8643F">
            <w:pPr>
              <w:spacing w:after="0" w:line="240" w:lineRule="auto"/>
              <w:rPr>
                <w:rFonts w:ascii="Arial" w:hAnsi="Arial" w:cs="Arial"/>
                <w:szCs w:val="18"/>
                <w:lang w:val="sr-Cyrl-CS"/>
              </w:rPr>
            </w:pPr>
          </w:p>
          <w:p w:rsidR="00696B8B" w:rsidRPr="00E31225" w:rsidRDefault="00D8643F" w:rsidP="006513D1">
            <w:pPr>
              <w:numPr>
                <w:ilvl w:val="0"/>
                <w:numId w:val="47"/>
              </w:numPr>
              <w:spacing w:after="0" w:line="240" w:lineRule="auto"/>
              <w:rPr>
                <w:rFonts w:ascii="Arial" w:hAnsi="Arial" w:cs="Arial"/>
                <w:szCs w:val="18"/>
                <w:lang w:val="sr-Cyrl-CS"/>
              </w:rPr>
            </w:pPr>
            <w:r w:rsidRPr="00E31225">
              <w:rPr>
                <w:rFonts w:ascii="Arial" w:hAnsi="Arial" w:cs="Arial"/>
                <w:szCs w:val="18"/>
                <w:lang w:val="sr-Cyrl-CS"/>
              </w:rPr>
              <w:t>Препознат интерес за стварање партнерских односа између служби владиног и невладиног сектора у циљу развијања алтернативних облика заштите старих и инвалидних лица и других ризичних група</w:t>
            </w:r>
          </w:p>
          <w:p w:rsidR="00D8643F" w:rsidRPr="00E31225" w:rsidRDefault="00D8643F" w:rsidP="00696B8B">
            <w:pPr>
              <w:spacing w:after="0" w:line="240" w:lineRule="auto"/>
              <w:ind w:left="360"/>
              <w:rPr>
                <w:rFonts w:ascii="Arial" w:hAnsi="Arial" w:cs="Arial"/>
                <w:szCs w:val="18"/>
                <w:lang w:val="sr-Cyrl-CS"/>
              </w:rPr>
            </w:pPr>
            <w:r w:rsidRPr="00E31225">
              <w:rPr>
                <w:rFonts w:ascii="Arial" w:hAnsi="Arial" w:cs="Arial"/>
                <w:szCs w:val="18"/>
                <w:lang w:val="sr-Cyrl-CS"/>
              </w:rPr>
              <w:t xml:space="preserve"> </w:t>
            </w:r>
          </w:p>
          <w:p w:rsidR="00D8643F" w:rsidRPr="00E31225" w:rsidRDefault="00D8643F" w:rsidP="006513D1">
            <w:pPr>
              <w:numPr>
                <w:ilvl w:val="0"/>
                <w:numId w:val="47"/>
              </w:numPr>
              <w:spacing w:after="0" w:line="240" w:lineRule="auto"/>
              <w:rPr>
                <w:rFonts w:ascii="Arial" w:hAnsi="Arial" w:cs="Arial"/>
                <w:szCs w:val="18"/>
                <w:lang w:val="sr-Cyrl-CS"/>
              </w:rPr>
            </w:pPr>
            <w:r w:rsidRPr="00E31225">
              <w:rPr>
                <w:rFonts w:ascii="Arial" w:hAnsi="Arial" w:cs="Arial"/>
                <w:szCs w:val="18"/>
                <w:lang w:val="sr-Cyrl-CS"/>
              </w:rPr>
              <w:t>Развијање услуге подршке з</w:t>
            </w:r>
            <w:r w:rsidR="00696B8B" w:rsidRPr="00E31225">
              <w:rPr>
                <w:rFonts w:ascii="Arial" w:hAnsi="Arial" w:cs="Arial"/>
                <w:szCs w:val="18"/>
                <w:lang w:val="sr-Cyrl-CS"/>
              </w:rPr>
              <w:t>а опстанак у природном окружењу</w:t>
            </w:r>
          </w:p>
          <w:p w:rsidR="00D8643F" w:rsidRPr="00E31225" w:rsidRDefault="00D8643F">
            <w:pPr>
              <w:spacing w:after="0" w:line="240" w:lineRule="auto"/>
              <w:rPr>
                <w:rFonts w:ascii="Arial" w:hAnsi="Arial" w:cs="Arial"/>
                <w:lang w:val="sr-Latn-CS"/>
              </w:rPr>
            </w:pPr>
          </w:p>
          <w:p w:rsidR="00D8643F" w:rsidRPr="00E31225" w:rsidRDefault="00D8643F">
            <w:pPr>
              <w:spacing w:after="0" w:line="240" w:lineRule="auto"/>
              <w:ind w:left="360"/>
              <w:rPr>
                <w:rFonts w:ascii="Arial" w:hAnsi="Arial" w:cs="Arial"/>
                <w:lang w:val="ru-RU"/>
              </w:rPr>
            </w:pPr>
          </w:p>
          <w:p w:rsidR="00D8643F" w:rsidRPr="00E31225" w:rsidRDefault="00D8643F">
            <w:pPr>
              <w:spacing w:after="0" w:line="240" w:lineRule="auto"/>
              <w:rPr>
                <w:rFonts w:ascii="Arial" w:hAnsi="Arial" w:cs="Arial"/>
                <w:lang w:val="ru-RU"/>
              </w:rPr>
            </w:pPr>
          </w:p>
        </w:tc>
        <w:tc>
          <w:tcPr>
            <w:tcW w:w="4616" w:type="dxa"/>
            <w:tcBorders>
              <w:top w:val="single" w:sz="8" w:space="0" w:color="000000"/>
              <w:left w:val="single" w:sz="8" w:space="0" w:color="000000"/>
              <w:bottom w:val="single" w:sz="8" w:space="0" w:color="000000"/>
              <w:right w:val="single" w:sz="8" w:space="0" w:color="000000"/>
            </w:tcBorders>
            <w:shd w:val="clear" w:color="auto" w:fill="FFFFCC"/>
          </w:tcPr>
          <w:p w:rsidR="00D8643F" w:rsidRPr="000506CE" w:rsidRDefault="00D8643F">
            <w:pPr>
              <w:snapToGrid w:val="0"/>
              <w:spacing w:after="0" w:line="240" w:lineRule="auto"/>
              <w:jc w:val="center"/>
              <w:rPr>
                <w:rFonts w:ascii="Arial" w:hAnsi="Arial" w:cs="Arial"/>
                <w:b/>
                <w:i/>
                <w:color w:val="000080"/>
                <w:lang w:val="sr-Cyrl-CS"/>
              </w:rPr>
            </w:pPr>
            <w:r w:rsidRPr="000506CE">
              <w:rPr>
                <w:rFonts w:ascii="Arial" w:hAnsi="Arial" w:cs="Arial"/>
                <w:b/>
                <w:i/>
                <w:color w:val="000080"/>
                <w:lang w:val="sr-Cyrl-CS"/>
              </w:rPr>
              <w:t>СЛАБОСТИ</w:t>
            </w:r>
          </w:p>
          <w:p w:rsidR="00D8643F" w:rsidRPr="00E31225" w:rsidRDefault="00D8643F">
            <w:pPr>
              <w:spacing w:after="0" w:line="240" w:lineRule="auto"/>
              <w:jc w:val="center"/>
              <w:rPr>
                <w:rFonts w:ascii="Arial" w:hAnsi="Arial" w:cs="Arial"/>
                <w:b/>
                <w:i/>
                <w:lang w:val="ru-RU"/>
              </w:rPr>
            </w:pPr>
          </w:p>
          <w:p w:rsidR="00D8643F" w:rsidRPr="00E31225" w:rsidRDefault="00D8643F" w:rsidP="006513D1">
            <w:pPr>
              <w:numPr>
                <w:ilvl w:val="0"/>
                <w:numId w:val="18"/>
              </w:numPr>
              <w:spacing w:after="0" w:line="240" w:lineRule="auto"/>
              <w:rPr>
                <w:rFonts w:ascii="Arial" w:hAnsi="Arial" w:cs="Arial"/>
                <w:szCs w:val="18"/>
                <w:lang w:val="sr-Cyrl-CS"/>
              </w:rPr>
            </w:pPr>
            <w:r w:rsidRPr="00E31225">
              <w:rPr>
                <w:rFonts w:ascii="Arial" w:hAnsi="Arial" w:cs="Arial"/>
                <w:szCs w:val="18"/>
                <w:lang w:val="sr-Cyrl-CS"/>
              </w:rPr>
              <w:t>Неразвијени партнерски односи између владиних институција и организација грађанског друштва</w:t>
            </w:r>
          </w:p>
          <w:p w:rsidR="00D8643F" w:rsidRPr="00E31225" w:rsidRDefault="00D8643F">
            <w:pPr>
              <w:spacing w:after="0" w:line="240" w:lineRule="auto"/>
              <w:rPr>
                <w:rFonts w:ascii="Arial" w:hAnsi="Arial" w:cs="Arial"/>
                <w:szCs w:val="18"/>
                <w:lang w:val="sr-Cyrl-CS"/>
              </w:rPr>
            </w:pPr>
          </w:p>
          <w:p w:rsidR="00D8643F" w:rsidRPr="00E31225" w:rsidRDefault="00D8643F" w:rsidP="006513D1">
            <w:pPr>
              <w:numPr>
                <w:ilvl w:val="0"/>
                <w:numId w:val="18"/>
              </w:numPr>
              <w:spacing w:after="0" w:line="240" w:lineRule="auto"/>
              <w:rPr>
                <w:rFonts w:ascii="Arial" w:hAnsi="Arial" w:cs="Arial"/>
                <w:szCs w:val="18"/>
                <w:lang w:val="sr-Cyrl-CS"/>
              </w:rPr>
            </w:pPr>
            <w:r w:rsidRPr="00E31225">
              <w:rPr>
                <w:rFonts w:ascii="Arial" w:hAnsi="Arial" w:cs="Arial"/>
                <w:szCs w:val="18"/>
                <w:lang w:val="sr-Cyrl-CS"/>
              </w:rPr>
              <w:t>Непостојање организација грађанског друштва</w:t>
            </w:r>
          </w:p>
          <w:p w:rsidR="00D8643F" w:rsidRPr="00E31225" w:rsidRDefault="00D8643F">
            <w:pPr>
              <w:spacing w:after="0" w:line="240" w:lineRule="auto"/>
              <w:rPr>
                <w:rFonts w:ascii="Arial" w:hAnsi="Arial" w:cs="Arial"/>
                <w:szCs w:val="18"/>
                <w:lang w:val="sr-Cyrl-CS"/>
              </w:rPr>
            </w:pPr>
          </w:p>
          <w:p w:rsidR="00D8643F" w:rsidRPr="00E31225" w:rsidRDefault="00001391" w:rsidP="006513D1">
            <w:pPr>
              <w:numPr>
                <w:ilvl w:val="0"/>
                <w:numId w:val="18"/>
              </w:numPr>
              <w:spacing w:after="0" w:line="240" w:lineRule="auto"/>
              <w:rPr>
                <w:rFonts w:ascii="Arial" w:hAnsi="Arial" w:cs="Arial"/>
                <w:szCs w:val="18"/>
                <w:lang w:val="sr-Cyrl-CS"/>
              </w:rPr>
            </w:pPr>
            <w:r w:rsidRPr="00E31225">
              <w:rPr>
                <w:rFonts w:ascii="Arial" w:hAnsi="Arial" w:cs="Arial"/>
                <w:szCs w:val="18"/>
                <w:lang w:val="sr-Cyrl-CS"/>
              </w:rPr>
              <w:t>Н</w:t>
            </w:r>
            <w:r w:rsidR="00D8643F" w:rsidRPr="00E31225">
              <w:rPr>
                <w:rFonts w:ascii="Arial" w:hAnsi="Arial" w:cs="Arial"/>
                <w:szCs w:val="18"/>
                <w:lang w:val="sr-Cyrl-CS"/>
              </w:rPr>
              <w:t>епостојање јединств</w:t>
            </w:r>
            <w:r w:rsidR="004259DC">
              <w:rPr>
                <w:rFonts w:ascii="Arial" w:hAnsi="Arial" w:cs="Arial"/>
                <w:szCs w:val="18"/>
                <w:lang w:val="sr-Cyrl-CS"/>
              </w:rPr>
              <w:t>ене базе података, нити јединст</w:t>
            </w:r>
            <w:r w:rsidR="00D8643F" w:rsidRPr="00E31225">
              <w:rPr>
                <w:rFonts w:ascii="Arial" w:hAnsi="Arial" w:cs="Arial"/>
                <w:szCs w:val="18"/>
                <w:lang w:val="sr-Cyrl-CS"/>
              </w:rPr>
              <w:t>в</w:t>
            </w:r>
            <w:r w:rsidR="004259DC">
              <w:rPr>
                <w:rFonts w:ascii="Arial" w:hAnsi="Arial" w:cs="Arial"/>
                <w:szCs w:val="18"/>
                <w:lang w:val="sr-Cyrl-CS"/>
              </w:rPr>
              <w:t>е</w:t>
            </w:r>
            <w:r w:rsidR="00D8643F" w:rsidRPr="00E31225">
              <w:rPr>
                <w:rFonts w:ascii="Arial" w:hAnsi="Arial" w:cs="Arial"/>
                <w:szCs w:val="18"/>
                <w:lang w:val="sr-Cyrl-CS"/>
              </w:rPr>
              <w:t>них квалитативних и квантитативних података о угроженим групама</w:t>
            </w:r>
          </w:p>
          <w:p w:rsidR="00D8643F" w:rsidRPr="00E31225" w:rsidRDefault="00D8643F">
            <w:pPr>
              <w:spacing w:after="0" w:line="240" w:lineRule="auto"/>
              <w:rPr>
                <w:rFonts w:ascii="Arial" w:hAnsi="Arial" w:cs="Arial"/>
                <w:szCs w:val="18"/>
                <w:lang w:val="sr-Cyrl-CS"/>
              </w:rPr>
            </w:pPr>
            <w:r w:rsidRPr="00E31225">
              <w:rPr>
                <w:rFonts w:ascii="Arial" w:hAnsi="Arial" w:cs="Arial"/>
                <w:szCs w:val="18"/>
                <w:lang w:val="sr-Cyrl-CS"/>
              </w:rPr>
              <w:t xml:space="preserve"> </w:t>
            </w:r>
          </w:p>
          <w:p w:rsidR="00D8643F" w:rsidRPr="00E31225" w:rsidRDefault="00D8643F" w:rsidP="006513D1">
            <w:pPr>
              <w:numPr>
                <w:ilvl w:val="0"/>
                <w:numId w:val="18"/>
              </w:numPr>
              <w:spacing w:after="0" w:line="240" w:lineRule="auto"/>
              <w:rPr>
                <w:rFonts w:ascii="Arial" w:hAnsi="Arial" w:cs="Arial"/>
                <w:szCs w:val="18"/>
                <w:lang w:val="sr-Cyrl-CS"/>
              </w:rPr>
            </w:pPr>
            <w:r w:rsidRPr="00E31225">
              <w:rPr>
                <w:rFonts w:ascii="Arial" w:hAnsi="Arial" w:cs="Arial"/>
                <w:szCs w:val="18"/>
                <w:lang w:val="sr-Cyrl-CS"/>
              </w:rPr>
              <w:t>Неусклађеност образовања потребама тржишта рада</w:t>
            </w:r>
          </w:p>
          <w:p w:rsidR="00D8643F" w:rsidRPr="00E31225" w:rsidRDefault="00D8643F">
            <w:pPr>
              <w:spacing w:after="0" w:line="240" w:lineRule="auto"/>
              <w:rPr>
                <w:rFonts w:ascii="Arial" w:hAnsi="Arial" w:cs="Arial"/>
                <w:szCs w:val="18"/>
                <w:lang w:val="sr-Cyrl-CS"/>
              </w:rPr>
            </w:pPr>
          </w:p>
          <w:p w:rsidR="00D8643F" w:rsidRPr="00E31225" w:rsidRDefault="00D8643F" w:rsidP="006513D1">
            <w:pPr>
              <w:numPr>
                <w:ilvl w:val="0"/>
                <w:numId w:val="18"/>
              </w:numPr>
              <w:spacing w:after="0" w:line="240" w:lineRule="auto"/>
              <w:rPr>
                <w:rFonts w:ascii="Arial" w:hAnsi="Arial" w:cs="Arial"/>
                <w:szCs w:val="18"/>
                <w:lang w:val="sr-Cyrl-CS"/>
              </w:rPr>
            </w:pPr>
            <w:r w:rsidRPr="00E31225">
              <w:rPr>
                <w:rFonts w:ascii="Arial" w:hAnsi="Arial" w:cs="Arial"/>
                <w:szCs w:val="18"/>
                <w:lang w:val="sr-Cyrl-CS"/>
              </w:rPr>
              <w:t>Неразвијеност алтернативних облика социјалне заштите за стара и инвалидна лица и друге ризичне групе</w:t>
            </w:r>
          </w:p>
          <w:p w:rsidR="00D8643F" w:rsidRPr="00E31225" w:rsidRDefault="00D8643F">
            <w:pPr>
              <w:spacing w:after="0" w:line="240" w:lineRule="auto"/>
              <w:rPr>
                <w:rFonts w:ascii="Arial" w:hAnsi="Arial" w:cs="Arial"/>
                <w:szCs w:val="18"/>
                <w:lang w:val="sr-Cyrl-CS"/>
              </w:rPr>
            </w:pPr>
          </w:p>
          <w:p w:rsidR="00D8643F" w:rsidRPr="00E31225" w:rsidRDefault="00D8643F" w:rsidP="006513D1">
            <w:pPr>
              <w:numPr>
                <w:ilvl w:val="0"/>
                <w:numId w:val="18"/>
              </w:numPr>
              <w:spacing w:after="0" w:line="240" w:lineRule="auto"/>
              <w:rPr>
                <w:rFonts w:ascii="Arial" w:hAnsi="Arial" w:cs="Arial"/>
                <w:szCs w:val="18"/>
                <w:lang w:val="sr-Cyrl-CS"/>
              </w:rPr>
            </w:pPr>
            <w:r w:rsidRPr="00E31225">
              <w:rPr>
                <w:rFonts w:ascii="Arial" w:hAnsi="Arial" w:cs="Arial"/>
                <w:szCs w:val="18"/>
                <w:lang w:val="sr-Cyrl-CS"/>
              </w:rPr>
              <w:t>Велики удео старачких домаћинстава у укупној популацији, које кара</w:t>
            </w:r>
            <w:r w:rsidR="00001391" w:rsidRPr="00E31225">
              <w:rPr>
                <w:rFonts w:ascii="Arial" w:hAnsi="Arial" w:cs="Arial"/>
                <w:szCs w:val="18"/>
                <w:lang w:val="sr-Cyrl-CS"/>
              </w:rPr>
              <w:t>ктерише изолованост, усамљеност</w:t>
            </w:r>
            <w:r w:rsidRPr="00E31225">
              <w:rPr>
                <w:rFonts w:ascii="Arial" w:hAnsi="Arial" w:cs="Arial"/>
                <w:szCs w:val="18"/>
                <w:lang w:val="sr-Cyrl-CS"/>
              </w:rPr>
              <w:t xml:space="preserve"> и недостатак мотивације за а</w:t>
            </w:r>
            <w:r w:rsidR="00001391" w:rsidRPr="00E31225">
              <w:rPr>
                <w:rFonts w:ascii="Arial" w:hAnsi="Arial" w:cs="Arial"/>
                <w:szCs w:val="18"/>
                <w:lang w:val="sr-Cyrl-CS"/>
              </w:rPr>
              <w:t>ктивније укључивање и коришћење</w:t>
            </w:r>
            <w:r w:rsidRPr="00E31225">
              <w:rPr>
                <w:rFonts w:ascii="Arial" w:hAnsi="Arial" w:cs="Arial"/>
                <w:szCs w:val="18"/>
                <w:lang w:val="sr-Cyrl-CS"/>
              </w:rPr>
              <w:t xml:space="preserve"> преосталих радних способности</w:t>
            </w:r>
          </w:p>
          <w:p w:rsidR="00D8643F" w:rsidRPr="00E31225" w:rsidRDefault="00D8643F">
            <w:pPr>
              <w:spacing w:after="0" w:line="240" w:lineRule="auto"/>
              <w:rPr>
                <w:rFonts w:ascii="Arial" w:hAnsi="Arial" w:cs="Arial"/>
                <w:szCs w:val="18"/>
                <w:lang w:val="sr-Cyrl-CS"/>
              </w:rPr>
            </w:pPr>
            <w:r w:rsidRPr="00E31225">
              <w:rPr>
                <w:rFonts w:ascii="Arial" w:hAnsi="Arial" w:cs="Arial"/>
                <w:szCs w:val="18"/>
                <w:lang w:val="sr-Cyrl-CS"/>
              </w:rPr>
              <w:t xml:space="preserve"> </w:t>
            </w:r>
          </w:p>
          <w:p w:rsidR="00D8643F" w:rsidRPr="00E31225" w:rsidRDefault="00D8643F" w:rsidP="006513D1">
            <w:pPr>
              <w:numPr>
                <w:ilvl w:val="0"/>
                <w:numId w:val="18"/>
              </w:numPr>
              <w:spacing w:after="0" w:line="240" w:lineRule="auto"/>
              <w:rPr>
                <w:rFonts w:ascii="Arial" w:hAnsi="Arial" w:cs="Arial"/>
                <w:szCs w:val="18"/>
                <w:lang w:val="sr-Cyrl-CS"/>
              </w:rPr>
            </w:pPr>
            <w:r w:rsidRPr="00E31225">
              <w:rPr>
                <w:rFonts w:ascii="Arial" w:hAnsi="Arial" w:cs="Arial"/>
                <w:szCs w:val="18"/>
                <w:lang w:val="sr-Cyrl-CS"/>
              </w:rPr>
              <w:t>Непостојање локалних медија</w:t>
            </w:r>
          </w:p>
          <w:p w:rsidR="00E31225" w:rsidRPr="00E31225" w:rsidRDefault="00E31225" w:rsidP="00E31225">
            <w:pPr>
              <w:spacing w:after="0" w:line="240" w:lineRule="auto"/>
              <w:rPr>
                <w:rFonts w:ascii="Arial" w:hAnsi="Arial" w:cs="Arial"/>
                <w:szCs w:val="18"/>
                <w:lang w:val="sr-Cyrl-CS"/>
              </w:rPr>
            </w:pPr>
          </w:p>
          <w:p w:rsidR="00D8643F" w:rsidRPr="00E31225" w:rsidRDefault="00D8643F" w:rsidP="006513D1">
            <w:pPr>
              <w:numPr>
                <w:ilvl w:val="0"/>
                <w:numId w:val="18"/>
              </w:numPr>
              <w:spacing w:after="0" w:line="240" w:lineRule="auto"/>
              <w:rPr>
                <w:rFonts w:ascii="Arial" w:hAnsi="Arial" w:cs="Arial"/>
                <w:szCs w:val="18"/>
                <w:lang w:val="sr-Cyrl-CS"/>
              </w:rPr>
            </w:pPr>
            <w:r w:rsidRPr="00E31225">
              <w:rPr>
                <w:rFonts w:ascii="Arial" w:hAnsi="Arial" w:cs="Arial"/>
                <w:szCs w:val="18"/>
                <w:lang w:val="sr-Cyrl-CS"/>
              </w:rPr>
              <w:t>Велика незапосленост радно способн</w:t>
            </w:r>
            <w:r w:rsidR="00001391" w:rsidRPr="00E31225">
              <w:rPr>
                <w:rFonts w:ascii="Arial" w:hAnsi="Arial" w:cs="Arial"/>
                <w:szCs w:val="18"/>
                <w:lang w:val="sr-Cyrl-CS"/>
              </w:rPr>
              <w:t>о</w:t>
            </w:r>
            <w:r w:rsidRPr="00E31225">
              <w:rPr>
                <w:rFonts w:ascii="Arial" w:hAnsi="Arial" w:cs="Arial"/>
                <w:szCs w:val="18"/>
                <w:lang w:val="sr-Cyrl-CS"/>
              </w:rPr>
              <w:t>г становништва</w:t>
            </w:r>
          </w:p>
          <w:p w:rsidR="00E31225" w:rsidRPr="00E31225" w:rsidRDefault="00E31225" w:rsidP="00E31225">
            <w:pPr>
              <w:spacing w:after="0" w:line="240" w:lineRule="auto"/>
              <w:rPr>
                <w:rFonts w:ascii="Arial" w:hAnsi="Arial" w:cs="Arial"/>
                <w:szCs w:val="18"/>
                <w:lang w:val="sr-Cyrl-CS"/>
              </w:rPr>
            </w:pPr>
          </w:p>
          <w:p w:rsidR="00D8643F" w:rsidRPr="00E31225" w:rsidRDefault="00D8643F" w:rsidP="006513D1">
            <w:pPr>
              <w:numPr>
                <w:ilvl w:val="0"/>
                <w:numId w:val="18"/>
              </w:numPr>
              <w:spacing w:after="0" w:line="240" w:lineRule="auto"/>
              <w:rPr>
                <w:rFonts w:ascii="Arial" w:hAnsi="Arial" w:cs="Arial"/>
                <w:szCs w:val="18"/>
                <w:lang w:val="sr-Cyrl-CS"/>
              </w:rPr>
            </w:pPr>
            <w:r w:rsidRPr="00E31225">
              <w:rPr>
                <w:rFonts w:ascii="Arial" w:hAnsi="Arial" w:cs="Arial"/>
                <w:szCs w:val="18"/>
                <w:lang w:val="sr-Cyrl-CS"/>
              </w:rPr>
              <w:t xml:space="preserve">Близина великих градова </w:t>
            </w:r>
          </w:p>
          <w:p w:rsidR="00D8643F" w:rsidRPr="00E31225" w:rsidRDefault="00D8643F">
            <w:pPr>
              <w:spacing w:after="0" w:line="240" w:lineRule="auto"/>
              <w:rPr>
                <w:rFonts w:ascii="Arial" w:hAnsi="Arial" w:cs="Arial"/>
                <w:szCs w:val="18"/>
                <w:lang w:val="sr-Cyrl-CS"/>
              </w:rPr>
            </w:pPr>
          </w:p>
        </w:tc>
      </w:tr>
      <w:tr w:rsidR="00D8643F" w:rsidRPr="0003318E">
        <w:tc>
          <w:tcPr>
            <w:tcW w:w="4550" w:type="dxa"/>
            <w:tcBorders>
              <w:top w:val="single" w:sz="8" w:space="0" w:color="000000"/>
              <w:left w:val="single" w:sz="8" w:space="0" w:color="000000"/>
              <w:bottom w:val="single" w:sz="8" w:space="0" w:color="000000"/>
            </w:tcBorders>
            <w:shd w:val="clear" w:color="auto" w:fill="FFFFCC"/>
          </w:tcPr>
          <w:p w:rsidR="00D8643F" w:rsidRDefault="00D8643F">
            <w:pPr>
              <w:snapToGrid w:val="0"/>
              <w:spacing w:after="0" w:line="240" w:lineRule="auto"/>
              <w:jc w:val="center"/>
              <w:rPr>
                <w:rFonts w:ascii="Arial" w:hAnsi="Arial" w:cs="Arial"/>
                <w:b/>
                <w:i/>
                <w:color w:val="000080"/>
                <w:lang w:val="ru-RU"/>
              </w:rPr>
            </w:pPr>
            <w:r>
              <w:rPr>
                <w:rFonts w:ascii="Arial" w:hAnsi="Arial" w:cs="Arial"/>
                <w:b/>
                <w:i/>
                <w:color w:val="000080"/>
                <w:lang w:val="ru-RU"/>
              </w:rPr>
              <w:t>МОГУЋНОСТИ</w:t>
            </w:r>
          </w:p>
          <w:p w:rsidR="00D8643F" w:rsidRDefault="00D8643F">
            <w:pPr>
              <w:spacing w:after="0" w:line="240" w:lineRule="auto"/>
              <w:jc w:val="center"/>
              <w:rPr>
                <w:rFonts w:ascii="Arial" w:hAnsi="Arial" w:cs="Arial"/>
                <w:color w:val="000000"/>
                <w:lang w:val="ru-RU"/>
              </w:rPr>
            </w:pPr>
          </w:p>
          <w:p w:rsidR="00D8643F" w:rsidRDefault="00D8643F">
            <w:pPr>
              <w:spacing w:after="0" w:line="240" w:lineRule="auto"/>
              <w:rPr>
                <w:rFonts w:ascii="Arial" w:hAnsi="Arial" w:cs="Arial"/>
                <w:szCs w:val="18"/>
                <w:lang w:val="sr-Cyrl-CS"/>
              </w:rPr>
            </w:pPr>
          </w:p>
          <w:p w:rsidR="00D8643F" w:rsidRDefault="00D8643F" w:rsidP="006513D1">
            <w:pPr>
              <w:numPr>
                <w:ilvl w:val="0"/>
                <w:numId w:val="52"/>
              </w:numPr>
              <w:spacing w:after="0" w:line="240" w:lineRule="auto"/>
              <w:rPr>
                <w:rFonts w:ascii="Arial" w:hAnsi="Arial" w:cs="Arial"/>
                <w:szCs w:val="18"/>
                <w:lang w:val="sr-Cyrl-CS"/>
              </w:rPr>
            </w:pPr>
            <w:r>
              <w:rPr>
                <w:rFonts w:ascii="Arial" w:hAnsi="Arial" w:cs="Arial"/>
                <w:szCs w:val="18"/>
                <w:lang w:val="sr-Cyrl-CS"/>
              </w:rPr>
              <w:t>Анимирање приватног сектора и дијаспоре за укључивање у програме и пројекте, а у циљу финансијске и техничке подршке</w:t>
            </w:r>
          </w:p>
          <w:p w:rsidR="00D8643F" w:rsidRDefault="00D8643F">
            <w:pPr>
              <w:spacing w:after="0" w:line="240" w:lineRule="auto"/>
              <w:rPr>
                <w:rFonts w:ascii="Arial" w:hAnsi="Arial" w:cs="Arial"/>
                <w:szCs w:val="18"/>
                <w:lang w:val="sr-Cyrl-CS"/>
              </w:rPr>
            </w:pPr>
          </w:p>
          <w:p w:rsidR="00D8643F" w:rsidRDefault="00D8643F" w:rsidP="006513D1">
            <w:pPr>
              <w:numPr>
                <w:ilvl w:val="0"/>
                <w:numId w:val="52"/>
              </w:numPr>
              <w:spacing w:after="0" w:line="240" w:lineRule="auto"/>
              <w:rPr>
                <w:rFonts w:ascii="Arial" w:hAnsi="Arial" w:cs="Arial"/>
                <w:color w:val="000000"/>
                <w:lang w:val="ru-RU"/>
              </w:rPr>
            </w:pPr>
            <w:r>
              <w:rPr>
                <w:rFonts w:ascii="Arial" w:hAnsi="Arial" w:cs="Arial"/>
                <w:szCs w:val="18"/>
                <w:lang w:val="sr-Cyrl-CS"/>
              </w:rPr>
              <w:t>Ангажовање радно способних незапослених лица кроз јавне радове и помоћ старачким домаћинствима</w:t>
            </w:r>
            <w:r>
              <w:rPr>
                <w:rFonts w:ascii="Arial" w:hAnsi="Arial" w:cs="Arial"/>
                <w:color w:val="000000"/>
                <w:lang w:val="ru-RU"/>
              </w:rPr>
              <w:t xml:space="preserve"> </w:t>
            </w:r>
          </w:p>
        </w:tc>
        <w:tc>
          <w:tcPr>
            <w:tcW w:w="4616" w:type="dxa"/>
            <w:tcBorders>
              <w:top w:val="single" w:sz="8" w:space="0" w:color="000000"/>
              <w:left w:val="single" w:sz="8" w:space="0" w:color="000000"/>
              <w:bottom w:val="single" w:sz="8" w:space="0" w:color="000000"/>
              <w:right w:val="single" w:sz="8" w:space="0" w:color="000000"/>
            </w:tcBorders>
            <w:shd w:val="clear" w:color="auto" w:fill="FFFFCC"/>
          </w:tcPr>
          <w:p w:rsidR="00D8643F" w:rsidRDefault="00D8643F">
            <w:pPr>
              <w:snapToGrid w:val="0"/>
              <w:spacing w:after="0" w:line="240" w:lineRule="auto"/>
              <w:jc w:val="center"/>
              <w:rPr>
                <w:rFonts w:ascii="Arial" w:hAnsi="Arial" w:cs="Arial"/>
                <w:b/>
                <w:i/>
                <w:color w:val="000080"/>
                <w:lang w:val="ru-RU"/>
              </w:rPr>
            </w:pPr>
            <w:r>
              <w:rPr>
                <w:rFonts w:ascii="Arial" w:hAnsi="Arial" w:cs="Arial"/>
                <w:b/>
                <w:i/>
                <w:color w:val="000080"/>
                <w:lang w:val="ru-RU"/>
              </w:rPr>
              <w:t>ПРЕТЊЕ</w:t>
            </w:r>
          </w:p>
          <w:p w:rsidR="00D8643F" w:rsidRDefault="00D8643F">
            <w:pPr>
              <w:spacing w:after="0" w:line="240" w:lineRule="auto"/>
              <w:rPr>
                <w:rFonts w:ascii="Arial" w:hAnsi="Arial" w:cs="Arial"/>
                <w:szCs w:val="18"/>
                <w:lang w:val="sr-Cyrl-CS"/>
              </w:rPr>
            </w:pPr>
          </w:p>
          <w:p w:rsidR="00D8643F" w:rsidRPr="00E31225" w:rsidRDefault="00D8643F" w:rsidP="006513D1">
            <w:pPr>
              <w:numPr>
                <w:ilvl w:val="0"/>
                <w:numId w:val="17"/>
              </w:numPr>
              <w:spacing w:after="0" w:line="240" w:lineRule="auto"/>
              <w:rPr>
                <w:rFonts w:ascii="Arial" w:hAnsi="Arial" w:cs="Arial"/>
                <w:szCs w:val="18"/>
                <w:lang w:val="sr-Cyrl-CS"/>
              </w:rPr>
            </w:pPr>
            <w:r>
              <w:rPr>
                <w:rFonts w:ascii="Arial" w:hAnsi="Arial" w:cs="Arial"/>
                <w:szCs w:val="18"/>
                <w:lang w:val="sr-Cyrl-CS"/>
              </w:rPr>
              <w:t xml:space="preserve">Одлив радно способног становништва и </w:t>
            </w:r>
            <w:r w:rsidRPr="00E31225">
              <w:rPr>
                <w:rFonts w:ascii="Arial" w:hAnsi="Arial" w:cs="Arial"/>
                <w:szCs w:val="18"/>
                <w:lang w:val="sr-Cyrl-CS"/>
              </w:rPr>
              <w:t>стручних кадрова у околне градове</w:t>
            </w:r>
          </w:p>
          <w:p w:rsidR="00E31225" w:rsidRPr="00E31225" w:rsidRDefault="00E31225" w:rsidP="00E31225">
            <w:pPr>
              <w:spacing w:after="0" w:line="240" w:lineRule="auto"/>
              <w:rPr>
                <w:rFonts w:ascii="Arial" w:hAnsi="Arial" w:cs="Arial"/>
                <w:lang w:val="sr-Cyrl-CS"/>
              </w:rPr>
            </w:pPr>
          </w:p>
          <w:p w:rsidR="00D8643F" w:rsidRPr="00E31225" w:rsidRDefault="00E31225" w:rsidP="003D1739">
            <w:pPr>
              <w:spacing w:after="0" w:line="240" w:lineRule="auto"/>
              <w:rPr>
                <w:rFonts w:ascii="Arial" w:hAnsi="Arial" w:cs="Arial"/>
                <w:lang w:val="sr-Cyrl-CS"/>
              </w:rPr>
            </w:pPr>
            <w:r>
              <w:rPr>
                <w:rFonts w:ascii="Arial" w:hAnsi="Arial" w:cs="Arial"/>
                <w:lang w:val="sr-Cyrl-CS"/>
              </w:rPr>
              <w:t>2</w:t>
            </w:r>
            <w:r w:rsidR="00D8643F" w:rsidRPr="00E31225">
              <w:rPr>
                <w:rFonts w:ascii="Arial" w:hAnsi="Arial" w:cs="Arial"/>
                <w:lang w:val="sr-Cyrl-CS"/>
              </w:rPr>
              <w:t xml:space="preserve">.  </w:t>
            </w:r>
            <w:r w:rsidR="00001391" w:rsidRPr="00E31225">
              <w:rPr>
                <w:rFonts w:ascii="Arial" w:hAnsi="Arial" w:cs="Arial"/>
                <w:lang w:val="sr-Cyrl-CS"/>
              </w:rPr>
              <w:t xml:space="preserve"> </w:t>
            </w:r>
            <w:r w:rsidR="00001391" w:rsidRPr="003D1739">
              <w:rPr>
                <w:rFonts w:ascii="Arial" w:hAnsi="Arial" w:cs="Arial"/>
                <w:szCs w:val="18"/>
                <w:lang w:val="sr-Cyrl-CS"/>
              </w:rPr>
              <w:t>Промена Закона о финансирању  л</w:t>
            </w:r>
            <w:r w:rsidR="00D8643F" w:rsidRPr="003D1739">
              <w:rPr>
                <w:rFonts w:ascii="Arial" w:hAnsi="Arial" w:cs="Arial"/>
                <w:szCs w:val="18"/>
                <w:lang w:val="sr-Cyrl-CS"/>
              </w:rPr>
              <w:t>окалне самоуправе</w:t>
            </w:r>
          </w:p>
          <w:p w:rsidR="00D8643F" w:rsidRDefault="00D8643F">
            <w:pPr>
              <w:spacing w:after="0" w:line="240" w:lineRule="auto"/>
              <w:rPr>
                <w:rFonts w:ascii="Arial" w:hAnsi="Arial" w:cs="Arial"/>
                <w:color w:val="FF3333"/>
                <w:lang w:val="sr-Cyrl-CS"/>
              </w:rPr>
            </w:pPr>
          </w:p>
        </w:tc>
      </w:tr>
    </w:tbl>
    <w:p w:rsidR="00D8643F" w:rsidRPr="0003318E" w:rsidRDefault="00D8643F">
      <w:pPr>
        <w:autoSpaceDE w:val="0"/>
        <w:jc w:val="center"/>
        <w:rPr>
          <w:lang w:val="ru-RU"/>
        </w:rPr>
      </w:pPr>
    </w:p>
    <w:p w:rsidR="00E31225" w:rsidRPr="0003318E" w:rsidRDefault="00E31225">
      <w:pPr>
        <w:autoSpaceDE w:val="0"/>
        <w:jc w:val="center"/>
        <w:rPr>
          <w:lang w:val="ru-RU"/>
        </w:rPr>
      </w:pPr>
    </w:p>
    <w:p w:rsidR="00E31225" w:rsidRPr="0003318E" w:rsidRDefault="00E31225" w:rsidP="00E31225">
      <w:pPr>
        <w:autoSpaceDE w:val="0"/>
        <w:rPr>
          <w:lang w:val="ru-RU"/>
        </w:rPr>
      </w:pPr>
    </w:p>
    <w:p w:rsidR="00D8643F" w:rsidRDefault="00D8643F">
      <w:pPr>
        <w:autoSpaceDE w:val="0"/>
        <w:jc w:val="center"/>
        <w:rPr>
          <w:rFonts w:ascii="Arial" w:hAnsi="Arial" w:cs="Arial"/>
          <w:b/>
          <w:color w:val="000080"/>
          <w:sz w:val="28"/>
          <w:szCs w:val="28"/>
          <w:lang w:val="sr-Cyrl-CS"/>
        </w:rPr>
      </w:pPr>
      <w:r>
        <w:rPr>
          <w:rFonts w:ascii="Arial" w:hAnsi="Arial" w:cs="Arial"/>
          <w:b/>
          <w:color w:val="000080"/>
          <w:sz w:val="28"/>
          <w:szCs w:val="28"/>
          <w:lang w:val="sr-Cyrl-CS"/>
        </w:rPr>
        <w:t>Локални економски развој</w:t>
      </w:r>
    </w:p>
    <w:tbl>
      <w:tblPr>
        <w:tblW w:w="0" w:type="auto"/>
        <w:tblInd w:w="-15" w:type="dxa"/>
        <w:tblLayout w:type="fixed"/>
        <w:tblLook w:val="0000" w:firstRow="0" w:lastRow="0" w:firstColumn="0" w:lastColumn="0" w:noHBand="0" w:noVBand="0"/>
      </w:tblPr>
      <w:tblGrid>
        <w:gridCol w:w="4434"/>
        <w:gridCol w:w="4458"/>
      </w:tblGrid>
      <w:tr w:rsidR="00D8643F" w:rsidRPr="0003318E">
        <w:trPr>
          <w:trHeight w:val="3589"/>
        </w:trPr>
        <w:tc>
          <w:tcPr>
            <w:tcW w:w="4434" w:type="dxa"/>
            <w:tcBorders>
              <w:top w:val="single" w:sz="4" w:space="0" w:color="000000"/>
              <w:left w:val="single" w:sz="4" w:space="0" w:color="000000"/>
              <w:bottom w:val="single" w:sz="4" w:space="0" w:color="000000"/>
            </w:tcBorders>
            <w:shd w:val="clear" w:color="auto" w:fill="FFFFCC"/>
          </w:tcPr>
          <w:p w:rsidR="00D8643F" w:rsidRDefault="00D8643F">
            <w:pPr>
              <w:snapToGrid w:val="0"/>
              <w:spacing w:after="0" w:line="240" w:lineRule="auto"/>
              <w:jc w:val="center"/>
              <w:rPr>
                <w:rFonts w:ascii="Arial" w:hAnsi="Arial" w:cs="Arial"/>
                <w:b/>
                <w:i/>
                <w:color w:val="000080"/>
                <w:lang w:val="sr-Cyrl-CS"/>
              </w:rPr>
            </w:pPr>
          </w:p>
          <w:p w:rsidR="00D8643F" w:rsidRDefault="00D8643F">
            <w:pPr>
              <w:spacing w:after="0" w:line="240" w:lineRule="auto"/>
              <w:jc w:val="center"/>
              <w:rPr>
                <w:rFonts w:ascii="Arial" w:hAnsi="Arial" w:cs="Arial"/>
                <w:b/>
                <w:i/>
                <w:color w:val="000080"/>
                <w:lang w:val="sr-Cyrl-CS"/>
              </w:rPr>
            </w:pPr>
            <w:r>
              <w:rPr>
                <w:rFonts w:ascii="Arial" w:hAnsi="Arial" w:cs="Arial"/>
                <w:b/>
                <w:i/>
                <w:color w:val="000080"/>
                <w:lang w:val="sr-Cyrl-CS"/>
              </w:rPr>
              <w:t>СНАГЕ</w:t>
            </w:r>
          </w:p>
          <w:p w:rsidR="00D8643F" w:rsidRDefault="00D8643F">
            <w:pPr>
              <w:spacing w:after="0" w:line="240" w:lineRule="auto"/>
              <w:jc w:val="center"/>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1. Производни капацитети (Гружа,</w:t>
            </w:r>
            <w:r w:rsidR="003D1739">
              <w:rPr>
                <w:rFonts w:ascii="Arial" w:hAnsi="Arial" w:cs="Arial"/>
                <w:lang w:val="sr-Cyrl-CS"/>
              </w:rPr>
              <w:t xml:space="preserve"> </w:t>
            </w:r>
            <w:r>
              <w:rPr>
                <w:rFonts w:ascii="Arial" w:hAnsi="Arial" w:cs="Arial"/>
                <w:lang w:val="sr-Cyrl-CS"/>
              </w:rPr>
              <w:t>Кнић,Топоница)</w:t>
            </w:r>
            <w:r w:rsidR="00FF50E1">
              <w:rPr>
                <w:rFonts w:ascii="Arial" w:hAnsi="Arial" w:cs="Arial"/>
                <w:lang w:val="sr-Cyrl-CS"/>
              </w:rPr>
              <w:t xml:space="preserve"> </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 xml:space="preserve">2. Људски ресурси </w:t>
            </w:r>
          </w:p>
          <w:p w:rsidR="00D8643F" w:rsidRDefault="00001391">
            <w:pPr>
              <w:spacing w:after="0" w:line="240" w:lineRule="auto"/>
              <w:rPr>
                <w:rFonts w:ascii="Arial" w:hAnsi="Arial" w:cs="Arial"/>
                <w:lang w:val="sr-Cyrl-CS"/>
              </w:rPr>
            </w:pPr>
            <w:r>
              <w:rPr>
                <w:rFonts w:ascii="Arial" w:hAnsi="Arial" w:cs="Arial"/>
                <w:lang w:val="sr-Cyrl-CS"/>
              </w:rPr>
              <w:t xml:space="preserve">  </w:t>
            </w:r>
          </w:p>
          <w:p w:rsidR="00D8643F" w:rsidRDefault="00D8643F">
            <w:pPr>
              <w:spacing w:after="0" w:line="240" w:lineRule="auto"/>
              <w:rPr>
                <w:rFonts w:ascii="Arial" w:hAnsi="Arial" w:cs="Arial"/>
                <w:lang w:val="sr-Cyrl-CS"/>
              </w:rPr>
            </w:pPr>
            <w:r>
              <w:rPr>
                <w:rFonts w:ascii="Arial" w:hAnsi="Arial" w:cs="Arial"/>
                <w:lang w:val="sr-Cyrl-CS"/>
              </w:rPr>
              <w:t>3. Добар геостратешки положај</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4. Могућност производње хране</w:t>
            </w:r>
            <w:r w:rsidR="00001391">
              <w:rPr>
                <w:rFonts w:ascii="Arial" w:hAnsi="Arial" w:cs="Arial"/>
                <w:lang w:val="sr-Cyrl-CS"/>
              </w:rPr>
              <w:t xml:space="preserve"> </w:t>
            </w:r>
            <w:r>
              <w:rPr>
                <w:rFonts w:ascii="Arial" w:hAnsi="Arial" w:cs="Arial"/>
                <w:lang w:val="sr-Cyrl-CS"/>
              </w:rPr>
              <w:t>-развијена пољопривреда</w:t>
            </w:r>
          </w:p>
          <w:p w:rsidR="00D8643F" w:rsidRDefault="00D8643F">
            <w:pPr>
              <w:spacing w:after="0" w:line="240" w:lineRule="auto"/>
              <w:rPr>
                <w:rFonts w:ascii="Arial" w:hAnsi="Arial" w:cs="Arial"/>
                <w:lang w:val="sr-Cyrl-CS"/>
              </w:rPr>
            </w:pPr>
          </w:p>
          <w:p w:rsidR="00D8643F" w:rsidRPr="00BB479C" w:rsidRDefault="00BB479C" w:rsidP="00E31225">
            <w:pPr>
              <w:spacing w:after="0" w:line="240" w:lineRule="auto"/>
              <w:rPr>
                <w:rFonts w:ascii="Arial" w:hAnsi="Arial" w:cs="Arial"/>
                <w:lang w:val="sr-Cyrl-CS"/>
              </w:rPr>
            </w:pPr>
            <w:r>
              <w:rPr>
                <w:rFonts w:ascii="Arial" w:hAnsi="Arial" w:cs="Arial"/>
                <w:lang w:val="sr-Cyrl-CS"/>
              </w:rPr>
              <w:t xml:space="preserve">5. </w:t>
            </w:r>
            <w:r w:rsidR="00D8643F" w:rsidRPr="00BB479C">
              <w:rPr>
                <w:rFonts w:ascii="Arial" w:hAnsi="Arial" w:cs="Arial"/>
                <w:lang w:val="sr-Cyrl-CS"/>
              </w:rPr>
              <w:t>Сеоски туризам</w:t>
            </w:r>
            <w:r w:rsidR="00001391" w:rsidRPr="00BB479C">
              <w:rPr>
                <w:rFonts w:ascii="Arial" w:hAnsi="Arial" w:cs="Arial"/>
                <w:lang w:val="sr-Cyrl-CS"/>
              </w:rPr>
              <w:t xml:space="preserve"> </w:t>
            </w:r>
            <w:r w:rsidR="00D8643F" w:rsidRPr="00BB479C">
              <w:rPr>
                <w:rFonts w:ascii="Arial" w:hAnsi="Arial" w:cs="Arial"/>
                <w:lang w:val="sr-Cyrl-CS"/>
              </w:rPr>
              <w:t>-</w:t>
            </w:r>
            <w:r w:rsidR="00001391" w:rsidRPr="00BB479C">
              <w:rPr>
                <w:rFonts w:ascii="Arial" w:hAnsi="Arial" w:cs="Arial"/>
                <w:lang w:val="sr-Cyrl-CS"/>
              </w:rPr>
              <w:t xml:space="preserve"> </w:t>
            </w:r>
            <w:r w:rsidR="00D8643F" w:rsidRPr="00BB479C">
              <w:rPr>
                <w:rFonts w:ascii="Arial" w:hAnsi="Arial" w:cs="Arial"/>
                <w:lang w:val="sr-Cyrl-CS"/>
              </w:rPr>
              <w:t>незагађена средина</w:t>
            </w:r>
          </w:p>
          <w:p w:rsidR="00E31225" w:rsidRPr="00BB479C" w:rsidRDefault="00E31225" w:rsidP="00E31225">
            <w:pPr>
              <w:spacing w:after="0" w:line="240" w:lineRule="auto"/>
              <w:ind w:left="360"/>
              <w:rPr>
                <w:rFonts w:ascii="Arial" w:hAnsi="Arial" w:cs="Arial"/>
                <w:lang w:val="sr-Cyrl-CS"/>
              </w:rPr>
            </w:pPr>
          </w:p>
          <w:p w:rsidR="000446F9" w:rsidRPr="00BB479C" w:rsidRDefault="00BB479C" w:rsidP="00BB479C">
            <w:pPr>
              <w:spacing w:after="0" w:line="240" w:lineRule="auto"/>
              <w:rPr>
                <w:rFonts w:ascii="Arial" w:hAnsi="Arial" w:cs="Arial"/>
                <w:lang w:val="sr-Cyrl-CS"/>
              </w:rPr>
            </w:pPr>
            <w:r w:rsidRPr="00BB479C">
              <w:rPr>
                <w:rFonts w:ascii="Arial" w:hAnsi="Arial" w:cs="Arial"/>
                <w:lang w:val="sr-Cyrl-CS"/>
              </w:rPr>
              <w:t xml:space="preserve">6. </w:t>
            </w:r>
            <w:r w:rsidR="000446F9" w:rsidRPr="00BB479C">
              <w:rPr>
                <w:rFonts w:ascii="Arial" w:hAnsi="Arial" w:cs="Arial"/>
                <w:lang w:val="sr-Cyrl-CS"/>
              </w:rPr>
              <w:t>Развој женског</w:t>
            </w:r>
            <w:r w:rsidR="000A39D2" w:rsidRPr="00BB479C">
              <w:rPr>
                <w:rFonts w:ascii="Arial" w:hAnsi="Arial" w:cs="Arial"/>
                <w:lang w:val="sr-Cyrl-CS"/>
              </w:rPr>
              <w:t xml:space="preserve"> и омладинског</w:t>
            </w:r>
            <w:r w:rsidR="000446F9" w:rsidRPr="00BB479C">
              <w:rPr>
                <w:rFonts w:ascii="Arial" w:hAnsi="Arial" w:cs="Arial"/>
                <w:lang w:val="sr-Cyrl-CS"/>
              </w:rPr>
              <w:t xml:space="preserve"> предузетништва</w:t>
            </w:r>
          </w:p>
          <w:p w:rsidR="00D8643F" w:rsidRDefault="00D8643F">
            <w:pPr>
              <w:spacing w:after="0" w:line="240" w:lineRule="auto"/>
              <w:rPr>
                <w:rFonts w:ascii="Arial" w:hAnsi="Arial" w:cs="Arial"/>
                <w:lang w:val="sr-Cyrl-CS"/>
              </w:rPr>
            </w:pPr>
          </w:p>
        </w:tc>
        <w:tc>
          <w:tcPr>
            <w:tcW w:w="4458" w:type="dxa"/>
            <w:tcBorders>
              <w:top w:val="single" w:sz="4" w:space="0" w:color="000000"/>
              <w:left w:val="single" w:sz="4" w:space="0" w:color="000000"/>
              <w:bottom w:val="single" w:sz="4" w:space="0" w:color="000000"/>
              <w:right w:val="single" w:sz="4" w:space="0" w:color="000000"/>
            </w:tcBorders>
            <w:shd w:val="clear" w:color="auto" w:fill="FFFFCC"/>
          </w:tcPr>
          <w:p w:rsidR="00D8643F" w:rsidRDefault="00D8643F">
            <w:pPr>
              <w:snapToGrid w:val="0"/>
              <w:spacing w:after="0" w:line="240" w:lineRule="auto"/>
              <w:jc w:val="center"/>
              <w:rPr>
                <w:rFonts w:ascii="Arial" w:hAnsi="Arial" w:cs="Arial"/>
                <w:b/>
                <w:i/>
                <w:color w:val="000080"/>
                <w:lang w:val="sr-Cyrl-CS"/>
              </w:rPr>
            </w:pPr>
          </w:p>
          <w:p w:rsidR="00D8643F" w:rsidRDefault="00D8643F">
            <w:pPr>
              <w:spacing w:after="0" w:line="240" w:lineRule="auto"/>
              <w:jc w:val="center"/>
              <w:rPr>
                <w:rFonts w:ascii="Arial" w:hAnsi="Arial" w:cs="Arial"/>
                <w:b/>
                <w:i/>
                <w:color w:val="000080"/>
                <w:lang w:val="sr-Cyrl-CS"/>
              </w:rPr>
            </w:pPr>
            <w:r>
              <w:rPr>
                <w:rFonts w:ascii="Arial" w:hAnsi="Arial" w:cs="Arial"/>
                <w:b/>
                <w:i/>
                <w:color w:val="000080"/>
                <w:lang w:val="sr-Cyrl-CS"/>
              </w:rPr>
              <w:t>СЛАБОСТИ</w:t>
            </w:r>
          </w:p>
          <w:p w:rsidR="00D8643F" w:rsidRDefault="00D8643F">
            <w:pPr>
              <w:spacing w:after="0" w:line="240" w:lineRule="auto"/>
              <w:jc w:val="center"/>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 xml:space="preserve">1. Нема систематског и планског </w:t>
            </w:r>
          </w:p>
          <w:p w:rsidR="00D8643F" w:rsidRDefault="00D8643F">
            <w:pPr>
              <w:spacing w:after="0" w:line="240" w:lineRule="auto"/>
              <w:rPr>
                <w:rFonts w:ascii="Arial" w:hAnsi="Arial" w:cs="Arial"/>
                <w:lang w:val="sr-Cyrl-CS"/>
              </w:rPr>
            </w:pPr>
            <w:r>
              <w:rPr>
                <w:rFonts w:ascii="Arial" w:hAnsi="Arial" w:cs="Arial"/>
                <w:lang w:val="sr-Cyrl-CS"/>
              </w:rPr>
              <w:t xml:space="preserve"> привлачења иностраних инвестиција</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2. Незадовољавајућа квалификациона структура као последица инте</w:t>
            </w:r>
            <w:r w:rsidR="003D1739">
              <w:rPr>
                <w:rFonts w:ascii="Arial" w:hAnsi="Arial" w:cs="Arial"/>
                <w:lang w:val="sr-Cyrl-CS"/>
              </w:rPr>
              <w:t>н</w:t>
            </w:r>
            <w:r>
              <w:rPr>
                <w:rFonts w:ascii="Arial" w:hAnsi="Arial" w:cs="Arial"/>
                <w:lang w:val="sr-Cyrl-CS"/>
              </w:rPr>
              <w:t>зивне миграције</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3. Непостојање урбанистичких планова и грађевинског земљишта</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4. Лоша комунална инфраструктура</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5. Мали буџет (није пројектни приступ)</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6. Нема прерађивачких капацитета за прераду хране</w:t>
            </w:r>
            <w:r>
              <w:rPr>
                <w:rFonts w:ascii="Arial" w:hAnsi="Arial" w:cs="Arial"/>
                <w:lang w:val="ru-RU"/>
              </w:rPr>
              <w:t xml:space="preserve"> и </w:t>
            </w:r>
            <w:r>
              <w:rPr>
                <w:rFonts w:ascii="Arial" w:hAnsi="Arial" w:cs="Arial"/>
                <w:lang w:val="sr-Cyrl-CS"/>
              </w:rPr>
              <w:t>неразвијена туристичка понуда</w:t>
            </w:r>
          </w:p>
          <w:p w:rsidR="00D8643F" w:rsidRDefault="00D8643F">
            <w:pPr>
              <w:spacing w:after="0" w:line="240" w:lineRule="auto"/>
              <w:rPr>
                <w:rFonts w:ascii="Arial" w:hAnsi="Arial" w:cs="Arial"/>
                <w:lang w:val="ru-RU"/>
              </w:rPr>
            </w:pPr>
          </w:p>
          <w:p w:rsidR="00D8643F" w:rsidRDefault="00D8643F">
            <w:pPr>
              <w:spacing w:after="0" w:line="240" w:lineRule="auto"/>
              <w:rPr>
                <w:rFonts w:ascii="Arial" w:hAnsi="Arial" w:cs="Arial"/>
                <w:lang w:val="sr-Cyrl-CS"/>
              </w:rPr>
            </w:pPr>
            <w:r>
              <w:rPr>
                <w:rFonts w:ascii="Arial" w:hAnsi="Arial" w:cs="Arial"/>
                <w:lang w:val="sr-Cyrl-CS"/>
              </w:rPr>
              <w:t>7. Неефикасно удруживање</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8. Низак ниво предузетничке свести</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9. Недовољно развијени капацитети локалне самоуправе за подршку предузетништву</w:t>
            </w:r>
          </w:p>
          <w:p w:rsidR="00D8643F" w:rsidRDefault="00D8643F">
            <w:pPr>
              <w:spacing w:after="0" w:line="240" w:lineRule="auto"/>
              <w:rPr>
                <w:rFonts w:ascii="Arial" w:hAnsi="Arial" w:cs="Arial"/>
                <w:lang w:val="sr-Cyrl-CS"/>
              </w:rPr>
            </w:pPr>
          </w:p>
        </w:tc>
      </w:tr>
      <w:tr w:rsidR="00D8643F" w:rsidRPr="0003318E">
        <w:trPr>
          <w:trHeight w:val="2326"/>
        </w:trPr>
        <w:tc>
          <w:tcPr>
            <w:tcW w:w="4434" w:type="dxa"/>
            <w:tcBorders>
              <w:top w:val="single" w:sz="4" w:space="0" w:color="000000"/>
              <w:left w:val="single" w:sz="4" w:space="0" w:color="000000"/>
              <w:bottom w:val="single" w:sz="4" w:space="0" w:color="000000"/>
            </w:tcBorders>
            <w:shd w:val="clear" w:color="auto" w:fill="FFFFCC"/>
          </w:tcPr>
          <w:p w:rsidR="00D8643F" w:rsidRDefault="00D8643F">
            <w:pPr>
              <w:snapToGrid w:val="0"/>
              <w:spacing w:after="0" w:line="240" w:lineRule="auto"/>
              <w:jc w:val="center"/>
              <w:rPr>
                <w:rFonts w:ascii="Arial" w:hAnsi="Arial" w:cs="Arial"/>
                <w:b/>
                <w:i/>
                <w:color w:val="000080"/>
                <w:lang w:val="sr-Cyrl-CS"/>
              </w:rPr>
            </w:pPr>
          </w:p>
          <w:p w:rsidR="00D8643F" w:rsidRDefault="00D8643F">
            <w:pPr>
              <w:spacing w:after="0" w:line="240" w:lineRule="auto"/>
              <w:jc w:val="center"/>
              <w:rPr>
                <w:rFonts w:ascii="Arial" w:hAnsi="Arial" w:cs="Arial"/>
                <w:b/>
                <w:i/>
                <w:color w:val="000080"/>
                <w:lang w:val="sr-Cyrl-CS"/>
              </w:rPr>
            </w:pPr>
            <w:r>
              <w:rPr>
                <w:rFonts w:ascii="Arial" w:hAnsi="Arial" w:cs="Arial"/>
                <w:b/>
                <w:i/>
                <w:color w:val="000080"/>
                <w:lang w:val="sr-Cyrl-CS"/>
              </w:rPr>
              <w:t>МОГУЋНОСТИ</w:t>
            </w:r>
          </w:p>
          <w:p w:rsidR="00D8643F" w:rsidRDefault="00D8643F">
            <w:pPr>
              <w:spacing w:after="0" w:line="240" w:lineRule="auto"/>
              <w:jc w:val="center"/>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1. Добар геостратешки положај општине у односу на путне правце</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2. Близина Крагујевца и већих градова</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3. Приступање ЕУ</w:t>
            </w:r>
            <w:r w:rsidR="00001391">
              <w:rPr>
                <w:rFonts w:ascii="Arial" w:hAnsi="Arial" w:cs="Arial"/>
                <w:lang w:val="sr-Cyrl-CS"/>
              </w:rPr>
              <w:t xml:space="preserve"> </w:t>
            </w:r>
            <w:r>
              <w:rPr>
                <w:rFonts w:ascii="Arial" w:hAnsi="Arial" w:cs="Arial"/>
                <w:lang w:val="sr-Cyrl-CS"/>
              </w:rPr>
              <w:t>-</w:t>
            </w:r>
            <w:r w:rsidR="00001391">
              <w:rPr>
                <w:rFonts w:ascii="Arial" w:hAnsi="Arial" w:cs="Arial"/>
                <w:lang w:val="sr-Cyrl-CS"/>
              </w:rPr>
              <w:t xml:space="preserve"> </w:t>
            </w:r>
            <w:r>
              <w:rPr>
                <w:rFonts w:ascii="Arial" w:hAnsi="Arial" w:cs="Arial"/>
                <w:lang w:val="sr-Cyrl-CS"/>
              </w:rPr>
              <w:t>ИПА фондови</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4. Пољопривредне површине (сировинска база)</w:t>
            </w:r>
          </w:p>
          <w:p w:rsidR="00BF5B56" w:rsidRDefault="00BF5B56">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5. Национални програм за подршку МСП</w:t>
            </w:r>
            <w:r w:rsidR="003D1739">
              <w:rPr>
                <w:rFonts w:ascii="Arial" w:hAnsi="Arial" w:cs="Arial"/>
                <w:lang w:val="sr-Cyrl-CS"/>
              </w:rPr>
              <w:t>П</w:t>
            </w:r>
            <w:r>
              <w:rPr>
                <w:rFonts w:ascii="Arial" w:hAnsi="Arial" w:cs="Arial"/>
                <w:lang w:val="sr-Cyrl-CS"/>
              </w:rPr>
              <w:t xml:space="preserve"> и међународни фондови</w:t>
            </w:r>
          </w:p>
          <w:p w:rsidR="00D8643F" w:rsidRDefault="00D8643F">
            <w:pPr>
              <w:spacing w:after="0" w:line="240" w:lineRule="auto"/>
              <w:rPr>
                <w:rFonts w:ascii="Arial" w:hAnsi="Arial" w:cs="Arial"/>
                <w:lang w:val="sr-Cyrl-CS"/>
              </w:rPr>
            </w:pPr>
          </w:p>
          <w:p w:rsidR="00D8643F" w:rsidRDefault="00BB479C">
            <w:pPr>
              <w:spacing w:after="0" w:line="240" w:lineRule="auto"/>
              <w:rPr>
                <w:rFonts w:ascii="Arial" w:hAnsi="Arial" w:cs="Arial"/>
                <w:lang w:val="sr-Cyrl-CS"/>
              </w:rPr>
            </w:pPr>
            <w:r>
              <w:rPr>
                <w:rFonts w:ascii="Arial" w:hAnsi="Arial" w:cs="Arial"/>
                <w:lang w:val="sr-Cyrl-CS"/>
              </w:rPr>
              <w:t>6</w:t>
            </w:r>
            <w:r w:rsidR="00D8643F">
              <w:rPr>
                <w:rFonts w:ascii="Arial" w:hAnsi="Arial" w:cs="Arial"/>
                <w:lang w:val="sr-Cyrl-CS"/>
              </w:rPr>
              <w:t>. Гружанско језеро (спортско рекреативни и риболовни туризам)</w:t>
            </w:r>
          </w:p>
          <w:p w:rsidR="00D8643F" w:rsidRDefault="00D8643F">
            <w:pPr>
              <w:spacing w:after="0" w:line="240" w:lineRule="auto"/>
              <w:rPr>
                <w:rFonts w:ascii="Arial" w:hAnsi="Arial" w:cs="Arial"/>
                <w:lang w:val="sr-Cyrl-CS"/>
              </w:rPr>
            </w:pPr>
          </w:p>
        </w:tc>
        <w:tc>
          <w:tcPr>
            <w:tcW w:w="4458" w:type="dxa"/>
            <w:tcBorders>
              <w:top w:val="single" w:sz="4" w:space="0" w:color="000000"/>
              <w:left w:val="single" w:sz="4" w:space="0" w:color="000000"/>
              <w:bottom w:val="single" w:sz="4" w:space="0" w:color="000000"/>
              <w:right w:val="single" w:sz="4" w:space="0" w:color="000000"/>
            </w:tcBorders>
            <w:shd w:val="clear" w:color="auto" w:fill="FFFFCC"/>
          </w:tcPr>
          <w:p w:rsidR="00D8643F" w:rsidRDefault="00D8643F">
            <w:pPr>
              <w:snapToGrid w:val="0"/>
              <w:spacing w:after="0" w:line="240" w:lineRule="auto"/>
              <w:jc w:val="center"/>
              <w:rPr>
                <w:rFonts w:ascii="Arial" w:hAnsi="Arial" w:cs="Arial"/>
                <w:b/>
                <w:i/>
                <w:color w:val="000080"/>
                <w:lang w:val="sr-Cyrl-CS"/>
              </w:rPr>
            </w:pPr>
          </w:p>
          <w:p w:rsidR="00D8643F" w:rsidRDefault="00D8643F">
            <w:pPr>
              <w:spacing w:after="0" w:line="240" w:lineRule="auto"/>
              <w:jc w:val="center"/>
              <w:rPr>
                <w:rFonts w:ascii="Arial" w:hAnsi="Arial" w:cs="Arial"/>
                <w:b/>
                <w:i/>
                <w:color w:val="000080"/>
                <w:lang w:val="sr-Cyrl-CS"/>
              </w:rPr>
            </w:pPr>
            <w:r>
              <w:rPr>
                <w:rFonts w:ascii="Arial" w:hAnsi="Arial" w:cs="Arial"/>
                <w:b/>
                <w:i/>
                <w:color w:val="000080"/>
                <w:lang w:val="sr-Cyrl-CS"/>
              </w:rPr>
              <w:t>ПРЕТЊЕ</w:t>
            </w:r>
          </w:p>
          <w:p w:rsidR="00D8643F" w:rsidRDefault="00D8643F">
            <w:pPr>
              <w:spacing w:after="0" w:line="240" w:lineRule="auto"/>
              <w:jc w:val="center"/>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1. Акумулација ''Гружа''</w:t>
            </w:r>
          </w:p>
          <w:p w:rsidR="00D8643F" w:rsidRDefault="00D8643F">
            <w:pPr>
              <w:spacing w:after="0" w:line="240" w:lineRule="auto"/>
              <w:rPr>
                <w:rFonts w:ascii="Arial" w:hAnsi="Arial" w:cs="Arial"/>
                <w:lang w:val="sr-Cyrl-CS"/>
              </w:rPr>
            </w:pPr>
          </w:p>
          <w:p w:rsidR="00D8643F" w:rsidRDefault="000E20BD" w:rsidP="006513D1">
            <w:pPr>
              <w:numPr>
                <w:ilvl w:val="0"/>
                <w:numId w:val="17"/>
              </w:numPr>
              <w:spacing w:after="0" w:line="240" w:lineRule="auto"/>
              <w:rPr>
                <w:rFonts w:ascii="Arial" w:hAnsi="Arial" w:cs="Arial"/>
                <w:lang w:val="sr-Cyrl-CS"/>
              </w:rPr>
            </w:pPr>
            <w:r>
              <w:rPr>
                <w:rFonts w:ascii="Arial" w:hAnsi="Arial" w:cs="Arial"/>
                <w:lang w:val="sr-Cyrl-CS"/>
              </w:rPr>
              <w:t>Миграција због близине</w:t>
            </w:r>
            <w:r w:rsidR="00D8643F">
              <w:rPr>
                <w:rFonts w:ascii="Arial" w:hAnsi="Arial" w:cs="Arial"/>
                <w:lang w:val="sr-Cyrl-CS"/>
              </w:rPr>
              <w:t xml:space="preserve"> Крагујевца и </w:t>
            </w:r>
            <w:r>
              <w:rPr>
                <w:rFonts w:ascii="Arial" w:hAnsi="Arial" w:cs="Arial"/>
                <w:lang w:val="sr-Cyrl-CS"/>
              </w:rPr>
              <w:t xml:space="preserve">других </w:t>
            </w:r>
            <w:r w:rsidR="00D8643F">
              <w:rPr>
                <w:rFonts w:ascii="Arial" w:hAnsi="Arial" w:cs="Arial"/>
                <w:lang w:val="sr-Cyrl-CS"/>
              </w:rPr>
              <w:t xml:space="preserve">већих градова </w:t>
            </w:r>
          </w:p>
          <w:p w:rsidR="000E20BD" w:rsidRDefault="000E20BD" w:rsidP="00FA49A3">
            <w:pPr>
              <w:spacing w:after="0" w:line="240" w:lineRule="auto"/>
              <w:ind w:left="360"/>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 xml:space="preserve">3. </w:t>
            </w:r>
            <w:r w:rsidR="000E20BD">
              <w:rPr>
                <w:rFonts w:ascii="Arial" w:hAnsi="Arial" w:cs="Arial"/>
                <w:lang w:val="sr-Cyrl-RS"/>
              </w:rPr>
              <w:t>З</w:t>
            </w:r>
            <w:r w:rsidR="000E20BD">
              <w:rPr>
                <w:rFonts w:ascii="Arial" w:hAnsi="Arial" w:cs="Arial"/>
                <w:lang w:val="sr-Cyrl-CS"/>
              </w:rPr>
              <w:t>астој иностраних инвестиција</w:t>
            </w: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lang w:val="sr-Cyrl-CS"/>
              </w:rPr>
            </w:pPr>
            <w:r>
              <w:rPr>
                <w:rFonts w:ascii="Arial" w:hAnsi="Arial" w:cs="Arial"/>
                <w:lang w:val="sr-Cyrl-CS"/>
              </w:rPr>
              <w:t>4. Политичка нестабилност</w:t>
            </w:r>
            <w:r w:rsidR="00001391">
              <w:rPr>
                <w:rFonts w:ascii="Arial" w:hAnsi="Arial" w:cs="Arial"/>
                <w:lang w:val="sr-Cyrl-CS"/>
              </w:rPr>
              <w:t xml:space="preserve"> </w:t>
            </w:r>
            <w:r>
              <w:rPr>
                <w:rFonts w:ascii="Arial" w:hAnsi="Arial" w:cs="Arial"/>
                <w:lang w:val="sr-Cyrl-CS"/>
              </w:rPr>
              <w:t>-</w:t>
            </w:r>
            <w:r w:rsidR="00001391">
              <w:rPr>
                <w:rFonts w:ascii="Arial" w:hAnsi="Arial" w:cs="Arial"/>
                <w:lang w:val="sr-Cyrl-CS"/>
              </w:rPr>
              <w:t xml:space="preserve"> </w:t>
            </w:r>
            <w:r>
              <w:rPr>
                <w:rFonts w:ascii="Arial" w:hAnsi="Arial" w:cs="Arial"/>
                <w:lang w:val="sr-Cyrl-CS"/>
              </w:rPr>
              <w:t>везана за нестабилност курса</w:t>
            </w:r>
          </w:p>
          <w:p w:rsidR="00D8643F" w:rsidRDefault="00D8643F">
            <w:pPr>
              <w:spacing w:after="0" w:line="240" w:lineRule="auto"/>
              <w:rPr>
                <w:rFonts w:ascii="Arial" w:hAnsi="Arial" w:cs="Arial"/>
                <w:lang w:val="sr-Cyrl-CS"/>
              </w:rPr>
            </w:pPr>
          </w:p>
        </w:tc>
      </w:tr>
    </w:tbl>
    <w:p w:rsidR="00D8643F" w:rsidRPr="0003318E" w:rsidRDefault="00D8643F">
      <w:pPr>
        <w:spacing w:after="0" w:line="240" w:lineRule="auto"/>
        <w:jc w:val="center"/>
        <w:rPr>
          <w:lang w:val="ru-RU"/>
        </w:rPr>
      </w:pPr>
    </w:p>
    <w:p w:rsidR="00D8643F" w:rsidRDefault="00D8643F">
      <w:pPr>
        <w:spacing w:after="0" w:line="240" w:lineRule="auto"/>
        <w:jc w:val="center"/>
        <w:rPr>
          <w:rFonts w:ascii="Arial" w:hAnsi="Arial" w:cs="Arial"/>
          <w:b/>
          <w:color w:val="000080"/>
          <w:sz w:val="28"/>
          <w:szCs w:val="28"/>
          <w:lang w:val="ru-RU"/>
        </w:rPr>
      </w:pPr>
    </w:p>
    <w:p w:rsidR="00D8643F" w:rsidRDefault="00D8643F">
      <w:pPr>
        <w:spacing w:after="0" w:line="240" w:lineRule="auto"/>
        <w:jc w:val="center"/>
        <w:rPr>
          <w:rFonts w:ascii="Arial" w:hAnsi="Arial" w:cs="Arial"/>
          <w:b/>
          <w:color w:val="000080"/>
          <w:sz w:val="28"/>
          <w:szCs w:val="28"/>
          <w:lang w:val="ru-RU"/>
        </w:rPr>
      </w:pPr>
      <w:r>
        <w:rPr>
          <w:rFonts w:ascii="Arial" w:hAnsi="Arial" w:cs="Arial"/>
          <w:b/>
          <w:color w:val="000080"/>
          <w:sz w:val="28"/>
          <w:szCs w:val="28"/>
          <w:lang w:val="ru-RU"/>
        </w:rPr>
        <w:t>Заштита животне средине</w:t>
      </w:r>
    </w:p>
    <w:p w:rsidR="00D8643F" w:rsidRDefault="00D8643F">
      <w:pPr>
        <w:spacing w:after="0" w:line="240" w:lineRule="auto"/>
        <w:jc w:val="center"/>
        <w:rPr>
          <w:rFonts w:ascii="Arial" w:hAnsi="Arial" w:cs="Arial"/>
          <w:color w:val="000080"/>
          <w:sz w:val="28"/>
          <w:szCs w:val="28"/>
        </w:rPr>
      </w:pPr>
    </w:p>
    <w:tbl>
      <w:tblPr>
        <w:tblW w:w="9105" w:type="dxa"/>
        <w:tblInd w:w="108" w:type="dxa"/>
        <w:tblLayout w:type="fixed"/>
        <w:tblLook w:val="0000" w:firstRow="0" w:lastRow="0" w:firstColumn="0" w:lastColumn="0" w:noHBand="0" w:noVBand="0"/>
      </w:tblPr>
      <w:tblGrid>
        <w:gridCol w:w="4520"/>
        <w:gridCol w:w="4585"/>
      </w:tblGrid>
      <w:tr w:rsidR="00D8643F" w:rsidTr="00BB479C">
        <w:trPr>
          <w:trHeight w:val="7836"/>
        </w:trPr>
        <w:tc>
          <w:tcPr>
            <w:tcW w:w="4520" w:type="dxa"/>
            <w:tcBorders>
              <w:top w:val="single" w:sz="8" w:space="0" w:color="000000"/>
              <w:left w:val="single" w:sz="8" w:space="0" w:color="000000"/>
              <w:bottom w:val="single" w:sz="8" w:space="0" w:color="000000"/>
            </w:tcBorders>
            <w:shd w:val="clear" w:color="auto" w:fill="FFFFCC"/>
          </w:tcPr>
          <w:p w:rsidR="00D8643F" w:rsidRDefault="00D8643F">
            <w:pPr>
              <w:snapToGrid w:val="0"/>
              <w:spacing w:after="0" w:line="240" w:lineRule="auto"/>
              <w:jc w:val="center"/>
              <w:rPr>
                <w:rFonts w:ascii="Arial" w:hAnsi="Arial" w:cs="Arial"/>
                <w:b/>
                <w:i/>
                <w:color w:val="000080"/>
                <w:lang w:val="ru-RU"/>
              </w:rPr>
            </w:pPr>
            <w:r>
              <w:rPr>
                <w:rFonts w:ascii="Arial" w:hAnsi="Arial" w:cs="Arial"/>
                <w:b/>
                <w:i/>
                <w:color w:val="000080"/>
                <w:lang w:val="ru-RU"/>
              </w:rPr>
              <w:t>СНАГЕ</w:t>
            </w:r>
          </w:p>
          <w:p w:rsidR="00D8643F" w:rsidRDefault="00D8643F">
            <w:pPr>
              <w:spacing w:after="0" w:line="240" w:lineRule="auto"/>
              <w:rPr>
                <w:rFonts w:ascii="Arial" w:hAnsi="Arial" w:cs="Arial"/>
                <w:bCs/>
                <w:lang w:val="sr-Cyrl-CS"/>
              </w:rPr>
            </w:pPr>
          </w:p>
          <w:p w:rsidR="00D8643F" w:rsidRDefault="00D8643F">
            <w:pPr>
              <w:spacing w:after="0" w:line="240" w:lineRule="auto"/>
              <w:ind w:left="-58"/>
              <w:rPr>
                <w:rFonts w:ascii="Arial" w:hAnsi="Arial" w:cs="Arial"/>
                <w:lang w:val="ru-RU"/>
              </w:rPr>
            </w:pPr>
          </w:p>
          <w:p w:rsidR="00D8643F" w:rsidRDefault="00D8643F" w:rsidP="006513D1">
            <w:pPr>
              <w:numPr>
                <w:ilvl w:val="0"/>
                <w:numId w:val="22"/>
              </w:numPr>
              <w:tabs>
                <w:tab w:val="left" w:pos="122"/>
              </w:tabs>
              <w:spacing w:after="0" w:line="240" w:lineRule="auto"/>
              <w:ind w:left="302" w:firstLine="0"/>
              <w:rPr>
                <w:rFonts w:ascii="Arial" w:hAnsi="Arial" w:cs="Arial"/>
                <w:lang w:val="ru-RU"/>
              </w:rPr>
            </w:pPr>
            <w:r>
              <w:rPr>
                <w:rFonts w:ascii="Arial" w:hAnsi="Arial" w:cs="Arial"/>
                <w:lang w:val="ru-RU"/>
              </w:rPr>
              <w:t>Очувани природни ресурси</w:t>
            </w:r>
          </w:p>
          <w:p w:rsidR="00D8643F" w:rsidRDefault="00D8643F">
            <w:pPr>
              <w:spacing w:after="0" w:line="240" w:lineRule="auto"/>
              <w:ind w:left="360"/>
              <w:rPr>
                <w:rFonts w:ascii="Arial" w:hAnsi="Arial" w:cs="Arial"/>
                <w:color w:val="000000"/>
                <w:lang w:val="ru-RU"/>
              </w:rPr>
            </w:pPr>
          </w:p>
          <w:p w:rsidR="00D8643F" w:rsidRDefault="00D8643F">
            <w:pPr>
              <w:spacing w:after="0" w:line="240" w:lineRule="auto"/>
              <w:rPr>
                <w:rFonts w:ascii="Arial" w:hAnsi="Arial" w:cs="Arial"/>
                <w:color w:val="000000"/>
                <w:lang w:val="ru-RU"/>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CC"/>
          </w:tcPr>
          <w:p w:rsidR="00D8643F" w:rsidRDefault="00D8643F">
            <w:pPr>
              <w:snapToGrid w:val="0"/>
              <w:spacing w:after="0" w:line="240" w:lineRule="auto"/>
              <w:jc w:val="center"/>
              <w:rPr>
                <w:rFonts w:ascii="Arial" w:hAnsi="Arial" w:cs="Arial"/>
                <w:b/>
                <w:i/>
                <w:color w:val="000080"/>
                <w:lang w:val="ru-RU"/>
              </w:rPr>
            </w:pPr>
            <w:r>
              <w:rPr>
                <w:rFonts w:ascii="Arial" w:hAnsi="Arial" w:cs="Arial"/>
                <w:b/>
                <w:i/>
                <w:color w:val="000080"/>
                <w:lang w:val="ru-RU"/>
              </w:rPr>
              <w:t>СЛАБОСТИ</w:t>
            </w:r>
          </w:p>
          <w:p w:rsidR="00D8643F" w:rsidRDefault="00D8643F">
            <w:pPr>
              <w:spacing w:after="0" w:line="240" w:lineRule="auto"/>
              <w:rPr>
                <w:rFonts w:ascii="Arial" w:hAnsi="Arial" w:cs="Arial"/>
                <w:bCs/>
                <w:lang w:val="sr-Cyrl-CS"/>
              </w:rPr>
            </w:pPr>
          </w:p>
          <w:p w:rsidR="00E114E5" w:rsidRPr="00BB479C" w:rsidRDefault="00E114E5" w:rsidP="006513D1">
            <w:pPr>
              <w:numPr>
                <w:ilvl w:val="0"/>
                <w:numId w:val="63"/>
              </w:numPr>
              <w:suppressAutoHyphens w:val="0"/>
              <w:spacing w:after="0" w:line="240" w:lineRule="auto"/>
              <w:rPr>
                <w:rFonts w:ascii="Arial" w:hAnsi="Arial" w:cs="Arial"/>
                <w:lang w:val="ru-RU"/>
              </w:rPr>
            </w:pPr>
            <w:r w:rsidRPr="00BB479C">
              <w:rPr>
                <w:rFonts w:ascii="Arial" w:hAnsi="Arial" w:cs="Arial"/>
                <w:lang w:val="ru-RU"/>
              </w:rPr>
              <w:t>Недостатак финансијских средстава</w:t>
            </w:r>
          </w:p>
          <w:p w:rsidR="00E114E5" w:rsidRPr="00BB479C" w:rsidRDefault="00E114E5" w:rsidP="00E114E5">
            <w:pPr>
              <w:tabs>
                <w:tab w:val="left" w:pos="252"/>
              </w:tabs>
              <w:spacing w:after="0" w:line="240" w:lineRule="auto"/>
              <w:ind w:left="540"/>
              <w:rPr>
                <w:rFonts w:ascii="Arial" w:hAnsi="Arial" w:cs="Arial"/>
                <w:lang w:val="ru-RU"/>
              </w:rPr>
            </w:pPr>
          </w:p>
          <w:p w:rsidR="00E114E5" w:rsidRPr="00BB479C" w:rsidRDefault="00E114E5" w:rsidP="006513D1">
            <w:pPr>
              <w:numPr>
                <w:ilvl w:val="0"/>
                <w:numId w:val="63"/>
              </w:numPr>
              <w:suppressAutoHyphens w:val="0"/>
              <w:spacing w:after="0" w:line="240" w:lineRule="auto"/>
              <w:rPr>
                <w:rFonts w:ascii="Arial" w:hAnsi="Arial" w:cs="Arial"/>
                <w:lang w:val="ru-RU"/>
              </w:rPr>
            </w:pPr>
            <w:r w:rsidRPr="00BB479C">
              <w:rPr>
                <w:rFonts w:ascii="Arial" w:hAnsi="Arial" w:cs="Arial"/>
                <w:lang w:val="ru-RU"/>
              </w:rPr>
              <w:t>Недовољна комунална и инфраструктурна опремљеност</w:t>
            </w:r>
          </w:p>
          <w:p w:rsidR="00E114E5" w:rsidRPr="00BB479C" w:rsidRDefault="00E114E5" w:rsidP="00E114E5">
            <w:pPr>
              <w:suppressAutoHyphens w:val="0"/>
              <w:spacing w:after="0" w:line="240" w:lineRule="auto"/>
              <w:rPr>
                <w:rFonts w:ascii="Arial" w:hAnsi="Arial" w:cs="Arial"/>
                <w:lang w:val="ru-RU"/>
              </w:rPr>
            </w:pPr>
          </w:p>
          <w:p w:rsidR="00E114E5" w:rsidRPr="00BB479C" w:rsidRDefault="00E114E5" w:rsidP="006513D1">
            <w:pPr>
              <w:numPr>
                <w:ilvl w:val="0"/>
                <w:numId w:val="63"/>
              </w:numPr>
              <w:suppressAutoHyphens w:val="0"/>
              <w:spacing w:after="0" w:line="240" w:lineRule="auto"/>
              <w:rPr>
                <w:rFonts w:ascii="Arial" w:hAnsi="Arial" w:cs="Arial"/>
                <w:lang w:val="ru-RU"/>
              </w:rPr>
            </w:pPr>
            <w:r w:rsidRPr="00BB479C">
              <w:rPr>
                <w:rFonts w:ascii="Arial" w:hAnsi="Arial" w:cs="Arial"/>
                <w:lang w:val="ru-RU"/>
              </w:rPr>
              <w:t xml:space="preserve">Неадекватно водоснабдевање </w:t>
            </w:r>
          </w:p>
          <w:p w:rsidR="008143A4" w:rsidRPr="00BB479C" w:rsidRDefault="008143A4" w:rsidP="008143A4">
            <w:pPr>
              <w:suppressAutoHyphens w:val="0"/>
              <w:spacing w:after="0" w:line="240" w:lineRule="auto"/>
              <w:rPr>
                <w:rFonts w:ascii="Arial" w:hAnsi="Arial" w:cs="Arial"/>
                <w:lang w:val="ru-RU"/>
              </w:rPr>
            </w:pPr>
          </w:p>
          <w:p w:rsidR="00E114E5" w:rsidRPr="00BB479C" w:rsidRDefault="00E114E5" w:rsidP="006513D1">
            <w:pPr>
              <w:numPr>
                <w:ilvl w:val="0"/>
                <w:numId w:val="63"/>
              </w:numPr>
              <w:suppressAutoHyphens w:val="0"/>
              <w:spacing w:after="0" w:line="240" w:lineRule="auto"/>
              <w:rPr>
                <w:rFonts w:ascii="Arial" w:hAnsi="Arial" w:cs="Arial"/>
                <w:lang w:val="ru-RU"/>
              </w:rPr>
            </w:pPr>
            <w:r w:rsidRPr="00BB479C">
              <w:rPr>
                <w:rFonts w:ascii="Arial" w:hAnsi="Arial" w:cs="Arial"/>
                <w:lang w:val="ru-RU"/>
              </w:rPr>
              <w:t xml:space="preserve">Неадекватно управљање отпадом и отпадним водама </w:t>
            </w:r>
          </w:p>
          <w:p w:rsidR="008143A4" w:rsidRPr="00BB479C" w:rsidRDefault="008143A4" w:rsidP="008143A4">
            <w:pPr>
              <w:suppressAutoHyphens w:val="0"/>
              <w:spacing w:after="0" w:line="240" w:lineRule="auto"/>
              <w:rPr>
                <w:rFonts w:ascii="Arial" w:hAnsi="Arial" w:cs="Arial"/>
                <w:lang w:val="ru-RU"/>
              </w:rPr>
            </w:pPr>
          </w:p>
          <w:p w:rsidR="00E114E5" w:rsidRPr="00BB479C" w:rsidRDefault="00E114E5" w:rsidP="006513D1">
            <w:pPr>
              <w:numPr>
                <w:ilvl w:val="0"/>
                <w:numId w:val="63"/>
              </w:numPr>
              <w:suppressAutoHyphens w:val="0"/>
              <w:spacing w:after="0" w:line="240" w:lineRule="auto"/>
              <w:rPr>
                <w:rFonts w:ascii="Arial" w:hAnsi="Arial" w:cs="Arial"/>
                <w:lang w:val="ru-RU"/>
              </w:rPr>
            </w:pPr>
            <w:r w:rsidRPr="00BB479C">
              <w:rPr>
                <w:rFonts w:ascii="Arial" w:hAnsi="Arial" w:cs="Arial"/>
                <w:lang w:val="ru-RU"/>
              </w:rPr>
              <w:t>Недостатак организација грађанског друштва у области екологије</w:t>
            </w:r>
          </w:p>
          <w:p w:rsidR="008143A4" w:rsidRPr="00BB479C" w:rsidRDefault="008143A4" w:rsidP="008143A4">
            <w:pPr>
              <w:suppressAutoHyphens w:val="0"/>
              <w:spacing w:after="0" w:line="240" w:lineRule="auto"/>
              <w:rPr>
                <w:rFonts w:ascii="Arial" w:hAnsi="Arial" w:cs="Arial"/>
                <w:lang w:val="ru-RU"/>
              </w:rPr>
            </w:pPr>
          </w:p>
          <w:p w:rsidR="00E114E5" w:rsidRPr="00BB479C" w:rsidRDefault="00E114E5" w:rsidP="006513D1">
            <w:pPr>
              <w:numPr>
                <w:ilvl w:val="0"/>
                <w:numId w:val="63"/>
              </w:numPr>
              <w:suppressAutoHyphens w:val="0"/>
              <w:spacing w:after="0" w:line="240" w:lineRule="auto"/>
              <w:rPr>
                <w:rFonts w:ascii="Arial" w:hAnsi="Arial" w:cs="Arial"/>
                <w:lang w:val="ru-RU"/>
              </w:rPr>
            </w:pPr>
            <w:r w:rsidRPr="00BB479C">
              <w:rPr>
                <w:rFonts w:ascii="Arial" w:hAnsi="Arial" w:cs="Arial"/>
                <w:lang w:val="ru-RU"/>
              </w:rPr>
              <w:t>Непостојање база података у области ЗЖС</w:t>
            </w:r>
          </w:p>
          <w:p w:rsidR="008143A4" w:rsidRPr="00BB479C" w:rsidRDefault="008143A4" w:rsidP="008143A4">
            <w:pPr>
              <w:suppressAutoHyphens w:val="0"/>
              <w:spacing w:after="0" w:line="240" w:lineRule="auto"/>
              <w:rPr>
                <w:rFonts w:ascii="Arial" w:hAnsi="Arial" w:cs="Arial"/>
                <w:lang w:val="ru-RU"/>
              </w:rPr>
            </w:pPr>
          </w:p>
          <w:p w:rsidR="00E86732" w:rsidRPr="00BB479C" w:rsidRDefault="00E114E5" w:rsidP="006513D1">
            <w:pPr>
              <w:numPr>
                <w:ilvl w:val="0"/>
                <w:numId w:val="63"/>
              </w:numPr>
              <w:tabs>
                <w:tab w:val="left" w:pos="252"/>
              </w:tabs>
              <w:spacing w:after="0" w:line="240" w:lineRule="auto"/>
              <w:rPr>
                <w:rFonts w:ascii="Arial" w:hAnsi="Arial" w:cs="Arial"/>
                <w:lang w:val="ru-RU"/>
              </w:rPr>
            </w:pPr>
            <w:r w:rsidRPr="00BB479C">
              <w:rPr>
                <w:rFonts w:ascii="Arial" w:hAnsi="Arial" w:cs="Arial"/>
                <w:lang w:val="ru-RU"/>
              </w:rPr>
              <w:t>Ниска еколошка свест</w:t>
            </w:r>
          </w:p>
        </w:tc>
      </w:tr>
      <w:tr w:rsidR="00D8643F" w:rsidRPr="0003318E" w:rsidTr="00BF5B56">
        <w:trPr>
          <w:trHeight w:val="4379"/>
        </w:trPr>
        <w:tc>
          <w:tcPr>
            <w:tcW w:w="4520" w:type="dxa"/>
            <w:tcBorders>
              <w:top w:val="single" w:sz="8" w:space="0" w:color="000000"/>
              <w:left w:val="single" w:sz="8" w:space="0" w:color="000000"/>
              <w:bottom w:val="single" w:sz="8" w:space="0" w:color="000000"/>
            </w:tcBorders>
            <w:shd w:val="clear" w:color="auto" w:fill="FFFFCC"/>
          </w:tcPr>
          <w:p w:rsidR="00D8643F" w:rsidRPr="000506CE" w:rsidRDefault="00D8643F">
            <w:pPr>
              <w:snapToGrid w:val="0"/>
              <w:spacing w:after="0" w:line="240" w:lineRule="auto"/>
              <w:jc w:val="center"/>
              <w:rPr>
                <w:rFonts w:ascii="Arial" w:hAnsi="Arial" w:cs="Arial"/>
                <w:b/>
                <w:i/>
                <w:color w:val="000080"/>
                <w:lang w:val="ru-RU"/>
              </w:rPr>
            </w:pPr>
            <w:r w:rsidRPr="000506CE">
              <w:rPr>
                <w:rFonts w:ascii="Arial" w:hAnsi="Arial" w:cs="Arial"/>
                <w:b/>
                <w:i/>
                <w:color w:val="000080"/>
                <w:lang w:val="ru-RU"/>
              </w:rPr>
              <w:t>МОГУЋНОСТИ</w:t>
            </w:r>
          </w:p>
          <w:p w:rsidR="00D8643F" w:rsidRPr="00BB479C" w:rsidRDefault="00D8643F">
            <w:pPr>
              <w:spacing w:after="0" w:line="240" w:lineRule="auto"/>
              <w:jc w:val="center"/>
              <w:rPr>
                <w:rFonts w:ascii="Arial" w:hAnsi="Arial" w:cs="Arial"/>
                <w:lang w:val="ru-RU"/>
              </w:rPr>
            </w:pPr>
          </w:p>
          <w:p w:rsidR="00D8643F" w:rsidRPr="00BB479C" w:rsidRDefault="00D8643F" w:rsidP="006513D1">
            <w:pPr>
              <w:numPr>
                <w:ilvl w:val="0"/>
                <w:numId w:val="61"/>
              </w:numPr>
              <w:tabs>
                <w:tab w:val="left" w:pos="302"/>
              </w:tabs>
              <w:spacing w:after="0" w:line="240" w:lineRule="auto"/>
              <w:ind w:left="302" w:firstLine="0"/>
              <w:rPr>
                <w:rFonts w:ascii="Arial" w:hAnsi="Arial" w:cs="Arial"/>
                <w:lang w:val="ru-RU"/>
              </w:rPr>
            </w:pPr>
            <w:r w:rsidRPr="00BB479C">
              <w:rPr>
                <w:rFonts w:ascii="Arial" w:hAnsi="Arial" w:cs="Arial"/>
                <w:lang w:val="ru-RU"/>
              </w:rPr>
              <w:t>Стратешки национални документи у о бласти ЗЖС</w:t>
            </w:r>
          </w:p>
          <w:p w:rsidR="00D8643F" w:rsidRPr="00BB479C" w:rsidRDefault="00D8643F">
            <w:pPr>
              <w:spacing w:after="0" w:line="240" w:lineRule="auto"/>
              <w:ind w:left="-58"/>
              <w:rPr>
                <w:rFonts w:ascii="Arial" w:hAnsi="Arial" w:cs="Arial"/>
                <w:lang w:val="ru-RU"/>
              </w:rPr>
            </w:pPr>
          </w:p>
          <w:p w:rsidR="00D8643F" w:rsidRPr="00BB479C" w:rsidRDefault="00D8643F" w:rsidP="006513D1">
            <w:pPr>
              <w:numPr>
                <w:ilvl w:val="0"/>
                <w:numId w:val="61"/>
              </w:numPr>
              <w:tabs>
                <w:tab w:val="left" w:pos="302"/>
              </w:tabs>
              <w:spacing w:after="0" w:line="240" w:lineRule="auto"/>
              <w:ind w:left="302" w:firstLine="0"/>
              <w:rPr>
                <w:rFonts w:ascii="Arial" w:hAnsi="Arial" w:cs="Arial"/>
                <w:lang w:val="ru-RU"/>
              </w:rPr>
            </w:pPr>
            <w:r w:rsidRPr="00BB479C">
              <w:rPr>
                <w:rFonts w:ascii="Arial" w:hAnsi="Arial" w:cs="Arial"/>
                <w:lang w:val="ru-RU"/>
              </w:rPr>
              <w:t>Републички фондови у области ЗЖС</w:t>
            </w:r>
          </w:p>
          <w:p w:rsidR="00D8643F" w:rsidRPr="00BB479C" w:rsidRDefault="00D8643F">
            <w:pPr>
              <w:spacing w:after="0" w:line="240" w:lineRule="auto"/>
              <w:ind w:left="-58"/>
              <w:rPr>
                <w:rFonts w:ascii="Arial" w:hAnsi="Arial" w:cs="Arial"/>
                <w:lang w:val="ru-RU"/>
              </w:rPr>
            </w:pPr>
          </w:p>
          <w:p w:rsidR="00E114E5" w:rsidRPr="00BB479C" w:rsidRDefault="00D8643F" w:rsidP="006513D1">
            <w:pPr>
              <w:numPr>
                <w:ilvl w:val="0"/>
                <w:numId w:val="61"/>
              </w:numPr>
              <w:tabs>
                <w:tab w:val="left" w:pos="302"/>
              </w:tabs>
              <w:spacing w:after="0" w:line="240" w:lineRule="auto"/>
              <w:ind w:left="302" w:firstLine="0"/>
              <w:rPr>
                <w:rFonts w:ascii="Arial" w:hAnsi="Arial" w:cs="Arial"/>
                <w:lang w:val="ru-RU"/>
              </w:rPr>
            </w:pPr>
            <w:r w:rsidRPr="00BB479C">
              <w:rPr>
                <w:rFonts w:ascii="Arial" w:hAnsi="Arial" w:cs="Arial"/>
                <w:lang w:val="ru-RU"/>
              </w:rPr>
              <w:t>Приступање ЕУ</w:t>
            </w:r>
          </w:p>
          <w:p w:rsidR="00E114E5" w:rsidRPr="00BB479C" w:rsidRDefault="00E114E5" w:rsidP="00BB479C">
            <w:pPr>
              <w:pStyle w:val="ListParagraph"/>
              <w:ind w:left="0"/>
              <w:rPr>
                <w:rFonts w:ascii="Arial" w:hAnsi="Arial" w:cs="Arial"/>
                <w:lang w:val="ru-RU"/>
              </w:rPr>
            </w:pPr>
          </w:p>
          <w:p w:rsidR="00E114E5" w:rsidRPr="00BB479C" w:rsidRDefault="00E114E5" w:rsidP="006513D1">
            <w:pPr>
              <w:numPr>
                <w:ilvl w:val="0"/>
                <w:numId w:val="61"/>
              </w:numPr>
              <w:tabs>
                <w:tab w:val="left" w:pos="302"/>
              </w:tabs>
              <w:spacing w:after="0" w:line="240" w:lineRule="auto"/>
              <w:ind w:left="302" w:firstLine="0"/>
              <w:rPr>
                <w:rFonts w:ascii="Arial" w:hAnsi="Arial" w:cs="Arial"/>
                <w:lang w:val="ru-RU"/>
              </w:rPr>
            </w:pPr>
            <w:r w:rsidRPr="00BB479C">
              <w:rPr>
                <w:rFonts w:ascii="Arial" w:hAnsi="Arial" w:cs="Arial"/>
                <w:lang w:val="ru-RU"/>
              </w:rPr>
              <w:t>Доступност фондовима ЕУ</w:t>
            </w:r>
          </w:p>
          <w:p w:rsidR="00E114E5" w:rsidRPr="00BB479C" w:rsidRDefault="00E114E5" w:rsidP="00E114E5">
            <w:pPr>
              <w:pStyle w:val="ListParagraph"/>
              <w:rPr>
                <w:rFonts w:ascii="Arial" w:hAnsi="Arial" w:cs="Arial"/>
                <w:lang w:val="ru-RU"/>
              </w:rPr>
            </w:pPr>
          </w:p>
          <w:p w:rsidR="00E114E5" w:rsidRPr="00BB479C" w:rsidRDefault="00BF5B56" w:rsidP="00BF5B56">
            <w:pPr>
              <w:tabs>
                <w:tab w:val="left" w:pos="302"/>
              </w:tabs>
              <w:spacing w:after="0" w:line="240" w:lineRule="auto"/>
              <w:ind w:left="302"/>
              <w:rPr>
                <w:rFonts w:ascii="Arial" w:hAnsi="Arial" w:cs="Arial"/>
                <w:lang w:val="ru-RU"/>
              </w:rPr>
            </w:pPr>
            <w:r w:rsidRPr="00BB479C">
              <w:rPr>
                <w:rFonts w:ascii="Arial" w:hAnsi="Arial" w:cs="Arial"/>
                <w:lang w:val="ru-RU"/>
              </w:rPr>
              <w:t xml:space="preserve">6. </w:t>
            </w:r>
            <w:r w:rsidR="00E114E5" w:rsidRPr="00BB479C">
              <w:rPr>
                <w:rFonts w:ascii="Arial" w:hAnsi="Arial" w:cs="Arial"/>
                <w:lang w:val="ru-RU"/>
              </w:rPr>
              <w:t>Зелени фонд</w:t>
            </w:r>
          </w:p>
        </w:tc>
        <w:tc>
          <w:tcPr>
            <w:tcW w:w="4585" w:type="dxa"/>
            <w:tcBorders>
              <w:top w:val="single" w:sz="8" w:space="0" w:color="000000"/>
              <w:left w:val="single" w:sz="8" w:space="0" w:color="000000"/>
              <w:bottom w:val="single" w:sz="8" w:space="0" w:color="000000"/>
              <w:right w:val="single" w:sz="8" w:space="0" w:color="000000"/>
            </w:tcBorders>
            <w:shd w:val="clear" w:color="auto" w:fill="FFFFCC"/>
          </w:tcPr>
          <w:p w:rsidR="00D8643F" w:rsidRPr="00BB479C" w:rsidRDefault="00D8643F">
            <w:pPr>
              <w:snapToGrid w:val="0"/>
              <w:spacing w:after="0" w:line="240" w:lineRule="auto"/>
              <w:jc w:val="center"/>
              <w:rPr>
                <w:rFonts w:ascii="Arial" w:hAnsi="Arial" w:cs="Arial"/>
                <w:b/>
                <w:i/>
                <w:lang w:val="ru-RU"/>
              </w:rPr>
            </w:pPr>
            <w:r w:rsidRPr="000506CE">
              <w:rPr>
                <w:rFonts w:ascii="Arial" w:hAnsi="Arial" w:cs="Arial"/>
                <w:b/>
                <w:i/>
                <w:color w:val="000080"/>
                <w:lang w:val="ru-RU"/>
              </w:rPr>
              <w:t>ПРЕТЊЕ</w:t>
            </w:r>
          </w:p>
          <w:p w:rsidR="00D8643F" w:rsidRPr="00BB479C" w:rsidRDefault="00D8643F">
            <w:pPr>
              <w:spacing w:after="0" w:line="240" w:lineRule="auto"/>
              <w:jc w:val="center"/>
              <w:rPr>
                <w:rFonts w:ascii="Arial" w:hAnsi="Arial" w:cs="Arial"/>
                <w:lang w:val="ru-RU"/>
              </w:rPr>
            </w:pPr>
          </w:p>
          <w:p w:rsidR="00E114E5" w:rsidRPr="00BB479C" w:rsidRDefault="00E114E5" w:rsidP="006513D1">
            <w:pPr>
              <w:numPr>
                <w:ilvl w:val="0"/>
                <w:numId w:val="62"/>
              </w:numPr>
              <w:tabs>
                <w:tab w:val="left" w:pos="252"/>
              </w:tabs>
              <w:spacing w:after="0" w:line="240" w:lineRule="auto"/>
              <w:ind w:left="252" w:hanging="252"/>
              <w:rPr>
                <w:rFonts w:ascii="Arial" w:hAnsi="Arial" w:cs="Arial"/>
                <w:lang w:val="sr-Cyrl-CS"/>
              </w:rPr>
            </w:pPr>
            <w:r w:rsidRPr="00BB479C">
              <w:rPr>
                <w:rFonts w:ascii="Arial" w:hAnsi="Arial" w:cs="Arial"/>
                <w:lang w:val="sr-Cyrl-CS"/>
              </w:rPr>
              <w:t>Плављење и нерегулисана речна корита</w:t>
            </w:r>
          </w:p>
          <w:p w:rsidR="00E114E5" w:rsidRPr="00BB479C" w:rsidRDefault="00E114E5" w:rsidP="00E114E5">
            <w:pPr>
              <w:tabs>
                <w:tab w:val="left" w:pos="252"/>
              </w:tabs>
              <w:spacing w:after="0" w:line="240" w:lineRule="auto"/>
              <w:rPr>
                <w:rFonts w:ascii="Arial" w:hAnsi="Arial" w:cs="Arial"/>
                <w:lang w:val="sr-Cyrl-CS"/>
              </w:rPr>
            </w:pPr>
          </w:p>
          <w:p w:rsidR="00E114E5" w:rsidRPr="00BB479C" w:rsidRDefault="00E114E5" w:rsidP="006513D1">
            <w:pPr>
              <w:numPr>
                <w:ilvl w:val="0"/>
                <w:numId w:val="62"/>
              </w:numPr>
              <w:tabs>
                <w:tab w:val="left" w:pos="252"/>
              </w:tabs>
              <w:spacing w:after="0" w:line="240" w:lineRule="auto"/>
              <w:ind w:left="252" w:hanging="252"/>
              <w:rPr>
                <w:rFonts w:ascii="Arial" w:hAnsi="Arial" w:cs="Arial"/>
                <w:lang w:val="sr-Cyrl-CS"/>
              </w:rPr>
            </w:pPr>
            <w:r w:rsidRPr="00BB479C">
              <w:rPr>
                <w:rFonts w:ascii="Arial" w:hAnsi="Arial" w:cs="Arial"/>
                <w:lang w:val="sr-Cyrl-CS"/>
              </w:rPr>
              <w:t>Климатске промене</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62"/>
              </w:numPr>
              <w:tabs>
                <w:tab w:val="left" w:pos="252"/>
              </w:tabs>
              <w:spacing w:after="0" w:line="240" w:lineRule="auto"/>
              <w:ind w:left="252" w:hanging="252"/>
              <w:rPr>
                <w:rFonts w:ascii="Arial" w:hAnsi="Arial" w:cs="Arial"/>
                <w:lang w:val="sr-Cyrl-CS"/>
              </w:rPr>
            </w:pPr>
            <w:r w:rsidRPr="00BB479C">
              <w:rPr>
                <w:rFonts w:ascii="Arial" w:hAnsi="Arial" w:cs="Arial"/>
                <w:lang w:val="sr-Cyrl-CS"/>
              </w:rPr>
              <w:t>Глобална економска криза</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62"/>
              </w:numPr>
              <w:tabs>
                <w:tab w:val="left" w:pos="252"/>
              </w:tabs>
              <w:spacing w:after="0" w:line="240" w:lineRule="auto"/>
              <w:ind w:left="252" w:hanging="252"/>
              <w:rPr>
                <w:rFonts w:ascii="Arial" w:hAnsi="Arial" w:cs="Arial"/>
                <w:lang w:val="sr-Cyrl-CS"/>
              </w:rPr>
            </w:pPr>
            <w:r w:rsidRPr="00BB479C">
              <w:rPr>
                <w:rFonts w:ascii="Arial" w:hAnsi="Arial" w:cs="Arial"/>
                <w:lang w:val="sr-Cyrl-CS"/>
              </w:rPr>
              <w:t>Неадекватна имплементација стратешких националних докумената на локалном нивоу у обл</w:t>
            </w:r>
            <w:r w:rsidRPr="00BB479C">
              <w:rPr>
                <w:rFonts w:ascii="Arial" w:hAnsi="Arial" w:cs="Arial"/>
              </w:rPr>
              <w:t>a</w:t>
            </w:r>
            <w:r w:rsidRPr="00BB479C">
              <w:rPr>
                <w:rFonts w:ascii="Arial" w:hAnsi="Arial" w:cs="Arial"/>
                <w:lang w:val="sr-Cyrl-CS"/>
              </w:rPr>
              <w:t>сти ЗЖС</w:t>
            </w:r>
          </w:p>
          <w:p w:rsidR="00D8643F" w:rsidRPr="00BB479C" w:rsidRDefault="00D8643F">
            <w:pPr>
              <w:spacing w:after="0" w:line="240" w:lineRule="auto"/>
              <w:rPr>
                <w:rFonts w:ascii="Arial" w:hAnsi="Arial" w:cs="Arial"/>
                <w:lang w:val="sr-Cyrl-CS"/>
              </w:rPr>
            </w:pPr>
          </w:p>
          <w:p w:rsidR="00D8643F" w:rsidRPr="00BB479C" w:rsidRDefault="00D8643F">
            <w:pPr>
              <w:spacing w:after="0" w:line="240" w:lineRule="auto"/>
              <w:rPr>
                <w:rFonts w:ascii="Arial" w:hAnsi="Arial" w:cs="Arial"/>
                <w:lang w:val="sr-Cyrl-CS"/>
              </w:rPr>
            </w:pPr>
          </w:p>
          <w:p w:rsidR="00D8643F" w:rsidRPr="00BB479C" w:rsidRDefault="00D8643F">
            <w:pPr>
              <w:spacing w:after="0" w:line="240" w:lineRule="auto"/>
              <w:rPr>
                <w:rFonts w:ascii="Arial" w:hAnsi="Arial" w:cs="Arial"/>
                <w:lang w:val="sr-Cyrl-CS"/>
              </w:rPr>
            </w:pPr>
          </w:p>
          <w:p w:rsidR="00D8643F" w:rsidRPr="00BB479C" w:rsidRDefault="00D8643F">
            <w:pPr>
              <w:spacing w:after="0" w:line="240" w:lineRule="auto"/>
              <w:rPr>
                <w:rFonts w:ascii="Arial" w:hAnsi="Arial" w:cs="Arial"/>
                <w:lang w:val="sr-Cyrl-CS"/>
              </w:rPr>
            </w:pPr>
          </w:p>
        </w:tc>
      </w:tr>
    </w:tbl>
    <w:p w:rsidR="003B2794" w:rsidRDefault="003B2794" w:rsidP="00BB479C">
      <w:pPr>
        <w:spacing w:after="0" w:line="240" w:lineRule="auto"/>
        <w:rPr>
          <w:rFonts w:ascii="Arial" w:hAnsi="Arial" w:cs="Arial"/>
          <w:b/>
          <w:color w:val="000080"/>
          <w:sz w:val="28"/>
          <w:szCs w:val="28"/>
          <w:lang w:val="ru-RU"/>
        </w:rPr>
      </w:pPr>
    </w:p>
    <w:p w:rsidR="003B2794" w:rsidRDefault="003B2794" w:rsidP="00BB479C">
      <w:pPr>
        <w:spacing w:after="0" w:line="240" w:lineRule="auto"/>
        <w:rPr>
          <w:rFonts w:ascii="Arial" w:hAnsi="Arial" w:cs="Arial"/>
          <w:b/>
          <w:color w:val="000080"/>
          <w:sz w:val="28"/>
          <w:szCs w:val="28"/>
          <w:lang w:val="ru-RU"/>
        </w:rPr>
      </w:pPr>
    </w:p>
    <w:p w:rsidR="003B2794" w:rsidRDefault="003B2794">
      <w:pPr>
        <w:spacing w:after="0" w:line="240" w:lineRule="auto"/>
        <w:jc w:val="center"/>
        <w:rPr>
          <w:rFonts w:ascii="Arial" w:hAnsi="Arial" w:cs="Arial"/>
          <w:b/>
          <w:color w:val="000080"/>
          <w:sz w:val="28"/>
          <w:szCs w:val="28"/>
          <w:lang w:val="ru-RU"/>
        </w:rPr>
      </w:pPr>
    </w:p>
    <w:p w:rsidR="00D8643F" w:rsidRDefault="005F17CB">
      <w:pPr>
        <w:spacing w:after="0" w:line="240" w:lineRule="auto"/>
        <w:jc w:val="center"/>
        <w:rPr>
          <w:rFonts w:ascii="Arial" w:hAnsi="Arial" w:cs="Arial"/>
          <w:b/>
          <w:color w:val="000080"/>
          <w:sz w:val="28"/>
          <w:szCs w:val="28"/>
          <w:lang w:val="ru-RU"/>
        </w:rPr>
      </w:pPr>
      <w:r>
        <w:rPr>
          <w:rFonts w:ascii="Arial" w:hAnsi="Arial" w:cs="Arial"/>
          <w:b/>
          <w:color w:val="000080"/>
          <w:sz w:val="28"/>
          <w:szCs w:val="28"/>
          <w:lang w:val="ru-RU"/>
        </w:rPr>
        <w:t>Образовање</w:t>
      </w:r>
    </w:p>
    <w:tbl>
      <w:tblPr>
        <w:tblW w:w="9166" w:type="dxa"/>
        <w:tblInd w:w="108" w:type="dxa"/>
        <w:tblLayout w:type="fixed"/>
        <w:tblLook w:val="0000" w:firstRow="0" w:lastRow="0" w:firstColumn="0" w:lastColumn="0" w:noHBand="0" w:noVBand="0"/>
      </w:tblPr>
      <w:tblGrid>
        <w:gridCol w:w="4550"/>
        <w:gridCol w:w="4616"/>
      </w:tblGrid>
      <w:tr w:rsidR="00D8643F" w:rsidRPr="0003318E" w:rsidTr="00BB479C">
        <w:trPr>
          <w:trHeight w:val="7978"/>
        </w:trPr>
        <w:tc>
          <w:tcPr>
            <w:tcW w:w="4550" w:type="dxa"/>
            <w:tcBorders>
              <w:top w:val="single" w:sz="8" w:space="0" w:color="000000"/>
              <w:left w:val="single" w:sz="8" w:space="0" w:color="000000"/>
              <w:bottom w:val="single" w:sz="8" w:space="0" w:color="000000"/>
            </w:tcBorders>
            <w:shd w:val="clear" w:color="auto" w:fill="FFFFCC"/>
          </w:tcPr>
          <w:p w:rsidR="00D8643F" w:rsidRDefault="00D8643F" w:rsidP="000506CE">
            <w:pPr>
              <w:snapToGrid w:val="0"/>
              <w:spacing w:after="0" w:line="240" w:lineRule="auto"/>
              <w:jc w:val="center"/>
              <w:rPr>
                <w:rFonts w:ascii="Arial" w:hAnsi="Arial" w:cs="Arial"/>
                <w:b/>
                <w:i/>
                <w:color w:val="000080"/>
                <w:lang w:val="ru-RU"/>
              </w:rPr>
            </w:pPr>
            <w:r>
              <w:rPr>
                <w:rFonts w:ascii="Arial" w:hAnsi="Arial" w:cs="Arial"/>
                <w:b/>
                <w:i/>
                <w:color w:val="000080"/>
                <w:lang w:val="ru-RU"/>
              </w:rPr>
              <w:t>СНАГЕ</w:t>
            </w:r>
          </w:p>
          <w:p w:rsidR="00D8643F" w:rsidRDefault="00D8643F">
            <w:pPr>
              <w:spacing w:after="0" w:line="240" w:lineRule="auto"/>
              <w:rPr>
                <w:rFonts w:ascii="Arial" w:hAnsi="Arial" w:cs="Arial"/>
                <w:bCs/>
                <w:lang w:val="sr-Cyrl-CS"/>
              </w:rPr>
            </w:pPr>
          </w:p>
          <w:p w:rsidR="00D8643F" w:rsidRPr="00BB479C" w:rsidRDefault="00D8643F" w:rsidP="006513D1">
            <w:pPr>
              <w:numPr>
                <w:ilvl w:val="0"/>
                <w:numId w:val="78"/>
              </w:numPr>
              <w:tabs>
                <w:tab w:val="left" w:pos="302"/>
              </w:tabs>
              <w:spacing w:after="0" w:line="240" w:lineRule="auto"/>
              <w:rPr>
                <w:rFonts w:ascii="Arial" w:hAnsi="Arial" w:cs="Arial"/>
                <w:lang w:val="sr-Cyrl-CS"/>
              </w:rPr>
            </w:pPr>
            <w:r w:rsidRPr="00BB479C">
              <w:rPr>
                <w:rFonts w:ascii="Arial" w:hAnsi="Arial" w:cs="Arial"/>
                <w:lang w:val="sr-Cyrl-CS"/>
              </w:rPr>
              <w:t>Стручна заступљеност кадрова</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78"/>
              </w:numPr>
              <w:tabs>
                <w:tab w:val="left" w:pos="302"/>
              </w:tabs>
              <w:spacing w:after="0" w:line="240" w:lineRule="auto"/>
              <w:rPr>
                <w:rFonts w:ascii="Arial" w:hAnsi="Arial" w:cs="Arial"/>
                <w:lang w:val="sr-Cyrl-CS"/>
              </w:rPr>
            </w:pPr>
            <w:r w:rsidRPr="00BB479C">
              <w:rPr>
                <w:rFonts w:ascii="Arial" w:hAnsi="Arial" w:cs="Arial"/>
                <w:lang w:val="sr-Cyrl-CS"/>
              </w:rPr>
              <w:t>Сарадња са локалном и друштвеном заједницом</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78"/>
              </w:numPr>
              <w:tabs>
                <w:tab w:val="left" w:pos="302"/>
              </w:tabs>
              <w:spacing w:after="0" w:line="240" w:lineRule="auto"/>
              <w:rPr>
                <w:rFonts w:ascii="Arial" w:hAnsi="Arial" w:cs="Arial"/>
                <w:lang w:val="sr-Cyrl-CS"/>
              </w:rPr>
            </w:pPr>
            <w:r w:rsidRPr="00BB479C">
              <w:rPr>
                <w:rFonts w:ascii="Arial" w:hAnsi="Arial" w:cs="Arial"/>
                <w:lang w:val="sr-Cyrl-CS"/>
              </w:rPr>
              <w:t>Стручно усавршавање</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78"/>
              </w:numPr>
              <w:tabs>
                <w:tab w:val="left" w:pos="302"/>
              </w:tabs>
              <w:spacing w:after="0" w:line="240" w:lineRule="auto"/>
              <w:rPr>
                <w:rFonts w:ascii="Arial" w:hAnsi="Arial" w:cs="Arial"/>
                <w:lang w:val="sr-Cyrl-CS"/>
              </w:rPr>
            </w:pPr>
            <w:r w:rsidRPr="00BB479C">
              <w:rPr>
                <w:rFonts w:ascii="Arial" w:hAnsi="Arial" w:cs="Arial"/>
                <w:lang w:val="sr-Cyrl-CS"/>
              </w:rPr>
              <w:t>Размена информација и искуства између установа и родитеља</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78"/>
              </w:numPr>
              <w:tabs>
                <w:tab w:val="left" w:pos="302"/>
              </w:tabs>
              <w:spacing w:after="0" w:line="240" w:lineRule="auto"/>
              <w:rPr>
                <w:rFonts w:ascii="Arial" w:hAnsi="Arial" w:cs="Arial"/>
                <w:lang w:val="sr-Cyrl-CS"/>
              </w:rPr>
            </w:pPr>
            <w:r w:rsidRPr="00BB479C">
              <w:rPr>
                <w:rFonts w:ascii="Arial" w:hAnsi="Arial" w:cs="Arial"/>
                <w:lang w:val="sr-Cyrl-CS"/>
              </w:rPr>
              <w:t>Постојање адекватног простора за изградњу затвор</w:t>
            </w:r>
            <w:r w:rsidR="00BB479C" w:rsidRPr="00BB479C">
              <w:rPr>
                <w:rFonts w:ascii="Arial" w:hAnsi="Arial" w:cs="Arial"/>
                <w:lang w:val="sr-Cyrl-CS"/>
              </w:rPr>
              <w:t>е</w:t>
            </w:r>
            <w:r w:rsidRPr="00BB479C">
              <w:rPr>
                <w:rFonts w:ascii="Arial" w:hAnsi="Arial" w:cs="Arial"/>
                <w:lang w:val="sr-Cyrl-CS"/>
              </w:rPr>
              <w:t>них објеката</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78"/>
              </w:numPr>
              <w:tabs>
                <w:tab w:val="left" w:pos="-58"/>
              </w:tabs>
              <w:spacing w:after="0" w:line="240" w:lineRule="auto"/>
              <w:rPr>
                <w:rFonts w:ascii="Arial" w:hAnsi="Arial" w:cs="Arial"/>
                <w:lang w:val="sr-Cyrl-CS"/>
              </w:rPr>
            </w:pPr>
            <w:r w:rsidRPr="00BB479C">
              <w:rPr>
                <w:rFonts w:ascii="Arial" w:hAnsi="Arial" w:cs="Arial"/>
                <w:lang w:val="sr-Cyrl-CS"/>
              </w:rPr>
              <w:t>Тимски рад и креативност</w:t>
            </w:r>
          </w:p>
          <w:p w:rsidR="00D8643F" w:rsidRPr="00BB479C" w:rsidRDefault="00D8643F">
            <w:pPr>
              <w:tabs>
                <w:tab w:val="left" w:pos="-58"/>
              </w:tabs>
              <w:spacing w:after="0" w:line="240" w:lineRule="auto"/>
              <w:ind w:hanging="58"/>
              <w:rPr>
                <w:rFonts w:ascii="Arial" w:hAnsi="Arial" w:cs="Arial"/>
                <w:lang w:val="sr-Cyrl-CS"/>
              </w:rPr>
            </w:pPr>
          </w:p>
          <w:p w:rsidR="00BB479C" w:rsidRPr="003D1739" w:rsidRDefault="00D8643F" w:rsidP="006513D1">
            <w:pPr>
              <w:numPr>
                <w:ilvl w:val="0"/>
                <w:numId w:val="78"/>
              </w:numPr>
              <w:tabs>
                <w:tab w:val="left" w:pos="-58"/>
              </w:tabs>
              <w:spacing w:after="0" w:line="240" w:lineRule="auto"/>
              <w:rPr>
                <w:rFonts w:ascii="Arial" w:hAnsi="Arial" w:cs="Arial"/>
                <w:lang w:val="sr-Cyrl-CS"/>
              </w:rPr>
            </w:pPr>
            <w:r w:rsidRPr="00BB479C">
              <w:rPr>
                <w:rFonts w:ascii="Arial" w:hAnsi="Arial" w:cs="Arial"/>
                <w:lang w:val="sr-Cyrl-CS"/>
              </w:rPr>
              <w:t>Позитивна атмосфера у колективима</w:t>
            </w:r>
          </w:p>
          <w:p w:rsidR="00F3611F" w:rsidRPr="00BB479C" w:rsidRDefault="00F3611F" w:rsidP="00F3611F">
            <w:pPr>
              <w:pStyle w:val="ListParagraph"/>
              <w:rPr>
                <w:rFonts w:ascii="Arial" w:hAnsi="Arial" w:cs="Arial"/>
                <w:lang w:val="sr-Cyrl-CS"/>
              </w:rPr>
            </w:pPr>
          </w:p>
          <w:p w:rsidR="00F3611F" w:rsidRPr="00BB479C" w:rsidRDefault="00F3611F" w:rsidP="006513D1">
            <w:pPr>
              <w:numPr>
                <w:ilvl w:val="0"/>
                <w:numId w:val="78"/>
              </w:numPr>
              <w:tabs>
                <w:tab w:val="left" w:pos="252"/>
              </w:tabs>
              <w:spacing w:after="0" w:line="240" w:lineRule="auto"/>
              <w:rPr>
                <w:rFonts w:ascii="Arial" w:hAnsi="Arial" w:cs="Arial"/>
                <w:lang w:val="sr-Cyrl-CS"/>
              </w:rPr>
            </w:pPr>
            <w:r w:rsidRPr="00BB479C">
              <w:rPr>
                <w:rFonts w:ascii="Arial" w:hAnsi="Arial" w:cs="Arial"/>
                <w:lang w:val="sr-Cyrl-CS"/>
              </w:rPr>
              <w:t xml:space="preserve">Ефикасна сарадња са привредом и Националном службом за запошљавање у смислу школовања стручних образовних профила </w:t>
            </w:r>
          </w:p>
          <w:p w:rsidR="00F3611F" w:rsidRDefault="00F3611F" w:rsidP="00F3611F">
            <w:pPr>
              <w:tabs>
                <w:tab w:val="left" w:pos="-58"/>
              </w:tabs>
              <w:spacing w:after="0" w:line="240" w:lineRule="auto"/>
              <w:ind w:left="360"/>
              <w:rPr>
                <w:rFonts w:ascii="Arial" w:hAnsi="Arial" w:cs="Arial"/>
                <w:lang w:val="sr-Cyrl-CS"/>
              </w:rPr>
            </w:pPr>
          </w:p>
          <w:p w:rsidR="00D8643F" w:rsidRDefault="00D8643F">
            <w:pPr>
              <w:spacing w:after="0" w:line="240" w:lineRule="auto"/>
              <w:rPr>
                <w:rFonts w:ascii="Arial" w:hAnsi="Arial" w:cs="Arial"/>
                <w:lang w:val="sr-Cyrl-CS"/>
              </w:rPr>
            </w:pPr>
          </w:p>
          <w:p w:rsidR="00D8643F" w:rsidRDefault="00D8643F">
            <w:pPr>
              <w:spacing w:after="0" w:line="240" w:lineRule="auto"/>
              <w:rPr>
                <w:rFonts w:ascii="Arial" w:hAnsi="Arial" w:cs="Arial"/>
                <w:color w:val="000000"/>
                <w:lang w:val="ru-RU"/>
              </w:rPr>
            </w:pPr>
          </w:p>
          <w:p w:rsidR="00D8643F" w:rsidRDefault="00D8643F">
            <w:pPr>
              <w:spacing w:after="0" w:line="240" w:lineRule="auto"/>
              <w:ind w:left="360"/>
              <w:rPr>
                <w:rFonts w:ascii="Arial" w:hAnsi="Arial" w:cs="Arial"/>
                <w:color w:val="000000"/>
                <w:lang w:val="ru-RU"/>
              </w:rPr>
            </w:pPr>
          </w:p>
          <w:p w:rsidR="00D8643F" w:rsidRDefault="00D8643F">
            <w:pPr>
              <w:spacing w:after="0" w:line="240" w:lineRule="auto"/>
              <w:rPr>
                <w:rFonts w:ascii="Arial" w:hAnsi="Arial" w:cs="Arial"/>
                <w:color w:val="000000"/>
                <w:lang w:val="ru-RU"/>
              </w:rPr>
            </w:pPr>
          </w:p>
        </w:tc>
        <w:tc>
          <w:tcPr>
            <w:tcW w:w="4616" w:type="dxa"/>
            <w:tcBorders>
              <w:top w:val="single" w:sz="8" w:space="0" w:color="000000"/>
              <w:left w:val="single" w:sz="8" w:space="0" w:color="000000"/>
              <w:bottom w:val="single" w:sz="8" w:space="0" w:color="000000"/>
              <w:right w:val="single" w:sz="8" w:space="0" w:color="000000"/>
            </w:tcBorders>
            <w:shd w:val="clear" w:color="auto" w:fill="FFFFCC"/>
          </w:tcPr>
          <w:p w:rsidR="00D8643F" w:rsidRDefault="00D8643F" w:rsidP="000506CE">
            <w:pPr>
              <w:snapToGrid w:val="0"/>
              <w:spacing w:after="0" w:line="240" w:lineRule="auto"/>
              <w:jc w:val="center"/>
              <w:rPr>
                <w:rFonts w:ascii="Arial" w:hAnsi="Arial" w:cs="Arial"/>
                <w:b/>
                <w:i/>
                <w:color w:val="000080"/>
                <w:lang w:val="ru-RU"/>
              </w:rPr>
            </w:pPr>
            <w:r>
              <w:rPr>
                <w:rFonts w:ascii="Arial" w:hAnsi="Arial" w:cs="Arial"/>
                <w:b/>
                <w:i/>
                <w:color w:val="000080"/>
                <w:lang w:val="ru-RU"/>
              </w:rPr>
              <w:t>СЛАБОСТИ</w:t>
            </w:r>
          </w:p>
          <w:p w:rsidR="00D8643F" w:rsidRDefault="00D8643F">
            <w:pPr>
              <w:spacing w:after="0" w:line="240" w:lineRule="auto"/>
              <w:rPr>
                <w:rFonts w:ascii="Arial" w:hAnsi="Arial" w:cs="Arial"/>
                <w:bCs/>
                <w:lang w:val="sr-Cyrl-CS"/>
              </w:rPr>
            </w:pPr>
          </w:p>
          <w:p w:rsidR="00D8643F" w:rsidRPr="00BB479C" w:rsidRDefault="00D8643F">
            <w:pPr>
              <w:numPr>
                <w:ilvl w:val="0"/>
                <w:numId w:val="8"/>
              </w:numPr>
              <w:tabs>
                <w:tab w:val="left" w:pos="252"/>
              </w:tabs>
              <w:spacing w:after="0" w:line="240" w:lineRule="auto"/>
              <w:ind w:left="252" w:hanging="252"/>
              <w:rPr>
                <w:rFonts w:ascii="Arial" w:hAnsi="Arial" w:cs="Arial"/>
                <w:lang w:val="sr-Cyrl-CS"/>
              </w:rPr>
            </w:pPr>
            <w:r w:rsidRPr="00BB479C">
              <w:rPr>
                <w:rFonts w:ascii="Arial" w:hAnsi="Arial" w:cs="Arial"/>
                <w:lang w:val="sr-Cyrl-CS"/>
              </w:rPr>
              <w:t>Негативна популациона политика</w:t>
            </w:r>
          </w:p>
          <w:p w:rsidR="00D8643F" w:rsidRPr="00BB479C" w:rsidRDefault="00D8643F">
            <w:pPr>
              <w:spacing w:after="0" w:line="240" w:lineRule="auto"/>
              <w:rPr>
                <w:rFonts w:ascii="Arial" w:hAnsi="Arial" w:cs="Arial"/>
                <w:lang w:val="sr-Cyrl-CS"/>
              </w:rPr>
            </w:pPr>
          </w:p>
          <w:p w:rsidR="00D8643F" w:rsidRPr="00BB479C" w:rsidRDefault="00D8643F">
            <w:pPr>
              <w:numPr>
                <w:ilvl w:val="0"/>
                <w:numId w:val="8"/>
              </w:numPr>
              <w:tabs>
                <w:tab w:val="left" w:pos="252"/>
              </w:tabs>
              <w:spacing w:after="0" w:line="240" w:lineRule="auto"/>
              <w:ind w:left="252" w:hanging="252"/>
              <w:rPr>
                <w:rFonts w:ascii="Arial" w:hAnsi="Arial" w:cs="Arial"/>
                <w:lang w:val="sr-Cyrl-CS"/>
              </w:rPr>
            </w:pPr>
            <w:r w:rsidRPr="00BB479C">
              <w:rPr>
                <w:rFonts w:ascii="Arial" w:hAnsi="Arial" w:cs="Arial"/>
                <w:lang w:val="sr-Cyrl-CS"/>
              </w:rPr>
              <w:t>Неразвијеност општине</w:t>
            </w:r>
          </w:p>
          <w:p w:rsidR="00D8643F" w:rsidRPr="00BB479C" w:rsidRDefault="00D8643F">
            <w:pPr>
              <w:spacing w:after="0" w:line="240" w:lineRule="auto"/>
              <w:rPr>
                <w:rFonts w:ascii="Arial" w:hAnsi="Arial" w:cs="Arial"/>
                <w:lang w:val="sr-Cyrl-CS"/>
              </w:rPr>
            </w:pPr>
          </w:p>
          <w:p w:rsidR="00D8643F" w:rsidRPr="00BB479C" w:rsidRDefault="00D8643F">
            <w:pPr>
              <w:numPr>
                <w:ilvl w:val="0"/>
                <w:numId w:val="8"/>
              </w:numPr>
              <w:tabs>
                <w:tab w:val="left" w:pos="252"/>
              </w:tabs>
              <w:spacing w:after="0" w:line="240" w:lineRule="auto"/>
              <w:ind w:left="252" w:hanging="252"/>
              <w:rPr>
                <w:rFonts w:ascii="Arial" w:hAnsi="Arial" w:cs="Arial"/>
                <w:lang w:val="sr-Cyrl-CS"/>
              </w:rPr>
            </w:pPr>
            <w:r w:rsidRPr="00BB479C">
              <w:rPr>
                <w:rFonts w:ascii="Arial" w:hAnsi="Arial" w:cs="Arial"/>
                <w:lang w:val="sr-Cyrl-CS"/>
              </w:rPr>
              <w:t>Мала финансијска средства</w:t>
            </w:r>
          </w:p>
          <w:p w:rsidR="00D8643F" w:rsidRPr="00BB479C" w:rsidRDefault="00D8643F">
            <w:pPr>
              <w:spacing w:after="0" w:line="240" w:lineRule="auto"/>
              <w:rPr>
                <w:rFonts w:ascii="Arial" w:hAnsi="Arial" w:cs="Arial"/>
                <w:lang w:val="sr-Cyrl-CS"/>
              </w:rPr>
            </w:pPr>
          </w:p>
          <w:p w:rsidR="00D8643F" w:rsidRPr="00BB479C" w:rsidRDefault="00D8643F">
            <w:pPr>
              <w:numPr>
                <w:ilvl w:val="0"/>
                <w:numId w:val="8"/>
              </w:numPr>
              <w:tabs>
                <w:tab w:val="left" w:pos="252"/>
              </w:tabs>
              <w:spacing w:after="0" w:line="240" w:lineRule="auto"/>
              <w:ind w:left="252" w:hanging="252"/>
              <w:rPr>
                <w:rFonts w:ascii="Arial" w:hAnsi="Arial" w:cs="Arial"/>
                <w:lang w:val="sr-Cyrl-CS"/>
              </w:rPr>
            </w:pPr>
            <w:r w:rsidRPr="00BB479C">
              <w:rPr>
                <w:rFonts w:ascii="Arial" w:hAnsi="Arial" w:cs="Arial"/>
                <w:lang w:val="sr-Cyrl-CS"/>
              </w:rPr>
              <w:t xml:space="preserve">Удаљеност издвојених одељења од </w:t>
            </w:r>
            <w:r w:rsidR="00BB479C" w:rsidRPr="00BB479C">
              <w:rPr>
                <w:rFonts w:ascii="Arial" w:hAnsi="Arial" w:cs="Arial"/>
                <w:lang w:val="sr-Cyrl-CS"/>
              </w:rPr>
              <w:t>матичних</w:t>
            </w:r>
            <w:r w:rsidRPr="00BB479C">
              <w:rPr>
                <w:rFonts w:ascii="Arial" w:hAnsi="Arial" w:cs="Arial"/>
                <w:lang w:val="sr-Cyrl-CS"/>
              </w:rPr>
              <w:t xml:space="preserve"> установа </w:t>
            </w:r>
          </w:p>
          <w:p w:rsidR="00D8643F" w:rsidRPr="00BB479C" w:rsidRDefault="00D8643F">
            <w:pPr>
              <w:spacing w:after="0" w:line="240" w:lineRule="auto"/>
              <w:rPr>
                <w:rFonts w:ascii="Arial" w:hAnsi="Arial" w:cs="Arial"/>
                <w:lang w:val="sr-Cyrl-CS"/>
              </w:rPr>
            </w:pPr>
          </w:p>
          <w:p w:rsidR="00D8643F" w:rsidRPr="00BB479C" w:rsidRDefault="00D8643F">
            <w:pPr>
              <w:numPr>
                <w:ilvl w:val="0"/>
                <w:numId w:val="8"/>
              </w:numPr>
              <w:tabs>
                <w:tab w:val="left" w:pos="252"/>
              </w:tabs>
              <w:spacing w:after="0" w:line="240" w:lineRule="auto"/>
              <w:ind w:left="252" w:hanging="252"/>
              <w:rPr>
                <w:rFonts w:ascii="Arial" w:hAnsi="Arial" w:cs="Arial"/>
                <w:lang w:val="sr-Cyrl-CS"/>
              </w:rPr>
            </w:pPr>
            <w:r w:rsidRPr="00BB479C">
              <w:rPr>
                <w:rFonts w:ascii="Arial" w:hAnsi="Arial" w:cs="Arial"/>
                <w:lang w:val="sr-Cyrl-CS"/>
              </w:rPr>
              <w:t>Недовољан простор за рад, игру и спортске активности</w:t>
            </w:r>
          </w:p>
          <w:p w:rsidR="00D8643F" w:rsidRPr="00BB479C" w:rsidRDefault="00D8643F">
            <w:pPr>
              <w:spacing w:after="0" w:line="240" w:lineRule="auto"/>
              <w:rPr>
                <w:rFonts w:ascii="Arial" w:hAnsi="Arial" w:cs="Arial"/>
                <w:lang w:val="sr-Cyrl-CS"/>
              </w:rPr>
            </w:pPr>
          </w:p>
          <w:p w:rsidR="00D8643F" w:rsidRPr="00BB479C" w:rsidRDefault="00BB479C">
            <w:pPr>
              <w:numPr>
                <w:ilvl w:val="0"/>
                <w:numId w:val="8"/>
              </w:numPr>
              <w:tabs>
                <w:tab w:val="left" w:pos="252"/>
              </w:tabs>
              <w:spacing w:after="0" w:line="240" w:lineRule="auto"/>
              <w:ind w:left="252" w:hanging="252"/>
              <w:rPr>
                <w:rFonts w:ascii="Arial" w:hAnsi="Arial" w:cs="Arial"/>
                <w:lang w:val="sr-Cyrl-CS"/>
              </w:rPr>
            </w:pPr>
            <w:r w:rsidRPr="00BB479C">
              <w:rPr>
                <w:rFonts w:ascii="Arial" w:hAnsi="Arial" w:cs="Arial"/>
                <w:lang w:val="sr-Cyrl-CS"/>
              </w:rPr>
              <w:t>Н</w:t>
            </w:r>
            <w:r w:rsidR="00D8643F" w:rsidRPr="00BB479C">
              <w:rPr>
                <w:rFonts w:ascii="Arial" w:hAnsi="Arial" w:cs="Arial"/>
                <w:lang w:val="sr-Cyrl-CS"/>
              </w:rPr>
              <w:t>еискоришћеност школских просторни</w:t>
            </w:r>
            <w:r w:rsidR="003D1739">
              <w:rPr>
                <w:rFonts w:ascii="Arial" w:hAnsi="Arial" w:cs="Arial"/>
                <w:lang w:val="sr-Cyrl-CS"/>
              </w:rPr>
              <w:t>х капацитета</w:t>
            </w:r>
          </w:p>
          <w:p w:rsidR="00D8643F" w:rsidRPr="00BB479C" w:rsidRDefault="00D8643F">
            <w:pPr>
              <w:spacing w:after="0" w:line="240" w:lineRule="auto"/>
              <w:rPr>
                <w:rFonts w:ascii="Arial" w:hAnsi="Arial" w:cs="Arial"/>
                <w:lang w:val="sr-Cyrl-CS"/>
              </w:rPr>
            </w:pPr>
          </w:p>
          <w:p w:rsidR="00D8643F" w:rsidRPr="00BB479C" w:rsidRDefault="00D8643F">
            <w:pPr>
              <w:numPr>
                <w:ilvl w:val="0"/>
                <w:numId w:val="8"/>
              </w:numPr>
              <w:tabs>
                <w:tab w:val="left" w:pos="252"/>
              </w:tabs>
              <w:spacing w:after="0" w:line="240" w:lineRule="auto"/>
              <w:ind w:left="252" w:hanging="252"/>
              <w:rPr>
                <w:rFonts w:ascii="Arial" w:hAnsi="Arial" w:cs="Arial"/>
                <w:lang w:val="sr-Cyrl-CS"/>
              </w:rPr>
            </w:pPr>
            <w:r w:rsidRPr="00BB479C">
              <w:rPr>
                <w:rFonts w:ascii="Arial" w:hAnsi="Arial" w:cs="Arial"/>
                <w:lang w:val="sr-Cyrl-CS"/>
              </w:rPr>
              <w:t>Недоступност установа већем броју корисника</w:t>
            </w:r>
          </w:p>
          <w:p w:rsidR="00D8643F" w:rsidRPr="00BB479C" w:rsidRDefault="00D8643F">
            <w:pPr>
              <w:spacing w:after="0" w:line="240" w:lineRule="auto"/>
              <w:rPr>
                <w:rFonts w:ascii="Arial" w:hAnsi="Arial" w:cs="Arial"/>
                <w:lang w:val="sr-Cyrl-CS"/>
              </w:rPr>
            </w:pPr>
          </w:p>
          <w:p w:rsidR="00D8643F" w:rsidRPr="00BB479C" w:rsidRDefault="00D8643F">
            <w:pPr>
              <w:spacing w:after="0" w:line="240" w:lineRule="auto"/>
              <w:rPr>
                <w:rFonts w:ascii="Arial" w:hAnsi="Arial" w:cs="Arial"/>
                <w:lang w:val="sr-Cyrl-CS"/>
              </w:rPr>
            </w:pPr>
            <w:r w:rsidRPr="00BB479C">
              <w:rPr>
                <w:rFonts w:ascii="Arial" w:hAnsi="Arial" w:cs="Arial"/>
                <w:lang w:val="sr-Cyrl-CS"/>
              </w:rPr>
              <w:t>10.</w:t>
            </w:r>
            <w:r w:rsidR="00BF5B56" w:rsidRPr="00BB479C">
              <w:rPr>
                <w:rFonts w:ascii="Arial" w:hAnsi="Arial" w:cs="Arial"/>
                <w:lang w:val="sr-Cyrl-CS"/>
              </w:rPr>
              <w:t xml:space="preserve"> </w:t>
            </w:r>
            <w:r w:rsidRPr="00BB479C">
              <w:rPr>
                <w:rFonts w:ascii="Arial" w:hAnsi="Arial" w:cs="Arial"/>
                <w:lang w:val="sr-Cyrl-CS"/>
              </w:rPr>
              <w:t xml:space="preserve">Непостојање </w:t>
            </w:r>
            <w:r w:rsidR="00BB479C" w:rsidRPr="00BB479C">
              <w:rPr>
                <w:rFonts w:ascii="Arial" w:hAnsi="Arial" w:cs="Arial"/>
                <w:lang w:val="sr-Cyrl-CS"/>
              </w:rPr>
              <w:t xml:space="preserve">школско </w:t>
            </w:r>
            <w:r w:rsidRPr="00BB479C">
              <w:rPr>
                <w:rFonts w:ascii="Arial" w:hAnsi="Arial" w:cs="Arial"/>
                <w:lang w:val="sr-Cyrl-CS"/>
              </w:rPr>
              <w:t xml:space="preserve">спортских објеката затвореног типа – спортска сала </w:t>
            </w:r>
          </w:p>
          <w:p w:rsidR="00D8643F" w:rsidRPr="00BB479C" w:rsidRDefault="00D8643F">
            <w:pPr>
              <w:spacing w:after="0" w:line="240" w:lineRule="auto"/>
              <w:rPr>
                <w:rFonts w:ascii="Arial" w:hAnsi="Arial" w:cs="Arial"/>
                <w:lang w:val="sr-Cyrl-CS"/>
              </w:rPr>
            </w:pPr>
          </w:p>
          <w:p w:rsidR="00D8643F" w:rsidRPr="00BB479C" w:rsidRDefault="00D8643F">
            <w:pPr>
              <w:spacing w:after="0" w:line="240" w:lineRule="auto"/>
              <w:rPr>
                <w:rFonts w:ascii="Arial" w:hAnsi="Arial" w:cs="Arial"/>
                <w:lang w:val="sr-Cyrl-CS"/>
              </w:rPr>
            </w:pPr>
            <w:r w:rsidRPr="00BB479C">
              <w:rPr>
                <w:rFonts w:ascii="Arial" w:hAnsi="Arial" w:cs="Arial"/>
                <w:lang w:val="sr-Cyrl-CS"/>
              </w:rPr>
              <w:t>11.</w:t>
            </w:r>
            <w:r w:rsidR="00BF5B56" w:rsidRPr="00BB479C">
              <w:rPr>
                <w:rFonts w:ascii="Arial" w:hAnsi="Arial" w:cs="Arial"/>
                <w:lang w:val="sr-Cyrl-CS"/>
              </w:rPr>
              <w:t xml:space="preserve"> </w:t>
            </w:r>
            <w:r w:rsidRPr="00BB479C">
              <w:rPr>
                <w:rFonts w:ascii="Arial" w:hAnsi="Arial" w:cs="Arial"/>
                <w:lang w:val="sr-Cyrl-CS"/>
              </w:rPr>
              <w:t xml:space="preserve">Неадекватан превоз </w:t>
            </w:r>
            <w:r w:rsidR="00BB479C" w:rsidRPr="00BB479C">
              <w:rPr>
                <w:rFonts w:ascii="Arial" w:hAnsi="Arial" w:cs="Arial"/>
                <w:lang w:val="sr-Cyrl-CS"/>
              </w:rPr>
              <w:t xml:space="preserve">деце и </w:t>
            </w:r>
            <w:r w:rsidRPr="00BB479C">
              <w:rPr>
                <w:rFonts w:ascii="Arial" w:hAnsi="Arial" w:cs="Arial"/>
                <w:lang w:val="sr-Cyrl-CS"/>
              </w:rPr>
              <w:t>ученика и наставника током зимског периода</w:t>
            </w:r>
          </w:p>
          <w:p w:rsidR="00D8643F" w:rsidRPr="00BB479C" w:rsidRDefault="00D8643F">
            <w:pPr>
              <w:spacing w:after="0" w:line="240" w:lineRule="auto"/>
              <w:rPr>
                <w:rFonts w:ascii="Arial" w:hAnsi="Arial" w:cs="Arial"/>
                <w:lang w:val="sr-Cyrl-CS"/>
              </w:rPr>
            </w:pPr>
          </w:p>
          <w:p w:rsidR="00D8643F" w:rsidRPr="00BB479C" w:rsidRDefault="00D8643F">
            <w:pPr>
              <w:spacing w:after="0" w:line="240" w:lineRule="auto"/>
              <w:rPr>
                <w:rFonts w:ascii="Arial" w:hAnsi="Arial" w:cs="Arial"/>
                <w:lang w:val="sr-Cyrl-CS"/>
              </w:rPr>
            </w:pPr>
          </w:p>
          <w:p w:rsidR="00D8643F" w:rsidRPr="00BB479C" w:rsidRDefault="00D8643F">
            <w:pPr>
              <w:spacing w:after="0" w:line="240" w:lineRule="auto"/>
              <w:rPr>
                <w:rFonts w:ascii="Arial" w:hAnsi="Arial" w:cs="Arial"/>
                <w:lang w:val="sr-Cyrl-CS"/>
              </w:rPr>
            </w:pPr>
            <w:r w:rsidRPr="00BB479C">
              <w:rPr>
                <w:rFonts w:ascii="Arial" w:hAnsi="Arial" w:cs="Arial"/>
                <w:lang w:val="sr-Cyrl-CS"/>
              </w:rPr>
              <w:t xml:space="preserve">13. </w:t>
            </w:r>
            <w:r w:rsidR="00BB479C" w:rsidRPr="00BB479C">
              <w:rPr>
                <w:rFonts w:ascii="Arial" w:hAnsi="Arial" w:cs="Arial"/>
                <w:lang w:val="sr-Cyrl-CS"/>
              </w:rPr>
              <w:t>Н</w:t>
            </w:r>
            <w:r w:rsidRPr="00BB479C">
              <w:rPr>
                <w:rFonts w:ascii="Arial" w:hAnsi="Arial" w:cs="Arial"/>
                <w:lang w:val="sr-Cyrl-CS"/>
              </w:rPr>
              <w:t>едостатак инклузивног асистента и недовољна</w:t>
            </w:r>
            <w:r w:rsidR="00BB479C" w:rsidRPr="00BB479C">
              <w:rPr>
                <w:rFonts w:ascii="Arial" w:hAnsi="Arial" w:cs="Arial"/>
                <w:lang w:val="sr-Cyrl-CS"/>
              </w:rPr>
              <w:t xml:space="preserve"> едукација родитеља и старатеља</w:t>
            </w:r>
          </w:p>
          <w:p w:rsidR="00D8643F" w:rsidRPr="00BB479C" w:rsidRDefault="00D8643F">
            <w:pPr>
              <w:spacing w:after="0" w:line="240" w:lineRule="auto"/>
              <w:rPr>
                <w:rFonts w:ascii="Arial" w:hAnsi="Arial" w:cs="Arial"/>
                <w:lang w:val="sr-Cyrl-CS"/>
              </w:rPr>
            </w:pPr>
          </w:p>
          <w:p w:rsidR="00D8643F" w:rsidRDefault="00D8643F">
            <w:pPr>
              <w:spacing w:after="0" w:line="240" w:lineRule="auto"/>
              <w:rPr>
                <w:rFonts w:ascii="Arial" w:hAnsi="Arial" w:cs="Arial"/>
                <w:color w:val="000000"/>
                <w:lang w:val="sr-Cyrl-CS"/>
              </w:rPr>
            </w:pPr>
          </w:p>
        </w:tc>
      </w:tr>
      <w:tr w:rsidR="00D8643F" w:rsidTr="00A8300E">
        <w:tc>
          <w:tcPr>
            <w:tcW w:w="4550" w:type="dxa"/>
            <w:tcBorders>
              <w:top w:val="single" w:sz="8" w:space="0" w:color="000000"/>
              <w:left w:val="single" w:sz="8" w:space="0" w:color="000000"/>
              <w:bottom w:val="single" w:sz="8" w:space="0" w:color="000000"/>
            </w:tcBorders>
            <w:shd w:val="clear" w:color="auto" w:fill="FFFFCC"/>
          </w:tcPr>
          <w:p w:rsidR="00D8643F" w:rsidRPr="00BB479C" w:rsidRDefault="00D8643F" w:rsidP="000506CE">
            <w:pPr>
              <w:snapToGrid w:val="0"/>
              <w:spacing w:after="0" w:line="240" w:lineRule="auto"/>
              <w:jc w:val="center"/>
              <w:rPr>
                <w:rFonts w:ascii="Arial" w:hAnsi="Arial" w:cs="Arial"/>
                <w:b/>
                <w:i/>
                <w:lang w:val="ru-RU"/>
              </w:rPr>
            </w:pPr>
            <w:r w:rsidRPr="000506CE">
              <w:rPr>
                <w:rFonts w:ascii="Arial" w:hAnsi="Arial" w:cs="Arial"/>
                <w:b/>
                <w:i/>
                <w:color w:val="000080"/>
                <w:lang w:val="ru-RU"/>
              </w:rPr>
              <w:t>МОГУЋНОСТИ</w:t>
            </w:r>
          </w:p>
          <w:p w:rsidR="00D8643F" w:rsidRPr="00BB479C" w:rsidRDefault="00D8643F">
            <w:pPr>
              <w:spacing w:after="0" w:line="240" w:lineRule="auto"/>
              <w:jc w:val="center"/>
              <w:rPr>
                <w:rFonts w:ascii="Arial" w:hAnsi="Arial" w:cs="Arial"/>
                <w:lang w:val="ru-RU"/>
              </w:rPr>
            </w:pPr>
          </w:p>
          <w:p w:rsidR="00D8643F" w:rsidRPr="00BB479C" w:rsidRDefault="00D8643F" w:rsidP="006513D1">
            <w:pPr>
              <w:numPr>
                <w:ilvl w:val="0"/>
                <w:numId w:val="73"/>
              </w:numPr>
              <w:tabs>
                <w:tab w:val="left" w:pos="302"/>
              </w:tabs>
              <w:spacing w:after="0" w:line="240" w:lineRule="auto"/>
              <w:ind w:left="302" w:hanging="302"/>
              <w:rPr>
                <w:rFonts w:ascii="Arial" w:hAnsi="Arial" w:cs="Arial"/>
                <w:lang w:val="sr-Cyrl-CS"/>
              </w:rPr>
            </w:pPr>
            <w:r w:rsidRPr="00BB479C">
              <w:rPr>
                <w:rFonts w:ascii="Arial" w:hAnsi="Arial" w:cs="Arial"/>
                <w:lang w:val="sr-Cyrl-CS"/>
              </w:rPr>
              <w:t>Могућност промене профила стручног образовања</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73"/>
              </w:numPr>
              <w:tabs>
                <w:tab w:val="left" w:pos="302"/>
              </w:tabs>
              <w:spacing w:after="0" w:line="240" w:lineRule="auto"/>
              <w:ind w:left="302" w:hanging="302"/>
              <w:rPr>
                <w:rFonts w:ascii="Arial" w:hAnsi="Arial" w:cs="Arial"/>
                <w:lang w:val="sr-Cyrl-CS"/>
              </w:rPr>
            </w:pPr>
            <w:r w:rsidRPr="00BB479C">
              <w:rPr>
                <w:rFonts w:ascii="Arial" w:hAnsi="Arial" w:cs="Arial"/>
                <w:lang w:val="sr-Cyrl-CS"/>
              </w:rPr>
              <w:t>Упис нових струка уз задржавање постојећих</w:t>
            </w:r>
          </w:p>
          <w:p w:rsidR="00D8643F" w:rsidRPr="00BB479C" w:rsidRDefault="00D8643F">
            <w:pPr>
              <w:spacing w:after="0" w:line="240" w:lineRule="auto"/>
              <w:rPr>
                <w:rFonts w:ascii="Arial" w:hAnsi="Arial" w:cs="Arial"/>
                <w:lang w:val="sr-Cyrl-CS"/>
              </w:rPr>
            </w:pPr>
          </w:p>
          <w:p w:rsidR="00BB479C" w:rsidRPr="00BB479C" w:rsidRDefault="00D8643F" w:rsidP="006513D1">
            <w:pPr>
              <w:numPr>
                <w:ilvl w:val="0"/>
                <w:numId w:val="73"/>
              </w:numPr>
              <w:tabs>
                <w:tab w:val="left" w:pos="302"/>
              </w:tabs>
              <w:spacing w:after="0" w:line="240" w:lineRule="auto"/>
              <w:ind w:left="302" w:hanging="302"/>
              <w:rPr>
                <w:rFonts w:ascii="Arial" w:hAnsi="Arial" w:cs="Arial"/>
                <w:lang w:val="sr-Cyrl-CS"/>
              </w:rPr>
            </w:pPr>
            <w:r w:rsidRPr="00BB479C">
              <w:rPr>
                <w:rFonts w:ascii="Arial" w:hAnsi="Arial" w:cs="Arial"/>
                <w:lang w:val="sr-Cyrl-CS"/>
              </w:rPr>
              <w:t>Усавршавање запослених</w:t>
            </w:r>
            <w:r w:rsidR="00B4295F" w:rsidRPr="00BB479C">
              <w:rPr>
                <w:rFonts w:ascii="Arial" w:hAnsi="Arial" w:cs="Arial"/>
                <w:lang w:val="sr-Cyrl-CS"/>
              </w:rPr>
              <w:t xml:space="preserve"> </w:t>
            </w:r>
            <w:r w:rsidR="00BB479C" w:rsidRPr="00BB479C">
              <w:rPr>
                <w:rFonts w:ascii="Arial" w:hAnsi="Arial" w:cs="Arial"/>
                <w:lang w:val="sr-Cyrl-CS"/>
              </w:rPr>
              <w:t>и дуално образовање</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73"/>
              </w:numPr>
              <w:tabs>
                <w:tab w:val="left" w:pos="302"/>
              </w:tabs>
              <w:spacing w:after="0" w:line="240" w:lineRule="auto"/>
              <w:ind w:left="302" w:hanging="302"/>
              <w:rPr>
                <w:rFonts w:ascii="Arial" w:hAnsi="Arial" w:cs="Arial"/>
                <w:lang w:val="sr-Cyrl-CS"/>
              </w:rPr>
            </w:pPr>
            <w:r w:rsidRPr="00BB479C">
              <w:rPr>
                <w:rFonts w:ascii="Arial" w:hAnsi="Arial" w:cs="Arial"/>
                <w:lang w:val="sr-Cyrl-CS"/>
              </w:rPr>
              <w:t>Могућност извођења курсева, доквалификација и преквалификација</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73"/>
              </w:numPr>
              <w:tabs>
                <w:tab w:val="left" w:pos="302"/>
              </w:tabs>
              <w:spacing w:after="0" w:line="240" w:lineRule="auto"/>
              <w:ind w:left="302" w:hanging="302"/>
              <w:rPr>
                <w:rFonts w:ascii="Arial" w:hAnsi="Arial" w:cs="Arial"/>
                <w:lang w:val="sr-Cyrl-CS"/>
              </w:rPr>
            </w:pPr>
            <w:r w:rsidRPr="00BB479C">
              <w:rPr>
                <w:rFonts w:ascii="Arial" w:hAnsi="Arial" w:cs="Arial"/>
                <w:lang w:val="sr-Cyrl-CS"/>
              </w:rPr>
              <w:t>Побољшање доступности школовању младих са подручја општине и окружења</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73"/>
              </w:numPr>
              <w:tabs>
                <w:tab w:val="left" w:pos="302"/>
              </w:tabs>
              <w:spacing w:after="0" w:line="240" w:lineRule="auto"/>
              <w:ind w:left="302" w:hanging="302"/>
              <w:rPr>
                <w:rFonts w:ascii="Arial" w:hAnsi="Arial" w:cs="Arial"/>
                <w:lang w:val="sr-Cyrl-CS"/>
              </w:rPr>
            </w:pPr>
            <w:r w:rsidRPr="00BB479C">
              <w:rPr>
                <w:rFonts w:ascii="Arial" w:hAnsi="Arial" w:cs="Arial"/>
                <w:lang w:val="sr-Cyrl-CS"/>
              </w:rPr>
              <w:t>Организовање додатних активности за веће презентовање установе у окружењу и медијима</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73"/>
              </w:numPr>
              <w:tabs>
                <w:tab w:val="left" w:pos="302"/>
              </w:tabs>
              <w:spacing w:after="0" w:line="240" w:lineRule="auto"/>
              <w:ind w:left="302" w:hanging="302"/>
              <w:rPr>
                <w:rFonts w:ascii="Arial" w:hAnsi="Arial" w:cs="Arial"/>
                <w:lang w:val="sr-Cyrl-CS"/>
              </w:rPr>
            </w:pPr>
            <w:r w:rsidRPr="00BB479C">
              <w:rPr>
                <w:rFonts w:ascii="Arial" w:hAnsi="Arial" w:cs="Arial"/>
                <w:lang w:val="sr-Cyrl-CS"/>
              </w:rPr>
              <w:t>Масовни облици континуираног спортског ангажовања школске деце и омладине</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73"/>
              </w:numPr>
              <w:tabs>
                <w:tab w:val="left" w:pos="302"/>
              </w:tabs>
              <w:spacing w:after="0" w:line="240" w:lineRule="auto"/>
              <w:ind w:left="302" w:hanging="302"/>
              <w:rPr>
                <w:rFonts w:ascii="Arial" w:hAnsi="Arial" w:cs="Arial"/>
                <w:lang w:val="sr-Cyrl-CS"/>
              </w:rPr>
            </w:pPr>
            <w:r w:rsidRPr="00BB479C">
              <w:rPr>
                <w:rFonts w:ascii="Arial" w:hAnsi="Arial" w:cs="Arial"/>
                <w:lang w:val="sr-Cyrl-CS"/>
              </w:rPr>
              <w:t>Максимална искоришћеност будућих спортских објеката од стране деце</w:t>
            </w:r>
            <w:r w:rsidR="005F3F60">
              <w:rPr>
                <w:rFonts w:ascii="Arial" w:hAnsi="Arial" w:cs="Arial"/>
                <w:lang w:val="sr-Cyrl-CS"/>
              </w:rPr>
              <w:t xml:space="preserve"> и ученика</w:t>
            </w:r>
            <w:r w:rsidRPr="00BB479C">
              <w:rPr>
                <w:rFonts w:ascii="Arial" w:hAnsi="Arial" w:cs="Arial"/>
                <w:lang w:val="sr-Cyrl-CS"/>
              </w:rPr>
              <w:t>, омладине и рекреативаца</w:t>
            </w:r>
            <w:r w:rsidR="00001391" w:rsidRPr="00BB479C">
              <w:rPr>
                <w:rFonts w:ascii="Arial" w:hAnsi="Arial" w:cs="Arial"/>
                <w:lang w:val="sr-Cyrl-CS"/>
              </w:rPr>
              <w:t xml:space="preserve"> </w:t>
            </w:r>
          </w:p>
          <w:p w:rsidR="00D8643F" w:rsidRPr="00BB479C" w:rsidRDefault="00D8643F">
            <w:pPr>
              <w:spacing w:after="0" w:line="240" w:lineRule="auto"/>
              <w:rPr>
                <w:rFonts w:ascii="Arial" w:hAnsi="Arial" w:cs="Arial"/>
                <w:lang w:val="sr-Cyrl-CS"/>
              </w:rPr>
            </w:pPr>
          </w:p>
          <w:p w:rsidR="00D8643F" w:rsidRPr="00BB479C" w:rsidRDefault="00D8643F">
            <w:pPr>
              <w:spacing w:after="0" w:line="240" w:lineRule="auto"/>
              <w:rPr>
                <w:rFonts w:ascii="Arial" w:hAnsi="Arial" w:cs="Arial"/>
                <w:lang w:val="sr-Cyrl-CS"/>
              </w:rPr>
            </w:pPr>
          </w:p>
          <w:p w:rsidR="00A8300E" w:rsidRPr="00BB479C" w:rsidRDefault="00A8300E">
            <w:pPr>
              <w:spacing w:after="0" w:line="240" w:lineRule="auto"/>
              <w:rPr>
                <w:rFonts w:ascii="Arial" w:hAnsi="Arial" w:cs="Arial"/>
                <w:lang w:val="sr-Cyrl-CS"/>
              </w:rPr>
            </w:pPr>
          </w:p>
        </w:tc>
        <w:tc>
          <w:tcPr>
            <w:tcW w:w="4616" w:type="dxa"/>
            <w:tcBorders>
              <w:top w:val="single" w:sz="8" w:space="0" w:color="000000"/>
              <w:left w:val="single" w:sz="8" w:space="0" w:color="000000"/>
              <w:bottom w:val="single" w:sz="8" w:space="0" w:color="000000"/>
              <w:right w:val="single" w:sz="8" w:space="0" w:color="000000"/>
            </w:tcBorders>
            <w:shd w:val="clear" w:color="auto" w:fill="FFFFCC"/>
          </w:tcPr>
          <w:p w:rsidR="00D8643F" w:rsidRPr="00BB479C" w:rsidRDefault="00D8643F" w:rsidP="000506CE">
            <w:pPr>
              <w:snapToGrid w:val="0"/>
              <w:spacing w:after="0" w:line="240" w:lineRule="auto"/>
              <w:jc w:val="center"/>
              <w:rPr>
                <w:rFonts w:ascii="Arial" w:hAnsi="Arial" w:cs="Arial"/>
                <w:b/>
                <w:i/>
                <w:lang w:val="ru-RU"/>
              </w:rPr>
            </w:pPr>
            <w:r w:rsidRPr="000506CE">
              <w:rPr>
                <w:rFonts w:ascii="Arial" w:hAnsi="Arial" w:cs="Arial"/>
                <w:b/>
                <w:i/>
                <w:color w:val="000080"/>
                <w:lang w:val="ru-RU"/>
              </w:rPr>
              <w:t>ПРЕТЊЕ</w:t>
            </w:r>
          </w:p>
          <w:p w:rsidR="00D8643F" w:rsidRPr="00BB479C" w:rsidRDefault="00D8643F">
            <w:pPr>
              <w:spacing w:after="0" w:line="240" w:lineRule="auto"/>
              <w:jc w:val="center"/>
              <w:rPr>
                <w:rFonts w:ascii="Arial" w:hAnsi="Arial" w:cs="Arial"/>
                <w:lang w:val="ru-RU"/>
              </w:rPr>
            </w:pPr>
          </w:p>
          <w:p w:rsidR="00D8643F" w:rsidRPr="00BB479C" w:rsidRDefault="00D8643F" w:rsidP="006513D1">
            <w:pPr>
              <w:numPr>
                <w:ilvl w:val="0"/>
                <w:numId w:val="60"/>
              </w:numPr>
              <w:tabs>
                <w:tab w:val="left" w:pos="252"/>
              </w:tabs>
              <w:spacing w:after="0" w:line="240" w:lineRule="auto"/>
              <w:ind w:left="252" w:hanging="252"/>
              <w:rPr>
                <w:rFonts w:ascii="Arial" w:hAnsi="Arial" w:cs="Arial"/>
                <w:lang w:val="sr-Cyrl-CS"/>
              </w:rPr>
            </w:pPr>
            <w:r w:rsidRPr="00BB479C">
              <w:rPr>
                <w:rFonts w:ascii="Arial" w:hAnsi="Arial" w:cs="Arial"/>
                <w:lang w:val="sr-Cyrl-CS"/>
              </w:rPr>
              <w:t>Сиромашно становништво</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60"/>
              </w:numPr>
              <w:tabs>
                <w:tab w:val="left" w:pos="252"/>
              </w:tabs>
              <w:spacing w:after="0" w:line="240" w:lineRule="auto"/>
              <w:ind w:left="252" w:hanging="252"/>
              <w:rPr>
                <w:rFonts w:ascii="Arial" w:hAnsi="Arial" w:cs="Arial"/>
                <w:lang w:val="sr-Cyrl-CS"/>
              </w:rPr>
            </w:pPr>
            <w:r w:rsidRPr="00BB479C">
              <w:rPr>
                <w:rFonts w:ascii="Arial" w:hAnsi="Arial" w:cs="Arial"/>
                <w:lang w:val="sr-Cyrl-CS"/>
              </w:rPr>
              <w:t>Негативна популациона политика</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60"/>
              </w:numPr>
              <w:tabs>
                <w:tab w:val="left" w:pos="252"/>
              </w:tabs>
              <w:spacing w:after="0" w:line="240" w:lineRule="auto"/>
              <w:ind w:left="252" w:hanging="252"/>
              <w:rPr>
                <w:rFonts w:ascii="Arial" w:hAnsi="Arial" w:cs="Arial"/>
                <w:lang w:val="sr-Cyrl-CS"/>
              </w:rPr>
            </w:pPr>
            <w:r w:rsidRPr="00BB479C">
              <w:rPr>
                <w:rFonts w:ascii="Arial" w:hAnsi="Arial" w:cs="Arial"/>
                <w:lang w:val="sr-Cyrl-CS"/>
              </w:rPr>
              <w:t xml:space="preserve">Недовољна мотивисаност наставних кадрова због материјалне ситуације у </w:t>
            </w:r>
            <w:r w:rsidR="00BB479C" w:rsidRPr="00BB479C">
              <w:rPr>
                <w:rFonts w:ascii="Arial" w:hAnsi="Arial" w:cs="Arial"/>
                <w:lang w:val="sr-Cyrl-CS"/>
              </w:rPr>
              <w:t>образовању</w:t>
            </w:r>
          </w:p>
          <w:p w:rsidR="00D8643F" w:rsidRPr="00BB479C" w:rsidRDefault="00D8643F">
            <w:pPr>
              <w:spacing w:after="0" w:line="240" w:lineRule="auto"/>
              <w:rPr>
                <w:rFonts w:ascii="Arial" w:hAnsi="Arial" w:cs="Arial"/>
                <w:lang w:val="sr-Cyrl-CS"/>
              </w:rPr>
            </w:pPr>
          </w:p>
          <w:p w:rsidR="00D8643F" w:rsidRPr="00BB479C" w:rsidRDefault="00D8643F" w:rsidP="006513D1">
            <w:pPr>
              <w:numPr>
                <w:ilvl w:val="0"/>
                <w:numId w:val="60"/>
              </w:numPr>
              <w:tabs>
                <w:tab w:val="left" w:pos="252"/>
              </w:tabs>
              <w:spacing w:after="0" w:line="240" w:lineRule="auto"/>
              <w:ind w:left="252" w:hanging="252"/>
              <w:rPr>
                <w:rFonts w:ascii="Arial" w:hAnsi="Arial" w:cs="Arial"/>
                <w:lang w:val="sr-Cyrl-CS"/>
              </w:rPr>
            </w:pPr>
            <w:r w:rsidRPr="00BB479C">
              <w:rPr>
                <w:rFonts w:ascii="Arial" w:hAnsi="Arial" w:cs="Arial"/>
                <w:lang w:val="sr-Cyrl-CS"/>
              </w:rPr>
              <w:t>Ограничен избор образовних профила</w:t>
            </w:r>
          </w:p>
          <w:p w:rsidR="00D8643F" w:rsidRPr="00BB479C" w:rsidRDefault="00D8643F">
            <w:pPr>
              <w:spacing w:after="0" w:line="240" w:lineRule="auto"/>
              <w:rPr>
                <w:rFonts w:ascii="Arial" w:hAnsi="Arial" w:cs="Arial"/>
                <w:lang w:val="sr-Cyrl-CS"/>
              </w:rPr>
            </w:pPr>
          </w:p>
          <w:p w:rsidR="00D8643F" w:rsidRPr="00BB479C" w:rsidRDefault="00D8643F">
            <w:pPr>
              <w:spacing w:after="0" w:line="240" w:lineRule="auto"/>
              <w:rPr>
                <w:rFonts w:ascii="Arial" w:hAnsi="Arial" w:cs="Arial"/>
                <w:lang w:val="sr-Cyrl-CS"/>
              </w:rPr>
            </w:pPr>
          </w:p>
          <w:p w:rsidR="00D8643F" w:rsidRPr="00BB479C" w:rsidRDefault="00D8643F" w:rsidP="00BB479C">
            <w:pPr>
              <w:tabs>
                <w:tab w:val="left" w:pos="252"/>
              </w:tabs>
              <w:spacing w:after="0" w:line="240" w:lineRule="auto"/>
              <w:ind w:left="252"/>
              <w:rPr>
                <w:rFonts w:ascii="Arial" w:hAnsi="Arial" w:cs="Arial"/>
                <w:lang w:val="sr-Cyrl-CS"/>
              </w:rPr>
            </w:pPr>
          </w:p>
        </w:tc>
      </w:tr>
    </w:tbl>
    <w:p w:rsidR="00D8643F" w:rsidRDefault="00D8643F">
      <w:pPr>
        <w:rPr>
          <w:lang w:val="sr-Cyrl-CS"/>
        </w:rPr>
      </w:pPr>
    </w:p>
    <w:p w:rsidR="00A8300E" w:rsidRDefault="00A8300E">
      <w:pPr>
        <w:rPr>
          <w:lang w:val="sr-Cyrl-CS"/>
        </w:rPr>
      </w:pPr>
    </w:p>
    <w:p w:rsidR="00A8300E" w:rsidRDefault="00A8300E">
      <w:pPr>
        <w:rPr>
          <w:lang w:val="sr-Cyrl-CS"/>
        </w:rPr>
      </w:pPr>
    </w:p>
    <w:p w:rsidR="00A8300E" w:rsidRDefault="00A8300E">
      <w:pPr>
        <w:rPr>
          <w:lang w:val="sr-Cyrl-CS"/>
        </w:rPr>
      </w:pPr>
    </w:p>
    <w:p w:rsidR="00A8300E" w:rsidRDefault="00A8300E">
      <w:pPr>
        <w:rPr>
          <w:lang w:val="sr-Cyrl-CS"/>
        </w:rPr>
      </w:pPr>
    </w:p>
    <w:p w:rsidR="005F3F60" w:rsidRDefault="005F3F60">
      <w:pPr>
        <w:rPr>
          <w:lang w:val="sr-Cyrl-CS"/>
        </w:rPr>
      </w:pPr>
    </w:p>
    <w:p w:rsidR="005F3F60" w:rsidRDefault="005F3F60">
      <w:pPr>
        <w:rPr>
          <w:lang w:val="sr-Cyrl-CS"/>
        </w:rPr>
      </w:pPr>
    </w:p>
    <w:p w:rsidR="005F3F60" w:rsidRDefault="005F3F60">
      <w:pPr>
        <w:rPr>
          <w:lang w:val="sr-Cyrl-CS"/>
        </w:rPr>
      </w:pPr>
    </w:p>
    <w:p w:rsidR="00A8300E" w:rsidRDefault="00A8300E">
      <w:pPr>
        <w:rPr>
          <w:lang w:val="sr-Cyrl-CS"/>
        </w:rPr>
      </w:pPr>
    </w:p>
    <w:p w:rsidR="00A8300E" w:rsidRDefault="00A8300E">
      <w:pPr>
        <w:rPr>
          <w:lang w:val="sr-Cyrl-CS"/>
        </w:rPr>
      </w:pPr>
    </w:p>
    <w:p w:rsidR="00A8300E" w:rsidRDefault="00A8300E">
      <w:pPr>
        <w:rPr>
          <w:lang w:val="sr-Cyrl-CS"/>
        </w:rPr>
      </w:pPr>
    </w:p>
    <w:p w:rsidR="00A8300E" w:rsidRDefault="00A8300E" w:rsidP="00A8300E">
      <w:pPr>
        <w:spacing w:after="0" w:line="240" w:lineRule="auto"/>
        <w:jc w:val="center"/>
        <w:rPr>
          <w:rFonts w:ascii="Arial" w:hAnsi="Arial" w:cs="Arial"/>
          <w:b/>
          <w:color w:val="000080"/>
          <w:sz w:val="28"/>
          <w:szCs w:val="28"/>
          <w:lang w:val="ru-RU"/>
        </w:rPr>
      </w:pPr>
      <w:r>
        <w:rPr>
          <w:rFonts w:ascii="Arial" w:hAnsi="Arial" w:cs="Arial"/>
          <w:b/>
          <w:color w:val="000080"/>
          <w:sz w:val="28"/>
          <w:szCs w:val="28"/>
          <w:lang w:val="ru-RU"/>
        </w:rPr>
        <w:t>Омладина, култура и спорт</w:t>
      </w:r>
    </w:p>
    <w:p w:rsidR="00A8300E" w:rsidRDefault="00A8300E">
      <w:pPr>
        <w:rPr>
          <w:lang w:val="sr-Cyrl-CS"/>
        </w:rPr>
      </w:pPr>
    </w:p>
    <w:tbl>
      <w:tblPr>
        <w:tblW w:w="9166" w:type="dxa"/>
        <w:tblInd w:w="108" w:type="dxa"/>
        <w:tblLayout w:type="fixed"/>
        <w:tblLook w:val="0000" w:firstRow="0" w:lastRow="0" w:firstColumn="0" w:lastColumn="0" w:noHBand="0" w:noVBand="0"/>
      </w:tblPr>
      <w:tblGrid>
        <w:gridCol w:w="4346"/>
        <w:gridCol w:w="204"/>
        <w:gridCol w:w="4204"/>
        <w:gridCol w:w="412"/>
      </w:tblGrid>
      <w:tr w:rsidR="00A8300E" w:rsidRPr="0003318E" w:rsidTr="00F605C8">
        <w:trPr>
          <w:gridAfter w:val="1"/>
          <w:wAfter w:w="412" w:type="dxa"/>
        </w:trPr>
        <w:tc>
          <w:tcPr>
            <w:tcW w:w="4346" w:type="dxa"/>
            <w:tcBorders>
              <w:top w:val="single" w:sz="8" w:space="0" w:color="000000"/>
              <w:left w:val="single" w:sz="8" w:space="0" w:color="000000"/>
              <w:bottom w:val="single" w:sz="8" w:space="0" w:color="000000"/>
            </w:tcBorders>
            <w:shd w:val="clear" w:color="auto" w:fill="FFFFCC"/>
          </w:tcPr>
          <w:p w:rsidR="00A8300E" w:rsidRPr="00A8300E" w:rsidRDefault="00A8300E" w:rsidP="00F605C8">
            <w:pPr>
              <w:snapToGrid w:val="0"/>
              <w:spacing w:after="0" w:line="240" w:lineRule="auto"/>
              <w:jc w:val="center"/>
              <w:rPr>
                <w:rFonts w:ascii="Arial" w:hAnsi="Arial" w:cs="Arial"/>
                <w:b/>
                <w:i/>
                <w:color w:val="1F497D"/>
                <w:lang w:val="ru-RU"/>
              </w:rPr>
            </w:pPr>
            <w:r w:rsidRPr="000506CE">
              <w:rPr>
                <w:rFonts w:ascii="Arial" w:hAnsi="Arial" w:cs="Arial"/>
                <w:b/>
                <w:i/>
                <w:color w:val="000080"/>
                <w:lang w:val="ru-RU"/>
              </w:rPr>
              <w:t>СНАГЕ</w:t>
            </w:r>
          </w:p>
          <w:p w:rsidR="00A8300E" w:rsidRPr="00A8300E" w:rsidRDefault="00A8300E" w:rsidP="00F605C8">
            <w:pPr>
              <w:snapToGrid w:val="0"/>
              <w:spacing w:after="0" w:line="240" w:lineRule="auto"/>
              <w:jc w:val="center"/>
              <w:rPr>
                <w:rFonts w:ascii="Arial" w:hAnsi="Arial" w:cs="Arial"/>
                <w:i/>
                <w:lang w:val="ru-RU"/>
              </w:rPr>
            </w:pPr>
          </w:p>
          <w:p w:rsidR="00A8300E" w:rsidRPr="00BB479C" w:rsidRDefault="00A8300E" w:rsidP="006513D1">
            <w:pPr>
              <w:numPr>
                <w:ilvl w:val="0"/>
                <w:numId w:val="81"/>
              </w:numPr>
              <w:tabs>
                <w:tab w:val="clear" w:pos="360"/>
                <w:tab w:val="left" w:pos="302"/>
                <w:tab w:val="num" w:pos="522"/>
              </w:tabs>
              <w:spacing w:after="0" w:line="240" w:lineRule="auto"/>
              <w:ind w:left="302" w:hanging="302"/>
              <w:rPr>
                <w:rFonts w:ascii="Arial" w:hAnsi="Arial" w:cs="Arial"/>
                <w:lang w:val="ru-RU"/>
              </w:rPr>
            </w:pPr>
            <w:r w:rsidRPr="00BB479C">
              <w:rPr>
                <w:rFonts w:ascii="Arial" w:hAnsi="Arial" w:cs="Arial"/>
                <w:lang w:val="ru-RU"/>
              </w:rPr>
              <w:t>Стручна заступљеност кадрова</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1"/>
              </w:numPr>
              <w:tabs>
                <w:tab w:val="clear" w:pos="360"/>
                <w:tab w:val="left" w:pos="302"/>
                <w:tab w:val="num" w:pos="522"/>
              </w:tabs>
              <w:spacing w:after="0" w:line="240" w:lineRule="auto"/>
              <w:ind w:left="302" w:hanging="302"/>
              <w:rPr>
                <w:rFonts w:ascii="Arial" w:hAnsi="Arial" w:cs="Arial"/>
                <w:lang w:val="ru-RU"/>
              </w:rPr>
            </w:pPr>
            <w:r w:rsidRPr="00BB479C">
              <w:rPr>
                <w:rFonts w:ascii="Arial" w:hAnsi="Arial" w:cs="Arial"/>
                <w:lang w:val="ru-RU"/>
              </w:rPr>
              <w:t>Сарадња са локалном и друштвеном заједницом</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1"/>
              </w:numPr>
              <w:tabs>
                <w:tab w:val="clear" w:pos="360"/>
                <w:tab w:val="left" w:pos="302"/>
                <w:tab w:val="num" w:pos="522"/>
              </w:tabs>
              <w:spacing w:after="0" w:line="240" w:lineRule="auto"/>
              <w:ind w:left="302" w:hanging="302"/>
              <w:rPr>
                <w:rFonts w:ascii="Arial" w:hAnsi="Arial" w:cs="Arial"/>
                <w:lang w:val="ru-RU"/>
              </w:rPr>
            </w:pPr>
            <w:r w:rsidRPr="00BB479C">
              <w:rPr>
                <w:rFonts w:ascii="Arial" w:hAnsi="Arial" w:cs="Arial"/>
                <w:lang w:val="ru-RU"/>
              </w:rPr>
              <w:t>Стручно усавршавање</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1"/>
              </w:numPr>
              <w:tabs>
                <w:tab w:val="clear" w:pos="360"/>
                <w:tab w:val="left" w:pos="302"/>
                <w:tab w:val="num" w:pos="522"/>
              </w:tabs>
              <w:spacing w:after="0" w:line="240" w:lineRule="auto"/>
              <w:ind w:left="302" w:hanging="302"/>
              <w:rPr>
                <w:rFonts w:ascii="Arial" w:hAnsi="Arial" w:cs="Arial"/>
                <w:lang w:val="ru-RU"/>
              </w:rPr>
            </w:pPr>
            <w:r w:rsidRPr="00BB479C">
              <w:rPr>
                <w:rFonts w:ascii="Arial" w:hAnsi="Arial" w:cs="Arial"/>
                <w:lang w:val="ru-RU"/>
              </w:rPr>
              <w:t>Размена информација и искуства између установа и родитеља</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1"/>
              </w:numPr>
              <w:tabs>
                <w:tab w:val="clear" w:pos="360"/>
                <w:tab w:val="left" w:pos="302"/>
                <w:tab w:val="num" w:pos="522"/>
              </w:tabs>
              <w:spacing w:after="0" w:line="240" w:lineRule="auto"/>
              <w:ind w:left="302" w:hanging="302"/>
              <w:rPr>
                <w:rFonts w:ascii="Arial" w:hAnsi="Arial" w:cs="Arial"/>
                <w:lang w:val="ru-RU"/>
              </w:rPr>
            </w:pPr>
            <w:r w:rsidRPr="00BB479C">
              <w:rPr>
                <w:rFonts w:ascii="Arial" w:hAnsi="Arial" w:cs="Arial"/>
                <w:lang w:val="ru-RU"/>
              </w:rPr>
              <w:t xml:space="preserve">Развијеност спорта у односу на услове, велики број спортских клубова </w:t>
            </w:r>
          </w:p>
          <w:p w:rsidR="00A8300E" w:rsidRPr="00BB479C" w:rsidRDefault="00A8300E" w:rsidP="00F605C8">
            <w:pPr>
              <w:snapToGrid w:val="0"/>
              <w:spacing w:after="0" w:line="240" w:lineRule="auto"/>
              <w:rPr>
                <w:rFonts w:ascii="Arial" w:hAnsi="Arial" w:cs="Arial"/>
                <w:lang w:val="ru-RU"/>
              </w:rPr>
            </w:pPr>
            <w:r w:rsidRPr="00BB479C">
              <w:rPr>
                <w:rFonts w:ascii="Arial" w:hAnsi="Arial" w:cs="Arial"/>
                <w:lang w:val="ru-RU"/>
              </w:rPr>
              <w:t xml:space="preserve"> </w:t>
            </w:r>
          </w:p>
          <w:p w:rsidR="00A8300E" w:rsidRPr="00BB479C" w:rsidRDefault="00A8300E" w:rsidP="006513D1">
            <w:pPr>
              <w:numPr>
                <w:ilvl w:val="0"/>
                <w:numId w:val="81"/>
              </w:numPr>
              <w:tabs>
                <w:tab w:val="clear" w:pos="360"/>
                <w:tab w:val="left" w:pos="302"/>
                <w:tab w:val="num" w:pos="522"/>
              </w:tabs>
              <w:spacing w:after="0" w:line="240" w:lineRule="auto"/>
              <w:ind w:left="302" w:hanging="302"/>
              <w:rPr>
                <w:rFonts w:ascii="Arial" w:hAnsi="Arial" w:cs="Arial"/>
                <w:lang w:val="ru-RU"/>
              </w:rPr>
            </w:pPr>
            <w:r w:rsidRPr="00BB479C">
              <w:rPr>
                <w:rFonts w:ascii="Arial" w:hAnsi="Arial" w:cs="Arial"/>
                <w:lang w:val="ru-RU"/>
              </w:rPr>
              <w:t>Људски ресурси - велики број спортиста и спортских радника</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1"/>
              </w:numPr>
              <w:tabs>
                <w:tab w:val="clear" w:pos="360"/>
                <w:tab w:val="left" w:pos="302"/>
                <w:tab w:val="num" w:pos="522"/>
              </w:tabs>
              <w:spacing w:after="0" w:line="240" w:lineRule="auto"/>
              <w:ind w:left="302" w:hanging="302"/>
              <w:rPr>
                <w:rFonts w:ascii="Arial" w:hAnsi="Arial" w:cs="Arial"/>
                <w:lang w:val="ru-RU"/>
              </w:rPr>
            </w:pPr>
            <w:r w:rsidRPr="00BB479C">
              <w:rPr>
                <w:rFonts w:ascii="Arial" w:hAnsi="Arial" w:cs="Arial"/>
                <w:lang w:val="ru-RU"/>
              </w:rPr>
              <w:t>Постојање адекватног простора за изградњу затвор</w:t>
            </w:r>
            <w:r w:rsidR="00FA49A3">
              <w:rPr>
                <w:rFonts w:ascii="Arial" w:hAnsi="Arial" w:cs="Arial"/>
                <w:lang w:val="ru-RU"/>
              </w:rPr>
              <w:t>е</w:t>
            </w:r>
            <w:r w:rsidRPr="00BB479C">
              <w:rPr>
                <w:rFonts w:ascii="Arial" w:hAnsi="Arial" w:cs="Arial"/>
                <w:lang w:val="ru-RU"/>
              </w:rPr>
              <w:t>них објеката</w:t>
            </w:r>
          </w:p>
          <w:p w:rsidR="00A8300E" w:rsidRPr="00BB479C" w:rsidRDefault="007B4D6D" w:rsidP="00F605C8">
            <w:pPr>
              <w:snapToGrid w:val="0"/>
              <w:spacing w:after="0" w:line="240" w:lineRule="auto"/>
              <w:rPr>
                <w:rFonts w:ascii="Arial" w:hAnsi="Arial" w:cs="Arial"/>
                <w:lang w:val="ru-RU"/>
              </w:rPr>
            </w:pPr>
            <w:r w:rsidRPr="00BB479C">
              <w:rPr>
                <w:rFonts w:ascii="Arial" w:hAnsi="Arial" w:cs="Arial"/>
                <w:lang w:val="ru-RU"/>
              </w:rPr>
              <w:t xml:space="preserve"> </w:t>
            </w:r>
          </w:p>
          <w:p w:rsidR="00A8300E" w:rsidRPr="00BB479C" w:rsidRDefault="00A8300E" w:rsidP="006513D1">
            <w:pPr>
              <w:numPr>
                <w:ilvl w:val="0"/>
                <w:numId w:val="81"/>
              </w:numPr>
              <w:tabs>
                <w:tab w:val="clear" w:pos="360"/>
                <w:tab w:val="left" w:pos="302"/>
                <w:tab w:val="num" w:pos="522"/>
              </w:tabs>
              <w:spacing w:after="0" w:line="240" w:lineRule="auto"/>
              <w:ind w:left="302" w:hanging="302"/>
              <w:rPr>
                <w:rFonts w:ascii="Arial" w:hAnsi="Arial" w:cs="Arial"/>
                <w:lang w:val="ru-RU"/>
              </w:rPr>
            </w:pPr>
            <w:r w:rsidRPr="00BB479C">
              <w:rPr>
                <w:rFonts w:ascii="Arial" w:hAnsi="Arial" w:cs="Arial"/>
                <w:lang w:val="ru-RU"/>
              </w:rPr>
              <w:t>Постојећи ресурси (језеро, изграђени терени отвореног типа – фудб</w:t>
            </w:r>
            <w:r w:rsidR="005F3F60">
              <w:rPr>
                <w:rFonts w:ascii="Arial" w:hAnsi="Arial" w:cs="Arial"/>
                <w:lang w:val="ru-RU"/>
              </w:rPr>
              <w:t>алска игралишта, објекти, домови</w:t>
            </w:r>
            <w:r w:rsidRPr="00BB479C">
              <w:rPr>
                <w:rFonts w:ascii="Arial" w:hAnsi="Arial" w:cs="Arial"/>
                <w:lang w:val="ru-RU"/>
              </w:rPr>
              <w:t xml:space="preserve"> културе...)</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1"/>
              </w:numPr>
              <w:tabs>
                <w:tab w:val="left" w:pos="-58"/>
              </w:tabs>
              <w:spacing w:after="0" w:line="240" w:lineRule="auto"/>
              <w:rPr>
                <w:rFonts w:ascii="Arial" w:hAnsi="Arial" w:cs="Arial"/>
                <w:lang w:val="ru-RU"/>
              </w:rPr>
            </w:pPr>
            <w:r w:rsidRPr="00BB479C">
              <w:rPr>
                <w:rFonts w:ascii="Arial" w:hAnsi="Arial" w:cs="Arial"/>
                <w:lang w:val="ru-RU"/>
              </w:rPr>
              <w:t>Тимски рад и креативност</w:t>
            </w:r>
          </w:p>
          <w:p w:rsidR="00A8300E" w:rsidRPr="00BB479C" w:rsidRDefault="00A8300E" w:rsidP="00F605C8">
            <w:pPr>
              <w:snapToGrid w:val="0"/>
              <w:spacing w:after="0" w:line="240" w:lineRule="auto"/>
              <w:rPr>
                <w:rFonts w:ascii="Arial" w:hAnsi="Arial" w:cs="Arial"/>
                <w:lang w:val="ru-RU"/>
              </w:rPr>
            </w:pPr>
          </w:p>
          <w:p w:rsidR="00A8300E" w:rsidRPr="00BB479C" w:rsidRDefault="00CF0467" w:rsidP="00CF0467">
            <w:pPr>
              <w:pStyle w:val="ListParagraph"/>
              <w:tabs>
                <w:tab w:val="left" w:pos="-58"/>
              </w:tabs>
              <w:spacing w:after="0" w:line="240" w:lineRule="auto"/>
              <w:ind w:left="0"/>
              <w:contextualSpacing/>
              <w:rPr>
                <w:rFonts w:ascii="Arial" w:hAnsi="Arial" w:cs="Arial"/>
                <w:lang w:val="ru-RU"/>
              </w:rPr>
            </w:pPr>
            <w:r w:rsidRPr="00BB479C">
              <w:rPr>
                <w:rFonts w:ascii="Arial" w:hAnsi="Arial" w:cs="Arial"/>
                <w:lang w:val="ru-RU"/>
              </w:rPr>
              <w:t xml:space="preserve">10. </w:t>
            </w:r>
            <w:r w:rsidR="00A8300E" w:rsidRPr="00BB479C">
              <w:rPr>
                <w:rFonts w:ascii="Arial" w:hAnsi="Arial" w:cs="Arial"/>
                <w:lang w:val="ru-RU"/>
              </w:rPr>
              <w:t>Позитивна атмосфера у колективима</w:t>
            </w:r>
          </w:p>
          <w:p w:rsidR="00A8300E" w:rsidRPr="00BB479C" w:rsidRDefault="00A8300E" w:rsidP="00F605C8">
            <w:pPr>
              <w:snapToGrid w:val="0"/>
              <w:spacing w:after="0" w:line="240" w:lineRule="auto"/>
              <w:rPr>
                <w:rFonts w:ascii="Arial" w:hAnsi="Arial" w:cs="Arial"/>
                <w:lang w:val="ru-RU"/>
              </w:rPr>
            </w:pPr>
          </w:p>
          <w:p w:rsidR="00A8300E" w:rsidRPr="00BB479C" w:rsidRDefault="00CF0467" w:rsidP="00CF0467">
            <w:pPr>
              <w:pStyle w:val="ListParagraph"/>
              <w:tabs>
                <w:tab w:val="left" w:pos="-58"/>
              </w:tabs>
              <w:spacing w:after="0" w:line="240" w:lineRule="auto"/>
              <w:ind w:left="0"/>
              <w:contextualSpacing/>
              <w:rPr>
                <w:rFonts w:ascii="Arial" w:hAnsi="Arial" w:cs="Arial"/>
                <w:lang w:val="ru-RU"/>
              </w:rPr>
            </w:pPr>
            <w:r w:rsidRPr="00BB479C">
              <w:rPr>
                <w:rFonts w:ascii="Arial" w:hAnsi="Arial" w:cs="Arial"/>
                <w:lang w:val="ru-RU"/>
              </w:rPr>
              <w:t xml:space="preserve">11. </w:t>
            </w:r>
            <w:r w:rsidR="00A8300E" w:rsidRPr="00BB479C">
              <w:rPr>
                <w:rFonts w:ascii="Arial" w:hAnsi="Arial" w:cs="Arial"/>
                <w:lang w:val="ru-RU"/>
              </w:rPr>
              <w:t>Културно наслеђе</w:t>
            </w:r>
          </w:p>
          <w:p w:rsidR="00A8300E" w:rsidRPr="00BB479C" w:rsidRDefault="00A8300E" w:rsidP="00F605C8">
            <w:pPr>
              <w:snapToGrid w:val="0"/>
              <w:spacing w:after="0" w:line="240" w:lineRule="auto"/>
              <w:rPr>
                <w:rFonts w:ascii="Arial" w:hAnsi="Arial" w:cs="Arial"/>
                <w:lang w:val="ru-RU"/>
              </w:rPr>
            </w:pPr>
          </w:p>
          <w:p w:rsidR="00A8300E" w:rsidRPr="00BB479C" w:rsidRDefault="00CF0467" w:rsidP="00CF0467">
            <w:pPr>
              <w:pStyle w:val="ListParagraph"/>
              <w:tabs>
                <w:tab w:val="left" w:pos="-58"/>
              </w:tabs>
              <w:spacing w:after="0" w:line="240" w:lineRule="auto"/>
              <w:ind w:left="0"/>
              <w:contextualSpacing/>
              <w:rPr>
                <w:rFonts w:ascii="Arial" w:hAnsi="Arial" w:cs="Arial"/>
                <w:lang w:val="ru-RU"/>
              </w:rPr>
            </w:pPr>
            <w:r w:rsidRPr="00BB479C">
              <w:rPr>
                <w:rFonts w:ascii="Arial" w:hAnsi="Arial" w:cs="Arial"/>
                <w:lang w:val="ru-RU"/>
              </w:rPr>
              <w:t xml:space="preserve">12. </w:t>
            </w:r>
            <w:r w:rsidR="00A8300E" w:rsidRPr="00BB479C">
              <w:rPr>
                <w:rFonts w:ascii="Arial" w:hAnsi="Arial" w:cs="Arial"/>
                <w:lang w:val="ru-RU"/>
              </w:rPr>
              <w:t>Велики број младих са различитим талентима и знањима</w:t>
            </w:r>
          </w:p>
          <w:p w:rsidR="00A8300E" w:rsidRPr="00F3611F" w:rsidRDefault="00A8300E" w:rsidP="00F605C8">
            <w:pPr>
              <w:snapToGrid w:val="0"/>
              <w:spacing w:after="0" w:line="240" w:lineRule="auto"/>
              <w:jc w:val="center"/>
              <w:rPr>
                <w:rFonts w:ascii="Arial" w:hAnsi="Arial" w:cs="Arial"/>
                <w:i/>
                <w:color w:val="FF0000"/>
                <w:lang w:val="ru-RU"/>
              </w:rPr>
            </w:pPr>
          </w:p>
          <w:p w:rsidR="00A8300E" w:rsidRPr="00F3611F" w:rsidRDefault="00A8300E" w:rsidP="00F605C8">
            <w:pPr>
              <w:snapToGrid w:val="0"/>
              <w:jc w:val="center"/>
              <w:rPr>
                <w:rFonts w:ascii="Arial" w:hAnsi="Arial" w:cs="Arial"/>
                <w:i/>
                <w:color w:val="FF0000"/>
                <w:lang w:val="ru-RU"/>
              </w:rPr>
            </w:pPr>
          </w:p>
          <w:p w:rsidR="00A8300E" w:rsidRPr="00A8300E" w:rsidRDefault="00A8300E" w:rsidP="00F605C8">
            <w:pPr>
              <w:snapToGrid w:val="0"/>
              <w:spacing w:after="0" w:line="240" w:lineRule="auto"/>
              <w:jc w:val="center"/>
              <w:rPr>
                <w:rFonts w:ascii="Arial" w:hAnsi="Arial" w:cs="Arial"/>
                <w:i/>
                <w:lang w:val="ru-RU"/>
              </w:rPr>
            </w:pPr>
          </w:p>
          <w:p w:rsidR="00A8300E" w:rsidRPr="00A8300E" w:rsidRDefault="00A8300E" w:rsidP="00F605C8">
            <w:pPr>
              <w:snapToGrid w:val="0"/>
              <w:spacing w:after="0" w:line="240" w:lineRule="auto"/>
              <w:jc w:val="center"/>
              <w:rPr>
                <w:rFonts w:ascii="Arial" w:hAnsi="Arial" w:cs="Arial"/>
                <w:i/>
                <w:lang w:val="ru-RU"/>
              </w:rPr>
            </w:pPr>
          </w:p>
          <w:p w:rsidR="00A8300E" w:rsidRPr="00A8300E" w:rsidRDefault="00A8300E" w:rsidP="00F605C8">
            <w:pPr>
              <w:snapToGrid w:val="0"/>
              <w:spacing w:after="0" w:line="240" w:lineRule="auto"/>
              <w:jc w:val="center"/>
              <w:rPr>
                <w:rFonts w:ascii="Arial" w:hAnsi="Arial" w:cs="Arial"/>
                <w:i/>
                <w:lang w:val="ru-RU"/>
              </w:rPr>
            </w:pPr>
          </w:p>
          <w:p w:rsidR="00A8300E" w:rsidRPr="00A8300E" w:rsidRDefault="00A8300E" w:rsidP="00F605C8">
            <w:pPr>
              <w:snapToGrid w:val="0"/>
              <w:spacing w:after="0" w:line="240" w:lineRule="auto"/>
              <w:jc w:val="center"/>
              <w:rPr>
                <w:rFonts w:ascii="Arial" w:hAnsi="Arial" w:cs="Arial"/>
                <w:i/>
                <w:lang w:val="ru-RU"/>
              </w:rPr>
            </w:pP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FFFFCC"/>
          </w:tcPr>
          <w:p w:rsidR="00A8300E" w:rsidRPr="00A8300E" w:rsidRDefault="00A8300E" w:rsidP="00F605C8">
            <w:pPr>
              <w:snapToGrid w:val="0"/>
              <w:spacing w:after="0" w:line="240" w:lineRule="auto"/>
              <w:jc w:val="center"/>
              <w:rPr>
                <w:rFonts w:ascii="Arial" w:hAnsi="Arial" w:cs="Arial"/>
                <w:b/>
                <w:i/>
                <w:color w:val="1F497D"/>
                <w:lang w:val="ru-RU"/>
              </w:rPr>
            </w:pPr>
            <w:r w:rsidRPr="000506CE">
              <w:rPr>
                <w:rFonts w:ascii="Arial" w:hAnsi="Arial" w:cs="Arial"/>
                <w:b/>
                <w:i/>
                <w:color w:val="000080"/>
                <w:lang w:val="ru-RU"/>
              </w:rPr>
              <w:t>СЛАБОСТИ</w:t>
            </w:r>
          </w:p>
          <w:p w:rsidR="00A8300E" w:rsidRPr="00A8300E" w:rsidRDefault="00A8300E" w:rsidP="00F605C8">
            <w:pPr>
              <w:snapToGrid w:val="0"/>
              <w:spacing w:after="0" w:line="240" w:lineRule="auto"/>
              <w:jc w:val="center"/>
              <w:rPr>
                <w:rFonts w:ascii="Arial" w:hAnsi="Arial" w:cs="Arial"/>
                <w:i/>
                <w:lang w:val="ru-RU"/>
              </w:rPr>
            </w:pPr>
          </w:p>
          <w:p w:rsidR="00A8300E" w:rsidRPr="00BB479C" w:rsidRDefault="00A8300E" w:rsidP="006513D1">
            <w:pPr>
              <w:numPr>
                <w:ilvl w:val="0"/>
                <w:numId w:val="82"/>
              </w:numPr>
              <w:tabs>
                <w:tab w:val="left" w:pos="252"/>
              </w:tabs>
              <w:spacing w:after="0" w:line="240" w:lineRule="auto"/>
              <w:ind w:left="252" w:hanging="252"/>
              <w:rPr>
                <w:rFonts w:ascii="Arial" w:hAnsi="Arial" w:cs="Arial"/>
                <w:lang w:val="ru-RU"/>
              </w:rPr>
            </w:pPr>
            <w:r w:rsidRPr="00BB479C">
              <w:rPr>
                <w:rFonts w:ascii="Arial" w:hAnsi="Arial" w:cs="Arial"/>
                <w:lang w:val="ru-RU"/>
              </w:rPr>
              <w:t>Негативна популациона политика</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2"/>
              </w:numPr>
              <w:tabs>
                <w:tab w:val="left" w:pos="252"/>
              </w:tabs>
              <w:spacing w:after="0" w:line="240" w:lineRule="auto"/>
              <w:ind w:left="252" w:hanging="252"/>
              <w:rPr>
                <w:rFonts w:ascii="Arial" w:hAnsi="Arial" w:cs="Arial"/>
                <w:lang w:val="ru-RU"/>
              </w:rPr>
            </w:pPr>
            <w:r w:rsidRPr="00BB479C">
              <w:rPr>
                <w:rFonts w:ascii="Arial" w:hAnsi="Arial" w:cs="Arial"/>
                <w:lang w:val="ru-RU"/>
              </w:rPr>
              <w:t>Неразвијеност општине</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2"/>
              </w:numPr>
              <w:tabs>
                <w:tab w:val="left" w:pos="252"/>
              </w:tabs>
              <w:spacing w:after="0" w:line="240" w:lineRule="auto"/>
              <w:ind w:left="252" w:hanging="252"/>
              <w:rPr>
                <w:rFonts w:ascii="Arial" w:hAnsi="Arial" w:cs="Arial"/>
                <w:lang w:val="ru-RU"/>
              </w:rPr>
            </w:pPr>
            <w:r w:rsidRPr="00BB479C">
              <w:rPr>
                <w:rFonts w:ascii="Arial" w:hAnsi="Arial" w:cs="Arial"/>
                <w:lang w:val="ru-RU"/>
              </w:rPr>
              <w:t>Мала финансијска средства</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2"/>
              </w:numPr>
              <w:tabs>
                <w:tab w:val="left" w:pos="252"/>
              </w:tabs>
              <w:spacing w:after="0" w:line="240" w:lineRule="auto"/>
              <w:ind w:left="252" w:hanging="252"/>
              <w:rPr>
                <w:rFonts w:ascii="Arial" w:hAnsi="Arial" w:cs="Arial"/>
                <w:lang w:val="ru-RU"/>
              </w:rPr>
            </w:pPr>
            <w:r w:rsidRPr="00BB479C">
              <w:rPr>
                <w:rFonts w:ascii="Arial" w:hAnsi="Arial" w:cs="Arial"/>
                <w:lang w:val="ru-RU"/>
              </w:rPr>
              <w:t>Мали број деце и омладине</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2"/>
              </w:numPr>
              <w:tabs>
                <w:tab w:val="left" w:pos="252"/>
              </w:tabs>
              <w:spacing w:after="0" w:line="240" w:lineRule="auto"/>
              <w:ind w:left="252" w:hanging="252"/>
              <w:rPr>
                <w:rFonts w:ascii="Arial" w:hAnsi="Arial" w:cs="Arial"/>
                <w:lang w:val="ru-RU"/>
              </w:rPr>
            </w:pPr>
            <w:r w:rsidRPr="00BB479C">
              <w:rPr>
                <w:rFonts w:ascii="Arial" w:hAnsi="Arial" w:cs="Arial"/>
                <w:lang w:val="ru-RU"/>
              </w:rPr>
              <w:t xml:space="preserve">Застарелост и недовољна опремљеност наставним средствима </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2"/>
              </w:numPr>
              <w:tabs>
                <w:tab w:val="left" w:pos="252"/>
              </w:tabs>
              <w:spacing w:after="0" w:line="240" w:lineRule="auto"/>
              <w:ind w:left="252" w:hanging="252"/>
              <w:rPr>
                <w:rFonts w:ascii="Arial" w:hAnsi="Arial" w:cs="Arial"/>
                <w:lang w:val="ru-RU"/>
              </w:rPr>
            </w:pPr>
            <w:r w:rsidRPr="00BB479C">
              <w:rPr>
                <w:rFonts w:ascii="Arial" w:hAnsi="Arial" w:cs="Arial"/>
                <w:lang w:val="ru-RU"/>
              </w:rPr>
              <w:t>Недовољан простор за рад, игру и спортске активности</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2"/>
              </w:numPr>
              <w:tabs>
                <w:tab w:val="left" w:pos="252"/>
              </w:tabs>
              <w:spacing w:after="0" w:line="240" w:lineRule="auto"/>
              <w:ind w:left="252" w:hanging="252"/>
              <w:rPr>
                <w:rFonts w:ascii="Arial" w:hAnsi="Arial" w:cs="Arial"/>
                <w:lang w:val="ru-RU"/>
              </w:rPr>
            </w:pPr>
            <w:r w:rsidRPr="00BB479C">
              <w:rPr>
                <w:rFonts w:ascii="Arial" w:hAnsi="Arial" w:cs="Arial"/>
                <w:lang w:val="ru-RU"/>
              </w:rPr>
              <w:t xml:space="preserve">Недовољно богате и разноврсне понуде услуга </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2"/>
              </w:numPr>
              <w:tabs>
                <w:tab w:val="left" w:pos="252"/>
              </w:tabs>
              <w:spacing w:after="0" w:line="240" w:lineRule="auto"/>
              <w:ind w:left="252" w:hanging="252"/>
              <w:rPr>
                <w:rFonts w:ascii="Arial" w:hAnsi="Arial" w:cs="Arial"/>
                <w:lang w:val="ru-RU"/>
              </w:rPr>
            </w:pPr>
            <w:r w:rsidRPr="00BB479C">
              <w:rPr>
                <w:rFonts w:ascii="Arial" w:hAnsi="Arial" w:cs="Arial"/>
                <w:lang w:val="ru-RU"/>
              </w:rPr>
              <w:t>Недоступност установа већем броју корисника</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F605C8">
            <w:pPr>
              <w:snapToGrid w:val="0"/>
              <w:spacing w:after="0" w:line="240" w:lineRule="auto"/>
              <w:rPr>
                <w:rFonts w:ascii="Arial" w:hAnsi="Arial" w:cs="Arial"/>
                <w:lang w:val="ru-RU"/>
              </w:rPr>
            </w:pPr>
            <w:r w:rsidRPr="00BB479C">
              <w:rPr>
                <w:rFonts w:ascii="Arial" w:hAnsi="Arial" w:cs="Arial"/>
                <w:lang w:val="ru-RU"/>
              </w:rPr>
              <w:t>9.</w:t>
            </w:r>
            <w:r w:rsidR="00001391" w:rsidRPr="00BB479C">
              <w:rPr>
                <w:rFonts w:ascii="Arial" w:hAnsi="Arial" w:cs="Arial"/>
                <w:lang w:val="ru-RU"/>
              </w:rPr>
              <w:t xml:space="preserve"> </w:t>
            </w:r>
            <w:r w:rsidRPr="00BB479C">
              <w:rPr>
                <w:rFonts w:ascii="Arial" w:hAnsi="Arial" w:cs="Arial"/>
                <w:lang w:val="ru-RU"/>
              </w:rPr>
              <w:t xml:space="preserve">Непостојање спортских објеката затвореног типа – спортска сала </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F605C8">
            <w:pPr>
              <w:snapToGrid w:val="0"/>
              <w:spacing w:after="0" w:line="240" w:lineRule="auto"/>
              <w:rPr>
                <w:rFonts w:ascii="Arial" w:hAnsi="Arial" w:cs="Arial"/>
                <w:lang w:val="ru-RU"/>
              </w:rPr>
            </w:pPr>
            <w:r w:rsidRPr="00BB479C">
              <w:rPr>
                <w:rFonts w:ascii="Arial" w:hAnsi="Arial" w:cs="Arial"/>
                <w:lang w:val="ru-RU"/>
              </w:rPr>
              <w:t>10. Непостојање садржаја омладинског спорта и културе за особе са инвалидитетом</w:t>
            </w:r>
          </w:p>
          <w:p w:rsidR="00A8300E" w:rsidRPr="00BB479C" w:rsidRDefault="00A8300E" w:rsidP="00F605C8">
            <w:pPr>
              <w:snapToGrid w:val="0"/>
              <w:spacing w:after="0" w:line="240" w:lineRule="auto"/>
              <w:rPr>
                <w:rFonts w:ascii="Arial" w:hAnsi="Arial" w:cs="Arial"/>
                <w:lang w:val="ru-RU"/>
              </w:rPr>
            </w:pPr>
          </w:p>
          <w:p w:rsidR="007B4D6D" w:rsidRPr="00BB479C" w:rsidRDefault="00A8300E" w:rsidP="00F605C8">
            <w:pPr>
              <w:snapToGrid w:val="0"/>
              <w:spacing w:after="0" w:line="240" w:lineRule="auto"/>
              <w:rPr>
                <w:rFonts w:ascii="Arial" w:hAnsi="Arial" w:cs="Arial"/>
                <w:lang w:val="ru-RU"/>
              </w:rPr>
            </w:pPr>
            <w:r w:rsidRPr="00BB479C">
              <w:rPr>
                <w:rFonts w:ascii="Arial" w:hAnsi="Arial" w:cs="Arial"/>
                <w:lang w:val="ru-RU"/>
              </w:rPr>
              <w:t>11.</w:t>
            </w:r>
            <w:r w:rsidR="007B4D6D" w:rsidRPr="00BB479C">
              <w:rPr>
                <w:rFonts w:ascii="Arial" w:hAnsi="Arial" w:cs="Arial"/>
                <w:lang w:val="ru-RU"/>
              </w:rPr>
              <w:t xml:space="preserve"> </w:t>
            </w:r>
            <w:r w:rsidRPr="00BB479C">
              <w:rPr>
                <w:rFonts w:ascii="Arial" w:hAnsi="Arial" w:cs="Arial"/>
                <w:lang w:val="ru-RU"/>
              </w:rPr>
              <w:t>Недоста</w:t>
            </w:r>
            <w:r w:rsidR="007B4D6D" w:rsidRPr="00BB479C">
              <w:rPr>
                <w:rFonts w:ascii="Arial" w:hAnsi="Arial" w:cs="Arial"/>
                <w:lang w:val="ru-RU"/>
              </w:rPr>
              <w:t>так едукативни</w:t>
            </w:r>
            <w:r w:rsidR="005F3F60">
              <w:rPr>
                <w:rFonts w:ascii="Arial" w:hAnsi="Arial" w:cs="Arial"/>
                <w:lang w:val="ru-RU"/>
              </w:rPr>
              <w:t>х</w:t>
            </w:r>
            <w:r w:rsidR="007B4D6D" w:rsidRPr="00BB479C">
              <w:rPr>
                <w:rFonts w:ascii="Arial" w:hAnsi="Arial" w:cs="Arial"/>
                <w:lang w:val="ru-RU"/>
              </w:rPr>
              <w:t xml:space="preserve"> програм</w:t>
            </w:r>
            <w:r w:rsidR="005F3F60">
              <w:rPr>
                <w:rFonts w:ascii="Arial" w:hAnsi="Arial" w:cs="Arial"/>
                <w:lang w:val="ru-RU"/>
              </w:rPr>
              <w:t>а</w:t>
            </w:r>
            <w:r w:rsidR="007B4D6D" w:rsidRPr="00BB479C">
              <w:rPr>
                <w:rFonts w:ascii="Arial" w:hAnsi="Arial" w:cs="Arial"/>
                <w:lang w:val="ru-RU"/>
              </w:rPr>
              <w:t xml:space="preserve"> за младе</w:t>
            </w:r>
          </w:p>
          <w:p w:rsidR="007B4D6D" w:rsidRPr="00BB479C" w:rsidRDefault="007B4D6D" w:rsidP="00F605C8">
            <w:pPr>
              <w:snapToGrid w:val="0"/>
              <w:spacing w:after="0" w:line="240" w:lineRule="auto"/>
              <w:rPr>
                <w:rFonts w:ascii="Arial" w:hAnsi="Arial" w:cs="Arial"/>
                <w:lang w:val="ru-RU"/>
              </w:rPr>
            </w:pPr>
          </w:p>
          <w:p w:rsidR="00A8300E" w:rsidRPr="00BB479C" w:rsidRDefault="00A8300E" w:rsidP="006513D1">
            <w:pPr>
              <w:numPr>
                <w:ilvl w:val="0"/>
                <w:numId w:val="81"/>
              </w:numPr>
              <w:snapToGrid w:val="0"/>
              <w:spacing w:after="0" w:line="240" w:lineRule="auto"/>
              <w:rPr>
                <w:rFonts w:ascii="Arial" w:hAnsi="Arial" w:cs="Arial"/>
                <w:lang w:val="ru-RU"/>
              </w:rPr>
            </w:pPr>
            <w:r w:rsidRPr="00BB479C">
              <w:rPr>
                <w:rFonts w:ascii="Arial" w:hAnsi="Arial" w:cs="Arial"/>
                <w:lang w:val="ru-RU"/>
              </w:rPr>
              <w:t>Непостојање омладинског клуба</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1"/>
              </w:numPr>
              <w:snapToGrid w:val="0"/>
              <w:spacing w:after="0" w:line="240" w:lineRule="auto"/>
              <w:rPr>
                <w:rFonts w:ascii="Arial" w:hAnsi="Arial" w:cs="Arial"/>
                <w:lang w:val="ru-RU"/>
              </w:rPr>
            </w:pPr>
            <w:r w:rsidRPr="00BB479C">
              <w:rPr>
                <w:rFonts w:ascii="Arial" w:hAnsi="Arial" w:cs="Arial"/>
                <w:lang w:val="ru-RU"/>
              </w:rPr>
              <w:t>Недостатак медија</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1"/>
              </w:numPr>
              <w:snapToGrid w:val="0"/>
              <w:spacing w:after="0" w:line="240" w:lineRule="auto"/>
              <w:rPr>
                <w:rFonts w:ascii="Arial" w:hAnsi="Arial" w:cs="Arial"/>
                <w:lang w:val="ru-RU"/>
              </w:rPr>
            </w:pPr>
            <w:r w:rsidRPr="00BB479C">
              <w:rPr>
                <w:rFonts w:ascii="Arial" w:hAnsi="Arial" w:cs="Arial"/>
                <w:lang w:val="ru-RU"/>
              </w:rPr>
              <w:t>Лоша комуникација између културних институција и надлежних за културу</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6513D1">
            <w:pPr>
              <w:numPr>
                <w:ilvl w:val="0"/>
                <w:numId w:val="81"/>
              </w:numPr>
              <w:snapToGrid w:val="0"/>
              <w:spacing w:after="0" w:line="240" w:lineRule="auto"/>
              <w:rPr>
                <w:rFonts w:ascii="Arial" w:hAnsi="Arial" w:cs="Arial"/>
                <w:lang w:val="ru-RU"/>
              </w:rPr>
            </w:pPr>
            <w:r w:rsidRPr="00BB479C">
              <w:rPr>
                <w:rFonts w:ascii="Arial" w:hAnsi="Arial" w:cs="Arial"/>
                <w:lang w:val="ru-RU"/>
              </w:rPr>
              <w:t>Недостатак кадрова за креативан рад са младима</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F605C8">
            <w:pPr>
              <w:snapToGrid w:val="0"/>
              <w:spacing w:after="0" w:line="240" w:lineRule="auto"/>
              <w:rPr>
                <w:rFonts w:ascii="Arial" w:hAnsi="Arial" w:cs="Arial"/>
                <w:lang w:val="ru-RU"/>
              </w:rPr>
            </w:pPr>
            <w:r w:rsidRPr="00BB479C">
              <w:rPr>
                <w:rFonts w:ascii="Arial" w:hAnsi="Arial" w:cs="Arial"/>
                <w:lang w:val="ru-RU"/>
              </w:rPr>
              <w:t>1</w:t>
            </w:r>
            <w:r w:rsidR="00BB479C" w:rsidRPr="00BB479C">
              <w:rPr>
                <w:rFonts w:ascii="Arial" w:hAnsi="Arial" w:cs="Arial"/>
                <w:lang w:val="ru-RU"/>
              </w:rPr>
              <w:t>4</w:t>
            </w:r>
            <w:r w:rsidRPr="00BB479C">
              <w:rPr>
                <w:rFonts w:ascii="Arial" w:hAnsi="Arial" w:cs="Arial"/>
                <w:lang w:val="ru-RU"/>
              </w:rPr>
              <w:t>. Непостојање културних и спортских садржаја за особе са инвалидитетом</w:t>
            </w:r>
          </w:p>
          <w:p w:rsidR="00A8300E" w:rsidRPr="00F3611F" w:rsidRDefault="00A8300E" w:rsidP="00F605C8">
            <w:pPr>
              <w:snapToGrid w:val="0"/>
              <w:spacing w:after="0" w:line="240" w:lineRule="auto"/>
              <w:jc w:val="center"/>
              <w:rPr>
                <w:rFonts w:ascii="Arial" w:hAnsi="Arial" w:cs="Arial"/>
                <w:i/>
                <w:color w:val="FF0000"/>
                <w:lang w:val="ru-RU"/>
              </w:rPr>
            </w:pPr>
          </w:p>
          <w:p w:rsidR="00A8300E" w:rsidRPr="00A8300E" w:rsidRDefault="00A8300E" w:rsidP="00F605C8">
            <w:pPr>
              <w:snapToGrid w:val="0"/>
              <w:spacing w:after="0" w:line="240" w:lineRule="auto"/>
              <w:jc w:val="center"/>
              <w:rPr>
                <w:rFonts w:ascii="Arial" w:hAnsi="Arial" w:cs="Arial"/>
                <w:i/>
                <w:lang w:val="ru-RU"/>
              </w:rPr>
            </w:pPr>
          </w:p>
          <w:p w:rsidR="00A8300E" w:rsidRPr="00A8300E" w:rsidRDefault="00A8300E" w:rsidP="00F605C8">
            <w:pPr>
              <w:snapToGrid w:val="0"/>
              <w:spacing w:after="0" w:line="240" w:lineRule="auto"/>
              <w:jc w:val="center"/>
              <w:rPr>
                <w:rFonts w:ascii="Arial" w:hAnsi="Arial" w:cs="Arial"/>
                <w:i/>
                <w:lang w:val="ru-RU"/>
              </w:rPr>
            </w:pPr>
          </w:p>
        </w:tc>
      </w:tr>
      <w:tr w:rsidR="00A8300E" w:rsidRPr="0003318E" w:rsidTr="00F605C8">
        <w:tc>
          <w:tcPr>
            <w:tcW w:w="4550" w:type="dxa"/>
            <w:gridSpan w:val="2"/>
            <w:tcBorders>
              <w:top w:val="single" w:sz="8" w:space="0" w:color="000000"/>
              <w:left w:val="single" w:sz="8" w:space="0" w:color="000000"/>
              <w:bottom w:val="single" w:sz="8" w:space="0" w:color="000000"/>
            </w:tcBorders>
            <w:shd w:val="clear" w:color="auto" w:fill="FFFFCC"/>
          </w:tcPr>
          <w:p w:rsidR="00A8300E" w:rsidRPr="000506CE" w:rsidRDefault="00A8300E" w:rsidP="00F605C8">
            <w:pPr>
              <w:snapToGrid w:val="0"/>
              <w:spacing w:after="0" w:line="240" w:lineRule="auto"/>
              <w:jc w:val="center"/>
              <w:rPr>
                <w:rFonts w:ascii="Arial" w:hAnsi="Arial" w:cs="Arial"/>
                <w:b/>
                <w:i/>
                <w:color w:val="000080"/>
                <w:lang w:val="ru-RU"/>
              </w:rPr>
            </w:pPr>
            <w:r w:rsidRPr="000506CE">
              <w:rPr>
                <w:rFonts w:ascii="Arial" w:hAnsi="Arial" w:cs="Arial"/>
                <w:b/>
                <w:i/>
                <w:color w:val="000080"/>
                <w:lang w:val="ru-RU"/>
              </w:rPr>
              <w:t>МОГУЋНОСТИ</w:t>
            </w:r>
          </w:p>
          <w:p w:rsidR="00A8300E" w:rsidRPr="00A8300E" w:rsidRDefault="00A8300E" w:rsidP="00F605C8">
            <w:pPr>
              <w:snapToGrid w:val="0"/>
              <w:spacing w:after="0" w:line="240" w:lineRule="auto"/>
              <w:jc w:val="center"/>
              <w:rPr>
                <w:rFonts w:ascii="Arial" w:hAnsi="Arial" w:cs="Arial"/>
                <w:i/>
                <w:lang w:val="ru-RU"/>
              </w:rPr>
            </w:pPr>
          </w:p>
          <w:p w:rsidR="00A8300E" w:rsidRPr="00A8300E" w:rsidRDefault="00A8300E" w:rsidP="00F605C8">
            <w:pPr>
              <w:snapToGrid w:val="0"/>
              <w:spacing w:after="0" w:line="240" w:lineRule="auto"/>
              <w:jc w:val="center"/>
              <w:rPr>
                <w:rFonts w:ascii="Arial" w:hAnsi="Arial" w:cs="Arial"/>
                <w:i/>
                <w:lang w:val="ru-RU"/>
              </w:rPr>
            </w:pPr>
          </w:p>
          <w:p w:rsidR="00A8300E" w:rsidRPr="00BB479C" w:rsidRDefault="00CF0467" w:rsidP="00CF0467">
            <w:pPr>
              <w:tabs>
                <w:tab w:val="left" w:pos="302"/>
              </w:tabs>
              <w:spacing w:after="0" w:line="240" w:lineRule="auto"/>
              <w:rPr>
                <w:rFonts w:ascii="Arial" w:hAnsi="Arial" w:cs="Arial"/>
                <w:lang w:val="ru-RU"/>
              </w:rPr>
            </w:pPr>
            <w:r w:rsidRPr="00BB479C">
              <w:rPr>
                <w:rFonts w:ascii="Arial" w:hAnsi="Arial" w:cs="Arial"/>
                <w:lang w:val="ru-RU"/>
              </w:rPr>
              <w:t>1.</w:t>
            </w:r>
            <w:r>
              <w:rPr>
                <w:rFonts w:ascii="Arial" w:hAnsi="Arial" w:cs="Arial"/>
                <w:color w:val="FF0000"/>
                <w:lang w:val="ru-RU"/>
              </w:rPr>
              <w:t xml:space="preserve"> </w:t>
            </w:r>
            <w:r w:rsidR="00A8300E" w:rsidRPr="00BB479C">
              <w:rPr>
                <w:rFonts w:ascii="Arial" w:hAnsi="Arial" w:cs="Arial"/>
                <w:lang w:val="ru-RU"/>
              </w:rPr>
              <w:t xml:space="preserve">Усавршавање запослених </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F605C8">
            <w:pPr>
              <w:snapToGrid w:val="0"/>
              <w:spacing w:after="0" w:line="240" w:lineRule="auto"/>
              <w:rPr>
                <w:rFonts w:ascii="Arial" w:hAnsi="Arial" w:cs="Arial"/>
                <w:lang w:val="ru-RU"/>
              </w:rPr>
            </w:pPr>
          </w:p>
          <w:p w:rsidR="00A8300E" w:rsidRPr="00BB479C" w:rsidRDefault="00CF0467" w:rsidP="00CF0467">
            <w:pPr>
              <w:tabs>
                <w:tab w:val="left" w:pos="302"/>
              </w:tabs>
              <w:spacing w:after="0" w:line="240" w:lineRule="auto"/>
              <w:rPr>
                <w:rFonts w:ascii="Arial" w:hAnsi="Arial" w:cs="Arial"/>
                <w:lang w:val="ru-RU"/>
              </w:rPr>
            </w:pPr>
            <w:r w:rsidRPr="00BB479C">
              <w:rPr>
                <w:rFonts w:ascii="Arial" w:hAnsi="Arial" w:cs="Arial"/>
                <w:lang w:val="ru-RU"/>
              </w:rPr>
              <w:t xml:space="preserve">2. </w:t>
            </w:r>
            <w:r w:rsidR="00A8300E" w:rsidRPr="00BB479C">
              <w:rPr>
                <w:rFonts w:ascii="Arial" w:hAnsi="Arial" w:cs="Arial"/>
                <w:lang w:val="ru-RU"/>
              </w:rPr>
              <w:t>Организовање додатних активности за веће презентовање установе у окружењу и медијима</w:t>
            </w:r>
          </w:p>
          <w:p w:rsidR="00A8300E" w:rsidRPr="00BB479C" w:rsidRDefault="00A8300E" w:rsidP="00F605C8">
            <w:pPr>
              <w:snapToGrid w:val="0"/>
              <w:spacing w:after="0" w:line="240" w:lineRule="auto"/>
              <w:rPr>
                <w:rFonts w:ascii="Arial" w:hAnsi="Arial" w:cs="Arial"/>
                <w:lang w:val="ru-RU"/>
              </w:rPr>
            </w:pPr>
          </w:p>
          <w:p w:rsidR="00A8300E" w:rsidRPr="00BB479C" w:rsidRDefault="00CF0467" w:rsidP="00CF0467">
            <w:pPr>
              <w:tabs>
                <w:tab w:val="left" w:pos="302"/>
              </w:tabs>
              <w:spacing w:after="0" w:line="240" w:lineRule="auto"/>
              <w:rPr>
                <w:rFonts w:ascii="Arial" w:hAnsi="Arial" w:cs="Arial"/>
                <w:lang w:val="ru-RU"/>
              </w:rPr>
            </w:pPr>
            <w:r w:rsidRPr="00BB479C">
              <w:rPr>
                <w:rFonts w:ascii="Arial" w:hAnsi="Arial" w:cs="Arial"/>
                <w:lang w:val="ru-RU"/>
              </w:rPr>
              <w:t xml:space="preserve">3. </w:t>
            </w:r>
            <w:r w:rsidR="00A8300E" w:rsidRPr="00BB479C">
              <w:rPr>
                <w:rFonts w:ascii="Arial" w:hAnsi="Arial" w:cs="Arial"/>
                <w:lang w:val="ru-RU"/>
              </w:rPr>
              <w:t>Масовни облици континуираног спортског ангажовања школске деце и омладине</w:t>
            </w:r>
          </w:p>
          <w:p w:rsidR="00A8300E" w:rsidRPr="00BB479C" w:rsidRDefault="00A8300E" w:rsidP="00F605C8">
            <w:pPr>
              <w:snapToGrid w:val="0"/>
              <w:spacing w:after="0" w:line="240" w:lineRule="auto"/>
              <w:rPr>
                <w:rFonts w:ascii="Arial" w:hAnsi="Arial" w:cs="Arial"/>
                <w:lang w:val="ru-RU"/>
              </w:rPr>
            </w:pPr>
          </w:p>
          <w:p w:rsidR="00A8300E" w:rsidRPr="00BB479C" w:rsidRDefault="00CF0467" w:rsidP="00CF0467">
            <w:pPr>
              <w:tabs>
                <w:tab w:val="left" w:pos="302"/>
              </w:tabs>
              <w:spacing w:after="0" w:line="240" w:lineRule="auto"/>
              <w:rPr>
                <w:rFonts w:ascii="Arial" w:hAnsi="Arial" w:cs="Arial"/>
                <w:lang w:val="ru-RU"/>
              </w:rPr>
            </w:pPr>
            <w:r w:rsidRPr="00BB479C">
              <w:rPr>
                <w:rFonts w:ascii="Arial" w:hAnsi="Arial" w:cs="Arial"/>
                <w:lang w:val="ru-RU"/>
              </w:rPr>
              <w:t xml:space="preserve">4. </w:t>
            </w:r>
            <w:r w:rsidR="00A8300E" w:rsidRPr="00BB479C">
              <w:rPr>
                <w:rFonts w:ascii="Arial" w:hAnsi="Arial" w:cs="Arial"/>
                <w:lang w:val="ru-RU"/>
              </w:rPr>
              <w:t>Улагање у спорт, омладину и културу кроз донаторске програме</w:t>
            </w:r>
          </w:p>
          <w:p w:rsidR="00A8300E" w:rsidRPr="00BB479C" w:rsidRDefault="00A8300E" w:rsidP="00F605C8">
            <w:pPr>
              <w:snapToGrid w:val="0"/>
              <w:spacing w:after="0" w:line="240" w:lineRule="auto"/>
              <w:rPr>
                <w:rFonts w:ascii="Arial" w:hAnsi="Arial" w:cs="Arial"/>
                <w:lang w:val="ru-RU"/>
              </w:rPr>
            </w:pPr>
          </w:p>
          <w:p w:rsidR="00A8300E" w:rsidRPr="00BB479C" w:rsidRDefault="00CF0467" w:rsidP="00CF0467">
            <w:pPr>
              <w:tabs>
                <w:tab w:val="left" w:pos="302"/>
              </w:tabs>
              <w:spacing w:after="0" w:line="240" w:lineRule="auto"/>
              <w:rPr>
                <w:rFonts w:ascii="Arial" w:hAnsi="Arial" w:cs="Arial"/>
                <w:lang w:val="ru-RU"/>
              </w:rPr>
            </w:pPr>
            <w:r w:rsidRPr="00BB479C">
              <w:rPr>
                <w:rFonts w:ascii="Arial" w:hAnsi="Arial" w:cs="Arial"/>
                <w:lang w:val="ru-RU"/>
              </w:rPr>
              <w:t xml:space="preserve">5. </w:t>
            </w:r>
            <w:r w:rsidR="00A8300E" w:rsidRPr="00BB479C">
              <w:rPr>
                <w:rFonts w:ascii="Arial" w:hAnsi="Arial" w:cs="Arial"/>
                <w:lang w:val="ru-RU"/>
              </w:rPr>
              <w:t>Максимална искоришћеност будућих спортских објеката од стране деце, омладине и рекреативаца</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F605C8">
            <w:pPr>
              <w:snapToGrid w:val="0"/>
              <w:spacing w:after="0" w:line="240" w:lineRule="auto"/>
              <w:rPr>
                <w:rFonts w:ascii="Arial" w:hAnsi="Arial" w:cs="Arial"/>
                <w:lang w:val="ru-RU"/>
              </w:rPr>
            </w:pPr>
            <w:r w:rsidRPr="00BB479C">
              <w:rPr>
                <w:rFonts w:ascii="Arial" w:hAnsi="Arial" w:cs="Arial"/>
                <w:lang w:val="ru-RU"/>
              </w:rPr>
              <w:t>6.</w:t>
            </w:r>
            <w:r w:rsidR="007B4D6D" w:rsidRPr="00BB479C">
              <w:rPr>
                <w:rFonts w:ascii="Arial" w:hAnsi="Arial" w:cs="Arial"/>
                <w:lang w:val="ru-RU"/>
              </w:rPr>
              <w:t xml:space="preserve"> </w:t>
            </w:r>
            <w:r w:rsidRPr="00BB479C">
              <w:rPr>
                <w:rFonts w:ascii="Arial" w:hAnsi="Arial" w:cs="Arial"/>
                <w:lang w:val="ru-RU"/>
              </w:rPr>
              <w:t>Развој већег броја спортских грана</w:t>
            </w:r>
          </w:p>
          <w:p w:rsidR="00A8300E" w:rsidRPr="00BB479C" w:rsidRDefault="00A8300E" w:rsidP="00F605C8">
            <w:pPr>
              <w:snapToGrid w:val="0"/>
              <w:spacing w:after="0" w:line="240" w:lineRule="auto"/>
              <w:rPr>
                <w:rFonts w:ascii="Arial" w:hAnsi="Arial" w:cs="Arial"/>
                <w:lang w:val="ru-RU"/>
              </w:rPr>
            </w:pPr>
          </w:p>
          <w:p w:rsidR="00A8300E" w:rsidRPr="00BB479C" w:rsidRDefault="005F3F60" w:rsidP="00F605C8">
            <w:pPr>
              <w:snapToGrid w:val="0"/>
              <w:spacing w:after="0" w:line="240" w:lineRule="auto"/>
              <w:rPr>
                <w:rFonts w:ascii="Arial" w:hAnsi="Arial" w:cs="Arial"/>
                <w:lang w:val="ru-RU"/>
              </w:rPr>
            </w:pPr>
            <w:r>
              <w:rPr>
                <w:rFonts w:ascii="Arial" w:hAnsi="Arial" w:cs="Arial"/>
                <w:lang w:val="ru-RU"/>
              </w:rPr>
              <w:t>7. Адаптација постојећих д</w:t>
            </w:r>
            <w:r w:rsidR="00A8300E" w:rsidRPr="00BB479C">
              <w:rPr>
                <w:rFonts w:ascii="Arial" w:hAnsi="Arial" w:cs="Arial"/>
                <w:lang w:val="ru-RU"/>
              </w:rPr>
              <w:t>омова културе</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F605C8">
            <w:pPr>
              <w:snapToGrid w:val="0"/>
              <w:spacing w:after="0" w:line="240" w:lineRule="auto"/>
              <w:rPr>
                <w:rFonts w:ascii="Arial" w:hAnsi="Arial" w:cs="Arial"/>
                <w:lang w:val="ru-RU"/>
              </w:rPr>
            </w:pPr>
            <w:r w:rsidRPr="00BB479C">
              <w:rPr>
                <w:rFonts w:ascii="Arial" w:hAnsi="Arial" w:cs="Arial"/>
                <w:lang w:val="ru-RU"/>
              </w:rPr>
              <w:t>8.</w:t>
            </w:r>
            <w:r w:rsidR="00F3611F" w:rsidRPr="00BB479C">
              <w:rPr>
                <w:rFonts w:ascii="Arial" w:hAnsi="Arial" w:cs="Arial"/>
                <w:lang w:val="ru-RU"/>
              </w:rPr>
              <w:t xml:space="preserve"> </w:t>
            </w:r>
            <w:r w:rsidRPr="00BB479C">
              <w:rPr>
                <w:rFonts w:ascii="Arial" w:hAnsi="Arial" w:cs="Arial"/>
                <w:lang w:val="ru-RU"/>
              </w:rPr>
              <w:t>Постојање стратегије и акционог плана за младе и за развој спорта</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F605C8">
            <w:pPr>
              <w:snapToGrid w:val="0"/>
              <w:spacing w:after="0" w:line="240" w:lineRule="auto"/>
              <w:rPr>
                <w:rFonts w:ascii="Arial" w:hAnsi="Arial" w:cs="Arial"/>
                <w:lang w:val="ru-RU"/>
              </w:rPr>
            </w:pPr>
            <w:r w:rsidRPr="00BB479C">
              <w:rPr>
                <w:rFonts w:ascii="Arial" w:hAnsi="Arial" w:cs="Arial"/>
                <w:lang w:val="ru-RU"/>
              </w:rPr>
              <w:t>9.</w:t>
            </w:r>
            <w:r w:rsidR="00F3611F" w:rsidRPr="00BB479C">
              <w:rPr>
                <w:rFonts w:ascii="Arial" w:hAnsi="Arial" w:cs="Arial"/>
                <w:lang w:val="ru-RU"/>
              </w:rPr>
              <w:t xml:space="preserve"> </w:t>
            </w:r>
            <w:r w:rsidRPr="00BB479C">
              <w:rPr>
                <w:rFonts w:ascii="Arial" w:hAnsi="Arial" w:cs="Arial"/>
                <w:lang w:val="ru-RU"/>
              </w:rPr>
              <w:t>Омогућен приступ фондовима намењеним младима</w:t>
            </w:r>
          </w:p>
          <w:p w:rsidR="00A8300E" w:rsidRPr="00BB479C" w:rsidRDefault="00A8300E" w:rsidP="00F605C8">
            <w:pPr>
              <w:snapToGrid w:val="0"/>
              <w:spacing w:after="0" w:line="240" w:lineRule="auto"/>
              <w:rPr>
                <w:rFonts w:ascii="Arial" w:hAnsi="Arial" w:cs="Arial"/>
                <w:lang w:val="ru-RU"/>
              </w:rPr>
            </w:pPr>
          </w:p>
          <w:p w:rsidR="00A8300E" w:rsidRPr="00BB479C" w:rsidRDefault="00A8300E" w:rsidP="00F605C8">
            <w:pPr>
              <w:snapToGrid w:val="0"/>
              <w:spacing w:after="0" w:line="240" w:lineRule="auto"/>
              <w:rPr>
                <w:rFonts w:ascii="Arial" w:hAnsi="Arial" w:cs="Arial"/>
                <w:lang w:val="ru-RU"/>
              </w:rPr>
            </w:pPr>
            <w:r w:rsidRPr="00BB479C">
              <w:rPr>
                <w:rFonts w:ascii="Arial" w:hAnsi="Arial" w:cs="Arial"/>
                <w:lang w:val="ru-RU"/>
              </w:rPr>
              <w:t>10. Бољи рад КЗМ</w:t>
            </w:r>
          </w:p>
          <w:p w:rsidR="00A8300E" w:rsidRPr="00BB479C" w:rsidRDefault="00A8300E" w:rsidP="00F605C8">
            <w:pPr>
              <w:snapToGrid w:val="0"/>
              <w:spacing w:after="0" w:line="240" w:lineRule="auto"/>
              <w:rPr>
                <w:rFonts w:ascii="Arial" w:hAnsi="Arial" w:cs="Arial"/>
                <w:lang w:val="ru-RU"/>
              </w:rPr>
            </w:pPr>
          </w:p>
          <w:p w:rsidR="00A8300E" w:rsidRPr="00A8300E" w:rsidRDefault="00A8300E" w:rsidP="00F605C8">
            <w:pPr>
              <w:snapToGrid w:val="0"/>
              <w:spacing w:after="0" w:line="240" w:lineRule="auto"/>
              <w:rPr>
                <w:rFonts w:ascii="Arial" w:hAnsi="Arial" w:cs="Arial"/>
                <w:i/>
                <w:lang w:val="ru-RU"/>
              </w:rPr>
            </w:pPr>
            <w:r w:rsidRPr="00BB479C">
              <w:rPr>
                <w:rFonts w:ascii="Arial" w:hAnsi="Arial" w:cs="Arial"/>
                <w:lang w:val="ru-RU"/>
              </w:rPr>
              <w:t>11.</w:t>
            </w:r>
            <w:r w:rsidR="00CF0467" w:rsidRPr="00BB479C">
              <w:rPr>
                <w:rFonts w:ascii="Arial" w:hAnsi="Arial" w:cs="Arial"/>
                <w:lang w:val="ru-RU"/>
              </w:rPr>
              <w:t xml:space="preserve"> </w:t>
            </w:r>
            <w:r w:rsidRPr="00BB479C">
              <w:rPr>
                <w:rFonts w:ascii="Arial" w:hAnsi="Arial" w:cs="Arial"/>
                <w:lang w:val="ru-RU"/>
              </w:rPr>
              <w:t>Унапредити културни и забавни живот младих у заједници</w:t>
            </w:r>
          </w:p>
        </w:tc>
        <w:tc>
          <w:tcPr>
            <w:tcW w:w="4616" w:type="dxa"/>
            <w:gridSpan w:val="2"/>
            <w:tcBorders>
              <w:top w:val="single" w:sz="8" w:space="0" w:color="000000"/>
              <w:left w:val="single" w:sz="8" w:space="0" w:color="000000"/>
              <w:bottom w:val="single" w:sz="8" w:space="0" w:color="000000"/>
              <w:right w:val="single" w:sz="8" w:space="0" w:color="000000"/>
            </w:tcBorders>
            <w:shd w:val="clear" w:color="auto" w:fill="FFFFCC"/>
          </w:tcPr>
          <w:p w:rsidR="00A8300E" w:rsidRPr="00A8300E" w:rsidRDefault="00A8300E" w:rsidP="00F605C8">
            <w:pPr>
              <w:snapToGrid w:val="0"/>
              <w:spacing w:after="0" w:line="240" w:lineRule="auto"/>
              <w:jc w:val="center"/>
              <w:rPr>
                <w:rFonts w:ascii="Arial" w:hAnsi="Arial" w:cs="Arial"/>
                <w:b/>
                <w:i/>
                <w:color w:val="1F497D"/>
                <w:lang w:val="ru-RU"/>
              </w:rPr>
            </w:pPr>
            <w:r w:rsidRPr="000506CE">
              <w:rPr>
                <w:rFonts w:ascii="Arial" w:hAnsi="Arial" w:cs="Arial"/>
                <w:b/>
                <w:i/>
                <w:color w:val="000080"/>
                <w:lang w:val="ru-RU"/>
              </w:rPr>
              <w:t>ПРЕТЊЕ</w:t>
            </w:r>
          </w:p>
          <w:p w:rsidR="00A8300E" w:rsidRPr="00A8300E" w:rsidRDefault="00A8300E" w:rsidP="00F605C8">
            <w:pPr>
              <w:snapToGrid w:val="0"/>
              <w:spacing w:after="0" w:line="240" w:lineRule="auto"/>
              <w:jc w:val="center"/>
              <w:rPr>
                <w:rFonts w:ascii="Arial" w:hAnsi="Arial" w:cs="Arial"/>
                <w:i/>
                <w:lang w:val="ru-RU"/>
              </w:rPr>
            </w:pPr>
          </w:p>
          <w:p w:rsidR="00A8300E" w:rsidRPr="00BB479C" w:rsidRDefault="00A8300E" w:rsidP="006513D1">
            <w:pPr>
              <w:numPr>
                <w:ilvl w:val="0"/>
                <w:numId w:val="83"/>
              </w:numPr>
              <w:tabs>
                <w:tab w:val="left" w:pos="252"/>
              </w:tabs>
              <w:spacing w:after="0" w:line="240" w:lineRule="auto"/>
              <w:ind w:left="252" w:hanging="252"/>
              <w:rPr>
                <w:rFonts w:ascii="Arial" w:hAnsi="Arial" w:cs="Arial"/>
                <w:lang w:val="ru-RU"/>
              </w:rPr>
            </w:pPr>
            <w:r w:rsidRPr="00BB479C">
              <w:rPr>
                <w:rFonts w:ascii="Arial" w:hAnsi="Arial" w:cs="Arial"/>
                <w:lang w:val="ru-RU"/>
              </w:rPr>
              <w:t>Сиромашно становништво</w:t>
            </w:r>
          </w:p>
          <w:p w:rsidR="00A8300E" w:rsidRPr="00BB479C" w:rsidRDefault="00A8300E" w:rsidP="00F605C8">
            <w:pPr>
              <w:snapToGrid w:val="0"/>
              <w:spacing w:after="0" w:line="240" w:lineRule="auto"/>
              <w:jc w:val="center"/>
              <w:rPr>
                <w:rFonts w:ascii="Arial" w:hAnsi="Arial" w:cs="Arial"/>
                <w:lang w:val="ru-RU"/>
              </w:rPr>
            </w:pPr>
          </w:p>
          <w:p w:rsidR="00A8300E" w:rsidRPr="00BB479C" w:rsidRDefault="00A8300E" w:rsidP="006513D1">
            <w:pPr>
              <w:numPr>
                <w:ilvl w:val="0"/>
                <w:numId w:val="83"/>
              </w:numPr>
              <w:tabs>
                <w:tab w:val="left" w:pos="252"/>
              </w:tabs>
              <w:spacing w:after="0" w:line="240" w:lineRule="auto"/>
              <w:ind w:left="252" w:hanging="252"/>
              <w:rPr>
                <w:rFonts w:ascii="Arial" w:hAnsi="Arial" w:cs="Arial"/>
                <w:lang w:val="ru-RU"/>
              </w:rPr>
            </w:pPr>
            <w:r w:rsidRPr="00BB479C">
              <w:rPr>
                <w:rFonts w:ascii="Arial" w:hAnsi="Arial" w:cs="Arial"/>
                <w:lang w:val="ru-RU"/>
              </w:rPr>
              <w:t>Негативна популациона политика</w:t>
            </w:r>
          </w:p>
          <w:p w:rsidR="00A8300E" w:rsidRPr="00BB479C" w:rsidRDefault="00A8300E" w:rsidP="00F605C8">
            <w:pPr>
              <w:snapToGrid w:val="0"/>
              <w:spacing w:after="0" w:line="240" w:lineRule="auto"/>
              <w:jc w:val="center"/>
              <w:rPr>
                <w:rFonts w:ascii="Arial" w:hAnsi="Arial" w:cs="Arial"/>
                <w:lang w:val="ru-RU"/>
              </w:rPr>
            </w:pPr>
          </w:p>
          <w:p w:rsidR="00A8300E" w:rsidRPr="00BB479C" w:rsidRDefault="00A8300E" w:rsidP="006513D1">
            <w:pPr>
              <w:numPr>
                <w:ilvl w:val="0"/>
                <w:numId w:val="83"/>
              </w:numPr>
              <w:tabs>
                <w:tab w:val="left" w:pos="252"/>
              </w:tabs>
              <w:spacing w:after="0" w:line="240" w:lineRule="auto"/>
              <w:ind w:left="252" w:hanging="252"/>
              <w:rPr>
                <w:rFonts w:ascii="Arial" w:hAnsi="Arial" w:cs="Arial"/>
                <w:lang w:val="ru-RU"/>
              </w:rPr>
            </w:pPr>
            <w:r w:rsidRPr="00BB479C">
              <w:rPr>
                <w:rFonts w:ascii="Arial" w:hAnsi="Arial" w:cs="Arial"/>
                <w:lang w:val="ru-RU"/>
              </w:rPr>
              <w:t xml:space="preserve">Недовољна мотивисаност стручних кадрова због материјалне ситуације  </w:t>
            </w:r>
          </w:p>
          <w:p w:rsidR="00A8300E" w:rsidRPr="00BB479C" w:rsidRDefault="00A8300E" w:rsidP="00F605C8">
            <w:pPr>
              <w:snapToGrid w:val="0"/>
              <w:spacing w:after="0" w:line="240" w:lineRule="auto"/>
              <w:jc w:val="center"/>
              <w:rPr>
                <w:rFonts w:ascii="Arial" w:hAnsi="Arial" w:cs="Arial"/>
                <w:lang w:val="ru-RU"/>
              </w:rPr>
            </w:pPr>
          </w:p>
          <w:p w:rsidR="00A8300E" w:rsidRPr="00BB479C" w:rsidRDefault="00A8300E" w:rsidP="006513D1">
            <w:pPr>
              <w:numPr>
                <w:ilvl w:val="0"/>
                <w:numId w:val="83"/>
              </w:numPr>
              <w:tabs>
                <w:tab w:val="left" w:pos="252"/>
              </w:tabs>
              <w:spacing w:after="0" w:line="240" w:lineRule="auto"/>
              <w:ind w:left="252" w:hanging="252"/>
              <w:rPr>
                <w:rFonts w:ascii="Arial" w:hAnsi="Arial" w:cs="Arial"/>
                <w:lang w:val="ru-RU"/>
              </w:rPr>
            </w:pPr>
            <w:r w:rsidRPr="00BB479C">
              <w:rPr>
                <w:rFonts w:ascii="Arial" w:hAnsi="Arial" w:cs="Arial"/>
                <w:lang w:val="ru-RU"/>
              </w:rPr>
              <w:t>Запостављеност аматерског спорта и малих општина од стране Министарства омладине и спорта</w:t>
            </w:r>
          </w:p>
          <w:p w:rsidR="00A8300E" w:rsidRPr="00BB479C" w:rsidRDefault="00A8300E" w:rsidP="00F605C8">
            <w:pPr>
              <w:snapToGrid w:val="0"/>
              <w:spacing w:after="0" w:line="240" w:lineRule="auto"/>
              <w:jc w:val="center"/>
              <w:rPr>
                <w:rFonts w:ascii="Arial" w:hAnsi="Arial" w:cs="Arial"/>
                <w:lang w:val="ru-RU"/>
              </w:rPr>
            </w:pPr>
          </w:p>
          <w:p w:rsidR="00A8300E" w:rsidRPr="00BB479C" w:rsidRDefault="00A8300E" w:rsidP="006513D1">
            <w:pPr>
              <w:numPr>
                <w:ilvl w:val="0"/>
                <w:numId w:val="83"/>
              </w:numPr>
              <w:tabs>
                <w:tab w:val="left" w:pos="252"/>
              </w:tabs>
              <w:spacing w:after="0" w:line="240" w:lineRule="auto"/>
              <w:ind w:left="252" w:hanging="252"/>
              <w:rPr>
                <w:rFonts w:ascii="Arial" w:hAnsi="Arial" w:cs="Arial"/>
                <w:lang w:val="ru-RU"/>
              </w:rPr>
            </w:pPr>
            <w:r w:rsidRPr="00BB479C">
              <w:rPr>
                <w:rFonts w:ascii="Arial" w:hAnsi="Arial" w:cs="Arial"/>
                <w:lang w:val="ru-RU"/>
              </w:rPr>
              <w:t>Глобална економска криза</w:t>
            </w:r>
          </w:p>
          <w:p w:rsidR="00A8300E" w:rsidRPr="00BB479C" w:rsidRDefault="00A8300E" w:rsidP="00F605C8">
            <w:pPr>
              <w:snapToGrid w:val="0"/>
              <w:spacing w:after="0" w:line="240" w:lineRule="auto"/>
              <w:jc w:val="center"/>
              <w:rPr>
                <w:rFonts w:ascii="Arial" w:hAnsi="Arial" w:cs="Arial"/>
                <w:lang w:val="ru-RU"/>
              </w:rPr>
            </w:pPr>
          </w:p>
          <w:p w:rsidR="00A8300E" w:rsidRPr="00BB479C" w:rsidRDefault="00A8300E" w:rsidP="006513D1">
            <w:pPr>
              <w:numPr>
                <w:ilvl w:val="0"/>
                <w:numId w:val="83"/>
              </w:numPr>
              <w:tabs>
                <w:tab w:val="left" w:pos="252"/>
              </w:tabs>
              <w:spacing w:after="0" w:line="240" w:lineRule="auto"/>
              <w:ind w:left="252" w:hanging="252"/>
              <w:rPr>
                <w:rFonts w:ascii="Arial" w:hAnsi="Arial" w:cs="Arial"/>
                <w:lang w:val="ru-RU"/>
              </w:rPr>
            </w:pPr>
            <w:r w:rsidRPr="00BB479C">
              <w:rPr>
                <w:rFonts w:ascii="Arial" w:hAnsi="Arial" w:cs="Arial"/>
                <w:lang w:val="ru-RU"/>
              </w:rPr>
              <w:t>Одлив становника, првенствено младих</w:t>
            </w:r>
          </w:p>
          <w:p w:rsidR="00A8300E" w:rsidRPr="00BB479C" w:rsidRDefault="00A8300E" w:rsidP="00F605C8">
            <w:pPr>
              <w:snapToGrid w:val="0"/>
              <w:spacing w:after="0" w:line="240" w:lineRule="auto"/>
              <w:jc w:val="center"/>
              <w:rPr>
                <w:rFonts w:ascii="Arial" w:hAnsi="Arial" w:cs="Arial"/>
                <w:lang w:val="ru-RU"/>
              </w:rPr>
            </w:pPr>
          </w:p>
          <w:p w:rsidR="00A8300E" w:rsidRPr="00BB479C" w:rsidRDefault="00A8300E" w:rsidP="006513D1">
            <w:pPr>
              <w:numPr>
                <w:ilvl w:val="0"/>
                <w:numId w:val="83"/>
              </w:numPr>
              <w:tabs>
                <w:tab w:val="left" w:pos="252"/>
              </w:tabs>
              <w:spacing w:after="0" w:line="240" w:lineRule="auto"/>
              <w:ind w:left="252" w:hanging="252"/>
              <w:rPr>
                <w:rFonts w:ascii="Arial" w:hAnsi="Arial" w:cs="Arial"/>
                <w:lang w:val="ru-RU"/>
              </w:rPr>
            </w:pPr>
            <w:r w:rsidRPr="00BB479C">
              <w:rPr>
                <w:rFonts w:ascii="Arial" w:hAnsi="Arial" w:cs="Arial"/>
                <w:lang w:val="ru-RU"/>
              </w:rPr>
              <w:t>Слаба мотивисаност публике за културне садржаје</w:t>
            </w:r>
          </w:p>
          <w:p w:rsidR="00A8300E" w:rsidRPr="00A8300E" w:rsidRDefault="00A8300E" w:rsidP="00F605C8">
            <w:pPr>
              <w:snapToGrid w:val="0"/>
              <w:spacing w:after="0" w:line="240" w:lineRule="auto"/>
              <w:jc w:val="center"/>
              <w:rPr>
                <w:rFonts w:ascii="Arial" w:hAnsi="Arial" w:cs="Arial"/>
                <w:i/>
                <w:lang w:val="ru-RU"/>
              </w:rPr>
            </w:pPr>
          </w:p>
        </w:tc>
      </w:tr>
    </w:tbl>
    <w:p w:rsidR="00A8300E" w:rsidRPr="00A8300E" w:rsidRDefault="00A8300E">
      <w:pPr>
        <w:rPr>
          <w:lang w:val="sr-Cyrl-CS"/>
        </w:rPr>
      </w:pPr>
    </w:p>
    <w:p w:rsidR="00D8643F" w:rsidRDefault="00D8643F">
      <w:pPr>
        <w:rPr>
          <w:rFonts w:ascii="Arial" w:hAnsi="Arial" w:cs="Arial"/>
          <w:b/>
          <w:sz w:val="20"/>
          <w:szCs w:val="20"/>
          <w:lang w:val="ru-RU"/>
        </w:rPr>
      </w:pPr>
    </w:p>
    <w:p w:rsidR="00D8643F" w:rsidRPr="0003318E" w:rsidRDefault="00D8643F">
      <w:pPr>
        <w:rPr>
          <w:rFonts w:ascii="Arial" w:hAnsi="Arial" w:cs="Arial"/>
          <w:b/>
          <w:sz w:val="20"/>
          <w:szCs w:val="20"/>
          <w:lang w:val="ru-RU"/>
        </w:rPr>
      </w:pPr>
    </w:p>
    <w:p w:rsidR="00D8643F" w:rsidRPr="0003318E" w:rsidRDefault="00D8643F">
      <w:pPr>
        <w:rPr>
          <w:rFonts w:ascii="Arial" w:hAnsi="Arial" w:cs="Arial"/>
          <w:b/>
          <w:sz w:val="20"/>
          <w:szCs w:val="20"/>
          <w:lang w:val="ru-RU"/>
        </w:rPr>
      </w:pPr>
    </w:p>
    <w:p w:rsidR="00D8643F" w:rsidRPr="0003318E" w:rsidRDefault="00D8643F">
      <w:pPr>
        <w:rPr>
          <w:rFonts w:ascii="Arial" w:hAnsi="Arial" w:cs="Arial"/>
          <w:b/>
          <w:sz w:val="20"/>
          <w:szCs w:val="20"/>
          <w:lang w:val="ru-RU"/>
        </w:rPr>
      </w:pPr>
    </w:p>
    <w:p w:rsidR="00D8643F" w:rsidRPr="0003318E" w:rsidRDefault="00D8643F">
      <w:pPr>
        <w:rPr>
          <w:rFonts w:ascii="Arial" w:hAnsi="Arial" w:cs="Arial"/>
          <w:b/>
          <w:sz w:val="20"/>
          <w:szCs w:val="20"/>
          <w:lang w:val="ru-RU"/>
        </w:rPr>
      </w:pPr>
    </w:p>
    <w:p w:rsidR="00D8643F" w:rsidRPr="0003318E" w:rsidRDefault="00D8643F">
      <w:pPr>
        <w:rPr>
          <w:rFonts w:ascii="Arial" w:hAnsi="Arial" w:cs="Arial"/>
          <w:b/>
          <w:sz w:val="20"/>
          <w:szCs w:val="20"/>
          <w:lang w:val="ru-RU"/>
        </w:rPr>
      </w:pPr>
    </w:p>
    <w:p w:rsidR="00D8643F" w:rsidRPr="0003318E" w:rsidRDefault="00D8643F">
      <w:pPr>
        <w:rPr>
          <w:rFonts w:ascii="Arial" w:hAnsi="Arial" w:cs="Arial"/>
          <w:b/>
          <w:sz w:val="20"/>
          <w:szCs w:val="20"/>
          <w:lang w:val="ru-RU"/>
        </w:rPr>
      </w:pPr>
    </w:p>
    <w:p w:rsidR="00D8643F" w:rsidRPr="0003318E" w:rsidRDefault="00D8643F">
      <w:pPr>
        <w:rPr>
          <w:rFonts w:ascii="Arial" w:hAnsi="Arial" w:cs="Arial"/>
          <w:b/>
          <w:sz w:val="20"/>
          <w:szCs w:val="20"/>
          <w:lang w:val="ru-RU"/>
        </w:rPr>
      </w:pPr>
    </w:p>
    <w:p w:rsidR="00D8643F" w:rsidRPr="0003318E" w:rsidRDefault="00D8643F">
      <w:pPr>
        <w:rPr>
          <w:rFonts w:ascii="Arial" w:hAnsi="Arial" w:cs="Arial"/>
          <w:b/>
          <w:sz w:val="20"/>
          <w:szCs w:val="20"/>
          <w:lang w:val="ru-RU"/>
        </w:rPr>
      </w:pPr>
    </w:p>
    <w:p w:rsidR="00D8643F" w:rsidRPr="0003318E" w:rsidRDefault="00D8643F">
      <w:pPr>
        <w:rPr>
          <w:rFonts w:ascii="Arial" w:hAnsi="Arial" w:cs="Arial"/>
          <w:b/>
          <w:sz w:val="20"/>
          <w:szCs w:val="20"/>
          <w:lang w:val="ru-RU"/>
        </w:rPr>
      </w:pPr>
    </w:p>
    <w:p w:rsidR="00D8643F" w:rsidRPr="000506CE" w:rsidRDefault="00D8643F" w:rsidP="00FF50E1">
      <w:pPr>
        <w:spacing w:after="0" w:line="240" w:lineRule="auto"/>
        <w:jc w:val="center"/>
        <w:rPr>
          <w:rFonts w:ascii="Arial" w:hAnsi="Arial" w:cs="Arial"/>
          <w:b/>
          <w:color w:val="000080"/>
          <w:sz w:val="28"/>
          <w:szCs w:val="28"/>
          <w:lang w:val="ru-RU"/>
        </w:rPr>
      </w:pPr>
      <w:r w:rsidRPr="000506CE">
        <w:rPr>
          <w:rFonts w:ascii="Arial" w:hAnsi="Arial" w:cs="Arial"/>
          <w:b/>
          <w:color w:val="000080"/>
          <w:sz w:val="28"/>
          <w:szCs w:val="28"/>
          <w:lang w:val="ru-RU"/>
        </w:rPr>
        <w:t>Локална самоуправа</w:t>
      </w:r>
    </w:p>
    <w:tbl>
      <w:tblPr>
        <w:tblW w:w="0" w:type="auto"/>
        <w:tblInd w:w="108" w:type="dxa"/>
        <w:tblLayout w:type="fixed"/>
        <w:tblLook w:val="0000" w:firstRow="0" w:lastRow="0" w:firstColumn="0" w:lastColumn="0" w:noHBand="0" w:noVBand="0"/>
      </w:tblPr>
      <w:tblGrid>
        <w:gridCol w:w="4550"/>
        <w:gridCol w:w="4616"/>
      </w:tblGrid>
      <w:tr w:rsidR="00D8643F">
        <w:tc>
          <w:tcPr>
            <w:tcW w:w="4550" w:type="dxa"/>
            <w:tcBorders>
              <w:top w:val="single" w:sz="8" w:space="0" w:color="000000"/>
              <w:left w:val="single" w:sz="8" w:space="0" w:color="000000"/>
              <w:bottom w:val="single" w:sz="8" w:space="0" w:color="000000"/>
            </w:tcBorders>
            <w:shd w:val="clear" w:color="auto" w:fill="FFFFCC"/>
          </w:tcPr>
          <w:p w:rsidR="00D8643F" w:rsidRDefault="00D8643F">
            <w:pPr>
              <w:snapToGrid w:val="0"/>
              <w:spacing w:after="0" w:line="240" w:lineRule="auto"/>
              <w:jc w:val="center"/>
              <w:rPr>
                <w:rFonts w:ascii="Arial" w:hAnsi="Arial" w:cs="Arial"/>
                <w:b/>
                <w:i/>
                <w:color w:val="000080"/>
                <w:lang w:val="ru-RU"/>
              </w:rPr>
            </w:pPr>
            <w:r>
              <w:rPr>
                <w:rFonts w:ascii="Arial" w:hAnsi="Arial" w:cs="Arial"/>
                <w:b/>
                <w:i/>
                <w:color w:val="000080"/>
                <w:lang w:val="ru-RU"/>
              </w:rPr>
              <w:t>СНАГЕ</w:t>
            </w:r>
          </w:p>
          <w:p w:rsidR="00D8643F" w:rsidRDefault="00D8643F">
            <w:pPr>
              <w:spacing w:after="0" w:line="240" w:lineRule="auto"/>
              <w:rPr>
                <w:rFonts w:ascii="Arial" w:hAnsi="Arial" w:cs="Arial"/>
                <w:bCs/>
                <w:lang w:val="sr-Cyrl-CS"/>
              </w:rPr>
            </w:pPr>
          </w:p>
          <w:p w:rsidR="00D8643F" w:rsidRPr="007B4D6D" w:rsidRDefault="00D8643F" w:rsidP="006513D1">
            <w:pPr>
              <w:numPr>
                <w:ilvl w:val="0"/>
                <w:numId w:val="41"/>
              </w:numPr>
              <w:tabs>
                <w:tab w:val="left" w:pos="302"/>
              </w:tabs>
              <w:spacing w:after="0" w:line="240" w:lineRule="auto"/>
              <w:ind w:left="302" w:firstLine="0"/>
              <w:rPr>
                <w:rFonts w:ascii="Arial" w:hAnsi="Arial" w:cs="Arial"/>
                <w:lang w:val="sr-Latn-CS"/>
              </w:rPr>
            </w:pPr>
            <w:r w:rsidRPr="007B4D6D">
              <w:rPr>
                <w:rFonts w:ascii="Arial" w:hAnsi="Arial" w:cs="Arial"/>
                <w:lang w:val="sr-Latn-CS"/>
              </w:rPr>
              <w:t>Развој система општинских – јавних институција од значаја за друштвено – социјалне потребе грађана</w:t>
            </w:r>
          </w:p>
          <w:p w:rsidR="00D8643F" w:rsidRPr="007B4D6D" w:rsidRDefault="00D8643F">
            <w:pPr>
              <w:spacing w:after="0" w:line="240" w:lineRule="auto"/>
              <w:ind w:left="-58"/>
              <w:rPr>
                <w:rFonts w:ascii="Arial" w:hAnsi="Arial" w:cs="Arial"/>
                <w:lang w:val="sr-Latn-CS"/>
              </w:rPr>
            </w:pPr>
          </w:p>
          <w:p w:rsidR="00D8643F" w:rsidRPr="007B4D6D" w:rsidRDefault="00D8643F" w:rsidP="006513D1">
            <w:pPr>
              <w:numPr>
                <w:ilvl w:val="0"/>
                <w:numId w:val="41"/>
              </w:numPr>
              <w:tabs>
                <w:tab w:val="left" w:pos="302"/>
              </w:tabs>
              <w:spacing w:after="0" w:line="240" w:lineRule="auto"/>
              <w:ind w:left="302" w:firstLine="0"/>
              <w:rPr>
                <w:rFonts w:ascii="Arial" w:hAnsi="Arial" w:cs="Arial"/>
                <w:lang w:val="sr-Latn-CS"/>
              </w:rPr>
            </w:pPr>
            <w:r w:rsidRPr="007B4D6D">
              <w:rPr>
                <w:rFonts w:ascii="Arial" w:hAnsi="Arial" w:cs="Arial"/>
                <w:lang w:val="sr-Latn-CS"/>
              </w:rPr>
              <w:t>Подршка талентованим студентима са подручја општине</w:t>
            </w:r>
          </w:p>
          <w:p w:rsidR="00D8643F" w:rsidRPr="007B4D6D" w:rsidRDefault="00D8643F">
            <w:pPr>
              <w:spacing w:after="0" w:line="240" w:lineRule="auto"/>
              <w:ind w:left="-58"/>
              <w:rPr>
                <w:rFonts w:ascii="Arial" w:hAnsi="Arial" w:cs="Arial"/>
                <w:lang w:val="sr-Latn-CS"/>
              </w:rPr>
            </w:pPr>
          </w:p>
          <w:p w:rsidR="00D8643F" w:rsidRPr="007B4D6D" w:rsidRDefault="00D8643F" w:rsidP="006513D1">
            <w:pPr>
              <w:numPr>
                <w:ilvl w:val="0"/>
                <w:numId w:val="41"/>
              </w:numPr>
              <w:tabs>
                <w:tab w:val="left" w:pos="302"/>
              </w:tabs>
              <w:spacing w:after="0" w:line="240" w:lineRule="auto"/>
              <w:ind w:left="302" w:firstLine="0"/>
              <w:rPr>
                <w:rFonts w:ascii="Arial" w:hAnsi="Arial" w:cs="Arial"/>
                <w:lang w:val="sr-Latn-CS"/>
              </w:rPr>
            </w:pPr>
            <w:r w:rsidRPr="007B4D6D">
              <w:rPr>
                <w:rFonts w:ascii="Arial" w:hAnsi="Arial" w:cs="Arial"/>
                <w:lang w:val="sr-Latn-CS"/>
              </w:rPr>
              <w:t>Подршка пољопривредном сектору као најзаступљенијој привредној грани – унапређење имиџа ЛС</w:t>
            </w:r>
          </w:p>
          <w:p w:rsidR="00FF50E1" w:rsidRPr="007B4D6D" w:rsidRDefault="00FF50E1" w:rsidP="00FF50E1">
            <w:pPr>
              <w:pStyle w:val="ListParagraph"/>
              <w:rPr>
                <w:rFonts w:ascii="Arial" w:hAnsi="Arial" w:cs="Arial"/>
                <w:lang w:val="sr-Latn-CS"/>
              </w:rPr>
            </w:pPr>
          </w:p>
          <w:p w:rsidR="00FF50E1" w:rsidRPr="00BB479C" w:rsidRDefault="007B4D6D" w:rsidP="006513D1">
            <w:pPr>
              <w:numPr>
                <w:ilvl w:val="0"/>
                <w:numId w:val="41"/>
              </w:numPr>
              <w:tabs>
                <w:tab w:val="left" w:pos="302"/>
              </w:tabs>
              <w:spacing w:after="0" w:line="240" w:lineRule="auto"/>
              <w:ind w:left="302" w:firstLine="0"/>
              <w:rPr>
                <w:rFonts w:ascii="Arial" w:hAnsi="Arial" w:cs="Arial"/>
                <w:lang w:val="sr-Latn-CS"/>
              </w:rPr>
            </w:pPr>
            <w:r w:rsidRPr="00BB479C">
              <w:rPr>
                <w:rFonts w:ascii="Arial" w:hAnsi="Arial" w:cs="Arial"/>
                <w:lang w:val="sr-Cyrl-RS"/>
              </w:rPr>
              <w:t>Подршка инвеститорим</w:t>
            </w:r>
            <w:r w:rsidR="00FF50E1" w:rsidRPr="00BB479C">
              <w:rPr>
                <w:rFonts w:ascii="Arial" w:hAnsi="Arial" w:cs="Arial"/>
                <w:lang w:val="sr-Cyrl-RS"/>
              </w:rPr>
              <w:t>а (бесплатно земљиште, инфраструктура, обједињена процедура)</w:t>
            </w:r>
          </w:p>
          <w:p w:rsidR="00D8643F" w:rsidRDefault="00D8643F">
            <w:pPr>
              <w:spacing w:after="0" w:line="240" w:lineRule="auto"/>
              <w:rPr>
                <w:rFonts w:ascii="Arial" w:hAnsi="Arial" w:cs="Arial"/>
                <w:color w:val="000000"/>
                <w:lang w:val="sr-Latn-CS"/>
              </w:rPr>
            </w:pPr>
          </w:p>
          <w:p w:rsidR="00D8643F" w:rsidRDefault="00D8643F">
            <w:pPr>
              <w:spacing w:after="0" w:line="240" w:lineRule="auto"/>
              <w:ind w:left="360"/>
              <w:rPr>
                <w:rFonts w:ascii="Arial" w:hAnsi="Arial" w:cs="Arial"/>
                <w:color w:val="000000"/>
                <w:lang w:val="ru-RU"/>
              </w:rPr>
            </w:pPr>
          </w:p>
          <w:p w:rsidR="00D8643F" w:rsidRDefault="00D8643F">
            <w:pPr>
              <w:spacing w:after="0" w:line="240" w:lineRule="auto"/>
              <w:rPr>
                <w:rFonts w:ascii="Arial" w:hAnsi="Arial" w:cs="Arial"/>
                <w:color w:val="000000"/>
                <w:lang w:val="ru-RU"/>
              </w:rPr>
            </w:pPr>
          </w:p>
        </w:tc>
        <w:tc>
          <w:tcPr>
            <w:tcW w:w="4616" w:type="dxa"/>
            <w:tcBorders>
              <w:top w:val="single" w:sz="8" w:space="0" w:color="000000"/>
              <w:left w:val="single" w:sz="8" w:space="0" w:color="000000"/>
              <w:bottom w:val="single" w:sz="8" w:space="0" w:color="000000"/>
              <w:right w:val="single" w:sz="8" w:space="0" w:color="000000"/>
            </w:tcBorders>
            <w:shd w:val="clear" w:color="auto" w:fill="FFFFCC"/>
          </w:tcPr>
          <w:p w:rsidR="00D8643F" w:rsidRDefault="00D8643F">
            <w:pPr>
              <w:snapToGrid w:val="0"/>
              <w:spacing w:after="0" w:line="240" w:lineRule="auto"/>
              <w:jc w:val="center"/>
              <w:rPr>
                <w:rFonts w:ascii="Arial" w:hAnsi="Arial" w:cs="Arial"/>
                <w:b/>
                <w:i/>
                <w:color w:val="000080"/>
                <w:lang w:val="ru-RU"/>
              </w:rPr>
            </w:pPr>
            <w:r>
              <w:rPr>
                <w:rFonts w:ascii="Arial" w:hAnsi="Arial" w:cs="Arial"/>
                <w:b/>
                <w:i/>
                <w:color w:val="000080"/>
                <w:lang w:val="ru-RU"/>
              </w:rPr>
              <w:t>СЛАБОСТИ</w:t>
            </w:r>
          </w:p>
          <w:p w:rsidR="00D8643F" w:rsidRDefault="00D8643F">
            <w:pPr>
              <w:spacing w:after="0" w:line="240" w:lineRule="auto"/>
              <w:rPr>
                <w:rFonts w:ascii="Arial" w:hAnsi="Arial" w:cs="Arial"/>
                <w:bCs/>
                <w:lang w:val="sr-Cyrl-CS"/>
              </w:rPr>
            </w:pPr>
          </w:p>
          <w:p w:rsidR="00D8643F" w:rsidRPr="00BB479C" w:rsidRDefault="00D8643F" w:rsidP="006513D1">
            <w:pPr>
              <w:numPr>
                <w:ilvl w:val="0"/>
                <w:numId w:val="67"/>
              </w:numPr>
              <w:tabs>
                <w:tab w:val="left" w:pos="252"/>
              </w:tabs>
              <w:spacing w:after="0" w:line="240" w:lineRule="auto"/>
              <w:ind w:left="252" w:hanging="252"/>
              <w:rPr>
                <w:rFonts w:ascii="Arial" w:hAnsi="Arial" w:cs="Arial"/>
                <w:lang w:val="sr-Latn-CS"/>
              </w:rPr>
            </w:pPr>
            <w:r w:rsidRPr="00BB479C">
              <w:rPr>
                <w:rFonts w:ascii="Arial" w:hAnsi="Arial" w:cs="Arial"/>
                <w:lang w:val="sr-Latn-CS"/>
              </w:rPr>
              <w:t>Слаба кадровска структура</w:t>
            </w:r>
          </w:p>
          <w:p w:rsidR="00D8643F" w:rsidRPr="00BB479C" w:rsidRDefault="00D8643F">
            <w:pPr>
              <w:spacing w:after="0" w:line="240" w:lineRule="auto"/>
              <w:rPr>
                <w:rFonts w:ascii="Arial" w:hAnsi="Arial" w:cs="Arial"/>
                <w:lang w:val="sr-Latn-CS"/>
              </w:rPr>
            </w:pPr>
          </w:p>
          <w:p w:rsidR="00D8643F" w:rsidRPr="00BB479C" w:rsidRDefault="00BB479C" w:rsidP="006513D1">
            <w:pPr>
              <w:numPr>
                <w:ilvl w:val="0"/>
                <w:numId w:val="67"/>
              </w:numPr>
              <w:tabs>
                <w:tab w:val="left" w:pos="252"/>
              </w:tabs>
              <w:spacing w:after="0" w:line="240" w:lineRule="auto"/>
              <w:ind w:left="252" w:hanging="252"/>
              <w:rPr>
                <w:rFonts w:ascii="Arial" w:hAnsi="Arial" w:cs="Arial"/>
                <w:lang w:val="sr-Latn-CS"/>
              </w:rPr>
            </w:pPr>
            <w:r w:rsidRPr="00BB479C">
              <w:rPr>
                <w:rFonts w:ascii="Arial" w:hAnsi="Arial" w:cs="Arial"/>
                <w:lang w:val="sr-Latn-CS"/>
              </w:rPr>
              <w:t xml:space="preserve">Недовољна </w:t>
            </w:r>
            <w:r w:rsidR="00D8643F" w:rsidRPr="00BB479C">
              <w:rPr>
                <w:rFonts w:ascii="Arial" w:hAnsi="Arial" w:cs="Arial"/>
                <w:lang w:val="sr-Latn-CS"/>
              </w:rPr>
              <w:t>техничка опремљеност</w:t>
            </w:r>
            <w:r w:rsidR="00366974" w:rsidRPr="00BB479C">
              <w:rPr>
                <w:rFonts w:ascii="Arial" w:hAnsi="Arial" w:cs="Arial"/>
                <w:lang w:val="sr-Cyrl-RS"/>
              </w:rPr>
              <w:t xml:space="preserve"> </w:t>
            </w:r>
          </w:p>
          <w:p w:rsidR="00D8643F" w:rsidRPr="00BB479C" w:rsidRDefault="00D8643F">
            <w:pPr>
              <w:spacing w:after="0" w:line="240" w:lineRule="auto"/>
              <w:rPr>
                <w:rFonts w:ascii="Arial" w:hAnsi="Arial" w:cs="Arial"/>
                <w:lang w:val="sr-Latn-CS"/>
              </w:rPr>
            </w:pPr>
          </w:p>
          <w:p w:rsidR="00D8643F" w:rsidRPr="00BB479C" w:rsidRDefault="00D8643F" w:rsidP="006513D1">
            <w:pPr>
              <w:numPr>
                <w:ilvl w:val="0"/>
                <w:numId w:val="67"/>
              </w:numPr>
              <w:tabs>
                <w:tab w:val="left" w:pos="252"/>
              </w:tabs>
              <w:spacing w:after="0" w:line="240" w:lineRule="auto"/>
              <w:ind w:left="252" w:hanging="252"/>
              <w:rPr>
                <w:rFonts w:ascii="Arial" w:hAnsi="Arial" w:cs="Arial"/>
                <w:lang w:val="sr-Latn-CS"/>
              </w:rPr>
            </w:pPr>
            <w:r w:rsidRPr="00BB479C">
              <w:rPr>
                <w:rFonts w:ascii="Arial" w:hAnsi="Arial" w:cs="Arial"/>
                <w:lang w:val="sr-Latn-CS"/>
              </w:rPr>
              <w:t>Недовољни просторни капацитети</w:t>
            </w:r>
          </w:p>
          <w:p w:rsidR="00D8643F" w:rsidRPr="00BB479C" w:rsidRDefault="00D8643F">
            <w:pPr>
              <w:spacing w:after="0" w:line="240" w:lineRule="auto"/>
              <w:rPr>
                <w:rFonts w:ascii="Arial" w:hAnsi="Arial" w:cs="Arial"/>
                <w:lang w:val="sr-Latn-CS"/>
              </w:rPr>
            </w:pPr>
          </w:p>
          <w:p w:rsidR="00D8643F" w:rsidRPr="00BB479C" w:rsidRDefault="00D8643F">
            <w:pPr>
              <w:spacing w:after="0" w:line="240" w:lineRule="auto"/>
              <w:rPr>
                <w:rFonts w:ascii="Arial" w:hAnsi="Arial" w:cs="Arial"/>
                <w:lang w:val="sr-Latn-CS"/>
              </w:rPr>
            </w:pPr>
          </w:p>
          <w:p w:rsidR="00D8643F" w:rsidRPr="00BB479C" w:rsidRDefault="00D8643F" w:rsidP="006513D1">
            <w:pPr>
              <w:numPr>
                <w:ilvl w:val="0"/>
                <w:numId w:val="67"/>
              </w:numPr>
              <w:tabs>
                <w:tab w:val="left" w:pos="252"/>
              </w:tabs>
              <w:spacing w:after="0" w:line="240" w:lineRule="auto"/>
              <w:ind w:left="252" w:hanging="252"/>
              <w:rPr>
                <w:rFonts w:ascii="Arial" w:hAnsi="Arial" w:cs="Arial"/>
                <w:lang w:val="sr-Latn-CS"/>
              </w:rPr>
            </w:pPr>
            <w:r w:rsidRPr="00BB479C">
              <w:rPr>
                <w:rFonts w:ascii="Arial" w:hAnsi="Arial" w:cs="Arial"/>
                <w:lang w:val="sr-Latn-CS"/>
              </w:rPr>
              <w:t>Неадекватна искоришћеност постојећих људских ресурса</w:t>
            </w:r>
          </w:p>
          <w:p w:rsidR="00D8643F" w:rsidRPr="00BB479C" w:rsidRDefault="00D8643F">
            <w:pPr>
              <w:spacing w:after="0" w:line="240" w:lineRule="auto"/>
              <w:rPr>
                <w:rFonts w:ascii="Arial" w:hAnsi="Arial" w:cs="Arial"/>
                <w:lang w:val="sr-Latn-CS"/>
              </w:rPr>
            </w:pPr>
          </w:p>
          <w:p w:rsidR="00D8643F" w:rsidRPr="00BB479C" w:rsidRDefault="00D8643F" w:rsidP="006513D1">
            <w:pPr>
              <w:numPr>
                <w:ilvl w:val="0"/>
                <w:numId w:val="67"/>
              </w:numPr>
              <w:tabs>
                <w:tab w:val="left" w:pos="252"/>
              </w:tabs>
              <w:spacing w:after="0" w:line="240" w:lineRule="auto"/>
              <w:ind w:left="252" w:hanging="252"/>
              <w:rPr>
                <w:rFonts w:ascii="Arial" w:hAnsi="Arial" w:cs="Arial"/>
                <w:lang w:val="sr-Latn-CS"/>
              </w:rPr>
            </w:pPr>
            <w:r w:rsidRPr="00BB479C">
              <w:rPr>
                <w:rFonts w:ascii="Arial" w:hAnsi="Arial" w:cs="Arial"/>
                <w:lang w:val="sr-Latn-CS"/>
              </w:rPr>
              <w:t>Низак ниво знања и употребе информационих технологија</w:t>
            </w:r>
          </w:p>
          <w:p w:rsidR="00D8643F" w:rsidRPr="00BB479C" w:rsidRDefault="00D8643F">
            <w:pPr>
              <w:spacing w:after="0" w:line="240" w:lineRule="auto"/>
              <w:rPr>
                <w:rFonts w:ascii="Arial" w:hAnsi="Arial" w:cs="Arial"/>
                <w:lang w:val="sr-Latn-CS"/>
              </w:rPr>
            </w:pPr>
          </w:p>
          <w:p w:rsidR="00D8643F" w:rsidRPr="00BB479C" w:rsidRDefault="00D8643F" w:rsidP="006513D1">
            <w:pPr>
              <w:numPr>
                <w:ilvl w:val="0"/>
                <w:numId w:val="67"/>
              </w:numPr>
              <w:tabs>
                <w:tab w:val="left" w:pos="252"/>
              </w:tabs>
              <w:spacing w:after="0" w:line="240" w:lineRule="auto"/>
              <w:ind w:left="252" w:hanging="252"/>
              <w:rPr>
                <w:rFonts w:ascii="Arial" w:hAnsi="Arial" w:cs="Arial"/>
                <w:lang w:val="sr-Latn-CS"/>
              </w:rPr>
            </w:pPr>
            <w:r w:rsidRPr="00BB479C">
              <w:rPr>
                <w:rFonts w:ascii="Arial" w:hAnsi="Arial" w:cs="Arial"/>
                <w:lang w:val="sr-Latn-CS"/>
              </w:rPr>
              <w:t>Непостојање видова додатног формалног и неформалног образовања</w:t>
            </w:r>
            <w:r w:rsidR="00BB479C" w:rsidRPr="00BB479C">
              <w:rPr>
                <w:rFonts w:ascii="Arial" w:hAnsi="Arial" w:cs="Arial"/>
                <w:lang w:val="sr-Cyrl-RS"/>
              </w:rPr>
              <w:t xml:space="preserve"> и интерних програма</w:t>
            </w:r>
            <w:r w:rsidRPr="00BB479C">
              <w:rPr>
                <w:rFonts w:ascii="Arial" w:hAnsi="Arial" w:cs="Arial"/>
                <w:lang w:val="sr-Latn-CS"/>
              </w:rPr>
              <w:t xml:space="preserve"> запослених у ОУ и представника у органима ЛС</w:t>
            </w:r>
            <w:r w:rsidR="00366974" w:rsidRPr="00BB479C">
              <w:rPr>
                <w:rFonts w:ascii="Arial" w:hAnsi="Arial" w:cs="Arial"/>
                <w:lang w:val="sr-Cyrl-RS"/>
              </w:rPr>
              <w:t xml:space="preserve"> </w:t>
            </w:r>
          </w:p>
          <w:p w:rsidR="00D8643F" w:rsidRPr="00BB479C" w:rsidRDefault="00D8643F">
            <w:pPr>
              <w:spacing w:after="0" w:line="240" w:lineRule="auto"/>
              <w:rPr>
                <w:rFonts w:ascii="Arial" w:hAnsi="Arial" w:cs="Arial"/>
                <w:lang w:val="sr-Latn-CS"/>
              </w:rPr>
            </w:pPr>
          </w:p>
          <w:p w:rsidR="00D8643F" w:rsidRPr="00BB479C" w:rsidRDefault="00BB479C" w:rsidP="006513D1">
            <w:pPr>
              <w:numPr>
                <w:ilvl w:val="0"/>
                <w:numId w:val="67"/>
              </w:numPr>
              <w:tabs>
                <w:tab w:val="left" w:pos="252"/>
              </w:tabs>
              <w:spacing w:after="0" w:line="240" w:lineRule="auto"/>
              <w:ind w:left="252" w:hanging="252"/>
              <w:rPr>
                <w:rFonts w:ascii="Arial" w:hAnsi="Arial" w:cs="Arial"/>
                <w:lang w:val="sr-Latn-CS"/>
              </w:rPr>
            </w:pPr>
            <w:r w:rsidRPr="00BB479C">
              <w:rPr>
                <w:rFonts w:ascii="Arial" w:hAnsi="Arial" w:cs="Arial"/>
                <w:lang w:val="sr-Cyrl-RS"/>
              </w:rPr>
              <w:t>Неадекватна</w:t>
            </w:r>
            <w:r w:rsidR="00D8643F" w:rsidRPr="00BB479C">
              <w:rPr>
                <w:rFonts w:ascii="Arial" w:hAnsi="Arial" w:cs="Arial"/>
                <w:lang w:val="sr-Latn-CS"/>
              </w:rPr>
              <w:t xml:space="preserve"> организациона структура у ОУ</w:t>
            </w:r>
            <w:r w:rsidR="00366974" w:rsidRPr="00BB479C">
              <w:rPr>
                <w:rFonts w:ascii="Arial" w:hAnsi="Arial" w:cs="Arial"/>
                <w:lang w:val="sr-Cyrl-RS"/>
              </w:rPr>
              <w:t xml:space="preserve"> </w:t>
            </w:r>
          </w:p>
          <w:p w:rsidR="00D8643F" w:rsidRPr="00BB479C" w:rsidRDefault="00D8643F">
            <w:pPr>
              <w:spacing w:after="0" w:line="240" w:lineRule="auto"/>
              <w:rPr>
                <w:rFonts w:ascii="Arial" w:hAnsi="Arial" w:cs="Arial"/>
                <w:lang w:val="sr-Latn-CS"/>
              </w:rPr>
            </w:pPr>
          </w:p>
          <w:p w:rsidR="00D8643F" w:rsidRPr="00BB479C" w:rsidRDefault="00D8643F" w:rsidP="006513D1">
            <w:pPr>
              <w:numPr>
                <w:ilvl w:val="0"/>
                <w:numId w:val="67"/>
              </w:numPr>
              <w:tabs>
                <w:tab w:val="left" w:pos="252"/>
              </w:tabs>
              <w:spacing w:after="0" w:line="240" w:lineRule="auto"/>
              <w:ind w:left="252" w:hanging="252"/>
              <w:rPr>
                <w:rFonts w:ascii="Arial" w:hAnsi="Arial" w:cs="Arial"/>
                <w:lang w:val="sr-Latn-CS"/>
              </w:rPr>
            </w:pPr>
            <w:r w:rsidRPr="00BB479C">
              <w:rPr>
                <w:rFonts w:ascii="Arial" w:hAnsi="Arial" w:cs="Arial"/>
                <w:lang w:val="sr-Latn-CS"/>
              </w:rPr>
              <w:t>Немотивисаност запослених и непостојање тимског рада</w:t>
            </w:r>
          </w:p>
          <w:p w:rsidR="00D8643F" w:rsidRPr="00BB479C" w:rsidRDefault="00D8643F">
            <w:pPr>
              <w:spacing w:after="0" w:line="240" w:lineRule="auto"/>
              <w:rPr>
                <w:rFonts w:ascii="Arial" w:hAnsi="Arial" w:cs="Arial"/>
                <w:lang w:val="sr-Latn-CS"/>
              </w:rPr>
            </w:pPr>
          </w:p>
          <w:p w:rsidR="00D8643F" w:rsidRPr="00BB479C" w:rsidRDefault="002605A4" w:rsidP="002605A4">
            <w:pPr>
              <w:tabs>
                <w:tab w:val="left" w:pos="252"/>
              </w:tabs>
              <w:spacing w:after="0" w:line="240" w:lineRule="auto"/>
              <w:rPr>
                <w:rFonts w:ascii="Arial" w:hAnsi="Arial" w:cs="Arial"/>
                <w:lang w:val="sr-Latn-CS"/>
              </w:rPr>
            </w:pPr>
            <w:r w:rsidRPr="00BB479C">
              <w:rPr>
                <w:rFonts w:ascii="Arial" w:hAnsi="Arial" w:cs="Arial"/>
                <w:lang w:val="sr-Cyrl-RS"/>
              </w:rPr>
              <w:t xml:space="preserve">10. </w:t>
            </w:r>
            <w:r w:rsidR="00D8643F" w:rsidRPr="00BB479C">
              <w:rPr>
                <w:rFonts w:ascii="Arial" w:hAnsi="Arial" w:cs="Arial"/>
                <w:lang w:val="sr-Latn-CS"/>
              </w:rPr>
              <w:t>Недовољан партнерски однос ЛС са јавним, приватним и невладиним сектором</w:t>
            </w:r>
          </w:p>
          <w:p w:rsidR="00D8643F" w:rsidRPr="00BB479C" w:rsidRDefault="00D8643F">
            <w:pPr>
              <w:spacing w:after="0" w:line="240" w:lineRule="auto"/>
              <w:rPr>
                <w:rFonts w:ascii="Arial" w:hAnsi="Arial" w:cs="Arial"/>
                <w:lang w:val="sr-Latn-CS"/>
              </w:rPr>
            </w:pPr>
          </w:p>
          <w:p w:rsidR="00D8643F" w:rsidRPr="00BB479C" w:rsidRDefault="002605A4" w:rsidP="002605A4">
            <w:pPr>
              <w:tabs>
                <w:tab w:val="left" w:pos="252"/>
              </w:tabs>
              <w:spacing w:after="0" w:line="240" w:lineRule="auto"/>
              <w:rPr>
                <w:rFonts w:ascii="Arial" w:hAnsi="Arial" w:cs="Arial"/>
                <w:lang w:val="sr-Latn-CS"/>
              </w:rPr>
            </w:pPr>
            <w:r w:rsidRPr="00BB479C">
              <w:rPr>
                <w:rFonts w:ascii="Arial" w:hAnsi="Arial" w:cs="Arial"/>
                <w:lang w:val="sr-Cyrl-RS"/>
              </w:rPr>
              <w:t xml:space="preserve">11. </w:t>
            </w:r>
            <w:r w:rsidR="00D8643F" w:rsidRPr="00BB479C">
              <w:rPr>
                <w:rFonts w:ascii="Arial" w:hAnsi="Arial" w:cs="Arial"/>
                <w:lang w:val="sr-Latn-CS"/>
              </w:rPr>
              <w:t xml:space="preserve">Слаб ниво </w:t>
            </w:r>
            <w:r w:rsidR="00BB479C" w:rsidRPr="00BB479C">
              <w:rPr>
                <w:rFonts w:ascii="Arial" w:hAnsi="Arial" w:cs="Arial"/>
                <w:lang w:val="sr-Cyrl-RS"/>
              </w:rPr>
              <w:t>дугорочног</w:t>
            </w:r>
            <w:r w:rsidR="00366974" w:rsidRPr="00BB479C">
              <w:rPr>
                <w:rFonts w:ascii="Arial" w:hAnsi="Arial" w:cs="Arial"/>
                <w:lang w:val="sr-Cyrl-RS"/>
              </w:rPr>
              <w:t xml:space="preserve"> </w:t>
            </w:r>
            <w:r w:rsidR="00D8643F" w:rsidRPr="00BB479C">
              <w:rPr>
                <w:rFonts w:ascii="Arial" w:hAnsi="Arial" w:cs="Arial"/>
                <w:lang w:val="sr-Latn-CS"/>
              </w:rPr>
              <w:t>стратешког приступа</w:t>
            </w:r>
          </w:p>
          <w:p w:rsidR="00366974" w:rsidRPr="00BB479C" w:rsidRDefault="00366974" w:rsidP="00366974">
            <w:pPr>
              <w:pStyle w:val="ListParagraph"/>
              <w:rPr>
                <w:rFonts w:ascii="Arial" w:hAnsi="Arial" w:cs="Arial"/>
                <w:lang w:val="sr-Latn-CS"/>
              </w:rPr>
            </w:pPr>
          </w:p>
          <w:p w:rsidR="00366974" w:rsidRPr="00BB479C" w:rsidRDefault="002605A4" w:rsidP="002605A4">
            <w:pPr>
              <w:tabs>
                <w:tab w:val="left" w:pos="252"/>
              </w:tabs>
              <w:spacing w:after="0" w:line="240" w:lineRule="auto"/>
              <w:rPr>
                <w:rFonts w:ascii="Arial" w:hAnsi="Arial" w:cs="Arial"/>
                <w:lang w:val="sr-Latn-CS"/>
              </w:rPr>
            </w:pPr>
            <w:r w:rsidRPr="00BB479C">
              <w:rPr>
                <w:rFonts w:ascii="Arial" w:hAnsi="Arial" w:cs="Arial"/>
                <w:lang w:val="sr-Cyrl-RS"/>
              </w:rPr>
              <w:t xml:space="preserve">12. </w:t>
            </w:r>
            <w:r w:rsidR="00366974" w:rsidRPr="00BB479C">
              <w:rPr>
                <w:rFonts w:ascii="Arial" w:hAnsi="Arial" w:cs="Arial"/>
                <w:lang w:val="sr-Cyrl-RS"/>
              </w:rPr>
              <w:t>Незадржавање квалитетних кадрова и младих са територије општине Кнић</w:t>
            </w:r>
          </w:p>
          <w:p w:rsidR="00366974" w:rsidRPr="00BB479C" w:rsidRDefault="00366974" w:rsidP="00366974">
            <w:pPr>
              <w:pStyle w:val="ListParagraph"/>
              <w:rPr>
                <w:rFonts w:ascii="Arial" w:hAnsi="Arial" w:cs="Arial"/>
                <w:lang w:val="sr-Latn-CS"/>
              </w:rPr>
            </w:pPr>
          </w:p>
          <w:p w:rsidR="00366974" w:rsidRDefault="002605A4" w:rsidP="002605A4">
            <w:pPr>
              <w:tabs>
                <w:tab w:val="left" w:pos="252"/>
              </w:tabs>
              <w:spacing w:after="0" w:line="240" w:lineRule="auto"/>
              <w:rPr>
                <w:rFonts w:ascii="Arial" w:hAnsi="Arial" w:cs="Arial"/>
                <w:sz w:val="20"/>
                <w:szCs w:val="20"/>
                <w:lang w:val="sr-Latn-CS"/>
              </w:rPr>
            </w:pPr>
            <w:r w:rsidRPr="00BB479C">
              <w:rPr>
                <w:rFonts w:ascii="Arial" w:hAnsi="Arial" w:cs="Arial"/>
                <w:lang w:val="sr-Cyrl-RS"/>
              </w:rPr>
              <w:t xml:space="preserve">13. </w:t>
            </w:r>
            <w:r w:rsidR="00366974" w:rsidRPr="00BB479C">
              <w:rPr>
                <w:rFonts w:ascii="Arial" w:hAnsi="Arial" w:cs="Arial"/>
                <w:lang w:val="sr-Cyrl-RS"/>
              </w:rPr>
              <w:t>Недовољно знање страних језика</w:t>
            </w:r>
          </w:p>
        </w:tc>
      </w:tr>
      <w:tr w:rsidR="00D8643F" w:rsidRPr="0003318E">
        <w:tc>
          <w:tcPr>
            <w:tcW w:w="4550" w:type="dxa"/>
            <w:tcBorders>
              <w:top w:val="single" w:sz="8" w:space="0" w:color="000000"/>
              <w:left w:val="single" w:sz="8" w:space="0" w:color="000000"/>
              <w:bottom w:val="single" w:sz="8" w:space="0" w:color="000000"/>
            </w:tcBorders>
            <w:shd w:val="clear" w:color="auto" w:fill="FFFFCC"/>
          </w:tcPr>
          <w:p w:rsidR="00D8643F" w:rsidRDefault="00D8643F">
            <w:pPr>
              <w:snapToGrid w:val="0"/>
              <w:spacing w:after="0" w:line="240" w:lineRule="auto"/>
              <w:jc w:val="center"/>
              <w:rPr>
                <w:rFonts w:ascii="Arial" w:hAnsi="Arial" w:cs="Arial"/>
                <w:b/>
                <w:i/>
                <w:color w:val="000080"/>
                <w:lang w:val="ru-RU"/>
              </w:rPr>
            </w:pPr>
            <w:r>
              <w:rPr>
                <w:rFonts w:ascii="Arial" w:hAnsi="Arial" w:cs="Arial"/>
                <w:b/>
                <w:i/>
                <w:color w:val="000080"/>
                <w:lang w:val="ru-RU"/>
              </w:rPr>
              <w:t>МОГУЋНОСТИ</w:t>
            </w:r>
          </w:p>
          <w:p w:rsidR="00D8643F" w:rsidRDefault="00D8643F">
            <w:pPr>
              <w:spacing w:after="0" w:line="240" w:lineRule="auto"/>
              <w:jc w:val="center"/>
              <w:rPr>
                <w:rFonts w:ascii="Arial" w:hAnsi="Arial" w:cs="Arial"/>
                <w:color w:val="000000"/>
                <w:lang w:val="ru-RU"/>
              </w:rPr>
            </w:pPr>
          </w:p>
          <w:p w:rsidR="00D8643F" w:rsidRPr="00EA6352" w:rsidRDefault="00D8643F" w:rsidP="006513D1">
            <w:pPr>
              <w:numPr>
                <w:ilvl w:val="0"/>
                <w:numId w:val="44"/>
              </w:numPr>
              <w:tabs>
                <w:tab w:val="left" w:pos="302"/>
              </w:tabs>
              <w:spacing w:after="0" w:line="240" w:lineRule="auto"/>
              <w:ind w:left="302" w:hanging="302"/>
              <w:rPr>
                <w:rFonts w:ascii="Arial" w:hAnsi="Arial" w:cs="Arial"/>
                <w:lang w:val="ru-RU"/>
              </w:rPr>
            </w:pPr>
            <w:r w:rsidRPr="00EA6352">
              <w:rPr>
                <w:rFonts w:ascii="Arial" w:hAnsi="Arial" w:cs="Arial"/>
                <w:lang w:val="ru-RU"/>
              </w:rPr>
              <w:t>Проширење надлежности локалне самоуправе кроз законску регулативу</w:t>
            </w:r>
          </w:p>
          <w:p w:rsidR="00D8643F" w:rsidRPr="00EA6352" w:rsidRDefault="00D8643F">
            <w:pPr>
              <w:spacing w:after="0" w:line="240" w:lineRule="auto"/>
              <w:rPr>
                <w:rFonts w:ascii="Arial" w:hAnsi="Arial" w:cs="Arial"/>
                <w:lang w:val="ru-RU"/>
              </w:rPr>
            </w:pPr>
          </w:p>
          <w:p w:rsidR="00D8643F" w:rsidRPr="00EA6352" w:rsidRDefault="00D8643F" w:rsidP="006513D1">
            <w:pPr>
              <w:numPr>
                <w:ilvl w:val="0"/>
                <w:numId w:val="44"/>
              </w:numPr>
              <w:tabs>
                <w:tab w:val="left" w:pos="302"/>
              </w:tabs>
              <w:spacing w:after="0" w:line="240" w:lineRule="auto"/>
              <w:ind w:left="302" w:hanging="302"/>
              <w:rPr>
                <w:rFonts w:ascii="Arial" w:hAnsi="Arial" w:cs="Arial"/>
                <w:lang w:val="ru-RU"/>
              </w:rPr>
            </w:pPr>
            <w:r w:rsidRPr="00EA6352">
              <w:rPr>
                <w:rFonts w:ascii="Arial" w:hAnsi="Arial" w:cs="Arial"/>
                <w:lang w:val="ru-RU"/>
              </w:rPr>
              <w:t>Приступање Србије Европској унији – коришћење разних видова техничке и финансијске помоћи</w:t>
            </w:r>
          </w:p>
          <w:p w:rsidR="00D8643F" w:rsidRPr="00EA6352" w:rsidRDefault="00D8643F">
            <w:pPr>
              <w:spacing w:after="0" w:line="240" w:lineRule="auto"/>
              <w:rPr>
                <w:rFonts w:ascii="Arial" w:hAnsi="Arial" w:cs="Arial"/>
                <w:lang w:val="ru-RU"/>
              </w:rPr>
            </w:pPr>
            <w:r w:rsidRPr="00EA6352">
              <w:rPr>
                <w:rFonts w:ascii="Arial" w:hAnsi="Arial" w:cs="Arial"/>
                <w:lang w:val="ru-RU"/>
              </w:rPr>
              <w:t xml:space="preserve"> </w:t>
            </w:r>
          </w:p>
          <w:p w:rsidR="00D8643F" w:rsidRPr="00EA6352" w:rsidRDefault="00D8643F" w:rsidP="006513D1">
            <w:pPr>
              <w:numPr>
                <w:ilvl w:val="0"/>
                <w:numId w:val="44"/>
              </w:numPr>
              <w:tabs>
                <w:tab w:val="left" w:pos="302"/>
              </w:tabs>
              <w:spacing w:after="0" w:line="240" w:lineRule="auto"/>
              <w:ind w:left="302" w:hanging="302"/>
              <w:rPr>
                <w:rFonts w:ascii="Arial" w:hAnsi="Arial" w:cs="Arial"/>
              </w:rPr>
            </w:pPr>
            <w:r w:rsidRPr="00EA6352">
              <w:rPr>
                <w:rFonts w:ascii="Arial" w:hAnsi="Arial" w:cs="Arial"/>
              </w:rPr>
              <w:t>Статус неразвије</w:t>
            </w:r>
            <w:r w:rsidR="00366974" w:rsidRPr="00EA6352">
              <w:rPr>
                <w:rFonts w:ascii="Arial" w:hAnsi="Arial" w:cs="Arial"/>
                <w:lang w:val="sr-Cyrl-RS"/>
              </w:rPr>
              <w:t>не</w:t>
            </w:r>
            <w:r w:rsidRPr="00EA6352">
              <w:rPr>
                <w:rFonts w:ascii="Arial" w:hAnsi="Arial" w:cs="Arial"/>
              </w:rPr>
              <w:t xml:space="preserve"> општине</w:t>
            </w:r>
          </w:p>
          <w:p w:rsidR="00D8643F" w:rsidRPr="00EA6352" w:rsidRDefault="00D8643F">
            <w:pPr>
              <w:spacing w:after="0" w:line="240" w:lineRule="auto"/>
              <w:rPr>
                <w:rFonts w:ascii="Arial" w:hAnsi="Arial" w:cs="Arial"/>
              </w:rPr>
            </w:pPr>
          </w:p>
          <w:p w:rsidR="00D8643F" w:rsidRPr="00EA6352" w:rsidRDefault="00366974" w:rsidP="006513D1">
            <w:pPr>
              <w:numPr>
                <w:ilvl w:val="0"/>
                <w:numId w:val="44"/>
              </w:numPr>
              <w:tabs>
                <w:tab w:val="left" w:pos="302"/>
              </w:tabs>
              <w:spacing w:after="0" w:line="240" w:lineRule="auto"/>
              <w:ind w:left="302" w:hanging="302"/>
              <w:rPr>
                <w:rFonts w:ascii="Arial" w:hAnsi="Arial" w:cs="Arial"/>
                <w:lang w:val="ru-RU"/>
              </w:rPr>
            </w:pPr>
            <w:r w:rsidRPr="00EA6352">
              <w:rPr>
                <w:rFonts w:ascii="Arial" w:hAnsi="Arial" w:cs="Arial"/>
                <w:lang w:val="ru-RU"/>
              </w:rPr>
              <w:t>Регионална сарадња и удруживање</w:t>
            </w:r>
          </w:p>
          <w:p w:rsidR="00D8643F" w:rsidRPr="00EA6352" w:rsidRDefault="00D8643F">
            <w:pPr>
              <w:spacing w:after="0" w:line="240" w:lineRule="auto"/>
              <w:rPr>
                <w:rFonts w:ascii="Arial" w:hAnsi="Arial" w:cs="Arial"/>
                <w:lang w:val="ru-RU"/>
              </w:rPr>
            </w:pPr>
          </w:p>
          <w:p w:rsidR="00D8643F" w:rsidRPr="00EA6352" w:rsidRDefault="00D8643F" w:rsidP="006513D1">
            <w:pPr>
              <w:numPr>
                <w:ilvl w:val="0"/>
                <w:numId w:val="44"/>
              </w:numPr>
              <w:tabs>
                <w:tab w:val="left" w:pos="302"/>
              </w:tabs>
              <w:spacing w:after="0" w:line="240" w:lineRule="auto"/>
              <w:ind w:left="302" w:hanging="302"/>
              <w:rPr>
                <w:rFonts w:ascii="Arial" w:hAnsi="Arial" w:cs="Arial"/>
                <w:lang w:val="es-ES"/>
              </w:rPr>
            </w:pPr>
            <w:r w:rsidRPr="00EA6352">
              <w:rPr>
                <w:rFonts w:ascii="Arial" w:hAnsi="Arial" w:cs="Arial"/>
                <w:lang w:val="es-ES"/>
              </w:rPr>
              <w:t>Развој информационих технологија</w:t>
            </w:r>
          </w:p>
          <w:p w:rsidR="00D8643F" w:rsidRPr="00EA6352" w:rsidRDefault="00D8643F">
            <w:pPr>
              <w:spacing w:after="0" w:line="240" w:lineRule="auto"/>
              <w:rPr>
                <w:rFonts w:ascii="Arial" w:hAnsi="Arial" w:cs="Arial"/>
                <w:lang w:val="es-ES"/>
              </w:rPr>
            </w:pPr>
          </w:p>
          <w:p w:rsidR="00D8643F" w:rsidRPr="00EA6352" w:rsidRDefault="005F3F60" w:rsidP="006513D1">
            <w:pPr>
              <w:numPr>
                <w:ilvl w:val="0"/>
                <w:numId w:val="44"/>
              </w:numPr>
              <w:tabs>
                <w:tab w:val="left" w:pos="302"/>
              </w:tabs>
              <w:spacing w:after="0" w:line="240" w:lineRule="auto"/>
              <w:ind w:left="302" w:hanging="302"/>
              <w:rPr>
                <w:rFonts w:ascii="Arial" w:hAnsi="Arial" w:cs="Arial"/>
                <w:lang w:val="ru-RU"/>
              </w:rPr>
            </w:pPr>
            <w:r w:rsidRPr="00EA6352">
              <w:rPr>
                <w:rFonts w:ascii="Arial" w:hAnsi="Arial" w:cs="Arial"/>
                <w:lang w:val="ru-RU"/>
              </w:rPr>
              <w:t>Постојање и добра сарадња са Р</w:t>
            </w:r>
            <w:r w:rsidR="00D8643F" w:rsidRPr="00EA6352">
              <w:rPr>
                <w:rFonts w:ascii="Arial" w:hAnsi="Arial" w:cs="Arial"/>
                <w:lang w:val="ru-RU"/>
              </w:rPr>
              <w:t>егионалном развојном агенцијом Шумадије и Поморавља</w:t>
            </w:r>
          </w:p>
          <w:p w:rsidR="00D8643F" w:rsidRPr="00EA6352" w:rsidRDefault="00D8643F">
            <w:pPr>
              <w:spacing w:after="0" w:line="240" w:lineRule="auto"/>
              <w:rPr>
                <w:rFonts w:ascii="Arial" w:hAnsi="Arial" w:cs="Arial"/>
                <w:lang w:val="ru-RU"/>
              </w:rPr>
            </w:pPr>
          </w:p>
          <w:p w:rsidR="00366974" w:rsidRPr="00EA6352" w:rsidRDefault="00D8643F" w:rsidP="006513D1">
            <w:pPr>
              <w:numPr>
                <w:ilvl w:val="0"/>
                <w:numId w:val="44"/>
              </w:numPr>
              <w:tabs>
                <w:tab w:val="left" w:pos="302"/>
              </w:tabs>
              <w:spacing w:after="0" w:line="240" w:lineRule="auto"/>
              <w:ind w:left="302" w:hanging="302"/>
              <w:rPr>
                <w:rFonts w:ascii="Arial" w:hAnsi="Arial" w:cs="Arial"/>
                <w:lang w:val="ru-RU"/>
              </w:rPr>
            </w:pPr>
            <w:r w:rsidRPr="00EA6352">
              <w:rPr>
                <w:rFonts w:ascii="Arial" w:hAnsi="Arial" w:cs="Arial"/>
                <w:lang w:val="ru-RU"/>
              </w:rPr>
              <w:t>Сарадња са Сталном конференцијом градова и општина</w:t>
            </w:r>
          </w:p>
          <w:p w:rsidR="00366974" w:rsidRPr="00EA6352" w:rsidRDefault="00366974" w:rsidP="00366974">
            <w:pPr>
              <w:pStyle w:val="ListParagraph"/>
              <w:rPr>
                <w:rFonts w:ascii="Arial" w:hAnsi="Arial" w:cs="Arial"/>
                <w:lang w:val="sr-Cyrl-CS"/>
              </w:rPr>
            </w:pPr>
          </w:p>
          <w:p w:rsidR="00D8643F" w:rsidRPr="00EA6352" w:rsidRDefault="00366974" w:rsidP="006513D1">
            <w:pPr>
              <w:numPr>
                <w:ilvl w:val="0"/>
                <w:numId w:val="44"/>
              </w:numPr>
              <w:tabs>
                <w:tab w:val="left" w:pos="302"/>
              </w:tabs>
              <w:spacing w:after="0" w:line="240" w:lineRule="auto"/>
              <w:ind w:left="302" w:hanging="302"/>
              <w:rPr>
                <w:rFonts w:ascii="Arial" w:hAnsi="Arial" w:cs="Arial"/>
                <w:lang w:val="ru-RU"/>
              </w:rPr>
            </w:pPr>
            <w:r w:rsidRPr="00EA6352">
              <w:rPr>
                <w:rFonts w:ascii="Arial" w:hAnsi="Arial" w:cs="Arial"/>
                <w:lang w:val="sr-Cyrl-CS"/>
              </w:rPr>
              <w:t>Нови Закон о запосленима у аутономној покрајини и локалним самоуправама</w:t>
            </w:r>
          </w:p>
          <w:p w:rsidR="003B67D2" w:rsidRPr="00EA6352" w:rsidRDefault="003B67D2" w:rsidP="003B67D2">
            <w:pPr>
              <w:tabs>
                <w:tab w:val="left" w:pos="302"/>
              </w:tabs>
              <w:spacing w:after="0" w:line="240" w:lineRule="auto"/>
              <w:rPr>
                <w:rFonts w:ascii="Arial" w:hAnsi="Arial" w:cs="Arial"/>
                <w:lang w:val="ru-RU"/>
              </w:rPr>
            </w:pPr>
          </w:p>
          <w:p w:rsidR="00366974" w:rsidRPr="00366974" w:rsidRDefault="00366974" w:rsidP="006513D1">
            <w:pPr>
              <w:numPr>
                <w:ilvl w:val="0"/>
                <w:numId w:val="44"/>
              </w:numPr>
              <w:tabs>
                <w:tab w:val="left" w:pos="302"/>
              </w:tabs>
              <w:spacing w:after="0" w:line="240" w:lineRule="auto"/>
              <w:rPr>
                <w:rFonts w:ascii="Arial" w:hAnsi="Arial" w:cs="Arial"/>
                <w:color w:val="FF0000"/>
                <w:lang w:val="ru-RU"/>
              </w:rPr>
            </w:pPr>
            <w:r w:rsidRPr="00EA6352">
              <w:rPr>
                <w:rFonts w:ascii="Arial" w:hAnsi="Arial" w:cs="Arial"/>
                <w:lang w:val="ru-RU"/>
              </w:rPr>
              <w:t>Формирање заједничких институционалних облика у складу са Законом</w:t>
            </w:r>
          </w:p>
        </w:tc>
        <w:tc>
          <w:tcPr>
            <w:tcW w:w="4616" w:type="dxa"/>
            <w:tcBorders>
              <w:top w:val="single" w:sz="8" w:space="0" w:color="000000"/>
              <w:left w:val="single" w:sz="8" w:space="0" w:color="000000"/>
              <w:bottom w:val="single" w:sz="8" w:space="0" w:color="000000"/>
              <w:right w:val="single" w:sz="8" w:space="0" w:color="000000"/>
            </w:tcBorders>
            <w:shd w:val="clear" w:color="auto" w:fill="FFFFCC"/>
          </w:tcPr>
          <w:p w:rsidR="00D8643F" w:rsidRDefault="00D8643F">
            <w:pPr>
              <w:snapToGrid w:val="0"/>
              <w:spacing w:after="0" w:line="240" w:lineRule="auto"/>
              <w:jc w:val="center"/>
              <w:rPr>
                <w:rFonts w:ascii="Arial" w:hAnsi="Arial" w:cs="Arial"/>
                <w:b/>
                <w:i/>
                <w:color w:val="000080"/>
                <w:lang w:val="ru-RU"/>
              </w:rPr>
            </w:pPr>
            <w:r>
              <w:rPr>
                <w:rFonts w:ascii="Arial" w:hAnsi="Arial" w:cs="Arial"/>
                <w:b/>
                <w:i/>
                <w:color w:val="000080"/>
                <w:lang w:val="ru-RU"/>
              </w:rPr>
              <w:t>ПРЕТЊЕ</w:t>
            </w:r>
          </w:p>
          <w:p w:rsidR="00D8643F" w:rsidRDefault="00D8643F">
            <w:pPr>
              <w:spacing w:after="0" w:line="240" w:lineRule="auto"/>
              <w:jc w:val="center"/>
              <w:rPr>
                <w:rFonts w:ascii="Arial" w:hAnsi="Arial" w:cs="Arial"/>
                <w:color w:val="000000"/>
                <w:lang w:val="ru-RU"/>
              </w:rPr>
            </w:pPr>
          </w:p>
          <w:p w:rsidR="00D8643F" w:rsidRPr="00EA6352" w:rsidRDefault="00366974" w:rsidP="006513D1">
            <w:pPr>
              <w:numPr>
                <w:ilvl w:val="0"/>
                <w:numId w:val="69"/>
              </w:numPr>
              <w:tabs>
                <w:tab w:val="left" w:pos="252"/>
              </w:tabs>
              <w:spacing w:after="0" w:line="240" w:lineRule="auto"/>
              <w:rPr>
                <w:rFonts w:ascii="Arial" w:hAnsi="Arial" w:cs="Arial"/>
                <w:lang w:val="sr-Latn-CS"/>
              </w:rPr>
            </w:pPr>
            <w:r w:rsidRPr="00EA6352">
              <w:rPr>
                <w:rFonts w:ascii="Arial" w:hAnsi="Arial" w:cs="Arial"/>
                <w:lang w:val="sr-Cyrl-RS"/>
              </w:rPr>
              <w:t xml:space="preserve">Смањење </w:t>
            </w:r>
            <w:r w:rsidRPr="00EA6352">
              <w:rPr>
                <w:rFonts w:ascii="Arial" w:hAnsi="Arial" w:cs="Arial"/>
                <w:lang w:val="sr-Latn-CS"/>
              </w:rPr>
              <w:t>трансферних</w:t>
            </w:r>
            <w:r w:rsidR="00D8643F" w:rsidRPr="00EA6352">
              <w:rPr>
                <w:rFonts w:ascii="Arial" w:hAnsi="Arial" w:cs="Arial"/>
                <w:lang w:val="sr-Latn-CS"/>
              </w:rPr>
              <w:t xml:space="preserve"> средст</w:t>
            </w:r>
            <w:r w:rsidRPr="00EA6352">
              <w:rPr>
                <w:rFonts w:ascii="Arial" w:hAnsi="Arial" w:cs="Arial"/>
                <w:lang w:val="sr-Cyrl-RS"/>
              </w:rPr>
              <w:t>а</w:t>
            </w:r>
            <w:r w:rsidRPr="00EA6352">
              <w:rPr>
                <w:rFonts w:ascii="Arial" w:hAnsi="Arial" w:cs="Arial"/>
                <w:lang w:val="sr-Latn-CS"/>
              </w:rPr>
              <w:t>ва од Р</w:t>
            </w:r>
            <w:r w:rsidR="00D8643F" w:rsidRPr="00EA6352">
              <w:rPr>
                <w:rFonts w:ascii="Arial" w:hAnsi="Arial" w:cs="Arial"/>
                <w:lang w:val="sr-Latn-CS"/>
              </w:rPr>
              <w:t>епублике</w:t>
            </w:r>
          </w:p>
          <w:p w:rsidR="00D8643F" w:rsidRPr="00EA6352" w:rsidRDefault="00D8643F">
            <w:pPr>
              <w:spacing w:after="0" w:line="240" w:lineRule="auto"/>
              <w:rPr>
                <w:rFonts w:ascii="Arial" w:hAnsi="Arial" w:cs="Arial"/>
                <w:lang w:val="sr-Latn-CS"/>
              </w:rPr>
            </w:pPr>
          </w:p>
          <w:p w:rsidR="00D8643F" w:rsidRPr="00EA6352" w:rsidRDefault="005F3F60" w:rsidP="006513D1">
            <w:pPr>
              <w:numPr>
                <w:ilvl w:val="0"/>
                <w:numId w:val="69"/>
              </w:numPr>
              <w:tabs>
                <w:tab w:val="left" w:pos="252"/>
              </w:tabs>
              <w:spacing w:after="0" w:line="240" w:lineRule="auto"/>
              <w:rPr>
                <w:rFonts w:ascii="Arial" w:hAnsi="Arial" w:cs="Arial"/>
                <w:lang w:val="sr-Latn-CS"/>
              </w:rPr>
            </w:pPr>
            <w:r w:rsidRPr="00EA6352">
              <w:rPr>
                <w:rFonts w:ascii="Arial" w:hAnsi="Arial" w:cs="Arial"/>
                <w:lang w:val="sr-Latn-CS"/>
              </w:rPr>
              <w:t>Недовољна средст</w:t>
            </w:r>
            <w:r w:rsidR="00D8643F" w:rsidRPr="00EA6352">
              <w:rPr>
                <w:rFonts w:ascii="Arial" w:hAnsi="Arial" w:cs="Arial"/>
                <w:lang w:val="sr-Latn-CS"/>
              </w:rPr>
              <w:t>ва за пренете надлежности за здравство, образовање и социјалну заштиту</w:t>
            </w:r>
          </w:p>
          <w:p w:rsidR="00D8643F" w:rsidRPr="00EA6352" w:rsidRDefault="00D8643F">
            <w:pPr>
              <w:spacing w:after="0" w:line="240" w:lineRule="auto"/>
              <w:rPr>
                <w:rFonts w:ascii="Arial" w:hAnsi="Arial" w:cs="Arial"/>
                <w:lang w:val="sr-Latn-CS"/>
              </w:rPr>
            </w:pPr>
          </w:p>
          <w:p w:rsidR="00D8643F" w:rsidRPr="00EA6352" w:rsidRDefault="00D8643F">
            <w:pPr>
              <w:spacing w:after="0" w:line="240" w:lineRule="auto"/>
              <w:rPr>
                <w:rFonts w:ascii="Arial" w:hAnsi="Arial" w:cs="Arial"/>
                <w:lang w:val="sr-Latn-CS"/>
              </w:rPr>
            </w:pPr>
          </w:p>
          <w:p w:rsidR="00D8643F" w:rsidRPr="00EA6352" w:rsidRDefault="00D8643F" w:rsidP="006513D1">
            <w:pPr>
              <w:numPr>
                <w:ilvl w:val="0"/>
                <w:numId w:val="69"/>
              </w:numPr>
              <w:tabs>
                <w:tab w:val="left" w:pos="252"/>
              </w:tabs>
              <w:spacing w:after="0" w:line="240" w:lineRule="auto"/>
              <w:rPr>
                <w:rFonts w:ascii="Arial" w:hAnsi="Arial" w:cs="Arial"/>
                <w:lang w:val="sr-Latn-CS"/>
              </w:rPr>
            </w:pPr>
            <w:r w:rsidRPr="00EA6352">
              <w:rPr>
                <w:rFonts w:ascii="Arial" w:hAnsi="Arial" w:cs="Arial"/>
                <w:lang w:val="sr-Latn-CS"/>
              </w:rPr>
              <w:t>Неповољна геополитичка ситуација у региону Балкана</w:t>
            </w:r>
          </w:p>
          <w:p w:rsidR="00366974" w:rsidRPr="00EA6352" w:rsidRDefault="00366974" w:rsidP="00366974">
            <w:pPr>
              <w:pStyle w:val="ListParagraph"/>
              <w:rPr>
                <w:rFonts w:ascii="Arial" w:hAnsi="Arial" w:cs="Arial"/>
                <w:lang w:val="sr-Latn-CS"/>
              </w:rPr>
            </w:pPr>
          </w:p>
          <w:p w:rsidR="00366974" w:rsidRPr="00EA6352" w:rsidRDefault="00366974" w:rsidP="006513D1">
            <w:pPr>
              <w:numPr>
                <w:ilvl w:val="0"/>
                <w:numId w:val="69"/>
              </w:numPr>
              <w:tabs>
                <w:tab w:val="left" w:pos="252"/>
              </w:tabs>
              <w:spacing w:after="0" w:line="240" w:lineRule="auto"/>
              <w:rPr>
                <w:rFonts w:ascii="Arial" w:hAnsi="Arial" w:cs="Arial"/>
                <w:lang w:val="sr-Latn-CS"/>
              </w:rPr>
            </w:pPr>
            <w:r w:rsidRPr="00EA6352">
              <w:rPr>
                <w:rFonts w:ascii="Arial" w:hAnsi="Arial" w:cs="Arial"/>
                <w:lang w:val="sr-Cyrl-RS"/>
              </w:rPr>
              <w:t>Нестабилност економије на глобалном нивоу</w:t>
            </w:r>
          </w:p>
          <w:p w:rsidR="00366974" w:rsidRPr="00EA6352" w:rsidRDefault="00366974" w:rsidP="00366974">
            <w:pPr>
              <w:pStyle w:val="ListParagraph"/>
              <w:rPr>
                <w:rFonts w:ascii="Arial" w:hAnsi="Arial" w:cs="Arial"/>
                <w:lang w:val="sr-Latn-CS"/>
              </w:rPr>
            </w:pPr>
          </w:p>
          <w:p w:rsidR="00366974" w:rsidRPr="00EA6352" w:rsidRDefault="00366974" w:rsidP="006513D1">
            <w:pPr>
              <w:numPr>
                <w:ilvl w:val="0"/>
                <w:numId w:val="69"/>
              </w:numPr>
              <w:tabs>
                <w:tab w:val="left" w:pos="302"/>
              </w:tabs>
              <w:spacing w:after="0" w:line="240" w:lineRule="auto"/>
              <w:rPr>
                <w:rFonts w:ascii="Arial" w:hAnsi="Arial" w:cs="Arial"/>
                <w:lang w:val="ru-RU"/>
              </w:rPr>
            </w:pPr>
            <w:r w:rsidRPr="00EA6352">
              <w:rPr>
                <w:rFonts w:ascii="Arial" w:hAnsi="Arial" w:cs="Arial"/>
                <w:lang w:val="ru-RU"/>
              </w:rPr>
              <w:t>Проширење надлежности локалне самоуправе кроз законску регулативу</w:t>
            </w:r>
          </w:p>
          <w:p w:rsidR="00366974" w:rsidRDefault="00366974" w:rsidP="00117C91">
            <w:pPr>
              <w:tabs>
                <w:tab w:val="left" w:pos="252"/>
              </w:tabs>
              <w:spacing w:after="0" w:line="240" w:lineRule="auto"/>
              <w:ind w:left="720"/>
              <w:rPr>
                <w:rFonts w:ascii="Arial" w:hAnsi="Arial" w:cs="Arial"/>
                <w:lang w:val="sr-Latn-CS"/>
              </w:rPr>
            </w:pPr>
          </w:p>
          <w:p w:rsidR="00D8643F" w:rsidRDefault="00D8643F">
            <w:pPr>
              <w:spacing w:after="0" w:line="240" w:lineRule="auto"/>
              <w:rPr>
                <w:rFonts w:ascii="Arial" w:hAnsi="Arial" w:cs="Arial"/>
                <w:color w:val="000000"/>
                <w:lang w:val="sr-Cyrl-CS"/>
              </w:rPr>
            </w:pPr>
          </w:p>
          <w:p w:rsidR="00D8643F" w:rsidRDefault="00D8643F">
            <w:pPr>
              <w:spacing w:after="0" w:line="240" w:lineRule="auto"/>
              <w:rPr>
                <w:rFonts w:ascii="Arial" w:hAnsi="Arial" w:cs="Arial"/>
                <w:color w:val="000000"/>
                <w:lang w:val="sr-Cyrl-CS"/>
              </w:rPr>
            </w:pPr>
          </w:p>
          <w:p w:rsidR="00D8643F" w:rsidRDefault="00D8643F">
            <w:pPr>
              <w:spacing w:after="0" w:line="240" w:lineRule="auto"/>
              <w:rPr>
                <w:rFonts w:ascii="Arial" w:hAnsi="Arial" w:cs="Arial"/>
                <w:color w:val="000000"/>
                <w:lang w:val="sr-Cyrl-CS"/>
              </w:rPr>
            </w:pPr>
          </w:p>
        </w:tc>
      </w:tr>
    </w:tbl>
    <w:p w:rsidR="00D8643F" w:rsidRPr="0003318E" w:rsidRDefault="00D8643F">
      <w:pPr>
        <w:rPr>
          <w:lang w:val="ru-RU"/>
        </w:rPr>
        <w:sectPr w:rsidR="00D8643F" w:rsidRPr="0003318E">
          <w:footerReference w:type="default" r:id="rId29"/>
          <w:pgSz w:w="12240" w:h="15840"/>
          <w:pgMar w:top="719" w:right="1797" w:bottom="765" w:left="1797" w:header="720" w:footer="709" w:gutter="0"/>
          <w:cols w:space="720"/>
          <w:docGrid w:linePitch="360"/>
        </w:sectPr>
      </w:pPr>
    </w:p>
    <w:p w:rsidR="00D8643F" w:rsidRPr="00EA6352" w:rsidRDefault="00D8643F">
      <w:pPr>
        <w:spacing w:after="0" w:line="240" w:lineRule="auto"/>
        <w:rPr>
          <w:rFonts w:ascii="Arial" w:hAnsi="Arial" w:cs="Arial"/>
          <w:b/>
          <w:lang w:val="ru-RU"/>
        </w:rPr>
      </w:pPr>
      <w:r w:rsidRPr="00EA6352">
        <w:rPr>
          <w:rFonts w:ascii="Arial" w:hAnsi="Arial" w:cs="Arial"/>
          <w:b/>
          <w:lang w:val="ru-RU"/>
        </w:rPr>
        <w:t>4.   Стратешки документ</w:t>
      </w:r>
    </w:p>
    <w:p w:rsidR="00D8643F" w:rsidRPr="00EA6352" w:rsidRDefault="00D8643F">
      <w:pPr>
        <w:spacing w:after="0" w:line="240" w:lineRule="auto"/>
        <w:rPr>
          <w:rFonts w:ascii="Arial" w:hAnsi="Arial" w:cs="Arial"/>
          <w:b/>
          <w:i/>
          <w:lang w:val="ru-RU"/>
        </w:rPr>
      </w:pPr>
      <w:r w:rsidRPr="00EA6352">
        <w:rPr>
          <w:rFonts w:ascii="Arial" w:hAnsi="Arial" w:cs="Arial"/>
          <w:b/>
          <w:i/>
          <w:lang w:val="ru-RU"/>
        </w:rPr>
        <w:t>4.1  Визије, приоритети и циљеви: општа слика</w:t>
      </w:r>
    </w:p>
    <w:tbl>
      <w:tblPr>
        <w:tblW w:w="0" w:type="auto"/>
        <w:tblInd w:w="78" w:type="dxa"/>
        <w:tblLayout w:type="fixed"/>
        <w:tblLook w:val="0000" w:firstRow="0" w:lastRow="0" w:firstColumn="0" w:lastColumn="0" w:noHBand="0" w:noVBand="0"/>
      </w:tblPr>
      <w:tblGrid>
        <w:gridCol w:w="3435"/>
        <w:gridCol w:w="3780"/>
        <w:gridCol w:w="5775"/>
      </w:tblGrid>
      <w:tr w:rsidR="00D242D8" w:rsidRPr="0003318E">
        <w:trPr>
          <w:trHeight w:val="2235"/>
        </w:trPr>
        <w:tc>
          <w:tcPr>
            <w:tcW w:w="3435" w:type="dxa"/>
            <w:vMerge w:val="restart"/>
            <w:tcBorders>
              <w:top w:val="single" w:sz="4" w:space="0" w:color="000080"/>
              <w:left w:val="single" w:sz="4" w:space="0" w:color="000080"/>
            </w:tcBorders>
            <w:shd w:val="clear" w:color="auto" w:fill="FFCC99"/>
          </w:tcPr>
          <w:p w:rsidR="00D8643F" w:rsidRPr="008354FF" w:rsidRDefault="00740089">
            <w:pPr>
              <w:snapToGrid w:val="0"/>
              <w:spacing w:after="0" w:line="240" w:lineRule="auto"/>
              <w:jc w:val="center"/>
              <w:rPr>
                <w:rFonts w:ascii="Arial" w:eastAsia="Times New Roman" w:hAnsi="Arial" w:cs="Arial"/>
                <w:b/>
                <w:bCs/>
                <w:color w:val="000080"/>
                <w:sz w:val="24"/>
                <w:szCs w:val="24"/>
                <w:lang w:val="sr-Cyrl-CS"/>
              </w:rPr>
            </w:pPr>
            <w:r w:rsidRPr="008354FF">
              <w:rPr>
                <w:rFonts w:ascii="Arial" w:eastAsia="Times New Roman" w:hAnsi="Arial" w:cs="Arial"/>
                <w:b/>
                <w:bCs/>
                <w:color w:val="000080"/>
                <w:sz w:val="24"/>
                <w:szCs w:val="24"/>
                <w:lang w:val="sr-Cyrl-CS"/>
              </w:rPr>
              <w:t>Радна гупа за развој пољопривреде и села – рурални развој</w:t>
            </w:r>
          </w:p>
          <w:p w:rsidR="00D8643F" w:rsidRPr="008354FF" w:rsidRDefault="00D8643F" w:rsidP="008354FF">
            <w:pPr>
              <w:snapToGrid w:val="0"/>
              <w:spacing w:after="0" w:line="240" w:lineRule="auto"/>
              <w:jc w:val="center"/>
              <w:rPr>
                <w:rFonts w:ascii="Arial" w:eastAsia="Times New Roman" w:hAnsi="Arial" w:cs="Arial"/>
                <w:b/>
                <w:bCs/>
                <w:color w:val="000080"/>
                <w:sz w:val="24"/>
                <w:szCs w:val="24"/>
                <w:lang w:val="sr-Cyrl-CS"/>
              </w:rPr>
            </w:pPr>
            <w:r w:rsidRPr="008354FF">
              <w:rPr>
                <w:rFonts w:ascii="Arial" w:eastAsia="Times New Roman" w:hAnsi="Arial" w:cs="Arial"/>
                <w:b/>
                <w:bCs/>
                <w:color w:val="000080"/>
                <w:sz w:val="24"/>
                <w:szCs w:val="24"/>
                <w:lang w:val="sr-Cyrl-CS"/>
              </w:rPr>
              <w:t>Визија:</w:t>
            </w:r>
          </w:p>
          <w:p w:rsidR="00D8643F" w:rsidRPr="00D242D8" w:rsidRDefault="00D8643F">
            <w:pPr>
              <w:spacing w:after="0" w:line="240" w:lineRule="auto"/>
              <w:jc w:val="center"/>
              <w:rPr>
                <w:rFonts w:ascii="Arial" w:eastAsia="Times New Roman" w:hAnsi="Arial" w:cs="Arial"/>
                <w:b/>
                <w:bCs/>
                <w:sz w:val="24"/>
                <w:szCs w:val="24"/>
                <w:lang w:val="sr-Cyrl-CS"/>
              </w:rPr>
            </w:pPr>
          </w:p>
          <w:p w:rsidR="00D8643F" w:rsidRPr="00D242D8" w:rsidRDefault="00D8643F" w:rsidP="00B2366A">
            <w:pPr>
              <w:spacing w:after="0" w:line="240" w:lineRule="auto"/>
              <w:jc w:val="center"/>
              <w:rPr>
                <w:rFonts w:ascii="Arial" w:eastAsia="Times New Roman" w:hAnsi="Arial" w:cs="Arial"/>
                <w:bCs/>
                <w:i/>
                <w:lang w:val="sr-Cyrl-CS"/>
              </w:rPr>
            </w:pPr>
            <w:r w:rsidRPr="00D242D8">
              <w:rPr>
                <w:rFonts w:ascii="Arial" w:eastAsia="Times New Roman" w:hAnsi="Arial" w:cs="Arial"/>
                <w:bCs/>
                <w:i/>
                <w:lang w:val="sr-Cyrl-CS"/>
              </w:rPr>
              <w:t xml:space="preserve">Општина Кнић – оаза развијеног села са модерном инфраструктуром у коме млади остварују своје циљеве у руралном туризму утемељеном на традицији и унапређеној пољопривредној производњи заснованој на очувању животне средине и природних ресурса. </w:t>
            </w:r>
            <w:r w:rsidRPr="00D242D8">
              <w:rPr>
                <w:rFonts w:ascii="Arial" w:eastAsia="Times New Roman" w:hAnsi="Arial" w:cs="Arial"/>
                <w:bCs/>
                <w:i/>
                <w:lang w:val="sr-Cyrl-CS"/>
              </w:rPr>
              <w:br/>
              <w:t>Рурални развој општине Кнић је заснован на динамичној и конкурентној пољопривреди која је састављена од комерцијалних газдинстава и породичних газдинстава која се баве искључиво пољопривредом и/или се баве пољопривредом као додатним извором прихода. Развој пољопривреде је заснован на стицању знања и иновацијама које су основ за производњу квалитетних производа уз коришћење добре пољопривредне праксе уз тенденцију развоја прехрамбено</w:t>
            </w:r>
            <w:r w:rsidR="00415B55">
              <w:rPr>
                <w:rFonts w:ascii="Arial" w:eastAsia="Times New Roman" w:hAnsi="Arial" w:cs="Arial"/>
                <w:bCs/>
                <w:i/>
                <w:lang w:val="sr-Cyrl-CS"/>
              </w:rPr>
              <w:t xml:space="preserve"> </w:t>
            </w:r>
            <w:r w:rsidRPr="00D242D8">
              <w:rPr>
                <w:rFonts w:ascii="Arial" w:eastAsia="Times New Roman" w:hAnsi="Arial" w:cs="Arial"/>
                <w:bCs/>
                <w:i/>
                <w:lang w:val="sr-Cyrl-CS"/>
              </w:rPr>
              <w:t>-</w:t>
            </w:r>
            <w:r w:rsidR="00415B55">
              <w:rPr>
                <w:rFonts w:ascii="Arial" w:eastAsia="Times New Roman" w:hAnsi="Arial" w:cs="Arial"/>
                <w:bCs/>
                <w:i/>
                <w:lang w:val="sr-Cyrl-CS"/>
              </w:rPr>
              <w:t xml:space="preserve"> </w:t>
            </w:r>
            <w:r w:rsidRPr="00D242D8">
              <w:rPr>
                <w:rFonts w:ascii="Arial" w:eastAsia="Times New Roman" w:hAnsi="Arial" w:cs="Arial"/>
                <w:bCs/>
                <w:i/>
                <w:lang w:val="sr-Cyrl-CS"/>
              </w:rPr>
              <w:t>прерађивачке индустрије.</w:t>
            </w:r>
            <w:r w:rsidRPr="00D242D8">
              <w:rPr>
                <w:rFonts w:ascii="Arial" w:eastAsia="Times New Roman" w:hAnsi="Arial" w:cs="Arial"/>
                <w:bCs/>
                <w:i/>
                <w:lang w:val="sr-Cyrl-CS"/>
              </w:rPr>
              <w:br/>
              <w:t>Раст руралне економије је заснован на развоју снажних односа сарадње пољопривредника и њихових организација</w:t>
            </w:r>
            <w:r w:rsidR="00415B55">
              <w:rPr>
                <w:rFonts w:ascii="Arial" w:eastAsia="Times New Roman" w:hAnsi="Arial" w:cs="Arial"/>
                <w:bCs/>
                <w:i/>
                <w:lang w:val="sr-Cyrl-CS"/>
              </w:rPr>
              <w:t xml:space="preserve"> </w:t>
            </w:r>
            <w:r w:rsidRPr="00D242D8">
              <w:rPr>
                <w:rFonts w:ascii="Arial" w:eastAsia="Times New Roman" w:hAnsi="Arial" w:cs="Arial"/>
                <w:bCs/>
                <w:i/>
                <w:lang w:val="sr-Cyrl-CS"/>
              </w:rPr>
              <w:t>/</w:t>
            </w:r>
            <w:r w:rsidR="00415B55">
              <w:rPr>
                <w:rFonts w:ascii="Arial" w:eastAsia="Times New Roman" w:hAnsi="Arial" w:cs="Arial"/>
                <w:bCs/>
                <w:i/>
                <w:lang w:val="sr-Cyrl-CS"/>
              </w:rPr>
              <w:t xml:space="preserve"> </w:t>
            </w:r>
            <w:r w:rsidRPr="00D242D8">
              <w:rPr>
                <w:rFonts w:ascii="Arial" w:eastAsia="Times New Roman" w:hAnsi="Arial" w:cs="Arial"/>
                <w:bCs/>
                <w:i/>
                <w:lang w:val="sr-Cyrl-CS"/>
              </w:rPr>
              <w:t>удружења пољопривредних произвођача.</w:t>
            </w:r>
            <w:r w:rsidRPr="00D242D8">
              <w:rPr>
                <w:rFonts w:ascii="Arial" w:eastAsia="Times New Roman" w:hAnsi="Arial" w:cs="Arial"/>
                <w:bCs/>
                <w:i/>
                <w:lang w:val="sr-Cyrl-CS"/>
              </w:rPr>
              <w:br/>
              <w:t>Општина Кнић са снажним и агресивним маркетингом и константном промоцијом постаје препознатљива у области пољопривреде и туризма на подручју Србије и шире.</w:t>
            </w:r>
            <w:r w:rsidRPr="00D242D8">
              <w:rPr>
                <w:rFonts w:ascii="Arial" w:eastAsia="Times New Roman" w:hAnsi="Arial" w:cs="Arial"/>
                <w:bCs/>
                <w:i/>
                <w:lang w:val="sr-Cyrl-CS"/>
              </w:rPr>
              <w:br/>
              <w:t>Интензивно се подстиче производња и пласман на тржиште пољопривредних производа са заштићеном ознаком порекла и производа са заштићеном географском ознаком гружанског краја.</w:t>
            </w:r>
            <w:r w:rsidRPr="00D242D8">
              <w:rPr>
                <w:rFonts w:ascii="Arial" w:eastAsia="Times New Roman" w:hAnsi="Arial" w:cs="Arial"/>
                <w:bCs/>
                <w:i/>
                <w:lang w:val="sr-Cyrl-CS"/>
              </w:rPr>
              <w:br/>
              <w:t>Инфраструктурно – комунални  развој општине Кнић пружа и представља једнаке могућности за о</w:t>
            </w:r>
            <w:r w:rsidR="00D1192E">
              <w:rPr>
                <w:rFonts w:ascii="Arial" w:eastAsia="Times New Roman" w:hAnsi="Arial" w:cs="Arial"/>
                <w:bCs/>
                <w:i/>
                <w:lang w:val="sr-Cyrl-CS"/>
              </w:rPr>
              <w:t>п</w:t>
            </w:r>
            <w:r w:rsidRPr="00D242D8">
              <w:rPr>
                <w:rFonts w:ascii="Arial" w:eastAsia="Times New Roman" w:hAnsi="Arial" w:cs="Arial"/>
                <w:bCs/>
                <w:i/>
                <w:lang w:val="sr-Cyrl-CS"/>
              </w:rPr>
              <w:t>станак у локалној заједници и кохезионо је интегрисан у развој руралне економије и друштва.</w:t>
            </w:r>
            <w:r w:rsidRPr="00D242D8">
              <w:rPr>
                <w:rFonts w:ascii="Arial" w:eastAsia="Times New Roman" w:hAnsi="Arial" w:cs="Arial"/>
                <w:bCs/>
                <w:i/>
                <w:lang w:val="sr-Cyrl-CS"/>
              </w:rPr>
              <w:br/>
            </w:r>
          </w:p>
        </w:tc>
        <w:tc>
          <w:tcPr>
            <w:tcW w:w="3780" w:type="dxa"/>
            <w:vMerge w:val="restart"/>
            <w:tcBorders>
              <w:top w:val="single" w:sz="4" w:space="0" w:color="000080"/>
              <w:left w:val="single" w:sz="4" w:space="0" w:color="000080"/>
            </w:tcBorders>
            <w:shd w:val="clear" w:color="auto" w:fill="CCCCFF"/>
          </w:tcPr>
          <w:p w:rsidR="00D8643F" w:rsidRPr="00D242D8" w:rsidRDefault="00D8643F">
            <w:pPr>
              <w:snapToGrid w:val="0"/>
              <w:spacing w:after="0" w:line="240" w:lineRule="auto"/>
              <w:jc w:val="center"/>
              <w:rPr>
                <w:rFonts w:ascii="Arial" w:eastAsia="Times New Roman" w:hAnsi="Arial" w:cs="Arial"/>
                <w:b/>
                <w:bCs/>
                <w:sz w:val="24"/>
                <w:szCs w:val="24"/>
                <w:lang w:val="ru-RU"/>
              </w:rPr>
            </w:pPr>
            <w:r w:rsidRPr="00D242D8">
              <w:rPr>
                <w:rFonts w:ascii="Arial" w:eastAsia="Times New Roman" w:hAnsi="Arial" w:cs="Arial"/>
                <w:b/>
                <w:bCs/>
                <w:sz w:val="24"/>
                <w:szCs w:val="24"/>
                <w:lang w:val="sr-Cyrl-CS"/>
              </w:rPr>
              <w:t>Приоритет</w:t>
            </w:r>
            <w:r w:rsidRPr="00D242D8">
              <w:rPr>
                <w:rFonts w:ascii="Arial" w:eastAsia="Times New Roman" w:hAnsi="Arial" w:cs="Arial"/>
                <w:b/>
                <w:bCs/>
                <w:sz w:val="24"/>
                <w:szCs w:val="24"/>
                <w:lang w:val="ru-RU"/>
              </w:rPr>
              <w:t xml:space="preserve"> </w:t>
            </w:r>
            <w:r w:rsidRPr="00D242D8">
              <w:rPr>
                <w:rFonts w:ascii="Arial" w:eastAsia="Times New Roman" w:hAnsi="Arial" w:cs="Arial"/>
                <w:b/>
                <w:bCs/>
                <w:sz w:val="24"/>
                <w:szCs w:val="24"/>
                <w:lang w:val="sr-Cyrl-CS"/>
              </w:rPr>
              <w:t>1</w:t>
            </w:r>
            <w:r w:rsidRPr="00D242D8">
              <w:rPr>
                <w:rFonts w:ascii="Arial" w:eastAsia="Times New Roman" w:hAnsi="Arial" w:cs="Arial"/>
                <w:b/>
                <w:bCs/>
                <w:sz w:val="24"/>
                <w:szCs w:val="24"/>
                <w:lang w:val="ru-RU"/>
              </w:rPr>
              <w:t>.1:</w:t>
            </w:r>
          </w:p>
          <w:p w:rsidR="00D8643F" w:rsidRPr="00D242D8" w:rsidRDefault="00D8643F">
            <w:pPr>
              <w:spacing w:after="0" w:line="240" w:lineRule="auto"/>
              <w:rPr>
                <w:rFonts w:ascii="Arial" w:eastAsia="Times New Roman" w:hAnsi="Arial" w:cs="Arial"/>
                <w:b/>
                <w:bCs/>
                <w:sz w:val="24"/>
                <w:szCs w:val="24"/>
                <w:lang w:val="ru-RU"/>
              </w:rPr>
            </w:pPr>
          </w:p>
          <w:p w:rsidR="00D8643F" w:rsidRPr="0083370F" w:rsidRDefault="00D8643F">
            <w:pPr>
              <w:spacing w:after="0" w:line="240" w:lineRule="auto"/>
              <w:rPr>
                <w:rFonts w:ascii="Arial" w:hAnsi="Arial" w:cs="Arial"/>
                <w:lang w:val="sr-Cyrl-CS"/>
              </w:rPr>
            </w:pPr>
            <w:r w:rsidRPr="0083370F">
              <w:rPr>
                <w:rFonts w:ascii="Arial" w:hAnsi="Arial" w:cs="Arial"/>
                <w:lang w:val="sr-Cyrl-CS"/>
              </w:rPr>
              <w:t>Унапређење примарне пољопривредне пр</w:t>
            </w:r>
            <w:r w:rsidR="005F3F60" w:rsidRPr="0083370F">
              <w:rPr>
                <w:rFonts w:ascii="Arial" w:hAnsi="Arial" w:cs="Arial"/>
                <w:lang w:val="sr-Cyrl-CS"/>
              </w:rPr>
              <w:t xml:space="preserve">оизводње  уз развој  прерадних </w:t>
            </w:r>
            <w:r w:rsidRPr="0083370F">
              <w:rPr>
                <w:rFonts w:ascii="Arial" w:hAnsi="Arial" w:cs="Arial"/>
                <w:lang w:val="sr-Cyrl-CS"/>
              </w:rPr>
              <w:t>и складишни</w:t>
            </w:r>
            <w:r w:rsidRPr="0083370F">
              <w:rPr>
                <w:rFonts w:ascii="Arial" w:hAnsi="Arial" w:cs="Arial"/>
                <w:lang w:val="sr-Latn-CS"/>
              </w:rPr>
              <w:t>х</w:t>
            </w:r>
            <w:r w:rsidRPr="0083370F">
              <w:rPr>
                <w:rFonts w:ascii="Arial" w:hAnsi="Arial" w:cs="Arial"/>
                <w:lang w:val="sr-Cyrl-CS"/>
              </w:rPr>
              <w:t xml:space="preserve"> капацитета</w:t>
            </w:r>
          </w:p>
        </w:tc>
        <w:tc>
          <w:tcPr>
            <w:tcW w:w="5775"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8643F" w:rsidRPr="00EA6352" w:rsidRDefault="00D8643F">
            <w:pPr>
              <w:snapToGrid w:val="0"/>
              <w:spacing w:after="0" w:line="240" w:lineRule="auto"/>
              <w:rPr>
                <w:rFonts w:ascii="Arial" w:eastAsia="Times New Roman" w:hAnsi="Arial" w:cs="Arial"/>
                <w:b/>
                <w:bCs/>
                <w:lang w:val="ru-RU"/>
              </w:rPr>
            </w:pPr>
            <w:r w:rsidRPr="00EA6352">
              <w:rPr>
                <w:rFonts w:ascii="Arial" w:eastAsia="Times New Roman" w:hAnsi="Arial" w:cs="Arial"/>
                <w:b/>
                <w:bCs/>
                <w:lang w:val="sr-Cyrl-CS"/>
              </w:rPr>
              <w:t>Циљ</w:t>
            </w:r>
            <w:r w:rsidRPr="00EA6352">
              <w:rPr>
                <w:rFonts w:ascii="Arial" w:eastAsia="Times New Roman" w:hAnsi="Arial" w:cs="Arial"/>
                <w:b/>
                <w:bCs/>
                <w:lang w:val="ru-RU"/>
              </w:rPr>
              <w:t xml:space="preserve"> </w:t>
            </w:r>
            <w:r w:rsidRPr="00EA6352">
              <w:rPr>
                <w:rFonts w:ascii="Arial" w:eastAsia="Times New Roman" w:hAnsi="Arial" w:cs="Arial"/>
                <w:b/>
                <w:bCs/>
                <w:lang w:val="sr-Cyrl-CS"/>
              </w:rPr>
              <w:t>1</w:t>
            </w:r>
            <w:r w:rsidRPr="00EA6352">
              <w:rPr>
                <w:rFonts w:ascii="Arial" w:eastAsia="Times New Roman" w:hAnsi="Arial" w:cs="Arial"/>
                <w:b/>
                <w:bCs/>
                <w:lang w:val="ru-RU"/>
              </w:rPr>
              <w:t>.1.1:</w:t>
            </w:r>
          </w:p>
          <w:p w:rsidR="00D8643F" w:rsidRPr="00EA6352" w:rsidRDefault="00D8643F" w:rsidP="005F3F60">
            <w:pPr>
              <w:spacing w:after="0" w:line="240" w:lineRule="auto"/>
              <w:rPr>
                <w:rFonts w:ascii="Arial" w:hAnsi="Arial" w:cs="Arial"/>
                <w:lang w:val="sr-Latn-CS"/>
              </w:rPr>
            </w:pPr>
            <w:r w:rsidRPr="00EA6352">
              <w:rPr>
                <w:rFonts w:ascii="Arial" w:hAnsi="Arial" w:cs="Arial"/>
                <w:lang w:val="sr-Cyrl-CS"/>
              </w:rPr>
              <w:t>Формирање удружења и задруга  до 2020 . године</w:t>
            </w:r>
            <w:r w:rsidRPr="00EA6352">
              <w:rPr>
                <w:rFonts w:ascii="Arial" w:hAnsi="Arial" w:cs="Arial"/>
                <w:lang w:val="sr-Latn-CS"/>
              </w:rPr>
              <w:t xml:space="preserve"> у које ће</w:t>
            </w:r>
            <w:r w:rsidRPr="00EA6352">
              <w:rPr>
                <w:rFonts w:ascii="Arial" w:hAnsi="Arial" w:cs="Arial"/>
                <w:lang w:val="sr-Cyrl-CS"/>
              </w:rPr>
              <w:t xml:space="preserve"> </w:t>
            </w:r>
            <w:r w:rsidR="005F3F60" w:rsidRPr="00EA6352">
              <w:rPr>
                <w:rFonts w:ascii="Arial" w:hAnsi="Arial" w:cs="Arial"/>
                <w:lang w:val="sr-Cyrl-CS"/>
              </w:rPr>
              <w:t>30</w:t>
            </w:r>
            <w:r w:rsidRPr="00EA6352">
              <w:rPr>
                <w:rFonts w:ascii="Arial" w:hAnsi="Arial" w:cs="Arial"/>
                <w:lang w:val="sr-Cyrl-CS"/>
              </w:rPr>
              <w:t>% комерцијалн</w:t>
            </w:r>
            <w:r w:rsidRPr="00EA6352">
              <w:rPr>
                <w:rFonts w:ascii="Arial" w:hAnsi="Arial" w:cs="Arial"/>
                <w:lang w:val="sr-Latn-CS"/>
              </w:rPr>
              <w:t>их</w:t>
            </w:r>
            <w:r w:rsidRPr="00EA6352">
              <w:rPr>
                <w:rFonts w:ascii="Arial" w:hAnsi="Arial" w:cs="Arial"/>
                <w:lang w:val="sr-Cyrl-CS"/>
              </w:rPr>
              <w:t xml:space="preserve"> домаћинст</w:t>
            </w:r>
            <w:r w:rsidR="005F3F60" w:rsidRPr="00EA6352">
              <w:rPr>
                <w:rFonts w:ascii="Arial" w:hAnsi="Arial" w:cs="Arial"/>
                <w:lang w:val="sr-Cyrl-CS"/>
              </w:rPr>
              <w:t>а</w:t>
            </w:r>
            <w:r w:rsidRPr="00EA6352">
              <w:rPr>
                <w:rFonts w:ascii="Arial" w:hAnsi="Arial" w:cs="Arial"/>
                <w:lang w:val="sr-Cyrl-CS"/>
              </w:rPr>
              <w:t xml:space="preserve">ва </w:t>
            </w:r>
            <w:r w:rsidRPr="00EA6352">
              <w:rPr>
                <w:rFonts w:ascii="Arial" w:hAnsi="Arial" w:cs="Arial"/>
                <w:lang w:val="sr-Latn-CS"/>
              </w:rPr>
              <w:t>бити удружена</w:t>
            </w:r>
          </w:p>
        </w:tc>
      </w:tr>
      <w:tr w:rsidR="00D242D8" w:rsidRPr="0003318E">
        <w:trPr>
          <w:trHeight w:val="2235"/>
        </w:trPr>
        <w:tc>
          <w:tcPr>
            <w:tcW w:w="3435" w:type="dxa"/>
            <w:vMerge/>
            <w:tcBorders>
              <w:left w:val="single" w:sz="4" w:space="0" w:color="000080"/>
            </w:tcBorders>
            <w:shd w:val="clear" w:color="auto" w:fill="FFCC99"/>
          </w:tcPr>
          <w:p w:rsidR="00D8643F" w:rsidRPr="00D242D8" w:rsidRDefault="00D8643F">
            <w:pPr>
              <w:snapToGrid w:val="0"/>
              <w:spacing w:after="0" w:line="240" w:lineRule="auto"/>
              <w:jc w:val="center"/>
              <w:rPr>
                <w:rFonts w:ascii="Arial" w:eastAsia="Times New Roman" w:hAnsi="Arial" w:cs="Arial"/>
                <w:b/>
                <w:bCs/>
                <w:sz w:val="24"/>
                <w:szCs w:val="24"/>
                <w:lang w:val="sr-Cyrl-CS"/>
              </w:rPr>
            </w:pPr>
          </w:p>
        </w:tc>
        <w:tc>
          <w:tcPr>
            <w:tcW w:w="3780" w:type="dxa"/>
            <w:vMerge/>
            <w:tcBorders>
              <w:left w:val="single" w:sz="4" w:space="0" w:color="000080"/>
            </w:tcBorders>
            <w:shd w:val="clear" w:color="auto" w:fill="CCCCFF"/>
          </w:tcPr>
          <w:p w:rsidR="00D8643F" w:rsidRPr="00D242D8" w:rsidRDefault="00D8643F">
            <w:pPr>
              <w:snapToGrid w:val="0"/>
              <w:spacing w:after="0" w:line="240" w:lineRule="auto"/>
              <w:jc w:val="center"/>
              <w:rPr>
                <w:rFonts w:ascii="Arial" w:eastAsia="Times New Roman" w:hAnsi="Arial" w:cs="Arial"/>
                <w:b/>
                <w:bCs/>
                <w:sz w:val="24"/>
                <w:szCs w:val="24"/>
                <w:lang w:val="sr-Cyrl-CS"/>
              </w:rPr>
            </w:pPr>
          </w:p>
        </w:tc>
        <w:tc>
          <w:tcPr>
            <w:tcW w:w="5775"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8643F" w:rsidRPr="00EA6352" w:rsidRDefault="00D8643F">
            <w:pPr>
              <w:snapToGrid w:val="0"/>
              <w:spacing w:after="0" w:line="240" w:lineRule="auto"/>
              <w:rPr>
                <w:rFonts w:ascii="Arial" w:eastAsia="Times New Roman" w:hAnsi="Arial" w:cs="Arial"/>
                <w:b/>
                <w:bCs/>
                <w:lang w:val="ru-RU"/>
              </w:rPr>
            </w:pPr>
            <w:r w:rsidRPr="00EA6352">
              <w:rPr>
                <w:rFonts w:ascii="Arial" w:eastAsia="Times New Roman" w:hAnsi="Arial" w:cs="Arial"/>
                <w:b/>
                <w:bCs/>
                <w:lang w:val="sr-Cyrl-CS"/>
              </w:rPr>
              <w:t>Циљ</w:t>
            </w:r>
            <w:r w:rsidRPr="00EA6352">
              <w:rPr>
                <w:rFonts w:ascii="Arial" w:eastAsia="Times New Roman" w:hAnsi="Arial" w:cs="Arial"/>
                <w:b/>
                <w:bCs/>
                <w:lang w:val="ru-RU"/>
              </w:rPr>
              <w:t xml:space="preserve"> </w:t>
            </w:r>
            <w:r w:rsidRPr="00EA6352">
              <w:rPr>
                <w:rFonts w:ascii="Arial" w:eastAsia="Times New Roman" w:hAnsi="Arial" w:cs="Arial"/>
                <w:b/>
                <w:bCs/>
                <w:lang w:val="sr-Cyrl-CS"/>
              </w:rPr>
              <w:t>1</w:t>
            </w:r>
            <w:r w:rsidRPr="00EA6352">
              <w:rPr>
                <w:rFonts w:ascii="Arial" w:eastAsia="Times New Roman" w:hAnsi="Arial" w:cs="Arial"/>
                <w:b/>
                <w:bCs/>
                <w:lang w:val="ru-RU"/>
              </w:rPr>
              <w:t>.1.2:</w:t>
            </w:r>
          </w:p>
          <w:p w:rsidR="00D8643F" w:rsidRPr="00EA6352" w:rsidRDefault="00D8643F">
            <w:pPr>
              <w:spacing w:after="0" w:line="240" w:lineRule="auto"/>
              <w:rPr>
                <w:rFonts w:ascii="Arial" w:hAnsi="Arial" w:cs="Arial"/>
                <w:lang w:val="sr-Cyrl-CS"/>
              </w:rPr>
            </w:pPr>
            <w:r w:rsidRPr="00EA6352">
              <w:rPr>
                <w:rFonts w:ascii="Arial" w:hAnsi="Arial" w:cs="Arial"/>
                <w:lang w:val="sr-Cyrl-CS"/>
              </w:rPr>
              <w:t>До 2020. године локална самоуправа је усвојила организациона, финансијска и планска документа за развој и унапређење пољопривреде</w:t>
            </w:r>
          </w:p>
        </w:tc>
      </w:tr>
      <w:tr w:rsidR="00D242D8" w:rsidRPr="0003318E">
        <w:trPr>
          <w:trHeight w:val="2235"/>
        </w:trPr>
        <w:tc>
          <w:tcPr>
            <w:tcW w:w="3435" w:type="dxa"/>
            <w:vMerge/>
            <w:tcBorders>
              <w:left w:val="single" w:sz="4" w:space="0" w:color="000080"/>
            </w:tcBorders>
            <w:shd w:val="clear" w:color="auto" w:fill="FFCC99"/>
          </w:tcPr>
          <w:p w:rsidR="00D8643F" w:rsidRPr="00D242D8" w:rsidRDefault="00D8643F">
            <w:pPr>
              <w:snapToGrid w:val="0"/>
              <w:spacing w:after="0" w:line="240" w:lineRule="auto"/>
              <w:jc w:val="center"/>
              <w:rPr>
                <w:rFonts w:ascii="Arial" w:eastAsia="Times New Roman" w:hAnsi="Arial" w:cs="Arial"/>
                <w:b/>
                <w:bCs/>
                <w:sz w:val="24"/>
                <w:szCs w:val="24"/>
                <w:lang w:val="sr-Cyrl-CS"/>
              </w:rPr>
            </w:pPr>
          </w:p>
        </w:tc>
        <w:tc>
          <w:tcPr>
            <w:tcW w:w="3780" w:type="dxa"/>
            <w:vMerge/>
            <w:tcBorders>
              <w:left w:val="single" w:sz="4" w:space="0" w:color="000080"/>
            </w:tcBorders>
            <w:shd w:val="clear" w:color="auto" w:fill="CCCCFF"/>
          </w:tcPr>
          <w:p w:rsidR="00D8643F" w:rsidRPr="00D242D8" w:rsidRDefault="00D8643F">
            <w:pPr>
              <w:snapToGrid w:val="0"/>
              <w:spacing w:after="0" w:line="240" w:lineRule="auto"/>
              <w:jc w:val="center"/>
              <w:rPr>
                <w:rFonts w:ascii="Arial" w:eastAsia="Times New Roman" w:hAnsi="Arial" w:cs="Arial"/>
                <w:b/>
                <w:bCs/>
                <w:sz w:val="24"/>
                <w:szCs w:val="24"/>
                <w:lang w:val="sr-Cyrl-CS"/>
              </w:rPr>
            </w:pPr>
          </w:p>
        </w:tc>
        <w:tc>
          <w:tcPr>
            <w:tcW w:w="5775"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8643F" w:rsidRPr="00EA6352" w:rsidRDefault="00D8643F">
            <w:pPr>
              <w:snapToGrid w:val="0"/>
              <w:spacing w:after="0" w:line="240" w:lineRule="auto"/>
              <w:rPr>
                <w:rFonts w:ascii="Arial" w:eastAsia="Times New Roman" w:hAnsi="Arial" w:cs="Arial"/>
                <w:b/>
                <w:bCs/>
                <w:lang w:val="ru-RU"/>
              </w:rPr>
            </w:pPr>
            <w:r w:rsidRPr="00EA6352">
              <w:rPr>
                <w:rFonts w:ascii="Arial" w:eastAsia="Times New Roman" w:hAnsi="Arial" w:cs="Arial"/>
                <w:b/>
                <w:bCs/>
                <w:lang w:val="sr-Cyrl-CS"/>
              </w:rPr>
              <w:t>Циљ</w:t>
            </w:r>
            <w:r w:rsidRPr="00EA6352">
              <w:rPr>
                <w:rFonts w:ascii="Arial" w:eastAsia="Times New Roman" w:hAnsi="Arial" w:cs="Arial"/>
                <w:b/>
                <w:bCs/>
                <w:lang w:val="ru-RU"/>
              </w:rPr>
              <w:t xml:space="preserve"> </w:t>
            </w:r>
            <w:r w:rsidRPr="00EA6352">
              <w:rPr>
                <w:rFonts w:ascii="Arial" w:eastAsia="Times New Roman" w:hAnsi="Arial" w:cs="Arial"/>
                <w:b/>
                <w:bCs/>
                <w:lang w:val="sr-Cyrl-CS"/>
              </w:rPr>
              <w:t>1</w:t>
            </w:r>
            <w:r w:rsidRPr="00EA6352">
              <w:rPr>
                <w:rFonts w:ascii="Arial" w:eastAsia="Times New Roman" w:hAnsi="Arial" w:cs="Arial"/>
                <w:b/>
                <w:bCs/>
                <w:lang w:val="ru-RU"/>
              </w:rPr>
              <w:t>.1.3:</w:t>
            </w:r>
          </w:p>
          <w:p w:rsidR="00D8643F" w:rsidRPr="00EA6352" w:rsidRDefault="00D8643F">
            <w:pPr>
              <w:spacing w:after="0" w:line="240" w:lineRule="auto"/>
              <w:rPr>
                <w:rFonts w:ascii="Arial" w:hAnsi="Arial" w:cs="Arial"/>
                <w:lang w:val="sr-Cyrl-CS"/>
              </w:rPr>
            </w:pPr>
            <w:r w:rsidRPr="00EA6352">
              <w:rPr>
                <w:rFonts w:ascii="Arial" w:hAnsi="Arial" w:cs="Arial"/>
                <w:lang w:val="sr-Cyrl-CS"/>
              </w:rPr>
              <w:t>До 2020. године завршена студијско аналитичка истраживања специфичности подручја и услова примарне пољопривредне производње</w:t>
            </w:r>
          </w:p>
        </w:tc>
      </w:tr>
      <w:tr w:rsidR="00D242D8" w:rsidRPr="0003318E">
        <w:trPr>
          <w:trHeight w:val="2235"/>
        </w:trPr>
        <w:tc>
          <w:tcPr>
            <w:tcW w:w="3435" w:type="dxa"/>
            <w:vMerge/>
            <w:tcBorders>
              <w:left w:val="single" w:sz="4" w:space="0" w:color="000080"/>
            </w:tcBorders>
            <w:shd w:val="clear" w:color="auto" w:fill="FFCC99"/>
          </w:tcPr>
          <w:p w:rsidR="00D8643F" w:rsidRPr="00D242D8" w:rsidRDefault="00D8643F">
            <w:pPr>
              <w:snapToGrid w:val="0"/>
              <w:spacing w:after="0" w:line="240" w:lineRule="auto"/>
              <w:jc w:val="center"/>
              <w:rPr>
                <w:rFonts w:ascii="Arial" w:eastAsia="Times New Roman" w:hAnsi="Arial" w:cs="Arial"/>
                <w:b/>
                <w:bCs/>
                <w:sz w:val="24"/>
                <w:szCs w:val="24"/>
                <w:lang w:val="sr-Cyrl-CS"/>
              </w:rPr>
            </w:pPr>
          </w:p>
        </w:tc>
        <w:tc>
          <w:tcPr>
            <w:tcW w:w="3780" w:type="dxa"/>
            <w:vMerge/>
            <w:tcBorders>
              <w:left w:val="single" w:sz="4" w:space="0" w:color="000080"/>
            </w:tcBorders>
            <w:shd w:val="clear" w:color="auto" w:fill="CCCCFF"/>
          </w:tcPr>
          <w:p w:rsidR="00D8643F" w:rsidRPr="00D242D8" w:rsidRDefault="00D8643F">
            <w:pPr>
              <w:snapToGrid w:val="0"/>
              <w:spacing w:after="0" w:line="240" w:lineRule="auto"/>
              <w:jc w:val="center"/>
              <w:rPr>
                <w:rFonts w:ascii="Arial" w:eastAsia="Times New Roman" w:hAnsi="Arial" w:cs="Arial"/>
                <w:b/>
                <w:bCs/>
                <w:sz w:val="24"/>
                <w:szCs w:val="24"/>
                <w:lang w:val="sr-Cyrl-CS"/>
              </w:rPr>
            </w:pPr>
          </w:p>
        </w:tc>
        <w:tc>
          <w:tcPr>
            <w:tcW w:w="5775"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8643F" w:rsidRPr="00EA6352" w:rsidRDefault="00D8643F">
            <w:pPr>
              <w:snapToGrid w:val="0"/>
              <w:spacing w:after="0" w:line="240" w:lineRule="auto"/>
              <w:rPr>
                <w:rFonts w:ascii="Arial" w:eastAsia="Times New Roman" w:hAnsi="Arial" w:cs="Arial"/>
                <w:b/>
                <w:bCs/>
                <w:lang w:val="ru-RU"/>
              </w:rPr>
            </w:pPr>
            <w:r w:rsidRPr="00EA6352">
              <w:rPr>
                <w:rFonts w:ascii="Arial" w:eastAsia="Times New Roman" w:hAnsi="Arial" w:cs="Arial"/>
                <w:b/>
                <w:bCs/>
                <w:lang w:val="sr-Cyrl-CS"/>
              </w:rPr>
              <w:t>Циљ</w:t>
            </w:r>
            <w:r w:rsidRPr="00EA6352">
              <w:rPr>
                <w:rFonts w:ascii="Arial" w:eastAsia="Times New Roman" w:hAnsi="Arial" w:cs="Arial"/>
                <w:b/>
                <w:bCs/>
                <w:lang w:val="ru-RU"/>
              </w:rPr>
              <w:t xml:space="preserve"> </w:t>
            </w:r>
            <w:r w:rsidRPr="00EA6352">
              <w:rPr>
                <w:rFonts w:ascii="Arial" w:eastAsia="Times New Roman" w:hAnsi="Arial" w:cs="Arial"/>
                <w:b/>
                <w:bCs/>
                <w:lang w:val="sr-Cyrl-CS"/>
              </w:rPr>
              <w:t>1</w:t>
            </w:r>
            <w:r w:rsidRPr="00EA6352">
              <w:rPr>
                <w:rFonts w:ascii="Arial" w:eastAsia="Times New Roman" w:hAnsi="Arial" w:cs="Arial"/>
                <w:b/>
                <w:bCs/>
                <w:lang w:val="ru-RU"/>
              </w:rPr>
              <w:t>.1.4:</w:t>
            </w:r>
          </w:p>
          <w:p w:rsidR="00D8643F" w:rsidRPr="00D242D8" w:rsidRDefault="00D8643F">
            <w:pPr>
              <w:spacing w:after="0" w:line="240" w:lineRule="auto"/>
              <w:rPr>
                <w:rFonts w:ascii="Arial" w:hAnsi="Arial" w:cs="Arial"/>
                <w:sz w:val="20"/>
                <w:szCs w:val="20"/>
                <w:lang w:val="sr-Cyrl-CS"/>
              </w:rPr>
            </w:pPr>
            <w:r w:rsidRPr="00EA6352">
              <w:rPr>
                <w:rFonts w:ascii="Arial" w:hAnsi="Arial" w:cs="Arial"/>
                <w:lang w:val="sr-Cyrl-CS"/>
              </w:rPr>
              <w:t>Јачање услужно – пратећих делатности у области пољопривреде</w:t>
            </w:r>
          </w:p>
        </w:tc>
      </w:tr>
      <w:tr w:rsidR="00D242D8" w:rsidRPr="0003318E">
        <w:trPr>
          <w:trHeight w:val="2235"/>
        </w:trPr>
        <w:tc>
          <w:tcPr>
            <w:tcW w:w="3435" w:type="dxa"/>
            <w:vMerge/>
            <w:tcBorders>
              <w:left w:val="single" w:sz="4" w:space="0" w:color="000080"/>
            </w:tcBorders>
            <w:shd w:val="clear" w:color="auto" w:fill="auto"/>
            <w:vAlign w:val="center"/>
          </w:tcPr>
          <w:p w:rsidR="00D8643F" w:rsidRPr="00D242D8" w:rsidRDefault="00D8643F">
            <w:pPr>
              <w:snapToGrid w:val="0"/>
              <w:spacing w:after="0" w:line="240" w:lineRule="auto"/>
              <w:rPr>
                <w:rFonts w:ascii="Arial" w:eastAsia="Times New Roman" w:hAnsi="Arial" w:cs="Arial"/>
                <w:b/>
                <w:bCs/>
                <w:sz w:val="24"/>
                <w:szCs w:val="24"/>
                <w:lang w:val="ru-RU"/>
              </w:rPr>
            </w:pPr>
          </w:p>
        </w:tc>
        <w:tc>
          <w:tcPr>
            <w:tcW w:w="3780" w:type="dxa"/>
            <w:vMerge w:val="restart"/>
            <w:tcBorders>
              <w:top w:val="single" w:sz="4" w:space="0" w:color="000080"/>
              <w:left w:val="single" w:sz="4" w:space="0" w:color="000080"/>
            </w:tcBorders>
            <w:shd w:val="clear" w:color="auto" w:fill="CCCCFF"/>
          </w:tcPr>
          <w:p w:rsidR="00D8643F" w:rsidRPr="00D242D8" w:rsidRDefault="00D8643F">
            <w:pPr>
              <w:spacing w:after="0" w:line="240" w:lineRule="auto"/>
              <w:rPr>
                <w:rFonts w:ascii="Arial" w:hAnsi="Arial" w:cs="Arial"/>
                <w:b/>
                <w:sz w:val="20"/>
                <w:szCs w:val="20"/>
                <w:lang w:val="sr-Cyrl-CS"/>
              </w:rPr>
            </w:pPr>
          </w:p>
        </w:tc>
        <w:tc>
          <w:tcPr>
            <w:tcW w:w="5775"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8643F" w:rsidRPr="00D242D8" w:rsidRDefault="00D8643F">
            <w:pPr>
              <w:spacing w:after="0" w:line="240" w:lineRule="auto"/>
              <w:rPr>
                <w:rFonts w:ascii="Arial" w:hAnsi="Arial" w:cs="Arial"/>
                <w:lang w:val="sr-Cyrl-CS"/>
              </w:rPr>
            </w:pPr>
          </w:p>
        </w:tc>
      </w:tr>
      <w:tr w:rsidR="00D242D8" w:rsidRPr="0003318E">
        <w:trPr>
          <w:trHeight w:val="2235"/>
        </w:trPr>
        <w:tc>
          <w:tcPr>
            <w:tcW w:w="3435" w:type="dxa"/>
            <w:vMerge/>
            <w:tcBorders>
              <w:left w:val="single" w:sz="4" w:space="0" w:color="000080"/>
            </w:tcBorders>
            <w:shd w:val="clear" w:color="auto" w:fill="auto"/>
            <w:vAlign w:val="center"/>
          </w:tcPr>
          <w:p w:rsidR="00D8643F" w:rsidRPr="00D242D8" w:rsidRDefault="00D8643F">
            <w:pPr>
              <w:snapToGrid w:val="0"/>
              <w:spacing w:after="0" w:line="240" w:lineRule="auto"/>
              <w:rPr>
                <w:rFonts w:ascii="Arial" w:eastAsia="Times New Roman" w:hAnsi="Arial" w:cs="Arial"/>
                <w:b/>
                <w:bCs/>
                <w:sz w:val="24"/>
                <w:szCs w:val="24"/>
                <w:lang w:val="ru-RU"/>
              </w:rPr>
            </w:pPr>
          </w:p>
        </w:tc>
        <w:tc>
          <w:tcPr>
            <w:tcW w:w="3780" w:type="dxa"/>
            <w:vMerge/>
            <w:tcBorders>
              <w:left w:val="single" w:sz="4" w:space="0" w:color="000080"/>
              <w:bottom w:val="single" w:sz="4" w:space="0" w:color="000080"/>
            </w:tcBorders>
            <w:shd w:val="clear" w:color="auto" w:fill="CCCCFF"/>
          </w:tcPr>
          <w:p w:rsidR="00D8643F" w:rsidRPr="00D242D8" w:rsidRDefault="00D8643F">
            <w:pPr>
              <w:snapToGrid w:val="0"/>
              <w:spacing w:after="0" w:line="240" w:lineRule="auto"/>
              <w:jc w:val="center"/>
              <w:rPr>
                <w:rFonts w:ascii="Arial" w:eastAsia="Times New Roman" w:hAnsi="Arial" w:cs="Arial"/>
                <w:b/>
                <w:bCs/>
                <w:sz w:val="24"/>
                <w:szCs w:val="24"/>
                <w:lang w:val="sr-Cyrl-CS"/>
              </w:rPr>
            </w:pPr>
          </w:p>
        </w:tc>
        <w:tc>
          <w:tcPr>
            <w:tcW w:w="5775"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8643F" w:rsidRPr="00D242D8" w:rsidRDefault="00D8643F">
            <w:pPr>
              <w:spacing w:after="0" w:line="240" w:lineRule="auto"/>
              <w:rPr>
                <w:rFonts w:ascii="Arial" w:hAnsi="Arial" w:cs="Arial"/>
                <w:sz w:val="20"/>
                <w:szCs w:val="20"/>
                <w:lang w:val="sr-Cyrl-CS"/>
              </w:rPr>
            </w:pPr>
          </w:p>
        </w:tc>
      </w:tr>
      <w:tr w:rsidR="00D242D8" w:rsidRPr="0003318E">
        <w:trPr>
          <w:trHeight w:val="2235"/>
        </w:trPr>
        <w:tc>
          <w:tcPr>
            <w:tcW w:w="3435" w:type="dxa"/>
            <w:vMerge/>
            <w:tcBorders>
              <w:left w:val="single" w:sz="4" w:space="0" w:color="000080"/>
            </w:tcBorders>
            <w:shd w:val="clear" w:color="auto" w:fill="auto"/>
            <w:vAlign w:val="center"/>
          </w:tcPr>
          <w:p w:rsidR="00D8643F" w:rsidRPr="00D242D8" w:rsidRDefault="00D8643F">
            <w:pPr>
              <w:snapToGrid w:val="0"/>
              <w:spacing w:after="0" w:line="240" w:lineRule="auto"/>
              <w:rPr>
                <w:rFonts w:ascii="Arial" w:eastAsia="Times New Roman" w:hAnsi="Arial" w:cs="Arial"/>
                <w:b/>
                <w:bCs/>
                <w:sz w:val="24"/>
                <w:szCs w:val="24"/>
                <w:lang w:val="ru-RU"/>
              </w:rPr>
            </w:pPr>
          </w:p>
        </w:tc>
        <w:tc>
          <w:tcPr>
            <w:tcW w:w="3780" w:type="dxa"/>
            <w:vMerge w:val="restart"/>
            <w:tcBorders>
              <w:top w:val="single" w:sz="4" w:space="0" w:color="000080"/>
              <w:left w:val="single" w:sz="4" w:space="0" w:color="000080"/>
            </w:tcBorders>
            <w:shd w:val="clear" w:color="auto" w:fill="CCCCFF"/>
          </w:tcPr>
          <w:p w:rsidR="00D8643F" w:rsidRPr="00897D74" w:rsidRDefault="00D8643F">
            <w:pPr>
              <w:spacing w:after="0" w:line="240" w:lineRule="auto"/>
              <w:rPr>
                <w:b/>
                <w:sz w:val="20"/>
                <w:szCs w:val="20"/>
                <w:lang w:val="sr-Cyrl-RS"/>
              </w:rPr>
            </w:pPr>
          </w:p>
        </w:tc>
        <w:tc>
          <w:tcPr>
            <w:tcW w:w="5775"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8643F" w:rsidRPr="00D242D8" w:rsidRDefault="00D8643F">
            <w:pPr>
              <w:spacing w:after="0" w:line="240" w:lineRule="auto"/>
              <w:rPr>
                <w:rFonts w:ascii="Arial" w:hAnsi="Arial" w:cs="Arial"/>
                <w:sz w:val="20"/>
                <w:szCs w:val="20"/>
                <w:lang w:val="sr-Cyrl-CS"/>
              </w:rPr>
            </w:pPr>
          </w:p>
        </w:tc>
      </w:tr>
      <w:tr w:rsidR="00D242D8" w:rsidRPr="0003318E">
        <w:trPr>
          <w:trHeight w:val="2235"/>
        </w:trPr>
        <w:tc>
          <w:tcPr>
            <w:tcW w:w="3435" w:type="dxa"/>
            <w:vMerge/>
            <w:tcBorders>
              <w:left w:val="single" w:sz="4" w:space="0" w:color="000080"/>
            </w:tcBorders>
            <w:shd w:val="clear" w:color="auto" w:fill="auto"/>
            <w:vAlign w:val="center"/>
          </w:tcPr>
          <w:p w:rsidR="00D8643F" w:rsidRPr="00D242D8" w:rsidRDefault="00D8643F">
            <w:pPr>
              <w:snapToGrid w:val="0"/>
              <w:spacing w:after="0" w:line="240" w:lineRule="auto"/>
              <w:rPr>
                <w:rFonts w:ascii="Arial" w:eastAsia="Times New Roman" w:hAnsi="Arial" w:cs="Arial"/>
                <w:b/>
                <w:bCs/>
                <w:sz w:val="24"/>
                <w:szCs w:val="24"/>
                <w:lang w:val="ru-RU"/>
              </w:rPr>
            </w:pPr>
          </w:p>
        </w:tc>
        <w:tc>
          <w:tcPr>
            <w:tcW w:w="3780" w:type="dxa"/>
            <w:vMerge/>
            <w:tcBorders>
              <w:left w:val="single" w:sz="4" w:space="0" w:color="000080"/>
            </w:tcBorders>
            <w:shd w:val="clear" w:color="auto" w:fill="CCCCFF"/>
          </w:tcPr>
          <w:p w:rsidR="00D8643F" w:rsidRPr="00D242D8" w:rsidRDefault="00D8643F">
            <w:pPr>
              <w:snapToGrid w:val="0"/>
              <w:spacing w:after="0" w:line="240" w:lineRule="auto"/>
              <w:jc w:val="center"/>
              <w:rPr>
                <w:rFonts w:ascii="Arial" w:eastAsia="Times New Roman" w:hAnsi="Arial" w:cs="Arial"/>
                <w:b/>
                <w:bCs/>
                <w:sz w:val="24"/>
                <w:szCs w:val="24"/>
                <w:lang w:val="sr-Cyrl-CS"/>
              </w:rPr>
            </w:pPr>
          </w:p>
        </w:tc>
        <w:tc>
          <w:tcPr>
            <w:tcW w:w="5775"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242D8" w:rsidRPr="00D242D8" w:rsidRDefault="00D242D8">
            <w:pPr>
              <w:spacing w:after="0" w:line="240" w:lineRule="auto"/>
              <w:rPr>
                <w:rFonts w:ascii="Arial" w:hAnsi="Arial" w:cs="Arial"/>
                <w:color w:val="FF0000"/>
                <w:sz w:val="20"/>
                <w:szCs w:val="20"/>
                <w:lang w:val="sr-Cyrl-CS"/>
              </w:rPr>
            </w:pPr>
          </w:p>
        </w:tc>
      </w:tr>
      <w:tr w:rsidR="00D242D8" w:rsidRPr="0003318E">
        <w:trPr>
          <w:trHeight w:val="2235"/>
        </w:trPr>
        <w:tc>
          <w:tcPr>
            <w:tcW w:w="3435" w:type="dxa"/>
            <w:vMerge/>
            <w:tcBorders>
              <w:left w:val="single" w:sz="4" w:space="0" w:color="000080"/>
            </w:tcBorders>
            <w:shd w:val="clear" w:color="auto" w:fill="auto"/>
            <w:vAlign w:val="center"/>
          </w:tcPr>
          <w:p w:rsidR="00D8643F" w:rsidRPr="00D242D8" w:rsidRDefault="00D8643F">
            <w:pPr>
              <w:snapToGrid w:val="0"/>
              <w:spacing w:after="0" w:line="240" w:lineRule="auto"/>
              <w:rPr>
                <w:rFonts w:ascii="Arial" w:eastAsia="Times New Roman" w:hAnsi="Arial" w:cs="Arial"/>
                <w:b/>
                <w:bCs/>
                <w:sz w:val="24"/>
                <w:szCs w:val="24"/>
                <w:lang w:val="sr-Cyrl-CS"/>
              </w:rPr>
            </w:pPr>
          </w:p>
        </w:tc>
        <w:tc>
          <w:tcPr>
            <w:tcW w:w="3780" w:type="dxa"/>
            <w:vMerge/>
            <w:tcBorders>
              <w:left w:val="single" w:sz="4" w:space="0" w:color="000080"/>
              <w:bottom w:val="single" w:sz="4" w:space="0" w:color="000080"/>
            </w:tcBorders>
            <w:shd w:val="clear" w:color="auto" w:fill="CCCCFF"/>
          </w:tcPr>
          <w:p w:rsidR="00D8643F" w:rsidRPr="00D242D8" w:rsidRDefault="00D8643F">
            <w:pPr>
              <w:snapToGrid w:val="0"/>
              <w:spacing w:after="0" w:line="240" w:lineRule="auto"/>
              <w:jc w:val="center"/>
              <w:rPr>
                <w:rFonts w:ascii="Arial" w:eastAsia="Times New Roman" w:hAnsi="Arial" w:cs="Arial"/>
                <w:b/>
                <w:bCs/>
                <w:sz w:val="24"/>
                <w:szCs w:val="24"/>
                <w:lang w:val="sr-Cyrl-CS"/>
              </w:rPr>
            </w:pPr>
          </w:p>
        </w:tc>
        <w:tc>
          <w:tcPr>
            <w:tcW w:w="5775"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242D8" w:rsidRPr="00D242D8" w:rsidRDefault="00D242D8">
            <w:pPr>
              <w:spacing w:after="0" w:line="240" w:lineRule="auto"/>
              <w:rPr>
                <w:rFonts w:ascii="Arial" w:eastAsia="Times New Roman" w:hAnsi="Arial" w:cs="Arial"/>
                <w:bCs/>
                <w:color w:val="FF0000"/>
                <w:sz w:val="20"/>
                <w:szCs w:val="20"/>
                <w:lang w:val="sr-Cyrl-CS"/>
              </w:rPr>
            </w:pPr>
          </w:p>
        </w:tc>
      </w:tr>
    </w:tbl>
    <w:p w:rsidR="00D8643F" w:rsidRPr="0003318E" w:rsidRDefault="00D8643F">
      <w:pPr>
        <w:rPr>
          <w:lang w:val="ru-RU"/>
        </w:rPr>
      </w:pPr>
    </w:p>
    <w:p w:rsidR="008354FF" w:rsidRPr="0003318E" w:rsidRDefault="008354FF">
      <w:pPr>
        <w:rPr>
          <w:lang w:val="ru-RU"/>
        </w:rPr>
      </w:pPr>
    </w:p>
    <w:p w:rsidR="008354FF" w:rsidRPr="0003318E" w:rsidRDefault="008354FF">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863"/>
        <w:gridCol w:w="5803"/>
      </w:tblGrid>
      <w:tr w:rsidR="000A39D2" w:rsidRPr="0003318E" w:rsidTr="005B0B5F">
        <w:trPr>
          <w:trHeight w:val="5041"/>
        </w:trPr>
        <w:tc>
          <w:tcPr>
            <w:tcW w:w="3510" w:type="dxa"/>
            <w:shd w:val="clear" w:color="auto" w:fill="F4B083"/>
          </w:tcPr>
          <w:p w:rsidR="000A39D2" w:rsidRPr="00EA6352" w:rsidRDefault="000A39D2" w:rsidP="00E040E5">
            <w:pPr>
              <w:snapToGrid w:val="0"/>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Унапређење инфраструктуре</w:t>
            </w:r>
          </w:p>
          <w:p w:rsidR="000A39D2" w:rsidRPr="00EA6352" w:rsidRDefault="000A39D2" w:rsidP="00E040E5">
            <w:pPr>
              <w:snapToGrid w:val="0"/>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Визија:</w:t>
            </w:r>
          </w:p>
          <w:p w:rsidR="000A39D2" w:rsidRPr="00E040E5" w:rsidRDefault="000A39D2" w:rsidP="00E040E5">
            <w:pPr>
              <w:spacing w:after="0" w:line="240" w:lineRule="auto"/>
              <w:jc w:val="center"/>
              <w:rPr>
                <w:rFonts w:ascii="Arial" w:hAnsi="Arial" w:cs="Arial"/>
                <w:sz w:val="20"/>
                <w:szCs w:val="20"/>
                <w:lang w:val="sr-Cyrl-CS"/>
              </w:rPr>
            </w:pPr>
            <w:r w:rsidRPr="00EA6352">
              <w:rPr>
                <w:rFonts w:ascii="Arial" w:eastAsia="Times New Roman" w:hAnsi="Arial" w:cs="Arial"/>
                <w:bCs/>
                <w:i/>
                <w:lang w:val="sr-Cyrl-CS"/>
              </w:rPr>
              <w:t>Путна мрежа је један од основних система повезивања и опслуживања становника једног краја. Друмски саобраћај и путна мрежа намеће и просторне, инвестиционе, еколошке и друге захтеве. До 2020. године завршен већи део асфалтирања приритетних путних праваца, уз реконструкцију и инвестиционо одржавање осталих локалних путева</w:t>
            </w:r>
          </w:p>
        </w:tc>
        <w:tc>
          <w:tcPr>
            <w:tcW w:w="3863" w:type="dxa"/>
            <w:shd w:val="clear" w:color="auto" w:fill="D9E2F3"/>
          </w:tcPr>
          <w:p w:rsidR="000A39D2" w:rsidRPr="00E040E5" w:rsidRDefault="000A39D2" w:rsidP="000A39D2">
            <w:pPr>
              <w:snapToGrid w:val="0"/>
              <w:spacing w:after="0" w:line="240" w:lineRule="auto"/>
              <w:rPr>
                <w:rFonts w:ascii="Arial" w:eastAsia="Times New Roman" w:hAnsi="Arial" w:cs="Arial"/>
                <w:b/>
                <w:bCs/>
                <w:sz w:val="24"/>
                <w:szCs w:val="24"/>
                <w:lang w:val="ru-RU"/>
              </w:rPr>
            </w:pPr>
            <w:r w:rsidRPr="00E040E5">
              <w:rPr>
                <w:rFonts w:ascii="Arial" w:eastAsia="Times New Roman" w:hAnsi="Arial" w:cs="Arial"/>
                <w:b/>
                <w:bCs/>
                <w:sz w:val="24"/>
                <w:szCs w:val="24"/>
                <w:lang w:val="sr-Cyrl-CS"/>
              </w:rPr>
              <w:t>Приоритет</w:t>
            </w:r>
            <w:r w:rsidRPr="00E040E5">
              <w:rPr>
                <w:rFonts w:ascii="Arial" w:eastAsia="Times New Roman" w:hAnsi="Arial" w:cs="Arial"/>
                <w:b/>
                <w:bCs/>
                <w:sz w:val="24"/>
                <w:szCs w:val="24"/>
                <w:lang w:val="ru-RU"/>
              </w:rPr>
              <w:t xml:space="preserve"> </w:t>
            </w:r>
            <w:r w:rsidRPr="00E040E5">
              <w:rPr>
                <w:rFonts w:ascii="Arial" w:eastAsia="Times New Roman" w:hAnsi="Arial" w:cs="Arial"/>
                <w:b/>
                <w:bCs/>
                <w:sz w:val="24"/>
                <w:szCs w:val="24"/>
                <w:lang w:val="sr-Cyrl-CS"/>
              </w:rPr>
              <w:t>1</w:t>
            </w:r>
            <w:r w:rsidRPr="00E040E5">
              <w:rPr>
                <w:rFonts w:ascii="Arial" w:eastAsia="Times New Roman" w:hAnsi="Arial" w:cs="Arial"/>
                <w:b/>
                <w:bCs/>
                <w:sz w:val="24"/>
                <w:szCs w:val="24"/>
                <w:lang w:val="ru-RU"/>
              </w:rPr>
              <w:t>.1:</w:t>
            </w:r>
          </w:p>
          <w:p w:rsidR="000A39D2" w:rsidRDefault="000A39D2" w:rsidP="00E040E5">
            <w:pPr>
              <w:spacing w:after="0" w:line="240" w:lineRule="auto"/>
              <w:rPr>
                <w:rFonts w:ascii="Arial" w:hAnsi="Arial" w:cs="Arial"/>
                <w:b/>
                <w:lang w:val="sr-Cyrl-CS"/>
              </w:rPr>
            </w:pPr>
          </w:p>
          <w:p w:rsidR="000A39D2" w:rsidRPr="0083370F" w:rsidRDefault="000A39D2" w:rsidP="00E040E5">
            <w:pPr>
              <w:spacing w:after="0" w:line="240" w:lineRule="auto"/>
              <w:rPr>
                <w:rFonts w:ascii="Arial" w:hAnsi="Arial" w:cs="Arial"/>
                <w:sz w:val="20"/>
                <w:szCs w:val="20"/>
                <w:lang w:val="sr-Cyrl-CS"/>
              </w:rPr>
            </w:pPr>
            <w:r w:rsidRPr="0083370F">
              <w:rPr>
                <w:rFonts w:ascii="Arial" w:hAnsi="Arial" w:cs="Arial"/>
                <w:lang w:val="sr-Cyrl-CS"/>
              </w:rPr>
              <w:t>Развој комуналне инфраструктуре, заустављање одлива, побољшање структуре становништва</w:t>
            </w:r>
          </w:p>
        </w:tc>
        <w:tc>
          <w:tcPr>
            <w:tcW w:w="5803" w:type="dxa"/>
            <w:shd w:val="clear" w:color="auto" w:fill="auto"/>
          </w:tcPr>
          <w:p w:rsidR="000A39D2" w:rsidRPr="00E040E5" w:rsidRDefault="000A39D2" w:rsidP="00E040E5">
            <w:pPr>
              <w:snapToGrid w:val="0"/>
              <w:spacing w:after="0" w:line="240" w:lineRule="auto"/>
              <w:rPr>
                <w:rFonts w:ascii="Arial" w:eastAsia="Times New Roman" w:hAnsi="Arial" w:cs="Arial"/>
                <w:b/>
                <w:bCs/>
                <w:lang w:val="sr-Cyrl-CS"/>
              </w:rPr>
            </w:pPr>
            <w:r w:rsidRPr="00E040E5">
              <w:rPr>
                <w:rFonts w:ascii="Arial" w:eastAsia="Times New Roman" w:hAnsi="Arial" w:cs="Arial"/>
                <w:b/>
                <w:bCs/>
                <w:lang w:val="sr-Cyrl-CS"/>
              </w:rPr>
              <w:t>Циљ 1.1.1.</w:t>
            </w:r>
          </w:p>
          <w:p w:rsidR="000A39D2" w:rsidRDefault="000A39D2" w:rsidP="00E040E5">
            <w:pPr>
              <w:snapToGrid w:val="0"/>
              <w:spacing w:after="0" w:line="240" w:lineRule="auto"/>
              <w:rPr>
                <w:rFonts w:ascii="Arial" w:hAnsi="Arial" w:cs="Arial"/>
                <w:lang w:val="sr-Cyrl-CS"/>
              </w:rPr>
            </w:pPr>
            <w:r w:rsidRPr="00B9402D">
              <w:rPr>
                <w:rFonts w:ascii="Arial" w:hAnsi="Arial" w:cs="Arial"/>
                <w:lang w:val="sr-Cyrl-CS"/>
              </w:rPr>
              <w:t>Инфраструктура локалних и некатегорисаних путева побољшана за 70%</w:t>
            </w:r>
          </w:p>
          <w:p w:rsidR="000A39D2" w:rsidRPr="00E040E5" w:rsidRDefault="000A39D2" w:rsidP="00E040E5">
            <w:pPr>
              <w:snapToGrid w:val="0"/>
              <w:spacing w:after="0" w:line="240" w:lineRule="auto"/>
              <w:rPr>
                <w:rFonts w:ascii="Arial" w:eastAsia="Times New Roman" w:hAnsi="Arial" w:cs="Arial"/>
                <w:bCs/>
                <w:sz w:val="20"/>
                <w:szCs w:val="20"/>
                <w:lang w:val="sr-Cyrl-CS"/>
              </w:rPr>
            </w:pPr>
          </w:p>
          <w:p w:rsidR="000A39D2" w:rsidRPr="00E040E5" w:rsidRDefault="000A39D2" w:rsidP="00E040E5">
            <w:pPr>
              <w:snapToGrid w:val="0"/>
              <w:spacing w:after="0" w:line="240" w:lineRule="auto"/>
              <w:rPr>
                <w:rFonts w:ascii="Arial" w:eastAsia="Times New Roman" w:hAnsi="Arial" w:cs="Arial"/>
                <w:b/>
                <w:bCs/>
                <w:lang w:val="sr-Cyrl-CS"/>
              </w:rPr>
            </w:pPr>
            <w:r w:rsidRPr="00E040E5">
              <w:rPr>
                <w:rFonts w:ascii="Arial" w:eastAsia="Times New Roman" w:hAnsi="Arial" w:cs="Arial"/>
                <w:b/>
                <w:bCs/>
                <w:lang w:val="sr-Cyrl-CS"/>
              </w:rPr>
              <w:t>Циљ 1.1.2.</w:t>
            </w:r>
          </w:p>
          <w:p w:rsidR="000A39D2" w:rsidRPr="00C54D4C" w:rsidRDefault="000A39D2" w:rsidP="00E040E5">
            <w:pPr>
              <w:snapToGrid w:val="0"/>
              <w:spacing w:after="0" w:line="240" w:lineRule="auto"/>
              <w:rPr>
                <w:rFonts w:ascii="Arial" w:eastAsia="Times New Roman" w:hAnsi="Arial" w:cs="Arial"/>
                <w:bCs/>
                <w:sz w:val="20"/>
                <w:szCs w:val="20"/>
                <w:lang w:val="sr-Cyrl-CS"/>
              </w:rPr>
            </w:pPr>
            <w:r w:rsidRPr="001C779B">
              <w:rPr>
                <w:rFonts w:ascii="Arial" w:hAnsi="Arial" w:cs="Arial"/>
                <w:lang w:val="sr-Cyrl-CS"/>
              </w:rPr>
              <w:t>Комунална, енергетска и информационо</w:t>
            </w:r>
            <w:r w:rsidR="00D1192E">
              <w:rPr>
                <w:rFonts w:ascii="Arial" w:hAnsi="Arial" w:cs="Arial"/>
                <w:lang w:val="sr-Cyrl-CS"/>
              </w:rPr>
              <w:t xml:space="preserve"> -комуникациона инфраструктура</w:t>
            </w:r>
            <w:r w:rsidRPr="001C779B">
              <w:rPr>
                <w:rFonts w:ascii="Arial" w:hAnsi="Arial" w:cs="Arial"/>
                <w:lang w:val="sr-Cyrl-CS"/>
              </w:rPr>
              <w:t xml:space="preserve"> унапређени за мин. 50 % у свим сегментима до 2020. године</w:t>
            </w:r>
          </w:p>
          <w:p w:rsidR="000A39D2" w:rsidRPr="00E040E5" w:rsidRDefault="000A39D2" w:rsidP="00E040E5">
            <w:pPr>
              <w:snapToGrid w:val="0"/>
              <w:spacing w:after="0" w:line="240" w:lineRule="auto"/>
              <w:rPr>
                <w:rFonts w:ascii="Arial" w:eastAsia="Times New Roman" w:hAnsi="Arial" w:cs="Arial"/>
                <w:bCs/>
                <w:sz w:val="20"/>
                <w:szCs w:val="20"/>
                <w:lang w:val="sr-Cyrl-CS"/>
              </w:rPr>
            </w:pPr>
          </w:p>
        </w:tc>
      </w:tr>
    </w:tbl>
    <w:p w:rsidR="00D8643F" w:rsidRDefault="00D8643F">
      <w:pPr>
        <w:rPr>
          <w:rFonts w:ascii="Arial" w:hAnsi="Arial" w:cs="Arial"/>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863"/>
        <w:gridCol w:w="5803"/>
      </w:tblGrid>
      <w:tr w:rsidR="00BD679D" w:rsidRPr="0003318E" w:rsidTr="00E040E5">
        <w:trPr>
          <w:trHeight w:val="539"/>
        </w:trPr>
        <w:tc>
          <w:tcPr>
            <w:tcW w:w="3510" w:type="dxa"/>
            <w:vMerge w:val="restart"/>
            <w:shd w:val="clear" w:color="auto" w:fill="F4B083"/>
          </w:tcPr>
          <w:p w:rsidR="008354FF" w:rsidRPr="00EA6352" w:rsidRDefault="008354FF" w:rsidP="00E040E5">
            <w:pPr>
              <w:snapToGrid w:val="0"/>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Развој туризма</w:t>
            </w:r>
          </w:p>
          <w:p w:rsidR="008354FF" w:rsidRPr="00EA6352" w:rsidRDefault="008354FF" w:rsidP="00E040E5">
            <w:pPr>
              <w:snapToGrid w:val="0"/>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Визија:</w:t>
            </w:r>
          </w:p>
          <w:p w:rsidR="00F674DF" w:rsidRPr="003B67D2" w:rsidRDefault="00F674DF" w:rsidP="00E040E5">
            <w:pPr>
              <w:autoSpaceDE w:val="0"/>
              <w:autoSpaceDN w:val="0"/>
              <w:adjustRightInd w:val="0"/>
              <w:spacing w:after="0" w:line="240" w:lineRule="auto"/>
              <w:jc w:val="center"/>
              <w:rPr>
                <w:rFonts w:ascii="Arial" w:hAnsi="Arial" w:cs="Arial"/>
                <w:i/>
                <w:iCs/>
                <w:lang w:val="sr-Cyrl-CS"/>
              </w:rPr>
            </w:pPr>
            <w:r w:rsidRPr="003B67D2">
              <w:rPr>
                <w:rFonts w:ascii="Arial" w:hAnsi="Arial" w:cs="Arial"/>
                <w:i/>
                <w:iCs/>
                <w:lang w:val="sr-Cyrl-CS"/>
              </w:rPr>
              <w:t>Туристичка понуда општине Кнић је заснована на искоришћењу предности очуване природе и препознатљивости гружанског краја са значајним инвестицијама у постојеће и потенцијалне капацитете.</w:t>
            </w:r>
          </w:p>
          <w:p w:rsidR="00F674DF" w:rsidRPr="003B67D2" w:rsidRDefault="00F674DF" w:rsidP="00E040E5">
            <w:pPr>
              <w:spacing w:after="0" w:line="240" w:lineRule="auto"/>
              <w:jc w:val="center"/>
              <w:rPr>
                <w:rFonts w:ascii="Arial" w:hAnsi="Arial" w:cs="Arial"/>
                <w:i/>
                <w:iCs/>
                <w:lang w:val="sr-Cyrl-CS"/>
              </w:rPr>
            </w:pPr>
            <w:r w:rsidRPr="003B67D2">
              <w:rPr>
                <w:rFonts w:ascii="Arial" w:hAnsi="Arial" w:cs="Arial"/>
                <w:i/>
                <w:iCs/>
                <w:lang w:val="sr-Cyrl-CS"/>
              </w:rPr>
              <w:t>Општина Кнић користи економске ресурсе Гружанског</w:t>
            </w:r>
            <w:r w:rsidRPr="00E040E5">
              <w:rPr>
                <w:rFonts w:ascii="Arial" w:hAnsi="Arial" w:cs="Arial"/>
                <w:i/>
                <w:iCs/>
                <w:color w:val="FF0000"/>
                <w:lang w:val="sr-Cyrl-CS"/>
              </w:rPr>
              <w:t xml:space="preserve"> </w:t>
            </w:r>
            <w:r w:rsidRPr="003B67D2">
              <w:rPr>
                <w:rFonts w:ascii="Arial" w:hAnsi="Arial" w:cs="Arial"/>
                <w:i/>
                <w:iCs/>
                <w:lang w:val="sr-Cyrl-CS"/>
              </w:rPr>
              <w:t>језера уз строго поштовање и ненарушавање основне намене акумулације.</w:t>
            </w:r>
          </w:p>
          <w:p w:rsidR="008354FF" w:rsidRPr="00E040E5" w:rsidRDefault="00F674DF" w:rsidP="00E040E5">
            <w:pPr>
              <w:spacing w:after="0" w:line="240" w:lineRule="auto"/>
              <w:jc w:val="center"/>
              <w:rPr>
                <w:rFonts w:ascii="Arial" w:hAnsi="Arial" w:cs="Arial"/>
                <w:sz w:val="20"/>
                <w:szCs w:val="20"/>
                <w:lang w:val="sr-Cyrl-CS"/>
              </w:rPr>
            </w:pPr>
            <w:r w:rsidRPr="003B67D2">
              <w:rPr>
                <w:rFonts w:ascii="Arial" w:hAnsi="Arial" w:cs="Arial"/>
                <w:i/>
                <w:lang w:val="sr-Cyrl-RS"/>
              </w:rPr>
              <w:t>Постоји велики потенцијал за развој руралног, верског, ловног и излетничког туризма. Нетакнута природа и богата традиционална кухиња, представљају потенцијал за привлачење туриста жељних одмора. Средњовековни град Борач и манастир Каменац су вредне туристичке дестинације. Туризам је изузетно пропулзивна грана, посебно се његов значај огледа у малим и неразвијеним срединама, попут општине Кнић. Ова грана представља огромну могућност за упошљавање људи, за развој породичног бизниса и побољшање животног стандарда породичних домаћинстава.</w:t>
            </w:r>
          </w:p>
        </w:tc>
        <w:tc>
          <w:tcPr>
            <w:tcW w:w="3863" w:type="dxa"/>
            <w:vMerge w:val="restart"/>
            <w:shd w:val="clear" w:color="auto" w:fill="D9E2F3"/>
          </w:tcPr>
          <w:p w:rsidR="008354FF" w:rsidRPr="00EA6352" w:rsidRDefault="008354FF" w:rsidP="00E040E5">
            <w:pPr>
              <w:snapToGrid w:val="0"/>
              <w:spacing w:after="0" w:line="240" w:lineRule="auto"/>
              <w:jc w:val="center"/>
              <w:rPr>
                <w:rFonts w:ascii="Arial" w:eastAsia="Times New Roman" w:hAnsi="Arial" w:cs="Arial"/>
                <w:b/>
                <w:bCs/>
                <w:lang w:val="ru-RU"/>
              </w:rPr>
            </w:pPr>
            <w:r w:rsidRPr="00EA6352">
              <w:rPr>
                <w:rFonts w:ascii="Arial" w:eastAsia="Times New Roman" w:hAnsi="Arial" w:cs="Arial"/>
                <w:b/>
                <w:bCs/>
                <w:lang w:val="sr-Cyrl-CS"/>
              </w:rPr>
              <w:t>Приоритет</w:t>
            </w:r>
            <w:r w:rsidRPr="00EA6352">
              <w:rPr>
                <w:rFonts w:ascii="Arial" w:eastAsia="Times New Roman" w:hAnsi="Arial" w:cs="Arial"/>
                <w:b/>
                <w:bCs/>
                <w:lang w:val="ru-RU"/>
              </w:rPr>
              <w:t xml:space="preserve"> </w:t>
            </w:r>
            <w:r w:rsidRPr="00EA6352">
              <w:rPr>
                <w:rFonts w:ascii="Arial" w:eastAsia="Times New Roman" w:hAnsi="Arial" w:cs="Arial"/>
                <w:b/>
                <w:bCs/>
                <w:lang w:val="sr-Cyrl-CS"/>
              </w:rPr>
              <w:t>1</w:t>
            </w:r>
            <w:r w:rsidRPr="00EA6352">
              <w:rPr>
                <w:rFonts w:ascii="Arial" w:eastAsia="Times New Roman" w:hAnsi="Arial" w:cs="Arial"/>
                <w:b/>
                <w:bCs/>
                <w:lang w:val="ru-RU"/>
              </w:rPr>
              <w:t>.1:</w:t>
            </w:r>
          </w:p>
          <w:p w:rsidR="008354FF" w:rsidRPr="00E040E5" w:rsidRDefault="00F674DF" w:rsidP="00E040E5">
            <w:pPr>
              <w:spacing w:after="0" w:line="240" w:lineRule="auto"/>
              <w:rPr>
                <w:rFonts w:ascii="Arial" w:hAnsi="Arial" w:cs="Arial"/>
                <w:sz w:val="20"/>
                <w:szCs w:val="20"/>
                <w:lang w:val="sr-Cyrl-CS"/>
              </w:rPr>
            </w:pPr>
            <w:r w:rsidRPr="00EA6352">
              <w:rPr>
                <w:rFonts w:ascii="Arial" w:hAnsi="Arial" w:cs="Arial"/>
                <w:lang w:val="sr-Cyrl-CS"/>
              </w:rPr>
              <w:t>Развој туризма са акцентом на сеоски туризам</w:t>
            </w:r>
          </w:p>
        </w:tc>
        <w:tc>
          <w:tcPr>
            <w:tcW w:w="5803" w:type="dxa"/>
            <w:shd w:val="clear" w:color="auto" w:fill="auto"/>
          </w:tcPr>
          <w:p w:rsidR="008354FF" w:rsidRPr="00EA6352" w:rsidRDefault="008354FF" w:rsidP="00E040E5">
            <w:pPr>
              <w:snapToGrid w:val="0"/>
              <w:spacing w:after="0" w:line="240" w:lineRule="auto"/>
              <w:rPr>
                <w:rFonts w:ascii="Arial" w:eastAsia="Times New Roman" w:hAnsi="Arial" w:cs="Arial"/>
                <w:b/>
                <w:bCs/>
                <w:lang w:val="sr-Cyrl-CS"/>
              </w:rPr>
            </w:pPr>
            <w:r w:rsidRPr="00EA6352">
              <w:rPr>
                <w:rFonts w:ascii="Arial" w:eastAsia="Times New Roman" w:hAnsi="Arial" w:cs="Arial"/>
                <w:b/>
                <w:bCs/>
                <w:lang w:val="sr-Cyrl-CS"/>
              </w:rPr>
              <w:t>Циљ 1.1.1.</w:t>
            </w:r>
          </w:p>
          <w:p w:rsidR="008354FF" w:rsidRPr="00EA6352" w:rsidRDefault="00B26E38" w:rsidP="00E040E5">
            <w:pPr>
              <w:snapToGrid w:val="0"/>
              <w:spacing w:after="0" w:line="240" w:lineRule="auto"/>
              <w:rPr>
                <w:rFonts w:ascii="Arial" w:eastAsia="Times New Roman" w:hAnsi="Arial" w:cs="Arial"/>
                <w:bCs/>
                <w:lang w:val="sr-Cyrl-CS"/>
              </w:rPr>
            </w:pPr>
            <w:r w:rsidRPr="00EA6352">
              <w:rPr>
                <w:rFonts w:ascii="Arial" w:eastAsia="Times New Roman" w:hAnsi="Arial" w:cs="Arial"/>
                <w:bCs/>
                <w:lang w:val="sr-Cyrl-CS"/>
              </w:rPr>
              <w:t xml:space="preserve">Центар за културу, туризам и спорт </w:t>
            </w:r>
            <w:r w:rsidR="00F674DF" w:rsidRPr="00EA6352">
              <w:rPr>
                <w:rFonts w:ascii="Arial" w:eastAsia="Times New Roman" w:hAnsi="Arial" w:cs="Arial"/>
                <w:bCs/>
                <w:lang w:val="sr-Cyrl-CS"/>
              </w:rPr>
              <w:t xml:space="preserve"> – до 2020 године кадровски и материј</w:t>
            </w:r>
            <w:r w:rsidRPr="00EA6352">
              <w:rPr>
                <w:rFonts w:ascii="Arial" w:eastAsia="Times New Roman" w:hAnsi="Arial" w:cs="Arial"/>
                <w:bCs/>
                <w:lang w:val="sr-Cyrl-CS"/>
              </w:rPr>
              <w:t>ално потпуно оспособљен</w:t>
            </w:r>
            <w:r w:rsidR="00F674DF" w:rsidRPr="00EA6352">
              <w:rPr>
                <w:rFonts w:ascii="Arial" w:eastAsia="Times New Roman" w:hAnsi="Arial" w:cs="Arial"/>
                <w:bCs/>
                <w:lang w:val="sr-Cyrl-CS"/>
              </w:rPr>
              <w:t xml:space="preserve"> и главни носилац развоја туризма на територији општине Кнић</w:t>
            </w:r>
          </w:p>
        </w:tc>
      </w:tr>
      <w:tr w:rsidR="00BD679D" w:rsidRPr="0003318E" w:rsidTr="00E040E5">
        <w:tc>
          <w:tcPr>
            <w:tcW w:w="3510" w:type="dxa"/>
            <w:vMerge/>
            <w:shd w:val="clear" w:color="auto" w:fill="F4B083"/>
          </w:tcPr>
          <w:p w:rsidR="008354FF" w:rsidRPr="00E040E5" w:rsidRDefault="008354FF" w:rsidP="002646CC">
            <w:pPr>
              <w:rPr>
                <w:rFonts w:ascii="Arial" w:hAnsi="Arial" w:cs="Arial"/>
                <w:sz w:val="20"/>
                <w:szCs w:val="20"/>
                <w:lang w:val="sr-Cyrl-CS"/>
              </w:rPr>
            </w:pPr>
          </w:p>
        </w:tc>
        <w:tc>
          <w:tcPr>
            <w:tcW w:w="3863" w:type="dxa"/>
            <w:vMerge/>
            <w:shd w:val="clear" w:color="auto" w:fill="D9E2F3"/>
          </w:tcPr>
          <w:p w:rsidR="008354FF" w:rsidRPr="00E040E5" w:rsidRDefault="008354FF" w:rsidP="002646CC">
            <w:pPr>
              <w:rPr>
                <w:rFonts w:ascii="Arial" w:hAnsi="Arial" w:cs="Arial"/>
                <w:sz w:val="20"/>
                <w:szCs w:val="20"/>
                <w:lang w:val="sr-Cyrl-CS"/>
              </w:rPr>
            </w:pPr>
          </w:p>
        </w:tc>
        <w:tc>
          <w:tcPr>
            <w:tcW w:w="5803" w:type="dxa"/>
            <w:shd w:val="clear" w:color="auto" w:fill="auto"/>
          </w:tcPr>
          <w:p w:rsidR="008354FF" w:rsidRPr="00EA6352" w:rsidRDefault="008354FF" w:rsidP="00E040E5">
            <w:pPr>
              <w:snapToGrid w:val="0"/>
              <w:spacing w:after="0" w:line="240" w:lineRule="auto"/>
              <w:rPr>
                <w:rFonts w:ascii="Arial" w:eastAsia="Times New Roman" w:hAnsi="Arial" w:cs="Arial"/>
                <w:b/>
                <w:bCs/>
                <w:lang w:val="sr-Cyrl-CS"/>
              </w:rPr>
            </w:pPr>
            <w:r w:rsidRPr="00EA6352">
              <w:rPr>
                <w:rFonts w:ascii="Arial" w:eastAsia="Times New Roman" w:hAnsi="Arial" w:cs="Arial"/>
                <w:b/>
                <w:bCs/>
                <w:lang w:val="sr-Cyrl-CS"/>
              </w:rPr>
              <w:t>Циљ 1.1.2.</w:t>
            </w:r>
          </w:p>
          <w:p w:rsidR="008354FF" w:rsidRPr="00EA6352" w:rsidRDefault="00F674DF" w:rsidP="00E040E5">
            <w:pPr>
              <w:snapToGrid w:val="0"/>
              <w:spacing w:after="0" w:line="240" w:lineRule="auto"/>
              <w:rPr>
                <w:rFonts w:ascii="Arial" w:eastAsia="Times New Roman" w:hAnsi="Arial" w:cs="Arial"/>
                <w:bCs/>
                <w:lang w:val="sr-Cyrl-CS"/>
              </w:rPr>
            </w:pPr>
            <w:r w:rsidRPr="00EA6352">
              <w:rPr>
                <w:rFonts w:ascii="Arial" w:eastAsia="Times New Roman" w:hAnsi="Arial" w:cs="Arial"/>
                <w:bCs/>
                <w:lang w:val="sr-Cyrl-CS"/>
              </w:rPr>
              <w:t>Туристичка понуда из области сеоског, спортског, рекреативног, излетничког и ловног туризма унапређена за 50%</w:t>
            </w:r>
          </w:p>
        </w:tc>
      </w:tr>
      <w:tr w:rsidR="00BD679D" w:rsidRPr="0003318E" w:rsidTr="00E040E5">
        <w:trPr>
          <w:trHeight w:val="939"/>
        </w:trPr>
        <w:tc>
          <w:tcPr>
            <w:tcW w:w="3510" w:type="dxa"/>
            <w:vMerge/>
            <w:shd w:val="clear" w:color="auto" w:fill="F4B083"/>
          </w:tcPr>
          <w:p w:rsidR="008354FF" w:rsidRPr="00E040E5" w:rsidRDefault="008354FF" w:rsidP="002646CC">
            <w:pPr>
              <w:rPr>
                <w:rFonts w:ascii="Arial" w:hAnsi="Arial" w:cs="Arial"/>
                <w:sz w:val="20"/>
                <w:szCs w:val="20"/>
                <w:lang w:val="sr-Cyrl-CS"/>
              </w:rPr>
            </w:pPr>
          </w:p>
        </w:tc>
        <w:tc>
          <w:tcPr>
            <w:tcW w:w="3863" w:type="dxa"/>
            <w:vMerge/>
            <w:shd w:val="clear" w:color="auto" w:fill="D9E2F3"/>
          </w:tcPr>
          <w:p w:rsidR="008354FF" w:rsidRPr="00E040E5" w:rsidRDefault="008354FF" w:rsidP="002646CC">
            <w:pPr>
              <w:rPr>
                <w:rFonts w:ascii="Arial" w:hAnsi="Arial" w:cs="Arial"/>
                <w:sz w:val="20"/>
                <w:szCs w:val="20"/>
                <w:lang w:val="sr-Cyrl-CS"/>
              </w:rPr>
            </w:pPr>
          </w:p>
        </w:tc>
        <w:tc>
          <w:tcPr>
            <w:tcW w:w="5803" w:type="dxa"/>
            <w:shd w:val="clear" w:color="auto" w:fill="auto"/>
          </w:tcPr>
          <w:p w:rsidR="008354FF" w:rsidRPr="00EA6352" w:rsidRDefault="008354FF" w:rsidP="00E040E5">
            <w:pPr>
              <w:snapToGrid w:val="0"/>
              <w:spacing w:after="0" w:line="240" w:lineRule="auto"/>
              <w:rPr>
                <w:rFonts w:ascii="Arial" w:eastAsia="Times New Roman" w:hAnsi="Arial" w:cs="Arial"/>
                <w:b/>
                <w:bCs/>
                <w:lang w:val="sr-Cyrl-CS"/>
              </w:rPr>
            </w:pPr>
            <w:r w:rsidRPr="00EA6352">
              <w:rPr>
                <w:rFonts w:ascii="Arial" w:eastAsia="Times New Roman" w:hAnsi="Arial" w:cs="Arial"/>
                <w:b/>
                <w:bCs/>
                <w:lang w:val="sr-Cyrl-CS"/>
              </w:rPr>
              <w:t>Циљ 1.1.3.</w:t>
            </w:r>
          </w:p>
          <w:p w:rsidR="008354FF" w:rsidRPr="00EA6352" w:rsidRDefault="00F674DF" w:rsidP="00E040E5">
            <w:pPr>
              <w:snapToGrid w:val="0"/>
              <w:spacing w:after="0" w:line="240" w:lineRule="auto"/>
              <w:rPr>
                <w:rFonts w:ascii="Arial" w:eastAsia="Times New Roman" w:hAnsi="Arial" w:cs="Arial"/>
                <w:bCs/>
                <w:lang w:val="sr-Cyrl-CS"/>
              </w:rPr>
            </w:pPr>
            <w:r w:rsidRPr="00EA6352">
              <w:rPr>
                <w:rFonts w:ascii="Arial" w:eastAsia="Times New Roman" w:hAnsi="Arial" w:cs="Arial"/>
                <w:bCs/>
                <w:lang w:val="sr-Cyrl-CS"/>
              </w:rPr>
              <w:t>До 2020. године искоришћени капацитети Гружанског језера за потребе руралног туризма</w:t>
            </w:r>
          </w:p>
          <w:p w:rsidR="001B0A28" w:rsidRPr="00EA6352" w:rsidRDefault="001B0A28" w:rsidP="00E040E5">
            <w:pPr>
              <w:snapToGrid w:val="0"/>
              <w:spacing w:after="0" w:line="240" w:lineRule="auto"/>
              <w:rPr>
                <w:rFonts w:ascii="Arial" w:eastAsia="Times New Roman" w:hAnsi="Arial" w:cs="Arial"/>
                <w:b/>
                <w:bCs/>
                <w:lang w:val="sr-Cyrl-CS"/>
              </w:rPr>
            </w:pPr>
          </w:p>
        </w:tc>
      </w:tr>
    </w:tbl>
    <w:p w:rsidR="008354FF" w:rsidRDefault="008354FF">
      <w:pPr>
        <w:rPr>
          <w:rFonts w:ascii="Arial" w:hAnsi="Arial" w:cs="Arial"/>
          <w:sz w:val="20"/>
          <w:szCs w:val="20"/>
          <w:lang w:val="sr-Cyrl-CS"/>
        </w:rPr>
      </w:pPr>
    </w:p>
    <w:p w:rsidR="00B2366A" w:rsidRDefault="00B2366A">
      <w:pPr>
        <w:rPr>
          <w:rFonts w:ascii="Arial" w:hAnsi="Arial" w:cs="Arial"/>
          <w:sz w:val="20"/>
          <w:szCs w:val="20"/>
          <w:lang w:val="sr-Cyrl-CS"/>
        </w:rPr>
      </w:pPr>
    </w:p>
    <w:p w:rsidR="00B2366A" w:rsidRDefault="00B2366A">
      <w:pPr>
        <w:rPr>
          <w:rFonts w:ascii="Arial" w:hAnsi="Arial" w:cs="Arial"/>
          <w:sz w:val="20"/>
          <w:szCs w:val="20"/>
          <w:lang w:val="sr-Cyrl-CS"/>
        </w:rPr>
      </w:pPr>
    </w:p>
    <w:p w:rsidR="00B2366A" w:rsidRDefault="00B2366A">
      <w:pPr>
        <w:rPr>
          <w:rFonts w:ascii="Arial" w:hAnsi="Arial" w:cs="Arial"/>
          <w:sz w:val="20"/>
          <w:szCs w:val="20"/>
          <w:lang w:val="sr-Cyrl-CS"/>
        </w:rPr>
      </w:pPr>
    </w:p>
    <w:tbl>
      <w:tblPr>
        <w:tblW w:w="0" w:type="auto"/>
        <w:tblInd w:w="78" w:type="dxa"/>
        <w:tblLayout w:type="fixed"/>
        <w:tblLook w:val="0000" w:firstRow="0" w:lastRow="0" w:firstColumn="0" w:lastColumn="0" w:noHBand="0" w:noVBand="0"/>
      </w:tblPr>
      <w:tblGrid>
        <w:gridCol w:w="3975"/>
        <w:gridCol w:w="4140"/>
        <w:gridCol w:w="4875"/>
      </w:tblGrid>
      <w:tr w:rsidR="00593893" w:rsidRPr="0003318E" w:rsidTr="00B2366A">
        <w:trPr>
          <w:trHeight w:val="3818"/>
        </w:trPr>
        <w:tc>
          <w:tcPr>
            <w:tcW w:w="3975" w:type="dxa"/>
            <w:vMerge w:val="restart"/>
            <w:tcBorders>
              <w:top w:val="single" w:sz="4" w:space="0" w:color="000080"/>
              <w:left w:val="single" w:sz="4" w:space="0" w:color="000080"/>
            </w:tcBorders>
            <w:shd w:val="clear" w:color="auto" w:fill="FFCC99"/>
          </w:tcPr>
          <w:p w:rsidR="00593893" w:rsidRDefault="00593893" w:rsidP="002646CC">
            <w:pPr>
              <w:snapToGrid w:val="0"/>
              <w:spacing w:after="0" w:line="240" w:lineRule="auto"/>
              <w:jc w:val="center"/>
              <w:rPr>
                <w:rFonts w:ascii="Arial" w:eastAsia="Times New Roman" w:hAnsi="Arial" w:cs="Arial"/>
                <w:b/>
                <w:bCs/>
                <w:color w:val="000080"/>
                <w:sz w:val="24"/>
                <w:szCs w:val="24"/>
                <w:lang w:val="sr-Cyrl-CS"/>
              </w:rPr>
            </w:pPr>
          </w:p>
          <w:p w:rsidR="00593893" w:rsidRPr="00EA6352" w:rsidRDefault="00593893" w:rsidP="00415B55">
            <w:pPr>
              <w:snapToGrid w:val="0"/>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Здравствена заштита</w:t>
            </w:r>
          </w:p>
          <w:p w:rsidR="00593893" w:rsidRPr="00EA6352" w:rsidRDefault="00593893" w:rsidP="00415B55">
            <w:pPr>
              <w:snapToGrid w:val="0"/>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Визија:</w:t>
            </w:r>
          </w:p>
          <w:p w:rsidR="00593893" w:rsidRDefault="00593893" w:rsidP="00415B55">
            <w:pPr>
              <w:snapToGrid w:val="0"/>
              <w:spacing w:after="0" w:line="240" w:lineRule="auto"/>
              <w:jc w:val="center"/>
              <w:rPr>
                <w:rFonts w:ascii="Arial" w:eastAsia="Times New Roman" w:hAnsi="Arial" w:cs="Arial"/>
                <w:b/>
                <w:bCs/>
                <w:color w:val="000080"/>
                <w:sz w:val="24"/>
                <w:szCs w:val="24"/>
                <w:lang w:val="sr-Cyrl-CS"/>
              </w:rPr>
            </w:pPr>
          </w:p>
          <w:p w:rsidR="00593893" w:rsidRPr="00415B55" w:rsidRDefault="00593893" w:rsidP="00415B55">
            <w:pPr>
              <w:snapToGrid w:val="0"/>
              <w:spacing w:after="0" w:line="240" w:lineRule="auto"/>
              <w:jc w:val="center"/>
              <w:rPr>
                <w:rFonts w:ascii="Arial" w:eastAsia="Times New Roman" w:hAnsi="Arial" w:cs="Arial"/>
                <w:bCs/>
                <w:i/>
                <w:lang w:val="sr-Cyrl-CS"/>
              </w:rPr>
            </w:pPr>
            <w:r w:rsidRPr="00415B55">
              <w:rPr>
                <w:rFonts w:ascii="Arial" w:eastAsia="Times New Roman" w:hAnsi="Arial" w:cs="Arial"/>
                <w:bCs/>
                <w:i/>
                <w:lang w:val="sr-Cyrl-CS"/>
              </w:rPr>
              <w:t>Примарна здравствена заштита у будућности: приступачна, делотворна, одржива и одговорна тако што ће свим грађанима пружати високо квалитетну здравствену заштиту у чијем средишту ће се налазити корисник. Даље унапређење примарне здравствене заштите ће се базирати на промоцији здравља, превенцији болести, иновацији здравствених технологија и сталном унапређењу квалитета.</w:t>
            </w:r>
          </w:p>
          <w:p w:rsidR="00593893" w:rsidRDefault="00593893" w:rsidP="00415B55">
            <w:pPr>
              <w:snapToGrid w:val="0"/>
              <w:spacing w:after="0" w:line="240" w:lineRule="auto"/>
              <w:jc w:val="center"/>
              <w:rPr>
                <w:rFonts w:ascii="Arial" w:eastAsia="Times New Roman" w:hAnsi="Arial" w:cs="Arial"/>
                <w:b/>
                <w:bCs/>
                <w:color w:val="000080"/>
                <w:sz w:val="24"/>
                <w:szCs w:val="24"/>
                <w:lang w:val="sr-Cyrl-CS"/>
              </w:rPr>
            </w:pPr>
          </w:p>
        </w:tc>
        <w:tc>
          <w:tcPr>
            <w:tcW w:w="4140" w:type="dxa"/>
            <w:vMerge w:val="restart"/>
            <w:tcBorders>
              <w:top w:val="single" w:sz="4" w:space="0" w:color="000080"/>
              <w:left w:val="single" w:sz="4" w:space="0" w:color="000080"/>
            </w:tcBorders>
            <w:shd w:val="clear" w:color="auto" w:fill="CCCCFF"/>
          </w:tcPr>
          <w:p w:rsidR="00593893" w:rsidRDefault="00593893" w:rsidP="002646CC">
            <w:pPr>
              <w:snapToGrid w:val="0"/>
              <w:spacing w:after="0" w:line="240" w:lineRule="auto"/>
              <w:jc w:val="center"/>
              <w:rPr>
                <w:rFonts w:ascii="Arial" w:eastAsia="Times New Roman" w:hAnsi="Arial" w:cs="Arial"/>
                <w:b/>
                <w:bCs/>
                <w:color w:val="000080"/>
                <w:sz w:val="24"/>
                <w:szCs w:val="24"/>
                <w:lang w:val="sr-Cyrl-CS"/>
              </w:rPr>
            </w:pPr>
          </w:p>
          <w:p w:rsidR="00593893" w:rsidRPr="00EA6352" w:rsidRDefault="00593893" w:rsidP="00415B55">
            <w:pPr>
              <w:snapToGrid w:val="0"/>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Приоритет 1.1:</w:t>
            </w:r>
          </w:p>
          <w:p w:rsidR="00593893" w:rsidRPr="00EA6352" w:rsidRDefault="00593893" w:rsidP="00415B55">
            <w:pPr>
              <w:snapToGrid w:val="0"/>
              <w:spacing w:after="0" w:line="240" w:lineRule="auto"/>
              <w:jc w:val="center"/>
              <w:rPr>
                <w:rFonts w:ascii="Arial" w:eastAsia="Times New Roman" w:hAnsi="Arial" w:cs="Arial"/>
                <w:b/>
                <w:bCs/>
                <w:color w:val="000080"/>
                <w:lang w:val="sr-Cyrl-CS"/>
              </w:rPr>
            </w:pPr>
          </w:p>
          <w:p w:rsidR="00593893" w:rsidRPr="0083370F" w:rsidRDefault="00593893" w:rsidP="00415B55">
            <w:pPr>
              <w:snapToGrid w:val="0"/>
              <w:spacing w:after="0" w:line="240" w:lineRule="auto"/>
              <w:jc w:val="center"/>
              <w:rPr>
                <w:rFonts w:ascii="Arial" w:eastAsia="Times New Roman" w:hAnsi="Arial" w:cs="Arial"/>
                <w:bCs/>
                <w:color w:val="000080"/>
                <w:sz w:val="24"/>
                <w:szCs w:val="24"/>
                <w:lang w:val="sr-Cyrl-CS"/>
              </w:rPr>
            </w:pPr>
            <w:r w:rsidRPr="0083370F">
              <w:rPr>
                <w:rFonts w:ascii="Arial" w:hAnsi="Arial" w:cs="Arial"/>
                <w:lang w:val="sr-Cyrl-CS"/>
              </w:rPr>
              <w:t>Побољшање здравственог стања становништва путем превенције и бољег квалитета пружања услуга</w:t>
            </w:r>
          </w:p>
        </w:tc>
        <w:tc>
          <w:tcPr>
            <w:tcW w:w="4875"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593893" w:rsidRPr="00EA6352" w:rsidRDefault="00593893" w:rsidP="00415B55">
            <w:pPr>
              <w:snapToGrid w:val="0"/>
              <w:spacing w:after="0" w:line="240" w:lineRule="auto"/>
              <w:rPr>
                <w:rFonts w:ascii="Arial" w:eastAsia="Times New Roman" w:hAnsi="Arial" w:cs="Arial"/>
                <w:b/>
                <w:bCs/>
                <w:color w:val="000080"/>
                <w:lang w:val="sr-Cyrl-CS"/>
              </w:rPr>
            </w:pPr>
            <w:r w:rsidRPr="00EA6352">
              <w:rPr>
                <w:rFonts w:ascii="Arial" w:eastAsia="Times New Roman" w:hAnsi="Arial" w:cs="Arial"/>
                <w:b/>
                <w:bCs/>
                <w:color w:val="000080"/>
                <w:lang w:val="sr-Cyrl-CS"/>
              </w:rPr>
              <w:t>Циљ 1.1.1:</w:t>
            </w:r>
          </w:p>
          <w:p w:rsidR="00593893" w:rsidRPr="00EA6352" w:rsidRDefault="00593893" w:rsidP="00415B55">
            <w:pPr>
              <w:snapToGrid w:val="0"/>
              <w:spacing w:after="0" w:line="240" w:lineRule="auto"/>
              <w:rPr>
                <w:rFonts w:ascii="Arial" w:eastAsia="Times New Roman" w:hAnsi="Arial" w:cs="Arial"/>
                <w:b/>
                <w:bCs/>
                <w:color w:val="000080"/>
                <w:lang w:val="sr-Cyrl-CS"/>
              </w:rPr>
            </w:pPr>
          </w:p>
          <w:p w:rsidR="00593893" w:rsidRPr="00EA6352" w:rsidRDefault="00593893" w:rsidP="00415B55">
            <w:pPr>
              <w:spacing w:after="0" w:line="240" w:lineRule="auto"/>
              <w:rPr>
                <w:rFonts w:ascii="Arial" w:eastAsia="Times New Roman" w:hAnsi="Arial" w:cs="Arial"/>
                <w:b/>
                <w:bCs/>
                <w:color w:val="000080"/>
                <w:lang w:val="sr-Cyrl-CS"/>
              </w:rPr>
            </w:pPr>
            <w:r w:rsidRPr="00EA6352">
              <w:rPr>
                <w:rFonts w:ascii="Arial" w:hAnsi="Arial" w:cs="Arial"/>
                <w:lang w:val="ru-RU"/>
              </w:rPr>
              <w:t>Континуирано праћење здравственог стања становништва и правовремено препознавање здравствених проблема локалне заједнице уз сталну едукацију кадрова</w:t>
            </w:r>
          </w:p>
        </w:tc>
      </w:tr>
      <w:tr w:rsidR="00593893" w:rsidRPr="0003318E" w:rsidTr="00ED1312">
        <w:trPr>
          <w:trHeight w:val="645"/>
        </w:trPr>
        <w:tc>
          <w:tcPr>
            <w:tcW w:w="3975" w:type="dxa"/>
            <w:vMerge/>
            <w:tcBorders>
              <w:left w:val="single" w:sz="4" w:space="0" w:color="000080"/>
            </w:tcBorders>
            <w:shd w:val="clear" w:color="auto" w:fill="FFCC99"/>
          </w:tcPr>
          <w:p w:rsidR="00593893" w:rsidRPr="00415B55" w:rsidRDefault="00593893" w:rsidP="00415B55">
            <w:pPr>
              <w:snapToGrid w:val="0"/>
              <w:spacing w:after="0" w:line="240" w:lineRule="auto"/>
              <w:jc w:val="center"/>
              <w:rPr>
                <w:rFonts w:ascii="Arial" w:eastAsia="Times New Roman" w:hAnsi="Arial" w:cs="Arial"/>
                <w:b/>
                <w:bCs/>
                <w:color w:val="000080"/>
                <w:sz w:val="24"/>
                <w:szCs w:val="24"/>
                <w:lang w:val="sr-Cyrl-CS"/>
              </w:rPr>
            </w:pPr>
          </w:p>
        </w:tc>
        <w:tc>
          <w:tcPr>
            <w:tcW w:w="4140" w:type="dxa"/>
            <w:vMerge/>
            <w:tcBorders>
              <w:left w:val="single" w:sz="4" w:space="0" w:color="000080"/>
            </w:tcBorders>
            <w:shd w:val="clear" w:color="auto" w:fill="CCCCFF"/>
          </w:tcPr>
          <w:p w:rsidR="00593893" w:rsidRPr="00415B55" w:rsidRDefault="00593893" w:rsidP="00415B55">
            <w:pPr>
              <w:snapToGrid w:val="0"/>
              <w:spacing w:after="0" w:line="240" w:lineRule="auto"/>
              <w:jc w:val="center"/>
              <w:rPr>
                <w:rFonts w:ascii="Arial" w:eastAsia="Times New Roman" w:hAnsi="Arial" w:cs="Arial"/>
                <w:b/>
                <w:bCs/>
                <w:color w:val="000080"/>
                <w:sz w:val="24"/>
                <w:szCs w:val="24"/>
                <w:lang w:val="sr-Cyrl-CS"/>
              </w:rPr>
            </w:pPr>
          </w:p>
        </w:tc>
        <w:tc>
          <w:tcPr>
            <w:tcW w:w="4875"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593893" w:rsidRPr="00EA6352" w:rsidRDefault="00593893" w:rsidP="002646CC">
            <w:pPr>
              <w:snapToGrid w:val="0"/>
              <w:spacing w:after="0" w:line="240" w:lineRule="auto"/>
              <w:rPr>
                <w:rFonts w:ascii="Arial" w:eastAsia="Times New Roman" w:hAnsi="Arial" w:cs="Arial"/>
                <w:b/>
                <w:bCs/>
                <w:color w:val="000080"/>
                <w:lang w:val="sr-Cyrl-CS"/>
              </w:rPr>
            </w:pPr>
          </w:p>
          <w:p w:rsidR="00593893" w:rsidRPr="00EA6352" w:rsidRDefault="00593893" w:rsidP="00415B55">
            <w:pPr>
              <w:snapToGrid w:val="0"/>
              <w:spacing w:after="0" w:line="240" w:lineRule="auto"/>
              <w:rPr>
                <w:rFonts w:ascii="Arial" w:eastAsia="Times New Roman" w:hAnsi="Arial" w:cs="Arial"/>
                <w:b/>
                <w:bCs/>
                <w:color w:val="000080"/>
                <w:lang w:val="sr-Cyrl-CS"/>
              </w:rPr>
            </w:pPr>
            <w:r w:rsidRPr="00EA6352">
              <w:rPr>
                <w:rFonts w:ascii="Arial" w:eastAsia="Times New Roman" w:hAnsi="Arial" w:cs="Arial"/>
                <w:b/>
                <w:bCs/>
                <w:color w:val="000080"/>
                <w:lang w:val="sr-Cyrl-CS"/>
              </w:rPr>
              <w:t xml:space="preserve">Циљ 1.1.2: </w:t>
            </w:r>
          </w:p>
          <w:p w:rsidR="00593893" w:rsidRPr="00EA6352" w:rsidRDefault="00593893" w:rsidP="00415B55">
            <w:pPr>
              <w:snapToGrid w:val="0"/>
              <w:spacing w:after="0" w:line="240" w:lineRule="auto"/>
              <w:rPr>
                <w:rFonts w:ascii="Arial" w:eastAsia="Times New Roman" w:hAnsi="Arial" w:cs="Arial"/>
                <w:b/>
                <w:bCs/>
                <w:color w:val="000080"/>
                <w:lang w:val="sr-Cyrl-CS"/>
              </w:rPr>
            </w:pPr>
          </w:p>
          <w:p w:rsidR="00593893" w:rsidRPr="00EA6352" w:rsidRDefault="00593893" w:rsidP="00415B55">
            <w:pPr>
              <w:spacing w:after="0" w:line="240" w:lineRule="auto"/>
              <w:rPr>
                <w:rFonts w:ascii="Arial" w:eastAsia="Times New Roman" w:hAnsi="Arial" w:cs="Arial"/>
                <w:b/>
                <w:bCs/>
                <w:color w:val="000080"/>
                <w:lang w:val="sr-Cyrl-CS"/>
              </w:rPr>
            </w:pPr>
            <w:r w:rsidRPr="00EA6352">
              <w:rPr>
                <w:rFonts w:ascii="Arial" w:hAnsi="Arial" w:cs="Arial"/>
                <w:lang w:val="ru-RU"/>
              </w:rPr>
              <w:t>Услуге примарне здравствене заштите лако доступне свим корисницима</w:t>
            </w:r>
          </w:p>
        </w:tc>
      </w:tr>
      <w:tr w:rsidR="00593893" w:rsidRPr="0003318E" w:rsidTr="00ED1312">
        <w:trPr>
          <w:trHeight w:val="645"/>
        </w:trPr>
        <w:tc>
          <w:tcPr>
            <w:tcW w:w="3975" w:type="dxa"/>
            <w:vMerge/>
            <w:tcBorders>
              <w:left w:val="single" w:sz="4" w:space="0" w:color="000080"/>
            </w:tcBorders>
            <w:shd w:val="clear" w:color="auto" w:fill="FFCC99"/>
          </w:tcPr>
          <w:p w:rsidR="00593893" w:rsidRPr="00415B55" w:rsidRDefault="00593893" w:rsidP="00415B55">
            <w:pPr>
              <w:snapToGrid w:val="0"/>
              <w:spacing w:after="0" w:line="240" w:lineRule="auto"/>
              <w:jc w:val="center"/>
              <w:rPr>
                <w:rFonts w:ascii="Arial" w:eastAsia="Times New Roman" w:hAnsi="Arial" w:cs="Arial"/>
                <w:b/>
                <w:bCs/>
                <w:color w:val="000080"/>
                <w:sz w:val="24"/>
                <w:szCs w:val="24"/>
                <w:lang w:val="sr-Cyrl-CS"/>
              </w:rPr>
            </w:pPr>
          </w:p>
        </w:tc>
        <w:tc>
          <w:tcPr>
            <w:tcW w:w="4140" w:type="dxa"/>
            <w:vMerge/>
            <w:tcBorders>
              <w:left w:val="single" w:sz="4" w:space="0" w:color="000080"/>
            </w:tcBorders>
            <w:shd w:val="clear" w:color="auto" w:fill="CCCCFF"/>
          </w:tcPr>
          <w:p w:rsidR="00593893" w:rsidRPr="00415B55" w:rsidRDefault="00593893" w:rsidP="00415B55">
            <w:pPr>
              <w:snapToGrid w:val="0"/>
              <w:spacing w:after="0" w:line="240" w:lineRule="auto"/>
              <w:jc w:val="center"/>
              <w:rPr>
                <w:rFonts w:ascii="Arial" w:eastAsia="Times New Roman" w:hAnsi="Arial" w:cs="Arial"/>
                <w:b/>
                <w:bCs/>
                <w:color w:val="000080"/>
                <w:sz w:val="24"/>
                <w:szCs w:val="24"/>
                <w:lang w:val="sr-Cyrl-CS"/>
              </w:rPr>
            </w:pPr>
          </w:p>
        </w:tc>
        <w:tc>
          <w:tcPr>
            <w:tcW w:w="4875"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593893" w:rsidRPr="00EA6352" w:rsidRDefault="00593893" w:rsidP="002646CC">
            <w:pPr>
              <w:snapToGrid w:val="0"/>
              <w:spacing w:after="0" w:line="240" w:lineRule="auto"/>
              <w:rPr>
                <w:rFonts w:ascii="Arial" w:eastAsia="Times New Roman" w:hAnsi="Arial" w:cs="Arial"/>
                <w:b/>
                <w:bCs/>
                <w:color w:val="000080"/>
                <w:lang w:val="sr-Cyrl-CS"/>
              </w:rPr>
            </w:pPr>
            <w:r w:rsidRPr="00EA6352">
              <w:rPr>
                <w:rFonts w:ascii="Arial" w:eastAsia="Times New Roman" w:hAnsi="Arial" w:cs="Arial"/>
                <w:b/>
                <w:bCs/>
                <w:color w:val="000080"/>
                <w:lang w:val="sr-Cyrl-CS"/>
              </w:rPr>
              <w:t>Циљ 1.1.3.</w:t>
            </w:r>
          </w:p>
          <w:p w:rsidR="00593893" w:rsidRPr="00EA6352" w:rsidRDefault="00593893" w:rsidP="002646CC">
            <w:pPr>
              <w:snapToGrid w:val="0"/>
              <w:spacing w:after="0" w:line="240" w:lineRule="auto"/>
              <w:rPr>
                <w:rFonts w:ascii="Arial" w:eastAsia="Times New Roman" w:hAnsi="Arial" w:cs="Arial"/>
                <w:b/>
                <w:bCs/>
                <w:color w:val="000080"/>
                <w:lang w:val="sr-Cyrl-CS"/>
              </w:rPr>
            </w:pPr>
          </w:p>
          <w:p w:rsidR="00593893" w:rsidRPr="00EA6352" w:rsidRDefault="00593893" w:rsidP="00415B55">
            <w:pPr>
              <w:spacing w:after="0" w:line="240" w:lineRule="auto"/>
              <w:rPr>
                <w:rFonts w:ascii="Arial" w:eastAsia="Times New Roman" w:hAnsi="Arial" w:cs="Arial"/>
                <w:b/>
                <w:bCs/>
                <w:color w:val="000080"/>
                <w:lang w:val="sr-Cyrl-CS"/>
              </w:rPr>
            </w:pPr>
            <w:r w:rsidRPr="00EA6352">
              <w:rPr>
                <w:rFonts w:ascii="Arial" w:hAnsi="Arial" w:cs="Arial"/>
                <w:lang w:val="ru-RU"/>
              </w:rPr>
              <w:t>Стратешко планирање и акредитација</w:t>
            </w:r>
          </w:p>
        </w:tc>
      </w:tr>
    </w:tbl>
    <w:p w:rsidR="00D8643F" w:rsidRPr="0003318E" w:rsidRDefault="00D8643F">
      <w:pPr>
        <w:rPr>
          <w:lang w:val="ru-RU"/>
        </w:rPr>
      </w:pPr>
    </w:p>
    <w:p w:rsidR="00D8643F" w:rsidRDefault="00D8643F">
      <w:pPr>
        <w:rPr>
          <w:rFonts w:ascii="Arial" w:hAnsi="Arial" w:cs="Arial"/>
          <w:sz w:val="20"/>
          <w:szCs w:val="20"/>
          <w:lang w:val="ru-RU"/>
        </w:rPr>
      </w:pPr>
    </w:p>
    <w:p w:rsidR="00D8643F" w:rsidRDefault="00D8643F">
      <w:pPr>
        <w:rPr>
          <w:rFonts w:ascii="Arial" w:hAnsi="Arial" w:cs="Arial"/>
          <w:sz w:val="20"/>
          <w:szCs w:val="20"/>
          <w:lang w:val="ru-RU"/>
        </w:rPr>
      </w:pPr>
    </w:p>
    <w:p w:rsidR="00415B55" w:rsidRDefault="00415B55">
      <w:pPr>
        <w:rPr>
          <w:rFonts w:ascii="Arial" w:hAnsi="Arial" w:cs="Arial"/>
          <w:sz w:val="20"/>
          <w:szCs w:val="20"/>
          <w:lang w:val="ru-RU"/>
        </w:rPr>
      </w:pPr>
    </w:p>
    <w:tbl>
      <w:tblPr>
        <w:tblW w:w="0" w:type="auto"/>
        <w:tblInd w:w="78" w:type="dxa"/>
        <w:tblLayout w:type="fixed"/>
        <w:tblLook w:val="0000" w:firstRow="0" w:lastRow="0" w:firstColumn="0" w:lastColumn="0" w:noHBand="0" w:noVBand="0"/>
      </w:tblPr>
      <w:tblGrid>
        <w:gridCol w:w="3999"/>
        <w:gridCol w:w="4116"/>
        <w:gridCol w:w="4859"/>
      </w:tblGrid>
      <w:tr w:rsidR="00D8643F" w:rsidRPr="0003318E" w:rsidTr="0083370F">
        <w:trPr>
          <w:trHeight w:val="397"/>
        </w:trPr>
        <w:tc>
          <w:tcPr>
            <w:tcW w:w="3999" w:type="dxa"/>
            <w:vMerge w:val="restart"/>
            <w:tcBorders>
              <w:top w:val="single" w:sz="4" w:space="0" w:color="000080"/>
              <w:left w:val="single" w:sz="4" w:space="0" w:color="000080"/>
            </w:tcBorders>
            <w:shd w:val="clear" w:color="auto" w:fill="FFCC99"/>
          </w:tcPr>
          <w:p w:rsidR="00D8643F" w:rsidRDefault="00D8643F">
            <w:pPr>
              <w:snapToGrid w:val="0"/>
              <w:spacing w:after="0" w:line="240" w:lineRule="auto"/>
              <w:jc w:val="center"/>
              <w:rPr>
                <w:rFonts w:ascii="Arial" w:eastAsia="Times New Roman" w:hAnsi="Arial" w:cs="Arial"/>
                <w:b/>
                <w:bCs/>
                <w:color w:val="000080"/>
                <w:sz w:val="24"/>
                <w:szCs w:val="24"/>
                <w:lang w:val="sr-Cyrl-CS"/>
              </w:rPr>
            </w:pPr>
          </w:p>
          <w:p w:rsidR="005D4927" w:rsidRPr="00EA6352" w:rsidRDefault="005D4927">
            <w:pPr>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Социјална заштита</w:t>
            </w:r>
          </w:p>
          <w:p w:rsidR="00D8643F" w:rsidRPr="00EA6352" w:rsidRDefault="00D8643F">
            <w:pPr>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Визија:</w:t>
            </w:r>
          </w:p>
          <w:p w:rsidR="00D8643F" w:rsidRDefault="00D8643F">
            <w:pPr>
              <w:spacing w:after="0" w:line="240" w:lineRule="auto"/>
              <w:jc w:val="center"/>
              <w:rPr>
                <w:rFonts w:ascii="Arial" w:eastAsia="Times New Roman" w:hAnsi="Arial" w:cs="Arial"/>
                <w:b/>
                <w:bCs/>
                <w:color w:val="000080"/>
                <w:sz w:val="24"/>
                <w:szCs w:val="24"/>
                <w:lang w:val="sr-Cyrl-CS"/>
              </w:rPr>
            </w:pPr>
          </w:p>
          <w:p w:rsidR="00D8643F" w:rsidRDefault="00D8643F">
            <w:pPr>
              <w:jc w:val="center"/>
              <w:rPr>
                <w:rFonts w:ascii="Arial" w:hAnsi="Arial" w:cs="Arial"/>
                <w:i/>
                <w:lang w:val="sr-Cyrl-CS"/>
              </w:rPr>
            </w:pPr>
            <w:r>
              <w:rPr>
                <w:rFonts w:ascii="Arial" w:hAnsi="Arial" w:cs="Arial"/>
                <w:i/>
                <w:lang w:val="sr-Cyrl-CS"/>
              </w:rPr>
              <w:t>Институције и организације грађанског друштва у Општини Кнић смањиће сиромаштво уз примену интегралне социјалне заштите ефикасним приближавањем услуга постојећим и потенцијалним корисницима уз поштовање  принципа  “помоћ до самопомоћи”</w:t>
            </w:r>
          </w:p>
          <w:p w:rsidR="00D8643F" w:rsidRDefault="00D8643F">
            <w:pPr>
              <w:spacing w:after="0" w:line="240" w:lineRule="auto"/>
              <w:jc w:val="right"/>
              <w:rPr>
                <w:rFonts w:ascii="Arial" w:eastAsia="Times New Roman" w:hAnsi="Arial" w:cs="Arial"/>
                <w:b/>
                <w:bCs/>
                <w:color w:val="000080"/>
                <w:sz w:val="24"/>
                <w:szCs w:val="24"/>
                <w:lang w:val="sr-Cyrl-CS"/>
              </w:rPr>
            </w:pPr>
          </w:p>
        </w:tc>
        <w:tc>
          <w:tcPr>
            <w:tcW w:w="4116" w:type="dxa"/>
            <w:vMerge w:val="restart"/>
            <w:tcBorders>
              <w:top w:val="single" w:sz="4" w:space="0" w:color="000080"/>
              <w:left w:val="single" w:sz="4" w:space="0" w:color="000080"/>
            </w:tcBorders>
            <w:shd w:val="clear" w:color="auto" w:fill="CCCCFF"/>
          </w:tcPr>
          <w:p w:rsidR="00D8643F" w:rsidRPr="00EA6352" w:rsidRDefault="00D8643F">
            <w:pPr>
              <w:snapToGrid w:val="0"/>
              <w:spacing w:after="0" w:line="240" w:lineRule="auto"/>
              <w:jc w:val="center"/>
              <w:rPr>
                <w:rFonts w:ascii="Arial" w:eastAsia="Times New Roman" w:hAnsi="Arial" w:cs="Arial"/>
                <w:b/>
                <w:bCs/>
                <w:color w:val="000080"/>
                <w:lang w:val="sr-Cyrl-CS"/>
              </w:rPr>
            </w:pPr>
          </w:p>
          <w:p w:rsidR="00D8643F" w:rsidRPr="00EA6352" w:rsidRDefault="00D8643F">
            <w:pPr>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.1:</w:t>
            </w:r>
          </w:p>
          <w:p w:rsidR="00D8643F" w:rsidRPr="00EA6352" w:rsidRDefault="00D8643F">
            <w:pPr>
              <w:spacing w:after="0" w:line="240" w:lineRule="auto"/>
              <w:rPr>
                <w:rFonts w:ascii="Arial" w:eastAsia="Times New Roman" w:hAnsi="Arial" w:cs="Arial"/>
                <w:b/>
                <w:bCs/>
                <w:color w:val="000080"/>
                <w:lang w:val="ru-RU"/>
              </w:rPr>
            </w:pPr>
          </w:p>
          <w:p w:rsidR="00D8643F" w:rsidRPr="0083370F" w:rsidRDefault="00D8643F">
            <w:pPr>
              <w:spacing w:after="0" w:line="240" w:lineRule="auto"/>
              <w:rPr>
                <w:rFonts w:ascii="Arial" w:hAnsi="Arial" w:cs="Arial"/>
                <w:lang w:val="sr-Cyrl-CS"/>
              </w:rPr>
            </w:pPr>
            <w:r w:rsidRPr="0083370F">
              <w:rPr>
                <w:rFonts w:ascii="Arial" w:hAnsi="Arial" w:cs="Arial"/>
                <w:lang w:val="sr-Cyrl-CS"/>
              </w:rPr>
              <w:t xml:space="preserve">Побољшање положаја и квалитета живота старих </w:t>
            </w:r>
            <w:r w:rsidRPr="0083370F">
              <w:rPr>
                <w:rFonts w:ascii="Arial" w:hAnsi="Arial" w:cs="Arial"/>
                <w:lang w:val="ru-RU"/>
              </w:rPr>
              <w:t xml:space="preserve">и одраслих </w:t>
            </w:r>
            <w:r w:rsidRPr="0083370F">
              <w:rPr>
                <w:rFonts w:ascii="Arial" w:hAnsi="Arial" w:cs="Arial"/>
                <w:lang w:val="sr-Latn-CS"/>
              </w:rPr>
              <w:t xml:space="preserve"> </w:t>
            </w:r>
            <w:r w:rsidRPr="0083370F">
              <w:rPr>
                <w:rFonts w:ascii="Arial" w:hAnsi="Arial" w:cs="Arial"/>
                <w:lang w:val="sr-Cyrl-CS"/>
              </w:rPr>
              <w:t>лица општине Кнић</w:t>
            </w:r>
          </w:p>
        </w:tc>
        <w:tc>
          <w:tcPr>
            <w:tcW w:w="4859"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8643F" w:rsidRDefault="00D8643F">
            <w:pPr>
              <w:snapToGrid w:val="0"/>
              <w:spacing w:after="0" w:line="240" w:lineRule="auto"/>
              <w:rPr>
                <w:rFonts w:ascii="Arial" w:eastAsia="Times New Roman" w:hAnsi="Arial" w:cs="Arial"/>
                <w:b/>
                <w:bCs/>
                <w:color w:val="000080"/>
                <w:lang w:val="sr-Cyrl-CS"/>
              </w:rPr>
            </w:pPr>
          </w:p>
          <w:p w:rsidR="00D8643F" w:rsidRDefault="00D8643F">
            <w:pPr>
              <w:spacing w:after="0" w:line="240" w:lineRule="auto"/>
              <w:rPr>
                <w:rFonts w:ascii="Arial" w:eastAsia="Times New Roman" w:hAnsi="Arial" w:cs="Arial"/>
                <w:b/>
                <w:bCs/>
                <w:color w:val="000080"/>
                <w:lang w:val="ru-RU"/>
              </w:rPr>
            </w:pPr>
            <w:r>
              <w:rPr>
                <w:rFonts w:ascii="Arial" w:eastAsia="Times New Roman" w:hAnsi="Arial" w:cs="Arial"/>
                <w:b/>
                <w:bCs/>
                <w:color w:val="000080"/>
                <w:lang w:val="sr-Cyrl-CS"/>
              </w:rPr>
              <w:t>Циљ</w:t>
            </w:r>
            <w:r>
              <w:rPr>
                <w:rFonts w:ascii="Arial" w:eastAsia="Times New Roman" w:hAnsi="Arial" w:cs="Arial"/>
                <w:b/>
                <w:bCs/>
                <w:color w:val="000080"/>
                <w:lang w:val="ru-RU"/>
              </w:rPr>
              <w:t xml:space="preserve"> </w:t>
            </w:r>
            <w:r>
              <w:rPr>
                <w:rFonts w:ascii="Arial" w:eastAsia="Times New Roman" w:hAnsi="Arial" w:cs="Arial"/>
                <w:b/>
                <w:bCs/>
                <w:color w:val="000080"/>
                <w:lang w:val="sr-Cyrl-CS"/>
              </w:rPr>
              <w:t>1</w:t>
            </w:r>
            <w:r>
              <w:rPr>
                <w:rFonts w:ascii="Arial" w:eastAsia="Times New Roman" w:hAnsi="Arial" w:cs="Arial"/>
                <w:b/>
                <w:bCs/>
                <w:color w:val="000080"/>
                <w:lang w:val="ru-RU"/>
              </w:rPr>
              <w:t>.1.1:</w:t>
            </w:r>
          </w:p>
          <w:p w:rsidR="00D8643F" w:rsidRDefault="00D8643F" w:rsidP="00B26E38">
            <w:pPr>
              <w:spacing w:after="0" w:line="240" w:lineRule="auto"/>
              <w:rPr>
                <w:rFonts w:ascii="Arial" w:hAnsi="Arial" w:cs="Arial"/>
                <w:color w:val="800000"/>
                <w:lang w:val="sr-Cyrl-CS"/>
              </w:rPr>
            </w:pPr>
            <w:r>
              <w:rPr>
                <w:rFonts w:ascii="Arial" w:hAnsi="Arial" w:cs="Arial"/>
                <w:lang w:val="sr-Cyrl-CS"/>
              </w:rPr>
              <w:t>Значајно унапређен квалитет живота старих лица уз адекватну подршку свих релевантних институција и проширен дијапазон услуга</w:t>
            </w:r>
          </w:p>
        </w:tc>
      </w:tr>
      <w:tr w:rsidR="00D8643F" w:rsidRPr="0003318E" w:rsidTr="0083370F">
        <w:trPr>
          <w:trHeight w:val="395"/>
        </w:trPr>
        <w:tc>
          <w:tcPr>
            <w:tcW w:w="3999" w:type="dxa"/>
            <w:vMerge/>
            <w:tcBorders>
              <w:left w:val="single" w:sz="4" w:space="0" w:color="000080"/>
            </w:tcBorders>
            <w:shd w:val="clear" w:color="auto" w:fill="FFCC99"/>
          </w:tcPr>
          <w:p w:rsidR="00D8643F" w:rsidRDefault="00D8643F">
            <w:pPr>
              <w:snapToGrid w:val="0"/>
              <w:spacing w:after="0" w:line="240" w:lineRule="auto"/>
              <w:jc w:val="center"/>
              <w:rPr>
                <w:rFonts w:ascii="Arial" w:eastAsia="Times New Roman" w:hAnsi="Arial" w:cs="Arial"/>
                <w:b/>
                <w:bCs/>
                <w:color w:val="000080"/>
                <w:sz w:val="24"/>
                <w:szCs w:val="24"/>
                <w:lang w:val="sr-Cyrl-CS"/>
              </w:rPr>
            </w:pPr>
          </w:p>
        </w:tc>
        <w:tc>
          <w:tcPr>
            <w:tcW w:w="4116" w:type="dxa"/>
            <w:vMerge/>
            <w:tcBorders>
              <w:left w:val="single" w:sz="4" w:space="0" w:color="000080"/>
            </w:tcBorders>
            <w:shd w:val="clear" w:color="auto" w:fill="CCCCFF"/>
          </w:tcPr>
          <w:p w:rsidR="00D8643F" w:rsidRPr="00EA6352" w:rsidRDefault="00D8643F">
            <w:pPr>
              <w:snapToGrid w:val="0"/>
              <w:spacing w:after="0" w:line="240" w:lineRule="auto"/>
              <w:jc w:val="center"/>
              <w:rPr>
                <w:rFonts w:ascii="Arial" w:eastAsia="Times New Roman" w:hAnsi="Arial" w:cs="Arial"/>
                <w:b/>
                <w:bCs/>
                <w:color w:val="000080"/>
                <w:lang w:val="sr-Cyrl-CS"/>
              </w:rPr>
            </w:pPr>
          </w:p>
        </w:tc>
        <w:tc>
          <w:tcPr>
            <w:tcW w:w="4859"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8643F" w:rsidRDefault="00D8643F">
            <w:pPr>
              <w:snapToGrid w:val="0"/>
              <w:spacing w:after="0" w:line="240" w:lineRule="auto"/>
              <w:rPr>
                <w:rFonts w:ascii="Arial" w:eastAsia="Times New Roman" w:hAnsi="Arial" w:cs="Arial"/>
                <w:b/>
                <w:bCs/>
                <w:color w:val="000080"/>
                <w:lang w:val="sr-Cyrl-CS"/>
              </w:rPr>
            </w:pPr>
          </w:p>
          <w:p w:rsidR="00D8643F" w:rsidRDefault="00D8643F">
            <w:pPr>
              <w:spacing w:after="0" w:line="240" w:lineRule="auto"/>
              <w:rPr>
                <w:rFonts w:ascii="Arial" w:eastAsia="Times New Roman" w:hAnsi="Arial" w:cs="Arial"/>
                <w:b/>
                <w:bCs/>
                <w:color w:val="000080"/>
                <w:lang w:val="ru-RU"/>
              </w:rPr>
            </w:pPr>
            <w:r>
              <w:rPr>
                <w:rFonts w:ascii="Arial" w:eastAsia="Times New Roman" w:hAnsi="Arial" w:cs="Arial"/>
                <w:b/>
                <w:bCs/>
                <w:color w:val="000080"/>
                <w:lang w:val="sr-Cyrl-CS"/>
              </w:rPr>
              <w:t>Циљ</w:t>
            </w:r>
            <w:r>
              <w:rPr>
                <w:rFonts w:ascii="Arial" w:eastAsia="Times New Roman" w:hAnsi="Arial" w:cs="Arial"/>
                <w:b/>
                <w:bCs/>
                <w:color w:val="000080"/>
                <w:lang w:val="ru-RU"/>
              </w:rPr>
              <w:t xml:space="preserve"> </w:t>
            </w:r>
            <w:r>
              <w:rPr>
                <w:rFonts w:ascii="Arial" w:eastAsia="Times New Roman" w:hAnsi="Arial" w:cs="Arial"/>
                <w:b/>
                <w:bCs/>
                <w:color w:val="000080"/>
                <w:lang w:val="sr-Cyrl-CS"/>
              </w:rPr>
              <w:t>1</w:t>
            </w:r>
            <w:r>
              <w:rPr>
                <w:rFonts w:ascii="Arial" w:eastAsia="Times New Roman" w:hAnsi="Arial" w:cs="Arial"/>
                <w:b/>
                <w:bCs/>
                <w:color w:val="000080"/>
                <w:lang w:val="ru-RU"/>
              </w:rPr>
              <w:t>.1.2:</w:t>
            </w:r>
          </w:p>
          <w:p w:rsidR="00D8643F" w:rsidRDefault="00D8643F">
            <w:pPr>
              <w:spacing w:after="0" w:line="240" w:lineRule="auto"/>
              <w:rPr>
                <w:rFonts w:ascii="Arial" w:hAnsi="Arial" w:cs="Arial"/>
                <w:lang w:val="sr-Cyrl-CS"/>
              </w:rPr>
            </w:pPr>
            <w:r>
              <w:rPr>
                <w:rFonts w:ascii="Arial" w:hAnsi="Arial" w:cs="Arial"/>
                <w:lang w:val="sr-Cyrl-CS"/>
              </w:rPr>
              <w:t>Квалитет живота ратних ветерана значајно унапређен</w:t>
            </w:r>
          </w:p>
        </w:tc>
      </w:tr>
      <w:tr w:rsidR="00D8643F" w:rsidRPr="0003318E" w:rsidTr="0083370F">
        <w:trPr>
          <w:trHeight w:val="395"/>
        </w:trPr>
        <w:tc>
          <w:tcPr>
            <w:tcW w:w="3999" w:type="dxa"/>
            <w:vMerge/>
            <w:tcBorders>
              <w:left w:val="single" w:sz="4" w:space="0" w:color="000080"/>
            </w:tcBorders>
            <w:shd w:val="clear" w:color="auto" w:fill="FFCC99"/>
          </w:tcPr>
          <w:p w:rsidR="00D8643F" w:rsidRDefault="00D8643F">
            <w:pPr>
              <w:snapToGrid w:val="0"/>
              <w:spacing w:after="0" w:line="240" w:lineRule="auto"/>
              <w:jc w:val="center"/>
              <w:rPr>
                <w:rFonts w:ascii="Arial" w:eastAsia="Times New Roman" w:hAnsi="Arial" w:cs="Arial"/>
                <w:b/>
                <w:bCs/>
                <w:color w:val="000080"/>
                <w:sz w:val="24"/>
                <w:szCs w:val="24"/>
                <w:lang w:val="sr-Cyrl-CS"/>
              </w:rPr>
            </w:pPr>
          </w:p>
        </w:tc>
        <w:tc>
          <w:tcPr>
            <w:tcW w:w="4116" w:type="dxa"/>
            <w:vMerge/>
            <w:tcBorders>
              <w:left w:val="single" w:sz="4" w:space="0" w:color="000080"/>
            </w:tcBorders>
            <w:shd w:val="clear" w:color="auto" w:fill="CCCCFF"/>
          </w:tcPr>
          <w:p w:rsidR="00D8643F" w:rsidRPr="00EA6352" w:rsidRDefault="00D8643F">
            <w:pPr>
              <w:snapToGrid w:val="0"/>
              <w:spacing w:after="0" w:line="240" w:lineRule="auto"/>
              <w:jc w:val="center"/>
              <w:rPr>
                <w:rFonts w:ascii="Arial" w:eastAsia="Times New Roman" w:hAnsi="Arial" w:cs="Arial"/>
                <w:b/>
                <w:bCs/>
                <w:color w:val="000080"/>
                <w:lang w:val="sr-Cyrl-CS"/>
              </w:rPr>
            </w:pPr>
          </w:p>
        </w:tc>
        <w:tc>
          <w:tcPr>
            <w:tcW w:w="4859"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8643F" w:rsidRDefault="00D8643F">
            <w:pPr>
              <w:snapToGrid w:val="0"/>
              <w:spacing w:after="0" w:line="240" w:lineRule="auto"/>
              <w:rPr>
                <w:rFonts w:ascii="Arial" w:eastAsia="Times New Roman" w:hAnsi="Arial" w:cs="Arial"/>
                <w:b/>
                <w:bCs/>
                <w:color w:val="000080"/>
                <w:lang w:val="ru-RU"/>
              </w:rPr>
            </w:pPr>
            <w:r>
              <w:rPr>
                <w:rFonts w:ascii="Arial" w:eastAsia="Times New Roman" w:hAnsi="Arial" w:cs="Arial"/>
                <w:b/>
                <w:bCs/>
                <w:color w:val="000080"/>
                <w:lang w:val="sr-Cyrl-CS"/>
              </w:rPr>
              <w:t>Циљ</w:t>
            </w:r>
            <w:r>
              <w:rPr>
                <w:rFonts w:ascii="Arial" w:eastAsia="Times New Roman" w:hAnsi="Arial" w:cs="Arial"/>
                <w:b/>
                <w:bCs/>
                <w:color w:val="000080"/>
                <w:lang w:val="ru-RU"/>
              </w:rPr>
              <w:t xml:space="preserve"> </w:t>
            </w:r>
            <w:r>
              <w:rPr>
                <w:rFonts w:ascii="Arial" w:eastAsia="Times New Roman" w:hAnsi="Arial" w:cs="Arial"/>
                <w:b/>
                <w:bCs/>
                <w:color w:val="000080"/>
                <w:lang w:val="sr-Cyrl-CS"/>
              </w:rPr>
              <w:t>1</w:t>
            </w:r>
            <w:r>
              <w:rPr>
                <w:rFonts w:ascii="Arial" w:eastAsia="Times New Roman" w:hAnsi="Arial" w:cs="Arial"/>
                <w:b/>
                <w:bCs/>
                <w:color w:val="000080"/>
                <w:lang w:val="ru-RU"/>
              </w:rPr>
              <w:t>.1.3:</w:t>
            </w:r>
          </w:p>
          <w:p w:rsidR="00D8643F" w:rsidRDefault="00D8643F">
            <w:pPr>
              <w:spacing w:after="0" w:line="240" w:lineRule="auto"/>
              <w:rPr>
                <w:rFonts w:ascii="Arial" w:hAnsi="Arial" w:cs="Arial"/>
                <w:color w:val="800000"/>
                <w:lang w:val="sr-Cyrl-CS"/>
              </w:rPr>
            </w:pPr>
            <w:r>
              <w:rPr>
                <w:rFonts w:ascii="Arial" w:hAnsi="Arial" w:cs="Arial"/>
                <w:lang w:val="sr-Cyrl-CS"/>
              </w:rPr>
              <w:t>Значајно унапређен квалитет живота пензионера на подручју општи</w:t>
            </w:r>
            <w:r w:rsidRPr="00B2366A">
              <w:rPr>
                <w:rFonts w:ascii="Arial" w:hAnsi="Arial" w:cs="Arial"/>
                <w:lang w:val="sr-Cyrl-CS"/>
              </w:rPr>
              <w:t>не, удружење пензионера обезбеђује олакшице члановима и нечлановима</w:t>
            </w:r>
          </w:p>
        </w:tc>
      </w:tr>
      <w:tr w:rsidR="00D8643F" w:rsidRPr="0003318E" w:rsidTr="0083370F">
        <w:trPr>
          <w:trHeight w:val="300"/>
        </w:trPr>
        <w:tc>
          <w:tcPr>
            <w:tcW w:w="3999" w:type="dxa"/>
            <w:vMerge/>
            <w:tcBorders>
              <w:left w:val="single" w:sz="4" w:space="0" w:color="000080"/>
            </w:tcBorders>
            <w:shd w:val="clear" w:color="auto" w:fill="auto"/>
            <w:vAlign w:val="center"/>
          </w:tcPr>
          <w:p w:rsidR="00D8643F" w:rsidRDefault="00D8643F">
            <w:pPr>
              <w:snapToGrid w:val="0"/>
              <w:spacing w:after="0" w:line="240" w:lineRule="auto"/>
              <w:rPr>
                <w:rFonts w:ascii="Arial" w:eastAsia="Times New Roman" w:hAnsi="Arial" w:cs="Arial"/>
                <w:b/>
                <w:bCs/>
                <w:color w:val="000080"/>
                <w:sz w:val="24"/>
                <w:szCs w:val="24"/>
                <w:lang w:val="ru-RU"/>
              </w:rPr>
            </w:pPr>
          </w:p>
        </w:tc>
        <w:tc>
          <w:tcPr>
            <w:tcW w:w="4116" w:type="dxa"/>
            <w:tcBorders>
              <w:top w:val="single" w:sz="4" w:space="0" w:color="000080"/>
              <w:left w:val="single" w:sz="4" w:space="0" w:color="000080"/>
              <w:bottom w:val="single" w:sz="4" w:space="0" w:color="000080"/>
            </w:tcBorders>
            <w:shd w:val="clear" w:color="auto" w:fill="CCCCFF"/>
          </w:tcPr>
          <w:p w:rsidR="00D8643F" w:rsidRPr="00EA6352" w:rsidRDefault="00D8643F">
            <w:pPr>
              <w:snapToGrid w:val="0"/>
              <w:spacing w:after="0" w:line="240" w:lineRule="auto"/>
              <w:jc w:val="center"/>
              <w:rPr>
                <w:rFonts w:ascii="Arial" w:eastAsia="Times New Roman" w:hAnsi="Arial" w:cs="Arial"/>
                <w:b/>
                <w:bCs/>
                <w:color w:val="000080"/>
                <w:lang w:val="sr-Cyrl-CS"/>
              </w:rPr>
            </w:pPr>
          </w:p>
          <w:p w:rsidR="00D8643F" w:rsidRPr="00EA6352" w:rsidRDefault="00D8643F">
            <w:pPr>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.2:</w:t>
            </w:r>
          </w:p>
          <w:p w:rsidR="00D8643F" w:rsidRPr="00EA6352" w:rsidRDefault="00D8643F">
            <w:pPr>
              <w:spacing w:after="0" w:line="240" w:lineRule="auto"/>
              <w:rPr>
                <w:rFonts w:ascii="Arial" w:eastAsia="Times New Roman" w:hAnsi="Arial" w:cs="Arial"/>
                <w:b/>
                <w:bCs/>
                <w:color w:val="000080"/>
                <w:lang w:val="sr-Cyrl-CS"/>
              </w:rPr>
            </w:pPr>
          </w:p>
          <w:p w:rsidR="00D8643F" w:rsidRPr="0083370F" w:rsidRDefault="00D8643F" w:rsidP="00B26E38">
            <w:pPr>
              <w:spacing w:after="0" w:line="240" w:lineRule="auto"/>
              <w:rPr>
                <w:rFonts w:ascii="Arial" w:hAnsi="Arial" w:cs="Arial"/>
                <w:lang w:val="sr-Cyrl-CS"/>
              </w:rPr>
            </w:pPr>
            <w:r w:rsidRPr="0083370F">
              <w:rPr>
                <w:rFonts w:ascii="Arial" w:hAnsi="Arial" w:cs="Arial"/>
                <w:lang w:val="sr-Cyrl-CS"/>
              </w:rPr>
              <w:t xml:space="preserve">Повећање радне </w:t>
            </w:r>
            <w:r w:rsidR="00B26E38" w:rsidRPr="0083370F">
              <w:rPr>
                <w:rFonts w:ascii="Arial" w:hAnsi="Arial" w:cs="Arial"/>
                <w:lang w:val="sr-Cyrl-CS"/>
              </w:rPr>
              <w:t>способности</w:t>
            </w:r>
            <w:r w:rsidR="00B2366A" w:rsidRPr="0083370F">
              <w:rPr>
                <w:rFonts w:ascii="Arial" w:hAnsi="Arial" w:cs="Arial"/>
                <w:lang w:val="sr-Cyrl-CS"/>
              </w:rPr>
              <w:t xml:space="preserve"> корисника новчане социјалне помоћи</w:t>
            </w:r>
            <w:r w:rsidR="00B2366A" w:rsidRPr="0083370F">
              <w:rPr>
                <w:rFonts w:ascii="Arial" w:hAnsi="Arial" w:cs="Arial"/>
                <w:lang w:val="sr-Latn-CS"/>
              </w:rPr>
              <w:t xml:space="preserve"> </w:t>
            </w:r>
            <w:r w:rsidRPr="0083370F">
              <w:rPr>
                <w:rFonts w:ascii="Arial" w:hAnsi="Arial" w:cs="Arial"/>
                <w:lang w:val="sr-Cyrl-CS"/>
              </w:rPr>
              <w:t>других лица у стању социјалне потребе</w:t>
            </w:r>
          </w:p>
        </w:tc>
        <w:tc>
          <w:tcPr>
            <w:tcW w:w="4859"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8643F" w:rsidRDefault="00D8643F">
            <w:pPr>
              <w:snapToGrid w:val="0"/>
              <w:spacing w:after="0" w:line="240" w:lineRule="auto"/>
              <w:rPr>
                <w:rFonts w:ascii="Arial" w:eastAsia="Times New Roman" w:hAnsi="Arial" w:cs="Arial"/>
                <w:b/>
                <w:bCs/>
                <w:color w:val="000080"/>
                <w:lang w:val="sr-Cyrl-CS"/>
              </w:rPr>
            </w:pPr>
          </w:p>
          <w:p w:rsidR="00D8643F" w:rsidRDefault="00D8643F">
            <w:pPr>
              <w:spacing w:after="0" w:line="240" w:lineRule="auto"/>
              <w:rPr>
                <w:rFonts w:ascii="Arial" w:eastAsia="Times New Roman" w:hAnsi="Arial" w:cs="Arial"/>
                <w:b/>
                <w:bCs/>
                <w:color w:val="000080"/>
                <w:lang w:val="ru-RU"/>
              </w:rPr>
            </w:pPr>
            <w:r>
              <w:rPr>
                <w:rFonts w:ascii="Arial" w:eastAsia="Times New Roman" w:hAnsi="Arial" w:cs="Arial"/>
                <w:b/>
                <w:bCs/>
                <w:color w:val="000080"/>
                <w:lang w:val="sr-Cyrl-CS"/>
              </w:rPr>
              <w:t>Циљ</w:t>
            </w:r>
            <w:r>
              <w:rPr>
                <w:rFonts w:ascii="Arial" w:eastAsia="Times New Roman" w:hAnsi="Arial" w:cs="Arial"/>
                <w:b/>
                <w:bCs/>
                <w:color w:val="000080"/>
                <w:lang w:val="ru-RU"/>
              </w:rPr>
              <w:t xml:space="preserve"> </w:t>
            </w:r>
            <w:r>
              <w:rPr>
                <w:rFonts w:ascii="Arial" w:eastAsia="Times New Roman" w:hAnsi="Arial" w:cs="Arial"/>
                <w:b/>
                <w:bCs/>
                <w:color w:val="000080"/>
                <w:lang w:val="sr-Cyrl-CS"/>
              </w:rPr>
              <w:t>1</w:t>
            </w:r>
            <w:r>
              <w:rPr>
                <w:rFonts w:ascii="Arial" w:eastAsia="Times New Roman" w:hAnsi="Arial" w:cs="Arial"/>
                <w:b/>
                <w:bCs/>
                <w:color w:val="000080"/>
                <w:lang w:val="ru-RU"/>
              </w:rPr>
              <w:t xml:space="preserve">.2.1: </w:t>
            </w:r>
          </w:p>
          <w:p w:rsidR="00D8643F" w:rsidRDefault="00D8643F" w:rsidP="00B2366A">
            <w:pPr>
              <w:spacing w:after="0" w:line="240" w:lineRule="auto"/>
              <w:rPr>
                <w:rFonts w:ascii="Arial" w:hAnsi="Arial" w:cs="Arial"/>
                <w:lang w:val="sr-Cyrl-CS"/>
              </w:rPr>
            </w:pPr>
            <w:r>
              <w:rPr>
                <w:rFonts w:ascii="Arial" w:hAnsi="Arial" w:cs="Arial"/>
                <w:lang w:val="sr-Cyrl-CS"/>
              </w:rPr>
              <w:t xml:space="preserve">Смањен број незапослених радно способних коринсика </w:t>
            </w:r>
            <w:r w:rsidR="00B2366A">
              <w:rPr>
                <w:rFonts w:ascii="Arial" w:hAnsi="Arial" w:cs="Arial"/>
                <w:lang w:val="sr-Cyrl-CS"/>
              </w:rPr>
              <w:t>НСП</w:t>
            </w:r>
            <w:r>
              <w:rPr>
                <w:rFonts w:ascii="Arial" w:hAnsi="Arial" w:cs="Arial"/>
                <w:color w:val="800000"/>
                <w:lang w:val="sr-Cyrl-CS"/>
              </w:rPr>
              <w:t xml:space="preserve"> </w:t>
            </w:r>
            <w:r>
              <w:rPr>
                <w:rFonts w:ascii="Arial" w:hAnsi="Arial" w:cs="Arial"/>
                <w:lang w:val="sr-Cyrl-CS"/>
              </w:rPr>
              <w:t>и других лица у стању социјалне потребе</w:t>
            </w:r>
          </w:p>
        </w:tc>
      </w:tr>
      <w:tr w:rsidR="00D8643F" w:rsidRPr="0003318E" w:rsidTr="0083370F">
        <w:trPr>
          <w:trHeight w:val="300"/>
        </w:trPr>
        <w:tc>
          <w:tcPr>
            <w:tcW w:w="3999" w:type="dxa"/>
            <w:vMerge/>
            <w:tcBorders>
              <w:left w:val="single" w:sz="4" w:space="0" w:color="000080"/>
            </w:tcBorders>
            <w:shd w:val="clear" w:color="auto" w:fill="auto"/>
            <w:vAlign w:val="center"/>
          </w:tcPr>
          <w:p w:rsidR="00D8643F" w:rsidRDefault="00D8643F">
            <w:pPr>
              <w:snapToGrid w:val="0"/>
              <w:spacing w:after="0" w:line="240" w:lineRule="auto"/>
              <w:rPr>
                <w:rFonts w:ascii="Arial" w:eastAsia="Times New Roman" w:hAnsi="Arial" w:cs="Arial"/>
                <w:b/>
                <w:bCs/>
                <w:color w:val="000080"/>
                <w:sz w:val="24"/>
                <w:szCs w:val="24"/>
                <w:lang w:val="ru-RU"/>
              </w:rPr>
            </w:pPr>
          </w:p>
        </w:tc>
        <w:tc>
          <w:tcPr>
            <w:tcW w:w="4116" w:type="dxa"/>
            <w:tcBorders>
              <w:top w:val="single" w:sz="4" w:space="0" w:color="000080"/>
              <w:left w:val="single" w:sz="4" w:space="0" w:color="000080"/>
              <w:bottom w:val="single" w:sz="4" w:space="0" w:color="000080"/>
            </w:tcBorders>
            <w:shd w:val="clear" w:color="auto" w:fill="CCCCFF"/>
          </w:tcPr>
          <w:p w:rsidR="00D8643F" w:rsidRPr="00EA6352" w:rsidRDefault="00D8643F">
            <w:pPr>
              <w:snapToGrid w:val="0"/>
              <w:spacing w:after="0" w:line="240" w:lineRule="auto"/>
              <w:jc w:val="center"/>
              <w:rPr>
                <w:rFonts w:ascii="Arial" w:eastAsia="Times New Roman" w:hAnsi="Arial" w:cs="Arial"/>
                <w:b/>
                <w:bCs/>
                <w:color w:val="000080"/>
                <w:lang w:val="sr-Cyrl-CS"/>
              </w:rPr>
            </w:pPr>
          </w:p>
          <w:p w:rsidR="00D8643F" w:rsidRPr="00EA6352" w:rsidRDefault="00D8643F">
            <w:pPr>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.3:</w:t>
            </w:r>
          </w:p>
          <w:p w:rsidR="00D8643F" w:rsidRPr="00EA6352" w:rsidRDefault="00D8643F">
            <w:pPr>
              <w:spacing w:after="0" w:line="240" w:lineRule="auto"/>
              <w:rPr>
                <w:rFonts w:ascii="Arial" w:hAnsi="Arial" w:cs="Arial"/>
                <w:b/>
                <w:lang w:val="sr-Cyrl-CS"/>
              </w:rPr>
            </w:pPr>
          </w:p>
          <w:p w:rsidR="00D8643F" w:rsidRPr="0083370F" w:rsidRDefault="00D8643F">
            <w:pPr>
              <w:spacing w:after="0" w:line="240" w:lineRule="auto"/>
              <w:rPr>
                <w:rFonts w:ascii="Arial" w:eastAsia="Times New Roman" w:hAnsi="Arial" w:cs="Arial"/>
                <w:bCs/>
                <w:lang w:val="sr-Cyrl-CS"/>
              </w:rPr>
            </w:pPr>
            <w:r w:rsidRPr="0083370F">
              <w:rPr>
                <w:rFonts w:ascii="Arial" w:hAnsi="Arial" w:cs="Arial"/>
                <w:lang w:val="sr-Cyrl-CS"/>
              </w:rPr>
              <w:t>Побољшање положаја деце из ризичних група и њихових породица и ОСИ</w:t>
            </w:r>
            <w:r w:rsidRPr="0083370F">
              <w:rPr>
                <w:rFonts w:ascii="Arial" w:eastAsia="Times New Roman" w:hAnsi="Arial" w:cs="Arial"/>
                <w:bCs/>
                <w:lang w:val="sr-Cyrl-CS"/>
              </w:rPr>
              <w:t xml:space="preserve"> </w:t>
            </w:r>
          </w:p>
          <w:p w:rsidR="00D8643F" w:rsidRPr="00EA6352" w:rsidRDefault="00D8643F">
            <w:pPr>
              <w:spacing w:after="0" w:line="240" w:lineRule="auto"/>
              <w:rPr>
                <w:rFonts w:ascii="Arial" w:eastAsia="Times New Roman" w:hAnsi="Arial" w:cs="Arial"/>
                <w:b/>
                <w:bCs/>
                <w:color w:val="000080"/>
                <w:lang w:val="sr-Cyrl-CS"/>
              </w:rPr>
            </w:pPr>
          </w:p>
        </w:tc>
        <w:tc>
          <w:tcPr>
            <w:tcW w:w="4859"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8643F" w:rsidRDefault="00D8643F">
            <w:pPr>
              <w:snapToGrid w:val="0"/>
              <w:spacing w:after="0" w:line="240" w:lineRule="auto"/>
              <w:rPr>
                <w:rFonts w:ascii="Arial" w:eastAsia="Times New Roman" w:hAnsi="Arial" w:cs="Arial"/>
                <w:b/>
                <w:bCs/>
                <w:color w:val="000080"/>
                <w:lang w:val="sr-Cyrl-CS"/>
              </w:rPr>
            </w:pPr>
          </w:p>
          <w:p w:rsidR="00D8643F" w:rsidRDefault="00D8643F">
            <w:pPr>
              <w:spacing w:after="0" w:line="240" w:lineRule="auto"/>
              <w:rPr>
                <w:rFonts w:ascii="Arial" w:eastAsia="Times New Roman" w:hAnsi="Arial" w:cs="Arial"/>
                <w:b/>
                <w:bCs/>
                <w:color w:val="000080"/>
                <w:lang w:val="ru-RU"/>
              </w:rPr>
            </w:pPr>
            <w:r>
              <w:rPr>
                <w:rFonts w:ascii="Arial" w:eastAsia="Times New Roman" w:hAnsi="Arial" w:cs="Arial"/>
                <w:b/>
                <w:bCs/>
                <w:color w:val="000080"/>
                <w:lang w:val="sr-Cyrl-CS"/>
              </w:rPr>
              <w:t>Циљ</w:t>
            </w:r>
            <w:r>
              <w:rPr>
                <w:rFonts w:ascii="Arial" w:eastAsia="Times New Roman" w:hAnsi="Arial" w:cs="Arial"/>
                <w:b/>
                <w:bCs/>
                <w:color w:val="000080"/>
                <w:lang w:val="ru-RU"/>
              </w:rPr>
              <w:t xml:space="preserve"> </w:t>
            </w:r>
            <w:r>
              <w:rPr>
                <w:rFonts w:ascii="Arial" w:eastAsia="Times New Roman" w:hAnsi="Arial" w:cs="Arial"/>
                <w:b/>
                <w:bCs/>
                <w:color w:val="000080"/>
                <w:lang w:val="sr-Cyrl-CS"/>
              </w:rPr>
              <w:t>1</w:t>
            </w:r>
            <w:r>
              <w:rPr>
                <w:rFonts w:ascii="Arial" w:eastAsia="Times New Roman" w:hAnsi="Arial" w:cs="Arial"/>
                <w:b/>
                <w:bCs/>
                <w:color w:val="000080"/>
                <w:lang w:val="ru-RU"/>
              </w:rPr>
              <w:t>.3.1:</w:t>
            </w:r>
          </w:p>
          <w:p w:rsidR="00D8643F" w:rsidRDefault="00D8643F" w:rsidP="00B26E38">
            <w:pPr>
              <w:spacing w:after="0" w:line="240" w:lineRule="auto"/>
              <w:rPr>
                <w:rFonts w:ascii="Arial" w:hAnsi="Arial" w:cs="Arial"/>
                <w:color w:val="800000"/>
                <w:lang w:val="sr-Cyrl-CS"/>
              </w:rPr>
            </w:pPr>
            <w:r>
              <w:rPr>
                <w:rFonts w:ascii="Arial" w:hAnsi="Arial" w:cs="Arial"/>
                <w:lang w:val="sr-Cyrl-CS"/>
              </w:rPr>
              <w:t xml:space="preserve">Адекватна друштвена брига о деци из угрожених </w:t>
            </w:r>
            <w:r w:rsidRPr="00B2366A">
              <w:rPr>
                <w:rFonts w:ascii="Arial" w:hAnsi="Arial" w:cs="Arial"/>
                <w:lang w:val="sr-Cyrl-CS"/>
              </w:rPr>
              <w:t xml:space="preserve">група уз развијене програме подршке </w:t>
            </w:r>
          </w:p>
        </w:tc>
      </w:tr>
      <w:tr w:rsidR="00D8643F" w:rsidRPr="0003318E" w:rsidTr="0083370F">
        <w:trPr>
          <w:trHeight w:val="300"/>
        </w:trPr>
        <w:tc>
          <w:tcPr>
            <w:tcW w:w="3999" w:type="dxa"/>
            <w:vMerge/>
            <w:tcBorders>
              <w:left w:val="single" w:sz="4" w:space="0" w:color="000080"/>
            </w:tcBorders>
            <w:shd w:val="clear" w:color="auto" w:fill="auto"/>
            <w:vAlign w:val="center"/>
          </w:tcPr>
          <w:p w:rsidR="00D8643F" w:rsidRDefault="00D8643F">
            <w:pPr>
              <w:snapToGrid w:val="0"/>
              <w:spacing w:after="0" w:line="240" w:lineRule="auto"/>
              <w:rPr>
                <w:rFonts w:ascii="Arial" w:eastAsia="Times New Roman" w:hAnsi="Arial" w:cs="Arial"/>
                <w:b/>
                <w:bCs/>
                <w:color w:val="000080"/>
                <w:sz w:val="24"/>
                <w:szCs w:val="24"/>
                <w:lang w:val="ru-RU"/>
              </w:rPr>
            </w:pPr>
          </w:p>
        </w:tc>
        <w:tc>
          <w:tcPr>
            <w:tcW w:w="4116" w:type="dxa"/>
            <w:tcBorders>
              <w:top w:val="single" w:sz="4" w:space="0" w:color="000080"/>
              <w:left w:val="single" w:sz="4" w:space="0" w:color="000080"/>
              <w:bottom w:val="single" w:sz="4" w:space="0" w:color="000080"/>
            </w:tcBorders>
            <w:shd w:val="clear" w:color="auto" w:fill="CCCCFF"/>
          </w:tcPr>
          <w:p w:rsidR="00D8643F" w:rsidRPr="00EA6352" w:rsidRDefault="00D8643F">
            <w:pPr>
              <w:snapToGrid w:val="0"/>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.4:</w:t>
            </w:r>
          </w:p>
          <w:p w:rsidR="00D8643F" w:rsidRPr="00EA6352" w:rsidRDefault="00D8643F">
            <w:pPr>
              <w:spacing w:after="0" w:line="240" w:lineRule="auto"/>
              <w:rPr>
                <w:rFonts w:ascii="Arial" w:hAnsi="Arial" w:cs="Arial"/>
                <w:b/>
                <w:lang w:val="sr-Cyrl-CS"/>
              </w:rPr>
            </w:pPr>
            <w:r w:rsidRPr="0083370F">
              <w:rPr>
                <w:rFonts w:ascii="Arial" w:hAnsi="Arial" w:cs="Arial"/>
                <w:lang w:val="sr-Cyrl-CS"/>
              </w:rPr>
              <w:t>Поб</w:t>
            </w:r>
            <w:r w:rsidR="00B26E38" w:rsidRPr="0083370F">
              <w:rPr>
                <w:rStyle w:val="PageNumber"/>
                <w:rFonts w:ascii="Arial" w:hAnsi="Arial" w:cs="Arial"/>
                <w:lang w:val="ru-RU"/>
              </w:rPr>
              <w:t>ољшање техничких услова</w:t>
            </w:r>
            <w:r w:rsidRPr="0083370F">
              <w:rPr>
                <w:rStyle w:val="PageNumber"/>
                <w:rFonts w:ascii="Arial" w:hAnsi="Arial" w:cs="Arial"/>
                <w:lang w:val="ru-RU"/>
              </w:rPr>
              <w:t xml:space="preserve"> рада  </w:t>
            </w:r>
            <w:r w:rsidRPr="0083370F">
              <w:rPr>
                <w:rFonts w:ascii="Arial" w:hAnsi="Arial" w:cs="Arial"/>
                <w:lang w:val="sr-Cyrl-CS"/>
              </w:rPr>
              <w:t>стручних радника Центра  за социјални рад</w:t>
            </w:r>
            <w:r w:rsidR="00B26E38" w:rsidRPr="0083370F">
              <w:rPr>
                <w:rFonts w:ascii="Arial" w:hAnsi="Arial" w:cs="Arial"/>
                <w:lang w:val="sr-Cyrl-CS"/>
              </w:rPr>
              <w:t xml:space="preserve"> и приступачности</w:t>
            </w:r>
            <w:r w:rsidR="00B26E38" w:rsidRPr="00EA6352">
              <w:rPr>
                <w:rFonts w:ascii="Arial" w:hAnsi="Arial" w:cs="Arial"/>
                <w:b/>
                <w:lang w:val="sr-Cyrl-CS"/>
              </w:rPr>
              <w:t xml:space="preserve"> </w:t>
            </w:r>
            <w:r w:rsidR="00B26E38" w:rsidRPr="0083370F">
              <w:rPr>
                <w:rFonts w:ascii="Arial" w:hAnsi="Arial" w:cs="Arial"/>
                <w:lang w:val="sr-Cyrl-CS"/>
              </w:rPr>
              <w:t>особама са инвалидитетом</w:t>
            </w:r>
          </w:p>
        </w:tc>
        <w:tc>
          <w:tcPr>
            <w:tcW w:w="4859" w:type="dxa"/>
            <w:tcBorders>
              <w:top w:val="single" w:sz="4" w:space="0" w:color="000080"/>
              <w:left w:val="single" w:sz="4" w:space="0" w:color="000080"/>
              <w:bottom w:val="single" w:sz="4" w:space="0" w:color="000080"/>
              <w:right w:val="single" w:sz="4" w:space="0" w:color="000080"/>
            </w:tcBorders>
            <w:shd w:val="clear" w:color="auto" w:fill="FFFFCC"/>
            <w:vAlign w:val="center"/>
          </w:tcPr>
          <w:p w:rsidR="00D8643F" w:rsidRDefault="00D8643F">
            <w:pPr>
              <w:snapToGrid w:val="0"/>
              <w:spacing w:after="0" w:line="240" w:lineRule="auto"/>
              <w:rPr>
                <w:rFonts w:ascii="Arial" w:eastAsia="Times New Roman" w:hAnsi="Arial" w:cs="Arial"/>
                <w:b/>
                <w:bCs/>
                <w:color w:val="000080"/>
                <w:lang w:val="ru-RU"/>
              </w:rPr>
            </w:pPr>
            <w:r>
              <w:rPr>
                <w:rFonts w:ascii="Arial" w:eastAsia="Times New Roman" w:hAnsi="Arial" w:cs="Arial"/>
                <w:b/>
                <w:bCs/>
                <w:color w:val="000080"/>
                <w:lang w:val="sr-Cyrl-CS"/>
              </w:rPr>
              <w:t>Циљ</w:t>
            </w:r>
            <w:r>
              <w:rPr>
                <w:rFonts w:ascii="Arial" w:eastAsia="Times New Roman" w:hAnsi="Arial" w:cs="Arial"/>
                <w:b/>
                <w:bCs/>
                <w:color w:val="000080"/>
                <w:lang w:val="ru-RU"/>
              </w:rPr>
              <w:t xml:space="preserve"> </w:t>
            </w:r>
            <w:r>
              <w:rPr>
                <w:rFonts w:ascii="Arial" w:eastAsia="Times New Roman" w:hAnsi="Arial" w:cs="Arial"/>
                <w:b/>
                <w:bCs/>
                <w:color w:val="000080"/>
                <w:lang w:val="sr-Cyrl-CS"/>
              </w:rPr>
              <w:t>1</w:t>
            </w:r>
            <w:r>
              <w:rPr>
                <w:rFonts w:ascii="Arial" w:eastAsia="Times New Roman" w:hAnsi="Arial" w:cs="Arial"/>
                <w:b/>
                <w:bCs/>
                <w:color w:val="000080"/>
                <w:lang w:val="ru-RU"/>
              </w:rPr>
              <w:t>.4.1:</w:t>
            </w:r>
          </w:p>
          <w:p w:rsidR="00D8643F" w:rsidRDefault="00B26E38">
            <w:pPr>
              <w:spacing w:after="0" w:line="240" w:lineRule="auto"/>
              <w:rPr>
                <w:rFonts w:ascii="Arial" w:eastAsia="Times New Roman" w:hAnsi="Arial" w:cs="Arial"/>
                <w:bCs/>
                <w:lang w:val="sr-Cyrl-CS"/>
              </w:rPr>
            </w:pPr>
            <w:r>
              <w:rPr>
                <w:rFonts w:ascii="Arial" w:eastAsia="Times New Roman" w:hAnsi="Arial" w:cs="Arial"/>
                <w:bCs/>
                <w:lang w:val="sr-Cyrl-CS"/>
              </w:rPr>
              <w:t>Унапређење услова рада стручних радника Центра за социјални рад</w:t>
            </w:r>
          </w:p>
          <w:p w:rsidR="00D8643F" w:rsidRDefault="00D8643F">
            <w:pPr>
              <w:spacing w:after="0" w:line="240" w:lineRule="auto"/>
              <w:rPr>
                <w:rFonts w:ascii="Arial" w:eastAsia="Times New Roman" w:hAnsi="Arial" w:cs="Arial"/>
                <w:b/>
                <w:bCs/>
                <w:color w:val="000080"/>
                <w:lang w:val="sr-Cyrl-CS"/>
              </w:rPr>
            </w:pPr>
          </w:p>
        </w:tc>
      </w:tr>
    </w:tbl>
    <w:p w:rsidR="00D8643F" w:rsidRPr="0003318E" w:rsidRDefault="00D8643F">
      <w:pPr>
        <w:rPr>
          <w:lang w:val="ru-RU"/>
        </w:rPr>
      </w:pPr>
    </w:p>
    <w:tbl>
      <w:tblPr>
        <w:tblW w:w="0" w:type="auto"/>
        <w:tblInd w:w="78" w:type="dxa"/>
        <w:tblLayout w:type="fixed"/>
        <w:tblLook w:val="0000" w:firstRow="0" w:lastRow="0" w:firstColumn="0" w:lastColumn="0" w:noHBand="0" w:noVBand="0"/>
      </w:tblPr>
      <w:tblGrid>
        <w:gridCol w:w="3975"/>
        <w:gridCol w:w="4140"/>
        <w:gridCol w:w="4875"/>
      </w:tblGrid>
      <w:tr w:rsidR="00482255" w:rsidRPr="0003318E">
        <w:trPr>
          <w:trHeight w:val="645"/>
        </w:trPr>
        <w:tc>
          <w:tcPr>
            <w:tcW w:w="3975" w:type="dxa"/>
            <w:vMerge w:val="restart"/>
            <w:tcBorders>
              <w:top w:val="single" w:sz="4" w:space="0" w:color="000080"/>
              <w:left w:val="single" w:sz="4" w:space="0" w:color="000080"/>
            </w:tcBorders>
            <w:shd w:val="clear" w:color="auto" w:fill="FFCC99"/>
          </w:tcPr>
          <w:p w:rsidR="00482255" w:rsidRPr="00EA6352" w:rsidRDefault="00482255">
            <w:pPr>
              <w:snapToGrid w:val="0"/>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Локални економски развој</w:t>
            </w:r>
          </w:p>
          <w:p w:rsidR="00482255" w:rsidRPr="00EA6352" w:rsidRDefault="00482255">
            <w:pPr>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Визија:</w:t>
            </w:r>
          </w:p>
          <w:p w:rsidR="00482255" w:rsidRDefault="00482255">
            <w:pPr>
              <w:spacing w:after="0" w:line="240" w:lineRule="auto"/>
              <w:jc w:val="center"/>
              <w:rPr>
                <w:rFonts w:ascii="Arial" w:eastAsia="Times New Roman" w:hAnsi="Arial" w:cs="Arial"/>
                <w:b/>
                <w:bCs/>
                <w:color w:val="000080"/>
                <w:sz w:val="24"/>
                <w:szCs w:val="24"/>
                <w:lang w:val="sr-Cyrl-CS"/>
              </w:rPr>
            </w:pPr>
          </w:p>
          <w:p w:rsidR="00482255" w:rsidRDefault="00482255">
            <w:pPr>
              <w:spacing w:after="0" w:line="240" w:lineRule="auto"/>
              <w:jc w:val="center"/>
              <w:rPr>
                <w:rFonts w:ascii="Arial" w:hAnsi="Arial" w:cs="Arial"/>
                <w:i/>
                <w:lang w:val="sr-Cyrl-CS"/>
              </w:rPr>
            </w:pPr>
            <w:r>
              <w:rPr>
                <w:rFonts w:ascii="Arial" w:hAnsi="Arial" w:cs="Arial"/>
                <w:i/>
                <w:lang w:val="sr-Cyrl-CS"/>
              </w:rPr>
              <w:t xml:space="preserve">Општина Кнић има развијен сектор МСПП који запошљава </w:t>
            </w:r>
            <w:r w:rsidRPr="00DF0245">
              <w:rPr>
                <w:rFonts w:ascii="Arial" w:hAnsi="Arial" w:cs="Arial"/>
                <w:i/>
                <w:lang w:val="sr-Cyrl-CS"/>
              </w:rPr>
              <w:t>значајан</w:t>
            </w:r>
            <w:r>
              <w:rPr>
                <w:rFonts w:ascii="Arial" w:hAnsi="Arial" w:cs="Arial"/>
                <w:i/>
                <w:lang w:val="sr-Cyrl-CS"/>
              </w:rPr>
              <w:t xml:space="preserve"> део радног контингента становништва, са ефикасним локалним системима подршке прилагођеним потребама привреде и флексибилним тржиштем радне снаге.</w:t>
            </w:r>
          </w:p>
          <w:p w:rsidR="00482255" w:rsidRDefault="00482255">
            <w:pPr>
              <w:spacing w:after="0" w:line="240" w:lineRule="auto"/>
              <w:jc w:val="center"/>
              <w:rPr>
                <w:rFonts w:ascii="Arial" w:hAnsi="Arial" w:cs="Arial"/>
                <w:i/>
                <w:lang w:val="sr-Cyrl-CS"/>
              </w:rPr>
            </w:pPr>
            <w:r>
              <w:rPr>
                <w:rFonts w:ascii="Arial" w:hAnsi="Arial" w:cs="Arial"/>
                <w:i/>
                <w:lang w:val="sr-Cyrl-CS"/>
              </w:rPr>
              <w:t>Општина Кнић је један од лидера у производњи на територији Централне Србије.</w:t>
            </w:r>
          </w:p>
          <w:p w:rsidR="00482255" w:rsidRDefault="00482255">
            <w:pPr>
              <w:spacing w:after="0" w:line="240" w:lineRule="auto"/>
              <w:jc w:val="center"/>
              <w:rPr>
                <w:rFonts w:ascii="Arial" w:hAnsi="Arial" w:cs="Arial"/>
                <w:i/>
                <w:lang w:val="sr-Cyrl-CS"/>
              </w:rPr>
            </w:pPr>
            <w:r>
              <w:rPr>
                <w:rFonts w:ascii="Arial" w:hAnsi="Arial" w:cs="Arial"/>
                <w:i/>
                <w:lang w:val="sr-Cyrl-CS"/>
              </w:rPr>
              <w:t>Општина Кнић је атрактивна инвестициона локација са развијеном економском инфраструктуром и пратећим услугама.</w:t>
            </w:r>
          </w:p>
          <w:p w:rsidR="00482255" w:rsidRDefault="00482255">
            <w:pPr>
              <w:spacing w:after="0" w:line="240" w:lineRule="auto"/>
              <w:jc w:val="center"/>
              <w:rPr>
                <w:rFonts w:ascii="Arial" w:hAnsi="Arial" w:cs="Arial"/>
                <w:i/>
                <w:lang w:val="sr-Cyrl-CS"/>
              </w:rPr>
            </w:pPr>
            <w:r>
              <w:rPr>
                <w:rFonts w:ascii="Arial" w:hAnsi="Arial" w:cs="Arial"/>
                <w:i/>
                <w:lang w:val="sr-Cyrl-CS"/>
              </w:rPr>
              <w:t>Атрактивност и препознатљивост туристичке понуде је базирана на искоришћавању предности које произилазе из очуване природе и повећаним инвестицијама у капацитете.</w:t>
            </w:r>
          </w:p>
          <w:p w:rsidR="00482255" w:rsidRDefault="00482255">
            <w:pPr>
              <w:jc w:val="center"/>
              <w:rPr>
                <w:rFonts w:ascii="Arial" w:hAnsi="Arial" w:cs="Arial"/>
                <w:i/>
                <w:lang w:val="sr-Cyrl-CS"/>
              </w:rPr>
            </w:pPr>
          </w:p>
          <w:p w:rsidR="00482255" w:rsidRDefault="00482255">
            <w:pPr>
              <w:spacing w:after="0" w:line="240" w:lineRule="auto"/>
              <w:jc w:val="right"/>
              <w:rPr>
                <w:rFonts w:ascii="Arial" w:eastAsia="Times New Roman" w:hAnsi="Arial" w:cs="Arial"/>
                <w:b/>
                <w:bCs/>
                <w:color w:val="000080"/>
                <w:sz w:val="24"/>
                <w:szCs w:val="24"/>
                <w:lang w:val="sr-Cyrl-CS"/>
              </w:rPr>
            </w:pPr>
          </w:p>
        </w:tc>
        <w:tc>
          <w:tcPr>
            <w:tcW w:w="4140" w:type="dxa"/>
            <w:vMerge w:val="restart"/>
            <w:tcBorders>
              <w:top w:val="single" w:sz="4" w:space="0" w:color="000080"/>
              <w:left w:val="single" w:sz="4" w:space="0" w:color="000080"/>
            </w:tcBorders>
            <w:shd w:val="clear" w:color="auto" w:fill="CCCCFF"/>
          </w:tcPr>
          <w:p w:rsidR="00482255" w:rsidRPr="00EA6352" w:rsidRDefault="00482255">
            <w:pPr>
              <w:snapToGrid w:val="0"/>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.1:</w:t>
            </w:r>
          </w:p>
          <w:p w:rsidR="00482255" w:rsidRPr="0083370F" w:rsidRDefault="00482255">
            <w:pPr>
              <w:spacing w:after="0" w:line="240" w:lineRule="auto"/>
              <w:rPr>
                <w:rFonts w:ascii="Arial" w:hAnsi="Arial" w:cs="Arial"/>
                <w:lang w:val="sr-Cyrl-CS"/>
              </w:rPr>
            </w:pPr>
            <w:r w:rsidRPr="0083370F">
              <w:rPr>
                <w:rFonts w:ascii="Arial" w:hAnsi="Arial" w:cs="Arial"/>
                <w:lang w:val="sr-Cyrl-CS"/>
              </w:rPr>
              <w:t>Развој инвестиционих потенцијала општине Кнић путем унапређења економске инфраструктуре и стварањем ефикасних комуналних система</w:t>
            </w: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482255" w:rsidRDefault="00482255">
            <w:pPr>
              <w:snapToGrid w:val="0"/>
              <w:spacing w:after="0" w:line="240" w:lineRule="auto"/>
              <w:rPr>
                <w:rFonts w:ascii="Arial" w:eastAsia="Times New Roman" w:hAnsi="Arial" w:cs="Arial"/>
                <w:b/>
                <w:bCs/>
                <w:color w:val="000080"/>
                <w:lang w:val="ru-RU"/>
              </w:rPr>
            </w:pPr>
            <w:r>
              <w:rPr>
                <w:rFonts w:ascii="Arial" w:eastAsia="Times New Roman" w:hAnsi="Arial" w:cs="Arial"/>
                <w:b/>
                <w:bCs/>
                <w:color w:val="000080"/>
                <w:lang w:val="sr-Cyrl-CS"/>
              </w:rPr>
              <w:t>Циљ</w:t>
            </w:r>
            <w:r>
              <w:rPr>
                <w:rFonts w:ascii="Arial" w:eastAsia="Times New Roman" w:hAnsi="Arial" w:cs="Arial"/>
                <w:b/>
                <w:bCs/>
                <w:color w:val="000080"/>
                <w:lang w:val="ru-RU"/>
              </w:rPr>
              <w:t xml:space="preserve"> </w:t>
            </w:r>
            <w:r>
              <w:rPr>
                <w:rFonts w:ascii="Arial" w:eastAsia="Times New Roman" w:hAnsi="Arial" w:cs="Arial"/>
                <w:b/>
                <w:bCs/>
                <w:color w:val="000080"/>
                <w:lang w:val="sr-Cyrl-CS"/>
              </w:rPr>
              <w:t>1</w:t>
            </w:r>
            <w:r>
              <w:rPr>
                <w:rFonts w:ascii="Arial" w:eastAsia="Times New Roman" w:hAnsi="Arial" w:cs="Arial"/>
                <w:b/>
                <w:bCs/>
                <w:color w:val="000080"/>
                <w:lang w:val="ru-RU"/>
              </w:rPr>
              <w:t>.1.1:</w:t>
            </w:r>
          </w:p>
          <w:p w:rsidR="00482255" w:rsidRPr="003B67D2" w:rsidRDefault="00482255" w:rsidP="00482255">
            <w:pPr>
              <w:spacing w:after="0" w:line="240" w:lineRule="auto"/>
              <w:rPr>
                <w:rFonts w:ascii="Arial" w:hAnsi="Arial" w:cs="Arial"/>
                <w:lang w:val="sr-Cyrl-CS"/>
              </w:rPr>
            </w:pPr>
            <w:r w:rsidRPr="003B67D2">
              <w:rPr>
                <w:rFonts w:ascii="Arial" w:hAnsi="Arial" w:cs="Arial"/>
                <w:lang w:val="sr-Cyrl-CS"/>
              </w:rPr>
              <w:t xml:space="preserve">До 2020. године усвојена комплетна урбанистичко планска документација за територију општине Кнић </w:t>
            </w:r>
          </w:p>
        </w:tc>
      </w:tr>
      <w:tr w:rsidR="00482255" w:rsidRPr="0003318E">
        <w:trPr>
          <w:trHeight w:val="643"/>
        </w:trPr>
        <w:tc>
          <w:tcPr>
            <w:tcW w:w="3975" w:type="dxa"/>
            <w:vMerge/>
            <w:tcBorders>
              <w:left w:val="single" w:sz="4" w:space="0" w:color="000080"/>
            </w:tcBorders>
            <w:shd w:val="clear" w:color="auto" w:fill="FFCC99"/>
          </w:tcPr>
          <w:p w:rsidR="00482255" w:rsidRDefault="00482255">
            <w:pPr>
              <w:snapToGrid w:val="0"/>
              <w:spacing w:after="0" w:line="240" w:lineRule="auto"/>
              <w:jc w:val="center"/>
              <w:rPr>
                <w:rFonts w:ascii="Arial" w:eastAsia="Times New Roman" w:hAnsi="Arial" w:cs="Arial"/>
                <w:b/>
                <w:bCs/>
                <w:color w:val="000080"/>
                <w:sz w:val="24"/>
                <w:szCs w:val="24"/>
                <w:lang w:val="sr-Cyrl-CS"/>
              </w:rPr>
            </w:pPr>
          </w:p>
        </w:tc>
        <w:tc>
          <w:tcPr>
            <w:tcW w:w="4140" w:type="dxa"/>
            <w:vMerge/>
            <w:tcBorders>
              <w:left w:val="single" w:sz="4" w:space="0" w:color="000080"/>
            </w:tcBorders>
            <w:shd w:val="clear" w:color="auto" w:fill="CCCCFF"/>
          </w:tcPr>
          <w:p w:rsidR="00482255" w:rsidRPr="00EA6352" w:rsidRDefault="00482255">
            <w:pPr>
              <w:snapToGrid w:val="0"/>
              <w:spacing w:after="0" w:line="240" w:lineRule="auto"/>
              <w:jc w:val="center"/>
              <w:rPr>
                <w:rFonts w:ascii="Arial" w:eastAsia="Times New Roman" w:hAnsi="Arial" w:cs="Arial"/>
                <w:b/>
                <w:bCs/>
                <w:color w:val="000080"/>
                <w:lang w:val="sr-Cyrl-CS"/>
              </w:rPr>
            </w:pP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482255" w:rsidRDefault="00482255">
            <w:pPr>
              <w:snapToGrid w:val="0"/>
              <w:spacing w:after="0" w:line="240" w:lineRule="auto"/>
              <w:rPr>
                <w:rFonts w:ascii="Arial" w:eastAsia="Times New Roman" w:hAnsi="Arial" w:cs="Arial"/>
                <w:b/>
                <w:bCs/>
                <w:color w:val="000080"/>
                <w:lang w:val="ru-RU"/>
              </w:rPr>
            </w:pPr>
            <w:r>
              <w:rPr>
                <w:rFonts w:ascii="Arial" w:eastAsia="Times New Roman" w:hAnsi="Arial" w:cs="Arial"/>
                <w:b/>
                <w:bCs/>
                <w:color w:val="000080"/>
                <w:lang w:val="sr-Cyrl-CS"/>
              </w:rPr>
              <w:t>Циљ</w:t>
            </w:r>
            <w:r>
              <w:rPr>
                <w:rFonts w:ascii="Arial" w:eastAsia="Times New Roman" w:hAnsi="Arial" w:cs="Arial"/>
                <w:b/>
                <w:bCs/>
                <w:color w:val="000080"/>
                <w:lang w:val="ru-RU"/>
              </w:rPr>
              <w:t xml:space="preserve"> </w:t>
            </w:r>
            <w:r>
              <w:rPr>
                <w:rFonts w:ascii="Arial" w:eastAsia="Times New Roman" w:hAnsi="Arial" w:cs="Arial"/>
                <w:b/>
                <w:bCs/>
                <w:color w:val="000080"/>
                <w:lang w:val="sr-Cyrl-CS"/>
              </w:rPr>
              <w:t>1</w:t>
            </w:r>
            <w:r>
              <w:rPr>
                <w:rFonts w:ascii="Arial" w:eastAsia="Times New Roman" w:hAnsi="Arial" w:cs="Arial"/>
                <w:b/>
                <w:bCs/>
                <w:color w:val="000080"/>
                <w:lang w:val="ru-RU"/>
              </w:rPr>
              <w:t>.1.2:</w:t>
            </w:r>
          </w:p>
          <w:p w:rsidR="00482255" w:rsidRPr="003B67D2" w:rsidRDefault="00482255">
            <w:pPr>
              <w:spacing w:after="0" w:line="240" w:lineRule="auto"/>
              <w:rPr>
                <w:rFonts w:ascii="Arial" w:hAnsi="Arial" w:cs="Arial"/>
                <w:lang w:val="sr-Cyrl-CS"/>
              </w:rPr>
            </w:pPr>
            <w:r w:rsidRPr="003B67D2">
              <w:rPr>
                <w:rFonts w:ascii="Arial" w:hAnsi="Arial" w:cs="Arial"/>
                <w:lang w:val="sr-Cyrl-CS"/>
              </w:rPr>
              <w:t>До 2020. године  инфраструктурно и комунално опремљено најмање 20ха индустријских и радних зона</w:t>
            </w:r>
          </w:p>
        </w:tc>
      </w:tr>
      <w:tr w:rsidR="00482255" w:rsidRPr="0003318E" w:rsidTr="006513D1">
        <w:trPr>
          <w:trHeight w:val="630"/>
        </w:trPr>
        <w:tc>
          <w:tcPr>
            <w:tcW w:w="3975" w:type="dxa"/>
            <w:vMerge/>
            <w:tcBorders>
              <w:left w:val="single" w:sz="4" w:space="0" w:color="000080"/>
            </w:tcBorders>
            <w:shd w:val="clear" w:color="auto" w:fill="FFCC99"/>
          </w:tcPr>
          <w:p w:rsidR="00482255" w:rsidRDefault="00482255">
            <w:pPr>
              <w:snapToGrid w:val="0"/>
              <w:spacing w:after="0" w:line="240" w:lineRule="auto"/>
              <w:jc w:val="center"/>
              <w:rPr>
                <w:rFonts w:ascii="Arial" w:eastAsia="Times New Roman" w:hAnsi="Arial" w:cs="Arial"/>
                <w:b/>
                <w:bCs/>
                <w:color w:val="000080"/>
                <w:sz w:val="24"/>
                <w:szCs w:val="24"/>
                <w:lang w:val="sr-Cyrl-CS"/>
              </w:rPr>
            </w:pPr>
          </w:p>
        </w:tc>
        <w:tc>
          <w:tcPr>
            <w:tcW w:w="4140" w:type="dxa"/>
            <w:vMerge/>
            <w:tcBorders>
              <w:left w:val="single" w:sz="4" w:space="0" w:color="000080"/>
            </w:tcBorders>
            <w:shd w:val="clear" w:color="auto" w:fill="CCCCFF"/>
          </w:tcPr>
          <w:p w:rsidR="00482255" w:rsidRPr="00EA6352" w:rsidRDefault="00482255">
            <w:pPr>
              <w:snapToGrid w:val="0"/>
              <w:spacing w:after="0" w:line="240" w:lineRule="auto"/>
              <w:jc w:val="center"/>
              <w:rPr>
                <w:rFonts w:ascii="Arial" w:eastAsia="Times New Roman" w:hAnsi="Arial" w:cs="Arial"/>
                <w:b/>
                <w:bCs/>
                <w:color w:val="000080"/>
                <w:lang w:val="sr-Cyrl-CS"/>
              </w:rPr>
            </w:pP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482255" w:rsidRDefault="00482255">
            <w:pPr>
              <w:snapToGrid w:val="0"/>
              <w:spacing w:after="0" w:line="240" w:lineRule="auto"/>
              <w:rPr>
                <w:rFonts w:ascii="Arial" w:eastAsia="Times New Roman" w:hAnsi="Arial" w:cs="Arial"/>
                <w:b/>
                <w:bCs/>
                <w:color w:val="000080"/>
                <w:lang w:val="ru-RU"/>
              </w:rPr>
            </w:pPr>
            <w:r>
              <w:rPr>
                <w:rFonts w:ascii="Arial" w:eastAsia="Times New Roman" w:hAnsi="Arial" w:cs="Arial"/>
                <w:b/>
                <w:bCs/>
                <w:color w:val="000080"/>
                <w:lang w:val="sr-Cyrl-CS"/>
              </w:rPr>
              <w:t>Циљ</w:t>
            </w:r>
            <w:r>
              <w:rPr>
                <w:rFonts w:ascii="Arial" w:eastAsia="Times New Roman" w:hAnsi="Arial" w:cs="Arial"/>
                <w:b/>
                <w:bCs/>
                <w:color w:val="000080"/>
                <w:lang w:val="ru-RU"/>
              </w:rPr>
              <w:t xml:space="preserve"> </w:t>
            </w:r>
            <w:r>
              <w:rPr>
                <w:rFonts w:ascii="Arial" w:eastAsia="Times New Roman" w:hAnsi="Arial" w:cs="Arial"/>
                <w:b/>
                <w:bCs/>
                <w:color w:val="000080"/>
                <w:lang w:val="sr-Cyrl-CS"/>
              </w:rPr>
              <w:t>1</w:t>
            </w:r>
            <w:r>
              <w:rPr>
                <w:rFonts w:ascii="Arial" w:eastAsia="Times New Roman" w:hAnsi="Arial" w:cs="Arial"/>
                <w:b/>
                <w:bCs/>
                <w:color w:val="000080"/>
                <w:lang w:val="ru-RU"/>
              </w:rPr>
              <w:t>.1.3:</w:t>
            </w:r>
          </w:p>
          <w:p w:rsidR="00482255" w:rsidRDefault="00482255" w:rsidP="005348FC">
            <w:pPr>
              <w:spacing w:after="0" w:line="240" w:lineRule="auto"/>
              <w:rPr>
                <w:rFonts w:ascii="Arial" w:hAnsi="Arial" w:cs="Arial"/>
                <w:color w:val="FF0000"/>
                <w:lang w:val="sr-Cyrl-CS"/>
              </w:rPr>
            </w:pPr>
            <w:r>
              <w:rPr>
                <w:rFonts w:ascii="Arial" w:hAnsi="Arial" w:cs="Arial"/>
                <w:lang w:val="sr-Cyrl-CS"/>
              </w:rPr>
              <w:t xml:space="preserve">До 2020. године достигнут степен искоришћености формираних индустријских и радних зона од </w:t>
            </w:r>
            <w:r w:rsidRPr="005348FC">
              <w:rPr>
                <w:rFonts w:ascii="Arial" w:hAnsi="Arial" w:cs="Arial"/>
                <w:lang w:val="sr-Cyrl-CS"/>
              </w:rPr>
              <w:t>најмање 40%</w:t>
            </w:r>
            <w:r>
              <w:rPr>
                <w:rFonts w:ascii="Arial" w:hAnsi="Arial" w:cs="Arial"/>
                <w:color w:val="FF0000"/>
                <w:lang w:val="sr-Cyrl-CS"/>
              </w:rPr>
              <w:t xml:space="preserve"> </w:t>
            </w:r>
          </w:p>
          <w:p w:rsidR="00482255" w:rsidRDefault="00482255" w:rsidP="005348FC">
            <w:pPr>
              <w:spacing w:after="0" w:line="240" w:lineRule="auto"/>
              <w:rPr>
                <w:rFonts w:ascii="Arial" w:hAnsi="Arial" w:cs="Arial"/>
                <w:lang w:val="sr-Cyrl-CS"/>
              </w:rPr>
            </w:pPr>
          </w:p>
        </w:tc>
      </w:tr>
      <w:tr w:rsidR="00482255" w:rsidRPr="0003318E">
        <w:trPr>
          <w:trHeight w:val="630"/>
        </w:trPr>
        <w:tc>
          <w:tcPr>
            <w:tcW w:w="3975" w:type="dxa"/>
            <w:vMerge/>
            <w:tcBorders>
              <w:left w:val="single" w:sz="4" w:space="0" w:color="000080"/>
            </w:tcBorders>
            <w:shd w:val="clear" w:color="auto" w:fill="FFCC99"/>
          </w:tcPr>
          <w:p w:rsidR="00482255" w:rsidRDefault="00482255">
            <w:pPr>
              <w:snapToGrid w:val="0"/>
              <w:spacing w:after="0" w:line="240" w:lineRule="auto"/>
              <w:jc w:val="center"/>
              <w:rPr>
                <w:rFonts w:ascii="Arial" w:eastAsia="Times New Roman" w:hAnsi="Arial" w:cs="Arial"/>
                <w:b/>
                <w:bCs/>
                <w:color w:val="000080"/>
                <w:sz w:val="24"/>
                <w:szCs w:val="24"/>
                <w:lang w:val="sr-Cyrl-CS"/>
              </w:rPr>
            </w:pPr>
          </w:p>
        </w:tc>
        <w:tc>
          <w:tcPr>
            <w:tcW w:w="4140" w:type="dxa"/>
            <w:vMerge/>
            <w:tcBorders>
              <w:left w:val="single" w:sz="4" w:space="0" w:color="000080"/>
              <w:bottom w:val="single" w:sz="4" w:space="0" w:color="000080"/>
            </w:tcBorders>
            <w:shd w:val="clear" w:color="auto" w:fill="CCCCFF"/>
          </w:tcPr>
          <w:p w:rsidR="00482255" w:rsidRPr="00EA6352" w:rsidRDefault="00482255">
            <w:pPr>
              <w:snapToGrid w:val="0"/>
              <w:spacing w:after="0" w:line="240" w:lineRule="auto"/>
              <w:jc w:val="center"/>
              <w:rPr>
                <w:rFonts w:ascii="Arial" w:eastAsia="Times New Roman" w:hAnsi="Arial" w:cs="Arial"/>
                <w:b/>
                <w:bCs/>
                <w:color w:val="000080"/>
                <w:lang w:val="sr-Cyrl-CS"/>
              </w:rPr>
            </w:pP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482255" w:rsidRDefault="00482255" w:rsidP="00482255">
            <w:pPr>
              <w:snapToGrid w:val="0"/>
              <w:spacing w:after="0" w:line="240" w:lineRule="auto"/>
              <w:rPr>
                <w:rFonts w:ascii="Arial" w:eastAsia="Times New Roman" w:hAnsi="Arial" w:cs="Arial"/>
                <w:b/>
                <w:bCs/>
                <w:color w:val="000080"/>
                <w:lang w:val="ru-RU"/>
              </w:rPr>
            </w:pPr>
            <w:r>
              <w:rPr>
                <w:rFonts w:ascii="Arial" w:eastAsia="Times New Roman" w:hAnsi="Arial" w:cs="Arial"/>
                <w:b/>
                <w:bCs/>
                <w:color w:val="000080"/>
                <w:lang w:val="sr-Cyrl-CS"/>
              </w:rPr>
              <w:t>Циљ</w:t>
            </w:r>
            <w:r>
              <w:rPr>
                <w:rFonts w:ascii="Arial" w:eastAsia="Times New Roman" w:hAnsi="Arial" w:cs="Arial"/>
                <w:b/>
                <w:bCs/>
                <w:color w:val="000080"/>
                <w:lang w:val="ru-RU"/>
              </w:rPr>
              <w:t xml:space="preserve"> </w:t>
            </w:r>
            <w:r>
              <w:rPr>
                <w:rFonts w:ascii="Arial" w:eastAsia="Times New Roman" w:hAnsi="Arial" w:cs="Arial"/>
                <w:b/>
                <w:bCs/>
                <w:color w:val="000080"/>
                <w:lang w:val="sr-Cyrl-CS"/>
              </w:rPr>
              <w:t>1</w:t>
            </w:r>
            <w:r>
              <w:rPr>
                <w:rFonts w:ascii="Arial" w:eastAsia="Times New Roman" w:hAnsi="Arial" w:cs="Arial"/>
                <w:b/>
                <w:bCs/>
                <w:color w:val="000080"/>
                <w:lang w:val="ru-RU"/>
              </w:rPr>
              <w:t>.1.4:</w:t>
            </w:r>
          </w:p>
          <w:p w:rsidR="00482255" w:rsidRDefault="00482255">
            <w:pPr>
              <w:snapToGrid w:val="0"/>
              <w:spacing w:after="0" w:line="240" w:lineRule="auto"/>
              <w:rPr>
                <w:rFonts w:ascii="Arial" w:eastAsia="Times New Roman" w:hAnsi="Arial" w:cs="Arial"/>
                <w:b/>
                <w:bCs/>
                <w:color w:val="000080"/>
                <w:lang w:val="sr-Cyrl-CS"/>
              </w:rPr>
            </w:pPr>
            <w:r w:rsidRPr="00482255">
              <w:rPr>
                <w:rFonts w:ascii="Arial" w:hAnsi="Arial" w:cs="Arial"/>
                <w:lang w:val="sr-Cyrl-CS"/>
              </w:rPr>
              <w:t>Стављање у функцију постојећих индустријских капацитета</w:t>
            </w:r>
          </w:p>
        </w:tc>
      </w:tr>
      <w:tr w:rsidR="00482255" w:rsidRPr="0003318E">
        <w:trPr>
          <w:trHeight w:val="554"/>
        </w:trPr>
        <w:tc>
          <w:tcPr>
            <w:tcW w:w="3975" w:type="dxa"/>
            <w:vMerge/>
            <w:tcBorders>
              <w:left w:val="single" w:sz="4" w:space="0" w:color="000080"/>
            </w:tcBorders>
            <w:shd w:val="clear" w:color="auto" w:fill="auto"/>
            <w:vAlign w:val="center"/>
          </w:tcPr>
          <w:p w:rsidR="00482255" w:rsidRDefault="00482255">
            <w:pPr>
              <w:snapToGrid w:val="0"/>
              <w:spacing w:after="0" w:line="240" w:lineRule="auto"/>
              <w:rPr>
                <w:rFonts w:ascii="Arial" w:eastAsia="Times New Roman" w:hAnsi="Arial" w:cs="Arial"/>
                <w:b/>
                <w:bCs/>
                <w:color w:val="000080"/>
                <w:sz w:val="24"/>
                <w:szCs w:val="24"/>
                <w:lang w:val="ru-RU"/>
              </w:rPr>
            </w:pPr>
          </w:p>
        </w:tc>
        <w:tc>
          <w:tcPr>
            <w:tcW w:w="4140" w:type="dxa"/>
            <w:vMerge w:val="restart"/>
            <w:tcBorders>
              <w:top w:val="single" w:sz="4" w:space="0" w:color="000080"/>
              <w:left w:val="single" w:sz="4" w:space="0" w:color="000080"/>
            </w:tcBorders>
            <w:shd w:val="clear" w:color="auto" w:fill="CCCCFF"/>
          </w:tcPr>
          <w:p w:rsidR="00482255" w:rsidRPr="00EA6352" w:rsidRDefault="00482255">
            <w:pPr>
              <w:snapToGrid w:val="0"/>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.2:</w:t>
            </w:r>
          </w:p>
          <w:p w:rsidR="00482255" w:rsidRPr="0083370F" w:rsidRDefault="00482255">
            <w:pPr>
              <w:spacing w:after="0" w:line="240" w:lineRule="auto"/>
              <w:rPr>
                <w:rFonts w:ascii="Arial" w:hAnsi="Arial" w:cs="Arial"/>
                <w:lang w:val="sr-Cyrl-CS"/>
              </w:rPr>
            </w:pPr>
            <w:r w:rsidRPr="0083370F">
              <w:rPr>
                <w:rFonts w:ascii="Arial" w:hAnsi="Arial" w:cs="Arial"/>
                <w:lang w:val="sr-Cyrl-CS"/>
              </w:rPr>
              <w:t>Убрзати (подстаћи) развој сектора МСПП промоцијом предузетништва и стварањем ефикасних локалних система за подршку</w:t>
            </w:r>
          </w:p>
          <w:p w:rsidR="00482255" w:rsidRPr="00EA6352" w:rsidRDefault="00482255">
            <w:pPr>
              <w:spacing w:after="0" w:line="240" w:lineRule="auto"/>
              <w:rPr>
                <w:rFonts w:ascii="Arial" w:eastAsia="Times New Roman" w:hAnsi="Arial" w:cs="Arial"/>
                <w:b/>
                <w:bCs/>
                <w:color w:val="000080"/>
                <w:lang w:val="sr-Cyrl-CS"/>
              </w:rPr>
            </w:pPr>
          </w:p>
          <w:p w:rsidR="00482255" w:rsidRPr="00EA6352" w:rsidRDefault="00482255">
            <w:pPr>
              <w:spacing w:after="0" w:line="240" w:lineRule="auto"/>
              <w:rPr>
                <w:rFonts w:ascii="Arial" w:eastAsia="Times New Roman" w:hAnsi="Arial" w:cs="Arial"/>
                <w:b/>
                <w:bCs/>
                <w:color w:val="000080"/>
                <w:lang w:val="sr-Cyrl-CS"/>
              </w:rPr>
            </w:pP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482255" w:rsidRDefault="00482255">
            <w:pPr>
              <w:snapToGrid w:val="0"/>
              <w:spacing w:after="0" w:line="240" w:lineRule="auto"/>
              <w:rPr>
                <w:rFonts w:ascii="Arial" w:eastAsia="Times New Roman" w:hAnsi="Arial" w:cs="Arial"/>
                <w:b/>
                <w:bCs/>
                <w:color w:val="000080"/>
                <w:lang w:val="ru-RU"/>
              </w:rPr>
            </w:pPr>
            <w:r>
              <w:rPr>
                <w:rFonts w:ascii="Arial" w:eastAsia="Times New Roman" w:hAnsi="Arial" w:cs="Arial"/>
                <w:b/>
                <w:bCs/>
                <w:color w:val="000080"/>
                <w:lang w:val="sr-Cyrl-CS"/>
              </w:rPr>
              <w:t>Циљ</w:t>
            </w:r>
            <w:r>
              <w:rPr>
                <w:rFonts w:ascii="Arial" w:eastAsia="Times New Roman" w:hAnsi="Arial" w:cs="Arial"/>
                <w:b/>
                <w:bCs/>
                <w:color w:val="000080"/>
                <w:lang w:val="ru-RU"/>
              </w:rPr>
              <w:t xml:space="preserve"> </w:t>
            </w:r>
            <w:r>
              <w:rPr>
                <w:rFonts w:ascii="Arial" w:eastAsia="Times New Roman" w:hAnsi="Arial" w:cs="Arial"/>
                <w:b/>
                <w:bCs/>
                <w:color w:val="000080"/>
                <w:lang w:val="sr-Cyrl-CS"/>
              </w:rPr>
              <w:t>1</w:t>
            </w:r>
            <w:r>
              <w:rPr>
                <w:rFonts w:ascii="Arial" w:eastAsia="Times New Roman" w:hAnsi="Arial" w:cs="Arial"/>
                <w:b/>
                <w:bCs/>
                <w:color w:val="000080"/>
                <w:lang w:val="ru-RU"/>
              </w:rPr>
              <w:t xml:space="preserve">.2.1: </w:t>
            </w:r>
          </w:p>
          <w:p w:rsidR="00482255" w:rsidRDefault="00482255">
            <w:pPr>
              <w:spacing w:after="0" w:line="240" w:lineRule="auto"/>
              <w:rPr>
                <w:rFonts w:ascii="Arial" w:hAnsi="Arial" w:cs="Arial"/>
                <w:lang w:val="sr-Cyrl-CS"/>
              </w:rPr>
            </w:pPr>
            <w:r>
              <w:rPr>
                <w:rFonts w:ascii="Arial" w:hAnsi="Arial" w:cs="Arial"/>
                <w:lang w:val="sr-Cyrl-CS"/>
              </w:rPr>
              <w:t>До 2020. године повећан укупан број МСПП на територији општине Кнић за 30%</w:t>
            </w:r>
          </w:p>
        </w:tc>
      </w:tr>
      <w:tr w:rsidR="00482255" w:rsidRPr="0003318E">
        <w:trPr>
          <w:trHeight w:val="554"/>
        </w:trPr>
        <w:tc>
          <w:tcPr>
            <w:tcW w:w="3975" w:type="dxa"/>
            <w:vMerge/>
            <w:tcBorders>
              <w:left w:val="single" w:sz="4" w:space="0" w:color="000080"/>
            </w:tcBorders>
            <w:shd w:val="clear" w:color="auto" w:fill="auto"/>
            <w:vAlign w:val="center"/>
          </w:tcPr>
          <w:p w:rsidR="00482255" w:rsidRDefault="00482255">
            <w:pPr>
              <w:snapToGrid w:val="0"/>
              <w:spacing w:after="0" w:line="240" w:lineRule="auto"/>
              <w:rPr>
                <w:rFonts w:ascii="Arial" w:eastAsia="Times New Roman" w:hAnsi="Arial" w:cs="Arial"/>
                <w:b/>
                <w:bCs/>
                <w:color w:val="000080"/>
                <w:sz w:val="24"/>
                <w:szCs w:val="24"/>
                <w:lang w:val="ru-RU"/>
              </w:rPr>
            </w:pPr>
          </w:p>
        </w:tc>
        <w:tc>
          <w:tcPr>
            <w:tcW w:w="4140" w:type="dxa"/>
            <w:vMerge/>
            <w:tcBorders>
              <w:left w:val="single" w:sz="4" w:space="0" w:color="000080"/>
            </w:tcBorders>
            <w:shd w:val="clear" w:color="auto" w:fill="CCCCFF"/>
          </w:tcPr>
          <w:p w:rsidR="00482255" w:rsidRDefault="00482255">
            <w:pPr>
              <w:snapToGrid w:val="0"/>
              <w:spacing w:after="0" w:line="240" w:lineRule="auto"/>
              <w:jc w:val="center"/>
              <w:rPr>
                <w:rFonts w:ascii="Arial" w:eastAsia="Times New Roman" w:hAnsi="Arial" w:cs="Arial"/>
                <w:b/>
                <w:bCs/>
                <w:color w:val="000080"/>
                <w:sz w:val="24"/>
                <w:szCs w:val="24"/>
                <w:lang w:val="sr-Cyrl-CS"/>
              </w:rPr>
            </w:pP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482255" w:rsidRDefault="00482255">
            <w:pPr>
              <w:snapToGrid w:val="0"/>
              <w:spacing w:after="0" w:line="240" w:lineRule="auto"/>
              <w:rPr>
                <w:rFonts w:ascii="Arial" w:eastAsia="Times New Roman" w:hAnsi="Arial" w:cs="Arial"/>
                <w:b/>
                <w:bCs/>
                <w:color w:val="000080"/>
                <w:lang w:val="ru-RU"/>
              </w:rPr>
            </w:pPr>
            <w:r>
              <w:rPr>
                <w:rFonts w:ascii="Arial" w:eastAsia="Times New Roman" w:hAnsi="Arial" w:cs="Arial"/>
                <w:b/>
                <w:bCs/>
                <w:color w:val="000080"/>
                <w:lang w:val="sr-Cyrl-CS"/>
              </w:rPr>
              <w:t>Циљ</w:t>
            </w:r>
            <w:r>
              <w:rPr>
                <w:rFonts w:ascii="Arial" w:eastAsia="Times New Roman" w:hAnsi="Arial" w:cs="Arial"/>
                <w:b/>
                <w:bCs/>
                <w:color w:val="000080"/>
                <w:lang w:val="ru-RU"/>
              </w:rPr>
              <w:t xml:space="preserve"> </w:t>
            </w:r>
            <w:r>
              <w:rPr>
                <w:rFonts w:ascii="Arial" w:eastAsia="Times New Roman" w:hAnsi="Arial" w:cs="Arial"/>
                <w:b/>
                <w:bCs/>
                <w:color w:val="000080"/>
                <w:lang w:val="sr-Cyrl-CS"/>
              </w:rPr>
              <w:t>1</w:t>
            </w:r>
            <w:r>
              <w:rPr>
                <w:rFonts w:ascii="Arial" w:eastAsia="Times New Roman" w:hAnsi="Arial" w:cs="Arial"/>
                <w:b/>
                <w:bCs/>
                <w:color w:val="000080"/>
                <w:lang w:val="ru-RU"/>
              </w:rPr>
              <w:t>.2.2:</w:t>
            </w:r>
          </w:p>
          <w:p w:rsidR="00482255" w:rsidRPr="003B67D2" w:rsidRDefault="00482255" w:rsidP="00482255">
            <w:pPr>
              <w:spacing w:after="0" w:line="240" w:lineRule="auto"/>
              <w:rPr>
                <w:rFonts w:ascii="Arial" w:hAnsi="Arial" w:cs="Arial"/>
                <w:lang w:val="sr-Cyrl-CS"/>
              </w:rPr>
            </w:pPr>
            <w:r w:rsidRPr="003B67D2">
              <w:rPr>
                <w:rFonts w:ascii="Arial" w:hAnsi="Arial" w:cs="Arial"/>
                <w:lang w:val="sr-Cyrl-CS"/>
              </w:rPr>
              <w:t xml:space="preserve">Степен задовољства предузетника услугама локалне самоуправе повећан за 50% до 2020. године. </w:t>
            </w:r>
          </w:p>
        </w:tc>
      </w:tr>
      <w:tr w:rsidR="00482255" w:rsidRPr="0003318E">
        <w:trPr>
          <w:trHeight w:val="554"/>
        </w:trPr>
        <w:tc>
          <w:tcPr>
            <w:tcW w:w="3975" w:type="dxa"/>
            <w:vMerge/>
            <w:tcBorders>
              <w:left w:val="single" w:sz="4" w:space="0" w:color="000080"/>
            </w:tcBorders>
            <w:shd w:val="clear" w:color="auto" w:fill="auto"/>
            <w:vAlign w:val="center"/>
          </w:tcPr>
          <w:p w:rsidR="00482255" w:rsidRDefault="00482255">
            <w:pPr>
              <w:snapToGrid w:val="0"/>
              <w:spacing w:after="0" w:line="240" w:lineRule="auto"/>
              <w:rPr>
                <w:rFonts w:ascii="Arial" w:eastAsia="Times New Roman" w:hAnsi="Arial" w:cs="Arial"/>
                <w:b/>
                <w:bCs/>
                <w:color w:val="000080"/>
                <w:sz w:val="24"/>
                <w:szCs w:val="24"/>
                <w:lang w:val="ru-RU"/>
              </w:rPr>
            </w:pPr>
          </w:p>
        </w:tc>
        <w:tc>
          <w:tcPr>
            <w:tcW w:w="4140" w:type="dxa"/>
            <w:vMerge/>
            <w:tcBorders>
              <w:left w:val="single" w:sz="4" w:space="0" w:color="000080"/>
              <w:bottom w:val="single" w:sz="4" w:space="0" w:color="000080"/>
            </w:tcBorders>
            <w:shd w:val="clear" w:color="auto" w:fill="CCCCFF"/>
          </w:tcPr>
          <w:p w:rsidR="00482255" w:rsidRDefault="00482255">
            <w:pPr>
              <w:snapToGrid w:val="0"/>
              <w:spacing w:after="0" w:line="240" w:lineRule="auto"/>
              <w:jc w:val="center"/>
              <w:rPr>
                <w:rFonts w:ascii="Arial" w:eastAsia="Times New Roman" w:hAnsi="Arial" w:cs="Arial"/>
                <w:b/>
                <w:bCs/>
                <w:color w:val="000080"/>
                <w:sz w:val="24"/>
                <w:szCs w:val="24"/>
                <w:lang w:val="sr-Cyrl-CS"/>
              </w:rPr>
            </w:pP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482255" w:rsidRDefault="00482255">
            <w:pPr>
              <w:snapToGrid w:val="0"/>
              <w:spacing w:after="0" w:line="240" w:lineRule="auto"/>
              <w:rPr>
                <w:rFonts w:ascii="Arial" w:eastAsia="Times New Roman" w:hAnsi="Arial" w:cs="Arial"/>
                <w:b/>
                <w:bCs/>
                <w:color w:val="000080"/>
                <w:lang w:val="ru-RU"/>
              </w:rPr>
            </w:pPr>
            <w:r>
              <w:rPr>
                <w:rFonts w:ascii="Arial" w:eastAsia="Times New Roman" w:hAnsi="Arial" w:cs="Arial"/>
                <w:b/>
                <w:bCs/>
                <w:color w:val="000080"/>
                <w:lang w:val="sr-Cyrl-CS"/>
              </w:rPr>
              <w:t>Циљ</w:t>
            </w:r>
            <w:r>
              <w:rPr>
                <w:rFonts w:ascii="Arial" w:eastAsia="Times New Roman" w:hAnsi="Arial" w:cs="Arial"/>
                <w:b/>
                <w:bCs/>
                <w:color w:val="000080"/>
                <w:lang w:val="ru-RU"/>
              </w:rPr>
              <w:t xml:space="preserve"> </w:t>
            </w:r>
            <w:r>
              <w:rPr>
                <w:rFonts w:ascii="Arial" w:eastAsia="Times New Roman" w:hAnsi="Arial" w:cs="Arial"/>
                <w:b/>
                <w:bCs/>
                <w:color w:val="000080"/>
                <w:lang w:val="sr-Cyrl-CS"/>
              </w:rPr>
              <w:t>1</w:t>
            </w:r>
            <w:r>
              <w:rPr>
                <w:rFonts w:ascii="Arial" w:eastAsia="Times New Roman" w:hAnsi="Arial" w:cs="Arial"/>
                <w:b/>
                <w:bCs/>
                <w:color w:val="000080"/>
                <w:lang w:val="ru-RU"/>
              </w:rPr>
              <w:t>.2.3:</w:t>
            </w:r>
          </w:p>
          <w:p w:rsidR="00482255" w:rsidRDefault="00482255">
            <w:pPr>
              <w:spacing w:after="0" w:line="240" w:lineRule="auto"/>
              <w:rPr>
                <w:rFonts w:ascii="Arial" w:hAnsi="Arial" w:cs="Arial"/>
                <w:lang w:val="sr-Cyrl-CS"/>
              </w:rPr>
            </w:pPr>
            <w:r>
              <w:rPr>
                <w:rFonts w:ascii="Arial" w:hAnsi="Arial" w:cs="Arial"/>
                <w:lang w:val="sr-Cyrl-CS"/>
              </w:rPr>
              <w:t>До 2020. године најмање 60% МСПП организовано у релевантан облик удруживања</w:t>
            </w:r>
          </w:p>
        </w:tc>
      </w:tr>
      <w:tr w:rsidR="00482255" w:rsidRPr="0003318E" w:rsidTr="006513D1">
        <w:trPr>
          <w:trHeight w:val="1766"/>
        </w:trPr>
        <w:tc>
          <w:tcPr>
            <w:tcW w:w="3975" w:type="dxa"/>
            <w:vMerge/>
            <w:tcBorders>
              <w:left w:val="single" w:sz="4" w:space="0" w:color="000080"/>
            </w:tcBorders>
            <w:shd w:val="clear" w:color="auto" w:fill="auto"/>
            <w:vAlign w:val="center"/>
          </w:tcPr>
          <w:p w:rsidR="00482255" w:rsidRDefault="00482255">
            <w:pPr>
              <w:snapToGrid w:val="0"/>
              <w:spacing w:after="0" w:line="240" w:lineRule="auto"/>
              <w:rPr>
                <w:rFonts w:ascii="Arial" w:eastAsia="Times New Roman" w:hAnsi="Arial" w:cs="Arial"/>
                <w:b/>
                <w:bCs/>
                <w:color w:val="000080"/>
                <w:sz w:val="24"/>
                <w:szCs w:val="24"/>
                <w:lang w:val="ru-RU"/>
              </w:rPr>
            </w:pPr>
          </w:p>
        </w:tc>
        <w:tc>
          <w:tcPr>
            <w:tcW w:w="4140" w:type="dxa"/>
            <w:tcBorders>
              <w:top w:val="single" w:sz="4" w:space="0" w:color="000080"/>
              <w:left w:val="single" w:sz="4" w:space="0" w:color="000080"/>
            </w:tcBorders>
            <w:shd w:val="clear" w:color="auto" w:fill="CCCCFF"/>
          </w:tcPr>
          <w:p w:rsidR="00482255" w:rsidRPr="00EA6352" w:rsidRDefault="00482255">
            <w:pPr>
              <w:snapToGrid w:val="0"/>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.3:</w:t>
            </w:r>
          </w:p>
          <w:p w:rsidR="00482255" w:rsidRPr="0083370F" w:rsidRDefault="00482255">
            <w:pPr>
              <w:spacing w:after="0" w:line="240" w:lineRule="auto"/>
              <w:rPr>
                <w:rFonts w:ascii="Arial" w:hAnsi="Arial" w:cs="Arial"/>
                <w:lang w:val="sr-Cyrl-CS"/>
              </w:rPr>
            </w:pPr>
            <w:r w:rsidRPr="0083370F">
              <w:rPr>
                <w:rFonts w:ascii="Arial" w:hAnsi="Arial" w:cs="Arial"/>
                <w:lang w:val="sr-Cyrl-CS"/>
              </w:rPr>
              <w:t>Створити услове за интензивни развој сектора производње и прераде хране</w:t>
            </w:r>
          </w:p>
        </w:tc>
        <w:tc>
          <w:tcPr>
            <w:tcW w:w="4875" w:type="dxa"/>
            <w:tcBorders>
              <w:top w:val="single" w:sz="4" w:space="0" w:color="000080"/>
              <w:left w:val="single" w:sz="4" w:space="0" w:color="000080"/>
              <w:right w:val="single" w:sz="4" w:space="0" w:color="000080"/>
            </w:tcBorders>
            <w:shd w:val="clear" w:color="auto" w:fill="FFFFCC"/>
          </w:tcPr>
          <w:p w:rsidR="00482255" w:rsidRPr="00EA6352" w:rsidRDefault="00482255">
            <w:pPr>
              <w:snapToGrid w:val="0"/>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 xml:space="preserve">.3.1: </w:t>
            </w:r>
          </w:p>
          <w:p w:rsidR="00482255" w:rsidRPr="00EA6352" w:rsidRDefault="00482255" w:rsidP="006513D1">
            <w:pPr>
              <w:spacing w:after="0" w:line="240" w:lineRule="auto"/>
              <w:rPr>
                <w:rFonts w:ascii="Arial" w:hAnsi="Arial" w:cs="Arial"/>
                <w:lang w:val="sr-Cyrl-CS"/>
              </w:rPr>
            </w:pPr>
            <w:r w:rsidRPr="00EA6352">
              <w:rPr>
                <w:rFonts w:ascii="Arial" w:hAnsi="Arial" w:cs="Arial"/>
                <w:lang w:val="sr-Cyrl-CS"/>
              </w:rPr>
              <w:t>До 2020. године повећан пласман производа из сектора производње хране  са територије општине Кнић за 75%</w:t>
            </w:r>
          </w:p>
        </w:tc>
      </w:tr>
    </w:tbl>
    <w:p w:rsidR="00D8643F" w:rsidRPr="0003318E" w:rsidRDefault="00D8643F">
      <w:pPr>
        <w:rPr>
          <w:lang w:val="ru-RU"/>
        </w:rPr>
      </w:pPr>
    </w:p>
    <w:p w:rsidR="00D8643F" w:rsidRDefault="00D8643F">
      <w:pPr>
        <w:rPr>
          <w:rFonts w:ascii="Arial" w:hAnsi="Arial" w:cs="Arial"/>
          <w:sz w:val="20"/>
          <w:szCs w:val="20"/>
          <w:lang w:val="ru-RU"/>
        </w:rPr>
      </w:pPr>
    </w:p>
    <w:tbl>
      <w:tblPr>
        <w:tblW w:w="0" w:type="auto"/>
        <w:tblInd w:w="78" w:type="dxa"/>
        <w:tblLayout w:type="fixed"/>
        <w:tblLook w:val="0000" w:firstRow="0" w:lastRow="0" w:firstColumn="0" w:lastColumn="0" w:noHBand="0" w:noVBand="0"/>
      </w:tblPr>
      <w:tblGrid>
        <w:gridCol w:w="3975"/>
        <w:gridCol w:w="4140"/>
        <w:gridCol w:w="4875"/>
      </w:tblGrid>
      <w:tr w:rsidR="000D5810" w:rsidRPr="0003318E" w:rsidTr="00ED1312">
        <w:trPr>
          <w:trHeight w:val="2011"/>
        </w:trPr>
        <w:tc>
          <w:tcPr>
            <w:tcW w:w="3975" w:type="dxa"/>
            <w:vMerge w:val="restart"/>
            <w:tcBorders>
              <w:top w:val="single" w:sz="4" w:space="0" w:color="000080"/>
              <w:left w:val="single" w:sz="4" w:space="0" w:color="000080"/>
            </w:tcBorders>
            <w:shd w:val="clear" w:color="auto" w:fill="FFCC99"/>
          </w:tcPr>
          <w:p w:rsidR="000D5810" w:rsidRPr="00EA6352" w:rsidRDefault="000D5810">
            <w:pPr>
              <w:snapToGrid w:val="0"/>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ru-RU"/>
              </w:rPr>
              <w:t>Заштита животне средине</w:t>
            </w:r>
          </w:p>
          <w:p w:rsidR="000D5810" w:rsidRPr="00EA6352" w:rsidRDefault="000D5810">
            <w:pPr>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Визија:</w:t>
            </w:r>
          </w:p>
          <w:p w:rsidR="000D5810" w:rsidRPr="00EA6352" w:rsidRDefault="000D5810" w:rsidP="00030013">
            <w:pPr>
              <w:rPr>
                <w:rFonts w:ascii="Arial" w:hAnsi="Arial" w:cs="Arial"/>
                <w:i/>
                <w:lang w:val="sr-Cyrl-CS"/>
              </w:rPr>
            </w:pPr>
          </w:p>
          <w:p w:rsidR="000D5810" w:rsidRPr="00EA6352" w:rsidRDefault="000D5810">
            <w:pPr>
              <w:spacing w:after="0" w:line="240" w:lineRule="auto"/>
              <w:jc w:val="center"/>
              <w:rPr>
                <w:rFonts w:ascii="Arial" w:hAnsi="Arial" w:cs="Arial"/>
                <w:i/>
                <w:color w:val="FF0000"/>
                <w:lang w:val="ru-RU"/>
              </w:rPr>
            </w:pPr>
          </w:p>
          <w:p w:rsidR="000D5810" w:rsidRPr="003B67D2" w:rsidRDefault="000D5810">
            <w:pPr>
              <w:spacing w:after="0" w:line="240" w:lineRule="auto"/>
              <w:jc w:val="center"/>
              <w:rPr>
                <w:rFonts w:ascii="Arial" w:hAnsi="Arial" w:cs="Arial"/>
                <w:i/>
                <w:lang w:val="ru-RU"/>
              </w:rPr>
            </w:pPr>
            <w:r w:rsidRPr="00EA6352">
              <w:rPr>
                <w:rFonts w:ascii="Arial" w:hAnsi="Arial" w:cs="Arial"/>
                <w:i/>
                <w:lang w:val="sr-Latn-BA"/>
              </w:rPr>
              <w:t>К</w:t>
            </w:r>
            <w:r w:rsidRPr="00EA6352">
              <w:rPr>
                <w:rFonts w:ascii="Arial" w:hAnsi="Arial" w:cs="Arial"/>
                <w:i/>
                <w:lang w:val="ru-RU"/>
              </w:rPr>
              <w:t>онтинуирано</w:t>
            </w:r>
            <w:r w:rsidRPr="00EA6352">
              <w:rPr>
                <w:rFonts w:ascii="Arial" w:hAnsi="Arial" w:cs="Arial"/>
                <w:i/>
                <w:lang w:val="sr-Latn-BA"/>
              </w:rPr>
              <w:t xml:space="preserve"> </w:t>
            </w:r>
            <w:r w:rsidRPr="00EA6352">
              <w:rPr>
                <w:rFonts w:ascii="Arial" w:hAnsi="Arial" w:cs="Arial"/>
                <w:i/>
                <w:lang w:val="sr-Cyrl-RS"/>
              </w:rPr>
              <w:t>подизање</w:t>
            </w:r>
            <w:r w:rsidRPr="00EA6352">
              <w:rPr>
                <w:rFonts w:ascii="Arial" w:hAnsi="Arial" w:cs="Arial"/>
                <w:i/>
                <w:lang w:val="sr-Latn-BA"/>
              </w:rPr>
              <w:t xml:space="preserve"> </w:t>
            </w:r>
            <w:r w:rsidRPr="00EA6352">
              <w:rPr>
                <w:rFonts w:ascii="Arial" w:hAnsi="Arial" w:cs="Arial"/>
                <w:i/>
                <w:lang w:val="ru-RU"/>
              </w:rPr>
              <w:t>свести</w:t>
            </w:r>
            <w:r w:rsidRPr="00EA6352">
              <w:rPr>
                <w:rFonts w:ascii="Arial" w:hAnsi="Arial" w:cs="Arial"/>
                <w:i/>
                <w:lang w:val="sr-Latn-BA"/>
              </w:rPr>
              <w:t xml:space="preserve"> </w:t>
            </w:r>
            <w:r w:rsidRPr="00EA6352">
              <w:rPr>
                <w:rFonts w:ascii="Arial" w:hAnsi="Arial" w:cs="Arial"/>
                <w:i/>
                <w:lang w:val="ru-RU"/>
              </w:rPr>
              <w:t>и</w:t>
            </w:r>
            <w:r w:rsidRPr="00EA6352">
              <w:rPr>
                <w:rFonts w:ascii="Arial" w:hAnsi="Arial" w:cs="Arial"/>
                <w:i/>
                <w:lang w:val="sr-Latn-BA"/>
              </w:rPr>
              <w:t xml:space="preserve"> </w:t>
            </w:r>
            <w:r w:rsidRPr="00EA6352">
              <w:rPr>
                <w:rFonts w:ascii="Arial" w:hAnsi="Arial" w:cs="Arial"/>
                <w:i/>
                <w:lang w:val="sr-Cyrl-RS"/>
              </w:rPr>
              <w:t>унапређење организације</w:t>
            </w:r>
            <w:r w:rsidRPr="00EA6352">
              <w:rPr>
                <w:rFonts w:ascii="Arial" w:hAnsi="Arial" w:cs="Arial"/>
                <w:i/>
                <w:lang w:val="sr-Latn-BA"/>
              </w:rPr>
              <w:t xml:space="preserve"> </w:t>
            </w:r>
            <w:r w:rsidRPr="00EA6352">
              <w:rPr>
                <w:rFonts w:ascii="Arial" w:hAnsi="Arial" w:cs="Arial"/>
                <w:i/>
                <w:lang w:val="ru-RU"/>
              </w:rPr>
              <w:t>гра</w:t>
            </w:r>
            <w:r w:rsidRPr="00EA6352">
              <w:rPr>
                <w:rFonts w:ascii="Arial" w:hAnsi="Arial" w:cs="Arial"/>
                <w:i/>
                <w:lang w:val="sr-Latn-BA"/>
              </w:rPr>
              <w:t>ђ</w:t>
            </w:r>
            <w:r w:rsidRPr="00EA6352">
              <w:rPr>
                <w:rFonts w:ascii="Arial" w:hAnsi="Arial" w:cs="Arial"/>
                <w:i/>
                <w:lang w:val="ru-RU"/>
              </w:rPr>
              <w:t>анског</w:t>
            </w:r>
            <w:r w:rsidRPr="00EA6352">
              <w:rPr>
                <w:rFonts w:ascii="Arial" w:hAnsi="Arial" w:cs="Arial"/>
                <w:i/>
                <w:lang w:val="sr-Latn-BA"/>
              </w:rPr>
              <w:t xml:space="preserve"> </w:t>
            </w:r>
            <w:r w:rsidRPr="00EA6352">
              <w:rPr>
                <w:rFonts w:ascii="Arial" w:hAnsi="Arial" w:cs="Arial"/>
                <w:i/>
                <w:lang w:val="ru-RU"/>
              </w:rPr>
              <w:t>дру</w:t>
            </w:r>
            <w:r w:rsidRPr="00EA6352">
              <w:rPr>
                <w:rFonts w:ascii="Arial" w:hAnsi="Arial" w:cs="Arial"/>
                <w:i/>
                <w:lang w:val="sr-Latn-BA"/>
              </w:rPr>
              <w:t>ш</w:t>
            </w:r>
            <w:r w:rsidRPr="00EA6352">
              <w:rPr>
                <w:rFonts w:ascii="Arial" w:hAnsi="Arial" w:cs="Arial"/>
                <w:i/>
                <w:lang w:val="ru-RU"/>
              </w:rPr>
              <w:t>тва</w:t>
            </w:r>
            <w:r w:rsidRPr="00EA6352">
              <w:rPr>
                <w:rFonts w:ascii="Arial" w:hAnsi="Arial" w:cs="Arial"/>
                <w:i/>
                <w:lang w:val="sr-Latn-BA"/>
              </w:rPr>
              <w:t xml:space="preserve">, </w:t>
            </w:r>
            <w:r w:rsidRPr="00EA6352">
              <w:rPr>
                <w:rFonts w:ascii="Arial" w:hAnsi="Arial" w:cs="Arial"/>
                <w:i/>
                <w:lang w:val="ru-RU"/>
              </w:rPr>
              <w:t>обезбе</w:t>
            </w:r>
            <w:r w:rsidRPr="00EA6352">
              <w:rPr>
                <w:rFonts w:ascii="Arial" w:hAnsi="Arial" w:cs="Arial"/>
                <w:i/>
                <w:lang w:val="sr-Latn-BA"/>
              </w:rPr>
              <w:t>ђ</w:t>
            </w:r>
            <w:r w:rsidRPr="00EA6352">
              <w:rPr>
                <w:rFonts w:ascii="Arial" w:hAnsi="Arial" w:cs="Arial"/>
                <w:i/>
                <w:lang w:val="ru-RU"/>
              </w:rPr>
              <w:t>ивање</w:t>
            </w:r>
            <w:r w:rsidRPr="00EA6352">
              <w:rPr>
                <w:rFonts w:ascii="Arial" w:hAnsi="Arial" w:cs="Arial"/>
                <w:i/>
                <w:lang w:val="sr-Latn-BA"/>
              </w:rPr>
              <w:t xml:space="preserve"> </w:t>
            </w:r>
            <w:r w:rsidRPr="00EA6352">
              <w:rPr>
                <w:rFonts w:ascii="Arial" w:hAnsi="Arial" w:cs="Arial"/>
                <w:i/>
                <w:lang w:val="ru-RU"/>
              </w:rPr>
              <w:t>извора</w:t>
            </w:r>
            <w:r w:rsidRPr="00EA6352">
              <w:rPr>
                <w:rFonts w:ascii="Arial" w:hAnsi="Arial" w:cs="Arial"/>
                <w:i/>
                <w:lang w:val="sr-Latn-BA"/>
              </w:rPr>
              <w:t xml:space="preserve"> </w:t>
            </w:r>
            <w:r w:rsidRPr="00EA6352">
              <w:rPr>
                <w:rFonts w:ascii="Arial" w:hAnsi="Arial" w:cs="Arial"/>
                <w:i/>
                <w:lang w:val="ru-RU"/>
              </w:rPr>
              <w:t>финансирања</w:t>
            </w:r>
            <w:r w:rsidRPr="00EA6352">
              <w:rPr>
                <w:rFonts w:ascii="Arial" w:hAnsi="Arial" w:cs="Arial"/>
                <w:i/>
                <w:lang w:val="sr-Latn-BA"/>
              </w:rPr>
              <w:t xml:space="preserve">, </w:t>
            </w:r>
            <w:r w:rsidRPr="00EA6352">
              <w:rPr>
                <w:rFonts w:ascii="Arial" w:hAnsi="Arial" w:cs="Arial"/>
                <w:i/>
                <w:lang w:val="ru-RU"/>
              </w:rPr>
              <w:t>израда</w:t>
            </w:r>
            <w:r w:rsidRPr="00EA6352">
              <w:rPr>
                <w:rFonts w:ascii="Arial" w:hAnsi="Arial" w:cs="Arial"/>
                <w:i/>
                <w:lang w:val="sr-Latn-BA"/>
              </w:rPr>
              <w:t xml:space="preserve"> </w:t>
            </w:r>
            <w:r w:rsidRPr="00EA6352">
              <w:rPr>
                <w:rFonts w:ascii="Arial" w:hAnsi="Arial" w:cs="Arial"/>
                <w:i/>
                <w:lang w:val="ru-RU"/>
              </w:rPr>
              <w:t>докумената</w:t>
            </w:r>
            <w:r w:rsidRPr="00EA6352">
              <w:rPr>
                <w:rFonts w:ascii="Arial" w:hAnsi="Arial" w:cs="Arial"/>
                <w:i/>
                <w:lang w:val="sr-Latn-BA"/>
              </w:rPr>
              <w:t xml:space="preserve"> </w:t>
            </w:r>
            <w:r w:rsidRPr="00EA6352">
              <w:rPr>
                <w:rFonts w:ascii="Arial" w:hAnsi="Arial" w:cs="Arial"/>
                <w:i/>
                <w:lang w:val="ru-RU"/>
              </w:rPr>
              <w:t>и</w:t>
            </w:r>
            <w:r w:rsidRPr="00EA6352">
              <w:rPr>
                <w:rFonts w:ascii="Arial" w:hAnsi="Arial" w:cs="Arial"/>
                <w:i/>
                <w:lang w:val="sr-Latn-BA"/>
              </w:rPr>
              <w:t xml:space="preserve"> </w:t>
            </w:r>
            <w:r w:rsidRPr="00EA6352">
              <w:rPr>
                <w:rFonts w:ascii="Arial" w:hAnsi="Arial" w:cs="Arial"/>
                <w:i/>
                <w:lang w:val="ru-RU"/>
              </w:rPr>
              <w:t>формирање</w:t>
            </w:r>
            <w:r w:rsidRPr="00EA6352">
              <w:rPr>
                <w:rFonts w:ascii="Arial" w:hAnsi="Arial" w:cs="Arial"/>
                <w:i/>
                <w:lang w:val="sr-Latn-BA"/>
              </w:rPr>
              <w:t xml:space="preserve"> </w:t>
            </w:r>
            <w:r w:rsidRPr="00EA6352">
              <w:rPr>
                <w:rFonts w:ascii="Arial" w:hAnsi="Arial" w:cs="Arial"/>
                <w:i/>
                <w:lang w:val="ru-RU"/>
              </w:rPr>
              <w:t>базе</w:t>
            </w:r>
            <w:r w:rsidRPr="00EA6352">
              <w:rPr>
                <w:rFonts w:ascii="Arial" w:hAnsi="Arial" w:cs="Arial"/>
                <w:i/>
                <w:lang w:val="sr-Latn-BA"/>
              </w:rPr>
              <w:t xml:space="preserve"> </w:t>
            </w:r>
            <w:r w:rsidRPr="00EA6352">
              <w:rPr>
                <w:rFonts w:ascii="Arial" w:hAnsi="Arial" w:cs="Arial"/>
                <w:i/>
                <w:lang w:val="ru-RU"/>
              </w:rPr>
              <w:t>података</w:t>
            </w:r>
            <w:r w:rsidRPr="00EA6352">
              <w:rPr>
                <w:rFonts w:ascii="Arial" w:hAnsi="Arial" w:cs="Arial"/>
                <w:i/>
                <w:lang w:val="sr-Latn-BA"/>
              </w:rPr>
              <w:t xml:space="preserve">, </w:t>
            </w:r>
            <w:r w:rsidRPr="00EA6352">
              <w:rPr>
                <w:rFonts w:ascii="Arial" w:hAnsi="Arial" w:cs="Arial"/>
                <w:i/>
                <w:lang w:val="ru-RU"/>
              </w:rPr>
              <w:t>унапре</w:t>
            </w:r>
            <w:r w:rsidRPr="00EA6352">
              <w:rPr>
                <w:rFonts w:ascii="Arial" w:hAnsi="Arial" w:cs="Arial"/>
                <w:i/>
                <w:lang w:val="sr-Latn-BA"/>
              </w:rPr>
              <w:t>ђ</w:t>
            </w:r>
            <w:r w:rsidRPr="00EA6352">
              <w:rPr>
                <w:rFonts w:ascii="Arial" w:hAnsi="Arial" w:cs="Arial"/>
                <w:i/>
                <w:lang w:val="ru-RU"/>
              </w:rPr>
              <w:t>ивање</w:t>
            </w:r>
            <w:r w:rsidRPr="00EA6352">
              <w:rPr>
                <w:rFonts w:ascii="Arial" w:hAnsi="Arial" w:cs="Arial"/>
                <w:i/>
                <w:lang w:val="sr-Latn-BA"/>
              </w:rPr>
              <w:t xml:space="preserve"> </w:t>
            </w:r>
            <w:r w:rsidRPr="00EA6352">
              <w:rPr>
                <w:rFonts w:ascii="Arial" w:hAnsi="Arial" w:cs="Arial"/>
                <w:i/>
                <w:lang w:val="ru-RU"/>
              </w:rPr>
              <w:t>комуналне</w:t>
            </w:r>
            <w:r w:rsidRPr="00EA6352">
              <w:rPr>
                <w:rFonts w:ascii="Arial" w:hAnsi="Arial" w:cs="Arial"/>
                <w:i/>
                <w:lang w:val="sr-Latn-BA"/>
              </w:rPr>
              <w:t xml:space="preserve"> </w:t>
            </w:r>
            <w:r w:rsidRPr="00EA6352">
              <w:rPr>
                <w:rFonts w:ascii="Arial" w:hAnsi="Arial" w:cs="Arial"/>
                <w:i/>
                <w:lang w:val="ru-RU"/>
              </w:rPr>
              <w:t>и</w:t>
            </w:r>
            <w:r w:rsidRPr="00EA6352">
              <w:rPr>
                <w:rFonts w:ascii="Arial" w:hAnsi="Arial" w:cs="Arial"/>
                <w:i/>
                <w:lang w:val="sr-Latn-BA"/>
              </w:rPr>
              <w:t xml:space="preserve"> </w:t>
            </w:r>
            <w:r w:rsidRPr="00EA6352">
              <w:rPr>
                <w:rFonts w:ascii="Arial" w:hAnsi="Arial" w:cs="Arial"/>
                <w:i/>
                <w:lang w:val="ru-RU"/>
              </w:rPr>
              <w:t>инфраструктурне</w:t>
            </w:r>
            <w:r w:rsidRPr="00EA6352">
              <w:rPr>
                <w:rFonts w:ascii="Arial" w:hAnsi="Arial" w:cs="Arial"/>
                <w:i/>
                <w:lang w:val="sr-Latn-BA"/>
              </w:rPr>
              <w:t xml:space="preserve"> </w:t>
            </w:r>
            <w:r w:rsidRPr="00EA6352">
              <w:rPr>
                <w:rFonts w:ascii="Arial" w:hAnsi="Arial" w:cs="Arial"/>
                <w:i/>
                <w:lang w:val="ru-RU"/>
              </w:rPr>
              <w:t>опремљености,</w:t>
            </w:r>
            <w:r w:rsidRPr="00EA6352">
              <w:rPr>
                <w:rFonts w:ascii="Arial" w:hAnsi="Arial" w:cs="Arial"/>
                <w:i/>
                <w:lang w:val="sr-Latn-BA"/>
              </w:rPr>
              <w:t xml:space="preserve"> </w:t>
            </w:r>
            <w:r w:rsidRPr="00EA6352">
              <w:rPr>
                <w:rFonts w:ascii="Arial" w:hAnsi="Arial" w:cs="Arial"/>
                <w:i/>
                <w:lang w:val="sr-Cyrl-RS"/>
              </w:rPr>
              <w:t xml:space="preserve">заштита природних и културних вредности, заштита биодиверзитета </w:t>
            </w:r>
            <w:r w:rsidRPr="00EA6352">
              <w:rPr>
                <w:rFonts w:ascii="Arial" w:hAnsi="Arial" w:cs="Arial"/>
                <w:i/>
                <w:lang w:val="ru-RU"/>
              </w:rPr>
              <w:t>и</w:t>
            </w:r>
            <w:r w:rsidRPr="00EA6352">
              <w:rPr>
                <w:rFonts w:ascii="Arial" w:hAnsi="Arial" w:cs="Arial"/>
                <w:i/>
                <w:lang w:val="sr-Latn-BA"/>
              </w:rPr>
              <w:t xml:space="preserve"> </w:t>
            </w:r>
            <w:r w:rsidRPr="00EA6352">
              <w:rPr>
                <w:rFonts w:ascii="Arial" w:hAnsi="Arial" w:cs="Arial"/>
                <w:i/>
                <w:lang w:val="ru-RU"/>
              </w:rPr>
              <w:t>усвајање</w:t>
            </w:r>
            <w:r w:rsidRPr="00EA6352">
              <w:rPr>
                <w:rFonts w:ascii="Arial" w:hAnsi="Arial" w:cs="Arial"/>
                <w:i/>
                <w:lang w:val="sr-Latn-BA"/>
              </w:rPr>
              <w:t xml:space="preserve"> </w:t>
            </w:r>
            <w:r w:rsidRPr="00EA6352">
              <w:rPr>
                <w:rFonts w:ascii="Arial" w:hAnsi="Arial" w:cs="Arial"/>
                <w:i/>
                <w:lang w:val="ru-RU"/>
              </w:rPr>
              <w:t>нормативних</w:t>
            </w:r>
            <w:r w:rsidRPr="00EA6352">
              <w:rPr>
                <w:rFonts w:ascii="Arial" w:hAnsi="Arial" w:cs="Arial"/>
                <w:i/>
                <w:lang w:val="sr-Latn-BA"/>
              </w:rPr>
              <w:t xml:space="preserve"> </w:t>
            </w:r>
            <w:r w:rsidRPr="00EA6352">
              <w:rPr>
                <w:rFonts w:ascii="Arial" w:hAnsi="Arial" w:cs="Arial"/>
                <w:i/>
                <w:lang w:val="ru-RU"/>
              </w:rPr>
              <w:t>аката</w:t>
            </w:r>
            <w:r w:rsidRPr="00EA6352">
              <w:rPr>
                <w:rFonts w:ascii="Arial" w:hAnsi="Arial" w:cs="Arial"/>
                <w:i/>
                <w:lang w:val="sr-Latn-BA"/>
              </w:rPr>
              <w:t xml:space="preserve"> </w:t>
            </w:r>
            <w:r w:rsidRPr="00EA6352">
              <w:rPr>
                <w:rFonts w:ascii="Arial" w:hAnsi="Arial" w:cs="Arial"/>
                <w:i/>
                <w:lang w:val="ru-RU"/>
              </w:rPr>
              <w:t>локалне</w:t>
            </w:r>
            <w:r w:rsidRPr="00EA6352">
              <w:rPr>
                <w:rFonts w:ascii="Arial" w:hAnsi="Arial" w:cs="Arial"/>
                <w:i/>
                <w:lang w:val="sr-Latn-BA"/>
              </w:rPr>
              <w:t xml:space="preserve"> </w:t>
            </w:r>
            <w:r w:rsidRPr="00EA6352">
              <w:rPr>
                <w:rFonts w:ascii="Arial" w:hAnsi="Arial" w:cs="Arial"/>
                <w:i/>
                <w:lang w:val="ru-RU"/>
              </w:rPr>
              <w:t>управе о заштити животне средине и здравља становништва</w:t>
            </w:r>
          </w:p>
        </w:tc>
        <w:tc>
          <w:tcPr>
            <w:tcW w:w="4140" w:type="dxa"/>
            <w:tcBorders>
              <w:top w:val="single" w:sz="4" w:space="0" w:color="000080"/>
              <w:left w:val="single" w:sz="4" w:space="0" w:color="000080"/>
              <w:bottom w:val="nil"/>
            </w:tcBorders>
            <w:shd w:val="clear" w:color="auto" w:fill="CCCCFF"/>
          </w:tcPr>
          <w:p w:rsidR="000D5810" w:rsidRPr="00EA6352" w:rsidRDefault="000D5810">
            <w:pPr>
              <w:snapToGrid w:val="0"/>
              <w:spacing w:after="0" w:line="240" w:lineRule="auto"/>
              <w:jc w:val="center"/>
              <w:rPr>
                <w:rFonts w:ascii="Arial" w:eastAsia="Times New Roman" w:hAnsi="Arial" w:cs="Arial"/>
                <w:b/>
                <w:bCs/>
                <w:color w:val="000080"/>
                <w:lang w:val="sr-Cyrl-CS"/>
              </w:rPr>
            </w:pPr>
          </w:p>
          <w:p w:rsidR="000D5810" w:rsidRPr="00EA6352" w:rsidRDefault="000D5810">
            <w:pPr>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.1:</w:t>
            </w:r>
          </w:p>
          <w:p w:rsidR="000D5810" w:rsidRPr="00EA6352" w:rsidRDefault="000D5810" w:rsidP="00E1776A">
            <w:pPr>
              <w:spacing w:after="0" w:line="240" w:lineRule="auto"/>
              <w:rPr>
                <w:rFonts w:ascii="Arial" w:hAnsi="Arial" w:cs="Arial"/>
                <w:b/>
                <w:lang w:val="ru-RU"/>
              </w:rPr>
            </w:pPr>
          </w:p>
          <w:p w:rsidR="000D5810" w:rsidRPr="00EA6352" w:rsidRDefault="000D5810" w:rsidP="00E1776A">
            <w:pPr>
              <w:spacing w:after="0" w:line="240" w:lineRule="auto"/>
              <w:rPr>
                <w:rFonts w:ascii="Arial" w:hAnsi="Arial" w:cs="Arial"/>
                <w:b/>
                <w:lang w:val="ru-RU"/>
              </w:rPr>
            </w:pPr>
          </w:p>
          <w:p w:rsidR="000D5810" w:rsidRPr="00EA6352" w:rsidRDefault="000D5810">
            <w:pPr>
              <w:spacing w:after="0" w:line="240" w:lineRule="auto"/>
              <w:rPr>
                <w:rFonts w:ascii="Arial" w:hAnsi="Arial" w:cs="Arial"/>
                <w:lang w:val="ru-RU"/>
              </w:rPr>
            </w:pPr>
            <w:r w:rsidRPr="00EA6352">
              <w:rPr>
                <w:rFonts w:ascii="Arial" w:hAnsi="Arial" w:cs="Arial"/>
                <w:lang w:val="ru-RU"/>
              </w:rPr>
              <w:t xml:space="preserve">Водоснабдевање хигијенски исправном водом за пиће сваког домаћинства </w:t>
            </w:r>
          </w:p>
          <w:p w:rsidR="000D5810" w:rsidRPr="00EA6352" w:rsidRDefault="000D5810">
            <w:pPr>
              <w:spacing w:after="0" w:line="240" w:lineRule="auto"/>
              <w:rPr>
                <w:rFonts w:ascii="Arial" w:hAnsi="Arial" w:cs="Arial"/>
                <w:b/>
                <w:lang w:val="ru-RU"/>
              </w:rPr>
            </w:pPr>
          </w:p>
        </w:tc>
        <w:tc>
          <w:tcPr>
            <w:tcW w:w="4875" w:type="dxa"/>
            <w:vMerge w:val="restart"/>
            <w:tcBorders>
              <w:top w:val="single" w:sz="4" w:space="0" w:color="000080"/>
              <w:left w:val="single" w:sz="4" w:space="0" w:color="000080"/>
              <w:bottom w:val="nil"/>
              <w:right w:val="single" w:sz="4" w:space="0" w:color="000080"/>
            </w:tcBorders>
            <w:shd w:val="clear" w:color="auto" w:fill="FFFFCC"/>
          </w:tcPr>
          <w:p w:rsidR="000D5810" w:rsidRPr="00EA6352" w:rsidRDefault="000D5810">
            <w:pPr>
              <w:snapToGrid w:val="0"/>
              <w:spacing w:after="0" w:line="240" w:lineRule="auto"/>
              <w:rPr>
                <w:rFonts w:ascii="Arial" w:eastAsia="Times New Roman" w:hAnsi="Arial" w:cs="Arial"/>
                <w:b/>
                <w:bCs/>
                <w:color w:val="000080"/>
                <w:lang w:val="sr-Cyrl-CS"/>
              </w:rPr>
            </w:pPr>
          </w:p>
          <w:p w:rsidR="000D5810" w:rsidRPr="00EA6352" w:rsidRDefault="000D5810">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.1.1:</w:t>
            </w:r>
          </w:p>
          <w:p w:rsidR="000D5810" w:rsidRPr="00EA6352" w:rsidRDefault="000D5810">
            <w:pPr>
              <w:spacing w:after="0" w:line="240" w:lineRule="auto"/>
              <w:rPr>
                <w:rFonts w:ascii="Arial" w:eastAsia="Times New Roman" w:hAnsi="Arial" w:cs="Arial"/>
                <w:b/>
                <w:bCs/>
                <w:color w:val="000080"/>
                <w:lang w:val="ru-RU"/>
              </w:rPr>
            </w:pPr>
          </w:p>
          <w:p w:rsidR="000D5810" w:rsidRPr="00EA6352" w:rsidRDefault="000D5810">
            <w:pPr>
              <w:spacing w:after="0" w:line="240" w:lineRule="auto"/>
              <w:rPr>
                <w:rFonts w:ascii="Arial" w:hAnsi="Arial" w:cs="Arial"/>
                <w:lang w:val="ru-RU"/>
              </w:rPr>
            </w:pPr>
          </w:p>
          <w:p w:rsidR="000D5810" w:rsidRPr="00EA6352" w:rsidRDefault="000D5810">
            <w:pPr>
              <w:spacing w:after="0" w:line="240" w:lineRule="auto"/>
              <w:rPr>
                <w:rFonts w:ascii="Arial" w:hAnsi="Arial" w:cs="Arial"/>
                <w:lang w:val="ru-RU"/>
              </w:rPr>
            </w:pPr>
            <w:r w:rsidRPr="00EA6352">
              <w:rPr>
                <w:rFonts w:ascii="Arial" w:hAnsi="Arial" w:cs="Arial"/>
                <w:lang w:val="ru-RU"/>
              </w:rPr>
              <w:t xml:space="preserve">Доступност хигијенски исправне воде за пиће свим становницима </w:t>
            </w:r>
          </w:p>
          <w:p w:rsidR="000D5810" w:rsidRPr="00EA6352" w:rsidRDefault="000D5810">
            <w:pPr>
              <w:snapToGrid w:val="0"/>
              <w:spacing w:after="0" w:line="240" w:lineRule="auto"/>
              <w:rPr>
                <w:rFonts w:ascii="Arial" w:eastAsia="Times New Roman" w:hAnsi="Arial" w:cs="Arial"/>
                <w:b/>
                <w:bCs/>
                <w:color w:val="000080"/>
                <w:lang w:val="sr-Cyrl-CS"/>
              </w:rPr>
            </w:pPr>
          </w:p>
          <w:p w:rsidR="000D5810" w:rsidRPr="00EA6352" w:rsidRDefault="000D5810" w:rsidP="000D5810">
            <w:pPr>
              <w:spacing w:after="0" w:line="240" w:lineRule="auto"/>
              <w:rPr>
                <w:rFonts w:ascii="Arial" w:hAnsi="Arial" w:cs="Arial"/>
                <w:lang w:val="ru-RU"/>
              </w:rPr>
            </w:pPr>
          </w:p>
        </w:tc>
      </w:tr>
      <w:tr w:rsidR="000D5810" w:rsidRPr="0003318E" w:rsidTr="00ED1312">
        <w:trPr>
          <w:trHeight w:val="395"/>
        </w:trPr>
        <w:tc>
          <w:tcPr>
            <w:tcW w:w="3975" w:type="dxa"/>
            <w:vMerge/>
            <w:tcBorders>
              <w:left w:val="single" w:sz="4" w:space="0" w:color="000080"/>
            </w:tcBorders>
            <w:shd w:val="clear" w:color="auto" w:fill="FFCC99"/>
          </w:tcPr>
          <w:p w:rsidR="000D5810" w:rsidRDefault="000D5810">
            <w:pPr>
              <w:snapToGrid w:val="0"/>
              <w:spacing w:after="0" w:line="240" w:lineRule="auto"/>
              <w:jc w:val="center"/>
              <w:rPr>
                <w:rFonts w:ascii="Arial" w:eastAsia="Times New Roman" w:hAnsi="Arial" w:cs="Arial"/>
                <w:b/>
                <w:bCs/>
                <w:color w:val="000080"/>
                <w:sz w:val="24"/>
                <w:szCs w:val="24"/>
                <w:lang w:val="sr-Cyrl-CS"/>
              </w:rPr>
            </w:pPr>
          </w:p>
        </w:tc>
        <w:tc>
          <w:tcPr>
            <w:tcW w:w="4140" w:type="dxa"/>
            <w:tcBorders>
              <w:left w:val="single" w:sz="4" w:space="0" w:color="000080"/>
            </w:tcBorders>
            <w:shd w:val="clear" w:color="auto" w:fill="CCCCFF"/>
          </w:tcPr>
          <w:p w:rsidR="000D5810" w:rsidRPr="00EA6352" w:rsidRDefault="000D5810" w:rsidP="00C466EF">
            <w:pPr>
              <w:snapToGrid w:val="0"/>
              <w:spacing w:after="0" w:line="240" w:lineRule="auto"/>
              <w:rPr>
                <w:rFonts w:ascii="Arial" w:eastAsia="Times New Roman" w:hAnsi="Arial" w:cs="Arial"/>
                <w:b/>
                <w:bCs/>
                <w:color w:val="000080"/>
                <w:lang w:val="sr-Cyrl-CS"/>
              </w:rPr>
            </w:pPr>
          </w:p>
        </w:tc>
        <w:tc>
          <w:tcPr>
            <w:tcW w:w="4875" w:type="dxa"/>
            <w:vMerge/>
            <w:tcBorders>
              <w:left w:val="single" w:sz="4" w:space="0" w:color="000080"/>
              <w:bottom w:val="single" w:sz="4" w:space="0" w:color="000080"/>
              <w:right w:val="single" w:sz="4" w:space="0" w:color="000080"/>
            </w:tcBorders>
            <w:shd w:val="clear" w:color="auto" w:fill="FFFFCC"/>
          </w:tcPr>
          <w:p w:rsidR="000D5810" w:rsidRPr="00EA6352" w:rsidRDefault="000D5810">
            <w:pPr>
              <w:snapToGrid w:val="0"/>
              <w:spacing w:after="0" w:line="240" w:lineRule="auto"/>
              <w:rPr>
                <w:rFonts w:ascii="Arial" w:eastAsia="Times New Roman" w:hAnsi="Arial" w:cs="Arial"/>
                <w:b/>
                <w:bCs/>
                <w:color w:val="000080"/>
                <w:lang w:val="sr-Cyrl-CS"/>
              </w:rPr>
            </w:pPr>
          </w:p>
        </w:tc>
      </w:tr>
      <w:tr w:rsidR="000D5810" w:rsidRPr="0003318E" w:rsidTr="00ED1312">
        <w:trPr>
          <w:trHeight w:val="1163"/>
        </w:trPr>
        <w:tc>
          <w:tcPr>
            <w:tcW w:w="3975" w:type="dxa"/>
            <w:vMerge/>
            <w:tcBorders>
              <w:left w:val="single" w:sz="4" w:space="0" w:color="000080"/>
            </w:tcBorders>
            <w:shd w:val="clear" w:color="auto" w:fill="auto"/>
            <w:vAlign w:val="center"/>
          </w:tcPr>
          <w:p w:rsidR="000D5810" w:rsidRDefault="000D5810">
            <w:pPr>
              <w:snapToGrid w:val="0"/>
              <w:spacing w:after="0" w:line="240" w:lineRule="auto"/>
              <w:rPr>
                <w:rFonts w:ascii="Arial" w:eastAsia="Times New Roman" w:hAnsi="Arial" w:cs="Arial"/>
                <w:b/>
                <w:bCs/>
                <w:color w:val="000080"/>
                <w:sz w:val="24"/>
                <w:szCs w:val="24"/>
                <w:lang w:val="ru-RU"/>
              </w:rPr>
            </w:pPr>
          </w:p>
        </w:tc>
        <w:tc>
          <w:tcPr>
            <w:tcW w:w="4140" w:type="dxa"/>
            <w:vMerge w:val="restart"/>
            <w:tcBorders>
              <w:top w:val="single" w:sz="4" w:space="0" w:color="000080"/>
              <w:left w:val="single" w:sz="4" w:space="0" w:color="000080"/>
            </w:tcBorders>
            <w:shd w:val="clear" w:color="auto" w:fill="CCCCFF"/>
          </w:tcPr>
          <w:p w:rsidR="000D5810" w:rsidRPr="00EA6352" w:rsidRDefault="000D5810">
            <w:pPr>
              <w:snapToGrid w:val="0"/>
              <w:spacing w:after="0" w:line="240" w:lineRule="auto"/>
              <w:jc w:val="center"/>
              <w:rPr>
                <w:rFonts w:ascii="Arial" w:eastAsia="Times New Roman" w:hAnsi="Arial" w:cs="Arial"/>
                <w:b/>
                <w:bCs/>
                <w:color w:val="000080"/>
                <w:lang w:val="sr-Cyrl-CS"/>
              </w:rPr>
            </w:pPr>
          </w:p>
          <w:p w:rsidR="000D5810" w:rsidRPr="00EA6352" w:rsidRDefault="000D5810">
            <w:pPr>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.2:</w:t>
            </w:r>
          </w:p>
          <w:p w:rsidR="000D5810" w:rsidRPr="00EA6352" w:rsidRDefault="000D5810" w:rsidP="000D5810">
            <w:pPr>
              <w:spacing w:after="0" w:line="240" w:lineRule="auto"/>
              <w:rPr>
                <w:rFonts w:ascii="Arial" w:hAnsi="Arial" w:cs="Arial"/>
                <w:lang w:val="ru-RU"/>
              </w:rPr>
            </w:pPr>
            <w:r w:rsidRPr="00EA6352">
              <w:rPr>
                <w:rFonts w:ascii="Arial" w:hAnsi="Arial" w:cs="Arial"/>
                <w:lang w:val="ru-RU"/>
              </w:rPr>
              <w:t>Комунално и инфраструктурно опремање општинског центра, центара заједнице насеља, сеоских центара, независних центара и примарних сеоских насеља</w:t>
            </w:r>
          </w:p>
          <w:p w:rsidR="000D5810" w:rsidRPr="00EA6352" w:rsidRDefault="000D5810">
            <w:pPr>
              <w:spacing w:after="0" w:line="240" w:lineRule="auto"/>
              <w:rPr>
                <w:rFonts w:ascii="Arial" w:eastAsia="Times New Roman" w:hAnsi="Arial" w:cs="Arial"/>
                <w:b/>
                <w:bCs/>
                <w:color w:val="000080"/>
                <w:lang w:val="sr-Cyrl-CS"/>
              </w:rPr>
            </w:pPr>
          </w:p>
          <w:p w:rsidR="000D5810" w:rsidRPr="00EA6352" w:rsidRDefault="000D5810">
            <w:pPr>
              <w:spacing w:after="0" w:line="240" w:lineRule="auto"/>
              <w:rPr>
                <w:rFonts w:ascii="Arial" w:hAnsi="Arial" w:cs="Arial"/>
                <w:b/>
                <w:color w:val="FF0000"/>
                <w:lang w:val="ru-RU"/>
              </w:rPr>
            </w:pP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0D5810" w:rsidRPr="00EA6352" w:rsidRDefault="000D5810">
            <w:pPr>
              <w:snapToGrid w:val="0"/>
              <w:spacing w:after="0" w:line="240" w:lineRule="auto"/>
              <w:rPr>
                <w:rFonts w:ascii="Arial" w:eastAsia="Times New Roman" w:hAnsi="Arial" w:cs="Arial"/>
                <w:b/>
                <w:bCs/>
                <w:color w:val="000080"/>
                <w:lang w:val="sr-Cyrl-CS"/>
              </w:rPr>
            </w:pPr>
          </w:p>
          <w:p w:rsidR="000D5810" w:rsidRPr="00EA6352" w:rsidRDefault="000D5810">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 xml:space="preserve">.2.1: </w:t>
            </w:r>
          </w:p>
          <w:p w:rsidR="000D5810" w:rsidRPr="00EA6352" w:rsidRDefault="000D5810">
            <w:pPr>
              <w:spacing w:after="0" w:line="240" w:lineRule="auto"/>
              <w:rPr>
                <w:rFonts w:ascii="Arial" w:eastAsia="Times New Roman" w:hAnsi="Arial" w:cs="Arial"/>
                <w:b/>
                <w:bCs/>
                <w:color w:val="000080"/>
                <w:lang w:val="ru-RU"/>
              </w:rPr>
            </w:pPr>
          </w:p>
          <w:p w:rsidR="000D5810" w:rsidRPr="00EA6352" w:rsidRDefault="000D5810" w:rsidP="000D5810">
            <w:pPr>
              <w:spacing w:after="0" w:line="240" w:lineRule="auto"/>
              <w:rPr>
                <w:rFonts w:ascii="Arial" w:hAnsi="Arial" w:cs="Arial"/>
                <w:lang w:val="ru-RU"/>
              </w:rPr>
            </w:pPr>
            <w:r w:rsidRPr="00EA6352">
              <w:rPr>
                <w:rFonts w:ascii="Arial" w:hAnsi="Arial" w:cs="Arial"/>
                <w:lang w:val="ru-RU"/>
              </w:rPr>
              <w:t>Изградња постројења/уређаја за пречишћавање санитарно - фекалних отпадних вода</w:t>
            </w:r>
          </w:p>
          <w:p w:rsidR="000D5810" w:rsidRPr="00EA6352" w:rsidRDefault="000D5810" w:rsidP="000D5810">
            <w:pPr>
              <w:spacing w:after="0" w:line="240" w:lineRule="auto"/>
              <w:rPr>
                <w:rFonts w:ascii="Arial" w:hAnsi="Arial" w:cs="Arial"/>
                <w:b/>
                <w:lang w:val="sr-Cyrl-CS"/>
              </w:rPr>
            </w:pPr>
          </w:p>
          <w:p w:rsidR="000D5810" w:rsidRPr="00EA6352" w:rsidRDefault="000D5810" w:rsidP="000D5810">
            <w:pPr>
              <w:spacing w:after="0" w:line="240" w:lineRule="auto"/>
              <w:rPr>
                <w:rFonts w:ascii="Arial" w:hAnsi="Arial" w:cs="Arial"/>
                <w:color w:val="FF0000"/>
                <w:lang w:val="ru-RU"/>
              </w:rPr>
            </w:pPr>
          </w:p>
        </w:tc>
      </w:tr>
      <w:tr w:rsidR="000D5810" w:rsidRPr="0003318E" w:rsidTr="00ED1312">
        <w:trPr>
          <w:trHeight w:val="1162"/>
        </w:trPr>
        <w:tc>
          <w:tcPr>
            <w:tcW w:w="3975" w:type="dxa"/>
            <w:vMerge/>
            <w:tcBorders>
              <w:left w:val="single" w:sz="4" w:space="0" w:color="000080"/>
            </w:tcBorders>
            <w:shd w:val="clear" w:color="auto" w:fill="auto"/>
            <w:vAlign w:val="center"/>
          </w:tcPr>
          <w:p w:rsidR="000D5810" w:rsidRDefault="000D5810">
            <w:pPr>
              <w:snapToGrid w:val="0"/>
              <w:spacing w:after="0" w:line="240" w:lineRule="auto"/>
              <w:rPr>
                <w:rFonts w:ascii="Arial" w:eastAsia="Times New Roman" w:hAnsi="Arial" w:cs="Arial"/>
                <w:b/>
                <w:bCs/>
                <w:color w:val="000080"/>
                <w:sz w:val="24"/>
                <w:szCs w:val="24"/>
                <w:lang w:val="ru-RU"/>
              </w:rPr>
            </w:pPr>
          </w:p>
        </w:tc>
        <w:tc>
          <w:tcPr>
            <w:tcW w:w="4140" w:type="dxa"/>
            <w:vMerge/>
            <w:tcBorders>
              <w:left w:val="single" w:sz="4" w:space="0" w:color="000080"/>
              <w:bottom w:val="single" w:sz="4" w:space="0" w:color="000080"/>
            </w:tcBorders>
            <w:shd w:val="clear" w:color="auto" w:fill="CCCCFF"/>
          </w:tcPr>
          <w:p w:rsidR="000D5810" w:rsidRPr="00EA6352" w:rsidRDefault="000D5810">
            <w:pPr>
              <w:snapToGrid w:val="0"/>
              <w:spacing w:after="0" w:line="240" w:lineRule="auto"/>
              <w:jc w:val="center"/>
              <w:rPr>
                <w:rFonts w:ascii="Arial" w:eastAsia="Times New Roman" w:hAnsi="Arial" w:cs="Arial"/>
                <w:b/>
                <w:bCs/>
                <w:color w:val="000080"/>
                <w:lang w:val="sr-Cyrl-CS"/>
              </w:rPr>
            </w:pP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0D5810" w:rsidRPr="00EA6352" w:rsidRDefault="000D5810" w:rsidP="000D5810">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 xml:space="preserve">.2.2: </w:t>
            </w:r>
          </w:p>
          <w:p w:rsidR="000D5810" w:rsidRPr="00EA6352" w:rsidRDefault="000D5810" w:rsidP="00C466EF">
            <w:pPr>
              <w:spacing w:after="0" w:line="240" w:lineRule="auto"/>
              <w:rPr>
                <w:rFonts w:ascii="Arial" w:eastAsia="Times New Roman" w:hAnsi="Arial" w:cs="Arial"/>
                <w:b/>
                <w:bCs/>
                <w:color w:val="000080"/>
                <w:lang w:val="sr-Cyrl-CS"/>
              </w:rPr>
            </w:pPr>
            <w:r w:rsidRPr="00EA6352">
              <w:rPr>
                <w:rFonts w:ascii="Arial" w:hAnsi="Arial" w:cs="Arial"/>
                <w:lang w:val="ru-RU"/>
              </w:rPr>
              <w:t>Решавање проблема управљања отпадом</w:t>
            </w:r>
          </w:p>
        </w:tc>
      </w:tr>
      <w:tr w:rsidR="000D5810" w:rsidRPr="0003318E">
        <w:trPr>
          <w:trHeight w:val="300"/>
        </w:trPr>
        <w:tc>
          <w:tcPr>
            <w:tcW w:w="3975" w:type="dxa"/>
            <w:vMerge/>
            <w:tcBorders>
              <w:left w:val="single" w:sz="4" w:space="0" w:color="000080"/>
            </w:tcBorders>
            <w:shd w:val="clear" w:color="auto" w:fill="auto"/>
            <w:vAlign w:val="center"/>
          </w:tcPr>
          <w:p w:rsidR="000D5810" w:rsidRDefault="000D5810">
            <w:pPr>
              <w:snapToGrid w:val="0"/>
              <w:spacing w:after="0" w:line="240" w:lineRule="auto"/>
              <w:rPr>
                <w:rFonts w:ascii="Arial" w:eastAsia="Times New Roman" w:hAnsi="Arial" w:cs="Arial"/>
                <w:b/>
                <w:bCs/>
                <w:color w:val="000080"/>
                <w:sz w:val="24"/>
                <w:szCs w:val="24"/>
                <w:lang w:val="ru-RU"/>
              </w:rPr>
            </w:pPr>
          </w:p>
        </w:tc>
        <w:tc>
          <w:tcPr>
            <w:tcW w:w="4140" w:type="dxa"/>
            <w:tcBorders>
              <w:top w:val="single" w:sz="4" w:space="0" w:color="000080"/>
              <w:left w:val="single" w:sz="4" w:space="0" w:color="000080"/>
              <w:bottom w:val="single" w:sz="4" w:space="0" w:color="000080"/>
            </w:tcBorders>
            <w:shd w:val="clear" w:color="auto" w:fill="CCCCFF"/>
          </w:tcPr>
          <w:p w:rsidR="000D5810" w:rsidRPr="00EA6352" w:rsidRDefault="000D5810">
            <w:pPr>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.3:</w:t>
            </w:r>
          </w:p>
          <w:p w:rsidR="000D5810" w:rsidRPr="00EA6352" w:rsidRDefault="000D5810">
            <w:pPr>
              <w:spacing w:after="0" w:line="240" w:lineRule="auto"/>
              <w:rPr>
                <w:rFonts w:ascii="Arial" w:hAnsi="Arial" w:cs="Arial"/>
                <w:b/>
                <w:lang w:val="sr-Cyrl-CS"/>
              </w:rPr>
            </w:pPr>
          </w:p>
          <w:p w:rsidR="000D5810" w:rsidRPr="00EA6352" w:rsidRDefault="000D5810">
            <w:pPr>
              <w:spacing w:after="0" w:line="240" w:lineRule="auto"/>
              <w:rPr>
                <w:rFonts w:ascii="Arial" w:eastAsia="Times New Roman" w:hAnsi="Arial" w:cs="Arial"/>
                <w:b/>
                <w:bCs/>
                <w:color w:val="000080"/>
                <w:lang w:val="sr-Cyrl-CS"/>
              </w:rPr>
            </w:pPr>
            <w:r w:rsidRPr="00EA6352">
              <w:rPr>
                <w:rFonts w:ascii="Arial" w:hAnsi="Arial" w:cs="Arial"/>
                <w:lang w:val="ru-RU"/>
              </w:rPr>
              <w:t>Унапређење  еколошке свести становништва у циљу заштите животне средине за производњу</w:t>
            </w:r>
            <w:r w:rsidRPr="00EA6352">
              <w:rPr>
                <w:rFonts w:ascii="Arial" w:hAnsi="Arial" w:cs="Arial"/>
                <w:b/>
                <w:lang w:val="ru-RU"/>
              </w:rPr>
              <w:t xml:space="preserve"> </w:t>
            </w:r>
            <w:r w:rsidRPr="00EA6352">
              <w:rPr>
                <w:rFonts w:ascii="Arial" w:hAnsi="Arial" w:cs="Arial"/>
                <w:lang w:val="ru-RU"/>
              </w:rPr>
              <w:t>биолошки вредне хране, заштити вода, ваздуха, земљишта и шума</w:t>
            </w:r>
            <w:r w:rsidRPr="00EA6352">
              <w:rPr>
                <w:rFonts w:ascii="Arial" w:eastAsia="Times New Roman" w:hAnsi="Arial" w:cs="Arial"/>
                <w:b/>
                <w:bCs/>
                <w:color w:val="000080"/>
                <w:lang w:val="sr-Cyrl-CS"/>
              </w:rPr>
              <w:t xml:space="preserve"> </w:t>
            </w: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0D5810" w:rsidRPr="00EA6352" w:rsidRDefault="000D5810">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.3.1:</w:t>
            </w:r>
          </w:p>
          <w:p w:rsidR="000D5810" w:rsidRPr="00EA6352" w:rsidRDefault="000D5810">
            <w:pPr>
              <w:spacing w:after="0" w:line="240" w:lineRule="auto"/>
              <w:rPr>
                <w:rFonts w:ascii="Arial" w:eastAsia="Times New Roman" w:hAnsi="Arial" w:cs="Arial"/>
                <w:b/>
                <w:bCs/>
                <w:color w:val="000080"/>
                <w:lang w:val="ru-RU"/>
              </w:rPr>
            </w:pPr>
          </w:p>
          <w:p w:rsidR="000D5810" w:rsidRPr="00EA6352" w:rsidRDefault="000D5810">
            <w:pPr>
              <w:spacing w:after="0" w:line="240" w:lineRule="auto"/>
              <w:rPr>
                <w:rFonts w:ascii="Arial" w:hAnsi="Arial" w:cs="Arial"/>
                <w:lang w:val="ru-RU"/>
              </w:rPr>
            </w:pPr>
            <w:r w:rsidRPr="00EA6352">
              <w:rPr>
                <w:rFonts w:ascii="Arial" w:hAnsi="Arial" w:cs="Arial"/>
                <w:lang w:val="ru-RU"/>
              </w:rPr>
              <w:t>Подизање еколошке свести становништва о значају заштите животне средине</w:t>
            </w:r>
          </w:p>
        </w:tc>
      </w:tr>
    </w:tbl>
    <w:p w:rsidR="00D8643F" w:rsidRPr="0003318E" w:rsidRDefault="00D8643F">
      <w:pPr>
        <w:rPr>
          <w:lang w:val="ru-RU"/>
        </w:rPr>
      </w:pPr>
    </w:p>
    <w:p w:rsidR="00D8643F" w:rsidRDefault="00D8643F">
      <w:pPr>
        <w:rPr>
          <w:rFonts w:ascii="Arial" w:hAnsi="Arial" w:cs="Arial"/>
          <w:sz w:val="20"/>
          <w:szCs w:val="20"/>
          <w:lang w:val="ru-RU"/>
        </w:rPr>
      </w:pPr>
    </w:p>
    <w:p w:rsidR="00D8643F" w:rsidRDefault="00D8643F">
      <w:pPr>
        <w:rPr>
          <w:rFonts w:ascii="Arial" w:hAnsi="Arial" w:cs="Arial"/>
          <w:sz w:val="20"/>
          <w:szCs w:val="20"/>
          <w:lang w:val="ru-RU"/>
        </w:rPr>
      </w:pPr>
    </w:p>
    <w:p w:rsidR="00D8643F" w:rsidRDefault="00D8643F">
      <w:pPr>
        <w:rPr>
          <w:rFonts w:ascii="Arial" w:hAnsi="Arial" w:cs="Arial"/>
          <w:sz w:val="20"/>
          <w:szCs w:val="20"/>
          <w:lang w:val="ru-RU"/>
        </w:rPr>
      </w:pPr>
    </w:p>
    <w:tbl>
      <w:tblPr>
        <w:tblW w:w="0" w:type="auto"/>
        <w:tblInd w:w="78" w:type="dxa"/>
        <w:tblLayout w:type="fixed"/>
        <w:tblLook w:val="0000" w:firstRow="0" w:lastRow="0" w:firstColumn="0" w:lastColumn="0" w:noHBand="0" w:noVBand="0"/>
      </w:tblPr>
      <w:tblGrid>
        <w:gridCol w:w="3975"/>
        <w:gridCol w:w="4140"/>
        <w:gridCol w:w="4875"/>
      </w:tblGrid>
      <w:tr w:rsidR="00D8643F" w:rsidRPr="0003318E">
        <w:trPr>
          <w:trHeight w:val="397"/>
        </w:trPr>
        <w:tc>
          <w:tcPr>
            <w:tcW w:w="3975" w:type="dxa"/>
            <w:vMerge w:val="restart"/>
            <w:tcBorders>
              <w:top w:val="single" w:sz="4" w:space="0" w:color="000080"/>
              <w:left w:val="single" w:sz="4" w:space="0" w:color="000080"/>
            </w:tcBorders>
            <w:shd w:val="clear" w:color="auto" w:fill="FFCC99"/>
          </w:tcPr>
          <w:p w:rsidR="00D8643F" w:rsidRPr="00EA6352" w:rsidRDefault="00030013">
            <w:pPr>
              <w:snapToGrid w:val="0"/>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Образовање</w:t>
            </w:r>
          </w:p>
          <w:p w:rsidR="00D8643F" w:rsidRPr="00EA6352" w:rsidRDefault="00D8643F">
            <w:pPr>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Визија:</w:t>
            </w:r>
          </w:p>
          <w:p w:rsidR="00D8643F" w:rsidRPr="00EA6352" w:rsidRDefault="00D8643F">
            <w:pPr>
              <w:spacing w:after="0" w:line="240" w:lineRule="auto"/>
              <w:jc w:val="center"/>
              <w:rPr>
                <w:rFonts w:ascii="Arial" w:eastAsia="Times New Roman" w:hAnsi="Arial" w:cs="Arial"/>
                <w:b/>
                <w:bCs/>
                <w:color w:val="000080"/>
                <w:lang w:val="sr-Cyrl-CS"/>
              </w:rPr>
            </w:pPr>
          </w:p>
          <w:p w:rsidR="00D8643F" w:rsidRPr="00EA6352" w:rsidRDefault="00D8643F">
            <w:pPr>
              <w:spacing w:after="0" w:line="240" w:lineRule="auto"/>
              <w:jc w:val="center"/>
              <w:rPr>
                <w:rFonts w:ascii="Arial" w:hAnsi="Arial" w:cs="Arial"/>
                <w:i/>
                <w:lang w:val="sr-Cyrl-CS"/>
              </w:rPr>
            </w:pPr>
            <w:r w:rsidRPr="00EA6352">
              <w:rPr>
                <w:rFonts w:ascii="Arial" w:hAnsi="Arial" w:cs="Arial"/>
                <w:i/>
                <w:lang w:val="sr-Cyrl-CS"/>
              </w:rPr>
              <w:t>Постаћемо препознатљиви по формалном и неформалном учењу, савременом и квалитетном образовању</w:t>
            </w:r>
            <w:r w:rsidR="004C7DEB" w:rsidRPr="00EA6352">
              <w:rPr>
                <w:rFonts w:ascii="Arial" w:hAnsi="Arial" w:cs="Arial"/>
                <w:i/>
                <w:lang w:val="sr-Cyrl-CS"/>
              </w:rPr>
              <w:t>.</w:t>
            </w:r>
          </w:p>
          <w:p w:rsidR="00D8643F" w:rsidRPr="00EA6352" w:rsidRDefault="00D8643F">
            <w:pPr>
              <w:spacing w:after="0" w:line="240" w:lineRule="auto"/>
              <w:jc w:val="center"/>
              <w:rPr>
                <w:rFonts w:ascii="Arial" w:hAnsi="Arial" w:cs="Arial"/>
                <w:i/>
                <w:lang w:val="sr-Cyrl-CS"/>
              </w:rPr>
            </w:pPr>
            <w:r w:rsidRPr="00EA6352">
              <w:rPr>
                <w:rFonts w:ascii="Arial" w:hAnsi="Arial" w:cs="Arial"/>
                <w:i/>
                <w:lang w:val="sr-Cyrl-CS"/>
              </w:rPr>
              <w:t xml:space="preserve">Формирање савремене мешовите </w:t>
            </w:r>
            <w:r w:rsidR="004C7DEB" w:rsidRPr="00EA6352">
              <w:rPr>
                <w:rFonts w:ascii="Arial" w:hAnsi="Arial" w:cs="Arial"/>
                <w:i/>
                <w:lang w:val="sr-Cyrl-CS"/>
              </w:rPr>
              <w:t>Средње школе која ће образовати</w:t>
            </w:r>
            <w:r w:rsidRPr="00EA6352">
              <w:rPr>
                <w:rFonts w:ascii="Arial" w:hAnsi="Arial" w:cs="Arial"/>
                <w:i/>
                <w:lang w:val="sr-Cyrl-CS"/>
              </w:rPr>
              <w:t>: економску, трговачку, туристичку</w:t>
            </w:r>
            <w:r w:rsidR="00DF0245" w:rsidRPr="00EA6352">
              <w:rPr>
                <w:rFonts w:ascii="Arial" w:hAnsi="Arial" w:cs="Arial"/>
                <w:i/>
                <w:lang w:val="sr-Cyrl-CS"/>
              </w:rPr>
              <w:t>, машинску</w:t>
            </w:r>
            <w:r w:rsidRPr="00EA6352">
              <w:rPr>
                <w:rFonts w:ascii="Arial" w:hAnsi="Arial" w:cs="Arial"/>
                <w:i/>
                <w:lang w:val="sr-Cyrl-CS"/>
              </w:rPr>
              <w:t xml:space="preserve"> и пољопривредну струку</w:t>
            </w:r>
            <w:r w:rsidR="004C7DEB" w:rsidRPr="00EA6352">
              <w:rPr>
                <w:rFonts w:ascii="Arial" w:hAnsi="Arial" w:cs="Arial"/>
                <w:i/>
                <w:lang w:val="sr-Cyrl-CS"/>
              </w:rPr>
              <w:t>.</w:t>
            </w:r>
          </w:p>
          <w:p w:rsidR="00D8643F" w:rsidRPr="00EA6352" w:rsidRDefault="00D8643F">
            <w:pPr>
              <w:jc w:val="center"/>
              <w:rPr>
                <w:rFonts w:ascii="Arial" w:hAnsi="Arial" w:cs="Arial"/>
                <w:i/>
                <w:lang w:val="sr-Cyrl-CS"/>
              </w:rPr>
            </w:pPr>
            <w:r w:rsidRPr="00EA6352">
              <w:rPr>
                <w:rFonts w:ascii="Arial" w:hAnsi="Arial" w:cs="Arial"/>
                <w:i/>
                <w:lang w:val="sr-Cyrl-CS"/>
              </w:rPr>
              <w:t xml:space="preserve">Општина Кнић као центар </w:t>
            </w:r>
            <w:r w:rsidR="00DF0245" w:rsidRPr="00EA6352">
              <w:rPr>
                <w:rFonts w:ascii="Arial" w:hAnsi="Arial" w:cs="Arial"/>
                <w:i/>
                <w:lang w:val="sr-Cyrl-CS"/>
              </w:rPr>
              <w:t xml:space="preserve">окупљања младих у виду </w:t>
            </w:r>
            <w:r w:rsidR="00B4295F" w:rsidRPr="00EA6352">
              <w:rPr>
                <w:rFonts w:ascii="Arial" w:hAnsi="Arial" w:cs="Arial"/>
                <w:i/>
                <w:lang w:val="sr-Cyrl-CS"/>
              </w:rPr>
              <w:t xml:space="preserve">културно </w:t>
            </w:r>
            <w:r w:rsidR="004C7DEB" w:rsidRPr="00EA6352">
              <w:rPr>
                <w:rFonts w:ascii="Arial" w:hAnsi="Arial" w:cs="Arial"/>
                <w:i/>
                <w:lang w:val="sr-Cyrl-CS"/>
              </w:rPr>
              <w:t xml:space="preserve"> -</w:t>
            </w:r>
            <w:r w:rsidR="00482255" w:rsidRPr="00EA6352">
              <w:rPr>
                <w:rFonts w:ascii="Arial" w:hAnsi="Arial" w:cs="Arial"/>
                <w:i/>
                <w:lang w:val="sr-Cyrl-CS"/>
              </w:rPr>
              <w:t xml:space="preserve"> спортских</w:t>
            </w:r>
            <w:r w:rsidRPr="00EA6352">
              <w:rPr>
                <w:rFonts w:ascii="Arial" w:hAnsi="Arial" w:cs="Arial"/>
                <w:i/>
                <w:lang w:val="sr-Cyrl-CS"/>
              </w:rPr>
              <w:t xml:space="preserve"> активности, првенствено деце предшколског и школског узраста</w:t>
            </w:r>
          </w:p>
        </w:tc>
        <w:tc>
          <w:tcPr>
            <w:tcW w:w="4140" w:type="dxa"/>
            <w:tcBorders>
              <w:top w:val="single" w:sz="4" w:space="0" w:color="000080"/>
              <w:left w:val="single" w:sz="4" w:space="0" w:color="000080"/>
            </w:tcBorders>
            <w:shd w:val="clear" w:color="auto" w:fill="CCCCFF"/>
          </w:tcPr>
          <w:p w:rsidR="00D8643F" w:rsidRPr="00EA6352" w:rsidRDefault="00D8643F">
            <w:pPr>
              <w:snapToGrid w:val="0"/>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.1:</w:t>
            </w:r>
          </w:p>
          <w:p w:rsidR="00D8643F" w:rsidRPr="00EA6352" w:rsidRDefault="00D8643F">
            <w:pPr>
              <w:spacing w:after="0" w:line="240" w:lineRule="auto"/>
              <w:rPr>
                <w:rFonts w:ascii="Arial" w:eastAsia="Times New Roman" w:hAnsi="Arial" w:cs="Arial"/>
                <w:b/>
                <w:bCs/>
                <w:color w:val="000080"/>
                <w:lang w:val="ru-RU"/>
              </w:rPr>
            </w:pPr>
          </w:p>
          <w:p w:rsidR="00D8643F" w:rsidRPr="0083370F" w:rsidRDefault="00D8643F">
            <w:pPr>
              <w:spacing w:after="0" w:line="240" w:lineRule="auto"/>
              <w:rPr>
                <w:rFonts w:ascii="Arial" w:hAnsi="Arial" w:cs="Arial"/>
                <w:lang w:val="sr-Latn-CS"/>
              </w:rPr>
            </w:pPr>
            <w:r w:rsidRPr="0083370F">
              <w:rPr>
                <w:rFonts w:ascii="Arial" w:hAnsi="Arial" w:cs="Arial"/>
                <w:lang w:val="ru-RU"/>
              </w:rPr>
              <w:t>Унапређење предшколског, основног и средњег образовање</w:t>
            </w:r>
            <w:r w:rsidR="004C7DEB" w:rsidRPr="0083370F">
              <w:rPr>
                <w:rFonts w:ascii="Arial" w:hAnsi="Arial" w:cs="Arial"/>
                <w:lang w:val="ru-RU"/>
              </w:rPr>
              <w:t xml:space="preserve"> </w:t>
            </w:r>
            <w:r w:rsidR="00DF0245" w:rsidRPr="0083370F">
              <w:rPr>
                <w:rFonts w:ascii="Arial" w:hAnsi="Arial" w:cs="Arial"/>
                <w:lang w:val="ru-RU"/>
              </w:rPr>
              <w:t xml:space="preserve">деце и </w:t>
            </w:r>
            <w:r w:rsidRPr="0083370F">
              <w:rPr>
                <w:rFonts w:ascii="Arial" w:hAnsi="Arial" w:cs="Arial"/>
                <w:lang w:val="ru-RU"/>
              </w:rPr>
              <w:t xml:space="preserve">ученика у циљу усклађивања са </w:t>
            </w:r>
            <w:r w:rsidRPr="0083370F">
              <w:rPr>
                <w:rFonts w:ascii="Arial" w:hAnsi="Arial" w:cs="Arial"/>
                <w:lang w:val="sr-Latn-CS"/>
              </w:rPr>
              <w:t>личним афинитетима и развојним потребама општине</w:t>
            </w: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D8643F" w:rsidRPr="00EA6352" w:rsidRDefault="00D8643F">
            <w:pPr>
              <w:snapToGrid w:val="0"/>
              <w:spacing w:after="0" w:line="240" w:lineRule="auto"/>
              <w:rPr>
                <w:rFonts w:ascii="Arial" w:eastAsia="Times New Roman" w:hAnsi="Arial" w:cs="Arial"/>
                <w:b/>
                <w:bCs/>
                <w:color w:val="000080"/>
                <w:lang w:val="sr-Cyrl-CS"/>
              </w:rPr>
            </w:pPr>
          </w:p>
          <w:p w:rsidR="00DF0245" w:rsidRPr="00EA6352" w:rsidRDefault="00D8643F">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.1.1:</w:t>
            </w:r>
          </w:p>
          <w:p w:rsidR="00D8643F" w:rsidRPr="00EA6352" w:rsidRDefault="00D8643F">
            <w:pPr>
              <w:spacing w:after="0" w:line="240" w:lineRule="auto"/>
              <w:rPr>
                <w:rFonts w:ascii="Arial" w:hAnsi="Arial" w:cs="Arial"/>
                <w:lang w:val="sr-Cyrl-CS"/>
              </w:rPr>
            </w:pPr>
            <w:r w:rsidRPr="00EA6352">
              <w:rPr>
                <w:rFonts w:ascii="Arial" w:hAnsi="Arial" w:cs="Arial"/>
                <w:lang w:val="sr-Cyrl-CS"/>
              </w:rPr>
              <w:t xml:space="preserve">Ниво образовања </w:t>
            </w:r>
            <w:r w:rsidR="00DF0245" w:rsidRPr="00EA6352">
              <w:rPr>
                <w:rFonts w:ascii="Arial" w:hAnsi="Arial" w:cs="Arial"/>
                <w:lang w:val="sr-Cyrl-CS"/>
              </w:rPr>
              <w:t>деце и</w:t>
            </w:r>
            <w:r w:rsidR="004C7DEB" w:rsidRPr="00EA6352">
              <w:rPr>
                <w:rFonts w:ascii="Arial" w:hAnsi="Arial" w:cs="Arial"/>
                <w:lang w:val="sr-Cyrl-CS"/>
              </w:rPr>
              <w:t xml:space="preserve"> </w:t>
            </w:r>
            <w:r w:rsidRPr="00EA6352">
              <w:rPr>
                <w:rFonts w:ascii="Arial" w:hAnsi="Arial" w:cs="Arial"/>
                <w:lang w:val="sr-Cyrl-CS"/>
              </w:rPr>
              <w:t>ученика усклађен са личним афинитетима и развојним потребама општине уз континуирану сарадњу свих кључних актера</w:t>
            </w:r>
          </w:p>
        </w:tc>
      </w:tr>
      <w:tr w:rsidR="00D8643F" w:rsidRPr="0003318E">
        <w:trPr>
          <w:trHeight w:val="300"/>
        </w:trPr>
        <w:tc>
          <w:tcPr>
            <w:tcW w:w="3975" w:type="dxa"/>
            <w:vMerge/>
            <w:tcBorders>
              <w:left w:val="single" w:sz="4" w:space="0" w:color="000080"/>
            </w:tcBorders>
            <w:shd w:val="clear" w:color="auto" w:fill="auto"/>
            <w:vAlign w:val="center"/>
          </w:tcPr>
          <w:p w:rsidR="00D8643F" w:rsidRPr="00EA6352" w:rsidRDefault="00D8643F">
            <w:pPr>
              <w:snapToGrid w:val="0"/>
              <w:spacing w:after="0" w:line="240" w:lineRule="auto"/>
              <w:rPr>
                <w:rFonts w:ascii="Arial" w:eastAsia="Times New Roman" w:hAnsi="Arial" w:cs="Arial"/>
                <w:b/>
                <w:bCs/>
                <w:color w:val="000080"/>
                <w:lang w:val="ru-RU"/>
              </w:rPr>
            </w:pPr>
          </w:p>
        </w:tc>
        <w:tc>
          <w:tcPr>
            <w:tcW w:w="4140" w:type="dxa"/>
            <w:tcBorders>
              <w:top w:val="single" w:sz="4" w:space="0" w:color="000080"/>
              <w:left w:val="single" w:sz="4" w:space="0" w:color="000080"/>
              <w:bottom w:val="single" w:sz="4" w:space="0" w:color="000080"/>
            </w:tcBorders>
            <w:shd w:val="clear" w:color="auto" w:fill="CCCCFF"/>
          </w:tcPr>
          <w:p w:rsidR="00D8643F" w:rsidRPr="00EA6352" w:rsidRDefault="00D8643F">
            <w:pPr>
              <w:snapToGrid w:val="0"/>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.2:</w:t>
            </w:r>
          </w:p>
          <w:p w:rsidR="00D8643F" w:rsidRPr="00EA6352" w:rsidRDefault="00D8643F">
            <w:pPr>
              <w:spacing w:after="0" w:line="240" w:lineRule="auto"/>
              <w:rPr>
                <w:rFonts w:ascii="Arial" w:eastAsia="Times New Roman" w:hAnsi="Arial" w:cs="Arial"/>
                <w:b/>
                <w:bCs/>
                <w:color w:val="000080"/>
                <w:lang w:val="sr-Cyrl-CS"/>
              </w:rPr>
            </w:pPr>
          </w:p>
          <w:p w:rsidR="00D8643F" w:rsidRPr="0083370F" w:rsidRDefault="00D8643F">
            <w:pPr>
              <w:spacing w:after="0" w:line="240" w:lineRule="auto"/>
              <w:rPr>
                <w:rFonts w:ascii="Arial" w:hAnsi="Arial" w:cs="Arial"/>
                <w:lang w:val="sr-Cyrl-CS"/>
              </w:rPr>
            </w:pPr>
            <w:r w:rsidRPr="0083370F">
              <w:rPr>
                <w:rFonts w:ascii="Arial" w:hAnsi="Arial" w:cs="Arial"/>
                <w:lang w:val="sr-Cyrl-CS"/>
              </w:rPr>
              <w:t>Модернизација просторних капацитета установа</w:t>
            </w: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D8643F" w:rsidRPr="00EA6352" w:rsidRDefault="00D8643F">
            <w:pPr>
              <w:snapToGrid w:val="0"/>
              <w:spacing w:after="0" w:line="240" w:lineRule="auto"/>
              <w:rPr>
                <w:rFonts w:ascii="Arial" w:eastAsia="Times New Roman" w:hAnsi="Arial" w:cs="Arial"/>
                <w:b/>
                <w:bCs/>
                <w:color w:val="000080"/>
                <w:lang w:val="sr-Cyrl-CS"/>
              </w:rPr>
            </w:pPr>
          </w:p>
          <w:p w:rsidR="00D8643F" w:rsidRPr="00EA6352" w:rsidRDefault="00D8643F">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 xml:space="preserve">.2.1: </w:t>
            </w:r>
          </w:p>
          <w:p w:rsidR="00D8643F" w:rsidRPr="00EA6352" w:rsidRDefault="00D8643F">
            <w:pPr>
              <w:spacing w:after="0" w:line="240" w:lineRule="auto"/>
              <w:rPr>
                <w:rFonts w:ascii="Arial" w:hAnsi="Arial" w:cs="Arial"/>
                <w:lang w:val="sr-Latn-CS"/>
              </w:rPr>
            </w:pPr>
            <w:r w:rsidRPr="00EA6352">
              <w:rPr>
                <w:rFonts w:ascii="Arial" w:hAnsi="Arial" w:cs="Arial"/>
                <w:lang w:val="sr-Latn-CS"/>
              </w:rPr>
              <w:t>Просторни капацитети и услови за рад значајно унапређени</w:t>
            </w:r>
          </w:p>
        </w:tc>
      </w:tr>
      <w:tr w:rsidR="00D8643F" w:rsidRPr="0003318E">
        <w:trPr>
          <w:trHeight w:val="300"/>
        </w:trPr>
        <w:tc>
          <w:tcPr>
            <w:tcW w:w="3975" w:type="dxa"/>
            <w:vMerge/>
            <w:tcBorders>
              <w:left w:val="single" w:sz="4" w:space="0" w:color="000080"/>
            </w:tcBorders>
            <w:shd w:val="clear" w:color="auto" w:fill="auto"/>
            <w:vAlign w:val="center"/>
          </w:tcPr>
          <w:p w:rsidR="00D8643F" w:rsidRPr="00EA6352" w:rsidRDefault="00D8643F">
            <w:pPr>
              <w:snapToGrid w:val="0"/>
              <w:spacing w:after="0" w:line="240" w:lineRule="auto"/>
              <w:rPr>
                <w:rFonts w:ascii="Arial" w:eastAsia="Times New Roman" w:hAnsi="Arial" w:cs="Arial"/>
                <w:b/>
                <w:bCs/>
                <w:color w:val="000080"/>
                <w:lang w:val="ru-RU"/>
              </w:rPr>
            </w:pPr>
          </w:p>
        </w:tc>
        <w:tc>
          <w:tcPr>
            <w:tcW w:w="4140" w:type="dxa"/>
            <w:tcBorders>
              <w:top w:val="single" w:sz="4" w:space="0" w:color="000080"/>
              <w:left w:val="single" w:sz="4" w:space="0" w:color="000080"/>
              <w:bottom w:val="single" w:sz="4" w:space="0" w:color="000080"/>
            </w:tcBorders>
            <w:shd w:val="clear" w:color="auto" w:fill="CCCCFF"/>
          </w:tcPr>
          <w:p w:rsidR="00D8643F" w:rsidRPr="00EA6352" w:rsidRDefault="00D8643F">
            <w:pPr>
              <w:snapToGrid w:val="0"/>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.3:</w:t>
            </w:r>
          </w:p>
          <w:p w:rsidR="00D8643F" w:rsidRPr="00EA6352" w:rsidRDefault="00D8643F">
            <w:pPr>
              <w:spacing w:after="0" w:line="240" w:lineRule="auto"/>
              <w:rPr>
                <w:rFonts w:ascii="Arial" w:hAnsi="Arial" w:cs="Arial"/>
                <w:b/>
                <w:lang w:val="sr-Cyrl-CS"/>
              </w:rPr>
            </w:pPr>
          </w:p>
          <w:p w:rsidR="00D8643F" w:rsidRPr="0083370F" w:rsidRDefault="00D8643F">
            <w:pPr>
              <w:spacing w:after="0" w:line="240" w:lineRule="auto"/>
              <w:rPr>
                <w:rFonts w:ascii="Arial" w:hAnsi="Arial" w:cs="Arial"/>
                <w:lang w:val="sr-Cyrl-CS"/>
              </w:rPr>
            </w:pPr>
            <w:r w:rsidRPr="0083370F">
              <w:rPr>
                <w:rFonts w:ascii="Arial" w:hAnsi="Arial" w:cs="Arial"/>
                <w:lang w:val="sr-Cyrl-CS"/>
              </w:rPr>
              <w:t>Развој људских ресурса</w:t>
            </w:r>
          </w:p>
          <w:p w:rsidR="00D8643F" w:rsidRPr="00EA6352" w:rsidRDefault="00D8643F">
            <w:pPr>
              <w:spacing w:after="0" w:line="240" w:lineRule="auto"/>
              <w:rPr>
                <w:rFonts w:ascii="Arial" w:eastAsia="Times New Roman" w:hAnsi="Arial" w:cs="Arial"/>
                <w:b/>
                <w:bCs/>
                <w:color w:val="000080"/>
                <w:lang w:val="sr-Cyrl-CS"/>
              </w:rPr>
            </w:pPr>
          </w:p>
          <w:p w:rsidR="00D8643F" w:rsidRPr="00EA6352" w:rsidRDefault="00D8643F">
            <w:pPr>
              <w:spacing w:after="0" w:line="240" w:lineRule="auto"/>
              <w:rPr>
                <w:rFonts w:ascii="Arial" w:eastAsia="Times New Roman" w:hAnsi="Arial" w:cs="Arial"/>
                <w:b/>
                <w:bCs/>
                <w:color w:val="000080"/>
                <w:lang w:val="sr-Cyrl-CS"/>
              </w:rPr>
            </w:pP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D8643F" w:rsidRPr="00EA6352" w:rsidRDefault="00D8643F">
            <w:pPr>
              <w:snapToGrid w:val="0"/>
              <w:spacing w:after="0" w:line="240" w:lineRule="auto"/>
              <w:rPr>
                <w:rFonts w:ascii="Arial" w:eastAsia="Times New Roman" w:hAnsi="Arial" w:cs="Arial"/>
                <w:b/>
                <w:bCs/>
                <w:color w:val="000080"/>
                <w:lang w:val="sr-Cyrl-CS"/>
              </w:rPr>
            </w:pPr>
          </w:p>
          <w:p w:rsidR="00D8643F" w:rsidRPr="00EA6352" w:rsidRDefault="00D8643F">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.3.1:</w:t>
            </w:r>
          </w:p>
          <w:p w:rsidR="00D8643F" w:rsidRPr="00EA6352" w:rsidRDefault="00D8643F">
            <w:pPr>
              <w:spacing w:after="0" w:line="240" w:lineRule="auto"/>
              <w:rPr>
                <w:rFonts w:ascii="Arial" w:hAnsi="Arial" w:cs="Arial"/>
                <w:lang w:val="sr-Latn-CS"/>
              </w:rPr>
            </w:pPr>
            <w:r w:rsidRPr="00EA6352">
              <w:rPr>
                <w:rFonts w:ascii="Arial" w:hAnsi="Arial" w:cs="Arial"/>
                <w:lang w:val="sr-Latn-BA"/>
              </w:rPr>
              <w:t xml:space="preserve">Стална </w:t>
            </w:r>
            <w:r w:rsidRPr="00EA6352">
              <w:rPr>
                <w:rFonts w:ascii="Arial" w:hAnsi="Arial" w:cs="Arial"/>
                <w:lang w:val="sr-Latn-CS"/>
              </w:rPr>
              <w:t>едукација и усавршавање кадрова у образовању</w:t>
            </w:r>
          </w:p>
        </w:tc>
      </w:tr>
      <w:tr w:rsidR="00D8643F" w:rsidRPr="0003318E">
        <w:trPr>
          <w:trHeight w:val="300"/>
        </w:trPr>
        <w:tc>
          <w:tcPr>
            <w:tcW w:w="3975" w:type="dxa"/>
            <w:vMerge/>
            <w:tcBorders>
              <w:left w:val="single" w:sz="4" w:space="0" w:color="000080"/>
            </w:tcBorders>
            <w:shd w:val="clear" w:color="auto" w:fill="auto"/>
            <w:vAlign w:val="center"/>
          </w:tcPr>
          <w:p w:rsidR="00D8643F" w:rsidRPr="00EA6352" w:rsidRDefault="00D8643F">
            <w:pPr>
              <w:snapToGrid w:val="0"/>
              <w:spacing w:after="0" w:line="240" w:lineRule="auto"/>
              <w:rPr>
                <w:rFonts w:ascii="Arial" w:eastAsia="Times New Roman" w:hAnsi="Arial" w:cs="Arial"/>
                <w:b/>
                <w:bCs/>
                <w:color w:val="000080"/>
                <w:lang w:val="ru-RU"/>
              </w:rPr>
            </w:pPr>
          </w:p>
        </w:tc>
        <w:tc>
          <w:tcPr>
            <w:tcW w:w="4140" w:type="dxa"/>
            <w:tcBorders>
              <w:top w:val="single" w:sz="4" w:space="0" w:color="000080"/>
              <w:left w:val="single" w:sz="4" w:space="0" w:color="000080"/>
              <w:bottom w:val="single" w:sz="4" w:space="0" w:color="000080"/>
            </w:tcBorders>
            <w:shd w:val="clear" w:color="auto" w:fill="CCCCFF"/>
          </w:tcPr>
          <w:p w:rsidR="00D8643F" w:rsidRPr="00EA6352" w:rsidRDefault="00D8643F">
            <w:pPr>
              <w:snapToGrid w:val="0"/>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.4:</w:t>
            </w:r>
          </w:p>
          <w:p w:rsidR="00D8643F" w:rsidRPr="00EA6352" w:rsidRDefault="00D8643F">
            <w:pPr>
              <w:spacing w:after="0" w:line="240" w:lineRule="auto"/>
              <w:rPr>
                <w:rFonts w:ascii="Arial" w:eastAsia="Times New Roman" w:hAnsi="Arial" w:cs="Arial"/>
                <w:b/>
                <w:bCs/>
                <w:color w:val="000080"/>
                <w:lang w:val="ru-RU"/>
              </w:rPr>
            </w:pPr>
          </w:p>
          <w:p w:rsidR="00D8643F" w:rsidRPr="00EA6352" w:rsidRDefault="00D8643F">
            <w:pPr>
              <w:spacing w:after="0" w:line="240" w:lineRule="auto"/>
              <w:rPr>
                <w:rFonts w:ascii="Arial" w:eastAsia="Times New Roman" w:hAnsi="Arial" w:cs="Arial"/>
                <w:b/>
                <w:bCs/>
                <w:lang w:val="sr-Cyrl-CS"/>
              </w:rPr>
            </w:pPr>
            <w:r w:rsidRPr="0083370F">
              <w:rPr>
                <w:rFonts w:ascii="Arial" w:hAnsi="Arial" w:cs="Arial"/>
                <w:lang w:val="sr-Latn-BA"/>
              </w:rPr>
              <w:t>Унапређење услова за развој</w:t>
            </w:r>
            <w:r w:rsidR="004C7DEB" w:rsidRPr="00EA6352">
              <w:rPr>
                <w:rFonts w:ascii="Arial" w:hAnsi="Arial" w:cs="Arial"/>
                <w:b/>
                <w:lang w:val="sr-Cyrl-RS"/>
              </w:rPr>
              <w:t xml:space="preserve"> </w:t>
            </w:r>
            <w:r w:rsidR="004C7DEB" w:rsidRPr="0083370F">
              <w:rPr>
                <w:rFonts w:ascii="Arial" w:hAnsi="Arial" w:cs="Arial"/>
                <w:lang w:val="sr-Cyrl-CS"/>
              </w:rPr>
              <w:t xml:space="preserve">предшколског и школског </w:t>
            </w:r>
            <w:r w:rsidRPr="0083370F">
              <w:rPr>
                <w:rFonts w:ascii="Arial" w:hAnsi="Arial" w:cs="Arial"/>
                <w:lang w:val="sr-Latn-BA"/>
              </w:rPr>
              <w:t>спорта и културе, правилан раст и развој, здрав начин живота и останак младих у локалној заједници</w:t>
            </w:r>
            <w:r w:rsidRPr="00EA6352">
              <w:rPr>
                <w:rFonts w:ascii="Arial" w:eastAsia="Times New Roman" w:hAnsi="Arial" w:cs="Arial"/>
                <w:b/>
                <w:bCs/>
                <w:lang w:val="sr-Cyrl-CS"/>
              </w:rPr>
              <w:t xml:space="preserve"> </w:t>
            </w: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D8643F" w:rsidRPr="00EA6352" w:rsidRDefault="00D8643F">
            <w:pPr>
              <w:snapToGrid w:val="0"/>
              <w:spacing w:after="0" w:line="240" w:lineRule="auto"/>
              <w:rPr>
                <w:rFonts w:ascii="Arial" w:eastAsia="Times New Roman" w:hAnsi="Arial" w:cs="Arial"/>
                <w:b/>
                <w:bCs/>
                <w:color w:val="000080"/>
                <w:lang w:val="sr-Cyrl-CS"/>
              </w:rPr>
            </w:pPr>
          </w:p>
          <w:p w:rsidR="00D8643F" w:rsidRPr="00EA6352" w:rsidRDefault="00D8643F">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.4.1:</w:t>
            </w:r>
          </w:p>
          <w:p w:rsidR="00D8643F" w:rsidRPr="00EA6352" w:rsidRDefault="00D8643F">
            <w:pPr>
              <w:spacing w:after="0" w:line="240" w:lineRule="auto"/>
              <w:rPr>
                <w:rFonts w:ascii="Arial" w:hAnsi="Arial" w:cs="Arial"/>
                <w:lang w:val="ru-RU"/>
              </w:rPr>
            </w:pPr>
            <w:r w:rsidRPr="00EA6352">
              <w:rPr>
                <w:rFonts w:ascii="Arial" w:hAnsi="Arial" w:cs="Arial"/>
                <w:lang w:val="sr-Latn-BA"/>
              </w:rPr>
              <w:t>До 2020. године створени услови за развој спорта и културе</w:t>
            </w:r>
            <w:r w:rsidR="00B4295F" w:rsidRPr="00EA6352">
              <w:rPr>
                <w:rFonts w:ascii="Arial" w:hAnsi="Arial" w:cs="Arial"/>
                <w:lang w:val="sr-Cyrl-CS"/>
              </w:rPr>
              <w:t xml:space="preserve"> у оквиру п</w:t>
            </w:r>
            <w:r w:rsidR="00DF0245" w:rsidRPr="00EA6352">
              <w:rPr>
                <w:rFonts w:ascii="Arial" w:hAnsi="Arial" w:cs="Arial"/>
                <w:lang w:val="sr-Cyrl-CS"/>
              </w:rPr>
              <w:t>редшколских и школских установа</w:t>
            </w:r>
            <w:r w:rsidRPr="00EA6352">
              <w:rPr>
                <w:rFonts w:ascii="Arial" w:hAnsi="Arial" w:cs="Arial"/>
                <w:lang w:val="sr-Latn-BA"/>
              </w:rPr>
              <w:t xml:space="preserve">, </w:t>
            </w:r>
            <w:r w:rsidRPr="00EA6352">
              <w:rPr>
                <w:rFonts w:ascii="Arial" w:hAnsi="Arial" w:cs="Arial"/>
                <w:lang w:val="ru-RU"/>
              </w:rPr>
              <w:t>правилан</w:t>
            </w:r>
            <w:r w:rsidRPr="00EA6352">
              <w:rPr>
                <w:rFonts w:ascii="Arial" w:hAnsi="Arial" w:cs="Arial"/>
                <w:lang w:val="sr-Cyrl-CS"/>
              </w:rPr>
              <w:t xml:space="preserve"> </w:t>
            </w:r>
            <w:r w:rsidRPr="00EA6352">
              <w:rPr>
                <w:rFonts w:ascii="Arial" w:hAnsi="Arial" w:cs="Arial"/>
                <w:lang w:val="ru-RU"/>
              </w:rPr>
              <w:t>раст</w:t>
            </w:r>
            <w:r w:rsidRPr="00EA6352">
              <w:rPr>
                <w:rFonts w:ascii="Arial" w:hAnsi="Arial" w:cs="Arial"/>
                <w:lang w:val="sr-Cyrl-CS"/>
              </w:rPr>
              <w:t xml:space="preserve"> </w:t>
            </w:r>
            <w:r w:rsidRPr="00EA6352">
              <w:rPr>
                <w:rFonts w:ascii="Arial" w:hAnsi="Arial" w:cs="Arial"/>
                <w:lang w:val="ru-RU"/>
              </w:rPr>
              <w:t>и</w:t>
            </w:r>
            <w:r w:rsidRPr="00EA6352">
              <w:rPr>
                <w:rFonts w:ascii="Arial" w:hAnsi="Arial" w:cs="Arial"/>
                <w:lang w:val="sr-Cyrl-CS"/>
              </w:rPr>
              <w:t xml:space="preserve"> </w:t>
            </w:r>
            <w:r w:rsidRPr="00EA6352">
              <w:rPr>
                <w:rFonts w:ascii="Arial" w:hAnsi="Arial" w:cs="Arial"/>
                <w:lang w:val="ru-RU"/>
              </w:rPr>
              <w:t>развој</w:t>
            </w:r>
            <w:r w:rsidRPr="00EA6352">
              <w:rPr>
                <w:rFonts w:ascii="Arial" w:hAnsi="Arial" w:cs="Arial"/>
                <w:lang w:val="sr-Cyrl-CS"/>
              </w:rPr>
              <w:t xml:space="preserve">, </w:t>
            </w:r>
            <w:r w:rsidRPr="00EA6352">
              <w:rPr>
                <w:rFonts w:ascii="Arial" w:hAnsi="Arial" w:cs="Arial"/>
                <w:lang w:val="sr-Latn-BA"/>
              </w:rPr>
              <w:t xml:space="preserve"> з</w:t>
            </w:r>
            <w:r w:rsidRPr="00EA6352">
              <w:rPr>
                <w:rFonts w:ascii="Arial" w:hAnsi="Arial" w:cs="Arial"/>
                <w:lang w:val="ru-RU"/>
              </w:rPr>
              <w:t>драв</w:t>
            </w:r>
            <w:r w:rsidRPr="00EA6352">
              <w:rPr>
                <w:rFonts w:ascii="Arial" w:hAnsi="Arial" w:cs="Arial"/>
                <w:lang w:val="sr-Latn-BA"/>
              </w:rPr>
              <w:t xml:space="preserve"> </w:t>
            </w:r>
            <w:r w:rsidRPr="00EA6352">
              <w:rPr>
                <w:rFonts w:ascii="Arial" w:hAnsi="Arial" w:cs="Arial"/>
                <w:lang w:val="ru-RU"/>
              </w:rPr>
              <w:t>на</w:t>
            </w:r>
            <w:r w:rsidRPr="00EA6352">
              <w:rPr>
                <w:rFonts w:ascii="Arial" w:hAnsi="Arial" w:cs="Arial"/>
                <w:lang w:val="sr-Latn-BA"/>
              </w:rPr>
              <w:t>ч</w:t>
            </w:r>
            <w:r w:rsidRPr="00EA6352">
              <w:rPr>
                <w:rFonts w:ascii="Arial" w:hAnsi="Arial" w:cs="Arial"/>
                <w:lang w:val="ru-RU"/>
              </w:rPr>
              <w:t>ин</w:t>
            </w:r>
            <w:r w:rsidRPr="00EA6352">
              <w:rPr>
                <w:rFonts w:ascii="Arial" w:hAnsi="Arial" w:cs="Arial"/>
                <w:lang w:val="sr-Latn-BA"/>
              </w:rPr>
              <w:t xml:space="preserve"> ж</w:t>
            </w:r>
            <w:r w:rsidRPr="00EA6352">
              <w:rPr>
                <w:rFonts w:ascii="Arial" w:hAnsi="Arial" w:cs="Arial"/>
                <w:lang w:val="ru-RU"/>
              </w:rPr>
              <w:t>ивота</w:t>
            </w:r>
            <w:r w:rsidRPr="00EA6352">
              <w:rPr>
                <w:rFonts w:ascii="Arial" w:hAnsi="Arial" w:cs="Arial"/>
                <w:lang w:val="sr-Cyrl-CS"/>
              </w:rPr>
              <w:t xml:space="preserve"> </w:t>
            </w:r>
            <w:r w:rsidRPr="00EA6352">
              <w:rPr>
                <w:rFonts w:ascii="Arial" w:hAnsi="Arial" w:cs="Arial"/>
                <w:lang w:val="ru-RU"/>
              </w:rPr>
              <w:t>и</w:t>
            </w:r>
            <w:r w:rsidRPr="00EA6352">
              <w:rPr>
                <w:rFonts w:ascii="Arial" w:hAnsi="Arial" w:cs="Arial"/>
                <w:lang w:val="sr-Cyrl-CS"/>
              </w:rPr>
              <w:t xml:space="preserve"> </w:t>
            </w:r>
            <w:r w:rsidRPr="00EA6352">
              <w:rPr>
                <w:rFonts w:ascii="Arial" w:hAnsi="Arial" w:cs="Arial"/>
                <w:lang w:val="ru-RU"/>
              </w:rPr>
              <w:t>останак</w:t>
            </w:r>
            <w:r w:rsidRPr="00EA6352">
              <w:rPr>
                <w:rFonts w:ascii="Arial" w:hAnsi="Arial" w:cs="Arial"/>
                <w:lang w:val="sr-Cyrl-CS"/>
              </w:rPr>
              <w:t xml:space="preserve"> </w:t>
            </w:r>
            <w:r w:rsidRPr="00EA6352">
              <w:rPr>
                <w:rFonts w:ascii="Arial" w:hAnsi="Arial" w:cs="Arial"/>
                <w:lang w:val="ru-RU"/>
              </w:rPr>
              <w:t>младих</w:t>
            </w:r>
            <w:r w:rsidRPr="00EA6352">
              <w:rPr>
                <w:rFonts w:ascii="Arial" w:hAnsi="Arial" w:cs="Arial"/>
                <w:lang w:val="sr-Cyrl-CS"/>
              </w:rPr>
              <w:t xml:space="preserve"> </w:t>
            </w:r>
            <w:r w:rsidRPr="00EA6352">
              <w:rPr>
                <w:rFonts w:ascii="Arial" w:hAnsi="Arial" w:cs="Arial"/>
                <w:lang w:val="ru-RU"/>
              </w:rPr>
              <w:t>у</w:t>
            </w:r>
            <w:r w:rsidRPr="00EA6352">
              <w:rPr>
                <w:rFonts w:ascii="Arial" w:hAnsi="Arial" w:cs="Arial"/>
                <w:lang w:val="sr-Cyrl-CS"/>
              </w:rPr>
              <w:t xml:space="preserve"> </w:t>
            </w:r>
            <w:r w:rsidRPr="00EA6352">
              <w:rPr>
                <w:rFonts w:ascii="Arial" w:hAnsi="Arial" w:cs="Arial"/>
                <w:lang w:val="ru-RU"/>
              </w:rPr>
              <w:t>локалној</w:t>
            </w:r>
            <w:r w:rsidRPr="00EA6352">
              <w:rPr>
                <w:rFonts w:ascii="Arial" w:hAnsi="Arial" w:cs="Arial"/>
                <w:lang w:val="sr-Cyrl-CS"/>
              </w:rPr>
              <w:t xml:space="preserve"> </w:t>
            </w:r>
            <w:r w:rsidRPr="00EA6352">
              <w:rPr>
                <w:rFonts w:ascii="Arial" w:hAnsi="Arial" w:cs="Arial"/>
                <w:lang w:val="ru-RU"/>
              </w:rPr>
              <w:t>заједници</w:t>
            </w:r>
          </w:p>
          <w:p w:rsidR="00D8643F" w:rsidRPr="00EA6352" w:rsidRDefault="00D8643F">
            <w:pPr>
              <w:spacing w:after="0" w:line="240" w:lineRule="auto"/>
              <w:rPr>
                <w:rFonts w:ascii="Arial" w:eastAsia="Times New Roman" w:hAnsi="Arial" w:cs="Arial"/>
                <w:b/>
                <w:bCs/>
                <w:color w:val="000080"/>
                <w:lang w:val="ru-RU"/>
              </w:rPr>
            </w:pPr>
          </w:p>
        </w:tc>
      </w:tr>
    </w:tbl>
    <w:p w:rsidR="00D8643F" w:rsidRPr="0003318E" w:rsidRDefault="00D8643F">
      <w:pPr>
        <w:rPr>
          <w:lang w:val="ru-RU"/>
        </w:rPr>
      </w:pPr>
    </w:p>
    <w:p w:rsidR="00800A81" w:rsidRPr="0003318E" w:rsidRDefault="00800A81">
      <w:pPr>
        <w:rPr>
          <w:lang w:val="ru-RU"/>
        </w:rPr>
      </w:pPr>
    </w:p>
    <w:p w:rsidR="00800A81" w:rsidRPr="0003318E" w:rsidRDefault="00800A81">
      <w:pPr>
        <w:rPr>
          <w:lang w:val="ru-RU"/>
        </w:rPr>
      </w:pPr>
    </w:p>
    <w:tbl>
      <w:tblPr>
        <w:tblW w:w="0" w:type="auto"/>
        <w:tblInd w:w="78" w:type="dxa"/>
        <w:tblLayout w:type="fixed"/>
        <w:tblLook w:val="0000" w:firstRow="0" w:lastRow="0" w:firstColumn="0" w:lastColumn="0" w:noHBand="0" w:noVBand="0"/>
      </w:tblPr>
      <w:tblGrid>
        <w:gridCol w:w="3975"/>
        <w:gridCol w:w="4140"/>
        <w:gridCol w:w="4875"/>
      </w:tblGrid>
      <w:tr w:rsidR="004C7DEB" w:rsidRPr="0003318E" w:rsidTr="002646CC">
        <w:trPr>
          <w:trHeight w:val="397"/>
        </w:trPr>
        <w:tc>
          <w:tcPr>
            <w:tcW w:w="3975" w:type="dxa"/>
            <w:vMerge w:val="restart"/>
            <w:tcBorders>
              <w:top w:val="single" w:sz="4" w:space="0" w:color="000080"/>
              <w:left w:val="single" w:sz="4" w:space="0" w:color="000080"/>
            </w:tcBorders>
            <w:shd w:val="clear" w:color="auto" w:fill="FFCC99"/>
          </w:tcPr>
          <w:p w:rsidR="004C7DEB" w:rsidRPr="00EA6352" w:rsidRDefault="004C7DEB" w:rsidP="002646CC">
            <w:pPr>
              <w:snapToGrid w:val="0"/>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Омладина, култура и спорт</w:t>
            </w:r>
          </w:p>
          <w:p w:rsidR="004C7DEB" w:rsidRPr="00EA6352" w:rsidRDefault="004C7DEB" w:rsidP="002646CC">
            <w:pPr>
              <w:spacing w:after="0" w:line="240" w:lineRule="auto"/>
              <w:jc w:val="center"/>
              <w:rPr>
                <w:rFonts w:ascii="Arial" w:eastAsia="Times New Roman" w:hAnsi="Arial" w:cs="Arial"/>
                <w:b/>
                <w:bCs/>
                <w:color w:val="000080"/>
                <w:lang w:val="sr-Cyrl-CS"/>
              </w:rPr>
            </w:pPr>
            <w:r w:rsidRPr="00EA6352">
              <w:rPr>
                <w:rFonts w:ascii="Arial" w:eastAsia="Times New Roman" w:hAnsi="Arial" w:cs="Arial"/>
                <w:b/>
                <w:bCs/>
                <w:color w:val="000080"/>
                <w:lang w:val="sr-Cyrl-CS"/>
              </w:rPr>
              <w:t>Визија:</w:t>
            </w:r>
          </w:p>
          <w:p w:rsidR="004C7DEB" w:rsidRPr="00EA6352" w:rsidRDefault="004C7DEB" w:rsidP="002646CC">
            <w:pPr>
              <w:spacing w:after="0" w:line="240" w:lineRule="auto"/>
              <w:jc w:val="center"/>
              <w:rPr>
                <w:rFonts w:ascii="Arial" w:eastAsia="Times New Roman" w:hAnsi="Arial" w:cs="Arial"/>
                <w:b/>
                <w:bCs/>
                <w:color w:val="000080"/>
                <w:lang w:val="sr-Cyrl-CS"/>
              </w:rPr>
            </w:pPr>
          </w:p>
          <w:p w:rsidR="004C7DEB" w:rsidRPr="00EA6352" w:rsidRDefault="004C7DEB" w:rsidP="002646CC">
            <w:pPr>
              <w:jc w:val="center"/>
              <w:rPr>
                <w:rFonts w:ascii="Arial" w:hAnsi="Arial" w:cs="Arial"/>
                <w:i/>
                <w:lang w:val="sr-Cyrl-CS"/>
              </w:rPr>
            </w:pPr>
            <w:r w:rsidRPr="00EA6352">
              <w:rPr>
                <w:rFonts w:ascii="Arial" w:hAnsi="Arial" w:cs="Arial"/>
                <w:i/>
                <w:lang w:val="sr-Cyrl-CS"/>
              </w:rPr>
              <w:t>Општина Кнић као центар окупљања младих у виду спортских и културних  активности, омладине,  деце предшколског и школског узраста.</w:t>
            </w:r>
          </w:p>
        </w:tc>
        <w:tc>
          <w:tcPr>
            <w:tcW w:w="4140" w:type="dxa"/>
            <w:tcBorders>
              <w:top w:val="single" w:sz="4" w:space="0" w:color="000080"/>
              <w:left w:val="single" w:sz="4" w:space="0" w:color="000080"/>
            </w:tcBorders>
            <w:shd w:val="clear" w:color="auto" w:fill="CCCCFF"/>
          </w:tcPr>
          <w:p w:rsidR="004C7DEB" w:rsidRPr="00EA6352" w:rsidRDefault="004C7DEB" w:rsidP="002646CC">
            <w:pPr>
              <w:snapToGrid w:val="0"/>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.1:</w:t>
            </w:r>
          </w:p>
          <w:p w:rsidR="004C7DEB" w:rsidRPr="00EA6352" w:rsidRDefault="004C7DEB" w:rsidP="002646CC">
            <w:pPr>
              <w:spacing w:after="0" w:line="240" w:lineRule="auto"/>
              <w:rPr>
                <w:rFonts w:ascii="Arial" w:eastAsia="Times New Roman" w:hAnsi="Arial" w:cs="Arial"/>
                <w:b/>
                <w:bCs/>
                <w:color w:val="000080"/>
                <w:lang w:val="ru-RU"/>
              </w:rPr>
            </w:pPr>
          </w:p>
          <w:p w:rsidR="004C7DEB" w:rsidRPr="0083370F" w:rsidRDefault="004C7DEB" w:rsidP="002646CC">
            <w:pPr>
              <w:spacing w:after="0" w:line="240" w:lineRule="auto"/>
              <w:rPr>
                <w:rFonts w:ascii="Arial" w:hAnsi="Arial" w:cs="Arial"/>
                <w:lang w:val="sr-Latn-CS"/>
              </w:rPr>
            </w:pPr>
            <w:r w:rsidRPr="0083370F">
              <w:rPr>
                <w:rFonts w:ascii="Arial" w:hAnsi="Arial" w:cs="Arial"/>
                <w:lang w:val="ru-RU"/>
              </w:rPr>
              <w:t>Унапређење предшколског и школског спорта и културног живота младих у заједници</w:t>
            </w: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4C7DEB" w:rsidRPr="00EA6352" w:rsidRDefault="004C7DEB" w:rsidP="002646CC">
            <w:pPr>
              <w:snapToGrid w:val="0"/>
              <w:spacing w:after="0" w:line="240" w:lineRule="auto"/>
              <w:rPr>
                <w:rFonts w:ascii="Arial" w:eastAsia="Times New Roman" w:hAnsi="Arial" w:cs="Arial"/>
                <w:b/>
                <w:bCs/>
                <w:color w:val="000080"/>
                <w:lang w:val="sr-Cyrl-CS"/>
              </w:rPr>
            </w:pPr>
          </w:p>
          <w:p w:rsidR="004C7DEB" w:rsidRPr="00EA6352" w:rsidRDefault="004C7DEB" w:rsidP="002646CC">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.1.1:</w:t>
            </w:r>
          </w:p>
          <w:p w:rsidR="004C7DEB" w:rsidRPr="00EA6352" w:rsidRDefault="004C7DEB" w:rsidP="002C11F2">
            <w:pPr>
              <w:spacing w:after="0" w:line="240" w:lineRule="auto"/>
              <w:rPr>
                <w:rFonts w:ascii="Arial" w:hAnsi="Arial" w:cs="Arial"/>
                <w:lang w:val="sr-Cyrl-CS"/>
              </w:rPr>
            </w:pPr>
            <w:r w:rsidRPr="00EA6352">
              <w:rPr>
                <w:rFonts w:ascii="Arial" w:hAnsi="Arial" w:cs="Arial"/>
                <w:lang w:val="sr-Cyrl-CS"/>
              </w:rPr>
              <w:t xml:space="preserve">Ниво </w:t>
            </w:r>
            <w:r w:rsidR="002C11F2" w:rsidRPr="00EA6352">
              <w:rPr>
                <w:rFonts w:ascii="Arial" w:hAnsi="Arial" w:cs="Arial"/>
                <w:lang w:val="sr-Cyrl-CS"/>
              </w:rPr>
              <w:t>оспособљене омладине</w:t>
            </w:r>
            <w:r w:rsidR="00DF0245" w:rsidRPr="00EA6352">
              <w:rPr>
                <w:rFonts w:ascii="Arial" w:hAnsi="Arial" w:cs="Arial"/>
                <w:lang w:val="sr-Cyrl-CS"/>
              </w:rPr>
              <w:t xml:space="preserve"> и</w:t>
            </w:r>
            <w:r w:rsidR="002C11F2" w:rsidRPr="00EA6352">
              <w:rPr>
                <w:rFonts w:ascii="Arial" w:hAnsi="Arial" w:cs="Arial"/>
                <w:lang w:val="sr-Cyrl-CS"/>
              </w:rPr>
              <w:t xml:space="preserve"> стручних кадрова</w:t>
            </w:r>
            <w:r w:rsidRPr="00EA6352">
              <w:rPr>
                <w:rFonts w:ascii="Arial" w:hAnsi="Arial" w:cs="Arial"/>
                <w:lang w:val="sr-Cyrl-CS"/>
              </w:rPr>
              <w:t xml:space="preserve"> усклађен са личним афинитетима и развојним потребама општине уз континуирану сарадњу свих кључних актера</w:t>
            </w:r>
          </w:p>
        </w:tc>
      </w:tr>
      <w:tr w:rsidR="004C7DEB" w:rsidRPr="0003318E" w:rsidTr="002646CC">
        <w:trPr>
          <w:trHeight w:val="300"/>
        </w:trPr>
        <w:tc>
          <w:tcPr>
            <w:tcW w:w="3975" w:type="dxa"/>
            <w:vMerge/>
            <w:tcBorders>
              <w:left w:val="single" w:sz="4" w:space="0" w:color="000080"/>
            </w:tcBorders>
            <w:shd w:val="clear" w:color="auto" w:fill="auto"/>
            <w:vAlign w:val="center"/>
          </w:tcPr>
          <w:p w:rsidR="004C7DEB" w:rsidRPr="00EA6352" w:rsidRDefault="004C7DEB" w:rsidP="002646CC">
            <w:pPr>
              <w:snapToGrid w:val="0"/>
              <w:spacing w:after="0" w:line="240" w:lineRule="auto"/>
              <w:rPr>
                <w:rFonts w:ascii="Arial" w:eastAsia="Times New Roman" w:hAnsi="Arial" w:cs="Arial"/>
                <w:b/>
                <w:bCs/>
                <w:color w:val="000080"/>
                <w:lang w:val="ru-RU"/>
              </w:rPr>
            </w:pPr>
          </w:p>
        </w:tc>
        <w:tc>
          <w:tcPr>
            <w:tcW w:w="4140" w:type="dxa"/>
            <w:tcBorders>
              <w:top w:val="single" w:sz="4" w:space="0" w:color="000080"/>
              <w:left w:val="single" w:sz="4" w:space="0" w:color="000080"/>
              <w:bottom w:val="single" w:sz="4" w:space="0" w:color="000080"/>
            </w:tcBorders>
            <w:shd w:val="clear" w:color="auto" w:fill="CCCCFF"/>
          </w:tcPr>
          <w:p w:rsidR="004C7DEB" w:rsidRPr="00EA6352" w:rsidRDefault="004C7DEB" w:rsidP="002646CC">
            <w:pPr>
              <w:snapToGrid w:val="0"/>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.2:</w:t>
            </w:r>
          </w:p>
          <w:p w:rsidR="004C7DEB" w:rsidRPr="00EA6352" w:rsidRDefault="004C7DEB" w:rsidP="002646CC">
            <w:pPr>
              <w:spacing w:after="0" w:line="240" w:lineRule="auto"/>
              <w:rPr>
                <w:rFonts w:ascii="Arial" w:eastAsia="Times New Roman" w:hAnsi="Arial" w:cs="Arial"/>
                <w:b/>
                <w:bCs/>
                <w:color w:val="000080"/>
                <w:lang w:val="sr-Cyrl-CS"/>
              </w:rPr>
            </w:pPr>
          </w:p>
          <w:p w:rsidR="004C7DEB" w:rsidRPr="0083370F" w:rsidRDefault="004C7DEB" w:rsidP="002646CC">
            <w:pPr>
              <w:spacing w:after="0" w:line="240" w:lineRule="auto"/>
              <w:rPr>
                <w:rFonts w:ascii="Arial" w:hAnsi="Arial" w:cs="Arial"/>
                <w:lang w:val="sr-Cyrl-CS"/>
              </w:rPr>
            </w:pPr>
            <w:r w:rsidRPr="0083370F">
              <w:rPr>
                <w:rFonts w:ascii="Arial" w:hAnsi="Arial" w:cs="Arial"/>
                <w:lang w:val="sr-Cyrl-CS"/>
              </w:rPr>
              <w:t>Модернизација просторних капацитета установа</w:t>
            </w: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4C7DEB" w:rsidRPr="00EA6352" w:rsidRDefault="004C7DEB" w:rsidP="002646CC">
            <w:pPr>
              <w:snapToGrid w:val="0"/>
              <w:spacing w:after="0" w:line="240" w:lineRule="auto"/>
              <w:rPr>
                <w:rFonts w:ascii="Arial" w:eastAsia="Times New Roman" w:hAnsi="Arial" w:cs="Arial"/>
                <w:b/>
                <w:bCs/>
                <w:color w:val="000080"/>
                <w:lang w:val="sr-Cyrl-CS"/>
              </w:rPr>
            </w:pPr>
          </w:p>
          <w:p w:rsidR="004C7DEB" w:rsidRPr="00EA6352" w:rsidRDefault="004C7DEB" w:rsidP="002646CC">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 xml:space="preserve">.2.1: </w:t>
            </w:r>
          </w:p>
          <w:p w:rsidR="004C7DEB" w:rsidRPr="00EA6352" w:rsidRDefault="004C7DEB" w:rsidP="002646CC">
            <w:pPr>
              <w:spacing w:after="0" w:line="240" w:lineRule="auto"/>
              <w:rPr>
                <w:rFonts w:ascii="Arial" w:hAnsi="Arial" w:cs="Arial"/>
                <w:lang w:val="sr-Latn-CS"/>
              </w:rPr>
            </w:pPr>
            <w:r w:rsidRPr="00EA6352">
              <w:rPr>
                <w:rFonts w:ascii="Arial" w:hAnsi="Arial" w:cs="Arial"/>
                <w:lang w:val="sr-Latn-CS"/>
              </w:rPr>
              <w:t>Просторни капацитети и услови за рад значајно унапређени</w:t>
            </w:r>
          </w:p>
        </w:tc>
      </w:tr>
      <w:tr w:rsidR="004C7DEB" w:rsidRPr="0003318E" w:rsidTr="002646CC">
        <w:trPr>
          <w:trHeight w:val="300"/>
        </w:trPr>
        <w:tc>
          <w:tcPr>
            <w:tcW w:w="3975" w:type="dxa"/>
            <w:vMerge/>
            <w:tcBorders>
              <w:left w:val="single" w:sz="4" w:space="0" w:color="000080"/>
            </w:tcBorders>
            <w:shd w:val="clear" w:color="auto" w:fill="auto"/>
            <w:vAlign w:val="center"/>
          </w:tcPr>
          <w:p w:rsidR="004C7DEB" w:rsidRPr="00EA6352" w:rsidRDefault="004C7DEB" w:rsidP="002646CC">
            <w:pPr>
              <w:snapToGrid w:val="0"/>
              <w:spacing w:after="0" w:line="240" w:lineRule="auto"/>
              <w:rPr>
                <w:rFonts w:ascii="Arial" w:eastAsia="Times New Roman" w:hAnsi="Arial" w:cs="Arial"/>
                <w:b/>
                <w:bCs/>
                <w:color w:val="000080"/>
                <w:lang w:val="ru-RU"/>
              </w:rPr>
            </w:pPr>
          </w:p>
        </w:tc>
        <w:tc>
          <w:tcPr>
            <w:tcW w:w="4140" w:type="dxa"/>
            <w:tcBorders>
              <w:top w:val="single" w:sz="4" w:space="0" w:color="000080"/>
              <w:left w:val="single" w:sz="4" w:space="0" w:color="000080"/>
              <w:bottom w:val="single" w:sz="4" w:space="0" w:color="000080"/>
            </w:tcBorders>
            <w:shd w:val="clear" w:color="auto" w:fill="CCCCFF"/>
          </w:tcPr>
          <w:p w:rsidR="004C7DEB" w:rsidRPr="00EA6352" w:rsidRDefault="004C7DEB" w:rsidP="002646CC">
            <w:pPr>
              <w:snapToGrid w:val="0"/>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.3:</w:t>
            </w:r>
          </w:p>
          <w:p w:rsidR="004C7DEB" w:rsidRPr="00EA6352" w:rsidRDefault="004C7DEB" w:rsidP="002646CC">
            <w:pPr>
              <w:spacing w:after="0" w:line="240" w:lineRule="auto"/>
              <w:rPr>
                <w:rFonts w:ascii="Arial" w:hAnsi="Arial" w:cs="Arial"/>
                <w:b/>
                <w:lang w:val="sr-Cyrl-CS"/>
              </w:rPr>
            </w:pPr>
          </w:p>
          <w:p w:rsidR="004C7DEB" w:rsidRPr="0083370F" w:rsidRDefault="004C7DEB" w:rsidP="002646CC">
            <w:pPr>
              <w:spacing w:after="0" w:line="240" w:lineRule="auto"/>
              <w:rPr>
                <w:rFonts w:ascii="Arial" w:hAnsi="Arial" w:cs="Arial"/>
                <w:lang w:val="sr-Cyrl-CS"/>
              </w:rPr>
            </w:pPr>
            <w:r w:rsidRPr="0083370F">
              <w:rPr>
                <w:rFonts w:ascii="Arial" w:hAnsi="Arial" w:cs="Arial"/>
                <w:lang w:val="sr-Cyrl-CS"/>
              </w:rPr>
              <w:t>Развој људских ресурса</w:t>
            </w:r>
            <w:r w:rsidR="002C11F2" w:rsidRPr="0083370F">
              <w:rPr>
                <w:rFonts w:ascii="Arial" w:hAnsi="Arial" w:cs="Arial"/>
                <w:lang w:val="sr-Cyrl-CS"/>
              </w:rPr>
              <w:t xml:space="preserve"> у циљу унапређења спорта и културе на територији општине Кнић</w:t>
            </w:r>
          </w:p>
          <w:p w:rsidR="004C7DEB" w:rsidRPr="00EA6352" w:rsidRDefault="004C7DEB" w:rsidP="002646CC">
            <w:pPr>
              <w:spacing w:after="0" w:line="240" w:lineRule="auto"/>
              <w:rPr>
                <w:rFonts w:ascii="Arial" w:eastAsia="Times New Roman" w:hAnsi="Arial" w:cs="Arial"/>
                <w:b/>
                <w:bCs/>
                <w:color w:val="000080"/>
                <w:lang w:val="sr-Cyrl-CS"/>
              </w:rPr>
            </w:pPr>
          </w:p>
          <w:p w:rsidR="004C7DEB" w:rsidRPr="00EA6352" w:rsidRDefault="004C7DEB" w:rsidP="002646CC">
            <w:pPr>
              <w:spacing w:after="0" w:line="240" w:lineRule="auto"/>
              <w:rPr>
                <w:rFonts w:ascii="Arial" w:eastAsia="Times New Roman" w:hAnsi="Arial" w:cs="Arial"/>
                <w:b/>
                <w:bCs/>
                <w:color w:val="000080"/>
                <w:lang w:val="sr-Cyrl-CS"/>
              </w:rPr>
            </w:pP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4C7DEB" w:rsidRPr="00EA6352" w:rsidRDefault="004C7DEB" w:rsidP="002646CC">
            <w:pPr>
              <w:snapToGrid w:val="0"/>
              <w:spacing w:after="0" w:line="240" w:lineRule="auto"/>
              <w:rPr>
                <w:rFonts w:ascii="Arial" w:eastAsia="Times New Roman" w:hAnsi="Arial" w:cs="Arial"/>
                <w:b/>
                <w:bCs/>
                <w:color w:val="000080"/>
                <w:lang w:val="sr-Cyrl-CS"/>
              </w:rPr>
            </w:pPr>
          </w:p>
          <w:p w:rsidR="004C7DEB" w:rsidRPr="00EA6352" w:rsidRDefault="004C7DEB" w:rsidP="002646CC">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.3.1:</w:t>
            </w:r>
          </w:p>
          <w:p w:rsidR="004C7DEB" w:rsidRPr="00EA6352" w:rsidRDefault="004C7DEB" w:rsidP="002C11F2">
            <w:pPr>
              <w:spacing w:after="0" w:line="240" w:lineRule="auto"/>
              <w:rPr>
                <w:rFonts w:ascii="Arial" w:hAnsi="Arial" w:cs="Arial"/>
                <w:lang w:val="sr-Cyrl-RS"/>
              </w:rPr>
            </w:pPr>
            <w:r w:rsidRPr="00EA6352">
              <w:rPr>
                <w:rFonts w:ascii="Arial" w:hAnsi="Arial" w:cs="Arial"/>
                <w:lang w:val="sr-Latn-BA"/>
              </w:rPr>
              <w:t xml:space="preserve">Стална </w:t>
            </w:r>
            <w:r w:rsidRPr="00EA6352">
              <w:rPr>
                <w:rFonts w:ascii="Arial" w:hAnsi="Arial" w:cs="Arial"/>
                <w:lang w:val="sr-Latn-CS"/>
              </w:rPr>
              <w:t xml:space="preserve">едукација и усавршавање кадрова </w:t>
            </w:r>
            <w:r w:rsidR="002C11F2" w:rsidRPr="00EA6352">
              <w:rPr>
                <w:rFonts w:ascii="Arial" w:hAnsi="Arial" w:cs="Arial"/>
                <w:lang w:val="sr-Cyrl-RS"/>
              </w:rPr>
              <w:t>из области спорта и културе</w:t>
            </w:r>
          </w:p>
        </w:tc>
      </w:tr>
      <w:tr w:rsidR="004C7DEB" w:rsidRPr="0003318E" w:rsidTr="002646CC">
        <w:trPr>
          <w:trHeight w:val="300"/>
        </w:trPr>
        <w:tc>
          <w:tcPr>
            <w:tcW w:w="3975" w:type="dxa"/>
            <w:vMerge/>
            <w:tcBorders>
              <w:left w:val="single" w:sz="4" w:space="0" w:color="000080"/>
            </w:tcBorders>
            <w:shd w:val="clear" w:color="auto" w:fill="auto"/>
            <w:vAlign w:val="center"/>
          </w:tcPr>
          <w:p w:rsidR="004C7DEB" w:rsidRPr="00EA6352" w:rsidRDefault="004C7DEB" w:rsidP="002646CC">
            <w:pPr>
              <w:snapToGrid w:val="0"/>
              <w:spacing w:after="0" w:line="240" w:lineRule="auto"/>
              <w:rPr>
                <w:rFonts w:ascii="Arial" w:eastAsia="Times New Roman" w:hAnsi="Arial" w:cs="Arial"/>
                <w:b/>
                <w:bCs/>
                <w:color w:val="000080"/>
                <w:lang w:val="ru-RU"/>
              </w:rPr>
            </w:pPr>
          </w:p>
        </w:tc>
        <w:tc>
          <w:tcPr>
            <w:tcW w:w="4140" w:type="dxa"/>
            <w:tcBorders>
              <w:top w:val="single" w:sz="4" w:space="0" w:color="000080"/>
              <w:left w:val="single" w:sz="4" w:space="0" w:color="000080"/>
              <w:bottom w:val="single" w:sz="4" w:space="0" w:color="000080"/>
            </w:tcBorders>
            <w:shd w:val="clear" w:color="auto" w:fill="CCCCFF"/>
          </w:tcPr>
          <w:p w:rsidR="004C7DEB" w:rsidRPr="00EA6352" w:rsidRDefault="004C7DEB" w:rsidP="002646CC">
            <w:pPr>
              <w:snapToGrid w:val="0"/>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.4:</w:t>
            </w:r>
          </w:p>
          <w:p w:rsidR="004C7DEB" w:rsidRPr="00EA6352" w:rsidRDefault="004C7DEB" w:rsidP="002646CC">
            <w:pPr>
              <w:spacing w:after="0" w:line="240" w:lineRule="auto"/>
              <w:rPr>
                <w:rFonts w:ascii="Arial" w:eastAsia="Times New Roman" w:hAnsi="Arial" w:cs="Arial"/>
                <w:b/>
                <w:bCs/>
                <w:color w:val="000080"/>
                <w:lang w:val="ru-RU"/>
              </w:rPr>
            </w:pPr>
          </w:p>
          <w:p w:rsidR="004C7DEB" w:rsidRPr="00EA6352" w:rsidRDefault="004C7DEB" w:rsidP="00FB3E4A">
            <w:pPr>
              <w:spacing w:after="0" w:line="240" w:lineRule="auto"/>
              <w:rPr>
                <w:rFonts w:ascii="Arial" w:eastAsia="Times New Roman" w:hAnsi="Arial" w:cs="Arial"/>
                <w:b/>
                <w:bCs/>
                <w:lang w:val="sr-Cyrl-CS"/>
              </w:rPr>
            </w:pPr>
            <w:r w:rsidRPr="0083370F">
              <w:rPr>
                <w:rFonts w:ascii="Arial" w:hAnsi="Arial" w:cs="Arial"/>
                <w:lang w:val="sr-Latn-BA"/>
              </w:rPr>
              <w:t>Унапређење услова за развој</w:t>
            </w:r>
            <w:r w:rsidRPr="0083370F">
              <w:rPr>
                <w:rFonts w:ascii="Arial" w:hAnsi="Arial" w:cs="Arial"/>
                <w:lang w:val="sr-Cyrl-RS"/>
              </w:rPr>
              <w:t xml:space="preserve"> </w:t>
            </w:r>
            <w:r w:rsidR="00FB3E4A" w:rsidRPr="0083370F">
              <w:rPr>
                <w:rFonts w:ascii="Arial" w:hAnsi="Arial" w:cs="Arial"/>
                <w:lang w:val="sr-Cyrl-CS"/>
              </w:rPr>
              <w:t>спорта и културе</w:t>
            </w:r>
            <w:r w:rsidRPr="0083370F">
              <w:rPr>
                <w:rFonts w:ascii="Arial" w:hAnsi="Arial" w:cs="Arial"/>
                <w:lang w:val="sr-Latn-BA"/>
              </w:rPr>
              <w:t>, правилан раст и развој, здрав начин живота и</w:t>
            </w:r>
            <w:r w:rsidRPr="00EA6352">
              <w:rPr>
                <w:rFonts w:ascii="Arial" w:hAnsi="Arial" w:cs="Arial"/>
                <w:b/>
                <w:lang w:val="sr-Latn-BA"/>
              </w:rPr>
              <w:t xml:space="preserve"> </w:t>
            </w:r>
            <w:r w:rsidRPr="0083370F">
              <w:rPr>
                <w:rFonts w:ascii="Arial" w:hAnsi="Arial" w:cs="Arial"/>
                <w:lang w:val="sr-Latn-BA"/>
              </w:rPr>
              <w:t>останак младих у локалној заједници</w:t>
            </w:r>
            <w:r w:rsidRPr="00EA6352">
              <w:rPr>
                <w:rFonts w:ascii="Arial" w:eastAsia="Times New Roman" w:hAnsi="Arial" w:cs="Arial"/>
                <w:b/>
                <w:bCs/>
                <w:lang w:val="sr-Cyrl-CS"/>
              </w:rPr>
              <w:t xml:space="preserve"> </w:t>
            </w: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4C7DEB" w:rsidRPr="00EA6352" w:rsidRDefault="004C7DEB" w:rsidP="002646CC">
            <w:pPr>
              <w:snapToGrid w:val="0"/>
              <w:spacing w:after="0" w:line="240" w:lineRule="auto"/>
              <w:rPr>
                <w:rFonts w:ascii="Arial" w:eastAsia="Times New Roman" w:hAnsi="Arial" w:cs="Arial"/>
                <w:b/>
                <w:bCs/>
                <w:color w:val="000080"/>
                <w:lang w:val="sr-Cyrl-CS"/>
              </w:rPr>
            </w:pPr>
          </w:p>
          <w:p w:rsidR="004C7DEB" w:rsidRPr="00EA6352" w:rsidRDefault="004C7DEB" w:rsidP="002646CC">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.4.1:</w:t>
            </w:r>
          </w:p>
          <w:p w:rsidR="004C7DEB" w:rsidRPr="00EA6352" w:rsidRDefault="004C7DEB" w:rsidP="002646CC">
            <w:pPr>
              <w:spacing w:after="0" w:line="240" w:lineRule="auto"/>
              <w:rPr>
                <w:rFonts w:ascii="Arial" w:hAnsi="Arial" w:cs="Arial"/>
                <w:lang w:val="ru-RU"/>
              </w:rPr>
            </w:pPr>
            <w:r w:rsidRPr="00EA6352">
              <w:rPr>
                <w:rFonts w:ascii="Arial" w:hAnsi="Arial" w:cs="Arial"/>
                <w:lang w:val="sr-Latn-BA"/>
              </w:rPr>
              <w:t xml:space="preserve">До 2020. године створени услови за развој спорта и културе, </w:t>
            </w:r>
            <w:r w:rsidRPr="00EA6352">
              <w:rPr>
                <w:rFonts w:ascii="Arial" w:hAnsi="Arial" w:cs="Arial"/>
                <w:lang w:val="ru-RU"/>
              </w:rPr>
              <w:t>правилан</w:t>
            </w:r>
            <w:r w:rsidRPr="00EA6352">
              <w:rPr>
                <w:rFonts w:ascii="Arial" w:hAnsi="Arial" w:cs="Arial"/>
                <w:lang w:val="sr-Cyrl-CS"/>
              </w:rPr>
              <w:t xml:space="preserve"> </w:t>
            </w:r>
            <w:r w:rsidRPr="00EA6352">
              <w:rPr>
                <w:rFonts w:ascii="Arial" w:hAnsi="Arial" w:cs="Arial"/>
                <w:lang w:val="ru-RU"/>
              </w:rPr>
              <w:t>раст</w:t>
            </w:r>
            <w:r w:rsidRPr="00EA6352">
              <w:rPr>
                <w:rFonts w:ascii="Arial" w:hAnsi="Arial" w:cs="Arial"/>
                <w:lang w:val="sr-Cyrl-CS"/>
              </w:rPr>
              <w:t xml:space="preserve"> </w:t>
            </w:r>
            <w:r w:rsidRPr="00EA6352">
              <w:rPr>
                <w:rFonts w:ascii="Arial" w:hAnsi="Arial" w:cs="Arial"/>
                <w:lang w:val="ru-RU"/>
              </w:rPr>
              <w:t>и</w:t>
            </w:r>
            <w:r w:rsidRPr="00EA6352">
              <w:rPr>
                <w:rFonts w:ascii="Arial" w:hAnsi="Arial" w:cs="Arial"/>
                <w:lang w:val="sr-Cyrl-CS"/>
              </w:rPr>
              <w:t xml:space="preserve"> </w:t>
            </w:r>
            <w:r w:rsidRPr="00EA6352">
              <w:rPr>
                <w:rFonts w:ascii="Arial" w:hAnsi="Arial" w:cs="Arial"/>
                <w:lang w:val="ru-RU"/>
              </w:rPr>
              <w:t>развој</w:t>
            </w:r>
            <w:r w:rsidRPr="00EA6352">
              <w:rPr>
                <w:rFonts w:ascii="Arial" w:hAnsi="Arial" w:cs="Arial"/>
                <w:lang w:val="sr-Cyrl-CS"/>
              </w:rPr>
              <w:t xml:space="preserve">, </w:t>
            </w:r>
            <w:r w:rsidRPr="00EA6352">
              <w:rPr>
                <w:rFonts w:ascii="Arial" w:hAnsi="Arial" w:cs="Arial"/>
                <w:lang w:val="sr-Latn-BA"/>
              </w:rPr>
              <w:t xml:space="preserve"> з</w:t>
            </w:r>
            <w:r w:rsidRPr="00EA6352">
              <w:rPr>
                <w:rFonts w:ascii="Arial" w:hAnsi="Arial" w:cs="Arial"/>
                <w:lang w:val="ru-RU"/>
              </w:rPr>
              <w:t>драв</w:t>
            </w:r>
            <w:r w:rsidRPr="00EA6352">
              <w:rPr>
                <w:rFonts w:ascii="Arial" w:hAnsi="Arial" w:cs="Arial"/>
                <w:lang w:val="sr-Latn-BA"/>
              </w:rPr>
              <w:t xml:space="preserve"> </w:t>
            </w:r>
            <w:r w:rsidRPr="00EA6352">
              <w:rPr>
                <w:rFonts w:ascii="Arial" w:hAnsi="Arial" w:cs="Arial"/>
                <w:lang w:val="ru-RU"/>
              </w:rPr>
              <w:t>на</w:t>
            </w:r>
            <w:r w:rsidRPr="00EA6352">
              <w:rPr>
                <w:rFonts w:ascii="Arial" w:hAnsi="Arial" w:cs="Arial"/>
                <w:lang w:val="sr-Latn-BA"/>
              </w:rPr>
              <w:t>ч</w:t>
            </w:r>
            <w:r w:rsidRPr="00EA6352">
              <w:rPr>
                <w:rFonts w:ascii="Arial" w:hAnsi="Arial" w:cs="Arial"/>
                <w:lang w:val="ru-RU"/>
              </w:rPr>
              <w:t>ин</w:t>
            </w:r>
            <w:r w:rsidRPr="00EA6352">
              <w:rPr>
                <w:rFonts w:ascii="Arial" w:hAnsi="Arial" w:cs="Arial"/>
                <w:lang w:val="sr-Latn-BA"/>
              </w:rPr>
              <w:t xml:space="preserve"> ж</w:t>
            </w:r>
            <w:r w:rsidRPr="00EA6352">
              <w:rPr>
                <w:rFonts w:ascii="Arial" w:hAnsi="Arial" w:cs="Arial"/>
                <w:lang w:val="ru-RU"/>
              </w:rPr>
              <w:t>ивота</w:t>
            </w:r>
            <w:r w:rsidRPr="00EA6352">
              <w:rPr>
                <w:rFonts w:ascii="Arial" w:hAnsi="Arial" w:cs="Arial"/>
                <w:lang w:val="sr-Cyrl-CS"/>
              </w:rPr>
              <w:t xml:space="preserve"> </w:t>
            </w:r>
            <w:r w:rsidRPr="00EA6352">
              <w:rPr>
                <w:rFonts w:ascii="Arial" w:hAnsi="Arial" w:cs="Arial"/>
                <w:lang w:val="ru-RU"/>
              </w:rPr>
              <w:t>и</w:t>
            </w:r>
            <w:r w:rsidRPr="00EA6352">
              <w:rPr>
                <w:rFonts w:ascii="Arial" w:hAnsi="Arial" w:cs="Arial"/>
                <w:lang w:val="sr-Cyrl-CS"/>
              </w:rPr>
              <w:t xml:space="preserve"> </w:t>
            </w:r>
            <w:r w:rsidRPr="00EA6352">
              <w:rPr>
                <w:rFonts w:ascii="Arial" w:hAnsi="Arial" w:cs="Arial"/>
                <w:lang w:val="ru-RU"/>
              </w:rPr>
              <w:t>останак</w:t>
            </w:r>
            <w:r w:rsidRPr="00EA6352">
              <w:rPr>
                <w:rFonts w:ascii="Arial" w:hAnsi="Arial" w:cs="Arial"/>
                <w:lang w:val="sr-Cyrl-CS"/>
              </w:rPr>
              <w:t xml:space="preserve"> </w:t>
            </w:r>
            <w:r w:rsidRPr="00EA6352">
              <w:rPr>
                <w:rFonts w:ascii="Arial" w:hAnsi="Arial" w:cs="Arial"/>
                <w:lang w:val="ru-RU"/>
              </w:rPr>
              <w:t>младих</w:t>
            </w:r>
            <w:r w:rsidRPr="00EA6352">
              <w:rPr>
                <w:rFonts w:ascii="Arial" w:hAnsi="Arial" w:cs="Arial"/>
                <w:lang w:val="sr-Cyrl-CS"/>
              </w:rPr>
              <w:t xml:space="preserve"> </w:t>
            </w:r>
            <w:r w:rsidRPr="00EA6352">
              <w:rPr>
                <w:rFonts w:ascii="Arial" w:hAnsi="Arial" w:cs="Arial"/>
                <w:lang w:val="ru-RU"/>
              </w:rPr>
              <w:t>у</w:t>
            </w:r>
            <w:r w:rsidRPr="00EA6352">
              <w:rPr>
                <w:rFonts w:ascii="Arial" w:hAnsi="Arial" w:cs="Arial"/>
                <w:lang w:val="sr-Cyrl-CS"/>
              </w:rPr>
              <w:t xml:space="preserve"> </w:t>
            </w:r>
            <w:r w:rsidRPr="00EA6352">
              <w:rPr>
                <w:rFonts w:ascii="Arial" w:hAnsi="Arial" w:cs="Arial"/>
                <w:lang w:val="ru-RU"/>
              </w:rPr>
              <w:t>локалној</w:t>
            </w:r>
            <w:r w:rsidRPr="00EA6352">
              <w:rPr>
                <w:rFonts w:ascii="Arial" w:hAnsi="Arial" w:cs="Arial"/>
                <w:lang w:val="sr-Cyrl-CS"/>
              </w:rPr>
              <w:t xml:space="preserve"> </w:t>
            </w:r>
            <w:r w:rsidRPr="00EA6352">
              <w:rPr>
                <w:rFonts w:ascii="Arial" w:hAnsi="Arial" w:cs="Arial"/>
                <w:lang w:val="ru-RU"/>
              </w:rPr>
              <w:t>заједници</w:t>
            </w:r>
          </w:p>
          <w:p w:rsidR="004C7DEB" w:rsidRPr="00EA6352" w:rsidRDefault="004C7DEB" w:rsidP="002646CC">
            <w:pPr>
              <w:spacing w:after="0" w:line="240" w:lineRule="auto"/>
              <w:rPr>
                <w:rFonts w:ascii="Arial" w:eastAsia="Times New Roman" w:hAnsi="Arial" w:cs="Arial"/>
                <w:b/>
                <w:bCs/>
                <w:color w:val="000080"/>
                <w:lang w:val="ru-RU"/>
              </w:rPr>
            </w:pPr>
          </w:p>
        </w:tc>
      </w:tr>
    </w:tbl>
    <w:p w:rsidR="00D8643F" w:rsidRDefault="00D8643F">
      <w:pPr>
        <w:rPr>
          <w:rFonts w:ascii="Arial" w:hAnsi="Arial" w:cs="Arial"/>
          <w:b/>
          <w:i/>
          <w:sz w:val="20"/>
          <w:szCs w:val="20"/>
          <w:lang w:val="ru-RU"/>
        </w:rPr>
      </w:pPr>
    </w:p>
    <w:p w:rsidR="00D8643F" w:rsidRDefault="00D8643F">
      <w:pPr>
        <w:rPr>
          <w:rFonts w:ascii="Arial" w:hAnsi="Arial" w:cs="Arial"/>
          <w:b/>
          <w:i/>
          <w:sz w:val="20"/>
          <w:szCs w:val="20"/>
          <w:lang w:val="ru-RU"/>
        </w:rPr>
      </w:pPr>
    </w:p>
    <w:p w:rsidR="00D8643F" w:rsidRDefault="00D8643F">
      <w:pPr>
        <w:rPr>
          <w:rFonts w:ascii="Arial" w:hAnsi="Arial" w:cs="Arial"/>
          <w:b/>
          <w:i/>
          <w:sz w:val="20"/>
          <w:szCs w:val="20"/>
          <w:lang w:val="ru-RU"/>
        </w:rPr>
      </w:pPr>
    </w:p>
    <w:p w:rsidR="00D8643F" w:rsidRDefault="00D8643F">
      <w:pPr>
        <w:rPr>
          <w:rFonts w:ascii="Arial" w:hAnsi="Arial" w:cs="Arial"/>
          <w:b/>
          <w:i/>
          <w:sz w:val="20"/>
          <w:szCs w:val="20"/>
          <w:lang w:val="ru-RU"/>
        </w:rPr>
      </w:pPr>
    </w:p>
    <w:p w:rsidR="00800A81" w:rsidRDefault="00800A81">
      <w:pPr>
        <w:rPr>
          <w:rFonts w:ascii="Arial" w:hAnsi="Arial" w:cs="Arial"/>
          <w:b/>
          <w:i/>
          <w:sz w:val="20"/>
          <w:szCs w:val="20"/>
          <w:lang w:val="ru-RU"/>
        </w:rPr>
      </w:pPr>
    </w:p>
    <w:tbl>
      <w:tblPr>
        <w:tblW w:w="0" w:type="auto"/>
        <w:tblInd w:w="78" w:type="dxa"/>
        <w:tblLayout w:type="fixed"/>
        <w:tblLook w:val="0000" w:firstRow="0" w:lastRow="0" w:firstColumn="0" w:lastColumn="0" w:noHBand="0" w:noVBand="0"/>
      </w:tblPr>
      <w:tblGrid>
        <w:gridCol w:w="3975"/>
        <w:gridCol w:w="4140"/>
        <w:gridCol w:w="4875"/>
      </w:tblGrid>
      <w:tr w:rsidR="00D8643F" w:rsidRPr="0003318E">
        <w:trPr>
          <w:trHeight w:val="397"/>
        </w:trPr>
        <w:tc>
          <w:tcPr>
            <w:tcW w:w="3975" w:type="dxa"/>
            <w:vMerge w:val="restart"/>
            <w:tcBorders>
              <w:top w:val="single" w:sz="4" w:space="0" w:color="000080"/>
              <w:left w:val="single" w:sz="4" w:space="0" w:color="000080"/>
            </w:tcBorders>
            <w:shd w:val="clear" w:color="auto" w:fill="FFCC99"/>
          </w:tcPr>
          <w:p w:rsidR="00D8643F" w:rsidRPr="00EA6352" w:rsidRDefault="004C7DEB">
            <w:pPr>
              <w:snapToGrid w:val="0"/>
              <w:spacing w:after="0" w:line="240" w:lineRule="auto"/>
              <w:jc w:val="center"/>
              <w:rPr>
                <w:rFonts w:ascii="Arial" w:eastAsia="Times New Roman" w:hAnsi="Arial" w:cs="Arial"/>
                <w:b/>
                <w:bCs/>
                <w:lang w:val="sr-Cyrl-CS"/>
              </w:rPr>
            </w:pPr>
            <w:r w:rsidRPr="00EA6352">
              <w:rPr>
                <w:rFonts w:ascii="Arial" w:eastAsia="Times New Roman" w:hAnsi="Arial" w:cs="Arial"/>
                <w:b/>
                <w:bCs/>
                <w:lang w:val="sr-Cyrl-CS"/>
              </w:rPr>
              <w:t>Локална самоуправа</w:t>
            </w:r>
          </w:p>
          <w:p w:rsidR="00D8643F" w:rsidRPr="00EA6352" w:rsidRDefault="00D8643F">
            <w:pPr>
              <w:spacing w:after="0" w:line="240" w:lineRule="auto"/>
              <w:jc w:val="center"/>
              <w:rPr>
                <w:rFonts w:ascii="Arial" w:eastAsia="Times New Roman" w:hAnsi="Arial" w:cs="Arial"/>
                <w:b/>
                <w:bCs/>
                <w:lang w:val="sr-Cyrl-CS"/>
              </w:rPr>
            </w:pPr>
            <w:r w:rsidRPr="00EA6352">
              <w:rPr>
                <w:rFonts w:ascii="Arial" w:eastAsia="Times New Roman" w:hAnsi="Arial" w:cs="Arial"/>
                <w:b/>
                <w:bCs/>
                <w:lang w:val="sr-Cyrl-CS"/>
              </w:rPr>
              <w:t>Визија:</w:t>
            </w:r>
          </w:p>
          <w:p w:rsidR="00D8643F" w:rsidRPr="00EA6352" w:rsidRDefault="00D8643F">
            <w:pPr>
              <w:spacing w:after="0" w:line="240" w:lineRule="auto"/>
              <w:jc w:val="center"/>
              <w:rPr>
                <w:rFonts w:ascii="Arial" w:eastAsia="Times New Roman" w:hAnsi="Arial" w:cs="Arial"/>
                <w:b/>
                <w:bCs/>
                <w:lang w:val="sr-Cyrl-CS"/>
              </w:rPr>
            </w:pPr>
          </w:p>
          <w:p w:rsidR="00D8643F" w:rsidRPr="00EA6352" w:rsidRDefault="00D8643F">
            <w:pPr>
              <w:jc w:val="center"/>
              <w:rPr>
                <w:rFonts w:ascii="Arial" w:hAnsi="Arial" w:cs="Arial"/>
                <w:i/>
                <w:lang w:val="sr-Cyrl-CS"/>
              </w:rPr>
            </w:pPr>
          </w:p>
          <w:p w:rsidR="00D8643F" w:rsidRPr="00EA6352" w:rsidRDefault="00D8643F">
            <w:pPr>
              <w:spacing w:after="0" w:line="240" w:lineRule="auto"/>
              <w:jc w:val="center"/>
              <w:rPr>
                <w:rFonts w:ascii="Arial" w:hAnsi="Arial" w:cs="Arial"/>
                <w:i/>
                <w:lang w:val="sr-Cyrl-CS"/>
              </w:rPr>
            </w:pPr>
            <w:r w:rsidRPr="00EA6352">
              <w:rPr>
                <w:rFonts w:ascii="Arial" w:hAnsi="Arial" w:cs="Arial"/>
                <w:i/>
                <w:lang w:val="sr-Cyrl-CS"/>
              </w:rPr>
              <w:t>Локална самоуправа општине Кнић је високо развијен сервис за пружање услуга грађанима са стручно оспособљеним и високо мотивисаним службеницима. Локална самоуправа је носилац позитивног имиџа који је основ друштвено</w:t>
            </w:r>
            <w:r w:rsidR="003525FB" w:rsidRPr="00EA6352">
              <w:rPr>
                <w:rFonts w:ascii="Arial" w:hAnsi="Arial" w:cs="Arial"/>
                <w:i/>
                <w:lang w:val="sr-Cyrl-CS"/>
              </w:rPr>
              <w:t xml:space="preserve"> </w:t>
            </w:r>
            <w:r w:rsidRPr="00EA6352">
              <w:rPr>
                <w:rFonts w:ascii="Arial" w:hAnsi="Arial" w:cs="Arial"/>
                <w:i/>
                <w:lang w:val="sr-Cyrl-CS"/>
              </w:rPr>
              <w:t>-</w:t>
            </w:r>
            <w:r w:rsidR="003525FB" w:rsidRPr="00EA6352">
              <w:rPr>
                <w:rFonts w:ascii="Arial" w:hAnsi="Arial" w:cs="Arial"/>
                <w:i/>
                <w:lang w:val="sr-Cyrl-CS"/>
              </w:rPr>
              <w:t xml:space="preserve"> </w:t>
            </w:r>
            <w:r w:rsidRPr="00EA6352">
              <w:rPr>
                <w:rFonts w:ascii="Arial" w:hAnsi="Arial" w:cs="Arial"/>
                <w:i/>
                <w:lang w:val="sr-Cyrl-CS"/>
              </w:rPr>
              <w:t>економског развоја кроз створен повољан амбијент за инвестициона улагања и развој привреде на подручју општине Кнић</w:t>
            </w:r>
          </w:p>
          <w:p w:rsidR="00D8643F" w:rsidRPr="00EA6352" w:rsidRDefault="00D8643F">
            <w:pPr>
              <w:spacing w:after="0" w:line="240" w:lineRule="auto"/>
              <w:jc w:val="center"/>
              <w:rPr>
                <w:rFonts w:ascii="Arial" w:eastAsia="Times New Roman" w:hAnsi="Arial" w:cs="Arial"/>
                <w:b/>
                <w:bCs/>
                <w:i/>
                <w:lang w:val="sr-Cyrl-CS"/>
              </w:rPr>
            </w:pPr>
          </w:p>
        </w:tc>
        <w:tc>
          <w:tcPr>
            <w:tcW w:w="4140" w:type="dxa"/>
            <w:vMerge w:val="restart"/>
            <w:tcBorders>
              <w:top w:val="single" w:sz="4" w:space="0" w:color="000080"/>
              <w:left w:val="single" w:sz="4" w:space="0" w:color="000080"/>
            </w:tcBorders>
            <w:shd w:val="clear" w:color="auto" w:fill="CCCCFF"/>
          </w:tcPr>
          <w:p w:rsidR="00D8643F" w:rsidRPr="00EA6352" w:rsidRDefault="00D8643F">
            <w:pPr>
              <w:snapToGrid w:val="0"/>
              <w:spacing w:after="0" w:line="240" w:lineRule="auto"/>
              <w:jc w:val="center"/>
              <w:rPr>
                <w:rFonts w:ascii="Arial" w:eastAsia="Times New Roman" w:hAnsi="Arial" w:cs="Arial"/>
                <w:b/>
                <w:bCs/>
                <w:color w:val="000080"/>
                <w:lang w:val="sr-Cyrl-CS"/>
              </w:rPr>
            </w:pPr>
          </w:p>
          <w:p w:rsidR="00D8643F" w:rsidRPr="00EA6352" w:rsidRDefault="00D8643F">
            <w:pPr>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.1:</w:t>
            </w:r>
          </w:p>
          <w:p w:rsidR="00D8643F" w:rsidRPr="00EA6352" w:rsidRDefault="00D8643F">
            <w:pPr>
              <w:spacing w:after="0" w:line="240" w:lineRule="auto"/>
              <w:rPr>
                <w:rFonts w:ascii="Arial" w:eastAsia="Times New Roman" w:hAnsi="Arial" w:cs="Arial"/>
                <w:b/>
                <w:bCs/>
                <w:color w:val="000080"/>
                <w:lang w:val="ru-RU"/>
              </w:rPr>
            </w:pPr>
          </w:p>
          <w:p w:rsidR="00D8643F" w:rsidRPr="008B64F4" w:rsidRDefault="00D8643F">
            <w:pPr>
              <w:spacing w:after="0" w:line="240" w:lineRule="auto"/>
              <w:rPr>
                <w:rFonts w:ascii="Arial" w:hAnsi="Arial" w:cs="Arial"/>
                <w:lang w:val="ru-RU"/>
              </w:rPr>
            </w:pPr>
            <w:r w:rsidRPr="008B64F4">
              <w:rPr>
                <w:rFonts w:ascii="Arial" w:hAnsi="Arial" w:cs="Arial"/>
                <w:lang w:val="sr-Latn-CS"/>
              </w:rPr>
              <w:t>Развој техничких капацитета локалне самоуправе</w:t>
            </w:r>
            <w:r w:rsidRPr="008B64F4">
              <w:rPr>
                <w:rFonts w:ascii="Arial" w:hAnsi="Arial" w:cs="Arial"/>
                <w:lang w:val="ru-RU"/>
              </w:rPr>
              <w:t xml:space="preserve"> </w:t>
            </w: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D8643F" w:rsidRPr="00EA6352" w:rsidRDefault="00D8643F">
            <w:pPr>
              <w:snapToGrid w:val="0"/>
              <w:spacing w:after="0" w:line="240" w:lineRule="auto"/>
              <w:rPr>
                <w:rFonts w:ascii="Arial" w:eastAsia="Times New Roman" w:hAnsi="Arial" w:cs="Arial"/>
                <w:b/>
                <w:bCs/>
                <w:color w:val="000080"/>
                <w:lang w:val="sr-Cyrl-CS"/>
              </w:rPr>
            </w:pPr>
          </w:p>
          <w:p w:rsidR="00D8643F" w:rsidRPr="00EA6352" w:rsidRDefault="00D8643F">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.1.1:</w:t>
            </w:r>
          </w:p>
          <w:p w:rsidR="00D8643F" w:rsidRPr="00EA6352" w:rsidRDefault="00D8643F">
            <w:pPr>
              <w:spacing w:after="0" w:line="240" w:lineRule="auto"/>
              <w:rPr>
                <w:rFonts w:ascii="Arial" w:eastAsia="Times New Roman" w:hAnsi="Arial" w:cs="Arial"/>
                <w:b/>
                <w:bCs/>
                <w:color w:val="000080"/>
                <w:lang w:val="ru-RU"/>
              </w:rPr>
            </w:pPr>
          </w:p>
          <w:p w:rsidR="00D8643F" w:rsidRPr="00EA6352" w:rsidRDefault="00D8643F">
            <w:pPr>
              <w:spacing w:after="0" w:line="240" w:lineRule="auto"/>
              <w:rPr>
                <w:rFonts w:ascii="Arial" w:hAnsi="Arial" w:cs="Arial"/>
                <w:lang w:val="sr-Latn-CS"/>
              </w:rPr>
            </w:pPr>
            <w:r w:rsidRPr="00EA6352">
              <w:rPr>
                <w:rFonts w:ascii="Arial" w:hAnsi="Arial" w:cs="Arial"/>
                <w:lang w:val="sr-Latn-CS"/>
              </w:rPr>
              <w:t>До 2020. године завршена изградња, адаптација, реконструкција и опремање постојећих  просторних капацитета у циљу пружања услуга грађанима и побољшања услова рада и економичности локалне самоуправе</w:t>
            </w:r>
          </w:p>
        </w:tc>
      </w:tr>
      <w:tr w:rsidR="00D8643F" w:rsidRPr="0003318E">
        <w:trPr>
          <w:trHeight w:val="395"/>
        </w:trPr>
        <w:tc>
          <w:tcPr>
            <w:tcW w:w="3975" w:type="dxa"/>
            <w:vMerge/>
            <w:tcBorders>
              <w:left w:val="single" w:sz="4" w:space="0" w:color="000080"/>
            </w:tcBorders>
            <w:shd w:val="clear" w:color="auto" w:fill="FFCC99"/>
          </w:tcPr>
          <w:p w:rsidR="00D8643F" w:rsidRPr="00EA6352" w:rsidRDefault="00D8643F">
            <w:pPr>
              <w:snapToGrid w:val="0"/>
              <w:spacing w:after="0" w:line="240" w:lineRule="auto"/>
              <w:jc w:val="center"/>
              <w:rPr>
                <w:rFonts w:ascii="Arial" w:eastAsia="Times New Roman" w:hAnsi="Arial" w:cs="Arial"/>
                <w:b/>
                <w:bCs/>
                <w:color w:val="000080"/>
                <w:lang w:val="sr-Cyrl-CS"/>
              </w:rPr>
            </w:pPr>
          </w:p>
        </w:tc>
        <w:tc>
          <w:tcPr>
            <w:tcW w:w="4140" w:type="dxa"/>
            <w:vMerge/>
            <w:tcBorders>
              <w:left w:val="single" w:sz="4" w:space="0" w:color="000080"/>
            </w:tcBorders>
            <w:shd w:val="clear" w:color="auto" w:fill="CCCCFF"/>
          </w:tcPr>
          <w:p w:rsidR="00D8643F" w:rsidRPr="00EA6352" w:rsidRDefault="00D8643F">
            <w:pPr>
              <w:snapToGrid w:val="0"/>
              <w:spacing w:after="0" w:line="240" w:lineRule="auto"/>
              <w:jc w:val="center"/>
              <w:rPr>
                <w:rFonts w:ascii="Arial" w:eastAsia="Times New Roman" w:hAnsi="Arial" w:cs="Arial"/>
                <w:b/>
                <w:bCs/>
                <w:color w:val="000080"/>
                <w:lang w:val="sr-Cyrl-CS"/>
              </w:rPr>
            </w:pP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D8643F" w:rsidRPr="00EA6352" w:rsidRDefault="00D8643F">
            <w:pPr>
              <w:snapToGrid w:val="0"/>
              <w:spacing w:after="0" w:line="240" w:lineRule="auto"/>
              <w:rPr>
                <w:rFonts w:ascii="Arial" w:eastAsia="Times New Roman" w:hAnsi="Arial" w:cs="Arial"/>
                <w:b/>
                <w:bCs/>
                <w:color w:val="000080"/>
                <w:lang w:val="sr-Cyrl-CS"/>
              </w:rPr>
            </w:pPr>
          </w:p>
          <w:p w:rsidR="00D8643F" w:rsidRPr="00EA6352" w:rsidRDefault="00D8643F">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.1.2:</w:t>
            </w:r>
          </w:p>
          <w:p w:rsidR="00D8643F" w:rsidRPr="00EA6352" w:rsidRDefault="00D8643F">
            <w:pPr>
              <w:spacing w:after="0" w:line="240" w:lineRule="auto"/>
              <w:rPr>
                <w:rFonts w:ascii="Arial" w:eastAsia="Times New Roman" w:hAnsi="Arial" w:cs="Arial"/>
                <w:b/>
                <w:bCs/>
                <w:color w:val="000080"/>
                <w:lang w:val="ru-RU"/>
              </w:rPr>
            </w:pPr>
          </w:p>
          <w:p w:rsidR="00D8643F" w:rsidRPr="00EA6352" w:rsidRDefault="00D8643F">
            <w:pPr>
              <w:spacing w:after="0" w:line="240" w:lineRule="auto"/>
              <w:rPr>
                <w:rFonts w:ascii="Arial" w:hAnsi="Arial" w:cs="Arial"/>
                <w:lang w:val="sr-Latn-CS"/>
              </w:rPr>
            </w:pPr>
            <w:r w:rsidRPr="00EA6352">
              <w:rPr>
                <w:rFonts w:ascii="Arial" w:hAnsi="Arial" w:cs="Arial"/>
                <w:lang w:val="sr-Latn-CS"/>
              </w:rPr>
              <w:t>До 2020. године развијен информационо-комуникациони систем локалне самоуправе</w:t>
            </w:r>
          </w:p>
        </w:tc>
      </w:tr>
      <w:tr w:rsidR="00D8643F" w:rsidRPr="0003318E">
        <w:trPr>
          <w:trHeight w:val="300"/>
        </w:trPr>
        <w:tc>
          <w:tcPr>
            <w:tcW w:w="3975" w:type="dxa"/>
            <w:vMerge/>
            <w:tcBorders>
              <w:left w:val="single" w:sz="4" w:space="0" w:color="000080"/>
            </w:tcBorders>
            <w:shd w:val="clear" w:color="auto" w:fill="auto"/>
            <w:vAlign w:val="center"/>
          </w:tcPr>
          <w:p w:rsidR="00D8643F" w:rsidRPr="00EA6352" w:rsidRDefault="00D8643F">
            <w:pPr>
              <w:snapToGrid w:val="0"/>
              <w:spacing w:after="0" w:line="240" w:lineRule="auto"/>
              <w:rPr>
                <w:rFonts w:ascii="Arial" w:eastAsia="Times New Roman" w:hAnsi="Arial" w:cs="Arial"/>
                <w:b/>
                <w:bCs/>
                <w:color w:val="000080"/>
                <w:lang w:val="ru-RU"/>
              </w:rPr>
            </w:pPr>
          </w:p>
        </w:tc>
        <w:tc>
          <w:tcPr>
            <w:tcW w:w="4140" w:type="dxa"/>
            <w:tcBorders>
              <w:top w:val="single" w:sz="4" w:space="0" w:color="000080"/>
              <w:left w:val="single" w:sz="4" w:space="0" w:color="000080"/>
              <w:bottom w:val="single" w:sz="4" w:space="0" w:color="000080"/>
            </w:tcBorders>
            <w:shd w:val="clear" w:color="auto" w:fill="CCCCFF"/>
          </w:tcPr>
          <w:p w:rsidR="00D8643F" w:rsidRPr="00EA6352" w:rsidRDefault="00D8643F">
            <w:pPr>
              <w:snapToGrid w:val="0"/>
              <w:spacing w:after="0" w:line="240" w:lineRule="auto"/>
              <w:jc w:val="center"/>
              <w:rPr>
                <w:rFonts w:ascii="Arial" w:eastAsia="Times New Roman" w:hAnsi="Arial" w:cs="Arial"/>
                <w:b/>
                <w:bCs/>
                <w:color w:val="000080"/>
                <w:lang w:val="sr-Cyrl-CS"/>
              </w:rPr>
            </w:pPr>
          </w:p>
          <w:p w:rsidR="00D8643F" w:rsidRPr="00EA6352" w:rsidRDefault="00D8643F">
            <w:pPr>
              <w:spacing w:after="0" w:line="240" w:lineRule="auto"/>
              <w:jc w:val="center"/>
              <w:rPr>
                <w:rFonts w:ascii="Arial" w:eastAsia="Times New Roman" w:hAnsi="Arial" w:cs="Arial"/>
                <w:b/>
                <w:bCs/>
                <w:color w:val="000080"/>
                <w:lang w:val="ru-RU"/>
              </w:rPr>
            </w:pPr>
            <w:r w:rsidRPr="00EA6352">
              <w:rPr>
                <w:rFonts w:ascii="Arial" w:eastAsia="Times New Roman" w:hAnsi="Arial" w:cs="Arial"/>
                <w:b/>
                <w:bCs/>
                <w:color w:val="000080"/>
                <w:lang w:val="sr-Cyrl-CS"/>
              </w:rPr>
              <w:t>Приоритет</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.2:</w:t>
            </w:r>
          </w:p>
          <w:p w:rsidR="00D8643F" w:rsidRPr="00EA6352" w:rsidRDefault="00D8643F">
            <w:pPr>
              <w:spacing w:after="0" w:line="240" w:lineRule="auto"/>
              <w:rPr>
                <w:rFonts w:ascii="Arial" w:eastAsia="Times New Roman" w:hAnsi="Arial" w:cs="Arial"/>
                <w:b/>
                <w:bCs/>
                <w:color w:val="000080"/>
                <w:lang w:val="sr-Cyrl-CS"/>
              </w:rPr>
            </w:pPr>
          </w:p>
          <w:p w:rsidR="00D8643F" w:rsidRPr="008B64F4" w:rsidRDefault="00D8643F">
            <w:pPr>
              <w:spacing w:after="0" w:line="240" w:lineRule="auto"/>
              <w:rPr>
                <w:lang w:val="sr-Cyrl-CS"/>
              </w:rPr>
            </w:pPr>
            <w:r w:rsidRPr="008B64F4">
              <w:rPr>
                <w:rFonts w:ascii="Arial" w:hAnsi="Arial" w:cs="Arial"/>
                <w:lang w:val="sr-Latn-CS"/>
              </w:rPr>
              <w:t>Развој и унапређење људских ресурса и креирање позитивног имиџа локалне самоуправе</w:t>
            </w:r>
            <w:r w:rsidRPr="008B64F4">
              <w:rPr>
                <w:lang w:val="sr-Cyrl-CS"/>
              </w:rPr>
              <w:t xml:space="preserve">    </w:t>
            </w:r>
          </w:p>
        </w:tc>
        <w:tc>
          <w:tcPr>
            <w:tcW w:w="4875" w:type="dxa"/>
            <w:tcBorders>
              <w:top w:val="single" w:sz="4" w:space="0" w:color="000080"/>
              <w:left w:val="single" w:sz="4" w:space="0" w:color="000080"/>
              <w:bottom w:val="single" w:sz="4" w:space="0" w:color="000080"/>
              <w:right w:val="single" w:sz="4" w:space="0" w:color="000080"/>
            </w:tcBorders>
            <w:shd w:val="clear" w:color="auto" w:fill="FFFFCC"/>
          </w:tcPr>
          <w:p w:rsidR="00D8643F" w:rsidRPr="00EA6352" w:rsidRDefault="00D8643F">
            <w:pPr>
              <w:snapToGrid w:val="0"/>
              <w:spacing w:after="0" w:line="240" w:lineRule="auto"/>
              <w:rPr>
                <w:rFonts w:ascii="Arial" w:eastAsia="Times New Roman" w:hAnsi="Arial" w:cs="Arial"/>
                <w:b/>
                <w:bCs/>
                <w:color w:val="000080"/>
                <w:lang w:val="sr-Cyrl-CS"/>
              </w:rPr>
            </w:pPr>
          </w:p>
          <w:p w:rsidR="00D8643F" w:rsidRPr="00EA6352" w:rsidRDefault="00D8643F">
            <w:pPr>
              <w:spacing w:after="0" w:line="240" w:lineRule="auto"/>
              <w:rPr>
                <w:rFonts w:ascii="Arial" w:eastAsia="Times New Roman" w:hAnsi="Arial" w:cs="Arial"/>
                <w:b/>
                <w:bCs/>
                <w:color w:val="000080"/>
                <w:lang w:val="ru-RU"/>
              </w:rPr>
            </w:pPr>
            <w:r w:rsidRPr="00EA6352">
              <w:rPr>
                <w:rFonts w:ascii="Arial" w:eastAsia="Times New Roman" w:hAnsi="Arial" w:cs="Arial"/>
                <w:b/>
                <w:bCs/>
                <w:color w:val="000080"/>
                <w:lang w:val="sr-Cyrl-CS"/>
              </w:rPr>
              <w:t>Циљ</w:t>
            </w:r>
            <w:r w:rsidRPr="00EA6352">
              <w:rPr>
                <w:rFonts w:ascii="Arial" w:eastAsia="Times New Roman" w:hAnsi="Arial" w:cs="Arial"/>
                <w:b/>
                <w:bCs/>
                <w:color w:val="000080"/>
                <w:lang w:val="ru-RU"/>
              </w:rPr>
              <w:t xml:space="preserve"> </w:t>
            </w:r>
            <w:r w:rsidRPr="00EA6352">
              <w:rPr>
                <w:rFonts w:ascii="Arial" w:eastAsia="Times New Roman" w:hAnsi="Arial" w:cs="Arial"/>
                <w:b/>
                <w:bCs/>
                <w:color w:val="000080"/>
                <w:lang w:val="sr-Cyrl-CS"/>
              </w:rPr>
              <w:t>1</w:t>
            </w:r>
            <w:r w:rsidRPr="00EA6352">
              <w:rPr>
                <w:rFonts w:ascii="Arial" w:eastAsia="Times New Roman" w:hAnsi="Arial" w:cs="Arial"/>
                <w:b/>
                <w:bCs/>
                <w:color w:val="000080"/>
                <w:lang w:val="ru-RU"/>
              </w:rPr>
              <w:t xml:space="preserve">.2.1: </w:t>
            </w:r>
          </w:p>
          <w:p w:rsidR="00D8643F" w:rsidRPr="00EA6352" w:rsidRDefault="00D8643F">
            <w:pPr>
              <w:spacing w:after="0" w:line="240" w:lineRule="auto"/>
              <w:rPr>
                <w:rFonts w:ascii="Arial" w:eastAsia="Times New Roman" w:hAnsi="Arial" w:cs="Arial"/>
                <w:b/>
                <w:bCs/>
                <w:color w:val="000080"/>
                <w:lang w:val="ru-RU"/>
              </w:rPr>
            </w:pPr>
          </w:p>
          <w:p w:rsidR="00D8643F" w:rsidRPr="00EA6352" w:rsidRDefault="00D8643F">
            <w:pPr>
              <w:spacing w:after="0" w:line="240" w:lineRule="auto"/>
              <w:rPr>
                <w:rFonts w:ascii="Arial" w:hAnsi="Arial" w:cs="Arial"/>
                <w:lang w:val="sr-Latn-CS"/>
              </w:rPr>
            </w:pPr>
            <w:r w:rsidRPr="00EA6352">
              <w:rPr>
                <w:rFonts w:ascii="Arial" w:hAnsi="Arial" w:cs="Arial"/>
                <w:lang w:val="sr-Latn-CS"/>
              </w:rPr>
              <w:t xml:space="preserve">До 2020. побољшана организациона и кадровска структура </w:t>
            </w:r>
            <w:r w:rsidR="003525FB" w:rsidRPr="00EA6352">
              <w:rPr>
                <w:rFonts w:ascii="Arial" w:hAnsi="Arial" w:cs="Arial"/>
                <w:lang w:val="sr-Latn-CS"/>
              </w:rPr>
              <w:t xml:space="preserve">и </w:t>
            </w:r>
            <w:r w:rsidRPr="00EA6352">
              <w:rPr>
                <w:rFonts w:ascii="Arial" w:hAnsi="Arial" w:cs="Arial"/>
                <w:lang w:val="sr-Latn-CS"/>
              </w:rPr>
              <w:t>створена позитивна слика о локалној самоуправи</w:t>
            </w:r>
          </w:p>
        </w:tc>
      </w:tr>
    </w:tbl>
    <w:p w:rsidR="00D8643F" w:rsidRPr="0003318E" w:rsidRDefault="00D8643F">
      <w:pPr>
        <w:rPr>
          <w:lang w:val="ru-RU"/>
        </w:rPr>
      </w:pPr>
    </w:p>
    <w:p w:rsidR="00D8643F" w:rsidRDefault="00D8643F">
      <w:pPr>
        <w:rPr>
          <w:rFonts w:ascii="Arial" w:hAnsi="Arial" w:cs="Arial"/>
          <w:b/>
          <w:lang w:val="ru-RU"/>
        </w:rPr>
      </w:pPr>
      <w:r>
        <w:rPr>
          <w:rFonts w:ascii="Arial" w:hAnsi="Arial" w:cs="Arial"/>
          <w:b/>
          <w:lang w:val="sr-Cyrl-CS"/>
        </w:rPr>
        <w:t>1</w:t>
      </w:r>
      <w:r w:rsidR="009A426B">
        <w:rPr>
          <w:rFonts w:ascii="Arial" w:hAnsi="Arial" w:cs="Arial"/>
          <w:b/>
          <w:lang w:val="sr-Cyrl-CS"/>
        </w:rPr>
        <w:t>.</w:t>
      </w:r>
      <w:r>
        <w:rPr>
          <w:rFonts w:ascii="Arial" w:hAnsi="Arial" w:cs="Arial"/>
          <w:b/>
          <w:lang w:val="sr-Cyrl-CS"/>
        </w:rPr>
        <w:t xml:space="preserve"> </w:t>
      </w:r>
      <w:r>
        <w:rPr>
          <w:rFonts w:ascii="Arial" w:hAnsi="Arial" w:cs="Arial"/>
          <w:b/>
          <w:lang w:val="ru-RU"/>
        </w:rPr>
        <w:t xml:space="preserve"> РАЗВОЈ ПОЉОПРИВРЕДЕ И СЕЛА – РУРАЛНИ РАЗВОЈ</w:t>
      </w:r>
    </w:p>
    <w:p w:rsidR="00EF2E6B" w:rsidRDefault="00EF2E6B" w:rsidP="00EF2E6B">
      <w:pPr>
        <w:pBdr>
          <w:bottom w:val="single" w:sz="4" w:space="1" w:color="800000"/>
        </w:pBdr>
        <w:rPr>
          <w:rFonts w:ascii="Arial" w:hAnsi="Arial" w:cs="Arial"/>
          <w:b/>
          <w:lang w:val="ru-RU"/>
        </w:rPr>
      </w:pPr>
    </w:p>
    <w:p w:rsidR="00EF2E6B" w:rsidRDefault="00EF2E6B">
      <w:pPr>
        <w:autoSpaceDE w:val="0"/>
        <w:jc w:val="both"/>
        <w:rPr>
          <w:rFonts w:ascii="Tahoma" w:hAnsi="Tahoma" w:cs="Tahoma"/>
          <w:b/>
          <w:bCs/>
          <w:i/>
          <w:iCs/>
          <w:sz w:val="20"/>
          <w:szCs w:val="20"/>
          <w:lang w:val="sr-Latn-CS"/>
        </w:rPr>
      </w:pPr>
      <w:r>
        <w:rPr>
          <w:rFonts w:ascii="Arial" w:hAnsi="Arial" w:cs="Arial"/>
          <w:i/>
          <w:lang w:val="sr-Cyrl-CS"/>
        </w:rPr>
        <w:t>Пољопривредна активност представља основну радну активност локалног становништва. У наредном периоду интензивирати улагања у подстицање и субвенционисање пољопривредне производње од стране локалне самоуправе.</w:t>
      </w:r>
    </w:p>
    <w:tbl>
      <w:tblPr>
        <w:tblW w:w="0" w:type="auto"/>
        <w:tblInd w:w="108" w:type="dxa"/>
        <w:tblLayout w:type="fixed"/>
        <w:tblLook w:val="0000" w:firstRow="0" w:lastRow="0" w:firstColumn="0" w:lastColumn="0" w:noHBand="0" w:noVBand="0"/>
      </w:tblPr>
      <w:tblGrid>
        <w:gridCol w:w="2495"/>
        <w:gridCol w:w="4202"/>
        <w:gridCol w:w="2975"/>
        <w:gridCol w:w="2316"/>
        <w:gridCol w:w="2011"/>
      </w:tblGrid>
      <w:tr w:rsidR="00236AFD" w:rsidRPr="00EA6352" w:rsidTr="00531489">
        <w:trPr>
          <w:trHeight w:val="23"/>
        </w:trPr>
        <w:tc>
          <w:tcPr>
            <w:tcW w:w="2495" w:type="dxa"/>
            <w:tcBorders>
              <w:top w:val="single" w:sz="4" w:space="0" w:color="000000"/>
              <w:left w:val="single" w:sz="4" w:space="0" w:color="000000"/>
              <w:bottom w:val="single" w:sz="4" w:space="0" w:color="000000"/>
            </w:tcBorders>
            <w:shd w:val="clear" w:color="auto" w:fill="C00000"/>
            <w:vAlign w:val="center"/>
          </w:tcPr>
          <w:p w:rsidR="00236AFD" w:rsidRPr="00EA6352" w:rsidRDefault="00236AFD" w:rsidP="00531489">
            <w:pPr>
              <w:snapToGrid w:val="0"/>
              <w:jc w:val="center"/>
              <w:rPr>
                <w:rFonts w:ascii="Arial" w:hAnsi="Arial" w:cs="Arial"/>
                <w:b/>
                <w:color w:val="FFFFFF"/>
                <w:lang w:val="en-GB"/>
              </w:rPr>
            </w:pPr>
            <w:r w:rsidRPr="00EA6352">
              <w:rPr>
                <w:rFonts w:ascii="Arial" w:hAnsi="Arial" w:cs="Arial"/>
                <w:b/>
                <w:color w:val="FFFFFF"/>
                <w:lang w:val="en-GB"/>
              </w:rPr>
              <w:t>Приоритет</w:t>
            </w:r>
          </w:p>
        </w:tc>
        <w:tc>
          <w:tcPr>
            <w:tcW w:w="4202" w:type="dxa"/>
            <w:tcBorders>
              <w:top w:val="single" w:sz="4" w:space="0" w:color="000000"/>
              <w:left w:val="single" w:sz="4" w:space="0" w:color="000000"/>
              <w:bottom w:val="single" w:sz="4" w:space="0" w:color="000000"/>
            </w:tcBorders>
            <w:shd w:val="clear" w:color="auto" w:fill="C00000"/>
            <w:vAlign w:val="center"/>
          </w:tcPr>
          <w:p w:rsidR="00236AFD" w:rsidRPr="00EA6352" w:rsidRDefault="00236AFD" w:rsidP="00531489">
            <w:pPr>
              <w:snapToGrid w:val="0"/>
              <w:jc w:val="center"/>
              <w:rPr>
                <w:rFonts w:ascii="Arial" w:hAnsi="Arial" w:cs="Arial"/>
                <w:b/>
                <w:color w:val="FFFFFF"/>
                <w:lang w:val="en-GB"/>
              </w:rPr>
            </w:pPr>
            <w:r w:rsidRPr="00EA6352">
              <w:rPr>
                <w:rFonts w:ascii="Arial" w:hAnsi="Arial" w:cs="Arial"/>
                <w:b/>
                <w:color w:val="FFFFFF"/>
                <w:lang w:val="en-GB"/>
              </w:rPr>
              <w:t>Програми/Пројекти</w:t>
            </w:r>
          </w:p>
        </w:tc>
        <w:tc>
          <w:tcPr>
            <w:tcW w:w="2975" w:type="dxa"/>
            <w:tcBorders>
              <w:top w:val="single" w:sz="4" w:space="0" w:color="000000"/>
              <w:left w:val="single" w:sz="4" w:space="0" w:color="000000"/>
              <w:bottom w:val="single" w:sz="4" w:space="0" w:color="000000"/>
            </w:tcBorders>
            <w:shd w:val="clear" w:color="auto" w:fill="C00000"/>
            <w:vAlign w:val="center"/>
          </w:tcPr>
          <w:p w:rsidR="00236AFD" w:rsidRPr="00EA6352" w:rsidRDefault="00236AFD" w:rsidP="00531489">
            <w:pPr>
              <w:snapToGrid w:val="0"/>
              <w:jc w:val="center"/>
              <w:rPr>
                <w:rFonts w:ascii="Arial" w:hAnsi="Arial" w:cs="Arial"/>
                <w:b/>
                <w:color w:val="FFFFFF"/>
                <w:lang w:val="sr-Cyrl-CS"/>
              </w:rPr>
            </w:pPr>
            <w:r w:rsidRPr="00EA6352">
              <w:rPr>
                <w:rFonts w:ascii="Arial" w:hAnsi="Arial" w:cs="Arial"/>
                <w:b/>
                <w:color w:val="FFFFFF"/>
                <w:lang w:val="en-GB"/>
              </w:rPr>
              <w:t>Циљ 20</w:t>
            </w:r>
            <w:r w:rsidRPr="00EA6352">
              <w:rPr>
                <w:rFonts w:ascii="Arial" w:hAnsi="Arial" w:cs="Arial"/>
                <w:b/>
                <w:color w:val="FFFFFF"/>
                <w:lang w:val="sr-Cyrl-CS"/>
              </w:rPr>
              <w:t>20.</w:t>
            </w:r>
          </w:p>
        </w:tc>
        <w:tc>
          <w:tcPr>
            <w:tcW w:w="2316" w:type="dxa"/>
            <w:tcBorders>
              <w:top w:val="single" w:sz="4" w:space="0" w:color="000000"/>
              <w:left w:val="single" w:sz="4" w:space="0" w:color="000000"/>
              <w:bottom w:val="single" w:sz="4" w:space="0" w:color="000000"/>
            </w:tcBorders>
            <w:shd w:val="clear" w:color="auto" w:fill="C00000"/>
            <w:vAlign w:val="center"/>
          </w:tcPr>
          <w:p w:rsidR="00236AFD" w:rsidRPr="00EA6352" w:rsidRDefault="00236AFD" w:rsidP="00531489">
            <w:pPr>
              <w:snapToGrid w:val="0"/>
              <w:jc w:val="center"/>
              <w:rPr>
                <w:rFonts w:ascii="Arial" w:hAnsi="Arial" w:cs="Arial"/>
                <w:b/>
                <w:color w:val="FFFFFF"/>
                <w:lang w:val="sr-Cyrl-CS"/>
              </w:rPr>
            </w:pPr>
            <w:r w:rsidRPr="00EA6352">
              <w:rPr>
                <w:rFonts w:ascii="Arial" w:hAnsi="Arial" w:cs="Arial"/>
                <w:b/>
                <w:color w:val="FFFFFF"/>
                <w:lang w:val="sr-Cyrl-CS"/>
              </w:rPr>
              <w:t>Индикатори</w:t>
            </w:r>
          </w:p>
        </w:tc>
        <w:tc>
          <w:tcPr>
            <w:tcW w:w="201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236AFD" w:rsidRPr="00EA6352" w:rsidRDefault="00236AFD" w:rsidP="00531489">
            <w:pPr>
              <w:snapToGrid w:val="0"/>
              <w:jc w:val="center"/>
              <w:rPr>
                <w:rFonts w:ascii="Arial" w:hAnsi="Arial" w:cs="Arial"/>
                <w:b/>
                <w:color w:val="FFFFFF"/>
                <w:lang w:val="en-GB"/>
              </w:rPr>
            </w:pPr>
            <w:r w:rsidRPr="00EA6352">
              <w:rPr>
                <w:rFonts w:ascii="Arial" w:hAnsi="Arial" w:cs="Arial"/>
                <w:b/>
                <w:color w:val="FFFFFF"/>
                <w:lang w:val="en-GB"/>
              </w:rPr>
              <w:t>Имплементација</w:t>
            </w:r>
          </w:p>
        </w:tc>
      </w:tr>
      <w:tr w:rsidR="00236AFD" w:rsidTr="00531489">
        <w:trPr>
          <w:trHeight w:val="345"/>
        </w:trPr>
        <w:tc>
          <w:tcPr>
            <w:tcW w:w="2495" w:type="dxa"/>
            <w:tcBorders>
              <w:top w:val="single" w:sz="4" w:space="0" w:color="000000"/>
              <w:left w:val="single" w:sz="4" w:space="0" w:color="000000"/>
              <w:bottom w:val="single" w:sz="4" w:space="0" w:color="000000"/>
            </w:tcBorders>
            <w:shd w:val="clear" w:color="auto" w:fill="auto"/>
            <w:vAlign w:val="center"/>
          </w:tcPr>
          <w:p w:rsidR="00236AFD" w:rsidRDefault="00236AFD" w:rsidP="00531489">
            <w:pPr>
              <w:snapToGrid w:val="0"/>
              <w:spacing w:after="0" w:line="240" w:lineRule="auto"/>
              <w:rPr>
                <w:rFonts w:ascii="Arial" w:hAnsi="Arial" w:cs="Arial"/>
                <w:lang w:val="sr-Cyrl-CS"/>
              </w:rPr>
            </w:pPr>
            <w:r>
              <w:rPr>
                <w:rFonts w:ascii="Arial" w:hAnsi="Arial" w:cs="Arial"/>
                <w:lang w:val="sr-Cyrl-CS"/>
              </w:rPr>
              <w:t>Унапређење примарне пољопривредне производње  уз развој  прерадних  и складишни</w:t>
            </w:r>
            <w:r>
              <w:rPr>
                <w:rFonts w:ascii="Arial" w:hAnsi="Arial" w:cs="Arial"/>
                <w:lang w:val="sr-Latn-CS"/>
              </w:rPr>
              <w:t>х</w:t>
            </w:r>
            <w:r>
              <w:rPr>
                <w:rFonts w:ascii="Arial" w:hAnsi="Arial" w:cs="Arial"/>
                <w:lang w:val="sr-Cyrl-CS"/>
              </w:rPr>
              <w:t xml:space="preserve"> капацитета</w:t>
            </w:r>
          </w:p>
        </w:tc>
        <w:tc>
          <w:tcPr>
            <w:tcW w:w="4202" w:type="dxa"/>
            <w:tcBorders>
              <w:top w:val="single" w:sz="4" w:space="0" w:color="000000"/>
              <w:left w:val="single" w:sz="4" w:space="0" w:color="000000"/>
              <w:bottom w:val="single" w:sz="4" w:space="0" w:color="000000"/>
            </w:tcBorders>
            <w:shd w:val="clear" w:color="auto" w:fill="auto"/>
            <w:vAlign w:val="center"/>
          </w:tcPr>
          <w:p w:rsidR="00236AFD" w:rsidRDefault="00236AFD" w:rsidP="00531489">
            <w:pPr>
              <w:snapToGrid w:val="0"/>
              <w:spacing w:after="0" w:line="240" w:lineRule="auto"/>
              <w:ind w:left="-52"/>
              <w:rPr>
                <w:rFonts w:ascii="Arial" w:hAnsi="Arial" w:cs="Arial"/>
                <w:lang w:val="sr-Cyrl-CS"/>
              </w:rPr>
            </w:pPr>
          </w:p>
          <w:p w:rsidR="00236AFD" w:rsidRDefault="00236AFD" w:rsidP="00531489">
            <w:pPr>
              <w:numPr>
                <w:ilvl w:val="0"/>
                <w:numId w:val="21"/>
              </w:numPr>
              <w:tabs>
                <w:tab w:val="left" w:pos="308"/>
              </w:tabs>
              <w:spacing w:after="0" w:line="240" w:lineRule="auto"/>
              <w:ind w:left="308" w:firstLine="0"/>
              <w:rPr>
                <w:rFonts w:ascii="Arial" w:hAnsi="Arial" w:cs="Arial"/>
                <w:lang w:val="sr-Cyrl-CS"/>
              </w:rPr>
            </w:pPr>
            <w:r>
              <w:rPr>
                <w:rFonts w:ascii="Arial" w:hAnsi="Arial" w:cs="Arial"/>
                <w:lang w:val="sr-Cyrl-CS"/>
              </w:rPr>
              <w:t>Едукација становништва</w:t>
            </w:r>
          </w:p>
          <w:p w:rsidR="00236AFD" w:rsidRDefault="00236AFD" w:rsidP="00531489">
            <w:pPr>
              <w:numPr>
                <w:ilvl w:val="0"/>
                <w:numId w:val="21"/>
              </w:numPr>
              <w:tabs>
                <w:tab w:val="left" w:pos="308"/>
              </w:tabs>
              <w:spacing w:after="0" w:line="240" w:lineRule="auto"/>
              <w:ind w:left="308" w:firstLine="0"/>
              <w:rPr>
                <w:rFonts w:ascii="Arial" w:hAnsi="Arial" w:cs="Arial"/>
                <w:lang w:val="ru-RU"/>
              </w:rPr>
            </w:pPr>
            <w:r>
              <w:rPr>
                <w:rFonts w:ascii="Arial" w:hAnsi="Arial" w:cs="Arial"/>
                <w:lang w:val="ru-RU"/>
              </w:rPr>
              <w:t>Заштита производа са географским пореклом</w:t>
            </w:r>
          </w:p>
          <w:p w:rsidR="00236AFD" w:rsidRDefault="00236AFD" w:rsidP="00531489">
            <w:pPr>
              <w:numPr>
                <w:ilvl w:val="0"/>
                <w:numId w:val="21"/>
              </w:numPr>
              <w:tabs>
                <w:tab w:val="left" w:pos="308"/>
              </w:tabs>
              <w:spacing w:after="0" w:line="240" w:lineRule="auto"/>
              <w:ind w:left="308" w:firstLine="0"/>
              <w:rPr>
                <w:rFonts w:ascii="Arial" w:hAnsi="Arial" w:cs="Arial"/>
                <w:lang w:val="ru-RU"/>
              </w:rPr>
            </w:pPr>
            <w:r>
              <w:rPr>
                <w:rFonts w:ascii="Arial" w:hAnsi="Arial" w:cs="Arial"/>
                <w:lang w:val="ru-RU"/>
              </w:rPr>
              <w:t>Формирање задруга и струковних  удружења пољопривредних произвођача</w:t>
            </w:r>
          </w:p>
          <w:p w:rsidR="00236AFD" w:rsidRDefault="00236AFD" w:rsidP="00531489">
            <w:pPr>
              <w:numPr>
                <w:ilvl w:val="0"/>
                <w:numId w:val="21"/>
              </w:numPr>
              <w:tabs>
                <w:tab w:val="left" w:pos="308"/>
              </w:tabs>
              <w:spacing w:after="0" w:line="240" w:lineRule="auto"/>
              <w:ind w:left="308" w:firstLine="0"/>
              <w:rPr>
                <w:rFonts w:ascii="Arial" w:hAnsi="Arial" w:cs="Arial"/>
                <w:lang w:val="ru-RU"/>
              </w:rPr>
            </w:pPr>
            <w:r>
              <w:rPr>
                <w:rFonts w:ascii="Arial" w:hAnsi="Arial" w:cs="Arial"/>
                <w:lang w:val="ru-RU"/>
              </w:rPr>
              <w:t>Доношење планских докумената из области пољопривреде у складу са обавезујућом законском регулативом</w:t>
            </w:r>
          </w:p>
          <w:p w:rsidR="00236AFD" w:rsidRDefault="00236AFD" w:rsidP="00531489">
            <w:pPr>
              <w:numPr>
                <w:ilvl w:val="0"/>
                <w:numId w:val="21"/>
              </w:numPr>
              <w:tabs>
                <w:tab w:val="left" w:pos="308"/>
              </w:tabs>
              <w:spacing w:after="0" w:line="240" w:lineRule="auto"/>
              <w:ind w:left="308" w:firstLine="0"/>
              <w:rPr>
                <w:rFonts w:ascii="Arial" w:hAnsi="Arial" w:cs="Arial"/>
                <w:lang w:val="ru-RU"/>
              </w:rPr>
            </w:pPr>
            <w:r>
              <w:rPr>
                <w:rFonts w:ascii="Arial" w:hAnsi="Arial" w:cs="Arial"/>
                <w:lang w:val="ru-RU"/>
              </w:rPr>
              <w:t>Истраживање алтернативних капацитета за развој пољопривредне производње</w:t>
            </w:r>
          </w:p>
          <w:p w:rsidR="00236AFD" w:rsidRDefault="00236AFD" w:rsidP="00531489">
            <w:pPr>
              <w:numPr>
                <w:ilvl w:val="0"/>
                <w:numId w:val="21"/>
              </w:numPr>
              <w:tabs>
                <w:tab w:val="left" w:pos="308"/>
              </w:tabs>
              <w:spacing w:after="0" w:line="240" w:lineRule="auto"/>
              <w:ind w:left="308" w:firstLine="0"/>
              <w:rPr>
                <w:rFonts w:ascii="Arial" w:hAnsi="Arial" w:cs="Arial"/>
                <w:lang w:val="ru-RU"/>
              </w:rPr>
            </w:pPr>
            <w:r>
              <w:rPr>
                <w:rFonts w:ascii="Arial" w:hAnsi="Arial" w:cs="Arial"/>
                <w:lang w:val="ru-RU"/>
              </w:rPr>
              <w:t>Унапређење примарне производње</w:t>
            </w:r>
          </w:p>
          <w:p w:rsidR="00236AFD" w:rsidRDefault="00236AFD" w:rsidP="00531489">
            <w:pPr>
              <w:numPr>
                <w:ilvl w:val="0"/>
                <w:numId w:val="21"/>
              </w:numPr>
              <w:tabs>
                <w:tab w:val="left" w:pos="308"/>
              </w:tabs>
              <w:spacing w:after="0" w:line="240" w:lineRule="auto"/>
              <w:ind w:left="308" w:firstLine="0"/>
              <w:rPr>
                <w:rFonts w:ascii="Arial" w:hAnsi="Arial" w:cs="Arial"/>
                <w:lang w:val="ru-RU"/>
              </w:rPr>
            </w:pPr>
            <w:r>
              <w:rPr>
                <w:rFonts w:ascii="Arial" w:hAnsi="Arial" w:cs="Arial"/>
                <w:lang w:val="ru-RU"/>
              </w:rPr>
              <w:t>Формирање складишта и прерадно – производних капацитета</w:t>
            </w:r>
          </w:p>
        </w:tc>
        <w:tc>
          <w:tcPr>
            <w:tcW w:w="2975" w:type="dxa"/>
            <w:tcBorders>
              <w:top w:val="single" w:sz="4" w:space="0" w:color="000000"/>
              <w:left w:val="single" w:sz="4" w:space="0" w:color="000000"/>
              <w:bottom w:val="single" w:sz="4" w:space="0" w:color="000000"/>
            </w:tcBorders>
            <w:shd w:val="clear" w:color="auto" w:fill="auto"/>
          </w:tcPr>
          <w:p w:rsidR="00236AFD" w:rsidRDefault="00236AFD" w:rsidP="00531489">
            <w:pPr>
              <w:snapToGrid w:val="0"/>
              <w:spacing w:after="0" w:line="240" w:lineRule="auto"/>
              <w:rPr>
                <w:rFonts w:ascii="Arial" w:hAnsi="Arial" w:cs="Arial"/>
                <w:lang w:val="sr-Latn-CS"/>
              </w:rPr>
            </w:pPr>
            <w:r>
              <w:rPr>
                <w:rFonts w:ascii="Arial" w:hAnsi="Arial" w:cs="Arial"/>
                <w:lang w:val="sr-Cyrl-CS"/>
              </w:rPr>
              <w:t>Формирање удружења и задруга  до 2020 . године</w:t>
            </w:r>
            <w:r>
              <w:rPr>
                <w:rFonts w:ascii="Arial" w:hAnsi="Arial" w:cs="Arial"/>
                <w:lang w:val="sr-Latn-CS"/>
              </w:rPr>
              <w:t xml:space="preserve"> у које ће</w:t>
            </w:r>
            <w:r>
              <w:rPr>
                <w:rFonts w:ascii="Arial" w:hAnsi="Arial" w:cs="Arial"/>
                <w:lang w:val="sr-Cyrl-CS"/>
              </w:rPr>
              <w:t xml:space="preserve"> 30% комерцијалн</w:t>
            </w:r>
            <w:r>
              <w:rPr>
                <w:rFonts w:ascii="Arial" w:hAnsi="Arial" w:cs="Arial"/>
                <w:lang w:val="sr-Latn-CS"/>
              </w:rPr>
              <w:t>их</w:t>
            </w:r>
            <w:r>
              <w:rPr>
                <w:rFonts w:ascii="Arial" w:hAnsi="Arial" w:cs="Arial"/>
                <w:lang w:val="sr-Cyrl-CS"/>
              </w:rPr>
              <w:t xml:space="preserve"> домаћинства </w:t>
            </w:r>
            <w:r>
              <w:rPr>
                <w:rFonts w:ascii="Arial" w:hAnsi="Arial" w:cs="Arial"/>
                <w:lang w:val="sr-Latn-CS"/>
              </w:rPr>
              <w:t>бити удружена</w:t>
            </w:r>
          </w:p>
          <w:p w:rsidR="00236AFD" w:rsidRDefault="00236AFD" w:rsidP="00531489">
            <w:pPr>
              <w:spacing w:after="0" w:line="240" w:lineRule="auto"/>
              <w:rPr>
                <w:rFonts w:ascii="Arial" w:hAnsi="Arial" w:cs="Arial"/>
                <w:lang w:val="sr-Cyrl-CS"/>
              </w:rPr>
            </w:pPr>
          </w:p>
          <w:p w:rsidR="00236AFD" w:rsidRDefault="00236AFD" w:rsidP="00531489">
            <w:pPr>
              <w:spacing w:after="0" w:line="240" w:lineRule="auto"/>
              <w:rPr>
                <w:rFonts w:ascii="Arial" w:hAnsi="Arial" w:cs="Arial"/>
                <w:lang w:val="sr-Cyrl-CS"/>
              </w:rPr>
            </w:pPr>
            <w:r>
              <w:rPr>
                <w:rFonts w:ascii="Arial" w:hAnsi="Arial" w:cs="Arial"/>
                <w:lang w:val="sr-Cyrl-CS"/>
              </w:rPr>
              <w:t>До 2020. године локална самоуправа је усвојила организациона, финансијска и планска документа за развој и унапређење пољопривреде</w:t>
            </w:r>
          </w:p>
          <w:p w:rsidR="00236AFD" w:rsidRDefault="00236AFD" w:rsidP="00531489">
            <w:pPr>
              <w:spacing w:after="0" w:line="240" w:lineRule="auto"/>
              <w:rPr>
                <w:rFonts w:ascii="Arial" w:hAnsi="Arial" w:cs="Arial"/>
                <w:lang w:val="sr-Cyrl-CS"/>
              </w:rPr>
            </w:pPr>
          </w:p>
          <w:p w:rsidR="00236AFD" w:rsidRDefault="00236AFD" w:rsidP="00531489">
            <w:pPr>
              <w:spacing w:after="0" w:line="240" w:lineRule="auto"/>
              <w:rPr>
                <w:rFonts w:ascii="Arial" w:hAnsi="Arial" w:cs="Arial"/>
                <w:lang w:val="sr-Cyrl-CS"/>
              </w:rPr>
            </w:pPr>
            <w:r>
              <w:rPr>
                <w:rFonts w:ascii="Arial" w:hAnsi="Arial" w:cs="Arial"/>
                <w:lang w:val="sr-Cyrl-CS"/>
              </w:rPr>
              <w:t>До 2020. године завршена студијско аналитичка истраживања специфичности подручја и услова примарне пољопривредне производње</w:t>
            </w:r>
          </w:p>
          <w:p w:rsidR="00236AFD" w:rsidRDefault="00236AFD" w:rsidP="00531489">
            <w:pPr>
              <w:spacing w:after="0" w:line="240" w:lineRule="auto"/>
              <w:rPr>
                <w:rFonts w:ascii="Arial" w:hAnsi="Arial" w:cs="Arial"/>
                <w:lang w:val="sr-Cyrl-CS"/>
              </w:rPr>
            </w:pPr>
          </w:p>
          <w:p w:rsidR="00236AFD" w:rsidRDefault="00236AFD" w:rsidP="00531489">
            <w:pPr>
              <w:spacing w:after="0" w:line="240" w:lineRule="auto"/>
              <w:rPr>
                <w:rFonts w:ascii="Arial" w:hAnsi="Arial" w:cs="Arial"/>
                <w:lang w:val="sr-Cyrl-CS"/>
              </w:rPr>
            </w:pPr>
            <w:r>
              <w:rPr>
                <w:rFonts w:ascii="Arial" w:hAnsi="Arial" w:cs="Arial"/>
                <w:lang w:val="sr-Cyrl-CS"/>
              </w:rPr>
              <w:t>Јачање услужно – пратећих делатности у области пољопривреде</w:t>
            </w:r>
          </w:p>
        </w:tc>
        <w:tc>
          <w:tcPr>
            <w:tcW w:w="2316" w:type="dxa"/>
            <w:tcBorders>
              <w:top w:val="single" w:sz="4" w:space="0" w:color="000000"/>
              <w:left w:val="single" w:sz="4" w:space="0" w:color="000000"/>
              <w:bottom w:val="single" w:sz="4" w:space="0" w:color="000000"/>
            </w:tcBorders>
            <w:shd w:val="clear" w:color="auto" w:fill="auto"/>
            <w:vAlign w:val="center"/>
          </w:tcPr>
          <w:p w:rsidR="00236AFD" w:rsidRDefault="00236AFD" w:rsidP="00531489">
            <w:pPr>
              <w:numPr>
                <w:ilvl w:val="1"/>
                <w:numId w:val="21"/>
              </w:numPr>
              <w:tabs>
                <w:tab w:val="left" w:pos="302"/>
              </w:tabs>
              <w:snapToGrid w:val="0"/>
              <w:spacing w:after="0" w:line="240" w:lineRule="auto"/>
              <w:ind w:left="279" w:hanging="279"/>
              <w:rPr>
                <w:rFonts w:ascii="Arial" w:hAnsi="Arial" w:cs="Arial"/>
                <w:lang w:val="ru-RU"/>
              </w:rPr>
            </w:pPr>
            <w:r>
              <w:rPr>
                <w:rFonts w:ascii="Arial" w:hAnsi="Arial" w:cs="Arial"/>
                <w:lang w:val="ru-RU"/>
              </w:rPr>
              <w:t>Број одржаних трибина</w:t>
            </w:r>
          </w:p>
          <w:p w:rsidR="00236AFD" w:rsidRDefault="00236AFD" w:rsidP="00531489">
            <w:pPr>
              <w:numPr>
                <w:ilvl w:val="1"/>
                <w:numId w:val="21"/>
              </w:numPr>
              <w:tabs>
                <w:tab w:val="left" w:pos="302"/>
              </w:tabs>
              <w:spacing w:after="0" w:line="240" w:lineRule="auto"/>
              <w:ind w:left="279" w:hanging="279"/>
              <w:rPr>
                <w:rFonts w:ascii="Arial" w:hAnsi="Arial" w:cs="Arial"/>
                <w:lang w:val="ru-RU"/>
              </w:rPr>
            </w:pPr>
            <w:r>
              <w:rPr>
                <w:rFonts w:ascii="Arial" w:hAnsi="Arial" w:cs="Arial"/>
                <w:lang w:val="ru-RU"/>
              </w:rPr>
              <w:t>Број обухваћених села</w:t>
            </w:r>
          </w:p>
          <w:p w:rsidR="00236AFD" w:rsidRDefault="00236AFD" w:rsidP="00531489">
            <w:pPr>
              <w:numPr>
                <w:ilvl w:val="1"/>
                <w:numId w:val="21"/>
              </w:numPr>
              <w:tabs>
                <w:tab w:val="left" w:pos="302"/>
              </w:tabs>
              <w:spacing w:after="0" w:line="240" w:lineRule="auto"/>
              <w:ind w:left="279" w:hanging="279"/>
              <w:rPr>
                <w:rFonts w:ascii="Arial" w:hAnsi="Arial" w:cs="Arial"/>
                <w:lang w:val="ru-RU"/>
              </w:rPr>
            </w:pPr>
            <w:r>
              <w:rPr>
                <w:rFonts w:ascii="Arial" w:hAnsi="Arial" w:cs="Arial"/>
                <w:lang w:val="ru-RU"/>
              </w:rPr>
              <w:t>Сертификати</w:t>
            </w:r>
          </w:p>
          <w:p w:rsidR="00236AFD" w:rsidRDefault="00236AFD" w:rsidP="00531489">
            <w:pPr>
              <w:numPr>
                <w:ilvl w:val="1"/>
                <w:numId w:val="21"/>
              </w:numPr>
              <w:tabs>
                <w:tab w:val="left" w:pos="302"/>
              </w:tabs>
              <w:spacing w:after="0" w:line="240" w:lineRule="auto"/>
              <w:ind w:left="279" w:hanging="279"/>
              <w:rPr>
                <w:rFonts w:ascii="Arial" w:hAnsi="Arial" w:cs="Arial"/>
                <w:lang w:val="ru-RU"/>
              </w:rPr>
            </w:pPr>
            <w:r>
              <w:rPr>
                <w:rFonts w:ascii="Arial" w:hAnsi="Arial" w:cs="Arial"/>
                <w:lang w:val="ru-RU"/>
              </w:rPr>
              <w:t>Брендирани производи</w:t>
            </w:r>
          </w:p>
          <w:p w:rsidR="00236AFD" w:rsidRDefault="00236AFD" w:rsidP="00531489">
            <w:pPr>
              <w:numPr>
                <w:ilvl w:val="1"/>
                <w:numId w:val="21"/>
              </w:numPr>
              <w:tabs>
                <w:tab w:val="left" w:pos="302"/>
              </w:tabs>
              <w:spacing w:after="0" w:line="240" w:lineRule="auto"/>
              <w:ind w:left="279" w:hanging="279"/>
              <w:rPr>
                <w:rFonts w:ascii="Arial" w:hAnsi="Arial" w:cs="Arial"/>
                <w:lang w:val="ru-RU"/>
              </w:rPr>
            </w:pPr>
            <w:r>
              <w:rPr>
                <w:rFonts w:ascii="Arial" w:hAnsi="Arial" w:cs="Arial"/>
                <w:lang w:val="ru-RU"/>
              </w:rPr>
              <w:t>Формирана удружења</w:t>
            </w:r>
          </w:p>
          <w:p w:rsidR="00236AFD" w:rsidRDefault="00236AFD" w:rsidP="00531489">
            <w:pPr>
              <w:numPr>
                <w:ilvl w:val="1"/>
                <w:numId w:val="21"/>
              </w:numPr>
              <w:tabs>
                <w:tab w:val="left" w:pos="302"/>
              </w:tabs>
              <w:spacing w:after="0" w:line="240" w:lineRule="auto"/>
              <w:ind w:left="279" w:hanging="279"/>
              <w:rPr>
                <w:rFonts w:ascii="Arial" w:hAnsi="Arial" w:cs="Arial"/>
                <w:lang w:val="ru-RU"/>
              </w:rPr>
            </w:pPr>
            <w:r>
              <w:rPr>
                <w:rFonts w:ascii="Arial" w:hAnsi="Arial" w:cs="Arial"/>
                <w:lang w:val="ru-RU"/>
              </w:rPr>
              <w:t>Израђене стратегије</w:t>
            </w:r>
          </w:p>
          <w:p w:rsidR="00236AFD" w:rsidRDefault="00236AFD" w:rsidP="00531489">
            <w:pPr>
              <w:numPr>
                <w:ilvl w:val="1"/>
                <w:numId w:val="21"/>
              </w:numPr>
              <w:tabs>
                <w:tab w:val="left" w:pos="302"/>
              </w:tabs>
              <w:spacing w:after="0" w:line="240" w:lineRule="auto"/>
              <w:ind w:left="279" w:hanging="279"/>
              <w:rPr>
                <w:rFonts w:ascii="Arial" w:hAnsi="Arial" w:cs="Arial"/>
                <w:lang w:val="ru-RU"/>
              </w:rPr>
            </w:pPr>
            <w:r>
              <w:rPr>
                <w:rFonts w:ascii="Arial" w:hAnsi="Arial" w:cs="Arial"/>
                <w:lang w:val="ru-RU"/>
              </w:rPr>
              <w:t>Формиране базе података</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6AFD" w:rsidRDefault="00236AFD" w:rsidP="00531489">
            <w:pPr>
              <w:snapToGrid w:val="0"/>
              <w:jc w:val="center"/>
              <w:rPr>
                <w:rFonts w:ascii="Tahoma" w:hAnsi="Tahoma" w:cs="Tahoma"/>
                <w:b/>
                <w:sz w:val="18"/>
                <w:szCs w:val="18"/>
                <w:lang w:val="sr-Cyrl-BA"/>
              </w:rPr>
            </w:pPr>
          </w:p>
        </w:tc>
      </w:tr>
    </w:tbl>
    <w:p w:rsidR="00D8643F" w:rsidRDefault="00D8643F">
      <w:pPr>
        <w:autoSpaceDE w:val="0"/>
        <w:jc w:val="both"/>
        <w:rPr>
          <w:rFonts w:ascii="Tahoma" w:hAnsi="Tahoma" w:cs="Tahoma"/>
          <w:b/>
          <w:bCs/>
          <w:i/>
          <w:iCs/>
          <w:sz w:val="20"/>
          <w:szCs w:val="20"/>
          <w:lang w:val="sr-Latn-CS"/>
        </w:rPr>
      </w:pPr>
    </w:p>
    <w:p w:rsidR="00D8643F" w:rsidRPr="00EA6352" w:rsidRDefault="00D8643F">
      <w:pPr>
        <w:autoSpaceDE w:val="0"/>
        <w:jc w:val="both"/>
        <w:rPr>
          <w:rFonts w:ascii="Arial" w:hAnsi="Arial" w:cs="Arial"/>
          <w:b/>
          <w:bCs/>
          <w:i/>
          <w:iCs/>
          <w:lang w:val="sr-Cyrl-CS"/>
        </w:rPr>
        <w:sectPr w:rsidR="00D8643F" w:rsidRPr="00EA6352">
          <w:footerReference w:type="default" r:id="rId30"/>
          <w:pgSz w:w="15840" w:h="12240" w:orient="landscape"/>
          <w:pgMar w:top="1797" w:right="1440" w:bottom="1797" w:left="1440" w:header="720" w:footer="709" w:gutter="0"/>
          <w:cols w:space="720"/>
          <w:docGrid w:linePitch="360"/>
        </w:sectPr>
      </w:pPr>
      <w:r w:rsidRPr="00EA6352">
        <w:rPr>
          <w:rFonts w:ascii="Arial" w:hAnsi="Arial" w:cs="Arial"/>
          <w:b/>
          <w:bCs/>
          <w:i/>
          <w:iCs/>
          <w:lang w:val="sr-Cyrl-CS"/>
        </w:rPr>
        <w:t>КОМЕНТАР:</w:t>
      </w:r>
    </w:p>
    <w:p w:rsidR="00D8643F" w:rsidRPr="00EA6352" w:rsidRDefault="00D8643F">
      <w:pPr>
        <w:spacing w:before="280" w:after="0" w:line="240" w:lineRule="auto"/>
        <w:rPr>
          <w:rFonts w:ascii="Arial" w:eastAsia="Times New Roman" w:hAnsi="Arial" w:cs="Arial"/>
          <w:b/>
          <w:bCs/>
          <w:lang w:val="ru-RU"/>
        </w:rPr>
      </w:pPr>
      <w:r w:rsidRPr="00EA6352">
        <w:rPr>
          <w:rFonts w:ascii="Arial" w:eastAsia="Times New Roman" w:hAnsi="Arial" w:cs="Arial"/>
          <w:b/>
          <w:bCs/>
          <w:lang w:val="ru-RU"/>
        </w:rPr>
        <w:t>Слабости микро региона у погледу пољопривреде су:</w:t>
      </w:r>
    </w:p>
    <w:p w:rsidR="00D8643F" w:rsidRPr="00EA6352" w:rsidRDefault="00D8643F">
      <w:pPr>
        <w:numPr>
          <w:ilvl w:val="1"/>
          <w:numId w:val="10"/>
        </w:numPr>
        <w:spacing w:before="280" w:after="0" w:line="240" w:lineRule="auto"/>
        <w:rPr>
          <w:rFonts w:ascii="Arial" w:eastAsia="Times New Roman" w:hAnsi="Arial" w:cs="Arial"/>
          <w:lang w:val="ru-RU"/>
        </w:rPr>
      </w:pPr>
      <w:r w:rsidRPr="00EA6352">
        <w:rPr>
          <w:rFonts w:ascii="Arial" w:eastAsia="Times New Roman" w:hAnsi="Arial" w:cs="Arial"/>
          <w:lang w:val="ru-RU"/>
        </w:rPr>
        <w:t>ситни поседи уз слабу организованост и недовољну повезаност пољопривредних газдинстава,</w:t>
      </w:r>
    </w:p>
    <w:p w:rsidR="00D8643F" w:rsidRPr="00EA6352" w:rsidRDefault="00D8643F">
      <w:pPr>
        <w:numPr>
          <w:ilvl w:val="1"/>
          <w:numId w:val="10"/>
        </w:numPr>
        <w:spacing w:after="0" w:line="240" w:lineRule="auto"/>
        <w:rPr>
          <w:rFonts w:ascii="Arial" w:eastAsia="Times New Roman" w:hAnsi="Arial" w:cs="Arial"/>
          <w:lang w:val="ru-RU"/>
        </w:rPr>
      </w:pPr>
      <w:r w:rsidRPr="00EA6352">
        <w:rPr>
          <w:rFonts w:ascii="Arial" w:eastAsia="Times New Roman" w:hAnsi="Arial" w:cs="Arial"/>
          <w:lang w:val="ru-RU"/>
        </w:rPr>
        <w:t>велики број старачких домаћинстава, која се баве пољопривредом,</w:t>
      </w:r>
    </w:p>
    <w:p w:rsidR="00D8643F" w:rsidRPr="00EA6352" w:rsidRDefault="00D8643F">
      <w:pPr>
        <w:numPr>
          <w:ilvl w:val="1"/>
          <w:numId w:val="10"/>
        </w:numPr>
        <w:spacing w:after="0" w:line="240" w:lineRule="auto"/>
        <w:rPr>
          <w:rFonts w:ascii="Arial" w:eastAsia="Times New Roman" w:hAnsi="Arial" w:cs="Arial"/>
          <w:lang w:val="ru-RU"/>
        </w:rPr>
      </w:pPr>
      <w:r w:rsidRPr="00EA6352">
        <w:rPr>
          <w:rFonts w:ascii="Arial" w:eastAsia="Times New Roman" w:hAnsi="Arial" w:cs="Arial"/>
          <w:lang w:val="ru-RU"/>
        </w:rPr>
        <w:t>екстензивна производња како по структури тако и по приносима,</w:t>
      </w:r>
    </w:p>
    <w:p w:rsidR="00D8643F" w:rsidRPr="00EA6352" w:rsidRDefault="00D8643F">
      <w:pPr>
        <w:numPr>
          <w:ilvl w:val="1"/>
          <w:numId w:val="10"/>
        </w:numPr>
        <w:spacing w:after="280" w:line="240" w:lineRule="auto"/>
        <w:rPr>
          <w:rFonts w:ascii="Arial" w:eastAsia="Times New Roman" w:hAnsi="Arial" w:cs="Arial"/>
          <w:lang w:val="ru-RU"/>
        </w:rPr>
      </w:pPr>
      <w:r w:rsidRPr="00EA6352">
        <w:rPr>
          <w:rFonts w:ascii="Arial" w:eastAsia="Times New Roman" w:hAnsi="Arial" w:cs="Arial"/>
          <w:lang w:val="ru-RU"/>
        </w:rPr>
        <w:t>нерационално учешће посредника како при набавци тако и при реализацији производа.</w:t>
      </w:r>
    </w:p>
    <w:p w:rsidR="00D8643F" w:rsidRPr="00EA6352" w:rsidRDefault="00D8643F">
      <w:pPr>
        <w:spacing w:before="280" w:after="0" w:line="240" w:lineRule="auto"/>
        <w:rPr>
          <w:rFonts w:ascii="Arial" w:eastAsia="Times New Roman" w:hAnsi="Arial" w:cs="Arial"/>
          <w:b/>
          <w:bCs/>
        </w:rPr>
      </w:pPr>
      <w:r w:rsidRPr="00EA6352">
        <w:rPr>
          <w:rFonts w:ascii="Arial" w:eastAsia="Times New Roman" w:hAnsi="Arial" w:cs="Arial"/>
          <w:b/>
          <w:bCs/>
        </w:rPr>
        <w:t>Ограничења микро региона су:</w:t>
      </w:r>
    </w:p>
    <w:p w:rsidR="00D8643F" w:rsidRPr="00EA6352" w:rsidRDefault="00D8643F" w:rsidP="006513D1">
      <w:pPr>
        <w:numPr>
          <w:ilvl w:val="1"/>
          <w:numId w:val="50"/>
        </w:numPr>
        <w:spacing w:before="280" w:after="0" w:line="240" w:lineRule="auto"/>
        <w:rPr>
          <w:rFonts w:ascii="Arial" w:eastAsia="Times New Roman" w:hAnsi="Arial" w:cs="Arial"/>
          <w:lang w:val="ru-RU"/>
        </w:rPr>
      </w:pPr>
      <w:r w:rsidRPr="00EA6352">
        <w:rPr>
          <w:rFonts w:ascii="Arial" w:eastAsia="Times New Roman" w:hAnsi="Arial" w:cs="Arial"/>
          <w:lang w:val="ru-RU"/>
        </w:rPr>
        <w:t>слабо доступна ино тржишта услед заштитних мера,</w:t>
      </w:r>
    </w:p>
    <w:p w:rsidR="00D8643F" w:rsidRPr="00EA6352" w:rsidRDefault="00D8643F" w:rsidP="006513D1">
      <w:pPr>
        <w:numPr>
          <w:ilvl w:val="1"/>
          <w:numId w:val="50"/>
        </w:numPr>
        <w:spacing w:after="0" w:line="240" w:lineRule="auto"/>
        <w:rPr>
          <w:rFonts w:ascii="Arial" w:eastAsia="Times New Roman" w:hAnsi="Arial" w:cs="Arial"/>
          <w:lang w:val="ru-RU"/>
        </w:rPr>
      </w:pPr>
      <w:r w:rsidRPr="00EA6352">
        <w:rPr>
          <w:rFonts w:ascii="Arial" w:eastAsia="Times New Roman" w:hAnsi="Arial" w:cs="Arial"/>
          <w:lang w:val="ru-RU"/>
        </w:rPr>
        <w:t>домаће тржиште са ниском платежном моћи,</w:t>
      </w:r>
    </w:p>
    <w:p w:rsidR="00D8643F" w:rsidRPr="00EA6352" w:rsidRDefault="00D8643F" w:rsidP="006513D1">
      <w:pPr>
        <w:numPr>
          <w:ilvl w:val="1"/>
          <w:numId w:val="50"/>
        </w:numPr>
        <w:spacing w:after="0" w:line="240" w:lineRule="auto"/>
        <w:rPr>
          <w:rFonts w:ascii="Arial" w:eastAsia="Times New Roman" w:hAnsi="Arial" w:cs="Arial"/>
          <w:lang w:val="ru-RU"/>
        </w:rPr>
      </w:pPr>
      <w:r w:rsidRPr="00EA6352">
        <w:rPr>
          <w:rFonts w:ascii="Arial" w:eastAsia="Times New Roman" w:hAnsi="Arial" w:cs="Arial"/>
          <w:lang w:val="ru-RU"/>
        </w:rPr>
        <w:t>немогућност интензивне пољопривредне производње у реону Гружанског језера,</w:t>
      </w:r>
    </w:p>
    <w:p w:rsidR="00D8643F" w:rsidRPr="00EA6352" w:rsidRDefault="00D8643F" w:rsidP="006513D1">
      <w:pPr>
        <w:numPr>
          <w:ilvl w:val="1"/>
          <w:numId w:val="50"/>
        </w:numPr>
        <w:spacing w:after="0" w:line="240" w:lineRule="auto"/>
        <w:rPr>
          <w:rFonts w:ascii="Arial" w:eastAsia="Times New Roman" w:hAnsi="Arial" w:cs="Arial"/>
          <w:lang w:val="ru-RU"/>
        </w:rPr>
      </w:pPr>
      <w:r w:rsidRPr="00EA6352">
        <w:rPr>
          <w:rFonts w:ascii="Arial" w:eastAsia="Times New Roman" w:hAnsi="Arial" w:cs="Arial"/>
          <w:lang w:val="ru-RU"/>
        </w:rPr>
        <w:t>недовољан ниво финансијског капитала за обртна средства и инвестиције,</w:t>
      </w:r>
    </w:p>
    <w:p w:rsidR="00D8643F" w:rsidRPr="00EA6352" w:rsidRDefault="00D8643F" w:rsidP="006513D1">
      <w:pPr>
        <w:numPr>
          <w:ilvl w:val="1"/>
          <w:numId w:val="50"/>
        </w:numPr>
        <w:spacing w:after="0" w:line="240" w:lineRule="auto"/>
        <w:rPr>
          <w:rFonts w:ascii="Arial" w:eastAsia="Times New Roman" w:hAnsi="Arial" w:cs="Arial"/>
          <w:lang w:val="ru-RU"/>
        </w:rPr>
      </w:pPr>
      <w:r w:rsidRPr="00EA6352">
        <w:rPr>
          <w:rFonts w:ascii="Arial" w:eastAsia="Times New Roman" w:hAnsi="Arial" w:cs="Arial"/>
          <w:lang w:val="ru-RU"/>
        </w:rPr>
        <w:t>недовољна информисаност у домену управљања газдинством,</w:t>
      </w:r>
    </w:p>
    <w:p w:rsidR="00C54D4C" w:rsidRPr="00EA6352" w:rsidRDefault="00D8643F" w:rsidP="006513D1">
      <w:pPr>
        <w:numPr>
          <w:ilvl w:val="1"/>
          <w:numId w:val="50"/>
        </w:numPr>
        <w:spacing w:after="280" w:line="240" w:lineRule="auto"/>
        <w:rPr>
          <w:rFonts w:ascii="Arial" w:eastAsia="Times New Roman" w:hAnsi="Arial" w:cs="Arial"/>
          <w:lang w:val="ru-RU"/>
        </w:rPr>
      </w:pPr>
      <w:r w:rsidRPr="00EA6352">
        <w:rPr>
          <w:rFonts w:ascii="Arial" w:eastAsia="Times New Roman" w:hAnsi="Arial" w:cs="Arial"/>
          <w:lang w:val="ru-RU"/>
        </w:rPr>
        <w:t>недовољна финансијска помоћ државе у развоју пољопривреде.</w:t>
      </w:r>
    </w:p>
    <w:p w:rsidR="00D8643F" w:rsidRPr="00EA6352" w:rsidRDefault="00D8643F">
      <w:pPr>
        <w:spacing w:before="280" w:after="0" w:line="240" w:lineRule="auto"/>
        <w:rPr>
          <w:rFonts w:ascii="Arial" w:eastAsia="Times New Roman" w:hAnsi="Arial" w:cs="Arial"/>
          <w:b/>
          <w:bCs/>
          <w:lang w:val="ru-RU"/>
        </w:rPr>
      </w:pPr>
      <w:r w:rsidRPr="00EA6352">
        <w:rPr>
          <w:rFonts w:ascii="Arial" w:eastAsia="Times New Roman" w:hAnsi="Arial" w:cs="Arial"/>
          <w:b/>
          <w:bCs/>
          <w:lang w:val="ru-RU"/>
        </w:rPr>
        <w:t>Могућност за развој улагањем у пољопривредну производњу су:</w:t>
      </w:r>
    </w:p>
    <w:p w:rsidR="00D8643F" w:rsidRPr="00EA6352" w:rsidRDefault="00D8643F" w:rsidP="006513D1">
      <w:pPr>
        <w:numPr>
          <w:ilvl w:val="1"/>
          <w:numId w:val="77"/>
        </w:numPr>
        <w:spacing w:before="280" w:after="0" w:line="240" w:lineRule="auto"/>
        <w:rPr>
          <w:rFonts w:ascii="Arial" w:eastAsia="Times New Roman" w:hAnsi="Arial" w:cs="Arial"/>
          <w:lang w:val="ru-RU"/>
        </w:rPr>
      </w:pPr>
      <w:r w:rsidRPr="00EA6352">
        <w:rPr>
          <w:rFonts w:ascii="Arial" w:eastAsia="Times New Roman" w:hAnsi="Arial" w:cs="Arial"/>
          <w:lang w:val="ru-RU"/>
        </w:rPr>
        <w:t>повећање интензивне производње и повећање приноса,</w:t>
      </w:r>
    </w:p>
    <w:p w:rsidR="00D8643F" w:rsidRPr="00EA6352" w:rsidRDefault="00D8643F" w:rsidP="006513D1">
      <w:pPr>
        <w:numPr>
          <w:ilvl w:val="1"/>
          <w:numId w:val="77"/>
        </w:numPr>
        <w:spacing w:after="0" w:line="240" w:lineRule="auto"/>
        <w:rPr>
          <w:rFonts w:ascii="Arial" w:eastAsia="Times New Roman" w:hAnsi="Arial" w:cs="Arial"/>
          <w:lang w:val="ru-RU"/>
        </w:rPr>
      </w:pPr>
      <w:r w:rsidRPr="00EA6352">
        <w:rPr>
          <w:rFonts w:ascii="Arial" w:eastAsia="Times New Roman" w:hAnsi="Arial" w:cs="Arial"/>
          <w:lang w:val="ru-RU"/>
        </w:rPr>
        <w:t>повећање ефикасности производње кроз удруживање произвођача,</w:t>
      </w:r>
    </w:p>
    <w:p w:rsidR="00D8643F" w:rsidRPr="00EA6352" w:rsidRDefault="00D8643F" w:rsidP="006513D1">
      <w:pPr>
        <w:numPr>
          <w:ilvl w:val="1"/>
          <w:numId w:val="77"/>
        </w:numPr>
        <w:spacing w:after="0" w:line="240" w:lineRule="auto"/>
        <w:rPr>
          <w:rFonts w:ascii="Arial" w:eastAsia="Times New Roman" w:hAnsi="Arial" w:cs="Arial"/>
          <w:lang w:val="ru-RU"/>
        </w:rPr>
      </w:pPr>
      <w:r w:rsidRPr="00EA6352">
        <w:rPr>
          <w:rFonts w:ascii="Arial" w:eastAsia="Times New Roman" w:hAnsi="Arial" w:cs="Arial"/>
          <w:lang w:val="ru-RU"/>
        </w:rPr>
        <w:t>подстицај за искоришћење напуштених домаћинстава за пољопривредну производњу и сеоски туризам,</w:t>
      </w:r>
    </w:p>
    <w:p w:rsidR="00D8643F" w:rsidRPr="00EA6352" w:rsidRDefault="00D8643F" w:rsidP="006513D1">
      <w:pPr>
        <w:numPr>
          <w:ilvl w:val="1"/>
          <w:numId w:val="77"/>
        </w:numPr>
        <w:spacing w:after="0" w:line="240" w:lineRule="auto"/>
        <w:rPr>
          <w:rFonts w:ascii="Arial" w:eastAsia="Times New Roman" w:hAnsi="Arial" w:cs="Arial"/>
        </w:rPr>
      </w:pPr>
      <w:r w:rsidRPr="00EA6352">
        <w:rPr>
          <w:rFonts w:ascii="Arial" w:eastAsia="Times New Roman" w:hAnsi="Arial" w:cs="Arial"/>
        </w:rPr>
        <w:t>укрупњавање пољопривредних поседа,</w:t>
      </w:r>
    </w:p>
    <w:p w:rsidR="00D8643F" w:rsidRPr="00EA6352" w:rsidRDefault="00D8643F" w:rsidP="006513D1">
      <w:pPr>
        <w:numPr>
          <w:ilvl w:val="1"/>
          <w:numId w:val="77"/>
        </w:numPr>
        <w:spacing w:after="280" w:line="240" w:lineRule="auto"/>
        <w:rPr>
          <w:rFonts w:ascii="Arial" w:eastAsia="Times New Roman" w:hAnsi="Arial" w:cs="Arial"/>
          <w:lang w:val="ru-RU"/>
        </w:rPr>
      </w:pPr>
      <w:r w:rsidRPr="00EA6352">
        <w:rPr>
          <w:rFonts w:ascii="Arial" w:eastAsia="Times New Roman" w:hAnsi="Arial" w:cs="Arial"/>
          <w:lang w:val="ru-RU"/>
        </w:rPr>
        <w:t>већа финансијска подршка од стране државе и локалне самоуправе у области пољопривреде.</w:t>
      </w:r>
    </w:p>
    <w:p w:rsidR="00D8643F" w:rsidRPr="00EA6352" w:rsidRDefault="00D8643F">
      <w:pPr>
        <w:spacing w:before="280" w:after="0" w:line="240" w:lineRule="auto"/>
        <w:rPr>
          <w:rFonts w:ascii="Arial" w:eastAsia="Times New Roman" w:hAnsi="Arial" w:cs="Arial"/>
          <w:b/>
          <w:bCs/>
          <w:lang w:val="ru-RU"/>
        </w:rPr>
      </w:pPr>
      <w:r w:rsidRPr="00EA6352">
        <w:rPr>
          <w:rFonts w:ascii="Arial" w:eastAsia="Times New Roman" w:hAnsi="Arial" w:cs="Arial"/>
          <w:b/>
          <w:bCs/>
          <w:lang w:val="ru-RU"/>
        </w:rPr>
        <w:t>Погодности датих услова за територију Општине Кнић су:</w:t>
      </w:r>
    </w:p>
    <w:p w:rsidR="00D8643F" w:rsidRPr="00EA6352" w:rsidRDefault="00D8643F">
      <w:pPr>
        <w:numPr>
          <w:ilvl w:val="1"/>
          <w:numId w:val="7"/>
        </w:numPr>
        <w:spacing w:before="280" w:after="0" w:line="240" w:lineRule="auto"/>
        <w:rPr>
          <w:rFonts w:ascii="Arial" w:eastAsia="Times New Roman" w:hAnsi="Arial" w:cs="Arial"/>
          <w:lang w:val="ru-RU"/>
        </w:rPr>
      </w:pPr>
      <w:r w:rsidRPr="00EA6352">
        <w:rPr>
          <w:rFonts w:ascii="Arial" w:eastAsia="Times New Roman" w:hAnsi="Arial" w:cs="Arial"/>
          <w:lang w:val="ru-RU"/>
        </w:rPr>
        <w:t>природни услови за пољопривредну производњу,</w:t>
      </w:r>
    </w:p>
    <w:p w:rsidR="00D8643F" w:rsidRPr="00EA6352" w:rsidRDefault="00D8643F">
      <w:pPr>
        <w:numPr>
          <w:ilvl w:val="1"/>
          <w:numId w:val="7"/>
        </w:numPr>
        <w:spacing w:after="0" w:line="240" w:lineRule="auto"/>
        <w:rPr>
          <w:rFonts w:ascii="Arial" w:eastAsia="Times New Roman" w:hAnsi="Arial" w:cs="Arial"/>
        </w:rPr>
      </w:pPr>
      <w:r w:rsidRPr="00EA6352">
        <w:rPr>
          <w:rFonts w:ascii="Arial" w:eastAsia="Times New Roman" w:hAnsi="Arial" w:cs="Arial"/>
        </w:rPr>
        <w:t xml:space="preserve">традиција, </w:t>
      </w:r>
    </w:p>
    <w:p w:rsidR="00D8643F" w:rsidRPr="00EA6352" w:rsidRDefault="00D8643F">
      <w:pPr>
        <w:numPr>
          <w:ilvl w:val="1"/>
          <w:numId w:val="7"/>
        </w:numPr>
        <w:spacing w:after="0" w:line="240" w:lineRule="auto"/>
        <w:rPr>
          <w:rFonts w:ascii="Arial" w:eastAsia="Times New Roman" w:hAnsi="Arial" w:cs="Arial"/>
        </w:rPr>
      </w:pPr>
      <w:r w:rsidRPr="00EA6352">
        <w:rPr>
          <w:rFonts w:ascii="Arial" w:eastAsia="Times New Roman" w:hAnsi="Arial" w:cs="Arial"/>
        </w:rPr>
        <w:t>велики број пољопривредних домаћинстава,</w:t>
      </w:r>
    </w:p>
    <w:p w:rsidR="00D8643F" w:rsidRPr="00EA6352" w:rsidRDefault="00D8643F">
      <w:pPr>
        <w:numPr>
          <w:ilvl w:val="1"/>
          <w:numId w:val="7"/>
        </w:numPr>
        <w:spacing w:after="280" w:line="240" w:lineRule="auto"/>
        <w:rPr>
          <w:rFonts w:ascii="Arial" w:eastAsia="Times New Roman" w:hAnsi="Arial" w:cs="Arial"/>
          <w:lang w:val="ru-RU"/>
        </w:rPr>
      </w:pPr>
      <w:r w:rsidRPr="00EA6352">
        <w:rPr>
          <w:rFonts w:ascii="Arial" w:eastAsia="Times New Roman" w:hAnsi="Arial" w:cs="Arial"/>
          <w:lang w:val="ru-RU"/>
        </w:rPr>
        <w:t>опредељеност становништва на остваривању прихода у пољопривреди.</w:t>
      </w:r>
    </w:p>
    <w:p w:rsidR="00D8643F" w:rsidRPr="0003318E" w:rsidRDefault="00D8643F">
      <w:pPr>
        <w:rPr>
          <w:rFonts w:ascii="Arial" w:hAnsi="Arial" w:cs="Arial"/>
          <w:lang w:val="ru-RU"/>
        </w:rPr>
        <w:sectPr w:rsidR="00D8643F" w:rsidRPr="0003318E">
          <w:type w:val="continuous"/>
          <w:pgSz w:w="15840" w:h="12240" w:orient="landscape"/>
          <w:pgMar w:top="1797" w:right="1440" w:bottom="1797" w:left="1440" w:header="720" w:footer="709" w:gutter="0"/>
          <w:cols w:num="2" w:space="720"/>
          <w:docGrid w:linePitch="360"/>
        </w:sectPr>
      </w:pPr>
    </w:p>
    <w:p w:rsidR="00EF2E6B" w:rsidRPr="00EA6352" w:rsidRDefault="00EF2E6B" w:rsidP="00C54D4C">
      <w:pPr>
        <w:rPr>
          <w:rFonts w:ascii="Arial" w:hAnsi="Arial" w:cs="Arial"/>
          <w:b/>
          <w:lang w:val="sr-Cyrl-CS"/>
        </w:rPr>
      </w:pPr>
    </w:p>
    <w:p w:rsidR="00C54D4C" w:rsidRPr="0003318E" w:rsidRDefault="00C54D4C" w:rsidP="00C54D4C">
      <w:pPr>
        <w:rPr>
          <w:rFonts w:ascii="Arial" w:hAnsi="Arial" w:cs="Arial"/>
          <w:b/>
          <w:lang w:val="sr-Cyrl-CS"/>
        </w:rPr>
      </w:pPr>
      <w:r>
        <w:rPr>
          <w:rFonts w:ascii="Arial" w:hAnsi="Arial" w:cs="Arial"/>
          <w:b/>
          <w:lang w:val="sr-Cyrl-CS"/>
        </w:rPr>
        <w:t xml:space="preserve">2. </w:t>
      </w:r>
      <w:r w:rsidRPr="0003318E">
        <w:rPr>
          <w:rFonts w:ascii="Arial" w:hAnsi="Arial" w:cs="Arial"/>
          <w:b/>
          <w:lang w:val="sr-Cyrl-CS"/>
        </w:rPr>
        <w:t xml:space="preserve"> УНАПРЕЂЕЊЕ ИНФРАСТРУКТУРЕ</w:t>
      </w:r>
    </w:p>
    <w:p w:rsidR="00C54D4C" w:rsidRPr="0003318E" w:rsidRDefault="00C54D4C" w:rsidP="00C54D4C">
      <w:pPr>
        <w:pBdr>
          <w:bottom w:val="single" w:sz="4" w:space="1" w:color="800000"/>
        </w:pBdr>
        <w:rPr>
          <w:rFonts w:ascii="Arial" w:hAnsi="Arial" w:cs="Arial"/>
          <w:b/>
          <w:lang w:val="sr-Cyrl-CS"/>
        </w:rPr>
      </w:pPr>
    </w:p>
    <w:p w:rsidR="00C54D4C" w:rsidRPr="0003318E" w:rsidRDefault="00C54D4C" w:rsidP="00C54D4C">
      <w:pPr>
        <w:rPr>
          <w:rFonts w:ascii="Arial" w:hAnsi="Arial" w:cs="Arial"/>
          <w:b/>
          <w:lang w:val="sr-Cyrl-CS"/>
        </w:rPr>
      </w:pPr>
      <w:r>
        <w:rPr>
          <w:rFonts w:ascii="Arial" w:hAnsi="Arial" w:cs="Arial"/>
          <w:i/>
          <w:lang w:val="sr-Cyrl-CS"/>
        </w:rPr>
        <w:t xml:space="preserve">Унапређење путне инфраструктуре као основа за подржавање привредног, друштвеног и економског развоја општине Кнић, јер саобраћајна приступачност обезбеђује повезивање делова њене територије. </w:t>
      </w:r>
    </w:p>
    <w:p w:rsidR="009A426B" w:rsidRDefault="009A426B">
      <w:pPr>
        <w:rPr>
          <w:rFonts w:ascii="Arial" w:hAnsi="Arial" w:cs="Arial"/>
          <w:b/>
          <w:lang w:val="sr-Cyrl-CS"/>
        </w:rPr>
      </w:pPr>
    </w:p>
    <w:tbl>
      <w:tblPr>
        <w:tblW w:w="13999" w:type="dxa"/>
        <w:tblInd w:w="108" w:type="dxa"/>
        <w:tblLayout w:type="fixed"/>
        <w:tblLook w:val="0000" w:firstRow="0" w:lastRow="0" w:firstColumn="0" w:lastColumn="0" w:noHBand="0" w:noVBand="0"/>
      </w:tblPr>
      <w:tblGrid>
        <w:gridCol w:w="2547"/>
        <w:gridCol w:w="4040"/>
        <w:gridCol w:w="2880"/>
        <w:gridCol w:w="2699"/>
        <w:gridCol w:w="1833"/>
      </w:tblGrid>
      <w:tr w:rsidR="00C54D4C" w:rsidTr="00E66D44">
        <w:trPr>
          <w:trHeight w:val="209"/>
        </w:trPr>
        <w:tc>
          <w:tcPr>
            <w:tcW w:w="2547" w:type="dxa"/>
            <w:tcBorders>
              <w:top w:val="single" w:sz="4" w:space="0" w:color="000000"/>
              <w:left w:val="single" w:sz="4" w:space="0" w:color="000000"/>
              <w:bottom w:val="single" w:sz="4" w:space="0" w:color="000000"/>
            </w:tcBorders>
            <w:shd w:val="clear" w:color="auto" w:fill="C00000"/>
            <w:vAlign w:val="center"/>
          </w:tcPr>
          <w:p w:rsidR="00C54D4C" w:rsidRPr="00EA6352" w:rsidRDefault="00C54D4C" w:rsidP="005806AF">
            <w:pPr>
              <w:snapToGrid w:val="0"/>
              <w:spacing w:after="0" w:line="240" w:lineRule="auto"/>
              <w:jc w:val="center"/>
              <w:rPr>
                <w:rFonts w:ascii="Arial" w:hAnsi="Arial" w:cs="Arial"/>
                <w:b/>
                <w:lang w:val="ru-RU"/>
              </w:rPr>
            </w:pPr>
            <w:r w:rsidRPr="00EA6352">
              <w:rPr>
                <w:rFonts w:ascii="Arial" w:hAnsi="Arial" w:cs="Arial"/>
                <w:b/>
                <w:lang w:val="ru-RU"/>
              </w:rPr>
              <w:t>Приоритет</w:t>
            </w:r>
          </w:p>
        </w:tc>
        <w:tc>
          <w:tcPr>
            <w:tcW w:w="4040" w:type="dxa"/>
            <w:tcBorders>
              <w:top w:val="single" w:sz="4" w:space="0" w:color="000000"/>
              <w:left w:val="single" w:sz="4" w:space="0" w:color="000000"/>
              <w:bottom w:val="single" w:sz="4" w:space="0" w:color="000000"/>
            </w:tcBorders>
            <w:shd w:val="clear" w:color="auto" w:fill="C00000"/>
            <w:vAlign w:val="center"/>
          </w:tcPr>
          <w:p w:rsidR="00C54D4C" w:rsidRPr="00EA6352" w:rsidRDefault="00C54D4C" w:rsidP="005806AF">
            <w:pPr>
              <w:snapToGrid w:val="0"/>
              <w:spacing w:after="0" w:line="240" w:lineRule="auto"/>
              <w:jc w:val="center"/>
              <w:rPr>
                <w:rFonts w:ascii="Arial" w:hAnsi="Arial" w:cs="Arial"/>
                <w:b/>
                <w:lang w:val="ru-RU"/>
              </w:rPr>
            </w:pPr>
            <w:r w:rsidRPr="00EA6352">
              <w:rPr>
                <w:rFonts w:ascii="Arial" w:hAnsi="Arial" w:cs="Arial"/>
                <w:b/>
                <w:lang w:val="ru-RU"/>
              </w:rPr>
              <w:t>Програми/Пројекти</w:t>
            </w:r>
          </w:p>
        </w:tc>
        <w:tc>
          <w:tcPr>
            <w:tcW w:w="2880" w:type="dxa"/>
            <w:tcBorders>
              <w:top w:val="single" w:sz="4" w:space="0" w:color="000000"/>
              <w:left w:val="single" w:sz="4" w:space="0" w:color="000000"/>
              <w:bottom w:val="single" w:sz="4" w:space="0" w:color="000000"/>
            </w:tcBorders>
            <w:shd w:val="clear" w:color="auto" w:fill="C00000"/>
            <w:vAlign w:val="center"/>
          </w:tcPr>
          <w:p w:rsidR="00C54D4C" w:rsidRPr="00EA6352" w:rsidRDefault="00C54D4C" w:rsidP="005806AF">
            <w:pPr>
              <w:snapToGrid w:val="0"/>
              <w:spacing w:after="0" w:line="240" w:lineRule="auto"/>
              <w:jc w:val="center"/>
              <w:rPr>
                <w:rFonts w:ascii="Arial" w:hAnsi="Arial" w:cs="Arial"/>
                <w:b/>
                <w:lang w:val="sr-Cyrl-CS"/>
              </w:rPr>
            </w:pPr>
            <w:r w:rsidRPr="00EA6352">
              <w:rPr>
                <w:rFonts w:ascii="Arial" w:hAnsi="Arial" w:cs="Arial"/>
                <w:b/>
                <w:lang w:val="ru-RU"/>
              </w:rPr>
              <w:t>Циљ 20</w:t>
            </w:r>
            <w:r w:rsidRPr="00EA6352">
              <w:rPr>
                <w:rFonts w:ascii="Arial" w:hAnsi="Arial" w:cs="Arial"/>
                <w:b/>
                <w:lang w:val="sr-Cyrl-CS"/>
              </w:rPr>
              <w:t>20.</w:t>
            </w:r>
          </w:p>
        </w:tc>
        <w:tc>
          <w:tcPr>
            <w:tcW w:w="2699" w:type="dxa"/>
            <w:tcBorders>
              <w:top w:val="single" w:sz="4" w:space="0" w:color="000000"/>
              <w:left w:val="single" w:sz="4" w:space="0" w:color="000000"/>
              <w:bottom w:val="single" w:sz="4" w:space="0" w:color="000000"/>
            </w:tcBorders>
            <w:shd w:val="clear" w:color="auto" w:fill="C00000"/>
            <w:vAlign w:val="center"/>
          </w:tcPr>
          <w:p w:rsidR="00C54D4C" w:rsidRPr="00EA6352" w:rsidRDefault="00C54D4C" w:rsidP="005806AF">
            <w:pPr>
              <w:snapToGrid w:val="0"/>
              <w:spacing w:after="0" w:line="240" w:lineRule="auto"/>
              <w:jc w:val="center"/>
              <w:rPr>
                <w:rFonts w:ascii="Arial" w:hAnsi="Arial" w:cs="Arial"/>
                <w:b/>
                <w:lang w:val="sr-Cyrl-CS"/>
              </w:rPr>
            </w:pPr>
            <w:r w:rsidRPr="00EA6352">
              <w:rPr>
                <w:rFonts w:ascii="Arial" w:hAnsi="Arial" w:cs="Arial"/>
                <w:b/>
                <w:lang w:val="sr-Cyrl-CS"/>
              </w:rPr>
              <w:t>Индикатори</w:t>
            </w:r>
          </w:p>
        </w:tc>
        <w:tc>
          <w:tcPr>
            <w:tcW w:w="183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C54D4C" w:rsidRPr="00EA6352" w:rsidRDefault="00C54D4C" w:rsidP="005806AF">
            <w:pPr>
              <w:snapToGrid w:val="0"/>
              <w:spacing w:after="0" w:line="240" w:lineRule="auto"/>
              <w:jc w:val="center"/>
              <w:rPr>
                <w:rFonts w:ascii="Arial" w:hAnsi="Arial" w:cs="Arial"/>
                <w:b/>
                <w:lang w:val="ru-RU"/>
              </w:rPr>
            </w:pPr>
            <w:r w:rsidRPr="00EA6352">
              <w:rPr>
                <w:rFonts w:ascii="Arial" w:hAnsi="Arial" w:cs="Arial"/>
                <w:b/>
                <w:lang w:val="ru-RU"/>
              </w:rPr>
              <w:t>Имплементација</w:t>
            </w:r>
          </w:p>
        </w:tc>
      </w:tr>
      <w:tr w:rsidR="00E66D44" w:rsidTr="00E66D44">
        <w:trPr>
          <w:trHeight w:val="3289"/>
        </w:trPr>
        <w:tc>
          <w:tcPr>
            <w:tcW w:w="2547" w:type="dxa"/>
            <w:tcBorders>
              <w:top w:val="single" w:sz="4" w:space="0" w:color="000000"/>
              <w:left w:val="single" w:sz="4" w:space="0" w:color="000000"/>
              <w:bottom w:val="single" w:sz="4" w:space="0" w:color="auto"/>
            </w:tcBorders>
            <w:shd w:val="clear" w:color="auto" w:fill="auto"/>
          </w:tcPr>
          <w:p w:rsidR="00E66D44" w:rsidRDefault="00E66D44" w:rsidP="00E66D44">
            <w:pPr>
              <w:snapToGrid w:val="0"/>
              <w:spacing w:after="0" w:line="240" w:lineRule="auto"/>
              <w:rPr>
                <w:rFonts w:ascii="Arial" w:hAnsi="Arial" w:cs="Arial"/>
                <w:sz w:val="20"/>
                <w:szCs w:val="20"/>
                <w:lang w:val="sr-Cyrl-CS"/>
              </w:rPr>
            </w:pPr>
          </w:p>
          <w:p w:rsidR="00E66D44" w:rsidRPr="00E66D44" w:rsidRDefault="00BC299F" w:rsidP="00E66D44">
            <w:pPr>
              <w:snapToGrid w:val="0"/>
              <w:spacing w:after="0" w:line="240" w:lineRule="auto"/>
              <w:rPr>
                <w:rFonts w:ascii="Arial" w:hAnsi="Arial" w:cs="Arial"/>
                <w:lang w:val="sr-Latn-CS"/>
              </w:rPr>
            </w:pPr>
            <w:r>
              <w:rPr>
                <w:rFonts w:ascii="Arial" w:hAnsi="Arial" w:cs="Arial"/>
                <w:lang w:val="sr-Cyrl-CS"/>
              </w:rPr>
              <w:t>Развој комуналне инфраструктуре, заустављање одлива, побољшање структуре становништва</w:t>
            </w:r>
          </w:p>
        </w:tc>
        <w:tc>
          <w:tcPr>
            <w:tcW w:w="4040" w:type="dxa"/>
            <w:tcBorders>
              <w:top w:val="single" w:sz="4" w:space="0" w:color="000000"/>
              <w:left w:val="single" w:sz="4" w:space="0" w:color="000000"/>
              <w:bottom w:val="single" w:sz="4" w:space="0" w:color="auto"/>
            </w:tcBorders>
            <w:shd w:val="clear" w:color="auto" w:fill="auto"/>
            <w:vAlign w:val="center"/>
          </w:tcPr>
          <w:p w:rsidR="00E66D44" w:rsidRPr="00BC299F" w:rsidRDefault="00BC299F" w:rsidP="006513D1">
            <w:pPr>
              <w:numPr>
                <w:ilvl w:val="0"/>
                <w:numId w:val="21"/>
              </w:numPr>
              <w:tabs>
                <w:tab w:val="left" w:pos="333"/>
              </w:tabs>
              <w:spacing w:after="0" w:line="240" w:lineRule="auto"/>
              <w:ind w:left="333" w:hanging="333"/>
              <w:rPr>
                <w:rFonts w:ascii="Arial" w:hAnsi="Arial" w:cs="Arial"/>
                <w:lang w:val="sr-Latn-CS"/>
              </w:rPr>
            </w:pPr>
            <w:r>
              <w:rPr>
                <w:rFonts w:ascii="Arial" w:hAnsi="Arial" w:cs="Arial"/>
                <w:lang w:val="sr-Cyrl-RS"/>
              </w:rPr>
              <w:t>Реализација планираних, а нереализованих инвестиција из ранијих година</w:t>
            </w:r>
          </w:p>
          <w:p w:rsidR="00BC299F" w:rsidRPr="00BC299F" w:rsidRDefault="00BC299F" w:rsidP="006513D1">
            <w:pPr>
              <w:numPr>
                <w:ilvl w:val="0"/>
                <w:numId w:val="21"/>
              </w:numPr>
              <w:tabs>
                <w:tab w:val="left" w:pos="333"/>
              </w:tabs>
              <w:spacing w:after="0" w:line="240" w:lineRule="auto"/>
              <w:ind w:left="333" w:hanging="333"/>
              <w:rPr>
                <w:rFonts w:ascii="Arial" w:hAnsi="Arial" w:cs="Arial"/>
                <w:lang w:val="sr-Latn-CS"/>
              </w:rPr>
            </w:pPr>
            <w:r>
              <w:rPr>
                <w:rFonts w:ascii="Arial" w:hAnsi="Arial" w:cs="Arial"/>
                <w:lang w:val="sr-Cyrl-RS"/>
              </w:rPr>
              <w:t>Асфалтирање нових путних праваца</w:t>
            </w:r>
          </w:p>
          <w:p w:rsidR="00BC299F" w:rsidRPr="00BC299F" w:rsidRDefault="00BC299F" w:rsidP="006513D1">
            <w:pPr>
              <w:numPr>
                <w:ilvl w:val="0"/>
                <w:numId w:val="21"/>
              </w:numPr>
              <w:tabs>
                <w:tab w:val="left" w:pos="333"/>
              </w:tabs>
              <w:spacing w:after="0" w:line="240" w:lineRule="auto"/>
              <w:ind w:left="333" w:hanging="333"/>
              <w:rPr>
                <w:rFonts w:ascii="Arial" w:hAnsi="Arial" w:cs="Arial"/>
                <w:lang w:val="sr-Latn-CS"/>
              </w:rPr>
            </w:pPr>
            <w:r>
              <w:rPr>
                <w:rFonts w:ascii="Arial" w:hAnsi="Arial" w:cs="Arial"/>
                <w:lang w:val="sr-Cyrl-RS"/>
              </w:rPr>
              <w:t>Радови на путним објектима</w:t>
            </w:r>
          </w:p>
          <w:p w:rsidR="00BC299F" w:rsidRPr="00BC299F" w:rsidRDefault="00BC299F" w:rsidP="006513D1">
            <w:pPr>
              <w:numPr>
                <w:ilvl w:val="0"/>
                <w:numId w:val="21"/>
              </w:numPr>
              <w:tabs>
                <w:tab w:val="left" w:pos="333"/>
              </w:tabs>
              <w:spacing w:after="0" w:line="240" w:lineRule="auto"/>
              <w:ind w:left="333" w:hanging="333"/>
              <w:rPr>
                <w:rFonts w:ascii="Arial" w:hAnsi="Arial" w:cs="Arial"/>
                <w:lang w:val="sr-Latn-CS"/>
              </w:rPr>
            </w:pPr>
            <w:r>
              <w:rPr>
                <w:rFonts w:ascii="Arial" w:hAnsi="Arial" w:cs="Arial"/>
                <w:lang w:val="sr-Cyrl-RS"/>
              </w:rPr>
              <w:t>Изградња система за водоснабдевање у насељеним местима</w:t>
            </w:r>
          </w:p>
          <w:p w:rsidR="00BC299F" w:rsidRPr="002347AF" w:rsidRDefault="00BC299F" w:rsidP="006513D1">
            <w:pPr>
              <w:numPr>
                <w:ilvl w:val="0"/>
                <w:numId w:val="21"/>
              </w:numPr>
              <w:tabs>
                <w:tab w:val="left" w:pos="333"/>
              </w:tabs>
              <w:spacing w:after="0" w:line="240" w:lineRule="auto"/>
              <w:ind w:left="333" w:hanging="333"/>
              <w:rPr>
                <w:rFonts w:ascii="Arial" w:hAnsi="Arial" w:cs="Arial"/>
                <w:lang w:val="sr-Latn-CS"/>
              </w:rPr>
            </w:pPr>
            <w:r>
              <w:rPr>
                <w:rFonts w:ascii="Arial" w:hAnsi="Arial" w:cs="Arial"/>
                <w:lang w:val="sr-Cyrl-RS"/>
              </w:rPr>
              <w:t>Модернизација опреме и техничке опремљености за потребе јавних комуналних предузећа</w:t>
            </w:r>
          </w:p>
          <w:p w:rsidR="002347AF" w:rsidRDefault="002347AF" w:rsidP="006513D1">
            <w:pPr>
              <w:numPr>
                <w:ilvl w:val="0"/>
                <w:numId w:val="21"/>
              </w:numPr>
              <w:tabs>
                <w:tab w:val="left" w:pos="333"/>
              </w:tabs>
              <w:spacing w:after="0" w:line="240" w:lineRule="auto"/>
              <w:ind w:left="333" w:hanging="333"/>
              <w:rPr>
                <w:rFonts w:ascii="Arial" w:hAnsi="Arial" w:cs="Arial"/>
                <w:lang w:val="sr-Latn-CS"/>
              </w:rPr>
            </w:pPr>
            <w:r>
              <w:rPr>
                <w:rFonts w:ascii="Arial" w:hAnsi="Arial" w:cs="Arial"/>
                <w:lang w:val="sr-Cyrl-RS"/>
              </w:rPr>
              <w:t>Изградња и реконструкција електроенергетске, информационо – комуникационе мреже</w:t>
            </w:r>
          </w:p>
        </w:tc>
        <w:tc>
          <w:tcPr>
            <w:tcW w:w="2880" w:type="dxa"/>
            <w:tcBorders>
              <w:top w:val="single" w:sz="4" w:space="0" w:color="000000"/>
              <w:left w:val="single" w:sz="4" w:space="0" w:color="000000"/>
              <w:bottom w:val="single" w:sz="4" w:space="0" w:color="auto"/>
            </w:tcBorders>
            <w:shd w:val="clear" w:color="auto" w:fill="auto"/>
          </w:tcPr>
          <w:p w:rsidR="00BC299F" w:rsidRPr="00BC299F" w:rsidRDefault="00BC299F" w:rsidP="006513D1">
            <w:pPr>
              <w:numPr>
                <w:ilvl w:val="0"/>
                <w:numId w:val="39"/>
              </w:numPr>
              <w:tabs>
                <w:tab w:val="left" w:pos="253"/>
              </w:tabs>
              <w:spacing w:after="0" w:line="240" w:lineRule="auto"/>
              <w:ind w:left="253" w:hanging="253"/>
              <w:rPr>
                <w:rFonts w:ascii="Arial" w:hAnsi="Arial" w:cs="Arial"/>
                <w:lang w:val="ru-RU"/>
              </w:rPr>
            </w:pPr>
            <w:r w:rsidRPr="00BC299F">
              <w:rPr>
                <w:rFonts w:ascii="Arial" w:hAnsi="Arial" w:cs="Arial"/>
                <w:lang w:val="ru-RU"/>
              </w:rPr>
              <w:t>Инфраструктура локалних и некатегорисаних путева побољшана за 70%</w:t>
            </w:r>
          </w:p>
          <w:p w:rsidR="00BC299F" w:rsidRPr="00BC299F" w:rsidRDefault="00BC299F" w:rsidP="00BC299F">
            <w:pPr>
              <w:tabs>
                <w:tab w:val="left" w:pos="253"/>
              </w:tabs>
              <w:spacing w:after="0" w:line="240" w:lineRule="auto"/>
              <w:ind w:left="253"/>
              <w:rPr>
                <w:rFonts w:ascii="Arial" w:hAnsi="Arial" w:cs="Arial"/>
                <w:lang w:val="ru-RU"/>
              </w:rPr>
            </w:pPr>
          </w:p>
          <w:p w:rsidR="00BC299F" w:rsidRPr="00BC299F" w:rsidRDefault="00BC299F" w:rsidP="006513D1">
            <w:pPr>
              <w:numPr>
                <w:ilvl w:val="0"/>
                <w:numId w:val="39"/>
              </w:numPr>
              <w:tabs>
                <w:tab w:val="left" w:pos="253"/>
              </w:tabs>
              <w:spacing w:after="0" w:line="240" w:lineRule="auto"/>
              <w:ind w:left="253" w:hanging="253"/>
              <w:rPr>
                <w:rFonts w:ascii="Arial" w:hAnsi="Arial" w:cs="Arial"/>
                <w:lang w:val="ru-RU"/>
              </w:rPr>
            </w:pPr>
            <w:r w:rsidRPr="00BC299F">
              <w:rPr>
                <w:rFonts w:ascii="Arial" w:hAnsi="Arial" w:cs="Arial"/>
                <w:lang w:val="ru-RU"/>
              </w:rPr>
              <w:t>Комунална, енергет</w:t>
            </w:r>
            <w:r w:rsidR="002347AF">
              <w:rPr>
                <w:rFonts w:ascii="Arial" w:hAnsi="Arial" w:cs="Arial"/>
                <w:lang w:val="ru-RU"/>
              </w:rPr>
              <w:t>ска и информационо-комуникациона инфраструктура</w:t>
            </w:r>
            <w:r w:rsidRPr="00BC299F">
              <w:rPr>
                <w:rFonts w:ascii="Arial" w:hAnsi="Arial" w:cs="Arial"/>
                <w:lang w:val="ru-RU"/>
              </w:rPr>
              <w:t xml:space="preserve"> унапређени за мин. 50 % у свим сегментима до 2020. године</w:t>
            </w:r>
          </w:p>
          <w:p w:rsidR="00E66D44" w:rsidRPr="00E66D44" w:rsidRDefault="00E66D44" w:rsidP="00BC299F">
            <w:pPr>
              <w:tabs>
                <w:tab w:val="left" w:pos="253"/>
              </w:tabs>
              <w:spacing w:after="0" w:line="240" w:lineRule="auto"/>
              <w:ind w:left="253"/>
              <w:rPr>
                <w:rFonts w:ascii="Arial" w:eastAsia="Times New Roman" w:hAnsi="Arial" w:cs="Arial"/>
                <w:bCs/>
                <w:lang w:val="sr-Cyrl-CS"/>
              </w:rPr>
            </w:pPr>
          </w:p>
        </w:tc>
        <w:tc>
          <w:tcPr>
            <w:tcW w:w="2699" w:type="dxa"/>
            <w:tcBorders>
              <w:top w:val="single" w:sz="4" w:space="0" w:color="000000"/>
              <w:left w:val="single" w:sz="4" w:space="0" w:color="000000"/>
              <w:bottom w:val="single" w:sz="4" w:space="0" w:color="auto"/>
            </w:tcBorders>
            <w:shd w:val="clear" w:color="auto" w:fill="auto"/>
            <w:vAlign w:val="center"/>
          </w:tcPr>
          <w:p w:rsidR="00E66D44" w:rsidRDefault="00E66D44" w:rsidP="006513D1">
            <w:pPr>
              <w:numPr>
                <w:ilvl w:val="0"/>
                <w:numId w:val="39"/>
              </w:numPr>
              <w:tabs>
                <w:tab w:val="left" w:pos="253"/>
              </w:tabs>
              <w:spacing w:after="0" w:line="240" w:lineRule="auto"/>
              <w:ind w:left="253" w:hanging="253"/>
              <w:rPr>
                <w:rFonts w:ascii="Arial" w:hAnsi="Arial" w:cs="Arial"/>
                <w:lang w:val="ru-RU"/>
              </w:rPr>
            </w:pPr>
            <w:r>
              <w:rPr>
                <w:rFonts w:ascii="Arial" w:hAnsi="Arial" w:cs="Arial"/>
                <w:lang w:val="ru-RU"/>
              </w:rPr>
              <w:t>Асфалтиран путни правац</w:t>
            </w:r>
          </w:p>
          <w:p w:rsidR="00E66D44" w:rsidRDefault="00E66D44" w:rsidP="006513D1">
            <w:pPr>
              <w:numPr>
                <w:ilvl w:val="0"/>
                <w:numId w:val="39"/>
              </w:numPr>
              <w:tabs>
                <w:tab w:val="left" w:pos="253"/>
              </w:tabs>
              <w:spacing w:after="0" w:line="240" w:lineRule="auto"/>
              <w:ind w:left="253" w:hanging="253"/>
              <w:rPr>
                <w:rFonts w:ascii="Arial" w:hAnsi="Arial" w:cs="Arial"/>
                <w:lang w:val="ru-RU"/>
              </w:rPr>
            </w:pPr>
            <w:r>
              <w:rPr>
                <w:rFonts w:ascii="Arial" w:hAnsi="Arial" w:cs="Arial"/>
                <w:lang w:val="ru-RU"/>
              </w:rPr>
              <w:t>Број ревитализованих путева</w:t>
            </w:r>
          </w:p>
          <w:p w:rsidR="00E66D44" w:rsidRDefault="00E66D44" w:rsidP="006513D1">
            <w:pPr>
              <w:numPr>
                <w:ilvl w:val="0"/>
                <w:numId w:val="39"/>
              </w:numPr>
              <w:tabs>
                <w:tab w:val="left" w:pos="253"/>
              </w:tabs>
              <w:spacing w:after="0" w:line="240" w:lineRule="auto"/>
              <w:ind w:left="253" w:hanging="253"/>
              <w:rPr>
                <w:rFonts w:ascii="Arial" w:hAnsi="Arial" w:cs="Arial"/>
                <w:lang w:val="ru-RU"/>
              </w:rPr>
            </w:pPr>
            <w:r>
              <w:rPr>
                <w:rFonts w:ascii="Arial" w:hAnsi="Arial" w:cs="Arial"/>
                <w:lang w:val="ru-RU"/>
              </w:rPr>
              <w:t>Број подасутих путева</w:t>
            </w:r>
          </w:p>
        </w:tc>
        <w:tc>
          <w:tcPr>
            <w:tcW w:w="1833" w:type="dxa"/>
            <w:tcBorders>
              <w:top w:val="single" w:sz="4" w:space="0" w:color="000000"/>
              <w:left w:val="single" w:sz="4" w:space="0" w:color="000000"/>
              <w:bottom w:val="single" w:sz="4" w:space="0" w:color="auto"/>
              <w:right w:val="single" w:sz="4" w:space="0" w:color="000000"/>
            </w:tcBorders>
            <w:shd w:val="clear" w:color="auto" w:fill="auto"/>
            <w:vAlign w:val="center"/>
          </w:tcPr>
          <w:p w:rsidR="00E66D44" w:rsidRDefault="00E66D44" w:rsidP="00E66D44">
            <w:pPr>
              <w:snapToGrid w:val="0"/>
              <w:spacing w:after="0" w:line="240" w:lineRule="auto"/>
              <w:rPr>
                <w:rFonts w:ascii="Tahoma" w:hAnsi="Tahoma" w:cs="Tahoma"/>
                <w:sz w:val="18"/>
                <w:szCs w:val="18"/>
                <w:lang w:val="sr-Cyrl-BA"/>
              </w:rPr>
            </w:pPr>
          </w:p>
        </w:tc>
      </w:tr>
    </w:tbl>
    <w:p w:rsidR="00C54D4C" w:rsidRDefault="00C54D4C" w:rsidP="009A426B">
      <w:pPr>
        <w:rPr>
          <w:rFonts w:ascii="Arial" w:hAnsi="Arial" w:cs="Arial"/>
          <w:b/>
          <w:lang w:val="sr-Cyrl-CS"/>
        </w:rPr>
      </w:pPr>
    </w:p>
    <w:p w:rsidR="00EA6352" w:rsidRDefault="00EA6352" w:rsidP="009A426B">
      <w:pPr>
        <w:rPr>
          <w:rFonts w:ascii="Arial" w:hAnsi="Arial" w:cs="Arial"/>
          <w:b/>
          <w:lang w:val="sr-Cyrl-CS"/>
        </w:rPr>
      </w:pPr>
    </w:p>
    <w:p w:rsidR="00EA6352" w:rsidRDefault="00EA6352" w:rsidP="009A426B">
      <w:pPr>
        <w:rPr>
          <w:rFonts w:ascii="Arial" w:hAnsi="Arial" w:cs="Arial"/>
          <w:b/>
          <w:lang w:val="sr-Cyrl-CS"/>
        </w:rPr>
      </w:pPr>
    </w:p>
    <w:p w:rsidR="00C54D4C" w:rsidRDefault="00CF7106" w:rsidP="009A426B">
      <w:pPr>
        <w:rPr>
          <w:rFonts w:ascii="Arial" w:hAnsi="Arial" w:cs="Arial"/>
          <w:b/>
          <w:lang w:val="sr-Cyrl-CS"/>
        </w:rPr>
      </w:pPr>
      <w:r>
        <w:rPr>
          <w:rFonts w:ascii="Arial" w:hAnsi="Arial" w:cs="Arial"/>
          <w:b/>
          <w:lang w:val="sr-Cyrl-CS"/>
        </w:rPr>
        <w:t>Коментар:</w:t>
      </w:r>
    </w:p>
    <w:p w:rsidR="00CF7106" w:rsidRPr="004E2B38" w:rsidRDefault="00CF7106" w:rsidP="004E2B38">
      <w:pPr>
        <w:ind w:firstLine="720"/>
        <w:jc w:val="both"/>
        <w:rPr>
          <w:rFonts w:ascii="Arial" w:hAnsi="Arial" w:cs="Arial"/>
          <w:lang w:val="sr-Cyrl-CS"/>
        </w:rPr>
      </w:pPr>
      <w:r w:rsidRPr="004E2B38">
        <w:rPr>
          <w:rFonts w:ascii="Arial" w:hAnsi="Arial" w:cs="Arial"/>
          <w:lang w:val="sr-Cyrl-CS"/>
        </w:rPr>
        <w:t xml:space="preserve">Област Груже и територија општине Кнић има изузетно значајан путни и саобраћајни статус. Географски положај општине Кнић је изузетно повољан. </w:t>
      </w:r>
    </w:p>
    <w:p w:rsidR="00B96951" w:rsidRPr="004E2B38" w:rsidRDefault="00CF7106" w:rsidP="004E2B38">
      <w:pPr>
        <w:ind w:firstLine="720"/>
        <w:jc w:val="both"/>
        <w:rPr>
          <w:rFonts w:ascii="Arial" w:hAnsi="Arial" w:cs="Arial"/>
          <w:lang w:val="sr-Cyrl-CS"/>
        </w:rPr>
      </w:pPr>
      <w:r w:rsidRPr="004E2B38">
        <w:rPr>
          <w:rFonts w:ascii="Arial" w:hAnsi="Arial" w:cs="Arial"/>
          <w:lang w:val="sr-Cyrl-CS"/>
        </w:rPr>
        <w:t>Већи део саобраћајне инфраструктуре чине општински путеви. Иако се по појединим параметрима путна мрежа може оценити као задовољавајућа, као последица недовољног одржавања значајан део путне мреже потребно је реконструисати. На територији општине Кнић у наредном периоду неопходно је извршити и санацију путних објеката, као и клизишта. Значајан део путне мреже чине и атарски путеви</w:t>
      </w:r>
      <w:r w:rsidR="00B96951" w:rsidRPr="004E2B38">
        <w:rPr>
          <w:rFonts w:ascii="Arial" w:hAnsi="Arial" w:cs="Arial"/>
          <w:lang w:val="sr-Cyrl-CS"/>
        </w:rPr>
        <w:t>, немају асфалтну подлогу, већ шљунчани односно туцанички коловоз, који се редовно одржава.</w:t>
      </w:r>
    </w:p>
    <w:p w:rsidR="00FA621D" w:rsidRPr="004E2B38" w:rsidRDefault="00B96951" w:rsidP="004E2B38">
      <w:pPr>
        <w:ind w:firstLine="720"/>
        <w:jc w:val="both"/>
        <w:rPr>
          <w:rFonts w:ascii="Arial" w:hAnsi="Arial" w:cs="Arial"/>
          <w:lang w:val="sr-Cyrl-CS"/>
        </w:rPr>
      </w:pPr>
      <w:r w:rsidRPr="004E2B38">
        <w:rPr>
          <w:rFonts w:ascii="Arial" w:hAnsi="Arial" w:cs="Arial"/>
          <w:lang w:val="sr-Cyrl-CS"/>
        </w:rPr>
        <w:t xml:space="preserve">У наредном периоду неопходно је сачињавање реалне финансијске конструкције могућности изградње нових путних праваца. Неопходно је редовно одржавање путева и њихових грађевинских елемената нарочито у подручјима поред река. Потребно је радити на осавремењавању и редовном подасипању и одржавању постојећих атарских путева – шљунчаних коловоза, уз санацију нарочито критичних места, а имајући у виду огроман значај ових путева за пољопривреднике.  </w:t>
      </w:r>
      <w:r w:rsidR="00A52AE8" w:rsidRPr="004E2B38">
        <w:rPr>
          <w:rFonts w:ascii="Arial" w:hAnsi="Arial" w:cs="Arial"/>
          <w:lang w:val="sr-Cyrl-CS"/>
        </w:rPr>
        <w:t xml:space="preserve"> </w:t>
      </w:r>
    </w:p>
    <w:p w:rsidR="00A52AE8" w:rsidRDefault="00A52AE8" w:rsidP="00A52AE8">
      <w:pPr>
        <w:jc w:val="both"/>
        <w:rPr>
          <w:rFonts w:ascii="Arial" w:hAnsi="Arial" w:cs="Arial"/>
          <w:b/>
          <w:lang w:val="sr-Cyrl-CS"/>
        </w:rPr>
      </w:pPr>
    </w:p>
    <w:p w:rsidR="00236AFD" w:rsidRDefault="00236AFD" w:rsidP="00A52AE8">
      <w:pPr>
        <w:jc w:val="both"/>
        <w:rPr>
          <w:rFonts w:ascii="Arial" w:hAnsi="Arial" w:cs="Arial"/>
          <w:b/>
          <w:lang w:val="sr-Cyrl-CS"/>
        </w:rPr>
      </w:pPr>
    </w:p>
    <w:p w:rsidR="00236AFD" w:rsidRDefault="00236AFD" w:rsidP="00A52AE8">
      <w:pPr>
        <w:jc w:val="both"/>
        <w:rPr>
          <w:rFonts w:ascii="Arial" w:hAnsi="Arial" w:cs="Arial"/>
          <w:b/>
          <w:lang w:val="sr-Cyrl-CS"/>
        </w:rPr>
      </w:pPr>
    </w:p>
    <w:p w:rsidR="00236AFD" w:rsidRDefault="00236AFD" w:rsidP="00A52AE8">
      <w:pPr>
        <w:jc w:val="both"/>
        <w:rPr>
          <w:rFonts w:ascii="Arial" w:hAnsi="Arial" w:cs="Arial"/>
          <w:b/>
          <w:lang w:val="sr-Cyrl-CS"/>
        </w:rPr>
      </w:pPr>
    </w:p>
    <w:p w:rsidR="00236AFD" w:rsidRDefault="00236AFD" w:rsidP="00A52AE8">
      <w:pPr>
        <w:jc w:val="both"/>
        <w:rPr>
          <w:rFonts w:ascii="Arial" w:hAnsi="Arial" w:cs="Arial"/>
          <w:b/>
          <w:lang w:val="sr-Cyrl-CS"/>
        </w:rPr>
      </w:pPr>
    </w:p>
    <w:p w:rsidR="00236AFD" w:rsidRDefault="00236AFD" w:rsidP="00A52AE8">
      <w:pPr>
        <w:jc w:val="both"/>
        <w:rPr>
          <w:rFonts w:ascii="Arial" w:hAnsi="Arial" w:cs="Arial"/>
          <w:b/>
          <w:lang w:val="sr-Cyrl-CS"/>
        </w:rPr>
      </w:pPr>
    </w:p>
    <w:p w:rsidR="00236AFD" w:rsidRDefault="00236AFD" w:rsidP="00A52AE8">
      <w:pPr>
        <w:jc w:val="both"/>
        <w:rPr>
          <w:rFonts w:ascii="Arial" w:hAnsi="Arial" w:cs="Arial"/>
          <w:b/>
          <w:lang w:val="sr-Cyrl-CS"/>
        </w:rPr>
      </w:pPr>
    </w:p>
    <w:p w:rsidR="00236AFD" w:rsidRDefault="00236AFD" w:rsidP="00A52AE8">
      <w:pPr>
        <w:jc w:val="both"/>
        <w:rPr>
          <w:rFonts w:ascii="Arial" w:hAnsi="Arial" w:cs="Arial"/>
          <w:b/>
          <w:lang w:val="sr-Cyrl-CS"/>
        </w:rPr>
      </w:pPr>
    </w:p>
    <w:p w:rsidR="00236AFD" w:rsidRDefault="00236AFD" w:rsidP="00A52AE8">
      <w:pPr>
        <w:jc w:val="both"/>
        <w:rPr>
          <w:rFonts w:ascii="Arial" w:hAnsi="Arial" w:cs="Arial"/>
          <w:b/>
          <w:lang w:val="sr-Cyrl-CS"/>
        </w:rPr>
      </w:pPr>
    </w:p>
    <w:p w:rsidR="009A426B" w:rsidRDefault="00A31C6A" w:rsidP="009A426B">
      <w:pPr>
        <w:rPr>
          <w:rFonts w:ascii="Arial" w:hAnsi="Arial" w:cs="Arial"/>
          <w:b/>
          <w:i/>
          <w:lang w:val="ru-RU"/>
        </w:rPr>
      </w:pPr>
      <w:r>
        <w:rPr>
          <w:rFonts w:ascii="Arial" w:hAnsi="Arial" w:cs="Arial"/>
          <w:b/>
          <w:lang w:val="sr-Cyrl-CS"/>
        </w:rPr>
        <w:t>3.</w:t>
      </w:r>
      <w:r w:rsidR="009A426B">
        <w:rPr>
          <w:rFonts w:ascii="Arial" w:hAnsi="Arial" w:cs="Arial"/>
          <w:b/>
          <w:lang w:val="sr-Cyrl-CS"/>
        </w:rPr>
        <w:t xml:space="preserve"> </w:t>
      </w:r>
      <w:r w:rsidR="009A426B">
        <w:rPr>
          <w:rFonts w:ascii="Arial" w:hAnsi="Arial" w:cs="Arial"/>
          <w:b/>
          <w:lang w:val="ru-RU"/>
        </w:rPr>
        <w:t xml:space="preserve"> </w:t>
      </w:r>
      <w:r w:rsidR="009A426B">
        <w:rPr>
          <w:rFonts w:ascii="Arial" w:hAnsi="Arial" w:cs="Arial"/>
          <w:b/>
          <w:i/>
          <w:lang w:val="ru-RU"/>
        </w:rPr>
        <w:t>РАЗВОЈ ТУРИЗМА</w:t>
      </w:r>
    </w:p>
    <w:p w:rsidR="009A426B" w:rsidRDefault="009A426B" w:rsidP="009A426B">
      <w:pPr>
        <w:pBdr>
          <w:bottom w:val="single" w:sz="4" w:space="1" w:color="800000"/>
        </w:pBdr>
        <w:rPr>
          <w:rFonts w:ascii="Arial" w:hAnsi="Arial" w:cs="Arial"/>
          <w:b/>
          <w:lang w:val="ru-RU"/>
        </w:rPr>
      </w:pPr>
    </w:p>
    <w:p w:rsidR="009A426B" w:rsidRDefault="009A426B" w:rsidP="009A426B">
      <w:pPr>
        <w:spacing w:after="0" w:line="240" w:lineRule="auto"/>
        <w:rPr>
          <w:rFonts w:ascii="Arial" w:hAnsi="Arial" w:cs="Arial"/>
          <w:i/>
          <w:lang w:val="sr-Cyrl-CS"/>
        </w:rPr>
      </w:pPr>
      <w:r>
        <w:rPr>
          <w:rFonts w:ascii="Arial" w:hAnsi="Arial" w:cs="Arial"/>
          <w:i/>
          <w:lang w:val="sr-Cyrl-CS"/>
        </w:rPr>
        <w:t xml:space="preserve">Туризам као једна од најдоминантнијих грана у општини Кнић и својеврсни бренд. Искоришћени капацитети за развој обједињене туристичке понуде гружанског краја. Знатно повећан број посетилаца и унапређена туристичка понуда. </w:t>
      </w:r>
    </w:p>
    <w:p w:rsidR="00D809A7" w:rsidRDefault="00D809A7">
      <w:pPr>
        <w:rPr>
          <w:rFonts w:ascii="Arial" w:hAnsi="Arial" w:cs="Arial"/>
          <w:b/>
          <w:lang w:val="sr-Cyrl-CS"/>
        </w:rPr>
      </w:pPr>
    </w:p>
    <w:tbl>
      <w:tblPr>
        <w:tblW w:w="13999" w:type="dxa"/>
        <w:tblInd w:w="108" w:type="dxa"/>
        <w:tblLayout w:type="fixed"/>
        <w:tblLook w:val="0000" w:firstRow="0" w:lastRow="0" w:firstColumn="0" w:lastColumn="0" w:noHBand="0" w:noVBand="0"/>
      </w:tblPr>
      <w:tblGrid>
        <w:gridCol w:w="2495"/>
        <w:gridCol w:w="4202"/>
        <w:gridCol w:w="2975"/>
        <w:gridCol w:w="2316"/>
        <w:gridCol w:w="2011"/>
      </w:tblGrid>
      <w:tr w:rsidR="00D809A7" w:rsidTr="00E040E5">
        <w:trPr>
          <w:trHeight w:val="348"/>
        </w:trPr>
        <w:tc>
          <w:tcPr>
            <w:tcW w:w="2495" w:type="dxa"/>
            <w:tcBorders>
              <w:top w:val="single" w:sz="4" w:space="0" w:color="000000"/>
              <w:left w:val="single" w:sz="4" w:space="0" w:color="000000"/>
              <w:bottom w:val="single" w:sz="4" w:space="0" w:color="000000"/>
            </w:tcBorders>
            <w:shd w:val="clear" w:color="auto" w:fill="C00000"/>
          </w:tcPr>
          <w:p w:rsidR="00D809A7" w:rsidRPr="00EA6352" w:rsidRDefault="00D809A7" w:rsidP="00D809A7">
            <w:pPr>
              <w:snapToGrid w:val="0"/>
              <w:spacing w:after="0" w:line="240" w:lineRule="auto"/>
              <w:rPr>
                <w:rFonts w:ascii="Arial" w:eastAsia="Times New Roman" w:hAnsi="Arial" w:cs="Arial"/>
                <w:b/>
                <w:bCs/>
                <w:color w:val="FFFFFF"/>
                <w:lang w:val="ru-RU"/>
              </w:rPr>
            </w:pPr>
            <w:r w:rsidRPr="00EA6352">
              <w:rPr>
                <w:rFonts w:ascii="Arial" w:eastAsia="Times New Roman" w:hAnsi="Arial" w:cs="Arial"/>
                <w:b/>
                <w:bCs/>
                <w:color w:val="FFFFFF"/>
                <w:lang w:val="ru-RU"/>
              </w:rPr>
              <w:t>Приоритет</w:t>
            </w:r>
          </w:p>
        </w:tc>
        <w:tc>
          <w:tcPr>
            <w:tcW w:w="4202" w:type="dxa"/>
            <w:tcBorders>
              <w:top w:val="single" w:sz="4" w:space="0" w:color="000000"/>
              <w:left w:val="single" w:sz="4" w:space="0" w:color="000000"/>
              <w:bottom w:val="single" w:sz="4" w:space="0" w:color="000000"/>
            </w:tcBorders>
            <w:shd w:val="clear" w:color="auto" w:fill="C00000"/>
          </w:tcPr>
          <w:p w:rsidR="00D809A7" w:rsidRPr="00EA6352" w:rsidRDefault="00D809A7" w:rsidP="00D809A7">
            <w:pPr>
              <w:tabs>
                <w:tab w:val="left" w:pos="385"/>
                <w:tab w:val="num" w:pos="1440"/>
              </w:tabs>
              <w:snapToGrid w:val="0"/>
              <w:spacing w:after="0" w:line="240" w:lineRule="auto"/>
              <w:ind w:left="385" w:hanging="385"/>
              <w:rPr>
                <w:rFonts w:ascii="Arial" w:hAnsi="Arial" w:cs="Arial"/>
                <w:color w:val="FFFFFF"/>
                <w:lang w:val="ru-RU"/>
              </w:rPr>
            </w:pPr>
            <w:r w:rsidRPr="00EA6352">
              <w:rPr>
                <w:rFonts w:ascii="Arial" w:hAnsi="Arial" w:cs="Arial"/>
                <w:color w:val="FFFFFF"/>
                <w:lang w:val="ru-RU"/>
              </w:rPr>
              <w:t>Програми/Пројекти</w:t>
            </w:r>
          </w:p>
        </w:tc>
        <w:tc>
          <w:tcPr>
            <w:tcW w:w="2975" w:type="dxa"/>
            <w:tcBorders>
              <w:top w:val="single" w:sz="4" w:space="0" w:color="000000"/>
              <w:left w:val="single" w:sz="4" w:space="0" w:color="000000"/>
              <w:bottom w:val="single" w:sz="4" w:space="0" w:color="000000"/>
            </w:tcBorders>
            <w:shd w:val="clear" w:color="auto" w:fill="C00000"/>
          </w:tcPr>
          <w:p w:rsidR="00D809A7" w:rsidRPr="00EA6352" w:rsidRDefault="00D809A7" w:rsidP="00D809A7">
            <w:pPr>
              <w:snapToGrid w:val="0"/>
              <w:spacing w:after="0" w:line="240" w:lineRule="auto"/>
              <w:rPr>
                <w:rFonts w:ascii="Arial" w:hAnsi="Arial" w:cs="Arial"/>
                <w:color w:val="FFFFFF"/>
                <w:lang w:val="sr-Cyrl-CS"/>
              </w:rPr>
            </w:pPr>
            <w:r w:rsidRPr="00EA6352">
              <w:rPr>
                <w:rFonts w:ascii="Arial" w:hAnsi="Arial" w:cs="Arial"/>
                <w:color w:val="FFFFFF"/>
                <w:lang w:val="sr-Cyrl-CS"/>
              </w:rPr>
              <w:t>Циљ 2020.</w:t>
            </w:r>
          </w:p>
        </w:tc>
        <w:tc>
          <w:tcPr>
            <w:tcW w:w="2316" w:type="dxa"/>
            <w:tcBorders>
              <w:top w:val="single" w:sz="4" w:space="0" w:color="000000"/>
              <w:left w:val="single" w:sz="4" w:space="0" w:color="000000"/>
              <w:bottom w:val="single" w:sz="4" w:space="0" w:color="000000"/>
            </w:tcBorders>
            <w:shd w:val="clear" w:color="auto" w:fill="C00000"/>
            <w:vAlign w:val="center"/>
          </w:tcPr>
          <w:p w:rsidR="00D809A7" w:rsidRPr="00EA6352" w:rsidRDefault="00D809A7" w:rsidP="00D809A7">
            <w:pPr>
              <w:tabs>
                <w:tab w:val="left" w:pos="278"/>
                <w:tab w:val="num" w:pos="720"/>
              </w:tabs>
              <w:snapToGrid w:val="0"/>
              <w:spacing w:after="0" w:line="240" w:lineRule="auto"/>
              <w:ind w:left="278" w:hanging="278"/>
              <w:rPr>
                <w:rFonts w:ascii="Arial" w:hAnsi="Arial" w:cs="Arial"/>
                <w:color w:val="FFFFFF"/>
                <w:lang w:val="ru-RU"/>
              </w:rPr>
            </w:pPr>
            <w:r w:rsidRPr="00EA6352">
              <w:rPr>
                <w:rFonts w:ascii="Arial" w:hAnsi="Arial" w:cs="Arial"/>
                <w:color w:val="FFFFFF"/>
                <w:lang w:val="ru-RU"/>
              </w:rPr>
              <w:t>Индикатори</w:t>
            </w:r>
          </w:p>
        </w:tc>
        <w:tc>
          <w:tcPr>
            <w:tcW w:w="2011"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D809A7" w:rsidRPr="00EA6352" w:rsidRDefault="00D809A7" w:rsidP="00D809A7">
            <w:pPr>
              <w:snapToGrid w:val="0"/>
              <w:spacing w:after="0" w:line="240" w:lineRule="auto"/>
              <w:jc w:val="center"/>
              <w:rPr>
                <w:rFonts w:ascii="Arial" w:hAnsi="Arial" w:cs="Arial"/>
                <w:color w:val="FFFFFF"/>
                <w:lang w:val="sr-Cyrl-BA"/>
              </w:rPr>
            </w:pPr>
            <w:r w:rsidRPr="00EA6352">
              <w:rPr>
                <w:rFonts w:ascii="Arial" w:hAnsi="Arial" w:cs="Arial"/>
                <w:color w:val="FFFFFF"/>
                <w:lang w:val="sr-Cyrl-BA"/>
              </w:rPr>
              <w:t>Имплементација</w:t>
            </w:r>
          </w:p>
        </w:tc>
      </w:tr>
      <w:tr w:rsidR="00D809A7" w:rsidRPr="0003318E" w:rsidTr="00D809A7">
        <w:trPr>
          <w:trHeight w:val="348"/>
        </w:trPr>
        <w:tc>
          <w:tcPr>
            <w:tcW w:w="2495" w:type="dxa"/>
            <w:tcBorders>
              <w:top w:val="single" w:sz="4" w:space="0" w:color="000000"/>
              <w:left w:val="single" w:sz="4" w:space="0" w:color="000000"/>
              <w:bottom w:val="single" w:sz="4" w:space="0" w:color="000000"/>
            </w:tcBorders>
            <w:shd w:val="clear" w:color="auto" w:fill="auto"/>
          </w:tcPr>
          <w:p w:rsidR="00D809A7" w:rsidRPr="009801F1" w:rsidRDefault="00D809A7" w:rsidP="00897D74">
            <w:pPr>
              <w:snapToGrid w:val="0"/>
              <w:spacing w:after="0" w:line="240" w:lineRule="auto"/>
              <w:rPr>
                <w:rFonts w:ascii="Arial" w:eastAsia="Times New Roman" w:hAnsi="Arial" w:cs="Arial"/>
                <w:b/>
                <w:bCs/>
                <w:sz w:val="24"/>
                <w:szCs w:val="24"/>
                <w:lang w:val="ru-RU"/>
              </w:rPr>
            </w:pPr>
          </w:p>
          <w:p w:rsidR="00D809A7" w:rsidRPr="009801F1" w:rsidRDefault="00D809A7" w:rsidP="00897D74">
            <w:pPr>
              <w:spacing w:after="0" w:line="240" w:lineRule="auto"/>
              <w:rPr>
                <w:rFonts w:ascii="Myriad Pro" w:hAnsi="Myriad Pro"/>
                <w:lang w:val="sr-Latn-CS"/>
              </w:rPr>
            </w:pPr>
            <w:r w:rsidRPr="009801F1">
              <w:rPr>
                <w:rFonts w:ascii="Arial" w:hAnsi="Arial" w:cs="Arial"/>
                <w:lang w:val="sr-Cyrl-CS"/>
              </w:rPr>
              <w:t>Развој туризма са акцентом на сеоски туризам</w:t>
            </w:r>
            <w:r w:rsidRPr="009801F1">
              <w:rPr>
                <w:rFonts w:ascii="Myriad Pro" w:hAnsi="Myriad Pro"/>
                <w:lang w:val="sr-Latn-CS"/>
              </w:rPr>
              <w:t xml:space="preserve"> </w:t>
            </w:r>
          </w:p>
        </w:tc>
        <w:tc>
          <w:tcPr>
            <w:tcW w:w="4202" w:type="dxa"/>
            <w:tcBorders>
              <w:top w:val="single" w:sz="4" w:space="0" w:color="000000"/>
              <w:left w:val="single" w:sz="4" w:space="0" w:color="000000"/>
              <w:bottom w:val="single" w:sz="4" w:space="0" w:color="000000"/>
            </w:tcBorders>
            <w:shd w:val="clear" w:color="auto" w:fill="auto"/>
          </w:tcPr>
          <w:p w:rsidR="00D809A7" w:rsidRPr="009801F1" w:rsidRDefault="00D809A7" w:rsidP="00897D74">
            <w:pPr>
              <w:numPr>
                <w:ilvl w:val="1"/>
                <w:numId w:val="13"/>
              </w:numPr>
              <w:tabs>
                <w:tab w:val="left" w:pos="385"/>
              </w:tabs>
              <w:snapToGrid w:val="0"/>
              <w:spacing w:after="0" w:line="240" w:lineRule="auto"/>
              <w:ind w:left="385" w:hanging="385"/>
              <w:rPr>
                <w:rFonts w:ascii="Arial" w:hAnsi="Arial" w:cs="Arial"/>
                <w:lang w:val="ru-RU"/>
              </w:rPr>
            </w:pPr>
            <w:r w:rsidRPr="009801F1">
              <w:rPr>
                <w:rFonts w:ascii="Arial" w:hAnsi="Arial" w:cs="Arial"/>
                <w:lang w:val="ru-RU"/>
              </w:rPr>
              <w:t xml:space="preserve">Подизање нивоа квалитета услуга </w:t>
            </w:r>
            <w:r w:rsidR="00E86F4B" w:rsidRPr="009801F1">
              <w:rPr>
                <w:rFonts w:ascii="Arial" w:hAnsi="Arial" w:cs="Arial"/>
                <w:lang w:val="ru-RU"/>
              </w:rPr>
              <w:t>Цен</w:t>
            </w:r>
            <w:r w:rsidR="003525FB" w:rsidRPr="009801F1">
              <w:rPr>
                <w:rFonts w:ascii="Arial" w:hAnsi="Arial" w:cs="Arial"/>
                <w:lang w:val="ru-RU"/>
              </w:rPr>
              <w:t>тра за културу, туризам и спорт</w:t>
            </w:r>
            <w:r w:rsidR="00E86F4B" w:rsidRPr="009801F1">
              <w:rPr>
                <w:rFonts w:ascii="Arial" w:hAnsi="Arial" w:cs="Arial"/>
                <w:lang w:val="ru-RU"/>
              </w:rPr>
              <w:t xml:space="preserve"> </w:t>
            </w:r>
            <w:r w:rsidRPr="009801F1">
              <w:rPr>
                <w:rFonts w:ascii="Arial" w:hAnsi="Arial" w:cs="Arial"/>
                <w:lang w:val="ru-RU"/>
              </w:rPr>
              <w:t>уз материјално и кадровско јачање</w:t>
            </w:r>
          </w:p>
          <w:p w:rsidR="00D809A7" w:rsidRPr="009801F1" w:rsidRDefault="00D809A7" w:rsidP="00897D74">
            <w:pPr>
              <w:numPr>
                <w:ilvl w:val="1"/>
                <w:numId w:val="13"/>
              </w:numPr>
              <w:tabs>
                <w:tab w:val="left" w:pos="385"/>
              </w:tabs>
              <w:spacing w:after="0" w:line="240" w:lineRule="auto"/>
              <w:ind w:left="385" w:hanging="385"/>
              <w:rPr>
                <w:rFonts w:ascii="Arial" w:hAnsi="Arial" w:cs="Arial"/>
                <w:lang w:val="ru-RU"/>
              </w:rPr>
            </w:pPr>
            <w:r w:rsidRPr="009801F1">
              <w:rPr>
                <w:rFonts w:ascii="Arial" w:hAnsi="Arial" w:cs="Arial"/>
                <w:lang w:val="ru-RU"/>
              </w:rPr>
              <w:t>Осавремењавање постојећих и проширење нових туристичких капацитета</w:t>
            </w:r>
          </w:p>
          <w:p w:rsidR="00D809A7" w:rsidRPr="009801F1" w:rsidRDefault="00D809A7" w:rsidP="00897D74">
            <w:pPr>
              <w:numPr>
                <w:ilvl w:val="1"/>
                <w:numId w:val="13"/>
              </w:numPr>
              <w:tabs>
                <w:tab w:val="left" w:pos="385"/>
              </w:tabs>
              <w:spacing w:after="0" w:line="240" w:lineRule="auto"/>
              <w:ind w:left="385" w:hanging="385"/>
              <w:rPr>
                <w:rFonts w:ascii="Arial" w:hAnsi="Arial" w:cs="Arial"/>
                <w:lang w:val="ru-RU"/>
              </w:rPr>
            </w:pPr>
            <w:r w:rsidRPr="009801F1">
              <w:rPr>
                <w:rFonts w:ascii="Arial" w:hAnsi="Arial" w:cs="Arial"/>
                <w:lang w:val="ru-RU"/>
              </w:rPr>
              <w:t>Информативно</w:t>
            </w:r>
            <w:r w:rsidR="003525FB" w:rsidRPr="009801F1">
              <w:rPr>
                <w:rFonts w:ascii="Arial" w:hAnsi="Arial" w:cs="Arial"/>
                <w:lang w:val="ru-RU"/>
              </w:rPr>
              <w:t xml:space="preserve"> </w:t>
            </w:r>
            <w:r w:rsidRPr="009801F1">
              <w:rPr>
                <w:rFonts w:ascii="Arial" w:hAnsi="Arial" w:cs="Arial"/>
                <w:lang w:val="ru-RU"/>
              </w:rPr>
              <w:t>-</w:t>
            </w:r>
            <w:r w:rsidR="003525FB" w:rsidRPr="009801F1">
              <w:rPr>
                <w:rFonts w:ascii="Arial" w:hAnsi="Arial" w:cs="Arial"/>
                <w:lang w:val="ru-RU"/>
              </w:rPr>
              <w:t xml:space="preserve"> </w:t>
            </w:r>
            <w:r w:rsidRPr="009801F1">
              <w:rPr>
                <w:rFonts w:ascii="Arial" w:hAnsi="Arial" w:cs="Arial"/>
                <w:lang w:val="ru-RU"/>
              </w:rPr>
              <w:t>пропагандна делатност</w:t>
            </w:r>
            <w:r w:rsidR="003525FB" w:rsidRPr="009801F1">
              <w:rPr>
                <w:rFonts w:ascii="Arial" w:hAnsi="Arial" w:cs="Arial"/>
                <w:lang w:val="ru-RU"/>
              </w:rPr>
              <w:t xml:space="preserve"> </w:t>
            </w:r>
          </w:p>
          <w:p w:rsidR="00A46C63" w:rsidRPr="009801F1" w:rsidRDefault="00D809A7" w:rsidP="00897D74">
            <w:pPr>
              <w:numPr>
                <w:ilvl w:val="1"/>
                <w:numId w:val="13"/>
              </w:numPr>
              <w:tabs>
                <w:tab w:val="left" w:pos="385"/>
              </w:tabs>
              <w:spacing w:after="0" w:line="240" w:lineRule="auto"/>
              <w:ind w:left="385" w:hanging="385"/>
              <w:rPr>
                <w:rFonts w:ascii="Arial" w:hAnsi="Arial" w:cs="Arial"/>
                <w:lang w:val="ru-RU"/>
              </w:rPr>
            </w:pPr>
            <w:r w:rsidRPr="009801F1">
              <w:rPr>
                <w:rFonts w:ascii="Arial" w:hAnsi="Arial" w:cs="Arial"/>
                <w:lang w:val="ru-RU"/>
              </w:rPr>
              <w:t>Очување традиције народних обичаја, народне кухиње и народног стваралаштва кроз унапређење постојећих и организацију нових манифестација</w:t>
            </w:r>
          </w:p>
          <w:p w:rsidR="00D809A7" w:rsidRPr="009801F1" w:rsidRDefault="00D809A7" w:rsidP="00897D74">
            <w:pPr>
              <w:numPr>
                <w:ilvl w:val="1"/>
                <w:numId w:val="13"/>
              </w:numPr>
              <w:tabs>
                <w:tab w:val="left" w:pos="385"/>
              </w:tabs>
              <w:spacing w:after="0" w:line="240" w:lineRule="auto"/>
              <w:ind w:left="385" w:hanging="385"/>
              <w:rPr>
                <w:rFonts w:ascii="Arial" w:hAnsi="Arial" w:cs="Arial"/>
                <w:lang w:val="ru-RU"/>
              </w:rPr>
            </w:pPr>
            <w:r w:rsidRPr="009801F1">
              <w:rPr>
                <w:rFonts w:ascii="Arial" w:hAnsi="Arial" w:cs="Arial"/>
                <w:lang w:val="ru-RU"/>
              </w:rPr>
              <w:t>Изградња инфраструктуре и опремљеност надлежних служби</w:t>
            </w:r>
          </w:p>
          <w:p w:rsidR="00D809A7" w:rsidRPr="009801F1" w:rsidRDefault="00D809A7" w:rsidP="00897D74">
            <w:pPr>
              <w:numPr>
                <w:ilvl w:val="1"/>
                <w:numId w:val="13"/>
              </w:numPr>
              <w:tabs>
                <w:tab w:val="left" w:pos="385"/>
              </w:tabs>
              <w:spacing w:after="0" w:line="240" w:lineRule="auto"/>
              <w:ind w:left="385" w:hanging="385"/>
              <w:rPr>
                <w:rFonts w:ascii="Arial" w:hAnsi="Arial" w:cs="Arial"/>
                <w:lang w:val="ru-RU"/>
              </w:rPr>
            </w:pPr>
            <w:r w:rsidRPr="009801F1">
              <w:rPr>
                <w:rFonts w:ascii="Arial" w:hAnsi="Arial" w:cs="Arial"/>
                <w:lang w:val="ru-RU"/>
              </w:rPr>
              <w:t>Мапирање локалитета и стварање услова за додатне садржаје за потребе развоја руралног туризма</w:t>
            </w:r>
          </w:p>
        </w:tc>
        <w:tc>
          <w:tcPr>
            <w:tcW w:w="2975" w:type="dxa"/>
            <w:tcBorders>
              <w:top w:val="single" w:sz="4" w:space="0" w:color="000000"/>
              <w:left w:val="single" w:sz="4" w:space="0" w:color="000000"/>
              <w:bottom w:val="single" w:sz="4" w:space="0" w:color="000000"/>
            </w:tcBorders>
            <w:shd w:val="clear" w:color="auto" w:fill="auto"/>
          </w:tcPr>
          <w:p w:rsidR="00D809A7" w:rsidRPr="009801F1" w:rsidRDefault="003525FB" w:rsidP="00897D74">
            <w:pPr>
              <w:snapToGrid w:val="0"/>
              <w:spacing w:after="0" w:line="240" w:lineRule="auto"/>
              <w:rPr>
                <w:rFonts w:ascii="Arial" w:hAnsi="Arial" w:cs="Arial"/>
                <w:lang w:val="sr-Cyrl-CS"/>
              </w:rPr>
            </w:pPr>
            <w:r w:rsidRPr="009801F1">
              <w:rPr>
                <w:rFonts w:ascii="Arial" w:hAnsi="Arial" w:cs="Arial"/>
                <w:lang w:val="ru-RU"/>
              </w:rPr>
              <w:t>Цент</w:t>
            </w:r>
            <w:r w:rsidR="00A46C63" w:rsidRPr="009801F1">
              <w:rPr>
                <w:rFonts w:ascii="Arial" w:hAnsi="Arial" w:cs="Arial"/>
                <w:lang w:val="ru-RU"/>
              </w:rPr>
              <w:t>ар</w:t>
            </w:r>
            <w:r w:rsidRPr="009801F1">
              <w:rPr>
                <w:rFonts w:ascii="Arial" w:hAnsi="Arial" w:cs="Arial"/>
                <w:lang w:val="ru-RU"/>
              </w:rPr>
              <w:t xml:space="preserve"> за културу, туризам и спорт </w:t>
            </w:r>
            <w:r w:rsidR="00D809A7" w:rsidRPr="009801F1">
              <w:rPr>
                <w:rFonts w:ascii="Arial" w:hAnsi="Arial" w:cs="Arial"/>
                <w:lang w:val="sr-Cyrl-CS"/>
              </w:rPr>
              <w:t>– до 2020.</w:t>
            </w:r>
            <w:r w:rsidRPr="009801F1">
              <w:rPr>
                <w:rFonts w:ascii="Arial" w:hAnsi="Arial" w:cs="Arial"/>
                <w:lang w:val="sr-Cyrl-CS"/>
              </w:rPr>
              <w:t xml:space="preserve"> </w:t>
            </w:r>
            <w:r w:rsidR="00D809A7" w:rsidRPr="009801F1">
              <w:rPr>
                <w:rFonts w:ascii="Arial" w:hAnsi="Arial" w:cs="Arial"/>
                <w:lang w:val="sr-Cyrl-CS"/>
              </w:rPr>
              <w:t>го</w:t>
            </w:r>
            <w:r w:rsidRPr="009801F1">
              <w:rPr>
                <w:rFonts w:ascii="Arial" w:hAnsi="Arial" w:cs="Arial"/>
                <w:lang w:val="sr-Cyrl-CS"/>
              </w:rPr>
              <w:t>дине кадровски и материјално по</w:t>
            </w:r>
            <w:r w:rsidR="00D809A7" w:rsidRPr="009801F1">
              <w:rPr>
                <w:rFonts w:ascii="Arial" w:hAnsi="Arial" w:cs="Arial"/>
                <w:lang w:val="sr-Cyrl-CS"/>
              </w:rPr>
              <w:t>т</w:t>
            </w:r>
            <w:r w:rsidRPr="009801F1">
              <w:rPr>
                <w:rFonts w:ascii="Arial" w:hAnsi="Arial" w:cs="Arial"/>
                <w:lang w:val="sr-Cyrl-CS"/>
              </w:rPr>
              <w:t>п</w:t>
            </w:r>
            <w:r w:rsidR="00A52AE8">
              <w:rPr>
                <w:rFonts w:ascii="Arial" w:hAnsi="Arial" w:cs="Arial"/>
                <w:lang w:val="sr-Cyrl-CS"/>
              </w:rPr>
              <w:t>уно оспособљен</w:t>
            </w:r>
            <w:r w:rsidR="00D809A7" w:rsidRPr="009801F1">
              <w:rPr>
                <w:rFonts w:ascii="Arial" w:hAnsi="Arial" w:cs="Arial"/>
                <w:lang w:val="sr-Cyrl-CS"/>
              </w:rPr>
              <w:t xml:space="preserve"> и главни носилац развоја туризма на територији општине Кнић</w:t>
            </w:r>
          </w:p>
          <w:p w:rsidR="00D809A7" w:rsidRPr="009801F1" w:rsidRDefault="00D809A7" w:rsidP="00897D74">
            <w:pPr>
              <w:spacing w:after="0" w:line="240" w:lineRule="auto"/>
              <w:rPr>
                <w:rFonts w:ascii="Arial" w:hAnsi="Arial" w:cs="Arial"/>
                <w:lang w:val="sr-Cyrl-CS"/>
              </w:rPr>
            </w:pPr>
          </w:p>
          <w:p w:rsidR="00D809A7" w:rsidRPr="009801F1" w:rsidRDefault="00D809A7" w:rsidP="00897D74">
            <w:pPr>
              <w:spacing w:after="0" w:line="240" w:lineRule="auto"/>
              <w:rPr>
                <w:rFonts w:ascii="Arial" w:hAnsi="Arial" w:cs="Arial"/>
                <w:lang w:val="sr-Cyrl-CS"/>
              </w:rPr>
            </w:pPr>
            <w:r w:rsidRPr="009801F1">
              <w:rPr>
                <w:rFonts w:ascii="Arial" w:hAnsi="Arial" w:cs="Arial"/>
                <w:lang w:val="sr-Cyrl-CS"/>
              </w:rPr>
              <w:t>Туристичке понуда из области сеоског спортског, рекреативног, излетничког и ловног туризма унапређена за 50%</w:t>
            </w:r>
          </w:p>
          <w:p w:rsidR="00D809A7" w:rsidRPr="009801F1" w:rsidRDefault="00D809A7" w:rsidP="00897D74">
            <w:pPr>
              <w:spacing w:after="0" w:line="240" w:lineRule="auto"/>
              <w:rPr>
                <w:rFonts w:ascii="Arial" w:hAnsi="Arial" w:cs="Arial"/>
                <w:lang w:val="sr-Cyrl-CS"/>
              </w:rPr>
            </w:pPr>
          </w:p>
          <w:p w:rsidR="00D809A7" w:rsidRPr="009801F1" w:rsidRDefault="00D809A7" w:rsidP="00897D74">
            <w:pPr>
              <w:spacing w:after="0" w:line="240" w:lineRule="auto"/>
              <w:rPr>
                <w:rFonts w:ascii="Arial" w:hAnsi="Arial" w:cs="Arial"/>
                <w:lang w:val="ru-RU"/>
              </w:rPr>
            </w:pPr>
            <w:r w:rsidRPr="009801F1">
              <w:rPr>
                <w:rFonts w:ascii="Arial" w:hAnsi="Arial" w:cs="Arial"/>
                <w:lang w:val="ru-RU"/>
              </w:rPr>
              <w:t>До 2020. године искоришћени капацитети за Гружанског језера за потребе руралног туризма</w:t>
            </w:r>
          </w:p>
        </w:tc>
        <w:tc>
          <w:tcPr>
            <w:tcW w:w="2316" w:type="dxa"/>
            <w:tcBorders>
              <w:top w:val="single" w:sz="4" w:space="0" w:color="000000"/>
              <w:left w:val="single" w:sz="4" w:space="0" w:color="000000"/>
              <w:bottom w:val="single" w:sz="4" w:space="0" w:color="000000"/>
            </w:tcBorders>
            <w:shd w:val="clear" w:color="auto" w:fill="auto"/>
            <w:vAlign w:val="center"/>
          </w:tcPr>
          <w:p w:rsidR="00D809A7" w:rsidRPr="009801F1" w:rsidRDefault="00D809A7" w:rsidP="006513D1">
            <w:pPr>
              <w:numPr>
                <w:ilvl w:val="0"/>
                <w:numId w:val="29"/>
              </w:numPr>
              <w:tabs>
                <w:tab w:val="left" w:pos="278"/>
              </w:tabs>
              <w:snapToGrid w:val="0"/>
              <w:spacing w:after="0" w:line="240" w:lineRule="auto"/>
              <w:ind w:left="278" w:hanging="278"/>
              <w:rPr>
                <w:rFonts w:ascii="Arial" w:hAnsi="Arial" w:cs="Arial"/>
                <w:lang w:val="ru-RU"/>
              </w:rPr>
            </w:pPr>
            <w:r w:rsidRPr="009801F1">
              <w:rPr>
                <w:rFonts w:ascii="Arial" w:hAnsi="Arial" w:cs="Arial"/>
                <w:lang w:val="ru-RU"/>
              </w:rPr>
              <w:t>Сертификат о стандарду квалитета</w:t>
            </w:r>
          </w:p>
          <w:p w:rsidR="00A52AE8" w:rsidRDefault="00D809A7" w:rsidP="006513D1">
            <w:pPr>
              <w:numPr>
                <w:ilvl w:val="0"/>
                <w:numId w:val="29"/>
              </w:numPr>
              <w:tabs>
                <w:tab w:val="left" w:pos="278"/>
              </w:tabs>
              <w:spacing w:after="0" w:line="240" w:lineRule="auto"/>
              <w:ind w:left="278" w:hanging="278"/>
              <w:rPr>
                <w:rFonts w:ascii="Arial" w:hAnsi="Arial" w:cs="Arial"/>
                <w:lang w:val="ru-RU"/>
              </w:rPr>
            </w:pPr>
            <w:r w:rsidRPr="009801F1">
              <w:rPr>
                <w:rFonts w:ascii="Arial" w:hAnsi="Arial" w:cs="Arial"/>
                <w:lang w:val="ru-RU"/>
              </w:rPr>
              <w:t>Повећан број посетилаца</w:t>
            </w:r>
          </w:p>
          <w:p w:rsidR="00D809A7" w:rsidRPr="009801F1" w:rsidRDefault="00E86F4B" w:rsidP="006513D1">
            <w:pPr>
              <w:numPr>
                <w:ilvl w:val="0"/>
                <w:numId w:val="29"/>
              </w:numPr>
              <w:tabs>
                <w:tab w:val="left" w:pos="278"/>
              </w:tabs>
              <w:spacing w:after="0" w:line="240" w:lineRule="auto"/>
              <w:ind w:left="278" w:hanging="278"/>
              <w:rPr>
                <w:rFonts w:ascii="Arial" w:hAnsi="Arial" w:cs="Arial"/>
                <w:lang w:val="ru-RU"/>
              </w:rPr>
            </w:pPr>
            <w:r w:rsidRPr="009801F1">
              <w:rPr>
                <w:rFonts w:ascii="Arial" w:hAnsi="Arial" w:cs="Arial"/>
                <w:lang w:val="ru-RU"/>
              </w:rPr>
              <w:t>Неопходна промоци</w:t>
            </w:r>
            <w:r w:rsidR="00A52AE8">
              <w:rPr>
                <w:rFonts w:ascii="Arial" w:hAnsi="Arial" w:cs="Arial"/>
                <w:lang w:val="ru-RU"/>
              </w:rPr>
              <w:t>ја, побољшање садржаја и понуде</w:t>
            </w:r>
          </w:p>
          <w:p w:rsidR="00D809A7" w:rsidRPr="009801F1" w:rsidRDefault="00D809A7" w:rsidP="00897D74">
            <w:pPr>
              <w:spacing w:after="0" w:line="240" w:lineRule="auto"/>
              <w:rPr>
                <w:rFonts w:ascii="Arial" w:hAnsi="Arial" w:cs="Arial"/>
                <w:sz w:val="18"/>
                <w:szCs w:val="18"/>
                <w:lang w:val="ru-RU"/>
              </w:rPr>
            </w:pP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09A7" w:rsidRDefault="00D809A7" w:rsidP="00897D74">
            <w:pPr>
              <w:snapToGrid w:val="0"/>
              <w:spacing w:after="0" w:line="240" w:lineRule="auto"/>
              <w:jc w:val="center"/>
              <w:rPr>
                <w:rFonts w:ascii="Tahoma" w:hAnsi="Tahoma" w:cs="Tahoma"/>
                <w:sz w:val="18"/>
                <w:szCs w:val="18"/>
                <w:lang w:val="sr-Cyrl-BA"/>
              </w:rPr>
            </w:pPr>
          </w:p>
        </w:tc>
      </w:tr>
    </w:tbl>
    <w:p w:rsidR="00D8643F" w:rsidRDefault="00D8643F">
      <w:pPr>
        <w:rPr>
          <w:rFonts w:ascii="Arial" w:hAnsi="Arial" w:cs="Arial"/>
          <w:b/>
          <w:lang w:val="sr-Cyrl-CS"/>
        </w:rPr>
      </w:pPr>
    </w:p>
    <w:p w:rsidR="00BD679D" w:rsidRPr="00EA6352" w:rsidRDefault="00BD679D" w:rsidP="00BD679D">
      <w:pPr>
        <w:autoSpaceDE w:val="0"/>
        <w:jc w:val="both"/>
        <w:rPr>
          <w:rFonts w:ascii="Arial" w:hAnsi="Arial" w:cs="Arial"/>
          <w:b/>
          <w:bCs/>
          <w:i/>
          <w:iCs/>
          <w:lang w:val="sr-Cyrl-CS"/>
        </w:rPr>
        <w:sectPr w:rsidR="00BD679D" w:rsidRPr="00EA6352" w:rsidSect="00BD679D">
          <w:footerReference w:type="default" r:id="rId31"/>
          <w:type w:val="continuous"/>
          <w:pgSz w:w="15840" w:h="12240" w:orient="landscape"/>
          <w:pgMar w:top="1797" w:right="1440" w:bottom="1797" w:left="1440" w:header="720" w:footer="709" w:gutter="0"/>
          <w:cols w:space="720"/>
          <w:docGrid w:linePitch="360"/>
        </w:sectPr>
      </w:pPr>
      <w:r w:rsidRPr="00EA6352">
        <w:rPr>
          <w:rFonts w:ascii="Arial" w:hAnsi="Arial" w:cs="Arial"/>
          <w:b/>
          <w:bCs/>
          <w:i/>
          <w:iCs/>
          <w:lang w:val="sr-Cyrl-CS"/>
        </w:rPr>
        <w:t>КОМЕНТАР:</w:t>
      </w:r>
    </w:p>
    <w:p w:rsidR="00BD679D" w:rsidRPr="00EA6352" w:rsidRDefault="00BD679D" w:rsidP="00BD679D">
      <w:pPr>
        <w:spacing w:before="280" w:after="0" w:line="240" w:lineRule="auto"/>
        <w:rPr>
          <w:rFonts w:ascii="Arial" w:eastAsia="Times New Roman" w:hAnsi="Arial" w:cs="Arial"/>
          <w:b/>
          <w:bCs/>
          <w:lang w:val="ru-RU"/>
        </w:rPr>
      </w:pPr>
      <w:r w:rsidRPr="00EA6352">
        <w:rPr>
          <w:rFonts w:ascii="Arial" w:eastAsia="Times New Roman" w:hAnsi="Arial" w:cs="Arial"/>
          <w:b/>
          <w:bCs/>
          <w:lang w:val="ru-RU"/>
        </w:rPr>
        <w:t xml:space="preserve">Слабости микро региона у погледу </w:t>
      </w:r>
      <w:r w:rsidR="00640D29" w:rsidRPr="00EA6352">
        <w:rPr>
          <w:rFonts w:ascii="Arial" w:eastAsia="Times New Roman" w:hAnsi="Arial" w:cs="Arial"/>
          <w:b/>
          <w:bCs/>
          <w:lang w:val="ru-RU"/>
        </w:rPr>
        <w:t>туризма</w:t>
      </w:r>
      <w:r w:rsidRPr="00EA6352">
        <w:rPr>
          <w:rFonts w:ascii="Arial" w:eastAsia="Times New Roman" w:hAnsi="Arial" w:cs="Arial"/>
          <w:b/>
          <w:bCs/>
          <w:lang w:val="ru-RU"/>
        </w:rPr>
        <w:t xml:space="preserve"> су:</w:t>
      </w:r>
    </w:p>
    <w:p w:rsidR="002F57B4" w:rsidRPr="00EA6352" w:rsidRDefault="009A426B" w:rsidP="006513D1">
      <w:pPr>
        <w:numPr>
          <w:ilvl w:val="0"/>
          <w:numId w:val="130"/>
        </w:numPr>
        <w:spacing w:before="280" w:after="0" w:line="240" w:lineRule="auto"/>
        <w:rPr>
          <w:rFonts w:ascii="Arial" w:eastAsia="Times New Roman" w:hAnsi="Arial" w:cs="Arial"/>
          <w:bCs/>
          <w:lang w:val="sr-Cyrl-RS"/>
        </w:rPr>
      </w:pPr>
      <w:r w:rsidRPr="00EA6352">
        <w:rPr>
          <w:rFonts w:ascii="Arial" w:eastAsia="Times New Roman" w:hAnsi="Arial" w:cs="Arial"/>
          <w:bCs/>
          <w:lang w:val="sr-Cyrl-RS"/>
        </w:rPr>
        <w:t>недовољно чврста сарадња јавног и приватног сектора,</w:t>
      </w:r>
    </w:p>
    <w:p w:rsidR="009A426B" w:rsidRPr="00EA6352" w:rsidRDefault="009A426B" w:rsidP="006513D1">
      <w:pPr>
        <w:numPr>
          <w:ilvl w:val="0"/>
          <w:numId w:val="130"/>
        </w:numPr>
        <w:spacing w:before="280" w:after="0" w:line="240" w:lineRule="auto"/>
        <w:rPr>
          <w:rFonts w:ascii="Arial" w:eastAsia="Times New Roman" w:hAnsi="Arial" w:cs="Arial"/>
          <w:bCs/>
          <w:lang w:val="sr-Cyrl-RS"/>
        </w:rPr>
      </w:pPr>
      <w:r w:rsidRPr="00EA6352">
        <w:rPr>
          <w:rFonts w:ascii="Arial" w:eastAsia="Times New Roman" w:hAnsi="Arial" w:cs="Arial"/>
          <w:bCs/>
          <w:lang w:val="sr-Cyrl-RS"/>
        </w:rPr>
        <w:t>недовољна промоција сеоског и других врста туризма,</w:t>
      </w:r>
    </w:p>
    <w:p w:rsidR="009A426B" w:rsidRPr="00EA6352" w:rsidRDefault="009A426B" w:rsidP="006513D1">
      <w:pPr>
        <w:numPr>
          <w:ilvl w:val="0"/>
          <w:numId w:val="130"/>
        </w:numPr>
        <w:spacing w:before="280" w:after="0" w:line="240" w:lineRule="auto"/>
        <w:rPr>
          <w:rFonts w:ascii="Arial" w:eastAsia="Times New Roman" w:hAnsi="Arial" w:cs="Arial"/>
          <w:bCs/>
          <w:lang w:val="sr-Cyrl-RS"/>
        </w:rPr>
      </w:pPr>
      <w:r w:rsidRPr="00EA6352">
        <w:rPr>
          <w:rFonts w:ascii="Arial" w:eastAsia="Times New Roman" w:hAnsi="Arial" w:cs="Arial"/>
          <w:bCs/>
          <w:lang w:val="sr-Cyrl-RS"/>
        </w:rPr>
        <w:t>непостојање туристичке сигнализације.</w:t>
      </w:r>
    </w:p>
    <w:p w:rsidR="009A426B" w:rsidRPr="00EA6352" w:rsidRDefault="00BD679D" w:rsidP="009A426B">
      <w:pPr>
        <w:spacing w:before="280" w:after="0" w:line="240" w:lineRule="auto"/>
        <w:rPr>
          <w:rFonts w:ascii="Arial" w:eastAsia="Times New Roman" w:hAnsi="Arial" w:cs="Arial"/>
          <w:b/>
          <w:bCs/>
        </w:rPr>
      </w:pPr>
      <w:r w:rsidRPr="00EA6352">
        <w:rPr>
          <w:rFonts w:ascii="Arial" w:eastAsia="Times New Roman" w:hAnsi="Arial" w:cs="Arial"/>
          <w:b/>
          <w:bCs/>
        </w:rPr>
        <w:t>Ограничења микро региона су:</w:t>
      </w:r>
    </w:p>
    <w:p w:rsidR="009A426B" w:rsidRPr="00EA6352" w:rsidRDefault="009A426B" w:rsidP="006513D1">
      <w:pPr>
        <w:numPr>
          <w:ilvl w:val="0"/>
          <w:numId w:val="130"/>
        </w:numPr>
        <w:spacing w:before="280" w:after="0" w:line="240" w:lineRule="auto"/>
        <w:rPr>
          <w:rFonts w:ascii="Arial" w:eastAsia="Times New Roman" w:hAnsi="Arial" w:cs="Arial"/>
          <w:bCs/>
        </w:rPr>
      </w:pPr>
      <w:r w:rsidRPr="00EA6352">
        <w:rPr>
          <w:rFonts w:ascii="Arial" w:eastAsia="Times New Roman" w:hAnsi="Arial" w:cs="Arial"/>
          <w:bCs/>
          <w:lang w:val="sr-Cyrl-RS"/>
        </w:rPr>
        <w:t>недостатак финансијске подршке,</w:t>
      </w:r>
    </w:p>
    <w:p w:rsidR="009A426B" w:rsidRPr="0003318E" w:rsidRDefault="009A426B" w:rsidP="006513D1">
      <w:pPr>
        <w:numPr>
          <w:ilvl w:val="0"/>
          <w:numId w:val="130"/>
        </w:numPr>
        <w:spacing w:before="280" w:after="0" w:line="240" w:lineRule="auto"/>
        <w:rPr>
          <w:rFonts w:ascii="Arial" w:eastAsia="Times New Roman" w:hAnsi="Arial" w:cs="Arial"/>
          <w:bCs/>
          <w:lang w:val="ru-RU"/>
        </w:rPr>
      </w:pPr>
      <w:r w:rsidRPr="00EA6352">
        <w:rPr>
          <w:rFonts w:ascii="Arial" w:eastAsia="Times New Roman" w:hAnsi="Arial" w:cs="Arial"/>
          <w:bCs/>
          <w:lang w:val="sr-Cyrl-RS"/>
        </w:rPr>
        <w:t>еколошко загађење – стварање дивљих депонија,</w:t>
      </w:r>
    </w:p>
    <w:p w:rsidR="009A426B" w:rsidRPr="0003318E" w:rsidRDefault="009A426B" w:rsidP="006513D1">
      <w:pPr>
        <w:numPr>
          <w:ilvl w:val="0"/>
          <w:numId w:val="130"/>
        </w:numPr>
        <w:spacing w:before="280" w:after="0" w:line="240" w:lineRule="auto"/>
        <w:rPr>
          <w:rFonts w:ascii="Arial" w:eastAsia="Times New Roman" w:hAnsi="Arial" w:cs="Arial"/>
          <w:bCs/>
          <w:lang w:val="ru-RU"/>
        </w:rPr>
      </w:pPr>
      <w:r w:rsidRPr="00EA6352">
        <w:rPr>
          <w:rFonts w:ascii="Arial" w:eastAsia="Times New Roman" w:hAnsi="Arial" w:cs="Arial"/>
          <w:bCs/>
          <w:lang w:val="sr-Cyrl-RS"/>
        </w:rPr>
        <w:t>немогућност коришћења капацитета Гружанског језера,</w:t>
      </w:r>
    </w:p>
    <w:p w:rsidR="009A426B" w:rsidRPr="00EA6352" w:rsidRDefault="009A426B" w:rsidP="006513D1">
      <w:pPr>
        <w:numPr>
          <w:ilvl w:val="0"/>
          <w:numId w:val="130"/>
        </w:numPr>
        <w:spacing w:before="280" w:after="0" w:line="240" w:lineRule="auto"/>
        <w:rPr>
          <w:rFonts w:ascii="Arial" w:eastAsia="Times New Roman" w:hAnsi="Arial" w:cs="Arial"/>
          <w:bCs/>
        </w:rPr>
      </w:pPr>
      <w:r w:rsidRPr="00EA6352">
        <w:rPr>
          <w:rFonts w:ascii="Arial" w:eastAsia="Times New Roman" w:hAnsi="Arial" w:cs="Arial"/>
          <w:bCs/>
          <w:lang w:val="sr-Cyrl-RS"/>
        </w:rPr>
        <w:t>непостојање пешачких стаза.</w:t>
      </w:r>
    </w:p>
    <w:p w:rsidR="00BD679D" w:rsidRPr="00EA6352" w:rsidRDefault="00BD679D" w:rsidP="009A426B">
      <w:pPr>
        <w:spacing w:before="280" w:after="0" w:line="240" w:lineRule="auto"/>
        <w:rPr>
          <w:rFonts w:ascii="Arial" w:eastAsia="Times New Roman" w:hAnsi="Arial" w:cs="Arial"/>
          <w:b/>
          <w:bCs/>
          <w:lang w:val="ru-RU"/>
        </w:rPr>
      </w:pPr>
      <w:r w:rsidRPr="00EA6352">
        <w:rPr>
          <w:rFonts w:ascii="Arial" w:eastAsia="Times New Roman" w:hAnsi="Arial" w:cs="Arial"/>
          <w:b/>
          <w:bCs/>
          <w:lang w:val="ru-RU"/>
        </w:rPr>
        <w:t>Могућност</w:t>
      </w:r>
      <w:r w:rsidR="009A426B" w:rsidRPr="00EA6352">
        <w:rPr>
          <w:rFonts w:ascii="Arial" w:eastAsia="Times New Roman" w:hAnsi="Arial" w:cs="Arial"/>
          <w:b/>
          <w:bCs/>
          <w:lang w:val="ru-RU"/>
        </w:rPr>
        <w:t>и</w:t>
      </w:r>
      <w:r w:rsidRPr="00EA6352">
        <w:rPr>
          <w:rFonts w:ascii="Arial" w:eastAsia="Times New Roman" w:hAnsi="Arial" w:cs="Arial"/>
          <w:b/>
          <w:bCs/>
          <w:lang w:val="ru-RU"/>
        </w:rPr>
        <w:t xml:space="preserve"> за развој улагањем у </w:t>
      </w:r>
      <w:r w:rsidR="00640D29" w:rsidRPr="00EA6352">
        <w:rPr>
          <w:rFonts w:ascii="Arial" w:eastAsia="Times New Roman" w:hAnsi="Arial" w:cs="Arial"/>
          <w:b/>
          <w:bCs/>
          <w:lang w:val="ru-RU"/>
        </w:rPr>
        <w:t>туризам</w:t>
      </w:r>
      <w:r w:rsidRPr="00EA6352">
        <w:rPr>
          <w:rFonts w:ascii="Arial" w:eastAsia="Times New Roman" w:hAnsi="Arial" w:cs="Arial"/>
          <w:b/>
          <w:bCs/>
          <w:lang w:val="ru-RU"/>
        </w:rPr>
        <w:t xml:space="preserve"> су:</w:t>
      </w:r>
    </w:p>
    <w:p w:rsidR="009A426B" w:rsidRPr="00EA6352" w:rsidRDefault="009A426B" w:rsidP="009A426B">
      <w:pPr>
        <w:numPr>
          <w:ilvl w:val="1"/>
          <w:numId w:val="7"/>
        </w:numPr>
        <w:spacing w:before="280" w:after="0" w:line="240" w:lineRule="auto"/>
        <w:rPr>
          <w:rFonts w:ascii="Arial" w:eastAsia="Times New Roman" w:hAnsi="Arial" w:cs="Arial"/>
          <w:lang w:val="ru-RU"/>
        </w:rPr>
      </w:pPr>
      <w:r w:rsidRPr="00EA6352">
        <w:rPr>
          <w:rFonts w:ascii="Arial" w:eastAsia="Times New Roman" w:hAnsi="Arial" w:cs="Arial"/>
          <w:lang w:val="ru-RU"/>
        </w:rPr>
        <w:t>стратешки оријентисан развој туристичке понуде гружанског краја,</w:t>
      </w:r>
    </w:p>
    <w:p w:rsidR="009A426B" w:rsidRPr="00EA6352" w:rsidRDefault="009A426B" w:rsidP="009A426B">
      <w:pPr>
        <w:numPr>
          <w:ilvl w:val="1"/>
          <w:numId w:val="7"/>
        </w:numPr>
        <w:spacing w:before="280" w:after="0" w:line="240" w:lineRule="auto"/>
        <w:rPr>
          <w:rFonts w:ascii="Arial" w:eastAsia="Times New Roman" w:hAnsi="Arial" w:cs="Arial"/>
          <w:lang w:val="ru-RU"/>
        </w:rPr>
      </w:pPr>
      <w:r w:rsidRPr="00EA6352">
        <w:rPr>
          <w:rFonts w:ascii="Arial" w:eastAsia="Times New Roman" w:hAnsi="Arial" w:cs="Arial"/>
          <w:lang w:val="ru-RU"/>
        </w:rPr>
        <w:t>удруживање пружаоца услуга,</w:t>
      </w:r>
    </w:p>
    <w:p w:rsidR="009A426B" w:rsidRPr="00EA6352" w:rsidRDefault="009A426B" w:rsidP="009A426B">
      <w:pPr>
        <w:numPr>
          <w:ilvl w:val="1"/>
          <w:numId w:val="7"/>
        </w:numPr>
        <w:spacing w:before="280" w:after="0" w:line="240" w:lineRule="auto"/>
        <w:rPr>
          <w:rFonts w:ascii="Arial" w:eastAsia="Times New Roman" w:hAnsi="Arial" w:cs="Arial"/>
          <w:lang w:val="ru-RU"/>
        </w:rPr>
      </w:pPr>
      <w:r w:rsidRPr="00EA6352">
        <w:rPr>
          <w:rFonts w:ascii="Arial" w:eastAsia="Times New Roman" w:hAnsi="Arial" w:cs="Arial"/>
          <w:lang w:val="ru-RU"/>
        </w:rPr>
        <w:t>заједнички наступ на сајмовима,</w:t>
      </w:r>
    </w:p>
    <w:p w:rsidR="009A426B" w:rsidRPr="00EA6352" w:rsidRDefault="009A426B" w:rsidP="009A426B">
      <w:pPr>
        <w:numPr>
          <w:ilvl w:val="1"/>
          <w:numId w:val="7"/>
        </w:numPr>
        <w:spacing w:before="280" w:after="0" w:line="240" w:lineRule="auto"/>
        <w:rPr>
          <w:rFonts w:ascii="Arial" w:eastAsia="Times New Roman" w:hAnsi="Arial" w:cs="Arial"/>
          <w:lang w:val="ru-RU"/>
        </w:rPr>
      </w:pPr>
      <w:r w:rsidRPr="00EA6352">
        <w:rPr>
          <w:rFonts w:ascii="Arial" w:eastAsia="Times New Roman" w:hAnsi="Arial" w:cs="Arial"/>
          <w:lang w:val="ru-RU"/>
        </w:rPr>
        <w:t>промоција туристичких капацитета,</w:t>
      </w:r>
    </w:p>
    <w:p w:rsidR="009A426B" w:rsidRPr="00EA6352" w:rsidRDefault="009A426B" w:rsidP="009A426B">
      <w:pPr>
        <w:numPr>
          <w:ilvl w:val="1"/>
          <w:numId w:val="7"/>
        </w:numPr>
        <w:spacing w:before="280" w:after="0" w:line="240" w:lineRule="auto"/>
        <w:rPr>
          <w:rFonts w:ascii="Arial" w:eastAsia="Times New Roman" w:hAnsi="Arial" w:cs="Arial"/>
          <w:lang w:val="ru-RU"/>
        </w:rPr>
      </w:pPr>
      <w:r w:rsidRPr="00EA6352">
        <w:rPr>
          <w:rFonts w:ascii="Arial" w:eastAsia="Times New Roman" w:hAnsi="Arial" w:cs="Arial"/>
          <w:lang w:val="ru-RU"/>
        </w:rPr>
        <w:t>традиционални производи, култура у наслеђе.</w:t>
      </w:r>
    </w:p>
    <w:p w:rsidR="00A52AE8" w:rsidRPr="00EA6352" w:rsidRDefault="00A52AE8" w:rsidP="00A52AE8">
      <w:pPr>
        <w:tabs>
          <w:tab w:val="left" w:pos="385"/>
        </w:tabs>
        <w:spacing w:after="0" w:line="240" w:lineRule="auto"/>
        <w:rPr>
          <w:rFonts w:ascii="Arial" w:hAnsi="Arial" w:cs="Arial"/>
          <w:lang w:val="ru-RU"/>
        </w:rPr>
      </w:pPr>
    </w:p>
    <w:p w:rsidR="00A52AE8" w:rsidRPr="00EA6352" w:rsidRDefault="00A52AE8" w:rsidP="00A52AE8">
      <w:pPr>
        <w:tabs>
          <w:tab w:val="left" w:pos="385"/>
        </w:tabs>
        <w:spacing w:after="0" w:line="240" w:lineRule="auto"/>
        <w:rPr>
          <w:rFonts w:ascii="Arial" w:hAnsi="Arial" w:cs="Arial"/>
          <w:lang w:val="ru-RU"/>
        </w:rPr>
      </w:pPr>
      <w:r w:rsidRPr="00EA6352">
        <w:rPr>
          <w:rFonts w:ascii="Arial" w:hAnsi="Arial" w:cs="Arial"/>
          <w:lang w:val="ru-RU"/>
        </w:rPr>
        <w:tab/>
        <w:t>Организовати семинаре и предавања. Организовати и формирати Удружења, која би била у могућности да приходују и размењују искуства, да кроз едукације, заједничке наступе на сајмовима и промотивним активностима ојачају. Развијање осећаја припадности, дружење и развијање ентузијазма жена и свих занатлија краја.</w:t>
      </w:r>
    </w:p>
    <w:p w:rsidR="00A52AE8" w:rsidRPr="00EA6352" w:rsidRDefault="00A52AE8" w:rsidP="00A52AE8">
      <w:pPr>
        <w:spacing w:before="280" w:after="0" w:line="240" w:lineRule="auto"/>
        <w:rPr>
          <w:rFonts w:ascii="Arial" w:eastAsia="Times New Roman" w:hAnsi="Arial" w:cs="Arial"/>
          <w:lang w:val="ru-RU"/>
        </w:rPr>
      </w:pPr>
    </w:p>
    <w:p w:rsidR="00BD679D" w:rsidRPr="00EA6352" w:rsidRDefault="00BD679D" w:rsidP="00BD679D">
      <w:pPr>
        <w:spacing w:before="280" w:after="0" w:line="240" w:lineRule="auto"/>
        <w:rPr>
          <w:rFonts w:ascii="Arial" w:eastAsia="Times New Roman" w:hAnsi="Arial" w:cs="Arial"/>
          <w:b/>
          <w:bCs/>
          <w:lang w:val="ru-RU"/>
        </w:rPr>
      </w:pPr>
      <w:r w:rsidRPr="00EA6352">
        <w:rPr>
          <w:rFonts w:ascii="Arial" w:eastAsia="Times New Roman" w:hAnsi="Arial" w:cs="Arial"/>
          <w:b/>
          <w:bCs/>
          <w:lang w:val="ru-RU"/>
        </w:rPr>
        <w:t>Погодности датих услова за територију Општине Кнић су:</w:t>
      </w:r>
    </w:p>
    <w:p w:rsidR="00BD679D" w:rsidRPr="00EA6352" w:rsidRDefault="009A426B" w:rsidP="00BD679D">
      <w:pPr>
        <w:numPr>
          <w:ilvl w:val="1"/>
          <w:numId w:val="7"/>
        </w:numPr>
        <w:spacing w:before="280" w:after="0" w:line="240" w:lineRule="auto"/>
        <w:rPr>
          <w:rFonts w:ascii="Arial" w:eastAsia="Times New Roman" w:hAnsi="Arial" w:cs="Arial"/>
          <w:lang w:val="ru-RU"/>
        </w:rPr>
      </w:pPr>
      <w:r w:rsidRPr="00EA6352">
        <w:rPr>
          <w:rFonts w:ascii="Arial" w:eastAsia="Times New Roman" w:hAnsi="Arial" w:cs="Arial"/>
          <w:lang w:val="ru-RU"/>
        </w:rPr>
        <w:t>природни услови</w:t>
      </w:r>
      <w:r w:rsidR="00BD679D" w:rsidRPr="00EA6352">
        <w:rPr>
          <w:rFonts w:ascii="Arial" w:eastAsia="Times New Roman" w:hAnsi="Arial" w:cs="Arial"/>
          <w:lang w:val="ru-RU"/>
        </w:rPr>
        <w:t>,</w:t>
      </w:r>
    </w:p>
    <w:p w:rsidR="00BD679D" w:rsidRPr="00EA6352" w:rsidRDefault="00BD679D" w:rsidP="00A46C63">
      <w:pPr>
        <w:numPr>
          <w:ilvl w:val="1"/>
          <w:numId w:val="7"/>
        </w:numPr>
        <w:spacing w:before="280" w:after="0" w:line="240" w:lineRule="auto"/>
        <w:rPr>
          <w:rFonts w:ascii="Arial" w:eastAsia="Times New Roman" w:hAnsi="Arial" w:cs="Arial"/>
          <w:lang w:val="ru-RU"/>
        </w:rPr>
      </w:pPr>
      <w:r w:rsidRPr="00EA6352">
        <w:rPr>
          <w:rFonts w:ascii="Arial" w:eastAsia="Times New Roman" w:hAnsi="Arial" w:cs="Arial"/>
          <w:lang w:val="ru-RU"/>
        </w:rPr>
        <w:t xml:space="preserve">традиција, </w:t>
      </w:r>
    </w:p>
    <w:p w:rsidR="00BD679D" w:rsidRPr="00EA6352" w:rsidRDefault="009A426B" w:rsidP="00A46C63">
      <w:pPr>
        <w:numPr>
          <w:ilvl w:val="1"/>
          <w:numId w:val="7"/>
        </w:numPr>
        <w:spacing w:before="280" w:after="0" w:line="240" w:lineRule="auto"/>
        <w:rPr>
          <w:rFonts w:ascii="Arial" w:eastAsia="Times New Roman" w:hAnsi="Arial" w:cs="Arial"/>
          <w:lang w:val="ru-RU"/>
        </w:rPr>
      </w:pPr>
      <w:r w:rsidRPr="00EA6352">
        <w:rPr>
          <w:rFonts w:ascii="Arial" w:eastAsia="Times New Roman" w:hAnsi="Arial" w:cs="Arial"/>
          <w:lang w:val="ru-RU"/>
        </w:rPr>
        <w:t>повољан географски положај.</w:t>
      </w:r>
    </w:p>
    <w:p w:rsidR="00FA621D" w:rsidRDefault="00FA621D">
      <w:pPr>
        <w:rPr>
          <w:rFonts w:ascii="Arial" w:hAnsi="Arial" w:cs="Arial"/>
          <w:b/>
          <w:lang w:val="sr-Cyrl-CS"/>
        </w:rPr>
      </w:pPr>
    </w:p>
    <w:p w:rsidR="00236AFD" w:rsidRDefault="00236AFD">
      <w:pPr>
        <w:rPr>
          <w:rFonts w:ascii="Arial" w:hAnsi="Arial" w:cs="Arial"/>
          <w:b/>
          <w:lang w:val="sr-Cyrl-CS"/>
        </w:rPr>
      </w:pPr>
    </w:p>
    <w:p w:rsidR="00236AFD" w:rsidRDefault="00236AFD">
      <w:pPr>
        <w:rPr>
          <w:rFonts w:ascii="Arial" w:hAnsi="Arial" w:cs="Arial"/>
          <w:b/>
          <w:lang w:val="sr-Cyrl-CS"/>
        </w:rPr>
      </w:pPr>
    </w:p>
    <w:p w:rsidR="00236AFD" w:rsidRDefault="00236AFD">
      <w:pPr>
        <w:rPr>
          <w:rFonts w:ascii="Arial" w:hAnsi="Arial" w:cs="Arial"/>
          <w:b/>
          <w:lang w:val="sr-Cyrl-CS"/>
        </w:rPr>
      </w:pPr>
    </w:p>
    <w:p w:rsidR="00236AFD" w:rsidRDefault="00236AFD">
      <w:pPr>
        <w:rPr>
          <w:rFonts w:ascii="Arial" w:hAnsi="Arial" w:cs="Arial"/>
          <w:b/>
          <w:lang w:val="sr-Cyrl-CS"/>
        </w:rPr>
      </w:pPr>
    </w:p>
    <w:p w:rsidR="00236AFD" w:rsidRDefault="00236AFD">
      <w:pPr>
        <w:rPr>
          <w:rFonts w:ascii="Arial" w:hAnsi="Arial" w:cs="Arial"/>
          <w:b/>
          <w:lang w:val="sr-Cyrl-CS"/>
        </w:rPr>
      </w:pPr>
    </w:p>
    <w:p w:rsidR="00236AFD" w:rsidRDefault="00236AFD">
      <w:pPr>
        <w:rPr>
          <w:rFonts w:ascii="Arial" w:hAnsi="Arial" w:cs="Arial"/>
          <w:b/>
          <w:lang w:val="sr-Cyrl-CS"/>
        </w:rPr>
      </w:pPr>
    </w:p>
    <w:p w:rsidR="00236AFD" w:rsidRDefault="00236AFD">
      <w:pPr>
        <w:rPr>
          <w:rFonts w:ascii="Arial" w:hAnsi="Arial" w:cs="Arial"/>
          <w:b/>
          <w:lang w:val="sr-Cyrl-CS"/>
        </w:rPr>
      </w:pPr>
    </w:p>
    <w:p w:rsidR="00236AFD" w:rsidRDefault="00236AFD">
      <w:pPr>
        <w:rPr>
          <w:rFonts w:ascii="Arial" w:hAnsi="Arial" w:cs="Arial"/>
          <w:b/>
          <w:lang w:val="sr-Cyrl-CS"/>
        </w:rPr>
      </w:pPr>
    </w:p>
    <w:p w:rsidR="00236AFD" w:rsidRPr="00EA6352" w:rsidRDefault="00236AFD">
      <w:pPr>
        <w:rPr>
          <w:rFonts w:ascii="Arial" w:hAnsi="Arial" w:cs="Arial"/>
          <w:b/>
          <w:lang w:val="sr-Cyrl-CS"/>
        </w:rPr>
      </w:pPr>
    </w:p>
    <w:p w:rsidR="004E2B38" w:rsidRDefault="004E2B38">
      <w:pPr>
        <w:rPr>
          <w:rFonts w:ascii="Arial" w:hAnsi="Arial" w:cs="Arial"/>
          <w:b/>
          <w:lang w:val="sr-Cyrl-CS"/>
        </w:rPr>
      </w:pPr>
    </w:p>
    <w:p w:rsidR="00D8643F" w:rsidRDefault="00A31C6A">
      <w:pPr>
        <w:rPr>
          <w:rFonts w:ascii="Arial" w:hAnsi="Arial" w:cs="Arial"/>
          <w:b/>
          <w:i/>
          <w:lang w:val="ru-RU"/>
        </w:rPr>
      </w:pPr>
      <w:r>
        <w:rPr>
          <w:rFonts w:ascii="Arial" w:hAnsi="Arial" w:cs="Arial"/>
          <w:b/>
          <w:lang w:val="sr-Cyrl-CS"/>
        </w:rPr>
        <w:t>4</w:t>
      </w:r>
      <w:r w:rsidR="009A426B">
        <w:rPr>
          <w:rFonts w:ascii="Arial" w:hAnsi="Arial" w:cs="Arial"/>
          <w:b/>
          <w:lang w:val="sr-Cyrl-CS"/>
        </w:rPr>
        <w:t>.</w:t>
      </w:r>
      <w:r w:rsidR="00D8643F">
        <w:rPr>
          <w:rFonts w:ascii="Arial" w:hAnsi="Arial" w:cs="Arial"/>
          <w:b/>
          <w:lang w:val="sr-Cyrl-CS"/>
        </w:rPr>
        <w:t xml:space="preserve"> </w:t>
      </w:r>
      <w:r w:rsidR="00D8643F">
        <w:rPr>
          <w:rFonts w:ascii="Arial" w:hAnsi="Arial" w:cs="Arial"/>
          <w:b/>
          <w:lang w:val="ru-RU"/>
        </w:rPr>
        <w:t xml:space="preserve"> </w:t>
      </w:r>
      <w:r w:rsidR="00D8643F">
        <w:rPr>
          <w:rFonts w:ascii="Arial" w:hAnsi="Arial" w:cs="Arial"/>
          <w:b/>
          <w:i/>
          <w:lang w:val="ru-RU"/>
        </w:rPr>
        <w:t>ЗДРАВСТВЕНА ЗАШТИТА</w:t>
      </w:r>
    </w:p>
    <w:p w:rsidR="00D8643F" w:rsidRDefault="00D8643F">
      <w:pPr>
        <w:pBdr>
          <w:bottom w:val="single" w:sz="4" w:space="1" w:color="800000"/>
        </w:pBdr>
        <w:rPr>
          <w:rFonts w:ascii="Arial" w:hAnsi="Arial" w:cs="Arial"/>
          <w:b/>
          <w:lang w:val="ru-RU"/>
        </w:rPr>
      </w:pPr>
    </w:p>
    <w:p w:rsidR="00D8643F" w:rsidRDefault="00D8643F">
      <w:pPr>
        <w:spacing w:after="0" w:line="240" w:lineRule="auto"/>
        <w:rPr>
          <w:rFonts w:ascii="Arial" w:hAnsi="Arial" w:cs="Arial"/>
          <w:i/>
          <w:lang w:val="sr-Cyrl-CS"/>
        </w:rPr>
      </w:pPr>
      <w:r>
        <w:rPr>
          <w:rFonts w:ascii="Arial" w:hAnsi="Arial" w:cs="Arial"/>
          <w:i/>
          <w:lang w:val="sr-Cyrl-CS"/>
        </w:rPr>
        <w:t>Примарна здравствена заштита у будућности: приступачна, делотворна, одржива и одговорна тако што ће свим грађанима пружати високо квалитетну здравствену заштиту у чијем средишту ће се налазити корисник. Даље унапређење примарне здравствене заштите ће се базирати на промоцији здравља, превенцији болести, иновацији здравствених технологија и сталном унапређењу квалитета.</w:t>
      </w:r>
    </w:p>
    <w:p w:rsidR="00D8643F" w:rsidRDefault="00D8643F">
      <w:pPr>
        <w:spacing w:after="0" w:line="240" w:lineRule="auto"/>
        <w:rPr>
          <w:rFonts w:ascii="Arial" w:hAnsi="Arial" w:cs="Arial"/>
          <w:i/>
          <w:lang w:val="sr-Cyrl-CS"/>
        </w:rPr>
      </w:pPr>
    </w:p>
    <w:p w:rsidR="00D8643F" w:rsidRDefault="00D8643F">
      <w:pPr>
        <w:spacing w:after="0" w:line="240" w:lineRule="auto"/>
        <w:rPr>
          <w:rFonts w:ascii="Arial" w:hAnsi="Arial" w:cs="Arial"/>
          <w:i/>
          <w:lang w:val="sr-Cyrl-CS"/>
        </w:rPr>
      </w:pPr>
    </w:p>
    <w:p w:rsidR="00D8643F" w:rsidRDefault="00E84175">
      <w:pPr>
        <w:rPr>
          <w:lang w:val="sr-Cyrl-CS"/>
        </w:rPr>
      </w:pPr>
      <w:r>
        <w:rPr>
          <w:noProof/>
          <w:lang w:eastAsia="en-US"/>
        </w:rPr>
        <mc:AlternateContent>
          <mc:Choice Requires="wps">
            <w:drawing>
              <wp:anchor distT="0" distB="0" distL="0" distR="89535" simplePos="0" relativeHeight="251650048" behindDoc="0" locked="0" layoutInCell="1" allowOverlap="1">
                <wp:simplePos x="0" y="0"/>
                <wp:positionH relativeFrom="margin">
                  <wp:posOffset>-71755</wp:posOffset>
                </wp:positionH>
                <wp:positionV relativeFrom="paragraph">
                  <wp:posOffset>121285</wp:posOffset>
                </wp:positionV>
                <wp:extent cx="8874760" cy="2691765"/>
                <wp:effectExtent l="4445" t="6985" r="7620" b="6350"/>
                <wp:wrapSquare wrapText="largest"/>
                <wp:docPr id="7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4760" cy="2691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549"/>
                              <w:gridCol w:w="250"/>
                              <w:gridCol w:w="2800"/>
                              <w:gridCol w:w="990"/>
                              <w:gridCol w:w="1810"/>
                              <w:gridCol w:w="1070"/>
                              <w:gridCol w:w="1730"/>
                              <w:gridCol w:w="969"/>
                              <w:gridCol w:w="1833"/>
                            </w:tblGrid>
                            <w:tr w:rsidR="00ED1312" w:rsidTr="00FA621D">
                              <w:trPr>
                                <w:trHeight w:val="209"/>
                              </w:trPr>
                              <w:tc>
                                <w:tcPr>
                                  <w:tcW w:w="2549" w:type="dxa"/>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jc w:val="center"/>
                                    <w:rPr>
                                      <w:rFonts w:ascii="Arial" w:hAnsi="Arial" w:cs="Arial"/>
                                      <w:b/>
                                      <w:color w:val="FFFFFF"/>
                                      <w:lang w:val="en-GB"/>
                                    </w:rPr>
                                  </w:pPr>
                                  <w:r w:rsidRPr="001D2A4C">
                                    <w:rPr>
                                      <w:rFonts w:ascii="Arial" w:hAnsi="Arial" w:cs="Arial"/>
                                      <w:b/>
                                      <w:color w:val="FFFFFF"/>
                                      <w:lang w:val="en-GB"/>
                                    </w:rPr>
                                    <w:t>Приоритет</w:t>
                                  </w:r>
                                </w:p>
                              </w:tc>
                              <w:tc>
                                <w:tcPr>
                                  <w:tcW w:w="4040" w:type="dxa"/>
                                  <w:gridSpan w:val="3"/>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jc w:val="center"/>
                                    <w:rPr>
                                      <w:rFonts w:ascii="Arial" w:hAnsi="Arial" w:cs="Arial"/>
                                      <w:b/>
                                      <w:color w:val="FFFFFF"/>
                                      <w:lang w:val="en-GB"/>
                                    </w:rPr>
                                  </w:pPr>
                                  <w:r w:rsidRPr="001D2A4C">
                                    <w:rPr>
                                      <w:rFonts w:ascii="Arial" w:hAnsi="Arial" w:cs="Arial"/>
                                      <w:b/>
                                      <w:color w:val="FFFFFF"/>
                                      <w:lang w:val="en-GB"/>
                                    </w:rPr>
                                    <w:t>Програми/Пројекти</w:t>
                                  </w:r>
                                </w:p>
                              </w:tc>
                              <w:tc>
                                <w:tcPr>
                                  <w:tcW w:w="2878" w:type="dxa"/>
                                  <w:gridSpan w:val="2"/>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jc w:val="center"/>
                                    <w:rPr>
                                      <w:rFonts w:ascii="Arial" w:hAnsi="Arial" w:cs="Arial"/>
                                      <w:b/>
                                      <w:color w:val="FFFFFF"/>
                                      <w:lang w:val="sr-Cyrl-CS"/>
                                    </w:rPr>
                                  </w:pPr>
                                  <w:r w:rsidRPr="001D2A4C">
                                    <w:rPr>
                                      <w:rFonts w:ascii="Arial" w:hAnsi="Arial" w:cs="Arial"/>
                                      <w:b/>
                                      <w:color w:val="FFFFFF"/>
                                      <w:lang w:val="en-GB"/>
                                    </w:rPr>
                                    <w:t>Циљ 20</w:t>
                                  </w:r>
                                  <w:r w:rsidRPr="001D2A4C">
                                    <w:rPr>
                                      <w:rFonts w:ascii="Arial" w:hAnsi="Arial" w:cs="Arial"/>
                                      <w:b/>
                                      <w:color w:val="FFFFFF"/>
                                      <w:lang w:val="sr-Cyrl-CS"/>
                                    </w:rPr>
                                    <w:t>20.</w:t>
                                  </w:r>
                                </w:p>
                              </w:tc>
                              <w:tc>
                                <w:tcPr>
                                  <w:tcW w:w="2699" w:type="dxa"/>
                                  <w:gridSpan w:val="2"/>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jc w:val="center"/>
                                    <w:rPr>
                                      <w:rFonts w:ascii="Arial" w:hAnsi="Arial" w:cs="Arial"/>
                                      <w:b/>
                                      <w:color w:val="FFFFFF"/>
                                      <w:lang w:val="sr-Cyrl-CS"/>
                                    </w:rPr>
                                  </w:pPr>
                                  <w:r w:rsidRPr="001D2A4C">
                                    <w:rPr>
                                      <w:rFonts w:ascii="Arial" w:hAnsi="Arial" w:cs="Arial"/>
                                      <w:b/>
                                      <w:color w:val="FFFFFF"/>
                                      <w:lang w:val="sr-Cyrl-CS"/>
                                    </w:rPr>
                                    <w:t>Индикатори</w:t>
                                  </w:r>
                                </w:p>
                              </w:tc>
                              <w:tc>
                                <w:tcPr>
                                  <w:tcW w:w="183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ED1312" w:rsidRPr="001D2A4C" w:rsidRDefault="00ED1312">
                                  <w:pPr>
                                    <w:snapToGrid w:val="0"/>
                                    <w:jc w:val="center"/>
                                    <w:rPr>
                                      <w:rFonts w:ascii="Arial" w:hAnsi="Arial" w:cs="Arial"/>
                                      <w:b/>
                                      <w:color w:val="FFFFFF"/>
                                      <w:lang w:val="en-GB"/>
                                    </w:rPr>
                                  </w:pPr>
                                  <w:r w:rsidRPr="001D2A4C">
                                    <w:rPr>
                                      <w:rFonts w:ascii="Arial" w:hAnsi="Arial" w:cs="Arial"/>
                                      <w:b/>
                                      <w:color w:val="FFFFFF"/>
                                      <w:lang w:val="en-GB"/>
                                    </w:rPr>
                                    <w:t>Имплементација</w:t>
                                  </w:r>
                                </w:p>
                              </w:tc>
                            </w:tr>
                            <w:tr w:rsidR="00ED1312" w:rsidRPr="0003318E" w:rsidTr="005806AF">
                              <w:trPr>
                                <w:trHeight w:val="209"/>
                              </w:trPr>
                              <w:tc>
                                <w:tcPr>
                                  <w:tcW w:w="2547" w:type="dxa"/>
                                  <w:tcBorders>
                                    <w:top w:val="single" w:sz="4" w:space="0" w:color="000000"/>
                                    <w:left w:val="single" w:sz="4" w:space="0" w:color="000000"/>
                                    <w:bottom w:val="single" w:sz="4" w:space="0" w:color="000000"/>
                                  </w:tcBorders>
                                  <w:shd w:val="clear" w:color="auto" w:fill="FFFFFF"/>
                                  <w:vAlign w:val="center"/>
                                </w:tcPr>
                                <w:p w:rsidR="00ED1312" w:rsidRPr="001D2A4C" w:rsidRDefault="00ED1312">
                                  <w:pPr>
                                    <w:snapToGrid w:val="0"/>
                                    <w:spacing w:after="0" w:line="240" w:lineRule="auto"/>
                                    <w:rPr>
                                      <w:rFonts w:ascii="Arial" w:hAnsi="Arial" w:cs="Arial"/>
                                      <w:lang w:val="sr-Cyrl-CS"/>
                                    </w:rPr>
                                  </w:pPr>
                                  <w:r w:rsidRPr="001D2A4C">
                                    <w:rPr>
                                      <w:rFonts w:ascii="Arial" w:hAnsi="Arial" w:cs="Arial"/>
                                      <w:lang w:val="sr-Cyrl-CS"/>
                                    </w:rPr>
                                    <w:t xml:space="preserve">Побољшање здравственог стања становништва путем превенције и бољег квалитета пружања услуга </w:t>
                                  </w:r>
                                </w:p>
                              </w:tc>
                              <w:tc>
                                <w:tcPr>
                                  <w:tcW w:w="4040" w:type="dxa"/>
                                  <w:gridSpan w:val="3"/>
                                  <w:tcBorders>
                                    <w:top w:val="single" w:sz="4" w:space="0" w:color="000000"/>
                                    <w:left w:val="single" w:sz="4" w:space="0" w:color="000000"/>
                                    <w:bottom w:val="single" w:sz="4" w:space="0" w:color="000000"/>
                                  </w:tcBorders>
                                  <w:shd w:val="clear" w:color="auto" w:fill="FFFFFF"/>
                                  <w:vAlign w:val="center"/>
                                </w:tcPr>
                                <w:p w:rsidR="00ED1312" w:rsidRPr="001D2A4C" w:rsidRDefault="00ED1312" w:rsidP="006513D1">
                                  <w:pPr>
                                    <w:numPr>
                                      <w:ilvl w:val="0"/>
                                      <w:numId w:val="21"/>
                                    </w:numPr>
                                    <w:tabs>
                                      <w:tab w:val="left" w:pos="331"/>
                                    </w:tabs>
                                    <w:snapToGrid w:val="0"/>
                                    <w:spacing w:after="0" w:line="240" w:lineRule="auto"/>
                                    <w:ind w:left="331" w:firstLine="0"/>
                                    <w:rPr>
                                      <w:rFonts w:ascii="Arial" w:hAnsi="Arial" w:cs="Arial"/>
                                      <w:lang w:val="sr-Cyrl-CS"/>
                                    </w:rPr>
                                  </w:pPr>
                                  <w:r w:rsidRPr="001D2A4C">
                                    <w:rPr>
                                      <w:rFonts w:ascii="Arial" w:hAnsi="Arial" w:cs="Arial"/>
                                      <w:lang w:val="sr-Cyrl-CS"/>
                                    </w:rPr>
                                    <w:t>Унапређење комуналне инфраструктуре здравствених објеката</w:t>
                                  </w:r>
                                </w:p>
                                <w:p w:rsidR="00ED1312" w:rsidRPr="001D2A4C" w:rsidRDefault="00ED1312" w:rsidP="006513D1">
                                  <w:pPr>
                                    <w:numPr>
                                      <w:ilvl w:val="0"/>
                                      <w:numId w:val="21"/>
                                    </w:numPr>
                                    <w:tabs>
                                      <w:tab w:val="left" w:pos="331"/>
                                    </w:tabs>
                                    <w:spacing w:after="0" w:line="240" w:lineRule="auto"/>
                                    <w:ind w:left="331" w:firstLine="0"/>
                                    <w:rPr>
                                      <w:rFonts w:ascii="Arial" w:hAnsi="Arial" w:cs="Arial"/>
                                      <w:lang w:val="sr-Cyrl-CS"/>
                                    </w:rPr>
                                  </w:pPr>
                                  <w:r w:rsidRPr="001D2A4C">
                                    <w:rPr>
                                      <w:rFonts w:ascii="Arial" w:hAnsi="Arial" w:cs="Arial"/>
                                      <w:lang w:val="sr-Cyrl-CS"/>
                                    </w:rPr>
                                    <w:t>Развијање службе кућног лечења и палијативног збрињавања</w:t>
                                  </w:r>
                                </w:p>
                                <w:p w:rsidR="00ED1312" w:rsidRPr="001D2A4C" w:rsidRDefault="00ED1312" w:rsidP="006513D1">
                                  <w:pPr>
                                    <w:numPr>
                                      <w:ilvl w:val="0"/>
                                      <w:numId w:val="21"/>
                                    </w:numPr>
                                    <w:tabs>
                                      <w:tab w:val="left" w:pos="331"/>
                                    </w:tabs>
                                    <w:spacing w:after="0" w:line="240" w:lineRule="auto"/>
                                    <w:ind w:left="331" w:firstLine="0"/>
                                    <w:rPr>
                                      <w:rFonts w:ascii="Arial" w:hAnsi="Arial" w:cs="Arial"/>
                                      <w:lang w:val="ru-RU"/>
                                    </w:rPr>
                                  </w:pPr>
                                  <w:r w:rsidRPr="001D2A4C">
                                    <w:rPr>
                                      <w:rFonts w:ascii="Arial" w:hAnsi="Arial" w:cs="Arial"/>
                                      <w:lang w:val="ru-RU"/>
                                    </w:rPr>
                                    <w:t>Повезивање и јачање партнерских односа релевантних служби и институција које се баве заштитом и бригом о становништву</w:t>
                                  </w:r>
                                </w:p>
                                <w:p w:rsidR="00ED1312" w:rsidRPr="001D2A4C" w:rsidRDefault="00ED1312" w:rsidP="006513D1">
                                  <w:pPr>
                                    <w:numPr>
                                      <w:ilvl w:val="0"/>
                                      <w:numId w:val="21"/>
                                    </w:numPr>
                                    <w:tabs>
                                      <w:tab w:val="left" w:pos="331"/>
                                    </w:tabs>
                                    <w:spacing w:after="0" w:line="240" w:lineRule="auto"/>
                                    <w:ind w:left="331" w:firstLine="0"/>
                                    <w:rPr>
                                      <w:rFonts w:ascii="Arial" w:hAnsi="Arial" w:cs="Arial"/>
                                      <w:lang w:val="sr-Cyrl-CS"/>
                                    </w:rPr>
                                  </w:pPr>
                                  <w:r w:rsidRPr="001D2A4C">
                                    <w:rPr>
                                      <w:rFonts w:ascii="Arial" w:hAnsi="Arial" w:cs="Arial"/>
                                      <w:lang w:val="sr-Cyrl-CS"/>
                                    </w:rPr>
                                    <w:t xml:space="preserve">Увођење нових услуга у </w:t>
                                  </w:r>
                                  <w:r w:rsidR="004E2B38" w:rsidRPr="001D2A4C">
                                    <w:rPr>
                                      <w:rFonts w:ascii="Arial" w:hAnsi="Arial" w:cs="Arial"/>
                                      <w:lang w:val="sr-Cyrl-CS"/>
                                    </w:rPr>
                                    <w:t>здравственој заштити</w:t>
                                  </w:r>
                                </w:p>
                              </w:tc>
                              <w:tc>
                                <w:tcPr>
                                  <w:tcW w:w="2880" w:type="dxa"/>
                                  <w:gridSpan w:val="2"/>
                                  <w:tcBorders>
                                    <w:top w:val="single" w:sz="4" w:space="0" w:color="000000"/>
                                    <w:left w:val="single" w:sz="4" w:space="0" w:color="000000"/>
                                    <w:bottom w:val="single" w:sz="4" w:space="0" w:color="000000"/>
                                  </w:tcBorders>
                                  <w:shd w:val="clear" w:color="auto" w:fill="FFFFFF"/>
                                  <w:vAlign w:val="center"/>
                                </w:tcPr>
                                <w:p w:rsidR="00ED1312" w:rsidRPr="001D2A4C" w:rsidRDefault="00ED1312">
                                  <w:pPr>
                                    <w:snapToGrid w:val="0"/>
                                    <w:spacing w:after="0" w:line="240" w:lineRule="auto"/>
                                    <w:rPr>
                                      <w:rFonts w:ascii="Arial" w:eastAsia="Times New Roman" w:hAnsi="Arial" w:cs="Arial"/>
                                      <w:b/>
                                      <w:bCs/>
                                      <w:color w:val="000080"/>
                                      <w:lang w:val="sr-Cyrl-CS"/>
                                    </w:rPr>
                                  </w:pPr>
                                </w:p>
                                <w:p w:rsidR="00ED1312" w:rsidRPr="001D2A4C" w:rsidRDefault="00ED1312">
                                  <w:pPr>
                                    <w:spacing w:after="0" w:line="240" w:lineRule="auto"/>
                                    <w:rPr>
                                      <w:rFonts w:ascii="Arial" w:hAnsi="Arial" w:cs="Arial"/>
                                      <w:lang w:val="sr-Cyrl-CS"/>
                                    </w:rPr>
                                  </w:pPr>
                                  <w:r w:rsidRPr="001D2A4C">
                                    <w:rPr>
                                      <w:rFonts w:ascii="Arial" w:hAnsi="Arial" w:cs="Arial"/>
                                      <w:lang w:val="sr-Cyrl-CS"/>
                                    </w:rPr>
                                    <w:t>Континуирано праћење здравственог стања становништва и правовремено препознавање здравствених проблема локалне заједнице уз сталну едукацију кадрова</w:t>
                                  </w:r>
                                </w:p>
                                <w:p w:rsidR="00ED1312" w:rsidRPr="001D2A4C" w:rsidRDefault="00ED1312">
                                  <w:pPr>
                                    <w:spacing w:after="0" w:line="240" w:lineRule="auto"/>
                                    <w:rPr>
                                      <w:rFonts w:ascii="Arial" w:hAnsi="Arial" w:cs="Arial"/>
                                      <w:lang w:val="sr-Cyrl-CS"/>
                                    </w:rPr>
                                  </w:pPr>
                                </w:p>
                                <w:p w:rsidR="00ED1312" w:rsidRPr="001D2A4C" w:rsidRDefault="00ED1312">
                                  <w:pPr>
                                    <w:spacing w:after="0" w:line="240" w:lineRule="auto"/>
                                    <w:rPr>
                                      <w:rFonts w:ascii="Arial" w:hAnsi="Arial" w:cs="Arial"/>
                                      <w:lang w:val="sr-Cyrl-CS"/>
                                    </w:rPr>
                                  </w:pPr>
                                  <w:r w:rsidRPr="001D2A4C">
                                    <w:rPr>
                                      <w:rFonts w:ascii="Arial" w:hAnsi="Arial" w:cs="Arial"/>
                                      <w:lang w:val="sr-Cyrl-CS"/>
                                    </w:rPr>
                                    <w:t>Услуге примарне здравствене заштите лако доступне свим корисницима</w:t>
                                  </w:r>
                                </w:p>
                                <w:p w:rsidR="00ED1312" w:rsidRPr="001D2A4C" w:rsidRDefault="00ED1312">
                                  <w:pPr>
                                    <w:spacing w:after="0" w:line="240" w:lineRule="auto"/>
                                    <w:rPr>
                                      <w:rFonts w:ascii="Arial" w:eastAsia="Times New Roman" w:hAnsi="Arial" w:cs="Arial"/>
                                      <w:b/>
                                      <w:bCs/>
                                      <w:color w:val="000080"/>
                                      <w:lang w:val="ru-RU"/>
                                    </w:rPr>
                                  </w:pPr>
                                </w:p>
                              </w:tc>
                              <w:tc>
                                <w:tcPr>
                                  <w:tcW w:w="2699" w:type="dxa"/>
                                  <w:gridSpan w:val="2"/>
                                  <w:tcBorders>
                                    <w:top w:val="single" w:sz="4" w:space="0" w:color="000000"/>
                                    <w:left w:val="single" w:sz="4" w:space="0" w:color="000000"/>
                                    <w:bottom w:val="single" w:sz="4" w:space="0" w:color="000000"/>
                                  </w:tcBorders>
                                  <w:shd w:val="clear" w:color="auto" w:fill="FFFFFF"/>
                                  <w:vAlign w:val="center"/>
                                </w:tcPr>
                                <w:p w:rsidR="00ED1312" w:rsidRPr="001D2A4C" w:rsidRDefault="00ED1312">
                                  <w:pPr>
                                    <w:numPr>
                                      <w:ilvl w:val="0"/>
                                      <w:numId w:val="9"/>
                                    </w:numPr>
                                    <w:tabs>
                                      <w:tab w:val="left" w:pos="282"/>
                                    </w:tabs>
                                    <w:snapToGrid w:val="0"/>
                                    <w:spacing w:after="0" w:line="240" w:lineRule="auto"/>
                                    <w:ind w:left="312" w:hanging="312"/>
                                    <w:rPr>
                                      <w:rFonts w:ascii="Arial" w:hAnsi="Arial" w:cs="Arial"/>
                                      <w:lang w:val="sr-Cyrl-CS"/>
                                    </w:rPr>
                                  </w:pPr>
                                  <w:r w:rsidRPr="001D2A4C">
                                    <w:rPr>
                                      <w:rFonts w:ascii="Arial" w:hAnsi="Arial" w:cs="Arial"/>
                                      <w:lang w:val="sr-Cyrl-CS"/>
                                    </w:rPr>
                                    <w:t>Број запослених здравствених радника</w:t>
                                  </w:r>
                                </w:p>
                                <w:p w:rsidR="00ED1312" w:rsidRPr="001D2A4C" w:rsidRDefault="00ED1312">
                                  <w:pPr>
                                    <w:numPr>
                                      <w:ilvl w:val="0"/>
                                      <w:numId w:val="9"/>
                                    </w:numPr>
                                    <w:tabs>
                                      <w:tab w:val="left" w:pos="282"/>
                                    </w:tabs>
                                    <w:spacing w:after="0" w:line="240" w:lineRule="auto"/>
                                    <w:ind w:left="312" w:hanging="312"/>
                                    <w:rPr>
                                      <w:rFonts w:ascii="Arial" w:hAnsi="Arial" w:cs="Arial"/>
                                      <w:lang w:val="sr-Cyrl-CS"/>
                                    </w:rPr>
                                  </w:pPr>
                                  <w:r w:rsidRPr="001D2A4C">
                                    <w:rPr>
                                      <w:rFonts w:ascii="Arial" w:hAnsi="Arial" w:cs="Arial"/>
                                      <w:lang w:val="sr-Cyrl-CS"/>
                                    </w:rPr>
                                    <w:t>Број корисника</w:t>
                                  </w:r>
                                </w:p>
                                <w:p w:rsidR="00ED1312" w:rsidRPr="001D2A4C" w:rsidRDefault="00ED1312">
                                  <w:pPr>
                                    <w:numPr>
                                      <w:ilvl w:val="0"/>
                                      <w:numId w:val="9"/>
                                    </w:numPr>
                                    <w:tabs>
                                      <w:tab w:val="left" w:pos="282"/>
                                    </w:tabs>
                                    <w:spacing w:after="0" w:line="240" w:lineRule="auto"/>
                                    <w:ind w:left="312" w:hanging="312"/>
                                    <w:rPr>
                                      <w:rFonts w:ascii="Arial" w:hAnsi="Arial" w:cs="Arial"/>
                                      <w:lang w:val="sr-Cyrl-CS"/>
                                    </w:rPr>
                                  </w:pPr>
                                  <w:r w:rsidRPr="001D2A4C">
                                    <w:rPr>
                                      <w:rFonts w:ascii="Arial" w:hAnsi="Arial" w:cs="Arial"/>
                                      <w:lang w:val="sr-Cyrl-CS"/>
                                    </w:rPr>
                                    <w:t>Број извршених анализа на годишњем нивоу</w:t>
                                  </w:r>
                                </w:p>
                                <w:p w:rsidR="00ED1312" w:rsidRPr="001D2A4C" w:rsidRDefault="00ED1312">
                                  <w:pPr>
                                    <w:numPr>
                                      <w:ilvl w:val="0"/>
                                      <w:numId w:val="9"/>
                                    </w:numPr>
                                    <w:tabs>
                                      <w:tab w:val="left" w:pos="282"/>
                                    </w:tabs>
                                    <w:spacing w:after="0" w:line="240" w:lineRule="auto"/>
                                    <w:ind w:left="312" w:hanging="312"/>
                                    <w:rPr>
                                      <w:rFonts w:ascii="Arial" w:hAnsi="Arial" w:cs="Arial"/>
                                      <w:lang w:val="sr-Cyrl-CS"/>
                                    </w:rPr>
                                  </w:pPr>
                                  <w:r w:rsidRPr="001D2A4C">
                                    <w:rPr>
                                      <w:rFonts w:ascii="Arial" w:hAnsi="Arial" w:cs="Arial"/>
                                      <w:lang w:val="sr-Cyrl-CS"/>
                                    </w:rPr>
                                    <w:t>Број извршених прегледа на годишњем нивоу</w:t>
                                  </w:r>
                                </w:p>
                              </w:tc>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312" w:rsidRPr="0003318E" w:rsidRDefault="00ED1312">
                                  <w:pPr>
                                    <w:rPr>
                                      <w:rFonts w:ascii="Arial" w:hAnsi="Arial" w:cs="Arial"/>
                                      <w:lang w:val="ru-RU"/>
                                    </w:rPr>
                                  </w:pPr>
                                  <w:r w:rsidRPr="0003318E">
                                    <w:rPr>
                                      <w:rFonts w:ascii="Arial" w:hAnsi="Arial" w:cs="Arial"/>
                                      <w:lang w:val="ru-RU"/>
                                    </w:rPr>
                                    <w:t xml:space="preserve"> </w:t>
                                  </w:r>
                                </w:p>
                              </w:tc>
                            </w:tr>
                            <w:tr w:rsidR="00ED1312" w:rsidRPr="0003318E">
                              <w:tblPrEx>
                                <w:tblCellMar>
                                  <w:left w:w="0" w:type="dxa"/>
                                  <w:right w:w="0" w:type="dxa"/>
                                </w:tblCellMar>
                              </w:tblPrEx>
                              <w:tc>
                                <w:tcPr>
                                  <w:tcW w:w="2799" w:type="dxa"/>
                                  <w:gridSpan w:val="2"/>
                                  <w:shd w:val="clear" w:color="auto" w:fill="auto"/>
                                </w:tcPr>
                                <w:p w:rsidR="00ED1312" w:rsidRPr="0003318E" w:rsidRDefault="00ED1312">
                                  <w:pPr>
                                    <w:pStyle w:val="Sadrajtabele"/>
                                    <w:rPr>
                                      <w:lang w:val="ru-RU"/>
                                    </w:rPr>
                                  </w:pPr>
                                </w:p>
                              </w:tc>
                              <w:tc>
                                <w:tcPr>
                                  <w:tcW w:w="2800" w:type="dxa"/>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r>
                            <w:tr w:rsidR="00ED1312" w:rsidRPr="0003318E">
                              <w:tblPrEx>
                                <w:tblCellMar>
                                  <w:left w:w="0" w:type="dxa"/>
                                  <w:right w:w="0" w:type="dxa"/>
                                </w:tblCellMar>
                              </w:tblPrEx>
                              <w:tc>
                                <w:tcPr>
                                  <w:tcW w:w="2799" w:type="dxa"/>
                                  <w:gridSpan w:val="2"/>
                                  <w:shd w:val="clear" w:color="auto" w:fill="auto"/>
                                </w:tcPr>
                                <w:p w:rsidR="00ED1312" w:rsidRPr="0003318E" w:rsidRDefault="00ED1312">
                                  <w:pPr>
                                    <w:pStyle w:val="Sadrajtabele"/>
                                    <w:rPr>
                                      <w:lang w:val="ru-RU"/>
                                    </w:rPr>
                                  </w:pPr>
                                </w:p>
                              </w:tc>
                              <w:tc>
                                <w:tcPr>
                                  <w:tcW w:w="2800" w:type="dxa"/>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r>
                            <w:tr w:rsidR="00ED1312" w:rsidRPr="0003318E">
                              <w:tblPrEx>
                                <w:tblCellMar>
                                  <w:left w:w="0" w:type="dxa"/>
                                  <w:right w:w="0" w:type="dxa"/>
                                </w:tblCellMar>
                              </w:tblPrEx>
                              <w:tc>
                                <w:tcPr>
                                  <w:tcW w:w="2799" w:type="dxa"/>
                                  <w:gridSpan w:val="2"/>
                                  <w:shd w:val="clear" w:color="auto" w:fill="auto"/>
                                </w:tcPr>
                                <w:p w:rsidR="00ED1312" w:rsidRPr="0003318E" w:rsidRDefault="00ED1312">
                                  <w:pPr>
                                    <w:pStyle w:val="Sadrajtabele"/>
                                    <w:rPr>
                                      <w:lang w:val="ru-RU"/>
                                    </w:rPr>
                                  </w:pPr>
                                </w:p>
                              </w:tc>
                              <w:tc>
                                <w:tcPr>
                                  <w:tcW w:w="2800" w:type="dxa"/>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r>
                            <w:tr w:rsidR="00ED1312" w:rsidRPr="0003318E">
                              <w:tblPrEx>
                                <w:tblCellMar>
                                  <w:left w:w="0" w:type="dxa"/>
                                  <w:right w:w="0" w:type="dxa"/>
                                </w:tblCellMar>
                              </w:tblPrEx>
                              <w:tc>
                                <w:tcPr>
                                  <w:tcW w:w="2799" w:type="dxa"/>
                                  <w:gridSpan w:val="2"/>
                                  <w:shd w:val="clear" w:color="auto" w:fill="auto"/>
                                </w:tcPr>
                                <w:p w:rsidR="00ED1312" w:rsidRPr="0003318E" w:rsidRDefault="00ED1312">
                                  <w:pPr>
                                    <w:pStyle w:val="Sadrajtabele"/>
                                    <w:rPr>
                                      <w:lang w:val="ru-RU"/>
                                    </w:rPr>
                                  </w:pPr>
                                </w:p>
                              </w:tc>
                              <w:tc>
                                <w:tcPr>
                                  <w:tcW w:w="2800" w:type="dxa"/>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r>
                          </w:tbl>
                          <w:p w:rsidR="00ED1312" w:rsidRPr="0003318E" w:rsidRDefault="00ED1312">
                            <w:pPr>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9" o:spid="_x0000_s1026" type="#_x0000_t202" style="position:absolute;margin-left:-5.65pt;margin-top:9.55pt;width:698.8pt;height:211.95pt;z-index:251650048;visibility:visible;mso-wrap-style:square;mso-width-percent:0;mso-height-percent:0;mso-wrap-distance-left:0;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2549"/>
                        <w:gridCol w:w="250"/>
                        <w:gridCol w:w="2800"/>
                        <w:gridCol w:w="990"/>
                        <w:gridCol w:w="1810"/>
                        <w:gridCol w:w="1070"/>
                        <w:gridCol w:w="1730"/>
                        <w:gridCol w:w="969"/>
                        <w:gridCol w:w="1833"/>
                      </w:tblGrid>
                      <w:tr w:rsidR="00ED1312" w:rsidTr="00FA621D">
                        <w:trPr>
                          <w:trHeight w:val="209"/>
                        </w:trPr>
                        <w:tc>
                          <w:tcPr>
                            <w:tcW w:w="2549" w:type="dxa"/>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jc w:val="center"/>
                              <w:rPr>
                                <w:rFonts w:ascii="Arial" w:hAnsi="Arial" w:cs="Arial"/>
                                <w:b/>
                                <w:color w:val="FFFFFF"/>
                                <w:lang w:val="en-GB"/>
                              </w:rPr>
                            </w:pPr>
                            <w:r w:rsidRPr="001D2A4C">
                              <w:rPr>
                                <w:rFonts w:ascii="Arial" w:hAnsi="Arial" w:cs="Arial"/>
                                <w:b/>
                                <w:color w:val="FFFFFF"/>
                                <w:lang w:val="en-GB"/>
                              </w:rPr>
                              <w:t>Приоритет</w:t>
                            </w:r>
                          </w:p>
                        </w:tc>
                        <w:tc>
                          <w:tcPr>
                            <w:tcW w:w="4040" w:type="dxa"/>
                            <w:gridSpan w:val="3"/>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jc w:val="center"/>
                              <w:rPr>
                                <w:rFonts w:ascii="Arial" w:hAnsi="Arial" w:cs="Arial"/>
                                <w:b/>
                                <w:color w:val="FFFFFF"/>
                                <w:lang w:val="en-GB"/>
                              </w:rPr>
                            </w:pPr>
                            <w:r w:rsidRPr="001D2A4C">
                              <w:rPr>
                                <w:rFonts w:ascii="Arial" w:hAnsi="Arial" w:cs="Arial"/>
                                <w:b/>
                                <w:color w:val="FFFFFF"/>
                                <w:lang w:val="en-GB"/>
                              </w:rPr>
                              <w:t>Програми/Пројекти</w:t>
                            </w:r>
                          </w:p>
                        </w:tc>
                        <w:tc>
                          <w:tcPr>
                            <w:tcW w:w="2878" w:type="dxa"/>
                            <w:gridSpan w:val="2"/>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jc w:val="center"/>
                              <w:rPr>
                                <w:rFonts w:ascii="Arial" w:hAnsi="Arial" w:cs="Arial"/>
                                <w:b/>
                                <w:color w:val="FFFFFF"/>
                                <w:lang w:val="sr-Cyrl-CS"/>
                              </w:rPr>
                            </w:pPr>
                            <w:r w:rsidRPr="001D2A4C">
                              <w:rPr>
                                <w:rFonts w:ascii="Arial" w:hAnsi="Arial" w:cs="Arial"/>
                                <w:b/>
                                <w:color w:val="FFFFFF"/>
                                <w:lang w:val="en-GB"/>
                              </w:rPr>
                              <w:t>Циљ 20</w:t>
                            </w:r>
                            <w:r w:rsidRPr="001D2A4C">
                              <w:rPr>
                                <w:rFonts w:ascii="Arial" w:hAnsi="Arial" w:cs="Arial"/>
                                <w:b/>
                                <w:color w:val="FFFFFF"/>
                                <w:lang w:val="sr-Cyrl-CS"/>
                              </w:rPr>
                              <w:t>20.</w:t>
                            </w:r>
                          </w:p>
                        </w:tc>
                        <w:tc>
                          <w:tcPr>
                            <w:tcW w:w="2699" w:type="dxa"/>
                            <w:gridSpan w:val="2"/>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jc w:val="center"/>
                              <w:rPr>
                                <w:rFonts w:ascii="Arial" w:hAnsi="Arial" w:cs="Arial"/>
                                <w:b/>
                                <w:color w:val="FFFFFF"/>
                                <w:lang w:val="sr-Cyrl-CS"/>
                              </w:rPr>
                            </w:pPr>
                            <w:r w:rsidRPr="001D2A4C">
                              <w:rPr>
                                <w:rFonts w:ascii="Arial" w:hAnsi="Arial" w:cs="Arial"/>
                                <w:b/>
                                <w:color w:val="FFFFFF"/>
                                <w:lang w:val="sr-Cyrl-CS"/>
                              </w:rPr>
                              <w:t>Индикатори</w:t>
                            </w:r>
                          </w:p>
                        </w:tc>
                        <w:tc>
                          <w:tcPr>
                            <w:tcW w:w="183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ED1312" w:rsidRPr="001D2A4C" w:rsidRDefault="00ED1312">
                            <w:pPr>
                              <w:snapToGrid w:val="0"/>
                              <w:jc w:val="center"/>
                              <w:rPr>
                                <w:rFonts w:ascii="Arial" w:hAnsi="Arial" w:cs="Arial"/>
                                <w:b/>
                                <w:color w:val="FFFFFF"/>
                                <w:lang w:val="en-GB"/>
                              </w:rPr>
                            </w:pPr>
                            <w:r w:rsidRPr="001D2A4C">
                              <w:rPr>
                                <w:rFonts w:ascii="Arial" w:hAnsi="Arial" w:cs="Arial"/>
                                <w:b/>
                                <w:color w:val="FFFFFF"/>
                                <w:lang w:val="en-GB"/>
                              </w:rPr>
                              <w:t>Имплементација</w:t>
                            </w:r>
                          </w:p>
                        </w:tc>
                      </w:tr>
                      <w:tr w:rsidR="00ED1312" w:rsidRPr="0003318E" w:rsidTr="005806AF">
                        <w:trPr>
                          <w:trHeight w:val="209"/>
                        </w:trPr>
                        <w:tc>
                          <w:tcPr>
                            <w:tcW w:w="2547" w:type="dxa"/>
                            <w:tcBorders>
                              <w:top w:val="single" w:sz="4" w:space="0" w:color="000000"/>
                              <w:left w:val="single" w:sz="4" w:space="0" w:color="000000"/>
                              <w:bottom w:val="single" w:sz="4" w:space="0" w:color="000000"/>
                            </w:tcBorders>
                            <w:shd w:val="clear" w:color="auto" w:fill="FFFFFF"/>
                            <w:vAlign w:val="center"/>
                          </w:tcPr>
                          <w:p w:rsidR="00ED1312" w:rsidRPr="001D2A4C" w:rsidRDefault="00ED1312">
                            <w:pPr>
                              <w:snapToGrid w:val="0"/>
                              <w:spacing w:after="0" w:line="240" w:lineRule="auto"/>
                              <w:rPr>
                                <w:rFonts w:ascii="Arial" w:hAnsi="Arial" w:cs="Arial"/>
                                <w:lang w:val="sr-Cyrl-CS"/>
                              </w:rPr>
                            </w:pPr>
                            <w:r w:rsidRPr="001D2A4C">
                              <w:rPr>
                                <w:rFonts w:ascii="Arial" w:hAnsi="Arial" w:cs="Arial"/>
                                <w:lang w:val="sr-Cyrl-CS"/>
                              </w:rPr>
                              <w:t xml:space="preserve">Побољшање здравственог стања становништва путем превенције и бољег квалитета пружања услуга </w:t>
                            </w:r>
                          </w:p>
                        </w:tc>
                        <w:tc>
                          <w:tcPr>
                            <w:tcW w:w="4040" w:type="dxa"/>
                            <w:gridSpan w:val="3"/>
                            <w:tcBorders>
                              <w:top w:val="single" w:sz="4" w:space="0" w:color="000000"/>
                              <w:left w:val="single" w:sz="4" w:space="0" w:color="000000"/>
                              <w:bottom w:val="single" w:sz="4" w:space="0" w:color="000000"/>
                            </w:tcBorders>
                            <w:shd w:val="clear" w:color="auto" w:fill="FFFFFF"/>
                            <w:vAlign w:val="center"/>
                          </w:tcPr>
                          <w:p w:rsidR="00ED1312" w:rsidRPr="001D2A4C" w:rsidRDefault="00ED1312" w:rsidP="006513D1">
                            <w:pPr>
                              <w:numPr>
                                <w:ilvl w:val="0"/>
                                <w:numId w:val="21"/>
                              </w:numPr>
                              <w:tabs>
                                <w:tab w:val="left" w:pos="331"/>
                              </w:tabs>
                              <w:snapToGrid w:val="0"/>
                              <w:spacing w:after="0" w:line="240" w:lineRule="auto"/>
                              <w:ind w:left="331" w:firstLine="0"/>
                              <w:rPr>
                                <w:rFonts w:ascii="Arial" w:hAnsi="Arial" w:cs="Arial"/>
                                <w:lang w:val="sr-Cyrl-CS"/>
                              </w:rPr>
                            </w:pPr>
                            <w:r w:rsidRPr="001D2A4C">
                              <w:rPr>
                                <w:rFonts w:ascii="Arial" w:hAnsi="Arial" w:cs="Arial"/>
                                <w:lang w:val="sr-Cyrl-CS"/>
                              </w:rPr>
                              <w:t>Унапређење комуналне инфраструктуре здравствених објеката</w:t>
                            </w:r>
                          </w:p>
                          <w:p w:rsidR="00ED1312" w:rsidRPr="001D2A4C" w:rsidRDefault="00ED1312" w:rsidP="006513D1">
                            <w:pPr>
                              <w:numPr>
                                <w:ilvl w:val="0"/>
                                <w:numId w:val="21"/>
                              </w:numPr>
                              <w:tabs>
                                <w:tab w:val="left" w:pos="331"/>
                              </w:tabs>
                              <w:spacing w:after="0" w:line="240" w:lineRule="auto"/>
                              <w:ind w:left="331" w:firstLine="0"/>
                              <w:rPr>
                                <w:rFonts w:ascii="Arial" w:hAnsi="Arial" w:cs="Arial"/>
                                <w:lang w:val="sr-Cyrl-CS"/>
                              </w:rPr>
                            </w:pPr>
                            <w:r w:rsidRPr="001D2A4C">
                              <w:rPr>
                                <w:rFonts w:ascii="Arial" w:hAnsi="Arial" w:cs="Arial"/>
                                <w:lang w:val="sr-Cyrl-CS"/>
                              </w:rPr>
                              <w:t>Развијање службе кућног лечења и палијативног збрињавања</w:t>
                            </w:r>
                          </w:p>
                          <w:p w:rsidR="00ED1312" w:rsidRPr="001D2A4C" w:rsidRDefault="00ED1312" w:rsidP="006513D1">
                            <w:pPr>
                              <w:numPr>
                                <w:ilvl w:val="0"/>
                                <w:numId w:val="21"/>
                              </w:numPr>
                              <w:tabs>
                                <w:tab w:val="left" w:pos="331"/>
                              </w:tabs>
                              <w:spacing w:after="0" w:line="240" w:lineRule="auto"/>
                              <w:ind w:left="331" w:firstLine="0"/>
                              <w:rPr>
                                <w:rFonts w:ascii="Arial" w:hAnsi="Arial" w:cs="Arial"/>
                                <w:lang w:val="ru-RU"/>
                              </w:rPr>
                            </w:pPr>
                            <w:r w:rsidRPr="001D2A4C">
                              <w:rPr>
                                <w:rFonts w:ascii="Arial" w:hAnsi="Arial" w:cs="Arial"/>
                                <w:lang w:val="ru-RU"/>
                              </w:rPr>
                              <w:t>Повезивање и јачање партнерских односа релевантних служби и институција које се баве заштитом и бригом о становништву</w:t>
                            </w:r>
                          </w:p>
                          <w:p w:rsidR="00ED1312" w:rsidRPr="001D2A4C" w:rsidRDefault="00ED1312" w:rsidP="006513D1">
                            <w:pPr>
                              <w:numPr>
                                <w:ilvl w:val="0"/>
                                <w:numId w:val="21"/>
                              </w:numPr>
                              <w:tabs>
                                <w:tab w:val="left" w:pos="331"/>
                              </w:tabs>
                              <w:spacing w:after="0" w:line="240" w:lineRule="auto"/>
                              <w:ind w:left="331" w:firstLine="0"/>
                              <w:rPr>
                                <w:rFonts w:ascii="Arial" w:hAnsi="Arial" w:cs="Arial"/>
                                <w:lang w:val="sr-Cyrl-CS"/>
                              </w:rPr>
                            </w:pPr>
                            <w:r w:rsidRPr="001D2A4C">
                              <w:rPr>
                                <w:rFonts w:ascii="Arial" w:hAnsi="Arial" w:cs="Arial"/>
                                <w:lang w:val="sr-Cyrl-CS"/>
                              </w:rPr>
                              <w:t xml:space="preserve">Увођење нових услуга у </w:t>
                            </w:r>
                            <w:r w:rsidR="004E2B38" w:rsidRPr="001D2A4C">
                              <w:rPr>
                                <w:rFonts w:ascii="Arial" w:hAnsi="Arial" w:cs="Arial"/>
                                <w:lang w:val="sr-Cyrl-CS"/>
                              </w:rPr>
                              <w:t>здравственој заштити</w:t>
                            </w:r>
                          </w:p>
                        </w:tc>
                        <w:tc>
                          <w:tcPr>
                            <w:tcW w:w="2880" w:type="dxa"/>
                            <w:gridSpan w:val="2"/>
                            <w:tcBorders>
                              <w:top w:val="single" w:sz="4" w:space="0" w:color="000000"/>
                              <w:left w:val="single" w:sz="4" w:space="0" w:color="000000"/>
                              <w:bottom w:val="single" w:sz="4" w:space="0" w:color="000000"/>
                            </w:tcBorders>
                            <w:shd w:val="clear" w:color="auto" w:fill="FFFFFF"/>
                            <w:vAlign w:val="center"/>
                          </w:tcPr>
                          <w:p w:rsidR="00ED1312" w:rsidRPr="001D2A4C" w:rsidRDefault="00ED1312">
                            <w:pPr>
                              <w:snapToGrid w:val="0"/>
                              <w:spacing w:after="0" w:line="240" w:lineRule="auto"/>
                              <w:rPr>
                                <w:rFonts w:ascii="Arial" w:eastAsia="Times New Roman" w:hAnsi="Arial" w:cs="Arial"/>
                                <w:b/>
                                <w:bCs/>
                                <w:color w:val="000080"/>
                                <w:lang w:val="sr-Cyrl-CS"/>
                              </w:rPr>
                            </w:pPr>
                          </w:p>
                          <w:p w:rsidR="00ED1312" w:rsidRPr="001D2A4C" w:rsidRDefault="00ED1312">
                            <w:pPr>
                              <w:spacing w:after="0" w:line="240" w:lineRule="auto"/>
                              <w:rPr>
                                <w:rFonts w:ascii="Arial" w:hAnsi="Arial" w:cs="Arial"/>
                                <w:lang w:val="sr-Cyrl-CS"/>
                              </w:rPr>
                            </w:pPr>
                            <w:r w:rsidRPr="001D2A4C">
                              <w:rPr>
                                <w:rFonts w:ascii="Arial" w:hAnsi="Arial" w:cs="Arial"/>
                                <w:lang w:val="sr-Cyrl-CS"/>
                              </w:rPr>
                              <w:t>Континуирано праћење здравственог стања становништва и правовремено препознавање здравствених проблема локалне заједнице уз сталну едукацију кадрова</w:t>
                            </w:r>
                          </w:p>
                          <w:p w:rsidR="00ED1312" w:rsidRPr="001D2A4C" w:rsidRDefault="00ED1312">
                            <w:pPr>
                              <w:spacing w:after="0" w:line="240" w:lineRule="auto"/>
                              <w:rPr>
                                <w:rFonts w:ascii="Arial" w:hAnsi="Arial" w:cs="Arial"/>
                                <w:lang w:val="sr-Cyrl-CS"/>
                              </w:rPr>
                            </w:pPr>
                          </w:p>
                          <w:p w:rsidR="00ED1312" w:rsidRPr="001D2A4C" w:rsidRDefault="00ED1312">
                            <w:pPr>
                              <w:spacing w:after="0" w:line="240" w:lineRule="auto"/>
                              <w:rPr>
                                <w:rFonts w:ascii="Arial" w:hAnsi="Arial" w:cs="Arial"/>
                                <w:lang w:val="sr-Cyrl-CS"/>
                              </w:rPr>
                            </w:pPr>
                            <w:r w:rsidRPr="001D2A4C">
                              <w:rPr>
                                <w:rFonts w:ascii="Arial" w:hAnsi="Arial" w:cs="Arial"/>
                                <w:lang w:val="sr-Cyrl-CS"/>
                              </w:rPr>
                              <w:t>Услуге примарне здравствене заштите лако доступне свим корисницима</w:t>
                            </w:r>
                          </w:p>
                          <w:p w:rsidR="00ED1312" w:rsidRPr="001D2A4C" w:rsidRDefault="00ED1312">
                            <w:pPr>
                              <w:spacing w:after="0" w:line="240" w:lineRule="auto"/>
                              <w:rPr>
                                <w:rFonts w:ascii="Arial" w:eastAsia="Times New Roman" w:hAnsi="Arial" w:cs="Arial"/>
                                <w:b/>
                                <w:bCs/>
                                <w:color w:val="000080"/>
                                <w:lang w:val="ru-RU"/>
                              </w:rPr>
                            </w:pPr>
                          </w:p>
                        </w:tc>
                        <w:tc>
                          <w:tcPr>
                            <w:tcW w:w="2699" w:type="dxa"/>
                            <w:gridSpan w:val="2"/>
                            <w:tcBorders>
                              <w:top w:val="single" w:sz="4" w:space="0" w:color="000000"/>
                              <w:left w:val="single" w:sz="4" w:space="0" w:color="000000"/>
                              <w:bottom w:val="single" w:sz="4" w:space="0" w:color="000000"/>
                            </w:tcBorders>
                            <w:shd w:val="clear" w:color="auto" w:fill="FFFFFF"/>
                            <w:vAlign w:val="center"/>
                          </w:tcPr>
                          <w:p w:rsidR="00ED1312" w:rsidRPr="001D2A4C" w:rsidRDefault="00ED1312">
                            <w:pPr>
                              <w:numPr>
                                <w:ilvl w:val="0"/>
                                <w:numId w:val="9"/>
                              </w:numPr>
                              <w:tabs>
                                <w:tab w:val="left" w:pos="282"/>
                              </w:tabs>
                              <w:snapToGrid w:val="0"/>
                              <w:spacing w:after="0" w:line="240" w:lineRule="auto"/>
                              <w:ind w:left="312" w:hanging="312"/>
                              <w:rPr>
                                <w:rFonts w:ascii="Arial" w:hAnsi="Arial" w:cs="Arial"/>
                                <w:lang w:val="sr-Cyrl-CS"/>
                              </w:rPr>
                            </w:pPr>
                            <w:r w:rsidRPr="001D2A4C">
                              <w:rPr>
                                <w:rFonts w:ascii="Arial" w:hAnsi="Arial" w:cs="Arial"/>
                                <w:lang w:val="sr-Cyrl-CS"/>
                              </w:rPr>
                              <w:t>Број запослених здравствених радника</w:t>
                            </w:r>
                          </w:p>
                          <w:p w:rsidR="00ED1312" w:rsidRPr="001D2A4C" w:rsidRDefault="00ED1312">
                            <w:pPr>
                              <w:numPr>
                                <w:ilvl w:val="0"/>
                                <w:numId w:val="9"/>
                              </w:numPr>
                              <w:tabs>
                                <w:tab w:val="left" w:pos="282"/>
                              </w:tabs>
                              <w:spacing w:after="0" w:line="240" w:lineRule="auto"/>
                              <w:ind w:left="312" w:hanging="312"/>
                              <w:rPr>
                                <w:rFonts w:ascii="Arial" w:hAnsi="Arial" w:cs="Arial"/>
                                <w:lang w:val="sr-Cyrl-CS"/>
                              </w:rPr>
                            </w:pPr>
                            <w:r w:rsidRPr="001D2A4C">
                              <w:rPr>
                                <w:rFonts w:ascii="Arial" w:hAnsi="Arial" w:cs="Arial"/>
                                <w:lang w:val="sr-Cyrl-CS"/>
                              </w:rPr>
                              <w:t>Број корисника</w:t>
                            </w:r>
                          </w:p>
                          <w:p w:rsidR="00ED1312" w:rsidRPr="001D2A4C" w:rsidRDefault="00ED1312">
                            <w:pPr>
                              <w:numPr>
                                <w:ilvl w:val="0"/>
                                <w:numId w:val="9"/>
                              </w:numPr>
                              <w:tabs>
                                <w:tab w:val="left" w:pos="282"/>
                              </w:tabs>
                              <w:spacing w:after="0" w:line="240" w:lineRule="auto"/>
                              <w:ind w:left="312" w:hanging="312"/>
                              <w:rPr>
                                <w:rFonts w:ascii="Arial" w:hAnsi="Arial" w:cs="Arial"/>
                                <w:lang w:val="sr-Cyrl-CS"/>
                              </w:rPr>
                            </w:pPr>
                            <w:r w:rsidRPr="001D2A4C">
                              <w:rPr>
                                <w:rFonts w:ascii="Arial" w:hAnsi="Arial" w:cs="Arial"/>
                                <w:lang w:val="sr-Cyrl-CS"/>
                              </w:rPr>
                              <w:t>Број извршених анализа на годишњем нивоу</w:t>
                            </w:r>
                          </w:p>
                          <w:p w:rsidR="00ED1312" w:rsidRPr="001D2A4C" w:rsidRDefault="00ED1312">
                            <w:pPr>
                              <w:numPr>
                                <w:ilvl w:val="0"/>
                                <w:numId w:val="9"/>
                              </w:numPr>
                              <w:tabs>
                                <w:tab w:val="left" w:pos="282"/>
                              </w:tabs>
                              <w:spacing w:after="0" w:line="240" w:lineRule="auto"/>
                              <w:ind w:left="312" w:hanging="312"/>
                              <w:rPr>
                                <w:rFonts w:ascii="Arial" w:hAnsi="Arial" w:cs="Arial"/>
                                <w:lang w:val="sr-Cyrl-CS"/>
                              </w:rPr>
                            </w:pPr>
                            <w:r w:rsidRPr="001D2A4C">
                              <w:rPr>
                                <w:rFonts w:ascii="Arial" w:hAnsi="Arial" w:cs="Arial"/>
                                <w:lang w:val="sr-Cyrl-CS"/>
                              </w:rPr>
                              <w:t>Број извршених прегледа на годишњем нивоу</w:t>
                            </w:r>
                          </w:p>
                        </w:tc>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312" w:rsidRPr="0003318E" w:rsidRDefault="00ED1312">
                            <w:pPr>
                              <w:rPr>
                                <w:rFonts w:ascii="Arial" w:hAnsi="Arial" w:cs="Arial"/>
                                <w:lang w:val="ru-RU"/>
                              </w:rPr>
                            </w:pPr>
                            <w:r w:rsidRPr="0003318E">
                              <w:rPr>
                                <w:rFonts w:ascii="Arial" w:hAnsi="Arial" w:cs="Arial"/>
                                <w:lang w:val="ru-RU"/>
                              </w:rPr>
                              <w:t xml:space="preserve"> </w:t>
                            </w:r>
                          </w:p>
                        </w:tc>
                      </w:tr>
                      <w:tr w:rsidR="00ED1312" w:rsidRPr="0003318E">
                        <w:tblPrEx>
                          <w:tblCellMar>
                            <w:left w:w="0" w:type="dxa"/>
                            <w:right w:w="0" w:type="dxa"/>
                          </w:tblCellMar>
                        </w:tblPrEx>
                        <w:tc>
                          <w:tcPr>
                            <w:tcW w:w="2799" w:type="dxa"/>
                            <w:gridSpan w:val="2"/>
                            <w:shd w:val="clear" w:color="auto" w:fill="auto"/>
                          </w:tcPr>
                          <w:p w:rsidR="00ED1312" w:rsidRPr="0003318E" w:rsidRDefault="00ED1312">
                            <w:pPr>
                              <w:pStyle w:val="Sadrajtabele"/>
                              <w:rPr>
                                <w:lang w:val="ru-RU"/>
                              </w:rPr>
                            </w:pPr>
                          </w:p>
                        </w:tc>
                        <w:tc>
                          <w:tcPr>
                            <w:tcW w:w="2800" w:type="dxa"/>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r>
                      <w:tr w:rsidR="00ED1312" w:rsidRPr="0003318E">
                        <w:tblPrEx>
                          <w:tblCellMar>
                            <w:left w:w="0" w:type="dxa"/>
                            <w:right w:w="0" w:type="dxa"/>
                          </w:tblCellMar>
                        </w:tblPrEx>
                        <w:tc>
                          <w:tcPr>
                            <w:tcW w:w="2799" w:type="dxa"/>
                            <w:gridSpan w:val="2"/>
                            <w:shd w:val="clear" w:color="auto" w:fill="auto"/>
                          </w:tcPr>
                          <w:p w:rsidR="00ED1312" w:rsidRPr="0003318E" w:rsidRDefault="00ED1312">
                            <w:pPr>
                              <w:pStyle w:val="Sadrajtabele"/>
                              <w:rPr>
                                <w:lang w:val="ru-RU"/>
                              </w:rPr>
                            </w:pPr>
                          </w:p>
                        </w:tc>
                        <w:tc>
                          <w:tcPr>
                            <w:tcW w:w="2800" w:type="dxa"/>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r>
                      <w:tr w:rsidR="00ED1312" w:rsidRPr="0003318E">
                        <w:tblPrEx>
                          <w:tblCellMar>
                            <w:left w:w="0" w:type="dxa"/>
                            <w:right w:w="0" w:type="dxa"/>
                          </w:tblCellMar>
                        </w:tblPrEx>
                        <w:tc>
                          <w:tcPr>
                            <w:tcW w:w="2799" w:type="dxa"/>
                            <w:gridSpan w:val="2"/>
                            <w:shd w:val="clear" w:color="auto" w:fill="auto"/>
                          </w:tcPr>
                          <w:p w:rsidR="00ED1312" w:rsidRPr="0003318E" w:rsidRDefault="00ED1312">
                            <w:pPr>
                              <w:pStyle w:val="Sadrajtabele"/>
                              <w:rPr>
                                <w:lang w:val="ru-RU"/>
                              </w:rPr>
                            </w:pPr>
                          </w:p>
                        </w:tc>
                        <w:tc>
                          <w:tcPr>
                            <w:tcW w:w="2800" w:type="dxa"/>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r>
                      <w:tr w:rsidR="00ED1312" w:rsidRPr="0003318E">
                        <w:tblPrEx>
                          <w:tblCellMar>
                            <w:left w:w="0" w:type="dxa"/>
                            <w:right w:w="0" w:type="dxa"/>
                          </w:tblCellMar>
                        </w:tblPrEx>
                        <w:tc>
                          <w:tcPr>
                            <w:tcW w:w="2799" w:type="dxa"/>
                            <w:gridSpan w:val="2"/>
                            <w:shd w:val="clear" w:color="auto" w:fill="auto"/>
                          </w:tcPr>
                          <w:p w:rsidR="00ED1312" w:rsidRPr="0003318E" w:rsidRDefault="00ED1312">
                            <w:pPr>
                              <w:pStyle w:val="Sadrajtabele"/>
                              <w:rPr>
                                <w:lang w:val="ru-RU"/>
                              </w:rPr>
                            </w:pPr>
                          </w:p>
                        </w:tc>
                        <w:tc>
                          <w:tcPr>
                            <w:tcW w:w="2800" w:type="dxa"/>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c>
                          <w:tcPr>
                            <w:tcW w:w="2800" w:type="dxa"/>
                            <w:gridSpan w:val="2"/>
                            <w:shd w:val="clear" w:color="auto" w:fill="auto"/>
                          </w:tcPr>
                          <w:p w:rsidR="00ED1312" w:rsidRPr="0003318E" w:rsidRDefault="00ED1312">
                            <w:pPr>
                              <w:pStyle w:val="Sadrajtabele"/>
                              <w:rPr>
                                <w:lang w:val="ru-RU"/>
                              </w:rPr>
                            </w:pPr>
                          </w:p>
                        </w:tc>
                      </w:tr>
                    </w:tbl>
                    <w:p w:rsidR="00ED1312" w:rsidRPr="0003318E" w:rsidRDefault="00ED1312">
                      <w:pPr>
                        <w:rPr>
                          <w:lang w:val="ru-RU"/>
                        </w:rPr>
                      </w:pPr>
                    </w:p>
                  </w:txbxContent>
                </v:textbox>
                <w10:wrap type="square" side="largest" anchorx="margin"/>
              </v:shape>
            </w:pict>
          </mc:Fallback>
        </mc:AlternateContent>
      </w:r>
    </w:p>
    <w:p w:rsidR="00D8643F" w:rsidRPr="001D2A4C" w:rsidRDefault="00D8643F">
      <w:pPr>
        <w:autoSpaceDE w:val="0"/>
        <w:jc w:val="both"/>
        <w:rPr>
          <w:rFonts w:ascii="Arial" w:hAnsi="Arial" w:cs="Arial"/>
          <w:b/>
          <w:bCs/>
          <w:i/>
          <w:iCs/>
          <w:lang w:val="sr-Cyrl-CS"/>
        </w:rPr>
        <w:sectPr w:rsidR="00D8643F" w:rsidRPr="001D2A4C">
          <w:footerReference w:type="default" r:id="rId32"/>
          <w:type w:val="continuous"/>
          <w:pgSz w:w="15840" w:h="12240" w:orient="landscape"/>
          <w:pgMar w:top="1797" w:right="1440" w:bottom="1797" w:left="1440" w:header="720" w:footer="709" w:gutter="0"/>
          <w:cols w:space="720"/>
          <w:docGrid w:linePitch="360"/>
        </w:sectPr>
      </w:pPr>
      <w:r w:rsidRPr="001D2A4C">
        <w:rPr>
          <w:rFonts w:ascii="Arial" w:hAnsi="Arial" w:cs="Arial"/>
          <w:b/>
          <w:bCs/>
          <w:i/>
          <w:iCs/>
          <w:lang w:val="sr-Cyrl-CS"/>
        </w:rPr>
        <w:t>КОМЕНТАР:</w:t>
      </w:r>
    </w:p>
    <w:p w:rsidR="00D8643F" w:rsidRDefault="00D8643F">
      <w:pPr>
        <w:autoSpaceDE w:val="0"/>
        <w:spacing w:after="120" w:line="240" w:lineRule="auto"/>
        <w:jc w:val="both"/>
        <w:rPr>
          <w:rFonts w:ascii="Arial" w:hAnsi="Arial" w:cs="Arial"/>
          <w:bCs/>
          <w:iCs/>
          <w:lang w:val="sr-Latn-CS"/>
        </w:rPr>
      </w:pPr>
      <w:r>
        <w:rPr>
          <w:rFonts w:ascii="Arial" w:hAnsi="Arial" w:cs="Arial"/>
          <w:bCs/>
          <w:iCs/>
          <w:lang w:val="sr-Latn-CS"/>
        </w:rPr>
        <w:t>У домену  одговорности локалне заједнице за здравље становништва најважнију улогу има Дом здравља као установа примарне здравствене за</w:t>
      </w:r>
      <w:r w:rsidR="009A426B">
        <w:rPr>
          <w:rFonts w:ascii="Arial" w:hAnsi="Arial" w:cs="Arial"/>
          <w:bCs/>
          <w:iCs/>
          <w:lang w:val="sr-Latn-CS"/>
        </w:rPr>
        <w:t>штите. У зависности од потреба и захтева</w:t>
      </w:r>
      <w:r>
        <w:rPr>
          <w:rFonts w:ascii="Arial" w:hAnsi="Arial" w:cs="Arial"/>
          <w:bCs/>
          <w:iCs/>
          <w:lang w:val="sr-Latn-CS"/>
        </w:rPr>
        <w:t xml:space="preserve">, на економичан начин који одговара реалности и квалитету који је у датим условима могуће достићи, услуге ПЗЗ су усмерене на појединца, на целокупну популацију, решавајући здравствене проблеме становништва. </w:t>
      </w:r>
    </w:p>
    <w:p w:rsidR="00D8643F" w:rsidRDefault="00D8643F">
      <w:pPr>
        <w:autoSpaceDE w:val="0"/>
        <w:spacing w:after="120" w:line="240" w:lineRule="auto"/>
        <w:jc w:val="both"/>
        <w:rPr>
          <w:rFonts w:ascii="Arial" w:hAnsi="Arial" w:cs="Arial"/>
          <w:bCs/>
          <w:iCs/>
          <w:lang w:val="sr-Latn-CS"/>
        </w:rPr>
      </w:pPr>
      <w:r>
        <w:rPr>
          <w:rFonts w:ascii="Arial" w:hAnsi="Arial" w:cs="Arial"/>
          <w:bCs/>
          <w:iCs/>
          <w:lang w:val="sr-Latn-CS"/>
        </w:rPr>
        <w:t>У условима коренитих реформи у здравственој заштити Дом здравља постепено реализује захтеве како политике Министарства здравља тако и конкретних потреба пацијената са свог подручја. Проширивање постојећих служби, формирање превентивне службе и кућног лечења, увођење концепта изабраног лекара, електронска обрада података (електронски картон, штампање рецепата, опредељивање за изабраног лекара и регистровање осигураника кроз базу података), већ је допринело ефикасности и квалитету у пружању услуга примарне здравствене заштите грађанима.</w:t>
      </w:r>
    </w:p>
    <w:p w:rsidR="00D8643F" w:rsidRDefault="00D8643F">
      <w:pPr>
        <w:autoSpaceDE w:val="0"/>
        <w:spacing w:after="120" w:line="240" w:lineRule="auto"/>
        <w:jc w:val="both"/>
        <w:rPr>
          <w:rFonts w:ascii="Arial" w:hAnsi="Arial" w:cs="Arial"/>
          <w:bCs/>
          <w:iCs/>
          <w:lang w:val="sr-Latn-CS"/>
        </w:rPr>
      </w:pPr>
      <w:r>
        <w:rPr>
          <w:rFonts w:ascii="Arial" w:hAnsi="Arial" w:cs="Arial"/>
          <w:bCs/>
          <w:iCs/>
          <w:lang w:val="sr-Latn-CS"/>
        </w:rPr>
        <w:t>Реални проблеми и финансијска криза као и непрепознавање стварних потреба овог подручја од стране Министарства здравља и РЗЗО који се руководе прописаним стандардима који одговарају мањим, централизованим и градским подручјима, имају за последицу теже остваривање циљева и постизање жељеног квалитета.</w:t>
      </w:r>
    </w:p>
    <w:p w:rsidR="00D8643F" w:rsidRDefault="00D8643F">
      <w:pPr>
        <w:autoSpaceDE w:val="0"/>
        <w:spacing w:after="120" w:line="240" w:lineRule="auto"/>
        <w:jc w:val="both"/>
        <w:rPr>
          <w:rFonts w:ascii="Arial" w:hAnsi="Arial" w:cs="Arial"/>
          <w:bCs/>
          <w:iCs/>
          <w:lang w:val="sr-Latn-CS"/>
        </w:rPr>
      </w:pPr>
      <w:r>
        <w:rPr>
          <w:rFonts w:ascii="Arial" w:hAnsi="Arial" w:cs="Arial"/>
          <w:bCs/>
          <w:iCs/>
          <w:lang w:val="sr-Latn-CS"/>
        </w:rPr>
        <w:t>Да би се оснажио систем ПЗЗ Стратегија одрживог развоја ће бити основа за будуће кораке и улагања.</w:t>
      </w:r>
    </w:p>
    <w:p w:rsidR="00D8643F" w:rsidRDefault="00D8643F">
      <w:pPr>
        <w:autoSpaceDE w:val="0"/>
        <w:spacing w:after="120" w:line="240" w:lineRule="auto"/>
        <w:jc w:val="both"/>
        <w:rPr>
          <w:rFonts w:ascii="Arial" w:hAnsi="Arial" w:cs="Arial"/>
          <w:bCs/>
          <w:iCs/>
          <w:lang w:val="sr-Latn-CS"/>
        </w:rPr>
      </w:pPr>
      <w:r>
        <w:rPr>
          <w:rFonts w:ascii="Arial" w:hAnsi="Arial" w:cs="Arial"/>
          <w:bCs/>
          <w:iCs/>
          <w:lang w:val="sr-Latn-CS"/>
        </w:rPr>
        <w:t xml:space="preserve">Здравствени систем ће постати одговоран за потребе, жеље и очекивања људи у исто време поштујући њихова права и обавезе према сопственом здрављу. </w:t>
      </w:r>
    </w:p>
    <w:p w:rsidR="00D8643F" w:rsidRDefault="00D8643F">
      <w:pPr>
        <w:autoSpaceDE w:val="0"/>
        <w:spacing w:after="120" w:line="240" w:lineRule="auto"/>
        <w:jc w:val="both"/>
        <w:rPr>
          <w:rFonts w:ascii="Arial" w:hAnsi="Arial" w:cs="Arial"/>
          <w:bCs/>
          <w:iCs/>
          <w:lang w:val="sr-Latn-CS"/>
        </w:rPr>
      </w:pPr>
      <w:r>
        <w:rPr>
          <w:rFonts w:ascii="Arial" w:hAnsi="Arial" w:cs="Arial"/>
          <w:bCs/>
          <w:iCs/>
          <w:lang w:val="sr-Latn-CS"/>
        </w:rPr>
        <w:t>Здравствени систем ће бити спреман и способан да одговори на кризне ситуације.</w:t>
      </w:r>
    </w:p>
    <w:p w:rsidR="00D8643F" w:rsidRDefault="00D8643F">
      <w:pPr>
        <w:autoSpaceDE w:val="0"/>
        <w:spacing w:after="120" w:line="240" w:lineRule="auto"/>
        <w:jc w:val="both"/>
        <w:rPr>
          <w:rFonts w:ascii="Arial" w:hAnsi="Arial" w:cs="Arial"/>
          <w:bCs/>
          <w:iCs/>
          <w:lang w:val="sr-Latn-CS"/>
        </w:rPr>
      </w:pPr>
      <w:r>
        <w:rPr>
          <w:rFonts w:ascii="Arial" w:hAnsi="Arial" w:cs="Arial"/>
          <w:bCs/>
          <w:iCs/>
          <w:lang w:val="sr-Latn-CS"/>
        </w:rPr>
        <w:t>Постићи ће се циљеви:</w:t>
      </w:r>
    </w:p>
    <w:p w:rsidR="00D8643F" w:rsidRDefault="00D8643F">
      <w:pPr>
        <w:numPr>
          <w:ilvl w:val="0"/>
          <w:numId w:val="3"/>
        </w:numPr>
        <w:autoSpaceDE w:val="0"/>
        <w:spacing w:after="120" w:line="240" w:lineRule="auto"/>
        <w:jc w:val="both"/>
        <w:rPr>
          <w:rFonts w:ascii="Arial" w:hAnsi="Arial" w:cs="Arial"/>
          <w:bCs/>
          <w:iCs/>
          <w:lang w:val="sr-Latn-CS"/>
        </w:rPr>
      </w:pPr>
      <w:r>
        <w:rPr>
          <w:rFonts w:ascii="Arial" w:hAnsi="Arial" w:cs="Arial"/>
          <w:bCs/>
          <w:iCs/>
          <w:lang w:val="sr-Cyrl-CS"/>
        </w:rPr>
        <w:t>П</w:t>
      </w:r>
      <w:r>
        <w:rPr>
          <w:rFonts w:ascii="Arial" w:hAnsi="Arial" w:cs="Arial"/>
          <w:bCs/>
          <w:iCs/>
          <w:lang w:val="sr-Latn-CS"/>
        </w:rPr>
        <w:t>риступачност и доступност</w:t>
      </w:r>
      <w:r w:rsidR="00EC6D6D">
        <w:rPr>
          <w:rFonts w:ascii="Arial" w:hAnsi="Arial" w:cs="Arial"/>
          <w:bCs/>
          <w:iCs/>
          <w:lang w:val="sr-Cyrl-RS"/>
        </w:rPr>
        <w:t>,</w:t>
      </w:r>
    </w:p>
    <w:p w:rsidR="00D8643F" w:rsidRDefault="00D8643F">
      <w:pPr>
        <w:numPr>
          <w:ilvl w:val="0"/>
          <w:numId w:val="3"/>
        </w:numPr>
        <w:autoSpaceDE w:val="0"/>
        <w:spacing w:after="120" w:line="240" w:lineRule="auto"/>
        <w:jc w:val="both"/>
        <w:rPr>
          <w:rFonts w:ascii="Arial" w:hAnsi="Arial" w:cs="Arial"/>
          <w:bCs/>
          <w:iCs/>
          <w:lang w:val="sr-Latn-CS"/>
        </w:rPr>
      </w:pPr>
      <w:r>
        <w:rPr>
          <w:rFonts w:ascii="Arial" w:hAnsi="Arial" w:cs="Arial"/>
          <w:bCs/>
          <w:iCs/>
          <w:lang w:val="sr-Cyrl-CS"/>
        </w:rPr>
        <w:t>Е</w:t>
      </w:r>
      <w:r>
        <w:rPr>
          <w:rFonts w:ascii="Arial" w:hAnsi="Arial" w:cs="Arial"/>
          <w:bCs/>
          <w:iCs/>
          <w:lang w:val="sr-Latn-CS"/>
        </w:rPr>
        <w:t>фикасност</w:t>
      </w:r>
      <w:r w:rsidR="00EC6D6D">
        <w:rPr>
          <w:rFonts w:ascii="Arial" w:hAnsi="Arial" w:cs="Arial"/>
          <w:bCs/>
          <w:iCs/>
          <w:lang w:val="sr-Cyrl-RS"/>
        </w:rPr>
        <w:t>,</w:t>
      </w:r>
    </w:p>
    <w:p w:rsidR="00D8643F" w:rsidRDefault="00D8643F">
      <w:pPr>
        <w:numPr>
          <w:ilvl w:val="0"/>
          <w:numId w:val="3"/>
        </w:numPr>
        <w:autoSpaceDE w:val="0"/>
        <w:spacing w:after="120" w:line="240" w:lineRule="auto"/>
        <w:jc w:val="both"/>
        <w:rPr>
          <w:rFonts w:ascii="Arial" w:hAnsi="Arial" w:cs="Arial"/>
          <w:bCs/>
          <w:iCs/>
          <w:lang w:val="sr-Latn-CS"/>
        </w:rPr>
      </w:pPr>
      <w:r>
        <w:rPr>
          <w:rFonts w:ascii="Arial" w:hAnsi="Arial" w:cs="Arial"/>
          <w:bCs/>
          <w:iCs/>
          <w:lang w:val="sr-Cyrl-CS"/>
        </w:rPr>
        <w:t>Б</w:t>
      </w:r>
      <w:r>
        <w:rPr>
          <w:rFonts w:ascii="Arial" w:hAnsi="Arial" w:cs="Arial"/>
          <w:bCs/>
          <w:iCs/>
          <w:lang w:val="sr-Latn-CS"/>
        </w:rPr>
        <w:t>езбедност за пацијента</w:t>
      </w:r>
      <w:r w:rsidR="00EC6D6D">
        <w:rPr>
          <w:rFonts w:ascii="Arial" w:hAnsi="Arial" w:cs="Arial"/>
          <w:bCs/>
          <w:iCs/>
          <w:lang w:val="sr-Cyrl-RS"/>
        </w:rPr>
        <w:t>,</w:t>
      </w:r>
    </w:p>
    <w:p w:rsidR="00D8643F" w:rsidRDefault="00D8643F">
      <w:pPr>
        <w:numPr>
          <w:ilvl w:val="0"/>
          <w:numId w:val="3"/>
        </w:numPr>
        <w:autoSpaceDE w:val="0"/>
        <w:spacing w:after="120" w:line="240" w:lineRule="auto"/>
        <w:jc w:val="both"/>
        <w:rPr>
          <w:rFonts w:ascii="Arial" w:hAnsi="Arial" w:cs="Arial"/>
          <w:bCs/>
          <w:iCs/>
          <w:lang w:val="sr-Latn-CS"/>
        </w:rPr>
      </w:pPr>
      <w:r>
        <w:rPr>
          <w:rFonts w:ascii="Arial" w:hAnsi="Arial" w:cs="Arial"/>
          <w:bCs/>
          <w:iCs/>
          <w:lang w:val="sr-Cyrl-CS"/>
        </w:rPr>
        <w:t>В</w:t>
      </w:r>
      <w:r>
        <w:rPr>
          <w:rFonts w:ascii="Arial" w:hAnsi="Arial" w:cs="Arial"/>
          <w:bCs/>
          <w:iCs/>
          <w:lang w:val="sr-Latn-CS"/>
        </w:rPr>
        <w:t>исок квалитет</w:t>
      </w:r>
      <w:r w:rsidR="00EC6D6D">
        <w:rPr>
          <w:rFonts w:ascii="Arial" w:hAnsi="Arial" w:cs="Arial"/>
          <w:bCs/>
          <w:iCs/>
          <w:lang w:val="sr-Cyrl-RS"/>
        </w:rPr>
        <w:t>,</w:t>
      </w:r>
    </w:p>
    <w:p w:rsidR="00D8643F" w:rsidRDefault="00D8643F">
      <w:pPr>
        <w:numPr>
          <w:ilvl w:val="0"/>
          <w:numId w:val="3"/>
        </w:numPr>
        <w:autoSpaceDE w:val="0"/>
        <w:spacing w:after="120" w:line="240" w:lineRule="auto"/>
        <w:jc w:val="both"/>
        <w:rPr>
          <w:rFonts w:ascii="Arial" w:hAnsi="Arial" w:cs="Arial"/>
          <w:bCs/>
          <w:iCs/>
          <w:lang w:val="sr-Latn-CS"/>
        </w:rPr>
      </w:pPr>
      <w:r>
        <w:rPr>
          <w:rFonts w:ascii="Arial" w:hAnsi="Arial" w:cs="Arial"/>
          <w:bCs/>
          <w:iCs/>
          <w:lang w:val="sr-Cyrl-CS"/>
        </w:rPr>
        <w:t>О</w:t>
      </w:r>
      <w:r>
        <w:rPr>
          <w:rFonts w:ascii="Arial" w:hAnsi="Arial" w:cs="Arial"/>
          <w:bCs/>
          <w:iCs/>
          <w:lang w:val="sr-Latn-CS"/>
        </w:rPr>
        <w:t>држивост и одговорност</w:t>
      </w:r>
      <w:r w:rsidR="00EC6D6D">
        <w:rPr>
          <w:rFonts w:ascii="Arial" w:hAnsi="Arial" w:cs="Arial"/>
          <w:bCs/>
          <w:iCs/>
          <w:lang w:val="sr-Cyrl-RS"/>
        </w:rPr>
        <w:t xml:space="preserve"> и</w:t>
      </w:r>
    </w:p>
    <w:p w:rsidR="00D8643F" w:rsidRDefault="00D8643F" w:rsidP="009A426B">
      <w:pPr>
        <w:numPr>
          <w:ilvl w:val="0"/>
          <w:numId w:val="3"/>
        </w:numPr>
        <w:autoSpaceDE w:val="0"/>
        <w:spacing w:after="120" w:line="240" w:lineRule="auto"/>
        <w:rPr>
          <w:rFonts w:ascii="Arial" w:hAnsi="Arial" w:cs="Arial"/>
          <w:bCs/>
          <w:iCs/>
          <w:lang w:val="sr-Latn-CS"/>
        </w:rPr>
        <w:sectPr w:rsidR="00D8643F">
          <w:type w:val="continuous"/>
          <w:pgSz w:w="15840" w:h="12240" w:orient="landscape"/>
          <w:pgMar w:top="1797" w:right="1440" w:bottom="1797" w:left="1440" w:header="720" w:footer="709" w:gutter="0"/>
          <w:cols w:num="2" w:space="720"/>
          <w:docGrid w:linePitch="360"/>
        </w:sectPr>
      </w:pPr>
      <w:r>
        <w:rPr>
          <w:rFonts w:ascii="Arial" w:hAnsi="Arial" w:cs="Arial"/>
          <w:bCs/>
          <w:iCs/>
          <w:lang w:val="sr-Cyrl-CS"/>
        </w:rPr>
        <w:t>У</w:t>
      </w:r>
      <w:r>
        <w:rPr>
          <w:rFonts w:ascii="Arial" w:hAnsi="Arial" w:cs="Arial"/>
          <w:bCs/>
          <w:iCs/>
          <w:lang w:val="sr-Latn-CS"/>
        </w:rPr>
        <w:t>смереност на кориснике</w:t>
      </w:r>
      <w:r w:rsidR="009A426B">
        <w:rPr>
          <w:rFonts w:ascii="Arial" w:hAnsi="Arial" w:cs="Arial"/>
          <w:bCs/>
          <w:iCs/>
          <w:lang w:val="sr-Cyrl-RS"/>
        </w:rPr>
        <w:t>.</w:t>
      </w:r>
    </w:p>
    <w:p w:rsidR="00D8643F" w:rsidRDefault="00D8643F">
      <w:pPr>
        <w:rPr>
          <w:rFonts w:ascii="Arial" w:hAnsi="Arial" w:cs="Arial"/>
          <w:b/>
          <w:lang w:val="sr-Cyrl-CS"/>
        </w:rPr>
      </w:pPr>
    </w:p>
    <w:p w:rsidR="00236AFD" w:rsidRDefault="00236AFD">
      <w:pPr>
        <w:rPr>
          <w:rFonts w:ascii="Arial" w:hAnsi="Arial" w:cs="Arial"/>
          <w:b/>
          <w:lang w:val="sr-Cyrl-CS"/>
        </w:rPr>
      </w:pPr>
    </w:p>
    <w:p w:rsidR="00236AFD" w:rsidRDefault="00236AFD">
      <w:pPr>
        <w:rPr>
          <w:rFonts w:ascii="Arial" w:hAnsi="Arial" w:cs="Arial"/>
          <w:b/>
          <w:lang w:val="sr-Cyrl-CS"/>
        </w:rPr>
      </w:pPr>
    </w:p>
    <w:p w:rsidR="00236AFD" w:rsidRDefault="00236AFD">
      <w:pPr>
        <w:rPr>
          <w:rFonts w:ascii="Arial" w:hAnsi="Arial" w:cs="Arial"/>
          <w:b/>
          <w:lang w:val="sr-Cyrl-CS"/>
        </w:rPr>
      </w:pPr>
    </w:p>
    <w:p w:rsidR="00236AFD" w:rsidRDefault="00236AFD">
      <w:pPr>
        <w:rPr>
          <w:rFonts w:ascii="Arial" w:hAnsi="Arial" w:cs="Arial"/>
          <w:b/>
          <w:lang w:val="sr-Cyrl-CS"/>
        </w:rPr>
      </w:pPr>
    </w:p>
    <w:p w:rsidR="00236AFD" w:rsidRDefault="00236AFD">
      <w:pPr>
        <w:rPr>
          <w:rFonts w:ascii="Arial" w:hAnsi="Arial" w:cs="Arial"/>
          <w:b/>
          <w:lang w:val="sr-Cyrl-CS"/>
        </w:rPr>
      </w:pPr>
    </w:p>
    <w:p w:rsidR="00640D29" w:rsidRDefault="00640D29">
      <w:pPr>
        <w:rPr>
          <w:rFonts w:ascii="Arial" w:hAnsi="Arial" w:cs="Arial"/>
          <w:b/>
          <w:lang w:val="sr-Cyrl-CS"/>
        </w:rPr>
      </w:pPr>
    </w:p>
    <w:p w:rsidR="00D8643F" w:rsidRDefault="00A31C6A">
      <w:pPr>
        <w:rPr>
          <w:rFonts w:ascii="Arial" w:hAnsi="Arial" w:cs="Arial"/>
          <w:b/>
          <w:i/>
          <w:lang w:val="sr-Cyrl-CS"/>
        </w:rPr>
      </w:pPr>
      <w:r>
        <w:rPr>
          <w:rFonts w:ascii="Arial" w:hAnsi="Arial" w:cs="Arial"/>
          <w:b/>
          <w:lang w:val="sr-Cyrl-CS"/>
        </w:rPr>
        <w:t>5</w:t>
      </w:r>
      <w:r w:rsidR="009A426B">
        <w:rPr>
          <w:rFonts w:ascii="Arial" w:hAnsi="Arial" w:cs="Arial"/>
          <w:b/>
          <w:lang w:val="sr-Cyrl-CS"/>
        </w:rPr>
        <w:t>.</w:t>
      </w:r>
      <w:r w:rsidR="00D8643F">
        <w:rPr>
          <w:rFonts w:ascii="Arial" w:hAnsi="Arial" w:cs="Arial"/>
          <w:b/>
          <w:lang w:val="sr-Cyrl-CS"/>
        </w:rPr>
        <w:t xml:space="preserve">  </w:t>
      </w:r>
      <w:r w:rsidR="00D8643F">
        <w:rPr>
          <w:rFonts w:ascii="Arial" w:hAnsi="Arial" w:cs="Arial"/>
          <w:b/>
          <w:i/>
          <w:lang w:val="sr-Cyrl-CS"/>
        </w:rPr>
        <w:t>СОЦИЈАЛНА ЗАШТИТА</w:t>
      </w:r>
    </w:p>
    <w:p w:rsidR="00D8643F" w:rsidRDefault="00D8643F">
      <w:pPr>
        <w:pBdr>
          <w:bottom w:val="single" w:sz="4" w:space="1" w:color="800000"/>
        </w:pBdr>
        <w:rPr>
          <w:rFonts w:ascii="Arial" w:hAnsi="Arial" w:cs="Arial"/>
          <w:b/>
          <w:lang w:val="sr-Cyrl-CS"/>
        </w:rPr>
      </w:pPr>
    </w:p>
    <w:p w:rsidR="00D8643F" w:rsidRDefault="00D8643F">
      <w:pPr>
        <w:rPr>
          <w:rFonts w:ascii="Arial" w:hAnsi="Arial" w:cs="Arial"/>
          <w:i/>
          <w:lang w:val="sr-Cyrl-CS"/>
        </w:rPr>
      </w:pPr>
      <w:r>
        <w:rPr>
          <w:rFonts w:ascii="Arial" w:hAnsi="Arial" w:cs="Arial"/>
          <w:i/>
          <w:lang w:val="sr-Cyrl-CS"/>
        </w:rPr>
        <w:t>Институције и организације грађанског друштва у Општини Кнић смањиће сиромаштво уз примену интегралне социјалне заштите ефикасним приближавањем услуга постојећим и потенцијалним корисницима уз поштовање  п</w:t>
      </w:r>
      <w:r w:rsidR="00BD679D">
        <w:rPr>
          <w:rFonts w:ascii="Arial" w:hAnsi="Arial" w:cs="Arial"/>
          <w:i/>
          <w:lang w:val="sr-Cyrl-CS"/>
        </w:rPr>
        <w:t>ринципа  “помоћ до самопомоћи”.</w:t>
      </w:r>
    </w:p>
    <w:tbl>
      <w:tblPr>
        <w:tblW w:w="0" w:type="auto"/>
        <w:tblInd w:w="108" w:type="dxa"/>
        <w:tblLayout w:type="fixed"/>
        <w:tblLook w:val="0000" w:firstRow="0" w:lastRow="0" w:firstColumn="0" w:lastColumn="0" w:noHBand="0" w:noVBand="0"/>
      </w:tblPr>
      <w:tblGrid>
        <w:gridCol w:w="2547"/>
        <w:gridCol w:w="4040"/>
        <w:gridCol w:w="2880"/>
        <w:gridCol w:w="2699"/>
        <w:gridCol w:w="1833"/>
      </w:tblGrid>
      <w:tr w:rsidR="00236AFD" w:rsidRPr="001D2A4C" w:rsidTr="00531489">
        <w:trPr>
          <w:trHeight w:val="209"/>
        </w:trPr>
        <w:tc>
          <w:tcPr>
            <w:tcW w:w="2547" w:type="dxa"/>
            <w:tcBorders>
              <w:top w:val="single" w:sz="4" w:space="0" w:color="000000"/>
              <w:left w:val="single" w:sz="4" w:space="0" w:color="000000"/>
              <w:bottom w:val="single" w:sz="4" w:space="0" w:color="000000"/>
            </w:tcBorders>
            <w:shd w:val="clear" w:color="auto" w:fill="C00000"/>
            <w:vAlign w:val="center"/>
          </w:tcPr>
          <w:p w:rsidR="00236AFD" w:rsidRPr="001D2A4C" w:rsidRDefault="00236AFD" w:rsidP="00531489">
            <w:pPr>
              <w:snapToGrid w:val="0"/>
              <w:spacing w:after="0" w:line="240" w:lineRule="auto"/>
              <w:jc w:val="center"/>
              <w:rPr>
                <w:rFonts w:ascii="Arial" w:hAnsi="Arial" w:cs="Arial"/>
                <w:b/>
                <w:lang w:val="ru-RU"/>
              </w:rPr>
            </w:pPr>
            <w:r w:rsidRPr="001D2A4C">
              <w:rPr>
                <w:rFonts w:ascii="Arial" w:hAnsi="Arial" w:cs="Arial"/>
                <w:b/>
                <w:lang w:val="ru-RU"/>
              </w:rPr>
              <w:t>Приоритет</w:t>
            </w:r>
          </w:p>
        </w:tc>
        <w:tc>
          <w:tcPr>
            <w:tcW w:w="4040" w:type="dxa"/>
            <w:tcBorders>
              <w:top w:val="single" w:sz="4" w:space="0" w:color="000000"/>
              <w:left w:val="single" w:sz="4" w:space="0" w:color="000000"/>
              <w:bottom w:val="single" w:sz="4" w:space="0" w:color="000000"/>
            </w:tcBorders>
            <w:shd w:val="clear" w:color="auto" w:fill="C00000"/>
            <w:vAlign w:val="center"/>
          </w:tcPr>
          <w:p w:rsidR="00236AFD" w:rsidRPr="001D2A4C" w:rsidRDefault="00236AFD" w:rsidP="00531489">
            <w:pPr>
              <w:snapToGrid w:val="0"/>
              <w:spacing w:after="0" w:line="240" w:lineRule="auto"/>
              <w:jc w:val="center"/>
              <w:rPr>
                <w:rFonts w:ascii="Arial" w:hAnsi="Arial" w:cs="Arial"/>
                <w:b/>
                <w:lang w:val="ru-RU"/>
              </w:rPr>
            </w:pPr>
            <w:r w:rsidRPr="001D2A4C">
              <w:rPr>
                <w:rFonts w:ascii="Arial" w:hAnsi="Arial" w:cs="Arial"/>
                <w:b/>
                <w:lang w:val="ru-RU"/>
              </w:rPr>
              <w:t>Програми/Пројекти</w:t>
            </w:r>
          </w:p>
        </w:tc>
        <w:tc>
          <w:tcPr>
            <w:tcW w:w="2880" w:type="dxa"/>
            <w:tcBorders>
              <w:top w:val="single" w:sz="4" w:space="0" w:color="000000"/>
              <w:left w:val="single" w:sz="4" w:space="0" w:color="000000"/>
              <w:bottom w:val="single" w:sz="4" w:space="0" w:color="000000"/>
            </w:tcBorders>
            <w:shd w:val="clear" w:color="auto" w:fill="C00000"/>
            <w:vAlign w:val="center"/>
          </w:tcPr>
          <w:p w:rsidR="00236AFD" w:rsidRPr="001D2A4C" w:rsidRDefault="00236AFD" w:rsidP="00531489">
            <w:pPr>
              <w:snapToGrid w:val="0"/>
              <w:spacing w:after="0" w:line="240" w:lineRule="auto"/>
              <w:jc w:val="center"/>
              <w:rPr>
                <w:rFonts w:ascii="Arial" w:hAnsi="Arial" w:cs="Arial"/>
                <w:b/>
                <w:lang w:val="sr-Cyrl-CS"/>
              </w:rPr>
            </w:pPr>
            <w:r w:rsidRPr="001D2A4C">
              <w:rPr>
                <w:rFonts w:ascii="Arial" w:hAnsi="Arial" w:cs="Arial"/>
                <w:b/>
                <w:lang w:val="ru-RU"/>
              </w:rPr>
              <w:t>Циљ 20</w:t>
            </w:r>
            <w:r w:rsidRPr="001D2A4C">
              <w:rPr>
                <w:rFonts w:ascii="Arial" w:hAnsi="Arial" w:cs="Arial"/>
                <w:b/>
                <w:lang w:val="sr-Cyrl-CS"/>
              </w:rPr>
              <w:t>20.</w:t>
            </w:r>
          </w:p>
        </w:tc>
        <w:tc>
          <w:tcPr>
            <w:tcW w:w="2699" w:type="dxa"/>
            <w:tcBorders>
              <w:top w:val="single" w:sz="4" w:space="0" w:color="000000"/>
              <w:left w:val="single" w:sz="4" w:space="0" w:color="000000"/>
              <w:bottom w:val="single" w:sz="4" w:space="0" w:color="000000"/>
            </w:tcBorders>
            <w:shd w:val="clear" w:color="auto" w:fill="C00000"/>
            <w:vAlign w:val="center"/>
          </w:tcPr>
          <w:p w:rsidR="00236AFD" w:rsidRPr="001D2A4C" w:rsidRDefault="00236AFD" w:rsidP="00531489">
            <w:pPr>
              <w:snapToGrid w:val="0"/>
              <w:spacing w:after="0" w:line="240" w:lineRule="auto"/>
              <w:jc w:val="center"/>
              <w:rPr>
                <w:rFonts w:ascii="Arial" w:hAnsi="Arial" w:cs="Arial"/>
                <w:b/>
                <w:lang w:val="sr-Cyrl-CS"/>
              </w:rPr>
            </w:pPr>
            <w:r w:rsidRPr="001D2A4C">
              <w:rPr>
                <w:rFonts w:ascii="Arial" w:hAnsi="Arial" w:cs="Arial"/>
                <w:b/>
                <w:lang w:val="sr-Cyrl-CS"/>
              </w:rPr>
              <w:t>Индикатори</w:t>
            </w:r>
          </w:p>
        </w:tc>
        <w:tc>
          <w:tcPr>
            <w:tcW w:w="183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236AFD" w:rsidRPr="001D2A4C" w:rsidRDefault="00236AFD" w:rsidP="00531489">
            <w:pPr>
              <w:snapToGrid w:val="0"/>
              <w:spacing w:after="0" w:line="240" w:lineRule="auto"/>
              <w:jc w:val="center"/>
              <w:rPr>
                <w:rFonts w:ascii="Arial" w:hAnsi="Arial" w:cs="Arial"/>
                <w:b/>
                <w:lang w:val="ru-RU"/>
              </w:rPr>
            </w:pPr>
            <w:r w:rsidRPr="001D2A4C">
              <w:rPr>
                <w:rFonts w:ascii="Arial" w:hAnsi="Arial" w:cs="Arial"/>
                <w:b/>
                <w:lang w:val="ru-RU"/>
              </w:rPr>
              <w:t>Имплементација</w:t>
            </w:r>
          </w:p>
        </w:tc>
      </w:tr>
      <w:tr w:rsidR="00236AFD" w:rsidTr="00531489">
        <w:trPr>
          <w:trHeight w:val="348"/>
        </w:trPr>
        <w:tc>
          <w:tcPr>
            <w:tcW w:w="2547" w:type="dxa"/>
            <w:tcBorders>
              <w:top w:val="single" w:sz="4" w:space="0" w:color="000000"/>
              <w:left w:val="single" w:sz="4" w:space="0" w:color="000000"/>
              <w:bottom w:val="single" w:sz="4" w:space="0" w:color="000000"/>
            </w:tcBorders>
            <w:shd w:val="clear" w:color="auto" w:fill="auto"/>
          </w:tcPr>
          <w:p w:rsidR="00236AFD" w:rsidRPr="001D2A4C" w:rsidRDefault="00236AFD" w:rsidP="00531489">
            <w:pPr>
              <w:snapToGrid w:val="0"/>
              <w:spacing w:after="0" w:line="240" w:lineRule="auto"/>
              <w:rPr>
                <w:rFonts w:ascii="Arial" w:hAnsi="Arial" w:cs="Arial"/>
                <w:lang w:val="sr-Cyrl-CS"/>
              </w:rPr>
            </w:pPr>
            <w:r w:rsidRPr="001D2A4C">
              <w:rPr>
                <w:rFonts w:ascii="Arial" w:hAnsi="Arial" w:cs="Arial"/>
                <w:lang w:val="sr-Cyrl-CS"/>
              </w:rPr>
              <w:t xml:space="preserve">Побољшање положаја и квалитета живота старих </w:t>
            </w:r>
            <w:r w:rsidRPr="001D2A4C">
              <w:rPr>
                <w:rFonts w:ascii="Arial" w:hAnsi="Arial" w:cs="Arial"/>
                <w:lang w:val="ru-RU"/>
              </w:rPr>
              <w:t>и одраслих</w:t>
            </w:r>
            <w:r w:rsidRPr="001D2A4C">
              <w:rPr>
                <w:rFonts w:ascii="Arial" w:hAnsi="Arial" w:cs="Arial"/>
                <w:lang w:val="sr-Latn-CS"/>
              </w:rPr>
              <w:t xml:space="preserve"> </w:t>
            </w:r>
            <w:r w:rsidRPr="001D2A4C">
              <w:rPr>
                <w:rFonts w:ascii="Arial" w:hAnsi="Arial" w:cs="Arial"/>
                <w:lang w:val="sr-Cyrl-CS"/>
              </w:rPr>
              <w:t>лица општине Кнић</w:t>
            </w:r>
          </w:p>
        </w:tc>
        <w:tc>
          <w:tcPr>
            <w:tcW w:w="4040" w:type="dxa"/>
            <w:tcBorders>
              <w:top w:val="single" w:sz="4" w:space="0" w:color="000000"/>
              <w:left w:val="single" w:sz="4" w:space="0" w:color="000000"/>
              <w:bottom w:val="single" w:sz="4" w:space="0" w:color="000000"/>
            </w:tcBorders>
            <w:shd w:val="clear" w:color="auto" w:fill="auto"/>
          </w:tcPr>
          <w:p w:rsidR="00236AFD" w:rsidRPr="001D2A4C" w:rsidRDefault="00236AFD" w:rsidP="00531489">
            <w:pPr>
              <w:numPr>
                <w:ilvl w:val="0"/>
                <w:numId w:val="21"/>
              </w:numPr>
              <w:tabs>
                <w:tab w:val="left" w:pos="333"/>
              </w:tabs>
              <w:snapToGrid w:val="0"/>
              <w:spacing w:after="0" w:line="240" w:lineRule="auto"/>
              <w:ind w:left="333" w:hanging="333"/>
              <w:rPr>
                <w:rFonts w:ascii="Arial" w:hAnsi="Arial" w:cs="Arial"/>
                <w:lang w:val="sr-Cyrl-CS"/>
              </w:rPr>
            </w:pPr>
            <w:r w:rsidRPr="001D2A4C">
              <w:rPr>
                <w:rFonts w:ascii="Arial" w:hAnsi="Arial" w:cs="Arial"/>
                <w:lang w:val="sr-Cyrl-CS"/>
              </w:rPr>
              <w:t>Повезивање и јачање партнерских односа релевантних служби и институција које се баве заштитом и бригом о старим лицима</w:t>
            </w:r>
          </w:p>
        </w:tc>
        <w:tc>
          <w:tcPr>
            <w:tcW w:w="2880" w:type="dxa"/>
            <w:tcBorders>
              <w:top w:val="single" w:sz="4" w:space="0" w:color="000000"/>
              <w:left w:val="single" w:sz="4" w:space="0" w:color="000000"/>
              <w:bottom w:val="single" w:sz="4" w:space="0" w:color="000000"/>
            </w:tcBorders>
            <w:shd w:val="clear" w:color="auto" w:fill="auto"/>
          </w:tcPr>
          <w:p w:rsidR="00236AFD" w:rsidRPr="001D2A4C" w:rsidRDefault="00236AFD" w:rsidP="00531489">
            <w:pPr>
              <w:snapToGrid w:val="0"/>
              <w:spacing w:after="0" w:line="240" w:lineRule="auto"/>
              <w:rPr>
                <w:rFonts w:ascii="Arial" w:hAnsi="Arial" w:cs="Arial"/>
                <w:color w:val="FF3333"/>
                <w:lang w:val="sr-Cyrl-CS"/>
              </w:rPr>
            </w:pPr>
            <w:r w:rsidRPr="001D2A4C">
              <w:rPr>
                <w:rFonts w:ascii="Arial" w:hAnsi="Arial" w:cs="Arial"/>
                <w:lang w:val="sr-Cyrl-CS"/>
              </w:rPr>
              <w:t>Значајно унапређен квалитет живота старих лица уз адекватну подршку свих релевантних институција и проширен дијапазон услуга</w:t>
            </w:r>
          </w:p>
          <w:p w:rsidR="00236AFD" w:rsidRPr="001D2A4C" w:rsidRDefault="00236AFD" w:rsidP="00531489">
            <w:pPr>
              <w:spacing w:after="0" w:line="240" w:lineRule="auto"/>
              <w:rPr>
                <w:rFonts w:ascii="Arial" w:hAnsi="Arial" w:cs="Arial"/>
                <w:color w:val="FF3333"/>
                <w:lang w:val="sr-Cyrl-CS"/>
              </w:rPr>
            </w:pPr>
          </w:p>
          <w:p w:rsidR="00236AFD" w:rsidRPr="001D2A4C" w:rsidRDefault="00236AFD" w:rsidP="00531489">
            <w:pPr>
              <w:spacing w:after="0" w:line="240" w:lineRule="auto"/>
              <w:rPr>
                <w:rFonts w:ascii="Arial" w:hAnsi="Arial" w:cs="Arial"/>
                <w:lang w:val="sr-Cyrl-CS"/>
              </w:rPr>
            </w:pPr>
            <w:r w:rsidRPr="001D2A4C">
              <w:rPr>
                <w:rFonts w:ascii="Arial" w:hAnsi="Arial" w:cs="Arial"/>
                <w:lang w:val="sr-Cyrl-CS"/>
              </w:rPr>
              <w:t>Квалитет живота ратних ветерана значајно унапређен</w:t>
            </w:r>
          </w:p>
          <w:p w:rsidR="00236AFD" w:rsidRPr="001D2A4C" w:rsidRDefault="00236AFD" w:rsidP="00531489">
            <w:pPr>
              <w:spacing w:after="0" w:line="240" w:lineRule="auto"/>
              <w:rPr>
                <w:rFonts w:ascii="Arial" w:hAnsi="Arial" w:cs="Arial"/>
                <w:lang w:val="sr-Cyrl-CS"/>
              </w:rPr>
            </w:pPr>
          </w:p>
          <w:p w:rsidR="00236AFD" w:rsidRPr="001D2A4C" w:rsidRDefault="00236AFD" w:rsidP="00531489">
            <w:pPr>
              <w:spacing w:after="0" w:line="240" w:lineRule="auto"/>
              <w:rPr>
                <w:rFonts w:ascii="Arial" w:hAnsi="Arial" w:cs="Arial"/>
                <w:lang w:val="sr-Cyrl-CS"/>
              </w:rPr>
            </w:pPr>
            <w:r w:rsidRPr="001D2A4C">
              <w:rPr>
                <w:rFonts w:ascii="Arial" w:hAnsi="Arial" w:cs="Arial"/>
                <w:lang w:val="sr-Cyrl-CS"/>
              </w:rPr>
              <w:t>Значајно унапређен квалитет живота пензионера на подручју општине</w:t>
            </w:r>
          </w:p>
          <w:p w:rsidR="00236AFD" w:rsidRPr="001D2A4C" w:rsidRDefault="00236AFD" w:rsidP="00531489">
            <w:pPr>
              <w:spacing w:after="0" w:line="240" w:lineRule="auto"/>
              <w:rPr>
                <w:rFonts w:ascii="Arial" w:eastAsia="Times New Roman" w:hAnsi="Arial" w:cs="Arial"/>
                <w:b/>
                <w:bCs/>
                <w:lang w:val="ru-RU"/>
              </w:rPr>
            </w:pPr>
          </w:p>
        </w:tc>
        <w:tc>
          <w:tcPr>
            <w:tcW w:w="2699" w:type="dxa"/>
            <w:tcBorders>
              <w:top w:val="single" w:sz="4" w:space="0" w:color="000000"/>
              <w:left w:val="single" w:sz="4" w:space="0" w:color="000000"/>
              <w:bottom w:val="single" w:sz="4" w:space="0" w:color="000000"/>
            </w:tcBorders>
            <w:shd w:val="clear" w:color="auto" w:fill="auto"/>
          </w:tcPr>
          <w:p w:rsidR="00236AFD" w:rsidRPr="001D2A4C" w:rsidRDefault="00236AFD" w:rsidP="00531489">
            <w:pPr>
              <w:numPr>
                <w:ilvl w:val="0"/>
                <w:numId w:val="24"/>
              </w:numPr>
              <w:tabs>
                <w:tab w:val="left" w:pos="102"/>
              </w:tabs>
              <w:snapToGrid w:val="0"/>
              <w:spacing w:after="0" w:line="240" w:lineRule="auto"/>
              <w:ind w:left="102" w:hanging="180"/>
              <w:rPr>
                <w:rFonts w:ascii="Arial" w:hAnsi="Arial" w:cs="Arial"/>
                <w:lang w:val="ru-RU"/>
              </w:rPr>
            </w:pPr>
            <w:r w:rsidRPr="001D2A4C">
              <w:rPr>
                <w:rFonts w:ascii="Arial" w:hAnsi="Arial" w:cs="Arial"/>
                <w:lang w:val="ru-RU"/>
              </w:rPr>
              <w:t xml:space="preserve">Број корисника </w:t>
            </w:r>
          </w:p>
          <w:p w:rsidR="00236AFD" w:rsidRPr="001D2A4C" w:rsidRDefault="00236AFD" w:rsidP="00531489">
            <w:pPr>
              <w:numPr>
                <w:ilvl w:val="0"/>
                <w:numId w:val="24"/>
              </w:numPr>
              <w:tabs>
                <w:tab w:val="left" w:pos="102"/>
              </w:tabs>
              <w:spacing w:after="0" w:line="240" w:lineRule="auto"/>
              <w:ind w:left="102" w:hanging="180"/>
              <w:rPr>
                <w:rFonts w:ascii="Arial" w:hAnsi="Arial" w:cs="Arial"/>
                <w:lang w:val="ru-RU"/>
              </w:rPr>
            </w:pPr>
            <w:r w:rsidRPr="001D2A4C">
              <w:rPr>
                <w:rFonts w:ascii="Arial" w:hAnsi="Arial" w:cs="Arial"/>
                <w:lang w:val="ru-RU"/>
              </w:rPr>
              <w:t>Број геренто домаћица</w:t>
            </w:r>
          </w:p>
          <w:p w:rsidR="00236AFD" w:rsidRPr="001D2A4C" w:rsidRDefault="00236AFD" w:rsidP="00531489">
            <w:pPr>
              <w:numPr>
                <w:ilvl w:val="0"/>
                <w:numId w:val="53"/>
              </w:numPr>
              <w:tabs>
                <w:tab w:val="left" w:pos="102"/>
              </w:tabs>
              <w:spacing w:after="0" w:line="240" w:lineRule="auto"/>
              <w:ind w:left="102" w:hanging="180"/>
              <w:rPr>
                <w:rFonts w:ascii="Arial" w:hAnsi="Arial" w:cs="Arial"/>
                <w:lang w:val="ru-RU"/>
              </w:rPr>
            </w:pPr>
            <w:r w:rsidRPr="001D2A4C">
              <w:rPr>
                <w:rFonts w:ascii="Arial" w:hAnsi="Arial" w:cs="Arial"/>
                <w:lang w:val="ru-RU"/>
              </w:rPr>
              <w:t>Реконструисан и опремљен објекат површине 600м2</w:t>
            </w:r>
          </w:p>
          <w:p w:rsidR="00236AFD" w:rsidRPr="001D2A4C" w:rsidRDefault="00236AFD" w:rsidP="00531489">
            <w:pPr>
              <w:numPr>
                <w:ilvl w:val="0"/>
                <w:numId w:val="24"/>
              </w:numPr>
              <w:tabs>
                <w:tab w:val="left" w:pos="102"/>
              </w:tabs>
              <w:spacing w:after="0" w:line="240" w:lineRule="auto"/>
              <w:ind w:left="102" w:hanging="180"/>
              <w:rPr>
                <w:rFonts w:ascii="Arial" w:hAnsi="Arial" w:cs="Arial"/>
                <w:lang w:val="ru-RU"/>
              </w:rPr>
            </w:pPr>
            <w:r w:rsidRPr="001D2A4C">
              <w:rPr>
                <w:rFonts w:ascii="Arial" w:hAnsi="Arial" w:cs="Arial"/>
                <w:lang w:val="ru-RU"/>
              </w:rPr>
              <w:t>Број  запосленог особља</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6AFD" w:rsidRDefault="00236AFD" w:rsidP="00531489">
            <w:pPr>
              <w:snapToGrid w:val="0"/>
              <w:spacing w:after="0" w:line="240" w:lineRule="auto"/>
              <w:rPr>
                <w:rFonts w:ascii="Tahoma" w:hAnsi="Tahoma" w:cs="Tahoma"/>
                <w:sz w:val="18"/>
                <w:szCs w:val="18"/>
              </w:rPr>
            </w:pPr>
          </w:p>
        </w:tc>
      </w:tr>
      <w:tr w:rsidR="00236AFD" w:rsidTr="00531489">
        <w:trPr>
          <w:trHeight w:val="1080"/>
        </w:trPr>
        <w:tc>
          <w:tcPr>
            <w:tcW w:w="2547" w:type="dxa"/>
            <w:tcBorders>
              <w:top w:val="single" w:sz="4" w:space="0" w:color="000000"/>
              <w:left w:val="single" w:sz="4" w:space="0" w:color="000000"/>
              <w:bottom w:val="single" w:sz="4" w:space="0" w:color="000000"/>
            </w:tcBorders>
            <w:shd w:val="clear" w:color="auto" w:fill="auto"/>
          </w:tcPr>
          <w:p w:rsidR="00236AFD" w:rsidRPr="001D2A4C" w:rsidRDefault="00236AFD" w:rsidP="00531489">
            <w:pPr>
              <w:snapToGrid w:val="0"/>
              <w:spacing w:after="0" w:line="240" w:lineRule="auto"/>
              <w:rPr>
                <w:rFonts w:ascii="Arial" w:hAnsi="Arial" w:cs="Arial"/>
                <w:lang w:val="sr-Cyrl-CS"/>
              </w:rPr>
            </w:pPr>
            <w:r w:rsidRPr="001D2A4C">
              <w:rPr>
                <w:rFonts w:ascii="Arial" w:hAnsi="Arial" w:cs="Arial"/>
                <w:lang w:val="sr-Cyrl-CS"/>
              </w:rPr>
              <w:t>Повећање радне способности корисника НСП и других лица у стању социјалне потребе</w:t>
            </w:r>
          </w:p>
          <w:p w:rsidR="00236AFD" w:rsidRPr="001D2A4C" w:rsidRDefault="00236AFD" w:rsidP="00531489">
            <w:pPr>
              <w:spacing w:after="0" w:line="240" w:lineRule="auto"/>
              <w:rPr>
                <w:rFonts w:ascii="Arial" w:eastAsia="Times New Roman" w:hAnsi="Arial" w:cs="Arial"/>
                <w:bCs/>
                <w:lang w:val="ru-RU"/>
              </w:rPr>
            </w:pPr>
          </w:p>
        </w:tc>
        <w:tc>
          <w:tcPr>
            <w:tcW w:w="4040" w:type="dxa"/>
            <w:tcBorders>
              <w:top w:val="single" w:sz="4" w:space="0" w:color="000000"/>
              <w:left w:val="single" w:sz="4" w:space="0" w:color="000000"/>
              <w:bottom w:val="single" w:sz="4" w:space="0" w:color="000000"/>
            </w:tcBorders>
            <w:shd w:val="clear" w:color="auto" w:fill="auto"/>
            <w:vAlign w:val="center"/>
          </w:tcPr>
          <w:p w:rsidR="00236AFD" w:rsidRPr="001D2A4C" w:rsidRDefault="00236AFD" w:rsidP="00531489">
            <w:pPr>
              <w:numPr>
                <w:ilvl w:val="0"/>
                <w:numId w:val="13"/>
              </w:numPr>
              <w:tabs>
                <w:tab w:val="left" w:pos="333"/>
              </w:tabs>
              <w:snapToGrid w:val="0"/>
              <w:spacing w:after="0" w:line="240" w:lineRule="auto"/>
              <w:ind w:left="333" w:hanging="333"/>
              <w:rPr>
                <w:rFonts w:ascii="Arial" w:hAnsi="Arial" w:cs="Arial"/>
                <w:lang w:val="sr-Cyrl-CS"/>
              </w:rPr>
            </w:pPr>
            <w:r w:rsidRPr="001D2A4C">
              <w:rPr>
                <w:rFonts w:ascii="Arial" w:hAnsi="Arial" w:cs="Arial"/>
                <w:lang w:val="sr-Cyrl-CS"/>
              </w:rPr>
              <w:t>Радно ангажовање радно способних корисника НСП упућивањем на друштвено користан рад у јавна друштвена предузећа</w:t>
            </w:r>
          </w:p>
        </w:tc>
        <w:tc>
          <w:tcPr>
            <w:tcW w:w="2880" w:type="dxa"/>
            <w:tcBorders>
              <w:top w:val="single" w:sz="4" w:space="0" w:color="000000"/>
              <w:left w:val="single" w:sz="4" w:space="0" w:color="000000"/>
              <w:bottom w:val="single" w:sz="4" w:space="0" w:color="000000"/>
            </w:tcBorders>
            <w:shd w:val="clear" w:color="auto" w:fill="auto"/>
          </w:tcPr>
          <w:p w:rsidR="00236AFD" w:rsidRPr="001D2A4C" w:rsidRDefault="00236AFD" w:rsidP="00531489">
            <w:pPr>
              <w:snapToGrid w:val="0"/>
              <w:spacing w:after="0" w:line="240" w:lineRule="auto"/>
              <w:rPr>
                <w:rFonts w:ascii="Arial" w:eastAsia="Times New Roman" w:hAnsi="Arial" w:cs="Arial"/>
                <w:b/>
                <w:bCs/>
                <w:lang w:val="sr-Cyrl-CS"/>
              </w:rPr>
            </w:pPr>
          </w:p>
          <w:p w:rsidR="00236AFD" w:rsidRPr="001D2A4C" w:rsidRDefault="00236AFD" w:rsidP="00531489">
            <w:pPr>
              <w:spacing w:after="0" w:line="240" w:lineRule="auto"/>
              <w:rPr>
                <w:rFonts w:ascii="Arial" w:hAnsi="Arial" w:cs="Arial"/>
                <w:lang w:val="sr-Cyrl-CS"/>
              </w:rPr>
            </w:pPr>
            <w:r w:rsidRPr="001D2A4C">
              <w:rPr>
                <w:rFonts w:ascii="Arial" w:hAnsi="Arial" w:cs="Arial"/>
                <w:lang w:val="sr-Cyrl-CS"/>
              </w:rPr>
              <w:t>Смањен број незапослених радно способних корисника НСП и других лица у стању социјалне потребе</w:t>
            </w:r>
          </w:p>
        </w:tc>
        <w:tc>
          <w:tcPr>
            <w:tcW w:w="2699" w:type="dxa"/>
            <w:tcBorders>
              <w:top w:val="single" w:sz="4" w:space="0" w:color="000000"/>
              <w:left w:val="single" w:sz="4" w:space="0" w:color="000000"/>
              <w:bottom w:val="single" w:sz="4" w:space="0" w:color="000000"/>
            </w:tcBorders>
            <w:shd w:val="clear" w:color="auto" w:fill="auto"/>
          </w:tcPr>
          <w:p w:rsidR="00236AFD" w:rsidRPr="001D2A4C" w:rsidRDefault="00236AFD" w:rsidP="00531489">
            <w:pPr>
              <w:numPr>
                <w:ilvl w:val="0"/>
                <w:numId w:val="31"/>
              </w:numPr>
              <w:tabs>
                <w:tab w:val="left" w:pos="102"/>
              </w:tabs>
              <w:snapToGrid w:val="0"/>
              <w:spacing w:after="0" w:line="240" w:lineRule="auto"/>
              <w:ind w:left="102" w:hanging="180"/>
              <w:rPr>
                <w:rFonts w:ascii="Arial" w:hAnsi="Arial" w:cs="Arial"/>
                <w:lang w:val="ru-RU"/>
              </w:rPr>
            </w:pPr>
            <w:r w:rsidRPr="001D2A4C">
              <w:rPr>
                <w:rFonts w:ascii="Arial" w:hAnsi="Arial" w:cs="Arial"/>
                <w:lang w:val="ru-RU"/>
              </w:rPr>
              <w:t>Број радно ангажованих лица</w:t>
            </w:r>
          </w:p>
          <w:p w:rsidR="00236AFD" w:rsidRPr="001D2A4C" w:rsidRDefault="00236AFD" w:rsidP="00531489">
            <w:pPr>
              <w:numPr>
                <w:ilvl w:val="0"/>
                <w:numId w:val="31"/>
              </w:numPr>
              <w:tabs>
                <w:tab w:val="left" w:pos="102"/>
              </w:tabs>
              <w:spacing w:after="0" w:line="240" w:lineRule="auto"/>
              <w:ind w:left="102" w:hanging="180"/>
              <w:rPr>
                <w:rFonts w:ascii="Arial" w:hAnsi="Arial" w:cs="Arial"/>
                <w:lang w:val="ru-RU"/>
              </w:rPr>
            </w:pPr>
            <w:r w:rsidRPr="001D2A4C">
              <w:rPr>
                <w:rFonts w:ascii="Arial" w:hAnsi="Arial" w:cs="Arial"/>
                <w:lang w:val="ru-RU"/>
              </w:rPr>
              <w:t>Број радних дана</w:t>
            </w:r>
          </w:p>
          <w:p w:rsidR="00236AFD" w:rsidRPr="001D2A4C" w:rsidRDefault="00236AFD" w:rsidP="00531489">
            <w:pPr>
              <w:numPr>
                <w:ilvl w:val="0"/>
                <w:numId w:val="37"/>
              </w:numPr>
              <w:tabs>
                <w:tab w:val="left" w:pos="102"/>
              </w:tabs>
              <w:spacing w:after="0" w:line="240" w:lineRule="auto"/>
              <w:ind w:left="102" w:hanging="181"/>
              <w:rPr>
                <w:rFonts w:ascii="Arial" w:hAnsi="Arial" w:cs="Arial"/>
                <w:lang w:val="ru-RU"/>
              </w:rPr>
            </w:pPr>
            <w:r w:rsidRPr="001D2A4C">
              <w:rPr>
                <w:rFonts w:ascii="Arial" w:hAnsi="Arial" w:cs="Arial"/>
                <w:lang w:val="ru-RU"/>
              </w:rPr>
              <w:t xml:space="preserve">Број корисника услуга </w:t>
            </w:r>
          </w:p>
          <w:p w:rsidR="00236AFD" w:rsidRPr="001D2A4C" w:rsidRDefault="00236AFD" w:rsidP="00531489">
            <w:pPr>
              <w:numPr>
                <w:ilvl w:val="0"/>
                <w:numId w:val="31"/>
              </w:numPr>
              <w:tabs>
                <w:tab w:val="left" w:pos="102"/>
              </w:tabs>
              <w:spacing w:after="0" w:line="240" w:lineRule="auto"/>
              <w:ind w:left="102" w:hanging="180"/>
              <w:rPr>
                <w:rFonts w:ascii="Arial" w:hAnsi="Arial" w:cs="Arial"/>
                <w:lang w:val="ru-RU"/>
              </w:rPr>
            </w:pPr>
            <w:r w:rsidRPr="001D2A4C">
              <w:rPr>
                <w:rFonts w:ascii="Arial" w:hAnsi="Arial" w:cs="Arial"/>
                <w:lang w:val="ru-RU"/>
              </w:rPr>
              <w:t>Број пружених услуга</w:t>
            </w:r>
          </w:p>
          <w:p w:rsidR="00236AFD" w:rsidRPr="001D2A4C" w:rsidRDefault="00236AFD" w:rsidP="00531489">
            <w:pPr>
              <w:spacing w:after="0" w:line="240" w:lineRule="auto"/>
              <w:rPr>
                <w:rFonts w:ascii="Arial" w:hAnsi="Arial" w:cs="Arial"/>
                <w:lang w:val="ru-RU"/>
              </w:rPr>
            </w:pPr>
          </w:p>
          <w:p w:rsidR="00236AFD" w:rsidRPr="001D2A4C" w:rsidRDefault="00236AFD" w:rsidP="00531489">
            <w:pPr>
              <w:spacing w:after="0" w:line="240" w:lineRule="auto"/>
              <w:rPr>
                <w:rFonts w:ascii="Arial" w:hAnsi="Arial" w:cs="Arial"/>
                <w:lang w:val="ru-RU"/>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6AFD" w:rsidRDefault="00236AFD" w:rsidP="00531489">
            <w:pPr>
              <w:snapToGrid w:val="0"/>
              <w:spacing w:after="0" w:line="240" w:lineRule="auto"/>
              <w:rPr>
                <w:rFonts w:ascii="Tahoma" w:hAnsi="Tahoma" w:cs="Tahoma"/>
                <w:sz w:val="18"/>
                <w:szCs w:val="18"/>
              </w:rPr>
            </w:pPr>
          </w:p>
        </w:tc>
      </w:tr>
      <w:tr w:rsidR="00236AFD" w:rsidTr="00531489">
        <w:trPr>
          <w:trHeight w:val="1080"/>
        </w:trPr>
        <w:tc>
          <w:tcPr>
            <w:tcW w:w="2547" w:type="dxa"/>
            <w:tcBorders>
              <w:top w:val="single" w:sz="4" w:space="0" w:color="000000"/>
              <w:left w:val="single" w:sz="4" w:space="0" w:color="000000"/>
              <w:bottom w:val="single" w:sz="4" w:space="0" w:color="000000"/>
            </w:tcBorders>
            <w:shd w:val="clear" w:color="auto" w:fill="auto"/>
          </w:tcPr>
          <w:p w:rsidR="00236AFD" w:rsidRPr="001D2A4C" w:rsidRDefault="00236AFD" w:rsidP="00531489">
            <w:pPr>
              <w:snapToGrid w:val="0"/>
              <w:spacing w:after="0" w:line="240" w:lineRule="auto"/>
              <w:rPr>
                <w:rFonts w:ascii="Arial" w:eastAsia="Times New Roman" w:hAnsi="Arial" w:cs="Arial"/>
                <w:bCs/>
                <w:lang w:val="ru-RU"/>
              </w:rPr>
            </w:pPr>
            <w:r w:rsidRPr="001D2A4C">
              <w:rPr>
                <w:rFonts w:ascii="Arial" w:hAnsi="Arial" w:cs="Arial"/>
                <w:lang w:val="sr-Cyrl-CS"/>
              </w:rPr>
              <w:t>Побољшање положаја деце из ризичних група и њихових породица и ОСИ</w:t>
            </w:r>
            <w:r w:rsidRPr="001D2A4C">
              <w:rPr>
                <w:rFonts w:ascii="Arial" w:eastAsia="Times New Roman" w:hAnsi="Arial" w:cs="Arial"/>
                <w:bCs/>
                <w:lang w:val="ru-RU"/>
              </w:rPr>
              <w:t xml:space="preserve"> </w:t>
            </w:r>
          </w:p>
        </w:tc>
        <w:tc>
          <w:tcPr>
            <w:tcW w:w="4040" w:type="dxa"/>
            <w:tcBorders>
              <w:top w:val="single" w:sz="4" w:space="0" w:color="000000"/>
              <w:left w:val="single" w:sz="4" w:space="0" w:color="000000"/>
              <w:bottom w:val="single" w:sz="4" w:space="0" w:color="000000"/>
            </w:tcBorders>
            <w:shd w:val="clear" w:color="auto" w:fill="auto"/>
            <w:vAlign w:val="center"/>
          </w:tcPr>
          <w:p w:rsidR="00236AFD" w:rsidRPr="001D2A4C" w:rsidRDefault="00236AFD" w:rsidP="00531489">
            <w:pPr>
              <w:numPr>
                <w:ilvl w:val="0"/>
                <w:numId w:val="13"/>
              </w:numPr>
              <w:tabs>
                <w:tab w:val="left" w:pos="333"/>
              </w:tabs>
              <w:snapToGrid w:val="0"/>
              <w:spacing w:after="0" w:line="240" w:lineRule="auto"/>
              <w:ind w:left="333" w:hanging="333"/>
              <w:rPr>
                <w:rFonts w:ascii="Arial" w:hAnsi="Arial" w:cs="Arial"/>
                <w:lang w:val="sr-Cyrl-CS"/>
              </w:rPr>
            </w:pPr>
            <w:r w:rsidRPr="001D2A4C">
              <w:rPr>
                <w:rFonts w:ascii="Arial" w:hAnsi="Arial" w:cs="Arial"/>
                <w:lang w:val="sr-Cyrl-CS"/>
              </w:rPr>
              <w:t>Боља информисаност о броју, проблемима и потребама деце из ризичних група и њихових породица, као и сензибилисање јавног мњења   и локалне самоуправе</w:t>
            </w:r>
          </w:p>
        </w:tc>
        <w:tc>
          <w:tcPr>
            <w:tcW w:w="2880" w:type="dxa"/>
            <w:tcBorders>
              <w:top w:val="single" w:sz="4" w:space="0" w:color="000000"/>
              <w:left w:val="single" w:sz="4" w:space="0" w:color="000000"/>
              <w:bottom w:val="single" w:sz="4" w:space="0" w:color="000000"/>
            </w:tcBorders>
            <w:shd w:val="clear" w:color="auto" w:fill="auto"/>
          </w:tcPr>
          <w:p w:rsidR="00236AFD" w:rsidRPr="001D2A4C" w:rsidRDefault="00236AFD" w:rsidP="00531489">
            <w:pPr>
              <w:snapToGrid w:val="0"/>
              <w:spacing w:after="0" w:line="240" w:lineRule="auto"/>
              <w:rPr>
                <w:rFonts w:ascii="Arial" w:eastAsia="Times New Roman" w:hAnsi="Arial" w:cs="Arial"/>
                <w:b/>
                <w:bCs/>
                <w:lang w:val="sr-Cyrl-CS"/>
              </w:rPr>
            </w:pPr>
          </w:p>
          <w:p w:rsidR="00236AFD" w:rsidRPr="001D2A4C" w:rsidRDefault="00236AFD" w:rsidP="00531489">
            <w:pPr>
              <w:spacing w:after="0" w:line="240" w:lineRule="auto"/>
              <w:rPr>
                <w:rFonts w:ascii="Arial" w:hAnsi="Arial" w:cs="Arial"/>
                <w:lang w:val="sr-Cyrl-CS"/>
              </w:rPr>
            </w:pPr>
            <w:r w:rsidRPr="001D2A4C">
              <w:rPr>
                <w:rFonts w:ascii="Arial" w:hAnsi="Arial" w:cs="Arial"/>
                <w:lang w:val="sr-Cyrl-CS"/>
              </w:rPr>
              <w:t xml:space="preserve">Адекватна друштвена брига о деци из угрожених група уз развијене програме подршке </w:t>
            </w:r>
          </w:p>
          <w:p w:rsidR="00236AFD" w:rsidRPr="001D2A4C" w:rsidRDefault="00236AFD" w:rsidP="00531489">
            <w:pPr>
              <w:spacing w:after="0" w:line="240" w:lineRule="auto"/>
              <w:rPr>
                <w:rFonts w:ascii="Arial" w:hAnsi="Arial" w:cs="Arial"/>
                <w:lang w:val="ru-RU"/>
              </w:rPr>
            </w:pPr>
          </w:p>
          <w:p w:rsidR="00236AFD" w:rsidRPr="001D2A4C" w:rsidRDefault="00236AFD" w:rsidP="00531489">
            <w:pPr>
              <w:spacing w:after="0" w:line="240" w:lineRule="auto"/>
              <w:rPr>
                <w:rFonts w:ascii="Arial" w:eastAsia="Times New Roman" w:hAnsi="Arial" w:cs="Arial"/>
                <w:b/>
                <w:bCs/>
                <w:lang w:val="ru-RU"/>
              </w:rPr>
            </w:pPr>
          </w:p>
        </w:tc>
        <w:tc>
          <w:tcPr>
            <w:tcW w:w="2699" w:type="dxa"/>
            <w:tcBorders>
              <w:top w:val="single" w:sz="4" w:space="0" w:color="000000"/>
              <w:left w:val="single" w:sz="4" w:space="0" w:color="000000"/>
              <w:bottom w:val="single" w:sz="4" w:space="0" w:color="000000"/>
            </w:tcBorders>
            <w:shd w:val="clear" w:color="auto" w:fill="auto"/>
          </w:tcPr>
          <w:p w:rsidR="00236AFD" w:rsidRPr="001D2A4C" w:rsidRDefault="00236AFD" w:rsidP="00531489">
            <w:pPr>
              <w:numPr>
                <w:ilvl w:val="0"/>
                <w:numId w:val="25"/>
              </w:numPr>
              <w:tabs>
                <w:tab w:val="left" w:pos="102"/>
              </w:tabs>
              <w:snapToGrid w:val="0"/>
              <w:spacing w:after="0" w:line="240" w:lineRule="auto"/>
              <w:ind w:left="102" w:hanging="181"/>
              <w:rPr>
                <w:rFonts w:ascii="Arial" w:hAnsi="Arial" w:cs="Arial"/>
                <w:lang w:val="ru-RU"/>
              </w:rPr>
            </w:pPr>
            <w:r w:rsidRPr="001D2A4C">
              <w:rPr>
                <w:rFonts w:ascii="Arial" w:hAnsi="Arial" w:cs="Arial"/>
                <w:lang w:val="ru-RU"/>
              </w:rPr>
              <w:t xml:space="preserve">Број деце корисника </w:t>
            </w:r>
          </w:p>
          <w:p w:rsidR="00236AFD" w:rsidRPr="001D2A4C" w:rsidRDefault="00236AFD" w:rsidP="00531489">
            <w:pPr>
              <w:numPr>
                <w:ilvl w:val="0"/>
                <w:numId w:val="25"/>
              </w:numPr>
              <w:tabs>
                <w:tab w:val="left" w:pos="102"/>
              </w:tabs>
              <w:spacing w:after="0" w:line="240" w:lineRule="auto"/>
              <w:ind w:left="102" w:hanging="181"/>
              <w:rPr>
                <w:rFonts w:ascii="Arial" w:hAnsi="Arial" w:cs="Arial"/>
                <w:lang w:val="ru-RU"/>
              </w:rPr>
            </w:pPr>
            <w:r w:rsidRPr="001D2A4C">
              <w:rPr>
                <w:rFonts w:ascii="Arial" w:hAnsi="Arial" w:cs="Arial"/>
                <w:lang w:val="ru-RU"/>
              </w:rPr>
              <w:t xml:space="preserve">Број породица </w:t>
            </w:r>
          </w:p>
          <w:p w:rsidR="00236AFD" w:rsidRPr="001D2A4C" w:rsidRDefault="00236AFD" w:rsidP="00531489">
            <w:pPr>
              <w:numPr>
                <w:ilvl w:val="0"/>
                <w:numId w:val="25"/>
              </w:numPr>
              <w:tabs>
                <w:tab w:val="left" w:pos="102"/>
              </w:tabs>
              <w:spacing w:after="0" w:line="240" w:lineRule="auto"/>
              <w:ind w:left="102" w:hanging="181"/>
              <w:rPr>
                <w:rFonts w:ascii="Arial" w:hAnsi="Arial" w:cs="Arial"/>
                <w:lang w:val="ru-RU"/>
              </w:rPr>
            </w:pPr>
            <w:r w:rsidRPr="001D2A4C">
              <w:rPr>
                <w:rFonts w:ascii="Arial" w:hAnsi="Arial" w:cs="Arial"/>
                <w:lang w:val="ru-RU"/>
              </w:rPr>
              <w:t>Број пружених услуга</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6AFD" w:rsidRDefault="00236AFD" w:rsidP="00531489">
            <w:pPr>
              <w:snapToGrid w:val="0"/>
              <w:spacing w:after="0" w:line="240" w:lineRule="auto"/>
              <w:rPr>
                <w:rFonts w:ascii="Tahoma" w:hAnsi="Tahoma" w:cs="Tahoma"/>
                <w:sz w:val="18"/>
                <w:szCs w:val="18"/>
              </w:rPr>
            </w:pPr>
          </w:p>
        </w:tc>
      </w:tr>
      <w:tr w:rsidR="00236AFD" w:rsidTr="00531489">
        <w:trPr>
          <w:trHeight w:val="2591"/>
        </w:trPr>
        <w:tc>
          <w:tcPr>
            <w:tcW w:w="2547" w:type="dxa"/>
            <w:tcBorders>
              <w:top w:val="single" w:sz="4" w:space="0" w:color="000000"/>
              <w:left w:val="single" w:sz="4" w:space="0" w:color="000000"/>
              <w:bottom w:val="single" w:sz="4" w:space="0" w:color="000000"/>
            </w:tcBorders>
            <w:shd w:val="clear" w:color="auto" w:fill="auto"/>
          </w:tcPr>
          <w:p w:rsidR="00236AFD" w:rsidRPr="001D2A4C" w:rsidRDefault="00236AFD" w:rsidP="00531489">
            <w:pPr>
              <w:snapToGrid w:val="0"/>
              <w:spacing w:after="0" w:line="240" w:lineRule="auto"/>
              <w:rPr>
                <w:rFonts w:ascii="Arial" w:hAnsi="Arial" w:cs="Arial"/>
                <w:lang w:val="sr-Cyrl-CS"/>
              </w:rPr>
            </w:pPr>
            <w:r w:rsidRPr="001D2A4C">
              <w:rPr>
                <w:rFonts w:ascii="Arial" w:hAnsi="Arial" w:cs="Arial"/>
                <w:lang w:val="sr-Cyrl-CS"/>
              </w:rPr>
              <w:t>Поб</w:t>
            </w:r>
            <w:r w:rsidRPr="001D2A4C">
              <w:rPr>
                <w:rStyle w:val="PageNumber"/>
                <w:rFonts w:ascii="Arial" w:hAnsi="Arial" w:cs="Arial"/>
                <w:lang w:val="ru-RU"/>
              </w:rPr>
              <w:t xml:space="preserve">ољшање техничких услова  рада  </w:t>
            </w:r>
            <w:r w:rsidRPr="001D2A4C">
              <w:rPr>
                <w:rFonts w:ascii="Arial" w:hAnsi="Arial" w:cs="Arial"/>
                <w:lang w:val="sr-Cyrl-CS"/>
              </w:rPr>
              <w:t>стручних радника Центра  за социјални рад</w:t>
            </w:r>
          </w:p>
        </w:tc>
        <w:tc>
          <w:tcPr>
            <w:tcW w:w="4040" w:type="dxa"/>
            <w:tcBorders>
              <w:top w:val="single" w:sz="4" w:space="0" w:color="000000"/>
              <w:left w:val="single" w:sz="4" w:space="0" w:color="000000"/>
              <w:bottom w:val="single" w:sz="4" w:space="0" w:color="000000"/>
            </w:tcBorders>
            <w:shd w:val="clear" w:color="auto" w:fill="auto"/>
          </w:tcPr>
          <w:p w:rsidR="00236AFD" w:rsidRPr="001D2A4C" w:rsidRDefault="00236AFD" w:rsidP="00531489">
            <w:pPr>
              <w:numPr>
                <w:ilvl w:val="0"/>
                <w:numId w:val="13"/>
              </w:numPr>
              <w:tabs>
                <w:tab w:val="left" w:pos="333"/>
              </w:tabs>
              <w:snapToGrid w:val="0"/>
              <w:spacing w:after="0" w:line="240" w:lineRule="auto"/>
              <w:ind w:left="333" w:hanging="333"/>
              <w:rPr>
                <w:rFonts w:ascii="Arial" w:hAnsi="Arial" w:cs="Arial"/>
                <w:lang w:val="sr-Cyrl-CS"/>
              </w:rPr>
            </w:pPr>
            <w:r w:rsidRPr="001D2A4C">
              <w:rPr>
                <w:rFonts w:ascii="Arial" w:hAnsi="Arial" w:cs="Arial"/>
                <w:lang w:val="sr-Cyrl-CS"/>
              </w:rPr>
              <w:t>Обезбеђивање адекватног пословног простора и техничке опремљености</w:t>
            </w:r>
          </w:p>
        </w:tc>
        <w:tc>
          <w:tcPr>
            <w:tcW w:w="2880" w:type="dxa"/>
            <w:tcBorders>
              <w:top w:val="single" w:sz="4" w:space="0" w:color="000000"/>
              <w:left w:val="single" w:sz="4" w:space="0" w:color="000000"/>
              <w:bottom w:val="single" w:sz="4" w:space="0" w:color="000000"/>
            </w:tcBorders>
            <w:shd w:val="clear" w:color="auto" w:fill="auto"/>
          </w:tcPr>
          <w:p w:rsidR="00236AFD" w:rsidRPr="001D2A4C" w:rsidRDefault="00236AFD" w:rsidP="00531489">
            <w:pPr>
              <w:snapToGrid w:val="0"/>
              <w:spacing w:after="0" w:line="240" w:lineRule="auto"/>
              <w:rPr>
                <w:rFonts w:ascii="Arial" w:eastAsia="Times New Roman" w:hAnsi="Arial" w:cs="Arial"/>
                <w:bCs/>
                <w:lang w:val="sr-Cyrl-CS"/>
              </w:rPr>
            </w:pPr>
            <w:r w:rsidRPr="001D2A4C">
              <w:rPr>
                <w:rFonts w:ascii="Arial" w:eastAsia="Times New Roman" w:hAnsi="Arial" w:cs="Arial"/>
                <w:bCs/>
                <w:lang w:val="sr-Cyrl-CS"/>
              </w:rPr>
              <w:t xml:space="preserve">Унапређење услова рада стручних радника Центра за социјални рад </w:t>
            </w:r>
          </w:p>
        </w:tc>
        <w:tc>
          <w:tcPr>
            <w:tcW w:w="2699" w:type="dxa"/>
            <w:tcBorders>
              <w:top w:val="single" w:sz="4" w:space="0" w:color="000000"/>
              <w:left w:val="single" w:sz="4" w:space="0" w:color="000000"/>
              <w:bottom w:val="single" w:sz="4" w:space="0" w:color="000000"/>
            </w:tcBorders>
            <w:shd w:val="clear" w:color="auto" w:fill="auto"/>
            <w:vAlign w:val="center"/>
          </w:tcPr>
          <w:p w:rsidR="00236AFD" w:rsidRPr="001D2A4C" w:rsidRDefault="00236AFD" w:rsidP="00531489">
            <w:pPr>
              <w:numPr>
                <w:ilvl w:val="0"/>
                <w:numId w:val="25"/>
              </w:numPr>
              <w:tabs>
                <w:tab w:val="left" w:pos="102"/>
              </w:tabs>
              <w:snapToGrid w:val="0"/>
              <w:spacing w:after="0" w:line="240" w:lineRule="auto"/>
              <w:ind w:left="102" w:hanging="181"/>
              <w:rPr>
                <w:rFonts w:ascii="Arial" w:hAnsi="Arial" w:cs="Arial"/>
                <w:lang w:val="ru-RU"/>
              </w:rPr>
            </w:pPr>
            <w:r w:rsidRPr="001D2A4C">
              <w:rPr>
                <w:rFonts w:ascii="Arial" w:hAnsi="Arial" w:cs="Arial"/>
                <w:lang w:val="ru-RU"/>
              </w:rPr>
              <w:t xml:space="preserve">Број деце корисника </w:t>
            </w:r>
          </w:p>
          <w:p w:rsidR="00236AFD" w:rsidRPr="001D2A4C" w:rsidRDefault="00236AFD" w:rsidP="00531489">
            <w:pPr>
              <w:numPr>
                <w:ilvl w:val="0"/>
                <w:numId w:val="25"/>
              </w:numPr>
              <w:tabs>
                <w:tab w:val="left" w:pos="102"/>
              </w:tabs>
              <w:spacing w:after="0" w:line="240" w:lineRule="auto"/>
              <w:ind w:left="102" w:hanging="181"/>
              <w:rPr>
                <w:rFonts w:ascii="Arial" w:hAnsi="Arial" w:cs="Arial"/>
                <w:lang w:val="ru-RU"/>
              </w:rPr>
            </w:pPr>
            <w:r w:rsidRPr="001D2A4C">
              <w:rPr>
                <w:rFonts w:ascii="Arial" w:hAnsi="Arial" w:cs="Arial"/>
                <w:lang w:val="ru-RU"/>
              </w:rPr>
              <w:t xml:space="preserve">Број породица </w:t>
            </w:r>
          </w:p>
          <w:p w:rsidR="00236AFD" w:rsidRPr="001D2A4C" w:rsidRDefault="00236AFD" w:rsidP="00531489">
            <w:pPr>
              <w:numPr>
                <w:ilvl w:val="0"/>
                <w:numId w:val="25"/>
              </w:numPr>
              <w:tabs>
                <w:tab w:val="left" w:pos="102"/>
              </w:tabs>
              <w:snapToGrid w:val="0"/>
              <w:spacing w:after="0" w:line="240" w:lineRule="auto"/>
              <w:ind w:left="102" w:hanging="181"/>
              <w:rPr>
                <w:rFonts w:ascii="Tahoma" w:hAnsi="Tahoma" w:cs="Tahoma"/>
                <w:lang w:val="ru-RU"/>
              </w:rPr>
            </w:pPr>
            <w:r w:rsidRPr="001D2A4C">
              <w:rPr>
                <w:rFonts w:ascii="Arial" w:hAnsi="Arial" w:cs="Arial"/>
                <w:lang w:val="ru-RU"/>
              </w:rPr>
              <w:t xml:space="preserve">Број пружених услуга Број </w:t>
            </w:r>
          </w:p>
          <w:p w:rsidR="00236AFD" w:rsidRPr="001D2A4C" w:rsidRDefault="00236AFD" w:rsidP="00531489">
            <w:pPr>
              <w:snapToGrid w:val="0"/>
              <w:spacing w:after="0" w:line="240" w:lineRule="auto"/>
              <w:rPr>
                <w:rFonts w:ascii="Tahoma" w:hAnsi="Tahoma" w:cs="Tahoma"/>
                <w:lang w:val="ru-RU"/>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6AFD" w:rsidRDefault="00236AFD" w:rsidP="00531489">
            <w:pPr>
              <w:snapToGrid w:val="0"/>
              <w:spacing w:after="0" w:line="240" w:lineRule="auto"/>
              <w:rPr>
                <w:rFonts w:ascii="Tahoma" w:hAnsi="Tahoma" w:cs="Tahoma"/>
                <w:sz w:val="18"/>
                <w:szCs w:val="18"/>
                <w:lang w:val="sr-Cyrl-CS"/>
              </w:rPr>
            </w:pPr>
          </w:p>
          <w:p w:rsidR="00236AFD" w:rsidRDefault="00236AFD" w:rsidP="00531489">
            <w:pPr>
              <w:spacing w:after="0" w:line="240" w:lineRule="auto"/>
              <w:rPr>
                <w:rFonts w:ascii="Tahoma" w:hAnsi="Tahoma" w:cs="Tahoma"/>
                <w:sz w:val="18"/>
                <w:szCs w:val="18"/>
                <w:lang w:val="ru-RU"/>
              </w:rPr>
            </w:pPr>
          </w:p>
          <w:p w:rsidR="00236AFD" w:rsidRDefault="00236AFD" w:rsidP="00531489">
            <w:pPr>
              <w:spacing w:after="0" w:line="240" w:lineRule="auto"/>
              <w:rPr>
                <w:rFonts w:ascii="Tahoma" w:hAnsi="Tahoma" w:cs="Tahoma"/>
                <w:sz w:val="18"/>
                <w:szCs w:val="18"/>
                <w:lang w:val="ru-RU"/>
              </w:rPr>
            </w:pPr>
          </w:p>
          <w:p w:rsidR="00236AFD" w:rsidRDefault="00236AFD" w:rsidP="00531489">
            <w:pPr>
              <w:spacing w:after="0" w:line="240" w:lineRule="auto"/>
              <w:rPr>
                <w:rFonts w:ascii="Tahoma" w:hAnsi="Tahoma" w:cs="Tahoma"/>
                <w:sz w:val="18"/>
                <w:szCs w:val="18"/>
                <w:lang w:val="ru-RU"/>
              </w:rPr>
            </w:pPr>
          </w:p>
          <w:p w:rsidR="00236AFD" w:rsidRDefault="00236AFD" w:rsidP="00531489">
            <w:pPr>
              <w:spacing w:after="0" w:line="240" w:lineRule="auto"/>
              <w:rPr>
                <w:rFonts w:ascii="Tahoma" w:hAnsi="Tahoma" w:cs="Tahoma"/>
                <w:sz w:val="18"/>
                <w:szCs w:val="18"/>
                <w:lang w:val="ru-RU"/>
              </w:rPr>
            </w:pPr>
          </w:p>
          <w:p w:rsidR="00236AFD" w:rsidRDefault="00236AFD" w:rsidP="00531489">
            <w:pPr>
              <w:spacing w:after="0" w:line="240" w:lineRule="auto"/>
              <w:rPr>
                <w:rFonts w:ascii="Tahoma" w:hAnsi="Tahoma" w:cs="Tahoma"/>
                <w:sz w:val="18"/>
                <w:szCs w:val="18"/>
                <w:lang w:val="ru-RU"/>
              </w:rPr>
            </w:pPr>
          </w:p>
          <w:p w:rsidR="00236AFD" w:rsidRDefault="00236AFD" w:rsidP="00531489">
            <w:pPr>
              <w:spacing w:after="0" w:line="240" w:lineRule="auto"/>
              <w:rPr>
                <w:rFonts w:ascii="Tahoma" w:hAnsi="Tahoma" w:cs="Tahoma"/>
                <w:sz w:val="18"/>
                <w:szCs w:val="18"/>
                <w:lang w:val="ru-RU"/>
              </w:rPr>
            </w:pPr>
          </w:p>
        </w:tc>
      </w:tr>
    </w:tbl>
    <w:p w:rsidR="00D8643F" w:rsidRDefault="00D8643F">
      <w:pPr>
        <w:autoSpaceDE w:val="0"/>
        <w:spacing w:after="120" w:line="240" w:lineRule="auto"/>
        <w:jc w:val="both"/>
        <w:rPr>
          <w:rFonts w:ascii="Tahoma" w:hAnsi="Tahoma" w:cs="Tahoma"/>
          <w:b/>
          <w:bCs/>
          <w:i/>
          <w:iCs/>
          <w:sz w:val="20"/>
          <w:szCs w:val="20"/>
          <w:lang w:val="ru-RU"/>
        </w:rPr>
      </w:pPr>
    </w:p>
    <w:p w:rsidR="00D8643F" w:rsidRPr="001D2A4C" w:rsidRDefault="00D8643F">
      <w:pPr>
        <w:autoSpaceDE w:val="0"/>
        <w:spacing w:after="120" w:line="240" w:lineRule="auto"/>
        <w:jc w:val="both"/>
        <w:rPr>
          <w:rFonts w:ascii="Arial" w:hAnsi="Arial" w:cs="Arial"/>
          <w:b/>
          <w:bCs/>
          <w:i/>
          <w:iCs/>
          <w:lang w:val="ru-RU"/>
        </w:rPr>
        <w:sectPr w:rsidR="00D8643F" w:rsidRPr="001D2A4C">
          <w:type w:val="continuous"/>
          <w:pgSz w:w="15840" w:h="12240" w:orient="landscape"/>
          <w:pgMar w:top="1797" w:right="1440" w:bottom="1797" w:left="1440" w:header="720" w:footer="709" w:gutter="0"/>
          <w:cols w:space="720"/>
          <w:docGrid w:linePitch="360"/>
        </w:sectPr>
      </w:pPr>
      <w:r w:rsidRPr="001D2A4C">
        <w:rPr>
          <w:rFonts w:ascii="Arial" w:hAnsi="Arial" w:cs="Arial"/>
          <w:b/>
          <w:bCs/>
          <w:i/>
          <w:iCs/>
          <w:lang w:val="ru-RU"/>
        </w:rPr>
        <w:t>КОМЕНТАР:</w:t>
      </w:r>
    </w:p>
    <w:p w:rsidR="00D8643F" w:rsidRPr="001D2A4C" w:rsidRDefault="00D8643F">
      <w:pPr>
        <w:spacing w:after="120" w:line="240" w:lineRule="auto"/>
        <w:jc w:val="both"/>
        <w:rPr>
          <w:rFonts w:ascii="Arial" w:hAnsi="Arial" w:cs="Arial"/>
          <w:lang w:val="sr-Cyrl-CS"/>
        </w:rPr>
      </w:pPr>
      <w:r w:rsidRPr="001D2A4C">
        <w:rPr>
          <w:rFonts w:ascii="Arial" w:hAnsi="Arial" w:cs="Arial"/>
          <w:lang w:val="sr-Cyrl-CS"/>
        </w:rPr>
        <w:t>Стратешким циљем социјалне заштите  је п</w:t>
      </w:r>
      <w:r w:rsidR="00234DAA" w:rsidRPr="001D2A4C">
        <w:rPr>
          <w:rFonts w:ascii="Arial" w:hAnsi="Arial" w:cs="Arial"/>
          <w:lang w:val="sr-Cyrl-CS"/>
        </w:rPr>
        <w:t xml:space="preserve">редвиђен  значајно  унапређен </w:t>
      </w:r>
      <w:r w:rsidRPr="001D2A4C">
        <w:rPr>
          <w:rFonts w:ascii="Arial" w:hAnsi="Arial" w:cs="Arial"/>
          <w:lang w:val="sr-Cyrl-CS"/>
        </w:rPr>
        <w:t>квалитет</w:t>
      </w:r>
      <w:r w:rsidR="00234DAA" w:rsidRPr="001D2A4C">
        <w:rPr>
          <w:rFonts w:ascii="Arial" w:hAnsi="Arial" w:cs="Arial"/>
          <w:lang w:val="sr-Cyrl-CS"/>
        </w:rPr>
        <w:t xml:space="preserve"> живота старих и одраслих лица </w:t>
      </w:r>
      <w:r w:rsidRPr="001D2A4C">
        <w:rPr>
          <w:rFonts w:ascii="Arial" w:hAnsi="Arial" w:cs="Arial"/>
          <w:lang w:val="sr-Cyrl-CS"/>
        </w:rPr>
        <w:t>уз адекватну подршку свих релевантних институциј</w:t>
      </w:r>
      <w:r w:rsidR="00234DAA" w:rsidRPr="001D2A4C">
        <w:rPr>
          <w:rFonts w:ascii="Arial" w:hAnsi="Arial" w:cs="Arial"/>
          <w:lang w:val="sr-Cyrl-CS"/>
        </w:rPr>
        <w:t>а  и проширен дијапазон услуга</w:t>
      </w:r>
      <w:r w:rsidRPr="001D2A4C">
        <w:rPr>
          <w:rFonts w:ascii="Arial" w:hAnsi="Arial" w:cs="Arial"/>
          <w:lang w:val="sr-Cyrl-CS"/>
        </w:rPr>
        <w:t>, ш</w:t>
      </w:r>
      <w:r w:rsidR="00234DAA" w:rsidRPr="001D2A4C">
        <w:rPr>
          <w:rFonts w:ascii="Arial" w:hAnsi="Arial" w:cs="Arial"/>
          <w:lang w:val="sr-Cyrl-CS"/>
        </w:rPr>
        <w:t xml:space="preserve">то је постављено као приоритет </w:t>
      </w:r>
      <w:r w:rsidRPr="001D2A4C">
        <w:rPr>
          <w:rFonts w:ascii="Arial" w:hAnsi="Arial" w:cs="Arial"/>
          <w:lang w:val="sr-Cyrl-CS"/>
        </w:rPr>
        <w:t>1, а</w:t>
      </w:r>
      <w:r w:rsidR="00234DAA" w:rsidRPr="001D2A4C">
        <w:rPr>
          <w:rFonts w:ascii="Arial" w:hAnsi="Arial" w:cs="Arial"/>
          <w:lang w:val="sr-Cyrl-CS"/>
        </w:rPr>
        <w:t xml:space="preserve">  реализоваће се кроз програм </w:t>
      </w:r>
      <w:r w:rsidRPr="001D2A4C">
        <w:rPr>
          <w:rFonts w:ascii="Arial" w:hAnsi="Arial" w:cs="Arial"/>
          <w:lang w:val="sr-Cyrl-CS"/>
        </w:rPr>
        <w:t>повезивања и ј</w:t>
      </w:r>
      <w:r w:rsidR="00234DAA" w:rsidRPr="001D2A4C">
        <w:rPr>
          <w:rFonts w:ascii="Arial" w:hAnsi="Arial" w:cs="Arial"/>
          <w:lang w:val="sr-Cyrl-CS"/>
        </w:rPr>
        <w:t xml:space="preserve">ачања  партнерских односа релевантних служби и институција </w:t>
      </w:r>
      <w:r w:rsidRPr="001D2A4C">
        <w:rPr>
          <w:rFonts w:ascii="Arial" w:hAnsi="Arial" w:cs="Arial"/>
          <w:lang w:val="sr-Cyrl-CS"/>
        </w:rPr>
        <w:t>које се баве заштитом и бригом о старим лицима. Наставиће се афи</w:t>
      </w:r>
      <w:r w:rsidR="00234DAA" w:rsidRPr="001D2A4C">
        <w:rPr>
          <w:rFonts w:ascii="Arial" w:hAnsi="Arial" w:cs="Arial"/>
          <w:lang w:val="sr-Cyrl-CS"/>
        </w:rPr>
        <w:t xml:space="preserve">рмисање пројекта  помоћ у кући старим лицима </w:t>
      </w:r>
      <w:r w:rsidRPr="001D2A4C">
        <w:rPr>
          <w:rFonts w:ascii="Arial" w:hAnsi="Arial" w:cs="Arial"/>
          <w:lang w:val="sr-Cyrl-CS"/>
        </w:rPr>
        <w:t>који је  већ заживео  на територији Општине Кнић са циљем успостављања сервиса услуге помоћ у кући</w:t>
      </w:r>
      <w:r w:rsidR="00FA2762" w:rsidRPr="001D2A4C">
        <w:rPr>
          <w:rFonts w:ascii="Arial" w:hAnsi="Arial" w:cs="Arial"/>
          <w:lang w:val="sr-Cyrl-CS"/>
        </w:rPr>
        <w:t xml:space="preserve">. </w:t>
      </w:r>
      <w:r w:rsidR="00234DAA" w:rsidRPr="001D2A4C">
        <w:rPr>
          <w:rFonts w:ascii="Arial" w:hAnsi="Arial" w:cs="Arial"/>
          <w:lang w:val="sr-Cyrl-CS"/>
        </w:rPr>
        <w:t xml:space="preserve">Приступиће се реализацији пројекта </w:t>
      </w:r>
      <w:r w:rsidRPr="001D2A4C">
        <w:rPr>
          <w:rFonts w:ascii="Arial" w:hAnsi="Arial" w:cs="Arial"/>
          <w:lang w:val="sr-Cyrl-CS"/>
        </w:rPr>
        <w:t>изградња  регионалног Прихватилишта са При</w:t>
      </w:r>
      <w:r w:rsidR="00234DAA" w:rsidRPr="001D2A4C">
        <w:rPr>
          <w:rFonts w:ascii="Arial" w:hAnsi="Arial" w:cs="Arial"/>
          <w:lang w:val="sr-Cyrl-CS"/>
        </w:rPr>
        <w:t>хватном станицом</w:t>
      </w:r>
      <w:r w:rsidR="00BD154D" w:rsidRPr="001D2A4C">
        <w:rPr>
          <w:rFonts w:ascii="Arial" w:hAnsi="Arial" w:cs="Arial"/>
          <w:lang w:val="sr-Cyrl-CS"/>
        </w:rPr>
        <w:t xml:space="preserve"> у Равном Гају</w:t>
      </w:r>
      <w:r w:rsidRPr="001D2A4C">
        <w:rPr>
          <w:rFonts w:ascii="Arial" w:hAnsi="Arial" w:cs="Arial"/>
          <w:lang w:val="sr-Cyrl-CS"/>
        </w:rPr>
        <w:t>.</w:t>
      </w:r>
      <w:r w:rsidR="00BD154D" w:rsidRPr="001D2A4C">
        <w:rPr>
          <w:rFonts w:ascii="Arial" w:hAnsi="Arial" w:cs="Arial"/>
          <w:lang w:val="sr-Cyrl-CS"/>
        </w:rPr>
        <w:t xml:space="preserve"> </w:t>
      </w:r>
      <w:r w:rsidR="00234DAA" w:rsidRPr="001D2A4C">
        <w:rPr>
          <w:rFonts w:ascii="Arial" w:hAnsi="Arial" w:cs="Arial"/>
          <w:lang w:val="sr-Cyrl-CS"/>
        </w:rPr>
        <w:t>Ради потпуне</w:t>
      </w:r>
      <w:r w:rsidRPr="001D2A4C">
        <w:rPr>
          <w:rFonts w:ascii="Arial" w:hAnsi="Arial" w:cs="Arial"/>
          <w:lang w:val="sr-Cyrl-CS"/>
        </w:rPr>
        <w:t xml:space="preserve"> социјалне заштите старих  лица  прист</w:t>
      </w:r>
      <w:r w:rsidR="00234DAA" w:rsidRPr="001D2A4C">
        <w:rPr>
          <w:rFonts w:ascii="Arial" w:hAnsi="Arial" w:cs="Arial"/>
          <w:lang w:val="sr-Cyrl-CS"/>
        </w:rPr>
        <w:t>упиће се реализацији пројекта</w:t>
      </w:r>
      <w:r w:rsidRPr="001D2A4C">
        <w:rPr>
          <w:rFonts w:ascii="Arial" w:hAnsi="Arial" w:cs="Arial"/>
          <w:lang w:val="sr-Cyrl-CS"/>
        </w:rPr>
        <w:t xml:space="preserve"> изградња Геренто ц</w:t>
      </w:r>
      <w:r w:rsidR="00BD154D" w:rsidRPr="001D2A4C">
        <w:rPr>
          <w:rFonts w:ascii="Arial" w:hAnsi="Arial" w:cs="Arial"/>
          <w:lang w:val="sr-Cyrl-CS"/>
        </w:rPr>
        <w:t>ентра за стара и инвалидна лица</w:t>
      </w:r>
      <w:r w:rsidR="00234DAA" w:rsidRPr="001D2A4C">
        <w:rPr>
          <w:rFonts w:ascii="Arial" w:hAnsi="Arial" w:cs="Arial"/>
          <w:lang w:val="sr-Cyrl-CS"/>
        </w:rPr>
        <w:t>. Као посебној групи</w:t>
      </w:r>
      <w:r w:rsidRPr="001D2A4C">
        <w:rPr>
          <w:rFonts w:ascii="Arial" w:hAnsi="Arial" w:cs="Arial"/>
          <w:lang w:val="sr-Cyrl-CS"/>
        </w:rPr>
        <w:t xml:space="preserve"> ратни ветер</w:t>
      </w:r>
      <w:r w:rsidR="00BD154D" w:rsidRPr="001D2A4C">
        <w:rPr>
          <w:rFonts w:ascii="Arial" w:hAnsi="Arial" w:cs="Arial"/>
          <w:lang w:val="sr-Cyrl-CS"/>
        </w:rPr>
        <w:t>ани и и</w:t>
      </w:r>
      <w:r w:rsidR="00234DAA" w:rsidRPr="001D2A4C">
        <w:rPr>
          <w:rFonts w:ascii="Arial" w:hAnsi="Arial" w:cs="Arial"/>
          <w:lang w:val="sr-Cyrl-CS"/>
        </w:rPr>
        <w:t>нвалиди рата пружиће се подршка у</w:t>
      </w:r>
      <w:r w:rsidR="00BD154D" w:rsidRPr="001D2A4C">
        <w:rPr>
          <w:rFonts w:ascii="Arial" w:hAnsi="Arial" w:cs="Arial"/>
          <w:lang w:val="sr-Cyrl-CS"/>
        </w:rPr>
        <w:t xml:space="preserve"> оснивању клуба</w:t>
      </w:r>
      <w:r w:rsidRPr="001D2A4C">
        <w:rPr>
          <w:rFonts w:ascii="Arial" w:hAnsi="Arial" w:cs="Arial"/>
          <w:lang w:val="sr-Cyrl-CS"/>
        </w:rPr>
        <w:t>.</w:t>
      </w:r>
    </w:p>
    <w:p w:rsidR="00D8643F" w:rsidRPr="001D2A4C" w:rsidRDefault="00D8643F">
      <w:pPr>
        <w:spacing w:after="120" w:line="240" w:lineRule="auto"/>
        <w:jc w:val="both"/>
        <w:rPr>
          <w:rFonts w:ascii="Arial" w:hAnsi="Arial" w:cs="Arial"/>
          <w:lang w:val="sr-Cyrl-CS"/>
        </w:rPr>
      </w:pPr>
      <w:r w:rsidRPr="001D2A4C">
        <w:rPr>
          <w:rFonts w:ascii="Arial" w:hAnsi="Arial" w:cs="Arial"/>
          <w:lang w:val="sr-Cyrl-CS"/>
        </w:rPr>
        <w:t xml:space="preserve">Кроз програм запошљавања радно способних  корисника </w:t>
      </w:r>
      <w:r w:rsidR="00234DAA" w:rsidRPr="001D2A4C">
        <w:rPr>
          <w:rFonts w:ascii="Arial" w:hAnsi="Arial" w:cs="Arial"/>
          <w:lang w:val="sr-Cyrl-CS"/>
        </w:rPr>
        <w:t xml:space="preserve">социјалне помоћи </w:t>
      </w:r>
      <w:r w:rsidRPr="001D2A4C">
        <w:rPr>
          <w:rFonts w:ascii="Arial" w:hAnsi="Arial" w:cs="Arial"/>
          <w:lang w:val="sr-Cyrl-CS"/>
        </w:rPr>
        <w:t>приступиће се реализ</w:t>
      </w:r>
      <w:r w:rsidR="00BD154D" w:rsidRPr="001D2A4C">
        <w:rPr>
          <w:rFonts w:ascii="Arial" w:hAnsi="Arial" w:cs="Arial"/>
          <w:lang w:val="sr-Cyrl-CS"/>
        </w:rPr>
        <w:t xml:space="preserve">ацији више пројеката који ће радно упослити </w:t>
      </w:r>
      <w:r w:rsidRPr="001D2A4C">
        <w:rPr>
          <w:rFonts w:ascii="Arial" w:hAnsi="Arial" w:cs="Arial"/>
          <w:lang w:val="sr-Cyrl-CS"/>
        </w:rPr>
        <w:t>ову категорију становништва уз координисано деловање Националне служ</w:t>
      </w:r>
      <w:r w:rsidR="00BD154D" w:rsidRPr="001D2A4C">
        <w:rPr>
          <w:rFonts w:ascii="Arial" w:hAnsi="Arial" w:cs="Arial"/>
          <w:lang w:val="sr-Cyrl-CS"/>
        </w:rPr>
        <w:t>бе запошљавања и јавног сектора</w:t>
      </w:r>
      <w:r w:rsidRPr="001D2A4C">
        <w:rPr>
          <w:rFonts w:ascii="Arial" w:hAnsi="Arial" w:cs="Arial"/>
          <w:lang w:val="sr-Cyrl-CS"/>
        </w:rPr>
        <w:t xml:space="preserve">. </w:t>
      </w:r>
    </w:p>
    <w:p w:rsidR="00D8643F" w:rsidRPr="001D2A4C" w:rsidRDefault="00D8643F">
      <w:pPr>
        <w:spacing w:after="120" w:line="240" w:lineRule="auto"/>
        <w:jc w:val="both"/>
        <w:rPr>
          <w:rFonts w:ascii="Arial" w:hAnsi="Arial" w:cs="Arial"/>
          <w:lang w:val="sr-Cyrl-CS"/>
        </w:rPr>
      </w:pPr>
      <w:r w:rsidRPr="001D2A4C">
        <w:rPr>
          <w:rFonts w:ascii="Arial" w:hAnsi="Arial" w:cs="Arial"/>
          <w:lang w:val="sr-Cyrl-CS"/>
        </w:rPr>
        <w:t>Кроз програм заштите деце са посебним потребама приступиће</w:t>
      </w:r>
      <w:r w:rsidR="00BD154D" w:rsidRPr="001D2A4C">
        <w:rPr>
          <w:rFonts w:ascii="Arial" w:hAnsi="Arial" w:cs="Arial"/>
          <w:lang w:val="sr-Cyrl-CS"/>
        </w:rPr>
        <w:t xml:space="preserve"> се  реализацији више пројеката</w:t>
      </w:r>
      <w:r w:rsidRPr="001D2A4C">
        <w:rPr>
          <w:rFonts w:ascii="Arial" w:hAnsi="Arial" w:cs="Arial"/>
          <w:lang w:val="sr-Cyrl-CS"/>
        </w:rPr>
        <w:t xml:space="preserve"> који </w:t>
      </w:r>
      <w:r w:rsidR="00234DAA" w:rsidRPr="001D2A4C">
        <w:rPr>
          <w:rFonts w:ascii="Arial" w:hAnsi="Arial" w:cs="Arial"/>
          <w:lang w:val="sr-Cyrl-CS"/>
        </w:rPr>
        <w:t xml:space="preserve">ће </w:t>
      </w:r>
      <w:r w:rsidRPr="001D2A4C">
        <w:rPr>
          <w:rFonts w:ascii="Arial" w:hAnsi="Arial" w:cs="Arial"/>
          <w:lang w:val="sr-Cyrl-CS"/>
        </w:rPr>
        <w:t xml:space="preserve">побољшати квалитет  </w:t>
      </w:r>
      <w:r w:rsidR="00234DAA" w:rsidRPr="001D2A4C">
        <w:rPr>
          <w:rFonts w:ascii="Arial" w:hAnsi="Arial" w:cs="Arial"/>
          <w:lang w:val="sr-Cyrl-CS"/>
        </w:rPr>
        <w:t>живота</w:t>
      </w:r>
      <w:r w:rsidR="00BD154D" w:rsidRPr="001D2A4C">
        <w:rPr>
          <w:rFonts w:ascii="Arial" w:hAnsi="Arial" w:cs="Arial"/>
          <w:lang w:val="sr-Cyrl-CS"/>
        </w:rPr>
        <w:t xml:space="preserve"> деце  из ове категорије и породица</w:t>
      </w:r>
      <w:r w:rsidRPr="001D2A4C">
        <w:rPr>
          <w:rFonts w:ascii="Arial" w:hAnsi="Arial" w:cs="Arial"/>
          <w:lang w:val="sr-Cyrl-CS"/>
        </w:rPr>
        <w:t xml:space="preserve"> О</w:t>
      </w:r>
      <w:r w:rsidR="00234DAA" w:rsidRPr="001D2A4C">
        <w:rPr>
          <w:rFonts w:ascii="Arial" w:hAnsi="Arial" w:cs="Arial"/>
          <w:lang w:val="sr-Cyrl-CS"/>
        </w:rPr>
        <w:t xml:space="preserve">СИ као  што  је  помоћ у кући овим лицима </w:t>
      </w:r>
      <w:r w:rsidRPr="001D2A4C">
        <w:rPr>
          <w:rFonts w:ascii="Arial" w:hAnsi="Arial" w:cs="Arial"/>
          <w:lang w:val="sr-Cyrl-CS"/>
        </w:rPr>
        <w:t>и бесплатна правна помоћ</w:t>
      </w:r>
      <w:r w:rsidR="00BD154D" w:rsidRPr="001D2A4C">
        <w:rPr>
          <w:rFonts w:ascii="Arial" w:hAnsi="Arial" w:cs="Arial"/>
          <w:lang w:val="sr-Cyrl-CS"/>
        </w:rPr>
        <w:t xml:space="preserve"> овим лицима</w:t>
      </w:r>
      <w:r w:rsidR="00234DAA" w:rsidRPr="001D2A4C">
        <w:rPr>
          <w:rFonts w:ascii="Arial" w:hAnsi="Arial" w:cs="Arial"/>
          <w:lang w:val="sr-Cyrl-CS"/>
        </w:rPr>
        <w:t xml:space="preserve"> и породицама. Оваква врста помоћи </w:t>
      </w:r>
      <w:r w:rsidRPr="001D2A4C">
        <w:rPr>
          <w:rFonts w:ascii="Arial" w:hAnsi="Arial" w:cs="Arial"/>
          <w:lang w:val="sr-Cyrl-CS"/>
        </w:rPr>
        <w:t>постоји од 2011.</w:t>
      </w:r>
      <w:r w:rsidR="00234DAA" w:rsidRPr="001D2A4C">
        <w:rPr>
          <w:rFonts w:ascii="Arial" w:hAnsi="Arial" w:cs="Arial"/>
          <w:lang w:val="sr-Cyrl-CS"/>
        </w:rPr>
        <w:t xml:space="preserve"> </w:t>
      </w:r>
      <w:r w:rsidRPr="001D2A4C">
        <w:rPr>
          <w:rFonts w:ascii="Arial" w:hAnsi="Arial" w:cs="Arial"/>
          <w:lang w:val="sr-Cyrl-CS"/>
        </w:rPr>
        <w:t xml:space="preserve">године када је Интерресорна комисија започела рад. </w:t>
      </w:r>
    </w:p>
    <w:p w:rsidR="00D8643F" w:rsidRPr="001D2A4C" w:rsidRDefault="00D8643F" w:rsidP="00FA621D">
      <w:pPr>
        <w:spacing w:after="120" w:line="240" w:lineRule="auto"/>
        <w:jc w:val="both"/>
        <w:rPr>
          <w:rFonts w:ascii="Arial" w:hAnsi="Arial" w:cs="Arial"/>
          <w:lang w:val="sr-Cyrl-CS"/>
        </w:rPr>
      </w:pPr>
      <w:r w:rsidRPr="001D2A4C">
        <w:rPr>
          <w:rFonts w:ascii="Arial" w:hAnsi="Arial" w:cs="Arial"/>
          <w:lang w:val="sr-Cyrl-CS"/>
        </w:rPr>
        <w:t>Центар за социјални рад Кнић као установа основана је 1990.</w:t>
      </w:r>
      <w:r w:rsidR="00BD154D" w:rsidRPr="001D2A4C">
        <w:rPr>
          <w:rFonts w:ascii="Arial" w:hAnsi="Arial" w:cs="Arial"/>
          <w:lang w:val="sr-Cyrl-CS"/>
        </w:rPr>
        <w:t xml:space="preserve"> </w:t>
      </w:r>
      <w:r w:rsidRPr="001D2A4C">
        <w:rPr>
          <w:rFonts w:ascii="Arial" w:hAnsi="Arial" w:cs="Arial"/>
          <w:lang w:val="sr-Cyrl-CS"/>
        </w:rPr>
        <w:t>године и  своју делатност обавља у  три канцелариј</w:t>
      </w:r>
      <w:r w:rsidR="00234DAA" w:rsidRPr="001D2A4C">
        <w:rPr>
          <w:rFonts w:ascii="Arial" w:hAnsi="Arial" w:cs="Arial"/>
          <w:lang w:val="sr-Cyrl-CS"/>
        </w:rPr>
        <w:t>е у  згради  Општине Кнић. Седам</w:t>
      </w:r>
      <w:r w:rsidR="00BD154D" w:rsidRPr="001D2A4C">
        <w:rPr>
          <w:rFonts w:ascii="Arial" w:hAnsi="Arial" w:cs="Arial"/>
          <w:lang w:val="sr-Cyrl-CS"/>
        </w:rPr>
        <w:t xml:space="preserve"> </w:t>
      </w:r>
      <w:r w:rsidR="00234DAA" w:rsidRPr="001D2A4C">
        <w:rPr>
          <w:rFonts w:ascii="Arial" w:hAnsi="Arial" w:cs="Arial"/>
          <w:lang w:val="sr-Cyrl-CS"/>
        </w:rPr>
        <w:t>радника Центра</w:t>
      </w:r>
      <w:r w:rsidRPr="001D2A4C">
        <w:rPr>
          <w:rFonts w:ascii="Arial" w:hAnsi="Arial" w:cs="Arial"/>
          <w:lang w:val="sr-Cyrl-CS"/>
        </w:rPr>
        <w:t xml:space="preserve"> већ 20 година обавља  овај п</w:t>
      </w:r>
      <w:r w:rsidR="00BD154D" w:rsidRPr="001D2A4C">
        <w:rPr>
          <w:rFonts w:ascii="Arial" w:hAnsi="Arial" w:cs="Arial"/>
          <w:lang w:val="sr-Cyrl-CS"/>
        </w:rPr>
        <w:t>осао у неусловним просторијама</w:t>
      </w:r>
      <w:r w:rsidRPr="001D2A4C">
        <w:rPr>
          <w:rFonts w:ascii="Arial" w:hAnsi="Arial" w:cs="Arial"/>
          <w:lang w:val="sr-Cyrl-CS"/>
        </w:rPr>
        <w:t>, супротно  Правилнику  о  стандарди</w:t>
      </w:r>
      <w:r w:rsidR="00234DAA" w:rsidRPr="001D2A4C">
        <w:rPr>
          <w:rFonts w:ascii="Arial" w:hAnsi="Arial" w:cs="Arial"/>
          <w:lang w:val="sr-Cyrl-CS"/>
        </w:rPr>
        <w:t>ма и условима   за рад  Центара</w:t>
      </w:r>
      <w:r w:rsidRPr="001D2A4C">
        <w:rPr>
          <w:rFonts w:ascii="Arial" w:hAnsi="Arial" w:cs="Arial"/>
          <w:lang w:val="sr-Cyrl-CS"/>
        </w:rPr>
        <w:t>. Изградња пословне згра</w:t>
      </w:r>
      <w:r w:rsidR="00234DAA" w:rsidRPr="001D2A4C">
        <w:rPr>
          <w:rFonts w:ascii="Arial" w:hAnsi="Arial" w:cs="Arial"/>
          <w:lang w:val="sr-Cyrl-CS"/>
        </w:rPr>
        <w:t>де се намеће као</w:t>
      </w:r>
      <w:r w:rsidR="00BD154D" w:rsidRPr="001D2A4C">
        <w:rPr>
          <w:rFonts w:ascii="Arial" w:hAnsi="Arial" w:cs="Arial"/>
          <w:lang w:val="sr-Cyrl-CS"/>
        </w:rPr>
        <w:t xml:space="preserve"> приоритет, </w:t>
      </w:r>
      <w:r w:rsidR="00234DAA" w:rsidRPr="001D2A4C">
        <w:rPr>
          <w:rFonts w:ascii="Arial" w:hAnsi="Arial" w:cs="Arial"/>
          <w:lang w:val="sr-Cyrl-CS"/>
        </w:rPr>
        <w:t xml:space="preserve">а ради побољшања </w:t>
      </w:r>
      <w:r w:rsidRPr="001D2A4C">
        <w:rPr>
          <w:rFonts w:ascii="Arial" w:hAnsi="Arial" w:cs="Arial"/>
          <w:lang w:val="sr-Cyrl-CS"/>
        </w:rPr>
        <w:t xml:space="preserve">техничке  опремљености  и  постизања нормалних услова </w:t>
      </w:r>
      <w:r w:rsidR="00234DAA" w:rsidRPr="001D2A4C">
        <w:rPr>
          <w:rFonts w:ascii="Arial" w:hAnsi="Arial" w:cs="Arial"/>
          <w:lang w:val="sr-Cyrl-CS"/>
        </w:rPr>
        <w:t xml:space="preserve"> за рад  што ће  пружање услуга</w:t>
      </w:r>
      <w:r w:rsidRPr="001D2A4C">
        <w:rPr>
          <w:rFonts w:ascii="Arial" w:hAnsi="Arial" w:cs="Arial"/>
          <w:lang w:val="sr-Cyrl-CS"/>
        </w:rPr>
        <w:t xml:space="preserve"> подићи  на још виши ниво.</w:t>
      </w:r>
    </w:p>
    <w:p w:rsidR="00FA621D" w:rsidRPr="001D2A4C" w:rsidRDefault="00FA621D" w:rsidP="00FA621D">
      <w:pPr>
        <w:spacing w:after="120" w:line="240" w:lineRule="auto"/>
        <w:jc w:val="both"/>
        <w:rPr>
          <w:rFonts w:ascii="Arial" w:hAnsi="Arial" w:cs="Arial"/>
          <w:lang w:val="sr-Cyrl-CS"/>
        </w:rPr>
        <w:sectPr w:rsidR="00FA621D" w:rsidRPr="001D2A4C">
          <w:type w:val="continuous"/>
          <w:pgSz w:w="15840" w:h="12240" w:orient="landscape"/>
          <w:pgMar w:top="1797" w:right="1440" w:bottom="1797" w:left="1440" w:header="720" w:footer="709" w:gutter="0"/>
          <w:cols w:num="2" w:space="720"/>
          <w:docGrid w:linePitch="360"/>
        </w:sectPr>
      </w:pPr>
    </w:p>
    <w:p w:rsidR="00D8643F" w:rsidRPr="001D2A4C" w:rsidRDefault="00D8643F">
      <w:pPr>
        <w:rPr>
          <w:rFonts w:ascii="Arial" w:hAnsi="Arial" w:cs="Arial"/>
          <w:b/>
          <w:lang w:val="ru-RU"/>
        </w:rPr>
      </w:pPr>
    </w:p>
    <w:p w:rsidR="00D8643F" w:rsidRDefault="00D8643F">
      <w:pPr>
        <w:rPr>
          <w:rFonts w:ascii="Arial" w:hAnsi="Arial" w:cs="Arial"/>
          <w:b/>
          <w:lang w:val="ru-RU"/>
        </w:rPr>
      </w:pPr>
    </w:p>
    <w:p w:rsidR="00D8643F" w:rsidRDefault="00D8643F">
      <w:pPr>
        <w:rPr>
          <w:rFonts w:ascii="Arial" w:hAnsi="Arial" w:cs="Arial"/>
          <w:b/>
          <w:lang w:val="ru-RU"/>
        </w:rPr>
      </w:pPr>
    </w:p>
    <w:p w:rsidR="00D8643F" w:rsidRDefault="00D8643F">
      <w:pPr>
        <w:rPr>
          <w:rFonts w:ascii="Arial" w:hAnsi="Arial" w:cs="Arial"/>
          <w:b/>
          <w:lang w:val="ru-RU"/>
        </w:rPr>
      </w:pPr>
    </w:p>
    <w:p w:rsidR="00D8643F" w:rsidRDefault="00D8643F">
      <w:pPr>
        <w:rPr>
          <w:rFonts w:ascii="Arial" w:hAnsi="Arial" w:cs="Arial"/>
          <w:b/>
          <w:lang w:val="ru-RU"/>
        </w:rPr>
      </w:pPr>
    </w:p>
    <w:p w:rsidR="00D8643F" w:rsidRDefault="00D8643F">
      <w:pPr>
        <w:rPr>
          <w:rFonts w:ascii="Arial" w:hAnsi="Arial" w:cs="Arial"/>
          <w:b/>
          <w:lang w:val="ru-RU"/>
        </w:rPr>
      </w:pPr>
    </w:p>
    <w:p w:rsidR="00236AFD" w:rsidRDefault="00236AFD">
      <w:pPr>
        <w:rPr>
          <w:rFonts w:ascii="Arial" w:hAnsi="Arial" w:cs="Arial"/>
          <w:b/>
          <w:lang w:val="ru-RU"/>
        </w:rPr>
      </w:pPr>
    </w:p>
    <w:p w:rsidR="00236AFD" w:rsidRDefault="00236AFD">
      <w:pPr>
        <w:rPr>
          <w:rFonts w:ascii="Arial" w:hAnsi="Arial" w:cs="Arial"/>
          <w:b/>
          <w:lang w:val="ru-RU"/>
        </w:rPr>
      </w:pPr>
    </w:p>
    <w:p w:rsidR="00236AFD" w:rsidRDefault="00236AFD">
      <w:pPr>
        <w:rPr>
          <w:rFonts w:ascii="Arial" w:hAnsi="Arial" w:cs="Arial"/>
          <w:b/>
          <w:lang w:val="ru-RU"/>
        </w:rPr>
      </w:pPr>
    </w:p>
    <w:p w:rsidR="00236AFD" w:rsidRDefault="00236AFD">
      <w:pPr>
        <w:rPr>
          <w:rFonts w:ascii="Arial" w:hAnsi="Arial" w:cs="Arial"/>
          <w:b/>
          <w:lang w:val="ru-RU"/>
        </w:rPr>
      </w:pPr>
    </w:p>
    <w:p w:rsidR="00236AFD" w:rsidRDefault="00236AFD">
      <w:pPr>
        <w:rPr>
          <w:rFonts w:ascii="Arial" w:hAnsi="Arial" w:cs="Arial"/>
          <w:b/>
          <w:lang w:val="ru-RU"/>
        </w:rPr>
      </w:pPr>
    </w:p>
    <w:p w:rsidR="00D8643F" w:rsidRDefault="002646CC">
      <w:pPr>
        <w:rPr>
          <w:rFonts w:ascii="Arial" w:hAnsi="Arial" w:cs="Arial"/>
          <w:b/>
          <w:i/>
          <w:lang w:val="sr-Cyrl-CS"/>
        </w:rPr>
      </w:pPr>
      <w:r>
        <w:rPr>
          <w:rFonts w:ascii="Arial" w:hAnsi="Arial" w:cs="Arial"/>
          <w:b/>
          <w:lang w:val="sr-Cyrl-CS"/>
        </w:rPr>
        <w:t>6.</w:t>
      </w:r>
      <w:r w:rsidR="00D8643F">
        <w:rPr>
          <w:rFonts w:ascii="Arial" w:hAnsi="Arial" w:cs="Arial"/>
          <w:b/>
          <w:lang w:val="sr-Cyrl-CS"/>
        </w:rPr>
        <w:t xml:space="preserve"> </w:t>
      </w:r>
      <w:r w:rsidR="00D8643F">
        <w:rPr>
          <w:rFonts w:ascii="Arial" w:hAnsi="Arial" w:cs="Arial"/>
          <w:b/>
          <w:i/>
          <w:lang w:val="sr-Cyrl-CS"/>
        </w:rPr>
        <w:t>ЛОКАЛНИ ЕКОНОМСКИ РАЗВОЈ</w:t>
      </w:r>
    </w:p>
    <w:p w:rsidR="00D8643F" w:rsidRDefault="00D8643F">
      <w:pPr>
        <w:pBdr>
          <w:bottom w:val="single" w:sz="4" w:space="1" w:color="800000"/>
        </w:pBdr>
        <w:rPr>
          <w:rFonts w:ascii="Arial" w:hAnsi="Arial" w:cs="Arial"/>
          <w:b/>
          <w:lang w:val="sr-Cyrl-CS"/>
        </w:rPr>
      </w:pPr>
      <w:r>
        <w:rPr>
          <w:rFonts w:ascii="Arial" w:hAnsi="Arial" w:cs="Arial"/>
          <w:b/>
          <w:lang w:val="sr-Cyrl-CS"/>
        </w:rPr>
        <w:t xml:space="preserve"> </w:t>
      </w:r>
    </w:p>
    <w:p w:rsidR="00D8643F" w:rsidRDefault="00D8643F">
      <w:pPr>
        <w:spacing w:after="0" w:line="240" w:lineRule="auto"/>
        <w:rPr>
          <w:rFonts w:ascii="Arial" w:hAnsi="Arial" w:cs="Arial"/>
          <w:i/>
          <w:lang w:val="sr-Cyrl-CS"/>
        </w:rPr>
      </w:pPr>
      <w:r>
        <w:rPr>
          <w:rFonts w:ascii="Arial" w:hAnsi="Arial" w:cs="Arial"/>
          <w:i/>
          <w:lang w:val="sr-Cyrl-CS"/>
        </w:rPr>
        <w:t>Општина Кнић има високо развијен сектор МСПП који запошљава највећи део радног контингента становништва, са ефикасним локалним системима подршке прилагођеним потребама привреде и флексибилним тржиштем радне снаге.</w:t>
      </w:r>
    </w:p>
    <w:p w:rsidR="00D8643F" w:rsidRDefault="00D8643F">
      <w:pPr>
        <w:spacing w:after="0" w:line="240" w:lineRule="auto"/>
        <w:rPr>
          <w:rFonts w:ascii="Arial" w:hAnsi="Arial" w:cs="Arial"/>
          <w:i/>
          <w:lang w:val="sr-Cyrl-CS"/>
        </w:rPr>
      </w:pPr>
      <w:r>
        <w:rPr>
          <w:rFonts w:ascii="Arial" w:hAnsi="Arial" w:cs="Arial"/>
          <w:i/>
          <w:lang w:val="sr-Cyrl-CS"/>
        </w:rPr>
        <w:t>Општина Кнић је један од лидера у производњи и преради хране на територији Централне Србије.</w:t>
      </w:r>
      <w:r w:rsidR="00234DAA">
        <w:rPr>
          <w:rFonts w:ascii="Arial" w:hAnsi="Arial" w:cs="Arial"/>
          <w:i/>
          <w:lang w:val="sr-Cyrl-CS"/>
        </w:rPr>
        <w:t xml:space="preserve"> </w:t>
      </w:r>
      <w:r>
        <w:rPr>
          <w:rFonts w:ascii="Arial" w:hAnsi="Arial" w:cs="Arial"/>
          <w:i/>
          <w:lang w:val="sr-Cyrl-CS"/>
        </w:rPr>
        <w:t>Општина Кнић је атрактивна инвестициона локација са развијеном економском инфраструктуром и пратећим услугама.</w:t>
      </w:r>
      <w:r w:rsidR="00BD154D">
        <w:rPr>
          <w:rFonts w:ascii="Arial" w:hAnsi="Arial" w:cs="Arial"/>
          <w:i/>
          <w:lang w:val="sr-Cyrl-CS"/>
        </w:rPr>
        <w:t xml:space="preserve"> </w:t>
      </w:r>
      <w:r>
        <w:rPr>
          <w:rFonts w:ascii="Arial" w:hAnsi="Arial" w:cs="Arial"/>
          <w:i/>
          <w:lang w:val="sr-Cyrl-CS"/>
        </w:rPr>
        <w:t>Атрактивност и препознатљивост туристичке понуде је базирана на искоришћавању предности које произилазе из очуване природе и повећаним инвестицијама у капацитете.</w:t>
      </w:r>
    </w:p>
    <w:p w:rsidR="00D8643F" w:rsidRDefault="00D8643F">
      <w:pPr>
        <w:spacing w:after="0" w:line="240" w:lineRule="auto"/>
        <w:rPr>
          <w:rFonts w:ascii="Arial" w:hAnsi="Arial" w:cs="Arial"/>
          <w:i/>
          <w:lang w:val="sr-Cyrl-CS"/>
        </w:rPr>
      </w:pPr>
    </w:p>
    <w:tbl>
      <w:tblPr>
        <w:tblW w:w="0" w:type="auto"/>
        <w:tblInd w:w="108" w:type="dxa"/>
        <w:tblLayout w:type="fixed"/>
        <w:tblLook w:val="0000" w:firstRow="0" w:lastRow="0" w:firstColumn="0" w:lastColumn="0" w:noHBand="0" w:noVBand="0"/>
      </w:tblPr>
      <w:tblGrid>
        <w:gridCol w:w="2549"/>
        <w:gridCol w:w="4041"/>
        <w:gridCol w:w="2880"/>
        <w:gridCol w:w="2696"/>
        <w:gridCol w:w="1833"/>
      </w:tblGrid>
      <w:tr w:rsidR="00236AFD" w:rsidRPr="001D2A4C" w:rsidTr="00531489">
        <w:trPr>
          <w:trHeight w:val="209"/>
        </w:trPr>
        <w:tc>
          <w:tcPr>
            <w:tcW w:w="2549" w:type="dxa"/>
            <w:tcBorders>
              <w:top w:val="single" w:sz="4" w:space="0" w:color="000000"/>
              <w:left w:val="single" w:sz="4" w:space="0" w:color="000000"/>
              <w:bottom w:val="single" w:sz="4" w:space="0" w:color="000000"/>
            </w:tcBorders>
            <w:shd w:val="clear" w:color="auto" w:fill="C00000"/>
            <w:vAlign w:val="center"/>
          </w:tcPr>
          <w:p w:rsidR="00236AFD" w:rsidRPr="001D2A4C" w:rsidRDefault="00236AFD" w:rsidP="00531489">
            <w:pPr>
              <w:snapToGrid w:val="0"/>
              <w:jc w:val="center"/>
              <w:rPr>
                <w:rFonts w:ascii="Arial" w:hAnsi="Arial" w:cs="Arial"/>
                <w:b/>
                <w:color w:val="FFFFFF"/>
                <w:lang w:val="en-GB"/>
              </w:rPr>
            </w:pPr>
            <w:r w:rsidRPr="001D2A4C">
              <w:rPr>
                <w:rFonts w:ascii="Arial" w:hAnsi="Arial" w:cs="Arial"/>
                <w:b/>
                <w:color w:val="FFFFFF"/>
                <w:lang w:val="en-GB"/>
              </w:rPr>
              <w:t>Приоритет</w:t>
            </w:r>
          </w:p>
        </w:tc>
        <w:tc>
          <w:tcPr>
            <w:tcW w:w="4041" w:type="dxa"/>
            <w:tcBorders>
              <w:top w:val="single" w:sz="4" w:space="0" w:color="000000"/>
              <w:left w:val="single" w:sz="4" w:space="0" w:color="000000"/>
              <w:bottom w:val="single" w:sz="4" w:space="0" w:color="000000"/>
            </w:tcBorders>
            <w:shd w:val="clear" w:color="auto" w:fill="C00000"/>
            <w:vAlign w:val="center"/>
          </w:tcPr>
          <w:p w:rsidR="00236AFD" w:rsidRPr="001D2A4C" w:rsidRDefault="00236AFD" w:rsidP="00531489">
            <w:pPr>
              <w:snapToGrid w:val="0"/>
              <w:rPr>
                <w:rFonts w:ascii="Arial" w:hAnsi="Arial" w:cs="Arial"/>
                <w:b/>
                <w:color w:val="FFFFFF"/>
                <w:lang w:val="en-GB"/>
              </w:rPr>
            </w:pPr>
            <w:r w:rsidRPr="001D2A4C">
              <w:rPr>
                <w:rFonts w:ascii="Arial" w:hAnsi="Arial" w:cs="Arial"/>
                <w:b/>
                <w:color w:val="FFFFFF"/>
                <w:lang w:val="en-GB"/>
              </w:rPr>
              <w:t>Програми/Пројекти</w:t>
            </w:r>
          </w:p>
        </w:tc>
        <w:tc>
          <w:tcPr>
            <w:tcW w:w="2880" w:type="dxa"/>
            <w:tcBorders>
              <w:top w:val="single" w:sz="4" w:space="0" w:color="000000"/>
              <w:left w:val="single" w:sz="4" w:space="0" w:color="000000"/>
              <w:bottom w:val="single" w:sz="4" w:space="0" w:color="000000"/>
            </w:tcBorders>
            <w:shd w:val="clear" w:color="auto" w:fill="C00000"/>
            <w:vAlign w:val="center"/>
          </w:tcPr>
          <w:p w:rsidR="00236AFD" w:rsidRPr="001D2A4C" w:rsidRDefault="00236AFD" w:rsidP="00531489">
            <w:pPr>
              <w:snapToGrid w:val="0"/>
              <w:jc w:val="center"/>
              <w:rPr>
                <w:rFonts w:ascii="Arial" w:hAnsi="Arial" w:cs="Arial"/>
                <w:b/>
                <w:color w:val="FFFFFF"/>
                <w:lang w:val="sr-Cyrl-CS"/>
              </w:rPr>
            </w:pPr>
            <w:r w:rsidRPr="001D2A4C">
              <w:rPr>
                <w:rFonts w:ascii="Arial" w:hAnsi="Arial" w:cs="Arial"/>
                <w:b/>
                <w:color w:val="FFFFFF"/>
                <w:lang w:val="en-GB"/>
              </w:rPr>
              <w:t>Циљ 20</w:t>
            </w:r>
            <w:r w:rsidRPr="001D2A4C">
              <w:rPr>
                <w:rFonts w:ascii="Arial" w:hAnsi="Arial" w:cs="Arial"/>
                <w:b/>
                <w:color w:val="FFFFFF"/>
                <w:lang w:val="sr-Cyrl-CS"/>
              </w:rPr>
              <w:t>20.</w:t>
            </w:r>
          </w:p>
        </w:tc>
        <w:tc>
          <w:tcPr>
            <w:tcW w:w="2696" w:type="dxa"/>
            <w:tcBorders>
              <w:top w:val="single" w:sz="4" w:space="0" w:color="000000"/>
              <w:left w:val="single" w:sz="4" w:space="0" w:color="000000"/>
              <w:bottom w:val="single" w:sz="4" w:space="0" w:color="000000"/>
            </w:tcBorders>
            <w:shd w:val="clear" w:color="auto" w:fill="C00000"/>
            <w:vAlign w:val="center"/>
          </w:tcPr>
          <w:p w:rsidR="00236AFD" w:rsidRPr="001D2A4C" w:rsidRDefault="00236AFD" w:rsidP="00531489">
            <w:pPr>
              <w:snapToGrid w:val="0"/>
              <w:jc w:val="center"/>
              <w:rPr>
                <w:rFonts w:ascii="Arial" w:hAnsi="Arial" w:cs="Arial"/>
                <w:b/>
                <w:color w:val="FFFFFF"/>
                <w:lang w:val="sr-Cyrl-CS"/>
              </w:rPr>
            </w:pPr>
            <w:r w:rsidRPr="001D2A4C">
              <w:rPr>
                <w:rFonts w:ascii="Arial" w:hAnsi="Arial" w:cs="Arial"/>
                <w:b/>
                <w:color w:val="FFFFFF"/>
                <w:lang w:val="sr-Cyrl-CS"/>
              </w:rPr>
              <w:t>Индикатори</w:t>
            </w:r>
          </w:p>
        </w:tc>
        <w:tc>
          <w:tcPr>
            <w:tcW w:w="183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236AFD" w:rsidRPr="001D2A4C" w:rsidRDefault="00236AFD" w:rsidP="00531489">
            <w:pPr>
              <w:snapToGrid w:val="0"/>
              <w:jc w:val="center"/>
              <w:rPr>
                <w:rFonts w:ascii="Arial" w:hAnsi="Arial" w:cs="Arial"/>
                <w:b/>
                <w:color w:val="FFFFFF"/>
                <w:lang w:val="en-GB"/>
              </w:rPr>
            </w:pPr>
            <w:r w:rsidRPr="001D2A4C">
              <w:rPr>
                <w:rFonts w:ascii="Arial" w:hAnsi="Arial" w:cs="Arial"/>
                <w:b/>
                <w:color w:val="FFFFFF"/>
                <w:lang w:val="en-GB"/>
              </w:rPr>
              <w:t>Имплементација</w:t>
            </w:r>
          </w:p>
        </w:tc>
      </w:tr>
      <w:tr w:rsidR="00236AFD" w:rsidRPr="0003318E" w:rsidTr="00531489">
        <w:trPr>
          <w:trHeight w:val="524"/>
        </w:trPr>
        <w:tc>
          <w:tcPr>
            <w:tcW w:w="2549" w:type="dxa"/>
            <w:tcBorders>
              <w:top w:val="single" w:sz="4" w:space="0" w:color="000000"/>
              <w:left w:val="single" w:sz="4" w:space="0" w:color="000000"/>
              <w:bottom w:val="single" w:sz="4" w:space="0" w:color="000000"/>
            </w:tcBorders>
            <w:shd w:val="clear" w:color="auto" w:fill="auto"/>
          </w:tcPr>
          <w:p w:rsidR="00236AFD" w:rsidRPr="00C6636E" w:rsidRDefault="00236AFD" w:rsidP="00531489">
            <w:pPr>
              <w:snapToGrid w:val="0"/>
              <w:spacing w:after="0" w:line="240" w:lineRule="auto"/>
              <w:rPr>
                <w:rFonts w:ascii="Arial" w:hAnsi="Arial" w:cs="Arial"/>
                <w:b/>
                <w:sz w:val="20"/>
                <w:szCs w:val="20"/>
                <w:lang w:val="sr-Cyrl-CS"/>
              </w:rPr>
            </w:pPr>
          </w:p>
          <w:p w:rsidR="00236AFD" w:rsidRPr="00C6636E" w:rsidRDefault="00236AFD" w:rsidP="00531489">
            <w:pPr>
              <w:spacing w:after="0" w:line="240" w:lineRule="auto"/>
              <w:rPr>
                <w:rFonts w:ascii="Arial" w:hAnsi="Arial" w:cs="Arial"/>
                <w:lang w:val="sr-Cyrl-CS"/>
              </w:rPr>
            </w:pPr>
            <w:r w:rsidRPr="00C6636E">
              <w:rPr>
                <w:rFonts w:ascii="Arial" w:hAnsi="Arial" w:cs="Arial"/>
                <w:lang w:val="sr-Cyrl-CS"/>
              </w:rPr>
              <w:t>Развој инвестиционих потенцијала општине Кнић путем унапређења економске инфраструктуре и стварањем ефикасних комуналних система</w:t>
            </w:r>
          </w:p>
        </w:tc>
        <w:tc>
          <w:tcPr>
            <w:tcW w:w="4041" w:type="dxa"/>
            <w:tcBorders>
              <w:top w:val="single" w:sz="4" w:space="0" w:color="000000"/>
              <w:left w:val="single" w:sz="4" w:space="0" w:color="000000"/>
              <w:bottom w:val="single" w:sz="4" w:space="0" w:color="000000"/>
            </w:tcBorders>
            <w:shd w:val="clear" w:color="auto" w:fill="auto"/>
            <w:vAlign w:val="center"/>
          </w:tcPr>
          <w:p w:rsidR="00236AFD" w:rsidRPr="00C6636E" w:rsidRDefault="00236AFD" w:rsidP="00531489">
            <w:pPr>
              <w:numPr>
                <w:ilvl w:val="0"/>
                <w:numId w:val="21"/>
              </w:numPr>
              <w:tabs>
                <w:tab w:val="left" w:pos="331"/>
              </w:tabs>
              <w:snapToGrid w:val="0"/>
              <w:spacing w:after="0" w:line="240" w:lineRule="auto"/>
              <w:ind w:left="331" w:hanging="331"/>
              <w:rPr>
                <w:rFonts w:ascii="Arial" w:hAnsi="Arial" w:cs="Arial"/>
                <w:lang w:val="sr-Cyrl-CS"/>
              </w:rPr>
            </w:pPr>
            <w:r w:rsidRPr="00C6636E">
              <w:rPr>
                <w:rFonts w:ascii="Arial" w:hAnsi="Arial" w:cs="Arial"/>
                <w:lang w:val="sr-Cyrl-CS"/>
              </w:rPr>
              <w:t>Израда просторних и планских документата за инфраструктурне пројекте којима се подстиче локални економски развој</w:t>
            </w:r>
          </w:p>
          <w:p w:rsidR="00236AFD" w:rsidRPr="00C6636E" w:rsidRDefault="00236AFD" w:rsidP="00531489">
            <w:pPr>
              <w:numPr>
                <w:ilvl w:val="0"/>
                <w:numId w:val="21"/>
              </w:numPr>
              <w:tabs>
                <w:tab w:val="left" w:pos="331"/>
              </w:tabs>
              <w:spacing w:after="0" w:line="240" w:lineRule="auto"/>
              <w:ind w:left="331" w:hanging="331"/>
              <w:rPr>
                <w:rFonts w:ascii="Arial" w:hAnsi="Arial" w:cs="Arial"/>
                <w:lang w:val="ru-RU"/>
              </w:rPr>
            </w:pPr>
            <w:r w:rsidRPr="00C6636E">
              <w:rPr>
                <w:rFonts w:ascii="Arial" w:hAnsi="Arial" w:cs="Arial"/>
                <w:lang w:val="ru-RU"/>
              </w:rPr>
              <w:t>Уређење индустријске зоне Равни Гај</w:t>
            </w:r>
          </w:p>
          <w:p w:rsidR="00236AFD" w:rsidRPr="00C6636E" w:rsidRDefault="00236AFD" w:rsidP="00531489">
            <w:pPr>
              <w:numPr>
                <w:ilvl w:val="0"/>
                <w:numId w:val="21"/>
              </w:numPr>
              <w:tabs>
                <w:tab w:val="left" w:pos="331"/>
              </w:tabs>
              <w:spacing w:after="0" w:line="240" w:lineRule="auto"/>
              <w:ind w:left="331" w:hanging="331"/>
              <w:rPr>
                <w:rFonts w:ascii="Arial" w:hAnsi="Arial" w:cs="Arial"/>
                <w:lang w:val="ru-RU"/>
              </w:rPr>
            </w:pPr>
            <w:r w:rsidRPr="00C6636E">
              <w:rPr>
                <w:rFonts w:ascii="Arial" w:hAnsi="Arial" w:cs="Arial"/>
                <w:lang w:val="ru-RU"/>
              </w:rPr>
              <w:t>Стварање повољне инвестиционе климе</w:t>
            </w:r>
          </w:p>
        </w:tc>
        <w:tc>
          <w:tcPr>
            <w:tcW w:w="2880" w:type="dxa"/>
            <w:tcBorders>
              <w:top w:val="single" w:sz="4" w:space="0" w:color="000000"/>
              <w:left w:val="single" w:sz="4" w:space="0" w:color="000000"/>
              <w:bottom w:val="single" w:sz="4" w:space="0" w:color="000000"/>
            </w:tcBorders>
            <w:shd w:val="clear" w:color="auto" w:fill="auto"/>
          </w:tcPr>
          <w:p w:rsidR="00236AFD" w:rsidRPr="00C6636E" w:rsidRDefault="00236AFD" w:rsidP="00531489">
            <w:pPr>
              <w:snapToGrid w:val="0"/>
              <w:spacing w:after="0" w:line="240" w:lineRule="auto"/>
              <w:rPr>
                <w:rFonts w:ascii="Arial" w:hAnsi="Arial" w:cs="Arial"/>
                <w:lang w:val="sr-Cyrl-CS"/>
              </w:rPr>
            </w:pPr>
            <w:r w:rsidRPr="00C6636E">
              <w:rPr>
                <w:rFonts w:ascii="Arial" w:hAnsi="Arial" w:cs="Arial"/>
                <w:lang w:val="sr-Cyrl-CS"/>
              </w:rPr>
              <w:t>До 2020. године усвојена комплетна урбанистичко планска документација за територију општине Кнић</w:t>
            </w:r>
          </w:p>
          <w:p w:rsidR="00236AFD" w:rsidRPr="00C6636E" w:rsidRDefault="00236AFD" w:rsidP="00531489">
            <w:pPr>
              <w:spacing w:after="0" w:line="240" w:lineRule="auto"/>
              <w:rPr>
                <w:rFonts w:ascii="Arial" w:hAnsi="Arial" w:cs="Arial"/>
                <w:lang w:val="sr-Cyrl-CS"/>
              </w:rPr>
            </w:pPr>
            <w:r w:rsidRPr="00C6636E">
              <w:rPr>
                <w:rFonts w:ascii="Arial" w:hAnsi="Arial" w:cs="Arial"/>
                <w:lang w:val="sr-Cyrl-CS"/>
              </w:rPr>
              <w:t>До 2020. године  инфраструктурно и комунално опремљено намање 20ха индустријских и радних зона</w:t>
            </w:r>
          </w:p>
          <w:p w:rsidR="00236AFD" w:rsidRPr="00C6636E" w:rsidRDefault="00236AFD" w:rsidP="00531489">
            <w:pPr>
              <w:spacing w:after="0" w:line="240" w:lineRule="auto"/>
              <w:rPr>
                <w:rFonts w:ascii="Arial" w:hAnsi="Arial" w:cs="Arial"/>
                <w:lang w:val="sr-Cyrl-CS"/>
              </w:rPr>
            </w:pPr>
            <w:r w:rsidRPr="00C6636E">
              <w:rPr>
                <w:rFonts w:ascii="Arial" w:hAnsi="Arial" w:cs="Arial"/>
                <w:lang w:val="sr-Cyrl-CS"/>
              </w:rPr>
              <w:t>До 2020. године достигнут степен искоришћености формираних индустријских и радних зона  од најмање 40%</w:t>
            </w:r>
          </w:p>
        </w:tc>
        <w:tc>
          <w:tcPr>
            <w:tcW w:w="2696" w:type="dxa"/>
            <w:tcBorders>
              <w:top w:val="single" w:sz="4" w:space="0" w:color="000000"/>
              <w:left w:val="single" w:sz="4" w:space="0" w:color="000000"/>
              <w:bottom w:val="single" w:sz="4" w:space="0" w:color="000000"/>
            </w:tcBorders>
            <w:shd w:val="clear" w:color="auto" w:fill="auto"/>
            <w:vAlign w:val="center"/>
          </w:tcPr>
          <w:p w:rsidR="00236AFD" w:rsidRPr="00C6636E" w:rsidRDefault="00236AFD" w:rsidP="00531489">
            <w:pPr>
              <w:numPr>
                <w:ilvl w:val="0"/>
                <w:numId w:val="75"/>
              </w:numPr>
              <w:tabs>
                <w:tab w:val="left" w:pos="250"/>
              </w:tabs>
              <w:snapToGrid w:val="0"/>
              <w:spacing w:after="0" w:line="240" w:lineRule="auto"/>
              <w:ind w:left="250" w:hanging="180"/>
              <w:rPr>
                <w:rFonts w:ascii="Arial" w:hAnsi="Arial" w:cs="Arial"/>
                <w:lang w:val="sr-Cyrl-CS"/>
              </w:rPr>
            </w:pPr>
            <w:r w:rsidRPr="00C6636E">
              <w:rPr>
                <w:rFonts w:ascii="Arial" w:hAnsi="Arial" w:cs="Arial"/>
                <w:lang w:val="sr-Cyrl-CS"/>
              </w:rPr>
              <w:t xml:space="preserve"> Израђена планска документа</w:t>
            </w:r>
          </w:p>
          <w:p w:rsidR="00236AFD" w:rsidRPr="00C6636E" w:rsidRDefault="00236AFD" w:rsidP="00531489">
            <w:pPr>
              <w:numPr>
                <w:ilvl w:val="0"/>
                <w:numId w:val="75"/>
              </w:numPr>
              <w:tabs>
                <w:tab w:val="left" w:pos="250"/>
              </w:tabs>
              <w:spacing w:after="0" w:line="240" w:lineRule="auto"/>
              <w:ind w:left="250" w:hanging="180"/>
              <w:rPr>
                <w:rFonts w:ascii="Arial" w:hAnsi="Arial" w:cs="Arial"/>
                <w:lang w:val="sr-Cyrl-CS"/>
              </w:rPr>
            </w:pPr>
            <w:r w:rsidRPr="00C6636E">
              <w:rPr>
                <w:rFonts w:ascii="Arial" w:hAnsi="Arial" w:cs="Arial"/>
                <w:lang w:val="sr-Cyrl-CS"/>
              </w:rPr>
              <w:t xml:space="preserve"> Површина инфраструктурне и комуналне опремљености идустријске зоне</w:t>
            </w:r>
          </w:p>
          <w:p w:rsidR="00236AFD" w:rsidRPr="00C6636E" w:rsidRDefault="00236AFD" w:rsidP="00531489">
            <w:pPr>
              <w:numPr>
                <w:ilvl w:val="0"/>
                <w:numId w:val="75"/>
              </w:numPr>
              <w:tabs>
                <w:tab w:val="left" w:pos="250"/>
              </w:tabs>
              <w:spacing w:after="0" w:line="240" w:lineRule="auto"/>
              <w:ind w:left="250" w:hanging="180"/>
              <w:rPr>
                <w:rFonts w:ascii="Arial" w:hAnsi="Arial" w:cs="Arial"/>
                <w:lang w:val="sr-Cyrl-CS"/>
              </w:rPr>
            </w:pPr>
            <w:r w:rsidRPr="00C6636E">
              <w:rPr>
                <w:rFonts w:ascii="Arial" w:hAnsi="Arial" w:cs="Arial"/>
                <w:lang w:val="sr-Cyrl-CS"/>
              </w:rPr>
              <w:t xml:space="preserve"> Степен искоришћености индустријских и радних зона</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6AFD" w:rsidRDefault="00236AFD" w:rsidP="00531489">
            <w:pPr>
              <w:snapToGrid w:val="0"/>
              <w:jc w:val="center"/>
              <w:rPr>
                <w:rFonts w:ascii="Tahoma" w:hAnsi="Tahoma" w:cs="Tahoma"/>
                <w:b/>
                <w:sz w:val="18"/>
                <w:szCs w:val="18"/>
                <w:lang w:val="sr-Cyrl-BA"/>
              </w:rPr>
            </w:pPr>
          </w:p>
        </w:tc>
      </w:tr>
      <w:tr w:rsidR="00236AFD" w:rsidTr="00531489">
        <w:trPr>
          <w:trHeight w:val="1080"/>
        </w:trPr>
        <w:tc>
          <w:tcPr>
            <w:tcW w:w="2549" w:type="dxa"/>
            <w:tcBorders>
              <w:top w:val="single" w:sz="4" w:space="0" w:color="000000"/>
              <w:left w:val="single" w:sz="4" w:space="0" w:color="000000"/>
              <w:bottom w:val="single" w:sz="4" w:space="0" w:color="000000"/>
            </w:tcBorders>
            <w:shd w:val="clear" w:color="auto" w:fill="auto"/>
          </w:tcPr>
          <w:p w:rsidR="00236AFD" w:rsidRPr="00C6636E" w:rsidRDefault="00236AFD" w:rsidP="00531489">
            <w:pPr>
              <w:snapToGrid w:val="0"/>
              <w:spacing w:after="0" w:line="240" w:lineRule="auto"/>
              <w:rPr>
                <w:rFonts w:ascii="Arial" w:hAnsi="Arial" w:cs="Arial"/>
                <w:lang w:val="sr-Cyrl-CS"/>
              </w:rPr>
            </w:pPr>
            <w:r w:rsidRPr="00C6636E">
              <w:rPr>
                <w:rFonts w:ascii="Arial" w:hAnsi="Arial" w:cs="Arial"/>
                <w:lang w:val="sr-Cyrl-CS"/>
              </w:rPr>
              <w:t>Убрзати (подстаћи) развој сектора МС</w:t>
            </w:r>
            <w:r>
              <w:rPr>
                <w:rFonts w:ascii="Arial" w:hAnsi="Arial" w:cs="Arial"/>
                <w:lang w:val="sr-Cyrl-CS"/>
              </w:rPr>
              <w:t>П</w:t>
            </w:r>
            <w:r w:rsidRPr="00C6636E">
              <w:rPr>
                <w:rFonts w:ascii="Arial" w:hAnsi="Arial" w:cs="Arial"/>
                <w:lang w:val="sr-Cyrl-CS"/>
              </w:rPr>
              <w:t>П промоцијом предузетништва и стварањем ефикасних локалних система за подршку</w:t>
            </w:r>
          </w:p>
          <w:p w:rsidR="00236AFD" w:rsidRPr="00C6636E" w:rsidRDefault="00236AFD" w:rsidP="00531489">
            <w:pPr>
              <w:spacing w:after="0" w:line="240" w:lineRule="auto"/>
              <w:rPr>
                <w:rFonts w:ascii="Arial" w:eastAsia="Times New Roman" w:hAnsi="Arial" w:cs="Arial"/>
                <w:b/>
                <w:bCs/>
                <w:sz w:val="20"/>
                <w:szCs w:val="20"/>
                <w:lang w:val="sr-Cyrl-CS"/>
              </w:rPr>
            </w:pPr>
          </w:p>
          <w:p w:rsidR="00236AFD" w:rsidRPr="00C6636E" w:rsidRDefault="00236AFD" w:rsidP="00531489">
            <w:pPr>
              <w:spacing w:after="0" w:line="240" w:lineRule="auto"/>
              <w:rPr>
                <w:rFonts w:ascii="Arial" w:eastAsia="Times New Roman" w:hAnsi="Arial" w:cs="Arial"/>
                <w:b/>
                <w:bCs/>
                <w:sz w:val="20"/>
                <w:szCs w:val="20"/>
                <w:lang w:val="sr-Cyrl-CS"/>
              </w:rPr>
            </w:pPr>
          </w:p>
        </w:tc>
        <w:tc>
          <w:tcPr>
            <w:tcW w:w="4041" w:type="dxa"/>
            <w:tcBorders>
              <w:top w:val="single" w:sz="4" w:space="0" w:color="000000"/>
              <w:left w:val="single" w:sz="4" w:space="0" w:color="000000"/>
              <w:bottom w:val="single" w:sz="4" w:space="0" w:color="000000"/>
            </w:tcBorders>
            <w:shd w:val="clear" w:color="auto" w:fill="auto"/>
            <w:vAlign w:val="center"/>
          </w:tcPr>
          <w:p w:rsidR="00236AFD" w:rsidRDefault="00236AFD" w:rsidP="00531489">
            <w:pPr>
              <w:numPr>
                <w:ilvl w:val="0"/>
                <w:numId w:val="21"/>
              </w:numPr>
              <w:tabs>
                <w:tab w:val="left" w:pos="331"/>
              </w:tabs>
              <w:snapToGrid w:val="0"/>
              <w:spacing w:after="0" w:line="240" w:lineRule="auto"/>
              <w:ind w:left="331" w:hanging="331"/>
              <w:rPr>
                <w:rFonts w:ascii="Arial" w:hAnsi="Arial" w:cs="Arial"/>
                <w:lang w:val="sr-Cyrl-CS"/>
              </w:rPr>
            </w:pPr>
            <w:r w:rsidRPr="00C6636E">
              <w:rPr>
                <w:rFonts w:ascii="Arial" w:hAnsi="Arial" w:cs="Arial"/>
                <w:lang w:val="sr-Cyrl-CS"/>
              </w:rPr>
              <w:t>Развој МСП</w:t>
            </w:r>
            <w:r>
              <w:rPr>
                <w:rFonts w:ascii="Arial" w:hAnsi="Arial" w:cs="Arial"/>
                <w:lang w:val="sr-Cyrl-CS"/>
              </w:rPr>
              <w:t>П</w:t>
            </w:r>
            <w:r w:rsidRPr="00C6636E">
              <w:rPr>
                <w:rFonts w:ascii="Arial" w:hAnsi="Arial" w:cs="Arial"/>
                <w:lang w:val="sr-Cyrl-CS"/>
              </w:rPr>
              <w:t xml:space="preserve"> сектора</w:t>
            </w:r>
          </w:p>
          <w:p w:rsidR="00236AFD" w:rsidRDefault="00236AFD" w:rsidP="00531489">
            <w:pPr>
              <w:numPr>
                <w:ilvl w:val="0"/>
                <w:numId w:val="21"/>
              </w:numPr>
              <w:tabs>
                <w:tab w:val="left" w:pos="331"/>
              </w:tabs>
              <w:snapToGrid w:val="0"/>
              <w:spacing w:after="0" w:line="240" w:lineRule="auto"/>
              <w:ind w:left="331" w:hanging="331"/>
              <w:rPr>
                <w:rFonts w:ascii="Arial" w:hAnsi="Arial" w:cs="Arial"/>
                <w:lang w:val="sr-Cyrl-CS"/>
              </w:rPr>
            </w:pPr>
            <w:r>
              <w:rPr>
                <w:rFonts w:ascii="Arial" w:hAnsi="Arial" w:cs="Arial"/>
                <w:lang w:val="sr-Cyrl-CS"/>
              </w:rPr>
              <w:t>Развој локалног пореског окружења</w:t>
            </w:r>
          </w:p>
          <w:p w:rsidR="00236AFD" w:rsidRDefault="00236AFD" w:rsidP="00531489">
            <w:pPr>
              <w:numPr>
                <w:ilvl w:val="0"/>
                <w:numId w:val="21"/>
              </w:numPr>
              <w:tabs>
                <w:tab w:val="left" w:pos="331"/>
              </w:tabs>
              <w:snapToGrid w:val="0"/>
              <w:spacing w:after="0" w:line="240" w:lineRule="auto"/>
              <w:ind w:left="331" w:hanging="331"/>
              <w:rPr>
                <w:rFonts w:ascii="Arial" w:hAnsi="Arial" w:cs="Arial"/>
                <w:lang w:val="sr-Cyrl-CS"/>
              </w:rPr>
            </w:pPr>
            <w:r>
              <w:rPr>
                <w:rFonts w:ascii="Arial" w:hAnsi="Arial" w:cs="Arial"/>
                <w:lang w:val="sr-Cyrl-CS"/>
              </w:rPr>
              <w:t>Директна подршка пословном сектору</w:t>
            </w:r>
          </w:p>
          <w:p w:rsidR="00236AFD" w:rsidRPr="00C6636E" w:rsidRDefault="00236AFD" w:rsidP="00531489">
            <w:pPr>
              <w:numPr>
                <w:ilvl w:val="0"/>
                <w:numId w:val="21"/>
              </w:numPr>
              <w:tabs>
                <w:tab w:val="left" w:pos="331"/>
              </w:tabs>
              <w:snapToGrid w:val="0"/>
              <w:spacing w:after="0" w:line="240" w:lineRule="auto"/>
              <w:ind w:left="331" w:hanging="331"/>
              <w:rPr>
                <w:rFonts w:ascii="Arial" w:hAnsi="Arial" w:cs="Arial"/>
                <w:lang w:val="sr-Cyrl-CS"/>
              </w:rPr>
            </w:pPr>
            <w:r>
              <w:rPr>
                <w:rFonts w:ascii="Arial" w:hAnsi="Arial" w:cs="Arial"/>
                <w:lang w:val="sr-Cyrl-CS"/>
              </w:rPr>
              <w:t>Развој предузетничког тима</w:t>
            </w:r>
          </w:p>
          <w:p w:rsidR="00236AFD" w:rsidRPr="00C6636E" w:rsidRDefault="00236AFD" w:rsidP="00531489">
            <w:pPr>
              <w:numPr>
                <w:ilvl w:val="0"/>
                <w:numId w:val="21"/>
              </w:numPr>
              <w:tabs>
                <w:tab w:val="left" w:pos="331"/>
              </w:tabs>
              <w:snapToGrid w:val="0"/>
              <w:spacing w:after="0" w:line="240" w:lineRule="auto"/>
              <w:ind w:left="331" w:hanging="331"/>
              <w:rPr>
                <w:rFonts w:ascii="Arial" w:hAnsi="Arial" w:cs="Arial"/>
                <w:lang w:val="sr-Cyrl-CS"/>
              </w:rPr>
            </w:pPr>
            <w:r w:rsidRPr="00C6636E">
              <w:rPr>
                <w:rFonts w:ascii="Arial" w:hAnsi="Arial" w:cs="Arial"/>
                <w:lang w:val="sr-Cyrl-CS"/>
              </w:rPr>
              <w:t>Јачање капацитета локалне самоуправе за подршку предузетништву</w:t>
            </w:r>
          </w:p>
          <w:p w:rsidR="00236AFD" w:rsidRPr="00C6636E" w:rsidRDefault="00236AFD" w:rsidP="00531489">
            <w:pPr>
              <w:numPr>
                <w:ilvl w:val="0"/>
                <w:numId w:val="21"/>
              </w:numPr>
              <w:tabs>
                <w:tab w:val="left" w:pos="331"/>
              </w:tabs>
              <w:snapToGrid w:val="0"/>
              <w:spacing w:after="0" w:line="240" w:lineRule="auto"/>
              <w:ind w:left="331" w:hanging="331"/>
              <w:rPr>
                <w:rFonts w:ascii="Arial" w:hAnsi="Arial" w:cs="Arial"/>
                <w:lang w:val="ru-RU"/>
              </w:rPr>
            </w:pPr>
            <w:r w:rsidRPr="00C6636E">
              <w:rPr>
                <w:rFonts w:ascii="Arial" w:hAnsi="Arial" w:cs="Arial"/>
                <w:lang w:val="sr-Cyrl-CS"/>
              </w:rPr>
              <w:t>Јачање капацитета МСП</w:t>
            </w:r>
            <w:r>
              <w:rPr>
                <w:rFonts w:ascii="Arial" w:hAnsi="Arial" w:cs="Arial"/>
                <w:lang w:val="sr-Cyrl-CS"/>
              </w:rPr>
              <w:t>П</w:t>
            </w:r>
            <w:r w:rsidRPr="00C6636E">
              <w:rPr>
                <w:rFonts w:ascii="Arial" w:hAnsi="Arial" w:cs="Arial"/>
                <w:lang w:val="sr-Cyrl-CS"/>
              </w:rPr>
              <w:t xml:space="preserve"> сектора</w:t>
            </w:r>
          </w:p>
        </w:tc>
        <w:tc>
          <w:tcPr>
            <w:tcW w:w="2880" w:type="dxa"/>
            <w:tcBorders>
              <w:top w:val="single" w:sz="4" w:space="0" w:color="000000"/>
              <w:left w:val="single" w:sz="4" w:space="0" w:color="000000"/>
              <w:bottom w:val="single" w:sz="4" w:space="0" w:color="000000"/>
            </w:tcBorders>
            <w:shd w:val="clear" w:color="auto" w:fill="auto"/>
          </w:tcPr>
          <w:p w:rsidR="00236AFD" w:rsidRPr="00C6636E" w:rsidRDefault="00236AFD" w:rsidP="00531489">
            <w:pPr>
              <w:snapToGrid w:val="0"/>
              <w:spacing w:after="0" w:line="240" w:lineRule="auto"/>
              <w:rPr>
                <w:rFonts w:ascii="Arial" w:hAnsi="Arial" w:cs="Arial"/>
                <w:lang w:val="sr-Cyrl-CS"/>
              </w:rPr>
            </w:pPr>
            <w:r w:rsidRPr="00C6636E">
              <w:rPr>
                <w:rFonts w:ascii="Arial" w:hAnsi="Arial" w:cs="Arial"/>
                <w:lang w:val="sr-Cyrl-CS"/>
              </w:rPr>
              <w:t>До 2020. године повећан укупан број МСПП на територији општине Кнић за 30%</w:t>
            </w:r>
          </w:p>
          <w:p w:rsidR="00236AFD" w:rsidRPr="00C6636E" w:rsidRDefault="00236AFD" w:rsidP="00531489">
            <w:pPr>
              <w:spacing w:after="0" w:line="240" w:lineRule="auto"/>
              <w:rPr>
                <w:rFonts w:ascii="Arial" w:hAnsi="Arial" w:cs="Arial"/>
                <w:lang w:val="sr-Cyrl-CS"/>
              </w:rPr>
            </w:pPr>
            <w:r w:rsidRPr="00C6636E">
              <w:rPr>
                <w:rFonts w:ascii="Arial" w:hAnsi="Arial" w:cs="Arial"/>
                <w:lang w:val="sr-Cyrl-CS"/>
              </w:rPr>
              <w:t xml:space="preserve">Степен задовољства предузетника услугама локалне самоуправе повећан за 50% до 2020. године. </w:t>
            </w:r>
          </w:p>
          <w:p w:rsidR="00236AFD" w:rsidRPr="00C6636E" w:rsidRDefault="00236AFD" w:rsidP="00531489">
            <w:pPr>
              <w:spacing w:after="0" w:line="240" w:lineRule="auto"/>
              <w:rPr>
                <w:rFonts w:ascii="Arial" w:hAnsi="Arial" w:cs="Arial"/>
                <w:lang w:val="sr-Cyrl-CS"/>
              </w:rPr>
            </w:pPr>
            <w:r w:rsidRPr="00C6636E">
              <w:rPr>
                <w:rFonts w:ascii="Arial" w:hAnsi="Arial" w:cs="Arial"/>
                <w:lang w:val="sr-Cyrl-CS"/>
              </w:rPr>
              <w:t>До 2020. године најмање 60% МСПП организовано у релевантан облик удруживања</w:t>
            </w:r>
          </w:p>
        </w:tc>
        <w:tc>
          <w:tcPr>
            <w:tcW w:w="2696" w:type="dxa"/>
            <w:tcBorders>
              <w:top w:val="single" w:sz="4" w:space="0" w:color="000000"/>
              <w:left w:val="single" w:sz="4" w:space="0" w:color="000000"/>
              <w:bottom w:val="single" w:sz="4" w:space="0" w:color="000000"/>
            </w:tcBorders>
            <w:shd w:val="clear" w:color="auto" w:fill="auto"/>
            <w:vAlign w:val="center"/>
          </w:tcPr>
          <w:p w:rsidR="00236AFD" w:rsidRPr="00C6636E" w:rsidRDefault="00236AFD" w:rsidP="00531489">
            <w:pPr>
              <w:numPr>
                <w:ilvl w:val="0"/>
                <w:numId w:val="75"/>
              </w:numPr>
              <w:tabs>
                <w:tab w:val="left" w:pos="250"/>
              </w:tabs>
              <w:snapToGrid w:val="0"/>
              <w:spacing w:after="0" w:line="240" w:lineRule="auto"/>
              <w:ind w:left="250" w:hanging="180"/>
              <w:rPr>
                <w:rFonts w:ascii="Arial" w:hAnsi="Arial" w:cs="Arial"/>
                <w:lang w:val="sr-Cyrl-CS"/>
              </w:rPr>
            </w:pPr>
            <w:r w:rsidRPr="00C6636E">
              <w:rPr>
                <w:rFonts w:ascii="Arial" w:hAnsi="Arial" w:cs="Arial"/>
                <w:lang w:val="sr-Cyrl-CS"/>
              </w:rPr>
              <w:t>Број новооснованих привредних субјеката</w:t>
            </w:r>
          </w:p>
          <w:p w:rsidR="00236AFD" w:rsidRPr="00C6636E" w:rsidRDefault="00236AFD" w:rsidP="00531489">
            <w:pPr>
              <w:numPr>
                <w:ilvl w:val="0"/>
                <w:numId w:val="75"/>
              </w:numPr>
              <w:tabs>
                <w:tab w:val="left" w:pos="250"/>
              </w:tabs>
              <w:snapToGrid w:val="0"/>
              <w:spacing w:after="0" w:line="240" w:lineRule="auto"/>
              <w:ind w:left="250" w:hanging="180"/>
              <w:rPr>
                <w:rFonts w:ascii="Arial" w:hAnsi="Arial" w:cs="Arial"/>
                <w:lang w:val="sr-Cyrl-CS"/>
              </w:rPr>
            </w:pPr>
            <w:r w:rsidRPr="00C6636E">
              <w:rPr>
                <w:rFonts w:ascii="Arial" w:hAnsi="Arial" w:cs="Arial"/>
                <w:lang w:val="sr-Cyrl-CS"/>
              </w:rPr>
              <w:t xml:space="preserve"> Број и активности удружења</w:t>
            </w:r>
          </w:p>
          <w:p w:rsidR="00236AFD" w:rsidRPr="00C6636E" w:rsidRDefault="00236AFD" w:rsidP="00531489">
            <w:pPr>
              <w:spacing w:after="0" w:line="240" w:lineRule="auto"/>
              <w:ind w:left="70"/>
              <w:rPr>
                <w:rFonts w:ascii="Arial" w:hAnsi="Arial" w:cs="Arial"/>
                <w:lang w:val="ru-RU"/>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6AFD" w:rsidRDefault="00236AFD" w:rsidP="00531489">
            <w:pPr>
              <w:tabs>
                <w:tab w:val="left" w:pos="430"/>
              </w:tabs>
              <w:snapToGrid w:val="0"/>
              <w:ind w:hanging="208"/>
              <w:jc w:val="center"/>
              <w:rPr>
                <w:rFonts w:ascii="Tahoma" w:hAnsi="Tahoma" w:cs="Tahoma"/>
                <w:sz w:val="18"/>
                <w:szCs w:val="18"/>
                <w:lang w:val="sr-Cyrl-BA"/>
              </w:rPr>
            </w:pPr>
          </w:p>
        </w:tc>
      </w:tr>
      <w:tr w:rsidR="00236AFD" w:rsidRPr="00EB3791" w:rsidTr="00531489">
        <w:trPr>
          <w:trHeight w:val="1080"/>
        </w:trPr>
        <w:tc>
          <w:tcPr>
            <w:tcW w:w="2549" w:type="dxa"/>
            <w:tcBorders>
              <w:top w:val="single" w:sz="4" w:space="0" w:color="000000"/>
              <w:left w:val="single" w:sz="4" w:space="0" w:color="000000"/>
              <w:bottom w:val="single" w:sz="4" w:space="0" w:color="000000"/>
            </w:tcBorders>
            <w:shd w:val="clear" w:color="auto" w:fill="auto"/>
          </w:tcPr>
          <w:p w:rsidR="00236AFD" w:rsidRPr="00C6636E" w:rsidRDefault="00236AFD" w:rsidP="00531489">
            <w:pPr>
              <w:snapToGrid w:val="0"/>
              <w:spacing w:after="0" w:line="240" w:lineRule="auto"/>
              <w:rPr>
                <w:rFonts w:ascii="Arial" w:hAnsi="Arial" w:cs="Arial"/>
                <w:lang w:val="sr-Cyrl-CS"/>
              </w:rPr>
            </w:pPr>
            <w:r w:rsidRPr="00C6636E">
              <w:rPr>
                <w:rFonts w:ascii="Arial" w:hAnsi="Arial" w:cs="Arial"/>
                <w:lang w:val="sr-Cyrl-CS"/>
              </w:rPr>
              <w:t>Створити услове за интензивни развој сектора производње и прераде хране</w:t>
            </w:r>
          </w:p>
        </w:tc>
        <w:tc>
          <w:tcPr>
            <w:tcW w:w="4041" w:type="dxa"/>
            <w:tcBorders>
              <w:top w:val="single" w:sz="4" w:space="0" w:color="000000"/>
              <w:left w:val="single" w:sz="4" w:space="0" w:color="000000"/>
              <w:bottom w:val="single" w:sz="4" w:space="0" w:color="000000"/>
            </w:tcBorders>
            <w:shd w:val="clear" w:color="auto" w:fill="auto"/>
            <w:vAlign w:val="center"/>
          </w:tcPr>
          <w:p w:rsidR="00236AFD" w:rsidRPr="00C6636E" w:rsidRDefault="00236AFD" w:rsidP="00531489">
            <w:pPr>
              <w:numPr>
                <w:ilvl w:val="0"/>
                <w:numId w:val="13"/>
              </w:numPr>
              <w:tabs>
                <w:tab w:val="left" w:pos="331"/>
              </w:tabs>
              <w:snapToGrid w:val="0"/>
              <w:spacing w:after="0" w:line="240" w:lineRule="auto"/>
              <w:ind w:left="331" w:hanging="331"/>
              <w:rPr>
                <w:rFonts w:ascii="Arial" w:hAnsi="Arial" w:cs="Arial"/>
                <w:lang w:val="sr-Cyrl-CS"/>
              </w:rPr>
            </w:pPr>
            <w:r w:rsidRPr="00C6636E">
              <w:rPr>
                <w:rFonts w:ascii="Arial" w:hAnsi="Arial" w:cs="Arial"/>
                <w:lang w:val="sr-Cyrl-CS"/>
              </w:rPr>
              <w:t>Развоја сектора производње и прераде хране</w:t>
            </w:r>
          </w:p>
        </w:tc>
        <w:tc>
          <w:tcPr>
            <w:tcW w:w="2880" w:type="dxa"/>
            <w:tcBorders>
              <w:top w:val="single" w:sz="4" w:space="0" w:color="000000"/>
              <w:left w:val="single" w:sz="4" w:space="0" w:color="000000"/>
              <w:bottom w:val="single" w:sz="4" w:space="0" w:color="000000"/>
            </w:tcBorders>
            <w:shd w:val="clear" w:color="auto" w:fill="auto"/>
          </w:tcPr>
          <w:p w:rsidR="00236AFD" w:rsidRPr="00C6636E" w:rsidRDefault="00236AFD" w:rsidP="00531489">
            <w:pPr>
              <w:spacing w:after="0" w:line="240" w:lineRule="auto"/>
              <w:rPr>
                <w:rFonts w:ascii="Arial" w:hAnsi="Arial" w:cs="Arial"/>
                <w:lang w:val="sr-Cyrl-CS"/>
              </w:rPr>
            </w:pPr>
            <w:r w:rsidRPr="00C6636E">
              <w:rPr>
                <w:rFonts w:ascii="Arial" w:hAnsi="Arial" w:cs="Arial"/>
                <w:lang w:val="sr-Cyrl-CS"/>
              </w:rPr>
              <w:t>До 2020. године повећан пласман производа из сектора производње хране  са територије општине Кнић за 75%</w:t>
            </w:r>
          </w:p>
        </w:tc>
        <w:tc>
          <w:tcPr>
            <w:tcW w:w="2696" w:type="dxa"/>
            <w:tcBorders>
              <w:top w:val="single" w:sz="4" w:space="0" w:color="000000"/>
              <w:left w:val="single" w:sz="4" w:space="0" w:color="000000"/>
              <w:bottom w:val="single" w:sz="4" w:space="0" w:color="000000"/>
            </w:tcBorders>
            <w:shd w:val="clear" w:color="auto" w:fill="auto"/>
            <w:vAlign w:val="center"/>
          </w:tcPr>
          <w:p w:rsidR="00236AFD" w:rsidRPr="00C6636E" w:rsidRDefault="00236AFD" w:rsidP="00531489">
            <w:pPr>
              <w:numPr>
                <w:ilvl w:val="0"/>
                <w:numId w:val="75"/>
              </w:numPr>
              <w:tabs>
                <w:tab w:val="left" w:pos="250"/>
              </w:tabs>
              <w:snapToGrid w:val="0"/>
              <w:spacing w:after="0" w:line="240" w:lineRule="auto"/>
              <w:ind w:left="250" w:hanging="180"/>
              <w:rPr>
                <w:rFonts w:ascii="Arial" w:hAnsi="Arial" w:cs="Arial"/>
                <w:lang w:val="ru-RU"/>
              </w:rPr>
            </w:pPr>
            <w:r w:rsidRPr="00C6636E">
              <w:rPr>
                <w:rFonts w:ascii="Arial" w:hAnsi="Arial" w:cs="Arial"/>
                <w:lang w:val="ru-RU"/>
              </w:rPr>
              <w:t xml:space="preserve"> Број запослених</w:t>
            </w:r>
          </w:p>
          <w:p w:rsidR="00236AFD" w:rsidRPr="00C6636E" w:rsidRDefault="00236AFD" w:rsidP="00531489">
            <w:pPr>
              <w:numPr>
                <w:ilvl w:val="0"/>
                <w:numId w:val="75"/>
              </w:numPr>
              <w:tabs>
                <w:tab w:val="left" w:pos="250"/>
              </w:tabs>
              <w:spacing w:after="0" w:line="240" w:lineRule="auto"/>
              <w:ind w:left="250" w:hanging="180"/>
              <w:rPr>
                <w:rFonts w:ascii="Arial" w:hAnsi="Arial" w:cs="Arial"/>
                <w:lang w:val="ru-RU"/>
              </w:rPr>
            </w:pPr>
            <w:r w:rsidRPr="00C6636E">
              <w:rPr>
                <w:rFonts w:ascii="Arial" w:hAnsi="Arial" w:cs="Arial"/>
                <w:lang w:val="ru-RU"/>
              </w:rPr>
              <w:t xml:space="preserve"> Број изграђених производно – прерадних капацитета</w:t>
            </w:r>
          </w:p>
          <w:p w:rsidR="00236AFD" w:rsidRPr="00C6636E" w:rsidRDefault="00236AFD" w:rsidP="00531489">
            <w:pPr>
              <w:numPr>
                <w:ilvl w:val="0"/>
                <w:numId w:val="75"/>
              </w:numPr>
              <w:tabs>
                <w:tab w:val="left" w:pos="250"/>
              </w:tabs>
              <w:spacing w:after="0" w:line="240" w:lineRule="auto"/>
              <w:ind w:left="250" w:hanging="180"/>
              <w:rPr>
                <w:rFonts w:ascii="Arial" w:hAnsi="Arial" w:cs="Arial"/>
                <w:lang w:val="ru-RU"/>
              </w:rPr>
            </w:pPr>
            <w:r w:rsidRPr="00C6636E">
              <w:rPr>
                <w:rFonts w:ascii="Arial" w:hAnsi="Arial" w:cs="Arial"/>
                <w:lang w:val="ru-RU"/>
              </w:rPr>
              <w:t xml:space="preserve"> Проценат увећања прозводње из сектора хране</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6AFD" w:rsidRDefault="00236AFD" w:rsidP="00531489">
            <w:pPr>
              <w:tabs>
                <w:tab w:val="left" w:pos="430"/>
              </w:tabs>
              <w:snapToGrid w:val="0"/>
              <w:ind w:hanging="208"/>
              <w:jc w:val="center"/>
              <w:rPr>
                <w:rFonts w:ascii="Tahoma" w:hAnsi="Tahoma" w:cs="Tahoma"/>
                <w:b/>
                <w:sz w:val="18"/>
                <w:szCs w:val="18"/>
                <w:lang w:val="sr-Cyrl-BA"/>
              </w:rPr>
            </w:pPr>
          </w:p>
        </w:tc>
      </w:tr>
    </w:tbl>
    <w:p w:rsidR="00D8643F" w:rsidRDefault="00D8643F">
      <w:pPr>
        <w:spacing w:after="0" w:line="240" w:lineRule="auto"/>
        <w:rPr>
          <w:rFonts w:ascii="Arial" w:hAnsi="Arial" w:cs="Arial"/>
          <w:i/>
          <w:lang w:val="sr-Cyrl-CS"/>
        </w:rPr>
      </w:pPr>
    </w:p>
    <w:p w:rsidR="00D8643F" w:rsidRDefault="00D8643F">
      <w:pPr>
        <w:spacing w:after="0" w:line="240" w:lineRule="auto"/>
        <w:rPr>
          <w:rFonts w:ascii="Arial" w:hAnsi="Arial" w:cs="Arial"/>
          <w:i/>
          <w:lang w:val="sr-Cyrl-CS"/>
        </w:rPr>
      </w:pPr>
    </w:p>
    <w:p w:rsidR="00D8643F" w:rsidRPr="004A2267" w:rsidRDefault="00D8643F" w:rsidP="004A2267">
      <w:pPr>
        <w:spacing w:after="0" w:line="240" w:lineRule="auto"/>
        <w:rPr>
          <w:rFonts w:ascii="Arial" w:hAnsi="Arial" w:cs="Arial"/>
          <w:i/>
          <w:lang w:val="sr-Cyrl-CS"/>
        </w:rPr>
      </w:pPr>
    </w:p>
    <w:p w:rsidR="00D8643F" w:rsidRPr="001D2A4C" w:rsidRDefault="00D8643F">
      <w:pPr>
        <w:autoSpaceDE w:val="0"/>
        <w:jc w:val="both"/>
        <w:rPr>
          <w:rFonts w:ascii="Arial" w:hAnsi="Arial" w:cs="Arial"/>
          <w:b/>
          <w:bCs/>
          <w:i/>
          <w:iCs/>
          <w:lang w:val="ru-RU"/>
        </w:rPr>
        <w:sectPr w:rsidR="00D8643F" w:rsidRPr="001D2A4C">
          <w:type w:val="continuous"/>
          <w:pgSz w:w="15840" w:h="12240" w:orient="landscape"/>
          <w:pgMar w:top="1797" w:right="1440" w:bottom="1797" w:left="1440" w:header="720" w:footer="709" w:gutter="0"/>
          <w:cols w:space="720"/>
          <w:docGrid w:linePitch="360"/>
        </w:sectPr>
      </w:pPr>
      <w:r w:rsidRPr="001D2A4C">
        <w:rPr>
          <w:rFonts w:ascii="Arial" w:hAnsi="Arial" w:cs="Arial"/>
          <w:b/>
          <w:bCs/>
          <w:i/>
          <w:iCs/>
          <w:lang w:val="ru-RU"/>
        </w:rPr>
        <w:t>КОМЕНТАР:</w:t>
      </w:r>
    </w:p>
    <w:p w:rsidR="00D8643F" w:rsidRPr="001D2A4C" w:rsidRDefault="00D8643F">
      <w:pPr>
        <w:autoSpaceDE w:val="0"/>
        <w:spacing w:after="120" w:line="240" w:lineRule="auto"/>
        <w:jc w:val="both"/>
        <w:rPr>
          <w:rFonts w:ascii="Arial" w:hAnsi="Arial" w:cs="Arial"/>
          <w:bCs/>
          <w:iCs/>
          <w:lang w:val="sr-Cyrl-CS"/>
        </w:rPr>
      </w:pPr>
      <w:r w:rsidRPr="001D2A4C">
        <w:rPr>
          <w:rFonts w:ascii="Arial" w:hAnsi="Arial" w:cs="Arial"/>
          <w:bCs/>
          <w:iCs/>
          <w:lang w:val="sr-Cyrl-CS"/>
        </w:rPr>
        <w:t>Локални економски развој је једна од најбитнијих области друштвено</w:t>
      </w:r>
      <w:r w:rsidR="00BD154D" w:rsidRPr="001D2A4C">
        <w:rPr>
          <w:rFonts w:ascii="Arial" w:hAnsi="Arial" w:cs="Arial"/>
          <w:bCs/>
          <w:iCs/>
          <w:lang w:val="sr-Cyrl-CS"/>
        </w:rPr>
        <w:t xml:space="preserve"> </w:t>
      </w:r>
      <w:r w:rsidRPr="001D2A4C">
        <w:rPr>
          <w:rFonts w:ascii="Arial" w:hAnsi="Arial" w:cs="Arial"/>
          <w:bCs/>
          <w:iCs/>
          <w:lang w:val="sr-Cyrl-CS"/>
        </w:rPr>
        <w:t>-</w:t>
      </w:r>
      <w:r w:rsidR="00BD154D" w:rsidRPr="001D2A4C">
        <w:rPr>
          <w:rFonts w:ascii="Arial" w:hAnsi="Arial" w:cs="Arial"/>
          <w:bCs/>
          <w:iCs/>
          <w:lang w:val="sr-Cyrl-CS"/>
        </w:rPr>
        <w:t xml:space="preserve"> </w:t>
      </w:r>
      <w:r w:rsidRPr="001D2A4C">
        <w:rPr>
          <w:rFonts w:ascii="Arial" w:hAnsi="Arial" w:cs="Arial"/>
          <w:bCs/>
          <w:iCs/>
          <w:lang w:val="sr-Cyrl-CS"/>
        </w:rPr>
        <w:t>економске реалности општине Кнић, на коју треба обратити посебну пажњу при свакој анализи. Рад Партнерског форума општине Кнић је довео до формулисања кључних елемената ситуационе анализе, односно, интерних фактора, које можемо мењати и екстерних, које не можемо.</w:t>
      </w:r>
    </w:p>
    <w:p w:rsidR="00D8643F" w:rsidRPr="001D2A4C" w:rsidRDefault="00D8643F">
      <w:pPr>
        <w:autoSpaceDE w:val="0"/>
        <w:spacing w:after="120" w:line="240" w:lineRule="auto"/>
        <w:jc w:val="both"/>
        <w:rPr>
          <w:rFonts w:ascii="Arial" w:hAnsi="Arial" w:cs="Arial"/>
          <w:bCs/>
          <w:iCs/>
          <w:lang w:val="sr-Cyrl-CS"/>
        </w:rPr>
      </w:pPr>
      <w:r w:rsidRPr="001D2A4C">
        <w:rPr>
          <w:rFonts w:ascii="Arial" w:hAnsi="Arial" w:cs="Arial"/>
          <w:bCs/>
          <w:iCs/>
          <w:lang w:val="sr-Cyrl-CS"/>
        </w:rPr>
        <w:t xml:space="preserve">Када говоримо о интерним факторима, на страни снага општине Кнић издвајају се сви неопходни елементи за унапређење или покретање свих капацитета </w:t>
      </w:r>
      <w:r w:rsidR="003E6FA5" w:rsidRPr="001D2A4C">
        <w:rPr>
          <w:rFonts w:ascii="Arial" w:hAnsi="Arial" w:cs="Arial"/>
          <w:bCs/>
          <w:iCs/>
          <w:lang w:val="sr-Cyrl-CS"/>
        </w:rPr>
        <w:t>општине. Наиме, ту је добар гео</w:t>
      </w:r>
      <w:r w:rsidRPr="001D2A4C">
        <w:rPr>
          <w:rFonts w:ascii="Arial" w:hAnsi="Arial" w:cs="Arial"/>
          <w:bCs/>
          <w:iCs/>
          <w:lang w:val="sr-Cyrl-CS"/>
        </w:rPr>
        <w:t>стратешки положај, као основа за будући развој, потом производни капацитети који дају квалитетан економски импулс општини, односно, који представљају покретачке моторе општине. Трећи, веома битан, фактор је људски. Наиме, постоји велики број квалификоване</w:t>
      </w:r>
      <w:r w:rsidR="00234DAA" w:rsidRPr="001D2A4C">
        <w:rPr>
          <w:rFonts w:ascii="Arial" w:hAnsi="Arial" w:cs="Arial"/>
          <w:bCs/>
          <w:iCs/>
          <w:lang w:val="sr-Cyrl-CS"/>
        </w:rPr>
        <w:t>,</w:t>
      </w:r>
      <w:r w:rsidRPr="001D2A4C">
        <w:rPr>
          <w:rFonts w:ascii="Arial" w:hAnsi="Arial" w:cs="Arial"/>
          <w:bCs/>
          <w:iCs/>
          <w:lang w:val="sr-Cyrl-CS"/>
        </w:rPr>
        <w:t xml:space="preserve"> а незапослене младе радне снаге, жељне рада и доказивања, коју треба задржати у општини и упослити у постојећим и будућим, новоотвореним привредним капацитетима општине.</w:t>
      </w:r>
    </w:p>
    <w:p w:rsidR="00D8643F" w:rsidRPr="001D2A4C" w:rsidRDefault="00D8643F">
      <w:pPr>
        <w:autoSpaceDE w:val="0"/>
        <w:spacing w:after="120" w:line="240" w:lineRule="auto"/>
        <w:jc w:val="both"/>
        <w:rPr>
          <w:rFonts w:ascii="Arial" w:hAnsi="Arial" w:cs="Arial"/>
          <w:bCs/>
          <w:iCs/>
          <w:lang w:val="sr-Cyrl-CS"/>
        </w:rPr>
      </w:pPr>
      <w:r w:rsidRPr="001D2A4C">
        <w:rPr>
          <w:rFonts w:ascii="Arial" w:hAnsi="Arial" w:cs="Arial"/>
          <w:bCs/>
          <w:iCs/>
          <w:lang w:val="sr-Cyrl-CS"/>
        </w:rPr>
        <w:t>Поред ових, два битна фактора које евидентно представљају квалитетну снагу општине Кнић су развијена пољопривредна производња и незагађена средина. Први фактор даје одличне могућности за континуирану производњу органске здраве хране, која је актуелна на тржиштима читавог света. Други фактор даје одличне могућности за развој руралног туризма, с обзиром на нетакнуту природу и природне лепоте овог подручја.</w:t>
      </w:r>
    </w:p>
    <w:p w:rsidR="00D8643F" w:rsidRPr="001D2A4C" w:rsidRDefault="00D8643F">
      <w:pPr>
        <w:autoSpaceDE w:val="0"/>
        <w:spacing w:after="120" w:line="240" w:lineRule="auto"/>
        <w:jc w:val="both"/>
        <w:rPr>
          <w:rFonts w:ascii="Arial" w:hAnsi="Arial" w:cs="Arial"/>
          <w:bCs/>
          <w:iCs/>
          <w:lang w:val="sr-Cyrl-CS"/>
        </w:rPr>
      </w:pPr>
      <w:r w:rsidRPr="001D2A4C">
        <w:rPr>
          <w:rFonts w:ascii="Arial" w:hAnsi="Arial" w:cs="Arial"/>
          <w:bCs/>
          <w:iCs/>
          <w:lang w:val="sr-Cyrl-CS"/>
        </w:rPr>
        <w:t>Са друге стране, осно</w:t>
      </w:r>
      <w:r w:rsidR="003E6FA5" w:rsidRPr="001D2A4C">
        <w:rPr>
          <w:rFonts w:ascii="Arial" w:hAnsi="Arial" w:cs="Arial"/>
          <w:bCs/>
          <w:iCs/>
          <w:lang w:val="sr-Cyrl-CS"/>
        </w:rPr>
        <w:t>вне слабости општине се своде на</w:t>
      </w:r>
      <w:r w:rsidRPr="001D2A4C">
        <w:rPr>
          <w:rFonts w:ascii="Arial" w:hAnsi="Arial" w:cs="Arial"/>
          <w:bCs/>
          <w:iCs/>
          <w:lang w:val="sr-Cyrl-CS"/>
        </w:rPr>
        <w:t xml:space="preserve"> неефикасну политику</w:t>
      </w:r>
      <w:r w:rsidR="00234DAA" w:rsidRPr="001D2A4C">
        <w:rPr>
          <w:rFonts w:ascii="Arial" w:hAnsi="Arial" w:cs="Arial"/>
          <w:bCs/>
          <w:iCs/>
          <w:lang w:val="sr-Cyrl-CS"/>
        </w:rPr>
        <w:t xml:space="preserve"> привлачења инвестиција, праћену</w:t>
      </w:r>
      <w:r w:rsidRPr="001D2A4C">
        <w:rPr>
          <w:rFonts w:ascii="Arial" w:hAnsi="Arial" w:cs="Arial"/>
          <w:bCs/>
          <w:iCs/>
          <w:lang w:val="sr-Cyrl-CS"/>
        </w:rPr>
        <w:t xml:space="preserve"> неефикасним удруживањем, непостојањем адекватних институционалних механизама подршке пр</w:t>
      </w:r>
      <w:r w:rsidR="00234DAA" w:rsidRPr="001D2A4C">
        <w:rPr>
          <w:rFonts w:ascii="Arial" w:hAnsi="Arial" w:cs="Arial"/>
          <w:bCs/>
          <w:iCs/>
          <w:lang w:val="sr-Cyrl-CS"/>
        </w:rPr>
        <w:t>едузетницима, и ниским</w:t>
      </w:r>
      <w:r w:rsidRPr="001D2A4C">
        <w:rPr>
          <w:rFonts w:ascii="Arial" w:hAnsi="Arial" w:cs="Arial"/>
          <w:bCs/>
          <w:iCs/>
          <w:lang w:val="sr-Cyrl-CS"/>
        </w:rPr>
        <w:t xml:space="preserve"> ниво</w:t>
      </w:r>
      <w:r w:rsidR="00234DAA" w:rsidRPr="001D2A4C">
        <w:rPr>
          <w:rFonts w:ascii="Arial" w:hAnsi="Arial" w:cs="Arial"/>
          <w:bCs/>
          <w:iCs/>
          <w:lang w:val="sr-Cyrl-CS"/>
        </w:rPr>
        <w:t>ом</w:t>
      </w:r>
      <w:r w:rsidRPr="001D2A4C">
        <w:rPr>
          <w:rFonts w:ascii="Arial" w:hAnsi="Arial" w:cs="Arial"/>
          <w:bCs/>
          <w:iCs/>
          <w:lang w:val="sr-Cyrl-CS"/>
        </w:rPr>
        <w:t xml:space="preserve"> предузетничке свести уопште. Све је ово праћено кључним недостатком који се огледа у </w:t>
      </w:r>
      <w:r w:rsidR="003E7B5D" w:rsidRPr="001D2A4C">
        <w:rPr>
          <w:rFonts w:ascii="Arial" w:hAnsi="Arial" w:cs="Arial"/>
          <w:bCs/>
          <w:iCs/>
          <w:lang w:val="sr-Cyrl-CS"/>
        </w:rPr>
        <w:t>не</w:t>
      </w:r>
      <w:r w:rsidR="00234DAA" w:rsidRPr="001D2A4C">
        <w:rPr>
          <w:rFonts w:ascii="Arial" w:hAnsi="Arial" w:cs="Arial"/>
          <w:bCs/>
          <w:iCs/>
          <w:lang w:val="sr-Cyrl-CS"/>
        </w:rPr>
        <w:t xml:space="preserve">избалансираној </w:t>
      </w:r>
      <w:r w:rsidRPr="001D2A4C">
        <w:rPr>
          <w:rFonts w:ascii="Arial" w:hAnsi="Arial" w:cs="Arial"/>
          <w:bCs/>
          <w:iCs/>
          <w:lang w:val="sr-Cyrl-CS"/>
        </w:rPr>
        <w:t>квалификационој структури запослених на тржишту рада, услед учесталих миграција и одласка најквалитетнијих кадрова у средине које им пружају боље могућности за сопствену самоактуелизацију.</w:t>
      </w:r>
    </w:p>
    <w:p w:rsidR="00D8643F" w:rsidRPr="001D2A4C" w:rsidRDefault="00D8643F">
      <w:pPr>
        <w:autoSpaceDE w:val="0"/>
        <w:spacing w:after="120" w:line="240" w:lineRule="auto"/>
        <w:jc w:val="both"/>
        <w:rPr>
          <w:rFonts w:ascii="Arial" w:hAnsi="Arial" w:cs="Arial"/>
          <w:bCs/>
          <w:iCs/>
          <w:lang w:val="sr-Cyrl-CS"/>
        </w:rPr>
      </w:pPr>
      <w:r w:rsidRPr="001D2A4C">
        <w:rPr>
          <w:rFonts w:ascii="Arial" w:hAnsi="Arial" w:cs="Arial"/>
          <w:bCs/>
          <w:iCs/>
          <w:lang w:val="sr-Cyrl-CS"/>
        </w:rPr>
        <w:t xml:space="preserve">С обзиром на потенцијале, </w:t>
      </w:r>
      <w:r w:rsidR="00351434" w:rsidRPr="001D2A4C">
        <w:rPr>
          <w:rFonts w:ascii="Arial" w:hAnsi="Arial" w:cs="Arial"/>
          <w:bCs/>
          <w:iCs/>
          <w:lang w:val="sr-Cyrl-CS"/>
        </w:rPr>
        <w:t>туристичка понуда није довољна развијена</w:t>
      </w:r>
      <w:r w:rsidRPr="001D2A4C">
        <w:rPr>
          <w:rFonts w:ascii="Arial" w:hAnsi="Arial" w:cs="Arial"/>
          <w:bCs/>
          <w:iCs/>
          <w:lang w:val="sr-Cyrl-CS"/>
        </w:rPr>
        <w:t xml:space="preserve">, </w:t>
      </w:r>
      <w:r w:rsidR="00351434" w:rsidRPr="001D2A4C">
        <w:rPr>
          <w:rFonts w:ascii="Arial" w:hAnsi="Arial" w:cs="Arial"/>
          <w:bCs/>
          <w:iCs/>
          <w:lang w:val="sr-Cyrl-CS"/>
        </w:rPr>
        <w:t xml:space="preserve">успорен је развој туризма, иако је </w:t>
      </w:r>
      <w:r w:rsidRPr="001D2A4C">
        <w:rPr>
          <w:rFonts w:ascii="Arial" w:hAnsi="Arial" w:cs="Arial"/>
          <w:bCs/>
          <w:iCs/>
          <w:lang w:val="sr-Cyrl-CS"/>
        </w:rPr>
        <w:t>један од потенцијално веома квалитетних извора финансирања општине у будућности. Шансе су и веома квалитетна сировинска база за развој</w:t>
      </w:r>
      <w:r w:rsidR="00234DAA" w:rsidRPr="001D2A4C">
        <w:rPr>
          <w:rFonts w:ascii="Arial" w:hAnsi="Arial" w:cs="Arial"/>
          <w:bCs/>
          <w:iCs/>
          <w:lang w:val="sr-Cyrl-CS"/>
        </w:rPr>
        <w:t xml:space="preserve"> и</w:t>
      </w:r>
      <w:r w:rsidRPr="001D2A4C">
        <w:rPr>
          <w:rFonts w:ascii="Arial" w:hAnsi="Arial" w:cs="Arial"/>
          <w:bCs/>
          <w:iCs/>
          <w:lang w:val="sr-Cyrl-CS"/>
        </w:rPr>
        <w:t xml:space="preserve"> прераду примарних пољопривредних производа</w:t>
      </w:r>
      <w:r w:rsidR="00351434" w:rsidRPr="001D2A4C">
        <w:rPr>
          <w:rFonts w:ascii="Arial" w:hAnsi="Arial" w:cs="Arial"/>
          <w:bCs/>
          <w:iCs/>
          <w:lang w:val="sr-Cyrl-CS"/>
        </w:rPr>
        <w:t>.</w:t>
      </w:r>
      <w:r w:rsidR="000A45B2" w:rsidRPr="001D2A4C">
        <w:rPr>
          <w:rFonts w:ascii="Arial" w:hAnsi="Arial" w:cs="Arial"/>
          <w:bCs/>
          <w:iCs/>
          <w:color w:val="FF0000"/>
          <w:lang w:val="sr-Cyrl-CS"/>
        </w:rPr>
        <w:t xml:space="preserve"> </w:t>
      </w:r>
    </w:p>
    <w:p w:rsidR="00D8643F" w:rsidRPr="001D2A4C" w:rsidRDefault="00D8643F">
      <w:pPr>
        <w:autoSpaceDE w:val="0"/>
        <w:spacing w:after="120" w:line="240" w:lineRule="auto"/>
        <w:jc w:val="both"/>
        <w:rPr>
          <w:rFonts w:ascii="Arial" w:hAnsi="Arial" w:cs="Arial"/>
          <w:bCs/>
          <w:iCs/>
          <w:lang w:val="sr-Cyrl-CS"/>
        </w:rPr>
      </w:pPr>
      <w:r w:rsidRPr="001D2A4C">
        <w:rPr>
          <w:rFonts w:ascii="Arial" w:hAnsi="Arial" w:cs="Arial"/>
          <w:bCs/>
          <w:iCs/>
          <w:lang w:val="sr-Cyrl-CS"/>
        </w:rPr>
        <w:t>Привред</w:t>
      </w:r>
      <w:r w:rsidR="00351434" w:rsidRPr="001D2A4C">
        <w:rPr>
          <w:rFonts w:ascii="Arial" w:hAnsi="Arial" w:cs="Arial"/>
          <w:bCs/>
          <w:iCs/>
          <w:lang w:val="sr-Cyrl-CS"/>
        </w:rPr>
        <w:t>на активност општине је успорена</w:t>
      </w:r>
      <w:r w:rsidRPr="001D2A4C">
        <w:rPr>
          <w:rFonts w:ascii="Arial" w:hAnsi="Arial" w:cs="Arial"/>
          <w:bCs/>
          <w:iCs/>
          <w:lang w:val="sr-Cyrl-CS"/>
        </w:rPr>
        <w:t xml:space="preserve"> и тренутном ситуацијом по питању комуналне инфраструктуре, која је неразвијена и дотрај</w:t>
      </w:r>
      <w:r w:rsidR="00351434" w:rsidRPr="001D2A4C">
        <w:rPr>
          <w:rFonts w:ascii="Arial" w:hAnsi="Arial" w:cs="Arial"/>
          <w:bCs/>
          <w:iCs/>
          <w:lang w:val="sr-Cyrl-CS"/>
        </w:rPr>
        <w:t xml:space="preserve">ала, а која представља, </w:t>
      </w:r>
      <w:r w:rsidRPr="001D2A4C">
        <w:rPr>
          <w:rFonts w:ascii="Arial" w:hAnsi="Arial" w:cs="Arial"/>
          <w:bCs/>
          <w:iCs/>
          <w:lang w:val="sr-Cyrl-CS"/>
        </w:rPr>
        <w:t>један од битних предус</w:t>
      </w:r>
      <w:r w:rsidR="003E6FA5" w:rsidRPr="001D2A4C">
        <w:rPr>
          <w:rFonts w:ascii="Arial" w:hAnsi="Arial" w:cs="Arial"/>
          <w:bCs/>
          <w:iCs/>
          <w:lang w:val="sr-Cyrl-CS"/>
        </w:rPr>
        <w:t>лова за економски</w:t>
      </w:r>
      <w:r w:rsidR="00351434" w:rsidRPr="001D2A4C">
        <w:rPr>
          <w:rFonts w:ascii="Arial" w:hAnsi="Arial" w:cs="Arial"/>
          <w:bCs/>
          <w:iCs/>
          <w:lang w:val="sr-Cyrl-CS"/>
        </w:rPr>
        <w:t xml:space="preserve"> и </w:t>
      </w:r>
      <w:r w:rsidRPr="001D2A4C">
        <w:rPr>
          <w:rFonts w:ascii="Arial" w:hAnsi="Arial" w:cs="Arial"/>
          <w:bCs/>
          <w:iCs/>
          <w:lang w:val="sr-Cyrl-CS"/>
        </w:rPr>
        <w:t>одрживи развој општине Кнић.</w:t>
      </w:r>
    </w:p>
    <w:p w:rsidR="00D8643F" w:rsidRPr="001D2A4C" w:rsidRDefault="00D8643F">
      <w:pPr>
        <w:autoSpaceDE w:val="0"/>
        <w:spacing w:after="120" w:line="240" w:lineRule="auto"/>
        <w:jc w:val="both"/>
        <w:rPr>
          <w:rFonts w:ascii="Arial" w:hAnsi="Arial" w:cs="Arial"/>
          <w:bCs/>
          <w:iCs/>
          <w:lang w:val="sr-Cyrl-CS"/>
        </w:rPr>
      </w:pPr>
      <w:r w:rsidRPr="001D2A4C">
        <w:rPr>
          <w:rFonts w:ascii="Arial" w:hAnsi="Arial" w:cs="Arial"/>
          <w:bCs/>
          <w:iCs/>
          <w:lang w:val="sr-Cyrl-CS"/>
        </w:rPr>
        <w:t>Од екстерних фактора, на које се не може утицати, шансе су елементи које треба искористити у будућности. Као главне се издвајају искоришћавање повољног геостратешк</w:t>
      </w:r>
      <w:r w:rsidR="00351434" w:rsidRPr="001D2A4C">
        <w:rPr>
          <w:rFonts w:ascii="Arial" w:hAnsi="Arial" w:cs="Arial"/>
          <w:bCs/>
          <w:iCs/>
          <w:lang w:val="sr-Cyrl-CS"/>
        </w:rPr>
        <w:t xml:space="preserve">ог положаја (близина Крагујевца, </w:t>
      </w:r>
      <w:r w:rsidR="000A45B2" w:rsidRPr="001D2A4C">
        <w:rPr>
          <w:rFonts w:ascii="Arial" w:hAnsi="Arial" w:cs="Arial"/>
          <w:bCs/>
          <w:iCs/>
          <w:lang w:val="sr-Cyrl-CS"/>
        </w:rPr>
        <w:t>саобраћајна повезаност са градовима Крагујевац, Краљево, Чачак и Горњи Милановац, близина аутопута Е-75 и новог аутопута, који је стигао до Љига, као и аеродрома Лађевци</w:t>
      </w:r>
      <w:r w:rsidR="00351434" w:rsidRPr="001D2A4C">
        <w:rPr>
          <w:rFonts w:ascii="Arial" w:hAnsi="Arial" w:cs="Arial"/>
          <w:bCs/>
          <w:iCs/>
          <w:lang w:val="sr-Cyrl-CS"/>
        </w:rPr>
        <w:t>.</w:t>
      </w:r>
      <w:r w:rsidRPr="001D2A4C">
        <w:rPr>
          <w:rFonts w:ascii="Arial" w:hAnsi="Arial" w:cs="Arial"/>
          <w:bCs/>
          <w:iCs/>
          <w:lang w:val="sr-Cyrl-CS"/>
        </w:rPr>
        <w:t xml:space="preserve"> Такође, у шансе убрајамо и постојање Гружанског језера, као велики потенцијал за развој излетничког, рекреативног и спортс</w:t>
      </w:r>
      <w:r w:rsidR="00351434" w:rsidRPr="001D2A4C">
        <w:rPr>
          <w:rFonts w:ascii="Arial" w:hAnsi="Arial" w:cs="Arial"/>
          <w:bCs/>
          <w:iCs/>
          <w:lang w:val="sr-Cyrl-CS"/>
        </w:rPr>
        <w:t>ког туризма</w:t>
      </w:r>
      <w:r w:rsidRPr="001D2A4C">
        <w:rPr>
          <w:rFonts w:ascii="Arial" w:hAnsi="Arial" w:cs="Arial"/>
          <w:bCs/>
          <w:iCs/>
          <w:lang w:val="sr-Cyrl-CS"/>
        </w:rPr>
        <w:t>. Неизоставна шанса</w:t>
      </w:r>
      <w:r w:rsidR="004861C6" w:rsidRPr="001D2A4C">
        <w:rPr>
          <w:rFonts w:ascii="Arial" w:hAnsi="Arial" w:cs="Arial"/>
          <w:bCs/>
          <w:iCs/>
          <w:lang w:val="sr-Cyrl-CS"/>
        </w:rPr>
        <w:t>,</w:t>
      </w:r>
      <w:r w:rsidRPr="001D2A4C">
        <w:rPr>
          <w:rFonts w:ascii="Arial" w:hAnsi="Arial" w:cs="Arial"/>
          <w:bCs/>
          <w:iCs/>
          <w:lang w:val="sr-Cyrl-CS"/>
        </w:rPr>
        <w:t xml:space="preserve"> јесу и предприступни фондови Европске уније</w:t>
      </w:r>
      <w:r w:rsidR="00BD154D" w:rsidRPr="001D2A4C">
        <w:rPr>
          <w:rFonts w:ascii="Arial" w:hAnsi="Arial" w:cs="Arial"/>
          <w:bCs/>
          <w:iCs/>
          <w:lang w:val="sr-Cyrl-CS"/>
        </w:rPr>
        <w:t xml:space="preserve"> и други инострани фондови, које свака</w:t>
      </w:r>
      <w:r w:rsidRPr="001D2A4C">
        <w:rPr>
          <w:rFonts w:ascii="Arial" w:hAnsi="Arial" w:cs="Arial"/>
          <w:bCs/>
          <w:iCs/>
          <w:lang w:val="sr-Cyrl-CS"/>
        </w:rPr>
        <w:t>ко треба искористити за придобијање додатних средстава за покретање развоја општине.</w:t>
      </w:r>
    </w:p>
    <w:p w:rsidR="00D8643F" w:rsidRPr="001D2A4C" w:rsidRDefault="00351434">
      <w:pPr>
        <w:autoSpaceDE w:val="0"/>
        <w:spacing w:after="120" w:line="240" w:lineRule="auto"/>
        <w:jc w:val="both"/>
        <w:rPr>
          <w:rFonts w:ascii="Arial" w:hAnsi="Arial" w:cs="Arial"/>
          <w:bCs/>
          <w:iCs/>
          <w:lang w:val="sr-Cyrl-CS"/>
        </w:rPr>
        <w:sectPr w:rsidR="00D8643F" w:rsidRPr="001D2A4C">
          <w:type w:val="continuous"/>
          <w:pgSz w:w="15840" w:h="12240" w:orient="landscape"/>
          <w:pgMar w:top="1797" w:right="1440" w:bottom="1797" w:left="1440" w:header="720" w:footer="709" w:gutter="0"/>
          <w:cols w:num="2" w:space="720"/>
          <w:docGrid w:linePitch="360"/>
        </w:sectPr>
      </w:pPr>
      <w:r w:rsidRPr="001D2A4C">
        <w:rPr>
          <w:rFonts w:ascii="Arial" w:hAnsi="Arial" w:cs="Arial"/>
          <w:bCs/>
          <w:iCs/>
          <w:lang w:val="sr-Cyrl-CS"/>
        </w:rPr>
        <w:t xml:space="preserve">Близина Крагујевца, </w:t>
      </w:r>
      <w:r w:rsidR="00D8643F" w:rsidRPr="001D2A4C">
        <w:rPr>
          <w:rFonts w:ascii="Arial" w:hAnsi="Arial" w:cs="Arial"/>
          <w:bCs/>
          <w:iCs/>
          <w:lang w:val="sr-Cyrl-CS"/>
        </w:rPr>
        <w:t>може бити и претња по развој општине Кнић, с обзиром да може допринети миграцији висококвалитет</w:t>
      </w:r>
      <w:r w:rsidRPr="001D2A4C">
        <w:rPr>
          <w:rFonts w:ascii="Arial" w:hAnsi="Arial" w:cs="Arial"/>
          <w:bCs/>
          <w:iCs/>
          <w:lang w:val="sr-Cyrl-CS"/>
        </w:rPr>
        <w:t>них младих људи ка Крагујевцу. Присутна је угроженост</w:t>
      </w:r>
      <w:r w:rsidR="000A45B2" w:rsidRPr="001D2A4C">
        <w:rPr>
          <w:rFonts w:ascii="Arial" w:hAnsi="Arial" w:cs="Arial"/>
          <w:bCs/>
          <w:iCs/>
          <w:lang w:val="sr-Cyrl-CS"/>
        </w:rPr>
        <w:t xml:space="preserve"> водотока </w:t>
      </w:r>
      <w:r w:rsidRPr="001D2A4C">
        <w:rPr>
          <w:rFonts w:ascii="Arial" w:hAnsi="Arial" w:cs="Arial"/>
          <w:bCs/>
          <w:iCs/>
          <w:lang w:val="sr-Cyrl-CS"/>
        </w:rPr>
        <w:t xml:space="preserve">акумулације Гружа због </w:t>
      </w:r>
      <w:r w:rsidR="000A45B2" w:rsidRPr="001D2A4C">
        <w:rPr>
          <w:rFonts w:ascii="Arial" w:hAnsi="Arial" w:cs="Arial"/>
          <w:bCs/>
          <w:iCs/>
          <w:lang w:val="sr-Cyrl-CS"/>
        </w:rPr>
        <w:t>вишегодишње планско – урбанистичке нерегулисаности</w:t>
      </w:r>
      <w:r w:rsidRPr="001D2A4C">
        <w:rPr>
          <w:rFonts w:ascii="Arial" w:hAnsi="Arial" w:cs="Arial"/>
          <w:bCs/>
          <w:iCs/>
          <w:lang w:val="sr-Cyrl-CS"/>
        </w:rPr>
        <w:t>, експанзивне</w:t>
      </w:r>
      <w:r w:rsidR="000A45B2" w:rsidRPr="001D2A4C">
        <w:rPr>
          <w:rFonts w:ascii="Arial" w:hAnsi="Arial" w:cs="Arial"/>
          <w:bCs/>
          <w:iCs/>
          <w:lang w:val="sr-Cyrl-CS"/>
        </w:rPr>
        <w:t xml:space="preserve"> градње и неконтролисаног коришћења биохеми</w:t>
      </w:r>
      <w:r w:rsidR="004861C6" w:rsidRPr="001D2A4C">
        <w:rPr>
          <w:rFonts w:ascii="Arial" w:hAnsi="Arial" w:cs="Arial"/>
          <w:bCs/>
          <w:iCs/>
          <w:lang w:val="sr-Cyrl-CS"/>
        </w:rPr>
        <w:t>јских средстава</w:t>
      </w:r>
      <w:r w:rsidR="00D8643F" w:rsidRPr="001D2A4C">
        <w:rPr>
          <w:rFonts w:ascii="Arial" w:hAnsi="Arial" w:cs="Arial"/>
          <w:bCs/>
          <w:iCs/>
          <w:lang w:val="sr-Cyrl-CS"/>
        </w:rPr>
        <w:t xml:space="preserve">. Све ове елементе прати континуирана политичка нестабилност у Србији, која доприноси даљем кочењу развојних </w:t>
      </w:r>
      <w:r w:rsidRPr="001D2A4C">
        <w:rPr>
          <w:rFonts w:ascii="Arial" w:hAnsi="Arial" w:cs="Arial"/>
          <w:bCs/>
          <w:iCs/>
          <w:lang w:val="sr-Cyrl-CS"/>
        </w:rPr>
        <w:t>процеса</w:t>
      </w:r>
    </w:p>
    <w:p w:rsidR="00D8643F" w:rsidRDefault="00D8643F">
      <w:pPr>
        <w:autoSpaceDE w:val="0"/>
        <w:jc w:val="both"/>
        <w:rPr>
          <w:rFonts w:ascii="Arial" w:hAnsi="Arial" w:cs="Arial"/>
          <w:b/>
          <w:bCs/>
          <w:i/>
          <w:iCs/>
          <w:lang w:val="sr-Cyrl-CS"/>
        </w:rPr>
      </w:pPr>
    </w:p>
    <w:p w:rsidR="00236AFD" w:rsidRPr="001D2A4C" w:rsidRDefault="00236AFD">
      <w:pPr>
        <w:autoSpaceDE w:val="0"/>
        <w:jc w:val="both"/>
        <w:rPr>
          <w:rFonts w:ascii="Arial" w:hAnsi="Arial" w:cs="Arial"/>
          <w:b/>
          <w:bCs/>
          <w:i/>
          <w:iCs/>
          <w:lang w:val="sr-Cyrl-CS"/>
        </w:rPr>
      </w:pPr>
    </w:p>
    <w:p w:rsidR="00D8643F" w:rsidRDefault="002646CC">
      <w:pPr>
        <w:rPr>
          <w:rFonts w:ascii="Arial" w:hAnsi="Arial" w:cs="Arial"/>
          <w:b/>
          <w:i/>
          <w:lang w:val="sr-Cyrl-CS"/>
        </w:rPr>
      </w:pPr>
      <w:r>
        <w:rPr>
          <w:rFonts w:ascii="Arial" w:hAnsi="Arial" w:cs="Arial"/>
          <w:b/>
          <w:lang w:val="sr-Cyrl-CS"/>
        </w:rPr>
        <w:t>7.</w:t>
      </w:r>
      <w:r w:rsidR="00D8643F">
        <w:rPr>
          <w:rFonts w:ascii="Arial" w:hAnsi="Arial" w:cs="Arial"/>
          <w:b/>
          <w:lang w:val="sr-Cyrl-CS"/>
        </w:rPr>
        <w:t xml:space="preserve">  </w:t>
      </w:r>
      <w:r w:rsidR="00D8643F">
        <w:rPr>
          <w:rFonts w:ascii="Arial" w:hAnsi="Arial" w:cs="Arial"/>
          <w:b/>
          <w:i/>
          <w:lang w:val="sr-Cyrl-CS"/>
        </w:rPr>
        <w:t>ЗАШТИТА ЖИВОТНЕ СРЕДИНЕ</w:t>
      </w:r>
    </w:p>
    <w:p w:rsidR="00D8643F" w:rsidRDefault="00D8643F">
      <w:pPr>
        <w:pBdr>
          <w:bottom w:val="single" w:sz="4" w:space="1" w:color="800000"/>
        </w:pBdr>
        <w:rPr>
          <w:rFonts w:ascii="Arial" w:hAnsi="Arial" w:cs="Arial"/>
          <w:b/>
          <w:lang w:val="sr-Cyrl-CS"/>
        </w:rPr>
      </w:pPr>
    </w:p>
    <w:p w:rsidR="001E069C" w:rsidRPr="008B64F4" w:rsidRDefault="00D8643F" w:rsidP="008B64F4">
      <w:pPr>
        <w:rPr>
          <w:rFonts w:ascii="Arial" w:hAnsi="Arial" w:cs="Arial"/>
          <w:i/>
          <w:lang w:val="ru-RU"/>
        </w:rPr>
      </w:pPr>
      <w:r>
        <w:rPr>
          <w:rFonts w:ascii="Arial" w:hAnsi="Arial" w:cs="Arial"/>
          <w:i/>
          <w:lang w:val="sr-Latn-BA"/>
        </w:rPr>
        <w:t>К</w:t>
      </w:r>
      <w:r>
        <w:rPr>
          <w:rFonts w:ascii="Arial" w:hAnsi="Arial" w:cs="Arial"/>
          <w:i/>
          <w:lang w:val="ru-RU"/>
        </w:rPr>
        <w:t>онтинуирано</w:t>
      </w:r>
      <w:r>
        <w:rPr>
          <w:rFonts w:ascii="Arial" w:hAnsi="Arial" w:cs="Arial"/>
          <w:i/>
          <w:lang w:val="sr-Latn-BA"/>
        </w:rPr>
        <w:t xml:space="preserve"> </w:t>
      </w:r>
      <w:r>
        <w:rPr>
          <w:rFonts w:ascii="Arial" w:hAnsi="Arial" w:cs="Arial"/>
          <w:i/>
          <w:lang w:val="ru-RU"/>
        </w:rPr>
        <w:t>унапре</w:t>
      </w:r>
      <w:r>
        <w:rPr>
          <w:rFonts w:ascii="Arial" w:hAnsi="Arial" w:cs="Arial"/>
          <w:i/>
          <w:lang w:val="sr-Latn-BA"/>
        </w:rPr>
        <w:t>ђ</w:t>
      </w:r>
      <w:r>
        <w:rPr>
          <w:rFonts w:ascii="Arial" w:hAnsi="Arial" w:cs="Arial"/>
          <w:i/>
          <w:lang w:val="ru-RU"/>
        </w:rPr>
        <w:t>ење</w:t>
      </w:r>
      <w:r>
        <w:rPr>
          <w:rFonts w:ascii="Arial" w:hAnsi="Arial" w:cs="Arial"/>
          <w:i/>
          <w:lang w:val="sr-Latn-BA"/>
        </w:rPr>
        <w:t xml:space="preserve"> </w:t>
      </w:r>
      <w:r>
        <w:rPr>
          <w:rFonts w:ascii="Arial" w:hAnsi="Arial" w:cs="Arial"/>
          <w:i/>
          <w:lang w:val="ru-RU"/>
        </w:rPr>
        <w:t>свести</w:t>
      </w:r>
      <w:r>
        <w:rPr>
          <w:rFonts w:ascii="Arial" w:hAnsi="Arial" w:cs="Arial"/>
          <w:i/>
          <w:lang w:val="sr-Latn-BA"/>
        </w:rPr>
        <w:t xml:space="preserve"> </w:t>
      </w:r>
      <w:r>
        <w:rPr>
          <w:rFonts w:ascii="Arial" w:hAnsi="Arial" w:cs="Arial"/>
          <w:i/>
          <w:lang w:val="ru-RU"/>
        </w:rPr>
        <w:t>и</w:t>
      </w:r>
      <w:r>
        <w:rPr>
          <w:rFonts w:ascii="Arial" w:hAnsi="Arial" w:cs="Arial"/>
          <w:i/>
          <w:lang w:val="sr-Latn-BA"/>
        </w:rPr>
        <w:t xml:space="preserve"> </w:t>
      </w:r>
      <w:r>
        <w:rPr>
          <w:rFonts w:ascii="Arial" w:hAnsi="Arial" w:cs="Arial"/>
          <w:i/>
          <w:lang w:val="ru-RU"/>
        </w:rPr>
        <w:t>развој</w:t>
      </w:r>
      <w:r>
        <w:rPr>
          <w:rFonts w:ascii="Arial" w:hAnsi="Arial" w:cs="Arial"/>
          <w:i/>
          <w:lang w:val="sr-Latn-BA"/>
        </w:rPr>
        <w:t xml:space="preserve"> </w:t>
      </w:r>
      <w:r>
        <w:rPr>
          <w:rFonts w:ascii="Arial" w:hAnsi="Arial" w:cs="Arial"/>
          <w:i/>
          <w:lang w:val="ru-RU"/>
        </w:rPr>
        <w:t>организација</w:t>
      </w:r>
      <w:r>
        <w:rPr>
          <w:rFonts w:ascii="Arial" w:hAnsi="Arial" w:cs="Arial"/>
          <w:i/>
          <w:lang w:val="sr-Latn-BA"/>
        </w:rPr>
        <w:t xml:space="preserve"> </w:t>
      </w:r>
      <w:r>
        <w:rPr>
          <w:rFonts w:ascii="Arial" w:hAnsi="Arial" w:cs="Arial"/>
          <w:i/>
          <w:lang w:val="ru-RU"/>
        </w:rPr>
        <w:t>гра</w:t>
      </w:r>
      <w:r>
        <w:rPr>
          <w:rFonts w:ascii="Arial" w:hAnsi="Arial" w:cs="Arial"/>
          <w:i/>
          <w:lang w:val="sr-Latn-BA"/>
        </w:rPr>
        <w:t>ђ</w:t>
      </w:r>
      <w:r>
        <w:rPr>
          <w:rFonts w:ascii="Arial" w:hAnsi="Arial" w:cs="Arial"/>
          <w:i/>
          <w:lang w:val="ru-RU"/>
        </w:rPr>
        <w:t>анског</w:t>
      </w:r>
      <w:r>
        <w:rPr>
          <w:rFonts w:ascii="Arial" w:hAnsi="Arial" w:cs="Arial"/>
          <w:i/>
          <w:lang w:val="sr-Latn-BA"/>
        </w:rPr>
        <w:t xml:space="preserve"> </w:t>
      </w:r>
      <w:r>
        <w:rPr>
          <w:rFonts w:ascii="Arial" w:hAnsi="Arial" w:cs="Arial"/>
          <w:i/>
          <w:lang w:val="ru-RU"/>
        </w:rPr>
        <w:t>дру</w:t>
      </w:r>
      <w:r>
        <w:rPr>
          <w:rFonts w:ascii="Arial" w:hAnsi="Arial" w:cs="Arial"/>
          <w:i/>
          <w:lang w:val="sr-Latn-BA"/>
        </w:rPr>
        <w:t>ш</w:t>
      </w:r>
      <w:r>
        <w:rPr>
          <w:rFonts w:ascii="Arial" w:hAnsi="Arial" w:cs="Arial"/>
          <w:i/>
          <w:lang w:val="ru-RU"/>
        </w:rPr>
        <w:t>тва</w:t>
      </w:r>
      <w:r>
        <w:rPr>
          <w:rFonts w:ascii="Arial" w:hAnsi="Arial" w:cs="Arial"/>
          <w:i/>
          <w:lang w:val="sr-Latn-BA"/>
        </w:rPr>
        <w:t xml:space="preserve">, </w:t>
      </w:r>
      <w:r>
        <w:rPr>
          <w:rFonts w:ascii="Arial" w:hAnsi="Arial" w:cs="Arial"/>
          <w:i/>
          <w:lang w:val="ru-RU"/>
        </w:rPr>
        <w:t>обезбе</w:t>
      </w:r>
      <w:r>
        <w:rPr>
          <w:rFonts w:ascii="Arial" w:hAnsi="Arial" w:cs="Arial"/>
          <w:i/>
          <w:lang w:val="sr-Latn-BA"/>
        </w:rPr>
        <w:t>ђ</w:t>
      </w:r>
      <w:r>
        <w:rPr>
          <w:rFonts w:ascii="Arial" w:hAnsi="Arial" w:cs="Arial"/>
          <w:i/>
          <w:lang w:val="ru-RU"/>
        </w:rPr>
        <w:t>ење</w:t>
      </w:r>
      <w:r>
        <w:rPr>
          <w:rFonts w:ascii="Arial" w:hAnsi="Arial" w:cs="Arial"/>
          <w:i/>
          <w:lang w:val="sr-Latn-BA"/>
        </w:rPr>
        <w:t xml:space="preserve"> </w:t>
      </w:r>
      <w:r>
        <w:rPr>
          <w:rFonts w:ascii="Arial" w:hAnsi="Arial" w:cs="Arial"/>
          <w:i/>
          <w:lang w:val="ru-RU"/>
        </w:rPr>
        <w:t>извора</w:t>
      </w:r>
      <w:r>
        <w:rPr>
          <w:rFonts w:ascii="Arial" w:hAnsi="Arial" w:cs="Arial"/>
          <w:i/>
          <w:lang w:val="sr-Latn-BA"/>
        </w:rPr>
        <w:t xml:space="preserve"> </w:t>
      </w:r>
      <w:r>
        <w:rPr>
          <w:rFonts w:ascii="Arial" w:hAnsi="Arial" w:cs="Arial"/>
          <w:i/>
          <w:lang w:val="ru-RU"/>
        </w:rPr>
        <w:t>финансирања</w:t>
      </w:r>
      <w:r>
        <w:rPr>
          <w:rFonts w:ascii="Arial" w:hAnsi="Arial" w:cs="Arial"/>
          <w:i/>
          <w:lang w:val="sr-Latn-BA"/>
        </w:rPr>
        <w:t xml:space="preserve">, </w:t>
      </w:r>
      <w:r>
        <w:rPr>
          <w:rFonts w:ascii="Arial" w:hAnsi="Arial" w:cs="Arial"/>
          <w:i/>
          <w:lang w:val="ru-RU"/>
        </w:rPr>
        <w:t>израда</w:t>
      </w:r>
      <w:r>
        <w:rPr>
          <w:rFonts w:ascii="Arial" w:hAnsi="Arial" w:cs="Arial"/>
          <w:i/>
          <w:lang w:val="sr-Latn-BA"/>
        </w:rPr>
        <w:t xml:space="preserve"> </w:t>
      </w:r>
      <w:r>
        <w:rPr>
          <w:rFonts w:ascii="Arial" w:hAnsi="Arial" w:cs="Arial"/>
          <w:i/>
          <w:lang w:val="ru-RU"/>
        </w:rPr>
        <w:t>докумената</w:t>
      </w:r>
      <w:r>
        <w:rPr>
          <w:rFonts w:ascii="Arial" w:hAnsi="Arial" w:cs="Arial"/>
          <w:i/>
          <w:lang w:val="sr-Latn-BA"/>
        </w:rPr>
        <w:t xml:space="preserve"> </w:t>
      </w:r>
      <w:r>
        <w:rPr>
          <w:rFonts w:ascii="Arial" w:hAnsi="Arial" w:cs="Arial"/>
          <w:i/>
          <w:lang w:val="ru-RU"/>
        </w:rPr>
        <w:t>и</w:t>
      </w:r>
      <w:r>
        <w:rPr>
          <w:rFonts w:ascii="Arial" w:hAnsi="Arial" w:cs="Arial"/>
          <w:i/>
          <w:lang w:val="sr-Latn-BA"/>
        </w:rPr>
        <w:t xml:space="preserve"> </w:t>
      </w:r>
      <w:r>
        <w:rPr>
          <w:rFonts w:ascii="Arial" w:hAnsi="Arial" w:cs="Arial"/>
          <w:i/>
          <w:lang w:val="ru-RU"/>
        </w:rPr>
        <w:t>формирање</w:t>
      </w:r>
      <w:r>
        <w:rPr>
          <w:rFonts w:ascii="Arial" w:hAnsi="Arial" w:cs="Arial"/>
          <w:i/>
          <w:lang w:val="sr-Latn-BA"/>
        </w:rPr>
        <w:t xml:space="preserve"> </w:t>
      </w:r>
      <w:r>
        <w:rPr>
          <w:rFonts w:ascii="Arial" w:hAnsi="Arial" w:cs="Arial"/>
          <w:i/>
          <w:lang w:val="ru-RU"/>
        </w:rPr>
        <w:t>базе</w:t>
      </w:r>
      <w:r>
        <w:rPr>
          <w:rFonts w:ascii="Arial" w:hAnsi="Arial" w:cs="Arial"/>
          <w:i/>
          <w:lang w:val="sr-Latn-BA"/>
        </w:rPr>
        <w:t xml:space="preserve"> </w:t>
      </w:r>
      <w:r>
        <w:rPr>
          <w:rFonts w:ascii="Arial" w:hAnsi="Arial" w:cs="Arial"/>
          <w:i/>
          <w:lang w:val="ru-RU"/>
        </w:rPr>
        <w:t>података</w:t>
      </w:r>
      <w:r>
        <w:rPr>
          <w:rFonts w:ascii="Arial" w:hAnsi="Arial" w:cs="Arial"/>
          <w:i/>
          <w:lang w:val="sr-Latn-BA"/>
        </w:rPr>
        <w:t xml:space="preserve">, </w:t>
      </w:r>
      <w:r>
        <w:rPr>
          <w:rFonts w:ascii="Arial" w:hAnsi="Arial" w:cs="Arial"/>
          <w:i/>
          <w:lang w:val="ru-RU"/>
        </w:rPr>
        <w:t>унапре</w:t>
      </w:r>
      <w:r>
        <w:rPr>
          <w:rFonts w:ascii="Arial" w:hAnsi="Arial" w:cs="Arial"/>
          <w:i/>
          <w:lang w:val="sr-Latn-BA"/>
        </w:rPr>
        <w:t>ђ</w:t>
      </w:r>
      <w:r>
        <w:rPr>
          <w:rFonts w:ascii="Arial" w:hAnsi="Arial" w:cs="Arial"/>
          <w:i/>
          <w:lang w:val="ru-RU"/>
        </w:rPr>
        <w:t>ење</w:t>
      </w:r>
      <w:r>
        <w:rPr>
          <w:rFonts w:ascii="Arial" w:hAnsi="Arial" w:cs="Arial"/>
          <w:i/>
          <w:lang w:val="sr-Latn-BA"/>
        </w:rPr>
        <w:t xml:space="preserve"> </w:t>
      </w:r>
      <w:r>
        <w:rPr>
          <w:rFonts w:ascii="Arial" w:hAnsi="Arial" w:cs="Arial"/>
          <w:i/>
          <w:lang w:val="ru-RU"/>
        </w:rPr>
        <w:t>комуналне</w:t>
      </w:r>
      <w:r>
        <w:rPr>
          <w:rFonts w:ascii="Arial" w:hAnsi="Arial" w:cs="Arial"/>
          <w:i/>
          <w:lang w:val="sr-Latn-BA"/>
        </w:rPr>
        <w:t xml:space="preserve"> </w:t>
      </w:r>
      <w:r>
        <w:rPr>
          <w:rFonts w:ascii="Arial" w:hAnsi="Arial" w:cs="Arial"/>
          <w:i/>
          <w:lang w:val="ru-RU"/>
        </w:rPr>
        <w:t>и</w:t>
      </w:r>
      <w:r>
        <w:rPr>
          <w:rFonts w:ascii="Arial" w:hAnsi="Arial" w:cs="Arial"/>
          <w:i/>
          <w:lang w:val="sr-Latn-BA"/>
        </w:rPr>
        <w:t xml:space="preserve"> </w:t>
      </w:r>
      <w:r>
        <w:rPr>
          <w:rFonts w:ascii="Arial" w:hAnsi="Arial" w:cs="Arial"/>
          <w:i/>
          <w:lang w:val="ru-RU"/>
        </w:rPr>
        <w:t>инфраструктурне</w:t>
      </w:r>
      <w:r>
        <w:rPr>
          <w:rFonts w:ascii="Arial" w:hAnsi="Arial" w:cs="Arial"/>
          <w:i/>
          <w:lang w:val="sr-Latn-BA"/>
        </w:rPr>
        <w:t xml:space="preserve"> </w:t>
      </w:r>
      <w:r>
        <w:rPr>
          <w:rFonts w:ascii="Arial" w:hAnsi="Arial" w:cs="Arial"/>
          <w:i/>
          <w:lang w:val="ru-RU"/>
        </w:rPr>
        <w:t>опремљености</w:t>
      </w:r>
      <w:r>
        <w:rPr>
          <w:rFonts w:ascii="Arial" w:hAnsi="Arial" w:cs="Arial"/>
          <w:i/>
          <w:lang w:val="sr-Latn-BA"/>
        </w:rPr>
        <w:t xml:space="preserve"> </w:t>
      </w:r>
      <w:r>
        <w:rPr>
          <w:rFonts w:ascii="Arial" w:hAnsi="Arial" w:cs="Arial"/>
          <w:i/>
          <w:lang w:val="ru-RU"/>
        </w:rPr>
        <w:t>и</w:t>
      </w:r>
      <w:r>
        <w:rPr>
          <w:rFonts w:ascii="Arial" w:hAnsi="Arial" w:cs="Arial"/>
          <w:i/>
          <w:lang w:val="sr-Latn-BA"/>
        </w:rPr>
        <w:t xml:space="preserve"> </w:t>
      </w:r>
      <w:r>
        <w:rPr>
          <w:rFonts w:ascii="Arial" w:hAnsi="Arial" w:cs="Arial"/>
          <w:i/>
          <w:lang w:val="ru-RU"/>
        </w:rPr>
        <w:t>усвајање</w:t>
      </w:r>
      <w:r>
        <w:rPr>
          <w:rFonts w:ascii="Arial" w:hAnsi="Arial" w:cs="Arial"/>
          <w:i/>
          <w:lang w:val="sr-Latn-BA"/>
        </w:rPr>
        <w:t xml:space="preserve"> </w:t>
      </w:r>
      <w:r>
        <w:rPr>
          <w:rFonts w:ascii="Arial" w:hAnsi="Arial" w:cs="Arial"/>
          <w:i/>
          <w:lang w:val="ru-RU"/>
        </w:rPr>
        <w:t>нормативних</w:t>
      </w:r>
      <w:r>
        <w:rPr>
          <w:rFonts w:ascii="Arial" w:hAnsi="Arial" w:cs="Arial"/>
          <w:i/>
          <w:lang w:val="sr-Latn-BA"/>
        </w:rPr>
        <w:t xml:space="preserve"> </w:t>
      </w:r>
      <w:r>
        <w:rPr>
          <w:rFonts w:ascii="Arial" w:hAnsi="Arial" w:cs="Arial"/>
          <w:i/>
          <w:lang w:val="ru-RU"/>
        </w:rPr>
        <w:t>аката</w:t>
      </w:r>
      <w:r>
        <w:rPr>
          <w:rFonts w:ascii="Arial" w:hAnsi="Arial" w:cs="Arial"/>
          <w:i/>
          <w:lang w:val="sr-Latn-BA"/>
        </w:rPr>
        <w:t xml:space="preserve"> </w:t>
      </w:r>
      <w:r>
        <w:rPr>
          <w:rFonts w:ascii="Arial" w:hAnsi="Arial" w:cs="Arial"/>
          <w:i/>
          <w:lang w:val="ru-RU"/>
        </w:rPr>
        <w:t>локалне</w:t>
      </w:r>
      <w:r>
        <w:rPr>
          <w:rFonts w:ascii="Arial" w:hAnsi="Arial" w:cs="Arial"/>
          <w:i/>
          <w:lang w:val="sr-Latn-BA"/>
        </w:rPr>
        <w:t xml:space="preserve"> </w:t>
      </w:r>
      <w:r>
        <w:rPr>
          <w:rFonts w:ascii="Arial" w:hAnsi="Arial" w:cs="Arial"/>
          <w:i/>
          <w:lang w:val="ru-RU"/>
        </w:rPr>
        <w:t>управе.</w:t>
      </w:r>
    </w:p>
    <w:tbl>
      <w:tblPr>
        <w:tblW w:w="0" w:type="auto"/>
        <w:tblInd w:w="108" w:type="dxa"/>
        <w:tblLayout w:type="fixed"/>
        <w:tblLook w:val="0000" w:firstRow="0" w:lastRow="0" w:firstColumn="0" w:lastColumn="0" w:noHBand="0" w:noVBand="0"/>
      </w:tblPr>
      <w:tblGrid>
        <w:gridCol w:w="3544"/>
        <w:gridCol w:w="3043"/>
        <w:gridCol w:w="2344"/>
        <w:gridCol w:w="2835"/>
        <w:gridCol w:w="2233"/>
      </w:tblGrid>
      <w:tr w:rsidR="004152CE" w:rsidRPr="001D2A4C" w:rsidTr="00531489">
        <w:trPr>
          <w:trHeight w:val="209"/>
        </w:trPr>
        <w:tc>
          <w:tcPr>
            <w:tcW w:w="3544" w:type="dxa"/>
            <w:tcBorders>
              <w:top w:val="single" w:sz="4" w:space="0" w:color="000000"/>
              <w:left w:val="single" w:sz="4" w:space="0" w:color="000000"/>
              <w:bottom w:val="single" w:sz="4" w:space="0" w:color="000000"/>
            </w:tcBorders>
            <w:shd w:val="clear" w:color="auto" w:fill="C00000"/>
            <w:vAlign w:val="center"/>
          </w:tcPr>
          <w:p w:rsidR="004152CE" w:rsidRPr="001D2A4C" w:rsidRDefault="004152CE" w:rsidP="00531489">
            <w:pPr>
              <w:snapToGrid w:val="0"/>
              <w:spacing w:after="0" w:line="240" w:lineRule="auto"/>
              <w:jc w:val="center"/>
              <w:rPr>
                <w:rFonts w:ascii="Arial" w:hAnsi="Arial" w:cs="Arial"/>
                <w:b/>
                <w:color w:val="FFFFFF"/>
                <w:lang w:val="ru-RU"/>
              </w:rPr>
            </w:pPr>
            <w:r w:rsidRPr="001D2A4C">
              <w:rPr>
                <w:rFonts w:ascii="Arial" w:hAnsi="Arial" w:cs="Arial"/>
                <w:b/>
                <w:color w:val="FFFFFF"/>
                <w:lang w:val="ru-RU"/>
              </w:rPr>
              <w:t>Приоритет</w:t>
            </w:r>
          </w:p>
        </w:tc>
        <w:tc>
          <w:tcPr>
            <w:tcW w:w="3043" w:type="dxa"/>
            <w:tcBorders>
              <w:top w:val="single" w:sz="4" w:space="0" w:color="000000"/>
              <w:left w:val="single" w:sz="4" w:space="0" w:color="000000"/>
              <w:bottom w:val="single" w:sz="4" w:space="0" w:color="000000"/>
            </w:tcBorders>
            <w:shd w:val="clear" w:color="auto" w:fill="C00000"/>
            <w:vAlign w:val="center"/>
          </w:tcPr>
          <w:p w:rsidR="004152CE" w:rsidRPr="001D2A4C" w:rsidRDefault="004152CE" w:rsidP="00531489">
            <w:pPr>
              <w:snapToGrid w:val="0"/>
              <w:spacing w:after="0" w:line="240" w:lineRule="auto"/>
              <w:jc w:val="center"/>
              <w:rPr>
                <w:rFonts w:ascii="Arial" w:hAnsi="Arial" w:cs="Arial"/>
                <w:b/>
                <w:color w:val="FFFFFF"/>
                <w:lang w:val="ru-RU"/>
              </w:rPr>
            </w:pPr>
            <w:r w:rsidRPr="001D2A4C">
              <w:rPr>
                <w:rFonts w:ascii="Arial" w:hAnsi="Arial" w:cs="Arial"/>
                <w:b/>
                <w:color w:val="FFFFFF"/>
                <w:lang w:val="ru-RU"/>
              </w:rPr>
              <w:t>Програми/Пројекти</w:t>
            </w:r>
          </w:p>
        </w:tc>
        <w:tc>
          <w:tcPr>
            <w:tcW w:w="2344" w:type="dxa"/>
            <w:tcBorders>
              <w:top w:val="single" w:sz="4" w:space="0" w:color="000000"/>
              <w:left w:val="single" w:sz="4" w:space="0" w:color="000000"/>
              <w:bottom w:val="single" w:sz="4" w:space="0" w:color="000000"/>
            </w:tcBorders>
            <w:shd w:val="clear" w:color="auto" w:fill="C00000"/>
            <w:vAlign w:val="center"/>
          </w:tcPr>
          <w:p w:rsidR="004152CE" w:rsidRPr="001D2A4C" w:rsidRDefault="004152CE" w:rsidP="00531489">
            <w:pPr>
              <w:snapToGrid w:val="0"/>
              <w:spacing w:after="0" w:line="240" w:lineRule="auto"/>
              <w:jc w:val="center"/>
              <w:rPr>
                <w:rFonts w:ascii="Arial" w:hAnsi="Arial" w:cs="Arial"/>
                <w:b/>
                <w:color w:val="FFFFFF"/>
                <w:lang w:val="sr-Cyrl-CS"/>
              </w:rPr>
            </w:pPr>
            <w:r w:rsidRPr="001D2A4C">
              <w:rPr>
                <w:rFonts w:ascii="Arial" w:hAnsi="Arial" w:cs="Arial"/>
                <w:b/>
                <w:color w:val="FFFFFF"/>
                <w:lang w:val="ru-RU"/>
              </w:rPr>
              <w:t>Циљ 20</w:t>
            </w:r>
            <w:r w:rsidRPr="001D2A4C">
              <w:rPr>
                <w:rFonts w:ascii="Arial" w:hAnsi="Arial" w:cs="Arial"/>
                <w:b/>
                <w:color w:val="FFFFFF"/>
                <w:lang w:val="sr-Cyrl-CS"/>
              </w:rPr>
              <w:t>20.</w:t>
            </w:r>
          </w:p>
        </w:tc>
        <w:tc>
          <w:tcPr>
            <w:tcW w:w="2835" w:type="dxa"/>
            <w:tcBorders>
              <w:top w:val="single" w:sz="4" w:space="0" w:color="000000"/>
              <w:left w:val="single" w:sz="4" w:space="0" w:color="000000"/>
              <w:bottom w:val="single" w:sz="4" w:space="0" w:color="000000"/>
            </w:tcBorders>
            <w:shd w:val="clear" w:color="auto" w:fill="C00000"/>
            <w:vAlign w:val="center"/>
          </w:tcPr>
          <w:p w:rsidR="004152CE" w:rsidRPr="001D2A4C" w:rsidRDefault="004152CE" w:rsidP="00531489">
            <w:pPr>
              <w:snapToGrid w:val="0"/>
              <w:spacing w:after="0" w:line="240" w:lineRule="auto"/>
              <w:jc w:val="center"/>
              <w:rPr>
                <w:rFonts w:ascii="Arial" w:hAnsi="Arial" w:cs="Arial"/>
                <w:b/>
                <w:color w:val="FFFFFF"/>
                <w:lang w:val="sr-Cyrl-CS"/>
              </w:rPr>
            </w:pPr>
            <w:r w:rsidRPr="001D2A4C">
              <w:rPr>
                <w:rFonts w:ascii="Arial" w:hAnsi="Arial" w:cs="Arial"/>
                <w:b/>
                <w:color w:val="FFFFFF"/>
                <w:lang w:val="sr-Cyrl-CS"/>
              </w:rPr>
              <w:t>Индикатори</w:t>
            </w:r>
          </w:p>
        </w:tc>
        <w:tc>
          <w:tcPr>
            <w:tcW w:w="223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4152CE" w:rsidRPr="001D2A4C" w:rsidRDefault="004152CE" w:rsidP="00531489">
            <w:pPr>
              <w:snapToGrid w:val="0"/>
              <w:spacing w:after="0" w:line="240" w:lineRule="auto"/>
              <w:jc w:val="center"/>
              <w:rPr>
                <w:rFonts w:ascii="Arial" w:hAnsi="Arial" w:cs="Arial"/>
                <w:b/>
                <w:color w:val="FFFFFF"/>
                <w:lang w:val="ru-RU"/>
              </w:rPr>
            </w:pPr>
            <w:r w:rsidRPr="001D2A4C">
              <w:rPr>
                <w:rFonts w:ascii="Arial" w:hAnsi="Arial" w:cs="Arial"/>
                <w:b/>
                <w:color w:val="FFFFFF"/>
                <w:lang w:val="ru-RU"/>
              </w:rPr>
              <w:t>Имплементација</w:t>
            </w:r>
          </w:p>
        </w:tc>
      </w:tr>
      <w:tr w:rsidR="004152CE" w:rsidRPr="001D2A4C" w:rsidTr="00531489">
        <w:trPr>
          <w:trHeight w:val="2177"/>
        </w:trPr>
        <w:tc>
          <w:tcPr>
            <w:tcW w:w="3544"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snapToGrid w:val="0"/>
              <w:spacing w:after="0" w:line="240" w:lineRule="auto"/>
              <w:rPr>
                <w:rFonts w:ascii="Arial" w:hAnsi="Arial" w:cs="Arial"/>
                <w:lang w:val="ru-RU"/>
              </w:rPr>
            </w:pPr>
            <w:r w:rsidRPr="001D2A4C">
              <w:rPr>
                <w:rFonts w:ascii="Arial" w:hAnsi="Arial" w:cs="Arial"/>
                <w:lang w:val="ru-RU"/>
              </w:rPr>
              <w:t>Водоснабдевање хигијенски исправном водом за пиће сваког домаћинства</w:t>
            </w:r>
          </w:p>
        </w:tc>
        <w:tc>
          <w:tcPr>
            <w:tcW w:w="3043" w:type="dxa"/>
            <w:tcBorders>
              <w:top w:val="single" w:sz="4" w:space="0" w:color="000000"/>
              <w:left w:val="single" w:sz="4" w:space="0" w:color="000000"/>
              <w:bottom w:val="single" w:sz="4" w:space="0" w:color="000000"/>
            </w:tcBorders>
            <w:shd w:val="clear" w:color="auto" w:fill="auto"/>
            <w:vAlign w:val="center"/>
          </w:tcPr>
          <w:p w:rsidR="004152CE" w:rsidRPr="001D2A4C" w:rsidRDefault="004152CE" w:rsidP="00531489">
            <w:pPr>
              <w:numPr>
                <w:ilvl w:val="0"/>
                <w:numId w:val="131"/>
              </w:numPr>
              <w:tabs>
                <w:tab w:val="left" w:pos="333"/>
              </w:tabs>
              <w:snapToGrid w:val="0"/>
              <w:spacing w:after="0" w:line="240" w:lineRule="auto"/>
              <w:rPr>
                <w:rFonts w:ascii="Arial" w:hAnsi="Arial" w:cs="Arial"/>
                <w:lang w:val="ru-RU"/>
              </w:rPr>
            </w:pPr>
            <w:r w:rsidRPr="001D2A4C">
              <w:rPr>
                <w:rFonts w:ascii="Arial" w:hAnsi="Arial" w:cs="Arial"/>
                <w:lang w:val="ru-RU"/>
              </w:rPr>
              <w:t>Регулисање водоснабдевања на територији општине Кнић</w:t>
            </w:r>
          </w:p>
        </w:tc>
        <w:tc>
          <w:tcPr>
            <w:tcW w:w="2344"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spacing w:after="0" w:line="240" w:lineRule="auto"/>
              <w:rPr>
                <w:rFonts w:ascii="Arial" w:hAnsi="Arial" w:cs="Arial"/>
                <w:lang w:val="ru-RU"/>
              </w:rPr>
            </w:pPr>
          </w:p>
          <w:p w:rsidR="004152CE" w:rsidRPr="001D2A4C" w:rsidRDefault="004152CE" w:rsidP="00531489">
            <w:pPr>
              <w:spacing w:after="0" w:line="240" w:lineRule="auto"/>
              <w:rPr>
                <w:rFonts w:ascii="Arial" w:hAnsi="Arial" w:cs="Arial"/>
                <w:lang w:val="ru-RU"/>
              </w:rPr>
            </w:pPr>
            <w:r w:rsidRPr="001D2A4C">
              <w:rPr>
                <w:rFonts w:ascii="Arial" w:hAnsi="Arial" w:cs="Arial"/>
                <w:lang w:val="ru-RU"/>
              </w:rPr>
              <w:t>Доступност хигијенски исправне воде за пиће свим становницима</w:t>
            </w:r>
          </w:p>
        </w:tc>
        <w:tc>
          <w:tcPr>
            <w:tcW w:w="2835"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numPr>
                <w:ilvl w:val="0"/>
                <w:numId w:val="76"/>
              </w:numPr>
              <w:tabs>
                <w:tab w:val="left" w:pos="253"/>
              </w:tabs>
              <w:snapToGrid w:val="0"/>
              <w:spacing w:after="0" w:line="240" w:lineRule="auto"/>
              <w:ind w:left="253" w:firstLine="0"/>
              <w:rPr>
                <w:rFonts w:ascii="Arial" w:hAnsi="Arial" w:cs="Arial"/>
                <w:lang w:val="ru-RU"/>
              </w:rPr>
            </w:pPr>
            <w:r w:rsidRPr="001D2A4C">
              <w:rPr>
                <w:rFonts w:ascii="Arial" w:hAnsi="Arial" w:cs="Arial"/>
                <w:lang w:val="sr-Cyrl-RS"/>
              </w:rPr>
              <w:t>Хигијенски исправна вода</w:t>
            </w:r>
          </w:p>
          <w:p w:rsidR="004152CE" w:rsidRPr="001D2A4C" w:rsidRDefault="004152CE" w:rsidP="00531489">
            <w:pPr>
              <w:tabs>
                <w:tab w:val="left" w:pos="253"/>
              </w:tabs>
              <w:spacing w:after="0" w:line="240" w:lineRule="auto"/>
              <w:ind w:left="253"/>
              <w:rPr>
                <w:rFonts w:ascii="Arial" w:hAnsi="Arial" w:cs="Arial"/>
                <w:lang w:val="ru-RU"/>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E" w:rsidRPr="001D2A4C" w:rsidRDefault="004152CE" w:rsidP="00531489">
            <w:pPr>
              <w:snapToGrid w:val="0"/>
              <w:spacing w:after="0" w:line="240" w:lineRule="auto"/>
              <w:jc w:val="center"/>
              <w:rPr>
                <w:rFonts w:ascii="Arial" w:hAnsi="Arial" w:cs="Arial"/>
                <w:lang w:val="sr-Cyrl-BA"/>
              </w:rPr>
            </w:pPr>
          </w:p>
        </w:tc>
      </w:tr>
      <w:tr w:rsidR="004152CE" w:rsidRPr="001D2A4C" w:rsidTr="00531489">
        <w:trPr>
          <w:trHeight w:val="2248"/>
        </w:trPr>
        <w:tc>
          <w:tcPr>
            <w:tcW w:w="3544"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snapToGrid w:val="0"/>
              <w:spacing w:after="0" w:line="240" w:lineRule="auto"/>
              <w:rPr>
                <w:rFonts w:ascii="Arial" w:hAnsi="Arial" w:cs="Arial"/>
                <w:b/>
                <w:lang w:val="sr-Cyrl-CS"/>
              </w:rPr>
            </w:pPr>
            <w:r w:rsidRPr="001D2A4C">
              <w:rPr>
                <w:rFonts w:ascii="Arial" w:hAnsi="Arial" w:cs="Arial"/>
                <w:lang w:val="ru-RU"/>
              </w:rPr>
              <w:t>Комунално и инфраструктурно опремање општинског центра, центара заједнице насеља, сеоских центара, независних центара и примарних сеоских насеља</w:t>
            </w:r>
          </w:p>
        </w:tc>
        <w:tc>
          <w:tcPr>
            <w:tcW w:w="3043" w:type="dxa"/>
            <w:tcBorders>
              <w:top w:val="single" w:sz="4" w:space="0" w:color="000000"/>
              <w:left w:val="single" w:sz="4" w:space="0" w:color="000000"/>
              <w:bottom w:val="single" w:sz="4" w:space="0" w:color="000000"/>
            </w:tcBorders>
            <w:shd w:val="clear" w:color="auto" w:fill="auto"/>
            <w:vAlign w:val="center"/>
          </w:tcPr>
          <w:p w:rsidR="004152CE" w:rsidRPr="001D2A4C" w:rsidRDefault="004152CE" w:rsidP="00531489">
            <w:pPr>
              <w:numPr>
                <w:ilvl w:val="0"/>
                <w:numId w:val="131"/>
              </w:numPr>
              <w:tabs>
                <w:tab w:val="left" w:pos="333"/>
              </w:tabs>
              <w:snapToGrid w:val="0"/>
              <w:spacing w:after="0" w:line="240" w:lineRule="auto"/>
              <w:rPr>
                <w:rFonts w:ascii="Arial" w:hAnsi="Arial" w:cs="Arial"/>
                <w:lang w:val="ru-RU"/>
              </w:rPr>
            </w:pPr>
            <w:r w:rsidRPr="001D2A4C">
              <w:rPr>
                <w:rFonts w:ascii="Arial" w:hAnsi="Arial" w:cs="Arial"/>
                <w:lang w:val="ru-RU"/>
              </w:rPr>
              <w:t>Израда пројектно техничке документације</w:t>
            </w:r>
          </w:p>
          <w:p w:rsidR="004152CE" w:rsidRPr="001D2A4C" w:rsidRDefault="004152CE" w:rsidP="00531489">
            <w:pPr>
              <w:numPr>
                <w:ilvl w:val="0"/>
                <w:numId w:val="131"/>
              </w:numPr>
              <w:tabs>
                <w:tab w:val="left" w:pos="333"/>
              </w:tabs>
              <w:snapToGrid w:val="0"/>
              <w:spacing w:after="0" w:line="240" w:lineRule="auto"/>
              <w:rPr>
                <w:rFonts w:ascii="Arial" w:hAnsi="Arial" w:cs="Arial"/>
                <w:lang w:val="ru-RU"/>
              </w:rPr>
            </w:pPr>
            <w:r w:rsidRPr="001D2A4C">
              <w:rPr>
                <w:rFonts w:ascii="Arial" w:hAnsi="Arial" w:cs="Arial"/>
                <w:lang w:val="ru-RU"/>
              </w:rPr>
              <w:t>Управљање отпадним водама</w:t>
            </w:r>
          </w:p>
          <w:p w:rsidR="004152CE" w:rsidRPr="001D2A4C" w:rsidRDefault="004152CE" w:rsidP="00531489">
            <w:pPr>
              <w:numPr>
                <w:ilvl w:val="0"/>
                <w:numId w:val="131"/>
              </w:numPr>
              <w:tabs>
                <w:tab w:val="left" w:pos="333"/>
              </w:tabs>
              <w:snapToGrid w:val="0"/>
              <w:spacing w:after="0" w:line="240" w:lineRule="auto"/>
              <w:rPr>
                <w:rFonts w:ascii="Arial" w:hAnsi="Arial" w:cs="Arial"/>
                <w:lang w:val="ru-RU"/>
              </w:rPr>
            </w:pPr>
            <w:r w:rsidRPr="001D2A4C">
              <w:rPr>
                <w:rFonts w:ascii="Arial" w:hAnsi="Arial" w:cs="Arial"/>
                <w:lang w:val="ru-RU"/>
              </w:rPr>
              <w:t>Енергетска ефикасност у објектима јавном сектору</w:t>
            </w:r>
          </w:p>
          <w:p w:rsidR="004152CE" w:rsidRPr="001D2A4C" w:rsidRDefault="004152CE" w:rsidP="00531489">
            <w:pPr>
              <w:numPr>
                <w:ilvl w:val="0"/>
                <w:numId w:val="131"/>
              </w:numPr>
              <w:tabs>
                <w:tab w:val="left" w:pos="333"/>
              </w:tabs>
              <w:snapToGrid w:val="0"/>
              <w:spacing w:after="0" w:line="240" w:lineRule="auto"/>
              <w:rPr>
                <w:rFonts w:ascii="Arial" w:hAnsi="Arial" w:cs="Arial"/>
                <w:lang w:val="ru-RU"/>
              </w:rPr>
            </w:pPr>
            <w:r w:rsidRPr="001D2A4C">
              <w:rPr>
                <w:rFonts w:ascii="Arial" w:hAnsi="Arial" w:cs="Arial"/>
                <w:lang w:val="ru-RU"/>
              </w:rPr>
              <w:t>Управљање отпадом</w:t>
            </w:r>
          </w:p>
        </w:tc>
        <w:tc>
          <w:tcPr>
            <w:tcW w:w="2344"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spacing w:after="0" w:line="240" w:lineRule="auto"/>
              <w:rPr>
                <w:rFonts w:ascii="Arial" w:hAnsi="Arial" w:cs="Arial"/>
                <w:lang w:val="ru-RU"/>
              </w:rPr>
            </w:pPr>
            <w:r w:rsidRPr="001D2A4C">
              <w:rPr>
                <w:rFonts w:ascii="Arial" w:hAnsi="Arial" w:cs="Arial"/>
                <w:lang w:val="ru-RU"/>
              </w:rPr>
              <w:t>Изградња постројења/уређаја за пречишћавање санитарно - фекалних отпадних вода</w:t>
            </w:r>
          </w:p>
          <w:p w:rsidR="004152CE" w:rsidRPr="001D2A4C" w:rsidRDefault="004152CE" w:rsidP="00531489">
            <w:pPr>
              <w:spacing w:after="0" w:line="240" w:lineRule="auto"/>
              <w:rPr>
                <w:rFonts w:ascii="Arial" w:hAnsi="Arial" w:cs="Arial"/>
                <w:lang w:val="ru-RU"/>
              </w:rPr>
            </w:pPr>
            <w:r w:rsidRPr="001D2A4C">
              <w:rPr>
                <w:rFonts w:ascii="Arial" w:hAnsi="Arial" w:cs="Arial"/>
                <w:lang w:val="ru-RU"/>
              </w:rPr>
              <w:t>Решавање проблема управљања отпадом</w:t>
            </w:r>
          </w:p>
        </w:tc>
        <w:tc>
          <w:tcPr>
            <w:tcW w:w="2835"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numPr>
                <w:ilvl w:val="0"/>
                <w:numId w:val="76"/>
              </w:numPr>
              <w:tabs>
                <w:tab w:val="left" w:pos="253"/>
              </w:tabs>
              <w:snapToGrid w:val="0"/>
              <w:spacing w:after="0" w:line="240" w:lineRule="auto"/>
              <w:ind w:left="253" w:firstLine="0"/>
              <w:rPr>
                <w:rFonts w:ascii="Arial" w:hAnsi="Arial" w:cs="Arial"/>
                <w:lang w:val="ru-RU"/>
              </w:rPr>
            </w:pPr>
            <w:r w:rsidRPr="001D2A4C">
              <w:rPr>
                <w:rFonts w:ascii="Arial" w:hAnsi="Arial" w:cs="Arial"/>
                <w:lang w:val="ru-RU"/>
              </w:rPr>
              <w:t>Изграђено постројење</w:t>
            </w:r>
          </w:p>
          <w:p w:rsidR="004152CE" w:rsidRPr="001D2A4C" w:rsidRDefault="004152CE" w:rsidP="00531489">
            <w:pPr>
              <w:numPr>
                <w:ilvl w:val="0"/>
                <w:numId w:val="76"/>
              </w:numPr>
              <w:tabs>
                <w:tab w:val="left" w:pos="253"/>
              </w:tabs>
              <w:snapToGrid w:val="0"/>
              <w:spacing w:after="0" w:line="240" w:lineRule="auto"/>
              <w:ind w:left="253" w:firstLine="0"/>
              <w:rPr>
                <w:rFonts w:ascii="Arial" w:hAnsi="Arial" w:cs="Arial"/>
                <w:lang w:val="ru-RU"/>
              </w:rPr>
            </w:pPr>
            <w:r w:rsidRPr="001D2A4C">
              <w:rPr>
                <w:rFonts w:ascii="Arial" w:hAnsi="Arial" w:cs="Arial"/>
                <w:lang w:val="ru-RU"/>
              </w:rPr>
              <w:t>Изграђена путна мрежа</w:t>
            </w:r>
          </w:p>
          <w:p w:rsidR="004152CE" w:rsidRPr="001D2A4C" w:rsidRDefault="004152CE" w:rsidP="00531489">
            <w:pPr>
              <w:numPr>
                <w:ilvl w:val="0"/>
                <w:numId w:val="76"/>
              </w:numPr>
              <w:tabs>
                <w:tab w:val="left" w:pos="253"/>
              </w:tabs>
              <w:snapToGrid w:val="0"/>
              <w:spacing w:after="0" w:line="240" w:lineRule="auto"/>
              <w:ind w:left="253" w:firstLine="0"/>
              <w:rPr>
                <w:rFonts w:ascii="Arial" w:hAnsi="Arial" w:cs="Arial"/>
                <w:lang w:val="ru-RU"/>
              </w:rPr>
            </w:pPr>
            <w:r w:rsidRPr="001D2A4C">
              <w:rPr>
                <w:rFonts w:ascii="Arial" w:hAnsi="Arial" w:cs="Arial"/>
                <w:lang w:val="ru-RU"/>
              </w:rPr>
              <w:t>Проширење канализационе мреже</w:t>
            </w:r>
          </w:p>
          <w:p w:rsidR="004152CE" w:rsidRPr="001D2A4C" w:rsidRDefault="004152CE" w:rsidP="00531489">
            <w:pPr>
              <w:numPr>
                <w:ilvl w:val="0"/>
                <w:numId w:val="76"/>
              </w:numPr>
              <w:tabs>
                <w:tab w:val="left" w:pos="253"/>
              </w:tabs>
              <w:snapToGrid w:val="0"/>
              <w:spacing w:after="0" w:line="240" w:lineRule="auto"/>
              <w:ind w:left="253" w:firstLine="0"/>
              <w:rPr>
                <w:rFonts w:ascii="Arial" w:hAnsi="Arial" w:cs="Arial"/>
                <w:lang w:val="sr-Cyrl-RS"/>
              </w:rPr>
            </w:pPr>
            <w:r w:rsidRPr="001D2A4C">
              <w:rPr>
                <w:rFonts w:ascii="Arial" w:hAnsi="Arial" w:cs="Arial"/>
                <w:lang w:val="ru-RU"/>
              </w:rPr>
              <w:t>Уређеност јавних површина</w:t>
            </w:r>
          </w:p>
        </w:tc>
        <w:tc>
          <w:tcPr>
            <w:tcW w:w="2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E" w:rsidRPr="001D2A4C" w:rsidRDefault="004152CE" w:rsidP="00531489">
            <w:pPr>
              <w:snapToGrid w:val="0"/>
              <w:spacing w:after="0" w:line="240" w:lineRule="auto"/>
              <w:jc w:val="center"/>
              <w:rPr>
                <w:rFonts w:ascii="Arial" w:hAnsi="Arial" w:cs="Arial"/>
                <w:lang w:val="sr-Cyrl-BA"/>
              </w:rPr>
            </w:pPr>
          </w:p>
        </w:tc>
      </w:tr>
      <w:tr w:rsidR="004152CE" w:rsidRPr="001D2A4C" w:rsidTr="00531489">
        <w:trPr>
          <w:trHeight w:val="1080"/>
        </w:trPr>
        <w:tc>
          <w:tcPr>
            <w:tcW w:w="3544"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snapToGrid w:val="0"/>
              <w:spacing w:after="0" w:line="240" w:lineRule="auto"/>
              <w:rPr>
                <w:rFonts w:ascii="Arial" w:eastAsia="Times New Roman" w:hAnsi="Arial" w:cs="Arial"/>
                <w:bCs/>
                <w:lang w:val="sr-Cyrl-CS"/>
              </w:rPr>
            </w:pPr>
            <w:r w:rsidRPr="001D2A4C">
              <w:rPr>
                <w:rFonts w:ascii="Arial" w:hAnsi="Arial" w:cs="Arial"/>
                <w:lang w:val="ru-RU"/>
              </w:rPr>
              <w:t>Унапре</w:t>
            </w:r>
            <w:r w:rsidRPr="001D2A4C">
              <w:rPr>
                <w:rFonts w:ascii="Arial" w:hAnsi="Arial" w:cs="Arial"/>
                <w:lang w:val="sr-Cyrl-CS"/>
              </w:rPr>
              <w:t>ђ</w:t>
            </w:r>
            <w:r w:rsidRPr="001D2A4C">
              <w:rPr>
                <w:rFonts w:ascii="Arial" w:hAnsi="Arial" w:cs="Arial"/>
                <w:lang w:val="ru-RU"/>
              </w:rPr>
              <w:t>ење</w:t>
            </w:r>
            <w:r w:rsidRPr="001D2A4C">
              <w:rPr>
                <w:rFonts w:ascii="Arial" w:hAnsi="Arial" w:cs="Arial"/>
                <w:lang w:val="sr-Cyrl-CS"/>
              </w:rPr>
              <w:t xml:space="preserve">  </w:t>
            </w:r>
            <w:r w:rsidRPr="001D2A4C">
              <w:rPr>
                <w:rFonts w:ascii="Arial" w:hAnsi="Arial" w:cs="Arial"/>
                <w:lang w:val="ru-RU"/>
              </w:rPr>
              <w:t>еколо</w:t>
            </w:r>
            <w:r w:rsidRPr="001D2A4C">
              <w:rPr>
                <w:rFonts w:ascii="Arial" w:hAnsi="Arial" w:cs="Arial"/>
                <w:lang w:val="sr-Cyrl-CS"/>
              </w:rPr>
              <w:t>ш</w:t>
            </w:r>
            <w:r w:rsidRPr="001D2A4C">
              <w:rPr>
                <w:rFonts w:ascii="Arial" w:hAnsi="Arial" w:cs="Arial"/>
                <w:lang w:val="ru-RU"/>
              </w:rPr>
              <w:t>ке</w:t>
            </w:r>
            <w:r w:rsidRPr="001D2A4C">
              <w:rPr>
                <w:rFonts w:ascii="Arial" w:hAnsi="Arial" w:cs="Arial"/>
                <w:lang w:val="sr-Cyrl-CS"/>
              </w:rPr>
              <w:t xml:space="preserve"> </w:t>
            </w:r>
            <w:r w:rsidRPr="001D2A4C">
              <w:rPr>
                <w:rFonts w:ascii="Arial" w:hAnsi="Arial" w:cs="Arial"/>
                <w:lang w:val="ru-RU"/>
              </w:rPr>
              <w:t>свести</w:t>
            </w:r>
            <w:r w:rsidRPr="001D2A4C">
              <w:rPr>
                <w:rFonts w:ascii="Arial" w:hAnsi="Arial" w:cs="Arial"/>
                <w:lang w:val="sr-Cyrl-CS"/>
              </w:rPr>
              <w:t xml:space="preserve"> </w:t>
            </w:r>
            <w:r w:rsidRPr="001D2A4C">
              <w:rPr>
                <w:rFonts w:ascii="Arial" w:hAnsi="Arial" w:cs="Arial"/>
                <w:lang w:val="sr-Latn-BA"/>
              </w:rPr>
              <w:t xml:space="preserve">становништва </w:t>
            </w:r>
            <w:r w:rsidRPr="001D2A4C">
              <w:rPr>
                <w:rFonts w:ascii="Arial" w:hAnsi="Arial" w:cs="Arial"/>
                <w:lang w:val="ru-RU"/>
              </w:rPr>
              <w:t>у</w:t>
            </w:r>
            <w:r w:rsidRPr="001D2A4C">
              <w:rPr>
                <w:rFonts w:ascii="Arial" w:hAnsi="Arial" w:cs="Arial"/>
                <w:lang w:val="sr-Cyrl-CS"/>
              </w:rPr>
              <w:t xml:space="preserve"> </w:t>
            </w:r>
            <w:r w:rsidRPr="001D2A4C">
              <w:rPr>
                <w:rFonts w:ascii="Arial" w:hAnsi="Arial" w:cs="Arial"/>
                <w:lang w:val="ru-RU"/>
              </w:rPr>
              <w:t>циљу</w:t>
            </w:r>
            <w:r w:rsidRPr="001D2A4C">
              <w:rPr>
                <w:rFonts w:ascii="Arial" w:hAnsi="Arial" w:cs="Arial"/>
                <w:lang w:val="sr-Cyrl-CS"/>
              </w:rPr>
              <w:t xml:space="preserve"> </w:t>
            </w:r>
            <w:r w:rsidRPr="001D2A4C">
              <w:rPr>
                <w:rFonts w:ascii="Arial" w:hAnsi="Arial" w:cs="Arial"/>
                <w:lang w:val="ru-RU"/>
              </w:rPr>
              <w:t>за</w:t>
            </w:r>
            <w:r w:rsidRPr="001D2A4C">
              <w:rPr>
                <w:rFonts w:ascii="Arial" w:hAnsi="Arial" w:cs="Arial"/>
                <w:lang w:val="sr-Cyrl-CS"/>
              </w:rPr>
              <w:t>ш</w:t>
            </w:r>
            <w:r w:rsidRPr="001D2A4C">
              <w:rPr>
                <w:rFonts w:ascii="Arial" w:hAnsi="Arial" w:cs="Arial"/>
                <w:lang w:val="ru-RU"/>
              </w:rPr>
              <w:t>тите</w:t>
            </w:r>
            <w:r w:rsidRPr="001D2A4C">
              <w:rPr>
                <w:rFonts w:ascii="Arial" w:hAnsi="Arial" w:cs="Arial"/>
                <w:lang w:val="sr-Cyrl-CS"/>
              </w:rPr>
              <w:t xml:space="preserve"> ж</w:t>
            </w:r>
            <w:r w:rsidRPr="001D2A4C">
              <w:rPr>
                <w:rFonts w:ascii="Arial" w:hAnsi="Arial" w:cs="Arial"/>
                <w:lang w:val="ru-RU"/>
              </w:rPr>
              <w:t>ивотне</w:t>
            </w:r>
            <w:r w:rsidRPr="001D2A4C">
              <w:rPr>
                <w:rFonts w:ascii="Arial" w:hAnsi="Arial" w:cs="Arial"/>
                <w:lang w:val="sr-Cyrl-CS"/>
              </w:rPr>
              <w:t xml:space="preserve"> </w:t>
            </w:r>
            <w:r w:rsidRPr="001D2A4C">
              <w:rPr>
                <w:rFonts w:ascii="Arial" w:hAnsi="Arial" w:cs="Arial"/>
                <w:lang w:val="ru-RU"/>
              </w:rPr>
              <w:t>средине</w:t>
            </w:r>
            <w:r w:rsidRPr="001D2A4C">
              <w:rPr>
                <w:rFonts w:ascii="Arial" w:eastAsia="Times New Roman" w:hAnsi="Arial" w:cs="Arial"/>
                <w:bCs/>
                <w:lang w:val="sr-Cyrl-CS"/>
              </w:rPr>
              <w:t xml:space="preserve"> за производњу биолошки вредне хране, заштити вода, ваздуха, земљишта и шума</w:t>
            </w:r>
          </w:p>
        </w:tc>
        <w:tc>
          <w:tcPr>
            <w:tcW w:w="3043" w:type="dxa"/>
            <w:tcBorders>
              <w:top w:val="single" w:sz="4" w:space="0" w:color="000000"/>
              <w:left w:val="single" w:sz="4" w:space="0" w:color="000000"/>
              <w:bottom w:val="single" w:sz="4" w:space="0" w:color="000000"/>
            </w:tcBorders>
            <w:shd w:val="clear" w:color="auto" w:fill="auto"/>
            <w:vAlign w:val="center"/>
          </w:tcPr>
          <w:p w:rsidR="004152CE" w:rsidRPr="001D2A4C" w:rsidRDefault="004152CE" w:rsidP="00531489">
            <w:pPr>
              <w:numPr>
                <w:ilvl w:val="0"/>
                <w:numId w:val="131"/>
              </w:numPr>
              <w:tabs>
                <w:tab w:val="left" w:pos="333"/>
              </w:tabs>
              <w:snapToGrid w:val="0"/>
              <w:spacing w:after="0" w:line="240" w:lineRule="auto"/>
              <w:rPr>
                <w:rFonts w:ascii="Arial" w:hAnsi="Arial" w:cs="Arial"/>
                <w:lang w:val="ru-RU"/>
              </w:rPr>
            </w:pPr>
            <w:r w:rsidRPr="001D2A4C">
              <w:rPr>
                <w:rFonts w:ascii="Arial" w:hAnsi="Arial" w:cs="Arial"/>
                <w:lang w:val="ru-RU"/>
              </w:rPr>
              <w:t>Медијска кампања и едукација</w:t>
            </w:r>
            <w:r w:rsidRPr="001D2A4C">
              <w:rPr>
                <w:rFonts w:ascii="Arial" w:hAnsi="Arial" w:cs="Arial"/>
                <w:lang w:val="sr-Cyrl-CS"/>
              </w:rPr>
              <w:t xml:space="preserve"> </w:t>
            </w:r>
            <w:r w:rsidRPr="001D2A4C">
              <w:rPr>
                <w:rFonts w:ascii="Arial" w:hAnsi="Arial" w:cs="Arial"/>
                <w:lang w:val="ru-RU"/>
              </w:rPr>
              <w:t>становни</w:t>
            </w:r>
            <w:r w:rsidRPr="001D2A4C">
              <w:rPr>
                <w:rFonts w:ascii="Arial" w:hAnsi="Arial" w:cs="Arial"/>
                <w:lang w:val="sr-Cyrl-CS"/>
              </w:rPr>
              <w:t>ш</w:t>
            </w:r>
            <w:r w:rsidRPr="001D2A4C">
              <w:rPr>
                <w:rFonts w:ascii="Arial" w:hAnsi="Arial" w:cs="Arial"/>
                <w:lang w:val="ru-RU"/>
              </w:rPr>
              <w:t>тва</w:t>
            </w:r>
            <w:r w:rsidRPr="001D2A4C">
              <w:rPr>
                <w:rFonts w:ascii="Arial" w:hAnsi="Arial" w:cs="Arial"/>
                <w:lang w:val="sr-Cyrl-CS"/>
              </w:rPr>
              <w:t xml:space="preserve"> </w:t>
            </w:r>
            <w:r w:rsidRPr="001D2A4C">
              <w:rPr>
                <w:rFonts w:ascii="Arial" w:hAnsi="Arial" w:cs="Arial"/>
                <w:lang w:val="ru-RU"/>
              </w:rPr>
              <w:t>о</w:t>
            </w:r>
            <w:r w:rsidRPr="001D2A4C">
              <w:rPr>
                <w:rFonts w:ascii="Arial" w:hAnsi="Arial" w:cs="Arial"/>
                <w:lang w:val="sr-Cyrl-CS"/>
              </w:rPr>
              <w:t xml:space="preserve"> </w:t>
            </w:r>
            <w:r w:rsidRPr="001D2A4C">
              <w:rPr>
                <w:rFonts w:ascii="Arial" w:hAnsi="Arial" w:cs="Arial"/>
                <w:lang w:val="ru-RU"/>
              </w:rPr>
              <w:t>зна</w:t>
            </w:r>
            <w:r w:rsidRPr="001D2A4C">
              <w:rPr>
                <w:rFonts w:ascii="Arial" w:hAnsi="Arial" w:cs="Arial"/>
                <w:lang w:val="sr-Cyrl-CS"/>
              </w:rPr>
              <w:t>ч</w:t>
            </w:r>
            <w:r w:rsidRPr="001D2A4C">
              <w:rPr>
                <w:rFonts w:ascii="Arial" w:hAnsi="Arial" w:cs="Arial"/>
                <w:lang w:val="ru-RU"/>
              </w:rPr>
              <w:t>ају</w:t>
            </w:r>
            <w:r w:rsidRPr="001D2A4C">
              <w:rPr>
                <w:rFonts w:ascii="Arial" w:hAnsi="Arial" w:cs="Arial"/>
                <w:lang w:val="sr-Cyrl-CS"/>
              </w:rPr>
              <w:t xml:space="preserve"> </w:t>
            </w:r>
            <w:r w:rsidRPr="001D2A4C">
              <w:rPr>
                <w:rFonts w:ascii="Arial" w:hAnsi="Arial" w:cs="Arial"/>
                <w:lang w:val="ru-RU"/>
              </w:rPr>
              <w:t>здраве</w:t>
            </w:r>
            <w:r w:rsidRPr="001D2A4C">
              <w:rPr>
                <w:rFonts w:ascii="Arial" w:hAnsi="Arial" w:cs="Arial"/>
                <w:lang w:val="sr-Cyrl-CS"/>
              </w:rPr>
              <w:t xml:space="preserve"> ж</w:t>
            </w:r>
            <w:r w:rsidRPr="001D2A4C">
              <w:rPr>
                <w:rFonts w:ascii="Arial" w:hAnsi="Arial" w:cs="Arial"/>
                <w:lang w:val="ru-RU"/>
              </w:rPr>
              <w:t>ивотне</w:t>
            </w:r>
            <w:r w:rsidRPr="001D2A4C">
              <w:rPr>
                <w:rFonts w:ascii="Arial" w:hAnsi="Arial" w:cs="Arial"/>
                <w:lang w:val="sr-Cyrl-CS"/>
              </w:rPr>
              <w:t xml:space="preserve"> </w:t>
            </w:r>
            <w:r w:rsidRPr="001D2A4C">
              <w:rPr>
                <w:rFonts w:ascii="Arial" w:hAnsi="Arial" w:cs="Arial"/>
                <w:lang w:val="ru-RU"/>
              </w:rPr>
              <w:t>средине</w:t>
            </w:r>
          </w:p>
          <w:p w:rsidR="004152CE" w:rsidRPr="001D2A4C" w:rsidRDefault="004152CE" w:rsidP="00531489">
            <w:pPr>
              <w:numPr>
                <w:ilvl w:val="0"/>
                <w:numId w:val="131"/>
              </w:numPr>
              <w:tabs>
                <w:tab w:val="left" w:pos="333"/>
              </w:tabs>
              <w:snapToGrid w:val="0"/>
              <w:spacing w:after="0" w:line="240" w:lineRule="auto"/>
              <w:rPr>
                <w:rFonts w:ascii="Arial" w:hAnsi="Arial" w:cs="Arial"/>
                <w:lang w:val="ru-RU"/>
              </w:rPr>
            </w:pPr>
            <w:r w:rsidRPr="001D2A4C">
              <w:rPr>
                <w:rFonts w:ascii="Arial" w:hAnsi="Arial" w:cs="Arial"/>
                <w:lang w:val="sr-Cyrl-CS"/>
              </w:rPr>
              <w:t>Ревитализација постојећих јавних зеленихповршина</w:t>
            </w:r>
          </w:p>
          <w:p w:rsidR="004152CE" w:rsidRPr="001D2A4C" w:rsidRDefault="004152CE" w:rsidP="00531489">
            <w:pPr>
              <w:numPr>
                <w:ilvl w:val="0"/>
                <w:numId w:val="131"/>
              </w:numPr>
              <w:tabs>
                <w:tab w:val="left" w:pos="333"/>
              </w:tabs>
              <w:snapToGrid w:val="0"/>
              <w:spacing w:after="0" w:line="240" w:lineRule="auto"/>
              <w:rPr>
                <w:rFonts w:ascii="Arial" w:hAnsi="Arial" w:cs="Arial"/>
                <w:lang w:val="ru-RU"/>
              </w:rPr>
            </w:pPr>
            <w:r w:rsidRPr="001D2A4C">
              <w:rPr>
                <w:rFonts w:ascii="Arial" w:hAnsi="Arial" w:cs="Arial"/>
                <w:lang w:val="ru-RU"/>
              </w:rPr>
              <w:t>Усвајање</w:t>
            </w:r>
            <w:r w:rsidRPr="001D2A4C">
              <w:rPr>
                <w:rFonts w:ascii="Arial" w:hAnsi="Arial" w:cs="Arial"/>
                <w:lang w:val="pl-PL"/>
              </w:rPr>
              <w:t> </w:t>
            </w:r>
            <w:r w:rsidRPr="001D2A4C">
              <w:rPr>
                <w:rFonts w:ascii="Arial" w:hAnsi="Arial" w:cs="Arial"/>
                <w:lang w:val="ru-RU"/>
              </w:rPr>
              <w:t>нормативних аката локалне управе</w:t>
            </w:r>
            <w:r w:rsidRPr="001D2A4C">
              <w:rPr>
                <w:rFonts w:ascii="Arial" w:hAnsi="Arial" w:cs="Arial"/>
                <w:lang w:val="pl-PL"/>
              </w:rPr>
              <w:t> </w:t>
            </w:r>
          </w:p>
          <w:p w:rsidR="004152CE" w:rsidRPr="001D2A4C" w:rsidRDefault="004152CE" w:rsidP="00531489">
            <w:pPr>
              <w:numPr>
                <w:ilvl w:val="0"/>
                <w:numId w:val="131"/>
              </w:numPr>
              <w:tabs>
                <w:tab w:val="left" w:pos="333"/>
              </w:tabs>
              <w:snapToGrid w:val="0"/>
              <w:spacing w:after="0" w:line="240" w:lineRule="auto"/>
              <w:rPr>
                <w:rFonts w:ascii="Arial" w:hAnsi="Arial" w:cs="Arial"/>
                <w:lang w:val="ru-RU"/>
              </w:rPr>
            </w:pPr>
            <w:r w:rsidRPr="001D2A4C">
              <w:rPr>
                <w:rFonts w:ascii="Arial" w:hAnsi="Arial" w:cs="Arial"/>
                <w:lang w:val="ru-RU"/>
              </w:rPr>
              <w:t>Формирање база података и планова из области заштите животне средине и одрживог развоја</w:t>
            </w:r>
          </w:p>
          <w:p w:rsidR="004152CE" w:rsidRPr="001D2A4C" w:rsidRDefault="004152CE" w:rsidP="00531489">
            <w:pPr>
              <w:tabs>
                <w:tab w:val="left" w:pos="333"/>
              </w:tabs>
              <w:snapToGrid w:val="0"/>
              <w:spacing w:after="0" w:line="240" w:lineRule="auto"/>
              <w:rPr>
                <w:rFonts w:ascii="Arial" w:hAnsi="Arial" w:cs="Arial"/>
                <w:lang w:val="ru-RU"/>
              </w:rPr>
            </w:pPr>
          </w:p>
          <w:p w:rsidR="004152CE" w:rsidRPr="001D2A4C" w:rsidRDefault="004152CE" w:rsidP="00531489">
            <w:pPr>
              <w:spacing w:after="0" w:line="240" w:lineRule="auto"/>
              <w:rPr>
                <w:rFonts w:ascii="Arial" w:hAnsi="Arial" w:cs="Arial"/>
                <w:lang w:val="ru-RU"/>
              </w:rPr>
            </w:pPr>
          </w:p>
          <w:p w:rsidR="004152CE" w:rsidRPr="001D2A4C" w:rsidRDefault="004152CE" w:rsidP="00531489">
            <w:pPr>
              <w:spacing w:after="0" w:line="240" w:lineRule="auto"/>
              <w:rPr>
                <w:rFonts w:ascii="Arial" w:hAnsi="Arial" w:cs="Arial"/>
                <w:lang w:val="ru-RU"/>
              </w:rPr>
            </w:pPr>
          </w:p>
          <w:p w:rsidR="004152CE" w:rsidRPr="001D2A4C" w:rsidRDefault="004152CE" w:rsidP="00531489">
            <w:pPr>
              <w:spacing w:after="0" w:line="240" w:lineRule="auto"/>
              <w:rPr>
                <w:rFonts w:ascii="Arial" w:hAnsi="Arial" w:cs="Arial"/>
                <w:lang w:val="ru-RU"/>
              </w:rPr>
            </w:pPr>
          </w:p>
          <w:p w:rsidR="004152CE" w:rsidRPr="001D2A4C" w:rsidRDefault="004152CE" w:rsidP="00531489">
            <w:pPr>
              <w:spacing w:after="0" w:line="240" w:lineRule="auto"/>
              <w:rPr>
                <w:rFonts w:ascii="Arial" w:hAnsi="Arial" w:cs="Arial"/>
                <w:lang w:val="ru-RU"/>
              </w:rPr>
            </w:pPr>
          </w:p>
          <w:p w:rsidR="004152CE" w:rsidRPr="001D2A4C" w:rsidRDefault="004152CE" w:rsidP="00531489">
            <w:pPr>
              <w:spacing w:after="0" w:line="240" w:lineRule="auto"/>
              <w:rPr>
                <w:rFonts w:ascii="Arial" w:hAnsi="Arial" w:cs="Arial"/>
                <w:lang w:val="ru-RU"/>
              </w:rPr>
            </w:pPr>
          </w:p>
          <w:p w:rsidR="004152CE" w:rsidRPr="001D2A4C" w:rsidRDefault="004152CE" w:rsidP="00531489">
            <w:pPr>
              <w:spacing w:after="0" w:line="240" w:lineRule="auto"/>
              <w:rPr>
                <w:rFonts w:ascii="Arial" w:hAnsi="Arial" w:cs="Arial"/>
                <w:lang w:val="sr-Cyrl-CS"/>
              </w:rPr>
            </w:pPr>
          </w:p>
        </w:tc>
        <w:tc>
          <w:tcPr>
            <w:tcW w:w="2344"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spacing w:after="0" w:line="240" w:lineRule="auto"/>
              <w:rPr>
                <w:rFonts w:ascii="Arial" w:hAnsi="Arial" w:cs="Arial"/>
                <w:lang w:val="ru-RU"/>
              </w:rPr>
            </w:pPr>
            <w:r w:rsidRPr="001D2A4C">
              <w:rPr>
                <w:rFonts w:ascii="Arial" w:hAnsi="Arial" w:cs="Arial"/>
                <w:lang w:val="ru-RU"/>
              </w:rPr>
              <w:t>Подизање еколошке свести становништва о значају заштите животне средине</w:t>
            </w:r>
          </w:p>
        </w:tc>
        <w:tc>
          <w:tcPr>
            <w:tcW w:w="2835"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numPr>
                <w:ilvl w:val="0"/>
                <w:numId w:val="34"/>
              </w:numPr>
              <w:tabs>
                <w:tab w:val="left" w:pos="102"/>
              </w:tabs>
              <w:snapToGrid w:val="0"/>
              <w:spacing w:after="0" w:line="240" w:lineRule="auto"/>
              <w:ind w:left="312" w:firstLine="0"/>
              <w:rPr>
                <w:rFonts w:ascii="Arial" w:hAnsi="Arial" w:cs="Arial"/>
                <w:lang w:val="sr-Cyrl-BA"/>
              </w:rPr>
            </w:pPr>
            <w:r w:rsidRPr="001D2A4C">
              <w:rPr>
                <w:rFonts w:ascii="Arial" w:hAnsi="Arial" w:cs="Arial"/>
                <w:lang w:val="sr-Cyrl-BA"/>
              </w:rPr>
              <w:t>Број семинара</w:t>
            </w:r>
          </w:p>
          <w:p w:rsidR="004152CE" w:rsidRPr="001D2A4C" w:rsidRDefault="004152CE" w:rsidP="00531489">
            <w:pPr>
              <w:numPr>
                <w:ilvl w:val="0"/>
                <w:numId w:val="34"/>
              </w:numPr>
              <w:tabs>
                <w:tab w:val="left" w:pos="102"/>
              </w:tabs>
              <w:spacing w:after="0" w:line="240" w:lineRule="auto"/>
              <w:ind w:left="312" w:firstLine="0"/>
              <w:rPr>
                <w:rFonts w:ascii="Arial" w:hAnsi="Arial" w:cs="Arial"/>
                <w:lang w:val="sr-Cyrl-BA"/>
              </w:rPr>
            </w:pPr>
            <w:r w:rsidRPr="001D2A4C">
              <w:rPr>
                <w:rFonts w:ascii="Arial" w:hAnsi="Arial" w:cs="Arial"/>
                <w:lang w:val="sr-Cyrl-BA"/>
              </w:rPr>
              <w:t>Број радионица</w:t>
            </w:r>
          </w:p>
          <w:p w:rsidR="004152CE" w:rsidRPr="001D2A4C" w:rsidRDefault="004152CE" w:rsidP="00531489">
            <w:pPr>
              <w:numPr>
                <w:ilvl w:val="0"/>
                <w:numId w:val="34"/>
              </w:numPr>
              <w:tabs>
                <w:tab w:val="left" w:pos="102"/>
              </w:tabs>
              <w:spacing w:after="0" w:line="240" w:lineRule="auto"/>
              <w:ind w:left="312" w:firstLine="0"/>
              <w:rPr>
                <w:rFonts w:ascii="Arial" w:hAnsi="Arial" w:cs="Arial"/>
                <w:lang w:val="sr-Cyrl-BA"/>
              </w:rPr>
            </w:pPr>
            <w:r w:rsidRPr="001D2A4C">
              <w:rPr>
                <w:rFonts w:ascii="Arial" w:hAnsi="Arial" w:cs="Arial"/>
                <w:lang w:val="sr-Cyrl-BA"/>
              </w:rPr>
              <w:t>Број едукација</w:t>
            </w:r>
          </w:p>
          <w:p w:rsidR="004152CE" w:rsidRPr="001D2A4C" w:rsidRDefault="004152CE" w:rsidP="00531489">
            <w:pPr>
              <w:numPr>
                <w:ilvl w:val="0"/>
                <w:numId w:val="34"/>
              </w:numPr>
              <w:tabs>
                <w:tab w:val="left" w:pos="102"/>
              </w:tabs>
              <w:spacing w:after="0" w:line="240" w:lineRule="auto"/>
              <w:ind w:left="312" w:firstLine="0"/>
              <w:rPr>
                <w:rFonts w:ascii="Arial" w:hAnsi="Arial" w:cs="Arial"/>
                <w:lang w:val="sr-Cyrl-BA"/>
              </w:rPr>
            </w:pPr>
            <w:r w:rsidRPr="001D2A4C">
              <w:rPr>
                <w:rFonts w:ascii="Arial" w:hAnsi="Arial" w:cs="Arial"/>
                <w:lang w:val="sr-Cyrl-BA"/>
              </w:rPr>
              <w:t>Број тренинга</w:t>
            </w:r>
          </w:p>
          <w:p w:rsidR="004152CE" w:rsidRPr="001D2A4C" w:rsidRDefault="004152CE" w:rsidP="00531489">
            <w:pPr>
              <w:numPr>
                <w:ilvl w:val="0"/>
                <w:numId w:val="34"/>
              </w:numPr>
              <w:tabs>
                <w:tab w:val="left" w:pos="282"/>
              </w:tabs>
              <w:spacing w:after="0" w:line="240" w:lineRule="auto"/>
              <w:ind w:left="312" w:firstLine="0"/>
              <w:rPr>
                <w:rFonts w:ascii="Arial" w:hAnsi="Arial" w:cs="Arial"/>
                <w:lang w:val="sr-Cyrl-BA"/>
              </w:rPr>
            </w:pPr>
            <w:r w:rsidRPr="001D2A4C">
              <w:rPr>
                <w:rFonts w:ascii="Arial" w:hAnsi="Arial" w:cs="Arial"/>
                <w:lang w:val="sr-Cyrl-BA"/>
              </w:rPr>
              <w:t>Број предавања</w:t>
            </w:r>
          </w:p>
          <w:p w:rsidR="004152CE" w:rsidRPr="001D2A4C" w:rsidRDefault="004152CE" w:rsidP="00531489">
            <w:pPr>
              <w:numPr>
                <w:ilvl w:val="0"/>
                <w:numId w:val="34"/>
              </w:numPr>
              <w:tabs>
                <w:tab w:val="left" w:pos="282"/>
              </w:tabs>
              <w:spacing w:after="0" w:line="240" w:lineRule="auto"/>
              <w:ind w:left="312" w:firstLine="0"/>
              <w:rPr>
                <w:rFonts w:ascii="Arial" w:hAnsi="Arial" w:cs="Arial"/>
                <w:lang w:val="sr-Cyrl-BA"/>
              </w:rPr>
            </w:pPr>
            <w:r w:rsidRPr="001D2A4C">
              <w:rPr>
                <w:rFonts w:ascii="Arial" w:hAnsi="Arial" w:cs="Arial"/>
                <w:lang w:val="sr-Cyrl-BA"/>
              </w:rPr>
              <w:t>Број брошура</w:t>
            </w:r>
          </w:p>
          <w:p w:rsidR="004152CE" w:rsidRPr="001D2A4C" w:rsidRDefault="004152CE" w:rsidP="00531489">
            <w:pPr>
              <w:numPr>
                <w:ilvl w:val="0"/>
                <w:numId w:val="34"/>
              </w:numPr>
              <w:tabs>
                <w:tab w:val="left" w:pos="282"/>
              </w:tabs>
              <w:spacing w:after="0" w:line="240" w:lineRule="auto"/>
              <w:ind w:left="312" w:firstLine="0"/>
              <w:rPr>
                <w:rFonts w:ascii="Arial" w:hAnsi="Arial" w:cs="Arial"/>
                <w:lang w:val="sr-Cyrl-BA"/>
              </w:rPr>
            </w:pPr>
            <w:r w:rsidRPr="001D2A4C">
              <w:rPr>
                <w:rFonts w:ascii="Arial" w:hAnsi="Arial" w:cs="Arial"/>
                <w:lang w:val="sr-Cyrl-BA"/>
              </w:rPr>
              <w:t xml:space="preserve">Број лифлета </w:t>
            </w:r>
          </w:p>
          <w:p w:rsidR="004152CE" w:rsidRPr="001D2A4C" w:rsidRDefault="004152CE" w:rsidP="00531489">
            <w:pPr>
              <w:numPr>
                <w:ilvl w:val="0"/>
                <w:numId w:val="34"/>
              </w:numPr>
              <w:tabs>
                <w:tab w:val="left" w:pos="102"/>
              </w:tabs>
              <w:spacing w:after="0" w:line="240" w:lineRule="auto"/>
              <w:ind w:left="312" w:firstLine="0"/>
              <w:rPr>
                <w:rFonts w:ascii="Arial" w:hAnsi="Arial" w:cs="Arial"/>
                <w:lang w:val="sr-Cyrl-BA"/>
              </w:rPr>
            </w:pPr>
            <w:r w:rsidRPr="001D2A4C">
              <w:rPr>
                <w:rFonts w:ascii="Arial" w:hAnsi="Arial" w:cs="Arial"/>
                <w:lang w:val="sr-Cyrl-BA"/>
              </w:rPr>
              <w:t>Број плаката</w:t>
            </w:r>
          </w:p>
          <w:p w:rsidR="004152CE" w:rsidRPr="001D2A4C" w:rsidRDefault="004152CE" w:rsidP="00531489">
            <w:pPr>
              <w:numPr>
                <w:ilvl w:val="0"/>
                <w:numId w:val="34"/>
              </w:numPr>
              <w:tabs>
                <w:tab w:val="left" w:pos="102"/>
              </w:tabs>
              <w:spacing w:after="0" w:line="240" w:lineRule="auto"/>
              <w:ind w:left="312" w:firstLine="0"/>
              <w:rPr>
                <w:rFonts w:ascii="Arial" w:hAnsi="Arial" w:cs="Arial"/>
                <w:lang w:val="sr-Cyrl-BA"/>
              </w:rPr>
            </w:pPr>
            <w:r w:rsidRPr="001D2A4C">
              <w:rPr>
                <w:rFonts w:ascii="Arial" w:hAnsi="Arial" w:cs="Arial"/>
                <w:lang w:val="sr-Cyrl-BA"/>
              </w:rPr>
              <w:t>Број трибина</w:t>
            </w:r>
          </w:p>
          <w:p w:rsidR="004152CE" w:rsidRPr="001D2A4C" w:rsidRDefault="004152CE" w:rsidP="00531489">
            <w:pPr>
              <w:numPr>
                <w:ilvl w:val="0"/>
                <w:numId w:val="34"/>
              </w:numPr>
              <w:tabs>
                <w:tab w:val="left" w:pos="102"/>
              </w:tabs>
              <w:spacing w:after="0" w:line="240" w:lineRule="auto"/>
              <w:ind w:left="312" w:firstLine="0"/>
              <w:rPr>
                <w:rFonts w:ascii="Arial" w:hAnsi="Arial" w:cs="Arial"/>
                <w:lang w:val="sr-Cyrl-BA"/>
              </w:rPr>
            </w:pPr>
            <w:r w:rsidRPr="001D2A4C">
              <w:rPr>
                <w:rFonts w:ascii="Arial" w:hAnsi="Arial" w:cs="Arial"/>
                <w:lang w:val="sr-Cyrl-BA"/>
              </w:rPr>
              <w:t>Број учесника</w:t>
            </w:r>
          </w:p>
        </w:tc>
        <w:tc>
          <w:tcPr>
            <w:tcW w:w="2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E" w:rsidRPr="001D2A4C" w:rsidRDefault="004152CE" w:rsidP="00531489">
            <w:pPr>
              <w:snapToGrid w:val="0"/>
              <w:spacing w:after="0" w:line="240" w:lineRule="auto"/>
              <w:jc w:val="center"/>
              <w:rPr>
                <w:rFonts w:ascii="Arial" w:hAnsi="Arial" w:cs="Arial"/>
                <w:lang w:val="sr-Cyrl-BA"/>
              </w:rPr>
            </w:pPr>
          </w:p>
        </w:tc>
      </w:tr>
    </w:tbl>
    <w:p w:rsidR="001D2A4C" w:rsidRDefault="001D2A4C">
      <w:pPr>
        <w:autoSpaceDE w:val="0"/>
        <w:jc w:val="both"/>
        <w:rPr>
          <w:rFonts w:ascii="Tahoma" w:hAnsi="Tahoma" w:cs="Tahoma"/>
          <w:b/>
          <w:bCs/>
          <w:i/>
          <w:iCs/>
          <w:sz w:val="20"/>
          <w:szCs w:val="20"/>
          <w:lang w:val="ru-RU"/>
        </w:rPr>
      </w:pPr>
    </w:p>
    <w:p w:rsidR="00D8643F" w:rsidRPr="001D2A4C" w:rsidRDefault="00D8643F">
      <w:pPr>
        <w:autoSpaceDE w:val="0"/>
        <w:jc w:val="both"/>
        <w:rPr>
          <w:rFonts w:ascii="Arial" w:hAnsi="Arial" w:cs="Arial"/>
          <w:b/>
          <w:bCs/>
          <w:i/>
          <w:iCs/>
          <w:szCs w:val="20"/>
          <w:lang w:val="ru-RU"/>
        </w:rPr>
      </w:pPr>
      <w:r w:rsidRPr="001D2A4C">
        <w:rPr>
          <w:rFonts w:ascii="Arial" w:hAnsi="Arial" w:cs="Arial"/>
          <w:b/>
          <w:bCs/>
          <w:i/>
          <w:iCs/>
          <w:szCs w:val="20"/>
          <w:lang w:val="ru-RU"/>
        </w:rPr>
        <w:t>КОМЕНТАР:</w:t>
      </w:r>
    </w:p>
    <w:p w:rsidR="00D8643F" w:rsidRDefault="00D8643F" w:rsidP="004861C6">
      <w:pPr>
        <w:spacing w:after="120" w:line="240" w:lineRule="auto"/>
        <w:ind w:firstLine="360"/>
        <w:jc w:val="both"/>
        <w:rPr>
          <w:rFonts w:ascii="Arial" w:hAnsi="Arial" w:cs="Arial"/>
          <w:lang w:val="sr-Cyrl-CS"/>
        </w:rPr>
      </w:pPr>
      <w:r>
        <w:rPr>
          <w:rFonts w:ascii="Arial" w:hAnsi="Arial" w:cs="Arial"/>
          <w:lang w:val="sr-Cyrl-CS"/>
        </w:rPr>
        <w:t>Постављени циљеви заштите животне средине на глобалном нивоу  представљају низ обавеза и „малих корака“  у правцу одрживог развоја на локалном нивоу. Заштита животне средине представља друштвену одговорност, а суштина концепта одрживог развоја је успостављање равнотеже између циљева друштвеног и економског развоја и циљева</w:t>
      </w:r>
      <w:r w:rsidR="00BD154D">
        <w:rPr>
          <w:rFonts w:ascii="Arial" w:hAnsi="Arial" w:cs="Arial"/>
          <w:lang w:val="sr-Cyrl-CS"/>
        </w:rPr>
        <w:t xml:space="preserve"> </w:t>
      </w:r>
      <w:r w:rsidR="00351434">
        <w:rPr>
          <w:rFonts w:ascii="Arial" w:hAnsi="Arial" w:cs="Arial"/>
          <w:lang w:val="sr-Cyrl-CS"/>
        </w:rPr>
        <w:t xml:space="preserve">који </w:t>
      </w:r>
      <w:r w:rsidR="00BD154D">
        <w:rPr>
          <w:rFonts w:ascii="Arial" w:hAnsi="Arial" w:cs="Arial"/>
          <w:lang w:val="sr-Cyrl-CS"/>
        </w:rPr>
        <w:t>с</w:t>
      </w:r>
      <w:r>
        <w:rPr>
          <w:rFonts w:ascii="Arial" w:hAnsi="Arial" w:cs="Arial"/>
          <w:lang w:val="sr-Cyrl-CS"/>
        </w:rPr>
        <w:t xml:space="preserve">е односе на очување животне средине. Наведени циљеви морају бити компатибилни и међусобно зависни: </w:t>
      </w:r>
    </w:p>
    <w:p w:rsidR="00D8643F" w:rsidRDefault="00D8643F" w:rsidP="006513D1">
      <w:pPr>
        <w:numPr>
          <w:ilvl w:val="0"/>
          <w:numId w:val="28"/>
        </w:numPr>
        <w:spacing w:after="120" w:line="240" w:lineRule="auto"/>
        <w:rPr>
          <w:rFonts w:ascii="Arial" w:hAnsi="Arial" w:cs="Arial"/>
          <w:lang w:val="sr-Cyrl-CS"/>
        </w:rPr>
      </w:pPr>
      <w:r>
        <w:rPr>
          <w:rFonts w:ascii="Arial" w:hAnsi="Arial" w:cs="Arial"/>
          <w:lang w:val="sr-Cyrl-CS"/>
        </w:rPr>
        <w:t>Економски раст</w:t>
      </w:r>
      <w:r w:rsidR="00BD154D">
        <w:rPr>
          <w:rFonts w:ascii="Arial" w:hAnsi="Arial" w:cs="Arial"/>
          <w:lang w:val="sr-Cyrl-CS"/>
        </w:rPr>
        <w:t xml:space="preserve"> који не узима у обзир заштиту ж</w:t>
      </w:r>
      <w:r>
        <w:rPr>
          <w:rFonts w:ascii="Arial" w:hAnsi="Arial" w:cs="Arial"/>
          <w:lang w:val="sr-Cyrl-CS"/>
        </w:rPr>
        <w:t>ивотне средине не може бити дуготрајан и дугорочан,</w:t>
      </w:r>
    </w:p>
    <w:p w:rsidR="00D8643F" w:rsidRDefault="00D8643F" w:rsidP="006513D1">
      <w:pPr>
        <w:numPr>
          <w:ilvl w:val="0"/>
          <w:numId w:val="28"/>
        </w:numPr>
        <w:spacing w:after="120" w:line="240" w:lineRule="auto"/>
        <w:rPr>
          <w:rFonts w:ascii="Arial" w:hAnsi="Arial" w:cs="Arial"/>
          <w:lang w:val="sr-Cyrl-CS"/>
        </w:rPr>
      </w:pPr>
      <w:r>
        <w:rPr>
          <w:rFonts w:ascii="Arial" w:hAnsi="Arial" w:cs="Arial"/>
          <w:lang w:val="sr-Cyrl-CS"/>
        </w:rPr>
        <w:t>Друштвено благостање које не узима у обзир економски раст је неодрживо,</w:t>
      </w:r>
    </w:p>
    <w:p w:rsidR="00D8643F" w:rsidRDefault="00D8643F" w:rsidP="006513D1">
      <w:pPr>
        <w:numPr>
          <w:ilvl w:val="0"/>
          <w:numId w:val="28"/>
        </w:numPr>
        <w:spacing w:after="120" w:line="240" w:lineRule="auto"/>
        <w:rPr>
          <w:rFonts w:ascii="Arial" w:hAnsi="Arial" w:cs="Arial"/>
          <w:lang w:val="sr-Cyrl-CS"/>
        </w:rPr>
      </w:pPr>
      <w:r>
        <w:rPr>
          <w:rFonts w:ascii="Arial" w:hAnsi="Arial" w:cs="Arial"/>
          <w:lang w:val="sr-Cyrl-CS"/>
        </w:rPr>
        <w:t xml:space="preserve">Политика за очување животне средине која занемарује хумани развој је неодржива.  </w:t>
      </w:r>
    </w:p>
    <w:p w:rsidR="00D8643F" w:rsidRDefault="00D8643F">
      <w:pPr>
        <w:rPr>
          <w:rFonts w:ascii="Arial" w:hAnsi="Arial" w:cs="Arial"/>
          <w:i/>
          <w:lang w:val="sr-Cyrl-CS"/>
        </w:rPr>
      </w:pPr>
    </w:p>
    <w:p w:rsidR="004152CE" w:rsidRDefault="004152CE">
      <w:pPr>
        <w:rPr>
          <w:rFonts w:ascii="Arial" w:hAnsi="Arial" w:cs="Arial"/>
          <w:i/>
          <w:lang w:val="sr-Cyrl-CS"/>
        </w:rPr>
      </w:pPr>
    </w:p>
    <w:p w:rsidR="00D8643F" w:rsidRDefault="002646CC">
      <w:pPr>
        <w:rPr>
          <w:rFonts w:ascii="Arial" w:hAnsi="Arial" w:cs="Arial"/>
          <w:b/>
          <w:i/>
          <w:lang w:val="sr-Cyrl-CS"/>
        </w:rPr>
      </w:pPr>
      <w:r>
        <w:rPr>
          <w:rFonts w:ascii="Arial" w:hAnsi="Arial" w:cs="Arial"/>
          <w:b/>
          <w:lang w:val="sr-Cyrl-CS"/>
        </w:rPr>
        <w:t>8.</w:t>
      </w:r>
      <w:r w:rsidR="00D8643F">
        <w:rPr>
          <w:rFonts w:ascii="Arial" w:hAnsi="Arial" w:cs="Arial"/>
          <w:b/>
          <w:lang w:val="sr-Cyrl-CS"/>
        </w:rPr>
        <w:t xml:space="preserve">  </w:t>
      </w:r>
      <w:r w:rsidR="00D8643F">
        <w:rPr>
          <w:rFonts w:ascii="Arial" w:hAnsi="Arial" w:cs="Arial"/>
          <w:b/>
          <w:i/>
          <w:lang w:val="sr-Cyrl-CS"/>
        </w:rPr>
        <w:t>ОБРАЗОВАЊЕ</w:t>
      </w:r>
    </w:p>
    <w:p w:rsidR="00D8643F" w:rsidRDefault="00D8643F">
      <w:pPr>
        <w:pBdr>
          <w:bottom w:val="single" w:sz="4" w:space="1" w:color="800000"/>
        </w:pBdr>
        <w:rPr>
          <w:rFonts w:ascii="Arial" w:hAnsi="Arial" w:cs="Arial"/>
          <w:b/>
          <w:lang w:val="sr-Cyrl-CS"/>
        </w:rPr>
      </w:pPr>
    </w:p>
    <w:p w:rsidR="00D8643F" w:rsidRDefault="00D8643F">
      <w:pPr>
        <w:spacing w:after="0" w:line="240" w:lineRule="auto"/>
        <w:rPr>
          <w:rFonts w:ascii="Arial" w:hAnsi="Arial" w:cs="Arial"/>
          <w:i/>
          <w:lang w:val="sr-Cyrl-CS"/>
        </w:rPr>
      </w:pPr>
      <w:r>
        <w:rPr>
          <w:rFonts w:ascii="Arial" w:hAnsi="Arial" w:cs="Arial"/>
          <w:i/>
          <w:lang w:val="sr-Cyrl-CS"/>
        </w:rPr>
        <w:t>Постаћемо препознатљиви по формалном и неформалном учењу, савременом и квалитетном образовању</w:t>
      </w:r>
    </w:p>
    <w:p w:rsidR="00D8643F" w:rsidRDefault="00D8643F">
      <w:pPr>
        <w:spacing w:after="0" w:line="240" w:lineRule="auto"/>
        <w:rPr>
          <w:rFonts w:ascii="Arial" w:hAnsi="Arial" w:cs="Arial"/>
          <w:i/>
          <w:lang w:val="sr-Cyrl-CS"/>
        </w:rPr>
      </w:pPr>
      <w:r>
        <w:rPr>
          <w:rFonts w:ascii="Arial" w:hAnsi="Arial" w:cs="Arial"/>
          <w:i/>
          <w:lang w:val="sr-Cyrl-CS"/>
        </w:rPr>
        <w:t xml:space="preserve">Формирање савремене мешовите </w:t>
      </w:r>
      <w:r w:rsidR="00BD154D">
        <w:rPr>
          <w:rFonts w:ascii="Arial" w:hAnsi="Arial" w:cs="Arial"/>
          <w:i/>
          <w:lang w:val="sr-Cyrl-CS"/>
        </w:rPr>
        <w:t>Средње школе која ће образовати</w:t>
      </w:r>
      <w:r>
        <w:rPr>
          <w:rFonts w:ascii="Arial" w:hAnsi="Arial" w:cs="Arial"/>
          <w:i/>
          <w:lang w:val="sr-Cyrl-CS"/>
        </w:rPr>
        <w:t>: економску, трговачку, туристичку</w:t>
      </w:r>
      <w:r w:rsidR="00351434">
        <w:rPr>
          <w:rFonts w:ascii="Arial" w:hAnsi="Arial" w:cs="Arial"/>
          <w:i/>
          <w:lang w:val="sr-Cyrl-CS"/>
        </w:rPr>
        <w:t xml:space="preserve">, </w:t>
      </w:r>
      <w:r w:rsidR="00351434" w:rsidRPr="00C6636E">
        <w:rPr>
          <w:rFonts w:ascii="Arial" w:hAnsi="Arial" w:cs="Arial"/>
          <w:i/>
          <w:lang w:val="sr-Cyrl-CS"/>
        </w:rPr>
        <w:t>машинску</w:t>
      </w:r>
      <w:r w:rsidRPr="00C6636E">
        <w:rPr>
          <w:rFonts w:ascii="Arial" w:hAnsi="Arial" w:cs="Arial"/>
          <w:i/>
          <w:lang w:val="sr-Cyrl-CS"/>
        </w:rPr>
        <w:t xml:space="preserve"> и пољопривредну струку. Општина Кнић као центар окупљања младих у виду спортских активности, првенствено деце предшколског и школског узраста.</w:t>
      </w:r>
    </w:p>
    <w:p w:rsidR="00D8643F" w:rsidRDefault="00D8643F">
      <w:pPr>
        <w:spacing w:after="0" w:line="240" w:lineRule="auto"/>
        <w:rPr>
          <w:rFonts w:ascii="Arial" w:hAnsi="Arial" w:cs="Arial"/>
          <w:i/>
          <w:lang w:val="sr-Cyrl-CS"/>
        </w:rPr>
      </w:pPr>
    </w:p>
    <w:p w:rsidR="004152CE" w:rsidRDefault="004152CE">
      <w:pPr>
        <w:spacing w:after="0" w:line="240" w:lineRule="auto"/>
        <w:rPr>
          <w:rFonts w:ascii="Arial" w:hAnsi="Arial" w:cs="Arial"/>
          <w:i/>
          <w:lang w:val="sr-Cyrl-CS"/>
        </w:rPr>
      </w:pPr>
    </w:p>
    <w:tbl>
      <w:tblPr>
        <w:tblW w:w="0" w:type="auto"/>
        <w:tblInd w:w="108" w:type="dxa"/>
        <w:tblLayout w:type="fixed"/>
        <w:tblLook w:val="0000" w:firstRow="0" w:lastRow="0" w:firstColumn="0" w:lastColumn="0" w:noHBand="0" w:noVBand="0"/>
      </w:tblPr>
      <w:tblGrid>
        <w:gridCol w:w="2547"/>
        <w:gridCol w:w="4040"/>
        <w:gridCol w:w="2880"/>
        <w:gridCol w:w="2699"/>
        <w:gridCol w:w="1833"/>
      </w:tblGrid>
      <w:tr w:rsidR="004152CE" w:rsidRPr="001D2A4C" w:rsidTr="00531489">
        <w:trPr>
          <w:trHeight w:val="209"/>
        </w:trPr>
        <w:tc>
          <w:tcPr>
            <w:tcW w:w="2547" w:type="dxa"/>
            <w:tcBorders>
              <w:top w:val="single" w:sz="4" w:space="0" w:color="000000"/>
              <w:left w:val="single" w:sz="4" w:space="0" w:color="000000"/>
              <w:bottom w:val="single" w:sz="4" w:space="0" w:color="000000"/>
            </w:tcBorders>
            <w:shd w:val="clear" w:color="auto" w:fill="C00000"/>
            <w:vAlign w:val="center"/>
          </w:tcPr>
          <w:p w:rsidR="004152CE" w:rsidRPr="001D2A4C" w:rsidRDefault="004152CE" w:rsidP="00531489">
            <w:pPr>
              <w:snapToGrid w:val="0"/>
              <w:spacing w:after="0" w:line="240" w:lineRule="auto"/>
              <w:jc w:val="center"/>
              <w:rPr>
                <w:rFonts w:ascii="Arial" w:hAnsi="Arial" w:cs="Arial"/>
                <w:b/>
                <w:color w:val="FFFFFF"/>
                <w:lang w:val="ru-RU"/>
              </w:rPr>
            </w:pPr>
            <w:r w:rsidRPr="001D2A4C">
              <w:rPr>
                <w:rFonts w:ascii="Arial" w:hAnsi="Arial" w:cs="Arial"/>
                <w:b/>
                <w:color w:val="FFFFFF"/>
                <w:lang w:val="ru-RU"/>
              </w:rPr>
              <w:t>Приоритет</w:t>
            </w:r>
          </w:p>
        </w:tc>
        <w:tc>
          <w:tcPr>
            <w:tcW w:w="4040" w:type="dxa"/>
            <w:tcBorders>
              <w:top w:val="single" w:sz="4" w:space="0" w:color="000000"/>
              <w:left w:val="single" w:sz="4" w:space="0" w:color="000000"/>
              <w:bottom w:val="single" w:sz="4" w:space="0" w:color="000000"/>
            </w:tcBorders>
            <w:shd w:val="clear" w:color="auto" w:fill="C00000"/>
            <w:vAlign w:val="center"/>
          </w:tcPr>
          <w:p w:rsidR="004152CE" w:rsidRPr="001D2A4C" w:rsidRDefault="004152CE" w:rsidP="00531489">
            <w:pPr>
              <w:snapToGrid w:val="0"/>
              <w:spacing w:after="0" w:line="240" w:lineRule="auto"/>
              <w:jc w:val="center"/>
              <w:rPr>
                <w:rFonts w:ascii="Arial" w:hAnsi="Arial" w:cs="Arial"/>
                <w:b/>
                <w:color w:val="FFFFFF"/>
                <w:lang w:val="ru-RU"/>
              </w:rPr>
            </w:pPr>
            <w:r w:rsidRPr="001D2A4C">
              <w:rPr>
                <w:rFonts w:ascii="Arial" w:hAnsi="Arial" w:cs="Arial"/>
                <w:b/>
                <w:color w:val="FFFFFF"/>
                <w:lang w:val="ru-RU"/>
              </w:rPr>
              <w:t>Програми/Пројекти</w:t>
            </w:r>
          </w:p>
        </w:tc>
        <w:tc>
          <w:tcPr>
            <w:tcW w:w="2880" w:type="dxa"/>
            <w:tcBorders>
              <w:top w:val="single" w:sz="4" w:space="0" w:color="000000"/>
              <w:left w:val="single" w:sz="4" w:space="0" w:color="000000"/>
              <w:bottom w:val="single" w:sz="4" w:space="0" w:color="000000"/>
            </w:tcBorders>
            <w:shd w:val="clear" w:color="auto" w:fill="C00000"/>
            <w:vAlign w:val="center"/>
          </w:tcPr>
          <w:p w:rsidR="004152CE" w:rsidRPr="001D2A4C" w:rsidRDefault="004152CE" w:rsidP="00531489">
            <w:pPr>
              <w:snapToGrid w:val="0"/>
              <w:spacing w:after="0" w:line="240" w:lineRule="auto"/>
              <w:jc w:val="center"/>
              <w:rPr>
                <w:rFonts w:ascii="Arial" w:hAnsi="Arial" w:cs="Arial"/>
                <w:b/>
                <w:color w:val="FFFFFF"/>
                <w:lang w:val="sr-Cyrl-CS"/>
              </w:rPr>
            </w:pPr>
            <w:r w:rsidRPr="001D2A4C">
              <w:rPr>
                <w:rFonts w:ascii="Arial" w:hAnsi="Arial" w:cs="Arial"/>
                <w:b/>
                <w:color w:val="FFFFFF"/>
                <w:lang w:val="ru-RU"/>
              </w:rPr>
              <w:t>Циљ 20</w:t>
            </w:r>
            <w:r w:rsidRPr="001D2A4C">
              <w:rPr>
                <w:rFonts w:ascii="Arial" w:hAnsi="Arial" w:cs="Arial"/>
                <w:b/>
                <w:color w:val="FFFFFF"/>
                <w:lang w:val="sr-Cyrl-CS"/>
              </w:rPr>
              <w:t>20.</w:t>
            </w:r>
          </w:p>
        </w:tc>
        <w:tc>
          <w:tcPr>
            <w:tcW w:w="2699" w:type="dxa"/>
            <w:tcBorders>
              <w:top w:val="single" w:sz="4" w:space="0" w:color="000000"/>
              <w:left w:val="single" w:sz="4" w:space="0" w:color="000000"/>
              <w:bottom w:val="single" w:sz="4" w:space="0" w:color="000000"/>
            </w:tcBorders>
            <w:shd w:val="clear" w:color="auto" w:fill="C00000"/>
            <w:vAlign w:val="center"/>
          </w:tcPr>
          <w:p w:rsidR="004152CE" w:rsidRPr="001D2A4C" w:rsidRDefault="004152CE" w:rsidP="00531489">
            <w:pPr>
              <w:snapToGrid w:val="0"/>
              <w:spacing w:after="0" w:line="240" w:lineRule="auto"/>
              <w:jc w:val="center"/>
              <w:rPr>
                <w:rFonts w:ascii="Arial" w:hAnsi="Arial" w:cs="Arial"/>
                <w:b/>
                <w:color w:val="FFFFFF"/>
                <w:lang w:val="sr-Cyrl-CS"/>
              </w:rPr>
            </w:pPr>
            <w:r w:rsidRPr="001D2A4C">
              <w:rPr>
                <w:rFonts w:ascii="Arial" w:hAnsi="Arial" w:cs="Arial"/>
                <w:b/>
                <w:color w:val="FFFFFF"/>
                <w:lang w:val="sr-Cyrl-CS"/>
              </w:rPr>
              <w:t>Индикатори</w:t>
            </w:r>
          </w:p>
        </w:tc>
        <w:tc>
          <w:tcPr>
            <w:tcW w:w="183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4152CE" w:rsidRPr="001D2A4C" w:rsidRDefault="004152CE" w:rsidP="00531489">
            <w:pPr>
              <w:snapToGrid w:val="0"/>
              <w:spacing w:after="0" w:line="240" w:lineRule="auto"/>
              <w:jc w:val="center"/>
              <w:rPr>
                <w:rFonts w:ascii="Arial" w:hAnsi="Arial" w:cs="Arial"/>
                <w:b/>
                <w:color w:val="FFFFFF"/>
                <w:lang w:val="ru-RU"/>
              </w:rPr>
            </w:pPr>
            <w:r w:rsidRPr="001D2A4C">
              <w:rPr>
                <w:rFonts w:ascii="Arial" w:hAnsi="Arial" w:cs="Arial"/>
                <w:b/>
                <w:color w:val="FFFFFF"/>
                <w:lang w:val="ru-RU"/>
              </w:rPr>
              <w:t>Имплементација</w:t>
            </w:r>
          </w:p>
        </w:tc>
      </w:tr>
      <w:tr w:rsidR="004152CE" w:rsidRPr="001D2A4C" w:rsidTr="00531489">
        <w:trPr>
          <w:trHeight w:val="348"/>
        </w:trPr>
        <w:tc>
          <w:tcPr>
            <w:tcW w:w="2547"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snapToGrid w:val="0"/>
              <w:spacing w:after="0" w:line="240" w:lineRule="auto"/>
              <w:rPr>
                <w:rFonts w:ascii="Arial" w:hAnsi="Arial" w:cs="Arial"/>
                <w:lang w:val="sr-Latn-CS"/>
              </w:rPr>
            </w:pPr>
            <w:r w:rsidRPr="001D2A4C">
              <w:rPr>
                <w:rFonts w:ascii="Arial" w:hAnsi="Arial" w:cs="Arial"/>
                <w:lang w:val="ru-RU"/>
              </w:rPr>
              <w:t xml:space="preserve">Унапређење предшколског, основног, средњег и дуалног образовања ученика у циљу усклађивања са </w:t>
            </w:r>
            <w:r w:rsidRPr="001D2A4C">
              <w:rPr>
                <w:rFonts w:ascii="Arial" w:hAnsi="Arial" w:cs="Arial"/>
                <w:lang w:val="sr-Latn-CS"/>
              </w:rPr>
              <w:t>личним афинитетима и развојним потребама општине</w:t>
            </w:r>
          </w:p>
        </w:tc>
        <w:tc>
          <w:tcPr>
            <w:tcW w:w="4040" w:type="dxa"/>
            <w:tcBorders>
              <w:top w:val="single" w:sz="4" w:space="0" w:color="000000"/>
              <w:left w:val="single" w:sz="4" w:space="0" w:color="000000"/>
              <w:bottom w:val="single" w:sz="4" w:space="0" w:color="000000"/>
            </w:tcBorders>
            <w:shd w:val="clear" w:color="auto" w:fill="auto"/>
            <w:vAlign w:val="center"/>
          </w:tcPr>
          <w:p w:rsidR="004152CE" w:rsidRPr="001D2A4C" w:rsidRDefault="004152CE" w:rsidP="00531489">
            <w:pPr>
              <w:numPr>
                <w:ilvl w:val="0"/>
                <w:numId w:val="21"/>
              </w:numPr>
              <w:tabs>
                <w:tab w:val="left" w:pos="333"/>
              </w:tabs>
              <w:snapToGrid w:val="0"/>
              <w:spacing w:after="0" w:line="240" w:lineRule="auto"/>
              <w:ind w:left="333" w:hanging="333"/>
              <w:rPr>
                <w:rFonts w:ascii="Arial" w:hAnsi="Arial" w:cs="Arial"/>
                <w:lang w:val="sr-Cyrl-CS"/>
              </w:rPr>
            </w:pPr>
            <w:r w:rsidRPr="001D2A4C">
              <w:rPr>
                <w:rFonts w:ascii="Arial" w:hAnsi="Arial" w:cs="Arial"/>
                <w:lang w:val="sr-Cyrl-CS"/>
              </w:rPr>
              <w:t>Увођење нових смерова и струка у средње образовање у складу са потребама општине</w:t>
            </w:r>
          </w:p>
          <w:p w:rsidR="004152CE" w:rsidRPr="001D2A4C" w:rsidRDefault="004152CE" w:rsidP="00531489">
            <w:pPr>
              <w:numPr>
                <w:ilvl w:val="0"/>
                <w:numId w:val="21"/>
              </w:numPr>
              <w:tabs>
                <w:tab w:val="left" w:pos="333"/>
              </w:tabs>
              <w:spacing w:after="0" w:line="240" w:lineRule="auto"/>
              <w:ind w:left="333" w:hanging="333"/>
              <w:rPr>
                <w:rFonts w:ascii="Arial" w:hAnsi="Arial" w:cs="Arial"/>
                <w:lang w:val="sr-Cyrl-CS"/>
              </w:rPr>
            </w:pPr>
            <w:r w:rsidRPr="001D2A4C">
              <w:rPr>
                <w:rFonts w:ascii="Arial" w:hAnsi="Arial" w:cs="Arial"/>
                <w:lang w:val="sr-Cyrl-CS"/>
              </w:rPr>
              <w:t>Континуирана сарадња свих кључних актера: предшколске установе, школа, локалне самоуправе, Министарства просвете, родитеља, донатора и НВО</w:t>
            </w:r>
          </w:p>
          <w:p w:rsidR="004152CE" w:rsidRPr="001D2A4C" w:rsidRDefault="004152CE" w:rsidP="00531489">
            <w:pPr>
              <w:numPr>
                <w:ilvl w:val="0"/>
                <w:numId w:val="21"/>
              </w:numPr>
              <w:tabs>
                <w:tab w:val="left" w:pos="333"/>
              </w:tabs>
              <w:spacing w:after="0" w:line="240" w:lineRule="auto"/>
              <w:ind w:left="333" w:hanging="333"/>
              <w:rPr>
                <w:rFonts w:ascii="Arial" w:hAnsi="Arial" w:cs="Arial"/>
                <w:lang w:val="sr-Latn-CS"/>
              </w:rPr>
            </w:pPr>
            <w:r w:rsidRPr="001D2A4C">
              <w:rPr>
                <w:rFonts w:ascii="Arial" w:hAnsi="Arial" w:cs="Arial"/>
                <w:lang w:val="sr-Latn-CS"/>
              </w:rPr>
              <w:t>Подршка струковном повезивању на локалном, регионалном и националном нивоу и сарадња са институцијама које се баве неформалним образовањем</w:t>
            </w:r>
          </w:p>
          <w:p w:rsidR="004152CE" w:rsidRPr="001D2A4C" w:rsidRDefault="004152CE" w:rsidP="00531489">
            <w:pPr>
              <w:numPr>
                <w:ilvl w:val="0"/>
                <w:numId w:val="21"/>
              </w:numPr>
              <w:tabs>
                <w:tab w:val="left" w:pos="333"/>
              </w:tabs>
              <w:spacing w:after="0" w:line="240" w:lineRule="auto"/>
              <w:ind w:left="333" w:hanging="333"/>
              <w:rPr>
                <w:rFonts w:ascii="Arial" w:hAnsi="Arial" w:cs="Arial"/>
                <w:lang w:val="sr-Latn-CS"/>
              </w:rPr>
            </w:pPr>
            <w:r w:rsidRPr="001D2A4C">
              <w:rPr>
                <w:rFonts w:ascii="Arial" w:hAnsi="Arial" w:cs="Arial"/>
                <w:lang w:val="sr-Latn-CS"/>
              </w:rPr>
              <w:t>Стална медијска промоција програма и услуга установа</w:t>
            </w:r>
          </w:p>
        </w:tc>
        <w:tc>
          <w:tcPr>
            <w:tcW w:w="2880"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snapToGrid w:val="0"/>
              <w:spacing w:after="0" w:line="240" w:lineRule="auto"/>
              <w:rPr>
                <w:rFonts w:ascii="Arial" w:hAnsi="Arial" w:cs="Arial"/>
                <w:lang w:val="sr-Cyrl-CS"/>
              </w:rPr>
            </w:pPr>
            <w:r w:rsidRPr="001D2A4C">
              <w:rPr>
                <w:rFonts w:ascii="Arial" w:hAnsi="Arial" w:cs="Arial"/>
                <w:lang w:val="sr-Cyrl-CS"/>
              </w:rPr>
              <w:t>Ниво образовања ученика усклађен са личним афинитетима и развојним потребама општине уз континуирану сарадњу свих кључних актера</w:t>
            </w:r>
          </w:p>
        </w:tc>
        <w:tc>
          <w:tcPr>
            <w:tcW w:w="2699" w:type="dxa"/>
            <w:tcBorders>
              <w:top w:val="single" w:sz="4" w:space="0" w:color="000000"/>
              <w:left w:val="single" w:sz="4" w:space="0" w:color="000000"/>
              <w:bottom w:val="single" w:sz="4" w:space="0" w:color="000000"/>
            </w:tcBorders>
            <w:shd w:val="clear" w:color="auto" w:fill="auto"/>
            <w:vAlign w:val="center"/>
          </w:tcPr>
          <w:p w:rsidR="004152CE" w:rsidRPr="001D2A4C" w:rsidRDefault="004152CE" w:rsidP="00531489">
            <w:pPr>
              <w:numPr>
                <w:ilvl w:val="1"/>
                <w:numId w:val="59"/>
              </w:numPr>
              <w:tabs>
                <w:tab w:val="left" w:pos="253"/>
              </w:tabs>
              <w:snapToGrid w:val="0"/>
              <w:spacing w:after="0" w:line="240" w:lineRule="auto"/>
              <w:ind w:left="253" w:hanging="253"/>
              <w:rPr>
                <w:rFonts w:ascii="Arial" w:hAnsi="Arial" w:cs="Arial"/>
                <w:lang w:val="ru-RU"/>
              </w:rPr>
            </w:pPr>
            <w:r w:rsidRPr="001D2A4C">
              <w:rPr>
                <w:rFonts w:ascii="Arial" w:hAnsi="Arial" w:cs="Arial"/>
                <w:lang w:val="ru-RU"/>
              </w:rPr>
              <w:t>Продуктивнији ниво сарадње кључних актера</w:t>
            </w:r>
          </w:p>
          <w:p w:rsidR="004152CE" w:rsidRPr="001D2A4C" w:rsidRDefault="004152CE" w:rsidP="00531489">
            <w:pPr>
              <w:numPr>
                <w:ilvl w:val="1"/>
                <w:numId w:val="59"/>
              </w:numPr>
              <w:tabs>
                <w:tab w:val="left" w:pos="253"/>
              </w:tabs>
              <w:snapToGrid w:val="0"/>
              <w:spacing w:after="0" w:line="240" w:lineRule="auto"/>
              <w:ind w:left="253" w:hanging="253"/>
              <w:rPr>
                <w:rFonts w:ascii="Arial" w:hAnsi="Arial" w:cs="Arial"/>
                <w:lang w:val="ru-RU"/>
              </w:rPr>
            </w:pPr>
            <w:r w:rsidRPr="001D2A4C">
              <w:rPr>
                <w:rFonts w:ascii="Arial" w:hAnsi="Arial" w:cs="Arial"/>
                <w:lang w:val="ru-RU"/>
              </w:rPr>
              <w:t>Боља сарадња са институцијама које се баве неформалним образовањем</w:t>
            </w:r>
          </w:p>
          <w:p w:rsidR="004152CE" w:rsidRPr="001D2A4C" w:rsidRDefault="004152CE" w:rsidP="00531489">
            <w:pPr>
              <w:numPr>
                <w:ilvl w:val="1"/>
                <w:numId w:val="59"/>
              </w:numPr>
              <w:tabs>
                <w:tab w:val="left" w:pos="253"/>
              </w:tabs>
              <w:snapToGrid w:val="0"/>
              <w:spacing w:after="0" w:line="240" w:lineRule="auto"/>
              <w:ind w:left="253" w:hanging="253"/>
              <w:rPr>
                <w:rFonts w:ascii="Arial" w:hAnsi="Arial" w:cs="Arial"/>
              </w:rPr>
            </w:pPr>
            <w:r w:rsidRPr="001D2A4C">
              <w:rPr>
                <w:rFonts w:ascii="Arial" w:hAnsi="Arial" w:cs="Arial"/>
                <w:lang w:val="ru-RU"/>
              </w:rPr>
              <w:t>Квалитетнији васпитно образовни рад</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E" w:rsidRPr="001D2A4C" w:rsidRDefault="004152CE" w:rsidP="00531489">
            <w:pPr>
              <w:snapToGrid w:val="0"/>
              <w:spacing w:after="0" w:line="240" w:lineRule="auto"/>
              <w:rPr>
                <w:rFonts w:ascii="Arial" w:hAnsi="Arial" w:cs="Arial"/>
                <w:lang w:val="sr-Cyrl-BA"/>
              </w:rPr>
            </w:pPr>
          </w:p>
        </w:tc>
      </w:tr>
      <w:tr w:rsidR="004152CE" w:rsidRPr="001D2A4C" w:rsidTr="00531489">
        <w:trPr>
          <w:trHeight w:val="344"/>
        </w:trPr>
        <w:tc>
          <w:tcPr>
            <w:tcW w:w="2547"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snapToGrid w:val="0"/>
              <w:spacing w:after="0" w:line="240" w:lineRule="auto"/>
              <w:rPr>
                <w:rFonts w:ascii="Arial" w:hAnsi="Arial" w:cs="Arial"/>
                <w:lang w:val="sr-Cyrl-CS"/>
              </w:rPr>
            </w:pPr>
            <w:r w:rsidRPr="001D2A4C">
              <w:rPr>
                <w:rFonts w:ascii="Arial" w:hAnsi="Arial" w:cs="Arial"/>
                <w:lang w:val="sr-Cyrl-CS"/>
              </w:rPr>
              <w:t>Модернизација просторних капацитета установа</w:t>
            </w:r>
          </w:p>
        </w:tc>
        <w:tc>
          <w:tcPr>
            <w:tcW w:w="4040" w:type="dxa"/>
            <w:tcBorders>
              <w:top w:val="single" w:sz="4" w:space="0" w:color="000000"/>
              <w:left w:val="single" w:sz="4" w:space="0" w:color="000000"/>
              <w:bottom w:val="single" w:sz="4" w:space="0" w:color="000000"/>
            </w:tcBorders>
            <w:shd w:val="clear" w:color="auto" w:fill="auto"/>
            <w:vAlign w:val="center"/>
          </w:tcPr>
          <w:p w:rsidR="004152CE" w:rsidRPr="001D2A4C" w:rsidRDefault="004152CE" w:rsidP="00531489">
            <w:pPr>
              <w:numPr>
                <w:ilvl w:val="0"/>
                <w:numId w:val="13"/>
              </w:numPr>
              <w:tabs>
                <w:tab w:val="left" w:pos="333"/>
              </w:tabs>
              <w:snapToGrid w:val="0"/>
              <w:spacing w:after="0" w:line="240" w:lineRule="auto"/>
              <w:ind w:left="333" w:hanging="333"/>
              <w:rPr>
                <w:rFonts w:ascii="Arial" w:hAnsi="Arial" w:cs="Arial"/>
                <w:lang w:val="sr-Latn-CS"/>
              </w:rPr>
            </w:pPr>
            <w:r w:rsidRPr="001D2A4C">
              <w:rPr>
                <w:rFonts w:ascii="Arial" w:hAnsi="Arial" w:cs="Arial"/>
                <w:lang w:val="sr-Latn-CS"/>
              </w:rPr>
              <w:t>Унапређивање просторних капацитета и опреме у образовно</w:t>
            </w:r>
            <w:r w:rsidRPr="001D2A4C">
              <w:rPr>
                <w:rFonts w:ascii="Arial" w:hAnsi="Arial" w:cs="Arial"/>
                <w:lang w:val="sr-Cyrl-RS"/>
              </w:rPr>
              <w:t xml:space="preserve"> </w:t>
            </w:r>
            <w:r w:rsidRPr="001D2A4C">
              <w:rPr>
                <w:rFonts w:ascii="Arial" w:hAnsi="Arial" w:cs="Arial"/>
                <w:lang w:val="sr-Latn-CS"/>
              </w:rPr>
              <w:t>-</w:t>
            </w:r>
            <w:r w:rsidRPr="001D2A4C">
              <w:rPr>
                <w:rFonts w:ascii="Arial" w:hAnsi="Arial" w:cs="Arial"/>
                <w:lang w:val="sr-Cyrl-RS"/>
              </w:rPr>
              <w:t xml:space="preserve"> </w:t>
            </w:r>
            <w:r w:rsidRPr="001D2A4C">
              <w:rPr>
                <w:rFonts w:ascii="Arial" w:hAnsi="Arial" w:cs="Arial"/>
                <w:lang w:val="sr-Latn-CS"/>
              </w:rPr>
              <w:t>васпитним установама</w:t>
            </w:r>
          </w:p>
          <w:p w:rsidR="004152CE" w:rsidRPr="001D2A4C" w:rsidRDefault="004152CE" w:rsidP="00531489">
            <w:pPr>
              <w:numPr>
                <w:ilvl w:val="0"/>
                <w:numId w:val="13"/>
              </w:numPr>
              <w:tabs>
                <w:tab w:val="left" w:pos="333"/>
              </w:tabs>
              <w:spacing w:after="0" w:line="240" w:lineRule="auto"/>
              <w:ind w:left="333" w:hanging="333"/>
              <w:rPr>
                <w:rFonts w:ascii="Arial" w:hAnsi="Arial" w:cs="Arial"/>
                <w:lang w:val="sr-Latn-CS"/>
              </w:rPr>
            </w:pPr>
            <w:r w:rsidRPr="001D2A4C">
              <w:rPr>
                <w:rFonts w:ascii="Arial" w:hAnsi="Arial" w:cs="Arial"/>
                <w:lang w:val="sr-Latn-CS"/>
              </w:rPr>
              <w:t>Опремање простора за рад са децом са инвалидитетом</w:t>
            </w:r>
          </w:p>
        </w:tc>
        <w:tc>
          <w:tcPr>
            <w:tcW w:w="2880"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snapToGrid w:val="0"/>
              <w:spacing w:after="0" w:line="240" w:lineRule="auto"/>
              <w:rPr>
                <w:rFonts w:ascii="Arial" w:hAnsi="Arial" w:cs="Arial"/>
                <w:lang w:val="sr-Latn-CS"/>
              </w:rPr>
            </w:pPr>
            <w:r w:rsidRPr="001D2A4C">
              <w:rPr>
                <w:rFonts w:ascii="Arial" w:hAnsi="Arial" w:cs="Arial"/>
                <w:lang w:val="sr-Latn-CS"/>
              </w:rPr>
              <w:t>Просторни капацитети и услови за рад значајно унапређени</w:t>
            </w:r>
          </w:p>
        </w:tc>
        <w:tc>
          <w:tcPr>
            <w:tcW w:w="2699" w:type="dxa"/>
            <w:tcBorders>
              <w:top w:val="single" w:sz="4" w:space="0" w:color="000000"/>
              <w:left w:val="single" w:sz="4" w:space="0" w:color="000000"/>
              <w:bottom w:val="single" w:sz="4" w:space="0" w:color="000000"/>
            </w:tcBorders>
            <w:shd w:val="clear" w:color="auto" w:fill="auto"/>
            <w:vAlign w:val="center"/>
          </w:tcPr>
          <w:p w:rsidR="004152CE" w:rsidRPr="001D2A4C" w:rsidRDefault="004152CE" w:rsidP="00531489">
            <w:pPr>
              <w:numPr>
                <w:ilvl w:val="1"/>
                <w:numId w:val="59"/>
              </w:numPr>
              <w:tabs>
                <w:tab w:val="left" w:pos="253"/>
              </w:tabs>
              <w:snapToGrid w:val="0"/>
              <w:spacing w:after="0" w:line="240" w:lineRule="auto"/>
              <w:ind w:left="253" w:hanging="253"/>
              <w:rPr>
                <w:rFonts w:ascii="Arial" w:hAnsi="Arial" w:cs="Arial"/>
                <w:lang w:val="ru-RU"/>
              </w:rPr>
            </w:pPr>
            <w:r w:rsidRPr="001D2A4C">
              <w:rPr>
                <w:rFonts w:ascii="Arial" w:hAnsi="Arial" w:cs="Arial"/>
                <w:lang w:val="ru-RU"/>
              </w:rPr>
              <w:t>Већи број деце у предшколској установи</w:t>
            </w:r>
          </w:p>
          <w:p w:rsidR="004152CE" w:rsidRPr="001D2A4C" w:rsidRDefault="004152CE" w:rsidP="00531489">
            <w:pPr>
              <w:numPr>
                <w:ilvl w:val="1"/>
                <w:numId w:val="59"/>
              </w:numPr>
              <w:tabs>
                <w:tab w:val="left" w:pos="253"/>
              </w:tabs>
              <w:spacing w:after="0" w:line="240" w:lineRule="auto"/>
              <w:ind w:left="253" w:hanging="253"/>
              <w:rPr>
                <w:rFonts w:ascii="Arial" w:hAnsi="Arial" w:cs="Arial"/>
                <w:lang w:val="ru-RU"/>
              </w:rPr>
            </w:pPr>
            <w:r w:rsidRPr="001D2A4C">
              <w:rPr>
                <w:rFonts w:ascii="Arial" w:hAnsi="Arial" w:cs="Arial"/>
                <w:lang w:val="ru-RU"/>
              </w:rPr>
              <w:t>Већа уштеда енергије</w:t>
            </w:r>
          </w:p>
          <w:p w:rsidR="004152CE" w:rsidRPr="001D2A4C" w:rsidRDefault="004152CE" w:rsidP="00531489">
            <w:pPr>
              <w:numPr>
                <w:ilvl w:val="1"/>
                <w:numId w:val="59"/>
              </w:numPr>
              <w:tabs>
                <w:tab w:val="left" w:pos="253"/>
              </w:tabs>
              <w:spacing w:after="0" w:line="240" w:lineRule="auto"/>
              <w:ind w:left="253" w:hanging="253"/>
              <w:rPr>
                <w:rFonts w:ascii="Arial" w:hAnsi="Arial" w:cs="Arial"/>
              </w:rPr>
            </w:pPr>
            <w:r w:rsidRPr="001D2A4C">
              <w:rPr>
                <w:rFonts w:ascii="Arial" w:hAnsi="Arial" w:cs="Arial"/>
              </w:rPr>
              <w:t>Квалитетнија настава физичког васпитања</w:t>
            </w:r>
          </w:p>
          <w:p w:rsidR="004152CE" w:rsidRPr="001D2A4C" w:rsidRDefault="004152CE" w:rsidP="00531489">
            <w:pPr>
              <w:spacing w:after="0" w:line="240" w:lineRule="auto"/>
              <w:rPr>
                <w:rFonts w:ascii="Arial" w:hAnsi="Arial" w:cs="Arial"/>
              </w:rPr>
            </w:pPr>
          </w:p>
          <w:p w:rsidR="004152CE" w:rsidRPr="001D2A4C" w:rsidRDefault="004152CE" w:rsidP="00531489">
            <w:pPr>
              <w:spacing w:after="0" w:line="240" w:lineRule="auto"/>
              <w:rPr>
                <w:rFonts w:ascii="Arial" w:hAnsi="Arial" w:cs="Arial"/>
              </w:rPr>
            </w:pPr>
          </w:p>
          <w:p w:rsidR="004152CE" w:rsidRPr="001D2A4C" w:rsidRDefault="004152CE" w:rsidP="00531489">
            <w:pPr>
              <w:spacing w:after="0" w:line="240" w:lineRule="auto"/>
              <w:rPr>
                <w:rFonts w:ascii="Arial" w:hAnsi="Arial" w:cs="Arial"/>
                <w:lang w:val="ru-RU"/>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E" w:rsidRPr="001D2A4C" w:rsidRDefault="004152CE" w:rsidP="00531489">
            <w:pPr>
              <w:snapToGrid w:val="0"/>
              <w:spacing w:after="0" w:line="240" w:lineRule="auto"/>
              <w:rPr>
                <w:rFonts w:ascii="Arial" w:hAnsi="Arial" w:cs="Arial"/>
                <w:lang w:val="sr-Cyrl-BA"/>
              </w:rPr>
            </w:pPr>
          </w:p>
        </w:tc>
      </w:tr>
      <w:tr w:rsidR="004152CE" w:rsidRPr="001D2A4C" w:rsidTr="00531489">
        <w:trPr>
          <w:trHeight w:val="1080"/>
        </w:trPr>
        <w:tc>
          <w:tcPr>
            <w:tcW w:w="2547"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snapToGrid w:val="0"/>
              <w:spacing w:after="0" w:line="240" w:lineRule="auto"/>
              <w:rPr>
                <w:rFonts w:ascii="Arial" w:hAnsi="Arial" w:cs="Arial"/>
                <w:lang w:val="sr-Cyrl-CS"/>
              </w:rPr>
            </w:pPr>
            <w:r w:rsidRPr="001D2A4C">
              <w:rPr>
                <w:rFonts w:ascii="Arial" w:hAnsi="Arial" w:cs="Arial"/>
                <w:lang w:val="sr-Cyrl-CS"/>
              </w:rPr>
              <w:t>Развој људских ресурса у образовању</w:t>
            </w:r>
          </w:p>
          <w:p w:rsidR="004152CE" w:rsidRPr="001D2A4C" w:rsidRDefault="004152CE" w:rsidP="00531489">
            <w:pPr>
              <w:spacing w:after="0" w:line="240" w:lineRule="auto"/>
              <w:rPr>
                <w:rFonts w:ascii="Arial" w:eastAsia="Times New Roman" w:hAnsi="Arial" w:cs="Arial"/>
                <w:bCs/>
                <w:lang w:val="sr-Cyrl-CS"/>
              </w:rPr>
            </w:pPr>
          </w:p>
          <w:p w:rsidR="004152CE" w:rsidRPr="001D2A4C" w:rsidRDefault="004152CE" w:rsidP="00531489">
            <w:pPr>
              <w:spacing w:after="0" w:line="240" w:lineRule="auto"/>
              <w:rPr>
                <w:rFonts w:ascii="Arial" w:eastAsia="Times New Roman" w:hAnsi="Arial" w:cs="Arial"/>
                <w:bCs/>
                <w:lang w:val="sr-Cyrl-CS"/>
              </w:rPr>
            </w:pPr>
          </w:p>
        </w:tc>
        <w:tc>
          <w:tcPr>
            <w:tcW w:w="4040" w:type="dxa"/>
            <w:tcBorders>
              <w:top w:val="single" w:sz="4" w:space="0" w:color="000000"/>
              <w:left w:val="single" w:sz="4" w:space="0" w:color="000000"/>
              <w:bottom w:val="single" w:sz="4" w:space="0" w:color="000000"/>
            </w:tcBorders>
            <w:shd w:val="clear" w:color="auto" w:fill="auto"/>
            <w:vAlign w:val="center"/>
          </w:tcPr>
          <w:p w:rsidR="004152CE" w:rsidRPr="001D2A4C" w:rsidRDefault="004152CE" w:rsidP="00531489">
            <w:pPr>
              <w:numPr>
                <w:ilvl w:val="0"/>
                <w:numId w:val="59"/>
              </w:numPr>
              <w:tabs>
                <w:tab w:val="left" w:pos="333"/>
              </w:tabs>
              <w:snapToGrid w:val="0"/>
              <w:spacing w:after="0" w:line="240" w:lineRule="auto"/>
              <w:ind w:left="333" w:firstLine="0"/>
              <w:rPr>
                <w:rFonts w:ascii="Arial" w:hAnsi="Arial" w:cs="Arial"/>
                <w:lang w:val="sr-Latn-CS"/>
              </w:rPr>
            </w:pPr>
            <w:r w:rsidRPr="001D2A4C">
              <w:rPr>
                <w:rFonts w:ascii="Arial" w:hAnsi="Arial" w:cs="Arial"/>
                <w:lang w:val="sr-Latn-CS"/>
              </w:rPr>
              <w:t>Стручно усавршавање кадрова кроз формално и неформално учење</w:t>
            </w:r>
          </w:p>
          <w:p w:rsidR="004152CE" w:rsidRPr="001D2A4C" w:rsidRDefault="004152CE" w:rsidP="00531489">
            <w:pPr>
              <w:numPr>
                <w:ilvl w:val="0"/>
                <w:numId w:val="59"/>
              </w:numPr>
              <w:tabs>
                <w:tab w:val="left" w:pos="333"/>
              </w:tabs>
              <w:spacing w:after="0" w:line="240" w:lineRule="auto"/>
              <w:ind w:left="333" w:firstLine="0"/>
              <w:rPr>
                <w:rFonts w:ascii="Arial" w:hAnsi="Arial" w:cs="Arial"/>
                <w:lang w:val="sr-Latn-CS"/>
              </w:rPr>
            </w:pPr>
            <w:r w:rsidRPr="001D2A4C">
              <w:rPr>
                <w:rFonts w:ascii="Arial" w:hAnsi="Arial" w:cs="Arial"/>
                <w:lang w:val="sr-Latn-CS"/>
              </w:rPr>
              <w:t>Редефинисање предшколских и школских програма</w:t>
            </w:r>
          </w:p>
          <w:p w:rsidR="004152CE" w:rsidRPr="001D2A4C" w:rsidRDefault="004152CE" w:rsidP="00531489">
            <w:pPr>
              <w:spacing w:after="0" w:line="240" w:lineRule="auto"/>
              <w:rPr>
                <w:rFonts w:ascii="Arial" w:hAnsi="Arial" w:cs="Arial"/>
                <w:lang w:val="sr-Latn-CS"/>
              </w:rPr>
            </w:pPr>
          </w:p>
          <w:p w:rsidR="004152CE" w:rsidRPr="001D2A4C" w:rsidRDefault="004152CE" w:rsidP="00531489">
            <w:pPr>
              <w:spacing w:after="0" w:line="240" w:lineRule="auto"/>
              <w:rPr>
                <w:rFonts w:ascii="Arial" w:hAnsi="Arial" w:cs="Arial"/>
                <w:lang w:val="sr-Latn-CS"/>
              </w:rPr>
            </w:pPr>
          </w:p>
          <w:p w:rsidR="004152CE" w:rsidRPr="001D2A4C" w:rsidRDefault="004152CE" w:rsidP="00531489">
            <w:pPr>
              <w:spacing w:after="0" w:line="240" w:lineRule="auto"/>
              <w:rPr>
                <w:rFonts w:ascii="Arial" w:hAnsi="Arial" w:cs="Arial"/>
                <w:lang w:val="sr-Cyrl-CS"/>
              </w:rPr>
            </w:pPr>
          </w:p>
        </w:tc>
        <w:tc>
          <w:tcPr>
            <w:tcW w:w="2880"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snapToGrid w:val="0"/>
              <w:spacing w:after="0" w:line="240" w:lineRule="auto"/>
              <w:rPr>
                <w:rFonts w:ascii="Arial" w:hAnsi="Arial" w:cs="Arial"/>
                <w:lang w:val="sr-Latn-CS"/>
              </w:rPr>
            </w:pPr>
            <w:r w:rsidRPr="001D2A4C">
              <w:rPr>
                <w:rFonts w:ascii="Arial" w:hAnsi="Arial" w:cs="Arial"/>
                <w:lang w:val="sr-Latn-BA"/>
              </w:rPr>
              <w:t>Ст</w:t>
            </w:r>
            <w:r w:rsidRPr="001D2A4C">
              <w:rPr>
                <w:rFonts w:ascii="Arial" w:hAnsi="Arial" w:cs="Arial"/>
                <w:lang w:val="sr-Cyrl-CS"/>
              </w:rPr>
              <w:t>а</w:t>
            </w:r>
            <w:r w:rsidRPr="001D2A4C">
              <w:rPr>
                <w:rFonts w:ascii="Arial" w:hAnsi="Arial" w:cs="Arial"/>
                <w:lang w:val="sr-Latn-BA"/>
              </w:rPr>
              <w:t xml:space="preserve">лна </w:t>
            </w:r>
            <w:r w:rsidRPr="001D2A4C">
              <w:rPr>
                <w:rFonts w:ascii="Arial" w:hAnsi="Arial" w:cs="Arial"/>
                <w:lang w:val="sr-Latn-CS"/>
              </w:rPr>
              <w:t>едукација и усавршавање кадрова у образовању</w:t>
            </w:r>
          </w:p>
        </w:tc>
        <w:tc>
          <w:tcPr>
            <w:tcW w:w="2699" w:type="dxa"/>
            <w:tcBorders>
              <w:top w:val="single" w:sz="4" w:space="0" w:color="000000"/>
              <w:left w:val="single" w:sz="4" w:space="0" w:color="000000"/>
              <w:bottom w:val="single" w:sz="4" w:space="0" w:color="000000"/>
            </w:tcBorders>
            <w:shd w:val="clear" w:color="auto" w:fill="auto"/>
            <w:vAlign w:val="center"/>
          </w:tcPr>
          <w:p w:rsidR="004152CE" w:rsidRPr="001D2A4C" w:rsidRDefault="004152CE" w:rsidP="00531489">
            <w:pPr>
              <w:numPr>
                <w:ilvl w:val="0"/>
                <w:numId w:val="20"/>
              </w:numPr>
              <w:tabs>
                <w:tab w:val="left" w:pos="102"/>
              </w:tabs>
              <w:snapToGrid w:val="0"/>
              <w:spacing w:after="0" w:line="240" w:lineRule="auto"/>
              <w:ind w:left="102" w:hanging="180"/>
              <w:rPr>
                <w:rFonts w:ascii="Arial" w:eastAsia="Times New Roman" w:hAnsi="Arial" w:cs="Arial"/>
                <w:lang w:val="ru-RU"/>
              </w:rPr>
            </w:pPr>
            <w:r w:rsidRPr="001D2A4C">
              <w:rPr>
                <w:rFonts w:ascii="Arial" w:eastAsia="Times New Roman" w:hAnsi="Arial" w:cs="Arial"/>
                <w:lang w:val="ru-RU"/>
              </w:rPr>
              <w:t>Квалитетнија настава</w:t>
            </w:r>
          </w:p>
          <w:p w:rsidR="004152CE" w:rsidRPr="001D2A4C" w:rsidRDefault="004152CE" w:rsidP="00531489">
            <w:pPr>
              <w:numPr>
                <w:ilvl w:val="0"/>
                <w:numId w:val="20"/>
              </w:numPr>
              <w:tabs>
                <w:tab w:val="left" w:pos="102"/>
              </w:tabs>
              <w:spacing w:after="0" w:line="240" w:lineRule="auto"/>
              <w:ind w:left="102" w:hanging="180"/>
              <w:rPr>
                <w:rFonts w:ascii="Arial" w:eastAsia="Times New Roman" w:hAnsi="Arial" w:cs="Arial"/>
                <w:lang w:val="ru-RU"/>
              </w:rPr>
            </w:pPr>
            <w:r w:rsidRPr="001D2A4C">
              <w:rPr>
                <w:rFonts w:ascii="Arial" w:eastAsia="Times New Roman" w:hAnsi="Arial" w:cs="Arial"/>
                <w:lang w:val="ru-RU"/>
              </w:rPr>
              <w:t>Укључена сва деца са посебним потребама у редовну наставу</w:t>
            </w:r>
          </w:p>
          <w:p w:rsidR="004152CE" w:rsidRPr="001D2A4C" w:rsidRDefault="004152CE" w:rsidP="00531489">
            <w:pPr>
              <w:numPr>
                <w:ilvl w:val="0"/>
                <w:numId w:val="20"/>
              </w:numPr>
              <w:tabs>
                <w:tab w:val="left" w:pos="102"/>
              </w:tabs>
              <w:spacing w:after="0" w:line="240" w:lineRule="auto"/>
              <w:ind w:left="102" w:hanging="180"/>
              <w:rPr>
                <w:rFonts w:ascii="Arial" w:eastAsia="Times New Roman" w:hAnsi="Arial" w:cs="Arial"/>
                <w:lang w:val="ru-RU"/>
              </w:rPr>
            </w:pPr>
            <w:r w:rsidRPr="001D2A4C">
              <w:rPr>
                <w:rFonts w:ascii="Arial" w:eastAsia="Times New Roman" w:hAnsi="Arial" w:cs="Arial"/>
                <w:lang w:val="ru-RU"/>
              </w:rPr>
              <w:t>Повећане ваннаставне активности</w:t>
            </w:r>
          </w:p>
          <w:p w:rsidR="004152CE" w:rsidRPr="001D2A4C" w:rsidRDefault="004152CE" w:rsidP="00531489">
            <w:pPr>
              <w:spacing w:after="0" w:line="240" w:lineRule="auto"/>
              <w:rPr>
                <w:rFonts w:ascii="Arial" w:hAnsi="Arial" w:cs="Arial"/>
                <w:lang w:val="ru-RU"/>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E" w:rsidRPr="001D2A4C" w:rsidRDefault="004152CE" w:rsidP="00531489">
            <w:pPr>
              <w:snapToGrid w:val="0"/>
              <w:spacing w:after="0" w:line="240" w:lineRule="auto"/>
              <w:rPr>
                <w:rFonts w:ascii="Arial" w:hAnsi="Arial" w:cs="Arial"/>
                <w:lang w:val="sr-Cyrl-BA"/>
              </w:rPr>
            </w:pPr>
          </w:p>
        </w:tc>
      </w:tr>
      <w:tr w:rsidR="004152CE" w:rsidRPr="001D2A4C" w:rsidTr="00531489">
        <w:trPr>
          <w:trHeight w:val="1080"/>
        </w:trPr>
        <w:tc>
          <w:tcPr>
            <w:tcW w:w="2547"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snapToGrid w:val="0"/>
              <w:spacing w:after="0" w:line="240" w:lineRule="auto"/>
              <w:rPr>
                <w:rFonts w:ascii="Arial" w:hAnsi="Arial" w:cs="Arial"/>
                <w:lang w:val="sr-Cyrl-CS"/>
              </w:rPr>
            </w:pPr>
            <w:r w:rsidRPr="001D2A4C">
              <w:rPr>
                <w:rFonts w:ascii="Arial" w:hAnsi="Arial" w:cs="Arial"/>
                <w:lang w:val="sr-Latn-BA"/>
              </w:rPr>
              <w:t xml:space="preserve">Унапређење услова за развој </w:t>
            </w:r>
            <w:r w:rsidRPr="001D2A4C">
              <w:rPr>
                <w:rFonts w:ascii="Arial" w:hAnsi="Arial" w:cs="Arial"/>
                <w:lang w:val="sr-Cyrl-CS"/>
              </w:rPr>
              <w:t xml:space="preserve">предшколског и школског и реализовање наставе физичког образовања, </w:t>
            </w:r>
            <w:r w:rsidRPr="001D2A4C">
              <w:rPr>
                <w:rFonts w:ascii="Arial" w:hAnsi="Arial" w:cs="Arial"/>
                <w:lang w:val="sr-Latn-BA"/>
              </w:rPr>
              <w:t>спорта и културе, правилан раст и развој, здрав начин живота и останак младих у локалној заједници</w:t>
            </w:r>
          </w:p>
        </w:tc>
        <w:tc>
          <w:tcPr>
            <w:tcW w:w="4040" w:type="dxa"/>
            <w:tcBorders>
              <w:top w:val="single" w:sz="4" w:space="0" w:color="000000"/>
              <w:left w:val="single" w:sz="4" w:space="0" w:color="000000"/>
              <w:bottom w:val="single" w:sz="4" w:space="0" w:color="000000"/>
            </w:tcBorders>
            <w:shd w:val="clear" w:color="auto" w:fill="auto"/>
            <w:vAlign w:val="center"/>
          </w:tcPr>
          <w:p w:rsidR="004152CE" w:rsidRPr="001D2A4C" w:rsidRDefault="004152CE" w:rsidP="00531489">
            <w:pPr>
              <w:numPr>
                <w:ilvl w:val="0"/>
                <w:numId w:val="59"/>
              </w:numPr>
              <w:tabs>
                <w:tab w:val="left" w:pos="333"/>
              </w:tabs>
              <w:snapToGrid w:val="0"/>
              <w:spacing w:after="0" w:line="240" w:lineRule="auto"/>
              <w:ind w:left="333" w:firstLine="0"/>
              <w:rPr>
                <w:rFonts w:ascii="Arial" w:hAnsi="Arial" w:cs="Arial"/>
                <w:lang w:val="ru-RU"/>
              </w:rPr>
            </w:pPr>
            <w:r w:rsidRPr="001D2A4C">
              <w:rPr>
                <w:rFonts w:ascii="Arial" w:hAnsi="Arial" w:cs="Arial"/>
                <w:lang w:val="sr-Latn-CS"/>
              </w:rPr>
              <w:t>Изградња школско спортских сала</w:t>
            </w:r>
          </w:p>
        </w:tc>
        <w:tc>
          <w:tcPr>
            <w:tcW w:w="2880" w:type="dxa"/>
            <w:tcBorders>
              <w:top w:val="single" w:sz="4" w:space="0" w:color="000000"/>
              <w:left w:val="single" w:sz="4" w:space="0" w:color="000000"/>
              <w:bottom w:val="single" w:sz="4" w:space="0" w:color="000000"/>
            </w:tcBorders>
            <w:shd w:val="clear" w:color="auto" w:fill="auto"/>
          </w:tcPr>
          <w:p w:rsidR="004152CE" w:rsidRPr="001D2A4C" w:rsidRDefault="004152CE" w:rsidP="00531489">
            <w:pPr>
              <w:snapToGrid w:val="0"/>
              <w:spacing w:after="0" w:line="240" w:lineRule="auto"/>
              <w:rPr>
                <w:rFonts w:ascii="Arial" w:eastAsia="Times New Roman" w:hAnsi="Arial" w:cs="Arial"/>
                <w:b/>
                <w:bCs/>
                <w:lang w:val="sr-Cyrl-CS"/>
              </w:rPr>
            </w:pPr>
          </w:p>
          <w:p w:rsidR="004152CE" w:rsidRPr="001D2A4C" w:rsidRDefault="004152CE" w:rsidP="00531489">
            <w:pPr>
              <w:spacing w:after="0" w:line="240" w:lineRule="auto"/>
              <w:rPr>
                <w:rFonts w:ascii="Arial" w:hAnsi="Arial" w:cs="Arial"/>
                <w:lang w:val="ru-RU"/>
              </w:rPr>
            </w:pPr>
            <w:r w:rsidRPr="001D2A4C">
              <w:rPr>
                <w:rFonts w:ascii="Arial" w:hAnsi="Arial" w:cs="Arial"/>
                <w:lang w:val="sr-Latn-BA"/>
              </w:rPr>
              <w:t xml:space="preserve">До 2020. године створени услови за развој спорта и културе, </w:t>
            </w:r>
            <w:r w:rsidRPr="001D2A4C">
              <w:rPr>
                <w:rFonts w:ascii="Arial" w:hAnsi="Arial" w:cs="Arial"/>
                <w:lang w:val="ru-RU"/>
              </w:rPr>
              <w:t>правилан</w:t>
            </w:r>
            <w:r w:rsidRPr="001D2A4C">
              <w:rPr>
                <w:rFonts w:ascii="Arial" w:hAnsi="Arial" w:cs="Arial"/>
                <w:lang w:val="sr-Cyrl-CS"/>
              </w:rPr>
              <w:t xml:space="preserve"> </w:t>
            </w:r>
            <w:r w:rsidRPr="001D2A4C">
              <w:rPr>
                <w:rFonts w:ascii="Arial" w:hAnsi="Arial" w:cs="Arial"/>
                <w:lang w:val="ru-RU"/>
              </w:rPr>
              <w:t>раст</w:t>
            </w:r>
            <w:r w:rsidRPr="001D2A4C">
              <w:rPr>
                <w:rFonts w:ascii="Arial" w:hAnsi="Arial" w:cs="Arial"/>
                <w:lang w:val="sr-Cyrl-CS"/>
              </w:rPr>
              <w:t xml:space="preserve"> </w:t>
            </w:r>
            <w:r w:rsidRPr="001D2A4C">
              <w:rPr>
                <w:rFonts w:ascii="Arial" w:hAnsi="Arial" w:cs="Arial"/>
                <w:lang w:val="ru-RU"/>
              </w:rPr>
              <w:t>и</w:t>
            </w:r>
            <w:r w:rsidRPr="001D2A4C">
              <w:rPr>
                <w:rFonts w:ascii="Arial" w:hAnsi="Arial" w:cs="Arial"/>
                <w:lang w:val="sr-Cyrl-CS"/>
              </w:rPr>
              <w:t xml:space="preserve"> </w:t>
            </w:r>
            <w:r w:rsidRPr="001D2A4C">
              <w:rPr>
                <w:rFonts w:ascii="Arial" w:hAnsi="Arial" w:cs="Arial"/>
                <w:lang w:val="ru-RU"/>
              </w:rPr>
              <w:t>развој</w:t>
            </w:r>
            <w:r w:rsidRPr="001D2A4C">
              <w:rPr>
                <w:rFonts w:ascii="Arial" w:hAnsi="Arial" w:cs="Arial"/>
                <w:lang w:val="sr-Cyrl-CS"/>
              </w:rPr>
              <w:t xml:space="preserve">, </w:t>
            </w:r>
            <w:r w:rsidRPr="001D2A4C">
              <w:rPr>
                <w:rFonts w:ascii="Arial" w:hAnsi="Arial" w:cs="Arial"/>
                <w:lang w:val="sr-Latn-BA"/>
              </w:rPr>
              <w:t xml:space="preserve"> з</w:t>
            </w:r>
            <w:r w:rsidRPr="001D2A4C">
              <w:rPr>
                <w:rFonts w:ascii="Arial" w:hAnsi="Arial" w:cs="Arial"/>
                <w:lang w:val="ru-RU"/>
              </w:rPr>
              <w:t>драв</w:t>
            </w:r>
            <w:r w:rsidRPr="001D2A4C">
              <w:rPr>
                <w:rFonts w:ascii="Arial" w:hAnsi="Arial" w:cs="Arial"/>
                <w:lang w:val="sr-Latn-BA"/>
              </w:rPr>
              <w:t xml:space="preserve"> </w:t>
            </w:r>
            <w:r w:rsidRPr="001D2A4C">
              <w:rPr>
                <w:rFonts w:ascii="Arial" w:hAnsi="Arial" w:cs="Arial"/>
                <w:lang w:val="ru-RU"/>
              </w:rPr>
              <w:t>на</w:t>
            </w:r>
            <w:r w:rsidRPr="001D2A4C">
              <w:rPr>
                <w:rFonts w:ascii="Arial" w:hAnsi="Arial" w:cs="Arial"/>
                <w:lang w:val="sr-Latn-BA"/>
              </w:rPr>
              <w:t>ч</w:t>
            </w:r>
            <w:r w:rsidRPr="001D2A4C">
              <w:rPr>
                <w:rFonts w:ascii="Arial" w:hAnsi="Arial" w:cs="Arial"/>
                <w:lang w:val="ru-RU"/>
              </w:rPr>
              <w:t>ин</w:t>
            </w:r>
            <w:r w:rsidRPr="001D2A4C">
              <w:rPr>
                <w:rFonts w:ascii="Arial" w:hAnsi="Arial" w:cs="Arial"/>
                <w:lang w:val="sr-Latn-BA"/>
              </w:rPr>
              <w:t xml:space="preserve"> ж</w:t>
            </w:r>
            <w:r w:rsidRPr="001D2A4C">
              <w:rPr>
                <w:rFonts w:ascii="Arial" w:hAnsi="Arial" w:cs="Arial"/>
                <w:lang w:val="ru-RU"/>
              </w:rPr>
              <w:t>ивота</w:t>
            </w:r>
            <w:r w:rsidRPr="001D2A4C">
              <w:rPr>
                <w:rFonts w:ascii="Arial" w:hAnsi="Arial" w:cs="Arial"/>
                <w:lang w:val="sr-Cyrl-CS"/>
              </w:rPr>
              <w:t xml:space="preserve"> </w:t>
            </w:r>
            <w:r w:rsidRPr="001D2A4C">
              <w:rPr>
                <w:rFonts w:ascii="Arial" w:hAnsi="Arial" w:cs="Arial"/>
                <w:lang w:val="ru-RU"/>
              </w:rPr>
              <w:t>и</w:t>
            </w:r>
            <w:r w:rsidRPr="001D2A4C">
              <w:rPr>
                <w:rFonts w:ascii="Arial" w:hAnsi="Arial" w:cs="Arial"/>
                <w:lang w:val="sr-Cyrl-CS"/>
              </w:rPr>
              <w:t xml:space="preserve"> </w:t>
            </w:r>
            <w:r w:rsidRPr="001D2A4C">
              <w:rPr>
                <w:rFonts w:ascii="Arial" w:hAnsi="Arial" w:cs="Arial"/>
                <w:lang w:val="ru-RU"/>
              </w:rPr>
              <w:t>останак</w:t>
            </w:r>
            <w:r w:rsidRPr="001D2A4C">
              <w:rPr>
                <w:rFonts w:ascii="Arial" w:hAnsi="Arial" w:cs="Arial"/>
                <w:lang w:val="sr-Cyrl-CS"/>
              </w:rPr>
              <w:t xml:space="preserve"> </w:t>
            </w:r>
            <w:r w:rsidRPr="001D2A4C">
              <w:rPr>
                <w:rFonts w:ascii="Arial" w:hAnsi="Arial" w:cs="Arial"/>
                <w:lang w:val="ru-RU"/>
              </w:rPr>
              <w:t>младих</w:t>
            </w:r>
            <w:r w:rsidRPr="001D2A4C">
              <w:rPr>
                <w:rFonts w:ascii="Arial" w:hAnsi="Arial" w:cs="Arial"/>
                <w:lang w:val="sr-Cyrl-CS"/>
              </w:rPr>
              <w:t xml:space="preserve"> </w:t>
            </w:r>
            <w:r w:rsidRPr="001D2A4C">
              <w:rPr>
                <w:rFonts w:ascii="Arial" w:hAnsi="Arial" w:cs="Arial"/>
                <w:lang w:val="ru-RU"/>
              </w:rPr>
              <w:t>у</w:t>
            </w:r>
            <w:r w:rsidRPr="001D2A4C">
              <w:rPr>
                <w:rFonts w:ascii="Arial" w:hAnsi="Arial" w:cs="Arial"/>
                <w:lang w:val="sr-Cyrl-CS"/>
              </w:rPr>
              <w:t xml:space="preserve"> </w:t>
            </w:r>
            <w:r w:rsidRPr="001D2A4C">
              <w:rPr>
                <w:rFonts w:ascii="Arial" w:hAnsi="Arial" w:cs="Arial"/>
                <w:lang w:val="ru-RU"/>
              </w:rPr>
              <w:t>локалној</w:t>
            </w:r>
            <w:r w:rsidRPr="001D2A4C">
              <w:rPr>
                <w:rFonts w:ascii="Arial" w:hAnsi="Arial" w:cs="Arial"/>
                <w:lang w:val="sr-Cyrl-CS"/>
              </w:rPr>
              <w:t xml:space="preserve"> </w:t>
            </w:r>
            <w:r w:rsidRPr="001D2A4C">
              <w:rPr>
                <w:rFonts w:ascii="Arial" w:hAnsi="Arial" w:cs="Arial"/>
                <w:lang w:val="ru-RU"/>
              </w:rPr>
              <w:t>заједници</w:t>
            </w:r>
          </w:p>
          <w:p w:rsidR="004152CE" w:rsidRPr="001D2A4C" w:rsidRDefault="004152CE" w:rsidP="00531489">
            <w:pPr>
              <w:spacing w:after="0" w:line="240" w:lineRule="auto"/>
              <w:rPr>
                <w:rFonts w:ascii="Arial" w:hAnsi="Arial" w:cs="Arial"/>
                <w:lang w:val="ru-RU"/>
              </w:rPr>
            </w:pPr>
          </w:p>
          <w:p w:rsidR="004152CE" w:rsidRPr="001D2A4C" w:rsidRDefault="004152CE" w:rsidP="00531489">
            <w:pPr>
              <w:spacing w:after="0" w:line="240" w:lineRule="auto"/>
              <w:rPr>
                <w:rFonts w:ascii="Arial" w:eastAsia="Times New Roman" w:hAnsi="Arial" w:cs="Arial"/>
                <w:b/>
                <w:bCs/>
                <w:lang w:val="ru-RU"/>
              </w:rPr>
            </w:pPr>
          </w:p>
          <w:p w:rsidR="004152CE" w:rsidRPr="001D2A4C" w:rsidRDefault="004152CE" w:rsidP="00531489">
            <w:pPr>
              <w:spacing w:after="0" w:line="240" w:lineRule="auto"/>
              <w:rPr>
                <w:rFonts w:ascii="Arial" w:eastAsia="Times New Roman" w:hAnsi="Arial" w:cs="Arial"/>
                <w:b/>
                <w:bCs/>
                <w:lang w:val="sr-Cyrl-CS"/>
              </w:rPr>
            </w:pPr>
          </w:p>
        </w:tc>
        <w:tc>
          <w:tcPr>
            <w:tcW w:w="2699" w:type="dxa"/>
            <w:tcBorders>
              <w:top w:val="single" w:sz="4" w:space="0" w:color="000000"/>
              <w:left w:val="single" w:sz="4" w:space="0" w:color="000000"/>
              <w:bottom w:val="single" w:sz="4" w:space="0" w:color="000000"/>
            </w:tcBorders>
            <w:shd w:val="clear" w:color="auto" w:fill="auto"/>
            <w:vAlign w:val="center"/>
          </w:tcPr>
          <w:p w:rsidR="004152CE" w:rsidRPr="001D2A4C" w:rsidRDefault="004152CE" w:rsidP="00531489">
            <w:pPr>
              <w:numPr>
                <w:ilvl w:val="0"/>
                <w:numId w:val="20"/>
              </w:numPr>
              <w:tabs>
                <w:tab w:val="left" w:pos="102"/>
              </w:tabs>
              <w:snapToGrid w:val="0"/>
              <w:spacing w:after="0" w:line="240" w:lineRule="auto"/>
              <w:ind w:left="102" w:hanging="180"/>
              <w:rPr>
                <w:rFonts w:ascii="Arial" w:eastAsia="Times New Roman" w:hAnsi="Arial" w:cs="Arial"/>
                <w:lang w:val="ru-RU"/>
              </w:rPr>
            </w:pPr>
            <w:r w:rsidRPr="001D2A4C">
              <w:rPr>
                <w:rFonts w:ascii="Arial" w:eastAsia="Times New Roman" w:hAnsi="Arial" w:cs="Arial"/>
                <w:lang w:val="ru-RU"/>
              </w:rPr>
              <w:t>Број корисника</w:t>
            </w:r>
          </w:p>
          <w:p w:rsidR="004152CE" w:rsidRPr="001D2A4C" w:rsidRDefault="004152CE" w:rsidP="00531489">
            <w:pPr>
              <w:numPr>
                <w:ilvl w:val="0"/>
                <w:numId w:val="20"/>
              </w:numPr>
              <w:tabs>
                <w:tab w:val="left" w:pos="102"/>
              </w:tabs>
              <w:snapToGrid w:val="0"/>
              <w:spacing w:after="0" w:line="240" w:lineRule="auto"/>
              <w:ind w:left="102" w:hanging="180"/>
              <w:rPr>
                <w:rFonts w:ascii="Arial" w:eastAsia="Times New Roman" w:hAnsi="Arial" w:cs="Arial"/>
                <w:lang w:val="ru-RU"/>
              </w:rPr>
            </w:pPr>
            <w:r w:rsidRPr="001D2A4C">
              <w:rPr>
                <w:rFonts w:ascii="Arial" w:eastAsia="Times New Roman" w:hAnsi="Arial" w:cs="Arial"/>
                <w:lang w:val="ru-RU"/>
              </w:rPr>
              <w:t>Број одржаних манифестација</w:t>
            </w:r>
          </w:p>
          <w:p w:rsidR="004152CE" w:rsidRPr="001D2A4C" w:rsidRDefault="004152CE" w:rsidP="00531489">
            <w:pPr>
              <w:numPr>
                <w:ilvl w:val="0"/>
                <w:numId w:val="20"/>
              </w:numPr>
              <w:tabs>
                <w:tab w:val="left" w:pos="102"/>
              </w:tabs>
              <w:snapToGrid w:val="0"/>
              <w:spacing w:after="0" w:line="240" w:lineRule="auto"/>
              <w:ind w:left="102" w:hanging="180"/>
              <w:rPr>
                <w:rFonts w:ascii="Arial" w:eastAsia="Times New Roman" w:hAnsi="Arial" w:cs="Arial"/>
                <w:lang w:val="ru-RU"/>
              </w:rPr>
            </w:pPr>
            <w:r w:rsidRPr="001D2A4C">
              <w:rPr>
                <w:rFonts w:ascii="Arial" w:eastAsia="Times New Roman" w:hAnsi="Arial" w:cs="Arial"/>
                <w:lang w:val="ru-RU"/>
              </w:rPr>
              <w:t>Квалитетнији доживљај спортских манифестација</w:t>
            </w:r>
          </w:p>
          <w:p w:rsidR="004152CE" w:rsidRPr="001D2A4C" w:rsidRDefault="004152CE" w:rsidP="00531489">
            <w:pPr>
              <w:spacing w:after="0" w:line="240" w:lineRule="auto"/>
              <w:rPr>
                <w:rFonts w:ascii="Arial" w:hAnsi="Arial" w:cs="Arial"/>
                <w:lang w:val="ru-RU"/>
              </w:rPr>
            </w:pP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2CE" w:rsidRPr="001D2A4C" w:rsidRDefault="004152CE" w:rsidP="00531489">
            <w:pPr>
              <w:snapToGrid w:val="0"/>
              <w:spacing w:after="0" w:line="240" w:lineRule="auto"/>
              <w:rPr>
                <w:rFonts w:ascii="Arial" w:hAnsi="Arial" w:cs="Arial"/>
                <w:lang w:val="sr-Cyrl-BA"/>
              </w:rPr>
            </w:pPr>
          </w:p>
        </w:tc>
      </w:tr>
    </w:tbl>
    <w:p w:rsidR="004152CE" w:rsidRDefault="004152CE">
      <w:pPr>
        <w:spacing w:after="0" w:line="240" w:lineRule="auto"/>
        <w:rPr>
          <w:rFonts w:ascii="Arial" w:hAnsi="Arial" w:cs="Arial"/>
          <w:i/>
          <w:lang w:val="sr-Cyrl-CS"/>
        </w:rPr>
      </w:pPr>
    </w:p>
    <w:p w:rsidR="004152CE" w:rsidRDefault="004152CE">
      <w:pPr>
        <w:spacing w:after="0" w:line="240" w:lineRule="auto"/>
        <w:rPr>
          <w:rFonts w:ascii="Arial" w:hAnsi="Arial" w:cs="Arial"/>
          <w:i/>
          <w:lang w:val="sr-Cyrl-CS"/>
        </w:rPr>
      </w:pPr>
    </w:p>
    <w:p w:rsidR="004152CE" w:rsidRDefault="004152CE">
      <w:pPr>
        <w:spacing w:after="0" w:line="240" w:lineRule="auto"/>
        <w:rPr>
          <w:rFonts w:ascii="Arial" w:hAnsi="Arial" w:cs="Arial"/>
          <w:i/>
          <w:lang w:val="sr-Cyrl-CS"/>
        </w:rPr>
      </w:pPr>
    </w:p>
    <w:p w:rsidR="00D8643F" w:rsidRPr="001D2A4C" w:rsidRDefault="00D8643F">
      <w:pPr>
        <w:autoSpaceDE w:val="0"/>
        <w:jc w:val="both"/>
        <w:rPr>
          <w:rFonts w:ascii="Arial" w:hAnsi="Arial" w:cs="Arial"/>
          <w:b/>
          <w:bCs/>
          <w:i/>
          <w:iCs/>
          <w:lang w:val="ru-RU"/>
        </w:rPr>
        <w:sectPr w:rsidR="00D8643F" w:rsidRPr="001D2A4C">
          <w:type w:val="continuous"/>
          <w:pgSz w:w="15840" w:h="12240" w:orient="landscape"/>
          <w:pgMar w:top="1797" w:right="1440" w:bottom="1797" w:left="1440" w:header="720" w:footer="709" w:gutter="0"/>
          <w:cols w:space="720"/>
          <w:docGrid w:linePitch="360"/>
        </w:sectPr>
      </w:pPr>
      <w:r w:rsidRPr="001D2A4C">
        <w:rPr>
          <w:rFonts w:ascii="Arial" w:hAnsi="Arial" w:cs="Arial"/>
          <w:b/>
          <w:bCs/>
          <w:i/>
          <w:iCs/>
          <w:lang w:val="ru-RU"/>
        </w:rPr>
        <w:t>КОМЕНТАР:</w:t>
      </w:r>
    </w:p>
    <w:p w:rsidR="00713794" w:rsidRPr="00713794" w:rsidRDefault="00D8643F">
      <w:pPr>
        <w:jc w:val="both"/>
        <w:rPr>
          <w:rFonts w:ascii="Arial" w:hAnsi="Arial" w:cs="Arial"/>
          <w:bCs/>
          <w:lang w:val="sr-Cyrl-CS"/>
        </w:rPr>
      </w:pPr>
      <w:r w:rsidRPr="00713794">
        <w:rPr>
          <w:rFonts w:ascii="Arial" w:hAnsi="Arial" w:cs="Arial"/>
          <w:bCs/>
          <w:lang w:val="sr-Cyrl-CS"/>
        </w:rPr>
        <w:t xml:space="preserve">На територији општине Кнић постоји </w:t>
      </w:r>
      <w:r w:rsidR="00A14F34" w:rsidRPr="00713794">
        <w:rPr>
          <w:rFonts w:ascii="Arial" w:hAnsi="Arial" w:cs="Arial"/>
          <w:bCs/>
          <w:lang w:val="sr-Cyrl-CS"/>
        </w:rPr>
        <w:t>Предш</w:t>
      </w:r>
      <w:r w:rsidR="00DB3674" w:rsidRPr="00713794">
        <w:rPr>
          <w:rFonts w:ascii="Arial" w:hAnsi="Arial" w:cs="Arial"/>
          <w:bCs/>
          <w:lang w:val="sr-Cyrl-CS"/>
        </w:rPr>
        <w:t>колска установа</w:t>
      </w:r>
      <w:r w:rsidR="00A14F34" w:rsidRPr="00713794">
        <w:rPr>
          <w:rFonts w:ascii="Arial" w:hAnsi="Arial" w:cs="Arial"/>
          <w:bCs/>
          <w:lang w:val="sr-Cyrl-CS"/>
        </w:rPr>
        <w:t xml:space="preserve"> </w:t>
      </w:r>
      <w:r w:rsidRPr="00713794">
        <w:rPr>
          <w:rFonts w:ascii="Arial" w:hAnsi="Arial" w:cs="Arial"/>
          <w:bCs/>
          <w:lang w:val="sr-Cyrl-CS"/>
        </w:rPr>
        <w:t>са цен</w:t>
      </w:r>
      <w:r w:rsidR="00DB3674" w:rsidRPr="00713794">
        <w:rPr>
          <w:rFonts w:ascii="Arial" w:hAnsi="Arial" w:cs="Arial"/>
          <w:bCs/>
          <w:lang w:val="sr-Cyrl-CS"/>
        </w:rPr>
        <w:t>тралним објектом у Книћу и осам</w:t>
      </w:r>
      <w:r w:rsidR="002646CC" w:rsidRPr="00713794">
        <w:rPr>
          <w:rFonts w:ascii="Arial" w:hAnsi="Arial" w:cs="Arial"/>
          <w:bCs/>
          <w:lang w:val="sr-Cyrl-CS"/>
        </w:rPr>
        <w:t xml:space="preserve"> </w:t>
      </w:r>
      <w:r w:rsidRPr="00713794">
        <w:rPr>
          <w:rFonts w:ascii="Arial" w:hAnsi="Arial" w:cs="Arial"/>
          <w:bCs/>
          <w:lang w:val="sr-Cyrl-CS"/>
        </w:rPr>
        <w:t xml:space="preserve">издвојених одељења припремног предшколског </w:t>
      </w:r>
      <w:r w:rsidR="0058259B">
        <w:rPr>
          <w:rFonts w:ascii="Arial" w:hAnsi="Arial" w:cs="Arial"/>
          <w:bCs/>
          <w:lang w:val="sr-Cyrl-CS"/>
        </w:rPr>
        <w:t xml:space="preserve">програма којим је обухваћено </w:t>
      </w:r>
      <w:r w:rsidR="00DB3674" w:rsidRPr="00713794">
        <w:rPr>
          <w:rFonts w:ascii="Arial" w:hAnsi="Arial" w:cs="Arial"/>
          <w:bCs/>
          <w:lang w:val="sr-Cyrl-CS"/>
        </w:rPr>
        <w:t xml:space="preserve">тренутно 87 </w:t>
      </w:r>
      <w:r w:rsidRPr="00713794">
        <w:rPr>
          <w:rFonts w:ascii="Arial" w:hAnsi="Arial" w:cs="Arial"/>
          <w:bCs/>
          <w:lang w:val="sr-Cyrl-CS"/>
        </w:rPr>
        <w:t>деце, три основне</w:t>
      </w:r>
      <w:r w:rsidR="002646CC" w:rsidRPr="00713794">
        <w:rPr>
          <w:rFonts w:ascii="Arial" w:hAnsi="Arial" w:cs="Arial"/>
          <w:bCs/>
          <w:lang w:val="sr-Cyrl-CS"/>
        </w:rPr>
        <w:t xml:space="preserve"> </w:t>
      </w:r>
      <w:r w:rsidR="00DB3674" w:rsidRPr="00713794">
        <w:rPr>
          <w:rFonts w:ascii="Arial" w:hAnsi="Arial" w:cs="Arial"/>
          <w:bCs/>
          <w:lang w:val="sr-Cyrl-CS"/>
        </w:rPr>
        <w:t xml:space="preserve">матичне школе са </w:t>
      </w:r>
      <w:r w:rsidR="00941947" w:rsidRPr="00713794">
        <w:rPr>
          <w:rFonts w:ascii="Arial" w:hAnsi="Arial" w:cs="Arial"/>
          <w:bCs/>
          <w:lang w:val="sr-Cyrl-CS"/>
        </w:rPr>
        <w:t>21</w:t>
      </w:r>
      <w:r w:rsidRPr="00713794">
        <w:rPr>
          <w:rFonts w:ascii="Arial" w:hAnsi="Arial" w:cs="Arial"/>
          <w:bCs/>
          <w:lang w:val="sr-Cyrl-CS"/>
        </w:rPr>
        <w:t xml:space="preserve"> издвојена четвороразредна</w:t>
      </w:r>
      <w:r w:rsidR="002646CC" w:rsidRPr="00713794">
        <w:rPr>
          <w:rFonts w:ascii="Arial" w:hAnsi="Arial" w:cs="Arial"/>
          <w:bCs/>
          <w:lang w:val="sr-Cyrl-CS"/>
        </w:rPr>
        <w:t xml:space="preserve"> </w:t>
      </w:r>
      <w:r w:rsidR="00DB3674" w:rsidRPr="00713794">
        <w:rPr>
          <w:rFonts w:ascii="Arial" w:hAnsi="Arial" w:cs="Arial"/>
          <w:bCs/>
          <w:lang w:val="sr-Cyrl-CS"/>
        </w:rPr>
        <w:t>и</w:t>
      </w:r>
      <w:r w:rsidR="002646CC" w:rsidRPr="00713794">
        <w:rPr>
          <w:rFonts w:ascii="Arial" w:hAnsi="Arial" w:cs="Arial"/>
          <w:bCs/>
          <w:lang w:val="sr-Cyrl-CS"/>
        </w:rPr>
        <w:t xml:space="preserve"> два осморазредна</w:t>
      </w:r>
      <w:r w:rsidRPr="00713794">
        <w:rPr>
          <w:rFonts w:ascii="Arial" w:hAnsi="Arial" w:cs="Arial"/>
          <w:bCs/>
          <w:lang w:val="sr-Cyrl-CS"/>
        </w:rPr>
        <w:t xml:space="preserve"> одељењ</w:t>
      </w:r>
      <w:r w:rsidR="00DB3674" w:rsidRPr="00713794">
        <w:rPr>
          <w:rFonts w:ascii="Arial" w:hAnsi="Arial" w:cs="Arial"/>
          <w:bCs/>
          <w:lang w:val="sr-Cyrl-CS"/>
        </w:rPr>
        <w:t>а које похађа 1000</w:t>
      </w:r>
      <w:r w:rsidRPr="00713794">
        <w:rPr>
          <w:rFonts w:ascii="Arial" w:hAnsi="Arial" w:cs="Arial"/>
          <w:bCs/>
          <w:lang w:val="sr-Cyrl-CS"/>
        </w:rPr>
        <w:t xml:space="preserve"> ученика и једна средња школа са</w:t>
      </w:r>
      <w:r w:rsidR="00DB3674" w:rsidRPr="00713794">
        <w:rPr>
          <w:rFonts w:ascii="Arial" w:hAnsi="Arial" w:cs="Arial"/>
          <w:bCs/>
          <w:lang w:val="sr-Cyrl-CS"/>
        </w:rPr>
        <w:t xml:space="preserve">  образовним профилима </w:t>
      </w:r>
      <w:r w:rsidR="002646CC" w:rsidRPr="00713794">
        <w:rPr>
          <w:rFonts w:ascii="Arial" w:hAnsi="Arial" w:cs="Arial"/>
          <w:bCs/>
          <w:lang w:val="sr-Cyrl-CS"/>
        </w:rPr>
        <w:t>туристичке</w:t>
      </w:r>
      <w:r w:rsidRPr="00713794">
        <w:rPr>
          <w:rFonts w:ascii="Arial" w:hAnsi="Arial" w:cs="Arial"/>
          <w:bCs/>
          <w:lang w:val="sr-Cyrl-CS"/>
        </w:rPr>
        <w:t xml:space="preserve"> и економске струке са</w:t>
      </w:r>
      <w:r w:rsidR="002646CC" w:rsidRPr="00713794">
        <w:rPr>
          <w:rFonts w:ascii="Arial" w:hAnsi="Arial" w:cs="Arial"/>
          <w:bCs/>
          <w:lang w:val="sr-Cyrl-CS"/>
        </w:rPr>
        <w:t xml:space="preserve"> </w:t>
      </w:r>
      <w:r w:rsidR="00DB3674" w:rsidRPr="00713794">
        <w:rPr>
          <w:rFonts w:ascii="Arial" w:hAnsi="Arial" w:cs="Arial"/>
          <w:bCs/>
          <w:lang w:val="sr-Cyrl-CS"/>
        </w:rPr>
        <w:t>укупно 175 ученика</w:t>
      </w:r>
      <w:r w:rsidR="00941947" w:rsidRPr="00713794">
        <w:rPr>
          <w:rFonts w:ascii="Arial" w:hAnsi="Arial" w:cs="Arial"/>
          <w:bCs/>
          <w:lang w:val="sr-Cyrl-CS"/>
        </w:rPr>
        <w:t>.</w:t>
      </w:r>
      <w:r w:rsidR="00A14F34" w:rsidRPr="00713794">
        <w:rPr>
          <w:rFonts w:ascii="Arial" w:hAnsi="Arial" w:cs="Arial"/>
          <w:bCs/>
          <w:lang w:val="sr-Cyrl-CS"/>
        </w:rPr>
        <w:t xml:space="preserve"> </w:t>
      </w:r>
      <w:r w:rsidRPr="00713794">
        <w:rPr>
          <w:rFonts w:ascii="Arial" w:hAnsi="Arial" w:cs="Arial"/>
          <w:bCs/>
          <w:lang w:val="sr-Cyrl-CS"/>
        </w:rPr>
        <w:t>Од спортова на подру</w:t>
      </w:r>
      <w:r w:rsidR="00DB3674" w:rsidRPr="00713794">
        <w:rPr>
          <w:rFonts w:ascii="Arial" w:hAnsi="Arial" w:cs="Arial"/>
          <w:bCs/>
          <w:lang w:val="sr-Cyrl-CS"/>
        </w:rPr>
        <w:t xml:space="preserve">чју општине заступљен је фудбал, одбојкашки клуб, карате клуб и </w:t>
      </w:r>
      <w:r w:rsidRPr="00713794">
        <w:rPr>
          <w:rFonts w:ascii="Arial" w:hAnsi="Arial" w:cs="Arial"/>
          <w:bCs/>
          <w:lang w:val="sr-Cyrl-CS"/>
        </w:rPr>
        <w:t>ша</w:t>
      </w:r>
      <w:r w:rsidR="00DB3674" w:rsidRPr="00713794">
        <w:rPr>
          <w:rFonts w:ascii="Arial" w:hAnsi="Arial" w:cs="Arial"/>
          <w:bCs/>
          <w:lang w:val="sr-Cyrl-CS"/>
        </w:rPr>
        <w:t>ховски клуб</w:t>
      </w:r>
      <w:r w:rsidR="00A14F34" w:rsidRPr="00713794">
        <w:rPr>
          <w:rFonts w:ascii="Arial" w:hAnsi="Arial" w:cs="Arial"/>
          <w:bCs/>
          <w:lang w:val="sr-Cyrl-CS"/>
        </w:rPr>
        <w:t>.</w:t>
      </w:r>
      <w:r w:rsidR="004861C6">
        <w:rPr>
          <w:rFonts w:ascii="Arial" w:hAnsi="Arial" w:cs="Arial"/>
          <w:bCs/>
          <w:lang w:val="sr-Cyrl-CS"/>
        </w:rPr>
        <w:t xml:space="preserve"> Културне установе представља О</w:t>
      </w:r>
      <w:r w:rsidRPr="00713794">
        <w:rPr>
          <w:rFonts w:ascii="Arial" w:hAnsi="Arial" w:cs="Arial"/>
          <w:bCs/>
          <w:lang w:val="sr-Cyrl-CS"/>
        </w:rPr>
        <w:t>пштинска библиотека, док велики број домова културе иако постоје у скоро свим селима општине нису у функцији.</w:t>
      </w:r>
      <w:r w:rsidR="002646CC" w:rsidRPr="00713794">
        <w:rPr>
          <w:rFonts w:ascii="Arial" w:hAnsi="Arial" w:cs="Arial"/>
          <w:bCs/>
          <w:lang w:val="sr-Cyrl-CS"/>
        </w:rPr>
        <w:t xml:space="preserve"> </w:t>
      </w:r>
      <w:r w:rsidRPr="00713794">
        <w:rPr>
          <w:rFonts w:ascii="Arial" w:hAnsi="Arial" w:cs="Arial"/>
          <w:bCs/>
          <w:lang w:val="sr-Cyrl-CS"/>
        </w:rPr>
        <w:t>Разлог се огледа пре свега у неразвијености општине, малим финансијским средствима и негативној популационој политици.</w:t>
      </w:r>
      <w:r w:rsidR="002646CC" w:rsidRPr="00713794">
        <w:rPr>
          <w:rFonts w:ascii="Arial" w:hAnsi="Arial" w:cs="Arial"/>
          <w:bCs/>
          <w:lang w:val="sr-Cyrl-CS"/>
        </w:rPr>
        <w:t xml:space="preserve"> </w:t>
      </w:r>
      <w:r w:rsidRPr="00713794">
        <w:rPr>
          <w:rFonts w:ascii="Arial" w:hAnsi="Arial" w:cs="Arial"/>
          <w:bCs/>
          <w:lang w:val="sr-Cyrl-CS"/>
        </w:rPr>
        <w:t>Како је општина Кнић руралног карактера, разуђена и недовољно инфраструктурно опремљена издвојена одељења основних школа су на великој удаљености од матичних школа</w:t>
      </w:r>
      <w:r w:rsidR="002646CC" w:rsidRPr="00713794">
        <w:rPr>
          <w:rFonts w:ascii="Arial" w:hAnsi="Arial" w:cs="Arial"/>
          <w:bCs/>
          <w:lang w:val="sr-Cyrl-CS"/>
        </w:rPr>
        <w:t>,</w:t>
      </w:r>
      <w:r w:rsidRPr="00713794">
        <w:rPr>
          <w:rFonts w:ascii="Arial" w:hAnsi="Arial" w:cs="Arial"/>
          <w:bCs/>
          <w:lang w:val="sr-Cyrl-CS"/>
        </w:rPr>
        <w:t xml:space="preserve"> а и других стручних установа</w:t>
      </w:r>
      <w:r w:rsidR="004861C6">
        <w:rPr>
          <w:rFonts w:ascii="Arial" w:hAnsi="Arial" w:cs="Arial"/>
          <w:bCs/>
          <w:lang w:val="sr-Cyrl-CS"/>
        </w:rPr>
        <w:t>,</w:t>
      </w:r>
      <w:r w:rsidRPr="00713794">
        <w:rPr>
          <w:rFonts w:ascii="Arial" w:hAnsi="Arial" w:cs="Arial"/>
          <w:bCs/>
          <w:lang w:val="sr-Cyrl-CS"/>
        </w:rPr>
        <w:t xml:space="preserve"> па су у извесној мери запостављена</w:t>
      </w:r>
      <w:r w:rsidR="00DB3674" w:rsidRPr="00713794">
        <w:rPr>
          <w:rFonts w:ascii="Arial" w:hAnsi="Arial" w:cs="Arial"/>
          <w:bCs/>
          <w:lang w:val="sr-Cyrl-CS"/>
        </w:rPr>
        <w:t>,</w:t>
      </w:r>
      <w:r w:rsidRPr="00713794">
        <w:rPr>
          <w:rFonts w:ascii="Arial" w:hAnsi="Arial" w:cs="Arial"/>
          <w:bCs/>
          <w:lang w:val="sr-Cyrl-CS"/>
        </w:rPr>
        <w:t xml:space="preserve"> а и превоз ученика и просветних радника је неадекватан. С обзиром на  недовољна финансијска сре</w:t>
      </w:r>
      <w:r w:rsidR="00DB3674" w:rsidRPr="00713794">
        <w:rPr>
          <w:rFonts w:ascii="Arial" w:hAnsi="Arial" w:cs="Arial"/>
          <w:bCs/>
          <w:lang w:val="sr-Cyrl-CS"/>
        </w:rPr>
        <w:t xml:space="preserve">дства </w:t>
      </w:r>
      <w:r w:rsidR="004861C6">
        <w:rPr>
          <w:rFonts w:ascii="Arial" w:hAnsi="Arial" w:cs="Arial"/>
          <w:bCs/>
          <w:lang w:val="sr-Cyrl-CS"/>
        </w:rPr>
        <w:t>улагање у школство је недовољно. П</w:t>
      </w:r>
      <w:r w:rsidR="00DB3674" w:rsidRPr="00713794">
        <w:rPr>
          <w:rFonts w:ascii="Arial" w:hAnsi="Arial" w:cs="Arial"/>
          <w:bCs/>
          <w:lang w:val="sr-Cyrl-CS"/>
        </w:rPr>
        <w:t xml:space="preserve">обољшана је </w:t>
      </w:r>
      <w:r w:rsidRPr="00713794">
        <w:rPr>
          <w:rFonts w:ascii="Arial" w:hAnsi="Arial" w:cs="Arial"/>
          <w:bCs/>
          <w:lang w:val="sr-Cyrl-CS"/>
        </w:rPr>
        <w:t>опремљеност савременим наста</w:t>
      </w:r>
      <w:r w:rsidR="004861C6">
        <w:rPr>
          <w:rFonts w:ascii="Arial" w:hAnsi="Arial" w:cs="Arial"/>
          <w:bCs/>
          <w:lang w:val="sr-Cyrl-CS"/>
        </w:rPr>
        <w:t>вним средствима, али ј</w:t>
      </w:r>
      <w:r w:rsidR="00DB3674" w:rsidRPr="00713794">
        <w:rPr>
          <w:rFonts w:ascii="Arial" w:hAnsi="Arial" w:cs="Arial"/>
          <w:bCs/>
          <w:lang w:val="sr-Cyrl-CS"/>
        </w:rPr>
        <w:t>ош увек</w:t>
      </w:r>
      <w:r w:rsidRPr="00713794">
        <w:rPr>
          <w:rFonts w:ascii="Arial" w:hAnsi="Arial" w:cs="Arial"/>
          <w:bCs/>
          <w:lang w:val="sr-Cyrl-CS"/>
        </w:rPr>
        <w:t xml:space="preserve"> </w:t>
      </w:r>
      <w:r w:rsidR="00713794" w:rsidRPr="00713794">
        <w:rPr>
          <w:rFonts w:ascii="Arial" w:hAnsi="Arial" w:cs="Arial"/>
          <w:bCs/>
          <w:lang w:val="sr-Cyrl-CS"/>
        </w:rPr>
        <w:t>нису потпуно прилагођени</w:t>
      </w:r>
      <w:r w:rsidR="00DB3674" w:rsidRPr="00713794">
        <w:rPr>
          <w:rFonts w:ascii="Arial" w:hAnsi="Arial" w:cs="Arial"/>
          <w:bCs/>
          <w:lang w:val="sr-Cyrl-CS"/>
        </w:rPr>
        <w:t xml:space="preserve"> услови</w:t>
      </w:r>
      <w:r w:rsidRPr="00713794">
        <w:rPr>
          <w:rFonts w:ascii="Arial" w:hAnsi="Arial" w:cs="Arial"/>
          <w:bCs/>
          <w:lang w:val="sr-Cyrl-CS"/>
        </w:rPr>
        <w:t xml:space="preserve"> за </w:t>
      </w:r>
      <w:r w:rsidR="00713794" w:rsidRPr="00713794">
        <w:rPr>
          <w:rFonts w:ascii="Arial" w:hAnsi="Arial" w:cs="Arial"/>
          <w:bCs/>
          <w:lang w:val="sr-Cyrl-CS"/>
        </w:rPr>
        <w:t xml:space="preserve">наставни </w:t>
      </w:r>
      <w:r w:rsidRPr="00713794">
        <w:rPr>
          <w:rFonts w:ascii="Arial" w:hAnsi="Arial" w:cs="Arial"/>
          <w:bCs/>
          <w:lang w:val="sr-Cyrl-CS"/>
        </w:rPr>
        <w:t>рад</w:t>
      </w:r>
      <w:r w:rsidR="00713794" w:rsidRPr="00713794">
        <w:rPr>
          <w:rFonts w:ascii="Arial" w:hAnsi="Arial" w:cs="Arial"/>
          <w:bCs/>
          <w:lang w:val="sr-Cyrl-CS"/>
        </w:rPr>
        <w:t>, недостају кабинети за извођење практичних и огледних вежби, нема адекватног простора за рекреативне активности, а  П</w:t>
      </w:r>
      <w:r w:rsidRPr="00713794">
        <w:rPr>
          <w:rFonts w:ascii="Arial" w:hAnsi="Arial" w:cs="Arial"/>
          <w:bCs/>
          <w:lang w:val="sr-Cyrl-CS"/>
        </w:rPr>
        <w:t xml:space="preserve">редшколска установа нема ни довољан простор. </w:t>
      </w:r>
    </w:p>
    <w:p w:rsidR="00713794" w:rsidRPr="00713794" w:rsidRDefault="00713794">
      <w:pPr>
        <w:jc w:val="both"/>
        <w:rPr>
          <w:rFonts w:ascii="Arial" w:hAnsi="Arial" w:cs="Arial"/>
          <w:bCs/>
          <w:lang w:val="sr-Cyrl-CS"/>
        </w:rPr>
      </w:pPr>
      <w:r w:rsidRPr="00713794">
        <w:rPr>
          <w:rFonts w:ascii="Arial" w:hAnsi="Arial" w:cs="Arial"/>
          <w:bCs/>
          <w:lang w:val="sr-Cyrl-CS"/>
        </w:rPr>
        <w:t>Једна од снага образовања су и</w:t>
      </w:r>
      <w:r w:rsidR="00D8643F" w:rsidRPr="00713794">
        <w:rPr>
          <w:rFonts w:ascii="Arial" w:hAnsi="Arial" w:cs="Arial"/>
          <w:bCs/>
          <w:lang w:val="sr-Cyrl-CS"/>
        </w:rPr>
        <w:t xml:space="preserve"> стручни кадрови за извођење наставе као и стручно усавршавање запосле</w:t>
      </w:r>
      <w:r w:rsidRPr="00713794">
        <w:rPr>
          <w:rFonts w:ascii="Arial" w:hAnsi="Arial" w:cs="Arial"/>
          <w:bCs/>
          <w:lang w:val="sr-Cyrl-CS"/>
        </w:rPr>
        <w:t xml:space="preserve">них, креативан и тимски рад </w:t>
      </w:r>
      <w:r w:rsidR="00D8643F" w:rsidRPr="00713794">
        <w:rPr>
          <w:rFonts w:ascii="Arial" w:hAnsi="Arial" w:cs="Arial"/>
          <w:bCs/>
          <w:lang w:val="sr-Cyrl-CS"/>
        </w:rPr>
        <w:t>и добра сарадња са локалном и друштве</w:t>
      </w:r>
      <w:r w:rsidRPr="00713794">
        <w:rPr>
          <w:rFonts w:ascii="Arial" w:hAnsi="Arial" w:cs="Arial"/>
          <w:bCs/>
          <w:lang w:val="sr-Cyrl-CS"/>
        </w:rPr>
        <w:t>ном заједницом</w:t>
      </w:r>
      <w:r w:rsidR="00D8643F" w:rsidRPr="00713794">
        <w:rPr>
          <w:rFonts w:ascii="Arial" w:hAnsi="Arial" w:cs="Arial"/>
          <w:bCs/>
          <w:lang w:val="sr-Cyrl-CS"/>
        </w:rPr>
        <w:t>.</w:t>
      </w:r>
      <w:r w:rsidR="002646CC" w:rsidRPr="00713794">
        <w:rPr>
          <w:rFonts w:ascii="Arial" w:hAnsi="Arial" w:cs="Arial"/>
          <w:bCs/>
          <w:lang w:val="sr-Cyrl-CS"/>
        </w:rPr>
        <w:t xml:space="preserve"> </w:t>
      </w:r>
      <w:r w:rsidR="00D8643F" w:rsidRPr="00713794">
        <w:rPr>
          <w:rFonts w:ascii="Arial" w:hAnsi="Arial" w:cs="Arial"/>
          <w:bCs/>
          <w:lang w:val="sr-Cyrl-CS"/>
        </w:rPr>
        <w:t>Основно и средње образовање на подручју општине с обзиром на постојеће снаге има многобројне могућности за стручно усавршавање, упис нових образовних профила, доквалификацију и преквалификацију, организовање курсева, као и већу доступност школовању младих са подручја општине и окружења и организовање активности на презентовању школа. Негативна популациона политика и сиромаштво становништва највеће су претње за остварење могућности за стварање савременог система образовања</w:t>
      </w:r>
      <w:r w:rsidR="004861C6">
        <w:rPr>
          <w:rFonts w:ascii="Arial" w:hAnsi="Arial" w:cs="Arial"/>
          <w:bCs/>
          <w:lang w:val="sr-Cyrl-CS"/>
        </w:rPr>
        <w:t>,</w:t>
      </w:r>
      <w:r w:rsidR="00D8643F" w:rsidRPr="00713794">
        <w:rPr>
          <w:rFonts w:ascii="Arial" w:hAnsi="Arial" w:cs="Arial"/>
          <w:bCs/>
          <w:lang w:val="sr-Cyrl-CS"/>
        </w:rPr>
        <w:t xml:space="preserve">  а самим тим и</w:t>
      </w:r>
      <w:r w:rsidR="002646CC" w:rsidRPr="00713794">
        <w:rPr>
          <w:rFonts w:ascii="Arial" w:hAnsi="Arial" w:cs="Arial"/>
          <w:bCs/>
          <w:lang w:val="sr-Cyrl-CS"/>
        </w:rPr>
        <w:t xml:space="preserve"> </w:t>
      </w:r>
      <w:r w:rsidR="00D8643F" w:rsidRPr="00713794">
        <w:rPr>
          <w:rFonts w:ascii="Arial" w:hAnsi="Arial" w:cs="Arial"/>
          <w:bCs/>
          <w:lang w:val="sr-Cyrl-CS"/>
        </w:rPr>
        <w:t>омасовљав</w:t>
      </w:r>
      <w:r w:rsidRPr="00713794">
        <w:rPr>
          <w:rFonts w:ascii="Arial" w:hAnsi="Arial" w:cs="Arial"/>
          <w:bCs/>
          <w:lang w:val="sr-Cyrl-CS"/>
        </w:rPr>
        <w:t>ања спортских активности, напрет</w:t>
      </w:r>
      <w:r w:rsidR="00D8643F" w:rsidRPr="00713794">
        <w:rPr>
          <w:rFonts w:ascii="Arial" w:hAnsi="Arial" w:cs="Arial"/>
          <w:bCs/>
          <w:lang w:val="sr-Cyrl-CS"/>
        </w:rPr>
        <w:t>ка и модернизације друштвеног сектора.</w:t>
      </w:r>
    </w:p>
    <w:p w:rsidR="00713794" w:rsidRPr="00713794" w:rsidRDefault="00713794">
      <w:pPr>
        <w:jc w:val="both"/>
        <w:rPr>
          <w:rFonts w:ascii="Arial" w:hAnsi="Arial" w:cs="Arial"/>
          <w:bCs/>
          <w:lang w:val="sr-Cyrl-CS"/>
        </w:rPr>
        <w:sectPr w:rsidR="00713794" w:rsidRPr="00713794">
          <w:type w:val="continuous"/>
          <w:pgSz w:w="15840" w:h="12240" w:orient="landscape"/>
          <w:pgMar w:top="1797" w:right="1440" w:bottom="1797" w:left="1440" w:header="720" w:footer="709" w:gutter="0"/>
          <w:cols w:num="2" w:space="720"/>
          <w:docGrid w:linePitch="360"/>
        </w:sectPr>
      </w:pPr>
    </w:p>
    <w:p w:rsidR="00D8643F" w:rsidRDefault="00D8643F">
      <w:pPr>
        <w:rPr>
          <w:rFonts w:ascii="Arial" w:hAnsi="Arial" w:cs="Arial"/>
          <w:b/>
          <w:sz w:val="20"/>
          <w:szCs w:val="20"/>
          <w:lang w:val="sr-Cyrl-CS"/>
        </w:rPr>
      </w:pPr>
    </w:p>
    <w:p w:rsidR="00FA6036" w:rsidRDefault="00FA6036">
      <w:pPr>
        <w:rPr>
          <w:rFonts w:ascii="Arial" w:hAnsi="Arial" w:cs="Arial"/>
          <w:b/>
          <w:sz w:val="20"/>
          <w:szCs w:val="20"/>
          <w:lang w:val="sr-Cyrl-CS"/>
        </w:rPr>
      </w:pPr>
    </w:p>
    <w:p w:rsidR="00FA6036" w:rsidRDefault="00FA6036">
      <w:pPr>
        <w:rPr>
          <w:rFonts w:ascii="Arial" w:hAnsi="Arial" w:cs="Arial"/>
          <w:b/>
          <w:sz w:val="20"/>
          <w:szCs w:val="20"/>
          <w:lang w:val="sr-Cyrl-CS"/>
        </w:rPr>
      </w:pPr>
    </w:p>
    <w:p w:rsidR="00FA6036" w:rsidRDefault="00FA6036">
      <w:pPr>
        <w:rPr>
          <w:rFonts w:ascii="Arial" w:hAnsi="Arial" w:cs="Arial"/>
          <w:b/>
          <w:sz w:val="20"/>
          <w:szCs w:val="20"/>
          <w:lang w:val="sr-Cyrl-CS"/>
        </w:rPr>
      </w:pPr>
    </w:p>
    <w:p w:rsidR="004152CE" w:rsidRDefault="004152CE">
      <w:pPr>
        <w:rPr>
          <w:rFonts w:ascii="Arial" w:hAnsi="Arial" w:cs="Arial"/>
          <w:b/>
          <w:sz w:val="20"/>
          <w:szCs w:val="20"/>
          <w:lang w:val="sr-Cyrl-CS"/>
        </w:rPr>
      </w:pPr>
    </w:p>
    <w:p w:rsidR="00FA6036" w:rsidRDefault="00FA6036">
      <w:pPr>
        <w:rPr>
          <w:rFonts w:ascii="Arial" w:hAnsi="Arial" w:cs="Arial"/>
          <w:b/>
          <w:sz w:val="20"/>
          <w:szCs w:val="20"/>
          <w:lang w:val="sr-Cyrl-CS"/>
        </w:rPr>
      </w:pPr>
    </w:p>
    <w:p w:rsidR="00C70485" w:rsidRDefault="002646CC" w:rsidP="00C70485">
      <w:pPr>
        <w:rPr>
          <w:rFonts w:ascii="Arial" w:hAnsi="Arial" w:cs="Arial"/>
          <w:b/>
          <w:i/>
          <w:lang w:val="sr-Cyrl-CS"/>
        </w:rPr>
      </w:pPr>
      <w:r>
        <w:rPr>
          <w:rFonts w:ascii="Arial" w:hAnsi="Arial" w:cs="Arial"/>
          <w:b/>
          <w:lang w:val="sr-Cyrl-CS"/>
        </w:rPr>
        <w:t>9</w:t>
      </w:r>
      <w:r w:rsidR="00C70485">
        <w:rPr>
          <w:rFonts w:ascii="Arial" w:hAnsi="Arial" w:cs="Arial"/>
          <w:b/>
          <w:lang w:val="sr-Cyrl-CS"/>
        </w:rPr>
        <w:t xml:space="preserve">. </w:t>
      </w:r>
      <w:r w:rsidR="00C70485">
        <w:rPr>
          <w:rFonts w:ascii="Arial" w:hAnsi="Arial" w:cs="Arial"/>
          <w:b/>
          <w:i/>
          <w:lang w:val="sr-Cyrl-CS"/>
        </w:rPr>
        <w:t>ОМЛАДИНА, КУЛТУРА И СПОРТ</w:t>
      </w:r>
    </w:p>
    <w:p w:rsidR="00C70485" w:rsidRDefault="00C70485" w:rsidP="00C70485">
      <w:pPr>
        <w:pBdr>
          <w:bottom w:val="single" w:sz="4" w:space="1" w:color="800000"/>
        </w:pBdr>
        <w:rPr>
          <w:rFonts w:ascii="Arial" w:hAnsi="Arial" w:cs="Arial"/>
          <w:b/>
          <w:lang w:val="sr-Cyrl-CS"/>
        </w:rPr>
      </w:pPr>
    </w:p>
    <w:p w:rsidR="00C70485" w:rsidRDefault="00C70485" w:rsidP="00713794">
      <w:pPr>
        <w:spacing w:after="0" w:line="240" w:lineRule="auto"/>
        <w:rPr>
          <w:rFonts w:ascii="Arial" w:hAnsi="Arial" w:cs="Arial"/>
          <w:i/>
          <w:lang w:val="sr-Cyrl-CS"/>
        </w:rPr>
      </w:pPr>
      <w:r>
        <w:rPr>
          <w:rFonts w:ascii="Arial" w:hAnsi="Arial" w:cs="Arial"/>
          <w:i/>
          <w:lang w:val="sr-Cyrl-CS"/>
        </w:rPr>
        <w:t>Општина Кнић ће постати препознатљива  као центар окупљања младих у виду спортских  и културних активности, за омладину, децу п</w:t>
      </w:r>
      <w:r w:rsidR="00713794">
        <w:rPr>
          <w:rFonts w:ascii="Arial" w:hAnsi="Arial" w:cs="Arial"/>
          <w:i/>
          <w:lang w:val="sr-Cyrl-CS"/>
        </w:rPr>
        <w:t>редшколског и школског узраста.</w:t>
      </w:r>
    </w:p>
    <w:p w:rsidR="004152CE" w:rsidRPr="00713794" w:rsidRDefault="004152CE" w:rsidP="00713794">
      <w:pPr>
        <w:spacing w:after="0" w:line="240" w:lineRule="auto"/>
        <w:rPr>
          <w:rFonts w:ascii="Arial" w:hAnsi="Arial" w:cs="Arial"/>
          <w:i/>
          <w:lang w:val="sr-Cyrl-CS"/>
        </w:rPr>
      </w:pPr>
    </w:p>
    <w:tbl>
      <w:tblPr>
        <w:tblW w:w="0" w:type="auto"/>
        <w:tblInd w:w="108" w:type="dxa"/>
        <w:tblLook w:val="0000" w:firstRow="0" w:lastRow="0" w:firstColumn="0" w:lastColumn="0" w:noHBand="0" w:noVBand="0"/>
      </w:tblPr>
      <w:tblGrid>
        <w:gridCol w:w="2561"/>
        <w:gridCol w:w="3222"/>
        <w:gridCol w:w="2639"/>
        <w:gridCol w:w="2612"/>
        <w:gridCol w:w="2034"/>
      </w:tblGrid>
      <w:tr w:rsidR="00C70485" w:rsidTr="00FA621D">
        <w:trPr>
          <w:trHeight w:val="209"/>
        </w:trPr>
        <w:tc>
          <w:tcPr>
            <w:tcW w:w="0" w:type="auto"/>
            <w:tcBorders>
              <w:top w:val="single" w:sz="4" w:space="0" w:color="000000"/>
              <w:left w:val="single" w:sz="4" w:space="0" w:color="000000"/>
              <w:bottom w:val="single" w:sz="4" w:space="0" w:color="000000"/>
            </w:tcBorders>
            <w:shd w:val="clear" w:color="auto" w:fill="C00000"/>
            <w:vAlign w:val="center"/>
          </w:tcPr>
          <w:p w:rsidR="00C70485" w:rsidRPr="001D2A4C" w:rsidRDefault="00C70485" w:rsidP="00875AF5">
            <w:pPr>
              <w:snapToGrid w:val="0"/>
              <w:spacing w:after="0" w:line="240" w:lineRule="auto"/>
              <w:jc w:val="center"/>
              <w:rPr>
                <w:rFonts w:ascii="Arial" w:hAnsi="Arial" w:cs="Arial"/>
                <w:b/>
                <w:color w:val="FFFFFF"/>
                <w:lang w:val="ru-RU"/>
              </w:rPr>
            </w:pPr>
            <w:r w:rsidRPr="001D2A4C">
              <w:rPr>
                <w:rFonts w:ascii="Arial" w:hAnsi="Arial" w:cs="Arial"/>
                <w:b/>
                <w:color w:val="FFFFFF"/>
                <w:lang w:val="ru-RU"/>
              </w:rPr>
              <w:t>Приоритет</w:t>
            </w:r>
          </w:p>
        </w:tc>
        <w:tc>
          <w:tcPr>
            <w:tcW w:w="0" w:type="auto"/>
            <w:tcBorders>
              <w:top w:val="single" w:sz="4" w:space="0" w:color="000000"/>
              <w:left w:val="single" w:sz="4" w:space="0" w:color="000000"/>
              <w:bottom w:val="single" w:sz="4" w:space="0" w:color="000000"/>
            </w:tcBorders>
            <w:shd w:val="clear" w:color="auto" w:fill="C00000"/>
            <w:vAlign w:val="center"/>
          </w:tcPr>
          <w:p w:rsidR="00C70485" w:rsidRPr="001D2A4C" w:rsidRDefault="00C70485" w:rsidP="00875AF5">
            <w:pPr>
              <w:snapToGrid w:val="0"/>
              <w:spacing w:after="0" w:line="240" w:lineRule="auto"/>
              <w:jc w:val="center"/>
              <w:rPr>
                <w:rFonts w:ascii="Arial" w:hAnsi="Arial" w:cs="Arial"/>
                <w:b/>
                <w:color w:val="FFFFFF"/>
                <w:lang w:val="ru-RU"/>
              </w:rPr>
            </w:pPr>
            <w:r w:rsidRPr="001D2A4C">
              <w:rPr>
                <w:rFonts w:ascii="Arial" w:hAnsi="Arial" w:cs="Arial"/>
                <w:b/>
                <w:color w:val="FFFFFF"/>
                <w:lang w:val="ru-RU"/>
              </w:rPr>
              <w:t>Програми/Пројекти</w:t>
            </w:r>
          </w:p>
        </w:tc>
        <w:tc>
          <w:tcPr>
            <w:tcW w:w="0" w:type="auto"/>
            <w:tcBorders>
              <w:top w:val="single" w:sz="4" w:space="0" w:color="000000"/>
              <w:left w:val="single" w:sz="4" w:space="0" w:color="000000"/>
              <w:bottom w:val="single" w:sz="4" w:space="0" w:color="000000"/>
            </w:tcBorders>
            <w:shd w:val="clear" w:color="auto" w:fill="C00000"/>
            <w:vAlign w:val="center"/>
          </w:tcPr>
          <w:p w:rsidR="00C70485" w:rsidRPr="001D2A4C" w:rsidRDefault="00C70485" w:rsidP="00875AF5">
            <w:pPr>
              <w:snapToGrid w:val="0"/>
              <w:spacing w:after="0" w:line="240" w:lineRule="auto"/>
              <w:jc w:val="center"/>
              <w:rPr>
                <w:rFonts w:ascii="Arial" w:hAnsi="Arial" w:cs="Arial"/>
                <w:b/>
                <w:color w:val="FFFFFF"/>
                <w:lang w:val="sr-Cyrl-CS"/>
              </w:rPr>
            </w:pPr>
            <w:r w:rsidRPr="001D2A4C">
              <w:rPr>
                <w:rFonts w:ascii="Arial" w:hAnsi="Arial" w:cs="Arial"/>
                <w:b/>
                <w:color w:val="FFFFFF"/>
                <w:lang w:val="ru-RU"/>
              </w:rPr>
              <w:t>Циљ 20</w:t>
            </w:r>
            <w:r w:rsidRPr="001D2A4C">
              <w:rPr>
                <w:rFonts w:ascii="Arial" w:hAnsi="Arial" w:cs="Arial"/>
                <w:b/>
                <w:color w:val="FFFFFF"/>
                <w:lang w:val="sr-Cyrl-CS"/>
              </w:rPr>
              <w:t>20.</w:t>
            </w:r>
          </w:p>
        </w:tc>
        <w:tc>
          <w:tcPr>
            <w:tcW w:w="0" w:type="auto"/>
            <w:tcBorders>
              <w:top w:val="single" w:sz="4" w:space="0" w:color="000000"/>
              <w:left w:val="single" w:sz="4" w:space="0" w:color="000000"/>
              <w:bottom w:val="single" w:sz="4" w:space="0" w:color="000000"/>
            </w:tcBorders>
            <w:shd w:val="clear" w:color="auto" w:fill="C00000"/>
            <w:vAlign w:val="center"/>
          </w:tcPr>
          <w:p w:rsidR="00C70485" w:rsidRPr="001D2A4C" w:rsidRDefault="00C70485" w:rsidP="00875AF5">
            <w:pPr>
              <w:snapToGrid w:val="0"/>
              <w:spacing w:after="0" w:line="240" w:lineRule="auto"/>
              <w:jc w:val="center"/>
              <w:rPr>
                <w:rFonts w:ascii="Arial" w:hAnsi="Arial" w:cs="Arial"/>
                <w:b/>
                <w:color w:val="FFFFFF"/>
                <w:lang w:val="sr-Cyrl-CS"/>
              </w:rPr>
            </w:pPr>
            <w:r w:rsidRPr="001D2A4C">
              <w:rPr>
                <w:rFonts w:ascii="Arial" w:hAnsi="Arial" w:cs="Arial"/>
                <w:b/>
                <w:color w:val="FFFFFF"/>
                <w:lang w:val="sr-Cyrl-CS"/>
              </w:rPr>
              <w:t>Индикатори</w:t>
            </w:r>
          </w:p>
        </w:tc>
        <w:tc>
          <w:tcPr>
            <w:tcW w:w="0" w:type="auto"/>
            <w:tcBorders>
              <w:top w:val="single" w:sz="4" w:space="0" w:color="000000"/>
              <w:left w:val="single" w:sz="4" w:space="0" w:color="000000"/>
              <w:bottom w:val="single" w:sz="4" w:space="0" w:color="000000"/>
              <w:right w:val="single" w:sz="4" w:space="0" w:color="000000"/>
            </w:tcBorders>
            <w:shd w:val="clear" w:color="auto" w:fill="C00000"/>
            <w:vAlign w:val="center"/>
          </w:tcPr>
          <w:p w:rsidR="00C70485" w:rsidRPr="001D2A4C" w:rsidRDefault="00C70485" w:rsidP="00875AF5">
            <w:pPr>
              <w:snapToGrid w:val="0"/>
              <w:spacing w:after="0" w:line="240" w:lineRule="auto"/>
              <w:jc w:val="center"/>
              <w:rPr>
                <w:rFonts w:ascii="Arial" w:hAnsi="Arial" w:cs="Arial"/>
                <w:b/>
                <w:color w:val="FFFFFF"/>
                <w:lang w:val="ru-RU"/>
              </w:rPr>
            </w:pPr>
            <w:r w:rsidRPr="001D2A4C">
              <w:rPr>
                <w:rFonts w:ascii="Arial" w:hAnsi="Arial" w:cs="Arial"/>
                <w:b/>
                <w:color w:val="FFFFFF"/>
                <w:lang w:val="ru-RU"/>
              </w:rPr>
              <w:t>Имплементација</w:t>
            </w:r>
          </w:p>
        </w:tc>
      </w:tr>
      <w:tr w:rsidR="00C70485" w:rsidRPr="00EB3791" w:rsidTr="00875AF5">
        <w:trPr>
          <w:trHeight w:val="348"/>
        </w:trPr>
        <w:tc>
          <w:tcPr>
            <w:tcW w:w="0" w:type="auto"/>
            <w:tcBorders>
              <w:top w:val="single" w:sz="4" w:space="0" w:color="000000"/>
              <w:left w:val="single" w:sz="4" w:space="0" w:color="000000"/>
              <w:bottom w:val="single" w:sz="4" w:space="0" w:color="000000"/>
            </w:tcBorders>
            <w:shd w:val="clear" w:color="auto" w:fill="auto"/>
          </w:tcPr>
          <w:p w:rsidR="00C70485" w:rsidRPr="009170E2" w:rsidRDefault="00C70485" w:rsidP="00875AF5">
            <w:pPr>
              <w:snapToGrid w:val="0"/>
              <w:spacing w:after="0" w:line="240" w:lineRule="auto"/>
              <w:rPr>
                <w:rFonts w:ascii="Arial" w:hAnsi="Arial" w:cs="Arial"/>
                <w:lang w:val="sr-Cyrl-CS"/>
              </w:rPr>
            </w:pPr>
            <w:r>
              <w:rPr>
                <w:rFonts w:ascii="Arial" w:hAnsi="Arial" w:cs="Arial"/>
                <w:lang w:val="ru-RU"/>
              </w:rPr>
              <w:t>Унапређење предшколског и школског спорта и културног живота младих у заједници</w:t>
            </w:r>
          </w:p>
        </w:tc>
        <w:tc>
          <w:tcPr>
            <w:tcW w:w="0" w:type="auto"/>
            <w:tcBorders>
              <w:top w:val="single" w:sz="4" w:space="0" w:color="000000"/>
              <w:left w:val="single" w:sz="4" w:space="0" w:color="000000"/>
              <w:bottom w:val="single" w:sz="4" w:space="0" w:color="000000"/>
            </w:tcBorders>
            <w:shd w:val="clear" w:color="auto" w:fill="auto"/>
            <w:vAlign w:val="center"/>
          </w:tcPr>
          <w:p w:rsidR="00C70485" w:rsidRDefault="00C70485" w:rsidP="00875AF5">
            <w:pPr>
              <w:tabs>
                <w:tab w:val="left" w:pos="333"/>
              </w:tabs>
              <w:snapToGrid w:val="0"/>
              <w:spacing w:after="0" w:line="240" w:lineRule="auto"/>
              <w:rPr>
                <w:rFonts w:ascii="Arial" w:hAnsi="Arial" w:cs="Arial"/>
                <w:lang w:val="sr-Cyrl-CS"/>
              </w:rPr>
            </w:pPr>
          </w:p>
          <w:p w:rsidR="006E2B22" w:rsidRDefault="006E2B22" w:rsidP="006513D1">
            <w:pPr>
              <w:numPr>
                <w:ilvl w:val="0"/>
                <w:numId w:val="21"/>
              </w:numPr>
              <w:tabs>
                <w:tab w:val="left" w:pos="333"/>
              </w:tabs>
              <w:spacing w:after="0" w:line="240" w:lineRule="auto"/>
              <w:ind w:left="333" w:hanging="333"/>
              <w:rPr>
                <w:rFonts w:ascii="Arial" w:hAnsi="Arial" w:cs="Arial"/>
                <w:lang w:val="sr-Cyrl-CS"/>
              </w:rPr>
            </w:pPr>
            <w:r>
              <w:rPr>
                <w:rFonts w:ascii="Arial" w:hAnsi="Arial" w:cs="Arial"/>
                <w:lang w:val="sr-Cyrl-CS"/>
              </w:rPr>
              <w:t>Унпаређење предшколског и школског спорта у циљу развоја спорта у општини Кнић и културног живота у заједници</w:t>
            </w:r>
          </w:p>
          <w:p w:rsidR="00C70485" w:rsidRDefault="00C70485" w:rsidP="006513D1">
            <w:pPr>
              <w:numPr>
                <w:ilvl w:val="0"/>
                <w:numId w:val="21"/>
              </w:numPr>
              <w:tabs>
                <w:tab w:val="left" w:pos="333"/>
              </w:tabs>
              <w:spacing w:after="0" w:line="240" w:lineRule="auto"/>
              <w:ind w:left="333" w:hanging="333"/>
              <w:rPr>
                <w:rFonts w:ascii="Arial" w:hAnsi="Arial" w:cs="Arial"/>
                <w:lang w:val="sr-Cyrl-CS"/>
              </w:rPr>
            </w:pPr>
            <w:r>
              <w:rPr>
                <w:rFonts w:ascii="Arial" w:hAnsi="Arial" w:cs="Arial"/>
                <w:lang w:val="sr-Cyrl-CS"/>
              </w:rPr>
              <w:t>Континуирана сарадња свих кључних актера</w:t>
            </w:r>
            <w:r>
              <w:rPr>
                <w:rFonts w:ascii="Arial" w:hAnsi="Arial" w:cs="Arial"/>
                <w:color w:val="FF0000"/>
                <w:lang w:val="sr-Cyrl-CS"/>
              </w:rPr>
              <w:t xml:space="preserve"> </w:t>
            </w:r>
            <w:r>
              <w:rPr>
                <w:rFonts w:ascii="Arial" w:hAnsi="Arial" w:cs="Arial"/>
                <w:lang w:val="sr-Cyrl-CS"/>
              </w:rPr>
              <w:t>школа, локалне самоуправе, Министарства просвете, родитеља, донатора и НВО</w:t>
            </w:r>
          </w:p>
          <w:p w:rsidR="00C70485" w:rsidRDefault="00C70485" w:rsidP="006513D1">
            <w:pPr>
              <w:numPr>
                <w:ilvl w:val="0"/>
                <w:numId w:val="21"/>
              </w:numPr>
              <w:tabs>
                <w:tab w:val="left" w:pos="333"/>
              </w:tabs>
              <w:spacing w:after="0" w:line="240" w:lineRule="auto"/>
              <w:ind w:left="333" w:hanging="333"/>
              <w:rPr>
                <w:rFonts w:ascii="Arial" w:hAnsi="Arial" w:cs="Arial"/>
                <w:lang w:val="sr-Latn-CS"/>
              </w:rPr>
            </w:pPr>
            <w:r>
              <w:rPr>
                <w:rFonts w:ascii="Arial" w:hAnsi="Arial" w:cs="Arial"/>
                <w:lang w:val="sr-Latn-CS"/>
              </w:rPr>
              <w:t>Подршка струковном повезивању на локалном, регионалном и националном нивоу и сарадња са институцијама које се баве неформалним образовањем</w:t>
            </w:r>
          </w:p>
          <w:p w:rsidR="00C70485" w:rsidRDefault="00C70485" w:rsidP="006513D1">
            <w:pPr>
              <w:numPr>
                <w:ilvl w:val="0"/>
                <w:numId w:val="21"/>
              </w:numPr>
              <w:tabs>
                <w:tab w:val="left" w:pos="333"/>
              </w:tabs>
              <w:spacing w:after="0" w:line="240" w:lineRule="auto"/>
              <w:ind w:left="333" w:hanging="333"/>
              <w:rPr>
                <w:rFonts w:ascii="Arial" w:hAnsi="Arial" w:cs="Arial"/>
                <w:lang w:val="sr-Latn-CS"/>
              </w:rPr>
            </w:pPr>
            <w:r>
              <w:rPr>
                <w:rFonts w:ascii="Arial" w:hAnsi="Arial" w:cs="Arial"/>
                <w:lang w:val="sr-Latn-CS"/>
              </w:rPr>
              <w:t>Стална медијска промоција програма и услуга</w:t>
            </w:r>
            <w:r w:rsidR="006E2B22">
              <w:rPr>
                <w:rFonts w:ascii="Arial" w:hAnsi="Arial" w:cs="Arial"/>
                <w:lang w:val="sr-Cyrl-RS"/>
              </w:rPr>
              <w:t xml:space="preserve"> културних</w:t>
            </w:r>
            <w:r>
              <w:rPr>
                <w:rFonts w:ascii="Arial" w:hAnsi="Arial" w:cs="Arial"/>
                <w:lang w:val="sr-Latn-CS"/>
              </w:rPr>
              <w:t xml:space="preserve"> установа</w:t>
            </w:r>
          </w:p>
        </w:tc>
        <w:tc>
          <w:tcPr>
            <w:tcW w:w="0" w:type="auto"/>
            <w:tcBorders>
              <w:top w:val="single" w:sz="4" w:space="0" w:color="000000"/>
              <w:left w:val="single" w:sz="4" w:space="0" w:color="000000"/>
              <w:bottom w:val="single" w:sz="4" w:space="0" w:color="000000"/>
            </w:tcBorders>
            <w:shd w:val="clear" w:color="auto" w:fill="auto"/>
          </w:tcPr>
          <w:p w:rsidR="00C70485" w:rsidRDefault="00C70485" w:rsidP="00875AF5">
            <w:pPr>
              <w:snapToGrid w:val="0"/>
              <w:spacing w:after="0" w:line="240" w:lineRule="auto"/>
              <w:rPr>
                <w:rFonts w:ascii="Arial" w:hAnsi="Arial" w:cs="Arial"/>
                <w:lang w:val="sr-Cyrl-CS"/>
              </w:rPr>
            </w:pPr>
            <w:r>
              <w:rPr>
                <w:rFonts w:ascii="Arial" w:hAnsi="Arial" w:cs="Arial"/>
                <w:lang w:val="sr-Cyrl-CS"/>
              </w:rPr>
              <w:t>Ниво оспособљене омладине и стручних кадрова усклађен са личним афинитетима и развојним потребама општине уз континуирану сарадњу свих кључних актера</w:t>
            </w:r>
          </w:p>
        </w:tc>
        <w:tc>
          <w:tcPr>
            <w:tcW w:w="0" w:type="auto"/>
            <w:tcBorders>
              <w:top w:val="single" w:sz="4" w:space="0" w:color="000000"/>
              <w:left w:val="single" w:sz="4" w:space="0" w:color="000000"/>
              <w:bottom w:val="single" w:sz="4" w:space="0" w:color="000000"/>
            </w:tcBorders>
            <w:shd w:val="clear" w:color="auto" w:fill="auto"/>
            <w:vAlign w:val="center"/>
          </w:tcPr>
          <w:p w:rsidR="00C70485" w:rsidRPr="00713794" w:rsidRDefault="00C70485" w:rsidP="006513D1">
            <w:pPr>
              <w:numPr>
                <w:ilvl w:val="1"/>
                <w:numId w:val="59"/>
              </w:numPr>
              <w:tabs>
                <w:tab w:val="left" w:pos="253"/>
              </w:tabs>
              <w:snapToGrid w:val="0"/>
              <w:spacing w:after="0" w:line="240" w:lineRule="auto"/>
              <w:ind w:left="253" w:hanging="253"/>
              <w:rPr>
                <w:rFonts w:ascii="Arial" w:hAnsi="Arial" w:cs="Arial"/>
                <w:lang w:val="ru-RU"/>
              </w:rPr>
            </w:pPr>
            <w:r w:rsidRPr="00713794">
              <w:rPr>
                <w:rFonts w:ascii="Arial" w:hAnsi="Arial" w:cs="Arial"/>
                <w:lang w:val="ru-RU"/>
              </w:rPr>
              <w:t>Продуктивнији ниво сарадње кључних актера</w:t>
            </w:r>
          </w:p>
          <w:p w:rsidR="00C70485" w:rsidRDefault="00C70485" w:rsidP="006513D1">
            <w:pPr>
              <w:numPr>
                <w:ilvl w:val="1"/>
                <w:numId w:val="59"/>
              </w:numPr>
              <w:tabs>
                <w:tab w:val="left" w:pos="253"/>
              </w:tabs>
              <w:snapToGrid w:val="0"/>
              <w:spacing w:after="0" w:line="240" w:lineRule="auto"/>
              <w:ind w:left="253" w:hanging="253"/>
              <w:rPr>
                <w:rFonts w:ascii="Arial" w:hAnsi="Arial" w:cs="Arial"/>
                <w:lang w:val="ru-RU"/>
              </w:rPr>
            </w:pPr>
            <w:r>
              <w:rPr>
                <w:rFonts w:ascii="Arial" w:hAnsi="Arial" w:cs="Arial"/>
                <w:lang w:val="ru-RU"/>
              </w:rPr>
              <w:t>Боља сарадња са институцијама које се баве неформалним образовањем</w:t>
            </w:r>
          </w:p>
          <w:p w:rsidR="00C70485" w:rsidRPr="0003318E" w:rsidRDefault="00C70485" w:rsidP="006513D1">
            <w:pPr>
              <w:numPr>
                <w:ilvl w:val="1"/>
                <w:numId w:val="59"/>
              </w:numPr>
              <w:tabs>
                <w:tab w:val="left" w:pos="253"/>
              </w:tabs>
              <w:snapToGrid w:val="0"/>
              <w:spacing w:after="0" w:line="240" w:lineRule="auto"/>
              <w:ind w:left="253" w:hanging="253"/>
              <w:rPr>
                <w:rFonts w:ascii="Arial" w:hAnsi="Arial" w:cs="Arial"/>
                <w:lang w:val="ru-RU"/>
              </w:rPr>
            </w:pPr>
            <w:r w:rsidRPr="00713794">
              <w:rPr>
                <w:rFonts w:ascii="Arial" w:hAnsi="Arial" w:cs="Arial"/>
                <w:lang w:val="ru-RU"/>
              </w:rPr>
              <w:t>Квалитетнији васпитно образовни рад кроз културу и спорт</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70485" w:rsidRDefault="00C70485" w:rsidP="00875AF5">
            <w:pPr>
              <w:snapToGrid w:val="0"/>
              <w:spacing w:after="0" w:line="240" w:lineRule="auto"/>
              <w:rPr>
                <w:rFonts w:ascii="Tahoma" w:hAnsi="Tahoma" w:cs="Tahoma"/>
                <w:sz w:val="18"/>
                <w:szCs w:val="18"/>
                <w:lang w:val="sr-Cyrl-BA"/>
              </w:rPr>
            </w:pPr>
          </w:p>
        </w:tc>
      </w:tr>
      <w:tr w:rsidR="00C70485" w:rsidTr="00875AF5">
        <w:trPr>
          <w:trHeight w:val="344"/>
        </w:trPr>
        <w:tc>
          <w:tcPr>
            <w:tcW w:w="0" w:type="auto"/>
            <w:tcBorders>
              <w:top w:val="single" w:sz="4" w:space="0" w:color="000000"/>
              <w:left w:val="single" w:sz="4" w:space="0" w:color="000000"/>
              <w:bottom w:val="single" w:sz="4" w:space="0" w:color="000000"/>
            </w:tcBorders>
            <w:shd w:val="clear" w:color="auto" w:fill="auto"/>
          </w:tcPr>
          <w:p w:rsidR="00C70485" w:rsidRDefault="00C70485" w:rsidP="0058259B">
            <w:pPr>
              <w:snapToGrid w:val="0"/>
              <w:spacing w:after="0" w:line="240" w:lineRule="auto"/>
              <w:rPr>
                <w:rFonts w:ascii="Arial" w:hAnsi="Arial" w:cs="Arial"/>
                <w:lang w:val="sr-Cyrl-CS"/>
              </w:rPr>
            </w:pPr>
            <w:r>
              <w:rPr>
                <w:rFonts w:ascii="Arial" w:hAnsi="Arial" w:cs="Arial"/>
                <w:lang w:val="sr-Cyrl-CS"/>
              </w:rPr>
              <w:t>Модернизација просторних капацитета установа</w:t>
            </w:r>
          </w:p>
        </w:tc>
        <w:tc>
          <w:tcPr>
            <w:tcW w:w="0" w:type="auto"/>
            <w:tcBorders>
              <w:top w:val="single" w:sz="4" w:space="0" w:color="000000"/>
              <w:left w:val="single" w:sz="4" w:space="0" w:color="000000"/>
              <w:bottom w:val="single" w:sz="4" w:space="0" w:color="000000"/>
            </w:tcBorders>
            <w:shd w:val="clear" w:color="auto" w:fill="auto"/>
            <w:vAlign w:val="center"/>
          </w:tcPr>
          <w:p w:rsidR="00C70485" w:rsidRDefault="00C70485" w:rsidP="00C70485">
            <w:pPr>
              <w:numPr>
                <w:ilvl w:val="0"/>
                <w:numId w:val="13"/>
              </w:numPr>
              <w:tabs>
                <w:tab w:val="left" w:pos="333"/>
              </w:tabs>
              <w:snapToGrid w:val="0"/>
              <w:spacing w:after="0" w:line="240" w:lineRule="auto"/>
              <w:ind w:left="333" w:hanging="333"/>
              <w:rPr>
                <w:rFonts w:ascii="Arial" w:hAnsi="Arial" w:cs="Arial"/>
                <w:lang w:val="sr-Latn-CS"/>
              </w:rPr>
            </w:pPr>
            <w:r>
              <w:rPr>
                <w:rFonts w:ascii="Arial" w:hAnsi="Arial" w:cs="Arial"/>
                <w:lang w:val="sr-Latn-CS"/>
              </w:rPr>
              <w:t xml:space="preserve">Унапређивање просторних капацитета и опреме у </w:t>
            </w:r>
            <w:r w:rsidR="006E2B22">
              <w:rPr>
                <w:rFonts w:ascii="Arial" w:hAnsi="Arial" w:cs="Arial"/>
                <w:lang w:val="sr-Cyrl-RS"/>
              </w:rPr>
              <w:t xml:space="preserve">спортским и културним </w:t>
            </w:r>
            <w:r>
              <w:rPr>
                <w:rFonts w:ascii="Arial" w:hAnsi="Arial" w:cs="Arial"/>
                <w:lang w:val="sr-Latn-CS"/>
              </w:rPr>
              <w:t>установама</w:t>
            </w:r>
            <w:r>
              <w:rPr>
                <w:rFonts w:ascii="Arial" w:hAnsi="Arial" w:cs="Arial"/>
                <w:lang w:val="sr-Cyrl-CS"/>
              </w:rPr>
              <w:t xml:space="preserve"> </w:t>
            </w:r>
          </w:p>
          <w:p w:rsidR="00C70485" w:rsidRDefault="00C70485" w:rsidP="00C70485">
            <w:pPr>
              <w:numPr>
                <w:ilvl w:val="0"/>
                <w:numId w:val="13"/>
              </w:numPr>
              <w:tabs>
                <w:tab w:val="left" w:pos="333"/>
              </w:tabs>
              <w:spacing w:after="0" w:line="240" w:lineRule="auto"/>
              <w:ind w:left="333" w:hanging="333"/>
              <w:rPr>
                <w:rFonts w:ascii="Arial" w:hAnsi="Arial" w:cs="Arial"/>
                <w:lang w:val="sr-Latn-CS"/>
              </w:rPr>
            </w:pPr>
            <w:r>
              <w:rPr>
                <w:rFonts w:ascii="Arial" w:hAnsi="Arial" w:cs="Arial"/>
                <w:lang w:val="sr-Latn-CS"/>
              </w:rPr>
              <w:t>Опремање простора за рад са децом са инвалидитетом</w:t>
            </w:r>
          </w:p>
        </w:tc>
        <w:tc>
          <w:tcPr>
            <w:tcW w:w="0" w:type="auto"/>
            <w:tcBorders>
              <w:top w:val="single" w:sz="4" w:space="0" w:color="000000"/>
              <w:left w:val="single" w:sz="4" w:space="0" w:color="000000"/>
              <w:bottom w:val="single" w:sz="4" w:space="0" w:color="000000"/>
            </w:tcBorders>
            <w:shd w:val="clear" w:color="auto" w:fill="auto"/>
          </w:tcPr>
          <w:p w:rsidR="00C70485" w:rsidRDefault="00C70485" w:rsidP="00875AF5">
            <w:pPr>
              <w:snapToGrid w:val="0"/>
              <w:spacing w:after="0" w:line="240" w:lineRule="auto"/>
              <w:rPr>
                <w:rFonts w:ascii="Arial" w:hAnsi="Arial" w:cs="Arial"/>
                <w:lang w:val="sr-Latn-CS"/>
              </w:rPr>
            </w:pPr>
            <w:r>
              <w:rPr>
                <w:rFonts w:ascii="Arial" w:hAnsi="Arial" w:cs="Arial"/>
                <w:lang w:val="sr-Latn-CS"/>
              </w:rPr>
              <w:t>Просторни капацитети и услови за рад значајно унапређени</w:t>
            </w:r>
          </w:p>
        </w:tc>
        <w:tc>
          <w:tcPr>
            <w:tcW w:w="0" w:type="auto"/>
            <w:tcBorders>
              <w:top w:val="single" w:sz="4" w:space="0" w:color="000000"/>
              <w:left w:val="single" w:sz="4" w:space="0" w:color="000000"/>
              <w:bottom w:val="single" w:sz="4" w:space="0" w:color="000000"/>
            </w:tcBorders>
            <w:shd w:val="clear" w:color="auto" w:fill="auto"/>
            <w:vAlign w:val="center"/>
          </w:tcPr>
          <w:p w:rsidR="00C70485" w:rsidRDefault="00C70485" w:rsidP="006513D1">
            <w:pPr>
              <w:numPr>
                <w:ilvl w:val="1"/>
                <w:numId w:val="59"/>
              </w:numPr>
              <w:tabs>
                <w:tab w:val="left" w:pos="253"/>
              </w:tabs>
              <w:snapToGrid w:val="0"/>
              <w:spacing w:after="0" w:line="240" w:lineRule="auto"/>
              <w:ind w:left="253" w:hanging="253"/>
              <w:rPr>
                <w:rFonts w:ascii="Arial" w:hAnsi="Arial" w:cs="Arial"/>
                <w:lang w:val="ru-RU"/>
              </w:rPr>
            </w:pPr>
            <w:r>
              <w:rPr>
                <w:rFonts w:ascii="Arial" w:hAnsi="Arial" w:cs="Arial"/>
                <w:lang w:val="ru-RU"/>
              </w:rPr>
              <w:t>Већи обухват деце у установама културе и спорта</w:t>
            </w:r>
          </w:p>
          <w:p w:rsidR="00C70485" w:rsidRDefault="00C70485" w:rsidP="006513D1">
            <w:pPr>
              <w:numPr>
                <w:ilvl w:val="1"/>
                <w:numId w:val="59"/>
              </w:numPr>
              <w:tabs>
                <w:tab w:val="left" w:pos="253"/>
              </w:tabs>
              <w:spacing w:after="0" w:line="240" w:lineRule="auto"/>
              <w:ind w:left="253" w:hanging="253"/>
              <w:rPr>
                <w:rFonts w:ascii="Arial" w:hAnsi="Arial" w:cs="Arial"/>
                <w:lang w:val="ru-RU"/>
              </w:rPr>
            </w:pPr>
            <w:r>
              <w:rPr>
                <w:rFonts w:ascii="Arial" w:hAnsi="Arial" w:cs="Arial"/>
                <w:lang w:val="ru-RU"/>
              </w:rPr>
              <w:t>Већа уштеда енергије</w:t>
            </w:r>
          </w:p>
          <w:p w:rsidR="00C70485" w:rsidRDefault="00C70485" w:rsidP="006513D1">
            <w:pPr>
              <w:numPr>
                <w:ilvl w:val="1"/>
                <w:numId w:val="59"/>
              </w:numPr>
              <w:tabs>
                <w:tab w:val="left" w:pos="253"/>
              </w:tabs>
              <w:spacing w:after="0" w:line="240" w:lineRule="auto"/>
              <w:ind w:left="253" w:hanging="253"/>
              <w:rPr>
                <w:rFonts w:ascii="Arial" w:hAnsi="Arial" w:cs="Arial"/>
              </w:rPr>
            </w:pPr>
            <w:r>
              <w:rPr>
                <w:rFonts w:ascii="Arial" w:hAnsi="Arial" w:cs="Arial"/>
              </w:rPr>
              <w:t>Квалитетниј</w:t>
            </w:r>
            <w:r>
              <w:rPr>
                <w:rFonts w:ascii="Arial" w:hAnsi="Arial" w:cs="Arial"/>
                <w:lang w:val="sr-Cyrl-CS"/>
              </w:rPr>
              <w:t xml:space="preserve">и спортски и културни програм </w:t>
            </w:r>
          </w:p>
          <w:p w:rsidR="00C70485" w:rsidRDefault="00C70485" w:rsidP="00875AF5">
            <w:pPr>
              <w:spacing w:after="0" w:line="240" w:lineRule="auto"/>
              <w:rPr>
                <w:rFonts w:ascii="Arial" w:hAnsi="Arial" w:cs="Arial"/>
              </w:rPr>
            </w:pPr>
          </w:p>
          <w:p w:rsidR="00C70485" w:rsidRDefault="00C70485" w:rsidP="00875AF5">
            <w:pPr>
              <w:spacing w:after="0" w:line="240" w:lineRule="auto"/>
              <w:rPr>
                <w:rFonts w:ascii="Arial" w:hAnsi="Arial" w:cs="Arial"/>
              </w:rPr>
            </w:pPr>
          </w:p>
          <w:p w:rsidR="00C70485" w:rsidRDefault="00C70485" w:rsidP="00875AF5">
            <w:pPr>
              <w:spacing w:after="0" w:line="240" w:lineRule="auto"/>
              <w:rPr>
                <w:rFonts w:ascii="Tahoma" w:hAnsi="Tahoma" w:cs="Tahoma"/>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70485" w:rsidRDefault="00C70485" w:rsidP="00875AF5">
            <w:pPr>
              <w:snapToGrid w:val="0"/>
              <w:spacing w:after="0" w:line="240" w:lineRule="auto"/>
              <w:rPr>
                <w:rFonts w:ascii="Tahoma" w:hAnsi="Tahoma" w:cs="Tahoma"/>
                <w:sz w:val="18"/>
                <w:szCs w:val="18"/>
                <w:lang w:val="sr-Cyrl-BA"/>
              </w:rPr>
            </w:pPr>
          </w:p>
        </w:tc>
      </w:tr>
      <w:tr w:rsidR="00C70485" w:rsidRPr="00EB3791" w:rsidTr="00875AF5">
        <w:trPr>
          <w:trHeight w:val="1080"/>
        </w:trPr>
        <w:tc>
          <w:tcPr>
            <w:tcW w:w="0" w:type="auto"/>
            <w:tcBorders>
              <w:top w:val="single" w:sz="4" w:space="0" w:color="000000"/>
              <w:left w:val="single" w:sz="4" w:space="0" w:color="000000"/>
              <w:bottom w:val="single" w:sz="4" w:space="0" w:color="000000"/>
            </w:tcBorders>
            <w:shd w:val="clear" w:color="auto" w:fill="auto"/>
          </w:tcPr>
          <w:p w:rsidR="00C70485" w:rsidRDefault="00C70485" w:rsidP="00875AF5">
            <w:pPr>
              <w:snapToGrid w:val="0"/>
              <w:spacing w:after="0" w:line="240" w:lineRule="auto"/>
              <w:rPr>
                <w:rFonts w:ascii="Arial" w:hAnsi="Arial" w:cs="Arial"/>
                <w:lang w:val="sr-Cyrl-CS"/>
              </w:rPr>
            </w:pPr>
            <w:r>
              <w:rPr>
                <w:rFonts w:ascii="Arial" w:hAnsi="Arial" w:cs="Arial"/>
                <w:lang w:val="sr-Cyrl-CS"/>
              </w:rPr>
              <w:t>Развој људских ресурс</w:t>
            </w:r>
            <w:r w:rsidRPr="0058259B">
              <w:rPr>
                <w:rFonts w:ascii="Arial" w:hAnsi="Arial" w:cs="Arial"/>
                <w:lang w:val="sr-Cyrl-CS"/>
              </w:rPr>
              <w:t>а</w:t>
            </w:r>
            <w:r w:rsidR="0058259B" w:rsidRPr="0058259B">
              <w:rPr>
                <w:rFonts w:ascii="Arial" w:hAnsi="Arial" w:cs="Arial"/>
                <w:lang w:val="sr-Cyrl-CS"/>
              </w:rPr>
              <w:t xml:space="preserve"> у циљу унапређења спорта и културе на територији општине Кнић</w:t>
            </w:r>
          </w:p>
          <w:p w:rsidR="00C70485" w:rsidRDefault="00C70485" w:rsidP="00875AF5">
            <w:pPr>
              <w:spacing w:after="0" w:line="240" w:lineRule="auto"/>
              <w:rPr>
                <w:rFonts w:ascii="Arial" w:eastAsia="Times New Roman" w:hAnsi="Arial" w:cs="Arial"/>
                <w:bCs/>
                <w:color w:val="000080"/>
                <w:lang w:val="sr-Cyrl-CS"/>
              </w:rPr>
            </w:pPr>
          </w:p>
          <w:p w:rsidR="00C70485" w:rsidRDefault="00C70485" w:rsidP="00875AF5">
            <w:pPr>
              <w:spacing w:after="0" w:line="240" w:lineRule="auto"/>
              <w:rPr>
                <w:rFonts w:ascii="Arial" w:eastAsia="Times New Roman" w:hAnsi="Arial" w:cs="Arial"/>
                <w:bCs/>
                <w:color w:val="000080"/>
                <w:lang w:val="sr-Cyrl-CS"/>
              </w:rPr>
            </w:pPr>
          </w:p>
        </w:tc>
        <w:tc>
          <w:tcPr>
            <w:tcW w:w="0" w:type="auto"/>
            <w:tcBorders>
              <w:top w:val="single" w:sz="4" w:space="0" w:color="000000"/>
              <w:left w:val="single" w:sz="4" w:space="0" w:color="000000"/>
              <w:bottom w:val="single" w:sz="4" w:space="0" w:color="000000"/>
            </w:tcBorders>
            <w:shd w:val="clear" w:color="auto" w:fill="auto"/>
            <w:vAlign w:val="center"/>
          </w:tcPr>
          <w:p w:rsidR="00C70485" w:rsidRDefault="00C70485" w:rsidP="005D777B">
            <w:pPr>
              <w:numPr>
                <w:ilvl w:val="0"/>
                <w:numId w:val="13"/>
              </w:numPr>
              <w:tabs>
                <w:tab w:val="left" w:pos="333"/>
              </w:tabs>
              <w:spacing w:after="0" w:line="240" w:lineRule="auto"/>
              <w:ind w:left="333" w:hanging="333"/>
              <w:rPr>
                <w:rFonts w:ascii="Arial" w:hAnsi="Arial" w:cs="Arial"/>
                <w:lang w:val="sr-Latn-CS"/>
              </w:rPr>
            </w:pPr>
            <w:r>
              <w:rPr>
                <w:rFonts w:ascii="Arial" w:hAnsi="Arial" w:cs="Arial"/>
                <w:lang w:val="sr-Latn-CS"/>
              </w:rPr>
              <w:t xml:space="preserve">Редефинисање </w:t>
            </w:r>
            <w:r w:rsidR="006E2B22" w:rsidRPr="005D777B">
              <w:rPr>
                <w:rFonts w:ascii="Arial" w:hAnsi="Arial" w:cs="Arial"/>
                <w:lang w:val="sr-Latn-CS"/>
              </w:rPr>
              <w:t>програма спорта и културе</w:t>
            </w:r>
          </w:p>
          <w:p w:rsidR="00C70485" w:rsidRPr="005D777B" w:rsidRDefault="00C70485" w:rsidP="005D777B">
            <w:pPr>
              <w:spacing w:after="0" w:line="240" w:lineRule="auto"/>
              <w:rPr>
                <w:rFonts w:ascii="Arial" w:hAnsi="Arial" w:cs="Arial"/>
                <w:lang w:val="sr-Latn-CS"/>
              </w:rPr>
            </w:pPr>
          </w:p>
        </w:tc>
        <w:tc>
          <w:tcPr>
            <w:tcW w:w="0" w:type="auto"/>
            <w:tcBorders>
              <w:top w:val="single" w:sz="4" w:space="0" w:color="000000"/>
              <w:left w:val="single" w:sz="4" w:space="0" w:color="000000"/>
              <w:bottom w:val="single" w:sz="4" w:space="0" w:color="000000"/>
            </w:tcBorders>
            <w:shd w:val="clear" w:color="auto" w:fill="auto"/>
          </w:tcPr>
          <w:p w:rsidR="00C70485" w:rsidRPr="009170E2" w:rsidRDefault="00C70485" w:rsidP="00875AF5">
            <w:pPr>
              <w:snapToGrid w:val="0"/>
              <w:spacing w:after="0" w:line="240" w:lineRule="auto"/>
              <w:rPr>
                <w:rFonts w:ascii="Arial" w:hAnsi="Arial" w:cs="Arial"/>
                <w:lang w:val="sr-Cyrl-CS"/>
              </w:rPr>
            </w:pPr>
            <w:r>
              <w:rPr>
                <w:rFonts w:ascii="Arial" w:hAnsi="Arial" w:cs="Arial"/>
                <w:lang w:val="sr-Latn-BA"/>
              </w:rPr>
              <w:t>Ст</w:t>
            </w:r>
            <w:r>
              <w:rPr>
                <w:rFonts w:ascii="Arial" w:hAnsi="Arial" w:cs="Arial"/>
                <w:lang w:val="sr-Cyrl-CS"/>
              </w:rPr>
              <w:t>а</w:t>
            </w:r>
            <w:r>
              <w:rPr>
                <w:rFonts w:ascii="Arial" w:hAnsi="Arial" w:cs="Arial"/>
                <w:lang w:val="sr-Latn-BA"/>
              </w:rPr>
              <w:t xml:space="preserve">лна </w:t>
            </w:r>
            <w:r>
              <w:rPr>
                <w:rFonts w:ascii="Arial" w:hAnsi="Arial" w:cs="Arial"/>
                <w:lang w:val="sr-Latn-CS"/>
              </w:rPr>
              <w:t xml:space="preserve">едукација и усавршавање кадрова у </w:t>
            </w:r>
            <w:r>
              <w:rPr>
                <w:rFonts w:ascii="Arial" w:hAnsi="Arial" w:cs="Arial"/>
                <w:lang w:val="sr-Cyrl-CS"/>
              </w:rPr>
              <w:t>спорту и култури</w:t>
            </w:r>
          </w:p>
        </w:tc>
        <w:tc>
          <w:tcPr>
            <w:tcW w:w="0" w:type="auto"/>
            <w:tcBorders>
              <w:top w:val="single" w:sz="4" w:space="0" w:color="000000"/>
              <w:left w:val="single" w:sz="4" w:space="0" w:color="000000"/>
              <w:bottom w:val="single" w:sz="4" w:space="0" w:color="000000"/>
            </w:tcBorders>
            <w:shd w:val="clear" w:color="auto" w:fill="auto"/>
            <w:vAlign w:val="center"/>
          </w:tcPr>
          <w:p w:rsidR="00C70485" w:rsidRPr="009170E2" w:rsidRDefault="00C70485" w:rsidP="006513D1">
            <w:pPr>
              <w:numPr>
                <w:ilvl w:val="0"/>
                <w:numId w:val="20"/>
              </w:numPr>
              <w:tabs>
                <w:tab w:val="left" w:pos="102"/>
              </w:tabs>
              <w:spacing w:after="0" w:line="240" w:lineRule="auto"/>
              <w:ind w:left="102" w:hanging="180"/>
              <w:rPr>
                <w:rFonts w:ascii="Arial" w:eastAsia="Times New Roman" w:hAnsi="Arial" w:cs="Arial"/>
                <w:lang w:val="ru-RU"/>
              </w:rPr>
            </w:pPr>
            <w:r>
              <w:rPr>
                <w:rFonts w:ascii="Arial" w:eastAsia="Times New Roman" w:hAnsi="Arial" w:cs="Arial"/>
                <w:lang w:val="ru-RU"/>
              </w:rPr>
              <w:t>Укључене особе са инвалидитетом у сва културна и спортска дешавања</w:t>
            </w:r>
          </w:p>
          <w:p w:rsidR="00C70485" w:rsidRPr="009170E2" w:rsidRDefault="00C70485" w:rsidP="006513D1">
            <w:pPr>
              <w:numPr>
                <w:ilvl w:val="0"/>
                <w:numId w:val="20"/>
              </w:numPr>
              <w:tabs>
                <w:tab w:val="left" w:pos="102"/>
              </w:tabs>
              <w:spacing w:after="0" w:line="240" w:lineRule="auto"/>
              <w:ind w:left="102" w:hanging="180"/>
              <w:rPr>
                <w:rFonts w:ascii="Arial" w:eastAsia="Times New Roman" w:hAnsi="Arial" w:cs="Arial"/>
                <w:lang w:val="ru-RU"/>
              </w:rPr>
            </w:pPr>
            <w:r>
              <w:rPr>
                <w:rFonts w:ascii="Arial" w:eastAsia="Times New Roman" w:hAnsi="Arial" w:cs="Arial"/>
                <w:lang w:val="ru-RU"/>
              </w:rPr>
              <w:t>Повећане спортске и културне 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70485" w:rsidRDefault="00C70485" w:rsidP="00875AF5">
            <w:pPr>
              <w:snapToGrid w:val="0"/>
              <w:spacing w:after="0" w:line="240" w:lineRule="auto"/>
              <w:rPr>
                <w:rFonts w:ascii="Tahoma" w:hAnsi="Tahoma" w:cs="Tahoma"/>
                <w:sz w:val="18"/>
                <w:szCs w:val="18"/>
                <w:lang w:val="sr-Cyrl-BA"/>
              </w:rPr>
            </w:pPr>
          </w:p>
        </w:tc>
      </w:tr>
      <w:tr w:rsidR="00C70485" w:rsidRPr="00EB3791" w:rsidTr="00875AF5">
        <w:trPr>
          <w:trHeight w:val="1080"/>
        </w:trPr>
        <w:tc>
          <w:tcPr>
            <w:tcW w:w="0" w:type="auto"/>
            <w:tcBorders>
              <w:top w:val="single" w:sz="4" w:space="0" w:color="000000"/>
              <w:left w:val="single" w:sz="4" w:space="0" w:color="000000"/>
              <w:bottom w:val="single" w:sz="4" w:space="0" w:color="000000"/>
            </w:tcBorders>
            <w:shd w:val="clear" w:color="auto" w:fill="auto"/>
          </w:tcPr>
          <w:p w:rsidR="00C70485" w:rsidRDefault="00C70485" w:rsidP="00875AF5">
            <w:pPr>
              <w:snapToGrid w:val="0"/>
              <w:spacing w:after="0" w:line="240" w:lineRule="auto"/>
              <w:rPr>
                <w:rFonts w:ascii="Arial" w:hAnsi="Arial" w:cs="Arial"/>
                <w:lang w:val="sr-Latn-BA"/>
              </w:rPr>
            </w:pPr>
            <w:r>
              <w:rPr>
                <w:rFonts w:ascii="Arial" w:hAnsi="Arial" w:cs="Arial"/>
                <w:lang w:val="sr-Latn-BA"/>
              </w:rPr>
              <w:t xml:space="preserve">Унапређење услова за развој </w:t>
            </w:r>
            <w:r>
              <w:rPr>
                <w:rFonts w:ascii="Arial" w:hAnsi="Arial" w:cs="Arial"/>
                <w:color w:val="FF0000"/>
                <w:lang w:val="sr-Cyrl-CS"/>
              </w:rPr>
              <w:t xml:space="preserve"> </w:t>
            </w:r>
            <w:r>
              <w:rPr>
                <w:rFonts w:ascii="Arial" w:hAnsi="Arial" w:cs="Arial"/>
                <w:lang w:val="sr-Latn-BA"/>
              </w:rPr>
              <w:t>спорта и културе, правилан раст и развој, здрав начин живота и останак младих у локалној заједници</w:t>
            </w:r>
          </w:p>
        </w:tc>
        <w:tc>
          <w:tcPr>
            <w:tcW w:w="0" w:type="auto"/>
            <w:tcBorders>
              <w:top w:val="single" w:sz="4" w:space="0" w:color="000000"/>
              <w:left w:val="single" w:sz="4" w:space="0" w:color="000000"/>
              <w:bottom w:val="single" w:sz="4" w:space="0" w:color="000000"/>
            </w:tcBorders>
            <w:shd w:val="clear" w:color="auto" w:fill="auto"/>
            <w:vAlign w:val="center"/>
          </w:tcPr>
          <w:p w:rsidR="00C70485" w:rsidRPr="005D777B" w:rsidRDefault="00C70485" w:rsidP="005D777B">
            <w:pPr>
              <w:numPr>
                <w:ilvl w:val="0"/>
                <w:numId w:val="13"/>
              </w:numPr>
              <w:tabs>
                <w:tab w:val="left" w:pos="333"/>
              </w:tabs>
              <w:spacing w:after="0" w:line="240" w:lineRule="auto"/>
              <w:ind w:left="333" w:hanging="333"/>
              <w:rPr>
                <w:rFonts w:ascii="Arial" w:hAnsi="Arial" w:cs="Arial"/>
                <w:lang w:val="sr-Latn-CS"/>
              </w:rPr>
            </w:pPr>
            <w:r w:rsidRPr="005D777B">
              <w:rPr>
                <w:rFonts w:ascii="Arial" w:hAnsi="Arial" w:cs="Arial"/>
                <w:lang w:val="sr-Latn-CS"/>
              </w:rPr>
              <w:t>Адаптација и уређење дома културе и алтернативних простора</w:t>
            </w:r>
          </w:p>
        </w:tc>
        <w:tc>
          <w:tcPr>
            <w:tcW w:w="0" w:type="auto"/>
            <w:tcBorders>
              <w:top w:val="single" w:sz="4" w:space="0" w:color="000000"/>
              <w:left w:val="single" w:sz="4" w:space="0" w:color="000000"/>
              <w:bottom w:val="single" w:sz="4" w:space="0" w:color="000000"/>
            </w:tcBorders>
            <w:shd w:val="clear" w:color="auto" w:fill="auto"/>
          </w:tcPr>
          <w:p w:rsidR="00C70485" w:rsidRDefault="00C70485" w:rsidP="00875AF5">
            <w:pPr>
              <w:snapToGrid w:val="0"/>
              <w:spacing w:after="0" w:line="240" w:lineRule="auto"/>
              <w:rPr>
                <w:rFonts w:ascii="Arial" w:eastAsia="Times New Roman" w:hAnsi="Arial" w:cs="Arial"/>
                <w:b/>
                <w:bCs/>
                <w:color w:val="000080"/>
                <w:lang w:val="sr-Cyrl-CS"/>
              </w:rPr>
            </w:pPr>
          </w:p>
          <w:p w:rsidR="00C70485" w:rsidRDefault="00C70485" w:rsidP="00875AF5">
            <w:pPr>
              <w:spacing w:after="0" w:line="240" w:lineRule="auto"/>
              <w:rPr>
                <w:rFonts w:ascii="Arial" w:hAnsi="Arial" w:cs="Arial"/>
                <w:lang w:val="ru-RU"/>
              </w:rPr>
            </w:pPr>
            <w:r>
              <w:rPr>
                <w:rFonts w:ascii="Arial" w:hAnsi="Arial" w:cs="Arial"/>
                <w:lang w:val="sr-Latn-BA"/>
              </w:rPr>
              <w:t xml:space="preserve">До 2020. године створени услови за развој спорта и културе, </w:t>
            </w:r>
            <w:r>
              <w:rPr>
                <w:rFonts w:ascii="Arial" w:hAnsi="Arial" w:cs="Arial"/>
                <w:lang w:val="ru-RU"/>
              </w:rPr>
              <w:t>правилан</w:t>
            </w:r>
            <w:r>
              <w:rPr>
                <w:rFonts w:ascii="Arial" w:hAnsi="Arial" w:cs="Arial"/>
                <w:lang w:val="sr-Cyrl-CS"/>
              </w:rPr>
              <w:t xml:space="preserve"> </w:t>
            </w:r>
            <w:r>
              <w:rPr>
                <w:rFonts w:ascii="Arial" w:hAnsi="Arial" w:cs="Arial"/>
                <w:lang w:val="ru-RU"/>
              </w:rPr>
              <w:t>раст</w:t>
            </w:r>
            <w:r>
              <w:rPr>
                <w:rFonts w:ascii="Arial" w:hAnsi="Arial" w:cs="Arial"/>
                <w:lang w:val="sr-Cyrl-CS"/>
              </w:rPr>
              <w:t xml:space="preserve"> </w:t>
            </w:r>
            <w:r>
              <w:rPr>
                <w:rFonts w:ascii="Arial" w:hAnsi="Arial" w:cs="Arial"/>
                <w:lang w:val="ru-RU"/>
              </w:rPr>
              <w:t>и</w:t>
            </w:r>
            <w:r>
              <w:rPr>
                <w:rFonts w:ascii="Arial" w:hAnsi="Arial" w:cs="Arial"/>
                <w:lang w:val="sr-Cyrl-CS"/>
              </w:rPr>
              <w:t xml:space="preserve"> </w:t>
            </w:r>
            <w:r>
              <w:rPr>
                <w:rFonts w:ascii="Arial" w:hAnsi="Arial" w:cs="Arial"/>
                <w:lang w:val="ru-RU"/>
              </w:rPr>
              <w:t>развој</w:t>
            </w:r>
            <w:r>
              <w:rPr>
                <w:rFonts w:ascii="Arial" w:hAnsi="Arial" w:cs="Arial"/>
                <w:lang w:val="sr-Cyrl-CS"/>
              </w:rPr>
              <w:t xml:space="preserve">, </w:t>
            </w:r>
            <w:r>
              <w:rPr>
                <w:rFonts w:ascii="Arial" w:hAnsi="Arial" w:cs="Arial"/>
                <w:lang w:val="sr-Latn-BA"/>
              </w:rPr>
              <w:t xml:space="preserve"> з</w:t>
            </w:r>
            <w:r>
              <w:rPr>
                <w:rFonts w:ascii="Arial" w:hAnsi="Arial" w:cs="Arial"/>
                <w:lang w:val="ru-RU"/>
              </w:rPr>
              <w:t>драв</w:t>
            </w:r>
            <w:r>
              <w:rPr>
                <w:rFonts w:ascii="Arial" w:hAnsi="Arial" w:cs="Arial"/>
                <w:lang w:val="sr-Latn-BA"/>
              </w:rPr>
              <w:t xml:space="preserve"> </w:t>
            </w:r>
            <w:r>
              <w:rPr>
                <w:rFonts w:ascii="Arial" w:hAnsi="Arial" w:cs="Arial"/>
                <w:lang w:val="ru-RU"/>
              </w:rPr>
              <w:t>на</w:t>
            </w:r>
            <w:r>
              <w:rPr>
                <w:rFonts w:ascii="Arial" w:hAnsi="Arial" w:cs="Arial"/>
                <w:lang w:val="sr-Latn-BA"/>
              </w:rPr>
              <w:t>ч</w:t>
            </w:r>
            <w:r>
              <w:rPr>
                <w:rFonts w:ascii="Arial" w:hAnsi="Arial" w:cs="Arial"/>
                <w:lang w:val="ru-RU"/>
              </w:rPr>
              <w:t>ин</w:t>
            </w:r>
            <w:r>
              <w:rPr>
                <w:rFonts w:ascii="Arial" w:hAnsi="Arial" w:cs="Arial"/>
                <w:lang w:val="sr-Latn-BA"/>
              </w:rPr>
              <w:t xml:space="preserve"> ж</w:t>
            </w:r>
            <w:r>
              <w:rPr>
                <w:rFonts w:ascii="Arial" w:hAnsi="Arial" w:cs="Arial"/>
                <w:lang w:val="ru-RU"/>
              </w:rPr>
              <w:t>ивота</w:t>
            </w:r>
            <w:r>
              <w:rPr>
                <w:rFonts w:ascii="Arial" w:hAnsi="Arial" w:cs="Arial"/>
                <w:lang w:val="sr-Cyrl-CS"/>
              </w:rPr>
              <w:t xml:space="preserve"> </w:t>
            </w:r>
            <w:r>
              <w:rPr>
                <w:rFonts w:ascii="Arial" w:hAnsi="Arial" w:cs="Arial"/>
                <w:lang w:val="ru-RU"/>
              </w:rPr>
              <w:t>и</w:t>
            </w:r>
            <w:r>
              <w:rPr>
                <w:rFonts w:ascii="Arial" w:hAnsi="Arial" w:cs="Arial"/>
                <w:lang w:val="sr-Cyrl-CS"/>
              </w:rPr>
              <w:t xml:space="preserve"> </w:t>
            </w:r>
            <w:r>
              <w:rPr>
                <w:rFonts w:ascii="Arial" w:hAnsi="Arial" w:cs="Arial"/>
                <w:lang w:val="ru-RU"/>
              </w:rPr>
              <w:t>останак</w:t>
            </w:r>
            <w:r>
              <w:rPr>
                <w:rFonts w:ascii="Arial" w:hAnsi="Arial" w:cs="Arial"/>
                <w:lang w:val="sr-Cyrl-CS"/>
              </w:rPr>
              <w:t xml:space="preserve"> </w:t>
            </w:r>
            <w:r>
              <w:rPr>
                <w:rFonts w:ascii="Arial" w:hAnsi="Arial" w:cs="Arial"/>
                <w:lang w:val="ru-RU"/>
              </w:rPr>
              <w:t>младих</w:t>
            </w:r>
            <w:r>
              <w:rPr>
                <w:rFonts w:ascii="Arial" w:hAnsi="Arial" w:cs="Arial"/>
                <w:lang w:val="sr-Cyrl-CS"/>
              </w:rPr>
              <w:t xml:space="preserve"> </w:t>
            </w:r>
            <w:r>
              <w:rPr>
                <w:rFonts w:ascii="Arial" w:hAnsi="Arial" w:cs="Arial"/>
                <w:lang w:val="ru-RU"/>
              </w:rPr>
              <w:t>у</w:t>
            </w:r>
            <w:r>
              <w:rPr>
                <w:rFonts w:ascii="Arial" w:hAnsi="Arial" w:cs="Arial"/>
                <w:lang w:val="sr-Cyrl-CS"/>
              </w:rPr>
              <w:t xml:space="preserve"> </w:t>
            </w:r>
            <w:r>
              <w:rPr>
                <w:rFonts w:ascii="Arial" w:hAnsi="Arial" w:cs="Arial"/>
                <w:lang w:val="ru-RU"/>
              </w:rPr>
              <w:t>локалној</w:t>
            </w:r>
            <w:r>
              <w:rPr>
                <w:rFonts w:ascii="Arial" w:hAnsi="Arial" w:cs="Arial"/>
                <w:lang w:val="sr-Cyrl-CS"/>
              </w:rPr>
              <w:t xml:space="preserve"> </w:t>
            </w:r>
            <w:r>
              <w:rPr>
                <w:rFonts w:ascii="Arial" w:hAnsi="Arial" w:cs="Arial"/>
                <w:lang w:val="ru-RU"/>
              </w:rPr>
              <w:t>заједници</w:t>
            </w:r>
          </w:p>
          <w:p w:rsidR="00C70485" w:rsidRDefault="00C70485" w:rsidP="00875AF5">
            <w:pPr>
              <w:spacing w:after="0" w:line="240" w:lineRule="auto"/>
              <w:rPr>
                <w:rFonts w:ascii="Arial" w:hAnsi="Arial" w:cs="Arial"/>
                <w:lang w:val="ru-RU"/>
              </w:rPr>
            </w:pPr>
          </w:p>
          <w:p w:rsidR="00C70485" w:rsidRDefault="00C70485" w:rsidP="00875AF5">
            <w:pPr>
              <w:spacing w:after="0" w:line="240" w:lineRule="auto"/>
              <w:rPr>
                <w:rFonts w:ascii="Arial" w:eastAsia="Times New Roman" w:hAnsi="Arial" w:cs="Arial"/>
                <w:b/>
                <w:bCs/>
                <w:color w:val="000080"/>
                <w:lang w:val="ru-RU"/>
              </w:rPr>
            </w:pPr>
          </w:p>
          <w:p w:rsidR="00C70485" w:rsidRDefault="00C70485" w:rsidP="00875AF5">
            <w:pPr>
              <w:spacing w:after="0" w:line="240" w:lineRule="auto"/>
              <w:rPr>
                <w:rFonts w:ascii="Arial" w:eastAsia="Times New Roman" w:hAnsi="Arial" w:cs="Arial"/>
                <w:b/>
                <w:bCs/>
                <w:color w:val="000080"/>
                <w:lang w:val="sr-Cyrl-CS"/>
              </w:rPr>
            </w:pPr>
          </w:p>
        </w:tc>
        <w:tc>
          <w:tcPr>
            <w:tcW w:w="0" w:type="auto"/>
            <w:tcBorders>
              <w:top w:val="single" w:sz="4" w:space="0" w:color="000000"/>
              <w:left w:val="single" w:sz="4" w:space="0" w:color="000000"/>
              <w:bottom w:val="single" w:sz="4" w:space="0" w:color="000000"/>
            </w:tcBorders>
            <w:shd w:val="clear" w:color="auto" w:fill="auto"/>
            <w:vAlign w:val="center"/>
          </w:tcPr>
          <w:p w:rsidR="00C70485" w:rsidRPr="00713794" w:rsidRDefault="00C70485" w:rsidP="006513D1">
            <w:pPr>
              <w:numPr>
                <w:ilvl w:val="0"/>
                <w:numId w:val="20"/>
              </w:numPr>
              <w:tabs>
                <w:tab w:val="left" w:pos="102"/>
              </w:tabs>
              <w:spacing w:after="0" w:line="240" w:lineRule="auto"/>
              <w:ind w:left="102" w:hanging="180"/>
              <w:rPr>
                <w:rFonts w:ascii="Arial" w:eastAsia="Times New Roman" w:hAnsi="Arial" w:cs="Arial"/>
                <w:lang w:val="ru-RU"/>
              </w:rPr>
            </w:pPr>
            <w:r w:rsidRPr="00713794">
              <w:rPr>
                <w:rFonts w:ascii="Arial" w:eastAsia="Times New Roman" w:hAnsi="Arial" w:cs="Arial"/>
                <w:lang w:val="ru-RU"/>
              </w:rPr>
              <w:t>Број корисника</w:t>
            </w:r>
          </w:p>
          <w:p w:rsidR="00C70485" w:rsidRPr="00713794" w:rsidRDefault="00C70485" w:rsidP="006513D1">
            <w:pPr>
              <w:numPr>
                <w:ilvl w:val="0"/>
                <w:numId w:val="20"/>
              </w:numPr>
              <w:tabs>
                <w:tab w:val="left" w:pos="102"/>
              </w:tabs>
              <w:spacing w:after="0" w:line="240" w:lineRule="auto"/>
              <w:ind w:left="102" w:hanging="180"/>
              <w:rPr>
                <w:rFonts w:ascii="Arial" w:eastAsia="Times New Roman" w:hAnsi="Arial" w:cs="Arial"/>
                <w:lang w:val="ru-RU"/>
              </w:rPr>
            </w:pPr>
            <w:r w:rsidRPr="00713794">
              <w:rPr>
                <w:rFonts w:ascii="Arial" w:eastAsia="Times New Roman" w:hAnsi="Arial" w:cs="Arial"/>
                <w:lang w:val="ru-RU"/>
              </w:rPr>
              <w:t>Број одржаних манифестација</w:t>
            </w:r>
          </w:p>
          <w:p w:rsidR="00C70485" w:rsidRPr="00713794" w:rsidRDefault="00C70485" w:rsidP="006513D1">
            <w:pPr>
              <w:numPr>
                <w:ilvl w:val="0"/>
                <w:numId w:val="20"/>
              </w:numPr>
              <w:tabs>
                <w:tab w:val="left" w:pos="102"/>
              </w:tabs>
              <w:spacing w:after="0" w:line="240" w:lineRule="auto"/>
              <w:ind w:left="102" w:hanging="180"/>
              <w:rPr>
                <w:rFonts w:ascii="Arial" w:eastAsia="Times New Roman" w:hAnsi="Arial" w:cs="Arial"/>
                <w:lang w:val="ru-RU"/>
              </w:rPr>
            </w:pPr>
            <w:r w:rsidRPr="00713794">
              <w:rPr>
                <w:rFonts w:ascii="Arial" w:eastAsia="Times New Roman" w:hAnsi="Arial" w:cs="Arial"/>
                <w:lang w:val="ru-RU"/>
              </w:rPr>
              <w:t>Масовније учлањење деце и младих у библиотеку</w:t>
            </w:r>
          </w:p>
          <w:p w:rsidR="00C70485" w:rsidRPr="00713794" w:rsidRDefault="00C70485" w:rsidP="006513D1">
            <w:pPr>
              <w:numPr>
                <w:ilvl w:val="0"/>
                <w:numId w:val="20"/>
              </w:numPr>
              <w:tabs>
                <w:tab w:val="left" w:pos="102"/>
              </w:tabs>
              <w:spacing w:after="0" w:line="240" w:lineRule="auto"/>
              <w:ind w:left="102" w:hanging="180"/>
              <w:rPr>
                <w:rFonts w:ascii="Arial" w:eastAsia="Times New Roman" w:hAnsi="Arial" w:cs="Arial"/>
                <w:lang w:val="ru-RU"/>
              </w:rPr>
            </w:pPr>
            <w:r w:rsidRPr="00713794">
              <w:rPr>
                <w:rFonts w:ascii="Arial" w:eastAsia="Times New Roman" w:hAnsi="Arial" w:cs="Arial"/>
                <w:lang w:val="ru-RU"/>
              </w:rPr>
              <w:t>Одржане едукације и предавања</w:t>
            </w:r>
          </w:p>
          <w:p w:rsidR="00C70485" w:rsidRPr="00713794" w:rsidRDefault="00C70485" w:rsidP="006513D1">
            <w:pPr>
              <w:numPr>
                <w:ilvl w:val="0"/>
                <w:numId w:val="20"/>
              </w:numPr>
              <w:tabs>
                <w:tab w:val="left" w:pos="102"/>
              </w:tabs>
              <w:spacing w:after="0" w:line="240" w:lineRule="auto"/>
              <w:ind w:left="102" w:hanging="180"/>
              <w:rPr>
                <w:rFonts w:ascii="Arial" w:eastAsia="Times New Roman" w:hAnsi="Arial" w:cs="Arial"/>
                <w:lang w:val="ru-RU"/>
              </w:rPr>
            </w:pPr>
            <w:r w:rsidRPr="00713794">
              <w:rPr>
                <w:rFonts w:ascii="Arial" w:eastAsia="Times New Roman" w:hAnsi="Arial" w:cs="Arial"/>
                <w:lang w:val="ru-RU"/>
              </w:rPr>
              <w:t>Квалитетнији доживљај културних и спортских манифестација</w:t>
            </w:r>
          </w:p>
          <w:p w:rsidR="00C70485" w:rsidRDefault="00C70485" w:rsidP="00875AF5">
            <w:pPr>
              <w:spacing w:after="0" w:line="240" w:lineRule="auto"/>
              <w:rPr>
                <w:rFonts w:ascii="Tahoma" w:hAnsi="Tahoma" w:cs="Tahoma"/>
                <w:sz w:val="18"/>
                <w:szCs w:val="18"/>
                <w:lang w:val="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70485" w:rsidRDefault="00C70485" w:rsidP="00875AF5">
            <w:pPr>
              <w:snapToGrid w:val="0"/>
              <w:spacing w:after="0" w:line="240" w:lineRule="auto"/>
              <w:rPr>
                <w:rFonts w:ascii="Tahoma" w:hAnsi="Tahoma" w:cs="Tahoma"/>
                <w:sz w:val="18"/>
                <w:szCs w:val="18"/>
                <w:lang w:val="sr-Cyrl-BA"/>
              </w:rPr>
            </w:pPr>
          </w:p>
        </w:tc>
      </w:tr>
    </w:tbl>
    <w:p w:rsidR="00D8643F" w:rsidRPr="0003318E" w:rsidRDefault="00D8643F">
      <w:pPr>
        <w:rPr>
          <w:rFonts w:ascii="Arial" w:hAnsi="Arial" w:cs="Arial"/>
          <w:b/>
          <w:sz w:val="20"/>
          <w:szCs w:val="20"/>
          <w:lang w:val="ru-RU"/>
        </w:rPr>
      </w:pPr>
    </w:p>
    <w:p w:rsidR="0092513D" w:rsidRPr="0003318E" w:rsidRDefault="0092513D">
      <w:pPr>
        <w:rPr>
          <w:rFonts w:ascii="Arial" w:hAnsi="Arial" w:cs="Arial"/>
          <w:b/>
          <w:sz w:val="20"/>
          <w:szCs w:val="20"/>
          <w:lang w:val="ru-RU"/>
        </w:rPr>
      </w:pPr>
    </w:p>
    <w:p w:rsidR="0092513D" w:rsidRPr="001D2A4C" w:rsidRDefault="0092513D" w:rsidP="0092513D">
      <w:pPr>
        <w:autoSpaceDE w:val="0"/>
        <w:autoSpaceDN w:val="0"/>
        <w:adjustRightInd w:val="0"/>
        <w:jc w:val="both"/>
        <w:outlineLvl w:val="0"/>
        <w:rPr>
          <w:rFonts w:ascii="Arial" w:hAnsi="Arial" w:cs="Arial"/>
          <w:b/>
          <w:bCs/>
          <w:i/>
          <w:iCs/>
          <w:lang w:val="ru-RU"/>
        </w:rPr>
      </w:pPr>
      <w:r w:rsidRPr="001D2A4C">
        <w:rPr>
          <w:rFonts w:ascii="Arial" w:hAnsi="Arial" w:cs="Arial"/>
          <w:b/>
          <w:bCs/>
          <w:i/>
          <w:iCs/>
          <w:lang w:val="ru-RU"/>
        </w:rPr>
        <w:t>КОМЕНТАР:</w:t>
      </w:r>
    </w:p>
    <w:p w:rsidR="0092513D" w:rsidRDefault="0092513D" w:rsidP="0092513D">
      <w:pPr>
        <w:rPr>
          <w:rFonts w:ascii="Arial" w:hAnsi="Arial" w:cs="Arial"/>
          <w:bCs/>
          <w:sz w:val="20"/>
          <w:szCs w:val="20"/>
          <w:lang w:val="sr-Cyrl-CS"/>
        </w:rPr>
        <w:sectPr w:rsidR="0092513D" w:rsidSect="0092513D">
          <w:type w:val="continuous"/>
          <w:pgSz w:w="15840" w:h="12240" w:orient="landscape"/>
          <w:pgMar w:top="1797" w:right="1440" w:bottom="1797" w:left="1440" w:header="709" w:footer="709" w:gutter="0"/>
          <w:cols w:space="708"/>
          <w:docGrid w:linePitch="360"/>
        </w:sectPr>
      </w:pPr>
    </w:p>
    <w:p w:rsidR="00FA6036" w:rsidRPr="00713794" w:rsidRDefault="0092513D" w:rsidP="00FA6036">
      <w:pPr>
        <w:jc w:val="both"/>
        <w:rPr>
          <w:rFonts w:ascii="Arial" w:hAnsi="Arial" w:cs="Arial"/>
          <w:bCs/>
          <w:lang w:val="sr-Cyrl-CS"/>
        </w:rPr>
      </w:pPr>
      <w:r w:rsidRPr="001E382F">
        <w:rPr>
          <w:rFonts w:ascii="Arial" w:hAnsi="Arial" w:cs="Arial"/>
          <w:bCs/>
          <w:lang w:val="sr-Cyrl-CS"/>
        </w:rPr>
        <w:t>На територији општине Кнић</w:t>
      </w:r>
      <w:r>
        <w:rPr>
          <w:rFonts w:ascii="Arial" w:hAnsi="Arial" w:cs="Arial"/>
          <w:bCs/>
          <w:lang w:val="sr-Cyrl-CS"/>
        </w:rPr>
        <w:t xml:space="preserve"> </w:t>
      </w:r>
      <w:r w:rsidR="00FA6036">
        <w:rPr>
          <w:rFonts w:ascii="Arial" w:hAnsi="Arial" w:cs="Arial"/>
          <w:bCs/>
          <w:lang w:val="sr-Cyrl-CS"/>
        </w:rPr>
        <w:t xml:space="preserve">најзначајнија </w:t>
      </w:r>
      <w:r>
        <w:rPr>
          <w:rFonts w:ascii="Arial" w:hAnsi="Arial" w:cs="Arial"/>
          <w:bCs/>
          <w:lang w:val="sr-Cyrl-CS"/>
        </w:rPr>
        <w:t>к</w:t>
      </w:r>
      <w:r w:rsidR="00FA6036">
        <w:rPr>
          <w:rFonts w:ascii="Arial" w:hAnsi="Arial" w:cs="Arial"/>
          <w:bCs/>
          <w:lang w:val="sr-Cyrl-CS"/>
        </w:rPr>
        <w:t>ултурна установа је</w:t>
      </w:r>
      <w:r w:rsidR="006E2B22">
        <w:rPr>
          <w:rFonts w:ascii="Arial" w:hAnsi="Arial" w:cs="Arial"/>
          <w:bCs/>
          <w:lang w:val="sr-Cyrl-CS"/>
        </w:rPr>
        <w:t xml:space="preserve"> О</w:t>
      </w:r>
      <w:r w:rsidRPr="001E382F">
        <w:rPr>
          <w:rFonts w:ascii="Arial" w:hAnsi="Arial" w:cs="Arial"/>
          <w:bCs/>
          <w:lang w:val="sr-Cyrl-CS"/>
        </w:rPr>
        <w:t>пштинска библиотека, док велики број домова културе иако постоје у скоро свим селима општине нису у функцији.</w:t>
      </w:r>
      <w:r>
        <w:rPr>
          <w:rFonts w:ascii="Arial" w:hAnsi="Arial" w:cs="Arial"/>
          <w:bCs/>
          <w:lang w:val="sr-Cyrl-CS"/>
        </w:rPr>
        <w:t xml:space="preserve"> </w:t>
      </w:r>
      <w:r w:rsidR="00FA6036" w:rsidRPr="00713794">
        <w:rPr>
          <w:rFonts w:ascii="Arial" w:hAnsi="Arial" w:cs="Arial"/>
          <w:bCs/>
          <w:lang w:val="sr-Cyrl-CS"/>
        </w:rPr>
        <w:t>Услови за богатију спортску понуду су немогући</w:t>
      </w:r>
      <w:r w:rsidR="006E2B22">
        <w:rPr>
          <w:rFonts w:ascii="Arial" w:hAnsi="Arial" w:cs="Arial"/>
          <w:bCs/>
          <w:lang w:val="sr-Cyrl-CS"/>
        </w:rPr>
        <w:t>,</w:t>
      </w:r>
      <w:r w:rsidR="00FA6036" w:rsidRPr="00713794">
        <w:rPr>
          <w:rFonts w:ascii="Arial" w:hAnsi="Arial" w:cs="Arial"/>
          <w:bCs/>
          <w:lang w:val="sr-Cyrl-CS"/>
        </w:rPr>
        <w:t xml:space="preserve"> јер непостоје затворени</w:t>
      </w:r>
      <w:r w:rsidR="006E2B22">
        <w:rPr>
          <w:rFonts w:ascii="Arial" w:hAnsi="Arial" w:cs="Arial"/>
          <w:bCs/>
          <w:lang w:val="sr-Cyrl-CS"/>
        </w:rPr>
        <w:t xml:space="preserve"> спортски терени (спортска сала</w:t>
      </w:r>
      <w:r w:rsidR="00FA6036" w:rsidRPr="00713794">
        <w:rPr>
          <w:rFonts w:ascii="Arial" w:hAnsi="Arial" w:cs="Arial"/>
          <w:bCs/>
          <w:lang w:val="sr-Cyrl-CS"/>
        </w:rPr>
        <w:t>)</w:t>
      </w:r>
      <w:r w:rsidR="006E2B22">
        <w:rPr>
          <w:rFonts w:ascii="Arial" w:hAnsi="Arial" w:cs="Arial"/>
          <w:bCs/>
          <w:lang w:val="sr-Cyrl-CS"/>
        </w:rPr>
        <w:t>,</w:t>
      </w:r>
      <w:r w:rsidR="00FA6036" w:rsidRPr="00713794">
        <w:rPr>
          <w:rFonts w:ascii="Arial" w:hAnsi="Arial" w:cs="Arial"/>
          <w:bCs/>
          <w:lang w:val="sr-Cyrl-CS"/>
        </w:rPr>
        <w:t xml:space="preserve"> а и игралишта су недовољно уређена за нормално одвијање спортских активности. Информисаност јавности и културних институција је недовољна и неадекватна.</w:t>
      </w:r>
    </w:p>
    <w:p w:rsidR="0092513D" w:rsidRPr="00DE3BCE" w:rsidRDefault="00FA6036" w:rsidP="00FA6036">
      <w:pPr>
        <w:jc w:val="both"/>
        <w:rPr>
          <w:rFonts w:ascii="Arial" w:hAnsi="Arial" w:cs="Arial"/>
          <w:bCs/>
          <w:lang w:val="sr-Cyrl-CS"/>
        </w:rPr>
      </w:pPr>
      <w:r w:rsidRPr="00713794">
        <w:rPr>
          <w:rFonts w:ascii="Arial" w:hAnsi="Arial" w:cs="Arial"/>
          <w:bCs/>
          <w:lang w:val="sr-Cyrl-CS"/>
        </w:rPr>
        <w:t>С обзиром на велики број спортиста и спортских радника, као и на постојање адекватног простора за изградњу затворених објеката и како су постојећи ресурси задовољавајући, могућности за улагање у аматерски спорт и искоришћеност постојећих објеката су велике за развој више спортских грана, уколико и ресорно Министарство као и невладин сектор посвете више пажње аматерском спорту и неразвијеним општинама.</w:t>
      </w:r>
      <w:r>
        <w:rPr>
          <w:rFonts w:ascii="Arial" w:hAnsi="Arial" w:cs="Arial"/>
          <w:bCs/>
          <w:lang w:val="sr-Cyrl-CS"/>
        </w:rPr>
        <w:t xml:space="preserve"> Велику претњу представља</w:t>
      </w:r>
      <w:r w:rsidR="0092513D" w:rsidRPr="001E382F">
        <w:rPr>
          <w:rFonts w:ascii="Arial" w:hAnsi="Arial" w:cs="Arial"/>
          <w:bCs/>
          <w:lang w:val="sr-Cyrl-CS"/>
        </w:rPr>
        <w:t xml:space="preserve"> </w:t>
      </w:r>
      <w:r>
        <w:rPr>
          <w:rFonts w:ascii="Arial" w:hAnsi="Arial" w:cs="Arial"/>
          <w:bCs/>
          <w:lang w:val="sr-Cyrl-CS"/>
        </w:rPr>
        <w:t>и миграција младих ка већим градовима у окружењу. Обогаћивањем културно – спортских активности на територији општине Кнић задржао би се већи проценат младих и образованих.</w:t>
      </w:r>
    </w:p>
    <w:p w:rsidR="0092513D" w:rsidRDefault="0092513D" w:rsidP="0092513D">
      <w:pPr>
        <w:jc w:val="both"/>
        <w:rPr>
          <w:rFonts w:ascii="Arial" w:hAnsi="Arial" w:cs="Arial"/>
          <w:lang w:val="sr-Cyrl-CS"/>
        </w:rPr>
      </w:pPr>
      <w:r w:rsidRPr="007B6036">
        <w:rPr>
          <w:rFonts w:ascii="Arial" w:hAnsi="Arial" w:cs="Arial"/>
          <w:lang w:val="sr-Cyrl-CS"/>
        </w:rPr>
        <w:t>Иак</w:t>
      </w:r>
      <w:r w:rsidR="006E2B22">
        <w:rPr>
          <w:rFonts w:ascii="Arial" w:hAnsi="Arial" w:cs="Arial"/>
          <w:lang w:val="sr-Cyrl-CS"/>
        </w:rPr>
        <w:t>о имамо велики број неактивних Д</w:t>
      </w:r>
      <w:r w:rsidRPr="007B6036">
        <w:rPr>
          <w:rFonts w:ascii="Arial" w:hAnsi="Arial" w:cs="Arial"/>
          <w:lang w:val="sr-Cyrl-CS"/>
        </w:rPr>
        <w:t>омова културе, можемо се похвалити радом КУД</w:t>
      </w:r>
      <w:r w:rsidR="00FA6036">
        <w:rPr>
          <w:rFonts w:ascii="Arial" w:hAnsi="Arial" w:cs="Arial"/>
          <w:lang w:val="sr-Cyrl-CS"/>
        </w:rPr>
        <w:t xml:space="preserve"> </w:t>
      </w:r>
      <w:r w:rsidRPr="007B6036">
        <w:rPr>
          <w:rFonts w:ascii="Arial" w:hAnsi="Arial" w:cs="Arial"/>
          <w:lang w:val="sr-Cyrl-CS"/>
        </w:rPr>
        <w:t>-</w:t>
      </w:r>
      <w:r w:rsidR="00FA6036">
        <w:rPr>
          <w:rFonts w:ascii="Arial" w:hAnsi="Arial" w:cs="Arial"/>
          <w:lang w:val="sr-Cyrl-CS"/>
        </w:rPr>
        <w:t xml:space="preserve"> </w:t>
      </w:r>
      <w:r w:rsidRPr="007B6036">
        <w:rPr>
          <w:rFonts w:ascii="Arial" w:hAnsi="Arial" w:cs="Arial"/>
          <w:lang w:val="sr-Cyrl-CS"/>
        </w:rPr>
        <w:t>ова и бројем културних манифеста</w:t>
      </w:r>
      <w:r w:rsidR="006E2B22">
        <w:rPr>
          <w:rFonts w:ascii="Arial" w:hAnsi="Arial" w:cs="Arial"/>
          <w:lang w:val="sr-Cyrl-CS"/>
        </w:rPr>
        <w:t>ција, К</w:t>
      </w:r>
      <w:r w:rsidRPr="007B6036">
        <w:rPr>
          <w:rFonts w:ascii="Arial" w:hAnsi="Arial" w:cs="Arial"/>
          <w:lang w:val="sr-Cyrl-CS"/>
        </w:rPr>
        <w:t xml:space="preserve">ао и бројем младих са различитим талентима и знањима.   </w:t>
      </w:r>
      <w:r>
        <w:rPr>
          <w:rFonts w:ascii="Arial" w:hAnsi="Arial" w:cs="Arial"/>
          <w:lang w:val="sr-Cyrl-CS"/>
        </w:rPr>
        <w:t xml:space="preserve">                  </w:t>
      </w:r>
    </w:p>
    <w:p w:rsidR="0092513D" w:rsidRPr="007B6036" w:rsidRDefault="0092513D" w:rsidP="0092513D">
      <w:pPr>
        <w:jc w:val="both"/>
        <w:rPr>
          <w:rFonts w:ascii="Arial" w:hAnsi="Arial" w:cs="Arial"/>
          <w:lang w:val="sr-Cyrl-CS"/>
        </w:rPr>
        <w:sectPr w:rsidR="0092513D" w:rsidRPr="007B6036" w:rsidSect="005806AF">
          <w:type w:val="continuous"/>
          <w:pgSz w:w="15840" w:h="12240" w:orient="landscape"/>
          <w:pgMar w:top="1797" w:right="1440" w:bottom="1797" w:left="1440" w:header="709" w:footer="709" w:gutter="0"/>
          <w:cols w:num="2" w:space="720"/>
          <w:docGrid w:linePitch="360"/>
        </w:sectPr>
      </w:pPr>
    </w:p>
    <w:p w:rsidR="0092513D" w:rsidRDefault="0092513D">
      <w:pPr>
        <w:rPr>
          <w:rFonts w:ascii="Arial" w:hAnsi="Arial" w:cs="Arial"/>
          <w:b/>
          <w:sz w:val="20"/>
          <w:szCs w:val="20"/>
          <w:lang w:val="sr-Cyrl-RS"/>
        </w:rPr>
      </w:pPr>
    </w:p>
    <w:p w:rsidR="00FA6036" w:rsidRDefault="00FA6036">
      <w:pPr>
        <w:rPr>
          <w:rFonts w:ascii="Arial" w:hAnsi="Arial" w:cs="Arial"/>
          <w:b/>
          <w:sz w:val="20"/>
          <w:szCs w:val="20"/>
          <w:lang w:val="sr-Cyrl-RS"/>
        </w:rPr>
      </w:pPr>
    </w:p>
    <w:p w:rsidR="00FA6036" w:rsidRDefault="00FA6036">
      <w:pPr>
        <w:rPr>
          <w:rFonts w:ascii="Arial" w:hAnsi="Arial" w:cs="Arial"/>
          <w:b/>
          <w:sz w:val="20"/>
          <w:szCs w:val="20"/>
          <w:lang w:val="sr-Cyrl-RS"/>
        </w:rPr>
      </w:pPr>
    </w:p>
    <w:p w:rsidR="00FA6036" w:rsidRDefault="00FA6036">
      <w:pPr>
        <w:rPr>
          <w:rFonts w:ascii="Arial" w:hAnsi="Arial" w:cs="Arial"/>
          <w:b/>
          <w:sz w:val="20"/>
          <w:szCs w:val="20"/>
          <w:lang w:val="sr-Cyrl-RS"/>
        </w:rPr>
      </w:pPr>
    </w:p>
    <w:p w:rsidR="00FA6036" w:rsidRDefault="00FA6036">
      <w:pPr>
        <w:rPr>
          <w:rFonts w:ascii="Arial" w:hAnsi="Arial" w:cs="Arial"/>
          <w:b/>
          <w:sz w:val="20"/>
          <w:szCs w:val="20"/>
          <w:lang w:val="sr-Cyrl-RS"/>
        </w:rPr>
      </w:pPr>
    </w:p>
    <w:p w:rsidR="004152CE" w:rsidRDefault="004152CE">
      <w:pPr>
        <w:rPr>
          <w:rFonts w:ascii="Arial" w:hAnsi="Arial" w:cs="Arial"/>
          <w:b/>
          <w:sz w:val="20"/>
          <w:szCs w:val="20"/>
          <w:lang w:val="sr-Cyrl-RS"/>
        </w:rPr>
      </w:pPr>
    </w:p>
    <w:p w:rsidR="00FA6036" w:rsidRDefault="00FA6036">
      <w:pPr>
        <w:rPr>
          <w:rFonts w:ascii="Arial" w:hAnsi="Arial" w:cs="Arial"/>
          <w:b/>
          <w:sz w:val="20"/>
          <w:szCs w:val="20"/>
          <w:lang w:val="sr-Cyrl-RS"/>
        </w:rPr>
      </w:pPr>
    </w:p>
    <w:p w:rsidR="0092513D" w:rsidRPr="0092513D" w:rsidRDefault="0092513D">
      <w:pPr>
        <w:rPr>
          <w:rFonts w:ascii="Arial" w:hAnsi="Arial" w:cs="Arial"/>
          <w:b/>
          <w:sz w:val="20"/>
          <w:szCs w:val="20"/>
          <w:lang w:val="sr-Cyrl-RS"/>
        </w:rPr>
      </w:pPr>
    </w:p>
    <w:p w:rsidR="00D8643F" w:rsidRDefault="002646CC">
      <w:pPr>
        <w:rPr>
          <w:rFonts w:ascii="Arial" w:hAnsi="Arial" w:cs="Arial"/>
          <w:b/>
          <w:i/>
          <w:lang w:val="sr-Cyrl-CS"/>
        </w:rPr>
      </w:pPr>
      <w:r>
        <w:rPr>
          <w:rFonts w:ascii="Arial" w:hAnsi="Arial" w:cs="Arial"/>
          <w:b/>
          <w:lang w:val="sr-Cyrl-CS"/>
        </w:rPr>
        <w:t>10.</w:t>
      </w:r>
      <w:r w:rsidR="00D8643F">
        <w:rPr>
          <w:rFonts w:ascii="Arial" w:hAnsi="Arial" w:cs="Arial"/>
          <w:b/>
          <w:lang w:val="sr-Cyrl-CS"/>
        </w:rPr>
        <w:t xml:space="preserve">  </w:t>
      </w:r>
      <w:r w:rsidR="00D8643F">
        <w:rPr>
          <w:rFonts w:ascii="Arial" w:hAnsi="Arial" w:cs="Arial"/>
          <w:b/>
          <w:i/>
          <w:lang w:val="sr-Cyrl-CS"/>
        </w:rPr>
        <w:t>ЛОКАЛНА САМОУПРАВА</w:t>
      </w:r>
    </w:p>
    <w:p w:rsidR="00D8643F" w:rsidRDefault="00D8643F">
      <w:pPr>
        <w:pBdr>
          <w:bottom w:val="single" w:sz="4" w:space="1" w:color="800000"/>
        </w:pBdr>
        <w:rPr>
          <w:rFonts w:ascii="Arial" w:hAnsi="Arial" w:cs="Arial"/>
          <w:b/>
          <w:lang w:val="sr-Cyrl-CS"/>
        </w:rPr>
      </w:pPr>
    </w:p>
    <w:p w:rsidR="00D8643F" w:rsidRDefault="00E84175">
      <w:pPr>
        <w:spacing w:after="0" w:line="240" w:lineRule="auto"/>
        <w:rPr>
          <w:rFonts w:ascii="Arial" w:hAnsi="Arial" w:cs="Arial"/>
          <w:i/>
          <w:lang w:val="sr-Cyrl-CS"/>
        </w:rPr>
      </w:pPr>
      <w:r>
        <w:rPr>
          <w:noProof/>
          <w:lang w:eastAsia="en-US"/>
        </w:rPr>
        <mc:AlternateContent>
          <mc:Choice Requires="wps">
            <w:drawing>
              <wp:anchor distT="0" distB="0" distL="0" distR="89535" simplePos="0" relativeHeight="251651072" behindDoc="0" locked="0" layoutInCell="1" allowOverlap="1">
                <wp:simplePos x="0" y="0"/>
                <wp:positionH relativeFrom="margin">
                  <wp:posOffset>-71755</wp:posOffset>
                </wp:positionH>
                <wp:positionV relativeFrom="paragraph">
                  <wp:posOffset>730250</wp:posOffset>
                </wp:positionV>
                <wp:extent cx="8874760" cy="4516120"/>
                <wp:effectExtent l="4445" t="6350" r="7620" b="1905"/>
                <wp:wrapSquare wrapText="largest"/>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4760" cy="4516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547"/>
                              <w:gridCol w:w="4040"/>
                              <w:gridCol w:w="2880"/>
                              <w:gridCol w:w="2699"/>
                              <w:gridCol w:w="1833"/>
                            </w:tblGrid>
                            <w:tr w:rsidR="00ED1312" w:rsidTr="00FA621D">
                              <w:trPr>
                                <w:trHeight w:val="209"/>
                              </w:trPr>
                              <w:tc>
                                <w:tcPr>
                                  <w:tcW w:w="2547" w:type="dxa"/>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spacing w:after="0" w:line="240" w:lineRule="auto"/>
                                    <w:jc w:val="center"/>
                                    <w:rPr>
                                      <w:rFonts w:ascii="Arial" w:hAnsi="Arial" w:cs="Arial"/>
                                      <w:b/>
                                      <w:lang w:val="ru-RU"/>
                                    </w:rPr>
                                  </w:pPr>
                                  <w:r w:rsidRPr="001D2A4C">
                                    <w:rPr>
                                      <w:rFonts w:ascii="Arial" w:hAnsi="Arial" w:cs="Arial"/>
                                      <w:b/>
                                      <w:lang w:val="ru-RU"/>
                                    </w:rPr>
                                    <w:t>Приоритет</w:t>
                                  </w:r>
                                </w:p>
                              </w:tc>
                              <w:tc>
                                <w:tcPr>
                                  <w:tcW w:w="4040" w:type="dxa"/>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spacing w:after="0" w:line="240" w:lineRule="auto"/>
                                    <w:jc w:val="center"/>
                                    <w:rPr>
                                      <w:rFonts w:ascii="Arial" w:hAnsi="Arial" w:cs="Arial"/>
                                      <w:b/>
                                      <w:lang w:val="ru-RU"/>
                                    </w:rPr>
                                  </w:pPr>
                                  <w:r w:rsidRPr="001D2A4C">
                                    <w:rPr>
                                      <w:rFonts w:ascii="Arial" w:hAnsi="Arial" w:cs="Arial"/>
                                      <w:b/>
                                      <w:lang w:val="ru-RU"/>
                                    </w:rPr>
                                    <w:t>Програми/Пројекти</w:t>
                                  </w:r>
                                </w:p>
                              </w:tc>
                              <w:tc>
                                <w:tcPr>
                                  <w:tcW w:w="2880" w:type="dxa"/>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spacing w:after="0" w:line="240" w:lineRule="auto"/>
                                    <w:jc w:val="center"/>
                                    <w:rPr>
                                      <w:rFonts w:ascii="Arial" w:hAnsi="Arial" w:cs="Arial"/>
                                      <w:b/>
                                      <w:lang w:val="sr-Cyrl-CS"/>
                                    </w:rPr>
                                  </w:pPr>
                                  <w:r w:rsidRPr="001D2A4C">
                                    <w:rPr>
                                      <w:rFonts w:ascii="Arial" w:hAnsi="Arial" w:cs="Arial"/>
                                      <w:b/>
                                      <w:lang w:val="ru-RU"/>
                                    </w:rPr>
                                    <w:t>Циљ 20</w:t>
                                  </w:r>
                                  <w:r w:rsidRPr="001D2A4C">
                                    <w:rPr>
                                      <w:rFonts w:ascii="Arial" w:hAnsi="Arial" w:cs="Arial"/>
                                      <w:b/>
                                      <w:lang w:val="sr-Cyrl-CS"/>
                                    </w:rPr>
                                    <w:t>20.</w:t>
                                  </w:r>
                                </w:p>
                              </w:tc>
                              <w:tc>
                                <w:tcPr>
                                  <w:tcW w:w="2699" w:type="dxa"/>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spacing w:after="0" w:line="240" w:lineRule="auto"/>
                                    <w:jc w:val="center"/>
                                    <w:rPr>
                                      <w:rFonts w:ascii="Arial" w:hAnsi="Arial" w:cs="Arial"/>
                                      <w:b/>
                                      <w:lang w:val="sr-Cyrl-CS"/>
                                    </w:rPr>
                                  </w:pPr>
                                  <w:r w:rsidRPr="001D2A4C">
                                    <w:rPr>
                                      <w:rFonts w:ascii="Arial" w:hAnsi="Arial" w:cs="Arial"/>
                                      <w:b/>
                                      <w:lang w:val="sr-Cyrl-CS"/>
                                    </w:rPr>
                                    <w:t>Индикатори</w:t>
                                  </w:r>
                                </w:p>
                              </w:tc>
                              <w:tc>
                                <w:tcPr>
                                  <w:tcW w:w="183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ED1312" w:rsidRPr="001D2A4C" w:rsidRDefault="00ED1312">
                                  <w:pPr>
                                    <w:snapToGrid w:val="0"/>
                                    <w:spacing w:after="0" w:line="240" w:lineRule="auto"/>
                                    <w:jc w:val="center"/>
                                    <w:rPr>
                                      <w:rFonts w:ascii="Arial" w:hAnsi="Arial" w:cs="Arial"/>
                                      <w:b/>
                                      <w:lang w:val="ru-RU"/>
                                    </w:rPr>
                                  </w:pPr>
                                  <w:r w:rsidRPr="001D2A4C">
                                    <w:rPr>
                                      <w:rFonts w:ascii="Arial" w:hAnsi="Arial" w:cs="Arial"/>
                                      <w:b/>
                                      <w:lang w:val="ru-RU"/>
                                    </w:rPr>
                                    <w:t>Имплементација</w:t>
                                  </w:r>
                                </w:p>
                              </w:tc>
                            </w:tr>
                            <w:tr w:rsidR="00ED1312" w:rsidRPr="0003318E">
                              <w:trPr>
                                <w:trHeight w:val="348"/>
                              </w:trPr>
                              <w:tc>
                                <w:tcPr>
                                  <w:tcW w:w="2547" w:type="dxa"/>
                                  <w:tcBorders>
                                    <w:top w:val="single" w:sz="4" w:space="0" w:color="000000"/>
                                    <w:left w:val="single" w:sz="4" w:space="0" w:color="000000"/>
                                    <w:bottom w:val="single" w:sz="4" w:space="0" w:color="000000"/>
                                  </w:tcBorders>
                                  <w:shd w:val="clear" w:color="auto" w:fill="auto"/>
                                </w:tcPr>
                                <w:p w:rsidR="00ED1312" w:rsidRPr="007236A7" w:rsidRDefault="00ED1312">
                                  <w:pPr>
                                    <w:snapToGrid w:val="0"/>
                                    <w:spacing w:after="0" w:line="240" w:lineRule="auto"/>
                                    <w:rPr>
                                      <w:rFonts w:ascii="Arial" w:hAnsi="Arial" w:cs="Arial"/>
                                      <w:lang w:val="sr-Latn-CS"/>
                                    </w:rPr>
                                  </w:pPr>
                                  <w:r w:rsidRPr="007236A7">
                                    <w:rPr>
                                      <w:rFonts w:ascii="Arial" w:hAnsi="Arial" w:cs="Arial"/>
                                      <w:lang w:val="sr-Latn-CS"/>
                                    </w:rPr>
                                    <w:t>Развој техничких капацитета локалне самоуправе</w:t>
                                  </w:r>
                                </w:p>
                              </w:tc>
                              <w:tc>
                                <w:tcPr>
                                  <w:tcW w:w="4040" w:type="dxa"/>
                                  <w:tcBorders>
                                    <w:top w:val="single" w:sz="4" w:space="0" w:color="000000"/>
                                    <w:left w:val="single" w:sz="4" w:space="0" w:color="000000"/>
                                    <w:bottom w:val="single" w:sz="4" w:space="0" w:color="000000"/>
                                  </w:tcBorders>
                                  <w:shd w:val="clear" w:color="auto" w:fill="auto"/>
                                  <w:vAlign w:val="center"/>
                                </w:tcPr>
                                <w:p w:rsidR="00ED1312" w:rsidRPr="007236A7" w:rsidRDefault="00ED1312" w:rsidP="006513D1">
                                  <w:pPr>
                                    <w:numPr>
                                      <w:ilvl w:val="0"/>
                                      <w:numId w:val="21"/>
                                    </w:numPr>
                                    <w:tabs>
                                      <w:tab w:val="left" w:pos="333"/>
                                    </w:tabs>
                                    <w:snapToGrid w:val="0"/>
                                    <w:spacing w:after="0" w:line="240" w:lineRule="auto"/>
                                    <w:ind w:left="333" w:hanging="333"/>
                                    <w:rPr>
                                      <w:rFonts w:ascii="Arial" w:hAnsi="Arial" w:cs="Arial"/>
                                      <w:lang w:val="sr-Latn-CS"/>
                                    </w:rPr>
                                  </w:pPr>
                                  <w:r w:rsidRPr="007236A7">
                                    <w:rPr>
                                      <w:rFonts w:ascii="Arial" w:hAnsi="Arial" w:cs="Arial"/>
                                      <w:lang w:val="sr-Cyrl-RS"/>
                                    </w:rPr>
                                    <w:t>Доградња</w:t>
                                  </w:r>
                                  <w:r w:rsidRPr="007236A7">
                                    <w:rPr>
                                      <w:rFonts w:ascii="Arial" w:hAnsi="Arial" w:cs="Arial"/>
                                      <w:lang w:val="sr-Latn-CS"/>
                                    </w:rPr>
                                    <w:t>, реконструкција и опремање просторних капацитета за пружање услуга грађанима</w:t>
                                  </w:r>
                                </w:p>
                                <w:p w:rsidR="00ED1312" w:rsidRPr="007236A7" w:rsidRDefault="00ED1312" w:rsidP="006513D1">
                                  <w:pPr>
                                    <w:numPr>
                                      <w:ilvl w:val="0"/>
                                      <w:numId w:val="21"/>
                                    </w:numPr>
                                    <w:tabs>
                                      <w:tab w:val="left" w:pos="333"/>
                                    </w:tabs>
                                    <w:spacing w:after="0" w:line="240" w:lineRule="auto"/>
                                    <w:ind w:left="333" w:hanging="333"/>
                                    <w:rPr>
                                      <w:rFonts w:ascii="Arial" w:hAnsi="Arial" w:cs="Arial"/>
                                      <w:lang w:val="sr-Latn-CS"/>
                                    </w:rPr>
                                  </w:pPr>
                                  <w:r w:rsidRPr="007236A7">
                                    <w:rPr>
                                      <w:rFonts w:ascii="Arial" w:hAnsi="Arial" w:cs="Arial"/>
                                      <w:lang w:val="sr-Latn-CS"/>
                                    </w:rPr>
                                    <w:t>Повећање енергетске ефикасности и економичности локалне самоуправе</w:t>
                                  </w:r>
                                </w:p>
                                <w:p w:rsidR="00ED1312" w:rsidRPr="007236A7" w:rsidRDefault="00ED1312" w:rsidP="006513D1">
                                  <w:pPr>
                                    <w:numPr>
                                      <w:ilvl w:val="0"/>
                                      <w:numId w:val="21"/>
                                    </w:numPr>
                                    <w:tabs>
                                      <w:tab w:val="left" w:pos="333"/>
                                    </w:tabs>
                                    <w:spacing w:after="0" w:line="240" w:lineRule="auto"/>
                                    <w:ind w:left="333" w:hanging="333"/>
                                    <w:rPr>
                                      <w:rFonts w:ascii="Arial" w:hAnsi="Arial" w:cs="Arial"/>
                                      <w:lang w:val="sr-Latn-CS"/>
                                    </w:rPr>
                                  </w:pPr>
                                  <w:r w:rsidRPr="007236A7">
                                    <w:rPr>
                                      <w:rFonts w:ascii="Arial" w:hAnsi="Arial" w:cs="Arial"/>
                                      <w:lang w:val="sr-Latn-CS"/>
                                    </w:rPr>
                                    <w:t>Подизање нивоа хардверско</w:t>
                                  </w:r>
                                  <w:r w:rsidRPr="007236A7">
                                    <w:rPr>
                                      <w:rFonts w:ascii="Arial" w:hAnsi="Arial" w:cs="Arial"/>
                                      <w:lang w:val="sr-Cyrl-RS"/>
                                    </w:rPr>
                                    <w:t xml:space="preserve"> </w:t>
                                  </w:r>
                                  <w:r w:rsidRPr="007236A7">
                                    <w:rPr>
                                      <w:rFonts w:ascii="Arial" w:hAnsi="Arial" w:cs="Arial"/>
                                      <w:lang w:val="sr-Latn-CS"/>
                                    </w:rPr>
                                    <w:t>-техничке опремљености</w:t>
                                  </w:r>
                                </w:p>
                                <w:p w:rsidR="00ED1312" w:rsidRPr="007236A7" w:rsidRDefault="00ED1312" w:rsidP="006513D1">
                                  <w:pPr>
                                    <w:numPr>
                                      <w:ilvl w:val="0"/>
                                      <w:numId w:val="21"/>
                                    </w:numPr>
                                    <w:tabs>
                                      <w:tab w:val="left" w:pos="333"/>
                                    </w:tabs>
                                    <w:spacing w:after="0" w:line="240" w:lineRule="auto"/>
                                    <w:ind w:left="333" w:hanging="333"/>
                                    <w:rPr>
                                      <w:rFonts w:ascii="Arial" w:hAnsi="Arial" w:cs="Arial"/>
                                      <w:lang w:val="sr-Latn-CS"/>
                                    </w:rPr>
                                  </w:pPr>
                                  <w:r w:rsidRPr="007236A7">
                                    <w:rPr>
                                      <w:rFonts w:ascii="Arial" w:hAnsi="Arial" w:cs="Arial"/>
                                      <w:lang w:val="sr-Latn-CS"/>
                                    </w:rPr>
                                    <w:t>Подизање нивоа софтверских ресурса</w:t>
                                  </w:r>
                                </w:p>
                                <w:p w:rsidR="00ED1312" w:rsidRPr="007236A7" w:rsidRDefault="00ED1312" w:rsidP="00592328">
                                  <w:pPr>
                                    <w:tabs>
                                      <w:tab w:val="left" w:pos="333"/>
                                    </w:tabs>
                                    <w:spacing w:after="0" w:line="240" w:lineRule="auto"/>
                                    <w:rPr>
                                      <w:rFonts w:ascii="Arial" w:hAnsi="Arial" w:cs="Arial"/>
                                      <w:lang w:val="sr-Latn-CS"/>
                                    </w:rPr>
                                  </w:pPr>
                                </w:p>
                              </w:tc>
                              <w:tc>
                                <w:tcPr>
                                  <w:tcW w:w="2880" w:type="dxa"/>
                                  <w:tcBorders>
                                    <w:top w:val="single" w:sz="4" w:space="0" w:color="000000"/>
                                    <w:left w:val="single" w:sz="4" w:space="0" w:color="000000"/>
                                    <w:bottom w:val="single" w:sz="4" w:space="0" w:color="000000"/>
                                  </w:tcBorders>
                                  <w:shd w:val="clear" w:color="auto" w:fill="auto"/>
                                </w:tcPr>
                                <w:p w:rsidR="00ED1312" w:rsidRPr="007236A7" w:rsidRDefault="00ED1312">
                                  <w:pPr>
                                    <w:snapToGrid w:val="0"/>
                                    <w:spacing w:after="0" w:line="240" w:lineRule="auto"/>
                                    <w:rPr>
                                      <w:rFonts w:ascii="Arial" w:hAnsi="Arial" w:cs="Arial"/>
                                      <w:lang w:val="sr-Latn-CS"/>
                                    </w:rPr>
                                  </w:pPr>
                                  <w:r w:rsidRPr="007236A7">
                                    <w:rPr>
                                      <w:rFonts w:ascii="Arial" w:hAnsi="Arial" w:cs="Arial"/>
                                      <w:lang w:val="sr-Latn-CS"/>
                                    </w:rPr>
                                    <w:t xml:space="preserve">До 2020. године завршена </w:t>
                                  </w:r>
                                  <w:r w:rsidRPr="007236A7">
                                    <w:rPr>
                                      <w:rFonts w:ascii="Arial" w:hAnsi="Arial" w:cs="Arial"/>
                                      <w:lang w:val="sr-Cyrl-RS"/>
                                    </w:rPr>
                                    <w:t>доградња,</w:t>
                                  </w:r>
                                  <w:r w:rsidRPr="007236A7">
                                    <w:rPr>
                                      <w:rFonts w:ascii="Arial" w:hAnsi="Arial" w:cs="Arial"/>
                                      <w:lang w:val="sr-Latn-CS"/>
                                    </w:rPr>
                                    <w:t xml:space="preserve"> адаптација, реконструкција и опремање постојећих  просторних капацитета у циљу пружања услуга грађанима и побољшања услова рада и економичности локалне самоуправе</w:t>
                                  </w:r>
                                </w:p>
                                <w:p w:rsidR="00ED1312" w:rsidRPr="007236A7" w:rsidRDefault="00ED1312">
                                  <w:pPr>
                                    <w:spacing w:after="0" w:line="240" w:lineRule="auto"/>
                                    <w:rPr>
                                      <w:rFonts w:ascii="Arial" w:hAnsi="Arial" w:cs="Arial"/>
                                      <w:lang w:val="sr-Latn-CS"/>
                                    </w:rPr>
                                  </w:pPr>
                                  <w:r w:rsidRPr="007236A7">
                                    <w:rPr>
                                      <w:rFonts w:ascii="Arial" w:hAnsi="Arial" w:cs="Arial"/>
                                      <w:lang w:val="sr-Latn-CS"/>
                                    </w:rPr>
                                    <w:t>До 2020. године развијен информационо</w:t>
                                  </w:r>
                                  <w:r w:rsidRPr="007236A7">
                                    <w:rPr>
                                      <w:rFonts w:ascii="Arial" w:hAnsi="Arial" w:cs="Arial"/>
                                      <w:lang w:val="sr-Cyrl-RS"/>
                                    </w:rPr>
                                    <w:t xml:space="preserve"> </w:t>
                                  </w:r>
                                  <w:r w:rsidRPr="007236A7">
                                    <w:rPr>
                                      <w:rFonts w:ascii="Arial" w:hAnsi="Arial" w:cs="Arial"/>
                                      <w:lang w:val="sr-Latn-CS"/>
                                    </w:rPr>
                                    <w:t>-комуникациони систем локалне самоуправе</w:t>
                                  </w:r>
                                </w:p>
                              </w:tc>
                              <w:tc>
                                <w:tcPr>
                                  <w:tcW w:w="2699" w:type="dxa"/>
                                  <w:tcBorders>
                                    <w:top w:val="single" w:sz="4" w:space="0" w:color="000000"/>
                                    <w:left w:val="single" w:sz="4" w:space="0" w:color="000000"/>
                                    <w:bottom w:val="single" w:sz="4" w:space="0" w:color="000000"/>
                                  </w:tcBorders>
                                  <w:shd w:val="clear" w:color="auto" w:fill="auto"/>
                                  <w:vAlign w:val="center"/>
                                </w:tcPr>
                                <w:p w:rsidR="00ED1312" w:rsidRPr="007236A7" w:rsidRDefault="00ED1312" w:rsidP="006513D1">
                                  <w:pPr>
                                    <w:numPr>
                                      <w:ilvl w:val="0"/>
                                      <w:numId w:val="39"/>
                                    </w:numPr>
                                    <w:tabs>
                                      <w:tab w:val="left" w:pos="253"/>
                                    </w:tabs>
                                    <w:snapToGrid w:val="0"/>
                                    <w:spacing w:after="0" w:line="240" w:lineRule="auto"/>
                                    <w:ind w:left="253" w:hanging="253"/>
                                    <w:rPr>
                                      <w:rFonts w:ascii="Arial" w:hAnsi="Arial" w:cs="Arial"/>
                                      <w:lang w:val="ru-RU"/>
                                    </w:rPr>
                                  </w:pPr>
                                  <w:r w:rsidRPr="007236A7">
                                    <w:rPr>
                                      <w:rFonts w:ascii="Arial" w:hAnsi="Arial" w:cs="Arial"/>
                                      <w:lang w:val="ru-RU"/>
                                    </w:rPr>
                                    <w:t>Успостављен Општински услужни центар</w:t>
                                  </w:r>
                                </w:p>
                                <w:p w:rsidR="00ED1312" w:rsidRPr="007236A7" w:rsidRDefault="00ED1312" w:rsidP="006513D1">
                                  <w:pPr>
                                    <w:numPr>
                                      <w:ilvl w:val="0"/>
                                      <w:numId w:val="39"/>
                                    </w:numPr>
                                    <w:tabs>
                                      <w:tab w:val="left" w:pos="253"/>
                                    </w:tabs>
                                    <w:spacing w:after="0" w:line="240" w:lineRule="auto"/>
                                    <w:ind w:left="253" w:hanging="253"/>
                                    <w:rPr>
                                      <w:rFonts w:ascii="Arial" w:hAnsi="Arial" w:cs="Arial"/>
                                      <w:lang w:val="ru-RU"/>
                                    </w:rPr>
                                  </w:pPr>
                                  <w:r w:rsidRPr="007236A7">
                                    <w:rPr>
                                      <w:rFonts w:ascii="Arial" w:hAnsi="Arial" w:cs="Arial"/>
                                      <w:lang w:val="ru-RU"/>
                                    </w:rPr>
                                    <w:t>Смањен губитак енергије за 30%</w:t>
                                  </w:r>
                                </w:p>
                                <w:p w:rsidR="00ED1312" w:rsidRPr="007236A7" w:rsidRDefault="00ED1312" w:rsidP="006513D1">
                                  <w:pPr>
                                    <w:numPr>
                                      <w:ilvl w:val="0"/>
                                      <w:numId w:val="39"/>
                                    </w:numPr>
                                    <w:tabs>
                                      <w:tab w:val="left" w:pos="253"/>
                                    </w:tabs>
                                    <w:spacing w:after="0" w:line="240" w:lineRule="auto"/>
                                    <w:ind w:left="253" w:hanging="253"/>
                                    <w:rPr>
                                      <w:rFonts w:ascii="Arial" w:hAnsi="Arial" w:cs="Arial"/>
                                      <w:lang w:val="ru-RU"/>
                                    </w:rPr>
                                  </w:pPr>
                                  <w:r w:rsidRPr="007236A7">
                                    <w:rPr>
                                      <w:rFonts w:ascii="Arial" w:hAnsi="Arial" w:cs="Arial"/>
                                      <w:lang w:val="ru-RU"/>
                                    </w:rPr>
                                    <w:t>ИТ систем функционалан</w:t>
                                  </w:r>
                                </w:p>
                                <w:p w:rsidR="00ED1312" w:rsidRPr="007236A7" w:rsidRDefault="00ED1312" w:rsidP="006513D1">
                                  <w:pPr>
                                    <w:numPr>
                                      <w:ilvl w:val="0"/>
                                      <w:numId w:val="39"/>
                                    </w:numPr>
                                    <w:tabs>
                                      <w:tab w:val="left" w:pos="253"/>
                                    </w:tabs>
                                    <w:spacing w:after="0" w:line="240" w:lineRule="auto"/>
                                    <w:ind w:left="253" w:hanging="253"/>
                                    <w:rPr>
                                      <w:rFonts w:ascii="Arial" w:hAnsi="Arial" w:cs="Arial"/>
                                      <w:lang w:val="ru-RU"/>
                                    </w:rPr>
                                  </w:pPr>
                                  <w:r w:rsidRPr="007236A7">
                                    <w:rPr>
                                      <w:rFonts w:ascii="Arial" w:hAnsi="Arial" w:cs="Arial"/>
                                      <w:lang w:val="ru-RU"/>
                                    </w:rPr>
                                    <w:t>Формирана јединствена база података матичних књига</w:t>
                                  </w:r>
                                </w:p>
                                <w:p w:rsidR="00ED1312" w:rsidRPr="007236A7" w:rsidRDefault="00ED1312" w:rsidP="006513D1">
                                  <w:pPr>
                                    <w:numPr>
                                      <w:ilvl w:val="0"/>
                                      <w:numId w:val="39"/>
                                    </w:numPr>
                                    <w:tabs>
                                      <w:tab w:val="left" w:pos="253"/>
                                    </w:tabs>
                                    <w:spacing w:after="0" w:line="240" w:lineRule="auto"/>
                                    <w:ind w:left="253" w:hanging="253"/>
                                    <w:rPr>
                                      <w:rFonts w:ascii="Arial" w:hAnsi="Arial" w:cs="Arial"/>
                                      <w:lang w:val="ru-RU"/>
                                    </w:rPr>
                                  </w:pPr>
                                  <w:r w:rsidRPr="007236A7">
                                    <w:rPr>
                                      <w:rFonts w:ascii="Arial" w:hAnsi="Arial" w:cs="Arial"/>
                                      <w:lang w:val="ru-RU"/>
                                    </w:rPr>
                                    <w:t>Скраћено време потребно за обраду захтева</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1312" w:rsidRDefault="00ED1312">
                                  <w:pPr>
                                    <w:snapToGrid w:val="0"/>
                                    <w:spacing w:after="0" w:line="240" w:lineRule="auto"/>
                                    <w:rPr>
                                      <w:rFonts w:ascii="Tahoma" w:hAnsi="Tahoma" w:cs="Tahoma"/>
                                      <w:sz w:val="18"/>
                                      <w:szCs w:val="18"/>
                                      <w:lang w:val="sr-Cyrl-BA"/>
                                    </w:rPr>
                                  </w:pPr>
                                </w:p>
                              </w:tc>
                            </w:tr>
                            <w:tr w:rsidR="00ED1312" w:rsidRPr="0003318E">
                              <w:trPr>
                                <w:trHeight w:val="1080"/>
                              </w:trPr>
                              <w:tc>
                                <w:tcPr>
                                  <w:tcW w:w="2547" w:type="dxa"/>
                                  <w:tcBorders>
                                    <w:top w:val="single" w:sz="4" w:space="0" w:color="000000"/>
                                    <w:left w:val="single" w:sz="4" w:space="0" w:color="000000"/>
                                    <w:bottom w:val="single" w:sz="4" w:space="0" w:color="000000"/>
                                  </w:tcBorders>
                                  <w:shd w:val="clear" w:color="auto" w:fill="auto"/>
                                </w:tcPr>
                                <w:p w:rsidR="00ED1312" w:rsidRPr="007236A7" w:rsidRDefault="00ED1312">
                                  <w:pPr>
                                    <w:snapToGrid w:val="0"/>
                                    <w:spacing w:after="0" w:line="240" w:lineRule="auto"/>
                                    <w:rPr>
                                      <w:lang w:val="sr-Cyrl-CS"/>
                                    </w:rPr>
                                  </w:pPr>
                                  <w:r w:rsidRPr="007236A7">
                                    <w:rPr>
                                      <w:rFonts w:ascii="Arial" w:hAnsi="Arial" w:cs="Arial"/>
                                      <w:lang w:val="sr-Latn-CS"/>
                                    </w:rPr>
                                    <w:t>Развој и унапређење људских ресурса и креирање позитивног имиџа локалне самоуправе</w:t>
                                  </w:r>
                                  <w:r w:rsidRPr="007236A7">
                                    <w:rPr>
                                      <w:lang w:val="sr-Cyrl-CS"/>
                                    </w:rPr>
                                    <w:t xml:space="preserve">    </w:t>
                                  </w:r>
                                </w:p>
                              </w:tc>
                              <w:tc>
                                <w:tcPr>
                                  <w:tcW w:w="4040" w:type="dxa"/>
                                  <w:tcBorders>
                                    <w:top w:val="single" w:sz="4" w:space="0" w:color="000000"/>
                                    <w:left w:val="single" w:sz="4" w:space="0" w:color="000000"/>
                                    <w:bottom w:val="single" w:sz="4" w:space="0" w:color="000000"/>
                                  </w:tcBorders>
                                  <w:shd w:val="clear" w:color="auto" w:fill="auto"/>
                                  <w:vAlign w:val="center"/>
                                </w:tcPr>
                                <w:p w:rsidR="00ED1312" w:rsidRPr="007236A7" w:rsidRDefault="00ED1312">
                                  <w:pPr>
                                    <w:numPr>
                                      <w:ilvl w:val="0"/>
                                      <w:numId w:val="13"/>
                                    </w:numPr>
                                    <w:tabs>
                                      <w:tab w:val="left" w:pos="333"/>
                                    </w:tabs>
                                    <w:snapToGrid w:val="0"/>
                                    <w:spacing w:after="0" w:line="240" w:lineRule="auto"/>
                                    <w:ind w:left="333" w:hanging="333"/>
                                    <w:rPr>
                                      <w:rFonts w:ascii="Arial" w:hAnsi="Arial" w:cs="Arial"/>
                                      <w:lang w:val="sr-Latn-CS"/>
                                    </w:rPr>
                                  </w:pPr>
                                  <w:r w:rsidRPr="007236A7">
                                    <w:rPr>
                                      <w:rFonts w:ascii="Arial" w:hAnsi="Arial" w:cs="Arial"/>
                                      <w:lang w:val="sr-Latn-CS"/>
                                    </w:rPr>
                                    <w:t>Стручно усавршавање, едукација и образовање</w:t>
                                  </w:r>
                                </w:p>
                                <w:p w:rsidR="00ED1312" w:rsidRPr="007236A7" w:rsidRDefault="00ED1312">
                                  <w:pPr>
                                    <w:numPr>
                                      <w:ilvl w:val="0"/>
                                      <w:numId w:val="13"/>
                                    </w:numPr>
                                    <w:tabs>
                                      <w:tab w:val="left" w:pos="333"/>
                                    </w:tabs>
                                    <w:spacing w:after="0" w:line="240" w:lineRule="auto"/>
                                    <w:ind w:left="333" w:hanging="333"/>
                                    <w:rPr>
                                      <w:rFonts w:ascii="Arial" w:hAnsi="Arial" w:cs="Arial"/>
                                      <w:lang w:val="sr-Latn-CS"/>
                                    </w:rPr>
                                  </w:pPr>
                                  <w:r w:rsidRPr="007236A7">
                                    <w:rPr>
                                      <w:rFonts w:ascii="Arial" w:hAnsi="Arial" w:cs="Arial"/>
                                      <w:lang w:val="sr-Latn-CS"/>
                                    </w:rPr>
                                    <w:t>Унапређење процеса пословања и организационе структуре, сертификација и стварање позитивног имиџа локалне самоуправе</w:t>
                                  </w:r>
                                </w:p>
                                <w:p w:rsidR="00ED1312" w:rsidRPr="007236A7" w:rsidRDefault="00ED1312">
                                  <w:pPr>
                                    <w:spacing w:after="0" w:line="240" w:lineRule="auto"/>
                                    <w:rPr>
                                      <w:rFonts w:ascii="Arial" w:hAnsi="Arial" w:cs="Arial"/>
                                      <w:sz w:val="18"/>
                                      <w:szCs w:val="18"/>
                                      <w:lang w:val="sr-Cyrl-CS"/>
                                    </w:rPr>
                                  </w:pPr>
                                </w:p>
                              </w:tc>
                              <w:tc>
                                <w:tcPr>
                                  <w:tcW w:w="2880" w:type="dxa"/>
                                  <w:tcBorders>
                                    <w:top w:val="single" w:sz="4" w:space="0" w:color="000000"/>
                                    <w:left w:val="single" w:sz="4" w:space="0" w:color="000000"/>
                                    <w:bottom w:val="single" w:sz="4" w:space="0" w:color="000000"/>
                                  </w:tcBorders>
                                  <w:shd w:val="clear" w:color="auto" w:fill="auto"/>
                                </w:tcPr>
                                <w:p w:rsidR="00592328" w:rsidRPr="007236A7" w:rsidRDefault="00ED1312" w:rsidP="00592328">
                                  <w:pPr>
                                    <w:snapToGrid w:val="0"/>
                                    <w:spacing w:after="0" w:line="240" w:lineRule="auto"/>
                                    <w:rPr>
                                      <w:rFonts w:ascii="Arial" w:hAnsi="Arial" w:cs="Arial"/>
                                      <w:lang w:val="sr-Cyrl-RS"/>
                                    </w:rPr>
                                  </w:pPr>
                                  <w:r w:rsidRPr="007236A7">
                                    <w:rPr>
                                      <w:rFonts w:ascii="Arial" w:hAnsi="Arial" w:cs="Arial"/>
                                      <w:lang w:val="sr-Latn-CS"/>
                                    </w:rPr>
                                    <w:t xml:space="preserve">До 2020. </w:t>
                                  </w:r>
                                  <w:r w:rsidRPr="007236A7">
                                    <w:rPr>
                                      <w:rFonts w:ascii="Arial" w:hAnsi="Arial" w:cs="Arial"/>
                                      <w:lang w:val="sr-Cyrl-RS"/>
                                    </w:rPr>
                                    <w:t xml:space="preserve">године </w:t>
                                  </w:r>
                                  <w:r w:rsidRPr="007236A7">
                                    <w:rPr>
                                      <w:rFonts w:ascii="Arial" w:hAnsi="Arial" w:cs="Arial"/>
                                      <w:lang w:val="sr-Latn-CS"/>
                                    </w:rPr>
                                    <w:t>побољшана организациона и кадровска структура и створена позитивна слика о локалној самоуправи</w:t>
                                  </w:r>
                                  <w:r w:rsidRPr="007236A7">
                                    <w:rPr>
                                      <w:rFonts w:ascii="Arial" w:hAnsi="Arial" w:cs="Arial"/>
                                      <w:lang w:val="sr-Cyrl-RS"/>
                                    </w:rPr>
                                    <w:t xml:space="preserve">. </w:t>
                                  </w:r>
                                </w:p>
                                <w:p w:rsidR="00ED1312" w:rsidRPr="007236A7" w:rsidRDefault="00ED1312">
                                  <w:pPr>
                                    <w:snapToGrid w:val="0"/>
                                    <w:spacing w:after="0" w:line="240" w:lineRule="auto"/>
                                    <w:rPr>
                                      <w:rFonts w:ascii="Arial" w:hAnsi="Arial" w:cs="Arial"/>
                                      <w:lang w:val="sr-Cyrl-RS"/>
                                    </w:rPr>
                                  </w:pPr>
                                </w:p>
                              </w:tc>
                              <w:tc>
                                <w:tcPr>
                                  <w:tcW w:w="2699" w:type="dxa"/>
                                  <w:tcBorders>
                                    <w:top w:val="single" w:sz="4" w:space="0" w:color="000000"/>
                                    <w:left w:val="single" w:sz="4" w:space="0" w:color="000000"/>
                                    <w:bottom w:val="single" w:sz="4" w:space="0" w:color="000000"/>
                                  </w:tcBorders>
                                  <w:shd w:val="clear" w:color="auto" w:fill="auto"/>
                                  <w:vAlign w:val="center"/>
                                </w:tcPr>
                                <w:p w:rsidR="00ED1312" w:rsidRPr="007236A7" w:rsidRDefault="00ED1312">
                                  <w:pPr>
                                    <w:numPr>
                                      <w:ilvl w:val="0"/>
                                      <w:numId w:val="4"/>
                                    </w:numPr>
                                    <w:tabs>
                                      <w:tab w:val="left" w:pos="102"/>
                                    </w:tabs>
                                    <w:snapToGrid w:val="0"/>
                                    <w:spacing w:after="0" w:line="240" w:lineRule="auto"/>
                                    <w:ind w:left="102" w:hanging="181"/>
                                    <w:rPr>
                                      <w:rFonts w:ascii="Arial" w:hAnsi="Arial" w:cs="Arial"/>
                                      <w:lang w:val="ru-RU"/>
                                    </w:rPr>
                                  </w:pPr>
                                  <w:r w:rsidRPr="007236A7">
                                    <w:rPr>
                                      <w:rFonts w:ascii="Arial" w:hAnsi="Arial" w:cs="Arial"/>
                                      <w:lang w:val="ru-RU"/>
                                    </w:rPr>
                                    <w:t>Број радника са формалним завршеним додатним образовањем</w:t>
                                  </w:r>
                                </w:p>
                                <w:p w:rsidR="00ED1312" w:rsidRPr="007236A7" w:rsidRDefault="00ED1312">
                                  <w:pPr>
                                    <w:numPr>
                                      <w:ilvl w:val="0"/>
                                      <w:numId w:val="4"/>
                                    </w:numPr>
                                    <w:tabs>
                                      <w:tab w:val="left" w:pos="102"/>
                                    </w:tabs>
                                    <w:spacing w:after="0" w:line="240" w:lineRule="auto"/>
                                    <w:ind w:left="102" w:hanging="181"/>
                                    <w:rPr>
                                      <w:rFonts w:ascii="Arial" w:hAnsi="Arial" w:cs="Arial"/>
                                      <w:lang w:val="ru-RU"/>
                                    </w:rPr>
                                  </w:pPr>
                                  <w:r w:rsidRPr="007236A7">
                                    <w:rPr>
                                      <w:rFonts w:ascii="Arial" w:hAnsi="Arial" w:cs="Arial"/>
                                      <w:lang w:val="ru-RU"/>
                                    </w:rPr>
                                    <w:t>Број одржаних семинара и едукација</w:t>
                                  </w:r>
                                </w:p>
                                <w:p w:rsidR="00ED1312" w:rsidRPr="007236A7" w:rsidRDefault="00ED1312">
                                  <w:pPr>
                                    <w:numPr>
                                      <w:ilvl w:val="0"/>
                                      <w:numId w:val="4"/>
                                    </w:numPr>
                                    <w:tabs>
                                      <w:tab w:val="left" w:pos="102"/>
                                    </w:tabs>
                                    <w:spacing w:after="0" w:line="240" w:lineRule="auto"/>
                                    <w:ind w:left="102" w:hanging="181"/>
                                    <w:rPr>
                                      <w:rFonts w:ascii="Arial" w:hAnsi="Arial" w:cs="Arial"/>
                                      <w:lang w:val="ru-RU"/>
                                    </w:rPr>
                                  </w:pPr>
                                  <w:r w:rsidRPr="007236A7">
                                    <w:rPr>
                                      <w:rFonts w:ascii="Arial" w:hAnsi="Arial" w:cs="Arial"/>
                                      <w:lang w:val="ru-RU"/>
                                    </w:rPr>
                                    <w:t>Број радника који је завршио стручно усавршавање</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1312" w:rsidRDefault="00ED1312">
                                  <w:pPr>
                                    <w:snapToGrid w:val="0"/>
                                    <w:spacing w:after="0" w:line="240" w:lineRule="auto"/>
                                    <w:rPr>
                                      <w:rFonts w:ascii="Tahoma" w:hAnsi="Tahoma" w:cs="Tahoma"/>
                                      <w:sz w:val="18"/>
                                      <w:szCs w:val="18"/>
                                      <w:lang w:val="sr-Cyrl-BA"/>
                                    </w:rPr>
                                  </w:pPr>
                                </w:p>
                              </w:tc>
                            </w:tr>
                          </w:tbl>
                          <w:p w:rsidR="00ED1312" w:rsidRPr="0003318E" w:rsidRDefault="00ED1312">
                            <w:pPr>
                              <w:rPr>
                                <w:lang w:val="ru-RU"/>
                              </w:rPr>
                            </w:pPr>
                            <w:r w:rsidRPr="0003318E">
                              <w:rPr>
                                <w:lang w:val="ru-R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27" type="#_x0000_t202" style="position:absolute;margin-left:-5.65pt;margin-top:57.5pt;width:698.8pt;height:355.6pt;z-index:251651072;visibility:visible;mso-wrap-style:square;mso-width-percent:0;mso-height-percent:0;mso-wrap-distance-left:0;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2547"/>
                        <w:gridCol w:w="4040"/>
                        <w:gridCol w:w="2880"/>
                        <w:gridCol w:w="2699"/>
                        <w:gridCol w:w="1833"/>
                      </w:tblGrid>
                      <w:tr w:rsidR="00ED1312" w:rsidTr="00FA621D">
                        <w:trPr>
                          <w:trHeight w:val="209"/>
                        </w:trPr>
                        <w:tc>
                          <w:tcPr>
                            <w:tcW w:w="2547" w:type="dxa"/>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spacing w:after="0" w:line="240" w:lineRule="auto"/>
                              <w:jc w:val="center"/>
                              <w:rPr>
                                <w:rFonts w:ascii="Arial" w:hAnsi="Arial" w:cs="Arial"/>
                                <w:b/>
                                <w:lang w:val="ru-RU"/>
                              </w:rPr>
                            </w:pPr>
                            <w:r w:rsidRPr="001D2A4C">
                              <w:rPr>
                                <w:rFonts w:ascii="Arial" w:hAnsi="Arial" w:cs="Arial"/>
                                <w:b/>
                                <w:lang w:val="ru-RU"/>
                              </w:rPr>
                              <w:t>Приоритет</w:t>
                            </w:r>
                          </w:p>
                        </w:tc>
                        <w:tc>
                          <w:tcPr>
                            <w:tcW w:w="4040" w:type="dxa"/>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spacing w:after="0" w:line="240" w:lineRule="auto"/>
                              <w:jc w:val="center"/>
                              <w:rPr>
                                <w:rFonts w:ascii="Arial" w:hAnsi="Arial" w:cs="Arial"/>
                                <w:b/>
                                <w:lang w:val="ru-RU"/>
                              </w:rPr>
                            </w:pPr>
                            <w:r w:rsidRPr="001D2A4C">
                              <w:rPr>
                                <w:rFonts w:ascii="Arial" w:hAnsi="Arial" w:cs="Arial"/>
                                <w:b/>
                                <w:lang w:val="ru-RU"/>
                              </w:rPr>
                              <w:t>Програми/Пројекти</w:t>
                            </w:r>
                          </w:p>
                        </w:tc>
                        <w:tc>
                          <w:tcPr>
                            <w:tcW w:w="2880" w:type="dxa"/>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spacing w:after="0" w:line="240" w:lineRule="auto"/>
                              <w:jc w:val="center"/>
                              <w:rPr>
                                <w:rFonts w:ascii="Arial" w:hAnsi="Arial" w:cs="Arial"/>
                                <w:b/>
                                <w:lang w:val="sr-Cyrl-CS"/>
                              </w:rPr>
                            </w:pPr>
                            <w:r w:rsidRPr="001D2A4C">
                              <w:rPr>
                                <w:rFonts w:ascii="Arial" w:hAnsi="Arial" w:cs="Arial"/>
                                <w:b/>
                                <w:lang w:val="ru-RU"/>
                              </w:rPr>
                              <w:t>Циљ 20</w:t>
                            </w:r>
                            <w:r w:rsidRPr="001D2A4C">
                              <w:rPr>
                                <w:rFonts w:ascii="Arial" w:hAnsi="Arial" w:cs="Arial"/>
                                <w:b/>
                                <w:lang w:val="sr-Cyrl-CS"/>
                              </w:rPr>
                              <w:t>20.</w:t>
                            </w:r>
                          </w:p>
                        </w:tc>
                        <w:tc>
                          <w:tcPr>
                            <w:tcW w:w="2699" w:type="dxa"/>
                            <w:tcBorders>
                              <w:top w:val="single" w:sz="4" w:space="0" w:color="000000"/>
                              <w:left w:val="single" w:sz="4" w:space="0" w:color="000000"/>
                              <w:bottom w:val="single" w:sz="4" w:space="0" w:color="000000"/>
                            </w:tcBorders>
                            <w:shd w:val="clear" w:color="auto" w:fill="C00000"/>
                            <w:vAlign w:val="center"/>
                          </w:tcPr>
                          <w:p w:rsidR="00ED1312" w:rsidRPr="001D2A4C" w:rsidRDefault="00ED1312">
                            <w:pPr>
                              <w:snapToGrid w:val="0"/>
                              <w:spacing w:after="0" w:line="240" w:lineRule="auto"/>
                              <w:jc w:val="center"/>
                              <w:rPr>
                                <w:rFonts w:ascii="Arial" w:hAnsi="Arial" w:cs="Arial"/>
                                <w:b/>
                                <w:lang w:val="sr-Cyrl-CS"/>
                              </w:rPr>
                            </w:pPr>
                            <w:r w:rsidRPr="001D2A4C">
                              <w:rPr>
                                <w:rFonts w:ascii="Arial" w:hAnsi="Arial" w:cs="Arial"/>
                                <w:b/>
                                <w:lang w:val="sr-Cyrl-CS"/>
                              </w:rPr>
                              <w:t>Индикатори</w:t>
                            </w:r>
                          </w:p>
                        </w:tc>
                        <w:tc>
                          <w:tcPr>
                            <w:tcW w:w="1833"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ED1312" w:rsidRPr="001D2A4C" w:rsidRDefault="00ED1312">
                            <w:pPr>
                              <w:snapToGrid w:val="0"/>
                              <w:spacing w:after="0" w:line="240" w:lineRule="auto"/>
                              <w:jc w:val="center"/>
                              <w:rPr>
                                <w:rFonts w:ascii="Arial" w:hAnsi="Arial" w:cs="Arial"/>
                                <w:b/>
                                <w:lang w:val="ru-RU"/>
                              </w:rPr>
                            </w:pPr>
                            <w:r w:rsidRPr="001D2A4C">
                              <w:rPr>
                                <w:rFonts w:ascii="Arial" w:hAnsi="Arial" w:cs="Arial"/>
                                <w:b/>
                                <w:lang w:val="ru-RU"/>
                              </w:rPr>
                              <w:t>Имплементација</w:t>
                            </w:r>
                          </w:p>
                        </w:tc>
                      </w:tr>
                      <w:tr w:rsidR="00ED1312" w:rsidRPr="0003318E">
                        <w:trPr>
                          <w:trHeight w:val="348"/>
                        </w:trPr>
                        <w:tc>
                          <w:tcPr>
                            <w:tcW w:w="2547" w:type="dxa"/>
                            <w:tcBorders>
                              <w:top w:val="single" w:sz="4" w:space="0" w:color="000000"/>
                              <w:left w:val="single" w:sz="4" w:space="0" w:color="000000"/>
                              <w:bottom w:val="single" w:sz="4" w:space="0" w:color="000000"/>
                            </w:tcBorders>
                            <w:shd w:val="clear" w:color="auto" w:fill="auto"/>
                          </w:tcPr>
                          <w:p w:rsidR="00ED1312" w:rsidRPr="007236A7" w:rsidRDefault="00ED1312">
                            <w:pPr>
                              <w:snapToGrid w:val="0"/>
                              <w:spacing w:after="0" w:line="240" w:lineRule="auto"/>
                              <w:rPr>
                                <w:rFonts w:ascii="Arial" w:hAnsi="Arial" w:cs="Arial"/>
                                <w:lang w:val="sr-Latn-CS"/>
                              </w:rPr>
                            </w:pPr>
                            <w:r w:rsidRPr="007236A7">
                              <w:rPr>
                                <w:rFonts w:ascii="Arial" w:hAnsi="Arial" w:cs="Arial"/>
                                <w:lang w:val="sr-Latn-CS"/>
                              </w:rPr>
                              <w:t>Развој техничких капацитета локалне самоуправе</w:t>
                            </w:r>
                          </w:p>
                        </w:tc>
                        <w:tc>
                          <w:tcPr>
                            <w:tcW w:w="4040" w:type="dxa"/>
                            <w:tcBorders>
                              <w:top w:val="single" w:sz="4" w:space="0" w:color="000000"/>
                              <w:left w:val="single" w:sz="4" w:space="0" w:color="000000"/>
                              <w:bottom w:val="single" w:sz="4" w:space="0" w:color="000000"/>
                            </w:tcBorders>
                            <w:shd w:val="clear" w:color="auto" w:fill="auto"/>
                            <w:vAlign w:val="center"/>
                          </w:tcPr>
                          <w:p w:rsidR="00ED1312" w:rsidRPr="007236A7" w:rsidRDefault="00ED1312" w:rsidP="006513D1">
                            <w:pPr>
                              <w:numPr>
                                <w:ilvl w:val="0"/>
                                <w:numId w:val="21"/>
                              </w:numPr>
                              <w:tabs>
                                <w:tab w:val="left" w:pos="333"/>
                              </w:tabs>
                              <w:snapToGrid w:val="0"/>
                              <w:spacing w:after="0" w:line="240" w:lineRule="auto"/>
                              <w:ind w:left="333" w:hanging="333"/>
                              <w:rPr>
                                <w:rFonts w:ascii="Arial" w:hAnsi="Arial" w:cs="Arial"/>
                                <w:lang w:val="sr-Latn-CS"/>
                              </w:rPr>
                            </w:pPr>
                            <w:r w:rsidRPr="007236A7">
                              <w:rPr>
                                <w:rFonts w:ascii="Arial" w:hAnsi="Arial" w:cs="Arial"/>
                                <w:lang w:val="sr-Cyrl-RS"/>
                              </w:rPr>
                              <w:t>Доградња</w:t>
                            </w:r>
                            <w:r w:rsidRPr="007236A7">
                              <w:rPr>
                                <w:rFonts w:ascii="Arial" w:hAnsi="Arial" w:cs="Arial"/>
                                <w:lang w:val="sr-Latn-CS"/>
                              </w:rPr>
                              <w:t>, реконструкција и опремање просторних капацитета за пружање услуга грађанима</w:t>
                            </w:r>
                          </w:p>
                          <w:p w:rsidR="00ED1312" w:rsidRPr="007236A7" w:rsidRDefault="00ED1312" w:rsidP="006513D1">
                            <w:pPr>
                              <w:numPr>
                                <w:ilvl w:val="0"/>
                                <w:numId w:val="21"/>
                              </w:numPr>
                              <w:tabs>
                                <w:tab w:val="left" w:pos="333"/>
                              </w:tabs>
                              <w:spacing w:after="0" w:line="240" w:lineRule="auto"/>
                              <w:ind w:left="333" w:hanging="333"/>
                              <w:rPr>
                                <w:rFonts w:ascii="Arial" w:hAnsi="Arial" w:cs="Arial"/>
                                <w:lang w:val="sr-Latn-CS"/>
                              </w:rPr>
                            </w:pPr>
                            <w:r w:rsidRPr="007236A7">
                              <w:rPr>
                                <w:rFonts w:ascii="Arial" w:hAnsi="Arial" w:cs="Arial"/>
                                <w:lang w:val="sr-Latn-CS"/>
                              </w:rPr>
                              <w:t>Повећање енергетске ефикасности и економичности локалне самоуправе</w:t>
                            </w:r>
                          </w:p>
                          <w:p w:rsidR="00ED1312" w:rsidRPr="007236A7" w:rsidRDefault="00ED1312" w:rsidP="006513D1">
                            <w:pPr>
                              <w:numPr>
                                <w:ilvl w:val="0"/>
                                <w:numId w:val="21"/>
                              </w:numPr>
                              <w:tabs>
                                <w:tab w:val="left" w:pos="333"/>
                              </w:tabs>
                              <w:spacing w:after="0" w:line="240" w:lineRule="auto"/>
                              <w:ind w:left="333" w:hanging="333"/>
                              <w:rPr>
                                <w:rFonts w:ascii="Arial" w:hAnsi="Arial" w:cs="Arial"/>
                                <w:lang w:val="sr-Latn-CS"/>
                              </w:rPr>
                            </w:pPr>
                            <w:r w:rsidRPr="007236A7">
                              <w:rPr>
                                <w:rFonts w:ascii="Arial" w:hAnsi="Arial" w:cs="Arial"/>
                                <w:lang w:val="sr-Latn-CS"/>
                              </w:rPr>
                              <w:t>Подизање нивоа хардверско</w:t>
                            </w:r>
                            <w:r w:rsidRPr="007236A7">
                              <w:rPr>
                                <w:rFonts w:ascii="Arial" w:hAnsi="Arial" w:cs="Arial"/>
                                <w:lang w:val="sr-Cyrl-RS"/>
                              </w:rPr>
                              <w:t xml:space="preserve"> </w:t>
                            </w:r>
                            <w:r w:rsidRPr="007236A7">
                              <w:rPr>
                                <w:rFonts w:ascii="Arial" w:hAnsi="Arial" w:cs="Arial"/>
                                <w:lang w:val="sr-Latn-CS"/>
                              </w:rPr>
                              <w:t>-техничке опремљености</w:t>
                            </w:r>
                          </w:p>
                          <w:p w:rsidR="00ED1312" w:rsidRPr="007236A7" w:rsidRDefault="00ED1312" w:rsidP="006513D1">
                            <w:pPr>
                              <w:numPr>
                                <w:ilvl w:val="0"/>
                                <w:numId w:val="21"/>
                              </w:numPr>
                              <w:tabs>
                                <w:tab w:val="left" w:pos="333"/>
                              </w:tabs>
                              <w:spacing w:after="0" w:line="240" w:lineRule="auto"/>
                              <w:ind w:left="333" w:hanging="333"/>
                              <w:rPr>
                                <w:rFonts w:ascii="Arial" w:hAnsi="Arial" w:cs="Arial"/>
                                <w:lang w:val="sr-Latn-CS"/>
                              </w:rPr>
                            </w:pPr>
                            <w:r w:rsidRPr="007236A7">
                              <w:rPr>
                                <w:rFonts w:ascii="Arial" w:hAnsi="Arial" w:cs="Arial"/>
                                <w:lang w:val="sr-Latn-CS"/>
                              </w:rPr>
                              <w:t>Подизање нивоа софтверских ресурса</w:t>
                            </w:r>
                          </w:p>
                          <w:p w:rsidR="00ED1312" w:rsidRPr="007236A7" w:rsidRDefault="00ED1312" w:rsidP="00592328">
                            <w:pPr>
                              <w:tabs>
                                <w:tab w:val="left" w:pos="333"/>
                              </w:tabs>
                              <w:spacing w:after="0" w:line="240" w:lineRule="auto"/>
                              <w:rPr>
                                <w:rFonts w:ascii="Arial" w:hAnsi="Arial" w:cs="Arial"/>
                                <w:lang w:val="sr-Latn-CS"/>
                              </w:rPr>
                            </w:pPr>
                          </w:p>
                        </w:tc>
                        <w:tc>
                          <w:tcPr>
                            <w:tcW w:w="2880" w:type="dxa"/>
                            <w:tcBorders>
                              <w:top w:val="single" w:sz="4" w:space="0" w:color="000000"/>
                              <w:left w:val="single" w:sz="4" w:space="0" w:color="000000"/>
                              <w:bottom w:val="single" w:sz="4" w:space="0" w:color="000000"/>
                            </w:tcBorders>
                            <w:shd w:val="clear" w:color="auto" w:fill="auto"/>
                          </w:tcPr>
                          <w:p w:rsidR="00ED1312" w:rsidRPr="007236A7" w:rsidRDefault="00ED1312">
                            <w:pPr>
                              <w:snapToGrid w:val="0"/>
                              <w:spacing w:after="0" w:line="240" w:lineRule="auto"/>
                              <w:rPr>
                                <w:rFonts w:ascii="Arial" w:hAnsi="Arial" w:cs="Arial"/>
                                <w:lang w:val="sr-Latn-CS"/>
                              </w:rPr>
                            </w:pPr>
                            <w:r w:rsidRPr="007236A7">
                              <w:rPr>
                                <w:rFonts w:ascii="Arial" w:hAnsi="Arial" w:cs="Arial"/>
                                <w:lang w:val="sr-Latn-CS"/>
                              </w:rPr>
                              <w:t xml:space="preserve">До 2020. године завршена </w:t>
                            </w:r>
                            <w:r w:rsidRPr="007236A7">
                              <w:rPr>
                                <w:rFonts w:ascii="Arial" w:hAnsi="Arial" w:cs="Arial"/>
                                <w:lang w:val="sr-Cyrl-RS"/>
                              </w:rPr>
                              <w:t>доградња,</w:t>
                            </w:r>
                            <w:r w:rsidRPr="007236A7">
                              <w:rPr>
                                <w:rFonts w:ascii="Arial" w:hAnsi="Arial" w:cs="Arial"/>
                                <w:lang w:val="sr-Latn-CS"/>
                              </w:rPr>
                              <w:t xml:space="preserve"> адаптација, реконструкција и опремање постојећих  просторних капацитета у циљу пружања услуга грађанима и побољшања услова рада и економичности локалне самоуправе</w:t>
                            </w:r>
                          </w:p>
                          <w:p w:rsidR="00ED1312" w:rsidRPr="007236A7" w:rsidRDefault="00ED1312">
                            <w:pPr>
                              <w:spacing w:after="0" w:line="240" w:lineRule="auto"/>
                              <w:rPr>
                                <w:rFonts w:ascii="Arial" w:hAnsi="Arial" w:cs="Arial"/>
                                <w:lang w:val="sr-Latn-CS"/>
                              </w:rPr>
                            </w:pPr>
                            <w:r w:rsidRPr="007236A7">
                              <w:rPr>
                                <w:rFonts w:ascii="Arial" w:hAnsi="Arial" w:cs="Arial"/>
                                <w:lang w:val="sr-Latn-CS"/>
                              </w:rPr>
                              <w:t>До 2020. године развијен информационо</w:t>
                            </w:r>
                            <w:r w:rsidRPr="007236A7">
                              <w:rPr>
                                <w:rFonts w:ascii="Arial" w:hAnsi="Arial" w:cs="Arial"/>
                                <w:lang w:val="sr-Cyrl-RS"/>
                              </w:rPr>
                              <w:t xml:space="preserve"> </w:t>
                            </w:r>
                            <w:r w:rsidRPr="007236A7">
                              <w:rPr>
                                <w:rFonts w:ascii="Arial" w:hAnsi="Arial" w:cs="Arial"/>
                                <w:lang w:val="sr-Latn-CS"/>
                              </w:rPr>
                              <w:t>-комуникациони систем локалне самоуправе</w:t>
                            </w:r>
                          </w:p>
                        </w:tc>
                        <w:tc>
                          <w:tcPr>
                            <w:tcW w:w="2699" w:type="dxa"/>
                            <w:tcBorders>
                              <w:top w:val="single" w:sz="4" w:space="0" w:color="000000"/>
                              <w:left w:val="single" w:sz="4" w:space="0" w:color="000000"/>
                              <w:bottom w:val="single" w:sz="4" w:space="0" w:color="000000"/>
                            </w:tcBorders>
                            <w:shd w:val="clear" w:color="auto" w:fill="auto"/>
                            <w:vAlign w:val="center"/>
                          </w:tcPr>
                          <w:p w:rsidR="00ED1312" w:rsidRPr="007236A7" w:rsidRDefault="00ED1312" w:rsidP="006513D1">
                            <w:pPr>
                              <w:numPr>
                                <w:ilvl w:val="0"/>
                                <w:numId w:val="39"/>
                              </w:numPr>
                              <w:tabs>
                                <w:tab w:val="left" w:pos="253"/>
                              </w:tabs>
                              <w:snapToGrid w:val="0"/>
                              <w:spacing w:after="0" w:line="240" w:lineRule="auto"/>
                              <w:ind w:left="253" w:hanging="253"/>
                              <w:rPr>
                                <w:rFonts w:ascii="Arial" w:hAnsi="Arial" w:cs="Arial"/>
                                <w:lang w:val="ru-RU"/>
                              </w:rPr>
                            </w:pPr>
                            <w:r w:rsidRPr="007236A7">
                              <w:rPr>
                                <w:rFonts w:ascii="Arial" w:hAnsi="Arial" w:cs="Arial"/>
                                <w:lang w:val="ru-RU"/>
                              </w:rPr>
                              <w:t>Успостављен Општински услужни центар</w:t>
                            </w:r>
                          </w:p>
                          <w:p w:rsidR="00ED1312" w:rsidRPr="007236A7" w:rsidRDefault="00ED1312" w:rsidP="006513D1">
                            <w:pPr>
                              <w:numPr>
                                <w:ilvl w:val="0"/>
                                <w:numId w:val="39"/>
                              </w:numPr>
                              <w:tabs>
                                <w:tab w:val="left" w:pos="253"/>
                              </w:tabs>
                              <w:spacing w:after="0" w:line="240" w:lineRule="auto"/>
                              <w:ind w:left="253" w:hanging="253"/>
                              <w:rPr>
                                <w:rFonts w:ascii="Arial" w:hAnsi="Arial" w:cs="Arial"/>
                                <w:lang w:val="ru-RU"/>
                              </w:rPr>
                            </w:pPr>
                            <w:r w:rsidRPr="007236A7">
                              <w:rPr>
                                <w:rFonts w:ascii="Arial" w:hAnsi="Arial" w:cs="Arial"/>
                                <w:lang w:val="ru-RU"/>
                              </w:rPr>
                              <w:t>Смањен губитак енергије за 30%</w:t>
                            </w:r>
                          </w:p>
                          <w:p w:rsidR="00ED1312" w:rsidRPr="007236A7" w:rsidRDefault="00ED1312" w:rsidP="006513D1">
                            <w:pPr>
                              <w:numPr>
                                <w:ilvl w:val="0"/>
                                <w:numId w:val="39"/>
                              </w:numPr>
                              <w:tabs>
                                <w:tab w:val="left" w:pos="253"/>
                              </w:tabs>
                              <w:spacing w:after="0" w:line="240" w:lineRule="auto"/>
                              <w:ind w:left="253" w:hanging="253"/>
                              <w:rPr>
                                <w:rFonts w:ascii="Arial" w:hAnsi="Arial" w:cs="Arial"/>
                                <w:lang w:val="ru-RU"/>
                              </w:rPr>
                            </w:pPr>
                            <w:r w:rsidRPr="007236A7">
                              <w:rPr>
                                <w:rFonts w:ascii="Arial" w:hAnsi="Arial" w:cs="Arial"/>
                                <w:lang w:val="ru-RU"/>
                              </w:rPr>
                              <w:t>ИТ систем функционалан</w:t>
                            </w:r>
                          </w:p>
                          <w:p w:rsidR="00ED1312" w:rsidRPr="007236A7" w:rsidRDefault="00ED1312" w:rsidP="006513D1">
                            <w:pPr>
                              <w:numPr>
                                <w:ilvl w:val="0"/>
                                <w:numId w:val="39"/>
                              </w:numPr>
                              <w:tabs>
                                <w:tab w:val="left" w:pos="253"/>
                              </w:tabs>
                              <w:spacing w:after="0" w:line="240" w:lineRule="auto"/>
                              <w:ind w:left="253" w:hanging="253"/>
                              <w:rPr>
                                <w:rFonts w:ascii="Arial" w:hAnsi="Arial" w:cs="Arial"/>
                                <w:lang w:val="ru-RU"/>
                              </w:rPr>
                            </w:pPr>
                            <w:r w:rsidRPr="007236A7">
                              <w:rPr>
                                <w:rFonts w:ascii="Arial" w:hAnsi="Arial" w:cs="Arial"/>
                                <w:lang w:val="ru-RU"/>
                              </w:rPr>
                              <w:t>Формирана јединствена база података матичних књига</w:t>
                            </w:r>
                          </w:p>
                          <w:p w:rsidR="00ED1312" w:rsidRPr="007236A7" w:rsidRDefault="00ED1312" w:rsidP="006513D1">
                            <w:pPr>
                              <w:numPr>
                                <w:ilvl w:val="0"/>
                                <w:numId w:val="39"/>
                              </w:numPr>
                              <w:tabs>
                                <w:tab w:val="left" w:pos="253"/>
                              </w:tabs>
                              <w:spacing w:after="0" w:line="240" w:lineRule="auto"/>
                              <w:ind w:left="253" w:hanging="253"/>
                              <w:rPr>
                                <w:rFonts w:ascii="Arial" w:hAnsi="Arial" w:cs="Arial"/>
                                <w:lang w:val="ru-RU"/>
                              </w:rPr>
                            </w:pPr>
                            <w:r w:rsidRPr="007236A7">
                              <w:rPr>
                                <w:rFonts w:ascii="Arial" w:hAnsi="Arial" w:cs="Arial"/>
                                <w:lang w:val="ru-RU"/>
                              </w:rPr>
                              <w:t>Скраћено време потребно за обраду захтева</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1312" w:rsidRDefault="00ED1312">
                            <w:pPr>
                              <w:snapToGrid w:val="0"/>
                              <w:spacing w:after="0" w:line="240" w:lineRule="auto"/>
                              <w:rPr>
                                <w:rFonts w:ascii="Tahoma" w:hAnsi="Tahoma" w:cs="Tahoma"/>
                                <w:sz w:val="18"/>
                                <w:szCs w:val="18"/>
                                <w:lang w:val="sr-Cyrl-BA"/>
                              </w:rPr>
                            </w:pPr>
                          </w:p>
                        </w:tc>
                      </w:tr>
                      <w:tr w:rsidR="00ED1312" w:rsidRPr="0003318E">
                        <w:trPr>
                          <w:trHeight w:val="1080"/>
                        </w:trPr>
                        <w:tc>
                          <w:tcPr>
                            <w:tcW w:w="2547" w:type="dxa"/>
                            <w:tcBorders>
                              <w:top w:val="single" w:sz="4" w:space="0" w:color="000000"/>
                              <w:left w:val="single" w:sz="4" w:space="0" w:color="000000"/>
                              <w:bottom w:val="single" w:sz="4" w:space="0" w:color="000000"/>
                            </w:tcBorders>
                            <w:shd w:val="clear" w:color="auto" w:fill="auto"/>
                          </w:tcPr>
                          <w:p w:rsidR="00ED1312" w:rsidRPr="007236A7" w:rsidRDefault="00ED1312">
                            <w:pPr>
                              <w:snapToGrid w:val="0"/>
                              <w:spacing w:after="0" w:line="240" w:lineRule="auto"/>
                              <w:rPr>
                                <w:lang w:val="sr-Cyrl-CS"/>
                              </w:rPr>
                            </w:pPr>
                            <w:r w:rsidRPr="007236A7">
                              <w:rPr>
                                <w:rFonts w:ascii="Arial" w:hAnsi="Arial" w:cs="Arial"/>
                                <w:lang w:val="sr-Latn-CS"/>
                              </w:rPr>
                              <w:t>Развој и унапређење људских ресурса и креирање позитивног имиџа локалне самоуправе</w:t>
                            </w:r>
                            <w:r w:rsidRPr="007236A7">
                              <w:rPr>
                                <w:lang w:val="sr-Cyrl-CS"/>
                              </w:rPr>
                              <w:t xml:space="preserve">    </w:t>
                            </w:r>
                          </w:p>
                        </w:tc>
                        <w:tc>
                          <w:tcPr>
                            <w:tcW w:w="4040" w:type="dxa"/>
                            <w:tcBorders>
                              <w:top w:val="single" w:sz="4" w:space="0" w:color="000000"/>
                              <w:left w:val="single" w:sz="4" w:space="0" w:color="000000"/>
                              <w:bottom w:val="single" w:sz="4" w:space="0" w:color="000000"/>
                            </w:tcBorders>
                            <w:shd w:val="clear" w:color="auto" w:fill="auto"/>
                            <w:vAlign w:val="center"/>
                          </w:tcPr>
                          <w:p w:rsidR="00ED1312" w:rsidRPr="007236A7" w:rsidRDefault="00ED1312">
                            <w:pPr>
                              <w:numPr>
                                <w:ilvl w:val="0"/>
                                <w:numId w:val="13"/>
                              </w:numPr>
                              <w:tabs>
                                <w:tab w:val="left" w:pos="333"/>
                              </w:tabs>
                              <w:snapToGrid w:val="0"/>
                              <w:spacing w:after="0" w:line="240" w:lineRule="auto"/>
                              <w:ind w:left="333" w:hanging="333"/>
                              <w:rPr>
                                <w:rFonts w:ascii="Arial" w:hAnsi="Arial" w:cs="Arial"/>
                                <w:lang w:val="sr-Latn-CS"/>
                              </w:rPr>
                            </w:pPr>
                            <w:r w:rsidRPr="007236A7">
                              <w:rPr>
                                <w:rFonts w:ascii="Arial" w:hAnsi="Arial" w:cs="Arial"/>
                                <w:lang w:val="sr-Latn-CS"/>
                              </w:rPr>
                              <w:t>Стручно усавршавање, едукација и образовање</w:t>
                            </w:r>
                          </w:p>
                          <w:p w:rsidR="00ED1312" w:rsidRPr="007236A7" w:rsidRDefault="00ED1312">
                            <w:pPr>
                              <w:numPr>
                                <w:ilvl w:val="0"/>
                                <w:numId w:val="13"/>
                              </w:numPr>
                              <w:tabs>
                                <w:tab w:val="left" w:pos="333"/>
                              </w:tabs>
                              <w:spacing w:after="0" w:line="240" w:lineRule="auto"/>
                              <w:ind w:left="333" w:hanging="333"/>
                              <w:rPr>
                                <w:rFonts w:ascii="Arial" w:hAnsi="Arial" w:cs="Arial"/>
                                <w:lang w:val="sr-Latn-CS"/>
                              </w:rPr>
                            </w:pPr>
                            <w:r w:rsidRPr="007236A7">
                              <w:rPr>
                                <w:rFonts w:ascii="Arial" w:hAnsi="Arial" w:cs="Arial"/>
                                <w:lang w:val="sr-Latn-CS"/>
                              </w:rPr>
                              <w:t>Унапређење процеса пословања и организационе структуре, сертификација и стварање позитивног имиџа локалне самоуправе</w:t>
                            </w:r>
                          </w:p>
                          <w:p w:rsidR="00ED1312" w:rsidRPr="007236A7" w:rsidRDefault="00ED1312">
                            <w:pPr>
                              <w:spacing w:after="0" w:line="240" w:lineRule="auto"/>
                              <w:rPr>
                                <w:rFonts w:ascii="Arial" w:hAnsi="Arial" w:cs="Arial"/>
                                <w:sz w:val="18"/>
                                <w:szCs w:val="18"/>
                                <w:lang w:val="sr-Cyrl-CS"/>
                              </w:rPr>
                            </w:pPr>
                          </w:p>
                        </w:tc>
                        <w:tc>
                          <w:tcPr>
                            <w:tcW w:w="2880" w:type="dxa"/>
                            <w:tcBorders>
                              <w:top w:val="single" w:sz="4" w:space="0" w:color="000000"/>
                              <w:left w:val="single" w:sz="4" w:space="0" w:color="000000"/>
                              <w:bottom w:val="single" w:sz="4" w:space="0" w:color="000000"/>
                            </w:tcBorders>
                            <w:shd w:val="clear" w:color="auto" w:fill="auto"/>
                          </w:tcPr>
                          <w:p w:rsidR="00592328" w:rsidRPr="007236A7" w:rsidRDefault="00ED1312" w:rsidP="00592328">
                            <w:pPr>
                              <w:snapToGrid w:val="0"/>
                              <w:spacing w:after="0" w:line="240" w:lineRule="auto"/>
                              <w:rPr>
                                <w:rFonts w:ascii="Arial" w:hAnsi="Arial" w:cs="Arial"/>
                                <w:lang w:val="sr-Cyrl-RS"/>
                              </w:rPr>
                            </w:pPr>
                            <w:r w:rsidRPr="007236A7">
                              <w:rPr>
                                <w:rFonts w:ascii="Arial" w:hAnsi="Arial" w:cs="Arial"/>
                                <w:lang w:val="sr-Latn-CS"/>
                              </w:rPr>
                              <w:t xml:space="preserve">До 2020. </w:t>
                            </w:r>
                            <w:r w:rsidRPr="007236A7">
                              <w:rPr>
                                <w:rFonts w:ascii="Arial" w:hAnsi="Arial" w:cs="Arial"/>
                                <w:lang w:val="sr-Cyrl-RS"/>
                              </w:rPr>
                              <w:t xml:space="preserve">године </w:t>
                            </w:r>
                            <w:r w:rsidRPr="007236A7">
                              <w:rPr>
                                <w:rFonts w:ascii="Arial" w:hAnsi="Arial" w:cs="Arial"/>
                                <w:lang w:val="sr-Latn-CS"/>
                              </w:rPr>
                              <w:t>побољшана организациона и кадровска структура и створена позитивна слика о локалној самоуправи</w:t>
                            </w:r>
                            <w:r w:rsidRPr="007236A7">
                              <w:rPr>
                                <w:rFonts w:ascii="Arial" w:hAnsi="Arial" w:cs="Arial"/>
                                <w:lang w:val="sr-Cyrl-RS"/>
                              </w:rPr>
                              <w:t xml:space="preserve">. </w:t>
                            </w:r>
                          </w:p>
                          <w:p w:rsidR="00ED1312" w:rsidRPr="007236A7" w:rsidRDefault="00ED1312">
                            <w:pPr>
                              <w:snapToGrid w:val="0"/>
                              <w:spacing w:after="0" w:line="240" w:lineRule="auto"/>
                              <w:rPr>
                                <w:rFonts w:ascii="Arial" w:hAnsi="Arial" w:cs="Arial"/>
                                <w:lang w:val="sr-Cyrl-RS"/>
                              </w:rPr>
                            </w:pPr>
                          </w:p>
                        </w:tc>
                        <w:tc>
                          <w:tcPr>
                            <w:tcW w:w="2699" w:type="dxa"/>
                            <w:tcBorders>
                              <w:top w:val="single" w:sz="4" w:space="0" w:color="000000"/>
                              <w:left w:val="single" w:sz="4" w:space="0" w:color="000000"/>
                              <w:bottom w:val="single" w:sz="4" w:space="0" w:color="000000"/>
                            </w:tcBorders>
                            <w:shd w:val="clear" w:color="auto" w:fill="auto"/>
                            <w:vAlign w:val="center"/>
                          </w:tcPr>
                          <w:p w:rsidR="00ED1312" w:rsidRPr="007236A7" w:rsidRDefault="00ED1312">
                            <w:pPr>
                              <w:numPr>
                                <w:ilvl w:val="0"/>
                                <w:numId w:val="4"/>
                              </w:numPr>
                              <w:tabs>
                                <w:tab w:val="left" w:pos="102"/>
                              </w:tabs>
                              <w:snapToGrid w:val="0"/>
                              <w:spacing w:after="0" w:line="240" w:lineRule="auto"/>
                              <w:ind w:left="102" w:hanging="181"/>
                              <w:rPr>
                                <w:rFonts w:ascii="Arial" w:hAnsi="Arial" w:cs="Arial"/>
                                <w:lang w:val="ru-RU"/>
                              </w:rPr>
                            </w:pPr>
                            <w:r w:rsidRPr="007236A7">
                              <w:rPr>
                                <w:rFonts w:ascii="Arial" w:hAnsi="Arial" w:cs="Arial"/>
                                <w:lang w:val="ru-RU"/>
                              </w:rPr>
                              <w:t>Број радника са формалним завршеним додатним образовањем</w:t>
                            </w:r>
                          </w:p>
                          <w:p w:rsidR="00ED1312" w:rsidRPr="007236A7" w:rsidRDefault="00ED1312">
                            <w:pPr>
                              <w:numPr>
                                <w:ilvl w:val="0"/>
                                <w:numId w:val="4"/>
                              </w:numPr>
                              <w:tabs>
                                <w:tab w:val="left" w:pos="102"/>
                              </w:tabs>
                              <w:spacing w:after="0" w:line="240" w:lineRule="auto"/>
                              <w:ind w:left="102" w:hanging="181"/>
                              <w:rPr>
                                <w:rFonts w:ascii="Arial" w:hAnsi="Arial" w:cs="Arial"/>
                                <w:lang w:val="ru-RU"/>
                              </w:rPr>
                            </w:pPr>
                            <w:r w:rsidRPr="007236A7">
                              <w:rPr>
                                <w:rFonts w:ascii="Arial" w:hAnsi="Arial" w:cs="Arial"/>
                                <w:lang w:val="ru-RU"/>
                              </w:rPr>
                              <w:t>Број одржаних семинара и едукација</w:t>
                            </w:r>
                          </w:p>
                          <w:p w:rsidR="00ED1312" w:rsidRPr="007236A7" w:rsidRDefault="00ED1312">
                            <w:pPr>
                              <w:numPr>
                                <w:ilvl w:val="0"/>
                                <w:numId w:val="4"/>
                              </w:numPr>
                              <w:tabs>
                                <w:tab w:val="left" w:pos="102"/>
                              </w:tabs>
                              <w:spacing w:after="0" w:line="240" w:lineRule="auto"/>
                              <w:ind w:left="102" w:hanging="181"/>
                              <w:rPr>
                                <w:rFonts w:ascii="Arial" w:hAnsi="Arial" w:cs="Arial"/>
                                <w:lang w:val="ru-RU"/>
                              </w:rPr>
                            </w:pPr>
                            <w:r w:rsidRPr="007236A7">
                              <w:rPr>
                                <w:rFonts w:ascii="Arial" w:hAnsi="Arial" w:cs="Arial"/>
                                <w:lang w:val="ru-RU"/>
                              </w:rPr>
                              <w:t>Број радника који је завршио стручно усавршавање</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1312" w:rsidRDefault="00ED1312">
                            <w:pPr>
                              <w:snapToGrid w:val="0"/>
                              <w:spacing w:after="0" w:line="240" w:lineRule="auto"/>
                              <w:rPr>
                                <w:rFonts w:ascii="Tahoma" w:hAnsi="Tahoma" w:cs="Tahoma"/>
                                <w:sz w:val="18"/>
                                <w:szCs w:val="18"/>
                                <w:lang w:val="sr-Cyrl-BA"/>
                              </w:rPr>
                            </w:pPr>
                          </w:p>
                        </w:tc>
                      </w:tr>
                    </w:tbl>
                    <w:p w:rsidR="00ED1312" w:rsidRPr="0003318E" w:rsidRDefault="00ED1312">
                      <w:pPr>
                        <w:rPr>
                          <w:lang w:val="ru-RU"/>
                        </w:rPr>
                      </w:pPr>
                      <w:r w:rsidRPr="0003318E">
                        <w:rPr>
                          <w:lang w:val="ru-RU"/>
                        </w:rPr>
                        <w:t xml:space="preserve"> </w:t>
                      </w:r>
                    </w:p>
                  </w:txbxContent>
                </v:textbox>
                <w10:wrap type="square" side="largest" anchorx="margin"/>
              </v:shape>
            </w:pict>
          </mc:Fallback>
        </mc:AlternateContent>
      </w:r>
      <w:r w:rsidR="00D8643F">
        <w:rPr>
          <w:rFonts w:ascii="Arial" w:hAnsi="Arial" w:cs="Arial"/>
          <w:i/>
          <w:lang w:val="sr-Cyrl-CS"/>
        </w:rPr>
        <w:t>Локална самоуправа општине Кнић је високо развијен сервис за пружање услуга грађанима са стручно оспособљеним и високо мотивисаним службеницима. Локална самоуправа је носилац позитивног имиџа који је основ друштвено</w:t>
      </w:r>
      <w:r w:rsidR="006E2B22">
        <w:rPr>
          <w:rFonts w:ascii="Arial" w:hAnsi="Arial" w:cs="Arial"/>
          <w:i/>
          <w:lang w:val="sr-Cyrl-CS"/>
        </w:rPr>
        <w:t xml:space="preserve"> </w:t>
      </w:r>
      <w:r w:rsidR="00D8643F">
        <w:rPr>
          <w:rFonts w:ascii="Arial" w:hAnsi="Arial" w:cs="Arial"/>
          <w:i/>
          <w:lang w:val="sr-Cyrl-CS"/>
        </w:rPr>
        <w:t>-економског развоја кроз створен повољан амбијент за инвестициона улагања и развој привреде на подручју општине Кнић</w:t>
      </w:r>
    </w:p>
    <w:p w:rsidR="00D8643F" w:rsidRDefault="00D8643F">
      <w:pPr>
        <w:spacing w:after="0" w:line="240" w:lineRule="auto"/>
        <w:rPr>
          <w:rFonts w:ascii="Arial" w:hAnsi="Arial" w:cs="Arial"/>
          <w:i/>
          <w:lang w:val="sr-Cyrl-CS"/>
        </w:rPr>
      </w:pPr>
    </w:p>
    <w:p w:rsidR="00D8643F" w:rsidRPr="001D2A4C" w:rsidRDefault="00D8643F">
      <w:pPr>
        <w:autoSpaceDE w:val="0"/>
        <w:jc w:val="both"/>
        <w:rPr>
          <w:rFonts w:ascii="Arial" w:hAnsi="Arial" w:cs="Arial"/>
          <w:b/>
          <w:bCs/>
          <w:i/>
          <w:iCs/>
          <w:lang w:val="sr-Cyrl-CS"/>
        </w:rPr>
        <w:sectPr w:rsidR="00D8643F" w:rsidRPr="001D2A4C">
          <w:type w:val="continuous"/>
          <w:pgSz w:w="15840" w:h="12240" w:orient="landscape"/>
          <w:pgMar w:top="1797" w:right="1440" w:bottom="1797" w:left="1440" w:header="720" w:footer="709" w:gutter="0"/>
          <w:cols w:space="720"/>
          <w:docGrid w:linePitch="360"/>
        </w:sectPr>
      </w:pPr>
      <w:r w:rsidRPr="001D2A4C">
        <w:rPr>
          <w:rFonts w:ascii="Arial" w:hAnsi="Arial" w:cs="Arial"/>
          <w:b/>
          <w:bCs/>
          <w:i/>
          <w:iCs/>
          <w:lang w:val="sr-Cyrl-CS"/>
        </w:rPr>
        <w:t>КОМЕНТАР:</w:t>
      </w:r>
    </w:p>
    <w:p w:rsidR="00D8643F" w:rsidRDefault="00D8643F">
      <w:pPr>
        <w:spacing w:after="0" w:line="240" w:lineRule="auto"/>
        <w:jc w:val="both"/>
        <w:rPr>
          <w:rFonts w:ascii="Arial" w:hAnsi="Arial" w:cs="Arial"/>
          <w:lang w:val="sr-Cyrl-CS"/>
        </w:rPr>
      </w:pPr>
      <w:r>
        <w:rPr>
          <w:rFonts w:ascii="Arial" w:hAnsi="Arial" w:cs="Arial"/>
          <w:lang w:val="sr-Cyrl-CS"/>
        </w:rPr>
        <w:t xml:space="preserve">У средишту визије развоја локалне самоуправе општине Кнић је високо развијен сервис који грађани доживљавају подједнако као своје право и обавезу да одговорно и проактивно управљају локалним развојем и пословима, остварујући бољи квалитет живота у локалној заједници. </w:t>
      </w:r>
    </w:p>
    <w:p w:rsidR="00D8643F" w:rsidRDefault="00D8643F">
      <w:pPr>
        <w:spacing w:after="0" w:line="240" w:lineRule="auto"/>
        <w:jc w:val="both"/>
        <w:rPr>
          <w:rFonts w:ascii="Arial" w:hAnsi="Arial" w:cs="Arial"/>
          <w:lang w:val="sr-Cyrl-CS"/>
        </w:rPr>
      </w:pPr>
    </w:p>
    <w:p w:rsidR="00D8643F" w:rsidRDefault="00D8643F">
      <w:pPr>
        <w:spacing w:after="0" w:line="240" w:lineRule="auto"/>
        <w:jc w:val="both"/>
        <w:rPr>
          <w:rFonts w:ascii="Arial" w:hAnsi="Arial" w:cs="Arial"/>
          <w:lang w:val="ru-RU"/>
        </w:rPr>
      </w:pPr>
      <w:r>
        <w:rPr>
          <w:rFonts w:ascii="Arial" w:hAnsi="Arial" w:cs="Arial"/>
          <w:lang w:val="ru-RU"/>
        </w:rPr>
        <w:t>До таквих вредности локалне самоуправе може се доћи првенствено улагањем у људске ресурсе који ће  као сигурна инвестиција резултирати сервисом грађана у ко</w:t>
      </w:r>
      <w:r w:rsidR="00592328">
        <w:rPr>
          <w:rFonts w:ascii="Arial" w:hAnsi="Arial" w:cs="Arial"/>
          <w:lang w:val="ru-RU"/>
        </w:rPr>
        <w:t>ме ће</w:t>
      </w:r>
      <w:r>
        <w:rPr>
          <w:rFonts w:ascii="Arial" w:hAnsi="Arial" w:cs="Arial"/>
          <w:lang w:val="ru-RU"/>
        </w:rPr>
        <w:t xml:space="preserve"> ради</w:t>
      </w:r>
      <w:r w:rsidR="007236A7">
        <w:rPr>
          <w:rFonts w:ascii="Arial" w:hAnsi="Arial" w:cs="Arial"/>
          <w:lang w:val="ru-RU"/>
        </w:rPr>
        <w:t>ти</w:t>
      </w:r>
      <w:r>
        <w:rPr>
          <w:rFonts w:ascii="Arial" w:hAnsi="Arial" w:cs="Arial"/>
          <w:lang w:val="ru-RU"/>
        </w:rPr>
        <w:t xml:space="preserve"> стручно оспособљено и високо мотивисано особље, са значајно унапређеним квалитетом и економичношћу услуга и рационалним коришћењем техничких ресурса. Овакав амбијент омогућиће стварање позитивног имиџа који ће бити гаранција за сигурност и повраћај уложених финансијских и материјалних средстава у развој привреде на територији општине од чега ће се произвести позитивни ефекти на све  друштвено</w:t>
      </w:r>
      <w:r w:rsidR="00FA6CDF">
        <w:rPr>
          <w:rFonts w:ascii="Arial" w:hAnsi="Arial" w:cs="Arial"/>
          <w:lang w:val="ru-RU"/>
        </w:rPr>
        <w:t xml:space="preserve"> </w:t>
      </w:r>
      <w:r>
        <w:rPr>
          <w:rFonts w:ascii="Arial" w:hAnsi="Arial" w:cs="Arial"/>
          <w:lang w:val="ru-RU"/>
        </w:rPr>
        <w:t>-</w:t>
      </w:r>
      <w:r w:rsidR="00FA6CDF">
        <w:rPr>
          <w:rFonts w:ascii="Arial" w:hAnsi="Arial" w:cs="Arial"/>
          <w:lang w:val="ru-RU"/>
        </w:rPr>
        <w:t xml:space="preserve"> </w:t>
      </w:r>
      <w:r>
        <w:rPr>
          <w:rFonts w:ascii="Arial" w:hAnsi="Arial" w:cs="Arial"/>
          <w:lang w:val="ru-RU"/>
        </w:rPr>
        <w:t>економске сегменте друштва у локалној заједници.</w:t>
      </w:r>
    </w:p>
    <w:p w:rsidR="001C5BEC" w:rsidRDefault="001C5BEC">
      <w:pPr>
        <w:spacing w:after="0" w:line="240" w:lineRule="auto"/>
        <w:jc w:val="both"/>
        <w:rPr>
          <w:rFonts w:ascii="Arial" w:hAnsi="Arial" w:cs="Arial"/>
          <w:lang w:val="ru-RU"/>
        </w:rPr>
      </w:pPr>
    </w:p>
    <w:p w:rsidR="001C5BEC" w:rsidRDefault="001C5BEC">
      <w:pPr>
        <w:spacing w:after="0" w:line="240" w:lineRule="auto"/>
        <w:jc w:val="both"/>
        <w:rPr>
          <w:rFonts w:ascii="Arial" w:hAnsi="Arial" w:cs="Arial"/>
          <w:lang w:val="ru-RU"/>
        </w:rPr>
      </w:pPr>
    </w:p>
    <w:p w:rsidR="001C5BEC" w:rsidRDefault="001C5BEC">
      <w:pPr>
        <w:spacing w:after="0" w:line="240" w:lineRule="auto"/>
        <w:jc w:val="both"/>
        <w:rPr>
          <w:rFonts w:ascii="Arial" w:hAnsi="Arial" w:cs="Arial"/>
          <w:lang w:val="ru-RU"/>
        </w:rPr>
      </w:pPr>
    </w:p>
    <w:p w:rsidR="001C5BEC" w:rsidRDefault="001C5BEC">
      <w:pPr>
        <w:spacing w:after="0" w:line="240" w:lineRule="auto"/>
        <w:jc w:val="both"/>
        <w:rPr>
          <w:rFonts w:ascii="Arial" w:hAnsi="Arial" w:cs="Arial"/>
          <w:lang w:val="ru-RU"/>
        </w:rPr>
        <w:sectPr w:rsidR="001C5BEC">
          <w:type w:val="continuous"/>
          <w:pgSz w:w="15840" w:h="12240" w:orient="landscape"/>
          <w:pgMar w:top="1797" w:right="1440" w:bottom="1797" w:left="1440" w:header="720" w:footer="709" w:gutter="0"/>
          <w:cols w:num="2" w:space="720"/>
          <w:docGrid w:linePitch="360"/>
        </w:sectPr>
      </w:pPr>
    </w:p>
    <w:p w:rsidR="00D8643F" w:rsidRDefault="00D8643F">
      <w:pPr>
        <w:rPr>
          <w:rFonts w:ascii="Arial" w:hAnsi="Arial" w:cs="Arial"/>
          <w:b/>
          <w:sz w:val="20"/>
          <w:szCs w:val="20"/>
          <w:lang w:val="sr-Cyrl-CS"/>
        </w:rPr>
      </w:pPr>
    </w:p>
    <w:p w:rsidR="001C5BEC" w:rsidRDefault="001C5BEC">
      <w:pPr>
        <w:rPr>
          <w:rFonts w:ascii="Arial" w:hAnsi="Arial" w:cs="Arial"/>
          <w:b/>
          <w:sz w:val="20"/>
          <w:szCs w:val="20"/>
          <w:lang w:val="sr-Cyrl-CS"/>
        </w:rPr>
      </w:pPr>
    </w:p>
    <w:p w:rsidR="001C5BEC" w:rsidRDefault="001C5BEC">
      <w:pPr>
        <w:rPr>
          <w:rFonts w:ascii="Arial" w:hAnsi="Arial" w:cs="Arial"/>
          <w:b/>
          <w:sz w:val="20"/>
          <w:szCs w:val="20"/>
          <w:lang w:val="sr-Cyrl-CS"/>
        </w:rPr>
      </w:pPr>
    </w:p>
    <w:p w:rsidR="001C5BEC" w:rsidRDefault="001C5BEC">
      <w:pPr>
        <w:rPr>
          <w:rFonts w:ascii="Arial" w:hAnsi="Arial" w:cs="Arial"/>
          <w:b/>
          <w:sz w:val="20"/>
          <w:szCs w:val="20"/>
          <w:lang w:val="sr-Cyrl-CS"/>
        </w:rPr>
      </w:pPr>
    </w:p>
    <w:p w:rsidR="001C5BEC" w:rsidRDefault="001C5BEC">
      <w:pPr>
        <w:rPr>
          <w:rFonts w:ascii="Arial" w:hAnsi="Arial" w:cs="Arial"/>
          <w:b/>
          <w:sz w:val="20"/>
          <w:szCs w:val="20"/>
          <w:lang w:val="sr-Cyrl-CS"/>
        </w:rPr>
      </w:pPr>
    </w:p>
    <w:p w:rsidR="001C5BEC" w:rsidRDefault="001C5BEC">
      <w:pPr>
        <w:rPr>
          <w:rFonts w:ascii="Arial" w:hAnsi="Arial" w:cs="Arial"/>
          <w:b/>
          <w:sz w:val="20"/>
          <w:szCs w:val="20"/>
          <w:lang w:val="sr-Cyrl-CS"/>
        </w:rPr>
      </w:pPr>
    </w:p>
    <w:p w:rsidR="001C5BEC" w:rsidRDefault="001C5BEC">
      <w:pPr>
        <w:rPr>
          <w:rFonts w:ascii="Arial" w:hAnsi="Arial" w:cs="Arial"/>
          <w:b/>
          <w:sz w:val="20"/>
          <w:szCs w:val="20"/>
          <w:lang w:val="sr-Cyrl-CS"/>
        </w:rPr>
      </w:pPr>
    </w:p>
    <w:p w:rsidR="001C5BEC" w:rsidRDefault="001C5BEC">
      <w:pPr>
        <w:rPr>
          <w:rFonts w:ascii="Arial" w:hAnsi="Arial" w:cs="Arial"/>
          <w:b/>
          <w:sz w:val="20"/>
          <w:szCs w:val="20"/>
          <w:lang w:val="sr-Cyrl-CS"/>
        </w:rPr>
      </w:pPr>
    </w:p>
    <w:p w:rsidR="001C5BEC" w:rsidRDefault="001C5BEC">
      <w:pPr>
        <w:rPr>
          <w:rFonts w:ascii="Arial" w:hAnsi="Arial" w:cs="Arial"/>
          <w:b/>
          <w:sz w:val="20"/>
          <w:szCs w:val="20"/>
          <w:lang w:val="sr-Cyrl-CS"/>
        </w:rPr>
      </w:pPr>
    </w:p>
    <w:p w:rsidR="00592328" w:rsidRDefault="00592328">
      <w:pPr>
        <w:rPr>
          <w:rFonts w:ascii="Arial" w:hAnsi="Arial" w:cs="Arial"/>
          <w:b/>
          <w:sz w:val="20"/>
          <w:szCs w:val="20"/>
          <w:lang w:val="sr-Cyrl-CS"/>
        </w:rPr>
      </w:pPr>
    </w:p>
    <w:p w:rsidR="001C5BEC" w:rsidRDefault="001C5BEC">
      <w:pPr>
        <w:rPr>
          <w:rFonts w:ascii="Arial" w:hAnsi="Arial" w:cs="Arial"/>
          <w:b/>
          <w:sz w:val="20"/>
          <w:szCs w:val="20"/>
          <w:lang w:val="sr-Cyrl-CS"/>
        </w:rPr>
      </w:pPr>
    </w:p>
    <w:p w:rsidR="001C5BEC" w:rsidRPr="001D2A4C" w:rsidRDefault="001C5BEC" w:rsidP="001C5BEC">
      <w:pPr>
        <w:rPr>
          <w:rFonts w:ascii="Arial" w:hAnsi="Arial" w:cs="Arial"/>
          <w:b/>
        </w:rPr>
      </w:pPr>
      <w:r w:rsidRPr="001D2A4C">
        <w:rPr>
          <w:rFonts w:ascii="Arial" w:hAnsi="Arial" w:cs="Arial"/>
          <w:b/>
          <w:lang w:val="ru-RU"/>
        </w:rPr>
        <w:t>5.   Акциони план</w:t>
      </w:r>
    </w:p>
    <w:p w:rsidR="001C5BEC" w:rsidRPr="00B54950" w:rsidRDefault="001C5BEC" w:rsidP="001C5BEC">
      <w:pPr>
        <w:rPr>
          <w:rFonts w:ascii="Arial" w:hAnsi="Arial" w:cs="Arial"/>
          <w:b/>
          <w:sz w:val="20"/>
          <w:szCs w:val="20"/>
        </w:rPr>
      </w:pPr>
    </w:p>
    <w:p w:rsidR="001C5BEC" w:rsidRDefault="001C5BEC" w:rsidP="001C5BEC">
      <w:pPr>
        <w:rPr>
          <w:lang w:val="sr-Cyrl-CS"/>
        </w:rPr>
      </w:pPr>
    </w:p>
    <w:tbl>
      <w:tblPr>
        <w:tblpPr w:leftFromText="141" w:rightFromText="141" w:vertAnchor="text" w:horzAnchor="margin" w:tblpXSpec="center" w:tblpY="-718"/>
        <w:tblW w:w="144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328"/>
        <w:gridCol w:w="9165"/>
      </w:tblGrid>
      <w:tr w:rsidR="001C5BEC" w:rsidRPr="0098408F" w:rsidTr="006C690A">
        <w:trPr>
          <w:cantSplit/>
        </w:trPr>
        <w:tc>
          <w:tcPr>
            <w:tcW w:w="5328" w:type="dxa"/>
            <w:vMerge w:val="restart"/>
            <w:shd w:val="clear" w:color="auto" w:fill="C0C0C0"/>
          </w:tcPr>
          <w:p w:rsidR="001C5BEC" w:rsidRPr="00CD1214" w:rsidRDefault="001C5BEC" w:rsidP="006C690A">
            <w:pPr>
              <w:spacing w:after="0" w:line="240" w:lineRule="auto"/>
              <w:rPr>
                <w:rFonts w:ascii="Arial" w:hAnsi="Arial" w:cs="Arial"/>
                <w:b/>
                <w:color w:val="003366"/>
                <w:sz w:val="24"/>
                <w:szCs w:val="24"/>
                <w:lang w:val="sr-Latn-CS"/>
              </w:rPr>
            </w:pPr>
            <w:r w:rsidRPr="00CD1214">
              <w:rPr>
                <w:rFonts w:ascii="Arial" w:hAnsi="Arial" w:cs="Arial"/>
                <w:b/>
                <w:color w:val="003366"/>
                <w:sz w:val="24"/>
                <w:szCs w:val="24"/>
              </w:rPr>
              <w:t>Оп</w:t>
            </w:r>
            <w:r w:rsidRPr="00CD1214">
              <w:rPr>
                <w:rFonts w:ascii="Arial" w:hAnsi="Arial" w:cs="Arial"/>
                <w:b/>
                <w:color w:val="003366"/>
                <w:sz w:val="24"/>
                <w:szCs w:val="24"/>
                <w:lang w:val="sr-Latn-CS"/>
              </w:rPr>
              <w:t>штина</w:t>
            </w:r>
          </w:p>
          <w:p w:rsidR="001C5BEC" w:rsidRPr="003C5D8F" w:rsidRDefault="001C5BEC" w:rsidP="006C690A">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165" w:type="dxa"/>
          </w:tcPr>
          <w:p w:rsidR="001C5BEC" w:rsidRDefault="001C5BEC" w:rsidP="006C690A">
            <w:pPr>
              <w:spacing w:after="0" w:line="240" w:lineRule="auto"/>
              <w:rPr>
                <w:rFonts w:ascii="Arial" w:hAnsi="Arial" w:cs="Arial"/>
                <w:b/>
                <w:sz w:val="24"/>
                <w:szCs w:val="24"/>
                <w:lang w:val="ru-RU"/>
              </w:rPr>
            </w:pPr>
          </w:p>
          <w:p w:rsidR="001C5BEC" w:rsidRDefault="001C5BEC" w:rsidP="006C690A">
            <w:pPr>
              <w:spacing w:after="0" w:line="240" w:lineRule="auto"/>
              <w:rPr>
                <w:rFonts w:ascii="Arial" w:hAnsi="Arial" w:cs="Arial"/>
                <w:b/>
                <w:sz w:val="24"/>
                <w:szCs w:val="24"/>
                <w:lang w:val="ru-RU"/>
              </w:rPr>
            </w:pPr>
            <w:r w:rsidRPr="0098408F">
              <w:rPr>
                <w:rFonts w:ascii="Arial" w:hAnsi="Arial" w:cs="Arial"/>
                <w:b/>
                <w:sz w:val="24"/>
                <w:szCs w:val="24"/>
                <w:lang w:val="ru-RU"/>
              </w:rPr>
              <w:t>ЛСДС 2010 – 2020</w:t>
            </w:r>
            <w:r>
              <w:rPr>
                <w:rFonts w:ascii="Arial" w:hAnsi="Arial" w:cs="Arial"/>
                <w:b/>
                <w:sz w:val="24"/>
                <w:szCs w:val="24"/>
                <w:lang w:val="sr-Cyrl-CS"/>
              </w:rPr>
              <w:t>.</w:t>
            </w:r>
            <w:r w:rsidRPr="0098408F">
              <w:rPr>
                <w:rFonts w:ascii="Arial" w:hAnsi="Arial" w:cs="Arial"/>
                <w:b/>
                <w:sz w:val="24"/>
                <w:szCs w:val="24"/>
                <w:lang w:val="ru-RU"/>
              </w:rPr>
              <w:t xml:space="preserve">   Стратегија одрживог развоја </w:t>
            </w:r>
          </w:p>
          <w:p w:rsidR="001C5BEC" w:rsidRPr="0098408F" w:rsidRDefault="001C5BEC" w:rsidP="006C690A">
            <w:pPr>
              <w:spacing w:after="0" w:line="240" w:lineRule="auto"/>
              <w:rPr>
                <w:rFonts w:ascii="Arial" w:hAnsi="Arial" w:cs="Arial"/>
                <w:b/>
                <w:sz w:val="24"/>
                <w:szCs w:val="24"/>
                <w:lang w:val="ru-RU"/>
              </w:rPr>
            </w:pPr>
          </w:p>
        </w:tc>
      </w:tr>
      <w:tr w:rsidR="001C5BEC" w:rsidRPr="00EB3791" w:rsidTr="006C690A">
        <w:trPr>
          <w:cantSplit/>
          <w:trHeight w:val="935"/>
        </w:trPr>
        <w:tc>
          <w:tcPr>
            <w:tcW w:w="5328" w:type="dxa"/>
            <w:vMerge/>
          </w:tcPr>
          <w:p w:rsidR="001C5BEC" w:rsidRPr="0098408F" w:rsidRDefault="001C5BEC" w:rsidP="006C690A">
            <w:pPr>
              <w:spacing w:after="0" w:line="240" w:lineRule="auto"/>
              <w:rPr>
                <w:rFonts w:ascii="Arial" w:hAnsi="Arial" w:cs="Arial"/>
                <w:sz w:val="24"/>
                <w:szCs w:val="24"/>
                <w:lang w:val="ru-RU"/>
              </w:rPr>
            </w:pPr>
          </w:p>
        </w:tc>
        <w:tc>
          <w:tcPr>
            <w:tcW w:w="9165" w:type="dxa"/>
          </w:tcPr>
          <w:p w:rsidR="001C5BEC" w:rsidRDefault="001C5BEC" w:rsidP="006C690A">
            <w:pPr>
              <w:spacing w:after="0" w:line="240" w:lineRule="auto"/>
              <w:rPr>
                <w:rFonts w:ascii="Arial" w:hAnsi="Arial" w:cs="Arial"/>
                <w:b/>
                <w:sz w:val="24"/>
                <w:szCs w:val="24"/>
                <w:lang w:val="ru-RU"/>
              </w:rPr>
            </w:pPr>
          </w:p>
          <w:p w:rsidR="001C5BEC" w:rsidRPr="00CD1214" w:rsidRDefault="00311B1B" w:rsidP="006C690A">
            <w:pPr>
              <w:spacing w:after="0" w:line="240" w:lineRule="auto"/>
              <w:rPr>
                <w:rFonts w:ascii="Arial" w:hAnsi="Arial" w:cs="Arial"/>
                <w:b/>
                <w:sz w:val="24"/>
                <w:szCs w:val="24"/>
                <w:lang w:val="sr-Latn-BA"/>
              </w:rPr>
            </w:pPr>
            <w:r>
              <w:rPr>
                <w:rFonts w:ascii="Arial" w:hAnsi="Arial" w:cs="Arial"/>
                <w:b/>
                <w:sz w:val="24"/>
                <w:szCs w:val="24"/>
                <w:lang w:val="ru-RU"/>
              </w:rPr>
              <w:t>РАДНА ГРУПА</w:t>
            </w:r>
            <w:r w:rsidR="001C5BEC">
              <w:rPr>
                <w:rFonts w:ascii="Arial" w:hAnsi="Arial" w:cs="Arial"/>
                <w:b/>
                <w:sz w:val="24"/>
                <w:szCs w:val="24"/>
                <w:lang w:val="ru-RU"/>
              </w:rPr>
              <w:t xml:space="preserve">: </w:t>
            </w:r>
            <w:r w:rsidR="001C5BEC">
              <w:rPr>
                <w:rFonts w:ascii="Myriad Pro" w:hAnsi="Myriad Pro"/>
                <w:b/>
                <w:lang w:val="sr-Cyrl-CS"/>
              </w:rPr>
              <w:t xml:space="preserve"> </w:t>
            </w:r>
            <w:r w:rsidR="001C5BEC">
              <w:rPr>
                <w:rFonts w:ascii="Arial" w:hAnsi="Arial" w:cs="Arial"/>
                <w:b/>
                <w:i/>
                <w:color w:val="000080"/>
                <w:lang w:val="sr-Cyrl-CS"/>
              </w:rPr>
              <w:t>РАЗВОЈ</w:t>
            </w:r>
            <w:r w:rsidR="001C5BEC" w:rsidRPr="00943228">
              <w:rPr>
                <w:rFonts w:ascii="Arial" w:hAnsi="Arial" w:cs="Arial"/>
                <w:b/>
                <w:i/>
                <w:color w:val="000080"/>
                <w:lang w:val="sr-Cyrl-CS"/>
              </w:rPr>
              <w:t xml:space="preserve"> </w:t>
            </w:r>
            <w:r w:rsidR="001C5BEC">
              <w:rPr>
                <w:rFonts w:ascii="Arial" w:hAnsi="Arial" w:cs="Arial"/>
                <w:b/>
                <w:i/>
                <w:color w:val="000080"/>
                <w:lang w:val="sr-Cyrl-CS"/>
              </w:rPr>
              <w:t>ПОЉОПРИВРЕДЕ</w:t>
            </w:r>
            <w:r w:rsidR="001C5BEC" w:rsidRPr="00943228">
              <w:rPr>
                <w:rFonts w:ascii="Arial" w:hAnsi="Arial" w:cs="Arial"/>
                <w:b/>
                <w:i/>
                <w:color w:val="000080"/>
                <w:lang w:val="sr-Cyrl-CS"/>
              </w:rPr>
              <w:t xml:space="preserve"> </w:t>
            </w:r>
            <w:r w:rsidR="001C5BEC">
              <w:rPr>
                <w:rFonts w:ascii="Arial" w:hAnsi="Arial" w:cs="Arial"/>
                <w:b/>
                <w:i/>
                <w:color w:val="000080"/>
                <w:lang w:val="sr-Cyrl-CS"/>
              </w:rPr>
              <w:t>И</w:t>
            </w:r>
            <w:r w:rsidR="001C5BEC" w:rsidRPr="00943228">
              <w:rPr>
                <w:rFonts w:ascii="Arial" w:hAnsi="Arial" w:cs="Arial"/>
                <w:b/>
                <w:i/>
                <w:color w:val="000080"/>
                <w:lang w:val="sr-Cyrl-CS"/>
              </w:rPr>
              <w:t xml:space="preserve"> </w:t>
            </w:r>
            <w:r w:rsidR="001C5BEC">
              <w:rPr>
                <w:rFonts w:ascii="Arial" w:hAnsi="Arial" w:cs="Arial"/>
                <w:b/>
                <w:i/>
                <w:color w:val="000080"/>
                <w:lang w:val="sr-Cyrl-CS"/>
              </w:rPr>
              <w:t>СЕЛА</w:t>
            </w:r>
            <w:r w:rsidR="001C5BEC" w:rsidRPr="00943228">
              <w:rPr>
                <w:rFonts w:ascii="Arial" w:hAnsi="Arial" w:cs="Arial"/>
                <w:b/>
                <w:i/>
                <w:color w:val="000080"/>
                <w:lang w:val="sr-Cyrl-CS"/>
              </w:rPr>
              <w:t xml:space="preserve"> – </w:t>
            </w:r>
            <w:r w:rsidR="001C5BEC">
              <w:rPr>
                <w:rFonts w:ascii="Arial" w:hAnsi="Arial" w:cs="Arial"/>
                <w:b/>
                <w:i/>
                <w:color w:val="000080"/>
                <w:lang w:val="sr-Cyrl-CS"/>
              </w:rPr>
              <w:t>РУРАЛНИ</w:t>
            </w:r>
            <w:r w:rsidR="001C5BEC" w:rsidRPr="00943228">
              <w:rPr>
                <w:rFonts w:ascii="Arial" w:hAnsi="Arial" w:cs="Arial"/>
                <w:b/>
                <w:i/>
                <w:color w:val="000080"/>
                <w:lang w:val="sr-Cyrl-CS"/>
              </w:rPr>
              <w:t xml:space="preserve"> </w:t>
            </w:r>
            <w:r w:rsidR="001C5BEC">
              <w:rPr>
                <w:rFonts w:ascii="Arial" w:hAnsi="Arial" w:cs="Arial"/>
                <w:b/>
                <w:i/>
                <w:color w:val="000080"/>
                <w:lang w:val="sr-Cyrl-CS"/>
              </w:rPr>
              <w:t>РАЗВОЈ</w:t>
            </w:r>
          </w:p>
          <w:p w:rsidR="001C5BEC" w:rsidRPr="0098408F" w:rsidRDefault="001C5BEC" w:rsidP="006C690A">
            <w:pPr>
              <w:spacing w:after="0" w:line="240" w:lineRule="auto"/>
              <w:rPr>
                <w:rFonts w:ascii="Arial" w:hAnsi="Arial" w:cs="Arial"/>
                <w:b/>
                <w:i/>
                <w:sz w:val="24"/>
                <w:szCs w:val="24"/>
                <w:lang w:val="ru-RU"/>
              </w:rPr>
            </w:pPr>
          </w:p>
        </w:tc>
      </w:tr>
    </w:tbl>
    <w:p w:rsidR="001C5BEC" w:rsidRPr="0003318E" w:rsidRDefault="001C5BEC" w:rsidP="001C5BEC">
      <w:pPr>
        <w:spacing w:after="0"/>
        <w:rPr>
          <w:vanish/>
          <w:lang w:val="ru-RU"/>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3851"/>
        <w:gridCol w:w="2370"/>
        <w:gridCol w:w="2250"/>
        <w:gridCol w:w="120"/>
        <w:gridCol w:w="2370"/>
        <w:gridCol w:w="2370"/>
      </w:tblGrid>
      <w:tr w:rsidR="001C5BEC" w:rsidRPr="00EB3791" w:rsidTr="006C690A">
        <w:tc>
          <w:tcPr>
            <w:tcW w:w="14760" w:type="dxa"/>
            <w:gridSpan w:val="7"/>
            <w:shd w:val="clear" w:color="auto" w:fill="C0C0C0"/>
          </w:tcPr>
          <w:p w:rsidR="004152CE" w:rsidRDefault="004152CE" w:rsidP="006C690A">
            <w:pPr>
              <w:autoSpaceDE w:val="0"/>
              <w:autoSpaceDN w:val="0"/>
              <w:adjustRightInd w:val="0"/>
              <w:spacing w:after="0" w:line="240" w:lineRule="auto"/>
              <w:jc w:val="both"/>
              <w:rPr>
                <w:rFonts w:ascii="Arial" w:hAnsi="Arial" w:cs="Arial"/>
                <w:b/>
                <w:color w:val="003366"/>
                <w:lang w:val="ru-RU"/>
              </w:rPr>
            </w:pPr>
          </w:p>
          <w:p w:rsidR="001C5BEC" w:rsidRPr="009A141C" w:rsidRDefault="00311B1B" w:rsidP="006C690A">
            <w:pPr>
              <w:autoSpaceDE w:val="0"/>
              <w:autoSpaceDN w:val="0"/>
              <w:adjustRightInd w:val="0"/>
              <w:spacing w:after="0" w:line="240" w:lineRule="auto"/>
              <w:jc w:val="both"/>
              <w:rPr>
                <w:rFonts w:ascii="Arial" w:hAnsi="Arial" w:cs="Arial"/>
                <w:iCs/>
                <w:lang w:val="sr-Cyrl-CS"/>
              </w:rPr>
            </w:pPr>
            <w:r>
              <w:rPr>
                <w:rFonts w:ascii="Arial" w:hAnsi="Arial" w:cs="Arial"/>
                <w:b/>
                <w:color w:val="003366"/>
                <w:lang w:val="ru-RU"/>
              </w:rPr>
              <w:t>Визија</w:t>
            </w:r>
            <w:r w:rsidR="001C5BEC" w:rsidRPr="00B8647F">
              <w:rPr>
                <w:rFonts w:ascii="Arial" w:hAnsi="Arial" w:cs="Arial"/>
                <w:b/>
                <w:color w:val="003366"/>
                <w:lang w:val="ru-RU"/>
              </w:rPr>
              <w:t xml:space="preserve">: </w:t>
            </w:r>
            <w:r w:rsidR="001C5BEC" w:rsidRPr="009A141C">
              <w:rPr>
                <w:rFonts w:ascii="Arial" w:hAnsi="Arial" w:cs="Arial"/>
                <w:iCs/>
                <w:lang w:val="sr-Cyrl-CS"/>
              </w:rPr>
              <w:t xml:space="preserve">Општина Кнић – оаза развијеног села са модерном инфраструктуром у коме млади остварују своје циљеве у руралном туризму утемељеном на традицији и унапређеној пољопривредној производњи заснованој на очувању животне средине и природних ресурса. </w:t>
            </w:r>
          </w:p>
          <w:p w:rsidR="001C5BEC" w:rsidRPr="009A141C" w:rsidRDefault="001C5BEC" w:rsidP="006C690A">
            <w:pPr>
              <w:autoSpaceDE w:val="0"/>
              <w:autoSpaceDN w:val="0"/>
              <w:adjustRightInd w:val="0"/>
              <w:spacing w:after="0" w:line="240" w:lineRule="auto"/>
              <w:jc w:val="both"/>
              <w:rPr>
                <w:rFonts w:ascii="Arial" w:hAnsi="Arial" w:cs="Arial"/>
                <w:iCs/>
                <w:lang w:val="sr-Cyrl-CS"/>
              </w:rPr>
            </w:pPr>
            <w:r w:rsidRPr="009A141C">
              <w:rPr>
                <w:rFonts w:ascii="Arial" w:hAnsi="Arial" w:cs="Arial"/>
                <w:iCs/>
                <w:lang w:val="sr-Cyrl-CS"/>
              </w:rPr>
              <w:t>Рурални развој општине Кнић је заснован на динамичној и конкурентној пољопривреди која је састављена од комерцијалних газдинстава и породичних газдинстава која се баве искључиво пољопривредом и/или се баве пољопривредом као додатним извором прихода. Развој пољопривреде је заснован на стицању знања и иновацијама које су основ за производњу квалитетних производа уз коришћење добре пољопривредне праксе уз тенденцију развоја прехрамбено</w:t>
            </w:r>
            <w:r w:rsidR="00F95F14">
              <w:rPr>
                <w:rFonts w:ascii="Arial" w:hAnsi="Arial" w:cs="Arial"/>
                <w:iCs/>
                <w:lang w:val="sr-Cyrl-CS"/>
              </w:rPr>
              <w:t xml:space="preserve"> </w:t>
            </w:r>
            <w:r w:rsidRPr="009A141C">
              <w:rPr>
                <w:rFonts w:ascii="Arial" w:hAnsi="Arial" w:cs="Arial"/>
                <w:iCs/>
                <w:lang w:val="sr-Cyrl-CS"/>
              </w:rPr>
              <w:t>-</w:t>
            </w:r>
            <w:r w:rsidR="00F95F14">
              <w:rPr>
                <w:rFonts w:ascii="Arial" w:hAnsi="Arial" w:cs="Arial"/>
                <w:iCs/>
                <w:lang w:val="sr-Cyrl-CS"/>
              </w:rPr>
              <w:t xml:space="preserve"> </w:t>
            </w:r>
            <w:r w:rsidRPr="009A141C">
              <w:rPr>
                <w:rFonts w:ascii="Arial" w:hAnsi="Arial" w:cs="Arial"/>
                <w:iCs/>
                <w:lang w:val="sr-Cyrl-CS"/>
              </w:rPr>
              <w:t>прерађивачке индустрије.</w:t>
            </w:r>
          </w:p>
          <w:p w:rsidR="001C5BEC" w:rsidRPr="009A141C" w:rsidRDefault="001C5BEC" w:rsidP="006C690A">
            <w:pPr>
              <w:autoSpaceDE w:val="0"/>
              <w:autoSpaceDN w:val="0"/>
              <w:adjustRightInd w:val="0"/>
              <w:spacing w:after="0" w:line="240" w:lineRule="auto"/>
              <w:jc w:val="both"/>
              <w:rPr>
                <w:rFonts w:ascii="Arial" w:hAnsi="Arial" w:cs="Arial"/>
                <w:iCs/>
                <w:lang w:val="sr-Cyrl-CS"/>
              </w:rPr>
            </w:pPr>
            <w:r w:rsidRPr="009A141C">
              <w:rPr>
                <w:rFonts w:ascii="Arial" w:hAnsi="Arial" w:cs="Arial"/>
                <w:iCs/>
                <w:lang w:val="sr-Cyrl-CS"/>
              </w:rPr>
              <w:t>Раст руралне економије је заснован на развоју снажних односа сарадње пољопривредника и њихових организација/удружења пољопривредних произвођача.</w:t>
            </w:r>
          </w:p>
          <w:p w:rsidR="001C5BEC" w:rsidRPr="009A141C" w:rsidRDefault="001C5BEC" w:rsidP="006C690A">
            <w:pPr>
              <w:autoSpaceDE w:val="0"/>
              <w:autoSpaceDN w:val="0"/>
              <w:adjustRightInd w:val="0"/>
              <w:spacing w:after="0" w:line="240" w:lineRule="auto"/>
              <w:jc w:val="both"/>
              <w:rPr>
                <w:rFonts w:ascii="Arial" w:hAnsi="Arial" w:cs="Arial"/>
                <w:iCs/>
                <w:lang w:val="sr-Cyrl-CS"/>
              </w:rPr>
            </w:pPr>
            <w:r w:rsidRPr="009A141C">
              <w:rPr>
                <w:rFonts w:ascii="Arial" w:hAnsi="Arial" w:cs="Arial"/>
                <w:iCs/>
                <w:lang w:val="sr-Cyrl-CS"/>
              </w:rPr>
              <w:t>Општина Кнић са снажним и агресивним маркетингом и константном промоцијом постаје препознатљива у области пољопривреде и туризма на подручју Србије и шире.</w:t>
            </w:r>
          </w:p>
          <w:p w:rsidR="001C5BEC" w:rsidRPr="009A141C" w:rsidRDefault="001C5BEC" w:rsidP="006C690A">
            <w:pPr>
              <w:autoSpaceDE w:val="0"/>
              <w:autoSpaceDN w:val="0"/>
              <w:adjustRightInd w:val="0"/>
              <w:spacing w:after="0" w:line="240" w:lineRule="auto"/>
              <w:jc w:val="both"/>
              <w:rPr>
                <w:rFonts w:ascii="Arial" w:hAnsi="Arial" w:cs="Arial"/>
                <w:iCs/>
                <w:lang w:val="sr-Cyrl-CS"/>
              </w:rPr>
            </w:pPr>
            <w:r w:rsidRPr="009A141C">
              <w:rPr>
                <w:rFonts w:ascii="Arial" w:hAnsi="Arial" w:cs="Arial"/>
                <w:iCs/>
                <w:lang w:val="sr-Cyrl-CS"/>
              </w:rPr>
              <w:t>Интензивно се подстиче производња и пласман на тржиште пољопривредних производа са заштићеном ознаком порекла и производа са заштићеном географском ознаком гружанског краја.</w:t>
            </w:r>
          </w:p>
          <w:p w:rsidR="001C5BEC" w:rsidRDefault="001C5BEC" w:rsidP="006C690A">
            <w:pPr>
              <w:autoSpaceDE w:val="0"/>
              <w:autoSpaceDN w:val="0"/>
              <w:adjustRightInd w:val="0"/>
              <w:spacing w:after="0" w:line="240" w:lineRule="auto"/>
              <w:jc w:val="both"/>
              <w:rPr>
                <w:rFonts w:ascii="Arial" w:hAnsi="Arial" w:cs="Arial"/>
                <w:iCs/>
                <w:lang w:val="sr-Cyrl-CS"/>
              </w:rPr>
            </w:pPr>
            <w:r w:rsidRPr="009A141C">
              <w:rPr>
                <w:rFonts w:ascii="Arial" w:hAnsi="Arial" w:cs="Arial"/>
                <w:iCs/>
                <w:lang w:val="sr-Cyrl-CS"/>
              </w:rPr>
              <w:t>Инфраструктурно – комунални  развој општине Кнић пружа и представља једнаке могућности за о</w:t>
            </w:r>
            <w:r w:rsidR="00F95F14">
              <w:rPr>
                <w:rFonts w:ascii="Arial" w:hAnsi="Arial" w:cs="Arial"/>
                <w:iCs/>
                <w:lang w:val="sr-Cyrl-CS"/>
              </w:rPr>
              <w:t>п</w:t>
            </w:r>
            <w:r w:rsidRPr="009A141C">
              <w:rPr>
                <w:rFonts w:ascii="Arial" w:hAnsi="Arial" w:cs="Arial"/>
                <w:iCs/>
                <w:lang w:val="sr-Cyrl-CS"/>
              </w:rPr>
              <w:t>станак у локалној заједници и кохезионо је интегрисан у развој руралне економије и друштва.</w:t>
            </w:r>
          </w:p>
          <w:p w:rsidR="004152CE" w:rsidRPr="009A141C" w:rsidRDefault="004152CE" w:rsidP="006C690A">
            <w:pPr>
              <w:autoSpaceDE w:val="0"/>
              <w:autoSpaceDN w:val="0"/>
              <w:adjustRightInd w:val="0"/>
              <w:spacing w:after="0" w:line="240" w:lineRule="auto"/>
              <w:jc w:val="both"/>
              <w:rPr>
                <w:rFonts w:ascii="Arial" w:hAnsi="Arial" w:cs="Arial"/>
                <w:iCs/>
                <w:lang w:val="sr-Cyrl-CS"/>
              </w:rPr>
            </w:pPr>
          </w:p>
          <w:p w:rsidR="001C5BEC" w:rsidRPr="003E0210" w:rsidRDefault="001C5BEC" w:rsidP="006C690A">
            <w:pPr>
              <w:autoSpaceDE w:val="0"/>
              <w:autoSpaceDN w:val="0"/>
              <w:adjustRightInd w:val="0"/>
              <w:spacing w:after="0" w:line="240" w:lineRule="auto"/>
              <w:jc w:val="both"/>
              <w:rPr>
                <w:rFonts w:ascii="Arial" w:hAnsi="Arial" w:cs="Arial"/>
                <w:iCs/>
                <w:color w:val="FF0000"/>
                <w:lang w:val="sr-Cyrl-CS"/>
              </w:rPr>
            </w:pPr>
          </w:p>
        </w:tc>
      </w:tr>
      <w:tr w:rsidR="001C5BEC" w:rsidRPr="00EB3791" w:rsidTr="006C690A">
        <w:trPr>
          <w:trHeight w:val="924"/>
        </w:trPr>
        <w:tc>
          <w:tcPr>
            <w:tcW w:w="9900" w:type="dxa"/>
            <w:gridSpan w:val="4"/>
            <w:shd w:val="clear" w:color="auto" w:fill="C0C0C0"/>
          </w:tcPr>
          <w:p w:rsidR="001C5BEC" w:rsidRPr="00311B1B" w:rsidRDefault="00311B1B" w:rsidP="006C690A">
            <w:pPr>
              <w:spacing w:after="0" w:line="240" w:lineRule="auto"/>
              <w:rPr>
                <w:rFonts w:ascii="Arial" w:hAnsi="Arial" w:cs="Arial"/>
                <w:b/>
                <w:color w:val="003366"/>
                <w:lang w:val="ru-RU"/>
              </w:rPr>
            </w:pPr>
            <w:r>
              <w:rPr>
                <w:rFonts w:ascii="Arial" w:hAnsi="Arial" w:cs="Arial"/>
                <w:b/>
                <w:color w:val="003366"/>
                <w:lang w:val="ru-RU"/>
              </w:rPr>
              <w:t xml:space="preserve">1. ПРОБЛЕМ / ПРИОРИТЕТ: </w:t>
            </w:r>
            <w:r w:rsidR="001C5BEC" w:rsidRPr="00726D0F">
              <w:rPr>
                <w:rFonts w:ascii="Arial" w:hAnsi="Arial" w:cs="Arial"/>
                <w:b/>
                <w:lang w:val="sr-Cyrl-CS"/>
              </w:rPr>
              <w:t>Унапређење при</w:t>
            </w:r>
            <w:r>
              <w:rPr>
                <w:rFonts w:ascii="Arial" w:hAnsi="Arial" w:cs="Arial"/>
                <w:b/>
                <w:lang w:val="sr-Cyrl-CS"/>
              </w:rPr>
              <w:t xml:space="preserve">марне пољопривредне производње уз развој </w:t>
            </w:r>
            <w:r w:rsidR="006E725C">
              <w:rPr>
                <w:rFonts w:ascii="Arial" w:hAnsi="Arial" w:cs="Arial"/>
                <w:b/>
                <w:lang w:val="sr-Cyrl-CS"/>
              </w:rPr>
              <w:t>прерадних</w:t>
            </w:r>
            <w:r w:rsidR="001C5BEC" w:rsidRPr="00726D0F">
              <w:rPr>
                <w:rFonts w:ascii="Arial" w:hAnsi="Arial" w:cs="Arial"/>
                <w:b/>
                <w:lang w:val="sr-Cyrl-CS"/>
              </w:rPr>
              <w:t xml:space="preserve"> и складишни</w:t>
            </w:r>
            <w:r w:rsidR="001C5BEC" w:rsidRPr="00726D0F">
              <w:rPr>
                <w:rFonts w:ascii="Arial" w:hAnsi="Arial" w:cs="Arial"/>
                <w:b/>
                <w:lang w:val="sr-Latn-CS"/>
              </w:rPr>
              <w:t>х</w:t>
            </w:r>
            <w:r w:rsidR="001C5BEC" w:rsidRPr="00726D0F">
              <w:rPr>
                <w:rFonts w:ascii="Arial" w:hAnsi="Arial" w:cs="Arial"/>
                <w:b/>
                <w:lang w:val="sr-Cyrl-CS"/>
              </w:rPr>
              <w:t xml:space="preserve"> капацитета</w:t>
            </w:r>
          </w:p>
        </w:tc>
        <w:tc>
          <w:tcPr>
            <w:tcW w:w="4860" w:type="dxa"/>
            <w:gridSpan w:val="3"/>
            <w:shd w:val="clear" w:color="auto" w:fill="C0C0C0"/>
          </w:tcPr>
          <w:p w:rsidR="001C5BEC" w:rsidRDefault="001C5BEC" w:rsidP="006C690A">
            <w:pPr>
              <w:spacing w:after="0" w:line="240" w:lineRule="auto"/>
              <w:rPr>
                <w:rFonts w:ascii="Arial" w:hAnsi="Arial" w:cs="Arial"/>
                <w:b/>
                <w:color w:val="003366"/>
                <w:lang w:val="ru-RU"/>
              </w:rPr>
            </w:pPr>
            <w:r w:rsidRPr="00B8647F">
              <w:rPr>
                <w:rFonts w:ascii="Arial" w:hAnsi="Arial" w:cs="Arial"/>
                <w:b/>
                <w:color w:val="003366"/>
                <w:lang w:val="ru-RU"/>
              </w:rPr>
              <w:t xml:space="preserve">Степен приоритета  </w:t>
            </w:r>
          </w:p>
          <w:p w:rsidR="001C5BEC" w:rsidRPr="00B8647F" w:rsidRDefault="001C5BEC" w:rsidP="006C690A">
            <w:pPr>
              <w:spacing w:after="0" w:line="240" w:lineRule="auto"/>
              <w:rPr>
                <w:rFonts w:ascii="Arial" w:hAnsi="Arial" w:cs="Arial"/>
                <w:b/>
                <w:color w:val="003366"/>
                <w:lang w:val="ru-RU"/>
              </w:rPr>
            </w:pPr>
            <w:r>
              <w:rPr>
                <w:rFonts w:ascii="Arial" w:hAnsi="Arial" w:cs="Arial"/>
                <w:i/>
                <w:color w:val="003366"/>
                <w:lang w:val="ru-RU"/>
              </w:rPr>
              <w:t>(висок/средњи</w:t>
            </w:r>
            <w:r w:rsidRPr="00B8647F">
              <w:rPr>
                <w:rFonts w:ascii="Arial" w:hAnsi="Arial" w:cs="Arial"/>
                <w:i/>
                <w:color w:val="003366"/>
                <w:lang w:val="ru-RU"/>
              </w:rPr>
              <w:t>/ниски)</w:t>
            </w:r>
          </w:p>
        </w:tc>
      </w:tr>
      <w:tr w:rsidR="001C5BEC" w:rsidRPr="00EB3791" w:rsidTr="006C690A">
        <w:trPr>
          <w:cantSplit/>
          <w:trHeight w:val="456"/>
        </w:trPr>
        <w:tc>
          <w:tcPr>
            <w:tcW w:w="14760" w:type="dxa"/>
            <w:gridSpan w:val="7"/>
            <w:shd w:val="clear" w:color="auto" w:fill="C0C0C0"/>
          </w:tcPr>
          <w:p w:rsidR="001C5BEC" w:rsidRPr="00B8647F" w:rsidRDefault="00311B1B" w:rsidP="007F6A83">
            <w:pPr>
              <w:spacing w:after="0" w:line="240" w:lineRule="auto"/>
              <w:rPr>
                <w:rFonts w:ascii="Arial" w:hAnsi="Arial" w:cs="Arial"/>
                <w:b/>
                <w:lang w:val="ru-RU"/>
              </w:rPr>
            </w:pPr>
            <w:r>
              <w:rPr>
                <w:rFonts w:ascii="Arial" w:hAnsi="Arial" w:cs="Arial"/>
                <w:b/>
                <w:lang w:val="ru-RU"/>
              </w:rPr>
              <w:t>1.1. Стратешки циљ</w:t>
            </w:r>
            <w:r w:rsidR="001C5BEC" w:rsidRPr="00B8647F">
              <w:rPr>
                <w:rFonts w:ascii="Arial" w:hAnsi="Arial" w:cs="Arial"/>
                <w:b/>
                <w:lang w:val="ru-RU"/>
              </w:rPr>
              <w:t xml:space="preserve">: </w:t>
            </w:r>
            <w:r w:rsidR="001C5BEC">
              <w:rPr>
                <w:rFonts w:ascii="Arial" w:hAnsi="Arial" w:cs="Arial"/>
                <w:lang w:val="sr-Cyrl-CS"/>
              </w:rPr>
              <w:t>Формирање</w:t>
            </w:r>
            <w:r w:rsidR="001C5BEC" w:rsidRPr="00726D0F">
              <w:rPr>
                <w:rFonts w:ascii="Arial" w:hAnsi="Arial" w:cs="Arial"/>
                <w:lang w:val="sr-Cyrl-CS"/>
              </w:rPr>
              <w:t xml:space="preserve"> </w:t>
            </w:r>
            <w:r w:rsidR="001C5BEC">
              <w:rPr>
                <w:rFonts w:ascii="Arial" w:hAnsi="Arial" w:cs="Arial"/>
                <w:lang w:val="sr-Cyrl-CS"/>
              </w:rPr>
              <w:t>удружења</w:t>
            </w:r>
            <w:r w:rsidR="001C5BEC" w:rsidRPr="00726D0F">
              <w:rPr>
                <w:rFonts w:ascii="Arial" w:hAnsi="Arial" w:cs="Arial"/>
                <w:lang w:val="sr-Cyrl-CS"/>
              </w:rPr>
              <w:t xml:space="preserve"> </w:t>
            </w:r>
            <w:r w:rsidR="001C5BEC">
              <w:rPr>
                <w:rFonts w:ascii="Arial" w:hAnsi="Arial" w:cs="Arial"/>
                <w:lang w:val="sr-Cyrl-CS"/>
              </w:rPr>
              <w:t>и</w:t>
            </w:r>
            <w:r w:rsidR="001C5BEC" w:rsidRPr="00726D0F">
              <w:rPr>
                <w:rFonts w:ascii="Arial" w:hAnsi="Arial" w:cs="Arial"/>
                <w:lang w:val="sr-Cyrl-CS"/>
              </w:rPr>
              <w:t xml:space="preserve"> </w:t>
            </w:r>
            <w:r w:rsidR="001C5BEC">
              <w:rPr>
                <w:rFonts w:ascii="Arial" w:hAnsi="Arial" w:cs="Arial"/>
                <w:lang w:val="sr-Cyrl-CS"/>
              </w:rPr>
              <w:t>задруга</w:t>
            </w:r>
            <w:r w:rsidR="001C5BEC" w:rsidRPr="00726D0F">
              <w:rPr>
                <w:rFonts w:ascii="Arial" w:hAnsi="Arial" w:cs="Arial"/>
                <w:lang w:val="sr-Cyrl-CS"/>
              </w:rPr>
              <w:t xml:space="preserve">  </w:t>
            </w:r>
            <w:r w:rsidR="001C5BEC">
              <w:rPr>
                <w:rFonts w:ascii="Arial" w:hAnsi="Arial" w:cs="Arial"/>
                <w:lang w:val="sr-Cyrl-CS"/>
              </w:rPr>
              <w:t>до</w:t>
            </w:r>
            <w:r w:rsidR="001C5BEC" w:rsidRPr="00726D0F">
              <w:rPr>
                <w:rFonts w:ascii="Arial" w:hAnsi="Arial" w:cs="Arial"/>
                <w:lang w:val="sr-Cyrl-CS"/>
              </w:rPr>
              <w:t xml:space="preserve"> 20</w:t>
            </w:r>
            <w:r w:rsidR="001C5BEC">
              <w:rPr>
                <w:rFonts w:ascii="Arial" w:hAnsi="Arial" w:cs="Arial"/>
                <w:lang w:val="sr-Cyrl-CS"/>
              </w:rPr>
              <w:t>20</w:t>
            </w:r>
            <w:r w:rsidR="001C5BEC" w:rsidRPr="00726D0F">
              <w:rPr>
                <w:rFonts w:ascii="Arial" w:hAnsi="Arial" w:cs="Arial"/>
                <w:lang w:val="sr-Cyrl-CS"/>
              </w:rPr>
              <w:t xml:space="preserve">. </w:t>
            </w:r>
            <w:r w:rsidR="001C5BEC">
              <w:rPr>
                <w:rFonts w:ascii="Arial" w:hAnsi="Arial" w:cs="Arial"/>
                <w:lang w:val="sr-Cyrl-CS"/>
              </w:rPr>
              <w:t>године</w:t>
            </w:r>
            <w:r w:rsidR="001C5BEC" w:rsidRPr="00726D0F">
              <w:rPr>
                <w:rFonts w:ascii="Arial" w:hAnsi="Arial" w:cs="Arial"/>
                <w:lang w:val="sr-Latn-CS"/>
              </w:rPr>
              <w:t xml:space="preserve"> </w:t>
            </w:r>
            <w:r w:rsidR="001C5BEC">
              <w:rPr>
                <w:rFonts w:ascii="Arial" w:hAnsi="Arial" w:cs="Arial"/>
                <w:lang w:val="sr-Latn-CS"/>
              </w:rPr>
              <w:t>у</w:t>
            </w:r>
            <w:r w:rsidR="001C5BEC" w:rsidRPr="00726D0F">
              <w:rPr>
                <w:rFonts w:ascii="Arial" w:hAnsi="Arial" w:cs="Arial"/>
                <w:lang w:val="sr-Latn-CS"/>
              </w:rPr>
              <w:t xml:space="preserve"> </w:t>
            </w:r>
            <w:r w:rsidR="001C5BEC">
              <w:rPr>
                <w:rFonts w:ascii="Arial" w:hAnsi="Arial" w:cs="Arial"/>
                <w:lang w:val="sr-Latn-CS"/>
              </w:rPr>
              <w:t>које</w:t>
            </w:r>
            <w:r w:rsidR="001C5BEC" w:rsidRPr="00726D0F">
              <w:rPr>
                <w:rFonts w:ascii="Arial" w:hAnsi="Arial" w:cs="Arial"/>
                <w:lang w:val="sr-Latn-CS"/>
              </w:rPr>
              <w:t xml:space="preserve"> </w:t>
            </w:r>
            <w:r w:rsidR="001C5BEC">
              <w:rPr>
                <w:rFonts w:ascii="Arial" w:hAnsi="Arial" w:cs="Arial"/>
                <w:lang w:val="sr-Latn-CS"/>
              </w:rPr>
              <w:t>ће</w:t>
            </w:r>
            <w:r w:rsidR="001C5BEC" w:rsidRPr="00726D0F">
              <w:rPr>
                <w:rFonts w:ascii="Arial" w:hAnsi="Arial" w:cs="Arial"/>
                <w:lang w:val="sr-Cyrl-CS"/>
              </w:rPr>
              <w:t xml:space="preserve"> </w:t>
            </w:r>
            <w:r w:rsidR="007F6A83">
              <w:rPr>
                <w:rFonts w:ascii="Arial" w:hAnsi="Arial" w:cs="Arial"/>
                <w:lang w:val="sr-Cyrl-CS"/>
              </w:rPr>
              <w:t>30</w:t>
            </w:r>
            <w:r w:rsidR="001C5BEC" w:rsidRPr="00726D0F">
              <w:rPr>
                <w:rFonts w:ascii="Arial" w:hAnsi="Arial" w:cs="Arial"/>
                <w:lang w:val="sr-Cyrl-CS"/>
              </w:rPr>
              <w:t xml:space="preserve">% </w:t>
            </w:r>
            <w:r w:rsidR="001C5BEC">
              <w:rPr>
                <w:rFonts w:ascii="Arial" w:hAnsi="Arial" w:cs="Arial"/>
                <w:lang w:val="sr-Cyrl-CS"/>
              </w:rPr>
              <w:t>комерцијалн</w:t>
            </w:r>
            <w:r w:rsidR="001C5BEC">
              <w:rPr>
                <w:rFonts w:ascii="Arial" w:hAnsi="Arial" w:cs="Arial"/>
                <w:lang w:val="sr-Latn-CS"/>
              </w:rPr>
              <w:t>их</w:t>
            </w:r>
            <w:r w:rsidR="001C5BEC" w:rsidRPr="00726D0F">
              <w:rPr>
                <w:rFonts w:ascii="Arial" w:hAnsi="Arial" w:cs="Arial"/>
                <w:lang w:val="sr-Cyrl-CS"/>
              </w:rPr>
              <w:t xml:space="preserve"> </w:t>
            </w:r>
            <w:r w:rsidR="001C5BEC">
              <w:rPr>
                <w:rFonts w:ascii="Arial" w:hAnsi="Arial" w:cs="Arial"/>
                <w:lang w:val="sr-Cyrl-CS"/>
              </w:rPr>
              <w:t>домаћинст</w:t>
            </w:r>
            <w:r w:rsidR="002678CE">
              <w:rPr>
                <w:rFonts w:ascii="Arial" w:hAnsi="Arial" w:cs="Arial"/>
                <w:lang w:val="sr-Cyrl-CS"/>
              </w:rPr>
              <w:t>а</w:t>
            </w:r>
            <w:r w:rsidR="001C5BEC">
              <w:rPr>
                <w:rFonts w:ascii="Arial" w:hAnsi="Arial" w:cs="Arial"/>
                <w:lang w:val="sr-Cyrl-CS"/>
              </w:rPr>
              <w:t>ва</w:t>
            </w:r>
            <w:r w:rsidR="001C5BEC" w:rsidRPr="00726D0F">
              <w:rPr>
                <w:rFonts w:ascii="Arial" w:hAnsi="Arial" w:cs="Arial"/>
                <w:lang w:val="sr-Cyrl-CS"/>
              </w:rPr>
              <w:t xml:space="preserve"> </w:t>
            </w:r>
            <w:r w:rsidR="001C5BEC">
              <w:rPr>
                <w:rFonts w:ascii="Arial" w:hAnsi="Arial" w:cs="Arial"/>
                <w:lang w:val="sr-Latn-CS"/>
              </w:rPr>
              <w:t>бити</w:t>
            </w:r>
            <w:r w:rsidR="001C5BEC" w:rsidRPr="00726D0F">
              <w:rPr>
                <w:rFonts w:ascii="Arial" w:hAnsi="Arial" w:cs="Arial"/>
                <w:lang w:val="sr-Latn-CS"/>
              </w:rPr>
              <w:t xml:space="preserve"> </w:t>
            </w:r>
            <w:r w:rsidR="001C5BEC">
              <w:rPr>
                <w:rFonts w:ascii="Arial" w:hAnsi="Arial" w:cs="Arial"/>
                <w:lang w:val="sr-Latn-CS"/>
              </w:rPr>
              <w:t>удружена</w:t>
            </w:r>
          </w:p>
        </w:tc>
      </w:tr>
      <w:tr w:rsidR="001C5BEC" w:rsidRPr="00B8647F" w:rsidTr="006C690A">
        <w:trPr>
          <w:cantSplit/>
          <w:trHeight w:val="369"/>
        </w:trPr>
        <w:tc>
          <w:tcPr>
            <w:tcW w:w="14760" w:type="dxa"/>
            <w:gridSpan w:val="7"/>
            <w:shd w:val="clear" w:color="auto" w:fill="C0C0C0"/>
          </w:tcPr>
          <w:p w:rsidR="001C5BEC" w:rsidRPr="00B8647F" w:rsidRDefault="001C5BEC" w:rsidP="006C690A">
            <w:pPr>
              <w:spacing w:after="0" w:line="240" w:lineRule="auto"/>
              <w:rPr>
                <w:rFonts w:ascii="Arial" w:hAnsi="Arial" w:cs="Arial"/>
                <w:b/>
                <w:lang w:val="ru-RU"/>
              </w:rPr>
            </w:pPr>
            <w:r w:rsidRPr="00B8647F">
              <w:rPr>
                <w:rFonts w:ascii="Arial" w:hAnsi="Arial" w:cs="Arial"/>
                <w:b/>
                <w:lang w:val="ru-RU"/>
              </w:rPr>
              <w:t xml:space="preserve">1.1.1. Програм: </w:t>
            </w:r>
            <w:r>
              <w:rPr>
                <w:rFonts w:ascii="Arial" w:hAnsi="Arial" w:cs="Arial"/>
                <w:lang w:val="sr-Cyrl-CS"/>
              </w:rPr>
              <w:t>Едукација</w:t>
            </w:r>
            <w:r w:rsidRPr="0067704C">
              <w:rPr>
                <w:rFonts w:ascii="Arial" w:hAnsi="Arial" w:cs="Arial"/>
                <w:lang w:val="sr-Cyrl-CS"/>
              </w:rPr>
              <w:t xml:space="preserve"> </w:t>
            </w:r>
            <w:r>
              <w:rPr>
                <w:rFonts w:ascii="Arial" w:hAnsi="Arial" w:cs="Arial"/>
                <w:lang w:val="sr-Cyrl-CS"/>
              </w:rPr>
              <w:t>становништва</w:t>
            </w:r>
          </w:p>
        </w:tc>
      </w:tr>
      <w:tr w:rsidR="001C5BEC" w:rsidRPr="00B8647F" w:rsidTr="006C690A">
        <w:trPr>
          <w:cantSplit/>
          <w:trHeight w:val="553"/>
        </w:trPr>
        <w:tc>
          <w:tcPr>
            <w:tcW w:w="1429" w:type="dxa"/>
          </w:tcPr>
          <w:p w:rsidR="001C5BEC" w:rsidRPr="00B8647F" w:rsidRDefault="001C5BEC" w:rsidP="006C690A">
            <w:pPr>
              <w:spacing w:after="0" w:line="240" w:lineRule="auto"/>
              <w:jc w:val="center"/>
              <w:rPr>
                <w:rFonts w:ascii="Arial" w:hAnsi="Arial" w:cs="Arial"/>
                <w:b/>
              </w:rPr>
            </w:pPr>
            <w:r w:rsidRPr="00B8647F">
              <w:rPr>
                <w:rFonts w:ascii="Arial" w:hAnsi="Arial" w:cs="Arial"/>
                <w:b/>
              </w:rPr>
              <w:t>Број</w:t>
            </w:r>
          </w:p>
        </w:tc>
        <w:tc>
          <w:tcPr>
            <w:tcW w:w="3851" w:type="dxa"/>
          </w:tcPr>
          <w:p w:rsidR="001C5BEC" w:rsidRPr="00B8647F" w:rsidRDefault="001C5BEC" w:rsidP="006C690A">
            <w:pPr>
              <w:spacing w:after="0" w:line="240" w:lineRule="auto"/>
              <w:jc w:val="center"/>
              <w:rPr>
                <w:rFonts w:ascii="Arial" w:hAnsi="Arial" w:cs="Arial"/>
                <w:b/>
              </w:rPr>
            </w:pPr>
            <w:r w:rsidRPr="00B8647F">
              <w:rPr>
                <w:rFonts w:ascii="Arial" w:hAnsi="Arial" w:cs="Arial"/>
                <w:b/>
              </w:rPr>
              <w:t>Пројекат</w:t>
            </w:r>
          </w:p>
        </w:tc>
        <w:tc>
          <w:tcPr>
            <w:tcW w:w="2370" w:type="dxa"/>
          </w:tcPr>
          <w:p w:rsidR="001C5BEC" w:rsidRPr="00B8647F" w:rsidRDefault="001C5BEC" w:rsidP="006C690A">
            <w:pPr>
              <w:spacing w:after="0" w:line="240" w:lineRule="auto"/>
              <w:jc w:val="center"/>
              <w:rPr>
                <w:rFonts w:ascii="Arial" w:hAnsi="Arial" w:cs="Arial"/>
                <w:b/>
              </w:rPr>
            </w:pPr>
            <w:r w:rsidRPr="00B8647F">
              <w:rPr>
                <w:rFonts w:ascii="Arial" w:hAnsi="Arial" w:cs="Arial"/>
                <w:b/>
              </w:rPr>
              <w:t>ПАРТНЕРИ</w:t>
            </w:r>
          </w:p>
        </w:tc>
        <w:tc>
          <w:tcPr>
            <w:tcW w:w="2370" w:type="dxa"/>
            <w:gridSpan w:val="2"/>
          </w:tcPr>
          <w:p w:rsidR="001C5BEC" w:rsidRPr="00B8647F" w:rsidRDefault="001C5BEC" w:rsidP="006C690A">
            <w:pPr>
              <w:spacing w:after="0" w:line="240" w:lineRule="auto"/>
              <w:jc w:val="center"/>
              <w:rPr>
                <w:rFonts w:ascii="Arial" w:hAnsi="Arial" w:cs="Arial"/>
                <w:b/>
              </w:rPr>
            </w:pPr>
            <w:r w:rsidRPr="00B8647F">
              <w:rPr>
                <w:rFonts w:ascii="Arial" w:hAnsi="Arial" w:cs="Arial"/>
                <w:b/>
              </w:rPr>
              <w:t>Време</w:t>
            </w:r>
          </w:p>
        </w:tc>
        <w:tc>
          <w:tcPr>
            <w:tcW w:w="2370" w:type="dxa"/>
          </w:tcPr>
          <w:p w:rsidR="001C5BEC" w:rsidRDefault="00C37DB5" w:rsidP="006C690A">
            <w:pPr>
              <w:spacing w:after="0" w:line="240" w:lineRule="auto"/>
              <w:jc w:val="center"/>
              <w:rPr>
                <w:rFonts w:ascii="Arial" w:hAnsi="Arial" w:cs="Arial"/>
                <w:b/>
                <w:lang w:val="sr-Cyrl-CS"/>
              </w:rPr>
            </w:pPr>
            <w:r>
              <w:rPr>
                <w:rFonts w:ascii="Arial" w:hAnsi="Arial" w:cs="Arial"/>
                <w:b/>
                <w:lang w:val="ru-RU"/>
              </w:rPr>
              <w:t>И</w:t>
            </w:r>
            <w:r w:rsidR="001C5BEC" w:rsidRPr="00EF6598">
              <w:rPr>
                <w:rFonts w:ascii="Arial" w:hAnsi="Arial" w:cs="Arial"/>
                <w:b/>
                <w:lang w:val="ru-RU"/>
              </w:rPr>
              <w:t xml:space="preserve">звор финансирања </w:t>
            </w:r>
          </w:p>
          <w:p w:rsidR="001C5BEC" w:rsidRPr="00310601" w:rsidRDefault="001C5BEC" w:rsidP="006C690A">
            <w:pPr>
              <w:spacing w:after="0" w:line="240" w:lineRule="auto"/>
              <w:jc w:val="center"/>
              <w:rPr>
                <w:rFonts w:ascii="Arial" w:hAnsi="Arial" w:cs="Arial"/>
                <w:b/>
                <w:lang w:val="sr-Cyrl-CS"/>
              </w:rPr>
            </w:pPr>
          </w:p>
        </w:tc>
        <w:tc>
          <w:tcPr>
            <w:tcW w:w="2370" w:type="dxa"/>
          </w:tcPr>
          <w:p w:rsidR="001C5BEC" w:rsidRPr="00B8647F" w:rsidRDefault="001C5BEC" w:rsidP="006C690A">
            <w:pPr>
              <w:spacing w:after="0" w:line="240" w:lineRule="auto"/>
              <w:jc w:val="center"/>
              <w:rPr>
                <w:rFonts w:ascii="Arial" w:hAnsi="Arial" w:cs="Arial"/>
              </w:rPr>
            </w:pPr>
            <w:r w:rsidRPr="00B8647F">
              <w:rPr>
                <w:rFonts w:ascii="Arial" w:hAnsi="Arial" w:cs="Arial"/>
                <w:b/>
              </w:rPr>
              <w:t>ИНДИКАТОРИ</w:t>
            </w:r>
          </w:p>
        </w:tc>
      </w:tr>
      <w:tr w:rsidR="001C5BEC" w:rsidRPr="00B8647F" w:rsidTr="006C690A">
        <w:trPr>
          <w:cantSplit/>
          <w:trHeight w:val="510"/>
        </w:trPr>
        <w:tc>
          <w:tcPr>
            <w:tcW w:w="1429" w:type="dxa"/>
          </w:tcPr>
          <w:p w:rsidR="001C5BEC" w:rsidRPr="00B8647F" w:rsidRDefault="001C5BEC" w:rsidP="006C690A">
            <w:pPr>
              <w:spacing w:after="0" w:line="240" w:lineRule="auto"/>
              <w:rPr>
                <w:rFonts w:ascii="Arial" w:hAnsi="Arial" w:cs="Arial"/>
                <w:b/>
              </w:rPr>
            </w:pPr>
            <w:r w:rsidRPr="00B8647F">
              <w:rPr>
                <w:rFonts w:ascii="Arial" w:hAnsi="Arial" w:cs="Arial"/>
                <w:b/>
              </w:rPr>
              <w:t>1.1.1.1.</w:t>
            </w:r>
          </w:p>
        </w:tc>
        <w:tc>
          <w:tcPr>
            <w:tcW w:w="3851" w:type="dxa"/>
          </w:tcPr>
          <w:p w:rsidR="001C5BEC" w:rsidRPr="002D324F" w:rsidRDefault="001C5BEC" w:rsidP="006C690A">
            <w:pPr>
              <w:spacing w:after="0" w:line="240" w:lineRule="auto"/>
              <w:rPr>
                <w:rFonts w:ascii="Arial" w:hAnsi="Arial" w:cs="Arial"/>
                <w:lang w:val="ru-RU"/>
              </w:rPr>
            </w:pPr>
            <w:r w:rsidRPr="002D324F">
              <w:rPr>
                <w:rFonts w:ascii="Arial" w:hAnsi="Arial" w:cs="Arial"/>
                <w:lang w:val="ru-RU"/>
              </w:rPr>
              <w:t>Обука пољопривредника у области ратарства</w:t>
            </w:r>
          </w:p>
        </w:tc>
        <w:tc>
          <w:tcPr>
            <w:tcW w:w="2370" w:type="dxa"/>
          </w:tcPr>
          <w:p w:rsidR="001C5BEC" w:rsidRDefault="001C5BEC" w:rsidP="006C690A">
            <w:pPr>
              <w:spacing w:after="0" w:line="240" w:lineRule="auto"/>
              <w:rPr>
                <w:rFonts w:ascii="Arial" w:hAnsi="Arial" w:cs="Arial"/>
                <w:lang w:val="ru-RU"/>
              </w:rPr>
            </w:pPr>
            <w:r>
              <w:rPr>
                <w:rFonts w:ascii="Arial" w:hAnsi="Arial" w:cs="Arial"/>
                <w:lang w:val="ru-RU"/>
              </w:rPr>
              <w:t>Пољопривредна станица Крагујевац</w:t>
            </w:r>
          </w:p>
          <w:p w:rsidR="001C5BEC" w:rsidRDefault="001C5BEC" w:rsidP="006C690A">
            <w:pPr>
              <w:spacing w:after="0" w:line="240" w:lineRule="auto"/>
              <w:rPr>
                <w:rFonts w:ascii="Arial" w:hAnsi="Arial" w:cs="Arial"/>
                <w:lang w:val="ru-RU"/>
              </w:rPr>
            </w:pPr>
            <w:r>
              <w:rPr>
                <w:rFonts w:ascii="Arial" w:hAnsi="Arial" w:cs="Arial"/>
                <w:lang w:val="ru-RU"/>
              </w:rPr>
              <w:t>И</w:t>
            </w:r>
            <w:r w:rsidRPr="002D324F">
              <w:rPr>
                <w:rFonts w:ascii="Arial" w:hAnsi="Arial" w:cs="Arial"/>
                <w:lang w:val="ru-RU"/>
              </w:rPr>
              <w:t>нститут за стр</w:t>
            </w:r>
            <w:r>
              <w:rPr>
                <w:rFonts w:ascii="Arial" w:hAnsi="Arial" w:cs="Arial"/>
                <w:lang w:val="ru-RU"/>
              </w:rPr>
              <w:t>на жита</w:t>
            </w:r>
          </w:p>
          <w:p w:rsidR="001C5BEC" w:rsidRPr="002D324F" w:rsidRDefault="001C5BEC" w:rsidP="006C690A">
            <w:pPr>
              <w:spacing w:after="0" w:line="240" w:lineRule="auto"/>
              <w:rPr>
                <w:rFonts w:ascii="Arial" w:hAnsi="Arial" w:cs="Arial"/>
                <w:lang w:val="ru-RU"/>
              </w:rPr>
            </w:pPr>
            <w:r>
              <w:rPr>
                <w:rFonts w:ascii="Arial" w:hAnsi="Arial" w:cs="Arial"/>
                <w:lang w:val="ru-RU"/>
              </w:rPr>
              <w:t>М</w:t>
            </w:r>
            <w:r w:rsidRPr="002D324F">
              <w:rPr>
                <w:rFonts w:ascii="Arial" w:hAnsi="Arial" w:cs="Arial"/>
                <w:lang w:val="ru-RU"/>
              </w:rPr>
              <w:t>инистарство</w:t>
            </w:r>
            <w:r>
              <w:rPr>
                <w:rFonts w:ascii="Arial" w:hAnsi="Arial" w:cs="Arial"/>
                <w:lang w:val="ru-RU"/>
              </w:rPr>
              <w:t xml:space="preserve"> пољопривреде</w:t>
            </w:r>
            <w:r w:rsidR="00171D46">
              <w:rPr>
                <w:rFonts w:ascii="Arial" w:hAnsi="Arial" w:cs="Arial"/>
                <w:lang w:val="ru-RU"/>
              </w:rPr>
              <w:t xml:space="preserve"> и заштите животне средине</w:t>
            </w:r>
          </w:p>
        </w:tc>
        <w:tc>
          <w:tcPr>
            <w:tcW w:w="2370" w:type="dxa"/>
            <w:gridSpan w:val="2"/>
          </w:tcPr>
          <w:p w:rsidR="001C5BEC" w:rsidRPr="003B67D2" w:rsidRDefault="001C5BEC" w:rsidP="00046495">
            <w:pPr>
              <w:spacing w:after="0" w:line="240" w:lineRule="auto"/>
              <w:jc w:val="center"/>
              <w:rPr>
                <w:rFonts w:ascii="Arial" w:hAnsi="Arial" w:cs="Arial"/>
                <w:lang w:val="sr-Cyrl-CS"/>
              </w:rPr>
            </w:pPr>
            <w:r w:rsidRPr="003B67D2">
              <w:rPr>
                <w:rFonts w:ascii="Arial" w:hAnsi="Arial" w:cs="Arial"/>
              </w:rPr>
              <w:t>2010</w:t>
            </w:r>
            <w:r w:rsidRPr="003B67D2">
              <w:rPr>
                <w:rFonts w:ascii="Arial" w:hAnsi="Arial" w:cs="Arial"/>
                <w:lang w:val="sr-Cyrl-CS"/>
              </w:rPr>
              <w:t xml:space="preserve"> </w:t>
            </w:r>
            <w:r w:rsidRPr="003B67D2">
              <w:rPr>
                <w:rFonts w:ascii="Arial" w:hAnsi="Arial" w:cs="Arial"/>
              </w:rPr>
              <w:t>–</w:t>
            </w:r>
            <w:r w:rsidRPr="003B67D2">
              <w:rPr>
                <w:rFonts w:ascii="Arial" w:hAnsi="Arial" w:cs="Arial"/>
                <w:lang w:val="sr-Cyrl-CS"/>
              </w:rPr>
              <w:t xml:space="preserve"> </w:t>
            </w:r>
            <w:r w:rsidRPr="003B67D2">
              <w:rPr>
                <w:rFonts w:ascii="Arial" w:hAnsi="Arial" w:cs="Arial"/>
              </w:rPr>
              <w:t>20</w:t>
            </w:r>
            <w:r w:rsidR="00046495" w:rsidRPr="003B67D2">
              <w:rPr>
                <w:rFonts w:ascii="Arial" w:hAnsi="Arial" w:cs="Arial"/>
                <w:lang w:val="sr-Cyrl-RS"/>
              </w:rPr>
              <w:t>20</w:t>
            </w:r>
            <w:r w:rsidRPr="003B67D2">
              <w:rPr>
                <w:rFonts w:ascii="Arial" w:hAnsi="Arial" w:cs="Arial"/>
                <w:lang w:val="sr-Cyrl-CS"/>
              </w:rPr>
              <w:t>.</w:t>
            </w:r>
          </w:p>
        </w:tc>
        <w:tc>
          <w:tcPr>
            <w:tcW w:w="2370" w:type="dxa"/>
          </w:tcPr>
          <w:p w:rsidR="001C5BEC" w:rsidRPr="002D324F" w:rsidRDefault="001C5BEC" w:rsidP="006C690A">
            <w:pPr>
              <w:spacing w:after="0" w:line="240" w:lineRule="auto"/>
              <w:rPr>
                <w:rFonts w:ascii="Arial" w:hAnsi="Arial" w:cs="Arial"/>
              </w:rPr>
            </w:pPr>
          </w:p>
          <w:p w:rsidR="001C5BE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Општина Кнић</w:t>
            </w:r>
          </w:p>
          <w:p w:rsidR="00171D46" w:rsidRPr="00171D46" w:rsidRDefault="001C5BEC" w:rsidP="00171D46">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 пољопривреде</w:t>
            </w:r>
            <w:r w:rsidR="00171D46" w:rsidRPr="0003318E">
              <w:rPr>
                <w:rFonts w:ascii="Arial" w:hAnsi="Arial" w:cs="Arial"/>
                <w:lang w:val="ru-RU"/>
              </w:rPr>
              <w:t xml:space="preserve"> </w:t>
            </w:r>
            <w:r w:rsidR="00171D46">
              <w:rPr>
                <w:rFonts w:ascii="Arial" w:hAnsi="Arial" w:cs="Arial"/>
                <w:lang w:val="sr-Cyrl-RS"/>
              </w:rPr>
              <w:t>и заштита животне средине</w:t>
            </w:r>
          </w:p>
          <w:p w:rsidR="001C5BEC" w:rsidRPr="002D324F" w:rsidRDefault="001C5BEC" w:rsidP="006C690A">
            <w:pPr>
              <w:spacing w:after="0" w:line="240" w:lineRule="auto"/>
              <w:rPr>
                <w:rFonts w:ascii="Arial" w:hAnsi="Arial" w:cs="Arial"/>
                <w:lang w:val="ru-RU"/>
              </w:rPr>
            </w:pPr>
          </w:p>
          <w:p w:rsidR="001C5BEC" w:rsidRPr="002D324F" w:rsidRDefault="001C5BEC" w:rsidP="006C690A">
            <w:pPr>
              <w:spacing w:after="0" w:line="240" w:lineRule="auto"/>
              <w:rPr>
                <w:rFonts w:ascii="Arial" w:hAnsi="Arial" w:cs="Arial"/>
                <w:lang w:val="ru-RU"/>
              </w:rPr>
            </w:pPr>
          </w:p>
        </w:tc>
        <w:tc>
          <w:tcPr>
            <w:tcW w:w="2370" w:type="dxa"/>
          </w:tcPr>
          <w:p w:rsidR="001C5BEC" w:rsidRPr="002D324F"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sidRPr="002D324F">
              <w:rPr>
                <w:rFonts w:ascii="Arial" w:hAnsi="Arial" w:cs="Arial"/>
                <w:lang w:val="ru-RU"/>
              </w:rPr>
              <w:t>Одржано 10 трибина</w:t>
            </w:r>
          </w:p>
        </w:tc>
      </w:tr>
      <w:tr w:rsidR="001C5BEC" w:rsidRPr="00B8647F" w:rsidTr="006C690A">
        <w:trPr>
          <w:cantSplit/>
          <w:trHeight w:val="510"/>
        </w:trPr>
        <w:tc>
          <w:tcPr>
            <w:tcW w:w="1429" w:type="dxa"/>
          </w:tcPr>
          <w:p w:rsidR="001C5BEC" w:rsidRPr="00B8647F" w:rsidRDefault="001C5BEC" w:rsidP="006C690A">
            <w:pPr>
              <w:spacing w:after="0" w:line="240" w:lineRule="auto"/>
              <w:rPr>
                <w:rFonts w:ascii="Arial" w:hAnsi="Arial" w:cs="Arial"/>
                <w:b/>
              </w:rPr>
            </w:pPr>
            <w:r w:rsidRPr="00B8647F">
              <w:rPr>
                <w:rFonts w:ascii="Arial" w:hAnsi="Arial" w:cs="Arial"/>
                <w:b/>
              </w:rPr>
              <w:t>1.1.1.2.</w:t>
            </w:r>
          </w:p>
        </w:tc>
        <w:tc>
          <w:tcPr>
            <w:tcW w:w="3851" w:type="dxa"/>
          </w:tcPr>
          <w:p w:rsidR="001C5BEC" w:rsidRPr="002D324F" w:rsidRDefault="001C5BEC" w:rsidP="006C690A">
            <w:pPr>
              <w:spacing w:after="0" w:line="240" w:lineRule="auto"/>
              <w:rPr>
                <w:rFonts w:ascii="Arial" w:hAnsi="Arial" w:cs="Arial"/>
                <w:lang w:val="ru-RU"/>
              </w:rPr>
            </w:pPr>
            <w:r w:rsidRPr="002D324F">
              <w:rPr>
                <w:rFonts w:ascii="Arial" w:hAnsi="Arial" w:cs="Arial"/>
                <w:lang w:val="ru-RU"/>
              </w:rPr>
              <w:t>Обука у области сточарства</w:t>
            </w:r>
          </w:p>
        </w:tc>
        <w:tc>
          <w:tcPr>
            <w:tcW w:w="2370" w:type="dxa"/>
          </w:tcPr>
          <w:p w:rsidR="001C5BEC" w:rsidRDefault="00046495" w:rsidP="006C690A">
            <w:pPr>
              <w:spacing w:after="0" w:line="240" w:lineRule="auto"/>
              <w:rPr>
                <w:rFonts w:ascii="Arial" w:hAnsi="Arial" w:cs="Arial"/>
                <w:lang w:val="ru-RU"/>
              </w:rPr>
            </w:pPr>
            <w:r>
              <w:rPr>
                <w:rFonts w:ascii="Arial" w:hAnsi="Arial" w:cs="Arial"/>
                <w:lang w:val="ru-RU"/>
              </w:rPr>
              <w:t>Министарство пољ</w:t>
            </w:r>
            <w:r w:rsidR="001C5BEC">
              <w:rPr>
                <w:rFonts w:ascii="Arial" w:hAnsi="Arial" w:cs="Arial"/>
                <w:lang w:val="ru-RU"/>
              </w:rPr>
              <w:t>опривреде</w:t>
            </w:r>
            <w:r w:rsidR="00171D46">
              <w:rPr>
                <w:rFonts w:ascii="Arial" w:hAnsi="Arial" w:cs="Arial"/>
                <w:lang w:val="ru-RU"/>
              </w:rPr>
              <w:t xml:space="preserve"> и заштите животне средине</w:t>
            </w:r>
          </w:p>
          <w:p w:rsidR="001C5BEC" w:rsidRDefault="001C5BEC" w:rsidP="006C690A">
            <w:pPr>
              <w:spacing w:after="0" w:line="240" w:lineRule="auto"/>
              <w:rPr>
                <w:rFonts w:ascii="Arial" w:hAnsi="Arial" w:cs="Arial"/>
                <w:lang w:val="ru-RU"/>
              </w:rPr>
            </w:pPr>
            <w:r>
              <w:rPr>
                <w:rFonts w:ascii="Arial" w:hAnsi="Arial" w:cs="Arial"/>
                <w:lang w:val="ru-RU"/>
              </w:rPr>
              <w:t>Пољопривредна станица Крагујевац</w:t>
            </w:r>
          </w:p>
          <w:p w:rsidR="001C5BEC" w:rsidRDefault="001C5BEC" w:rsidP="006C690A">
            <w:pPr>
              <w:spacing w:after="0" w:line="240" w:lineRule="auto"/>
              <w:rPr>
                <w:rFonts w:ascii="Arial" w:hAnsi="Arial" w:cs="Arial"/>
                <w:lang w:val="ru-RU"/>
              </w:rPr>
            </w:pPr>
            <w:r>
              <w:rPr>
                <w:rFonts w:ascii="Arial" w:hAnsi="Arial" w:cs="Arial"/>
                <w:lang w:val="ru-RU"/>
              </w:rPr>
              <w:t>Агенција Мат</w:t>
            </w:r>
          </w:p>
          <w:p w:rsidR="001C5BEC" w:rsidRPr="003B67D2" w:rsidRDefault="001C5BEC" w:rsidP="006C690A">
            <w:pPr>
              <w:spacing w:after="0" w:line="240" w:lineRule="auto"/>
              <w:rPr>
                <w:rFonts w:ascii="Arial" w:hAnsi="Arial" w:cs="Arial"/>
                <w:lang w:val="ru-RU"/>
              </w:rPr>
            </w:pPr>
            <w:r w:rsidRPr="003B67D2">
              <w:rPr>
                <w:rFonts w:ascii="Arial" w:hAnsi="Arial" w:cs="Arial"/>
                <w:lang w:val="ru-RU"/>
              </w:rPr>
              <w:t>Ветеринарска станица</w:t>
            </w:r>
          </w:p>
        </w:tc>
        <w:tc>
          <w:tcPr>
            <w:tcW w:w="2370" w:type="dxa"/>
            <w:gridSpan w:val="2"/>
          </w:tcPr>
          <w:p w:rsidR="001C5BEC" w:rsidRPr="003B67D2" w:rsidRDefault="001C5BEC" w:rsidP="006C690A">
            <w:pPr>
              <w:spacing w:after="0" w:line="240" w:lineRule="auto"/>
              <w:jc w:val="center"/>
              <w:rPr>
                <w:rFonts w:ascii="Arial" w:hAnsi="Arial" w:cs="Arial"/>
                <w:lang w:val="sr-Cyrl-CS"/>
              </w:rPr>
            </w:pPr>
            <w:r w:rsidRPr="003B67D2">
              <w:rPr>
                <w:rFonts w:ascii="Arial" w:hAnsi="Arial" w:cs="Arial"/>
                <w:lang w:val="sr-Cyrl-CS"/>
              </w:rPr>
              <w:t>2010 - 2020.</w:t>
            </w:r>
          </w:p>
        </w:tc>
        <w:tc>
          <w:tcPr>
            <w:tcW w:w="2370" w:type="dxa"/>
          </w:tcPr>
          <w:p w:rsidR="001C5BEC" w:rsidRPr="002D324F" w:rsidRDefault="001C5BEC" w:rsidP="006C690A">
            <w:pPr>
              <w:spacing w:after="0" w:line="240" w:lineRule="auto"/>
              <w:rPr>
                <w:rFonts w:ascii="Arial" w:hAnsi="Arial" w:cs="Arial"/>
              </w:rPr>
            </w:pPr>
          </w:p>
          <w:p w:rsidR="001C5BE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Општина Кнић</w:t>
            </w:r>
          </w:p>
          <w:p w:rsidR="001C5BEC" w:rsidRPr="002D324F"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2D324F" w:rsidRDefault="001C5BEC" w:rsidP="006C690A">
            <w:pPr>
              <w:spacing w:after="0" w:line="240" w:lineRule="auto"/>
              <w:rPr>
                <w:rFonts w:ascii="Arial" w:hAnsi="Arial" w:cs="Arial"/>
                <w:lang w:val="ru-RU"/>
              </w:rPr>
            </w:pPr>
          </w:p>
          <w:p w:rsidR="001C5BEC" w:rsidRPr="002D324F" w:rsidRDefault="001C5BEC" w:rsidP="006C690A">
            <w:pPr>
              <w:spacing w:after="0" w:line="240" w:lineRule="auto"/>
              <w:rPr>
                <w:rFonts w:ascii="Arial" w:hAnsi="Arial" w:cs="Arial"/>
                <w:lang w:val="ru-RU"/>
              </w:rPr>
            </w:pPr>
          </w:p>
        </w:tc>
        <w:tc>
          <w:tcPr>
            <w:tcW w:w="2370" w:type="dxa"/>
          </w:tcPr>
          <w:p w:rsidR="001C5BEC" w:rsidRPr="002D324F"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sidRPr="002D324F">
              <w:rPr>
                <w:rFonts w:ascii="Arial" w:hAnsi="Arial" w:cs="Arial"/>
                <w:lang w:val="ru-RU"/>
              </w:rPr>
              <w:t>Одржано 10 трибина</w:t>
            </w:r>
          </w:p>
        </w:tc>
      </w:tr>
      <w:tr w:rsidR="001C5BEC" w:rsidRPr="00B8647F" w:rsidTr="006C690A">
        <w:trPr>
          <w:cantSplit/>
          <w:trHeight w:val="510"/>
        </w:trPr>
        <w:tc>
          <w:tcPr>
            <w:tcW w:w="1429" w:type="dxa"/>
          </w:tcPr>
          <w:p w:rsidR="001C5BEC" w:rsidRPr="00EA5DEA" w:rsidRDefault="001C5BEC" w:rsidP="006C690A">
            <w:pPr>
              <w:spacing w:after="0" w:line="240" w:lineRule="auto"/>
              <w:rPr>
                <w:rFonts w:ascii="Arial" w:hAnsi="Arial" w:cs="Arial"/>
                <w:b/>
                <w:lang w:val="ru-RU"/>
              </w:rPr>
            </w:pPr>
            <w:r>
              <w:rPr>
                <w:rFonts w:ascii="Arial" w:hAnsi="Arial" w:cs="Arial"/>
                <w:b/>
              </w:rPr>
              <w:t>1.1.1.3</w:t>
            </w:r>
            <w:r w:rsidRPr="00B8647F">
              <w:rPr>
                <w:rFonts w:ascii="Arial" w:hAnsi="Arial" w:cs="Arial"/>
                <w:b/>
              </w:rPr>
              <w:t>.</w:t>
            </w:r>
          </w:p>
        </w:tc>
        <w:tc>
          <w:tcPr>
            <w:tcW w:w="3851" w:type="dxa"/>
          </w:tcPr>
          <w:p w:rsidR="001C5BEC" w:rsidRPr="002D324F" w:rsidRDefault="001C5BEC" w:rsidP="006C690A">
            <w:pPr>
              <w:spacing w:after="0" w:line="240" w:lineRule="auto"/>
              <w:rPr>
                <w:rFonts w:ascii="Arial" w:hAnsi="Arial" w:cs="Arial"/>
                <w:lang w:val="ru-RU"/>
              </w:rPr>
            </w:pPr>
            <w:r w:rsidRPr="002D324F">
              <w:rPr>
                <w:rFonts w:ascii="Arial" w:hAnsi="Arial" w:cs="Arial"/>
                <w:lang w:val="ru-RU"/>
              </w:rPr>
              <w:t>Обука у области воћарства</w:t>
            </w:r>
          </w:p>
        </w:tc>
        <w:tc>
          <w:tcPr>
            <w:tcW w:w="2370" w:type="dxa"/>
          </w:tcPr>
          <w:p w:rsidR="001C5BEC" w:rsidRPr="002D324F" w:rsidRDefault="001C5BEC" w:rsidP="006C690A">
            <w:pPr>
              <w:spacing w:after="0" w:line="240" w:lineRule="auto"/>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Default="001C5BEC" w:rsidP="006C690A">
            <w:pPr>
              <w:spacing w:after="0" w:line="240" w:lineRule="auto"/>
              <w:rPr>
                <w:rFonts w:ascii="Arial" w:hAnsi="Arial" w:cs="Arial"/>
                <w:lang w:val="ru-RU"/>
              </w:rPr>
            </w:pPr>
            <w:r>
              <w:rPr>
                <w:rFonts w:ascii="Arial" w:hAnsi="Arial" w:cs="Arial"/>
                <w:lang w:val="ru-RU"/>
              </w:rPr>
              <w:t>Институт Чачак</w:t>
            </w:r>
          </w:p>
          <w:p w:rsidR="001C5BEC" w:rsidRDefault="001C5BEC" w:rsidP="006C690A">
            <w:pPr>
              <w:spacing w:after="0" w:line="240" w:lineRule="auto"/>
              <w:rPr>
                <w:rFonts w:ascii="Arial" w:hAnsi="Arial" w:cs="Arial"/>
                <w:lang w:val="ru-RU"/>
              </w:rPr>
            </w:pPr>
            <w:r>
              <w:rPr>
                <w:rFonts w:ascii="Arial" w:hAnsi="Arial" w:cs="Arial"/>
                <w:lang w:val="ru-RU"/>
              </w:rPr>
              <w:t>Пољопривредна с</w:t>
            </w:r>
            <w:r w:rsidRPr="002D324F">
              <w:rPr>
                <w:rFonts w:ascii="Arial" w:hAnsi="Arial" w:cs="Arial"/>
                <w:lang w:val="ru-RU"/>
              </w:rPr>
              <w:t>таница</w:t>
            </w:r>
          </w:p>
          <w:p w:rsidR="001C5BEC" w:rsidRPr="003B67D2" w:rsidRDefault="001C5BEC" w:rsidP="006C690A">
            <w:pPr>
              <w:spacing w:after="0" w:line="240" w:lineRule="auto"/>
              <w:rPr>
                <w:rFonts w:ascii="Arial" w:hAnsi="Arial" w:cs="Arial"/>
                <w:lang w:val="ru-RU"/>
              </w:rPr>
            </w:pPr>
            <w:r w:rsidRPr="003B67D2">
              <w:rPr>
                <w:rFonts w:ascii="Arial" w:hAnsi="Arial" w:cs="Arial"/>
                <w:lang w:val="ru-RU"/>
              </w:rPr>
              <w:t>Гружа аграр</w:t>
            </w:r>
          </w:p>
        </w:tc>
        <w:tc>
          <w:tcPr>
            <w:tcW w:w="2370" w:type="dxa"/>
            <w:gridSpan w:val="2"/>
          </w:tcPr>
          <w:p w:rsidR="001C5BEC" w:rsidRPr="003B67D2" w:rsidRDefault="001C5BEC" w:rsidP="006C690A">
            <w:pPr>
              <w:spacing w:after="0" w:line="240" w:lineRule="auto"/>
              <w:jc w:val="center"/>
              <w:rPr>
                <w:rFonts w:ascii="Arial" w:hAnsi="Arial" w:cs="Arial"/>
                <w:lang w:val="sr-Cyrl-CS"/>
              </w:rPr>
            </w:pPr>
            <w:r w:rsidRPr="003B67D2">
              <w:rPr>
                <w:rFonts w:ascii="Arial" w:hAnsi="Arial" w:cs="Arial"/>
                <w:lang w:val="sr-Cyrl-CS"/>
              </w:rPr>
              <w:t>2010 – 2020.</w:t>
            </w:r>
          </w:p>
        </w:tc>
        <w:tc>
          <w:tcPr>
            <w:tcW w:w="2370" w:type="dxa"/>
          </w:tcPr>
          <w:p w:rsidR="001C5BEC" w:rsidRPr="002D324F" w:rsidRDefault="001C5BEC" w:rsidP="006C690A">
            <w:pPr>
              <w:spacing w:after="0" w:line="240" w:lineRule="auto"/>
              <w:rPr>
                <w:rFonts w:ascii="Arial" w:hAnsi="Arial" w:cs="Arial"/>
              </w:rPr>
            </w:pPr>
          </w:p>
          <w:p w:rsidR="001C5BE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Општина Кнић</w:t>
            </w:r>
          </w:p>
          <w:p w:rsidR="001C5BEC" w:rsidRPr="002D324F"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2D324F" w:rsidRDefault="001C5BEC" w:rsidP="006C690A">
            <w:pPr>
              <w:spacing w:after="0" w:line="240" w:lineRule="auto"/>
              <w:rPr>
                <w:rFonts w:ascii="Arial" w:hAnsi="Arial" w:cs="Arial"/>
                <w:lang w:val="ru-RU"/>
              </w:rPr>
            </w:pPr>
          </w:p>
          <w:p w:rsidR="001C5BEC" w:rsidRPr="002D324F" w:rsidRDefault="001C5BEC" w:rsidP="006C690A">
            <w:pPr>
              <w:spacing w:after="0" w:line="240" w:lineRule="auto"/>
              <w:rPr>
                <w:rFonts w:ascii="Arial" w:hAnsi="Arial" w:cs="Arial"/>
                <w:lang w:val="ru-RU"/>
              </w:rPr>
            </w:pPr>
          </w:p>
        </w:tc>
        <w:tc>
          <w:tcPr>
            <w:tcW w:w="2370" w:type="dxa"/>
          </w:tcPr>
          <w:p w:rsidR="001C5BEC" w:rsidRPr="002D324F"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sidRPr="002D324F">
              <w:rPr>
                <w:rFonts w:ascii="Arial" w:hAnsi="Arial" w:cs="Arial"/>
                <w:lang w:val="ru-RU"/>
              </w:rPr>
              <w:t xml:space="preserve">Одржано 10 трибина </w:t>
            </w:r>
          </w:p>
        </w:tc>
      </w:tr>
      <w:tr w:rsidR="001C5BEC" w:rsidRPr="00B8647F" w:rsidTr="006C690A">
        <w:trPr>
          <w:cantSplit/>
          <w:trHeight w:val="510"/>
        </w:trPr>
        <w:tc>
          <w:tcPr>
            <w:tcW w:w="1429" w:type="dxa"/>
          </w:tcPr>
          <w:p w:rsidR="001C5BEC" w:rsidRPr="00EA5DEA" w:rsidRDefault="001C5BEC" w:rsidP="006C690A">
            <w:pPr>
              <w:spacing w:after="0" w:line="240" w:lineRule="auto"/>
              <w:rPr>
                <w:rFonts w:ascii="Arial" w:hAnsi="Arial" w:cs="Arial"/>
                <w:b/>
                <w:lang w:val="ru-RU"/>
              </w:rPr>
            </w:pPr>
            <w:r w:rsidRPr="00B8647F">
              <w:rPr>
                <w:rFonts w:ascii="Arial" w:hAnsi="Arial" w:cs="Arial"/>
                <w:b/>
              </w:rPr>
              <w:t>1.1.1.</w:t>
            </w:r>
            <w:r>
              <w:rPr>
                <w:rFonts w:ascii="Arial" w:hAnsi="Arial" w:cs="Arial"/>
                <w:b/>
              </w:rPr>
              <w:t>4.</w:t>
            </w:r>
          </w:p>
        </w:tc>
        <w:tc>
          <w:tcPr>
            <w:tcW w:w="3851" w:type="dxa"/>
          </w:tcPr>
          <w:p w:rsidR="001C5BEC" w:rsidRPr="002D324F" w:rsidRDefault="001C5BEC" w:rsidP="006C690A">
            <w:pPr>
              <w:spacing w:after="0" w:line="240" w:lineRule="auto"/>
              <w:rPr>
                <w:rFonts w:ascii="Arial" w:hAnsi="Arial" w:cs="Arial"/>
                <w:lang w:val="ru-RU"/>
              </w:rPr>
            </w:pPr>
            <w:r w:rsidRPr="002D324F">
              <w:rPr>
                <w:rFonts w:ascii="Arial" w:hAnsi="Arial" w:cs="Arial"/>
                <w:lang w:val="ru-RU"/>
              </w:rPr>
              <w:t>Обука о значају удруживања</w:t>
            </w:r>
          </w:p>
        </w:tc>
        <w:tc>
          <w:tcPr>
            <w:tcW w:w="2370" w:type="dxa"/>
          </w:tcPr>
          <w:p w:rsidR="001C5BEC" w:rsidRDefault="001C5BEC" w:rsidP="006C690A">
            <w:pPr>
              <w:spacing w:after="0" w:line="240" w:lineRule="auto"/>
              <w:rPr>
                <w:rFonts w:ascii="Arial" w:hAnsi="Arial" w:cs="Arial"/>
                <w:lang w:val="ru-RU"/>
              </w:rPr>
            </w:pPr>
            <w:r>
              <w:rPr>
                <w:rFonts w:ascii="Arial" w:hAnsi="Arial" w:cs="Arial"/>
                <w:lang w:val="ru-RU"/>
              </w:rPr>
              <w:t>Удружење</w:t>
            </w:r>
          </w:p>
          <w:p w:rsidR="001C5BEC" w:rsidRPr="002D324F" w:rsidRDefault="001C5BEC" w:rsidP="006C690A">
            <w:pPr>
              <w:spacing w:after="0" w:line="240" w:lineRule="auto"/>
              <w:rPr>
                <w:rFonts w:ascii="Arial" w:hAnsi="Arial" w:cs="Arial"/>
                <w:lang w:val="ru-RU"/>
              </w:rPr>
            </w:pPr>
            <w:r>
              <w:rPr>
                <w:rFonts w:ascii="Arial" w:hAnsi="Arial" w:cs="Arial"/>
                <w:lang w:val="ru-RU"/>
              </w:rPr>
              <w:t>Задружни савез С</w:t>
            </w:r>
            <w:r w:rsidRPr="002D324F">
              <w:rPr>
                <w:rFonts w:ascii="Arial" w:hAnsi="Arial" w:cs="Arial"/>
                <w:lang w:val="ru-RU"/>
              </w:rPr>
              <w:t>рбије</w:t>
            </w:r>
          </w:p>
        </w:tc>
        <w:tc>
          <w:tcPr>
            <w:tcW w:w="2370" w:type="dxa"/>
            <w:gridSpan w:val="2"/>
          </w:tcPr>
          <w:p w:rsidR="003B6A7F" w:rsidRPr="003B67D2" w:rsidRDefault="003B6A7F" w:rsidP="006C690A">
            <w:pPr>
              <w:spacing w:after="0" w:line="240" w:lineRule="auto"/>
              <w:jc w:val="center"/>
              <w:rPr>
                <w:rFonts w:ascii="Arial" w:hAnsi="Arial" w:cs="Arial"/>
                <w:lang w:val="sr-Cyrl-CS"/>
              </w:rPr>
            </w:pPr>
            <w:r w:rsidRPr="003B67D2">
              <w:rPr>
                <w:rFonts w:ascii="Arial" w:hAnsi="Arial" w:cs="Arial"/>
                <w:lang w:val="sr-Cyrl-CS"/>
              </w:rPr>
              <w:t>2010 – 2020</w:t>
            </w:r>
            <w:r w:rsidR="003B67D2">
              <w:rPr>
                <w:rFonts w:ascii="Arial" w:hAnsi="Arial" w:cs="Arial"/>
                <w:lang w:val="sr-Cyrl-CS"/>
              </w:rPr>
              <w:t>.</w:t>
            </w:r>
          </w:p>
        </w:tc>
        <w:tc>
          <w:tcPr>
            <w:tcW w:w="2370" w:type="dxa"/>
          </w:tcPr>
          <w:p w:rsidR="001C5BEC" w:rsidRPr="002D324F" w:rsidRDefault="001C5BEC" w:rsidP="006C690A">
            <w:pPr>
              <w:spacing w:after="0" w:line="240" w:lineRule="auto"/>
              <w:rPr>
                <w:rFonts w:ascii="Arial" w:hAnsi="Arial" w:cs="Arial"/>
              </w:rPr>
            </w:pPr>
          </w:p>
          <w:p w:rsidR="001C5BE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Општина Кнић</w:t>
            </w:r>
          </w:p>
          <w:p w:rsidR="001C5BEC" w:rsidRPr="002D324F"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tc>
        <w:tc>
          <w:tcPr>
            <w:tcW w:w="2370" w:type="dxa"/>
          </w:tcPr>
          <w:p w:rsidR="001C5BEC" w:rsidRPr="002D324F"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sidRPr="002D324F">
              <w:rPr>
                <w:rFonts w:ascii="Arial" w:hAnsi="Arial" w:cs="Arial"/>
                <w:lang w:val="ru-RU"/>
              </w:rPr>
              <w:t xml:space="preserve">Одржано 10 трибина </w:t>
            </w:r>
          </w:p>
        </w:tc>
      </w:tr>
      <w:tr w:rsidR="001C5BEC" w:rsidRPr="00B8647F" w:rsidTr="006C690A">
        <w:trPr>
          <w:cantSplit/>
          <w:trHeight w:val="510"/>
        </w:trPr>
        <w:tc>
          <w:tcPr>
            <w:tcW w:w="1429" w:type="dxa"/>
          </w:tcPr>
          <w:p w:rsidR="001C5BEC" w:rsidRPr="00EA5DEA" w:rsidRDefault="001C5BEC" w:rsidP="006C690A">
            <w:pPr>
              <w:spacing w:after="0" w:line="240" w:lineRule="auto"/>
              <w:rPr>
                <w:rFonts w:ascii="Arial" w:hAnsi="Arial" w:cs="Arial"/>
                <w:b/>
                <w:lang w:val="ru-RU"/>
              </w:rPr>
            </w:pPr>
            <w:r w:rsidRPr="00B8647F">
              <w:rPr>
                <w:rFonts w:ascii="Arial" w:hAnsi="Arial" w:cs="Arial"/>
                <w:b/>
              </w:rPr>
              <w:t>1.1.1.</w:t>
            </w:r>
            <w:r>
              <w:rPr>
                <w:rFonts w:ascii="Arial" w:hAnsi="Arial" w:cs="Arial"/>
                <w:b/>
              </w:rPr>
              <w:t>5.</w:t>
            </w:r>
          </w:p>
        </w:tc>
        <w:tc>
          <w:tcPr>
            <w:tcW w:w="3851" w:type="dxa"/>
          </w:tcPr>
          <w:p w:rsidR="001C5BEC" w:rsidRPr="002D324F" w:rsidRDefault="001C5BEC" w:rsidP="006C690A">
            <w:pPr>
              <w:spacing w:after="0" w:line="240" w:lineRule="auto"/>
              <w:rPr>
                <w:rFonts w:ascii="Arial" w:hAnsi="Arial" w:cs="Arial"/>
                <w:lang w:val="ru-RU"/>
              </w:rPr>
            </w:pPr>
            <w:r w:rsidRPr="002D324F">
              <w:rPr>
                <w:rFonts w:ascii="Arial" w:hAnsi="Arial" w:cs="Arial"/>
                <w:lang w:val="ru-RU"/>
              </w:rPr>
              <w:t>Обука у области агроекономије</w:t>
            </w:r>
          </w:p>
        </w:tc>
        <w:tc>
          <w:tcPr>
            <w:tcW w:w="2370" w:type="dxa"/>
          </w:tcPr>
          <w:p w:rsidR="001C5BEC" w:rsidRDefault="001C5BEC" w:rsidP="006C690A">
            <w:pPr>
              <w:spacing w:after="0" w:line="240" w:lineRule="auto"/>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Default="001C5BEC" w:rsidP="006C690A">
            <w:pPr>
              <w:spacing w:after="0" w:line="240" w:lineRule="auto"/>
              <w:rPr>
                <w:rFonts w:ascii="Arial" w:hAnsi="Arial" w:cs="Arial"/>
                <w:lang w:val="ru-RU"/>
              </w:rPr>
            </w:pPr>
            <w:r>
              <w:rPr>
                <w:rFonts w:ascii="Arial" w:hAnsi="Arial" w:cs="Arial"/>
                <w:lang w:val="ru-RU"/>
              </w:rPr>
              <w:t>П</w:t>
            </w:r>
            <w:r w:rsidRPr="002D324F">
              <w:rPr>
                <w:rFonts w:ascii="Arial" w:hAnsi="Arial" w:cs="Arial"/>
                <w:lang w:val="ru-RU"/>
              </w:rPr>
              <w:t>ољопривредни факултет Чачак</w:t>
            </w:r>
          </w:p>
          <w:p w:rsidR="001C5BEC" w:rsidRPr="003B67D2" w:rsidRDefault="001C5BEC" w:rsidP="006C690A">
            <w:pPr>
              <w:spacing w:after="0" w:line="240" w:lineRule="auto"/>
              <w:rPr>
                <w:rFonts w:ascii="Arial" w:hAnsi="Arial" w:cs="Arial"/>
                <w:lang w:val="ru-RU"/>
              </w:rPr>
            </w:pPr>
            <w:r w:rsidRPr="003B67D2">
              <w:rPr>
                <w:rFonts w:ascii="Arial" w:hAnsi="Arial" w:cs="Arial"/>
                <w:lang w:val="ru-RU"/>
              </w:rPr>
              <w:t>Пољопривредна станица</w:t>
            </w:r>
          </w:p>
        </w:tc>
        <w:tc>
          <w:tcPr>
            <w:tcW w:w="2370" w:type="dxa"/>
            <w:gridSpan w:val="2"/>
          </w:tcPr>
          <w:p w:rsidR="001C5BEC" w:rsidRPr="003B67D2" w:rsidRDefault="001C5BEC" w:rsidP="006C690A">
            <w:pPr>
              <w:spacing w:after="0" w:line="240" w:lineRule="auto"/>
              <w:jc w:val="center"/>
              <w:rPr>
                <w:rFonts w:ascii="Arial" w:hAnsi="Arial" w:cs="Arial"/>
                <w:lang w:val="sr-Cyrl-CS"/>
              </w:rPr>
            </w:pPr>
            <w:r w:rsidRPr="003B67D2">
              <w:rPr>
                <w:rFonts w:ascii="Arial" w:hAnsi="Arial" w:cs="Arial"/>
                <w:lang w:val="sr-Cyrl-CS"/>
              </w:rPr>
              <w:t>2010 – 2020.</w:t>
            </w:r>
          </w:p>
        </w:tc>
        <w:tc>
          <w:tcPr>
            <w:tcW w:w="2370" w:type="dxa"/>
          </w:tcPr>
          <w:p w:rsidR="001C5BEC" w:rsidRPr="002D324F" w:rsidRDefault="001C5BEC" w:rsidP="006C690A">
            <w:pPr>
              <w:spacing w:after="0" w:line="240" w:lineRule="auto"/>
              <w:rPr>
                <w:rFonts w:ascii="Arial" w:hAnsi="Arial" w:cs="Arial"/>
              </w:rPr>
            </w:pPr>
          </w:p>
          <w:p w:rsidR="001C5BE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Општина Кнић</w:t>
            </w:r>
          </w:p>
          <w:p w:rsidR="001C5BEC" w:rsidRPr="002D324F"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2D324F" w:rsidRDefault="001C5BEC" w:rsidP="006C690A">
            <w:pPr>
              <w:spacing w:after="0" w:line="240" w:lineRule="auto"/>
              <w:rPr>
                <w:rFonts w:ascii="Arial" w:hAnsi="Arial" w:cs="Arial"/>
                <w:lang w:val="ru-RU"/>
              </w:rPr>
            </w:pPr>
          </w:p>
        </w:tc>
        <w:tc>
          <w:tcPr>
            <w:tcW w:w="2370" w:type="dxa"/>
          </w:tcPr>
          <w:p w:rsidR="001C5BEC"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Pr>
                <w:rFonts w:ascii="Arial" w:hAnsi="Arial" w:cs="Arial"/>
                <w:lang w:val="ru-RU"/>
              </w:rPr>
              <w:t>10 трибина</w:t>
            </w:r>
          </w:p>
          <w:p w:rsidR="001C5BEC" w:rsidRPr="002D324F"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Pr>
                <w:rFonts w:ascii="Arial" w:hAnsi="Arial" w:cs="Arial"/>
                <w:lang w:val="ru-RU"/>
              </w:rPr>
              <w:t>О</w:t>
            </w:r>
            <w:r w:rsidRPr="002D324F">
              <w:rPr>
                <w:rFonts w:ascii="Arial" w:hAnsi="Arial" w:cs="Arial"/>
                <w:lang w:val="ru-RU"/>
              </w:rPr>
              <w:t>бухваћено 36 села</w:t>
            </w:r>
          </w:p>
        </w:tc>
      </w:tr>
      <w:tr w:rsidR="001C5BEC" w:rsidRPr="00B8647F" w:rsidTr="006C690A">
        <w:trPr>
          <w:cantSplit/>
          <w:trHeight w:val="510"/>
        </w:trPr>
        <w:tc>
          <w:tcPr>
            <w:tcW w:w="1429" w:type="dxa"/>
          </w:tcPr>
          <w:p w:rsidR="001C5BEC" w:rsidRPr="00EA5DEA" w:rsidRDefault="001C5BEC" w:rsidP="006C690A">
            <w:pPr>
              <w:spacing w:after="0" w:line="240" w:lineRule="auto"/>
              <w:rPr>
                <w:rFonts w:ascii="Arial" w:hAnsi="Arial" w:cs="Arial"/>
                <w:b/>
                <w:lang w:val="ru-RU"/>
              </w:rPr>
            </w:pPr>
            <w:r w:rsidRPr="00B8647F">
              <w:rPr>
                <w:rFonts w:ascii="Arial" w:hAnsi="Arial" w:cs="Arial"/>
                <w:b/>
              </w:rPr>
              <w:t>1.1.1.</w:t>
            </w:r>
            <w:r>
              <w:rPr>
                <w:rFonts w:ascii="Arial" w:hAnsi="Arial" w:cs="Arial"/>
                <w:b/>
              </w:rPr>
              <w:t>6.</w:t>
            </w:r>
          </w:p>
        </w:tc>
        <w:tc>
          <w:tcPr>
            <w:tcW w:w="3851" w:type="dxa"/>
          </w:tcPr>
          <w:p w:rsidR="001C5BEC" w:rsidRDefault="001C5BEC" w:rsidP="006C690A">
            <w:pPr>
              <w:spacing w:after="0" w:line="240" w:lineRule="auto"/>
              <w:rPr>
                <w:rFonts w:ascii="Arial" w:hAnsi="Arial" w:cs="Arial"/>
                <w:lang w:val="ru-RU"/>
              </w:rPr>
            </w:pPr>
            <w:r>
              <w:rPr>
                <w:rFonts w:ascii="Arial" w:hAnsi="Arial" w:cs="Arial"/>
                <w:lang w:val="ru-RU"/>
              </w:rPr>
              <w:t>О</w:t>
            </w:r>
            <w:r w:rsidRPr="002D324F">
              <w:rPr>
                <w:rFonts w:ascii="Arial" w:hAnsi="Arial" w:cs="Arial"/>
                <w:lang w:val="ru-RU"/>
              </w:rPr>
              <w:t>бука о могућности ств</w:t>
            </w:r>
            <w:r w:rsidR="008A338D">
              <w:rPr>
                <w:rFonts w:ascii="Arial" w:hAnsi="Arial" w:cs="Arial"/>
                <w:lang w:val="ru-RU"/>
              </w:rPr>
              <w:t>арања полупроизвода из сопствених</w:t>
            </w:r>
            <w:r w:rsidRPr="002D324F">
              <w:rPr>
                <w:rFonts w:ascii="Arial" w:hAnsi="Arial" w:cs="Arial"/>
                <w:lang w:val="ru-RU"/>
              </w:rPr>
              <w:t xml:space="preserve"> производа</w:t>
            </w:r>
          </w:p>
          <w:p w:rsidR="008A338D" w:rsidRPr="008A338D" w:rsidRDefault="008A338D" w:rsidP="006C690A">
            <w:pPr>
              <w:spacing w:after="0" w:line="240" w:lineRule="auto"/>
              <w:rPr>
                <w:rFonts w:ascii="Arial" w:hAnsi="Arial" w:cs="Arial"/>
                <w:color w:val="FF0000"/>
                <w:lang w:val="ru-RU"/>
              </w:rPr>
            </w:pPr>
          </w:p>
        </w:tc>
        <w:tc>
          <w:tcPr>
            <w:tcW w:w="2370" w:type="dxa"/>
          </w:tcPr>
          <w:p w:rsidR="001C5BEC" w:rsidRDefault="001C5BEC" w:rsidP="006C690A">
            <w:pPr>
              <w:spacing w:after="0" w:line="240" w:lineRule="auto"/>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Default="001C5BEC" w:rsidP="006C690A">
            <w:pPr>
              <w:spacing w:after="0" w:line="240" w:lineRule="auto"/>
              <w:rPr>
                <w:rFonts w:ascii="Arial" w:hAnsi="Arial" w:cs="Arial"/>
                <w:lang w:val="ru-RU"/>
              </w:rPr>
            </w:pPr>
            <w:r>
              <w:rPr>
                <w:rFonts w:ascii="Arial" w:hAnsi="Arial" w:cs="Arial"/>
                <w:lang w:val="ru-RU"/>
              </w:rPr>
              <w:t>П</w:t>
            </w:r>
            <w:r w:rsidRPr="002D324F">
              <w:rPr>
                <w:rFonts w:ascii="Arial" w:hAnsi="Arial" w:cs="Arial"/>
                <w:lang w:val="ru-RU"/>
              </w:rPr>
              <w:t>ољопривредни факултет Чачак</w:t>
            </w:r>
          </w:p>
          <w:p w:rsidR="001C5BEC" w:rsidRPr="003B67D2" w:rsidRDefault="001C5BEC" w:rsidP="006C690A">
            <w:pPr>
              <w:spacing w:after="0" w:line="240" w:lineRule="auto"/>
              <w:rPr>
                <w:rFonts w:ascii="Arial" w:hAnsi="Arial" w:cs="Arial"/>
                <w:lang w:val="ru-RU"/>
              </w:rPr>
            </w:pPr>
            <w:r w:rsidRPr="003B67D2">
              <w:rPr>
                <w:rFonts w:ascii="Arial" w:hAnsi="Arial" w:cs="Arial"/>
                <w:lang w:val="ru-RU"/>
              </w:rPr>
              <w:t>Регионална привредна комора</w:t>
            </w:r>
          </w:p>
        </w:tc>
        <w:tc>
          <w:tcPr>
            <w:tcW w:w="2370" w:type="dxa"/>
            <w:gridSpan w:val="2"/>
          </w:tcPr>
          <w:p w:rsidR="001C5BEC" w:rsidRPr="003B67D2" w:rsidRDefault="001C5BEC" w:rsidP="006C690A">
            <w:pPr>
              <w:spacing w:after="0" w:line="240" w:lineRule="auto"/>
              <w:jc w:val="center"/>
              <w:rPr>
                <w:rFonts w:ascii="Arial" w:hAnsi="Arial" w:cs="Arial"/>
                <w:lang w:val="sr-Cyrl-CS"/>
              </w:rPr>
            </w:pPr>
            <w:r w:rsidRPr="003B67D2">
              <w:rPr>
                <w:rFonts w:ascii="Arial" w:hAnsi="Arial" w:cs="Arial"/>
                <w:lang w:val="sr-Cyrl-CS"/>
              </w:rPr>
              <w:t>2010 -</w:t>
            </w:r>
            <w:r w:rsidR="003B6A7F" w:rsidRPr="003B67D2">
              <w:rPr>
                <w:rFonts w:ascii="Arial" w:hAnsi="Arial" w:cs="Arial"/>
                <w:lang w:val="sr-Cyrl-CS"/>
              </w:rPr>
              <w:t xml:space="preserve"> </w:t>
            </w:r>
            <w:r w:rsidRPr="003B67D2">
              <w:rPr>
                <w:rFonts w:ascii="Arial" w:hAnsi="Arial" w:cs="Arial"/>
                <w:lang w:val="sr-Cyrl-CS"/>
              </w:rPr>
              <w:t>2020.</w:t>
            </w:r>
          </w:p>
        </w:tc>
        <w:tc>
          <w:tcPr>
            <w:tcW w:w="2370" w:type="dxa"/>
          </w:tcPr>
          <w:p w:rsidR="001C5BEC" w:rsidRPr="002D324F" w:rsidRDefault="001C5BEC" w:rsidP="006C690A">
            <w:pPr>
              <w:spacing w:after="0" w:line="240" w:lineRule="auto"/>
              <w:rPr>
                <w:rFonts w:ascii="Arial" w:hAnsi="Arial" w:cs="Arial"/>
              </w:rPr>
            </w:pPr>
          </w:p>
          <w:p w:rsidR="001C5BE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Општина Кнић</w:t>
            </w:r>
          </w:p>
          <w:p w:rsidR="001C5BEC" w:rsidRPr="002D324F"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2D324F" w:rsidRDefault="001C5BEC" w:rsidP="006C690A">
            <w:pPr>
              <w:spacing w:after="0" w:line="240" w:lineRule="auto"/>
              <w:rPr>
                <w:rFonts w:ascii="Arial" w:hAnsi="Arial" w:cs="Arial"/>
                <w:lang w:val="ru-RU"/>
              </w:rPr>
            </w:pPr>
          </w:p>
        </w:tc>
        <w:tc>
          <w:tcPr>
            <w:tcW w:w="2370" w:type="dxa"/>
          </w:tcPr>
          <w:p w:rsidR="001C5BEC"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Pr>
                <w:rFonts w:ascii="Arial" w:hAnsi="Arial" w:cs="Arial"/>
                <w:lang w:val="ru-RU"/>
              </w:rPr>
              <w:t>10 трибина</w:t>
            </w:r>
          </w:p>
          <w:p w:rsidR="001C5BEC" w:rsidRPr="002D324F"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Pr>
                <w:rFonts w:ascii="Arial" w:hAnsi="Arial" w:cs="Arial"/>
                <w:lang w:val="ru-RU"/>
              </w:rPr>
              <w:t>О</w:t>
            </w:r>
            <w:r w:rsidRPr="002D324F">
              <w:rPr>
                <w:rFonts w:ascii="Arial" w:hAnsi="Arial" w:cs="Arial"/>
                <w:lang w:val="ru-RU"/>
              </w:rPr>
              <w:t>бухваћено 36 села</w:t>
            </w:r>
          </w:p>
        </w:tc>
      </w:tr>
      <w:tr w:rsidR="00046495" w:rsidRPr="00B8647F" w:rsidTr="006C690A">
        <w:trPr>
          <w:cantSplit/>
          <w:trHeight w:val="510"/>
        </w:trPr>
        <w:tc>
          <w:tcPr>
            <w:tcW w:w="1429" w:type="dxa"/>
          </w:tcPr>
          <w:p w:rsidR="00046495" w:rsidRPr="003B67D2" w:rsidRDefault="00046495" w:rsidP="006C690A">
            <w:pPr>
              <w:spacing w:after="0" w:line="240" w:lineRule="auto"/>
              <w:rPr>
                <w:rFonts w:ascii="Arial" w:hAnsi="Arial" w:cs="Arial"/>
                <w:b/>
                <w:lang w:val="sr-Cyrl-RS"/>
              </w:rPr>
            </w:pPr>
            <w:r w:rsidRPr="003B67D2">
              <w:rPr>
                <w:rFonts w:ascii="Arial" w:hAnsi="Arial" w:cs="Arial"/>
                <w:b/>
                <w:lang w:val="sr-Cyrl-RS"/>
              </w:rPr>
              <w:t>1.1.1.7.</w:t>
            </w:r>
          </w:p>
        </w:tc>
        <w:tc>
          <w:tcPr>
            <w:tcW w:w="3851" w:type="dxa"/>
          </w:tcPr>
          <w:p w:rsidR="00046495" w:rsidRPr="003B67D2" w:rsidRDefault="00046495" w:rsidP="006C690A">
            <w:pPr>
              <w:spacing w:after="0" w:line="240" w:lineRule="auto"/>
              <w:rPr>
                <w:rFonts w:ascii="Arial" w:hAnsi="Arial" w:cs="Arial"/>
                <w:lang w:val="ru-RU"/>
              </w:rPr>
            </w:pPr>
            <w:r w:rsidRPr="003B67D2">
              <w:rPr>
                <w:rFonts w:ascii="Arial" w:hAnsi="Arial" w:cs="Arial"/>
                <w:lang w:val="ru-RU"/>
              </w:rPr>
              <w:t>Обука о оснаживању жена у агробизнису</w:t>
            </w:r>
          </w:p>
        </w:tc>
        <w:tc>
          <w:tcPr>
            <w:tcW w:w="2370" w:type="dxa"/>
          </w:tcPr>
          <w:p w:rsidR="00046495" w:rsidRDefault="00046495" w:rsidP="00046495">
            <w:pPr>
              <w:spacing w:after="0" w:line="240" w:lineRule="auto"/>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046495" w:rsidRDefault="00046495" w:rsidP="00046495">
            <w:pPr>
              <w:spacing w:after="0" w:line="240" w:lineRule="auto"/>
              <w:rPr>
                <w:rFonts w:ascii="Arial" w:hAnsi="Arial" w:cs="Arial"/>
                <w:lang w:val="ru-RU"/>
              </w:rPr>
            </w:pPr>
            <w:r>
              <w:rPr>
                <w:rFonts w:ascii="Arial" w:hAnsi="Arial" w:cs="Arial"/>
                <w:lang w:val="ru-RU"/>
              </w:rPr>
              <w:t>П</w:t>
            </w:r>
            <w:r w:rsidRPr="002D324F">
              <w:rPr>
                <w:rFonts w:ascii="Arial" w:hAnsi="Arial" w:cs="Arial"/>
                <w:lang w:val="ru-RU"/>
              </w:rPr>
              <w:t>ољопривредни факултет Чачак</w:t>
            </w:r>
          </w:p>
          <w:p w:rsidR="00046495" w:rsidRPr="003B67D2" w:rsidRDefault="00046495" w:rsidP="00046495">
            <w:pPr>
              <w:spacing w:after="0" w:line="240" w:lineRule="auto"/>
              <w:rPr>
                <w:rFonts w:ascii="Arial" w:hAnsi="Arial" w:cs="Arial"/>
                <w:lang w:val="ru-RU"/>
              </w:rPr>
            </w:pPr>
            <w:r w:rsidRPr="003B67D2">
              <w:rPr>
                <w:rFonts w:ascii="Arial" w:hAnsi="Arial" w:cs="Arial"/>
                <w:lang w:val="ru-RU"/>
              </w:rPr>
              <w:t>Регионална привредна комора</w:t>
            </w:r>
          </w:p>
          <w:p w:rsidR="00046495" w:rsidRPr="003B67D2" w:rsidRDefault="00046495" w:rsidP="00046495">
            <w:pPr>
              <w:spacing w:after="0" w:line="240" w:lineRule="auto"/>
              <w:rPr>
                <w:rFonts w:ascii="Arial" w:hAnsi="Arial" w:cs="Arial"/>
                <w:lang w:val="ru-RU"/>
              </w:rPr>
            </w:pPr>
            <w:r w:rsidRPr="003B67D2">
              <w:rPr>
                <w:rFonts w:ascii="Arial" w:hAnsi="Arial" w:cs="Arial"/>
                <w:lang w:val="ru-RU"/>
              </w:rPr>
              <w:t>Програм НИРАС</w:t>
            </w:r>
          </w:p>
          <w:p w:rsidR="00046495" w:rsidRDefault="00046495" w:rsidP="006C690A">
            <w:pPr>
              <w:spacing w:after="0" w:line="240" w:lineRule="auto"/>
              <w:rPr>
                <w:rFonts w:ascii="Arial" w:hAnsi="Arial" w:cs="Arial"/>
                <w:lang w:val="ru-RU"/>
              </w:rPr>
            </w:pPr>
          </w:p>
        </w:tc>
        <w:tc>
          <w:tcPr>
            <w:tcW w:w="2370" w:type="dxa"/>
            <w:gridSpan w:val="2"/>
          </w:tcPr>
          <w:p w:rsidR="00046495" w:rsidRPr="003B67D2" w:rsidRDefault="00046495" w:rsidP="006C690A">
            <w:pPr>
              <w:spacing w:after="0" w:line="240" w:lineRule="auto"/>
              <w:jc w:val="center"/>
              <w:rPr>
                <w:rFonts w:ascii="Arial" w:hAnsi="Arial" w:cs="Arial"/>
              </w:rPr>
            </w:pPr>
            <w:r w:rsidRPr="003B67D2">
              <w:rPr>
                <w:rFonts w:ascii="Arial" w:hAnsi="Arial" w:cs="Arial"/>
                <w:lang w:val="sr-Cyrl-CS"/>
              </w:rPr>
              <w:t>2010 -</w:t>
            </w:r>
            <w:r w:rsidR="003B6A7F" w:rsidRPr="003B67D2">
              <w:rPr>
                <w:rFonts w:ascii="Arial" w:hAnsi="Arial" w:cs="Arial"/>
                <w:lang w:val="sr-Cyrl-CS"/>
              </w:rPr>
              <w:t xml:space="preserve"> </w:t>
            </w:r>
            <w:r w:rsidRPr="003B67D2">
              <w:rPr>
                <w:rFonts w:ascii="Arial" w:hAnsi="Arial" w:cs="Arial"/>
                <w:lang w:val="sr-Cyrl-CS"/>
              </w:rPr>
              <w:t>2020.</w:t>
            </w:r>
          </w:p>
        </w:tc>
        <w:tc>
          <w:tcPr>
            <w:tcW w:w="2370" w:type="dxa"/>
          </w:tcPr>
          <w:p w:rsidR="00046495" w:rsidRPr="003B67D2" w:rsidRDefault="00046495" w:rsidP="006513D1">
            <w:pPr>
              <w:numPr>
                <w:ilvl w:val="0"/>
                <w:numId w:val="85"/>
              </w:numPr>
              <w:tabs>
                <w:tab w:val="num" w:pos="132"/>
              </w:tabs>
              <w:suppressAutoHyphens w:val="0"/>
              <w:spacing w:after="0" w:line="240" w:lineRule="auto"/>
              <w:ind w:left="132" w:hanging="180"/>
              <w:rPr>
                <w:rFonts w:ascii="Arial" w:hAnsi="Arial" w:cs="Arial"/>
                <w:lang w:val="ru-RU"/>
              </w:rPr>
            </w:pPr>
            <w:r w:rsidRPr="003B67D2">
              <w:rPr>
                <w:rFonts w:ascii="Arial" w:hAnsi="Arial" w:cs="Arial"/>
                <w:lang w:val="ru-RU"/>
              </w:rPr>
              <w:t>Општина Кнић</w:t>
            </w:r>
          </w:p>
          <w:p w:rsidR="00046495" w:rsidRPr="003B67D2" w:rsidRDefault="00046495" w:rsidP="006513D1">
            <w:pPr>
              <w:numPr>
                <w:ilvl w:val="0"/>
                <w:numId w:val="85"/>
              </w:numPr>
              <w:tabs>
                <w:tab w:val="num" w:pos="132"/>
              </w:tabs>
              <w:suppressAutoHyphens w:val="0"/>
              <w:spacing w:after="0" w:line="240" w:lineRule="auto"/>
              <w:ind w:left="132" w:hanging="180"/>
              <w:rPr>
                <w:rFonts w:ascii="Arial" w:hAnsi="Arial" w:cs="Arial"/>
                <w:lang w:val="ru-RU"/>
              </w:rPr>
            </w:pPr>
            <w:r w:rsidRPr="003B67D2">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046495" w:rsidRPr="002D324F" w:rsidRDefault="00046495" w:rsidP="006C690A">
            <w:pPr>
              <w:spacing w:after="0" w:line="240" w:lineRule="auto"/>
              <w:jc w:val="center"/>
              <w:rPr>
                <w:rFonts w:ascii="Arial" w:hAnsi="Arial" w:cs="Arial"/>
                <w:lang w:val="ru-RU"/>
              </w:rPr>
            </w:pPr>
          </w:p>
        </w:tc>
        <w:tc>
          <w:tcPr>
            <w:tcW w:w="2370" w:type="dxa"/>
          </w:tcPr>
          <w:p w:rsidR="00046495" w:rsidRPr="003B67D2" w:rsidRDefault="00046495" w:rsidP="006513D1">
            <w:pPr>
              <w:numPr>
                <w:ilvl w:val="0"/>
                <w:numId w:val="85"/>
              </w:numPr>
              <w:tabs>
                <w:tab w:val="num" w:pos="102"/>
              </w:tabs>
              <w:suppressAutoHyphens w:val="0"/>
              <w:spacing w:after="0" w:line="240" w:lineRule="auto"/>
              <w:ind w:left="102" w:hanging="180"/>
              <w:rPr>
                <w:rFonts w:ascii="Arial" w:hAnsi="Arial" w:cs="Arial"/>
                <w:lang w:val="ru-RU"/>
              </w:rPr>
            </w:pPr>
            <w:r w:rsidRPr="003B67D2">
              <w:rPr>
                <w:rFonts w:ascii="Arial" w:hAnsi="Arial" w:cs="Arial"/>
                <w:lang w:val="ru-RU"/>
              </w:rPr>
              <w:t>10 трибина</w:t>
            </w:r>
          </w:p>
          <w:p w:rsidR="00046495" w:rsidRDefault="00046495" w:rsidP="006513D1">
            <w:pPr>
              <w:numPr>
                <w:ilvl w:val="0"/>
                <w:numId w:val="85"/>
              </w:numPr>
              <w:tabs>
                <w:tab w:val="num" w:pos="102"/>
              </w:tabs>
              <w:suppressAutoHyphens w:val="0"/>
              <w:spacing w:after="0" w:line="240" w:lineRule="auto"/>
              <w:ind w:left="102" w:hanging="180"/>
              <w:rPr>
                <w:rFonts w:ascii="Arial" w:hAnsi="Arial" w:cs="Arial"/>
                <w:lang w:val="ru-RU"/>
              </w:rPr>
            </w:pPr>
            <w:r w:rsidRPr="003B67D2">
              <w:rPr>
                <w:rFonts w:ascii="Arial" w:hAnsi="Arial" w:cs="Arial"/>
                <w:lang w:val="ru-RU"/>
              </w:rPr>
              <w:t>Обухваћено 36 села</w:t>
            </w:r>
          </w:p>
        </w:tc>
      </w:tr>
      <w:tr w:rsidR="001C5BEC" w:rsidRPr="00B8647F" w:rsidTr="006C690A">
        <w:trPr>
          <w:cantSplit/>
          <w:trHeight w:val="510"/>
        </w:trPr>
        <w:tc>
          <w:tcPr>
            <w:tcW w:w="1429" w:type="dxa"/>
          </w:tcPr>
          <w:p w:rsidR="001C5BEC" w:rsidRPr="003B67D2" w:rsidRDefault="001C5BEC" w:rsidP="00046495">
            <w:pPr>
              <w:spacing w:after="0" w:line="240" w:lineRule="auto"/>
              <w:rPr>
                <w:rFonts w:ascii="Arial" w:hAnsi="Arial" w:cs="Arial"/>
                <w:b/>
                <w:lang w:val="ru-RU"/>
              </w:rPr>
            </w:pPr>
            <w:r w:rsidRPr="003B67D2">
              <w:rPr>
                <w:rFonts w:ascii="Arial" w:hAnsi="Arial" w:cs="Arial"/>
                <w:b/>
              </w:rPr>
              <w:t>1.1.1.</w:t>
            </w:r>
            <w:r w:rsidR="00046495" w:rsidRPr="003B67D2">
              <w:rPr>
                <w:rFonts w:ascii="Arial" w:hAnsi="Arial" w:cs="Arial"/>
                <w:b/>
                <w:lang w:val="sr-Cyrl-RS"/>
              </w:rPr>
              <w:t>8</w:t>
            </w:r>
            <w:r w:rsidRPr="003B67D2">
              <w:rPr>
                <w:rFonts w:ascii="Arial" w:hAnsi="Arial" w:cs="Arial"/>
                <w:b/>
              </w:rPr>
              <w:t>.</w:t>
            </w:r>
          </w:p>
        </w:tc>
        <w:tc>
          <w:tcPr>
            <w:tcW w:w="3851" w:type="dxa"/>
          </w:tcPr>
          <w:p w:rsidR="001C5BEC" w:rsidRPr="002D324F" w:rsidRDefault="001C5BEC" w:rsidP="006C690A">
            <w:pPr>
              <w:spacing w:after="0" w:line="240" w:lineRule="auto"/>
              <w:rPr>
                <w:rFonts w:ascii="Arial" w:hAnsi="Arial" w:cs="Arial"/>
                <w:lang w:val="ru-RU"/>
              </w:rPr>
            </w:pPr>
            <w:r w:rsidRPr="002D324F">
              <w:rPr>
                <w:rFonts w:ascii="Arial" w:hAnsi="Arial" w:cs="Arial"/>
                <w:lang w:val="ru-RU"/>
              </w:rPr>
              <w:t>Едукација становништва о органској производњи у пов</w:t>
            </w:r>
            <w:r w:rsidR="008A338D">
              <w:rPr>
                <w:rFonts w:ascii="Arial" w:hAnsi="Arial" w:cs="Arial"/>
                <w:lang w:val="ru-RU"/>
              </w:rPr>
              <w:t>р</w:t>
            </w:r>
            <w:r w:rsidRPr="002D324F">
              <w:rPr>
                <w:rFonts w:ascii="Arial" w:hAnsi="Arial" w:cs="Arial"/>
                <w:lang w:val="ru-RU"/>
              </w:rPr>
              <w:t>тарству</w:t>
            </w:r>
          </w:p>
        </w:tc>
        <w:tc>
          <w:tcPr>
            <w:tcW w:w="2370" w:type="dxa"/>
          </w:tcPr>
          <w:p w:rsidR="001C5BEC" w:rsidRDefault="001C5BEC" w:rsidP="006C690A">
            <w:pPr>
              <w:spacing w:after="0" w:line="240" w:lineRule="auto"/>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Default="001C5BEC" w:rsidP="006C690A">
            <w:pPr>
              <w:spacing w:after="0" w:line="240" w:lineRule="auto"/>
              <w:rPr>
                <w:rFonts w:ascii="Arial" w:hAnsi="Arial" w:cs="Arial"/>
                <w:lang w:val="ru-RU"/>
              </w:rPr>
            </w:pPr>
            <w:r>
              <w:rPr>
                <w:rFonts w:ascii="Arial" w:hAnsi="Arial" w:cs="Arial"/>
                <w:lang w:val="ru-RU"/>
              </w:rPr>
              <w:t>П</w:t>
            </w:r>
            <w:r w:rsidRPr="002D324F">
              <w:rPr>
                <w:rFonts w:ascii="Arial" w:hAnsi="Arial" w:cs="Arial"/>
                <w:lang w:val="ru-RU"/>
              </w:rPr>
              <w:t>ољопривредни факултет Чачак</w:t>
            </w:r>
          </w:p>
          <w:p w:rsidR="001C5BEC" w:rsidRPr="003B67D2" w:rsidRDefault="001C5BEC" w:rsidP="006C690A">
            <w:pPr>
              <w:spacing w:after="0" w:line="240" w:lineRule="auto"/>
              <w:rPr>
                <w:rFonts w:ascii="Arial" w:hAnsi="Arial" w:cs="Arial"/>
                <w:lang w:val="ru-RU"/>
              </w:rPr>
            </w:pPr>
            <w:r w:rsidRPr="003B67D2">
              <w:rPr>
                <w:rFonts w:ascii="Arial" w:hAnsi="Arial" w:cs="Arial"/>
                <w:lang w:val="ru-RU"/>
              </w:rPr>
              <w:t>Задруга Пољофлора</w:t>
            </w:r>
          </w:p>
        </w:tc>
        <w:tc>
          <w:tcPr>
            <w:tcW w:w="2370" w:type="dxa"/>
            <w:gridSpan w:val="2"/>
          </w:tcPr>
          <w:p w:rsidR="001C5BEC" w:rsidRPr="003B67D2" w:rsidRDefault="001C5BEC" w:rsidP="006C690A">
            <w:pPr>
              <w:spacing w:after="0" w:line="240" w:lineRule="auto"/>
              <w:jc w:val="center"/>
              <w:rPr>
                <w:rFonts w:ascii="Arial" w:hAnsi="Arial" w:cs="Arial"/>
                <w:lang w:val="sr-Cyrl-CS"/>
              </w:rPr>
            </w:pPr>
            <w:r w:rsidRPr="003B67D2">
              <w:rPr>
                <w:rFonts w:ascii="Arial" w:hAnsi="Arial" w:cs="Arial"/>
                <w:lang w:val="sr-Cyrl-CS"/>
              </w:rPr>
              <w:t>2010 – 2020.</w:t>
            </w:r>
          </w:p>
        </w:tc>
        <w:tc>
          <w:tcPr>
            <w:tcW w:w="2370" w:type="dxa"/>
          </w:tcPr>
          <w:p w:rsidR="001C5BEC" w:rsidRPr="002D324F" w:rsidRDefault="001C5BEC" w:rsidP="006C690A">
            <w:pPr>
              <w:spacing w:after="0" w:line="240" w:lineRule="auto"/>
              <w:rPr>
                <w:rFonts w:ascii="Arial" w:hAnsi="Arial" w:cs="Arial"/>
              </w:rPr>
            </w:pPr>
          </w:p>
          <w:p w:rsidR="001C5BE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Општина Кнић</w:t>
            </w:r>
          </w:p>
          <w:p w:rsidR="001C5BEC" w:rsidRPr="002D324F"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2D324F" w:rsidRDefault="001C5BEC" w:rsidP="006C690A">
            <w:pPr>
              <w:spacing w:after="0" w:line="240" w:lineRule="auto"/>
              <w:rPr>
                <w:rFonts w:ascii="Arial" w:hAnsi="Arial" w:cs="Arial"/>
                <w:lang w:val="ru-RU"/>
              </w:rPr>
            </w:pPr>
          </w:p>
        </w:tc>
        <w:tc>
          <w:tcPr>
            <w:tcW w:w="2370" w:type="dxa"/>
          </w:tcPr>
          <w:p w:rsidR="001C5BEC"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Pr>
                <w:rFonts w:ascii="Arial" w:hAnsi="Arial" w:cs="Arial"/>
                <w:lang w:val="ru-RU"/>
              </w:rPr>
              <w:t>10 трибина</w:t>
            </w:r>
          </w:p>
          <w:p w:rsidR="001C5BEC" w:rsidRPr="002D324F" w:rsidRDefault="001C5BEC" w:rsidP="006C690A">
            <w:pPr>
              <w:spacing w:after="0" w:line="240" w:lineRule="auto"/>
              <w:rPr>
                <w:rFonts w:ascii="Arial" w:hAnsi="Arial" w:cs="Arial"/>
                <w:lang w:val="ru-RU"/>
              </w:rPr>
            </w:pPr>
          </w:p>
        </w:tc>
      </w:tr>
      <w:tr w:rsidR="00E753CC" w:rsidRPr="00B8647F" w:rsidTr="006C690A">
        <w:trPr>
          <w:cantSplit/>
          <w:trHeight w:val="510"/>
        </w:trPr>
        <w:tc>
          <w:tcPr>
            <w:tcW w:w="1429" w:type="dxa"/>
          </w:tcPr>
          <w:p w:rsidR="00E753CC" w:rsidRPr="00E753CC" w:rsidRDefault="00E753CC" w:rsidP="00046495">
            <w:pPr>
              <w:spacing w:after="0" w:line="240" w:lineRule="auto"/>
              <w:rPr>
                <w:rFonts w:ascii="Arial" w:hAnsi="Arial" w:cs="Arial"/>
                <w:b/>
                <w:lang w:val="sr-Cyrl-RS"/>
              </w:rPr>
            </w:pPr>
            <w:r>
              <w:rPr>
                <w:rFonts w:ascii="Arial" w:hAnsi="Arial" w:cs="Arial"/>
                <w:b/>
                <w:lang w:val="sr-Cyrl-RS"/>
              </w:rPr>
              <w:t>1.1.1.9.</w:t>
            </w:r>
          </w:p>
        </w:tc>
        <w:tc>
          <w:tcPr>
            <w:tcW w:w="3851" w:type="dxa"/>
          </w:tcPr>
          <w:p w:rsidR="00E753CC" w:rsidRPr="002D324F" w:rsidRDefault="00E753CC" w:rsidP="006C690A">
            <w:pPr>
              <w:spacing w:after="0" w:line="240" w:lineRule="auto"/>
              <w:rPr>
                <w:rFonts w:ascii="Arial" w:hAnsi="Arial" w:cs="Arial"/>
                <w:lang w:val="ru-RU"/>
              </w:rPr>
            </w:pPr>
            <w:r>
              <w:rPr>
                <w:rFonts w:ascii="Arial" w:hAnsi="Arial" w:cs="Arial"/>
                <w:lang w:val="ru-RU"/>
              </w:rPr>
              <w:t>Едукација становништва о заштити производа са географским пореклом и брендирање производа</w:t>
            </w:r>
          </w:p>
        </w:tc>
        <w:tc>
          <w:tcPr>
            <w:tcW w:w="2370" w:type="dxa"/>
          </w:tcPr>
          <w:p w:rsidR="00E753CC" w:rsidRDefault="00E753CC" w:rsidP="00E753CC">
            <w:pPr>
              <w:spacing w:after="0" w:line="240" w:lineRule="auto"/>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E753CC" w:rsidRDefault="00E753CC" w:rsidP="00E753CC">
            <w:pPr>
              <w:spacing w:after="0" w:line="240" w:lineRule="auto"/>
              <w:rPr>
                <w:rFonts w:ascii="Arial" w:hAnsi="Arial" w:cs="Arial"/>
                <w:lang w:val="ru-RU"/>
              </w:rPr>
            </w:pPr>
            <w:r>
              <w:rPr>
                <w:rFonts w:ascii="Arial" w:hAnsi="Arial" w:cs="Arial"/>
                <w:lang w:val="ru-RU"/>
              </w:rPr>
              <w:t>П</w:t>
            </w:r>
            <w:r w:rsidRPr="002D324F">
              <w:rPr>
                <w:rFonts w:ascii="Arial" w:hAnsi="Arial" w:cs="Arial"/>
                <w:lang w:val="ru-RU"/>
              </w:rPr>
              <w:t>ољопривредни факултет Чачак</w:t>
            </w:r>
          </w:p>
          <w:p w:rsidR="00E753CC" w:rsidRDefault="00E753CC" w:rsidP="00E753CC">
            <w:pPr>
              <w:spacing w:after="0" w:line="240" w:lineRule="auto"/>
              <w:rPr>
                <w:rFonts w:ascii="Arial" w:hAnsi="Arial" w:cs="Arial"/>
                <w:lang w:val="ru-RU"/>
              </w:rPr>
            </w:pPr>
            <w:r w:rsidRPr="003B67D2">
              <w:rPr>
                <w:rFonts w:ascii="Arial" w:hAnsi="Arial" w:cs="Arial"/>
                <w:lang w:val="ru-RU"/>
              </w:rPr>
              <w:t>Задруга Пољофлора</w:t>
            </w:r>
          </w:p>
        </w:tc>
        <w:tc>
          <w:tcPr>
            <w:tcW w:w="2370" w:type="dxa"/>
            <w:gridSpan w:val="2"/>
          </w:tcPr>
          <w:p w:rsidR="00E753CC" w:rsidRPr="007C73FE" w:rsidRDefault="00E753CC" w:rsidP="00E753CC">
            <w:pPr>
              <w:spacing w:after="0" w:line="240" w:lineRule="auto"/>
              <w:jc w:val="center"/>
              <w:rPr>
                <w:rFonts w:ascii="Arial" w:hAnsi="Arial" w:cs="Arial"/>
              </w:rPr>
            </w:pPr>
            <w:r w:rsidRPr="003B67D2">
              <w:rPr>
                <w:rFonts w:ascii="Arial" w:hAnsi="Arial" w:cs="Arial"/>
                <w:lang w:val="sr-Cyrl-CS"/>
              </w:rPr>
              <w:t>201</w:t>
            </w:r>
            <w:r>
              <w:rPr>
                <w:rFonts w:ascii="Arial" w:hAnsi="Arial" w:cs="Arial"/>
                <w:lang w:val="sr-Cyrl-CS"/>
              </w:rPr>
              <w:t>7</w:t>
            </w:r>
            <w:r w:rsidRPr="003B67D2">
              <w:rPr>
                <w:rFonts w:ascii="Arial" w:hAnsi="Arial" w:cs="Arial"/>
                <w:lang w:val="sr-Cyrl-CS"/>
              </w:rPr>
              <w:t xml:space="preserve"> – 2020.</w:t>
            </w:r>
          </w:p>
        </w:tc>
        <w:tc>
          <w:tcPr>
            <w:tcW w:w="2370" w:type="dxa"/>
          </w:tcPr>
          <w:p w:rsidR="00E753CC" w:rsidRDefault="00E753C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Општина Кнић</w:t>
            </w:r>
          </w:p>
          <w:p w:rsidR="00E753CC" w:rsidRPr="002D324F" w:rsidRDefault="00E753CC"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E753CC" w:rsidRPr="002D324F" w:rsidRDefault="00E753CC" w:rsidP="006C690A">
            <w:pPr>
              <w:spacing w:after="0" w:line="240" w:lineRule="auto"/>
              <w:jc w:val="center"/>
              <w:rPr>
                <w:rFonts w:ascii="Arial" w:hAnsi="Arial" w:cs="Arial"/>
                <w:lang w:val="ru-RU"/>
              </w:rPr>
            </w:pPr>
          </w:p>
        </w:tc>
        <w:tc>
          <w:tcPr>
            <w:tcW w:w="2370" w:type="dxa"/>
          </w:tcPr>
          <w:p w:rsidR="00E753CC" w:rsidRDefault="00E753CC" w:rsidP="006513D1">
            <w:pPr>
              <w:numPr>
                <w:ilvl w:val="0"/>
                <w:numId w:val="85"/>
              </w:numPr>
              <w:tabs>
                <w:tab w:val="num" w:pos="102"/>
              </w:tabs>
              <w:suppressAutoHyphens w:val="0"/>
              <w:spacing w:after="0" w:line="240" w:lineRule="auto"/>
              <w:ind w:left="102" w:hanging="180"/>
              <w:rPr>
                <w:rFonts w:ascii="Arial" w:hAnsi="Arial" w:cs="Arial"/>
                <w:lang w:val="ru-RU"/>
              </w:rPr>
            </w:pPr>
            <w:r>
              <w:rPr>
                <w:rFonts w:ascii="Arial" w:hAnsi="Arial" w:cs="Arial"/>
                <w:lang w:val="ru-RU"/>
              </w:rPr>
              <w:t>10 трибина</w:t>
            </w:r>
          </w:p>
          <w:p w:rsidR="00E753CC" w:rsidRDefault="00E753CC" w:rsidP="00E753CC">
            <w:pPr>
              <w:suppressAutoHyphens w:val="0"/>
              <w:spacing w:after="0" w:line="240" w:lineRule="auto"/>
              <w:ind w:left="102"/>
              <w:rPr>
                <w:rFonts w:ascii="Arial" w:hAnsi="Arial" w:cs="Arial"/>
                <w:lang w:val="ru-RU"/>
              </w:rPr>
            </w:pPr>
          </w:p>
        </w:tc>
      </w:tr>
      <w:tr w:rsidR="001C5BEC" w:rsidRPr="0003318E" w:rsidTr="006C690A">
        <w:trPr>
          <w:cantSplit/>
          <w:trHeight w:val="416"/>
        </w:trPr>
        <w:tc>
          <w:tcPr>
            <w:tcW w:w="14760" w:type="dxa"/>
            <w:gridSpan w:val="7"/>
            <w:shd w:val="clear" w:color="auto" w:fill="C0C0C0"/>
          </w:tcPr>
          <w:p w:rsidR="001C5BEC" w:rsidRPr="00A4404B" w:rsidRDefault="001C5BEC" w:rsidP="006C690A">
            <w:pPr>
              <w:spacing w:after="0" w:line="240" w:lineRule="auto"/>
              <w:rPr>
                <w:rFonts w:ascii="Arial" w:hAnsi="Arial" w:cs="Arial"/>
                <w:b/>
                <w:lang w:val="sr-Cyrl-BA"/>
              </w:rPr>
            </w:pPr>
            <w:r w:rsidRPr="007C73FE">
              <w:rPr>
                <w:rFonts w:ascii="Arial" w:hAnsi="Arial" w:cs="Arial"/>
                <w:b/>
                <w:lang w:val="ru-RU"/>
              </w:rPr>
              <w:t xml:space="preserve">1.1.2. Програм: </w:t>
            </w:r>
            <w:r w:rsidRPr="007C73FE">
              <w:rPr>
                <w:rFonts w:ascii="Arial" w:hAnsi="Arial" w:cs="Arial"/>
                <w:lang w:val="ru-RU"/>
              </w:rPr>
              <w:t>Заштита производа са географским пореклом</w:t>
            </w:r>
            <w:r>
              <w:rPr>
                <w:rFonts w:ascii="Arial" w:hAnsi="Arial" w:cs="Arial"/>
                <w:lang w:val="sr-Cyrl-BA"/>
              </w:rPr>
              <w:t xml:space="preserve"> и формирање брендова</w:t>
            </w:r>
          </w:p>
        </w:tc>
      </w:tr>
      <w:tr w:rsidR="001C5BEC" w:rsidRPr="00B8647F" w:rsidTr="006C690A">
        <w:trPr>
          <w:cantSplit/>
          <w:trHeight w:val="510"/>
        </w:trPr>
        <w:tc>
          <w:tcPr>
            <w:tcW w:w="1429" w:type="dxa"/>
          </w:tcPr>
          <w:p w:rsidR="001C5BEC" w:rsidRPr="00B8647F" w:rsidRDefault="001C5BEC" w:rsidP="006C690A">
            <w:pPr>
              <w:spacing w:after="0" w:line="240" w:lineRule="auto"/>
              <w:rPr>
                <w:rFonts w:ascii="Arial" w:hAnsi="Arial" w:cs="Arial"/>
                <w:b/>
              </w:rPr>
            </w:pPr>
            <w:r w:rsidRPr="00B8647F">
              <w:rPr>
                <w:rFonts w:ascii="Arial" w:hAnsi="Arial" w:cs="Arial"/>
                <w:b/>
              </w:rPr>
              <w:t>1.1.2.1.</w:t>
            </w:r>
          </w:p>
        </w:tc>
        <w:tc>
          <w:tcPr>
            <w:tcW w:w="3851" w:type="dxa"/>
          </w:tcPr>
          <w:p w:rsidR="001C5BEC" w:rsidRPr="003B67D2" w:rsidRDefault="001C5BEC" w:rsidP="006C690A">
            <w:pPr>
              <w:spacing w:after="0" w:line="240" w:lineRule="auto"/>
              <w:rPr>
                <w:rFonts w:ascii="Arial" w:hAnsi="Arial" w:cs="Arial"/>
                <w:lang w:val="ru-RU"/>
              </w:rPr>
            </w:pPr>
            <w:r w:rsidRPr="003B67D2">
              <w:rPr>
                <w:rFonts w:ascii="Arial" w:hAnsi="Arial" w:cs="Arial"/>
                <w:lang w:val="ru-RU"/>
              </w:rPr>
              <w:t xml:space="preserve">Заштита порекла </w:t>
            </w:r>
            <w:r w:rsidR="00E753CC">
              <w:rPr>
                <w:rFonts w:ascii="Arial" w:hAnsi="Arial" w:cs="Arial"/>
                <w:lang w:val="ru-RU"/>
              </w:rPr>
              <w:t>"</w:t>
            </w:r>
            <w:r w:rsidRPr="003B67D2">
              <w:rPr>
                <w:rFonts w:ascii="Arial" w:hAnsi="Arial" w:cs="Arial"/>
                <w:lang w:val="ru-RU"/>
              </w:rPr>
              <w:t>Гружанске шљиве</w:t>
            </w:r>
            <w:r w:rsidR="00E753CC">
              <w:rPr>
                <w:rFonts w:ascii="Arial" w:hAnsi="Arial" w:cs="Arial"/>
                <w:lang w:val="ru-RU"/>
              </w:rPr>
              <w:t>"</w:t>
            </w:r>
          </w:p>
        </w:tc>
        <w:tc>
          <w:tcPr>
            <w:tcW w:w="2370" w:type="dxa"/>
          </w:tcPr>
          <w:p w:rsidR="001C5BEC" w:rsidRPr="003B67D2" w:rsidRDefault="001C5BEC" w:rsidP="006C690A">
            <w:pPr>
              <w:spacing w:after="0" w:line="240" w:lineRule="auto"/>
              <w:rPr>
                <w:rFonts w:ascii="Arial" w:hAnsi="Arial" w:cs="Arial"/>
                <w:lang w:val="ru-RU"/>
              </w:rPr>
            </w:pPr>
            <w:r w:rsidRPr="003B67D2">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3B67D2" w:rsidRDefault="001C5BEC" w:rsidP="006C690A">
            <w:pPr>
              <w:spacing w:after="0" w:line="240" w:lineRule="auto"/>
              <w:rPr>
                <w:rFonts w:ascii="Arial" w:hAnsi="Arial" w:cs="Arial"/>
                <w:lang w:val="ru-RU"/>
              </w:rPr>
            </w:pPr>
            <w:r w:rsidRPr="003B67D2">
              <w:rPr>
                <w:rFonts w:ascii="Arial" w:hAnsi="Arial" w:cs="Arial"/>
                <w:lang w:val="ru-RU"/>
              </w:rPr>
              <w:t>Регионална привредна комора</w:t>
            </w:r>
          </w:p>
          <w:p w:rsidR="001C5BEC" w:rsidRPr="003B67D2" w:rsidRDefault="001C5BEC" w:rsidP="006C690A">
            <w:pPr>
              <w:spacing w:after="0" w:line="240" w:lineRule="auto"/>
              <w:rPr>
                <w:rFonts w:ascii="Arial" w:hAnsi="Arial" w:cs="Arial"/>
                <w:b/>
                <w:lang w:val="ru-RU"/>
              </w:rPr>
            </w:pPr>
            <w:r w:rsidRPr="003B67D2">
              <w:rPr>
                <w:rFonts w:ascii="Arial" w:hAnsi="Arial" w:cs="Arial"/>
                <w:lang w:val="ru-RU"/>
              </w:rPr>
              <w:t>Дестилерија Алексић</w:t>
            </w:r>
          </w:p>
        </w:tc>
        <w:tc>
          <w:tcPr>
            <w:tcW w:w="2370" w:type="dxa"/>
            <w:gridSpan w:val="2"/>
          </w:tcPr>
          <w:p w:rsidR="001C5BEC" w:rsidRPr="003B67D2" w:rsidRDefault="001C5BEC" w:rsidP="006C690A">
            <w:pPr>
              <w:spacing w:after="0" w:line="240" w:lineRule="auto"/>
              <w:jc w:val="center"/>
              <w:rPr>
                <w:rFonts w:ascii="Arial" w:hAnsi="Arial" w:cs="Arial"/>
                <w:lang w:val="sr-Cyrl-CS"/>
              </w:rPr>
            </w:pPr>
            <w:r w:rsidRPr="003B67D2">
              <w:rPr>
                <w:rFonts w:ascii="Arial" w:hAnsi="Arial" w:cs="Arial"/>
                <w:lang w:val="sr-Cyrl-CS"/>
              </w:rPr>
              <w:t>2010 – 2020.</w:t>
            </w:r>
          </w:p>
        </w:tc>
        <w:tc>
          <w:tcPr>
            <w:tcW w:w="2370" w:type="dxa"/>
          </w:tcPr>
          <w:p w:rsidR="001C5BEC" w:rsidRPr="003B67D2" w:rsidRDefault="001C5BEC" w:rsidP="006C690A">
            <w:pPr>
              <w:spacing w:after="0" w:line="240" w:lineRule="auto"/>
              <w:ind w:left="-48"/>
              <w:rPr>
                <w:rFonts w:ascii="Arial" w:hAnsi="Arial" w:cs="Arial"/>
                <w:lang w:val="ru-RU"/>
              </w:rPr>
            </w:pPr>
          </w:p>
          <w:p w:rsidR="001C5BEC" w:rsidRPr="003B67D2" w:rsidRDefault="001C5BEC" w:rsidP="006C690A">
            <w:pPr>
              <w:spacing w:after="0" w:line="240" w:lineRule="auto"/>
              <w:ind w:left="-48"/>
              <w:rPr>
                <w:rFonts w:ascii="Arial" w:hAnsi="Arial" w:cs="Arial"/>
                <w:lang w:val="ru-RU"/>
              </w:rPr>
            </w:pPr>
          </w:p>
          <w:p w:rsidR="001C5BEC" w:rsidRPr="003B67D2"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3B67D2">
              <w:rPr>
                <w:rFonts w:ascii="Arial" w:hAnsi="Arial" w:cs="Arial"/>
                <w:lang w:val="ru-RU"/>
              </w:rPr>
              <w:t>Општина Кнић</w:t>
            </w:r>
          </w:p>
          <w:p w:rsidR="001C5BEC" w:rsidRPr="003B67D2"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3B67D2">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3B67D2" w:rsidRDefault="001C5BEC" w:rsidP="006C690A">
            <w:pPr>
              <w:spacing w:after="0" w:line="240" w:lineRule="auto"/>
              <w:rPr>
                <w:rFonts w:ascii="Arial" w:hAnsi="Arial" w:cs="Arial"/>
                <w:b/>
                <w:lang w:val="ru-RU"/>
              </w:rPr>
            </w:pPr>
          </w:p>
        </w:tc>
        <w:tc>
          <w:tcPr>
            <w:tcW w:w="2370" w:type="dxa"/>
          </w:tcPr>
          <w:p w:rsidR="001C5BEC" w:rsidRPr="003B67D2" w:rsidRDefault="001C5BEC"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3B67D2">
              <w:rPr>
                <w:rFonts w:ascii="Arial" w:hAnsi="Arial" w:cs="Arial"/>
                <w:lang w:val="ru-RU"/>
              </w:rPr>
              <w:t>Добијен сертификат</w:t>
            </w:r>
          </w:p>
          <w:p w:rsidR="001C5BEC" w:rsidRPr="003B67D2" w:rsidRDefault="001C5BEC"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3B67D2">
              <w:rPr>
                <w:rFonts w:ascii="Arial" w:hAnsi="Arial" w:cs="Arial"/>
                <w:lang w:val="ru-RU"/>
              </w:rPr>
              <w:t>Брендиран производ</w:t>
            </w:r>
          </w:p>
        </w:tc>
      </w:tr>
      <w:tr w:rsidR="001C5BEC" w:rsidRPr="00B8647F" w:rsidTr="006C690A">
        <w:trPr>
          <w:cantSplit/>
          <w:trHeight w:val="510"/>
        </w:trPr>
        <w:tc>
          <w:tcPr>
            <w:tcW w:w="1429" w:type="dxa"/>
          </w:tcPr>
          <w:p w:rsidR="001C5BEC" w:rsidRPr="00B8647F" w:rsidRDefault="001C5BEC" w:rsidP="006C690A">
            <w:pPr>
              <w:spacing w:after="0" w:line="240" w:lineRule="auto"/>
              <w:rPr>
                <w:rFonts w:ascii="Arial" w:hAnsi="Arial" w:cs="Arial"/>
                <w:b/>
              </w:rPr>
            </w:pPr>
            <w:r w:rsidRPr="00B8647F">
              <w:rPr>
                <w:rFonts w:ascii="Arial" w:hAnsi="Arial" w:cs="Arial"/>
                <w:b/>
              </w:rPr>
              <w:t>1.1.2.2.</w:t>
            </w:r>
          </w:p>
        </w:tc>
        <w:tc>
          <w:tcPr>
            <w:tcW w:w="3851" w:type="dxa"/>
          </w:tcPr>
          <w:p w:rsidR="001C5BEC" w:rsidRPr="003B67D2" w:rsidRDefault="003B67D2" w:rsidP="006C690A">
            <w:pPr>
              <w:spacing w:after="0" w:line="240" w:lineRule="auto"/>
              <w:rPr>
                <w:rFonts w:ascii="Arial" w:hAnsi="Arial" w:cs="Arial"/>
                <w:lang w:val="ru-RU"/>
              </w:rPr>
            </w:pPr>
            <w:r>
              <w:rPr>
                <w:rFonts w:ascii="Arial" w:hAnsi="Arial" w:cs="Arial"/>
                <w:lang w:val="ru-RU"/>
              </w:rPr>
              <w:t>Заштита порекла "Гружанског купуса"</w:t>
            </w:r>
          </w:p>
        </w:tc>
        <w:tc>
          <w:tcPr>
            <w:tcW w:w="2370" w:type="dxa"/>
          </w:tcPr>
          <w:p w:rsidR="001C5BEC" w:rsidRPr="003B67D2" w:rsidRDefault="001C5BEC" w:rsidP="006C690A">
            <w:pPr>
              <w:spacing w:after="0" w:line="240" w:lineRule="auto"/>
              <w:rPr>
                <w:rFonts w:ascii="Arial" w:hAnsi="Arial" w:cs="Arial"/>
                <w:lang w:val="ru-RU"/>
              </w:rPr>
            </w:pPr>
            <w:r w:rsidRPr="003B67D2">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3B67D2" w:rsidRDefault="001C5BEC" w:rsidP="006C690A">
            <w:pPr>
              <w:spacing w:after="0" w:line="240" w:lineRule="auto"/>
              <w:rPr>
                <w:rFonts w:ascii="Arial" w:hAnsi="Arial" w:cs="Arial"/>
                <w:lang w:val="ru-RU"/>
              </w:rPr>
            </w:pPr>
            <w:r w:rsidRPr="003B67D2">
              <w:rPr>
                <w:rFonts w:ascii="Arial" w:hAnsi="Arial" w:cs="Arial"/>
                <w:lang w:val="ru-RU"/>
              </w:rPr>
              <w:t>Регионална привредна комора</w:t>
            </w:r>
          </w:p>
          <w:p w:rsidR="001C5BEC" w:rsidRPr="0003318E" w:rsidRDefault="001C5BEC" w:rsidP="006C690A">
            <w:pPr>
              <w:spacing w:after="0" w:line="240" w:lineRule="auto"/>
              <w:rPr>
                <w:rFonts w:ascii="Arial" w:hAnsi="Arial" w:cs="Arial"/>
                <w:b/>
                <w:lang w:val="ru-RU"/>
              </w:rPr>
            </w:pPr>
            <w:r w:rsidRPr="003B67D2">
              <w:rPr>
                <w:rFonts w:ascii="Arial" w:hAnsi="Arial" w:cs="Arial"/>
                <w:lang w:val="ru-RU"/>
              </w:rPr>
              <w:t>Задруга Пољофлора</w:t>
            </w:r>
          </w:p>
        </w:tc>
        <w:tc>
          <w:tcPr>
            <w:tcW w:w="2370" w:type="dxa"/>
            <w:gridSpan w:val="2"/>
          </w:tcPr>
          <w:p w:rsidR="001C5BEC" w:rsidRPr="003B67D2" w:rsidRDefault="001C5BEC" w:rsidP="006C690A">
            <w:pPr>
              <w:spacing w:after="0" w:line="240" w:lineRule="auto"/>
              <w:jc w:val="center"/>
              <w:rPr>
                <w:rFonts w:ascii="Arial" w:hAnsi="Arial" w:cs="Arial"/>
                <w:lang w:val="sr-Cyrl-CS"/>
              </w:rPr>
            </w:pPr>
            <w:r w:rsidRPr="003B67D2">
              <w:rPr>
                <w:rFonts w:ascii="Arial" w:hAnsi="Arial" w:cs="Arial"/>
                <w:lang w:val="sr-Cyrl-CS"/>
              </w:rPr>
              <w:t>2010 – 2020.</w:t>
            </w:r>
          </w:p>
        </w:tc>
        <w:tc>
          <w:tcPr>
            <w:tcW w:w="2370" w:type="dxa"/>
          </w:tcPr>
          <w:p w:rsidR="001C5BEC" w:rsidRPr="003B67D2" w:rsidRDefault="001C5BEC" w:rsidP="006C690A">
            <w:pPr>
              <w:spacing w:after="0" w:line="240" w:lineRule="auto"/>
              <w:ind w:left="-48"/>
              <w:rPr>
                <w:rFonts w:ascii="Arial" w:hAnsi="Arial" w:cs="Arial"/>
                <w:lang w:val="ru-RU"/>
              </w:rPr>
            </w:pPr>
          </w:p>
          <w:p w:rsidR="001C5BEC" w:rsidRPr="003B67D2" w:rsidRDefault="001C5BEC" w:rsidP="006C690A">
            <w:pPr>
              <w:spacing w:after="0" w:line="240" w:lineRule="auto"/>
              <w:ind w:left="-48"/>
              <w:rPr>
                <w:rFonts w:ascii="Arial" w:hAnsi="Arial" w:cs="Arial"/>
                <w:lang w:val="ru-RU"/>
              </w:rPr>
            </w:pPr>
          </w:p>
          <w:p w:rsidR="001C5BEC" w:rsidRPr="003B67D2"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3B67D2">
              <w:rPr>
                <w:rFonts w:ascii="Arial" w:hAnsi="Arial" w:cs="Arial"/>
                <w:lang w:val="ru-RU"/>
              </w:rPr>
              <w:t>Општина Кнић</w:t>
            </w:r>
          </w:p>
          <w:p w:rsidR="001C5BEC" w:rsidRPr="003B67D2"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3B67D2">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03318E" w:rsidRDefault="001C5BEC" w:rsidP="006C690A">
            <w:pPr>
              <w:spacing w:after="0" w:line="240" w:lineRule="auto"/>
              <w:rPr>
                <w:rFonts w:ascii="Arial" w:hAnsi="Arial" w:cs="Arial"/>
                <w:b/>
                <w:lang w:val="ru-RU"/>
              </w:rPr>
            </w:pPr>
          </w:p>
        </w:tc>
        <w:tc>
          <w:tcPr>
            <w:tcW w:w="2370" w:type="dxa"/>
          </w:tcPr>
          <w:p w:rsidR="001C5BEC" w:rsidRPr="003B67D2" w:rsidRDefault="001C5BEC"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3B67D2">
              <w:rPr>
                <w:rFonts w:ascii="Arial" w:hAnsi="Arial" w:cs="Arial"/>
                <w:lang w:val="ru-RU"/>
              </w:rPr>
              <w:t>Добијен сертификат</w:t>
            </w:r>
          </w:p>
          <w:p w:rsidR="001C5BEC" w:rsidRPr="003B67D2" w:rsidRDefault="001C5BEC"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3B67D2">
              <w:rPr>
                <w:rFonts w:ascii="Arial" w:hAnsi="Arial" w:cs="Arial"/>
                <w:lang w:val="ru-RU"/>
              </w:rPr>
              <w:t>Брендиран производ</w:t>
            </w:r>
          </w:p>
        </w:tc>
      </w:tr>
      <w:tr w:rsidR="001C5BEC" w:rsidRPr="00B8647F" w:rsidTr="006C690A">
        <w:trPr>
          <w:cantSplit/>
          <w:trHeight w:val="510"/>
        </w:trPr>
        <w:tc>
          <w:tcPr>
            <w:tcW w:w="1429" w:type="dxa"/>
          </w:tcPr>
          <w:p w:rsidR="001C5BEC" w:rsidRPr="00B8647F" w:rsidRDefault="001C5BEC" w:rsidP="006C690A">
            <w:pPr>
              <w:spacing w:after="0" w:line="240" w:lineRule="auto"/>
              <w:rPr>
                <w:rFonts w:ascii="Arial" w:hAnsi="Arial" w:cs="Arial"/>
                <w:b/>
              </w:rPr>
            </w:pPr>
            <w:r w:rsidRPr="00B8647F">
              <w:rPr>
                <w:rFonts w:ascii="Arial" w:hAnsi="Arial" w:cs="Arial"/>
                <w:b/>
              </w:rPr>
              <w:t>1.1.2.</w:t>
            </w:r>
            <w:r>
              <w:rPr>
                <w:rFonts w:ascii="Arial" w:hAnsi="Arial" w:cs="Arial"/>
                <w:b/>
              </w:rPr>
              <w:t>3</w:t>
            </w:r>
            <w:r w:rsidRPr="00B8647F">
              <w:rPr>
                <w:rFonts w:ascii="Arial" w:hAnsi="Arial" w:cs="Arial"/>
                <w:b/>
              </w:rPr>
              <w:t>.</w:t>
            </w:r>
          </w:p>
        </w:tc>
        <w:tc>
          <w:tcPr>
            <w:tcW w:w="3851" w:type="dxa"/>
          </w:tcPr>
          <w:p w:rsidR="001C5BEC" w:rsidRPr="003B67D2" w:rsidRDefault="001C5BEC" w:rsidP="006C690A">
            <w:pPr>
              <w:spacing w:after="0" w:line="240" w:lineRule="auto"/>
              <w:rPr>
                <w:rFonts w:ascii="Arial" w:hAnsi="Arial" w:cs="Arial"/>
                <w:lang w:val="sr-Cyrl-BA"/>
              </w:rPr>
            </w:pPr>
            <w:r w:rsidRPr="003B67D2">
              <w:rPr>
                <w:rFonts w:ascii="Arial" w:hAnsi="Arial" w:cs="Arial"/>
                <w:lang w:val="sr-Cyrl-BA"/>
              </w:rPr>
              <w:t>Формирање брендова пољопривредних производа са подручја општине Кнић</w:t>
            </w:r>
          </w:p>
        </w:tc>
        <w:tc>
          <w:tcPr>
            <w:tcW w:w="2370" w:type="dxa"/>
          </w:tcPr>
          <w:p w:rsidR="001C5BEC" w:rsidRPr="003B67D2" w:rsidRDefault="001C5BEC" w:rsidP="006C690A">
            <w:pPr>
              <w:spacing w:after="0" w:line="240" w:lineRule="auto"/>
              <w:rPr>
                <w:rFonts w:ascii="Arial" w:hAnsi="Arial" w:cs="Arial"/>
                <w:lang w:val="ru-RU"/>
              </w:rPr>
            </w:pPr>
            <w:r w:rsidRPr="003B67D2">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3B67D2" w:rsidRDefault="001C5BEC" w:rsidP="006C690A">
            <w:pPr>
              <w:spacing w:after="0" w:line="240" w:lineRule="auto"/>
              <w:rPr>
                <w:rFonts w:ascii="Arial" w:hAnsi="Arial" w:cs="Arial"/>
                <w:lang w:val="ru-RU"/>
              </w:rPr>
            </w:pPr>
            <w:r w:rsidRPr="003B67D2">
              <w:rPr>
                <w:rFonts w:ascii="Arial" w:hAnsi="Arial" w:cs="Arial"/>
                <w:lang w:val="ru-RU"/>
              </w:rPr>
              <w:t>Регионална привредна комора</w:t>
            </w:r>
          </w:p>
          <w:p w:rsidR="00046495" w:rsidRPr="00C550C2" w:rsidRDefault="00046495" w:rsidP="00C550C2">
            <w:pPr>
              <w:spacing w:after="0" w:line="240" w:lineRule="auto"/>
              <w:rPr>
                <w:rFonts w:ascii="Arial" w:hAnsi="Arial" w:cs="Arial"/>
                <w:b/>
                <w:lang w:val="sr-Cyrl-RS"/>
              </w:rPr>
            </w:pPr>
            <w:r w:rsidRPr="003B67D2">
              <w:rPr>
                <w:rFonts w:ascii="Arial" w:hAnsi="Arial" w:cs="Arial"/>
                <w:lang w:val="ru-RU"/>
              </w:rPr>
              <w:t>Р</w:t>
            </w:r>
            <w:r w:rsidR="00C550C2">
              <w:rPr>
                <w:rFonts w:ascii="Arial" w:hAnsi="Arial" w:cs="Arial"/>
                <w:lang w:val="sr-Cyrl-RS"/>
              </w:rPr>
              <w:t>егионална агенција за економски развој Шумадије и Поморавља</w:t>
            </w:r>
          </w:p>
        </w:tc>
        <w:tc>
          <w:tcPr>
            <w:tcW w:w="2370" w:type="dxa"/>
            <w:gridSpan w:val="2"/>
          </w:tcPr>
          <w:p w:rsidR="001C5BEC" w:rsidRPr="003B67D2" w:rsidRDefault="001C5BEC" w:rsidP="006C690A">
            <w:pPr>
              <w:spacing w:after="0" w:line="240" w:lineRule="auto"/>
              <w:jc w:val="center"/>
              <w:rPr>
                <w:rFonts w:ascii="Arial" w:hAnsi="Arial" w:cs="Arial"/>
                <w:lang w:val="sr-Cyrl-CS"/>
              </w:rPr>
            </w:pPr>
            <w:r w:rsidRPr="003B67D2">
              <w:rPr>
                <w:rFonts w:ascii="Arial" w:hAnsi="Arial" w:cs="Arial"/>
              </w:rPr>
              <w:t>2010</w:t>
            </w:r>
            <w:r w:rsidRPr="003B67D2">
              <w:rPr>
                <w:rFonts w:ascii="Arial" w:hAnsi="Arial" w:cs="Arial"/>
                <w:lang w:val="sr-Cyrl-CS"/>
              </w:rPr>
              <w:t xml:space="preserve"> </w:t>
            </w:r>
            <w:r w:rsidRPr="003B67D2">
              <w:rPr>
                <w:rFonts w:ascii="Arial" w:hAnsi="Arial" w:cs="Arial"/>
              </w:rPr>
              <w:t>–</w:t>
            </w:r>
            <w:r w:rsidRPr="003B67D2">
              <w:rPr>
                <w:rFonts w:ascii="Arial" w:hAnsi="Arial" w:cs="Arial"/>
                <w:lang w:val="sr-Cyrl-CS"/>
              </w:rPr>
              <w:t xml:space="preserve"> </w:t>
            </w:r>
            <w:r w:rsidRPr="003B67D2">
              <w:rPr>
                <w:rFonts w:ascii="Arial" w:hAnsi="Arial" w:cs="Arial"/>
              </w:rPr>
              <w:t>2020.</w:t>
            </w:r>
          </w:p>
        </w:tc>
        <w:tc>
          <w:tcPr>
            <w:tcW w:w="2370" w:type="dxa"/>
          </w:tcPr>
          <w:p w:rsidR="001C5BEC" w:rsidRPr="003B67D2" w:rsidRDefault="001C5BEC" w:rsidP="006C690A">
            <w:pPr>
              <w:spacing w:after="0" w:line="240" w:lineRule="auto"/>
              <w:ind w:left="-48"/>
              <w:rPr>
                <w:rFonts w:ascii="Arial" w:hAnsi="Arial" w:cs="Arial"/>
                <w:lang w:val="ru-RU"/>
              </w:rPr>
            </w:pPr>
          </w:p>
          <w:p w:rsidR="001C5BEC" w:rsidRPr="003B67D2" w:rsidRDefault="001C5BEC" w:rsidP="006C690A">
            <w:pPr>
              <w:spacing w:after="0" w:line="240" w:lineRule="auto"/>
              <w:ind w:left="-48"/>
              <w:rPr>
                <w:rFonts w:ascii="Arial" w:hAnsi="Arial" w:cs="Arial"/>
                <w:lang w:val="ru-RU"/>
              </w:rPr>
            </w:pPr>
          </w:p>
          <w:p w:rsidR="001C5BEC" w:rsidRPr="003B67D2"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3B67D2">
              <w:rPr>
                <w:rFonts w:ascii="Arial" w:hAnsi="Arial" w:cs="Arial"/>
                <w:lang w:val="ru-RU"/>
              </w:rPr>
              <w:t>Општина Кнић</w:t>
            </w:r>
          </w:p>
          <w:p w:rsidR="001C5BEC" w:rsidRPr="003B67D2"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3B67D2">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03318E" w:rsidRDefault="001C5BEC" w:rsidP="006C690A">
            <w:pPr>
              <w:spacing w:after="0" w:line="240" w:lineRule="auto"/>
              <w:rPr>
                <w:rFonts w:ascii="Arial" w:hAnsi="Arial" w:cs="Arial"/>
                <w:b/>
                <w:lang w:val="ru-RU"/>
              </w:rPr>
            </w:pPr>
          </w:p>
        </w:tc>
        <w:tc>
          <w:tcPr>
            <w:tcW w:w="2370" w:type="dxa"/>
          </w:tcPr>
          <w:p w:rsidR="001C5BEC" w:rsidRPr="003B67D2" w:rsidRDefault="001C5BEC"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3B67D2">
              <w:rPr>
                <w:rFonts w:ascii="Arial" w:hAnsi="Arial" w:cs="Arial"/>
                <w:lang w:val="ru-RU"/>
              </w:rPr>
              <w:t>Добијен сертификат</w:t>
            </w:r>
          </w:p>
          <w:p w:rsidR="001C5BEC" w:rsidRPr="003B67D2" w:rsidRDefault="001C5BEC"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3B67D2">
              <w:rPr>
                <w:rFonts w:ascii="Arial" w:hAnsi="Arial" w:cs="Arial"/>
                <w:lang w:val="ru-RU"/>
              </w:rPr>
              <w:t>Брендиран производ</w:t>
            </w:r>
          </w:p>
        </w:tc>
      </w:tr>
      <w:tr w:rsidR="001C5BEC" w:rsidRPr="00B8647F" w:rsidTr="006C690A">
        <w:trPr>
          <w:cantSplit/>
          <w:trHeight w:val="510"/>
        </w:trPr>
        <w:tc>
          <w:tcPr>
            <w:tcW w:w="1429" w:type="dxa"/>
          </w:tcPr>
          <w:p w:rsidR="001C5BEC" w:rsidRPr="00B8647F" w:rsidRDefault="001C5BEC" w:rsidP="006C690A">
            <w:pPr>
              <w:spacing w:after="0" w:line="240" w:lineRule="auto"/>
              <w:rPr>
                <w:rFonts w:ascii="Arial" w:hAnsi="Arial" w:cs="Arial"/>
                <w:b/>
              </w:rPr>
            </w:pPr>
            <w:r w:rsidRPr="00B8647F">
              <w:rPr>
                <w:rFonts w:ascii="Arial" w:hAnsi="Arial" w:cs="Arial"/>
                <w:b/>
              </w:rPr>
              <w:t>1.1.2.</w:t>
            </w:r>
            <w:r>
              <w:rPr>
                <w:rFonts w:ascii="Arial" w:hAnsi="Arial" w:cs="Arial"/>
                <w:b/>
                <w:lang w:val="sr-Cyrl-CS"/>
              </w:rPr>
              <w:t>4</w:t>
            </w:r>
            <w:r w:rsidRPr="00B8647F">
              <w:rPr>
                <w:rFonts w:ascii="Arial" w:hAnsi="Arial" w:cs="Arial"/>
                <w:b/>
              </w:rPr>
              <w:t>.</w:t>
            </w:r>
          </w:p>
        </w:tc>
        <w:tc>
          <w:tcPr>
            <w:tcW w:w="3851" w:type="dxa"/>
          </w:tcPr>
          <w:p w:rsidR="001C5BEC" w:rsidRPr="003B67D2" w:rsidRDefault="001C5BEC" w:rsidP="006C690A">
            <w:pPr>
              <w:spacing w:after="0" w:line="240" w:lineRule="auto"/>
              <w:rPr>
                <w:rFonts w:ascii="Arial" w:hAnsi="Arial" w:cs="Arial"/>
                <w:lang w:val="sr-Cyrl-CS"/>
              </w:rPr>
            </w:pPr>
            <w:r w:rsidRPr="003B67D2">
              <w:rPr>
                <w:rFonts w:ascii="Arial" w:hAnsi="Arial" w:cs="Arial"/>
                <w:lang w:val="sr-Cyrl-CS"/>
              </w:rPr>
              <w:t>Маркетинг и промоција пољопривреде општине Кнић</w:t>
            </w:r>
          </w:p>
        </w:tc>
        <w:tc>
          <w:tcPr>
            <w:tcW w:w="2370" w:type="dxa"/>
          </w:tcPr>
          <w:p w:rsidR="001C5BEC" w:rsidRPr="003B67D2" w:rsidRDefault="001C5BEC" w:rsidP="006C690A">
            <w:pPr>
              <w:spacing w:after="0" w:line="240" w:lineRule="auto"/>
              <w:rPr>
                <w:rFonts w:ascii="Arial" w:hAnsi="Arial" w:cs="Arial"/>
                <w:lang w:val="ru-RU"/>
              </w:rPr>
            </w:pPr>
          </w:p>
          <w:p w:rsidR="001C5BEC" w:rsidRPr="003B67D2" w:rsidRDefault="001C5BEC" w:rsidP="006C690A">
            <w:pPr>
              <w:spacing w:after="0" w:line="240" w:lineRule="auto"/>
              <w:rPr>
                <w:rFonts w:ascii="Arial" w:hAnsi="Arial" w:cs="Arial"/>
                <w:lang w:val="ru-RU"/>
              </w:rPr>
            </w:pPr>
            <w:r w:rsidRPr="003B67D2">
              <w:rPr>
                <w:rFonts w:ascii="Arial" w:hAnsi="Arial" w:cs="Arial"/>
                <w:lang w:val="ru-RU"/>
              </w:rPr>
              <w:t>Општина Кнић</w:t>
            </w:r>
          </w:p>
          <w:p w:rsidR="001C5BEC" w:rsidRPr="003B67D2" w:rsidRDefault="001C5BEC" w:rsidP="006C690A">
            <w:pPr>
              <w:spacing w:after="0" w:line="240" w:lineRule="auto"/>
              <w:rPr>
                <w:rFonts w:ascii="Arial" w:hAnsi="Arial" w:cs="Arial"/>
                <w:lang w:val="ru-RU"/>
              </w:rPr>
            </w:pPr>
            <w:r w:rsidRPr="003B67D2">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Default="001C5BEC" w:rsidP="006C690A">
            <w:pPr>
              <w:spacing w:after="0" w:line="240" w:lineRule="auto"/>
              <w:rPr>
                <w:rFonts w:ascii="Arial" w:hAnsi="Arial" w:cs="Arial"/>
                <w:lang w:val="ru-RU"/>
              </w:rPr>
            </w:pPr>
            <w:r w:rsidRPr="003B67D2">
              <w:rPr>
                <w:rFonts w:ascii="Arial" w:hAnsi="Arial" w:cs="Arial"/>
                <w:lang w:val="ru-RU"/>
              </w:rPr>
              <w:t>Струковна удружења</w:t>
            </w:r>
          </w:p>
          <w:p w:rsidR="006E725C" w:rsidRPr="003B67D2" w:rsidRDefault="006E725C" w:rsidP="006C690A">
            <w:pPr>
              <w:spacing w:after="0" w:line="240" w:lineRule="auto"/>
              <w:rPr>
                <w:rFonts w:ascii="Arial" w:hAnsi="Arial" w:cs="Arial"/>
                <w:b/>
                <w:lang w:val="sr-Cyrl-BA"/>
              </w:rPr>
            </w:pPr>
            <w:r>
              <w:rPr>
                <w:rFonts w:ascii="Arial" w:hAnsi="Arial" w:cs="Arial"/>
                <w:lang w:val="sr-Cyrl-RS"/>
              </w:rPr>
              <w:t>Пољопривредни факултети, школе и институти</w:t>
            </w:r>
          </w:p>
        </w:tc>
        <w:tc>
          <w:tcPr>
            <w:tcW w:w="2370" w:type="dxa"/>
            <w:gridSpan w:val="2"/>
          </w:tcPr>
          <w:p w:rsidR="001C5BEC" w:rsidRPr="003B67D2" w:rsidRDefault="001C5BEC" w:rsidP="006C690A">
            <w:pPr>
              <w:spacing w:after="0" w:line="240" w:lineRule="auto"/>
              <w:jc w:val="center"/>
              <w:rPr>
                <w:rFonts w:ascii="Arial" w:hAnsi="Arial" w:cs="Arial"/>
                <w:lang w:val="sr-Cyrl-CS"/>
              </w:rPr>
            </w:pPr>
            <w:r w:rsidRPr="003B67D2">
              <w:rPr>
                <w:rFonts w:ascii="Arial" w:hAnsi="Arial" w:cs="Arial"/>
              </w:rPr>
              <w:t>2010</w:t>
            </w:r>
            <w:r w:rsidRPr="003B67D2">
              <w:rPr>
                <w:rFonts w:ascii="Arial" w:hAnsi="Arial" w:cs="Arial"/>
                <w:lang w:val="sr-Cyrl-CS"/>
              </w:rPr>
              <w:t xml:space="preserve"> </w:t>
            </w:r>
            <w:r w:rsidRPr="003B67D2">
              <w:rPr>
                <w:rFonts w:ascii="Arial" w:hAnsi="Arial" w:cs="Arial"/>
              </w:rPr>
              <w:t>–</w:t>
            </w:r>
            <w:r w:rsidRPr="003B67D2">
              <w:rPr>
                <w:rFonts w:ascii="Arial" w:hAnsi="Arial" w:cs="Arial"/>
                <w:lang w:val="sr-Cyrl-CS"/>
              </w:rPr>
              <w:t xml:space="preserve"> </w:t>
            </w:r>
            <w:r w:rsidRPr="003B67D2">
              <w:rPr>
                <w:rFonts w:ascii="Arial" w:hAnsi="Arial" w:cs="Arial"/>
              </w:rPr>
              <w:t>2020.</w:t>
            </w:r>
          </w:p>
        </w:tc>
        <w:tc>
          <w:tcPr>
            <w:tcW w:w="2370" w:type="dxa"/>
          </w:tcPr>
          <w:p w:rsidR="001C5BEC" w:rsidRPr="003B67D2" w:rsidRDefault="001C5BEC" w:rsidP="006C690A">
            <w:pPr>
              <w:spacing w:after="0" w:line="240" w:lineRule="auto"/>
              <w:ind w:left="-48"/>
              <w:rPr>
                <w:rFonts w:ascii="Arial" w:hAnsi="Arial" w:cs="Arial"/>
                <w:lang w:val="ru-RU"/>
              </w:rPr>
            </w:pPr>
          </w:p>
          <w:p w:rsidR="001C5BEC" w:rsidRPr="003B67D2"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3B67D2">
              <w:rPr>
                <w:rFonts w:ascii="Arial" w:hAnsi="Arial" w:cs="Arial"/>
                <w:lang w:val="ru-RU"/>
              </w:rPr>
              <w:t>Општина Кнић</w:t>
            </w:r>
          </w:p>
          <w:p w:rsidR="001C5BEC" w:rsidRPr="003B67D2"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3B67D2">
              <w:rPr>
                <w:rFonts w:ascii="Arial" w:hAnsi="Arial" w:cs="Arial"/>
                <w:lang w:val="ru-RU"/>
              </w:rPr>
              <w:t>Струковна удружења</w:t>
            </w:r>
          </w:p>
          <w:p w:rsidR="001C5BEC" w:rsidRPr="003B67D2" w:rsidRDefault="00C550C2"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Д</w:t>
            </w:r>
            <w:r w:rsidR="001C5BEC" w:rsidRPr="003B67D2">
              <w:rPr>
                <w:rFonts w:ascii="Arial" w:hAnsi="Arial" w:cs="Arial"/>
                <w:lang w:val="ru-RU"/>
              </w:rPr>
              <w:t>онатор</w:t>
            </w:r>
          </w:p>
          <w:p w:rsidR="001C5BEC" w:rsidRPr="003B67D2" w:rsidRDefault="001C5BEC" w:rsidP="006C690A">
            <w:pPr>
              <w:spacing w:after="0" w:line="240" w:lineRule="auto"/>
              <w:rPr>
                <w:rFonts w:ascii="Arial" w:hAnsi="Arial" w:cs="Arial"/>
                <w:b/>
              </w:rPr>
            </w:pPr>
          </w:p>
        </w:tc>
        <w:tc>
          <w:tcPr>
            <w:tcW w:w="2370" w:type="dxa"/>
          </w:tcPr>
          <w:p w:rsidR="001C5BEC" w:rsidRPr="003B67D2" w:rsidRDefault="001C5BEC"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3B67D2">
              <w:rPr>
                <w:rFonts w:ascii="Arial" w:hAnsi="Arial" w:cs="Arial"/>
                <w:lang w:val="ru-RU"/>
              </w:rPr>
              <w:t>Израђене ТВ рекламе</w:t>
            </w:r>
          </w:p>
          <w:p w:rsidR="001C5BEC" w:rsidRPr="003B67D2" w:rsidRDefault="001C5BEC"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3B67D2">
              <w:rPr>
                <w:rFonts w:ascii="Arial" w:hAnsi="Arial" w:cs="Arial"/>
                <w:lang w:val="ru-RU"/>
              </w:rPr>
              <w:t>Постављени билборди</w:t>
            </w:r>
          </w:p>
          <w:p w:rsidR="001C5BEC" w:rsidRPr="003B67D2" w:rsidRDefault="001C5BEC"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3B67D2">
              <w:rPr>
                <w:rFonts w:ascii="Arial" w:hAnsi="Arial" w:cs="Arial"/>
                <w:lang w:val="ru-RU"/>
              </w:rPr>
              <w:t>Медијски наступи</w:t>
            </w:r>
          </w:p>
          <w:p w:rsidR="001C5BEC" w:rsidRPr="003B67D2" w:rsidRDefault="001C5BEC"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3B67D2">
              <w:rPr>
                <w:rFonts w:ascii="Arial" w:hAnsi="Arial" w:cs="Arial"/>
                <w:lang w:val="sr-Cyrl-CS"/>
              </w:rPr>
              <w:t>Пропагандни материјал</w:t>
            </w:r>
          </w:p>
          <w:p w:rsidR="001C5BEC" w:rsidRPr="003B67D2" w:rsidRDefault="001C5BEC"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3B67D2">
              <w:rPr>
                <w:rFonts w:ascii="Arial" w:hAnsi="Arial" w:cs="Arial"/>
                <w:lang w:val="sr-Cyrl-CS"/>
              </w:rPr>
              <w:t>Интернет маркетинг</w:t>
            </w:r>
          </w:p>
          <w:p w:rsidR="001C5BEC" w:rsidRPr="003B67D2" w:rsidRDefault="001C5BEC"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3B67D2">
              <w:rPr>
                <w:rFonts w:ascii="Arial" w:hAnsi="Arial" w:cs="Arial"/>
                <w:lang w:val="sr-Cyrl-CS"/>
              </w:rPr>
              <w:t xml:space="preserve"> Учешће на сајмовима</w:t>
            </w:r>
          </w:p>
        </w:tc>
      </w:tr>
      <w:tr w:rsidR="001C5BEC" w:rsidRPr="0003318E" w:rsidTr="006C690A">
        <w:trPr>
          <w:cantSplit/>
          <w:trHeight w:val="510"/>
        </w:trPr>
        <w:tc>
          <w:tcPr>
            <w:tcW w:w="14760" w:type="dxa"/>
            <w:gridSpan w:val="7"/>
            <w:shd w:val="clear" w:color="auto" w:fill="C0C0C0"/>
          </w:tcPr>
          <w:p w:rsidR="001C5BEC" w:rsidRPr="007C73FE" w:rsidRDefault="001C5BEC" w:rsidP="006C690A">
            <w:pPr>
              <w:spacing w:after="0" w:line="240" w:lineRule="auto"/>
              <w:rPr>
                <w:rFonts w:ascii="Arial" w:hAnsi="Arial" w:cs="Arial"/>
                <w:lang w:val="sr-Latn-CS"/>
              </w:rPr>
            </w:pPr>
            <w:r w:rsidRPr="007C73FE">
              <w:rPr>
                <w:rFonts w:ascii="Arial" w:hAnsi="Arial" w:cs="Arial"/>
                <w:b/>
                <w:lang w:val="ru-RU"/>
              </w:rPr>
              <w:t xml:space="preserve">1.1.3. Програм: </w:t>
            </w:r>
            <w:r w:rsidRPr="007C73FE">
              <w:rPr>
                <w:rFonts w:ascii="Arial" w:hAnsi="Arial" w:cs="Arial"/>
                <w:lang w:val="ru-RU"/>
              </w:rPr>
              <w:t>Формирање задруга и струковних  удружења пољопривредних произвођача</w:t>
            </w:r>
          </w:p>
        </w:tc>
      </w:tr>
      <w:tr w:rsidR="001C5BEC" w:rsidRPr="0003318E" w:rsidTr="006C690A">
        <w:trPr>
          <w:cantSplit/>
          <w:trHeight w:val="510"/>
        </w:trPr>
        <w:tc>
          <w:tcPr>
            <w:tcW w:w="1429" w:type="dxa"/>
          </w:tcPr>
          <w:p w:rsidR="001C5BEC" w:rsidRPr="00C26495" w:rsidRDefault="001C5BEC" w:rsidP="006C690A">
            <w:pPr>
              <w:spacing w:after="0" w:line="240" w:lineRule="auto"/>
              <w:rPr>
                <w:rFonts w:ascii="Arial" w:hAnsi="Arial" w:cs="Arial"/>
                <w:b/>
                <w:lang w:val="sr-Latn-CS"/>
              </w:rPr>
            </w:pPr>
            <w:r w:rsidRPr="00C26495">
              <w:rPr>
                <w:rFonts w:ascii="Arial" w:hAnsi="Arial" w:cs="Arial"/>
                <w:b/>
                <w:lang w:val="sr-Latn-CS"/>
              </w:rPr>
              <w:t>1.1.3.1.</w:t>
            </w:r>
          </w:p>
        </w:tc>
        <w:tc>
          <w:tcPr>
            <w:tcW w:w="3851" w:type="dxa"/>
          </w:tcPr>
          <w:p w:rsidR="001C5BEC" w:rsidRPr="00835522" w:rsidRDefault="001C5BEC" w:rsidP="006C690A">
            <w:pPr>
              <w:spacing w:after="0" w:line="240" w:lineRule="auto"/>
              <w:rPr>
                <w:rFonts w:ascii="Arial" w:hAnsi="Arial" w:cs="Arial"/>
                <w:lang w:val="ru-RU"/>
              </w:rPr>
            </w:pPr>
            <w:r>
              <w:rPr>
                <w:rFonts w:ascii="Arial" w:hAnsi="Arial" w:cs="Arial"/>
                <w:lang w:val="sr-Cyrl-BA"/>
              </w:rPr>
              <w:t>Активирање</w:t>
            </w:r>
            <w:r w:rsidRPr="00835522">
              <w:rPr>
                <w:rFonts w:ascii="Arial" w:hAnsi="Arial" w:cs="Arial"/>
                <w:lang w:val="ru-RU"/>
              </w:rPr>
              <w:t xml:space="preserve"> удружења воћара</w:t>
            </w:r>
          </w:p>
        </w:tc>
        <w:tc>
          <w:tcPr>
            <w:tcW w:w="2370" w:type="dxa"/>
          </w:tcPr>
          <w:p w:rsidR="001C5BEC" w:rsidRDefault="001C5BEC" w:rsidP="006C690A">
            <w:pPr>
              <w:spacing w:after="0" w:line="240" w:lineRule="auto"/>
              <w:rPr>
                <w:rFonts w:ascii="Arial" w:hAnsi="Arial" w:cs="Arial"/>
                <w:lang w:val="ru-RU"/>
              </w:rPr>
            </w:pPr>
            <w:r w:rsidRPr="009E3405">
              <w:rPr>
                <w:rFonts w:ascii="Arial" w:hAnsi="Arial" w:cs="Arial"/>
                <w:lang w:val="ru-RU"/>
              </w:rPr>
              <w:t>Министарство по</w:t>
            </w:r>
            <w:r>
              <w:rPr>
                <w:rFonts w:ascii="Arial" w:hAnsi="Arial" w:cs="Arial"/>
                <w:lang w:val="ru-RU"/>
              </w:rPr>
              <w:t>љопривреде</w:t>
            </w:r>
            <w:r w:rsidR="00171D46">
              <w:rPr>
                <w:rFonts w:ascii="Arial" w:hAnsi="Arial" w:cs="Arial"/>
                <w:lang w:val="ru-RU"/>
              </w:rPr>
              <w:t xml:space="preserve"> и заштите животне средине</w:t>
            </w:r>
          </w:p>
          <w:p w:rsidR="001C5BEC" w:rsidRDefault="001C5BEC" w:rsidP="006C690A">
            <w:pPr>
              <w:spacing w:after="0" w:line="240" w:lineRule="auto"/>
              <w:rPr>
                <w:rFonts w:ascii="Arial" w:hAnsi="Arial" w:cs="Arial"/>
                <w:lang w:val="ru-RU"/>
              </w:rPr>
            </w:pPr>
            <w:r>
              <w:rPr>
                <w:rFonts w:ascii="Arial" w:hAnsi="Arial" w:cs="Arial"/>
                <w:lang w:val="ru-RU"/>
              </w:rPr>
              <w:t>З</w:t>
            </w:r>
            <w:r w:rsidRPr="00835522">
              <w:rPr>
                <w:rFonts w:ascii="Arial" w:hAnsi="Arial" w:cs="Arial"/>
                <w:lang w:val="ru-RU"/>
              </w:rPr>
              <w:t>адружни савез Србије</w:t>
            </w:r>
          </w:p>
          <w:p w:rsidR="001C5BEC" w:rsidRPr="00E753CC" w:rsidRDefault="001C5BEC" w:rsidP="006C690A">
            <w:pPr>
              <w:spacing w:after="0" w:line="240" w:lineRule="auto"/>
              <w:rPr>
                <w:rFonts w:ascii="Arial" w:hAnsi="Arial" w:cs="Arial"/>
                <w:lang w:val="sr-Latn-CS"/>
              </w:rPr>
            </w:pPr>
            <w:r w:rsidRPr="00E753CC">
              <w:rPr>
                <w:rFonts w:ascii="Arial" w:hAnsi="Arial" w:cs="Arial"/>
                <w:lang w:val="ru-RU"/>
              </w:rPr>
              <w:t>Гружа аграр</w:t>
            </w:r>
          </w:p>
        </w:tc>
        <w:tc>
          <w:tcPr>
            <w:tcW w:w="2370" w:type="dxa"/>
            <w:gridSpan w:val="2"/>
          </w:tcPr>
          <w:p w:rsidR="001C5BEC" w:rsidRPr="00A82778" w:rsidRDefault="001C5BEC" w:rsidP="006C690A">
            <w:pPr>
              <w:spacing w:after="0" w:line="240" w:lineRule="auto"/>
              <w:jc w:val="center"/>
              <w:rPr>
                <w:rFonts w:ascii="Arial" w:hAnsi="Arial" w:cs="Arial"/>
                <w:color w:val="FF0000"/>
                <w:lang w:val="sr-Cyrl-CS"/>
              </w:rPr>
            </w:pPr>
            <w:r w:rsidRPr="00E753CC">
              <w:rPr>
                <w:rFonts w:ascii="Arial" w:hAnsi="Arial" w:cs="Arial"/>
                <w:lang w:val="sr-Cyrl-CS"/>
              </w:rPr>
              <w:t>2010 - 2020.</w:t>
            </w:r>
          </w:p>
        </w:tc>
        <w:tc>
          <w:tcPr>
            <w:tcW w:w="2370" w:type="dxa"/>
          </w:tcPr>
          <w:p w:rsidR="001C5BEC" w:rsidRPr="00835522" w:rsidRDefault="001C5BEC" w:rsidP="006C690A">
            <w:pPr>
              <w:spacing w:after="0" w:line="240" w:lineRule="auto"/>
              <w:rPr>
                <w:rFonts w:ascii="Arial" w:hAnsi="Arial" w:cs="Arial"/>
              </w:rPr>
            </w:pPr>
          </w:p>
          <w:p w:rsidR="001C5BEC" w:rsidRPr="00835522"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835522">
              <w:rPr>
                <w:rFonts w:ascii="Arial" w:hAnsi="Arial" w:cs="Arial"/>
                <w:lang w:val="ru-RU"/>
              </w:rPr>
              <w:t>Општина Кнић</w:t>
            </w:r>
          </w:p>
          <w:p w:rsidR="001C5BEC" w:rsidRPr="00835522"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835522">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835522" w:rsidRDefault="001C5BEC" w:rsidP="006C690A">
            <w:pPr>
              <w:spacing w:after="0" w:line="240" w:lineRule="auto"/>
              <w:rPr>
                <w:rFonts w:ascii="Arial" w:hAnsi="Arial" w:cs="Arial"/>
                <w:lang w:val="sr-Latn-CS"/>
              </w:rPr>
            </w:pPr>
          </w:p>
        </w:tc>
        <w:tc>
          <w:tcPr>
            <w:tcW w:w="2370" w:type="dxa"/>
          </w:tcPr>
          <w:p w:rsidR="001C5BEC" w:rsidRPr="00835522"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Pr>
                <w:rFonts w:ascii="Arial" w:hAnsi="Arial" w:cs="Arial"/>
                <w:lang w:val="sr-Cyrl-BA"/>
              </w:rPr>
              <w:t>Активирано</w:t>
            </w:r>
            <w:r>
              <w:rPr>
                <w:rFonts w:ascii="Arial" w:hAnsi="Arial" w:cs="Arial"/>
                <w:lang w:val="ru-RU"/>
              </w:rPr>
              <w:t xml:space="preserve">  удружење са</w:t>
            </w:r>
            <w:r w:rsidRPr="00835522">
              <w:rPr>
                <w:rFonts w:ascii="Arial" w:hAnsi="Arial" w:cs="Arial"/>
                <w:lang w:val="ru-RU"/>
              </w:rPr>
              <w:t xml:space="preserve"> најмање 20 чланова</w:t>
            </w:r>
          </w:p>
        </w:tc>
      </w:tr>
      <w:tr w:rsidR="001C5BEC" w:rsidRPr="0003318E" w:rsidTr="006C690A">
        <w:trPr>
          <w:cantSplit/>
          <w:trHeight w:val="510"/>
        </w:trPr>
        <w:tc>
          <w:tcPr>
            <w:tcW w:w="1429" w:type="dxa"/>
            <w:tcBorders>
              <w:bottom w:val="single" w:sz="4" w:space="0" w:color="auto"/>
            </w:tcBorders>
          </w:tcPr>
          <w:p w:rsidR="001C5BEC" w:rsidRPr="00C26495" w:rsidRDefault="001C5BEC" w:rsidP="006C690A">
            <w:pPr>
              <w:spacing w:after="0" w:line="240" w:lineRule="auto"/>
              <w:rPr>
                <w:rFonts w:ascii="Arial" w:hAnsi="Arial" w:cs="Arial"/>
                <w:b/>
                <w:lang w:val="sr-Latn-CS"/>
              </w:rPr>
            </w:pPr>
            <w:r w:rsidRPr="00C26495">
              <w:rPr>
                <w:rFonts w:ascii="Arial" w:hAnsi="Arial" w:cs="Arial"/>
                <w:b/>
                <w:lang w:val="sr-Latn-CS"/>
              </w:rPr>
              <w:t>1.1.3.2.</w:t>
            </w:r>
          </w:p>
        </w:tc>
        <w:tc>
          <w:tcPr>
            <w:tcW w:w="3851" w:type="dxa"/>
            <w:tcBorders>
              <w:bottom w:val="single" w:sz="4" w:space="0" w:color="auto"/>
            </w:tcBorders>
          </w:tcPr>
          <w:p w:rsidR="001C5BEC" w:rsidRPr="00835522" w:rsidRDefault="001C5BEC" w:rsidP="006C690A">
            <w:pPr>
              <w:spacing w:after="0" w:line="240" w:lineRule="auto"/>
              <w:rPr>
                <w:rFonts w:ascii="Arial" w:hAnsi="Arial" w:cs="Arial"/>
                <w:lang w:val="ru-RU"/>
              </w:rPr>
            </w:pPr>
            <w:r w:rsidRPr="00835522">
              <w:rPr>
                <w:rFonts w:ascii="Arial" w:hAnsi="Arial" w:cs="Arial"/>
                <w:lang w:val="ru-RU"/>
              </w:rPr>
              <w:t>Формирање удружења</w:t>
            </w:r>
            <w:r>
              <w:rPr>
                <w:rFonts w:ascii="Arial" w:hAnsi="Arial" w:cs="Arial"/>
                <w:lang w:val="sr-Cyrl-BA"/>
              </w:rPr>
              <w:t xml:space="preserve"> одгајивача крава</w:t>
            </w:r>
            <w:r w:rsidRPr="00835522">
              <w:rPr>
                <w:rFonts w:ascii="Arial" w:hAnsi="Arial" w:cs="Arial"/>
                <w:lang w:val="ru-RU"/>
              </w:rPr>
              <w:t xml:space="preserve"> сименталске расе</w:t>
            </w:r>
          </w:p>
        </w:tc>
        <w:tc>
          <w:tcPr>
            <w:tcW w:w="2370" w:type="dxa"/>
            <w:tcBorders>
              <w:bottom w:val="single" w:sz="4" w:space="0" w:color="auto"/>
            </w:tcBorders>
          </w:tcPr>
          <w:p w:rsidR="001C5BEC" w:rsidRDefault="001C5BEC" w:rsidP="006C690A">
            <w:pPr>
              <w:spacing w:after="0" w:line="240" w:lineRule="auto"/>
              <w:rPr>
                <w:rFonts w:ascii="Arial" w:hAnsi="Arial" w:cs="Arial"/>
                <w:lang w:val="ru-RU"/>
              </w:rPr>
            </w:pPr>
            <w:r w:rsidRPr="009E3405">
              <w:rPr>
                <w:rFonts w:ascii="Arial" w:hAnsi="Arial" w:cs="Arial"/>
                <w:lang w:val="ru-RU"/>
              </w:rPr>
              <w:t>Министарство по</w:t>
            </w:r>
            <w:r>
              <w:rPr>
                <w:rFonts w:ascii="Arial" w:hAnsi="Arial" w:cs="Arial"/>
                <w:lang w:val="ru-RU"/>
              </w:rPr>
              <w:t>љопривреде</w:t>
            </w:r>
            <w:r w:rsidR="00171D46">
              <w:rPr>
                <w:rFonts w:ascii="Arial" w:hAnsi="Arial" w:cs="Arial"/>
                <w:lang w:val="ru-RU"/>
              </w:rPr>
              <w:t xml:space="preserve"> и заштите животне средине</w:t>
            </w:r>
          </w:p>
          <w:p w:rsidR="001C5BEC" w:rsidRDefault="001C5BEC" w:rsidP="006C690A">
            <w:pPr>
              <w:spacing w:after="0" w:line="240" w:lineRule="auto"/>
              <w:rPr>
                <w:rFonts w:ascii="Arial" w:hAnsi="Arial" w:cs="Arial"/>
                <w:lang w:val="ru-RU"/>
              </w:rPr>
            </w:pPr>
            <w:r>
              <w:rPr>
                <w:rFonts w:ascii="Arial" w:hAnsi="Arial" w:cs="Arial"/>
                <w:lang w:val="ru-RU"/>
              </w:rPr>
              <w:t>З</w:t>
            </w:r>
            <w:r w:rsidRPr="00835522">
              <w:rPr>
                <w:rFonts w:ascii="Arial" w:hAnsi="Arial" w:cs="Arial"/>
                <w:lang w:val="ru-RU"/>
              </w:rPr>
              <w:t xml:space="preserve">адружни савез Србије </w:t>
            </w:r>
            <w:r>
              <w:rPr>
                <w:rFonts w:ascii="Arial" w:hAnsi="Arial" w:cs="Arial"/>
                <w:lang w:val="ru-RU"/>
              </w:rPr>
              <w:t>Ветеринарска станица</w:t>
            </w:r>
          </w:p>
          <w:p w:rsidR="001C5BEC" w:rsidRDefault="001C5BEC" w:rsidP="006C690A">
            <w:pPr>
              <w:spacing w:after="0" w:line="240" w:lineRule="auto"/>
              <w:rPr>
                <w:rFonts w:ascii="Arial" w:hAnsi="Arial" w:cs="Arial"/>
                <w:lang w:val="ru-RU"/>
              </w:rPr>
            </w:pPr>
            <w:r>
              <w:rPr>
                <w:rFonts w:ascii="Arial" w:hAnsi="Arial" w:cs="Arial"/>
                <w:lang w:val="ru-RU"/>
              </w:rPr>
              <w:t>З</w:t>
            </w:r>
            <w:r w:rsidRPr="00835522">
              <w:rPr>
                <w:rFonts w:ascii="Arial" w:hAnsi="Arial" w:cs="Arial"/>
                <w:lang w:val="ru-RU"/>
              </w:rPr>
              <w:t>авод Земун</w:t>
            </w:r>
          </w:p>
          <w:p w:rsidR="001C5BEC" w:rsidRPr="00E753CC" w:rsidRDefault="001C5BEC" w:rsidP="006C690A">
            <w:pPr>
              <w:spacing w:after="0" w:line="240" w:lineRule="auto"/>
              <w:rPr>
                <w:rFonts w:ascii="Arial" w:hAnsi="Arial" w:cs="Arial"/>
                <w:lang w:val="sr-Cyrl-CS"/>
              </w:rPr>
            </w:pPr>
            <w:r w:rsidRPr="00E753CC">
              <w:rPr>
                <w:rFonts w:ascii="Arial" w:hAnsi="Arial" w:cs="Arial"/>
                <w:lang w:val="sr-Cyrl-CS"/>
              </w:rPr>
              <w:t xml:space="preserve">Матична служба </w:t>
            </w:r>
          </w:p>
        </w:tc>
        <w:tc>
          <w:tcPr>
            <w:tcW w:w="2370" w:type="dxa"/>
            <w:gridSpan w:val="2"/>
            <w:tcBorders>
              <w:bottom w:val="single" w:sz="4" w:space="0" w:color="auto"/>
            </w:tcBorders>
          </w:tcPr>
          <w:p w:rsidR="001C5BEC" w:rsidRPr="00E753CC" w:rsidRDefault="001C5BEC" w:rsidP="006C690A">
            <w:pPr>
              <w:spacing w:after="0" w:line="240" w:lineRule="auto"/>
              <w:jc w:val="center"/>
              <w:rPr>
                <w:rFonts w:ascii="Arial" w:hAnsi="Arial" w:cs="Arial"/>
                <w:lang w:val="sr-Cyrl-CS"/>
              </w:rPr>
            </w:pPr>
            <w:r w:rsidRPr="00E753CC">
              <w:rPr>
                <w:rFonts w:ascii="Arial" w:hAnsi="Arial" w:cs="Arial"/>
                <w:lang w:val="sr-Cyrl-CS"/>
              </w:rPr>
              <w:t>2010 – 2020.</w:t>
            </w:r>
          </w:p>
        </w:tc>
        <w:tc>
          <w:tcPr>
            <w:tcW w:w="2370" w:type="dxa"/>
            <w:tcBorders>
              <w:bottom w:val="single" w:sz="4" w:space="0" w:color="auto"/>
            </w:tcBorders>
          </w:tcPr>
          <w:p w:rsidR="001C5BEC" w:rsidRPr="00835522" w:rsidRDefault="001C5BEC" w:rsidP="006C690A">
            <w:pPr>
              <w:spacing w:after="0" w:line="240" w:lineRule="auto"/>
              <w:rPr>
                <w:rFonts w:ascii="Arial" w:hAnsi="Arial" w:cs="Arial"/>
              </w:rPr>
            </w:pPr>
          </w:p>
          <w:p w:rsidR="001C5BEC" w:rsidRPr="00835522"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835522">
              <w:rPr>
                <w:rFonts w:ascii="Arial" w:hAnsi="Arial" w:cs="Arial"/>
                <w:lang w:val="ru-RU"/>
              </w:rPr>
              <w:t>Општина Кнић</w:t>
            </w:r>
          </w:p>
          <w:p w:rsidR="001C5BEC" w:rsidRPr="00835522"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835522">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835522"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835522">
              <w:rPr>
                <w:rFonts w:ascii="Arial" w:hAnsi="Arial" w:cs="Arial"/>
                <w:lang w:val="ru-RU"/>
              </w:rPr>
              <w:t>Ветеринарска станица</w:t>
            </w:r>
          </w:p>
          <w:p w:rsidR="001C5BEC" w:rsidRPr="00835522" w:rsidRDefault="001C5BEC" w:rsidP="006C690A">
            <w:pPr>
              <w:tabs>
                <w:tab w:val="left" w:pos="522"/>
              </w:tabs>
              <w:spacing w:after="0" w:line="240" w:lineRule="auto"/>
              <w:rPr>
                <w:rFonts w:ascii="Arial" w:hAnsi="Arial" w:cs="Arial"/>
                <w:lang w:val="sr-Cyrl-CS"/>
              </w:rPr>
            </w:pPr>
          </w:p>
        </w:tc>
        <w:tc>
          <w:tcPr>
            <w:tcW w:w="2370" w:type="dxa"/>
            <w:tcBorders>
              <w:bottom w:val="single" w:sz="4" w:space="0" w:color="auto"/>
            </w:tcBorders>
          </w:tcPr>
          <w:p w:rsidR="001C5BEC" w:rsidRPr="00835522"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Pr>
                <w:rFonts w:ascii="Arial" w:hAnsi="Arial" w:cs="Arial"/>
                <w:lang w:val="ru-RU"/>
              </w:rPr>
              <w:t>Формирано  удружење са</w:t>
            </w:r>
            <w:r w:rsidRPr="00835522">
              <w:rPr>
                <w:rFonts w:ascii="Arial" w:hAnsi="Arial" w:cs="Arial"/>
                <w:lang w:val="ru-RU"/>
              </w:rPr>
              <w:t xml:space="preserve"> најмање 20 чланова </w:t>
            </w:r>
          </w:p>
        </w:tc>
      </w:tr>
      <w:tr w:rsidR="001C5BEC" w:rsidRPr="0003318E" w:rsidTr="006C690A">
        <w:trPr>
          <w:cantSplit/>
          <w:trHeight w:val="510"/>
        </w:trPr>
        <w:tc>
          <w:tcPr>
            <w:tcW w:w="1429" w:type="dxa"/>
            <w:tcBorders>
              <w:bottom w:val="single" w:sz="4" w:space="0" w:color="auto"/>
            </w:tcBorders>
          </w:tcPr>
          <w:p w:rsidR="001C5BEC" w:rsidRPr="00E753CC" w:rsidRDefault="001C5BEC" w:rsidP="006C690A">
            <w:pPr>
              <w:spacing w:after="0" w:line="240" w:lineRule="auto"/>
              <w:rPr>
                <w:rFonts w:ascii="Arial" w:hAnsi="Arial" w:cs="Arial"/>
                <w:b/>
                <w:lang w:val="sr-Latn-CS"/>
              </w:rPr>
            </w:pPr>
            <w:r w:rsidRPr="00E753CC">
              <w:rPr>
                <w:rFonts w:ascii="Arial" w:hAnsi="Arial" w:cs="Arial"/>
                <w:b/>
                <w:lang w:val="ru-RU"/>
              </w:rPr>
              <w:t>1.1.3.3.</w:t>
            </w:r>
          </w:p>
        </w:tc>
        <w:tc>
          <w:tcPr>
            <w:tcW w:w="3851" w:type="dxa"/>
            <w:tcBorders>
              <w:bottom w:val="single" w:sz="4" w:space="0" w:color="auto"/>
            </w:tcBorders>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 xml:space="preserve">Формирање </w:t>
            </w:r>
            <w:r w:rsidRPr="00E753CC">
              <w:rPr>
                <w:rFonts w:ascii="Arial" w:hAnsi="Arial" w:cs="Arial"/>
                <w:lang w:val="sr-Cyrl-BA"/>
              </w:rPr>
              <w:t xml:space="preserve">централне </w:t>
            </w:r>
            <w:r w:rsidRPr="00E753CC">
              <w:rPr>
                <w:rFonts w:ascii="Arial" w:hAnsi="Arial" w:cs="Arial"/>
                <w:lang w:val="ru-RU"/>
              </w:rPr>
              <w:t>задруг</w:t>
            </w:r>
            <w:r w:rsidRPr="00E753CC">
              <w:rPr>
                <w:rFonts w:ascii="Arial" w:hAnsi="Arial" w:cs="Arial"/>
                <w:lang w:val="sr-Cyrl-BA"/>
              </w:rPr>
              <w:t>е</w:t>
            </w:r>
            <w:r w:rsidRPr="00E753CC">
              <w:rPr>
                <w:rFonts w:ascii="Arial" w:hAnsi="Arial" w:cs="Arial"/>
                <w:lang w:val="ru-RU"/>
              </w:rPr>
              <w:t xml:space="preserve"> </w:t>
            </w:r>
            <w:r w:rsidRPr="00E753CC">
              <w:rPr>
                <w:rFonts w:ascii="Arial" w:hAnsi="Arial" w:cs="Arial"/>
                <w:lang w:val="sr-Cyrl-BA"/>
              </w:rPr>
              <w:t xml:space="preserve">за подручје општине Кнић </w:t>
            </w:r>
            <w:r w:rsidRPr="00E753CC">
              <w:rPr>
                <w:rFonts w:ascii="Arial" w:hAnsi="Arial" w:cs="Arial"/>
                <w:lang w:val="ru-RU"/>
              </w:rPr>
              <w:t>са 4 радне јединице</w:t>
            </w:r>
          </w:p>
        </w:tc>
        <w:tc>
          <w:tcPr>
            <w:tcW w:w="2370" w:type="dxa"/>
            <w:tcBorders>
              <w:bottom w:val="single" w:sz="4" w:space="0" w:color="auto"/>
            </w:tcBorders>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E753CC" w:rsidRDefault="001C5BEC" w:rsidP="006C690A">
            <w:pPr>
              <w:spacing w:after="0" w:line="240" w:lineRule="auto"/>
              <w:rPr>
                <w:rFonts w:ascii="Arial" w:hAnsi="Arial" w:cs="Arial"/>
                <w:lang w:val="sr-Cyrl-BA"/>
              </w:rPr>
            </w:pPr>
            <w:r w:rsidRPr="00E753CC">
              <w:rPr>
                <w:rFonts w:ascii="Arial" w:hAnsi="Arial" w:cs="Arial"/>
                <w:lang w:val="ru-RU"/>
              </w:rPr>
              <w:t>Задружни савез Србије</w:t>
            </w:r>
          </w:p>
          <w:p w:rsidR="001C5BEC" w:rsidRPr="00E753CC" w:rsidRDefault="001C5BEC" w:rsidP="006C690A">
            <w:pPr>
              <w:spacing w:after="0" w:line="240" w:lineRule="auto"/>
              <w:rPr>
                <w:rFonts w:ascii="Arial" w:hAnsi="Arial" w:cs="Arial"/>
                <w:lang w:val="sr-Cyrl-BA"/>
              </w:rPr>
            </w:pPr>
            <w:r w:rsidRPr="00E753CC">
              <w:rPr>
                <w:rFonts w:ascii="Arial" w:hAnsi="Arial" w:cs="Arial"/>
                <w:lang w:val="sr-Cyrl-BA"/>
              </w:rPr>
              <w:t>Фонд за развој пољопривреде</w:t>
            </w:r>
          </w:p>
        </w:tc>
        <w:tc>
          <w:tcPr>
            <w:tcW w:w="2370" w:type="dxa"/>
            <w:gridSpan w:val="2"/>
            <w:tcBorders>
              <w:bottom w:val="single" w:sz="4" w:space="0" w:color="auto"/>
            </w:tcBorders>
          </w:tcPr>
          <w:p w:rsidR="001C5BEC" w:rsidRPr="00E753CC" w:rsidRDefault="001C5BEC" w:rsidP="006C690A">
            <w:pPr>
              <w:spacing w:after="0" w:line="240" w:lineRule="auto"/>
              <w:rPr>
                <w:rFonts w:ascii="Arial" w:hAnsi="Arial" w:cs="Arial"/>
                <w:lang w:val="sr-Cyrl-CS"/>
              </w:rPr>
            </w:pPr>
            <w:r w:rsidRPr="00E753CC">
              <w:rPr>
                <w:rFonts w:ascii="Arial" w:hAnsi="Arial" w:cs="Arial"/>
                <w:lang w:val="sr-Cyrl-CS"/>
              </w:rPr>
              <w:t xml:space="preserve">       2010 -</w:t>
            </w:r>
            <w:r w:rsidR="003B6A7F" w:rsidRPr="00E753CC">
              <w:rPr>
                <w:rFonts w:ascii="Arial" w:hAnsi="Arial" w:cs="Arial"/>
                <w:lang w:val="sr-Cyrl-CS"/>
              </w:rPr>
              <w:t xml:space="preserve"> </w:t>
            </w:r>
            <w:r w:rsidRPr="00E753CC">
              <w:rPr>
                <w:rFonts w:ascii="Arial" w:hAnsi="Arial" w:cs="Arial"/>
                <w:lang w:val="sr-Cyrl-CS"/>
              </w:rPr>
              <w:t>2020.</w:t>
            </w:r>
          </w:p>
        </w:tc>
        <w:tc>
          <w:tcPr>
            <w:tcW w:w="2370" w:type="dxa"/>
            <w:tcBorders>
              <w:bottom w:val="single" w:sz="4" w:space="0" w:color="auto"/>
            </w:tcBorders>
          </w:tcPr>
          <w:p w:rsidR="001C5BEC" w:rsidRPr="00E753CC" w:rsidRDefault="001C5BEC" w:rsidP="006C690A">
            <w:pPr>
              <w:spacing w:after="0" w:line="240" w:lineRule="auto"/>
              <w:rPr>
                <w:rFonts w:ascii="Arial" w:hAnsi="Arial" w:cs="Arial"/>
              </w:rPr>
            </w:pP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E753CC" w:rsidRDefault="001C5BEC" w:rsidP="006C690A">
            <w:pPr>
              <w:spacing w:after="0" w:line="240" w:lineRule="auto"/>
              <w:rPr>
                <w:rFonts w:ascii="Arial" w:hAnsi="Arial" w:cs="Arial"/>
                <w:lang w:val="sr-Cyrl-CS"/>
              </w:rPr>
            </w:pPr>
          </w:p>
        </w:tc>
        <w:tc>
          <w:tcPr>
            <w:tcW w:w="2370" w:type="dxa"/>
            <w:tcBorders>
              <w:bottom w:val="single" w:sz="4" w:space="0" w:color="auto"/>
            </w:tcBorders>
          </w:tcPr>
          <w:p w:rsidR="001C5BEC" w:rsidRPr="00E753CC"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sidRPr="00E753CC">
              <w:rPr>
                <w:rFonts w:ascii="Arial" w:hAnsi="Arial" w:cs="Arial"/>
                <w:lang w:val="ru-RU"/>
              </w:rPr>
              <w:t>Формирана задруга са минимум 20 задругара</w:t>
            </w:r>
          </w:p>
          <w:p w:rsidR="001C5BEC" w:rsidRPr="00E753CC"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sidRPr="00E753CC">
              <w:rPr>
                <w:rFonts w:ascii="Arial" w:hAnsi="Arial" w:cs="Arial"/>
                <w:lang w:val="ru-RU"/>
              </w:rPr>
              <w:t xml:space="preserve">Формиране </w:t>
            </w:r>
            <w:r w:rsidRPr="00E753CC">
              <w:rPr>
                <w:rFonts w:ascii="Arial" w:hAnsi="Arial" w:cs="Arial"/>
                <w:lang w:val="sr-Cyrl-BA"/>
              </w:rPr>
              <w:t xml:space="preserve">централна задруга у Книћу са </w:t>
            </w:r>
            <w:r w:rsidRPr="00E753CC">
              <w:rPr>
                <w:rFonts w:ascii="Arial" w:hAnsi="Arial" w:cs="Arial"/>
                <w:lang w:val="ru-RU"/>
              </w:rPr>
              <w:t>4 радне јединице</w:t>
            </w:r>
            <w:r w:rsidRPr="00E753CC">
              <w:rPr>
                <w:rFonts w:ascii="Arial" w:hAnsi="Arial" w:cs="Arial"/>
                <w:lang w:val="sr-Cyrl-BA"/>
              </w:rPr>
              <w:t xml:space="preserve"> (Топоница, Баре, Гружа, Губеревац)</w:t>
            </w:r>
          </w:p>
        </w:tc>
      </w:tr>
      <w:tr w:rsidR="001C5BEC" w:rsidRPr="0003318E" w:rsidTr="006C690A">
        <w:trPr>
          <w:cantSplit/>
          <w:trHeight w:val="510"/>
        </w:trPr>
        <w:tc>
          <w:tcPr>
            <w:tcW w:w="1429" w:type="dxa"/>
            <w:tcBorders>
              <w:bottom w:val="single" w:sz="4" w:space="0" w:color="auto"/>
            </w:tcBorders>
          </w:tcPr>
          <w:p w:rsidR="001C5BEC" w:rsidRPr="00E753CC" w:rsidRDefault="001C5BEC" w:rsidP="006C690A">
            <w:pPr>
              <w:spacing w:after="0" w:line="240" w:lineRule="auto"/>
              <w:rPr>
                <w:rFonts w:ascii="Arial" w:hAnsi="Arial" w:cs="Arial"/>
                <w:b/>
                <w:lang w:val="ru-RU"/>
              </w:rPr>
            </w:pPr>
            <w:r w:rsidRPr="00E753CC">
              <w:rPr>
                <w:rFonts w:ascii="Arial" w:hAnsi="Arial" w:cs="Arial"/>
                <w:b/>
                <w:lang w:val="ru-RU"/>
              </w:rPr>
              <w:t>1.1.3.4.</w:t>
            </w:r>
          </w:p>
        </w:tc>
        <w:tc>
          <w:tcPr>
            <w:tcW w:w="3851" w:type="dxa"/>
            <w:tcBorders>
              <w:bottom w:val="single" w:sz="4" w:space="0" w:color="auto"/>
            </w:tcBorders>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Формирање удружења одгајивача оваца</w:t>
            </w:r>
          </w:p>
        </w:tc>
        <w:tc>
          <w:tcPr>
            <w:tcW w:w="2370" w:type="dxa"/>
            <w:tcBorders>
              <w:bottom w:val="single" w:sz="4" w:space="0" w:color="auto"/>
            </w:tcBorders>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E753CC" w:rsidRDefault="001C5BEC" w:rsidP="006C690A">
            <w:pPr>
              <w:spacing w:after="0" w:line="240" w:lineRule="auto"/>
              <w:rPr>
                <w:rFonts w:ascii="Arial" w:hAnsi="Arial" w:cs="Arial"/>
                <w:lang w:val="ru-RU"/>
              </w:rPr>
            </w:pPr>
            <w:r w:rsidRPr="00E753CC">
              <w:rPr>
                <w:rFonts w:ascii="Arial" w:hAnsi="Arial" w:cs="Arial"/>
                <w:lang w:val="ru-RU"/>
              </w:rPr>
              <w:t>Задружни савез Србије Ветеринарска станица</w:t>
            </w:r>
          </w:p>
          <w:p w:rsidR="001C5BEC" w:rsidRPr="00E753CC" w:rsidRDefault="001C5BEC" w:rsidP="006C690A">
            <w:pPr>
              <w:spacing w:after="0" w:line="240" w:lineRule="auto"/>
              <w:rPr>
                <w:rFonts w:ascii="Arial" w:hAnsi="Arial" w:cs="Arial"/>
                <w:lang w:val="ru-RU"/>
              </w:rPr>
            </w:pPr>
            <w:r w:rsidRPr="00E753CC">
              <w:rPr>
                <w:rFonts w:ascii="Arial" w:hAnsi="Arial" w:cs="Arial"/>
                <w:lang w:val="ru-RU"/>
              </w:rPr>
              <w:t>Завод Земун</w:t>
            </w:r>
          </w:p>
          <w:p w:rsidR="001C5BEC" w:rsidRPr="00E753CC" w:rsidRDefault="001C5BEC" w:rsidP="006C690A">
            <w:pPr>
              <w:spacing w:after="0" w:line="240" w:lineRule="auto"/>
              <w:rPr>
                <w:rFonts w:ascii="Arial" w:hAnsi="Arial" w:cs="Arial"/>
                <w:lang w:val="ru-RU"/>
              </w:rPr>
            </w:pPr>
            <w:r w:rsidRPr="00E753CC">
              <w:rPr>
                <w:rFonts w:ascii="Arial" w:hAnsi="Arial" w:cs="Arial"/>
                <w:lang w:val="sr-Cyrl-CS"/>
              </w:rPr>
              <w:t>Матична служба</w:t>
            </w:r>
          </w:p>
        </w:tc>
        <w:tc>
          <w:tcPr>
            <w:tcW w:w="2370" w:type="dxa"/>
            <w:gridSpan w:val="2"/>
            <w:tcBorders>
              <w:bottom w:val="single" w:sz="4" w:space="0" w:color="auto"/>
            </w:tcBorders>
          </w:tcPr>
          <w:p w:rsidR="001C5BEC" w:rsidRPr="00E753CC" w:rsidRDefault="001C5BEC" w:rsidP="006C690A">
            <w:pPr>
              <w:spacing w:after="0" w:line="240" w:lineRule="auto"/>
              <w:jc w:val="center"/>
              <w:rPr>
                <w:rFonts w:ascii="Arial" w:hAnsi="Arial" w:cs="Arial"/>
                <w:lang w:val="sr-Cyrl-RS"/>
              </w:rPr>
            </w:pPr>
            <w:r w:rsidRPr="00E753CC">
              <w:rPr>
                <w:rFonts w:ascii="Arial" w:hAnsi="Arial" w:cs="Arial"/>
                <w:lang w:val="sr-Cyrl-RS"/>
              </w:rPr>
              <w:t>2016</w:t>
            </w:r>
            <w:r w:rsidR="003B6A7F" w:rsidRPr="00E753CC">
              <w:rPr>
                <w:rFonts w:ascii="Arial" w:hAnsi="Arial" w:cs="Arial"/>
                <w:lang w:val="sr-Cyrl-RS"/>
              </w:rPr>
              <w:t xml:space="preserve"> </w:t>
            </w:r>
            <w:r w:rsidRPr="00E753CC">
              <w:rPr>
                <w:rFonts w:ascii="Arial" w:hAnsi="Arial" w:cs="Arial"/>
                <w:lang w:val="sr-Cyrl-RS"/>
              </w:rPr>
              <w:t>-</w:t>
            </w:r>
            <w:r w:rsidR="003B6A7F" w:rsidRPr="00E753CC">
              <w:rPr>
                <w:rFonts w:ascii="Arial" w:hAnsi="Arial" w:cs="Arial"/>
                <w:lang w:val="sr-Cyrl-RS"/>
              </w:rPr>
              <w:t xml:space="preserve"> </w:t>
            </w:r>
            <w:r w:rsidRPr="00E753CC">
              <w:rPr>
                <w:rFonts w:ascii="Arial" w:hAnsi="Arial" w:cs="Arial"/>
                <w:lang w:val="sr-Cyrl-RS"/>
              </w:rPr>
              <w:t>2020.</w:t>
            </w:r>
          </w:p>
        </w:tc>
        <w:tc>
          <w:tcPr>
            <w:tcW w:w="2370" w:type="dxa"/>
            <w:tcBorders>
              <w:bottom w:val="single" w:sz="4" w:space="0" w:color="auto"/>
            </w:tcBorders>
          </w:tcPr>
          <w:p w:rsidR="001C5BEC" w:rsidRPr="00E753CC" w:rsidRDefault="001C5BEC" w:rsidP="006C690A">
            <w:pPr>
              <w:spacing w:after="0" w:line="240" w:lineRule="auto"/>
              <w:rPr>
                <w:rFonts w:ascii="Arial" w:hAnsi="Arial" w:cs="Arial"/>
              </w:rPr>
            </w:pP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Ветеринарска станица</w:t>
            </w:r>
          </w:p>
          <w:p w:rsidR="001C5BEC" w:rsidRPr="00E753CC" w:rsidRDefault="001C5BEC" w:rsidP="006C690A">
            <w:pPr>
              <w:spacing w:after="0" w:line="240" w:lineRule="auto"/>
              <w:jc w:val="center"/>
              <w:rPr>
                <w:rFonts w:ascii="Arial" w:hAnsi="Arial" w:cs="Arial"/>
                <w:lang w:val="ru-RU"/>
              </w:rPr>
            </w:pPr>
          </w:p>
        </w:tc>
        <w:tc>
          <w:tcPr>
            <w:tcW w:w="2370" w:type="dxa"/>
            <w:tcBorders>
              <w:bottom w:val="single" w:sz="4" w:space="0" w:color="auto"/>
            </w:tcBorders>
          </w:tcPr>
          <w:p w:rsidR="001C5BEC" w:rsidRPr="00E753CC"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sidRPr="00E753CC">
              <w:rPr>
                <w:rFonts w:ascii="Arial" w:hAnsi="Arial" w:cs="Arial"/>
                <w:lang w:val="ru-RU"/>
              </w:rPr>
              <w:t>Формирано  удружење са најмање 20 чланова</w:t>
            </w:r>
          </w:p>
        </w:tc>
      </w:tr>
      <w:tr w:rsidR="001C5BEC" w:rsidRPr="0003318E" w:rsidTr="006C690A">
        <w:trPr>
          <w:cantSplit/>
          <w:trHeight w:val="510"/>
        </w:trPr>
        <w:tc>
          <w:tcPr>
            <w:tcW w:w="1429" w:type="dxa"/>
            <w:tcBorders>
              <w:bottom w:val="single" w:sz="4" w:space="0" w:color="auto"/>
            </w:tcBorders>
          </w:tcPr>
          <w:p w:rsidR="001C5BEC" w:rsidRPr="00E753CC" w:rsidRDefault="001C5BEC" w:rsidP="006C690A">
            <w:pPr>
              <w:spacing w:after="0" w:line="240" w:lineRule="auto"/>
              <w:rPr>
                <w:rFonts w:ascii="Arial" w:hAnsi="Arial" w:cs="Arial"/>
                <w:b/>
                <w:lang w:val="ru-RU"/>
              </w:rPr>
            </w:pPr>
            <w:r w:rsidRPr="00E753CC">
              <w:rPr>
                <w:rFonts w:ascii="Arial" w:hAnsi="Arial" w:cs="Arial"/>
                <w:b/>
                <w:lang w:val="ru-RU"/>
              </w:rPr>
              <w:t>1.1.3.5.</w:t>
            </w:r>
          </w:p>
        </w:tc>
        <w:tc>
          <w:tcPr>
            <w:tcW w:w="3851" w:type="dxa"/>
            <w:tcBorders>
              <w:bottom w:val="single" w:sz="4" w:space="0" w:color="auto"/>
            </w:tcBorders>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Формирање удружења одгајивача свиња</w:t>
            </w:r>
          </w:p>
        </w:tc>
        <w:tc>
          <w:tcPr>
            <w:tcW w:w="2370" w:type="dxa"/>
            <w:tcBorders>
              <w:bottom w:val="single" w:sz="4" w:space="0" w:color="auto"/>
            </w:tcBorders>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E753CC" w:rsidRDefault="001C5BEC" w:rsidP="006C690A">
            <w:pPr>
              <w:spacing w:after="0" w:line="240" w:lineRule="auto"/>
              <w:rPr>
                <w:rFonts w:ascii="Arial" w:hAnsi="Arial" w:cs="Arial"/>
                <w:lang w:val="ru-RU"/>
              </w:rPr>
            </w:pPr>
            <w:r w:rsidRPr="00E753CC">
              <w:rPr>
                <w:rFonts w:ascii="Arial" w:hAnsi="Arial" w:cs="Arial"/>
                <w:lang w:val="ru-RU"/>
              </w:rPr>
              <w:t>Задружни савез Србије Ветеринарска станица</w:t>
            </w:r>
          </w:p>
          <w:p w:rsidR="001C5BEC" w:rsidRPr="00E753CC" w:rsidRDefault="001C5BEC" w:rsidP="006C690A">
            <w:pPr>
              <w:spacing w:after="0" w:line="240" w:lineRule="auto"/>
              <w:rPr>
                <w:rFonts w:ascii="Arial" w:hAnsi="Arial" w:cs="Arial"/>
                <w:lang w:val="ru-RU"/>
              </w:rPr>
            </w:pPr>
            <w:r w:rsidRPr="00E753CC">
              <w:rPr>
                <w:rFonts w:ascii="Arial" w:hAnsi="Arial" w:cs="Arial"/>
                <w:lang w:val="ru-RU"/>
              </w:rPr>
              <w:t>Завод Земун</w:t>
            </w:r>
          </w:p>
          <w:p w:rsidR="001C5BEC" w:rsidRPr="00E753CC" w:rsidRDefault="001C5BEC" w:rsidP="006C690A">
            <w:pPr>
              <w:spacing w:after="0" w:line="240" w:lineRule="auto"/>
              <w:rPr>
                <w:rFonts w:ascii="Arial" w:hAnsi="Arial" w:cs="Arial"/>
                <w:lang w:val="ru-RU"/>
              </w:rPr>
            </w:pPr>
            <w:r w:rsidRPr="00E753CC">
              <w:rPr>
                <w:rFonts w:ascii="Arial" w:hAnsi="Arial" w:cs="Arial"/>
                <w:lang w:val="sr-Cyrl-CS"/>
              </w:rPr>
              <w:t>Матична служба</w:t>
            </w:r>
          </w:p>
        </w:tc>
        <w:tc>
          <w:tcPr>
            <w:tcW w:w="2370" w:type="dxa"/>
            <w:gridSpan w:val="2"/>
            <w:tcBorders>
              <w:bottom w:val="single" w:sz="4" w:space="0" w:color="auto"/>
            </w:tcBorders>
          </w:tcPr>
          <w:p w:rsidR="001C5BEC" w:rsidRPr="00E753CC" w:rsidRDefault="001C5BEC" w:rsidP="006C690A">
            <w:pPr>
              <w:spacing w:after="0" w:line="240" w:lineRule="auto"/>
              <w:jc w:val="center"/>
              <w:rPr>
                <w:rFonts w:ascii="Arial" w:hAnsi="Arial" w:cs="Arial"/>
              </w:rPr>
            </w:pPr>
            <w:r w:rsidRPr="00E753CC">
              <w:rPr>
                <w:rFonts w:ascii="Arial" w:hAnsi="Arial" w:cs="Arial"/>
                <w:lang w:val="sr-Cyrl-RS"/>
              </w:rPr>
              <w:t>2016</w:t>
            </w:r>
            <w:r w:rsidR="003B6A7F" w:rsidRPr="00E753CC">
              <w:rPr>
                <w:rFonts w:ascii="Arial" w:hAnsi="Arial" w:cs="Arial"/>
                <w:lang w:val="sr-Cyrl-RS"/>
              </w:rPr>
              <w:t xml:space="preserve"> </w:t>
            </w:r>
            <w:r w:rsidRPr="00E753CC">
              <w:rPr>
                <w:rFonts w:ascii="Arial" w:hAnsi="Arial" w:cs="Arial"/>
                <w:lang w:val="sr-Cyrl-RS"/>
              </w:rPr>
              <w:t>-</w:t>
            </w:r>
            <w:r w:rsidR="003B6A7F" w:rsidRPr="00E753CC">
              <w:rPr>
                <w:rFonts w:ascii="Arial" w:hAnsi="Arial" w:cs="Arial"/>
                <w:lang w:val="sr-Cyrl-RS"/>
              </w:rPr>
              <w:t xml:space="preserve"> </w:t>
            </w:r>
            <w:r w:rsidRPr="00E753CC">
              <w:rPr>
                <w:rFonts w:ascii="Arial" w:hAnsi="Arial" w:cs="Arial"/>
                <w:lang w:val="sr-Cyrl-RS"/>
              </w:rPr>
              <w:t>2020.</w:t>
            </w:r>
          </w:p>
        </w:tc>
        <w:tc>
          <w:tcPr>
            <w:tcW w:w="2370" w:type="dxa"/>
            <w:tcBorders>
              <w:bottom w:val="single" w:sz="4" w:space="0" w:color="auto"/>
            </w:tcBorders>
          </w:tcPr>
          <w:p w:rsidR="001C5BEC" w:rsidRPr="00E753CC" w:rsidRDefault="001C5BEC" w:rsidP="006C690A">
            <w:pPr>
              <w:spacing w:after="0" w:line="240" w:lineRule="auto"/>
              <w:rPr>
                <w:rFonts w:ascii="Arial" w:hAnsi="Arial" w:cs="Arial"/>
              </w:rPr>
            </w:pP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Ветеринарска станица</w:t>
            </w:r>
          </w:p>
          <w:p w:rsidR="001C5BEC" w:rsidRPr="00E753CC" w:rsidRDefault="001C5BEC" w:rsidP="006C690A">
            <w:pPr>
              <w:spacing w:after="0" w:line="240" w:lineRule="auto"/>
              <w:jc w:val="center"/>
              <w:rPr>
                <w:rFonts w:ascii="Arial" w:hAnsi="Arial" w:cs="Arial"/>
                <w:lang w:val="ru-RU"/>
              </w:rPr>
            </w:pPr>
          </w:p>
        </w:tc>
        <w:tc>
          <w:tcPr>
            <w:tcW w:w="2370" w:type="dxa"/>
            <w:tcBorders>
              <w:bottom w:val="single" w:sz="4" w:space="0" w:color="auto"/>
            </w:tcBorders>
          </w:tcPr>
          <w:p w:rsidR="001C5BEC" w:rsidRPr="00E753CC" w:rsidRDefault="001C5BEC" w:rsidP="006513D1">
            <w:pPr>
              <w:numPr>
                <w:ilvl w:val="0"/>
                <w:numId w:val="85"/>
              </w:numPr>
              <w:tabs>
                <w:tab w:val="num" w:pos="102"/>
              </w:tabs>
              <w:suppressAutoHyphens w:val="0"/>
              <w:spacing w:after="0" w:line="240" w:lineRule="auto"/>
              <w:ind w:left="102" w:hanging="180"/>
              <w:rPr>
                <w:rFonts w:ascii="Arial" w:hAnsi="Arial" w:cs="Arial"/>
                <w:lang w:val="ru-RU"/>
              </w:rPr>
            </w:pPr>
            <w:r w:rsidRPr="00E753CC">
              <w:rPr>
                <w:rFonts w:ascii="Arial" w:hAnsi="Arial" w:cs="Arial"/>
                <w:lang w:val="ru-RU"/>
              </w:rPr>
              <w:t>Формирано  удружење са најмање 20 чланова</w:t>
            </w:r>
          </w:p>
        </w:tc>
      </w:tr>
      <w:tr w:rsidR="001C5BEC" w:rsidRPr="0003318E" w:rsidTr="006C690A">
        <w:trPr>
          <w:cantSplit/>
          <w:trHeight w:val="510"/>
        </w:trPr>
        <w:tc>
          <w:tcPr>
            <w:tcW w:w="14760" w:type="dxa"/>
            <w:gridSpan w:val="7"/>
            <w:shd w:val="clear" w:color="auto" w:fill="C0C0C0"/>
          </w:tcPr>
          <w:p w:rsidR="001C5BEC" w:rsidRPr="007C73FE" w:rsidRDefault="00311B1B" w:rsidP="006C690A">
            <w:pPr>
              <w:spacing w:after="0" w:line="240" w:lineRule="auto"/>
              <w:rPr>
                <w:rFonts w:ascii="Arial" w:hAnsi="Arial" w:cs="Arial"/>
                <w:b/>
                <w:lang w:val="ru-RU"/>
              </w:rPr>
            </w:pPr>
            <w:r>
              <w:rPr>
                <w:rFonts w:ascii="Arial" w:hAnsi="Arial" w:cs="Arial"/>
                <w:b/>
                <w:lang w:val="ru-RU"/>
              </w:rPr>
              <w:t>1.2. Стратешки циљ</w:t>
            </w:r>
            <w:r w:rsidR="001C5BEC" w:rsidRPr="007C73FE">
              <w:rPr>
                <w:rFonts w:ascii="Arial" w:hAnsi="Arial" w:cs="Arial"/>
                <w:b/>
                <w:lang w:val="ru-RU"/>
              </w:rPr>
              <w:t xml:space="preserve">: </w:t>
            </w:r>
            <w:r w:rsidR="001C5BEC" w:rsidRPr="008B64F4">
              <w:rPr>
                <w:rFonts w:ascii="Arial" w:hAnsi="Arial" w:cs="Arial"/>
                <w:lang w:val="sr-Cyrl-CS"/>
              </w:rPr>
              <w:t>До 2020. године локална самоуправа је усвојила организациона, финансијска и планска документа за развој и унапређење пољопривреде</w:t>
            </w:r>
          </w:p>
        </w:tc>
      </w:tr>
      <w:tr w:rsidR="001C5BEC" w:rsidRPr="0003318E" w:rsidTr="006C690A">
        <w:trPr>
          <w:cantSplit/>
          <w:trHeight w:val="510"/>
        </w:trPr>
        <w:tc>
          <w:tcPr>
            <w:tcW w:w="14760" w:type="dxa"/>
            <w:gridSpan w:val="7"/>
            <w:shd w:val="clear" w:color="auto" w:fill="C0C0C0"/>
          </w:tcPr>
          <w:p w:rsidR="001C5BEC" w:rsidRPr="007C73FE" w:rsidRDefault="001C5BEC" w:rsidP="006C690A">
            <w:pPr>
              <w:spacing w:after="0" w:line="240" w:lineRule="auto"/>
              <w:rPr>
                <w:rFonts w:ascii="Arial" w:hAnsi="Arial" w:cs="Arial"/>
                <w:b/>
                <w:lang w:val="ru-RU"/>
              </w:rPr>
            </w:pPr>
            <w:r w:rsidRPr="007C73FE">
              <w:rPr>
                <w:rFonts w:ascii="Arial" w:hAnsi="Arial" w:cs="Arial"/>
                <w:b/>
                <w:lang w:val="ru-RU"/>
              </w:rPr>
              <w:t xml:space="preserve">1.2.1. Програм: </w:t>
            </w:r>
            <w:r w:rsidRPr="007C73FE">
              <w:rPr>
                <w:rFonts w:ascii="Arial" w:hAnsi="Arial" w:cs="Arial"/>
                <w:lang w:val="ru-RU"/>
              </w:rPr>
              <w:t>Доношење планских докумената из области пољопривреде у складу са обавезујућом законском регулативом</w:t>
            </w:r>
          </w:p>
        </w:tc>
      </w:tr>
      <w:tr w:rsidR="001C5BEC" w:rsidRPr="00B8647F" w:rsidTr="006C690A">
        <w:trPr>
          <w:cantSplit/>
          <w:trHeight w:val="510"/>
        </w:trPr>
        <w:tc>
          <w:tcPr>
            <w:tcW w:w="1429" w:type="dxa"/>
          </w:tcPr>
          <w:p w:rsidR="001C5BEC" w:rsidRPr="00B8647F" w:rsidRDefault="001C5BEC" w:rsidP="006C690A">
            <w:pPr>
              <w:spacing w:after="0" w:line="240" w:lineRule="auto"/>
              <w:jc w:val="center"/>
              <w:rPr>
                <w:rFonts w:ascii="Arial" w:hAnsi="Arial" w:cs="Arial"/>
                <w:b/>
              </w:rPr>
            </w:pPr>
            <w:r w:rsidRPr="00B8647F">
              <w:rPr>
                <w:rFonts w:ascii="Arial" w:hAnsi="Arial" w:cs="Arial"/>
                <w:b/>
              </w:rPr>
              <w:t>Број</w:t>
            </w:r>
          </w:p>
        </w:tc>
        <w:tc>
          <w:tcPr>
            <w:tcW w:w="3851" w:type="dxa"/>
          </w:tcPr>
          <w:p w:rsidR="001C5BEC" w:rsidRPr="00B8647F" w:rsidRDefault="001C5BEC" w:rsidP="006C690A">
            <w:pPr>
              <w:spacing w:after="0" w:line="240" w:lineRule="auto"/>
              <w:jc w:val="center"/>
              <w:rPr>
                <w:rFonts w:ascii="Arial" w:hAnsi="Arial" w:cs="Arial"/>
                <w:b/>
              </w:rPr>
            </w:pPr>
            <w:r w:rsidRPr="00B8647F">
              <w:rPr>
                <w:rFonts w:ascii="Arial" w:hAnsi="Arial" w:cs="Arial"/>
                <w:b/>
              </w:rPr>
              <w:t>Пројекат</w:t>
            </w:r>
          </w:p>
        </w:tc>
        <w:tc>
          <w:tcPr>
            <w:tcW w:w="2370" w:type="dxa"/>
          </w:tcPr>
          <w:p w:rsidR="001C5BEC" w:rsidRPr="00B8647F" w:rsidRDefault="001C5BEC" w:rsidP="006C690A">
            <w:pPr>
              <w:spacing w:after="0" w:line="240" w:lineRule="auto"/>
              <w:jc w:val="center"/>
              <w:rPr>
                <w:rFonts w:ascii="Arial" w:hAnsi="Arial" w:cs="Arial"/>
                <w:b/>
              </w:rPr>
            </w:pPr>
            <w:r w:rsidRPr="00B8647F">
              <w:rPr>
                <w:rFonts w:ascii="Arial" w:hAnsi="Arial" w:cs="Arial"/>
                <w:b/>
              </w:rPr>
              <w:t>ПАРТНЕРИ</w:t>
            </w:r>
          </w:p>
        </w:tc>
        <w:tc>
          <w:tcPr>
            <w:tcW w:w="2370" w:type="dxa"/>
            <w:gridSpan w:val="2"/>
          </w:tcPr>
          <w:p w:rsidR="001C5BEC" w:rsidRPr="007C73FE" w:rsidRDefault="001C5BEC" w:rsidP="006C690A">
            <w:pPr>
              <w:spacing w:after="0" w:line="240" w:lineRule="auto"/>
              <w:jc w:val="center"/>
              <w:rPr>
                <w:rFonts w:ascii="Arial" w:hAnsi="Arial" w:cs="Arial"/>
                <w:b/>
              </w:rPr>
            </w:pPr>
            <w:r w:rsidRPr="007C73FE">
              <w:rPr>
                <w:rFonts w:ascii="Arial" w:hAnsi="Arial" w:cs="Arial"/>
                <w:b/>
              </w:rPr>
              <w:t>Време</w:t>
            </w:r>
          </w:p>
        </w:tc>
        <w:tc>
          <w:tcPr>
            <w:tcW w:w="2370" w:type="dxa"/>
          </w:tcPr>
          <w:p w:rsidR="001C5BEC" w:rsidRDefault="00C550C2" w:rsidP="006C690A">
            <w:pPr>
              <w:spacing w:after="0" w:line="240" w:lineRule="auto"/>
              <w:jc w:val="center"/>
              <w:rPr>
                <w:rFonts w:ascii="Arial" w:hAnsi="Arial" w:cs="Arial"/>
                <w:b/>
                <w:lang w:val="sr-Cyrl-CS"/>
              </w:rPr>
            </w:pPr>
            <w:r>
              <w:rPr>
                <w:rFonts w:ascii="Arial" w:hAnsi="Arial" w:cs="Arial"/>
                <w:b/>
                <w:lang w:val="ru-RU"/>
              </w:rPr>
              <w:t>И</w:t>
            </w:r>
            <w:r w:rsidR="001C5BEC" w:rsidRPr="00EF6598">
              <w:rPr>
                <w:rFonts w:ascii="Arial" w:hAnsi="Arial" w:cs="Arial"/>
                <w:b/>
                <w:lang w:val="ru-RU"/>
              </w:rPr>
              <w:t>звор финансирања</w:t>
            </w:r>
          </w:p>
          <w:p w:rsidR="001C5BEC" w:rsidRPr="00310601" w:rsidRDefault="001C5BEC" w:rsidP="006C690A">
            <w:pPr>
              <w:spacing w:after="0" w:line="240" w:lineRule="auto"/>
              <w:jc w:val="center"/>
              <w:rPr>
                <w:rFonts w:ascii="Arial" w:hAnsi="Arial" w:cs="Arial"/>
                <w:b/>
                <w:lang w:val="sr-Cyrl-CS"/>
              </w:rPr>
            </w:pPr>
          </w:p>
        </w:tc>
        <w:tc>
          <w:tcPr>
            <w:tcW w:w="2370" w:type="dxa"/>
          </w:tcPr>
          <w:p w:rsidR="001C5BEC" w:rsidRPr="00B8647F" w:rsidRDefault="001C5BEC" w:rsidP="006C690A">
            <w:pPr>
              <w:spacing w:after="0" w:line="240" w:lineRule="auto"/>
              <w:jc w:val="center"/>
              <w:rPr>
                <w:rFonts w:ascii="Arial" w:hAnsi="Arial" w:cs="Arial"/>
              </w:rPr>
            </w:pPr>
            <w:r w:rsidRPr="00B8647F">
              <w:rPr>
                <w:rFonts w:ascii="Arial" w:hAnsi="Arial" w:cs="Arial"/>
                <w:b/>
              </w:rPr>
              <w:t>ИНДИКАТОРИ</w:t>
            </w:r>
          </w:p>
        </w:tc>
      </w:tr>
      <w:tr w:rsidR="001C5BEC" w:rsidRPr="00B8647F" w:rsidTr="006C690A">
        <w:trPr>
          <w:cantSplit/>
          <w:trHeight w:val="510"/>
        </w:trPr>
        <w:tc>
          <w:tcPr>
            <w:tcW w:w="1429" w:type="dxa"/>
          </w:tcPr>
          <w:p w:rsidR="001C5BEC" w:rsidRPr="00E753CC" w:rsidRDefault="001C5BEC" w:rsidP="006C690A">
            <w:pPr>
              <w:spacing w:after="0" w:line="240" w:lineRule="auto"/>
              <w:rPr>
                <w:rFonts w:ascii="Arial" w:hAnsi="Arial" w:cs="Arial"/>
                <w:b/>
                <w:lang w:val="sr-Latn-CS"/>
              </w:rPr>
            </w:pPr>
            <w:r w:rsidRPr="00E753CC">
              <w:rPr>
                <w:rFonts w:ascii="Arial" w:hAnsi="Arial" w:cs="Arial"/>
                <w:b/>
                <w:lang w:val="ru-RU"/>
              </w:rPr>
              <w:t>1.2.1.1.</w:t>
            </w:r>
          </w:p>
        </w:tc>
        <w:tc>
          <w:tcPr>
            <w:tcW w:w="3851" w:type="dxa"/>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Доношење програма заштите, уређења и коришћења пољопривредног земљишта</w:t>
            </w:r>
          </w:p>
        </w:tc>
        <w:tc>
          <w:tcPr>
            <w:tcW w:w="2370" w:type="dxa"/>
          </w:tcPr>
          <w:p w:rsidR="001C5BEC" w:rsidRPr="00E753CC" w:rsidRDefault="001C5BEC" w:rsidP="006C690A">
            <w:pPr>
              <w:spacing w:after="0" w:line="240" w:lineRule="auto"/>
              <w:rPr>
                <w:rFonts w:ascii="Arial" w:hAnsi="Arial" w:cs="Arial"/>
                <w:lang w:val="sr-Cyrl-BA"/>
              </w:rPr>
            </w:pPr>
            <w:r w:rsidRPr="00E753CC">
              <w:rPr>
                <w:rFonts w:ascii="Arial" w:hAnsi="Arial" w:cs="Arial"/>
                <w:lang w:val="ru-RU"/>
              </w:rPr>
              <w:t>Г</w:t>
            </w:r>
            <w:r w:rsidR="008A338D" w:rsidRPr="00E753CC">
              <w:rPr>
                <w:rFonts w:ascii="Arial" w:hAnsi="Arial" w:cs="Arial"/>
                <w:lang w:val="ru-RU"/>
              </w:rPr>
              <w:t>еод</w:t>
            </w:r>
            <w:r w:rsidRPr="00E753CC">
              <w:rPr>
                <w:rFonts w:ascii="Arial" w:hAnsi="Arial" w:cs="Arial"/>
                <w:lang w:val="ru-RU"/>
              </w:rPr>
              <w:t>етска управа</w:t>
            </w:r>
          </w:p>
          <w:p w:rsidR="001C5BEC" w:rsidRDefault="001C5BEC" w:rsidP="006C690A">
            <w:pPr>
              <w:spacing w:after="0" w:line="240" w:lineRule="auto"/>
              <w:rPr>
                <w:rFonts w:ascii="Arial" w:hAnsi="Arial" w:cs="Arial"/>
                <w:lang w:val="sr-Cyrl-BA"/>
              </w:rPr>
            </w:pPr>
            <w:r w:rsidRPr="00E753CC">
              <w:rPr>
                <w:rFonts w:ascii="Arial" w:hAnsi="Arial" w:cs="Arial"/>
                <w:lang w:val="sr-Cyrl-BA"/>
              </w:rPr>
              <w:t>Општина Кнић</w:t>
            </w:r>
          </w:p>
          <w:p w:rsidR="006E725C" w:rsidRPr="00E753CC" w:rsidRDefault="006E725C" w:rsidP="006C690A">
            <w:pPr>
              <w:spacing w:after="0" w:line="240" w:lineRule="auto"/>
              <w:rPr>
                <w:rFonts w:ascii="Arial" w:hAnsi="Arial" w:cs="Arial"/>
                <w:lang w:val="sr-Cyrl-BA"/>
              </w:rPr>
            </w:pPr>
            <w:r>
              <w:rPr>
                <w:rFonts w:ascii="Arial" w:hAnsi="Arial" w:cs="Arial"/>
                <w:lang w:val="sr-Cyrl-BA"/>
              </w:rPr>
              <w:t xml:space="preserve">Министарство пољопривреде </w:t>
            </w:r>
            <w:r w:rsidR="00171D46">
              <w:rPr>
                <w:rFonts w:ascii="Arial" w:hAnsi="Arial" w:cs="Arial"/>
                <w:lang w:val="ru-RU"/>
              </w:rPr>
              <w:t>и заштите животне средине</w:t>
            </w:r>
          </w:p>
        </w:tc>
        <w:tc>
          <w:tcPr>
            <w:tcW w:w="2370" w:type="dxa"/>
            <w:gridSpan w:val="2"/>
          </w:tcPr>
          <w:p w:rsidR="001C5BEC" w:rsidRPr="00E753CC" w:rsidRDefault="001C5BEC" w:rsidP="006C690A">
            <w:pPr>
              <w:spacing w:after="0" w:line="240" w:lineRule="auto"/>
              <w:jc w:val="center"/>
              <w:rPr>
                <w:rFonts w:ascii="Arial" w:hAnsi="Arial" w:cs="Arial"/>
                <w:lang w:val="sr-Cyrl-CS"/>
              </w:rPr>
            </w:pPr>
            <w:r w:rsidRPr="00E753CC">
              <w:rPr>
                <w:rFonts w:ascii="Arial" w:hAnsi="Arial" w:cs="Arial"/>
              </w:rPr>
              <w:t>2010</w:t>
            </w:r>
            <w:r w:rsidRPr="00E753CC">
              <w:rPr>
                <w:rFonts w:ascii="Arial" w:hAnsi="Arial" w:cs="Arial"/>
                <w:lang w:val="sr-Cyrl-CS"/>
              </w:rPr>
              <w:t xml:space="preserve"> </w:t>
            </w:r>
            <w:r w:rsidRPr="00E753CC">
              <w:rPr>
                <w:rFonts w:ascii="Arial" w:hAnsi="Arial" w:cs="Arial"/>
              </w:rPr>
              <w:t>–</w:t>
            </w:r>
            <w:r w:rsidRPr="00E753CC">
              <w:rPr>
                <w:rFonts w:ascii="Arial" w:hAnsi="Arial" w:cs="Arial"/>
                <w:lang w:val="sr-Cyrl-CS"/>
              </w:rPr>
              <w:t xml:space="preserve"> </w:t>
            </w:r>
            <w:r w:rsidRPr="00E753CC">
              <w:rPr>
                <w:rFonts w:ascii="Arial" w:hAnsi="Arial" w:cs="Arial"/>
              </w:rPr>
              <w:t>2020</w:t>
            </w:r>
            <w:r w:rsidRPr="00E753CC">
              <w:rPr>
                <w:rFonts w:ascii="Arial" w:hAnsi="Arial" w:cs="Arial"/>
                <w:lang w:val="sr-Cyrl-CS"/>
              </w:rPr>
              <w:t>.</w:t>
            </w:r>
          </w:p>
        </w:tc>
        <w:tc>
          <w:tcPr>
            <w:tcW w:w="2370" w:type="dxa"/>
          </w:tcPr>
          <w:p w:rsidR="001C5BEC" w:rsidRPr="00E753CC" w:rsidRDefault="001C5BEC" w:rsidP="006C690A">
            <w:pPr>
              <w:spacing w:after="0" w:line="240" w:lineRule="auto"/>
              <w:rPr>
                <w:rFonts w:ascii="Arial" w:hAnsi="Arial" w:cs="Arial"/>
              </w:rPr>
            </w:pP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1C5BEC" w:rsidRPr="00E753CC" w:rsidRDefault="001C5BEC" w:rsidP="006C690A">
            <w:pPr>
              <w:spacing w:after="0" w:line="240" w:lineRule="auto"/>
              <w:ind w:left="-48"/>
              <w:rPr>
                <w:rFonts w:ascii="Arial" w:hAnsi="Arial" w:cs="Arial"/>
                <w:lang w:val="sr-Cyrl-CS"/>
              </w:rPr>
            </w:pPr>
          </w:p>
        </w:tc>
        <w:tc>
          <w:tcPr>
            <w:tcW w:w="2370" w:type="dxa"/>
          </w:tcPr>
          <w:p w:rsidR="001C5BEC" w:rsidRPr="00E753CC" w:rsidRDefault="00311B1B" w:rsidP="006513D1">
            <w:pPr>
              <w:numPr>
                <w:ilvl w:val="0"/>
                <w:numId w:val="95"/>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Усвојен п</w:t>
            </w:r>
            <w:r w:rsidR="001C5BEC" w:rsidRPr="00E753CC">
              <w:rPr>
                <w:rFonts w:ascii="Arial" w:hAnsi="Arial" w:cs="Arial"/>
                <w:lang w:val="ru-RU"/>
              </w:rPr>
              <w:t>рограм уређења</w:t>
            </w:r>
          </w:p>
        </w:tc>
      </w:tr>
      <w:tr w:rsidR="001C5BEC" w:rsidRPr="00B8647F" w:rsidTr="006C690A">
        <w:trPr>
          <w:cantSplit/>
          <w:trHeight w:val="510"/>
        </w:trPr>
        <w:tc>
          <w:tcPr>
            <w:tcW w:w="1429" w:type="dxa"/>
            <w:tcBorders>
              <w:bottom w:val="single" w:sz="4" w:space="0" w:color="auto"/>
            </w:tcBorders>
          </w:tcPr>
          <w:p w:rsidR="001C5BEC" w:rsidRPr="00E753CC" w:rsidRDefault="001C5BEC" w:rsidP="00E753CC">
            <w:pPr>
              <w:spacing w:after="0" w:line="240" w:lineRule="auto"/>
              <w:rPr>
                <w:rFonts w:ascii="Arial" w:hAnsi="Arial" w:cs="Arial"/>
                <w:b/>
                <w:lang w:val="ru-RU"/>
              </w:rPr>
            </w:pPr>
            <w:r w:rsidRPr="00E753CC">
              <w:rPr>
                <w:rFonts w:ascii="Arial" w:hAnsi="Arial" w:cs="Arial"/>
                <w:b/>
                <w:lang w:val="ru-RU"/>
              </w:rPr>
              <w:t>1.2.1.</w:t>
            </w:r>
            <w:r w:rsidR="00E753CC" w:rsidRPr="00E753CC">
              <w:rPr>
                <w:rFonts w:ascii="Arial" w:hAnsi="Arial" w:cs="Arial"/>
                <w:b/>
                <w:lang w:val="ru-RU"/>
              </w:rPr>
              <w:t>2</w:t>
            </w:r>
            <w:r w:rsidRPr="00E753CC">
              <w:rPr>
                <w:rFonts w:ascii="Arial" w:hAnsi="Arial" w:cs="Arial"/>
                <w:b/>
                <w:lang w:val="ru-RU"/>
              </w:rPr>
              <w:t>.</w:t>
            </w:r>
          </w:p>
        </w:tc>
        <w:tc>
          <w:tcPr>
            <w:tcW w:w="3851" w:type="dxa"/>
            <w:tcBorders>
              <w:bottom w:val="single" w:sz="4" w:space="0" w:color="auto"/>
            </w:tcBorders>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Израда студије изводљивости комасације земљишта низводно од хидросистема Гружа</w:t>
            </w:r>
          </w:p>
        </w:tc>
        <w:tc>
          <w:tcPr>
            <w:tcW w:w="2370" w:type="dxa"/>
            <w:tcBorders>
              <w:bottom w:val="single" w:sz="4" w:space="0" w:color="auto"/>
            </w:tcBorders>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tc>
        <w:tc>
          <w:tcPr>
            <w:tcW w:w="2370" w:type="dxa"/>
            <w:gridSpan w:val="2"/>
            <w:tcBorders>
              <w:bottom w:val="single" w:sz="4" w:space="0" w:color="auto"/>
            </w:tcBorders>
          </w:tcPr>
          <w:p w:rsidR="001C5BEC" w:rsidRPr="00E753CC" w:rsidRDefault="001C5BEC" w:rsidP="006C690A">
            <w:pPr>
              <w:spacing w:after="0" w:line="240" w:lineRule="auto"/>
              <w:jc w:val="center"/>
              <w:rPr>
                <w:rFonts w:ascii="Arial" w:hAnsi="Arial" w:cs="Arial"/>
                <w:lang w:val="sr-Cyrl-CS"/>
              </w:rPr>
            </w:pPr>
            <w:r w:rsidRPr="00E753CC">
              <w:rPr>
                <w:rFonts w:ascii="Arial" w:hAnsi="Arial" w:cs="Arial"/>
                <w:lang w:val="sr-Cyrl-CS"/>
              </w:rPr>
              <w:t>2010 – 2020.</w:t>
            </w:r>
          </w:p>
          <w:p w:rsidR="001C5BEC" w:rsidRPr="00E753CC" w:rsidRDefault="001C5BEC" w:rsidP="006C690A">
            <w:pPr>
              <w:spacing w:after="0" w:line="240" w:lineRule="auto"/>
              <w:jc w:val="center"/>
              <w:rPr>
                <w:rFonts w:ascii="Arial" w:hAnsi="Arial" w:cs="Arial"/>
                <w:lang w:val="sr-Cyrl-CS"/>
              </w:rPr>
            </w:pPr>
          </w:p>
        </w:tc>
        <w:tc>
          <w:tcPr>
            <w:tcW w:w="2370" w:type="dxa"/>
            <w:tcBorders>
              <w:bottom w:val="single" w:sz="4" w:space="0" w:color="auto"/>
            </w:tcBorders>
          </w:tcPr>
          <w:p w:rsidR="001C5BEC" w:rsidRPr="00E753CC" w:rsidRDefault="001C5BEC" w:rsidP="006C690A">
            <w:pPr>
              <w:spacing w:after="0" w:line="240" w:lineRule="auto"/>
              <w:rPr>
                <w:rFonts w:ascii="Arial" w:hAnsi="Arial" w:cs="Arial"/>
              </w:rPr>
            </w:pP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tc>
        <w:tc>
          <w:tcPr>
            <w:tcW w:w="2370" w:type="dxa"/>
            <w:tcBorders>
              <w:bottom w:val="single" w:sz="4" w:space="0" w:color="auto"/>
            </w:tcBorders>
          </w:tcPr>
          <w:p w:rsidR="001C5BEC" w:rsidRPr="00E753CC" w:rsidRDefault="001C5BEC" w:rsidP="006513D1">
            <w:pPr>
              <w:numPr>
                <w:ilvl w:val="0"/>
                <w:numId w:val="95"/>
              </w:numPr>
              <w:tabs>
                <w:tab w:val="clear" w:pos="720"/>
                <w:tab w:val="num" w:pos="102"/>
              </w:tabs>
              <w:suppressAutoHyphens w:val="0"/>
              <w:spacing w:after="0" w:line="240" w:lineRule="auto"/>
              <w:ind w:left="102" w:hanging="180"/>
              <w:rPr>
                <w:rFonts w:ascii="Arial" w:hAnsi="Arial" w:cs="Arial"/>
              </w:rPr>
            </w:pPr>
            <w:r w:rsidRPr="00E753CC">
              <w:rPr>
                <w:rFonts w:ascii="Arial" w:hAnsi="Arial" w:cs="Arial"/>
                <w:lang w:val="ru-RU"/>
              </w:rPr>
              <w:t>Студија о изводљивости</w:t>
            </w:r>
          </w:p>
        </w:tc>
      </w:tr>
      <w:tr w:rsidR="001C5BEC" w:rsidRPr="00B8647F" w:rsidTr="006C690A">
        <w:trPr>
          <w:cantSplit/>
          <w:trHeight w:val="510"/>
        </w:trPr>
        <w:tc>
          <w:tcPr>
            <w:tcW w:w="1429" w:type="dxa"/>
            <w:tcBorders>
              <w:bottom w:val="single" w:sz="4" w:space="0" w:color="auto"/>
            </w:tcBorders>
          </w:tcPr>
          <w:p w:rsidR="001C5BEC" w:rsidRPr="00E753CC" w:rsidRDefault="001C5BEC" w:rsidP="00E753CC">
            <w:pPr>
              <w:spacing w:after="0" w:line="240" w:lineRule="auto"/>
              <w:rPr>
                <w:rFonts w:ascii="Arial" w:hAnsi="Arial" w:cs="Arial"/>
                <w:b/>
                <w:lang w:val="ru-RU"/>
              </w:rPr>
            </w:pPr>
            <w:r w:rsidRPr="00E753CC">
              <w:rPr>
                <w:rFonts w:ascii="Arial" w:hAnsi="Arial" w:cs="Arial"/>
                <w:b/>
                <w:lang w:val="ru-RU"/>
              </w:rPr>
              <w:t>1.2.1.</w:t>
            </w:r>
            <w:r w:rsidR="00E753CC" w:rsidRPr="00E753CC">
              <w:rPr>
                <w:rFonts w:ascii="Arial" w:hAnsi="Arial" w:cs="Arial"/>
                <w:b/>
                <w:lang w:val="ru-RU"/>
              </w:rPr>
              <w:t>3</w:t>
            </w:r>
            <w:r w:rsidRPr="00E753CC">
              <w:rPr>
                <w:rFonts w:ascii="Arial" w:hAnsi="Arial" w:cs="Arial"/>
                <w:b/>
                <w:lang w:val="ru-RU"/>
              </w:rPr>
              <w:t>.</w:t>
            </w:r>
          </w:p>
        </w:tc>
        <w:tc>
          <w:tcPr>
            <w:tcW w:w="3851" w:type="dxa"/>
            <w:tcBorders>
              <w:bottom w:val="single" w:sz="4" w:space="0" w:color="auto"/>
            </w:tcBorders>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Доношење секторске стратегије развоја пољопривреде</w:t>
            </w:r>
          </w:p>
        </w:tc>
        <w:tc>
          <w:tcPr>
            <w:tcW w:w="2370" w:type="dxa"/>
            <w:tcBorders>
              <w:bottom w:val="single" w:sz="4" w:space="0" w:color="auto"/>
            </w:tcBorders>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E753CC" w:rsidRDefault="001C5BEC" w:rsidP="006C690A">
            <w:pPr>
              <w:spacing w:after="0" w:line="240" w:lineRule="auto"/>
              <w:rPr>
                <w:rFonts w:ascii="Arial" w:hAnsi="Arial" w:cs="Arial"/>
                <w:lang w:val="ru-RU"/>
              </w:rPr>
            </w:pPr>
            <w:r w:rsidRPr="00E753CC">
              <w:rPr>
                <w:rFonts w:ascii="Arial" w:hAnsi="Arial" w:cs="Arial"/>
                <w:lang w:val="ru-RU"/>
              </w:rPr>
              <w:t>Удружење</w:t>
            </w:r>
          </w:p>
        </w:tc>
        <w:tc>
          <w:tcPr>
            <w:tcW w:w="2370" w:type="dxa"/>
            <w:gridSpan w:val="2"/>
            <w:tcBorders>
              <w:bottom w:val="single" w:sz="4" w:space="0" w:color="auto"/>
            </w:tcBorders>
          </w:tcPr>
          <w:p w:rsidR="001C5BEC" w:rsidRPr="00E753CC" w:rsidRDefault="001C5BEC" w:rsidP="006C690A">
            <w:pPr>
              <w:spacing w:after="0" w:line="240" w:lineRule="auto"/>
              <w:jc w:val="center"/>
              <w:rPr>
                <w:rFonts w:ascii="Arial" w:hAnsi="Arial" w:cs="Arial"/>
                <w:lang w:val="sr-Cyrl-CS"/>
              </w:rPr>
            </w:pPr>
            <w:r w:rsidRPr="00E753CC">
              <w:rPr>
                <w:rFonts w:ascii="Arial" w:hAnsi="Arial" w:cs="Arial"/>
                <w:lang w:val="sr-Cyrl-CS"/>
              </w:rPr>
              <w:t>2010 – 2020.</w:t>
            </w:r>
          </w:p>
        </w:tc>
        <w:tc>
          <w:tcPr>
            <w:tcW w:w="2370" w:type="dxa"/>
            <w:tcBorders>
              <w:bottom w:val="single" w:sz="4" w:space="0" w:color="auto"/>
            </w:tcBorders>
          </w:tcPr>
          <w:p w:rsidR="001C5BEC" w:rsidRPr="00E753CC" w:rsidRDefault="001C5BEC" w:rsidP="006C690A">
            <w:pPr>
              <w:spacing w:after="0" w:line="240" w:lineRule="auto"/>
              <w:rPr>
                <w:rFonts w:ascii="Arial" w:hAnsi="Arial" w:cs="Arial"/>
              </w:rPr>
            </w:pP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E753CC" w:rsidRDefault="001C5BEC" w:rsidP="006C690A">
            <w:pPr>
              <w:spacing w:after="0" w:line="240" w:lineRule="auto"/>
              <w:rPr>
                <w:rFonts w:ascii="Arial" w:hAnsi="Arial" w:cs="Arial"/>
                <w:lang w:val="sr-Cyrl-CS"/>
              </w:rPr>
            </w:pPr>
          </w:p>
        </w:tc>
        <w:tc>
          <w:tcPr>
            <w:tcW w:w="2370" w:type="dxa"/>
            <w:tcBorders>
              <w:bottom w:val="single" w:sz="4" w:space="0" w:color="auto"/>
            </w:tcBorders>
          </w:tcPr>
          <w:p w:rsidR="001C5BEC" w:rsidRPr="00E753CC" w:rsidRDefault="001C5BEC" w:rsidP="006513D1">
            <w:pPr>
              <w:numPr>
                <w:ilvl w:val="0"/>
                <w:numId w:val="95"/>
              </w:numPr>
              <w:tabs>
                <w:tab w:val="clear" w:pos="720"/>
                <w:tab w:val="num" w:pos="102"/>
              </w:tabs>
              <w:suppressAutoHyphens w:val="0"/>
              <w:spacing w:after="0" w:line="240" w:lineRule="auto"/>
              <w:ind w:left="102" w:hanging="180"/>
              <w:rPr>
                <w:rFonts w:ascii="Arial" w:hAnsi="Arial" w:cs="Arial"/>
                <w:lang w:val="ru-RU"/>
              </w:rPr>
            </w:pPr>
            <w:r w:rsidRPr="00E753CC">
              <w:rPr>
                <w:rFonts w:ascii="Arial" w:hAnsi="Arial" w:cs="Arial"/>
                <w:lang w:val="ru-RU"/>
              </w:rPr>
              <w:t>Израђена стратегија</w:t>
            </w:r>
          </w:p>
        </w:tc>
      </w:tr>
      <w:tr w:rsidR="001C5BEC" w:rsidRPr="00B8647F" w:rsidTr="006C690A">
        <w:trPr>
          <w:cantSplit/>
          <w:trHeight w:val="510"/>
        </w:trPr>
        <w:tc>
          <w:tcPr>
            <w:tcW w:w="1429" w:type="dxa"/>
            <w:tcBorders>
              <w:bottom w:val="single" w:sz="4" w:space="0" w:color="auto"/>
            </w:tcBorders>
          </w:tcPr>
          <w:p w:rsidR="001C5BEC" w:rsidRPr="00E753CC" w:rsidRDefault="001C5BEC" w:rsidP="00E753CC">
            <w:pPr>
              <w:spacing w:after="0" w:line="240" w:lineRule="auto"/>
              <w:rPr>
                <w:rFonts w:ascii="Arial" w:hAnsi="Arial" w:cs="Arial"/>
                <w:b/>
                <w:lang w:val="ru-RU"/>
              </w:rPr>
            </w:pPr>
            <w:r w:rsidRPr="00E753CC">
              <w:rPr>
                <w:rFonts w:ascii="Arial" w:hAnsi="Arial" w:cs="Arial"/>
                <w:b/>
                <w:lang w:val="ru-RU"/>
              </w:rPr>
              <w:t>1.2.1.</w:t>
            </w:r>
            <w:r w:rsidR="00E753CC" w:rsidRPr="00E753CC">
              <w:rPr>
                <w:rFonts w:ascii="Arial" w:hAnsi="Arial" w:cs="Arial"/>
                <w:b/>
                <w:lang w:val="sr-Cyrl-BA"/>
              </w:rPr>
              <w:t>4</w:t>
            </w:r>
            <w:r w:rsidRPr="00E753CC">
              <w:rPr>
                <w:rFonts w:ascii="Arial" w:hAnsi="Arial" w:cs="Arial"/>
                <w:b/>
                <w:lang w:val="ru-RU"/>
              </w:rPr>
              <w:t>.</w:t>
            </w:r>
          </w:p>
        </w:tc>
        <w:tc>
          <w:tcPr>
            <w:tcW w:w="3851" w:type="dxa"/>
            <w:tcBorders>
              <w:bottom w:val="single" w:sz="4" w:space="0" w:color="auto"/>
            </w:tcBorders>
          </w:tcPr>
          <w:p w:rsidR="001C5BEC" w:rsidRPr="00E753CC" w:rsidRDefault="001C5BEC" w:rsidP="006C690A">
            <w:pPr>
              <w:spacing w:after="0" w:line="240" w:lineRule="auto"/>
              <w:rPr>
                <w:rFonts w:ascii="Arial" w:hAnsi="Arial" w:cs="Arial"/>
                <w:lang w:val="sr-Cyrl-BA"/>
              </w:rPr>
            </w:pPr>
            <w:r w:rsidRPr="00E753CC">
              <w:rPr>
                <w:rFonts w:ascii="Arial" w:hAnsi="Arial" w:cs="Arial"/>
                <w:lang w:val="sr-Cyrl-BA"/>
              </w:rPr>
              <w:t>Израда студије изводљивости наводњавања са акумулације Гружа и осталих изворишта</w:t>
            </w:r>
          </w:p>
        </w:tc>
        <w:tc>
          <w:tcPr>
            <w:tcW w:w="2370" w:type="dxa"/>
            <w:tcBorders>
              <w:bottom w:val="single" w:sz="4" w:space="0" w:color="auto"/>
            </w:tcBorders>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E753CC" w:rsidRDefault="001C5BEC" w:rsidP="006C690A">
            <w:pPr>
              <w:spacing w:after="0" w:line="240" w:lineRule="auto"/>
              <w:rPr>
                <w:rFonts w:ascii="Arial" w:hAnsi="Arial" w:cs="Arial"/>
                <w:lang w:val="ru-RU"/>
              </w:rPr>
            </w:pPr>
            <w:r w:rsidRPr="00E753CC">
              <w:rPr>
                <w:rFonts w:ascii="Arial" w:hAnsi="Arial" w:cs="Arial"/>
                <w:lang w:val="ru-RU"/>
              </w:rPr>
              <w:t>Удружење</w:t>
            </w:r>
          </w:p>
        </w:tc>
        <w:tc>
          <w:tcPr>
            <w:tcW w:w="2370" w:type="dxa"/>
            <w:gridSpan w:val="2"/>
            <w:tcBorders>
              <w:bottom w:val="single" w:sz="4" w:space="0" w:color="auto"/>
            </w:tcBorders>
          </w:tcPr>
          <w:p w:rsidR="001C5BEC" w:rsidRPr="00E753CC" w:rsidRDefault="001C5BEC" w:rsidP="006C690A">
            <w:pPr>
              <w:spacing w:after="0" w:line="240" w:lineRule="auto"/>
              <w:jc w:val="center"/>
              <w:rPr>
                <w:rFonts w:ascii="Arial" w:hAnsi="Arial" w:cs="Arial"/>
                <w:lang w:val="sr-Cyrl-CS"/>
              </w:rPr>
            </w:pPr>
            <w:r w:rsidRPr="00E753CC">
              <w:rPr>
                <w:rFonts w:ascii="Arial" w:hAnsi="Arial" w:cs="Arial"/>
                <w:lang w:val="sr-Cyrl-CS"/>
              </w:rPr>
              <w:t>2010 – 2020.</w:t>
            </w:r>
          </w:p>
        </w:tc>
        <w:tc>
          <w:tcPr>
            <w:tcW w:w="2370" w:type="dxa"/>
            <w:tcBorders>
              <w:bottom w:val="single" w:sz="4" w:space="0" w:color="auto"/>
            </w:tcBorders>
          </w:tcPr>
          <w:p w:rsidR="001C5BEC" w:rsidRPr="00E753CC" w:rsidRDefault="001C5BEC" w:rsidP="006C690A">
            <w:pPr>
              <w:spacing w:after="0" w:line="240" w:lineRule="auto"/>
              <w:rPr>
                <w:rFonts w:ascii="Arial" w:hAnsi="Arial" w:cs="Arial"/>
              </w:rPr>
            </w:pP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E753CC" w:rsidRDefault="001C5BEC" w:rsidP="006C690A">
            <w:pPr>
              <w:spacing w:after="0" w:line="240" w:lineRule="auto"/>
              <w:rPr>
                <w:rFonts w:ascii="Arial" w:hAnsi="Arial" w:cs="Arial"/>
                <w:lang w:val="sr-Cyrl-CS"/>
              </w:rPr>
            </w:pPr>
          </w:p>
        </w:tc>
        <w:tc>
          <w:tcPr>
            <w:tcW w:w="2370" w:type="dxa"/>
            <w:tcBorders>
              <w:bottom w:val="single" w:sz="4" w:space="0" w:color="auto"/>
            </w:tcBorders>
          </w:tcPr>
          <w:p w:rsidR="001C5BEC" w:rsidRPr="00E753CC" w:rsidRDefault="001C5BEC" w:rsidP="006513D1">
            <w:pPr>
              <w:numPr>
                <w:ilvl w:val="0"/>
                <w:numId w:val="95"/>
              </w:numPr>
              <w:tabs>
                <w:tab w:val="clear" w:pos="720"/>
                <w:tab w:val="num" w:pos="102"/>
              </w:tabs>
              <w:suppressAutoHyphens w:val="0"/>
              <w:spacing w:after="0" w:line="240" w:lineRule="auto"/>
              <w:ind w:left="102" w:hanging="180"/>
              <w:rPr>
                <w:rFonts w:ascii="Arial" w:hAnsi="Arial" w:cs="Arial"/>
                <w:lang w:val="ru-RU"/>
              </w:rPr>
            </w:pPr>
            <w:r w:rsidRPr="00E753CC">
              <w:rPr>
                <w:rFonts w:ascii="Arial" w:hAnsi="Arial" w:cs="Arial"/>
                <w:lang w:val="ru-RU"/>
              </w:rPr>
              <w:t xml:space="preserve">Израђена </w:t>
            </w:r>
            <w:r w:rsidRPr="00E753CC">
              <w:rPr>
                <w:rFonts w:ascii="Arial" w:hAnsi="Arial" w:cs="Arial"/>
                <w:lang w:val="sr-Cyrl-BA"/>
              </w:rPr>
              <w:t>студија</w:t>
            </w:r>
          </w:p>
        </w:tc>
      </w:tr>
      <w:tr w:rsidR="001C5BEC" w:rsidRPr="00E82FB5" w:rsidTr="006C690A">
        <w:trPr>
          <w:cantSplit/>
          <w:trHeight w:val="510"/>
        </w:trPr>
        <w:tc>
          <w:tcPr>
            <w:tcW w:w="1429" w:type="dxa"/>
            <w:tcBorders>
              <w:bottom w:val="single" w:sz="4" w:space="0" w:color="auto"/>
            </w:tcBorders>
          </w:tcPr>
          <w:p w:rsidR="001C5BEC" w:rsidRPr="00E753CC" w:rsidRDefault="001C5BEC" w:rsidP="00E753CC">
            <w:pPr>
              <w:spacing w:after="0" w:line="240" w:lineRule="auto"/>
              <w:rPr>
                <w:rFonts w:ascii="Arial" w:hAnsi="Arial" w:cs="Arial"/>
                <w:b/>
                <w:lang w:val="ru-RU"/>
              </w:rPr>
            </w:pPr>
            <w:r w:rsidRPr="00E753CC">
              <w:rPr>
                <w:rFonts w:ascii="Arial" w:hAnsi="Arial" w:cs="Arial"/>
                <w:b/>
                <w:lang w:val="ru-RU"/>
              </w:rPr>
              <w:t>1.2.1.</w:t>
            </w:r>
            <w:r w:rsidR="00E753CC" w:rsidRPr="00E753CC">
              <w:rPr>
                <w:rFonts w:ascii="Arial" w:hAnsi="Arial" w:cs="Arial"/>
                <w:b/>
                <w:lang w:val="ru-RU"/>
              </w:rPr>
              <w:t>5.</w:t>
            </w:r>
          </w:p>
        </w:tc>
        <w:tc>
          <w:tcPr>
            <w:tcW w:w="3851" w:type="dxa"/>
            <w:tcBorders>
              <w:bottom w:val="single" w:sz="4" w:space="0" w:color="auto"/>
            </w:tcBorders>
          </w:tcPr>
          <w:p w:rsidR="001C5BEC" w:rsidRPr="00E753CC" w:rsidRDefault="001C5BEC" w:rsidP="006C690A">
            <w:pPr>
              <w:spacing w:after="0" w:line="240" w:lineRule="auto"/>
              <w:rPr>
                <w:rFonts w:ascii="Arial" w:hAnsi="Arial" w:cs="Arial"/>
                <w:lang w:val="sr-Cyrl-BA"/>
              </w:rPr>
            </w:pPr>
            <w:r w:rsidRPr="00E753CC">
              <w:rPr>
                <w:rFonts w:ascii="Arial" w:hAnsi="Arial" w:cs="Arial"/>
                <w:lang w:val="sr-Cyrl-BA"/>
              </w:rPr>
              <w:t>Израда студије изводљивости комасације земљишта на целој територији општине Кнић</w:t>
            </w:r>
          </w:p>
        </w:tc>
        <w:tc>
          <w:tcPr>
            <w:tcW w:w="2370" w:type="dxa"/>
            <w:tcBorders>
              <w:bottom w:val="single" w:sz="4" w:space="0" w:color="auto"/>
            </w:tcBorders>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tc>
        <w:tc>
          <w:tcPr>
            <w:tcW w:w="2370" w:type="dxa"/>
            <w:gridSpan w:val="2"/>
            <w:tcBorders>
              <w:bottom w:val="single" w:sz="4" w:space="0" w:color="auto"/>
            </w:tcBorders>
          </w:tcPr>
          <w:p w:rsidR="001C5BEC" w:rsidRPr="00E753CC" w:rsidRDefault="001C5BEC" w:rsidP="006C690A">
            <w:pPr>
              <w:spacing w:after="0" w:line="240" w:lineRule="auto"/>
              <w:jc w:val="center"/>
              <w:rPr>
                <w:rFonts w:ascii="Arial" w:hAnsi="Arial" w:cs="Arial"/>
                <w:lang w:val="sr-Cyrl-RS"/>
              </w:rPr>
            </w:pPr>
            <w:r w:rsidRPr="00E753CC">
              <w:rPr>
                <w:rFonts w:ascii="Arial" w:hAnsi="Arial" w:cs="Arial"/>
                <w:lang w:val="sr-Cyrl-RS"/>
              </w:rPr>
              <w:t>2016</w:t>
            </w:r>
            <w:r w:rsidR="00046495" w:rsidRPr="00E753CC">
              <w:rPr>
                <w:rFonts w:ascii="Arial" w:hAnsi="Arial" w:cs="Arial"/>
                <w:lang w:val="sr-Cyrl-RS"/>
              </w:rPr>
              <w:t xml:space="preserve"> </w:t>
            </w:r>
            <w:r w:rsidRPr="00E753CC">
              <w:rPr>
                <w:rFonts w:ascii="Arial" w:hAnsi="Arial" w:cs="Arial"/>
                <w:lang w:val="sr-Cyrl-RS"/>
              </w:rPr>
              <w:t>-</w:t>
            </w:r>
            <w:r w:rsidR="00046495" w:rsidRPr="00E753CC">
              <w:rPr>
                <w:rFonts w:ascii="Arial" w:hAnsi="Arial" w:cs="Arial"/>
                <w:lang w:val="sr-Cyrl-RS"/>
              </w:rPr>
              <w:t xml:space="preserve"> </w:t>
            </w:r>
            <w:r w:rsidRPr="00E753CC">
              <w:rPr>
                <w:rFonts w:ascii="Arial" w:hAnsi="Arial" w:cs="Arial"/>
                <w:lang w:val="sr-Cyrl-RS"/>
              </w:rPr>
              <w:t>2020.</w:t>
            </w:r>
          </w:p>
        </w:tc>
        <w:tc>
          <w:tcPr>
            <w:tcW w:w="2370" w:type="dxa"/>
            <w:tcBorders>
              <w:bottom w:val="single" w:sz="4" w:space="0" w:color="auto"/>
            </w:tcBorders>
          </w:tcPr>
          <w:p w:rsidR="001C5BEC" w:rsidRPr="00E753CC" w:rsidRDefault="001C5BEC" w:rsidP="006C690A">
            <w:pPr>
              <w:spacing w:after="0" w:line="240" w:lineRule="auto"/>
              <w:jc w:val="center"/>
              <w:rPr>
                <w:rFonts w:ascii="Arial" w:hAnsi="Arial" w:cs="Arial"/>
                <w:lang w:val="sr-Cyrl-BA"/>
              </w:rPr>
            </w:pPr>
            <w:r w:rsidRPr="00E753CC">
              <w:rPr>
                <w:rFonts w:ascii="Arial" w:hAnsi="Arial" w:cs="Arial"/>
                <w:lang w:val="ru-RU"/>
              </w:rPr>
              <w:t>Општина Кнић</w:t>
            </w:r>
          </w:p>
        </w:tc>
        <w:tc>
          <w:tcPr>
            <w:tcW w:w="2370" w:type="dxa"/>
            <w:tcBorders>
              <w:bottom w:val="single" w:sz="4" w:space="0" w:color="auto"/>
            </w:tcBorders>
          </w:tcPr>
          <w:p w:rsidR="001C5BEC" w:rsidRPr="00E753CC" w:rsidRDefault="001C5BEC" w:rsidP="006513D1">
            <w:pPr>
              <w:numPr>
                <w:ilvl w:val="0"/>
                <w:numId w:val="95"/>
              </w:numPr>
              <w:tabs>
                <w:tab w:val="clear" w:pos="720"/>
                <w:tab w:val="num" w:pos="102"/>
              </w:tabs>
              <w:suppressAutoHyphens w:val="0"/>
              <w:spacing w:after="0" w:line="240" w:lineRule="auto"/>
              <w:ind w:left="102" w:hanging="180"/>
              <w:rPr>
                <w:rFonts w:ascii="Arial" w:hAnsi="Arial" w:cs="Arial"/>
                <w:lang w:val="ru-RU"/>
              </w:rPr>
            </w:pPr>
            <w:r w:rsidRPr="00E753CC">
              <w:rPr>
                <w:rFonts w:ascii="Arial" w:hAnsi="Arial" w:cs="Arial"/>
                <w:lang w:val="ru-RU"/>
              </w:rPr>
              <w:t>Студија изводљивости</w:t>
            </w:r>
          </w:p>
        </w:tc>
      </w:tr>
      <w:tr w:rsidR="001C5BEC" w:rsidRPr="0003318E" w:rsidTr="006C690A">
        <w:trPr>
          <w:cantSplit/>
          <w:trHeight w:val="510"/>
        </w:trPr>
        <w:tc>
          <w:tcPr>
            <w:tcW w:w="14760" w:type="dxa"/>
            <w:gridSpan w:val="7"/>
            <w:shd w:val="clear" w:color="auto" w:fill="C0C0C0"/>
          </w:tcPr>
          <w:p w:rsidR="001C5BEC" w:rsidRPr="007C73FE" w:rsidRDefault="00311B1B" w:rsidP="006C690A">
            <w:pPr>
              <w:spacing w:after="0" w:line="240" w:lineRule="auto"/>
              <w:rPr>
                <w:rFonts w:ascii="Arial" w:hAnsi="Arial" w:cs="Arial"/>
                <w:b/>
                <w:lang w:val="ru-RU"/>
              </w:rPr>
            </w:pPr>
            <w:r>
              <w:rPr>
                <w:rFonts w:ascii="Arial" w:hAnsi="Arial" w:cs="Arial"/>
                <w:b/>
                <w:lang w:val="ru-RU"/>
              </w:rPr>
              <w:t>1.3. Стратешки циљ</w:t>
            </w:r>
            <w:r w:rsidR="001C5BEC" w:rsidRPr="007C73FE">
              <w:rPr>
                <w:rFonts w:ascii="Arial" w:hAnsi="Arial" w:cs="Arial"/>
                <w:b/>
                <w:lang w:val="ru-RU"/>
              </w:rPr>
              <w:t xml:space="preserve">: </w:t>
            </w:r>
            <w:r w:rsidR="001C5BEC" w:rsidRPr="008B64F4">
              <w:rPr>
                <w:rFonts w:ascii="Arial" w:hAnsi="Arial" w:cs="Arial"/>
                <w:lang w:val="sr-Cyrl-CS"/>
              </w:rPr>
              <w:t>До 2020. године завршена студијско аналитичка истраживања специфичности подручја и услова примарне пољопривредне производње</w:t>
            </w:r>
          </w:p>
        </w:tc>
      </w:tr>
      <w:tr w:rsidR="001C5BEC" w:rsidRPr="0003318E" w:rsidTr="006C690A">
        <w:trPr>
          <w:cantSplit/>
          <w:trHeight w:val="510"/>
        </w:trPr>
        <w:tc>
          <w:tcPr>
            <w:tcW w:w="14760" w:type="dxa"/>
            <w:gridSpan w:val="7"/>
            <w:shd w:val="clear" w:color="auto" w:fill="C0C0C0"/>
          </w:tcPr>
          <w:p w:rsidR="001C5BEC" w:rsidRPr="007C73FE" w:rsidRDefault="001C5BEC" w:rsidP="006C690A">
            <w:pPr>
              <w:spacing w:after="0" w:line="240" w:lineRule="auto"/>
              <w:rPr>
                <w:rFonts w:ascii="Arial" w:hAnsi="Arial" w:cs="Arial"/>
                <w:b/>
                <w:lang w:val="ru-RU"/>
              </w:rPr>
            </w:pPr>
            <w:r w:rsidRPr="007C73FE">
              <w:rPr>
                <w:rFonts w:ascii="Arial" w:hAnsi="Arial" w:cs="Arial"/>
                <w:b/>
                <w:lang w:val="ru-RU"/>
              </w:rPr>
              <w:t xml:space="preserve">1.3.1. Програм: </w:t>
            </w:r>
            <w:r w:rsidRPr="007C73FE">
              <w:rPr>
                <w:rFonts w:ascii="Arial" w:hAnsi="Arial" w:cs="Arial"/>
                <w:lang w:val="ru-RU"/>
              </w:rPr>
              <w:t>Истраживање алтернативних капацитета за развој пољопривредне производње</w:t>
            </w:r>
          </w:p>
        </w:tc>
      </w:tr>
      <w:tr w:rsidR="001C5BEC" w:rsidRPr="00B8647F" w:rsidTr="006C690A">
        <w:trPr>
          <w:cantSplit/>
          <w:trHeight w:val="510"/>
        </w:trPr>
        <w:tc>
          <w:tcPr>
            <w:tcW w:w="1429" w:type="dxa"/>
          </w:tcPr>
          <w:p w:rsidR="001C5BEC" w:rsidRPr="00B8647F" w:rsidRDefault="001C5BEC" w:rsidP="006C690A">
            <w:pPr>
              <w:spacing w:after="0" w:line="240" w:lineRule="auto"/>
              <w:jc w:val="center"/>
              <w:rPr>
                <w:rFonts w:ascii="Arial" w:hAnsi="Arial" w:cs="Arial"/>
                <w:b/>
              </w:rPr>
            </w:pPr>
            <w:r w:rsidRPr="00B8647F">
              <w:rPr>
                <w:rFonts w:ascii="Arial" w:hAnsi="Arial" w:cs="Arial"/>
                <w:b/>
              </w:rPr>
              <w:t>Број</w:t>
            </w:r>
          </w:p>
        </w:tc>
        <w:tc>
          <w:tcPr>
            <w:tcW w:w="3851" w:type="dxa"/>
          </w:tcPr>
          <w:p w:rsidR="001C5BEC" w:rsidRPr="00B8647F" w:rsidRDefault="001C5BEC" w:rsidP="006C690A">
            <w:pPr>
              <w:spacing w:after="0" w:line="240" w:lineRule="auto"/>
              <w:jc w:val="center"/>
              <w:rPr>
                <w:rFonts w:ascii="Arial" w:hAnsi="Arial" w:cs="Arial"/>
                <w:b/>
              </w:rPr>
            </w:pPr>
            <w:r w:rsidRPr="00B8647F">
              <w:rPr>
                <w:rFonts w:ascii="Arial" w:hAnsi="Arial" w:cs="Arial"/>
                <w:b/>
              </w:rPr>
              <w:t>Пројекат</w:t>
            </w:r>
          </w:p>
        </w:tc>
        <w:tc>
          <w:tcPr>
            <w:tcW w:w="2370" w:type="dxa"/>
          </w:tcPr>
          <w:p w:rsidR="001C5BEC" w:rsidRPr="00B8647F" w:rsidRDefault="001C5BEC" w:rsidP="006C690A">
            <w:pPr>
              <w:spacing w:after="0" w:line="240" w:lineRule="auto"/>
              <w:jc w:val="center"/>
              <w:rPr>
                <w:rFonts w:ascii="Arial" w:hAnsi="Arial" w:cs="Arial"/>
                <w:b/>
              </w:rPr>
            </w:pPr>
            <w:r w:rsidRPr="00B8647F">
              <w:rPr>
                <w:rFonts w:ascii="Arial" w:hAnsi="Arial" w:cs="Arial"/>
                <w:b/>
              </w:rPr>
              <w:t>ПАРТНЕРИ</w:t>
            </w:r>
          </w:p>
        </w:tc>
        <w:tc>
          <w:tcPr>
            <w:tcW w:w="2370" w:type="dxa"/>
            <w:gridSpan w:val="2"/>
          </w:tcPr>
          <w:p w:rsidR="001C5BEC" w:rsidRPr="007C73FE" w:rsidRDefault="001C5BEC" w:rsidP="006C690A">
            <w:pPr>
              <w:spacing w:after="0" w:line="240" w:lineRule="auto"/>
              <w:jc w:val="center"/>
              <w:rPr>
                <w:rFonts w:ascii="Arial" w:hAnsi="Arial" w:cs="Arial"/>
                <w:b/>
              </w:rPr>
            </w:pPr>
            <w:r w:rsidRPr="007C73FE">
              <w:rPr>
                <w:rFonts w:ascii="Arial" w:hAnsi="Arial" w:cs="Arial"/>
                <w:b/>
              </w:rPr>
              <w:t>Време</w:t>
            </w:r>
          </w:p>
        </w:tc>
        <w:tc>
          <w:tcPr>
            <w:tcW w:w="2370" w:type="dxa"/>
          </w:tcPr>
          <w:p w:rsidR="001C5BEC" w:rsidRDefault="00C550C2" w:rsidP="006C690A">
            <w:pPr>
              <w:spacing w:after="0" w:line="240" w:lineRule="auto"/>
              <w:jc w:val="center"/>
              <w:rPr>
                <w:rFonts w:ascii="Arial" w:hAnsi="Arial" w:cs="Arial"/>
                <w:b/>
                <w:lang w:val="sr-Cyrl-CS"/>
              </w:rPr>
            </w:pPr>
            <w:r>
              <w:rPr>
                <w:rFonts w:ascii="Arial" w:hAnsi="Arial" w:cs="Arial"/>
                <w:b/>
                <w:lang w:val="ru-RU"/>
              </w:rPr>
              <w:t>И</w:t>
            </w:r>
            <w:r w:rsidR="001C5BEC" w:rsidRPr="00EF6598">
              <w:rPr>
                <w:rFonts w:ascii="Arial" w:hAnsi="Arial" w:cs="Arial"/>
                <w:b/>
                <w:lang w:val="ru-RU"/>
              </w:rPr>
              <w:t>звор финансирања</w:t>
            </w:r>
          </w:p>
          <w:p w:rsidR="001C5BEC" w:rsidRPr="00C07D21" w:rsidRDefault="001C5BEC" w:rsidP="006C690A">
            <w:pPr>
              <w:spacing w:after="0" w:line="240" w:lineRule="auto"/>
              <w:jc w:val="center"/>
              <w:rPr>
                <w:rFonts w:ascii="Arial" w:hAnsi="Arial" w:cs="Arial"/>
                <w:b/>
                <w:lang w:val="sr-Cyrl-CS"/>
              </w:rPr>
            </w:pPr>
          </w:p>
        </w:tc>
        <w:tc>
          <w:tcPr>
            <w:tcW w:w="2370" w:type="dxa"/>
          </w:tcPr>
          <w:p w:rsidR="001C5BEC" w:rsidRPr="00B8647F" w:rsidRDefault="001C5BEC" w:rsidP="006C690A">
            <w:pPr>
              <w:spacing w:after="0" w:line="240" w:lineRule="auto"/>
              <w:jc w:val="center"/>
              <w:rPr>
                <w:rFonts w:ascii="Arial" w:hAnsi="Arial" w:cs="Arial"/>
              </w:rPr>
            </w:pPr>
            <w:r w:rsidRPr="00B8647F">
              <w:rPr>
                <w:rFonts w:ascii="Arial" w:hAnsi="Arial" w:cs="Arial"/>
                <w:b/>
              </w:rPr>
              <w:t>ИНДИКАТОРИ</w:t>
            </w:r>
          </w:p>
        </w:tc>
      </w:tr>
      <w:tr w:rsidR="001C5BEC" w:rsidRPr="00B8647F" w:rsidTr="006C690A">
        <w:trPr>
          <w:cantSplit/>
          <w:trHeight w:val="510"/>
        </w:trPr>
        <w:tc>
          <w:tcPr>
            <w:tcW w:w="1429" w:type="dxa"/>
          </w:tcPr>
          <w:p w:rsidR="001C5BEC" w:rsidRPr="00C26495" w:rsidRDefault="001C5BEC" w:rsidP="006C690A">
            <w:pPr>
              <w:spacing w:after="0" w:line="240" w:lineRule="auto"/>
              <w:rPr>
                <w:rFonts w:ascii="Arial" w:hAnsi="Arial" w:cs="Arial"/>
                <w:b/>
                <w:lang w:val="sr-Latn-CS"/>
              </w:rPr>
            </w:pPr>
            <w:r>
              <w:rPr>
                <w:rFonts w:ascii="Arial" w:hAnsi="Arial" w:cs="Arial"/>
                <w:b/>
                <w:lang w:val="ru-RU"/>
              </w:rPr>
              <w:t>1.3</w:t>
            </w:r>
            <w:r w:rsidRPr="00B8647F">
              <w:rPr>
                <w:rFonts w:ascii="Arial" w:hAnsi="Arial" w:cs="Arial"/>
                <w:b/>
                <w:lang w:val="ru-RU"/>
              </w:rPr>
              <w:t>.1.</w:t>
            </w:r>
            <w:r>
              <w:rPr>
                <w:rFonts w:ascii="Arial" w:hAnsi="Arial" w:cs="Arial"/>
                <w:b/>
                <w:lang w:val="ru-RU"/>
              </w:rPr>
              <w:t>1.</w:t>
            </w:r>
          </w:p>
        </w:tc>
        <w:tc>
          <w:tcPr>
            <w:tcW w:w="3851" w:type="dxa"/>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Формирање базе података алтернативних капацитета за развој прим</w:t>
            </w:r>
            <w:r w:rsidR="00B62D83" w:rsidRPr="00E753CC">
              <w:rPr>
                <w:rFonts w:ascii="Arial" w:hAnsi="Arial" w:cs="Arial"/>
                <w:lang w:val="ru-RU"/>
              </w:rPr>
              <w:t>арне</w:t>
            </w:r>
            <w:r w:rsidR="00046495" w:rsidRPr="00E753CC">
              <w:rPr>
                <w:rFonts w:ascii="Arial" w:hAnsi="Arial" w:cs="Arial"/>
                <w:lang w:val="ru-RU"/>
              </w:rPr>
              <w:t xml:space="preserve"> пољопривредне производње (</w:t>
            </w:r>
            <w:r w:rsidRPr="00E753CC">
              <w:rPr>
                <w:rFonts w:ascii="Arial" w:hAnsi="Arial" w:cs="Arial"/>
                <w:lang w:val="ru-RU"/>
              </w:rPr>
              <w:t>природних и инфраструктурних ресурса)</w:t>
            </w:r>
          </w:p>
          <w:p w:rsidR="004729E8" w:rsidRPr="00E753CC" w:rsidRDefault="004729E8" w:rsidP="006C690A">
            <w:pPr>
              <w:spacing w:after="0" w:line="240" w:lineRule="auto"/>
              <w:rPr>
                <w:rFonts w:ascii="Arial" w:hAnsi="Arial" w:cs="Arial"/>
                <w:lang w:val="sr-Cyrl-RS"/>
              </w:rPr>
            </w:pPr>
          </w:p>
        </w:tc>
        <w:tc>
          <w:tcPr>
            <w:tcW w:w="2370" w:type="dxa"/>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Месне заједнице</w:t>
            </w:r>
          </w:p>
          <w:p w:rsidR="001C5BEC" w:rsidRPr="00E753CC" w:rsidRDefault="001C5BEC" w:rsidP="006C690A">
            <w:pPr>
              <w:spacing w:after="0" w:line="240" w:lineRule="auto"/>
              <w:rPr>
                <w:rFonts w:ascii="Arial" w:hAnsi="Arial" w:cs="Arial"/>
                <w:lang w:val="ru-RU"/>
              </w:rPr>
            </w:pPr>
            <w:r w:rsidRPr="00E753CC">
              <w:rPr>
                <w:rFonts w:ascii="Arial" w:hAnsi="Arial" w:cs="Arial"/>
                <w:lang w:val="ru-RU"/>
              </w:rPr>
              <w:t>Локална самоуправа</w:t>
            </w:r>
          </w:p>
        </w:tc>
        <w:tc>
          <w:tcPr>
            <w:tcW w:w="2370" w:type="dxa"/>
            <w:gridSpan w:val="2"/>
          </w:tcPr>
          <w:p w:rsidR="001C5BEC" w:rsidRPr="00E753CC" w:rsidRDefault="001C5BEC" w:rsidP="006C690A">
            <w:pPr>
              <w:spacing w:after="0" w:line="240" w:lineRule="auto"/>
              <w:jc w:val="center"/>
              <w:rPr>
                <w:rFonts w:ascii="Arial" w:hAnsi="Arial" w:cs="Arial"/>
                <w:lang w:val="sr-Cyrl-CS"/>
              </w:rPr>
            </w:pPr>
            <w:r w:rsidRPr="00E753CC">
              <w:rPr>
                <w:rFonts w:ascii="Arial" w:hAnsi="Arial" w:cs="Arial"/>
                <w:lang w:val="sr-Cyrl-CS"/>
              </w:rPr>
              <w:t>2010 - 2020.</w:t>
            </w:r>
          </w:p>
        </w:tc>
        <w:tc>
          <w:tcPr>
            <w:tcW w:w="2370" w:type="dxa"/>
          </w:tcPr>
          <w:p w:rsidR="001C5BEC" w:rsidRPr="00E753CC" w:rsidRDefault="001C5BEC" w:rsidP="006C690A">
            <w:pPr>
              <w:spacing w:after="0" w:line="240" w:lineRule="auto"/>
              <w:rPr>
                <w:rFonts w:ascii="Arial" w:hAnsi="Arial" w:cs="Arial"/>
              </w:rPr>
            </w:pP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Месне заједнице</w:t>
            </w:r>
          </w:p>
          <w:p w:rsidR="001C5BEC" w:rsidRPr="00E753CC" w:rsidRDefault="001C5BEC" w:rsidP="006C690A">
            <w:pPr>
              <w:spacing w:after="0" w:line="240" w:lineRule="auto"/>
              <w:rPr>
                <w:rFonts w:ascii="Arial" w:hAnsi="Arial" w:cs="Arial"/>
                <w:lang w:val="sr-Cyrl-CS"/>
              </w:rPr>
            </w:pPr>
          </w:p>
        </w:tc>
        <w:tc>
          <w:tcPr>
            <w:tcW w:w="2370" w:type="dxa"/>
          </w:tcPr>
          <w:p w:rsidR="001C5BEC" w:rsidRPr="00E753CC" w:rsidRDefault="001C5BEC" w:rsidP="006513D1">
            <w:pPr>
              <w:numPr>
                <w:ilvl w:val="0"/>
                <w:numId w:val="85"/>
              </w:numPr>
              <w:tabs>
                <w:tab w:val="num" w:pos="102"/>
              </w:tabs>
              <w:suppressAutoHyphens w:val="0"/>
              <w:spacing w:after="0" w:line="240" w:lineRule="auto"/>
              <w:ind w:left="102" w:hanging="180"/>
              <w:rPr>
                <w:rFonts w:ascii="Arial" w:hAnsi="Arial" w:cs="Arial"/>
                <w:lang w:val="sr-Latn-CS"/>
              </w:rPr>
            </w:pPr>
            <w:r w:rsidRPr="00E753CC">
              <w:rPr>
                <w:rFonts w:ascii="Arial" w:hAnsi="Arial" w:cs="Arial"/>
                <w:lang w:val="ru-RU"/>
              </w:rPr>
              <w:t>База података</w:t>
            </w:r>
          </w:p>
        </w:tc>
      </w:tr>
      <w:tr w:rsidR="00C43CAA" w:rsidRPr="00B8647F" w:rsidTr="006C690A">
        <w:trPr>
          <w:cantSplit/>
          <w:trHeight w:val="510"/>
        </w:trPr>
        <w:tc>
          <w:tcPr>
            <w:tcW w:w="1429" w:type="dxa"/>
          </w:tcPr>
          <w:p w:rsidR="00C43CAA" w:rsidRPr="00C43CAA" w:rsidRDefault="00C43CAA" w:rsidP="006C690A">
            <w:pPr>
              <w:spacing w:after="0" w:line="240" w:lineRule="auto"/>
              <w:rPr>
                <w:rFonts w:ascii="Arial" w:hAnsi="Arial" w:cs="Arial"/>
                <w:b/>
              </w:rPr>
            </w:pPr>
            <w:r>
              <w:rPr>
                <w:rFonts w:ascii="Arial" w:hAnsi="Arial" w:cs="Arial"/>
                <w:b/>
              </w:rPr>
              <w:t>1.3.1.2.</w:t>
            </w:r>
          </w:p>
        </w:tc>
        <w:tc>
          <w:tcPr>
            <w:tcW w:w="3851" w:type="dxa"/>
          </w:tcPr>
          <w:p w:rsidR="00C43CAA" w:rsidRPr="00E753CC" w:rsidRDefault="00C43CAA" w:rsidP="00C43CAA">
            <w:pPr>
              <w:spacing w:after="0" w:line="240" w:lineRule="auto"/>
              <w:rPr>
                <w:rFonts w:ascii="Arial" w:hAnsi="Arial" w:cs="Arial"/>
                <w:lang w:val="ru-RU"/>
              </w:rPr>
            </w:pPr>
            <w:r w:rsidRPr="00E753CC">
              <w:rPr>
                <w:rFonts w:ascii="Arial" w:hAnsi="Arial" w:cs="Arial"/>
                <w:lang w:val="ru-RU"/>
              </w:rPr>
              <w:t>Формирање јединствене базе података пољопривредника са подручја општине Кнић</w:t>
            </w:r>
          </w:p>
          <w:p w:rsidR="00C43CAA" w:rsidRPr="00E753CC" w:rsidRDefault="00C43CAA" w:rsidP="006C690A">
            <w:pPr>
              <w:spacing w:after="0" w:line="240" w:lineRule="auto"/>
              <w:rPr>
                <w:rFonts w:ascii="Arial" w:hAnsi="Arial" w:cs="Arial"/>
                <w:lang w:val="ru-RU"/>
              </w:rPr>
            </w:pPr>
          </w:p>
        </w:tc>
        <w:tc>
          <w:tcPr>
            <w:tcW w:w="2370" w:type="dxa"/>
          </w:tcPr>
          <w:p w:rsidR="00C43CAA" w:rsidRPr="00E753CC" w:rsidRDefault="00C43CAA" w:rsidP="006C690A">
            <w:pPr>
              <w:spacing w:after="0" w:line="240" w:lineRule="auto"/>
              <w:rPr>
                <w:rFonts w:ascii="Arial" w:hAnsi="Arial" w:cs="Arial"/>
                <w:lang w:val="sr-Cyrl-RS"/>
              </w:rPr>
            </w:pPr>
            <w:r w:rsidRPr="00E753CC">
              <w:rPr>
                <w:rFonts w:ascii="Arial" w:hAnsi="Arial" w:cs="Arial"/>
                <w:lang w:val="sr-Cyrl-RS"/>
              </w:rPr>
              <w:t>Управа за трезор</w:t>
            </w:r>
          </w:p>
          <w:p w:rsidR="00C43CAA" w:rsidRPr="00E753CC" w:rsidRDefault="00C43CAA" w:rsidP="006C690A">
            <w:pPr>
              <w:spacing w:after="0" w:line="240" w:lineRule="auto"/>
              <w:rPr>
                <w:rFonts w:ascii="Arial" w:hAnsi="Arial" w:cs="Arial"/>
                <w:lang w:val="sr-Cyrl-RS"/>
              </w:rPr>
            </w:pPr>
            <w:r w:rsidRPr="00E753CC">
              <w:rPr>
                <w:rFonts w:ascii="Arial" w:hAnsi="Arial" w:cs="Arial"/>
                <w:lang w:val="sr-Cyrl-RS"/>
              </w:rPr>
              <w:t>Управа за аграрна плаћања</w:t>
            </w:r>
          </w:p>
          <w:p w:rsidR="00C43CAA" w:rsidRPr="00E753CC" w:rsidRDefault="00C43CAA" w:rsidP="006C690A">
            <w:pPr>
              <w:spacing w:after="0" w:line="240" w:lineRule="auto"/>
              <w:rPr>
                <w:rFonts w:ascii="Arial" w:hAnsi="Arial" w:cs="Arial"/>
                <w:lang w:val="sr-Cyrl-RS"/>
              </w:rPr>
            </w:pPr>
            <w:r w:rsidRPr="00E753CC">
              <w:rPr>
                <w:rFonts w:ascii="Arial" w:hAnsi="Arial" w:cs="Arial"/>
                <w:lang w:val="sr-Cyrl-RS"/>
              </w:rPr>
              <w:t>Локална самоуправа</w:t>
            </w:r>
          </w:p>
          <w:p w:rsidR="00C43CAA" w:rsidRDefault="00C43CAA" w:rsidP="006C690A">
            <w:pPr>
              <w:spacing w:after="0" w:line="240" w:lineRule="auto"/>
              <w:rPr>
                <w:rFonts w:ascii="Arial" w:hAnsi="Arial" w:cs="Arial"/>
                <w:lang w:val="sr-Cyrl-RS"/>
              </w:rPr>
            </w:pPr>
            <w:r w:rsidRPr="00E753CC">
              <w:rPr>
                <w:rFonts w:ascii="Arial" w:hAnsi="Arial" w:cs="Arial"/>
                <w:lang w:val="sr-Cyrl-RS"/>
              </w:rPr>
              <w:t>Месне заједнице</w:t>
            </w:r>
          </w:p>
          <w:p w:rsidR="00311B1B" w:rsidRPr="00E753CC" w:rsidRDefault="00311B1B" w:rsidP="006C690A">
            <w:pPr>
              <w:spacing w:after="0" w:line="240" w:lineRule="auto"/>
              <w:rPr>
                <w:rFonts w:ascii="Arial" w:hAnsi="Arial" w:cs="Arial"/>
                <w:lang w:val="sr-Cyrl-RS"/>
              </w:rPr>
            </w:pPr>
            <w:r>
              <w:rPr>
                <w:rFonts w:ascii="Arial" w:hAnsi="Arial" w:cs="Arial"/>
                <w:lang w:val="sr-Cyrl-RS"/>
              </w:rPr>
              <w:t>Пољопривредни факултети, школе и институти</w:t>
            </w:r>
          </w:p>
        </w:tc>
        <w:tc>
          <w:tcPr>
            <w:tcW w:w="2370" w:type="dxa"/>
            <w:gridSpan w:val="2"/>
          </w:tcPr>
          <w:p w:rsidR="00C43CAA" w:rsidRPr="00E753CC" w:rsidRDefault="00C43CAA" w:rsidP="006C690A">
            <w:pPr>
              <w:spacing w:after="0" w:line="240" w:lineRule="auto"/>
              <w:jc w:val="center"/>
              <w:rPr>
                <w:rFonts w:ascii="Arial" w:hAnsi="Arial" w:cs="Arial"/>
                <w:lang w:val="sr-Cyrl-RS"/>
              </w:rPr>
            </w:pPr>
            <w:r w:rsidRPr="00E753CC">
              <w:rPr>
                <w:rFonts w:ascii="Arial" w:hAnsi="Arial" w:cs="Arial"/>
                <w:lang w:val="sr-Cyrl-RS"/>
              </w:rPr>
              <w:t>2016 – 2020.</w:t>
            </w:r>
          </w:p>
        </w:tc>
        <w:tc>
          <w:tcPr>
            <w:tcW w:w="2370" w:type="dxa"/>
          </w:tcPr>
          <w:p w:rsidR="00C43CAA" w:rsidRPr="00E753CC" w:rsidRDefault="00C43CAA"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C43CAA" w:rsidRPr="00E753CC" w:rsidRDefault="00C43CAA" w:rsidP="006C690A">
            <w:pPr>
              <w:spacing w:after="0" w:line="240" w:lineRule="auto"/>
              <w:jc w:val="center"/>
              <w:rPr>
                <w:rFonts w:ascii="Arial" w:hAnsi="Arial" w:cs="Arial"/>
                <w:lang w:val="ru-RU"/>
              </w:rPr>
            </w:pPr>
          </w:p>
        </w:tc>
        <w:tc>
          <w:tcPr>
            <w:tcW w:w="2370" w:type="dxa"/>
          </w:tcPr>
          <w:p w:rsidR="00C43CAA" w:rsidRPr="00E753CC" w:rsidRDefault="00C43CAA" w:rsidP="006513D1">
            <w:pPr>
              <w:numPr>
                <w:ilvl w:val="0"/>
                <w:numId w:val="85"/>
              </w:numPr>
              <w:tabs>
                <w:tab w:val="num" w:pos="102"/>
              </w:tabs>
              <w:suppressAutoHyphens w:val="0"/>
              <w:spacing w:after="0" w:line="240" w:lineRule="auto"/>
              <w:ind w:left="102" w:hanging="180"/>
              <w:rPr>
                <w:rFonts w:ascii="Arial" w:hAnsi="Arial" w:cs="Arial"/>
                <w:lang w:val="ru-RU"/>
              </w:rPr>
            </w:pPr>
            <w:r w:rsidRPr="00E753CC">
              <w:rPr>
                <w:rFonts w:ascii="Arial" w:hAnsi="Arial" w:cs="Arial"/>
                <w:lang w:val="ru-RU"/>
              </w:rPr>
              <w:t>База података</w:t>
            </w:r>
          </w:p>
        </w:tc>
      </w:tr>
      <w:tr w:rsidR="00C43CAA" w:rsidRPr="0003318E" w:rsidTr="006C690A">
        <w:trPr>
          <w:cantSplit/>
          <w:trHeight w:val="510"/>
        </w:trPr>
        <w:tc>
          <w:tcPr>
            <w:tcW w:w="1429" w:type="dxa"/>
          </w:tcPr>
          <w:p w:rsidR="00C43CAA" w:rsidRDefault="00C43CAA" w:rsidP="006C690A">
            <w:pPr>
              <w:spacing w:after="0" w:line="240" w:lineRule="auto"/>
              <w:rPr>
                <w:rFonts w:ascii="Arial" w:hAnsi="Arial" w:cs="Arial"/>
                <w:b/>
              </w:rPr>
            </w:pPr>
            <w:r>
              <w:rPr>
                <w:rFonts w:ascii="Arial" w:hAnsi="Arial" w:cs="Arial"/>
                <w:b/>
              </w:rPr>
              <w:t>1.3.1.3.</w:t>
            </w:r>
          </w:p>
        </w:tc>
        <w:tc>
          <w:tcPr>
            <w:tcW w:w="3851" w:type="dxa"/>
          </w:tcPr>
          <w:p w:rsidR="00C43CAA" w:rsidRPr="00E753CC" w:rsidRDefault="006E725C" w:rsidP="00C43CAA">
            <w:pPr>
              <w:spacing w:after="0" w:line="240" w:lineRule="auto"/>
              <w:rPr>
                <w:rFonts w:ascii="Arial" w:hAnsi="Arial" w:cs="Arial"/>
                <w:lang w:val="ru-RU"/>
              </w:rPr>
            </w:pPr>
            <w:r>
              <w:rPr>
                <w:rFonts w:ascii="Arial" w:hAnsi="Arial" w:cs="Arial"/>
                <w:lang w:val="ru-RU"/>
              </w:rPr>
              <w:t>Израда АгроГИС</w:t>
            </w:r>
            <w:r w:rsidR="00046495" w:rsidRPr="00E753CC">
              <w:rPr>
                <w:rFonts w:ascii="Arial" w:hAnsi="Arial" w:cs="Arial"/>
                <w:lang w:val="ru-RU"/>
              </w:rPr>
              <w:t xml:space="preserve"> система</w:t>
            </w:r>
          </w:p>
          <w:p w:rsidR="00C43CAA" w:rsidRPr="00E753CC" w:rsidRDefault="00C43CAA" w:rsidP="00C43CAA">
            <w:pPr>
              <w:spacing w:after="0" w:line="240" w:lineRule="auto"/>
              <w:rPr>
                <w:rFonts w:ascii="Arial" w:hAnsi="Arial" w:cs="Arial"/>
                <w:lang w:val="ru-RU"/>
              </w:rPr>
            </w:pPr>
          </w:p>
        </w:tc>
        <w:tc>
          <w:tcPr>
            <w:tcW w:w="2370" w:type="dxa"/>
          </w:tcPr>
          <w:p w:rsidR="00C43CAA" w:rsidRPr="00E753CC" w:rsidRDefault="00C43CAA" w:rsidP="006C690A">
            <w:pPr>
              <w:spacing w:after="0" w:line="240" w:lineRule="auto"/>
              <w:rPr>
                <w:rFonts w:ascii="Arial" w:hAnsi="Arial" w:cs="Arial"/>
                <w:lang w:val="ru-RU"/>
              </w:rPr>
            </w:pPr>
            <w:r w:rsidRPr="00E753CC">
              <w:rPr>
                <w:rFonts w:ascii="Arial" w:hAnsi="Arial" w:cs="Arial"/>
                <w:lang w:val="ru-RU"/>
              </w:rPr>
              <w:t>Услужне компаније</w:t>
            </w:r>
          </w:p>
          <w:p w:rsidR="00C43CAA" w:rsidRPr="00E753CC" w:rsidRDefault="00C43CAA" w:rsidP="006C690A">
            <w:pPr>
              <w:spacing w:after="0" w:line="240" w:lineRule="auto"/>
              <w:rPr>
                <w:rFonts w:ascii="Arial" w:hAnsi="Arial" w:cs="Arial"/>
                <w:lang w:val="ru-RU"/>
              </w:rPr>
            </w:pPr>
            <w:r w:rsidRPr="00E753CC">
              <w:rPr>
                <w:rFonts w:ascii="Arial" w:hAnsi="Arial" w:cs="Arial"/>
                <w:lang w:val="ru-RU"/>
              </w:rPr>
              <w:t>Општина Кнић</w:t>
            </w:r>
          </w:p>
        </w:tc>
        <w:tc>
          <w:tcPr>
            <w:tcW w:w="2370" w:type="dxa"/>
            <w:gridSpan w:val="2"/>
          </w:tcPr>
          <w:p w:rsidR="00C43CAA" w:rsidRPr="00E753CC" w:rsidRDefault="00C43CAA" w:rsidP="006C690A">
            <w:pPr>
              <w:spacing w:after="0" w:line="240" w:lineRule="auto"/>
              <w:jc w:val="center"/>
              <w:rPr>
                <w:rFonts w:ascii="Arial" w:hAnsi="Arial" w:cs="Arial"/>
              </w:rPr>
            </w:pPr>
            <w:r w:rsidRPr="00E753CC">
              <w:rPr>
                <w:rFonts w:ascii="Arial" w:hAnsi="Arial" w:cs="Arial"/>
                <w:lang w:val="sr-Cyrl-RS"/>
              </w:rPr>
              <w:t>2016 – 2020.</w:t>
            </w:r>
          </w:p>
        </w:tc>
        <w:tc>
          <w:tcPr>
            <w:tcW w:w="2370" w:type="dxa"/>
          </w:tcPr>
          <w:p w:rsidR="00C43CAA" w:rsidRPr="00E753CC" w:rsidRDefault="00C43CAA"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C43CAA" w:rsidRPr="00E753CC" w:rsidRDefault="00C43CAA" w:rsidP="006C690A">
            <w:pPr>
              <w:spacing w:after="0" w:line="240" w:lineRule="auto"/>
              <w:jc w:val="center"/>
              <w:rPr>
                <w:rFonts w:ascii="Arial" w:hAnsi="Arial" w:cs="Arial"/>
                <w:lang w:val="ru-RU"/>
              </w:rPr>
            </w:pPr>
          </w:p>
        </w:tc>
        <w:tc>
          <w:tcPr>
            <w:tcW w:w="2370" w:type="dxa"/>
          </w:tcPr>
          <w:p w:rsidR="00C43CAA" w:rsidRPr="00E753CC" w:rsidRDefault="00C43CAA" w:rsidP="006513D1">
            <w:pPr>
              <w:numPr>
                <w:ilvl w:val="0"/>
                <w:numId w:val="85"/>
              </w:numPr>
              <w:tabs>
                <w:tab w:val="num" w:pos="102"/>
              </w:tabs>
              <w:suppressAutoHyphens w:val="0"/>
              <w:spacing w:after="0" w:line="240" w:lineRule="auto"/>
              <w:ind w:left="102" w:hanging="180"/>
              <w:rPr>
                <w:rFonts w:ascii="Arial" w:hAnsi="Arial" w:cs="Arial"/>
                <w:lang w:val="ru-RU"/>
              </w:rPr>
            </w:pPr>
            <w:r w:rsidRPr="00E753CC">
              <w:rPr>
                <w:rFonts w:ascii="Arial" w:hAnsi="Arial" w:cs="Arial"/>
                <w:lang w:val="ru-RU"/>
              </w:rPr>
              <w:t>Број корисника</w:t>
            </w:r>
          </w:p>
          <w:p w:rsidR="00C43CAA" w:rsidRPr="00E753CC" w:rsidRDefault="00C43CAA" w:rsidP="006513D1">
            <w:pPr>
              <w:numPr>
                <w:ilvl w:val="0"/>
                <w:numId w:val="85"/>
              </w:numPr>
              <w:tabs>
                <w:tab w:val="num" w:pos="102"/>
              </w:tabs>
              <w:suppressAutoHyphens w:val="0"/>
              <w:spacing w:after="0" w:line="240" w:lineRule="auto"/>
              <w:ind w:left="102" w:hanging="180"/>
              <w:rPr>
                <w:rFonts w:ascii="Arial" w:hAnsi="Arial" w:cs="Arial"/>
                <w:lang w:val="ru-RU"/>
              </w:rPr>
            </w:pPr>
            <w:r w:rsidRPr="00E753CC">
              <w:rPr>
                <w:rFonts w:ascii="Arial" w:hAnsi="Arial" w:cs="Arial"/>
                <w:lang w:val="ru-RU"/>
              </w:rPr>
              <w:t>Свеобухватна анализа потенцијала за бављење пољопривредним активностима на територији општине Кнић</w:t>
            </w:r>
          </w:p>
        </w:tc>
      </w:tr>
      <w:tr w:rsidR="00C43CAA" w:rsidRPr="00B8647F" w:rsidTr="006C690A">
        <w:trPr>
          <w:cantSplit/>
          <w:trHeight w:val="510"/>
        </w:trPr>
        <w:tc>
          <w:tcPr>
            <w:tcW w:w="1429" w:type="dxa"/>
          </w:tcPr>
          <w:p w:rsidR="00C43CAA" w:rsidRDefault="00C43CAA" w:rsidP="006C690A">
            <w:pPr>
              <w:spacing w:after="0" w:line="240" w:lineRule="auto"/>
              <w:rPr>
                <w:rFonts w:ascii="Arial" w:hAnsi="Arial" w:cs="Arial"/>
                <w:b/>
              </w:rPr>
            </w:pPr>
            <w:r>
              <w:rPr>
                <w:rFonts w:ascii="Arial" w:hAnsi="Arial" w:cs="Arial"/>
                <w:b/>
              </w:rPr>
              <w:t>1.3.1.4.</w:t>
            </w:r>
          </w:p>
        </w:tc>
        <w:tc>
          <w:tcPr>
            <w:tcW w:w="3851" w:type="dxa"/>
          </w:tcPr>
          <w:p w:rsidR="00C43CAA" w:rsidRPr="00E753CC" w:rsidRDefault="00C43CAA" w:rsidP="00C43CAA">
            <w:pPr>
              <w:spacing w:after="0" w:line="240" w:lineRule="auto"/>
              <w:rPr>
                <w:rFonts w:ascii="Arial" w:hAnsi="Arial" w:cs="Arial"/>
                <w:lang w:val="ru-RU"/>
              </w:rPr>
            </w:pPr>
            <w:r w:rsidRPr="00E753CC">
              <w:rPr>
                <w:rFonts w:ascii="Arial" w:hAnsi="Arial" w:cs="Arial"/>
                <w:lang w:val="ru-RU"/>
              </w:rPr>
              <w:t>Техничк</w:t>
            </w:r>
            <w:r w:rsidR="006E725C">
              <w:rPr>
                <w:rFonts w:ascii="Arial" w:hAnsi="Arial" w:cs="Arial"/>
                <w:lang w:val="ru-RU"/>
              </w:rPr>
              <w:t>о опремање за потребе Агро ГИС</w:t>
            </w:r>
            <w:r w:rsidR="00046495" w:rsidRPr="00E753CC">
              <w:rPr>
                <w:rFonts w:ascii="Arial" w:hAnsi="Arial" w:cs="Arial"/>
                <w:lang w:val="ru-RU"/>
              </w:rPr>
              <w:t xml:space="preserve"> -</w:t>
            </w:r>
            <w:r w:rsidRPr="00E753CC">
              <w:rPr>
                <w:rFonts w:ascii="Arial" w:hAnsi="Arial" w:cs="Arial"/>
                <w:lang w:val="ru-RU"/>
              </w:rPr>
              <w:t xml:space="preserve"> а, праћење и ажурирање ресурса у пољопривреди (</w:t>
            </w:r>
            <w:r w:rsidRPr="00E753CC">
              <w:rPr>
                <w:rFonts w:ascii="Arial" w:hAnsi="Arial" w:cs="Arial"/>
                <w:lang w:val="sr-Latn-RS"/>
              </w:rPr>
              <w:t xml:space="preserve">GPS, </w:t>
            </w:r>
            <w:r w:rsidRPr="00E753CC">
              <w:rPr>
                <w:rFonts w:ascii="Arial" w:hAnsi="Arial" w:cs="Arial"/>
                <w:lang w:val="sr-Cyrl-RS"/>
              </w:rPr>
              <w:t xml:space="preserve">дрон, </w:t>
            </w:r>
            <w:r w:rsidRPr="00E753CC">
              <w:rPr>
                <w:rFonts w:ascii="Arial" w:hAnsi="Arial" w:cs="Arial"/>
                <w:lang w:val="sr-Latn-RS"/>
              </w:rPr>
              <w:t xml:space="preserve">IT </w:t>
            </w:r>
            <w:r w:rsidRPr="00E753CC">
              <w:rPr>
                <w:rFonts w:ascii="Arial" w:hAnsi="Arial" w:cs="Arial"/>
                <w:lang w:val="sr-Cyrl-RS"/>
              </w:rPr>
              <w:t>опрема, метео станице</w:t>
            </w:r>
            <w:r w:rsidR="00046495" w:rsidRPr="00E753CC">
              <w:rPr>
                <w:rFonts w:ascii="Arial" w:hAnsi="Arial" w:cs="Arial"/>
                <w:lang w:val="sr-Cyrl-RS"/>
              </w:rPr>
              <w:t xml:space="preserve"> и сл.</w:t>
            </w:r>
            <w:r w:rsidRPr="00E753CC">
              <w:rPr>
                <w:rFonts w:ascii="Arial" w:hAnsi="Arial" w:cs="Arial"/>
                <w:lang w:val="sr-Cyrl-RS"/>
              </w:rPr>
              <w:t>)</w:t>
            </w:r>
          </w:p>
        </w:tc>
        <w:tc>
          <w:tcPr>
            <w:tcW w:w="2370" w:type="dxa"/>
          </w:tcPr>
          <w:p w:rsidR="00C43CAA" w:rsidRPr="00E753CC" w:rsidRDefault="00C43CAA" w:rsidP="00C43CAA">
            <w:pPr>
              <w:spacing w:after="0" w:line="240" w:lineRule="auto"/>
              <w:rPr>
                <w:rFonts w:ascii="Arial" w:hAnsi="Arial" w:cs="Arial"/>
                <w:lang w:val="ru-RU"/>
              </w:rPr>
            </w:pPr>
            <w:r w:rsidRPr="00E753CC">
              <w:rPr>
                <w:rFonts w:ascii="Arial" w:hAnsi="Arial" w:cs="Arial"/>
                <w:lang w:val="ru-RU"/>
              </w:rPr>
              <w:t>Услужне компаније</w:t>
            </w:r>
          </w:p>
          <w:p w:rsidR="00C43CAA" w:rsidRPr="00E753CC" w:rsidRDefault="00C43CAA" w:rsidP="00C43CAA">
            <w:pPr>
              <w:spacing w:after="0" w:line="240" w:lineRule="auto"/>
              <w:rPr>
                <w:rFonts w:ascii="Arial" w:hAnsi="Arial" w:cs="Arial"/>
                <w:lang w:val="ru-RU"/>
              </w:rPr>
            </w:pPr>
            <w:r w:rsidRPr="00E753CC">
              <w:rPr>
                <w:rFonts w:ascii="Arial" w:hAnsi="Arial" w:cs="Arial"/>
                <w:lang w:val="ru-RU"/>
              </w:rPr>
              <w:t>Општина Кнић</w:t>
            </w:r>
          </w:p>
        </w:tc>
        <w:tc>
          <w:tcPr>
            <w:tcW w:w="2370" w:type="dxa"/>
            <w:gridSpan w:val="2"/>
          </w:tcPr>
          <w:p w:rsidR="00C43CAA" w:rsidRPr="00E753CC" w:rsidRDefault="00C43CAA" w:rsidP="006C690A">
            <w:pPr>
              <w:spacing w:after="0" w:line="240" w:lineRule="auto"/>
              <w:jc w:val="center"/>
              <w:rPr>
                <w:rFonts w:ascii="Arial" w:hAnsi="Arial" w:cs="Arial"/>
              </w:rPr>
            </w:pPr>
            <w:r w:rsidRPr="00E753CC">
              <w:rPr>
                <w:rFonts w:ascii="Arial" w:hAnsi="Arial" w:cs="Arial"/>
                <w:lang w:val="sr-Cyrl-RS"/>
              </w:rPr>
              <w:t>2016 – 2020.</w:t>
            </w:r>
          </w:p>
        </w:tc>
        <w:tc>
          <w:tcPr>
            <w:tcW w:w="2370" w:type="dxa"/>
          </w:tcPr>
          <w:p w:rsidR="00C43CAA" w:rsidRPr="00E753CC" w:rsidRDefault="00C43CAA"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C43CAA" w:rsidRPr="00E753CC" w:rsidRDefault="00C43CAA"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Пројекти</w:t>
            </w:r>
          </w:p>
        </w:tc>
        <w:tc>
          <w:tcPr>
            <w:tcW w:w="2370" w:type="dxa"/>
          </w:tcPr>
          <w:p w:rsidR="00C43CAA" w:rsidRPr="00E753CC" w:rsidRDefault="00C43CAA" w:rsidP="006513D1">
            <w:pPr>
              <w:numPr>
                <w:ilvl w:val="0"/>
                <w:numId w:val="85"/>
              </w:numPr>
              <w:tabs>
                <w:tab w:val="num" w:pos="102"/>
              </w:tabs>
              <w:suppressAutoHyphens w:val="0"/>
              <w:spacing w:after="0" w:line="240" w:lineRule="auto"/>
              <w:ind w:left="102" w:hanging="180"/>
              <w:rPr>
                <w:rFonts w:ascii="Arial" w:hAnsi="Arial" w:cs="Arial"/>
                <w:lang w:val="ru-RU"/>
              </w:rPr>
            </w:pPr>
            <w:r w:rsidRPr="00E753CC">
              <w:rPr>
                <w:rFonts w:ascii="Arial" w:hAnsi="Arial" w:cs="Arial"/>
                <w:lang w:val="ru-RU"/>
              </w:rPr>
              <w:t>Број корисника</w:t>
            </w:r>
          </w:p>
        </w:tc>
      </w:tr>
      <w:tr w:rsidR="001C5BEC" w:rsidRPr="00B8647F" w:rsidTr="006C690A">
        <w:trPr>
          <w:cantSplit/>
          <w:trHeight w:val="510"/>
        </w:trPr>
        <w:tc>
          <w:tcPr>
            <w:tcW w:w="14760" w:type="dxa"/>
            <w:gridSpan w:val="7"/>
            <w:shd w:val="clear" w:color="auto" w:fill="C0C0C0"/>
          </w:tcPr>
          <w:p w:rsidR="001C5BEC" w:rsidRPr="007C73FE" w:rsidRDefault="001C5BEC" w:rsidP="006C690A">
            <w:pPr>
              <w:spacing w:after="0" w:line="240" w:lineRule="auto"/>
              <w:rPr>
                <w:rFonts w:ascii="Arial" w:hAnsi="Arial" w:cs="Arial"/>
                <w:lang w:val="sr-Latn-CS"/>
              </w:rPr>
            </w:pPr>
            <w:r w:rsidRPr="007C73FE">
              <w:rPr>
                <w:rFonts w:ascii="Arial" w:hAnsi="Arial" w:cs="Arial"/>
                <w:b/>
                <w:lang w:val="ru-RU"/>
              </w:rPr>
              <w:t xml:space="preserve">1.3.2. Програм: </w:t>
            </w:r>
            <w:r w:rsidRPr="007C73FE">
              <w:rPr>
                <w:rFonts w:ascii="Arial" w:hAnsi="Arial" w:cs="Arial"/>
                <w:lang w:val="sr-Cyrl-CS"/>
              </w:rPr>
              <w:t>Унапређење примарне производње</w:t>
            </w:r>
          </w:p>
        </w:tc>
      </w:tr>
      <w:tr w:rsidR="001C5BEC" w:rsidRPr="0003318E" w:rsidTr="006C690A">
        <w:trPr>
          <w:cantSplit/>
          <w:trHeight w:val="510"/>
        </w:trPr>
        <w:tc>
          <w:tcPr>
            <w:tcW w:w="1429" w:type="dxa"/>
          </w:tcPr>
          <w:p w:rsidR="001C5BEC" w:rsidRPr="00C26495" w:rsidRDefault="001C5BEC" w:rsidP="006C690A">
            <w:pPr>
              <w:spacing w:after="0" w:line="240" w:lineRule="auto"/>
              <w:rPr>
                <w:rFonts w:ascii="Arial" w:hAnsi="Arial" w:cs="Arial"/>
                <w:b/>
                <w:lang w:val="sr-Latn-CS"/>
              </w:rPr>
            </w:pPr>
            <w:r>
              <w:rPr>
                <w:rFonts w:ascii="Arial" w:hAnsi="Arial" w:cs="Arial"/>
                <w:b/>
                <w:lang w:val="ru-RU"/>
              </w:rPr>
              <w:t>1.3.2</w:t>
            </w:r>
            <w:r w:rsidRPr="00B8647F">
              <w:rPr>
                <w:rFonts w:ascii="Arial" w:hAnsi="Arial" w:cs="Arial"/>
                <w:b/>
                <w:lang w:val="ru-RU"/>
              </w:rPr>
              <w:t>.</w:t>
            </w:r>
            <w:r>
              <w:rPr>
                <w:rFonts w:ascii="Arial" w:hAnsi="Arial" w:cs="Arial"/>
                <w:b/>
                <w:lang w:val="ru-RU"/>
              </w:rPr>
              <w:t>1.</w:t>
            </w:r>
          </w:p>
        </w:tc>
        <w:tc>
          <w:tcPr>
            <w:tcW w:w="3851" w:type="dxa"/>
          </w:tcPr>
          <w:p w:rsidR="001C5BEC" w:rsidRPr="00464085" w:rsidRDefault="001C5BEC" w:rsidP="006C690A">
            <w:pPr>
              <w:spacing w:after="0" w:line="240" w:lineRule="auto"/>
              <w:rPr>
                <w:rFonts w:ascii="Arial" w:hAnsi="Arial" w:cs="Arial"/>
                <w:lang w:val="ru-RU"/>
              </w:rPr>
            </w:pPr>
            <w:r w:rsidRPr="00464085">
              <w:rPr>
                <w:rFonts w:ascii="Arial" w:hAnsi="Arial" w:cs="Arial"/>
                <w:lang w:val="ru-RU"/>
              </w:rPr>
              <w:t xml:space="preserve">Хемијско </w:t>
            </w:r>
            <w:r w:rsidR="00EF4711">
              <w:rPr>
                <w:rFonts w:ascii="Arial" w:hAnsi="Arial" w:cs="Arial"/>
                <w:lang w:val="ru-RU"/>
              </w:rPr>
              <w:t xml:space="preserve">- </w:t>
            </w:r>
            <w:r w:rsidRPr="00464085">
              <w:rPr>
                <w:rFonts w:ascii="Arial" w:hAnsi="Arial" w:cs="Arial"/>
                <w:lang w:val="ru-RU"/>
              </w:rPr>
              <w:t>педолошка анализа земљишта у области воћарства</w:t>
            </w:r>
          </w:p>
        </w:tc>
        <w:tc>
          <w:tcPr>
            <w:tcW w:w="2370" w:type="dxa"/>
          </w:tcPr>
          <w:p w:rsidR="001C5BEC" w:rsidRDefault="001C5BEC" w:rsidP="006C690A">
            <w:pPr>
              <w:spacing w:after="0" w:line="240" w:lineRule="auto"/>
              <w:rPr>
                <w:rFonts w:ascii="Arial" w:hAnsi="Arial" w:cs="Arial"/>
                <w:lang w:val="ru-RU"/>
              </w:rPr>
            </w:pPr>
            <w:r>
              <w:rPr>
                <w:rFonts w:ascii="Arial" w:hAnsi="Arial" w:cs="Arial"/>
                <w:lang w:val="ru-RU"/>
              </w:rPr>
              <w:t>Пољопривредна станица</w:t>
            </w:r>
          </w:p>
          <w:p w:rsidR="00EF4711" w:rsidRDefault="001C5BEC" w:rsidP="00E753CC">
            <w:pPr>
              <w:spacing w:after="0" w:line="240" w:lineRule="auto"/>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9213C7" w:rsidRDefault="00EF4711" w:rsidP="00E753CC">
            <w:pPr>
              <w:spacing w:after="0" w:line="240" w:lineRule="auto"/>
              <w:rPr>
                <w:rFonts w:ascii="Arial" w:hAnsi="Arial" w:cs="Arial"/>
                <w:color w:val="FF0000"/>
                <w:lang w:val="ru-RU"/>
              </w:rPr>
            </w:pPr>
            <w:r>
              <w:rPr>
                <w:rFonts w:ascii="Arial" w:hAnsi="Arial" w:cs="Arial"/>
                <w:lang w:val="sr-Cyrl-RS"/>
              </w:rPr>
              <w:t>Пољопривредни факултети, школе и институти</w:t>
            </w:r>
            <w:r w:rsidR="001C5BEC">
              <w:rPr>
                <w:rFonts w:ascii="Arial" w:hAnsi="Arial" w:cs="Arial"/>
                <w:lang w:val="ru-RU"/>
              </w:rPr>
              <w:t xml:space="preserve"> </w:t>
            </w:r>
          </w:p>
        </w:tc>
        <w:tc>
          <w:tcPr>
            <w:tcW w:w="2370" w:type="dxa"/>
            <w:gridSpan w:val="2"/>
          </w:tcPr>
          <w:p w:rsidR="001C5BEC" w:rsidRPr="00E753CC" w:rsidRDefault="001C5BEC" w:rsidP="006C690A">
            <w:pPr>
              <w:spacing w:after="0" w:line="240" w:lineRule="auto"/>
              <w:jc w:val="center"/>
              <w:rPr>
                <w:rFonts w:ascii="Arial" w:hAnsi="Arial" w:cs="Arial"/>
                <w:lang w:val="sr-Cyrl-CS"/>
              </w:rPr>
            </w:pPr>
            <w:r w:rsidRPr="00E753CC">
              <w:rPr>
                <w:rFonts w:ascii="Arial" w:hAnsi="Arial" w:cs="Arial"/>
                <w:lang w:val="sr-Cyrl-CS"/>
              </w:rPr>
              <w:t>2010 – 2020.</w:t>
            </w:r>
          </w:p>
        </w:tc>
        <w:tc>
          <w:tcPr>
            <w:tcW w:w="2370" w:type="dxa"/>
          </w:tcPr>
          <w:p w:rsidR="001C5BEC" w:rsidRPr="00797315" w:rsidRDefault="001C5BEC" w:rsidP="006C690A">
            <w:pPr>
              <w:spacing w:after="0" w:line="240" w:lineRule="auto"/>
              <w:rPr>
                <w:rFonts w:ascii="Arial" w:hAnsi="Arial" w:cs="Arial"/>
              </w:rPr>
            </w:pPr>
          </w:p>
          <w:p w:rsidR="001C5BEC" w:rsidRPr="00797315"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Општина Кнић</w:t>
            </w:r>
          </w:p>
          <w:p w:rsidR="001C5BEC" w:rsidRPr="00797315"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FE2F95" w:rsidRDefault="001C5BEC" w:rsidP="006C690A">
            <w:pPr>
              <w:spacing w:after="0" w:line="240" w:lineRule="auto"/>
              <w:jc w:val="center"/>
              <w:rPr>
                <w:rFonts w:ascii="Arial" w:hAnsi="Arial" w:cs="Arial"/>
                <w:lang w:val="sr-Cyrl-CS"/>
              </w:rPr>
            </w:pPr>
          </w:p>
        </w:tc>
        <w:tc>
          <w:tcPr>
            <w:tcW w:w="2370" w:type="dxa"/>
          </w:tcPr>
          <w:p w:rsidR="001C5BEC" w:rsidRDefault="001C5BEC" w:rsidP="006513D1">
            <w:pPr>
              <w:numPr>
                <w:ilvl w:val="0"/>
                <w:numId w:val="96"/>
              </w:numPr>
              <w:tabs>
                <w:tab w:val="num" w:pos="102"/>
              </w:tabs>
              <w:suppressAutoHyphens w:val="0"/>
              <w:spacing w:after="0" w:line="240" w:lineRule="auto"/>
              <w:ind w:left="102" w:hanging="180"/>
              <w:rPr>
                <w:rFonts w:ascii="Arial" w:hAnsi="Arial" w:cs="Arial"/>
                <w:lang w:val="ru-RU"/>
              </w:rPr>
            </w:pPr>
            <w:r>
              <w:rPr>
                <w:rFonts w:ascii="Arial" w:hAnsi="Arial" w:cs="Arial"/>
                <w:lang w:val="ru-RU"/>
              </w:rPr>
              <w:t>Формирана база података</w:t>
            </w:r>
          </w:p>
          <w:p w:rsidR="001C5BEC" w:rsidRPr="00C331EF" w:rsidRDefault="001C5BEC" w:rsidP="006513D1">
            <w:pPr>
              <w:numPr>
                <w:ilvl w:val="0"/>
                <w:numId w:val="96"/>
              </w:numPr>
              <w:tabs>
                <w:tab w:val="num" w:pos="102"/>
              </w:tabs>
              <w:suppressAutoHyphens w:val="0"/>
              <w:spacing w:after="0" w:line="240" w:lineRule="auto"/>
              <w:ind w:left="102" w:hanging="180"/>
              <w:rPr>
                <w:rFonts w:ascii="Arial" w:hAnsi="Arial" w:cs="Arial"/>
                <w:lang w:val="ru-RU"/>
              </w:rPr>
            </w:pPr>
            <w:r>
              <w:rPr>
                <w:rFonts w:ascii="Arial" w:hAnsi="Arial" w:cs="Arial"/>
                <w:lang w:val="ru-RU"/>
              </w:rPr>
              <w:t>У</w:t>
            </w:r>
            <w:r w:rsidRPr="00C331EF">
              <w:rPr>
                <w:rFonts w:ascii="Arial" w:hAnsi="Arial" w:cs="Arial"/>
                <w:lang w:val="ru-RU"/>
              </w:rPr>
              <w:t>рађене мапе реона за одређену врсту воћарске производње</w:t>
            </w:r>
          </w:p>
        </w:tc>
      </w:tr>
      <w:tr w:rsidR="001C5BEC" w:rsidRPr="00B8647F" w:rsidTr="006C690A">
        <w:trPr>
          <w:cantSplit/>
          <w:trHeight w:val="510"/>
        </w:trPr>
        <w:tc>
          <w:tcPr>
            <w:tcW w:w="1429" w:type="dxa"/>
            <w:tcBorders>
              <w:bottom w:val="single" w:sz="4" w:space="0" w:color="auto"/>
            </w:tcBorders>
          </w:tcPr>
          <w:p w:rsidR="001C5BEC" w:rsidRPr="00C26495" w:rsidRDefault="001C5BEC" w:rsidP="006C690A">
            <w:pPr>
              <w:spacing w:after="0" w:line="240" w:lineRule="auto"/>
              <w:rPr>
                <w:rFonts w:ascii="Arial" w:hAnsi="Arial" w:cs="Arial"/>
                <w:b/>
                <w:lang w:val="sr-Latn-CS"/>
              </w:rPr>
            </w:pPr>
            <w:r>
              <w:rPr>
                <w:rFonts w:ascii="Arial" w:hAnsi="Arial" w:cs="Arial"/>
                <w:b/>
                <w:lang w:val="ru-RU"/>
              </w:rPr>
              <w:t>1.3.2</w:t>
            </w:r>
            <w:r w:rsidRPr="00B8647F">
              <w:rPr>
                <w:rFonts w:ascii="Arial" w:hAnsi="Arial" w:cs="Arial"/>
                <w:b/>
                <w:lang w:val="ru-RU"/>
              </w:rPr>
              <w:t>.</w:t>
            </w:r>
            <w:r>
              <w:rPr>
                <w:rFonts w:ascii="Arial" w:hAnsi="Arial" w:cs="Arial"/>
                <w:b/>
                <w:lang w:val="ru-RU"/>
              </w:rPr>
              <w:t>2.</w:t>
            </w:r>
          </w:p>
        </w:tc>
        <w:tc>
          <w:tcPr>
            <w:tcW w:w="3851" w:type="dxa"/>
            <w:tcBorders>
              <w:bottom w:val="single" w:sz="4" w:space="0" w:color="auto"/>
            </w:tcBorders>
          </w:tcPr>
          <w:p w:rsidR="001C5BEC" w:rsidRPr="00464085" w:rsidRDefault="001C5BEC" w:rsidP="006C690A">
            <w:pPr>
              <w:spacing w:after="0" w:line="240" w:lineRule="auto"/>
              <w:rPr>
                <w:rFonts w:ascii="Arial" w:hAnsi="Arial" w:cs="Arial"/>
                <w:lang w:val="ru-RU"/>
              </w:rPr>
            </w:pPr>
            <w:r w:rsidRPr="00464085">
              <w:rPr>
                <w:rFonts w:ascii="Arial" w:hAnsi="Arial" w:cs="Arial"/>
                <w:lang w:val="ru-RU"/>
              </w:rPr>
              <w:t>Формирање заса</w:t>
            </w:r>
            <w:r>
              <w:rPr>
                <w:rFonts w:ascii="Arial" w:hAnsi="Arial" w:cs="Arial"/>
                <w:lang w:val="ru-RU"/>
              </w:rPr>
              <w:t>да шљиве ранке у површини од 20</w:t>
            </w:r>
            <w:r w:rsidRPr="00464085">
              <w:rPr>
                <w:rFonts w:ascii="Arial" w:hAnsi="Arial" w:cs="Arial"/>
                <w:lang w:val="ru-RU"/>
              </w:rPr>
              <w:t xml:space="preserve"> ха</w:t>
            </w:r>
          </w:p>
        </w:tc>
        <w:tc>
          <w:tcPr>
            <w:tcW w:w="2370" w:type="dxa"/>
            <w:tcBorders>
              <w:bottom w:val="single" w:sz="4" w:space="0" w:color="auto"/>
            </w:tcBorders>
          </w:tcPr>
          <w:p w:rsidR="001C5BEC" w:rsidRDefault="001C5BEC" w:rsidP="006C690A">
            <w:pPr>
              <w:spacing w:after="0" w:line="240" w:lineRule="auto"/>
              <w:rPr>
                <w:rFonts w:ascii="Arial" w:hAnsi="Arial" w:cs="Arial"/>
                <w:lang w:val="ru-RU"/>
              </w:rPr>
            </w:pPr>
            <w:r>
              <w:rPr>
                <w:rFonts w:ascii="Arial" w:hAnsi="Arial" w:cs="Arial"/>
                <w:lang w:val="ru-RU"/>
              </w:rPr>
              <w:t>М</w:t>
            </w:r>
            <w:r w:rsidRPr="00464085">
              <w:rPr>
                <w:rFonts w:ascii="Arial" w:hAnsi="Arial" w:cs="Arial"/>
                <w:lang w:val="ru-RU"/>
              </w:rPr>
              <w:t>инистарство</w:t>
            </w:r>
            <w:r>
              <w:rPr>
                <w:rFonts w:ascii="Arial" w:hAnsi="Arial" w:cs="Arial"/>
                <w:lang w:val="ru-RU"/>
              </w:rPr>
              <w:t xml:space="preserve"> пољопривреде</w:t>
            </w:r>
            <w:r w:rsidR="00171D46">
              <w:rPr>
                <w:rFonts w:ascii="Arial" w:hAnsi="Arial" w:cs="Arial"/>
                <w:lang w:val="ru-RU"/>
              </w:rPr>
              <w:t xml:space="preserve"> и заштите животне средине</w:t>
            </w:r>
          </w:p>
          <w:p w:rsidR="001C5BEC" w:rsidRDefault="001C5BEC" w:rsidP="006C690A">
            <w:pPr>
              <w:spacing w:after="0" w:line="240" w:lineRule="auto"/>
              <w:rPr>
                <w:rFonts w:ascii="Arial" w:hAnsi="Arial" w:cs="Arial"/>
                <w:lang w:val="ru-RU"/>
              </w:rPr>
            </w:pPr>
            <w:r>
              <w:rPr>
                <w:rFonts w:ascii="Arial" w:hAnsi="Arial" w:cs="Arial"/>
                <w:lang w:val="ru-RU"/>
              </w:rPr>
              <w:t>Институт Чачак</w:t>
            </w:r>
          </w:p>
          <w:p w:rsidR="001C5BEC" w:rsidRPr="00464085" w:rsidRDefault="001C5BEC" w:rsidP="006C690A">
            <w:pPr>
              <w:spacing w:after="0" w:line="240" w:lineRule="auto"/>
              <w:rPr>
                <w:rFonts w:ascii="Arial" w:hAnsi="Arial" w:cs="Arial"/>
                <w:lang w:val="ru-RU"/>
              </w:rPr>
            </w:pPr>
            <w:r>
              <w:rPr>
                <w:rFonts w:ascii="Arial" w:hAnsi="Arial" w:cs="Arial"/>
                <w:lang w:val="ru-RU"/>
              </w:rPr>
              <w:t>П</w:t>
            </w:r>
            <w:r w:rsidRPr="00464085">
              <w:rPr>
                <w:rFonts w:ascii="Arial" w:hAnsi="Arial" w:cs="Arial"/>
                <w:lang w:val="ru-RU"/>
              </w:rPr>
              <w:t>роизвођачи</w:t>
            </w:r>
          </w:p>
        </w:tc>
        <w:tc>
          <w:tcPr>
            <w:tcW w:w="2370" w:type="dxa"/>
            <w:gridSpan w:val="2"/>
            <w:tcBorders>
              <w:bottom w:val="single" w:sz="4" w:space="0" w:color="auto"/>
            </w:tcBorders>
          </w:tcPr>
          <w:p w:rsidR="001C5BEC" w:rsidRPr="007C73FE" w:rsidRDefault="001C5BEC" w:rsidP="006C690A">
            <w:pPr>
              <w:spacing w:after="0" w:line="240" w:lineRule="auto"/>
              <w:jc w:val="center"/>
              <w:rPr>
                <w:rFonts w:ascii="Arial" w:hAnsi="Arial" w:cs="Arial"/>
                <w:lang w:val="sr-Cyrl-CS"/>
              </w:rPr>
            </w:pPr>
            <w:r w:rsidRPr="007C73FE">
              <w:rPr>
                <w:rFonts w:ascii="Arial" w:hAnsi="Arial" w:cs="Arial"/>
                <w:lang w:val="sr-Cyrl-CS"/>
              </w:rPr>
              <w:t>Према пројекту</w:t>
            </w:r>
          </w:p>
        </w:tc>
        <w:tc>
          <w:tcPr>
            <w:tcW w:w="2370" w:type="dxa"/>
            <w:tcBorders>
              <w:bottom w:val="single" w:sz="4" w:space="0" w:color="auto"/>
            </w:tcBorders>
          </w:tcPr>
          <w:p w:rsidR="001C5BEC" w:rsidRPr="00797315" w:rsidRDefault="001C5BEC" w:rsidP="006C690A">
            <w:pPr>
              <w:spacing w:after="0" w:line="240" w:lineRule="auto"/>
              <w:rPr>
                <w:rFonts w:ascii="Arial" w:hAnsi="Arial" w:cs="Arial"/>
              </w:rPr>
            </w:pPr>
          </w:p>
          <w:p w:rsidR="001C5BEC" w:rsidRPr="00797315"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Општина Кнић</w:t>
            </w:r>
          </w:p>
          <w:p w:rsidR="001C5BEC" w:rsidRPr="00797315"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FE2F95" w:rsidRDefault="001C5BEC" w:rsidP="006C690A">
            <w:pPr>
              <w:spacing w:after="0" w:line="240" w:lineRule="auto"/>
              <w:jc w:val="center"/>
              <w:rPr>
                <w:rFonts w:ascii="Arial" w:hAnsi="Arial" w:cs="Arial"/>
                <w:lang w:val="sr-Cyrl-CS"/>
              </w:rPr>
            </w:pPr>
          </w:p>
        </w:tc>
        <w:tc>
          <w:tcPr>
            <w:tcW w:w="2370" w:type="dxa"/>
            <w:tcBorders>
              <w:bottom w:val="single" w:sz="4" w:space="0" w:color="auto"/>
            </w:tcBorders>
          </w:tcPr>
          <w:p w:rsidR="001C5BEC" w:rsidRPr="00C331EF" w:rsidRDefault="001C5BEC" w:rsidP="006513D1">
            <w:pPr>
              <w:numPr>
                <w:ilvl w:val="0"/>
                <w:numId w:val="96"/>
              </w:numPr>
              <w:tabs>
                <w:tab w:val="num" w:pos="102"/>
              </w:tabs>
              <w:suppressAutoHyphens w:val="0"/>
              <w:spacing w:after="0" w:line="240" w:lineRule="auto"/>
              <w:ind w:left="102" w:hanging="180"/>
              <w:rPr>
                <w:rFonts w:ascii="Arial" w:hAnsi="Arial" w:cs="Arial"/>
                <w:lang w:val="ru-RU"/>
              </w:rPr>
            </w:pPr>
            <w:r w:rsidRPr="00C331EF">
              <w:rPr>
                <w:rFonts w:ascii="Arial" w:hAnsi="Arial" w:cs="Arial"/>
                <w:lang w:val="ru-RU"/>
              </w:rPr>
              <w:t>Заснован засад</w:t>
            </w:r>
          </w:p>
        </w:tc>
      </w:tr>
      <w:tr w:rsidR="001C5BEC" w:rsidRPr="00B8647F" w:rsidTr="006C690A">
        <w:trPr>
          <w:cantSplit/>
          <w:trHeight w:val="510"/>
        </w:trPr>
        <w:tc>
          <w:tcPr>
            <w:tcW w:w="1429" w:type="dxa"/>
            <w:tcBorders>
              <w:bottom w:val="single" w:sz="4" w:space="0" w:color="auto"/>
            </w:tcBorders>
          </w:tcPr>
          <w:p w:rsidR="001C5BEC" w:rsidRDefault="001C5BEC" w:rsidP="006C690A">
            <w:pPr>
              <w:spacing w:after="0" w:line="240" w:lineRule="auto"/>
              <w:rPr>
                <w:rFonts w:ascii="Arial" w:hAnsi="Arial" w:cs="Arial"/>
                <w:b/>
                <w:lang w:val="ru-RU"/>
              </w:rPr>
            </w:pPr>
            <w:r>
              <w:rPr>
                <w:rFonts w:ascii="Arial" w:hAnsi="Arial" w:cs="Arial"/>
                <w:b/>
                <w:lang w:val="ru-RU"/>
              </w:rPr>
              <w:t>1.3</w:t>
            </w:r>
            <w:r w:rsidRPr="00B8647F">
              <w:rPr>
                <w:rFonts w:ascii="Arial" w:hAnsi="Arial" w:cs="Arial"/>
                <w:b/>
                <w:lang w:val="ru-RU"/>
              </w:rPr>
              <w:t>.</w:t>
            </w:r>
            <w:r>
              <w:rPr>
                <w:rFonts w:ascii="Arial" w:hAnsi="Arial" w:cs="Arial"/>
                <w:b/>
                <w:lang w:val="ru-RU"/>
              </w:rPr>
              <w:t>2</w:t>
            </w:r>
            <w:r w:rsidRPr="00B8647F">
              <w:rPr>
                <w:rFonts w:ascii="Arial" w:hAnsi="Arial" w:cs="Arial"/>
                <w:b/>
                <w:lang w:val="ru-RU"/>
              </w:rPr>
              <w:t>.</w:t>
            </w:r>
            <w:r>
              <w:rPr>
                <w:rFonts w:ascii="Arial" w:hAnsi="Arial" w:cs="Arial"/>
                <w:b/>
                <w:lang w:val="ru-RU"/>
              </w:rPr>
              <w:t>3.</w:t>
            </w:r>
          </w:p>
        </w:tc>
        <w:tc>
          <w:tcPr>
            <w:tcW w:w="3851" w:type="dxa"/>
            <w:tcBorders>
              <w:bottom w:val="single" w:sz="4" w:space="0" w:color="auto"/>
            </w:tcBorders>
          </w:tcPr>
          <w:p w:rsidR="001C5BEC" w:rsidRPr="00E753CC" w:rsidRDefault="001C5BEC" w:rsidP="00EF4BEA">
            <w:pPr>
              <w:spacing w:after="0" w:line="240" w:lineRule="auto"/>
              <w:rPr>
                <w:rFonts w:ascii="Arial" w:hAnsi="Arial" w:cs="Arial"/>
                <w:lang w:val="ru-RU"/>
              </w:rPr>
            </w:pPr>
            <w:r w:rsidRPr="00E753CC">
              <w:rPr>
                <w:rFonts w:ascii="Arial" w:hAnsi="Arial" w:cs="Arial"/>
                <w:lang w:val="ru-RU"/>
              </w:rPr>
              <w:t>Развој органске повртарске производње</w:t>
            </w:r>
            <w:r w:rsidR="002C311E">
              <w:rPr>
                <w:rFonts w:ascii="Arial" w:hAnsi="Arial" w:cs="Arial"/>
                <w:lang w:val="ru-RU"/>
              </w:rPr>
              <w:t xml:space="preserve">, </w:t>
            </w:r>
            <w:r w:rsidR="00EF4BEA">
              <w:rPr>
                <w:rFonts w:ascii="Arial" w:hAnsi="Arial" w:cs="Arial"/>
                <w:lang w:val="ru-RU"/>
              </w:rPr>
              <w:t>лековитог и зачинског</w:t>
            </w:r>
            <w:r w:rsidR="002C311E">
              <w:rPr>
                <w:rFonts w:ascii="Arial" w:hAnsi="Arial" w:cs="Arial"/>
                <w:lang w:val="ru-RU"/>
              </w:rPr>
              <w:t xml:space="preserve"> биља, шумских плодова</w:t>
            </w:r>
            <w:r w:rsidRPr="00E753CC">
              <w:rPr>
                <w:rFonts w:ascii="Arial" w:hAnsi="Arial" w:cs="Arial"/>
                <w:lang w:val="ru-RU"/>
              </w:rPr>
              <w:t xml:space="preserve"> </w:t>
            </w:r>
          </w:p>
        </w:tc>
        <w:tc>
          <w:tcPr>
            <w:tcW w:w="2370" w:type="dxa"/>
            <w:tcBorders>
              <w:bottom w:val="single" w:sz="4" w:space="0" w:color="auto"/>
            </w:tcBorders>
          </w:tcPr>
          <w:p w:rsidR="001C5BEC" w:rsidRDefault="001C5BEC" w:rsidP="006C690A">
            <w:pPr>
              <w:spacing w:after="0" w:line="240" w:lineRule="auto"/>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r w:rsidRPr="00E753CC">
              <w:rPr>
                <w:rFonts w:ascii="Arial" w:hAnsi="Arial" w:cs="Arial"/>
                <w:lang w:val="ru-RU"/>
              </w:rPr>
              <w:t xml:space="preserve"> Пољопривредна домаћинства</w:t>
            </w:r>
          </w:p>
          <w:p w:rsidR="00EF4711" w:rsidRPr="00E753CC" w:rsidRDefault="00EF4711" w:rsidP="006C690A">
            <w:pPr>
              <w:spacing w:after="0" w:line="240" w:lineRule="auto"/>
              <w:rPr>
                <w:rFonts w:ascii="Arial" w:hAnsi="Arial" w:cs="Arial"/>
                <w:lang w:val="ru-RU"/>
              </w:rPr>
            </w:pPr>
            <w:r>
              <w:rPr>
                <w:rFonts w:ascii="Arial" w:hAnsi="Arial" w:cs="Arial"/>
                <w:lang w:val="sr-Cyrl-RS"/>
              </w:rPr>
              <w:t>Пољопривредни факултети, школе и институти</w:t>
            </w:r>
          </w:p>
        </w:tc>
        <w:tc>
          <w:tcPr>
            <w:tcW w:w="2370" w:type="dxa"/>
            <w:gridSpan w:val="2"/>
            <w:tcBorders>
              <w:bottom w:val="single" w:sz="4" w:space="0" w:color="auto"/>
            </w:tcBorders>
          </w:tcPr>
          <w:p w:rsidR="001C5BEC" w:rsidRPr="00E753CC" w:rsidRDefault="001C5BEC" w:rsidP="006C690A">
            <w:pPr>
              <w:spacing w:after="0" w:line="240" w:lineRule="auto"/>
              <w:jc w:val="center"/>
              <w:rPr>
                <w:rFonts w:ascii="Arial" w:hAnsi="Arial" w:cs="Arial"/>
                <w:lang w:val="sr-Cyrl-CS"/>
              </w:rPr>
            </w:pPr>
            <w:r w:rsidRPr="00E753CC">
              <w:rPr>
                <w:rFonts w:ascii="Arial" w:hAnsi="Arial" w:cs="Arial"/>
                <w:lang w:val="sr-Cyrl-CS"/>
              </w:rPr>
              <w:t>2010 – 2020.</w:t>
            </w:r>
          </w:p>
        </w:tc>
        <w:tc>
          <w:tcPr>
            <w:tcW w:w="2370" w:type="dxa"/>
            <w:tcBorders>
              <w:bottom w:val="single" w:sz="4" w:space="0" w:color="auto"/>
            </w:tcBorders>
          </w:tcPr>
          <w:p w:rsidR="001C5BEC" w:rsidRPr="00E753CC" w:rsidRDefault="001C5BEC" w:rsidP="006C690A">
            <w:pPr>
              <w:spacing w:after="0" w:line="240" w:lineRule="auto"/>
              <w:rPr>
                <w:rFonts w:ascii="Arial" w:hAnsi="Arial" w:cs="Arial"/>
              </w:rPr>
            </w:pP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E753C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E753CC" w:rsidRDefault="001C5BEC" w:rsidP="002C311E">
            <w:pPr>
              <w:suppressAutoHyphens w:val="0"/>
              <w:spacing w:after="0" w:line="240" w:lineRule="auto"/>
              <w:ind w:left="132"/>
              <w:rPr>
                <w:rFonts w:ascii="Arial" w:hAnsi="Arial" w:cs="Arial"/>
                <w:lang w:val="sr-Cyrl-CS"/>
              </w:rPr>
            </w:pPr>
          </w:p>
        </w:tc>
        <w:tc>
          <w:tcPr>
            <w:tcW w:w="2370" w:type="dxa"/>
            <w:tcBorders>
              <w:bottom w:val="single" w:sz="4" w:space="0" w:color="auto"/>
            </w:tcBorders>
          </w:tcPr>
          <w:p w:rsidR="007F6A83" w:rsidRPr="007F6A83" w:rsidRDefault="007F6A83" w:rsidP="006513D1">
            <w:pPr>
              <w:numPr>
                <w:ilvl w:val="0"/>
                <w:numId w:val="96"/>
              </w:numPr>
              <w:tabs>
                <w:tab w:val="num" w:pos="102"/>
              </w:tabs>
              <w:suppressAutoHyphens w:val="0"/>
              <w:spacing w:after="0" w:line="240" w:lineRule="auto"/>
              <w:ind w:left="102" w:hanging="180"/>
              <w:rPr>
                <w:rFonts w:ascii="Arial" w:hAnsi="Arial" w:cs="Arial"/>
                <w:lang w:val="ru-RU"/>
              </w:rPr>
            </w:pPr>
            <w:r w:rsidRPr="007F6A83">
              <w:rPr>
                <w:rFonts w:ascii="Arial" w:hAnsi="Arial" w:cs="Arial"/>
                <w:lang w:val="ru-RU"/>
              </w:rPr>
              <w:t xml:space="preserve">Иницијалне активности за органску производњу </w:t>
            </w:r>
          </w:p>
          <w:p w:rsidR="007F6A83" w:rsidRPr="007F6A83" w:rsidRDefault="007F6A83" w:rsidP="006513D1">
            <w:pPr>
              <w:numPr>
                <w:ilvl w:val="0"/>
                <w:numId w:val="96"/>
              </w:numPr>
              <w:tabs>
                <w:tab w:val="num" w:pos="102"/>
              </w:tabs>
              <w:suppressAutoHyphens w:val="0"/>
              <w:spacing w:after="0" w:line="240" w:lineRule="auto"/>
              <w:ind w:left="102" w:hanging="180"/>
              <w:rPr>
                <w:rFonts w:ascii="Arial" w:hAnsi="Arial" w:cs="Arial"/>
                <w:lang w:val="ru-RU"/>
              </w:rPr>
            </w:pPr>
            <w:r w:rsidRPr="007F6A83">
              <w:rPr>
                <w:rFonts w:ascii="Arial" w:hAnsi="Arial" w:cs="Arial"/>
                <w:lang w:val="ru-RU"/>
              </w:rPr>
              <w:t>Иницијалне активности производње лековитог и зачинског биља, шумских плодова</w:t>
            </w:r>
          </w:p>
          <w:p w:rsidR="001C5BEC" w:rsidRPr="00E753CC" w:rsidRDefault="007F6A83" w:rsidP="006513D1">
            <w:pPr>
              <w:numPr>
                <w:ilvl w:val="0"/>
                <w:numId w:val="96"/>
              </w:numPr>
              <w:tabs>
                <w:tab w:val="num" w:pos="102"/>
              </w:tabs>
              <w:suppressAutoHyphens w:val="0"/>
              <w:spacing w:after="0" w:line="240" w:lineRule="auto"/>
              <w:ind w:left="102" w:hanging="180"/>
              <w:rPr>
                <w:rFonts w:ascii="Arial" w:hAnsi="Arial" w:cs="Arial"/>
                <w:lang w:val="ru-RU"/>
              </w:rPr>
            </w:pPr>
            <w:r w:rsidRPr="007F6A83">
              <w:rPr>
                <w:rFonts w:ascii="Arial" w:hAnsi="Arial" w:cs="Arial"/>
                <w:lang w:val="ru-RU"/>
              </w:rPr>
              <w:t>Едукације</w:t>
            </w:r>
          </w:p>
        </w:tc>
      </w:tr>
      <w:tr w:rsidR="001C5BEC" w:rsidRPr="00B8647F" w:rsidTr="006C690A">
        <w:trPr>
          <w:cantSplit/>
          <w:trHeight w:val="510"/>
        </w:trPr>
        <w:tc>
          <w:tcPr>
            <w:tcW w:w="1429" w:type="dxa"/>
            <w:tcBorders>
              <w:bottom w:val="single" w:sz="4" w:space="0" w:color="auto"/>
            </w:tcBorders>
          </w:tcPr>
          <w:p w:rsidR="001C5BEC" w:rsidRDefault="001C5BEC" w:rsidP="006C690A">
            <w:pPr>
              <w:spacing w:after="0" w:line="240" w:lineRule="auto"/>
              <w:rPr>
                <w:rFonts w:ascii="Arial" w:hAnsi="Arial" w:cs="Arial"/>
                <w:b/>
                <w:lang w:val="ru-RU"/>
              </w:rPr>
            </w:pPr>
            <w:r>
              <w:rPr>
                <w:rFonts w:ascii="Arial" w:hAnsi="Arial" w:cs="Arial"/>
                <w:b/>
                <w:lang w:val="ru-RU"/>
              </w:rPr>
              <w:t>1.3</w:t>
            </w:r>
            <w:r w:rsidRPr="00B8647F">
              <w:rPr>
                <w:rFonts w:ascii="Arial" w:hAnsi="Arial" w:cs="Arial"/>
                <w:b/>
                <w:lang w:val="ru-RU"/>
              </w:rPr>
              <w:t>.</w:t>
            </w:r>
            <w:r>
              <w:rPr>
                <w:rFonts w:ascii="Arial" w:hAnsi="Arial" w:cs="Arial"/>
                <w:b/>
                <w:lang w:val="ru-RU"/>
              </w:rPr>
              <w:t>2</w:t>
            </w:r>
            <w:r w:rsidRPr="00B8647F">
              <w:rPr>
                <w:rFonts w:ascii="Arial" w:hAnsi="Arial" w:cs="Arial"/>
                <w:b/>
                <w:lang w:val="ru-RU"/>
              </w:rPr>
              <w:t>.</w:t>
            </w:r>
            <w:r>
              <w:rPr>
                <w:rFonts w:ascii="Arial" w:hAnsi="Arial" w:cs="Arial"/>
                <w:b/>
                <w:lang w:val="ru-RU"/>
              </w:rPr>
              <w:t>4.</w:t>
            </w:r>
          </w:p>
        </w:tc>
        <w:tc>
          <w:tcPr>
            <w:tcW w:w="3851" w:type="dxa"/>
            <w:tcBorders>
              <w:bottom w:val="single" w:sz="4" w:space="0" w:color="auto"/>
            </w:tcBorders>
          </w:tcPr>
          <w:p w:rsidR="001C5BEC" w:rsidRPr="00E753CC" w:rsidRDefault="001C5BEC" w:rsidP="00E753CC">
            <w:pPr>
              <w:spacing w:after="0" w:line="240" w:lineRule="auto"/>
              <w:rPr>
                <w:rFonts w:ascii="Arial" w:hAnsi="Arial" w:cs="Arial"/>
                <w:lang w:val="ru-RU"/>
              </w:rPr>
            </w:pPr>
            <w:r w:rsidRPr="00E753CC">
              <w:rPr>
                <w:rFonts w:ascii="Arial" w:hAnsi="Arial" w:cs="Arial"/>
                <w:lang w:val="ru-RU"/>
              </w:rPr>
              <w:t xml:space="preserve">Унапређење генетске основе </w:t>
            </w:r>
            <w:r w:rsidR="00E753CC" w:rsidRPr="00E753CC">
              <w:rPr>
                <w:rFonts w:ascii="Arial" w:hAnsi="Arial" w:cs="Arial"/>
                <w:lang w:val="ru-RU"/>
              </w:rPr>
              <w:t>сточног фонда</w:t>
            </w:r>
          </w:p>
        </w:tc>
        <w:tc>
          <w:tcPr>
            <w:tcW w:w="2370" w:type="dxa"/>
            <w:tcBorders>
              <w:bottom w:val="single" w:sz="4" w:space="0" w:color="auto"/>
            </w:tcBorders>
          </w:tcPr>
          <w:p w:rsidR="001C5BEC" w:rsidRDefault="001C5BEC" w:rsidP="006C690A">
            <w:pPr>
              <w:spacing w:after="0" w:line="240" w:lineRule="auto"/>
              <w:rPr>
                <w:rFonts w:ascii="Arial" w:hAnsi="Arial" w:cs="Arial"/>
                <w:lang w:val="ru-RU"/>
              </w:rPr>
            </w:pPr>
            <w:r>
              <w:rPr>
                <w:rFonts w:ascii="Arial" w:hAnsi="Arial" w:cs="Arial"/>
                <w:lang w:val="ru-RU"/>
              </w:rPr>
              <w:t xml:space="preserve">Министарство пољопривреде </w:t>
            </w:r>
            <w:r w:rsidR="00171D46">
              <w:rPr>
                <w:rFonts w:ascii="Arial" w:hAnsi="Arial" w:cs="Arial"/>
                <w:lang w:val="ru-RU"/>
              </w:rPr>
              <w:t>и заштите животне средине</w:t>
            </w:r>
          </w:p>
          <w:p w:rsidR="001C5BEC" w:rsidRDefault="001C5BEC" w:rsidP="006C690A">
            <w:pPr>
              <w:spacing w:after="0" w:line="240" w:lineRule="auto"/>
              <w:rPr>
                <w:rFonts w:ascii="Arial" w:hAnsi="Arial" w:cs="Arial"/>
                <w:lang w:val="ru-RU"/>
              </w:rPr>
            </w:pPr>
            <w:r>
              <w:rPr>
                <w:rFonts w:ascii="Arial" w:hAnsi="Arial" w:cs="Arial"/>
                <w:lang w:val="ru-RU"/>
              </w:rPr>
              <w:t>Ветеринарска станица</w:t>
            </w:r>
          </w:p>
          <w:p w:rsidR="001C5BEC" w:rsidRPr="00464085" w:rsidRDefault="001C5BEC" w:rsidP="006C690A">
            <w:pPr>
              <w:spacing w:after="0" w:line="240" w:lineRule="auto"/>
              <w:rPr>
                <w:rFonts w:ascii="Arial" w:hAnsi="Arial" w:cs="Arial"/>
                <w:lang w:val="ru-RU"/>
              </w:rPr>
            </w:pPr>
            <w:r>
              <w:rPr>
                <w:rFonts w:ascii="Arial" w:hAnsi="Arial" w:cs="Arial"/>
                <w:lang w:val="ru-RU"/>
              </w:rPr>
              <w:t>У</w:t>
            </w:r>
            <w:r w:rsidRPr="00464085">
              <w:rPr>
                <w:rFonts w:ascii="Arial" w:hAnsi="Arial" w:cs="Arial"/>
                <w:lang w:val="ru-RU"/>
              </w:rPr>
              <w:t>дружење</w:t>
            </w:r>
          </w:p>
        </w:tc>
        <w:tc>
          <w:tcPr>
            <w:tcW w:w="2370" w:type="dxa"/>
            <w:gridSpan w:val="2"/>
            <w:tcBorders>
              <w:bottom w:val="single" w:sz="4" w:space="0" w:color="auto"/>
            </w:tcBorders>
          </w:tcPr>
          <w:p w:rsidR="001C5BEC" w:rsidRPr="00943FEC" w:rsidRDefault="001C5BEC" w:rsidP="006C690A">
            <w:pPr>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2020</w:t>
            </w:r>
            <w:r>
              <w:rPr>
                <w:rFonts w:ascii="Arial" w:hAnsi="Arial" w:cs="Arial"/>
                <w:lang w:val="sr-Cyrl-CS"/>
              </w:rPr>
              <w:t>.</w:t>
            </w:r>
          </w:p>
        </w:tc>
        <w:tc>
          <w:tcPr>
            <w:tcW w:w="2370" w:type="dxa"/>
            <w:tcBorders>
              <w:bottom w:val="single" w:sz="4" w:space="0" w:color="auto"/>
            </w:tcBorders>
          </w:tcPr>
          <w:p w:rsidR="001C5BEC" w:rsidRPr="00797315"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Општина Кнић</w:t>
            </w:r>
          </w:p>
          <w:p w:rsidR="001C5BEC" w:rsidRPr="00797315"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FE2F95" w:rsidRDefault="001C5BEC" w:rsidP="006C690A">
            <w:pPr>
              <w:spacing w:after="0" w:line="240" w:lineRule="auto"/>
              <w:jc w:val="center"/>
              <w:rPr>
                <w:rFonts w:ascii="Arial" w:hAnsi="Arial" w:cs="Arial"/>
                <w:lang w:val="sr-Cyrl-CS"/>
              </w:rPr>
            </w:pPr>
          </w:p>
        </w:tc>
        <w:tc>
          <w:tcPr>
            <w:tcW w:w="2370" w:type="dxa"/>
            <w:tcBorders>
              <w:bottom w:val="single" w:sz="4" w:space="0" w:color="auto"/>
            </w:tcBorders>
          </w:tcPr>
          <w:p w:rsidR="001C5BEC" w:rsidRPr="00C331EF" w:rsidRDefault="001C5BEC" w:rsidP="006513D1">
            <w:pPr>
              <w:numPr>
                <w:ilvl w:val="0"/>
                <w:numId w:val="96"/>
              </w:numPr>
              <w:tabs>
                <w:tab w:val="num" w:pos="102"/>
              </w:tabs>
              <w:suppressAutoHyphens w:val="0"/>
              <w:spacing w:after="0" w:line="240" w:lineRule="auto"/>
              <w:ind w:left="102" w:hanging="180"/>
              <w:rPr>
                <w:rFonts w:ascii="Arial" w:hAnsi="Arial" w:cs="Arial"/>
                <w:lang w:val="sr-Latn-CS"/>
              </w:rPr>
            </w:pPr>
            <w:r w:rsidRPr="00C331EF">
              <w:rPr>
                <w:rFonts w:ascii="Arial" w:hAnsi="Arial" w:cs="Arial"/>
                <w:lang w:val="ru-RU"/>
              </w:rPr>
              <w:t>Набавка приплодног семена</w:t>
            </w:r>
          </w:p>
        </w:tc>
      </w:tr>
      <w:tr w:rsidR="001C5BEC" w:rsidRPr="00B8647F" w:rsidTr="006C690A">
        <w:trPr>
          <w:cantSplit/>
          <w:trHeight w:val="510"/>
        </w:trPr>
        <w:tc>
          <w:tcPr>
            <w:tcW w:w="1429" w:type="dxa"/>
            <w:tcBorders>
              <w:bottom w:val="single" w:sz="4" w:space="0" w:color="auto"/>
            </w:tcBorders>
          </w:tcPr>
          <w:p w:rsidR="001C5BEC" w:rsidRDefault="001C5BEC" w:rsidP="006C690A">
            <w:pPr>
              <w:spacing w:after="0" w:line="240" w:lineRule="auto"/>
              <w:rPr>
                <w:rFonts w:ascii="Arial" w:hAnsi="Arial" w:cs="Arial"/>
                <w:b/>
                <w:lang w:val="ru-RU"/>
              </w:rPr>
            </w:pPr>
            <w:r>
              <w:rPr>
                <w:rFonts w:ascii="Arial" w:hAnsi="Arial" w:cs="Arial"/>
                <w:b/>
                <w:lang w:val="ru-RU"/>
              </w:rPr>
              <w:t>1.3</w:t>
            </w:r>
            <w:r w:rsidRPr="00B8647F">
              <w:rPr>
                <w:rFonts w:ascii="Arial" w:hAnsi="Arial" w:cs="Arial"/>
                <w:b/>
                <w:lang w:val="ru-RU"/>
              </w:rPr>
              <w:t>.</w:t>
            </w:r>
            <w:r>
              <w:rPr>
                <w:rFonts w:ascii="Arial" w:hAnsi="Arial" w:cs="Arial"/>
                <w:b/>
                <w:lang w:val="ru-RU"/>
              </w:rPr>
              <w:t>2</w:t>
            </w:r>
            <w:r w:rsidRPr="00B8647F">
              <w:rPr>
                <w:rFonts w:ascii="Arial" w:hAnsi="Arial" w:cs="Arial"/>
                <w:b/>
                <w:lang w:val="ru-RU"/>
              </w:rPr>
              <w:t>.</w:t>
            </w:r>
            <w:r>
              <w:rPr>
                <w:rFonts w:ascii="Arial" w:hAnsi="Arial" w:cs="Arial"/>
                <w:b/>
                <w:lang w:val="sr-Cyrl-BA"/>
              </w:rPr>
              <w:t>5</w:t>
            </w:r>
            <w:r>
              <w:rPr>
                <w:rFonts w:ascii="Arial" w:hAnsi="Arial" w:cs="Arial"/>
                <w:b/>
                <w:lang w:val="ru-RU"/>
              </w:rPr>
              <w:t>.</w:t>
            </w:r>
          </w:p>
        </w:tc>
        <w:tc>
          <w:tcPr>
            <w:tcW w:w="3851" w:type="dxa"/>
            <w:tcBorders>
              <w:bottom w:val="single" w:sz="4" w:space="0" w:color="auto"/>
            </w:tcBorders>
          </w:tcPr>
          <w:p w:rsidR="001C5BEC" w:rsidRPr="00CC7AB4" w:rsidRDefault="001C5BEC" w:rsidP="006C690A">
            <w:pPr>
              <w:spacing w:after="0" w:line="240" w:lineRule="auto"/>
              <w:rPr>
                <w:rFonts w:ascii="Arial" w:hAnsi="Arial" w:cs="Arial"/>
                <w:lang w:val="sr-Cyrl-BA"/>
              </w:rPr>
            </w:pPr>
            <w:r>
              <w:rPr>
                <w:rFonts w:ascii="Arial" w:hAnsi="Arial" w:cs="Arial"/>
                <w:lang w:val="sr-Cyrl-BA"/>
              </w:rPr>
              <w:t>Развој повртарске производње кроз изградњу пластеника и стакленика</w:t>
            </w:r>
          </w:p>
        </w:tc>
        <w:tc>
          <w:tcPr>
            <w:tcW w:w="2370" w:type="dxa"/>
            <w:tcBorders>
              <w:bottom w:val="single" w:sz="4" w:space="0" w:color="auto"/>
            </w:tcBorders>
          </w:tcPr>
          <w:p w:rsidR="001C5BEC" w:rsidRDefault="001C5BEC" w:rsidP="006C690A">
            <w:pPr>
              <w:spacing w:after="0" w:line="240" w:lineRule="auto"/>
              <w:rPr>
                <w:rFonts w:ascii="Arial" w:hAnsi="Arial" w:cs="Arial"/>
                <w:lang w:val="ru-RU"/>
              </w:rPr>
            </w:pPr>
            <w:r>
              <w:rPr>
                <w:rFonts w:ascii="Arial" w:hAnsi="Arial" w:cs="Arial"/>
                <w:lang w:val="ru-RU"/>
              </w:rPr>
              <w:t xml:space="preserve">Министарство пољопривреде </w:t>
            </w:r>
            <w:r w:rsidR="00171D46">
              <w:rPr>
                <w:rFonts w:ascii="Arial" w:hAnsi="Arial" w:cs="Arial"/>
                <w:lang w:val="ru-RU"/>
              </w:rPr>
              <w:t>и заштите животне средине</w:t>
            </w:r>
          </w:p>
          <w:p w:rsidR="001C5BEC" w:rsidRDefault="001C5BEC" w:rsidP="006C690A">
            <w:pPr>
              <w:spacing w:after="0" w:line="240" w:lineRule="auto"/>
              <w:rPr>
                <w:rFonts w:ascii="Arial" w:hAnsi="Arial" w:cs="Arial"/>
                <w:lang w:val="sr-Cyrl-BA"/>
              </w:rPr>
            </w:pPr>
            <w:r>
              <w:rPr>
                <w:rFonts w:ascii="Arial" w:hAnsi="Arial" w:cs="Arial"/>
                <w:lang w:val="sr-Cyrl-BA"/>
              </w:rPr>
              <w:t>Фонд за развој пољопривреде</w:t>
            </w:r>
          </w:p>
          <w:p w:rsidR="001C5BEC" w:rsidRPr="00CC7AB4" w:rsidRDefault="001C5BEC" w:rsidP="006C690A">
            <w:pPr>
              <w:spacing w:after="0" w:line="240" w:lineRule="auto"/>
              <w:rPr>
                <w:rFonts w:ascii="Arial" w:hAnsi="Arial" w:cs="Arial"/>
                <w:lang w:val="sr-Cyrl-BA"/>
              </w:rPr>
            </w:pPr>
            <w:r>
              <w:rPr>
                <w:rFonts w:ascii="Arial" w:hAnsi="Arial" w:cs="Arial"/>
                <w:lang w:val="sr-Cyrl-BA"/>
              </w:rPr>
              <w:t>Удружење пољ.</w:t>
            </w:r>
            <w:r w:rsidR="00046495">
              <w:rPr>
                <w:rFonts w:ascii="Arial" w:hAnsi="Arial" w:cs="Arial"/>
                <w:lang w:val="sr-Cyrl-BA"/>
              </w:rPr>
              <w:t xml:space="preserve"> </w:t>
            </w:r>
            <w:r w:rsidR="009C621B">
              <w:rPr>
                <w:rFonts w:ascii="Arial" w:hAnsi="Arial" w:cs="Arial"/>
                <w:lang w:val="sr-Cyrl-BA"/>
              </w:rPr>
              <w:t>П</w:t>
            </w:r>
            <w:r>
              <w:rPr>
                <w:rFonts w:ascii="Arial" w:hAnsi="Arial" w:cs="Arial"/>
                <w:lang w:val="sr-Cyrl-BA"/>
              </w:rPr>
              <w:t>роизвођача</w:t>
            </w:r>
          </w:p>
        </w:tc>
        <w:tc>
          <w:tcPr>
            <w:tcW w:w="2370" w:type="dxa"/>
            <w:gridSpan w:val="2"/>
            <w:tcBorders>
              <w:bottom w:val="single" w:sz="4" w:space="0" w:color="auto"/>
            </w:tcBorders>
          </w:tcPr>
          <w:p w:rsidR="001C5BEC" w:rsidRPr="00943FEC" w:rsidRDefault="001C5BEC" w:rsidP="006C690A">
            <w:pPr>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2020</w:t>
            </w:r>
            <w:r>
              <w:rPr>
                <w:rFonts w:ascii="Arial" w:hAnsi="Arial" w:cs="Arial"/>
                <w:lang w:val="sr-Cyrl-CS"/>
              </w:rPr>
              <w:t>.</w:t>
            </w:r>
          </w:p>
        </w:tc>
        <w:tc>
          <w:tcPr>
            <w:tcW w:w="2370" w:type="dxa"/>
            <w:tcBorders>
              <w:bottom w:val="single" w:sz="4" w:space="0" w:color="auto"/>
            </w:tcBorders>
          </w:tcPr>
          <w:p w:rsidR="001C5BEC" w:rsidRPr="00797315" w:rsidRDefault="001C5BEC" w:rsidP="006C690A">
            <w:pPr>
              <w:spacing w:after="0" w:line="240" w:lineRule="auto"/>
              <w:rPr>
                <w:rFonts w:ascii="Arial" w:hAnsi="Arial" w:cs="Arial"/>
              </w:rPr>
            </w:pPr>
          </w:p>
          <w:p w:rsidR="001C5BEC" w:rsidRPr="00797315"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Општина Кнић</w:t>
            </w:r>
          </w:p>
          <w:p w:rsidR="001C5BEC" w:rsidRPr="00797315"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FE2F95" w:rsidRDefault="001C5BEC" w:rsidP="006C690A">
            <w:pPr>
              <w:spacing w:after="0" w:line="240" w:lineRule="auto"/>
              <w:jc w:val="center"/>
              <w:rPr>
                <w:rFonts w:ascii="Arial" w:hAnsi="Arial" w:cs="Arial"/>
                <w:lang w:val="sr-Cyrl-CS"/>
              </w:rPr>
            </w:pPr>
          </w:p>
        </w:tc>
        <w:tc>
          <w:tcPr>
            <w:tcW w:w="2370" w:type="dxa"/>
            <w:tcBorders>
              <w:bottom w:val="single" w:sz="4" w:space="0" w:color="auto"/>
            </w:tcBorders>
          </w:tcPr>
          <w:p w:rsidR="001C5BEC" w:rsidRDefault="001C5BEC" w:rsidP="006513D1">
            <w:pPr>
              <w:numPr>
                <w:ilvl w:val="0"/>
                <w:numId w:val="96"/>
              </w:numPr>
              <w:tabs>
                <w:tab w:val="num" w:pos="102"/>
              </w:tabs>
              <w:suppressAutoHyphens w:val="0"/>
              <w:spacing w:after="0" w:line="240" w:lineRule="auto"/>
              <w:ind w:left="102" w:hanging="180"/>
              <w:rPr>
                <w:rFonts w:ascii="Arial" w:hAnsi="Arial" w:cs="Arial"/>
                <w:lang w:val="sr-Latn-CS"/>
              </w:rPr>
            </w:pPr>
            <w:r>
              <w:rPr>
                <w:rFonts w:ascii="Arial" w:hAnsi="Arial" w:cs="Arial"/>
                <w:lang w:val="sr-Cyrl-BA"/>
              </w:rPr>
              <w:t xml:space="preserve">Израда плана </w:t>
            </w:r>
            <w:r>
              <w:rPr>
                <w:rFonts w:ascii="Arial" w:hAnsi="Arial" w:cs="Arial"/>
                <w:lang w:val="sr-Latn-CS"/>
              </w:rPr>
              <w:t>изградње</w:t>
            </w:r>
          </w:p>
          <w:p w:rsidR="001C5BEC" w:rsidRDefault="001C5BEC" w:rsidP="006513D1">
            <w:pPr>
              <w:numPr>
                <w:ilvl w:val="0"/>
                <w:numId w:val="96"/>
              </w:numPr>
              <w:tabs>
                <w:tab w:val="num" w:pos="102"/>
              </w:tabs>
              <w:suppressAutoHyphens w:val="0"/>
              <w:spacing w:after="0" w:line="240" w:lineRule="auto"/>
              <w:ind w:left="102" w:hanging="180"/>
              <w:rPr>
                <w:rFonts w:ascii="Arial" w:hAnsi="Arial" w:cs="Arial"/>
                <w:lang w:val="sr-Latn-CS"/>
              </w:rPr>
            </w:pPr>
            <w:r>
              <w:rPr>
                <w:rFonts w:ascii="Arial" w:hAnsi="Arial" w:cs="Arial"/>
                <w:lang w:val="sr-Latn-CS"/>
              </w:rPr>
              <w:t>Изграђени објекти</w:t>
            </w:r>
          </w:p>
          <w:p w:rsidR="001C5BEC" w:rsidRDefault="001C5BEC" w:rsidP="006513D1">
            <w:pPr>
              <w:numPr>
                <w:ilvl w:val="0"/>
                <w:numId w:val="96"/>
              </w:numPr>
              <w:tabs>
                <w:tab w:val="num" w:pos="102"/>
              </w:tabs>
              <w:suppressAutoHyphens w:val="0"/>
              <w:spacing w:after="0" w:line="240" w:lineRule="auto"/>
              <w:ind w:left="102" w:hanging="180"/>
              <w:rPr>
                <w:rFonts w:ascii="Arial" w:hAnsi="Arial" w:cs="Arial"/>
                <w:lang w:val="sr-Latn-CS"/>
              </w:rPr>
            </w:pPr>
            <w:r>
              <w:rPr>
                <w:rFonts w:ascii="Arial" w:hAnsi="Arial" w:cs="Arial"/>
                <w:lang w:val="sr-Latn-CS"/>
              </w:rPr>
              <w:t>Конкурентност на тржишту</w:t>
            </w:r>
          </w:p>
          <w:p w:rsidR="001C5BEC" w:rsidRPr="00C331EF" w:rsidRDefault="001C5BEC" w:rsidP="006513D1">
            <w:pPr>
              <w:numPr>
                <w:ilvl w:val="0"/>
                <w:numId w:val="96"/>
              </w:numPr>
              <w:tabs>
                <w:tab w:val="num" w:pos="102"/>
              </w:tabs>
              <w:suppressAutoHyphens w:val="0"/>
              <w:spacing w:after="0" w:line="240" w:lineRule="auto"/>
              <w:ind w:left="102" w:hanging="180"/>
              <w:rPr>
                <w:rFonts w:ascii="Arial" w:hAnsi="Arial" w:cs="Arial"/>
                <w:lang w:val="sr-Latn-CS"/>
              </w:rPr>
            </w:pPr>
            <w:r>
              <w:rPr>
                <w:rFonts w:ascii="Arial" w:hAnsi="Arial" w:cs="Arial"/>
                <w:lang w:val="sr-Latn-CS"/>
              </w:rPr>
              <w:t>Број произвођача</w:t>
            </w:r>
          </w:p>
        </w:tc>
      </w:tr>
      <w:tr w:rsidR="001C5BEC" w:rsidRPr="00B8647F" w:rsidTr="006C690A">
        <w:trPr>
          <w:cantSplit/>
          <w:trHeight w:val="510"/>
        </w:trPr>
        <w:tc>
          <w:tcPr>
            <w:tcW w:w="1429" w:type="dxa"/>
            <w:tcBorders>
              <w:bottom w:val="single" w:sz="4" w:space="0" w:color="auto"/>
            </w:tcBorders>
          </w:tcPr>
          <w:p w:rsidR="001C5BEC" w:rsidRPr="00E753CC" w:rsidRDefault="001C5BEC" w:rsidP="006C690A">
            <w:pPr>
              <w:spacing w:after="0" w:line="240" w:lineRule="auto"/>
              <w:rPr>
                <w:rFonts w:ascii="Arial" w:hAnsi="Arial" w:cs="Arial"/>
                <w:b/>
                <w:lang w:val="ru-RU"/>
              </w:rPr>
            </w:pPr>
            <w:r w:rsidRPr="00E753CC">
              <w:rPr>
                <w:rFonts w:ascii="Arial" w:hAnsi="Arial" w:cs="Arial"/>
                <w:b/>
                <w:lang w:val="ru-RU"/>
              </w:rPr>
              <w:t>1.3.2.6.</w:t>
            </w:r>
          </w:p>
        </w:tc>
        <w:tc>
          <w:tcPr>
            <w:tcW w:w="3851" w:type="dxa"/>
            <w:tcBorders>
              <w:bottom w:val="single" w:sz="4" w:space="0" w:color="auto"/>
            </w:tcBorders>
          </w:tcPr>
          <w:p w:rsidR="007568A7" w:rsidRPr="00E753CC" w:rsidRDefault="001C5BEC" w:rsidP="00C43CAA">
            <w:pPr>
              <w:spacing w:after="0" w:line="240" w:lineRule="auto"/>
              <w:rPr>
                <w:rFonts w:ascii="Arial" w:hAnsi="Arial" w:cs="Arial"/>
                <w:lang w:val="sr-Cyrl-BA"/>
              </w:rPr>
            </w:pPr>
            <w:r w:rsidRPr="00E753CC">
              <w:rPr>
                <w:rFonts w:ascii="Arial" w:hAnsi="Arial" w:cs="Arial"/>
                <w:lang w:val="sr-Cyrl-BA"/>
              </w:rPr>
              <w:t xml:space="preserve">Хемијско </w:t>
            </w:r>
            <w:r w:rsidR="00EF4711">
              <w:rPr>
                <w:rFonts w:ascii="Arial" w:hAnsi="Arial" w:cs="Arial"/>
                <w:lang w:val="sr-Cyrl-BA"/>
              </w:rPr>
              <w:t xml:space="preserve">- </w:t>
            </w:r>
            <w:r w:rsidRPr="00E753CC">
              <w:rPr>
                <w:rFonts w:ascii="Arial" w:hAnsi="Arial" w:cs="Arial"/>
                <w:lang w:val="sr-Cyrl-BA"/>
              </w:rPr>
              <w:t>педолошка анализа з</w:t>
            </w:r>
            <w:r w:rsidR="00C43CAA" w:rsidRPr="00E753CC">
              <w:rPr>
                <w:rFonts w:ascii="Arial" w:hAnsi="Arial" w:cs="Arial"/>
                <w:lang w:val="sr-Cyrl-BA"/>
              </w:rPr>
              <w:t xml:space="preserve">емљишта територије </w:t>
            </w:r>
            <w:r w:rsidR="00EF4711">
              <w:rPr>
                <w:rFonts w:ascii="Arial" w:hAnsi="Arial" w:cs="Arial"/>
                <w:lang w:val="sr-Cyrl-BA"/>
              </w:rPr>
              <w:t xml:space="preserve">општине </w:t>
            </w:r>
            <w:r w:rsidR="00C43CAA" w:rsidRPr="00E753CC">
              <w:rPr>
                <w:rFonts w:ascii="Arial" w:hAnsi="Arial" w:cs="Arial"/>
                <w:lang w:val="sr-Cyrl-BA"/>
              </w:rPr>
              <w:t>Кнић</w:t>
            </w:r>
          </w:p>
        </w:tc>
        <w:tc>
          <w:tcPr>
            <w:tcW w:w="2370" w:type="dxa"/>
            <w:tcBorders>
              <w:bottom w:val="single" w:sz="4" w:space="0" w:color="auto"/>
            </w:tcBorders>
          </w:tcPr>
          <w:p w:rsidR="001C5BEC" w:rsidRPr="00E753CC" w:rsidRDefault="001C5BEC" w:rsidP="006C690A">
            <w:pPr>
              <w:spacing w:after="0" w:line="240" w:lineRule="auto"/>
              <w:rPr>
                <w:rFonts w:ascii="Arial" w:hAnsi="Arial" w:cs="Arial"/>
                <w:lang w:val="ru-RU"/>
              </w:rPr>
            </w:pPr>
            <w:r w:rsidRPr="00E753CC">
              <w:rPr>
                <w:rFonts w:ascii="Arial" w:hAnsi="Arial" w:cs="Arial"/>
                <w:lang w:val="ru-RU"/>
              </w:rPr>
              <w:t>Пољопривредна станица</w:t>
            </w:r>
          </w:p>
          <w:p w:rsidR="001C5BEC" w:rsidRDefault="001C5BEC" w:rsidP="006C690A">
            <w:pPr>
              <w:spacing w:after="0" w:line="240" w:lineRule="auto"/>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EF4711" w:rsidRPr="00E753CC" w:rsidRDefault="00EF4711" w:rsidP="006C690A">
            <w:pPr>
              <w:spacing w:after="0" w:line="240" w:lineRule="auto"/>
              <w:rPr>
                <w:rFonts w:ascii="Arial" w:hAnsi="Arial" w:cs="Arial"/>
                <w:lang w:val="ru-RU"/>
              </w:rPr>
            </w:pPr>
            <w:r>
              <w:rPr>
                <w:rFonts w:ascii="Arial" w:hAnsi="Arial" w:cs="Arial"/>
                <w:lang w:val="sr-Cyrl-RS"/>
              </w:rPr>
              <w:t>Пољопривредни факултети, школе и институти</w:t>
            </w:r>
          </w:p>
        </w:tc>
        <w:tc>
          <w:tcPr>
            <w:tcW w:w="2370" w:type="dxa"/>
            <w:gridSpan w:val="2"/>
            <w:tcBorders>
              <w:bottom w:val="single" w:sz="4" w:space="0" w:color="auto"/>
            </w:tcBorders>
          </w:tcPr>
          <w:p w:rsidR="001C5BEC" w:rsidRPr="00E753CC" w:rsidRDefault="001C5BEC" w:rsidP="006C690A">
            <w:pPr>
              <w:spacing w:after="0" w:line="240" w:lineRule="auto"/>
              <w:jc w:val="center"/>
              <w:rPr>
                <w:rFonts w:ascii="Arial" w:hAnsi="Arial" w:cs="Arial"/>
                <w:lang w:val="sr-Cyrl-RS"/>
              </w:rPr>
            </w:pPr>
            <w:r w:rsidRPr="00E753CC">
              <w:rPr>
                <w:rFonts w:ascii="Arial" w:hAnsi="Arial" w:cs="Arial"/>
                <w:lang w:val="sr-Cyrl-RS"/>
              </w:rPr>
              <w:t>2016  - 2020.</w:t>
            </w:r>
          </w:p>
        </w:tc>
        <w:tc>
          <w:tcPr>
            <w:tcW w:w="2370" w:type="dxa"/>
            <w:tcBorders>
              <w:bottom w:val="single" w:sz="4" w:space="0" w:color="auto"/>
            </w:tcBorders>
          </w:tcPr>
          <w:p w:rsidR="001C5BEC" w:rsidRPr="00E753CC" w:rsidRDefault="001C5BEC" w:rsidP="006C690A">
            <w:pPr>
              <w:spacing w:after="0" w:line="240" w:lineRule="auto"/>
              <w:rPr>
                <w:rFonts w:ascii="Arial" w:hAnsi="Arial" w:cs="Arial"/>
              </w:rPr>
            </w:pP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1C5BEC" w:rsidRPr="00E753CC" w:rsidRDefault="001C5BEC"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1C5BEC" w:rsidRPr="0003318E" w:rsidRDefault="001C5BEC" w:rsidP="006C690A">
            <w:pPr>
              <w:spacing w:after="0" w:line="240" w:lineRule="auto"/>
              <w:rPr>
                <w:rFonts w:ascii="Arial" w:hAnsi="Arial" w:cs="Arial"/>
                <w:lang w:val="ru-RU"/>
              </w:rPr>
            </w:pPr>
          </w:p>
        </w:tc>
        <w:tc>
          <w:tcPr>
            <w:tcW w:w="2370" w:type="dxa"/>
            <w:tcBorders>
              <w:bottom w:val="single" w:sz="4" w:space="0" w:color="auto"/>
            </w:tcBorders>
          </w:tcPr>
          <w:p w:rsidR="00BA07CC" w:rsidRPr="00E753CC" w:rsidRDefault="00BA07CC" w:rsidP="00BA07CC">
            <w:pPr>
              <w:numPr>
                <w:ilvl w:val="0"/>
                <w:numId w:val="96"/>
              </w:numPr>
              <w:tabs>
                <w:tab w:val="num" w:pos="102"/>
              </w:tabs>
              <w:suppressAutoHyphens w:val="0"/>
              <w:spacing w:after="0" w:line="240" w:lineRule="auto"/>
              <w:ind w:left="102" w:hanging="180"/>
              <w:rPr>
                <w:rFonts w:ascii="Arial" w:hAnsi="Arial" w:cs="Arial"/>
                <w:lang w:val="sr-Cyrl-BA"/>
              </w:rPr>
            </w:pPr>
            <w:r w:rsidRPr="00E753CC">
              <w:rPr>
                <w:rFonts w:ascii="Arial" w:hAnsi="Arial" w:cs="Arial"/>
                <w:lang w:val="sr-Cyrl-BA"/>
              </w:rPr>
              <w:t>Формирање базе података</w:t>
            </w:r>
          </w:p>
          <w:p w:rsidR="001C5BEC" w:rsidRPr="00E753CC" w:rsidRDefault="006E725C" w:rsidP="00BA07CC">
            <w:pPr>
              <w:numPr>
                <w:ilvl w:val="0"/>
                <w:numId w:val="96"/>
              </w:numPr>
              <w:tabs>
                <w:tab w:val="num" w:pos="102"/>
              </w:tabs>
              <w:suppressAutoHyphens w:val="0"/>
              <w:spacing w:after="0" w:line="240" w:lineRule="auto"/>
              <w:ind w:left="102" w:hanging="180"/>
              <w:rPr>
                <w:rFonts w:ascii="Arial" w:hAnsi="Arial" w:cs="Arial"/>
                <w:lang w:val="sr-Cyrl-BA"/>
              </w:rPr>
            </w:pPr>
            <w:r>
              <w:rPr>
                <w:rFonts w:ascii="Arial" w:hAnsi="Arial" w:cs="Arial"/>
                <w:lang w:val="sr-Cyrl-BA"/>
              </w:rPr>
              <w:t>Унос података у АгроГИС</w:t>
            </w:r>
          </w:p>
        </w:tc>
      </w:tr>
      <w:tr w:rsidR="00C43CAA" w:rsidRPr="00B8647F" w:rsidTr="006C690A">
        <w:trPr>
          <w:cantSplit/>
          <w:trHeight w:val="510"/>
        </w:trPr>
        <w:tc>
          <w:tcPr>
            <w:tcW w:w="1429" w:type="dxa"/>
            <w:tcBorders>
              <w:bottom w:val="single" w:sz="4" w:space="0" w:color="auto"/>
            </w:tcBorders>
          </w:tcPr>
          <w:p w:rsidR="00C43CAA" w:rsidRPr="00E753CC" w:rsidRDefault="00C43CAA" w:rsidP="006C690A">
            <w:pPr>
              <w:spacing w:after="0" w:line="240" w:lineRule="auto"/>
              <w:rPr>
                <w:rFonts w:ascii="Arial" w:hAnsi="Arial" w:cs="Arial"/>
                <w:b/>
                <w:lang w:val="ru-RU"/>
              </w:rPr>
            </w:pPr>
            <w:r w:rsidRPr="00E753CC">
              <w:rPr>
                <w:rFonts w:ascii="Arial" w:hAnsi="Arial" w:cs="Arial"/>
                <w:b/>
                <w:lang w:val="ru-RU"/>
              </w:rPr>
              <w:t>1.3.2.7.</w:t>
            </w:r>
          </w:p>
        </w:tc>
        <w:tc>
          <w:tcPr>
            <w:tcW w:w="3851" w:type="dxa"/>
            <w:tcBorders>
              <w:bottom w:val="single" w:sz="4" w:space="0" w:color="auto"/>
            </w:tcBorders>
          </w:tcPr>
          <w:p w:rsidR="00C43CAA" w:rsidRPr="00BA07CC" w:rsidRDefault="00BA07CC" w:rsidP="006C690A">
            <w:pPr>
              <w:spacing w:after="0" w:line="240" w:lineRule="auto"/>
              <w:rPr>
                <w:rFonts w:ascii="Arial" w:hAnsi="Arial" w:cs="Arial"/>
                <w:lang w:val="sr-Cyrl-BA"/>
              </w:rPr>
            </w:pPr>
            <w:r w:rsidRPr="00BA07CC">
              <w:rPr>
                <w:rFonts w:ascii="Arial" w:hAnsi="Arial" w:cs="Arial"/>
                <w:lang w:val="sr-Cyrl-RS"/>
              </w:rPr>
              <w:t xml:space="preserve">Доношење </w:t>
            </w:r>
            <w:r w:rsidRPr="00BA07CC">
              <w:rPr>
                <w:rFonts w:ascii="Arial" w:hAnsi="Arial" w:cs="Arial"/>
                <w:lang w:val="sr-Cyrl-BA"/>
              </w:rPr>
              <w:t>Акционог плана за реализацију Програма мера подршке за спровођење</w:t>
            </w:r>
            <w:r w:rsidRPr="0003318E">
              <w:rPr>
                <w:rFonts w:ascii="Arial" w:hAnsi="Arial" w:cs="Arial"/>
                <w:lang w:val="ru-RU"/>
              </w:rPr>
              <w:t xml:space="preserve"> </w:t>
            </w:r>
            <w:r w:rsidRPr="00BA07CC">
              <w:rPr>
                <w:rFonts w:ascii="Arial" w:hAnsi="Arial" w:cs="Arial"/>
                <w:lang w:val="sr-Cyrl-BA"/>
              </w:rPr>
              <w:t>пољопривредне политике и политике руралног развоја општине Кнић за 2017.</w:t>
            </w:r>
            <w:r w:rsidRPr="0003318E">
              <w:rPr>
                <w:rFonts w:ascii="Arial" w:hAnsi="Arial" w:cs="Arial"/>
                <w:lang w:val="ru-RU"/>
              </w:rPr>
              <w:t xml:space="preserve"> </w:t>
            </w:r>
            <w:r w:rsidRPr="00BA07CC">
              <w:rPr>
                <w:rFonts w:ascii="Arial" w:hAnsi="Arial" w:cs="Arial"/>
                <w:lang w:val="sr-Cyrl-BA"/>
              </w:rPr>
              <w:t xml:space="preserve">годину </w:t>
            </w:r>
          </w:p>
        </w:tc>
        <w:tc>
          <w:tcPr>
            <w:tcW w:w="2370" w:type="dxa"/>
            <w:tcBorders>
              <w:bottom w:val="single" w:sz="4" w:space="0" w:color="auto"/>
            </w:tcBorders>
          </w:tcPr>
          <w:p w:rsidR="00C43CAA" w:rsidRPr="00E753CC" w:rsidRDefault="00C43CAA" w:rsidP="006C690A">
            <w:pPr>
              <w:spacing w:after="0" w:line="240" w:lineRule="auto"/>
              <w:rPr>
                <w:rFonts w:ascii="Arial" w:hAnsi="Arial" w:cs="Arial"/>
                <w:lang w:val="ru-RU"/>
              </w:rPr>
            </w:pPr>
            <w:r w:rsidRPr="00E753CC">
              <w:rPr>
                <w:rFonts w:ascii="Arial" w:hAnsi="Arial" w:cs="Arial"/>
                <w:lang w:val="ru-RU"/>
              </w:rPr>
              <w:t>Локална самоуправа</w:t>
            </w:r>
          </w:p>
        </w:tc>
        <w:tc>
          <w:tcPr>
            <w:tcW w:w="2370" w:type="dxa"/>
            <w:gridSpan w:val="2"/>
            <w:tcBorders>
              <w:bottom w:val="single" w:sz="4" w:space="0" w:color="auto"/>
            </w:tcBorders>
          </w:tcPr>
          <w:p w:rsidR="00C43CAA" w:rsidRPr="00E753CC" w:rsidRDefault="00C43CAA" w:rsidP="006C690A">
            <w:pPr>
              <w:spacing w:after="0" w:line="240" w:lineRule="auto"/>
              <w:jc w:val="center"/>
              <w:rPr>
                <w:rFonts w:ascii="Arial" w:hAnsi="Arial" w:cs="Arial"/>
                <w:lang w:val="sr-Cyrl-RS"/>
              </w:rPr>
            </w:pPr>
            <w:r w:rsidRPr="00E753CC">
              <w:rPr>
                <w:rFonts w:ascii="Arial" w:hAnsi="Arial" w:cs="Arial"/>
                <w:lang w:val="sr-Cyrl-RS"/>
              </w:rPr>
              <w:t>2016  - 2020.</w:t>
            </w:r>
          </w:p>
        </w:tc>
        <w:tc>
          <w:tcPr>
            <w:tcW w:w="2370" w:type="dxa"/>
            <w:tcBorders>
              <w:bottom w:val="single" w:sz="4" w:space="0" w:color="auto"/>
            </w:tcBorders>
          </w:tcPr>
          <w:p w:rsidR="00C43CAA" w:rsidRPr="00E753CC" w:rsidRDefault="00C43CAA"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C43CAA" w:rsidRPr="00E753CC" w:rsidRDefault="00C43CAA" w:rsidP="003B6A7F">
            <w:pPr>
              <w:suppressAutoHyphens w:val="0"/>
              <w:spacing w:after="0" w:line="240" w:lineRule="auto"/>
              <w:ind w:left="132"/>
              <w:rPr>
                <w:rFonts w:ascii="Arial" w:hAnsi="Arial" w:cs="Arial"/>
                <w:lang w:val="ru-RU"/>
              </w:rPr>
            </w:pPr>
          </w:p>
        </w:tc>
        <w:tc>
          <w:tcPr>
            <w:tcW w:w="2370" w:type="dxa"/>
            <w:tcBorders>
              <w:bottom w:val="single" w:sz="4" w:space="0" w:color="auto"/>
            </w:tcBorders>
          </w:tcPr>
          <w:p w:rsidR="00BA07CC" w:rsidRPr="00E753CC" w:rsidRDefault="00BA07CC" w:rsidP="00BA07CC">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Финансијска средства опредељена у Одлуци о буџету</w:t>
            </w:r>
          </w:p>
          <w:p w:rsidR="00BA07CC" w:rsidRDefault="00BA07CC" w:rsidP="00BA07CC">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 xml:space="preserve">Усвојен Акциони план </w:t>
            </w:r>
            <w:r w:rsidRPr="00E753CC">
              <w:rPr>
                <w:rFonts w:ascii="Arial" w:hAnsi="Arial" w:cs="Arial"/>
                <w:lang w:val="ru-RU"/>
              </w:rPr>
              <w:t>(подстицаја, субвенција и сл.) за подршку развоју пољопривреде</w:t>
            </w:r>
          </w:p>
          <w:p w:rsidR="00C43CAA" w:rsidRPr="00E753CC" w:rsidRDefault="00BA07CC" w:rsidP="00BA07CC">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Број корисника мера подршке</w:t>
            </w:r>
          </w:p>
        </w:tc>
      </w:tr>
      <w:tr w:rsidR="00E85525" w:rsidRPr="0003318E" w:rsidTr="006C690A">
        <w:trPr>
          <w:cantSplit/>
          <w:trHeight w:val="510"/>
        </w:trPr>
        <w:tc>
          <w:tcPr>
            <w:tcW w:w="1429" w:type="dxa"/>
            <w:tcBorders>
              <w:bottom w:val="single" w:sz="4" w:space="0" w:color="auto"/>
            </w:tcBorders>
          </w:tcPr>
          <w:p w:rsidR="00E85525" w:rsidRPr="00E753CC" w:rsidRDefault="00E85525" w:rsidP="006C690A">
            <w:pPr>
              <w:spacing w:after="0" w:line="240" w:lineRule="auto"/>
              <w:rPr>
                <w:rFonts w:ascii="Arial" w:hAnsi="Arial" w:cs="Arial"/>
                <w:b/>
                <w:lang w:val="ru-RU"/>
              </w:rPr>
            </w:pPr>
            <w:r w:rsidRPr="00E753CC">
              <w:rPr>
                <w:rFonts w:ascii="Arial" w:hAnsi="Arial" w:cs="Arial"/>
                <w:b/>
                <w:lang w:val="ru-RU"/>
              </w:rPr>
              <w:t>1.3.2.8.</w:t>
            </w:r>
          </w:p>
        </w:tc>
        <w:tc>
          <w:tcPr>
            <w:tcW w:w="3851" w:type="dxa"/>
            <w:tcBorders>
              <w:bottom w:val="single" w:sz="4" w:space="0" w:color="auto"/>
            </w:tcBorders>
          </w:tcPr>
          <w:p w:rsidR="00E85525" w:rsidRPr="00E753CC" w:rsidRDefault="00E85525" w:rsidP="00C43CAA">
            <w:pPr>
              <w:spacing w:after="0" w:line="240" w:lineRule="auto"/>
              <w:rPr>
                <w:rFonts w:ascii="Arial" w:hAnsi="Arial" w:cs="Arial"/>
                <w:lang w:val="sr-Cyrl-BA"/>
              </w:rPr>
            </w:pPr>
            <w:r w:rsidRPr="00E753CC">
              <w:rPr>
                <w:rFonts w:ascii="Arial" w:hAnsi="Arial" w:cs="Arial"/>
                <w:lang w:val="sr-Cyrl-BA"/>
              </w:rPr>
              <w:t xml:space="preserve">Набавка противградних ракета </w:t>
            </w:r>
            <w:r w:rsidR="00E80F7D" w:rsidRPr="00E753CC">
              <w:rPr>
                <w:rFonts w:ascii="Arial" w:hAnsi="Arial" w:cs="Arial"/>
                <w:lang w:val="sr-Cyrl-BA"/>
              </w:rPr>
              <w:t>и одржавање и проширење система противградне заштите</w:t>
            </w:r>
            <w:r w:rsidR="00E700E2">
              <w:rPr>
                <w:rFonts w:ascii="Arial" w:hAnsi="Arial" w:cs="Arial"/>
                <w:lang w:val="sr-Cyrl-BA"/>
              </w:rPr>
              <w:t xml:space="preserve"> и накнада стрелцима</w:t>
            </w:r>
          </w:p>
        </w:tc>
        <w:tc>
          <w:tcPr>
            <w:tcW w:w="2370" w:type="dxa"/>
            <w:tcBorders>
              <w:bottom w:val="single" w:sz="4" w:space="0" w:color="auto"/>
            </w:tcBorders>
          </w:tcPr>
          <w:p w:rsidR="00BA07CC" w:rsidRDefault="00BA07CC" w:rsidP="00BA07CC">
            <w:pPr>
              <w:spacing w:after="0" w:line="240" w:lineRule="auto"/>
              <w:rPr>
                <w:rFonts w:ascii="Arial" w:hAnsi="Arial" w:cs="Arial"/>
                <w:lang w:val="ru-RU"/>
              </w:rPr>
            </w:pPr>
            <w:r w:rsidRPr="00E753CC">
              <w:rPr>
                <w:rFonts w:ascii="Arial" w:hAnsi="Arial" w:cs="Arial"/>
                <w:lang w:val="ru-RU"/>
              </w:rPr>
              <w:t>Локална самоуправа</w:t>
            </w:r>
          </w:p>
          <w:p w:rsidR="00BA07CC" w:rsidRDefault="00BA07CC" w:rsidP="00BA07CC">
            <w:pPr>
              <w:spacing w:after="0" w:line="240" w:lineRule="auto"/>
              <w:rPr>
                <w:rFonts w:ascii="Arial" w:hAnsi="Arial" w:cs="Arial"/>
                <w:lang w:val="ru-RU"/>
              </w:rPr>
            </w:pPr>
            <w:r>
              <w:rPr>
                <w:rFonts w:ascii="Arial" w:hAnsi="Arial" w:cs="Arial"/>
                <w:lang w:val="ru-RU"/>
              </w:rPr>
              <w:t>РХМЗ</w:t>
            </w:r>
          </w:p>
          <w:p w:rsidR="00E85525" w:rsidRPr="00E753CC" w:rsidRDefault="00BA07CC" w:rsidP="00BA07CC">
            <w:pPr>
              <w:spacing w:after="0" w:line="240" w:lineRule="auto"/>
              <w:rPr>
                <w:rFonts w:ascii="Arial" w:hAnsi="Arial" w:cs="Arial"/>
                <w:lang w:val="ru-RU"/>
              </w:rPr>
            </w:pPr>
            <w:r>
              <w:rPr>
                <w:rFonts w:ascii="Arial" w:hAnsi="Arial" w:cs="Arial"/>
                <w:lang w:val="ru-RU"/>
              </w:rPr>
              <w:t>Сектор за ванредне ситуације</w:t>
            </w:r>
          </w:p>
        </w:tc>
        <w:tc>
          <w:tcPr>
            <w:tcW w:w="2370" w:type="dxa"/>
            <w:gridSpan w:val="2"/>
            <w:tcBorders>
              <w:bottom w:val="single" w:sz="4" w:space="0" w:color="auto"/>
            </w:tcBorders>
          </w:tcPr>
          <w:p w:rsidR="00E85525" w:rsidRPr="00E753CC" w:rsidRDefault="00E80F7D" w:rsidP="006C690A">
            <w:pPr>
              <w:spacing w:after="0" w:line="240" w:lineRule="auto"/>
              <w:jc w:val="center"/>
              <w:rPr>
                <w:rFonts w:ascii="Arial" w:hAnsi="Arial" w:cs="Arial"/>
                <w:lang w:val="sr-Cyrl-RS"/>
              </w:rPr>
            </w:pPr>
            <w:r w:rsidRPr="00E753CC">
              <w:rPr>
                <w:rFonts w:ascii="Arial" w:hAnsi="Arial" w:cs="Arial"/>
                <w:lang w:val="sr-Cyrl-RS"/>
              </w:rPr>
              <w:t>2016  - 2020.</w:t>
            </w:r>
          </w:p>
        </w:tc>
        <w:tc>
          <w:tcPr>
            <w:tcW w:w="2370" w:type="dxa"/>
            <w:tcBorders>
              <w:bottom w:val="single" w:sz="4" w:space="0" w:color="auto"/>
            </w:tcBorders>
          </w:tcPr>
          <w:p w:rsidR="00E80F7D" w:rsidRPr="00E753CC" w:rsidRDefault="00E80F7D"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E85525" w:rsidRPr="00E753CC" w:rsidRDefault="00E80F7D"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tc>
        <w:tc>
          <w:tcPr>
            <w:tcW w:w="2370" w:type="dxa"/>
            <w:tcBorders>
              <w:bottom w:val="single" w:sz="4" w:space="0" w:color="auto"/>
            </w:tcBorders>
          </w:tcPr>
          <w:p w:rsidR="00E85525" w:rsidRPr="00E753CC" w:rsidRDefault="00E80F7D"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Обезбеђена опрема</w:t>
            </w:r>
          </w:p>
          <w:p w:rsidR="00E80F7D" w:rsidRPr="00E753CC" w:rsidRDefault="00E80F7D"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Опредељена финансијска средства у буџету</w:t>
            </w:r>
          </w:p>
        </w:tc>
      </w:tr>
      <w:tr w:rsidR="00E80F7D" w:rsidRPr="0003318E" w:rsidTr="006C690A">
        <w:trPr>
          <w:cantSplit/>
          <w:trHeight w:val="510"/>
        </w:trPr>
        <w:tc>
          <w:tcPr>
            <w:tcW w:w="1429" w:type="dxa"/>
            <w:tcBorders>
              <w:bottom w:val="single" w:sz="4" w:space="0" w:color="auto"/>
            </w:tcBorders>
          </w:tcPr>
          <w:p w:rsidR="00E80F7D" w:rsidRPr="00E753CC" w:rsidRDefault="00E80F7D" w:rsidP="006C690A">
            <w:pPr>
              <w:spacing w:after="0" w:line="240" w:lineRule="auto"/>
              <w:rPr>
                <w:rFonts w:ascii="Arial" w:hAnsi="Arial" w:cs="Arial"/>
                <w:b/>
                <w:lang w:val="ru-RU"/>
              </w:rPr>
            </w:pPr>
            <w:r w:rsidRPr="00E753CC">
              <w:rPr>
                <w:rFonts w:ascii="Arial" w:hAnsi="Arial" w:cs="Arial"/>
                <w:b/>
                <w:lang w:val="ru-RU"/>
              </w:rPr>
              <w:t>1.3.2.9.</w:t>
            </w:r>
          </w:p>
        </w:tc>
        <w:tc>
          <w:tcPr>
            <w:tcW w:w="3851" w:type="dxa"/>
            <w:tcBorders>
              <w:bottom w:val="single" w:sz="4" w:space="0" w:color="auto"/>
            </w:tcBorders>
          </w:tcPr>
          <w:p w:rsidR="00E80F7D" w:rsidRPr="00E753CC" w:rsidRDefault="00E80F7D" w:rsidP="00C43CAA">
            <w:pPr>
              <w:spacing w:after="0" w:line="240" w:lineRule="auto"/>
              <w:rPr>
                <w:rFonts w:ascii="Arial" w:hAnsi="Arial" w:cs="Arial"/>
                <w:lang w:val="sr-Cyrl-BA"/>
              </w:rPr>
            </w:pPr>
            <w:r w:rsidRPr="00E753CC">
              <w:rPr>
                <w:rFonts w:ascii="Arial" w:hAnsi="Arial" w:cs="Arial"/>
                <w:lang w:val="sr-Cyrl-BA"/>
              </w:rPr>
              <w:t>Набавка противградне заштите (мреже и пратећа опрема)</w:t>
            </w:r>
          </w:p>
        </w:tc>
        <w:tc>
          <w:tcPr>
            <w:tcW w:w="2370" w:type="dxa"/>
            <w:tcBorders>
              <w:bottom w:val="single" w:sz="4" w:space="0" w:color="auto"/>
            </w:tcBorders>
          </w:tcPr>
          <w:p w:rsidR="00E80F7D" w:rsidRPr="00E753CC" w:rsidRDefault="00E80F7D" w:rsidP="006C690A">
            <w:pPr>
              <w:spacing w:after="0" w:line="240" w:lineRule="auto"/>
              <w:rPr>
                <w:rFonts w:ascii="Arial" w:hAnsi="Arial" w:cs="Arial"/>
                <w:lang w:val="ru-RU"/>
              </w:rPr>
            </w:pPr>
            <w:r w:rsidRPr="00E753CC">
              <w:rPr>
                <w:rFonts w:ascii="Arial" w:hAnsi="Arial" w:cs="Arial"/>
                <w:lang w:val="ru-RU"/>
              </w:rPr>
              <w:t>Локална самоуправа</w:t>
            </w:r>
          </w:p>
        </w:tc>
        <w:tc>
          <w:tcPr>
            <w:tcW w:w="2370" w:type="dxa"/>
            <w:gridSpan w:val="2"/>
            <w:tcBorders>
              <w:bottom w:val="single" w:sz="4" w:space="0" w:color="auto"/>
            </w:tcBorders>
          </w:tcPr>
          <w:p w:rsidR="00E80F7D" w:rsidRPr="00E753CC" w:rsidRDefault="00E80F7D" w:rsidP="006C690A">
            <w:pPr>
              <w:spacing w:after="0" w:line="240" w:lineRule="auto"/>
              <w:jc w:val="center"/>
              <w:rPr>
                <w:rFonts w:ascii="Arial" w:hAnsi="Arial" w:cs="Arial"/>
                <w:lang w:val="sr-Cyrl-RS"/>
              </w:rPr>
            </w:pPr>
            <w:r w:rsidRPr="00E753CC">
              <w:rPr>
                <w:rFonts w:ascii="Arial" w:hAnsi="Arial" w:cs="Arial"/>
                <w:lang w:val="sr-Cyrl-RS"/>
              </w:rPr>
              <w:t>2016  - 2020.</w:t>
            </w:r>
          </w:p>
        </w:tc>
        <w:tc>
          <w:tcPr>
            <w:tcW w:w="2370" w:type="dxa"/>
            <w:tcBorders>
              <w:bottom w:val="single" w:sz="4" w:space="0" w:color="auto"/>
            </w:tcBorders>
          </w:tcPr>
          <w:p w:rsidR="00E80F7D" w:rsidRPr="00E753CC" w:rsidRDefault="00E80F7D"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E80F7D" w:rsidRPr="00E753CC" w:rsidRDefault="00E80F7D"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tc>
        <w:tc>
          <w:tcPr>
            <w:tcW w:w="2370" w:type="dxa"/>
            <w:tcBorders>
              <w:bottom w:val="single" w:sz="4" w:space="0" w:color="auto"/>
            </w:tcBorders>
          </w:tcPr>
          <w:p w:rsidR="00E80F7D" w:rsidRPr="00E753CC" w:rsidRDefault="00E80F7D"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Обезбеђена опрема</w:t>
            </w:r>
          </w:p>
          <w:p w:rsidR="00E80F7D" w:rsidRPr="00E753CC" w:rsidRDefault="00E80F7D"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Опредељена финансијска средства у буџету</w:t>
            </w:r>
          </w:p>
        </w:tc>
      </w:tr>
      <w:tr w:rsidR="00107711" w:rsidRPr="0003318E" w:rsidTr="006C690A">
        <w:trPr>
          <w:cantSplit/>
          <w:trHeight w:val="510"/>
        </w:trPr>
        <w:tc>
          <w:tcPr>
            <w:tcW w:w="1429" w:type="dxa"/>
            <w:tcBorders>
              <w:bottom w:val="single" w:sz="4" w:space="0" w:color="auto"/>
            </w:tcBorders>
          </w:tcPr>
          <w:p w:rsidR="00107711" w:rsidRPr="00E753CC" w:rsidRDefault="00107711" w:rsidP="00107711">
            <w:pPr>
              <w:spacing w:after="0" w:line="240" w:lineRule="auto"/>
              <w:rPr>
                <w:rFonts w:ascii="Arial" w:hAnsi="Arial" w:cs="Arial"/>
                <w:b/>
                <w:lang w:val="ru-RU"/>
              </w:rPr>
            </w:pPr>
            <w:r w:rsidRPr="00E753CC">
              <w:rPr>
                <w:rFonts w:ascii="Arial" w:hAnsi="Arial" w:cs="Arial"/>
                <w:b/>
                <w:lang w:val="ru-RU"/>
              </w:rPr>
              <w:t>1.3.2.10.</w:t>
            </w:r>
          </w:p>
        </w:tc>
        <w:tc>
          <w:tcPr>
            <w:tcW w:w="3851" w:type="dxa"/>
            <w:tcBorders>
              <w:bottom w:val="single" w:sz="4" w:space="0" w:color="auto"/>
            </w:tcBorders>
          </w:tcPr>
          <w:p w:rsidR="00107711" w:rsidRPr="00E753CC" w:rsidRDefault="00107711" w:rsidP="00107711">
            <w:pPr>
              <w:spacing w:after="0" w:line="240" w:lineRule="auto"/>
              <w:rPr>
                <w:rFonts w:ascii="Arial" w:hAnsi="Arial" w:cs="Arial"/>
                <w:lang w:val="sr-Cyrl-BA"/>
              </w:rPr>
            </w:pPr>
            <w:r w:rsidRPr="00E753CC">
              <w:rPr>
                <w:rFonts w:ascii="Arial" w:hAnsi="Arial" w:cs="Arial"/>
                <w:lang w:val="sr-Cyrl-BA"/>
              </w:rPr>
              <w:t>Подршка задругарству и удруживању</w:t>
            </w:r>
          </w:p>
        </w:tc>
        <w:tc>
          <w:tcPr>
            <w:tcW w:w="2370" w:type="dxa"/>
            <w:tcBorders>
              <w:bottom w:val="single" w:sz="4" w:space="0" w:color="auto"/>
            </w:tcBorders>
          </w:tcPr>
          <w:p w:rsidR="00107711" w:rsidRDefault="00107711" w:rsidP="00107711">
            <w:pPr>
              <w:spacing w:after="0" w:line="240" w:lineRule="auto"/>
              <w:rPr>
                <w:rFonts w:ascii="Arial" w:hAnsi="Arial" w:cs="Arial"/>
                <w:lang w:val="ru-RU"/>
              </w:rPr>
            </w:pPr>
            <w:r w:rsidRPr="00E753CC">
              <w:rPr>
                <w:rFonts w:ascii="Arial" w:hAnsi="Arial" w:cs="Arial"/>
                <w:lang w:val="ru-RU"/>
              </w:rPr>
              <w:t>Локална самоуправа</w:t>
            </w:r>
          </w:p>
          <w:p w:rsidR="00E700E2" w:rsidRPr="00E753CC" w:rsidRDefault="00E700E2" w:rsidP="00107711">
            <w:pPr>
              <w:spacing w:after="0" w:line="240" w:lineRule="auto"/>
              <w:rPr>
                <w:rFonts w:ascii="Arial" w:hAnsi="Arial" w:cs="Arial"/>
                <w:lang w:val="ru-RU"/>
              </w:rPr>
            </w:pPr>
            <w:r>
              <w:rPr>
                <w:rFonts w:ascii="Arial" w:hAnsi="Arial" w:cs="Arial"/>
                <w:lang w:val="sr-Cyrl-RS"/>
              </w:rPr>
              <w:t>Пољопривредни факултети, школе и институти</w:t>
            </w:r>
          </w:p>
        </w:tc>
        <w:tc>
          <w:tcPr>
            <w:tcW w:w="2370" w:type="dxa"/>
            <w:gridSpan w:val="2"/>
            <w:tcBorders>
              <w:bottom w:val="single" w:sz="4" w:space="0" w:color="auto"/>
            </w:tcBorders>
          </w:tcPr>
          <w:p w:rsidR="00107711" w:rsidRPr="00E753CC" w:rsidRDefault="00107711" w:rsidP="00107711">
            <w:pPr>
              <w:spacing w:after="0" w:line="240" w:lineRule="auto"/>
              <w:jc w:val="center"/>
              <w:rPr>
                <w:rFonts w:ascii="Arial" w:hAnsi="Arial" w:cs="Arial"/>
                <w:lang w:val="sr-Cyrl-RS"/>
              </w:rPr>
            </w:pPr>
            <w:r w:rsidRPr="00E753CC">
              <w:rPr>
                <w:rFonts w:ascii="Arial" w:hAnsi="Arial" w:cs="Arial"/>
                <w:lang w:val="sr-Cyrl-RS"/>
              </w:rPr>
              <w:t>2016  - 2020.</w:t>
            </w:r>
          </w:p>
        </w:tc>
        <w:tc>
          <w:tcPr>
            <w:tcW w:w="2370" w:type="dxa"/>
            <w:tcBorders>
              <w:bottom w:val="single" w:sz="4" w:space="0" w:color="auto"/>
            </w:tcBorders>
          </w:tcPr>
          <w:p w:rsidR="00107711" w:rsidRPr="00E753CC" w:rsidRDefault="00107711"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107711" w:rsidRPr="00E753CC" w:rsidRDefault="00107711"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tc>
        <w:tc>
          <w:tcPr>
            <w:tcW w:w="2370" w:type="dxa"/>
            <w:tcBorders>
              <w:bottom w:val="single" w:sz="4" w:space="0" w:color="auto"/>
            </w:tcBorders>
          </w:tcPr>
          <w:p w:rsidR="00107711" w:rsidRPr="00E753CC" w:rsidRDefault="00107711"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Опредељена финансијска средства у буџету</w:t>
            </w:r>
          </w:p>
        </w:tc>
      </w:tr>
      <w:tr w:rsidR="002C311E" w:rsidRPr="0003318E" w:rsidTr="006C690A">
        <w:trPr>
          <w:cantSplit/>
          <w:trHeight w:val="510"/>
        </w:trPr>
        <w:tc>
          <w:tcPr>
            <w:tcW w:w="1429" w:type="dxa"/>
            <w:tcBorders>
              <w:bottom w:val="single" w:sz="4" w:space="0" w:color="auto"/>
            </w:tcBorders>
          </w:tcPr>
          <w:p w:rsidR="002C311E" w:rsidRPr="00F92611" w:rsidRDefault="002C311E" w:rsidP="002C311E">
            <w:pPr>
              <w:spacing w:after="0" w:line="240" w:lineRule="auto"/>
              <w:rPr>
                <w:rFonts w:ascii="Arial" w:hAnsi="Arial" w:cs="Arial"/>
                <w:b/>
              </w:rPr>
            </w:pPr>
            <w:r>
              <w:rPr>
                <w:rFonts w:ascii="Arial" w:hAnsi="Arial" w:cs="Arial"/>
                <w:b/>
                <w:lang w:val="ru-RU"/>
              </w:rPr>
              <w:t>1.3.2.11</w:t>
            </w:r>
            <w:r w:rsidRPr="00E753CC">
              <w:rPr>
                <w:rFonts w:ascii="Arial" w:hAnsi="Arial" w:cs="Arial"/>
                <w:b/>
                <w:lang w:val="ru-RU"/>
              </w:rPr>
              <w:t>.</w:t>
            </w:r>
          </w:p>
        </w:tc>
        <w:tc>
          <w:tcPr>
            <w:tcW w:w="3851" w:type="dxa"/>
            <w:tcBorders>
              <w:bottom w:val="single" w:sz="4" w:space="0" w:color="auto"/>
            </w:tcBorders>
          </w:tcPr>
          <w:p w:rsidR="002C311E" w:rsidRPr="00F92611" w:rsidRDefault="002C311E" w:rsidP="002C311E">
            <w:pPr>
              <w:tabs>
                <w:tab w:val="left" w:pos="5580"/>
                <w:tab w:val="left" w:pos="6840"/>
                <w:tab w:val="left" w:pos="8460"/>
                <w:tab w:val="left" w:pos="10080"/>
              </w:tabs>
              <w:spacing w:after="0" w:line="240" w:lineRule="auto"/>
              <w:rPr>
                <w:rFonts w:ascii="Arial" w:hAnsi="Arial" w:cs="Arial"/>
                <w:lang w:val="sr-Cyrl-CS"/>
              </w:rPr>
            </w:pPr>
            <w:r w:rsidRPr="00F92611">
              <w:rPr>
                <w:rFonts w:ascii="Arial" w:hAnsi="Arial" w:cs="Arial"/>
                <w:lang w:val="sr-Latn-CS"/>
              </w:rPr>
              <w:t>Развој производње цвећа на територији општине Кнић</w:t>
            </w:r>
          </w:p>
        </w:tc>
        <w:tc>
          <w:tcPr>
            <w:tcW w:w="2370" w:type="dxa"/>
            <w:tcBorders>
              <w:bottom w:val="single" w:sz="4" w:space="0" w:color="auto"/>
            </w:tcBorders>
          </w:tcPr>
          <w:p w:rsidR="002C311E" w:rsidRPr="00F92611" w:rsidRDefault="002C311E" w:rsidP="002C311E">
            <w:pPr>
              <w:spacing w:after="0" w:line="240" w:lineRule="auto"/>
              <w:rPr>
                <w:rFonts w:ascii="Arial" w:hAnsi="Arial" w:cs="Arial"/>
                <w:lang w:val="ru-RU"/>
              </w:rPr>
            </w:pPr>
            <w:r w:rsidRPr="00F92611">
              <w:rPr>
                <w:rFonts w:ascii="Arial" w:hAnsi="Arial" w:cs="Arial"/>
                <w:lang w:val="ru-RU"/>
              </w:rPr>
              <w:t xml:space="preserve">Кластер произвођача цвећа </w:t>
            </w:r>
          </w:p>
          <w:p w:rsidR="002C311E" w:rsidRDefault="002C311E" w:rsidP="002C311E">
            <w:pPr>
              <w:spacing w:after="0" w:line="240" w:lineRule="auto"/>
              <w:rPr>
                <w:rFonts w:ascii="Arial" w:hAnsi="Arial" w:cs="Arial"/>
                <w:lang w:val="sr-Cyrl-CS"/>
              </w:rPr>
            </w:pPr>
            <w:r w:rsidRPr="000B7DF5">
              <w:rPr>
                <w:rFonts w:ascii="Arial" w:hAnsi="Arial" w:cs="Arial"/>
                <w:lang w:val="sr-Cyrl-CS"/>
              </w:rPr>
              <w:t>Р</w:t>
            </w:r>
            <w:r>
              <w:rPr>
                <w:rFonts w:ascii="Arial" w:hAnsi="Arial" w:cs="Arial"/>
                <w:lang w:val="sr-Cyrl-CS"/>
              </w:rPr>
              <w:t>егионална агенција за економски развој Шумадије и Поморавља</w:t>
            </w:r>
          </w:p>
          <w:p w:rsidR="00E700E2" w:rsidRPr="00F92611" w:rsidRDefault="00E700E2" w:rsidP="002C311E">
            <w:pPr>
              <w:spacing w:after="0" w:line="240" w:lineRule="auto"/>
              <w:rPr>
                <w:rFonts w:ascii="Arial" w:hAnsi="Arial" w:cs="Arial"/>
                <w:lang w:val="ru-RU"/>
              </w:rPr>
            </w:pPr>
            <w:r>
              <w:rPr>
                <w:rFonts w:ascii="Arial" w:hAnsi="Arial" w:cs="Arial"/>
                <w:lang w:val="sr-Cyrl-RS"/>
              </w:rPr>
              <w:t>Пољопривредни факултети, школе и институти</w:t>
            </w:r>
          </w:p>
        </w:tc>
        <w:tc>
          <w:tcPr>
            <w:tcW w:w="2370" w:type="dxa"/>
            <w:gridSpan w:val="2"/>
            <w:tcBorders>
              <w:bottom w:val="single" w:sz="4" w:space="0" w:color="auto"/>
            </w:tcBorders>
          </w:tcPr>
          <w:p w:rsidR="002C311E" w:rsidRDefault="002C311E" w:rsidP="002C311E">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2011 -</w:t>
            </w:r>
          </w:p>
          <w:p w:rsidR="002C311E" w:rsidRPr="00F92611" w:rsidRDefault="002C311E" w:rsidP="002C311E">
            <w:pPr>
              <w:tabs>
                <w:tab w:val="left" w:pos="5580"/>
                <w:tab w:val="left" w:pos="6840"/>
                <w:tab w:val="left" w:pos="8460"/>
                <w:tab w:val="left" w:pos="10080"/>
              </w:tabs>
              <w:spacing w:after="0" w:line="240" w:lineRule="auto"/>
              <w:jc w:val="center"/>
              <w:rPr>
                <w:rFonts w:ascii="Arial" w:hAnsi="Arial" w:cs="Arial"/>
                <w:b/>
                <w:lang w:val="sr-Cyrl-CS"/>
              </w:rPr>
            </w:pPr>
            <w:r>
              <w:rPr>
                <w:rFonts w:ascii="Arial" w:hAnsi="Arial" w:cs="Arial"/>
                <w:lang w:val="sr-Cyrl-CS"/>
              </w:rPr>
              <w:t>2020.</w:t>
            </w:r>
          </w:p>
        </w:tc>
        <w:tc>
          <w:tcPr>
            <w:tcW w:w="2370" w:type="dxa"/>
            <w:tcBorders>
              <w:bottom w:val="single" w:sz="4" w:space="0" w:color="auto"/>
            </w:tcBorders>
          </w:tcPr>
          <w:p w:rsidR="002C311E" w:rsidRPr="00F92611" w:rsidRDefault="002C311E" w:rsidP="006513D1">
            <w:pPr>
              <w:numPr>
                <w:ilvl w:val="0"/>
                <w:numId w:val="93"/>
              </w:numPr>
              <w:tabs>
                <w:tab w:val="clear" w:pos="720"/>
                <w:tab w:val="num" w:pos="312"/>
              </w:tabs>
              <w:suppressAutoHyphens w:val="0"/>
              <w:ind w:left="312"/>
              <w:rPr>
                <w:rFonts w:ascii="Arial" w:hAnsi="Arial" w:cs="Arial"/>
                <w:lang w:val="sr-Cyrl-CS"/>
              </w:rPr>
            </w:pPr>
            <w:r w:rsidRPr="00F92611">
              <w:rPr>
                <w:rFonts w:ascii="Arial" w:hAnsi="Arial" w:cs="Arial"/>
                <w:lang w:val="sr-Cyrl-CS"/>
              </w:rPr>
              <w:t>О</w:t>
            </w:r>
            <w:r>
              <w:rPr>
                <w:rFonts w:ascii="Arial" w:hAnsi="Arial" w:cs="Arial"/>
                <w:lang w:val="sr-Cyrl-RS"/>
              </w:rPr>
              <w:t>пштина</w:t>
            </w:r>
            <w:r w:rsidRPr="00F92611">
              <w:rPr>
                <w:rFonts w:ascii="Arial" w:hAnsi="Arial" w:cs="Arial"/>
                <w:lang w:val="sr-Cyrl-CS"/>
              </w:rPr>
              <w:t xml:space="preserve"> Кнић</w:t>
            </w:r>
          </w:p>
        </w:tc>
        <w:tc>
          <w:tcPr>
            <w:tcW w:w="2370" w:type="dxa"/>
            <w:tcBorders>
              <w:bottom w:val="single" w:sz="4" w:space="0" w:color="auto"/>
            </w:tcBorders>
          </w:tcPr>
          <w:p w:rsidR="00BA07CC" w:rsidRPr="007839CE" w:rsidRDefault="00BA07CC" w:rsidP="00BA07CC">
            <w:pPr>
              <w:numPr>
                <w:ilvl w:val="0"/>
                <w:numId w:val="87"/>
              </w:numPr>
              <w:tabs>
                <w:tab w:val="num" w:pos="102"/>
              </w:tabs>
              <w:suppressAutoHyphens w:val="0"/>
              <w:spacing w:after="0" w:line="240" w:lineRule="auto"/>
              <w:ind w:left="102" w:hanging="181"/>
              <w:rPr>
                <w:rFonts w:ascii="Arial" w:hAnsi="Arial" w:cs="Arial"/>
              </w:rPr>
            </w:pPr>
            <w:r>
              <w:rPr>
                <w:rFonts w:ascii="Arial" w:hAnsi="Arial" w:cs="Arial"/>
              </w:rPr>
              <w:t>П</w:t>
            </w:r>
            <w:r w:rsidRPr="007839CE">
              <w:rPr>
                <w:rFonts w:ascii="Arial" w:hAnsi="Arial" w:cs="Arial"/>
              </w:rPr>
              <w:t>ромотивне триб</w:t>
            </w:r>
            <w:r>
              <w:rPr>
                <w:rFonts w:ascii="Arial" w:hAnsi="Arial" w:cs="Arial"/>
              </w:rPr>
              <w:t>и</w:t>
            </w:r>
            <w:r w:rsidRPr="007839CE">
              <w:rPr>
                <w:rFonts w:ascii="Arial" w:hAnsi="Arial" w:cs="Arial"/>
              </w:rPr>
              <w:t>не</w:t>
            </w:r>
          </w:p>
          <w:p w:rsidR="00BA07CC" w:rsidRPr="007C0659" w:rsidRDefault="00BA07CC" w:rsidP="00BA07CC">
            <w:pPr>
              <w:numPr>
                <w:ilvl w:val="0"/>
                <w:numId w:val="87"/>
              </w:numPr>
              <w:tabs>
                <w:tab w:val="num" w:pos="102"/>
              </w:tabs>
              <w:suppressAutoHyphens w:val="0"/>
              <w:spacing w:after="0" w:line="240" w:lineRule="auto"/>
              <w:ind w:left="102" w:hanging="181"/>
              <w:rPr>
                <w:rFonts w:ascii="Arial" w:hAnsi="Arial" w:cs="Arial"/>
              </w:rPr>
            </w:pPr>
            <w:r>
              <w:rPr>
                <w:rFonts w:ascii="Arial" w:hAnsi="Arial" w:cs="Arial"/>
              </w:rPr>
              <w:t>О</w:t>
            </w:r>
            <w:r w:rsidRPr="007C0659">
              <w:rPr>
                <w:rFonts w:ascii="Arial" w:hAnsi="Arial" w:cs="Arial"/>
              </w:rPr>
              <w:t>буке технике гајења цвећа</w:t>
            </w:r>
          </w:p>
          <w:p w:rsidR="002C311E" w:rsidRPr="007839CE" w:rsidRDefault="00BA07CC" w:rsidP="00BA07CC">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Уређен</w:t>
            </w:r>
            <w:r w:rsidRPr="007839CE">
              <w:rPr>
                <w:rFonts w:ascii="Arial" w:hAnsi="Arial" w:cs="Arial"/>
                <w:lang w:val="ru-RU"/>
              </w:rPr>
              <w:t>е јавне површине у главним насељ</w:t>
            </w:r>
            <w:r>
              <w:rPr>
                <w:rFonts w:ascii="Arial" w:hAnsi="Arial" w:cs="Arial"/>
                <w:lang w:val="ru-RU"/>
              </w:rPr>
              <w:t xml:space="preserve">еним </w:t>
            </w:r>
            <w:r w:rsidRPr="007839CE">
              <w:rPr>
                <w:rFonts w:ascii="Arial" w:hAnsi="Arial" w:cs="Arial"/>
                <w:lang w:val="ru-RU"/>
              </w:rPr>
              <w:t>центрима у промотивне сврхе</w:t>
            </w:r>
          </w:p>
        </w:tc>
      </w:tr>
      <w:tr w:rsidR="002C311E" w:rsidRPr="00B8647F" w:rsidTr="006C690A">
        <w:trPr>
          <w:cantSplit/>
          <w:trHeight w:val="510"/>
        </w:trPr>
        <w:tc>
          <w:tcPr>
            <w:tcW w:w="1429" w:type="dxa"/>
            <w:tcBorders>
              <w:bottom w:val="single" w:sz="4" w:space="0" w:color="auto"/>
            </w:tcBorders>
          </w:tcPr>
          <w:p w:rsidR="002C311E" w:rsidRDefault="002C311E" w:rsidP="002C311E">
            <w:pPr>
              <w:spacing w:after="0" w:line="240" w:lineRule="auto"/>
              <w:rPr>
                <w:rFonts w:ascii="Arial" w:hAnsi="Arial" w:cs="Arial"/>
                <w:b/>
                <w:lang w:val="ru-RU"/>
              </w:rPr>
            </w:pPr>
            <w:r>
              <w:rPr>
                <w:rFonts w:ascii="Arial" w:hAnsi="Arial" w:cs="Arial"/>
                <w:b/>
                <w:lang w:val="ru-RU"/>
              </w:rPr>
              <w:t>1.3.2.12</w:t>
            </w:r>
            <w:r w:rsidRPr="00E753CC">
              <w:rPr>
                <w:rFonts w:ascii="Arial" w:hAnsi="Arial" w:cs="Arial"/>
                <w:b/>
                <w:lang w:val="ru-RU"/>
              </w:rPr>
              <w:t>.</w:t>
            </w:r>
          </w:p>
        </w:tc>
        <w:tc>
          <w:tcPr>
            <w:tcW w:w="3851" w:type="dxa"/>
            <w:tcBorders>
              <w:bottom w:val="single" w:sz="4" w:space="0" w:color="auto"/>
            </w:tcBorders>
          </w:tcPr>
          <w:p w:rsidR="002C311E" w:rsidRPr="00F92611" w:rsidRDefault="002C311E" w:rsidP="002C311E">
            <w:pPr>
              <w:tabs>
                <w:tab w:val="left" w:pos="5580"/>
                <w:tab w:val="left" w:pos="6840"/>
                <w:tab w:val="left" w:pos="8460"/>
                <w:tab w:val="left" w:pos="10080"/>
              </w:tabs>
              <w:spacing w:after="0" w:line="240" w:lineRule="auto"/>
              <w:rPr>
                <w:rFonts w:ascii="Arial" w:hAnsi="Arial" w:cs="Arial"/>
                <w:lang w:val="sr-Latn-CS"/>
              </w:rPr>
            </w:pPr>
            <w:r w:rsidRPr="00F92611">
              <w:rPr>
                <w:rFonts w:ascii="Arial" w:hAnsi="Arial" w:cs="Arial"/>
                <w:lang w:val="sr-Latn-CS"/>
              </w:rPr>
              <w:t xml:space="preserve">Развој </w:t>
            </w:r>
            <w:r>
              <w:rPr>
                <w:rFonts w:ascii="Arial" w:hAnsi="Arial" w:cs="Arial"/>
                <w:lang w:val="sr-Cyrl-RS"/>
              </w:rPr>
              <w:t>пчеларства</w:t>
            </w:r>
            <w:r w:rsidRPr="00F92611">
              <w:rPr>
                <w:rFonts w:ascii="Arial" w:hAnsi="Arial" w:cs="Arial"/>
                <w:lang w:val="sr-Latn-CS"/>
              </w:rPr>
              <w:t xml:space="preserve"> на територији општине Кнић</w:t>
            </w:r>
          </w:p>
        </w:tc>
        <w:tc>
          <w:tcPr>
            <w:tcW w:w="2370" w:type="dxa"/>
            <w:tcBorders>
              <w:bottom w:val="single" w:sz="4" w:space="0" w:color="auto"/>
            </w:tcBorders>
          </w:tcPr>
          <w:p w:rsidR="002C311E" w:rsidRDefault="002C311E" w:rsidP="002C311E">
            <w:pPr>
              <w:spacing w:after="0" w:line="240" w:lineRule="auto"/>
              <w:rPr>
                <w:rFonts w:ascii="Arial" w:hAnsi="Arial" w:cs="Arial"/>
                <w:lang w:val="sr-Cyrl-CS"/>
              </w:rPr>
            </w:pPr>
            <w:r>
              <w:rPr>
                <w:rFonts w:ascii="Arial" w:hAnsi="Arial" w:cs="Arial"/>
                <w:lang w:val="sr-Cyrl-CS"/>
              </w:rPr>
              <w:t>Општина Кнић</w:t>
            </w:r>
          </w:p>
          <w:p w:rsidR="002C311E" w:rsidRDefault="002C311E" w:rsidP="002C311E">
            <w:pPr>
              <w:spacing w:after="0" w:line="240" w:lineRule="auto"/>
              <w:rPr>
                <w:rFonts w:ascii="Arial" w:hAnsi="Arial" w:cs="Arial"/>
                <w:lang w:val="sr-Cyrl-CS"/>
              </w:rPr>
            </w:pPr>
            <w:r>
              <w:rPr>
                <w:rFonts w:ascii="Arial" w:hAnsi="Arial" w:cs="Arial"/>
                <w:lang w:val="sr-Cyrl-CS"/>
              </w:rPr>
              <w:t>Савез пчелара Србије</w:t>
            </w:r>
          </w:p>
          <w:p w:rsidR="002C311E" w:rsidRDefault="002C311E" w:rsidP="002C311E">
            <w:pPr>
              <w:spacing w:after="0" w:line="240" w:lineRule="auto"/>
              <w:rPr>
                <w:rFonts w:ascii="Arial" w:hAnsi="Arial" w:cs="Arial"/>
                <w:lang w:val="sr-Cyrl-CS"/>
              </w:rPr>
            </w:pPr>
            <w:r w:rsidRPr="000B7DF5">
              <w:rPr>
                <w:rFonts w:ascii="Arial" w:hAnsi="Arial" w:cs="Arial"/>
                <w:lang w:val="sr-Cyrl-CS"/>
              </w:rPr>
              <w:t>Р</w:t>
            </w:r>
            <w:r>
              <w:rPr>
                <w:rFonts w:ascii="Arial" w:hAnsi="Arial" w:cs="Arial"/>
                <w:lang w:val="sr-Cyrl-CS"/>
              </w:rPr>
              <w:t>егионална агенција за економски развој Шумадије и Поморавља</w:t>
            </w:r>
          </w:p>
          <w:p w:rsidR="00E700E2" w:rsidRPr="00F92611" w:rsidRDefault="00E700E2" w:rsidP="002C311E">
            <w:pPr>
              <w:spacing w:after="0" w:line="240" w:lineRule="auto"/>
              <w:rPr>
                <w:rFonts w:ascii="Arial" w:hAnsi="Arial" w:cs="Arial"/>
                <w:lang w:val="ru-RU"/>
              </w:rPr>
            </w:pPr>
            <w:r>
              <w:rPr>
                <w:rFonts w:ascii="Arial" w:hAnsi="Arial" w:cs="Arial"/>
                <w:lang w:val="sr-Cyrl-RS"/>
              </w:rPr>
              <w:t>Пољопривредни факултети, школе и институти</w:t>
            </w:r>
          </w:p>
        </w:tc>
        <w:tc>
          <w:tcPr>
            <w:tcW w:w="2370" w:type="dxa"/>
            <w:gridSpan w:val="2"/>
            <w:tcBorders>
              <w:bottom w:val="single" w:sz="4" w:space="0" w:color="auto"/>
            </w:tcBorders>
          </w:tcPr>
          <w:p w:rsidR="002C311E" w:rsidRPr="00F92611" w:rsidRDefault="002C311E" w:rsidP="002C311E">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2017 – 2020.</w:t>
            </w:r>
          </w:p>
        </w:tc>
        <w:tc>
          <w:tcPr>
            <w:tcW w:w="2370" w:type="dxa"/>
            <w:tcBorders>
              <w:bottom w:val="single" w:sz="4" w:space="0" w:color="auto"/>
            </w:tcBorders>
          </w:tcPr>
          <w:p w:rsidR="002C311E" w:rsidRPr="00F92611" w:rsidRDefault="002C311E" w:rsidP="006513D1">
            <w:pPr>
              <w:numPr>
                <w:ilvl w:val="0"/>
                <w:numId w:val="93"/>
              </w:numPr>
              <w:tabs>
                <w:tab w:val="clear" w:pos="720"/>
                <w:tab w:val="num" w:pos="312"/>
              </w:tabs>
              <w:suppressAutoHyphens w:val="0"/>
              <w:ind w:left="312"/>
              <w:rPr>
                <w:rFonts w:ascii="Arial" w:hAnsi="Arial" w:cs="Arial"/>
                <w:lang w:val="sr-Cyrl-CS"/>
              </w:rPr>
            </w:pPr>
            <w:r w:rsidRPr="00F92611">
              <w:rPr>
                <w:rFonts w:ascii="Arial" w:hAnsi="Arial" w:cs="Arial"/>
                <w:lang w:val="sr-Cyrl-CS"/>
              </w:rPr>
              <w:t>О</w:t>
            </w:r>
            <w:r>
              <w:rPr>
                <w:rFonts w:ascii="Arial" w:hAnsi="Arial" w:cs="Arial"/>
                <w:lang w:val="sr-Cyrl-RS"/>
              </w:rPr>
              <w:t>пштина</w:t>
            </w:r>
            <w:r w:rsidRPr="00F92611">
              <w:rPr>
                <w:rFonts w:ascii="Arial" w:hAnsi="Arial" w:cs="Arial"/>
                <w:lang w:val="sr-Cyrl-CS"/>
              </w:rPr>
              <w:t xml:space="preserve"> Кнић</w:t>
            </w:r>
          </w:p>
        </w:tc>
        <w:tc>
          <w:tcPr>
            <w:tcW w:w="2370" w:type="dxa"/>
            <w:tcBorders>
              <w:bottom w:val="single" w:sz="4" w:space="0" w:color="auto"/>
            </w:tcBorders>
          </w:tcPr>
          <w:p w:rsidR="002C311E" w:rsidRDefault="002C311E" w:rsidP="006513D1">
            <w:pPr>
              <w:numPr>
                <w:ilvl w:val="0"/>
                <w:numId w:val="87"/>
              </w:numPr>
              <w:tabs>
                <w:tab w:val="num" w:pos="102"/>
              </w:tabs>
              <w:suppressAutoHyphens w:val="0"/>
              <w:spacing w:after="0" w:line="240" w:lineRule="auto"/>
              <w:ind w:left="102" w:hanging="181"/>
              <w:rPr>
                <w:rFonts w:ascii="Arial" w:hAnsi="Arial" w:cs="Arial"/>
                <w:lang w:val="ru-RU"/>
              </w:rPr>
            </w:pPr>
            <w:r w:rsidRPr="007839CE">
              <w:rPr>
                <w:rFonts w:ascii="Arial" w:hAnsi="Arial" w:cs="Arial"/>
                <w:lang w:val="ru-RU"/>
              </w:rPr>
              <w:t xml:space="preserve">Израђена база података </w:t>
            </w:r>
          </w:p>
          <w:p w:rsidR="00E700E2" w:rsidRDefault="00E700E2" w:rsidP="006513D1">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Едукације</w:t>
            </w:r>
          </w:p>
          <w:p w:rsidR="00E700E2" w:rsidRDefault="00E700E2" w:rsidP="006513D1">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Формирана удружења</w:t>
            </w:r>
          </w:p>
          <w:p w:rsidR="00E700E2" w:rsidRDefault="00E700E2" w:rsidP="006513D1">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Географски заштићено порекло</w:t>
            </w:r>
          </w:p>
          <w:p w:rsidR="00E700E2" w:rsidRDefault="00E700E2" w:rsidP="006513D1">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Субвенције</w:t>
            </w:r>
          </w:p>
          <w:p w:rsidR="002C311E" w:rsidRPr="007839CE" w:rsidRDefault="002C311E" w:rsidP="002C311E">
            <w:pPr>
              <w:suppressAutoHyphens w:val="0"/>
              <w:spacing w:after="0" w:line="240" w:lineRule="auto"/>
              <w:ind w:left="102"/>
              <w:rPr>
                <w:rFonts w:ascii="Arial" w:hAnsi="Arial" w:cs="Arial"/>
                <w:lang w:val="ru-RU"/>
              </w:rPr>
            </w:pPr>
          </w:p>
          <w:p w:rsidR="002C311E" w:rsidRPr="007839CE" w:rsidRDefault="002C311E" w:rsidP="002C311E">
            <w:pPr>
              <w:suppressAutoHyphens w:val="0"/>
              <w:spacing w:after="0" w:line="240" w:lineRule="auto"/>
              <w:ind w:left="102"/>
              <w:rPr>
                <w:rFonts w:ascii="Arial" w:hAnsi="Arial" w:cs="Arial"/>
                <w:lang w:val="ru-RU"/>
              </w:rPr>
            </w:pPr>
          </w:p>
        </w:tc>
      </w:tr>
      <w:tr w:rsidR="002C311E" w:rsidRPr="00B8647F" w:rsidTr="006C690A">
        <w:trPr>
          <w:cantSplit/>
          <w:trHeight w:val="510"/>
        </w:trPr>
        <w:tc>
          <w:tcPr>
            <w:tcW w:w="1429" w:type="dxa"/>
            <w:tcBorders>
              <w:bottom w:val="single" w:sz="4" w:space="0" w:color="auto"/>
            </w:tcBorders>
          </w:tcPr>
          <w:p w:rsidR="002C311E" w:rsidRDefault="002C311E" w:rsidP="002C311E">
            <w:pPr>
              <w:spacing w:after="0" w:line="240" w:lineRule="auto"/>
              <w:rPr>
                <w:rFonts w:ascii="Arial" w:hAnsi="Arial" w:cs="Arial"/>
                <w:b/>
                <w:lang w:val="ru-RU"/>
              </w:rPr>
            </w:pPr>
            <w:r>
              <w:rPr>
                <w:rFonts w:ascii="Arial" w:hAnsi="Arial" w:cs="Arial"/>
                <w:b/>
                <w:lang w:val="ru-RU"/>
              </w:rPr>
              <w:t>1.3.2.13.</w:t>
            </w:r>
          </w:p>
        </w:tc>
        <w:tc>
          <w:tcPr>
            <w:tcW w:w="3851" w:type="dxa"/>
            <w:tcBorders>
              <w:bottom w:val="single" w:sz="4" w:space="0" w:color="auto"/>
            </w:tcBorders>
          </w:tcPr>
          <w:p w:rsidR="002C311E" w:rsidRPr="002C311E" w:rsidRDefault="002C311E" w:rsidP="002C311E">
            <w:pPr>
              <w:tabs>
                <w:tab w:val="left" w:pos="5580"/>
                <w:tab w:val="left" w:pos="6840"/>
                <w:tab w:val="left" w:pos="8460"/>
                <w:tab w:val="left" w:pos="10080"/>
              </w:tabs>
              <w:spacing w:after="0" w:line="240" w:lineRule="auto"/>
              <w:rPr>
                <w:rFonts w:ascii="Arial" w:hAnsi="Arial" w:cs="Arial"/>
                <w:lang w:val="sr-Cyrl-RS"/>
              </w:rPr>
            </w:pPr>
            <w:r>
              <w:rPr>
                <w:rFonts w:ascii="Arial" w:hAnsi="Arial" w:cs="Arial"/>
                <w:lang w:val="sr-Cyrl-RS"/>
              </w:rPr>
              <w:t>Развој рибарства на територији општине Кнић</w:t>
            </w:r>
          </w:p>
        </w:tc>
        <w:tc>
          <w:tcPr>
            <w:tcW w:w="2370" w:type="dxa"/>
            <w:tcBorders>
              <w:bottom w:val="single" w:sz="4" w:space="0" w:color="auto"/>
            </w:tcBorders>
          </w:tcPr>
          <w:p w:rsidR="002C311E" w:rsidRDefault="002C311E" w:rsidP="002C311E">
            <w:pPr>
              <w:spacing w:after="0" w:line="240" w:lineRule="auto"/>
              <w:rPr>
                <w:rFonts w:ascii="Arial" w:hAnsi="Arial" w:cs="Arial"/>
                <w:lang w:val="sr-Cyrl-CS"/>
              </w:rPr>
            </w:pPr>
            <w:r>
              <w:rPr>
                <w:rFonts w:ascii="Arial" w:hAnsi="Arial" w:cs="Arial"/>
                <w:lang w:val="sr-Cyrl-CS"/>
              </w:rPr>
              <w:t>Општина Кнић</w:t>
            </w:r>
          </w:p>
          <w:p w:rsidR="00E700E2" w:rsidRDefault="00E700E2" w:rsidP="002C311E">
            <w:pPr>
              <w:spacing w:after="0" w:line="240" w:lineRule="auto"/>
              <w:rPr>
                <w:rFonts w:ascii="Arial" w:hAnsi="Arial" w:cs="Arial"/>
                <w:lang w:val="sr-Cyrl-CS"/>
              </w:rPr>
            </w:pPr>
            <w:r>
              <w:rPr>
                <w:rFonts w:ascii="Arial" w:hAnsi="Arial" w:cs="Arial"/>
                <w:lang w:val="sr-Cyrl-RS"/>
              </w:rPr>
              <w:t>Пољопривредни факултети, школе и институти</w:t>
            </w:r>
          </w:p>
          <w:p w:rsidR="002C311E" w:rsidRDefault="002C311E" w:rsidP="002C311E">
            <w:pPr>
              <w:spacing w:after="0" w:line="240" w:lineRule="auto"/>
              <w:rPr>
                <w:rFonts w:ascii="Arial" w:hAnsi="Arial" w:cs="Arial"/>
                <w:lang w:val="sr-Cyrl-CS"/>
              </w:rPr>
            </w:pPr>
          </w:p>
        </w:tc>
        <w:tc>
          <w:tcPr>
            <w:tcW w:w="2370" w:type="dxa"/>
            <w:gridSpan w:val="2"/>
            <w:tcBorders>
              <w:bottom w:val="single" w:sz="4" w:space="0" w:color="auto"/>
            </w:tcBorders>
          </w:tcPr>
          <w:p w:rsidR="002C311E" w:rsidRDefault="002C311E" w:rsidP="002C311E">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2017 – 2020.</w:t>
            </w:r>
          </w:p>
        </w:tc>
        <w:tc>
          <w:tcPr>
            <w:tcW w:w="2370" w:type="dxa"/>
            <w:tcBorders>
              <w:bottom w:val="single" w:sz="4" w:space="0" w:color="auto"/>
            </w:tcBorders>
          </w:tcPr>
          <w:p w:rsidR="002C311E" w:rsidRPr="00F92611" w:rsidRDefault="002C311E" w:rsidP="006513D1">
            <w:pPr>
              <w:numPr>
                <w:ilvl w:val="0"/>
                <w:numId w:val="93"/>
              </w:numPr>
              <w:tabs>
                <w:tab w:val="clear" w:pos="720"/>
                <w:tab w:val="num" w:pos="312"/>
              </w:tabs>
              <w:suppressAutoHyphens w:val="0"/>
              <w:ind w:left="312"/>
              <w:rPr>
                <w:rFonts w:ascii="Arial" w:hAnsi="Arial" w:cs="Arial"/>
                <w:lang w:val="sr-Cyrl-CS"/>
              </w:rPr>
            </w:pPr>
            <w:r w:rsidRPr="00F92611">
              <w:rPr>
                <w:rFonts w:ascii="Arial" w:hAnsi="Arial" w:cs="Arial"/>
                <w:lang w:val="sr-Cyrl-CS"/>
              </w:rPr>
              <w:t>О</w:t>
            </w:r>
            <w:r>
              <w:rPr>
                <w:rFonts w:ascii="Arial" w:hAnsi="Arial" w:cs="Arial"/>
                <w:lang w:val="sr-Cyrl-RS"/>
              </w:rPr>
              <w:t>пштина</w:t>
            </w:r>
            <w:r w:rsidRPr="00F92611">
              <w:rPr>
                <w:rFonts w:ascii="Arial" w:hAnsi="Arial" w:cs="Arial"/>
                <w:lang w:val="sr-Cyrl-CS"/>
              </w:rPr>
              <w:t xml:space="preserve"> Кнић</w:t>
            </w:r>
          </w:p>
        </w:tc>
        <w:tc>
          <w:tcPr>
            <w:tcW w:w="2370" w:type="dxa"/>
            <w:tcBorders>
              <w:bottom w:val="single" w:sz="4" w:space="0" w:color="auto"/>
            </w:tcBorders>
          </w:tcPr>
          <w:p w:rsidR="00BA07CC" w:rsidRDefault="00BA07CC" w:rsidP="00BA07CC">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Едукације</w:t>
            </w:r>
          </w:p>
          <w:p w:rsidR="00BA07CC" w:rsidRDefault="00BA07CC" w:rsidP="00BA07CC">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Формирана удружења</w:t>
            </w:r>
          </w:p>
          <w:p w:rsidR="00BA07CC" w:rsidRDefault="00BA07CC" w:rsidP="00BA07CC">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Географски заштићено порекло</w:t>
            </w:r>
          </w:p>
          <w:p w:rsidR="00BA07CC" w:rsidRDefault="00BA07CC" w:rsidP="00BA07CC">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Субвенције</w:t>
            </w:r>
          </w:p>
          <w:p w:rsidR="00E700E2" w:rsidRPr="007839CE" w:rsidRDefault="00E700E2" w:rsidP="00E700E2">
            <w:pPr>
              <w:suppressAutoHyphens w:val="0"/>
              <w:spacing w:after="0" w:line="240" w:lineRule="auto"/>
              <w:ind w:left="102"/>
              <w:rPr>
                <w:rFonts w:ascii="Arial" w:hAnsi="Arial" w:cs="Arial"/>
                <w:lang w:val="ru-RU"/>
              </w:rPr>
            </w:pPr>
          </w:p>
        </w:tc>
      </w:tr>
      <w:tr w:rsidR="00984450" w:rsidRPr="0003318E" w:rsidTr="006C690A">
        <w:trPr>
          <w:cantSplit/>
          <w:trHeight w:val="510"/>
        </w:trPr>
        <w:tc>
          <w:tcPr>
            <w:tcW w:w="1429" w:type="dxa"/>
            <w:tcBorders>
              <w:bottom w:val="single" w:sz="4" w:space="0" w:color="auto"/>
            </w:tcBorders>
          </w:tcPr>
          <w:p w:rsidR="00984450" w:rsidRDefault="00984450" w:rsidP="002C311E">
            <w:pPr>
              <w:spacing w:after="0" w:line="240" w:lineRule="auto"/>
              <w:rPr>
                <w:rFonts w:ascii="Arial" w:hAnsi="Arial" w:cs="Arial"/>
                <w:b/>
                <w:lang w:val="ru-RU"/>
              </w:rPr>
            </w:pPr>
            <w:r>
              <w:rPr>
                <w:rFonts w:ascii="Arial" w:hAnsi="Arial" w:cs="Arial"/>
                <w:b/>
                <w:lang w:val="ru-RU"/>
              </w:rPr>
              <w:t>1.3.2.14.</w:t>
            </w:r>
          </w:p>
        </w:tc>
        <w:tc>
          <w:tcPr>
            <w:tcW w:w="3851" w:type="dxa"/>
            <w:tcBorders>
              <w:bottom w:val="single" w:sz="4" w:space="0" w:color="auto"/>
            </w:tcBorders>
          </w:tcPr>
          <w:p w:rsidR="00984450" w:rsidRDefault="00984450" w:rsidP="002C311E">
            <w:pPr>
              <w:tabs>
                <w:tab w:val="left" w:pos="5580"/>
                <w:tab w:val="left" w:pos="6840"/>
                <w:tab w:val="left" w:pos="8460"/>
                <w:tab w:val="left" w:pos="10080"/>
              </w:tabs>
              <w:spacing w:after="0" w:line="240" w:lineRule="auto"/>
              <w:rPr>
                <w:rFonts w:ascii="Arial" w:hAnsi="Arial" w:cs="Arial"/>
                <w:lang w:val="sr-Cyrl-RS"/>
              </w:rPr>
            </w:pPr>
            <w:r>
              <w:rPr>
                <w:rFonts w:ascii="Arial" w:hAnsi="Arial" w:cs="Arial"/>
                <w:lang w:val="sr-Cyrl-RS"/>
              </w:rPr>
              <w:t>Подршка женама у агробизнису</w:t>
            </w:r>
          </w:p>
        </w:tc>
        <w:tc>
          <w:tcPr>
            <w:tcW w:w="2370" w:type="dxa"/>
            <w:tcBorders>
              <w:bottom w:val="single" w:sz="4" w:space="0" w:color="auto"/>
            </w:tcBorders>
          </w:tcPr>
          <w:p w:rsidR="00984450" w:rsidRDefault="00984450" w:rsidP="00984450">
            <w:pPr>
              <w:spacing w:after="0" w:line="240" w:lineRule="auto"/>
              <w:rPr>
                <w:rFonts w:ascii="Arial" w:hAnsi="Arial" w:cs="Arial"/>
                <w:lang w:val="sr-Cyrl-CS"/>
              </w:rPr>
            </w:pPr>
            <w:r>
              <w:rPr>
                <w:rFonts w:ascii="Arial" w:hAnsi="Arial" w:cs="Arial"/>
                <w:lang w:val="sr-Cyrl-CS"/>
              </w:rPr>
              <w:t>Општина Кнић</w:t>
            </w:r>
          </w:p>
          <w:p w:rsidR="00984450" w:rsidRDefault="00984450" w:rsidP="00984450">
            <w:pPr>
              <w:spacing w:after="0" w:line="240" w:lineRule="auto"/>
              <w:rPr>
                <w:rFonts w:ascii="Arial" w:hAnsi="Arial" w:cs="Arial"/>
                <w:lang w:val="sr-Cyrl-CS"/>
              </w:rPr>
            </w:pPr>
            <w:r>
              <w:rPr>
                <w:rFonts w:ascii="Arial" w:hAnsi="Arial" w:cs="Arial"/>
                <w:lang w:val="ru-RU"/>
              </w:rPr>
              <w:t>Пољопривредни факултети, школе и институти</w:t>
            </w:r>
          </w:p>
        </w:tc>
        <w:tc>
          <w:tcPr>
            <w:tcW w:w="2370" w:type="dxa"/>
            <w:gridSpan w:val="2"/>
            <w:tcBorders>
              <w:bottom w:val="single" w:sz="4" w:space="0" w:color="auto"/>
            </w:tcBorders>
          </w:tcPr>
          <w:p w:rsidR="00984450" w:rsidRDefault="00984450" w:rsidP="002C311E">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2017 – 2020.</w:t>
            </w:r>
          </w:p>
        </w:tc>
        <w:tc>
          <w:tcPr>
            <w:tcW w:w="2370" w:type="dxa"/>
            <w:tcBorders>
              <w:bottom w:val="single" w:sz="4" w:space="0" w:color="auto"/>
            </w:tcBorders>
          </w:tcPr>
          <w:p w:rsidR="00984450" w:rsidRPr="00F92611" w:rsidRDefault="00984450" w:rsidP="006513D1">
            <w:pPr>
              <w:numPr>
                <w:ilvl w:val="0"/>
                <w:numId w:val="93"/>
              </w:numPr>
              <w:tabs>
                <w:tab w:val="clear" w:pos="720"/>
                <w:tab w:val="num" w:pos="312"/>
              </w:tabs>
              <w:suppressAutoHyphens w:val="0"/>
              <w:ind w:left="312"/>
              <w:rPr>
                <w:rFonts w:ascii="Arial" w:hAnsi="Arial" w:cs="Arial"/>
                <w:lang w:val="sr-Cyrl-CS"/>
              </w:rPr>
            </w:pPr>
            <w:r w:rsidRPr="00ED39D2">
              <w:rPr>
                <w:rFonts w:ascii="Arial" w:hAnsi="Arial" w:cs="Arial"/>
                <w:lang w:val="ru-RU"/>
              </w:rPr>
              <w:t>Општина Кнић</w:t>
            </w:r>
          </w:p>
        </w:tc>
        <w:tc>
          <w:tcPr>
            <w:tcW w:w="2370" w:type="dxa"/>
            <w:tcBorders>
              <w:bottom w:val="single" w:sz="4" w:space="0" w:color="auto"/>
            </w:tcBorders>
          </w:tcPr>
          <w:p w:rsidR="00472BEA" w:rsidRDefault="00472BEA" w:rsidP="00472BEA">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Едукације</w:t>
            </w:r>
          </w:p>
          <w:p w:rsidR="00472BEA" w:rsidRDefault="00472BEA" w:rsidP="00472BEA">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Субвенције</w:t>
            </w:r>
          </w:p>
          <w:p w:rsidR="00472BEA" w:rsidRDefault="00472BEA" w:rsidP="00472BEA">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Брендирање производа</w:t>
            </w:r>
          </w:p>
          <w:p w:rsidR="00984450" w:rsidRDefault="00472BEA" w:rsidP="00472BEA">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 xml:space="preserve">Јачање положаја жена у пољопривредним газдинствима </w:t>
            </w:r>
          </w:p>
        </w:tc>
      </w:tr>
      <w:tr w:rsidR="00472BEA" w:rsidRPr="00B8647F" w:rsidTr="006C690A">
        <w:trPr>
          <w:cantSplit/>
          <w:trHeight w:val="510"/>
        </w:trPr>
        <w:tc>
          <w:tcPr>
            <w:tcW w:w="1429" w:type="dxa"/>
            <w:tcBorders>
              <w:bottom w:val="single" w:sz="4" w:space="0" w:color="auto"/>
            </w:tcBorders>
          </w:tcPr>
          <w:p w:rsidR="00472BEA" w:rsidRDefault="00472BEA" w:rsidP="00472BEA">
            <w:pPr>
              <w:spacing w:after="0" w:line="240" w:lineRule="auto"/>
              <w:rPr>
                <w:rFonts w:ascii="Arial" w:hAnsi="Arial" w:cs="Arial"/>
                <w:b/>
                <w:lang w:val="ru-RU"/>
              </w:rPr>
            </w:pPr>
            <w:r>
              <w:rPr>
                <w:rFonts w:ascii="Arial" w:hAnsi="Arial" w:cs="Arial"/>
                <w:b/>
                <w:lang w:val="ru-RU"/>
              </w:rPr>
              <w:t>1.3.2.1</w:t>
            </w:r>
            <w:r>
              <w:rPr>
                <w:rFonts w:ascii="Arial" w:hAnsi="Arial" w:cs="Arial"/>
                <w:b/>
              </w:rPr>
              <w:t>5</w:t>
            </w:r>
            <w:r>
              <w:rPr>
                <w:rFonts w:ascii="Arial" w:hAnsi="Arial" w:cs="Arial"/>
                <w:b/>
                <w:lang w:val="ru-RU"/>
              </w:rPr>
              <w:t>.</w:t>
            </w:r>
          </w:p>
        </w:tc>
        <w:tc>
          <w:tcPr>
            <w:tcW w:w="3851" w:type="dxa"/>
            <w:tcBorders>
              <w:bottom w:val="single" w:sz="4" w:space="0" w:color="auto"/>
            </w:tcBorders>
          </w:tcPr>
          <w:p w:rsidR="00472BEA" w:rsidRDefault="00472BEA" w:rsidP="002C311E">
            <w:pPr>
              <w:tabs>
                <w:tab w:val="left" w:pos="5580"/>
                <w:tab w:val="left" w:pos="6840"/>
                <w:tab w:val="left" w:pos="8460"/>
                <w:tab w:val="left" w:pos="10080"/>
              </w:tabs>
              <w:spacing w:after="0" w:line="240" w:lineRule="auto"/>
              <w:rPr>
                <w:rFonts w:ascii="Arial" w:hAnsi="Arial" w:cs="Arial"/>
                <w:lang w:val="sr-Cyrl-RS"/>
              </w:rPr>
            </w:pPr>
            <w:r>
              <w:rPr>
                <w:rFonts w:ascii="Arial" w:hAnsi="Arial" w:cs="Arial"/>
                <w:lang w:val="sr-Cyrl-RS"/>
              </w:rPr>
              <w:t xml:space="preserve">Увођење СМС и </w:t>
            </w:r>
            <w:r>
              <w:rPr>
                <w:rFonts w:ascii="Arial" w:hAnsi="Arial" w:cs="Arial"/>
              </w:rPr>
              <w:t>web</w:t>
            </w:r>
            <w:r w:rsidRPr="0003318E">
              <w:rPr>
                <w:rFonts w:ascii="Arial" w:hAnsi="Arial" w:cs="Arial"/>
                <w:lang w:val="ru-RU"/>
              </w:rPr>
              <w:t xml:space="preserve"> </w:t>
            </w:r>
            <w:r>
              <w:rPr>
                <w:rFonts w:ascii="Arial" w:hAnsi="Arial" w:cs="Arial"/>
                <w:lang w:val="sr-Cyrl-RS"/>
              </w:rPr>
              <w:t>информационог портала за пољопривреднике</w:t>
            </w:r>
          </w:p>
        </w:tc>
        <w:tc>
          <w:tcPr>
            <w:tcW w:w="2370" w:type="dxa"/>
            <w:tcBorders>
              <w:bottom w:val="single" w:sz="4" w:space="0" w:color="auto"/>
            </w:tcBorders>
          </w:tcPr>
          <w:p w:rsidR="00472BEA" w:rsidRDefault="00472BEA" w:rsidP="00472BEA">
            <w:pPr>
              <w:spacing w:after="0" w:line="240" w:lineRule="auto"/>
              <w:rPr>
                <w:rFonts w:ascii="Arial" w:hAnsi="Arial" w:cs="Arial"/>
                <w:lang w:val="sr-Cyrl-CS"/>
              </w:rPr>
            </w:pPr>
            <w:r>
              <w:rPr>
                <w:rFonts w:ascii="Arial" w:hAnsi="Arial" w:cs="Arial"/>
                <w:lang w:val="sr-Cyrl-CS"/>
              </w:rPr>
              <w:t>Општина Кнић</w:t>
            </w:r>
          </w:p>
          <w:p w:rsidR="00472BEA" w:rsidRDefault="00472BEA" w:rsidP="00472BEA">
            <w:pPr>
              <w:spacing w:after="0" w:line="240" w:lineRule="auto"/>
              <w:rPr>
                <w:rFonts w:ascii="Arial" w:hAnsi="Arial" w:cs="Arial"/>
                <w:lang w:val="sr-Cyrl-CS"/>
              </w:rPr>
            </w:pPr>
            <w:r>
              <w:rPr>
                <w:rFonts w:ascii="Arial" w:hAnsi="Arial" w:cs="Arial"/>
                <w:lang w:val="ru-RU"/>
              </w:rPr>
              <w:t>Пољопривредни факултети, школе и институти</w:t>
            </w:r>
          </w:p>
        </w:tc>
        <w:tc>
          <w:tcPr>
            <w:tcW w:w="2370" w:type="dxa"/>
            <w:gridSpan w:val="2"/>
            <w:tcBorders>
              <w:bottom w:val="single" w:sz="4" w:space="0" w:color="auto"/>
            </w:tcBorders>
          </w:tcPr>
          <w:p w:rsidR="00472BEA" w:rsidRPr="00472BEA" w:rsidRDefault="00472BEA" w:rsidP="002C311E">
            <w:pPr>
              <w:tabs>
                <w:tab w:val="left" w:pos="5580"/>
                <w:tab w:val="left" w:pos="6840"/>
                <w:tab w:val="left" w:pos="8460"/>
                <w:tab w:val="left" w:pos="10080"/>
              </w:tabs>
              <w:spacing w:after="0" w:line="240" w:lineRule="auto"/>
              <w:jc w:val="center"/>
              <w:rPr>
                <w:rFonts w:ascii="Arial" w:hAnsi="Arial" w:cs="Arial"/>
                <w:lang w:val="sr-Cyrl-RS"/>
              </w:rPr>
            </w:pPr>
            <w:r>
              <w:rPr>
                <w:rFonts w:ascii="Arial" w:hAnsi="Arial" w:cs="Arial"/>
              </w:rPr>
              <w:t xml:space="preserve">2017 </w:t>
            </w:r>
            <w:r>
              <w:rPr>
                <w:rFonts w:ascii="Arial" w:hAnsi="Arial" w:cs="Arial"/>
                <w:lang w:val="sr-Cyrl-RS"/>
              </w:rPr>
              <w:t>– 2020.</w:t>
            </w:r>
          </w:p>
        </w:tc>
        <w:tc>
          <w:tcPr>
            <w:tcW w:w="2370" w:type="dxa"/>
            <w:tcBorders>
              <w:bottom w:val="single" w:sz="4" w:space="0" w:color="auto"/>
            </w:tcBorders>
          </w:tcPr>
          <w:p w:rsidR="00472BEA" w:rsidRPr="00ED39D2" w:rsidRDefault="00472BEA" w:rsidP="006513D1">
            <w:pPr>
              <w:numPr>
                <w:ilvl w:val="0"/>
                <w:numId w:val="93"/>
              </w:numPr>
              <w:tabs>
                <w:tab w:val="clear" w:pos="720"/>
                <w:tab w:val="num" w:pos="312"/>
              </w:tabs>
              <w:suppressAutoHyphens w:val="0"/>
              <w:ind w:left="312"/>
              <w:rPr>
                <w:rFonts w:ascii="Arial" w:hAnsi="Arial" w:cs="Arial"/>
                <w:lang w:val="ru-RU"/>
              </w:rPr>
            </w:pPr>
            <w:r w:rsidRPr="00ED39D2">
              <w:rPr>
                <w:rFonts w:ascii="Arial" w:hAnsi="Arial" w:cs="Arial"/>
                <w:lang w:val="ru-RU"/>
              </w:rPr>
              <w:t>Општина Кнић</w:t>
            </w:r>
          </w:p>
        </w:tc>
        <w:tc>
          <w:tcPr>
            <w:tcW w:w="2370" w:type="dxa"/>
            <w:tcBorders>
              <w:bottom w:val="single" w:sz="4" w:space="0" w:color="auto"/>
            </w:tcBorders>
          </w:tcPr>
          <w:p w:rsidR="00472BEA" w:rsidRDefault="00472BEA" w:rsidP="00472BEA">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Број дистрибуираних информација</w:t>
            </w:r>
          </w:p>
          <w:p w:rsidR="00472BEA" w:rsidRDefault="00472BEA" w:rsidP="00472BEA">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Број евидентираних корисника</w:t>
            </w:r>
          </w:p>
        </w:tc>
      </w:tr>
      <w:tr w:rsidR="00472BEA" w:rsidRPr="00B8647F" w:rsidTr="006C690A">
        <w:trPr>
          <w:cantSplit/>
          <w:trHeight w:val="510"/>
        </w:trPr>
        <w:tc>
          <w:tcPr>
            <w:tcW w:w="1429" w:type="dxa"/>
            <w:tcBorders>
              <w:bottom w:val="single" w:sz="4" w:space="0" w:color="auto"/>
            </w:tcBorders>
          </w:tcPr>
          <w:p w:rsidR="00472BEA" w:rsidRDefault="00472BEA" w:rsidP="00472BEA">
            <w:pPr>
              <w:spacing w:after="0" w:line="240" w:lineRule="auto"/>
              <w:rPr>
                <w:rFonts w:ascii="Arial" w:hAnsi="Arial" w:cs="Arial"/>
                <w:b/>
                <w:lang w:val="ru-RU"/>
              </w:rPr>
            </w:pPr>
            <w:r>
              <w:rPr>
                <w:rFonts w:ascii="Arial" w:hAnsi="Arial" w:cs="Arial"/>
                <w:b/>
                <w:lang w:val="ru-RU"/>
              </w:rPr>
              <w:t>1.3.2.1</w:t>
            </w:r>
            <w:r>
              <w:rPr>
                <w:rFonts w:ascii="Arial" w:hAnsi="Arial" w:cs="Arial"/>
                <w:b/>
              </w:rPr>
              <w:t>6</w:t>
            </w:r>
            <w:r>
              <w:rPr>
                <w:rFonts w:ascii="Arial" w:hAnsi="Arial" w:cs="Arial"/>
                <w:b/>
                <w:lang w:val="ru-RU"/>
              </w:rPr>
              <w:t>.</w:t>
            </w:r>
          </w:p>
        </w:tc>
        <w:tc>
          <w:tcPr>
            <w:tcW w:w="3851" w:type="dxa"/>
            <w:tcBorders>
              <w:bottom w:val="single" w:sz="4" w:space="0" w:color="auto"/>
            </w:tcBorders>
          </w:tcPr>
          <w:p w:rsidR="00472BEA" w:rsidRDefault="00472BEA" w:rsidP="002C311E">
            <w:pPr>
              <w:tabs>
                <w:tab w:val="left" w:pos="5580"/>
                <w:tab w:val="left" w:pos="6840"/>
                <w:tab w:val="left" w:pos="8460"/>
                <w:tab w:val="left" w:pos="10080"/>
              </w:tabs>
              <w:spacing w:after="0" w:line="240" w:lineRule="auto"/>
              <w:rPr>
                <w:rFonts w:ascii="Arial" w:hAnsi="Arial" w:cs="Arial"/>
                <w:lang w:val="sr-Cyrl-RS"/>
              </w:rPr>
            </w:pPr>
            <w:r>
              <w:rPr>
                <w:rFonts w:ascii="Arial" w:hAnsi="Arial" w:cs="Arial"/>
                <w:lang w:val="sr-Cyrl-RS"/>
              </w:rPr>
              <w:t>Субвенционисање примарне пољопривредне производње, набавке механизације, опреме и улагања у физичку инфраструктуру пољопривредних газдинстава</w:t>
            </w:r>
          </w:p>
        </w:tc>
        <w:tc>
          <w:tcPr>
            <w:tcW w:w="2370" w:type="dxa"/>
            <w:tcBorders>
              <w:bottom w:val="single" w:sz="4" w:space="0" w:color="auto"/>
            </w:tcBorders>
          </w:tcPr>
          <w:p w:rsidR="00472BEA" w:rsidRDefault="00472BEA" w:rsidP="00472BEA">
            <w:pPr>
              <w:spacing w:after="0" w:line="240" w:lineRule="auto"/>
              <w:rPr>
                <w:rFonts w:ascii="Arial" w:hAnsi="Arial" w:cs="Arial"/>
                <w:lang w:val="sr-Cyrl-CS"/>
              </w:rPr>
            </w:pPr>
            <w:r>
              <w:rPr>
                <w:rFonts w:ascii="Arial" w:hAnsi="Arial" w:cs="Arial"/>
                <w:lang w:val="sr-Cyrl-CS"/>
              </w:rPr>
              <w:t>Општина Кнић</w:t>
            </w:r>
          </w:p>
          <w:p w:rsidR="00472BEA" w:rsidRDefault="00472BEA" w:rsidP="00472BEA">
            <w:pPr>
              <w:spacing w:after="0" w:line="240" w:lineRule="auto"/>
              <w:rPr>
                <w:rFonts w:ascii="Arial" w:hAnsi="Arial" w:cs="Arial"/>
                <w:lang w:val="sr-Cyrl-CS"/>
              </w:rPr>
            </w:pPr>
            <w:r>
              <w:rPr>
                <w:rFonts w:ascii="Arial" w:hAnsi="Arial" w:cs="Arial"/>
                <w:lang w:val="ru-RU"/>
              </w:rPr>
              <w:t>Пољопривредни факултети, школе и институти</w:t>
            </w:r>
          </w:p>
        </w:tc>
        <w:tc>
          <w:tcPr>
            <w:tcW w:w="2370" w:type="dxa"/>
            <w:gridSpan w:val="2"/>
            <w:tcBorders>
              <w:bottom w:val="single" w:sz="4" w:space="0" w:color="auto"/>
            </w:tcBorders>
          </w:tcPr>
          <w:p w:rsidR="00472BEA" w:rsidRDefault="00472BEA" w:rsidP="002C311E">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rPr>
              <w:t xml:space="preserve">2017 </w:t>
            </w:r>
            <w:r>
              <w:rPr>
                <w:rFonts w:ascii="Arial" w:hAnsi="Arial" w:cs="Arial"/>
                <w:lang w:val="sr-Cyrl-RS"/>
              </w:rPr>
              <w:t>– 2020.</w:t>
            </w:r>
          </w:p>
        </w:tc>
        <w:tc>
          <w:tcPr>
            <w:tcW w:w="2370" w:type="dxa"/>
            <w:tcBorders>
              <w:bottom w:val="single" w:sz="4" w:space="0" w:color="auto"/>
            </w:tcBorders>
          </w:tcPr>
          <w:p w:rsidR="00472BEA" w:rsidRPr="00ED39D2" w:rsidRDefault="00472BEA" w:rsidP="006513D1">
            <w:pPr>
              <w:numPr>
                <w:ilvl w:val="0"/>
                <w:numId w:val="93"/>
              </w:numPr>
              <w:tabs>
                <w:tab w:val="clear" w:pos="720"/>
                <w:tab w:val="num" w:pos="312"/>
              </w:tabs>
              <w:suppressAutoHyphens w:val="0"/>
              <w:ind w:left="312"/>
              <w:rPr>
                <w:rFonts w:ascii="Arial" w:hAnsi="Arial" w:cs="Arial"/>
                <w:lang w:val="ru-RU"/>
              </w:rPr>
            </w:pPr>
            <w:r w:rsidRPr="00ED39D2">
              <w:rPr>
                <w:rFonts w:ascii="Arial" w:hAnsi="Arial" w:cs="Arial"/>
                <w:lang w:val="ru-RU"/>
              </w:rPr>
              <w:t>Општина Кнић</w:t>
            </w:r>
          </w:p>
        </w:tc>
        <w:tc>
          <w:tcPr>
            <w:tcW w:w="2370" w:type="dxa"/>
            <w:tcBorders>
              <w:bottom w:val="single" w:sz="4" w:space="0" w:color="auto"/>
            </w:tcBorders>
          </w:tcPr>
          <w:p w:rsidR="00472BEA" w:rsidRDefault="00472BEA" w:rsidP="00472BEA">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Број корисника</w:t>
            </w:r>
          </w:p>
          <w:p w:rsidR="00472BEA" w:rsidRDefault="00472BEA" w:rsidP="00472BEA">
            <w:pPr>
              <w:suppressAutoHyphens w:val="0"/>
              <w:spacing w:after="0" w:line="240" w:lineRule="auto"/>
              <w:ind w:left="102"/>
              <w:rPr>
                <w:rFonts w:ascii="Arial" w:hAnsi="Arial" w:cs="Arial"/>
                <w:lang w:val="ru-RU"/>
              </w:rPr>
            </w:pPr>
          </w:p>
        </w:tc>
      </w:tr>
      <w:tr w:rsidR="002C311E" w:rsidRPr="0003318E" w:rsidTr="006C690A">
        <w:trPr>
          <w:cantSplit/>
          <w:trHeight w:val="510"/>
        </w:trPr>
        <w:tc>
          <w:tcPr>
            <w:tcW w:w="14760" w:type="dxa"/>
            <w:gridSpan w:val="7"/>
            <w:shd w:val="clear" w:color="auto" w:fill="C0C0C0"/>
          </w:tcPr>
          <w:p w:rsidR="002C311E" w:rsidRPr="00B8647F" w:rsidRDefault="002C311E" w:rsidP="002C311E">
            <w:pPr>
              <w:spacing w:after="0" w:line="240" w:lineRule="auto"/>
              <w:rPr>
                <w:rFonts w:ascii="Arial" w:hAnsi="Arial" w:cs="Arial"/>
                <w:b/>
                <w:lang w:val="ru-RU"/>
              </w:rPr>
            </w:pPr>
            <w:r>
              <w:rPr>
                <w:rFonts w:ascii="Arial" w:hAnsi="Arial" w:cs="Arial"/>
                <w:b/>
                <w:lang w:val="ru-RU"/>
              </w:rPr>
              <w:t>1.4</w:t>
            </w:r>
            <w:r w:rsidR="00E700E2">
              <w:rPr>
                <w:rFonts w:ascii="Arial" w:hAnsi="Arial" w:cs="Arial"/>
                <w:b/>
                <w:lang w:val="ru-RU"/>
              </w:rPr>
              <w:t>. Стратешки циљ</w:t>
            </w:r>
            <w:r w:rsidRPr="00B8647F">
              <w:rPr>
                <w:rFonts w:ascii="Arial" w:hAnsi="Arial" w:cs="Arial"/>
                <w:b/>
                <w:lang w:val="ru-RU"/>
              </w:rPr>
              <w:t xml:space="preserve">: </w:t>
            </w:r>
            <w:r w:rsidRPr="008B64F4">
              <w:rPr>
                <w:rFonts w:ascii="Arial" w:hAnsi="Arial" w:cs="Arial"/>
                <w:lang w:val="sr-Cyrl-CS"/>
              </w:rPr>
              <w:t>Јачање услужно – пратећих делатности у области пољопривреде</w:t>
            </w:r>
          </w:p>
        </w:tc>
      </w:tr>
      <w:tr w:rsidR="002C311E" w:rsidRPr="0003318E" w:rsidTr="006C690A">
        <w:trPr>
          <w:cantSplit/>
          <w:trHeight w:val="510"/>
        </w:trPr>
        <w:tc>
          <w:tcPr>
            <w:tcW w:w="14760" w:type="dxa"/>
            <w:gridSpan w:val="7"/>
            <w:shd w:val="clear" w:color="auto" w:fill="C0C0C0"/>
          </w:tcPr>
          <w:p w:rsidR="002C311E" w:rsidRPr="00B8647F" w:rsidRDefault="002C311E" w:rsidP="002C311E">
            <w:pPr>
              <w:spacing w:after="0" w:line="240" w:lineRule="auto"/>
              <w:rPr>
                <w:rFonts w:ascii="Arial" w:hAnsi="Arial" w:cs="Arial"/>
                <w:lang w:val="sr-Latn-CS"/>
              </w:rPr>
            </w:pPr>
            <w:r>
              <w:rPr>
                <w:rFonts w:ascii="Arial" w:hAnsi="Arial" w:cs="Arial"/>
                <w:b/>
                <w:lang w:val="ru-RU"/>
              </w:rPr>
              <w:t>1.4.1.</w:t>
            </w:r>
            <w:r w:rsidRPr="00B8647F">
              <w:rPr>
                <w:rFonts w:ascii="Arial" w:hAnsi="Arial" w:cs="Arial"/>
                <w:b/>
                <w:lang w:val="ru-RU"/>
              </w:rPr>
              <w:t xml:space="preserve"> Програм: </w:t>
            </w:r>
            <w:r>
              <w:rPr>
                <w:rFonts w:ascii="Arial" w:hAnsi="Arial" w:cs="Arial"/>
                <w:lang w:val="ru-RU"/>
              </w:rPr>
              <w:t>Ф</w:t>
            </w:r>
            <w:r w:rsidRPr="00A94510">
              <w:rPr>
                <w:rFonts w:ascii="Arial" w:hAnsi="Arial" w:cs="Arial"/>
                <w:lang w:val="ru-RU"/>
              </w:rPr>
              <w:t>ормирање складишта и прерадно – производних капацитета</w:t>
            </w:r>
          </w:p>
        </w:tc>
      </w:tr>
      <w:tr w:rsidR="002C311E" w:rsidRPr="00B8647F" w:rsidTr="006C690A">
        <w:trPr>
          <w:cantSplit/>
          <w:trHeight w:val="510"/>
        </w:trPr>
        <w:tc>
          <w:tcPr>
            <w:tcW w:w="1429" w:type="dxa"/>
          </w:tcPr>
          <w:p w:rsidR="002C311E" w:rsidRPr="00B8647F" w:rsidRDefault="002C311E" w:rsidP="002C311E">
            <w:pPr>
              <w:spacing w:after="0" w:line="240" w:lineRule="auto"/>
              <w:jc w:val="center"/>
              <w:rPr>
                <w:rFonts w:ascii="Arial" w:hAnsi="Arial" w:cs="Arial"/>
                <w:b/>
              </w:rPr>
            </w:pPr>
            <w:r w:rsidRPr="00B8647F">
              <w:rPr>
                <w:rFonts w:ascii="Arial" w:hAnsi="Arial" w:cs="Arial"/>
                <w:b/>
              </w:rPr>
              <w:t>Број</w:t>
            </w:r>
          </w:p>
        </w:tc>
        <w:tc>
          <w:tcPr>
            <w:tcW w:w="3851" w:type="dxa"/>
          </w:tcPr>
          <w:p w:rsidR="002C311E" w:rsidRPr="00B8647F" w:rsidRDefault="002C311E" w:rsidP="002C311E">
            <w:pPr>
              <w:spacing w:after="0" w:line="240" w:lineRule="auto"/>
              <w:jc w:val="center"/>
              <w:rPr>
                <w:rFonts w:ascii="Arial" w:hAnsi="Arial" w:cs="Arial"/>
                <w:b/>
              </w:rPr>
            </w:pPr>
            <w:r w:rsidRPr="00B8647F">
              <w:rPr>
                <w:rFonts w:ascii="Arial" w:hAnsi="Arial" w:cs="Arial"/>
                <w:b/>
              </w:rPr>
              <w:t>Пројекат</w:t>
            </w:r>
          </w:p>
        </w:tc>
        <w:tc>
          <w:tcPr>
            <w:tcW w:w="2370" w:type="dxa"/>
          </w:tcPr>
          <w:p w:rsidR="002C311E" w:rsidRPr="00B8647F" w:rsidRDefault="002C311E" w:rsidP="002C311E">
            <w:pPr>
              <w:spacing w:after="0" w:line="240" w:lineRule="auto"/>
              <w:jc w:val="center"/>
              <w:rPr>
                <w:rFonts w:ascii="Arial" w:hAnsi="Arial" w:cs="Arial"/>
                <w:b/>
              </w:rPr>
            </w:pPr>
            <w:r w:rsidRPr="00B8647F">
              <w:rPr>
                <w:rFonts w:ascii="Arial" w:hAnsi="Arial" w:cs="Arial"/>
                <w:b/>
              </w:rPr>
              <w:t>ПАРТНЕРИ</w:t>
            </w:r>
          </w:p>
        </w:tc>
        <w:tc>
          <w:tcPr>
            <w:tcW w:w="2370" w:type="dxa"/>
            <w:gridSpan w:val="2"/>
          </w:tcPr>
          <w:p w:rsidR="002C311E" w:rsidRPr="00B8647F" w:rsidRDefault="002C311E" w:rsidP="002C311E">
            <w:pPr>
              <w:spacing w:after="0" w:line="240" w:lineRule="auto"/>
              <w:jc w:val="center"/>
              <w:rPr>
                <w:rFonts w:ascii="Arial" w:hAnsi="Arial" w:cs="Arial"/>
                <w:b/>
              </w:rPr>
            </w:pPr>
            <w:r w:rsidRPr="00B8647F">
              <w:rPr>
                <w:rFonts w:ascii="Arial" w:hAnsi="Arial" w:cs="Arial"/>
                <w:b/>
              </w:rPr>
              <w:t>Време</w:t>
            </w:r>
          </w:p>
        </w:tc>
        <w:tc>
          <w:tcPr>
            <w:tcW w:w="2370" w:type="dxa"/>
          </w:tcPr>
          <w:p w:rsidR="002C311E" w:rsidRDefault="002C311E" w:rsidP="002C311E">
            <w:pPr>
              <w:spacing w:after="0" w:line="240" w:lineRule="auto"/>
              <w:jc w:val="center"/>
              <w:rPr>
                <w:rFonts w:ascii="Arial" w:hAnsi="Arial" w:cs="Arial"/>
                <w:b/>
                <w:lang w:val="sr-Cyrl-CS"/>
              </w:rPr>
            </w:pPr>
            <w:r>
              <w:rPr>
                <w:rFonts w:ascii="Arial" w:hAnsi="Arial" w:cs="Arial"/>
                <w:b/>
                <w:lang w:val="ru-RU"/>
              </w:rPr>
              <w:t>Извор</w:t>
            </w:r>
            <w:r w:rsidRPr="00EF6598">
              <w:rPr>
                <w:rFonts w:ascii="Arial" w:hAnsi="Arial" w:cs="Arial"/>
                <w:b/>
                <w:lang w:val="ru-RU"/>
              </w:rPr>
              <w:t xml:space="preserve"> финансирања</w:t>
            </w:r>
          </w:p>
          <w:p w:rsidR="002C311E" w:rsidRPr="00C07D21" w:rsidRDefault="002C311E" w:rsidP="002C311E">
            <w:pPr>
              <w:spacing w:after="0" w:line="240" w:lineRule="auto"/>
              <w:rPr>
                <w:rFonts w:ascii="Arial" w:hAnsi="Arial" w:cs="Arial"/>
                <w:b/>
                <w:lang w:val="sr-Cyrl-CS"/>
              </w:rPr>
            </w:pPr>
          </w:p>
        </w:tc>
        <w:tc>
          <w:tcPr>
            <w:tcW w:w="2370" w:type="dxa"/>
          </w:tcPr>
          <w:p w:rsidR="002C311E" w:rsidRPr="00B8647F" w:rsidRDefault="002C311E" w:rsidP="002C311E">
            <w:pPr>
              <w:spacing w:after="0" w:line="240" w:lineRule="auto"/>
              <w:jc w:val="center"/>
              <w:rPr>
                <w:rFonts w:ascii="Arial" w:hAnsi="Arial" w:cs="Arial"/>
              </w:rPr>
            </w:pPr>
            <w:r w:rsidRPr="00B8647F">
              <w:rPr>
                <w:rFonts w:ascii="Arial" w:hAnsi="Arial" w:cs="Arial"/>
                <w:b/>
              </w:rPr>
              <w:t>ИНДИКАТОРИ</w:t>
            </w:r>
          </w:p>
        </w:tc>
      </w:tr>
      <w:tr w:rsidR="002C311E" w:rsidRPr="0003318E" w:rsidTr="006C690A">
        <w:trPr>
          <w:cantSplit/>
          <w:trHeight w:val="510"/>
        </w:trPr>
        <w:tc>
          <w:tcPr>
            <w:tcW w:w="1429" w:type="dxa"/>
          </w:tcPr>
          <w:p w:rsidR="002C311E" w:rsidRDefault="002C311E" w:rsidP="002C311E">
            <w:pPr>
              <w:spacing w:after="0" w:line="240" w:lineRule="auto"/>
              <w:rPr>
                <w:rFonts w:ascii="Arial" w:hAnsi="Arial" w:cs="Arial"/>
                <w:b/>
                <w:lang w:val="ru-RU"/>
              </w:rPr>
            </w:pPr>
            <w:r>
              <w:rPr>
                <w:rFonts w:ascii="Arial" w:hAnsi="Arial" w:cs="Arial"/>
                <w:b/>
                <w:lang w:val="ru-RU"/>
              </w:rPr>
              <w:t>1.4.1.1.</w:t>
            </w:r>
          </w:p>
        </w:tc>
        <w:tc>
          <w:tcPr>
            <w:tcW w:w="3851" w:type="dxa"/>
          </w:tcPr>
          <w:p w:rsidR="002C311E" w:rsidRPr="00020B3C" w:rsidRDefault="002C311E" w:rsidP="002C311E">
            <w:pPr>
              <w:spacing w:after="0" w:line="240" w:lineRule="auto"/>
              <w:rPr>
                <w:rFonts w:ascii="Arial" w:hAnsi="Arial" w:cs="Arial"/>
                <w:lang w:val="ru-RU"/>
              </w:rPr>
            </w:pPr>
            <w:r w:rsidRPr="00020B3C">
              <w:rPr>
                <w:rFonts w:ascii="Arial" w:hAnsi="Arial" w:cs="Arial"/>
                <w:lang w:val="ru-RU"/>
              </w:rPr>
              <w:t>Формирање откупне станице  у  насељеном месту Гружа</w:t>
            </w:r>
          </w:p>
        </w:tc>
        <w:tc>
          <w:tcPr>
            <w:tcW w:w="2370" w:type="dxa"/>
          </w:tcPr>
          <w:p w:rsidR="002C311E" w:rsidRPr="00020B3C" w:rsidRDefault="002C311E" w:rsidP="002C311E">
            <w:pPr>
              <w:spacing w:after="0" w:line="240" w:lineRule="auto"/>
              <w:rPr>
                <w:rFonts w:ascii="Arial" w:hAnsi="Arial" w:cs="Arial"/>
                <w:lang w:val="ru-RU"/>
              </w:rPr>
            </w:pPr>
            <w:r>
              <w:rPr>
                <w:rFonts w:ascii="Arial" w:hAnsi="Arial" w:cs="Arial"/>
                <w:lang w:val="ru-RU"/>
              </w:rPr>
              <w:t xml:space="preserve">Министарство пољопривреде </w:t>
            </w:r>
            <w:r w:rsidR="00171D46">
              <w:rPr>
                <w:rFonts w:ascii="Arial" w:hAnsi="Arial" w:cs="Arial"/>
                <w:lang w:val="ru-RU"/>
              </w:rPr>
              <w:t xml:space="preserve">и заштите животне средине </w:t>
            </w:r>
            <w:r>
              <w:rPr>
                <w:rFonts w:ascii="Arial" w:hAnsi="Arial" w:cs="Arial"/>
                <w:lang w:val="ru-RU"/>
              </w:rPr>
              <w:t>П</w:t>
            </w:r>
            <w:r w:rsidRPr="00020B3C">
              <w:rPr>
                <w:rFonts w:ascii="Arial" w:hAnsi="Arial" w:cs="Arial"/>
                <w:lang w:val="ru-RU"/>
              </w:rPr>
              <w:t>ољопривредни произвођачи</w:t>
            </w:r>
          </w:p>
        </w:tc>
        <w:tc>
          <w:tcPr>
            <w:tcW w:w="2370" w:type="dxa"/>
            <w:gridSpan w:val="2"/>
          </w:tcPr>
          <w:p w:rsidR="002C311E" w:rsidRPr="00E753CC" w:rsidRDefault="002C311E" w:rsidP="002C311E">
            <w:pPr>
              <w:spacing w:after="0" w:line="240" w:lineRule="auto"/>
              <w:jc w:val="center"/>
              <w:rPr>
                <w:rFonts w:ascii="Arial" w:hAnsi="Arial" w:cs="Arial"/>
                <w:lang w:val="sr-Cyrl-CS"/>
              </w:rPr>
            </w:pPr>
            <w:r w:rsidRPr="00E753CC">
              <w:rPr>
                <w:rFonts w:ascii="Arial" w:hAnsi="Arial" w:cs="Arial"/>
                <w:lang w:val="sr-Cyrl-CS"/>
              </w:rPr>
              <w:t>2010 – 2020.</w:t>
            </w:r>
          </w:p>
        </w:tc>
        <w:tc>
          <w:tcPr>
            <w:tcW w:w="2370" w:type="dxa"/>
          </w:tcPr>
          <w:p w:rsidR="002C311E" w:rsidRPr="00797315" w:rsidRDefault="002C311E" w:rsidP="002C311E">
            <w:pPr>
              <w:spacing w:after="0" w:line="240" w:lineRule="auto"/>
              <w:rPr>
                <w:rFonts w:ascii="Arial" w:hAnsi="Arial" w:cs="Arial"/>
              </w:rPr>
            </w:pPr>
          </w:p>
          <w:p w:rsidR="002C311E" w:rsidRPr="00797315"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Општина Кнић</w:t>
            </w:r>
          </w:p>
          <w:p w:rsidR="002C311E"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2C311E"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Задруге</w:t>
            </w:r>
          </w:p>
          <w:p w:rsidR="002C311E" w:rsidRPr="00826F0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Удружења</w:t>
            </w:r>
          </w:p>
        </w:tc>
        <w:tc>
          <w:tcPr>
            <w:tcW w:w="2370" w:type="dxa"/>
          </w:tcPr>
          <w:p w:rsidR="002C311E" w:rsidRPr="00020B3C" w:rsidRDefault="002C311E" w:rsidP="006513D1">
            <w:pPr>
              <w:numPr>
                <w:ilvl w:val="0"/>
                <w:numId w:val="96"/>
              </w:numPr>
              <w:tabs>
                <w:tab w:val="num" w:pos="102"/>
              </w:tabs>
              <w:suppressAutoHyphens w:val="0"/>
              <w:spacing w:after="0" w:line="240" w:lineRule="auto"/>
              <w:ind w:left="102" w:hanging="180"/>
              <w:rPr>
                <w:rFonts w:ascii="Arial" w:hAnsi="Arial" w:cs="Arial"/>
                <w:lang w:val="ru-RU"/>
              </w:rPr>
            </w:pPr>
            <w:r w:rsidRPr="00020B3C">
              <w:rPr>
                <w:rFonts w:ascii="Arial" w:hAnsi="Arial" w:cs="Arial"/>
                <w:lang w:val="ru-RU"/>
              </w:rPr>
              <w:t>Формирање и стављање у функцију откупне станице</w:t>
            </w:r>
          </w:p>
        </w:tc>
      </w:tr>
      <w:tr w:rsidR="002C311E" w:rsidRPr="0003318E" w:rsidTr="006C690A">
        <w:trPr>
          <w:cantSplit/>
          <w:trHeight w:val="510"/>
        </w:trPr>
        <w:tc>
          <w:tcPr>
            <w:tcW w:w="1429" w:type="dxa"/>
          </w:tcPr>
          <w:p w:rsidR="002C311E" w:rsidRDefault="002C311E" w:rsidP="002C311E">
            <w:pPr>
              <w:spacing w:after="0" w:line="240" w:lineRule="auto"/>
              <w:rPr>
                <w:rFonts w:ascii="Arial" w:hAnsi="Arial" w:cs="Arial"/>
                <w:b/>
                <w:lang w:val="ru-RU"/>
              </w:rPr>
            </w:pPr>
            <w:r>
              <w:rPr>
                <w:rFonts w:ascii="Arial" w:hAnsi="Arial" w:cs="Arial"/>
                <w:b/>
                <w:lang w:val="ru-RU"/>
              </w:rPr>
              <w:t>1.4.1.2.</w:t>
            </w:r>
          </w:p>
        </w:tc>
        <w:tc>
          <w:tcPr>
            <w:tcW w:w="3851" w:type="dxa"/>
          </w:tcPr>
          <w:p w:rsidR="002C311E" w:rsidRPr="00020B3C" w:rsidRDefault="002C311E" w:rsidP="002C311E">
            <w:pPr>
              <w:spacing w:after="0" w:line="240" w:lineRule="auto"/>
              <w:rPr>
                <w:rFonts w:ascii="Arial" w:hAnsi="Arial" w:cs="Arial"/>
                <w:lang w:val="ru-RU"/>
              </w:rPr>
            </w:pPr>
            <w:r w:rsidRPr="00020B3C">
              <w:rPr>
                <w:rFonts w:ascii="Arial" w:hAnsi="Arial" w:cs="Arial"/>
                <w:lang w:val="ru-RU"/>
              </w:rPr>
              <w:t>Формирање откупне станице  у  насељеном месту Губеревац</w:t>
            </w:r>
          </w:p>
        </w:tc>
        <w:tc>
          <w:tcPr>
            <w:tcW w:w="2370" w:type="dxa"/>
          </w:tcPr>
          <w:p w:rsidR="002C311E" w:rsidRPr="00020B3C" w:rsidRDefault="002C311E" w:rsidP="002C311E">
            <w:pPr>
              <w:spacing w:after="0" w:line="240" w:lineRule="auto"/>
              <w:rPr>
                <w:rFonts w:ascii="Arial" w:hAnsi="Arial" w:cs="Arial"/>
                <w:lang w:val="ru-RU"/>
              </w:rPr>
            </w:pPr>
            <w:r>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r>
              <w:rPr>
                <w:rFonts w:ascii="Arial" w:hAnsi="Arial" w:cs="Arial"/>
                <w:lang w:val="ru-RU"/>
              </w:rPr>
              <w:t xml:space="preserve"> П</w:t>
            </w:r>
            <w:r w:rsidRPr="00020B3C">
              <w:rPr>
                <w:rFonts w:ascii="Arial" w:hAnsi="Arial" w:cs="Arial"/>
                <w:lang w:val="ru-RU"/>
              </w:rPr>
              <w:t>ољопривредни произвођачи</w:t>
            </w:r>
          </w:p>
        </w:tc>
        <w:tc>
          <w:tcPr>
            <w:tcW w:w="2370" w:type="dxa"/>
            <w:gridSpan w:val="2"/>
          </w:tcPr>
          <w:p w:rsidR="002C311E" w:rsidRPr="00E753CC" w:rsidRDefault="002C311E" w:rsidP="002C311E">
            <w:pPr>
              <w:spacing w:after="0" w:line="240" w:lineRule="auto"/>
              <w:jc w:val="center"/>
              <w:rPr>
                <w:rFonts w:ascii="Arial" w:hAnsi="Arial" w:cs="Arial"/>
                <w:lang w:val="sr-Cyrl-CS"/>
              </w:rPr>
            </w:pPr>
            <w:r w:rsidRPr="00E753CC">
              <w:rPr>
                <w:rFonts w:ascii="Arial" w:hAnsi="Arial" w:cs="Arial"/>
                <w:lang w:val="sr-Cyrl-CS"/>
              </w:rPr>
              <w:t>2010-2020.</w:t>
            </w:r>
          </w:p>
        </w:tc>
        <w:tc>
          <w:tcPr>
            <w:tcW w:w="2370" w:type="dxa"/>
          </w:tcPr>
          <w:p w:rsidR="002C311E" w:rsidRPr="00797315" w:rsidRDefault="002C311E" w:rsidP="002C311E">
            <w:pPr>
              <w:spacing w:after="0" w:line="240" w:lineRule="auto"/>
              <w:rPr>
                <w:rFonts w:ascii="Arial" w:hAnsi="Arial" w:cs="Arial"/>
              </w:rPr>
            </w:pPr>
          </w:p>
          <w:p w:rsidR="002C311E" w:rsidRPr="00797315"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Општина Кнић</w:t>
            </w:r>
          </w:p>
          <w:p w:rsidR="002C311E"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2C311E"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Задруге</w:t>
            </w:r>
          </w:p>
          <w:p w:rsidR="002C311E" w:rsidRPr="00FF6595"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Удружења</w:t>
            </w:r>
          </w:p>
        </w:tc>
        <w:tc>
          <w:tcPr>
            <w:tcW w:w="2370" w:type="dxa"/>
          </w:tcPr>
          <w:p w:rsidR="002C311E" w:rsidRPr="00020B3C" w:rsidRDefault="002C311E" w:rsidP="006513D1">
            <w:pPr>
              <w:numPr>
                <w:ilvl w:val="0"/>
                <w:numId w:val="96"/>
              </w:numPr>
              <w:tabs>
                <w:tab w:val="num" w:pos="102"/>
              </w:tabs>
              <w:suppressAutoHyphens w:val="0"/>
              <w:spacing w:after="0" w:line="240" w:lineRule="auto"/>
              <w:ind w:left="102" w:hanging="180"/>
              <w:rPr>
                <w:rFonts w:ascii="Arial" w:hAnsi="Arial" w:cs="Arial"/>
                <w:lang w:val="ru-RU"/>
              </w:rPr>
            </w:pPr>
            <w:r w:rsidRPr="00020B3C">
              <w:rPr>
                <w:rFonts w:ascii="Arial" w:hAnsi="Arial" w:cs="Arial"/>
                <w:lang w:val="ru-RU"/>
              </w:rPr>
              <w:t>Формирање и стављање у функцију откупне станице</w:t>
            </w:r>
          </w:p>
        </w:tc>
      </w:tr>
      <w:tr w:rsidR="002C311E" w:rsidRPr="0003318E" w:rsidTr="006C690A">
        <w:trPr>
          <w:cantSplit/>
          <w:trHeight w:val="510"/>
        </w:trPr>
        <w:tc>
          <w:tcPr>
            <w:tcW w:w="1429" w:type="dxa"/>
          </w:tcPr>
          <w:p w:rsidR="002C311E" w:rsidRDefault="002C311E" w:rsidP="002C311E">
            <w:pPr>
              <w:spacing w:after="0" w:line="240" w:lineRule="auto"/>
              <w:rPr>
                <w:rFonts w:ascii="Arial" w:hAnsi="Arial" w:cs="Arial"/>
                <w:b/>
                <w:lang w:val="ru-RU"/>
              </w:rPr>
            </w:pPr>
            <w:r>
              <w:rPr>
                <w:rFonts w:ascii="Arial" w:hAnsi="Arial" w:cs="Arial"/>
                <w:b/>
                <w:lang w:val="ru-RU"/>
              </w:rPr>
              <w:t>1.4.1.3.</w:t>
            </w:r>
          </w:p>
        </w:tc>
        <w:tc>
          <w:tcPr>
            <w:tcW w:w="3851" w:type="dxa"/>
          </w:tcPr>
          <w:p w:rsidR="002C311E" w:rsidRPr="00020B3C" w:rsidRDefault="002C311E" w:rsidP="002C311E">
            <w:pPr>
              <w:spacing w:after="0" w:line="240" w:lineRule="auto"/>
              <w:rPr>
                <w:rFonts w:ascii="Arial" w:hAnsi="Arial" w:cs="Arial"/>
                <w:lang w:val="ru-RU"/>
              </w:rPr>
            </w:pPr>
            <w:r w:rsidRPr="00020B3C">
              <w:rPr>
                <w:rFonts w:ascii="Arial" w:hAnsi="Arial" w:cs="Arial"/>
                <w:lang w:val="ru-RU"/>
              </w:rPr>
              <w:t>Формирање откупне станице  у  насељеном месту Баре</w:t>
            </w:r>
          </w:p>
        </w:tc>
        <w:tc>
          <w:tcPr>
            <w:tcW w:w="2370" w:type="dxa"/>
          </w:tcPr>
          <w:p w:rsidR="002C311E" w:rsidRPr="00020B3C" w:rsidRDefault="002C311E" w:rsidP="002C311E">
            <w:pPr>
              <w:spacing w:after="0" w:line="240" w:lineRule="auto"/>
              <w:rPr>
                <w:rFonts w:ascii="Arial" w:hAnsi="Arial" w:cs="Arial"/>
                <w:lang w:val="ru-RU"/>
              </w:rPr>
            </w:pPr>
            <w:r>
              <w:rPr>
                <w:rFonts w:ascii="Arial" w:hAnsi="Arial" w:cs="Arial"/>
                <w:lang w:val="ru-RU"/>
              </w:rPr>
              <w:t xml:space="preserve">Министарство пољопривреде </w:t>
            </w:r>
            <w:r w:rsidR="00171D46">
              <w:rPr>
                <w:rFonts w:ascii="Arial" w:hAnsi="Arial" w:cs="Arial"/>
                <w:lang w:val="ru-RU"/>
              </w:rPr>
              <w:t xml:space="preserve">и заштите животне средине </w:t>
            </w:r>
            <w:r>
              <w:rPr>
                <w:rFonts w:ascii="Arial" w:hAnsi="Arial" w:cs="Arial"/>
                <w:lang w:val="ru-RU"/>
              </w:rPr>
              <w:t>П</w:t>
            </w:r>
            <w:r w:rsidRPr="00020B3C">
              <w:rPr>
                <w:rFonts w:ascii="Arial" w:hAnsi="Arial" w:cs="Arial"/>
                <w:lang w:val="ru-RU"/>
              </w:rPr>
              <w:t>ољопривредни произвођачи</w:t>
            </w:r>
          </w:p>
        </w:tc>
        <w:tc>
          <w:tcPr>
            <w:tcW w:w="2370" w:type="dxa"/>
            <w:gridSpan w:val="2"/>
          </w:tcPr>
          <w:p w:rsidR="002C311E" w:rsidRPr="00E753CC" w:rsidRDefault="002C311E" w:rsidP="002C311E">
            <w:pPr>
              <w:spacing w:after="0" w:line="240" w:lineRule="auto"/>
              <w:jc w:val="center"/>
              <w:rPr>
                <w:rFonts w:ascii="Arial" w:hAnsi="Arial" w:cs="Arial"/>
                <w:lang w:val="sr-Cyrl-CS"/>
              </w:rPr>
            </w:pPr>
            <w:r w:rsidRPr="00E753CC">
              <w:rPr>
                <w:rFonts w:ascii="Arial" w:hAnsi="Arial" w:cs="Arial"/>
                <w:lang w:val="sr-Cyrl-CS"/>
              </w:rPr>
              <w:t xml:space="preserve">2010 </w:t>
            </w:r>
            <w:r w:rsidR="00984450">
              <w:rPr>
                <w:rFonts w:ascii="Arial" w:hAnsi="Arial" w:cs="Arial"/>
                <w:lang w:val="sr-Cyrl-CS"/>
              </w:rPr>
              <w:t>–</w:t>
            </w:r>
            <w:r w:rsidRPr="00E753CC">
              <w:rPr>
                <w:rFonts w:ascii="Arial" w:hAnsi="Arial" w:cs="Arial"/>
                <w:lang w:val="sr-Cyrl-CS"/>
              </w:rPr>
              <w:t xml:space="preserve"> 2020.</w:t>
            </w:r>
          </w:p>
        </w:tc>
        <w:tc>
          <w:tcPr>
            <w:tcW w:w="2370" w:type="dxa"/>
          </w:tcPr>
          <w:p w:rsidR="002C311E" w:rsidRPr="00797315" w:rsidRDefault="002C311E" w:rsidP="002C311E">
            <w:pPr>
              <w:spacing w:after="0" w:line="240" w:lineRule="auto"/>
              <w:rPr>
                <w:rFonts w:ascii="Arial" w:hAnsi="Arial" w:cs="Arial"/>
              </w:rPr>
            </w:pPr>
          </w:p>
          <w:p w:rsidR="002C311E" w:rsidRPr="00797315"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Општина Кнић</w:t>
            </w:r>
          </w:p>
          <w:p w:rsidR="002C311E"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2C311E"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Задруге</w:t>
            </w:r>
          </w:p>
          <w:p w:rsidR="002C311E" w:rsidRPr="00FF6595"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Удружења</w:t>
            </w:r>
          </w:p>
        </w:tc>
        <w:tc>
          <w:tcPr>
            <w:tcW w:w="2370" w:type="dxa"/>
          </w:tcPr>
          <w:p w:rsidR="002C311E" w:rsidRPr="00020B3C" w:rsidRDefault="002C311E" w:rsidP="006513D1">
            <w:pPr>
              <w:numPr>
                <w:ilvl w:val="0"/>
                <w:numId w:val="96"/>
              </w:numPr>
              <w:tabs>
                <w:tab w:val="num" w:pos="102"/>
              </w:tabs>
              <w:suppressAutoHyphens w:val="0"/>
              <w:spacing w:after="0" w:line="240" w:lineRule="auto"/>
              <w:ind w:left="102" w:hanging="180"/>
              <w:rPr>
                <w:rFonts w:ascii="Arial" w:hAnsi="Arial" w:cs="Arial"/>
                <w:lang w:val="ru-RU"/>
              </w:rPr>
            </w:pPr>
            <w:r w:rsidRPr="00020B3C">
              <w:rPr>
                <w:rFonts w:ascii="Arial" w:hAnsi="Arial" w:cs="Arial"/>
                <w:lang w:val="ru-RU"/>
              </w:rPr>
              <w:t>Формирање и стављање у функцију откупне станице</w:t>
            </w:r>
          </w:p>
        </w:tc>
      </w:tr>
      <w:tr w:rsidR="002C311E" w:rsidRPr="0003318E" w:rsidTr="006C690A">
        <w:trPr>
          <w:cantSplit/>
          <w:trHeight w:val="510"/>
        </w:trPr>
        <w:tc>
          <w:tcPr>
            <w:tcW w:w="1429" w:type="dxa"/>
          </w:tcPr>
          <w:p w:rsidR="002C311E" w:rsidRDefault="002C311E" w:rsidP="002C311E">
            <w:pPr>
              <w:spacing w:after="0" w:line="240" w:lineRule="auto"/>
              <w:rPr>
                <w:rFonts w:ascii="Arial" w:hAnsi="Arial" w:cs="Arial"/>
                <w:b/>
                <w:lang w:val="ru-RU"/>
              </w:rPr>
            </w:pPr>
            <w:r>
              <w:rPr>
                <w:rFonts w:ascii="Arial" w:hAnsi="Arial" w:cs="Arial"/>
                <w:b/>
                <w:lang w:val="ru-RU"/>
              </w:rPr>
              <w:t>1.4.1.4.</w:t>
            </w:r>
          </w:p>
        </w:tc>
        <w:tc>
          <w:tcPr>
            <w:tcW w:w="3851" w:type="dxa"/>
          </w:tcPr>
          <w:p w:rsidR="002C311E" w:rsidRPr="00020B3C" w:rsidRDefault="002C311E" w:rsidP="002C311E">
            <w:pPr>
              <w:spacing w:after="0" w:line="240" w:lineRule="auto"/>
              <w:rPr>
                <w:rFonts w:ascii="Arial" w:hAnsi="Arial" w:cs="Arial"/>
                <w:lang w:val="ru-RU"/>
              </w:rPr>
            </w:pPr>
            <w:r w:rsidRPr="00020B3C">
              <w:rPr>
                <w:rFonts w:ascii="Arial" w:hAnsi="Arial" w:cs="Arial"/>
                <w:lang w:val="ru-RU"/>
              </w:rPr>
              <w:t>Формирање откупне станице  у  насељеном месту Бум. Брдо</w:t>
            </w:r>
          </w:p>
        </w:tc>
        <w:tc>
          <w:tcPr>
            <w:tcW w:w="2370" w:type="dxa"/>
          </w:tcPr>
          <w:p w:rsidR="002C311E" w:rsidRPr="00020B3C" w:rsidRDefault="002C311E" w:rsidP="002C311E">
            <w:pPr>
              <w:spacing w:after="0" w:line="240" w:lineRule="auto"/>
              <w:rPr>
                <w:rFonts w:ascii="Arial" w:hAnsi="Arial" w:cs="Arial"/>
                <w:lang w:val="ru-RU"/>
              </w:rPr>
            </w:pPr>
            <w:r>
              <w:rPr>
                <w:rFonts w:ascii="Arial" w:hAnsi="Arial" w:cs="Arial"/>
                <w:lang w:val="ru-RU"/>
              </w:rPr>
              <w:t xml:space="preserve">Министарство пољопривреде </w:t>
            </w:r>
            <w:r w:rsidR="00171D46">
              <w:rPr>
                <w:rFonts w:ascii="Arial" w:hAnsi="Arial" w:cs="Arial"/>
                <w:lang w:val="ru-RU"/>
              </w:rPr>
              <w:t xml:space="preserve">и заштите животне средине </w:t>
            </w:r>
            <w:r>
              <w:rPr>
                <w:rFonts w:ascii="Arial" w:hAnsi="Arial" w:cs="Arial"/>
                <w:lang w:val="ru-RU"/>
              </w:rPr>
              <w:t>П</w:t>
            </w:r>
            <w:r w:rsidRPr="00020B3C">
              <w:rPr>
                <w:rFonts w:ascii="Arial" w:hAnsi="Arial" w:cs="Arial"/>
                <w:lang w:val="ru-RU"/>
              </w:rPr>
              <w:t>ољопривредни произвођачи</w:t>
            </w:r>
          </w:p>
        </w:tc>
        <w:tc>
          <w:tcPr>
            <w:tcW w:w="2370" w:type="dxa"/>
            <w:gridSpan w:val="2"/>
          </w:tcPr>
          <w:p w:rsidR="002C311E" w:rsidRPr="00E753CC" w:rsidRDefault="002C311E" w:rsidP="002C311E">
            <w:pPr>
              <w:spacing w:after="0" w:line="240" w:lineRule="auto"/>
              <w:jc w:val="center"/>
              <w:rPr>
                <w:rFonts w:ascii="Arial" w:hAnsi="Arial" w:cs="Arial"/>
                <w:lang w:val="sr-Cyrl-CS"/>
              </w:rPr>
            </w:pPr>
            <w:r w:rsidRPr="00E753CC">
              <w:rPr>
                <w:rFonts w:ascii="Arial" w:hAnsi="Arial" w:cs="Arial"/>
                <w:lang w:val="sr-Cyrl-CS"/>
              </w:rPr>
              <w:t>2010 – 2020.</w:t>
            </w:r>
          </w:p>
        </w:tc>
        <w:tc>
          <w:tcPr>
            <w:tcW w:w="2370" w:type="dxa"/>
          </w:tcPr>
          <w:p w:rsidR="002C311E" w:rsidRPr="00797315" w:rsidRDefault="002C311E" w:rsidP="002C311E">
            <w:pPr>
              <w:spacing w:after="0" w:line="240" w:lineRule="auto"/>
              <w:rPr>
                <w:rFonts w:ascii="Arial" w:hAnsi="Arial" w:cs="Arial"/>
              </w:rPr>
            </w:pPr>
          </w:p>
          <w:p w:rsidR="002C311E" w:rsidRPr="00797315"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Општина Кнић</w:t>
            </w:r>
          </w:p>
          <w:p w:rsidR="002C311E"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2C311E"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Задруге</w:t>
            </w:r>
          </w:p>
          <w:p w:rsidR="002C311E" w:rsidRPr="00FF6595"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Удружења</w:t>
            </w:r>
          </w:p>
        </w:tc>
        <w:tc>
          <w:tcPr>
            <w:tcW w:w="2370" w:type="dxa"/>
          </w:tcPr>
          <w:p w:rsidR="002C311E" w:rsidRPr="00020B3C" w:rsidRDefault="002C311E" w:rsidP="006513D1">
            <w:pPr>
              <w:numPr>
                <w:ilvl w:val="0"/>
                <w:numId w:val="96"/>
              </w:numPr>
              <w:tabs>
                <w:tab w:val="num" w:pos="102"/>
              </w:tabs>
              <w:suppressAutoHyphens w:val="0"/>
              <w:spacing w:after="0" w:line="240" w:lineRule="auto"/>
              <w:ind w:left="102" w:hanging="180"/>
              <w:rPr>
                <w:rFonts w:ascii="Arial" w:hAnsi="Arial" w:cs="Arial"/>
                <w:lang w:val="ru-RU"/>
              </w:rPr>
            </w:pPr>
            <w:r w:rsidRPr="00020B3C">
              <w:rPr>
                <w:rFonts w:ascii="Arial" w:hAnsi="Arial" w:cs="Arial"/>
                <w:lang w:val="ru-RU"/>
              </w:rPr>
              <w:t>Формирање и стављање у функцију откупне станице</w:t>
            </w:r>
          </w:p>
        </w:tc>
      </w:tr>
      <w:tr w:rsidR="002C311E" w:rsidRPr="0003318E" w:rsidTr="006C690A">
        <w:trPr>
          <w:cantSplit/>
          <w:trHeight w:val="510"/>
        </w:trPr>
        <w:tc>
          <w:tcPr>
            <w:tcW w:w="1429" w:type="dxa"/>
          </w:tcPr>
          <w:p w:rsidR="002C311E" w:rsidRDefault="002C311E" w:rsidP="002C311E">
            <w:pPr>
              <w:spacing w:after="0" w:line="240" w:lineRule="auto"/>
              <w:rPr>
                <w:rFonts w:ascii="Arial" w:hAnsi="Arial" w:cs="Arial"/>
                <w:b/>
                <w:lang w:val="ru-RU"/>
              </w:rPr>
            </w:pPr>
            <w:r>
              <w:rPr>
                <w:rFonts w:ascii="Arial" w:hAnsi="Arial" w:cs="Arial"/>
                <w:b/>
                <w:lang w:val="ru-RU"/>
              </w:rPr>
              <w:t>1.4.1.5.</w:t>
            </w:r>
          </w:p>
        </w:tc>
        <w:tc>
          <w:tcPr>
            <w:tcW w:w="3851" w:type="dxa"/>
          </w:tcPr>
          <w:p w:rsidR="002C311E" w:rsidRPr="00020B3C" w:rsidRDefault="002C311E" w:rsidP="002C311E">
            <w:pPr>
              <w:spacing w:after="0" w:line="240" w:lineRule="auto"/>
              <w:rPr>
                <w:rFonts w:ascii="Arial" w:hAnsi="Arial" w:cs="Arial"/>
                <w:lang w:val="ru-RU"/>
              </w:rPr>
            </w:pPr>
            <w:r w:rsidRPr="00020B3C">
              <w:rPr>
                <w:rFonts w:ascii="Arial" w:hAnsi="Arial" w:cs="Arial"/>
                <w:lang w:val="ru-RU"/>
              </w:rPr>
              <w:t>Формирање откупне станице  у  насељеном месту Топоница</w:t>
            </w:r>
          </w:p>
        </w:tc>
        <w:tc>
          <w:tcPr>
            <w:tcW w:w="2370" w:type="dxa"/>
          </w:tcPr>
          <w:p w:rsidR="002C311E" w:rsidRPr="00020B3C" w:rsidRDefault="002C311E" w:rsidP="002C311E">
            <w:pPr>
              <w:spacing w:after="0" w:line="240" w:lineRule="auto"/>
              <w:rPr>
                <w:rFonts w:ascii="Arial" w:hAnsi="Arial" w:cs="Arial"/>
                <w:lang w:val="ru-RU"/>
              </w:rPr>
            </w:pPr>
            <w:r>
              <w:rPr>
                <w:rFonts w:ascii="Arial" w:hAnsi="Arial" w:cs="Arial"/>
                <w:lang w:val="ru-RU"/>
              </w:rPr>
              <w:t xml:space="preserve">Министарство пољопривреде </w:t>
            </w:r>
            <w:r w:rsidR="00171D46">
              <w:rPr>
                <w:rFonts w:ascii="Arial" w:hAnsi="Arial" w:cs="Arial"/>
                <w:lang w:val="ru-RU"/>
              </w:rPr>
              <w:t xml:space="preserve">и заштите животне средине </w:t>
            </w:r>
            <w:r>
              <w:rPr>
                <w:rFonts w:ascii="Arial" w:hAnsi="Arial" w:cs="Arial"/>
                <w:lang w:val="ru-RU"/>
              </w:rPr>
              <w:t>П</w:t>
            </w:r>
            <w:r w:rsidRPr="00020B3C">
              <w:rPr>
                <w:rFonts w:ascii="Arial" w:hAnsi="Arial" w:cs="Arial"/>
                <w:lang w:val="ru-RU"/>
              </w:rPr>
              <w:t>ољопривредни произвођачи</w:t>
            </w:r>
          </w:p>
        </w:tc>
        <w:tc>
          <w:tcPr>
            <w:tcW w:w="2370" w:type="dxa"/>
            <w:gridSpan w:val="2"/>
          </w:tcPr>
          <w:p w:rsidR="002C311E" w:rsidRPr="00E753CC" w:rsidRDefault="002C311E" w:rsidP="002C311E">
            <w:pPr>
              <w:spacing w:after="0" w:line="240" w:lineRule="auto"/>
              <w:jc w:val="center"/>
              <w:rPr>
                <w:rFonts w:ascii="Arial" w:hAnsi="Arial" w:cs="Arial"/>
                <w:lang w:val="sr-Cyrl-CS"/>
              </w:rPr>
            </w:pPr>
            <w:r w:rsidRPr="00E753CC">
              <w:rPr>
                <w:rFonts w:ascii="Arial" w:hAnsi="Arial" w:cs="Arial"/>
                <w:lang w:val="sr-Cyrl-CS"/>
              </w:rPr>
              <w:t xml:space="preserve">2010 </w:t>
            </w:r>
            <w:r w:rsidR="00984450">
              <w:rPr>
                <w:rFonts w:ascii="Arial" w:hAnsi="Arial" w:cs="Arial"/>
                <w:lang w:val="sr-Cyrl-CS"/>
              </w:rPr>
              <w:t>–</w:t>
            </w:r>
            <w:r w:rsidRPr="00E753CC">
              <w:rPr>
                <w:rFonts w:ascii="Arial" w:hAnsi="Arial" w:cs="Arial"/>
                <w:lang w:val="sr-Cyrl-CS"/>
              </w:rPr>
              <w:t xml:space="preserve"> 2020.</w:t>
            </w:r>
          </w:p>
        </w:tc>
        <w:tc>
          <w:tcPr>
            <w:tcW w:w="2370" w:type="dxa"/>
          </w:tcPr>
          <w:p w:rsidR="002C311E" w:rsidRPr="00797315" w:rsidRDefault="002C311E" w:rsidP="002C311E">
            <w:pPr>
              <w:spacing w:after="0" w:line="240" w:lineRule="auto"/>
              <w:rPr>
                <w:rFonts w:ascii="Arial" w:hAnsi="Arial" w:cs="Arial"/>
              </w:rPr>
            </w:pPr>
          </w:p>
          <w:p w:rsidR="002C311E" w:rsidRPr="00797315"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Општина Кнић</w:t>
            </w:r>
          </w:p>
          <w:p w:rsidR="002C311E"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2C311E"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Задруге</w:t>
            </w:r>
          </w:p>
          <w:p w:rsidR="002C311E" w:rsidRPr="00FF6595"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Удружења</w:t>
            </w:r>
          </w:p>
        </w:tc>
        <w:tc>
          <w:tcPr>
            <w:tcW w:w="2370" w:type="dxa"/>
          </w:tcPr>
          <w:p w:rsidR="002C311E" w:rsidRPr="00020B3C" w:rsidRDefault="002C311E" w:rsidP="006513D1">
            <w:pPr>
              <w:numPr>
                <w:ilvl w:val="0"/>
                <w:numId w:val="96"/>
              </w:numPr>
              <w:tabs>
                <w:tab w:val="num" w:pos="102"/>
              </w:tabs>
              <w:suppressAutoHyphens w:val="0"/>
              <w:spacing w:after="0" w:line="240" w:lineRule="auto"/>
              <w:ind w:left="102" w:hanging="180"/>
              <w:rPr>
                <w:rFonts w:ascii="Arial" w:hAnsi="Arial" w:cs="Arial"/>
                <w:lang w:val="ru-RU"/>
              </w:rPr>
            </w:pPr>
            <w:r w:rsidRPr="00020B3C">
              <w:rPr>
                <w:rFonts w:ascii="Arial" w:hAnsi="Arial" w:cs="Arial"/>
                <w:lang w:val="ru-RU"/>
              </w:rPr>
              <w:t>Формирање и стављање у функцију откупне станице</w:t>
            </w:r>
          </w:p>
        </w:tc>
      </w:tr>
      <w:tr w:rsidR="002C311E" w:rsidRPr="0003318E" w:rsidTr="006C690A">
        <w:trPr>
          <w:cantSplit/>
          <w:trHeight w:val="510"/>
        </w:trPr>
        <w:tc>
          <w:tcPr>
            <w:tcW w:w="1429" w:type="dxa"/>
          </w:tcPr>
          <w:p w:rsidR="002C311E" w:rsidRDefault="002C311E" w:rsidP="002C311E">
            <w:pPr>
              <w:spacing w:after="0" w:line="240" w:lineRule="auto"/>
              <w:rPr>
                <w:rFonts w:ascii="Arial" w:hAnsi="Arial" w:cs="Arial"/>
                <w:b/>
                <w:lang w:val="ru-RU"/>
              </w:rPr>
            </w:pPr>
            <w:r>
              <w:rPr>
                <w:rFonts w:ascii="Arial" w:hAnsi="Arial" w:cs="Arial"/>
                <w:b/>
                <w:lang w:val="ru-RU"/>
              </w:rPr>
              <w:t>1.4.1.6.</w:t>
            </w:r>
          </w:p>
        </w:tc>
        <w:tc>
          <w:tcPr>
            <w:tcW w:w="3851" w:type="dxa"/>
          </w:tcPr>
          <w:p w:rsidR="002C311E" w:rsidRPr="006A2AEA" w:rsidRDefault="002C311E" w:rsidP="002C311E">
            <w:pPr>
              <w:spacing w:after="0" w:line="240" w:lineRule="auto"/>
              <w:rPr>
                <w:rFonts w:ascii="Arial" w:hAnsi="Arial" w:cs="Arial"/>
                <w:lang w:val="sr-Cyrl-BA"/>
              </w:rPr>
            </w:pPr>
            <w:r w:rsidRPr="00020B3C">
              <w:rPr>
                <w:rFonts w:ascii="Arial" w:hAnsi="Arial" w:cs="Arial"/>
                <w:lang w:val="ru-RU"/>
              </w:rPr>
              <w:t>Изградња централног складишног објекта</w:t>
            </w:r>
            <w:r>
              <w:rPr>
                <w:rFonts w:ascii="Arial" w:hAnsi="Arial" w:cs="Arial"/>
                <w:lang w:val="sr-Cyrl-BA"/>
              </w:rPr>
              <w:t xml:space="preserve"> и активирање постојећих </w:t>
            </w:r>
          </w:p>
        </w:tc>
        <w:tc>
          <w:tcPr>
            <w:tcW w:w="2370" w:type="dxa"/>
          </w:tcPr>
          <w:p w:rsidR="002C311E" w:rsidRPr="00020B3C" w:rsidRDefault="002C311E" w:rsidP="002C311E">
            <w:pPr>
              <w:spacing w:after="0" w:line="240" w:lineRule="auto"/>
              <w:rPr>
                <w:rFonts w:ascii="Arial" w:hAnsi="Arial" w:cs="Arial"/>
                <w:lang w:val="ru-RU"/>
              </w:rPr>
            </w:pPr>
            <w:r>
              <w:rPr>
                <w:rFonts w:ascii="Arial" w:hAnsi="Arial" w:cs="Arial"/>
                <w:lang w:val="ru-RU"/>
              </w:rPr>
              <w:t xml:space="preserve">Министарство пољопривреде </w:t>
            </w:r>
            <w:r w:rsidR="00171D46">
              <w:rPr>
                <w:rFonts w:ascii="Arial" w:hAnsi="Arial" w:cs="Arial"/>
                <w:lang w:val="ru-RU"/>
              </w:rPr>
              <w:t xml:space="preserve">и заштите животне средине </w:t>
            </w:r>
            <w:r>
              <w:rPr>
                <w:rFonts w:ascii="Arial" w:hAnsi="Arial" w:cs="Arial"/>
                <w:lang w:val="ru-RU"/>
              </w:rPr>
              <w:t>П</w:t>
            </w:r>
            <w:r w:rsidRPr="00020B3C">
              <w:rPr>
                <w:rFonts w:ascii="Arial" w:hAnsi="Arial" w:cs="Arial"/>
                <w:lang w:val="ru-RU"/>
              </w:rPr>
              <w:t xml:space="preserve">ољопривредни произвођачи </w:t>
            </w:r>
            <w:r>
              <w:rPr>
                <w:rFonts w:ascii="Arial" w:hAnsi="Arial" w:cs="Arial"/>
                <w:lang w:val="ru-RU"/>
              </w:rPr>
              <w:t>Одељење за урбанизам</w:t>
            </w:r>
          </w:p>
        </w:tc>
        <w:tc>
          <w:tcPr>
            <w:tcW w:w="2370" w:type="dxa"/>
            <w:gridSpan w:val="2"/>
          </w:tcPr>
          <w:p w:rsidR="002C311E" w:rsidRPr="00E753CC" w:rsidRDefault="002C311E" w:rsidP="002C311E">
            <w:pPr>
              <w:spacing w:after="0" w:line="240" w:lineRule="auto"/>
              <w:jc w:val="center"/>
              <w:rPr>
                <w:rFonts w:ascii="Arial" w:hAnsi="Arial" w:cs="Arial"/>
                <w:lang w:val="sr-Cyrl-CS"/>
              </w:rPr>
            </w:pPr>
            <w:r w:rsidRPr="00E753CC">
              <w:rPr>
                <w:rFonts w:ascii="Arial" w:hAnsi="Arial" w:cs="Arial"/>
                <w:lang w:val="sr-Cyrl-CS"/>
              </w:rPr>
              <w:t xml:space="preserve">2010 </w:t>
            </w:r>
            <w:r w:rsidR="00984450">
              <w:rPr>
                <w:rFonts w:ascii="Arial" w:hAnsi="Arial" w:cs="Arial"/>
                <w:lang w:val="sr-Cyrl-CS"/>
              </w:rPr>
              <w:t>–</w:t>
            </w:r>
            <w:r w:rsidRPr="00E753CC">
              <w:rPr>
                <w:rFonts w:ascii="Arial" w:hAnsi="Arial" w:cs="Arial"/>
                <w:lang w:val="sr-Cyrl-CS"/>
              </w:rPr>
              <w:t xml:space="preserve"> 2020.</w:t>
            </w:r>
          </w:p>
        </w:tc>
        <w:tc>
          <w:tcPr>
            <w:tcW w:w="2370" w:type="dxa"/>
          </w:tcPr>
          <w:p w:rsidR="002C311E" w:rsidRPr="00797315" w:rsidRDefault="002C311E" w:rsidP="002C311E">
            <w:pPr>
              <w:spacing w:after="0" w:line="240" w:lineRule="auto"/>
              <w:rPr>
                <w:rFonts w:ascii="Arial" w:hAnsi="Arial" w:cs="Arial"/>
              </w:rPr>
            </w:pPr>
          </w:p>
          <w:p w:rsidR="002C311E" w:rsidRPr="00797315"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Општина Кнић</w:t>
            </w:r>
          </w:p>
          <w:p w:rsidR="002C311E"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2C311E"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Задруге</w:t>
            </w:r>
          </w:p>
          <w:p w:rsidR="002C311E" w:rsidRPr="00020B3C" w:rsidRDefault="002C311E" w:rsidP="002C311E">
            <w:pPr>
              <w:spacing w:after="0" w:line="240" w:lineRule="auto"/>
              <w:rPr>
                <w:rFonts w:ascii="Arial" w:hAnsi="Arial" w:cs="Arial"/>
                <w:lang w:val="sr-Cyrl-CS"/>
              </w:rPr>
            </w:pPr>
          </w:p>
        </w:tc>
        <w:tc>
          <w:tcPr>
            <w:tcW w:w="2370" w:type="dxa"/>
          </w:tcPr>
          <w:p w:rsidR="002C311E" w:rsidRPr="00020B3C" w:rsidRDefault="002C311E" w:rsidP="006513D1">
            <w:pPr>
              <w:numPr>
                <w:ilvl w:val="0"/>
                <w:numId w:val="96"/>
              </w:numPr>
              <w:tabs>
                <w:tab w:val="num" w:pos="102"/>
              </w:tabs>
              <w:suppressAutoHyphens w:val="0"/>
              <w:spacing w:after="0" w:line="240" w:lineRule="auto"/>
              <w:ind w:left="102" w:hanging="180"/>
              <w:rPr>
                <w:rFonts w:ascii="Arial" w:hAnsi="Arial" w:cs="Arial"/>
                <w:lang w:val="ru-RU"/>
              </w:rPr>
            </w:pPr>
            <w:r w:rsidRPr="00020B3C">
              <w:rPr>
                <w:rFonts w:ascii="Arial" w:hAnsi="Arial" w:cs="Arial"/>
                <w:lang w:val="ru-RU"/>
              </w:rPr>
              <w:t>Употребна дозвола, стављање у функцију објекта</w:t>
            </w:r>
          </w:p>
        </w:tc>
      </w:tr>
      <w:tr w:rsidR="002C311E" w:rsidRPr="00B8647F" w:rsidTr="006C690A">
        <w:trPr>
          <w:cantSplit/>
          <w:trHeight w:val="510"/>
        </w:trPr>
        <w:tc>
          <w:tcPr>
            <w:tcW w:w="1429" w:type="dxa"/>
          </w:tcPr>
          <w:p w:rsidR="002C311E" w:rsidRDefault="002C311E" w:rsidP="002C311E">
            <w:pPr>
              <w:spacing w:after="0" w:line="240" w:lineRule="auto"/>
              <w:rPr>
                <w:rFonts w:ascii="Arial" w:hAnsi="Arial" w:cs="Arial"/>
                <w:b/>
                <w:lang w:val="ru-RU"/>
              </w:rPr>
            </w:pPr>
            <w:r>
              <w:rPr>
                <w:rFonts w:ascii="Arial" w:hAnsi="Arial" w:cs="Arial"/>
                <w:b/>
                <w:lang w:val="ru-RU"/>
              </w:rPr>
              <w:t>1.4.1.7.</w:t>
            </w:r>
          </w:p>
        </w:tc>
        <w:tc>
          <w:tcPr>
            <w:tcW w:w="3851" w:type="dxa"/>
          </w:tcPr>
          <w:p w:rsidR="002C311E" w:rsidRPr="00020B3C" w:rsidRDefault="002C311E" w:rsidP="002C311E">
            <w:pPr>
              <w:spacing w:after="0" w:line="240" w:lineRule="auto"/>
              <w:rPr>
                <w:rFonts w:ascii="Arial" w:hAnsi="Arial" w:cs="Arial"/>
                <w:lang w:val="ru-RU"/>
              </w:rPr>
            </w:pPr>
            <w:r w:rsidRPr="00020B3C">
              <w:rPr>
                <w:rFonts w:ascii="Arial" w:hAnsi="Arial" w:cs="Arial"/>
                <w:lang w:val="ru-RU"/>
              </w:rPr>
              <w:t>Изградња мини прерадн</w:t>
            </w:r>
            <w:r>
              <w:rPr>
                <w:rFonts w:ascii="Arial" w:hAnsi="Arial" w:cs="Arial"/>
                <w:lang w:val="sr-Cyrl-BA"/>
              </w:rPr>
              <w:t>их</w:t>
            </w:r>
            <w:r w:rsidRPr="00020B3C">
              <w:rPr>
                <w:rFonts w:ascii="Arial" w:hAnsi="Arial" w:cs="Arial"/>
                <w:lang w:val="ru-RU"/>
              </w:rPr>
              <w:t xml:space="preserve"> објек</w:t>
            </w:r>
            <w:r>
              <w:rPr>
                <w:rFonts w:ascii="Arial" w:hAnsi="Arial" w:cs="Arial"/>
                <w:lang w:val="sr-Cyrl-BA"/>
              </w:rPr>
              <w:t>а</w:t>
            </w:r>
            <w:r w:rsidRPr="00020B3C">
              <w:rPr>
                <w:rFonts w:ascii="Arial" w:hAnsi="Arial" w:cs="Arial"/>
                <w:lang w:val="ru-RU"/>
              </w:rPr>
              <w:t>та за млеко</w:t>
            </w:r>
          </w:p>
        </w:tc>
        <w:tc>
          <w:tcPr>
            <w:tcW w:w="2370" w:type="dxa"/>
          </w:tcPr>
          <w:p w:rsidR="00171D46" w:rsidRDefault="002C311E" w:rsidP="002C311E">
            <w:pPr>
              <w:spacing w:after="0" w:line="240" w:lineRule="auto"/>
              <w:rPr>
                <w:rFonts w:ascii="Arial" w:hAnsi="Arial" w:cs="Arial"/>
                <w:lang w:val="ru-RU"/>
              </w:rPr>
            </w:pPr>
            <w:r>
              <w:rPr>
                <w:rFonts w:ascii="Arial" w:hAnsi="Arial" w:cs="Arial"/>
                <w:lang w:val="ru-RU"/>
              </w:rPr>
              <w:t xml:space="preserve">Министарство пољопривреде </w:t>
            </w:r>
            <w:r w:rsidR="00171D46">
              <w:rPr>
                <w:rFonts w:ascii="Arial" w:hAnsi="Arial" w:cs="Arial"/>
                <w:lang w:val="ru-RU"/>
              </w:rPr>
              <w:t xml:space="preserve">и заштите животне средине </w:t>
            </w:r>
          </w:p>
          <w:p w:rsidR="002C311E" w:rsidRDefault="002C311E" w:rsidP="002C311E">
            <w:pPr>
              <w:spacing w:after="0" w:line="240" w:lineRule="auto"/>
              <w:rPr>
                <w:rFonts w:ascii="Arial" w:hAnsi="Arial" w:cs="Arial"/>
                <w:lang w:val="ru-RU"/>
              </w:rPr>
            </w:pPr>
            <w:r>
              <w:rPr>
                <w:rFonts w:ascii="Arial" w:hAnsi="Arial" w:cs="Arial"/>
                <w:lang w:val="ru-RU"/>
              </w:rPr>
              <w:t>Удружење</w:t>
            </w:r>
          </w:p>
          <w:p w:rsidR="002C311E" w:rsidRPr="00020B3C" w:rsidRDefault="002C311E" w:rsidP="002C311E">
            <w:pPr>
              <w:spacing w:after="0" w:line="240" w:lineRule="auto"/>
              <w:rPr>
                <w:rFonts w:ascii="Arial" w:hAnsi="Arial" w:cs="Arial"/>
                <w:lang w:val="ru-RU"/>
              </w:rPr>
            </w:pPr>
            <w:r>
              <w:rPr>
                <w:rFonts w:ascii="Arial" w:hAnsi="Arial" w:cs="Arial"/>
                <w:lang w:val="ru-RU"/>
              </w:rPr>
              <w:t>Задруге</w:t>
            </w:r>
          </w:p>
        </w:tc>
        <w:tc>
          <w:tcPr>
            <w:tcW w:w="2370" w:type="dxa"/>
            <w:gridSpan w:val="2"/>
          </w:tcPr>
          <w:p w:rsidR="002C311E" w:rsidRPr="00E753CC" w:rsidRDefault="002C311E" w:rsidP="002C311E">
            <w:pPr>
              <w:spacing w:after="0" w:line="240" w:lineRule="auto"/>
              <w:jc w:val="center"/>
              <w:rPr>
                <w:rFonts w:ascii="Arial" w:hAnsi="Arial" w:cs="Arial"/>
                <w:lang w:val="sr-Cyrl-CS"/>
              </w:rPr>
            </w:pPr>
            <w:r w:rsidRPr="00E753CC">
              <w:rPr>
                <w:rFonts w:ascii="Arial" w:hAnsi="Arial" w:cs="Arial"/>
                <w:lang w:val="sr-Cyrl-CS"/>
              </w:rPr>
              <w:t xml:space="preserve">2010 </w:t>
            </w:r>
            <w:r w:rsidR="00984450">
              <w:rPr>
                <w:rFonts w:ascii="Arial" w:hAnsi="Arial" w:cs="Arial"/>
                <w:lang w:val="sr-Cyrl-CS"/>
              </w:rPr>
              <w:t>–</w:t>
            </w:r>
            <w:r w:rsidRPr="00E753CC">
              <w:rPr>
                <w:rFonts w:ascii="Arial" w:hAnsi="Arial" w:cs="Arial"/>
                <w:lang w:val="sr-Cyrl-CS"/>
              </w:rPr>
              <w:t xml:space="preserve"> 2020.</w:t>
            </w:r>
          </w:p>
        </w:tc>
        <w:tc>
          <w:tcPr>
            <w:tcW w:w="2370" w:type="dxa"/>
          </w:tcPr>
          <w:p w:rsidR="002C311E" w:rsidRPr="00797315" w:rsidRDefault="002C311E" w:rsidP="002C311E">
            <w:pPr>
              <w:spacing w:after="0" w:line="240" w:lineRule="auto"/>
              <w:rPr>
                <w:rFonts w:ascii="Arial" w:hAnsi="Arial" w:cs="Arial"/>
              </w:rPr>
            </w:pPr>
          </w:p>
          <w:p w:rsidR="002C311E" w:rsidRPr="00797315"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Општина Кнић</w:t>
            </w:r>
          </w:p>
          <w:p w:rsidR="002C311E"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797315">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2C311E" w:rsidRPr="000F2DDF"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Задруге</w:t>
            </w:r>
          </w:p>
        </w:tc>
        <w:tc>
          <w:tcPr>
            <w:tcW w:w="2370" w:type="dxa"/>
          </w:tcPr>
          <w:p w:rsidR="002C311E" w:rsidRPr="00020B3C" w:rsidRDefault="002C311E" w:rsidP="006513D1">
            <w:pPr>
              <w:numPr>
                <w:ilvl w:val="0"/>
                <w:numId w:val="96"/>
              </w:numPr>
              <w:tabs>
                <w:tab w:val="num" w:pos="102"/>
              </w:tabs>
              <w:suppressAutoHyphens w:val="0"/>
              <w:spacing w:after="0" w:line="240" w:lineRule="auto"/>
              <w:ind w:left="102" w:hanging="180"/>
              <w:rPr>
                <w:rFonts w:ascii="Arial" w:hAnsi="Arial" w:cs="Arial"/>
                <w:lang w:val="ru-RU"/>
              </w:rPr>
            </w:pPr>
            <w:r w:rsidRPr="00020B3C">
              <w:rPr>
                <w:rFonts w:ascii="Arial" w:hAnsi="Arial" w:cs="Arial"/>
                <w:lang w:val="ru-RU"/>
              </w:rPr>
              <w:t>Употребна дозвола</w:t>
            </w:r>
          </w:p>
        </w:tc>
      </w:tr>
      <w:tr w:rsidR="002C311E" w:rsidRPr="00B8647F" w:rsidTr="006C690A">
        <w:trPr>
          <w:cantSplit/>
          <w:trHeight w:val="510"/>
        </w:trPr>
        <w:tc>
          <w:tcPr>
            <w:tcW w:w="1429" w:type="dxa"/>
          </w:tcPr>
          <w:p w:rsidR="002C311E" w:rsidRDefault="002C311E" w:rsidP="002C311E">
            <w:pPr>
              <w:spacing w:after="0" w:line="240" w:lineRule="auto"/>
              <w:rPr>
                <w:rFonts w:ascii="Arial" w:hAnsi="Arial" w:cs="Arial"/>
                <w:b/>
                <w:lang w:val="ru-RU"/>
              </w:rPr>
            </w:pPr>
            <w:r>
              <w:rPr>
                <w:rFonts w:ascii="Arial" w:hAnsi="Arial" w:cs="Arial"/>
                <w:b/>
                <w:lang w:val="ru-RU"/>
              </w:rPr>
              <w:t>1.4.1.8.</w:t>
            </w:r>
          </w:p>
        </w:tc>
        <w:tc>
          <w:tcPr>
            <w:tcW w:w="3851" w:type="dxa"/>
          </w:tcPr>
          <w:p w:rsidR="002C311E" w:rsidRPr="00020B3C" w:rsidRDefault="002C311E" w:rsidP="002C311E">
            <w:pPr>
              <w:spacing w:after="0" w:line="240" w:lineRule="auto"/>
              <w:rPr>
                <w:rFonts w:ascii="Arial" w:hAnsi="Arial" w:cs="Arial"/>
                <w:lang w:val="ru-RU"/>
              </w:rPr>
            </w:pPr>
            <w:r w:rsidRPr="00020B3C">
              <w:rPr>
                <w:rFonts w:ascii="Arial" w:hAnsi="Arial" w:cs="Arial"/>
                <w:lang w:val="ru-RU"/>
              </w:rPr>
              <w:t>Изградња мини прерадн</w:t>
            </w:r>
            <w:r>
              <w:rPr>
                <w:rFonts w:ascii="Arial" w:hAnsi="Arial" w:cs="Arial"/>
                <w:lang w:val="sr-Cyrl-BA"/>
              </w:rPr>
              <w:t>их</w:t>
            </w:r>
            <w:r w:rsidRPr="00020B3C">
              <w:rPr>
                <w:rFonts w:ascii="Arial" w:hAnsi="Arial" w:cs="Arial"/>
                <w:lang w:val="ru-RU"/>
              </w:rPr>
              <w:t xml:space="preserve"> објекта за воће и пов</w:t>
            </w:r>
            <w:r>
              <w:rPr>
                <w:rFonts w:ascii="Arial" w:hAnsi="Arial" w:cs="Arial"/>
                <w:lang w:val="sr-Cyrl-BA"/>
              </w:rPr>
              <w:t>р</w:t>
            </w:r>
            <w:r w:rsidRPr="00020B3C">
              <w:rPr>
                <w:rFonts w:ascii="Arial" w:hAnsi="Arial" w:cs="Arial"/>
                <w:lang w:val="ru-RU"/>
              </w:rPr>
              <w:t>ће</w:t>
            </w:r>
          </w:p>
        </w:tc>
        <w:tc>
          <w:tcPr>
            <w:tcW w:w="2370" w:type="dxa"/>
          </w:tcPr>
          <w:p w:rsidR="00171D46" w:rsidRDefault="002C311E" w:rsidP="002C311E">
            <w:pPr>
              <w:spacing w:after="0" w:line="240" w:lineRule="auto"/>
              <w:rPr>
                <w:rFonts w:ascii="Arial" w:hAnsi="Arial" w:cs="Arial"/>
                <w:lang w:val="ru-RU"/>
              </w:rPr>
            </w:pPr>
            <w:r>
              <w:rPr>
                <w:rFonts w:ascii="Arial" w:hAnsi="Arial" w:cs="Arial"/>
                <w:lang w:val="ru-RU"/>
              </w:rPr>
              <w:t xml:space="preserve">Министарство пољопривреде </w:t>
            </w:r>
            <w:r w:rsidR="00171D46">
              <w:rPr>
                <w:rFonts w:ascii="Arial" w:hAnsi="Arial" w:cs="Arial"/>
                <w:lang w:val="ru-RU"/>
              </w:rPr>
              <w:t xml:space="preserve">и заштите животне средине </w:t>
            </w:r>
          </w:p>
          <w:p w:rsidR="002C311E" w:rsidRDefault="002C311E" w:rsidP="002C311E">
            <w:pPr>
              <w:spacing w:after="0" w:line="240" w:lineRule="auto"/>
              <w:rPr>
                <w:rFonts w:ascii="Arial" w:hAnsi="Arial" w:cs="Arial"/>
                <w:lang w:val="ru-RU"/>
              </w:rPr>
            </w:pPr>
            <w:r>
              <w:rPr>
                <w:rFonts w:ascii="Arial" w:hAnsi="Arial" w:cs="Arial"/>
                <w:lang w:val="ru-RU"/>
              </w:rPr>
              <w:t>Удружење</w:t>
            </w:r>
          </w:p>
          <w:p w:rsidR="002C311E" w:rsidRPr="00020B3C" w:rsidRDefault="002C311E" w:rsidP="002C311E">
            <w:pPr>
              <w:spacing w:after="0" w:line="240" w:lineRule="auto"/>
              <w:rPr>
                <w:rFonts w:ascii="Arial" w:hAnsi="Arial" w:cs="Arial"/>
                <w:lang w:val="ru-RU"/>
              </w:rPr>
            </w:pPr>
            <w:r>
              <w:rPr>
                <w:rFonts w:ascii="Arial" w:hAnsi="Arial" w:cs="Arial"/>
                <w:lang w:val="ru-RU"/>
              </w:rPr>
              <w:t>Задруге</w:t>
            </w:r>
          </w:p>
        </w:tc>
        <w:tc>
          <w:tcPr>
            <w:tcW w:w="2370" w:type="dxa"/>
            <w:gridSpan w:val="2"/>
          </w:tcPr>
          <w:p w:rsidR="002C311E" w:rsidRPr="00E753CC" w:rsidRDefault="002C311E" w:rsidP="002C311E">
            <w:pPr>
              <w:spacing w:after="0" w:line="240" w:lineRule="auto"/>
              <w:jc w:val="center"/>
              <w:rPr>
                <w:rFonts w:ascii="Arial" w:hAnsi="Arial" w:cs="Arial"/>
                <w:lang w:val="sr-Cyrl-CS"/>
              </w:rPr>
            </w:pPr>
            <w:r w:rsidRPr="00E753CC">
              <w:rPr>
                <w:rFonts w:ascii="Arial" w:hAnsi="Arial" w:cs="Arial"/>
                <w:lang w:val="sr-Cyrl-CS"/>
              </w:rPr>
              <w:t xml:space="preserve">2010 </w:t>
            </w:r>
            <w:r w:rsidR="00984450">
              <w:rPr>
                <w:rFonts w:ascii="Arial" w:hAnsi="Arial" w:cs="Arial"/>
                <w:lang w:val="sr-Cyrl-CS"/>
              </w:rPr>
              <w:t>–</w:t>
            </w:r>
            <w:r w:rsidRPr="00E753CC">
              <w:rPr>
                <w:rFonts w:ascii="Arial" w:hAnsi="Arial" w:cs="Arial"/>
                <w:lang w:val="sr-Cyrl-CS"/>
              </w:rPr>
              <w:t xml:space="preserve"> 2020.</w:t>
            </w:r>
          </w:p>
        </w:tc>
        <w:tc>
          <w:tcPr>
            <w:tcW w:w="2370" w:type="dxa"/>
          </w:tcPr>
          <w:p w:rsidR="002C311E" w:rsidRPr="00E753CC" w:rsidRDefault="002C311E" w:rsidP="002C311E">
            <w:pPr>
              <w:spacing w:after="0" w:line="240" w:lineRule="auto"/>
              <w:rPr>
                <w:rFonts w:ascii="Arial" w:hAnsi="Arial" w:cs="Arial"/>
              </w:rPr>
            </w:pP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Задруге</w:t>
            </w:r>
          </w:p>
        </w:tc>
        <w:tc>
          <w:tcPr>
            <w:tcW w:w="2370" w:type="dxa"/>
          </w:tcPr>
          <w:p w:rsidR="002C311E" w:rsidRPr="00E753CC" w:rsidRDefault="002C311E" w:rsidP="006513D1">
            <w:pPr>
              <w:numPr>
                <w:ilvl w:val="0"/>
                <w:numId w:val="96"/>
              </w:numPr>
              <w:tabs>
                <w:tab w:val="num" w:pos="102"/>
              </w:tabs>
              <w:suppressAutoHyphens w:val="0"/>
              <w:spacing w:after="0" w:line="240" w:lineRule="auto"/>
              <w:ind w:left="102" w:hanging="180"/>
              <w:rPr>
                <w:rFonts w:ascii="Arial" w:hAnsi="Arial" w:cs="Arial"/>
                <w:lang w:val="ru-RU"/>
              </w:rPr>
            </w:pPr>
            <w:r w:rsidRPr="00E753CC">
              <w:rPr>
                <w:rFonts w:ascii="Arial" w:hAnsi="Arial" w:cs="Arial"/>
                <w:lang w:val="ru-RU"/>
              </w:rPr>
              <w:t>Употребна дозвола</w:t>
            </w:r>
          </w:p>
        </w:tc>
      </w:tr>
      <w:tr w:rsidR="002C311E" w:rsidRPr="00B8647F" w:rsidTr="006C690A">
        <w:trPr>
          <w:cantSplit/>
          <w:trHeight w:val="510"/>
        </w:trPr>
        <w:tc>
          <w:tcPr>
            <w:tcW w:w="1429" w:type="dxa"/>
          </w:tcPr>
          <w:p w:rsidR="002C311E" w:rsidRDefault="002C311E" w:rsidP="002C311E">
            <w:pPr>
              <w:spacing w:after="0" w:line="240" w:lineRule="auto"/>
              <w:rPr>
                <w:rFonts w:ascii="Arial" w:hAnsi="Arial" w:cs="Arial"/>
                <w:b/>
                <w:lang w:val="ru-RU"/>
              </w:rPr>
            </w:pPr>
            <w:r>
              <w:rPr>
                <w:rFonts w:ascii="Arial" w:hAnsi="Arial" w:cs="Arial"/>
                <w:b/>
                <w:lang w:val="ru-RU"/>
              </w:rPr>
              <w:t>1.4.1.9.</w:t>
            </w:r>
          </w:p>
        </w:tc>
        <w:tc>
          <w:tcPr>
            <w:tcW w:w="3851" w:type="dxa"/>
          </w:tcPr>
          <w:p w:rsidR="002C311E" w:rsidRPr="00422F77" w:rsidRDefault="002C311E" w:rsidP="002C311E">
            <w:pPr>
              <w:spacing w:after="0" w:line="240" w:lineRule="auto"/>
              <w:rPr>
                <w:rFonts w:ascii="Arial" w:hAnsi="Arial" w:cs="Arial"/>
                <w:lang w:val="sr-Cyrl-BA"/>
              </w:rPr>
            </w:pPr>
            <w:r w:rsidRPr="00020B3C">
              <w:rPr>
                <w:rFonts w:ascii="Arial" w:hAnsi="Arial" w:cs="Arial"/>
                <w:lang w:val="ru-RU"/>
              </w:rPr>
              <w:t>Изградња мини дестилериј</w:t>
            </w:r>
            <w:r>
              <w:rPr>
                <w:rFonts w:ascii="Arial" w:hAnsi="Arial" w:cs="Arial"/>
                <w:lang w:val="sr-Cyrl-BA"/>
              </w:rPr>
              <w:t>а</w:t>
            </w:r>
          </w:p>
        </w:tc>
        <w:tc>
          <w:tcPr>
            <w:tcW w:w="2370" w:type="dxa"/>
          </w:tcPr>
          <w:p w:rsidR="00171D46" w:rsidRDefault="002C311E" w:rsidP="002C311E">
            <w:pPr>
              <w:spacing w:after="0" w:line="240" w:lineRule="auto"/>
              <w:rPr>
                <w:rFonts w:ascii="Arial" w:hAnsi="Arial" w:cs="Arial"/>
                <w:lang w:val="ru-RU"/>
              </w:rPr>
            </w:pPr>
            <w:r>
              <w:rPr>
                <w:rFonts w:ascii="Arial" w:hAnsi="Arial" w:cs="Arial"/>
                <w:lang w:val="ru-RU"/>
              </w:rPr>
              <w:t xml:space="preserve">Министарство пољопривреде </w:t>
            </w:r>
            <w:r w:rsidR="00171D46">
              <w:rPr>
                <w:rFonts w:ascii="Arial" w:hAnsi="Arial" w:cs="Arial"/>
                <w:lang w:val="ru-RU"/>
              </w:rPr>
              <w:t xml:space="preserve">и заштите животне средине </w:t>
            </w:r>
          </w:p>
          <w:p w:rsidR="002C311E" w:rsidRDefault="002C311E" w:rsidP="002C311E">
            <w:pPr>
              <w:spacing w:after="0" w:line="240" w:lineRule="auto"/>
              <w:rPr>
                <w:rFonts w:ascii="Arial" w:hAnsi="Arial" w:cs="Arial"/>
                <w:lang w:val="ru-RU"/>
              </w:rPr>
            </w:pPr>
            <w:r>
              <w:rPr>
                <w:rFonts w:ascii="Arial" w:hAnsi="Arial" w:cs="Arial"/>
                <w:lang w:val="ru-RU"/>
              </w:rPr>
              <w:t>Удружење</w:t>
            </w:r>
          </w:p>
          <w:p w:rsidR="002C311E" w:rsidRPr="00020B3C" w:rsidRDefault="002C311E" w:rsidP="002C311E">
            <w:pPr>
              <w:spacing w:after="0" w:line="240" w:lineRule="auto"/>
              <w:rPr>
                <w:rFonts w:ascii="Arial" w:hAnsi="Arial" w:cs="Arial"/>
                <w:lang w:val="ru-RU"/>
              </w:rPr>
            </w:pPr>
            <w:r>
              <w:rPr>
                <w:rFonts w:ascii="Arial" w:hAnsi="Arial" w:cs="Arial"/>
                <w:lang w:val="ru-RU"/>
              </w:rPr>
              <w:t>Задруге</w:t>
            </w:r>
          </w:p>
        </w:tc>
        <w:tc>
          <w:tcPr>
            <w:tcW w:w="2370" w:type="dxa"/>
            <w:gridSpan w:val="2"/>
          </w:tcPr>
          <w:p w:rsidR="002C311E" w:rsidRPr="00E753CC" w:rsidRDefault="002C311E" w:rsidP="002C311E">
            <w:pPr>
              <w:spacing w:after="0" w:line="240" w:lineRule="auto"/>
              <w:jc w:val="center"/>
              <w:rPr>
                <w:rFonts w:ascii="Arial" w:hAnsi="Arial" w:cs="Arial"/>
                <w:lang w:val="sr-Cyrl-CS"/>
              </w:rPr>
            </w:pPr>
            <w:r w:rsidRPr="00E753CC">
              <w:rPr>
                <w:rFonts w:ascii="Arial" w:hAnsi="Arial" w:cs="Arial"/>
                <w:lang w:val="sr-Cyrl-CS"/>
              </w:rPr>
              <w:t xml:space="preserve">2010 </w:t>
            </w:r>
            <w:r w:rsidR="00984450">
              <w:rPr>
                <w:rFonts w:ascii="Arial" w:hAnsi="Arial" w:cs="Arial"/>
                <w:lang w:val="sr-Cyrl-CS"/>
              </w:rPr>
              <w:t>–</w:t>
            </w:r>
            <w:r w:rsidRPr="00E753CC">
              <w:rPr>
                <w:rFonts w:ascii="Arial" w:hAnsi="Arial" w:cs="Arial"/>
                <w:lang w:val="sr-Cyrl-CS"/>
              </w:rPr>
              <w:t xml:space="preserve"> 2020.</w:t>
            </w:r>
          </w:p>
        </w:tc>
        <w:tc>
          <w:tcPr>
            <w:tcW w:w="2370" w:type="dxa"/>
          </w:tcPr>
          <w:p w:rsidR="002C311E" w:rsidRPr="00E753CC" w:rsidRDefault="002C311E" w:rsidP="002C311E">
            <w:pPr>
              <w:spacing w:after="0" w:line="240" w:lineRule="auto"/>
              <w:rPr>
                <w:rFonts w:ascii="Arial" w:hAnsi="Arial" w:cs="Arial"/>
              </w:rPr>
            </w:pP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Задруге</w:t>
            </w:r>
          </w:p>
        </w:tc>
        <w:tc>
          <w:tcPr>
            <w:tcW w:w="2370" w:type="dxa"/>
          </w:tcPr>
          <w:p w:rsidR="002C311E" w:rsidRPr="00E753CC" w:rsidRDefault="002C311E" w:rsidP="006513D1">
            <w:pPr>
              <w:numPr>
                <w:ilvl w:val="0"/>
                <w:numId w:val="96"/>
              </w:numPr>
              <w:tabs>
                <w:tab w:val="num" w:pos="102"/>
              </w:tabs>
              <w:suppressAutoHyphens w:val="0"/>
              <w:spacing w:after="0" w:line="240" w:lineRule="auto"/>
              <w:ind w:left="102" w:hanging="180"/>
              <w:rPr>
                <w:rFonts w:ascii="Arial" w:hAnsi="Arial" w:cs="Arial"/>
                <w:lang w:val="ru-RU"/>
              </w:rPr>
            </w:pPr>
            <w:r w:rsidRPr="00E753CC">
              <w:rPr>
                <w:rFonts w:ascii="Arial" w:hAnsi="Arial" w:cs="Arial"/>
                <w:lang w:val="ru-RU"/>
              </w:rPr>
              <w:t>Употребна дозвола</w:t>
            </w:r>
          </w:p>
        </w:tc>
      </w:tr>
      <w:tr w:rsidR="002C311E" w:rsidRPr="00B8647F" w:rsidTr="006C690A">
        <w:trPr>
          <w:cantSplit/>
          <w:trHeight w:val="510"/>
        </w:trPr>
        <w:tc>
          <w:tcPr>
            <w:tcW w:w="1429" w:type="dxa"/>
          </w:tcPr>
          <w:p w:rsidR="002C311E" w:rsidRDefault="002C311E" w:rsidP="002C311E">
            <w:pPr>
              <w:spacing w:after="0" w:line="240" w:lineRule="auto"/>
              <w:rPr>
                <w:rFonts w:ascii="Arial" w:hAnsi="Arial" w:cs="Arial"/>
                <w:b/>
                <w:lang w:val="ru-RU"/>
              </w:rPr>
            </w:pPr>
            <w:r>
              <w:rPr>
                <w:rFonts w:ascii="Arial" w:hAnsi="Arial" w:cs="Arial"/>
                <w:b/>
                <w:lang w:val="ru-RU"/>
              </w:rPr>
              <w:t>1.4.1.10.</w:t>
            </w:r>
          </w:p>
        </w:tc>
        <w:tc>
          <w:tcPr>
            <w:tcW w:w="3851" w:type="dxa"/>
          </w:tcPr>
          <w:p w:rsidR="002C311E" w:rsidRPr="00E753CC" w:rsidRDefault="002C311E" w:rsidP="002C311E">
            <w:pPr>
              <w:spacing w:after="0" w:line="240" w:lineRule="auto"/>
              <w:rPr>
                <w:rFonts w:ascii="Arial" w:hAnsi="Arial" w:cs="Arial"/>
                <w:lang w:val="ru-RU"/>
              </w:rPr>
            </w:pPr>
            <w:r w:rsidRPr="00E753CC">
              <w:rPr>
                <w:rFonts w:ascii="Arial" w:hAnsi="Arial" w:cs="Arial"/>
                <w:lang w:val="ru-RU"/>
              </w:rPr>
              <w:t>Изградња мини прерадног објекта за сушење воћа</w:t>
            </w:r>
          </w:p>
        </w:tc>
        <w:tc>
          <w:tcPr>
            <w:tcW w:w="2370" w:type="dxa"/>
          </w:tcPr>
          <w:p w:rsidR="00171D46" w:rsidRDefault="002C311E" w:rsidP="002C311E">
            <w:pPr>
              <w:spacing w:after="0" w:line="240" w:lineRule="auto"/>
              <w:rPr>
                <w:rFonts w:ascii="Arial" w:hAnsi="Arial" w:cs="Arial"/>
                <w:lang w:val="ru-RU"/>
              </w:rPr>
            </w:pPr>
            <w:r w:rsidRPr="00E753CC">
              <w:rPr>
                <w:rFonts w:ascii="Arial" w:hAnsi="Arial" w:cs="Arial"/>
                <w:lang w:val="ru-RU"/>
              </w:rPr>
              <w:t xml:space="preserve">Министарство пољопривреде </w:t>
            </w:r>
            <w:r w:rsidR="00171D46">
              <w:rPr>
                <w:rFonts w:ascii="Arial" w:hAnsi="Arial" w:cs="Arial"/>
                <w:lang w:val="ru-RU"/>
              </w:rPr>
              <w:t>и заштите животне средине</w:t>
            </w:r>
            <w:r w:rsidR="00171D46" w:rsidRPr="00E753CC">
              <w:rPr>
                <w:rFonts w:ascii="Arial" w:hAnsi="Arial" w:cs="Arial"/>
                <w:lang w:val="ru-RU"/>
              </w:rPr>
              <w:t xml:space="preserve"> </w:t>
            </w:r>
          </w:p>
          <w:p w:rsidR="002C311E" w:rsidRPr="00E753CC" w:rsidRDefault="002C311E" w:rsidP="002C311E">
            <w:pPr>
              <w:spacing w:after="0" w:line="240" w:lineRule="auto"/>
              <w:rPr>
                <w:rFonts w:ascii="Arial" w:hAnsi="Arial" w:cs="Arial"/>
                <w:lang w:val="ru-RU"/>
              </w:rPr>
            </w:pPr>
            <w:r w:rsidRPr="00E753CC">
              <w:rPr>
                <w:rFonts w:ascii="Arial" w:hAnsi="Arial" w:cs="Arial"/>
                <w:lang w:val="ru-RU"/>
              </w:rPr>
              <w:t>Удружење</w:t>
            </w:r>
          </w:p>
          <w:p w:rsidR="002C311E" w:rsidRPr="00E753CC" w:rsidRDefault="002C311E" w:rsidP="002C311E">
            <w:pPr>
              <w:spacing w:after="0" w:line="240" w:lineRule="auto"/>
              <w:rPr>
                <w:rFonts w:ascii="Arial" w:hAnsi="Arial" w:cs="Arial"/>
                <w:lang w:val="ru-RU"/>
              </w:rPr>
            </w:pPr>
            <w:r w:rsidRPr="00E753CC">
              <w:rPr>
                <w:rFonts w:ascii="Arial" w:hAnsi="Arial" w:cs="Arial"/>
                <w:lang w:val="ru-RU"/>
              </w:rPr>
              <w:t>Задруге</w:t>
            </w:r>
          </w:p>
        </w:tc>
        <w:tc>
          <w:tcPr>
            <w:tcW w:w="2370" w:type="dxa"/>
            <w:gridSpan w:val="2"/>
          </w:tcPr>
          <w:p w:rsidR="002C311E" w:rsidRPr="00E753CC" w:rsidRDefault="002C311E" w:rsidP="002C311E">
            <w:pPr>
              <w:spacing w:after="0" w:line="240" w:lineRule="auto"/>
              <w:jc w:val="center"/>
              <w:rPr>
                <w:rFonts w:ascii="Arial" w:hAnsi="Arial" w:cs="Arial"/>
                <w:lang w:val="sr-Cyrl-CS"/>
              </w:rPr>
            </w:pPr>
            <w:r w:rsidRPr="00E753CC">
              <w:rPr>
                <w:rFonts w:ascii="Arial" w:hAnsi="Arial" w:cs="Arial"/>
                <w:lang w:val="sr-Cyrl-CS"/>
              </w:rPr>
              <w:t xml:space="preserve">2010 </w:t>
            </w:r>
            <w:r w:rsidR="00984450">
              <w:rPr>
                <w:rFonts w:ascii="Arial" w:hAnsi="Arial" w:cs="Arial"/>
                <w:lang w:val="sr-Cyrl-CS"/>
              </w:rPr>
              <w:t>–</w:t>
            </w:r>
            <w:r w:rsidRPr="00E753CC">
              <w:rPr>
                <w:rFonts w:ascii="Arial" w:hAnsi="Arial" w:cs="Arial"/>
                <w:lang w:val="sr-Cyrl-CS"/>
              </w:rPr>
              <w:t xml:space="preserve"> 2020.</w:t>
            </w:r>
          </w:p>
        </w:tc>
        <w:tc>
          <w:tcPr>
            <w:tcW w:w="2370" w:type="dxa"/>
          </w:tcPr>
          <w:p w:rsidR="002C311E" w:rsidRPr="00E753CC" w:rsidRDefault="002C311E" w:rsidP="002C311E">
            <w:pPr>
              <w:spacing w:after="0" w:line="240" w:lineRule="auto"/>
              <w:rPr>
                <w:rFonts w:ascii="Arial" w:hAnsi="Arial" w:cs="Arial"/>
              </w:rPr>
            </w:pP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Задруге</w:t>
            </w:r>
          </w:p>
        </w:tc>
        <w:tc>
          <w:tcPr>
            <w:tcW w:w="2370" w:type="dxa"/>
          </w:tcPr>
          <w:p w:rsidR="002C311E" w:rsidRPr="00E753CC" w:rsidRDefault="002C311E" w:rsidP="006513D1">
            <w:pPr>
              <w:numPr>
                <w:ilvl w:val="0"/>
                <w:numId w:val="96"/>
              </w:numPr>
              <w:tabs>
                <w:tab w:val="num" w:pos="102"/>
              </w:tabs>
              <w:suppressAutoHyphens w:val="0"/>
              <w:spacing w:after="0" w:line="240" w:lineRule="auto"/>
              <w:ind w:left="102" w:hanging="180"/>
              <w:rPr>
                <w:rFonts w:ascii="Arial" w:hAnsi="Arial" w:cs="Arial"/>
                <w:lang w:val="ru-RU"/>
              </w:rPr>
            </w:pPr>
            <w:r w:rsidRPr="00E753CC">
              <w:rPr>
                <w:rFonts w:ascii="Arial" w:hAnsi="Arial" w:cs="Arial"/>
                <w:lang w:val="ru-RU"/>
              </w:rPr>
              <w:t>Употребна дозвола</w:t>
            </w:r>
          </w:p>
        </w:tc>
      </w:tr>
      <w:tr w:rsidR="002C311E" w:rsidRPr="0003318E" w:rsidTr="006C690A">
        <w:trPr>
          <w:cantSplit/>
          <w:trHeight w:val="510"/>
        </w:trPr>
        <w:tc>
          <w:tcPr>
            <w:tcW w:w="1429" w:type="dxa"/>
          </w:tcPr>
          <w:p w:rsidR="002C311E" w:rsidRDefault="002C311E" w:rsidP="002C311E">
            <w:pPr>
              <w:spacing w:after="0" w:line="240" w:lineRule="auto"/>
              <w:rPr>
                <w:rFonts w:ascii="Arial" w:hAnsi="Arial" w:cs="Arial"/>
                <w:b/>
                <w:lang w:val="ru-RU"/>
              </w:rPr>
            </w:pPr>
            <w:r>
              <w:rPr>
                <w:rFonts w:ascii="Arial" w:hAnsi="Arial" w:cs="Arial"/>
                <w:b/>
                <w:lang w:val="ru-RU"/>
              </w:rPr>
              <w:t>1.4.1.11.</w:t>
            </w:r>
          </w:p>
        </w:tc>
        <w:tc>
          <w:tcPr>
            <w:tcW w:w="3851" w:type="dxa"/>
          </w:tcPr>
          <w:p w:rsidR="002C311E" w:rsidRPr="00E753CC" w:rsidRDefault="002C311E" w:rsidP="002C311E">
            <w:pPr>
              <w:spacing w:after="0" w:line="240" w:lineRule="auto"/>
              <w:rPr>
                <w:rFonts w:ascii="Arial" w:hAnsi="Arial" w:cs="Arial"/>
                <w:lang w:val="ru-RU"/>
              </w:rPr>
            </w:pPr>
            <w:r w:rsidRPr="00E753CC">
              <w:rPr>
                <w:rFonts w:ascii="Arial" w:hAnsi="Arial" w:cs="Arial"/>
                <w:lang w:val="ru-RU"/>
              </w:rPr>
              <w:t>Изградња и ревитализација зелених пијаца</w:t>
            </w:r>
          </w:p>
          <w:p w:rsidR="002C311E" w:rsidRPr="00E753CC" w:rsidRDefault="002C311E" w:rsidP="002C311E">
            <w:pPr>
              <w:spacing w:after="0" w:line="240" w:lineRule="auto"/>
              <w:rPr>
                <w:rFonts w:ascii="Arial" w:hAnsi="Arial" w:cs="Arial"/>
                <w:lang w:val="ru-RU"/>
              </w:rPr>
            </w:pPr>
          </w:p>
        </w:tc>
        <w:tc>
          <w:tcPr>
            <w:tcW w:w="2370" w:type="dxa"/>
          </w:tcPr>
          <w:p w:rsidR="002C311E" w:rsidRPr="00E753CC" w:rsidRDefault="002C311E" w:rsidP="002C311E">
            <w:pPr>
              <w:spacing w:after="0" w:line="240" w:lineRule="auto"/>
              <w:rPr>
                <w:rFonts w:ascii="Arial" w:hAnsi="Arial" w:cs="Arial"/>
                <w:lang w:val="ru-RU"/>
              </w:rPr>
            </w:pPr>
            <w:r w:rsidRPr="00E753CC">
              <w:rPr>
                <w:rFonts w:ascii="Arial" w:hAnsi="Arial" w:cs="Arial"/>
                <w:lang w:val="ru-RU"/>
              </w:rPr>
              <w:t>Општина Кнић</w:t>
            </w:r>
          </w:p>
          <w:p w:rsidR="00171D46" w:rsidRDefault="002C311E" w:rsidP="002C311E">
            <w:pPr>
              <w:spacing w:after="0" w:line="240" w:lineRule="auto"/>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2C311E" w:rsidRPr="00E753CC" w:rsidRDefault="002C311E" w:rsidP="002C311E">
            <w:pPr>
              <w:spacing w:after="0" w:line="240" w:lineRule="auto"/>
              <w:rPr>
                <w:rFonts w:ascii="Arial" w:hAnsi="Arial" w:cs="Arial"/>
                <w:lang w:val="ru-RU"/>
              </w:rPr>
            </w:pPr>
            <w:r w:rsidRPr="00E753CC">
              <w:rPr>
                <w:rFonts w:ascii="Arial" w:hAnsi="Arial" w:cs="Arial"/>
                <w:lang w:val="ru-RU"/>
              </w:rPr>
              <w:t xml:space="preserve"> Удружење</w:t>
            </w:r>
          </w:p>
          <w:p w:rsidR="002C311E" w:rsidRDefault="002C311E" w:rsidP="002C311E">
            <w:pPr>
              <w:spacing w:after="0" w:line="240" w:lineRule="auto"/>
              <w:rPr>
                <w:rFonts w:ascii="Arial" w:hAnsi="Arial" w:cs="Arial"/>
                <w:lang w:val="ru-RU"/>
              </w:rPr>
            </w:pPr>
            <w:r w:rsidRPr="00E753CC">
              <w:rPr>
                <w:rFonts w:ascii="Arial" w:hAnsi="Arial" w:cs="Arial"/>
                <w:lang w:val="ru-RU"/>
              </w:rPr>
              <w:t>Задруге</w:t>
            </w:r>
          </w:p>
          <w:p w:rsidR="00E700E2" w:rsidRPr="00E753CC" w:rsidRDefault="00E700E2" w:rsidP="002C311E">
            <w:pPr>
              <w:spacing w:after="0" w:line="240" w:lineRule="auto"/>
              <w:rPr>
                <w:rFonts w:ascii="Arial" w:hAnsi="Arial" w:cs="Arial"/>
                <w:lang w:val="ru-RU"/>
              </w:rPr>
            </w:pPr>
            <w:r>
              <w:rPr>
                <w:rFonts w:ascii="Arial" w:hAnsi="Arial" w:cs="Arial"/>
                <w:lang w:val="sr-Cyrl-RS"/>
              </w:rPr>
              <w:t>Пољопривредни факултети, школе и институти</w:t>
            </w:r>
          </w:p>
        </w:tc>
        <w:tc>
          <w:tcPr>
            <w:tcW w:w="2370" w:type="dxa"/>
            <w:gridSpan w:val="2"/>
          </w:tcPr>
          <w:p w:rsidR="002C311E" w:rsidRPr="00E753CC" w:rsidRDefault="002C311E" w:rsidP="002C311E">
            <w:pPr>
              <w:spacing w:after="0" w:line="240" w:lineRule="auto"/>
              <w:jc w:val="center"/>
              <w:rPr>
                <w:rFonts w:ascii="Arial" w:hAnsi="Arial" w:cs="Arial"/>
                <w:lang w:val="sr-Cyrl-CS"/>
              </w:rPr>
            </w:pPr>
            <w:r w:rsidRPr="00E753CC">
              <w:rPr>
                <w:rFonts w:ascii="Arial" w:hAnsi="Arial" w:cs="Arial"/>
                <w:lang w:val="sr-Cyrl-CS"/>
              </w:rPr>
              <w:t>2010 – 2020.</w:t>
            </w:r>
          </w:p>
          <w:p w:rsidR="002C311E" w:rsidRPr="00E753CC" w:rsidRDefault="002C311E" w:rsidP="002C311E">
            <w:pPr>
              <w:spacing w:after="0" w:line="240" w:lineRule="auto"/>
              <w:jc w:val="center"/>
              <w:rPr>
                <w:rFonts w:ascii="Arial" w:hAnsi="Arial" w:cs="Arial"/>
                <w:lang w:val="sr-Cyrl-CS"/>
              </w:rPr>
            </w:pPr>
          </w:p>
        </w:tc>
        <w:tc>
          <w:tcPr>
            <w:tcW w:w="2370" w:type="dxa"/>
          </w:tcPr>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Задруге</w:t>
            </w: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Донатор</w:t>
            </w:r>
          </w:p>
        </w:tc>
        <w:tc>
          <w:tcPr>
            <w:tcW w:w="2370" w:type="dxa"/>
          </w:tcPr>
          <w:p w:rsidR="002C311E" w:rsidRPr="00E753CC" w:rsidRDefault="00E700E2" w:rsidP="006513D1">
            <w:pPr>
              <w:numPr>
                <w:ilvl w:val="0"/>
                <w:numId w:val="96"/>
              </w:numPr>
              <w:tabs>
                <w:tab w:val="num" w:pos="102"/>
              </w:tabs>
              <w:suppressAutoHyphens w:val="0"/>
              <w:spacing w:after="0" w:line="240" w:lineRule="auto"/>
              <w:ind w:left="102" w:hanging="180"/>
              <w:rPr>
                <w:rFonts w:ascii="Arial" w:hAnsi="Arial" w:cs="Arial"/>
                <w:lang w:val="ru-RU"/>
              </w:rPr>
            </w:pPr>
            <w:r>
              <w:rPr>
                <w:rFonts w:ascii="Arial" w:hAnsi="Arial" w:cs="Arial"/>
                <w:lang w:val="ru-RU"/>
              </w:rPr>
              <w:t>Извршено опремање са пратећом инфраструктуром</w:t>
            </w:r>
          </w:p>
        </w:tc>
      </w:tr>
      <w:tr w:rsidR="002C311E" w:rsidRPr="0003318E" w:rsidTr="006C690A">
        <w:trPr>
          <w:cantSplit/>
          <w:trHeight w:val="510"/>
        </w:trPr>
        <w:tc>
          <w:tcPr>
            <w:tcW w:w="1429" w:type="dxa"/>
          </w:tcPr>
          <w:p w:rsidR="002C311E" w:rsidRPr="00E753CC" w:rsidRDefault="002C311E" w:rsidP="002C311E">
            <w:pPr>
              <w:spacing w:after="0" w:line="240" w:lineRule="auto"/>
              <w:rPr>
                <w:rFonts w:ascii="Arial" w:hAnsi="Arial" w:cs="Arial"/>
                <w:b/>
                <w:lang w:val="ru-RU"/>
              </w:rPr>
            </w:pPr>
            <w:r w:rsidRPr="00E753CC">
              <w:rPr>
                <w:rFonts w:ascii="Arial" w:hAnsi="Arial" w:cs="Arial"/>
                <w:b/>
                <w:lang w:val="ru-RU"/>
              </w:rPr>
              <w:t>1.4.1.12.</w:t>
            </w:r>
          </w:p>
        </w:tc>
        <w:tc>
          <w:tcPr>
            <w:tcW w:w="3851" w:type="dxa"/>
          </w:tcPr>
          <w:p w:rsidR="002C311E" w:rsidRPr="00E753CC" w:rsidRDefault="002C311E" w:rsidP="002C311E">
            <w:pPr>
              <w:spacing w:after="0" w:line="240" w:lineRule="auto"/>
              <w:rPr>
                <w:rFonts w:ascii="Arial" w:hAnsi="Arial" w:cs="Arial"/>
                <w:lang w:val="ru-RU"/>
              </w:rPr>
            </w:pPr>
            <w:r w:rsidRPr="00E753CC">
              <w:rPr>
                <w:rFonts w:ascii="Arial" w:hAnsi="Arial" w:cs="Arial"/>
                <w:lang w:val="ru-RU"/>
              </w:rPr>
              <w:t>Изградња и ревитализација сточних пијаца</w:t>
            </w:r>
          </w:p>
          <w:p w:rsidR="002C311E" w:rsidRPr="00E753CC" w:rsidRDefault="002C311E" w:rsidP="002C311E">
            <w:pPr>
              <w:spacing w:after="0" w:line="240" w:lineRule="auto"/>
              <w:rPr>
                <w:rFonts w:ascii="Arial" w:hAnsi="Arial" w:cs="Arial"/>
                <w:lang w:val="ru-RU"/>
              </w:rPr>
            </w:pPr>
          </w:p>
        </w:tc>
        <w:tc>
          <w:tcPr>
            <w:tcW w:w="2370" w:type="dxa"/>
          </w:tcPr>
          <w:p w:rsidR="002C311E" w:rsidRPr="00E753CC" w:rsidRDefault="002C311E" w:rsidP="002C311E">
            <w:pPr>
              <w:spacing w:after="0" w:line="240" w:lineRule="auto"/>
              <w:rPr>
                <w:rFonts w:ascii="Arial" w:hAnsi="Arial" w:cs="Arial"/>
                <w:lang w:val="ru-RU"/>
              </w:rPr>
            </w:pPr>
            <w:r w:rsidRPr="00E753CC">
              <w:rPr>
                <w:rFonts w:ascii="Arial" w:hAnsi="Arial" w:cs="Arial"/>
                <w:lang w:val="ru-RU"/>
              </w:rPr>
              <w:t>Општина Кнић</w:t>
            </w:r>
          </w:p>
          <w:p w:rsidR="00171D46" w:rsidRDefault="002C311E" w:rsidP="002C311E">
            <w:pPr>
              <w:spacing w:after="0" w:line="240" w:lineRule="auto"/>
              <w:rPr>
                <w:rFonts w:ascii="Arial" w:hAnsi="Arial" w:cs="Arial"/>
                <w:lang w:val="ru-RU"/>
              </w:rPr>
            </w:pPr>
            <w:r w:rsidRPr="00E753CC">
              <w:rPr>
                <w:rFonts w:ascii="Arial" w:hAnsi="Arial" w:cs="Arial"/>
                <w:lang w:val="ru-RU"/>
              </w:rPr>
              <w:t xml:space="preserve">Министарство пољопривреде </w:t>
            </w:r>
            <w:r w:rsidR="00171D46">
              <w:rPr>
                <w:rFonts w:ascii="Arial" w:hAnsi="Arial" w:cs="Arial"/>
                <w:lang w:val="ru-RU"/>
              </w:rPr>
              <w:t>и заштите животне средине</w:t>
            </w:r>
            <w:r w:rsidR="00171D46" w:rsidRPr="00E753CC">
              <w:rPr>
                <w:rFonts w:ascii="Arial" w:hAnsi="Arial" w:cs="Arial"/>
                <w:lang w:val="ru-RU"/>
              </w:rPr>
              <w:t xml:space="preserve"> </w:t>
            </w:r>
          </w:p>
          <w:p w:rsidR="002C311E" w:rsidRPr="00E753CC" w:rsidRDefault="002C311E" w:rsidP="002C311E">
            <w:pPr>
              <w:spacing w:after="0" w:line="240" w:lineRule="auto"/>
              <w:rPr>
                <w:rFonts w:ascii="Arial" w:hAnsi="Arial" w:cs="Arial"/>
                <w:lang w:val="ru-RU"/>
              </w:rPr>
            </w:pPr>
            <w:r w:rsidRPr="00E753CC">
              <w:rPr>
                <w:rFonts w:ascii="Arial" w:hAnsi="Arial" w:cs="Arial"/>
                <w:lang w:val="ru-RU"/>
              </w:rPr>
              <w:t>Удружење</w:t>
            </w:r>
          </w:p>
          <w:p w:rsidR="002C311E" w:rsidRDefault="002C311E" w:rsidP="002C311E">
            <w:pPr>
              <w:spacing w:after="0" w:line="240" w:lineRule="auto"/>
              <w:rPr>
                <w:rFonts w:ascii="Arial" w:hAnsi="Arial" w:cs="Arial"/>
                <w:lang w:val="ru-RU"/>
              </w:rPr>
            </w:pPr>
            <w:r w:rsidRPr="00E753CC">
              <w:rPr>
                <w:rFonts w:ascii="Arial" w:hAnsi="Arial" w:cs="Arial"/>
                <w:lang w:val="ru-RU"/>
              </w:rPr>
              <w:t>Задруге</w:t>
            </w:r>
          </w:p>
          <w:p w:rsidR="00E700E2" w:rsidRPr="00E753CC" w:rsidRDefault="00E700E2" w:rsidP="002C311E">
            <w:pPr>
              <w:spacing w:after="0" w:line="240" w:lineRule="auto"/>
              <w:rPr>
                <w:rFonts w:ascii="Arial" w:hAnsi="Arial" w:cs="Arial"/>
                <w:lang w:val="ru-RU"/>
              </w:rPr>
            </w:pPr>
            <w:r>
              <w:rPr>
                <w:rFonts w:ascii="Arial" w:hAnsi="Arial" w:cs="Arial"/>
                <w:lang w:val="sr-Cyrl-RS"/>
              </w:rPr>
              <w:t>Пољопривредни факултети, школе и институти</w:t>
            </w:r>
          </w:p>
        </w:tc>
        <w:tc>
          <w:tcPr>
            <w:tcW w:w="2370" w:type="dxa"/>
            <w:gridSpan w:val="2"/>
          </w:tcPr>
          <w:p w:rsidR="002C311E" w:rsidRPr="00E753CC" w:rsidRDefault="002C311E" w:rsidP="002C311E">
            <w:pPr>
              <w:spacing w:after="0" w:line="240" w:lineRule="auto"/>
              <w:jc w:val="center"/>
              <w:rPr>
                <w:rFonts w:ascii="Arial" w:hAnsi="Arial" w:cs="Arial"/>
                <w:lang w:val="sr-Cyrl-CS"/>
              </w:rPr>
            </w:pPr>
            <w:r w:rsidRPr="00E753CC">
              <w:rPr>
                <w:rFonts w:ascii="Arial" w:hAnsi="Arial" w:cs="Arial"/>
                <w:lang w:val="sr-Cyrl-CS"/>
              </w:rPr>
              <w:t>2010 – 2020.</w:t>
            </w:r>
          </w:p>
          <w:p w:rsidR="002C311E" w:rsidRPr="00E753CC" w:rsidRDefault="002C311E" w:rsidP="002C311E">
            <w:pPr>
              <w:spacing w:after="0" w:line="240" w:lineRule="auto"/>
              <w:jc w:val="center"/>
              <w:rPr>
                <w:rFonts w:ascii="Arial" w:hAnsi="Arial" w:cs="Arial"/>
                <w:lang w:val="sr-Latn-CS"/>
              </w:rPr>
            </w:pPr>
          </w:p>
        </w:tc>
        <w:tc>
          <w:tcPr>
            <w:tcW w:w="2370" w:type="dxa"/>
          </w:tcPr>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Министарство пољопривреде</w:t>
            </w:r>
            <w:r w:rsidR="00171D46">
              <w:rPr>
                <w:rFonts w:ascii="Arial" w:hAnsi="Arial" w:cs="Arial"/>
                <w:lang w:val="ru-RU"/>
              </w:rPr>
              <w:t xml:space="preserve"> и заштите животне средине</w:t>
            </w: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Задруге</w:t>
            </w:r>
          </w:p>
          <w:p w:rsidR="002C311E" w:rsidRPr="00E753CC" w:rsidRDefault="002C311E" w:rsidP="006513D1">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Донатор</w:t>
            </w:r>
          </w:p>
        </w:tc>
        <w:tc>
          <w:tcPr>
            <w:tcW w:w="2370" w:type="dxa"/>
          </w:tcPr>
          <w:p w:rsidR="002C311E" w:rsidRPr="00E753CC" w:rsidRDefault="00E700E2"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Извршено опремање са пратећом инфраструктуром</w:t>
            </w:r>
          </w:p>
        </w:tc>
      </w:tr>
      <w:tr w:rsidR="002A6AFD" w:rsidRPr="00B8647F" w:rsidTr="006C690A">
        <w:trPr>
          <w:cantSplit/>
          <w:trHeight w:val="510"/>
        </w:trPr>
        <w:tc>
          <w:tcPr>
            <w:tcW w:w="1429" w:type="dxa"/>
          </w:tcPr>
          <w:p w:rsidR="002A6AFD" w:rsidRPr="00E753CC" w:rsidRDefault="002A6AFD" w:rsidP="002A6AFD">
            <w:pPr>
              <w:spacing w:after="0" w:line="240" w:lineRule="auto"/>
              <w:rPr>
                <w:rFonts w:ascii="Arial" w:hAnsi="Arial" w:cs="Arial"/>
                <w:b/>
                <w:lang w:val="ru-RU"/>
              </w:rPr>
            </w:pPr>
            <w:r w:rsidRPr="00E753CC">
              <w:rPr>
                <w:rFonts w:ascii="Arial" w:hAnsi="Arial" w:cs="Arial"/>
                <w:b/>
                <w:lang w:val="ru-RU"/>
              </w:rPr>
              <w:t>1.4.1.13.</w:t>
            </w:r>
          </w:p>
        </w:tc>
        <w:tc>
          <w:tcPr>
            <w:tcW w:w="3851" w:type="dxa"/>
          </w:tcPr>
          <w:p w:rsidR="002A6AFD" w:rsidRPr="00E753CC" w:rsidRDefault="002A6AFD" w:rsidP="002A6AFD">
            <w:pPr>
              <w:spacing w:after="0" w:line="240" w:lineRule="auto"/>
              <w:rPr>
                <w:rFonts w:ascii="Arial" w:hAnsi="Arial" w:cs="Arial"/>
                <w:lang w:val="ru-RU"/>
              </w:rPr>
            </w:pPr>
            <w:r w:rsidRPr="00E753CC">
              <w:rPr>
                <w:rFonts w:ascii="Arial" w:hAnsi="Arial" w:cs="Arial"/>
                <w:lang w:val="ru-RU"/>
              </w:rPr>
              <w:t xml:space="preserve">Развој </w:t>
            </w:r>
            <w:r>
              <w:rPr>
                <w:rFonts w:ascii="Arial" w:hAnsi="Arial" w:cs="Arial"/>
                <w:lang w:val="ru-RU"/>
              </w:rPr>
              <w:t>типских модела физичке инфраструктуре, производних технологија и ланаца снабдевања и дистрибуције производа малих и породичних пољопривредних газдинстава</w:t>
            </w:r>
          </w:p>
        </w:tc>
        <w:tc>
          <w:tcPr>
            <w:tcW w:w="2370" w:type="dxa"/>
          </w:tcPr>
          <w:p w:rsidR="002A6AFD" w:rsidRPr="00E753CC" w:rsidRDefault="002A6AFD" w:rsidP="002A6AFD">
            <w:pPr>
              <w:spacing w:after="0" w:line="240" w:lineRule="auto"/>
              <w:rPr>
                <w:rFonts w:ascii="Arial" w:hAnsi="Arial" w:cs="Arial"/>
                <w:lang w:val="ru-RU"/>
              </w:rPr>
            </w:pPr>
            <w:r w:rsidRPr="00E753CC">
              <w:rPr>
                <w:rFonts w:ascii="Arial" w:hAnsi="Arial" w:cs="Arial"/>
                <w:lang w:val="ru-RU"/>
              </w:rPr>
              <w:t>Општина Кнић</w:t>
            </w:r>
          </w:p>
          <w:p w:rsidR="00171D46" w:rsidRDefault="002A6AFD" w:rsidP="002A6AFD">
            <w:pPr>
              <w:spacing w:after="0" w:line="240" w:lineRule="auto"/>
              <w:rPr>
                <w:rFonts w:ascii="Arial" w:hAnsi="Arial" w:cs="Arial"/>
                <w:lang w:val="ru-RU"/>
              </w:rPr>
            </w:pPr>
            <w:r w:rsidRPr="00E753CC">
              <w:rPr>
                <w:rFonts w:ascii="Arial" w:hAnsi="Arial" w:cs="Arial"/>
                <w:lang w:val="ru-RU"/>
              </w:rPr>
              <w:t xml:space="preserve">Министарство пољопривреде </w:t>
            </w:r>
            <w:r w:rsidR="00171D46">
              <w:rPr>
                <w:rFonts w:ascii="Arial" w:hAnsi="Arial" w:cs="Arial"/>
                <w:lang w:val="ru-RU"/>
              </w:rPr>
              <w:t>и заштите животне средине</w:t>
            </w:r>
            <w:r w:rsidR="00171D46" w:rsidRPr="00E753CC">
              <w:rPr>
                <w:rFonts w:ascii="Arial" w:hAnsi="Arial" w:cs="Arial"/>
                <w:lang w:val="ru-RU"/>
              </w:rPr>
              <w:t xml:space="preserve"> </w:t>
            </w:r>
          </w:p>
          <w:p w:rsidR="002A6AFD" w:rsidRPr="00E753CC" w:rsidRDefault="002A6AFD" w:rsidP="002A6AFD">
            <w:pPr>
              <w:spacing w:after="0" w:line="240" w:lineRule="auto"/>
              <w:rPr>
                <w:rFonts w:ascii="Arial" w:hAnsi="Arial" w:cs="Arial"/>
                <w:lang w:val="ru-RU"/>
              </w:rPr>
            </w:pPr>
            <w:r w:rsidRPr="00E753CC">
              <w:rPr>
                <w:rFonts w:ascii="Arial" w:hAnsi="Arial" w:cs="Arial"/>
                <w:lang w:val="ru-RU"/>
              </w:rPr>
              <w:t>Удружење</w:t>
            </w:r>
          </w:p>
          <w:p w:rsidR="002A6AFD" w:rsidRDefault="002A6AFD" w:rsidP="002A6AFD">
            <w:pPr>
              <w:spacing w:after="0" w:line="240" w:lineRule="auto"/>
              <w:rPr>
                <w:rFonts w:ascii="Arial" w:hAnsi="Arial" w:cs="Arial"/>
                <w:lang w:val="ru-RU"/>
              </w:rPr>
            </w:pPr>
            <w:r w:rsidRPr="00E753CC">
              <w:rPr>
                <w:rFonts w:ascii="Arial" w:hAnsi="Arial" w:cs="Arial"/>
                <w:lang w:val="ru-RU"/>
              </w:rPr>
              <w:t>Задруге</w:t>
            </w:r>
          </w:p>
          <w:p w:rsidR="002A6AFD" w:rsidRPr="00E753CC" w:rsidRDefault="002A6AFD" w:rsidP="002A6AFD">
            <w:pPr>
              <w:spacing w:after="0" w:line="240" w:lineRule="auto"/>
              <w:rPr>
                <w:rFonts w:ascii="Arial" w:hAnsi="Arial" w:cs="Arial"/>
                <w:lang w:val="ru-RU"/>
              </w:rPr>
            </w:pPr>
            <w:r>
              <w:rPr>
                <w:rFonts w:ascii="Arial" w:hAnsi="Arial" w:cs="Arial"/>
                <w:lang w:val="sr-Cyrl-RS"/>
              </w:rPr>
              <w:t>Пољопривредни факултети, школе и институти</w:t>
            </w:r>
          </w:p>
        </w:tc>
        <w:tc>
          <w:tcPr>
            <w:tcW w:w="2370" w:type="dxa"/>
            <w:gridSpan w:val="2"/>
          </w:tcPr>
          <w:p w:rsidR="002A6AFD" w:rsidRPr="00E753CC" w:rsidRDefault="002A6AFD" w:rsidP="002A6AFD">
            <w:pPr>
              <w:spacing w:after="0" w:line="240" w:lineRule="auto"/>
              <w:jc w:val="center"/>
              <w:rPr>
                <w:rFonts w:ascii="Arial" w:hAnsi="Arial" w:cs="Arial"/>
                <w:lang w:val="sr-Cyrl-CS"/>
              </w:rPr>
            </w:pPr>
            <w:r w:rsidRPr="00E753CC">
              <w:rPr>
                <w:rFonts w:ascii="Arial" w:hAnsi="Arial" w:cs="Arial"/>
                <w:lang w:val="sr-Cyrl-CS"/>
              </w:rPr>
              <w:t>2016 – 2020.</w:t>
            </w:r>
          </w:p>
          <w:p w:rsidR="002A6AFD" w:rsidRPr="00E753CC" w:rsidRDefault="002A6AFD" w:rsidP="002A6AFD">
            <w:pPr>
              <w:spacing w:after="0" w:line="240" w:lineRule="auto"/>
              <w:jc w:val="center"/>
              <w:rPr>
                <w:rFonts w:ascii="Arial" w:hAnsi="Arial" w:cs="Arial"/>
                <w:lang w:val="sr-Cyrl-CS"/>
              </w:rPr>
            </w:pPr>
          </w:p>
        </w:tc>
        <w:tc>
          <w:tcPr>
            <w:tcW w:w="2370" w:type="dxa"/>
          </w:tcPr>
          <w:p w:rsidR="002A6AFD" w:rsidRPr="00E753CC" w:rsidRDefault="002A6AFD" w:rsidP="002A6AFD">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Општина Кнић</w:t>
            </w:r>
          </w:p>
          <w:p w:rsidR="002A6AFD" w:rsidRPr="00E753CC" w:rsidRDefault="002A6AFD" w:rsidP="002A6AFD">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ЕУ и други фондови</w:t>
            </w:r>
          </w:p>
          <w:p w:rsidR="002A6AFD" w:rsidRPr="00E753CC" w:rsidRDefault="002A6AFD" w:rsidP="002A6AFD">
            <w:pPr>
              <w:suppressAutoHyphens w:val="0"/>
              <w:spacing w:after="0" w:line="240" w:lineRule="auto"/>
              <w:ind w:left="132"/>
              <w:rPr>
                <w:rFonts w:ascii="Arial" w:hAnsi="Arial" w:cs="Arial"/>
                <w:lang w:val="ru-RU"/>
              </w:rPr>
            </w:pPr>
          </w:p>
        </w:tc>
        <w:tc>
          <w:tcPr>
            <w:tcW w:w="2370" w:type="dxa"/>
          </w:tcPr>
          <w:p w:rsidR="002A6AFD" w:rsidRDefault="002A6AFD" w:rsidP="002A6AFD">
            <w:pPr>
              <w:numPr>
                <w:ilvl w:val="0"/>
                <w:numId w:val="85"/>
              </w:numPr>
              <w:tabs>
                <w:tab w:val="num" w:pos="132"/>
              </w:tabs>
              <w:suppressAutoHyphens w:val="0"/>
              <w:spacing w:after="0" w:line="240" w:lineRule="auto"/>
              <w:ind w:left="132" w:hanging="180"/>
              <w:rPr>
                <w:rFonts w:ascii="Arial" w:hAnsi="Arial" w:cs="Arial"/>
                <w:lang w:val="ru-RU"/>
              </w:rPr>
            </w:pPr>
            <w:r w:rsidRPr="00E753CC">
              <w:rPr>
                <w:rFonts w:ascii="Arial" w:hAnsi="Arial" w:cs="Arial"/>
                <w:lang w:val="ru-RU"/>
              </w:rPr>
              <w:t xml:space="preserve">Број пољопривредних </w:t>
            </w:r>
            <w:r>
              <w:rPr>
                <w:rFonts w:ascii="Arial" w:hAnsi="Arial" w:cs="Arial"/>
                <w:lang w:val="ru-RU"/>
              </w:rPr>
              <w:t>породичних домаћинстава</w:t>
            </w:r>
          </w:p>
          <w:p w:rsidR="002A6AFD" w:rsidRDefault="002A6AFD" w:rsidP="002A6AFD">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Едукације</w:t>
            </w:r>
          </w:p>
          <w:p w:rsidR="002A6AFD" w:rsidRDefault="002A6AFD" w:rsidP="002A6AFD">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Развијени типски модели</w:t>
            </w:r>
          </w:p>
          <w:p w:rsidR="002A6AFD" w:rsidRDefault="002A6AFD" w:rsidP="002A6AFD">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Формирање удружења</w:t>
            </w:r>
          </w:p>
          <w:p w:rsidR="002A6AFD" w:rsidRDefault="002A6AFD" w:rsidP="002A6AFD">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Брендирање производа</w:t>
            </w:r>
          </w:p>
          <w:p w:rsidR="002A6AFD" w:rsidRPr="00E753CC" w:rsidRDefault="002A6AFD" w:rsidP="002A6AFD">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Промотивне активности</w:t>
            </w:r>
          </w:p>
        </w:tc>
      </w:tr>
    </w:tbl>
    <w:p w:rsidR="000A39D2" w:rsidRDefault="000A39D2">
      <w:r>
        <w:br w:type="page"/>
      </w:r>
    </w:p>
    <w:tbl>
      <w:tblPr>
        <w:tblpPr w:leftFromText="141" w:rightFromText="141" w:vertAnchor="text" w:horzAnchor="margin" w:tblpXSpec="center" w:tblpY="-718"/>
        <w:tblW w:w="144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328"/>
        <w:gridCol w:w="9165"/>
      </w:tblGrid>
      <w:tr w:rsidR="000A39D2" w:rsidRPr="0098408F" w:rsidTr="005B0B5F">
        <w:trPr>
          <w:cantSplit/>
        </w:trPr>
        <w:tc>
          <w:tcPr>
            <w:tcW w:w="5328" w:type="dxa"/>
            <w:vMerge w:val="restart"/>
            <w:shd w:val="clear" w:color="auto" w:fill="C0C0C0"/>
          </w:tcPr>
          <w:p w:rsidR="000A39D2" w:rsidRPr="00CD1214" w:rsidRDefault="000A39D2" w:rsidP="005B0B5F">
            <w:pPr>
              <w:spacing w:after="0" w:line="240" w:lineRule="auto"/>
              <w:rPr>
                <w:rFonts w:ascii="Arial" w:hAnsi="Arial" w:cs="Arial"/>
                <w:b/>
                <w:color w:val="003366"/>
                <w:sz w:val="24"/>
                <w:szCs w:val="24"/>
                <w:lang w:val="sr-Latn-CS"/>
              </w:rPr>
            </w:pPr>
            <w:r w:rsidRPr="00CD1214">
              <w:rPr>
                <w:rFonts w:ascii="Arial" w:hAnsi="Arial" w:cs="Arial"/>
                <w:b/>
                <w:color w:val="003366"/>
                <w:sz w:val="24"/>
                <w:szCs w:val="24"/>
              </w:rPr>
              <w:t>Оп</w:t>
            </w:r>
            <w:r w:rsidRPr="00CD1214">
              <w:rPr>
                <w:rFonts w:ascii="Arial" w:hAnsi="Arial" w:cs="Arial"/>
                <w:b/>
                <w:color w:val="003366"/>
                <w:sz w:val="24"/>
                <w:szCs w:val="24"/>
                <w:lang w:val="sr-Latn-CS"/>
              </w:rPr>
              <w:t>штина</w:t>
            </w:r>
          </w:p>
          <w:p w:rsidR="000A39D2" w:rsidRPr="003C5D8F" w:rsidRDefault="000A39D2" w:rsidP="005B0B5F">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165" w:type="dxa"/>
          </w:tcPr>
          <w:p w:rsidR="000A39D2" w:rsidRDefault="000A39D2" w:rsidP="005B0B5F">
            <w:pPr>
              <w:spacing w:after="0" w:line="240" w:lineRule="auto"/>
              <w:rPr>
                <w:rFonts w:ascii="Arial" w:hAnsi="Arial" w:cs="Arial"/>
                <w:b/>
                <w:sz w:val="24"/>
                <w:szCs w:val="24"/>
                <w:lang w:val="ru-RU"/>
              </w:rPr>
            </w:pPr>
          </w:p>
          <w:p w:rsidR="000A39D2" w:rsidRDefault="000A39D2" w:rsidP="005B0B5F">
            <w:pPr>
              <w:spacing w:after="0" w:line="240" w:lineRule="auto"/>
              <w:rPr>
                <w:rFonts w:ascii="Arial" w:hAnsi="Arial" w:cs="Arial"/>
                <w:b/>
                <w:sz w:val="24"/>
                <w:szCs w:val="24"/>
                <w:lang w:val="ru-RU"/>
              </w:rPr>
            </w:pPr>
            <w:r w:rsidRPr="0098408F">
              <w:rPr>
                <w:rFonts w:ascii="Arial" w:hAnsi="Arial" w:cs="Arial"/>
                <w:b/>
                <w:sz w:val="24"/>
                <w:szCs w:val="24"/>
                <w:lang w:val="ru-RU"/>
              </w:rPr>
              <w:t>ЛСДС 2010 – 2020</w:t>
            </w:r>
            <w:r>
              <w:rPr>
                <w:rFonts w:ascii="Arial" w:hAnsi="Arial" w:cs="Arial"/>
                <w:b/>
                <w:sz w:val="24"/>
                <w:szCs w:val="24"/>
                <w:lang w:val="sr-Cyrl-CS"/>
              </w:rPr>
              <w:t>.</w:t>
            </w:r>
            <w:r w:rsidRPr="0098408F">
              <w:rPr>
                <w:rFonts w:ascii="Arial" w:hAnsi="Arial" w:cs="Arial"/>
                <w:b/>
                <w:sz w:val="24"/>
                <w:szCs w:val="24"/>
                <w:lang w:val="ru-RU"/>
              </w:rPr>
              <w:t xml:space="preserve">   Стратегија одрживог развоја </w:t>
            </w:r>
          </w:p>
          <w:p w:rsidR="000A39D2" w:rsidRPr="0098408F" w:rsidRDefault="000A39D2" w:rsidP="005B0B5F">
            <w:pPr>
              <w:spacing w:after="0" w:line="240" w:lineRule="auto"/>
              <w:rPr>
                <w:rFonts w:ascii="Arial" w:hAnsi="Arial" w:cs="Arial"/>
                <w:b/>
                <w:sz w:val="24"/>
                <w:szCs w:val="24"/>
                <w:lang w:val="ru-RU"/>
              </w:rPr>
            </w:pPr>
          </w:p>
        </w:tc>
      </w:tr>
      <w:tr w:rsidR="000A39D2" w:rsidRPr="00CD1214" w:rsidTr="005B0B5F">
        <w:trPr>
          <w:cantSplit/>
          <w:trHeight w:val="935"/>
        </w:trPr>
        <w:tc>
          <w:tcPr>
            <w:tcW w:w="5328" w:type="dxa"/>
            <w:vMerge/>
          </w:tcPr>
          <w:p w:rsidR="000A39D2" w:rsidRPr="0098408F" w:rsidRDefault="000A39D2" w:rsidP="005B0B5F">
            <w:pPr>
              <w:spacing w:after="0" w:line="240" w:lineRule="auto"/>
              <w:rPr>
                <w:rFonts w:ascii="Arial" w:hAnsi="Arial" w:cs="Arial"/>
                <w:sz w:val="24"/>
                <w:szCs w:val="24"/>
                <w:lang w:val="ru-RU"/>
              </w:rPr>
            </w:pPr>
          </w:p>
        </w:tc>
        <w:tc>
          <w:tcPr>
            <w:tcW w:w="9165" w:type="dxa"/>
          </w:tcPr>
          <w:p w:rsidR="000A39D2" w:rsidRDefault="000A39D2" w:rsidP="005B0B5F">
            <w:pPr>
              <w:spacing w:after="0" w:line="240" w:lineRule="auto"/>
              <w:rPr>
                <w:rFonts w:ascii="Arial" w:hAnsi="Arial" w:cs="Arial"/>
                <w:b/>
                <w:sz w:val="24"/>
                <w:szCs w:val="24"/>
                <w:lang w:val="ru-RU"/>
              </w:rPr>
            </w:pPr>
          </w:p>
          <w:p w:rsidR="000A39D2" w:rsidRPr="00CD1214" w:rsidRDefault="00E700E2" w:rsidP="005B0B5F">
            <w:pPr>
              <w:spacing w:after="0" w:line="240" w:lineRule="auto"/>
              <w:rPr>
                <w:rFonts w:ascii="Arial" w:hAnsi="Arial" w:cs="Arial"/>
                <w:b/>
                <w:sz w:val="24"/>
                <w:szCs w:val="24"/>
                <w:lang w:val="sr-Latn-BA"/>
              </w:rPr>
            </w:pPr>
            <w:r>
              <w:rPr>
                <w:rFonts w:ascii="Arial" w:hAnsi="Arial" w:cs="Arial"/>
                <w:b/>
                <w:sz w:val="24"/>
                <w:szCs w:val="24"/>
                <w:lang w:val="ru-RU"/>
              </w:rPr>
              <w:t>РАДНА ГРУПА</w:t>
            </w:r>
            <w:r w:rsidR="000A39D2">
              <w:rPr>
                <w:rFonts w:ascii="Arial" w:hAnsi="Arial" w:cs="Arial"/>
                <w:b/>
                <w:sz w:val="24"/>
                <w:szCs w:val="24"/>
                <w:lang w:val="ru-RU"/>
              </w:rPr>
              <w:t xml:space="preserve">: </w:t>
            </w:r>
            <w:r w:rsidR="000A39D2">
              <w:rPr>
                <w:rFonts w:ascii="Myriad Pro" w:hAnsi="Myriad Pro"/>
                <w:b/>
                <w:lang w:val="sr-Cyrl-CS"/>
              </w:rPr>
              <w:t xml:space="preserve"> </w:t>
            </w:r>
            <w:r w:rsidR="000A39D2">
              <w:rPr>
                <w:rFonts w:ascii="Arial" w:hAnsi="Arial" w:cs="Arial"/>
                <w:b/>
                <w:i/>
                <w:color w:val="000080"/>
                <w:lang w:val="sr-Cyrl-CS"/>
              </w:rPr>
              <w:t>УНАПРЕЂЕЊЕ ИНФРАСТРУКТУРЕ</w:t>
            </w:r>
          </w:p>
          <w:p w:rsidR="000A39D2" w:rsidRPr="0098408F" w:rsidRDefault="000A39D2" w:rsidP="005B0B5F">
            <w:pPr>
              <w:spacing w:after="0" w:line="240" w:lineRule="auto"/>
              <w:rPr>
                <w:rFonts w:ascii="Arial" w:hAnsi="Arial" w:cs="Arial"/>
                <w:b/>
                <w:i/>
                <w:sz w:val="24"/>
                <w:szCs w:val="24"/>
                <w:lang w:val="ru-RU"/>
              </w:rPr>
            </w:pPr>
          </w:p>
        </w:tc>
      </w:tr>
    </w:tbl>
    <w:p w:rsidR="000A39D2" w:rsidRPr="00267E50" w:rsidRDefault="000A39D2" w:rsidP="000A39D2">
      <w:pPr>
        <w:spacing w:after="0"/>
        <w:rPr>
          <w:vanish/>
        </w:rPr>
      </w:pPr>
    </w:p>
    <w:tbl>
      <w:tblPr>
        <w:tblW w:w="144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0"/>
      </w:tblGrid>
      <w:tr w:rsidR="000A39D2" w:rsidRPr="0003318E" w:rsidTr="002B1638">
        <w:tc>
          <w:tcPr>
            <w:tcW w:w="14470" w:type="dxa"/>
            <w:shd w:val="clear" w:color="auto" w:fill="C0C0C0"/>
          </w:tcPr>
          <w:p w:rsidR="000A39D2" w:rsidRPr="003E0210" w:rsidRDefault="000A39D2" w:rsidP="000A39D2">
            <w:pPr>
              <w:autoSpaceDE w:val="0"/>
              <w:autoSpaceDN w:val="0"/>
              <w:adjustRightInd w:val="0"/>
              <w:spacing w:after="0" w:line="240" w:lineRule="auto"/>
              <w:jc w:val="both"/>
              <w:rPr>
                <w:rFonts w:ascii="Arial" w:hAnsi="Arial" w:cs="Arial"/>
                <w:iCs/>
                <w:color w:val="FF0000"/>
                <w:lang w:val="sr-Cyrl-CS"/>
              </w:rPr>
            </w:pPr>
            <w:r>
              <w:rPr>
                <w:rFonts w:ascii="Arial" w:hAnsi="Arial" w:cs="Arial"/>
                <w:b/>
                <w:color w:val="003366"/>
                <w:lang w:val="ru-RU"/>
              </w:rPr>
              <w:t>Визија</w:t>
            </w:r>
            <w:r w:rsidRPr="00B8647F">
              <w:rPr>
                <w:rFonts w:ascii="Arial" w:hAnsi="Arial" w:cs="Arial"/>
                <w:b/>
                <w:color w:val="003366"/>
                <w:lang w:val="ru-RU"/>
              </w:rPr>
              <w:t>:</w:t>
            </w:r>
            <w:r>
              <w:rPr>
                <w:rFonts w:ascii="Arial" w:hAnsi="Arial" w:cs="Arial"/>
                <w:b/>
                <w:color w:val="003366"/>
                <w:lang w:val="ru-RU"/>
              </w:rPr>
              <w:t xml:space="preserve"> </w:t>
            </w:r>
            <w:r w:rsidRPr="00B8647F">
              <w:rPr>
                <w:rFonts w:ascii="Arial" w:hAnsi="Arial" w:cs="Arial"/>
                <w:b/>
                <w:color w:val="003366"/>
                <w:lang w:val="ru-RU"/>
              </w:rPr>
              <w:t xml:space="preserve"> </w:t>
            </w:r>
            <w:r w:rsidR="0001346C" w:rsidRPr="0001346C">
              <w:rPr>
                <w:rFonts w:ascii="Arial" w:eastAsia="Times New Roman" w:hAnsi="Arial" w:cs="Arial"/>
                <w:bCs/>
                <w:lang w:val="sr-Cyrl-CS"/>
              </w:rPr>
              <w:t>Путна мрежа је један од основних система повезивања и опслуживања становника једног краја. Друмски саобраћај и путна мрежа намеће и просторне, инвестиционе, еколошке и друге захтеве. До 2020. године завршен већи део асфалтирања приритетних путних праваца, уз реконструкцију и инвестиционо одржавање осталих локалних путева</w:t>
            </w:r>
          </w:p>
          <w:p w:rsidR="000A39D2" w:rsidRPr="003E0210" w:rsidRDefault="000A39D2" w:rsidP="005B0B5F">
            <w:pPr>
              <w:autoSpaceDE w:val="0"/>
              <w:autoSpaceDN w:val="0"/>
              <w:adjustRightInd w:val="0"/>
              <w:spacing w:after="0" w:line="240" w:lineRule="auto"/>
              <w:jc w:val="both"/>
              <w:rPr>
                <w:rFonts w:ascii="Arial" w:hAnsi="Arial" w:cs="Arial"/>
                <w:iCs/>
                <w:color w:val="FF0000"/>
                <w:lang w:val="sr-Cyrl-CS"/>
              </w:rPr>
            </w:pPr>
          </w:p>
        </w:tc>
      </w:tr>
    </w:tbl>
    <w:p w:rsidR="000A39D2" w:rsidRPr="0003318E" w:rsidRDefault="000A39D2">
      <w:pPr>
        <w:rPr>
          <w:lang w:val="ru-RU"/>
        </w:rPr>
      </w:pPr>
    </w:p>
    <w:tbl>
      <w:tblPr>
        <w:tblW w:w="144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2684"/>
        <w:gridCol w:w="539"/>
        <w:gridCol w:w="2166"/>
        <w:gridCol w:w="671"/>
        <w:gridCol w:w="671"/>
        <w:gridCol w:w="669"/>
        <w:gridCol w:w="2977"/>
        <w:gridCol w:w="2628"/>
      </w:tblGrid>
      <w:tr w:rsidR="000A39D2" w:rsidRPr="0003318E" w:rsidTr="00354C0E">
        <w:tc>
          <w:tcPr>
            <w:tcW w:w="0" w:type="auto"/>
            <w:gridSpan w:val="6"/>
            <w:shd w:val="clear" w:color="auto" w:fill="C0C0C0"/>
          </w:tcPr>
          <w:p w:rsidR="000A39D2" w:rsidRPr="00B8647F" w:rsidRDefault="000A39D2" w:rsidP="005B0B5F">
            <w:pPr>
              <w:spacing w:after="0" w:line="240" w:lineRule="auto"/>
              <w:rPr>
                <w:rFonts w:ascii="Arial" w:hAnsi="Arial" w:cs="Arial"/>
                <w:b/>
                <w:color w:val="003366"/>
                <w:lang w:val="ru-RU"/>
              </w:rPr>
            </w:pPr>
            <w:r>
              <w:rPr>
                <w:rFonts w:ascii="Arial" w:hAnsi="Arial" w:cs="Arial"/>
                <w:b/>
                <w:color w:val="003366"/>
                <w:lang w:val="ru-RU"/>
              </w:rPr>
              <w:t>1</w:t>
            </w:r>
            <w:r w:rsidRPr="00B8647F">
              <w:rPr>
                <w:rFonts w:ascii="Arial" w:hAnsi="Arial" w:cs="Arial"/>
                <w:b/>
                <w:color w:val="003366"/>
                <w:lang w:val="ru-RU"/>
              </w:rPr>
              <w:t>. ПРОБЛЕМ / ПРИОРИТЕТ:</w:t>
            </w:r>
            <w:r w:rsidRPr="00B8647F">
              <w:rPr>
                <w:rFonts w:ascii="Arial" w:hAnsi="Arial" w:cs="Arial"/>
                <w:b/>
                <w:color w:val="003366"/>
                <w:lang w:val="sr-Cyrl-CS"/>
              </w:rPr>
              <w:t xml:space="preserve"> </w:t>
            </w:r>
            <w:r w:rsidRPr="00450AE7">
              <w:rPr>
                <w:rFonts w:ascii="Arial" w:hAnsi="Arial" w:cs="Arial"/>
                <w:b/>
                <w:lang w:val="sr-Cyrl-CS"/>
              </w:rPr>
              <w:t>Развој комуналне инфраструктуре, заустављање одлива, побољшање структуре становништва</w:t>
            </w:r>
          </w:p>
        </w:tc>
        <w:tc>
          <w:tcPr>
            <w:tcW w:w="6029" w:type="dxa"/>
            <w:gridSpan w:val="3"/>
            <w:shd w:val="clear" w:color="auto" w:fill="C0C0C0"/>
          </w:tcPr>
          <w:p w:rsidR="000A39D2" w:rsidRPr="00B8647F" w:rsidRDefault="000A39D2" w:rsidP="005B0B5F">
            <w:pPr>
              <w:spacing w:after="0" w:line="240" w:lineRule="auto"/>
              <w:rPr>
                <w:rFonts w:ascii="Arial" w:hAnsi="Arial" w:cs="Arial"/>
                <w:b/>
                <w:color w:val="003366"/>
                <w:lang w:val="ru-RU"/>
              </w:rPr>
            </w:pPr>
            <w:r w:rsidRPr="00B8647F">
              <w:rPr>
                <w:rFonts w:ascii="Arial" w:hAnsi="Arial" w:cs="Arial"/>
                <w:b/>
                <w:color w:val="003366"/>
                <w:lang w:val="ru-RU"/>
              </w:rPr>
              <w:t>Степен приоритета</w:t>
            </w:r>
          </w:p>
          <w:p w:rsidR="000A39D2" w:rsidRPr="00B8647F" w:rsidRDefault="000A39D2" w:rsidP="005B0B5F">
            <w:pPr>
              <w:spacing w:after="0" w:line="240" w:lineRule="auto"/>
              <w:rPr>
                <w:rFonts w:ascii="Arial" w:hAnsi="Arial" w:cs="Arial"/>
                <w:b/>
                <w:color w:val="003366"/>
                <w:lang w:val="ru-RU"/>
              </w:rPr>
            </w:pPr>
            <w:r w:rsidRPr="00B8647F">
              <w:rPr>
                <w:rFonts w:ascii="Arial" w:hAnsi="Arial" w:cs="Arial"/>
                <w:i/>
                <w:color w:val="003366"/>
                <w:lang w:val="ru-RU"/>
              </w:rPr>
              <w:t>(висок/средњ</w:t>
            </w:r>
            <w:r>
              <w:rPr>
                <w:rFonts w:ascii="Arial" w:hAnsi="Arial" w:cs="Arial"/>
                <w:i/>
                <w:color w:val="003366"/>
                <w:lang w:val="ru-RU"/>
              </w:rPr>
              <w:t>и</w:t>
            </w:r>
            <w:r w:rsidRPr="00B8647F">
              <w:rPr>
                <w:rFonts w:ascii="Arial" w:hAnsi="Arial" w:cs="Arial"/>
                <w:i/>
                <w:color w:val="003366"/>
                <w:lang w:val="ru-RU"/>
              </w:rPr>
              <w:t>/ниски)</w:t>
            </w:r>
          </w:p>
        </w:tc>
      </w:tr>
      <w:tr w:rsidR="000A39D2" w:rsidRPr="0003318E" w:rsidTr="002B1638">
        <w:trPr>
          <w:cantSplit/>
          <w:trHeight w:val="456"/>
        </w:trPr>
        <w:tc>
          <w:tcPr>
            <w:tcW w:w="14470" w:type="dxa"/>
            <w:gridSpan w:val="9"/>
            <w:shd w:val="clear" w:color="auto" w:fill="C0C0C0"/>
          </w:tcPr>
          <w:p w:rsidR="000A39D2" w:rsidRPr="00B8647F" w:rsidRDefault="000A39D2" w:rsidP="005B0B5F">
            <w:pPr>
              <w:spacing w:after="0" w:line="240" w:lineRule="auto"/>
              <w:rPr>
                <w:rFonts w:ascii="Arial" w:hAnsi="Arial" w:cs="Arial"/>
                <w:b/>
                <w:lang w:val="sr-Cyrl-CS"/>
              </w:rPr>
            </w:pPr>
            <w:r>
              <w:rPr>
                <w:rFonts w:ascii="Arial" w:hAnsi="Arial" w:cs="Arial"/>
                <w:b/>
                <w:lang w:val="ru-RU"/>
              </w:rPr>
              <w:t>1</w:t>
            </w:r>
            <w:r w:rsidR="00BD1588">
              <w:rPr>
                <w:rFonts w:ascii="Arial" w:hAnsi="Arial" w:cs="Arial"/>
                <w:b/>
                <w:lang w:val="ru-RU"/>
              </w:rPr>
              <w:t>.1. Стратешки циљ</w:t>
            </w:r>
            <w:r w:rsidRPr="00B8647F">
              <w:rPr>
                <w:rFonts w:ascii="Arial" w:hAnsi="Arial" w:cs="Arial"/>
                <w:b/>
                <w:lang w:val="ru-RU"/>
              </w:rPr>
              <w:t>:</w:t>
            </w:r>
            <w:r w:rsidRPr="00B8647F">
              <w:rPr>
                <w:rFonts w:ascii="Arial" w:hAnsi="Arial" w:cs="Arial"/>
                <w:b/>
                <w:lang w:val="sr-Cyrl-CS"/>
              </w:rPr>
              <w:t xml:space="preserve"> </w:t>
            </w:r>
            <w:r w:rsidRPr="00B9402D">
              <w:rPr>
                <w:rFonts w:ascii="Arial" w:hAnsi="Arial" w:cs="Arial"/>
                <w:lang w:val="sr-Cyrl-CS"/>
              </w:rPr>
              <w:t>Инфраструктура локалних и некатегорисаних путева побољшана за 70%</w:t>
            </w:r>
          </w:p>
        </w:tc>
      </w:tr>
      <w:tr w:rsidR="000A39D2" w:rsidRPr="0003318E" w:rsidTr="002B1638">
        <w:trPr>
          <w:cantSplit/>
          <w:trHeight w:val="369"/>
        </w:trPr>
        <w:tc>
          <w:tcPr>
            <w:tcW w:w="14470" w:type="dxa"/>
            <w:gridSpan w:val="9"/>
            <w:shd w:val="clear" w:color="auto" w:fill="C0C0C0"/>
          </w:tcPr>
          <w:p w:rsidR="000A39D2" w:rsidRPr="00B8647F" w:rsidRDefault="000A39D2" w:rsidP="005B0B5F">
            <w:pPr>
              <w:spacing w:after="0" w:line="240" w:lineRule="auto"/>
              <w:rPr>
                <w:rFonts w:ascii="Arial" w:hAnsi="Arial" w:cs="Arial"/>
                <w:b/>
                <w:lang w:val="ru-RU"/>
              </w:rPr>
            </w:pPr>
            <w:r>
              <w:rPr>
                <w:rFonts w:ascii="Arial" w:hAnsi="Arial" w:cs="Arial"/>
                <w:b/>
                <w:lang w:val="ru-RU"/>
              </w:rPr>
              <w:t>1</w:t>
            </w:r>
            <w:r w:rsidRPr="00B8647F">
              <w:rPr>
                <w:rFonts w:ascii="Arial" w:hAnsi="Arial" w:cs="Arial"/>
                <w:b/>
                <w:lang w:val="ru-RU"/>
              </w:rPr>
              <w:t xml:space="preserve">.1.1. Програм: </w:t>
            </w:r>
            <w:r w:rsidRPr="00B9402D">
              <w:rPr>
                <w:rFonts w:ascii="Arial" w:hAnsi="Arial" w:cs="Arial"/>
                <w:lang w:val="ru-RU"/>
              </w:rPr>
              <w:t>Реализација планираних</w:t>
            </w:r>
            <w:r w:rsidR="00BD1588" w:rsidRPr="0003318E">
              <w:rPr>
                <w:rFonts w:ascii="Arial" w:hAnsi="Arial" w:cs="Arial"/>
                <w:lang w:val="ru-RU"/>
              </w:rPr>
              <w:t>,</w:t>
            </w:r>
            <w:r w:rsidRPr="00B9402D">
              <w:rPr>
                <w:rFonts w:ascii="Arial" w:hAnsi="Arial" w:cs="Arial"/>
                <w:lang w:val="ru-RU"/>
              </w:rPr>
              <w:t xml:space="preserve"> а нереализованих инвестиција из ранијих година</w:t>
            </w:r>
          </w:p>
        </w:tc>
      </w:tr>
      <w:tr w:rsidR="00934FA6" w:rsidRPr="00B8647F" w:rsidTr="00354C0E">
        <w:trPr>
          <w:cantSplit/>
          <w:trHeight w:val="533"/>
        </w:trPr>
        <w:tc>
          <w:tcPr>
            <w:tcW w:w="0" w:type="auto"/>
          </w:tcPr>
          <w:p w:rsidR="000A39D2" w:rsidRPr="00B8647F" w:rsidRDefault="000A39D2" w:rsidP="005B0B5F">
            <w:pPr>
              <w:spacing w:after="0" w:line="240" w:lineRule="auto"/>
              <w:jc w:val="center"/>
              <w:rPr>
                <w:rFonts w:ascii="Arial" w:hAnsi="Arial" w:cs="Arial"/>
                <w:b/>
              </w:rPr>
            </w:pPr>
            <w:r w:rsidRPr="00B8647F">
              <w:rPr>
                <w:rFonts w:ascii="Arial" w:hAnsi="Arial" w:cs="Arial"/>
                <w:b/>
              </w:rPr>
              <w:t>Број</w:t>
            </w:r>
          </w:p>
        </w:tc>
        <w:tc>
          <w:tcPr>
            <w:tcW w:w="2737" w:type="dxa"/>
          </w:tcPr>
          <w:p w:rsidR="000A39D2" w:rsidRPr="00B8647F" w:rsidRDefault="000A39D2" w:rsidP="005B0B5F">
            <w:pPr>
              <w:spacing w:after="0" w:line="240" w:lineRule="auto"/>
              <w:jc w:val="center"/>
              <w:rPr>
                <w:rFonts w:ascii="Arial" w:hAnsi="Arial" w:cs="Arial"/>
                <w:b/>
              </w:rPr>
            </w:pPr>
            <w:r w:rsidRPr="00B8647F">
              <w:rPr>
                <w:rFonts w:ascii="Arial" w:hAnsi="Arial" w:cs="Arial"/>
                <w:b/>
              </w:rPr>
              <w:t>Пројекат</w:t>
            </w:r>
          </w:p>
        </w:tc>
        <w:tc>
          <w:tcPr>
            <w:tcW w:w="2655" w:type="dxa"/>
            <w:gridSpan w:val="2"/>
          </w:tcPr>
          <w:p w:rsidR="000A39D2" w:rsidRPr="00B8647F" w:rsidRDefault="000A39D2" w:rsidP="005B0B5F">
            <w:pPr>
              <w:spacing w:after="0" w:line="240" w:lineRule="auto"/>
              <w:jc w:val="center"/>
              <w:rPr>
                <w:rFonts w:ascii="Arial" w:hAnsi="Arial" w:cs="Arial"/>
                <w:b/>
              </w:rPr>
            </w:pPr>
            <w:r w:rsidRPr="00B8647F">
              <w:rPr>
                <w:rFonts w:ascii="Arial" w:hAnsi="Arial" w:cs="Arial"/>
                <w:b/>
              </w:rPr>
              <w:t>ПАРТНЕРИ</w:t>
            </w:r>
          </w:p>
        </w:tc>
        <w:tc>
          <w:tcPr>
            <w:tcW w:w="2012" w:type="dxa"/>
            <w:gridSpan w:val="3"/>
          </w:tcPr>
          <w:p w:rsidR="000A39D2" w:rsidRPr="00B8647F" w:rsidRDefault="000A39D2" w:rsidP="005B0B5F">
            <w:pPr>
              <w:spacing w:after="0" w:line="240" w:lineRule="auto"/>
              <w:jc w:val="center"/>
              <w:rPr>
                <w:rFonts w:ascii="Arial" w:hAnsi="Arial" w:cs="Arial"/>
                <w:b/>
              </w:rPr>
            </w:pPr>
            <w:r w:rsidRPr="00B8647F">
              <w:rPr>
                <w:rFonts w:ascii="Arial" w:hAnsi="Arial" w:cs="Arial"/>
                <w:b/>
              </w:rPr>
              <w:t>Време</w:t>
            </w:r>
          </w:p>
        </w:tc>
        <w:tc>
          <w:tcPr>
            <w:tcW w:w="2977" w:type="dxa"/>
          </w:tcPr>
          <w:p w:rsidR="000A39D2" w:rsidRDefault="0001346C" w:rsidP="005B0B5F">
            <w:pPr>
              <w:spacing w:after="0" w:line="240" w:lineRule="auto"/>
              <w:jc w:val="center"/>
              <w:rPr>
                <w:rFonts w:ascii="Arial" w:hAnsi="Arial" w:cs="Arial"/>
                <w:b/>
                <w:lang w:val="sr-Cyrl-CS"/>
              </w:rPr>
            </w:pPr>
            <w:r>
              <w:rPr>
                <w:rFonts w:ascii="Arial" w:hAnsi="Arial" w:cs="Arial"/>
                <w:b/>
                <w:lang w:val="ru-RU"/>
              </w:rPr>
              <w:t>И</w:t>
            </w:r>
            <w:r w:rsidR="000A39D2" w:rsidRPr="00EF6598">
              <w:rPr>
                <w:rFonts w:ascii="Arial" w:hAnsi="Arial" w:cs="Arial"/>
                <w:b/>
                <w:lang w:val="ru-RU"/>
              </w:rPr>
              <w:t>звор финансирања</w:t>
            </w:r>
          </w:p>
          <w:p w:rsidR="000A39D2" w:rsidRPr="00C07D21" w:rsidRDefault="000A39D2" w:rsidP="005B0B5F">
            <w:pPr>
              <w:spacing w:after="0" w:line="240" w:lineRule="auto"/>
              <w:jc w:val="center"/>
              <w:rPr>
                <w:rFonts w:ascii="Arial" w:hAnsi="Arial" w:cs="Arial"/>
                <w:b/>
                <w:lang w:val="sr-Cyrl-CS"/>
              </w:rPr>
            </w:pPr>
          </w:p>
        </w:tc>
        <w:tc>
          <w:tcPr>
            <w:tcW w:w="2648" w:type="dxa"/>
          </w:tcPr>
          <w:p w:rsidR="000A39D2" w:rsidRPr="00B8647F" w:rsidRDefault="000A39D2" w:rsidP="005B0B5F">
            <w:pPr>
              <w:spacing w:after="0" w:line="240" w:lineRule="auto"/>
              <w:jc w:val="center"/>
              <w:rPr>
                <w:rFonts w:ascii="Arial" w:hAnsi="Arial" w:cs="Arial"/>
              </w:rPr>
            </w:pPr>
            <w:r w:rsidRPr="00B8647F">
              <w:rPr>
                <w:rFonts w:ascii="Arial" w:hAnsi="Arial" w:cs="Arial"/>
                <w:b/>
              </w:rPr>
              <w:t>ИНДИКАТОРИ</w:t>
            </w:r>
          </w:p>
        </w:tc>
      </w:tr>
      <w:tr w:rsidR="00D66329" w:rsidRPr="00216B7F" w:rsidTr="00354C0E">
        <w:trPr>
          <w:cantSplit/>
          <w:trHeight w:val="510"/>
        </w:trPr>
        <w:tc>
          <w:tcPr>
            <w:tcW w:w="0" w:type="auto"/>
          </w:tcPr>
          <w:p w:rsidR="00D66329" w:rsidRPr="00653C82" w:rsidRDefault="00D66329" w:rsidP="00D66329">
            <w:pPr>
              <w:spacing w:after="0" w:line="240" w:lineRule="auto"/>
              <w:rPr>
                <w:rFonts w:ascii="Arial" w:hAnsi="Arial" w:cs="Arial"/>
                <w:b/>
              </w:rPr>
            </w:pPr>
            <w:r w:rsidRPr="00653C82">
              <w:rPr>
                <w:rFonts w:ascii="Arial" w:hAnsi="Arial" w:cs="Arial"/>
                <w:b/>
                <w:lang w:val="ru-RU"/>
              </w:rPr>
              <w:t>1.1.1.</w:t>
            </w:r>
            <w:r>
              <w:rPr>
                <w:rFonts w:ascii="Arial" w:hAnsi="Arial" w:cs="Arial"/>
                <w:b/>
                <w:lang w:val="ru-RU"/>
              </w:rPr>
              <w:t>1</w:t>
            </w:r>
            <w:r w:rsidRPr="00653C82">
              <w:rPr>
                <w:rFonts w:ascii="Arial" w:hAnsi="Arial" w:cs="Arial"/>
                <w:b/>
                <w:lang w:val="ru-RU"/>
              </w:rPr>
              <w:t>.</w:t>
            </w:r>
          </w:p>
        </w:tc>
        <w:tc>
          <w:tcPr>
            <w:tcW w:w="2737" w:type="dxa"/>
          </w:tcPr>
          <w:p w:rsidR="00D66329" w:rsidRPr="004F56BB" w:rsidRDefault="00D66329" w:rsidP="00D66329">
            <w:pPr>
              <w:spacing w:after="0" w:line="240" w:lineRule="auto"/>
              <w:rPr>
                <w:rFonts w:ascii="Arial" w:hAnsi="Arial" w:cs="Arial"/>
                <w:lang w:val="sr-Cyrl-BA"/>
              </w:rPr>
            </w:pPr>
            <w:r w:rsidRPr="00D66329">
              <w:rPr>
                <w:rFonts w:ascii="Arial" w:hAnsi="Arial" w:cs="Arial"/>
                <w:lang w:val="sr-Cyrl-BA"/>
              </w:rPr>
              <w:t>Изградња аутобуске станице у Книћу и паркинга у потесу „Крушак“</w:t>
            </w:r>
          </w:p>
        </w:tc>
        <w:tc>
          <w:tcPr>
            <w:tcW w:w="2655" w:type="dxa"/>
            <w:gridSpan w:val="2"/>
          </w:tcPr>
          <w:p w:rsidR="00171D46" w:rsidRDefault="00171D46" w:rsidP="00171D46">
            <w:pPr>
              <w:suppressAutoHyphens w:val="0"/>
              <w:spacing w:after="0" w:line="240" w:lineRule="auto"/>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D66329" w:rsidRPr="00653C82" w:rsidRDefault="00D66329" w:rsidP="00D66329">
            <w:pPr>
              <w:spacing w:after="0" w:line="240" w:lineRule="auto"/>
              <w:rPr>
                <w:rFonts w:ascii="Arial" w:hAnsi="Arial" w:cs="Arial"/>
                <w:lang w:val="ru-RU"/>
              </w:rPr>
            </w:pPr>
            <w:r w:rsidRPr="00653C82">
              <w:rPr>
                <w:rFonts w:ascii="Arial" w:hAnsi="Arial" w:cs="Arial"/>
                <w:lang w:val="ru-RU"/>
              </w:rPr>
              <w:t>Месна заједница</w:t>
            </w:r>
          </w:p>
        </w:tc>
        <w:tc>
          <w:tcPr>
            <w:tcW w:w="2012" w:type="dxa"/>
            <w:gridSpan w:val="3"/>
          </w:tcPr>
          <w:p w:rsidR="00D66329" w:rsidRPr="006B36BB" w:rsidRDefault="00D66329" w:rsidP="006B36BB">
            <w:pPr>
              <w:numPr>
                <w:ilvl w:val="0"/>
                <w:numId w:val="85"/>
              </w:numPr>
              <w:tabs>
                <w:tab w:val="num" w:pos="132"/>
              </w:tabs>
              <w:suppressAutoHyphens w:val="0"/>
              <w:spacing w:after="0" w:line="240" w:lineRule="auto"/>
              <w:ind w:left="132" w:hanging="180"/>
              <w:rPr>
                <w:rFonts w:ascii="Arial" w:hAnsi="Arial" w:cs="Arial"/>
                <w:lang w:val="ru-RU"/>
              </w:rPr>
            </w:pPr>
            <w:r w:rsidRPr="006B36BB">
              <w:rPr>
                <w:rFonts w:ascii="Arial" w:hAnsi="Arial" w:cs="Arial"/>
                <w:lang w:val="ru-RU"/>
              </w:rPr>
              <w:t xml:space="preserve">2010 </w:t>
            </w:r>
            <w:r w:rsidR="00984450" w:rsidRPr="006B36BB">
              <w:rPr>
                <w:rFonts w:ascii="Arial" w:hAnsi="Arial" w:cs="Arial"/>
                <w:lang w:val="ru-RU"/>
              </w:rPr>
              <w:t>–</w:t>
            </w:r>
            <w:r w:rsidRPr="006B36BB">
              <w:rPr>
                <w:rFonts w:ascii="Arial" w:hAnsi="Arial" w:cs="Arial"/>
                <w:lang w:val="ru-RU"/>
              </w:rPr>
              <w:t xml:space="preserve"> 2020.</w:t>
            </w:r>
          </w:p>
          <w:p w:rsidR="00D66329" w:rsidRPr="006B36BB" w:rsidRDefault="00D66329" w:rsidP="006B36BB">
            <w:pPr>
              <w:numPr>
                <w:ilvl w:val="0"/>
                <w:numId w:val="85"/>
              </w:numPr>
              <w:tabs>
                <w:tab w:val="num" w:pos="132"/>
              </w:tabs>
              <w:suppressAutoHyphens w:val="0"/>
              <w:spacing w:after="0" w:line="240" w:lineRule="auto"/>
              <w:ind w:left="132" w:hanging="180"/>
              <w:rPr>
                <w:rFonts w:ascii="Arial" w:hAnsi="Arial" w:cs="Arial"/>
                <w:lang w:val="ru-RU"/>
              </w:rPr>
            </w:pPr>
          </w:p>
        </w:tc>
        <w:tc>
          <w:tcPr>
            <w:tcW w:w="2977" w:type="dxa"/>
          </w:tcPr>
          <w:p w:rsidR="00D66329" w:rsidRPr="006B36BB" w:rsidRDefault="00D66329" w:rsidP="006B36BB">
            <w:pPr>
              <w:suppressAutoHyphens w:val="0"/>
              <w:spacing w:after="0" w:line="240" w:lineRule="auto"/>
              <w:ind w:left="132"/>
              <w:rPr>
                <w:rFonts w:ascii="Arial" w:hAnsi="Arial" w:cs="Arial"/>
                <w:lang w:val="ru-RU"/>
              </w:rPr>
            </w:pPr>
          </w:p>
          <w:p w:rsidR="00D66329" w:rsidRPr="00653C82" w:rsidRDefault="00D66329"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D66329" w:rsidRPr="00653C82" w:rsidRDefault="00D66329" w:rsidP="006B36BB">
            <w:pPr>
              <w:suppressAutoHyphens w:val="0"/>
              <w:spacing w:after="0" w:line="240" w:lineRule="auto"/>
              <w:ind w:left="132"/>
              <w:rPr>
                <w:rFonts w:ascii="Arial" w:hAnsi="Arial" w:cs="Arial"/>
                <w:lang w:val="ru-RU"/>
              </w:rPr>
            </w:pPr>
          </w:p>
        </w:tc>
        <w:tc>
          <w:tcPr>
            <w:tcW w:w="2648" w:type="dxa"/>
          </w:tcPr>
          <w:p w:rsidR="00D66329" w:rsidRPr="00653C82" w:rsidRDefault="00D66329"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sr-Cyrl-BA"/>
              </w:rPr>
              <w:t>Израђена пројектно техничка документација</w:t>
            </w:r>
          </w:p>
          <w:p w:rsidR="00D66329" w:rsidRPr="00653C82" w:rsidRDefault="00D66329"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tc>
      </w:tr>
      <w:tr w:rsidR="00D66329" w:rsidRPr="00216B7F" w:rsidTr="00354C0E">
        <w:trPr>
          <w:cantSplit/>
          <w:trHeight w:val="510"/>
        </w:trPr>
        <w:tc>
          <w:tcPr>
            <w:tcW w:w="0" w:type="auto"/>
          </w:tcPr>
          <w:p w:rsidR="00D66329" w:rsidRPr="00653C82" w:rsidRDefault="00D66329" w:rsidP="00D66329">
            <w:pPr>
              <w:spacing w:after="0" w:line="240" w:lineRule="auto"/>
              <w:rPr>
                <w:rFonts w:ascii="Arial" w:hAnsi="Arial" w:cs="Arial"/>
                <w:b/>
              </w:rPr>
            </w:pPr>
            <w:r w:rsidRPr="00653C82">
              <w:rPr>
                <w:rFonts w:ascii="Arial" w:hAnsi="Arial" w:cs="Arial"/>
                <w:b/>
                <w:lang w:val="ru-RU"/>
              </w:rPr>
              <w:t>1.1.1.</w:t>
            </w:r>
            <w:r>
              <w:rPr>
                <w:rFonts w:ascii="Arial" w:hAnsi="Arial" w:cs="Arial"/>
                <w:b/>
                <w:lang w:val="sr-Cyrl-BA"/>
              </w:rPr>
              <w:t>2</w:t>
            </w:r>
            <w:r w:rsidRPr="00653C82">
              <w:rPr>
                <w:rFonts w:ascii="Arial" w:hAnsi="Arial" w:cs="Arial"/>
                <w:b/>
                <w:lang w:val="ru-RU"/>
              </w:rPr>
              <w:t>.</w:t>
            </w:r>
          </w:p>
        </w:tc>
        <w:tc>
          <w:tcPr>
            <w:tcW w:w="2737" w:type="dxa"/>
          </w:tcPr>
          <w:p w:rsidR="00D66329" w:rsidRPr="00653C82" w:rsidRDefault="00D66329" w:rsidP="00D66329">
            <w:pPr>
              <w:spacing w:after="0" w:line="240" w:lineRule="auto"/>
              <w:rPr>
                <w:rFonts w:ascii="Arial" w:hAnsi="Arial" w:cs="Arial"/>
                <w:lang w:val="ru-RU"/>
              </w:rPr>
            </w:pPr>
            <w:r w:rsidRPr="00653C82">
              <w:rPr>
                <w:rFonts w:ascii="Arial" w:hAnsi="Arial" w:cs="Arial"/>
                <w:lang w:val="ru-RU"/>
              </w:rPr>
              <w:t xml:space="preserve">Реконструкција пута Топоница </w:t>
            </w:r>
            <w:r w:rsidR="00984450">
              <w:rPr>
                <w:rFonts w:ascii="Arial" w:hAnsi="Arial" w:cs="Arial"/>
                <w:lang w:val="ru-RU"/>
              </w:rPr>
              <w:t>–</w:t>
            </w:r>
            <w:r>
              <w:rPr>
                <w:rFonts w:ascii="Arial" w:hAnsi="Arial" w:cs="Arial"/>
                <w:lang w:val="ru-RU"/>
              </w:rPr>
              <w:t xml:space="preserve"> </w:t>
            </w:r>
            <w:r w:rsidRPr="00653C82">
              <w:rPr>
                <w:rFonts w:ascii="Arial" w:hAnsi="Arial" w:cs="Arial"/>
                <w:lang w:val="ru-RU"/>
              </w:rPr>
              <w:t xml:space="preserve">Борач </w:t>
            </w:r>
          </w:p>
        </w:tc>
        <w:tc>
          <w:tcPr>
            <w:tcW w:w="2655" w:type="dxa"/>
            <w:gridSpan w:val="2"/>
          </w:tcPr>
          <w:p w:rsidR="00171D46" w:rsidRDefault="00171D46" w:rsidP="00171D46">
            <w:pPr>
              <w:suppressAutoHyphens w:val="0"/>
              <w:spacing w:after="0" w:line="240" w:lineRule="auto"/>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D66329" w:rsidRPr="00653C82" w:rsidRDefault="00D66329" w:rsidP="00D66329">
            <w:pPr>
              <w:spacing w:after="0" w:line="240" w:lineRule="auto"/>
              <w:rPr>
                <w:rFonts w:ascii="Arial" w:hAnsi="Arial" w:cs="Arial"/>
                <w:lang w:val="ru-RU"/>
              </w:rPr>
            </w:pPr>
            <w:r w:rsidRPr="00653C82">
              <w:rPr>
                <w:rFonts w:ascii="Arial" w:hAnsi="Arial" w:cs="Arial"/>
                <w:lang w:val="ru-RU"/>
              </w:rPr>
              <w:t>Месна заједница</w:t>
            </w:r>
          </w:p>
        </w:tc>
        <w:tc>
          <w:tcPr>
            <w:tcW w:w="2012" w:type="dxa"/>
            <w:gridSpan w:val="3"/>
          </w:tcPr>
          <w:p w:rsidR="00D66329" w:rsidRPr="00653C82" w:rsidRDefault="00D66329" w:rsidP="00D66329">
            <w:pPr>
              <w:spacing w:after="0" w:line="240" w:lineRule="auto"/>
              <w:jc w:val="center"/>
              <w:rPr>
                <w:rFonts w:ascii="Arial" w:hAnsi="Arial" w:cs="Arial"/>
                <w:lang w:val="sr-Cyrl-CS"/>
              </w:rPr>
            </w:pPr>
            <w:r w:rsidRPr="00653C82">
              <w:rPr>
                <w:rFonts w:ascii="Arial" w:hAnsi="Arial" w:cs="Arial"/>
                <w:lang w:val="sr-Cyrl-CS"/>
              </w:rPr>
              <w:t>2010 – 2020.</w:t>
            </w:r>
          </w:p>
        </w:tc>
        <w:tc>
          <w:tcPr>
            <w:tcW w:w="2977" w:type="dxa"/>
          </w:tcPr>
          <w:p w:rsidR="00D66329" w:rsidRPr="00653C82" w:rsidRDefault="00D66329" w:rsidP="00D66329">
            <w:pPr>
              <w:spacing w:after="0" w:line="240" w:lineRule="auto"/>
              <w:rPr>
                <w:rFonts w:ascii="Arial" w:hAnsi="Arial" w:cs="Arial"/>
              </w:rPr>
            </w:pPr>
          </w:p>
          <w:p w:rsidR="00D66329" w:rsidRPr="00653C82" w:rsidRDefault="00D66329"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D66329" w:rsidRPr="00653C82" w:rsidRDefault="00D66329" w:rsidP="00D66329">
            <w:pPr>
              <w:suppressAutoHyphens w:val="0"/>
              <w:spacing w:after="0" w:line="240" w:lineRule="auto"/>
              <w:ind w:left="132"/>
              <w:rPr>
                <w:rFonts w:ascii="Arial" w:hAnsi="Arial" w:cs="Arial"/>
                <w:lang w:val="ru-RU"/>
              </w:rPr>
            </w:pPr>
          </w:p>
        </w:tc>
        <w:tc>
          <w:tcPr>
            <w:tcW w:w="2648" w:type="dxa"/>
          </w:tcPr>
          <w:p w:rsidR="00D66329" w:rsidRPr="00653C82" w:rsidRDefault="00D66329"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tc>
      </w:tr>
      <w:tr w:rsidR="00D66329" w:rsidRPr="00216B7F" w:rsidTr="00354C0E">
        <w:trPr>
          <w:cantSplit/>
          <w:trHeight w:val="510"/>
        </w:trPr>
        <w:tc>
          <w:tcPr>
            <w:tcW w:w="0" w:type="auto"/>
          </w:tcPr>
          <w:p w:rsidR="00D66329" w:rsidRPr="00D7213A" w:rsidRDefault="00B131D9" w:rsidP="00D66329">
            <w:pPr>
              <w:spacing w:after="0" w:line="240" w:lineRule="auto"/>
              <w:rPr>
                <w:rFonts w:ascii="Arial" w:hAnsi="Arial" w:cs="Arial"/>
                <w:b/>
              </w:rPr>
            </w:pPr>
            <w:r>
              <w:rPr>
                <w:rFonts w:ascii="Arial" w:hAnsi="Arial" w:cs="Arial"/>
                <w:b/>
                <w:lang w:val="ru-RU"/>
              </w:rPr>
              <w:t>1.1.1.3</w:t>
            </w:r>
            <w:r w:rsidR="00D66329" w:rsidRPr="00D7213A">
              <w:rPr>
                <w:rFonts w:ascii="Arial" w:hAnsi="Arial" w:cs="Arial"/>
                <w:b/>
                <w:lang w:val="ru-RU"/>
              </w:rPr>
              <w:t>.</w:t>
            </w:r>
          </w:p>
        </w:tc>
        <w:tc>
          <w:tcPr>
            <w:tcW w:w="2737" w:type="dxa"/>
          </w:tcPr>
          <w:p w:rsidR="00D66329" w:rsidRPr="0003318E" w:rsidRDefault="00D66329" w:rsidP="00D66329">
            <w:pPr>
              <w:spacing w:after="0" w:line="240" w:lineRule="auto"/>
              <w:rPr>
                <w:rFonts w:ascii="Arial" w:hAnsi="Arial" w:cs="Arial"/>
              </w:rPr>
            </w:pPr>
            <w:r w:rsidRPr="00D7213A">
              <w:rPr>
                <w:rFonts w:ascii="Arial" w:hAnsi="Arial" w:cs="Arial"/>
                <w:lang w:val="ru-RU"/>
              </w:rPr>
              <w:t>Изградња</w:t>
            </w:r>
            <w:r w:rsidRPr="0003318E">
              <w:rPr>
                <w:rFonts w:ascii="Arial" w:hAnsi="Arial" w:cs="Arial"/>
              </w:rPr>
              <w:t xml:space="preserve"> </w:t>
            </w:r>
            <w:r w:rsidRPr="00D7213A">
              <w:rPr>
                <w:rFonts w:ascii="Arial" w:hAnsi="Arial" w:cs="Arial"/>
                <w:lang w:val="ru-RU"/>
              </w:rPr>
              <w:t>пута</w:t>
            </w:r>
            <w:r w:rsidRPr="0003318E">
              <w:rPr>
                <w:rFonts w:ascii="Arial" w:hAnsi="Arial" w:cs="Arial"/>
              </w:rPr>
              <w:t xml:space="preserve"> </w:t>
            </w:r>
            <w:r w:rsidRPr="00D7213A">
              <w:rPr>
                <w:rFonts w:ascii="Arial" w:hAnsi="Arial" w:cs="Arial"/>
                <w:lang w:val="ru-RU"/>
              </w:rPr>
              <w:t>Кнић</w:t>
            </w:r>
            <w:r w:rsidRPr="0003318E">
              <w:rPr>
                <w:rFonts w:ascii="Arial" w:hAnsi="Arial" w:cs="Arial"/>
              </w:rPr>
              <w:t xml:space="preserve"> </w:t>
            </w:r>
            <w:r w:rsidRPr="00D7213A">
              <w:rPr>
                <w:rFonts w:ascii="Arial" w:hAnsi="Arial" w:cs="Arial"/>
                <w:lang w:val="ru-RU"/>
              </w:rPr>
              <w:t>засеок</w:t>
            </w:r>
            <w:r w:rsidRPr="0003318E">
              <w:rPr>
                <w:rFonts w:ascii="Arial" w:hAnsi="Arial" w:cs="Arial"/>
              </w:rPr>
              <w:t xml:space="preserve"> </w:t>
            </w:r>
            <w:r w:rsidRPr="00D7213A">
              <w:rPr>
                <w:rFonts w:ascii="Arial" w:hAnsi="Arial" w:cs="Arial"/>
                <w:lang w:val="ru-RU"/>
              </w:rPr>
              <w:t>Рибеш</w:t>
            </w:r>
            <w:r w:rsidRPr="0003318E">
              <w:rPr>
                <w:rFonts w:ascii="Arial" w:hAnsi="Arial" w:cs="Arial"/>
              </w:rPr>
              <w:t xml:space="preserve"> – </w:t>
            </w:r>
            <w:r w:rsidRPr="00D7213A">
              <w:rPr>
                <w:rFonts w:ascii="Arial" w:hAnsi="Arial" w:cs="Arial"/>
                <w:lang w:val="ru-RU"/>
              </w:rPr>
              <w:t>Рашковић</w:t>
            </w:r>
            <w:r w:rsidRPr="0003318E">
              <w:rPr>
                <w:rFonts w:ascii="Arial" w:hAnsi="Arial" w:cs="Arial"/>
              </w:rPr>
              <w:t xml:space="preserve"> </w:t>
            </w:r>
            <w:r w:rsidR="00984450" w:rsidRPr="0003318E">
              <w:rPr>
                <w:rFonts w:ascii="Arial" w:hAnsi="Arial" w:cs="Arial"/>
              </w:rPr>
              <w:t>–</w:t>
            </w:r>
            <w:r w:rsidRPr="0003318E">
              <w:rPr>
                <w:rFonts w:ascii="Arial" w:hAnsi="Arial" w:cs="Arial"/>
              </w:rPr>
              <w:t xml:space="preserve"> </w:t>
            </w:r>
            <w:r w:rsidRPr="00D7213A">
              <w:rPr>
                <w:rFonts w:ascii="Arial" w:hAnsi="Arial" w:cs="Arial"/>
                <w:lang w:val="ru-RU"/>
              </w:rPr>
              <w:t>Брњица</w:t>
            </w:r>
          </w:p>
          <w:p w:rsidR="002A4B4D" w:rsidRPr="0003318E" w:rsidRDefault="002A4B4D" w:rsidP="00D66329">
            <w:pPr>
              <w:spacing w:after="0" w:line="240" w:lineRule="auto"/>
              <w:rPr>
                <w:rFonts w:ascii="Arial" w:hAnsi="Arial" w:cs="Arial"/>
              </w:rPr>
            </w:pPr>
          </w:p>
          <w:p w:rsidR="002A4B4D" w:rsidRPr="0003318E" w:rsidRDefault="002A4B4D" w:rsidP="00D66329">
            <w:pPr>
              <w:spacing w:after="0" w:line="240" w:lineRule="auto"/>
              <w:rPr>
                <w:rFonts w:ascii="Arial" w:hAnsi="Arial" w:cs="Arial"/>
              </w:rPr>
            </w:pPr>
          </w:p>
        </w:tc>
        <w:tc>
          <w:tcPr>
            <w:tcW w:w="2655" w:type="dxa"/>
            <w:gridSpan w:val="2"/>
          </w:tcPr>
          <w:p w:rsidR="00171D46" w:rsidRDefault="00171D46" w:rsidP="00171D46">
            <w:pPr>
              <w:suppressAutoHyphens w:val="0"/>
              <w:spacing w:after="0" w:line="240" w:lineRule="auto"/>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D66329" w:rsidRPr="00D7213A" w:rsidRDefault="00D66329" w:rsidP="00D66329">
            <w:pPr>
              <w:spacing w:after="0" w:line="240" w:lineRule="auto"/>
              <w:rPr>
                <w:rFonts w:ascii="Arial" w:hAnsi="Arial" w:cs="Arial"/>
                <w:lang w:val="ru-RU"/>
              </w:rPr>
            </w:pPr>
            <w:r w:rsidRPr="00D7213A">
              <w:rPr>
                <w:rFonts w:ascii="Arial" w:hAnsi="Arial" w:cs="Arial"/>
                <w:lang w:val="ru-RU"/>
              </w:rPr>
              <w:t>Месна заједница</w:t>
            </w:r>
          </w:p>
        </w:tc>
        <w:tc>
          <w:tcPr>
            <w:tcW w:w="2012" w:type="dxa"/>
            <w:gridSpan w:val="3"/>
          </w:tcPr>
          <w:p w:rsidR="00D66329" w:rsidRPr="00D7213A" w:rsidRDefault="00D66329" w:rsidP="00D66329">
            <w:pPr>
              <w:spacing w:after="0" w:line="240" w:lineRule="auto"/>
              <w:jc w:val="center"/>
              <w:rPr>
                <w:rFonts w:ascii="Arial" w:hAnsi="Arial" w:cs="Arial"/>
                <w:lang w:val="sr-Cyrl-CS"/>
              </w:rPr>
            </w:pPr>
            <w:r w:rsidRPr="00D7213A">
              <w:rPr>
                <w:rFonts w:ascii="Arial" w:hAnsi="Arial" w:cs="Arial"/>
                <w:lang w:val="sr-Cyrl-CS"/>
              </w:rPr>
              <w:t>.</w:t>
            </w:r>
          </w:p>
          <w:p w:rsidR="00D66329" w:rsidRPr="00D7213A" w:rsidRDefault="00D66329" w:rsidP="00D66329">
            <w:pPr>
              <w:spacing w:after="0" w:line="240" w:lineRule="auto"/>
              <w:jc w:val="center"/>
              <w:rPr>
                <w:rFonts w:ascii="Arial" w:hAnsi="Arial" w:cs="Arial"/>
                <w:lang w:val="sr-Cyrl-CS"/>
              </w:rPr>
            </w:pPr>
            <w:r w:rsidRPr="00D7213A">
              <w:rPr>
                <w:rFonts w:ascii="Arial" w:hAnsi="Arial" w:cs="Arial"/>
                <w:lang w:val="sr-Cyrl-CS"/>
              </w:rPr>
              <w:t xml:space="preserve">2010 </w:t>
            </w:r>
            <w:r w:rsidR="00984450">
              <w:rPr>
                <w:rFonts w:ascii="Arial" w:hAnsi="Arial" w:cs="Arial"/>
                <w:lang w:val="sr-Cyrl-CS"/>
              </w:rPr>
              <w:t>–</w:t>
            </w:r>
            <w:r w:rsidRPr="00D7213A">
              <w:rPr>
                <w:rFonts w:ascii="Arial" w:hAnsi="Arial" w:cs="Arial"/>
                <w:lang w:val="sr-Cyrl-CS"/>
              </w:rPr>
              <w:t xml:space="preserve"> 2020.</w:t>
            </w:r>
          </w:p>
        </w:tc>
        <w:tc>
          <w:tcPr>
            <w:tcW w:w="2977" w:type="dxa"/>
          </w:tcPr>
          <w:p w:rsidR="00D66329" w:rsidRPr="00D7213A" w:rsidRDefault="00D66329" w:rsidP="00D66329">
            <w:pPr>
              <w:spacing w:after="0" w:line="240" w:lineRule="auto"/>
              <w:rPr>
                <w:rFonts w:ascii="Arial" w:hAnsi="Arial" w:cs="Arial"/>
              </w:rPr>
            </w:pPr>
          </w:p>
          <w:p w:rsidR="00D66329" w:rsidRPr="00D7213A" w:rsidRDefault="00D66329" w:rsidP="006B36BB">
            <w:pPr>
              <w:numPr>
                <w:ilvl w:val="0"/>
                <w:numId w:val="85"/>
              </w:numPr>
              <w:tabs>
                <w:tab w:val="num" w:pos="132"/>
              </w:tabs>
              <w:suppressAutoHyphens w:val="0"/>
              <w:spacing w:after="0" w:line="240" w:lineRule="auto"/>
              <w:ind w:left="132" w:hanging="180"/>
              <w:rPr>
                <w:rFonts w:ascii="Arial" w:hAnsi="Arial" w:cs="Arial"/>
                <w:lang w:val="ru-RU"/>
              </w:rPr>
            </w:pPr>
            <w:r w:rsidRPr="00D7213A">
              <w:rPr>
                <w:rFonts w:ascii="Arial" w:hAnsi="Arial" w:cs="Arial"/>
                <w:lang w:val="ru-RU"/>
              </w:rPr>
              <w:t>Општина Кнић</w:t>
            </w:r>
          </w:p>
          <w:p w:rsidR="00D66329" w:rsidRPr="00D7213A" w:rsidRDefault="00D66329" w:rsidP="006B36BB">
            <w:pPr>
              <w:numPr>
                <w:ilvl w:val="0"/>
                <w:numId w:val="85"/>
              </w:numPr>
              <w:tabs>
                <w:tab w:val="num" w:pos="132"/>
              </w:tabs>
              <w:suppressAutoHyphens w:val="0"/>
              <w:spacing w:after="0" w:line="240" w:lineRule="auto"/>
              <w:ind w:left="132" w:hanging="180"/>
              <w:rPr>
                <w:rFonts w:ascii="Arial" w:hAnsi="Arial" w:cs="Arial"/>
                <w:lang w:val="ru-RU"/>
              </w:rPr>
            </w:pPr>
            <w:r w:rsidRPr="00D7213A">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D66329" w:rsidRPr="00D7213A" w:rsidRDefault="00D66329" w:rsidP="00D66329">
            <w:pPr>
              <w:suppressAutoHyphens w:val="0"/>
              <w:spacing w:after="0" w:line="240" w:lineRule="auto"/>
              <w:ind w:left="132"/>
              <w:rPr>
                <w:rFonts w:ascii="Arial" w:hAnsi="Arial" w:cs="Arial"/>
                <w:lang w:val="ru-RU"/>
              </w:rPr>
            </w:pPr>
          </w:p>
        </w:tc>
        <w:tc>
          <w:tcPr>
            <w:tcW w:w="2648" w:type="dxa"/>
          </w:tcPr>
          <w:p w:rsidR="00D66329" w:rsidRPr="00D7213A" w:rsidRDefault="00D66329" w:rsidP="006513D1">
            <w:pPr>
              <w:numPr>
                <w:ilvl w:val="0"/>
                <w:numId w:val="96"/>
              </w:numPr>
              <w:tabs>
                <w:tab w:val="num" w:pos="102"/>
              </w:tabs>
              <w:suppressAutoHyphens w:val="0"/>
              <w:spacing w:after="0" w:line="240" w:lineRule="auto"/>
              <w:ind w:left="102" w:hanging="180"/>
              <w:rPr>
                <w:rFonts w:ascii="Arial" w:hAnsi="Arial" w:cs="Arial"/>
                <w:lang w:val="ru-RU"/>
              </w:rPr>
            </w:pPr>
            <w:r w:rsidRPr="00D7213A">
              <w:rPr>
                <w:rFonts w:ascii="Arial" w:hAnsi="Arial" w:cs="Arial"/>
                <w:lang w:val="ru-RU"/>
              </w:rPr>
              <w:t>Завршен путни правац</w:t>
            </w:r>
          </w:p>
          <w:p w:rsidR="00D66329" w:rsidRPr="00D7213A" w:rsidRDefault="00D66329" w:rsidP="006513D1">
            <w:pPr>
              <w:numPr>
                <w:ilvl w:val="0"/>
                <w:numId w:val="96"/>
              </w:numPr>
              <w:tabs>
                <w:tab w:val="num" w:pos="102"/>
              </w:tabs>
              <w:suppressAutoHyphens w:val="0"/>
              <w:spacing w:after="0" w:line="240" w:lineRule="auto"/>
              <w:ind w:left="102" w:hanging="180"/>
              <w:rPr>
                <w:rFonts w:ascii="Arial" w:hAnsi="Arial" w:cs="Arial"/>
                <w:lang w:val="ru-RU"/>
              </w:rPr>
            </w:pPr>
            <w:r w:rsidRPr="00D7213A">
              <w:rPr>
                <w:rFonts w:ascii="Arial" w:hAnsi="Arial" w:cs="Arial"/>
                <w:lang w:val="ru-RU"/>
              </w:rPr>
              <w:t>Део саобраћајнице завршен</w:t>
            </w:r>
          </w:p>
        </w:tc>
      </w:tr>
      <w:tr w:rsidR="00D66329" w:rsidRPr="0003318E" w:rsidTr="002B1638">
        <w:trPr>
          <w:cantSplit/>
          <w:trHeight w:val="510"/>
        </w:trPr>
        <w:tc>
          <w:tcPr>
            <w:tcW w:w="14470" w:type="dxa"/>
            <w:gridSpan w:val="9"/>
            <w:shd w:val="clear" w:color="auto" w:fill="C0C0C0"/>
          </w:tcPr>
          <w:p w:rsidR="00D66329" w:rsidRPr="00CB3FE1" w:rsidRDefault="00D66329" w:rsidP="00D66329">
            <w:pPr>
              <w:spacing w:after="0" w:line="240" w:lineRule="auto"/>
              <w:rPr>
                <w:rFonts w:ascii="Arial" w:hAnsi="Arial" w:cs="Arial"/>
                <w:b/>
                <w:lang w:val="sr-Cyrl-CS"/>
              </w:rPr>
            </w:pPr>
            <w:r w:rsidRPr="00B8647F">
              <w:rPr>
                <w:rFonts w:ascii="Arial" w:hAnsi="Arial" w:cs="Arial"/>
                <w:b/>
                <w:lang w:val="ru-RU"/>
              </w:rPr>
              <w:t>2.1.</w:t>
            </w:r>
            <w:r>
              <w:rPr>
                <w:rFonts w:ascii="Arial" w:hAnsi="Arial" w:cs="Arial"/>
                <w:b/>
                <w:lang w:val="sr-Cyrl-BA"/>
              </w:rPr>
              <w:t>2</w:t>
            </w:r>
            <w:r w:rsidRPr="00B8647F">
              <w:rPr>
                <w:rFonts w:ascii="Arial" w:hAnsi="Arial" w:cs="Arial"/>
                <w:b/>
                <w:lang w:val="ru-RU"/>
              </w:rPr>
              <w:t xml:space="preserve">. Програм: </w:t>
            </w:r>
            <w:r>
              <w:rPr>
                <w:rFonts w:ascii="Arial" w:hAnsi="Arial" w:cs="Arial"/>
                <w:lang w:val="sr-Cyrl-CS"/>
              </w:rPr>
              <w:t>Асфалтирање нових путних праваца</w:t>
            </w:r>
          </w:p>
        </w:tc>
      </w:tr>
      <w:tr w:rsidR="001D65BA" w:rsidRPr="00216B7F" w:rsidTr="00354C0E">
        <w:trPr>
          <w:cantSplit/>
          <w:trHeight w:val="510"/>
        </w:trPr>
        <w:tc>
          <w:tcPr>
            <w:tcW w:w="0" w:type="auto"/>
          </w:tcPr>
          <w:p w:rsidR="001D65BA" w:rsidRPr="0079334F" w:rsidRDefault="001D65BA" w:rsidP="001D65BA">
            <w:pPr>
              <w:spacing w:after="0" w:line="240" w:lineRule="auto"/>
              <w:rPr>
                <w:rFonts w:ascii="Arial" w:hAnsi="Arial" w:cs="Arial"/>
                <w:b/>
                <w:lang w:val="ru-RU"/>
              </w:rPr>
            </w:pPr>
            <w:r w:rsidRPr="0079334F">
              <w:rPr>
                <w:rFonts w:ascii="Arial" w:hAnsi="Arial" w:cs="Arial"/>
                <w:b/>
                <w:lang w:val="ru-RU"/>
              </w:rPr>
              <w:t>2.1.2.1.</w:t>
            </w:r>
          </w:p>
        </w:tc>
        <w:tc>
          <w:tcPr>
            <w:tcW w:w="2737" w:type="dxa"/>
          </w:tcPr>
          <w:p w:rsidR="001D65BA" w:rsidRPr="0079334F" w:rsidRDefault="00354C0E" w:rsidP="001D65BA">
            <w:pPr>
              <w:spacing w:after="0" w:line="240" w:lineRule="auto"/>
              <w:rPr>
                <w:rFonts w:ascii="Arial" w:hAnsi="Arial" w:cs="Arial"/>
                <w:lang w:val="sr-Cyrl-BA"/>
              </w:rPr>
            </w:pPr>
            <w:r w:rsidRPr="00E81205">
              <w:rPr>
                <w:rFonts w:ascii="Arial" w:hAnsi="Arial" w:cs="Arial"/>
                <w:lang w:val="sr-Cyrl-BA"/>
              </w:rPr>
              <w:t xml:space="preserve">Наставак инвестиционог одржавања </w:t>
            </w:r>
            <w:r>
              <w:rPr>
                <w:rFonts w:ascii="Arial" w:hAnsi="Arial" w:cs="Arial"/>
                <w:lang w:val="sr-Cyrl-BA"/>
              </w:rPr>
              <w:t>општинског</w:t>
            </w:r>
            <w:r w:rsidRPr="00E81205">
              <w:rPr>
                <w:rFonts w:ascii="Arial" w:hAnsi="Arial" w:cs="Arial"/>
                <w:lang w:val="sr-Cyrl-BA"/>
              </w:rPr>
              <w:t xml:space="preserve"> пута у Барама</w:t>
            </w:r>
          </w:p>
        </w:tc>
        <w:tc>
          <w:tcPr>
            <w:tcW w:w="2655" w:type="dxa"/>
            <w:gridSpan w:val="2"/>
          </w:tcPr>
          <w:p w:rsidR="001D65BA" w:rsidRPr="0079334F" w:rsidRDefault="001D65BA" w:rsidP="001D65BA">
            <w:pPr>
              <w:spacing w:after="0" w:line="240" w:lineRule="auto"/>
              <w:rPr>
                <w:rFonts w:ascii="Arial" w:hAnsi="Arial" w:cs="Arial"/>
                <w:lang w:val="ru-RU"/>
              </w:rPr>
            </w:pPr>
            <w:r w:rsidRPr="0079334F">
              <w:rPr>
                <w:rFonts w:ascii="Arial" w:hAnsi="Arial" w:cs="Arial"/>
                <w:lang w:val="ru-RU"/>
              </w:rPr>
              <w:t>Ресорна министарства</w:t>
            </w:r>
          </w:p>
          <w:p w:rsidR="001D65BA" w:rsidRPr="0079334F" w:rsidRDefault="001D65BA" w:rsidP="001D65BA">
            <w:pPr>
              <w:spacing w:after="0" w:line="240" w:lineRule="auto"/>
              <w:rPr>
                <w:rFonts w:ascii="Arial" w:hAnsi="Arial" w:cs="Arial"/>
                <w:lang w:val="sr-Cyrl-CS"/>
              </w:rPr>
            </w:pPr>
            <w:r w:rsidRPr="0079334F">
              <w:rPr>
                <w:rFonts w:ascii="Arial" w:hAnsi="Arial" w:cs="Arial"/>
                <w:lang w:val="ru-RU"/>
              </w:rPr>
              <w:t>Месна заједница</w:t>
            </w:r>
          </w:p>
        </w:tc>
        <w:tc>
          <w:tcPr>
            <w:tcW w:w="2012" w:type="dxa"/>
            <w:gridSpan w:val="3"/>
          </w:tcPr>
          <w:p w:rsidR="001D65BA" w:rsidRPr="0079334F" w:rsidRDefault="001D65BA" w:rsidP="001D65BA">
            <w:pPr>
              <w:spacing w:after="0" w:line="240" w:lineRule="auto"/>
              <w:jc w:val="center"/>
              <w:rPr>
                <w:rFonts w:ascii="Arial" w:hAnsi="Arial" w:cs="Arial"/>
                <w:lang w:val="sr-Cyrl-CS"/>
              </w:rPr>
            </w:pPr>
            <w:r w:rsidRPr="0079334F">
              <w:rPr>
                <w:rFonts w:ascii="Arial" w:hAnsi="Arial" w:cs="Arial"/>
              </w:rPr>
              <w:t>2017.</w:t>
            </w:r>
          </w:p>
        </w:tc>
        <w:tc>
          <w:tcPr>
            <w:tcW w:w="2977" w:type="dxa"/>
          </w:tcPr>
          <w:p w:rsidR="001D65BA" w:rsidRPr="0079334F" w:rsidRDefault="001D65BA" w:rsidP="001D65BA">
            <w:pPr>
              <w:spacing w:after="0" w:line="240" w:lineRule="auto"/>
              <w:rPr>
                <w:rFonts w:ascii="Arial" w:hAnsi="Arial" w:cs="Arial"/>
                <w:lang w:val="ru-RU"/>
              </w:rPr>
            </w:pPr>
          </w:p>
          <w:p w:rsidR="001D65BA" w:rsidRPr="0079334F"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79334F">
              <w:rPr>
                <w:rFonts w:ascii="Arial" w:hAnsi="Arial" w:cs="Arial"/>
                <w:lang w:val="ru-RU"/>
              </w:rPr>
              <w:t>Општина Кнић</w:t>
            </w:r>
          </w:p>
          <w:p w:rsidR="001D65BA" w:rsidRPr="0079334F"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79334F">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79334F" w:rsidRDefault="001D65BA" w:rsidP="001D65BA">
            <w:pPr>
              <w:suppressAutoHyphens w:val="0"/>
              <w:spacing w:after="0" w:line="240" w:lineRule="auto"/>
              <w:ind w:left="132"/>
              <w:rPr>
                <w:rFonts w:ascii="Arial" w:hAnsi="Arial" w:cs="Arial"/>
                <w:lang w:val="ru-RU"/>
              </w:rPr>
            </w:pPr>
          </w:p>
        </w:tc>
        <w:tc>
          <w:tcPr>
            <w:tcW w:w="2648" w:type="dxa"/>
          </w:tcPr>
          <w:p w:rsidR="001D65BA" w:rsidRPr="0079334F"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79334F">
              <w:rPr>
                <w:rFonts w:ascii="Arial" w:hAnsi="Arial" w:cs="Arial"/>
                <w:lang w:val="sr-Cyrl-BA"/>
              </w:rPr>
              <w:t>Израђена пројектно техничка документација</w:t>
            </w:r>
          </w:p>
          <w:p w:rsidR="001D65BA" w:rsidRPr="0079334F"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79334F">
              <w:rPr>
                <w:rFonts w:ascii="Arial" w:hAnsi="Arial" w:cs="Arial"/>
                <w:lang w:val="ru-RU"/>
              </w:rPr>
              <w:t>Завршен путни правац</w:t>
            </w:r>
          </w:p>
        </w:tc>
      </w:tr>
      <w:tr w:rsidR="001D65BA" w:rsidRPr="00216B7F" w:rsidTr="00354C0E">
        <w:trPr>
          <w:cantSplit/>
          <w:trHeight w:val="510"/>
        </w:trPr>
        <w:tc>
          <w:tcPr>
            <w:tcW w:w="0" w:type="auto"/>
          </w:tcPr>
          <w:p w:rsidR="001D65BA" w:rsidRDefault="001D65BA" w:rsidP="001D65BA">
            <w:pPr>
              <w:spacing w:after="0" w:line="240" w:lineRule="auto"/>
              <w:rPr>
                <w:rFonts w:ascii="Arial" w:hAnsi="Arial" w:cs="Arial"/>
                <w:b/>
                <w:lang w:val="ru-RU"/>
              </w:rPr>
            </w:pPr>
            <w:r w:rsidRPr="00940C58">
              <w:rPr>
                <w:rFonts w:ascii="Arial" w:hAnsi="Arial" w:cs="Arial"/>
                <w:b/>
                <w:lang w:val="ru-RU"/>
              </w:rPr>
              <w:t>2.1.2.</w:t>
            </w:r>
            <w:r>
              <w:rPr>
                <w:rFonts w:ascii="Arial" w:hAnsi="Arial" w:cs="Arial"/>
                <w:b/>
                <w:lang w:val="ru-RU"/>
              </w:rPr>
              <w:t>2</w:t>
            </w:r>
            <w:r w:rsidRPr="00940C58">
              <w:rPr>
                <w:rFonts w:ascii="Arial" w:hAnsi="Arial" w:cs="Arial"/>
                <w:b/>
                <w:lang w:val="ru-RU"/>
              </w:rPr>
              <w:t>.</w:t>
            </w:r>
          </w:p>
        </w:tc>
        <w:tc>
          <w:tcPr>
            <w:tcW w:w="2737" w:type="dxa"/>
          </w:tcPr>
          <w:p w:rsidR="001D65BA" w:rsidRPr="00653C82" w:rsidRDefault="00354C0E" w:rsidP="001D65BA">
            <w:pPr>
              <w:spacing w:after="0" w:line="240" w:lineRule="auto"/>
              <w:rPr>
                <w:rFonts w:ascii="Arial" w:hAnsi="Arial" w:cs="Arial"/>
                <w:lang w:val="sr-Cyrl-BA"/>
              </w:rPr>
            </w:pPr>
            <w:r>
              <w:rPr>
                <w:rFonts w:ascii="Arial" w:hAnsi="Arial" w:cs="Arial"/>
                <w:lang w:val="sr-Cyrl-BA"/>
              </w:rPr>
              <w:t>Инвестиционо одржавање некатегорисаног</w:t>
            </w:r>
            <w:r w:rsidRPr="009D26AD">
              <w:rPr>
                <w:rFonts w:ascii="Arial" w:hAnsi="Arial" w:cs="Arial"/>
                <w:lang w:val="sr-Cyrl-BA"/>
              </w:rPr>
              <w:t xml:space="preserve"> пута у Бечевици </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sr-Cyrl-CS"/>
              </w:rPr>
            </w:pPr>
            <w:r w:rsidRPr="00653C82">
              <w:rPr>
                <w:rFonts w:ascii="Arial" w:hAnsi="Arial" w:cs="Arial"/>
                <w:lang w:val="ru-RU"/>
              </w:rPr>
              <w:t>Месна заједница</w:t>
            </w:r>
          </w:p>
        </w:tc>
        <w:tc>
          <w:tcPr>
            <w:tcW w:w="2012" w:type="dxa"/>
            <w:gridSpan w:val="3"/>
          </w:tcPr>
          <w:p w:rsidR="001D65BA" w:rsidRPr="00653C82" w:rsidRDefault="001D65BA" w:rsidP="001D65BA">
            <w:pPr>
              <w:spacing w:after="0" w:line="240" w:lineRule="auto"/>
              <w:jc w:val="center"/>
              <w:rPr>
                <w:rFonts w:ascii="Arial" w:hAnsi="Arial" w:cs="Arial"/>
                <w:lang w:val="sr-Cyrl-CS"/>
              </w:rPr>
            </w:pPr>
            <w:r>
              <w:rPr>
                <w:rFonts w:ascii="Arial" w:hAnsi="Arial" w:cs="Arial"/>
                <w:lang w:val="sr-Cyrl-CS"/>
              </w:rPr>
              <w:t>2017.</w:t>
            </w:r>
          </w:p>
        </w:tc>
        <w:tc>
          <w:tcPr>
            <w:tcW w:w="2977" w:type="dxa"/>
          </w:tcPr>
          <w:p w:rsidR="001D65BA" w:rsidRPr="00653C82" w:rsidRDefault="001D65BA" w:rsidP="001D65BA">
            <w:pPr>
              <w:spacing w:after="0" w:line="240" w:lineRule="auto"/>
              <w:rPr>
                <w:rFonts w:ascii="Arial" w:hAnsi="Arial" w:cs="Arial"/>
                <w:lang w:val="ru-RU"/>
              </w:rPr>
            </w:pP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653C82" w:rsidRDefault="001D65BA" w:rsidP="001D65BA">
            <w:pPr>
              <w:suppressAutoHyphens w:val="0"/>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p w:rsidR="001D65BA" w:rsidRPr="00653C82" w:rsidRDefault="001D65BA" w:rsidP="001D65BA">
            <w:pPr>
              <w:suppressAutoHyphens w:val="0"/>
              <w:spacing w:after="0" w:line="240" w:lineRule="auto"/>
              <w:ind w:left="102"/>
              <w:rPr>
                <w:rFonts w:ascii="Arial" w:hAnsi="Arial" w:cs="Arial"/>
                <w:lang w:val="ru-RU"/>
              </w:rPr>
            </w:pPr>
          </w:p>
        </w:tc>
      </w:tr>
      <w:tr w:rsidR="001D65BA" w:rsidRPr="00216B7F" w:rsidTr="00354C0E">
        <w:trPr>
          <w:cantSplit/>
          <w:trHeight w:val="510"/>
        </w:trPr>
        <w:tc>
          <w:tcPr>
            <w:tcW w:w="0" w:type="auto"/>
          </w:tcPr>
          <w:p w:rsidR="001D65BA" w:rsidRDefault="001D65BA" w:rsidP="001D65BA">
            <w:pPr>
              <w:spacing w:after="0" w:line="240" w:lineRule="auto"/>
              <w:rPr>
                <w:rFonts w:ascii="Arial" w:hAnsi="Arial" w:cs="Arial"/>
                <w:b/>
                <w:lang w:val="ru-RU"/>
              </w:rPr>
            </w:pPr>
            <w:r w:rsidRPr="00940C58">
              <w:rPr>
                <w:rFonts w:ascii="Arial" w:hAnsi="Arial" w:cs="Arial"/>
                <w:b/>
                <w:lang w:val="ru-RU"/>
              </w:rPr>
              <w:t>2.1.2.</w:t>
            </w:r>
            <w:r>
              <w:rPr>
                <w:rFonts w:ascii="Arial" w:hAnsi="Arial" w:cs="Arial"/>
                <w:b/>
                <w:lang w:val="ru-RU"/>
              </w:rPr>
              <w:t>3</w:t>
            </w:r>
            <w:r w:rsidRPr="00940C58">
              <w:rPr>
                <w:rFonts w:ascii="Arial" w:hAnsi="Arial" w:cs="Arial"/>
                <w:b/>
                <w:lang w:val="ru-RU"/>
              </w:rPr>
              <w:t>.</w:t>
            </w:r>
          </w:p>
        </w:tc>
        <w:tc>
          <w:tcPr>
            <w:tcW w:w="2737" w:type="dxa"/>
          </w:tcPr>
          <w:p w:rsidR="001D65BA" w:rsidRPr="007E7210" w:rsidRDefault="00354C0E" w:rsidP="001D65BA">
            <w:pPr>
              <w:spacing w:after="0" w:line="240" w:lineRule="auto"/>
              <w:rPr>
                <w:rFonts w:ascii="Arial" w:hAnsi="Arial" w:cs="Arial"/>
                <w:lang w:val="sr-Cyrl-BA"/>
              </w:rPr>
            </w:pPr>
            <w:r w:rsidRPr="009D26AD">
              <w:rPr>
                <w:rFonts w:ascii="Arial" w:hAnsi="Arial" w:cs="Arial"/>
                <w:lang w:val="sr-Cyrl-BA"/>
              </w:rPr>
              <w:t xml:space="preserve">Инвестиционо одржавање </w:t>
            </w:r>
            <w:r>
              <w:rPr>
                <w:rFonts w:ascii="Arial" w:hAnsi="Arial" w:cs="Arial"/>
                <w:lang w:val="sr-Cyrl-BA"/>
              </w:rPr>
              <w:t>општинског</w:t>
            </w:r>
            <w:r w:rsidRPr="00E81205">
              <w:rPr>
                <w:rFonts w:ascii="Arial" w:hAnsi="Arial" w:cs="Arial"/>
                <w:lang w:val="sr-Cyrl-BA"/>
              </w:rPr>
              <w:t xml:space="preserve"> </w:t>
            </w:r>
            <w:r w:rsidRPr="009D26AD">
              <w:rPr>
                <w:rFonts w:ascii="Arial" w:hAnsi="Arial" w:cs="Arial"/>
                <w:lang w:val="sr-Cyrl-BA"/>
              </w:rPr>
              <w:t>пута у Борчу (од асфалтног пута код скретања за цркву према Чаировићима)</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Месна заједница</w:t>
            </w:r>
          </w:p>
        </w:tc>
        <w:tc>
          <w:tcPr>
            <w:tcW w:w="2012" w:type="dxa"/>
            <w:gridSpan w:val="3"/>
          </w:tcPr>
          <w:p w:rsidR="001D65BA" w:rsidRPr="00653C82" w:rsidRDefault="001D65BA" w:rsidP="001D65BA">
            <w:pPr>
              <w:spacing w:after="0" w:line="240" w:lineRule="auto"/>
              <w:jc w:val="center"/>
              <w:rPr>
                <w:rFonts w:ascii="Arial" w:hAnsi="Arial" w:cs="Arial"/>
                <w:lang w:val="sr-Cyrl-CS"/>
              </w:rPr>
            </w:pPr>
            <w:r>
              <w:rPr>
                <w:rFonts w:ascii="Arial" w:hAnsi="Arial" w:cs="Arial"/>
                <w:lang w:val="sr-Cyrl-CS"/>
              </w:rPr>
              <w:t>2017.</w:t>
            </w:r>
          </w:p>
        </w:tc>
        <w:tc>
          <w:tcPr>
            <w:tcW w:w="2977" w:type="dxa"/>
          </w:tcPr>
          <w:p w:rsidR="001D65BA" w:rsidRPr="00653C82" w:rsidRDefault="001D65BA" w:rsidP="001D65BA">
            <w:pPr>
              <w:spacing w:after="0" w:line="240" w:lineRule="auto"/>
              <w:rPr>
                <w:rFonts w:ascii="Arial" w:hAnsi="Arial" w:cs="Arial"/>
                <w:lang w:val="ru-RU"/>
              </w:rPr>
            </w:pP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653C82" w:rsidRDefault="001D65BA" w:rsidP="001D65BA">
            <w:pPr>
              <w:suppressAutoHyphens w:val="0"/>
              <w:spacing w:after="0" w:line="240" w:lineRule="auto"/>
              <w:ind w:left="-48"/>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tc>
      </w:tr>
      <w:tr w:rsidR="001D65BA" w:rsidRPr="00216B7F" w:rsidTr="00354C0E">
        <w:trPr>
          <w:cantSplit/>
          <w:trHeight w:val="510"/>
        </w:trPr>
        <w:tc>
          <w:tcPr>
            <w:tcW w:w="0" w:type="auto"/>
          </w:tcPr>
          <w:p w:rsidR="001D65BA" w:rsidRDefault="001D65BA" w:rsidP="001D65BA">
            <w:pPr>
              <w:spacing w:after="0" w:line="240" w:lineRule="auto"/>
              <w:rPr>
                <w:rFonts w:ascii="Arial" w:hAnsi="Arial" w:cs="Arial"/>
                <w:b/>
                <w:lang w:val="ru-RU"/>
              </w:rPr>
            </w:pPr>
            <w:r w:rsidRPr="00940C58">
              <w:rPr>
                <w:rFonts w:ascii="Arial" w:hAnsi="Arial" w:cs="Arial"/>
                <w:b/>
                <w:lang w:val="ru-RU"/>
              </w:rPr>
              <w:t>2.1.2.</w:t>
            </w:r>
            <w:r>
              <w:rPr>
                <w:rFonts w:ascii="Arial" w:hAnsi="Arial" w:cs="Arial"/>
                <w:b/>
                <w:lang w:val="ru-RU"/>
              </w:rPr>
              <w:t>4</w:t>
            </w:r>
            <w:r w:rsidRPr="00940C58">
              <w:rPr>
                <w:rFonts w:ascii="Arial" w:hAnsi="Arial" w:cs="Arial"/>
                <w:b/>
                <w:lang w:val="ru-RU"/>
              </w:rPr>
              <w:t>.</w:t>
            </w:r>
          </w:p>
        </w:tc>
        <w:tc>
          <w:tcPr>
            <w:tcW w:w="2737" w:type="dxa"/>
          </w:tcPr>
          <w:p w:rsidR="001D65BA" w:rsidRPr="00653C82" w:rsidRDefault="00354C0E" w:rsidP="001D65BA">
            <w:pPr>
              <w:spacing w:after="0" w:line="240" w:lineRule="auto"/>
              <w:rPr>
                <w:rFonts w:ascii="Arial" w:hAnsi="Arial" w:cs="Arial"/>
                <w:lang w:val="sr-Cyrl-BA"/>
              </w:rPr>
            </w:pPr>
            <w:r w:rsidRPr="009D26AD">
              <w:rPr>
                <w:rFonts w:ascii="Arial" w:hAnsi="Arial" w:cs="Arial"/>
                <w:lang w:val="sr-Cyrl-BA"/>
              </w:rPr>
              <w:t xml:space="preserve">Инвестиционо одржавање </w:t>
            </w:r>
            <w:r>
              <w:rPr>
                <w:rFonts w:ascii="Arial" w:hAnsi="Arial" w:cs="Arial"/>
                <w:lang w:val="sr-Cyrl-BA"/>
              </w:rPr>
              <w:t>некатегорисаног</w:t>
            </w:r>
            <w:r w:rsidRPr="009D26AD">
              <w:rPr>
                <w:rFonts w:ascii="Arial" w:hAnsi="Arial" w:cs="Arial"/>
                <w:lang w:val="sr-Cyrl-BA"/>
              </w:rPr>
              <w:t xml:space="preserve"> пута у засеоку Радоњићи МЗ Бумбарево Брдо  </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sr-Cyrl-CS"/>
              </w:rPr>
            </w:pPr>
            <w:r w:rsidRPr="00653C82">
              <w:rPr>
                <w:rFonts w:ascii="Arial" w:hAnsi="Arial" w:cs="Arial"/>
                <w:lang w:val="ru-RU"/>
              </w:rPr>
              <w:t>Месна заједница</w:t>
            </w:r>
          </w:p>
        </w:tc>
        <w:tc>
          <w:tcPr>
            <w:tcW w:w="2012" w:type="dxa"/>
            <w:gridSpan w:val="3"/>
          </w:tcPr>
          <w:p w:rsidR="001D65BA" w:rsidRPr="00653C82" w:rsidRDefault="001D65BA" w:rsidP="001D65BA">
            <w:pPr>
              <w:spacing w:after="0" w:line="240" w:lineRule="auto"/>
              <w:jc w:val="center"/>
              <w:rPr>
                <w:rFonts w:ascii="Arial" w:hAnsi="Arial" w:cs="Arial"/>
                <w:lang w:val="sr-Cyrl-CS"/>
              </w:rPr>
            </w:pPr>
            <w:r>
              <w:rPr>
                <w:rFonts w:ascii="Arial" w:hAnsi="Arial" w:cs="Arial"/>
                <w:lang w:val="sr-Cyrl-CS"/>
              </w:rPr>
              <w:t>2017.</w:t>
            </w:r>
          </w:p>
        </w:tc>
        <w:tc>
          <w:tcPr>
            <w:tcW w:w="2977" w:type="dxa"/>
          </w:tcPr>
          <w:p w:rsidR="001D65BA" w:rsidRPr="00653C82" w:rsidRDefault="001D65BA" w:rsidP="006B36BB">
            <w:pPr>
              <w:suppressAutoHyphens w:val="0"/>
              <w:spacing w:after="0" w:line="240" w:lineRule="auto"/>
              <w:ind w:left="132"/>
              <w:rPr>
                <w:rFonts w:ascii="Arial" w:hAnsi="Arial" w:cs="Arial"/>
                <w:lang w:val="ru-RU"/>
              </w:rPr>
            </w:pP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653C82" w:rsidRDefault="001D65BA" w:rsidP="001D65BA">
            <w:pPr>
              <w:suppressAutoHyphens w:val="0"/>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sr-Cyrl-BA"/>
              </w:rPr>
              <w:t>Израђена пројектно техничка документација</w:t>
            </w:r>
          </w:p>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tc>
      </w:tr>
      <w:tr w:rsidR="001D65BA" w:rsidRPr="00216B7F" w:rsidTr="00354C0E">
        <w:trPr>
          <w:cantSplit/>
          <w:trHeight w:val="510"/>
        </w:trPr>
        <w:tc>
          <w:tcPr>
            <w:tcW w:w="0" w:type="auto"/>
          </w:tcPr>
          <w:p w:rsidR="001D65BA" w:rsidRDefault="001D65BA" w:rsidP="001D65BA">
            <w:pPr>
              <w:spacing w:after="0" w:line="240" w:lineRule="auto"/>
              <w:rPr>
                <w:rFonts w:ascii="Arial" w:hAnsi="Arial" w:cs="Arial"/>
                <w:b/>
                <w:lang w:val="ru-RU"/>
              </w:rPr>
            </w:pPr>
            <w:r w:rsidRPr="00940C58">
              <w:rPr>
                <w:rFonts w:ascii="Arial" w:hAnsi="Arial" w:cs="Arial"/>
                <w:b/>
                <w:lang w:val="ru-RU"/>
              </w:rPr>
              <w:t>2.1.2.</w:t>
            </w:r>
            <w:r>
              <w:rPr>
                <w:rFonts w:ascii="Arial" w:hAnsi="Arial" w:cs="Arial"/>
                <w:b/>
                <w:lang w:val="ru-RU"/>
              </w:rPr>
              <w:t>5</w:t>
            </w:r>
            <w:r w:rsidRPr="00940C58">
              <w:rPr>
                <w:rFonts w:ascii="Arial" w:hAnsi="Arial" w:cs="Arial"/>
                <w:b/>
                <w:lang w:val="ru-RU"/>
              </w:rPr>
              <w:t>.</w:t>
            </w:r>
          </w:p>
        </w:tc>
        <w:tc>
          <w:tcPr>
            <w:tcW w:w="2737" w:type="dxa"/>
          </w:tcPr>
          <w:p w:rsidR="001D65BA" w:rsidRPr="007E7210" w:rsidRDefault="00354C0E" w:rsidP="001D65BA">
            <w:pPr>
              <w:spacing w:after="0" w:line="240" w:lineRule="auto"/>
              <w:rPr>
                <w:rFonts w:ascii="Arial" w:hAnsi="Arial" w:cs="Arial"/>
                <w:lang w:val="sr-Cyrl-BA"/>
              </w:rPr>
            </w:pPr>
            <w:r w:rsidRPr="009D26AD">
              <w:rPr>
                <w:rFonts w:ascii="Arial" w:hAnsi="Arial" w:cs="Arial"/>
                <w:lang w:val="sr-Cyrl-BA"/>
              </w:rPr>
              <w:t xml:space="preserve">Наставак реконструкције </w:t>
            </w:r>
            <w:r>
              <w:rPr>
                <w:rFonts w:ascii="Arial" w:hAnsi="Arial" w:cs="Arial"/>
                <w:lang w:val="sr-Cyrl-BA"/>
              </w:rPr>
              <w:t xml:space="preserve">општинског </w:t>
            </w:r>
            <w:r w:rsidRPr="009D26AD">
              <w:rPr>
                <w:rFonts w:ascii="Arial" w:hAnsi="Arial" w:cs="Arial"/>
                <w:lang w:val="sr-Cyrl-BA"/>
              </w:rPr>
              <w:t xml:space="preserve">пута у Вучковици од државног пута I Б реда бр.15 до раскрснице за Барлове   </w:t>
            </w:r>
          </w:p>
        </w:tc>
        <w:tc>
          <w:tcPr>
            <w:tcW w:w="2655" w:type="dxa"/>
            <w:gridSpan w:val="2"/>
          </w:tcPr>
          <w:p w:rsidR="001D65BA" w:rsidRPr="00653C82" w:rsidRDefault="001D65BA" w:rsidP="001D65BA">
            <w:pPr>
              <w:spacing w:after="0" w:line="240" w:lineRule="auto"/>
              <w:rPr>
                <w:rFonts w:ascii="Arial" w:hAnsi="Arial" w:cs="Arial"/>
                <w:lang w:val="ru-RU"/>
              </w:rPr>
            </w:pPr>
            <w:r>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sr-Cyrl-CS"/>
              </w:rPr>
            </w:pPr>
            <w:r w:rsidRPr="00653C82">
              <w:rPr>
                <w:rFonts w:ascii="Arial" w:hAnsi="Arial" w:cs="Arial"/>
                <w:lang w:val="ru-RU"/>
              </w:rPr>
              <w:t>Месна заједница</w:t>
            </w:r>
          </w:p>
        </w:tc>
        <w:tc>
          <w:tcPr>
            <w:tcW w:w="2012" w:type="dxa"/>
            <w:gridSpan w:val="3"/>
          </w:tcPr>
          <w:p w:rsidR="001D65BA" w:rsidRPr="00653C82" w:rsidRDefault="001D65BA" w:rsidP="001D65BA">
            <w:pPr>
              <w:spacing w:after="0" w:line="240" w:lineRule="auto"/>
              <w:jc w:val="center"/>
              <w:rPr>
                <w:rFonts w:ascii="Arial" w:hAnsi="Arial" w:cs="Arial"/>
                <w:lang w:val="sr-Cyrl-CS"/>
              </w:rPr>
            </w:pPr>
            <w:r>
              <w:rPr>
                <w:rFonts w:ascii="Arial" w:hAnsi="Arial" w:cs="Arial"/>
                <w:lang w:val="sr-Cyrl-CS"/>
              </w:rPr>
              <w:t>2017.</w:t>
            </w:r>
          </w:p>
        </w:tc>
        <w:tc>
          <w:tcPr>
            <w:tcW w:w="2977" w:type="dxa"/>
          </w:tcPr>
          <w:p w:rsidR="001D65BA" w:rsidRPr="00653C82" w:rsidRDefault="001D65BA" w:rsidP="006B36BB">
            <w:pPr>
              <w:suppressAutoHyphens w:val="0"/>
              <w:spacing w:after="0" w:line="240" w:lineRule="auto"/>
              <w:ind w:left="132"/>
              <w:rPr>
                <w:rFonts w:ascii="Arial" w:hAnsi="Arial" w:cs="Arial"/>
                <w:lang w:val="ru-RU"/>
              </w:rPr>
            </w:pP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653C82" w:rsidRDefault="001D65BA" w:rsidP="006B36BB">
            <w:pPr>
              <w:suppressAutoHyphens w:val="0"/>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sr-Cyrl-BA"/>
              </w:rPr>
              <w:t>Израђена пројектно техничка документација</w:t>
            </w:r>
          </w:p>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tc>
      </w:tr>
      <w:tr w:rsidR="001D65BA" w:rsidRPr="00216B7F" w:rsidTr="00354C0E">
        <w:trPr>
          <w:cantSplit/>
          <w:trHeight w:val="510"/>
        </w:trPr>
        <w:tc>
          <w:tcPr>
            <w:tcW w:w="0" w:type="auto"/>
          </w:tcPr>
          <w:p w:rsidR="001D65BA" w:rsidRPr="004F56BB" w:rsidRDefault="001D65BA" w:rsidP="001D65BA">
            <w:pPr>
              <w:spacing w:after="0" w:line="240" w:lineRule="auto"/>
              <w:rPr>
                <w:rFonts w:ascii="Arial" w:hAnsi="Arial" w:cs="Arial"/>
                <w:b/>
                <w:highlight w:val="yellow"/>
                <w:lang w:val="ru-RU"/>
              </w:rPr>
            </w:pPr>
            <w:r w:rsidRPr="00940C58">
              <w:rPr>
                <w:rFonts w:ascii="Arial" w:hAnsi="Arial" w:cs="Arial"/>
                <w:b/>
                <w:lang w:val="ru-RU"/>
              </w:rPr>
              <w:t>2.1.2.</w:t>
            </w:r>
            <w:r>
              <w:rPr>
                <w:rFonts w:ascii="Arial" w:hAnsi="Arial" w:cs="Arial"/>
                <w:b/>
                <w:lang w:val="ru-RU"/>
              </w:rPr>
              <w:t>6</w:t>
            </w:r>
            <w:r w:rsidRPr="00940C58">
              <w:rPr>
                <w:rFonts w:ascii="Arial" w:hAnsi="Arial" w:cs="Arial"/>
                <w:b/>
                <w:lang w:val="ru-RU"/>
              </w:rPr>
              <w:t>.</w:t>
            </w:r>
          </w:p>
        </w:tc>
        <w:tc>
          <w:tcPr>
            <w:tcW w:w="2737" w:type="dxa"/>
          </w:tcPr>
          <w:p w:rsidR="001D65BA" w:rsidRPr="007E7210" w:rsidRDefault="00354C0E" w:rsidP="001D65BA">
            <w:pPr>
              <w:spacing w:after="0" w:line="240" w:lineRule="auto"/>
              <w:rPr>
                <w:rFonts w:ascii="Arial" w:hAnsi="Arial" w:cs="Arial"/>
                <w:lang w:val="sr-Cyrl-BA"/>
              </w:rPr>
            </w:pPr>
            <w:r w:rsidRPr="009D26AD">
              <w:rPr>
                <w:rFonts w:ascii="Arial" w:hAnsi="Arial" w:cs="Arial"/>
                <w:lang w:val="sr-Cyrl-BA"/>
              </w:rPr>
              <w:t xml:space="preserve">Рехабилитација – инвестиционо одржавање </w:t>
            </w:r>
            <w:r>
              <w:rPr>
                <w:rFonts w:ascii="Arial" w:hAnsi="Arial" w:cs="Arial"/>
                <w:lang w:val="sr-Cyrl-BA"/>
              </w:rPr>
              <w:t xml:space="preserve">некатегорисаног </w:t>
            </w:r>
            <w:r w:rsidRPr="009D26AD">
              <w:rPr>
                <w:rFonts w:ascii="Arial" w:hAnsi="Arial" w:cs="Arial"/>
                <w:lang w:val="sr-Cyrl-BA"/>
              </w:rPr>
              <w:t>пута у МЗ Гривац засеок Мићаковићи</w:t>
            </w:r>
          </w:p>
        </w:tc>
        <w:tc>
          <w:tcPr>
            <w:tcW w:w="2655" w:type="dxa"/>
            <w:gridSpan w:val="2"/>
          </w:tcPr>
          <w:p w:rsidR="001D65BA" w:rsidRPr="007E7210" w:rsidRDefault="001D65BA" w:rsidP="001D65BA">
            <w:pPr>
              <w:spacing w:after="0" w:line="240" w:lineRule="auto"/>
              <w:rPr>
                <w:rFonts w:ascii="Arial" w:hAnsi="Arial" w:cs="Arial"/>
                <w:lang w:val="ru-RU"/>
              </w:rPr>
            </w:pPr>
            <w:r w:rsidRPr="007E7210">
              <w:rPr>
                <w:rFonts w:ascii="Arial" w:hAnsi="Arial" w:cs="Arial"/>
                <w:lang w:val="ru-RU"/>
              </w:rPr>
              <w:t>Ресорна министарства</w:t>
            </w:r>
          </w:p>
          <w:p w:rsidR="001D65BA" w:rsidRPr="007E7210" w:rsidRDefault="001D65BA" w:rsidP="001D65BA">
            <w:pPr>
              <w:spacing w:after="0" w:line="240" w:lineRule="auto"/>
              <w:rPr>
                <w:rFonts w:ascii="Arial" w:hAnsi="Arial" w:cs="Arial"/>
                <w:lang w:val="sr-Cyrl-CS"/>
              </w:rPr>
            </w:pPr>
            <w:r w:rsidRPr="007E7210">
              <w:rPr>
                <w:rFonts w:ascii="Arial" w:hAnsi="Arial" w:cs="Arial"/>
                <w:lang w:val="ru-RU"/>
              </w:rPr>
              <w:t>Месна заједница</w:t>
            </w:r>
          </w:p>
        </w:tc>
        <w:tc>
          <w:tcPr>
            <w:tcW w:w="2012" w:type="dxa"/>
            <w:gridSpan w:val="3"/>
          </w:tcPr>
          <w:p w:rsidR="001D65BA" w:rsidRPr="007E7210" w:rsidRDefault="001D65BA" w:rsidP="001D65BA">
            <w:pPr>
              <w:spacing w:after="0" w:line="240" w:lineRule="auto"/>
              <w:jc w:val="center"/>
              <w:rPr>
                <w:rFonts w:ascii="Arial" w:hAnsi="Arial" w:cs="Arial"/>
                <w:lang w:val="sr-Cyrl-CS"/>
              </w:rPr>
            </w:pPr>
            <w:r w:rsidRPr="007E7210">
              <w:rPr>
                <w:rFonts w:ascii="Arial" w:hAnsi="Arial" w:cs="Arial"/>
                <w:lang w:val="sr-Cyrl-CS"/>
              </w:rPr>
              <w:t>2017.</w:t>
            </w:r>
          </w:p>
        </w:tc>
        <w:tc>
          <w:tcPr>
            <w:tcW w:w="2977" w:type="dxa"/>
          </w:tcPr>
          <w:p w:rsidR="001D65BA" w:rsidRPr="007E7210" w:rsidRDefault="001D65BA" w:rsidP="006B36BB">
            <w:pPr>
              <w:suppressAutoHyphens w:val="0"/>
              <w:spacing w:after="0" w:line="240" w:lineRule="auto"/>
              <w:ind w:left="132"/>
              <w:rPr>
                <w:rFonts w:ascii="Arial" w:hAnsi="Arial" w:cs="Arial"/>
                <w:lang w:val="ru-RU"/>
              </w:rPr>
            </w:pPr>
          </w:p>
          <w:p w:rsidR="001D65BA" w:rsidRPr="007E7210"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7E7210">
              <w:rPr>
                <w:rFonts w:ascii="Arial" w:hAnsi="Arial" w:cs="Arial"/>
                <w:lang w:val="ru-RU"/>
              </w:rPr>
              <w:t>Општина Кнић</w:t>
            </w:r>
          </w:p>
          <w:p w:rsidR="001D65BA" w:rsidRPr="007E7210"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7E7210">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7E7210" w:rsidRDefault="001D65BA" w:rsidP="006B36BB">
            <w:pPr>
              <w:suppressAutoHyphens w:val="0"/>
              <w:spacing w:after="0" w:line="240" w:lineRule="auto"/>
              <w:ind w:left="132"/>
              <w:rPr>
                <w:rFonts w:ascii="Arial" w:hAnsi="Arial" w:cs="Arial"/>
                <w:lang w:val="ru-RU"/>
              </w:rPr>
            </w:pPr>
          </w:p>
        </w:tc>
        <w:tc>
          <w:tcPr>
            <w:tcW w:w="2648" w:type="dxa"/>
          </w:tcPr>
          <w:p w:rsidR="001D65BA" w:rsidRPr="007E7210"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7E7210">
              <w:rPr>
                <w:rFonts w:ascii="Arial" w:hAnsi="Arial" w:cs="Arial"/>
                <w:lang w:val="ru-RU"/>
              </w:rPr>
              <w:t>Завршен путни правац</w:t>
            </w:r>
          </w:p>
          <w:p w:rsidR="001D65BA" w:rsidRPr="007E7210" w:rsidRDefault="001D65BA" w:rsidP="001D65BA">
            <w:pPr>
              <w:suppressAutoHyphens w:val="0"/>
              <w:spacing w:after="0" w:line="240" w:lineRule="auto"/>
              <w:ind w:left="102"/>
              <w:rPr>
                <w:rFonts w:ascii="Arial" w:hAnsi="Arial" w:cs="Arial"/>
                <w:lang w:val="ru-RU"/>
              </w:rPr>
            </w:pPr>
          </w:p>
        </w:tc>
      </w:tr>
      <w:tr w:rsidR="001D65BA" w:rsidRPr="00216B7F" w:rsidTr="00354C0E">
        <w:trPr>
          <w:cantSplit/>
          <w:trHeight w:val="510"/>
        </w:trPr>
        <w:tc>
          <w:tcPr>
            <w:tcW w:w="0" w:type="auto"/>
          </w:tcPr>
          <w:p w:rsidR="001D65BA" w:rsidRPr="0096499B" w:rsidRDefault="001D65BA" w:rsidP="001D65BA">
            <w:pPr>
              <w:spacing w:after="0" w:line="240" w:lineRule="auto"/>
              <w:rPr>
                <w:rFonts w:ascii="Arial" w:hAnsi="Arial" w:cs="Arial"/>
                <w:b/>
                <w:lang w:val="ru-RU"/>
              </w:rPr>
            </w:pPr>
            <w:r w:rsidRPr="00940C58">
              <w:rPr>
                <w:rFonts w:ascii="Arial" w:hAnsi="Arial" w:cs="Arial"/>
                <w:b/>
                <w:lang w:val="ru-RU"/>
              </w:rPr>
              <w:t>2.1.2.</w:t>
            </w:r>
            <w:r>
              <w:rPr>
                <w:rFonts w:ascii="Arial" w:hAnsi="Arial" w:cs="Arial"/>
                <w:b/>
                <w:lang w:val="ru-RU"/>
              </w:rPr>
              <w:t>7</w:t>
            </w:r>
            <w:r w:rsidRPr="00940C58">
              <w:rPr>
                <w:rFonts w:ascii="Arial" w:hAnsi="Arial" w:cs="Arial"/>
                <w:b/>
                <w:lang w:val="ru-RU"/>
              </w:rPr>
              <w:t>.</w:t>
            </w:r>
          </w:p>
        </w:tc>
        <w:tc>
          <w:tcPr>
            <w:tcW w:w="2737" w:type="dxa"/>
          </w:tcPr>
          <w:p w:rsidR="001D65BA" w:rsidRPr="007E7210" w:rsidRDefault="00354C0E" w:rsidP="001D65BA">
            <w:pPr>
              <w:spacing w:after="0" w:line="240" w:lineRule="auto"/>
              <w:rPr>
                <w:rFonts w:ascii="Arial" w:hAnsi="Arial" w:cs="Arial"/>
                <w:lang w:val="sr-Cyrl-BA"/>
              </w:rPr>
            </w:pPr>
            <w:r w:rsidRPr="009D26AD">
              <w:rPr>
                <w:rFonts w:ascii="Arial" w:hAnsi="Arial" w:cs="Arial"/>
                <w:lang w:val="sr-Cyrl-BA"/>
              </w:rPr>
              <w:t>Инвестиционо одржавање паркинг простора</w:t>
            </w:r>
            <w:r>
              <w:rPr>
                <w:rFonts w:ascii="Arial" w:hAnsi="Arial" w:cs="Arial"/>
                <w:lang w:val="sr-Cyrl-BA"/>
              </w:rPr>
              <w:t>, центра насеља</w:t>
            </w:r>
            <w:r w:rsidRPr="009D26AD">
              <w:rPr>
                <w:rFonts w:ascii="Arial" w:hAnsi="Arial" w:cs="Arial"/>
                <w:lang w:val="sr-Cyrl-BA"/>
              </w:rPr>
              <w:t xml:space="preserve"> и </w:t>
            </w:r>
            <w:r>
              <w:rPr>
                <w:rFonts w:ascii="Arial" w:hAnsi="Arial" w:cs="Arial"/>
                <w:lang w:val="sr-Cyrl-BA"/>
              </w:rPr>
              <w:t xml:space="preserve">насељских </w:t>
            </w:r>
            <w:r w:rsidRPr="009D26AD">
              <w:rPr>
                <w:rFonts w:ascii="Arial" w:hAnsi="Arial" w:cs="Arial"/>
                <w:lang w:val="sr-Cyrl-BA"/>
              </w:rPr>
              <w:t>улица у центру Груже</w:t>
            </w:r>
          </w:p>
        </w:tc>
        <w:tc>
          <w:tcPr>
            <w:tcW w:w="2655" w:type="dxa"/>
            <w:gridSpan w:val="2"/>
          </w:tcPr>
          <w:p w:rsidR="001D65BA" w:rsidRPr="0096499B" w:rsidRDefault="001D65BA" w:rsidP="001D65BA">
            <w:pPr>
              <w:spacing w:after="0" w:line="240" w:lineRule="auto"/>
              <w:rPr>
                <w:rFonts w:ascii="Arial" w:hAnsi="Arial" w:cs="Arial"/>
                <w:lang w:val="ru-RU"/>
              </w:rPr>
            </w:pPr>
            <w:r w:rsidRPr="0096499B">
              <w:rPr>
                <w:rFonts w:ascii="Arial" w:hAnsi="Arial" w:cs="Arial"/>
                <w:lang w:val="ru-RU"/>
              </w:rPr>
              <w:t>Ресорна министарства</w:t>
            </w:r>
          </w:p>
          <w:p w:rsidR="001D65BA" w:rsidRPr="0096499B" w:rsidRDefault="001D65BA" w:rsidP="001D65BA">
            <w:pPr>
              <w:spacing w:after="0" w:line="240" w:lineRule="auto"/>
              <w:rPr>
                <w:rFonts w:ascii="Arial" w:hAnsi="Arial" w:cs="Arial"/>
                <w:lang w:val="sr-Cyrl-CS"/>
              </w:rPr>
            </w:pPr>
            <w:r w:rsidRPr="0096499B">
              <w:rPr>
                <w:rFonts w:ascii="Arial" w:hAnsi="Arial" w:cs="Arial"/>
                <w:lang w:val="ru-RU"/>
              </w:rPr>
              <w:t>Месна заједница</w:t>
            </w:r>
          </w:p>
        </w:tc>
        <w:tc>
          <w:tcPr>
            <w:tcW w:w="2012" w:type="dxa"/>
            <w:gridSpan w:val="3"/>
          </w:tcPr>
          <w:p w:rsidR="001D65BA" w:rsidRPr="0096499B" w:rsidRDefault="001D65BA" w:rsidP="001D65BA">
            <w:pPr>
              <w:spacing w:after="0" w:line="240" w:lineRule="auto"/>
              <w:jc w:val="center"/>
              <w:rPr>
                <w:rFonts w:ascii="Arial" w:hAnsi="Arial" w:cs="Arial"/>
                <w:lang w:val="sr-Cyrl-CS"/>
              </w:rPr>
            </w:pPr>
            <w:r>
              <w:rPr>
                <w:rFonts w:ascii="Arial" w:hAnsi="Arial" w:cs="Arial"/>
                <w:lang w:val="sr-Cyrl-CS"/>
              </w:rPr>
              <w:t>2017.</w:t>
            </w:r>
          </w:p>
        </w:tc>
        <w:tc>
          <w:tcPr>
            <w:tcW w:w="2977" w:type="dxa"/>
          </w:tcPr>
          <w:p w:rsidR="001D65BA" w:rsidRPr="0096499B" w:rsidRDefault="001D65BA" w:rsidP="006B36BB">
            <w:pPr>
              <w:suppressAutoHyphens w:val="0"/>
              <w:spacing w:after="0" w:line="240" w:lineRule="auto"/>
              <w:ind w:left="132"/>
              <w:rPr>
                <w:rFonts w:ascii="Arial" w:hAnsi="Arial" w:cs="Arial"/>
                <w:lang w:val="ru-RU"/>
              </w:rPr>
            </w:pPr>
          </w:p>
          <w:p w:rsidR="001D65BA" w:rsidRPr="0096499B"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96499B">
              <w:rPr>
                <w:rFonts w:ascii="Arial" w:hAnsi="Arial" w:cs="Arial"/>
                <w:lang w:val="ru-RU"/>
              </w:rPr>
              <w:t>Општина Кнић</w:t>
            </w:r>
          </w:p>
          <w:p w:rsidR="001D65BA" w:rsidRPr="0096499B"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96499B">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96499B" w:rsidRDefault="001D65BA" w:rsidP="006B36BB">
            <w:pPr>
              <w:suppressAutoHyphens w:val="0"/>
              <w:spacing w:after="0" w:line="240" w:lineRule="auto"/>
              <w:ind w:left="132"/>
              <w:rPr>
                <w:rFonts w:ascii="Arial" w:hAnsi="Arial" w:cs="Arial"/>
                <w:lang w:val="ru-RU"/>
              </w:rPr>
            </w:pPr>
          </w:p>
        </w:tc>
        <w:tc>
          <w:tcPr>
            <w:tcW w:w="2648" w:type="dxa"/>
          </w:tcPr>
          <w:p w:rsidR="001D65BA" w:rsidRPr="0096499B"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96499B">
              <w:rPr>
                <w:rFonts w:ascii="Arial" w:hAnsi="Arial" w:cs="Arial"/>
                <w:lang w:val="ru-RU"/>
              </w:rPr>
              <w:t>Завршен путни правац</w:t>
            </w:r>
          </w:p>
          <w:p w:rsidR="001D65BA" w:rsidRPr="0096499B"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96499B">
              <w:rPr>
                <w:rFonts w:ascii="Arial" w:hAnsi="Arial" w:cs="Arial"/>
                <w:lang w:val="ru-RU"/>
              </w:rPr>
              <w:t>Урађен пут</w:t>
            </w:r>
          </w:p>
        </w:tc>
      </w:tr>
      <w:tr w:rsidR="001D65BA" w:rsidRPr="00216B7F" w:rsidTr="00354C0E">
        <w:trPr>
          <w:cantSplit/>
          <w:trHeight w:val="510"/>
        </w:trPr>
        <w:tc>
          <w:tcPr>
            <w:tcW w:w="0" w:type="auto"/>
          </w:tcPr>
          <w:p w:rsidR="001D65BA" w:rsidRPr="00653C82" w:rsidRDefault="001D65BA" w:rsidP="001D65BA">
            <w:pPr>
              <w:spacing w:after="0" w:line="240" w:lineRule="auto"/>
              <w:rPr>
                <w:rFonts w:ascii="Arial" w:hAnsi="Arial" w:cs="Arial"/>
                <w:b/>
                <w:lang w:val="ru-RU"/>
              </w:rPr>
            </w:pPr>
            <w:r w:rsidRPr="00940C58">
              <w:rPr>
                <w:rFonts w:ascii="Arial" w:hAnsi="Arial" w:cs="Arial"/>
                <w:b/>
                <w:lang w:val="ru-RU"/>
              </w:rPr>
              <w:t>2.1.2.</w:t>
            </w:r>
            <w:r>
              <w:rPr>
                <w:rFonts w:ascii="Arial" w:hAnsi="Arial" w:cs="Arial"/>
                <w:b/>
                <w:lang w:val="ru-RU"/>
              </w:rPr>
              <w:t>8</w:t>
            </w:r>
            <w:r w:rsidRPr="00940C58">
              <w:rPr>
                <w:rFonts w:ascii="Arial" w:hAnsi="Arial" w:cs="Arial"/>
                <w:b/>
                <w:lang w:val="ru-RU"/>
              </w:rPr>
              <w:t>.</w:t>
            </w:r>
          </w:p>
        </w:tc>
        <w:tc>
          <w:tcPr>
            <w:tcW w:w="2737" w:type="dxa"/>
          </w:tcPr>
          <w:p w:rsidR="001D65BA" w:rsidRPr="00653C82" w:rsidRDefault="00354C0E" w:rsidP="001D65BA">
            <w:pPr>
              <w:spacing w:after="0" w:line="240" w:lineRule="auto"/>
              <w:rPr>
                <w:rFonts w:ascii="Arial" w:hAnsi="Arial" w:cs="Arial"/>
                <w:lang w:val="sr-Cyrl-BA"/>
              </w:rPr>
            </w:pPr>
            <w:r w:rsidRPr="009D26AD">
              <w:rPr>
                <w:rFonts w:ascii="Arial" w:hAnsi="Arial" w:cs="Arial"/>
                <w:lang w:val="sr-Cyrl-BA"/>
              </w:rPr>
              <w:t>Реконструкција некатегорисаног пута у Грабовцу засеок Марића мала</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sr-Cyrl-CS"/>
              </w:rPr>
            </w:pPr>
            <w:r w:rsidRPr="00653C82">
              <w:rPr>
                <w:rFonts w:ascii="Arial" w:hAnsi="Arial" w:cs="Arial"/>
                <w:lang w:val="ru-RU"/>
              </w:rPr>
              <w:t>Месна заједница</w:t>
            </w:r>
          </w:p>
        </w:tc>
        <w:tc>
          <w:tcPr>
            <w:tcW w:w="2012" w:type="dxa"/>
            <w:gridSpan w:val="3"/>
          </w:tcPr>
          <w:p w:rsidR="001D65BA" w:rsidRPr="00653C82" w:rsidRDefault="001D65BA" w:rsidP="001D65BA">
            <w:pPr>
              <w:spacing w:after="0" w:line="240" w:lineRule="auto"/>
              <w:jc w:val="center"/>
              <w:rPr>
                <w:rFonts w:ascii="Arial" w:hAnsi="Arial" w:cs="Arial"/>
                <w:lang w:val="sr-Cyrl-CS"/>
              </w:rPr>
            </w:pPr>
            <w:r>
              <w:rPr>
                <w:rFonts w:ascii="Arial" w:hAnsi="Arial" w:cs="Arial"/>
                <w:lang w:val="sr-Cyrl-CS"/>
              </w:rPr>
              <w:t>2017.</w:t>
            </w:r>
          </w:p>
        </w:tc>
        <w:tc>
          <w:tcPr>
            <w:tcW w:w="2977" w:type="dxa"/>
          </w:tcPr>
          <w:p w:rsidR="001D65BA" w:rsidRPr="00653C82" w:rsidRDefault="001D65BA" w:rsidP="006B36BB">
            <w:pPr>
              <w:suppressAutoHyphens w:val="0"/>
              <w:spacing w:after="0" w:line="240" w:lineRule="auto"/>
              <w:ind w:left="132"/>
              <w:rPr>
                <w:rFonts w:ascii="Arial" w:hAnsi="Arial" w:cs="Arial"/>
                <w:lang w:val="ru-RU"/>
              </w:rPr>
            </w:pP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653C82" w:rsidRDefault="001D65BA" w:rsidP="006B36BB">
            <w:pPr>
              <w:suppressAutoHyphens w:val="0"/>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tc>
      </w:tr>
      <w:tr w:rsidR="001D65BA" w:rsidRPr="00216B7F" w:rsidTr="00354C0E">
        <w:trPr>
          <w:cantSplit/>
          <w:trHeight w:val="510"/>
        </w:trPr>
        <w:tc>
          <w:tcPr>
            <w:tcW w:w="0" w:type="auto"/>
          </w:tcPr>
          <w:p w:rsidR="001D65BA" w:rsidRPr="003A3047" w:rsidRDefault="001D65BA" w:rsidP="001D65BA">
            <w:pPr>
              <w:spacing w:after="0" w:line="240" w:lineRule="auto"/>
              <w:rPr>
                <w:rFonts w:ascii="Arial" w:hAnsi="Arial" w:cs="Arial"/>
                <w:b/>
                <w:highlight w:val="yellow"/>
                <w:lang w:val="ru-RU"/>
              </w:rPr>
            </w:pPr>
            <w:r w:rsidRPr="00940C58">
              <w:rPr>
                <w:rFonts w:ascii="Arial" w:hAnsi="Arial" w:cs="Arial"/>
                <w:b/>
                <w:lang w:val="ru-RU"/>
              </w:rPr>
              <w:t>2.1.2.</w:t>
            </w:r>
            <w:r>
              <w:rPr>
                <w:rFonts w:ascii="Arial" w:hAnsi="Arial" w:cs="Arial"/>
                <w:b/>
                <w:lang w:val="ru-RU"/>
              </w:rPr>
              <w:t>9</w:t>
            </w:r>
            <w:r w:rsidRPr="00940C58">
              <w:rPr>
                <w:rFonts w:ascii="Arial" w:hAnsi="Arial" w:cs="Arial"/>
                <w:b/>
                <w:lang w:val="ru-RU"/>
              </w:rPr>
              <w:t>.</w:t>
            </w:r>
          </w:p>
        </w:tc>
        <w:tc>
          <w:tcPr>
            <w:tcW w:w="2737" w:type="dxa"/>
          </w:tcPr>
          <w:p w:rsidR="001D65BA" w:rsidRPr="007E7210" w:rsidRDefault="00354C0E" w:rsidP="001D65BA">
            <w:pPr>
              <w:spacing w:after="0" w:line="240" w:lineRule="auto"/>
              <w:rPr>
                <w:rFonts w:ascii="Arial" w:hAnsi="Arial" w:cs="Arial"/>
                <w:lang w:val="sr-Cyrl-BA"/>
              </w:rPr>
            </w:pPr>
            <w:r w:rsidRPr="007E7210">
              <w:rPr>
                <w:rFonts w:ascii="Arial" w:hAnsi="Arial" w:cs="Arial"/>
                <w:lang w:val="sr-Cyrl-BA"/>
              </w:rPr>
              <w:t>Инвестиционо одржавање</w:t>
            </w:r>
            <w:r>
              <w:rPr>
                <w:rFonts w:ascii="Arial" w:hAnsi="Arial" w:cs="Arial"/>
                <w:lang w:val="sr-Cyrl-BA"/>
              </w:rPr>
              <w:t xml:space="preserve"> некатегорисаног</w:t>
            </w:r>
            <w:r w:rsidRPr="007E7210">
              <w:rPr>
                <w:rFonts w:ascii="Arial" w:hAnsi="Arial" w:cs="Arial"/>
                <w:lang w:val="sr-Cyrl-BA"/>
              </w:rPr>
              <w:t xml:space="preserve"> пута у Жуњама и Гунцатима</w:t>
            </w:r>
            <w:r>
              <w:rPr>
                <w:rFonts w:ascii="Arial" w:hAnsi="Arial" w:cs="Arial"/>
                <w:lang w:val="sr-Cyrl-BA"/>
              </w:rPr>
              <w:t xml:space="preserve"> (</w:t>
            </w:r>
            <w:r w:rsidRPr="007E7210">
              <w:rPr>
                <w:rFonts w:ascii="Arial" w:hAnsi="Arial" w:cs="Arial"/>
                <w:lang w:val="sr-Cyrl-BA"/>
              </w:rPr>
              <w:t>од асфалтног пута у Жуњама према засеоку Парлог</w:t>
            </w:r>
            <w:r>
              <w:rPr>
                <w:rFonts w:ascii="Arial" w:hAnsi="Arial" w:cs="Arial"/>
                <w:lang w:val="sr-Cyrl-BA"/>
              </w:rPr>
              <w:t>)</w:t>
            </w:r>
          </w:p>
        </w:tc>
        <w:tc>
          <w:tcPr>
            <w:tcW w:w="2655" w:type="dxa"/>
            <w:gridSpan w:val="2"/>
          </w:tcPr>
          <w:p w:rsidR="001D65BA" w:rsidRPr="007E7210" w:rsidRDefault="001D65BA" w:rsidP="001D65BA">
            <w:pPr>
              <w:spacing w:after="0" w:line="240" w:lineRule="auto"/>
              <w:rPr>
                <w:rFonts w:ascii="Arial" w:hAnsi="Arial" w:cs="Arial"/>
                <w:lang w:val="ru-RU"/>
              </w:rPr>
            </w:pPr>
            <w:r w:rsidRPr="007E7210">
              <w:rPr>
                <w:rFonts w:ascii="Arial" w:hAnsi="Arial" w:cs="Arial"/>
                <w:lang w:val="ru-RU"/>
              </w:rPr>
              <w:t>Ресорна министарства</w:t>
            </w:r>
          </w:p>
          <w:p w:rsidR="001D65BA" w:rsidRPr="007E7210" w:rsidRDefault="001D65BA" w:rsidP="001D65BA">
            <w:pPr>
              <w:spacing w:after="0" w:line="240" w:lineRule="auto"/>
              <w:rPr>
                <w:rFonts w:ascii="Arial" w:hAnsi="Arial" w:cs="Arial"/>
                <w:lang w:val="sr-Cyrl-CS"/>
              </w:rPr>
            </w:pPr>
            <w:r w:rsidRPr="007E7210">
              <w:rPr>
                <w:rFonts w:ascii="Arial" w:hAnsi="Arial" w:cs="Arial"/>
                <w:lang w:val="ru-RU"/>
              </w:rPr>
              <w:t>Месна заједница</w:t>
            </w:r>
          </w:p>
        </w:tc>
        <w:tc>
          <w:tcPr>
            <w:tcW w:w="2012" w:type="dxa"/>
            <w:gridSpan w:val="3"/>
          </w:tcPr>
          <w:p w:rsidR="001D65BA" w:rsidRPr="007E7210" w:rsidRDefault="001D65BA" w:rsidP="001D65BA">
            <w:pPr>
              <w:spacing w:after="0" w:line="240" w:lineRule="auto"/>
              <w:jc w:val="center"/>
              <w:rPr>
                <w:rFonts w:ascii="Arial" w:hAnsi="Arial" w:cs="Arial"/>
                <w:lang w:val="sr-Cyrl-CS"/>
              </w:rPr>
            </w:pPr>
            <w:r w:rsidRPr="007E7210">
              <w:rPr>
                <w:rFonts w:ascii="Arial" w:hAnsi="Arial" w:cs="Arial"/>
                <w:lang w:val="sr-Cyrl-BA"/>
              </w:rPr>
              <w:t>2017.</w:t>
            </w:r>
          </w:p>
        </w:tc>
        <w:tc>
          <w:tcPr>
            <w:tcW w:w="2977" w:type="dxa"/>
          </w:tcPr>
          <w:p w:rsidR="001D65BA" w:rsidRPr="007E7210" w:rsidRDefault="001D65BA" w:rsidP="001D65BA">
            <w:pPr>
              <w:spacing w:after="0" w:line="240" w:lineRule="auto"/>
              <w:rPr>
                <w:rFonts w:ascii="Arial" w:hAnsi="Arial" w:cs="Arial"/>
                <w:lang w:val="ru-RU"/>
              </w:rPr>
            </w:pPr>
          </w:p>
          <w:p w:rsidR="001D65BA" w:rsidRPr="007E7210"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7E7210">
              <w:rPr>
                <w:rFonts w:ascii="Arial" w:hAnsi="Arial" w:cs="Arial"/>
                <w:lang w:val="ru-RU"/>
              </w:rPr>
              <w:t>Општина Кнић</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7E7210" w:rsidRDefault="001D65BA" w:rsidP="001D65BA">
            <w:pPr>
              <w:suppressAutoHyphens w:val="0"/>
              <w:spacing w:after="0" w:line="240" w:lineRule="auto"/>
              <w:ind w:left="132"/>
              <w:rPr>
                <w:rFonts w:ascii="Arial" w:hAnsi="Arial" w:cs="Arial"/>
                <w:lang w:val="ru-RU"/>
              </w:rPr>
            </w:pPr>
          </w:p>
        </w:tc>
        <w:tc>
          <w:tcPr>
            <w:tcW w:w="2648" w:type="dxa"/>
          </w:tcPr>
          <w:p w:rsidR="001D65BA" w:rsidRPr="007E7210"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7E7210">
              <w:rPr>
                <w:rFonts w:ascii="Arial" w:hAnsi="Arial" w:cs="Arial"/>
                <w:lang w:val="ru-RU"/>
              </w:rPr>
              <w:t>Завршен путни правац</w:t>
            </w:r>
          </w:p>
        </w:tc>
      </w:tr>
      <w:tr w:rsidR="008B1CDD" w:rsidRPr="00216B7F" w:rsidTr="00354C0E">
        <w:trPr>
          <w:cantSplit/>
          <w:trHeight w:val="510"/>
        </w:trPr>
        <w:tc>
          <w:tcPr>
            <w:tcW w:w="0" w:type="auto"/>
          </w:tcPr>
          <w:p w:rsidR="008B1CDD" w:rsidRPr="00940C58" w:rsidRDefault="008B1CDD" w:rsidP="001D65BA">
            <w:pPr>
              <w:spacing w:after="0" w:line="240" w:lineRule="auto"/>
              <w:rPr>
                <w:rFonts w:ascii="Arial" w:hAnsi="Arial" w:cs="Arial"/>
                <w:b/>
                <w:lang w:val="ru-RU"/>
              </w:rPr>
            </w:pPr>
            <w:r w:rsidRPr="00940C58">
              <w:rPr>
                <w:rFonts w:ascii="Arial" w:hAnsi="Arial" w:cs="Arial"/>
                <w:b/>
                <w:lang w:val="ru-RU"/>
              </w:rPr>
              <w:t>2.1.2.1</w:t>
            </w:r>
            <w:r>
              <w:rPr>
                <w:rFonts w:ascii="Arial" w:hAnsi="Arial" w:cs="Arial"/>
                <w:b/>
                <w:lang w:val="ru-RU"/>
              </w:rPr>
              <w:t>0</w:t>
            </w:r>
            <w:r w:rsidRPr="00940C58">
              <w:rPr>
                <w:rFonts w:ascii="Arial" w:hAnsi="Arial" w:cs="Arial"/>
                <w:b/>
                <w:lang w:val="ru-RU"/>
              </w:rPr>
              <w:t>.</w:t>
            </w:r>
          </w:p>
        </w:tc>
        <w:tc>
          <w:tcPr>
            <w:tcW w:w="2737" w:type="dxa"/>
          </w:tcPr>
          <w:p w:rsidR="008B1CDD" w:rsidRPr="007E7210" w:rsidRDefault="00354C0E" w:rsidP="001D65BA">
            <w:pPr>
              <w:spacing w:after="0" w:line="240" w:lineRule="auto"/>
              <w:rPr>
                <w:rFonts w:ascii="Arial" w:hAnsi="Arial" w:cs="Arial"/>
                <w:lang w:val="sr-Cyrl-BA"/>
              </w:rPr>
            </w:pPr>
            <w:r w:rsidRPr="009D26AD">
              <w:rPr>
                <w:rFonts w:ascii="Arial" w:hAnsi="Arial" w:cs="Arial"/>
                <w:lang w:val="sr-Cyrl-BA"/>
              </w:rPr>
              <w:t>Наставак реконструкције некатегорисаног пута у МЗ Забојница поред игралишта</w:t>
            </w:r>
          </w:p>
        </w:tc>
        <w:tc>
          <w:tcPr>
            <w:tcW w:w="2655" w:type="dxa"/>
            <w:gridSpan w:val="2"/>
          </w:tcPr>
          <w:p w:rsidR="008B1CDD" w:rsidRPr="007E7210" w:rsidRDefault="008B1CDD" w:rsidP="008B1CDD">
            <w:pPr>
              <w:spacing w:after="0" w:line="240" w:lineRule="auto"/>
              <w:rPr>
                <w:rFonts w:ascii="Arial" w:hAnsi="Arial" w:cs="Arial"/>
                <w:lang w:val="ru-RU"/>
              </w:rPr>
            </w:pPr>
            <w:r w:rsidRPr="007E7210">
              <w:rPr>
                <w:rFonts w:ascii="Arial" w:hAnsi="Arial" w:cs="Arial"/>
                <w:lang w:val="ru-RU"/>
              </w:rPr>
              <w:t>Ресорна министарства</w:t>
            </w:r>
          </w:p>
          <w:p w:rsidR="008B1CDD" w:rsidRPr="007E7210" w:rsidRDefault="008B1CDD" w:rsidP="008B1CDD">
            <w:pPr>
              <w:spacing w:after="0" w:line="240" w:lineRule="auto"/>
              <w:rPr>
                <w:rFonts w:ascii="Arial" w:hAnsi="Arial" w:cs="Arial"/>
                <w:lang w:val="ru-RU"/>
              </w:rPr>
            </w:pPr>
            <w:r w:rsidRPr="007E7210">
              <w:rPr>
                <w:rFonts w:ascii="Arial" w:hAnsi="Arial" w:cs="Arial"/>
                <w:lang w:val="ru-RU"/>
              </w:rPr>
              <w:t>Месна заједница</w:t>
            </w:r>
          </w:p>
        </w:tc>
        <w:tc>
          <w:tcPr>
            <w:tcW w:w="2012" w:type="dxa"/>
            <w:gridSpan w:val="3"/>
          </w:tcPr>
          <w:p w:rsidR="008B1CDD" w:rsidRPr="007E7210" w:rsidRDefault="008B1CDD" w:rsidP="001D65BA">
            <w:pPr>
              <w:spacing w:after="0" w:line="240" w:lineRule="auto"/>
              <w:jc w:val="center"/>
              <w:rPr>
                <w:rFonts w:ascii="Arial" w:hAnsi="Arial" w:cs="Arial"/>
                <w:lang w:val="sr-Cyrl-BA"/>
              </w:rPr>
            </w:pPr>
            <w:r w:rsidRPr="007E7210">
              <w:rPr>
                <w:rFonts w:ascii="Arial" w:hAnsi="Arial" w:cs="Arial"/>
                <w:lang w:val="sr-Cyrl-BA"/>
              </w:rPr>
              <w:t>2017.</w:t>
            </w:r>
          </w:p>
        </w:tc>
        <w:tc>
          <w:tcPr>
            <w:tcW w:w="2977" w:type="dxa"/>
          </w:tcPr>
          <w:p w:rsidR="008B1CDD" w:rsidRPr="007E7210" w:rsidRDefault="008B1CDD" w:rsidP="00171D46">
            <w:pPr>
              <w:numPr>
                <w:ilvl w:val="0"/>
                <w:numId w:val="85"/>
              </w:numPr>
              <w:tabs>
                <w:tab w:val="num" w:pos="132"/>
              </w:tabs>
              <w:suppressAutoHyphens w:val="0"/>
              <w:spacing w:after="0" w:line="240" w:lineRule="auto"/>
              <w:ind w:left="132" w:hanging="180"/>
              <w:rPr>
                <w:rFonts w:ascii="Arial" w:hAnsi="Arial" w:cs="Arial"/>
                <w:lang w:val="ru-RU"/>
              </w:rPr>
            </w:pPr>
            <w:r w:rsidRPr="007E7210">
              <w:rPr>
                <w:rFonts w:ascii="Arial" w:hAnsi="Arial" w:cs="Arial"/>
                <w:lang w:val="ru-RU"/>
              </w:rPr>
              <w:t>Општина Кнић</w:t>
            </w:r>
          </w:p>
          <w:p w:rsidR="006B36BB" w:rsidRDefault="006B36BB" w:rsidP="00171D46">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171D46">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8B1CDD" w:rsidRPr="007E7210" w:rsidRDefault="008B1CDD" w:rsidP="001D65BA">
            <w:pPr>
              <w:spacing w:after="0" w:line="240" w:lineRule="auto"/>
              <w:rPr>
                <w:rFonts w:ascii="Arial" w:hAnsi="Arial" w:cs="Arial"/>
                <w:lang w:val="ru-RU"/>
              </w:rPr>
            </w:pPr>
          </w:p>
        </w:tc>
        <w:tc>
          <w:tcPr>
            <w:tcW w:w="2648" w:type="dxa"/>
          </w:tcPr>
          <w:p w:rsidR="008B1CDD" w:rsidRPr="007E7210" w:rsidRDefault="008B1CDD" w:rsidP="008B1CDD">
            <w:pPr>
              <w:numPr>
                <w:ilvl w:val="0"/>
                <w:numId w:val="96"/>
              </w:numPr>
              <w:tabs>
                <w:tab w:val="num" w:pos="102"/>
              </w:tabs>
              <w:suppressAutoHyphens w:val="0"/>
              <w:spacing w:after="0" w:line="240" w:lineRule="auto"/>
              <w:ind w:left="102" w:hanging="180"/>
              <w:rPr>
                <w:rFonts w:ascii="Arial" w:hAnsi="Arial" w:cs="Arial"/>
                <w:lang w:val="ru-RU"/>
              </w:rPr>
            </w:pPr>
            <w:r w:rsidRPr="007E7210">
              <w:rPr>
                <w:rFonts w:ascii="Arial" w:hAnsi="Arial" w:cs="Arial"/>
                <w:lang w:val="sr-Cyrl-BA"/>
              </w:rPr>
              <w:t>Израђена пројектно – техничка документација</w:t>
            </w:r>
          </w:p>
          <w:p w:rsidR="008B1CDD" w:rsidRPr="007E7210" w:rsidRDefault="008B1CDD" w:rsidP="008B1CDD">
            <w:pPr>
              <w:numPr>
                <w:ilvl w:val="0"/>
                <w:numId w:val="96"/>
              </w:numPr>
              <w:tabs>
                <w:tab w:val="num" w:pos="102"/>
              </w:tabs>
              <w:suppressAutoHyphens w:val="0"/>
              <w:spacing w:after="0" w:line="240" w:lineRule="auto"/>
              <w:ind w:left="102" w:hanging="180"/>
              <w:rPr>
                <w:rFonts w:ascii="Arial" w:hAnsi="Arial" w:cs="Arial"/>
                <w:lang w:val="ru-RU"/>
              </w:rPr>
            </w:pPr>
            <w:r w:rsidRPr="007E7210">
              <w:rPr>
                <w:rFonts w:ascii="Arial" w:hAnsi="Arial" w:cs="Arial"/>
                <w:lang w:val="ru-RU"/>
              </w:rPr>
              <w:t>Завршен путни правац</w:t>
            </w:r>
          </w:p>
        </w:tc>
      </w:tr>
      <w:tr w:rsidR="001D65BA" w:rsidRPr="00216B7F" w:rsidTr="00354C0E">
        <w:trPr>
          <w:cantSplit/>
          <w:trHeight w:val="510"/>
        </w:trPr>
        <w:tc>
          <w:tcPr>
            <w:tcW w:w="0" w:type="auto"/>
          </w:tcPr>
          <w:p w:rsidR="001D65BA" w:rsidRPr="00653C82" w:rsidRDefault="001D65BA" w:rsidP="001D65BA">
            <w:pPr>
              <w:rPr>
                <w:lang w:val="ru-RU"/>
              </w:rPr>
            </w:pPr>
            <w:r w:rsidRPr="00940C58">
              <w:rPr>
                <w:rFonts w:ascii="Arial" w:hAnsi="Arial" w:cs="Arial"/>
                <w:b/>
                <w:lang w:val="ru-RU"/>
              </w:rPr>
              <w:t>2.1.2.1</w:t>
            </w:r>
            <w:r>
              <w:rPr>
                <w:rFonts w:ascii="Arial" w:hAnsi="Arial" w:cs="Arial"/>
                <w:b/>
                <w:lang w:val="ru-RU"/>
              </w:rPr>
              <w:t>1</w:t>
            </w:r>
            <w:r w:rsidRPr="00940C58">
              <w:rPr>
                <w:rFonts w:ascii="Arial" w:hAnsi="Arial" w:cs="Arial"/>
                <w:b/>
                <w:lang w:val="ru-RU"/>
              </w:rPr>
              <w:t>.</w:t>
            </w:r>
          </w:p>
        </w:tc>
        <w:tc>
          <w:tcPr>
            <w:tcW w:w="2737" w:type="dxa"/>
          </w:tcPr>
          <w:p w:rsidR="001D65BA" w:rsidRPr="00653C82" w:rsidRDefault="00354C0E" w:rsidP="001D65BA">
            <w:pPr>
              <w:spacing w:after="0" w:line="240" w:lineRule="auto"/>
              <w:rPr>
                <w:rFonts w:ascii="Arial" w:hAnsi="Arial" w:cs="Arial"/>
                <w:lang w:val="sr-Cyrl-BA"/>
              </w:rPr>
            </w:pPr>
            <w:r w:rsidRPr="009D26AD">
              <w:rPr>
                <w:rFonts w:ascii="Arial" w:hAnsi="Arial" w:cs="Arial"/>
                <w:lang w:val="sr-Cyrl-BA"/>
              </w:rPr>
              <w:t xml:space="preserve">Инвестиционо одржавање </w:t>
            </w:r>
            <w:r>
              <w:rPr>
                <w:rFonts w:ascii="Arial" w:hAnsi="Arial" w:cs="Arial"/>
                <w:lang w:val="sr-Cyrl-BA"/>
              </w:rPr>
              <w:t>насељске улице за</w:t>
            </w:r>
            <w:r w:rsidRPr="009D26AD">
              <w:rPr>
                <w:rFonts w:ascii="Arial" w:hAnsi="Arial" w:cs="Arial"/>
                <w:lang w:val="sr-Cyrl-BA"/>
              </w:rPr>
              <w:t xml:space="preserve"> Марјановиће у МЗ Кнић</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МЗ</w:t>
            </w:r>
          </w:p>
        </w:tc>
        <w:tc>
          <w:tcPr>
            <w:tcW w:w="2012" w:type="dxa"/>
            <w:gridSpan w:val="3"/>
          </w:tcPr>
          <w:p w:rsidR="001D65BA" w:rsidRPr="00653C82" w:rsidRDefault="001D65BA" w:rsidP="001D65BA">
            <w:pPr>
              <w:spacing w:after="0" w:line="240" w:lineRule="auto"/>
              <w:rPr>
                <w:rFonts w:ascii="Arial" w:hAnsi="Arial" w:cs="Arial"/>
                <w:lang w:val="sr-Cyrl-CS"/>
              </w:rPr>
            </w:pPr>
          </w:p>
          <w:p w:rsidR="001D65BA" w:rsidRPr="00653C82" w:rsidRDefault="001D65BA" w:rsidP="001D65BA">
            <w:pPr>
              <w:spacing w:after="0" w:line="240" w:lineRule="auto"/>
              <w:jc w:val="center"/>
              <w:rPr>
                <w:rFonts w:ascii="Arial" w:hAnsi="Arial" w:cs="Arial"/>
                <w:lang w:val="sr-Cyrl-CS"/>
              </w:rPr>
            </w:pPr>
            <w:r>
              <w:rPr>
                <w:rFonts w:ascii="Arial" w:hAnsi="Arial" w:cs="Arial"/>
                <w:lang w:val="sr-Cyrl-CS"/>
              </w:rPr>
              <w:t>2017.</w:t>
            </w:r>
          </w:p>
        </w:tc>
        <w:tc>
          <w:tcPr>
            <w:tcW w:w="2977" w:type="dxa"/>
          </w:tcPr>
          <w:p w:rsidR="001D65BA" w:rsidRPr="00653C82" w:rsidRDefault="001D65BA" w:rsidP="001D65BA">
            <w:pPr>
              <w:spacing w:after="0" w:line="240" w:lineRule="auto"/>
              <w:rPr>
                <w:rFonts w:ascii="Arial" w:hAnsi="Arial" w:cs="Arial"/>
                <w:lang w:val="ru-RU"/>
              </w:rPr>
            </w:pP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 xml:space="preserve">Ресорна министарства </w:t>
            </w:r>
          </w:p>
          <w:p w:rsidR="001D65BA" w:rsidRPr="00653C82" w:rsidRDefault="001D65BA" w:rsidP="001D65BA">
            <w:pPr>
              <w:suppressAutoHyphens w:val="0"/>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sr-Cyrl-BA"/>
              </w:rPr>
              <w:t>Израђена пројектно техничка документација</w:t>
            </w:r>
          </w:p>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sr-Cyrl-BA"/>
              </w:rPr>
              <w:t>Завршен путни правац</w:t>
            </w:r>
          </w:p>
        </w:tc>
      </w:tr>
      <w:tr w:rsidR="001D65BA" w:rsidRPr="00216B7F" w:rsidTr="00354C0E">
        <w:trPr>
          <w:cantSplit/>
          <w:trHeight w:val="510"/>
        </w:trPr>
        <w:tc>
          <w:tcPr>
            <w:tcW w:w="0" w:type="auto"/>
          </w:tcPr>
          <w:p w:rsidR="001D65BA" w:rsidRPr="00653C82" w:rsidRDefault="001D65BA" w:rsidP="001D65BA">
            <w:pPr>
              <w:rPr>
                <w:lang w:val="ru-RU"/>
              </w:rPr>
            </w:pPr>
            <w:r w:rsidRPr="00940C58">
              <w:rPr>
                <w:rFonts w:ascii="Arial" w:hAnsi="Arial" w:cs="Arial"/>
                <w:b/>
                <w:lang w:val="ru-RU"/>
              </w:rPr>
              <w:t>2.1.2.1</w:t>
            </w:r>
            <w:r>
              <w:rPr>
                <w:rFonts w:ascii="Arial" w:hAnsi="Arial" w:cs="Arial"/>
                <w:b/>
                <w:lang w:val="ru-RU"/>
              </w:rPr>
              <w:t>2</w:t>
            </w:r>
            <w:r w:rsidRPr="00940C58">
              <w:rPr>
                <w:rFonts w:ascii="Arial" w:hAnsi="Arial" w:cs="Arial"/>
                <w:b/>
                <w:lang w:val="ru-RU"/>
              </w:rPr>
              <w:t>.</w:t>
            </w:r>
          </w:p>
        </w:tc>
        <w:tc>
          <w:tcPr>
            <w:tcW w:w="2737" w:type="dxa"/>
          </w:tcPr>
          <w:p w:rsidR="001D65BA" w:rsidRPr="00653C82" w:rsidRDefault="00354C0E" w:rsidP="001D65BA">
            <w:pPr>
              <w:spacing w:after="0" w:line="240" w:lineRule="auto"/>
              <w:rPr>
                <w:rFonts w:ascii="Arial" w:hAnsi="Arial" w:cs="Arial"/>
                <w:lang w:val="sr-Cyrl-BA"/>
              </w:rPr>
            </w:pPr>
            <w:r w:rsidRPr="009D26AD">
              <w:rPr>
                <w:rFonts w:ascii="Arial" w:hAnsi="Arial" w:cs="Arial"/>
                <w:lang w:val="sr-Cyrl-BA"/>
              </w:rPr>
              <w:t xml:space="preserve">Реконструкција </w:t>
            </w:r>
            <w:r>
              <w:rPr>
                <w:rFonts w:ascii="Arial" w:hAnsi="Arial" w:cs="Arial"/>
                <w:lang w:val="sr-Cyrl-BA"/>
              </w:rPr>
              <w:t xml:space="preserve">општинског </w:t>
            </w:r>
            <w:r w:rsidRPr="009D26AD">
              <w:rPr>
                <w:rFonts w:ascii="Arial" w:hAnsi="Arial" w:cs="Arial"/>
                <w:lang w:val="sr-Cyrl-BA"/>
              </w:rPr>
              <w:t>пута у Љубићу од државног пута I Б реда бр.</w:t>
            </w:r>
            <w:r>
              <w:rPr>
                <w:rFonts w:ascii="Arial" w:hAnsi="Arial" w:cs="Arial"/>
                <w:lang w:val="sr-Cyrl-BA"/>
              </w:rPr>
              <w:t xml:space="preserve"> </w:t>
            </w:r>
            <w:r w:rsidRPr="009D26AD">
              <w:rPr>
                <w:rFonts w:ascii="Arial" w:hAnsi="Arial" w:cs="Arial"/>
                <w:lang w:val="sr-Cyrl-BA"/>
              </w:rPr>
              <w:t>24 до центра села</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МЗ</w:t>
            </w:r>
          </w:p>
        </w:tc>
        <w:tc>
          <w:tcPr>
            <w:tcW w:w="2012" w:type="dxa"/>
            <w:gridSpan w:val="3"/>
          </w:tcPr>
          <w:p w:rsidR="001D65BA" w:rsidRPr="00653C82" w:rsidRDefault="001D65BA" w:rsidP="001D65BA">
            <w:pPr>
              <w:spacing w:after="0" w:line="240" w:lineRule="auto"/>
              <w:jc w:val="center"/>
              <w:rPr>
                <w:rFonts w:ascii="Arial" w:hAnsi="Arial" w:cs="Arial"/>
                <w:lang w:val="sr-Cyrl-CS"/>
              </w:rPr>
            </w:pPr>
            <w:r>
              <w:rPr>
                <w:rFonts w:ascii="Arial" w:hAnsi="Arial" w:cs="Arial"/>
                <w:lang w:val="sr-Cyrl-CS"/>
              </w:rPr>
              <w:t>2017.</w:t>
            </w:r>
          </w:p>
        </w:tc>
        <w:tc>
          <w:tcPr>
            <w:tcW w:w="2977" w:type="dxa"/>
          </w:tcPr>
          <w:p w:rsidR="001D65BA" w:rsidRPr="00653C82" w:rsidRDefault="001D65BA" w:rsidP="001D65BA">
            <w:pPr>
              <w:spacing w:after="0" w:line="240" w:lineRule="auto"/>
              <w:rPr>
                <w:rFonts w:ascii="Arial" w:hAnsi="Arial" w:cs="Arial"/>
                <w:lang w:val="ru-RU"/>
              </w:rPr>
            </w:pP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 xml:space="preserve">Ресорна министарства </w:t>
            </w:r>
          </w:p>
          <w:p w:rsidR="001D65BA" w:rsidRPr="00653C82" w:rsidRDefault="001D65BA" w:rsidP="001D65BA">
            <w:pPr>
              <w:suppressAutoHyphens w:val="0"/>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sr-Cyrl-BA"/>
              </w:rPr>
              <w:t>Израђена пројектно техничка документација</w:t>
            </w:r>
          </w:p>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коловоз</w:t>
            </w:r>
          </w:p>
        </w:tc>
      </w:tr>
      <w:tr w:rsidR="001D65BA" w:rsidRPr="00216B7F" w:rsidTr="00354C0E">
        <w:trPr>
          <w:cantSplit/>
          <w:trHeight w:val="510"/>
        </w:trPr>
        <w:tc>
          <w:tcPr>
            <w:tcW w:w="0" w:type="auto"/>
          </w:tcPr>
          <w:p w:rsidR="001D65BA" w:rsidRPr="00653C82" w:rsidRDefault="001D65BA" w:rsidP="001D65BA">
            <w:pPr>
              <w:rPr>
                <w:rFonts w:ascii="Arial" w:hAnsi="Arial" w:cs="Arial"/>
                <w:b/>
                <w:lang w:val="ru-RU"/>
              </w:rPr>
            </w:pPr>
            <w:r w:rsidRPr="00940C58">
              <w:rPr>
                <w:rFonts w:ascii="Arial" w:hAnsi="Arial" w:cs="Arial"/>
                <w:b/>
                <w:lang w:val="ru-RU"/>
              </w:rPr>
              <w:t>2.1.2.1</w:t>
            </w:r>
            <w:r>
              <w:rPr>
                <w:rFonts w:ascii="Arial" w:hAnsi="Arial" w:cs="Arial"/>
                <w:b/>
                <w:lang w:val="ru-RU"/>
              </w:rPr>
              <w:t>3</w:t>
            </w:r>
            <w:r w:rsidRPr="00940C58">
              <w:rPr>
                <w:rFonts w:ascii="Arial" w:hAnsi="Arial" w:cs="Arial"/>
                <w:b/>
                <w:lang w:val="ru-RU"/>
              </w:rPr>
              <w:t>.</w:t>
            </w:r>
          </w:p>
        </w:tc>
        <w:tc>
          <w:tcPr>
            <w:tcW w:w="2737" w:type="dxa"/>
          </w:tcPr>
          <w:p w:rsidR="001D65BA" w:rsidRPr="00653C82" w:rsidRDefault="00354C0E" w:rsidP="001D65BA">
            <w:pPr>
              <w:spacing w:after="0" w:line="240" w:lineRule="auto"/>
              <w:rPr>
                <w:rFonts w:ascii="Arial" w:hAnsi="Arial" w:cs="Arial"/>
                <w:lang w:val="sr-Cyrl-BA"/>
              </w:rPr>
            </w:pPr>
            <w:r w:rsidRPr="009D26AD">
              <w:rPr>
                <w:rFonts w:ascii="Arial" w:hAnsi="Arial" w:cs="Arial"/>
                <w:lang w:val="sr-Cyrl-BA"/>
              </w:rPr>
              <w:t xml:space="preserve">Реконструкција </w:t>
            </w:r>
            <w:r>
              <w:rPr>
                <w:rFonts w:ascii="Arial" w:hAnsi="Arial" w:cs="Arial"/>
                <w:lang w:val="sr-Cyrl-BA"/>
              </w:rPr>
              <w:t xml:space="preserve">општинског </w:t>
            </w:r>
            <w:r w:rsidRPr="009D26AD">
              <w:rPr>
                <w:rFonts w:ascii="Arial" w:hAnsi="Arial" w:cs="Arial"/>
                <w:lang w:val="sr-Cyrl-BA"/>
              </w:rPr>
              <w:t>пута у МЗ Претоке од државног пута Крагујевац – Чачак код насељеног места Бумбарево Брдо према центру Претока</w:t>
            </w:r>
          </w:p>
        </w:tc>
        <w:tc>
          <w:tcPr>
            <w:tcW w:w="2655" w:type="dxa"/>
            <w:gridSpan w:val="2"/>
          </w:tcPr>
          <w:p w:rsidR="001D65BA" w:rsidRPr="00653C82" w:rsidRDefault="001D65BA" w:rsidP="001D65BA">
            <w:pPr>
              <w:tabs>
                <w:tab w:val="num" w:pos="1353"/>
              </w:tabs>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МЗ</w:t>
            </w:r>
          </w:p>
        </w:tc>
        <w:tc>
          <w:tcPr>
            <w:tcW w:w="2012" w:type="dxa"/>
            <w:gridSpan w:val="3"/>
          </w:tcPr>
          <w:p w:rsidR="001D65BA" w:rsidRPr="00653C82" w:rsidRDefault="001D65BA" w:rsidP="001D65BA">
            <w:pPr>
              <w:spacing w:after="0" w:line="240" w:lineRule="auto"/>
              <w:jc w:val="center"/>
              <w:rPr>
                <w:rFonts w:ascii="Arial" w:hAnsi="Arial" w:cs="Arial"/>
                <w:lang w:val="sr-Cyrl-CS"/>
              </w:rPr>
            </w:pPr>
            <w:r>
              <w:rPr>
                <w:rFonts w:ascii="Arial" w:hAnsi="Arial" w:cs="Arial"/>
                <w:lang w:val="sr-Cyrl-CS"/>
              </w:rPr>
              <w:t>2017.</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tabs>
                <w:tab w:val="num" w:pos="1353"/>
              </w:tabs>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sr-Cyrl-BA"/>
              </w:rPr>
              <w:t>Израђена пројектно техничка документација</w:t>
            </w:r>
          </w:p>
          <w:p w:rsidR="001D65BA" w:rsidRPr="00653C82" w:rsidRDefault="001D65BA" w:rsidP="006513D1">
            <w:pPr>
              <w:numPr>
                <w:ilvl w:val="0"/>
                <w:numId w:val="96"/>
              </w:numPr>
              <w:tabs>
                <w:tab w:val="clear" w:pos="786"/>
                <w:tab w:val="num" w:pos="102"/>
              </w:tabs>
              <w:suppressAutoHyphens w:val="0"/>
              <w:spacing w:after="0" w:line="240" w:lineRule="auto"/>
              <w:ind w:left="102" w:hanging="180"/>
              <w:rPr>
                <w:rFonts w:ascii="Arial" w:hAnsi="Arial" w:cs="Arial"/>
                <w:lang w:val="sr-Cyrl-BA"/>
              </w:rPr>
            </w:pPr>
            <w:r w:rsidRPr="00653C82">
              <w:rPr>
                <w:rFonts w:ascii="Arial" w:hAnsi="Arial" w:cs="Arial"/>
                <w:lang w:val="ru-RU"/>
              </w:rPr>
              <w:t>Завршен путни правац</w:t>
            </w:r>
          </w:p>
        </w:tc>
      </w:tr>
      <w:tr w:rsidR="001D65BA" w:rsidRPr="00216B7F" w:rsidTr="00354C0E">
        <w:trPr>
          <w:cantSplit/>
          <w:trHeight w:val="510"/>
        </w:trPr>
        <w:tc>
          <w:tcPr>
            <w:tcW w:w="0" w:type="auto"/>
          </w:tcPr>
          <w:p w:rsidR="001D65BA" w:rsidRPr="003A3047" w:rsidRDefault="001D65BA" w:rsidP="001D65BA">
            <w:pPr>
              <w:rPr>
                <w:rFonts w:ascii="Arial" w:hAnsi="Arial" w:cs="Arial"/>
                <w:b/>
                <w:highlight w:val="yellow"/>
                <w:lang w:val="ru-RU"/>
              </w:rPr>
            </w:pPr>
            <w:r w:rsidRPr="00940C58">
              <w:rPr>
                <w:rFonts w:ascii="Arial" w:hAnsi="Arial" w:cs="Arial"/>
                <w:b/>
                <w:lang w:val="ru-RU"/>
              </w:rPr>
              <w:t>2.1.2.1</w:t>
            </w:r>
            <w:r>
              <w:rPr>
                <w:rFonts w:ascii="Arial" w:hAnsi="Arial" w:cs="Arial"/>
                <w:b/>
                <w:lang w:val="ru-RU"/>
              </w:rPr>
              <w:t>4</w:t>
            </w:r>
            <w:r w:rsidRPr="00940C58">
              <w:rPr>
                <w:rFonts w:ascii="Arial" w:hAnsi="Arial" w:cs="Arial"/>
                <w:b/>
                <w:lang w:val="ru-RU"/>
              </w:rPr>
              <w:t>.</w:t>
            </w:r>
          </w:p>
        </w:tc>
        <w:tc>
          <w:tcPr>
            <w:tcW w:w="2737" w:type="dxa"/>
          </w:tcPr>
          <w:p w:rsidR="001D65BA" w:rsidRPr="007E7210" w:rsidRDefault="008B1CDD" w:rsidP="001D65BA">
            <w:pPr>
              <w:spacing w:after="0" w:line="240" w:lineRule="auto"/>
              <w:rPr>
                <w:rFonts w:ascii="Arial" w:hAnsi="Arial" w:cs="Arial"/>
                <w:lang w:val="sr-Cyrl-BA"/>
              </w:rPr>
            </w:pPr>
            <w:r w:rsidRPr="007E7210">
              <w:rPr>
                <w:rFonts w:ascii="Arial" w:hAnsi="Arial" w:cs="Arial"/>
                <w:lang w:val="sr-Cyrl-BA"/>
              </w:rPr>
              <w:t>Наставак реконструкције пута од Топонице према Љуљацима</w:t>
            </w:r>
          </w:p>
        </w:tc>
        <w:tc>
          <w:tcPr>
            <w:tcW w:w="2655" w:type="dxa"/>
            <w:gridSpan w:val="2"/>
          </w:tcPr>
          <w:p w:rsidR="001D65BA" w:rsidRPr="007E7210" w:rsidRDefault="001D65BA" w:rsidP="001D65BA">
            <w:pPr>
              <w:tabs>
                <w:tab w:val="num" w:pos="1353"/>
              </w:tabs>
              <w:spacing w:after="0" w:line="240" w:lineRule="auto"/>
              <w:rPr>
                <w:rFonts w:ascii="Arial" w:hAnsi="Arial" w:cs="Arial"/>
                <w:lang w:val="ru-RU"/>
              </w:rPr>
            </w:pPr>
            <w:r w:rsidRPr="007E7210">
              <w:rPr>
                <w:rFonts w:ascii="Arial" w:hAnsi="Arial" w:cs="Arial"/>
                <w:lang w:val="ru-RU"/>
              </w:rPr>
              <w:t>Општина Кнић</w:t>
            </w:r>
          </w:p>
          <w:p w:rsidR="001D65BA" w:rsidRPr="007E7210" w:rsidRDefault="001D65BA" w:rsidP="001D65BA">
            <w:pPr>
              <w:spacing w:after="0" w:line="240" w:lineRule="auto"/>
              <w:rPr>
                <w:rFonts w:ascii="Arial" w:hAnsi="Arial" w:cs="Arial"/>
                <w:lang w:val="ru-RU"/>
              </w:rPr>
            </w:pPr>
            <w:r w:rsidRPr="007E7210">
              <w:rPr>
                <w:rFonts w:ascii="Arial" w:hAnsi="Arial" w:cs="Arial"/>
                <w:lang w:val="ru-RU"/>
              </w:rPr>
              <w:t>МЗ</w:t>
            </w:r>
          </w:p>
        </w:tc>
        <w:tc>
          <w:tcPr>
            <w:tcW w:w="2012" w:type="dxa"/>
            <w:gridSpan w:val="3"/>
          </w:tcPr>
          <w:p w:rsidR="001D65BA" w:rsidRPr="007E7210" w:rsidRDefault="001D65BA" w:rsidP="001D65BA">
            <w:pPr>
              <w:spacing w:after="0" w:line="240" w:lineRule="auto"/>
              <w:jc w:val="center"/>
              <w:rPr>
                <w:rFonts w:ascii="Arial" w:hAnsi="Arial" w:cs="Arial"/>
                <w:lang w:val="sr-Cyrl-CS"/>
              </w:rPr>
            </w:pPr>
            <w:r w:rsidRPr="007E7210">
              <w:rPr>
                <w:rFonts w:ascii="Arial" w:hAnsi="Arial" w:cs="Arial"/>
                <w:lang w:val="sr-Cyrl-CS"/>
              </w:rPr>
              <w:t>2017.</w:t>
            </w:r>
          </w:p>
        </w:tc>
        <w:tc>
          <w:tcPr>
            <w:tcW w:w="2977" w:type="dxa"/>
          </w:tcPr>
          <w:p w:rsidR="001D65BA" w:rsidRPr="007E721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7E7210">
              <w:rPr>
                <w:rFonts w:ascii="Arial" w:hAnsi="Arial" w:cs="Arial"/>
                <w:lang w:val="ru-RU"/>
              </w:rPr>
              <w:t>Општина Кнић</w:t>
            </w:r>
          </w:p>
          <w:p w:rsidR="001D65BA" w:rsidRPr="007E721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7E7210">
              <w:rPr>
                <w:rFonts w:ascii="Arial" w:hAnsi="Arial" w:cs="Arial"/>
                <w:lang w:val="ru-RU"/>
              </w:rPr>
              <w:t>МЗ</w:t>
            </w:r>
          </w:p>
          <w:p w:rsidR="001D65BA" w:rsidRPr="007E721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7E7210">
              <w:rPr>
                <w:rFonts w:ascii="Arial" w:hAnsi="Arial" w:cs="Arial"/>
                <w:lang w:val="ru-RU"/>
              </w:rPr>
              <w:t>Ресорна министарства</w:t>
            </w:r>
          </w:p>
          <w:p w:rsidR="001D65BA" w:rsidRPr="007E7210" w:rsidRDefault="001D65BA" w:rsidP="001D65BA">
            <w:pPr>
              <w:tabs>
                <w:tab w:val="num" w:pos="1353"/>
              </w:tabs>
              <w:spacing w:after="0" w:line="240" w:lineRule="auto"/>
              <w:ind w:left="132"/>
              <w:rPr>
                <w:rFonts w:ascii="Arial" w:hAnsi="Arial" w:cs="Arial"/>
                <w:lang w:val="ru-RU"/>
              </w:rPr>
            </w:pPr>
          </w:p>
        </w:tc>
        <w:tc>
          <w:tcPr>
            <w:tcW w:w="2648" w:type="dxa"/>
          </w:tcPr>
          <w:p w:rsidR="001D65BA" w:rsidRPr="007E7210"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7E7210">
              <w:rPr>
                <w:rFonts w:ascii="Arial" w:hAnsi="Arial" w:cs="Arial"/>
                <w:lang w:val="sr-Cyrl-BA"/>
              </w:rPr>
              <w:t>Израђена пројектно техничка документација</w:t>
            </w:r>
          </w:p>
          <w:p w:rsidR="001D65BA" w:rsidRPr="007E7210" w:rsidRDefault="001D65BA" w:rsidP="006513D1">
            <w:pPr>
              <w:numPr>
                <w:ilvl w:val="0"/>
                <w:numId w:val="96"/>
              </w:numPr>
              <w:tabs>
                <w:tab w:val="clear" w:pos="786"/>
                <w:tab w:val="num" w:pos="102"/>
              </w:tabs>
              <w:suppressAutoHyphens w:val="0"/>
              <w:spacing w:after="0" w:line="240" w:lineRule="auto"/>
              <w:ind w:left="102" w:hanging="180"/>
              <w:rPr>
                <w:rFonts w:ascii="Arial" w:hAnsi="Arial" w:cs="Arial"/>
                <w:lang w:val="sr-Cyrl-BA"/>
              </w:rPr>
            </w:pPr>
            <w:r w:rsidRPr="007E7210">
              <w:rPr>
                <w:rFonts w:ascii="Arial" w:hAnsi="Arial" w:cs="Arial"/>
                <w:lang w:val="ru-RU"/>
              </w:rPr>
              <w:t>Завршен путни правац</w:t>
            </w:r>
          </w:p>
        </w:tc>
      </w:tr>
      <w:tr w:rsidR="001D65BA" w:rsidRPr="00216B7F" w:rsidTr="00354C0E">
        <w:trPr>
          <w:cantSplit/>
          <w:trHeight w:val="510"/>
        </w:trPr>
        <w:tc>
          <w:tcPr>
            <w:tcW w:w="0" w:type="auto"/>
          </w:tcPr>
          <w:p w:rsidR="001D65BA" w:rsidRPr="00940C58" w:rsidRDefault="001D65BA" w:rsidP="001D65BA">
            <w:pPr>
              <w:rPr>
                <w:rFonts w:ascii="Arial" w:hAnsi="Arial" w:cs="Arial"/>
                <w:b/>
                <w:lang w:val="ru-RU"/>
              </w:rPr>
            </w:pPr>
            <w:r w:rsidRPr="00940C58">
              <w:rPr>
                <w:rFonts w:ascii="Arial" w:hAnsi="Arial" w:cs="Arial"/>
                <w:b/>
                <w:lang w:val="ru-RU"/>
              </w:rPr>
              <w:t>2.1.2.1</w:t>
            </w:r>
            <w:r>
              <w:rPr>
                <w:rFonts w:ascii="Arial" w:hAnsi="Arial" w:cs="Arial"/>
                <w:b/>
                <w:lang w:val="ru-RU"/>
              </w:rPr>
              <w:t>5</w:t>
            </w:r>
            <w:r w:rsidRPr="00940C58">
              <w:rPr>
                <w:rFonts w:ascii="Arial" w:hAnsi="Arial" w:cs="Arial"/>
                <w:b/>
                <w:lang w:val="ru-RU"/>
              </w:rPr>
              <w:t>.</w:t>
            </w:r>
          </w:p>
        </w:tc>
        <w:tc>
          <w:tcPr>
            <w:tcW w:w="2737" w:type="dxa"/>
          </w:tcPr>
          <w:p w:rsidR="001D65BA" w:rsidRPr="007E7210" w:rsidRDefault="00354C0E" w:rsidP="001D65BA">
            <w:pPr>
              <w:spacing w:after="0" w:line="240" w:lineRule="auto"/>
              <w:rPr>
                <w:rFonts w:ascii="Arial" w:hAnsi="Arial" w:cs="Arial"/>
                <w:lang w:val="sr-Cyrl-BA"/>
              </w:rPr>
            </w:pPr>
            <w:r>
              <w:rPr>
                <w:rFonts w:ascii="Arial" w:hAnsi="Arial" w:cs="Arial"/>
                <w:lang w:val="ru-RU"/>
              </w:rPr>
              <w:t xml:space="preserve">Наставак изградње општинског пута Брњица - </w:t>
            </w:r>
            <w:r w:rsidRPr="00653C82">
              <w:rPr>
                <w:rFonts w:ascii="Arial" w:hAnsi="Arial" w:cs="Arial"/>
                <w:lang w:val="ru-RU"/>
              </w:rPr>
              <w:t xml:space="preserve">Рашковић </w:t>
            </w:r>
            <w:r>
              <w:rPr>
                <w:rFonts w:ascii="Arial" w:hAnsi="Arial" w:cs="Arial"/>
                <w:lang w:val="ru-RU"/>
              </w:rPr>
              <w:t>- Рибеш</w:t>
            </w:r>
          </w:p>
        </w:tc>
        <w:tc>
          <w:tcPr>
            <w:tcW w:w="2655" w:type="dxa"/>
            <w:gridSpan w:val="2"/>
          </w:tcPr>
          <w:p w:rsidR="00171D46" w:rsidRDefault="00171D46" w:rsidP="00171D46">
            <w:pPr>
              <w:suppressAutoHyphens w:val="0"/>
              <w:spacing w:after="0" w:line="240" w:lineRule="auto"/>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7E7210" w:rsidRDefault="001D65BA" w:rsidP="001D65BA">
            <w:pPr>
              <w:tabs>
                <w:tab w:val="num" w:pos="1353"/>
              </w:tabs>
              <w:spacing w:after="0" w:line="240" w:lineRule="auto"/>
              <w:rPr>
                <w:rFonts w:ascii="Arial" w:hAnsi="Arial" w:cs="Arial"/>
                <w:lang w:val="ru-RU"/>
              </w:rPr>
            </w:pPr>
            <w:r w:rsidRPr="00653C82">
              <w:rPr>
                <w:rFonts w:ascii="Arial" w:hAnsi="Arial" w:cs="Arial"/>
                <w:lang w:val="ru-RU"/>
              </w:rPr>
              <w:t>Месна заједница</w:t>
            </w:r>
          </w:p>
        </w:tc>
        <w:tc>
          <w:tcPr>
            <w:tcW w:w="2012" w:type="dxa"/>
            <w:gridSpan w:val="3"/>
          </w:tcPr>
          <w:p w:rsidR="001D65BA" w:rsidRPr="007E7210" w:rsidRDefault="001D65BA" w:rsidP="001D65BA">
            <w:pPr>
              <w:spacing w:after="0" w:line="240" w:lineRule="auto"/>
              <w:jc w:val="center"/>
              <w:rPr>
                <w:rFonts w:ascii="Arial" w:hAnsi="Arial" w:cs="Arial"/>
                <w:lang w:val="sr-Cyrl-CS"/>
              </w:rPr>
            </w:pPr>
            <w:r w:rsidRPr="007E7210">
              <w:rPr>
                <w:rFonts w:ascii="Arial" w:hAnsi="Arial" w:cs="Arial"/>
                <w:lang w:val="sr-Cyrl-CS"/>
              </w:rPr>
              <w:t>2017.</w:t>
            </w:r>
          </w:p>
        </w:tc>
        <w:tc>
          <w:tcPr>
            <w:tcW w:w="2977" w:type="dxa"/>
          </w:tcPr>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7E7210" w:rsidRDefault="001D65BA" w:rsidP="006B36BB">
            <w:pPr>
              <w:tabs>
                <w:tab w:val="num" w:pos="132"/>
              </w:tabs>
              <w:suppressAutoHyphens w:val="0"/>
              <w:spacing w:after="0" w:line="240" w:lineRule="auto"/>
              <w:ind w:left="132" w:hanging="180"/>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p w:rsidR="001D65BA" w:rsidRPr="007E7210" w:rsidRDefault="001D65BA" w:rsidP="006513D1">
            <w:pPr>
              <w:numPr>
                <w:ilvl w:val="0"/>
                <w:numId w:val="96"/>
              </w:numPr>
              <w:tabs>
                <w:tab w:val="num" w:pos="102"/>
              </w:tabs>
              <w:suppressAutoHyphens w:val="0"/>
              <w:spacing w:after="0" w:line="240" w:lineRule="auto"/>
              <w:ind w:left="102" w:hanging="180"/>
              <w:rPr>
                <w:rFonts w:ascii="Arial" w:hAnsi="Arial" w:cs="Arial"/>
                <w:lang w:val="sr-Cyrl-BA"/>
              </w:rPr>
            </w:pPr>
            <w:r w:rsidRPr="00653C82">
              <w:rPr>
                <w:rFonts w:ascii="Arial" w:hAnsi="Arial" w:cs="Arial"/>
                <w:lang w:val="ru-RU"/>
              </w:rPr>
              <w:t>Део саобраћајнице завршен</w:t>
            </w:r>
          </w:p>
        </w:tc>
      </w:tr>
      <w:tr w:rsidR="001D65BA" w:rsidRPr="00216B7F" w:rsidTr="00354C0E">
        <w:trPr>
          <w:cantSplit/>
          <w:trHeight w:val="510"/>
        </w:trPr>
        <w:tc>
          <w:tcPr>
            <w:tcW w:w="0" w:type="auto"/>
          </w:tcPr>
          <w:p w:rsidR="001D65BA" w:rsidRPr="00940C58" w:rsidRDefault="001D65BA" w:rsidP="001D65BA">
            <w:pPr>
              <w:rPr>
                <w:rFonts w:ascii="Arial" w:hAnsi="Arial" w:cs="Arial"/>
                <w:b/>
                <w:lang w:val="ru-RU"/>
              </w:rPr>
            </w:pPr>
            <w:r w:rsidRPr="00940C58">
              <w:rPr>
                <w:rFonts w:ascii="Arial" w:hAnsi="Arial" w:cs="Arial"/>
                <w:b/>
                <w:lang w:val="ru-RU"/>
              </w:rPr>
              <w:t>2.1.2.1</w:t>
            </w:r>
            <w:r>
              <w:rPr>
                <w:rFonts w:ascii="Arial" w:hAnsi="Arial" w:cs="Arial"/>
                <w:b/>
                <w:lang w:val="ru-RU"/>
              </w:rPr>
              <w:t>6</w:t>
            </w:r>
            <w:r w:rsidRPr="00940C58">
              <w:rPr>
                <w:rFonts w:ascii="Arial" w:hAnsi="Arial" w:cs="Arial"/>
                <w:b/>
                <w:lang w:val="ru-RU"/>
              </w:rPr>
              <w:t>.</w:t>
            </w:r>
          </w:p>
        </w:tc>
        <w:tc>
          <w:tcPr>
            <w:tcW w:w="2737" w:type="dxa"/>
          </w:tcPr>
          <w:p w:rsidR="001D65BA" w:rsidRPr="00653C82" w:rsidRDefault="00354C0E" w:rsidP="001D65BA">
            <w:pPr>
              <w:spacing w:after="0" w:line="240" w:lineRule="auto"/>
              <w:rPr>
                <w:rFonts w:ascii="Arial" w:hAnsi="Arial" w:cs="Arial"/>
                <w:lang w:val="ru-RU"/>
              </w:rPr>
            </w:pPr>
            <w:r w:rsidRPr="009D26AD">
              <w:rPr>
                <w:rFonts w:ascii="Arial" w:hAnsi="Arial" w:cs="Arial"/>
                <w:lang w:val="ru-RU"/>
              </w:rPr>
              <w:t xml:space="preserve">Изградња </w:t>
            </w:r>
            <w:r>
              <w:rPr>
                <w:rFonts w:ascii="Arial" w:hAnsi="Arial" w:cs="Arial"/>
                <w:lang w:val="ru-RU"/>
              </w:rPr>
              <w:t xml:space="preserve">манипулативне саобраћајнице </w:t>
            </w:r>
            <w:r w:rsidRPr="009D26AD">
              <w:rPr>
                <w:rFonts w:ascii="Arial" w:hAnsi="Arial" w:cs="Arial"/>
                <w:lang w:val="ru-RU"/>
              </w:rPr>
              <w:t>у Пословној зони Равни Гај</w:t>
            </w:r>
          </w:p>
        </w:tc>
        <w:tc>
          <w:tcPr>
            <w:tcW w:w="2655" w:type="dxa"/>
            <w:gridSpan w:val="2"/>
          </w:tcPr>
          <w:p w:rsidR="00171D46" w:rsidRDefault="00171D46" w:rsidP="00171D46">
            <w:pPr>
              <w:suppressAutoHyphens w:val="0"/>
              <w:spacing w:after="0" w:line="240" w:lineRule="auto"/>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Default="001D65BA" w:rsidP="001D65BA">
            <w:pPr>
              <w:tabs>
                <w:tab w:val="num" w:pos="1353"/>
              </w:tabs>
              <w:spacing w:after="0" w:line="240" w:lineRule="auto"/>
              <w:rPr>
                <w:rFonts w:ascii="Arial" w:hAnsi="Arial" w:cs="Arial"/>
                <w:lang w:val="ru-RU"/>
              </w:rPr>
            </w:pPr>
            <w:r w:rsidRPr="00653C82">
              <w:rPr>
                <w:rFonts w:ascii="Arial" w:hAnsi="Arial" w:cs="Arial"/>
                <w:lang w:val="ru-RU"/>
              </w:rPr>
              <w:t>Месна заједница</w:t>
            </w:r>
          </w:p>
          <w:p w:rsidR="001D65BA" w:rsidRPr="007E7210" w:rsidRDefault="001D65BA" w:rsidP="001D65BA">
            <w:pPr>
              <w:tabs>
                <w:tab w:val="num" w:pos="1353"/>
              </w:tabs>
              <w:spacing w:after="0" w:line="240" w:lineRule="auto"/>
              <w:rPr>
                <w:rFonts w:ascii="Arial" w:hAnsi="Arial" w:cs="Arial"/>
                <w:lang w:val="ru-RU"/>
              </w:rPr>
            </w:pPr>
            <w:r>
              <w:rPr>
                <w:rFonts w:ascii="Arial" w:hAnsi="Arial" w:cs="Arial"/>
                <w:lang w:val="ru-RU"/>
              </w:rPr>
              <w:t>Општина Кнић</w:t>
            </w:r>
          </w:p>
        </w:tc>
        <w:tc>
          <w:tcPr>
            <w:tcW w:w="2012" w:type="dxa"/>
            <w:gridSpan w:val="3"/>
          </w:tcPr>
          <w:p w:rsidR="001D65BA" w:rsidRPr="007E7210" w:rsidRDefault="001D65BA" w:rsidP="001D65BA">
            <w:pPr>
              <w:spacing w:after="0" w:line="240" w:lineRule="auto"/>
              <w:jc w:val="center"/>
              <w:rPr>
                <w:rFonts w:ascii="Arial" w:hAnsi="Arial" w:cs="Arial"/>
                <w:lang w:val="sr-Cyrl-CS"/>
              </w:rPr>
            </w:pPr>
            <w:r w:rsidRPr="007E7210">
              <w:rPr>
                <w:rFonts w:ascii="Arial" w:hAnsi="Arial" w:cs="Arial"/>
                <w:lang w:val="sr-Cyrl-CS"/>
              </w:rPr>
              <w:t>2017.</w:t>
            </w:r>
          </w:p>
        </w:tc>
        <w:tc>
          <w:tcPr>
            <w:tcW w:w="2977" w:type="dxa"/>
          </w:tcPr>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653C82" w:rsidRDefault="001D65BA" w:rsidP="006B36BB">
            <w:pPr>
              <w:tabs>
                <w:tab w:val="num" w:pos="132"/>
              </w:tabs>
              <w:suppressAutoHyphens w:val="0"/>
              <w:spacing w:after="0" w:line="240" w:lineRule="auto"/>
              <w:ind w:left="132" w:hanging="180"/>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Део саобраћајнице завршен</w:t>
            </w:r>
          </w:p>
        </w:tc>
      </w:tr>
      <w:tr w:rsidR="001D65BA" w:rsidRPr="00216B7F" w:rsidTr="00354C0E">
        <w:trPr>
          <w:cantSplit/>
          <w:trHeight w:val="510"/>
        </w:trPr>
        <w:tc>
          <w:tcPr>
            <w:tcW w:w="0" w:type="auto"/>
          </w:tcPr>
          <w:p w:rsidR="001D65BA" w:rsidRDefault="001D65BA" w:rsidP="001D65BA">
            <w:pPr>
              <w:spacing w:after="0" w:line="240" w:lineRule="auto"/>
              <w:rPr>
                <w:rFonts w:ascii="Arial" w:hAnsi="Arial" w:cs="Arial"/>
                <w:b/>
                <w:lang w:val="ru-RU"/>
              </w:rPr>
            </w:pPr>
            <w:r>
              <w:rPr>
                <w:rFonts w:ascii="Arial" w:hAnsi="Arial" w:cs="Arial"/>
                <w:b/>
                <w:lang w:val="ru-RU"/>
              </w:rPr>
              <w:t>2.1.2.</w:t>
            </w:r>
            <w:r>
              <w:rPr>
                <w:rFonts w:ascii="Arial" w:hAnsi="Arial" w:cs="Arial"/>
                <w:b/>
                <w:lang w:val="sr-Cyrl-BA"/>
              </w:rPr>
              <w:t>1</w:t>
            </w:r>
            <w:r w:rsidR="00AC1CD4">
              <w:rPr>
                <w:rFonts w:ascii="Arial" w:hAnsi="Arial" w:cs="Arial"/>
                <w:b/>
                <w:lang w:val="sr-Cyrl-BA"/>
              </w:rPr>
              <w:t>7</w:t>
            </w:r>
            <w:r>
              <w:rPr>
                <w:rFonts w:ascii="Arial" w:hAnsi="Arial" w:cs="Arial"/>
                <w:b/>
                <w:lang w:val="ru-RU"/>
              </w:rPr>
              <w:t>.</w:t>
            </w:r>
          </w:p>
        </w:tc>
        <w:tc>
          <w:tcPr>
            <w:tcW w:w="2737" w:type="dxa"/>
          </w:tcPr>
          <w:p w:rsidR="001D65BA" w:rsidRPr="00E86B5A" w:rsidRDefault="001D65BA" w:rsidP="001D65BA">
            <w:pPr>
              <w:spacing w:after="0" w:line="240" w:lineRule="auto"/>
              <w:rPr>
                <w:rFonts w:ascii="Arial" w:hAnsi="Arial" w:cs="Arial"/>
                <w:lang w:val="ru-RU"/>
              </w:rPr>
            </w:pPr>
            <w:r>
              <w:rPr>
                <w:rFonts w:ascii="Arial" w:hAnsi="Arial" w:cs="Arial"/>
                <w:lang w:val="ru-RU"/>
              </w:rPr>
              <w:t>Наставак а</w:t>
            </w:r>
            <w:r w:rsidRPr="00E86B5A">
              <w:rPr>
                <w:rFonts w:ascii="Arial" w:hAnsi="Arial" w:cs="Arial"/>
                <w:lang w:val="ru-RU"/>
              </w:rPr>
              <w:t>с</w:t>
            </w:r>
            <w:r>
              <w:rPr>
                <w:rFonts w:ascii="Arial" w:hAnsi="Arial" w:cs="Arial"/>
                <w:lang w:val="ru-RU"/>
              </w:rPr>
              <w:t>фалтирања</w:t>
            </w:r>
            <w:r w:rsidRPr="00E86B5A">
              <w:rPr>
                <w:rFonts w:ascii="Arial" w:hAnsi="Arial" w:cs="Arial"/>
                <w:lang w:val="ru-RU"/>
              </w:rPr>
              <w:t xml:space="preserve"> пута за Доњу малу у Липници </w:t>
            </w:r>
          </w:p>
        </w:tc>
        <w:tc>
          <w:tcPr>
            <w:tcW w:w="2655" w:type="dxa"/>
            <w:gridSpan w:val="2"/>
          </w:tcPr>
          <w:p w:rsidR="001D65BA" w:rsidRPr="00653C82" w:rsidRDefault="001D65BA" w:rsidP="001D65BA">
            <w:pPr>
              <w:spacing w:after="0" w:line="240" w:lineRule="auto"/>
              <w:rPr>
                <w:rFonts w:ascii="Arial" w:hAnsi="Arial" w:cs="Arial"/>
                <w:lang w:val="ru-RU"/>
              </w:rPr>
            </w:pPr>
            <w:r>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sr-Cyrl-CS"/>
              </w:rPr>
            </w:pPr>
            <w:r w:rsidRPr="00653C82">
              <w:rPr>
                <w:rFonts w:ascii="Arial" w:hAnsi="Arial" w:cs="Arial"/>
                <w:lang w:val="ru-RU"/>
              </w:rPr>
              <w:t>Месна заједница</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 xml:space="preserve">2010 </w:t>
            </w:r>
            <w:r w:rsidR="00984450">
              <w:rPr>
                <w:rFonts w:ascii="Arial" w:hAnsi="Arial" w:cs="Arial"/>
                <w:lang w:val="sr-Cyrl-CS"/>
              </w:rPr>
              <w:t>–</w:t>
            </w:r>
            <w:r w:rsidRPr="00653C82">
              <w:rPr>
                <w:rFonts w:ascii="Arial" w:hAnsi="Arial" w:cs="Arial"/>
                <w:lang w:val="sr-Cyrl-CS"/>
              </w:rPr>
              <w:t xml:space="preserve"> 2020.</w:t>
            </w:r>
          </w:p>
        </w:tc>
        <w:tc>
          <w:tcPr>
            <w:tcW w:w="2977" w:type="dxa"/>
          </w:tcPr>
          <w:p w:rsidR="001D65BA" w:rsidRPr="00653C82" w:rsidRDefault="001D65BA" w:rsidP="006B36BB">
            <w:pPr>
              <w:suppressAutoHyphens w:val="0"/>
              <w:spacing w:after="0" w:line="240" w:lineRule="auto"/>
              <w:ind w:left="132"/>
              <w:rPr>
                <w:rFonts w:ascii="Arial" w:hAnsi="Arial" w:cs="Arial"/>
                <w:lang w:val="ru-RU"/>
              </w:rPr>
            </w:pP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653C82" w:rsidRDefault="001D65BA" w:rsidP="006B36BB">
            <w:pPr>
              <w:suppressAutoHyphens w:val="0"/>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p w:rsidR="001D65BA" w:rsidRPr="00653C82" w:rsidRDefault="001D65BA" w:rsidP="001D65BA">
            <w:pPr>
              <w:suppressAutoHyphens w:val="0"/>
              <w:spacing w:after="0" w:line="240" w:lineRule="auto"/>
              <w:ind w:left="102"/>
              <w:rPr>
                <w:rFonts w:ascii="Arial" w:hAnsi="Arial" w:cs="Arial"/>
                <w:lang w:val="ru-RU"/>
              </w:rPr>
            </w:pPr>
          </w:p>
        </w:tc>
      </w:tr>
      <w:tr w:rsidR="001D65BA" w:rsidRPr="00216B7F" w:rsidTr="00354C0E">
        <w:trPr>
          <w:cantSplit/>
          <w:trHeight w:val="510"/>
        </w:trPr>
        <w:tc>
          <w:tcPr>
            <w:tcW w:w="0" w:type="auto"/>
          </w:tcPr>
          <w:p w:rsidR="001D65BA" w:rsidRDefault="00AC1CD4" w:rsidP="001D65BA">
            <w:pPr>
              <w:spacing w:after="0" w:line="240" w:lineRule="auto"/>
              <w:rPr>
                <w:rFonts w:ascii="Arial" w:hAnsi="Arial" w:cs="Arial"/>
                <w:b/>
                <w:lang w:val="ru-RU"/>
              </w:rPr>
            </w:pPr>
            <w:r>
              <w:rPr>
                <w:rFonts w:ascii="Arial" w:hAnsi="Arial" w:cs="Arial"/>
                <w:b/>
                <w:lang w:val="ru-RU"/>
              </w:rPr>
              <w:t>2.1.2.18</w:t>
            </w:r>
            <w:r w:rsidR="001D65BA">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Pr>
                <w:rFonts w:ascii="Arial" w:hAnsi="Arial" w:cs="Arial"/>
                <w:lang w:val="ru-RU"/>
              </w:rPr>
              <w:t>Наставак изградње</w:t>
            </w:r>
            <w:r w:rsidRPr="00653C82">
              <w:rPr>
                <w:rFonts w:ascii="Arial" w:hAnsi="Arial" w:cs="Arial"/>
                <w:lang w:val="ru-RU"/>
              </w:rPr>
              <w:t xml:space="preserve"> пута у МЗ Балосаве за прикључак на магистрални пут М </w:t>
            </w:r>
            <w:r w:rsidR="00984450">
              <w:rPr>
                <w:rFonts w:ascii="Arial" w:hAnsi="Arial" w:cs="Arial"/>
                <w:lang w:val="ru-RU"/>
              </w:rPr>
              <w:t>–</w:t>
            </w:r>
            <w:r w:rsidRPr="00653C82">
              <w:rPr>
                <w:rFonts w:ascii="Arial" w:hAnsi="Arial" w:cs="Arial"/>
                <w:lang w:val="ru-RU"/>
              </w:rPr>
              <w:t xml:space="preserve"> 23/1 Крагујевац – Краљево</w:t>
            </w:r>
            <w:r w:rsidRPr="00653C82">
              <w:rPr>
                <w:rFonts w:ascii="Arial" w:hAnsi="Arial" w:cs="Arial"/>
                <w:lang w:val="sr-Cyrl-BA"/>
              </w:rPr>
              <w:t xml:space="preserve"> – засеок Маснопоље</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sr-Cyrl-CS"/>
              </w:rPr>
            </w:pPr>
            <w:r w:rsidRPr="00653C82">
              <w:rPr>
                <w:rFonts w:ascii="Arial" w:hAnsi="Arial" w:cs="Arial"/>
                <w:lang w:val="ru-RU"/>
              </w:rPr>
              <w:t>Месна заједница</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 xml:space="preserve">2010 </w:t>
            </w:r>
            <w:r w:rsidR="00984450">
              <w:rPr>
                <w:rFonts w:ascii="Arial" w:hAnsi="Arial" w:cs="Arial"/>
                <w:lang w:val="sr-Cyrl-CS"/>
              </w:rPr>
              <w:t>–</w:t>
            </w:r>
            <w:r w:rsidRPr="00653C82">
              <w:rPr>
                <w:rFonts w:ascii="Arial" w:hAnsi="Arial" w:cs="Arial"/>
                <w:lang w:val="sr-Cyrl-CS"/>
              </w:rPr>
              <w:t xml:space="preserve"> 2020.</w:t>
            </w:r>
          </w:p>
        </w:tc>
        <w:tc>
          <w:tcPr>
            <w:tcW w:w="2977" w:type="dxa"/>
          </w:tcPr>
          <w:p w:rsidR="001D65BA" w:rsidRPr="00653C82" w:rsidRDefault="001D65BA" w:rsidP="006B36BB">
            <w:pPr>
              <w:suppressAutoHyphens w:val="0"/>
              <w:spacing w:after="0" w:line="240" w:lineRule="auto"/>
              <w:ind w:left="132"/>
              <w:rPr>
                <w:rFonts w:ascii="Arial" w:hAnsi="Arial" w:cs="Arial"/>
                <w:lang w:val="ru-RU"/>
              </w:rPr>
            </w:pP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653C82" w:rsidRDefault="001D65BA" w:rsidP="006B36BB">
            <w:pPr>
              <w:suppressAutoHyphens w:val="0"/>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p w:rsidR="001D65BA" w:rsidRPr="00653C82" w:rsidRDefault="001D65BA" w:rsidP="001D65BA">
            <w:pPr>
              <w:suppressAutoHyphens w:val="0"/>
              <w:spacing w:after="0" w:line="240" w:lineRule="auto"/>
              <w:ind w:left="102"/>
              <w:rPr>
                <w:rFonts w:ascii="Arial" w:hAnsi="Arial" w:cs="Arial"/>
                <w:lang w:val="ru-RU"/>
              </w:rPr>
            </w:pPr>
          </w:p>
        </w:tc>
      </w:tr>
      <w:tr w:rsidR="001D65BA" w:rsidRPr="00216B7F" w:rsidTr="00354C0E">
        <w:trPr>
          <w:cantSplit/>
          <w:trHeight w:val="510"/>
        </w:trPr>
        <w:tc>
          <w:tcPr>
            <w:tcW w:w="0" w:type="auto"/>
          </w:tcPr>
          <w:p w:rsidR="001D65BA" w:rsidRDefault="00AC1CD4" w:rsidP="001D65BA">
            <w:pPr>
              <w:spacing w:after="0" w:line="240" w:lineRule="auto"/>
              <w:rPr>
                <w:rFonts w:ascii="Arial" w:hAnsi="Arial" w:cs="Arial"/>
                <w:b/>
                <w:lang w:val="ru-RU"/>
              </w:rPr>
            </w:pPr>
            <w:r>
              <w:rPr>
                <w:rFonts w:ascii="Arial" w:hAnsi="Arial" w:cs="Arial"/>
                <w:b/>
                <w:lang w:val="ru-RU"/>
              </w:rPr>
              <w:t>2.1.2.19</w:t>
            </w:r>
            <w:r w:rsidR="001D65BA">
              <w:rPr>
                <w:rFonts w:ascii="Arial" w:hAnsi="Arial" w:cs="Arial"/>
                <w:b/>
                <w:lang w:val="ru-RU"/>
              </w:rPr>
              <w:t>.</w:t>
            </w:r>
          </w:p>
        </w:tc>
        <w:tc>
          <w:tcPr>
            <w:tcW w:w="2737" w:type="dxa"/>
          </w:tcPr>
          <w:p w:rsidR="001D65BA" w:rsidRPr="00653C82" w:rsidRDefault="001D65BA" w:rsidP="00AC1CD4">
            <w:pPr>
              <w:spacing w:after="0" w:line="240" w:lineRule="auto"/>
              <w:rPr>
                <w:rFonts w:ascii="Arial" w:hAnsi="Arial" w:cs="Arial"/>
                <w:lang w:val="ru-RU"/>
              </w:rPr>
            </w:pPr>
            <w:r>
              <w:rPr>
                <w:rFonts w:ascii="Arial" w:hAnsi="Arial" w:cs="Arial"/>
                <w:lang w:val="ru-RU"/>
              </w:rPr>
              <w:t>Наставак изградње</w:t>
            </w:r>
            <w:r w:rsidRPr="00653C82">
              <w:rPr>
                <w:rFonts w:ascii="Arial" w:hAnsi="Arial" w:cs="Arial"/>
                <w:lang w:val="ru-RU"/>
              </w:rPr>
              <w:t xml:space="preserve"> пута у МЗ Врбета за прикључак на магистрални пут М </w:t>
            </w:r>
            <w:r w:rsidR="00984450">
              <w:rPr>
                <w:rFonts w:ascii="Arial" w:hAnsi="Arial" w:cs="Arial"/>
                <w:lang w:val="ru-RU"/>
              </w:rPr>
              <w:t>–</w:t>
            </w:r>
            <w:r w:rsidRPr="00653C82">
              <w:rPr>
                <w:rFonts w:ascii="Arial" w:hAnsi="Arial" w:cs="Arial"/>
                <w:lang w:val="ru-RU"/>
              </w:rPr>
              <w:t xml:space="preserve"> 23/1 Крагујевац </w:t>
            </w:r>
            <w:r>
              <w:rPr>
                <w:rFonts w:ascii="Arial" w:hAnsi="Arial" w:cs="Arial"/>
                <w:lang w:val="ru-RU"/>
              </w:rPr>
              <w:t>–</w:t>
            </w:r>
            <w:r w:rsidRPr="00653C82">
              <w:rPr>
                <w:rFonts w:ascii="Arial" w:hAnsi="Arial" w:cs="Arial"/>
                <w:lang w:val="ru-RU"/>
              </w:rPr>
              <w:t xml:space="preserve"> Краљево</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Месна заједница</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2010  - 2020.</w:t>
            </w:r>
          </w:p>
        </w:tc>
        <w:tc>
          <w:tcPr>
            <w:tcW w:w="2977" w:type="dxa"/>
          </w:tcPr>
          <w:p w:rsidR="001D65BA" w:rsidRPr="00653C82" w:rsidRDefault="001D65BA" w:rsidP="006B36BB">
            <w:pPr>
              <w:suppressAutoHyphens w:val="0"/>
              <w:spacing w:after="0" w:line="240" w:lineRule="auto"/>
              <w:ind w:left="132"/>
              <w:rPr>
                <w:rFonts w:ascii="Arial" w:hAnsi="Arial" w:cs="Arial"/>
                <w:lang w:val="ru-RU"/>
              </w:rPr>
            </w:pP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653C82" w:rsidRDefault="001D65BA" w:rsidP="006B36BB">
            <w:pPr>
              <w:suppressAutoHyphens w:val="0"/>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tc>
      </w:tr>
      <w:tr w:rsidR="001D65BA" w:rsidRPr="00216B7F" w:rsidTr="00354C0E">
        <w:trPr>
          <w:cantSplit/>
          <w:trHeight w:val="510"/>
        </w:trPr>
        <w:tc>
          <w:tcPr>
            <w:tcW w:w="0" w:type="auto"/>
          </w:tcPr>
          <w:p w:rsidR="001D65BA" w:rsidRDefault="00AC1CD4" w:rsidP="001D65BA">
            <w:pPr>
              <w:spacing w:after="0" w:line="240" w:lineRule="auto"/>
              <w:rPr>
                <w:rFonts w:ascii="Arial" w:hAnsi="Arial" w:cs="Arial"/>
                <w:b/>
                <w:lang w:val="ru-RU"/>
              </w:rPr>
            </w:pPr>
            <w:r>
              <w:rPr>
                <w:rFonts w:ascii="Arial" w:hAnsi="Arial" w:cs="Arial"/>
                <w:b/>
                <w:lang w:val="ru-RU"/>
              </w:rPr>
              <w:t>2.1.2.20</w:t>
            </w:r>
            <w:r w:rsidR="001D65BA">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 xml:space="preserve">Изградња асфалтног пута у МЗ Губеревац – засеок „Поље“ – поред гробља за прикључак на магистрални пут </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sr-Cyrl-CS"/>
              </w:rPr>
            </w:pPr>
            <w:r w:rsidRPr="00653C82">
              <w:rPr>
                <w:rFonts w:ascii="Arial" w:hAnsi="Arial" w:cs="Arial"/>
                <w:lang w:val="ru-RU"/>
              </w:rPr>
              <w:t>Месна заједница</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BA"/>
              </w:rPr>
              <w:t>2010</w:t>
            </w:r>
            <w:r w:rsidRPr="00653C82">
              <w:rPr>
                <w:rFonts w:ascii="Arial" w:hAnsi="Arial" w:cs="Arial"/>
                <w:lang w:val="sr-Cyrl-CS"/>
              </w:rPr>
              <w:t xml:space="preserve"> </w:t>
            </w:r>
            <w:r w:rsidRPr="00653C82">
              <w:rPr>
                <w:rFonts w:ascii="Arial" w:hAnsi="Arial" w:cs="Arial"/>
                <w:lang w:val="sr-Cyrl-BA"/>
              </w:rPr>
              <w:t>–</w:t>
            </w:r>
            <w:r w:rsidRPr="00653C82">
              <w:rPr>
                <w:rFonts w:ascii="Arial" w:hAnsi="Arial" w:cs="Arial"/>
                <w:lang w:val="sr-Cyrl-CS"/>
              </w:rPr>
              <w:t xml:space="preserve"> </w:t>
            </w:r>
            <w:r w:rsidRPr="00653C82">
              <w:rPr>
                <w:rFonts w:ascii="Arial" w:hAnsi="Arial" w:cs="Arial"/>
                <w:lang w:val="sr-Cyrl-BA"/>
              </w:rPr>
              <w:t>2020</w:t>
            </w:r>
            <w:r w:rsidRPr="00653C82">
              <w:rPr>
                <w:rFonts w:ascii="Arial" w:hAnsi="Arial" w:cs="Arial"/>
                <w:lang w:val="sr-Cyrl-CS"/>
              </w:rPr>
              <w:t>.</w:t>
            </w:r>
          </w:p>
        </w:tc>
        <w:tc>
          <w:tcPr>
            <w:tcW w:w="2977" w:type="dxa"/>
          </w:tcPr>
          <w:p w:rsidR="001D65BA" w:rsidRPr="00653C82" w:rsidRDefault="001D65BA" w:rsidP="006B36BB">
            <w:pPr>
              <w:suppressAutoHyphens w:val="0"/>
              <w:spacing w:after="0" w:line="240" w:lineRule="auto"/>
              <w:ind w:left="132"/>
              <w:rPr>
                <w:rFonts w:ascii="Arial" w:hAnsi="Arial" w:cs="Arial"/>
                <w:lang w:val="ru-RU"/>
              </w:rPr>
            </w:pP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653C82" w:rsidRDefault="001D65BA" w:rsidP="006B36BB">
            <w:pPr>
              <w:suppressAutoHyphens w:val="0"/>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sr-Cyrl-BA"/>
              </w:rPr>
              <w:t>Израђена пројектно техничка документација</w:t>
            </w:r>
          </w:p>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tc>
      </w:tr>
      <w:tr w:rsidR="001D65BA" w:rsidRPr="00216B7F" w:rsidTr="00354C0E">
        <w:trPr>
          <w:cantSplit/>
          <w:trHeight w:val="510"/>
        </w:trPr>
        <w:tc>
          <w:tcPr>
            <w:tcW w:w="0" w:type="auto"/>
          </w:tcPr>
          <w:p w:rsidR="001D65BA" w:rsidRDefault="001D65BA" w:rsidP="00AC1CD4">
            <w:pPr>
              <w:spacing w:after="0" w:line="240" w:lineRule="auto"/>
              <w:rPr>
                <w:rFonts w:ascii="Arial" w:hAnsi="Arial" w:cs="Arial"/>
                <w:b/>
                <w:lang w:val="ru-RU"/>
              </w:rPr>
            </w:pPr>
            <w:r>
              <w:rPr>
                <w:rFonts w:ascii="Arial" w:hAnsi="Arial" w:cs="Arial"/>
                <w:b/>
                <w:lang w:val="ru-RU"/>
              </w:rPr>
              <w:t>2.1.2.</w:t>
            </w:r>
            <w:r w:rsidR="00AC1CD4">
              <w:rPr>
                <w:rFonts w:ascii="Arial" w:hAnsi="Arial" w:cs="Arial"/>
                <w:b/>
                <w:lang w:val="ru-RU"/>
              </w:rPr>
              <w:t>21</w:t>
            </w:r>
            <w:r>
              <w:rPr>
                <w:rFonts w:ascii="Arial" w:hAnsi="Arial" w:cs="Arial"/>
                <w:b/>
                <w:lang w:val="ru-RU"/>
              </w:rPr>
              <w:t>.</w:t>
            </w:r>
          </w:p>
        </w:tc>
        <w:tc>
          <w:tcPr>
            <w:tcW w:w="2737" w:type="dxa"/>
          </w:tcPr>
          <w:p w:rsidR="001D65BA" w:rsidRPr="00AC1CD4" w:rsidRDefault="001D65BA" w:rsidP="00AC1CD4">
            <w:pPr>
              <w:spacing w:after="0" w:line="240" w:lineRule="auto"/>
              <w:rPr>
                <w:rFonts w:ascii="Arial" w:hAnsi="Arial" w:cs="Arial"/>
                <w:lang w:val="sr-Cyrl-BA"/>
              </w:rPr>
            </w:pPr>
            <w:r w:rsidRPr="00653C82">
              <w:rPr>
                <w:rFonts w:ascii="Arial" w:hAnsi="Arial" w:cs="Arial"/>
                <w:lang w:val="ru-RU"/>
              </w:rPr>
              <w:t xml:space="preserve">Наставак изградње путева у МЗ Кнић </w:t>
            </w:r>
            <w:r w:rsidRPr="00653C82">
              <w:rPr>
                <w:rFonts w:ascii="Arial" w:hAnsi="Arial" w:cs="Arial"/>
                <w:lang w:val="sr-Cyrl-BA"/>
              </w:rPr>
              <w:t>– вет.станица – магистрални пут;</w:t>
            </w:r>
            <w:r w:rsidRPr="0096499B">
              <w:rPr>
                <w:rFonts w:ascii="Arial" w:hAnsi="Arial" w:cs="Arial"/>
                <w:lang w:val="sr-Cyrl-BA"/>
              </w:rPr>
              <w:t xml:space="preserve">– Максовића кућа; </w:t>
            </w:r>
            <w:r w:rsidR="00AC1CD4">
              <w:rPr>
                <w:rFonts w:ascii="Arial" w:hAnsi="Arial" w:cs="Arial"/>
                <w:lang w:val="sr-Cyrl-BA"/>
              </w:rPr>
              <w:t>-</w:t>
            </w:r>
            <w:r w:rsidRPr="0096499B">
              <w:rPr>
                <w:rFonts w:ascii="Arial" w:hAnsi="Arial" w:cs="Arial"/>
                <w:lang w:val="sr-Cyrl-BA"/>
              </w:rPr>
              <w:t xml:space="preserve">Кружни пут за сметлиште;  </w:t>
            </w:r>
            <w:r w:rsidR="00AC1CD4">
              <w:rPr>
                <w:rFonts w:ascii="Arial" w:hAnsi="Arial" w:cs="Arial"/>
                <w:lang w:val="sr-Cyrl-BA"/>
              </w:rPr>
              <w:t>-</w:t>
            </w:r>
            <w:r w:rsidRPr="0096499B">
              <w:rPr>
                <w:rFonts w:ascii="Arial" w:hAnsi="Arial" w:cs="Arial"/>
                <w:lang w:val="sr-Cyrl-BA"/>
              </w:rPr>
              <w:t xml:space="preserve">пут за Новчиће; </w:t>
            </w:r>
            <w:r w:rsidR="00AC1CD4">
              <w:rPr>
                <w:rFonts w:ascii="Arial" w:hAnsi="Arial" w:cs="Arial"/>
                <w:lang w:val="sr-Cyrl-BA"/>
              </w:rPr>
              <w:t>-</w:t>
            </w:r>
            <w:r w:rsidRPr="0096499B">
              <w:rPr>
                <w:rFonts w:ascii="Arial" w:hAnsi="Arial" w:cs="Arial"/>
                <w:lang w:val="sr-Cyrl-BA"/>
              </w:rPr>
              <w:t xml:space="preserve">пут за Андровиће; </w:t>
            </w:r>
            <w:r w:rsidR="00AC1CD4">
              <w:rPr>
                <w:rFonts w:ascii="Arial" w:hAnsi="Arial" w:cs="Arial"/>
                <w:lang w:val="sr-Cyrl-BA"/>
              </w:rPr>
              <w:t>-</w:t>
            </w:r>
            <w:r w:rsidRPr="0096499B">
              <w:rPr>
                <w:rFonts w:ascii="Arial" w:hAnsi="Arial" w:cs="Arial"/>
                <w:lang w:val="sr-Cyrl-BA"/>
              </w:rPr>
              <w:t xml:space="preserve">пут за Томовиће; </w:t>
            </w:r>
            <w:r w:rsidR="00AC1CD4">
              <w:rPr>
                <w:rFonts w:ascii="Arial" w:hAnsi="Arial" w:cs="Arial"/>
                <w:lang w:val="sr-Cyrl-BA"/>
              </w:rPr>
              <w:t>-</w:t>
            </w:r>
            <w:r w:rsidRPr="0096499B">
              <w:rPr>
                <w:rFonts w:ascii="Arial" w:hAnsi="Arial" w:cs="Arial"/>
                <w:lang w:val="sr-Cyrl-RS"/>
              </w:rPr>
              <w:t xml:space="preserve">пут изнад обданишта; </w:t>
            </w:r>
            <w:r w:rsidR="00AC1CD4">
              <w:rPr>
                <w:rFonts w:ascii="Arial" w:hAnsi="Arial" w:cs="Arial"/>
                <w:lang w:val="sr-Cyrl-RS"/>
              </w:rPr>
              <w:t>-</w:t>
            </w:r>
            <w:r w:rsidRPr="0096499B">
              <w:rPr>
                <w:rFonts w:ascii="Arial" w:hAnsi="Arial" w:cs="Arial"/>
                <w:lang w:val="sr-Cyrl-RS"/>
              </w:rPr>
              <w:t xml:space="preserve">пут поред продавнице у Рибешу; </w:t>
            </w:r>
          </w:p>
        </w:tc>
        <w:tc>
          <w:tcPr>
            <w:tcW w:w="2655" w:type="dxa"/>
            <w:gridSpan w:val="2"/>
          </w:tcPr>
          <w:p w:rsidR="001D65BA" w:rsidRPr="00653C82" w:rsidRDefault="001D65BA" w:rsidP="001D65BA">
            <w:pPr>
              <w:spacing w:after="0" w:line="240" w:lineRule="auto"/>
              <w:rPr>
                <w:rFonts w:ascii="Arial" w:hAnsi="Arial" w:cs="Arial"/>
                <w:lang w:val="ru-RU"/>
              </w:rPr>
            </w:pPr>
            <w:r>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sr-Cyrl-CS"/>
              </w:rPr>
            </w:pPr>
            <w:r w:rsidRPr="00653C82">
              <w:rPr>
                <w:rFonts w:ascii="Arial" w:hAnsi="Arial" w:cs="Arial"/>
                <w:lang w:val="ru-RU"/>
              </w:rPr>
              <w:t>Месна заједница</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w:t>
            </w:r>
            <w:r>
              <w:rPr>
                <w:rFonts w:ascii="Arial" w:hAnsi="Arial" w:cs="Arial"/>
                <w:lang w:val="sr-Cyrl-CS"/>
              </w:rPr>
              <w:t>7</w:t>
            </w:r>
            <w:r w:rsidRPr="00653C82">
              <w:rPr>
                <w:rFonts w:ascii="Arial" w:hAnsi="Arial" w:cs="Arial"/>
                <w:lang w:val="sr-Cyrl-CS"/>
              </w:rPr>
              <w:t xml:space="preserve"> </w:t>
            </w:r>
            <w:r w:rsidR="00984450">
              <w:rPr>
                <w:rFonts w:ascii="Arial" w:hAnsi="Arial" w:cs="Arial"/>
                <w:lang w:val="sr-Cyrl-CS"/>
              </w:rPr>
              <w:t>–</w:t>
            </w:r>
            <w:r w:rsidRPr="00653C82">
              <w:rPr>
                <w:rFonts w:ascii="Arial" w:hAnsi="Arial" w:cs="Arial"/>
                <w:lang w:val="sr-Cyrl-CS"/>
              </w:rPr>
              <w:t xml:space="preserve"> 2020.</w:t>
            </w:r>
          </w:p>
        </w:tc>
        <w:tc>
          <w:tcPr>
            <w:tcW w:w="2977" w:type="dxa"/>
          </w:tcPr>
          <w:p w:rsidR="001D65BA" w:rsidRPr="00653C82" w:rsidRDefault="001D65BA" w:rsidP="006B36BB">
            <w:pPr>
              <w:suppressAutoHyphens w:val="0"/>
              <w:spacing w:after="0" w:line="240" w:lineRule="auto"/>
              <w:ind w:left="132"/>
              <w:rPr>
                <w:rFonts w:ascii="Arial" w:hAnsi="Arial" w:cs="Arial"/>
                <w:lang w:val="ru-RU"/>
              </w:rPr>
            </w:pP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653C82" w:rsidRDefault="001D65BA" w:rsidP="006B36BB">
            <w:pPr>
              <w:suppressAutoHyphens w:val="0"/>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sr-Cyrl-BA"/>
              </w:rPr>
              <w:t>Израђена пројектно техничка документација</w:t>
            </w:r>
          </w:p>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tc>
      </w:tr>
      <w:tr w:rsidR="001D65BA" w:rsidRPr="00216B7F" w:rsidTr="00354C0E">
        <w:trPr>
          <w:cantSplit/>
          <w:trHeight w:val="510"/>
        </w:trPr>
        <w:tc>
          <w:tcPr>
            <w:tcW w:w="0" w:type="auto"/>
          </w:tcPr>
          <w:p w:rsidR="001D65BA" w:rsidRPr="0096499B" w:rsidRDefault="001D65BA" w:rsidP="001D65BA">
            <w:pPr>
              <w:spacing w:after="0" w:line="240" w:lineRule="auto"/>
              <w:rPr>
                <w:rFonts w:ascii="Arial" w:hAnsi="Arial" w:cs="Arial"/>
                <w:b/>
                <w:lang w:val="ru-RU"/>
              </w:rPr>
            </w:pPr>
            <w:r w:rsidRPr="0096499B">
              <w:rPr>
                <w:rFonts w:ascii="Arial" w:hAnsi="Arial" w:cs="Arial"/>
                <w:b/>
                <w:lang w:val="ru-RU"/>
              </w:rPr>
              <w:t>2.</w:t>
            </w:r>
            <w:r w:rsidR="00AC1CD4">
              <w:rPr>
                <w:rFonts w:ascii="Arial" w:hAnsi="Arial" w:cs="Arial"/>
                <w:b/>
                <w:lang w:val="ru-RU"/>
              </w:rPr>
              <w:t>1</w:t>
            </w:r>
            <w:r w:rsidR="00354C0E">
              <w:rPr>
                <w:rFonts w:ascii="Arial" w:hAnsi="Arial" w:cs="Arial"/>
                <w:b/>
                <w:lang w:val="ru-RU"/>
              </w:rPr>
              <w:t>.2.22</w:t>
            </w:r>
            <w:r w:rsidRPr="0096499B">
              <w:rPr>
                <w:rFonts w:ascii="Arial" w:hAnsi="Arial" w:cs="Arial"/>
                <w:b/>
                <w:lang w:val="ru-RU"/>
              </w:rPr>
              <w:t>.</w:t>
            </w:r>
          </w:p>
        </w:tc>
        <w:tc>
          <w:tcPr>
            <w:tcW w:w="2737" w:type="dxa"/>
          </w:tcPr>
          <w:p w:rsidR="001D65BA" w:rsidRPr="0096499B" w:rsidRDefault="001D65BA" w:rsidP="001D65BA">
            <w:pPr>
              <w:spacing w:after="0" w:line="240" w:lineRule="auto"/>
              <w:rPr>
                <w:rFonts w:ascii="Arial" w:hAnsi="Arial" w:cs="Arial"/>
                <w:lang w:val="ru-RU"/>
              </w:rPr>
            </w:pPr>
            <w:r w:rsidRPr="0096499B">
              <w:rPr>
                <w:rFonts w:ascii="Arial" w:hAnsi="Arial" w:cs="Arial"/>
                <w:lang w:val="ru-RU"/>
              </w:rPr>
              <w:t xml:space="preserve">Наставак изградње атарског пута у Радмиловићу </w:t>
            </w:r>
          </w:p>
        </w:tc>
        <w:tc>
          <w:tcPr>
            <w:tcW w:w="2655" w:type="dxa"/>
            <w:gridSpan w:val="2"/>
          </w:tcPr>
          <w:p w:rsidR="001D65BA" w:rsidRPr="0096499B" w:rsidRDefault="001D65BA" w:rsidP="001D65BA">
            <w:pPr>
              <w:spacing w:after="0" w:line="240" w:lineRule="auto"/>
              <w:rPr>
                <w:rFonts w:ascii="Arial" w:hAnsi="Arial" w:cs="Arial"/>
                <w:lang w:val="ru-RU"/>
              </w:rPr>
            </w:pPr>
            <w:r w:rsidRPr="0096499B">
              <w:rPr>
                <w:rFonts w:ascii="Arial" w:hAnsi="Arial" w:cs="Arial"/>
                <w:lang w:val="ru-RU"/>
              </w:rPr>
              <w:t>Ресорна министарства</w:t>
            </w:r>
          </w:p>
          <w:p w:rsidR="001D65BA" w:rsidRPr="0096499B" w:rsidRDefault="001D65BA" w:rsidP="001D65BA">
            <w:pPr>
              <w:spacing w:after="0" w:line="240" w:lineRule="auto"/>
              <w:rPr>
                <w:rFonts w:ascii="Arial" w:hAnsi="Arial" w:cs="Arial"/>
                <w:lang w:val="sr-Cyrl-CS"/>
              </w:rPr>
            </w:pPr>
            <w:r w:rsidRPr="0096499B">
              <w:rPr>
                <w:rFonts w:ascii="Arial" w:hAnsi="Arial" w:cs="Arial"/>
                <w:lang w:val="ru-RU"/>
              </w:rPr>
              <w:t>Месна заједница</w:t>
            </w:r>
          </w:p>
        </w:tc>
        <w:tc>
          <w:tcPr>
            <w:tcW w:w="2012" w:type="dxa"/>
            <w:gridSpan w:val="3"/>
          </w:tcPr>
          <w:p w:rsidR="001D65BA" w:rsidRPr="0096499B" w:rsidRDefault="001D65BA" w:rsidP="001D65BA">
            <w:pPr>
              <w:spacing w:after="0" w:line="240" w:lineRule="auto"/>
              <w:jc w:val="center"/>
              <w:rPr>
                <w:rFonts w:ascii="Arial" w:hAnsi="Arial" w:cs="Arial"/>
                <w:lang w:val="sr-Cyrl-CS"/>
              </w:rPr>
            </w:pPr>
            <w:r w:rsidRPr="0096499B">
              <w:rPr>
                <w:rFonts w:ascii="Arial" w:hAnsi="Arial" w:cs="Arial"/>
                <w:lang w:val="sr-Cyrl-CS"/>
              </w:rPr>
              <w:t>2017-2020.</w:t>
            </w:r>
          </w:p>
        </w:tc>
        <w:tc>
          <w:tcPr>
            <w:tcW w:w="2977" w:type="dxa"/>
          </w:tcPr>
          <w:p w:rsidR="001D65BA" w:rsidRPr="0096499B" w:rsidRDefault="001D65BA" w:rsidP="006B36BB">
            <w:pPr>
              <w:suppressAutoHyphens w:val="0"/>
              <w:spacing w:after="0" w:line="240" w:lineRule="auto"/>
              <w:ind w:left="132"/>
              <w:rPr>
                <w:rFonts w:ascii="Arial" w:hAnsi="Arial" w:cs="Arial"/>
                <w:lang w:val="ru-RU"/>
              </w:rPr>
            </w:pPr>
          </w:p>
          <w:p w:rsidR="001D65BA" w:rsidRPr="0096499B"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96499B">
              <w:rPr>
                <w:rFonts w:ascii="Arial" w:hAnsi="Arial" w:cs="Arial"/>
                <w:lang w:val="ru-RU"/>
              </w:rPr>
              <w:t>Општина Кнић</w:t>
            </w:r>
          </w:p>
          <w:p w:rsidR="001D65BA" w:rsidRPr="0096499B"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96499B">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96499B" w:rsidRDefault="001D65BA" w:rsidP="006B36BB">
            <w:pPr>
              <w:suppressAutoHyphens w:val="0"/>
              <w:spacing w:after="0" w:line="240" w:lineRule="auto"/>
              <w:ind w:left="132"/>
              <w:rPr>
                <w:rFonts w:ascii="Arial" w:hAnsi="Arial" w:cs="Arial"/>
                <w:lang w:val="ru-RU"/>
              </w:rPr>
            </w:pPr>
          </w:p>
        </w:tc>
        <w:tc>
          <w:tcPr>
            <w:tcW w:w="2648" w:type="dxa"/>
          </w:tcPr>
          <w:p w:rsidR="001D65BA" w:rsidRPr="0096499B"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96499B">
              <w:rPr>
                <w:rFonts w:ascii="Arial" w:hAnsi="Arial" w:cs="Arial"/>
                <w:lang w:val="ru-RU"/>
              </w:rPr>
              <w:t>Завршен путни правац</w:t>
            </w:r>
          </w:p>
          <w:p w:rsidR="001D65BA" w:rsidRPr="0096499B"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96499B">
              <w:rPr>
                <w:rFonts w:ascii="Arial" w:hAnsi="Arial" w:cs="Arial"/>
                <w:lang w:val="ru-RU"/>
              </w:rPr>
              <w:t>Урађен пут</w:t>
            </w:r>
          </w:p>
        </w:tc>
      </w:tr>
      <w:tr w:rsidR="001D65BA" w:rsidRPr="003008D3" w:rsidTr="00354C0E">
        <w:trPr>
          <w:cantSplit/>
          <w:trHeight w:val="510"/>
        </w:trPr>
        <w:tc>
          <w:tcPr>
            <w:tcW w:w="0" w:type="auto"/>
          </w:tcPr>
          <w:p w:rsidR="001D65BA" w:rsidRPr="00653C82" w:rsidRDefault="001D65BA" w:rsidP="001D65BA">
            <w:pPr>
              <w:spacing w:after="0" w:line="240" w:lineRule="auto"/>
              <w:rPr>
                <w:rFonts w:ascii="Arial" w:hAnsi="Arial" w:cs="Arial"/>
                <w:b/>
                <w:lang w:val="ru-RU"/>
              </w:rPr>
            </w:pPr>
            <w:r w:rsidRPr="00653C82">
              <w:rPr>
                <w:rFonts w:ascii="Arial" w:hAnsi="Arial" w:cs="Arial"/>
                <w:b/>
                <w:lang w:val="ru-RU"/>
              </w:rPr>
              <w:t>2.1.2.</w:t>
            </w:r>
            <w:r w:rsidR="00354C0E">
              <w:rPr>
                <w:rFonts w:ascii="Arial" w:hAnsi="Arial" w:cs="Arial"/>
                <w:b/>
                <w:lang w:val="ru-RU"/>
              </w:rPr>
              <w:t>23</w:t>
            </w:r>
            <w:r w:rsidRPr="00653C82">
              <w:rPr>
                <w:rFonts w:ascii="Arial" w:hAnsi="Arial" w:cs="Arial"/>
                <w:b/>
                <w:lang w:val="ru-RU"/>
              </w:rPr>
              <w:t>.</w:t>
            </w:r>
          </w:p>
        </w:tc>
        <w:tc>
          <w:tcPr>
            <w:tcW w:w="2737" w:type="dxa"/>
          </w:tcPr>
          <w:p w:rsidR="001D65BA" w:rsidRPr="008B1CDD" w:rsidRDefault="00354C0E" w:rsidP="001D65BA">
            <w:pPr>
              <w:spacing w:after="0" w:line="240" w:lineRule="auto"/>
              <w:rPr>
                <w:rFonts w:ascii="Arial" w:hAnsi="Arial" w:cs="Arial"/>
                <w:lang w:val="sr-Cyrl-BA"/>
              </w:rPr>
            </w:pPr>
            <w:r w:rsidRPr="008731D3">
              <w:rPr>
                <w:rFonts w:ascii="Arial" w:hAnsi="Arial" w:cs="Arial"/>
                <w:lang w:val="ru-RU"/>
              </w:rPr>
              <w:t>Изградња</w:t>
            </w:r>
            <w:r>
              <w:rPr>
                <w:rFonts w:ascii="Arial" w:hAnsi="Arial" w:cs="Arial"/>
                <w:lang w:val="ru-RU"/>
              </w:rPr>
              <w:t xml:space="preserve"> насељске улице</w:t>
            </w:r>
            <w:r w:rsidRPr="008731D3">
              <w:rPr>
                <w:rFonts w:ascii="Arial" w:hAnsi="Arial" w:cs="Arial"/>
                <w:lang w:val="ru-RU"/>
              </w:rPr>
              <w:t xml:space="preserve"> и пратеће инфраструктуре – зграда поште – Агроцентар (Наставак изградње улице број 3 и паркинга код зелене пијаце)</w:t>
            </w:r>
          </w:p>
        </w:tc>
        <w:tc>
          <w:tcPr>
            <w:tcW w:w="2655" w:type="dxa"/>
            <w:gridSpan w:val="2"/>
          </w:tcPr>
          <w:p w:rsidR="00A86A04" w:rsidRDefault="00A86A04" w:rsidP="00A86A04">
            <w:pPr>
              <w:suppressAutoHyphens w:val="0"/>
              <w:spacing w:after="0" w:line="240" w:lineRule="auto"/>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Default="001D65BA" w:rsidP="001D65BA">
            <w:pPr>
              <w:spacing w:after="0" w:line="240" w:lineRule="auto"/>
              <w:rPr>
                <w:rFonts w:ascii="Arial" w:hAnsi="Arial" w:cs="Arial"/>
                <w:lang w:val="ru-RU"/>
              </w:rPr>
            </w:pPr>
            <w:r w:rsidRPr="00653C82">
              <w:rPr>
                <w:rFonts w:ascii="Arial" w:hAnsi="Arial" w:cs="Arial"/>
                <w:lang w:val="ru-RU"/>
              </w:rPr>
              <w:t>Месна заједница</w:t>
            </w:r>
          </w:p>
          <w:p w:rsidR="008B1CDD" w:rsidRPr="00653C82" w:rsidRDefault="008B1CDD" w:rsidP="001D65BA">
            <w:pPr>
              <w:spacing w:after="0" w:line="240" w:lineRule="auto"/>
              <w:rPr>
                <w:rFonts w:ascii="Arial" w:hAnsi="Arial" w:cs="Arial"/>
                <w:lang w:val="sr-Cyrl-CS"/>
              </w:rPr>
            </w:pPr>
            <w:r>
              <w:rPr>
                <w:rFonts w:ascii="Arial" w:hAnsi="Arial" w:cs="Arial"/>
                <w:lang w:val="ru-RU"/>
              </w:rPr>
              <w:t>Општина Кнић</w:t>
            </w:r>
          </w:p>
        </w:tc>
        <w:tc>
          <w:tcPr>
            <w:tcW w:w="2012" w:type="dxa"/>
            <w:gridSpan w:val="3"/>
          </w:tcPr>
          <w:p w:rsidR="001D65BA" w:rsidRPr="00653C82" w:rsidRDefault="001D65BA" w:rsidP="001D65BA">
            <w:pPr>
              <w:spacing w:after="0" w:line="240" w:lineRule="auto"/>
              <w:rPr>
                <w:rFonts w:ascii="Arial" w:hAnsi="Arial" w:cs="Arial"/>
                <w:lang w:val="sr-Cyrl-CS"/>
              </w:rPr>
            </w:pPr>
            <w:r w:rsidRPr="00653C82">
              <w:rPr>
                <w:rFonts w:ascii="Arial" w:hAnsi="Arial" w:cs="Arial"/>
                <w:lang w:val="sr-Cyrl-CS"/>
              </w:rPr>
              <w:t>2010 – 2020.</w:t>
            </w:r>
          </w:p>
        </w:tc>
        <w:tc>
          <w:tcPr>
            <w:tcW w:w="2977" w:type="dxa"/>
          </w:tcPr>
          <w:p w:rsidR="001D65BA" w:rsidRPr="00653C82" w:rsidRDefault="001D65BA" w:rsidP="006B36BB">
            <w:pPr>
              <w:suppressAutoHyphens w:val="0"/>
              <w:spacing w:after="0" w:line="240" w:lineRule="auto"/>
              <w:ind w:left="132"/>
              <w:rPr>
                <w:rFonts w:ascii="Arial" w:hAnsi="Arial" w:cs="Arial"/>
                <w:lang w:val="ru-RU"/>
              </w:rPr>
            </w:pPr>
          </w:p>
          <w:p w:rsidR="001D65BA" w:rsidRDefault="001D65BA" w:rsidP="006B36BB">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8B1CDD" w:rsidRPr="00653C82" w:rsidRDefault="008B1CDD"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Месна заједница</w:t>
            </w:r>
          </w:p>
          <w:p w:rsidR="006B36BB" w:rsidRDefault="006B36BB" w:rsidP="006B36BB">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ru-RU"/>
              </w:rPr>
              <w:t>Министарство</w:t>
            </w:r>
            <w:r w:rsidRPr="006B36BB">
              <w:rPr>
                <w:rFonts w:ascii="Arial" w:hAnsi="Arial" w:cs="Arial"/>
                <w:lang w:val="ru-RU"/>
              </w:rPr>
              <w:t xml:space="preserve"> грађевинарства, саобраћаја и</w:t>
            </w:r>
            <w:r>
              <w:rPr>
                <w:rFonts w:ascii="Arial" w:hAnsi="Arial" w:cs="Arial"/>
                <w:lang w:val="ru-RU"/>
              </w:rPr>
              <w:t xml:space="preserve"> инфраструктуре</w:t>
            </w:r>
          </w:p>
          <w:p w:rsidR="001D65BA" w:rsidRPr="00653C82" w:rsidRDefault="001D65BA" w:rsidP="006B36BB">
            <w:pPr>
              <w:suppressAutoHyphens w:val="0"/>
              <w:spacing w:after="0" w:line="240" w:lineRule="auto"/>
              <w:ind w:left="132"/>
              <w:rPr>
                <w:rFonts w:ascii="Arial" w:hAnsi="Arial" w:cs="Arial"/>
                <w:lang w:val="ru-RU"/>
              </w:rPr>
            </w:pPr>
          </w:p>
        </w:tc>
        <w:tc>
          <w:tcPr>
            <w:tcW w:w="2648" w:type="dxa"/>
          </w:tcPr>
          <w:p w:rsidR="001D65BA"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путни правац</w:t>
            </w:r>
          </w:p>
          <w:p w:rsidR="008B1CDD" w:rsidRPr="00653C82" w:rsidRDefault="008B1CDD" w:rsidP="006513D1">
            <w:pPr>
              <w:numPr>
                <w:ilvl w:val="0"/>
                <w:numId w:val="96"/>
              </w:numPr>
              <w:tabs>
                <w:tab w:val="num" w:pos="102"/>
              </w:tabs>
              <w:suppressAutoHyphens w:val="0"/>
              <w:spacing w:after="0" w:line="240" w:lineRule="auto"/>
              <w:ind w:left="102" w:hanging="180"/>
              <w:rPr>
                <w:rFonts w:ascii="Arial" w:hAnsi="Arial" w:cs="Arial"/>
                <w:lang w:val="ru-RU"/>
              </w:rPr>
            </w:pPr>
            <w:r>
              <w:rPr>
                <w:rFonts w:ascii="Arial" w:hAnsi="Arial" w:cs="Arial"/>
                <w:lang w:val="ru-RU"/>
              </w:rPr>
              <w:t>Завршен паркинг и улице</w:t>
            </w:r>
          </w:p>
        </w:tc>
      </w:tr>
      <w:tr w:rsidR="001D65BA" w:rsidRPr="0056555A" w:rsidTr="00354C0E">
        <w:trPr>
          <w:cantSplit/>
          <w:trHeight w:val="510"/>
        </w:trPr>
        <w:tc>
          <w:tcPr>
            <w:tcW w:w="0" w:type="auto"/>
          </w:tcPr>
          <w:p w:rsidR="001D65BA" w:rsidRPr="00653C82" w:rsidRDefault="008173CC" w:rsidP="001D65BA">
            <w:pPr>
              <w:rPr>
                <w:lang w:val="ru-RU"/>
              </w:rPr>
            </w:pPr>
            <w:r>
              <w:rPr>
                <w:rFonts w:ascii="Arial" w:hAnsi="Arial" w:cs="Arial"/>
                <w:b/>
                <w:lang w:val="ru-RU"/>
              </w:rPr>
              <w:t>2.1.2</w:t>
            </w:r>
            <w:r w:rsidR="001D65BA" w:rsidRPr="00653C82">
              <w:rPr>
                <w:rFonts w:ascii="Arial" w:hAnsi="Arial" w:cs="Arial"/>
                <w:b/>
                <w:lang w:val="ru-RU"/>
              </w:rPr>
              <w:t>.</w:t>
            </w:r>
            <w:r w:rsidR="00354C0E">
              <w:rPr>
                <w:rFonts w:ascii="Arial" w:hAnsi="Arial" w:cs="Arial"/>
                <w:b/>
                <w:lang w:val="sr-Cyrl-BA"/>
              </w:rPr>
              <w:t>24</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 xml:space="preserve">Реконструкција локалног асфалтног пута Радмиловић (гробље) – Кусовац </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МЗ</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 xml:space="preserve">2010 </w:t>
            </w:r>
            <w:r w:rsidR="00984450">
              <w:rPr>
                <w:rFonts w:ascii="Arial" w:hAnsi="Arial" w:cs="Arial"/>
                <w:lang w:val="sr-Cyrl-CS"/>
              </w:rPr>
              <w:t>–</w:t>
            </w:r>
            <w:r w:rsidRPr="00653C82">
              <w:rPr>
                <w:rFonts w:ascii="Arial" w:hAnsi="Arial" w:cs="Arial"/>
                <w:lang w:val="sr-Cyrl-CS"/>
              </w:rPr>
              <w:t xml:space="preserve"> 2020.</w:t>
            </w:r>
          </w:p>
        </w:tc>
        <w:tc>
          <w:tcPr>
            <w:tcW w:w="2977" w:type="dxa"/>
          </w:tcPr>
          <w:p w:rsidR="001D65BA" w:rsidRPr="00653C82" w:rsidRDefault="001D65BA" w:rsidP="001D65BA">
            <w:pPr>
              <w:spacing w:after="0" w:line="240" w:lineRule="auto"/>
              <w:rPr>
                <w:rFonts w:ascii="Arial" w:hAnsi="Arial" w:cs="Arial"/>
                <w:lang w:val="ru-RU"/>
              </w:rPr>
            </w:pP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 xml:space="preserve">Ресорна министарства </w:t>
            </w:r>
          </w:p>
          <w:p w:rsidR="001D65BA" w:rsidRPr="00653C82" w:rsidRDefault="001D65BA" w:rsidP="001D65BA">
            <w:pPr>
              <w:suppressAutoHyphens w:val="0"/>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sr-Cyrl-BA"/>
              </w:rPr>
              <w:t>Израђена пројектно техничка документација</w:t>
            </w:r>
          </w:p>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sr-Cyrl-BA"/>
              </w:rPr>
              <w:t>Завршен путни правац</w:t>
            </w:r>
          </w:p>
        </w:tc>
      </w:tr>
      <w:tr w:rsidR="001D65BA" w:rsidRPr="0056555A" w:rsidTr="00354C0E">
        <w:trPr>
          <w:cantSplit/>
          <w:trHeight w:val="510"/>
        </w:trPr>
        <w:tc>
          <w:tcPr>
            <w:tcW w:w="0" w:type="auto"/>
          </w:tcPr>
          <w:p w:rsidR="001D65BA" w:rsidRPr="00653C82" w:rsidRDefault="008173CC" w:rsidP="00354C0E">
            <w:pPr>
              <w:rPr>
                <w:lang w:val="ru-RU"/>
              </w:rPr>
            </w:pPr>
            <w:r>
              <w:rPr>
                <w:rFonts w:ascii="Arial" w:hAnsi="Arial" w:cs="Arial"/>
                <w:b/>
                <w:lang w:val="ru-RU"/>
              </w:rPr>
              <w:t>2.1.2</w:t>
            </w:r>
            <w:r w:rsidR="001D65BA" w:rsidRPr="00653C82">
              <w:rPr>
                <w:rFonts w:ascii="Arial" w:hAnsi="Arial" w:cs="Arial"/>
                <w:b/>
                <w:lang w:val="ru-RU"/>
              </w:rPr>
              <w:t>.</w:t>
            </w:r>
            <w:r w:rsidR="00AC1CD4">
              <w:rPr>
                <w:rFonts w:ascii="Arial" w:hAnsi="Arial" w:cs="Arial"/>
                <w:b/>
                <w:lang w:val="sr-Cyrl-BA"/>
              </w:rPr>
              <w:t>2</w:t>
            </w:r>
            <w:r w:rsidR="00354C0E">
              <w:rPr>
                <w:rFonts w:ascii="Arial" w:hAnsi="Arial" w:cs="Arial"/>
                <w:b/>
              </w:rPr>
              <w:t>5</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 xml:space="preserve">Изградња кружног пута за гробље у Борчу </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МЗ</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2010 – 2020.</w:t>
            </w:r>
          </w:p>
        </w:tc>
        <w:tc>
          <w:tcPr>
            <w:tcW w:w="2977" w:type="dxa"/>
          </w:tcPr>
          <w:p w:rsidR="001D65BA" w:rsidRPr="00653C82" w:rsidRDefault="001D65BA" w:rsidP="001D65BA">
            <w:pPr>
              <w:spacing w:after="0" w:line="240" w:lineRule="auto"/>
              <w:rPr>
                <w:rFonts w:ascii="Arial" w:hAnsi="Arial" w:cs="Arial"/>
                <w:lang w:val="ru-RU"/>
              </w:rPr>
            </w:pP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 xml:space="preserve">Ресорна министарства </w:t>
            </w:r>
          </w:p>
          <w:p w:rsidR="001D65BA" w:rsidRPr="00653C82" w:rsidRDefault="001D65BA" w:rsidP="001D65BA">
            <w:pPr>
              <w:suppressAutoHyphens w:val="0"/>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sr-Cyrl-BA"/>
              </w:rPr>
              <w:t>Израђена пројектно техничка документација</w:t>
            </w:r>
          </w:p>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ru-RU"/>
              </w:rPr>
              <w:t>Завршен коловоз</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sidRPr="00653C82">
              <w:rPr>
                <w:rFonts w:ascii="Arial" w:hAnsi="Arial" w:cs="Arial"/>
                <w:b/>
                <w:lang w:val="ru-RU"/>
              </w:rPr>
              <w:t>.</w:t>
            </w:r>
            <w:r w:rsidR="00AC1CD4">
              <w:rPr>
                <w:rFonts w:ascii="Arial" w:hAnsi="Arial" w:cs="Arial"/>
                <w:b/>
                <w:lang w:val="ru-RU"/>
              </w:rPr>
              <w:t>2</w:t>
            </w:r>
            <w:r w:rsidR="00354C0E">
              <w:rPr>
                <w:rFonts w:ascii="Arial" w:hAnsi="Arial" w:cs="Arial"/>
                <w:b/>
              </w:rPr>
              <w:t>6</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 xml:space="preserve">Наставити са изградњом и асфалтирањем започетих путева у МЗ Балосава </w:t>
            </w:r>
            <w:r w:rsidR="00984450">
              <w:rPr>
                <w:rFonts w:ascii="Arial" w:hAnsi="Arial" w:cs="Arial"/>
                <w:lang w:val="sr-Cyrl-BA"/>
              </w:rPr>
              <w:t>–</w:t>
            </w:r>
            <w:r w:rsidRPr="00653C82">
              <w:rPr>
                <w:rFonts w:ascii="Arial" w:hAnsi="Arial" w:cs="Arial"/>
                <w:lang w:val="sr-Cyrl-BA"/>
              </w:rPr>
              <w:t xml:space="preserve"> Брђани и Дубљаци</w:t>
            </w:r>
          </w:p>
        </w:tc>
        <w:tc>
          <w:tcPr>
            <w:tcW w:w="2655" w:type="dxa"/>
            <w:gridSpan w:val="2"/>
          </w:tcPr>
          <w:p w:rsidR="001D65BA" w:rsidRPr="00653C82" w:rsidRDefault="001D65BA" w:rsidP="001D65BA">
            <w:pPr>
              <w:tabs>
                <w:tab w:val="num" w:pos="1353"/>
              </w:tabs>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МЗ</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tabs>
                <w:tab w:val="num" w:pos="1353"/>
              </w:tabs>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sr-Cyrl-BA"/>
              </w:rPr>
              <w:t>Израђена пројектно техничка документација</w:t>
            </w:r>
          </w:p>
          <w:p w:rsidR="001D65BA" w:rsidRPr="00653C82" w:rsidRDefault="001D65BA" w:rsidP="006513D1">
            <w:pPr>
              <w:numPr>
                <w:ilvl w:val="0"/>
                <w:numId w:val="96"/>
              </w:numPr>
              <w:tabs>
                <w:tab w:val="clear" w:pos="786"/>
                <w:tab w:val="num" w:pos="102"/>
              </w:tabs>
              <w:suppressAutoHyphens w:val="0"/>
              <w:spacing w:after="0" w:line="240" w:lineRule="auto"/>
              <w:ind w:left="102" w:hanging="180"/>
              <w:rPr>
                <w:rFonts w:ascii="Arial" w:hAnsi="Arial" w:cs="Arial"/>
                <w:lang w:val="sr-Cyrl-BA"/>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sidRPr="00653C82">
              <w:rPr>
                <w:rFonts w:ascii="Arial" w:hAnsi="Arial" w:cs="Arial"/>
                <w:b/>
                <w:lang w:val="ru-RU"/>
              </w:rPr>
              <w:t>.</w:t>
            </w:r>
            <w:r w:rsidR="00AC1CD4">
              <w:rPr>
                <w:rFonts w:ascii="Arial" w:hAnsi="Arial" w:cs="Arial"/>
                <w:b/>
                <w:lang w:val="ru-RU"/>
              </w:rPr>
              <w:t>2</w:t>
            </w:r>
            <w:r w:rsidR="00354C0E">
              <w:rPr>
                <w:rFonts w:ascii="Arial" w:hAnsi="Arial" w:cs="Arial"/>
                <w:b/>
              </w:rPr>
              <w:t>7</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Израда и асфалтирање</w:t>
            </w:r>
            <w:r w:rsidR="00AC1CD4">
              <w:rPr>
                <w:rFonts w:ascii="Arial" w:hAnsi="Arial" w:cs="Arial"/>
                <w:lang w:val="sr-Cyrl-BA"/>
              </w:rPr>
              <w:t xml:space="preserve"> путева у МЗ Бечевица: </w:t>
            </w:r>
            <w:r w:rsidRPr="00653C82">
              <w:rPr>
                <w:rFonts w:ascii="Arial" w:hAnsi="Arial" w:cs="Arial"/>
                <w:lang w:val="sr-Cyrl-BA"/>
              </w:rPr>
              <w:t xml:space="preserve">Игрутиновићи </w:t>
            </w:r>
          </w:p>
        </w:tc>
        <w:tc>
          <w:tcPr>
            <w:tcW w:w="2655" w:type="dxa"/>
            <w:gridSpan w:val="2"/>
          </w:tcPr>
          <w:p w:rsidR="001D65BA" w:rsidRPr="00653C82" w:rsidRDefault="001D65BA" w:rsidP="001D65BA">
            <w:pPr>
              <w:tabs>
                <w:tab w:val="num" w:pos="1353"/>
              </w:tabs>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МЗ</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tabs>
                <w:tab w:val="num" w:pos="1353"/>
              </w:tabs>
              <w:spacing w:after="0" w:line="240" w:lineRule="auto"/>
              <w:ind w:left="132"/>
              <w:rPr>
                <w:rFonts w:ascii="Arial" w:hAnsi="Arial" w:cs="Arial"/>
                <w:lang w:val="ru-RU"/>
              </w:rPr>
            </w:pPr>
          </w:p>
        </w:tc>
        <w:tc>
          <w:tcPr>
            <w:tcW w:w="2648" w:type="dxa"/>
          </w:tcPr>
          <w:p w:rsidR="001D65BA" w:rsidRPr="00653C82"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653C82">
              <w:rPr>
                <w:rFonts w:ascii="Arial" w:hAnsi="Arial" w:cs="Arial"/>
                <w:lang w:val="sr-Cyrl-BA"/>
              </w:rPr>
              <w:t>Израђена пројектно техничка документација</w:t>
            </w:r>
          </w:p>
          <w:p w:rsidR="001D65BA" w:rsidRPr="00653C82" w:rsidRDefault="001D65BA" w:rsidP="006513D1">
            <w:pPr>
              <w:numPr>
                <w:ilvl w:val="0"/>
                <w:numId w:val="96"/>
              </w:numPr>
              <w:tabs>
                <w:tab w:val="clear" w:pos="786"/>
                <w:tab w:val="num" w:pos="102"/>
              </w:tabs>
              <w:suppressAutoHyphens w:val="0"/>
              <w:spacing w:after="0" w:line="240" w:lineRule="auto"/>
              <w:ind w:left="102" w:hanging="180"/>
              <w:rPr>
                <w:rFonts w:ascii="Arial" w:hAnsi="Arial" w:cs="Arial"/>
                <w:lang w:val="sr-Cyrl-BA"/>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sidRPr="00653C82">
              <w:rPr>
                <w:rFonts w:ascii="Arial" w:hAnsi="Arial" w:cs="Arial"/>
                <w:b/>
                <w:lang w:val="ru-RU"/>
              </w:rPr>
              <w:t>.</w:t>
            </w:r>
            <w:r w:rsidR="00AC1CD4">
              <w:rPr>
                <w:rFonts w:ascii="Arial" w:hAnsi="Arial" w:cs="Arial"/>
                <w:b/>
                <w:lang w:val="ru-RU"/>
              </w:rPr>
              <w:t>2</w:t>
            </w:r>
            <w:r w:rsidR="00354C0E">
              <w:rPr>
                <w:rFonts w:ascii="Arial" w:hAnsi="Arial" w:cs="Arial"/>
                <w:b/>
              </w:rPr>
              <w:t>8</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 xml:space="preserve">Изградња пута Бечевица </w:t>
            </w:r>
            <w:r w:rsidR="00984450">
              <w:rPr>
                <w:rFonts w:ascii="Arial" w:hAnsi="Arial" w:cs="Arial"/>
                <w:lang w:val="sr-Cyrl-BA"/>
              </w:rPr>
              <w:t>–</w:t>
            </w:r>
            <w:r w:rsidRPr="00653C82">
              <w:rPr>
                <w:rFonts w:ascii="Arial" w:hAnsi="Arial" w:cs="Arial"/>
                <w:lang w:val="sr-Cyrl-BA"/>
              </w:rPr>
              <w:t xml:space="preserve"> Борач </w:t>
            </w:r>
          </w:p>
          <w:p w:rsidR="001D65BA" w:rsidRPr="00653C82" w:rsidRDefault="001D65BA" w:rsidP="001D65BA">
            <w:pPr>
              <w:spacing w:after="0" w:line="240" w:lineRule="auto"/>
              <w:rPr>
                <w:rFonts w:ascii="Arial" w:hAnsi="Arial" w:cs="Arial"/>
                <w:lang w:val="sr-Cyrl-BA"/>
              </w:rPr>
            </w:pPr>
            <w:r>
              <w:rPr>
                <w:rFonts w:ascii="Arial" w:hAnsi="Arial" w:cs="Arial"/>
                <w:lang w:val="sr-Cyrl-BA"/>
              </w:rPr>
              <w:t>(преко Дуба)</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Pr>
                <w:rFonts w:ascii="Arial" w:hAnsi="Arial" w:cs="Arial"/>
                <w:b/>
                <w:lang w:val="ru-RU"/>
              </w:rPr>
              <w:t>.</w:t>
            </w:r>
            <w:r w:rsidR="00354C0E">
              <w:rPr>
                <w:rFonts w:ascii="Arial" w:hAnsi="Arial" w:cs="Arial"/>
                <w:b/>
              </w:rPr>
              <w:t>29</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Изградња путева у Борч</w:t>
            </w:r>
            <w:r>
              <w:rPr>
                <w:rFonts w:ascii="Arial" w:hAnsi="Arial" w:cs="Arial"/>
                <w:lang w:val="sr-Cyrl-BA"/>
              </w:rPr>
              <w:t xml:space="preserve">у </w:t>
            </w:r>
            <w:r w:rsidR="00984450">
              <w:rPr>
                <w:rFonts w:ascii="Arial" w:hAnsi="Arial" w:cs="Arial"/>
                <w:lang w:val="sr-Cyrl-BA"/>
              </w:rPr>
              <w:t>–</w:t>
            </w:r>
            <w:r>
              <w:rPr>
                <w:rFonts w:ascii="Arial" w:hAnsi="Arial" w:cs="Arial"/>
                <w:lang w:val="sr-Cyrl-BA"/>
              </w:rPr>
              <w:t xml:space="preserve"> засеок Божовићи </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AC1CD4" w:rsidRDefault="008173CC" w:rsidP="00354C0E">
            <w:pPr>
              <w:rPr>
                <w:rFonts w:ascii="Arial" w:hAnsi="Arial" w:cs="Arial"/>
                <w:b/>
                <w:lang w:val="ru-RU"/>
              </w:rPr>
            </w:pPr>
            <w:r>
              <w:rPr>
                <w:rFonts w:ascii="Arial" w:hAnsi="Arial" w:cs="Arial"/>
                <w:b/>
                <w:lang w:val="ru-RU"/>
              </w:rPr>
              <w:t>2.1.</w:t>
            </w:r>
            <w:r>
              <w:rPr>
                <w:rFonts w:ascii="Arial" w:hAnsi="Arial" w:cs="Arial"/>
                <w:b/>
                <w:lang w:val="sr-Latn-RS"/>
              </w:rPr>
              <w:t>2</w:t>
            </w:r>
            <w:r w:rsidR="00AC1CD4">
              <w:rPr>
                <w:rFonts w:ascii="Arial" w:hAnsi="Arial" w:cs="Arial"/>
                <w:b/>
                <w:lang w:val="ru-RU"/>
              </w:rPr>
              <w:t>.3</w:t>
            </w:r>
            <w:r w:rsidR="00354C0E">
              <w:rPr>
                <w:rFonts w:ascii="Arial" w:hAnsi="Arial" w:cs="Arial"/>
                <w:b/>
              </w:rPr>
              <w:t>0</w:t>
            </w:r>
            <w:r w:rsidR="001D65BA" w:rsidRPr="00AC1CD4">
              <w:rPr>
                <w:rFonts w:ascii="Arial" w:hAnsi="Arial" w:cs="Arial"/>
                <w:b/>
                <w:lang w:val="ru-RU"/>
              </w:rPr>
              <w:t>.</w:t>
            </w:r>
          </w:p>
        </w:tc>
        <w:tc>
          <w:tcPr>
            <w:tcW w:w="2737" w:type="dxa"/>
          </w:tcPr>
          <w:p w:rsidR="001D65BA" w:rsidRPr="00AC1CD4" w:rsidRDefault="001D65BA" w:rsidP="001D65BA">
            <w:pPr>
              <w:spacing w:after="0" w:line="240" w:lineRule="auto"/>
              <w:rPr>
                <w:rFonts w:ascii="Arial" w:hAnsi="Arial" w:cs="Arial"/>
                <w:lang w:val="sr-Cyrl-BA"/>
              </w:rPr>
            </w:pPr>
            <w:r w:rsidRPr="00AC1CD4">
              <w:rPr>
                <w:rFonts w:ascii="Arial" w:hAnsi="Arial" w:cs="Arial"/>
                <w:lang w:val="sr-Cyrl-BA"/>
              </w:rPr>
              <w:t>Изградња пута за Чаировиће и Пејчиће од Лукића</w:t>
            </w:r>
          </w:p>
        </w:tc>
        <w:tc>
          <w:tcPr>
            <w:tcW w:w="2655" w:type="dxa"/>
            <w:gridSpan w:val="2"/>
          </w:tcPr>
          <w:p w:rsidR="001D65BA" w:rsidRPr="00AC1CD4" w:rsidRDefault="001D65BA" w:rsidP="001D65BA">
            <w:pPr>
              <w:spacing w:after="0" w:line="240" w:lineRule="auto"/>
              <w:rPr>
                <w:rFonts w:ascii="Arial" w:hAnsi="Arial" w:cs="Arial"/>
                <w:lang w:val="ru-RU"/>
              </w:rPr>
            </w:pPr>
            <w:r w:rsidRPr="00AC1CD4">
              <w:rPr>
                <w:rFonts w:ascii="Arial" w:hAnsi="Arial" w:cs="Arial"/>
                <w:lang w:val="ru-RU"/>
              </w:rPr>
              <w:t>Општина Кнић</w:t>
            </w:r>
          </w:p>
          <w:p w:rsidR="001D65BA" w:rsidRPr="00AC1CD4" w:rsidRDefault="001D65BA" w:rsidP="001D65BA">
            <w:pPr>
              <w:spacing w:after="0" w:line="240" w:lineRule="auto"/>
              <w:rPr>
                <w:rFonts w:ascii="Arial" w:hAnsi="Arial" w:cs="Arial"/>
                <w:lang w:val="ru-RU"/>
              </w:rPr>
            </w:pPr>
            <w:r w:rsidRPr="00AC1CD4">
              <w:rPr>
                <w:rFonts w:ascii="Arial" w:hAnsi="Arial" w:cs="Arial"/>
                <w:lang w:val="ru-RU"/>
              </w:rPr>
              <w:t xml:space="preserve">МЗ </w:t>
            </w:r>
          </w:p>
        </w:tc>
        <w:tc>
          <w:tcPr>
            <w:tcW w:w="2012" w:type="dxa"/>
            <w:gridSpan w:val="3"/>
          </w:tcPr>
          <w:p w:rsidR="001D65BA" w:rsidRPr="00AC1CD4" w:rsidRDefault="001D65BA" w:rsidP="001D65BA">
            <w:pPr>
              <w:spacing w:after="0" w:line="240" w:lineRule="auto"/>
              <w:jc w:val="center"/>
              <w:rPr>
                <w:rFonts w:ascii="Arial" w:hAnsi="Arial" w:cs="Arial"/>
                <w:lang w:val="sr-Cyrl-CS"/>
              </w:rPr>
            </w:pPr>
            <w:r w:rsidRPr="00AC1CD4">
              <w:rPr>
                <w:rFonts w:ascii="Arial" w:hAnsi="Arial" w:cs="Arial"/>
                <w:lang w:val="sr-Cyrl-CS"/>
              </w:rPr>
              <w:t>2017 – 2020.</w:t>
            </w:r>
          </w:p>
        </w:tc>
        <w:tc>
          <w:tcPr>
            <w:tcW w:w="2977" w:type="dxa"/>
          </w:tcPr>
          <w:p w:rsidR="001D65BA" w:rsidRPr="00AC1CD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AC1CD4">
              <w:rPr>
                <w:rFonts w:ascii="Arial" w:hAnsi="Arial" w:cs="Arial"/>
                <w:lang w:val="ru-RU"/>
              </w:rPr>
              <w:t>Општина Кнић</w:t>
            </w:r>
          </w:p>
          <w:p w:rsidR="001D65BA" w:rsidRPr="00AC1CD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AC1CD4">
              <w:rPr>
                <w:rFonts w:ascii="Arial" w:hAnsi="Arial" w:cs="Arial"/>
                <w:lang w:val="ru-RU"/>
              </w:rPr>
              <w:t>МЗ</w:t>
            </w:r>
          </w:p>
          <w:p w:rsidR="001D65BA" w:rsidRPr="00AC1CD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AC1CD4">
              <w:rPr>
                <w:rFonts w:ascii="Arial" w:hAnsi="Arial" w:cs="Arial"/>
                <w:lang w:val="ru-RU"/>
              </w:rPr>
              <w:t>Ресорна министарства</w:t>
            </w:r>
          </w:p>
          <w:p w:rsidR="001D65BA" w:rsidRPr="00AC1CD4" w:rsidRDefault="001D65BA" w:rsidP="001D65BA">
            <w:pPr>
              <w:spacing w:after="0" w:line="240" w:lineRule="auto"/>
              <w:rPr>
                <w:rFonts w:ascii="Arial" w:hAnsi="Arial" w:cs="Arial"/>
                <w:lang w:val="ru-RU"/>
              </w:rPr>
            </w:pPr>
          </w:p>
        </w:tc>
        <w:tc>
          <w:tcPr>
            <w:tcW w:w="2648" w:type="dxa"/>
          </w:tcPr>
          <w:p w:rsidR="001D65BA" w:rsidRPr="00AC1CD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AC1CD4">
              <w:rPr>
                <w:rFonts w:ascii="Arial" w:hAnsi="Arial" w:cs="Arial"/>
                <w:lang w:val="ru-RU"/>
              </w:rPr>
              <w:t>Израђена пројектно техничка документација</w:t>
            </w:r>
          </w:p>
          <w:p w:rsidR="001D65BA" w:rsidRPr="00AC1CD4" w:rsidRDefault="001D65BA" w:rsidP="006513D1">
            <w:pPr>
              <w:numPr>
                <w:ilvl w:val="0"/>
                <w:numId w:val="85"/>
              </w:numPr>
              <w:tabs>
                <w:tab w:val="num" w:pos="132"/>
              </w:tabs>
              <w:spacing w:after="0" w:line="240" w:lineRule="auto"/>
              <w:ind w:left="132" w:hanging="180"/>
              <w:rPr>
                <w:rFonts w:ascii="Arial" w:hAnsi="Arial" w:cs="Arial"/>
                <w:lang w:val="ru-RU"/>
              </w:rPr>
            </w:pPr>
            <w:r w:rsidRPr="00AC1CD4">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sidRPr="00653C82">
              <w:rPr>
                <w:rFonts w:ascii="Arial" w:hAnsi="Arial" w:cs="Arial"/>
                <w:b/>
                <w:lang w:val="ru-RU"/>
              </w:rPr>
              <w:t>.</w:t>
            </w:r>
            <w:r w:rsidR="00AC1CD4">
              <w:rPr>
                <w:rFonts w:ascii="Arial" w:hAnsi="Arial" w:cs="Arial"/>
                <w:b/>
                <w:lang w:val="ru-RU"/>
              </w:rPr>
              <w:t>3</w:t>
            </w:r>
            <w:r w:rsidR="00354C0E">
              <w:rPr>
                <w:rFonts w:ascii="Arial" w:hAnsi="Arial" w:cs="Arial"/>
                <w:b/>
              </w:rPr>
              <w:t>1</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Изградња и асфалтирање пута Борач</w:t>
            </w:r>
          </w:p>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 xml:space="preserve">Центар села пут од варошице – Лукићи према Вујетинцима </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sidRPr="00653C82">
              <w:rPr>
                <w:rFonts w:ascii="Arial" w:hAnsi="Arial" w:cs="Arial"/>
                <w:b/>
                <w:lang w:val="ru-RU"/>
              </w:rPr>
              <w:t>.</w:t>
            </w:r>
            <w:r w:rsidR="00AC1CD4">
              <w:rPr>
                <w:rFonts w:ascii="Arial" w:hAnsi="Arial" w:cs="Arial"/>
                <w:b/>
                <w:lang w:val="ru-RU"/>
              </w:rPr>
              <w:t>3</w:t>
            </w:r>
            <w:r w:rsidR="00354C0E">
              <w:rPr>
                <w:rFonts w:ascii="Arial" w:hAnsi="Arial" w:cs="Arial"/>
                <w:b/>
              </w:rPr>
              <w:t>2</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Асфалтирање  пута од магистралног пута до куће Жељка Вуковића у МЗ Бумбарево Брдо</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sidRPr="00653C82">
              <w:rPr>
                <w:rFonts w:ascii="Arial" w:hAnsi="Arial" w:cs="Arial"/>
                <w:b/>
                <w:lang w:val="ru-RU"/>
              </w:rPr>
              <w:t>.</w:t>
            </w:r>
            <w:r w:rsidR="00AC1CD4">
              <w:rPr>
                <w:rFonts w:ascii="Arial" w:hAnsi="Arial" w:cs="Arial"/>
                <w:b/>
                <w:lang w:val="ru-RU"/>
              </w:rPr>
              <w:t>3</w:t>
            </w:r>
            <w:r w:rsidR="00354C0E">
              <w:rPr>
                <w:rFonts w:ascii="Arial" w:hAnsi="Arial" w:cs="Arial"/>
                <w:b/>
              </w:rPr>
              <w:t>3</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 xml:space="preserve">Асфалтирање путева куће  Мирка Милићевића до Владана Вучковића и засеок Тодоровића </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1556"/>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sidRPr="00653C82">
              <w:rPr>
                <w:rFonts w:ascii="Arial" w:hAnsi="Arial" w:cs="Arial"/>
                <w:b/>
                <w:lang w:val="ru-RU"/>
              </w:rPr>
              <w:t>.</w:t>
            </w:r>
            <w:r w:rsidR="00AC1CD4">
              <w:rPr>
                <w:rFonts w:ascii="Arial" w:hAnsi="Arial" w:cs="Arial"/>
                <w:b/>
                <w:lang w:val="ru-RU"/>
              </w:rPr>
              <w:t>3</w:t>
            </w:r>
            <w:r w:rsidR="00354C0E">
              <w:rPr>
                <w:rFonts w:ascii="Arial" w:hAnsi="Arial" w:cs="Arial"/>
                <w:b/>
              </w:rPr>
              <w:t>4</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Продужетак асфалтирања пута ка школи у Врбетама</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w:t>
            </w:r>
            <w:r>
              <w:rPr>
                <w:rFonts w:ascii="Arial" w:hAnsi="Arial" w:cs="Arial"/>
                <w:b/>
                <w:lang w:val="sr-Latn-RS"/>
              </w:rPr>
              <w:t>2</w:t>
            </w:r>
            <w:r w:rsidR="001D65BA">
              <w:rPr>
                <w:rFonts w:ascii="Arial" w:hAnsi="Arial" w:cs="Arial"/>
                <w:b/>
                <w:lang w:val="ru-RU"/>
              </w:rPr>
              <w:t>.</w:t>
            </w:r>
            <w:r w:rsidR="00AC1CD4">
              <w:rPr>
                <w:rFonts w:ascii="Arial" w:hAnsi="Arial" w:cs="Arial"/>
                <w:b/>
                <w:lang w:val="ru-RU"/>
              </w:rPr>
              <w:t>3</w:t>
            </w:r>
            <w:r w:rsidR="00354C0E">
              <w:rPr>
                <w:rFonts w:ascii="Arial" w:hAnsi="Arial" w:cs="Arial"/>
                <w:b/>
              </w:rPr>
              <w:t>5</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Изградња пута у горњој Вучковици- од Милетића кућа до Ђурисела</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sidRPr="00653C82">
              <w:rPr>
                <w:rFonts w:ascii="Arial" w:hAnsi="Arial" w:cs="Arial"/>
                <w:b/>
                <w:lang w:val="ru-RU"/>
              </w:rPr>
              <w:t>.</w:t>
            </w:r>
            <w:r w:rsidR="00AC1CD4">
              <w:rPr>
                <w:rFonts w:ascii="Arial" w:hAnsi="Arial" w:cs="Arial"/>
                <w:b/>
                <w:lang w:val="ru-RU"/>
              </w:rPr>
              <w:t>3</w:t>
            </w:r>
            <w:r w:rsidR="00354C0E">
              <w:rPr>
                <w:rFonts w:ascii="Arial" w:hAnsi="Arial" w:cs="Arial"/>
                <w:b/>
              </w:rPr>
              <w:t>6</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Асфалтирање путног пра</w:t>
            </w:r>
            <w:r>
              <w:rPr>
                <w:rFonts w:ascii="Arial" w:hAnsi="Arial" w:cs="Arial"/>
                <w:lang w:val="sr-Cyrl-BA"/>
              </w:rPr>
              <w:t>вца према Расаднику у МЗ Гривац</w:t>
            </w:r>
          </w:p>
          <w:p w:rsidR="001D65BA" w:rsidRPr="00653C82" w:rsidRDefault="001D65BA" w:rsidP="001D65BA">
            <w:pPr>
              <w:spacing w:after="0" w:line="240" w:lineRule="auto"/>
              <w:rPr>
                <w:rFonts w:ascii="Arial" w:hAnsi="Arial" w:cs="Arial"/>
                <w:lang w:val="sr-Cyrl-BA"/>
              </w:rPr>
            </w:pP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sidRPr="00653C82">
              <w:rPr>
                <w:rFonts w:ascii="Arial" w:hAnsi="Arial" w:cs="Arial"/>
                <w:b/>
                <w:lang w:val="ru-RU"/>
              </w:rPr>
              <w:t>.</w:t>
            </w:r>
            <w:r w:rsidR="001D65BA">
              <w:rPr>
                <w:rFonts w:ascii="Arial" w:hAnsi="Arial" w:cs="Arial"/>
                <w:b/>
                <w:lang w:val="ru-RU"/>
              </w:rPr>
              <w:t>3</w:t>
            </w:r>
            <w:r w:rsidR="00354C0E">
              <w:rPr>
                <w:rFonts w:ascii="Arial" w:hAnsi="Arial" w:cs="Arial"/>
                <w:b/>
              </w:rPr>
              <w:t>7</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362E65">
              <w:rPr>
                <w:rFonts w:ascii="Arial" w:hAnsi="Arial" w:cs="Arial"/>
                <w:lang w:val="sr-Cyrl-BA"/>
              </w:rPr>
              <w:t>Асфалтирање путног правца</w:t>
            </w:r>
            <w:r>
              <w:rPr>
                <w:rFonts w:ascii="Arial" w:hAnsi="Arial" w:cs="Arial"/>
                <w:lang w:val="sr-Cyrl-BA"/>
              </w:rPr>
              <w:t xml:space="preserve"> засеока Циган мала у МЗ Гривац</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sidRPr="00653C82">
              <w:rPr>
                <w:rFonts w:ascii="Arial" w:hAnsi="Arial" w:cs="Arial"/>
                <w:b/>
                <w:lang w:val="ru-RU"/>
              </w:rPr>
              <w:t>.</w:t>
            </w:r>
            <w:r w:rsidR="001D65BA">
              <w:rPr>
                <w:rFonts w:ascii="Arial" w:hAnsi="Arial" w:cs="Arial"/>
                <w:b/>
                <w:lang w:val="ru-RU"/>
              </w:rPr>
              <w:t>3</w:t>
            </w:r>
            <w:r w:rsidR="00354C0E">
              <w:rPr>
                <w:rFonts w:ascii="Arial" w:hAnsi="Arial" w:cs="Arial"/>
                <w:b/>
              </w:rPr>
              <w:t>8</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Асфалтирање путног правца Чике</w:t>
            </w:r>
            <w:r>
              <w:rPr>
                <w:rFonts w:ascii="Arial" w:hAnsi="Arial" w:cs="Arial"/>
                <w:lang w:val="sr-Cyrl-BA"/>
              </w:rPr>
              <w:t>р у МЗ Гривац</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sidRPr="00653C82">
              <w:rPr>
                <w:rFonts w:ascii="Arial" w:hAnsi="Arial" w:cs="Arial"/>
                <w:b/>
                <w:lang w:val="ru-RU"/>
              </w:rPr>
              <w:t>.</w:t>
            </w:r>
            <w:r w:rsidR="00354C0E">
              <w:rPr>
                <w:rFonts w:ascii="Arial" w:hAnsi="Arial" w:cs="Arial"/>
                <w:b/>
              </w:rPr>
              <w:t>39</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Проширење главне улице у Гружи са реконструкцијом и изградњом путних објеката</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sidRPr="00653C82">
              <w:rPr>
                <w:rFonts w:ascii="Arial" w:hAnsi="Arial" w:cs="Arial"/>
                <w:b/>
                <w:lang w:val="ru-RU"/>
              </w:rPr>
              <w:t>.</w:t>
            </w:r>
            <w:r w:rsidR="00AC1CD4">
              <w:rPr>
                <w:rFonts w:ascii="Arial" w:hAnsi="Arial" w:cs="Arial"/>
                <w:b/>
                <w:lang w:val="ru-RU"/>
              </w:rPr>
              <w:t>4</w:t>
            </w:r>
            <w:r w:rsidR="00354C0E">
              <w:rPr>
                <w:rFonts w:ascii="Arial" w:hAnsi="Arial" w:cs="Arial"/>
                <w:b/>
              </w:rPr>
              <w:t>0</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Асфалтирање паркинга у Гружи (испред поште), пут ка Липници</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sidRPr="00653C82">
              <w:rPr>
                <w:rFonts w:ascii="Arial" w:hAnsi="Arial" w:cs="Arial"/>
                <w:b/>
                <w:lang w:val="ru-RU"/>
              </w:rPr>
              <w:t>.4</w:t>
            </w:r>
            <w:r w:rsidR="00354C0E">
              <w:rPr>
                <w:rFonts w:ascii="Arial" w:hAnsi="Arial" w:cs="Arial"/>
                <w:b/>
              </w:rPr>
              <w:t>1</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 xml:space="preserve">Асфалтирање улица у оквиру графичког  плана уређења </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AC1CD4">
              <w:rPr>
                <w:rFonts w:ascii="Arial" w:hAnsi="Arial" w:cs="Arial"/>
                <w:b/>
                <w:lang w:val="ru-RU"/>
              </w:rPr>
              <w:t>.4</w:t>
            </w:r>
            <w:r w:rsidR="00354C0E">
              <w:rPr>
                <w:rFonts w:ascii="Arial" w:hAnsi="Arial" w:cs="Arial"/>
                <w:b/>
              </w:rPr>
              <w:t>2</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 xml:space="preserve">Афалтирање деоница МЗ Губеревац: </w:t>
            </w:r>
          </w:p>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1. Од магистралног пу</w:t>
            </w:r>
            <w:r>
              <w:rPr>
                <w:rFonts w:ascii="Arial" w:hAnsi="Arial" w:cs="Arial"/>
                <w:lang w:val="sr-Cyrl-BA"/>
              </w:rPr>
              <w:t>та до амбуланте</w:t>
            </w:r>
            <w:r w:rsidRPr="00653C82">
              <w:rPr>
                <w:rFonts w:ascii="Arial" w:hAnsi="Arial" w:cs="Arial"/>
                <w:lang w:val="sr-Cyrl-BA"/>
              </w:rPr>
              <w:t>; 2</w:t>
            </w:r>
            <w:r>
              <w:rPr>
                <w:rFonts w:ascii="Arial" w:hAnsi="Arial" w:cs="Arial"/>
                <w:lang w:val="sr-Cyrl-BA"/>
              </w:rPr>
              <w:t xml:space="preserve">. од локалног пута до школе </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w:t>
            </w:r>
            <w:r>
              <w:rPr>
                <w:rFonts w:ascii="Arial" w:hAnsi="Arial" w:cs="Arial"/>
                <w:lang w:val="sr-Cyrl-CS"/>
              </w:rPr>
              <w:t>6</w:t>
            </w:r>
            <w:r w:rsidRPr="00653C82">
              <w:rPr>
                <w:rFonts w:ascii="Arial" w:hAnsi="Arial" w:cs="Arial"/>
                <w:lang w:val="sr-Cyrl-CS"/>
              </w:rPr>
              <w:t xml:space="preserve">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highlight w:val="yellow"/>
                <w:lang w:val="ru-RU"/>
              </w:rPr>
            </w:pPr>
            <w:r>
              <w:rPr>
                <w:rFonts w:ascii="Arial" w:hAnsi="Arial" w:cs="Arial"/>
                <w:b/>
                <w:lang w:val="ru-RU"/>
              </w:rPr>
              <w:t>2.1.2</w:t>
            </w:r>
            <w:r w:rsidR="002B3F32">
              <w:rPr>
                <w:rFonts w:ascii="Arial" w:hAnsi="Arial" w:cs="Arial"/>
                <w:b/>
                <w:lang w:val="ru-RU"/>
              </w:rPr>
              <w:t>.4</w:t>
            </w:r>
            <w:r w:rsidR="00354C0E">
              <w:rPr>
                <w:rFonts w:ascii="Arial" w:hAnsi="Arial" w:cs="Arial"/>
                <w:b/>
              </w:rPr>
              <w:t>3</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highlight w:val="yellow"/>
                <w:lang w:val="sr-Cyrl-BA"/>
              </w:rPr>
            </w:pPr>
            <w:r w:rsidRPr="00653C82">
              <w:rPr>
                <w:rFonts w:ascii="Arial" w:hAnsi="Arial" w:cs="Arial"/>
                <w:lang w:val="sr-Cyrl-BA"/>
              </w:rPr>
              <w:t xml:space="preserve">Асфалтирање путних праваца у МЗ Жуње, и то: -пут поред Бранковића према Гунцатима; -Милошковић поље (спаја се са путем Гунцати – Жуње), - Лазовића поље, -Нешковића поље и </w:t>
            </w:r>
            <w:r w:rsidR="00984450">
              <w:rPr>
                <w:rFonts w:ascii="Arial" w:hAnsi="Arial" w:cs="Arial"/>
                <w:lang w:val="sr-Cyrl-BA"/>
              </w:rPr>
              <w:t>–</w:t>
            </w:r>
            <w:r w:rsidRPr="00653C82">
              <w:rPr>
                <w:rFonts w:ascii="Arial" w:hAnsi="Arial" w:cs="Arial"/>
                <w:lang w:val="sr-Cyrl-BA"/>
              </w:rPr>
              <w:t>Ђуровића поље;</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Pr>
                <w:rFonts w:ascii="Arial" w:hAnsi="Arial" w:cs="Arial"/>
                <w:b/>
                <w:lang w:val="ru-RU"/>
              </w:rPr>
              <w:t>.</w:t>
            </w:r>
            <w:r w:rsidR="002B3F32">
              <w:rPr>
                <w:rFonts w:ascii="Arial" w:hAnsi="Arial" w:cs="Arial"/>
                <w:b/>
                <w:lang w:val="ru-RU"/>
              </w:rPr>
              <w:t>4</w:t>
            </w:r>
            <w:r w:rsidR="00354C0E">
              <w:rPr>
                <w:rFonts w:ascii="Arial" w:hAnsi="Arial" w:cs="Arial"/>
                <w:b/>
              </w:rPr>
              <w:t>4</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 xml:space="preserve">Асфалтирање старог пута за Жуње </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Pr>
                <w:rFonts w:ascii="Arial" w:hAnsi="Arial" w:cs="Arial"/>
                <w:b/>
                <w:lang w:val="ru-RU"/>
              </w:rPr>
              <w:t>.</w:t>
            </w:r>
            <w:r w:rsidR="002B3F32">
              <w:rPr>
                <w:rFonts w:ascii="Arial" w:hAnsi="Arial" w:cs="Arial"/>
                <w:b/>
                <w:lang w:val="ru-RU"/>
              </w:rPr>
              <w:t>4</w:t>
            </w:r>
            <w:r w:rsidR="00354C0E">
              <w:rPr>
                <w:rFonts w:ascii="Arial" w:hAnsi="Arial" w:cs="Arial"/>
                <w:b/>
              </w:rPr>
              <w:t>5</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Асфалтирање пута на пра</w:t>
            </w:r>
            <w:r>
              <w:rPr>
                <w:rFonts w:ascii="Arial" w:hAnsi="Arial" w:cs="Arial"/>
                <w:lang w:val="sr-Cyrl-BA"/>
              </w:rPr>
              <w:t xml:space="preserve">вцу према школи и Дому културе </w:t>
            </w:r>
            <w:r w:rsidRPr="00653C82">
              <w:rPr>
                <w:rFonts w:ascii="Arial" w:hAnsi="Arial" w:cs="Arial"/>
                <w:lang w:val="sr-Cyrl-BA"/>
              </w:rPr>
              <w:t>у МЗ Коњуша – Брестовац</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Pr>
                <w:rFonts w:ascii="Arial" w:hAnsi="Arial" w:cs="Arial"/>
                <w:b/>
                <w:lang w:val="ru-RU"/>
              </w:rPr>
              <w:t>.4</w:t>
            </w:r>
            <w:r w:rsidR="00354C0E">
              <w:rPr>
                <w:rFonts w:ascii="Arial" w:hAnsi="Arial" w:cs="Arial"/>
                <w:b/>
              </w:rPr>
              <w:t>6</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Асфалтирање пута кроз засеок Симовићи у Брестовцу.</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Pr>
                <w:rFonts w:ascii="Arial" w:hAnsi="Arial" w:cs="Arial"/>
                <w:b/>
                <w:lang w:val="ru-RU"/>
              </w:rPr>
              <w:t>.</w:t>
            </w:r>
            <w:r w:rsidR="002B3F32">
              <w:rPr>
                <w:rFonts w:ascii="Arial" w:hAnsi="Arial" w:cs="Arial"/>
                <w:b/>
                <w:lang w:val="ru-RU"/>
              </w:rPr>
              <w:t>4</w:t>
            </w:r>
            <w:r w:rsidR="00354C0E">
              <w:rPr>
                <w:rFonts w:ascii="Arial" w:hAnsi="Arial" w:cs="Arial"/>
                <w:b/>
              </w:rPr>
              <w:t>7</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Наставак асфалтирања засеока Минуша</w:t>
            </w:r>
          </w:p>
          <w:p w:rsidR="001D65BA" w:rsidRPr="00653C82" w:rsidRDefault="001D65BA" w:rsidP="001D65BA">
            <w:pPr>
              <w:spacing w:after="0" w:line="240" w:lineRule="auto"/>
              <w:rPr>
                <w:rFonts w:ascii="Arial" w:hAnsi="Arial" w:cs="Arial"/>
                <w:lang w:val="sr-Cyrl-BA"/>
              </w:rPr>
            </w:pPr>
            <w:r>
              <w:rPr>
                <w:rFonts w:ascii="Arial" w:hAnsi="Arial" w:cs="Arial"/>
                <w:lang w:val="sr-Cyrl-BA"/>
              </w:rPr>
              <w:t xml:space="preserve"> у МЗ Лесковац</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Pr>
                <w:rFonts w:ascii="Arial" w:hAnsi="Arial" w:cs="Arial"/>
                <w:b/>
                <w:lang w:val="ru-RU"/>
              </w:rPr>
              <w:t>.</w:t>
            </w:r>
            <w:r w:rsidR="002B3F32">
              <w:rPr>
                <w:rFonts w:ascii="Arial" w:hAnsi="Arial" w:cs="Arial"/>
                <w:b/>
                <w:lang w:val="ru-RU"/>
              </w:rPr>
              <w:t>4</w:t>
            </w:r>
            <w:r w:rsidR="00354C0E">
              <w:rPr>
                <w:rFonts w:ascii="Arial" w:hAnsi="Arial" w:cs="Arial"/>
                <w:b/>
              </w:rPr>
              <w:t>8</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Асфалти</w:t>
            </w:r>
            <w:r>
              <w:rPr>
                <w:rFonts w:ascii="Arial" w:hAnsi="Arial" w:cs="Arial"/>
                <w:lang w:val="sr-Cyrl-BA"/>
              </w:rPr>
              <w:t>рање засеока Брдо у МЗ Лесковац</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Pr>
                <w:rFonts w:ascii="Arial" w:hAnsi="Arial" w:cs="Arial"/>
                <w:b/>
                <w:lang w:val="ru-RU"/>
              </w:rPr>
              <w:t>.</w:t>
            </w:r>
            <w:r w:rsidR="00354C0E">
              <w:rPr>
                <w:rFonts w:ascii="Arial" w:hAnsi="Arial" w:cs="Arial"/>
                <w:b/>
              </w:rPr>
              <w:t>49</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Изградња асфалтног пута у центру села и санација и подасипање пута за ма</w:t>
            </w:r>
            <w:r>
              <w:rPr>
                <w:rFonts w:ascii="Arial" w:hAnsi="Arial" w:cs="Arial"/>
                <w:lang w:val="sr-Cyrl-BA"/>
              </w:rPr>
              <w:t>ле Селиште и Коса у МЗ Лесковац</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Pr>
                <w:rFonts w:ascii="Arial" w:hAnsi="Arial" w:cs="Arial"/>
                <w:b/>
                <w:lang w:val="ru-RU"/>
              </w:rPr>
              <w:t>.</w:t>
            </w:r>
            <w:r w:rsidR="002B3F32">
              <w:rPr>
                <w:rFonts w:ascii="Arial" w:hAnsi="Arial" w:cs="Arial"/>
                <w:b/>
                <w:lang w:val="ru-RU"/>
              </w:rPr>
              <w:t>5</w:t>
            </w:r>
            <w:r w:rsidR="00354C0E">
              <w:rPr>
                <w:rFonts w:ascii="Arial" w:hAnsi="Arial" w:cs="Arial"/>
                <w:b/>
              </w:rPr>
              <w:t>0</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Наставак асфалтирања започетог пута од регионалног пута б</w:t>
            </w:r>
            <w:r>
              <w:rPr>
                <w:rFonts w:ascii="Arial" w:hAnsi="Arial" w:cs="Arial"/>
                <w:lang w:val="sr-Cyrl-BA"/>
              </w:rPr>
              <w:t xml:space="preserve">е. 212 V </w:t>
            </w:r>
            <w:r w:rsidR="00984450">
              <w:rPr>
                <w:rFonts w:ascii="Arial" w:hAnsi="Arial" w:cs="Arial"/>
                <w:lang w:val="sr-Cyrl-BA"/>
              </w:rPr>
              <w:t>–</w:t>
            </w:r>
            <w:r>
              <w:rPr>
                <w:rFonts w:ascii="Arial" w:hAnsi="Arial" w:cs="Arial"/>
                <w:lang w:val="sr-Cyrl-BA"/>
              </w:rPr>
              <w:t xml:space="preserve"> Вељовића раскрсница у МЗ Опланић</w:t>
            </w:r>
          </w:p>
          <w:p w:rsidR="001D65BA" w:rsidRPr="00653C82" w:rsidRDefault="001D65BA" w:rsidP="001D65BA">
            <w:pPr>
              <w:spacing w:after="0" w:line="240" w:lineRule="auto"/>
              <w:rPr>
                <w:rFonts w:ascii="Arial" w:hAnsi="Arial" w:cs="Arial"/>
                <w:lang w:val="sr-Cyrl-BA"/>
              </w:rPr>
            </w:pP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Pr>
                <w:rFonts w:ascii="Arial" w:hAnsi="Arial" w:cs="Arial"/>
                <w:b/>
                <w:lang w:val="ru-RU"/>
              </w:rPr>
              <w:t>.</w:t>
            </w:r>
            <w:r w:rsidR="002B3F32">
              <w:rPr>
                <w:rFonts w:ascii="Arial" w:hAnsi="Arial" w:cs="Arial"/>
                <w:b/>
                <w:lang w:val="ru-RU"/>
              </w:rPr>
              <w:t>5</w:t>
            </w:r>
            <w:r w:rsidR="00354C0E">
              <w:rPr>
                <w:rFonts w:ascii="Arial" w:hAnsi="Arial" w:cs="Arial"/>
                <w:b/>
              </w:rPr>
              <w:t>1</w:t>
            </w:r>
            <w:r w:rsidR="001D65BA" w:rsidRPr="00653C82">
              <w:rPr>
                <w:rFonts w:ascii="Arial" w:hAnsi="Arial" w:cs="Arial"/>
                <w:b/>
                <w:lang w:val="ru-RU"/>
              </w:rPr>
              <w:t>.</w:t>
            </w:r>
          </w:p>
        </w:tc>
        <w:tc>
          <w:tcPr>
            <w:tcW w:w="2737" w:type="dxa"/>
          </w:tcPr>
          <w:p w:rsidR="001D65BA" w:rsidRPr="00653C82" w:rsidRDefault="001D65BA" w:rsidP="00354C0E">
            <w:pPr>
              <w:spacing w:after="0" w:line="240" w:lineRule="auto"/>
              <w:rPr>
                <w:rFonts w:ascii="Arial" w:hAnsi="Arial" w:cs="Arial"/>
                <w:lang w:val="sr-Cyrl-BA"/>
              </w:rPr>
            </w:pPr>
            <w:r w:rsidRPr="00653C82">
              <w:rPr>
                <w:rFonts w:ascii="Arial" w:hAnsi="Arial" w:cs="Arial"/>
                <w:lang w:val="sr-Cyrl-BA"/>
              </w:rPr>
              <w:t>Реконструкција пута деоница од пута бр. 212 V – Цековићи у МЗ Опланић</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2B3F32">
              <w:rPr>
                <w:rFonts w:ascii="Arial" w:hAnsi="Arial" w:cs="Arial"/>
                <w:b/>
                <w:lang w:val="ru-RU"/>
              </w:rPr>
              <w:t>.5</w:t>
            </w:r>
            <w:r w:rsidR="00354C0E">
              <w:rPr>
                <w:rFonts w:ascii="Arial" w:hAnsi="Arial" w:cs="Arial"/>
                <w:b/>
              </w:rPr>
              <w:t>2</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 xml:space="preserve">Реконструкција </w:t>
            </w:r>
            <w:r w:rsidR="00984450">
              <w:rPr>
                <w:rFonts w:ascii="Arial" w:hAnsi="Arial" w:cs="Arial"/>
                <w:lang w:val="sr-Cyrl-BA"/>
              </w:rPr>
              <w:t>–</w:t>
            </w:r>
            <w:r w:rsidRPr="00653C82">
              <w:rPr>
                <w:rFonts w:ascii="Arial" w:hAnsi="Arial" w:cs="Arial"/>
                <w:lang w:val="sr-Cyrl-BA"/>
              </w:rPr>
              <w:t xml:space="preserve"> рехабилитација пута засеок Трњаци </w:t>
            </w:r>
            <w:r>
              <w:rPr>
                <w:rFonts w:ascii="Arial" w:hAnsi="Arial" w:cs="Arial"/>
                <w:lang w:val="sr-Cyrl-BA"/>
              </w:rPr>
              <w:t>у МЗ Пајсијевић</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Pr>
                <w:rFonts w:ascii="Arial" w:hAnsi="Arial" w:cs="Arial"/>
                <w:b/>
                <w:lang w:val="ru-RU"/>
              </w:rPr>
              <w:t>.</w:t>
            </w:r>
            <w:r w:rsidR="002B3F32">
              <w:rPr>
                <w:rFonts w:ascii="Arial" w:hAnsi="Arial" w:cs="Arial"/>
                <w:b/>
                <w:lang w:val="ru-RU"/>
              </w:rPr>
              <w:t>5</w:t>
            </w:r>
            <w:r w:rsidR="00354C0E">
              <w:rPr>
                <w:rFonts w:ascii="Arial" w:hAnsi="Arial" w:cs="Arial"/>
                <w:b/>
              </w:rPr>
              <w:t>3</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 xml:space="preserve">Реконструкција </w:t>
            </w:r>
            <w:r w:rsidR="00984450">
              <w:rPr>
                <w:rFonts w:ascii="Arial" w:hAnsi="Arial" w:cs="Arial"/>
                <w:lang w:val="sr-Cyrl-BA"/>
              </w:rPr>
              <w:t>–</w:t>
            </w:r>
            <w:r w:rsidRPr="00653C82">
              <w:rPr>
                <w:rFonts w:ascii="Arial" w:hAnsi="Arial" w:cs="Arial"/>
                <w:lang w:val="sr-Cyrl-BA"/>
              </w:rPr>
              <w:t xml:space="preserve"> рехабилитација пута засеок Грчка коса у МЗ Пајсијев</w:t>
            </w:r>
            <w:r>
              <w:rPr>
                <w:rFonts w:ascii="Arial" w:hAnsi="Arial" w:cs="Arial"/>
                <w:lang w:val="sr-Cyrl-BA"/>
              </w:rPr>
              <w:t>ић</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Pr>
                <w:rFonts w:ascii="Arial" w:hAnsi="Arial" w:cs="Arial"/>
                <w:b/>
                <w:lang w:val="ru-RU"/>
              </w:rPr>
              <w:t>.</w:t>
            </w:r>
            <w:r w:rsidR="002B3F32">
              <w:rPr>
                <w:rFonts w:ascii="Arial" w:hAnsi="Arial" w:cs="Arial"/>
                <w:b/>
                <w:lang w:val="ru-RU"/>
              </w:rPr>
              <w:t>5</w:t>
            </w:r>
            <w:r w:rsidR="00354C0E">
              <w:rPr>
                <w:rFonts w:ascii="Arial" w:hAnsi="Arial" w:cs="Arial"/>
                <w:b/>
              </w:rPr>
              <w:t>4</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 xml:space="preserve"> Наставак реконструкције </w:t>
            </w:r>
            <w:r w:rsidR="00984450">
              <w:rPr>
                <w:rFonts w:ascii="Arial" w:hAnsi="Arial" w:cs="Arial"/>
                <w:lang w:val="sr-Cyrl-BA"/>
              </w:rPr>
              <w:t>–</w:t>
            </w:r>
            <w:r w:rsidRPr="00653C82">
              <w:rPr>
                <w:rFonts w:ascii="Arial" w:hAnsi="Arial" w:cs="Arial"/>
                <w:lang w:val="sr-Cyrl-BA"/>
              </w:rPr>
              <w:t xml:space="preserve"> рехабилитације пут</w:t>
            </w:r>
            <w:r>
              <w:rPr>
                <w:rFonts w:ascii="Arial" w:hAnsi="Arial" w:cs="Arial"/>
                <w:lang w:val="sr-Cyrl-BA"/>
              </w:rPr>
              <w:t>а засеок Долови у МЗ Пајсијевић</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2B3F32">
              <w:rPr>
                <w:rFonts w:ascii="Arial" w:hAnsi="Arial" w:cs="Arial"/>
                <w:b/>
                <w:lang w:val="ru-RU"/>
              </w:rPr>
              <w:t>.5</w:t>
            </w:r>
            <w:r w:rsidR="00354C0E">
              <w:rPr>
                <w:rFonts w:ascii="Arial" w:hAnsi="Arial" w:cs="Arial"/>
                <w:b/>
              </w:rPr>
              <w:t>5</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A82395">
              <w:rPr>
                <w:rFonts w:ascii="Arial" w:hAnsi="Arial" w:cs="Arial"/>
                <w:lang w:val="sr-Cyrl-BA"/>
              </w:rPr>
              <w:t xml:space="preserve">Рехабилитација путног правца у засеоку Росуље; -асфалтирање пута правац у засеоку Росуље </w:t>
            </w:r>
            <w:r>
              <w:rPr>
                <w:rFonts w:ascii="Arial" w:hAnsi="Arial" w:cs="Arial"/>
                <w:lang w:val="sr-Cyrl-BA"/>
              </w:rPr>
              <w:t>у МЗ Честин</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56555A" w:rsidTr="00354C0E">
        <w:trPr>
          <w:cantSplit/>
          <w:trHeight w:val="510"/>
        </w:trPr>
        <w:tc>
          <w:tcPr>
            <w:tcW w:w="0" w:type="auto"/>
          </w:tcPr>
          <w:p w:rsidR="001D65BA" w:rsidRPr="00653C82" w:rsidRDefault="008173CC" w:rsidP="00354C0E">
            <w:pPr>
              <w:rPr>
                <w:rFonts w:ascii="Arial" w:hAnsi="Arial" w:cs="Arial"/>
                <w:b/>
                <w:lang w:val="ru-RU"/>
              </w:rPr>
            </w:pPr>
            <w:r>
              <w:rPr>
                <w:rFonts w:ascii="Arial" w:hAnsi="Arial" w:cs="Arial"/>
                <w:b/>
                <w:lang w:val="ru-RU"/>
              </w:rPr>
              <w:t>2.1.2</w:t>
            </w:r>
            <w:r w:rsidR="001D65BA">
              <w:rPr>
                <w:rFonts w:ascii="Arial" w:hAnsi="Arial" w:cs="Arial"/>
                <w:b/>
                <w:lang w:val="ru-RU"/>
              </w:rPr>
              <w:t>.</w:t>
            </w:r>
            <w:r w:rsidR="002B3F32">
              <w:rPr>
                <w:rFonts w:ascii="Arial" w:hAnsi="Arial" w:cs="Arial"/>
                <w:b/>
                <w:lang w:val="ru-RU"/>
              </w:rPr>
              <w:t>5</w:t>
            </w:r>
            <w:r w:rsidR="00354C0E">
              <w:rPr>
                <w:rFonts w:ascii="Arial" w:hAnsi="Arial" w:cs="Arial"/>
                <w:b/>
              </w:rPr>
              <w:t>6</w:t>
            </w:r>
            <w:r w:rsidR="001D65BA" w:rsidRPr="00653C82">
              <w:rPr>
                <w:rFonts w:ascii="Arial" w:hAnsi="Arial" w:cs="Arial"/>
                <w:b/>
                <w:lang w:val="ru-RU"/>
              </w:rPr>
              <w:t>.</w:t>
            </w:r>
          </w:p>
        </w:tc>
        <w:tc>
          <w:tcPr>
            <w:tcW w:w="2737" w:type="dxa"/>
          </w:tcPr>
          <w:p w:rsidR="001D65BA" w:rsidRPr="00653C82" w:rsidRDefault="001D65BA" w:rsidP="001D65BA">
            <w:pPr>
              <w:spacing w:after="0" w:line="240" w:lineRule="auto"/>
              <w:rPr>
                <w:rFonts w:ascii="Arial" w:hAnsi="Arial" w:cs="Arial"/>
                <w:lang w:val="sr-Cyrl-BA"/>
              </w:rPr>
            </w:pPr>
            <w:r w:rsidRPr="00653C82">
              <w:rPr>
                <w:rFonts w:ascii="Arial" w:hAnsi="Arial" w:cs="Arial"/>
                <w:lang w:val="sr-Cyrl-BA"/>
              </w:rPr>
              <w:t xml:space="preserve">Асфалтирање путног </w:t>
            </w:r>
            <w:r>
              <w:rPr>
                <w:rFonts w:ascii="Arial" w:hAnsi="Arial" w:cs="Arial"/>
                <w:lang w:val="sr-Cyrl-BA"/>
              </w:rPr>
              <w:t>правца правац у засеоку Јошовићи</w:t>
            </w:r>
            <w:r w:rsidRPr="00653C82">
              <w:rPr>
                <w:rFonts w:ascii="Arial" w:hAnsi="Arial" w:cs="Arial"/>
                <w:lang w:val="sr-Cyrl-BA"/>
              </w:rPr>
              <w:t xml:space="preserve"> </w:t>
            </w:r>
            <w:r w:rsidR="008173CC">
              <w:rPr>
                <w:rFonts w:ascii="Arial" w:hAnsi="Arial" w:cs="Arial"/>
                <w:lang w:val="sr-Cyrl-BA"/>
              </w:rPr>
              <w:t>-</w:t>
            </w:r>
            <w:r w:rsidRPr="00653C82">
              <w:rPr>
                <w:rFonts w:ascii="Arial" w:hAnsi="Arial" w:cs="Arial"/>
                <w:lang w:val="sr-Cyrl-BA"/>
              </w:rPr>
              <w:t xml:space="preserve"> Слатина у МЗ Честин</w:t>
            </w:r>
          </w:p>
        </w:tc>
        <w:tc>
          <w:tcPr>
            <w:tcW w:w="2655" w:type="dxa"/>
            <w:gridSpan w:val="2"/>
          </w:tcPr>
          <w:p w:rsidR="001D65BA" w:rsidRPr="00653C82" w:rsidRDefault="001D65BA" w:rsidP="001D65BA">
            <w:pPr>
              <w:spacing w:after="0" w:line="240" w:lineRule="auto"/>
              <w:rPr>
                <w:rFonts w:ascii="Arial" w:hAnsi="Arial" w:cs="Arial"/>
                <w:lang w:val="ru-RU"/>
              </w:rPr>
            </w:pPr>
            <w:r w:rsidRPr="00653C82">
              <w:rPr>
                <w:rFonts w:ascii="Arial" w:hAnsi="Arial" w:cs="Arial"/>
                <w:lang w:val="ru-RU"/>
              </w:rPr>
              <w:t>Општина Кнић</w:t>
            </w:r>
          </w:p>
          <w:p w:rsidR="001D65BA" w:rsidRPr="00653C82" w:rsidRDefault="001D65BA" w:rsidP="001D65BA">
            <w:pPr>
              <w:spacing w:after="0" w:line="240" w:lineRule="auto"/>
              <w:rPr>
                <w:rFonts w:ascii="Arial" w:hAnsi="Arial" w:cs="Arial"/>
                <w:lang w:val="ru-RU"/>
              </w:rPr>
            </w:pPr>
            <w:r w:rsidRPr="00653C82">
              <w:rPr>
                <w:rFonts w:ascii="Arial" w:hAnsi="Arial" w:cs="Arial"/>
                <w:lang w:val="ru-RU"/>
              </w:rPr>
              <w:t xml:space="preserve">МЗ </w:t>
            </w:r>
          </w:p>
        </w:tc>
        <w:tc>
          <w:tcPr>
            <w:tcW w:w="2012" w:type="dxa"/>
            <w:gridSpan w:val="3"/>
          </w:tcPr>
          <w:p w:rsidR="001D65BA" w:rsidRPr="00653C82" w:rsidRDefault="001D65BA" w:rsidP="001D65BA">
            <w:pPr>
              <w:spacing w:after="0" w:line="240" w:lineRule="auto"/>
              <w:jc w:val="center"/>
              <w:rPr>
                <w:rFonts w:ascii="Arial" w:hAnsi="Arial" w:cs="Arial"/>
                <w:lang w:val="sr-Cyrl-CS"/>
              </w:rPr>
            </w:pPr>
            <w:r w:rsidRPr="00653C82">
              <w:rPr>
                <w:rFonts w:ascii="Arial" w:hAnsi="Arial" w:cs="Arial"/>
                <w:lang w:val="sr-Cyrl-CS"/>
              </w:rPr>
              <w:t>2017 – 2020.</w:t>
            </w:r>
          </w:p>
        </w:tc>
        <w:tc>
          <w:tcPr>
            <w:tcW w:w="2977"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Општина Кнић</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МЗ</w:t>
            </w:r>
          </w:p>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Ресорна министарства</w:t>
            </w:r>
          </w:p>
          <w:p w:rsidR="001D65BA" w:rsidRPr="00653C82" w:rsidRDefault="001D65BA" w:rsidP="001D65BA">
            <w:pPr>
              <w:spacing w:after="0" w:line="240" w:lineRule="auto"/>
              <w:rPr>
                <w:rFonts w:ascii="Arial" w:hAnsi="Arial" w:cs="Arial"/>
                <w:lang w:val="ru-RU"/>
              </w:rPr>
            </w:pPr>
          </w:p>
        </w:tc>
        <w:tc>
          <w:tcPr>
            <w:tcW w:w="2648" w:type="dxa"/>
          </w:tcPr>
          <w:p w:rsidR="001D65BA" w:rsidRPr="00653C82"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653C82">
              <w:rPr>
                <w:rFonts w:ascii="Arial" w:hAnsi="Arial" w:cs="Arial"/>
                <w:lang w:val="ru-RU"/>
              </w:rPr>
              <w:t>Израђена пројектно техничка документација</w:t>
            </w:r>
          </w:p>
          <w:p w:rsidR="001D65BA" w:rsidRPr="00653C82" w:rsidRDefault="001D65BA" w:rsidP="006513D1">
            <w:pPr>
              <w:numPr>
                <w:ilvl w:val="0"/>
                <w:numId w:val="85"/>
              </w:numPr>
              <w:tabs>
                <w:tab w:val="num" w:pos="132"/>
              </w:tabs>
              <w:spacing w:after="0" w:line="240" w:lineRule="auto"/>
              <w:ind w:left="132" w:hanging="180"/>
              <w:rPr>
                <w:rFonts w:ascii="Arial" w:hAnsi="Arial" w:cs="Arial"/>
                <w:lang w:val="ru-RU"/>
              </w:rPr>
            </w:pPr>
            <w:r w:rsidRPr="00653C82">
              <w:rPr>
                <w:rFonts w:ascii="Arial" w:hAnsi="Arial" w:cs="Arial"/>
                <w:lang w:val="ru-RU"/>
              </w:rPr>
              <w:t>Завршен путни правац</w:t>
            </w:r>
          </w:p>
        </w:tc>
      </w:tr>
      <w:tr w:rsidR="001D65BA" w:rsidRPr="0003318E" w:rsidTr="002B1638">
        <w:trPr>
          <w:cantSplit/>
          <w:trHeight w:val="510"/>
        </w:trPr>
        <w:tc>
          <w:tcPr>
            <w:tcW w:w="14470" w:type="dxa"/>
            <w:gridSpan w:val="9"/>
            <w:tcBorders>
              <w:top w:val="single" w:sz="4" w:space="0" w:color="auto"/>
              <w:left w:val="single" w:sz="4" w:space="0" w:color="auto"/>
              <w:bottom w:val="single" w:sz="4" w:space="0" w:color="auto"/>
              <w:right w:val="single" w:sz="4" w:space="0" w:color="auto"/>
            </w:tcBorders>
            <w:shd w:val="clear" w:color="auto" w:fill="C0C0C0"/>
          </w:tcPr>
          <w:p w:rsidR="001D65BA" w:rsidRPr="00653C82" w:rsidRDefault="001D65BA" w:rsidP="001D65BA">
            <w:pPr>
              <w:spacing w:after="0" w:line="240" w:lineRule="auto"/>
              <w:rPr>
                <w:rFonts w:ascii="Arial" w:hAnsi="Arial" w:cs="Arial"/>
                <w:b/>
                <w:lang w:val="sr-Cyrl-CS"/>
              </w:rPr>
            </w:pPr>
            <w:r w:rsidRPr="00653C82">
              <w:rPr>
                <w:rFonts w:ascii="Arial" w:hAnsi="Arial" w:cs="Arial"/>
                <w:b/>
                <w:lang w:val="sr-Cyrl-CS"/>
              </w:rPr>
              <w:t xml:space="preserve">2.1.3. Програм: </w:t>
            </w:r>
            <w:r w:rsidRPr="008B64F4">
              <w:rPr>
                <w:rFonts w:ascii="Arial" w:hAnsi="Arial" w:cs="Arial"/>
                <w:lang w:val="sr-Cyrl-CS"/>
              </w:rPr>
              <w:t>Радови на путним објектима</w:t>
            </w:r>
          </w:p>
        </w:tc>
      </w:tr>
      <w:tr w:rsidR="001D65BA" w:rsidRPr="0056555A" w:rsidTr="00354C0E">
        <w:trPr>
          <w:cantSplit/>
          <w:trHeight w:val="510"/>
        </w:trPr>
        <w:tc>
          <w:tcPr>
            <w:tcW w:w="1441" w:type="dxa"/>
          </w:tcPr>
          <w:p w:rsidR="001D65BA" w:rsidRPr="00B8647F" w:rsidRDefault="001D65BA" w:rsidP="001D65BA">
            <w:pPr>
              <w:rPr>
                <w:rFonts w:ascii="Arial" w:hAnsi="Arial" w:cs="Arial"/>
                <w:b/>
                <w:lang w:val="ru-RU"/>
              </w:rPr>
            </w:pPr>
            <w:r w:rsidRPr="00B8647F">
              <w:rPr>
                <w:rFonts w:ascii="Arial" w:hAnsi="Arial" w:cs="Arial"/>
                <w:b/>
                <w:lang w:val="ru-RU"/>
              </w:rPr>
              <w:t>2.</w:t>
            </w:r>
            <w:r>
              <w:rPr>
                <w:rFonts w:ascii="Arial" w:hAnsi="Arial" w:cs="Arial"/>
                <w:b/>
                <w:lang w:val="ru-RU"/>
              </w:rPr>
              <w:t>1.3.1.</w:t>
            </w:r>
          </w:p>
        </w:tc>
        <w:tc>
          <w:tcPr>
            <w:tcW w:w="3167" w:type="dxa"/>
            <w:gridSpan w:val="2"/>
          </w:tcPr>
          <w:p w:rsidR="001D65BA" w:rsidRPr="001A1CC4" w:rsidRDefault="008173CC" w:rsidP="008173CC">
            <w:pPr>
              <w:spacing w:after="0" w:line="240" w:lineRule="auto"/>
              <w:rPr>
                <w:rFonts w:ascii="Arial" w:hAnsi="Arial" w:cs="Arial"/>
                <w:lang w:val="sr-Cyrl-BA"/>
              </w:rPr>
            </w:pPr>
            <w:r>
              <w:rPr>
                <w:rFonts w:ascii="Arial" w:hAnsi="Arial" w:cs="Arial"/>
                <w:lang w:val="ru-RU"/>
              </w:rPr>
              <w:t xml:space="preserve">Подизање </w:t>
            </w:r>
            <w:r>
              <w:rPr>
                <w:rFonts w:ascii="Arial" w:hAnsi="Arial" w:cs="Arial"/>
                <w:lang w:val="sr-Cyrl-RS"/>
              </w:rPr>
              <w:t>т</w:t>
            </w:r>
            <w:r w:rsidR="001D65BA" w:rsidRPr="001A1CC4">
              <w:rPr>
                <w:rFonts w:ascii="Arial" w:hAnsi="Arial" w:cs="Arial"/>
                <w:lang w:val="ru-RU"/>
              </w:rPr>
              <w:t xml:space="preserve">ехничког ниво осигурања </w:t>
            </w:r>
            <w:r w:rsidR="001D65BA">
              <w:rPr>
                <w:rFonts w:ascii="Arial" w:hAnsi="Arial" w:cs="Arial"/>
                <w:lang w:val="ru-RU"/>
              </w:rPr>
              <w:t>пружних</w:t>
            </w:r>
            <w:r w:rsidR="001D65BA" w:rsidRPr="001A1CC4">
              <w:rPr>
                <w:rFonts w:ascii="Arial" w:hAnsi="Arial" w:cs="Arial"/>
                <w:lang w:val="ru-RU"/>
              </w:rPr>
              <w:t xml:space="preserve"> прелаза </w:t>
            </w:r>
            <w:r w:rsidR="001D65BA" w:rsidRPr="001A1CC4">
              <w:rPr>
                <w:rFonts w:ascii="Arial" w:hAnsi="Arial" w:cs="Arial"/>
                <w:lang w:val="sr-Cyrl-BA"/>
              </w:rPr>
              <w:t>на територији општине Кнић</w:t>
            </w:r>
          </w:p>
        </w:tc>
        <w:tc>
          <w:tcPr>
            <w:tcW w:w="0" w:type="auto"/>
            <w:gridSpan w:val="2"/>
          </w:tcPr>
          <w:p w:rsidR="001D65BA" w:rsidRPr="001A1CC4" w:rsidRDefault="001D65BA" w:rsidP="001D65BA">
            <w:pPr>
              <w:spacing w:after="0" w:line="240" w:lineRule="auto"/>
              <w:rPr>
                <w:rFonts w:ascii="Arial" w:hAnsi="Arial" w:cs="Arial"/>
                <w:lang w:val="ru-RU"/>
              </w:rPr>
            </w:pPr>
            <w:r w:rsidRPr="001A1CC4">
              <w:rPr>
                <w:rFonts w:ascii="Arial" w:hAnsi="Arial" w:cs="Arial"/>
                <w:lang w:val="ru-RU"/>
              </w:rPr>
              <w:t>Ресорна министарства</w:t>
            </w:r>
          </w:p>
          <w:p w:rsidR="001D65BA" w:rsidRPr="001A1CC4" w:rsidRDefault="001D65BA" w:rsidP="001D65BA">
            <w:pPr>
              <w:spacing w:after="0" w:line="240" w:lineRule="auto"/>
              <w:rPr>
                <w:rFonts w:ascii="Arial" w:hAnsi="Arial" w:cs="Arial"/>
                <w:lang w:val="ru-RU"/>
              </w:rPr>
            </w:pPr>
            <w:r w:rsidRPr="001A1CC4">
              <w:rPr>
                <w:rFonts w:ascii="Arial" w:hAnsi="Arial" w:cs="Arial"/>
                <w:lang w:val="ru-RU"/>
              </w:rPr>
              <w:t xml:space="preserve">МЗ </w:t>
            </w:r>
          </w:p>
          <w:p w:rsidR="001D65BA" w:rsidRPr="001A1CC4" w:rsidRDefault="001D65BA" w:rsidP="001D65BA">
            <w:pPr>
              <w:spacing w:after="0" w:line="240" w:lineRule="auto"/>
              <w:rPr>
                <w:rFonts w:ascii="Arial" w:hAnsi="Arial" w:cs="Arial"/>
                <w:lang w:val="ru-RU"/>
              </w:rPr>
            </w:pPr>
            <w:r w:rsidRPr="001A1CC4">
              <w:rPr>
                <w:rFonts w:ascii="Arial" w:hAnsi="Arial" w:cs="Arial"/>
                <w:lang w:val="ru-RU"/>
              </w:rPr>
              <w:t>Железница Србије</w:t>
            </w:r>
          </w:p>
        </w:tc>
        <w:tc>
          <w:tcPr>
            <w:tcW w:w="1208" w:type="dxa"/>
            <w:gridSpan w:val="2"/>
          </w:tcPr>
          <w:p w:rsidR="001D65BA" w:rsidRPr="001A1CC4" w:rsidRDefault="001D65BA" w:rsidP="001D65BA">
            <w:pPr>
              <w:spacing w:after="0" w:line="240" w:lineRule="auto"/>
              <w:jc w:val="center"/>
              <w:rPr>
                <w:rFonts w:ascii="Arial" w:hAnsi="Arial" w:cs="Arial"/>
                <w:lang w:val="sr-Cyrl-CS"/>
              </w:rPr>
            </w:pPr>
            <w:r w:rsidRPr="001A1CC4">
              <w:rPr>
                <w:rFonts w:ascii="Arial" w:hAnsi="Arial" w:cs="Arial"/>
                <w:lang w:val="sr-Cyrl-BA"/>
              </w:rPr>
              <w:t>2010 – 2020</w:t>
            </w:r>
            <w:r w:rsidRPr="001A1CC4">
              <w:rPr>
                <w:rFonts w:ascii="Arial" w:hAnsi="Arial" w:cs="Arial"/>
                <w:lang w:val="sr-Cyrl-CS"/>
              </w:rPr>
              <w:t>.</w:t>
            </w:r>
          </w:p>
        </w:tc>
        <w:tc>
          <w:tcPr>
            <w:tcW w:w="2977" w:type="dxa"/>
          </w:tcPr>
          <w:p w:rsidR="001D65BA" w:rsidRPr="001A1CC4" w:rsidRDefault="001D65BA" w:rsidP="001D65BA">
            <w:pPr>
              <w:spacing w:after="0" w:line="240" w:lineRule="auto"/>
              <w:rPr>
                <w:rFonts w:ascii="Arial" w:hAnsi="Arial" w:cs="Arial"/>
                <w:lang w:val="ru-RU"/>
              </w:rPr>
            </w:pP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Општина Кнић</w:t>
            </w: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 xml:space="preserve">Ресорна министарства </w:t>
            </w: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ЖТП</w:t>
            </w:r>
          </w:p>
        </w:tc>
        <w:tc>
          <w:tcPr>
            <w:tcW w:w="2648" w:type="dxa"/>
          </w:tcPr>
          <w:p w:rsidR="001D65BA" w:rsidRPr="001A1CC4"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1A1CC4">
              <w:rPr>
                <w:rFonts w:ascii="Arial" w:hAnsi="Arial" w:cs="Arial"/>
                <w:lang w:val="sr-Cyrl-BA"/>
              </w:rPr>
              <w:t>Обезбеђени</w:t>
            </w:r>
            <w:r w:rsidRPr="001A1CC4">
              <w:rPr>
                <w:rFonts w:ascii="Arial" w:hAnsi="Arial" w:cs="Arial"/>
                <w:lang w:val="ru-RU"/>
              </w:rPr>
              <w:t xml:space="preserve"> пружни прелази</w:t>
            </w:r>
          </w:p>
        </w:tc>
      </w:tr>
      <w:tr w:rsidR="001D65BA" w:rsidRPr="0056555A" w:rsidTr="00354C0E">
        <w:trPr>
          <w:cantSplit/>
          <w:trHeight w:val="510"/>
        </w:trPr>
        <w:tc>
          <w:tcPr>
            <w:tcW w:w="1441" w:type="dxa"/>
            <w:tcBorders>
              <w:bottom w:val="single" w:sz="4" w:space="0" w:color="auto"/>
            </w:tcBorders>
          </w:tcPr>
          <w:p w:rsidR="001D65BA" w:rsidRPr="001A1CC4" w:rsidRDefault="001D65BA" w:rsidP="001D65BA">
            <w:pPr>
              <w:rPr>
                <w:rFonts w:ascii="Arial" w:hAnsi="Arial" w:cs="Arial"/>
                <w:b/>
                <w:lang w:val="ru-RU"/>
              </w:rPr>
            </w:pPr>
            <w:r w:rsidRPr="001A1CC4">
              <w:rPr>
                <w:rFonts w:ascii="Arial" w:hAnsi="Arial" w:cs="Arial"/>
                <w:b/>
                <w:lang w:val="ru-RU"/>
              </w:rPr>
              <w:t>2.1.3.</w:t>
            </w:r>
            <w:r>
              <w:rPr>
                <w:rFonts w:ascii="Arial" w:hAnsi="Arial" w:cs="Arial"/>
                <w:b/>
                <w:lang w:val="ru-RU"/>
              </w:rPr>
              <w:t>2</w:t>
            </w:r>
            <w:r w:rsidRPr="001A1CC4">
              <w:rPr>
                <w:rFonts w:ascii="Arial" w:hAnsi="Arial" w:cs="Arial"/>
                <w:b/>
                <w:lang w:val="ru-RU"/>
              </w:rPr>
              <w:t>.</w:t>
            </w:r>
          </w:p>
        </w:tc>
        <w:tc>
          <w:tcPr>
            <w:tcW w:w="3167" w:type="dxa"/>
            <w:gridSpan w:val="2"/>
            <w:tcBorders>
              <w:bottom w:val="single" w:sz="4" w:space="0" w:color="auto"/>
            </w:tcBorders>
          </w:tcPr>
          <w:p w:rsidR="001D65BA" w:rsidRPr="001A1CC4" w:rsidRDefault="001D65BA" w:rsidP="001D65BA">
            <w:pPr>
              <w:spacing w:after="0" w:line="240" w:lineRule="auto"/>
              <w:rPr>
                <w:rFonts w:ascii="Arial" w:hAnsi="Arial" w:cs="Arial"/>
                <w:lang w:val="ru-RU"/>
              </w:rPr>
            </w:pPr>
            <w:r w:rsidRPr="001A1CC4">
              <w:rPr>
                <w:rFonts w:ascii="Arial" w:hAnsi="Arial" w:cs="Arial"/>
                <w:lang w:val="ru-RU"/>
              </w:rPr>
              <w:t>Одржавање ревитализованих путних праваца</w:t>
            </w:r>
            <w:r w:rsidRPr="001A1CC4">
              <w:rPr>
                <w:rFonts w:ascii="Arial" w:hAnsi="Arial" w:cs="Arial"/>
                <w:lang w:val="sr-Cyrl-BA"/>
              </w:rPr>
              <w:t xml:space="preserve"> </w:t>
            </w:r>
            <w:r w:rsidRPr="001A1CC4">
              <w:rPr>
                <w:rFonts w:ascii="Arial" w:hAnsi="Arial" w:cs="Arial"/>
                <w:lang w:val="ru-RU"/>
              </w:rPr>
              <w:t>(коловоза,</w:t>
            </w:r>
            <w:r w:rsidRPr="001A1CC4">
              <w:rPr>
                <w:rFonts w:ascii="Arial" w:hAnsi="Arial" w:cs="Arial"/>
                <w:lang w:val="sr-Cyrl-BA"/>
              </w:rPr>
              <w:t xml:space="preserve"> </w:t>
            </w:r>
            <w:r w:rsidRPr="001A1CC4">
              <w:rPr>
                <w:rFonts w:ascii="Arial" w:hAnsi="Arial" w:cs="Arial"/>
                <w:lang w:val="ru-RU"/>
              </w:rPr>
              <w:t>банкина, канала и међа)</w:t>
            </w:r>
          </w:p>
        </w:tc>
        <w:tc>
          <w:tcPr>
            <w:tcW w:w="0" w:type="auto"/>
            <w:gridSpan w:val="2"/>
            <w:tcBorders>
              <w:bottom w:val="single" w:sz="4" w:space="0" w:color="auto"/>
            </w:tcBorders>
          </w:tcPr>
          <w:p w:rsidR="001D65BA" w:rsidRPr="001A1CC4" w:rsidRDefault="001D65BA" w:rsidP="001D65BA">
            <w:pPr>
              <w:spacing w:after="0" w:line="240" w:lineRule="auto"/>
              <w:rPr>
                <w:rFonts w:ascii="Arial" w:hAnsi="Arial" w:cs="Arial"/>
                <w:lang w:val="ru-RU"/>
              </w:rPr>
            </w:pPr>
            <w:r w:rsidRPr="001A1CC4">
              <w:rPr>
                <w:rFonts w:ascii="Arial" w:hAnsi="Arial" w:cs="Arial"/>
                <w:lang w:val="ru-RU"/>
              </w:rPr>
              <w:t>Ресорна министарства</w:t>
            </w:r>
          </w:p>
          <w:p w:rsidR="001D65BA" w:rsidRPr="001A1CC4" w:rsidRDefault="001D65BA" w:rsidP="001D65BA">
            <w:pPr>
              <w:spacing w:after="0" w:line="240" w:lineRule="auto"/>
              <w:rPr>
                <w:rFonts w:ascii="Arial" w:hAnsi="Arial" w:cs="Arial"/>
                <w:lang w:val="ru-RU"/>
              </w:rPr>
            </w:pPr>
            <w:r w:rsidRPr="001A1CC4">
              <w:rPr>
                <w:rFonts w:ascii="Arial" w:hAnsi="Arial" w:cs="Arial"/>
                <w:lang w:val="ru-RU"/>
              </w:rPr>
              <w:t xml:space="preserve">МЗ </w:t>
            </w:r>
          </w:p>
          <w:p w:rsidR="001D65BA" w:rsidRPr="001A1CC4" w:rsidRDefault="001D65BA" w:rsidP="001D65BA">
            <w:pPr>
              <w:spacing w:after="0" w:line="240" w:lineRule="auto"/>
              <w:rPr>
                <w:rFonts w:ascii="Arial" w:hAnsi="Arial" w:cs="Arial"/>
                <w:lang w:val="ru-RU"/>
              </w:rPr>
            </w:pPr>
            <w:r w:rsidRPr="001A1CC4">
              <w:rPr>
                <w:rFonts w:ascii="Arial" w:hAnsi="Arial" w:cs="Arial"/>
                <w:lang w:val="ru-RU"/>
              </w:rPr>
              <w:t xml:space="preserve">ЈКП Комуналац </w:t>
            </w:r>
          </w:p>
        </w:tc>
        <w:tc>
          <w:tcPr>
            <w:tcW w:w="1208" w:type="dxa"/>
            <w:gridSpan w:val="2"/>
            <w:tcBorders>
              <w:bottom w:val="single" w:sz="4" w:space="0" w:color="auto"/>
            </w:tcBorders>
          </w:tcPr>
          <w:p w:rsidR="001D65BA" w:rsidRPr="001A1CC4" w:rsidRDefault="001D65BA" w:rsidP="001D65BA">
            <w:pPr>
              <w:spacing w:after="0" w:line="240" w:lineRule="auto"/>
              <w:jc w:val="center"/>
              <w:rPr>
                <w:rFonts w:ascii="Arial" w:hAnsi="Arial" w:cs="Arial"/>
                <w:lang w:val="sr-Cyrl-CS"/>
              </w:rPr>
            </w:pPr>
            <w:r w:rsidRPr="001A1CC4">
              <w:rPr>
                <w:rFonts w:ascii="Arial" w:hAnsi="Arial" w:cs="Arial"/>
                <w:lang w:val="sr-Cyrl-CS"/>
              </w:rPr>
              <w:t>2010 – 2020.</w:t>
            </w:r>
          </w:p>
        </w:tc>
        <w:tc>
          <w:tcPr>
            <w:tcW w:w="2977" w:type="dxa"/>
            <w:tcBorders>
              <w:bottom w:val="single" w:sz="4" w:space="0" w:color="auto"/>
            </w:tcBorders>
          </w:tcPr>
          <w:p w:rsidR="001D65BA" w:rsidRPr="001A1CC4" w:rsidRDefault="001D65BA" w:rsidP="001D65BA">
            <w:pPr>
              <w:spacing w:after="0" w:line="240" w:lineRule="auto"/>
              <w:rPr>
                <w:rFonts w:ascii="Arial" w:hAnsi="Arial" w:cs="Arial"/>
                <w:lang w:val="ru-RU"/>
              </w:rPr>
            </w:pP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Општина Кнић</w:t>
            </w: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 xml:space="preserve">Ресорна министарства </w:t>
            </w:r>
          </w:p>
          <w:p w:rsidR="001D65BA" w:rsidRPr="001A1CC4" w:rsidRDefault="001D65BA" w:rsidP="001D65BA">
            <w:pPr>
              <w:suppressAutoHyphens w:val="0"/>
              <w:spacing w:after="0" w:line="240" w:lineRule="auto"/>
              <w:ind w:left="132"/>
              <w:rPr>
                <w:rFonts w:ascii="Arial" w:hAnsi="Arial" w:cs="Arial"/>
                <w:lang w:val="ru-RU"/>
              </w:rPr>
            </w:pPr>
          </w:p>
        </w:tc>
        <w:tc>
          <w:tcPr>
            <w:tcW w:w="2648" w:type="dxa"/>
            <w:tcBorders>
              <w:bottom w:val="single" w:sz="4" w:space="0" w:color="auto"/>
            </w:tcBorders>
          </w:tcPr>
          <w:p w:rsidR="001D65BA" w:rsidRPr="001A1CC4"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Pr>
                <w:rFonts w:ascii="Arial" w:hAnsi="Arial" w:cs="Arial"/>
                <w:lang w:val="ru-RU"/>
              </w:rPr>
              <w:t>Уређени коловози</w:t>
            </w:r>
          </w:p>
          <w:p w:rsidR="001D65BA" w:rsidRPr="001A1CC4"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1A1CC4">
              <w:rPr>
                <w:rFonts w:ascii="Arial" w:hAnsi="Arial" w:cs="Arial"/>
                <w:lang w:val="ru-RU"/>
              </w:rPr>
              <w:t>Ископани канали</w:t>
            </w:r>
          </w:p>
          <w:p w:rsidR="001D65BA" w:rsidRPr="001A1CC4"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1A1CC4">
              <w:rPr>
                <w:rFonts w:ascii="Arial" w:hAnsi="Arial" w:cs="Arial"/>
                <w:lang w:val="ru-RU"/>
              </w:rPr>
              <w:t>Уређене банкине</w:t>
            </w:r>
          </w:p>
          <w:p w:rsidR="001D65BA" w:rsidRPr="001A1CC4"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1A1CC4">
              <w:rPr>
                <w:rFonts w:ascii="Arial" w:hAnsi="Arial" w:cs="Arial"/>
                <w:lang w:val="ru-RU"/>
              </w:rPr>
              <w:t>Уређене међе</w:t>
            </w:r>
          </w:p>
        </w:tc>
      </w:tr>
      <w:tr w:rsidR="001D65BA" w:rsidRPr="0056555A" w:rsidTr="00354C0E">
        <w:trPr>
          <w:cantSplit/>
          <w:trHeight w:val="510"/>
        </w:trPr>
        <w:tc>
          <w:tcPr>
            <w:tcW w:w="1441" w:type="dxa"/>
            <w:tcBorders>
              <w:bottom w:val="single" w:sz="4" w:space="0" w:color="auto"/>
            </w:tcBorders>
          </w:tcPr>
          <w:p w:rsidR="001D65BA" w:rsidRPr="001A1CC4" w:rsidRDefault="001D65BA" w:rsidP="001D65BA">
            <w:pPr>
              <w:rPr>
                <w:rFonts w:ascii="Arial" w:hAnsi="Arial" w:cs="Arial"/>
                <w:b/>
                <w:lang w:val="ru-RU"/>
              </w:rPr>
            </w:pPr>
            <w:r w:rsidRPr="001A1CC4">
              <w:rPr>
                <w:rFonts w:ascii="Arial" w:hAnsi="Arial" w:cs="Arial"/>
                <w:b/>
                <w:lang w:val="ru-RU"/>
              </w:rPr>
              <w:t>2.1.3.</w:t>
            </w:r>
            <w:r>
              <w:rPr>
                <w:rFonts w:ascii="Arial" w:hAnsi="Arial" w:cs="Arial"/>
                <w:b/>
                <w:lang w:val="sr-Cyrl-CS"/>
              </w:rPr>
              <w:t>3</w:t>
            </w:r>
            <w:r w:rsidRPr="001A1CC4">
              <w:rPr>
                <w:rFonts w:ascii="Arial" w:hAnsi="Arial" w:cs="Arial"/>
                <w:b/>
                <w:lang w:val="ru-RU"/>
              </w:rPr>
              <w:t>.</w:t>
            </w:r>
          </w:p>
        </w:tc>
        <w:tc>
          <w:tcPr>
            <w:tcW w:w="3167" w:type="dxa"/>
            <w:gridSpan w:val="2"/>
            <w:tcBorders>
              <w:bottom w:val="single" w:sz="4" w:space="0" w:color="auto"/>
            </w:tcBorders>
          </w:tcPr>
          <w:p w:rsidR="001D65BA" w:rsidRPr="001A1CC4" w:rsidRDefault="001D65BA" w:rsidP="001D65BA">
            <w:pPr>
              <w:spacing w:after="0" w:line="240" w:lineRule="auto"/>
              <w:rPr>
                <w:rFonts w:ascii="Arial" w:hAnsi="Arial" w:cs="Arial"/>
                <w:lang w:val="ru-RU"/>
              </w:rPr>
            </w:pPr>
            <w:r w:rsidRPr="001A1CC4">
              <w:rPr>
                <w:rFonts w:ascii="Arial" w:hAnsi="Arial" w:cs="Arial"/>
                <w:lang w:val="sr-Cyrl-BA"/>
              </w:rPr>
              <w:t>Одржавање и заштита некатегорисаних путева са путним објектима</w:t>
            </w:r>
          </w:p>
        </w:tc>
        <w:tc>
          <w:tcPr>
            <w:tcW w:w="0" w:type="auto"/>
            <w:gridSpan w:val="2"/>
            <w:tcBorders>
              <w:bottom w:val="single" w:sz="4" w:space="0" w:color="auto"/>
            </w:tcBorders>
          </w:tcPr>
          <w:p w:rsidR="001D65BA" w:rsidRPr="001A1CC4" w:rsidRDefault="001D65BA" w:rsidP="001D65BA">
            <w:pPr>
              <w:spacing w:after="0" w:line="240" w:lineRule="auto"/>
              <w:rPr>
                <w:rFonts w:ascii="Arial" w:hAnsi="Arial" w:cs="Arial"/>
                <w:lang w:val="ru-RU"/>
              </w:rPr>
            </w:pPr>
            <w:r w:rsidRPr="001A1CC4">
              <w:rPr>
                <w:rFonts w:ascii="Arial" w:hAnsi="Arial" w:cs="Arial"/>
                <w:lang w:val="ru-RU"/>
              </w:rPr>
              <w:t>Ресорна министарства</w:t>
            </w:r>
          </w:p>
          <w:p w:rsidR="001D65BA" w:rsidRPr="001A1CC4" w:rsidRDefault="001D65BA" w:rsidP="001D65BA">
            <w:pPr>
              <w:spacing w:after="0" w:line="240" w:lineRule="auto"/>
              <w:rPr>
                <w:rFonts w:ascii="Arial" w:hAnsi="Arial" w:cs="Arial"/>
                <w:lang w:val="ru-RU"/>
              </w:rPr>
            </w:pPr>
            <w:r w:rsidRPr="001A1CC4">
              <w:rPr>
                <w:rFonts w:ascii="Arial" w:hAnsi="Arial" w:cs="Arial"/>
                <w:lang w:val="ru-RU"/>
              </w:rPr>
              <w:t xml:space="preserve">МЗ </w:t>
            </w:r>
          </w:p>
          <w:p w:rsidR="001D65BA" w:rsidRPr="001A1CC4" w:rsidRDefault="001D65BA" w:rsidP="001D65BA">
            <w:pPr>
              <w:spacing w:after="0" w:line="240" w:lineRule="auto"/>
              <w:rPr>
                <w:rFonts w:ascii="Arial" w:hAnsi="Arial" w:cs="Arial"/>
                <w:lang w:val="ru-RU"/>
              </w:rPr>
            </w:pPr>
            <w:r w:rsidRPr="001A1CC4">
              <w:rPr>
                <w:rFonts w:ascii="Arial" w:hAnsi="Arial" w:cs="Arial"/>
                <w:lang w:val="ru-RU"/>
              </w:rPr>
              <w:t xml:space="preserve">ЈКП Комуналац </w:t>
            </w:r>
          </w:p>
        </w:tc>
        <w:tc>
          <w:tcPr>
            <w:tcW w:w="1208" w:type="dxa"/>
            <w:gridSpan w:val="2"/>
            <w:tcBorders>
              <w:bottom w:val="single" w:sz="4" w:space="0" w:color="auto"/>
            </w:tcBorders>
          </w:tcPr>
          <w:p w:rsidR="001D65BA" w:rsidRPr="001A1CC4" w:rsidRDefault="001D65BA" w:rsidP="001D65BA">
            <w:pPr>
              <w:spacing w:after="0" w:line="240" w:lineRule="auto"/>
              <w:jc w:val="center"/>
              <w:rPr>
                <w:rFonts w:ascii="Arial" w:hAnsi="Arial" w:cs="Arial"/>
                <w:lang w:val="sr-Cyrl-CS"/>
              </w:rPr>
            </w:pPr>
            <w:r w:rsidRPr="001A1CC4">
              <w:rPr>
                <w:rFonts w:ascii="Arial" w:hAnsi="Arial" w:cs="Arial"/>
                <w:lang w:val="sr-Cyrl-CS"/>
              </w:rPr>
              <w:t>2010 – 2020.</w:t>
            </w:r>
          </w:p>
        </w:tc>
        <w:tc>
          <w:tcPr>
            <w:tcW w:w="2977" w:type="dxa"/>
            <w:tcBorders>
              <w:bottom w:val="single" w:sz="4" w:space="0" w:color="auto"/>
            </w:tcBorders>
          </w:tcPr>
          <w:p w:rsidR="001D65BA" w:rsidRPr="001A1CC4" w:rsidRDefault="001D65BA" w:rsidP="001D65BA">
            <w:pPr>
              <w:spacing w:after="0" w:line="240" w:lineRule="auto"/>
              <w:rPr>
                <w:rFonts w:ascii="Arial" w:hAnsi="Arial" w:cs="Arial"/>
                <w:lang w:val="ru-RU"/>
              </w:rPr>
            </w:pP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Општина Кнић</w:t>
            </w: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 xml:space="preserve">Ресорна министарства </w:t>
            </w:r>
          </w:p>
          <w:p w:rsidR="001D65BA" w:rsidRPr="001A1CC4" w:rsidRDefault="001D65BA" w:rsidP="001D65BA">
            <w:pPr>
              <w:suppressAutoHyphens w:val="0"/>
              <w:spacing w:after="0" w:line="240" w:lineRule="auto"/>
              <w:ind w:left="132"/>
              <w:rPr>
                <w:rFonts w:ascii="Arial" w:hAnsi="Arial" w:cs="Arial"/>
                <w:lang w:val="ru-RU"/>
              </w:rPr>
            </w:pPr>
          </w:p>
        </w:tc>
        <w:tc>
          <w:tcPr>
            <w:tcW w:w="2648" w:type="dxa"/>
            <w:tcBorders>
              <w:bottom w:val="single" w:sz="4" w:space="0" w:color="auto"/>
            </w:tcBorders>
          </w:tcPr>
          <w:p w:rsidR="001D65BA" w:rsidRPr="001A1CC4" w:rsidRDefault="001D65BA" w:rsidP="006513D1">
            <w:pPr>
              <w:numPr>
                <w:ilvl w:val="0"/>
                <w:numId w:val="96"/>
              </w:numPr>
              <w:tabs>
                <w:tab w:val="num" w:pos="102"/>
              </w:tabs>
              <w:suppressAutoHyphens w:val="0"/>
              <w:spacing w:after="0" w:line="240" w:lineRule="auto"/>
              <w:ind w:left="102" w:hanging="180"/>
              <w:rPr>
                <w:rFonts w:ascii="Arial" w:hAnsi="Arial" w:cs="Arial"/>
                <w:lang w:val="ru-RU"/>
              </w:rPr>
            </w:pPr>
            <w:r w:rsidRPr="001A1CC4">
              <w:rPr>
                <w:rFonts w:ascii="Arial" w:hAnsi="Arial" w:cs="Arial"/>
                <w:lang w:val="sr-Cyrl-BA"/>
              </w:rPr>
              <w:t>Подасути путеви</w:t>
            </w:r>
          </w:p>
          <w:p w:rsidR="001D65BA" w:rsidRPr="001A1CC4" w:rsidRDefault="001D65BA" w:rsidP="001D65BA">
            <w:pPr>
              <w:spacing w:after="0" w:line="240" w:lineRule="auto"/>
              <w:ind w:left="-78"/>
              <w:rPr>
                <w:rFonts w:ascii="Arial" w:hAnsi="Arial" w:cs="Arial"/>
                <w:lang w:val="ru-RU"/>
              </w:rPr>
            </w:pPr>
          </w:p>
        </w:tc>
      </w:tr>
      <w:tr w:rsidR="001D65BA" w:rsidRPr="0003318E" w:rsidTr="00354C0E">
        <w:trPr>
          <w:cantSplit/>
          <w:trHeight w:val="510"/>
        </w:trPr>
        <w:tc>
          <w:tcPr>
            <w:tcW w:w="1441" w:type="dxa"/>
            <w:tcBorders>
              <w:bottom w:val="single" w:sz="4" w:space="0" w:color="auto"/>
            </w:tcBorders>
          </w:tcPr>
          <w:p w:rsidR="001D65BA" w:rsidRPr="001A1CC4" w:rsidRDefault="001D65BA" w:rsidP="001D65BA">
            <w:pPr>
              <w:rPr>
                <w:rFonts w:ascii="Arial" w:hAnsi="Arial" w:cs="Arial"/>
                <w:b/>
                <w:lang w:val="ru-RU"/>
              </w:rPr>
            </w:pPr>
            <w:r w:rsidRPr="001A1CC4">
              <w:rPr>
                <w:rFonts w:ascii="Arial" w:hAnsi="Arial" w:cs="Arial"/>
                <w:b/>
                <w:lang w:val="ru-RU"/>
              </w:rPr>
              <w:t>2.1.3.</w:t>
            </w:r>
            <w:r>
              <w:rPr>
                <w:rFonts w:ascii="Arial" w:hAnsi="Arial" w:cs="Arial"/>
                <w:b/>
                <w:lang w:val="ru-RU"/>
              </w:rPr>
              <w:t>4</w:t>
            </w:r>
            <w:r w:rsidRPr="001A1CC4">
              <w:rPr>
                <w:rFonts w:ascii="Arial" w:hAnsi="Arial" w:cs="Arial"/>
                <w:b/>
                <w:lang w:val="ru-RU"/>
              </w:rPr>
              <w:t>.</w:t>
            </w:r>
          </w:p>
        </w:tc>
        <w:tc>
          <w:tcPr>
            <w:tcW w:w="3167" w:type="dxa"/>
            <w:gridSpan w:val="2"/>
            <w:tcBorders>
              <w:bottom w:val="single" w:sz="4" w:space="0" w:color="auto"/>
            </w:tcBorders>
          </w:tcPr>
          <w:p w:rsidR="001D65BA" w:rsidRPr="001A1CC4" w:rsidRDefault="001D65BA" w:rsidP="001D65BA">
            <w:pPr>
              <w:spacing w:after="0" w:line="240" w:lineRule="auto"/>
              <w:rPr>
                <w:rFonts w:ascii="Arial" w:hAnsi="Arial" w:cs="Arial"/>
                <w:lang w:val="sr-Cyrl-BA"/>
              </w:rPr>
            </w:pPr>
            <w:r w:rsidRPr="001A1CC4">
              <w:rPr>
                <w:rFonts w:ascii="Arial" w:hAnsi="Arial" w:cs="Arial"/>
                <w:lang w:val="sr-Cyrl-BA"/>
              </w:rPr>
              <w:t>Реконструкција, санација и изградња мостова</w:t>
            </w:r>
          </w:p>
        </w:tc>
        <w:tc>
          <w:tcPr>
            <w:tcW w:w="0" w:type="auto"/>
            <w:gridSpan w:val="2"/>
            <w:tcBorders>
              <w:bottom w:val="single" w:sz="4" w:space="0" w:color="auto"/>
            </w:tcBorders>
          </w:tcPr>
          <w:p w:rsidR="001D65BA" w:rsidRPr="001A1CC4" w:rsidRDefault="001D65BA" w:rsidP="001D65BA">
            <w:pPr>
              <w:spacing w:after="0" w:line="240" w:lineRule="auto"/>
              <w:rPr>
                <w:rFonts w:ascii="Arial" w:hAnsi="Arial" w:cs="Arial"/>
                <w:lang w:val="ru-RU"/>
              </w:rPr>
            </w:pPr>
            <w:r w:rsidRPr="001A1CC4">
              <w:rPr>
                <w:rFonts w:ascii="Arial" w:hAnsi="Arial" w:cs="Arial"/>
                <w:lang w:val="ru-RU"/>
              </w:rPr>
              <w:t>Ресорна министарства</w:t>
            </w:r>
          </w:p>
          <w:p w:rsidR="001D65BA" w:rsidRPr="001A1CC4" w:rsidRDefault="001D65BA" w:rsidP="001D65BA">
            <w:pPr>
              <w:spacing w:after="0" w:line="240" w:lineRule="auto"/>
              <w:rPr>
                <w:rFonts w:ascii="Arial" w:hAnsi="Arial" w:cs="Arial"/>
                <w:lang w:val="ru-RU"/>
              </w:rPr>
            </w:pPr>
            <w:r w:rsidRPr="001A1CC4">
              <w:rPr>
                <w:rFonts w:ascii="Arial" w:hAnsi="Arial" w:cs="Arial"/>
                <w:lang w:val="ru-RU"/>
              </w:rPr>
              <w:t xml:space="preserve">МЗ </w:t>
            </w:r>
          </w:p>
          <w:p w:rsidR="001D65BA" w:rsidRPr="001A1CC4" w:rsidRDefault="001D65BA" w:rsidP="001D65BA">
            <w:pPr>
              <w:spacing w:after="0" w:line="240" w:lineRule="auto"/>
              <w:rPr>
                <w:rFonts w:ascii="Arial" w:hAnsi="Arial" w:cs="Arial"/>
                <w:lang w:val="ru-RU"/>
              </w:rPr>
            </w:pPr>
            <w:r w:rsidRPr="001A1CC4">
              <w:rPr>
                <w:rFonts w:ascii="Arial" w:hAnsi="Arial" w:cs="Arial"/>
                <w:lang w:val="ru-RU"/>
              </w:rPr>
              <w:t>ЈКП Комуналац</w:t>
            </w:r>
          </w:p>
        </w:tc>
        <w:tc>
          <w:tcPr>
            <w:tcW w:w="1208" w:type="dxa"/>
            <w:gridSpan w:val="2"/>
            <w:tcBorders>
              <w:bottom w:val="single" w:sz="4" w:space="0" w:color="auto"/>
            </w:tcBorders>
          </w:tcPr>
          <w:p w:rsidR="001D65BA" w:rsidRPr="001A1CC4" w:rsidRDefault="001D65BA" w:rsidP="001D65BA">
            <w:pPr>
              <w:spacing w:after="0" w:line="240" w:lineRule="auto"/>
              <w:jc w:val="center"/>
              <w:rPr>
                <w:rFonts w:ascii="Arial" w:hAnsi="Arial" w:cs="Arial"/>
                <w:lang w:val="sr-Cyrl-CS"/>
              </w:rPr>
            </w:pPr>
            <w:r w:rsidRPr="001A1CC4">
              <w:rPr>
                <w:rFonts w:ascii="Arial" w:hAnsi="Arial" w:cs="Arial"/>
                <w:lang w:val="sr-Cyrl-CS"/>
              </w:rPr>
              <w:t xml:space="preserve">2016 </w:t>
            </w:r>
            <w:r w:rsidR="00984450">
              <w:rPr>
                <w:rFonts w:ascii="Arial" w:hAnsi="Arial" w:cs="Arial"/>
                <w:lang w:val="sr-Cyrl-CS"/>
              </w:rPr>
              <w:t>–</w:t>
            </w:r>
            <w:r w:rsidRPr="001A1CC4">
              <w:rPr>
                <w:rFonts w:ascii="Arial" w:hAnsi="Arial" w:cs="Arial"/>
                <w:lang w:val="sr-Cyrl-CS"/>
              </w:rPr>
              <w:t xml:space="preserve"> 2020</w:t>
            </w:r>
          </w:p>
        </w:tc>
        <w:tc>
          <w:tcPr>
            <w:tcW w:w="2977" w:type="dxa"/>
            <w:tcBorders>
              <w:bottom w:val="single" w:sz="4" w:space="0" w:color="auto"/>
            </w:tcBorders>
          </w:tcPr>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Општина Кнић</w:t>
            </w:r>
          </w:p>
          <w:p w:rsidR="001D65BA" w:rsidRPr="008314A5"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 xml:space="preserve">Ресорна министарства </w:t>
            </w:r>
          </w:p>
        </w:tc>
        <w:tc>
          <w:tcPr>
            <w:tcW w:w="2648" w:type="dxa"/>
            <w:tcBorders>
              <w:bottom w:val="single" w:sz="4" w:space="0" w:color="auto"/>
            </w:tcBorders>
          </w:tcPr>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sr-Cyrl-BA"/>
              </w:rPr>
            </w:pPr>
            <w:r w:rsidRPr="001A1CC4">
              <w:rPr>
                <w:rFonts w:ascii="Arial" w:hAnsi="Arial" w:cs="Arial"/>
                <w:lang w:val="ru-RU"/>
              </w:rPr>
              <w:t>Број реконструисаних и нових мостова</w:t>
            </w:r>
          </w:p>
        </w:tc>
      </w:tr>
      <w:tr w:rsidR="001D65BA" w:rsidRPr="0003318E" w:rsidTr="002B1638">
        <w:trPr>
          <w:cantSplit/>
          <w:trHeight w:val="510"/>
        </w:trPr>
        <w:tc>
          <w:tcPr>
            <w:tcW w:w="14470" w:type="dxa"/>
            <w:gridSpan w:val="9"/>
            <w:shd w:val="clear" w:color="auto" w:fill="C0C0C0"/>
          </w:tcPr>
          <w:p w:rsidR="001D65BA" w:rsidRPr="00B8647F" w:rsidRDefault="001D65BA" w:rsidP="001D65BA">
            <w:pPr>
              <w:spacing w:after="0" w:line="240" w:lineRule="auto"/>
              <w:rPr>
                <w:rFonts w:ascii="Arial" w:hAnsi="Arial" w:cs="Arial"/>
                <w:b/>
                <w:lang w:val="sr-Cyrl-CS"/>
              </w:rPr>
            </w:pPr>
            <w:r>
              <w:rPr>
                <w:rFonts w:ascii="Arial" w:hAnsi="Arial" w:cs="Arial"/>
                <w:b/>
                <w:lang w:val="ru-RU"/>
              </w:rPr>
              <w:t>2.2. Стратешки циљ</w:t>
            </w:r>
            <w:r w:rsidRPr="00B8647F">
              <w:rPr>
                <w:rFonts w:ascii="Arial" w:hAnsi="Arial" w:cs="Arial"/>
                <w:b/>
                <w:lang w:val="ru-RU"/>
              </w:rPr>
              <w:t>:</w:t>
            </w:r>
            <w:r w:rsidRPr="00B8647F">
              <w:rPr>
                <w:rFonts w:ascii="Arial" w:hAnsi="Arial" w:cs="Arial"/>
                <w:b/>
                <w:lang w:val="sr-Cyrl-CS"/>
              </w:rPr>
              <w:t xml:space="preserve"> </w:t>
            </w:r>
            <w:r w:rsidRPr="001C779B">
              <w:rPr>
                <w:rFonts w:ascii="Arial" w:hAnsi="Arial" w:cs="Arial"/>
                <w:lang w:val="sr-Cyrl-CS"/>
              </w:rPr>
              <w:t>Комунална, енергет</w:t>
            </w:r>
            <w:r>
              <w:rPr>
                <w:rFonts w:ascii="Arial" w:hAnsi="Arial" w:cs="Arial"/>
                <w:lang w:val="sr-Cyrl-CS"/>
              </w:rPr>
              <w:t xml:space="preserve">ска и информационо </w:t>
            </w:r>
            <w:r w:rsidR="00984450">
              <w:rPr>
                <w:rFonts w:ascii="Arial" w:hAnsi="Arial" w:cs="Arial"/>
                <w:lang w:val="sr-Cyrl-CS"/>
              </w:rPr>
              <w:t>–</w:t>
            </w:r>
            <w:r>
              <w:rPr>
                <w:rFonts w:ascii="Arial" w:hAnsi="Arial" w:cs="Arial"/>
                <w:lang w:val="sr-Cyrl-CS"/>
              </w:rPr>
              <w:t xml:space="preserve"> комуникациона</w:t>
            </w:r>
            <w:r w:rsidRPr="001C779B">
              <w:rPr>
                <w:rFonts w:ascii="Arial" w:hAnsi="Arial" w:cs="Arial"/>
                <w:lang w:val="sr-Cyrl-CS"/>
              </w:rPr>
              <w:t xml:space="preserve"> инфраструк</w:t>
            </w:r>
            <w:r>
              <w:rPr>
                <w:rFonts w:ascii="Arial" w:hAnsi="Arial" w:cs="Arial"/>
                <w:lang w:val="sr-Cyrl-CS"/>
              </w:rPr>
              <w:t>тура унапређена</w:t>
            </w:r>
            <w:r w:rsidRPr="001C779B">
              <w:rPr>
                <w:rFonts w:ascii="Arial" w:hAnsi="Arial" w:cs="Arial"/>
                <w:lang w:val="sr-Cyrl-CS"/>
              </w:rPr>
              <w:t xml:space="preserve"> за мин. 50 % у свим сегментима до 2020. године</w:t>
            </w:r>
          </w:p>
        </w:tc>
      </w:tr>
      <w:tr w:rsidR="001D65BA" w:rsidRPr="0003318E" w:rsidTr="002B1638">
        <w:trPr>
          <w:cantSplit/>
          <w:trHeight w:val="510"/>
        </w:trPr>
        <w:tc>
          <w:tcPr>
            <w:tcW w:w="14470" w:type="dxa"/>
            <w:gridSpan w:val="9"/>
            <w:shd w:val="clear" w:color="auto" w:fill="C0C0C0"/>
          </w:tcPr>
          <w:p w:rsidR="001D65BA" w:rsidRPr="0084012C" w:rsidRDefault="001D65BA" w:rsidP="001D65BA">
            <w:pPr>
              <w:spacing w:after="0" w:line="240" w:lineRule="auto"/>
              <w:rPr>
                <w:rFonts w:ascii="Arial" w:hAnsi="Arial" w:cs="Arial"/>
                <w:b/>
                <w:lang w:val="sr-Cyrl-CS"/>
              </w:rPr>
            </w:pPr>
            <w:r w:rsidRPr="00B8647F">
              <w:rPr>
                <w:rFonts w:ascii="Arial" w:hAnsi="Arial" w:cs="Arial"/>
                <w:b/>
                <w:lang w:val="ru-RU"/>
              </w:rPr>
              <w:t>2.</w:t>
            </w:r>
            <w:r>
              <w:rPr>
                <w:rFonts w:ascii="Arial" w:hAnsi="Arial" w:cs="Arial"/>
                <w:b/>
                <w:lang w:val="ru-RU"/>
              </w:rPr>
              <w:t>2.1.</w:t>
            </w:r>
            <w:r w:rsidRPr="00B8647F">
              <w:rPr>
                <w:rFonts w:ascii="Arial" w:hAnsi="Arial" w:cs="Arial"/>
                <w:b/>
                <w:lang w:val="ru-RU"/>
              </w:rPr>
              <w:t xml:space="preserve"> Програм: </w:t>
            </w:r>
            <w:r w:rsidRPr="001C779B">
              <w:rPr>
                <w:rFonts w:ascii="Arial" w:hAnsi="Arial" w:cs="Arial"/>
                <w:lang w:val="ru-RU"/>
              </w:rPr>
              <w:t>Изградња система за водоснабдевање у насељеним местима</w:t>
            </w:r>
            <w:r>
              <w:rPr>
                <w:b/>
                <w:lang w:val="ru-RU"/>
              </w:rPr>
              <w:t xml:space="preserve">  </w:t>
            </w:r>
          </w:p>
        </w:tc>
      </w:tr>
      <w:tr w:rsidR="001D65BA" w:rsidRPr="00B8647F" w:rsidTr="00354C0E">
        <w:trPr>
          <w:cantSplit/>
          <w:trHeight w:val="510"/>
        </w:trPr>
        <w:tc>
          <w:tcPr>
            <w:tcW w:w="1441" w:type="dxa"/>
          </w:tcPr>
          <w:p w:rsidR="001D65BA" w:rsidRPr="00B8647F" w:rsidRDefault="001D65BA" w:rsidP="001D65BA">
            <w:pPr>
              <w:spacing w:after="0" w:line="240" w:lineRule="auto"/>
              <w:jc w:val="center"/>
              <w:rPr>
                <w:rFonts w:ascii="Arial" w:hAnsi="Arial" w:cs="Arial"/>
                <w:b/>
              </w:rPr>
            </w:pPr>
            <w:r w:rsidRPr="00B8647F">
              <w:rPr>
                <w:rFonts w:ascii="Arial" w:hAnsi="Arial" w:cs="Arial"/>
                <w:b/>
              </w:rPr>
              <w:t>Број</w:t>
            </w:r>
          </w:p>
        </w:tc>
        <w:tc>
          <w:tcPr>
            <w:tcW w:w="3167" w:type="dxa"/>
            <w:gridSpan w:val="2"/>
          </w:tcPr>
          <w:p w:rsidR="001D65BA" w:rsidRPr="00B8647F" w:rsidRDefault="001D65BA" w:rsidP="001D65BA">
            <w:pPr>
              <w:spacing w:after="0" w:line="240" w:lineRule="auto"/>
              <w:jc w:val="center"/>
              <w:rPr>
                <w:rFonts w:ascii="Arial" w:hAnsi="Arial" w:cs="Arial"/>
                <w:b/>
              </w:rPr>
            </w:pPr>
            <w:r w:rsidRPr="00B8647F">
              <w:rPr>
                <w:rFonts w:ascii="Arial" w:hAnsi="Arial" w:cs="Arial"/>
                <w:b/>
              </w:rPr>
              <w:t>Пројекат</w:t>
            </w:r>
          </w:p>
        </w:tc>
        <w:tc>
          <w:tcPr>
            <w:tcW w:w="0" w:type="auto"/>
            <w:gridSpan w:val="2"/>
          </w:tcPr>
          <w:p w:rsidR="001D65BA" w:rsidRPr="00B8647F" w:rsidRDefault="001D65BA" w:rsidP="001D65BA">
            <w:pPr>
              <w:spacing w:after="0" w:line="240" w:lineRule="auto"/>
              <w:jc w:val="center"/>
              <w:rPr>
                <w:rFonts w:ascii="Arial" w:hAnsi="Arial" w:cs="Arial"/>
                <w:b/>
              </w:rPr>
            </w:pPr>
            <w:r w:rsidRPr="00B8647F">
              <w:rPr>
                <w:rFonts w:ascii="Arial" w:hAnsi="Arial" w:cs="Arial"/>
                <w:b/>
              </w:rPr>
              <w:t>ПАРТНЕРИ</w:t>
            </w:r>
          </w:p>
        </w:tc>
        <w:tc>
          <w:tcPr>
            <w:tcW w:w="1208" w:type="dxa"/>
            <w:gridSpan w:val="2"/>
          </w:tcPr>
          <w:p w:rsidR="001D65BA" w:rsidRPr="00B8647F" w:rsidRDefault="001D65BA" w:rsidP="001D65BA">
            <w:pPr>
              <w:spacing w:after="0" w:line="240" w:lineRule="auto"/>
              <w:jc w:val="center"/>
              <w:rPr>
                <w:rFonts w:ascii="Arial" w:hAnsi="Arial" w:cs="Arial"/>
                <w:b/>
              </w:rPr>
            </w:pPr>
            <w:r w:rsidRPr="00B8647F">
              <w:rPr>
                <w:rFonts w:ascii="Arial" w:hAnsi="Arial" w:cs="Arial"/>
                <w:b/>
              </w:rPr>
              <w:t>Време</w:t>
            </w:r>
          </w:p>
        </w:tc>
        <w:tc>
          <w:tcPr>
            <w:tcW w:w="2977" w:type="dxa"/>
          </w:tcPr>
          <w:p w:rsidR="001D65BA" w:rsidRDefault="001D65BA" w:rsidP="001D65BA">
            <w:pPr>
              <w:spacing w:after="0" w:line="240" w:lineRule="auto"/>
              <w:jc w:val="center"/>
              <w:rPr>
                <w:rFonts w:ascii="Arial" w:hAnsi="Arial" w:cs="Arial"/>
                <w:b/>
                <w:lang w:val="sr-Cyrl-CS"/>
              </w:rPr>
            </w:pPr>
            <w:r>
              <w:rPr>
                <w:rFonts w:ascii="Arial" w:hAnsi="Arial" w:cs="Arial"/>
                <w:b/>
                <w:lang w:val="ru-RU"/>
              </w:rPr>
              <w:t>И</w:t>
            </w:r>
            <w:r w:rsidRPr="00EF6598">
              <w:rPr>
                <w:rFonts w:ascii="Arial" w:hAnsi="Arial" w:cs="Arial"/>
                <w:b/>
                <w:lang w:val="ru-RU"/>
              </w:rPr>
              <w:t>звор финансирања</w:t>
            </w:r>
          </w:p>
          <w:p w:rsidR="001D65BA" w:rsidRPr="00C07D21" w:rsidRDefault="001D65BA" w:rsidP="001D65BA">
            <w:pPr>
              <w:spacing w:after="0" w:line="240" w:lineRule="auto"/>
              <w:rPr>
                <w:rFonts w:ascii="Arial" w:hAnsi="Arial" w:cs="Arial"/>
                <w:b/>
                <w:lang w:val="sr-Cyrl-CS"/>
              </w:rPr>
            </w:pPr>
          </w:p>
        </w:tc>
        <w:tc>
          <w:tcPr>
            <w:tcW w:w="2648" w:type="dxa"/>
          </w:tcPr>
          <w:p w:rsidR="001D65BA" w:rsidRPr="00B8647F" w:rsidRDefault="001D65BA" w:rsidP="001D65BA">
            <w:pPr>
              <w:spacing w:after="0" w:line="240" w:lineRule="auto"/>
              <w:jc w:val="center"/>
              <w:rPr>
                <w:rFonts w:ascii="Arial" w:hAnsi="Arial" w:cs="Arial"/>
              </w:rPr>
            </w:pPr>
            <w:r w:rsidRPr="00B8647F">
              <w:rPr>
                <w:rFonts w:ascii="Arial" w:hAnsi="Arial" w:cs="Arial"/>
                <w:b/>
              </w:rPr>
              <w:t>ИНДИКАТОРИ</w:t>
            </w:r>
          </w:p>
        </w:tc>
      </w:tr>
      <w:tr w:rsidR="001D65BA" w:rsidRPr="0003318E" w:rsidTr="00354C0E">
        <w:trPr>
          <w:cantSplit/>
          <w:trHeight w:val="510"/>
        </w:trPr>
        <w:tc>
          <w:tcPr>
            <w:tcW w:w="1441" w:type="dxa"/>
          </w:tcPr>
          <w:p w:rsidR="001D65BA" w:rsidRPr="001A1CC4" w:rsidRDefault="001D65BA" w:rsidP="001D65BA">
            <w:pPr>
              <w:spacing w:after="0" w:line="240" w:lineRule="auto"/>
              <w:rPr>
                <w:rFonts w:ascii="Arial" w:hAnsi="Arial" w:cs="Arial"/>
                <w:b/>
              </w:rPr>
            </w:pPr>
            <w:r w:rsidRPr="001A1CC4">
              <w:rPr>
                <w:rFonts w:ascii="Arial" w:hAnsi="Arial" w:cs="Arial"/>
                <w:b/>
                <w:lang w:val="ru-RU"/>
              </w:rPr>
              <w:t>2.2.1.1.</w:t>
            </w:r>
          </w:p>
        </w:tc>
        <w:tc>
          <w:tcPr>
            <w:tcW w:w="3167" w:type="dxa"/>
            <w:gridSpan w:val="2"/>
          </w:tcPr>
          <w:p w:rsidR="001D65BA" w:rsidRPr="001A1CC4" w:rsidRDefault="001D65BA" w:rsidP="001D65BA">
            <w:pPr>
              <w:spacing w:after="0" w:line="240" w:lineRule="auto"/>
              <w:rPr>
                <w:rFonts w:ascii="Arial" w:hAnsi="Arial" w:cs="Arial"/>
                <w:lang w:val="ru-RU"/>
              </w:rPr>
            </w:pPr>
            <w:r w:rsidRPr="001A1CC4">
              <w:rPr>
                <w:rFonts w:ascii="Arial" w:hAnsi="Arial" w:cs="Arial"/>
                <w:lang w:val="ru-RU"/>
              </w:rPr>
              <w:t xml:space="preserve">Изградња главног вода и додатног резервоара на систему водоснабдевања насеља Вучковица, Суморовац и Забојница на </w:t>
            </w:r>
            <w:r>
              <w:rPr>
                <w:rFonts w:ascii="Arial" w:hAnsi="Arial" w:cs="Arial"/>
                <w:lang w:val="ru-RU"/>
              </w:rPr>
              <w:t xml:space="preserve"> на систем</w:t>
            </w:r>
            <w:r w:rsidRPr="001A1CC4">
              <w:rPr>
                <w:rFonts w:ascii="Arial" w:hAnsi="Arial" w:cs="Arial"/>
                <w:lang w:val="ru-RU"/>
              </w:rPr>
              <w:t xml:space="preserve"> </w:t>
            </w:r>
            <w:r w:rsidR="006E500B" w:rsidRPr="00EC53A0">
              <w:rPr>
                <w:rFonts w:ascii="Arial" w:hAnsi="Arial" w:cs="Arial"/>
                <w:lang w:val="sr-Cyrl-BA"/>
              </w:rPr>
              <w:t>„</w:t>
            </w:r>
            <w:r w:rsidRPr="001A1CC4">
              <w:rPr>
                <w:rFonts w:ascii="Arial" w:hAnsi="Arial" w:cs="Arial"/>
                <w:lang w:val="ru-RU"/>
              </w:rPr>
              <w:t>Липе</w:t>
            </w:r>
            <w:r w:rsidR="006E500B" w:rsidRPr="001A1CC4">
              <w:rPr>
                <w:rFonts w:ascii="Arial" w:hAnsi="Arial" w:cs="Arial"/>
                <w:lang w:val="ru-RU"/>
              </w:rPr>
              <w:t>"</w:t>
            </w:r>
          </w:p>
          <w:p w:rsidR="001D65BA" w:rsidRPr="001A1CC4" w:rsidRDefault="001D65BA" w:rsidP="001D65BA">
            <w:pPr>
              <w:spacing w:after="0" w:line="240" w:lineRule="auto"/>
              <w:rPr>
                <w:rFonts w:ascii="Arial" w:hAnsi="Arial" w:cs="Arial"/>
                <w:lang w:val="ru-RU"/>
              </w:rPr>
            </w:pPr>
          </w:p>
        </w:tc>
        <w:tc>
          <w:tcPr>
            <w:tcW w:w="0" w:type="auto"/>
            <w:gridSpan w:val="2"/>
          </w:tcPr>
          <w:p w:rsidR="001D65BA" w:rsidRPr="001A1CC4" w:rsidRDefault="001D65BA" w:rsidP="001D65BA">
            <w:pPr>
              <w:spacing w:after="0" w:line="240" w:lineRule="auto"/>
              <w:rPr>
                <w:rFonts w:ascii="Arial" w:hAnsi="Arial" w:cs="Arial"/>
                <w:lang w:val="ru-RU"/>
              </w:rPr>
            </w:pPr>
            <w:r>
              <w:rPr>
                <w:rFonts w:ascii="Arial" w:hAnsi="Arial" w:cs="Arial"/>
                <w:lang w:val="ru-RU"/>
              </w:rPr>
              <w:t>Ресорна министарства</w:t>
            </w:r>
          </w:p>
          <w:p w:rsidR="001D65BA" w:rsidRPr="001A1CC4" w:rsidRDefault="001D65BA" w:rsidP="001D65BA">
            <w:pPr>
              <w:spacing w:after="0" w:line="240" w:lineRule="auto"/>
              <w:rPr>
                <w:rFonts w:ascii="Arial" w:hAnsi="Arial" w:cs="Arial"/>
                <w:lang w:val="ru-RU"/>
              </w:rPr>
            </w:pPr>
            <w:r w:rsidRPr="001A1CC4">
              <w:rPr>
                <w:rFonts w:ascii="Arial" w:hAnsi="Arial" w:cs="Arial"/>
                <w:lang w:val="ru-RU"/>
              </w:rPr>
              <w:t>МЗ</w:t>
            </w:r>
          </w:p>
          <w:p w:rsidR="001D65BA" w:rsidRPr="001A1CC4" w:rsidRDefault="001D65BA" w:rsidP="001D65BA">
            <w:pPr>
              <w:spacing w:after="0" w:line="240" w:lineRule="auto"/>
              <w:rPr>
                <w:rFonts w:ascii="Arial" w:hAnsi="Arial" w:cs="Arial"/>
                <w:lang w:val="ru-RU"/>
              </w:rPr>
            </w:pPr>
            <w:r w:rsidRPr="001A1CC4">
              <w:rPr>
                <w:rFonts w:ascii="Arial" w:hAnsi="Arial" w:cs="Arial"/>
                <w:lang w:val="ru-RU"/>
              </w:rPr>
              <w:t>ЈП Водовод Крагујевац</w:t>
            </w:r>
          </w:p>
        </w:tc>
        <w:tc>
          <w:tcPr>
            <w:tcW w:w="1208" w:type="dxa"/>
            <w:gridSpan w:val="2"/>
          </w:tcPr>
          <w:p w:rsidR="001D65BA" w:rsidRPr="001A1CC4" w:rsidRDefault="001D65BA" w:rsidP="001D65BA">
            <w:pPr>
              <w:spacing w:after="0" w:line="240" w:lineRule="auto"/>
              <w:jc w:val="center"/>
              <w:rPr>
                <w:rFonts w:ascii="Arial" w:hAnsi="Arial" w:cs="Arial"/>
                <w:lang w:val="sr-Cyrl-CS"/>
              </w:rPr>
            </w:pPr>
            <w:r w:rsidRPr="001A1CC4">
              <w:rPr>
                <w:rFonts w:ascii="Arial" w:hAnsi="Arial" w:cs="Arial"/>
                <w:lang w:val="sr-Cyrl-CS"/>
              </w:rPr>
              <w:t>2010 – 2020.</w:t>
            </w:r>
          </w:p>
        </w:tc>
        <w:tc>
          <w:tcPr>
            <w:tcW w:w="2977" w:type="dxa"/>
          </w:tcPr>
          <w:p w:rsidR="001D65BA" w:rsidRPr="001A1CC4" w:rsidRDefault="001D65BA" w:rsidP="001D65BA">
            <w:pPr>
              <w:spacing w:after="0" w:line="240" w:lineRule="auto"/>
              <w:rPr>
                <w:rFonts w:ascii="Arial" w:hAnsi="Arial" w:cs="Arial"/>
                <w:lang w:val="ru-RU"/>
              </w:rPr>
            </w:pP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Општина Кнић</w:t>
            </w: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 xml:space="preserve">Ресорна министарства </w:t>
            </w: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МЗ</w:t>
            </w: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ЈП Водовод Крагујевац</w:t>
            </w:r>
          </w:p>
        </w:tc>
        <w:tc>
          <w:tcPr>
            <w:tcW w:w="2648" w:type="dxa"/>
          </w:tcPr>
          <w:p w:rsidR="001D65BA" w:rsidRPr="001A1CC4"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Уређење правне и документационе основе за пројекат и реализацију</w:t>
            </w:r>
          </w:p>
        </w:tc>
      </w:tr>
      <w:tr w:rsidR="001D65BA" w:rsidRPr="00D152B1" w:rsidTr="00354C0E">
        <w:trPr>
          <w:cantSplit/>
          <w:trHeight w:val="510"/>
        </w:trPr>
        <w:tc>
          <w:tcPr>
            <w:tcW w:w="1441" w:type="dxa"/>
          </w:tcPr>
          <w:p w:rsidR="001D65BA" w:rsidRPr="001A1CC4" w:rsidRDefault="001D65BA" w:rsidP="001D65BA">
            <w:pPr>
              <w:spacing w:after="0" w:line="240" w:lineRule="auto"/>
              <w:rPr>
                <w:rFonts w:ascii="Arial" w:hAnsi="Arial" w:cs="Arial"/>
                <w:b/>
                <w:lang w:val="ru-RU"/>
              </w:rPr>
            </w:pPr>
            <w:r w:rsidRPr="001A1CC4">
              <w:rPr>
                <w:rFonts w:ascii="Arial" w:hAnsi="Arial" w:cs="Arial"/>
                <w:b/>
                <w:lang w:val="ru-RU"/>
              </w:rPr>
              <w:t>2.2.1.2.</w:t>
            </w:r>
          </w:p>
        </w:tc>
        <w:tc>
          <w:tcPr>
            <w:tcW w:w="3167" w:type="dxa"/>
            <w:gridSpan w:val="2"/>
          </w:tcPr>
          <w:p w:rsidR="001D65BA" w:rsidRPr="001A1CC4" w:rsidRDefault="001D65BA" w:rsidP="001D65BA">
            <w:pPr>
              <w:spacing w:after="0" w:line="240" w:lineRule="auto"/>
              <w:rPr>
                <w:rFonts w:ascii="Arial" w:hAnsi="Arial" w:cs="Arial"/>
                <w:lang w:val="ru-RU"/>
              </w:rPr>
            </w:pPr>
            <w:r w:rsidRPr="001A1CC4">
              <w:rPr>
                <w:rFonts w:ascii="Arial" w:hAnsi="Arial" w:cs="Arial"/>
                <w:lang w:val="ru-RU"/>
              </w:rPr>
              <w:t>Израда студије оправданости заједничког обављања комуналне делатности у области водоснабдевања са система Гружанског језера</w:t>
            </w:r>
          </w:p>
        </w:tc>
        <w:tc>
          <w:tcPr>
            <w:tcW w:w="0" w:type="auto"/>
            <w:gridSpan w:val="2"/>
          </w:tcPr>
          <w:p w:rsidR="001D65BA" w:rsidRPr="001A1CC4" w:rsidRDefault="001D65BA" w:rsidP="001D65BA">
            <w:pPr>
              <w:spacing w:after="0" w:line="240" w:lineRule="auto"/>
              <w:rPr>
                <w:rFonts w:ascii="Arial" w:hAnsi="Arial" w:cs="Arial"/>
                <w:lang w:val="ru-RU"/>
              </w:rPr>
            </w:pPr>
            <w:r>
              <w:rPr>
                <w:rFonts w:ascii="Arial" w:hAnsi="Arial" w:cs="Arial"/>
                <w:lang w:val="ru-RU"/>
              </w:rPr>
              <w:t>Ресорна министарства</w:t>
            </w:r>
          </w:p>
          <w:p w:rsidR="001D65BA" w:rsidRDefault="001D65BA" w:rsidP="001D65BA">
            <w:pPr>
              <w:spacing w:after="0" w:line="240" w:lineRule="auto"/>
              <w:rPr>
                <w:rFonts w:ascii="Arial" w:hAnsi="Arial" w:cs="Arial"/>
                <w:lang w:val="ru-RU"/>
              </w:rPr>
            </w:pPr>
            <w:r w:rsidRPr="001A1CC4">
              <w:rPr>
                <w:rFonts w:ascii="Arial" w:hAnsi="Arial" w:cs="Arial"/>
                <w:lang w:val="ru-RU"/>
              </w:rPr>
              <w:t>МЗ</w:t>
            </w:r>
          </w:p>
          <w:p w:rsidR="000A6119" w:rsidRDefault="000A6119" w:rsidP="001D65BA">
            <w:pPr>
              <w:spacing w:after="0" w:line="240" w:lineRule="auto"/>
              <w:rPr>
                <w:rFonts w:ascii="Arial" w:hAnsi="Arial" w:cs="Arial"/>
                <w:lang w:val="ru-RU"/>
              </w:rPr>
            </w:pPr>
            <w:r>
              <w:rPr>
                <w:rFonts w:ascii="Arial" w:hAnsi="Arial" w:cs="Arial"/>
                <w:lang w:val="ru-RU"/>
              </w:rPr>
              <w:t>Град Крагујевац</w:t>
            </w:r>
          </w:p>
          <w:p w:rsidR="000A6119" w:rsidRPr="001A1CC4" w:rsidRDefault="000A6119" w:rsidP="001D65BA">
            <w:pPr>
              <w:spacing w:after="0" w:line="240" w:lineRule="auto"/>
              <w:rPr>
                <w:rFonts w:ascii="Arial" w:hAnsi="Arial" w:cs="Arial"/>
                <w:lang w:val="ru-RU"/>
              </w:rPr>
            </w:pPr>
            <w:r>
              <w:rPr>
                <w:rFonts w:ascii="Arial" w:hAnsi="Arial" w:cs="Arial"/>
                <w:lang w:val="ru-RU"/>
              </w:rPr>
              <w:t>Град Краљево</w:t>
            </w:r>
          </w:p>
          <w:p w:rsidR="001D65BA" w:rsidRPr="001A1CC4" w:rsidRDefault="001D65BA" w:rsidP="001D65BA">
            <w:pPr>
              <w:spacing w:after="0" w:line="240" w:lineRule="auto"/>
              <w:rPr>
                <w:rFonts w:ascii="Arial" w:hAnsi="Arial" w:cs="Arial"/>
                <w:lang w:val="ru-RU"/>
              </w:rPr>
            </w:pPr>
            <w:r w:rsidRPr="001A1CC4">
              <w:rPr>
                <w:rFonts w:ascii="Arial" w:hAnsi="Arial" w:cs="Arial"/>
                <w:lang w:val="ru-RU"/>
              </w:rPr>
              <w:t>ЈП Водовод Крагујевац</w:t>
            </w:r>
          </w:p>
        </w:tc>
        <w:tc>
          <w:tcPr>
            <w:tcW w:w="1208" w:type="dxa"/>
            <w:gridSpan w:val="2"/>
          </w:tcPr>
          <w:p w:rsidR="001D65BA" w:rsidRPr="001A1CC4" w:rsidRDefault="001D65BA" w:rsidP="001D65BA">
            <w:pPr>
              <w:spacing w:after="0" w:line="240" w:lineRule="auto"/>
              <w:jc w:val="center"/>
              <w:rPr>
                <w:rFonts w:ascii="Arial" w:hAnsi="Arial" w:cs="Arial"/>
                <w:lang w:val="sr-Cyrl-BA"/>
              </w:rPr>
            </w:pPr>
            <w:r w:rsidRPr="001A1CC4">
              <w:rPr>
                <w:rFonts w:ascii="Arial" w:hAnsi="Arial" w:cs="Arial"/>
                <w:lang w:val="sr-Cyrl-CS"/>
              </w:rPr>
              <w:t>2016 – 2020.</w:t>
            </w:r>
          </w:p>
        </w:tc>
        <w:tc>
          <w:tcPr>
            <w:tcW w:w="2977" w:type="dxa"/>
          </w:tcPr>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Општина Кнић</w:t>
            </w:r>
          </w:p>
          <w:p w:rsidR="001D65BA" w:rsidRPr="00AC6E29"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 xml:space="preserve">Ресорна министарства </w:t>
            </w: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МЗ</w:t>
            </w: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ЈП Водовод Крагујевац</w:t>
            </w:r>
          </w:p>
        </w:tc>
        <w:tc>
          <w:tcPr>
            <w:tcW w:w="2648" w:type="dxa"/>
          </w:tcPr>
          <w:p w:rsidR="001D65BA" w:rsidRDefault="000A6119" w:rsidP="000A6119">
            <w:pPr>
              <w:numPr>
                <w:ilvl w:val="0"/>
                <w:numId w:val="9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Припремне активности</w:t>
            </w:r>
          </w:p>
          <w:p w:rsidR="000A6119" w:rsidRDefault="000A6119" w:rsidP="000A6119">
            <w:pPr>
              <w:numPr>
                <w:ilvl w:val="0"/>
                <w:numId w:val="9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 xml:space="preserve">Меморандум о сарадњи </w:t>
            </w:r>
          </w:p>
          <w:p w:rsidR="000A6119" w:rsidRPr="001A1CC4" w:rsidRDefault="000A6119" w:rsidP="000A6119">
            <w:pPr>
              <w:numPr>
                <w:ilvl w:val="0"/>
                <w:numId w:val="9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Урађена студија оправданости</w:t>
            </w:r>
          </w:p>
        </w:tc>
      </w:tr>
      <w:tr w:rsidR="001D65BA" w:rsidRPr="00262228" w:rsidTr="00354C0E">
        <w:trPr>
          <w:cantSplit/>
          <w:trHeight w:val="510"/>
        </w:trPr>
        <w:tc>
          <w:tcPr>
            <w:tcW w:w="1441" w:type="dxa"/>
            <w:tcBorders>
              <w:bottom w:val="single" w:sz="4" w:space="0" w:color="auto"/>
            </w:tcBorders>
          </w:tcPr>
          <w:p w:rsidR="001D65BA" w:rsidRPr="001A1CC4" w:rsidRDefault="001D65BA" w:rsidP="001D65BA">
            <w:pPr>
              <w:spacing w:after="0" w:line="240" w:lineRule="auto"/>
              <w:rPr>
                <w:rFonts w:ascii="Arial" w:hAnsi="Arial" w:cs="Arial"/>
                <w:b/>
                <w:lang w:val="ru-RU"/>
              </w:rPr>
            </w:pPr>
            <w:r w:rsidRPr="001A1CC4">
              <w:rPr>
                <w:rFonts w:ascii="Arial" w:hAnsi="Arial" w:cs="Arial"/>
                <w:b/>
                <w:lang w:val="ru-RU"/>
              </w:rPr>
              <w:t>2.2.1.</w:t>
            </w:r>
            <w:r>
              <w:rPr>
                <w:rFonts w:ascii="Arial" w:hAnsi="Arial" w:cs="Arial"/>
                <w:b/>
                <w:lang w:val="ru-RU"/>
              </w:rPr>
              <w:t>3</w:t>
            </w:r>
            <w:r w:rsidRPr="001A1CC4">
              <w:rPr>
                <w:rFonts w:ascii="Arial" w:hAnsi="Arial" w:cs="Arial"/>
                <w:b/>
                <w:lang w:val="ru-RU"/>
              </w:rPr>
              <w:t>.</w:t>
            </w:r>
          </w:p>
        </w:tc>
        <w:tc>
          <w:tcPr>
            <w:tcW w:w="3167" w:type="dxa"/>
            <w:gridSpan w:val="2"/>
            <w:tcBorders>
              <w:bottom w:val="single" w:sz="4" w:space="0" w:color="auto"/>
            </w:tcBorders>
          </w:tcPr>
          <w:p w:rsidR="001D65BA" w:rsidRPr="001A1CC4" w:rsidRDefault="001D65BA" w:rsidP="001D65BA">
            <w:pPr>
              <w:spacing w:after="0" w:line="240" w:lineRule="auto"/>
              <w:rPr>
                <w:rFonts w:ascii="Arial" w:hAnsi="Arial" w:cs="Arial"/>
                <w:lang w:val="ru-RU"/>
              </w:rPr>
            </w:pPr>
            <w:r w:rsidRPr="001A1CC4">
              <w:rPr>
                <w:rFonts w:ascii="Arial" w:hAnsi="Arial" w:cs="Arial"/>
                <w:lang w:val="ru-RU"/>
              </w:rPr>
              <w:t>Израда пројекта и реконструкција вод</w:t>
            </w:r>
            <w:r>
              <w:rPr>
                <w:rFonts w:ascii="Arial" w:hAnsi="Arial" w:cs="Arial"/>
                <w:lang w:val="ru-RU"/>
              </w:rPr>
              <w:t xml:space="preserve">осистема у насељеном месту Бумбарево </w:t>
            </w:r>
            <w:r w:rsidRPr="001A1CC4">
              <w:rPr>
                <w:rFonts w:ascii="Arial" w:hAnsi="Arial" w:cs="Arial"/>
                <w:lang w:val="ru-RU"/>
              </w:rPr>
              <w:t>Брдо</w:t>
            </w:r>
          </w:p>
        </w:tc>
        <w:tc>
          <w:tcPr>
            <w:tcW w:w="0" w:type="auto"/>
            <w:gridSpan w:val="2"/>
            <w:tcBorders>
              <w:bottom w:val="single" w:sz="4" w:space="0" w:color="auto"/>
            </w:tcBorders>
          </w:tcPr>
          <w:p w:rsidR="001D65BA" w:rsidRPr="001A1CC4" w:rsidRDefault="001D65BA" w:rsidP="001D65BA">
            <w:pPr>
              <w:spacing w:after="0" w:line="240" w:lineRule="auto"/>
              <w:rPr>
                <w:rFonts w:ascii="Arial" w:hAnsi="Arial" w:cs="Arial"/>
                <w:lang w:val="ru-RU"/>
              </w:rPr>
            </w:pPr>
            <w:r>
              <w:rPr>
                <w:rFonts w:ascii="Arial" w:hAnsi="Arial" w:cs="Arial"/>
                <w:lang w:val="ru-RU"/>
              </w:rPr>
              <w:t>Ресорна министарства</w:t>
            </w:r>
          </w:p>
          <w:p w:rsidR="001D65BA" w:rsidRPr="001A1CC4" w:rsidRDefault="001D65BA" w:rsidP="001D65BA">
            <w:pPr>
              <w:spacing w:after="0" w:line="240" w:lineRule="auto"/>
              <w:rPr>
                <w:rFonts w:ascii="Arial" w:hAnsi="Arial" w:cs="Arial"/>
                <w:lang w:val="ru-RU"/>
              </w:rPr>
            </w:pPr>
            <w:r w:rsidRPr="001A1CC4">
              <w:rPr>
                <w:rFonts w:ascii="Arial" w:hAnsi="Arial" w:cs="Arial"/>
                <w:lang w:val="ru-RU"/>
              </w:rPr>
              <w:t xml:space="preserve">МЗ </w:t>
            </w:r>
          </w:p>
          <w:p w:rsidR="001D65BA" w:rsidRPr="001A1CC4" w:rsidRDefault="001D65BA" w:rsidP="001D65BA">
            <w:pPr>
              <w:spacing w:after="0" w:line="240" w:lineRule="auto"/>
              <w:rPr>
                <w:rFonts w:ascii="Arial" w:hAnsi="Arial" w:cs="Arial"/>
                <w:lang w:val="ru-RU"/>
              </w:rPr>
            </w:pPr>
            <w:r w:rsidRPr="001A1CC4">
              <w:rPr>
                <w:rFonts w:ascii="Arial" w:hAnsi="Arial" w:cs="Arial"/>
                <w:lang w:val="ru-RU"/>
              </w:rPr>
              <w:t>ЈКП Комуналац Кнић</w:t>
            </w:r>
          </w:p>
          <w:p w:rsidR="001D65BA" w:rsidRPr="001A1CC4" w:rsidRDefault="001D65BA" w:rsidP="001D65BA">
            <w:pPr>
              <w:spacing w:after="0" w:line="240" w:lineRule="auto"/>
              <w:rPr>
                <w:rFonts w:ascii="Arial" w:hAnsi="Arial" w:cs="Arial"/>
                <w:lang w:val="ru-RU"/>
              </w:rPr>
            </w:pPr>
            <w:r w:rsidRPr="001A1CC4">
              <w:rPr>
                <w:rFonts w:ascii="Arial" w:hAnsi="Arial" w:cs="Arial"/>
                <w:lang w:val="ru-RU"/>
              </w:rPr>
              <w:t>ЈП Србија воде</w:t>
            </w:r>
          </w:p>
        </w:tc>
        <w:tc>
          <w:tcPr>
            <w:tcW w:w="1208" w:type="dxa"/>
            <w:gridSpan w:val="2"/>
            <w:tcBorders>
              <w:bottom w:val="single" w:sz="4" w:space="0" w:color="auto"/>
            </w:tcBorders>
          </w:tcPr>
          <w:p w:rsidR="001D65BA" w:rsidRPr="001A1CC4" w:rsidRDefault="001D65BA" w:rsidP="001D65BA">
            <w:pPr>
              <w:spacing w:after="0" w:line="240" w:lineRule="auto"/>
              <w:jc w:val="center"/>
              <w:rPr>
                <w:rFonts w:ascii="Arial" w:hAnsi="Arial" w:cs="Arial"/>
                <w:lang w:val="sr-Cyrl-CS"/>
              </w:rPr>
            </w:pPr>
            <w:r w:rsidRPr="001A1CC4">
              <w:rPr>
                <w:rFonts w:ascii="Arial" w:hAnsi="Arial" w:cs="Arial"/>
                <w:lang w:val="sr-Cyrl-BA"/>
              </w:rPr>
              <w:t>2010</w:t>
            </w:r>
            <w:r w:rsidRPr="001A1CC4">
              <w:rPr>
                <w:rFonts w:ascii="Arial" w:hAnsi="Arial" w:cs="Arial"/>
                <w:lang w:val="sr-Cyrl-CS"/>
              </w:rPr>
              <w:t>.</w:t>
            </w:r>
          </w:p>
          <w:p w:rsidR="001D65BA" w:rsidRPr="001A1CC4" w:rsidRDefault="001D65BA" w:rsidP="001D65BA">
            <w:pPr>
              <w:spacing w:after="0" w:line="240" w:lineRule="auto"/>
              <w:jc w:val="center"/>
              <w:rPr>
                <w:rFonts w:ascii="Arial" w:hAnsi="Arial" w:cs="Arial"/>
                <w:lang w:val="sr-Cyrl-CS"/>
              </w:rPr>
            </w:pPr>
            <w:r w:rsidRPr="001A1CC4">
              <w:rPr>
                <w:rFonts w:ascii="Arial" w:hAnsi="Arial" w:cs="Arial"/>
                <w:lang w:val="sr-Cyrl-CS"/>
              </w:rPr>
              <w:t>2020.</w:t>
            </w:r>
          </w:p>
        </w:tc>
        <w:tc>
          <w:tcPr>
            <w:tcW w:w="2977" w:type="dxa"/>
            <w:tcBorders>
              <w:bottom w:val="single" w:sz="4" w:space="0" w:color="auto"/>
            </w:tcBorders>
          </w:tcPr>
          <w:p w:rsidR="001D65BA" w:rsidRPr="001A1CC4" w:rsidRDefault="001D65BA" w:rsidP="001D65BA">
            <w:pPr>
              <w:spacing w:after="0" w:line="240" w:lineRule="auto"/>
              <w:rPr>
                <w:rFonts w:ascii="Arial" w:hAnsi="Arial" w:cs="Arial"/>
                <w:lang w:val="ru-RU"/>
              </w:rPr>
            </w:pP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Општина Кнић</w:t>
            </w:r>
          </w:p>
          <w:p w:rsidR="001D65BA" w:rsidRPr="00AC6E29"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 xml:space="preserve">Ресорна министарства </w:t>
            </w:r>
          </w:p>
          <w:p w:rsidR="001D65BA" w:rsidRPr="001A1CC4"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1A1CC4">
              <w:rPr>
                <w:rFonts w:ascii="Arial" w:hAnsi="Arial" w:cs="Arial"/>
                <w:lang w:val="ru-RU"/>
              </w:rPr>
              <w:t>МЗ</w:t>
            </w:r>
          </w:p>
        </w:tc>
        <w:tc>
          <w:tcPr>
            <w:tcW w:w="2648" w:type="dxa"/>
            <w:tcBorders>
              <w:bottom w:val="single" w:sz="4" w:space="0" w:color="auto"/>
            </w:tcBorders>
          </w:tcPr>
          <w:p w:rsidR="001D65BA" w:rsidRPr="001A1CC4"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sidRPr="001A1CC4">
              <w:rPr>
                <w:rFonts w:ascii="Arial" w:hAnsi="Arial" w:cs="Arial"/>
                <w:lang w:val="ru-RU"/>
              </w:rPr>
              <w:t>Урађен пројек</w:t>
            </w:r>
            <w:r w:rsidRPr="001A1CC4">
              <w:rPr>
                <w:rFonts w:ascii="Arial" w:hAnsi="Arial" w:cs="Arial"/>
                <w:lang w:val="sr-Cyrl-BA"/>
              </w:rPr>
              <w:t>а</w:t>
            </w:r>
            <w:r w:rsidRPr="001A1CC4">
              <w:rPr>
                <w:rFonts w:ascii="Arial" w:hAnsi="Arial" w:cs="Arial"/>
                <w:lang w:val="ru-RU"/>
              </w:rPr>
              <w:t>т</w:t>
            </w:r>
          </w:p>
          <w:p w:rsidR="001D65BA" w:rsidRPr="001A1CC4"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sidRPr="001A1CC4">
              <w:rPr>
                <w:rFonts w:ascii="Arial" w:hAnsi="Arial" w:cs="Arial"/>
                <w:lang w:val="sr-Cyrl-BA"/>
              </w:rPr>
              <w:t xml:space="preserve"> Израђене истражне бушотине</w:t>
            </w:r>
          </w:p>
        </w:tc>
      </w:tr>
      <w:tr w:rsidR="001D65BA" w:rsidRPr="00262228" w:rsidTr="00354C0E">
        <w:trPr>
          <w:cantSplit/>
          <w:trHeight w:val="510"/>
        </w:trPr>
        <w:tc>
          <w:tcPr>
            <w:tcW w:w="1441" w:type="dxa"/>
            <w:tcBorders>
              <w:bottom w:val="single" w:sz="4" w:space="0" w:color="auto"/>
            </w:tcBorders>
          </w:tcPr>
          <w:p w:rsidR="001D65BA" w:rsidRPr="00EC53A0" w:rsidRDefault="001D65BA" w:rsidP="001D65BA">
            <w:pPr>
              <w:spacing w:after="0" w:line="240" w:lineRule="auto"/>
              <w:rPr>
                <w:rFonts w:ascii="Arial" w:hAnsi="Arial" w:cs="Arial"/>
                <w:b/>
                <w:lang w:val="ru-RU"/>
              </w:rPr>
            </w:pPr>
            <w:r w:rsidRPr="00EC53A0">
              <w:rPr>
                <w:rFonts w:ascii="Arial" w:hAnsi="Arial" w:cs="Arial"/>
                <w:b/>
                <w:lang w:val="ru-RU"/>
              </w:rPr>
              <w:t>2.2.1.</w:t>
            </w:r>
            <w:r>
              <w:rPr>
                <w:rFonts w:ascii="Arial" w:hAnsi="Arial" w:cs="Arial"/>
                <w:b/>
                <w:lang w:val="sr-Cyrl-BA"/>
              </w:rPr>
              <w:t>4</w:t>
            </w:r>
            <w:r w:rsidRPr="00EC53A0">
              <w:rPr>
                <w:rFonts w:ascii="Arial" w:hAnsi="Arial" w:cs="Arial"/>
                <w:b/>
                <w:lang w:val="ru-RU"/>
              </w:rPr>
              <w:t>.</w:t>
            </w:r>
          </w:p>
        </w:tc>
        <w:tc>
          <w:tcPr>
            <w:tcW w:w="3167" w:type="dxa"/>
            <w:gridSpan w:val="2"/>
            <w:tcBorders>
              <w:bottom w:val="single" w:sz="4" w:space="0" w:color="auto"/>
            </w:tcBorders>
          </w:tcPr>
          <w:p w:rsidR="001D65BA" w:rsidRPr="00EC53A0" w:rsidRDefault="001D65BA" w:rsidP="001D65BA">
            <w:pPr>
              <w:spacing w:after="0" w:line="240" w:lineRule="auto"/>
              <w:rPr>
                <w:rFonts w:ascii="Arial" w:hAnsi="Arial" w:cs="Arial"/>
                <w:lang w:val="sr-Cyrl-BA"/>
              </w:rPr>
            </w:pPr>
            <w:r>
              <w:rPr>
                <w:rFonts w:ascii="Arial" w:hAnsi="Arial" w:cs="Arial"/>
                <w:lang w:val="sr-Cyrl-BA"/>
              </w:rPr>
              <w:t xml:space="preserve">Техничко унапређење и заштита </w:t>
            </w:r>
            <w:r w:rsidR="000A6119">
              <w:rPr>
                <w:rFonts w:ascii="Arial" w:hAnsi="Arial" w:cs="Arial"/>
                <w:lang w:val="sr-Cyrl-BA"/>
              </w:rPr>
              <w:t>изворишта „Рибешка глава“</w:t>
            </w:r>
          </w:p>
        </w:tc>
        <w:tc>
          <w:tcPr>
            <w:tcW w:w="0" w:type="auto"/>
            <w:gridSpan w:val="2"/>
            <w:tcBorders>
              <w:bottom w:val="single" w:sz="4" w:space="0" w:color="auto"/>
            </w:tcBorders>
          </w:tcPr>
          <w:p w:rsidR="001D65BA" w:rsidRPr="00EC53A0" w:rsidRDefault="001D65BA" w:rsidP="001D65BA">
            <w:pPr>
              <w:spacing w:after="0" w:line="240" w:lineRule="auto"/>
              <w:rPr>
                <w:rFonts w:ascii="Arial" w:hAnsi="Arial" w:cs="Arial"/>
                <w:lang w:val="ru-RU"/>
              </w:rPr>
            </w:pPr>
            <w:r w:rsidRPr="00EC53A0">
              <w:rPr>
                <w:rFonts w:ascii="Arial" w:hAnsi="Arial" w:cs="Arial"/>
                <w:lang w:val="ru-RU"/>
              </w:rPr>
              <w:t>Ресорна министарства</w:t>
            </w:r>
          </w:p>
          <w:p w:rsidR="001D65BA" w:rsidRPr="00EC53A0" w:rsidRDefault="001D65BA" w:rsidP="001D65BA">
            <w:pPr>
              <w:spacing w:after="0" w:line="240" w:lineRule="auto"/>
              <w:rPr>
                <w:rFonts w:ascii="Arial" w:hAnsi="Arial" w:cs="Arial"/>
                <w:lang w:val="ru-RU"/>
              </w:rPr>
            </w:pPr>
            <w:r w:rsidRPr="00EC53A0">
              <w:rPr>
                <w:rFonts w:ascii="Arial" w:hAnsi="Arial" w:cs="Arial"/>
                <w:lang w:val="ru-RU"/>
              </w:rPr>
              <w:t xml:space="preserve">МЗ </w:t>
            </w:r>
          </w:p>
          <w:p w:rsidR="001D65BA" w:rsidRPr="00EC53A0" w:rsidRDefault="000A6119" w:rsidP="001D65BA">
            <w:pPr>
              <w:spacing w:after="0" w:line="240" w:lineRule="auto"/>
              <w:rPr>
                <w:rFonts w:ascii="Arial" w:hAnsi="Arial" w:cs="Arial"/>
                <w:lang w:val="ru-RU"/>
              </w:rPr>
            </w:pPr>
            <w:r>
              <w:rPr>
                <w:rFonts w:ascii="Arial" w:hAnsi="Arial" w:cs="Arial"/>
                <w:lang w:val="ru-RU"/>
              </w:rPr>
              <w:t>ЈКП Комуналац Кнић</w:t>
            </w:r>
          </w:p>
        </w:tc>
        <w:tc>
          <w:tcPr>
            <w:tcW w:w="1208" w:type="dxa"/>
            <w:gridSpan w:val="2"/>
            <w:tcBorders>
              <w:bottom w:val="single" w:sz="4" w:space="0" w:color="auto"/>
            </w:tcBorders>
          </w:tcPr>
          <w:p w:rsidR="001D65BA" w:rsidRPr="00EC53A0" w:rsidRDefault="001D65BA" w:rsidP="001D65BA">
            <w:pPr>
              <w:spacing w:after="0" w:line="240" w:lineRule="auto"/>
              <w:jc w:val="center"/>
              <w:rPr>
                <w:rFonts w:ascii="Arial" w:hAnsi="Arial" w:cs="Arial"/>
                <w:lang w:val="sr-Cyrl-CS"/>
              </w:rPr>
            </w:pPr>
            <w:r w:rsidRPr="00EC53A0">
              <w:rPr>
                <w:rFonts w:ascii="Arial" w:hAnsi="Arial" w:cs="Arial"/>
                <w:lang w:val="sr-Cyrl-CS"/>
              </w:rPr>
              <w:t xml:space="preserve">2010 </w:t>
            </w:r>
            <w:r w:rsidR="00984450">
              <w:rPr>
                <w:rFonts w:ascii="Arial" w:hAnsi="Arial" w:cs="Arial"/>
                <w:lang w:val="sr-Cyrl-CS"/>
              </w:rPr>
              <w:t>–</w:t>
            </w:r>
            <w:r w:rsidRPr="00EC53A0">
              <w:rPr>
                <w:rFonts w:ascii="Arial" w:hAnsi="Arial" w:cs="Arial"/>
                <w:lang w:val="sr-Cyrl-CS"/>
              </w:rPr>
              <w:t xml:space="preserve"> 2020.</w:t>
            </w:r>
          </w:p>
        </w:tc>
        <w:tc>
          <w:tcPr>
            <w:tcW w:w="2977" w:type="dxa"/>
            <w:tcBorders>
              <w:bottom w:val="single" w:sz="4" w:space="0" w:color="auto"/>
            </w:tcBorders>
          </w:tcPr>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Општина Кнић</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МЗ</w:t>
            </w:r>
          </w:p>
          <w:p w:rsidR="001D65BA" w:rsidRPr="000A6119" w:rsidRDefault="000A6119"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sr-Cyrl-BA"/>
              </w:rPr>
              <w:t xml:space="preserve">Ресорна министарства </w:t>
            </w:r>
          </w:p>
          <w:p w:rsidR="000A6119" w:rsidRPr="00EC53A0" w:rsidRDefault="000A6119"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sr-Cyrl-BA"/>
              </w:rPr>
              <w:t>Донатор</w:t>
            </w:r>
          </w:p>
        </w:tc>
        <w:tc>
          <w:tcPr>
            <w:tcW w:w="2648" w:type="dxa"/>
            <w:tcBorders>
              <w:bottom w:val="single" w:sz="4" w:space="0" w:color="auto"/>
            </w:tcBorders>
          </w:tcPr>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Техничка унапређеност</w:t>
            </w:r>
          </w:p>
        </w:tc>
      </w:tr>
      <w:tr w:rsidR="001D65BA" w:rsidRPr="0003318E" w:rsidTr="00354C0E">
        <w:trPr>
          <w:cantSplit/>
          <w:trHeight w:val="510"/>
        </w:trPr>
        <w:tc>
          <w:tcPr>
            <w:tcW w:w="1441" w:type="dxa"/>
            <w:tcBorders>
              <w:bottom w:val="single" w:sz="4" w:space="0" w:color="auto"/>
            </w:tcBorders>
          </w:tcPr>
          <w:p w:rsidR="001D65BA" w:rsidRPr="00EC53A0" w:rsidRDefault="001D65BA" w:rsidP="001D65BA">
            <w:pPr>
              <w:spacing w:after="0" w:line="240" w:lineRule="auto"/>
              <w:rPr>
                <w:rFonts w:ascii="Arial" w:hAnsi="Arial" w:cs="Arial"/>
                <w:b/>
                <w:lang w:val="ru-RU"/>
              </w:rPr>
            </w:pPr>
            <w:r w:rsidRPr="00EC53A0">
              <w:rPr>
                <w:rFonts w:ascii="Arial" w:hAnsi="Arial" w:cs="Arial"/>
                <w:b/>
                <w:lang w:val="ru-RU"/>
              </w:rPr>
              <w:t>2.2.1.</w:t>
            </w:r>
            <w:r>
              <w:rPr>
                <w:rFonts w:ascii="Arial" w:hAnsi="Arial" w:cs="Arial"/>
                <w:b/>
                <w:lang w:val="sr-Cyrl-BA"/>
              </w:rPr>
              <w:t>5</w:t>
            </w:r>
            <w:r w:rsidRPr="00EC53A0">
              <w:rPr>
                <w:rFonts w:ascii="Arial" w:hAnsi="Arial" w:cs="Arial"/>
                <w:b/>
                <w:lang w:val="ru-RU"/>
              </w:rPr>
              <w:t>.</w:t>
            </w:r>
          </w:p>
        </w:tc>
        <w:tc>
          <w:tcPr>
            <w:tcW w:w="3167" w:type="dxa"/>
            <w:gridSpan w:val="2"/>
            <w:tcBorders>
              <w:bottom w:val="single" w:sz="4" w:space="0" w:color="auto"/>
            </w:tcBorders>
          </w:tcPr>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Израда пројекта и изградња водовода за села Врбета, Бало</w:t>
            </w:r>
            <w:r>
              <w:rPr>
                <w:rFonts w:ascii="Arial" w:hAnsi="Arial" w:cs="Arial"/>
                <w:lang w:val="sr-Cyrl-BA"/>
              </w:rPr>
              <w:t>саве, Честин, Липница и Љубића на систем</w:t>
            </w:r>
            <w:r w:rsidR="000A6119">
              <w:rPr>
                <w:rFonts w:ascii="Arial" w:hAnsi="Arial" w:cs="Arial"/>
                <w:lang w:val="sr-Cyrl-BA"/>
              </w:rPr>
              <w:t xml:space="preserve"> „Гружа“</w:t>
            </w:r>
          </w:p>
        </w:tc>
        <w:tc>
          <w:tcPr>
            <w:tcW w:w="0" w:type="auto"/>
            <w:gridSpan w:val="2"/>
            <w:tcBorders>
              <w:bottom w:val="single" w:sz="4" w:space="0" w:color="auto"/>
            </w:tcBorders>
          </w:tcPr>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Ресорна министарства</w:t>
            </w:r>
          </w:p>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МЗ</w:t>
            </w:r>
          </w:p>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Општина Кнић</w:t>
            </w:r>
          </w:p>
        </w:tc>
        <w:tc>
          <w:tcPr>
            <w:tcW w:w="1208" w:type="dxa"/>
            <w:gridSpan w:val="2"/>
            <w:tcBorders>
              <w:bottom w:val="single" w:sz="4" w:space="0" w:color="auto"/>
            </w:tcBorders>
          </w:tcPr>
          <w:p w:rsidR="001D65BA" w:rsidRPr="00EC53A0" w:rsidRDefault="001D65BA" w:rsidP="001D65BA">
            <w:pPr>
              <w:spacing w:after="0" w:line="240" w:lineRule="auto"/>
              <w:jc w:val="center"/>
              <w:rPr>
                <w:rFonts w:ascii="Arial" w:hAnsi="Arial" w:cs="Arial"/>
                <w:lang w:val="sr-Cyrl-CS"/>
              </w:rPr>
            </w:pPr>
            <w:r w:rsidRPr="00EC53A0">
              <w:rPr>
                <w:rFonts w:ascii="Arial" w:hAnsi="Arial" w:cs="Arial"/>
                <w:lang w:val="sr-Cyrl-BA"/>
              </w:rPr>
              <w:t>2010</w:t>
            </w:r>
            <w:r w:rsidRPr="00EC53A0">
              <w:rPr>
                <w:rFonts w:ascii="Arial" w:hAnsi="Arial" w:cs="Arial"/>
                <w:lang w:val="sr-Cyrl-CS"/>
              </w:rPr>
              <w:t>.</w:t>
            </w:r>
          </w:p>
          <w:p w:rsidR="001D65BA" w:rsidRPr="00EC53A0" w:rsidRDefault="001D65BA" w:rsidP="001D65BA">
            <w:pPr>
              <w:spacing w:after="0" w:line="240" w:lineRule="auto"/>
              <w:jc w:val="center"/>
              <w:rPr>
                <w:rFonts w:ascii="Arial" w:hAnsi="Arial" w:cs="Arial"/>
                <w:lang w:val="sr-Cyrl-CS"/>
              </w:rPr>
            </w:pPr>
            <w:r w:rsidRPr="00EC53A0">
              <w:rPr>
                <w:rFonts w:ascii="Arial" w:hAnsi="Arial" w:cs="Arial"/>
                <w:lang w:val="sr-Cyrl-CS"/>
              </w:rPr>
              <w:t>2020.</w:t>
            </w:r>
          </w:p>
        </w:tc>
        <w:tc>
          <w:tcPr>
            <w:tcW w:w="2977" w:type="dxa"/>
            <w:tcBorders>
              <w:bottom w:val="single" w:sz="4" w:space="0" w:color="auto"/>
            </w:tcBorders>
          </w:tcPr>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Општина Кнић</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Ресорна министарства</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МЗ</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Донатор</w:t>
            </w:r>
          </w:p>
        </w:tc>
        <w:tc>
          <w:tcPr>
            <w:tcW w:w="2648" w:type="dxa"/>
            <w:tcBorders>
              <w:bottom w:val="single" w:sz="4" w:space="0" w:color="auto"/>
            </w:tcBorders>
          </w:tcPr>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sr-Cyrl-BA"/>
              </w:rPr>
              <w:t>Реализација по претходно израђеној студији</w:t>
            </w:r>
          </w:p>
        </w:tc>
      </w:tr>
      <w:tr w:rsidR="001D65BA" w:rsidRPr="00262228" w:rsidTr="00354C0E">
        <w:trPr>
          <w:cantSplit/>
          <w:trHeight w:val="510"/>
        </w:trPr>
        <w:tc>
          <w:tcPr>
            <w:tcW w:w="1441" w:type="dxa"/>
            <w:tcBorders>
              <w:bottom w:val="single" w:sz="4" w:space="0" w:color="auto"/>
            </w:tcBorders>
          </w:tcPr>
          <w:p w:rsidR="001D65BA" w:rsidRPr="00EC53A0" w:rsidRDefault="001D65BA" w:rsidP="001D65BA">
            <w:pPr>
              <w:spacing w:after="0" w:line="240" w:lineRule="auto"/>
              <w:rPr>
                <w:rFonts w:ascii="Arial" w:hAnsi="Arial" w:cs="Arial"/>
                <w:b/>
                <w:lang w:val="ru-RU"/>
              </w:rPr>
            </w:pPr>
            <w:r w:rsidRPr="00EC53A0">
              <w:rPr>
                <w:rFonts w:ascii="Arial" w:hAnsi="Arial" w:cs="Arial"/>
                <w:b/>
                <w:lang w:val="ru-RU"/>
              </w:rPr>
              <w:t>2.2.1.</w:t>
            </w:r>
            <w:r>
              <w:rPr>
                <w:rFonts w:ascii="Arial" w:hAnsi="Arial" w:cs="Arial"/>
                <w:b/>
                <w:lang w:val="sr-Cyrl-BA"/>
              </w:rPr>
              <w:t>6</w:t>
            </w:r>
            <w:r w:rsidRPr="00EC53A0">
              <w:rPr>
                <w:rFonts w:ascii="Arial" w:hAnsi="Arial" w:cs="Arial"/>
                <w:b/>
                <w:lang w:val="ru-RU"/>
              </w:rPr>
              <w:t>.</w:t>
            </w:r>
          </w:p>
        </w:tc>
        <w:tc>
          <w:tcPr>
            <w:tcW w:w="3167" w:type="dxa"/>
            <w:gridSpan w:val="2"/>
            <w:tcBorders>
              <w:bottom w:val="single" w:sz="4" w:space="0" w:color="auto"/>
            </w:tcBorders>
          </w:tcPr>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Изградња водоводне инфраструктуре на подручју МЗ Губеревац за пре</w:t>
            </w:r>
            <w:r>
              <w:rPr>
                <w:rFonts w:ascii="Arial" w:hAnsi="Arial" w:cs="Arial"/>
                <w:lang w:val="sr-Cyrl-BA"/>
              </w:rPr>
              <w:t>узимање одржавања од стране ЈП Водовод и канализација</w:t>
            </w:r>
            <w:r w:rsidRPr="00EC53A0">
              <w:rPr>
                <w:rFonts w:ascii="Arial" w:hAnsi="Arial" w:cs="Arial"/>
                <w:lang w:val="sr-Cyrl-BA"/>
              </w:rPr>
              <w:t xml:space="preserve"> – ЈКП </w:t>
            </w:r>
            <w:r>
              <w:rPr>
                <w:rFonts w:ascii="Arial" w:hAnsi="Arial" w:cs="Arial"/>
                <w:lang w:val="sr-Cyrl-BA"/>
              </w:rPr>
              <w:t>Комуналац</w:t>
            </w:r>
          </w:p>
        </w:tc>
        <w:tc>
          <w:tcPr>
            <w:tcW w:w="0" w:type="auto"/>
            <w:gridSpan w:val="2"/>
            <w:tcBorders>
              <w:bottom w:val="single" w:sz="4" w:space="0" w:color="auto"/>
            </w:tcBorders>
          </w:tcPr>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Општина Кнић</w:t>
            </w:r>
          </w:p>
          <w:p w:rsidR="001D65BA" w:rsidRPr="00EC53A0" w:rsidRDefault="001D65BA" w:rsidP="001D65BA">
            <w:pPr>
              <w:spacing w:after="0" w:line="240" w:lineRule="auto"/>
              <w:rPr>
                <w:rFonts w:ascii="Arial" w:hAnsi="Arial" w:cs="Arial"/>
                <w:lang w:val="sr-Cyrl-BA"/>
              </w:rPr>
            </w:pPr>
            <w:r>
              <w:rPr>
                <w:rFonts w:ascii="Arial" w:hAnsi="Arial" w:cs="Arial"/>
                <w:lang w:val="sr-Cyrl-BA"/>
              </w:rPr>
              <w:t>ЈП Водовод Крагујевац</w:t>
            </w:r>
          </w:p>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ЈКП Комуналац</w:t>
            </w:r>
          </w:p>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МЗ</w:t>
            </w:r>
          </w:p>
        </w:tc>
        <w:tc>
          <w:tcPr>
            <w:tcW w:w="1208" w:type="dxa"/>
            <w:gridSpan w:val="2"/>
            <w:tcBorders>
              <w:bottom w:val="single" w:sz="4" w:space="0" w:color="auto"/>
            </w:tcBorders>
          </w:tcPr>
          <w:p w:rsidR="001D65BA" w:rsidRPr="00EC53A0" w:rsidRDefault="001D65BA" w:rsidP="001D65BA">
            <w:pPr>
              <w:spacing w:after="0" w:line="240" w:lineRule="auto"/>
              <w:jc w:val="center"/>
              <w:rPr>
                <w:rFonts w:ascii="Arial" w:hAnsi="Arial" w:cs="Arial"/>
                <w:lang w:val="sr-Cyrl-CS"/>
              </w:rPr>
            </w:pPr>
            <w:r w:rsidRPr="00EC53A0">
              <w:rPr>
                <w:rFonts w:ascii="Arial" w:hAnsi="Arial" w:cs="Arial"/>
                <w:lang w:val="sr-Cyrl-CS"/>
              </w:rPr>
              <w:t>2020.</w:t>
            </w:r>
          </w:p>
          <w:p w:rsidR="001D65BA" w:rsidRPr="00EC53A0" w:rsidRDefault="001D65BA" w:rsidP="001D65BA">
            <w:pPr>
              <w:spacing w:after="0" w:line="240" w:lineRule="auto"/>
              <w:jc w:val="center"/>
              <w:rPr>
                <w:rFonts w:ascii="Arial" w:hAnsi="Arial" w:cs="Arial"/>
                <w:lang w:val="sr-Cyrl-CS"/>
              </w:rPr>
            </w:pPr>
          </w:p>
        </w:tc>
        <w:tc>
          <w:tcPr>
            <w:tcW w:w="2977" w:type="dxa"/>
            <w:tcBorders>
              <w:bottom w:val="single" w:sz="4" w:space="0" w:color="auto"/>
            </w:tcBorders>
          </w:tcPr>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Општина Кнић</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Ресорна министарства</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Донатор</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МЗ</w:t>
            </w:r>
          </w:p>
        </w:tc>
        <w:tc>
          <w:tcPr>
            <w:tcW w:w="2648" w:type="dxa"/>
            <w:tcBorders>
              <w:bottom w:val="single" w:sz="4" w:space="0" w:color="auto"/>
            </w:tcBorders>
          </w:tcPr>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sidRPr="00EC53A0">
              <w:rPr>
                <w:rFonts w:ascii="Arial" w:hAnsi="Arial" w:cs="Arial"/>
                <w:lang w:val="sr-Cyrl-BA"/>
              </w:rPr>
              <w:t>Израђена пројектно техничка документација</w:t>
            </w:r>
          </w:p>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sidRPr="00EC53A0">
              <w:rPr>
                <w:rFonts w:ascii="Arial" w:hAnsi="Arial" w:cs="Arial"/>
                <w:lang w:val="sr-Cyrl-BA"/>
              </w:rPr>
              <w:t>Изграђен водовод</w:t>
            </w:r>
          </w:p>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sidRPr="00EC53A0">
              <w:rPr>
                <w:rFonts w:ascii="Arial" w:hAnsi="Arial" w:cs="Arial"/>
                <w:lang w:val="sr-Cyrl-BA"/>
              </w:rPr>
              <w:t>Број корисника</w:t>
            </w:r>
          </w:p>
        </w:tc>
      </w:tr>
      <w:tr w:rsidR="001D65BA" w:rsidRPr="0003318E" w:rsidTr="00354C0E">
        <w:trPr>
          <w:cantSplit/>
          <w:trHeight w:val="510"/>
        </w:trPr>
        <w:tc>
          <w:tcPr>
            <w:tcW w:w="1441" w:type="dxa"/>
            <w:tcBorders>
              <w:bottom w:val="single" w:sz="4" w:space="0" w:color="auto"/>
            </w:tcBorders>
          </w:tcPr>
          <w:p w:rsidR="001D65BA" w:rsidRPr="00EC53A0" w:rsidRDefault="001D65BA" w:rsidP="001D65BA">
            <w:pPr>
              <w:spacing w:after="0" w:line="240" w:lineRule="auto"/>
              <w:rPr>
                <w:rFonts w:ascii="Arial" w:hAnsi="Arial" w:cs="Arial"/>
                <w:b/>
                <w:lang w:val="ru-RU"/>
              </w:rPr>
            </w:pPr>
            <w:r w:rsidRPr="00EC53A0">
              <w:rPr>
                <w:rFonts w:ascii="Arial" w:hAnsi="Arial" w:cs="Arial"/>
                <w:b/>
                <w:lang w:val="ru-RU"/>
              </w:rPr>
              <w:t>2.2.1.</w:t>
            </w:r>
            <w:r>
              <w:rPr>
                <w:rFonts w:ascii="Arial" w:hAnsi="Arial" w:cs="Arial"/>
                <w:b/>
                <w:lang w:val="sr-Cyrl-BA"/>
              </w:rPr>
              <w:t>7</w:t>
            </w:r>
            <w:r w:rsidRPr="00EC53A0">
              <w:rPr>
                <w:rFonts w:ascii="Arial" w:hAnsi="Arial" w:cs="Arial"/>
                <w:b/>
                <w:lang w:val="ru-RU"/>
              </w:rPr>
              <w:t>.</w:t>
            </w:r>
          </w:p>
        </w:tc>
        <w:tc>
          <w:tcPr>
            <w:tcW w:w="3167" w:type="dxa"/>
            <w:gridSpan w:val="2"/>
            <w:tcBorders>
              <w:bottom w:val="single" w:sz="4" w:space="0" w:color="auto"/>
            </w:tcBorders>
          </w:tcPr>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Израда пројекта и и</w:t>
            </w:r>
            <w:r>
              <w:rPr>
                <w:rFonts w:ascii="Arial" w:hAnsi="Arial" w:cs="Arial"/>
                <w:lang w:val="sr-Cyrl-BA"/>
              </w:rPr>
              <w:t>зградња водовода за села Гунцати</w:t>
            </w:r>
            <w:r w:rsidRPr="00EC53A0">
              <w:rPr>
                <w:rFonts w:ascii="Arial" w:hAnsi="Arial" w:cs="Arial"/>
                <w:lang w:val="sr-Cyrl-BA"/>
              </w:rPr>
              <w:t>, Жуње,</w:t>
            </w:r>
            <w:r>
              <w:rPr>
                <w:rFonts w:ascii="Arial" w:hAnsi="Arial" w:cs="Arial"/>
                <w:lang w:val="sr-Cyrl-BA"/>
              </w:rPr>
              <w:t xml:space="preserve"> Бумбарево</w:t>
            </w:r>
            <w:r w:rsidRPr="00EC53A0">
              <w:rPr>
                <w:rFonts w:ascii="Arial" w:hAnsi="Arial" w:cs="Arial"/>
                <w:lang w:val="sr-Cyrl-BA"/>
              </w:rPr>
              <w:t xml:space="preserve"> Брдо, Претоке и Радмил</w:t>
            </w:r>
            <w:r>
              <w:rPr>
                <w:rFonts w:ascii="Arial" w:hAnsi="Arial" w:cs="Arial"/>
                <w:lang w:val="sr-Cyrl-BA"/>
              </w:rPr>
              <w:t>овић на систем</w:t>
            </w:r>
            <w:r w:rsidRPr="00EC53A0">
              <w:rPr>
                <w:rFonts w:ascii="Arial" w:hAnsi="Arial" w:cs="Arial"/>
                <w:lang w:val="sr-Cyrl-BA"/>
              </w:rPr>
              <w:t xml:space="preserve"> „Гружа“</w:t>
            </w:r>
          </w:p>
        </w:tc>
        <w:tc>
          <w:tcPr>
            <w:tcW w:w="0" w:type="auto"/>
            <w:gridSpan w:val="2"/>
            <w:tcBorders>
              <w:bottom w:val="single" w:sz="4" w:space="0" w:color="auto"/>
            </w:tcBorders>
          </w:tcPr>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Ресорна министарства</w:t>
            </w:r>
          </w:p>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МЗ</w:t>
            </w:r>
          </w:p>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Општина Кнић</w:t>
            </w:r>
          </w:p>
        </w:tc>
        <w:tc>
          <w:tcPr>
            <w:tcW w:w="1208" w:type="dxa"/>
            <w:gridSpan w:val="2"/>
            <w:tcBorders>
              <w:bottom w:val="single" w:sz="4" w:space="0" w:color="auto"/>
            </w:tcBorders>
          </w:tcPr>
          <w:p w:rsidR="001D65BA" w:rsidRPr="00EC53A0" w:rsidRDefault="001D65BA" w:rsidP="001D65BA">
            <w:pPr>
              <w:spacing w:after="0" w:line="240" w:lineRule="auto"/>
              <w:jc w:val="center"/>
              <w:rPr>
                <w:rFonts w:ascii="Arial" w:hAnsi="Arial" w:cs="Arial"/>
                <w:lang w:val="sr-Cyrl-CS"/>
              </w:rPr>
            </w:pPr>
            <w:r w:rsidRPr="00EC53A0">
              <w:rPr>
                <w:rFonts w:ascii="Arial" w:hAnsi="Arial" w:cs="Arial"/>
                <w:lang w:val="sr-Cyrl-CS"/>
              </w:rPr>
              <w:t xml:space="preserve">2017 </w:t>
            </w:r>
            <w:r w:rsidR="00984450">
              <w:rPr>
                <w:rFonts w:ascii="Arial" w:hAnsi="Arial" w:cs="Arial"/>
                <w:lang w:val="sr-Cyrl-CS"/>
              </w:rPr>
              <w:t>–</w:t>
            </w:r>
            <w:r w:rsidRPr="00EC53A0">
              <w:rPr>
                <w:rFonts w:ascii="Arial" w:hAnsi="Arial" w:cs="Arial"/>
                <w:lang w:val="sr-Cyrl-CS"/>
              </w:rPr>
              <w:t xml:space="preserve"> </w:t>
            </w:r>
            <w:r w:rsidRPr="00EC53A0">
              <w:rPr>
                <w:rFonts w:ascii="Arial" w:hAnsi="Arial" w:cs="Arial"/>
                <w:lang w:val="sr-Cyrl-BA"/>
              </w:rPr>
              <w:t>2020</w:t>
            </w:r>
            <w:r w:rsidRPr="00EC53A0">
              <w:rPr>
                <w:rFonts w:ascii="Arial" w:hAnsi="Arial" w:cs="Arial"/>
                <w:lang w:val="sr-Cyrl-CS"/>
              </w:rPr>
              <w:t>.</w:t>
            </w:r>
          </w:p>
        </w:tc>
        <w:tc>
          <w:tcPr>
            <w:tcW w:w="2977" w:type="dxa"/>
            <w:tcBorders>
              <w:bottom w:val="single" w:sz="4" w:space="0" w:color="auto"/>
            </w:tcBorders>
          </w:tcPr>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Општина Кнић</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Ресорна министарства</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МЗ</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Донатор</w:t>
            </w:r>
          </w:p>
        </w:tc>
        <w:tc>
          <w:tcPr>
            <w:tcW w:w="2648" w:type="dxa"/>
            <w:tcBorders>
              <w:bottom w:val="single" w:sz="4" w:space="0" w:color="auto"/>
            </w:tcBorders>
          </w:tcPr>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sr-Cyrl-BA"/>
              </w:rPr>
              <w:t>Реализација по претходно израђеној студији</w:t>
            </w:r>
          </w:p>
        </w:tc>
      </w:tr>
      <w:tr w:rsidR="001D65BA" w:rsidRPr="00AB7621" w:rsidTr="00354C0E">
        <w:trPr>
          <w:cantSplit/>
          <w:trHeight w:val="510"/>
        </w:trPr>
        <w:tc>
          <w:tcPr>
            <w:tcW w:w="1441" w:type="dxa"/>
            <w:tcBorders>
              <w:bottom w:val="single" w:sz="4" w:space="0" w:color="auto"/>
            </w:tcBorders>
          </w:tcPr>
          <w:p w:rsidR="001D65BA" w:rsidRPr="00EC53A0" w:rsidRDefault="001D65BA" w:rsidP="001D65BA">
            <w:pPr>
              <w:spacing w:after="0" w:line="240" w:lineRule="auto"/>
              <w:rPr>
                <w:rFonts w:ascii="Arial" w:hAnsi="Arial" w:cs="Arial"/>
                <w:b/>
                <w:lang w:val="ru-RU"/>
              </w:rPr>
            </w:pPr>
            <w:r w:rsidRPr="00EC53A0">
              <w:rPr>
                <w:rFonts w:ascii="Arial" w:hAnsi="Arial" w:cs="Arial"/>
                <w:b/>
                <w:lang w:val="ru-RU"/>
              </w:rPr>
              <w:t>2.2.1.</w:t>
            </w:r>
            <w:r>
              <w:rPr>
                <w:rFonts w:ascii="Arial" w:hAnsi="Arial" w:cs="Arial"/>
                <w:b/>
                <w:lang w:val="ru-RU"/>
              </w:rPr>
              <w:t>8</w:t>
            </w:r>
            <w:r w:rsidRPr="00EC53A0">
              <w:rPr>
                <w:rFonts w:ascii="Arial" w:hAnsi="Arial" w:cs="Arial"/>
                <w:b/>
                <w:lang w:val="ru-RU"/>
              </w:rPr>
              <w:t>.</w:t>
            </w:r>
          </w:p>
        </w:tc>
        <w:tc>
          <w:tcPr>
            <w:tcW w:w="3167" w:type="dxa"/>
            <w:gridSpan w:val="2"/>
            <w:tcBorders>
              <w:bottom w:val="single" w:sz="4" w:space="0" w:color="auto"/>
            </w:tcBorders>
          </w:tcPr>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Изградња водовода у Пајсијевићу</w:t>
            </w:r>
          </w:p>
        </w:tc>
        <w:tc>
          <w:tcPr>
            <w:tcW w:w="0" w:type="auto"/>
            <w:gridSpan w:val="2"/>
            <w:tcBorders>
              <w:bottom w:val="single" w:sz="4" w:space="0" w:color="auto"/>
            </w:tcBorders>
          </w:tcPr>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Ресорна министарства</w:t>
            </w:r>
          </w:p>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МЗ</w:t>
            </w:r>
          </w:p>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Општина Кнић</w:t>
            </w:r>
          </w:p>
        </w:tc>
        <w:tc>
          <w:tcPr>
            <w:tcW w:w="1208" w:type="dxa"/>
            <w:gridSpan w:val="2"/>
            <w:tcBorders>
              <w:bottom w:val="single" w:sz="4" w:space="0" w:color="auto"/>
            </w:tcBorders>
          </w:tcPr>
          <w:p w:rsidR="001D65BA" w:rsidRPr="00EC53A0" w:rsidRDefault="001D65BA" w:rsidP="001D65BA">
            <w:pPr>
              <w:spacing w:after="0" w:line="240" w:lineRule="auto"/>
              <w:jc w:val="center"/>
              <w:rPr>
                <w:rFonts w:ascii="Arial" w:hAnsi="Arial" w:cs="Arial"/>
                <w:lang w:val="sr-Cyrl-BA"/>
              </w:rPr>
            </w:pPr>
            <w:r w:rsidRPr="00EC53A0">
              <w:rPr>
                <w:rFonts w:ascii="Arial" w:hAnsi="Arial" w:cs="Arial"/>
                <w:lang w:val="sr-Cyrl-BA"/>
              </w:rPr>
              <w:t xml:space="preserve">2016 </w:t>
            </w:r>
            <w:r w:rsidR="00984450">
              <w:rPr>
                <w:rFonts w:ascii="Arial" w:hAnsi="Arial" w:cs="Arial"/>
                <w:lang w:val="sr-Cyrl-BA"/>
              </w:rPr>
              <w:t>–</w:t>
            </w:r>
            <w:r w:rsidRPr="00EC53A0">
              <w:rPr>
                <w:rFonts w:ascii="Arial" w:hAnsi="Arial" w:cs="Arial"/>
                <w:lang w:val="sr-Cyrl-BA"/>
              </w:rPr>
              <w:t xml:space="preserve"> 2020.</w:t>
            </w:r>
          </w:p>
        </w:tc>
        <w:tc>
          <w:tcPr>
            <w:tcW w:w="2977" w:type="dxa"/>
            <w:tcBorders>
              <w:bottom w:val="single" w:sz="4" w:space="0" w:color="auto"/>
            </w:tcBorders>
          </w:tcPr>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Општина Кнић</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Ресорна министарства</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МЗ</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Донатор</w:t>
            </w:r>
          </w:p>
        </w:tc>
        <w:tc>
          <w:tcPr>
            <w:tcW w:w="2648" w:type="dxa"/>
            <w:tcBorders>
              <w:bottom w:val="single" w:sz="4" w:space="0" w:color="auto"/>
            </w:tcBorders>
          </w:tcPr>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sr-Cyrl-BA"/>
              </w:rPr>
              <w:t>Ажурна пројектно техничка документација</w:t>
            </w:r>
          </w:p>
        </w:tc>
      </w:tr>
      <w:tr w:rsidR="001D65BA" w:rsidRPr="00AB7621" w:rsidTr="00354C0E">
        <w:trPr>
          <w:cantSplit/>
          <w:trHeight w:val="510"/>
        </w:trPr>
        <w:tc>
          <w:tcPr>
            <w:tcW w:w="1441" w:type="dxa"/>
            <w:tcBorders>
              <w:bottom w:val="single" w:sz="4" w:space="0" w:color="auto"/>
            </w:tcBorders>
          </w:tcPr>
          <w:p w:rsidR="001D65BA" w:rsidRPr="00EC53A0" w:rsidRDefault="001D65BA" w:rsidP="001D65BA">
            <w:pPr>
              <w:spacing w:after="0" w:line="240" w:lineRule="auto"/>
              <w:rPr>
                <w:rFonts w:ascii="Arial" w:hAnsi="Arial" w:cs="Arial"/>
                <w:b/>
                <w:lang w:val="ru-RU"/>
              </w:rPr>
            </w:pPr>
            <w:r w:rsidRPr="00EC53A0">
              <w:rPr>
                <w:rFonts w:ascii="Arial" w:hAnsi="Arial" w:cs="Arial"/>
                <w:b/>
                <w:lang w:val="ru-RU"/>
              </w:rPr>
              <w:t>2.2.1.</w:t>
            </w:r>
            <w:r>
              <w:rPr>
                <w:rFonts w:ascii="Arial" w:hAnsi="Arial" w:cs="Arial"/>
                <w:b/>
                <w:lang w:val="ru-RU"/>
              </w:rPr>
              <w:t>9</w:t>
            </w:r>
            <w:r w:rsidRPr="00EC53A0">
              <w:rPr>
                <w:rFonts w:ascii="Arial" w:hAnsi="Arial" w:cs="Arial"/>
                <w:b/>
                <w:lang w:val="ru-RU"/>
              </w:rPr>
              <w:t>.</w:t>
            </w:r>
          </w:p>
        </w:tc>
        <w:tc>
          <w:tcPr>
            <w:tcW w:w="3167" w:type="dxa"/>
            <w:gridSpan w:val="2"/>
            <w:tcBorders>
              <w:bottom w:val="single" w:sz="4" w:space="0" w:color="auto"/>
            </w:tcBorders>
          </w:tcPr>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Изградња артерских бунара за потребе водоснабдевања МЗ</w:t>
            </w:r>
          </w:p>
        </w:tc>
        <w:tc>
          <w:tcPr>
            <w:tcW w:w="0" w:type="auto"/>
            <w:gridSpan w:val="2"/>
            <w:tcBorders>
              <w:bottom w:val="single" w:sz="4" w:space="0" w:color="auto"/>
            </w:tcBorders>
          </w:tcPr>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Ресорна министарства</w:t>
            </w:r>
          </w:p>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МЗ</w:t>
            </w:r>
          </w:p>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Општина Кнић</w:t>
            </w:r>
          </w:p>
        </w:tc>
        <w:tc>
          <w:tcPr>
            <w:tcW w:w="1208" w:type="dxa"/>
            <w:gridSpan w:val="2"/>
            <w:tcBorders>
              <w:bottom w:val="single" w:sz="4" w:space="0" w:color="auto"/>
            </w:tcBorders>
          </w:tcPr>
          <w:p w:rsidR="001D65BA" w:rsidRPr="00EC53A0" w:rsidRDefault="001D65BA" w:rsidP="001D65BA">
            <w:pPr>
              <w:spacing w:after="0" w:line="240" w:lineRule="auto"/>
              <w:jc w:val="center"/>
              <w:rPr>
                <w:rFonts w:ascii="Arial" w:hAnsi="Arial" w:cs="Arial"/>
                <w:lang w:val="sr-Cyrl-BA"/>
              </w:rPr>
            </w:pPr>
            <w:r w:rsidRPr="00EC53A0">
              <w:rPr>
                <w:rFonts w:ascii="Arial" w:hAnsi="Arial" w:cs="Arial"/>
                <w:lang w:val="sr-Cyrl-BA"/>
              </w:rPr>
              <w:t xml:space="preserve">2016 </w:t>
            </w:r>
            <w:r w:rsidR="00984450">
              <w:rPr>
                <w:rFonts w:ascii="Arial" w:hAnsi="Arial" w:cs="Arial"/>
                <w:lang w:val="sr-Cyrl-BA"/>
              </w:rPr>
              <w:t>–</w:t>
            </w:r>
            <w:r w:rsidRPr="00EC53A0">
              <w:rPr>
                <w:rFonts w:ascii="Arial" w:hAnsi="Arial" w:cs="Arial"/>
                <w:lang w:val="sr-Cyrl-BA"/>
              </w:rPr>
              <w:t xml:space="preserve"> 2020.</w:t>
            </w:r>
          </w:p>
        </w:tc>
        <w:tc>
          <w:tcPr>
            <w:tcW w:w="2977" w:type="dxa"/>
            <w:tcBorders>
              <w:bottom w:val="single" w:sz="4" w:space="0" w:color="auto"/>
            </w:tcBorders>
          </w:tcPr>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Општина Кнић</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Ресорна министарства</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МЗ</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sr-Cyrl-BA"/>
              </w:rPr>
            </w:pPr>
            <w:r w:rsidRPr="00EC53A0">
              <w:rPr>
                <w:rFonts w:ascii="Arial" w:hAnsi="Arial" w:cs="Arial"/>
                <w:lang w:val="sr-Cyrl-BA"/>
              </w:rPr>
              <w:t>Донатор</w:t>
            </w:r>
          </w:p>
        </w:tc>
        <w:tc>
          <w:tcPr>
            <w:tcW w:w="2648" w:type="dxa"/>
            <w:tcBorders>
              <w:bottom w:val="single" w:sz="4" w:space="0" w:color="auto"/>
            </w:tcBorders>
          </w:tcPr>
          <w:p w:rsidR="001D65BA"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sr-Cyrl-BA"/>
              </w:rPr>
            </w:pPr>
            <w:r>
              <w:rPr>
                <w:rFonts w:ascii="Arial" w:hAnsi="Arial" w:cs="Arial"/>
                <w:lang w:val="sr-Cyrl-BA"/>
              </w:rPr>
              <w:t>Израђена пројектно техничка документација</w:t>
            </w:r>
          </w:p>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sr-Cyrl-BA"/>
              </w:rPr>
            </w:pPr>
            <w:r>
              <w:rPr>
                <w:rFonts w:ascii="Arial" w:hAnsi="Arial" w:cs="Arial"/>
                <w:lang w:val="sr-Cyrl-BA"/>
              </w:rPr>
              <w:t>Из</w:t>
            </w:r>
            <w:r w:rsidRPr="00EC53A0">
              <w:rPr>
                <w:rFonts w:ascii="Arial" w:hAnsi="Arial" w:cs="Arial"/>
                <w:lang w:val="sr-Cyrl-BA"/>
              </w:rPr>
              <w:t>рађен</w:t>
            </w:r>
            <w:r>
              <w:rPr>
                <w:rFonts w:ascii="Arial" w:hAnsi="Arial" w:cs="Arial"/>
                <w:lang w:val="sr-Cyrl-BA"/>
              </w:rPr>
              <w:t>и</w:t>
            </w:r>
            <w:r w:rsidRPr="00EC53A0">
              <w:rPr>
                <w:rFonts w:ascii="Arial" w:hAnsi="Arial" w:cs="Arial"/>
                <w:lang w:val="sr-Cyrl-BA"/>
              </w:rPr>
              <w:t xml:space="preserve"> бунар</w:t>
            </w:r>
          </w:p>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sr-Cyrl-BA"/>
              </w:rPr>
            </w:pPr>
            <w:r w:rsidRPr="00EC53A0">
              <w:rPr>
                <w:rFonts w:ascii="Arial" w:hAnsi="Arial" w:cs="Arial"/>
                <w:lang w:val="sr-Cyrl-BA"/>
              </w:rPr>
              <w:t>Број корисника</w:t>
            </w:r>
          </w:p>
        </w:tc>
      </w:tr>
      <w:tr w:rsidR="001D65BA" w:rsidRPr="00AB7621" w:rsidTr="00354C0E">
        <w:trPr>
          <w:cantSplit/>
          <w:trHeight w:val="510"/>
        </w:trPr>
        <w:tc>
          <w:tcPr>
            <w:tcW w:w="1441" w:type="dxa"/>
            <w:tcBorders>
              <w:bottom w:val="single" w:sz="4" w:space="0" w:color="auto"/>
            </w:tcBorders>
          </w:tcPr>
          <w:p w:rsidR="001D65BA" w:rsidRPr="00EC53A0" w:rsidRDefault="001D65BA" w:rsidP="001D65BA">
            <w:pPr>
              <w:spacing w:after="0" w:line="240" w:lineRule="auto"/>
              <w:rPr>
                <w:rFonts w:ascii="Arial" w:hAnsi="Arial" w:cs="Arial"/>
                <w:b/>
                <w:lang w:val="ru-RU"/>
              </w:rPr>
            </w:pPr>
            <w:r w:rsidRPr="00EC53A0">
              <w:rPr>
                <w:rFonts w:ascii="Arial" w:hAnsi="Arial" w:cs="Arial"/>
                <w:b/>
                <w:lang w:val="ru-RU"/>
              </w:rPr>
              <w:t>2.2.1.1</w:t>
            </w:r>
            <w:r>
              <w:rPr>
                <w:rFonts w:ascii="Arial" w:hAnsi="Arial" w:cs="Arial"/>
                <w:b/>
                <w:lang w:val="ru-RU"/>
              </w:rPr>
              <w:t>0</w:t>
            </w:r>
            <w:r w:rsidRPr="00EC53A0">
              <w:rPr>
                <w:rFonts w:ascii="Arial" w:hAnsi="Arial" w:cs="Arial"/>
                <w:b/>
                <w:lang w:val="ru-RU"/>
              </w:rPr>
              <w:t>.</w:t>
            </w:r>
          </w:p>
        </w:tc>
        <w:tc>
          <w:tcPr>
            <w:tcW w:w="3167" w:type="dxa"/>
            <w:gridSpan w:val="2"/>
            <w:tcBorders>
              <w:bottom w:val="single" w:sz="4" w:space="0" w:color="auto"/>
            </w:tcBorders>
          </w:tcPr>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Реконструкција постојећих водовода у МЗ</w:t>
            </w:r>
          </w:p>
        </w:tc>
        <w:tc>
          <w:tcPr>
            <w:tcW w:w="0" w:type="auto"/>
            <w:gridSpan w:val="2"/>
            <w:tcBorders>
              <w:bottom w:val="single" w:sz="4" w:space="0" w:color="auto"/>
            </w:tcBorders>
          </w:tcPr>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Ресорна министарства</w:t>
            </w:r>
          </w:p>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МЗ</w:t>
            </w:r>
          </w:p>
          <w:p w:rsidR="001D65BA" w:rsidRPr="00EC53A0" w:rsidRDefault="001D65BA" w:rsidP="001D65BA">
            <w:pPr>
              <w:spacing w:after="0" w:line="240" w:lineRule="auto"/>
              <w:rPr>
                <w:rFonts w:ascii="Arial" w:hAnsi="Arial" w:cs="Arial"/>
                <w:lang w:val="sr-Cyrl-BA"/>
              </w:rPr>
            </w:pPr>
            <w:r w:rsidRPr="00EC53A0">
              <w:rPr>
                <w:rFonts w:ascii="Arial" w:hAnsi="Arial" w:cs="Arial"/>
                <w:lang w:val="sr-Cyrl-BA"/>
              </w:rPr>
              <w:t>Општина Кнић</w:t>
            </w:r>
          </w:p>
        </w:tc>
        <w:tc>
          <w:tcPr>
            <w:tcW w:w="1208" w:type="dxa"/>
            <w:gridSpan w:val="2"/>
            <w:tcBorders>
              <w:bottom w:val="single" w:sz="4" w:space="0" w:color="auto"/>
            </w:tcBorders>
          </w:tcPr>
          <w:p w:rsidR="001D65BA" w:rsidRPr="00EC53A0" w:rsidRDefault="001D65BA" w:rsidP="001D65BA">
            <w:pPr>
              <w:spacing w:after="0" w:line="240" w:lineRule="auto"/>
              <w:jc w:val="center"/>
              <w:rPr>
                <w:rFonts w:ascii="Arial" w:hAnsi="Arial" w:cs="Arial"/>
                <w:lang w:val="sr-Cyrl-BA"/>
              </w:rPr>
            </w:pPr>
            <w:r w:rsidRPr="00EC53A0">
              <w:rPr>
                <w:rFonts w:ascii="Arial" w:hAnsi="Arial" w:cs="Arial"/>
                <w:lang w:val="sr-Cyrl-BA"/>
              </w:rPr>
              <w:t xml:space="preserve">2016 </w:t>
            </w:r>
            <w:r w:rsidR="00984450">
              <w:rPr>
                <w:rFonts w:ascii="Arial" w:hAnsi="Arial" w:cs="Arial"/>
                <w:lang w:val="sr-Cyrl-BA"/>
              </w:rPr>
              <w:t>–</w:t>
            </w:r>
            <w:r w:rsidRPr="00EC53A0">
              <w:rPr>
                <w:rFonts w:ascii="Arial" w:hAnsi="Arial" w:cs="Arial"/>
                <w:lang w:val="sr-Cyrl-BA"/>
              </w:rPr>
              <w:t xml:space="preserve"> 2020.</w:t>
            </w:r>
          </w:p>
        </w:tc>
        <w:tc>
          <w:tcPr>
            <w:tcW w:w="2977" w:type="dxa"/>
            <w:tcBorders>
              <w:bottom w:val="single" w:sz="4" w:space="0" w:color="auto"/>
            </w:tcBorders>
          </w:tcPr>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Општина Кнић</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Ресорна министарства</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sr-Cyrl-BA"/>
              </w:rPr>
              <w:t>МЗ</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sr-Cyrl-BA"/>
              </w:rPr>
            </w:pPr>
            <w:r w:rsidRPr="00EC53A0">
              <w:rPr>
                <w:rFonts w:ascii="Arial" w:hAnsi="Arial" w:cs="Arial"/>
                <w:lang w:val="sr-Cyrl-BA"/>
              </w:rPr>
              <w:t>Донатор</w:t>
            </w:r>
          </w:p>
        </w:tc>
        <w:tc>
          <w:tcPr>
            <w:tcW w:w="2648" w:type="dxa"/>
            <w:tcBorders>
              <w:bottom w:val="single" w:sz="4" w:space="0" w:color="auto"/>
            </w:tcBorders>
          </w:tcPr>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sr-Cyrl-BA"/>
              </w:rPr>
            </w:pPr>
            <w:r w:rsidRPr="00EC53A0">
              <w:rPr>
                <w:rFonts w:ascii="Arial" w:hAnsi="Arial" w:cs="Arial"/>
                <w:lang w:val="sr-Cyrl-BA"/>
              </w:rPr>
              <w:t>Број реконструисаних водовода</w:t>
            </w:r>
          </w:p>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sr-Cyrl-BA"/>
              </w:rPr>
            </w:pPr>
            <w:r w:rsidRPr="00EC53A0">
              <w:rPr>
                <w:rFonts w:ascii="Arial" w:hAnsi="Arial" w:cs="Arial"/>
                <w:lang w:val="sr-Cyrl-BA"/>
              </w:rPr>
              <w:t>Број корисника</w:t>
            </w:r>
          </w:p>
        </w:tc>
      </w:tr>
      <w:tr w:rsidR="001D65BA" w:rsidRPr="0003318E" w:rsidTr="002B1638">
        <w:trPr>
          <w:cantSplit/>
          <w:trHeight w:val="510"/>
        </w:trPr>
        <w:tc>
          <w:tcPr>
            <w:tcW w:w="14470" w:type="dxa"/>
            <w:gridSpan w:val="9"/>
            <w:shd w:val="clear" w:color="auto" w:fill="C0C0C0"/>
          </w:tcPr>
          <w:p w:rsidR="001D65BA" w:rsidRPr="0084012C" w:rsidRDefault="001D65BA" w:rsidP="001D65BA">
            <w:pPr>
              <w:spacing w:after="0" w:line="240" w:lineRule="auto"/>
              <w:rPr>
                <w:rFonts w:ascii="Arial" w:hAnsi="Arial" w:cs="Arial"/>
                <w:b/>
                <w:lang w:val="sr-Cyrl-CS"/>
              </w:rPr>
            </w:pPr>
            <w:r w:rsidRPr="00B8647F">
              <w:rPr>
                <w:rFonts w:ascii="Arial" w:hAnsi="Arial" w:cs="Arial"/>
                <w:b/>
                <w:lang w:val="ru-RU"/>
              </w:rPr>
              <w:t>2.</w:t>
            </w:r>
            <w:r>
              <w:rPr>
                <w:rFonts w:ascii="Arial" w:hAnsi="Arial" w:cs="Arial"/>
                <w:b/>
                <w:lang w:val="ru-RU"/>
              </w:rPr>
              <w:t>2.2.</w:t>
            </w:r>
            <w:r w:rsidRPr="00B8647F">
              <w:rPr>
                <w:rFonts w:ascii="Arial" w:hAnsi="Arial" w:cs="Arial"/>
                <w:b/>
                <w:lang w:val="ru-RU"/>
              </w:rPr>
              <w:t xml:space="preserve"> Програм: </w:t>
            </w:r>
            <w:r w:rsidRPr="00966912">
              <w:rPr>
                <w:rFonts w:ascii="Arial" w:hAnsi="Arial" w:cs="Arial"/>
                <w:lang w:val="ru-RU"/>
              </w:rPr>
              <w:t>Моде</w:t>
            </w:r>
            <w:r>
              <w:rPr>
                <w:rFonts w:ascii="Arial" w:hAnsi="Arial" w:cs="Arial"/>
                <w:lang w:val="sr-Cyrl-BA"/>
              </w:rPr>
              <w:t>р</w:t>
            </w:r>
            <w:r>
              <w:rPr>
                <w:rFonts w:ascii="Arial" w:hAnsi="Arial" w:cs="Arial"/>
                <w:lang w:val="ru-RU"/>
              </w:rPr>
              <w:t xml:space="preserve">низација опреме и техничке </w:t>
            </w:r>
            <w:r w:rsidRPr="00966912">
              <w:rPr>
                <w:rFonts w:ascii="Arial" w:hAnsi="Arial" w:cs="Arial"/>
                <w:lang w:val="ru-RU"/>
              </w:rPr>
              <w:t>опремљености за потребе јавних комуналних предузећа</w:t>
            </w:r>
          </w:p>
        </w:tc>
      </w:tr>
      <w:tr w:rsidR="001D65BA" w:rsidRPr="002C6FA5" w:rsidTr="00354C0E">
        <w:trPr>
          <w:cantSplit/>
          <w:trHeight w:val="510"/>
        </w:trPr>
        <w:tc>
          <w:tcPr>
            <w:tcW w:w="1441" w:type="dxa"/>
          </w:tcPr>
          <w:p w:rsidR="001D65BA" w:rsidRPr="00EC53A0" w:rsidRDefault="001D65BA" w:rsidP="001D65BA">
            <w:pPr>
              <w:spacing w:after="0" w:line="240" w:lineRule="auto"/>
              <w:rPr>
                <w:rFonts w:ascii="Arial" w:hAnsi="Arial" w:cs="Arial"/>
                <w:b/>
                <w:lang w:val="ru-RU"/>
              </w:rPr>
            </w:pPr>
            <w:r w:rsidRPr="00EC53A0">
              <w:rPr>
                <w:rFonts w:ascii="Arial" w:hAnsi="Arial" w:cs="Arial"/>
                <w:b/>
                <w:lang w:val="ru-RU"/>
              </w:rPr>
              <w:t>2.2.2.1.</w:t>
            </w:r>
          </w:p>
        </w:tc>
        <w:tc>
          <w:tcPr>
            <w:tcW w:w="3167" w:type="dxa"/>
            <w:gridSpan w:val="2"/>
          </w:tcPr>
          <w:p w:rsidR="001D65BA" w:rsidRPr="00EC53A0" w:rsidRDefault="001D65BA" w:rsidP="001D65BA">
            <w:pPr>
              <w:spacing w:after="0" w:line="240" w:lineRule="auto"/>
              <w:rPr>
                <w:rFonts w:ascii="Arial" w:hAnsi="Arial" w:cs="Arial"/>
                <w:lang w:val="ru-RU"/>
              </w:rPr>
            </w:pPr>
            <w:r w:rsidRPr="00EC53A0">
              <w:rPr>
                <w:rFonts w:ascii="Arial" w:hAnsi="Arial" w:cs="Arial"/>
                <w:lang w:val="ru-RU"/>
              </w:rPr>
              <w:t>Набавка утоваривача за утовар камена на мајдану у Рогојевцу за ЈКП Комуналац</w:t>
            </w:r>
          </w:p>
        </w:tc>
        <w:tc>
          <w:tcPr>
            <w:tcW w:w="0" w:type="auto"/>
            <w:gridSpan w:val="2"/>
          </w:tcPr>
          <w:p w:rsidR="001D65BA" w:rsidRPr="00EC53A0" w:rsidRDefault="001D65BA" w:rsidP="001D65BA">
            <w:pPr>
              <w:spacing w:after="0" w:line="240" w:lineRule="auto"/>
              <w:rPr>
                <w:rFonts w:ascii="Arial" w:hAnsi="Arial" w:cs="Arial"/>
                <w:lang w:val="ru-RU"/>
              </w:rPr>
            </w:pPr>
            <w:r w:rsidRPr="00EC53A0">
              <w:rPr>
                <w:rFonts w:ascii="Arial" w:hAnsi="Arial" w:cs="Arial"/>
                <w:lang w:val="ru-RU"/>
              </w:rPr>
              <w:t>Ресорно министарство</w:t>
            </w:r>
          </w:p>
          <w:p w:rsidR="001D65BA" w:rsidRPr="00EC53A0" w:rsidRDefault="001D65BA" w:rsidP="001D65BA">
            <w:pPr>
              <w:spacing w:after="0" w:line="240" w:lineRule="auto"/>
              <w:rPr>
                <w:rFonts w:ascii="Arial" w:hAnsi="Arial" w:cs="Arial"/>
                <w:lang w:val="ru-RU"/>
              </w:rPr>
            </w:pPr>
            <w:r w:rsidRPr="00EC53A0">
              <w:rPr>
                <w:rFonts w:ascii="Arial" w:hAnsi="Arial" w:cs="Arial"/>
                <w:lang w:val="ru-RU"/>
              </w:rPr>
              <w:t>ЈКП Комуналац</w:t>
            </w:r>
          </w:p>
        </w:tc>
        <w:tc>
          <w:tcPr>
            <w:tcW w:w="1208" w:type="dxa"/>
            <w:gridSpan w:val="2"/>
          </w:tcPr>
          <w:p w:rsidR="001D65BA" w:rsidRPr="00EC53A0" w:rsidRDefault="001D65BA" w:rsidP="001D65BA">
            <w:pPr>
              <w:spacing w:after="0" w:line="240" w:lineRule="auto"/>
              <w:jc w:val="center"/>
              <w:rPr>
                <w:rFonts w:ascii="Arial" w:hAnsi="Arial" w:cs="Arial"/>
                <w:lang w:val="sr-Cyrl-RS"/>
              </w:rPr>
            </w:pPr>
            <w:r w:rsidRPr="00EC53A0">
              <w:rPr>
                <w:rFonts w:ascii="Arial" w:hAnsi="Arial" w:cs="Arial"/>
                <w:lang w:val="sr-Cyrl-RS"/>
              </w:rPr>
              <w:t xml:space="preserve">2017- </w:t>
            </w:r>
          </w:p>
          <w:p w:rsidR="001D65BA" w:rsidRPr="00EC53A0" w:rsidRDefault="001D65BA" w:rsidP="001D65BA">
            <w:pPr>
              <w:spacing w:after="0" w:line="240" w:lineRule="auto"/>
              <w:jc w:val="center"/>
              <w:rPr>
                <w:rFonts w:ascii="Arial" w:hAnsi="Arial" w:cs="Arial"/>
                <w:lang w:val="sr-Cyrl-CS"/>
              </w:rPr>
            </w:pPr>
            <w:r w:rsidRPr="00EC53A0">
              <w:rPr>
                <w:rFonts w:ascii="Arial" w:hAnsi="Arial" w:cs="Arial"/>
                <w:lang w:val="sr-Cyrl-CS"/>
              </w:rPr>
              <w:t>2020.</w:t>
            </w:r>
          </w:p>
        </w:tc>
        <w:tc>
          <w:tcPr>
            <w:tcW w:w="2977" w:type="dxa"/>
          </w:tcPr>
          <w:p w:rsidR="001D65BA" w:rsidRPr="00EC53A0" w:rsidRDefault="001D65BA" w:rsidP="001D65BA">
            <w:pPr>
              <w:spacing w:after="0" w:line="240" w:lineRule="auto"/>
              <w:rPr>
                <w:rFonts w:ascii="Arial" w:hAnsi="Arial" w:cs="Arial"/>
                <w:lang w:val="ru-RU"/>
              </w:rPr>
            </w:pP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Општина Кнић</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 xml:space="preserve">Ресорна министарства </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ЈКП Комуналац</w:t>
            </w:r>
          </w:p>
        </w:tc>
        <w:tc>
          <w:tcPr>
            <w:tcW w:w="2648" w:type="dxa"/>
          </w:tcPr>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sidRPr="00EC53A0">
              <w:rPr>
                <w:rFonts w:ascii="Arial" w:hAnsi="Arial" w:cs="Arial"/>
                <w:lang w:val="ru-RU"/>
              </w:rPr>
              <w:t>Набављен утоваривач</w:t>
            </w:r>
          </w:p>
        </w:tc>
      </w:tr>
      <w:tr w:rsidR="001D65BA" w:rsidRPr="002C6FA5" w:rsidTr="00354C0E">
        <w:trPr>
          <w:cantSplit/>
          <w:trHeight w:val="510"/>
        </w:trPr>
        <w:tc>
          <w:tcPr>
            <w:tcW w:w="1441" w:type="dxa"/>
          </w:tcPr>
          <w:p w:rsidR="001D65BA" w:rsidRPr="00EC53A0" w:rsidRDefault="001D65BA" w:rsidP="001D65BA">
            <w:pPr>
              <w:spacing w:after="0" w:line="240" w:lineRule="auto"/>
              <w:rPr>
                <w:rFonts w:ascii="Arial" w:hAnsi="Arial" w:cs="Arial"/>
                <w:b/>
                <w:lang w:val="ru-RU"/>
              </w:rPr>
            </w:pPr>
            <w:r w:rsidRPr="00EC53A0">
              <w:rPr>
                <w:rFonts w:ascii="Arial" w:hAnsi="Arial" w:cs="Arial"/>
                <w:b/>
                <w:lang w:val="ru-RU"/>
              </w:rPr>
              <w:t>2.2.2.2.</w:t>
            </w:r>
          </w:p>
        </w:tc>
        <w:tc>
          <w:tcPr>
            <w:tcW w:w="3167" w:type="dxa"/>
            <w:gridSpan w:val="2"/>
          </w:tcPr>
          <w:p w:rsidR="001D65BA" w:rsidRPr="00EC53A0" w:rsidRDefault="001D65BA" w:rsidP="001D65BA">
            <w:pPr>
              <w:spacing w:after="0" w:line="240" w:lineRule="auto"/>
              <w:rPr>
                <w:rFonts w:ascii="Arial" w:hAnsi="Arial" w:cs="Arial"/>
                <w:lang w:val="sr-Cyrl-CS"/>
              </w:rPr>
            </w:pPr>
            <w:r w:rsidRPr="00EC53A0">
              <w:rPr>
                <w:rFonts w:ascii="Arial" w:hAnsi="Arial" w:cs="Arial"/>
                <w:lang w:val="ru-RU"/>
              </w:rPr>
              <w:t>Набавка камиона носивости до 14 м</w:t>
            </w:r>
            <w:r w:rsidRPr="00EC53A0">
              <w:rPr>
                <w:rFonts w:ascii="Arial" w:hAnsi="Arial" w:cs="Arial"/>
                <w:vertAlign w:val="superscript"/>
                <w:lang w:val="ru-RU"/>
              </w:rPr>
              <w:t>3</w:t>
            </w:r>
            <w:r w:rsidRPr="00EC53A0">
              <w:rPr>
                <w:rFonts w:ascii="Arial" w:hAnsi="Arial" w:cs="Arial"/>
                <w:lang w:val="ru-RU"/>
              </w:rPr>
              <w:t xml:space="preserve"> </w:t>
            </w:r>
            <w:r w:rsidRPr="00EC53A0">
              <w:rPr>
                <w:rFonts w:ascii="Arial" w:hAnsi="Arial" w:cs="Arial"/>
                <w:lang w:val="sr-Cyrl-CS"/>
              </w:rPr>
              <w:t>за ЈКП Комуналац</w:t>
            </w:r>
          </w:p>
        </w:tc>
        <w:tc>
          <w:tcPr>
            <w:tcW w:w="0" w:type="auto"/>
            <w:gridSpan w:val="2"/>
          </w:tcPr>
          <w:p w:rsidR="001D65BA" w:rsidRPr="00EC53A0" w:rsidRDefault="001D65BA" w:rsidP="001D65BA">
            <w:pPr>
              <w:spacing w:after="0" w:line="240" w:lineRule="auto"/>
              <w:rPr>
                <w:rFonts w:ascii="Arial" w:hAnsi="Arial" w:cs="Arial"/>
                <w:lang w:val="ru-RU"/>
              </w:rPr>
            </w:pPr>
            <w:r w:rsidRPr="00EC53A0">
              <w:rPr>
                <w:rFonts w:ascii="Arial" w:hAnsi="Arial" w:cs="Arial"/>
                <w:lang w:val="ru-RU"/>
              </w:rPr>
              <w:t>Ресорно министарство</w:t>
            </w:r>
          </w:p>
          <w:p w:rsidR="001D65BA" w:rsidRPr="00EC53A0" w:rsidRDefault="001D65BA" w:rsidP="001D65BA">
            <w:pPr>
              <w:spacing w:after="0" w:line="240" w:lineRule="auto"/>
              <w:rPr>
                <w:rFonts w:ascii="Arial" w:hAnsi="Arial" w:cs="Arial"/>
                <w:lang w:val="ru-RU"/>
              </w:rPr>
            </w:pPr>
            <w:r w:rsidRPr="00EC53A0">
              <w:rPr>
                <w:rFonts w:ascii="Arial" w:hAnsi="Arial" w:cs="Arial"/>
                <w:lang w:val="ru-RU"/>
              </w:rPr>
              <w:t>ЈКП Комуналац</w:t>
            </w:r>
          </w:p>
        </w:tc>
        <w:tc>
          <w:tcPr>
            <w:tcW w:w="1208" w:type="dxa"/>
            <w:gridSpan w:val="2"/>
          </w:tcPr>
          <w:p w:rsidR="001D65BA" w:rsidRPr="00EC53A0" w:rsidRDefault="001D65BA" w:rsidP="001D65BA">
            <w:pPr>
              <w:spacing w:after="0" w:line="240" w:lineRule="auto"/>
              <w:jc w:val="center"/>
              <w:rPr>
                <w:rFonts w:ascii="Arial" w:hAnsi="Arial" w:cs="Arial"/>
                <w:lang w:val="sr-Cyrl-RS"/>
              </w:rPr>
            </w:pPr>
            <w:r w:rsidRPr="00EC53A0">
              <w:rPr>
                <w:rFonts w:ascii="Arial" w:hAnsi="Arial" w:cs="Arial"/>
                <w:lang w:val="sr-Cyrl-RS"/>
              </w:rPr>
              <w:t xml:space="preserve">2017- </w:t>
            </w:r>
          </w:p>
          <w:p w:rsidR="001D65BA" w:rsidRPr="00EC53A0" w:rsidRDefault="001D65BA" w:rsidP="001D65BA">
            <w:pPr>
              <w:spacing w:after="0" w:line="240" w:lineRule="auto"/>
              <w:jc w:val="center"/>
              <w:rPr>
                <w:rFonts w:ascii="Arial" w:hAnsi="Arial" w:cs="Arial"/>
                <w:lang w:val="sr-Cyrl-CS"/>
              </w:rPr>
            </w:pPr>
            <w:r w:rsidRPr="00EC53A0">
              <w:rPr>
                <w:rFonts w:ascii="Arial" w:hAnsi="Arial" w:cs="Arial"/>
                <w:lang w:val="sr-Cyrl-CS"/>
              </w:rPr>
              <w:t>2020.</w:t>
            </w:r>
          </w:p>
        </w:tc>
        <w:tc>
          <w:tcPr>
            <w:tcW w:w="2977" w:type="dxa"/>
          </w:tcPr>
          <w:p w:rsidR="001D65BA" w:rsidRPr="00EC53A0" w:rsidRDefault="001D65BA" w:rsidP="001D65BA">
            <w:pPr>
              <w:spacing w:after="0" w:line="240" w:lineRule="auto"/>
              <w:rPr>
                <w:rFonts w:ascii="Arial" w:hAnsi="Arial" w:cs="Arial"/>
                <w:lang w:val="ru-RU"/>
              </w:rPr>
            </w:pP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Општина Кнић</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 xml:space="preserve">Ресорна министарства </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ЈКП Комуналац</w:t>
            </w:r>
          </w:p>
        </w:tc>
        <w:tc>
          <w:tcPr>
            <w:tcW w:w="2648" w:type="dxa"/>
          </w:tcPr>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sidRPr="00EC53A0">
              <w:rPr>
                <w:rFonts w:ascii="Arial" w:hAnsi="Arial" w:cs="Arial"/>
                <w:lang w:val="ru-RU"/>
              </w:rPr>
              <w:t>Набављен камион</w:t>
            </w:r>
          </w:p>
        </w:tc>
      </w:tr>
      <w:tr w:rsidR="001D65BA" w:rsidRPr="0003318E" w:rsidTr="00354C0E">
        <w:trPr>
          <w:cantSplit/>
          <w:trHeight w:val="510"/>
        </w:trPr>
        <w:tc>
          <w:tcPr>
            <w:tcW w:w="1441" w:type="dxa"/>
            <w:tcBorders>
              <w:bottom w:val="single" w:sz="4" w:space="0" w:color="auto"/>
            </w:tcBorders>
          </w:tcPr>
          <w:p w:rsidR="001D65BA" w:rsidRPr="00EC53A0" w:rsidRDefault="001D65BA" w:rsidP="001D65BA">
            <w:pPr>
              <w:spacing w:after="0" w:line="240" w:lineRule="auto"/>
              <w:rPr>
                <w:rFonts w:ascii="Arial" w:hAnsi="Arial" w:cs="Arial"/>
                <w:b/>
                <w:lang w:val="ru-RU"/>
              </w:rPr>
            </w:pPr>
            <w:r w:rsidRPr="00EC53A0">
              <w:rPr>
                <w:rFonts w:ascii="Arial" w:hAnsi="Arial" w:cs="Arial"/>
                <w:b/>
                <w:lang w:val="ru-RU"/>
              </w:rPr>
              <w:t>2.2.2.3.</w:t>
            </w:r>
          </w:p>
        </w:tc>
        <w:tc>
          <w:tcPr>
            <w:tcW w:w="3167" w:type="dxa"/>
            <w:gridSpan w:val="2"/>
            <w:tcBorders>
              <w:bottom w:val="single" w:sz="4" w:space="0" w:color="auto"/>
            </w:tcBorders>
          </w:tcPr>
          <w:p w:rsidR="001D65BA" w:rsidRPr="00EC53A0" w:rsidRDefault="001D65BA" w:rsidP="001D65BA">
            <w:pPr>
              <w:spacing w:after="0" w:line="240" w:lineRule="auto"/>
              <w:rPr>
                <w:rFonts w:ascii="Arial" w:hAnsi="Arial" w:cs="Arial"/>
                <w:lang w:val="ru-RU"/>
              </w:rPr>
            </w:pPr>
            <w:r>
              <w:rPr>
                <w:rFonts w:ascii="Arial" w:hAnsi="Arial" w:cs="Arial"/>
                <w:lang w:val="ru-RU"/>
              </w:rPr>
              <w:t>Решавање питања пословног простора за потребе ЈКП Комуналац</w:t>
            </w:r>
          </w:p>
        </w:tc>
        <w:tc>
          <w:tcPr>
            <w:tcW w:w="0" w:type="auto"/>
            <w:gridSpan w:val="2"/>
            <w:tcBorders>
              <w:bottom w:val="single" w:sz="4" w:space="0" w:color="auto"/>
            </w:tcBorders>
          </w:tcPr>
          <w:p w:rsidR="001D65BA" w:rsidRPr="00EC53A0" w:rsidRDefault="001D65BA" w:rsidP="001D65BA">
            <w:pPr>
              <w:spacing w:after="0" w:line="240" w:lineRule="auto"/>
              <w:rPr>
                <w:rFonts w:ascii="Arial" w:hAnsi="Arial" w:cs="Arial"/>
                <w:lang w:val="ru-RU"/>
              </w:rPr>
            </w:pPr>
            <w:r w:rsidRPr="00EC53A0">
              <w:rPr>
                <w:rFonts w:ascii="Arial" w:hAnsi="Arial" w:cs="Arial"/>
                <w:lang w:val="ru-RU"/>
              </w:rPr>
              <w:t>Ресорно министарство</w:t>
            </w:r>
          </w:p>
          <w:p w:rsidR="001D65BA" w:rsidRPr="00EC53A0" w:rsidRDefault="001D65BA" w:rsidP="001D65BA">
            <w:pPr>
              <w:spacing w:after="0" w:line="240" w:lineRule="auto"/>
              <w:rPr>
                <w:rFonts w:ascii="Arial" w:hAnsi="Arial" w:cs="Arial"/>
                <w:lang w:val="ru-RU"/>
              </w:rPr>
            </w:pPr>
            <w:r w:rsidRPr="00EC53A0">
              <w:rPr>
                <w:rFonts w:ascii="Arial" w:hAnsi="Arial" w:cs="Arial"/>
                <w:lang w:val="ru-RU"/>
              </w:rPr>
              <w:t>ЈКП Комуналац</w:t>
            </w:r>
          </w:p>
        </w:tc>
        <w:tc>
          <w:tcPr>
            <w:tcW w:w="1208" w:type="dxa"/>
            <w:gridSpan w:val="2"/>
            <w:tcBorders>
              <w:bottom w:val="single" w:sz="4" w:space="0" w:color="auto"/>
            </w:tcBorders>
          </w:tcPr>
          <w:p w:rsidR="001D65BA" w:rsidRPr="00EC53A0" w:rsidRDefault="001D65BA" w:rsidP="001D65BA">
            <w:pPr>
              <w:spacing w:after="0" w:line="240" w:lineRule="auto"/>
              <w:jc w:val="center"/>
              <w:rPr>
                <w:rFonts w:ascii="Arial" w:hAnsi="Arial" w:cs="Arial"/>
                <w:lang w:val="sr-Cyrl-RS"/>
              </w:rPr>
            </w:pPr>
            <w:r w:rsidRPr="00EC53A0">
              <w:rPr>
                <w:rFonts w:ascii="Arial" w:hAnsi="Arial" w:cs="Arial"/>
                <w:lang w:val="sr-Cyrl-RS"/>
              </w:rPr>
              <w:t xml:space="preserve">2017- </w:t>
            </w:r>
          </w:p>
          <w:p w:rsidR="001D65BA" w:rsidRPr="00EC53A0" w:rsidRDefault="001D65BA" w:rsidP="001D65BA">
            <w:pPr>
              <w:spacing w:after="0" w:line="240" w:lineRule="auto"/>
              <w:jc w:val="center"/>
              <w:rPr>
                <w:rFonts w:ascii="Arial" w:hAnsi="Arial" w:cs="Arial"/>
                <w:lang w:val="sr-Cyrl-CS"/>
              </w:rPr>
            </w:pPr>
            <w:r w:rsidRPr="00EC53A0">
              <w:rPr>
                <w:rFonts w:ascii="Arial" w:hAnsi="Arial" w:cs="Arial"/>
                <w:lang w:val="sr-Cyrl-CS"/>
              </w:rPr>
              <w:t>2020.</w:t>
            </w:r>
          </w:p>
        </w:tc>
        <w:tc>
          <w:tcPr>
            <w:tcW w:w="2977" w:type="dxa"/>
            <w:tcBorders>
              <w:bottom w:val="single" w:sz="4" w:space="0" w:color="auto"/>
            </w:tcBorders>
          </w:tcPr>
          <w:p w:rsidR="001D65BA" w:rsidRPr="00EC53A0" w:rsidRDefault="001D65BA" w:rsidP="001D65BA">
            <w:pPr>
              <w:spacing w:after="0" w:line="240" w:lineRule="auto"/>
              <w:rPr>
                <w:rFonts w:ascii="Arial" w:hAnsi="Arial" w:cs="Arial"/>
                <w:lang w:val="ru-RU"/>
              </w:rPr>
            </w:pP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Општина Кнић</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 xml:space="preserve">Ресорна министарства </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ЈКП Комуналац</w:t>
            </w:r>
          </w:p>
        </w:tc>
        <w:tc>
          <w:tcPr>
            <w:tcW w:w="2648" w:type="dxa"/>
            <w:tcBorders>
              <w:bottom w:val="single" w:sz="4" w:space="0" w:color="auto"/>
            </w:tcBorders>
          </w:tcPr>
          <w:p w:rsidR="001D65BA" w:rsidRPr="004539E3"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sr-Cyrl-CS"/>
              </w:rPr>
            </w:pPr>
            <w:r>
              <w:rPr>
                <w:rFonts w:ascii="Arial" w:hAnsi="Arial" w:cs="Arial"/>
                <w:lang w:val="ru-RU"/>
              </w:rPr>
              <w:t>Решени имовинско – правни односи</w:t>
            </w:r>
          </w:p>
          <w:p w:rsidR="001D65BA" w:rsidRPr="004539E3"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sr-Cyrl-CS"/>
              </w:rPr>
            </w:pPr>
            <w:r>
              <w:rPr>
                <w:rFonts w:ascii="Arial" w:hAnsi="Arial" w:cs="Arial"/>
                <w:lang w:val="ru-RU"/>
              </w:rPr>
              <w:t>Објекат у употреби</w:t>
            </w:r>
          </w:p>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sr-Cyrl-CS"/>
              </w:rPr>
            </w:pPr>
            <w:r>
              <w:rPr>
                <w:rFonts w:ascii="Arial" w:hAnsi="Arial" w:cs="Arial"/>
                <w:lang w:val="ru-RU"/>
              </w:rPr>
              <w:t>Опремљен објекат опремом за рад</w:t>
            </w:r>
          </w:p>
        </w:tc>
      </w:tr>
      <w:tr w:rsidR="001D65BA" w:rsidRPr="002C6FA5" w:rsidTr="00354C0E">
        <w:trPr>
          <w:cantSplit/>
          <w:trHeight w:val="510"/>
        </w:trPr>
        <w:tc>
          <w:tcPr>
            <w:tcW w:w="1441" w:type="dxa"/>
            <w:tcBorders>
              <w:bottom w:val="single" w:sz="4" w:space="0" w:color="auto"/>
            </w:tcBorders>
          </w:tcPr>
          <w:p w:rsidR="001D65BA" w:rsidRPr="00EC53A0" w:rsidRDefault="001D65BA" w:rsidP="001D65BA">
            <w:pPr>
              <w:spacing w:after="0" w:line="240" w:lineRule="auto"/>
              <w:rPr>
                <w:rFonts w:ascii="Arial" w:hAnsi="Arial" w:cs="Arial"/>
                <w:b/>
                <w:lang w:val="ru-RU"/>
              </w:rPr>
            </w:pPr>
            <w:r w:rsidRPr="00EC53A0">
              <w:rPr>
                <w:rFonts w:ascii="Arial" w:hAnsi="Arial" w:cs="Arial"/>
                <w:b/>
                <w:lang w:val="ru-RU"/>
              </w:rPr>
              <w:t>2.2.2.4.</w:t>
            </w:r>
          </w:p>
        </w:tc>
        <w:tc>
          <w:tcPr>
            <w:tcW w:w="3167" w:type="dxa"/>
            <w:gridSpan w:val="2"/>
            <w:tcBorders>
              <w:bottom w:val="single" w:sz="4" w:space="0" w:color="auto"/>
            </w:tcBorders>
          </w:tcPr>
          <w:p w:rsidR="001D65BA" w:rsidRPr="00EC53A0" w:rsidRDefault="001D65BA" w:rsidP="001D65BA">
            <w:pPr>
              <w:spacing w:after="0" w:line="240" w:lineRule="auto"/>
              <w:rPr>
                <w:rFonts w:ascii="Arial" w:hAnsi="Arial" w:cs="Arial"/>
                <w:lang w:val="ru-RU"/>
              </w:rPr>
            </w:pPr>
            <w:r w:rsidRPr="00EC53A0">
              <w:rPr>
                <w:rFonts w:ascii="Arial" w:hAnsi="Arial" w:cs="Arial"/>
                <w:lang w:val="ru-RU"/>
              </w:rPr>
              <w:t>Реализација годишњих планова ЈКП Комуналац</w:t>
            </w:r>
          </w:p>
        </w:tc>
        <w:tc>
          <w:tcPr>
            <w:tcW w:w="0" w:type="auto"/>
            <w:gridSpan w:val="2"/>
            <w:tcBorders>
              <w:bottom w:val="single" w:sz="4" w:space="0" w:color="auto"/>
            </w:tcBorders>
          </w:tcPr>
          <w:p w:rsidR="001D65BA" w:rsidRPr="00EC53A0" w:rsidRDefault="001D65BA" w:rsidP="001D65BA">
            <w:pPr>
              <w:spacing w:after="0" w:line="240" w:lineRule="auto"/>
              <w:rPr>
                <w:rFonts w:ascii="Arial" w:hAnsi="Arial" w:cs="Arial"/>
                <w:lang w:val="ru-RU"/>
              </w:rPr>
            </w:pPr>
            <w:r w:rsidRPr="00EC53A0">
              <w:rPr>
                <w:rFonts w:ascii="Arial" w:hAnsi="Arial" w:cs="Arial"/>
                <w:lang w:val="ru-RU"/>
              </w:rPr>
              <w:t>ЈКП Комуналац</w:t>
            </w:r>
          </w:p>
        </w:tc>
        <w:tc>
          <w:tcPr>
            <w:tcW w:w="1208" w:type="dxa"/>
            <w:gridSpan w:val="2"/>
            <w:tcBorders>
              <w:bottom w:val="single" w:sz="4" w:space="0" w:color="auto"/>
            </w:tcBorders>
          </w:tcPr>
          <w:p w:rsidR="001D65BA" w:rsidRPr="00EC53A0" w:rsidRDefault="001D65BA" w:rsidP="001D65BA">
            <w:pPr>
              <w:spacing w:after="0" w:line="240" w:lineRule="auto"/>
              <w:jc w:val="center"/>
              <w:rPr>
                <w:rFonts w:ascii="Arial" w:hAnsi="Arial" w:cs="Arial"/>
                <w:lang w:val="sr-Cyrl-RS"/>
              </w:rPr>
            </w:pPr>
            <w:r w:rsidRPr="00EC53A0">
              <w:rPr>
                <w:rFonts w:ascii="Arial" w:hAnsi="Arial" w:cs="Arial"/>
                <w:lang w:val="sr-Cyrl-RS"/>
              </w:rPr>
              <w:t xml:space="preserve">2017- </w:t>
            </w:r>
          </w:p>
          <w:p w:rsidR="001D65BA" w:rsidRPr="00EC53A0" w:rsidRDefault="001D65BA" w:rsidP="001D65BA">
            <w:pPr>
              <w:spacing w:after="0" w:line="240" w:lineRule="auto"/>
              <w:jc w:val="center"/>
              <w:rPr>
                <w:rFonts w:ascii="Arial" w:hAnsi="Arial" w:cs="Arial"/>
                <w:lang w:val="ru-RU"/>
              </w:rPr>
            </w:pPr>
            <w:r w:rsidRPr="00EC53A0">
              <w:rPr>
                <w:rFonts w:ascii="Arial" w:hAnsi="Arial" w:cs="Arial"/>
                <w:lang w:val="sr-Cyrl-CS"/>
              </w:rPr>
              <w:t>2020.</w:t>
            </w:r>
          </w:p>
        </w:tc>
        <w:tc>
          <w:tcPr>
            <w:tcW w:w="2977" w:type="dxa"/>
            <w:tcBorders>
              <w:bottom w:val="single" w:sz="4" w:space="0" w:color="auto"/>
            </w:tcBorders>
          </w:tcPr>
          <w:p w:rsidR="001D65BA" w:rsidRPr="00EC53A0" w:rsidRDefault="001D65BA" w:rsidP="001D65BA">
            <w:pPr>
              <w:spacing w:after="0" w:line="240" w:lineRule="auto"/>
              <w:rPr>
                <w:rFonts w:ascii="Arial" w:hAnsi="Arial" w:cs="Arial"/>
                <w:lang w:val="ru-RU"/>
              </w:rPr>
            </w:pP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Општина Кнић</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 xml:space="preserve">Ресорна министарства </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ЈКП Комуналац</w:t>
            </w:r>
          </w:p>
        </w:tc>
        <w:tc>
          <w:tcPr>
            <w:tcW w:w="2648" w:type="dxa"/>
            <w:tcBorders>
              <w:bottom w:val="single" w:sz="4" w:space="0" w:color="auto"/>
            </w:tcBorders>
          </w:tcPr>
          <w:p w:rsidR="001D65BA" w:rsidRPr="004539E3"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sr-Cyrl-CS"/>
              </w:rPr>
            </w:pPr>
            <w:r>
              <w:rPr>
                <w:rFonts w:ascii="Arial" w:hAnsi="Arial" w:cs="Arial"/>
                <w:lang w:val="ru-RU"/>
              </w:rPr>
              <w:t>Планирана буџетска средства</w:t>
            </w:r>
          </w:p>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sr-Cyrl-CS"/>
              </w:rPr>
            </w:pPr>
            <w:r>
              <w:rPr>
                <w:rFonts w:ascii="Arial" w:hAnsi="Arial" w:cs="Arial"/>
                <w:lang w:val="ru-RU"/>
              </w:rPr>
              <w:t>Реализоване субвенције</w:t>
            </w:r>
          </w:p>
        </w:tc>
      </w:tr>
      <w:tr w:rsidR="001D65BA" w:rsidRPr="001872B3" w:rsidTr="00354C0E">
        <w:trPr>
          <w:cantSplit/>
          <w:trHeight w:val="510"/>
        </w:trPr>
        <w:tc>
          <w:tcPr>
            <w:tcW w:w="1441" w:type="dxa"/>
            <w:tcBorders>
              <w:bottom w:val="single" w:sz="4" w:space="0" w:color="auto"/>
            </w:tcBorders>
          </w:tcPr>
          <w:p w:rsidR="001D65BA" w:rsidRPr="00EC53A0" w:rsidRDefault="001D65BA" w:rsidP="001D65BA">
            <w:pPr>
              <w:spacing w:after="0" w:line="240" w:lineRule="auto"/>
              <w:rPr>
                <w:rFonts w:ascii="Arial" w:hAnsi="Arial" w:cs="Arial"/>
                <w:b/>
                <w:lang w:val="ru-RU"/>
              </w:rPr>
            </w:pPr>
            <w:r w:rsidRPr="00EC53A0">
              <w:rPr>
                <w:rFonts w:ascii="Arial" w:hAnsi="Arial" w:cs="Arial"/>
                <w:b/>
                <w:lang w:val="ru-RU"/>
              </w:rPr>
              <w:t>2.2.2.5.</w:t>
            </w:r>
          </w:p>
        </w:tc>
        <w:tc>
          <w:tcPr>
            <w:tcW w:w="3167" w:type="dxa"/>
            <w:gridSpan w:val="2"/>
            <w:tcBorders>
              <w:bottom w:val="single" w:sz="4" w:space="0" w:color="auto"/>
            </w:tcBorders>
          </w:tcPr>
          <w:p w:rsidR="001D65BA" w:rsidRPr="00EC53A0" w:rsidRDefault="001D65BA" w:rsidP="001D65BA">
            <w:pPr>
              <w:spacing w:after="0" w:line="240" w:lineRule="auto"/>
              <w:rPr>
                <w:rFonts w:ascii="Arial" w:hAnsi="Arial" w:cs="Arial"/>
                <w:lang w:val="ru-RU"/>
              </w:rPr>
            </w:pPr>
            <w:r w:rsidRPr="00EC53A0">
              <w:rPr>
                <w:rFonts w:ascii="Arial" w:hAnsi="Arial" w:cs="Arial"/>
                <w:lang w:val="ru-RU"/>
              </w:rPr>
              <w:t>Реализација посебних годишњих програма коришћења субвенција ЈКП Комуналац Кнић</w:t>
            </w:r>
          </w:p>
        </w:tc>
        <w:tc>
          <w:tcPr>
            <w:tcW w:w="0" w:type="auto"/>
            <w:gridSpan w:val="2"/>
            <w:tcBorders>
              <w:bottom w:val="single" w:sz="4" w:space="0" w:color="auto"/>
            </w:tcBorders>
          </w:tcPr>
          <w:p w:rsidR="001D65BA" w:rsidRPr="00EC53A0" w:rsidRDefault="001D65BA" w:rsidP="001D65BA">
            <w:pPr>
              <w:spacing w:after="0" w:line="240" w:lineRule="auto"/>
              <w:rPr>
                <w:rFonts w:ascii="Arial" w:hAnsi="Arial" w:cs="Arial"/>
                <w:lang w:val="ru-RU"/>
              </w:rPr>
            </w:pPr>
            <w:r w:rsidRPr="00EC53A0">
              <w:rPr>
                <w:rFonts w:ascii="Arial" w:hAnsi="Arial" w:cs="Arial"/>
                <w:lang w:val="ru-RU"/>
              </w:rPr>
              <w:t>ЈКП Комуналац</w:t>
            </w:r>
          </w:p>
        </w:tc>
        <w:tc>
          <w:tcPr>
            <w:tcW w:w="1208" w:type="dxa"/>
            <w:gridSpan w:val="2"/>
            <w:tcBorders>
              <w:bottom w:val="single" w:sz="4" w:space="0" w:color="auto"/>
            </w:tcBorders>
          </w:tcPr>
          <w:p w:rsidR="001D65BA" w:rsidRPr="00EC53A0" w:rsidRDefault="001D65BA" w:rsidP="001D65BA">
            <w:pPr>
              <w:spacing w:after="0" w:line="240" w:lineRule="auto"/>
              <w:jc w:val="center"/>
              <w:rPr>
                <w:rFonts w:ascii="Arial" w:hAnsi="Arial" w:cs="Arial"/>
                <w:lang w:val="ru-RU"/>
              </w:rPr>
            </w:pPr>
            <w:r w:rsidRPr="00EC53A0">
              <w:rPr>
                <w:rFonts w:ascii="Arial" w:hAnsi="Arial" w:cs="Arial"/>
                <w:lang w:val="ru-RU"/>
              </w:rPr>
              <w:t>2016 – 2020.</w:t>
            </w:r>
          </w:p>
        </w:tc>
        <w:tc>
          <w:tcPr>
            <w:tcW w:w="2977" w:type="dxa"/>
            <w:tcBorders>
              <w:bottom w:val="single" w:sz="4" w:space="0" w:color="auto"/>
            </w:tcBorders>
          </w:tcPr>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Општина Кнић</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 xml:space="preserve">Ресорна министарства </w:t>
            </w:r>
          </w:p>
          <w:p w:rsidR="001D65BA" w:rsidRPr="00EC53A0"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sidRPr="00EC53A0">
              <w:rPr>
                <w:rFonts w:ascii="Arial" w:hAnsi="Arial" w:cs="Arial"/>
                <w:lang w:val="ru-RU"/>
              </w:rPr>
              <w:t>ЈКП Комуналац</w:t>
            </w:r>
          </w:p>
        </w:tc>
        <w:tc>
          <w:tcPr>
            <w:tcW w:w="2648" w:type="dxa"/>
            <w:tcBorders>
              <w:bottom w:val="single" w:sz="4" w:space="0" w:color="auto"/>
            </w:tcBorders>
          </w:tcPr>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sidRPr="00EC53A0">
              <w:rPr>
                <w:rFonts w:ascii="Arial" w:hAnsi="Arial" w:cs="Arial"/>
                <w:lang w:val="ru-RU"/>
              </w:rPr>
              <w:t>Планирана буџетска средства</w:t>
            </w:r>
          </w:p>
          <w:p w:rsidR="001D65BA" w:rsidRPr="00EC53A0"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sidRPr="00EC53A0">
              <w:rPr>
                <w:rFonts w:ascii="Arial" w:hAnsi="Arial" w:cs="Arial"/>
                <w:lang w:val="ru-RU"/>
              </w:rPr>
              <w:t>Реализоване субвенције</w:t>
            </w:r>
          </w:p>
        </w:tc>
      </w:tr>
      <w:tr w:rsidR="001D65BA" w:rsidRPr="0003318E" w:rsidTr="002B1638">
        <w:trPr>
          <w:cantSplit/>
          <w:trHeight w:val="510"/>
        </w:trPr>
        <w:tc>
          <w:tcPr>
            <w:tcW w:w="14470" w:type="dxa"/>
            <w:gridSpan w:val="9"/>
            <w:shd w:val="clear" w:color="auto" w:fill="C0C0C0"/>
          </w:tcPr>
          <w:p w:rsidR="001D65BA" w:rsidRPr="00BB3E5C" w:rsidRDefault="001D65BA" w:rsidP="001D65BA">
            <w:pPr>
              <w:spacing w:after="0" w:line="240" w:lineRule="auto"/>
              <w:ind w:left="-78"/>
              <w:rPr>
                <w:rFonts w:ascii="Arial" w:hAnsi="Arial" w:cs="Arial"/>
                <w:lang w:val="ru-RU"/>
              </w:rPr>
            </w:pPr>
            <w:r w:rsidRPr="00BB3E5C">
              <w:rPr>
                <w:rFonts w:ascii="Arial" w:hAnsi="Arial" w:cs="Arial"/>
                <w:b/>
                <w:lang w:val="ru-RU"/>
              </w:rPr>
              <w:t xml:space="preserve">2.2.3. Програм: </w:t>
            </w:r>
            <w:r w:rsidRPr="00BB3E5C">
              <w:rPr>
                <w:rFonts w:ascii="Arial" w:hAnsi="Arial" w:cs="Arial"/>
                <w:lang w:val="sr-Cyrl-CS"/>
              </w:rPr>
              <w:t>И</w:t>
            </w:r>
            <w:r w:rsidRPr="00BB3E5C">
              <w:rPr>
                <w:rFonts w:ascii="Arial" w:hAnsi="Arial" w:cs="Arial"/>
                <w:lang w:val="ru-RU"/>
              </w:rPr>
              <w:t>зградња и реконструкција електроенергетске</w:t>
            </w:r>
            <w:r>
              <w:rPr>
                <w:rFonts w:ascii="Arial" w:hAnsi="Arial" w:cs="Arial"/>
                <w:lang w:val="sr-Cyrl-BA"/>
              </w:rPr>
              <w:t xml:space="preserve">, информационо </w:t>
            </w:r>
            <w:r w:rsidR="00984450">
              <w:rPr>
                <w:rFonts w:ascii="Arial" w:hAnsi="Arial" w:cs="Arial"/>
                <w:lang w:val="sr-Cyrl-BA"/>
              </w:rPr>
              <w:t>–</w:t>
            </w:r>
            <w:r>
              <w:rPr>
                <w:rFonts w:ascii="Arial" w:hAnsi="Arial" w:cs="Arial"/>
                <w:lang w:val="sr-Cyrl-BA"/>
              </w:rPr>
              <w:t xml:space="preserve"> комуникационе </w:t>
            </w:r>
            <w:r w:rsidRPr="00BB3E5C">
              <w:rPr>
                <w:rFonts w:ascii="Arial" w:hAnsi="Arial" w:cs="Arial"/>
                <w:lang w:val="ru-RU"/>
              </w:rPr>
              <w:t>мреже</w:t>
            </w:r>
          </w:p>
        </w:tc>
      </w:tr>
      <w:tr w:rsidR="001D65BA" w:rsidRPr="00BB3E5C" w:rsidTr="00354C0E">
        <w:trPr>
          <w:cantSplit/>
          <w:trHeight w:val="510"/>
        </w:trPr>
        <w:tc>
          <w:tcPr>
            <w:tcW w:w="1441" w:type="dxa"/>
          </w:tcPr>
          <w:p w:rsidR="001D65BA" w:rsidRPr="00C006C7" w:rsidRDefault="001D65BA" w:rsidP="001D65BA">
            <w:pPr>
              <w:spacing w:after="0" w:line="240" w:lineRule="auto"/>
              <w:rPr>
                <w:rFonts w:ascii="Arial" w:hAnsi="Arial" w:cs="Arial"/>
                <w:b/>
                <w:lang w:val="ru-RU"/>
              </w:rPr>
            </w:pPr>
            <w:r w:rsidRPr="00C006C7">
              <w:rPr>
                <w:rFonts w:ascii="Arial" w:hAnsi="Arial" w:cs="Arial"/>
                <w:b/>
                <w:lang w:val="ru-RU"/>
              </w:rPr>
              <w:t>2.2.3.1.</w:t>
            </w:r>
          </w:p>
        </w:tc>
        <w:tc>
          <w:tcPr>
            <w:tcW w:w="3167" w:type="dxa"/>
            <w:gridSpan w:val="2"/>
          </w:tcPr>
          <w:p w:rsidR="001D65BA" w:rsidRPr="00C006C7" w:rsidRDefault="001D65BA" w:rsidP="001D65BA">
            <w:pPr>
              <w:spacing w:after="0" w:line="240" w:lineRule="auto"/>
              <w:rPr>
                <w:rFonts w:ascii="Arial" w:hAnsi="Arial" w:cs="Arial"/>
                <w:lang w:val="ru-RU"/>
              </w:rPr>
            </w:pPr>
            <w:r w:rsidRPr="00C006C7">
              <w:rPr>
                <w:rFonts w:ascii="Arial" w:hAnsi="Arial" w:cs="Arial"/>
                <w:lang w:val="ru-RU"/>
              </w:rPr>
              <w:t xml:space="preserve">Реконструкција и изградња електричне мреже према годишњим плановима месних заједница и ЕД Крагујевац </w:t>
            </w:r>
            <w:r w:rsidR="00984450">
              <w:rPr>
                <w:rFonts w:ascii="Arial" w:hAnsi="Arial" w:cs="Arial"/>
                <w:lang w:val="ru-RU"/>
              </w:rPr>
              <w:t>–</w:t>
            </w:r>
            <w:r w:rsidRPr="00C006C7">
              <w:rPr>
                <w:rFonts w:ascii="Arial" w:hAnsi="Arial" w:cs="Arial"/>
                <w:lang w:val="ru-RU"/>
              </w:rPr>
              <w:t xml:space="preserve"> Кнић</w:t>
            </w:r>
          </w:p>
        </w:tc>
        <w:tc>
          <w:tcPr>
            <w:tcW w:w="0" w:type="auto"/>
            <w:gridSpan w:val="2"/>
          </w:tcPr>
          <w:p w:rsidR="001D65BA" w:rsidRPr="00C006C7" w:rsidRDefault="001D65BA" w:rsidP="001D65BA">
            <w:pPr>
              <w:spacing w:after="0" w:line="240" w:lineRule="auto"/>
              <w:rPr>
                <w:rFonts w:ascii="Arial" w:hAnsi="Arial" w:cs="Arial"/>
                <w:lang w:val="ru-RU"/>
              </w:rPr>
            </w:pPr>
            <w:r w:rsidRPr="00C006C7">
              <w:rPr>
                <w:rFonts w:ascii="Arial" w:hAnsi="Arial" w:cs="Arial"/>
                <w:lang w:val="ru-RU"/>
              </w:rPr>
              <w:t>Општина Кнић</w:t>
            </w:r>
          </w:p>
          <w:p w:rsidR="001D65BA" w:rsidRPr="00C006C7" w:rsidRDefault="001D65BA" w:rsidP="001D65BA">
            <w:pPr>
              <w:spacing w:after="0" w:line="240" w:lineRule="auto"/>
              <w:rPr>
                <w:rFonts w:ascii="Arial" w:hAnsi="Arial" w:cs="Arial"/>
                <w:lang w:val="ru-RU"/>
              </w:rPr>
            </w:pPr>
            <w:r w:rsidRPr="00C006C7">
              <w:rPr>
                <w:rFonts w:ascii="Arial" w:hAnsi="Arial" w:cs="Arial"/>
                <w:lang w:val="ru-RU"/>
              </w:rPr>
              <w:t xml:space="preserve">ЕД Крагујевац </w:t>
            </w:r>
            <w:r w:rsidR="00984450">
              <w:rPr>
                <w:rFonts w:ascii="Arial" w:hAnsi="Arial" w:cs="Arial"/>
                <w:lang w:val="ru-RU"/>
              </w:rPr>
              <w:t>–</w:t>
            </w:r>
            <w:r w:rsidRPr="00C006C7">
              <w:rPr>
                <w:rFonts w:ascii="Arial" w:hAnsi="Arial" w:cs="Arial"/>
                <w:lang w:val="ru-RU"/>
              </w:rPr>
              <w:t xml:space="preserve"> Кнић </w:t>
            </w:r>
          </w:p>
          <w:p w:rsidR="001D65BA" w:rsidRPr="00C006C7" w:rsidRDefault="001D65BA" w:rsidP="001D65BA">
            <w:pPr>
              <w:spacing w:after="0" w:line="240" w:lineRule="auto"/>
              <w:rPr>
                <w:rFonts w:ascii="Arial" w:hAnsi="Arial" w:cs="Arial"/>
                <w:lang w:val="ru-RU"/>
              </w:rPr>
            </w:pPr>
            <w:r w:rsidRPr="00C006C7">
              <w:rPr>
                <w:rFonts w:ascii="Arial" w:hAnsi="Arial" w:cs="Arial"/>
                <w:lang w:val="ru-RU"/>
              </w:rPr>
              <w:t>Месне заједнице</w:t>
            </w:r>
          </w:p>
          <w:p w:rsidR="001D65BA" w:rsidRPr="00C006C7" w:rsidRDefault="001D65BA" w:rsidP="001D65BA">
            <w:pPr>
              <w:spacing w:after="0" w:line="240" w:lineRule="auto"/>
              <w:rPr>
                <w:rFonts w:ascii="Arial" w:hAnsi="Arial" w:cs="Arial"/>
                <w:lang w:val="ru-RU"/>
              </w:rPr>
            </w:pPr>
            <w:r w:rsidRPr="00C006C7">
              <w:rPr>
                <w:rFonts w:ascii="Arial" w:hAnsi="Arial" w:cs="Arial"/>
                <w:lang w:val="ru-RU"/>
              </w:rPr>
              <w:t>Надлежна министарства</w:t>
            </w:r>
          </w:p>
        </w:tc>
        <w:tc>
          <w:tcPr>
            <w:tcW w:w="1208" w:type="dxa"/>
            <w:gridSpan w:val="2"/>
          </w:tcPr>
          <w:p w:rsidR="001D65BA" w:rsidRPr="00C006C7" w:rsidRDefault="001D65BA" w:rsidP="001D65BA">
            <w:pPr>
              <w:spacing w:after="0" w:line="240" w:lineRule="auto"/>
              <w:jc w:val="center"/>
              <w:rPr>
                <w:rFonts w:ascii="Arial" w:hAnsi="Arial" w:cs="Arial"/>
                <w:lang w:val="sr-Cyrl-RS"/>
              </w:rPr>
            </w:pPr>
            <w:r w:rsidRPr="00C006C7">
              <w:rPr>
                <w:rFonts w:ascii="Arial" w:hAnsi="Arial" w:cs="Arial"/>
                <w:lang w:val="sr-Cyrl-RS"/>
              </w:rPr>
              <w:t>2017.</w:t>
            </w:r>
          </w:p>
        </w:tc>
        <w:tc>
          <w:tcPr>
            <w:tcW w:w="2977" w:type="dxa"/>
          </w:tcPr>
          <w:p w:rsidR="001D65BA" w:rsidRPr="00C006C7" w:rsidRDefault="001D65BA" w:rsidP="006513D1">
            <w:pPr>
              <w:numPr>
                <w:ilvl w:val="0"/>
                <w:numId w:val="110"/>
              </w:numPr>
              <w:tabs>
                <w:tab w:val="clear" w:pos="720"/>
                <w:tab w:val="left" w:pos="132"/>
              </w:tabs>
              <w:suppressAutoHyphens w:val="0"/>
              <w:spacing w:after="0" w:line="240" w:lineRule="auto"/>
              <w:ind w:left="132" w:hanging="180"/>
              <w:rPr>
                <w:rFonts w:ascii="Arial" w:hAnsi="Arial" w:cs="Arial"/>
                <w:lang w:val="ru-RU"/>
              </w:rPr>
            </w:pPr>
            <w:r w:rsidRPr="00C006C7">
              <w:rPr>
                <w:rFonts w:ascii="Arial" w:hAnsi="Arial" w:cs="Arial"/>
                <w:lang w:val="ru-RU"/>
              </w:rPr>
              <w:t>Општина Кнић</w:t>
            </w:r>
          </w:p>
          <w:p w:rsidR="001D65BA" w:rsidRPr="00C006C7" w:rsidRDefault="001D65BA" w:rsidP="006513D1">
            <w:pPr>
              <w:numPr>
                <w:ilvl w:val="0"/>
                <w:numId w:val="110"/>
              </w:numPr>
              <w:tabs>
                <w:tab w:val="clear" w:pos="720"/>
                <w:tab w:val="left" w:pos="132"/>
              </w:tabs>
              <w:suppressAutoHyphens w:val="0"/>
              <w:spacing w:after="0" w:line="240" w:lineRule="auto"/>
              <w:ind w:left="132" w:hanging="180"/>
              <w:rPr>
                <w:rFonts w:ascii="Arial" w:hAnsi="Arial" w:cs="Arial"/>
                <w:lang w:val="ru-RU"/>
              </w:rPr>
            </w:pPr>
            <w:r w:rsidRPr="00C006C7">
              <w:rPr>
                <w:rFonts w:ascii="Arial" w:hAnsi="Arial" w:cs="Arial"/>
                <w:lang w:val="ru-RU"/>
              </w:rPr>
              <w:t xml:space="preserve">ЕД Крагујевац </w:t>
            </w:r>
            <w:r w:rsidR="00984450">
              <w:rPr>
                <w:rFonts w:ascii="Arial" w:hAnsi="Arial" w:cs="Arial"/>
                <w:lang w:val="ru-RU"/>
              </w:rPr>
              <w:t>–</w:t>
            </w:r>
            <w:r w:rsidRPr="00C006C7">
              <w:rPr>
                <w:rFonts w:ascii="Arial" w:hAnsi="Arial" w:cs="Arial"/>
                <w:lang w:val="ru-RU"/>
              </w:rPr>
              <w:t xml:space="preserve"> Кнић </w:t>
            </w:r>
          </w:p>
          <w:p w:rsidR="001D65BA" w:rsidRPr="00C006C7" w:rsidRDefault="001D65BA" w:rsidP="006513D1">
            <w:pPr>
              <w:numPr>
                <w:ilvl w:val="0"/>
                <w:numId w:val="110"/>
              </w:numPr>
              <w:tabs>
                <w:tab w:val="clear" w:pos="720"/>
                <w:tab w:val="left" w:pos="132"/>
              </w:tabs>
              <w:suppressAutoHyphens w:val="0"/>
              <w:spacing w:after="0" w:line="240" w:lineRule="auto"/>
              <w:ind w:left="132" w:hanging="180"/>
              <w:rPr>
                <w:rFonts w:ascii="Arial" w:hAnsi="Arial" w:cs="Arial"/>
                <w:lang w:val="ru-RU"/>
              </w:rPr>
            </w:pPr>
            <w:r w:rsidRPr="00C006C7">
              <w:rPr>
                <w:rFonts w:ascii="Arial" w:hAnsi="Arial" w:cs="Arial"/>
                <w:lang w:val="ru-RU"/>
              </w:rPr>
              <w:t>Месне заједнице</w:t>
            </w:r>
          </w:p>
          <w:p w:rsidR="001D65BA" w:rsidRPr="00C006C7" w:rsidRDefault="001D65BA" w:rsidP="006513D1">
            <w:pPr>
              <w:numPr>
                <w:ilvl w:val="0"/>
                <w:numId w:val="110"/>
              </w:numPr>
              <w:tabs>
                <w:tab w:val="clear" w:pos="720"/>
                <w:tab w:val="left" w:pos="132"/>
              </w:tabs>
              <w:suppressAutoHyphens w:val="0"/>
              <w:spacing w:after="0" w:line="240" w:lineRule="auto"/>
              <w:ind w:left="132" w:hanging="180"/>
              <w:rPr>
                <w:rFonts w:ascii="Arial" w:hAnsi="Arial" w:cs="Arial"/>
                <w:lang w:val="ru-RU"/>
              </w:rPr>
            </w:pPr>
            <w:r w:rsidRPr="00C006C7">
              <w:rPr>
                <w:rFonts w:ascii="Arial" w:hAnsi="Arial" w:cs="Arial"/>
                <w:lang w:val="ru-RU"/>
              </w:rPr>
              <w:t>Надлежна министарства</w:t>
            </w:r>
          </w:p>
        </w:tc>
        <w:tc>
          <w:tcPr>
            <w:tcW w:w="2648" w:type="dxa"/>
          </w:tcPr>
          <w:p w:rsidR="001D65BA" w:rsidRPr="00C006C7"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 xml:space="preserve"> Годишњи извештаји о ре</w:t>
            </w:r>
            <w:r w:rsidRPr="00C006C7">
              <w:rPr>
                <w:rFonts w:ascii="Arial" w:hAnsi="Arial" w:cs="Arial"/>
                <w:lang w:val="ru-RU"/>
              </w:rPr>
              <w:t>а</w:t>
            </w:r>
            <w:r>
              <w:rPr>
                <w:rFonts w:ascii="Arial" w:hAnsi="Arial" w:cs="Arial"/>
                <w:lang w:val="ru-RU"/>
              </w:rPr>
              <w:t>л</w:t>
            </w:r>
            <w:r w:rsidRPr="00C006C7">
              <w:rPr>
                <w:rFonts w:ascii="Arial" w:hAnsi="Arial" w:cs="Arial"/>
                <w:lang w:val="ru-RU"/>
              </w:rPr>
              <w:t>изацији</w:t>
            </w:r>
          </w:p>
        </w:tc>
      </w:tr>
      <w:tr w:rsidR="001D65BA" w:rsidRPr="00BB3E5C" w:rsidTr="00354C0E">
        <w:trPr>
          <w:cantSplit/>
          <w:trHeight w:val="510"/>
        </w:trPr>
        <w:tc>
          <w:tcPr>
            <w:tcW w:w="1441" w:type="dxa"/>
          </w:tcPr>
          <w:p w:rsidR="001D65BA" w:rsidRPr="00C006C7" w:rsidRDefault="001D65BA" w:rsidP="001D65BA">
            <w:pPr>
              <w:spacing w:after="0" w:line="240" w:lineRule="auto"/>
              <w:rPr>
                <w:rFonts w:ascii="Arial" w:hAnsi="Arial" w:cs="Arial"/>
                <w:b/>
                <w:lang w:val="ru-RU"/>
              </w:rPr>
            </w:pPr>
            <w:r w:rsidRPr="00C006C7">
              <w:rPr>
                <w:rFonts w:ascii="Arial" w:hAnsi="Arial" w:cs="Arial"/>
                <w:b/>
                <w:lang w:val="ru-RU"/>
              </w:rPr>
              <w:t>2.2.3.2.</w:t>
            </w:r>
          </w:p>
        </w:tc>
        <w:tc>
          <w:tcPr>
            <w:tcW w:w="3167" w:type="dxa"/>
            <w:gridSpan w:val="2"/>
          </w:tcPr>
          <w:p w:rsidR="001D65BA" w:rsidRPr="00C006C7" w:rsidRDefault="001D65BA" w:rsidP="001D65BA">
            <w:pPr>
              <w:spacing w:after="0" w:line="240" w:lineRule="auto"/>
              <w:rPr>
                <w:rFonts w:ascii="Arial" w:hAnsi="Arial" w:cs="Arial"/>
                <w:lang w:val="ru-RU"/>
              </w:rPr>
            </w:pPr>
            <w:r w:rsidRPr="00C006C7">
              <w:rPr>
                <w:rFonts w:ascii="Arial" w:hAnsi="Arial" w:cs="Arial"/>
                <w:lang w:val="ru-RU"/>
              </w:rPr>
              <w:t>Изградња и реконструкција уличне расвете у месним заједницама</w:t>
            </w:r>
          </w:p>
        </w:tc>
        <w:tc>
          <w:tcPr>
            <w:tcW w:w="0" w:type="auto"/>
            <w:gridSpan w:val="2"/>
          </w:tcPr>
          <w:p w:rsidR="001D65BA" w:rsidRPr="00C006C7" w:rsidRDefault="001D65BA" w:rsidP="001D65BA">
            <w:pPr>
              <w:spacing w:after="0" w:line="240" w:lineRule="auto"/>
              <w:rPr>
                <w:rFonts w:ascii="Arial" w:hAnsi="Arial" w:cs="Arial"/>
                <w:lang w:val="ru-RU"/>
              </w:rPr>
            </w:pPr>
            <w:r w:rsidRPr="00C006C7">
              <w:rPr>
                <w:rFonts w:ascii="Arial" w:hAnsi="Arial" w:cs="Arial"/>
                <w:lang w:val="ru-RU"/>
              </w:rPr>
              <w:t>Општина Кнић</w:t>
            </w:r>
          </w:p>
          <w:p w:rsidR="001D65BA" w:rsidRPr="00C006C7" w:rsidRDefault="001D65BA" w:rsidP="001D65BA">
            <w:pPr>
              <w:spacing w:after="0" w:line="240" w:lineRule="auto"/>
              <w:rPr>
                <w:rFonts w:ascii="Arial" w:hAnsi="Arial" w:cs="Arial"/>
                <w:lang w:val="ru-RU"/>
              </w:rPr>
            </w:pPr>
            <w:r w:rsidRPr="00C006C7">
              <w:rPr>
                <w:rFonts w:ascii="Arial" w:hAnsi="Arial" w:cs="Arial"/>
                <w:lang w:val="ru-RU"/>
              </w:rPr>
              <w:t>Месне заједнице</w:t>
            </w:r>
          </w:p>
          <w:p w:rsidR="001D65BA" w:rsidRPr="00C006C7" w:rsidRDefault="001D65BA" w:rsidP="001D65BA">
            <w:pPr>
              <w:spacing w:after="0" w:line="240" w:lineRule="auto"/>
              <w:rPr>
                <w:rFonts w:ascii="Arial" w:hAnsi="Arial" w:cs="Arial"/>
                <w:lang w:val="ru-RU"/>
              </w:rPr>
            </w:pPr>
          </w:p>
        </w:tc>
        <w:tc>
          <w:tcPr>
            <w:tcW w:w="1208" w:type="dxa"/>
            <w:gridSpan w:val="2"/>
          </w:tcPr>
          <w:p w:rsidR="001D65BA" w:rsidRPr="00C006C7" w:rsidRDefault="001D65BA" w:rsidP="001D65BA">
            <w:pPr>
              <w:spacing w:after="0" w:line="240" w:lineRule="auto"/>
              <w:jc w:val="center"/>
              <w:rPr>
                <w:rFonts w:ascii="Arial" w:hAnsi="Arial" w:cs="Arial"/>
                <w:lang w:val="sr-Cyrl-CS"/>
              </w:rPr>
            </w:pPr>
            <w:r w:rsidRPr="00C006C7">
              <w:rPr>
                <w:rFonts w:ascii="Arial" w:hAnsi="Arial" w:cs="Arial"/>
                <w:lang w:val="sr-Cyrl-RS"/>
              </w:rPr>
              <w:t>2017.</w:t>
            </w:r>
          </w:p>
        </w:tc>
        <w:tc>
          <w:tcPr>
            <w:tcW w:w="2977" w:type="dxa"/>
          </w:tcPr>
          <w:p w:rsidR="001D65BA" w:rsidRPr="00C006C7" w:rsidRDefault="001D65BA" w:rsidP="006513D1">
            <w:pPr>
              <w:numPr>
                <w:ilvl w:val="0"/>
                <w:numId w:val="110"/>
              </w:numPr>
              <w:tabs>
                <w:tab w:val="clear" w:pos="720"/>
                <w:tab w:val="left" w:pos="132"/>
              </w:tabs>
              <w:suppressAutoHyphens w:val="0"/>
              <w:spacing w:after="0" w:line="240" w:lineRule="auto"/>
              <w:ind w:left="132" w:hanging="180"/>
              <w:rPr>
                <w:rFonts w:ascii="Arial" w:hAnsi="Arial" w:cs="Arial"/>
                <w:lang w:val="ru-RU"/>
              </w:rPr>
            </w:pPr>
            <w:r w:rsidRPr="00C006C7">
              <w:rPr>
                <w:rFonts w:ascii="Arial" w:hAnsi="Arial" w:cs="Arial"/>
                <w:lang w:val="ru-RU"/>
              </w:rPr>
              <w:t>Општина Кнић</w:t>
            </w:r>
          </w:p>
          <w:p w:rsidR="001D65BA" w:rsidRPr="00C006C7" w:rsidRDefault="001D65BA" w:rsidP="006513D1">
            <w:pPr>
              <w:numPr>
                <w:ilvl w:val="0"/>
                <w:numId w:val="110"/>
              </w:numPr>
              <w:tabs>
                <w:tab w:val="clear" w:pos="720"/>
                <w:tab w:val="left" w:pos="132"/>
              </w:tabs>
              <w:suppressAutoHyphens w:val="0"/>
              <w:spacing w:after="0" w:line="240" w:lineRule="auto"/>
              <w:ind w:left="132" w:hanging="180"/>
              <w:rPr>
                <w:rFonts w:ascii="Arial" w:hAnsi="Arial" w:cs="Arial"/>
                <w:lang w:val="ru-RU"/>
              </w:rPr>
            </w:pPr>
            <w:r w:rsidRPr="00C006C7">
              <w:rPr>
                <w:rFonts w:ascii="Arial" w:hAnsi="Arial" w:cs="Arial"/>
                <w:lang w:val="ru-RU"/>
              </w:rPr>
              <w:t xml:space="preserve">ЕД Крагујевац </w:t>
            </w:r>
            <w:r w:rsidR="00984450">
              <w:rPr>
                <w:rFonts w:ascii="Arial" w:hAnsi="Arial" w:cs="Arial"/>
                <w:lang w:val="ru-RU"/>
              </w:rPr>
              <w:t>–</w:t>
            </w:r>
            <w:r w:rsidRPr="00C006C7">
              <w:rPr>
                <w:rFonts w:ascii="Arial" w:hAnsi="Arial" w:cs="Arial"/>
                <w:lang w:val="ru-RU"/>
              </w:rPr>
              <w:t xml:space="preserve"> Кнић </w:t>
            </w:r>
          </w:p>
          <w:p w:rsidR="001D65BA" w:rsidRPr="00C006C7" w:rsidRDefault="001D65BA" w:rsidP="006513D1">
            <w:pPr>
              <w:numPr>
                <w:ilvl w:val="0"/>
                <w:numId w:val="110"/>
              </w:numPr>
              <w:tabs>
                <w:tab w:val="clear" w:pos="720"/>
                <w:tab w:val="left" w:pos="132"/>
              </w:tabs>
              <w:suppressAutoHyphens w:val="0"/>
              <w:spacing w:after="0" w:line="240" w:lineRule="auto"/>
              <w:ind w:left="132" w:hanging="180"/>
              <w:rPr>
                <w:rFonts w:ascii="Arial" w:hAnsi="Arial" w:cs="Arial"/>
                <w:lang w:val="ru-RU"/>
              </w:rPr>
            </w:pPr>
            <w:r w:rsidRPr="00C006C7">
              <w:rPr>
                <w:rFonts w:ascii="Arial" w:hAnsi="Arial" w:cs="Arial"/>
                <w:lang w:val="ru-RU"/>
              </w:rPr>
              <w:t>Месне заједнице</w:t>
            </w:r>
          </w:p>
          <w:p w:rsidR="001D65BA" w:rsidRPr="00C006C7" w:rsidRDefault="001D65BA" w:rsidP="006513D1">
            <w:pPr>
              <w:numPr>
                <w:ilvl w:val="0"/>
                <w:numId w:val="110"/>
              </w:numPr>
              <w:tabs>
                <w:tab w:val="clear" w:pos="720"/>
                <w:tab w:val="left" w:pos="132"/>
              </w:tabs>
              <w:suppressAutoHyphens w:val="0"/>
              <w:spacing w:after="0" w:line="240" w:lineRule="auto"/>
              <w:ind w:left="132" w:hanging="180"/>
              <w:rPr>
                <w:rFonts w:ascii="Arial" w:hAnsi="Arial" w:cs="Arial"/>
                <w:lang w:val="ru-RU"/>
              </w:rPr>
            </w:pPr>
            <w:r w:rsidRPr="00C006C7">
              <w:rPr>
                <w:rFonts w:ascii="Arial" w:hAnsi="Arial" w:cs="Arial"/>
                <w:lang w:val="ru-RU"/>
              </w:rPr>
              <w:t>Надлежна министарства</w:t>
            </w:r>
          </w:p>
        </w:tc>
        <w:tc>
          <w:tcPr>
            <w:tcW w:w="2648" w:type="dxa"/>
          </w:tcPr>
          <w:p w:rsidR="001D65BA" w:rsidRPr="00C006C7"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sidRPr="00C006C7">
              <w:rPr>
                <w:rFonts w:ascii="Arial" w:hAnsi="Arial" w:cs="Arial"/>
                <w:lang w:val="ru-RU"/>
              </w:rPr>
              <w:t xml:space="preserve"> Степен покривености уличном расветом</w:t>
            </w:r>
          </w:p>
        </w:tc>
      </w:tr>
      <w:tr w:rsidR="001D65BA" w:rsidRPr="00BB3E5C" w:rsidTr="00354C0E">
        <w:trPr>
          <w:cantSplit/>
          <w:trHeight w:val="510"/>
        </w:trPr>
        <w:tc>
          <w:tcPr>
            <w:tcW w:w="1441" w:type="dxa"/>
          </w:tcPr>
          <w:p w:rsidR="001D65BA" w:rsidRPr="00EC53A0" w:rsidRDefault="001D65BA" w:rsidP="001D65BA">
            <w:pPr>
              <w:spacing w:after="0" w:line="240" w:lineRule="auto"/>
              <w:rPr>
                <w:rFonts w:ascii="Arial" w:hAnsi="Arial" w:cs="Arial"/>
                <w:b/>
                <w:lang w:val="ru-RU"/>
              </w:rPr>
            </w:pPr>
            <w:r w:rsidRPr="00EC53A0">
              <w:rPr>
                <w:rFonts w:ascii="Arial" w:hAnsi="Arial" w:cs="Arial"/>
                <w:b/>
                <w:lang w:val="ru-RU"/>
              </w:rPr>
              <w:t>2.2.3.3.</w:t>
            </w:r>
          </w:p>
        </w:tc>
        <w:tc>
          <w:tcPr>
            <w:tcW w:w="3167" w:type="dxa"/>
            <w:gridSpan w:val="2"/>
          </w:tcPr>
          <w:p w:rsidR="001D65BA" w:rsidRPr="00EC53A0" w:rsidRDefault="001D65BA" w:rsidP="001D65BA">
            <w:pPr>
              <w:spacing w:after="0" w:line="240" w:lineRule="auto"/>
              <w:rPr>
                <w:rFonts w:ascii="Arial" w:hAnsi="Arial" w:cs="Arial"/>
                <w:lang w:val="ru-RU"/>
              </w:rPr>
            </w:pPr>
            <w:r w:rsidRPr="00EC53A0">
              <w:rPr>
                <w:rFonts w:ascii="Arial" w:hAnsi="Arial" w:cs="Arial"/>
                <w:lang w:val="ru-RU"/>
              </w:rPr>
              <w:t>Гасификација општине</w:t>
            </w:r>
          </w:p>
        </w:tc>
        <w:tc>
          <w:tcPr>
            <w:tcW w:w="0" w:type="auto"/>
            <w:gridSpan w:val="2"/>
          </w:tcPr>
          <w:p w:rsidR="001D65BA" w:rsidRPr="00EC53A0" w:rsidRDefault="001D65BA" w:rsidP="001D65BA">
            <w:pPr>
              <w:spacing w:after="0" w:line="240" w:lineRule="auto"/>
              <w:rPr>
                <w:rFonts w:ascii="Arial" w:hAnsi="Arial" w:cs="Arial"/>
                <w:lang w:val="ru-RU"/>
              </w:rPr>
            </w:pPr>
            <w:r w:rsidRPr="00EC53A0">
              <w:rPr>
                <w:rFonts w:ascii="Arial" w:hAnsi="Arial" w:cs="Arial"/>
                <w:lang w:val="ru-RU"/>
              </w:rPr>
              <w:t>Ресорна министарства</w:t>
            </w:r>
          </w:p>
          <w:p w:rsidR="001D65BA" w:rsidRPr="00EC53A0" w:rsidRDefault="001D65BA" w:rsidP="001D65BA">
            <w:pPr>
              <w:spacing w:after="0" w:line="240" w:lineRule="auto"/>
              <w:rPr>
                <w:rFonts w:ascii="Arial" w:hAnsi="Arial" w:cs="Arial"/>
                <w:lang w:val="ru-RU"/>
              </w:rPr>
            </w:pPr>
            <w:r w:rsidRPr="00EC53A0">
              <w:rPr>
                <w:rFonts w:ascii="Arial" w:hAnsi="Arial" w:cs="Arial"/>
                <w:lang w:val="ru-RU"/>
              </w:rPr>
              <w:t>Општина Кнић</w:t>
            </w:r>
          </w:p>
        </w:tc>
        <w:tc>
          <w:tcPr>
            <w:tcW w:w="1208" w:type="dxa"/>
            <w:gridSpan w:val="2"/>
          </w:tcPr>
          <w:p w:rsidR="001D65BA" w:rsidRPr="00EC53A0" w:rsidRDefault="001D65BA" w:rsidP="001D65BA">
            <w:pPr>
              <w:spacing w:after="0" w:line="240" w:lineRule="auto"/>
              <w:jc w:val="center"/>
              <w:rPr>
                <w:rFonts w:ascii="Arial" w:hAnsi="Arial" w:cs="Arial"/>
                <w:lang w:val="ru-RU"/>
              </w:rPr>
            </w:pPr>
            <w:r w:rsidRPr="00EC53A0">
              <w:rPr>
                <w:rFonts w:ascii="Arial" w:hAnsi="Arial" w:cs="Arial"/>
                <w:lang w:val="ru-RU"/>
              </w:rPr>
              <w:t xml:space="preserve">2010 </w:t>
            </w:r>
            <w:r w:rsidR="00984450">
              <w:rPr>
                <w:rFonts w:ascii="Arial" w:hAnsi="Arial" w:cs="Arial"/>
                <w:lang w:val="ru-RU"/>
              </w:rPr>
              <w:t>–</w:t>
            </w:r>
            <w:r w:rsidRPr="00EC53A0">
              <w:rPr>
                <w:rFonts w:ascii="Arial" w:hAnsi="Arial" w:cs="Arial"/>
                <w:lang w:val="ru-RU"/>
              </w:rPr>
              <w:t xml:space="preserve"> 2020.</w:t>
            </w:r>
          </w:p>
          <w:p w:rsidR="001D65BA" w:rsidRPr="00EC53A0" w:rsidRDefault="001D65BA" w:rsidP="001D65BA">
            <w:pPr>
              <w:spacing w:after="0" w:line="240" w:lineRule="auto"/>
              <w:jc w:val="center"/>
              <w:rPr>
                <w:rFonts w:ascii="Arial" w:hAnsi="Arial" w:cs="Arial"/>
                <w:lang w:val="ru-RU"/>
              </w:rPr>
            </w:pPr>
          </w:p>
        </w:tc>
        <w:tc>
          <w:tcPr>
            <w:tcW w:w="2977" w:type="dxa"/>
          </w:tcPr>
          <w:p w:rsidR="001D65BA" w:rsidRPr="00EC53A0" w:rsidRDefault="001D65BA" w:rsidP="001D65BA">
            <w:pPr>
              <w:spacing w:after="0" w:line="240" w:lineRule="auto"/>
              <w:rPr>
                <w:rFonts w:ascii="Arial" w:hAnsi="Arial" w:cs="Arial"/>
                <w:lang w:val="ru-RU"/>
              </w:rPr>
            </w:pPr>
            <w:r w:rsidRPr="00EC53A0">
              <w:rPr>
                <w:rFonts w:ascii="Arial" w:hAnsi="Arial" w:cs="Arial"/>
                <w:lang w:val="ru-RU"/>
              </w:rPr>
              <w:t>Ресорна министарства</w:t>
            </w:r>
          </w:p>
          <w:p w:rsidR="001D65BA" w:rsidRPr="00EC53A0" w:rsidRDefault="001D65BA" w:rsidP="001D65BA">
            <w:pPr>
              <w:spacing w:after="0" w:line="240" w:lineRule="auto"/>
              <w:rPr>
                <w:rFonts w:ascii="Arial" w:hAnsi="Arial" w:cs="Arial"/>
                <w:lang w:val="ru-RU"/>
              </w:rPr>
            </w:pPr>
            <w:r w:rsidRPr="00EC53A0">
              <w:rPr>
                <w:rFonts w:ascii="Arial" w:hAnsi="Arial" w:cs="Arial"/>
                <w:lang w:val="ru-RU"/>
              </w:rPr>
              <w:t>Општина Кнић</w:t>
            </w:r>
          </w:p>
          <w:p w:rsidR="001D65BA" w:rsidRPr="00EC53A0" w:rsidRDefault="001D65BA" w:rsidP="001D65BA">
            <w:pPr>
              <w:spacing w:after="0" w:line="240" w:lineRule="auto"/>
              <w:rPr>
                <w:rFonts w:ascii="Arial" w:hAnsi="Arial" w:cs="Arial"/>
                <w:lang w:val="ru-RU"/>
              </w:rPr>
            </w:pPr>
          </w:p>
        </w:tc>
        <w:tc>
          <w:tcPr>
            <w:tcW w:w="2648" w:type="dxa"/>
          </w:tcPr>
          <w:p w:rsidR="001D65BA" w:rsidRPr="00EC53A0" w:rsidRDefault="001D65BA" w:rsidP="001D65BA">
            <w:pPr>
              <w:suppressAutoHyphens w:val="0"/>
              <w:spacing w:after="0" w:line="240" w:lineRule="auto"/>
              <w:ind w:left="102"/>
              <w:rPr>
                <w:rFonts w:ascii="Arial" w:hAnsi="Arial" w:cs="Arial"/>
                <w:lang w:val="ru-RU"/>
              </w:rPr>
            </w:pPr>
          </w:p>
          <w:p w:rsidR="001D65BA" w:rsidRDefault="001D65BA" w:rsidP="000A6119">
            <w:pPr>
              <w:numPr>
                <w:ilvl w:val="0"/>
                <w:numId w:val="97"/>
              </w:numPr>
              <w:tabs>
                <w:tab w:val="clear" w:pos="720"/>
                <w:tab w:val="num" w:pos="102"/>
              </w:tabs>
              <w:suppressAutoHyphens w:val="0"/>
              <w:spacing w:after="0" w:line="240" w:lineRule="auto"/>
              <w:ind w:left="102" w:hanging="180"/>
              <w:rPr>
                <w:rFonts w:ascii="Arial" w:hAnsi="Arial" w:cs="Arial"/>
                <w:lang w:val="ru-RU"/>
              </w:rPr>
            </w:pPr>
            <w:r w:rsidRPr="00EC53A0">
              <w:rPr>
                <w:rFonts w:ascii="Arial" w:hAnsi="Arial" w:cs="Arial"/>
                <w:lang w:val="ru-RU"/>
              </w:rPr>
              <w:t xml:space="preserve"> </w:t>
            </w:r>
            <w:r w:rsidR="000A6119">
              <w:rPr>
                <w:rFonts w:ascii="Arial" w:hAnsi="Arial" w:cs="Arial"/>
                <w:lang w:val="ru-RU"/>
              </w:rPr>
              <w:t>Припремне активности</w:t>
            </w:r>
          </w:p>
          <w:p w:rsidR="000A6119" w:rsidRPr="00EC53A0" w:rsidRDefault="000A6119" w:rsidP="000A6119">
            <w:pPr>
              <w:numPr>
                <w:ilvl w:val="0"/>
                <w:numId w:val="9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Остварене прелиминарне активности</w:t>
            </w:r>
          </w:p>
        </w:tc>
      </w:tr>
      <w:tr w:rsidR="001D65BA" w:rsidRPr="00401442" w:rsidTr="00354C0E">
        <w:trPr>
          <w:cantSplit/>
          <w:trHeight w:val="510"/>
        </w:trPr>
        <w:tc>
          <w:tcPr>
            <w:tcW w:w="1441" w:type="dxa"/>
          </w:tcPr>
          <w:p w:rsidR="001D65BA" w:rsidRPr="00BB3E5C" w:rsidRDefault="001D65BA" w:rsidP="001D65BA">
            <w:pPr>
              <w:spacing w:after="0" w:line="240" w:lineRule="auto"/>
              <w:rPr>
                <w:rFonts w:ascii="Arial" w:hAnsi="Arial" w:cs="Arial"/>
                <w:b/>
                <w:lang w:val="ru-RU"/>
              </w:rPr>
            </w:pPr>
            <w:r w:rsidRPr="00BB3E5C">
              <w:rPr>
                <w:rFonts w:ascii="Arial" w:hAnsi="Arial" w:cs="Arial"/>
                <w:b/>
                <w:lang w:val="ru-RU"/>
              </w:rPr>
              <w:t>2.2.3.</w:t>
            </w:r>
            <w:r>
              <w:rPr>
                <w:rFonts w:ascii="Arial" w:hAnsi="Arial" w:cs="Arial"/>
                <w:b/>
                <w:lang w:val="sr-Cyrl-BA"/>
              </w:rPr>
              <w:t>4</w:t>
            </w:r>
            <w:r w:rsidRPr="00BB3E5C">
              <w:rPr>
                <w:rFonts w:ascii="Arial" w:hAnsi="Arial" w:cs="Arial"/>
                <w:b/>
                <w:lang w:val="ru-RU"/>
              </w:rPr>
              <w:t>.</w:t>
            </w:r>
          </w:p>
        </w:tc>
        <w:tc>
          <w:tcPr>
            <w:tcW w:w="3167" w:type="dxa"/>
            <w:gridSpan w:val="2"/>
          </w:tcPr>
          <w:p w:rsidR="001D65BA" w:rsidRPr="00D96476" w:rsidRDefault="001D65BA" w:rsidP="001D65BA">
            <w:pPr>
              <w:spacing w:after="0" w:line="240" w:lineRule="auto"/>
              <w:rPr>
                <w:rFonts w:ascii="Arial" w:hAnsi="Arial" w:cs="Arial"/>
                <w:lang w:val="sr-Cyrl-BA"/>
              </w:rPr>
            </w:pPr>
            <w:r>
              <w:rPr>
                <w:rFonts w:ascii="Arial" w:hAnsi="Arial" w:cs="Arial"/>
                <w:lang w:val="sr-Cyrl-BA"/>
              </w:rPr>
              <w:t>Изградња и проширење телекомуникационих система на подручју општине</w:t>
            </w:r>
          </w:p>
        </w:tc>
        <w:tc>
          <w:tcPr>
            <w:tcW w:w="0" w:type="auto"/>
            <w:gridSpan w:val="2"/>
          </w:tcPr>
          <w:p w:rsidR="001D65BA" w:rsidRPr="00D96476" w:rsidRDefault="001D65BA" w:rsidP="001D65BA">
            <w:pPr>
              <w:spacing w:after="0" w:line="240" w:lineRule="auto"/>
              <w:rPr>
                <w:rFonts w:ascii="Arial" w:hAnsi="Arial" w:cs="Arial"/>
                <w:lang w:val="sr-Cyrl-BA"/>
              </w:rPr>
            </w:pPr>
            <w:r>
              <w:rPr>
                <w:rFonts w:ascii="Arial" w:hAnsi="Arial" w:cs="Arial"/>
                <w:lang w:val="sr-Cyrl-BA"/>
              </w:rPr>
              <w:t>Предузећа са лиценцама за обављање делатности</w:t>
            </w:r>
          </w:p>
          <w:p w:rsidR="001D65BA" w:rsidRPr="00BB3E5C" w:rsidRDefault="001D65BA" w:rsidP="001D65BA">
            <w:pPr>
              <w:spacing w:after="0" w:line="240" w:lineRule="auto"/>
              <w:rPr>
                <w:rFonts w:ascii="Arial" w:hAnsi="Arial" w:cs="Arial"/>
                <w:lang w:val="ru-RU"/>
              </w:rPr>
            </w:pPr>
            <w:r w:rsidRPr="00BB3E5C">
              <w:rPr>
                <w:rFonts w:ascii="Arial" w:hAnsi="Arial" w:cs="Arial"/>
                <w:lang w:val="ru-RU"/>
              </w:rPr>
              <w:t>Општина Кнић</w:t>
            </w:r>
          </w:p>
        </w:tc>
        <w:tc>
          <w:tcPr>
            <w:tcW w:w="1208" w:type="dxa"/>
            <w:gridSpan w:val="2"/>
          </w:tcPr>
          <w:p w:rsidR="001D65BA" w:rsidRPr="006A4DA6" w:rsidRDefault="001D65BA" w:rsidP="001D65BA">
            <w:pPr>
              <w:spacing w:after="0" w:line="240" w:lineRule="auto"/>
              <w:jc w:val="center"/>
              <w:rPr>
                <w:rFonts w:ascii="Arial" w:hAnsi="Arial" w:cs="Arial"/>
                <w:lang w:val="sr-Cyrl-CS"/>
              </w:rPr>
            </w:pPr>
            <w:r>
              <w:rPr>
                <w:rFonts w:ascii="Arial" w:hAnsi="Arial" w:cs="Arial"/>
                <w:lang w:val="sr-Cyrl-BA"/>
              </w:rPr>
              <w:t>2010</w:t>
            </w:r>
            <w:r>
              <w:rPr>
                <w:rFonts w:ascii="Arial" w:hAnsi="Arial" w:cs="Arial"/>
                <w:lang w:val="sr-Cyrl-CS"/>
              </w:rPr>
              <w:t xml:space="preserve"> </w:t>
            </w:r>
            <w:r>
              <w:rPr>
                <w:rFonts w:ascii="Arial" w:hAnsi="Arial" w:cs="Arial"/>
                <w:lang w:val="sr-Cyrl-BA"/>
              </w:rPr>
              <w:t>–</w:t>
            </w:r>
            <w:r>
              <w:rPr>
                <w:rFonts w:ascii="Arial" w:hAnsi="Arial" w:cs="Arial"/>
                <w:lang w:val="sr-Cyrl-CS"/>
              </w:rPr>
              <w:t xml:space="preserve"> </w:t>
            </w:r>
            <w:r>
              <w:rPr>
                <w:rFonts w:ascii="Arial" w:hAnsi="Arial" w:cs="Arial"/>
                <w:lang w:val="sr-Cyrl-BA"/>
              </w:rPr>
              <w:t>2020</w:t>
            </w:r>
            <w:r>
              <w:rPr>
                <w:rFonts w:ascii="Arial" w:hAnsi="Arial" w:cs="Arial"/>
                <w:lang w:val="sr-Cyrl-CS"/>
              </w:rPr>
              <w:t>.</w:t>
            </w:r>
          </w:p>
        </w:tc>
        <w:tc>
          <w:tcPr>
            <w:tcW w:w="2977" w:type="dxa"/>
          </w:tcPr>
          <w:p w:rsidR="001D65BA" w:rsidRPr="00AD14B9"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sr-Cyrl-BA"/>
              </w:rPr>
              <w:t>Телеком</w:t>
            </w:r>
          </w:p>
          <w:p w:rsidR="001D65BA" w:rsidRPr="00BB3E5C" w:rsidRDefault="001D65BA" w:rsidP="006513D1">
            <w:pPr>
              <w:numPr>
                <w:ilvl w:val="0"/>
                <w:numId w:val="85"/>
              </w:numPr>
              <w:tabs>
                <w:tab w:val="num" w:pos="132"/>
              </w:tabs>
              <w:suppressAutoHyphens w:val="0"/>
              <w:spacing w:after="0" w:line="240" w:lineRule="auto"/>
              <w:ind w:left="132" w:hanging="180"/>
              <w:rPr>
                <w:rFonts w:ascii="Arial" w:hAnsi="Arial" w:cs="Arial"/>
                <w:lang w:val="ru-RU"/>
              </w:rPr>
            </w:pPr>
            <w:r>
              <w:rPr>
                <w:rFonts w:ascii="Arial" w:hAnsi="Arial" w:cs="Arial"/>
                <w:lang w:val="sr-Cyrl-BA"/>
              </w:rPr>
              <w:t>Лиценцирани пружаоци услуга</w:t>
            </w:r>
          </w:p>
        </w:tc>
        <w:tc>
          <w:tcPr>
            <w:tcW w:w="2648" w:type="dxa"/>
          </w:tcPr>
          <w:p w:rsidR="001D65BA"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 xml:space="preserve"> </w:t>
            </w:r>
            <w:r>
              <w:rPr>
                <w:rFonts w:ascii="Arial" w:hAnsi="Arial" w:cs="Arial"/>
                <w:lang w:val="sr-Cyrl-BA"/>
              </w:rPr>
              <w:t>Број телефонских прикључака</w:t>
            </w:r>
          </w:p>
          <w:p w:rsidR="001D65BA" w:rsidRPr="00401442"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 xml:space="preserve"> </w:t>
            </w:r>
            <w:r>
              <w:rPr>
                <w:rFonts w:ascii="Arial" w:hAnsi="Arial" w:cs="Arial"/>
                <w:lang w:val="sr-Cyrl-BA"/>
              </w:rPr>
              <w:t>Број интернет корисника</w:t>
            </w:r>
          </w:p>
          <w:p w:rsidR="001D65BA" w:rsidRDefault="001D65BA" w:rsidP="001D65BA">
            <w:pPr>
              <w:spacing w:after="0" w:line="240" w:lineRule="auto"/>
              <w:rPr>
                <w:rFonts w:ascii="Arial" w:hAnsi="Arial" w:cs="Arial"/>
              </w:rPr>
            </w:pPr>
          </w:p>
          <w:p w:rsidR="001D65BA" w:rsidRPr="00401442" w:rsidRDefault="001D65BA" w:rsidP="001D65BA">
            <w:pPr>
              <w:spacing w:after="0" w:line="240" w:lineRule="auto"/>
              <w:rPr>
                <w:rFonts w:ascii="Arial" w:hAnsi="Arial" w:cs="Arial"/>
              </w:rPr>
            </w:pPr>
          </w:p>
        </w:tc>
      </w:tr>
      <w:tr w:rsidR="001D65BA" w:rsidRPr="00401442" w:rsidTr="00354C0E">
        <w:trPr>
          <w:cantSplit/>
          <w:trHeight w:val="510"/>
        </w:trPr>
        <w:tc>
          <w:tcPr>
            <w:tcW w:w="1441" w:type="dxa"/>
          </w:tcPr>
          <w:p w:rsidR="001D65BA" w:rsidRPr="00BB3E5C" w:rsidRDefault="001D65BA" w:rsidP="001D65BA">
            <w:pPr>
              <w:spacing w:after="0" w:line="240" w:lineRule="auto"/>
              <w:rPr>
                <w:rFonts w:ascii="Arial" w:hAnsi="Arial" w:cs="Arial"/>
                <w:b/>
                <w:lang w:val="ru-RU"/>
              </w:rPr>
            </w:pPr>
            <w:r>
              <w:rPr>
                <w:rFonts w:ascii="Arial" w:hAnsi="Arial" w:cs="Arial"/>
                <w:b/>
                <w:lang w:val="ru-RU"/>
              </w:rPr>
              <w:t>2.2.3.5.</w:t>
            </w:r>
          </w:p>
        </w:tc>
        <w:tc>
          <w:tcPr>
            <w:tcW w:w="3167" w:type="dxa"/>
            <w:gridSpan w:val="2"/>
          </w:tcPr>
          <w:p w:rsidR="001D65BA" w:rsidRDefault="001D65BA" w:rsidP="008173CC">
            <w:pPr>
              <w:spacing w:after="0" w:line="240" w:lineRule="auto"/>
              <w:rPr>
                <w:rFonts w:ascii="Arial" w:hAnsi="Arial" w:cs="Arial"/>
                <w:lang w:val="sr-Cyrl-BA"/>
              </w:rPr>
            </w:pPr>
            <w:r>
              <w:rPr>
                <w:rFonts w:ascii="Arial" w:hAnsi="Arial" w:cs="Arial"/>
                <w:lang w:val="sr-Cyrl-BA"/>
              </w:rPr>
              <w:t xml:space="preserve">Замена уличне расвете – </w:t>
            </w:r>
            <w:r w:rsidR="008173CC">
              <w:rPr>
                <w:rFonts w:ascii="Arial" w:hAnsi="Arial" w:cs="Arial"/>
                <w:lang w:val="sr-Cyrl-BA"/>
              </w:rPr>
              <w:t>енергетска ефикасност</w:t>
            </w:r>
          </w:p>
        </w:tc>
        <w:tc>
          <w:tcPr>
            <w:tcW w:w="0" w:type="auto"/>
            <w:gridSpan w:val="2"/>
          </w:tcPr>
          <w:p w:rsidR="001D65BA" w:rsidRPr="0003318E" w:rsidRDefault="001D65BA" w:rsidP="001D65BA">
            <w:pPr>
              <w:spacing w:after="0" w:line="240" w:lineRule="auto"/>
              <w:rPr>
                <w:rFonts w:ascii="Arial" w:hAnsi="Arial" w:cs="Arial"/>
                <w:lang w:val="sr-Cyrl-BA"/>
              </w:rPr>
            </w:pPr>
            <w:r w:rsidRPr="0003318E">
              <w:rPr>
                <w:rFonts w:ascii="Arial" w:hAnsi="Arial" w:cs="Arial"/>
                <w:lang w:val="sr-Cyrl-BA"/>
              </w:rPr>
              <w:t>Општина Кнић</w:t>
            </w:r>
          </w:p>
          <w:p w:rsidR="001D65BA" w:rsidRPr="0003318E" w:rsidRDefault="001D65BA" w:rsidP="001D65BA">
            <w:pPr>
              <w:spacing w:after="0" w:line="240" w:lineRule="auto"/>
              <w:rPr>
                <w:rFonts w:ascii="Arial" w:hAnsi="Arial" w:cs="Arial"/>
                <w:lang w:val="sr-Cyrl-BA"/>
              </w:rPr>
            </w:pPr>
            <w:r w:rsidRPr="0003318E">
              <w:rPr>
                <w:rFonts w:ascii="Arial" w:hAnsi="Arial" w:cs="Arial"/>
                <w:lang w:val="sr-Cyrl-BA"/>
              </w:rPr>
              <w:t xml:space="preserve">ЕД Крагујевац </w:t>
            </w:r>
            <w:r w:rsidR="00984450" w:rsidRPr="0003318E">
              <w:rPr>
                <w:rFonts w:ascii="Arial" w:hAnsi="Arial" w:cs="Arial"/>
                <w:lang w:val="sr-Cyrl-BA"/>
              </w:rPr>
              <w:t>–</w:t>
            </w:r>
            <w:r w:rsidRPr="0003318E">
              <w:rPr>
                <w:rFonts w:ascii="Arial" w:hAnsi="Arial" w:cs="Arial"/>
                <w:lang w:val="sr-Cyrl-BA"/>
              </w:rPr>
              <w:t xml:space="preserve"> Кнић </w:t>
            </w:r>
          </w:p>
          <w:p w:rsidR="001D65BA" w:rsidRPr="0003318E" w:rsidRDefault="001D65BA" w:rsidP="001D65BA">
            <w:pPr>
              <w:spacing w:after="0" w:line="240" w:lineRule="auto"/>
              <w:rPr>
                <w:rFonts w:ascii="Arial" w:hAnsi="Arial" w:cs="Arial"/>
                <w:lang w:val="sr-Cyrl-BA"/>
              </w:rPr>
            </w:pPr>
            <w:r w:rsidRPr="0003318E">
              <w:rPr>
                <w:rFonts w:ascii="Arial" w:hAnsi="Arial" w:cs="Arial"/>
                <w:lang w:val="sr-Cyrl-BA"/>
              </w:rPr>
              <w:t>Месне заједнице</w:t>
            </w:r>
          </w:p>
          <w:p w:rsidR="001D65BA" w:rsidRDefault="001D65BA" w:rsidP="001D65BA">
            <w:pPr>
              <w:spacing w:after="0" w:line="240" w:lineRule="auto"/>
              <w:rPr>
                <w:rFonts w:ascii="Arial" w:hAnsi="Arial" w:cs="Arial"/>
                <w:lang w:val="sr-Cyrl-BA"/>
              </w:rPr>
            </w:pPr>
            <w:r w:rsidRPr="00C006C7">
              <w:rPr>
                <w:rFonts w:ascii="Arial" w:hAnsi="Arial" w:cs="Arial"/>
                <w:lang w:val="ru-RU"/>
              </w:rPr>
              <w:t>Надлежна министарства</w:t>
            </w:r>
          </w:p>
        </w:tc>
        <w:tc>
          <w:tcPr>
            <w:tcW w:w="1208" w:type="dxa"/>
            <w:gridSpan w:val="2"/>
          </w:tcPr>
          <w:p w:rsidR="001D65BA" w:rsidRDefault="001D65BA" w:rsidP="001D65BA">
            <w:pPr>
              <w:spacing w:after="0" w:line="240" w:lineRule="auto"/>
              <w:jc w:val="center"/>
              <w:rPr>
                <w:rFonts w:ascii="Arial" w:hAnsi="Arial" w:cs="Arial"/>
                <w:lang w:val="sr-Cyrl-RS"/>
              </w:rPr>
            </w:pPr>
            <w:r>
              <w:rPr>
                <w:rFonts w:ascii="Arial" w:hAnsi="Arial" w:cs="Arial"/>
                <w:lang w:val="sr-Cyrl-RS"/>
              </w:rPr>
              <w:t xml:space="preserve">2017 </w:t>
            </w:r>
            <w:r w:rsidR="00984450">
              <w:rPr>
                <w:rFonts w:ascii="Arial" w:hAnsi="Arial" w:cs="Arial"/>
                <w:lang w:val="sr-Cyrl-RS"/>
              </w:rPr>
              <w:t>–</w:t>
            </w:r>
            <w:r>
              <w:rPr>
                <w:rFonts w:ascii="Arial" w:hAnsi="Arial" w:cs="Arial"/>
                <w:lang w:val="sr-Cyrl-RS"/>
              </w:rPr>
              <w:t xml:space="preserve"> 2020.</w:t>
            </w:r>
          </w:p>
        </w:tc>
        <w:tc>
          <w:tcPr>
            <w:tcW w:w="2977" w:type="dxa"/>
          </w:tcPr>
          <w:p w:rsidR="001D65BA" w:rsidRPr="0025667F" w:rsidRDefault="001D65BA" w:rsidP="006513D1">
            <w:pPr>
              <w:numPr>
                <w:ilvl w:val="0"/>
                <w:numId w:val="85"/>
              </w:numPr>
              <w:tabs>
                <w:tab w:val="num" w:pos="132"/>
              </w:tabs>
              <w:suppressAutoHyphens w:val="0"/>
              <w:spacing w:after="0" w:line="240" w:lineRule="auto"/>
              <w:ind w:left="132" w:hanging="180"/>
              <w:rPr>
                <w:rFonts w:ascii="Arial" w:hAnsi="Arial" w:cs="Arial"/>
                <w:lang w:val="sr-Cyrl-BA"/>
              </w:rPr>
            </w:pPr>
            <w:r w:rsidRPr="0025667F">
              <w:rPr>
                <w:rFonts w:ascii="Arial" w:hAnsi="Arial" w:cs="Arial"/>
                <w:lang w:val="sr-Cyrl-BA"/>
              </w:rPr>
              <w:t>Општина Кнић</w:t>
            </w:r>
          </w:p>
          <w:p w:rsidR="001D65BA" w:rsidRPr="0025667F" w:rsidRDefault="001D65BA" w:rsidP="006513D1">
            <w:pPr>
              <w:numPr>
                <w:ilvl w:val="0"/>
                <w:numId w:val="85"/>
              </w:numPr>
              <w:tabs>
                <w:tab w:val="num" w:pos="132"/>
              </w:tabs>
              <w:suppressAutoHyphens w:val="0"/>
              <w:spacing w:after="0" w:line="240" w:lineRule="auto"/>
              <w:ind w:left="132" w:hanging="180"/>
              <w:rPr>
                <w:rFonts w:ascii="Arial" w:hAnsi="Arial" w:cs="Arial"/>
                <w:lang w:val="sr-Cyrl-BA"/>
              </w:rPr>
            </w:pPr>
            <w:r w:rsidRPr="0025667F">
              <w:rPr>
                <w:rFonts w:ascii="Arial" w:hAnsi="Arial" w:cs="Arial"/>
                <w:lang w:val="sr-Cyrl-BA"/>
              </w:rPr>
              <w:t xml:space="preserve">ЕД Крагујевац </w:t>
            </w:r>
            <w:r w:rsidR="00984450">
              <w:rPr>
                <w:rFonts w:ascii="Arial" w:hAnsi="Arial" w:cs="Arial"/>
                <w:lang w:val="sr-Cyrl-BA"/>
              </w:rPr>
              <w:t>–</w:t>
            </w:r>
            <w:r w:rsidRPr="0025667F">
              <w:rPr>
                <w:rFonts w:ascii="Arial" w:hAnsi="Arial" w:cs="Arial"/>
                <w:lang w:val="sr-Cyrl-BA"/>
              </w:rPr>
              <w:t xml:space="preserve"> Кнић </w:t>
            </w:r>
          </w:p>
          <w:p w:rsidR="001D65BA" w:rsidRPr="0025667F" w:rsidRDefault="001D65BA" w:rsidP="006513D1">
            <w:pPr>
              <w:numPr>
                <w:ilvl w:val="0"/>
                <w:numId w:val="85"/>
              </w:numPr>
              <w:tabs>
                <w:tab w:val="num" w:pos="132"/>
              </w:tabs>
              <w:suppressAutoHyphens w:val="0"/>
              <w:spacing w:after="0" w:line="240" w:lineRule="auto"/>
              <w:ind w:left="132" w:hanging="180"/>
              <w:rPr>
                <w:rFonts w:ascii="Arial" w:hAnsi="Arial" w:cs="Arial"/>
                <w:lang w:val="sr-Cyrl-BA"/>
              </w:rPr>
            </w:pPr>
            <w:r w:rsidRPr="0025667F">
              <w:rPr>
                <w:rFonts w:ascii="Arial" w:hAnsi="Arial" w:cs="Arial"/>
                <w:lang w:val="sr-Cyrl-BA"/>
              </w:rPr>
              <w:t>Месне заједнице</w:t>
            </w:r>
          </w:p>
          <w:p w:rsidR="001D65BA" w:rsidRDefault="001D65BA" w:rsidP="006513D1">
            <w:pPr>
              <w:numPr>
                <w:ilvl w:val="0"/>
                <w:numId w:val="85"/>
              </w:numPr>
              <w:tabs>
                <w:tab w:val="num" w:pos="132"/>
              </w:tabs>
              <w:suppressAutoHyphens w:val="0"/>
              <w:spacing w:after="0" w:line="240" w:lineRule="auto"/>
              <w:ind w:left="132" w:hanging="180"/>
              <w:rPr>
                <w:rFonts w:ascii="Arial" w:hAnsi="Arial" w:cs="Arial"/>
                <w:lang w:val="sr-Cyrl-BA"/>
              </w:rPr>
            </w:pPr>
            <w:r w:rsidRPr="0025667F">
              <w:rPr>
                <w:rFonts w:ascii="Arial" w:hAnsi="Arial" w:cs="Arial"/>
                <w:lang w:val="sr-Cyrl-BA"/>
              </w:rPr>
              <w:t>Надлежна министарства</w:t>
            </w:r>
          </w:p>
        </w:tc>
        <w:tc>
          <w:tcPr>
            <w:tcW w:w="2648" w:type="dxa"/>
          </w:tcPr>
          <w:p w:rsidR="001D65BA"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Број замењених сијалица</w:t>
            </w:r>
          </w:p>
          <w:p w:rsidR="001D65BA" w:rsidRDefault="001D65BA" w:rsidP="006513D1">
            <w:pPr>
              <w:numPr>
                <w:ilvl w:val="0"/>
                <w:numId w:val="9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Број корисника</w:t>
            </w:r>
          </w:p>
        </w:tc>
      </w:tr>
    </w:tbl>
    <w:p w:rsidR="000A39D2" w:rsidRDefault="000A39D2"/>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3851"/>
        <w:gridCol w:w="2370"/>
        <w:gridCol w:w="2070"/>
        <w:gridCol w:w="300"/>
        <w:gridCol w:w="2370"/>
        <w:gridCol w:w="2370"/>
      </w:tblGrid>
      <w:tr w:rsidR="00107711" w:rsidRPr="0003318E" w:rsidTr="006C690A">
        <w:trPr>
          <w:cantSplit/>
          <w:trHeight w:val="1030"/>
        </w:trPr>
        <w:tc>
          <w:tcPr>
            <w:tcW w:w="14760" w:type="dxa"/>
            <w:gridSpan w:val="7"/>
          </w:tcPr>
          <w:tbl>
            <w:tblPr>
              <w:tblpPr w:leftFromText="141" w:rightFromText="141" w:vertAnchor="text" w:horzAnchor="margin" w:tblpXSpec="center" w:tblpY="47"/>
              <w:tblOverlap w:val="never"/>
              <w:tblW w:w="144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328"/>
              <w:gridCol w:w="9165"/>
            </w:tblGrid>
            <w:tr w:rsidR="00107711" w:rsidRPr="0098408F" w:rsidTr="003B101A">
              <w:trPr>
                <w:cantSplit/>
              </w:trPr>
              <w:tc>
                <w:tcPr>
                  <w:tcW w:w="5328" w:type="dxa"/>
                  <w:vMerge w:val="restart"/>
                  <w:shd w:val="clear" w:color="auto" w:fill="C0C0C0"/>
                </w:tcPr>
                <w:p w:rsidR="00107711" w:rsidRPr="00CD1214" w:rsidRDefault="00107711" w:rsidP="00107711">
                  <w:pPr>
                    <w:spacing w:after="0" w:line="240" w:lineRule="auto"/>
                    <w:rPr>
                      <w:rFonts w:ascii="Arial" w:hAnsi="Arial" w:cs="Arial"/>
                      <w:b/>
                      <w:color w:val="003366"/>
                      <w:sz w:val="24"/>
                      <w:szCs w:val="24"/>
                      <w:lang w:val="sr-Latn-CS"/>
                    </w:rPr>
                  </w:pPr>
                  <w:r w:rsidRPr="00CD1214">
                    <w:rPr>
                      <w:rFonts w:ascii="Arial" w:hAnsi="Arial" w:cs="Arial"/>
                      <w:b/>
                      <w:color w:val="003366"/>
                      <w:sz w:val="24"/>
                      <w:szCs w:val="24"/>
                    </w:rPr>
                    <w:t>Оп</w:t>
                  </w:r>
                  <w:r w:rsidRPr="00CD1214">
                    <w:rPr>
                      <w:rFonts w:ascii="Arial" w:hAnsi="Arial" w:cs="Arial"/>
                      <w:b/>
                      <w:color w:val="003366"/>
                      <w:sz w:val="24"/>
                      <w:szCs w:val="24"/>
                      <w:lang w:val="sr-Latn-CS"/>
                    </w:rPr>
                    <w:t>штина</w:t>
                  </w:r>
                </w:p>
                <w:p w:rsidR="00107711" w:rsidRPr="003C5D8F" w:rsidRDefault="00107711" w:rsidP="00107711">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165" w:type="dxa"/>
                </w:tcPr>
                <w:p w:rsidR="00107711" w:rsidRDefault="00107711" w:rsidP="00107711">
                  <w:pPr>
                    <w:spacing w:after="0" w:line="240" w:lineRule="auto"/>
                    <w:rPr>
                      <w:rFonts w:ascii="Arial" w:hAnsi="Arial" w:cs="Arial"/>
                      <w:b/>
                      <w:sz w:val="24"/>
                      <w:szCs w:val="24"/>
                      <w:lang w:val="ru-RU"/>
                    </w:rPr>
                  </w:pPr>
                </w:p>
                <w:p w:rsidR="00107711" w:rsidRDefault="00107711" w:rsidP="00107711">
                  <w:pPr>
                    <w:spacing w:after="0" w:line="240" w:lineRule="auto"/>
                    <w:rPr>
                      <w:rFonts w:ascii="Arial" w:hAnsi="Arial" w:cs="Arial"/>
                      <w:b/>
                      <w:sz w:val="24"/>
                      <w:szCs w:val="24"/>
                      <w:lang w:val="ru-RU"/>
                    </w:rPr>
                  </w:pPr>
                  <w:r w:rsidRPr="0098408F">
                    <w:rPr>
                      <w:rFonts w:ascii="Arial" w:hAnsi="Arial" w:cs="Arial"/>
                      <w:b/>
                      <w:sz w:val="24"/>
                      <w:szCs w:val="24"/>
                      <w:lang w:val="ru-RU"/>
                    </w:rPr>
                    <w:t>ЛСДС 2010 – 2020</w:t>
                  </w:r>
                  <w:r>
                    <w:rPr>
                      <w:rFonts w:ascii="Arial" w:hAnsi="Arial" w:cs="Arial"/>
                      <w:b/>
                      <w:sz w:val="24"/>
                      <w:szCs w:val="24"/>
                      <w:lang w:val="sr-Cyrl-CS"/>
                    </w:rPr>
                    <w:t>.</w:t>
                  </w:r>
                  <w:r w:rsidRPr="0098408F">
                    <w:rPr>
                      <w:rFonts w:ascii="Arial" w:hAnsi="Arial" w:cs="Arial"/>
                      <w:b/>
                      <w:sz w:val="24"/>
                      <w:szCs w:val="24"/>
                      <w:lang w:val="ru-RU"/>
                    </w:rPr>
                    <w:t xml:space="preserve">   Стратегија одрживог развоја </w:t>
                  </w:r>
                </w:p>
                <w:p w:rsidR="00107711" w:rsidRPr="0098408F" w:rsidRDefault="00107711" w:rsidP="00107711">
                  <w:pPr>
                    <w:spacing w:after="0" w:line="240" w:lineRule="auto"/>
                    <w:rPr>
                      <w:rFonts w:ascii="Arial" w:hAnsi="Arial" w:cs="Arial"/>
                      <w:b/>
                      <w:sz w:val="24"/>
                      <w:szCs w:val="24"/>
                      <w:lang w:val="ru-RU"/>
                    </w:rPr>
                  </w:pPr>
                </w:p>
              </w:tc>
            </w:tr>
            <w:tr w:rsidR="00107711" w:rsidRPr="00CD1214" w:rsidTr="003B101A">
              <w:trPr>
                <w:cantSplit/>
                <w:trHeight w:val="935"/>
              </w:trPr>
              <w:tc>
                <w:tcPr>
                  <w:tcW w:w="5328" w:type="dxa"/>
                  <w:vMerge/>
                </w:tcPr>
                <w:p w:rsidR="00107711" w:rsidRPr="0098408F" w:rsidRDefault="00107711" w:rsidP="00107711">
                  <w:pPr>
                    <w:spacing w:after="0" w:line="240" w:lineRule="auto"/>
                    <w:rPr>
                      <w:rFonts w:ascii="Arial" w:hAnsi="Arial" w:cs="Arial"/>
                      <w:sz w:val="24"/>
                      <w:szCs w:val="24"/>
                      <w:lang w:val="ru-RU"/>
                    </w:rPr>
                  </w:pPr>
                </w:p>
              </w:tc>
              <w:tc>
                <w:tcPr>
                  <w:tcW w:w="9165" w:type="dxa"/>
                </w:tcPr>
                <w:p w:rsidR="00107711" w:rsidRDefault="00107711" w:rsidP="00107711">
                  <w:pPr>
                    <w:spacing w:after="0" w:line="240" w:lineRule="auto"/>
                    <w:rPr>
                      <w:rFonts w:ascii="Arial" w:hAnsi="Arial" w:cs="Arial"/>
                      <w:b/>
                      <w:sz w:val="24"/>
                      <w:szCs w:val="24"/>
                      <w:lang w:val="ru-RU"/>
                    </w:rPr>
                  </w:pPr>
                </w:p>
                <w:p w:rsidR="00107711" w:rsidRPr="00CD1214" w:rsidRDefault="00F16EE2" w:rsidP="00107711">
                  <w:pPr>
                    <w:spacing w:after="0" w:line="240" w:lineRule="auto"/>
                    <w:rPr>
                      <w:rFonts w:ascii="Arial" w:hAnsi="Arial" w:cs="Arial"/>
                      <w:b/>
                      <w:sz w:val="24"/>
                      <w:szCs w:val="24"/>
                      <w:lang w:val="sr-Latn-BA"/>
                    </w:rPr>
                  </w:pPr>
                  <w:r>
                    <w:rPr>
                      <w:rFonts w:ascii="Arial" w:hAnsi="Arial" w:cs="Arial"/>
                      <w:b/>
                      <w:sz w:val="24"/>
                      <w:szCs w:val="24"/>
                      <w:lang w:val="ru-RU"/>
                    </w:rPr>
                    <w:t>РАДНА ГРУПА</w:t>
                  </w:r>
                  <w:r w:rsidR="00107711">
                    <w:rPr>
                      <w:rFonts w:ascii="Arial" w:hAnsi="Arial" w:cs="Arial"/>
                      <w:b/>
                      <w:sz w:val="24"/>
                      <w:szCs w:val="24"/>
                      <w:lang w:val="ru-RU"/>
                    </w:rPr>
                    <w:t xml:space="preserve">: </w:t>
                  </w:r>
                  <w:r w:rsidR="00107711">
                    <w:rPr>
                      <w:rFonts w:ascii="Myriad Pro" w:hAnsi="Myriad Pro"/>
                      <w:b/>
                      <w:lang w:val="sr-Cyrl-CS"/>
                    </w:rPr>
                    <w:t xml:space="preserve"> </w:t>
                  </w:r>
                  <w:r w:rsidR="00107711">
                    <w:rPr>
                      <w:rFonts w:ascii="Arial" w:hAnsi="Arial" w:cs="Arial"/>
                      <w:b/>
                      <w:i/>
                      <w:color w:val="000080"/>
                      <w:lang w:val="sr-Cyrl-CS"/>
                    </w:rPr>
                    <w:t>РАЗВОЈ</w:t>
                  </w:r>
                  <w:r w:rsidR="00107711" w:rsidRPr="00943228">
                    <w:rPr>
                      <w:rFonts w:ascii="Arial" w:hAnsi="Arial" w:cs="Arial"/>
                      <w:b/>
                      <w:i/>
                      <w:color w:val="000080"/>
                      <w:lang w:val="sr-Cyrl-CS"/>
                    </w:rPr>
                    <w:t xml:space="preserve"> </w:t>
                  </w:r>
                  <w:r w:rsidR="00107711">
                    <w:rPr>
                      <w:rFonts w:ascii="Arial" w:hAnsi="Arial" w:cs="Arial"/>
                      <w:b/>
                      <w:i/>
                      <w:color w:val="000080"/>
                      <w:lang w:val="sr-Cyrl-CS"/>
                    </w:rPr>
                    <w:t>ТУРИЗМА</w:t>
                  </w:r>
                </w:p>
                <w:p w:rsidR="00107711" w:rsidRPr="0098408F" w:rsidRDefault="00107711" w:rsidP="00107711">
                  <w:pPr>
                    <w:spacing w:after="0" w:line="240" w:lineRule="auto"/>
                    <w:rPr>
                      <w:rFonts w:ascii="Arial" w:hAnsi="Arial" w:cs="Arial"/>
                      <w:b/>
                      <w:i/>
                      <w:sz w:val="24"/>
                      <w:szCs w:val="24"/>
                      <w:lang w:val="ru-RU"/>
                    </w:rPr>
                  </w:pPr>
                </w:p>
              </w:tc>
            </w:tr>
            <w:tr w:rsidR="00107711" w:rsidRPr="0003318E" w:rsidTr="003B101A">
              <w:trPr>
                <w:cantSplit/>
                <w:trHeight w:val="935"/>
              </w:trPr>
              <w:tc>
                <w:tcPr>
                  <w:tcW w:w="14493" w:type="dxa"/>
                  <w:gridSpan w:val="2"/>
                </w:tcPr>
                <w:p w:rsidR="00107711" w:rsidRPr="00EC53A0" w:rsidRDefault="00107711" w:rsidP="00107711">
                  <w:pPr>
                    <w:autoSpaceDE w:val="0"/>
                    <w:autoSpaceDN w:val="0"/>
                    <w:adjustRightInd w:val="0"/>
                    <w:spacing w:after="0" w:line="240" w:lineRule="auto"/>
                    <w:jc w:val="both"/>
                    <w:rPr>
                      <w:rFonts w:ascii="Arial" w:hAnsi="Arial" w:cs="Arial"/>
                      <w:iCs/>
                      <w:lang w:val="sr-Cyrl-CS"/>
                    </w:rPr>
                  </w:pPr>
                  <w:r>
                    <w:rPr>
                      <w:rFonts w:ascii="Arial" w:hAnsi="Arial" w:cs="Arial"/>
                      <w:b/>
                      <w:color w:val="003366"/>
                      <w:lang w:val="ru-RU"/>
                    </w:rPr>
                    <w:t>Визија</w:t>
                  </w:r>
                  <w:r w:rsidRPr="00B8647F">
                    <w:rPr>
                      <w:rFonts w:ascii="Arial" w:hAnsi="Arial" w:cs="Arial"/>
                      <w:b/>
                      <w:color w:val="003366"/>
                      <w:lang w:val="ru-RU"/>
                    </w:rPr>
                    <w:t xml:space="preserve">: </w:t>
                  </w:r>
                  <w:r w:rsidRPr="00EC53A0">
                    <w:rPr>
                      <w:rFonts w:ascii="Arial" w:hAnsi="Arial" w:cs="Arial"/>
                      <w:iCs/>
                      <w:lang w:val="sr-Cyrl-CS"/>
                    </w:rPr>
                    <w:t>Туристичка понуда општине Кнић је заснована на искоришћењу предности очуване приро</w:t>
                  </w:r>
                  <w:r w:rsidR="006E5509" w:rsidRPr="00EC53A0">
                    <w:rPr>
                      <w:rFonts w:ascii="Arial" w:hAnsi="Arial" w:cs="Arial"/>
                      <w:iCs/>
                      <w:lang w:val="sr-Cyrl-CS"/>
                    </w:rPr>
                    <w:t>де и препознатљивости гружанског</w:t>
                  </w:r>
                  <w:r w:rsidRPr="00EC53A0">
                    <w:rPr>
                      <w:rFonts w:ascii="Arial" w:hAnsi="Arial" w:cs="Arial"/>
                      <w:iCs/>
                      <w:lang w:val="sr-Cyrl-CS"/>
                    </w:rPr>
                    <w:t xml:space="preserve"> краја са значајним инвестицијама у постојеће и потенцијалне капацитете.</w:t>
                  </w:r>
                </w:p>
                <w:p w:rsidR="00107711" w:rsidRPr="00EC53A0" w:rsidRDefault="00107711" w:rsidP="00107711">
                  <w:pPr>
                    <w:spacing w:after="0" w:line="240" w:lineRule="auto"/>
                    <w:rPr>
                      <w:rFonts w:ascii="Arial" w:hAnsi="Arial" w:cs="Arial"/>
                      <w:iCs/>
                      <w:lang w:val="sr-Cyrl-CS"/>
                    </w:rPr>
                  </w:pPr>
                  <w:r w:rsidRPr="00EC53A0">
                    <w:rPr>
                      <w:rFonts w:ascii="Arial" w:hAnsi="Arial" w:cs="Arial"/>
                      <w:iCs/>
                      <w:lang w:val="sr-Cyrl-CS"/>
                    </w:rPr>
                    <w:t>Општина Кнић користи економске ресурсе Гружанског језера уз строго поштовање и ненарушавање основне намене акумулације.</w:t>
                  </w:r>
                </w:p>
                <w:p w:rsidR="00107711" w:rsidRPr="00E772A3" w:rsidRDefault="00107711" w:rsidP="00107711">
                  <w:pPr>
                    <w:spacing w:after="0" w:line="240" w:lineRule="auto"/>
                    <w:rPr>
                      <w:rFonts w:ascii="Arial" w:hAnsi="Arial" w:cs="Arial"/>
                      <w:color w:val="FF0000"/>
                      <w:lang w:val="sr-Cyrl-RS"/>
                    </w:rPr>
                  </w:pPr>
                  <w:r w:rsidRPr="00EC53A0">
                    <w:rPr>
                      <w:rFonts w:ascii="Arial" w:hAnsi="Arial" w:cs="Arial"/>
                      <w:lang w:val="sr-Cyrl-RS"/>
                    </w:rPr>
                    <w:t>Постоји велики потенцијал за развој руралног, верског, ловног и излетничког туризма. Нетакнута природа и бога</w:t>
                  </w:r>
                  <w:r w:rsidR="006E5509" w:rsidRPr="00EC53A0">
                    <w:rPr>
                      <w:rFonts w:ascii="Arial" w:hAnsi="Arial" w:cs="Arial"/>
                      <w:lang w:val="sr-Cyrl-RS"/>
                    </w:rPr>
                    <w:t>та традиционална кухиња, предст</w:t>
                  </w:r>
                  <w:r w:rsidRPr="00EC53A0">
                    <w:rPr>
                      <w:rFonts w:ascii="Arial" w:hAnsi="Arial" w:cs="Arial"/>
                      <w:lang w:val="sr-Cyrl-RS"/>
                    </w:rPr>
                    <w:t>а</w:t>
                  </w:r>
                  <w:r w:rsidR="006E5509" w:rsidRPr="00EC53A0">
                    <w:rPr>
                      <w:rFonts w:ascii="Arial" w:hAnsi="Arial" w:cs="Arial"/>
                      <w:lang w:val="sr-Cyrl-RS"/>
                    </w:rPr>
                    <w:t>в</w:t>
                  </w:r>
                  <w:r w:rsidRPr="00EC53A0">
                    <w:rPr>
                      <w:rFonts w:ascii="Arial" w:hAnsi="Arial" w:cs="Arial"/>
                      <w:lang w:val="sr-Cyrl-RS"/>
                    </w:rPr>
                    <w:t>љају потенцијал за привлачење туриста жељних одмора. Средњовековни град Борач и манастир Каменац су вредне туристичке дестинације. Туризам је изузетно пропулзивна грана, посебно се његов значај огледа у малим и неразвијеним срединама, попут општине Кнић. Ова грана представља огромну могућност за упошљавање људи, за развој породичног бизниса и побољшање животног стандарда породичних домаћинстава.</w:t>
                  </w:r>
                </w:p>
              </w:tc>
            </w:tr>
          </w:tbl>
          <w:p w:rsidR="00107711" w:rsidRDefault="00107711" w:rsidP="00107711">
            <w:pPr>
              <w:suppressAutoHyphens w:val="0"/>
              <w:spacing w:after="0" w:line="240" w:lineRule="auto"/>
              <w:ind w:left="102"/>
              <w:rPr>
                <w:rFonts w:ascii="Arial" w:hAnsi="Arial" w:cs="Arial"/>
                <w:lang w:val="ru-RU"/>
              </w:rPr>
            </w:pPr>
          </w:p>
          <w:p w:rsidR="000A39D2" w:rsidRDefault="000A39D2" w:rsidP="00107711">
            <w:pPr>
              <w:suppressAutoHyphens w:val="0"/>
              <w:spacing w:after="0" w:line="240" w:lineRule="auto"/>
              <w:ind w:left="102"/>
              <w:rPr>
                <w:rFonts w:ascii="Arial" w:hAnsi="Arial" w:cs="Arial"/>
                <w:lang w:val="ru-RU"/>
              </w:rPr>
            </w:pPr>
          </w:p>
        </w:tc>
      </w:tr>
      <w:tr w:rsidR="00107711" w:rsidRPr="0003318E" w:rsidTr="006C690A">
        <w:trPr>
          <w:cantSplit/>
          <w:trHeight w:val="510"/>
        </w:trPr>
        <w:tc>
          <w:tcPr>
            <w:tcW w:w="9720" w:type="dxa"/>
            <w:gridSpan w:val="4"/>
            <w:tcBorders>
              <w:bottom w:val="single" w:sz="4" w:space="0" w:color="auto"/>
            </w:tcBorders>
            <w:shd w:val="clear" w:color="auto" w:fill="C0C0C0"/>
          </w:tcPr>
          <w:p w:rsidR="00107711" w:rsidRPr="00EC53A0" w:rsidRDefault="00107711" w:rsidP="00107711">
            <w:pPr>
              <w:spacing w:after="0" w:line="240" w:lineRule="auto"/>
              <w:rPr>
                <w:rFonts w:ascii="Arial" w:hAnsi="Arial" w:cs="Arial"/>
                <w:b/>
                <w:lang w:val="ru-RU"/>
              </w:rPr>
            </w:pPr>
            <w:r w:rsidRPr="00EC53A0">
              <w:rPr>
                <w:rFonts w:ascii="Arial" w:hAnsi="Arial" w:cs="Arial"/>
                <w:b/>
                <w:lang w:val="ru-RU"/>
              </w:rPr>
              <w:t>1. ПРОБЛЕМ / ПРИОРИТЕТ:</w:t>
            </w:r>
            <w:r w:rsidRPr="00EC53A0">
              <w:rPr>
                <w:rFonts w:ascii="Arial" w:hAnsi="Arial" w:cs="Arial"/>
                <w:b/>
                <w:lang w:val="sr-Cyrl-CS"/>
              </w:rPr>
              <w:t xml:space="preserve"> Развој туризма са акцентом на сеоски туризам</w:t>
            </w:r>
            <w:r w:rsidRPr="00EC53A0">
              <w:rPr>
                <w:rFonts w:ascii="Myriad Pro" w:hAnsi="Myriad Pro"/>
                <w:b/>
                <w:lang w:val="sr-Latn-CS"/>
              </w:rPr>
              <w:t xml:space="preserve"> </w:t>
            </w:r>
          </w:p>
        </w:tc>
        <w:tc>
          <w:tcPr>
            <w:tcW w:w="5040" w:type="dxa"/>
            <w:gridSpan w:val="3"/>
            <w:tcBorders>
              <w:bottom w:val="single" w:sz="4" w:space="0" w:color="auto"/>
            </w:tcBorders>
            <w:shd w:val="clear" w:color="auto" w:fill="C0C0C0"/>
          </w:tcPr>
          <w:p w:rsidR="00107711" w:rsidRPr="00EC53A0" w:rsidRDefault="00107711" w:rsidP="00107711">
            <w:pPr>
              <w:spacing w:after="0" w:line="240" w:lineRule="auto"/>
              <w:rPr>
                <w:rFonts w:ascii="Arial" w:hAnsi="Arial" w:cs="Arial"/>
                <w:b/>
                <w:lang w:val="ru-RU"/>
              </w:rPr>
            </w:pPr>
            <w:r w:rsidRPr="00EC53A0">
              <w:rPr>
                <w:rFonts w:ascii="Arial" w:hAnsi="Arial" w:cs="Arial"/>
                <w:b/>
                <w:lang w:val="ru-RU"/>
              </w:rPr>
              <w:t>Степен приоритета</w:t>
            </w:r>
          </w:p>
          <w:p w:rsidR="00107711" w:rsidRPr="00EC53A0" w:rsidRDefault="00107711" w:rsidP="00107711">
            <w:pPr>
              <w:spacing w:after="0" w:line="240" w:lineRule="auto"/>
              <w:rPr>
                <w:rFonts w:ascii="Arial" w:hAnsi="Arial" w:cs="Arial"/>
                <w:b/>
                <w:lang w:val="ru-RU"/>
              </w:rPr>
            </w:pPr>
            <w:r w:rsidRPr="00EC53A0">
              <w:rPr>
                <w:rFonts w:ascii="Arial" w:hAnsi="Arial" w:cs="Arial"/>
                <w:i/>
                <w:lang w:val="ru-RU"/>
              </w:rPr>
              <w:t>(висок/средњи/ниски)</w:t>
            </w:r>
          </w:p>
        </w:tc>
      </w:tr>
      <w:tr w:rsidR="00107711" w:rsidRPr="0003318E" w:rsidTr="006C690A">
        <w:trPr>
          <w:cantSplit/>
          <w:trHeight w:val="510"/>
        </w:trPr>
        <w:tc>
          <w:tcPr>
            <w:tcW w:w="14760" w:type="dxa"/>
            <w:gridSpan w:val="7"/>
            <w:shd w:val="clear" w:color="auto" w:fill="C0C0C0"/>
          </w:tcPr>
          <w:p w:rsidR="00107711" w:rsidRPr="00EC53A0" w:rsidRDefault="00F16EE2" w:rsidP="00107711">
            <w:pPr>
              <w:spacing w:after="0" w:line="240" w:lineRule="auto"/>
              <w:rPr>
                <w:rFonts w:ascii="Arial" w:hAnsi="Arial" w:cs="Arial"/>
                <w:lang w:val="sr-Latn-BA"/>
              </w:rPr>
            </w:pPr>
            <w:r>
              <w:rPr>
                <w:rFonts w:ascii="Arial" w:hAnsi="Arial" w:cs="Arial"/>
                <w:b/>
                <w:lang w:val="ru-RU"/>
              </w:rPr>
              <w:t>1.1. Стратешки циљ</w:t>
            </w:r>
            <w:r w:rsidR="00107711" w:rsidRPr="00EC53A0">
              <w:rPr>
                <w:rFonts w:ascii="Arial" w:hAnsi="Arial" w:cs="Arial"/>
                <w:b/>
                <w:lang w:val="ru-RU"/>
              </w:rPr>
              <w:t>:</w:t>
            </w:r>
            <w:r w:rsidR="00107711" w:rsidRPr="00EC53A0">
              <w:rPr>
                <w:rFonts w:ascii="Arial" w:hAnsi="Arial" w:cs="Arial"/>
                <w:b/>
                <w:lang w:val="sr-Cyrl-CS"/>
              </w:rPr>
              <w:t xml:space="preserve"> </w:t>
            </w:r>
            <w:r w:rsidR="00107711" w:rsidRPr="00EC53A0">
              <w:rPr>
                <w:rFonts w:ascii="Arial" w:hAnsi="Arial" w:cs="Arial"/>
                <w:lang w:val="sr-Cyrl-CS"/>
              </w:rPr>
              <w:t>Цен</w:t>
            </w:r>
            <w:r w:rsidR="00EC53A0">
              <w:rPr>
                <w:rFonts w:ascii="Arial" w:hAnsi="Arial" w:cs="Arial"/>
                <w:lang w:val="sr-Cyrl-CS"/>
              </w:rPr>
              <w:t>тар за културу, туризам и спорт</w:t>
            </w:r>
            <w:r w:rsidR="00107711" w:rsidRPr="00EC53A0">
              <w:rPr>
                <w:rFonts w:ascii="Arial" w:hAnsi="Arial" w:cs="Arial"/>
                <w:lang w:val="sr-Cyrl-CS"/>
              </w:rPr>
              <w:t xml:space="preserve"> – до 2020.</w:t>
            </w:r>
            <w:r w:rsidR="0090279C" w:rsidRPr="00EC53A0">
              <w:rPr>
                <w:rFonts w:ascii="Arial" w:hAnsi="Arial" w:cs="Arial"/>
                <w:lang w:val="sr-Cyrl-CS"/>
              </w:rPr>
              <w:t xml:space="preserve"> </w:t>
            </w:r>
            <w:r w:rsidR="00107711" w:rsidRPr="00EC53A0">
              <w:rPr>
                <w:rFonts w:ascii="Arial" w:hAnsi="Arial" w:cs="Arial"/>
                <w:lang w:val="sr-Cyrl-CS"/>
              </w:rPr>
              <w:t>године кадровски и материјално потпуно оспособљен и главни носилац развоја туризма на територији општине Кнић</w:t>
            </w:r>
          </w:p>
        </w:tc>
      </w:tr>
      <w:tr w:rsidR="00107711" w:rsidRPr="0003318E" w:rsidTr="006C690A">
        <w:trPr>
          <w:cantSplit/>
          <w:trHeight w:val="510"/>
        </w:trPr>
        <w:tc>
          <w:tcPr>
            <w:tcW w:w="14760" w:type="dxa"/>
            <w:gridSpan w:val="7"/>
            <w:shd w:val="clear" w:color="auto" w:fill="C0C0C0"/>
          </w:tcPr>
          <w:p w:rsidR="00107711" w:rsidRPr="00EC53A0" w:rsidRDefault="00107711" w:rsidP="00EC53A0">
            <w:pPr>
              <w:spacing w:after="0" w:line="240" w:lineRule="auto"/>
              <w:jc w:val="both"/>
              <w:rPr>
                <w:rFonts w:ascii="Arial" w:hAnsi="Arial" w:cs="Arial"/>
                <w:lang w:val="ru-RU"/>
              </w:rPr>
            </w:pPr>
            <w:r w:rsidRPr="00EC53A0">
              <w:rPr>
                <w:rFonts w:ascii="Arial" w:hAnsi="Arial" w:cs="Arial"/>
                <w:b/>
                <w:lang w:val="ru-RU"/>
              </w:rPr>
              <w:t xml:space="preserve">1.1.1. Програм: </w:t>
            </w:r>
            <w:r w:rsidRPr="00EC53A0">
              <w:rPr>
                <w:rFonts w:ascii="Arial" w:hAnsi="Arial" w:cs="Arial"/>
                <w:lang w:val="ru-RU"/>
              </w:rPr>
              <w:t xml:space="preserve">Подизање нивоа квалитета услуга </w:t>
            </w:r>
            <w:r w:rsidR="00EC53A0">
              <w:rPr>
                <w:rFonts w:ascii="Arial" w:hAnsi="Arial" w:cs="Arial"/>
                <w:lang w:val="sr-Cyrl-CS"/>
              </w:rPr>
              <w:t>Цент</w:t>
            </w:r>
            <w:r w:rsidRPr="00EC53A0">
              <w:rPr>
                <w:rFonts w:ascii="Arial" w:hAnsi="Arial" w:cs="Arial"/>
                <w:lang w:val="sr-Cyrl-CS"/>
              </w:rPr>
              <w:t>р</w:t>
            </w:r>
            <w:r w:rsidR="00EC53A0">
              <w:rPr>
                <w:rFonts w:ascii="Arial" w:hAnsi="Arial" w:cs="Arial"/>
                <w:lang w:val="sr-Cyrl-CS"/>
              </w:rPr>
              <w:t>а за културу, туризам и спорт</w:t>
            </w:r>
            <w:r w:rsidRPr="00EC53A0">
              <w:rPr>
                <w:rFonts w:ascii="Arial" w:hAnsi="Arial" w:cs="Arial"/>
                <w:lang w:val="sr-Cyrl-CS"/>
              </w:rPr>
              <w:t xml:space="preserve"> </w:t>
            </w:r>
            <w:r w:rsidRPr="00EC53A0">
              <w:rPr>
                <w:rFonts w:ascii="Arial" w:hAnsi="Arial" w:cs="Arial"/>
                <w:lang w:val="ru-RU"/>
              </w:rPr>
              <w:t>уз материјално и кадровско јачање</w:t>
            </w:r>
          </w:p>
        </w:tc>
      </w:tr>
      <w:tr w:rsidR="00107711" w:rsidRPr="00B8647F" w:rsidTr="006C690A">
        <w:trPr>
          <w:cantSplit/>
          <w:trHeight w:val="510"/>
        </w:trPr>
        <w:tc>
          <w:tcPr>
            <w:tcW w:w="1429" w:type="dxa"/>
          </w:tcPr>
          <w:p w:rsidR="00107711" w:rsidRPr="00EC53A0" w:rsidRDefault="00107711" w:rsidP="00107711">
            <w:pPr>
              <w:spacing w:after="0" w:line="240" w:lineRule="auto"/>
              <w:jc w:val="center"/>
              <w:rPr>
                <w:rFonts w:ascii="Arial" w:hAnsi="Arial" w:cs="Arial"/>
                <w:b/>
              </w:rPr>
            </w:pPr>
            <w:r w:rsidRPr="00EC53A0">
              <w:rPr>
                <w:rFonts w:ascii="Arial" w:hAnsi="Arial" w:cs="Arial"/>
                <w:b/>
              </w:rPr>
              <w:t>Број</w:t>
            </w:r>
          </w:p>
        </w:tc>
        <w:tc>
          <w:tcPr>
            <w:tcW w:w="3851" w:type="dxa"/>
          </w:tcPr>
          <w:p w:rsidR="00107711" w:rsidRPr="00EC53A0" w:rsidRDefault="00107711" w:rsidP="00107711">
            <w:pPr>
              <w:spacing w:after="0" w:line="240" w:lineRule="auto"/>
              <w:jc w:val="center"/>
              <w:rPr>
                <w:rFonts w:ascii="Arial" w:hAnsi="Arial" w:cs="Arial"/>
                <w:b/>
              </w:rPr>
            </w:pPr>
            <w:r w:rsidRPr="00EC53A0">
              <w:rPr>
                <w:rFonts w:ascii="Arial" w:hAnsi="Arial" w:cs="Arial"/>
                <w:b/>
              </w:rPr>
              <w:t>Пројекат</w:t>
            </w:r>
          </w:p>
        </w:tc>
        <w:tc>
          <w:tcPr>
            <w:tcW w:w="2370" w:type="dxa"/>
          </w:tcPr>
          <w:p w:rsidR="00107711" w:rsidRPr="00EC53A0" w:rsidRDefault="00107711" w:rsidP="00107711">
            <w:pPr>
              <w:spacing w:after="0" w:line="240" w:lineRule="auto"/>
              <w:jc w:val="center"/>
              <w:rPr>
                <w:rFonts w:ascii="Arial" w:hAnsi="Arial" w:cs="Arial"/>
                <w:b/>
              </w:rPr>
            </w:pPr>
            <w:r w:rsidRPr="00EC53A0">
              <w:rPr>
                <w:rFonts w:ascii="Arial" w:hAnsi="Arial" w:cs="Arial"/>
                <w:b/>
              </w:rPr>
              <w:t>ПАРТНЕРИ</w:t>
            </w:r>
          </w:p>
        </w:tc>
        <w:tc>
          <w:tcPr>
            <w:tcW w:w="2370" w:type="dxa"/>
            <w:gridSpan w:val="2"/>
          </w:tcPr>
          <w:p w:rsidR="00107711" w:rsidRPr="00EC53A0" w:rsidRDefault="00107711" w:rsidP="00107711">
            <w:pPr>
              <w:spacing w:after="0" w:line="240" w:lineRule="auto"/>
              <w:jc w:val="center"/>
              <w:rPr>
                <w:rFonts w:ascii="Arial" w:hAnsi="Arial" w:cs="Arial"/>
                <w:b/>
              </w:rPr>
            </w:pPr>
            <w:r w:rsidRPr="00EC53A0">
              <w:rPr>
                <w:rFonts w:ascii="Arial" w:hAnsi="Arial" w:cs="Arial"/>
                <w:b/>
              </w:rPr>
              <w:t>Време</w:t>
            </w:r>
          </w:p>
        </w:tc>
        <w:tc>
          <w:tcPr>
            <w:tcW w:w="2370" w:type="dxa"/>
          </w:tcPr>
          <w:p w:rsidR="00107711" w:rsidRPr="00EC53A0" w:rsidRDefault="004C369F" w:rsidP="00107711">
            <w:pPr>
              <w:spacing w:after="0" w:line="240" w:lineRule="auto"/>
              <w:jc w:val="center"/>
              <w:rPr>
                <w:rFonts w:ascii="Arial" w:hAnsi="Arial" w:cs="Arial"/>
                <w:b/>
                <w:lang w:val="sr-Cyrl-CS"/>
              </w:rPr>
            </w:pPr>
            <w:r>
              <w:rPr>
                <w:rFonts w:ascii="Arial" w:hAnsi="Arial" w:cs="Arial"/>
                <w:b/>
                <w:lang w:val="ru-RU"/>
              </w:rPr>
              <w:t>И</w:t>
            </w:r>
            <w:r w:rsidR="00107711" w:rsidRPr="00EC53A0">
              <w:rPr>
                <w:rFonts w:ascii="Arial" w:hAnsi="Arial" w:cs="Arial"/>
                <w:b/>
                <w:lang w:val="ru-RU"/>
              </w:rPr>
              <w:t>звор финансирања</w:t>
            </w:r>
          </w:p>
          <w:p w:rsidR="00107711" w:rsidRPr="00EC53A0" w:rsidRDefault="00107711" w:rsidP="00107711">
            <w:pPr>
              <w:spacing w:after="0" w:line="240" w:lineRule="auto"/>
              <w:jc w:val="center"/>
              <w:rPr>
                <w:rFonts w:ascii="Arial" w:hAnsi="Arial" w:cs="Arial"/>
                <w:b/>
                <w:lang w:val="sr-Cyrl-CS"/>
              </w:rPr>
            </w:pPr>
          </w:p>
        </w:tc>
        <w:tc>
          <w:tcPr>
            <w:tcW w:w="2370" w:type="dxa"/>
          </w:tcPr>
          <w:p w:rsidR="00107711" w:rsidRPr="00EC53A0" w:rsidRDefault="00107711" w:rsidP="00107711">
            <w:pPr>
              <w:spacing w:after="0" w:line="240" w:lineRule="auto"/>
              <w:jc w:val="center"/>
              <w:rPr>
                <w:rFonts w:ascii="Arial" w:hAnsi="Arial" w:cs="Arial"/>
              </w:rPr>
            </w:pPr>
            <w:r w:rsidRPr="00EC53A0">
              <w:rPr>
                <w:rFonts w:ascii="Arial" w:hAnsi="Arial" w:cs="Arial"/>
                <w:b/>
              </w:rPr>
              <w:t>ИНДИКАТОРИ</w:t>
            </w:r>
          </w:p>
        </w:tc>
      </w:tr>
      <w:tr w:rsidR="00107711" w:rsidRPr="00B8647F" w:rsidTr="006C690A">
        <w:trPr>
          <w:cantSplit/>
          <w:trHeight w:val="510"/>
        </w:trPr>
        <w:tc>
          <w:tcPr>
            <w:tcW w:w="1429" w:type="dxa"/>
            <w:tcBorders>
              <w:bottom w:val="single" w:sz="4" w:space="0" w:color="auto"/>
            </w:tcBorders>
          </w:tcPr>
          <w:p w:rsidR="00107711" w:rsidRPr="00EC53A0" w:rsidRDefault="00107711" w:rsidP="00107711">
            <w:pPr>
              <w:spacing w:after="0" w:line="240" w:lineRule="auto"/>
              <w:rPr>
                <w:rFonts w:ascii="Arial" w:hAnsi="Arial" w:cs="Arial"/>
                <w:b/>
                <w:lang w:val="ru-RU"/>
              </w:rPr>
            </w:pPr>
            <w:r w:rsidRPr="00EC53A0">
              <w:rPr>
                <w:rFonts w:ascii="Arial" w:hAnsi="Arial" w:cs="Arial"/>
                <w:b/>
                <w:lang w:val="sr-Cyrl-CS"/>
              </w:rPr>
              <w:t>1.1.1.1</w:t>
            </w:r>
          </w:p>
        </w:tc>
        <w:tc>
          <w:tcPr>
            <w:tcW w:w="3851" w:type="dxa"/>
            <w:tcBorders>
              <w:bottom w:val="single" w:sz="4" w:space="0" w:color="auto"/>
            </w:tcBorders>
          </w:tcPr>
          <w:p w:rsidR="00107711" w:rsidRPr="00EC53A0" w:rsidRDefault="00107711" w:rsidP="00107711">
            <w:pPr>
              <w:spacing w:after="0" w:line="240" w:lineRule="auto"/>
              <w:rPr>
                <w:rFonts w:ascii="Arial" w:hAnsi="Arial" w:cs="Arial"/>
                <w:lang w:val="ru-RU"/>
              </w:rPr>
            </w:pPr>
            <w:r w:rsidRPr="00EC53A0">
              <w:rPr>
                <w:rFonts w:ascii="Arial" w:hAnsi="Arial" w:cs="Arial"/>
                <w:lang w:val="ru-RU"/>
              </w:rPr>
              <w:t>Увођење стандарда квалитета</w:t>
            </w:r>
          </w:p>
        </w:tc>
        <w:tc>
          <w:tcPr>
            <w:tcW w:w="2370" w:type="dxa"/>
            <w:tcBorders>
              <w:bottom w:val="single" w:sz="4" w:space="0" w:color="auto"/>
            </w:tcBorders>
          </w:tcPr>
          <w:p w:rsidR="00107711" w:rsidRPr="00EC53A0" w:rsidRDefault="004C369F" w:rsidP="00107711">
            <w:pPr>
              <w:spacing w:after="0" w:line="240" w:lineRule="auto"/>
              <w:rPr>
                <w:rFonts w:ascii="Arial" w:hAnsi="Arial" w:cs="Arial"/>
                <w:lang w:val="ru-RU"/>
              </w:rPr>
            </w:pPr>
            <w:r>
              <w:rPr>
                <w:rFonts w:ascii="Arial" w:hAnsi="Arial" w:cs="Arial"/>
                <w:lang w:val="ru-RU"/>
              </w:rPr>
              <w:t>Ц</w:t>
            </w:r>
            <w:r w:rsidR="00EC53A0" w:rsidRPr="00EC53A0">
              <w:rPr>
                <w:rFonts w:ascii="Arial" w:hAnsi="Arial" w:cs="Arial"/>
                <w:lang w:val="ru-RU"/>
              </w:rPr>
              <w:t>КТС</w:t>
            </w:r>
            <w:r w:rsidR="00107711" w:rsidRPr="00EC53A0">
              <w:rPr>
                <w:rFonts w:ascii="Arial" w:hAnsi="Arial" w:cs="Arial"/>
                <w:lang w:val="ru-RU"/>
              </w:rPr>
              <w:t xml:space="preserve">  Кнић</w:t>
            </w:r>
          </w:p>
          <w:p w:rsidR="00107711" w:rsidRPr="00EC53A0" w:rsidRDefault="00107711" w:rsidP="00107711">
            <w:pPr>
              <w:spacing w:after="0" w:line="240" w:lineRule="auto"/>
              <w:rPr>
                <w:rFonts w:ascii="Arial" w:hAnsi="Arial" w:cs="Arial"/>
                <w:lang w:val="ru-RU"/>
              </w:rPr>
            </w:pPr>
            <w:r w:rsidRPr="00EC53A0">
              <w:rPr>
                <w:rFonts w:ascii="Arial" w:hAnsi="Arial" w:cs="Arial"/>
                <w:lang w:val="ru-RU"/>
              </w:rPr>
              <w:t>Универзитет у Крагујевцу</w:t>
            </w:r>
          </w:p>
        </w:tc>
        <w:tc>
          <w:tcPr>
            <w:tcW w:w="2370" w:type="dxa"/>
            <w:gridSpan w:val="2"/>
            <w:tcBorders>
              <w:bottom w:val="single" w:sz="4" w:space="0" w:color="auto"/>
            </w:tcBorders>
          </w:tcPr>
          <w:p w:rsidR="00107711" w:rsidRPr="00EC53A0" w:rsidRDefault="00107711" w:rsidP="00107711">
            <w:pPr>
              <w:spacing w:after="0" w:line="240" w:lineRule="auto"/>
              <w:jc w:val="center"/>
              <w:rPr>
                <w:rFonts w:ascii="Arial" w:hAnsi="Arial" w:cs="Arial"/>
                <w:lang w:val="sr-Cyrl-CS"/>
              </w:rPr>
            </w:pPr>
            <w:r w:rsidRPr="00EC53A0">
              <w:rPr>
                <w:rFonts w:ascii="Arial" w:hAnsi="Arial" w:cs="Arial"/>
                <w:lang w:val="sr-Latn-CS"/>
              </w:rPr>
              <w:t>2015</w:t>
            </w:r>
            <w:r w:rsidRPr="00EC53A0">
              <w:rPr>
                <w:rFonts w:ascii="Arial" w:hAnsi="Arial" w:cs="Arial"/>
                <w:lang w:val="sr-Cyrl-CS"/>
              </w:rPr>
              <w:t>.</w:t>
            </w:r>
          </w:p>
          <w:p w:rsidR="00107711" w:rsidRPr="00EC53A0" w:rsidRDefault="00107711" w:rsidP="00107711">
            <w:pPr>
              <w:spacing w:after="0" w:line="240" w:lineRule="auto"/>
              <w:jc w:val="center"/>
              <w:rPr>
                <w:rFonts w:ascii="Arial" w:hAnsi="Arial" w:cs="Arial"/>
                <w:lang w:val="sr-Cyrl-CS"/>
              </w:rPr>
            </w:pPr>
            <w:r w:rsidRPr="00EC53A0">
              <w:rPr>
                <w:rFonts w:ascii="Arial" w:hAnsi="Arial" w:cs="Arial"/>
                <w:lang w:val="sr-Cyrl-CS"/>
              </w:rPr>
              <w:t>2020.</w:t>
            </w:r>
          </w:p>
        </w:tc>
        <w:tc>
          <w:tcPr>
            <w:tcW w:w="2370" w:type="dxa"/>
            <w:tcBorders>
              <w:bottom w:val="single" w:sz="4" w:space="0" w:color="auto"/>
            </w:tcBorders>
          </w:tcPr>
          <w:p w:rsidR="00107711" w:rsidRPr="00EC53A0" w:rsidRDefault="00107711" w:rsidP="00107711">
            <w:pPr>
              <w:spacing w:after="0" w:line="240" w:lineRule="auto"/>
              <w:rPr>
                <w:rFonts w:ascii="Arial" w:hAnsi="Arial" w:cs="Arial"/>
                <w:lang w:val="ru-RU"/>
              </w:rPr>
            </w:pP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ru-RU"/>
              </w:rPr>
              <w:t>Донатор</w:t>
            </w:r>
          </w:p>
        </w:tc>
        <w:tc>
          <w:tcPr>
            <w:tcW w:w="2370" w:type="dxa"/>
            <w:tcBorders>
              <w:bottom w:val="single" w:sz="4" w:space="0" w:color="auto"/>
            </w:tcBorders>
          </w:tcPr>
          <w:p w:rsidR="00107711" w:rsidRPr="00EC53A0" w:rsidRDefault="00107711" w:rsidP="006513D1">
            <w:pPr>
              <w:numPr>
                <w:ilvl w:val="0"/>
                <w:numId w:val="98"/>
              </w:numPr>
              <w:tabs>
                <w:tab w:val="clear" w:pos="720"/>
                <w:tab w:val="num" w:pos="102"/>
              </w:tabs>
              <w:suppressAutoHyphens w:val="0"/>
              <w:spacing w:after="0" w:line="240" w:lineRule="auto"/>
              <w:ind w:left="102" w:hanging="180"/>
              <w:rPr>
                <w:rFonts w:ascii="Arial" w:hAnsi="Arial" w:cs="Arial"/>
                <w:lang w:val="ru-RU"/>
              </w:rPr>
            </w:pPr>
            <w:r w:rsidRPr="00EC53A0">
              <w:rPr>
                <w:rFonts w:ascii="Arial" w:hAnsi="Arial" w:cs="Arial"/>
                <w:lang w:val="ru-RU"/>
              </w:rPr>
              <w:t>Сертификат о стандарду квалитета</w:t>
            </w:r>
          </w:p>
        </w:tc>
      </w:tr>
      <w:tr w:rsidR="00107711" w:rsidRPr="00B8647F" w:rsidTr="006C690A">
        <w:trPr>
          <w:cantSplit/>
          <w:trHeight w:val="510"/>
        </w:trPr>
        <w:tc>
          <w:tcPr>
            <w:tcW w:w="1429" w:type="dxa"/>
            <w:tcBorders>
              <w:bottom w:val="single" w:sz="4" w:space="0" w:color="auto"/>
            </w:tcBorders>
          </w:tcPr>
          <w:p w:rsidR="00107711" w:rsidRPr="00EC53A0" w:rsidRDefault="00107711" w:rsidP="00107711">
            <w:pPr>
              <w:spacing w:after="0" w:line="240" w:lineRule="auto"/>
              <w:rPr>
                <w:rFonts w:ascii="Arial" w:hAnsi="Arial" w:cs="Arial"/>
                <w:b/>
                <w:lang w:val="ru-RU"/>
              </w:rPr>
            </w:pPr>
            <w:r w:rsidRPr="00EC53A0">
              <w:rPr>
                <w:rFonts w:ascii="Arial" w:hAnsi="Arial" w:cs="Arial"/>
                <w:b/>
                <w:lang w:val="sr-Cyrl-CS"/>
              </w:rPr>
              <w:t>1.1.1.2.</w:t>
            </w:r>
          </w:p>
        </w:tc>
        <w:tc>
          <w:tcPr>
            <w:tcW w:w="3851" w:type="dxa"/>
            <w:tcBorders>
              <w:bottom w:val="single" w:sz="4" w:space="0" w:color="auto"/>
            </w:tcBorders>
          </w:tcPr>
          <w:p w:rsidR="00107711" w:rsidRPr="00EC53A0" w:rsidRDefault="00107711" w:rsidP="00107711">
            <w:pPr>
              <w:spacing w:after="0" w:line="240" w:lineRule="auto"/>
              <w:rPr>
                <w:rFonts w:ascii="Arial" w:hAnsi="Arial" w:cs="Arial"/>
                <w:lang w:val="sr-Cyrl-CS"/>
              </w:rPr>
            </w:pPr>
            <w:r w:rsidRPr="00EC53A0">
              <w:rPr>
                <w:rFonts w:ascii="Arial" w:hAnsi="Arial" w:cs="Arial"/>
                <w:lang w:val="sr-Cyrl-CS"/>
              </w:rPr>
              <w:t>Израда секторске Стратегије развоја туризма општине Кнић</w:t>
            </w:r>
          </w:p>
        </w:tc>
        <w:tc>
          <w:tcPr>
            <w:tcW w:w="2370" w:type="dxa"/>
            <w:tcBorders>
              <w:bottom w:val="single" w:sz="4" w:space="0" w:color="auto"/>
            </w:tcBorders>
          </w:tcPr>
          <w:p w:rsidR="00EC53A0" w:rsidRPr="00EC53A0" w:rsidRDefault="004C369F" w:rsidP="00EC53A0">
            <w:pPr>
              <w:spacing w:after="0" w:line="240" w:lineRule="auto"/>
              <w:rPr>
                <w:rFonts w:ascii="Arial" w:hAnsi="Arial" w:cs="Arial"/>
                <w:lang w:val="ru-RU"/>
              </w:rPr>
            </w:pPr>
            <w:r>
              <w:rPr>
                <w:rFonts w:ascii="Arial" w:hAnsi="Arial" w:cs="Arial"/>
                <w:lang w:val="ru-RU"/>
              </w:rPr>
              <w:t>Ц</w:t>
            </w:r>
            <w:r w:rsidR="00EC53A0" w:rsidRPr="00EC53A0">
              <w:rPr>
                <w:rFonts w:ascii="Arial" w:hAnsi="Arial" w:cs="Arial"/>
                <w:lang w:val="ru-RU"/>
              </w:rPr>
              <w:t>КТС  Кнић</w:t>
            </w:r>
          </w:p>
          <w:p w:rsidR="00107711" w:rsidRPr="00EC53A0" w:rsidRDefault="00107711" w:rsidP="00107711">
            <w:pPr>
              <w:spacing w:after="0" w:line="240" w:lineRule="auto"/>
              <w:rPr>
                <w:rFonts w:ascii="Arial" w:hAnsi="Arial" w:cs="Arial"/>
                <w:lang w:val="sr-Cyrl-CS"/>
              </w:rPr>
            </w:pPr>
            <w:r w:rsidRPr="00EC53A0">
              <w:rPr>
                <w:rFonts w:ascii="Arial" w:hAnsi="Arial" w:cs="Arial"/>
                <w:lang w:val="sr-Cyrl-CS"/>
              </w:rPr>
              <w:t>Универзитет у Крагујевцу</w:t>
            </w:r>
          </w:p>
          <w:p w:rsidR="00107711" w:rsidRPr="00EC53A0" w:rsidRDefault="00107711" w:rsidP="00107711">
            <w:pPr>
              <w:spacing w:after="0" w:line="240" w:lineRule="auto"/>
              <w:rPr>
                <w:rFonts w:ascii="Arial" w:hAnsi="Arial" w:cs="Arial"/>
                <w:lang w:val="sr-Cyrl-CS"/>
              </w:rPr>
            </w:pPr>
            <w:r w:rsidRPr="00EC53A0">
              <w:rPr>
                <w:rFonts w:ascii="Arial" w:hAnsi="Arial" w:cs="Arial"/>
                <w:lang w:val="sr-Cyrl-CS"/>
              </w:rPr>
              <w:t>Р</w:t>
            </w:r>
            <w:r w:rsidR="004C369F">
              <w:rPr>
                <w:rFonts w:ascii="Arial" w:hAnsi="Arial" w:cs="Arial"/>
                <w:lang w:val="sr-Cyrl-CS"/>
              </w:rPr>
              <w:t>егионална агенција за економски развој Шумадије и Поморавља</w:t>
            </w:r>
          </w:p>
          <w:p w:rsidR="00107711" w:rsidRPr="00EC53A0" w:rsidRDefault="00107711" w:rsidP="00107711">
            <w:pPr>
              <w:spacing w:after="0" w:line="240" w:lineRule="auto"/>
              <w:rPr>
                <w:rFonts w:ascii="Arial" w:hAnsi="Arial" w:cs="Arial"/>
                <w:lang w:val="sr-Cyrl-CS"/>
              </w:rPr>
            </w:pPr>
            <w:r w:rsidRPr="00EC53A0">
              <w:rPr>
                <w:rFonts w:ascii="Arial" w:hAnsi="Arial" w:cs="Arial"/>
                <w:lang w:val="sr-Cyrl-CS"/>
              </w:rPr>
              <w:t>Ловачко удружење</w:t>
            </w:r>
          </w:p>
          <w:p w:rsidR="00107711" w:rsidRPr="00EC53A0" w:rsidRDefault="00107711" w:rsidP="00107711">
            <w:pPr>
              <w:spacing w:after="0" w:line="240" w:lineRule="auto"/>
              <w:rPr>
                <w:rFonts w:ascii="Arial" w:hAnsi="Arial" w:cs="Arial"/>
                <w:lang w:val="sr-Cyrl-CS"/>
              </w:rPr>
            </w:pPr>
            <w:r w:rsidRPr="00EC53A0">
              <w:rPr>
                <w:rFonts w:ascii="Arial" w:hAnsi="Arial" w:cs="Arial"/>
                <w:lang w:val="sr-Cyrl-CS"/>
              </w:rPr>
              <w:t>Спортски савез</w:t>
            </w:r>
          </w:p>
        </w:tc>
        <w:tc>
          <w:tcPr>
            <w:tcW w:w="2370" w:type="dxa"/>
            <w:gridSpan w:val="2"/>
            <w:tcBorders>
              <w:bottom w:val="single" w:sz="4" w:space="0" w:color="auto"/>
            </w:tcBorders>
          </w:tcPr>
          <w:p w:rsidR="00107711" w:rsidRPr="00EC53A0" w:rsidRDefault="00107711" w:rsidP="00107711">
            <w:pPr>
              <w:spacing w:after="0" w:line="240" w:lineRule="auto"/>
              <w:jc w:val="center"/>
              <w:rPr>
                <w:rFonts w:ascii="Arial" w:hAnsi="Arial" w:cs="Arial"/>
                <w:lang w:val="sr-Cyrl-CS"/>
              </w:rPr>
            </w:pPr>
            <w:r w:rsidRPr="00EC53A0">
              <w:rPr>
                <w:rFonts w:ascii="Arial" w:hAnsi="Arial" w:cs="Arial"/>
                <w:lang w:val="sr-Cyrl-CS"/>
              </w:rPr>
              <w:t>2020.</w:t>
            </w:r>
          </w:p>
        </w:tc>
        <w:tc>
          <w:tcPr>
            <w:tcW w:w="2370" w:type="dxa"/>
            <w:tcBorders>
              <w:bottom w:val="single" w:sz="4" w:space="0" w:color="auto"/>
            </w:tcBorders>
          </w:tcPr>
          <w:p w:rsidR="00107711" w:rsidRPr="00EC53A0" w:rsidRDefault="00107711" w:rsidP="00107711">
            <w:pPr>
              <w:spacing w:after="0" w:line="240" w:lineRule="auto"/>
              <w:rPr>
                <w:rFonts w:ascii="Arial" w:hAnsi="Arial" w:cs="Arial"/>
                <w:lang w:val="ru-RU"/>
              </w:rPr>
            </w:pP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sr-Cyrl-CS"/>
              </w:rPr>
              <w:t>Општина Кнић</w:t>
            </w: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ru-RU"/>
              </w:rPr>
              <w:t>Донатор</w:t>
            </w:r>
          </w:p>
        </w:tc>
        <w:tc>
          <w:tcPr>
            <w:tcW w:w="2370" w:type="dxa"/>
            <w:tcBorders>
              <w:bottom w:val="single" w:sz="4" w:space="0" w:color="auto"/>
            </w:tcBorders>
          </w:tcPr>
          <w:p w:rsidR="00107711" w:rsidRPr="00EC53A0" w:rsidRDefault="00EC53A0" w:rsidP="006513D1">
            <w:pPr>
              <w:numPr>
                <w:ilvl w:val="0"/>
                <w:numId w:val="98"/>
              </w:numPr>
              <w:tabs>
                <w:tab w:val="clear" w:pos="720"/>
                <w:tab w:val="num" w:pos="102"/>
              </w:tabs>
              <w:suppressAutoHyphens w:val="0"/>
              <w:spacing w:after="0" w:line="240" w:lineRule="auto"/>
              <w:ind w:left="102" w:hanging="180"/>
              <w:rPr>
                <w:rFonts w:ascii="Arial" w:hAnsi="Arial" w:cs="Arial"/>
                <w:lang w:val="ru-RU"/>
              </w:rPr>
            </w:pPr>
            <w:r w:rsidRPr="00EC53A0">
              <w:rPr>
                <w:rFonts w:ascii="Arial" w:hAnsi="Arial" w:cs="Arial"/>
                <w:lang w:val="ru-RU"/>
              </w:rPr>
              <w:t>Израда и усвајање Стратегије</w:t>
            </w:r>
          </w:p>
        </w:tc>
      </w:tr>
      <w:tr w:rsidR="00107711" w:rsidRPr="00B8647F" w:rsidTr="006C690A">
        <w:trPr>
          <w:cantSplit/>
          <w:trHeight w:val="510"/>
        </w:trPr>
        <w:tc>
          <w:tcPr>
            <w:tcW w:w="1429" w:type="dxa"/>
            <w:tcBorders>
              <w:bottom w:val="single" w:sz="4" w:space="0" w:color="auto"/>
            </w:tcBorders>
          </w:tcPr>
          <w:p w:rsidR="00107711" w:rsidRPr="00EC53A0" w:rsidRDefault="00107711" w:rsidP="00107711">
            <w:r w:rsidRPr="00EC53A0">
              <w:rPr>
                <w:rFonts w:ascii="Arial" w:hAnsi="Arial" w:cs="Arial"/>
                <w:b/>
                <w:lang w:val="sr-Cyrl-CS"/>
              </w:rPr>
              <w:t>1.1.1.3.</w:t>
            </w:r>
          </w:p>
        </w:tc>
        <w:tc>
          <w:tcPr>
            <w:tcW w:w="3851" w:type="dxa"/>
            <w:tcBorders>
              <w:bottom w:val="single" w:sz="4" w:space="0" w:color="auto"/>
            </w:tcBorders>
          </w:tcPr>
          <w:p w:rsidR="00107711" w:rsidRPr="00EC53A0" w:rsidRDefault="00683A7C" w:rsidP="00107711">
            <w:pPr>
              <w:spacing w:after="0" w:line="240" w:lineRule="auto"/>
              <w:rPr>
                <w:rFonts w:ascii="Arial" w:hAnsi="Arial" w:cs="Arial"/>
                <w:lang w:val="ru-RU"/>
              </w:rPr>
            </w:pPr>
            <w:r w:rsidRPr="00EC53A0">
              <w:rPr>
                <w:rFonts w:ascii="Arial" w:hAnsi="Arial" w:cs="Arial"/>
                <w:lang w:val="ru-RU"/>
              </w:rPr>
              <w:t xml:space="preserve">Студијска посета домаћина </w:t>
            </w:r>
            <w:r>
              <w:rPr>
                <w:rFonts w:ascii="Arial" w:hAnsi="Arial" w:cs="Arial"/>
                <w:lang w:val="ru-RU"/>
              </w:rPr>
              <w:t>иностраним партнерима</w:t>
            </w:r>
            <w:r w:rsidRPr="00EC53A0">
              <w:rPr>
                <w:rFonts w:ascii="Arial" w:hAnsi="Arial" w:cs="Arial"/>
                <w:lang w:val="ru-RU"/>
              </w:rPr>
              <w:t xml:space="preserve"> – едукација о стандардима и примерима сеоског туризма у ЕУ</w:t>
            </w:r>
          </w:p>
        </w:tc>
        <w:tc>
          <w:tcPr>
            <w:tcW w:w="2370" w:type="dxa"/>
            <w:tcBorders>
              <w:bottom w:val="single" w:sz="4" w:space="0" w:color="auto"/>
            </w:tcBorders>
          </w:tcPr>
          <w:p w:rsidR="00EC53A0" w:rsidRPr="00EC53A0" w:rsidRDefault="004C369F" w:rsidP="00EC53A0">
            <w:pPr>
              <w:spacing w:after="0" w:line="240" w:lineRule="auto"/>
              <w:rPr>
                <w:rFonts w:ascii="Arial" w:hAnsi="Arial" w:cs="Arial"/>
                <w:lang w:val="ru-RU"/>
              </w:rPr>
            </w:pPr>
            <w:r>
              <w:rPr>
                <w:rFonts w:ascii="Arial" w:hAnsi="Arial" w:cs="Arial"/>
                <w:lang w:val="ru-RU"/>
              </w:rPr>
              <w:t>Ц</w:t>
            </w:r>
            <w:r w:rsidR="00EC53A0" w:rsidRPr="00EC53A0">
              <w:rPr>
                <w:rFonts w:ascii="Arial" w:hAnsi="Arial" w:cs="Arial"/>
                <w:lang w:val="ru-RU"/>
              </w:rPr>
              <w:t>КТС  Кнић</w:t>
            </w:r>
          </w:p>
          <w:p w:rsidR="00107711" w:rsidRPr="00EC53A0" w:rsidRDefault="00107711" w:rsidP="00107711">
            <w:pPr>
              <w:spacing w:after="0" w:line="240" w:lineRule="auto"/>
              <w:rPr>
                <w:rFonts w:ascii="Arial" w:hAnsi="Arial" w:cs="Arial"/>
                <w:lang w:val="ru-RU"/>
              </w:rPr>
            </w:pPr>
            <w:r w:rsidRPr="00EC53A0">
              <w:rPr>
                <w:rFonts w:ascii="Arial" w:hAnsi="Arial" w:cs="Arial"/>
                <w:lang w:val="ru-RU"/>
              </w:rPr>
              <w:t>Домаћинства која се баве сеоски</w:t>
            </w:r>
            <w:r w:rsidR="001C4267" w:rsidRPr="00EC53A0">
              <w:rPr>
                <w:rFonts w:ascii="Arial" w:hAnsi="Arial" w:cs="Arial"/>
                <w:lang w:val="ru-RU"/>
              </w:rPr>
              <w:t>м</w:t>
            </w:r>
            <w:r w:rsidRPr="00EC53A0">
              <w:rPr>
                <w:rFonts w:ascii="Arial" w:hAnsi="Arial" w:cs="Arial"/>
                <w:lang w:val="ru-RU"/>
              </w:rPr>
              <w:t xml:space="preserve"> туризмом</w:t>
            </w:r>
          </w:p>
        </w:tc>
        <w:tc>
          <w:tcPr>
            <w:tcW w:w="2370" w:type="dxa"/>
            <w:gridSpan w:val="2"/>
            <w:tcBorders>
              <w:bottom w:val="single" w:sz="4" w:space="0" w:color="auto"/>
            </w:tcBorders>
          </w:tcPr>
          <w:p w:rsidR="00107711" w:rsidRPr="00EC53A0" w:rsidRDefault="00107711" w:rsidP="00107711">
            <w:pPr>
              <w:spacing w:after="0" w:line="240" w:lineRule="auto"/>
              <w:jc w:val="center"/>
              <w:rPr>
                <w:rFonts w:ascii="Arial" w:hAnsi="Arial" w:cs="Arial"/>
                <w:lang w:val="sr-Cyrl-CS"/>
              </w:rPr>
            </w:pPr>
            <w:r w:rsidRPr="00EC53A0">
              <w:rPr>
                <w:rFonts w:ascii="Arial" w:hAnsi="Arial" w:cs="Arial"/>
                <w:lang w:val="sr-Latn-CS"/>
              </w:rPr>
              <w:t>2010</w:t>
            </w:r>
            <w:r w:rsidRPr="00EC53A0">
              <w:rPr>
                <w:rFonts w:ascii="Arial" w:hAnsi="Arial" w:cs="Arial"/>
                <w:lang w:val="sr-Cyrl-CS"/>
              </w:rPr>
              <w:t xml:space="preserve"> </w:t>
            </w:r>
            <w:r w:rsidRPr="00EC53A0">
              <w:rPr>
                <w:rFonts w:ascii="Arial" w:hAnsi="Arial" w:cs="Arial"/>
                <w:lang w:val="sr-Latn-CS"/>
              </w:rPr>
              <w:t>–</w:t>
            </w:r>
            <w:r w:rsidRPr="00EC53A0">
              <w:rPr>
                <w:rFonts w:ascii="Arial" w:hAnsi="Arial" w:cs="Arial"/>
                <w:lang w:val="sr-Cyrl-CS"/>
              </w:rPr>
              <w:t xml:space="preserve"> </w:t>
            </w:r>
            <w:r w:rsidRPr="00EC53A0">
              <w:rPr>
                <w:rFonts w:ascii="Arial" w:hAnsi="Arial" w:cs="Arial"/>
                <w:lang w:val="sr-Latn-CS"/>
              </w:rPr>
              <w:t>2020</w:t>
            </w:r>
            <w:r w:rsidRPr="00EC53A0">
              <w:rPr>
                <w:rFonts w:ascii="Arial" w:hAnsi="Arial" w:cs="Arial"/>
                <w:lang w:val="sr-Cyrl-CS"/>
              </w:rPr>
              <w:t>.</w:t>
            </w:r>
          </w:p>
        </w:tc>
        <w:tc>
          <w:tcPr>
            <w:tcW w:w="2370" w:type="dxa"/>
            <w:tcBorders>
              <w:bottom w:val="single" w:sz="4" w:space="0" w:color="auto"/>
            </w:tcBorders>
          </w:tcPr>
          <w:p w:rsidR="00F16EE2" w:rsidRPr="00F16EE2" w:rsidRDefault="00F16EE2"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EC53A0">
              <w:rPr>
                <w:rFonts w:ascii="Arial" w:hAnsi="Arial" w:cs="Arial"/>
                <w:lang w:val="sr-Cyrl-CS"/>
              </w:rPr>
              <w:t>Општина Кнић</w:t>
            </w:r>
          </w:p>
          <w:p w:rsidR="00107711" w:rsidRPr="00F16EE2" w:rsidRDefault="00F16EE2"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Pr>
                <w:rFonts w:ascii="Arial" w:hAnsi="Arial" w:cs="Arial"/>
                <w:lang w:val="sr-Cyrl-CS"/>
              </w:rPr>
              <w:t>ЦКТС</w:t>
            </w:r>
          </w:p>
          <w:p w:rsidR="00107711" w:rsidRPr="00EC53A0" w:rsidRDefault="00107711" w:rsidP="00107711">
            <w:pPr>
              <w:spacing w:after="0" w:line="240" w:lineRule="auto"/>
              <w:ind w:left="-48"/>
              <w:rPr>
                <w:rFonts w:ascii="Arial" w:hAnsi="Arial" w:cs="Arial"/>
                <w:lang w:val="sr-Latn-CS"/>
              </w:rPr>
            </w:pPr>
          </w:p>
        </w:tc>
        <w:tc>
          <w:tcPr>
            <w:tcW w:w="2370" w:type="dxa"/>
            <w:tcBorders>
              <w:bottom w:val="single" w:sz="4" w:space="0" w:color="auto"/>
            </w:tcBorders>
          </w:tcPr>
          <w:p w:rsidR="00107711" w:rsidRPr="00EC53A0" w:rsidRDefault="00683A7C" w:rsidP="006513D1">
            <w:pPr>
              <w:numPr>
                <w:ilvl w:val="0"/>
                <w:numId w:val="98"/>
              </w:numPr>
              <w:tabs>
                <w:tab w:val="clear" w:pos="720"/>
                <w:tab w:val="num" w:pos="102"/>
              </w:tabs>
              <w:suppressAutoHyphens w:val="0"/>
              <w:spacing w:after="0" w:line="240" w:lineRule="auto"/>
              <w:ind w:left="102" w:hanging="180"/>
              <w:rPr>
                <w:rFonts w:ascii="Arial" w:hAnsi="Arial" w:cs="Arial"/>
                <w:lang w:val="sr-Cyrl-CS"/>
              </w:rPr>
            </w:pPr>
            <w:r w:rsidRPr="00C006C7">
              <w:rPr>
                <w:rFonts w:ascii="Arial" w:hAnsi="Arial" w:cs="Arial"/>
                <w:lang w:val="sr-Cyrl-CS"/>
              </w:rPr>
              <w:t>10 домаћина обавило студијске посете</w:t>
            </w:r>
          </w:p>
        </w:tc>
      </w:tr>
      <w:tr w:rsidR="00107711" w:rsidRPr="0003318E" w:rsidTr="006C690A">
        <w:trPr>
          <w:cantSplit/>
          <w:trHeight w:val="510"/>
        </w:trPr>
        <w:tc>
          <w:tcPr>
            <w:tcW w:w="1429" w:type="dxa"/>
            <w:tcBorders>
              <w:bottom w:val="single" w:sz="4" w:space="0" w:color="auto"/>
            </w:tcBorders>
          </w:tcPr>
          <w:p w:rsidR="00107711" w:rsidRPr="00EC53A0" w:rsidRDefault="00107711" w:rsidP="00107711">
            <w:r w:rsidRPr="00EC53A0">
              <w:rPr>
                <w:rFonts w:ascii="Arial" w:hAnsi="Arial" w:cs="Arial"/>
                <w:b/>
                <w:lang w:val="sr-Cyrl-CS"/>
              </w:rPr>
              <w:t>1.1.1.4.</w:t>
            </w:r>
          </w:p>
        </w:tc>
        <w:tc>
          <w:tcPr>
            <w:tcW w:w="3851" w:type="dxa"/>
            <w:tcBorders>
              <w:bottom w:val="single" w:sz="4" w:space="0" w:color="auto"/>
            </w:tcBorders>
          </w:tcPr>
          <w:p w:rsidR="00107711" w:rsidRPr="00EC53A0" w:rsidRDefault="00107711" w:rsidP="00107711">
            <w:pPr>
              <w:spacing w:after="0" w:line="240" w:lineRule="auto"/>
              <w:rPr>
                <w:rFonts w:ascii="Arial" w:hAnsi="Arial" w:cs="Arial"/>
                <w:lang w:val="ru-RU"/>
              </w:rPr>
            </w:pPr>
            <w:r w:rsidRPr="00EC53A0">
              <w:rPr>
                <w:rFonts w:ascii="Arial" w:hAnsi="Arial" w:cs="Arial"/>
                <w:lang w:val="ru-RU"/>
              </w:rPr>
              <w:t>Регионална Туристичка организација</w:t>
            </w:r>
          </w:p>
        </w:tc>
        <w:tc>
          <w:tcPr>
            <w:tcW w:w="2370" w:type="dxa"/>
            <w:tcBorders>
              <w:bottom w:val="single" w:sz="4" w:space="0" w:color="auto"/>
            </w:tcBorders>
          </w:tcPr>
          <w:p w:rsidR="00107711" w:rsidRPr="00EC53A0" w:rsidRDefault="00107711" w:rsidP="00107711">
            <w:pPr>
              <w:spacing w:after="0" w:line="240" w:lineRule="auto"/>
              <w:rPr>
                <w:rFonts w:ascii="Arial" w:hAnsi="Arial" w:cs="Arial"/>
                <w:lang w:val="ru-RU"/>
              </w:rPr>
            </w:pPr>
            <w:r w:rsidRPr="00EC53A0">
              <w:rPr>
                <w:rFonts w:ascii="Arial" w:hAnsi="Arial" w:cs="Arial"/>
                <w:lang w:val="ru-RU"/>
              </w:rPr>
              <w:t>Општинске туристичке организације региона</w:t>
            </w:r>
          </w:p>
          <w:p w:rsidR="00107711" w:rsidRPr="00EC53A0" w:rsidRDefault="00107711" w:rsidP="00107711">
            <w:pPr>
              <w:spacing w:after="0" w:line="240" w:lineRule="auto"/>
              <w:rPr>
                <w:rFonts w:ascii="Arial" w:hAnsi="Arial" w:cs="Arial"/>
                <w:lang w:val="ru-RU"/>
              </w:rPr>
            </w:pPr>
            <w:r w:rsidRPr="00EC53A0">
              <w:rPr>
                <w:rFonts w:ascii="Arial" w:hAnsi="Arial" w:cs="Arial"/>
                <w:lang w:val="ru-RU"/>
              </w:rPr>
              <w:t>Локалне самоуправе</w:t>
            </w:r>
          </w:p>
          <w:p w:rsidR="004C369F" w:rsidRPr="00EC53A0" w:rsidRDefault="004C369F" w:rsidP="004C369F">
            <w:pPr>
              <w:spacing w:after="0" w:line="240" w:lineRule="auto"/>
              <w:rPr>
                <w:rFonts w:ascii="Arial" w:hAnsi="Arial" w:cs="Arial"/>
                <w:lang w:val="sr-Cyrl-CS"/>
              </w:rPr>
            </w:pPr>
            <w:r w:rsidRPr="00EC53A0">
              <w:rPr>
                <w:rFonts w:ascii="Arial" w:hAnsi="Arial" w:cs="Arial"/>
                <w:lang w:val="sr-Cyrl-CS"/>
              </w:rPr>
              <w:t>Р</w:t>
            </w:r>
            <w:r>
              <w:rPr>
                <w:rFonts w:ascii="Arial" w:hAnsi="Arial" w:cs="Arial"/>
                <w:lang w:val="sr-Cyrl-CS"/>
              </w:rPr>
              <w:t>егионална агенција за економски развој Шумадије и Поморавља</w:t>
            </w:r>
          </w:p>
          <w:p w:rsidR="00107711" w:rsidRPr="00EC53A0" w:rsidRDefault="00107711" w:rsidP="00107711">
            <w:pPr>
              <w:spacing w:after="0" w:line="240" w:lineRule="auto"/>
              <w:rPr>
                <w:rFonts w:ascii="Arial" w:hAnsi="Arial" w:cs="Arial"/>
                <w:lang w:val="ru-RU"/>
              </w:rPr>
            </w:pPr>
          </w:p>
        </w:tc>
        <w:tc>
          <w:tcPr>
            <w:tcW w:w="2370" w:type="dxa"/>
            <w:gridSpan w:val="2"/>
            <w:tcBorders>
              <w:bottom w:val="single" w:sz="4" w:space="0" w:color="auto"/>
            </w:tcBorders>
          </w:tcPr>
          <w:p w:rsidR="00107711" w:rsidRPr="00EC53A0" w:rsidRDefault="00EC53A0" w:rsidP="00107711">
            <w:pPr>
              <w:spacing w:after="0" w:line="240" w:lineRule="auto"/>
              <w:jc w:val="center"/>
              <w:rPr>
                <w:rFonts w:ascii="Arial" w:hAnsi="Arial" w:cs="Arial"/>
                <w:lang w:val="sr-Cyrl-CS"/>
              </w:rPr>
            </w:pPr>
            <w:r w:rsidRPr="00EC53A0">
              <w:rPr>
                <w:rFonts w:ascii="Arial" w:hAnsi="Arial" w:cs="Arial"/>
                <w:lang w:val="sr-Cyrl-CS"/>
              </w:rPr>
              <w:t>2020.</w:t>
            </w:r>
          </w:p>
        </w:tc>
        <w:tc>
          <w:tcPr>
            <w:tcW w:w="2370" w:type="dxa"/>
            <w:tcBorders>
              <w:bottom w:val="single" w:sz="4" w:space="0" w:color="auto"/>
            </w:tcBorders>
          </w:tcPr>
          <w:p w:rsidR="00107711" w:rsidRPr="00EC53A0" w:rsidRDefault="00107711" w:rsidP="00107711">
            <w:pPr>
              <w:spacing w:after="0" w:line="240" w:lineRule="auto"/>
              <w:rPr>
                <w:rFonts w:ascii="Arial" w:hAnsi="Arial" w:cs="Arial"/>
                <w:lang w:val="ru-RU"/>
              </w:rPr>
            </w:pP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sr-Cyrl-CS"/>
              </w:rPr>
              <w:t>Општинске туристичке организације региона</w:t>
            </w: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sr-Cyrl-CS"/>
              </w:rPr>
              <w:t>Локалне самоуправе</w:t>
            </w: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ru-RU"/>
              </w:rPr>
              <w:t>Донатор</w:t>
            </w:r>
          </w:p>
        </w:tc>
        <w:tc>
          <w:tcPr>
            <w:tcW w:w="2370" w:type="dxa"/>
            <w:tcBorders>
              <w:bottom w:val="single" w:sz="4" w:space="0" w:color="auto"/>
            </w:tcBorders>
          </w:tcPr>
          <w:p w:rsidR="00107711" w:rsidRPr="00EC53A0" w:rsidRDefault="00107711" w:rsidP="006513D1">
            <w:pPr>
              <w:numPr>
                <w:ilvl w:val="0"/>
                <w:numId w:val="98"/>
              </w:numPr>
              <w:tabs>
                <w:tab w:val="clear" w:pos="720"/>
                <w:tab w:val="num" w:pos="102"/>
              </w:tabs>
              <w:suppressAutoHyphens w:val="0"/>
              <w:spacing w:after="0" w:line="240" w:lineRule="auto"/>
              <w:ind w:left="102" w:hanging="180"/>
              <w:rPr>
                <w:rFonts w:ascii="Arial" w:hAnsi="Arial" w:cs="Arial"/>
                <w:lang w:val="sr-Cyrl-CS"/>
              </w:rPr>
            </w:pPr>
            <w:r w:rsidRPr="00EC53A0">
              <w:rPr>
                <w:rFonts w:ascii="Arial" w:hAnsi="Arial" w:cs="Arial"/>
                <w:lang w:val="sr-Cyrl-CS"/>
              </w:rPr>
              <w:t>Основана и почела са радом регионална Туристичка организација</w:t>
            </w:r>
          </w:p>
          <w:p w:rsidR="00107711" w:rsidRPr="00EC53A0" w:rsidRDefault="00107711" w:rsidP="006513D1">
            <w:pPr>
              <w:numPr>
                <w:ilvl w:val="0"/>
                <w:numId w:val="98"/>
              </w:numPr>
              <w:tabs>
                <w:tab w:val="clear" w:pos="720"/>
                <w:tab w:val="num" w:pos="102"/>
              </w:tabs>
              <w:suppressAutoHyphens w:val="0"/>
              <w:spacing w:after="0" w:line="240" w:lineRule="auto"/>
              <w:ind w:left="102" w:hanging="180"/>
              <w:rPr>
                <w:rFonts w:ascii="Arial" w:hAnsi="Arial" w:cs="Arial"/>
                <w:lang w:val="sr-Cyrl-CS"/>
              </w:rPr>
            </w:pPr>
            <w:r w:rsidRPr="00EC53A0">
              <w:rPr>
                <w:rFonts w:ascii="Arial" w:hAnsi="Arial" w:cs="Arial"/>
                <w:lang w:val="sr-Cyrl-CS"/>
              </w:rPr>
              <w:t>Није основана</w:t>
            </w:r>
            <w:r w:rsidR="0090279C" w:rsidRPr="00EC53A0">
              <w:rPr>
                <w:rFonts w:ascii="Arial" w:hAnsi="Arial" w:cs="Arial"/>
                <w:lang w:val="sr-Cyrl-CS"/>
              </w:rPr>
              <w:t>, започела са радом</w:t>
            </w:r>
          </w:p>
        </w:tc>
      </w:tr>
      <w:tr w:rsidR="00107711" w:rsidRPr="0003318E" w:rsidTr="006C690A">
        <w:trPr>
          <w:cantSplit/>
          <w:trHeight w:val="510"/>
        </w:trPr>
        <w:tc>
          <w:tcPr>
            <w:tcW w:w="1429" w:type="dxa"/>
            <w:tcBorders>
              <w:bottom w:val="single" w:sz="4" w:space="0" w:color="auto"/>
            </w:tcBorders>
          </w:tcPr>
          <w:p w:rsidR="00107711" w:rsidRPr="00EC53A0" w:rsidRDefault="00107711" w:rsidP="00107711">
            <w:r w:rsidRPr="00EC53A0">
              <w:rPr>
                <w:rFonts w:ascii="Arial" w:hAnsi="Arial" w:cs="Arial"/>
                <w:b/>
                <w:lang w:val="sr-Cyrl-CS"/>
              </w:rPr>
              <w:t>1.1.1.5.</w:t>
            </w:r>
          </w:p>
        </w:tc>
        <w:tc>
          <w:tcPr>
            <w:tcW w:w="3851" w:type="dxa"/>
            <w:tcBorders>
              <w:bottom w:val="single" w:sz="4" w:space="0" w:color="auto"/>
            </w:tcBorders>
          </w:tcPr>
          <w:p w:rsidR="00107711" w:rsidRPr="00EC53A0" w:rsidRDefault="00107711" w:rsidP="00EC53A0">
            <w:pPr>
              <w:spacing w:after="0" w:line="240" w:lineRule="auto"/>
              <w:rPr>
                <w:rFonts w:ascii="Arial" w:hAnsi="Arial" w:cs="Arial"/>
                <w:lang w:val="ru-RU"/>
              </w:rPr>
            </w:pPr>
            <w:r w:rsidRPr="00EC53A0">
              <w:rPr>
                <w:rFonts w:ascii="Arial" w:hAnsi="Arial" w:cs="Arial"/>
                <w:lang w:val="ru-RU"/>
              </w:rPr>
              <w:t>Изградња објекта – пословне зграде Цен</w:t>
            </w:r>
            <w:r w:rsidR="00EC53A0" w:rsidRPr="00EC53A0">
              <w:rPr>
                <w:rFonts w:ascii="Arial" w:hAnsi="Arial" w:cs="Arial"/>
                <w:lang w:val="ru-RU"/>
              </w:rPr>
              <w:t>тра за културу, туризам и спорт</w:t>
            </w:r>
          </w:p>
        </w:tc>
        <w:tc>
          <w:tcPr>
            <w:tcW w:w="2370" w:type="dxa"/>
            <w:tcBorders>
              <w:bottom w:val="single" w:sz="4" w:space="0" w:color="auto"/>
            </w:tcBorders>
          </w:tcPr>
          <w:p w:rsidR="00107711" w:rsidRPr="00EC53A0" w:rsidRDefault="00107711" w:rsidP="00107711">
            <w:pPr>
              <w:spacing w:after="0" w:line="240" w:lineRule="auto"/>
              <w:rPr>
                <w:rFonts w:ascii="Arial" w:hAnsi="Arial" w:cs="Arial"/>
                <w:lang w:val="ru-RU"/>
              </w:rPr>
            </w:pPr>
            <w:r w:rsidRPr="00EC53A0">
              <w:rPr>
                <w:rFonts w:ascii="Arial" w:hAnsi="Arial" w:cs="Arial"/>
                <w:lang w:val="ru-RU"/>
              </w:rPr>
              <w:t>Центар</w:t>
            </w:r>
            <w:r w:rsidR="00EC53A0" w:rsidRPr="00EC53A0">
              <w:rPr>
                <w:rFonts w:ascii="Arial" w:hAnsi="Arial" w:cs="Arial"/>
                <w:lang w:val="ru-RU"/>
              </w:rPr>
              <w:t xml:space="preserve"> за културу, туризам и спорт</w:t>
            </w:r>
          </w:p>
          <w:p w:rsidR="00107711" w:rsidRPr="00EC53A0" w:rsidRDefault="00107711" w:rsidP="00107711">
            <w:pPr>
              <w:spacing w:after="0" w:line="240" w:lineRule="auto"/>
              <w:rPr>
                <w:rFonts w:ascii="Arial" w:hAnsi="Arial" w:cs="Arial"/>
                <w:lang w:val="ru-RU"/>
              </w:rPr>
            </w:pPr>
            <w:r w:rsidRPr="00EC53A0">
              <w:rPr>
                <w:rFonts w:ascii="Arial" w:hAnsi="Arial" w:cs="Arial"/>
                <w:lang w:val="ru-RU"/>
              </w:rPr>
              <w:t>Ловачко удружење</w:t>
            </w:r>
          </w:p>
        </w:tc>
        <w:tc>
          <w:tcPr>
            <w:tcW w:w="2370" w:type="dxa"/>
            <w:gridSpan w:val="2"/>
            <w:tcBorders>
              <w:bottom w:val="single" w:sz="4" w:space="0" w:color="auto"/>
            </w:tcBorders>
          </w:tcPr>
          <w:p w:rsidR="00107711" w:rsidRPr="00EC53A0" w:rsidRDefault="00107711" w:rsidP="00107711">
            <w:pPr>
              <w:spacing w:after="0" w:line="240" w:lineRule="auto"/>
              <w:jc w:val="center"/>
              <w:rPr>
                <w:rFonts w:ascii="Arial" w:hAnsi="Arial" w:cs="Arial"/>
                <w:lang w:val="sr-Cyrl-CS"/>
              </w:rPr>
            </w:pPr>
            <w:r w:rsidRPr="00EC53A0">
              <w:rPr>
                <w:rFonts w:ascii="Arial" w:hAnsi="Arial" w:cs="Arial"/>
                <w:lang w:val="sr-Latn-CS"/>
              </w:rPr>
              <w:t>2013</w:t>
            </w:r>
            <w:r w:rsidR="004539E3">
              <w:rPr>
                <w:rFonts w:ascii="Arial" w:hAnsi="Arial" w:cs="Arial"/>
                <w:lang w:val="sr-Cyrl-CS"/>
              </w:rPr>
              <w:t xml:space="preserve"> </w:t>
            </w:r>
            <w:r w:rsidR="00984450">
              <w:rPr>
                <w:rFonts w:ascii="Arial" w:hAnsi="Arial" w:cs="Arial"/>
                <w:lang w:val="sr-Cyrl-CS"/>
              </w:rPr>
              <w:t>–</w:t>
            </w:r>
          </w:p>
          <w:p w:rsidR="00107711" w:rsidRPr="00EC53A0" w:rsidRDefault="00107711" w:rsidP="00107711">
            <w:pPr>
              <w:spacing w:after="0" w:line="240" w:lineRule="auto"/>
              <w:jc w:val="center"/>
              <w:rPr>
                <w:rFonts w:ascii="Arial" w:hAnsi="Arial" w:cs="Arial"/>
                <w:lang w:val="sr-Cyrl-CS"/>
              </w:rPr>
            </w:pPr>
            <w:r w:rsidRPr="00EC53A0">
              <w:rPr>
                <w:rFonts w:ascii="Arial" w:hAnsi="Arial" w:cs="Arial"/>
                <w:lang w:val="sr-Cyrl-CS"/>
              </w:rPr>
              <w:t>2020.</w:t>
            </w:r>
          </w:p>
        </w:tc>
        <w:tc>
          <w:tcPr>
            <w:tcW w:w="2370" w:type="dxa"/>
            <w:tcBorders>
              <w:bottom w:val="single" w:sz="4" w:space="0" w:color="auto"/>
            </w:tcBorders>
          </w:tcPr>
          <w:p w:rsidR="00107711" w:rsidRPr="00EC53A0" w:rsidRDefault="00107711" w:rsidP="00107711">
            <w:pPr>
              <w:spacing w:after="0" w:line="240" w:lineRule="auto"/>
              <w:rPr>
                <w:rFonts w:ascii="Arial" w:hAnsi="Arial" w:cs="Arial"/>
                <w:lang w:val="ru-RU"/>
              </w:rPr>
            </w:pP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sr-Cyrl-CS"/>
              </w:rPr>
              <w:t>Општина Кнић</w:t>
            </w: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ru-RU"/>
              </w:rPr>
              <w:t>Донатор</w:t>
            </w:r>
          </w:p>
        </w:tc>
        <w:tc>
          <w:tcPr>
            <w:tcW w:w="2370" w:type="dxa"/>
            <w:tcBorders>
              <w:bottom w:val="single" w:sz="4" w:space="0" w:color="auto"/>
            </w:tcBorders>
          </w:tcPr>
          <w:p w:rsidR="00107711" w:rsidRPr="00EC53A0" w:rsidRDefault="00EC53A0" w:rsidP="006513D1">
            <w:pPr>
              <w:numPr>
                <w:ilvl w:val="0"/>
                <w:numId w:val="98"/>
              </w:numPr>
              <w:tabs>
                <w:tab w:val="clear" w:pos="720"/>
                <w:tab w:val="num" w:pos="102"/>
              </w:tabs>
              <w:suppressAutoHyphens w:val="0"/>
              <w:spacing w:after="0" w:line="240" w:lineRule="auto"/>
              <w:ind w:left="102" w:hanging="180"/>
              <w:rPr>
                <w:rFonts w:ascii="Arial" w:hAnsi="Arial" w:cs="Arial"/>
                <w:lang w:val="sr-Cyrl-CS"/>
              </w:rPr>
            </w:pPr>
            <w:r w:rsidRPr="00EC53A0">
              <w:rPr>
                <w:rFonts w:ascii="Arial" w:hAnsi="Arial" w:cs="Arial"/>
                <w:lang w:val="sr-Cyrl-CS"/>
              </w:rPr>
              <w:t xml:space="preserve">Изграђен пословни објекат </w:t>
            </w:r>
            <w:r w:rsidR="004C369F">
              <w:rPr>
                <w:rFonts w:ascii="Arial" w:hAnsi="Arial" w:cs="Arial"/>
                <w:lang w:val="ru-RU"/>
              </w:rPr>
              <w:t>Ц</w:t>
            </w:r>
            <w:r w:rsidRPr="00EC53A0">
              <w:rPr>
                <w:rFonts w:ascii="Arial" w:hAnsi="Arial" w:cs="Arial"/>
                <w:lang w:val="ru-RU"/>
              </w:rPr>
              <w:t>КТС</w:t>
            </w:r>
            <w:r w:rsidR="00107711" w:rsidRPr="00EC53A0">
              <w:rPr>
                <w:rFonts w:ascii="Arial" w:hAnsi="Arial" w:cs="Arial"/>
                <w:lang w:val="ru-RU"/>
              </w:rPr>
              <w:t xml:space="preserve"> </w:t>
            </w:r>
            <w:r w:rsidR="00107711" w:rsidRPr="00EC53A0">
              <w:rPr>
                <w:rFonts w:ascii="Arial" w:hAnsi="Arial" w:cs="Arial"/>
                <w:lang w:val="sr-Cyrl-CS"/>
              </w:rPr>
              <w:t xml:space="preserve"> Кнић у чијем саставу се налази и седиште Ловачког удружења са употребном дозволом</w:t>
            </w:r>
          </w:p>
        </w:tc>
      </w:tr>
      <w:tr w:rsidR="00107711" w:rsidRPr="0003318E" w:rsidTr="006C690A">
        <w:trPr>
          <w:cantSplit/>
          <w:trHeight w:val="510"/>
        </w:trPr>
        <w:tc>
          <w:tcPr>
            <w:tcW w:w="1429" w:type="dxa"/>
            <w:tcBorders>
              <w:bottom w:val="single" w:sz="4" w:space="0" w:color="auto"/>
            </w:tcBorders>
          </w:tcPr>
          <w:p w:rsidR="00107711" w:rsidRPr="00EC53A0" w:rsidRDefault="00107711" w:rsidP="00107711">
            <w:r w:rsidRPr="00EC53A0">
              <w:rPr>
                <w:rFonts w:ascii="Arial" w:hAnsi="Arial" w:cs="Arial"/>
                <w:b/>
                <w:lang w:val="sr-Cyrl-CS"/>
              </w:rPr>
              <w:t>1.1.1.6.</w:t>
            </w:r>
          </w:p>
        </w:tc>
        <w:tc>
          <w:tcPr>
            <w:tcW w:w="3851" w:type="dxa"/>
            <w:tcBorders>
              <w:bottom w:val="single" w:sz="4" w:space="0" w:color="auto"/>
            </w:tcBorders>
          </w:tcPr>
          <w:p w:rsidR="00107711" w:rsidRPr="00EC53A0" w:rsidRDefault="00107711" w:rsidP="00EC53A0">
            <w:pPr>
              <w:spacing w:after="0" w:line="240" w:lineRule="auto"/>
              <w:rPr>
                <w:rFonts w:ascii="Arial" w:hAnsi="Arial" w:cs="Arial"/>
                <w:lang w:val="ru-RU"/>
              </w:rPr>
            </w:pPr>
            <w:r w:rsidRPr="00EC53A0">
              <w:rPr>
                <w:rFonts w:ascii="Arial" w:hAnsi="Arial" w:cs="Arial"/>
                <w:lang w:val="ru-RU"/>
              </w:rPr>
              <w:t>Опремање и адаптација објекта – пословне зграде и изложбеног простора Цен</w:t>
            </w:r>
            <w:r w:rsidR="00EC53A0">
              <w:rPr>
                <w:rFonts w:ascii="Arial" w:hAnsi="Arial" w:cs="Arial"/>
                <w:lang w:val="ru-RU"/>
              </w:rPr>
              <w:t>тра за културу, туризам и спорт</w:t>
            </w:r>
          </w:p>
        </w:tc>
        <w:tc>
          <w:tcPr>
            <w:tcW w:w="2370" w:type="dxa"/>
            <w:tcBorders>
              <w:bottom w:val="single" w:sz="4" w:space="0" w:color="auto"/>
            </w:tcBorders>
          </w:tcPr>
          <w:p w:rsidR="00107711" w:rsidRPr="00EC53A0" w:rsidRDefault="00107711" w:rsidP="00107711">
            <w:pPr>
              <w:spacing w:after="0" w:line="240" w:lineRule="auto"/>
              <w:rPr>
                <w:rFonts w:ascii="Arial" w:hAnsi="Arial" w:cs="Arial"/>
                <w:lang w:val="ru-RU"/>
              </w:rPr>
            </w:pPr>
            <w:r w:rsidRPr="00EC53A0">
              <w:rPr>
                <w:rFonts w:ascii="Arial" w:hAnsi="Arial" w:cs="Arial"/>
                <w:lang w:val="ru-RU"/>
              </w:rPr>
              <w:t>Центар</w:t>
            </w:r>
            <w:r w:rsidR="00EC53A0">
              <w:rPr>
                <w:rFonts w:ascii="Arial" w:hAnsi="Arial" w:cs="Arial"/>
                <w:lang w:val="ru-RU"/>
              </w:rPr>
              <w:t xml:space="preserve"> за културу, туризам и спорт</w:t>
            </w:r>
          </w:p>
          <w:p w:rsidR="00107711" w:rsidRPr="00EC53A0" w:rsidRDefault="00107711" w:rsidP="00107711">
            <w:pPr>
              <w:spacing w:after="0" w:line="240" w:lineRule="auto"/>
              <w:rPr>
                <w:rFonts w:ascii="Arial" w:hAnsi="Arial" w:cs="Arial"/>
                <w:lang w:val="ru-RU"/>
              </w:rPr>
            </w:pPr>
          </w:p>
        </w:tc>
        <w:tc>
          <w:tcPr>
            <w:tcW w:w="2370" w:type="dxa"/>
            <w:gridSpan w:val="2"/>
            <w:tcBorders>
              <w:bottom w:val="single" w:sz="4" w:space="0" w:color="auto"/>
            </w:tcBorders>
          </w:tcPr>
          <w:p w:rsidR="00107711" w:rsidRPr="00EC53A0" w:rsidRDefault="004539E3" w:rsidP="00107711">
            <w:pPr>
              <w:spacing w:after="0" w:line="240" w:lineRule="auto"/>
              <w:jc w:val="center"/>
              <w:rPr>
                <w:rFonts w:ascii="Arial" w:hAnsi="Arial" w:cs="Arial"/>
                <w:lang w:val="sr-Cyrl-CS"/>
              </w:rPr>
            </w:pPr>
            <w:r>
              <w:rPr>
                <w:rFonts w:ascii="Arial" w:hAnsi="Arial" w:cs="Arial"/>
                <w:lang w:val="sr-Cyrl-CS"/>
              </w:rPr>
              <w:t xml:space="preserve">2013 </w:t>
            </w:r>
            <w:r w:rsidR="00984450">
              <w:rPr>
                <w:rFonts w:ascii="Arial" w:hAnsi="Arial" w:cs="Arial"/>
                <w:lang w:val="sr-Cyrl-CS"/>
              </w:rPr>
              <w:t>–</w:t>
            </w:r>
            <w:r>
              <w:rPr>
                <w:rFonts w:ascii="Arial" w:hAnsi="Arial" w:cs="Arial"/>
                <w:lang w:val="sr-Cyrl-CS"/>
              </w:rPr>
              <w:t xml:space="preserve"> </w:t>
            </w:r>
            <w:r w:rsidR="00107711" w:rsidRPr="00EC53A0">
              <w:rPr>
                <w:rFonts w:ascii="Arial" w:hAnsi="Arial" w:cs="Arial"/>
                <w:lang w:val="sr-Cyrl-CS"/>
              </w:rPr>
              <w:t>2020.</w:t>
            </w:r>
          </w:p>
        </w:tc>
        <w:tc>
          <w:tcPr>
            <w:tcW w:w="2370" w:type="dxa"/>
            <w:tcBorders>
              <w:bottom w:val="single" w:sz="4" w:space="0" w:color="auto"/>
            </w:tcBorders>
          </w:tcPr>
          <w:p w:rsidR="00683A7C" w:rsidRPr="00EC53A0" w:rsidRDefault="00683A7C" w:rsidP="00683A7C">
            <w:pPr>
              <w:spacing w:after="0" w:line="240" w:lineRule="auto"/>
              <w:rPr>
                <w:rFonts w:ascii="Arial" w:hAnsi="Arial" w:cs="Arial"/>
                <w:lang w:val="ru-RU"/>
              </w:rPr>
            </w:pPr>
          </w:p>
          <w:p w:rsidR="00683A7C" w:rsidRPr="00C006C7" w:rsidRDefault="00683A7C"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C006C7">
              <w:rPr>
                <w:rFonts w:ascii="Arial" w:hAnsi="Arial" w:cs="Arial"/>
                <w:lang w:val="sr-Cyrl-CS"/>
              </w:rPr>
              <w:t>Општина Кнић</w:t>
            </w:r>
          </w:p>
          <w:p w:rsidR="00107711" w:rsidRPr="00EC53A0" w:rsidRDefault="00683A7C"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C006C7">
              <w:rPr>
                <w:rFonts w:ascii="Arial" w:hAnsi="Arial" w:cs="Arial"/>
                <w:lang w:val="ru-RU"/>
              </w:rPr>
              <w:t>Донатор</w:t>
            </w:r>
          </w:p>
        </w:tc>
        <w:tc>
          <w:tcPr>
            <w:tcW w:w="2370" w:type="dxa"/>
            <w:tcBorders>
              <w:bottom w:val="single" w:sz="4" w:space="0" w:color="auto"/>
            </w:tcBorders>
          </w:tcPr>
          <w:p w:rsidR="00107711" w:rsidRPr="00EC53A0" w:rsidRDefault="00107711" w:rsidP="006513D1">
            <w:pPr>
              <w:numPr>
                <w:ilvl w:val="0"/>
                <w:numId w:val="98"/>
              </w:numPr>
              <w:tabs>
                <w:tab w:val="clear" w:pos="720"/>
                <w:tab w:val="num" w:pos="102"/>
              </w:tabs>
              <w:suppressAutoHyphens w:val="0"/>
              <w:spacing w:after="0" w:line="240" w:lineRule="auto"/>
              <w:ind w:left="102" w:hanging="180"/>
              <w:rPr>
                <w:rFonts w:ascii="Arial" w:hAnsi="Arial" w:cs="Arial"/>
                <w:lang w:val="sr-Cyrl-CS"/>
              </w:rPr>
            </w:pPr>
            <w:r w:rsidRPr="00EC53A0">
              <w:rPr>
                <w:rFonts w:ascii="Arial" w:hAnsi="Arial" w:cs="Arial"/>
                <w:lang w:val="sr-Cyrl-CS"/>
              </w:rPr>
              <w:t xml:space="preserve">Опремљен  пословни објекат </w:t>
            </w:r>
            <w:r w:rsidR="004C369F">
              <w:rPr>
                <w:rFonts w:ascii="Arial" w:hAnsi="Arial" w:cs="Arial"/>
                <w:lang w:val="ru-RU"/>
              </w:rPr>
              <w:t>Ц</w:t>
            </w:r>
            <w:r w:rsidR="00EC53A0">
              <w:rPr>
                <w:rFonts w:ascii="Arial" w:hAnsi="Arial" w:cs="Arial"/>
                <w:lang w:val="ru-RU"/>
              </w:rPr>
              <w:t>КТС</w:t>
            </w:r>
            <w:r w:rsidRPr="00EC53A0">
              <w:rPr>
                <w:rFonts w:ascii="Arial" w:hAnsi="Arial" w:cs="Arial"/>
                <w:lang w:val="ru-RU"/>
              </w:rPr>
              <w:t xml:space="preserve"> </w:t>
            </w:r>
            <w:r w:rsidRPr="00EC53A0">
              <w:rPr>
                <w:rFonts w:ascii="Arial" w:hAnsi="Arial" w:cs="Arial"/>
                <w:lang w:val="sr-Cyrl-CS"/>
              </w:rPr>
              <w:t xml:space="preserve"> Кнић са изложбеним простором</w:t>
            </w:r>
          </w:p>
        </w:tc>
      </w:tr>
      <w:tr w:rsidR="00107711" w:rsidRPr="0003318E" w:rsidTr="006C690A">
        <w:trPr>
          <w:cantSplit/>
          <w:trHeight w:val="510"/>
        </w:trPr>
        <w:tc>
          <w:tcPr>
            <w:tcW w:w="14760" w:type="dxa"/>
            <w:gridSpan w:val="7"/>
            <w:shd w:val="clear" w:color="auto" w:fill="C0C0C0"/>
          </w:tcPr>
          <w:p w:rsidR="00107711" w:rsidRPr="00EC53A0" w:rsidRDefault="00107711" w:rsidP="00107711">
            <w:pPr>
              <w:spacing w:after="0" w:line="240" w:lineRule="auto"/>
              <w:rPr>
                <w:rFonts w:ascii="Arial" w:hAnsi="Arial" w:cs="Arial"/>
                <w:lang w:val="sr-Latn-BA"/>
              </w:rPr>
            </w:pPr>
            <w:r w:rsidRPr="00EC53A0">
              <w:rPr>
                <w:rFonts w:ascii="Arial" w:hAnsi="Arial" w:cs="Arial"/>
                <w:b/>
                <w:lang w:val="ru-RU"/>
              </w:rPr>
              <w:t>1.2. Стратешк</w:t>
            </w:r>
            <w:r w:rsidR="007210E6">
              <w:rPr>
                <w:rFonts w:ascii="Arial" w:hAnsi="Arial" w:cs="Arial"/>
                <w:b/>
                <w:lang w:val="ru-RU"/>
              </w:rPr>
              <w:t>и циљ</w:t>
            </w:r>
            <w:r w:rsidRPr="00EC53A0">
              <w:rPr>
                <w:rFonts w:ascii="Arial" w:hAnsi="Arial" w:cs="Arial"/>
                <w:b/>
                <w:lang w:val="ru-RU"/>
              </w:rPr>
              <w:t>:</w:t>
            </w:r>
            <w:r w:rsidRPr="00EC53A0">
              <w:rPr>
                <w:rFonts w:ascii="Arial" w:hAnsi="Arial" w:cs="Arial"/>
                <w:b/>
                <w:lang w:val="sr-Cyrl-CS"/>
              </w:rPr>
              <w:t xml:space="preserve"> </w:t>
            </w:r>
            <w:r w:rsidRPr="00EC53A0">
              <w:rPr>
                <w:rFonts w:ascii="Arial" w:hAnsi="Arial" w:cs="Arial"/>
                <w:lang w:val="sr-Cyrl-CS"/>
              </w:rPr>
              <w:t>Туристичке понуда из области сеоског</w:t>
            </w:r>
            <w:r w:rsidR="00B51AFD" w:rsidRPr="00EC53A0">
              <w:rPr>
                <w:rFonts w:ascii="Arial" w:hAnsi="Arial" w:cs="Arial"/>
                <w:lang w:val="sr-Cyrl-CS"/>
              </w:rPr>
              <w:t>,</w:t>
            </w:r>
            <w:r w:rsidRPr="00EC53A0">
              <w:rPr>
                <w:rFonts w:ascii="Arial" w:hAnsi="Arial" w:cs="Arial"/>
                <w:lang w:val="sr-Cyrl-CS"/>
              </w:rPr>
              <w:t xml:space="preserve"> спортског, рекреативног, излетничког и ловног туризма унапређена за 50%</w:t>
            </w:r>
          </w:p>
        </w:tc>
      </w:tr>
      <w:tr w:rsidR="00107711" w:rsidRPr="0003318E" w:rsidTr="006C690A">
        <w:trPr>
          <w:cantSplit/>
          <w:trHeight w:val="510"/>
        </w:trPr>
        <w:tc>
          <w:tcPr>
            <w:tcW w:w="14760" w:type="dxa"/>
            <w:gridSpan w:val="7"/>
            <w:shd w:val="clear" w:color="auto" w:fill="C0C0C0"/>
          </w:tcPr>
          <w:p w:rsidR="00107711" w:rsidRPr="00EC53A0" w:rsidRDefault="00107711" w:rsidP="00107711">
            <w:pPr>
              <w:spacing w:after="0" w:line="240" w:lineRule="auto"/>
              <w:jc w:val="both"/>
              <w:rPr>
                <w:rFonts w:ascii="Arial" w:hAnsi="Arial" w:cs="Arial"/>
                <w:lang w:val="ru-RU"/>
              </w:rPr>
            </w:pPr>
            <w:r w:rsidRPr="00EC53A0">
              <w:rPr>
                <w:rFonts w:ascii="Arial" w:hAnsi="Arial" w:cs="Arial"/>
                <w:b/>
                <w:lang w:val="ru-RU"/>
              </w:rPr>
              <w:t xml:space="preserve">1.2.1. Програм: </w:t>
            </w:r>
            <w:r w:rsidRPr="00EC53A0">
              <w:rPr>
                <w:rFonts w:ascii="Arial" w:hAnsi="Arial" w:cs="Arial"/>
                <w:lang w:val="ru-RU"/>
              </w:rPr>
              <w:t>Осавремењавање постојећих и проширење нових туристичких капацитета</w:t>
            </w:r>
          </w:p>
        </w:tc>
      </w:tr>
      <w:tr w:rsidR="00107711" w:rsidRPr="00B8647F" w:rsidTr="006C690A">
        <w:trPr>
          <w:cantSplit/>
          <w:trHeight w:val="510"/>
        </w:trPr>
        <w:tc>
          <w:tcPr>
            <w:tcW w:w="1429" w:type="dxa"/>
          </w:tcPr>
          <w:p w:rsidR="00107711" w:rsidRPr="00EC53A0" w:rsidRDefault="00107711" w:rsidP="00107711">
            <w:pPr>
              <w:spacing w:after="0" w:line="240" w:lineRule="auto"/>
              <w:jc w:val="center"/>
              <w:rPr>
                <w:rFonts w:ascii="Arial" w:hAnsi="Arial" w:cs="Arial"/>
                <w:b/>
              </w:rPr>
            </w:pPr>
            <w:r w:rsidRPr="00EC53A0">
              <w:rPr>
                <w:rFonts w:ascii="Arial" w:hAnsi="Arial" w:cs="Arial"/>
                <w:b/>
              </w:rPr>
              <w:t>Број</w:t>
            </w:r>
          </w:p>
        </w:tc>
        <w:tc>
          <w:tcPr>
            <w:tcW w:w="3851" w:type="dxa"/>
          </w:tcPr>
          <w:p w:rsidR="00107711" w:rsidRPr="00EC53A0" w:rsidRDefault="00107711" w:rsidP="00107711">
            <w:pPr>
              <w:spacing w:after="0" w:line="240" w:lineRule="auto"/>
              <w:jc w:val="center"/>
              <w:rPr>
                <w:rFonts w:ascii="Arial" w:hAnsi="Arial" w:cs="Arial"/>
                <w:b/>
              </w:rPr>
            </w:pPr>
            <w:r w:rsidRPr="00EC53A0">
              <w:rPr>
                <w:rFonts w:ascii="Arial" w:hAnsi="Arial" w:cs="Arial"/>
                <w:b/>
              </w:rPr>
              <w:t>Пројекат</w:t>
            </w:r>
          </w:p>
        </w:tc>
        <w:tc>
          <w:tcPr>
            <w:tcW w:w="2370" w:type="dxa"/>
          </w:tcPr>
          <w:p w:rsidR="00107711" w:rsidRPr="00EC53A0" w:rsidRDefault="00107711" w:rsidP="00107711">
            <w:pPr>
              <w:spacing w:after="0" w:line="240" w:lineRule="auto"/>
              <w:jc w:val="center"/>
              <w:rPr>
                <w:rFonts w:ascii="Arial" w:hAnsi="Arial" w:cs="Arial"/>
                <w:b/>
              </w:rPr>
            </w:pPr>
            <w:r w:rsidRPr="00EC53A0">
              <w:rPr>
                <w:rFonts w:ascii="Arial" w:hAnsi="Arial" w:cs="Arial"/>
                <w:b/>
              </w:rPr>
              <w:t>ПАРТНЕРИ</w:t>
            </w:r>
          </w:p>
        </w:tc>
        <w:tc>
          <w:tcPr>
            <w:tcW w:w="2370" w:type="dxa"/>
            <w:gridSpan w:val="2"/>
          </w:tcPr>
          <w:p w:rsidR="00107711" w:rsidRPr="00EC53A0" w:rsidRDefault="00107711" w:rsidP="00107711">
            <w:pPr>
              <w:spacing w:after="0" w:line="240" w:lineRule="auto"/>
              <w:jc w:val="center"/>
              <w:rPr>
                <w:rFonts w:ascii="Arial" w:hAnsi="Arial" w:cs="Arial"/>
                <w:b/>
              </w:rPr>
            </w:pPr>
            <w:r w:rsidRPr="00EC53A0">
              <w:rPr>
                <w:rFonts w:ascii="Arial" w:hAnsi="Arial" w:cs="Arial"/>
                <w:b/>
              </w:rPr>
              <w:t>Време</w:t>
            </w:r>
          </w:p>
        </w:tc>
        <w:tc>
          <w:tcPr>
            <w:tcW w:w="2370" w:type="dxa"/>
          </w:tcPr>
          <w:p w:rsidR="00107711" w:rsidRPr="00EC53A0" w:rsidRDefault="007210E6" w:rsidP="00107711">
            <w:pPr>
              <w:spacing w:after="0" w:line="240" w:lineRule="auto"/>
              <w:jc w:val="center"/>
              <w:rPr>
                <w:rFonts w:ascii="Arial" w:hAnsi="Arial" w:cs="Arial"/>
                <w:b/>
                <w:lang w:val="sr-Cyrl-CS"/>
              </w:rPr>
            </w:pPr>
            <w:r>
              <w:rPr>
                <w:rFonts w:ascii="Arial" w:hAnsi="Arial" w:cs="Arial"/>
                <w:b/>
                <w:lang w:val="ru-RU"/>
              </w:rPr>
              <w:t>И</w:t>
            </w:r>
            <w:r w:rsidR="00107711" w:rsidRPr="00EC53A0">
              <w:rPr>
                <w:rFonts w:ascii="Arial" w:hAnsi="Arial" w:cs="Arial"/>
                <w:b/>
                <w:lang w:val="ru-RU"/>
              </w:rPr>
              <w:t>звор финансирања</w:t>
            </w:r>
          </w:p>
          <w:p w:rsidR="00107711" w:rsidRPr="00EC53A0" w:rsidRDefault="00107711" w:rsidP="007210E6">
            <w:pPr>
              <w:spacing w:after="0" w:line="240" w:lineRule="auto"/>
              <w:rPr>
                <w:rFonts w:ascii="Arial" w:hAnsi="Arial" w:cs="Arial"/>
                <w:b/>
                <w:lang w:val="sr-Cyrl-CS"/>
              </w:rPr>
            </w:pPr>
          </w:p>
        </w:tc>
        <w:tc>
          <w:tcPr>
            <w:tcW w:w="2370" w:type="dxa"/>
          </w:tcPr>
          <w:p w:rsidR="00107711" w:rsidRPr="00EC53A0" w:rsidRDefault="00107711" w:rsidP="00107711">
            <w:pPr>
              <w:spacing w:after="0" w:line="240" w:lineRule="auto"/>
              <w:jc w:val="center"/>
              <w:rPr>
                <w:rFonts w:ascii="Arial" w:hAnsi="Arial" w:cs="Arial"/>
              </w:rPr>
            </w:pPr>
            <w:r w:rsidRPr="00EC53A0">
              <w:rPr>
                <w:rFonts w:ascii="Arial" w:hAnsi="Arial" w:cs="Arial"/>
                <w:b/>
              </w:rPr>
              <w:t>ИНДИКАТОРИ</w:t>
            </w:r>
          </w:p>
        </w:tc>
      </w:tr>
      <w:tr w:rsidR="00107711" w:rsidRPr="0003318E" w:rsidTr="006C690A">
        <w:trPr>
          <w:cantSplit/>
          <w:trHeight w:val="510"/>
        </w:trPr>
        <w:tc>
          <w:tcPr>
            <w:tcW w:w="1429" w:type="dxa"/>
          </w:tcPr>
          <w:p w:rsidR="00107711" w:rsidRPr="00EC53A0" w:rsidRDefault="00107711" w:rsidP="00107711">
            <w:pPr>
              <w:spacing w:after="0" w:line="240" w:lineRule="auto"/>
              <w:rPr>
                <w:rFonts w:ascii="Arial" w:hAnsi="Arial" w:cs="Arial"/>
                <w:b/>
              </w:rPr>
            </w:pPr>
            <w:r w:rsidRPr="00EC53A0">
              <w:rPr>
                <w:rFonts w:ascii="Arial" w:hAnsi="Arial" w:cs="Arial"/>
                <w:b/>
                <w:lang w:val="ru-RU"/>
              </w:rPr>
              <w:t>1.2.1.1.</w:t>
            </w:r>
          </w:p>
        </w:tc>
        <w:tc>
          <w:tcPr>
            <w:tcW w:w="3851" w:type="dxa"/>
          </w:tcPr>
          <w:p w:rsidR="00107711" w:rsidRPr="00EC53A0" w:rsidRDefault="00107711" w:rsidP="00107711">
            <w:pPr>
              <w:spacing w:after="0" w:line="240" w:lineRule="auto"/>
              <w:rPr>
                <w:rFonts w:ascii="Arial" w:hAnsi="Arial" w:cs="Arial"/>
                <w:lang w:val="ru-RU"/>
              </w:rPr>
            </w:pPr>
            <w:r w:rsidRPr="00EC53A0">
              <w:rPr>
                <w:rFonts w:ascii="Arial" w:hAnsi="Arial" w:cs="Arial"/>
                <w:lang w:val="ru-RU"/>
              </w:rPr>
              <w:t xml:space="preserve">Подизање нивоа </w:t>
            </w:r>
            <w:r w:rsidR="007210E6">
              <w:rPr>
                <w:rFonts w:ascii="Arial" w:hAnsi="Arial" w:cs="Arial"/>
                <w:lang w:val="ru-RU"/>
              </w:rPr>
              <w:t>опремљености санитарних чворова</w:t>
            </w:r>
          </w:p>
        </w:tc>
        <w:tc>
          <w:tcPr>
            <w:tcW w:w="2370" w:type="dxa"/>
          </w:tcPr>
          <w:p w:rsidR="00107711" w:rsidRPr="00EC53A0" w:rsidRDefault="007210E6" w:rsidP="00107711">
            <w:pPr>
              <w:spacing w:after="0" w:line="240" w:lineRule="auto"/>
              <w:rPr>
                <w:rFonts w:ascii="Arial" w:hAnsi="Arial" w:cs="Arial"/>
                <w:lang w:val="ru-RU"/>
              </w:rPr>
            </w:pPr>
            <w:r>
              <w:rPr>
                <w:rFonts w:ascii="Arial" w:hAnsi="Arial" w:cs="Arial"/>
                <w:lang w:val="ru-RU"/>
              </w:rPr>
              <w:t>Ц</w:t>
            </w:r>
            <w:r w:rsidR="00107711" w:rsidRPr="00EC53A0">
              <w:rPr>
                <w:rFonts w:ascii="Arial" w:hAnsi="Arial" w:cs="Arial"/>
                <w:lang w:val="ru-RU"/>
              </w:rPr>
              <w:t>КТС Кнић</w:t>
            </w:r>
          </w:p>
          <w:p w:rsidR="00107711" w:rsidRPr="00EC53A0" w:rsidRDefault="00107711" w:rsidP="00107711">
            <w:pPr>
              <w:spacing w:after="0" w:line="240" w:lineRule="auto"/>
              <w:rPr>
                <w:rFonts w:ascii="Arial" w:hAnsi="Arial" w:cs="Arial"/>
                <w:lang w:val="ru-RU"/>
              </w:rPr>
            </w:pPr>
            <w:r w:rsidRPr="00EC53A0">
              <w:rPr>
                <w:rFonts w:ascii="Arial" w:hAnsi="Arial" w:cs="Arial"/>
                <w:lang w:val="ru-RU"/>
              </w:rPr>
              <w:t>Домаћинства</w:t>
            </w:r>
          </w:p>
          <w:p w:rsidR="00107711" w:rsidRPr="00EC53A0" w:rsidRDefault="00107711" w:rsidP="00107711">
            <w:pPr>
              <w:spacing w:after="0" w:line="240" w:lineRule="auto"/>
              <w:rPr>
                <w:rFonts w:ascii="Arial" w:hAnsi="Arial" w:cs="Arial"/>
                <w:lang w:val="sr-Cyrl-CS"/>
              </w:rPr>
            </w:pPr>
            <w:r w:rsidRPr="00EC53A0">
              <w:rPr>
                <w:rFonts w:ascii="Arial" w:hAnsi="Arial" w:cs="Arial"/>
                <w:lang w:val="sr-Cyrl-CS"/>
              </w:rPr>
              <w:t>Надлежно министарство</w:t>
            </w:r>
          </w:p>
          <w:p w:rsidR="00107711" w:rsidRPr="00EC53A0" w:rsidRDefault="00107711" w:rsidP="00107711">
            <w:pPr>
              <w:spacing w:after="0" w:line="240" w:lineRule="auto"/>
              <w:rPr>
                <w:rFonts w:ascii="Arial" w:hAnsi="Arial" w:cs="Arial"/>
                <w:lang w:val="sr-Cyrl-CS"/>
              </w:rPr>
            </w:pPr>
            <w:r w:rsidRPr="00EC53A0">
              <w:rPr>
                <w:rFonts w:ascii="Arial" w:hAnsi="Arial" w:cs="Arial"/>
                <w:lang w:val="sr-Cyrl-CS"/>
              </w:rPr>
              <w:t>ТОС</w:t>
            </w:r>
          </w:p>
          <w:p w:rsidR="00107711" w:rsidRPr="00EC53A0" w:rsidRDefault="00107711" w:rsidP="00107711">
            <w:pPr>
              <w:spacing w:after="0" w:line="240" w:lineRule="auto"/>
              <w:rPr>
                <w:rFonts w:ascii="Arial" w:hAnsi="Arial" w:cs="Arial"/>
                <w:lang w:val="sr-Cyrl-CS"/>
              </w:rPr>
            </w:pPr>
            <w:r w:rsidRPr="00EC53A0">
              <w:rPr>
                <w:rFonts w:ascii="Arial" w:hAnsi="Arial" w:cs="Arial"/>
                <w:lang w:val="sr-Cyrl-CS"/>
              </w:rPr>
              <w:t>Кроз пројекте</w:t>
            </w:r>
          </w:p>
        </w:tc>
        <w:tc>
          <w:tcPr>
            <w:tcW w:w="2370" w:type="dxa"/>
            <w:gridSpan w:val="2"/>
          </w:tcPr>
          <w:p w:rsidR="00107711" w:rsidRPr="00EC53A0" w:rsidRDefault="00107711" w:rsidP="00107711">
            <w:pPr>
              <w:spacing w:after="0" w:line="240" w:lineRule="auto"/>
              <w:jc w:val="center"/>
              <w:rPr>
                <w:rFonts w:ascii="Arial" w:hAnsi="Arial" w:cs="Arial"/>
                <w:lang w:val="sr-Cyrl-CS"/>
              </w:rPr>
            </w:pPr>
            <w:r w:rsidRPr="00EC53A0">
              <w:rPr>
                <w:rFonts w:ascii="Arial" w:hAnsi="Arial" w:cs="Arial"/>
              </w:rPr>
              <w:t>2010</w:t>
            </w:r>
            <w:r w:rsidRPr="00EC53A0">
              <w:rPr>
                <w:rFonts w:ascii="Arial" w:hAnsi="Arial" w:cs="Arial"/>
                <w:lang w:val="sr-Cyrl-CS"/>
              </w:rPr>
              <w:t xml:space="preserve"> </w:t>
            </w:r>
            <w:r w:rsidR="00984450">
              <w:rPr>
                <w:rFonts w:ascii="Arial" w:hAnsi="Arial" w:cs="Arial"/>
              </w:rPr>
              <w:t>–</w:t>
            </w:r>
            <w:r w:rsidRPr="00EC53A0">
              <w:rPr>
                <w:rFonts w:ascii="Arial" w:hAnsi="Arial" w:cs="Arial"/>
                <w:lang w:val="sr-Cyrl-CS"/>
              </w:rPr>
              <w:t xml:space="preserve"> </w:t>
            </w:r>
            <w:r w:rsidRPr="00EC53A0">
              <w:rPr>
                <w:rFonts w:ascii="Arial" w:hAnsi="Arial" w:cs="Arial"/>
              </w:rPr>
              <w:t>2020</w:t>
            </w:r>
            <w:r w:rsidRPr="00EC53A0">
              <w:rPr>
                <w:rFonts w:ascii="Arial" w:hAnsi="Arial" w:cs="Arial"/>
                <w:lang w:val="sr-Cyrl-CS"/>
              </w:rPr>
              <w:t>.</w:t>
            </w:r>
          </w:p>
        </w:tc>
        <w:tc>
          <w:tcPr>
            <w:tcW w:w="2370" w:type="dxa"/>
          </w:tcPr>
          <w:p w:rsidR="00107711" w:rsidRPr="00EC53A0" w:rsidRDefault="00107711" w:rsidP="00107711">
            <w:pPr>
              <w:spacing w:after="0" w:line="240" w:lineRule="auto"/>
              <w:rPr>
                <w:rFonts w:ascii="Arial" w:hAnsi="Arial" w:cs="Arial"/>
                <w:lang w:val="ru-RU"/>
              </w:rPr>
            </w:pP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sr-Cyrl-CS"/>
              </w:rPr>
              <w:t>Општина Кнић</w:t>
            </w: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sr-Cyrl-CS"/>
              </w:rPr>
              <w:t xml:space="preserve">Министарство </w:t>
            </w:r>
            <w:r w:rsidR="00A86A04">
              <w:rPr>
                <w:rFonts w:ascii="Arial" w:hAnsi="Arial" w:cs="Arial"/>
                <w:lang w:val="sr-Cyrl-RS"/>
              </w:rPr>
              <w:t>привреде</w:t>
            </w: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ru-RU"/>
              </w:rPr>
              <w:t>Донатор</w:t>
            </w: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sr-Cyrl-CS"/>
              </w:rPr>
              <w:t>Домаћинства</w:t>
            </w:r>
          </w:p>
        </w:tc>
        <w:tc>
          <w:tcPr>
            <w:tcW w:w="2370" w:type="dxa"/>
          </w:tcPr>
          <w:p w:rsidR="00107711" w:rsidRPr="00EC53A0" w:rsidRDefault="00107711" w:rsidP="006513D1">
            <w:pPr>
              <w:numPr>
                <w:ilvl w:val="0"/>
                <w:numId w:val="98"/>
              </w:numPr>
              <w:tabs>
                <w:tab w:val="clear" w:pos="720"/>
                <w:tab w:val="num" w:pos="102"/>
              </w:tabs>
              <w:suppressAutoHyphens w:val="0"/>
              <w:spacing w:after="0" w:line="240" w:lineRule="auto"/>
              <w:ind w:left="102" w:hanging="180"/>
              <w:rPr>
                <w:rFonts w:ascii="Arial" w:hAnsi="Arial" w:cs="Arial"/>
                <w:lang w:val="ru-RU"/>
              </w:rPr>
            </w:pPr>
            <w:r w:rsidRPr="00EC53A0">
              <w:rPr>
                <w:rFonts w:ascii="Arial" w:hAnsi="Arial" w:cs="Arial"/>
                <w:lang w:val="ru-RU"/>
              </w:rPr>
              <w:t>Изграђени и опремљени санитарни чворови у домаћинствима у складу са стандардима</w:t>
            </w:r>
          </w:p>
        </w:tc>
      </w:tr>
      <w:tr w:rsidR="00107711" w:rsidRPr="00B8647F" w:rsidTr="006C690A">
        <w:trPr>
          <w:cantSplit/>
          <w:trHeight w:val="510"/>
        </w:trPr>
        <w:tc>
          <w:tcPr>
            <w:tcW w:w="1429" w:type="dxa"/>
          </w:tcPr>
          <w:p w:rsidR="00107711" w:rsidRPr="00EC53A0" w:rsidRDefault="00107711" w:rsidP="00107711">
            <w:pPr>
              <w:spacing w:after="0" w:line="240" w:lineRule="auto"/>
              <w:rPr>
                <w:rFonts w:ascii="Arial" w:hAnsi="Arial" w:cs="Arial"/>
                <w:b/>
              </w:rPr>
            </w:pPr>
            <w:r w:rsidRPr="00EC53A0">
              <w:rPr>
                <w:rFonts w:ascii="Arial" w:hAnsi="Arial" w:cs="Arial"/>
                <w:b/>
                <w:lang w:val="ru-RU"/>
              </w:rPr>
              <w:t>1.2.1.2.</w:t>
            </w:r>
          </w:p>
        </w:tc>
        <w:tc>
          <w:tcPr>
            <w:tcW w:w="3851" w:type="dxa"/>
          </w:tcPr>
          <w:p w:rsidR="00107711" w:rsidRPr="00EC53A0" w:rsidRDefault="00107711" w:rsidP="00107711">
            <w:pPr>
              <w:spacing w:after="0" w:line="240" w:lineRule="auto"/>
              <w:rPr>
                <w:rFonts w:ascii="Arial" w:hAnsi="Arial" w:cs="Arial"/>
                <w:lang w:val="ru-RU"/>
              </w:rPr>
            </w:pPr>
            <w:r w:rsidRPr="00EC53A0">
              <w:rPr>
                <w:rFonts w:ascii="Arial" w:hAnsi="Arial" w:cs="Arial"/>
                <w:lang w:val="ru-RU"/>
              </w:rPr>
              <w:t>Набавка намештаја за домаћинства</w:t>
            </w:r>
          </w:p>
        </w:tc>
        <w:tc>
          <w:tcPr>
            <w:tcW w:w="2370" w:type="dxa"/>
          </w:tcPr>
          <w:p w:rsidR="00107711" w:rsidRPr="00EC53A0" w:rsidRDefault="007210E6" w:rsidP="00107711">
            <w:pPr>
              <w:spacing w:after="0" w:line="240" w:lineRule="auto"/>
              <w:rPr>
                <w:rFonts w:ascii="Arial" w:hAnsi="Arial" w:cs="Arial"/>
                <w:lang w:val="ru-RU"/>
              </w:rPr>
            </w:pPr>
            <w:r>
              <w:rPr>
                <w:rFonts w:ascii="Arial" w:hAnsi="Arial" w:cs="Arial"/>
                <w:lang w:val="ru-RU"/>
              </w:rPr>
              <w:t>Ц</w:t>
            </w:r>
            <w:r w:rsidR="00B51AFD" w:rsidRPr="00EC53A0">
              <w:rPr>
                <w:rFonts w:ascii="Arial" w:hAnsi="Arial" w:cs="Arial"/>
                <w:lang w:val="ru-RU"/>
              </w:rPr>
              <w:t>КТ</w:t>
            </w:r>
            <w:r w:rsidR="00EC53A0" w:rsidRPr="00EC53A0">
              <w:rPr>
                <w:rFonts w:ascii="Arial" w:hAnsi="Arial" w:cs="Arial"/>
                <w:lang w:val="ru-RU"/>
              </w:rPr>
              <w:t>С Кнић</w:t>
            </w:r>
          </w:p>
          <w:p w:rsidR="00107711" w:rsidRPr="00EC53A0" w:rsidRDefault="00107711" w:rsidP="00107711">
            <w:pPr>
              <w:spacing w:after="0" w:line="240" w:lineRule="auto"/>
              <w:rPr>
                <w:rFonts w:ascii="Arial" w:hAnsi="Arial" w:cs="Arial"/>
                <w:lang w:val="ru-RU"/>
              </w:rPr>
            </w:pPr>
            <w:r w:rsidRPr="00EC53A0">
              <w:rPr>
                <w:rFonts w:ascii="Arial" w:hAnsi="Arial" w:cs="Arial"/>
                <w:lang w:val="ru-RU"/>
              </w:rPr>
              <w:t>Домаћинства</w:t>
            </w:r>
          </w:p>
          <w:p w:rsidR="00107711" w:rsidRPr="00EC53A0" w:rsidRDefault="00107711" w:rsidP="00107711">
            <w:pPr>
              <w:spacing w:after="0" w:line="240" w:lineRule="auto"/>
              <w:rPr>
                <w:rFonts w:ascii="Arial" w:hAnsi="Arial" w:cs="Arial"/>
                <w:lang w:val="ru-RU"/>
              </w:rPr>
            </w:pPr>
            <w:r w:rsidRPr="00EC53A0">
              <w:rPr>
                <w:rFonts w:ascii="Arial" w:hAnsi="Arial" w:cs="Arial"/>
                <w:lang w:val="ru-RU"/>
              </w:rPr>
              <w:t>Надлежно министарство</w:t>
            </w:r>
          </w:p>
          <w:p w:rsidR="00107711" w:rsidRPr="00EC53A0" w:rsidRDefault="00107711" w:rsidP="00107711">
            <w:pPr>
              <w:spacing w:after="0" w:line="240" w:lineRule="auto"/>
              <w:rPr>
                <w:rFonts w:ascii="Arial" w:hAnsi="Arial" w:cs="Arial"/>
                <w:lang w:val="ru-RU"/>
              </w:rPr>
            </w:pPr>
            <w:r w:rsidRPr="00EC53A0">
              <w:rPr>
                <w:rFonts w:ascii="Arial" w:hAnsi="Arial" w:cs="Arial"/>
                <w:lang w:val="ru-RU"/>
              </w:rPr>
              <w:t>ТОС</w:t>
            </w:r>
          </w:p>
        </w:tc>
        <w:tc>
          <w:tcPr>
            <w:tcW w:w="2370" w:type="dxa"/>
            <w:gridSpan w:val="2"/>
          </w:tcPr>
          <w:p w:rsidR="00107711" w:rsidRPr="00EC53A0" w:rsidRDefault="00107711" w:rsidP="00107711">
            <w:pPr>
              <w:spacing w:after="0" w:line="240" w:lineRule="auto"/>
              <w:jc w:val="center"/>
              <w:rPr>
                <w:rFonts w:ascii="Arial" w:hAnsi="Arial" w:cs="Arial"/>
                <w:lang w:val="sr-Cyrl-CS"/>
              </w:rPr>
            </w:pPr>
            <w:r w:rsidRPr="00EC53A0">
              <w:rPr>
                <w:rFonts w:ascii="Arial" w:hAnsi="Arial" w:cs="Arial"/>
              </w:rPr>
              <w:t>2010</w:t>
            </w:r>
            <w:r w:rsidRPr="00EC53A0">
              <w:rPr>
                <w:rFonts w:ascii="Arial" w:hAnsi="Arial" w:cs="Arial"/>
                <w:lang w:val="sr-Cyrl-CS"/>
              </w:rPr>
              <w:t xml:space="preserve"> </w:t>
            </w:r>
            <w:r w:rsidR="00984450">
              <w:rPr>
                <w:rFonts w:ascii="Arial" w:hAnsi="Arial" w:cs="Arial"/>
              </w:rPr>
              <w:t>–</w:t>
            </w:r>
            <w:r w:rsidRPr="00EC53A0">
              <w:rPr>
                <w:rFonts w:ascii="Arial" w:hAnsi="Arial" w:cs="Arial"/>
                <w:lang w:val="sr-Cyrl-CS"/>
              </w:rPr>
              <w:t xml:space="preserve"> </w:t>
            </w:r>
            <w:r w:rsidRPr="00EC53A0">
              <w:rPr>
                <w:rFonts w:ascii="Arial" w:hAnsi="Arial" w:cs="Arial"/>
              </w:rPr>
              <w:t>2020</w:t>
            </w:r>
            <w:r w:rsidRPr="00EC53A0">
              <w:rPr>
                <w:rFonts w:ascii="Arial" w:hAnsi="Arial" w:cs="Arial"/>
                <w:lang w:val="sr-Cyrl-CS"/>
              </w:rPr>
              <w:t>.</w:t>
            </w:r>
          </w:p>
        </w:tc>
        <w:tc>
          <w:tcPr>
            <w:tcW w:w="2370" w:type="dxa"/>
          </w:tcPr>
          <w:p w:rsidR="00107711" w:rsidRPr="00EC53A0" w:rsidRDefault="00107711" w:rsidP="00107711">
            <w:pPr>
              <w:spacing w:after="0" w:line="240" w:lineRule="auto"/>
              <w:rPr>
                <w:rFonts w:ascii="Arial" w:hAnsi="Arial" w:cs="Arial"/>
                <w:lang w:val="ru-RU"/>
              </w:rPr>
            </w:pP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sr-Cyrl-CS"/>
              </w:rPr>
              <w:t>Општина Кнић</w:t>
            </w:r>
          </w:p>
          <w:p w:rsidR="00107711" w:rsidRPr="00EC53A0" w:rsidRDefault="007210E6"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sr-Cyrl-CS"/>
              </w:rPr>
              <w:t xml:space="preserve">Министарство </w:t>
            </w:r>
            <w:r w:rsidR="00A86A04">
              <w:rPr>
                <w:rFonts w:ascii="Arial" w:hAnsi="Arial" w:cs="Arial"/>
                <w:lang w:val="sr-Cyrl-CS"/>
              </w:rPr>
              <w:t>привреде</w:t>
            </w: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ru-RU"/>
              </w:rPr>
              <w:t>Донатор</w:t>
            </w: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ru-RU"/>
              </w:rPr>
              <w:t>Домаћинства</w:t>
            </w:r>
          </w:p>
        </w:tc>
        <w:tc>
          <w:tcPr>
            <w:tcW w:w="2370" w:type="dxa"/>
          </w:tcPr>
          <w:p w:rsidR="00107711" w:rsidRPr="00EC53A0" w:rsidRDefault="00107711" w:rsidP="006513D1">
            <w:pPr>
              <w:numPr>
                <w:ilvl w:val="0"/>
                <w:numId w:val="98"/>
              </w:numPr>
              <w:tabs>
                <w:tab w:val="clear" w:pos="720"/>
                <w:tab w:val="num" w:pos="102"/>
              </w:tabs>
              <w:suppressAutoHyphens w:val="0"/>
              <w:spacing w:after="0" w:line="240" w:lineRule="auto"/>
              <w:ind w:left="102" w:hanging="180"/>
              <w:rPr>
                <w:rFonts w:ascii="Arial" w:hAnsi="Arial" w:cs="Arial"/>
                <w:lang w:val="ru-RU"/>
              </w:rPr>
            </w:pPr>
            <w:r w:rsidRPr="00EC53A0">
              <w:rPr>
                <w:rFonts w:ascii="Arial" w:hAnsi="Arial" w:cs="Arial"/>
                <w:lang w:val="ru-RU"/>
              </w:rPr>
              <w:t>Опремљена домаћинства</w:t>
            </w:r>
          </w:p>
        </w:tc>
      </w:tr>
      <w:tr w:rsidR="00107711" w:rsidRPr="00B8647F" w:rsidTr="006C690A">
        <w:trPr>
          <w:cantSplit/>
          <w:trHeight w:val="510"/>
        </w:trPr>
        <w:tc>
          <w:tcPr>
            <w:tcW w:w="1429" w:type="dxa"/>
            <w:tcBorders>
              <w:bottom w:val="single" w:sz="4" w:space="0" w:color="auto"/>
            </w:tcBorders>
          </w:tcPr>
          <w:p w:rsidR="00107711" w:rsidRPr="00B8647F" w:rsidRDefault="00107711" w:rsidP="00107711">
            <w:pPr>
              <w:spacing w:after="0" w:line="240" w:lineRule="auto"/>
              <w:rPr>
                <w:rFonts w:ascii="Arial" w:hAnsi="Arial" w:cs="Arial"/>
                <w:b/>
              </w:rPr>
            </w:pPr>
            <w:r>
              <w:rPr>
                <w:rFonts w:ascii="Arial" w:hAnsi="Arial" w:cs="Arial"/>
                <w:b/>
                <w:lang w:val="ru-RU"/>
              </w:rPr>
              <w:t>1.2</w:t>
            </w:r>
            <w:r w:rsidRPr="00B8647F">
              <w:rPr>
                <w:rFonts w:ascii="Arial" w:hAnsi="Arial" w:cs="Arial"/>
                <w:b/>
                <w:lang w:val="ru-RU"/>
              </w:rPr>
              <w:t>.1.</w:t>
            </w:r>
            <w:r>
              <w:rPr>
                <w:rFonts w:ascii="Arial" w:hAnsi="Arial" w:cs="Arial"/>
                <w:b/>
                <w:lang w:val="ru-RU"/>
              </w:rPr>
              <w:t>3.</w:t>
            </w:r>
          </w:p>
        </w:tc>
        <w:tc>
          <w:tcPr>
            <w:tcW w:w="3851" w:type="dxa"/>
            <w:tcBorders>
              <w:bottom w:val="single" w:sz="4" w:space="0" w:color="auto"/>
            </w:tcBorders>
          </w:tcPr>
          <w:p w:rsidR="00107711" w:rsidRPr="00EC53A0" w:rsidRDefault="00107711" w:rsidP="00107711">
            <w:pPr>
              <w:spacing w:after="0" w:line="240" w:lineRule="auto"/>
              <w:rPr>
                <w:rFonts w:ascii="Arial" w:hAnsi="Arial" w:cs="Arial"/>
                <w:lang w:val="ru-RU"/>
              </w:rPr>
            </w:pPr>
            <w:r w:rsidRPr="00EC53A0">
              <w:rPr>
                <w:rFonts w:ascii="Arial" w:hAnsi="Arial" w:cs="Arial"/>
                <w:lang w:val="ru-RU"/>
              </w:rPr>
              <w:t>Уређење дворишта</w:t>
            </w:r>
          </w:p>
        </w:tc>
        <w:tc>
          <w:tcPr>
            <w:tcW w:w="2370" w:type="dxa"/>
            <w:tcBorders>
              <w:bottom w:val="single" w:sz="4" w:space="0" w:color="auto"/>
            </w:tcBorders>
          </w:tcPr>
          <w:p w:rsidR="00107711" w:rsidRPr="00EC53A0" w:rsidRDefault="00107711" w:rsidP="00107711">
            <w:pPr>
              <w:spacing w:after="0" w:line="240" w:lineRule="auto"/>
              <w:rPr>
                <w:rFonts w:ascii="Arial" w:hAnsi="Arial" w:cs="Arial"/>
                <w:lang w:val="ru-RU"/>
              </w:rPr>
            </w:pPr>
            <w:r w:rsidRPr="00EC53A0">
              <w:rPr>
                <w:rFonts w:ascii="Arial" w:hAnsi="Arial" w:cs="Arial"/>
                <w:lang w:val="ru-RU"/>
              </w:rPr>
              <w:t>Месне заједнице</w:t>
            </w:r>
          </w:p>
          <w:p w:rsidR="00107711" w:rsidRPr="00EC53A0" w:rsidRDefault="00107711" w:rsidP="00107711">
            <w:pPr>
              <w:spacing w:after="0" w:line="240" w:lineRule="auto"/>
              <w:rPr>
                <w:rFonts w:ascii="Arial" w:hAnsi="Arial" w:cs="Arial"/>
                <w:lang w:val="ru-RU"/>
              </w:rPr>
            </w:pPr>
            <w:r w:rsidRPr="00EC53A0">
              <w:rPr>
                <w:rFonts w:ascii="Arial" w:hAnsi="Arial" w:cs="Arial"/>
                <w:lang w:val="ru-RU"/>
              </w:rPr>
              <w:t>Локална самоуправа</w:t>
            </w:r>
          </w:p>
          <w:p w:rsidR="00107711" w:rsidRPr="00EC53A0" w:rsidRDefault="007210E6" w:rsidP="00107711">
            <w:pPr>
              <w:spacing w:after="0" w:line="240" w:lineRule="auto"/>
              <w:rPr>
                <w:rFonts w:ascii="Arial" w:hAnsi="Arial" w:cs="Arial"/>
                <w:lang w:val="ru-RU"/>
              </w:rPr>
            </w:pPr>
            <w:r>
              <w:rPr>
                <w:rFonts w:ascii="Arial" w:hAnsi="Arial" w:cs="Arial"/>
                <w:lang w:val="ru-RU"/>
              </w:rPr>
              <w:t>Ц</w:t>
            </w:r>
            <w:r w:rsidR="00107711" w:rsidRPr="00EC53A0">
              <w:rPr>
                <w:rFonts w:ascii="Arial" w:hAnsi="Arial" w:cs="Arial"/>
                <w:lang w:val="ru-RU"/>
              </w:rPr>
              <w:t>КТС</w:t>
            </w:r>
          </w:p>
        </w:tc>
        <w:tc>
          <w:tcPr>
            <w:tcW w:w="2370" w:type="dxa"/>
            <w:gridSpan w:val="2"/>
            <w:tcBorders>
              <w:bottom w:val="single" w:sz="4" w:space="0" w:color="auto"/>
            </w:tcBorders>
          </w:tcPr>
          <w:p w:rsidR="00107711" w:rsidRPr="00EC53A0" w:rsidRDefault="00107711" w:rsidP="00107711">
            <w:pPr>
              <w:spacing w:after="0" w:line="240" w:lineRule="auto"/>
              <w:jc w:val="center"/>
              <w:rPr>
                <w:rFonts w:ascii="Arial" w:hAnsi="Arial" w:cs="Arial"/>
                <w:lang w:val="sr-Cyrl-CS"/>
              </w:rPr>
            </w:pPr>
            <w:r w:rsidRPr="00EC53A0">
              <w:rPr>
                <w:rFonts w:ascii="Arial" w:hAnsi="Arial" w:cs="Arial"/>
              </w:rPr>
              <w:t>2010</w:t>
            </w:r>
            <w:r w:rsidRPr="00EC53A0">
              <w:rPr>
                <w:rFonts w:ascii="Arial" w:hAnsi="Arial" w:cs="Arial"/>
                <w:lang w:val="sr-Cyrl-CS"/>
              </w:rPr>
              <w:t xml:space="preserve"> </w:t>
            </w:r>
            <w:r w:rsidR="00984450">
              <w:rPr>
                <w:rFonts w:ascii="Arial" w:hAnsi="Arial" w:cs="Arial"/>
              </w:rPr>
              <w:t>–</w:t>
            </w:r>
            <w:r w:rsidRPr="00EC53A0">
              <w:rPr>
                <w:rFonts w:ascii="Arial" w:hAnsi="Arial" w:cs="Arial"/>
                <w:lang w:val="sr-Cyrl-CS"/>
              </w:rPr>
              <w:t xml:space="preserve"> </w:t>
            </w:r>
            <w:r w:rsidRPr="00EC53A0">
              <w:rPr>
                <w:rFonts w:ascii="Arial" w:hAnsi="Arial" w:cs="Arial"/>
              </w:rPr>
              <w:t>2020</w:t>
            </w:r>
            <w:r w:rsidRPr="00EC53A0">
              <w:rPr>
                <w:rFonts w:ascii="Arial" w:hAnsi="Arial" w:cs="Arial"/>
                <w:lang w:val="sr-Cyrl-CS"/>
              </w:rPr>
              <w:t>.</w:t>
            </w:r>
          </w:p>
        </w:tc>
        <w:tc>
          <w:tcPr>
            <w:tcW w:w="2370" w:type="dxa"/>
            <w:tcBorders>
              <w:bottom w:val="single" w:sz="4" w:space="0" w:color="auto"/>
            </w:tcBorders>
          </w:tcPr>
          <w:p w:rsidR="00107711" w:rsidRPr="00EC53A0" w:rsidRDefault="00107711" w:rsidP="007210E6">
            <w:pPr>
              <w:spacing w:after="0" w:line="240" w:lineRule="auto"/>
              <w:rPr>
                <w:rFonts w:ascii="Arial" w:hAnsi="Arial" w:cs="Arial"/>
                <w:lang w:val="ru-RU"/>
              </w:rPr>
            </w:pP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sr-Cyrl-CS"/>
              </w:rPr>
              <w:t>Општина Кнић</w:t>
            </w: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sr-Cyrl-CS"/>
              </w:rPr>
              <w:t xml:space="preserve">Министарство </w:t>
            </w:r>
            <w:r w:rsidR="00A86A04">
              <w:rPr>
                <w:rFonts w:ascii="Arial" w:hAnsi="Arial" w:cs="Arial"/>
                <w:lang w:val="sr-Cyrl-CS"/>
              </w:rPr>
              <w:t>привреде</w:t>
            </w: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ru-RU"/>
              </w:rPr>
              <w:t>Донатор</w:t>
            </w:r>
          </w:p>
          <w:p w:rsidR="00107711" w:rsidRPr="00EC53A0"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C53A0">
              <w:rPr>
                <w:rFonts w:ascii="Arial" w:hAnsi="Arial" w:cs="Arial"/>
                <w:lang w:val="ru-RU"/>
              </w:rPr>
              <w:t>Домаћинства</w:t>
            </w:r>
          </w:p>
        </w:tc>
        <w:tc>
          <w:tcPr>
            <w:tcW w:w="2370" w:type="dxa"/>
            <w:tcBorders>
              <w:bottom w:val="single" w:sz="4" w:space="0" w:color="auto"/>
            </w:tcBorders>
          </w:tcPr>
          <w:p w:rsidR="00107711" w:rsidRPr="00EC53A0" w:rsidRDefault="004539E3" w:rsidP="006513D1">
            <w:pPr>
              <w:numPr>
                <w:ilvl w:val="0"/>
                <w:numId w:val="98"/>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 xml:space="preserve">Манифестација </w:t>
            </w:r>
            <w:r w:rsidR="006E500B" w:rsidRPr="00EC53A0">
              <w:rPr>
                <w:rFonts w:ascii="Arial" w:hAnsi="Arial" w:cs="Arial"/>
                <w:lang w:val="sr-Cyrl-BA"/>
              </w:rPr>
              <w:t xml:space="preserve"> „</w:t>
            </w:r>
            <w:r>
              <w:rPr>
                <w:rFonts w:ascii="Arial" w:hAnsi="Arial" w:cs="Arial"/>
                <w:lang w:val="ru-RU"/>
              </w:rPr>
              <w:t>Најлепше двориште</w:t>
            </w:r>
            <w:r w:rsidR="006E500B" w:rsidRPr="00EC53A0">
              <w:rPr>
                <w:rFonts w:ascii="Arial" w:hAnsi="Arial" w:cs="Arial"/>
                <w:lang w:val="sr-Cyrl-BA"/>
              </w:rPr>
              <w:t>“</w:t>
            </w:r>
          </w:p>
        </w:tc>
      </w:tr>
      <w:tr w:rsidR="00107711" w:rsidRPr="00B8647F" w:rsidTr="006C690A">
        <w:trPr>
          <w:cantSplit/>
          <w:trHeight w:val="510"/>
        </w:trPr>
        <w:tc>
          <w:tcPr>
            <w:tcW w:w="14760" w:type="dxa"/>
            <w:gridSpan w:val="7"/>
            <w:shd w:val="clear" w:color="auto" w:fill="C0C0C0"/>
          </w:tcPr>
          <w:p w:rsidR="00107711" w:rsidRPr="00B8647F" w:rsidRDefault="00107711" w:rsidP="00107711">
            <w:pPr>
              <w:spacing w:after="0" w:line="240" w:lineRule="auto"/>
              <w:jc w:val="both"/>
              <w:rPr>
                <w:rFonts w:ascii="Arial" w:hAnsi="Arial" w:cs="Arial"/>
                <w:lang w:val="ru-RU"/>
              </w:rPr>
            </w:pPr>
            <w:r>
              <w:rPr>
                <w:rFonts w:ascii="Arial" w:hAnsi="Arial" w:cs="Arial"/>
                <w:b/>
                <w:lang w:val="ru-RU"/>
              </w:rPr>
              <w:t>1.2.2</w:t>
            </w:r>
            <w:r w:rsidRPr="00B8647F">
              <w:rPr>
                <w:rFonts w:ascii="Arial" w:hAnsi="Arial" w:cs="Arial"/>
                <w:b/>
                <w:lang w:val="ru-RU"/>
              </w:rPr>
              <w:t xml:space="preserve">. Програм: </w:t>
            </w:r>
            <w:r w:rsidRPr="00BB3C4A">
              <w:rPr>
                <w:rFonts w:ascii="Arial" w:hAnsi="Arial" w:cs="Arial"/>
                <w:lang w:val="ru-RU"/>
              </w:rPr>
              <w:t>Информативно пропагандна делатност</w:t>
            </w:r>
          </w:p>
        </w:tc>
      </w:tr>
      <w:tr w:rsidR="00107711" w:rsidRPr="0003318E" w:rsidTr="006C690A">
        <w:trPr>
          <w:cantSplit/>
          <w:trHeight w:val="510"/>
        </w:trPr>
        <w:tc>
          <w:tcPr>
            <w:tcW w:w="1429" w:type="dxa"/>
          </w:tcPr>
          <w:p w:rsidR="00107711" w:rsidRPr="00E736E7" w:rsidRDefault="00107711" w:rsidP="00EC53A0">
            <w:pPr>
              <w:spacing w:after="0" w:line="240" w:lineRule="auto"/>
              <w:rPr>
                <w:rFonts w:ascii="Arial" w:hAnsi="Arial" w:cs="Arial"/>
                <w:b/>
                <w:lang w:val="ru-RU"/>
              </w:rPr>
            </w:pPr>
            <w:r w:rsidRPr="00E736E7">
              <w:rPr>
                <w:rFonts w:ascii="Arial" w:hAnsi="Arial" w:cs="Arial"/>
                <w:b/>
                <w:lang w:val="ru-RU"/>
              </w:rPr>
              <w:t>1.2.2.</w:t>
            </w:r>
            <w:r w:rsidR="00EC53A0" w:rsidRPr="00E736E7">
              <w:rPr>
                <w:rFonts w:ascii="Arial" w:hAnsi="Arial" w:cs="Arial"/>
                <w:b/>
                <w:lang w:val="ru-RU"/>
              </w:rPr>
              <w:t>1</w:t>
            </w:r>
            <w:r w:rsidRPr="00E736E7">
              <w:rPr>
                <w:rFonts w:ascii="Arial" w:hAnsi="Arial" w:cs="Arial"/>
                <w:b/>
                <w:lang w:val="ru-RU"/>
              </w:rPr>
              <w:t>.</w:t>
            </w:r>
          </w:p>
        </w:tc>
        <w:tc>
          <w:tcPr>
            <w:tcW w:w="3851" w:type="dxa"/>
          </w:tcPr>
          <w:p w:rsidR="00107711" w:rsidRPr="00E736E7" w:rsidRDefault="00107711" w:rsidP="00EC53A0">
            <w:pPr>
              <w:spacing w:after="0" w:line="240" w:lineRule="auto"/>
              <w:rPr>
                <w:rFonts w:ascii="Arial" w:hAnsi="Arial" w:cs="Arial"/>
                <w:lang w:val="ru-RU"/>
              </w:rPr>
            </w:pPr>
            <w:r w:rsidRPr="00E736E7">
              <w:rPr>
                <w:rFonts w:ascii="Arial" w:hAnsi="Arial" w:cs="Arial"/>
                <w:lang w:val="ru-RU"/>
              </w:rPr>
              <w:t xml:space="preserve">Израда </w:t>
            </w:r>
            <w:r w:rsidR="00EC53A0" w:rsidRPr="00E736E7">
              <w:rPr>
                <w:rFonts w:ascii="Arial" w:hAnsi="Arial" w:cs="Arial"/>
                <w:lang w:val="ru-RU"/>
              </w:rPr>
              <w:t xml:space="preserve">пројектно – техничке документације </w:t>
            </w:r>
            <w:r w:rsidRPr="00E736E7">
              <w:rPr>
                <w:rFonts w:ascii="Arial" w:hAnsi="Arial" w:cs="Arial"/>
                <w:lang w:val="ru-RU"/>
              </w:rPr>
              <w:t xml:space="preserve">и постављање туристичке сигнализације </w:t>
            </w:r>
          </w:p>
        </w:tc>
        <w:tc>
          <w:tcPr>
            <w:tcW w:w="2370" w:type="dxa"/>
          </w:tcPr>
          <w:p w:rsidR="00107711" w:rsidRPr="00E736E7" w:rsidRDefault="007210E6" w:rsidP="00107711">
            <w:pPr>
              <w:spacing w:after="0" w:line="240" w:lineRule="auto"/>
              <w:rPr>
                <w:rFonts w:ascii="Arial" w:hAnsi="Arial" w:cs="Arial"/>
                <w:lang w:val="ru-RU"/>
              </w:rPr>
            </w:pPr>
            <w:r>
              <w:rPr>
                <w:rFonts w:ascii="Arial" w:hAnsi="Arial" w:cs="Arial"/>
                <w:lang w:val="ru-RU"/>
              </w:rPr>
              <w:t>Ц</w:t>
            </w:r>
            <w:r w:rsidR="00107711" w:rsidRPr="00E736E7">
              <w:rPr>
                <w:rFonts w:ascii="Arial" w:hAnsi="Arial" w:cs="Arial"/>
                <w:lang w:val="ru-RU"/>
              </w:rPr>
              <w:t>КТС Кнић</w:t>
            </w:r>
          </w:p>
          <w:p w:rsidR="00107711" w:rsidRPr="00E736E7" w:rsidRDefault="003F43B0" w:rsidP="00107711">
            <w:pPr>
              <w:spacing w:after="0" w:line="240" w:lineRule="auto"/>
              <w:rPr>
                <w:rFonts w:ascii="Arial" w:hAnsi="Arial" w:cs="Arial"/>
                <w:lang w:val="ru-RU"/>
              </w:rPr>
            </w:pPr>
            <w:r>
              <w:rPr>
                <w:rFonts w:ascii="Arial" w:hAnsi="Arial" w:cs="Arial"/>
                <w:lang w:val="ru-RU"/>
              </w:rPr>
              <w:t>Општина Кнић</w:t>
            </w:r>
          </w:p>
        </w:tc>
        <w:tc>
          <w:tcPr>
            <w:tcW w:w="2370" w:type="dxa"/>
            <w:gridSpan w:val="2"/>
          </w:tcPr>
          <w:p w:rsidR="00107711" w:rsidRPr="00E736E7" w:rsidRDefault="00421BD7" w:rsidP="00107711">
            <w:pPr>
              <w:spacing w:after="0" w:line="240" w:lineRule="auto"/>
              <w:jc w:val="center"/>
              <w:rPr>
                <w:rFonts w:ascii="Arial" w:hAnsi="Arial" w:cs="Arial"/>
                <w:lang w:val="ru-RU"/>
              </w:rPr>
            </w:pPr>
            <w:r>
              <w:rPr>
                <w:rFonts w:ascii="Arial" w:hAnsi="Arial" w:cs="Arial"/>
                <w:lang w:val="ru-RU"/>
              </w:rPr>
              <w:t xml:space="preserve">2012 </w:t>
            </w:r>
            <w:r w:rsidR="00984450">
              <w:rPr>
                <w:rFonts w:ascii="Arial" w:hAnsi="Arial" w:cs="Arial"/>
                <w:lang w:val="ru-RU"/>
              </w:rPr>
              <w:t>–</w:t>
            </w:r>
          </w:p>
          <w:p w:rsidR="00107711" w:rsidRPr="00E736E7" w:rsidRDefault="00107711" w:rsidP="00107711">
            <w:pPr>
              <w:spacing w:after="0" w:line="240" w:lineRule="auto"/>
              <w:jc w:val="center"/>
              <w:rPr>
                <w:rFonts w:ascii="Arial" w:hAnsi="Arial" w:cs="Arial"/>
                <w:lang w:val="ru-RU"/>
              </w:rPr>
            </w:pPr>
            <w:r w:rsidRPr="00E736E7">
              <w:rPr>
                <w:rFonts w:ascii="Arial" w:hAnsi="Arial" w:cs="Arial"/>
                <w:lang w:val="ru-RU"/>
              </w:rPr>
              <w:t>2020.</w:t>
            </w:r>
          </w:p>
        </w:tc>
        <w:tc>
          <w:tcPr>
            <w:tcW w:w="2370" w:type="dxa"/>
          </w:tcPr>
          <w:p w:rsidR="00107711" w:rsidRPr="00E736E7" w:rsidRDefault="00107711" w:rsidP="007210E6">
            <w:pPr>
              <w:spacing w:after="0" w:line="240" w:lineRule="auto"/>
              <w:rPr>
                <w:rFonts w:ascii="Arial" w:hAnsi="Arial" w:cs="Arial"/>
                <w:lang w:val="ru-RU"/>
              </w:rPr>
            </w:pPr>
          </w:p>
          <w:p w:rsidR="00107711" w:rsidRPr="00E736E7" w:rsidRDefault="00107711" w:rsidP="00107711">
            <w:pPr>
              <w:spacing w:after="0" w:line="240" w:lineRule="auto"/>
              <w:rPr>
                <w:rFonts w:ascii="Arial" w:hAnsi="Arial" w:cs="Arial"/>
                <w:lang w:val="ru-RU"/>
              </w:rPr>
            </w:pPr>
          </w:p>
          <w:p w:rsidR="00107711" w:rsidRPr="00E736E7" w:rsidRDefault="007210E6"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ru-RU"/>
              </w:rPr>
              <w:t>Ц</w:t>
            </w:r>
            <w:r w:rsidR="00107711" w:rsidRPr="00E736E7">
              <w:rPr>
                <w:rFonts w:ascii="Arial" w:hAnsi="Arial" w:cs="Arial"/>
                <w:lang w:val="ru-RU"/>
              </w:rPr>
              <w:t xml:space="preserve">КТС  </w:t>
            </w:r>
            <w:r w:rsidR="00107711" w:rsidRPr="00E736E7">
              <w:rPr>
                <w:rFonts w:ascii="Arial" w:hAnsi="Arial" w:cs="Arial"/>
                <w:lang w:val="sr-Cyrl-CS"/>
              </w:rPr>
              <w:t xml:space="preserve"> Кнић</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ru-RU"/>
              </w:rPr>
              <w:t>Донатор</w:t>
            </w:r>
          </w:p>
        </w:tc>
        <w:tc>
          <w:tcPr>
            <w:tcW w:w="2370" w:type="dxa"/>
          </w:tcPr>
          <w:p w:rsidR="00421BD7" w:rsidRDefault="00421BD7" w:rsidP="006513D1">
            <w:pPr>
              <w:numPr>
                <w:ilvl w:val="0"/>
                <w:numId w:val="98"/>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 xml:space="preserve">Израђен пројекат и </w:t>
            </w:r>
          </w:p>
          <w:p w:rsidR="00107711" w:rsidRPr="00E736E7" w:rsidRDefault="00421BD7" w:rsidP="00421BD7">
            <w:pPr>
              <w:suppressAutoHyphens w:val="0"/>
              <w:spacing w:after="0" w:line="240" w:lineRule="auto"/>
              <w:ind w:left="102"/>
              <w:rPr>
                <w:rFonts w:ascii="Arial" w:hAnsi="Arial" w:cs="Arial"/>
                <w:lang w:val="ru-RU"/>
              </w:rPr>
            </w:pPr>
            <w:r>
              <w:rPr>
                <w:rFonts w:ascii="Arial" w:hAnsi="Arial" w:cs="Arial"/>
                <w:lang w:val="ru-RU"/>
              </w:rPr>
              <w:t>п</w:t>
            </w:r>
            <w:r w:rsidR="00107711" w:rsidRPr="00E736E7">
              <w:rPr>
                <w:rFonts w:ascii="Arial" w:hAnsi="Arial" w:cs="Arial"/>
                <w:lang w:val="ru-RU"/>
              </w:rPr>
              <w:t>остављена вертикална сигнализација на главним и споредним путним правцима</w:t>
            </w:r>
          </w:p>
        </w:tc>
      </w:tr>
      <w:tr w:rsidR="00107711" w:rsidRPr="00B8647F" w:rsidTr="006C690A">
        <w:trPr>
          <w:cantSplit/>
          <w:trHeight w:val="510"/>
        </w:trPr>
        <w:tc>
          <w:tcPr>
            <w:tcW w:w="1429" w:type="dxa"/>
            <w:tcBorders>
              <w:bottom w:val="single" w:sz="4" w:space="0" w:color="auto"/>
            </w:tcBorders>
          </w:tcPr>
          <w:p w:rsidR="00107711" w:rsidRPr="00E736E7" w:rsidRDefault="00107711" w:rsidP="00EC53A0">
            <w:pPr>
              <w:spacing w:after="0" w:line="240" w:lineRule="auto"/>
              <w:rPr>
                <w:rFonts w:ascii="Arial" w:hAnsi="Arial" w:cs="Arial"/>
                <w:b/>
                <w:lang w:val="ru-RU"/>
              </w:rPr>
            </w:pPr>
            <w:r w:rsidRPr="00E736E7">
              <w:rPr>
                <w:rFonts w:ascii="Arial" w:hAnsi="Arial" w:cs="Arial"/>
                <w:b/>
                <w:lang w:val="ru-RU"/>
              </w:rPr>
              <w:t>1.2.2.</w:t>
            </w:r>
            <w:r w:rsidR="00EC53A0" w:rsidRPr="00E736E7">
              <w:rPr>
                <w:rFonts w:ascii="Arial" w:hAnsi="Arial" w:cs="Arial"/>
                <w:b/>
                <w:lang w:val="ru-RU"/>
              </w:rPr>
              <w:t>2</w:t>
            </w:r>
            <w:r w:rsidRPr="00E736E7">
              <w:rPr>
                <w:rFonts w:ascii="Arial" w:hAnsi="Arial" w:cs="Arial"/>
                <w:b/>
                <w:lang w:val="ru-RU"/>
              </w:rPr>
              <w:t>.</w:t>
            </w:r>
          </w:p>
        </w:tc>
        <w:tc>
          <w:tcPr>
            <w:tcW w:w="3851" w:type="dxa"/>
            <w:tcBorders>
              <w:bottom w:val="single" w:sz="4" w:space="0" w:color="auto"/>
            </w:tcBorders>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Маркетинг и промоција туризма општине Кнић</w:t>
            </w:r>
          </w:p>
        </w:tc>
        <w:tc>
          <w:tcPr>
            <w:tcW w:w="2370" w:type="dxa"/>
            <w:tcBorders>
              <w:bottom w:val="single" w:sz="4" w:space="0" w:color="auto"/>
            </w:tcBorders>
          </w:tcPr>
          <w:p w:rsidR="00107711" w:rsidRPr="00E736E7" w:rsidRDefault="007210E6" w:rsidP="00107711">
            <w:pPr>
              <w:spacing w:after="0" w:line="240" w:lineRule="auto"/>
              <w:rPr>
                <w:rFonts w:ascii="Arial" w:hAnsi="Arial" w:cs="Arial"/>
                <w:lang w:val="ru-RU"/>
              </w:rPr>
            </w:pPr>
            <w:r>
              <w:rPr>
                <w:rFonts w:ascii="Arial" w:hAnsi="Arial" w:cs="Arial"/>
                <w:lang w:val="ru-RU"/>
              </w:rPr>
              <w:t>Ц</w:t>
            </w:r>
            <w:r w:rsidR="00107711" w:rsidRPr="00E736E7">
              <w:rPr>
                <w:rFonts w:ascii="Arial" w:hAnsi="Arial" w:cs="Arial"/>
                <w:lang w:val="ru-RU"/>
              </w:rPr>
              <w:t>КТС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Општина Кнић</w:t>
            </w:r>
          </w:p>
        </w:tc>
        <w:tc>
          <w:tcPr>
            <w:tcW w:w="2370" w:type="dxa"/>
            <w:gridSpan w:val="2"/>
            <w:tcBorders>
              <w:bottom w:val="single" w:sz="4" w:space="0" w:color="auto"/>
            </w:tcBorders>
          </w:tcPr>
          <w:p w:rsidR="00107711" w:rsidRPr="00E736E7" w:rsidRDefault="00107711" w:rsidP="00107711">
            <w:pPr>
              <w:spacing w:after="0" w:line="240" w:lineRule="auto"/>
              <w:jc w:val="center"/>
              <w:rPr>
                <w:rFonts w:ascii="Arial" w:hAnsi="Arial" w:cs="Arial"/>
                <w:lang w:val="sr-Cyrl-CS"/>
              </w:rPr>
            </w:pPr>
            <w:r w:rsidRPr="00E736E7">
              <w:rPr>
                <w:rFonts w:ascii="Arial" w:hAnsi="Arial" w:cs="Arial"/>
              </w:rPr>
              <w:t>2010</w:t>
            </w:r>
            <w:r w:rsidRPr="00E736E7">
              <w:rPr>
                <w:rFonts w:ascii="Arial" w:hAnsi="Arial" w:cs="Arial"/>
                <w:lang w:val="sr-Cyrl-CS"/>
              </w:rPr>
              <w:t xml:space="preserve"> </w:t>
            </w:r>
            <w:r w:rsidR="00984450">
              <w:rPr>
                <w:rFonts w:ascii="Arial" w:hAnsi="Arial" w:cs="Arial"/>
              </w:rPr>
              <w:t>–</w:t>
            </w:r>
            <w:r w:rsidRPr="00E736E7">
              <w:rPr>
                <w:rFonts w:ascii="Arial" w:hAnsi="Arial" w:cs="Arial"/>
                <w:lang w:val="sr-Cyrl-CS"/>
              </w:rPr>
              <w:t xml:space="preserve"> </w:t>
            </w:r>
            <w:r w:rsidRPr="00E736E7">
              <w:rPr>
                <w:rFonts w:ascii="Arial" w:hAnsi="Arial" w:cs="Arial"/>
              </w:rPr>
              <w:t>2020</w:t>
            </w:r>
            <w:r w:rsidRPr="00E736E7">
              <w:rPr>
                <w:rFonts w:ascii="Arial" w:hAnsi="Arial" w:cs="Arial"/>
                <w:lang w:val="sr-Cyrl-CS"/>
              </w:rPr>
              <w:t>.</w:t>
            </w:r>
          </w:p>
        </w:tc>
        <w:tc>
          <w:tcPr>
            <w:tcW w:w="2370" w:type="dxa"/>
            <w:tcBorders>
              <w:bottom w:val="single" w:sz="4" w:space="0" w:color="auto"/>
            </w:tcBorders>
          </w:tcPr>
          <w:p w:rsidR="00107711" w:rsidRPr="00E736E7" w:rsidRDefault="00107711" w:rsidP="00107711">
            <w:pPr>
              <w:spacing w:after="0" w:line="240" w:lineRule="auto"/>
              <w:rPr>
                <w:rFonts w:ascii="Arial" w:hAnsi="Arial" w:cs="Arial"/>
                <w:lang w:val="ru-RU"/>
              </w:rPr>
            </w:pPr>
          </w:p>
          <w:p w:rsidR="00107711" w:rsidRPr="00E736E7" w:rsidRDefault="007210E6"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ru-RU"/>
              </w:rPr>
              <w:t>Ц</w:t>
            </w:r>
            <w:r w:rsidR="00107711" w:rsidRPr="00E736E7">
              <w:rPr>
                <w:rFonts w:ascii="Arial" w:hAnsi="Arial" w:cs="Arial"/>
                <w:lang w:val="ru-RU"/>
              </w:rPr>
              <w:t xml:space="preserve">КТС  </w:t>
            </w:r>
            <w:r w:rsidR="00107711" w:rsidRPr="00E736E7">
              <w:rPr>
                <w:rFonts w:ascii="Arial" w:hAnsi="Arial" w:cs="Arial"/>
                <w:lang w:val="sr-Cyrl-CS"/>
              </w:rPr>
              <w:t xml:space="preserve"> Кнић</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ru-RU"/>
              </w:rPr>
              <w:t>Донатор</w:t>
            </w:r>
          </w:p>
        </w:tc>
        <w:tc>
          <w:tcPr>
            <w:tcW w:w="2370" w:type="dxa"/>
            <w:tcBorders>
              <w:bottom w:val="single" w:sz="4" w:space="0" w:color="auto"/>
            </w:tcBorders>
          </w:tcPr>
          <w:p w:rsidR="00107711" w:rsidRPr="00E736E7" w:rsidRDefault="00107711"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ru-RU"/>
              </w:rPr>
              <w:t>Израђене ТВ рекламе</w:t>
            </w:r>
          </w:p>
          <w:p w:rsidR="00107711" w:rsidRPr="00E736E7" w:rsidRDefault="00107711"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ru-RU"/>
              </w:rPr>
              <w:t>Постављени билборди</w:t>
            </w:r>
          </w:p>
          <w:p w:rsidR="00107711" w:rsidRPr="00E736E7" w:rsidRDefault="00107711"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ru-RU"/>
              </w:rPr>
              <w:t>Медијски наступи</w:t>
            </w:r>
          </w:p>
          <w:p w:rsidR="00107711" w:rsidRPr="00E736E7" w:rsidRDefault="00107711"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sr-Cyrl-CS"/>
              </w:rPr>
              <w:t>Пропагандни материјал</w:t>
            </w:r>
          </w:p>
          <w:p w:rsidR="00107711" w:rsidRPr="00E736E7" w:rsidRDefault="00107711"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sr-Cyrl-CS"/>
              </w:rPr>
              <w:t>Интернет маркетинг</w:t>
            </w:r>
          </w:p>
          <w:p w:rsidR="00107711" w:rsidRPr="00E736E7" w:rsidRDefault="00107711" w:rsidP="00107711">
            <w:pPr>
              <w:spacing w:after="0" w:line="240" w:lineRule="auto"/>
              <w:ind w:left="-78"/>
              <w:rPr>
                <w:rFonts w:ascii="Arial" w:hAnsi="Arial" w:cs="Arial"/>
                <w:lang w:val="sr-Cyrl-CS"/>
              </w:rPr>
            </w:pPr>
          </w:p>
        </w:tc>
      </w:tr>
      <w:tr w:rsidR="00107711" w:rsidRPr="00B8647F" w:rsidTr="006C690A">
        <w:trPr>
          <w:cantSplit/>
          <w:trHeight w:val="510"/>
        </w:trPr>
        <w:tc>
          <w:tcPr>
            <w:tcW w:w="1429" w:type="dxa"/>
            <w:tcBorders>
              <w:bottom w:val="single" w:sz="4" w:space="0" w:color="auto"/>
            </w:tcBorders>
          </w:tcPr>
          <w:p w:rsidR="00107711" w:rsidRPr="00E736E7" w:rsidRDefault="00107711" w:rsidP="00E736E7">
            <w:pPr>
              <w:spacing w:after="0" w:line="240" w:lineRule="auto"/>
              <w:rPr>
                <w:rFonts w:ascii="Arial" w:hAnsi="Arial" w:cs="Arial"/>
                <w:b/>
                <w:lang w:val="ru-RU"/>
              </w:rPr>
            </w:pPr>
            <w:r w:rsidRPr="00E736E7">
              <w:rPr>
                <w:rFonts w:ascii="Arial" w:hAnsi="Arial" w:cs="Arial"/>
                <w:b/>
                <w:lang w:val="ru-RU"/>
              </w:rPr>
              <w:t>1.2.2.</w:t>
            </w:r>
            <w:r w:rsidR="00E736E7">
              <w:rPr>
                <w:rFonts w:ascii="Arial" w:hAnsi="Arial" w:cs="Arial"/>
                <w:b/>
                <w:lang w:val="ru-RU"/>
              </w:rPr>
              <w:t>3</w:t>
            </w:r>
            <w:r w:rsidRPr="00E736E7">
              <w:rPr>
                <w:rFonts w:ascii="Arial" w:hAnsi="Arial" w:cs="Arial"/>
                <w:b/>
                <w:lang w:val="ru-RU"/>
              </w:rPr>
              <w:t>.</w:t>
            </w:r>
          </w:p>
        </w:tc>
        <w:tc>
          <w:tcPr>
            <w:tcW w:w="3851" w:type="dxa"/>
            <w:tcBorders>
              <w:bottom w:val="single" w:sz="4" w:space="0" w:color="auto"/>
            </w:tcBorders>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Израда мултимедијалне базе туристичке понуде општине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(Мапа – инфо табла туристичког потенцијала општине Кнић)</w:t>
            </w:r>
          </w:p>
        </w:tc>
        <w:tc>
          <w:tcPr>
            <w:tcW w:w="2370" w:type="dxa"/>
            <w:tcBorders>
              <w:bottom w:val="single" w:sz="4" w:space="0" w:color="auto"/>
            </w:tcBorders>
          </w:tcPr>
          <w:p w:rsidR="00107711" w:rsidRPr="00E736E7" w:rsidRDefault="007210E6" w:rsidP="00107711">
            <w:pPr>
              <w:spacing w:after="0" w:line="240" w:lineRule="auto"/>
              <w:rPr>
                <w:rFonts w:ascii="Arial" w:hAnsi="Arial" w:cs="Arial"/>
                <w:lang w:val="ru-RU"/>
              </w:rPr>
            </w:pPr>
            <w:r>
              <w:rPr>
                <w:rFonts w:ascii="Arial" w:hAnsi="Arial" w:cs="Arial"/>
                <w:lang w:val="ru-RU"/>
              </w:rPr>
              <w:t>Ц</w:t>
            </w:r>
            <w:r w:rsidR="00B51AFD" w:rsidRPr="00E736E7">
              <w:rPr>
                <w:rFonts w:ascii="Arial" w:hAnsi="Arial" w:cs="Arial"/>
                <w:lang w:val="ru-RU"/>
              </w:rPr>
              <w:t>КТС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Општина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Адвертајзинг агенције</w:t>
            </w:r>
          </w:p>
        </w:tc>
        <w:tc>
          <w:tcPr>
            <w:tcW w:w="2370" w:type="dxa"/>
            <w:gridSpan w:val="2"/>
            <w:tcBorders>
              <w:bottom w:val="single" w:sz="4" w:space="0" w:color="auto"/>
            </w:tcBorders>
          </w:tcPr>
          <w:p w:rsidR="00107711" w:rsidRPr="00E736E7" w:rsidRDefault="00107711" w:rsidP="00107711">
            <w:pPr>
              <w:spacing w:after="0" w:line="240" w:lineRule="auto"/>
              <w:jc w:val="center"/>
              <w:rPr>
                <w:rFonts w:ascii="Arial" w:hAnsi="Arial" w:cs="Arial"/>
                <w:lang w:val="sr-Cyrl-CS"/>
              </w:rPr>
            </w:pPr>
            <w:r w:rsidRPr="00E736E7">
              <w:rPr>
                <w:rFonts w:ascii="Arial" w:hAnsi="Arial" w:cs="Arial"/>
              </w:rPr>
              <w:t>2010</w:t>
            </w:r>
            <w:r w:rsidRPr="00E736E7">
              <w:rPr>
                <w:rFonts w:ascii="Arial" w:hAnsi="Arial" w:cs="Arial"/>
                <w:lang w:val="sr-Cyrl-CS"/>
              </w:rPr>
              <w:t xml:space="preserve"> </w:t>
            </w:r>
            <w:r w:rsidR="00984450">
              <w:rPr>
                <w:rFonts w:ascii="Arial" w:hAnsi="Arial" w:cs="Arial"/>
              </w:rPr>
              <w:t>–</w:t>
            </w:r>
            <w:r w:rsidRPr="00E736E7">
              <w:rPr>
                <w:rFonts w:ascii="Arial" w:hAnsi="Arial" w:cs="Arial"/>
                <w:lang w:val="sr-Cyrl-CS"/>
              </w:rPr>
              <w:t xml:space="preserve"> </w:t>
            </w:r>
            <w:r w:rsidRPr="00E736E7">
              <w:rPr>
                <w:rFonts w:ascii="Arial" w:hAnsi="Arial" w:cs="Arial"/>
              </w:rPr>
              <w:t>2020</w:t>
            </w:r>
            <w:r w:rsidRPr="00E736E7">
              <w:rPr>
                <w:rFonts w:ascii="Arial" w:hAnsi="Arial" w:cs="Arial"/>
                <w:lang w:val="sr-Cyrl-CS"/>
              </w:rPr>
              <w:t>.</w:t>
            </w:r>
          </w:p>
        </w:tc>
        <w:tc>
          <w:tcPr>
            <w:tcW w:w="2370" w:type="dxa"/>
            <w:tcBorders>
              <w:bottom w:val="single" w:sz="4" w:space="0" w:color="auto"/>
            </w:tcBorders>
          </w:tcPr>
          <w:p w:rsidR="00107711" w:rsidRPr="00E736E7" w:rsidRDefault="00107711" w:rsidP="00107711">
            <w:pPr>
              <w:spacing w:after="0" w:line="240" w:lineRule="auto"/>
              <w:rPr>
                <w:rFonts w:ascii="Arial" w:hAnsi="Arial" w:cs="Arial"/>
                <w:lang w:val="ru-RU"/>
              </w:rPr>
            </w:pPr>
          </w:p>
          <w:p w:rsidR="00107711" w:rsidRPr="00E736E7" w:rsidRDefault="007210E6"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ru-RU"/>
              </w:rPr>
              <w:t>Ц</w:t>
            </w:r>
            <w:r w:rsidR="00107711" w:rsidRPr="00E736E7">
              <w:rPr>
                <w:rFonts w:ascii="Arial" w:hAnsi="Arial" w:cs="Arial"/>
                <w:lang w:val="ru-RU"/>
              </w:rPr>
              <w:t xml:space="preserve">КТС   </w:t>
            </w:r>
            <w:r w:rsidR="00107711" w:rsidRPr="00E736E7">
              <w:rPr>
                <w:rFonts w:ascii="Arial" w:hAnsi="Arial" w:cs="Arial"/>
                <w:lang w:val="sr-Cyrl-CS"/>
              </w:rPr>
              <w:t>Кнић</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ru-RU"/>
              </w:rPr>
              <w:t>Донатор</w:t>
            </w:r>
          </w:p>
        </w:tc>
        <w:tc>
          <w:tcPr>
            <w:tcW w:w="2370" w:type="dxa"/>
            <w:tcBorders>
              <w:bottom w:val="single" w:sz="4" w:space="0" w:color="auto"/>
            </w:tcBorders>
          </w:tcPr>
          <w:p w:rsidR="00107711" w:rsidRPr="00E736E7" w:rsidRDefault="00107711"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ru-RU"/>
              </w:rPr>
              <w:t>Извршено  фотографисање</w:t>
            </w:r>
          </w:p>
          <w:p w:rsidR="00107711" w:rsidRPr="00E736E7" w:rsidRDefault="00107711"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sr-Cyrl-CS"/>
              </w:rPr>
              <w:t xml:space="preserve"> Извршено видео снимање</w:t>
            </w:r>
          </w:p>
          <w:p w:rsidR="00107711" w:rsidRPr="00E736E7" w:rsidRDefault="00107711" w:rsidP="006513D1">
            <w:pPr>
              <w:numPr>
                <w:ilvl w:val="0"/>
                <w:numId w:val="86"/>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sr-Cyrl-CS"/>
              </w:rPr>
              <w:t>Обрађен и монтиран материјал</w:t>
            </w:r>
          </w:p>
        </w:tc>
      </w:tr>
      <w:tr w:rsidR="00107711" w:rsidRPr="0003318E" w:rsidTr="006C690A">
        <w:trPr>
          <w:cantSplit/>
          <w:trHeight w:val="510"/>
        </w:trPr>
        <w:tc>
          <w:tcPr>
            <w:tcW w:w="14760" w:type="dxa"/>
            <w:gridSpan w:val="7"/>
            <w:shd w:val="clear" w:color="auto" w:fill="C0C0C0"/>
          </w:tcPr>
          <w:p w:rsidR="00107711" w:rsidRPr="00B8647F" w:rsidRDefault="00107711" w:rsidP="00107711">
            <w:pPr>
              <w:spacing w:after="0" w:line="240" w:lineRule="auto"/>
              <w:jc w:val="both"/>
              <w:rPr>
                <w:rFonts w:ascii="Arial" w:hAnsi="Arial" w:cs="Arial"/>
                <w:lang w:val="ru-RU"/>
              </w:rPr>
            </w:pPr>
            <w:r>
              <w:rPr>
                <w:rFonts w:ascii="Arial" w:hAnsi="Arial" w:cs="Arial"/>
                <w:b/>
                <w:lang w:val="ru-RU"/>
              </w:rPr>
              <w:t>1.2.3</w:t>
            </w:r>
            <w:r w:rsidRPr="00B8647F">
              <w:rPr>
                <w:rFonts w:ascii="Arial" w:hAnsi="Arial" w:cs="Arial"/>
                <w:b/>
                <w:lang w:val="ru-RU"/>
              </w:rPr>
              <w:t xml:space="preserve">. Програм: </w:t>
            </w:r>
            <w:r w:rsidRPr="003066B0">
              <w:rPr>
                <w:rFonts w:ascii="Arial" w:hAnsi="Arial" w:cs="Arial"/>
                <w:lang w:val="ru-RU"/>
              </w:rPr>
              <w:t>Очување традиције народних обичаја, народне кухиње и народног стваралаштва кроз унапређење постојећих и организацију нових манифестација</w:t>
            </w:r>
          </w:p>
        </w:tc>
      </w:tr>
      <w:tr w:rsidR="00107711" w:rsidRPr="00B8647F" w:rsidTr="006C690A">
        <w:trPr>
          <w:cantSplit/>
          <w:trHeight w:val="510"/>
        </w:trPr>
        <w:tc>
          <w:tcPr>
            <w:tcW w:w="1429" w:type="dxa"/>
          </w:tcPr>
          <w:p w:rsidR="00107711" w:rsidRPr="00E736E7" w:rsidRDefault="00107711" w:rsidP="00107711">
            <w:pPr>
              <w:spacing w:after="0" w:line="240" w:lineRule="auto"/>
              <w:rPr>
                <w:rFonts w:ascii="Arial" w:hAnsi="Arial" w:cs="Arial"/>
                <w:b/>
                <w:lang w:val="ru-RU"/>
              </w:rPr>
            </w:pPr>
            <w:r w:rsidRPr="00E736E7">
              <w:rPr>
                <w:rFonts w:ascii="Arial" w:hAnsi="Arial" w:cs="Arial"/>
                <w:b/>
                <w:lang w:val="ru-RU"/>
              </w:rPr>
              <w:t>1.2.3.1.</w:t>
            </w:r>
          </w:p>
        </w:tc>
        <w:tc>
          <w:tcPr>
            <w:tcW w:w="3851"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 xml:space="preserve">Ликовна колонија </w:t>
            </w:r>
            <w:r w:rsidR="006E500B" w:rsidRPr="00EC53A0">
              <w:rPr>
                <w:rFonts w:ascii="Arial" w:hAnsi="Arial" w:cs="Arial"/>
                <w:lang w:val="sr-Cyrl-BA"/>
              </w:rPr>
              <w:t>„</w:t>
            </w:r>
            <w:r w:rsidR="00E736E7" w:rsidRPr="00E736E7">
              <w:rPr>
                <w:rFonts w:ascii="Arial" w:hAnsi="Arial" w:cs="Arial"/>
                <w:lang w:val="ru-RU"/>
              </w:rPr>
              <w:t>Гружанска јесен</w:t>
            </w:r>
            <w:r w:rsidR="004232C2" w:rsidRPr="00E736E7">
              <w:rPr>
                <w:rFonts w:ascii="Arial" w:hAnsi="Arial" w:cs="Arial"/>
                <w:lang w:val="sr-Cyrl-BA"/>
              </w:rPr>
              <w:t>“</w:t>
            </w:r>
          </w:p>
        </w:tc>
        <w:tc>
          <w:tcPr>
            <w:tcW w:w="2370" w:type="dxa"/>
          </w:tcPr>
          <w:p w:rsidR="007E71CD" w:rsidRPr="00EC53A0" w:rsidRDefault="007E71CD" w:rsidP="007E71CD">
            <w:pPr>
              <w:spacing w:after="0" w:line="240" w:lineRule="auto"/>
              <w:rPr>
                <w:rFonts w:ascii="Arial" w:hAnsi="Arial" w:cs="Arial"/>
                <w:lang w:val="ru-RU"/>
              </w:rPr>
            </w:pPr>
            <w:r>
              <w:rPr>
                <w:rFonts w:ascii="Arial" w:hAnsi="Arial" w:cs="Arial"/>
                <w:lang w:val="ru-RU"/>
              </w:rPr>
              <w:t>Ц</w:t>
            </w:r>
            <w:r w:rsidRPr="00EC53A0">
              <w:rPr>
                <w:rFonts w:ascii="Arial" w:hAnsi="Arial" w:cs="Arial"/>
                <w:lang w:val="ru-RU"/>
              </w:rPr>
              <w:t>КТС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Министарство културе</w:t>
            </w:r>
            <w:r w:rsidR="00A86A04">
              <w:rPr>
                <w:rFonts w:ascii="Arial" w:hAnsi="Arial" w:cs="Arial"/>
                <w:lang w:val="ru-RU"/>
              </w:rPr>
              <w:t xml:space="preserve"> и информисања</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Ресорна министарства</w:t>
            </w:r>
          </w:p>
        </w:tc>
        <w:tc>
          <w:tcPr>
            <w:tcW w:w="2370" w:type="dxa"/>
            <w:gridSpan w:val="2"/>
          </w:tcPr>
          <w:p w:rsidR="00107711" w:rsidRPr="00E736E7" w:rsidRDefault="00107711" w:rsidP="00107711">
            <w:pPr>
              <w:spacing w:after="0" w:line="240" w:lineRule="auto"/>
              <w:jc w:val="center"/>
              <w:rPr>
                <w:rFonts w:ascii="Arial" w:hAnsi="Arial" w:cs="Arial"/>
                <w:lang w:val="ru-RU"/>
              </w:rPr>
            </w:pPr>
            <w:r w:rsidRPr="00E736E7">
              <w:rPr>
                <w:rFonts w:ascii="Arial" w:hAnsi="Arial" w:cs="Arial"/>
                <w:lang w:val="ru-RU"/>
              </w:rPr>
              <w:t xml:space="preserve">2010 </w:t>
            </w:r>
            <w:r w:rsidR="00984450">
              <w:rPr>
                <w:rFonts w:ascii="Arial" w:hAnsi="Arial" w:cs="Arial"/>
                <w:lang w:val="ru-RU"/>
              </w:rPr>
              <w:t>–</w:t>
            </w:r>
            <w:r w:rsidRPr="00E736E7">
              <w:rPr>
                <w:rFonts w:ascii="Arial" w:hAnsi="Arial" w:cs="Arial"/>
                <w:lang w:val="ru-RU"/>
              </w:rPr>
              <w:t xml:space="preserve"> 2020.</w:t>
            </w:r>
          </w:p>
        </w:tc>
        <w:tc>
          <w:tcPr>
            <w:tcW w:w="2370" w:type="dxa"/>
          </w:tcPr>
          <w:p w:rsidR="00107711" w:rsidRPr="00E736E7" w:rsidRDefault="00107711" w:rsidP="00107711">
            <w:pPr>
              <w:spacing w:after="0" w:line="240" w:lineRule="auto"/>
              <w:rPr>
                <w:rFonts w:ascii="Arial" w:hAnsi="Arial" w:cs="Arial"/>
                <w:lang w:val="ru-RU"/>
              </w:rPr>
            </w:pPr>
          </w:p>
          <w:p w:rsidR="00107711" w:rsidRPr="00E736E7" w:rsidRDefault="007210E6"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ru-RU"/>
              </w:rPr>
              <w:t>Ц</w:t>
            </w:r>
            <w:r w:rsidR="00107711" w:rsidRPr="00E736E7">
              <w:rPr>
                <w:rFonts w:ascii="Arial" w:hAnsi="Arial" w:cs="Arial"/>
                <w:lang w:val="ru-RU"/>
              </w:rPr>
              <w:t xml:space="preserve">КТС   </w:t>
            </w:r>
            <w:r w:rsidR="00107711" w:rsidRPr="00E736E7">
              <w:rPr>
                <w:rFonts w:ascii="Arial" w:hAnsi="Arial" w:cs="Arial"/>
                <w:lang w:val="sr-Cyrl-CS"/>
              </w:rPr>
              <w:t>Кнић</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p w:rsidR="00107711" w:rsidRPr="00E736E7" w:rsidRDefault="007210E6"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sr-Cyrl-CS"/>
              </w:rPr>
              <w:t>Министар</w:t>
            </w:r>
            <w:r w:rsidR="00107711" w:rsidRPr="00E736E7">
              <w:rPr>
                <w:rFonts w:ascii="Arial" w:hAnsi="Arial" w:cs="Arial"/>
                <w:lang w:val="sr-Cyrl-CS"/>
              </w:rPr>
              <w:t>с</w:t>
            </w:r>
            <w:r>
              <w:rPr>
                <w:rFonts w:ascii="Arial" w:hAnsi="Arial" w:cs="Arial"/>
                <w:lang w:val="sr-Cyrl-CS"/>
              </w:rPr>
              <w:t>т</w:t>
            </w:r>
            <w:r w:rsidR="00107711" w:rsidRPr="00E736E7">
              <w:rPr>
                <w:rFonts w:ascii="Arial" w:hAnsi="Arial" w:cs="Arial"/>
                <w:lang w:val="sr-Cyrl-CS"/>
              </w:rPr>
              <w:t>во културе</w:t>
            </w:r>
            <w:r w:rsidR="00A86A04">
              <w:rPr>
                <w:rFonts w:ascii="Arial" w:hAnsi="Arial" w:cs="Arial"/>
                <w:lang w:val="sr-Cyrl-CS"/>
              </w:rPr>
              <w:t xml:space="preserve"> и информисања</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ru-RU"/>
              </w:rPr>
              <w:t>Донатор</w:t>
            </w:r>
          </w:p>
        </w:tc>
        <w:tc>
          <w:tcPr>
            <w:tcW w:w="2370" w:type="dxa"/>
          </w:tcPr>
          <w:p w:rsidR="00107711" w:rsidRPr="00E736E7" w:rsidRDefault="00107711" w:rsidP="006513D1">
            <w:pPr>
              <w:numPr>
                <w:ilvl w:val="0"/>
                <w:numId w:val="100"/>
              </w:numPr>
              <w:tabs>
                <w:tab w:val="num" w:pos="102"/>
              </w:tabs>
              <w:suppressAutoHyphens w:val="0"/>
              <w:spacing w:after="0" w:line="240" w:lineRule="auto"/>
              <w:ind w:left="102" w:hanging="180"/>
              <w:rPr>
                <w:rFonts w:ascii="Arial" w:hAnsi="Arial" w:cs="Arial"/>
                <w:lang w:val="ru-RU"/>
              </w:rPr>
            </w:pPr>
            <w:r w:rsidRPr="00E736E7">
              <w:rPr>
                <w:rFonts w:ascii="Arial" w:hAnsi="Arial" w:cs="Arial"/>
                <w:lang w:val="ru-RU"/>
              </w:rPr>
              <w:t xml:space="preserve">Број учесника колоније </w:t>
            </w:r>
          </w:p>
        </w:tc>
      </w:tr>
      <w:tr w:rsidR="00107711" w:rsidRPr="00B8647F" w:rsidTr="006C690A">
        <w:trPr>
          <w:cantSplit/>
          <w:trHeight w:val="510"/>
        </w:trPr>
        <w:tc>
          <w:tcPr>
            <w:tcW w:w="1429" w:type="dxa"/>
          </w:tcPr>
          <w:p w:rsidR="00107711" w:rsidRPr="00E736E7" w:rsidRDefault="00107711" w:rsidP="00107711">
            <w:pPr>
              <w:spacing w:after="0" w:line="240" w:lineRule="auto"/>
              <w:rPr>
                <w:rFonts w:ascii="Arial" w:hAnsi="Arial" w:cs="Arial"/>
                <w:b/>
                <w:lang w:val="ru-RU"/>
              </w:rPr>
            </w:pPr>
            <w:r w:rsidRPr="00E736E7">
              <w:rPr>
                <w:rFonts w:ascii="Arial" w:hAnsi="Arial" w:cs="Arial"/>
                <w:b/>
                <w:lang w:val="ru-RU"/>
              </w:rPr>
              <w:t>1.2.3.2.</w:t>
            </w:r>
          </w:p>
        </w:tc>
        <w:tc>
          <w:tcPr>
            <w:tcW w:w="3851"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 xml:space="preserve">Хајка на лисице гоничима </w:t>
            </w:r>
            <w:r w:rsidR="006E500B" w:rsidRPr="00EC53A0">
              <w:rPr>
                <w:rFonts w:ascii="Arial" w:hAnsi="Arial" w:cs="Arial"/>
                <w:lang w:val="sr-Cyrl-BA"/>
              </w:rPr>
              <w:t>„</w:t>
            </w:r>
            <w:r w:rsidRPr="00E736E7">
              <w:rPr>
                <w:rFonts w:ascii="Arial" w:hAnsi="Arial" w:cs="Arial"/>
                <w:lang w:val="ru-RU"/>
              </w:rPr>
              <w:t>Борачка лисица</w:t>
            </w:r>
            <w:r w:rsidR="004232C2" w:rsidRPr="00E736E7">
              <w:rPr>
                <w:rFonts w:ascii="Arial" w:hAnsi="Arial" w:cs="Arial"/>
                <w:lang w:val="sr-Cyrl-BA"/>
              </w:rPr>
              <w:t>“</w:t>
            </w:r>
          </w:p>
          <w:p w:rsidR="00107711" w:rsidRPr="00E736E7" w:rsidRDefault="00107711" w:rsidP="00E736E7">
            <w:pPr>
              <w:spacing w:after="0" w:line="240" w:lineRule="auto"/>
              <w:rPr>
                <w:rFonts w:ascii="Arial" w:hAnsi="Arial" w:cs="Arial"/>
                <w:lang w:val="ru-RU"/>
              </w:rPr>
            </w:pPr>
          </w:p>
        </w:tc>
        <w:tc>
          <w:tcPr>
            <w:tcW w:w="2370"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Ловачко удружење</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ЛСС</w:t>
            </w:r>
          </w:p>
          <w:p w:rsidR="00107711" w:rsidRPr="00E736E7" w:rsidRDefault="007210E6" w:rsidP="00107711">
            <w:pPr>
              <w:spacing w:after="0" w:line="240" w:lineRule="auto"/>
              <w:rPr>
                <w:rFonts w:ascii="Arial" w:hAnsi="Arial" w:cs="Arial"/>
                <w:lang w:val="ru-RU"/>
              </w:rPr>
            </w:pPr>
            <w:r>
              <w:rPr>
                <w:rFonts w:ascii="Arial" w:hAnsi="Arial" w:cs="Arial"/>
                <w:lang w:val="ru-RU"/>
              </w:rPr>
              <w:t>Ц</w:t>
            </w:r>
            <w:r w:rsidR="00107711" w:rsidRPr="00E736E7">
              <w:rPr>
                <w:rFonts w:ascii="Arial" w:hAnsi="Arial" w:cs="Arial"/>
                <w:lang w:val="ru-RU"/>
              </w:rPr>
              <w:t>КТС  Кнић</w:t>
            </w:r>
          </w:p>
        </w:tc>
        <w:tc>
          <w:tcPr>
            <w:tcW w:w="2370" w:type="dxa"/>
            <w:gridSpan w:val="2"/>
          </w:tcPr>
          <w:p w:rsidR="00107711" w:rsidRPr="00E736E7" w:rsidRDefault="00107711" w:rsidP="00107711">
            <w:pPr>
              <w:spacing w:after="0" w:line="240" w:lineRule="auto"/>
              <w:jc w:val="center"/>
              <w:rPr>
                <w:rFonts w:ascii="Arial" w:hAnsi="Arial" w:cs="Arial"/>
                <w:lang w:val="ru-RU"/>
              </w:rPr>
            </w:pPr>
            <w:r w:rsidRPr="00E736E7">
              <w:rPr>
                <w:rFonts w:ascii="Arial" w:hAnsi="Arial" w:cs="Arial"/>
                <w:lang w:val="ru-RU"/>
              </w:rPr>
              <w:t xml:space="preserve">2010 </w:t>
            </w:r>
            <w:r w:rsidR="00984450">
              <w:rPr>
                <w:rFonts w:ascii="Arial" w:hAnsi="Arial" w:cs="Arial"/>
                <w:lang w:val="ru-RU"/>
              </w:rPr>
              <w:t>–</w:t>
            </w:r>
            <w:r w:rsidRPr="00E736E7">
              <w:rPr>
                <w:rFonts w:ascii="Arial" w:hAnsi="Arial" w:cs="Arial"/>
                <w:lang w:val="ru-RU"/>
              </w:rPr>
              <w:t xml:space="preserve"> 2020.</w:t>
            </w:r>
          </w:p>
        </w:tc>
        <w:tc>
          <w:tcPr>
            <w:tcW w:w="2370" w:type="dxa"/>
          </w:tcPr>
          <w:p w:rsidR="00107711" w:rsidRPr="00E736E7" w:rsidRDefault="00107711" w:rsidP="00107711">
            <w:pPr>
              <w:spacing w:after="0" w:line="240" w:lineRule="auto"/>
              <w:rPr>
                <w:rFonts w:ascii="Arial" w:hAnsi="Arial" w:cs="Arial"/>
                <w:lang w:val="sr-Latn-CS"/>
              </w:rPr>
            </w:pP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Latn-CS"/>
              </w:rPr>
              <w:t>ЛУ</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Latn-CS"/>
              </w:rPr>
              <w:t>ЛСС</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ru-RU"/>
              </w:rPr>
              <w:t>Донатор</w:t>
            </w:r>
          </w:p>
        </w:tc>
        <w:tc>
          <w:tcPr>
            <w:tcW w:w="2370" w:type="dxa"/>
          </w:tcPr>
          <w:p w:rsidR="00107711" w:rsidRPr="00E736E7" w:rsidRDefault="00107711" w:rsidP="006513D1">
            <w:pPr>
              <w:numPr>
                <w:ilvl w:val="0"/>
                <w:numId w:val="100"/>
              </w:numPr>
              <w:tabs>
                <w:tab w:val="num" w:pos="102"/>
              </w:tabs>
              <w:suppressAutoHyphens w:val="0"/>
              <w:spacing w:after="0" w:line="240" w:lineRule="auto"/>
              <w:ind w:left="102" w:hanging="180"/>
              <w:rPr>
                <w:rFonts w:ascii="Arial" w:hAnsi="Arial" w:cs="Arial"/>
                <w:lang w:val="ru-RU"/>
              </w:rPr>
            </w:pPr>
            <w:r w:rsidRPr="00E736E7">
              <w:rPr>
                <w:rFonts w:ascii="Arial" w:hAnsi="Arial" w:cs="Arial"/>
                <w:lang w:val="ru-RU"/>
              </w:rPr>
              <w:t xml:space="preserve">Број учесника </w:t>
            </w:r>
          </w:p>
        </w:tc>
      </w:tr>
      <w:tr w:rsidR="00107711" w:rsidRPr="00B8647F" w:rsidTr="006C690A">
        <w:trPr>
          <w:cantSplit/>
          <w:trHeight w:val="510"/>
        </w:trPr>
        <w:tc>
          <w:tcPr>
            <w:tcW w:w="1429" w:type="dxa"/>
          </w:tcPr>
          <w:p w:rsidR="00107711" w:rsidRPr="00E736E7" w:rsidRDefault="00107711" w:rsidP="00E736E7">
            <w:pPr>
              <w:spacing w:after="0" w:line="240" w:lineRule="auto"/>
              <w:rPr>
                <w:rFonts w:ascii="Arial" w:hAnsi="Arial" w:cs="Arial"/>
                <w:b/>
                <w:lang w:val="ru-RU"/>
              </w:rPr>
            </w:pPr>
            <w:r w:rsidRPr="00E736E7">
              <w:rPr>
                <w:rFonts w:ascii="Arial" w:hAnsi="Arial" w:cs="Arial"/>
                <w:b/>
                <w:lang w:val="ru-RU"/>
              </w:rPr>
              <w:t>1.2.3.</w:t>
            </w:r>
            <w:r w:rsidR="00E736E7">
              <w:rPr>
                <w:rFonts w:ascii="Arial" w:hAnsi="Arial" w:cs="Arial"/>
                <w:b/>
                <w:lang w:val="ru-RU"/>
              </w:rPr>
              <w:t>3</w:t>
            </w:r>
            <w:r w:rsidRPr="00E736E7">
              <w:rPr>
                <w:rFonts w:ascii="Arial" w:hAnsi="Arial" w:cs="Arial"/>
                <w:b/>
                <w:lang w:val="ru-RU"/>
              </w:rPr>
              <w:t>.</w:t>
            </w:r>
          </w:p>
        </w:tc>
        <w:tc>
          <w:tcPr>
            <w:tcW w:w="3851"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 xml:space="preserve">Фестивал фолклора </w:t>
            </w:r>
            <w:r w:rsidR="006E500B" w:rsidRPr="00EC53A0">
              <w:rPr>
                <w:rFonts w:ascii="Arial" w:hAnsi="Arial" w:cs="Arial"/>
                <w:lang w:val="sr-Cyrl-BA"/>
              </w:rPr>
              <w:t>„</w:t>
            </w:r>
            <w:r w:rsidRPr="00E736E7">
              <w:rPr>
                <w:rFonts w:ascii="Arial" w:hAnsi="Arial" w:cs="Arial"/>
                <w:lang w:val="ru-RU"/>
              </w:rPr>
              <w:t>Разиграна Гружа</w:t>
            </w:r>
            <w:r w:rsidR="004232C2" w:rsidRPr="00E736E7">
              <w:rPr>
                <w:rFonts w:ascii="Arial" w:hAnsi="Arial" w:cs="Arial"/>
                <w:lang w:val="sr-Cyrl-BA"/>
              </w:rPr>
              <w:t>“</w:t>
            </w:r>
            <w:r w:rsidRPr="00E736E7">
              <w:rPr>
                <w:rFonts w:ascii="Arial" w:hAnsi="Arial" w:cs="Arial"/>
                <w:lang w:val="ru-RU"/>
              </w:rPr>
              <w:t xml:space="preserve"> Гружа</w:t>
            </w:r>
          </w:p>
        </w:tc>
        <w:tc>
          <w:tcPr>
            <w:tcW w:w="2370"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 xml:space="preserve">КУД </w:t>
            </w:r>
            <w:r w:rsidR="006E500B" w:rsidRPr="00EC53A0">
              <w:rPr>
                <w:rFonts w:ascii="Arial" w:hAnsi="Arial" w:cs="Arial"/>
                <w:lang w:val="sr-Cyrl-BA"/>
              </w:rPr>
              <w:t>„</w:t>
            </w:r>
            <w:r w:rsidRPr="00E736E7">
              <w:rPr>
                <w:rFonts w:ascii="Arial" w:hAnsi="Arial" w:cs="Arial"/>
                <w:lang w:val="ru-RU"/>
              </w:rPr>
              <w:t>Гружа</w:t>
            </w:r>
            <w:r w:rsidR="006E500B" w:rsidRPr="00E736E7">
              <w:rPr>
                <w:rFonts w:ascii="Arial" w:hAnsi="Arial" w:cs="Arial"/>
                <w:lang w:val="sr-Cyrl-BA"/>
              </w:rPr>
              <w:t>“</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Општина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МЗ Гружа</w:t>
            </w:r>
          </w:p>
          <w:p w:rsidR="00107711" w:rsidRPr="00E736E7" w:rsidRDefault="007210E6" w:rsidP="00107711">
            <w:pPr>
              <w:spacing w:after="0" w:line="240" w:lineRule="auto"/>
              <w:rPr>
                <w:rFonts w:ascii="Arial" w:hAnsi="Arial" w:cs="Arial"/>
                <w:lang w:val="ru-RU"/>
              </w:rPr>
            </w:pPr>
            <w:r>
              <w:rPr>
                <w:rFonts w:ascii="Arial" w:hAnsi="Arial" w:cs="Arial"/>
                <w:lang w:val="ru-RU"/>
              </w:rPr>
              <w:t>Ц</w:t>
            </w:r>
            <w:r w:rsidR="00107711" w:rsidRPr="00E736E7">
              <w:rPr>
                <w:rFonts w:ascii="Arial" w:hAnsi="Arial" w:cs="Arial"/>
                <w:lang w:val="ru-RU"/>
              </w:rPr>
              <w:t>КТС Кнић</w:t>
            </w:r>
          </w:p>
          <w:p w:rsidR="00107711" w:rsidRPr="00E736E7" w:rsidRDefault="00107711" w:rsidP="00107711">
            <w:pPr>
              <w:spacing w:after="0" w:line="240" w:lineRule="auto"/>
              <w:rPr>
                <w:rFonts w:ascii="Arial" w:hAnsi="Arial" w:cs="Arial"/>
                <w:lang w:val="ru-RU"/>
              </w:rPr>
            </w:pPr>
          </w:p>
        </w:tc>
        <w:tc>
          <w:tcPr>
            <w:tcW w:w="2370" w:type="dxa"/>
            <w:gridSpan w:val="2"/>
          </w:tcPr>
          <w:p w:rsidR="00107711" w:rsidRPr="00E736E7" w:rsidRDefault="00107711" w:rsidP="00107711">
            <w:pPr>
              <w:spacing w:after="0" w:line="240" w:lineRule="auto"/>
              <w:jc w:val="center"/>
              <w:rPr>
                <w:rFonts w:ascii="Arial" w:hAnsi="Arial" w:cs="Arial"/>
                <w:lang w:val="ru-RU"/>
              </w:rPr>
            </w:pPr>
            <w:r w:rsidRPr="00E736E7">
              <w:rPr>
                <w:rFonts w:ascii="Arial" w:hAnsi="Arial" w:cs="Arial"/>
                <w:lang w:val="ru-RU"/>
              </w:rPr>
              <w:t xml:space="preserve">2010 </w:t>
            </w:r>
            <w:r w:rsidR="00984450">
              <w:rPr>
                <w:rFonts w:ascii="Arial" w:hAnsi="Arial" w:cs="Arial"/>
                <w:lang w:val="ru-RU"/>
              </w:rPr>
              <w:t>–</w:t>
            </w:r>
            <w:r w:rsidRPr="00E736E7">
              <w:rPr>
                <w:rFonts w:ascii="Arial" w:hAnsi="Arial" w:cs="Arial"/>
                <w:lang w:val="ru-RU"/>
              </w:rPr>
              <w:t xml:space="preserve"> 2020.</w:t>
            </w:r>
          </w:p>
        </w:tc>
        <w:tc>
          <w:tcPr>
            <w:tcW w:w="2370" w:type="dxa"/>
          </w:tcPr>
          <w:p w:rsidR="00107711" w:rsidRPr="00E736E7" w:rsidRDefault="00107711" w:rsidP="00107711">
            <w:pPr>
              <w:spacing w:after="0" w:line="240" w:lineRule="auto"/>
              <w:rPr>
                <w:rFonts w:ascii="Arial" w:hAnsi="Arial" w:cs="Arial"/>
                <w:lang w:val="ru-RU"/>
              </w:rPr>
            </w:pP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ru-RU"/>
              </w:rPr>
              <w:t>Донатор</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ru-RU"/>
              </w:rPr>
              <w:t>МЗ Гружа</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ru-RU"/>
              </w:rPr>
              <w:t xml:space="preserve">КУД </w:t>
            </w:r>
            <w:r w:rsidR="006E500B" w:rsidRPr="00EC53A0">
              <w:rPr>
                <w:rFonts w:ascii="Arial" w:hAnsi="Arial" w:cs="Arial"/>
                <w:lang w:val="sr-Cyrl-BA"/>
              </w:rPr>
              <w:t>„</w:t>
            </w:r>
            <w:r w:rsidRPr="00E736E7">
              <w:rPr>
                <w:rFonts w:ascii="Arial" w:hAnsi="Arial" w:cs="Arial"/>
                <w:lang w:val="ru-RU"/>
              </w:rPr>
              <w:t>Гружа</w:t>
            </w:r>
            <w:r w:rsidR="006E500B" w:rsidRPr="00E736E7">
              <w:rPr>
                <w:rFonts w:ascii="Arial" w:hAnsi="Arial" w:cs="Arial"/>
                <w:lang w:val="sr-Cyrl-BA"/>
              </w:rPr>
              <w:t>“</w:t>
            </w:r>
          </w:p>
        </w:tc>
        <w:tc>
          <w:tcPr>
            <w:tcW w:w="2370" w:type="dxa"/>
          </w:tcPr>
          <w:p w:rsidR="00107711" w:rsidRPr="00E736E7" w:rsidRDefault="00107711" w:rsidP="006513D1">
            <w:pPr>
              <w:numPr>
                <w:ilvl w:val="0"/>
                <w:numId w:val="100"/>
              </w:numPr>
              <w:tabs>
                <w:tab w:val="num" w:pos="102"/>
              </w:tabs>
              <w:suppressAutoHyphens w:val="0"/>
              <w:spacing w:after="0" w:line="240" w:lineRule="auto"/>
              <w:ind w:left="102" w:hanging="180"/>
              <w:rPr>
                <w:rFonts w:ascii="Arial" w:hAnsi="Arial" w:cs="Arial"/>
                <w:lang w:val="ru-RU"/>
              </w:rPr>
            </w:pPr>
            <w:r w:rsidRPr="00E736E7">
              <w:rPr>
                <w:rFonts w:ascii="Arial" w:hAnsi="Arial" w:cs="Arial"/>
                <w:lang w:val="ru-RU"/>
              </w:rPr>
              <w:t xml:space="preserve">Број учесника </w:t>
            </w:r>
          </w:p>
        </w:tc>
      </w:tr>
      <w:tr w:rsidR="00107711" w:rsidRPr="00B8647F" w:rsidTr="006C690A">
        <w:trPr>
          <w:cantSplit/>
          <w:trHeight w:val="510"/>
        </w:trPr>
        <w:tc>
          <w:tcPr>
            <w:tcW w:w="1429" w:type="dxa"/>
          </w:tcPr>
          <w:p w:rsidR="00107711" w:rsidRDefault="00107711" w:rsidP="00E736E7">
            <w:pPr>
              <w:spacing w:after="0" w:line="240" w:lineRule="auto"/>
              <w:rPr>
                <w:rFonts w:ascii="Arial" w:hAnsi="Arial" w:cs="Arial"/>
                <w:b/>
                <w:lang w:val="ru-RU"/>
              </w:rPr>
            </w:pPr>
            <w:r>
              <w:rPr>
                <w:rFonts w:ascii="Arial" w:hAnsi="Arial" w:cs="Arial"/>
                <w:b/>
                <w:lang w:val="ru-RU"/>
              </w:rPr>
              <w:t>1.2.3</w:t>
            </w:r>
            <w:r w:rsidRPr="00B8647F">
              <w:rPr>
                <w:rFonts w:ascii="Arial" w:hAnsi="Arial" w:cs="Arial"/>
                <w:b/>
                <w:lang w:val="ru-RU"/>
              </w:rPr>
              <w:t>.</w:t>
            </w:r>
            <w:r w:rsidR="00E736E7">
              <w:rPr>
                <w:rFonts w:ascii="Arial" w:hAnsi="Arial" w:cs="Arial"/>
                <w:b/>
                <w:lang w:val="ru-RU"/>
              </w:rPr>
              <w:t>4</w:t>
            </w:r>
            <w:r>
              <w:rPr>
                <w:rFonts w:ascii="Arial" w:hAnsi="Arial" w:cs="Arial"/>
                <w:b/>
                <w:lang w:val="ru-RU"/>
              </w:rPr>
              <w:t>.</w:t>
            </w:r>
          </w:p>
        </w:tc>
        <w:tc>
          <w:tcPr>
            <w:tcW w:w="3851" w:type="dxa"/>
          </w:tcPr>
          <w:p w:rsidR="00107711" w:rsidRPr="00E90FEB" w:rsidRDefault="00107711" w:rsidP="00107711">
            <w:pPr>
              <w:spacing w:after="0" w:line="240" w:lineRule="auto"/>
              <w:rPr>
                <w:rFonts w:ascii="Arial" w:hAnsi="Arial" w:cs="Arial"/>
                <w:lang w:val="ru-RU"/>
              </w:rPr>
            </w:pPr>
            <w:r>
              <w:rPr>
                <w:rFonts w:ascii="Arial" w:hAnsi="Arial" w:cs="Arial"/>
                <w:lang w:val="ru-RU"/>
              </w:rPr>
              <w:t xml:space="preserve">Фестивал </w:t>
            </w:r>
            <w:r w:rsidR="006E500B" w:rsidRPr="00EC53A0">
              <w:rPr>
                <w:rFonts w:ascii="Arial" w:hAnsi="Arial" w:cs="Arial"/>
                <w:lang w:val="sr-Cyrl-BA"/>
              </w:rPr>
              <w:t>„</w:t>
            </w:r>
            <w:r w:rsidR="00E736E7">
              <w:rPr>
                <w:rFonts w:ascii="Arial" w:hAnsi="Arial" w:cs="Arial"/>
                <w:lang w:val="ru-RU"/>
              </w:rPr>
              <w:t>Цвети</w:t>
            </w:r>
            <w:r w:rsidR="004232C2" w:rsidRPr="00E736E7">
              <w:rPr>
                <w:rFonts w:ascii="Arial" w:hAnsi="Arial" w:cs="Arial"/>
                <w:lang w:val="sr-Cyrl-BA"/>
              </w:rPr>
              <w:t>“</w:t>
            </w:r>
            <w:r>
              <w:rPr>
                <w:rFonts w:ascii="Arial" w:hAnsi="Arial" w:cs="Arial"/>
                <w:lang w:val="ru-RU"/>
              </w:rPr>
              <w:t xml:space="preserve"> Баре</w:t>
            </w:r>
          </w:p>
        </w:tc>
        <w:tc>
          <w:tcPr>
            <w:tcW w:w="2370" w:type="dxa"/>
          </w:tcPr>
          <w:p w:rsidR="00107711" w:rsidRDefault="00E736E7" w:rsidP="00107711">
            <w:pPr>
              <w:spacing w:after="0" w:line="240" w:lineRule="auto"/>
              <w:rPr>
                <w:rFonts w:ascii="Arial" w:hAnsi="Arial" w:cs="Arial"/>
                <w:lang w:val="ru-RU"/>
              </w:rPr>
            </w:pPr>
            <w:r>
              <w:rPr>
                <w:rFonts w:ascii="Arial" w:hAnsi="Arial" w:cs="Arial"/>
                <w:lang w:val="ru-RU"/>
              </w:rPr>
              <w:t xml:space="preserve">КУД </w:t>
            </w:r>
            <w:r w:rsidR="006E500B" w:rsidRPr="00EC53A0">
              <w:rPr>
                <w:rFonts w:ascii="Arial" w:hAnsi="Arial" w:cs="Arial"/>
                <w:lang w:val="sr-Cyrl-BA"/>
              </w:rPr>
              <w:t>„</w:t>
            </w:r>
            <w:r>
              <w:rPr>
                <w:rFonts w:ascii="Arial" w:hAnsi="Arial" w:cs="Arial"/>
                <w:lang w:val="ru-RU"/>
              </w:rPr>
              <w:t>Баранка</w:t>
            </w:r>
            <w:r w:rsidR="006E500B" w:rsidRPr="00E736E7">
              <w:rPr>
                <w:rFonts w:ascii="Arial" w:hAnsi="Arial" w:cs="Arial"/>
                <w:lang w:val="sr-Cyrl-BA"/>
              </w:rPr>
              <w:t>“</w:t>
            </w:r>
          </w:p>
          <w:p w:rsidR="00107711" w:rsidRDefault="00107711" w:rsidP="00107711">
            <w:pPr>
              <w:spacing w:after="0" w:line="240" w:lineRule="auto"/>
              <w:rPr>
                <w:rFonts w:ascii="Arial" w:hAnsi="Arial" w:cs="Arial"/>
                <w:lang w:val="ru-RU"/>
              </w:rPr>
            </w:pPr>
            <w:r>
              <w:rPr>
                <w:rFonts w:ascii="Arial" w:hAnsi="Arial" w:cs="Arial"/>
                <w:lang w:val="ru-RU"/>
              </w:rPr>
              <w:t>МЗ Баре</w:t>
            </w:r>
          </w:p>
          <w:p w:rsidR="00107711" w:rsidRDefault="00107711" w:rsidP="00107711">
            <w:pPr>
              <w:spacing w:after="0" w:line="240" w:lineRule="auto"/>
              <w:rPr>
                <w:rFonts w:ascii="Arial" w:hAnsi="Arial" w:cs="Arial"/>
                <w:lang w:val="ru-RU"/>
              </w:rPr>
            </w:pPr>
            <w:r>
              <w:rPr>
                <w:rFonts w:ascii="Arial" w:hAnsi="Arial" w:cs="Arial"/>
                <w:lang w:val="ru-RU"/>
              </w:rPr>
              <w:t>Општина Кнић</w:t>
            </w:r>
          </w:p>
          <w:p w:rsidR="007E71CD" w:rsidRPr="00EC53A0" w:rsidRDefault="007E71CD" w:rsidP="007E71CD">
            <w:pPr>
              <w:spacing w:after="0" w:line="240" w:lineRule="auto"/>
              <w:rPr>
                <w:rFonts w:ascii="Arial" w:hAnsi="Arial" w:cs="Arial"/>
                <w:lang w:val="ru-RU"/>
              </w:rPr>
            </w:pPr>
            <w:r>
              <w:rPr>
                <w:rFonts w:ascii="Arial" w:hAnsi="Arial" w:cs="Arial"/>
                <w:lang w:val="ru-RU"/>
              </w:rPr>
              <w:t>Ц</w:t>
            </w:r>
            <w:r w:rsidRPr="00EC53A0">
              <w:rPr>
                <w:rFonts w:ascii="Arial" w:hAnsi="Arial" w:cs="Arial"/>
                <w:lang w:val="ru-RU"/>
              </w:rPr>
              <w:t>КТС  Кнић</w:t>
            </w:r>
          </w:p>
          <w:p w:rsidR="00107711" w:rsidRPr="00E90FEB" w:rsidRDefault="00107711" w:rsidP="00107711">
            <w:pPr>
              <w:spacing w:after="0" w:line="240" w:lineRule="auto"/>
              <w:rPr>
                <w:rFonts w:ascii="Arial" w:hAnsi="Arial" w:cs="Arial"/>
                <w:lang w:val="ru-RU"/>
              </w:rPr>
            </w:pPr>
          </w:p>
        </w:tc>
        <w:tc>
          <w:tcPr>
            <w:tcW w:w="2370" w:type="dxa"/>
            <w:gridSpan w:val="2"/>
          </w:tcPr>
          <w:p w:rsidR="00107711" w:rsidRPr="00E90FEB" w:rsidRDefault="00107711" w:rsidP="00107711">
            <w:pPr>
              <w:spacing w:after="0" w:line="240" w:lineRule="auto"/>
              <w:jc w:val="center"/>
              <w:rPr>
                <w:rFonts w:ascii="Arial" w:hAnsi="Arial" w:cs="Arial"/>
                <w:lang w:val="ru-RU"/>
              </w:rPr>
            </w:pPr>
            <w:r w:rsidRPr="00E90FEB">
              <w:rPr>
                <w:rFonts w:ascii="Arial" w:hAnsi="Arial" w:cs="Arial"/>
                <w:lang w:val="ru-RU"/>
              </w:rPr>
              <w:t>201</w:t>
            </w:r>
            <w:r>
              <w:rPr>
                <w:rFonts w:ascii="Arial" w:hAnsi="Arial" w:cs="Arial"/>
                <w:lang w:val="ru-RU"/>
              </w:rPr>
              <w:t xml:space="preserve">0 </w:t>
            </w:r>
            <w:r w:rsidR="00984450">
              <w:rPr>
                <w:rFonts w:ascii="Arial" w:hAnsi="Arial" w:cs="Arial"/>
                <w:lang w:val="ru-RU"/>
              </w:rPr>
              <w:t>–</w:t>
            </w:r>
            <w:r>
              <w:rPr>
                <w:rFonts w:ascii="Arial" w:hAnsi="Arial" w:cs="Arial"/>
                <w:lang w:val="ru-RU"/>
              </w:rPr>
              <w:t xml:space="preserve"> </w:t>
            </w:r>
            <w:r w:rsidRPr="00E90FEB">
              <w:rPr>
                <w:rFonts w:ascii="Arial" w:hAnsi="Arial" w:cs="Arial"/>
                <w:lang w:val="ru-RU"/>
              </w:rPr>
              <w:t>2020</w:t>
            </w:r>
            <w:r>
              <w:rPr>
                <w:rFonts w:ascii="Arial" w:hAnsi="Arial" w:cs="Arial"/>
                <w:lang w:val="ru-RU"/>
              </w:rPr>
              <w:t>.</w:t>
            </w:r>
          </w:p>
        </w:tc>
        <w:tc>
          <w:tcPr>
            <w:tcW w:w="2370" w:type="dxa"/>
          </w:tcPr>
          <w:p w:rsidR="00107711" w:rsidRPr="00B308D0" w:rsidRDefault="00107711" w:rsidP="00107711">
            <w:pPr>
              <w:spacing w:after="0" w:line="240" w:lineRule="auto"/>
              <w:rPr>
                <w:rFonts w:ascii="Arial" w:hAnsi="Arial" w:cs="Arial"/>
                <w:lang w:val="ru-RU"/>
              </w:rPr>
            </w:pPr>
          </w:p>
          <w:p w:rsidR="00107711" w:rsidRPr="00AE5A0B"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sr-Cyrl-CS"/>
              </w:rPr>
              <w:t>Општина Кнић</w:t>
            </w:r>
          </w:p>
          <w:p w:rsidR="00107711" w:rsidRPr="00486911"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ru-RU"/>
              </w:rPr>
              <w:t>Донатор</w:t>
            </w:r>
          </w:p>
          <w:p w:rsidR="00107711" w:rsidRPr="00486911"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ru-RU"/>
              </w:rPr>
              <w:t>МЗ Баре</w:t>
            </w:r>
          </w:p>
          <w:p w:rsidR="00107711" w:rsidRPr="00AE5A0B"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ru-RU"/>
              </w:rPr>
              <w:t xml:space="preserve">КУД </w:t>
            </w:r>
            <w:r w:rsidR="006E500B" w:rsidRPr="00EC53A0">
              <w:rPr>
                <w:rFonts w:ascii="Arial" w:hAnsi="Arial" w:cs="Arial"/>
                <w:lang w:val="sr-Cyrl-BA"/>
              </w:rPr>
              <w:t>„</w:t>
            </w:r>
            <w:r>
              <w:rPr>
                <w:rFonts w:ascii="Arial" w:hAnsi="Arial" w:cs="Arial"/>
                <w:lang w:val="ru-RU"/>
              </w:rPr>
              <w:t>Баранка</w:t>
            </w:r>
            <w:r w:rsidR="006E500B" w:rsidRPr="00E736E7">
              <w:rPr>
                <w:rFonts w:ascii="Arial" w:hAnsi="Arial" w:cs="Arial"/>
                <w:lang w:val="sr-Cyrl-BA"/>
              </w:rPr>
              <w:t>“</w:t>
            </w:r>
          </w:p>
        </w:tc>
        <w:tc>
          <w:tcPr>
            <w:tcW w:w="2370" w:type="dxa"/>
          </w:tcPr>
          <w:p w:rsidR="00107711" w:rsidRPr="00E90FEB" w:rsidRDefault="00107711" w:rsidP="006513D1">
            <w:pPr>
              <w:numPr>
                <w:ilvl w:val="0"/>
                <w:numId w:val="100"/>
              </w:numPr>
              <w:tabs>
                <w:tab w:val="num" w:pos="102"/>
              </w:tabs>
              <w:suppressAutoHyphens w:val="0"/>
              <w:spacing w:after="0" w:line="240" w:lineRule="auto"/>
              <w:ind w:left="102" w:hanging="180"/>
              <w:rPr>
                <w:rFonts w:ascii="Arial" w:hAnsi="Arial" w:cs="Arial"/>
                <w:lang w:val="ru-RU"/>
              </w:rPr>
            </w:pPr>
            <w:r>
              <w:rPr>
                <w:rFonts w:ascii="Arial" w:hAnsi="Arial" w:cs="Arial"/>
                <w:lang w:val="ru-RU"/>
              </w:rPr>
              <w:t>Б</w:t>
            </w:r>
            <w:r w:rsidRPr="00E90FEB">
              <w:rPr>
                <w:rFonts w:ascii="Arial" w:hAnsi="Arial" w:cs="Arial"/>
                <w:lang w:val="ru-RU"/>
              </w:rPr>
              <w:t xml:space="preserve">рој учесника </w:t>
            </w:r>
          </w:p>
        </w:tc>
      </w:tr>
      <w:tr w:rsidR="00107711" w:rsidRPr="00B8647F" w:rsidTr="006C690A">
        <w:trPr>
          <w:cantSplit/>
          <w:trHeight w:val="510"/>
        </w:trPr>
        <w:tc>
          <w:tcPr>
            <w:tcW w:w="1429" w:type="dxa"/>
          </w:tcPr>
          <w:p w:rsidR="00107711" w:rsidRDefault="007E71CD" w:rsidP="00E736E7">
            <w:pPr>
              <w:spacing w:after="0" w:line="240" w:lineRule="auto"/>
              <w:rPr>
                <w:rFonts w:ascii="Arial" w:hAnsi="Arial" w:cs="Arial"/>
                <w:b/>
                <w:lang w:val="ru-RU"/>
              </w:rPr>
            </w:pPr>
            <w:r>
              <w:rPr>
                <w:rFonts w:ascii="Arial" w:hAnsi="Arial" w:cs="Arial"/>
                <w:b/>
                <w:lang w:val="ru-RU"/>
              </w:rPr>
              <w:t>1</w:t>
            </w:r>
            <w:r w:rsidR="00107711">
              <w:rPr>
                <w:rFonts w:ascii="Arial" w:hAnsi="Arial" w:cs="Arial"/>
                <w:b/>
                <w:lang w:val="ru-RU"/>
              </w:rPr>
              <w:t>.2.3</w:t>
            </w:r>
            <w:r w:rsidR="00107711" w:rsidRPr="00B8647F">
              <w:rPr>
                <w:rFonts w:ascii="Arial" w:hAnsi="Arial" w:cs="Arial"/>
                <w:b/>
                <w:lang w:val="ru-RU"/>
              </w:rPr>
              <w:t>.</w:t>
            </w:r>
            <w:r w:rsidR="00E736E7">
              <w:rPr>
                <w:rFonts w:ascii="Arial" w:hAnsi="Arial" w:cs="Arial"/>
                <w:b/>
                <w:lang w:val="ru-RU"/>
              </w:rPr>
              <w:t>5</w:t>
            </w:r>
            <w:r w:rsidR="00107711">
              <w:rPr>
                <w:rFonts w:ascii="Arial" w:hAnsi="Arial" w:cs="Arial"/>
                <w:b/>
                <w:lang w:val="ru-RU"/>
              </w:rPr>
              <w:t>.</w:t>
            </w:r>
          </w:p>
        </w:tc>
        <w:tc>
          <w:tcPr>
            <w:tcW w:w="3851" w:type="dxa"/>
          </w:tcPr>
          <w:p w:rsidR="00107711" w:rsidRPr="00E90FEB" w:rsidRDefault="00107711" w:rsidP="00107711">
            <w:pPr>
              <w:spacing w:after="0" w:line="240" w:lineRule="auto"/>
              <w:rPr>
                <w:rFonts w:ascii="Arial" w:hAnsi="Arial" w:cs="Arial"/>
                <w:lang w:val="ru-RU"/>
              </w:rPr>
            </w:pPr>
            <w:r>
              <w:rPr>
                <w:rFonts w:ascii="Arial" w:hAnsi="Arial" w:cs="Arial"/>
                <w:lang w:val="ru-RU"/>
              </w:rPr>
              <w:t xml:space="preserve">Фестивал </w:t>
            </w:r>
            <w:r w:rsidR="006E500B" w:rsidRPr="00EC53A0">
              <w:rPr>
                <w:rFonts w:ascii="Arial" w:hAnsi="Arial" w:cs="Arial"/>
                <w:lang w:val="sr-Cyrl-BA"/>
              </w:rPr>
              <w:t>„</w:t>
            </w:r>
            <w:r w:rsidR="00E736E7">
              <w:rPr>
                <w:rFonts w:ascii="Arial" w:hAnsi="Arial" w:cs="Arial"/>
                <w:lang w:val="ru-RU"/>
              </w:rPr>
              <w:t>Дани Томе Вучића – Перишића</w:t>
            </w:r>
            <w:r w:rsidR="004232C2" w:rsidRPr="00E736E7">
              <w:rPr>
                <w:rFonts w:ascii="Arial" w:hAnsi="Arial" w:cs="Arial"/>
                <w:lang w:val="sr-Cyrl-BA"/>
              </w:rPr>
              <w:t>“</w:t>
            </w:r>
            <w:r>
              <w:rPr>
                <w:rFonts w:ascii="Arial" w:hAnsi="Arial" w:cs="Arial"/>
                <w:lang w:val="ru-RU"/>
              </w:rPr>
              <w:t xml:space="preserve"> Баре</w:t>
            </w:r>
          </w:p>
        </w:tc>
        <w:tc>
          <w:tcPr>
            <w:tcW w:w="2370" w:type="dxa"/>
          </w:tcPr>
          <w:p w:rsidR="00107711" w:rsidRDefault="00107711" w:rsidP="00107711">
            <w:pPr>
              <w:spacing w:after="0" w:line="240" w:lineRule="auto"/>
              <w:rPr>
                <w:rFonts w:ascii="Arial" w:hAnsi="Arial" w:cs="Arial"/>
                <w:lang w:val="ru-RU"/>
              </w:rPr>
            </w:pPr>
            <w:r>
              <w:rPr>
                <w:rFonts w:ascii="Arial" w:hAnsi="Arial" w:cs="Arial"/>
                <w:lang w:val="ru-RU"/>
              </w:rPr>
              <w:t>МЗ Вучковица</w:t>
            </w:r>
          </w:p>
          <w:p w:rsidR="00107711" w:rsidRDefault="00107711" w:rsidP="00107711">
            <w:pPr>
              <w:spacing w:after="0" w:line="240" w:lineRule="auto"/>
              <w:rPr>
                <w:rFonts w:ascii="Arial" w:hAnsi="Arial" w:cs="Arial"/>
                <w:lang w:val="ru-RU"/>
              </w:rPr>
            </w:pPr>
            <w:r>
              <w:rPr>
                <w:rFonts w:ascii="Arial" w:hAnsi="Arial" w:cs="Arial"/>
                <w:lang w:val="ru-RU"/>
              </w:rPr>
              <w:t>Општина Кнић</w:t>
            </w:r>
          </w:p>
          <w:p w:rsidR="00107711" w:rsidRPr="00E90FEB" w:rsidRDefault="00107711" w:rsidP="00107711">
            <w:pPr>
              <w:spacing w:after="0" w:line="240" w:lineRule="auto"/>
              <w:rPr>
                <w:rFonts w:ascii="Arial" w:hAnsi="Arial" w:cs="Arial"/>
                <w:lang w:val="ru-RU"/>
              </w:rPr>
            </w:pPr>
            <w:r>
              <w:rPr>
                <w:rFonts w:ascii="Arial" w:hAnsi="Arial" w:cs="Arial"/>
                <w:lang w:val="ru-RU"/>
              </w:rPr>
              <w:t>Соколско друштво</w:t>
            </w:r>
          </w:p>
        </w:tc>
        <w:tc>
          <w:tcPr>
            <w:tcW w:w="2370" w:type="dxa"/>
            <w:gridSpan w:val="2"/>
          </w:tcPr>
          <w:p w:rsidR="00107711" w:rsidRPr="00E90FEB" w:rsidRDefault="00107711" w:rsidP="00107711">
            <w:pPr>
              <w:spacing w:after="0" w:line="240" w:lineRule="auto"/>
              <w:jc w:val="center"/>
              <w:rPr>
                <w:rFonts w:ascii="Arial" w:hAnsi="Arial" w:cs="Arial"/>
                <w:lang w:val="ru-RU"/>
              </w:rPr>
            </w:pPr>
            <w:r w:rsidRPr="00E90FEB">
              <w:rPr>
                <w:rFonts w:ascii="Arial" w:hAnsi="Arial" w:cs="Arial"/>
                <w:lang w:val="ru-RU"/>
              </w:rPr>
              <w:t>201</w:t>
            </w:r>
            <w:r>
              <w:rPr>
                <w:rFonts w:ascii="Arial" w:hAnsi="Arial" w:cs="Arial"/>
                <w:lang w:val="ru-RU"/>
              </w:rPr>
              <w:t xml:space="preserve">0 </w:t>
            </w:r>
            <w:r w:rsidR="00984450">
              <w:rPr>
                <w:rFonts w:ascii="Arial" w:hAnsi="Arial" w:cs="Arial"/>
                <w:lang w:val="ru-RU"/>
              </w:rPr>
              <w:t>–</w:t>
            </w:r>
            <w:r>
              <w:rPr>
                <w:rFonts w:ascii="Arial" w:hAnsi="Arial" w:cs="Arial"/>
                <w:lang w:val="ru-RU"/>
              </w:rPr>
              <w:t xml:space="preserve"> </w:t>
            </w:r>
            <w:r w:rsidRPr="00E90FEB">
              <w:rPr>
                <w:rFonts w:ascii="Arial" w:hAnsi="Arial" w:cs="Arial"/>
                <w:lang w:val="ru-RU"/>
              </w:rPr>
              <w:t>2020</w:t>
            </w:r>
            <w:r>
              <w:rPr>
                <w:rFonts w:ascii="Arial" w:hAnsi="Arial" w:cs="Arial"/>
                <w:lang w:val="ru-RU"/>
              </w:rPr>
              <w:t>.</w:t>
            </w:r>
          </w:p>
        </w:tc>
        <w:tc>
          <w:tcPr>
            <w:tcW w:w="2370" w:type="dxa"/>
          </w:tcPr>
          <w:p w:rsidR="00107711" w:rsidRPr="00B308D0" w:rsidRDefault="00107711" w:rsidP="00107711">
            <w:pPr>
              <w:spacing w:after="0" w:line="240" w:lineRule="auto"/>
              <w:rPr>
                <w:rFonts w:ascii="Arial" w:hAnsi="Arial" w:cs="Arial"/>
                <w:lang w:val="ru-RU"/>
              </w:rPr>
            </w:pPr>
          </w:p>
          <w:p w:rsidR="00107711" w:rsidRPr="00AE5A0B"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sr-Cyrl-CS"/>
              </w:rPr>
              <w:t>Општина Кнић</w:t>
            </w:r>
          </w:p>
          <w:p w:rsidR="00107711" w:rsidRPr="00486911"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ru-RU"/>
              </w:rPr>
              <w:t>Донатор</w:t>
            </w:r>
          </w:p>
          <w:p w:rsidR="00107711" w:rsidRPr="00486911"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ru-RU"/>
              </w:rPr>
              <w:t>МЗ Вучковица</w:t>
            </w:r>
          </w:p>
          <w:p w:rsidR="00107711" w:rsidRPr="00AE5A0B"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ru-RU"/>
              </w:rPr>
              <w:t>Соколско друзштво</w:t>
            </w:r>
          </w:p>
        </w:tc>
        <w:tc>
          <w:tcPr>
            <w:tcW w:w="2370" w:type="dxa"/>
          </w:tcPr>
          <w:p w:rsidR="00107711" w:rsidRPr="00E90FEB" w:rsidRDefault="00107711" w:rsidP="006513D1">
            <w:pPr>
              <w:numPr>
                <w:ilvl w:val="0"/>
                <w:numId w:val="100"/>
              </w:numPr>
              <w:tabs>
                <w:tab w:val="num" w:pos="102"/>
              </w:tabs>
              <w:suppressAutoHyphens w:val="0"/>
              <w:spacing w:after="0" w:line="240" w:lineRule="auto"/>
              <w:ind w:left="102" w:hanging="180"/>
              <w:rPr>
                <w:rFonts w:ascii="Arial" w:hAnsi="Arial" w:cs="Arial"/>
                <w:lang w:val="ru-RU"/>
              </w:rPr>
            </w:pPr>
            <w:r>
              <w:rPr>
                <w:rFonts w:ascii="Arial" w:hAnsi="Arial" w:cs="Arial"/>
                <w:lang w:val="ru-RU"/>
              </w:rPr>
              <w:t>Б</w:t>
            </w:r>
            <w:r w:rsidRPr="00E90FEB">
              <w:rPr>
                <w:rFonts w:ascii="Arial" w:hAnsi="Arial" w:cs="Arial"/>
                <w:lang w:val="ru-RU"/>
              </w:rPr>
              <w:t xml:space="preserve">рој учесника </w:t>
            </w:r>
          </w:p>
        </w:tc>
      </w:tr>
      <w:tr w:rsidR="00107711" w:rsidRPr="00B8647F" w:rsidTr="006C690A">
        <w:trPr>
          <w:cantSplit/>
          <w:trHeight w:val="510"/>
        </w:trPr>
        <w:tc>
          <w:tcPr>
            <w:tcW w:w="1429" w:type="dxa"/>
          </w:tcPr>
          <w:p w:rsidR="00107711" w:rsidRPr="00E736E7" w:rsidRDefault="00107711" w:rsidP="00E736E7">
            <w:pPr>
              <w:spacing w:after="0" w:line="240" w:lineRule="auto"/>
              <w:rPr>
                <w:rFonts w:ascii="Arial" w:hAnsi="Arial" w:cs="Arial"/>
                <w:b/>
                <w:lang w:val="ru-RU"/>
              </w:rPr>
            </w:pPr>
            <w:r w:rsidRPr="00E736E7">
              <w:rPr>
                <w:rFonts w:ascii="Arial" w:hAnsi="Arial" w:cs="Arial"/>
                <w:b/>
                <w:lang w:val="ru-RU"/>
              </w:rPr>
              <w:t>1.2.3.</w:t>
            </w:r>
            <w:r w:rsidR="00E736E7">
              <w:rPr>
                <w:rFonts w:ascii="Arial" w:hAnsi="Arial" w:cs="Arial"/>
                <w:b/>
                <w:lang w:val="sr-Cyrl-BA"/>
              </w:rPr>
              <w:t>6</w:t>
            </w:r>
            <w:r w:rsidRPr="00E736E7">
              <w:rPr>
                <w:rFonts w:ascii="Arial" w:hAnsi="Arial" w:cs="Arial"/>
                <w:b/>
                <w:lang w:val="ru-RU"/>
              </w:rPr>
              <w:t>.</w:t>
            </w:r>
          </w:p>
        </w:tc>
        <w:tc>
          <w:tcPr>
            <w:tcW w:w="3851" w:type="dxa"/>
          </w:tcPr>
          <w:p w:rsidR="00107711" w:rsidRPr="00E736E7" w:rsidRDefault="006E500B" w:rsidP="00107711">
            <w:pPr>
              <w:spacing w:after="0" w:line="240" w:lineRule="auto"/>
              <w:rPr>
                <w:rFonts w:ascii="Arial" w:hAnsi="Arial" w:cs="Arial"/>
                <w:lang w:val="sr-Cyrl-BA"/>
              </w:rPr>
            </w:pPr>
            <w:r w:rsidRPr="00EC53A0">
              <w:rPr>
                <w:rFonts w:ascii="Arial" w:hAnsi="Arial" w:cs="Arial"/>
                <w:lang w:val="sr-Cyrl-BA"/>
              </w:rPr>
              <w:t>„</w:t>
            </w:r>
            <w:r w:rsidR="007210E6">
              <w:rPr>
                <w:rFonts w:ascii="Arial" w:hAnsi="Arial" w:cs="Arial"/>
                <w:lang w:val="sr-Cyrl-BA"/>
              </w:rPr>
              <w:t>Видовданске свечаности</w:t>
            </w:r>
            <w:r w:rsidR="004232C2" w:rsidRPr="00E736E7">
              <w:rPr>
                <w:rFonts w:ascii="Arial" w:hAnsi="Arial" w:cs="Arial"/>
                <w:lang w:val="sr-Cyrl-BA"/>
              </w:rPr>
              <w:t>“</w:t>
            </w:r>
            <w:r w:rsidR="004232C2">
              <w:rPr>
                <w:rFonts w:ascii="Arial" w:hAnsi="Arial" w:cs="Arial"/>
                <w:lang w:val="sr-Cyrl-BA"/>
              </w:rPr>
              <w:t xml:space="preserve"> </w:t>
            </w:r>
            <w:r w:rsidR="00107711" w:rsidRPr="00E736E7">
              <w:rPr>
                <w:rFonts w:ascii="Arial" w:hAnsi="Arial" w:cs="Arial"/>
                <w:lang w:val="sr-Cyrl-BA"/>
              </w:rPr>
              <w:t>Коњуша</w:t>
            </w:r>
          </w:p>
        </w:tc>
        <w:tc>
          <w:tcPr>
            <w:tcW w:w="2370" w:type="dxa"/>
          </w:tcPr>
          <w:p w:rsidR="00107711" w:rsidRPr="00E736E7" w:rsidRDefault="00107711" w:rsidP="00107711">
            <w:pPr>
              <w:spacing w:after="0" w:line="240" w:lineRule="auto"/>
              <w:rPr>
                <w:rFonts w:ascii="Arial" w:hAnsi="Arial" w:cs="Arial"/>
                <w:lang w:val="sr-Cyrl-BA"/>
              </w:rPr>
            </w:pPr>
            <w:r w:rsidRPr="00E736E7">
              <w:rPr>
                <w:rFonts w:ascii="Arial" w:hAnsi="Arial" w:cs="Arial"/>
                <w:lang w:val="ru-RU"/>
              </w:rPr>
              <w:t xml:space="preserve">МЗ </w:t>
            </w:r>
            <w:r w:rsidRPr="00E736E7">
              <w:rPr>
                <w:rFonts w:ascii="Arial" w:hAnsi="Arial" w:cs="Arial"/>
                <w:lang w:val="sr-Cyrl-BA"/>
              </w:rPr>
              <w:t>Коњуша</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Општина Кнић</w:t>
            </w:r>
          </w:p>
          <w:p w:rsidR="00107711" w:rsidRPr="00E736E7" w:rsidRDefault="00107711" w:rsidP="00107711">
            <w:pPr>
              <w:spacing w:after="0" w:line="240" w:lineRule="auto"/>
              <w:rPr>
                <w:rFonts w:ascii="Arial" w:hAnsi="Arial" w:cs="Arial"/>
                <w:lang w:val="sr-Cyrl-BA"/>
              </w:rPr>
            </w:pPr>
            <w:r w:rsidRPr="00E736E7">
              <w:rPr>
                <w:rFonts w:ascii="Arial" w:hAnsi="Arial" w:cs="Arial"/>
                <w:lang w:val="sr-Cyrl-BA"/>
              </w:rPr>
              <w:t>Равногорски покрет</w:t>
            </w:r>
          </w:p>
        </w:tc>
        <w:tc>
          <w:tcPr>
            <w:tcW w:w="2370" w:type="dxa"/>
            <w:gridSpan w:val="2"/>
          </w:tcPr>
          <w:p w:rsidR="00107711" w:rsidRPr="00E736E7" w:rsidRDefault="00107711" w:rsidP="00107711">
            <w:pPr>
              <w:spacing w:after="0" w:line="240" w:lineRule="auto"/>
              <w:jc w:val="center"/>
              <w:rPr>
                <w:rFonts w:ascii="Arial" w:hAnsi="Arial" w:cs="Arial"/>
                <w:lang w:val="ru-RU"/>
              </w:rPr>
            </w:pPr>
            <w:r w:rsidRPr="00E736E7">
              <w:rPr>
                <w:rFonts w:ascii="Arial" w:hAnsi="Arial" w:cs="Arial"/>
                <w:lang w:val="ru-RU"/>
              </w:rPr>
              <w:t xml:space="preserve">2010 </w:t>
            </w:r>
            <w:r w:rsidR="00984450">
              <w:rPr>
                <w:rFonts w:ascii="Arial" w:hAnsi="Arial" w:cs="Arial"/>
                <w:lang w:val="ru-RU"/>
              </w:rPr>
              <w:t>–</w:t>
            </w:r>
            <w:r w:rsidRPr="00E736E7">
              <w:rPr>
                <w:rFonts w:ascii="Arial" w:hAnsi="Arial" w:cs="Arial"/>
                <w:lang w:val="ru-RU"/>
              </w:rPr>
              <w:t xml:space="preserve"> 2020.</w:t>
            </w:r>
          </w:p>
        </w:tc>
        <w:tc>
          <w:tcPr>
            <w:tcW w:w="2370" w:type="dxa"/>
          </w:tcPr>
          <w:p w:rsidR="00107711" w:rsidRPr="00E736E7" w:rsidRDefault="00107711" w:rsidP="00107711">
            <w:pPr>
              <w:spacing w:after="0" w:line="240" w:lineRule="auto"/>
              <w:rPr>
                <w:rFonts w:ascii="Arial" w:hAnsi="Arial" w:cs="Arial"/>
                <w:lang w:val="ru-RU"/>
              </w:rPr>
            </w:pP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ru-RU"/>
              </w:rPr>
              <w:t>Донатор</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ru-RU"/>
              </w:rPr>
              <w:t>МЗ Вучковица</w:t>
            </w:r>
          </w:p>
          <w:p w:rsidR="00107711" w:rsidRPr="00E736E7" w:rsidRDefault="007210E6"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Pr>
                <w:rFonts w:ascii="Arial" w:hAnsi="Arial" w:cs="Arial"/>
                <w:lang w:val="ru-RU"/>
              </w:rPr>
              <w:t>Соколско дру</w:t>
            </w:r>
            <w:r w:rsidR="00107711" w:rsidRPr="00E736E7">
              <w:rPr>
                <w:rFonts w:ascii="Arial" w:hAnsi="Arial" w:cs="Arial"/>
                <w:lang w:val="ru-RU"/>
              </w:rPr>
              <w:t>штво</w:t>
            </w:r>
          </w:p>
        </w:tc>
        <w:tc>
          <w:tcPr>
            <w:tcW w:w="2370" w:type="dxa"/>
          </w:tcPr>
          <w:p w:rsidR="00107711" w:rsidRPr="00E736E7" w:rsidRDefault="00107711" w:rsidP="006513D1">
            <w:pPr>
              <w:numPr>
                <w:ilvl w:val="0"/>
                <w:numId w:val="100"/>
              </w:numPr>
              <w:tabs>
                <w:tab w:val="num" w:pos="102"/>
              </w:tabs>
              <w:suppressAutoHyphens w:val="0"/>
              <w:spacing w:after="0" w:line="240" w:lineRule="auto"/>
              <w:ind w:left="102" w:hanging="180"/>
              <w:rPr>
                <w:rFonts w:ascii="Arial" w:hAnsi="Arial" w:cs="Arial"/>
                <w:lang w:val="ru-RU"/>
              </w:rPr>
            </w:pPr>
            <w:r w:rsidRPr="00E736E7">
              <w:rPr>
                <w:rFonts w:ascii="Arial" w:hAnsi="Arial" w:cs="Arial"/>
                <w:lang w:val="ru-RU"/>
              </w:rPr>
              <w:t xml:space="preserve">Број учесника </w:t>
            </w:r>
          </w:p>
        </w:tc>
      </w:tr>
      <w:tr w:rsidR="00107711" w:rsidRPr="00B8647F" w:rsidTr="006C690A">
        <w:trPr>
          <w:cantSplit/>
          <w:trHeight w:val="510"/>
        </w:trPr>
        <w:tc>
          <w:tcPr>
            <w:tcW w:w="1429" w:type="dxa"/>
          </w:tcPr>
          <w:p w:rsidR="00107711" w:rsidRPr="00E736E7" w:rsidRDefault="00107711" w:rsidP="00E736E7">
            <w:pPr>
              <w:spacing w:after="0" w:line="240" w:lineRule="auto"/>
              <w:rPr>
                <w:rFonts w:ascii="Arial" w:hAnsi="Arial" w:cs="Arial"/>
                <w:b/>
                <w:lang w:val="ru-RU"/>
              </w:rPr>
            </w:pPr>
            <w:r w:rsidRPr="00E736E7">
              <w:rPr>
                <w:rFonts w:ascii="Arial" w:hAnsi="Arial" w:cs="Arial"/>
                <w:b/>
                <w:lang w:val="ru-RU"/>
              </w:rPr>
              <w:t>1.2.3.</w:t>
            </w:r>
            <w:r w:rsidR="00E736E7">
              <w:rPr>
                <w:rFonts w:ascii="Arial" w:hAnsi="Arial" w:cs="Arial"/>
                <w:b/>
                <w:lang w:val="ru-RU"/>
              </w:rPr>
              <w:t>7</w:t>
            </w:r>
            <w:r w:rsidRPr="00E736E7">
              <w:rPr>
                <w:rFonts w:ascii="Arial" w:hAnsi="Arial" w:cs="Arial"/>
                <w:b/>
                <w:lang w:val="ru-RU"/>
              </w:rPr>
              <w:t>.</w:t>
            </w:r>
          </w:p>
        </w:tc>
        <w:tc>
          <w:tcPr>
            <w:tcW w:w="3851" w:type="dxa"/>
          </w:tcPr>
          <w:p w:rsidR="00107711" w:rsidRPr="00E736E7" w:rsidRDefault="006E500B" w:rsidP="00107711">
            <w:pPr>
              <w:spacing w:after="0" w:line="240" w:lineRule="auto"/>
              <w:rPr>
                <w:rFonts w:ascii="Arial" w:hAnsi="Arial" w:cs="Arial"/>
                <w:lang w:val="sr-Cyrl-BA"/>
              </w:rPr>
            </w:pPr>
            <w:r w:rsidRPr="00EC53A0">
              <w:rPr>
                <w:rFonts w:ascii="Arial" w:hAnsi="Arial" w:cs="Arial"/>
                <w:lang w:val="sr-Cyrl-BA"/>
              </w:rPr>
              <w:t>„</w:t>
            </w:r>
            <w:r w:rsidR="00107711" w:rsidRPr="00E736E7">
              <w:rPr>
                <w:rFonts w:ascii="Arial" w:hAnsi="Arial" w:cs="Arial"/>
                <w:lang w:val="sr-Cyrl-BA"/>
              </w:rPr>
              <w:t>Фијакеријада</w:t>
            </w:r>
            <w:r w:rsidR="004232C2" w:rsidRPr="00E736E7">
              <w:rPr>
                <w:rFonts w:ascii="Arial" w:hAnsi="Arial" w:cs="Arial"/>
                <w:lang w:val="sr-Cyrl-BA"/>
              </w:rPr>
              <w:t>“</w:t>
            </w:r>
            <w:r w:rsidR="00107711" w:rsidRPr="00E736E7">
              <w:rPr>
                <w:rFonts w:ascii="Arial" w:hAnsi="Arial" w:cs="Arial"/>
                <w:lang w:val="sr-Cyrl-BA"/>
              </w:rPr>
              <w:t xml:space="preserve"> у Гружи</w:t>
            </w:r>
          </w:p>
        </w:tc>
        <w:tc>
          <w:tcPr>
            <w:tcW w:w="2370" w:type="dxa"/>
          </w:tcPr>
          <w:p w:rsidR="00107711" w:rsidRPr="00E736E7" w:rsidRDefault="00DC7581" w:rsidP="00107711">
            <w:pPr>
              <w:spacing w:after="0" w:line="240" w:lineRule="auto"/>
              <w:rPr>
                <w:rFonts w:ascii="Arial" w:hAnsi="Arial" w:cs="Arial"/>
                <w:lang w:val="ru-RU"/>
              </w:rPr>
            </w:pPr>
            <w:r>
              <w:rPr>
                <w:rFonts w:ascii="Arial" w:hAnsi="Arial" w:cs="Arial"/>
                <w:lang w:val="ru-RU"/>
              </w:rPr>
              <w:t xml:space="preserve">Ергела </w:t>
            </w:r>
            <w:r w:rsidR="006E500B" w:rsidRPr="00EC53A0">
              <w:rPr>
                <w:rFonts w:ascii="Arial" w:hAnsi="Arial" w:cs="Arial"/>
                <w:lang w:val="sr-Cyrl-BA"/>
              </w:rPr>
              <w:t>„</w:t>
            </w:r>
            <w:r>
              <w:rPr>
                <w:rFonts w:ascii="Arial" w:hAnsi="Arial" w:cs="Arial"/>
                <w:lang w:val="ru-RU"/>
              </w:rPr>
              <w:t>Николић</w:t>
            </w:r>
            <w:r w:rsidR="006E500B" w:rsidRPr="00F47611">
              <w:rPr>
                <w:rFonts w:ascii="Arial" w:hAnsi="Arial" w:cs="Arial"/>
                <w:lang w:val="sr-Cyrl-CS"/>
              </w:rPr>
              <w:t>“</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Општина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МЗ Гружа</w:t>
            </w:r>
          </w:p>
          <w:p w:rsidR="00107711" w:rsidRPr="00E736E7" w:rsidRDefault="007210E6" w:rsidP="00107711">
            <w:pPr>
              <w:spacing w:after="0" w:line="240" w:lineRule="auto"/>
              <w:rPr>
                <w:rFonts w:ascii="Arial" w:hAnsi="Arial" w:cs="Arial"/>
                <w:lang w:val="ru-RU"/>
              </w:rPr>
            </w:pPr>
            <w:r>
              <w:rPr>
                <w:rFonts w:ascii="Arial" w:hAnsi="Arial" w:cs="Arial"/>
                <w:lang w:val="ru-RU"/>
              </w:rPr>
              <w:t>Ц</w:t>
            </w:r>
            <w:r w:rsidR="00107711" w:rsidRPr="00E736E7">
              <w:rPr>
                <w:rFonts w:ascii="Arial" w:hAnsi="Arial" w:cs="Arial"/>
                <w:lang w:val="ru-RU"/>
              </w:rPr>
              <w:t>КТС Кнић</w:t>
            </w:r>
          </w:p>
          <w:p w:rsidR="00107711" w:rsidRPr="00E736E7" w:rsidRDefault="00107711" w:rsidP="00107711">
            <w:pPr>
              <w:spacing w:after="0" w:line="240" w:lineRule="auto"/>
              <w:rPr>
                <w:rFonts w:ascii="Arial" w:hAnsi="Arial" w:cs="Arial"/>
                <w:lang w:val="ru-RU"/>
              </w:rPr>
            </w:pPr>
          </w:p>
        </w:tc>
        <w:tc>
          <w:tcPr>
            <w:tcW w:w="2370" w:type="dxa"/>
            <w:gridSpan w:val="2"/>
          </w:tcPr>
          <w:p w:rsidR="00107711" w:rsidRPr="00E736E7" w:rsidRDefault="00107711" w:rsidP="00107711">
            <w:pPr>
              <w:spacing w:after="0" w:line="240" w:lineRule="auto"/>
              <w:jc w:val="center"/>
              <w:rPr>
                <w:rFonts w:ascii="Arial" w:hAnsi="Arial" w:cs="Arial"/>
                <w:lang w:val="ru-RU"/>
              </w:rPr>
            </w:pPr>
            <w:r w:rsidRPr="00E736E7">
              <w:rPr>
                <w:rFonts w:ascii="Arial" w:hAnsi="Arial" w:cs="Arial"/>
                <w:lang w:val="ru-RU"/>
              </w:rPr>
              <w:t xml:space="preserve">2016 </w:t>
            </w:r>
            <w:r w:rsidR="00984450">
              <w:rPr>
                <w:rFonts w:ascii="Arial" w:hAnsi="Arial" w:cs="Arial"/>
                <w:lang w:val="ru-RU"/>
              </w:rPr>
              <w:t>–</w:t>
            </w:r>
            <w:r w:rsidRPr="00E736E7">
              <w:rPr>
                <w:rFonts w:ascii="Arial" w:hAnsi="Arial" w:cs="Arial"/>
                <w:lang w:val="ru-RU"/>
              </w:rPr>
              <w:t xml:space="preserve"> 2020.</w:t>
            </w:r>
          </w:p>
        </w:tc>
        <w:tc>
          <w:tcPr>
            <w:tcW w:w="2370" w:type="dxa"/>
          </w:tcPr>
          <w:p w:rsidR="00107711" w:rsidRPr="00E736E7" w:rsidRDefault="00107711" w:rsidP="00107711">
            <w:pPr>
              <w:spacing w:after="0" w:line="240" w:lineRule="auto"/>
              <w:rPr>
                <w:rFonts w:ascii="Arial" w:hAnsi="Arial" w:cs="Arial"/>
                <w:lang w:val="ru-RU"/>
              </w:rPr>
            </w:pP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E736E7">
              <w:rPr>
                <w:rFonts w:ascii="Arial" w:hAnsi="Arial" w:cs="Arial"/>
                <w:lang w:val="sr-Cyrl-CS"/>
              </w:rPr>
              <w:t>Општина Кнић</w:t>
            </w: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7210E6">
              <w:rPr>
                <w:rFonts w:ascii="Arial" w:hAnsi="Arial" w:cs="Arial"/>
                <w:lang w:val="sr-Cyrl-CS"/>
              </w:rPr>
              <w:t>Донатор</w:t>
            </w: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7210E6">
              <w:rPr>
                <w:rFonts w:ascii="Arial" w:hAnsi="Arial" w:cs="Arial"/>
                <w:lang w:val="sr-Cyrl-CS"/>
              </w:rPr>
              <w:t>МЗ Гружа</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ru-RU"/>
              </w:rPr>
            </w:pPr>
            <w:r w:rsidRPr="007210E6">
              <w:rPr>
                <w:rFonts w:ascii="Arial" w:hAnsi="Arial" w:cs="Arial"/>
                <w:lang w:val="sr-Cyrl-CS"/>
              </w:rPr>
              <w:t xml:space="preserve">КУД </w:t>
            </w:r>
            <w:r w:rsidR="006E500B" w:rsidRPr="00EC53A0">
              <w:rPr>
                <w:rFonts w:ascii="Arial" w:hAnsi="Arial" w:cs="Arial"/>
                <w:lang w:val="sr-Cyrl-BA"/>
              </w:rPr>
              <w:t>„</w:t>
            </w:r>
            <w:r w:rsidRPr="007210E6">
              <w:rPr>
                <w:rFonts w:ascii="Arial" w:hAnsi="Arial" w:cs="Arial"/>
                <w:lang w:val="sr-Cyrl-CS"/>
              </w:rPr>
              <w:t>Гружа</w:t>
            </w:r>
            <w:r w:rsidR="004232C2" w:rsidRPr="00F47611">
              <w:rPr>
                <w:rFonts w:ascii="Arial" w:hAnsi="Arial" w:cs="Arial"/>
                <w:lang w:val="sr-Cyrl-CS"/>
              </w:rPr>
              <w:t>“</w:t>
            </w:r>
          </w:p>
        </w:tc>
        <w:tc>
          <w:tcPr>
            <w:tcW w:w="2370" w:type="dxa"/>
          </w:tcPr>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ru-RU"/>
              </w:rPr>
            </w:pPr>
            <w:r w:rsidRPr="00E736E7">
              <w:rPr>
                <w:rFonts w:ascii="Arial" w:hAnsi="Arial" w:cs="Arial"/>
                <w:lang w:val="sr-Cyrl-CS"/>
              </w:rPr>
              <w:t>Број учесника</w:t>
            </w:r>
          </w:p>
        </w:tc>
      </w:tr>
      <w:tr w:rsidR="00107711" w:rsidRPr="00B8647F" w:rsidTr="006C690A">
        <w:trPr>
          <w:cantSplit/>
          <w:trHeight w:val="510"/>
        </w:trPr>
        <w:tc>
          <w:tcPr>
            <w:tcW w:w="1429" w:type="dxa"/>
          </w:tcPr>
          <w:p w:rsidR="00107711" w:rsidRPr="00E736E7" w:rsidRDefault="00107711" w:rsidP="00107711">
            <w:pPr>
              <w:spacing w:after="0" w:line="240" w:lineRule="auto"/>
              <w:rPr>
                <w:rFonts w:ascii="Arial" w:hAnsi="Arial" w:cs="Arial"/>
                <w:b/>
                <w:lang w:val="ru-RU"/>
              </w:rPr>
            </w:pPr>
            <w:r w:rsidRPr="00E736E7">
              <w:rPr>
                <w:rFonts w:ascii="Arial" w:hAnsi="Arial" w:cs="Arial"/>
                <w:b/>
                <w:lang w:val="ru-RU"/>
              </w:rPr>
              <w:t>1.2.3.</w:t>
            </w:r>
            <w:r w:rsidR="00E736E7">
              <w:rPr>
                <w:rFonts w:ascii="Arial" w:hAnsi="Arial" w:cs="Arial"/>
                <w:b/>
                <w:lang w:val="ru-RU"/>
              </w:rPr>
              <w:t>8</w:t>
            </w:r>
            <w:r w:rsidRPr="00E736E7">
              <w:rPr>
                <w:rFonts w:ascii="Arial" w:hAnsi="Arial" w:cs="Arial"/>
                <w:b/>
                <w:lang w:val="ru-RU"/>
              </w:rPr>
              <w:t>.</w:t>
            </w:r>
          </w:p>
          <w:p w:rsidR="00107711" w:rsidRPr="00E736E7" w:rsidRDefault="00107711" w:rsidP="00107711">
            <w:pPr>
              <w:spacing w:after="0" w:line="240" w:lineRule="auto"/>
              <w:rPr>
                <w:rFonts w:ascii="Arial" w:hAnsi="Arial" w:cs="Arial"/>
                <w:b/>
                <w:lang w:val="ru-RU"/>
              </w:rPr>
            </w:pPr>
          </w:p>
        </w:tc>
        <w:tc>
          <w:tcPr>
            <w:tcW w:w="3851" w:type="dxa"/>
          </w:tcPr>
          <w:p w:rsidR="00107711" w:rsidRPr="00E736E7" w:rsidRDefault="006E500B" w:rsidP="00107711">
            <w:pPr>
              <w:spacing w:after="0" w:line="240" w:lineRule="auto"/>
              <w:rPr>
                <w:rFonts w:ascii="Arial" w:hAnsi="Arial" w:cs="Arial"/>
                <w:lang w:val="sr-Cyrl-BA"/>
              </w:rPr>
            </w:pPr>
            <w:r w:rsidRPr="00EC53A0">
              <w:rPr>
                <w:rFonts w:ascii="Arial" w:hAnsi="Arial" w:cs="Arial"/>
                <w:lang w:val="sr-Cyrl-BA"/>
              </w:rPr>
              <w:t>„</w:t>
            </w:r>
            <w:r w:rsidR="00107711" w:rsidRPr="00E736E7">
              <w:rPr>
                <w:rFonts w:ascii="Arial" w:hAnsi="Arial" w:cs="Arial"/>
                <w:lang w:val="sr-Cyrl-BA"/>
              </w:rPr>
              <w:t>Гулашијада</w:t>
            </w:r>
            <w:r w:rsidR="004232C2" w:rsidRPr="00E736E7">
              <w:rPr>
                <w:rFonts w:ascii="Arial" w:hAnsi="Arial" w:cs="Arial"/>
                <w:lang w:val="sr-Cyrl-BA"/>
              </w:rPr>
              <w:t>“</w:t>
            </w:r>
            <w:r w:rsidR="00107711" w:rsidRPr="00E736E7">
              <w:rPr>
                <w:rFonts w:ascii="Arial" w:hAnsi="Arial" w:cs="Arial"/>
                <w:lang w:val="sr-Cyrl-BA"/>
              </w:rPr>
              <w:t xml:space="preserve"> Честин</w:t>
            </w:r>
          </w:p>
        </w:tc>
        <w:tc>
          <w:tcPr>
            <w:tcW w:w="2370"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Општина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МЗ Честин</w:t>
            </w:r>
          </w:p>
          <w:p w:rsidR="00107711" w:rsidRPr="00E736E7" w:rsidRDefault="007210E6" w:rsidP="00107711">
            <w:pPr>
              <w:spacing w:after="0" w:line="240" w:lineRule="auto"/>
              <w:rPr>
                <w:rFonts w:ascii="Arial" w:hAnsi="Arial" w:cs="Arial"/>
                <w:lang w:val="ru-RU"/>
              </w:rPr>
            </w:pPr>
            <w:r>
              <w:rPr>
                <w:rFonts w:ascii="Arial" w:hAnsi="Arial" w:cs="Arial"/>
                <w:lang w:val="ru-RU"/>
              </w:rPr>
              <w:t>Ц</w:t>
            </w:r>
            <w:r w:rsidR="00107711" w:rsidRPr="00E736E7">
              <w:rPr>
                <w:rFonts w:ascii="Arial" w:hAnsi="Arial" w:cs="Arial"/>
                <w:lang w:val="ru-RU"/>
              </w:rPr>
              <w:t>КТС  Кнић</w:t>
            </w:r>
          </w:p>
          <w:p w:rsidR="00107711" w:rsidRPr="00E736E7" w:rsidRDefault="00107711" w:rsidP="00107711">
            <w:pPr>
              <w:spacing w:after="0" w:line="240" w:lineRule="auto"/>
              <w:rPr>
                <w:rFonts w:ascii="Arial" w:hAnsi="Arial" w:cs="Arial"/>
                <w:lang w:val="ru-RU"/>
              </w:rPr>
            </w:pPr>
          </w:p>
        </w:tc>
        <w:tc>
          <w:tcPr>
            <w:tcW w:w="2370" w:type="dxa"/>
            <w:gridSpan w:val="2"/>
          </w:tcPr>
          <w:p w:rsidR="00107711" w:rsidRPr="00E736E7" w:rsidRDefault="00107711" w:rsidP="00107711">
            <w:pPr>
              <w:spacing w:after="0" w:line="240" w:lineRule="auto"/>
              <w:jc w:val="center"/>
              <w:rPr>
                <w:rFonts w:ascii="Arial" w:hAnsi="Arial" w:cs="Arial"/>
                <w:lang w:val="ru-RU"/>
              </w:rPr>
            </w:pPr>
            <w:r w:rsidRPr="00E736E7">
              <w:rPr>
                <w:rFonts w:ascii="Arial" w:hAnsi="Arial" w:cs="Arial"/>
                <w:lang w:val="ru-RU"/>
              </w:rPr>
              <w:t xml:space="preserve">2016 </w:t>
            </w:r>
            <w:r w:rsidR="00984450">
              <w:rPr>
                <w:rFonts w:ascii="Arial" w:hAnsi="Arial" w:cs="Arial"/>
                <w:lang w:val="ru-RU"/>
              </w:rPr>
              <w:t>–</w:t>
            </w:r>
            <w:r w:rsidRPr="00E736E7">
              <w:rPr>
                <w:rFonts w:ascii="Arial" w:hAnsi="Arial" w:cs="Arial"/>
                <w:lang w:val="ru-RU"/>
              </w:rPr>
              <w:t xml:space="preserve"> 2020.</w:t>
            </w:r>
          </w:p>
        </w:tc>
        <w:tc>
          <w:tcPr>
            <w:tcW w:w="2370" w:type="dxa"/>
          </w:tcPr>
          <w:p w:rsidR="00107711" w:rsidRPr="00E736E7" w:rsidRDefault="00107711" w:rsidP="00107711">
            <w:pPr>
              <w:spacing w:after="0" w:line="240" w:lineRule="auto"/>
              <w:rPr>
                <w:rFonts w:ascii="Arial" w:hAnsi="Arial" w:cs="Arial"/>
                <w:lang w:val="ru-RU"/>
              </w:rPr>
            </w:pP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E736E7">
              <w:rPr>
                <w:rFonts w:ascii="Arial" w:hAnsi="Arial" w:cs="Arial"/>
                <w:lang w:val="sr-Cyrl-CS"/>
              </w:rPr>
              <w:t>Општина Кнић</w:t>
            </w: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7210E6">
              <w:rPr>
                <w:rFonts w:ascii="Arial" w:hAnsi="Arial" w:cs="Arial"/>
                <w:lang w:val="sr-Cyrl-CS"/>
              </w:rPr>
              <w:t>Донатор</w:t>
            </w: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7210E6">
              <w:rPr>
                <w:rFonts w:ascii="Arial" w:hAnsi="Arial" w:cs="Arial"/>
                <w:lang w:val="sr-Cyrl-CS"/>
              </w:rPr>
              <w:t>МЗ Честин</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ru-RU"/>
              </w:rPr>
            </w:pPr>
            <w:r w:rsidRPr="007210E6">
              <w:rPr>
                <w:rFonts w:ascii="Arial" w:hAnsi="Arial" w:cs="Arial"/>
                <w:lang w:val="sr-Cyrl-CS"/>
              </w:rPr>
              <w:t xml:space="preserve">КУД </w:t>
            </w:r>
            <w:r w:rsidR="006E500B" w:rsidRPr="00EC53A0">
              <w:rPr>
                <w:rFonts w:ascii="Arial" w:hAnsi="Arial" w:cs="Arial"/>
                <w:lang w:val="sr-Cyrl-BA"/>
              </w:rPr>
              <w:t>„</w:t>
            </w:r>
            <w:r w:rsidRPr="007210E6">
              <w:rPr>
                <w:rFonts w:ascii="Arial" w:hAnsi="Arial" w:cs="Arial"/>
                <w:lang w:val="sr-Cyrl-CS"/>
              </w:rPr>
              <w:t>Гружа</w:t>
            </w:r>
            <w:r w:rsidR="004232C2" w:rsidRPr="00F47611">
              <w:rPr>
                <w:rFonts w:ascii="Arial" w:hAnsi="Arial" w:cs="Arial"/>
                <w:lang w:val="sr-Cyrl-CS"/>
              </w:rPr>
              <w:t>“</w:t>
            </w:r>
          </w:p>
        </w:tc>
        <w:tc>
          <w:tcPr>
            <w:tcW w:w="2370" w:type="dxa"/>
          </w:tcPr>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ru-RU"/>
              </w:rPr>
            </w:pPr>
            <w:r w:rsidRPr="00E736E7">
              <w:rPr>
                <w:rFonts w:ascii="Arial" w:hAnsi="Arial" w:cs="Arial"/>
                <w:lang w:val="ru-RU"/>
              </w:rPr>
              <w:t>Број учесника</w:t>
            </w:r>
          </w:p>
        </w:tc>
      </w:tr>
      <w:tr w:rsidR="00107711" w:rsidRPr="00B8647F" w:rsidTr="006C690A">
        <w:trPr>
          <w:cantSplit/>
          <w:trHeight w:val="510"/>
        </w:trPr>
        <w:tc>
          <w:tcPr>
            <w:tcW w:w="1429" w:type="dxa"/>
          </w:tcPr>
          <w:p w:rsidR="00107711" w:rsidRPr="00E736E7" w:rsidRDefault="00107711" w:rsidP="00E736E7">
            <w:pPr>
              <w:spacing w:after="0" w:line="240" w:lineRule="auto"/>
              <w:rPr>
                <w:rFonts w:ascii="Arial" w:hAnsi="Arial" w:cs="Arial"/>
                <w:b/>
                <w:lang w:val="ru-RU"/>
              </w:rPr>
            </w:pPr>
            <w:r w:rsidRPr="00E736E7">
              <w:rPr>
                <w:rFonts w:ascii="Arial" w:hAnsi="Arial" w:cs="Arial"/>
                <w:b/>
                <w:lang w:val="ru-RU"/>
              </w:rPr>
              <w:t>1.2.3.</w:t>
            </w:r>
            <w:r w:rsidR="00E736E7">
              <w:rPr>
                <w:rFonts w:ascii="Arial" w:hAnsi="Arial" w:cs="Arial"/>
                <w:b/>
                <w:lang w:val="ru-RU"/>
              </w:rPr>
              <w:t>9</w:t>
            </w:r>
            <w:r w:rsidRPr="00E736E7">
              <w:rPr>
                <w:rFonts w:ascii="Arial" w:hAnsi="Arial" w:cs="Arial"/>
                <w:b/>
                <w:lang w:val="ru-RU"/>
              </w:rPr>
              <w:t>.</w:t>
            </w:r>
          </w:p>
        </w:tc>
        <w:tc>
          <w:tcPr>
            <w:tcW w:w="3851" w:type="dxa"/>
          </w:tcPr>
          <w:p w:rsidR="00107711" w:rsidRPr="00E736E7" w:rsidRDefault="006E500B" w:rsidP="00107711">
            <w:pPr>
              <w:spacing w:after="0" w:line="240" w:lineRule="auto"/>
              <w:rPr>
                <w:rFonts w:ascii="Arial" w:hAnsi="Arial" w:cs="Arial"/>
                <w:lang w:val="sr-Cyrl-BA"/>
              </w:rPr>
            </w:pPr>
            <w:r w:rsidRPr="00EC53A0">
              <w:rPr>
                <w:rFonts w:ascii="Arial" w:hAnsi="Arial" w:cs="Arial"/>
                <w:lang w:val="sr-Cyrl-BA"/>
              </w:rPr>
              <w:t>„</w:t>
            </w:r>
            <w:r w:rsidR="00107711" w:rsidRPr="00E736E7">
              <w:rPr>
                <w:rFonts w:ascii="Arial" w:hAnsi="Arial" w:cs="Arial"/>
                <w:lang w:val="sr-Cyrl-BA"/>
              </w:rPr>
              <w:t>Пасуљијада</w:t>
            </w:r>
            <w:r w:rsidR="004232C2" w:rsidRPr="00E736E7">
              <w:rPr>
                <w:rFonts w:ascii="Arial" w:hAnsi="Arial" w:cs="Arial"/>
                <w:lang w:val="sr-Cyrl-BA"/>
              </w:rPr>
              <w:t>“</w:t>
            </w:r>
            <w:r w:rsidR="00107711" w:rsidRPr="00E736E7">
              <w:rPr>
                <w:rFonts w:ascii="Arial" w:hAnsi="Arial" w:cs="Arial"/>
                <w:lang w:val="sr-Cyrl-BA"/>
              </w:rPr>
              <w:t xml:space="preserve"> Лесковац</w:t>
            </w:r>
          </w:p>
        </w:tc>
        <w:tc>
          <w:tcPr>
            <w:tcW w:w="2370"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Општина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МЗ Лесковац</w:t>
            </w:r>
          </w:p>
          <w:p w:rsidR="00107711" w:rsidRPr="00E736E7" w:rsidRDefault="007210E6" w:rsidP="00107711">
            <w:pPr>
              <w:spacing w:after="0" w:line="240" w:lineRule="auto"/>
              <w:rPr>
                <w:rFonts w:ascii="Arial" w:hAnsi="Arial" w:cs="Arial"/>
                <w:lang w:val="ru-RU"/>
              </w:rPr>
            </w:pPr>
            <w:r>
              <w:rPr>
                <w:rFonts w:ascii="Arial" w:hAnsi="Arial" w:cs="Arial"/>
                <w:lang w:val="ru-RU"/>
              </w:rPr>
              <w:t>Ц</w:t>
            </w:r>
            <w:r w:rsidR="00107711" w:rsidRPr="00E736E7">
              <w:rPr>
                <w:rFonts w:ascii="Arial" w:hAnsi="Arial" w:cs="Arial"/>
                <w:lang w:val="ru-RU"/>
              </w:rPr>
              <w:t>КТС  Кнић</w:t>
            </w:r>
          </w:p>
          <w:p w:rsidR="00107711" w:rsidRPr="00E736E7" w:rsidRDefault="00107711" w:rsidP="00107711">
            <w:pPr>
              <w:spacing w:after="0" w:line="240" w:lineRule="auto"/>
              <w:rPr>
                <w:rFonts w:ascii="Arial" w:hAnsi="Arial" w:cs="Arial"/>
                <w:lang w:val="ru-RU"/>
              </w:rPr>
            </w:pPr>
          </w:p>
        </w:tc>
        <w:tc>
          <w:tcPr>
            <w:tcW w:w="2370" w:type="dxa"/>
            <w:gridSpan w:val="2"/>
          </w:tcPr>
          <w:p w:rsidR="00107711" w:rsidRPr="00E736E7" w:rsidRDefault="00107711" w:rsidP="00107711">
            <w:pPr>
              <w:spacing w:after="0" w:line="240" w:lineRule="auto"/>
              <w:jc w:val="center"/>
              <w:rPr>
                <w:rFonts w:ascii="Arial" w:hAnsi="Arial" w:cs="Arial"/>
                <w:lang w:val="ru-RU"/>
              </w:rPr>
            </w:pPr>
            <w:r w:rsidRPr="00E736E7">
              <w:rPr>
                <w:rFonts w:ascii="Arial" w:hAnsi="Arial" w:cs="Arial"/>
                <w:lang w:val="ru-RU"/>
              </w:rPr>
              <w:t xml:space="preserve">2016 </w:t>
            </w:r>
            <w:r w:rsidR="00984450">
              <w:rPr>
                <w:rFonts w:ascii="Arial" w:hAnsi="Arial" w:cs="Arial"/>
                <w:lang w:val="ru-RU"/>
              </w:rPr>
              <w:t>–</w:t>
            </w:r>
            <w:r w:rsidRPr="00E736E7">
              <w:rPr>
                <w:rFonts w:ascii="Arial" w:hAnsi="Arial" w:cs="Arial"/>
                <w:lang w:val="ru-RU"/>
              </w:rPr>
              <w:t xml:space="preserve"> 2020.</w:t>
            </w:r>
          </w:p>
        </w:tc>
        <w:tc>
          <w:tcPr>
            <w:tcW w:w="2370" w:type="dxa"/>
          </w:tcPr>
          <w:p w:rsidR="00107711" w:rsidRPr="007210E6" w:rsidRDefault="00107711" w:rsidP="00421BD7">
            <w:pPr>
              <w:suppressAutoHyphens w:val="0"/>
              <w:spacing w:after="0" w:line="240" w:lineRule="auto"/>
              <w:ind w:left="132"/>
              <w:rPr>
                <w:rFonts w:ascii="Arial" w:hAnsi="Arial" w:cs="Arial"/>
                <w:lang w:val="sr-Cyrl-CS"/>
              </w:rPr>
            </w:pP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E736E7">
              <w:rPr>
                <w:rFonts w:ascii="Arial" w:hAnsi="Arial" w:cs="Arial"/>
                <w:lang w:val="sr-Cyrl-CS"/>
              </w:rPr>
              <w:t>Општина Кнић</w:t>
            </w: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7210E6">
              <w:rPr>
                <w:rFonts w:ascii="Arial" w:hAnsi="Arial" w:cs="Arial"/>
                <w:lang w:val="sr-Cyrl-CS"/>
              </w:rPr>
              <w:t>Донатор</w:t>
            </w: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7210E6">
              <w:rPr>
                <w:rFonts w:ascii="Arial" w:hAnsi="Arial" w:cs="Arial"/>
                <w:lang w:val="sr-Cyrl-CS"/>
              </w:rPr>
              <w:t>МЗ Лесковац</w:t>
            </w: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7210E6">
              <w:rPr>
                <w:rFonts w:ascii="Arial" w:hAnsi="Arial" w:cs="Arial"/>
                <w:lang w:val="sr-Cyrl-CS"/>
              </w:rPr>
              <w:t xml:space="preserve">КУД </w:t>
            </w:r>
            <w:r w:rsidR="006E500B" w:rsidRPr="00EC53A0">
              <w:rPr>
                <w:rFonts w:ascii="Arial" w:hAnsi="Arial" w:cs="Arial"/>
                <w:lang w:val="sr-Cyrl-BA"/>
              </w:rPr>
              <w:t>„</w:t>
            </w:r>
            <w:r w:rsidRPr="007210E6">
              <w:rPr>
                <w:rFonts w:ascii="Arial" w:hAnsi="Arial" w:cs="Arial"/>
                <w:lang w:val="sr-Cyrl-CS"/>
              </w:rPr>
              <w:t>Гружа</w:t>
            </w:r>
            <w:r w:rsidR="004232C2" w:rsidRPr="00F47611">
              <w:rPr>
                <w:rFonts w:ascii="Arial" w:hAnsi="Arial" w:cs="Arial"/>
                <w:lang w:val="sr-Cyrl-CS"/>
              </w:rPr>
              <w:t>“</w:t>
            </w:r>
          </w:p>
        </w:tc>
        <w:tc>
          <w:tcPr>
            <w:tcW w:w="2370" w:type="dxa"/>
          </w:tcPr>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ru-RU"/>
              </w:rPr>
            </w:pPr>
            <w:r w:rsidRPr="00E736E7">
              <w:rPr>
                <w:rFonts w:ascii="Arial" w:hAnsi="Arial" w:cs="Arial"/>
                <w:lang w:val="ru-RU"/>
              </w:rPr>
              <w:t>Број учесника</w:t>
            </w:r>
          </w:p>
        </w:tc>
      </w:tr>
      <w:tr w:rsidR="00107711" w:rsidRPr="00B8647F" w:rsidTr="006C690A">
        <w:trPr>
          <w:cantSplit/>
          <w:trHeight w:val="510"/>
        </w:trPr>
        <w:tc>
          <w:tcPr>
            <w:tcW w:w="1429" w:type="dxa"/>
          </w:tcPr>
          <w:p w:rsidR="00107711" w:rsidRPr="00E736E7" w:rsidRDefault="00107711" w:rsidP="00E736E7">
            <w:pPr>
              <w:spacing w:after="0" w:line="240" w:lineRule="auto"/>
              <w:rPr>
                <w:rFonts w:ascii="Arial" w:hAnsi="Arial" w:cs="Arial"/>
                <w:b/>
                <w:lang w:val="ru-RU"/>
              </w:rPr>
            </w:pPr>
            <w:r w:rsidRPr="00E736E7">
              <w:rPr>
                <w:rFonts w:ascii="Arial" w:hAnsi="Arial" w:cs="Arial"/>
                <w:b/>
                <w:lang w:val="ru-RU"/>
              </w:rPr>
              <w:t>1.2.3.</w:t>
            </w:r>
            <w:r w:rsidR="00E736E7" w:rsidRPr="00E736E7">
              <w:rPr>
                <w:rFonts w:ascii="Arial" w:hAnsi="Arial" w:cs="Arial"/>
                <w:b/>
                <w:lang w:val="ru-RU"/>
              </w:rPr>
              <w:t>10</w:t>
            </w:r>
            <w:r w:rsidRPr="00E736E7">
              <w:rPr>
                <w:rFonts w:ascii="Arial" w:hAnsi="Arial" w:cs="Arial"/>
                <w:b/>
                <w:lang w:val="ru-RU"/>
              </w:rPr>
              <w:t>.</w:t>
            </w:r>
          </w:p>
        </w:tc>
        <w:tc>
          <w:tcPr>
            <w:tcW w:w="3851" w:type="dxa"/>
          </w:tcPr>
          <w:p w:rsidR="00107711" w:rsidRPr="00E736E7" w:rsidRDefault="003473EB" w:rsidP="003473EB">
            <w:pPr>
              <w:spacing w:after="0" w:line="240" w:lineRule="auto"/>
              <w:rPr>
                <w:rFonts w:ascii="Arial" w:hAnsi="Arial" w:cs="Arial"/>
                <w:lang w:val="sr-Cyrl-BA"/>
              </w:rPr>
            </w:pPr>
            <w:r>
              <w:rPr>
                <w:rFonts w:ascii="Arial" w:hAnsi="Arial" w:cs="Arial"/>
                <w:lang w:val="sr-Cyrl-BA"/>
              </w:rPr>
              <w:t xml:space="preserve">Петровдански књижевни сусрети Борач </w:t>
            </w:r>
          </w:p>
        </w:tc>
        <w:tc>
          <w:tcPr>
            <w:tcW w:w="2370"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Општина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МЗ Борач</w:t>
            </w:r>
          </w:p>
          <w:p w:rsidR="00107711" w:rsidRPr="00E736E7" w:rsidRDefault="007210E6" w:rsidP="00107711">
            <w:pPr>
              <w:spacing w:after="0" w:line="240" w:lineRule="auto"/>
              <w:rPr>
                <w:rFonts w:ascii="Arial" w:hAnsi="Arial" w:cs="Arial"/>
                <w:lang w:val="ru-RU"/>
              </w:rPr>
            </w:pPr>
            <w:r>
              <w:rPr>
                <w:rFonts w:ascii="Arial" w:hAnsi="Arial" w:cs="Arial"/>
                <w:lang w:val="ru-RU"/>
              </w:rPr>
              <w:t>Ц</w:t>
            </w:r>
            <w:r w:rsidR="00107711" w:rsidRPr="00E736E7">
              <w:rPr>
                <w:rFonts w:ascii="Arial" w:hAnsi="Arial" w:cs="Arial"/>
                <w:lang w:val="ru-RU"/>
              </w:rPr>
              <w:t>КТС  Кнић</w:t>
            </w:r>
          </w:p>
          <w:p w:rsidR="00107711" w:rsidRPr="00E736E7" w:rsidRDefault="00107711" w:rsidP="00107711">
            <w:pPr>
              <w:spacing w:after="0" w:line="240" w:lineRule="auto"/>
              <w:rPr>
                <w:rFonts w:ascii="Arial" w:hAnsi="Arial" w:cs="Arial"/>
                <w:lang w:val="ru-RU"/>
              </w:rPr>
            </w:pPr>
          </w:p>
        </w:tc>
        <w:tc>
          <w:tcPr>
            <w:tcW w:w="2370" w:type="dxa"/>
            <w:gridSpan w:val="2"/>
          </w:tcPr>
          <w:p w:rsidR="00107711" w:rsidRPr="00E736E7" w:rsidRDefault="00107711" w:rsidP="00107711">
            <w:pPr>
              <w:spacing w:after="0" w:line="240" w:lineRule="auto"/>
              <w:jc w:val="center"/>
              <w:rPr>
                <w:rFonts w:ascii="Arial" w:hAnsi="Arial" w:cs="Arial"/>
                <w:lang w:val="ru-RU"/>
              </w:rPr>
            </w:pPr>
            <w:r w:rsidRPr="00E736E7">
              <w:rPr>
                <w:rFonts w:ascii="Arial" w:hAnsi="Arial" w:cs="Arial"/>
                <w:lang w:val="ru-RU"/>
              </w:rPr>
              <w:t xml:space="preserve">2016 </w:t>
            </w:r>
            <w:r w:rsidR="00984450">
              <w:rPr>
                <w:rFonts w:ascii="Arial" w:hAnsi="Arial" w:cs="Arial"/>
                <w:lang w:val="ru-RU"/>
              </w:rPr>
              <w:t>–</w:t>
            </w:r>
            <w:r w:rsidRPr="00E736E7">
              <w:rPr>
                <w:rFonts w:ascii="Arial" w:hAnsi="Arial" w:cs="Arial"/>
                <w:lang w:val="ru-RU"/>
              </w:rPr>
              <w:t xml:space="preserve"> 2020.</w:t>
            </w:r>
          </w:p>
        </w:tc>
        <w:tc>
          <w:tcPr>
            <w:tcW w:w="2370" w:type="dxa"/>
          </w:tcPr>
          <w:p w:rsidR="00107711" w:rsidRPr="007210E6" w:rsidRDefault="00107711" w:rsidP="007210E6">
            <w:pPr>
              <w:suppressAutoHyphens w:val="0"/>
              <w:spacing w:after="0" w:line="240" w:lineRule="auto"/>
              <w:ind w:left="132"/>
              <w:rPr>
                <w:rFonts w:ascii="Arial" w:hAnsi="Arial" w:cs="Arial"/>
                <w:lang w:val="sr-Cyrl-CS"/>
              </w:rPr>
            </w:pPr>
          </w:p>
          <w:p w:rsidR="00107711" w:rsidRPr="004232C2" w:rsidRDefault="00107711" w:rsidP="004232C2">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4232C2">
              <w:rPr>
                <w:rFonts w:ascii="Arial" w:hAnsi="Arial" w:cs="Arial"/>
                <w:lang w:val="sr-Cyrl-CS"/>
              </w:rPr>
              <w:t>Општина Кнић</w:t>
            </w:r>
          </w:p>
          <w:p w:rsidR="00107711" w:rsidRPr="004232C2" w:rsidRDefault="00107711" w:rsidP="004232C2">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4232C2">
              <w:rPr>
                <w:rFonts w:ascii="Arial" w:hAnsi="Arial" w:cs="Arial"/>
                <w:lang w:val="sr-Cyrl-CS"/>
              </w:rPr>
              <w:t>Донатор</w:t>
            </w:r>
          </w:p>
          <w:p w:rsidR="00107711" w:rsidRPr="004232C2" w:rsidRDefault="00107711" w:rsidP="004232C2">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4232C2">
              <w:rPr>
                <w:rFonts w:ascii="Arial" w:hAnsi="Arial" w:cs="Arial"/>
                <w:lang w:val="sr-Cyrl-CS"/>
              </w:rPr>
              <w:t>МЗ Борач</w:t>
            </w:r>
          </w:p>
          <w:p w:rsidR="00107711" w:rsidRPr="004232C2" w:rsidRDefault="00107711" w:rsidP="004232C2">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4232C2">
              <w:rPr>
                <w:rFonts w:ascii="Arial" w:hAnsi="Arial" w:cs="Arial"/>
                <w:lang w:val="sr-Cyrl-CS"/>
              </w:rPr>
              <w:t xml:space="preserve">КУД </w:t>
            </w:r>
            <w:r w:rsidR="006E500B" w:rsidRPr="00EC53A0">
              <w:rPr>
                <w:rFonts w:ascii="Arial" w:hAnsi="Arial" w:cs="Arial"/>
                <w:lang w:val="sr-Cyrl-BA"/>
              </w:rPr>
              <w:t>„</w:t>
            </w:r>
            <w:r w:rsidRPr="004232C2">
              <w:rPr>
                <w:rFonts w:ascii="Arial" w:hAnsi="Arial" w:cs="Arial"/>
                <w:lang w:val="sr-Cyrl-CS"/>
              </w:rPr>
              <w:t>Стеван Книћанин</w:t>
            </w:r>
            <w:r w:rsidR="00984450" w:rsidRPr="004232C2">
              <w:rPr>
                <w:rFonts w:ascii="Arial" w:hAnsi="Arial" w:cs="Arial"/>
                <w:lang w:val="sr-Cyrl-CS"/>
              </w:rPr>
              <w:t>“</w:t>
            </w:r>
          </w:p>
          <w:p w:rsidR="00107711" w:rsidRPr="007210E6" w:rsidRDefault="004232C2" w:rsidP="004232C2">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4232C2">
              <w:rPr>
                <w:rFonts w:ascii="Arial" w:hAnsi="Arial" w:cs="Arial"/>
                <w:lang w:val="sr-Cyrl-CS"/>
              </w:rPr>
              <w:t>“</w:t>
            </w:r>
            <w:r w:rsidR="00107711" w:rsidRPr="004232C2">
              <w:rPr>
                <w:rFonts w:ascii="Arial" w:hAnsi="Arial" w:cs="Arial"/>
                <w:lang w:val="sr-Cyrl-CS"/>
              </w:rPr>
              <w:t xml:space="preserve">КУД </w:t>
            </w:r>
            <w:r w:rsidR="006E500B" w:rsidRPr="00EC53A0">
              <w:rPr>
                <w:rFonts w:ascii="Arial" w:hAnsi="Arial" w:cs="Arial"/>
                <w:lang w:val="sr-Cyrl-BA"/>
              </w:rPr>
              <w:t>„</w:t>
            </w:r>
            <w:r w:rsidR="00107711" w:rsidRPr="004232C2">
              <w:rPr>
                <w:rFonts w:ascii="Arial" w:hAnsi="Arial" w:cs="Arial"/>
                <w:lang w:val="sr-Cyrl-CS"/>
              </w:rPr>
              <w:t>Баранка</w:t>
            </w:r>
            <w:r w:rsidRPr="004232C2">
              <w:rPr>
                <w:rFonts w:ascii="Arial" w:hAnsi="Arial" w:cs="Arial"/>
                <w:lang w:val="sr-Cyrl-CS"/>
              </w:rPr>
              <w:t>“</w:t>
            </w:r>
          </w:p>
        </w:tc>
        <w:tc>
          <w:tcPr>
            <w:tcW w:w="2370" w:type="dxa"/>
          </w:tcPr>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ru-RU"/>
              </w:rPr>
            </w:pPr>
            <w:r w:rsidRPr="00E736E7">
              <w:rPr>
                <w:rFonts w:ascii="Arial" w:hAnsi="Arial" w:cs="Arial"/>
                <w:lang w:val="ru-RU"/>
              </w:rPr>
              <w:t>Број учесника</w:t>
            </w:r>
          </w:p>
        </w:tc>
      </w:tr>
      <w:tr w:rsidR="00107711" w:rsidRPr="00B8647F" w:rsidTr="006C690A">
        <w:trPr>
          <w:cantSplit/>
          <w:trHeight w:val="510"/>
        </w:trPr>
        <w:tc>
          <w:tcPr>
            <w:tcW w:w="1429" w:type="dxa"/>
          </w:tcPr>
          <w:p w:rsidR="00107711" w:rsidRPr="00E736E7" w:rsidRDefault="00107711" w:rsidP="00E736E7">
            <w:pPr>
              <w:spacing w:after="0" w:line="240" w:lineRule="auto"/>
              <w:rPr>
                <w:rFonts w:ascii="Arial" w:hAnsi="Arial" w:cs="Arial"/>
                <w:b/>
                <w:lang w:val="ru-RU"/>
              </w:rPr>
            </w:pPr>
            <w:r w:rsidRPr="00E736E7">
              <w:rPr>
                <w:rFonts w:ascii="Arial" w:hAnsi="Arial" w:cs="Arial"/>
                <w:b/>
                <w:lang w:val="ru-RU"/>
              </w:rPr>
              <w:t>1.2.3.</w:t>
            </w:r>
            <w:r w:rsidR="00E736E7" w:rsidRPr="00E736E7">
              <w:rPr>
                <w:rFonts w:ascii="Arial" w:hAnsi="Arial" w:cs="Arial"/>
                <w:b/>
                <w:lang w:val="ru-RU"/>
              </w:rPr>
              <w:t>11</w:t>
            </w:r>
            <w:r w:rsidRPr="00E736E7">
              <w:rPr>
                <w:rFonts w:ascii="Arial" w:hAnsi="Arial" w:cs="Arial"/>
                <w:b/>
                <w:lang w:val="ru-RU"/>
              </w:rPr>
              <w:t>.</w:t>
            </w:r>
          </w:p>
        </w:tc>
        <w:tc>
          <w:tcPr>
            <w:tcW w:w="3851" w:type="dxa"/>
          </w:tcPr>
          <w:p w:rsidR="00107711" w:rsidRPr="00E736E7" w:rsidRDefault="006E500B" w:rsidP="00107711">
            <w:pPr>
              <w:spacing w:after="0" w:line="240" w:lineRule="auto"/>
              <w:rPr>
                <w:rFonts w:ascii="Arial" w:hAnsi="Arial" w:cs="Arial"/>
                <w:lang w:val="sr-Cyrl-BA"/>
              </w:rPr>
            </w:pPr>
            <w:r w:rsidRPr="00EC53A0">
              <w:rPr>
                <w:rFonts w:ascii="Arial" w:hAnsi="Arial" w:cs="Arial"/>
                <w:lang w:val="sr-Cyrl-BA"/>
              </w:rPr>
              <w:t>„</w:t>
            </w:r>
            <w:r w:rsidR="00107711" w:rsidRPr="00E736E7">
              <w:rPr>
                <w:rFonts w:ascii="Arial" w:hAnsi="Arial" w:cs="Arial"/>
                <w:lang w:val="sr-Cyrl-BA"/>
              </w:rPr>
              <w:t>Книћанско лето</w:t>
            </w:r>
            <w:r w:rsidR="004232C2" w:rsidRPr="00E736E7">
              <w:rPr>
                <w:rFonts w:ascii="Arial" w:hAnsi="Arial" w:cs="Arial"/>
                <w:lang w:val="sr-Cyrl-BA"/>
              </w:rPr>
              <w:t>“</w:t>
            </w:r>
          </w:p>
        </w:tc>
        <w:tc>
          <w:tcPr>
            <w:tcW w:w="2370"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Општина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МЗ Кнић</w:t>
            </w:r>
          </w:p>
          <w:p w:rsidR="00107711" w:rsidRPr="00E736E7" w:rsidRDefault="007210E6" w:rsidP="00107711">
            <w:pPr>
              <w:spacing w:after="0" w:line="240" w:lineRule="auto"/>
              <w:rPr>
                <w:rFonts w:ascii="Arial" w:hAnsi="Arial" w:cs="Arial"/>
                <w:lang w:val="ru-RU"/>
              </w:rPr>
            </w:pPr>
            <w:r>
              <w:rPr>
                <w:rFonts w:ascii="Arial" w:hAnsi="Arial" w:cs="Arial"/>
                <w:lang w:val="ru-RU"/>
              </w:rPr>
              <w:t>Ц</w:t>
            </w:r>
            <w:r w:rsidR="00107711" w:rsidRPr="00E736E7">
              <w:rPr>
                <w:rFonts w:ascii="Arial" w:hAnsi="Arial" w:cs="Arial"/>
                <w:lang w:val="ru-RU"/>
              </w:rPr>
              <w:t>КТС  Кнић</w:t>
            </w:r>
          </w:p>
          <w:p w:rsidR="00107711" w:rsidRPr="00E736E7" w:rsidRDefault="00107711" w:rsidP="00107711">
            <w:pPr>
              <w:spacing w:after="0" w:line="240" w:lineRule="auto"/>
              <w:rPr>
                <w:rFonts w:ascii="Arial" w:hAnsi="Arial" w:cs="Arial"/>
                <w:lang w:val="ru-RU"/>
              </w:rPr>
            </w:pPr>
          </w:p>
        </w:tc>
        <w:tc>
          <w:tcPr>
            <w:tcW w:w="2370" w:type="dxa"/>
            <w:gridSpan w:val="2"/>
          </w:tcPr>
          <w:p w:rsidR="00107711" w:rsidRPr="00E736E7" w:rsidRDefault="00107711" w:rsidP="00107711">
            <w:pPr>
              <w:spacing w:after="0" w:line="240" w:lineRule="auto"/>
              <w:jc w:val="center"/>
              <w:rPr>
                <w:rFonts w:ascii="Arial" w:hAnsi="Arial" w:cs="Arial"/>
                <w:lang w:val="ru-RU"/>
              </w:rPr>
            </w:pPr>
            <w:r w:rsidRPr="00E736E7">
              <w:rPr>
                <w:rFonts w:ascii="Arial" w:hAnsi="Arial" w:cs="Arial"/>
                <w:lang w:val="ru-RU"/>
              </w:rPr>
              <w:t xml:space="preserve">2016 </w:t>
            </w:r>
            <w:r w:rsidR="00984450">
              <w:rPr>
                <w:rFonts w:ascii="Arial" w:hAnsi="Arial" w:cs="Arial"/>
                <w:lang w:val="ru-RU"/>
              </w:rPr>
              <w:t>–</w:t>
            </w:r>
            <w:r w:rsidRPr="00E736E7">
              <w:rPr>
                <w:rFonts w:ascii="Arial" w:hAnsi="Arial" w:cs="Arial"/>
                <w:lang w:val="ru-RU"/>
              </w:rPr>
              <w:t xml:space="preserve"> 2020.</w:t>
            </w:r>
          </w:p>
        </w:tc>
        <w:tc>
          <w:tcPr>
            <w:tcW w:w="2370" w:type="dxa"/>
          </w:tcPr>
          <w:p w:rsidR="00107711" w:rsidRPr="007210E6" w:rsidRDefault="00107711" w:rsidP="007210E6">
            <w:pPr>
              <w:suppressAutoHyphens w:val="0"/>
              <w:spacing w:after="0" w:line="240" w:lineRule="auto"/>
              <w:ind w:left="132"/>
              <w:rPr>
                <w:rFonts w:ascii="Arial" w:hAnsi="Arial" w:cs="Arial"/>
                <w:lang w:val="sr-Cyrl-CS"/>
              </w:rPr>
            </w:pP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E736E7">
              <w:rPr>
                <w:rFonts w:ascii="Arial" w:hAnsi="Arial" w:cs="Arial"/>
                <w:lang w:val="sr-Cyrl-CS"/>
              </w:rPr>
              <w:t>Општина Кнић</w:t>
            </w: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7210E6">
              <w:rPr>
                <w:rFonts w:ascii="Arial" w:hAnsi="Arial" w:cs="Arial"/>
                <w:lang w:val="sr-Cyrl-CS"/>
              </w:rPr>
              <w:t>Донатор</w:t>
            </w: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7210E6">
              <w:rPr>
                <w:rFonts w:ascii="Arial" w:hAnsi="Arial" w:cs="Arial"/>
                <w:lang w:val="sr-Cyrl-CS"/>
              </w:rPr>
              <w:t>МЗ Кнић</w:t>
            </w: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7210E6">
              <w:rPr>
                <w:rFonts w:ascii="Arial" w:hAnsi="Arial" w:cs="Arial"/>
                <w:lang w:val="sr-Cyrl-CS"/>
              </w:rPr>
              <w:t xml:space="preserve">КУД </w:t>
            </w:r>
            <w:r w:rsidR="004232C2" w:rsidRPr="00F47611">
              <w:rPr>
                <w:rFonts w:ascii="Arial" w:hAnsi="Arial" w:cs="Arial"/>
                <w:lang w:val="sr-Cyrl-CS"/>
              </w:rPr>
              <w:t>“</w:t>
            </w:r>
            <w:r w:rsidRPr="007210E6">
              <w:rPr>
                <w:rFonts w:ascii="Arial" w:hAnsi="Arial" w:cs="Arial"/>
                <w:lang w:val="sr-Cyrl-CS"/>
              </w:rPr>
              <w:t>Стеван Книћанин</w:t>
            </w:r>
            <w:r w:rsidR="004232C2" w:rsidRPr="00F47611">
              <w:rPr>
                <w:rFonts w:ascii="Arial" w:hAnsi="Arial" w:cs="Arial"/>
                <w:lang w:val="sr-Cyrl-CS"/>
              </w:rPr>
              <w:t>“</w:t>
            </w:r>
          </w:p>
        </w:tc>
        <w:tc>
          <w:tcPr>
            <w:tcW w:w="2370" w:type="dxa"/>
          </w:tcPr>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ru-RU"/>
              </w:rPr>
            </w:pPr>
            <w:r w:rsidRPr="00E736E7">
              <w:rPr>
                <w:rFonts w:ascii="Arial" w:hAnsi="Arial" w:cs="Arial"/>
                <w:lang w:val="ru-RU"/>
              </w:rPr>
              <w:t>Број учесника</w:t>
            </w:r>
          </w:p>
        </w:tc>
      </w:tr>
      <w:tr w:rsidR="00107711" w:rsidRPr="00B8647F" w:rsidTr="006C690A">
        <w:trPr>
          <w:cantSplit/>
          <w:trHeight w:val="510"/>
        </w:trPr>
        <w:tc>
          <w:tcPr>
            <w:tcW w:w="1429" w:type="dxa"/>
          </w:tcPr>
          <w:p w:rsidR="00107711" w:rsidRPr="00E736E7" w:rsidRDefault="00E736E7" w:rsidP="00107711">
            <w:pPr>
              <w:spacing w:after="0" w:line="240" w:lineRule="auto"/>
              <w:rPr>
                <w:rFonts w:ascii="Arial" w:hAnsi="Arial" w:cs="Arial"/>
                <w:b/>
                <w:lang w:val="ru-RU"/>
              </w:rPr>
            </w:pPr>
            <w:r w:rsidRPr="00E736E7">
              <w:rPr>
                <w:rFonts w:ascii="Arial" w:hAnsi="Arial" w:cs="Arial"/>
                <w:b/>
                <w:lang w:val="ru-RU"/>
              </w:rPr>
              <w:t>1.2.3.12</w:t>
            </w:r>
            <w:r w:rsidR="00107711" w:rsidRPr="00E736E7">
              <w:rPr>
                <w:rFonts w:ascii="Arial" w:hAnsi="Arial" w:cs="Arial"/>
                <w:b/>
                <w:lang w:val="ru-RU"/>
              </w:rPr>
              <w:t>.</w:t>
            </w:r>
          </w:p>
        </w:tc>
        <w:tc>
          <w:tcPr>
            <w:tcW w:w="3851" w:type="dxa"/>
          </w:tcPr>
          <w:p w:rsidR="00107711" w:rsidRPr="00E736E7" w:rsidRDefault="006E500B" w:rsidP="00107711">
            <w:pPr>
              <w:spacing w:after="0" w:line="240" w:lineRule="auto"/>
              <w:rPr>
                <w:rFonts w:ascii="Arial" w:hAnsi="Arial" w:cs="Arial"/>
                <w:lang w:val="sr-Cyrl-BA"/>
              </w:rPr>
            </w:pPr>
            <w:r w:rsidRPr="00EC53A0">
              <w:rPr>
                <w:rFonts w:ascii="Arial" w:hAnsi="Arial" w:cs="Arial"/>
                <w:lang w:val="sr-Cyrl-BA"/>
              </w:rPr>
              <w:t>„</w:t>
            </w:r>
            <w:r w:rsidR="00107711" w:rsidRPr="00E736E7">
              <w:rPr>
                <w:rFonts w:ascii="Arial" w:hAnsi="Arial" w:cs="Arial"/>
                <w:lang w:val="sr-Cyrl-BA"/>
              </w:rPr>
              <w:t>Топоничко посело</w:t>
            </w:r>
            <w:r w:rsidR="003473EB" w:rsidRPr="00E736E7">
              <w:rPr>
                <w:rFonts w:ascii="Arial" w:hAnsi="Arial" w:cs="Arial"/>
                <w:lang w:val="sr-Cyrl-BA"/>
              </w:rPr>
              <w:t>“</w:t>
            </w:r>
          </w:p>
        </w:tc>
        <w:tc>
          <w:tcPr>
            <w:tcW w:w="2370"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Општина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 xml:space="preserve">МЗ Топоница </w:t>
            </w:r>
            <w:r w:rsidR="00984450">
              <w:rPr>
                <w:rFonts w:ascii="Arial" w:hAnsi="Arial" w:cs="Arial"/>
                <w:lang w:val="ru-RU"/>
              </w:rPr>
              <w:t>–</w:t>
            </w:r>
            <w:r w:rsidRPr="00E736E7">
              <w:rPr>
                <w:rFonts w:ascii="Arial" w:hAnsi="Arial" w:cs="Arial"/>
                <w:lang w:val="ru-RU"/>
              </w:rPr>
              <w:t xml:space="preserve"> Кусовац</w:t>
            </w:r>
          </w:p>
          <w:p w:rsidR="00107711" w:rsidRPr="00E736E7" w:rsidRDefault="007210E6" w:rsidP="00107711">
            <w:pPr>
              <w:spacing w:after="0" w:line="240" w:lineRule="auto"/>
              <w:rPr>
                <w:rFonts w:ascii="Arial" w:hAnsi="Arial" w:cs="Arial"/>
                <w:lang w:val="ru-RU"/>
              </w:rPr>
            </w:pPr>
            <w:r>
              <w:rPr>
                <w:rFonts w:ascii="Arial" w:hAnsi="Arial" w:cs="Arial"/>
                <w:lang w:val="ru-RU"/>
              </w:rPr>
              <w:t>Ц</w:t>
            </w:r>
            <w:r w:rsidR="00107711" w:rsidRPr="00E736E7">
              <w:rPr>
                <w:rFonts w:ascii="Arial" w:hAnsi="Arial" w:cs="Arial"/>
                <w:lang w:val="ru-RU"/>
              </w:rPr>
              <w:t>КТС  Кнић</w:t>
            </w:r>
          </w:p>
          <w:p w:rsidR="00107711" w:rsidRPr="00E736E7" w:rsidRDefault="00107711" w:rsidP="00107711">
            <w:pPr>
              <w:spacing w:after="0" w:line="240" w:lineRule="auto"/>
              <w:rPr>
                <w:rFonts w:ascii="Arial" w:hAnsi="Arial" w:cs="Arial"/>
                <w:lang w:val="ru-RU"/>
              </w:rPr>
            </w:pPr>
          </w:p>
        </w:tc>
        <w:tc>
          <w:tcPr>
            <w:tcW w:w="2370" w:type="dxa"/>
            <w:gridSpan w:val="2"/>
          </w:tcPr>
          <w:p w:rsidR="00107711" w:rsidRPr="00E736E7" w:rsidRDefault="00107711" w:rsidP="00107711">
            <w:pPr>
              <w:spacing w:after="0" w:line="240" w:lineRule="auto"/>
              <w:jc w:val="center"/>
              <w:rPr>
                <w:rFonts w:ascii="Arial" w:hAnsi="Arial" w:cs="Arial"/>
                <w:lang w:val="ru-RU"/>
              </w:rPr>
            </w:pPr>
            <w:r w:rsidRPr="00E736E7">
              <w:rPr>
                <w:rFonts w:ascii="Arial" w:hAnsi="Arial" w:cs="Arial"/>
                <w:lang w:val="ru-RU"/>
              </w:rPr>
              <w:t xml:space="preserve">2016 </w:t>
            </w:r>
            <w:r w:rsidR="00984450">
              <w:rPr>
                <w:rFonts w:ascii="Arial" w:hAnsi="Arial" w:cs="Arial"/>
                <w:lang w:val="ru-RU"/>
              </w:rPr>
              <w:t>–</w:t>
            </w:r>
            <w:r w:rsidRPr="00E736E7">
              <w:rPr>
                <w:rFonts w:ascii="Arial" w:hAnsi="Arial" w:cs="Arial"/>
                <w:lang w:val="ru-RU"/>
              </w:rPr>
              <w:t xml:space="preserve"> 2020.</w:t>
            </w:r>
          </w:p>
        </w:tc>
        <w:tc>
          <w:tcPr>
            <w:tcW w:w="2370" w:type="dxa"/>
          </w:tcPr>
          <w:p w:rsidR="00107711" w:rsidRPr="00E736E7" w:rsidRDefault="00107711" w:rsidP="00107711">
            <w:pPr>
              <w:spacing w:after="0" w:line="240" w:lineRule="auto"/>
              <w:rPr>
                <w:rFonts w:ascii="Arial" w:hAnsi="Arial" w:cs="Arial"/>
                <w:lang w:val="ru-RU"/>
              </w:rPr>
            </w:pP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E736E7">
              <w:rPr>
                <w:rFonts w:ascii="Arial" w:hAnsi="Arial" w:cs="Arial"/>
                <w:lang w:val="sr-Cyrl-CS"/>
              </w:rPr>
              <w:t>Општина Кнић</w:t>
            </w: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7210E6">
              <w:rPr>
                <w:rFonts w:ascii="Arial" w:hAnsi="Arial" w:cs="Arial"/>
                <w:lang w:val="sr-Cyrl-CS"/>
              </w:rPr>
              <w:t>Донатор</w:t>
            </w: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7210E6">
              <w:rPr>
                <w:rFonts w:ascii="Arial" w:hAnsi="Arial" w:cs="Arial"/>
                <w:lang w:val="sr-Cyrl-CS"/>
              </w:rPr>
              <w:t xml:space="preserve">МЗ Топоница </w:t>
            </w:r>
            <w:r w:rsidR="00984450">
              <w:rPr>
                <w:rFonts w:ascii="Arial" w:hAnsi="Arial" w:cs="Arial"/>
                <w:lang w:val="sr-Cyrl-CS"/>
              </w:rPr>
              <w:t>–</w:t>
            </w:r>
            <w:r w:rsidRPr="007210E6">
              <w:rPr>
                <w:rFonts w:ascii="Arial" w:hAnsi="Arial" w:cs="Arial"/>
                <w:lang w:val="sr-Cyrl-CS"/>
              </w:rPr>
              <w:t xml:space="preserve"> Кусовац</w:t>
            </w:r>
          </w:p>
          <w:p w:rsidR="00107711" w:rsidRPr="007210E6"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7210E6">
              <w:rPr>
                <w:rFonts w:ascii="Arial" w:hAnsi="Arial" w:cs="Arial"/>
                <w:lang w:val="sr-Cyrl-CS"/>
              </w:rPr>
              <w:t xml:space="preserve">КУД </w:t>
            </w:r>
            <w:r w:rsidR="006E500B" w:rsidRPr="00EC53A0">
              <w:rPr>
                <w:rFonts w:ascii="Arial" w:hAnsi="Arial" w:cs="Arial"/>
                <w:lang w:val="sr-Cyrl-BA"/>
              </w:rPr>
              <w:t>„</w:t>
            </w:r>
            <w:r w:rsidRPr="007210E6">
              <w:rPr>
                <w:rFonts w:ascii="Arial" w:hAnsi="Arial" w:cs="Arial"/>
                <w:lang w:val="sr-Cyrl-CS"/>
              </w:rPr>
              <w:t>Стеван Книћанин</w:t>
            </w:r>
            <w:r w:rsidR="004232C2" w:rsidRPr="00F47611">
              <w:rPr>
                <w:rFonts w:ascii="Arial" w:hAnsi="Arial" w:cs="Arial"/>
                <w:lang w:val="sr-Cyrl-CS"/>
              </w:rPr>
              <w:t>“</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ru-RU"/>
              </w:rPr>
            </w:pPr>
            <w:r w:rsidRPr="007210E6">
              <w:rPr>
                <w:rFonts w:ascii="Arial" w:hAnsi="Arial" w:cs="Arial"/>
                <w:lang w:val="sr-Cyrl-CS"/>
              </w:rPr>
              <w:t xml:space="preserve">КУД </w:t>
            </w:r>
            <w:r w:rsidR="006E500B" w:rsidRPr="00EC53A0">
              <w:rPr>
                <w:rFonts w:ascii="Arial" w:hAnsi="Arial" w:cs="Arial"/>
                <w:lang w:val="sr-Cyrl-BA"/>
              </w:rPr>
              <w:t>„</w:t>
            </w:r>
            <w:r w:rsidRPr="007210E6">
              <w:rPr>
                <w:rFonts w:ascii="Arial" w:hAnsi="Arial" w:cs="Arial"/>
                <w:lang w:val="sr-Cyrl-CS"/>
              </w:rPr>
              <w:t>Баранка</w:t>
            </w:r>
            <w:r w:rsidR="004232C2" w:rsidRPr="00F47611">
              <w:rPr>
                <w:rFonts w:ascii="Arial" w:hAnsi="Arial" w:cs="Arial"/>
                <w:lang w:val="sr-Cyrl-CS"/>
              </w:rPr>
              <w:t>“</w:t>
            </w:r>
          </w:p>
        </w:tc>
        <w:tc>
          <w:tcPr>
            <w:tcW w:w="2370" w:type="dxa"/>
          </w:tcPr>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ru-RU"/>
              </w:rPr>
            </w:pPr>
            <w:r w:rsidRPr="00E736E7">
              <w:rPr>
                <w:rFonts w:ascii="Arial" w:hAnsi="Arial" w:cs="Arial"/>
                <w:lang w:val="ru-RU"/>
              </w:rPr>
              <w:t>Број учесника</w:t>
            </w:r>
          </w:p>
        </w:tc>
      </w:tr>
      <w:tr w:rsidR="003473EB" w:rsidRPr="00B8647F" w:rsidTr="006C690A">
        <w:trPr>
          <w:cantSplit/>
          <w:trHeight w:val="510"/>
        </w:trPr>
        <w:tc>
          <w:tcPr>
            <w:tcW w:w="1429" w:type="dxa"/>
          </w:tcPr>
          <w:p w:rsidR="003473EB" w:rsidRPr="00E736E7" w:rsidRDefault="003473EB" w:rsidP="00107711">
            <w:pPr>
              <w:spacing w:after="0" w:line="240" w:lineRule="auto"/>
              <w:rPr>
                <w:rFonts w:ascii="Arial" w:hAnsi="Arial" w:cs="Arial"/>
                <w:b/>
                <w:lang w:val="ru-RU"/>
              </w:rPr>
            </w:pPr>
            <w:r w:rsidRPr="00E736E7">
              <w:rPr>
                <w:rFonts w:ascii="Arial" w:hAnsi="Arial" w:cs="Arial"/>
                <w:b/>
                <w:lang w:val="ru-RU"/>
              </w:rPr>
              <w:t>1.2.3.1</w:t>
            </w:r>
            <w:r>
              <w:rPr>
                <w:rFonts w:ascii="Arial" w:hAnsi="Arial" w:cs="Arial"/>
                <w:b/>
                <w:lang w:val="ru-RU"/>
              </w:rPr>
              <w:t>3</w:t>
            </w:r>
            <w:r w:rsidRPr="00E736E7">
              <w:rPr>
                <w:rFonts w:ascii="Arial" w:hAnsi="Arial" w:cs="Arial"/>
                <w:b/>
                <w:lang w:val="ru-RU"/>
              </w:rPr>
              <w:t>.</w:t>
            </w:r>
          </w:p>
        </w:tc>
        <w:tc>
          <w:tcPr>
            <w:tcW w:w="3851" w:type="dxa"/>
          </w:tcPr>
          <w:p w:rsidR="003473EB" w:rsidRDefault="006E500B" w:rsidP="00107711">
            <w:pPr>
              <w:spacing w:after="0" w:line="240" w:lineRule="auto"/>
              <w:rPr>
                <w:rFonts w:ascii="Arial" w:hAnsi="Arial" w:cs="Arial"/>
                <w:lang w:val="ru-RU"/>
              </w:rPr>
            </w:pPr>
            <w:r w:rsidRPr="00EC53A0">
              <w:rPr>
                <w:rFonts w:ascii="Arial" w:hAnsi="Arial" w:cs="Arial"/>
                <w:lang w:val="sr-Cyrl-BA"/>
              </w:rPr>
              <w:t>„</w:t>
            </w:r>
            <w:r w:rsidR="003473EB">
              <w:rPr>
                <w:rFonts w:ascii="Arial" w:hAnsi="Arial" w:cs="Arial"/>
                <w:lang w:val="sr-Cyrl-BA"/>
              </w:rPr>
              <w:t>Новогодишњи карневал</w:t>
            </w:r>
            <w:r w:rsidR="003473EB" w:rsidRPr="00E736E7">
              <w:rPr>
                <w:rFonts w:ascii="Arial" w:hAnsi="Arial" w:cs="Arial"/>
                <w:lang w:val="sr-Cyrl-BA"/>
              </w:rPr>
              <w:t>“</w:t>
            </w:r>
            <w:r w:rsidR="003473EB">
              <w:rPr>
                <w:rFonts w:ascii="Arial" w:hAnsi="Arial" w:cs="Arial"/>
                <w:lang w:val="sr-Cyrl-BA"/>
              </w:rPr>
              <w:t xml:space="preserve"> Гружа</w:t>
            </w:r>
          </w:p>
        </w:tc>
        <w:tc>
          <w:tcPr>
            <w:tcW w:w="2370" w:type="dxa"/>
          </w:tcPr>
          <w:p w:rsidR="003473EB" w:rsidRPr="00E736E7" w:rsidRDefault="003473EB" w:rsidP="003473EB">
            <w:pPr>
              <w:spacing w:after="0" w:line="240" w:lineRule="auto"/>
              <w:rPr>
                <w:rFonts w:ascii="Arial" w:hAnsi="Arial" w:cs="Arial"/>
                <w:lang w:val="ru-RU"/>
              </w:rPr>
            </w:pPr>
            <w:r w:rsidRPr="00E736E7">
              <w:rPr>
                <w:rFonts w:ascii="Arial" w:hAnsi="Arial" w:cs="Arial"/>
                <w:lang w:val="ru-RU"/>
              </w:rPr>
              <w:t>Општина Кнић</w:t>
            </w:r>
          </w:p>
          <w:p w:rsidR="003473EB" w:rsidRPr="00E736E7" w:rsidRDefault="003473EB" w:rsidP="003473EB">
            <w:pPr>
              <w:spacing w:after="0" w:line="240" w:lineRule="auto"/>
              <w:rPr>
                <w:rFonts w:ascii="Arial" w:hAnsi="Arial" w:cs="Arial"/>
                <w:lang w:val="ru-RU"/>
              </w:rPr>
            </w:pPr>
            <w:r w:rsidRPr="00E736E7">
              <w:rPr>
                <w:rFonts w:ascii="Arial" w:hAnsi="Arial" w:cs="Arial"/>
                <w:lang w:val="ru-RU"/>
              </w:rPr>
              <w:t>МЗ Топоница - Кусовац</w:t>
            </w:r>
          </w:p>
          <w:p w:rsidR="003473EB" w:rsidRPr="00E736E7" w:rsidRDefault="003473EB" w:rsidP="003473EB">
            <w:pPr>
              <w:spacing w:after="0" w:line="240" w:lineRule="auto"/>
              <w:rPr>
                <w:rFonts w:ascii="Arial" w:hAnsi="Arial" w:cs="Arial"/>
                <w:lang w:val="ru-RU"/>
              </w:rPr>
            </w:pPr>
            <w:r>
              <w:rPr>
                <w:rFonts w:ascii="Arial" w:hAnsi="Arial" w:cs="Arial"/>
                <w:lang w:val="ru-RU"/>
              </w:rPr>
              <w:t>Ц</w:t>
            </w:r>
            <w:r w:rsidRPr="00E736E7">
              <w:rPr>
                <w:rFonts w:ascii="Arial" w:hAnsi="Arial" w:cs="Arial"/>
                <w:lang w:val="ru-RU"/>
              </w:rPr>
              <w:t>КТС  Кнић</w:t>
            </w:r>
          </w:p>
          <w:p w:rsidR="003473EB" w:rsidRPr="00E736E7" w:rsidRDefault="003473EB" w:rsidP="00107711">
            <w:pPr>
              <w:spacing w:after="0" w:line="240" w:lineRule="auto"/>
              <w:rPr>
                <w:rFonts w:ascii="Arial" w:hAnsi="Arial" w:cs="Arial"/>
                <w:lang w:val="ru-RU"/>
              </w:rPr>
            </w:pPr>
          </w:p>
        </w:tc>
        <w:tc>
          <w:tcPr>
            <w:tcW w:w="2370" w:type="dxa"/>
            <w:gridSpan w:val="2"/>
          </w:tcPr>
          <w:p w:rsidR="003473EB" w:rsidRPr="00E736E7" w:rsidRDefault="006E500B" w:rsidP="00107711">
            <w:pPr>
              <w:spacing w:after="0" w:line="240" w:lineRule="auto"/>
              <w:jc w:val="center"/>
              <w:rPr>
                <w:rFonts w:ascii="Arial" w:hAnsi="Arial" w:cs="Arial"/>
                <w:lang w:val="ru-RU"/>
              </w:rPr>
            </w:pPr>
            <w:r>
              <w:rPr>
                <w:rFonts w:ascii="Arial" w:hAnsi="Arial" w:cs="Arial"/>
                <w:lang w:val="sr-Cyrl-RS"/>
              </w:rPr>
              <w:t>2017 – 2020.</w:t>
            </w:r>
          </w:p>
        </w:tc>
        <w:tc>
          <w:tcPr>
            <w:tcW w:w="2370" w:type="dxa"/>
          </w:tcPr>
          <w:p w:rsidR="003473EB" w:rsidRPr="00E736E7" w:rsidRDefault="003473EB" w:rsidP="003473EB">
            <w:pPr>
              <w:spacing w:after="0" w:line="240" w:lineRule="auto"/>
              <w:rPr>
                <w:rFonts w:ascii="Arial" w:hAnsi="Arial" w:cs="Arial"/>
                <w:lang w:val="ru-RU"/>
              </w:rPr>
            </w:pPr>
          </w:p>
          <w:p w:rsidR="003473EB" w:rsidRPr="00F47611" w:rsidRDefault="003473EB" w:rsidP="003473EB">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E736E7">
              <w:rPr>
                <w:rFonts w:ascii="Arial" w:hAnsi="Arial" w:cs="Arial"/>
                <w:lang w:val="sr-Cyrl-CS"/>
              </w:rPr>
              <w:t>Општина Кнић</w:t>
            </w:r>
          </w:p>
          <w:p w:rsidR="003473EB" w:rsidRPr="00F47611" w:rsidRDefault="003473EB" w:rsidP="003473EB">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F47611">
              <w:rPr>
                <w:rFonts w:ascii="Arial" w:hAnsi="Arial" w:cs="Arial"/>
                <w:lang w:val="sr-Cyrl-CS"/>
              </w:rPr>
              <w:t>Донатор</w:t>
            </w:r>
          </w:p>
          <w:p w:rsidR="003473EB" w:rsidRPr="00F47611" w:rsidRDefault="003473EB" w:rsidP="003473EB">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F47611">
              <w:rPr>
                <w:rFonts w:ascii="Arial" w:hAnsi="Arial" w:cs="Arial"/>
                <w:lang w:val="sr-Cyrl-CS"/>
              </w:rPr>
              <w:t>МЗ Топоница - Кусовац</w:t>
            </w:r>
          </w:p>
          <w:p w:rsidR="003473EB" w:rsidRPr="00F47611" w:rsidRDefault="003473EB" w:rsidP="003473EB">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F47611">
              <w:rPr>
                <w:rFonts w:ascii="Arial" w:hAnsi="Arial" w:cs="Arial"/>
                <w:lang w:val="sr-Cyrl-CS"/>
              </w:rPr>
              <w:t>КУД “Стеван Книћанин“</w:t>
            </w:r>
          </w:p>
          <w:p w:rsidR="003473EB" w:rsidRPr="00E736E7" w:rsidRDefault="003473EB" w:rsidP="004232C2">
            <w:pPr>
              <w:numPr>
                <w:ilvl w:val="0"/>
                <w:numId w:val="99"/>
              </w:numPr>
              <w:tabs>
                <w:tab w:val="clear" w:pos="720"/>
                <w:tab w:val="num" w:pos="132"/>
              </w:tabs>
              <w:suppressAutoHyphens w:val="0"/>
              <w:spacing w:after="0" w:line="240" w:lineRule="auto"/>
              <w:ind w:left="132" w:hanging="180"/>
              <w:rPr>
                <w:rFonts w:ascii="Arial" w:hAnsi="Arial" w:cs="Arial"/>
                <w:lang w:val="ru-RU"/>
              </w:rPr>
            </w:pPr>
            <w:r w:rsidRPr="00F47611">
              <w:rPr>
                <w:rFonts w:ascii="Arial" w:hAnsi="Arial" w:cs="Arial"/>
                <w:lang w:val="sr-Cyrl-CS"/>
              </w:rPr>
              <w:t>КУД “Баранка“</w:t>
            </w:r>
          </w:p>
        </w:tc>
        <w:tc>
          <w:tcPr>
            <w:tcW w:w="2370" w:type="dxa"/>
          </w:tcPr>
          <w:p w:rsidR="003473EB" w:rsidRPr="00E736E7" w:rsidRDefault="003473EB" w:rsidP="006513D1">
            <w:pPr>
              <w:numPr>
                <w:ilvl w:val="0"/>
                <w:numId w:val="99"/>
              </w:numPr>
              <w:tabs>
                <w:tab w:val="clear" w:pos="720"/>
                <w:tab w:val="num" w:pos="132"/>
              </w:tabs>
              <w:suppressAutoHyphens w:val="0"/>
              <w:spacing w:after="0" w:line="240" w:lineRule="auto"/>
              <w:ind w:left="132" w:hanging="180"/>
              <w:rPr>
                <w:rFonts w:ascii="Arial" w:hAnsi="Arial" w:cs="Arial"/>
                <w:lang w:val="ru-RU"/>
              </w:rPr>
            </w:pPr>
            <w:r w:rsidRPr="00E736E7">
              <w:rPr>
                <w:rFonts w:ascii="Arial" w:hAnsi="Arial" w:cs="Arial"/>
                <w:lang w:val="ru-RU"/>
              </w:rPr>
              <w:t>Број учесника</w:t>
            </w:r>
          </w:p>
        </w:tc>
      </w:tr>
      <w:tr w:rsidR="004232C2" w:rsidRPr="00B8647F" w:rsidTr="006C690A">
        <w:trPr>
          <w:cantSplit/>
          <w:trHeight w:val="510"/>
        </w:trPr>
        <w:tc>
          <w:tcPr>
            <w:tcW w:w="1429" w:type="dxa"/>
          </w:tcPr>
          <w:p w:rsidR="004232C2" w:rsidRPr="00E736E7" w:rsidRDefault="004232C2" w:rsidP="00107711">
            <w:pPr>
              <w:spacing w:after="0" w:line="240" w:lineRule="auto"/>
              <w:rPr>
                <w:rFonts w:ascii="Arial" w:hAnsi="Arial" w:cs="Arial"/>
                <w:b/>
                <w:lang w:val="ru-RU"/>
              </w:rPr>
            </w:pPr>
            <w:r w:rsidRPr="00E736E7">
              <w:rPr>
                <w:rFonts w:ascii="Arial" w:hAnsi="Arial" w:cs="Arial"/>
                <w:b/>
                <w:lang w:val="ru-RU"/>
              </w:rPr>
              <w:t>1.2.3.1</w:t>
            </w:r>
            <w:r>
              <w:rPr>
                <w:rFonts w:ascii="Arial" w:hAnsi="Arial" w:cs="Arial"/>
                <w:b/>
                <w:lang w:val="ru-RU"/>
              </w:rPr>
              <w:t>4</w:t>
            </w:r>
            <w:r w:rsidRPr="00E736E7">
              <w:rPr>
                <w:rFonts w:ascii="Arial" w:hAnsi="Arial" w:cs="Arial"/>
                <w:b/>
                <w:lang w:val="ru-RU"/>
              </w:rPr>
              <w:t>.</w:t>
            </w:r>
          </w:p>
        </w:tc>
        <w:tc>
          <w:tcPr>
            <w:tcW w:w="3851" w:type="dxa"/>
          </w:tcPr>
          <w:p w:rsidR="004232C2" w:rsidRPr="00E736E7" w:rsidRDefault="006E500B" w:rsidP="00107711">
            <w:pPr>
              <w:spacing w:after="0" w:line="240" w:lineRule="auto"/>
              <w:rPr>
                <w:rFonts w:ascii="Arial" w:hAnsi="Arial" w:cs="Arial"/>
                <w:lang w:val="sr-Cyrl-BA"/>
              </w:rPr>
            </w:pPr>
            <w:r w:rsidRPr="00EC53A0">
              <w:rPr>
                <w:rFonts w:ascii="Arial" w:hAnsi="Arial" w:cs="Arial"/>
                <w:lang w:val="sr-Cyrl-BA"/>
              </w:rPr>
              <w:t>„</w:t>
            </w:r>
            <w:r w:rsidR="004232C2">
              <w:rPr>
                <w:rFonts w:ascii="Arial" w:hAnsi="Arial" w:cs="Arial"/>
                <w:lang w:val="sr-Cyrl-RS"/>
              </w:rPr>
              <w:t>Дочек деда Мраза</w:t>
            </w:r>
            <w:r w:rsidR="004232C2" w:rsidRPr="00E736E7">
              <w:rPr>
                <w:rFonts w:ascii="Arial" w:hAnsi="Arial" w:cs="Arial"/>
                <w:lang w:val="sr-Cyrl-BA"/>
              </w:rPr>
              <w:t>“</w:t>
            </w:r>
            <w:r w:rsidR="004232C2">
              <w:rPr>
                <w:rFonts w:ascii="Arial" w:hAnsi="Arial" w:cs="Arial"/>
                <w:lang w:val="sr-Cyrl-BA"/>
              </w:rPr>
              <w:t xml:space="preserve"> Кнић</w:t>
            </w:r>
          </w:p>
        </w:tc>
        <w:tc>
          <w:tcPr>
            <w:tcW w:w="2370" w:type="dxa"/>
          </w:tcPr>
          <w:p w:rsidR="004232C2" w:rsidRPr="00E736E7" w:rsidRDefault="004232C2" w:rsidP="004232C2">
            <w:pPr>
              <w:spacing w:after="0" w:line="240" w:lineRule="auto"/>
              <w:rPr>
                <w:rFonts w:ascii="Arial" w:hAnsi="Arial" w:cs="Arial"/>
                <w:lang w:val="ru-RU"/>
              </w:rPr>
            </w:pPr>
            <w:r w:rsidRPr="00E736E7">
              <w:rPr>
                <w:rFonts w:ascii="Arial" w:hAnsi="Arial" w:cs="Arial"/>
                <w:lang w:val="ru-RU"/>
              </w:rPr>
              <w:t>Општина Кнић</w:t>
            </w:r>
          </w:p>
          <w:p w:rsidR="004232C2" w:rsidRPr="00E736E7" w:rsidRDefault="004232C2" w:rsidP="004232C2">
            <w:pPr>
              <w:spacing w:after="0" w:line="240" w:lineRule="auto"/>
              <w:rPr>
                <w:rFonts w:ascii="Arial" w:hAnsi="Arial" w:cs="Arial"/>
                <w:lang w:val="ru-RU"/>
              </w:rPr>
            </w:pPr>
            <w:r w:rsidRPr="00E736E7">
              <w:rPr>
                <w:rFonts w:ascii="Arial" w:hAnsi="Arial" w:cs="Arial"/>
                <w:lang w:val="ru-RU"/>
              </w:rPr>
              <w:t>МЗ Топоница - Кусовац</w:t>
            </w:r>
          </w:p>
          <w:p w:rsidR="004232C2" w:rsidRPr="00E736E7" w:rsidRDefault="004232C2" w:rsidP="004232C2">
            <w:pPr>
              <w:spacing w:after="0" w:line="240" w:lineRule="auto"/>
              <w:rPr>
                <w:rFonts w:ascii="Arial" w:hAnsi="Arial" w:cs="Arial"/>
                <w:lang w:val="ru-RU"/>
              </w:rPr>
            </w:pPr>
            <w:r>
              <w:rPr>
                <w:rFonts w:ascii="Arial" w:hAnsi="Arial" w:cs="Arial"/>
                <w:lang w:val="ru-RU"/>
              </w:rPr>
              <w:t>Ц</w:t>
            </w:r>
            <w:r w:rsidRPr="00E736E7">
              <w:rPr>
                <w:rFonts w:ascii="Arial" w:hAnsi="Arial" w:cs="Arial"/>
                <w:lang w:val="ru-RU"/>
              </w:rPr>
              <w:t>КТС  Кнић</w:t>
            </w:r>
          </w:p>
          <w:p w:rsidR="004232C2" w:rsidRPr="00E736E7" w:rsidRDefault="004232C2" w:rsidP="003473EB">
            <w:pPr>
              <w:spacing w:after="0" w:line="240" w:lineRule="auto"/>
              <w:rPr>
                <w:rFonts w:ascii="Arial" w:hAnsi="Arial" w:cs="Arial"/>
                <w:lang w:val="ru-RU"/>
              </w:rPr>
            </w:pPr>
          </w:p>
        </w:tc>
        <w:tc>
          <w:tcPr>
            <w:tcW w:w="2370" w:type="dxa"/>
            <w:gridSpan w:val="2"/>
          </w:tcPr>
          <w:p w:rsidR="004232C2" w:rsidRDefault="006E500B" w:rsidP="00107711">
            <w:pPr>
              <w:spacing w:after="0" w:line="240" w:lineRule="auto"/>
              <w:jc w:val="center"/>
              <w:rPr>
                <w:rFonts w:ascii="Arial" w:hAnsi="Arial" w:cs="Arial"/>
                <w:lang w:val="sr-Cyrl-RS"/>
              </w:rPr>
            </w:pPr>
            <w:r>
              <w:rPr>
                <w:rFonts w:ascii="Arial" w:hAnsi="Arial" w:cs="Arial"/>
                <w:lang w:val="sr-Cyrl-RS"/>
              </w:rPr>
              <w:t>2017 – 2020.</w:t>
            </w:r>
          </w:p>
        </w:tc>
        <w:tc>
          <w:tcPr>
            <w:tcW w:w="2370" w:type="dxa"/>
          </w:tcPr>
          <w:p w:rsidR="004232C2" w:rsidRPr="00F47611" w:rsidRDefault="004232C2" w:rsidP="004232C2">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E736E7">
              <w:rPr>
                <w:rFonts w:ascii="Arial" w:hAnsi="Arial" w:cs="Arial"/>
                <w:lang w:val="sr-Cyrl-CS"/>
              </w:rPr>
              <w:t>Општина Кнић</w:t>
            </w:r>
          </w:p>
          <w:p w:rsidR="004232C2" w:rsidRPr="00F47611" w:rsidRDefault="004232C2" w:rsidP="004232C2">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F47611">
              <w:rPr>
                <w:rFonts w:ascii="Arial" w:hAnsi="Arial" w:cs="Arial"/>
                <w:lang w:val="sr-Cyrl-CS"/>
              </w:rPr>
              <w:t>Донатор</w:t>
            </w:r>
          </w:p>
          <w:p w:rsidR="004232C2" w:rsidRPr="00F47611" w:rsidRDefault="004232C2" w:rsidP="004232C2">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F47611">
              <w:rPr>
                <w:rFonts w:ascii="Arial" w:hAnsi="Arial" w:cs="Arial"/>
                <w:lang w:val="sr-Cyrl-CS"/>
              </w:rPr>
              <w:t>МЗ Топоница - Кусовац</w:t>
            </w:r>
          </w:p>
          <w:p w:rsidR="004232C2" w:rsidRPr="00F47611" w:rsidRDefault="006E500B" w:rsidP="004232C2">
            <w:pPr>
              <w:numPr>
                <w:ilvl w:val="0"/>
                <w:numId w:val="99"/>
              </w:numPr>
              <w:tabs>
                <w:tab w:val="clear" w:pos="720"/>
                <w:tab w:val="num" w:pos="132"/>
              </w:tabs>
              <w:suppressAutoHyphens w:val="0"/>
              <w:spacing w:after="0" w:line="240" w:lineRule="auto"/>
              <w:ind w:left="132" w:hanging="180"/>
              <w:rPr>
                <w:rFonts w:ascii="Arial" w:hAnsi="Arial" w:cs="Arial"/>
                <w:lang w:val="sr-Cyrl-CS"/>
              </w:rPr>
            </w:pPr>
            <w:r>
              <w:rPr>
                <w:rFonts w:ascii="Arial" w:hAnsi="Arial" w:cs="Arial"/>
                <w:lang w:val="sr-Cyrl-CS"/>
              </w:rPr>
              <w:t xml:space="preserve">КУД </w:t>
            </w:r>
            <w:r w:rsidRPr="00EC53A0">
              <w:rPr>
                <w:rFonts w:ascii="Arial" w:hAnsi="Arial" w:cs="Arial"/>
                <w:lang w:val="sr-Cyrl-BA"/>
              </w:rPr>
              <w:t>„</w:t>
            </w:r>
            <w:r w:rsidR="004232C2" w:rsidRPr="00F47611">
              <w:rPr>
                <w:rFonts w:ascii="Arial" w:hAnsi="Arial" w:cs="Arial"/>
                <w:lang w:val="sr-Cyrl-CS"/>
              </w:rPr>
              <w:t>Стеван Книћанин“</w:t>
            </w:r>
          </w:p>
          <w:p w:rsidR="004232C2" w:rsidRPr="00E736E7" w:rsidRDefault="006E500B" w:rsidP="004232C2">
            <w:pPr>
              <w:numPr>
                <w:ilvl w:val="0"/>
                <w:numId w:val="99"/>
              </w:numPr>
              <w:tabs>
                <w:tab w:val="clear" w:pos="720"/>
                <w:tab w:val="num" w:pos="132"/>
              </w:tabs>
              <w:suppressAutoHyphens w:val="0"/>
              <w:spacing w:after="0" w:line="240" w:lineRule="auto"/>
              <w:ind w:left="132" w:hanging="180"/>
              <w:rPr>
                <w:rFonts w:ascii="Arial" w:hAnsi="Arial" w:cs="Arial"/>
                <w:lang w:val="ru-RU"/>
              </w:rPr>
            </w:pPr>
            <w:r>
              <w:rPr>
                <w:rFonts w:ascii="Arial" w:hAnsi="Arial" w:cs="Arial"/>
                <w:lang w:val="sr-Cyrl-CS"/>
              </w:rPr>
              <w:t xml:space="preserve">КУД </w:t>
            </w:r>
            <w:r w:rsidRPr="00EC53A0">
              <w:rPr>
                <w:rFonts w:ascii="Arial" w:hAnsi="Arial" w:cs="Arial"/>
                <w:lang w:val="sr-Cyrl-BA"/>
              </w:rPr>
              <w:t>„</w:t>
            </w:r>
            <w:r w:rsidR="004232C2" w:rsidRPr="00F47611">
              <w:rPr>
                <w:rFonts w:ascii="Arial" w:hAnsi="Arial" w:cs="Arial"/>
                <w:lang w:val="sr-Cyrl-CS"/>
              </w:rPr>
              <w:t>Баранка“</w:t>
            </w:r>
          </w:p>
        </w:tc>
        <w:tc>
          <w:tcPr>
            <w:tcW w:w="2370" w:type="dxa"/>
          </w:tcPr>
          <w:p w:rsidR="004232C2" w:rsidRPr="00E736E7" w:rsidRDefault="004232C2" w:rsidP="006513D1">
            <w:pPr>
              <w:numPr>
                <w:ilvl w:val="0"/>
                <w:numId w:val="99"/>
              </w:numPr>
              <w:tabs>
                <w:tab w:val="clear" w:pos="720"/>
                <w:tab w:val="num" w:pos="132"/>
              </w:tabs>
              <w:suppressAutoHyphens w:val="0"/>
              <w:spacing w:after="0" w:line="240" w:lineRule="auto"/>
              <w:ind w:left="132" w:hanging="180"/>
              <w:rPr>
                <w:rFonts w:ascii="Arial" w:hAnsi="Arial" w:cs="Arial"/>
                <w:lang w:val="ru-RU"/>
              </w:rPr>
            </w:pPr>
          </w:p>
        </w:tc>
      </w:tr>
      <w:tr w:rsidR="00107711" w:rsidRPr="0003318E" w:rsidTr="006C690A">
        <w:trPr>
          <w:cantSplit/>
          <w:trHeight w:val="510"/>
        </w:trPr>
        <w:tc>
          <w:tcPr>
            <w:tcW w:w="14760" w:type="dxa"/>
            <w:gridSpan w:val="7"/>
            <w:shd w:val="clear" w:color="auto" w:fill="C0C0C0"/>
          </w:tcPr>
          <w:p w:rsidR="00107711" w:rsidRPr="00B8647F" w:rsidRDefault="00107711" w:rsidP="00107711">
            <w:pPr>
              <w:spacing w:after="0" w:line="240" w:lineRule="auto"/>
              <w:rPr>
                <w:rFonts w:ascii="Arial" w:hAnsi="Arial" w:cs="Arial"/>
                <w:lang w:val="sr-Latn-BA"/>
              </w:rPr>
            </w:pPr>
            <w:r>
              <w:rPr>
                <w:rFonts w:ascii="Arial" w:hAnsi="Arial" w:cs="Arial"/>
                <w:b/>
                <w:lang w:val="ru-RU"/>
              </w:rPr>
              <w:t>1.3</w:t>
            </w:r>
            <w:r w:rsidR="00DC7581">
              <w:rPr>
                <w:rFonts w:ascii="Arial" w:hAnsi="Arial" w:cs="Arial"/>
                <w:b/>
                <w:lang w:val="ru-RU"/>
              </w:rPr>
              <w:t>. Стратешки циљ</w:t>
            </w:r>
            <w:r w:rsidRPr="00B8647F">
              <w:rPr>
                <w:rFonts w:ascii="Arial" w:hAnsi="Arial" w:cs="Arial"/>
                <w:b/>
                <w:lang w:val="ru-RU"/>
              </w:rPr>
              <w:t>:</w:t>
            </w:r>
            <w:r w:rsidRPr="00B8647F">
              <w:rPr>
                <w:rFonts w:ascii="Arial" w:hAnsi="Arial" w:cs="Arial"/>
                <w:b/>
                <w:lang w:val="sr-Cyrl-CS"/>
              </w:rPr>
              <w:t xml:space="preserve"> </w:t>
            </w:r>
            <w:r w:rsidRPr="002D5972">
              <w:rPr>
                <w:rFonts w:ascii="Arial" w:hAnsi="Arial" w:cs="Arial"/>
                <w:lang w:val="ru-RU"/>
              </w:rPr>
              <w:t>До 2020.</w:t>
            </w:r>
            <w:r w:rsidR="00421BD7">
              <w:rPr>
                <w:rFonts w:ascii="Arial" w:hAnsi="Arial" w:cs="Arial"/>
                <w:lang w:val="ru-RU"/>
              </w:rPr>
              <w:t xml:space="preserve"> </w:t>
            </w:r>
            <w:r w:rsidR="003D740B">
              <w:rPr>
                <w:rFonts w:ascii="Arial" w:hAnsi="Arial" w:cs="Arial"/>
                <w:lang w:val="sr-Cyrl-RS"/>
              </w:rPr>
              <w:t>г</w:t>
            </w:r>
            <w:r w:rsidR="00B51AFD">
              <w:rPr>
                <w:rFonts w:ascii="Arial" w:hAnsi="Arial" w:cs="Arial"/>
                <w:lang w:val="ru-RU"/>
              </w:rPr>
              <w:t xml:space="preserve">одине искоришћени капацитети </w:t>
            </w:r>
            <w:r w:rsidRPr="002D5972">
              <w:rPr>
                <w:rFonts w:ascii="Arial" w:hAnsi="Arial" w:cs="Arial"/>
                <w:lang w:val="ru-RU"/>
              </w:rPr>
              <w:t>Гружанског</w:t>
            </w:r>
            <w:r w:rsidRPr="004232C2">
              <w:rPr>
                <w:rFonts w:ascii="Arial" w:hAnsi="Arial" w:cs="Arial"/>
                <w:lang w:val="sr-Cyrl-CS"/>
              </w:rPr>
              <w:t xml:space="preserve"> </w:t>
            </w:r>
            <w:r w:rsidRPr="002D5972">
              <w:rPr>
                <w:rFonts w:ascii="Arial" w:hAnsi="Arial" w:cs="Arial"/>
                <w:lang w:val="ru-RU"/>
              </w:rPr>
              <w:t>језера за потребе руралног туризма</w:t>
            </w:r>
          </w:p>
        </w:tc>
      </w:tr>
      <w:tr w:rsidR="00107711" w:rsidRPr="0003318E" w:rsidTr="006C690A">
        <w:trPr>
          <w:cantSplit/>
          <w:trHeight w:val="510"/>
        </w:trPr>
        <w:tc>
          <w:tcPr>
            <w:tcW w:w="14760" w:type="dxa"/>
            <w:gridSpan w:val="7"/>
            <w:shd w:val="clear" w:color="auto" w:fill="C0C0C0"/>
          </w:tcPr>
          <w:p w:rsidR="00107711" w:rsidRPr="00B8647F" w:rsidRDefault="00107711" w:rsidP="00107711">
            <w:pPr>
              <w:spacing w:after="0" w:line="240" w:lineRule="auto"/>
              <w:jc w:val="both"/>
              <w:rPr>
                <w:rFonts w:ascii="Arial" w:hAnsi="Arial" w:cs="Arial"/>
                <w:lang w:val="ru-RU"/>
              </w:rPr>
            </w:pPr>
            <w:r>
              <w:rPr>
                <w:rFonts w:ascii="Arial" w:hAnsi="Arial" w:cs="Arial"/>
                <w:b/>
                <w:lang w:val="ru-RU"/>
              </w:rPr>
              <w:t>1.3</w:t>
            </w:r>
            <w:r w:rsidRPr="00B8647F">
              <w:rPr>
                <w:rFonts w:ascii="Arial" w:hAnsi="Arial" w:cs="Arial"/>
                <w:b/>
                <w:lang w:val="ru-RU"/>
              </w:rPr>
              <w:t xml:space="preserve">.1. Програм: </w:t>
            </w:r>
            <w:r w:rsidRPr="002D5972">
              <w:rPr>
                <w:rFonts w:ascii="Arial" w:hAnsi="Arial" w:cs="Arial"/>
                <w:lang w:val="ru-RU"/>
              </w:rPr>
              <w:t>Изградња инфраструктуре и опремљеност надлежних служби</w:t>
            </w:r>
          </w:p>
        </w:tc>
      </w:tr>
      <w:tr w:rsidR="00107711" w:rsidRPr="00B8647F" w:rsidTr="006C690A">
        <w:trPr>
          <w:cantSplit/>
          <w:trHeight w:val="510"/>
        </w:trPr>
        <w:tc>
          <w:tcPr>
            <w:tcW w:w="1429" w:type="dxa"/>
          </w:tcPr>
          <w:p w:rsidR="00107711" w:rsidRPr="00B8647F" w:rsidRDefault="00107711" w:rsidP="00107711">
            <w:pPr>
              <w:spacing w:after="0" w:line="240" w:lineRule="auto"/>
              <w:jc w:val="center"/>
              <w:rPr>
                <w:rFonts w:ascii="Arial" w:hAnsi="Arial" w:cs="Arial"/>
                <w:b/>
              </w:rPr>
            </w:pPr>
            <w:r w:rsidRPr="00B8647F">
              <w:rPr>
                <w:rFonts w:ascii="Arial" w:hAnsi="Arial" w:cs="Arial"/>
                <w:b/>
              </w:rPr>
              <w:t>Број</w:t>
            </w:r>
          </w:p>
        </w:tc>
        <w:tc>
          <w:tcPr>
            <w:tcW w:w="3851" w:type="dxa"/>
          </w:tcPr>
          <w:p w:rsidR="00107711" w:rsidRPr="00B8647F" w:rsidRDefault="00107711" w:rsidP="00107711">
            <w:pPr>
              <w:spacing w:after="0" w:line="240" w:lineRule="auto"/>
              <w:jc w:val="center"/>
              <w:rPr>
                <w:rFonts w:ascii="Arial" w:hAnsi="Arial" w:cs="Arial"/>
                <w:b/>
              </w:rPr>
            </w:pPr>
            <w:r w:rsidRPr="00B8647F">
              <w:rPr>
                <w:rFonts w:ascii="Arial" w:hAnsi="Arial" w:cs="Arial"/>
                <w:b/>
              </w:rPr>
              <w:t>Пројекат</w:t>
            </w:r>
          </w:p>
        </w:tc>
        <w:tc>
          <w:tcPr>
            <w:tcW w:w="2370" w:type="dxa"/>
          </w:tcPr>
          <w:p w:rsidR="00107711" w:rsidRPr="00B8647F" w:rsidRDefault="00107711" w:rsidP="00107711">
            <w:pPr>
              <w:spacing w:after="0" w:line="240" w:lineRule="auto"/>
              <w:jc w:val="center"/>
              <w:rPr>
                <w:rFonts w:ascii="Arial" w:hAnsi="Arial" w:cs="Arial"/>
                <w:b/>
              </w:rPr>
            </w:pPr>
            <w:r w:rsidRPr="00B8647F">
              <w:rPr>
                <w:rFonts w:ascii="Arial" w:hAnsi="Arial" w:cs="Arial"/>
                <w:b/>
              </w:rPr>
              <w:t>ПАРТНЕРИ</w:t>
            </w:r>
          </w:p>
        </w:tc>
        <w:tc>
          <w:tcPr>
            <w:tcW w:w="2370" w:type="dxa"/>
            <w:gridSpan w:val="2"/>
          </w:tcPr>
          <w:p w:rsidR="00107711" w:rsidRPr="00B8647F" w:rsidRDefault="00107711" w:rsidP="00107711">
            <w:pPr>
              <w:spacing w:after="0" w:line="240" w:lineRule="auto"/>
              <w:jc w:val="center"/>
              <w:rPr>
                <w:rFonts w:ascii="Arial" w:hAnsi="Arial" w:cs="Arial"/>
                <w:b/>
              </w:rPr>
            </w:pPr>
            <w:r w:rsidRPr="00B8647F">
              <w:rPr>
                <w:rFonts w:ascii="Arial" w:hAnsi="Arial" w:cs="Arial"/>
                <w:b/>
              </w:rPr>
              <w:t>Време</w:t>
            </w:r>
          </w:p>
        </w:tc>
        <w:tc>
          <w:tcPr>
            <w:tcW w:w="2370" w:type="dxa"/>
          </w:tcPr>
          <w:p w:rsidR="00107711" w:rsidRDefault="007210E6" w:rsidP="00107711">
            <w:pPr>
              <w:spacing w:after="0" w:line="240" w:lineRule="auto"/>
              <w:jc w:val="center"/>
              <w:rPr>
                <w:rFonts w:ascii="Arial" w:hAnsi="Arial" w:cs="Arial"/>
                <w:b/>
                <w:lang w:val="sr-Cyrl-CS"/>
              </w:rPr>
            </w:pPr>
            <w:r>
              <w:rPr>
                <w:rFonts w:ascii="Arial" w:hAnsi="Arial" w:cs="Arial"/>
                <w:b/>
                <w:lang w:val="ru-RU"/>
              </w:rPr>
              <w:t xml:space="preserve">Извор </w:t>
            </w:r>
            <w:r w:rsidR="00107711" w:rsidRPr="00EF6598">
              <w:rPr>
                <w:rFonts w:ascii="Arial" w:hAnsi="Arial" w:cs="Arial"/>
                <w:b/>
                <w:lang w:val="ru-RU"/>
              </w:rPr>
              <w:t>финансирања</w:t>
            </w:r>
          </w:p>
          <w:p w:rsidR="00107711" w:rsidRPr="00C07D21" w:rsidRDefault="00107711" w:rsidP="007210E6">
            <w:pPr>
              <w:spacing w:after="0" w:line="240" w:lineRule="auto"/>
              <w:rPr>
                <w:rFonts w:ascii="Arial" w:hAnsi="Arial" w:cs="Arial"/>
                <w:b/>
                <w:lang w:val="sr-Cyrl-CS"/>
              </w:rPr>
            </w:pPr>
          </w:p>
        </w:tc>
        <w:tc>
          <w:tcPr>
            <w:tcW w:w="2370" w:type="dxa"/>
          </w:tcPr>
          <w:p w:rsidR="00107711" w:rsidRPr="00B8647F" w:rsidRDefault="00107711" w:rsidP="00107711">
            <w:pPr>
              <w:spacing w:after="0" w:line="240" w:lineRule="auto"/>
              <w:jc w:val="center"/>
              <w:rPr>
                <w:rFonts w:ascii="Arial" w:hAnsi="Arial" w:cs="Arial"/>
              </w:rPr>
            </w:pPr>
            <w:r w:rsidRPr="00B8647F">
              <w:rPr>
                <w:rFonts w:ascii="Arial" w:hAnsi="Arial" w:cs="Arial"/>
                <w:b/>
              </w:rPr>
              <w:t>ИНДИКАТОРИ</w:t>
            </w:r>
          </w:p>
        </w:tc>
      </w:tr>
      <w:tr w:rsidR="00107711" w:rsidRPr="00B8647F" w:rsidTr="006C690A">
        <w:trPr>
          <w:cantSplit/>
          <w:trHeight w:val="510"/>
        </w:trPr>
        <w:tc>
          <w:tcPr>
            <w:tcW w:w="1429" w:type="dxa"/>
          </w:tcPr>
          <w:p w:rsidR="00107711" w:rsidRPr="00E736E7" w:rsidRDefault="00107711" w:rsidP="00107711">
            <w:pPr>
              <w:spacing w:after="0" w:line="240" w:lineRule="auto"/>
              <w:rPr>
                <w:rFonts w:ascii="Arial" w:hAnsi="Arial" w:cs="Arial"/>
                <w:b/>
                <w:lang w:val="ru-RU"/>
              </w:rPr>
            </w:pPr>
            <w:r w:rsidRPr="00E736E7">
              <w:rPr>
                <w:rFonts w:ascii="Arial" w:hAnsi="Arial" w:cs="Arial"/>
                <w:b/>
                <w:lang w:val="ru-RU"/>
              </w:rPr>
              <w:t>1.3.1.1.</w:t>
            </w:r>
          </w:p>
        </w:tc>
        <w:tc>
          <w:tcPr>
            <w:tcW w:w="3851"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 xml:space="preserve">Изградња инфраструктуре за одржавање такмичења из области спортова на води на Гружанском језеру </w:t>
            </w:r>
          </w:p>
        </w:tc>
        <w:tc>
          <w:tcPr>
            <w:tcW w:w="2370"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Министарство омладине и спорта</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Веслачки савез Србије</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ОК</w:t>
            </w:r>
          </w:p>
        </w:tc>
        <w:tc>
          <w:tcPr>
            <w:tcW w:w="2370" w:type="dxa"/>
            <w:gridSpan w:val="2"/>
          </w:tcPr>
          <w:p w:rsidR="00107711" w:rsidRPr="00E736E7" w:rsidRDefault="00107711" w:rsidP="00107711">
            <w:pPr>
              <w:spacing w:after="0" w:line="240" w:lineRule="auto"/>
              <w:jc w:val="center"/>
              <w:rPr>
                <w:rFonts w:ascii="Arial" w:hAnsi="Arial" w:cs="Arial"/>
                <w:lang w:val="ru-RU"/>
              </w:rPr>
            </w:pPr>
            <w:r w:rsidRPr="00E736E7">
              <w:rPr>
                <w:rFonts w:ascii="Arial" w:hAnsi="Arial" w:cs="Arial"/>
                <w:lang w:val="ru-RU"/>
              </w:rPr>
              <w:t xml:space="preserve">2010 </w:t>
            </w:r>
            <w:r w:rsidR="00984450">
              <w:rPr>
                <w:rFonts w:ascii="Arial" w:hAnsi="Arial" w:cs="Arial"/>
                <w:lang w:val="ru-RU"/>
              </w:rPr>
              <w:t>–</w:t>
            </w:r>
            <w:r w:rsidRPr="00E736E7">
              <w:rPr>
                <w:rFonts w:ascii="Arial" w:hAnsi="Arial" w:cs="Arial"/>
                <w:lang w:val="ru-RU"/>
              </w:rPr>
              <w:t xml:space="preserve"> 2020.</w:t>
            </w:r>
          </w:p>
        </w:tc>
        <w:tc>
          <w:tcPr>
            <w:tcW w:w="2370" w:type="dxa"/>
          </w:tcPr>
          <w:p w:rsidR="00107711" w:rsidRPr="00E736E7" w:rsidRDefault="00107711" w:rsidP="00107711">
            <w:pPr>
              <w:spacing w:after="0" w:line="240" w:lineRule="auto"/>
              <w:rPr>
                <w:rFonts w:ascii="Arial" w:hAnsi="Arial" w:cs="Arial"/>
                <w:lang w:val="ru-RU"/>
              </w:rPr>
            </w:pP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Министарство омладине и спорта</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ВСС</w:t>
            </w:r>
          </w:p>
          <w:p w:rsidR="00107711" w:rsidRPr="00E736E7" w:rsidRDefault="00107711" w:rsidP="00421BD7">
            <w:pPr>
              <w:suppressAutoHyphens w:val="0"/>
              <w:spacing w:after="0" w:line="240" w:lineRule="auto"/>
              <w:ind w:left="132"/>
              <w:rPr>
                <w:rFonts w:ascii="Arial" w:hAnsi="Arial" w:cs="Arial"/>
                <w:lang w:val="sr-Latn-CS"/>
              </w:rPr>
            </w:pPr>
          </w:p>
        </w:tc>
        <w:tc>
          <w:tcPr>
            <w:tcW w:w="2370" w:type="dxa"/>
          </w:tcPr>
          <w:p w:rsidR="00107711" w:rsidRPr="00E736E7" w:rsidRDefault="00107711" w:rsidP="006513D1">
            <w:pPr>
              <w:numPr>
                <w:ilvl w:val="0"/>
                <w:numId w:val="98"/>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Изграђене трибине</w:t>
            </w:r>
          </w:p>
          <w:p w:rsidR="00107711" w:rsidRPr="00E736E7" w:rsidRDefault="00107711" w:rsidP="006513D1">
            <w:pPr>
              <w:numPr>
                <w:ilvl w:val="0"/>
                <w:numId w:val="98"/>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Обележена веслачка стаза</w:t>
            </w:r>
          </w:p>
          <w:p w:rsidR="00107711" w:rsidRPr="00E736E7" w:rsidRDefault="00107711" w:rsidP="006513D1">
            <w:pPr>
              <w:numPr>
                <w:ilvl w:val="0"/>
                <w:numId w:val="98"/>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Изграђена судијска кућица</w:t>
            </w:r>
          </w:p>
          <w:p w:rsidR="00107711" w:rsidRPr="00E736E7" w:rsidRDefault="00107711" w:rsidP="006513D1">
            <w:pPr>
              <w:numPr>
                <w:ilvl w:val="0"/>
                <w:numId w:val="98"/>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Набављени покретни тоалети</w:t>
            </w:r>
          </w:p>
          <w:p w:rsidR="00107711" w:rsidRPr="00E736E7" w:rsidRDefault="00107711" w:rsidP="006513D1">
            <w:pPr>
              <w:numPr>
                <w:ilvl w:val="0"/>
                <w:numId w:val="98"/>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Набављено озвучење</w:t>
            </w:r>
          </w:p>
          <w:p w:rsidR="00107711" w:rsidRPr="00E736E7" w:rsidRDefault="00107711" w:rsidP="006513D1">
            <w:pPr>
              <w:numPr>
                <w:ilvl w:val="0"/>
                <w:numId w:val="98"/>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Набављени агрегати за озвучење</w:t>
            </w:r>
          </w:p>
        </w:tc>
      </w:tr>
      <w:tr w:rsidR="00683A7C" w:rsidRPr="0003318E" w:rsidTr="006C690A">
        <w:trPr>
          <w:cantSplit/>
          <w:trHeight w:val="510"/>
        </w:trPr>
        <w:tc>
          <w:tcPr>
            <w:tcW w:w="1429" w:type="dxa"/>
            <w:tcBorders>
              <w:bottom w:val="single" w:sz="4" w:space="0" w:color="auto"/>
            </w:tcBorders>
          </w:tcPr>
          <w:p w:rsidR="00683A7C" w:rsidRPr="00C006C7" w:rsidRDefault="00683A7C" w:rsidP="00683A7C">
            <w:pPr>
              <w:spacing w:after="0" w:line="240" w:lineRule="auto"/>
              <w:rPr>
                <w:rFonts w:ascii="Arial" w:hAnsi="Arial" w:cs="Arial"/>
                <w:b/>
                <w:lang w:val="ru-RU"/>
              </w:rPr>
            </w:pPr>
            <w:r w:rsidRPr="00C006C7">
              <w:rPr>
                <w:rFonts w:ascii="Arial" w:hAnsi="Arial" w:cs="Arial"/>
                <w:b/>
                <w:lang w:val="ru-RU"/>
              </w:rPr>
              <w:t>1.3.1.2.</w:t>
            </w:r>
          </w:p>
        </w:tc>
        <w:tc>
          <w:tcPr>
            <w:tcW w:w="3851" w:type="dxa"/>
            <w:tcBorders>
              <w:bottom w:val="single" w:sz="4" w:space="0" w:color="auto"/>
            </w:tcBorders>
          </w:tcPr>
          <w:p w:rsidR="00683A7C" w:rsidRPr="00C006C7" w:rsidRDefault="00683A7C" w:rsidP="00683A7C">
            <w:pPr>
              <w:spacing w:after="0" w:line="240" w:lineRule="auto"/>
              <w:rPr>
                <w:rFonts w:ascii="Arial" w:hAnsi="Arial" w:cs="Arial"/>
                <w:lang w:val="ru-RU"/>
              </w:rPr>
            </w:pPr>
            <w:r w:rsidRPr="00C006C7">
              <w:rPr>
                <w:rFonts w:ascii="Arial" w:hAnsi="Arial" w:cs="Arial"/>
                <w:lang w:val="ru-RU"/>
              </w:rPr>
              <w:t>Подршка формирању и опремању рибочуварске службе</w:t>
            </w:r>
          </w:p>
        </w:tc>
        <w:tc>
          <w:tcPr>
            <w:tcW w:w="2370" w:type="dxa"/>
            <w:tcBorders>
              <w:bottom w:val="single" w:sz="4" w:space="0" w:color="auto"/>
            </w:tcBorders>
          </w:tcPr>
          <w:p w:rsidR="00683A7C" w:rsidRPr="00C006C7" w:rsidRDefault="00683A7C" w:rsidP="00683A7C">
            <w:pPr>
              <w:spacing w:after="0" w:line="240" w:lineRule="auto"/>
              <w:rPr>
                <w:rFonts w:ascii="Arial" w:hAnsi="Arial" w:cs="Arial"/>
                <w:lang w:val="ru-RU"/>
              </w:rPr>
            </w:pPr>
            <w:r w:rsidRPr="00C006C7">
              <w:rPr>
                <w:rFonts w:ascii="Arial" w:hAnsi="Arial" w:cs="Arial"/>
                <w:lang w:val="ru-RU"/>
              </w:rPr>
              <w:t>ЈКП Комуналац</w:t>
            </w:r>
          </w:p>
          <w:p w:rsidR="00683A7C" w:rsidRPr="00C006C7" w:rsidRDefault="00683A7C" w:rsidP="00683A7C">
            <w:pPr>
              <w:spacing w:after="0" w:line="240" w:lineRule="auto"/>
              <w:rPr>
                <w:rFonts w:ascii="Arial" w:hAnsi="Arial" w:cs="Arial"/>
                <w:lang w:val="ru-RU"/>
              </w:rPr>
            </w:pPr>
            <w:r w:rsidRPr="00C006C7">
              <w:rPr>
                <w:rFonts w:ascii="Arial" w:hAnsi="Arial" w:cs="Arial"/>
                <w:lang w:val="ru-RU"/>
              </w:rPr>
              <w:t>ЈПП</w:t>
            </w:r>
          </w:p>
          <w:p w:rsidR="00683A7C" w:rsidRPr="00C006C7" w:rsidRDefault="00683A7C" w:rsidP="00683A7C">
            <w:pPr>
              <w:spacing w:after="0" w:line="240" w:lineRule="auto"/>
              <w:rPr>
                <w:rFonts w:ascii="Arial" w:hAnsi="Arial" w:cs="Arial"/>
                <w:lang w:val="ru-RU"/>
              </w:rPr>
            </w:pPr>
          </w:p>
        </w:tc>
        <w:tc>
          <w:tcPr>
            <w:tcW w:w="2370" w:type="dxa"/>
            <w:gridSpan w:val="2"/>
            <w:tcBorders>
              <w:bottom w:val="single" w:sz="4" w:space="0" w:color="auto"/>
            </w:tcBorders>
          </w:tcPr>
          <w:p w:rsidR="00683A7C" w:rsidRPr="00C006C7" w:rsidRDefault="006E500B" w:rsidP="00683A7C">
            <w:pPr>
              <w:spacing w:after="0" w:line="240" w:lineRule="auto"/>
              <w:jc w:val="center"/>
              <w:rPr>
                <w:rFonts w:ascii="Arial" w:hAnsi="Arial" w:cs="Arial"/>
                <w:lang w:val="ru-RU"/>
              </w:rPr>
            </w:pPr>
            <w:r>
              <w:rPr>
                <w:rFonts w:ascii="Arial" w:hAnsi="Arial" w:cs="Arial"/>
                <w:lang w:val="sr-Cyrl-RS"/>
              </w:rPr>
              <w:t>2017 – 2020.</w:t>
            </w:r>
          </w:p>
        </w:tc>
        <w:tc>
          <w:tcPr>
            <w:tcW w:w="2370" w:type="dxa"/>
            <w:tcBorders>
              <w:bottom w:val="single" w:sz="4" w:space="0" w:color="auto"/>
            </w:tcBorders>
          </w:tcPr>
          <w:p w:rsidR="00683A7C" w:rsidRPr="00C006C7" w:rsidRDefault="00683A7C" w:rsidP="00683A7C">
            <w:pPr>
              <w:spacing w:after="0" w:line="240" w:lineRule="auto"/>
              <w:rPr>
                <w:rFonts w:ascii="Arial" w:hAnsi="Arial" w:cs="Arial"/>
                <w:lang w:val="ru-RU"/>
              </w:rPr>
            </w:pPr>
          </w:p>
          <w:p w:rsidR="00683A7C" w:rsidRPr="00421BD7" w:rsidRDefault="00683A7C"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C006C7">
              <w:rPr>
                <w:rFonts w:ascii="Arial" w:hAnsi="Arial" w:cs="Arial"/>
                <w:lang w:val="sr-Cyrl-CS"/>
              </w:rPr>
              <w:t>Општина Кнић</w:t>
            </w:r>
          </w:p>
          <w:p w:rsidR="00683A7C" w:rsidRPr="00421BD7" w:rsidRDefault="00683A7C"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C006C7">
              <w:rPr>
                <w:rFonts w:ascii="Arial" w:hAnsi="Arial" w:cs="Arial"/>
                <w:lang w:val="sr-Cyrl-CS"/>
              </w:rPr>
              <w:t>Министарство пољопривреде</w:t>
            </w:r>
            <w:r w:rsidR="00171D46">
              <w:rPr>
                <w:rFonts w:ascii="Arial" w:hAnsi="Arial" w:cs="Arial"/>
                <w:lang w:val="sr-Cyrl-CS"/>
              </w:rPr>
              <w:t xml:space="preserve"> и заштите животне средине</w:t>
            </w:r>
          </w:p>
          <w:p w:rsidR="00683A7C" w:rsidRPr="00421BD7" w:rsidRDefault="00683A7C"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C006C7">
              <w:rPr>
                <w:rFonts w:ascii="Arial" w:hAnsi="Arial" w:cs="Arial"/>
                <w:lang w:val="sr-Cyrl-CS"/>
              </w:rPr>
              <w:t>ЈКП Комуналац</w:t>
            </w:r>
          </w:p>
          <w:p w:rsidR="00421BD7" w:rsidRPr="00421BD7" w:rsidRDefault="00421BD7" w:rsidP="006513D1">
            <w:pPr>
              <w:numPr>
                <w:ilvl w:val="0"/>
                <w:numId w:val="99"/>
              </w:numPr>
              <w:tabs>
                <w:tab w:val="clear" w:pos="720"/>
                <w:tab w:val="num" w:pos="132"/>
              </w:tabs>
              <w:suppressAutoHyphens w:val="0"/>
              <w:spacing w:after="0" w:line="240" w:lineRule="auto"/>
              <w:ind w:left="132" w:hanging="180"/>
              <w:rPr>
                <w:rFonts w:ascii="Arial" w:hAnsi="Arial" w:cs="Arial"/>
                <w:lang w:val="sr-Cyrl-CS"/>
              </w:rPr>
            </w:pPr>
            <w:r w:rsidRPr="00421BD7">
              <w:rPr>
                <w:rFonts w:ascii="Arial" w:hAnsi="Arial" w:cs="Arial"/>
                <w:lang w:val="sr-Cyrl-CS"/>
              </w:rPr>
              <w:t>ЈПП</w:t>
            </w:r>
          </w:p>
          <w:p w:rsidR="00683A7C" w:rsidRPr="00C006C7" w:rsidRDefault="00683A7C" w:rsidP="00421BD7">
            <w:pPr>
              <w:suppressAutoHyphens w:val="0"/>
              <w:spacing w:after="0" w:line="240" w:lineRule="auto"/>
              <w:ind w:left="132"/>
              <w:rPr>
                <w:rFonts w:ascii="Arial" w:hAnsi="Arial" w:cs="Arial"/>
                <w:lang w:val="sr-Latn-CS"/>
              </w:rPr>
            </w:pPr>
          </w:p>
        </w:tc>
        <w:tc>
          <w:tcPr>
            <w:tcW w:w="2370" w:type="dxa"/>
            <w:tcBorders>
              <w:bottom w:val="single" w:sz="4" w:space="0" w:color="auto"/>
            </w:tcBorders>
          </w:tcPr>
          <w:p w:rsidR="00683A7C" w:rsidRPr="00C006C7" w:rsidRDefault="00683A7C" w:rsidP="006513D1">
            <w:pPr>
              <w:numPr>
                <w:ilvl w:val="0"/>
                <w:numId w:val="98"/>
              </w:numPr>
              <w:tabs>
                <w:tab w:val="clear" w:pos="720"/>
                <w:tab w:val="num" w:pos="282"/>
              </w:tabs>
              <w:suppressAutoHyphens w:val="0"/>
              <w:spacing w:after="0" w:line="240" w:lineRule="auto"/>
              <w:ind w:left="282"/>
              <w:rPr>
                <w:rFonts w:ascii="Arial" w:hAnsi="Arial" w:cs="Arial"/>
                <w:lang w:val="ru-RU"/>
              </w:rPr>
            </w:pPr>
            <w:r w:rsidRPr="00C006C7">
              <w:rPr>
                <w:rFonts w:ascii="Arial" w:hAnsi="Arial" w:cs="Arial"/>
                <w:lang w:val="ru-RU"/>
              </w:rPr>
              <w:t>Успостављена сарадња са управљачима рибљег фонда</w:t>
            </w:r>
          </w:p>
        </w:tc>
      </w:tr>
      <w:tr w:rsidR="00107711" w:rsidRPr="00B8647F" w:rsidTr="006C690A">
        <w:trPr>
          <w:cantSplit/>
          <w:trHeight w:val="510"/>
        </w:trPr>
        <w:tc>
          <w:tcPr>
            <w:tcW w:w="1429" w:type="dxa"/>
            <w:tcBorders>
              <w:bottom w:val="single" w:sz="4" w:space="0" w:color="auto"/>
            </w:tcBorders>
          </w:tcPr>
          <w:p w:rsidR="00107711" w:rsidRPr="00E736E7" w:rsidRDefault="00107711" w:rsidP="00107711">
            <w:pPr>
              <w:spacing w:after="0" w:line="240" w:lineRule="auto"/>
              <w:rPr>
                <w:rFonts w:ascii="Arial" w:hAnsi="Arial" w:cs="Arial"/>
                <w:b/>
                <w:lang w:val="ru-RU"/>
              </w:rPr>
            </w:pPr>
            <w:r w:rsidRPr="00E736E7">
              <w:rPr>
                <w:rFonts w:ascii="Arial" w:hAnsi="Arial" w:cs="Arial"/>
                <w:b/>
                <w:lang w:val="ru-RU"/>
              </w:rPr>
              <w:t>1.3.1.3.</w:t>
            </w:r>
          </w:p>
        </w:tc>
        <w:tc>
          <w:tcPr>
            <w:tcW w:w="3851" w:type="dxa"/>
            <w:tcBorders>
              <w:bottom w:val="single" w:sz="4" w:space="0" w:color="auto"/>
            </w:tcBorders>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Решавање проблема дивљих депонија и непланс</w:t>
            </w:r>
            <w:r w:rsidR="0090279C" w:rsidRPr="00E736E7">
              <w:rPr>
                <w:rFonts w:ascii="Arial" w:hAnsi="Arial" w:cs="Arial"/>
                <w:lang w:val="ru-RU"/>
              </w:rPr>
              <w:t>к</w:t>
            </w:r>
            <w:r w:rsidRPr="00E736E7">
              <w:rPr>
                <w:rFonts w:ascii="Arial" w:hAnsi="Arial" w:cs="Arial"/>
                <w:lang w:val="ru-RU"/>
              </w:rPr>
              <w:t>е градње у непосредној близини Гружанског језера</w:t>
            </w:r>
          </w:p>
        </w:tc>
        <w:tc>
          <w:tcPr>
            <w:tcW w:w="2370" w:type="dxa"/>
            <w:tcBorders>
              <w:bottom w:val="single" w:sz="4" w:space="0" w:color="auto"/>
            </w:tcBorders>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ЈКП Комуналац</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Општина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Ресорна министарства</w:t>
            </w:r>
          </w:p>
        </w:tc>
        <w:tc>
          <w:tcPr>
            <w:tcW w:w="2370" w:type="dxa"/>
            <w:gridSpan w:val="2"/>
            <w:tcBorders>
              <w:bottom w:val="single" w:sz="4" w:space="0" w:color="auto"/>
            </w:tcBorders>
          </w:tcPr>
          <w:p w:rsidR="00107711" w:rsidRPr="00E736E7" w:rsidRDefault="00107711" w:rsidP="0090279C">
            <w:pPr>
              <w:spacing w:after="0" w:line="240" w:lineRule="auto"/>
              <w:rPr>
                <w:rFonts w:ascii="Arial" w:hAnsi="Arial" w:cs="Arial"/>
                <w:lang w:val="ru-RU"/>
              </w:rPr>
            </w:pPr>
            <w:r w:rsidRPr="00E736E7">
              <w:rPr>
                <w:rFonts w:ascii="Arial" w:hAnsi="Arial" w:cs="Arial"/>
                <w:lang w:val="ru-RU"/>
              </w:rPr>
              <w:t xml:space="preserve">      201</w:t>
            </w:r>
            <w:r w:rsidR="0090279C" w:rsidRPr="00E736E7">
              <w:rPr>
                <w:rFonts w:ascii="Arial" w:hAnsi="Arial" w:cs="Arial"/>
                <w:lang w:val="ru-RU"/>
              </w:rPr>
              <w:t>6</w:t>
            </w:r>
            <w:r w:rsidRPr="00E736E7">
              <w:rPr>
                <w:rFonts w:ascii="Arial" w:hAnsi="Arial" w:cs="Arial"/>
                <w:lang w:val="ru-RU"/>
              </w:rPr>
              <w:t xml:space="preserve">. </w:t>
            </w:r>
            <w:r w:rsidR="00984450">
              <w:rPr>
                <w:rFonts w:ascii="Arial" w:hAnsi="Arial" w:cs="Arial"/>
                <w:lang w:val="ru-RU"/>
              </w:rPr>
              <w:t>–</w:t>
            </w:r>
            <w:r w:rsidRPr="00E736E7">
              <w:rPr>
                <w:rFonts w:ascii="Arial" w:hAnsi="Arial" w:cs="Arial"/>
                <w:lang w:val="ru-RU"/>
              </w:rPr>
              <w:t xml:space="preserve"> 2020.</w:t>
            </w:r>
          </w:p>
        </w:tc>
        <w:tc>
          <w:tcPr>
            <w:tcW w:w="2370" w:type="dxa"/>
            <w:tcBorders>
              <w:bottom w:val="single" w:sz="4" w:space="0" w:color="auto"/>
            </w:tcBorders>
          </w:tcPr>
          <w:p w:rsidR="00107711" w:rsidRPr="00E736E7" w:rsidRDefault="00107711" w:rsidP="00107711">
            <w:pPr>
              <w:spacing w:after="0" w:line="240" w:lineRule="auto"/>
              <w:rPr>
                <w:rFonts w:ascii="Arial" w:hAnsi="Arial" w:cs="Arial"/>
                <w:lang w:val="ru-RU"/>
              </w:rPr>
            </w:pP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 xml:space="preserve">Министарство </w:t>
            </w:r>
            <w:r w:rsidR="00171D46">
              <w:rPr>
                <w:rFonts w:ascii="Arial" w:hAnsi="Arial" w:cs="Arial"/>
                <w:lang w:val="sr-Cyrl-CS"/>
              </w:rPr>
              <w:t xml:space="preserve">пољопривреде и </w:t>
            </w:r>
            <w:r w:rsidRPr="00E736E7">
              <w:rPr>
                <w:rFonts w:ascii="Arial" w:hAnsi="Arial" w:cs="Arial"/>
                <w:lang w:val="sr-Cyrl-CS"/>
              </w:rPr>
              <w:t>заштите животне средин</w:t>
            </w:r>
            <w:r w:rsidR="0090279C" w:rsidRPr="00E736E7">
              <w:rPr>
                <w:rFonts w:ascii="Arial" w:hAnsi="Arial" w:cs="Arial"/>
                <w:lang w:val="sr-Cyrl-CS"/>
              </w:rPr>
              <w:t>е</w:t>
            </w:r>
          </w:p>
        </w:tc>
        <w:tc>
          <w:tcPr>
            <w:tcW w:w="2370" w:type="dxa"/>
            <w:tcBorders>
              <w:bottom w:val="single" w:sz="4" w:space="0" w:color="auto"/>
            </w:tcBorders>
          </w:tcPr>
          <w:p w:rsidR="00107711" w:rsidRPr="00E736E7" w:rsidRDefault="00107711" w:rsidP="006513D1">
            <w:pPr>
              <w:numPr>
                <w:ilvl w:val="0"/>
                <w:numId w:val="98"/>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Чистија околина</w:t>
            </w:r>
          </w:p>
        </w:tc>
      </w:tr>
      <w:tr w:rsidR="00107711" w:rsidRPr="0003318E" w:rsidTr="006C690A">
        <w:trPr>
          <w:cantSplit/>
          <w:trHeight w:val="510"/>
        </w:trPr>
        <w:tc>
          <w:tcPr>
            <w:tcW w:w="14760" w:type="dxa"/>
            <w:gridSpan w:val="7"/>
            <w:shd w:val="clear" w:color="auto" w:fill="C0C0C0"/>
          </w:tcPr>
          <w:p w:rsidR="00107711" w:rsidRPr="00B8647F" w:rsidRDefault="00107711" w:rsidP="00107711">
            <w:pPr>
              <w:spacing w:after="0" w:line="240" w:lineRule="auto"/>
              <w:jc w:val="both"/>
              <w:rPr>
                <w:rFonts w:ascii="Arial" w:hAnsi="Arial" w:cs="Arial"/>
                <w:lang w:val="ru-RU"/>
              </w:rPr>
            </w:pPr>
            <w:r>
              <w:rPr>
                <w:rFonts w:ascii="Arial" w:hAnsi="Arial" w:cs="Arial"/>
                <w:b/>
                <w:lang w:val="ru-RU"/>
              </w:rPr>
              <w:t>1.3.2</w:t>
            </w:r>
            <w:r w:rsidRPr="00B8647F">
              <w:rPr>
                <w:rFonts w:ascii="Arial" w:hAnsi="Arial" w:cs="Arial"/>
                <w:b/>
                <w:lang w:val="ru-RU"/>
              </w:rPr>
              <w:t xml:space="preserve">. Програм: </w:t>
            </w:r>
            <w:r w:rsidRPr="000E376A">
              <w:rPr>
                <w:rFonts w:ascii="Arial" w:hAnsi="Arial" w:cs="Arial"/>
                <w:lang w:val="ru-RU"/>
              </w:rPr>
              <w:t>Мапирање локалитета и стварање услова за додатне садржаје за потребе развоја руралног туризма</w:t>
            </w:r>
          </w:p>
        </w:tc>
      </w:tr>
      <w:tr w:rsidR="00107711" w:rsidRPr="0003318E" w:rsidTr="006C690A">
        <w:trPr>
          <w:cantSplit/>
          <w:trHeight w:val="510"/>
        </w:trPr>
        <w:tc>
          <w:tcPr>
            <w:tcW w:w="1429" w:type="dxa"/>
          </w:tcPr>
          <w:p w:rsidR="00107711" w:rsidRPr="00E736E7" w:rsidRDefault="00107711" w:rsidP="00107711">
            <w:pPr>
              <w:spacing w:after="0" w:line="240" w:lineRule="auto"/>
              <w:rPr>
                <w:rFonts w:ascii="Arial" w:hAnsi="Arial" w:cs="Arial"/>
                <w:b/>
                <w:lang w:val="ru-RU"/>
              </w:rPr>
            </w:pPr>
            <w:r w:rsidRPr="00E736E7">
              <w:rPr>
                <w:rFonts w:ascii="Arial" w:hAnsi="Arial" w:cs="Arial"/>
                <w:b/>
                <w:lang w:val="ru-RU"/>
              </w:rPr>
              <w:t>1.3.2.1.</w:t>
            </w:r>
          </w:p>
        </w:tc>
        <w:tc>
          <w:tcPr>
            <w:tcW w:w="3851"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Мапирање локалитета за стварање додатних садржаја</w:t>
            </w:r>
          </w:p>
        </w:tc>
        <w:tc>
          <w:tcPr>
            <w:tcW w:w="2370" w:type="dxa"/>
          </w:tcPr>
          <w:p w:rsidR="00107711" w:rsidRPr="00E736E7" w:rsidRDefault="007210E6" w:rsidP="00107711">
            <w:pPr>
              <w:spacing w:after="0" w:line="240" w:lineRule="auto"/>
              <w:rPr>
                <w:rFonts w:ascii="Arial" w:hAnsi="Arial" w:cs="Arial"/>
                <w:lang w:val="ru-RU"/>
              </w:rPr>
            </w:pPr>
            <w:r>
              <w:rPr>
                <w:rFonts w:ascii="Arial" w:hAnsi="Arial" w:cs="Arial"/>
                <w:lang w:val="ru-RU"/>
              </w:rPr>
              <w:t>Ц</w:t>
            </w:r>
            <w:r w:rsidR="00107711" w:rsidRPr="00E736E7">
              <w:rPr>
                <w:rFonts w:ascii="Arial" w:hAnsi="Arial" w:cs="Arial"/>
                <w:lang w:val="ru-RU"/>
              </w:rPr>
              <w:t>КТС Кнић</w:t>
            </w:r>
          </w:p>
          <w:p w:rsidR="00107711" w:rsidRPr="00E736E7" w:rsidRDefault="00107711" w:rsidP="007210E6">
            <w:pPr>
              <w:spacing w:after="0" w:line="240" w:lineRule="auto"/>
              <w:rPr>
                <w:rFonts w:ascii="Arial" w:hAnsi="Arial" w:cs="Arial"/>
                <w:lang w:val="ru-RU"/>
              </w:rPr>
            </w:pPr>
            <w:r w:rsidRPr="00E736E7">
              <w:rPr>
                <w:rFonts w:ascii="Arial" w:hAnsi="Arial" w:cs="Arial"/>
                <w:lang w:val="ru-RU"/>
              </w:rPr>
              <w:t>Р</w:t>
            </w:r>
            <w:r w:rsidR="007210E6">
              <w:rPr>
                <w:rFonts w:ascii="Arial" w:hAnsi="Arial" w:cs="Arial"/>
                <w:lang w:val="ru-RU"/>
              </w:rPr>
              <w:t>егионална агенција за економски развој Шумадије и Поморавља</w:t>
            </w:r>
          </w:p>
        </w:tc>
        <w:tc>
          <w:tcPr>
            <w:tcW w:w="2370" w:type="dxa"/>
            <w:gridSpan w:val="2"/>
          </w:tcPr>
          <w:p w:rsidR="00107711" w:rsidRPr="00E736E7" w:rsidRDefault="00CF1216" w:rsidP="00107711">
            <w:pPr>
              <w:spacing w:after="0" w:line="240" w:lineRule="auto"/>
              <w:jc w:val="center"/>
              <w:rPr>
                <w:rFonts w:ascii="Arial" w:hAnsi="Arial" w:cs="Arial"/>
                <w:lang w:val="ru-RU"/>
              </w:rPr>
            </w:pPr>
            <w:r>
              <w:rPr>
                <w:rFonts w:ascii="Arial" w:hAnsi="Arial" w:cs="Arial"/>
                <w:lang w:val="ru-RU"/>
              </w:rPr>
              <w:t xml:space="preserve">2012 </w:t>
            </w:r>
            <w:r w:rsidR="00984450">
              <w:rPr>
                <w:rFonts w:ascii="Arial" w:hAnsi="Arial" w:cs="Arial"/>
                <w:lang w:val="ru-RU"/>
              </w:rPr>
              <w:t>–</w:t>
            </w:r>
            <w:r>
              <w:rPr>
                <w:rFonts w:ascii="Arial" w:hAnsi="Arial" w:cs="Arial"/>
                <w:lang w:val="ru-RU"/>
              </w:rPr>
              <w:t xml:space="preserve"> </w:t>
            </w:r>
            <w:r w:rsidR="00107711" w:rsidRPr="00E736E7">
              <w:rPr>
                <w:rFonts w:ascii="Arial" w:hAnsi="Arial" w:cs="Arial"/>
                <w:lang w:val="ru-RU"/>
              </w:rPr>
              <w:t>2020.</w:t>
            </w:r>
          </w:p>
        </w:tc>
        <w:tc>
          <w:tcPr>
            <w:tcW w:w="2370" w:type="dxa"/>
          </w:tcPr>
          <w:p w:rsidR="00107711" w:rsidRPr="00E736E7" w:rsidRDefault="00107711" w:rsidP="00107711">
            <w:pPr>
              <w:spacing w:after="0" w:line="240" w:lineRule="auto"/>
              <w:rPr>
                <w:rFonts w:ascii="Arial" w:hAnsi="Arial" w:cs="Arial"/>
                <w:lang w:val="ru-RU"/>
              </w:rPr>
            </w:pPr>
          </w:p>
          <w:p w:rsidR="00F16EE2"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p w:rsidR="00F16EE2" w:rsidRPr="00F16EE2" w:rsidRDefault="00F16EE2"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F16EE2">
              <w:rPr>
                <w:rFonts w:ascii="Arial" w:hAnsi="Arial" w:cs="Arial"/>
                <w:lang w:val="ru-RU"/>
              </w:rPr>
              <w:t>ЦКТС Кнић</w:t>
            </w:r>
          </w:p>
          <w:p w:rsidR="00107711" w:rsidRPr="00E736E7" w:rsidRDefault="00107711" w:rsidP="00F16EE2">
            <w:pPr>
              <w:suppressAutoHyphens w:val="0"/>
              <w:spacing w:after="0" w:line="240" w:lineRule="auto"/>
              <w:ind w:left="132"/>
              <w:rPr>
                <w:rFonts w:ascii="Arial" w:hAnsi="Arial" w:cs="Arial"/>
                <w:lang w:val="sr-Latn-CS"/>
              </w:rPr>
            </w:pPr>
          </w:p>
        </w:tc>
        <w:tc>
          <w:tcPr>
            <w:tcW w:w="2370" w:type="dxa"/>
          </w:tcPr>
          <w:p w:rsidR="00107711" w:rsidRPr="00E736E7" w:rsidRDefault="00107711" w:rsidP="006513D1">
            <w:pPr>
              <w:numPr>
                <w:ilvl w:val="0"/>
                <w:numId w:val="101"/>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Израђена мапа локалитета и база података</w:t>
            </w:r>
          </w:p>
        </w:tc>
      </w:tr>
      <w:tr w:rsidR="00107711" w:rsidRPr="000D4DEC" w:rsidTr="006C690A">
        <w:trPr>
          <w:cantSplit/>
          <w:trHeight w:val="510"/>
        </w:trPr>
        <w:tc>
          <w:tcPr>
            <w:tcW w:w="1429" w:type="dxa"/>
          </w:tcPr>
          <w:p w:rsidR="00107711" w:rsidRPr="00E736E7" w:rsidRDefault="00107711" w:rsidP="00107711">
            <w:pPr>
              <w:spacing w:after="0" w:line="240" w:lineRule="auto"/>
              <w:rPr>
                <w:rFonts w:ascii="Arial" w:hAnsi="Arial" w:cs="Arial"/>
                <w:b/>
                <w:lang w:val="ru-RU"/>
              </w:rPr>
            </w:pPr>
            <w:r w:rsidRPr="00E736E7">
              <w:rPr>
                <w:rFonts w:ascii="Arial" w:hAnsi="Arial" w:cs="Arial"/>
                <w:b/>
                <w:lang w:val="ru-RU"/>
              </w:rPr>
              <w:t>1.3.2.2.</w:t>
            </w:r>
          </w:p>
        </w:tc>
        <w:tc>
          <w:tcPr>
            <w:tcW w:w="3851"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Изградња истражних бушотина коришћења термалних вода у подручју Борачког крша</w:t>
            </w:r>
          </w:p>
        </w:tc>
        <w:tc>
          <w:tcPr>
            <w:tcW w:w="2370" w:type="dxa"/>
          </w:tcPr>
          <w:p w:rsidR="00E736E7" w:rsidRPr="00E736E7" w:rsidRDefault="00E736E7" w:rsidP="00E736E7">
            <w:pPr>
              <w:suppressAutoHyphens w:val="0"/>
              <w:spacing w:after="0" w:line="240" w:lineRule="auto"/>
              <w:rPr>
                <w:rFonts w:ascii="Arial" w:hAnsi="Arial" w:cs="Arial"/>
                <w:lang w:val="sr-Latn-CS"/>
              </w:rPr>
            </w:pPr>
            <w:r w:rsidRPr="00E736E7">
              <w:rPr>
                <w:rFonts w:ascii="Arial" w:hAnsi="Arial" w:cs="Arial"/>
                <w:lang w:val="sr-Cyrl-CS"/>
              </w:rPr>
              <w:t>Општина Кнић</w:t>
            </w:r>
          </w:p>
          <w:p w:rsidR="00107711" w:rsidRPr="00E736E7" w:rsidRDefault="00E736E7" w:rsidP="00E736E7">
            <w:pPr>
              <w:spacing w:after="0" w:line="240" w:lineRule="auto"/>
              <w:rPr>
                <w:rFonts w:ascii="Arial" w:hAnsi="Arial" w:cs="Arial"/>
                <w:lang w:val="ru-RU"/>
              </w:rPr>
            </w:pPr>
            <w:r w:rsidRPr="00E736E7">
              <w:rPr>
                <w:rFonts w:ascii="Arial" w:hAnsi="Arial" w:cs="Arial"/>
                <w:lang w:val="ru-RU"/>
              </w:rPr>
              <w:t>Донатор</w:t>
            </w:r>
          </w:p>
        </w:tc>
        <w:tc>
          <w:tcPr>
            <w:tcW w:w="2370" w:type="dxa"/>
            <w:gridSpan w:val="2"/>
          </w:tcPr>
          <w:p w:rsidR="00107711" w:rsidRPr="00E736E7" w:rsidRDefault="00CF1216" w:rsidP="00107711">
            <w:pPr>
              <w:spacing w:after="0" w:line="240" w:lineRule="auto"/>
              <w:jc w:val="center"/>
              <w:rPr>
                <w:rFonts w:ascii="Arial" w:hAnsi="Arial" w:cs="Arial"/>
                <w:lang w:val="ru-RU"/>
              </w:rPr>
            </w:pPr>
            <w:r>
              <w:rPr>
                <w:rFonts w:ascii="Arial" w:hAnsi="Arial" w:cs="Arial"/>
                <w:lang w:val="ru-RU"/>
              </w:rPr>
              <w:t xml:space="preserve">2012 </w:t>
            </w:r>
            <w:r w:rsidR="00984450">
              <w:rPr>
                <w:rFonts w:ascii="Arial" w:hAnsi="Arial" w:cs="Arial"/>
                <w:lang w:val="ru-RU"/>
              </w:rPr>
              <w:t>–</w:t>
            </w:r>
            <w:r>
              <w:rPr>
                <w:rFonts w:ascii="Arial" w:hAnsi="Arial" w:cs="Arial"/>
                <w:lang w:val="ru-RU"/>
              </w:rPr>
              <w:t xml:space="preserve"> </w:t>
            </w:r>
            <w:r w:rsidR="00107711" w:rsidRPr="00E736E7">
              <w:rPr>
                <w:rFonts w:ascii="Arial" w:hAnsi="Arial" w:cs="Arial"/>
                <w:lang w:val="ru-RU"/>
              </w:rPr>
              <w:t>2020.</w:t>
            </w:r>
          </w:p>
        </w:tc>
        <w:tc>
          <w:tcPr>
            <w:tcW w:w="2370" w:type="dxa"/>
          </w:tcPr>
          <w:p w:rsidR="00107711" w:rsidRPr="00E736E7" w:rsidRDefault="00107711" w:rsidP="00107711">
            <w:pPr>
              <w:spacing w:after="0" w:line="240" w:lineRule="auto"/>
              <w:rPr>
                <w:rFonts w:ascii="Arial" w:hAnsi="Arial" w:cs="Arial"/>
                <w:lang w:val="ru-RU"/>
              </w:rPr>
            </w:pP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ru-RU"/>
              </w:rPr>
              <w:t>Донатор</w:t>
            </w:r>
          </w:p>
        </w:tc>
        <w:tc>
          <w:tcPr>
            <w:tcW w:w="2370" w:type="dxa"/>
          </w:tcPr>
          <w:p w:rsidR="00107711" w:rsidRPr="00E736E7" w:rsidRDefault="00107711" w:rsidP="006513D1">
            <w:pPr>
              <w:numPr>
                <w:ilvl w:val="0"/>
                <w:numId w:val="101"/>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Израђена студија изводљивости</w:t>
            </w:r>
          </w:p>
        </w:tc>
      </w:tr>
      <w:tr w:rsidR="00107711" w:rsidRPr="0003318E" w:rsidTr="006C690A">
        <w:trPr>
          <w:cantSplit/>
          <w:trHeight w:val="510"/>
        </w:trPr>
        <w:tc>
          <w:tcPr>
            <w:tcW w:w="1429" w:type="dxa"/>
          </w:tcPr>
          <w:p w:rsidR="00107711" w:rsidRPr="00E736E7" w:rsidRDefault="00107711" w:rsidP="00107711">
            <w:pPr>
              <w:spacing w:after="0" w:line="240" w:lineRule="auto"/>
              <w:rPr>
                <w:rFonts w:ascii="Arial" w:hAnsi="Arial" w:cs="Arial"/>
                <w:b/>
                <w:lang w:val="ru-RU"/>
              </w:rPr>
            </w:pPr>
            <w:r w:rsidRPr="00E736E7">
              <w:rPr>
                <w:rFonts w:ascii="Arial" w:hAnsi="Arial" w:cs="Arial"/>
                <w:b/>
                <w:lang w:val="ru-RU"/>
              </w:rPr>
              <w:t>1.3.2.3.</w:t>
            </w:r>
          </w:p>
        </w:tc>
        <w:tc>
          <w:tcPr>
            <w:tcW w:w="3851"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 xml:space="preserve">Бициклистичка стаза </w:t>
            </w:r>
            <w:r w:rsidR="006E500B" w:rsidRPr="00EC53A0">
              <w:rPr>
                <w:rFonts w:ascii="Arial" w:hAnsi="Arial" w:cs="Arial"/>
                <w:lang w:val="sr-Cyrl-BA"/>
              </w:rPr>
              <w:t>„</w:t>
            </w:r>
            <w:r w:rsidRPr="00E736E7">
              <w:rPr>
                <w:rFonts w:ascii="Arial" w:hAnsi="Arial" w:cs="Arial"/>
                <w:lang w:val="ru-RU"/>
              </w:rPr>
              <w:t>Гружанско језеро</w:t>
            </w:r>
            <w:r w:rsidR="006E500B">
              <w:rPr>
                <w:rFonts w:ascii="Arial" w:hAnsi="Arial" w:cs="Arial"/>
                <w:lang w:val="ru-RU"/>
              </w:rPr>
              <w:t>"</w:t>
            </w:r>
          </w:p>
        </w:tc>
        <w:tc>
          <w:tcPr>
            <w:tcW w:w="2370" w:type="dxa"/>
          </w:tcPr>
          <w:p w:rsidR="00E736E7" w:rsidRPr="00E736E7" w:rsidRDefault="007210E6" w:rsidP="00E736E7">
            <w:pPr>
              <w:spacing w:after="0" w:line="240" w:lineRule="auto"/>
              <w:rPr>
                <w:rFonts w:ascii="Arial" w:hAnsi="Arial" w:cs="Arial"/>
                <w:lang w:val="ru-RU"/>
              </w:rPr>
            </w:pPr>
            <w:r>
              <w:rPr>
                <w:rFonts w:ascii="Arial" w:hAnsi="Arial" w:cs="Arial"/>
                <w:lang w:val="ru-RU"/>
              </w:rPr>
              <w:t>Ц</w:t>
            </w:r>
            <w:r w:rsidR="00E736E7" w:rsidRPr="00E736E7">
              <w:rPr>
                <w:rFonts w:ascii="Arial" w:hAnsi="Arial" w:cs="Arial"/>
                <w:lang w:val="ru-RU"/>
              </w:rPr>
              <w:t>КТС Кнић</w:t>
            </w:r>
          </w:p>
          <w:p w:rsidR="00107711" w:rsidRPr="00E736E7" w:rsidRDefault="007210E6" w:rsidP="007210E6">
            <w:pPr>
              <w:spacing w:after="0" w:line="240" w:lineRule="auto"/>
              <w:rPr>
                <w:rFonts w:ascii="Arial" w:hAnsi="Arial" w:cs="Arial"/>
                <w:lang w:val="ru-RU"/>
              </w:rPr>
            </w:pPr>
            <w:r w:rsidRPr="00E736E7">
              <w:rPr>
                <w:rFonts w:ascii="Arial" w:hAnsi="Arial" w:cs="Arial"/>
                <w:lang w:val="ru-RU"/>
              </w:rPr>
              <w:t>Р</w:t>
            </w:r>
            <w:r>
              <w:rPr>
                <w:rFonts w:ascii="Arial" w:hAnsi="Arial" w:cs="Arial"/>
                <w:lang w:val="ru-RU"/>
              </w:rPr>
              <w:t>егионална агенција за економски развој Шумадије и Поморавља</w:t>
            </w:r>
          </w:p>
        </w:tc>
        <w:tc>
          <w:tcPr>
            <w:tcW w:w="2370" w:type="dxa"/>
            <w:gridSpan w:val="2"/>
          </w:tcPr>
          <w:p w:rsidR="00107711" w:rsidRPr="00E736E7" w:rsidRDefault="00CF1216" w:rsidP="00107711">
            <w:pPr>
              <w:spacing w:after="0" w:line="240" w:lineRule="auto"/>
              <w:jc w:val="center"/>
              <w:rPr>
                <w:rFonts w:ascii="Arial" w:hAnsi="Arial" w:cs="Arial"/>
                <w:lang w:val="ru-RU"/>
              </w:rPr>
            </w:pPr>
            <w:r>
              <w:rPr>
                <w:rFonts w:ascii="Arial" w:hAnsi="Arial" w:cs="Arial"/>
                <w:lang w:val="ru-RU"/>
              </w:rPr>
              <w:t xml:space="preserve">2012 </w:t>
            </w:r>
            <w:r w:rsidR="00984450">
              <w:rPr>
                <w:rFonts w:ascii="Arial" w:hAnsi="Arial" w:cs="Arial"/>
                <w:lang w:val="ru-RU"/>
              </w:rPr>
              <w:t>–</w:t>
            </w:r>
            <w:r>
              <w:rPr>
                <w:rFonts w:ascii="Arial" w:hAnsi="Arial" w:cs="Arial"/>
                <w:lang w:val="ru-RU"/>
              </w:rPr>
              <w:t xml:space="preserve"> </w:t>
            </w:r>
            <w:r w:rsidR="00107711" w:rsidRPr="00E736E7">
              <w:rPr>
                <w:rFonts w:ascii="Arial" w:hAnsi="Arial" w:cs="Arial"/>
                <w:lang w:val="ru-RU"/>
              </w:rPr>
              <w:t>2020.</w:t>
            </w:r>
          </w:p>
        </w:tc>
        <w:tc>
          <w:tcPr>
            <w:tcW w:w="2370" w:type="dxa"/>
          </w:tcPr>
          <w:p w:rsidR="00107711" w:rsidRPr="00E736E7" w:rsidRDefault="00107711" w:rsidP="00107711">
            <w:pPr>
              <w:spacing w:after="0" w:line="240" w:lineRule="auto"/>
              <w:rPr>
                <w:rFonts w:ascii="Arial" w:hAnsi="Arial" w:cs="Arial"/>
                <w:lang w:val="ru-RU"/>
              </w:rPr>
            </w:pP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ru-RU"/>
              </w:rPr>
              <w:t>Донатор</w:t>
            </w:r>
          </w:p>
        </w:tc>
        <w:tc>
          <w:tcPr>
            <w:tcW w:w="2370" w:type="dxa"/>
          </w:tcPr>
          <w:p w:rsidR="00107711" w:rsidRPr="00E736E7" w:rsidRDefault="00107711" w:rsidP="006513D1">
            <w:pPr>
              <w:numPr>
                <w:ilvl w:val="0"/>
                <w:numId w:val="101"/>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Обележена бициклистичка стаза</w:t>
            </w:r>
          </w:p>
          <w:p w:rsidR="00107711" w:rsidRPr="00E736E7" w:rsidRDefault="00107711" w:rsidP="006513D1">
            <w:pPr>
              <w:numPr>
                <w:ilvl w:val="0"/>
                <w:numId w:val="101"/>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Изграђен део трасе стазе и спојен са локалним путевима</w:t>
            </w:r>
          </w:p>
        </w:tc>
      </w:tr>
      <w:tr w:rsidR="00107711" w:rsidRPr="0003318E" w:rsidTr="006C690A">
        <w:trPr>
          <w:cantSplit/>
          <w:trHeight w:val="510"/>
        </w:trPr>
        <w:tc>
          <w:tcPr>
            <w:tcW w:w="1429" w:type="dxa"/>
          </w:tcPr>
          <w:p w:rsidR="00107711" w:rsidRPr="00E736E7" w:rsidRDefault="00107711" w:rsidP="00107711">
            <w:pPr>
              <w:spacing w:after="0" w:line="240" w:lineRule="auto"/>
              <w:rPr>
                <w:rFonts w:ascii="Arial" w:hAnsi="Arial" w:cs="Arial"/>
                <w:b/>
                <w:lang w:val="ru-RU"/>
              </w:rPr>
            </w:pPr>
            <w:r w:rsidRPr="00E736E7">
              <w:rPr>
                <w:rFonts w:ascii="Arial" w:hAnsi="Arial" w:cs="Arial"/>
                <w:b/>
                <w:lang w:val="ru-RU"/>
              </w:rPr>
              <w:t>1.3.2.4.</w:t>
            </w:r>
          </w:p>
        </w:tc>
        <w:tc>
          <w:tcPr>
            <w:tcW w:w="3851"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Обележавање и уређење пешачке стазе Л.</w:t>
            </w:r>
            <w:r w:rsidR="00ED4B2D" w:rsidRPr="00E736E7">
              <w:rPr>
                <w:rFonts w:ascii="Arial" w:hAnsi="Arial" w:cs="Arial"/>
                <w:lang w:val="ru-RU"/>
              </w:rPr>
              <w:t xml:space="preserve"> </w:t>
            </w:r>
            <w:r w:rsidR="00984450" w:rsidRPr="00E736E7">
              <w:rPr>
                <w:rFonts w:ascii="Arial" w:hAnsi="Arial" w:cs="Arial"/>
                <w:lang w:val="ru-RU"/>
              </w:rPr>
              <w:t>К</w:t>
            </w:r>
            <w:r w:rsidRPr="00E736E7">
              <w:rPr>
                <w:rFonts w:ascii="Arial" w:hAnsi="Arial" w:cs="Arial"/>
                <w:lang w:val="ru-RU"/>
              </w:rPr>
              <w:t>ућа Гунцати – Жуње</w:t>
            </w:r>
          </w:p>
        </w:tc>
        <w:tc>
          <w:tcPr>
            <w:tcW w:w="2370" w:type="dxa"/>
          </w:tcPr>
          <w:p w:rsidR="00107711" w:rsidRPr="00E736E7" w:rsidRDefault="007210E6" w:rsidP="00107711">
            <w:pPr>
              <w:spacing w:after="0" w:line="240" w:lineRule="auto"/>
              <w:rPr>
                <w:rFonts w:ascii="Arial" w:hAnsi="Arial" w:cs="Arial"/>
                <w:lang w:val="ru-RU"/>
              </w:rPr>
            </w:pPr>
            <w:r>
              <w:rPr>
                <w:rFonts w:ascii="Arial" w:hAnsi="Arial" w:cs="Arial"/>
                <w:lang w:val="ru-RU"/>
              </w:rPr>
              <w:t>Ц</w:t>
            </w:r>
            <w:r w:rsidR="00E736E7" w:rsidRPr="00E736E7">
              <w:rPr>
                <w:rFonts w:ascii="Arial" w:hAnsi="Arial" w:cs="Arial"/>
                <w:lang w:val="ru-RU"/>
              </w:rPr>
              <w:t>КТС</w:t>
            </w:r>
            <w:r w:rsidR="00107711" w:rsidRPr="00E736E7">
              <w:rPr>
                <w:rFonts w:ascii="Arial" w:hAnsi="Arial" w:cs="Arial"/>
                <w:lang w:val="ru-RU"/>
              </w:rPr>
              <w:t xml:space="preserve">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Месна заједница Гунцати и Жуње</w:t>
            </w:r>
          </w:p>
        </w:tc>
        <w:tc>
          <w:tcPr>
            <w:tcW w:w="2370" w:type="dxa"/>
            <w:gridSpan w:val="2"/>
          </w:tcPr>
          <w:p w:rsidR="00107711" w:rsidRPr="00E736E7" w:rsidRDefault="00F149D9" w:rsidP="00107711">
            <w:pPr>
              <w:spacing w:after="0" w:line="240" w:lineRule="auto"/>
              <w:jc w:val="center"/>
              <w:rPr>
                <w:rFonts w:ascii="Arial" w:hAnsi="Arial" w:cs="Arial"/>
                <w:lang w:val="ru-RU"/>
              </w:rPr>
            </w:pPr>
            <w:r>
              <w:rPr>
                <w:rFonts w:ascii="Arial" w:hAnsi="Arial" w:cs="Arial"/>
                <w:lang w:val="ru-RU"/>
              </w:rPr>
              <w:t xml:space="preserve">2012 </w:t>
            </w:r>
            <w:r w:rsidR="00984450">
              <w:rPr>
                <w:rFonts w:ascii="Arial" w:hAnsi="Arial" w:cs="Arial"/>
                <w:lang w:val="ru-RU"/>
              </w:rPr>
              <w:t>–</w:t>
            </w:r>
            <w:r>
              <w:rPr>
                <w:rFonts w:ascii="Arial" w:hAnsi="Arial" w:cs="Arial"/>
                <w:lang w:val="ru-RU"/>
              </w:rPr>
              <w:t xml:space="preserve"> </w:t>
            </w:r>
            <w:r w:rsidR="00107711" w:rsidRPr="00E736E7">
              <w:rPr>
                <w:rFonts w:ascii="Arial" w:hAnsi="Arial" w:cs="Arial"/>
                <w:lang w:val="ru-RU"/>
              </w:rPr>
              <w:t>2020.</w:t>
            </w:r>
          </w:p>
        </w:tc>
        <w:tc>
          <w:tcPr>
            <w:tcW w:w="2370" w:type="dxa"/>
          </w:tcPr>
          <w:p w:rsidR="00107711" w:rsidRPr="00E736E7" w:rsidRDefault="00107711" w:rsidP="00107711">
            <w:pPr>
              <w:spacing w:after="0" w:line="240" w:lineRule="auto"/>
              <w:rPr>
                <w:rFonts w:ascii="Arial" w:hAnsi="Arial" w:cs="Arial"/>
                <w:lang w:val="ru-RU"/>
              </w:rPr>
            </w:pP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tc>
        <w:tc>
          <w:tcPr>
            <w:tcW w:w="2370" w:type="dxa"/>
          </w:tcPr>
          <w:p w:rsidR="00107711" w:rsidRPr="00E736E7" w:rsidRDefault="00107711" w:rsidP="006513D1">
            <w:pPr>
              <w:numPr>
                <w:ilvl w:val="0"/>
                <w:numId w:val="101"/>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Обележена и уређена пешачка стаза</w:t>
            </w:r>
          </w:p>
        </w:tc>
      </w:tr>
      <w:tr w:rsidR="00107711" w:rsidRPr="0003318E" w:rsidTr="006C690A">
        <w:trPr>
          <w:cantSplit/>
          <w:trHeight w:val="510"/>
        </w:trPr>
        <w:tc>
          <w:tcPr>
            <w:tcW w:w="1429" w:type="dxa"/>
          </w:tcPr>
          <w:p w:rsidR="00107711" w:rsidRPr="00E736E7" w:rsidRDefault="00107711" w:rsidP="00107711">
            <w:pPr>
              <w:spacing w:after="0" w:line="240" w:lineRule="auto"/>
              <w:rPr>
                <w:rFonts w:ascii="Arial" w:hAnsi="Arial" w:cs="Arial"/>
                <w:b/>
                <w:lang w:val="ru-RU"/>
              </w:rPr>
            </w:pPr>
            <w:r w:rsidRPr="00E736E7">
              <w:rPr>
                <w:rFonts w:ascii="Arial" w:hAnsi="Arial" w:cs="Arial"/>
                <w:b/>
                <w:lang w:val="ru-RU"/>
              </w:rPr>
              <w:t>1.3.2.5</w:t>
            </w:r>
          </w:p>
        </w:tc>
        <w:tc>
          <w:tcPr>
            <w:tcW w:w="3851"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 xml:space="preserve">Обележавање и уређење пешачке стазе </w:t>
            </w:r>
            <w:r w:rsidR="006E500B" w:rsidRPr="00EC53A0">
              <w:rPr>
                <w:rFonts w:ascii="Arial" w:hAnsi="Arial" w:cs="Arial"/>
                <w:lang w:val="sr-Cyrl-BA"/>
              </w:rPr>
              <w:t>„</w:t>
            </w:r>
            <w:r w:rsidRPr="00E736E7">
              <w:rPr>
                <w:rFonts w:ascii="Arial" w:hAnsi="Arial" w:cs="Arial"/>
                <w:lang w:val="ru-RU"/>
              </w:rPr>
              <w:t>Борачки крш</w:t>
            </w:r>
            <w:r w:rsidR="004232C2" w:rsidRPr="00F47611">
              <w:rPr>
                <w:rFonts w:ascii="Arial" w:hAnsi="Arial" w:cs="Arial"/>
                <w:lang w:val="sr-Cyrl-CS"/>
              </w:rPr>
              <w:t>“</w:t>
            </w:r>
          </w:p>
        </w:tc>
        <w:tc>
          <w:tcPr>
            <w:tcW w:w="2370" w:type="dxa"/>
          </w:tcPr>
          <w:p w:rsidR="00E736E7" w:rsidRPr="00E736E7" w:rsidRDefault="007210E6" w:rsidP="00E736E7">
            <w:pPr>
              <w:spacing w:after="0" w:line="240" w:lineRule="auto"/>
              <w:rPr>
                <w:rFonts w:ascii="Arial" w:hAnsi="Arial" w:cs="Arial"/>
                <w:lang w:val="ru-RU"/>
              </w:rPr>
            </w:pPr>
            <w:r>
              <w:rPr>
                <w:rFonts w:ascii="Arial" w:hAnsi="Arial" w:cs="Arial"/>
                <w:lang w:val="ru-RU"/>
              </w:rPr>
              <w:t>Ц</w:t>
            </w:r>
            <w:r w:rsidR="00E736E7" w:rsidRPr="00E736E7">
              <w:rPr>
                <w:rFonts w:ascii="Arial" w:hAnsi="Arial" w:cs="Arial"/>
                <w:lang w:val="ru-RU"/>
              </w:rPr>
              <w:t>КТС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Месна заједница Борач</w:t>
            </w:r>
          </w:p>
        </w:tc>
        <w:tc>
          <w:tcPr>
            <w:tcW w:w="2370" w:type="dxa"/>
            <w:gridSpan w:val="2"/>
          </w:tcPr>
          <w:p w:rsidR="00107711" w:rsidRPr="00E736E7" w:rsidRDefault="00F149D9" w:rsidP="00107711">
            <w:pPr>
              <w:spacing w:after="0" w:line="240" w:lineRule="auto"/>
              <w:jc w:val="center"/>
              <w:rPr>
                <w:rFonts w:ascii="Arial" w:hAnsi="Arial" w:cs="Arial"/>
                <w:lang w:val="ru-RU"/>
              </w:rPr>
            </w:pPr>
            <w:r>
              <w:rPr>
                <w:rFonts w:ascii="Arial" w:hAnsi="Arial" w:cs="Arial"/>
                <w:lang w:val="ru-RU"/>
              </w:rPr>
              <w:t xml:space="preserve">2012. </w:t>
            </w:r>
            <w:r w:rsidR="00984450">
              <w:rPr>
                <w:rFonts w:ascii="Arial" w:hAnsi="Arial" w:cs="Arial"/>
                <w:lang w:val="ru-RU"/>
              </w:rPr>
              <w:t>–</w:t>
            </w:r>
            <w:r>
              <w:rPr>
                <w:rFonts w:ascii="Arial" w:hAnsi="Arial" w:cs="Arial"/>
                <w:lang w:val="ru-RU"/>
              </w:rPr>
              <w:t xml:space="preserve"> </w:t>
            </w:r>
            <w:r w:rsidR="00107711" w:rsidRPr="00E736E7">
              <w:rPr>
                <w:rFonts w:ascii="Arial" w:hAnsi="Arial" w:cs="Arial"/>
                <w:lang w:val="ru-RU"/>
              </w:rPr>
              <w:t>2020.</w:t>
            </w:r>
          </w:p>
        </w:tc>
        <w:tc>
          <w:tcPr>
            <w:tcW w:w="2370" w:type="dxa"/>
          </w:tcPr>
          <w:p w:rsidR="00107711" w:rsidRPr="00E736E7" w:rsidRDefault="00107711" w:rsidP="00107711">
            <w:pPr>
              <w:spacing w:after="0" w:line="240" w:lineRule="auto"/>
              <w:rPr>
                <w:rFonts w:ascii="Arial" w:hAnsi="Arial" w:cs="Arial"/>
                <w:lang w:val="ru-RU"/>
              </w:rPr>
            </w:pP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tc>
        <w:tc>
          <w:tcPr>
            <w:tcW w:w="2370" w:type="dxa"/>
          </w:tcPr>
          <w:p w:rsidR="00107711" w:rsidRPr="00E736E7" w:rsidRDefault="00107711" w:rsidP="006513D1">
            <w:pPr>
              <w:numPr>
                <w:ilvl w:val="0"/>
                <w:numId w:val="101"/>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Обележена и уређена пешачка стаза</w:t>
            </w:r>
          </w:p>
        </w:tc>
      </w:tr>
      <w:tr w:rsidR="00107711" w:rsidRPr="00B8647F" w:rsidTr="006C690A">
        <w:trPr>
          <w:cantSplit/>
          <w:trHeight w:val="510"/>
        </w:trPr>
        <w:tc>
          <w:tcPr>
            <w:tcW w:w="1429" w:type="dxa"/>
          </w:tcPr>
          <w:p w:rsidR="00107711" w:rsidRPr="00E736E7" w:rsidRDefault="00107711" w:rsidP="00107711">
            <w:pPr>
              <w:spacing w:after="0" w:line="240" w:lineRule="auto"/>
              <w:rPr>
                <w:rFonts w:ascii="Arial" w:hAnsi="Arial" w:cs="Arial"/>
                <w:b/>
                <w:lang w:val="ru-RU"/>
              </w:rPr>
            </w:pPr>
            <w:r w:rsidRPr="00E736E7">
              <w:rPr>
                <w:rFonts w:ascii="Arial" w:hAnsi="Arial" w:cs="Arial"/>
                <w:b/>
                <w:lang w:val="ru-RU"/>
              </w:rPr>
              <w:t>1.3.2.6.</w:t>
            </w:r>
          </w:p>
        </w:tc>
        <w:tc>
          <w:tcPr>
            <w:tcW w:w="3851"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Обележавање пешачке стазе Честин Слатина – Манастир Каменац</w:t>
            </w:r>
          </w:p>
        </w:tc>
        <w:tc>
          <w:tcPr>
            <w:tcW w:w="2370" w:type="dxa"/>
          </w:tcPr>
          <w:p w:rsidR="00E736E7" w:rsidRPr="00E736E7" w:rsidRDefault="007210E6" w:rsidP="00E736E7">
            <w:pPr>
              <w:spacing w:after="0" w:line="240" w:lineRule="auto"/>
              <w:rPr>
                <w:rFonts w:ascii="Arial" w:hAnsi="Arial" w:cs="Arial"/>
                <w:lang w:val="ru-RU"/>
              </w:rPr>
            </w:pPr>
            <w:r>
              <w:rPr>
                <w:rFonts w:ascii="Arial" w:hAnsi="Arial" w:cs="Arial"/>
                <w:lang w:val="ru-RU"/>
              </w:rPr>
              <w:t>Ц</w:t>
            </w:r>
            <w:r w:rsidR="00E736E7" w:rsidRPr="00E736E7">
              <w:rPr>
                <w:rFonts w:ascii="Arial" w:hAnsi="Arial" w:cs="Arial"/>
                <w:lang w:val="ru-RU"/>
              </w:rPr>
              <w:t>КТС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Месна заједница Честин</w:t>
            </w:r>
          </w:p>
        </w:tc>
        <w:tc>
          <w:tcPr>
            <w:tcW w:w="2370" w:type="dxa"/>
            <w:gridSpan w:val="2"/>
          </w:tcPr>
          <w:p w:rsidR="00107711" w:rsidRPr="00E736E7" w:rsidRDefault="00F149D9" w:rsidP="00107711">
            <w:pPr>
              <w:spacing w:after="0" w:line="240" w:lineRule="auto"/>
              <w:jc w:val="center"/>
              <w:rPr>
                <w:rFonts w:ascii="Arial" w:hAnsi="Arial" w:cs="Arial"/>
                <w:lang w:val="ru-RU"/>
              </w:rPr>
            </w:pPr>
            <w:r>
              <w:rPr>
                <w:rFonts w:ascii="Arial" w:hAnsi="Arial" w:cs="Arial"/>
                <w:lang w:val="ru-RU"/>
              </w:rPr>
              <w:t xml:space="preserve">2012 </w:t>
            </w:r>
            <w:r w:rsidR="00984450">
              <w:rPr>
                <w:rFonts w:ascii="Arial" w:hAnsi="Arial" w:cs="Arial"/>
                <w:lang w:val="ru-RU"/>
              </w:rPr>
              <w:t>–</w:t>
            </w:r>
          </w:p>
          <w:p w:rsidR="00107711" w:rsidRPr="00E736E7" w:rsidRDefault="00107711" w:rsidP="00107711">
            <w:pPr>
              <w:spacing w:after="0" w:line="240" w:lineRule="auto"/>
              <w:jc w:val="center"/>
              <w:rPr>
                <w:rFonts w:ascii="Arial" w:hAnsi="Arial" w:cs="Arial"/>
                <w:lang w:val="ru-RU"/>
              </w:rPr>
            </w:pPr>
            <w:r w:rsidRPr="00E736E7">
              <w:rPr>
                <w:rFonts w:ascii="Arial" w:hAnsi="Arial" w:cs="Arial"/>
                <w:lang w:val="ru-RU"/>
              </w:rPr>
              <w:t>2020.</w:t>
            </w:r>
          </w:p>
        </w:tc>
        <w:tc>
          <w:tcPr>
            <w:tcW w:w="2370" w:type="dxa"/>
          </w:tcPr>
          <w:p w:rsidR="00107711" w:rsidRPr="00E736E7" w:rsidRDefault="00107711" w:rsidP="00107711">
            <w:pPr>
              <w:spacing w:after="0" w:line="240" w:lineRule="auto"/>
              <w:rPr>
                <w:rFonts w:ascii="Arial" w:hAnsi="Arial" w:cs="Arial"/>
                <w:lang w:val="ru-RU"/>
              </w:rPr>
            </w:pP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tc>
        <w:tc>
          <w:tcPr>
            <w:tcW w:w="2370" w:type="dxa"/>
          </w:tcPr>
          <w:p w:rsidR="00107711" w:rsidRPr="00E736E7" w:rsidRDefault="00107711" w:rsidP="006513D1">
            <w:pPr>
              <w:numPr>
                <w:ilvl w:val="0"/>
                <w:numId w:val="101"/>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Обележена пешачка стаза</w:t>
            </w:r>
          </w:p>
        </w:tc>
      </w:tr>
      <w:tr w:rsidR="00107711" w:rsidRPr="00B8647F" w:rsidTr="00A140FC">
        <w:trPr>
          <w:cantSplit/>
          <w:trHeight w:val="510"/>
        </w:trPr>
        <w:tc>
          <w:tcPr>
            <w:tcW w:w="1429" w:type="dxa"/>
          </w:tcPr>
          <w:p w:rsidR="00107711" w:rsidRPr="00E736E7" w:rsidRDefault="00107711" w:rsidP="00107711">
            <w:pPr>
              <w:spacing w:after="0" w:line="240" w:lineRule="auto"/>
              <w:rPr>
                <w:rFonts w:ascii="Arial" w:hAnsi="Arial" w:cs="Arial"/>
                <w:b/>
                <w:lang w:val="ru-RU"/>
              </w:rPr>
            </w:pPr>
            <w:r w:rsidRPr="00E736E7">
              <w:rPr>
                <w:rFonts w:ascii="Arial" w:hAnsi="Arial" w:cs="Arial"/>
                <w:b/>
                <w:lang w:val="ru-RU"/>
              </w:rPr>
              <w:t>1.3.2.7.</w:t>
            </w:r>
          </w:p>
        </w:tc>
        <w:tc>
          <w:tcPr>
            <w:tcW w:w="3851" w:type="dxa"/>
          </w:tcPr>
          <w:p w:rsidR="00107711" w:rsidRPr="00E736E7" w:rsidRDefault="00107711" w:rsidP="00107711">
            <w:pPr>
              <w:spacing w:after="0" w:line="240" w:lineRule="auto"/>
              <w:rPr>
                <w:rFonts w:ascii="Arial" w:hAnsi="Arial" w:cs="Arial"/>
                <w:lang w:val="ru-RU"/>
              </w:rPr>
            </w:pPr>
            <w:r w:rsidRPr="00E736E7">
              <w:rPr>
                <w:rFonts w:ascii="Arial" w:hAnsi="Arial" w:cs="Arial"/>
                <w:lang w:val="ru-RU"/>
              </w:rPr>
              <w:t>Обележавање пешачке стазе Каменац – Каленић</w:t>
            </w:r>
          </w:p>
        </w:tc>
        <w:tc>
          <w:tcPr>
            <w:tcW w:w="2370" w:type="dxa"/>
          </w:tcPr>
          <w:p w:rsidR="00107711" w:rsidRPr="00E736E7" w:rsidRDefault="007210E6" w:rsidP="00107711">
            <w:pPr>
              <w:spacing w:after="0" w:line="240" w:lineRule="auto"/>
              <w:rPr>
                <w:rFonts w:ascii="Arial" w:hAnsi="Arial" w:cs="Arial"/>
                <w:lang w:val="ru-RU"/>
              </w:rPr>
            </w:pPr>
            <w:r>
              <w:rPr>
                <w:rFonts w:ascii="Arial" w:hAnsi="Arial" w:cs="Arial"/>
                <w:lang w:val="ru-RU"/>
              </w:rPr>
              <w:t>Ц</w:t>
            </w:r>
            <w:r w:rsidR="00107711" w:rsidRPr="00E736E7">
              <w:rPr>
                <w:rFonts w:ascii="Arial" w:hAnsi="Arial" w:cs="Arial"/>
                <w:lang w:val="ru-RU"/>
              </w:rPr>
              <w:t>КТС  Кнић</w:t>
            </w:r>
          </w:p>
          <w:p w:rsidR="00107711" w:rsidRPr="00E736E7" w:rsidRDefault="00107711" w:rsidP="00107711">
            <w:pPr>
              <w:spacing w:after="0" w:line="240" w:lineRule="auto"/>
              <w:rPr>
                <w:rFonts w:ascii="Arial" w:hAnsi="Arial" w:cs="Arial"/>
                <w:lang w:val="ru-RU"/>
              </w:rPr>
            </w:pPr>
            <w:r w:rsidRPr="00E736E7">
              <w:rPr>
                <w:rFonts w:ascii="Arial" w:hAnsi="Arial" w:cs="Arial"/>
                <w:lang w:val="ru-RU"/>
              </w:rPr>
              <w:t>ТО Рековац</w:t>
            </w:r>
            <w:r w:rsidRPr="00E736E7">
              <w:rPr>
                <w:rFonts w:ascii="Arial" w:hAnsi="Arial" w:cs="Arial"/>
                <w:lang w:val="ru-RU"/>
              </w:rPr>
              <w:br/>
              <w:t>Месне заједнице</w:t>
            </w:r>
          </w:p>
        </w:tc>
        <w:tc>
          <w:tcPr>
            <w:tcW w:w="2370" w:type="dxa"/>
            <w:gridSpan w:val="2"/>
          </w:tcPr>
          <w:p w:rsidR="00107711" w:rsidRPr="00E736E7" w:rsidRDefault="00F149D9" w:rsidP="00107711">
            <w:pPr>
              <w:spacing w:after="0" w:line="240" w:lineRule="auto"/>
              <w:jc w:val="center"/>
              <w:rPr>
                <w:rFonts w:ascii="Arial" w:hAnsi="Arial" w:cs="Arial"/>
                <w:lang w:val="ru-RU"/>
              </w:rPr>
            </w:pPr>
            <w:r>
              <w:rPr>
                <w:rFonts w:ascii="Arial" w:hAnsi="Arial" w:cs="Arial"/>
                <w:lang w:val="ru-RU"/>
              </w:rPr>
              <w:t xml:space="preserve">2012 </w:t>
            </w:r>
            <w:r w:rsidR="00984450">
              <w:rPr>
                <w:rFonts w:ascii="Arial" w:hAnsi="Arial" w:cs="Arial"/>
                <w:lang w:val="ru-RU"/>
              </w:rPr>
              <w:t>–</w:t>
            </w:r>
          </w:p>
          <w:p w:rsidR="00107711" w:rsidRPr="00E736E7" w:rsidRDefault="00107711" w:rsidP="00107711">
            <w:pPr>
              <w:spacing w:after="0" w:line="240" w:lineRule="auto"/>
              <w:jc w:val="center"/>
              <w:rPr>
                <w:rFonts w:ascii="Arial" w:hAnsi="Arial" w:cs="Arial"/>
                <w:lang w:val="ru-RU"/>
              </w:rPr>
            </w:pPr>
            <w:r w:rsidRPr="00E736E7">
              <w:rPr>
                <w:rFonts w:ascii="Arial" w:hAnsi="Arial" w:cs="Arial"/>
                <w:lang w:val="ru-RU"/>
              </w:rPr>
              <w:t>2020.</w:t>
            </w:r>
          </w:p>
        </w:tc>
        <w:tc>
          <w:tcPr>
            <w:tcW w:w="2370" w:type="dxa"/>
          </w:tcPr>
          <w:p w:rsidR="00107711" w:rsidRPr="00E736E7" w:rsidRDefault="00107711" w:rsidP="00107711">
            <w:pPr>
              <w:spacing w:after="0" w:line="240" w:lineRule="auto"/>
              <w:rPr>
                <w:rFonts w:ascii="Arial" w:hAnsi="Arial" w:cs="Arial"/>
                <w:lang w:val="ru-RU"/>
              </w:rPr>
            </w:pP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p w:rsidR="00107711" w:rsidRPr="00E736E7" w:rsidRDefault="00107711"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Рековац</w:t>
            </w:r>
          </w:p>
        </w:tc>
        <w:tc>
          <w:tcPr>
            <w:tcW w:w="2370" w:type="dxa"/>
          </w:tcPr>
          <w:p w:rsidR="00107711" w:rsidRPr="00E736E7" w:rsidRDefault="00107711" w:rsidP="006513D1">
            <w:pPr>
              <w:numPr>
                <w:ilvl w:val="0"/>
                <w:numId w:val="101"/>
              </w:numPr>
              <w:tabs>
                <w:tab w:val="clear" w:pos="720"/>
                <w:tab w:val="num" w:pos="282"/>
              </w:tabs>
              <w:suppressAutoHyphens w:val="0"/>
              <w:spacing w:after="0" w:line="240" w:lineRule="auto"/>
              <w:ind w:left="282"/>
              <w:rPr>
                <w:rFonts w:ascii="Arial" w:hAnsi="Arial" w:cs="Arial"/>
                <w:lang w:val="ru-RU"/>
              </w:rPr>
            </w:pPr>
            <w:r w:rsidRPr="00E736E7">
              <w:rPr>
                <w:rFonts w:ascii="Arial" w:hAnsi="Arial" w:cs="Arial"/>
                <w:lang w:val="ru-RU"/>
              </w:rPr>
              <w:t>Обележена пешачка стаза</w:t>
            </w:r>
          </w:p>
        </w:tc>
      </w:tr>
      <w:tr w:rsidR="00A140FC" w:rsidRPr="00B8647F" w:rsidTr="006C690A">
        <w:trPr>
          <w:cantSplit/>
          <w:trHeight w:val="510"/>
        </w:trPr>
        <w:tc>
          <w:tcPr>
            <w:tcW w:w="1429" w:type="dxa"/>
            <w:tcBorders>
              <w:bottom w:val="single" w:sz="4" w:space="0" w:color="auto"/>
            </w:tcBorders>
          </w:tcPr>
          <w:p w:rsidR="00A140FC" w:rsidRPr="00E736E7" w:rsidRDefault="00E736E7" w:rsidP="00107711">
            <w:pPr>
              <w:spacing w:after="0" w:line="240" w:lineRule="auto"/>
              <w:rPr>
                <w:rFonts w:ascii="Arial" w:hAnsi="Arial" w:cs="Arial"/>
                <w:b/>
                <w:lang w:val="ru-RU"/>
              </w:rPr>
            </w:pPr>
            <w:r>
              <w:rPr>
                <w:rFonts w:ascii="Arial" w:hAnsi="Arial" w:cs="Arial"/>
                <w:b/>
                <w:lang w:val="ru-RU"/>
              </w:rPr>
              <w:t>1.3.2.8.</w:t>
            </w:r>
          </w:p>
        </w:tc>
        <w:tc>
          <w:tcPr>
            <w:tcW w:w="3851" w:type="dxa"/>
            <w:tcBorders>
              <w:bottom w:val="single" w:sz="4" w:space="0" w:color="auto"/>
            </w:tcBorders>
          </w:tcPr>
          <w:p w:rsidR="00A140FC" w:rsidRPr="00E736E7" w:rsidRDefault="00E736E7" w:rsidP="00107711">
            <w:pPr>
              <w:spacing w:after="0" w:line="240" w:lineRule="auto"/>
              <w:rPr>
                <w:rFonts w:ascii="Arial" w:hAnsi="Arial" w:cs="Arial"/>
                <w:lang w:val="ru-RU"/>
              </w:rPr>
            </w:pPr>
            <w:r>
              <w:rPr>
                <w:rFonts w:ascii="Arial" w:hAnsi="Arial" w:cs="Arial"/>
                <w:lang w:val="ru-RU"/>
              </w:rPr>
              <w:t>Дефинисање п</w:t>
            </w:r>
            <w:r w:rsidR="00A140FC" w:rsidRPr="00E736E7">
              <w:rPr>
                <w:rFonts w:ascii="Arial" w:hAnsi="Arial" w:cs="Arial"/>
                <w:lang w:val="ru-RU"/>
              </w:rPr>
              <w:t>лана посебне намене Гружанског језера и урбанистичких планова</w:t>
            </w:r>
          </w:p>
        </w:tc>
        <w:tc>
          <w:tcPr>
            <w:tcW w:w="2370" w:type="dxa"/>
            <w:tcBorders>
              <w:bottom w:val="single" w:sz="4" w:space="0" w:color="auto"/>
            </w:tcBorders>
          </w:tcPr>
          <w:p w:rsidR="00E736E7" w:rsidRPr="00E736E7" w:rsidRDefault="00E736E7" w:rsidP="00E736E7">
            <w:pPr>
              <w:suppressAutoHyphens w:val="0"/>
              <w:spacing w:after="0" w:line="240" w:lineRule="auto"/>
              <w:rPr>
                <w:rFonts w:ascii="Arial" w:hAnsi="Arial" w:cs="Arial"/>
                <w:lang w:val="sr-Latn-CS"/>
              </w:rPr>
            </w:pPr>
            <w:r w:rsidRPr="00E736E7">
              <w:rPr>
                <w:rFonts w:ascii="Arial" w:hAnsi="Arial" w:cs="Arial"/>
                <w:lang w:val="sr-Cyrl-CS"/>
              </w:rPr>
              <w:t>Општина Кнић</w:t>
            </w:r>
          </w:p>
          <w:p w:rsidR="00A140FC" w:rsidRPr="00E736E7" w:rsidRDefault="00A140FC" w:rsidP="00107711">
            <w:pPr>
              <w:spacing w:after="0" w:line="240" w:lineRule="auto"/>
              <w:rPr>
                <w:rFonts w:ascii="Arial" w:hAnsi="Arial" w:cs="Arial"/>
                <w:lang w:val="ru-RU"/>
              </w:rPr>
            </w:pPr>
          </w:p>
        </w:tc>
        <w:tc>
          <w:tcPr>
            <w:tcW w:w="2370" w:type="dxa"/>
            <w:gridSpan w:val="2"/>
            <w:tcBorders>
              <w:bottom w:val="single" w:sz="4" w:space="0" w:color="auto"/>
            </w:tcBorders>
          </w:tcPr>
          <w:p w:rsidR="00E736E7" w:rsidRPr="00E736E7" w:rsidRDefault="00E736E7" w:rsidP="00E736E7">
            <w:pPr>
              <w:spacing w:after="0" w:line="240" w:lineRule="auto"/>
              <w:jc w:val="center"/>
              <w:rPr>
                <w:rFonts w:ascii="Arial" w:hAnsi="Arial" w:cs="Arial"/>
                <w:lang w:val="ru-RU"/>
              </w:rPr>
            </w:pPr>
            <w:r w:rsidRPr="00E736E7">
              <w:rPr>
                <w:rFonts w:ascii="Arial" w:hAnsi="Arial" w:cs="Arial"/>
                <w:lang w:val="ru-RU"/>
              </w:rPr>
              <w:t>201</w:t>
            </w:r>
            <w:r>
              <w:rPr>
                <w:rFonts w:ascii="Arial" w:hAnsi="Arial" w:cs="Arial"/>
                <w:lang w:val="ru-RU"/>
              </w:rPr>
              <w:t>7</w:t>
            </w:r>
            <w:r w:rsidR="00F149D9">
              <w:rPr>
                <w:rFonts w:ascii="Arial" w:hAnsi="Arial" w:cs="Arial"/>
                <w:lang w:val="ru-RU"/>
              </w:rPr>
              <w:t xml:space="preserve"> </w:t>
            </w:r>
            <w:r w:rsidR="00984450">
              <w:rPr>
                <w:rFonts w:ascii="Arial" w:hAnsi="Arial" w:cs="Arial"/>
                <w:lang w:val="ru-RU"/>
              </w:rPr>
              <w:t>–</w:t>
            </w:r>
          </w:p>
          <w:p w:rsidR="00A140FC" w:rsidRPr="00E736E7" w:rsidRDefault="00E736E7" w:rsidP="00E736E7">
            <w:pPr>
              <w:spacing w:after="0" w:line="240" w:lineRule="auto"/>
              <w:jc w:val="center"/>
              <w:rPr>
                <w:rFonts w:ascii="Arial" w:hAnsi="Arial" w:cs="Arial"/>
                <w:lang w:val="ru-RU"/>
              </w:rPr>
            </w:pPr>
            <w:r w:rsidRPr="00E736E7">
              <w:rPr>
                <w:rFonts w:ascii="Arial" w:hAnsi="Arial" w:cs="Arial"/>
                <w:lang w:val="ru-RU"/>
              </w:rPr>
              <w:t>2020.</w:t>
            </w:r>
          </w:p>
        </w:tc>
        <w:tc>
          <w:tcPr>
            <w:tcW w:w="2370" w:type="dxa"/>
            <w:tcBorders>
              <w:bottom w:val="single" w:sz="4" w:space="0" w:color="auto"/>
            </w:tcBorders>
          </w:tcPr>
          <w:p w:rsidR="00E736E7" w:rsidRPr="00E736E7" w:rsidRDefault="00E736E7" w:rsidP="006513D1">
            <w:pPr>
              <w:numPr>
                <w:ilvl w:val="0"/>
                <w:numId w:val="99"/>
              </w:numPr>
              <w:tabs>
                <w:tab w:val="clear" w:pos="720"/>
                <w:tab w:val="num" w:pos="132"/>
              </w:tabs>
              <w:suppressAutoHyphens w:val="0"/>
              <w:spacing w:after="0" w:line="240" w:lineRule="auto"/>
              <w:ind w:left="132" w:hanging="180"/>
              <w:rPr>
                <w:rFonts w:ascii="Arial" w:hAnsi="Arial" w:cs="Arial"/>
                <w:lang w:val="sr-Latn-CS"/>
              </w:rPr>
            </w:pPr>
            <w:r w:rsidRPr="00E736E7">
              <w:rPr>
                <w:rFonts w:ascii="Arial" w:hAnsi="Arial" w:cs="Arial"/>
                <w:lang w:val="sr-Cyrl-CS"/>
              </w:rPr>
              <w:t>Општина Кнић</w:t>
            </w:r>
          </w:p>
          <w:p w:rsidR="00A140FC" w:rsidRPr="00E736E7" w:rsidRDefault="00A140FC" w:rsidP="00107711">
            <w:pPr>
              <w:spacing w:after="0" w:line="240" w:lineRule="auto"/>
              <w:jc w:val="center"/>
              <w:rPr>
                <w:rFonts w:ascii="Arial" w:hAnsi="Arial" w:cs="Arial"/>
                <w:lang w:val="ru-RU"/>
              </w:rPr>
            </w:pPr>
          </w:p>
        </w:tc>
        <w:tc>
          <w:tcPr>
            <w:tcW w:w="2370" w:type="dxa"/>
            <w:tcBorders>
              <w:bottom w:val="single" w:sz="4" w:space="0" w:color="auto"/>
            </w:tcBorders>
          </w:tcPr>
          <w:p w:rsidR="00A140FC" w:rsidRPr="00E736E7" w:rsidRDefault="00E736E7" w:rsidP="006513D1">
            <w:pPr>
              <w:numPr>
                <w:ilvl w:val="0"/>
                <w:numId w:val="101"/>
              </w:numPr>
              <w:tabs>
                <w:tab w:val="clear" w:pos="720"/>
                <w:tab w:val="num" w:pos="282"/>
              </w:tabs>
              <w:suppressAutoHyphens w:val="0"/>
              <w:spacing w:after="0" w:line="240" w:lineRule="auto"/>
              <w:ind w:left="282"/>
              <w:rPr>
                <w:rFonts w:ascii="Arial" w:hAnsi="Arial" w:cs="Arial"/>
                <w:lang w:val="ru-RU"/>
              </w:rPr>
            </w:pPr>
            <w:r>
              <w:rPr>
                <w:rFonts w:ascii="Arial" w:hAnsi="Arial" w:cs="Arial"/>
                <w:lang w:val="ru-RU"/>
              </w:rPr>
              <w:t>Урађен план</w:t>
            </w:r>
          </w:p>
        </w:tc>
      </w:tr>
    </w:tbl>
    <w:p w:rsidR="00AA1144" w:rsidRDefault="00AA1144" w:rsidP="001C5BEC">
      <w:pPr>
        <w:rPr>
          <w:lang w:val="ru-RU"/>
        </w:rPr>
      </w:pPr>
    </w:p>
    <w:tbl>
      <w:tblPr>
        <w:tblpPr w:leftFromText="141" w:rightFromText="141" w:vertAnchor="text" w:horzAnchor="margin" w:tblpXSpec="center" w:tblpY="-718"/>
        <w:tblW w:w="144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328"/>
        <w:gridCol w:w="9165"/>
      </w:tblGrid>
      <w:tr w:rsidR="00AA1144" w:rsidRPr="00EF5864" w:rsidTr="00130AAF">
        <w:trPr>
          <w:cantSplit/>
        </w:trPr>
        <w:tc>
          <w:tcPr>
            <w:tcW w:w="5328" w:type="dxa"/>
            <w:vMerge w:val="restart"/>
            <w:shd w:val="clear" w:color="auto" w:fill="C0C0C0"/>
          </w:tcPr>
          <w:p w:rsidR="00AA1144" w:rsidRPr="00EF5864" w:rsidRDefault="00AA1144" w:rsidP="00130AAF">
            <w:pPr>
              <w:spacing w:after="0" w:line="240" w:lineRule="auto"/>
              <w:rPr>
                <w:rFonts w:ascii="Arial" w:hAnsi="Arial" w:cs="Arial"/>
                <w:b/>
                <w:color w:val="003366"/>
                <w:sz w:val="24"/>
                <w:szCs w:val="24"/>
                <w:lang w:val="sr-Latn-CS"/>
              </w:rPr>
            </w:pPr>
            <w:r w:rsidRPr="00EF5864">
              <w:rPr>
                <w:rFonts w:ascii="Arial" w:hAnsi="Arial" w:cs="Arial"/>
                <w:b/>
                <w:color w:val="003366"/>
                <w:sz w:val="24"/>
                <w:szCs w:val="24"/>
              </w:rPr>
              <w:t>Оп</w:t>
            </w:r>
            <w:r w:rsidRPr="00EF5864">
              <w:rPr>
                <w:rFonts w:ascii="Arial" w:hAnsi="Arial" w:cs="Arial"/>
                <w:b/>
                <w:color w:val="003366"/>
                <w:sz w:val="24"/>
                <w:szCs w:val="24"/>
                <w:lang w:val="sr-Latn-CS"/>
              </w:rPr>
              <w:t>штина</w:t>
            </w:r>
          </w:p>
          <w:p w:rsidR="00AA1144" w:rsidRPr="00EF5864" w:rsidRDefault="00AA1144" w:rsidP="00130AAF">
            <w:pPr>
              <w:spacing w:after="0" w:line="240" w:lineRule="auto"/>
              <w:rPr>
                <w:rFonts w:ascii="Arial" w:hAnsi="Arial" w:cs="Arial"/>
                <w:b/>
                <w:color w:val="003366"/>
                <w:sz w:val="24"/>
                <w:szCs w:val="24"/>
              </w:rPr>
            </w:pPr>
          </w:p>
          <w:p w:rsidR="00AA1144" w:rsidRPr="00724C74" w:rsidRDefault="00AA1144" w:rsidP="00130AAF">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165" w:type="dxa"/>
          </w:tcPr>
          <w:p w:rsidR="00AA1144" w:rsidRDefault="00AA1144" w:rsidP="00130AAF">
            <w:pPr>
              <w:spacing w:after="0" w:line="240" w:lineRule="auto"/>
              <w:rPr>
                <w:rFonts w:ascii="Arial" w:hAnsi="Arial" w:cs="Arial"/>
                <w:b/>
                <w:sz w:val="24"/>
                <w:szCs w:val="24"/>
                <w:lang w:val="sr-Cyrl-CS"/>
              </w:rPr>
            </w:pPr>
          </w:p>
          <w:p w:rsidR="00AA1144" w:rsidRDefault="00AA1144" w:rsidP="00130AAF">
            <w:pPr>
              <w:spacing w:after="0" w:line="240" w:lineRule="auto"/>
              <w:rPr>
                <w:rFonts w:ascii="Arial" w:hAnsi="Arial" w:cs="Arial"/>
                <w:b/>
                <w:sz w:val="24"/>
                <w:szCs w:val="24"/>
                <w:lang w:val="sr-Cyrl-CS"/>
              </w:rPr>
            </w:pPr>
            <w:r w:rsidRPr="00EF5864">
              <w:rPr>
                <w:rFonts w:ascii="Arial" w:hAnsi="Arial" w:cs="Arial"/>
                <w:b/>
                <w:sz w:val="24"/>
                <w:szCs w:val="24"/>
              </w:rPr>
              <w:t xml:space="preserve">ЛСДС 2010 – 2020    Стратегија одрживог развоја </w:t>
            </w:r>
          </w:p>
          <w:p w:rsidR="00AA1144" w:rsidRPr="006A73A3" w:rsidRDefault="00AA1144" w:rsidP="00130AAF">
            <w:pPr>
              <w:spacing w:after="0" w:line="240" w:lineRule="auto"/>
              <w:rPr>
                <w:rFonts w:ascii="Arial" w:hAnsi="Arial" w:cs="Arial"/>
                <w:b/>
                <w:sz w:val="24"/>
                <w:szCs w:val="24"/>
                <w:lang w:val="sr-Cyrl-CS"/>
              </w:rPr>
            </w:pPr>
          </w:p>
        </w:tc>
      </w:tr>
      <w:tr w:rsidR="00AA1144" w:rsidRPr="00EF5864" w:rsidTr="00130AAF">
        <w:trPr>
          <w:cantSplit/>
          <w:trHeight w:val="1205"/>
        </w:trPr>
        <w:tc>
          <w:tcPr>
            <w:tcW w:w="5328" w:type="dxa"/>
            <w:vMerge/>
          </w:tcPr>
          <w:p w:rsidR="00AA1144" w:rsidRPr="00EF5864" w:rsidRDefault="00AA1144" w:rsidP="00130AAF">
            <w:pPr>
              <w:spacing w:after="0" w:line="240" w:lineRule="auto"/>
              <w:rPr>
                <w:rFonts w:ascii="Arial" w:hAnsi="Arial" w:cs="Arial"/>
                <w:sz w:val="24"/>
                <w:szCs w:val="24"/>
              </w:rPr>
            </w:pPr>
          </w:p>
        </w:tc>
        <w:tc>
          <w:tcPr>
            <w:tcW w:w="9165" w:type="dxa"/>
          </w:tcPr>
          <w:p w:rsidR="00AA1144" w:rsidRDefault="00AA1144" w:rsidP="00130AAF">
            <w:pPr>
              <w:spacing w:after="0" w:line="240" w:lineRule="auto"/>
              <w:rPr>
                <w:rFonts w:ascii="Arial" w:hAnsi="Arial" w:cs="Arial"/>
                <w:b/>
                <w:sz w:val="24"/>
                <w:szCs w:val="24"/>
                <w:lang w:val="ru-RU"/>
              </w:rPr>
            </w:pPr>
          </w:p>
          <w:p w:rsidR="00AA1144" w:rsidRPr="00B355F3" w:rsidRDefault="00AA1144" w:rsidP="00130AAF">
            <w:pPr>
              <w:spacing w:after="0" w:line="240" w:lineRule="auto"/>
              <w:rPr>
                <w:rFonts w:ascii="Arial" w:hAnsi="Arial" w:cs="Arial"/>
                <w:b/>
                <w:i/>
                <w:sz w:val="24"/>
                <w:szCs w:val="24"/>
                <w:lang w:val="ru-RU"/>
              </w:rPr>
            </w:pPr>
            <w:r>
              <w:rPr>
                <w:rFonts w:ascii="Arial" w:hAnsi="Arial" w:cs="Arial"/>
                <w:b/>
                <w:sz w:val="24"/>
                <w:szCs w:val="24"/>
                <w:lang w:val="ru-RU"/>
              </w:rPr>
              <w:t xml:space="preserve">РАДНА ГРУПА: </w:t>
            </w:r>
            <w:r>
              <w:rPr>
                <w:rFonts w:ascii="Arial" w:hAnsi="Arial" w:cs="Arial"/>
                <w:b/>
                <w:i/>
                <w:color w:val="000080"/>
                <w:sz w:val="24"/>
                <w:szCs w:val="24"/>
                <w:lang w:val="ru-RU"/>
              </w:rPr>
              <w:t>ЗДРАВСТВЕНА ЗАШТИТА</w:t>
            </w:r>
          </w:p>
          <w:p w:rsidR="00AA1144" w:rsidRPr="00EF5864" w:rsidRDefault="00AA1144" w:rsidP="00130AAF">
            <w:pPr>
              <w:spacing w:after="0" w:line="240" w:lineRule="auto"/>
              <w:rPr>
                <w:rFonts w:ascii="Arial" w:hAnsi="Arial" w:cs="Arial"/>
                <w:b/>
                <w:sz w:val="24"/>
                <w:szCs w:val="24"/>
                <w:lang w:val="ru-RU"/>
              </w:rPr>
            </w:pPr>
          </w:p>
        </w:tc>
      </w:tr>
    </w:tbl>
    <w:p w:rsidR="00AA1144" w:rsidRDefault="00AA1144" w:rsidP="000B5BE3">
      <w:pPr>
        <w:rPr>
          <w:lang w:val="ru-RU"/>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9"/>
        <w:gridCol w:w="3449"/>
      </w:tblGrid>
      <w:tr w:rsidR="000B5BE3" w:rsidRPr="0003318E" w:rsidTr="007C3BDD">
        <w:tc>
          <w:tcPr>
            <w:tcW w:w="0" w:type="auto"/>
            <w:gridSpan w:val="2"/>
            <w:shd w:val="clear" w:color="auto" w:fill="C0C0C0"/>
          </w:tcPr>
          <w:p w:rsidR="000B5BE3" w:rsidRPr="00FC7C34" w:rsidRDefault="000B5BE3" w:rsidP="007C3BDD">
            <w:pPr>
              <w:spacing w:after="0" w:line="240" w:lineRule="auto"/>
              <w:rPr>
                <w:rFonts w:ascii="Arial" w:hAnsi="Arial" w:cs="Arial"/>
                <w:b/>
                <w:color w:val="003366"/>
                <w:lang w:val="sr-Latn-CS"/>
              </w:rPr>
            </w:pPr>
            <w:r>
              <w:rPr>
                <w:rFonts w:ascii="Arial" w:hAnsi="Arial" w:cs="Arial"/>
                <w:b/>
                <w:color w:val="003366"/>
                <w:lang w:val="ru-RU"/>
              </w:rPr>
              <w:t>Визија</w:t>
            </w:r>
            <w:r w:rsidRPr="004637EA">
              <w:rPr>
                <w:rFonts w:ascii="Arial" w:hAnsi="Arial" w:cs="Arial"/>
                <w:color w:val="003366"/>
                <w:lang w:val="ru-RU"/>
              </w:rPr>
              <w:t xml:space="preserve">:    </w:t>
            </w:r>
            <w:r w:rsidRPr="00FC7C34">
              <w:rPr>
                <w:rFonts w:ascii="Arial" w:hAnsi="Arial" w:cs="Arial"/>
                <w:lang w:val="sr-Cyrl-CS"/>
              </w:rPr>
              <w:t>Примарна здравствена заштита у будућности: приступачна, делотворна, одржива и одговорна тако што ће свим грађанима пружати високо квалитетну здравствену заштиту у чијем средишту ће се налазити корисник. Даље унапређење примарне здравствене заштите ће се базирати на промоцији здравља, превенцији болести, иновацији здравствених технологија и сталном унапређењу квалитета</w:t>
            </w:r>
          </w:p>
        </w:tc>
      </w:tr>
      <w:tr w:rsidR="000B5BE3" w:rsidRPr="0003318E" w:rsidTr="007C3BDD">
        <w:trPr>
          <w:trHeight w:val="924"/>
        </w:trPr>
        <w:tc>
          <w:tcPr>
            <w:tcW w:w="0" w:type="auto"/>
            <w:shd w:val="clear" w:color="auto" w:fill="C0C0C0"/>
          </w:tcPr>
          <w:p w:rsidR="000B5BE3" w:rsidRPr="006B6148" w:rsidRDefault="000B5BE3" w:rsidP="006513D1">
            <w:pPr>
              <w:numPr>
                <w:ilvl w:val="0"/>
                <w:numId w:val="132"/>
              </w:numPr>
              <w:spacing w:after="0" w:line="240" w:lineRule="auto"/>
              <w:rPr>
                <w:rFonts w:ascii="Arial" w:hAnsi="Arial" w:cs="Arial"/>
                <w:b/>
                <w:color w:val="003366"/>
                <w:lang w:val="ru-RU"/>
              </w:rPr>
            </w:pPr>
            <w:r w:rsidRPr="006B6148">
              <w:rPr>
                <w:rFonts w:ascii="Arial" w:hAnsi="Arial" w:cs="Arial"/>
                <w:b/>
                <w:color w:val="003366"/>
                <w:lang w:val="ru-RU"/>
              </w:rPr>
              <w:t>ПРОБЛЕМ / ПРИОРИТЕТ:</w:t>
            </w:r>
          </w:p>
          <w:p w:rsidR="000B5BE3" w:rsidRPr="00256D94" w:rsidRDefault="000B5BE3" w:rsidP="007C3BDD">
            <w:pPr>
              <w:spacing w:after="0" w:line="240" w:lineRule="auto"/>
              <w:rPr>
                <w:rFonts w:ascii="Arial" w:hAnsi="Arial" w:cs="Arial"/>
                <w:b/>
                <w:lang w:val="sr-Cyrl-CS"/>
              </w:rPr>
            </w:pPr>
            <w:r w:rsidRPr="00256D94">
              <w:rPr>
                <w:rFonts w:ascii="Arial" w:hAnsi="Arial" w:cs="Arial"/>
                <w:b/>
                <w:lang w:val="sr-Cyrl-CS"/>
              </w:rPr>
              <w:t>Побољшање здравственог стања становништва путем превенције и бољег квалитета пружања услуга</w:t>
            </w:r>
          </w:p>
        </w:tc>
        <w:tc>
          <w:tcPr>
            <w:tcW w:w="0" w:type="auto"/>
            <w:shd w:val="clear" w:color="auto" w:fill="C0C0C0"/>
          </w:tcPr>
          <w:p w:rsidR="000B5BE3" w:rsidRDefault="000B5BE3" w:rsidP="007C3BDD">
            <w:pPr>
              <w:spacing w:after="0" w:line="240" w:lineRule="auto"/>
              <w:rPr>
                <w:rFonts w:ascii="Arial" w:hAnsi="Arial" w:cs="Arial"/>
                <w:b/>
                <w:color w:val="003366"/>
                <w:lang w:val="ru-RU"/>
              </w:rPr>
            </w:pPr>
            <w:r w:rsidRPr="006B6148">
              <w:rPr>
                <w:rFonts w:ascii="Arial" w:hAnsi="Arial" w:cs="Arial"/>
                <w:b/>
                <w:color w:val="003366"/>
                <w:lang w:val="ru-RU"/>
              </w:rPr>
              <w:t xml:space="preserve">Степен приоритета  </w:t>
            </w:r>
          </w:p>
          <w:p w:rsidR="000B5BE3" w:rsidRPr="006B6148" w:rsidRDefault="000B5BE3" w:rsidP="007C3BDD">
            <w:pPr>
              <w:spacing w:after="0" w:line="240" w:lineRule="auto"/>
              <w:rPr>
                <w:rFonts w:ascii="Arial" w:hAnsi="Arial" w:cs="Arial"/>
                <w:b/>
                <w:color w:val="003366"/>
                <w:lang w:val="ru-RU"/>
              </w:rPr>
            </w:pPr>
            <w:r>
              <w:rPr>
                <w:rFonts w:ascii="Arial" w:hAnsi="Arial" w:cs="Arial"/>
                <w:i/>
                <w:color w:val="003366"/>
                <w:lang w:val="ru-RU"/>
              </w:rPr>
              <w:t>(висок/средњи</w:t>
            </w:r>
            <w:r w:rsidRPr="006B6148">
              <w:rPr>
                <w:rFonts w:ascii="Arial" w:hAnsi="Arial" w:cs="Arial"/>
                <w:i/>
                <w:color w:val="003366"/>
                <w:lang w:val="ru-RU"/>
              </w:rPr>
              <w:t>/ниски)</w:t>
            </w:r>
          </w:p>
        </w:tc>
      </w:tr>
      <w:tr w:rsidR="000B5BE3" w:rsidRPr="0003318E" w:rsidTr="007C3BDD">
        <w:trPr>
          <w:cantSplit/>
          <w:trHeight w:val="456"/>
        </w:trPr>
        <w:tc>
          <w:tcPr>
            <w:tcW w:w="0" w:type="auto"/>
            <w:gridSpan w:val="2"/>
            <w:shd w:val="clear" w:color="auto" w:fill="C0C0C0"/>
          </w:tcPr>
          <w:p w:rsidR="000B5BE3" w:rsidRPr="006B6148" w:rsidRDefault="00DC7581" w:rsidP="007C3BDD">
            <w:pPr>
              <w:spacing w:after="0" w:line="240" w:lineRule="auto"/>
              <w:rPr>
                <w:rFonts w:ascii="Arial" w:hAnsi="Arial" w:cs="Arial"/>
                <w:b/>
                <w:lang w:val="ru-RU"/>
              </w:rPr>
            </w:pPr>
            <w:r>
              <w:rPr>
                <w:rFonts w:ascii="Arial" w:hAnsi="Arial" w:cs="Arial"/>
                <w:b/>
                <w:lang w:val="ru-RU"/>
              </w:rPr>
              <w:t>1.1. Стратешки циљ</w:t>
            </w:r>
            <w:r w:rsidR="000B5BE3" w:rsidRPr="006B6148">
              <w:rPr>
                <w:rFonts w:ascii="Arial" w:hAnsi="Arial" w:cs="Arial"/>
                <w:b/>
                <w:lang w:val="ru-RU"/>
              </w:rPr>
              <w:t xml:space="preserve">: </w:t>
            </w:r>
            <w:r w:rsidR="000B5BE3" w:rsidRPr="00DF241F">
              <w:rPr>
                <w:rFonts w:ascii="Arial" w:hAnsi="Arial" w:cs="Arial"/>
                <w:lang w:val="sr-Cyrl-CS"/>
              </w:rPr>
              <w:t>Континуирано праћење здравственог стања становништва и правовремено препознавање здравствених проблема локалне заједнице уз сталну едукацију кадрова</w:t>
            </w:r>
          </w:p>
        </w:tc>
      </w:tr>
      <w:tr w:rsidR="000B5BE3" w:rsidRPr="0003318E" w:rsidTr="007C3BDD">
        <w:trPr>
          <w:cantSplit/>
          <w:trHeight w:val="369"/>
        </w:trPr>
        <w:tc>
          <w:tcPr>
            <w:tcW w:w="0" w:type="auto"/>
            <w:gridSpan w:val="2"/>
            <w:shd w:val="clear" w:color="auto" w:fill="C0C0C0"/>
          </w:tcPr>
          <w:p w:rsidR="000B5BE3" w:rsidRPr="006B6148" w:rsidRDefault="000B5BE3" w:rsidP="007C3BDD">
            <w:pPr>
              <w:spacing w:after="0" w:line="240" w:lineRule="auto"/>
              <w:rPr>
                <w:rFonts w:ascii="Arial" w:hAnsi="Arial" w:cs="Arial"/>
                <w:b/>
                <w:lang w:val="ru-RU"/>
              </w:rPr>
            </w:pPr>
            <w:r w:rsidRPr="006B6148">
              <w:rPr>
                <w:rFonts w:ascii="Arial" w:hAnsi="Arial" w:cs="Arial"/>
                <w:b/>
                <w:lang w:val="ru-RU"/>
              </w:rPr>
              <w:t xml:space="preserve">1.1.1. Програм: </w:t>
            </w:r>
            <w:r w:rsidRPr="000D0276">
              <w:rPr>
                <w:rFonts w:ascii="Arial" w:hAnsi="Arial" w:cs="Arial"/>
                <w:lang w:val="sr-Cyrl-CS"/>
              </w:rPr>
              <w:t xml:space="preserve">Унапређење </w:t>
            </w:r>
            <w:r>
              <w:rPr>
                <w:rFonts w:ascii="Arial" w:hAnsi="Arial" w:cs="Arial"/>
                <w:lang w:val="sr-Cyrl-CS"/>
              </w:rPr>
              <w:t>комуналне</w:t>
            </w:r>
            <w:r w:rsidRPr="000D0276">
              <w:rPr>
                <w:rFonts w:ascii="Arial" w:hAnsi="Arial" w:cs="Arial"/>
                <w:lang w:val="sr-Cyrl-CS"/>
              </w:rPr>
              <w:t xml:space="preserve"> инфраструктуре</w:t>
            </w:r>
            <w:r>
              <w:rPr>
                <w:rFonts w:ascii="Arial" w:hAnsi="Arial" w:cs="Arial"/>
                <w:lang w:val="sr-Cyrl-CS"/>
              </w:rPr>
              <w:t xml:space="preserve"> </w:t>
            </w:r>
            <w:r w:rsidRPr="00AC4087">
              <w:rPr>
                <w:rFonts w:ascii="Arial" w:hAnsi="Arial" w:cs="Arial"/>
                <w:lang w:val="sr-Cyrl-CS"/>
              </w:rPr>
              <w:t>здравствених објеката</w:t>
            </w:r>
            <w:r>
              <w:rPr>
                <w:rFonts w:ascii="Arial" w:hAnsi="Arial" w:cs="Arial"/>
                <w:lang w:val="sr-Cyrl-CS"/>
              </w:rPr>
              <w:t xml:space="preserve"> </w:t>
            </w:r>
          </w:p>
        </w:tc>
      </w:tr>
    </w:tbl>
    <w:p w:rsidR="000B5BE3" w:rsidRDefault="000B5BE3" w:rsidP="001C5BEC">
      <w:pPr>
        <w:rPr>
          <w:lang w:val="ru-RU"/>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3940"/>
        <w:gridCol w:w="2309"/>
        <w:gridCol w:w="2352"/>
        <w:gridCol w:w="2351"/>
        <w:gridCol w:w="2408"/>
      </w:tblGrid>
      <w:tr w:rsidR="00B51AFD" w:rsidRPr="006B6148" w:rsidTr="000B5BE3">
        <w:trPr>
          <w:cantSplit/>
          <w:trHeight w:val="541"/>
        </w:trPr>
        <w:tc>
          <w:tcPr>
            <w:tcW w:w="1400" w:type="dxa"/>
          </w:tcPr>
          <w:p w:rsidR="00A91FDB" w:rsidRPr="006B6148" w:rsidRDefault="00A91FDB" w:rsidP="00C941CD">
            <w:pPr>
              <w:spacing w:after="0" w:line="240" w:lineRule="auto"/>
              <w:jc w:val="center"/>
              <w:rPr>
                <w:rFonts w:ascii="Arial" w:hAnsi="Arial" w:cs="Arial"/>
                <w:b/>
              </w:rPr>
            </w:pPr>
            <w:r w:rsidRPr="006B6148">
              <w:rPr>
                <w:rFonts w:ascii="Arial" w:hAnsi="Arial" w:cs="Arial"/>
                <w:b/>
              </w:rPr>
              <w:t>Број</w:t>
            </w:r>
          </w:p>
        </w:tc>
        <w:tc>
          <w:tcPr>
            <w:tcW w:w="3940" w:type="dxa"/>
          </w:tcPr>
          <w:p w:rsidR="00A91FDB" w:rsidRPr="006B6148" w:rsidRDefault="00A91FDB" w:rsidP="00C941CD">
            <w:pPr>
              <w:spacing w:after="0" w:line="240" w:lineRule="auto"/>
              <w:jc w:val="center"/>
              <w:rPr>
                <w:rFonts w:ascii="Arial" w:hAnsi="Arial" w:cs="Arial"/>
                <w:b/>
              </w:rPr>
            </w:pPr>
            <w:r w:rsidRPr="006B6148">
              <w:rPr>
                <w:rFonts w:ascii="Arial" w:hAnsi="Arial" w:cs="Arial"/>
                <w:b/>
              </w:rPr>
              <w:t>Пројекат</w:t>
            </w:r>
          </w:p>
        </w:tc>
        <w:tc>
          <w:tcPr>
            <w:tcW w:w="2309" w:type="dxa"/>
          </w:tcPr>
          <w:p w:rsidR="00A91FDB" w:rsidRPr="006B6148" w:rsidRDefault="00A91FDB" w:rsidP="00C941CD">
            <w:pPr>
              <w:spacing w:after="0" w:line="240" w:lineRule="auto"/>
              <w:jc w:val="center"/>
              <w:rPr>
                <w:rFonts w:ascii="Arial" w:hAnsi="Arial" w:cs="Arial"/>
                <w:b/>
              </w:rPr>
            </w:pPr>
            <w:r w:rsidRPr="006B6148">
              <w:rPr>
                <w:rFonts w:ascii="Arial" w:hAnsi="Arial" w:cs="Arial"/>
                <w:b/>
              </w:rPr>
              <w:t>ПАРТНЕРИ</w:t>
            </w:r>
          </w:p>
        </w:tc>
        <w:tc>
          <w:tcPr>
            <w:tcW w:w="2352" w:type="dxa"/>
          </w:tcPr>
          <w:p w:rsidR="00A91FDB" w:rsidRPr="006B6148" w:rsidRDefault="00A91FDB" w:rsidP="00C941CD">
            <w:pPr>
              <w:spacing w:after="0" w:line="240" w:lineRule="auto"/>
              <w:jc w:val="center"/>
              <w:rPr>
                <w:rFonts w:ascii="Arial" w:hAnsi="Arial" w:cs="Arial"/>
                <w:b/>
              </w:rPr>
            </w:pPr>
            <w:r w:rsidRPr="006B6148">
              <w:rPr>
                <w:rFonts w:ascii="Arial" w:hAnsi="Arial" w:cs="Arial"/>
                <w:b/>
              </w:rPr>
              <w:t>Време</w:t>
            </w:r>
          </w:p>
        </w:tc>
        <w:tc>
          <w:tcPr>
            <w:tcW w:w="2351" w:type="dxa"/>
          </w:tcPr>
          <w:p w:rsidR="00A91FDB" w:rsidRDefault="002570E9" w:rsidP="00C941CD">
            <w:pPr>
              <w:spacing w:after="0" w:line="240" w:lineRule="auto"/>
              <w:jc w:val="center"/>
              <w:rPr>
                <w:rFonts w:ascii="Arial" w:hAnsi="Arial" w:cs="Arial"/>
                <w:b/>
                <w:lang w:val="sr-Cyrl-CS"/>
              </w:rPr>
            </w:pPr>
            <w:r>
              <w:rPr>
                <w:rFonts w:ascii="Arial" w:hAnsi="Arial" w:cs="Arial"/>
                <w:b/>
                <w:lang w:val="ru-RU"/>
              </w:rPr>
              <w:t>И</w:t>
            </w:r>
            <w:r w:rsidR="00A91FDB" w:rsidRPr="00EF6598">
              <w:rPr>
                <w:rFonts w:ascii="Arial" w:hAnsi="Arial" w:cs="Arial"/>
                <w:b/>
                <w:lang w:val="ru-RU"/>
              </w:rPr>
              <w:t>звор финансирања</w:t>
            </w:r>
          </w:p>
          <w:p w:rsidR="00A91FDB" w:rsidRPr="00C07D21" w:rsidRDefault="00A91FDB" w:rsidP="00C941CD">
            <w:pPr>
              <w:spacing w:after="0" w:line="240" w:lineRule="auto"/>
              <w:jc w:val="center"/>
              <w:rPr>
                <w:rFonts w:ascii="Arial" w:hAnsi="Arial" w:cs="Arial"/>
                <w:b/>
                <w:lang w:val="sr-Cyrl-CS"/>
              </w:rPr>
            </w:pPr>
          </w:p>
        </w:tc>
        <w:tc>
          <w:tcPr>
            <w:tcW w:w="2408" w:type="dxa"/>
          </w:tcPr>
          <w:p w:rsidR="00A91FDB" w:rsidRPr="006B6148" w:rsidRDefault="00A91FDB" w:rsidP="00C941CD">
            <w:pPr>
              <w:spacing w:after="0" w:line="240" w:lineRule="auto"/>
              <w:jc w:val="center"/>
              <w:rPr>
                <w:rFonts w:ascii="Arial" w:hAnsi="Arial" w:cs="Arial"/>
              </w:rPr>
            </w:pPr>
            <w:r w:rsidRPr="006B6148">
              <w:rPr>
                <w:rFonts w:ascii="Arial" w:hAnsi="Arial" w:cs="Arial"/>
                <w:b/>
              </w:rPr>
              <w:t>ИНДИКАТОРИ</w:t>
            </w:r>
          </w:p>
        </w:tc>
      </w:tr>
      <w:tr w:rsidR="00B51AFD" w:rsidRPr="00EA6D6A" w:rsidTr="000B5BE3">
        <w:trPr>
          <w:cantSplit/>
          <w:trHeight w:val="510"/>
        </w:trPr>
        <w:tc>
          <w:tcPr>
            <w:tcW w:w="1400" w:type="dxa"/>
            <w:tcBorders>
              <w:bottom w:val="single" w:sz="4" w:space="0" w:color="auto"/>
            </w:tcBorders>
          </w:tcPr>
          <w:p w:rsidR="00A91FDB" w:rsidRPr="006B6148" w:rsidRDefault="00A91FDB" w:rsidP="00C941CD">
            <w:pPr>
              <w:spacing w:after="0" w:line="240" w:lineRule="auto"/>
              <w:rPr>
                <w:rFonts w:ascii="Arial" w:hAnsi="Arial" w:cs="Arial"/>
                <w:b/>
              </w:rPr>
            </w:pPr>
            <w:r w:rsidRPr="006B6148">
              <w:rPr>
                <w:rFonts w:ascii="Arial" w:hAnsi="Arial" w:cs="Arial"/>
                <w:b/>
              </w:rPr>
              <w:t>1.1.1.1.</w:t>
            </w:r>
          </w:p>
        </w:tc>
        <w:tc>
          <w:tcPr>
            <w:tcW w:w="3940" w:type="dxa"/>
            <w:tcBorders>
              <w:bottom w:val="single" w:sz="4" w:space="0" w:color="auto"/>
            </w:tcBorders>
          </w:tcPr>
          <w:p w:rsidR="00A91FDB" w:rsidRPr="00E736E7" w:rsidRDefault="00A91FDB" w:rsidP="00C941CD">
            <w:pPr>
              <w:spacing w:after="0" w:line="240" w:lineRule="auto"/>
              <w:rPr>
                <w:rFonts w:ascii="Arial" w:hAnsi="Arial" w:cs="Arial"/>
                <w:lang w:val="ru-RU"/>
              </w:rPr>
            </w:pPr>
            <w:r w:rsidRPr="00E736E7">
              <w:rPr>
                <w:rFonts w:ascii="Arial" w:hAnsi="Arial" w:cs="Arial"/>
                <w:lang w:val="ru-RU"/>
              </w:rPr>
              <w:t>Реконструкција канализационе мреже у објекту ДЗ у Книћу</w:t>
            </w:r>
          </w:p>
        </w:tc>
        <w:tc>
          <w:tcPr>
            <w:tcW w:w="2309" w:type="dxa"/>
            <w:tcBorders>
              <w:bottom w:val="single" w:sz="4" w:space="0" w:color="auto"/>
            </w:tcBorders>
          </w:tcPr>
          <w:p w:rsidR="00A91FDB" w:rsidRPr="00E736E7" w:rsidRDefault="00381080" w:rsidP="00C941CD">
            <w:pPr>
              <w:spacing w:after="0" w:line="240" w:lineRule="auto"/>
              <w:rPr>
                <w:rFonts w:ascii="Arial" w:hAnsi="Arial" w:cs="Arial"/>
                <w:lang w:val="sr-Cyrl-CS"/>
              </w:rPr>
            </w:pPr>
            <w:r w:rsidRPr="00E736E7">
              <w:rPr>
                <w:rFonts w:ascii="Arial" w:hAnsi="Arial" w:cs="Arial"/>
                <w:lang w:val="sr-Cyrl-CS"/>
              </w:rPr>
              <w:t>ДЗ Кн</w:t>
            </w:r>
            <w:r w:rsidR="00A91FDB" w:rsidRPr="00E736E7">
              <w:rPr>
                <w:rFonts w:ascii="Arial" w:hAnsi="Arial" w:cs="Arial"/>
                <w:lang w:val="sr-Cyrl-CS"/>
              </w:rPr>
              <w:t>ић</w:t>
            </w:r>
          </w:p>
          <w:p w:rsidR="00A91FDB" w:rsidRPr="00E736E7" w:rsidRDefault="00A91FDB" w:rsidP="00C941CD">
            <w:pPr>
              <w:spacing w:after="0" w:line="240" w:lineRule="auto"/>
              <w:rPr>
                <w:rFonts w:ascii="Arial" w:hAnsi="Arial" w:cs="Arial"/>
                <w:lang w:val="sr-Cyrl-CS"/>
              </w:rPr>
            </w:pPr>
            <w:r w:rsidRPr="00E736E7">
              <w:rPr>
                <w:rFonts w:ascii="Arial" w:hAnsi="Arial" w:cs="Arial"/>
                <w:lang w:val="sr-Cyrl-CS"/>
              </w:rPr>
              <w:t>Министарство здравља</w:t>
            </w:r>
          </w:p>
          <w:p w:rsidR="00A91FDB" w:rsidRPr="00E736E7" w:rsidRDefault="00A91FDB" w:rsidP="00C941CD">
            <w:pPr>
              <w:spacing w:after="0" w:line="240" w:lineRule="auto"/>
              <w:rPr>
                <w:rFonts w:ascii="Arial" w:hAnsi="Arial" w:cs="Arial"/>
                <w:lang w:val="sr-Cyrl-CS"/>
              </w:rPr>
            </w:pPr>
            <w:r w:rsidRPr="00E736E7">
              <w:rPr>
                <w:rFonts w:ascii="Arial" w:hAnsi="Arial" w:cs="Arial"/>
                <w:lang w:val="sr-Cyrl-CS"/>
              </w:rPr>
              <w:t>Општина Кнић</w:t>
            </w:r>
          </w:p>
        </w:tc>
        <w:tc>
          <w:tcPr>
            <w:tcW w:w="2352" w:type="dxa"/>
            <w:tcBorders>
              <w:bottom w:val="single" w:sz="4" w:space="0" w:color="auto"/>
            </w:tcBorders>
          </w:tcPr>
          <w:p w:rsidR="00A91FDB" w:rsidRPr="00E736E7" w:rsidRDefault="00A91FDB" w:rsidP="00C941CD">
            <w:pPr>
              <w:spacing w:after="0" w:line="240" w:lineRule="auto"/>
              <w:jc w:val="center"/>
              <w:rPr>
                <w:rFonts w:ascii="Arial" w:hAnsi="Arial" w:cs="Arial"/>
                <w:lang w:val="sr-Cyrl-CS"/>
              </w:rPr>
            </w:pPr>
            <w:r w:rsidRPr="00E736E7">
              <w:rPr>
                <w:rFonts w:ascii="Arial" w:hAnsi="Arial" w:cs="Arial"/>
                <w:lang w:val="sr-Cyrl-CS"/>
              </w:rPr>
              <w:t>2010 – 2020.</w:t>
            </w:r>
          </w:p>
        </w:tc>
        <w:tc>
          <w:tcPr>
            <w:tcW w:w="2351" w:type="dxa"/>
            <w:tcBorders>
              <w:bottom w:val="single" w:sz="4" w:space="0" w:color="auto"/>
            </w:tcBorders>
          </w:tcPr>
          <w:p w:rsidR="00A91FDB" w:rsidRPr="00E736E7" w:rsidRDefault="00A91FDB" w:rsidP="002570E9">
            <w:pPr>
              <w:spacing w:after="0" w:line="240" w:lineRule="auto"/>
              <w:rPr>
                <w:rFonts w:ascii="Arial" w:hAnsi="Arial" w:cs="Arial"/>
                <w:lang w:val="sr-Cyrl-CS"/>
              </w:rPr>
            </w:pPr>
          </w:p>
          <w:p w:rsidR="00A91FDB" w:rsidRPr="00E736E7" w:rsidRDefault="00A91FDB"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w:t>
            </w:r>
            <w:r w:rsidR="002570E9">
              <w:rPr>
                <w:rFonts w:ascii="Arial" w:hAnsi="Arial" w:cs="Arial"/>
                <w:lang w:val="sr-Cyrl-CS"/>
              </w:rPr>
              <w:t>пштина</w:t>
            </w:r>
            <w:r w:rsidRPr="00E736E7">
              <w:rPr>
                <w:rFonts w:ascii="Arial" w:hAnsi="Arial" w:cs="Arial"/>
                <w:lang w:val="sr-Cyrl-CS"/>
              </w:rPr>
              <w:t xml:space="preserve"> Кнић</w:t>
            </w:r>
          </w:p>
          <w:p w:rsidR="00A91FDB" w:rsidRPr="002570E9" w:rsidRDefault="00A91FDB"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Месна заједница</w:t>
            </w:r>
          </w:p>
          <w:p w:rsidR="00A91FDB" w:rsidRPr="00E736E7" w:rsidRDefault="00A91FDB"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w:t>
            </w:r>
            <w:r w:rsidRPr="00E736E7">
              <w:rPr>
                <w:rFonts w:ascii="Arial" w:hAnsi="Arial" w:cs="Arial"/>
              </w:rPr>
              <w:t>н</w:t>
            </w:r>
            <w:r w:rsidR="00421BD7">
              <w:rPr>
                <w:rFonts w:ascii="Arial" w:hAnsi="Arial" w:cs="Arial"/>
                <w:lang w:val="sr-Cyrl-CS"/>
              </w:rPr>
              <w:t>а</w:t>
            </w:r>
            <w:r w:rsidRPr="00E736E7">
              <w:rPr>
                <w:rFonts w:ascii="Arial" w:hAnsi="Arial" w:cs="Arial"/>
                <w:lang w:val="sr-Cyrl-CS"/>
              </w:rPr>
              <w:t>тор</w:t>
            </w:r>
          </w:p>
        </w:tc>
        <w:tc>
          <w:tcPr>
            <w:tcW w:w="2408" w:type="dxa"/>
            <w:tcBorders>
              <w:bottom w:val="single" w:sz="4" w:space="0" w:color="auto"/>
            </w:tcBorders>
          </w:tcPr>
          <w:p w:rsidR="00A91FDB" w:rsidRPr="00E736E7" w:rsidRDefault="00A91FDB" w:rsidP="006513D1">
            <w:pPr>
              <w:numPr>
                <w:ilvl w:val="0"/>
                <w:numId w:val="87"/>
              </w:numPr>
              <w:tabs>
                <w:tab w:val="num" w:pos="282"/>
              </w:tabs>
              <w:suppressAutoHyphens w:val="0"/>
              <w:spacing w:after="0" w:line="240" w:lineRule="auto"/>
              <w:ind w:left="282"/>
              <w:rPr>
                <w:rFonts w:ascii="Arial" w:hAnsi="Arial" w:cs="Arial"/>
                <w:lang w:val="sr-Cyrl-CS"/>
              </w:rPr>
            </w:pPr>
            <w:r w:rsidRPr="00E736E7">
              <w:rPr>
                <w:rFonts w:ascii="Arial" w:hAnsi="Arial" w:cs="Arial"/>
                <w:lang w:val="sr-Cyrl-CS"/>
              </w:rPr>
              <w:t>Технички пријем</w:t>
            </w:r>
          </w:p>
          <w:p w:rsidR="00A91FDB" w:rsidRPr="00E736E7" w:rsidRDefault="00A91FDB" w:rsidP="006513D1">
            <w:pPr>
              <w:numPr>
                <w:ilvl w:val="0"/>
                <w:numId w:val="87"/>
              </w:numPr>
              <w:tabs>
                <w:tab w:val="num" w:pos="282"/>
              </w:tabs>
              <w:suppressAutoHyphens w:val="0"/>
              <w:spacing w:after="0" w:line="240" w:lineRule="auto"/>
              <w:ind w:left="282"/>
              <w:rPr>
                <w:rFonts w:ascii="Arial" w:hAnsi="Arial" w:cs="Arial"/>
                <w:lang w:val="sr-Cyrl-CS"/>
              </w:rPr>
            </w:pPr>
            <w:r w:rsidRPr="00E736E7">
              <w:rPr>
                <w:rFonts w:ascii="Arial" w:hAnsi="Arial" w:cs="Arial"/>
                <w:lang w:val="sr-Cyrl-CS"/>
              </w:rPr>
              <w:t>Објекат у функцији</w:t>
            </w:r>
          </w:p>
        </w:tc>
      </w:tr>
      <w:tr w:rsidR="00B51AFD" w:rsidRPr="00C35B14" w:rsidTr="000B5BE3">
        <w:trPr>
          <w:cantSplit/>
          <w:trHeight w:val="510"/>
        </w:trPr>
        <w:tc>
          <w:tcPr>
            <w:tcW w:w="1400" w:type="dxa"/>
            <w:tcBorders>
              <w:bottom w:val="single" w:sz="4" w:space="0" w:color="auto"/>
            </w:tcBorders>
          </w:tcPr>
          <w:p w:rsidR="00A91FDB" w:rsidRPr="00E736E7" w:rsidRDefault="00A91FDB" w:rsidP="00C941CD">
            <w:pPr>
              <w:spacing w:after="0" w:line="240" w:lineRule="auto"/>
              <w:rPr>
                <w:rFonts w:ascii="Arial" w:hAnsi="Arial" w:cs="Arial"/>
                <w:b/>
              </w:rPr>
            </w:pPr>
            <w:r w:rsidRPr="00E736E7">
              <w:rPr>
                <w:rFonts w:ascii="Arial" w:hAnsi="Arial" w:cs="Arial"/>
                <w:b/>
              </w:rPr>
              <w:t>1.1.1.</w:t>
            </w:r>
            <w:r w:rsidRPr="00E736E7">
              <w:rPr>
                <w:rFonts w:ascii="Arial" w:hAnsi="Arial" w:cs="Arial"/>
                <w:b/>
                <w:lang w:val="sr-Cyrl-CS"/>
              </w:rPr>
              <w:t>2</w:t>
            </w:r>
            <w:r w:rsidRPr="00E736E7">
              <w:rPr>
                <w:rFonts w:ascii="Arial" w:hAnsi="Arial" w:cs="Arial"/>
                <w:b/>
              </w:rPr>
              <w:t>.</w:t>
            </w:r>
          </w:p>
        </w:tc>
        <w:tc>
          <w:tcPr>
            <w:tcW w:w="3940" w:type="dxa"/>
            <w:tcBorders>
              <w:bottom w:val="single" w:sz="4" w:space="0" w:color="auto"/>
            </w:tcBorders>
          </w:tcPr>
          <w:p w:rsidR="00A91FDB" w:rsidRPr="00E736E7" w:rsidRDefault="00A91FDB" w:rsidP="00C941CD">
            <w:pPr>
              <w:spacing w:after="0" w:line="240" w:lineRule="auto"/>
              <w:rPr>
                <w:rFonts w:ascii="Arial" w:hAnsi="Arial" w:cs="Arial"/>
                <w:lang w:val="ru-RU"/>
              </w:rPr>
            </w:pPr>
            <w:r w:rsidRPr="00E736E7">
              <w:rPr>
                <w:rFonts w:ascii="Arial" w:hAnsi="Arial" w:cs="Arial"/>
                <w:lang w:val="ru-RU"/>
              </w:rPr>
              <w:t>Изградња пр</w:t>
            </w:r>
            <w:r w:rsidR="00421BD7">
              <w:rPr>
                <w:rFonts w:ascii="Arial" w:hAnsi="Arial" w:cs="Arial"/>
                <w:lang w:val="ru-RU"/>
              </w:rPr>
              <w:t>илазних путева у објектима ДЗ у Губерев</w:t>
            </w:r>
            <w:r w:rsidR="00E736E7" w:rsidRPr="00E736E7">
              <w:rPr>
                <w:rFonts w:ascii="Arial" w:hAnsi="Arial" w:cs="Arial"/>
                <w:lang w:val="ru-RU"/>
              </w:rPr>
              <w:t>ц</w:t>
            </w:r>
            <w:r w:rsidR="00421BD7">
              <w:rPr>
                <w:rFonts w:ascii="Arial" w:hAnsi="Arial" w:cs="Arial"/>
                <w:lang w:val="ru-RU"/>
              </w:rPr>
              <w:t>у</w:t>
            </w:r>
          </w:p>
          <w:p w:rsidR="00A91FDB" w:rsidRPr="00E736E7" w:rsidRDefault="00A91FDB" w:rsidP="00C941CD">
            <w:pPr>
              <w:spacing w:after="0" w:line="240" w:lineRule="auto"/>
              <w:rPr>
                <w:rFonts w:ascii="Arial" w:hAnsi="Arial" w:cs="Arial"/>
                <w:lang w:val="ru-RU"/>
              </w:rPr>
            </w:pPr>
          </w:p>
        </w:tc>
        <w:tc>
          <w:tcPr>
            <w:tcW w:w="2309" w:type="dxa"/>
            <w:tcBorders>
              <w:bottom w:val="single" w:sz="4" w:space="0" w:color="auto"/>
            </w:tcBorders>
          </w:tcPr>
          <w:p w:rsidR="00A91FDB" w:rsidRPr="00E736E7" w:rsidRDefault="00A91FDB" w:rsidP="00C941CD">
            <w:pPr>
              <w:spacing w:after="0" w:line="240" w:lineRule="auto"/>
              <w:rPr>
                <w:rFonts w:ascii="Arial" w:hAnsi="Arial" w:cs="Arial"/>
                <w:lang w:val="sr-Cyrl-CS"/>
              </w:rPr>
            </w:pPr>
            <w:r w:rsidRPr="00E736E7">
              <w:rPr>
                <w:rFonts w:ascii="Arial" w:hAnsi="Arial" w:cs="Arial"/>
                <w:lang w:val="sr-Cyrl-CS"/>
              </w:rPr>
              <w:t>ДЗ Кнић</w:t>
            </w:r>
          </w:p>
          <w:p w:rsidR="00A91FDB" w:rsidRPr="00E736E7" w:rsidRDefault="00A91FDB" w:rsidP="00C941CD">
            <w:pPr>
              <w:spacing w:after="0" w:line="240" w:lineRule="auto"/>
              <w:rPr>
                <w:rFonts w:ascii="Arial" w:hAnsi="Arial" w:cs="Arial"/>
                <w:lang w:val="sr-Cyrl-CS"/>
              </w:rPr>
            </w:pPr>
            <w:r w:rsidRPr="00E736E7">
              <w:rPr>
                <w:rFonts w:ascii="Arial" w:hAnsi="Arial" w:cs="Arial"/>
                <w:lang w:val="sr-Cyrl-CS"/>
              </w:rPr>
              <w:t>Општина Кнић</w:t>
            </w:r>
          </w:p>
          <w:p w:rsidR="00A91FDB" w:rsidRPr="00E736E7" w:rsidRDefault="002570E9" w:rsidP="00C941CD">
            <w:pPr>
              <w:spacing w:after="0" w:line="240" w:lineRule="auto"/>
              <w:rPr>
                <w:rFonts w:ascii="Arial" w:hAnsi="Arial" w:cs="Arial"/>
                <w:lang w:val="sr-Cyrl-CS"/>
              </w:rPr>
            </w:pPr>
            <w:r>
              <w:rPr>
                <w:rFonts w:ascii="Arial" w:hAnsi="Arial" w:cs="Arial"/>
                <w:lang w:val="sr-Cyrl-CS"/>
              </w:rPr>
              <w:t>ЈКП Комуналац</w:t>
            </w:r>
          </w:p>
        </w:tc>
        <w:tc>
          <w:tcPr>
            <w:tcW w:w="2352" w:type="dxa"/>
            <w:tcBorders>
              <w:bottom w:val="single" w:sz="4" w:space="0" w:color="auto"/>
            </w:tcBorders>
          </w:tcPr>
          <w:p w:rsidR="00A91FDB" w:rsidRPr="00E736E7" w:rsidRDefault="006E500B" w:rsidP="00C941CD">
            <w:pPr>
              <w:spacing w:after="0" w:line="240" w:lineRule="auto"/>
              <w:jc w:val="center"/>
              <w:rPr>
                <w:rFonts w:ascii="Arial" w:hAnsi="Arial" w:cs="Arial"/>
                <w:lang w:val="sr-Cyrl-CS"/>
              </w:rPr>
            </w:pPr>
            <w:r>
              <w:rPr>
                <w:rFonts w:ascii="Arial" w:hAnsi="Arial" w:cs="Arial"/>
                <w:lang w:val="sr-Cyrl-CS"/>
              </w:rPr>
              <w:t>2017 – 2020.</w:t>
            </w:r>
          </w:p>
        </w:tc>
        <w:tc>
          <w:tcPr>
            <w:tcW w:w="2351" w:type="dxa"/>
            <w:tcBorders>
              <w:bottom w:val="single" w:sz="4" w:space="0" w:color="auto"/>
            </w:tcBorders>
          </w:tcPr>
          <w:p w:rsidR="00A91FDB" w:rsidRPr="00E736E7" w:rsidRDefault="00A91FDB" w:rsidP="002570E9">
            <w:pPr>
              <w:spacing w:after="0" w:line="240" w:lineRule="auto"/>
              <w:rPr>
                <w:rFonts w:ascii="Arial" w:hAnsi="Arial" w:cs="Arial"/>
                <w:lang w:val="sr-Cyrl-CS"/>
              </w:rPr>
            </w:pPr>
          </w:p>
          <w:p w:rsidR="00A91FDB" w:rsidRPr="002570E9" w:rsidRDefault="00A91FDB"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w:t>
            </w:r>
            <w:r w:rsidR="002570E9">
              <w:rPr>
                <w:rFonts w:ascii="Arial" w:hAnsi="Arial" w:cs="Arial"/>
                <w:lang w:val="sr-Cyrl-CS"/>
              </w:rPr>
              <w:t>пштина</w:t>
            </w:r>
            <w:r w:rsidRPr="00E736E7">
              <w:rPr>
                <w:rFonts w:ascii="Arial" w:hAnsi="Arial" w:cs="Arial"/>
                <w:lang w:val="sr-Cyrl-CS"/>
              </w:rPr>
              <w:t xml:space="preserve"> Кнић</w:t>
            </w:r>
          </w:p>
          <w:p w:rsidR="00A91FDB" w:rsidRPr="00E736E7" w:rsidRDefault="00421BD7" w:rsidP="006513D1">
            <w:pPr>
              <w:numPr>
                <w:ilvl w:val="0"/>
                <w:numId w:val="87"/>
              </w:numPr>
              <w:tabs>
                <w:tab w:val="num" w:pos="312"/>
              </w:tabs>
              <w:suppressAutoHyphens w:val="0"/>
              <w:spacing w:after="0" w:line="240" w:lineRule="auto"/>
              <w:ind w:left="312" w:hanging="312"/>
              <w:rPr>
                <w:rFonts w:ascii="Arial" w:hAnsi="Arial" w:cs="Arial"/>
                <w:lang w:val="sr-Cyrl-CS"/>
              </w:rPr>
            </w:pPr>
            <w:r>
              <w:rPr>
                <w:rFonts w:ascii="Arial" w:hAnsi="Arial" w:cs="Arial"/>
                <w:lang w:val="sr-Cyrl-CS"/>
              </w:rPr>
              <w:t>До</w:t>
            </w:r>
            <w:r w:rsidR="00A91FDB" w:rsidRPr="00E736E7">
              <w:rPr>
                <w:rFonts w:ascii="Arial" w:hAnsi="Arial" w:cs="Arial"/>
                <w:lang w:val="sr-Cyrl-CS"/>
              </w:rPr>
              <w:t>натор</w:t>
            </w:r>
          </w:p>
        </w:tc>
        <w:tc>
          <w:tcPr>
            <w:tcW w:w="2408" w:type="dxa"/>
            <w:tcBorders>
              <w:bottom w:val="single" w:sz="4" w:space="0" w:color="auto"/>
            </w:tcBorders>
          </w:tcPr>
          <w:p w:rsidR="00A91FDB" w:rsidRPr="00E736E7" w:rsidRDefault="00A91FDB" w:rsidP="006513D1">
            <w:pPr>
              <w:numPr>
                <w:ilvl w:val="0"/>
                <w:numId w:val="87"/>
              </w:numPr>
              <w:tabs>
                <w:tab w:val="num" w:pos="0"/>
                <w:tab w:val="left" w:pos="282"/>
              </w:tabs>
              <w:suppressAutoHyphens w:val="0"/>
              <w:spacing w:after="0" w:line="240" w:lineRule="auto"/>
              <w:ind w:left="102" w:hanging="102"/>
              <w:rPr>
                <w:rFonts w:ascii="Arial" w:hAnsi="Arial" w:cs="Arial"/>
                <w:lang w:val="sr-Cyrl-CS"/>
              </w:rPr>
            </w:pPr>
            <w:r w:rsidRPr="00E736E7">
              <w:rPr>
                <w:rFonts w:ascii="Arial" w:hAnsi="Arial" w:cs="Arial"/>
                <w:lang w:val="sr-Cyrl-CS"/>
              </w:rPr>
              <w:t>Технички пријем</w:t>
            </w:r>
          </w:p>
          <w:p w:rsidR="00A91FDB" w:rsidRPr="00E736E7" w:rsidRDefault="00A91FDB" w:rsidP="00C941CD">
            <w:pPr>
              <w:spacing w:after="0" w:line="240" w:lineRule="auto"/>
              <w:rPr>
                <w:rFonts w:ascii="Arial" w:hAnsi="Arial" w:cs="Arial"/>
                <w:lang w:val="sr-Cyrl-CS"/>
              </w:rPr>
            </w:pPr>
          </w:p>
        </w:tc>
      </w:tr>
      <w:tr w:rsidR="00B51AFD" w:rsidRPr="00C35B14" w:rsidTr="000B5BE3">
        <w:trPr>
          <w:cantSplit/>
          <w:trHeight w:val="510"/>
        </w:trPr>
        <w:tc>
          <w:tcPr>
            <w:tcW w:w="1400" w:type="dxa"/>
            <w:tcBorders>
              <w:bottom w:val="single" w:sz="4" w:space="0" w:color="auto"/>
            </w:tcBorders>
          </w:tcPr>
          <w:p w:rsidR="00A91FDB" w:rsidRPr="00E736E7" w:rsidRDefault="00A91FDB" w:rsidP="00C941CD">
            <w:pPr>
              <w:spacing w:after="0" w:line="240" w:lineRule="auto"/>
              <w:rPr>
                <w:rFonts w:ascii="Arial" w:hAnsi="Arial" w:cs="Arial"/>
                <w:b/>
              </w:rPr>
            </w:pPr>
            <w:r w:rsidRPr="00E736E7">
              <w:rPr>
                <w:rFonts w:ascii="Arial" w:hAnsi="Arial" w:cs="Arial"/>
                <w:b/>
              </w:rPr>
              <w:t>1.1.1.</w:t>
            </w:r>
            <w:r w:rsidRPr="00E736E7">
              <w:rPr>
                <w:rFonts w:ascii="Arial" w:hAnsi="Arial" w:cs="Arial"/>
                <w:b/>
                <w:lang w:val="sr-Cyrl-CS"/>
              </w:rPr>
              <w:t>3</w:t>
            </w:r>
            <w:r w:rsidRPr="00E736E7">
              <w:rPr>
                <w:rFonts w:ascii="Arial" w:hAnsi="Arial" w:cs="Arial"/>
                <w:b/>
              </w:rPr>
              <w:t>.</w:t>
            </w:r>
          </w:p>
        </w:tc>
        <w:tc>
          <w:tcPr>
            <w:tcW w:w="3940" w:type="dxa"/>
            <w:tcBorders>
              <w:bottom w:val="single" w:sz="4" w:space="0" w:color="auto"/>
            </w:tcBorders>
          </w:tcPr>
          <w:p w:rsidR="00A91FDB" w:rsidRPr="00E736E7" w:rsidRDefault="00A91FDB" w:rsidP="00C941CD">
            <w:pPr>
              <w:spacing w:after="0" w:line="240" w:lineRule="auto"/>
              <w:rPr>
                <w:rFonts w:ascii="Arial" w:hAnsi="Arial" w:cs="Arial"/>
                <w:lang w:val="ru-RU"/>
              </w:rPr>
            </w:pPr>
            <w:r w:rsidRPr="00E736E7">
              <w:rPr>
                <w:rFonts w:ascii="Arial" w:hAnsi="Arial" w:cs="Arial"/>
                <w:lang w:val="ru-RU"/>
              </w:rPr>
              <w:t>Изградња гараже за 5 санитетских возила у Кни</w:t>
            </w:r>
            <w:r w:rsidRPr="00E736E7">
              <w:rPr>
                <w:rFonts w:ascii="Arial" w:hAnsi="Arial" w:cs="Arial"/>
                <w:lang w:val="sr-Cyrl-CS"/>
              </w:rPr>
              <w:t>ћу</w:t>
            </w:r>
          </w:p>
          <w:p w:rsidR="00A91FDB" w:rsidRPr="00E736E7" w:rsidRDefault="00A91FDB" w:rsidP="00C941CD">
            <w:pPr>
              <w:spacing w:after="0" w:line="240" w:lineRule="auto"/>
              <w:rPr>
                <w:rFonts w:ascii="Arial" w:hAnsi="Arial" w:cs="Arial"/>
                <w:lang w:val="ru-RU"/>
              </w:rPr>
            </w:pPr>
          </w:p>
        </w:tc>
        <w:tc>
          <w:tcPr>
            <w:tcW w:w="2309" w:type="dxa"/>
            <w:tcBorders>
              <w:bottom w:val="single" w:sz="4" w:space="0" w:color="auto"/>
            </w:tcBorders>
          </w:tcPr>
          <w:p w:rsidR="00A91FDB" w:rsidRPr="00E736E7" w:rsidRDefault="00A91FDB" w:rsidP="00C941CD">
            <w:pPr>
              <w:spacing w:after="0" w:line="240" w:lineRule="auto"/>
              <w:rPr>
                <w:rFonts w:ascii="Arial" w:hAnsi="Arial" w:cs="Arial"/>
                <w:lang w:val="sr-Cyrl-CS"/>
              </w:rPr>
            </w:pPr>
            <w:r w:rsidRPr="00E736E7">
              <w:rPr>
                <w:rFonts w:ascii="Arial" w:hAnsi="Arial" w:cs="Arial"/>
                <w:lang w:val="sr-Cyrl-CS"/>
              </w:rPr>
              <w:t>ДЗ Кнић</w:t>
            </w:r>
          </w:p>
          <w:p w:rsidR="00A91FDB" w:rsidRPr="00E736E7" w:rsidRDefault="00A91FDB" w:rsidP="00C941CD">
            <w:pPr>
              <w:spacing w:after="0" w:line="240" w:lineRule="auto"/>
              <w:rPr>
                <w:rFonts w:ascii="Arial" w:hAnsi="Arial" w:cs="Arial"/>
                <w:lang w:val="sr-Cyrl-CS"/>
              </w:rPr>
            </w:pPr>
            <w:r w:rsidRPr="00E736E7">
              <w:rPr>
                <w:rFonts w:ascii="Arial" w:hAnsi="Arial" w:cs="Arial"/>
                <w:lang w:val="sr-Cyrl-CS"/>
              </w:rPr>
              <w:t>Ресорно министарство</w:t>
            </w:r>
          </w:p>
        </w:tc>
        <w:tc>
          <w:tcPr>
            <w:tcW w:w="2352" w:type="dxa"/>
            <w:tcBorders>
              <w:bottom w:val="single" w:sz="4" w:space="0" w:color="auto"/>
            </w:tcBorders>
          </w:tcPr>
          <w:p w:rsidR="00A91FDB" w:rsidRPr="00E736E7" w:rsidRDefault="006E500B" w:rsidP="00C941CD">
            <w:pPr>
              <w:spacing w:after="0" w:line="240" w:lineRule="auto"/>
              <w:jc w:val="center"/>
              <w:rPr>
                <w:rFonts w:ascii="Arial" w:hAnsi="Arial" w:cs="Arial"/>
                <w:lang w:val="sr-Cyrl-CS"/>
              </w:rPr>
            </w:pPr>
            <w:r>
              <w:rPr>
                <w:rFonts w:ascii="Arial" w:hAnsi="Arial" w:cs="Arial"/>
                <w:lang w:val="sr-Cyrl-CS"/>
              </w:rPr>
              <w:t>2017 – 2020.</w:t>
            </w:r>
          </w:p>
        </w:tc>
        <w:tc>
          <w:tcPr>
            <w:tcW w:w="2351" w:type="dxa"/>
            <w:tcBorders>
              <w:bottom w:val="single" w:sz="4" w:space="0" w:color="auto"/>
            </w:tcBorders>
          </w:tcPr>
          <w:p w:rsidR="00A91FDB" w:rsidRPr="00E736E7" w:rsidRDefault="00A91FDB" w:rsidP="002570E9">
            <w:pPr>
              <w:spacing w:after="0" w:line="240" w:lineRule="auto"/>
              <w:rPr>
                <w:rFonts w:ascii="Arial" w:hAnsi="Arial" w:cs="Arial"/>
                <w:lang w:val="sr-Cyrl-CS"/>
              </w:rPr>
            </w:pPr>
          </w:p>
          <w:p w:rsidR="00A91FDB" w:rsidRPr="00E736E7" w:rsidRDefault="00A91FDB"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w:t>
            </w:r>
            <w:r w:rsidR="002570E9">
              <w:rPr>
                <w:rFonts w:ascii="Arial" w:hAnsi="Arial" w:cs="Arial"/>
                <w:lang w:val="sr-Cyrl-CS"/>
              </w:rPr>
              <w:t>пштина</w:t>
            </w:r>
            <w:r w:rsidRPr="00E736E7">
              <w:rPr>
                <w:rFonts w:ascii="Arial" w:hAnsi="Arial" w:cs="Arial"/>
                <w:lang w:val="sr-Cyrl-CS"/>
              </w:rPr>
              <w:t xml:space="preserve"> Кнић</w:t>
            </w:r>
          </w:p>
          <w:p w:rsidR="00A91FDB" w:rsidRPr="00E736E7" w:rsidRDefault="00A91FDB" w:rsidP="002570E9">
            <w:pPr>
              <w:suppressAutoHyphens w:val="0"/>
              <w:spacing w:after="0" w:line="240" w:lineRule="auto"/>
              <w:ind w:left="312"/>
              <w:rPr>
                <w:rFonts w:ascii="Arial" w:hAnsi="Arial" w:cs="Arial"/>
                <w:lang w:val="sr-Cyrl-CS"/>
              </w:rPr>
            </w:pPr>
          </w:p>
        </w:tc>
        <w:tc>
          <w:tcPr>
            <w:tcW w:w="2408" w:type="dxa"/>
            <w:tcBorders>
              <w:bottom w:val="single" w:sz="4" w:space="0" w:color="auto"/>
            </w:tcBorders>
          </w:tcPr>
          <w:p w:rsidR="00A91FDB" w:rsidRPr="00E736E7" w:rsidRDefault="00A91FDB" w:rsidP="006513D1">
            <w:pPr>
              <w:numPr>
                <w:ilvl w:val="0"/>
                <w:numId w:val="87"/>
              </w:numPr>
              <w:tabs>
                <w:tab w:val="num" w:pos="0"/>
                <w:tab w:val="left" w:pos="282"/>
              </w:tabs>
              <w:suppressAutoHyphens w:val="0"/>
              <w:spacing w:after="0" w:line="240" w:lineRule="auto"/>
              <w:ind w:left="102" w:hanging="102"/>
              <w:rPr>
                <w:rFonts w:ascii="Arial" w:hAnsi="Arial" w:cs="Arial"/>
                <w:lang w:val="sr-Cyrl-CS"/>
              </w:rPr>
            </w:pPr>
            <w:r w:rsidRPr="00E736E7">
              <w:rPr>
                <w:rFonts w:ascii="Arial" w:hAnsi="Arial" w:cs="Arial"/>
                <w:lang w:val="sr-Cyrl-CS"/>
              </w:rPr>
              <w:t>Технички пријем</w:t>
            </w:r>
          </w:p>
          <w:p w:rsidR="00A91FDB" w:rsidRPr="00E736E7" w:rsidRDefault="00A91FDB" w:rsidP="00C941CD">
            <w:pPr>
              <w:spacing w:after="0" w:line="240" w:lineRule="auto"/>
              <w:rPr>
                <w:rFonts w:ascii="Arial" w:hAnsi="Arial" w:cs="Arial"/>
                <w:lang w:val="sr-Cyrl-CS"/>
              </w:rPr>
            </w:pPr>
          </w:p>
        </w:tc>
      </w:tr>
      <w:tr w:rsidR="00F66FB4" w:rsidRPr="00C35B14" w:rsidTr="000B5BE3">
        <w:trPr>
          <w:cantSplit/>
          <w:trHeight w:val="510"/>
        </w:trPr>
        <w:tc>
          <w:tcPr>
            <w:tcW w:w="1400" w:type="dxa"/>
            <w:tcBorders>
              <w:bottom w:val="single" w:sz="4" w:space="0" w:color="auto"/>
            </w:tcBorders>
          </w:tcPr>
          <w:p w:rsidR="00F66FB4" w:rsidRPr="00F66FB4" w:rsidRDefault="00F66FB4" w:rsidP="00C941CD">
            <w:pPr>
              <w:spacing w:after="0" w:line="240" w:lineRule="auto"/>
              <w:rPr>
                <w:rFonts w:ascii="Arial" w:hAnsi="Arial" w:cs="Arial"/>
                <w:b/>
                <w:lang w:val="sr-Cyrl-RS"/>
              </w:rPr>
            </w:pPr>
            <w:r>
              <w:rPr>
                <w:rFonts w:ascii="Arial" w:hAnsi="Arial" w:cs="Arial"/>
                <w:b/>
                <w:lang w:val="sr-Cyrl-RS"/>
              </w:rPr>
              <w:t>1.1.1.4.</w:t>
            </w:r>
          </w:p>
        </w:tc>
        <w:tc>
          <w:tcPr>
            <w:tcW w:w="3940" w:type="dxa"/>
            <w:tcBorders>
              <w:bottom w:val="single" w:sz="4" w:space="0" w:color="auto"/>
            </w:tcBorders>
          </w:tcPr>
          <w:p w:rsidR="00F66FB4" w:rsidRPr="00E736E7" w:rsidRDefault="004232C2" w:rsidP="00C941CD">
            <w:pPr>
              <w:spacing w:after="0" w:line="240" w:lineRule="auto"/>
              <w:rPr>
                <w:rFonts w:ascii="Arial" w:hAnsi="Arial" w:cs="Arial"/>
                <w:lang w:val="ru-RU"/>
              </w:rPr>
            </w:pPr>
            <w:r>
              <w:rPr>
                <w:rFonts w:ascii="Arial" w:hAnsi="Arial" w:cs="Arial"/>
                <w:lang w:val="ru-RU"/>
              </w:rPr>
              <w:t>Развој мултисекторских програма повећања наталитета</w:t>
            </w:r>
          </w:p>
        </w:tc>
        <w:tc>
          <w:tcPr>
            <w:tcW w:w="2309" w:type="dxa"/>
            <w:tcBorders>
              <w:bottom w:val="single" w:sz="4" w:space="0" w:color="auto"/>
            </w:tcBorders>
          </w:tcPr>
          <w:p w:rsidR="00F66FB4" w:rsidRDefault="00F66FB4" w:rsidP="00F66FB4">
            <w:pPr>
              <w:spacing w:after="0" w:line="240" w:lineRule="auto"/>
              <w:rPr>
                <w:rFonts w:ascii="Arial" w:hAnsi="Arial" w:cs="Arial"/>
                <w:lang w:val="sr-Cyrl-CS"/>
              </w:rPr>
            </w:pPr>
            <w:r>
              <w:rPr>
                <w:rFonts w:ascii="Arial" w:hAnsi="Arial" w:cs="Arial"/>
                <w:lang w:val="sr-Cyrl-CS"/>
              </w:rPr>
              <w:t>Општина Кнић</w:t>
            </w:r>
          </w:p>
          <w:p w:rsidR="00F66FB4" w:rsidRPr="00E736E7" w:rsidRDefault="00F66FB4" w:rsidP="00F66FB4">
            <w:pPr>
              <w:spacing w:after="0" w:line="240" w:lineRule="auto"/>
              <w:rPr>
                <w:rFonts w:ascii="Arial" w:hAnsi="Arial" w:cs="Arial"/>
                <w:lang w:val="sr-Cyrl-CS"/>
              </w:rPr>
            </w:pPr>
            <w:r w:rsidRPr="00E736E7">
              <w:rPr>
                <w:rFonts w:ascii="Arial" w:hAnsi="Arial" w:cs="Arial"/>
                <w:lang w:val="sr-Cyrl-CS"/>
              </w:rPr>
              <w:t>ДЗ Кнић</w:t>
            </w:r>
          </w:p>
          <w:p w:rsidR="00F66FB4" w:rsidRPr="00E736E7" w:rsidRDefault="00F66FB4" w:rsidP="00F66FB4">
            <w:pPr>
              <w:spacing w:after="0" w:line="240" w:lineRule="auto"/>
              <w:rPr>
                <w:rFonts w:ascii="Arial" w:hAnsi="Arial" w:cs="Arial"/>
                <w:lang w:val="sr-Cyrl-CS"/>
              </w:rPr>
            </w:pPr>
            <w:r w:rsidRPr="00E736E7">
              <w:rPr>
                <w:rFonts w:ascii="Arial" w:hAnsi="Arial" w:cs="Arial"/>
                <w:lang w:val="sr-Cyrl-CS"/>
              </w:rPr>
              <w:t>Ресорно министарство</w:t>
            </w:r>
          </w:p>
        </w:tc>
        <w:tc>
          <w:tcPr>
            <w:tcW w:w="2352" w:type="dxa"/>
            <w:tcBorders>
              <w:bottom w:val="single" w:sz="4" w:space="0" w:color="auto"/>
            </w:tcBorders>
          </w:tcPr>
          <w:p w:rsidR="00F66FB4" w:rsidRPr="00E736E7" w:rsidRDefault="00F66FB4" w:rsidP="00C941CD">
            <w:pPr>
              <w:spacing w:after="0" w:line="240" w:lineRule="auto"/>
              <w:jc w:val="center"/>
              <w:rPr>
                <w:rFonts w:ascii="Arial" w:hAnsi="Arial" w:cs="Arial"/>
                <w:lang w:val="sr-Cyrl-CS"/>
              </w:rPr>
            </w:pPr>
            <w:r>
              <w:rPr>
                <w:rFonts w:ascii="Arial" w:hAnsi="Arial" w:cs="Arial"/>
                <w:lang w:val="sr-Cyrl-CS"/>
              </w:rPr>
              <w:t>2017 – 2020.</w:t>
            </w:r>
          </w:p>
        </w:tc>
        <w:tc>
          <w:tcPr>
            <w:tcW w:w="2351" w:type="dxa"/>
            <w:tcBorders>
              <w:bottom w:val="single" w:sz="4" w:space="0" w:color="auto"/>
            </w:tcBorders>
          </w:tcPr>
          <w:p w:rsidR="00F66FB4" w:rsidRDefault="00F66FB4" w:rsidP="006513D1">
            <w:pPr>
              <w:numPr>
                <w:ilvl w:val="0"/>
                <w:numId w:val="87"/>
              </w:numPr>
              <w:tabs>
                <w:tab w:val="num" w:pos="312"/>
              </w:tabs>
              <w:suppressAutoHyphens w:val="0"/>
              <w:spacing w:after="0" w:line="240" w:lineRule="auto"/>
              <w:ind w:left="312" w:hanging="312"/>
              <w:rPr>
                <w:rFonts w:ascii="Arial" w:hAnsi="Arial" w:cs="Arial"/>
                <w:lang w:val="sr-Cyrl-CS"/>
              </w:rPr>
            </w:pPr>
            <w:r>
              <w:rPr>
                <w:rFonts w:ascii="Arial" w:hAnsi="Arial" w:cs="Arial"/>
                <w:lang w:val="sr-Cyrl-CS"/>
              </w:rPr>
              <w:t>Општина Кнић</w:t>
            </w:r>
          </w:p>
          <w:p w:rsidR="00F66FB4" w:rsidRDefault="00F66FB4"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ДЗ Кнић</w:t>
            </w:r>
          </w:p>
          <w:p w:rsidR="004232C2" w:rsidRPr="00E736E7" w:rsidRDefault="004232C2" w:rsidP="006513D1">
            <w:pPr>
              <w:numPr>
                <w:ilvl w:val="0"/>
                <w:numId w:val="87"/>
              </w:numPr>
              <w:tabs>
                <w:tab w:val="num" w:pos="312"/>
              </w:tabs>
              <w:suppressAutoHyphens w:val="0"/>
              <w:spacing w:after="0" w:line="240" w:lineRule="auto"/>
              <w:ind w:left="312" w:hanging="312"/>
              <w:rPr>
                <w:rFonts w:ascii="Arial" w:hAnsi="Arial" w:cs="Arial"/>
                <w:lang w:val="sr-Cyrl-CS"/>
              </w:rPr>
            </w:pPr>
            <w:r>
              <w:rPr>
                <w:rFonts w:ascii="Arial" w:hAnsi="Arial" w:cs="Arial"/>
                <w:lang w:val="sr-Cyrl-CS"/>
              </w:rPr>
              <w:t>Влада РС</w:t>
            </w:r>
          </w:p>
          <w:p w:rsidR="00F66FB4" w:rsidRPr="00E736E7" w:rsidRDefault="00F66FB4"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Ресорно министарство</w:t>
            </w:r>
          </w:p>
        </w:tc>
        <w:tc>
          <w:tcPr>
            <w:tcW w:w="2408" w:type="dxa"/>
            <w:tcBorders>
              <w:bottom w:val="single" w:sz="4" w:space="0" w:color="auto"/>
            </w:tcBorders>
          </w:tcPr>
          <w:p w:rsidR="00F66FB4" w:rsidRPr="00E736E7" w:rsidRDefault="00F66FB4" w:rsidP="004232C2">
            <w:pPr>
              <w:numPr>
                <w:ilvl w:val="0"/>
                <w:numId w:val="87"/>
              </w:numPr>
              <w:tabs>
                <w:tab w:val="num" w:pos="0"/>
                <w:tab w:val="left" w:pos="282"/>
              </w:tabs>
              <w:suppressAutoHyphens w:val="0"/>
              <w:spacing w:after="0" w:line="240" w:lineRule="auto"/>
              <w:ind w:left="102" w:hanging="102"/>
              <w:rPr>
                <w:rFonts w:ascii="Arial" w:hAnsi="Arial" w:cs="Arial"/>
                <w:lang w:val="sr-Cyrl-CS"/>
              </w:rPr>
            </w:pPr>
            <w:r>
              <w:rPr>
                <w:rFonts w:ascii="Arial" w:hAnsi="Arial" w:cs="Arial"/>
                <w:lang w:val="sr-Cyrl-CS"/>
              </w:rPr>
              <w:t xml:space="preserve">Број </w:t>
            </w:r>
            <w:r w:rsidR="004232C2">
              <w:rPr>
                <w:rFonts w:ascii="Arial" w:hAnsi="Arial" w:cs="Arial"/>
                <w:lang w:val="sr-Cyrl-CS"/>
              </w:rPr>
              <w:t>програма подршке</w:t>
            </w:r>
          </w:p>
        </w:tc>
      </w:tr>
      <w:tr w:rsidR="00A91FDB" w:rsidRPr="0003318E" w:rsidTr="000B5BE3">
        <w:trPr>
          <w:cantSplit/>
          <w:trHeight w:val="510"/>
        </w:trPr>
        <w:tc>
          <w:tcPr>
            <w:tcW w:w="14760" w:type="dxa"/>
            <w:gridSpan w:val="6"/>
            <w:shd w:val="clear" w:color="auto" w:fill="C0C0C0"/>
          </w:tcPr>
          <w:p w:rsidR="00A91FDB" w:rsidRPr="00E736E7" w:rsidRDefault="00A91FDB" w:rsidP="00C941CD">
            <w:pPr>
              <w:spacing w:after="0" w:line="240" w:lineRule="auto"/>
              <w:rPr>
                <w:rFonts w:ascii="Arial" w:hAnsi="Arial" w:cs="Arial"/>
                <w:b/>
                <w:lang w:val="ru-RU"/>
              </w:rPr>
            </w:pPr>
            <w:r w:rsidRPr="00E736E7">
              <w:rPr>
                <w:rFonts w:ascii="Arial" w:hAnsi="Arial" w:cs="Arial"/>
                <w:b/>
                <w:lang w:val="ru-RU"/>
              </w:rPr>
              <w:t>1.</w:t>
            </w:r>
            <w:r w:rsidRPr="00E736E7">
              <w:rPr>
                <w:rFonts w:ascii="Arial" w:hAnsi="Arial" w:cs="Arial"/>
                <w:b/>
                <w:lang w:val="sr-Cyrl-CS"/>
              </w:rPr>
              <w:t>2</w:t>
            </w:r>
            <w:r w:rsidR="00421BD7">
              <w:rPr>
                <w:rFonts w:ascii="Arial" w:hAnsi="Arial" w:cs="Arial"/>
                <w:b/>
                <w:lang w:val="ru-RU"/>
              </w:rPr>
              <w:t>. Стратешки циљ</w:t>
            </w:r>
            <w:r w:rsidRPr="00E736E7">
              <w:rPr>
                <w:rFonts w:ascii="Arial" w:hAnsi="Arial" w:cs="Arial"/>
                <w:b/>
                <w:lang w:val="ru-RU"/>
              </w:rPr>
              <w:t xml:space="preserve">: </w:t>
            </w:r>
            <w:r w:rsidRPr="00E736E7">
              <w:rPr>
                <w:rFonts w:ascii="Arial" w:hAnsi="Arial" w:cs="Arial"/>
                <w:lang w:val="sr-Cyrl-CS"/>
              </w:rPr>
              <w:t>Услуге примарне здравствене заштите лако доступне свим корисницима</w:t>
            </w:r>
          </w:p>
        </w:tc>
      </w:tr>
      <w:tr w:rsidR="00A91FDB" w:rsidRPr="0003318E" w:rsidTr="000B5BE3">
        <w:trPr>
          <w:cantSplit/>
          <w:trHeight w:val="510"/>
        </w:trPr>
        <w:tc>
          <w:tcPr>
            <w:tcW w:w="14760" w:type="dxa"/>
            <w:gridSpan w:val="6"/>
            <w:tcBorders>
              <w:bottom w:val="single" w:sz="4" w:space="0" w:color="auto"/>
            </w:tcBorders>
            <w:shd w:val="clear" w:color="auto" w:fill="C0C0C0"/>
          </w:tcPr>
          <w:p w:rsidR="00A91FDB" w:rsidRPr="00E736E7" w:rsidRDefault="00A91FDB" w:rsidP="00C941CD">
            <w:pPr>
              <w:spacing w:after="0" w:line="240" w:lineRule="auto"/>
              <w:rPr>
                <w:rFonts w:ascii="Arial" w:hAnsi="Arial" w:cs="Arial"/>
                <w:lang w:val="sr-Latn-CS"/>
              </w:rPr>
            </w:pPr>
            <w:r w:rsidRPr="00E736E7">
              <w:rPr>
                <w:rFonts w:ascii="Arial" w:hAnsi="Arial" w:cs="Arial"/>
                <w:b/>
                <w:lang w:val="ru-RU"/>
              </w:rPr>
              <w:t xml:space="preserve">1.2.1. Програм: </w:t>
            </w:r>
            <w:r w:rsidRPr="00E736E7">
              <w:rPr>
                <w:rFonts w:ascii="Arial" w:hAnsi="Arial" w:cs="Arial"/>
                <w:lang w:val="sr-Cyrl-CS"/>
              </w:rPr>
              <w:t>Развијање службе кућног лечења и палијативног збрињавања</w:t>
            </w:r>
          </w:p>
        </w:tc>
      </w:tr>
      <w:tr w:rsidR="00B51AFD" w:rsidRPr="006B6148" w:rsidTr="000B5BE3">
        <w:trPr>
          <w:cantSplit/>
          <w:trHeight w:val="510"/>
        </w:trPr>
        <w:tc>
          <w:tcPr>
            <w:tcW w:w="1400" w:type="dxa"/>
            <w:tcBorders>
              <w:bottom w:val="single" w:sz="4" w:space="0" w:color="auto"/>
            </w:tcBorders>
          </w:tcPr>
          <w:p w:rsidR="00A91FDB" w:rsidRPr="00E736E7" w:rsidRDefault="00A91FDB" w:rsidP="00C941CD">
            <w:pPr>
              <w:spacing w:after="0" w:line="240" w:lineRule="auto"/>
              <w:jc w:val="center"/>
              <w:rPr>
                <w:rFonts w:ascii="Arial" w:hAnsi="Arial" w:cs="Arial"/>
                <w:b/>
              </w:rPr>
            </w:pPr>
            <w:r w:rsidRPr="00E736E7">
              <w:rPr>
                <w:rFonts w:ascii="Arial" w:hAnsi="Arial" w:cs="Arial"/>
                <w:b/>
              </w:rPr>
              <w:t>Број</w:t>
            </w:r>
          </w:p>
        </w:tc>
        <w:tc>
          <w:tcPr>
            <w:tcW w:w="3940" w:type="dxa"/>
            <w:tcBorders>
              <w:bottom w:val="single" w:sz="4" w:space="0" w:color="auto"/>
            </w:tcBorders>
          </w:tcPr>
          <w:p w:rsidR="00A91FDB" w:rsidRPr="00E736E7" w:rsidRDefault="00A91FDB" w:rsidP="00C941CD">
            <w:pPr>
              <w:spacing w:after="0" w:line="240" w:lineRule="auto"/>
              <w:jc w:val="center"/>
              <w:rPr>
                <w:rFonts w:ascii="Arial" w:hAnsi="Arial" w:cs="Arial"/>
                <w:b/>
              </w:rPr>
            </w:pPr>
            <w:r w:rsidRPr="00E736E7">
              <w:rPr>
                <w:rFonts w:ascii="Arial" w:hAnsi="Arial" w:cs="Arial"/>
                <w:b/>
              </w:rPr>
              <w:t>Пројекат</w:t>
            </w:r>
          </w:p>
        </w:tc>
        <w:tc>
          <w:tcPr>
            <w:tcW w:w="2309" w:type="dxa"/>
            <w:tcBorders>
              <w:bottom w:val="single" w:sz="4" w:space="0" w:color="auto"/>
            </w:tcBorders>
          </w:tcPr>
          <w:p w:rsidR="00A91FDB" w:rsidRPr="00E736E7" w:rsidRDefault="00A91FDB" w:rsidP="00C941CD">
            <w:pPr>
              <w:spacing w:after="0" w:line="240" w:lineRule="auto"/>
              <w:jc w:val="center"/>
              <w:rPr>
                <w:rFonts w:ascii="Arial" w:hAnsi="Arial" w:cs="Arial"/>
                <w:b/>
              </w:rPr>
            </w:pPr>
            <w:r w:rsidRPr="00E736E7">
              <w:rPr>
                <w:rFonts w:ascii="Arial" w:hAnsi="Arial" w:cs="Arial"/>
                <w:b/>
              </w:rPr>
              <w:t>ПАРТНЕРИ</w:t>
            </w:r>
          </w:p>
        </w:tc>
        <w:tc>
          <w:tcPr>
            <w:tcW w:w="2352" w:type="dxa"/>
            <w:tcBorders>
              <w:bottom w:val="single" w:sz="4" w:space="0" w:color="auto"/>
            </w:tcBorders>
          </w:tcPr>
          <w:p w:rsidR="00A91FDB" w:rsidRPr="00E736E7" w:rsidRDefault="00A91FDB" w:rsidP="00C941CD">
            <w:pPr>
              <w:spacing w:after="0" w:line="240" w:lineRule="auto"/>
              <w:jc w:val="center"/>
              <w:rPr>
                <w:rFonts w:ascii="Arial" w:hAnsi="Arial" w:cs="Arial"/>
                <w:b/>
              </w:rPr>
            </w:pPr>
            <w:r w:rsidRPr="00E736E7">
              <w:rPr>
                <w:rFonts w:ascii="Arial" w:hAnsi="Arial" w:cs="Arial"/>
                <w:b/>
              </w:rPr>
              <w:t>Време</w:t>
            </w:r>
          </w:p>
        </w:tc>
        <w:tc>
          <w:tcPr>
            <w:tcW w:w="2351" w:type="dxa"/>
            <w:tcBorders>
              <w:bottom w:val="single" w:sz="4" w:space="0" w:color="auto"/>
            </w:tcBorders>
          </w:tcPr>
          <w:p w:rsidR="00A91FDB" w:rsidRPr="00E736E7" w:rsidRDefault="002570E9" w:rsidP="00C941CD">
            <w:pPr>
              <w:spacing w:after="0" w:line="240" w:lineRule="auto"/>
              <w:jc w:val="center"/>
              <w:rPr>
                <w:rFonts w:ascii="Arial" w:hAnsi="Arial" w:cs="Arial"/>
                <w:b/>
                <w:lang w:val="sr-Cyrl-CS"/>
              </w:rPr>
            </w:pPr>
            <w:r>
              <w:rPr>
                <w:rFonts w:ascii="Arial" w:hAnsi="Arial" w:cs="Arial"/>
                <w:b/>
                <w:lang w:val="ru-RU"/>
              </w:rPr>
              <w:t>И</w:t>
            </w:r>
            <w:r w:rsidR="00A91FDB" w:rsidRPr="00E736E7">
              <w:rPr>
                <w:rFonts w:ascii="Arial" w:hAnsi="Arial" w:cs="Arial"/>
                <w:b/>
                <w:lang w:val="ru-RU"/>
              </w:rPr>
              <w:t>звор финансирања</w:t>
            </w:r>
          </w:p>
          <w:p w:rsidR="00A91FDB" w:rsidRPr="00E736E7" w:rsidRDefault="00A91FDB" w:rsidP="00C941CD">
            <w:pPr>
              <w:spacing w:after="0" w:line="240" w:lineRule="auto"/>
              <w:jc w:val="center"/>
              <w:rPr>
                <w:rFonts w:ascii="Arial" w:hAnsi="Arial" w:cs="Arial"/>
                <w:b/>
                <w:lang w:val="sr-Cyrl-CS"/>
              </w:rPr>
            </w:pPr>
          </w:p>
        </w:tc>
        <w:tc>
          <w:tcPr>
            <w:tcW w:w="2408" w:type="dxa"/>
            <w:tcBorders>
              <w:bottom w:val="single" w:sz="4" w:space="0" w:color="auto"/>
            </w:tcBorders>
          </w:tcPr>
          <w:p w:rsidR="00A91FDB" w:rsidRPr="00E736E7" w:rsidRDefault="00A91FDB" w:rsidP="00C941CD">
            <w:pPr>
              <w:spacing w:after="0" w:line="240" w:lineRule="auto"/>
              <w:jc w:val="center"/>
              <w:rPr>
                <w:rFonts w:ascii="Arial" w:hAnsi="Arial" w:cs="Arial"/>
              </w:rPr>
            </w:pPr>
            <w:r w:rsidRPr="00E736E7">
              <w:rPr>
                <w:rFonts w:ascii="Arial" w:hAnsi="Arial" w:cs="Arial"/>
                <w:b/>
              </w:rPr>
              <w:t>ИНДИКАТОРИ</w:t>
            </w:r>
          </w:p>
        </w:tc>
      </w:tr>
      <w:tr w:rsidR="00B51AFD" w:rsidRPr="006B6148" w:rsidTr="000B5BE3">
        <w:trPr>
          <w:cantSplit/>
          <w:trHeight w:val="510"/>
        </w:trPr>
        <w:tc>
          <w:tcPr>
            <w:tcW w:w="1400" w:type="dxa"/>
            <w:tcBorders>
              <w:bottom w:val="single" w:sz="4" w:space="0" w:color="auto"/>
            </w:tcBorders>
          </w:tcPr>
          <w:p w:rsidR="00A91FDB" w:rsidRPr="00E736E7" w:rsidRDefault="00A91FDB" w:rsidP="00C941CD">
            <w:pPr>
              <w:spacing w:after="0" w:line="240" w:lineRule="auto"/>
              <w:rPr>
                <w:rFonts w:ascii="Arial" w:hAnsi="Arial" w:cs="Arial"/>
                <w:b/>
                <w:lang w:val="sr-Latn-CS"/>
              </w:rPr>
            </w:pPr>
            <w:r w:rsidRPr="00E736E7">
              <w:rPr>
                <w:rFonts w:ascii="Arial" w:hAnsi="Arial" w:cs="Arial"/>
                <w:b/>
                <w:lang w:val="ru-RU"/>
              </w:rPr>
              <w:t>1.2.1.1.</w:t>
            </w:r>
          </w:p>
        </w:tc>
        <w:tc>
          <w:tcPr>
            <w:tcW w:w="3940" w:type="dxa"/>
            <w:tcBorders>
              <w:bottom w:val="single" w:sz="4" w:space="0" w:color="auto"/>
            </w:tcBorders>
          </w:tcPr>
          <w:p w:rsidR="00A91FDB" w:rsidRPr="00E736E7" w:rsidRDefault="00A91FDB" w:rsidP="00C941CD">
            <w:pPr>
              <w:spacing w:after="0" w:line="240" w:lineRule="auto"/>
              <w:rPr>
                <w:rFonts w:ascii="Arial" w:hAnsi="Arial" w:cs="Arial"/>
                <w:lang w:val="sr-Cyrl-CS"/>
              </w:rPr>
            </w:pPr>
            <w:r w:rsidRPr="00E736E7">
              <w:rPr>
                <w:rFonts w:ascii="Arial" w:hAnsi="Arial" w:cs="Arial"/>
              </w:rPr>
              <w:t>Набавка возила</w:t>
            </w:r>
          </w:p>
        </w:tc>
        <w:tc>
          <w:tcPr>
            <w:tcW w:w="2309" w:type="dxa"/>
            <w:tcBorders>
              <w:bottom w:val="single" w:sz="4" w:space="0" w:color="auto"/>
            </w:tcBorders>
          </w:tcPr>
          <w:p w:rsidR="00A91FDB" w:rsidRPr="00E736E7" w:rsidRDefault="00A91FDB" w:rsidP="00C941CD">
            <w:pPr>
              <w:spacing w:after="0" w:line="240" w:lineRule="auto"/>
              <w:rPr>
                <w:rFonts w:ascii="Arial" w:hAnsi="Arial" w:cs="Arial"/>
                <w:lang w:val="sr-Cyrl-CS"/>
              </w:rPr>
            </w:pPr>
            <w:r w:rsidRPr="00E736E7">
              <w:rPr>
                <w:rFonts w:ascii="Arial" w:hAnsi="Arial" w:cs="Arial"/>
                <w:lang w:val="sr-Cyrl-CS"/>
              </w:rPr>
              <w:t>ДЗ Кнић</w:t>
            </w:r>
          </w:p>
          <w:p w:rsidR="00A91FDB" w:rsidRPr="00E736E7" w:rsidRDefault="00A91FDB" w:rsidP="00C941CD">
            <w:pPr>
              <w:spacing w:after="0" w:line="240" w:lineRule="auto"/>
              <w:rPr>
                <w:rFonts w:ascii="Arial" w:hAnsi="Arial" w:cs="Arial"/>
                <w:lang w:val="sr-Cyrl-CS"/>
              </w:rPr>
            </w:pPr>
            <w:r w:rsidRPr="00E736E7">
              <w:rPr>
                <w:rFonts w:ascii="Arial" w:hAnsi="Arial" w:cs="Arial"/>
                <w:lang w:val="sr-Cyrl-CS"/>
              </w:rPr>
              <w:t>министарство</w:t>
            </w:r>
          </w:p>
        </w:tc>
        <w:tc>
          <w:tcPr>
            <w:tcW w:w="2352" w:type="dxa"/>
            <w:tcBorders>
              <w:bottom w:val="single" w:sz="4" w:space="0" w:color="auto"/>
            </w:tcBorders>
          </w:tcPr>
          <w:p w:rsidR="00A91FDB" w:rsidRPr="00E736E7" w:rsidRDefault="00A91FDB" w:rsidP="00C941CD">
            <w:pPr>
              <w:spacing w:after="0" w:line="240" w:lineRule="auto"/>
              <w:jc w:val="center"/>
              <w:rPr>
                <w:rFonts w:ascii="Arial" w:hAnsi="Arial" w:cs="Arial"/>
                <w:lang w:val="sr-Cyrl-CS"/>
              </w:rPr>
            </w:pPr>
            <w:r w:rsidRPr="00E736E7">
              <w:rPr>
                <w:rFonts w:ascii="Arial" w:hAnsi="Arial" w:cs="Arial"/>
                <w:lang w:val="sr-Cyrl-CS"/>
              </w:rPr>
              <w:t>2019.</w:t>
            </w:r>
          </w:p>
        </w:tc>
        <w:tc>
          <w:tcPr>
            <w:tcW w:w="2351" w:type="dxa"/>
            <w:tcBorders>
              <w:bottom w:val="single" w:sz="4" w:space="0" w:color="auto"/>
            </w:tcBorders>
          </w:tcPr>
          <w:p w:rsidR="00874B8E" w:rsidRPr="00E736E7" w:rsidRDefault="00874B8E" w:rsidP="002570E9">
            <w:pPr>
              <w:spacing w:after="0" w:line="240" w:lineRule="auto"/>
              <w:rPr>
                <w:rFonts w:ascii="Arial" w:hAnsi="Arial" w:cs="Arial"/>
                <w:lang w:val="sr-Cyrl-CS"/>
              </w:rPr>
            </w:pPr>
          </w:p>
          <w:p w:rsidR="00A91FDB" w:rsidRPr="00E736E7" w:rsidRDefault="00A91FDB"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w:t>
            </w:r>
            <w:r w:rsidR="002570E9">
              <w:rPr>
                <w:rFonts w:ascii="Arial" w:hAnsi="Arial" w:cs="Arial"/>
                <w:lang w:val="sr-Cyrl-CS"/>
              </w:rPr>
              <w:t>пштина</w:t>
            </w:r>
            <w:r w:rsidRPr="00E736E7">
              <w:rPr>
                <w:rFonts w:ascii="Arial" w:hAnsi="Arial" w:cs="Arial"/>
                <w:lang w:val="sr-Cyrl-CS"/>
              </w:rPr>
              <w:t xml:space="preserve"> Кнић</w:t>
            </w:r>
          </w:p>
          <w:p w:rsidR="00A91FDB" w:rsidRPr="00E736E7" w:rsidRDefault="00A91FDB"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tc>
        <w:tc>
          <w:tcPr>
            <w:tcW w:w="2408" w:type="dxa"/>
            <w:tcBorders>
              <w:bottom w:val="single" w:sz="4" w:space="0" w:color="auto"/>
            </w:tcBorders>
          </w:tcPr>
          <w:p w:rsidR="00A91FDB" w:rsidRPr="00E736E7" w:rsidRDefault="00A91FDB" w:rsidP="006513D1">
            <w:pPr>
              <w:numPr>
                <w:ilvl w:val="0"/>
                <w:numId w:val="89"/>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sr-Cyrl-CS"/>
              </w:rPr>
              <w:t>Набављено возило</w:t>
            </w:r>
          </w:p>
          <w:p w:rsidR="00A91FDB" w:rsidRPr="00E736E7" w:rsidRDefault="00A91FDB" w:rsidP="006513D1">
            <w:pPr>
              <w:numPr>
                <w:ilvl w:val="0"/>
                <w:numId w:val="89"/>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sr-Cyrl-CS"/>
              </w:rPr>
              <w:t>Повећан број корисника</w:t>
            </w:r>
          </w:p>
        </w:tc>
      </w:tr>
      <w:tr w:rsidR="00B51AFD" w:rsidRPr="006B6148" w:rsidTr="000B5BE3">
        <w:trPr>
          <w:cantSplit/>
          <w:trHeight w:val="510"/>
        </w:trPr>
        <w:tc>
          <w:tcPr>
            <w:tcW w:w="1400" w:type="dxa"/>
            <w:tcBorders>
              <w:bottom w:val="single" w:sz="4" w:space="0" w:color="auto"/>
            </w:tcBorders>
          </w:tcPr>
          <w:p w:rsidR="00A91FDB" w:rsidRPr="00E736E7" w:rsidRDefault="00A91FDB" w:rsidP="00C941CD">
            <w:pPr>
              <w:spacing w:after="0" w:line="240" w:lineRule="auto"/>
              <w:rPr>
                <w:rFonts w:ascii="Arial" w:hAnsi="Arial" w:cs="Arial"/>
                <w:b/>
              </w:rPr>
            </w:pPr>
            <w:r w:rsidRPr="00E736E7">
              <w:rPr>
                <w:rFonts w:ascii="Arial" w:hAnsi="Arial" w:cs="Arial"/>
                <w:b/>
              </w:rPr>
              <w:t>1.2.1.2.</w:t>
            </w:r>
          </w:p>
        </w:tc>
        <w:tc>
          <w:tcPr>
            <w:tcW w:w="3940" w:type="dxa"/>
            <w:tcBorders>
              <w:bottom w:val="single" w:sz="4" w:space="0" w:color="auto"/>
            </w:tcBorders>
          </w:tcPr>
          <w:p w:rsidR="00A91FDB" w:rsidRPr="00E736E7" w:rsidRDefault="00A91FDB" w:rsidP="00C941CD">
            <w:pPr>
              <w:spacing w:after="0" w:line="240" w:lineRule="auto"/>
              <w:rPr>
                <w:rFonts w:ascii="Arial" w:hAnsi="Arial" w:cs="Arial"/>
                <w:lang w:val="sr-Cyrl-CS"/>
              </w:rPr>
            </w:pPr>
            <w:r w:rsidRPr="00E736E7">
              <w:rPr>
                <w:rFonts w:ascii="Arial" w:hAnsi="Arial" w:cs="Arial"/>
                <w:lang w:val="sr-Cyrl-CS"/>
              </w:rPr>
              <w:t>Адаптација простора за централну стерилизацију</w:t>
            </w:r>
          </w:p>
        </w:tc>
        <w:tc>
          <w:tcPr>
            <w:tcW w:w="2309" w:type="dxa"/>
            <w:tcBorders>
              <w:bottom w:val="single" w:sz="4" w:space="0" w:color="auto"/>
            </w:tcBorders>
          </w:tcPr>
          <w:p w:rsidR="00A91FDB" w:rsidRPr="00E736E7" w:rsidRDefault="00A91FDB" w:rsidP="00C941CD">
            <w:pPr>
              <w:spacing w:after="0" w:line="240" w:lineRule="auto"/>
              <w:rPr>
                <w:rFonts w:ascii="Arial" w:hAnsi="Arial" w:cs="Arial"/>
                <w:lang w:val="sr-Cyrl-CS"/>
              </w:rPr>
            </w:pPr>
            <w:r w:rsidRPr="00E736E7">
              <w:rPr>
                <w:rFonts w:ascii="Arial" w:hAnsi="Arial" w:cs="Arial"/>
                <w:lang w:val="sr-Cyrl-CS"/>
              </w:rPr>
              <w:t>ДЗ Кнић</w:t>
            </w:r>
          </w:p>
          <w:p w:rsidR="00A91FDB" w:rsidRPr="00E736E7" w:rsidRDefault="00874B8E" w:rsidP="00C941CD">
            <w:pPr>
              <w:spacing w:after="0" w:line="240" w:lineRule="auto"/>
              <w:rPr>
                <w:rFonts w:ascii="Arial" w:hAnsi="Arial" w:cs="Arial"/>
                <w:lang w:val="sr-Cyrl-CS"/>
              </w:rPr>
            </w:pPr>
            <w:r w:rsidRPr="00E736E7">
              <w:rPr>
                <w:rFonts w:ascii="Arial" w:hAnsi="Arial" w:cs="Arial"/>
                <w:lang w:val="sr-Cyrl-CS"/>
              </w:rPr>
              <w:t>Ресорно м</w:t>
            </w:r>
            <w:r w:rsidR="00A91FDB" w:rsidRPr="00E736E7">
              <w:rPr>
                <w:rFonts w:ascii="Arial" w:hAnsi="Arial" w:cs="Arial"/>
                <w:lang w:val="sr-Cyrl-CS"/>
              </w:rPr>
              <w:t>инистарство</w:t>
            </w:r>
          </w:p>
        </w:tc>
        <w:tc>
          <w:tcPr>
            <w:tcW w:w="2352" w:type="dxa"/>
            <w:tcBorders>
              <w:bottom w:val="single" w:sz="4" w:space="0" w:color="auto"/>
            </w:tcBorders>
          </w:tcPr>
          <w:p w:rsidR="00A91FDB" w:rsidRPr="00E736E7" w:rsidRDefault="00A91FDB" w:rsidP="00C941CD">
            <w:pPr>
              <w:spacing w:after="0" w:line="240" w:lineRule="auto"/>
              <w:jc w:val="center"/>
              <w:rPr>
                <w:rFonts w:ascii="Arial" w:hAnsi="Arial" w:cs="Arial"/>
                <w:lang w:val="sr-Cyrl-CS"/>
              </w:rPr>
            </w:pPr>
            <w:r w:rsidRPr="00E736E7">
              <w:rPr>
                <w:rFonts w:ascii="Arial" w:hAnsi="Arial" w:cs="Arial"/>
                <w:lang w:val="sr-Cyrl-CS"/>
              </w:rPr>
              <w:t>2018.</w:t>
            </w:r>
          </w:p>
        </w:tc>
        <w:tc>
          <w:tcPr>
            <w:tcW w:w="2351" w:type="dxa"/>
            <w:tcBorders>
              <w:bottom w:val="single" w:sz="4" w:space="0" w:color="auto"/>
            </w:tcBorders>
          </w:tcPr>
          <w:p w:rsidR="00A91FDB" w:rsidRPr="00E736E7" w:rsidRDefault="00A91FDB"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w:t>
            </w:r>
            <w:r w:rsidR="002570E9">
              <w:rPr>
                <w:rFonts w:ascii="Arial" w:hAnsi="Arial" w:cs="Arial"/>
                <w:lang w:val="sr-Cyrl-CS"/>
              </w:rPr>
              <w:t>пштина</w:t>
            </w:r>
            <w:r w:rsidRPr="00E736E7">
              <w:rPr>
                <w:rFonts w:ascii="Arial" w:hAnsi="Arial" w:cs="Arial"/>
                <w:lang w:val="sr-Cyrl-CS"/>
              </w:rPr>
              <w:t xml:space="preserve"> Кнић</w:t>
            </w:r>
          </w:p>
          <w:p w:rsidR="00A91FDB" w:rsidRPr="00E736E7" w:rsidRDefault="00A91FDB"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tc>
        <w:tc>
          <w:tcPr>
            <w:tcW w:w="2408" w:type="dxa"/>
            <w:tcBorders>
              <w:bottom w:val="single" w:sz="4" w:space="0" w:color="auto"/>
            </w:tcBorders>
          </w:tcPr>
          <w:p w:rsidR="00A91FDB" w:rsidRPr="00E736E7" w:rsidRDefault="00A91FDB"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Опремљен објекат</w:t>
            </w:r>
          </w:p>
          <w:p w:rsidR="00A91FDB" w:rsidRPr="00E736E7" w:rsidRDefault="00A91FDB" w:rsidP="00BC525B">
            <w:pPr>
              <w:suppressAutoHyphens w:val="0"/>
              <w:spacing w:after="0" w:line="240" w:lineRule="auto"/>
              <w:ind w:left="102"/>
              <w:rPr>
                <w:rFonts w:ascii="Arial" w:hAnsi="Arial" w:cs="Arial"/>
                <w:lang w:val="sr-Cyrl-CS"/>
              </w:rPr>
            </w:pPr>
          </w:p>
        </w:tc>
      </w:tr>
      <w:tr w:rsidR="00B51AFD" w:rsidRPr="006B6148" w:rsidTr="000B5BE3">
        <w:trPr>
          <w:cantSplit/>
          <w:trHeight w:val="510"/>
        </w:trPr>
        <w:tc>
          <w:tcPr>
            <w:tcW w:w="1400" w:type="dxa"/>
            <w:tcBorders>
              <w:bottom w:val="single" w:sz="4" w:space="0" w:color="auto"/>
            </w:tcBorders>
          </w:tcPr>
          <w:p w:rsidR="00A91FDB" w:rsidRPr="00E736E7" w:rsidRDefault="00A91FDB" w:rsidP="00C941CD">
            <w:pPr>
              <w:spacing w:after="0" w:line="240" w:lineRule="auto"/>
              <w:rPr>
                <w:rFonts w:ascii="Arial" w:hAnsi="Arial" w:cs="Arial"/>
                <w:b/>
                <w:lang w:val="sr-Cyrl-CS"/>
              </w:rPr>
            </w:pPr>
            <w:r w:rsidRPr="00E736E7">
              <w:rPr>
                <w:rFonts w:ascii="Arial" w:hAnsi="Arial" w:cs="Arial"/>
                <w:b/>
                <w:lang w:val="sr-Cyrl-CS"/>
              </w:rPr>
              <w:t>1.2.1.3.</w:t>
            </w:r>
          </w:p>
        </w:tc>
        <w:tc>
          <w:tcPr>
            <w:tcW w:w="3940" w:type="dxa"/>
            <w:tcBorders>
              <w:bottom w:val="single" w:sz="4" w:space="0" w:color="auto"/>
            </w:tcBorders>
          </w:tcPr>
          <w:p w:rsidR="00A91FDB" w:rsidRPr="00E736E7" w:rsidRDefault="00F66FB4" w:rsidP="00C941CD">
            <w:pPr>
              <w:spacing w:after="0" w:line="240" w:lineRule="auto"/>
              <w:rPr>
                <w:rFonts w:ascii="Arial" w:hAnsi="Arial" w:cs="Arial"/>
                <w:lang w:val="sr-Cyrl-CS"/>
              </w:rPr>
            </w:pPr>
            <w:r>
              <w:rPr>
                <w:rFonts w:ascii="Arial" w:hAnsi="Arial" w:cs="Arial"/>
                <w:lang w:val="sr-Cyrl-CS"/>
              </w:rPr>
              <w:t>П</w:t>
            </w:r>
            <w:r w:rsidR="00A91FDB" w:rsidRPr="00E736E7">
              <w:rPr>
                <w:rFonts w:ascii="Arial" w:hAnsi="Arial" w:cs="Arial"/>
                <w:lang w:val="sr-Cyrl-CS"/>
              </w:rPr>
              <w:t>росторно одваја</w:t>
            </w:r>
            <w:r>
              <w:rPr>
                <w:rFonts w:ascii="Arial" w:hAnsi="Arial" w:cs="Arial"/>
                <w:lang w:val="sr-Cyrl-CS"/>
              </w:rPr>
              <w:t>ње интервенција од превијалишта</w:t>
            </w:r>
          </w:p>
        </w:tc>
        <w:tc>
          <w:tcPr>
            <w:tcW w:w="2309" w:type="dxa"/>
            <w:tcBorders>
              <w:bottom w:val="single" w:sz="4" w:space="0" w:color="auto"/>
            </w:tcBorders>
          </w:tcPr>
          <w:p w:rsidR="00A91FDB" w:rsidRPr="00E736E7" w:rsidRDefault="00A91FDB" w:rsidP="00C941CD">
            <w:pPr>
              <w:spacing w:after="0" w:line="240" w:lineRule="auto"/>
              <w:rPr>
                <w:rFonts w:ascii="Arial" w:hAnsi="Arial" w:cs="Arial"/>
                <w:lang w:val="sr-Cyrl-CS"/>
              </w:rPr>
            </w:pPr>
            <w:r w:rsidRPr="00E736E7">
              <w:rPr>
                <w:rFonts w:ascii="Arial" w:hAnsi="Arial" w:cs="Arial"/>
                <w:lang w:val="sr-Cyrl-CS"/>
              </w:rPr>
              <w:t>ДЗ Кнић</w:t>
            </w:r>
          </w:p>
          <w:p w:rsidR="00A91FDB" w:rsidRPr="00E736E7" w:rsidRDefault="00874B8E" w:rsidP="00C941CD">
            <w:pPr>
              <w:spacing w:after="0" w:line="240" w:lineRule="auto"/>
              <w:rPr>
                <w:rFonts w:ascii="Arial" w:hAnsi="Arial" w:cs="Arial"/>
                <w:lang w:val="sr-Cyrl-CS"/>
              </w:rPr>
            </w:pPr>
            <w:r w:rsidRPr="00E736E7">
              <w:rPr>
                <w:rFonts w:ascii="Arial" w:hAnsi="Arial" w:cs="Arial"/>
                <w:lang w:val="sr-Cyrl-CS"/>
              </w:rPr>
              <w:t xml:space="preserve">Ресорно </w:t>
            </w:r>
            <w:r w:rsidR="00A91FDB" w:rsidRPr="00E736E7">
              <w:rPr>
                <w:rFonts w:ascii="Arial" w:hAnsi="Arial" w:cs="Arial"/>
                <w:lang w:val="sr-Cyrl-CS"/>
              </w:rPr>
              <w:t>министарство</w:t>
            </w:r>
          </w:p>
        </w:tc>
        <w:tc>
          <w:tcPr>
            <w:tcW w:w="2352" w:type="dxa"/>
            <w:tcBorders>
              <w:bottom w:val="single" w:sz="4" w:space="0" w:color="auto"/>
            </w:tcBorders>
          </w:tcPr>
          <w:p w:rsidR="00A91FDB" w:rsidRPr="00E736E7" w:rsidRDefault="00A91FDB" w:rsidP="00C941CD">
            <w:pPr>
              <w:spacing w:after="0" w:line="240" w:lineRule="auto"/>
              <w:jc w:val="center"/>
              <w:rPr>
                <w:rFonts w:ascii="Arial" w:hAnsi="Arial" w:cs="Arial"/>
                <w:lang w:val="sr-Cyrl-CS"/>
              </w:rPr>
            </w:pPr>
            <w:r w:rsidRPr="00E736E7">
              <w:rPr>
                <w:rFonts w:ascii="Arial" w:hAnsi="Arial" w:cs="Arial"/>
                <w:lang w:val="sr-Cyrl-CS"/>
              </w:rPr>
              <w:t>2017.</w:t>
            </w:r>
          </w:p>
        </w:tc>
        <w:tc>
          <w:tcPr>
            <w:tcW w:w="2351" w:type="dxa"/>
            <w:tcBorders>
              <w:bottom w:val="single" w:sz="4" w:space="0" w:color="auto"/>
            </w:tcBorders>
          </w:tcPr>
          <w:p w:rsidR="00A91FDB" w:rsidRPr="00E736E7" w:rsidRDefault="00A91FDB"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w:t>
            </w:r>
            <w:r w:rsidR="002570E9">
              <w:rPr>
                <w:rFonts w:ascii="Arial" w:hAnsi="Arial" w:cs="Arial"/>
                <w:lang w:val="sr-Cyrl-CS"/>
              </w:rPr>
              <w:t>пштина</w:t>
            </w:r>
            <w:r w:rsidRPr="00E736E7">
              <w:rPr>
                <w:rFonts w:ascii="Arial" w:hAnsi="Arial" w:cs="Arial"/>
                <w:lang w:val="sr-Cyrl-CS"/>
              </w:rPr>
              <w:t xml:space="preserve"> Кнић</w:t>
            </w:r>
          </w:p>
          <w:p w:rsidR="00A91FDB" w:rsidRPr="00E736E7" w:rsidRDefault="00A91FDB"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tc>
        <w:tc>
          <w:tcPr>
            <w:tcW w:w="2408" w:type="dxa"/>
            <w:tcBorders>
              <w:bottom w:val="single" w:sz="4" w:space="0" w:color="auto"/>
            </w:tcBorders>
          </w:tcPr>
          <w:p w:rsidR="00A91FDB" w:rsidRPr="00E736E7" w:rsidRDefault="00421BD7" w:rsidP="006513D1">
            <w:pPr>
              <w:numPr>
                <w:ilvl w:val="0"/>
                <w:numId w:val="87"/>
              </w:numPr>
              <w:tabs>
                <w:tab w:val="num" w:pos="282"/>
              </w:tabs>
              <w:suppressAutoHyphens w:val="0"/>
              <w:spacing w:after="0" w:line="240" w:lineRule="auto"/>
              <w:ind w:left="312" w:hanging="312"/>
              <w:rPr>
                <w:rFonts w:ascii="Arial" w:hAnsi="Arial" w:cs="Arial"/>
                <w:lang w:val="sr-Cyrl-CS"/>
              </w:rPr>
            </w:pPr>
            <w:r>
              <w:rPr>
                <w:rFonts w:ascii="Arial" w:hAnsi="Arial" w:cs="Arial"/>
                <w:lang w:val="sr-Cyrl-CS"/>
              </w:rPr>
              <w:t>Адаптиран објекат потребама интервенције</w:t>
            </w:r>
          </w:p>
          <w:p w:rsidR="00A91FDB" w:rsidRPr="00E736E7" w:rsidRDefault="00A91FDB" w:rsidP="00BC525B">
            <w:pPr>
              <w:suppressAutoHyphens w:val="0"/>
              <w:spacing w:after="0" w:line="240" w:lineRule="auto"/>
              <w:ind w:left="102"/>
              <w:rPr>
                <w:rFonts w:ascii="Arial" w:hAnsi="Arial" w:cs="Arial"/>
                <w:lang w:val="sr-Cyrl-CS"/>
              </w:rPr>
            </w:pPr>
          </w:p>
        </w:tc>
      </w:tr>
      <w:tr w:rsidR="002A4B4D" w:rsidRPr="006B6148" w:rsidTr="000B5BE3">
        <w:trPr>
          <w:cantSplit/>
          <w:trHeight w:val="510"/>
        </w:trPr>
        <w:tc>
          <w:tcPr>
            <w:tcW w:w="1400" w:type="dxa"/>
            <w:tcBorders>
              <w:bottom w:val="single" w:sz="4" w:space="0" w:color="auto"/>
            </w:tcBorders>
          </w:tcPr>
          <w:p w:rsidR="002A4B4D" w:rsidRPr="00E736E7" w:rsidRDefault="002A4B4D" w:rsidP="002A4B4D">
            <w:pPr>
              <w:spacing w:after="0" w:line="240" w:lineRule="auto"/>
              <w:rPr>
                <w:rFonts w:ascii="Arial" w:hAnsi="Arial" w:cs="Arial"/>
                <w:b/>
                <w:lang w:val="sr-Cyrl-CS"/>
              </w:rPr>
            </w:pPr>
            <w:r w:rsidRPr="00E736E7">
              <w:rPr>
                <w:rFonts w:ascii="Arial" w:hAnsi="Arial" w:cs="Arial"/>
                <w:b/>
                <w:lang w:val="sr-Cyrl-CS"/>
              </w:rPr>
              <w:t>1.2.1.</w:t>
            </w:r>
            <w:r>
              <w:rPr>
                <w:rFonts w:ascii="Arial" w:hAnsi="Arial" w:cs="Arial"/>
                <w:b/>
                <w:lang w:val="sr-Cyrl-CS"/>
              </w:rPr>
              <w:t>4</w:t>
            </w:r>
            <w:r w:rsidRPr="00E736E7">
              <w:rPr>
                <w:rFonts w:ascii="Arial" w:hAnsi="Arial" w:cs="Arial"/>
                <w:b/>
                <w:lang w:val="sr-Cyrl-CS"/>
              </w:rPr>
              <w:t>.</w:t>
            </w:r>
          </w:p>
        </w:tc>
        <w:tc>
          <w:tcPr>
            <w:tcW w:w="3940" w:type="dxa"/>
            <w:tcBorders>
              <w:bottom w:val="single" w:sz="4" w:space="0" w:color="auto"/>
            </w:tcBorders>
          </w:tcPr>
          <w:p w:rsidR="002A4B4D" w:rsidRDefault="002A4B4D" w:rsidP="002A4B4D">
            <w:pPr>
              <w:spacing w:after="0" w:line="240" w:lineRule="auto"/>
              <w:rPr>
                <w:rFonts w:ascii="Arial" w:hAnsi="Arial" w:cs="Arial"/>
                <w:lang w:val="sr-Cyrl-CS"/>
              </w:rPr>
            </w:pPr>
            <w:r>
              <w:rPr>
                <w:rFonts w:ascii="Arial" w:hAnsi="Arial" w:cs="Arial"/>
                <w:lang w:val="sr-Cyrl-CS"/>
              </w:rPr>
              <w:t>Кућно лечење, палијативно збрињавање и пружање хитне медицинске помоћи на терену</w:t>
            </w:r>
          </w:p>
        </w:tc>
        <w:tc>
          <w:tcPr>
            <w:tcW w:w="2309" w:type="dxa"/>
            <w:tcBorders>
              <w:bottom w:val="single" w:sz="4" w:space="0" w:color="auto"/>
            </w:tcBorders>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Ресорно министарство</w:t>
            </w:r>
          </w:p>
        </w:tc>
        <w:tc>
          <w:tcPr>
            <w:tcW w:w="2352" w:type="dxa"/>
            <w:tcBorders>
              <w:bottom w:val="single" w:sz="4" w:space="0" w:color="auto"/>
            </w:tcBorders>
          </w:tcPr>
          <w:p w:rsidR="002A4B4D" w:rsidRPr="00E736E7" w:rsidRDefault="006E500B" w:rsidP="002A4B4D">
            <w:pPr>
              <w:spacing w:after="0" w:line="240" w:lineRule="auto"/>
              <w:jc w:val="center"/>
              <w:rPr>
                <w:rFonts w:ascii="Arial" w:hAnsi="Arial" w:cs="Arial"/>
                <w:lang w:val="sr-Cyrl-CS"/>
              </w:rPr>
            </w:pPr>
            <w:r>
              <w:rPr>
                <w:rFonts w:ascii="Arial" w:hAnsi="Arial" w:cs="Arial"/>
                <w:lang w:val="sr-Cyrl-CS"/>
              </w:rPr>
              <w:t>2017 – 2020.</w:t>
            </w:r>
          </w:p>
        </w:tc>
        <w:tc>
          <w:tcPr>
            <w:tcW w:w="2351" w:type="dxa"/>
            <w:tcBorders>
              <w:bottom w:val="single" w:sz="4" w:space="0" w:color="auto"/>
            </w:tcBorders>
          </w:tcPr>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Pr>
                <w:rFonts w:ascii="Arial" w:hAnsi="Arial" w:cs="Arial"/>
                <w:lang w:val="sr-Cyrl-CS"/>
              </w:rPr>
              <w:t xml:space="preserve">Општина </w:t>
            </w:r>
            <w:r w:rsidRPr="00E736E7">
              <w:rPr>
                <w:rFonts w:ascii="Arial" w:hAnsi="Arial" w:cs="Arial"/>
                <w:lang w:val="sr-Cyrl-CS"/>
              </w:rPr>
              <w:t>Кнић</w:t>
            </w:r>
          </w:p>
          <w:p w:rsidR="002A4B4D"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tc>
        <w:tc>
          <w:tcPr>
            <w:tcW w:w="2408" w:type="dxa"/>
            <w:tcBorders>
              <w:bottom w:val="single" w:sz="4" w:space="0" w:color="auto"/>
            </w:tcBorders>
          </w:tcPr>
          <w:p w:rsidR="002A4B4D"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Pr>
                <w:rFonts w:ascii="Arial" w:hAnsi="Arial" w:cs="Arial"/>
                <w:lang w:val="sr-Cyrl-CS"/>
              </w:rPr>
              <w:t>Број корисника</w:t>
            </w:r>
          </w:p>
        </w:tc>
      </w:tr>
      <w:tr w:rsidR="002A4B4D" w:rsidRPr="0003318E" w:rsidTr="000B5BE3">
        <w:trPr>
          <w:cantSplit/>
          <w:trHeight w:val="510"/>
        </w:trPr>
        <w:tc>
          <w:tcPr>
            <w:tcW w:w="14760" w:type="dxa"/>
            <w:gridSpan w:val="6"/>
            <w:tcBorders>
              <w:bottom w:val="single" w:sz="4" w:space="0" w:color="auto"/>
            </w:tcBorders>
            <w:shd w:val="clear" w:color="auto" w:fill="C0C0C0"/>
          </w:tcPr>
          <w:p w:rsidR="002A4B4D" w:rsidRPr="006B6148" w:rsidRDefault="002A4B4D" w:rsidP="002A4B4D">
            <w:pPr>
              <w:spacing w:after="0" w:line="240" w:lineRule="auto"/>
              <w:rPr>
                <w:rFonts w:ascii="Arial" w:hAnsi="Arial" w:cs="Arial"/>
                <w:lang w:val="ru-RU"/>
              </w:rPr>
            </w:pPr>
            <w:r>
              <w:rPr>
                <w:rFonts w:ascii="Arial" w:hAnsi="Arial" w:cs="Arial"/>
                <w:b/>
                <w:lang w:val="ru-RU"/>
              </w:rPr>
              <w:t>1.2.2.</w:t>
            </w:r>
            <w:r w:rsidRPr="006B6148">
              <w:rPr>
                <w:rFonts w:ascii="Arial" w:hAnsi="Arial" w:cs="Arial"/>
                <w:b/>
                <w:lang w:val="ru-RU"/>
              </w:rPr>
              <w:t xml:space="preserve"> Програм: </w:t>
            </w:r>
            <w:r w:rsidRPr="004D39D9">
              <w:rPr>
                <w:rFonts w:ascii="Arial" w:hAnsi="Arial" w:cs="Arial"/>
                <w:lang w:val="ru-RU"/>
              </w:rPr>
              <w:t>Повезивање и ја</w:t>
            </w:r>
            <w:r>
              <w:rPr>
                <w:rFonts w:ascii="Arial" w:hAnsi="Arial" w:cs="Arial"/>
                <w:lang w:val="ru-RU"/>
              </w:rPr>
              <w:t>ч</w:t>
            </w:r>
            <w:r w:rsidRPr="004D39D9">
              <w:rPr>
                <w:rFonts w:ascii="Arial" w:hAnsi="Arial" w:cs="Arial"/>
                <w:lang w:val="ru-RU"/>
              </w:rPr>
              <w:t>ање партнерских односа релевантних слу</w:t>
            </w:r>
            <w:r>
              <w:rPr>
                <w:rFonts w:ascii="Arial" w:hAnsi="Arial" w:cs="Arial"/>
                <w:lang w:val="ru-RU"/>
              </w:rPr>
              <w:t>ж</w:t>
            </w:r>
            <w:r w:rsidR="00421BD7">
              <w:rPr>
                <w:rFonts w:ascii="Arial" w:hAnsi="Arial" w:cs="Arial"/>
                <w:lang w:val="ru-RU"/>
              </w:rPr>
              <w:t>би</w:t>
            </w:r>
            <w:r w:rsidRPr="004D39D9">
              <w:rPr>
                <w:rFonts w:ascii="Arial" w:hAnsi="Arial" w:cs="Arial"/>
                <w:lang w:val="ru-RU"/>
              </w:rPr>
              <w:t xml:space="preserve"> и институција које се баве за</w:t>
            </w:r>
            <w:r>
              <w:rPr>
                <w:rFonts w:ascii="Arial" w:hAnsi="Arial" w:cs="Arial"/>
                <w:lang w:val="ru-RU"/>
              </w:rPr>
              <w:t>ш</w:t>
            </w:r>
            <w:r w:rsidRPr="004D39D9">
              <w:rPr>
                <w:rFonts w:ascii="Arial" w:hAnsi="Arial" w:cs="Arial"/>
                <w:lang w:val="ru-RU"/>
              </w:rPr>
              <w:t>титом и бригом о становни</w:t>
            </w:r>
            <w:r>
              <w:rPr>
                <w:rFonts w:ascii="Arial" w:hAnsi="Arial" w:cs="Arial"/>
                <w:lang w:val="ru-RU"/>
              </w:rPr>
              <w:t>ш</w:t>
            </w:r>
            <w:r w:rsidRPr="004D39D9">
              <w:rPr>
                <w:rFonts w:ascii="Arial" w:hAnsi="Arial" w:cs="Arial"/>
                <w:lang w:val="ru-RU"/>
              </w:rPr>
              <w:t>тву</w:t>
            </w:r>
          </w:p>
        </w:tc>
      </w:tr>
      <w:tr w:rsidR="002A4B4D" w:rsidRPr="006B6148" w:rsidTr="000B5BE3">
        <w:trPr>
          <w:cantSplit/>
          <w:trHeight w:val="510"/>
        </w:trPr>
        <w:tc>
          <w:tcPr>
            <w:tcW w:w="1400" w:type="dxa"/>
            <w:tcBorders>
              <w:bottom w:val="single" w:sz="4" w:space="0" w:color="auto"/>
            </w:tcBorders>
          </w:tcPr>
          <w:p w:rsidR="002A4B4D" w:rsidRPr="00E736E7" w:rsidRDefault="002A4B4D" w:rsidP="002A4B4D">
            <w:pPr>
              <w:spacing w:after="0" w:line="240" w:lineRule="auto"/>
              <w:rPr>
                <w:rFonts w:ascii="Arial" w:hAnsi="Arial" w:cs="Arial"/>
                <w:b/>
                <w:lang w:val="sr-Latn-BA"/>
              </w:rPr>
            </w:pPr>
            <w:r w:rsidRPr="00E736E7">
              <w:rPr>
                <w:rFonts w:ascii="Arial" w:hAnsi="Arial" w:cs="Arial"/>
                <w:b/>
                <w:lang w:val="ru-RU"/>
              </w:rPr>
              <w:t>1.2.2.1.</w:t>
            </w:r>
          </w:p>
        </w:tc>
        <w:tc>
          <w:tcPr>
            <w:tcW w:w="3940" w:type="dxa"/>
            <w:tcBorders>
              <w:bottom w:val="single" w:sz="4" w:space="0" w:color="auto"/>
            </w:tcBorders>
          </w:tcPr>
          <w:p w:rsidR="002A4B4D" w:rsidRPr="00E736E7" w:rsidRDefault="002A4B4D" w:rsidP="002A4B4D">
            <w:pPr>
              <w:spacing w:after="0" w:line="240" w:lineRule="auto"/>
              <w:rPr>
                <w:rFonts w:ascii="Arial" w:hAnsi="Arial" w:cs="Arial"/>
                <w:lang w:val="sr-Cyrl-CS"/>
              </w:rPr>
            </w:pPr>
            <w:r w:rsidRPr="00E736E7">
              <w:rPr>
                <w:rFonts w:ascii="Arial" w:hAnsi="Arial" w:cs="Arial"/>
                <w:lang w:val="ru-RU"/>
              </w:rPr>
              <w:t>Формирање службе опште медицине при прихватном центру у Равном Гају</w:t>
            </w:r>
          </w:p>
        </w:tc>
        <w:tc>
          <w:tcPr>
            <w:tcW w:w="2309" w:type="dxa"/>
            <w:tcBorders>
              <w:bottom w:val="single" w:sz="4" w:space="0" w:color="auto"/>
            </w:tcBorders>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Центар за социјални рад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Општина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Ресорна министарства</w:t>
            </w:r>
          </w:p>
        </w:tc>
        <w:tc>
          <w:tcPr>
            <w:tcW w:w="2352" w:type="dxa"/>
            <w:tcBorders>
              <w:bottom w:val="single" w:sz="4" w:space="0" w:color="auto"/>
            </w:tcBorders>
          </w:tcPr>
          <w:p w:rsidR="006E500B" w:rsidRPr="00E736E7" w:rsidRDefault="006E500B" w:rsidP="006E500B">
            <w:pPr>
              <w:spacing w:after="0" w:line="240" w:lineRule="auto"/>
              <w:jc w:val="center"/>
              <w:rPr>
                <w:rFonts w:ascii="Arial" w:hAnsi="Arial" w:cs="Arial"/>
                <w:lang w:val="sr-Cyrl-CS"/>
              </w:rPr>
            </w:pPr>
            <w:r>
              <w:rPr>
                <w:rFonts w:ascii="Arial" w:hAnsi="Arial" w:cs="Arial"/>
                <w:lang w:val="sr-Cyrl-CS"/>
              </w:rPr>
              <w:t>2017 – 2020.</w:t>
            </w:r>
          </w:p>
        </w:tc>
        <w:tc>
          <w:tcPr>
            <w:tcW w:w="2351" w:type="dxa"/>
            <w:tcBorders>
              <w:bottom w:val="single" w:sz="4" w:space="0" w:color="auto"/>
            </w:tcBorders>
          </w:tcPr>
          <w:p w:rsidR="002A4B4D" w:rsidRPr="00E736E7" w:rsidRDefault="002A4B4D" w:rsidP="002A4B4D">
            <w:pPr>
              <w:spacing w:after="0" w:line="240" w:lineRule="auto"/>
              <w:jc w:val="center"/>
              <w:rPr>
                <w:rFonts w:ascii="Arial" w:hAnsi="Arial" w:cs="Arial"/>
                <w:lang w:val="sr-Cyrl-CS"/>
              </w:rPr>
            </w:pP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Министарства РС: здравља, социјалне политике, финансија</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Донатор</w:t>
            </w:r>
          </w:p>
        </w:tc>
        <w:tc>
          <w:tcPr>
            <w:tcW w:w="2408" w:type="dxa"/>
            <w:tcBorders>
              <w:bottom w:val="single" w:sz="4" w:space="0" w:color="auto"/>
            </w:tcBorders>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Опремљен објекат</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Број запослених здравствених радника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Број корисника</w:t>
            </w:r>
          </w:p>
        </w:tc>
      </w:tr>
      <w:tr w:rsidR="002A4B4D" w:rsidRPr="006B6148" w:rsidTr="000B5BE3">
        <w:trPr>
          <w:cantSplit/>
          <w:trHeight w:val="510"/>
        </w:trPr>
        <w:tc>
          <w:tcPr>
            <w:tcW w:w="1400" w:type="dxa"/>
            <w:tcBorders>
              <w:bottom w:val="single" w:sz="4" w:space="0" w:color="auto"/>
            </w:tcBorders>
          </w:tcPr>
          <w:p w:rsidR="002A4B4D" w:rsidRPr="00E736E7" w:rsidRDefault="002A4B4D" w:rsidP="002A4B4D">
            <w:pPr>
              <w:spacing w:after="0" w:line="240" w:lineRule="auto"/>
              <w:rPr>
                <w:rFonts w:ascii="Arial" w:hAnsi="Arial" w:cs="Arial"/>
                <w:b/>
                <w:lang w:val="ru-RU"/>
              </w:rPr>
            </w:pPr>
            <w:r w:rsidRPr="00E736E7">
              <w:rPr>
                <w:rFonts w:ascii="Arial" w:hAnsi="Arial" w:cs="Arial"/>
                <w:b/>
                <w:lang w:val="ru-RU"/>
              </w:rPr>
              <w:t>1.2.2.2.</w:t>
            </w:r>
          </w:p>
        </w:tc>
        <w:tc>
          <w:tcPr>
            <w:tcW w:w="3940" w:type="dxa"/>
            <w:tcBorders>
              <w:bottom w:val="single" w:sz="4" w:space="0" w:color="auto"/>
            </w:tcBorders>
          </w:tcPr>
          <w:p w:rsidR="002A4B4D" w:rsidRPr="00E736E7" w:rsidRDefault="002A4B4D" w:rsidP="002A4B4D">
            <w:pPr>
              <w:spacing w:after="0" w:line="240" w:lineRule="auto"/>
              <w:rPr>
                <w:rFonts w:ascii="Arial" w:hAnsi="Arial" w:cs="Arial"/>
                <w:lang w:val="ru-RU"/>
              </w:rPr>
            </w:pPr>
            <w:r w:rsidRPr="00E736E7">
              <w:rPr>
                <w:rFonts w:ascii="Arial" w:hAnsi="Arial" w:cs="Arial"/>
                <w:lang w:val="ru-RU"/>
              </w:rPr>
              <w:t xml:space="preserve">Континуирана едукација свих здравствених радника </w:t>
            </w:r>
          </w:p>
          <w:p w:rsidR="002A4B4D" w:rsidRPr="00E736E7" w:rsidRDefault="002A4B4D" w:rsidP="002A4B4D">
            <w:pPr>
              <w:spacing w:after="0" w:line="240" w:lineRule="auto"/>
              <w:rPr>
                <w:rFonts w:ascii="Arial" w:hAnsi="Arial" w:cs="Arial"/>
                <w:lang w:val="ru-RU"/>
              </w:rPr>
            </w:pPr>
          </w:p>
        </w:tc>
        <w:tc>
          <w:tcPr>
            <w:tcW w:w="2309" w:type="dxa"/>
            <w:tcBorders>
              <w:bottom w:val="single" w:sz="4" w:space="0" w:color="auto"/>
            </w:tcBorders>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Министарство здравља</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Институт за јавно здравље</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Медицински факултет Крагујевац</w:t>
            </w:r>
          </w:p>
        </w:tc>
        <w:tc>
          <w:tcPr>
            <w:tcW w:w="2352" w:type="dxa"/>
            <w:tcBorders>
              <w:bottom w:val="single" w:sz="4" w:space="0" w:color="auto"/>
            </w:tcBorders>
          </w:tcPr>
          <w:p w:rsidR="002A4B4D" w:rsidRPr="00E736E7" w:rsidRDefault="002A4B4D" w:rsidP="002A4B4D">
            <w:pPr>
              <w:spacing w:after="0" w:line="240" w:lineRule="auto"/>
              <w:jc w:val="center"/>
              <w:rPr>
                <w:rFonts w:ascii="Arial" w:hAnsi="Arial" w:cs="Arial"/>
                <w:lang w:val="sr-Cyrl-CS"/>
              </w:rPr>
            </w:pPr>
            <w:r w:rsidRPr="00E736E7">
              <w:rPr>
                <w:rFonts w:ascii="Arial" w:hAnsi="Arial" w:cs="Arial"/>
                <w:lang w:val="sr-Cyrl-CS"/>
              </w:rPr>
              <w:t>2010 – 2020.</w:t>
            </w:r>
          </w:p>
        </w:tc>
        <w:tc>
          <w:tcPr>
            <w:tcW w:w="2351" w:type="dxa"/>
            <w:tcBorders>
              <w:bottom w:val="single" w:sz="4" w:space="0" w:color="auto"/>
            </w:tcBorders>
          </w:tcPr>
          <w:p w:rsidR="002A4B4D" w:rsidRPr="00E736E7" w:rsidRDefault="002A4B4D" w:rsidP="002A4B4D">
            <w:pPr>
              <w:spacing w:after="0" w:line="240" w:lineRule="auto"/>
              <w:jc w:val="center"/>
              <w:rPr>
                <w:rFonts w:ascii="Arial" w:hAnsi="Arial" w:cs="Arial"/>
                <w:lang w:val="sr-Cyrl-CS"/>
              </w:rPr>
            </w:pP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w:t>
            </w:r>
            <w:r>
              <w:rPr>
                <w:rFonts w:ascii="Arial" w:hAnsi="Arial" w:cs="Arial"/>
                <w:lang w:val="sr-Cyrl-CS"/>
              </w:rPr>
              <w:t>пштина</w:t>
            </w:r>
            <w:r w:rsidRPr="00E736E7">
              <w:rPr>
                <w:rFonts w:ascii="Arial" w:hAnsi="Arial" w:cs="Arial"/>
                <w:lang w:val="sr-Cyrl-CS"/>
              </w:rPr>
              <w:t xml:space="preserve">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Министарство здравља</w:t>
            </w:r>
          </w:p>
        </w:tc>
        <w:tc>
          <w:tcPr>
            <w:tcW w:w="2408" w:type="dxa"/>
            <w:tcBorders>
              <w:bottom w:val="single" w:sz="4" w:space="0" w:color="auto"/>
            </w:tcBorders>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Континуирано обављање 4 блока едукација на годишњем нивоу</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Издати сертификати</w:t>
            </w:r>
          </w:p>
        </w:tc>
      </w:tr>
      <w:tr w:rsidR="002A4B4D" w:rsidRPr="006B6148" w:rsidTr="000B5BE3">
        <w:trPr>
          <w:cantSplit/>
          <w:trHeight w:val="510"/>
        </w:trPr>
        <w:tc>
          <w:tcPr>
            <w:tcW w:w="1400" w:type="dxa"/>
            <w:tcBorders>
              <w:bottom w:val="single" w:sz="4" w:space="0" w:color="auto"/>
            </w:tcBorders>
          </w:tcPr>
          <w:p w:rsidR="002A4B4D" w:rsidRPr="00E736E7" w:rsidRDefault="002A4B4D" w:rsidP="002A4B4D">
            <w:pPr>
              <w:spacing w:after="0" w:line="240" w:lineRule="auto"/>
              <w:rPr>
                <w:rFonts w:ascii="Arial" w:hAnsi="Arial" w:cs="Arial"/>
                <w:b/>
                <w:lang w:val="ru-RU"/>
              </w:rPr>
            </w:pPr>
            <w:r w:rsidRPr="00E736E7">
              <w:rPr>
                <w:rFonts w:ascii="Arial" w:hAnsi="Arial" w:cs="Arial"/>
                <w:b/>
                <w:lang w:val="ru-RU"/>
              </w:rPr>
              <w:t>1.2.2.3.</w:t>
            </w:r>
          </w:p>
        </w:tc>
        <w:tc>
          <w:tcPr>
            <w:tcW w:w="3940" w:type="dxa"/>
            <w:tcBorders>
              <w:bottom w:val="single" w:sz="4" w:space="0" w:color="auto"/>
            </w:tcBorders>
          </w:tcPr>
          <w:p w:rsidR="002A4B4D" w:rsidRPr="00E736E7" w:rsidRDefault="002A4B4D" w:rsidP="002A4B4D">
            <w:pPr>
              <w:spacing w:after="0" w:line="240" w:lineRule="auto"/>
              <w:rPr>
                <w:rFonts w:ascii="Arial" w:hAnsi="Arial" w:cs="Arial"/>
                <w:lang w:val="ru-RU"/>
              </w:rPr>
            </w:pPr>
            <w:r>
              <w:rPr>
                <w:rFonts w:ascii="Arial" w:hAnsi="Arial" w:cs="Arial"/>
                <w:lang w:val="ru-RU"/>
              </w:rPr>
              <w:t>Р</w:t>
            </w:r>
            <w:r w:rsidRPr="00E736E7">
              <w:rPr>
                <w:rFonts w:ascii="Arial" w:hAnsi="Arial" w:cs="Arial"/>
                <w:lang w:val="ru-RU"/>
              </w:rPr>
              <w:t xml:space="preserve">еконструкција, опремање, едукација саветовалишта за труднице </w:t>
            </w:r>
          </w:p>
        </w:tc>
        <w:tc>
          <w:tcPr>
            <w:tcW w:w="2309" w:type="dxa"/>
            <w:tcBorders>
              <w:bottom w:val="single" w:sz="4" w:space="0" w:color="auto"/>
            </w:tcBorders>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Општина Кнић</w:t>
            </w:r>
          </w:p>
          <w:p w:rsidR="002A4B4D" w:rsidRPr="00E736E7" w:rsidRDefault="002A4B4D" w:rsidP="002A4B4D">
            <w:pPr>
              <w:spacing w:after="0" w:line="240" w:lineRule="auto"/>
              <w:rPr>
                <w:rFonts w:ascii="Arial" w:hAnsi="Arial" w:cs="Arial"/>
                <w:lang w:val="sr-Cyrl-CS"/>
              </w:rPr>
            </w:pPr>
          </w:p>
        </w:tc>
        <w:tc>
          <w:tcPr>
            <w:tcW w:w="2352" w:type="dxa"/>
            <w:tcBorders>
              <w:bottom w:val="single" w:sz="4" w:space="0" w:color="auto"/>
            </w:tcBorders>
          </w:tcPr>
          <w:p w:rsidR="002A4B4D" w:rsidRPr="00E736E7" w:rsidRDefault="006E500B" w:rsidP="002A4B4D">
            <w:pPr>
              <w:spacing w:after="0" w:line="240" w:lineRule="auto"/>
              <w:jc w:val="center"/>
              <w:rPr>
                <w:rFonts w:ascii="Arial" w:hAnsi="Arial" w:cs="Arial"/>
                <w:lang w:val="sr-Cyrl-CS"/>
              </w:rPr>
            </w:pPr>
            <w:r>
              <w:rPr>
                <w:rFonts w:ascii="Arial" w:hAnsi="Arial" w:cs="Arial"/>
                <w:lang w:val="sr-Cyrl-CS"/>
              </w:rPr>
              <w:t>2017 – 2020.</w:t>
            </w:r>
          </w:p>
        </w:tc>
        <w:tc>
          <w:tcPr>
            <w:tcW w:w="2351" w:type="dxa"/>
            <w:tcBorders>
              <w:bottom w:val="single" w:sz="4" w:space="0" w:color="auto"/>
            </w:tcBorders>
          </w:tcPr>
          <w:p w:rsidR="002A4B4D" w:rsidRPr="00E736E7" w:rsidRDefault="002A4B4D" w:rsidP="002A4B4D">
            <w:pPr>
              <w:spacing w:after="0" w:line="240" w:lineRule="auto"/>
              <w:rPr>
                <w:rFonts w:ascii="Arial" w:hAnsi="Arial" w:cs="Arial"/>
                <w:lang w:val="sr-Cyrl-CS"/>
              </w:rPr>
            </w:pP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РФЗО</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Донатор</w:t>
            </w:r>
          </w:p>
        </w:tc>
        <w:tc>
          <w:tcPr>
            <w:tcW w:w="2408" w:type="dxa"/>
            <w:tcBorders>
              <w:bottom w:val="single" w:sz="4" w:space="0" w:color="auto"/>
            </w:tcBorders>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Реконструисан и адаптиран објекат</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Набављена опрема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Континуирана едукација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Број корисника</w:t>
            </w:r>
          </w:p>
        </w:tc>
      </w:tr>
      <w:tr w:rsidR="002A4B4D" w:rsidRPr="006B6148" w:rsidTr="000B5BE3">
        <w:trPr>
          <w:cantSplit/>
          <w:trHeight w:val="510"/>
        </w:trPr>
        <w:tc>
          <w:tcPr>
            <w:tcW w:w="1400" w:type="dxa"/>
            <w:tcBorders>
              <w:bottom w:val="single" w:sz="4" w:space="0" w:color="auto"/>
            </w:tcBorders>
          </w:tcPr>
          <w:p w:rsidR="002A4B4D" w:rsidRPr="00E736E7" w:rsidRDefault="002A4B4D" w:rsidP="002A4B4D">
            <w:pPr>
              <w:spacing w:after="0" w:line="240" w:lineRule="auto"/>
              <w:rPr>
                <w:rFonts w:ascii="Arial" w:hAnsi="Arial" w:cs="Arial"/>
                <w:b/>
                <w:lang w:val="ru-RU"/>
              </w:rPr>
            </w:pPr>
            <w:r w:rsidRPr="00E736E7">
              <w:rPr>
                <w:rFonts w:ascii="Arial" w:hAnsi="Arial" w:cs="Arial"/>
                <w:b/>
                <w:lang w:val="ru-RU"/>
              </w:rPr>
              <w:t>1.2.2.4.</w:t>
            </w:r>
          </w:p>
        </w:tc>
        <w:tc>
          <w:tcPr>
            <w:tcW w:w="3940" w:type="dxa"/>
            <w:tcBorders>
              <w:bottom w:val="single" w:sz="4" w:space="0" w:color="auto"/>
            </w:tcBorders>
          </w:tcPr>
          <w:p w:rsidR="002A4B4D" w:rsidRPr="00E736E7" w:rsidRDefault="002A4B4D" w:rsidP="002A4B4D">
            <w:pPr>
              <w:spacing w:after="0" w:line="240" w:lineRule="auto"/>
              <w:rPr>
                <w:rFonts w:ascii="Arial" w:hAnsi="Arial" w:cs="Arial"/>
                <w:lang w:val="ru-RU"/>
              </w:rPr>
            </w:pPr>
            <w:r w:rsidRPr="00E736E7">
              <w:rPr>
                <w:rFonts w:ascii="Arial" w:hAnsi="Arial" w:cs="Arial"/>
                <w:lang w:val="ru-RU"/>
              </w:rPr>
              <w:t>Организовање обука Прве помоћи</w:t>
            </w:r>
          </w:p>
        </w:tc>
        <w:tc>
          <w:tcPr>
            <w:tcW w:w="2309" w:type="dxa"/>
            <w:tcBorders>
              <w:bottom w:val="single" w:sz="4" w:space="0" w:color="auto"/>
            </w:tcBorders>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Општина Кнић</w:t>
            </w:r>
          </w:p>
          <w:p w:rsidR="002A4B4D" w:rsidRPr="00E736E7" w:rsidRDefault="002A4B4D" w:rsidP="002A4B4D">
            <w:pPr>
              <w:spacing w:after="0" w:line="240" w:lineRule="auto"/>
              <w:rPr>
                <w:rFonts w:ascii="Arial" w:hAnsi="Arial" w:cs="Arial"/>
                <w:lang w:val="sr-Cyrl-CS"/>
              </w:rPr>
            </w:pPr>
          </w:p>
        </w:tc>
        <w:tc>
          <w:tcPr>
            <w:tcW w:w="2352" w:type="dxa"/>
            <w:tcBorders>
              <w:bottom w:val="single" w:sz="4" w:space="0" w:color="auto"/>
            </w:tcBorders>
          </w:tcPr>
          <w:p w:rsidR="002A4B4D" w:rsidRPr="00E736E7" w:rsidRDefault="006E500B" w:rsidP="002A4B4D">
            <w:pPr>
              <w:spacing w:after="0" w:line="240" w:lineRule="auto"/>
              <w:jc w:val="center"/>
              <w:rPr>
                <w:rFonts w:ascii="Arial" w:hAnsi="Arial" w:cs="Arial"/>
                <w:lang w:val="sr-Cyrl-CS"/>
              </w:rPr>
            </w:pPr>
            <w:r>
              <w:rPr>
                <w:rFonts w:ascii="Arial" w:hAnsi="Arial" w:cs="Arial"/>
                <w:lang w:val="sr-Cyrl-CS"/>
              </w:rPr>
              <w:t>2017 – 2020.</w:t>
            </w:r>
          </w:p>
        </w:tc>
        <w:tc>
          <w:tcPr>
            <w:tcW w:w="2351" w:type="dxa"/>
            <w:tcBorders>
              <w:bottom w:val="single" w:sz="4" w:space="0" w:color="auto"/>
            </w:tcBorders>
          </w:tcPr>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РФЗО</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Донатор</w:t>
            </w:r>
          </w:p>
        </w:tc>
        <w:tc>
          <w:tcPr>
            <w:tcW w:w="2408" w:type="dxa"/>
            <w:tcBorders>
              <w:bottom w:val="single" w:sz="4" w:space="0" w:color="auto"/>
            </w:tcBorders>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Набављена опрема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Континуирана едукација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Број корисника</w:t>
            </w:r>
          </w:p>
        </w:tc>
      </w:tr>
      <w:tr w:rsidR="002A4B4D" w:rsidRPr="006B6148" w:rsidTr="000B5BE3">
        <w:trPr>
          <w:cantSplit/>
          <w:trHeight w:val="510"/>
        </w:trPr>
        <w:tc>
          <w:tcPr>
            <w:tcW w:w="1400" w:type="dxa"/>
            <w:tcBorders>
              <w:bottom w:val="single" w:sz="4" w:space="0" w:color="auto"/>
            </w:tcBorders>
          </w:tcPr>
          <w:p w:rsidR="002A4B4D" w:rsidRPr="00E736E7" w:rsidRDefault="002A4B4D" w:rsidP="002A4B4D">
            <w:pPr>
              <w:spacing w:after="0" w:line="240" w:lineRule="auto"/>
              <w:rPr>
                <w:rFonts w:ascii="Arial" w:hAnsi="Arial" w:cs="Arial"/>
                <w:b/>
                <w:lang w:val="ru-RU"/>
              </w:rPr>
            </w:pPr>
            <w:r w:rsidRPr="00E736E7">
              <w:rPr>
                <w:rFonts w:ascii="Arial" w:hAnsi="Arial" w:cs="Arial"/>
                <w:b/>
                <w:lang w:val="ru-RU"/>
              </w:rPr>
              <w:t>1.2.2.5.</w:t>
            </w:r>
          </w:p>
        </w:tc>
        <w:tc>
          <w:tcPr>
            <w:tcW w:w="3940" w:type="dxa"/>
            <w:tcBorders>
              <w:bottom w:val="single" w:sz="4" w:space="0" w:color="auto"/>
            </w:tcBorders>
          </w:tcPr>
          <w:p w:rsidR="002A4B4D" w:rsidRPr="00E736E7" w:rsidRDefault="002A4B4D" w:rsidP="002A4B4D">
            <w:pPr>
              <w:spacing w:after="0" w:line="240" w:lineRule="auto"/>
              <w:rPr>
                <w:rFonts w:ascii="Arial" w:hAnsi="Arial" w:cs="Arial"/>
                <w:lang w:val="ru-RU"/>
              </w:rPr>
            </w:pPr>
            <w:r w:rsidRPr="00E736E7">
              <w:rPr>
                <w:rFonts w:ascii="Arial" w:hAnsi="Arial" w:cs="Arial"/>
                <w:lang w:val="ru-RU"/>
              </w:rPr>
              <w:t>Едукација гинеколога за цитолошку дијагностику</w:t>
            </w:r>
          </w:p>
        </w:tc>
        <w:tc>
          <w:tcPr>
            <w:tcW w:w="2309" w:type="dxa"/>
            <w:tcBorders>
              <w:bottom w:val="single" w:sz="4" w:space="0" w:color="auto"/>
            </w:tcBorders>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Општина Кнић</w:t>
            </w:r>
          </w:p>
          <w:p w:rsidR="002A4B4D" w:rsidRPr="00E736E7" w:rsidRDefault="002A4B4D" w:rsidP="002A4B4D">
            <w:pPr>
              <w:spacing w:after="0" w:line="240" w:lineRule="auto"/>
              <w:rPr>
                <w:rFonts w:ascii="Arial" w:hAnsi="Arial" w:cs="Arial"/>
                <w:lang w:val="sr-Cyrl-CS"/>
              </w:rPr>
            </w:pPr>
          </w:p>
        </w:tc>
        <w:tc>
          <w:tcPr>
            <w:tcW w:w="2352" w:type="dxa"/>
            <w:tcBorders>
              <w:bottom w:val="single" w:sz="4" w:space="0" w:color="auto"/>
            </w:tcBorders>
          </w:tcPr>
          <w:p w:rsidR="002A4B4D" w:rsidRPr="00E736E7" w:rsidRDefault="002A4B4D" w:rsidP="002A4B4D">
            <w:pPr>
              <w:spacing w:after="0" w:line="240" w:lineRule="auto"/>
              <w:jc w:val="center"/>
              <w:rPr>
                <w:rFonts w:ascii="Arial" w:hAnsi="Arial" w:cs="Arial"/>
                <w:lang w:val="sr-Cyrl-CS"/>
              </w:rPr>
            </w:pPr>
            <w:r w:rsidRPr="00E736E7">
              <w:rPr>
                <w:rFonts w:ascii="Arial" w:hAnsi="Arial" w:cs="Arial"/>
                <w:lang w:val="sr-Cyrl-CS"/>
              </w:rPr>
              <w:t>2017.</w:t>
            </w:r>
          </w:p>
        </w:tc>
        <w:tc>
          <w:tcPr>
            <w:tcW w:w="2351" w:type="dxa"/>
            <w:tcBorders>
              <w:bottom w:val="single" w:sz="4" w:space="0" w:color="auto"/>
            </w:tcBorders>
          </w:tcPr>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РФЗО</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Донатор</w:t>
            </w:r>
          </w:p>
        </w:tc>
        <w:tc>
          <w:tcPr>
            <w:tcW w:w="2408" w:type="dxa"/>
            <w:tcBorders>
              <w:bottom w:val="single" w:sz="4" w:space="0" w:color="auto"/>
            </w:tcBorders>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Набављена опрема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Континуирана едукација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Број корисника</w:t>
            </w:r>
          </w:p>
        </w:tc>
      </w:tr>
      <w:tr w:rsidR="002A4B4D" w:rsidRPr="006B6148" w:rsidTr="000B5BE3">
        <w:trPr>
          <w:cantSplit/>
          <w:trHeight w:val="510"/>
        </w:trPr>
        <w:tc>
          <w:tcPr>
            <w:tcW w:w="1400" w:type="dxa"/>
            <w:tcBorders>
              <w:bottom w:val="single" w:sz="4" w:space="0" w:color="auto"/>
            </w:tcBorders>
          </w:tcPr>
          <w:p w:rsidR="002A4B4D" w:rsidRPr="00E736E7" w:rsidRDefault="002A4B4D" w:rsidP="002A4B4D">
            <w:pPr>
              <w:spacing w:after="0" w:line="240" w:lineRule="auto"/>
              <w:rPr>
                <w:rFonts w:ascii="Arial" w:hAnsi="Arial" w:cs="Arial"/>
                <w:b/>
              </w:rPr>
            </w:pPr>
            <w:r w:rsidRPr="00E736E7">
              <w:rPr>
                <w:rFonts w:ascii="Arial" w:hAnsi="Arial" w:cs="Arial"/>
                <w:b/>
              </w:rPr>
              <w:t>1.2.2.6.</w:t>
            </w:r>
          </w:p>
        </w:tc>
        <w:tc>
          <w:tcPr>
            <w:tcW w:w="3940" w:type="dxa"/>
            <w:tcBorders>
              <w:bottom w:val="single" w:sz="4" w:space="0" w:color="auto"/>
            </w:tcBorders>
          </w:tcPr>
          <w:p w:rsidR="002A4B4D" w:rsidRPr="00E736E7" w:rsidRDefault="002A4B4D" w:rsidP="002A4B4D">
            <w:pPr>
              <w:spacing w:after="0" w:line="240" w:lineRule="auto"/>
              <w:rPr>
                <w:rFonts w:ascii="Arial" w:hAnsi="Arial" w:cs="Arial"/>
                <w:lang w:val="sr-Cyrl-CS"/>
              </w:rPr>
            </w:pPr>
            <w:r w:rsidRPr="00E736E7">
              <w:rPr>
                <w:rFonts w:ascii="Arial" w:hAnsi="Arial" w:cs="Arial"/>
              </w:rPr>
              <w:t>Оснивање саветовалишта за дијабетичаре</w:t>
            </w:r>
          </w:p>
        </w:tc>
        <w:tc>
          <w:tcPr>
            <w:tcW w:w="2309" w:type="dxa"/>
            <w:tcBorders>
              <w:bottom w:val="single" w:sz="4" w:space="0" w:color="auto"/>
            </w:tcBorders>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p>
        </w:tc>
        <w:tc>
          <w:tcPr>
            <w:tcW w:w="2352" w:type="dxa"/>
            <w:tcBorders>
              <w:bottom w:val="single" w:sz="4" w:space="0" w:color="auto"/>
            </w:tcBorders>
          </w:tcPr>
          <w:p w:rsidR="002A4B4D" w:rsidRPr="00E736E7" w:rsidRDefault="002A4B4D" w:rsidP="002A4B4D">
            <w:pPr>
              <w:spacing w:after="0" w:line="240" w:lineRule="auto"/>
              <w:jc w:val="center"/>
              <w:rPr>
                <w:rFonts w:ascii="Arial" w:hAnsi="Arial" w:cs="Arial"/>
                <w:lang w:val="sr-Cyrl-CS"/>
              </w:rPr>
            </w:pPr>
            <w:r w:rsidRPr="00E736E7">
              <w:rPr>
                <w:rFonts w:ascii="Arial" w:hAnsi="Arial" w:cs="Arial"/>
                <w:lang w:val="sr-Cyrl-CS"/>
              </w:rPr>
              <w:t>2017.</w:t>
            </w:r>
          </w:p>
        </w:tc>
        <w:tc>
          <w:tcPr>
            <w:tcW w:w="2351" w:type="dxa"/>
            <w:tcBorders>
              <w:bottom w:val="single" w:sz="4" w:space="0" w:color="auto"/>
            </w:tcBorders>
          </w:tcPr>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p w:rsidR="002A4B4D" w:rsidRPr="00E736E7" w:rsidRDefault="002A4B4D" w:rsidP="002A4B4D">
            <w:pPr>
              <w:suppressAutoHyphens w:val="0"/>
              <w:spacing w:after="0" w:line="240" w:lineRule="auto"/>
              <w:ind w:left="312"/>
              <w:rPr>
                <w:rFonts w:ascii="Arial" w:hAnsi="Arial" w:cs="Arial"/>
                <w:lang w:val="sr-Cyrl-CS"/>
              </w:rPr>
            </w:pPr>
          </w:p>
        </w:tc>
        <w:tc>
          <w:tcPr>
            <w:tcW w:w="2408" w:type="dxa"/>
            <w:tcBorders>
              <w:bottom w:val="single" w:sz="4" w:space="0" w:color="auto"/>
            </w:tcBorders>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Набављена опрема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Континуирана едукација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Број корисника</w:t>
            </w:r>
          </w:p>
        </w:tc>
      </w:tr>
      <w:tr w:rsidR="002A4B4D" w:rsidRPr="0003318E" w:rsidTr="000B5BE3">
        <w:trPr>
          <w:cantSplit/>
          <w:trHeight w:val="510"/>
        </w:trPr>
        <w:tc>
          <w:tcPr>
            <w:tcW w:w="1400" w:type="dxa"/>
            <w:tcBorders>
              <w:bottom w:val="single" w:sz="4" w:space="0" w:color="auto"/>
            </w:tcBorders>
          </w:tcPr>
          <w:p w:rsidR="002A4B4D" w:rsidRPr="00E736E7" w:rsidRDefault="002A4B4D" w:rsidP="002A4B4D">
            <w:pPr>
              <w:spacing w:after="0" w:line="240" w:lineRule="auto"/>
              <w:rPr>
                <w:rFonts w:ascii="Arial" w:hAnsi="Arial" w:cs="Arial"/>
                <w:b/>
                <w:lang w:val="ru-RU"/>
              </w:rPr>
            </w:pPr>
            <w:r w:rsidRPr="00E736E7">
              <w:rPr>
                <w:rFonts w:ascii="Arial" w:hAnsi="Arial" w:cs="Arial"/>
                <w:b/>
                <w:lang w:val="ru-RU"/>
              </w:rPr>
              <w:t>1.2.2.</w:t>
            </w:r>
            <w:r w:rsidRPr="00E736E7">
              <w:rPr>
                <w:rFonts w:ascii="Arial" w:hAnsi="Arial" w:cs="Arial"/>
                <w:b/>
              </w:rPr>
              <w:t>7</w:t>
            </w:r>
            <w:r w:rsidRPr="00E736E7">
              <w:rPr>
                <w:rFonts w:ascii="Arial" w:hAnsi="Arial" w:cs="Arial"/>
                <w:b/>
                <w:lang w:val="ru-RU"/>
              </w:rPr>
              <w:t>.</w:t>
            </w:r>
          </w:p>
        </w:tc>
        <w:tc>
          <w:tcPr>
            <w:tcW w:w="3940" w:type="dxa"/>
            <w:tcBorders>
              <w:bottom w:val="single" w:sz="4" w:space="0" w:color="auto"/>
            </w:tcBorders>
          </w:tcPr>
          <w:p w:rsidR="002A4B4D" w:rsidRPr="00E736E7" w:rsidRDefault="002A4B4D" w:rsidP="002A4B4D">
            <w:pPr>
              <w:spacing w:after="0" w:line="240" w:lineRule="auto"/>
              <w:rPr>
                <w:rFonts w:ascii="Arial" w:hAnsi="Arial" w:cs="Arial"/>
                <w:lang w:val="ru-RU"/>
              </w:rPr>
            </w:pPr>
            <w:r w:rsidRPr="00E736E7">
              <w:rPr>
                <w:rFonts w:ascii="Arial" w:hAnsi="Arial" w:cs="Arial"/>
                <w:lang w:val="ru-RU"/>
              </w:rPr>
              <w:t>Запошљавање особа са инвалидитетом са територије општине Кнић</w:t>
            </w:r>
          </w:p>
        </w:tc>
        <w:tc>
          <w:tcPr>
            <w:tcW w:w="2309" w:type="dxa"/>
            <w:tcBorders>
              <w:bottom w:val="single" w:sz="4" w:space="0" w:color="auto"/>
            </w:tcBorders>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Општина Кнић</w:t>
            </w:r>
          </w:p>
          <w:p w:rsidR="002A4B4D" w:rsidRPr="00E736E7" w:rsidRDefault="002A4B4D" w:rsidP="002A4B4D">
            <w:pPr>
              <w:spacing w:after="0" w:line="240" w:lineRule="auto"/>
              <w:rPr>
                <w:rFonts w:ascii="Arial" w:hAnsi="Arial" w:cs="Arial"/>
                <w:lang w:val="sr-Cyrl-CS"/>
              </w:rPr>
            </w:pPr>
          </w:p>
        </w:tc>
        <w:tc>
          <w:tcPr>
            <w:tcW w:w="2352" w:type="dxa"/>
            <w:tcBorders>
              <w:bottom w:val="single" w:sz="4" w:space="0" w:color="auto"/>
            </w:tcBorders>
          </w:tcPr>
          <w:p w:rsidR="002A4B4D" w:rsidRPr="00E736E7" w:rsidRDefault="002A4B4D" w:rsidP="002A4B4D">
            <w:pPr>
              <w:spacing w:after="0" w:line="240" w:lineRule="auto"/>
              <w:jc w:val="center"/>
              <w:rPr>
                <w:rFonts w:ascii="Arial" w:hAnsi="Arial" w:cs="Arial"/>
                <w:lang w:val="sr-Cyrl-CS"/>
              </w:rPr>
            </w:pPr>
            <w:r w:rsidRPr="00E736E7">
              <w:rPr>
                <w:rFonts w:ascii="Arial" w:hAnsi="Arial" w:cs="Arial"/>
                <w:lang w:val="sr-Cyrl-CS"/>
              </w:rPr>
              <w:t>2017.</w:t>
            </w:r>
          </w:p>
        </w:tc>
        <w:tc>
          <w:tcPr>
            <w:tcW w:w="2351" w:type="dxa"/>
            <w:tcBorders>
              <w:bottom w:val="single" w:sz="4" w:space="0" w:color="auto"/>
            </w:tcBorders>
          </w:tcPr>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p w:rsidR="002A4B4D" w:rsidRPr="00E736E7" w:rsidRDefault="002A4B4D" w:rsidP="002A4B4D">
            <w:pPr>
              <w:suppressAutoHyphens w:val="0"/>
              <w:spacing w:after="0" w:line="240" w:lineRule="auto"/>
              <w:ind w:left="312"/>
              <w:rPr>
                <w:rFonts w:ascii="Arial" w:hAnsi="Arial" w:cs="Arial"/>
                <w:lang w:val="sr-Cyrl-CS"/>
              </w:rPr>
            </w:pPr>
          </w:p>
        </w:tc>
        <w:tc>
          <w:tcPr>
            <w:tcW w:w="2408" w:type="dxa"/>
            <w:tcBorders>
              <w:bottom w:val="single" w:sz="4" w:space="0" w:color="auto"/>
            </w:tcBorders>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Број запослених особа са инвалидитетом</w:t>
            </w:r>
          </w:p>
        </w:tc>
      </w:tr>
      <w:tr w:rsidR="002A4B4D" w:rsidRPr="006B6148" w:rsidTr="000B5BE3">
        <w:trPr>
          <w:cantSplit/>
          <w:trHeight w:val="510"/>
        </w:trPr>
        <w:tc>
          <w:tcPr>
            <w:tcW w:w="1400" w:type="dxa"/>
            <w:tcBorders>
              <w:bottom w:val="single" w:sz="4" w:space="0" w:color="auto"/>
            </w:tcBorders>
          </w:tcPr>
          <w:p w:rsidR="002A4B4D" w:rsidRPr="00E736E7" w:rsidRDefault="002A4B4D" w:rsidP="002A4B4D">
            <w:pPr>
              <w:spacing w:after="0" w:line="240" w:lineRule="auto"/>
              <w:rPr>
                <w:rFonts w:ascii="Arial" w:hAnsi="Arial" w:cs="Arial"/>
                <w:b/>
                <w:lang w:val="ru-RU"/>
              </w:rPr>
            </w:pPr>
            <w:r w:rsidRPr="00E736E7">
              <w:rPr>
                <w:rFonts w:ascii="Arial" w:hAnsi="Arial" w:cs="Arial"/>
                <w:b/>
                <w:lang w:val="ru-RU"/>
              </w:rPr>
              <w:t>1.2.2.8.</w:t>
            </w:r>
          </w:p>
        </w:tc>
        <w:tc>
          <w:tcPr>
            <w:tcW w:w="3940" w:type="dxa"/>
            <w:tcBorders>
              <w:bottom w:val="single" w:sz="4" w:space="0" w:color="auto"/>
            </w:tcBorders>
          </w:tcPr>
          <w:p w:rsidR="002A4B4D" w:rsidRPr="00E736E7" w:rsidRDefault="002A4B4D" w:rsidP="002A4B4D">
            <w:pPr>
              <w:spacing w:after="0" w:line="240" w:lineRule="auto"/>
              <w:rPr>
                <w:rFonts w:ascii="Arial" w:hAnsi="Arial" w:cs="Arial"/>
                <w:lang w:val="ru-RU"/>
              </w:rPr>
            </w:pPr>
            <w:r w:rsidRPr="00E736E7">
              <w:rPr>
                <w:rFonts w:ascii="Arial" w:hAnsi="Arial" w:cs="Arial"/>
                <w:lang w:val="ru-RU"/>
              </w:rPr>
              <w:t>Формирање службе опште медицине уз интеграцију услуга и иновативни простор</w:t>
            </w:r>
          </w:p>
        </w:tc>
        <w:tc>
          <w:tcPr>
            <w:tcW w:w="2309" w:type="dxa"/>
            <w:tcBorders>
              <w:bottom w:val="single" w:sz="4" w:space="0" w:color="auto"/>
            </w:tcBorders>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Општина Кнић</w:t>
            </w:r>
          </w:p>
          <w:p w:rsidR="002A4B4D" w:rsidRPr="00E736E7" w:rsidRDefault="002A4B4D" w:rsidP="002A4B4D">
            <w:pPr>
              <w:spacing w:after="0" w:line="240" w:lineRule="auto"/>
              <w:rPr>
                <w:rFonts w:ascii="Arial" w:hAnsi="Arial" w:cs="Arial"/>
                <w:lang w:val="sr-Cyrl-CS"/>
              </w:rPr>
            </w:pPr>
          </w:p>
        </w:tc>
        <w:tc>
          <w:tcPr>
            <w:tcW w:w="2352" w:type="dxa"/>
            <w:tcBorders>
              <w:bottom w:val="single" w:sz="4" w:space="0" w:color="auto"/>
            </w:tcBorders>
          </w:tcPr>
          <w:p w:rsidR="002A4B4D" w:rsidRPr="00E736E7" w:rsidRDefault="002A4B4D" w:rsidP="002A4B4D">
            <w:pPr>
              <w:spacing w:after="0" w:line="240" w:lineRule="auto"/>
              <w:jc w:val="center"/>
              <w:rPr>
                <w:rFonts w:ascii="Arial" w:hAnsi="Arial" w:cs="Arial"/>
                <w:lang w:val="sr-Cyrl-CS"/>
              </w:rPr>
            </w:pPr>
            <w:r w:rsidRPr="00E736E7">
              <w:rPr>
                <w:rFonts w:ascii="Arial" w:hAnsi="Arial" w:cs="Arial"/>
                <w:lang w:val="sr-Cyrl-CS"/>
              </w:rPr>
              <w:t>2016</w:t>
            </w:r>
            <w:r>
              <w:rPr>
                <w:rFonts w:ascii="Arial" w:hAnsi="Arial" w:cs="Arial"/>
                <w:lang w:val="sr-Cyrl-CS"/>
              </w:rPr>
              <w:t xml:space="preserve"> </w:t>
            </w:r>
            <w:r w:rsidR="00984450">
              <w:rPr>
                <w:rFonts w:ascii="Arial" w:hAnsi="Arial" w:cs="Arial"/>
                <w:lang w:val="sr-Cyrl-CS"/>
              </w:rPr>
              <w:t>–</w:t>
            </w:r>
            <w:r>
              <w:rPr>
                <w:rFonts w:ascii="Arial" w:hAnsi="Arial" w:cs="Arial"/>
                <w:lang w:val="sr-Cyrl-CS"/>
              </w:rPr>
              <w:t xml:space="preserve"> </w:t>
            </w:r>
            <w:r w:rsidRPr="00E736E7">
              <w:rPr>
                <w:rFonts w:ascii="Arial" w:hAnsi="Arial" w:cs="Arial"/>
                <w:lang w:val="sr-Cyrl-CS"/>
              </w:rPr>
              <w:t>2020.</w:t>
            </w:r>
          </w:p>
        </w:tc>
        <w:tc>
          <w:tcPr>
            <w:tcW w:w="2351" w:type="dxa"/>
            <w:tcBorders>
              <w:bottom w:val="single" w:sz="4" w:space="0" w:color="auto"/>
            </w:tcBorders>
          </w:tcPr>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p w:rsidR="002A4B4D" w:rsidRPr="00E736E7" w:rsidRDefault="002A4B4D" w:rsidP="002A4B4D">
            <w:pPr>
              <w:suppressAutoHyphens w:val="0"/>
              <w:spacing w:after="0" w:line="240" w:lineRule="auto"/>
              <w:ind w:left="312"/>
              <w:rPr>
                <w:rFonts w:ascii="Arial" w:hAnsi="Arial" w:cs="Arial"/>
                <w:lang w:val="sr-Cyrl-CS"/>
              </w:rPr>
            </w:pPr>
          </w:p>
        </w:tc>
        <w:tc>
          <w:tcPr>
            <w:tcW w:w="2408" w:type="dxa"/>
            <w:tcBorders>
              <w:bottom w:val="single" w:sz="4" w:space="0" w:color="auto"/>
            </w:tcBorders>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Формирана служба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Реализација услуга</w:t>
            </w:r>
          </w:p>
        </w:tc>
      </w:tr>
      <w:tr w:rsidR="002A4B4D" w:rsidRPr="006B6148" w:rsidTr="000B5BE3">
        <w:trPr>
          <w:cantSplit/>
          <w:trHeight w:val="510"/>
        </w:trPr>
        <w:tc>
          <w:tcPr>
            <w:tcW w:w="1400" w:type="dxa"/>
            <w:tcBorders>
              <w:bottom w:val="single" w:sz="4" w:space="0" w:color="auto"/>
            </w:tcBorders>
          </w:tcPr>
          <w:p w:rsidR="002A4B4D" w:rsidRPr="00E736E7" w:rsidRDefault="002A4B4D" w:rsidP="002A4B4D">
            <w:pPr>
              <w:spacing w:after="0" w:line="240" w:lineRule="auto"/>
              <w:rPr>
                <w:rFonts w:ascii="Arial" w:hAnsi="Arial" w:cs="Arial"/>
                <w:b/>
                <w:lang w:val="ru-RU"/>
              </w:rPr>
            </w:pPr>
            <w:r w:rsidRPr="00E736E7">
              <w:rPr>
                <w:rFonts w:ascii="Arial" w:hAnsi="Arial" w:cs="Arial"/>
                <w:b/>
                <w:lang w:val="ru-RU"/>
              </w:rPr>
              <w:t>1.2.2.9.</w:t>
            </w:r>
          </w:p>
        </w:tc>
        <w:tc>
          <w:tcPr>
            <w:tcW w:w="3940" w:type="dxa"/>
            <w:tcBorders>
              <w:bottom w:val="single" w:sz="4" w:space="0" w:color="auto"/>
            </w:tcBorders>
          </w:tcPr>
          <w:p w:rsidR="002A4B4D" w:rsidRPr="00E736E7" w:rsidRDefault="002A4B4D" w:rsidP="002A4B4D">
            <w:pPr>
              <w:spacing w:after="0" w:line="240" w:lineRule="auto"/>
              <w:rPr>
                <w:rFonts w:ascii="Arial" w:hAnsi="Arial" w:cs="Arial"/>
                <w:lang w:val="ru-RU"/>
              </w:rPr>
            </w:pPr>
            <w:r w:rsidRPr="00E736E7">
              <w:rPr>
                <w:rFonts w:ascii="Arial" w:hAnsi="Arial" w:cs="Arial"/>
                <w:lang w:val="ru-RU"/>
              </w:rPr>
              <w:t>Обука безбедности на раду и деловање у ванредним ситуацијама</w:t>
            </w:r>
          </w:p>
        </w:tc>
        <w:tc>
          <w:tcPr>
            <w:tcW w:w="2309" w:type="dxa"/>
            <w:tcBorders>
              <w:bottom w:val="single" w:sz="4" w:space="0" w:color="auto"/>
            </w:tcBorders>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Општина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Ресорна министарства</w:t>
            </w:r>
          </w:p>
        </w:tc>
        <w:tc>
          <w:tcPr>
            <w:tcW w:w="2352" w:type="dxa"/>
            <w:tcBorders>
              <w:bottom w:val="single" w:sz="4" w:space="0" w:color="auto"/>
            </w:tcBorders>
          </w:tcPr>
          <w:p w:rsidR="002A4B4D" w:rsidRPr="00E736E7" w:rsidRDefault="002A4B4D" w:rsidP="002A4B4D">
            <w:pPr>
              <w:spacing w:after="0" w:line="240" w:lineRule="auto"/>
              <w:jc w:val="center"/>
              <w:rPr>
                <w:rFonts w:ascii="Arial" w:hAnsi="Arial" w:cs="Arial"/>
                <w:lang w:val="sr-Cyrl-CS"/>
              </w:rPr>
            </w:pPr>
            <w:r w:rsidRPr="00E736E7">
              <w:rPr>
                <w:rFonts w:ascii="Arial" w:hAnsi="Arial" w:cs="Arial"/>
                <w:lang w:val="sr-Cyrl-CS"/>
              </w:rPr>
              <w:t>2016</w:t>
            </w:r>
            <w:r>
              <w:rPr>
                <w:rFonts w:ascii="Arial" w:hAnsi="Arial" w:cs="Arial"/>
                <w:lang w:val="sr-Cyrl-CS"/>
              </w:rPr>
              <w:t xml:space="preserve"> </w:t>
            </w:r>
            <w:r w:rsidR="00984450">
              <w:rPr>
                <w:rFonts w:ascii="Arial" w:hAnsi="Arial" w:cs="Arial"/>
                <w:lang w:val="sr-Cyrl-CS"/>
              </w:rPr>
              <w:t>–</w:t>
            </w:r>
            <w:r>
              <w:rPr>
                <w:rFonts w:ascii="Arial" w:hAnsi="Arial" w:cs="Arial"/>
                <w:lang w:val="sr-Cyrl-CS"/>
              </w:rPr>
              <w:t xml:space="preserve"> </w:t>
            </w:r>
            <w:r w:rsidRPr="00E736E7">
              <w:rPr>
                <w:rFonts w:ascii="Arial" w:hAnsi="Arial" w:cs="Arial"/>
                <w:lang w:val="sr-Cyrl-CS"/>
              </w:rPr>
              <w:t>2020.</w:t>
            </w:r>
          </w:p>
        </w:tc>
        <w:tc>
          <w:tcPr>
            <w:tcW w:w="2351" w:type="dxa"/>
            <w:tcBorders>
              <w:bottom w:val="single" w:sz="4" w:space="0" w:color="auto"/>
            </w:tcBorders>
          </w:tcPr>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Ресорна министарства</w:t>
            </w:r>
          </w:p>
        </w:tc>
        <w:tc>
          <w:tcPr>
            <w:tcW w:w="2408" w:type="dxa"/>
            <w:tcBorders>
              <w:bottom w:val="single" w:sz="4" w:space="0" w:color="auto"/>
            </w:tcBorders>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Одржане обуке</w:t>
            </w:r>
          </w:p>
        </w:tc>
      </w:tr>
      <w:tr w:rsidR="002A4B4D" w:rsidRPr="0003318E" w:rsidTr="000B5BE3">
        <w:trPr>
          <w:cantSplit/>
          <w:trHeight w:val="510"/>
        </w:trPr>
        <w:tc>
          <w:tcPr>
            <w:tcW w:w="14760" w:type="dxa"/>
            <w:gridSpan w:val="6"/>
            <w:tcBorders>
              <w:bottom w:val="single" w:sz="4" w:space="0" w:color="auto"/>
            </w:tcBorders>
            <w:shd w:val="clear" w:color="auto" w:fill="C0C0C0"/>
          </w:tcPr>
          <w:p w:rsidR="002A4B4D" w:rsidRPr="00E736E7" w:rsidRDefault="002A4B4D" w:rsidP="002A4B4D">
            <w:pPr>
              <w:spacing w:after="0" w:line="240" w:lineRule="auto"/>
              <w:ind w:left="-78"/>
              <w:rPr>
                <w:rFonts w:ascii="Arial" w:hAnsi="Arial" w:cs="Arial"/>
                <w:lang w:val="sr-Latn-CS"/>
              </w:rPr>
            </w:pPr>
            <w:r w:rsidRPr="00E736E7">
              <w:rPr>
                <w:rFonts w:ascii="Arial" w:hAnsi="Arial" w:cs="Arial"/>
                <w:b/>
                <w:lang w:val="ru-RU"/>
              </w:rPr>
              <w:t xml:space="preserve">1.2.3. Програм: </w:t>
            </w:r>
            <w:r w:rsidRPr="00E736E7">
              <w:rPr>
                <w:rFonts w:ascii="Arial" w:hAnsi="Arial" w:cs="Arial"/>
                <w:lang w:val="sr-Cyrl-CS"/>
              </w:rPr>
              <w:t>Увођење нових услуга у здравственој заштити</w:t>
            </w:r>
          </w:p>
        </w:tc>
      </w:tr>
      <w:tr w:rsidR="002A4B4D" w:rsidRPr="0003318E" w:rsidTr="000B5BE3">
        <w:trPr>
          <w:cantSplit/>
          <w:trHeight w:val="510"/>
        </w:trPr>
        <w:tc>
          <w:tcPr>
            <w:tcW w:w="1400" w:type="dxa"/>
          </w:tcPr>
          <w:p w:rsidR="002A4B4D" w:rsidRPr="00E736E7" w:rsidRDefault="002A4B4D" w:rsidP="002A4B4D">
            <w:pPr>
              <w:spacing w:after="0" w:line="240" w:lineRule="auto"/>
              <w:rPr>
                <w:rFonts w:ascii="Arial" w:hAnsi="Arial" w:cs="Arial"/>
                <w:b/>
                <w:lang w:val="sr-Latn-BA"/>
              </w:rPr>
            </w:pPr>
            <w:r w:rsidRPr="00E736E7">
              <w:rPr>
                <w:rFonts w:ascii="Arial" w:hAnsi="Arial" w:cs="Arial"/>
                <w:b/>
                <w:lang w:val="ru-RU"/>
              </w:rPr>
              <w:t>1.2.3.1.</w:t>
            </w:r>
          </w:p>
        </w:tc>
        <w:tc>
          <w:tcPr>
            <w:tcW w:w="3940" w:type="dxa"/>
          </w:tcPr>
          <w:p w:rsidR="002A4B4D" w:rsidRPr="00E736E7" w:rsidRDefault="002A4B4D" w:rsidP="002A4B4D">
            <w:pPr>
              <w:spacing w:after="0" w:line="240" w:lineRule="auto"/>
              <w:rPr>
                <w:rFonts w:ascii="Arial" w:hAnsi="Arial" w:cs="Arial"/>
              </w:rPr>
            </w:pPr>
            <w:r w:rsidRPr="00E736E7">
              <w:rPr>
                <w:rFonts w:ascii="Arial" w:hAnsi="Arial" w:cs="Arial"/>
              </w:rPr>
              <w:t>Набавка биохемијског</w:t>
            </w:r>
            <w:r w:rsidRPr="00E736E7">
              <w:rPr>
                <w:rFonts w:ascii="Arial" w:hAnsi="Arial" w:cs="Arial"/>
                <w:lang w:val="sr-Cyrl-CS"/>
              </w:rPr>
              <w:t xml:space="preserve"> и хематолошког </w:t>
            </w:r>
            <w:r w:rsidRPr="00E736E7">
              <w:rPr>
                <w:rFonts w:ascii="Arial" w:hAnsi="Arial" w:cs="Arial"/>
              </w:rPr>
              <w:t>анализатора</w:t>
            </w:r>
          </w:p>
          <w:p w:rsidR="002A4B4D" w:rsidRPr="00E736E7" w:rsidRDefault="002A4B4D" w:rsidP="002A4B4D">
            <w:pPr>
              <w:spacing w:after="0" w:line="240" w:lineRule="auto"/>
              <w:rPr>
                <w:rFonts w:ascii="Arial" w:hAnsi="Arial" w:cs="Arial"/>
                <w:lang w:val="sr-Latn-BA"/>
              </w:rPr>
            </w:pPr>
          </w:p>
        </w:tc>
        <w:tc>
          <w:tcPr>
            <w:tcW w:w="2309" w:type="dxa"/>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РФЗО</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Институт за јавно здравље</w:t>
            </w:r>
          </w:p>
        </w:tc>
        <w:tc>
          <w:tcPr>
            <w:tcW w:w="2352" w:type="dxa"/>
          </w:tcPr>
          <w:p w:rsidR="002A4B4D" w:rsidRPr="00E736E7" w:rsidRDefault="006E500B" w:rsidP="002A4B4D">
            <w:pPr>
              <w:spacing w:after="0" w:line="240" w:lineRule="auto"/>
              <w:jc w:val="center"/>
              <w:rPr>
                <w:rFonts w:ascii="Arial" w:hAnsi="Arial" w:cs="Arial"/>
                <w:lang w:val="sr-Cyrl-CS"/>
              </w:rPr>
            </w:pPr>
            <w:r>
              <w:rPr>
                <w:rFonts w:ascii="Arial" w:hAnsi="Arial" w:cs="Arial"/>
                <w:lang w:val="sr-Cyrl-CS"/>
              </w:rPr>
              <w:t>2017 - 2020</w:t>
            </w:r>
            <w:r w:rsidR="002A4B4D" w:rsidRPr="00E736E7">
              <w:rPr>
                <w:rFonts w:ascii="Arial" w:hAnsi="Arial" w:cs="Arial"/>
                <w:lang w:val="sr-Cyrl-CS"/>
              </w:rPr>
              <w:t>.</w:t>
            </w:r>
          </w:p>
        </w:tc>
        <w:tc>
          <w:tcPr>
            <w:tcW w:w="2351" w:type="dxa"/>
          </w:tcPr>
          <w:p w:rsidR="002A4B4D" w:rsidRPr="00E736E7" w:rsidRDefault="002A4B4D" w:rsidP="002A4B4D">
            <w:pPr>
              <w:spacing w:after="0" w:line="240" w:lineRule="auto"/>
              <w:rPr>
                <w:rFonts w:ascii="Arial" w:hAnsi="Arial" w:cs="Arial"/>
                <w:lang w:val="sr-Cyrl-CS"/>
              </w:rPr>
            </w:pP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ДЗ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РФЗО</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Донатор</w:t>
            </w:r>
          </w:p>
        </w:tc>
        <w:tc>
          <w:tcPr>
            <w:tcW w:w="2408" w:type="dxa"/>
          </w:tcPr>
          <w:p w:rsidR="002A4B4D" w:rsidRPr="00E736E7" w:rsidRDefault="002A4B4D" w:rsidP="006513D1">
            <w:pPr>
              <w:numPr>
                <w:ilvl w:val="0"/>
                <w:numId w:val="90"/>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sr-Cyrl-CS"/>
              </w:rPr>
              <w:t>Набављен уређај</w:t>
            </w:r>
          </w:p>
          <w:p w:rsidR="002A4B4D" w:rsidRPr="00E736E7" w:rsidRDefault="002A4B4D" w:rsidP="006513D1">
            <w:pPr>
              <w:numPr>
                <w:ilvl w:val="0"/>
                <w:numId w:val="90"/>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sr-Cyrl-CS"/>
              </w:rPr>
              <w:t>Број извршених анализа на годишњем нивоу</w:t>
            </w:r>
          </w:p>
        </w:tc>
      </w:tr>
      <w:tr w:rsidR="002A4B4D" w:rsidRPr="0003318E" w:rsidTr="000B5BE3">
        <w:trPr>
          <w:cantSplit/>
          <w:trHeight w:val="510"/>
        </w:trPr>
        <w:tc>
          <w:tcPr>
            <w:tcW w:w="1400" w:type="dxa"/>
          </w:tcPr>
          <w:p w:rsidR="002A4B4D" w:rsidRPr="00E736E7" w:rsidRDefault="002A4B4D" w:rsidP="002A4B4D">
            <w:pPr>
              <w:spacing w:after="0" w:line="240" w:lineRule="auto"/>
              <w:rPr>
                <w:rFonts w:ascii="Arial" w:hAnsi="Arial" w:cs="Arial"/>
                <w:b/>
                <w:lang w:val="ru-RU"/>
              </w:rPr>
            </w:pPr>
            <w:r w:rsidRPr="00E736E7">
              <w:rPr>
                <w:rFonts w:ascii="Arial" w:hAnsi="Arial" w:cs="Arial"/>
                <w:b/>
                <w:lang w:val="ru-RU"/>
              </w:rPr>
              <w:t>1.2.3.2.</w:t>
            </w:r>
          </w:p>
        </w:tc>
        <w:tc>
          <w:tcPr>
            <w:tcW w:w="3940" w:type="dxa"/>
          </w:tcPr>
          <w:p w:rsidR="002A4B4D" w:rsidRPr="00E736E7" w:rsidRDefault="002A4B4D" w:rsidP="002A4B4D">
            <w:pPr>
              <w:spacing w:after="0" w:line="240" w:lineRule="auto"/>
              <w:rPr>
                <w:rFonts w:ascii="Arial" w:hAnsi="Arial" w:cs="Arial"/>
                <w:lang w:val="sr-Cyrl-CS"/>
              </w:rPr>
            </w:pPr>
            <w:r w:rsidRPr="00E736E7">
              <w:rPr>
                <w:rFonts w:ascii="Arial" w:hAnsi="Arial" w:cs="Arial"/>
              </w:rPr>
              <w:t xml:space="preserve">Набавка </w:t>
            </w:r>
            <w:r w:rsidRPr="00E736E7">
              <w:rPr>
                <w:rFonts w:ascii="Arial" w:hAnsi="Arial" w:cs="Arial"/>
                <w:lang w:val="sr-Cyrl-CS"/>
              </w:rPr>
              <w:t xml:space="preserve"> ултразвука</w:t>
            </w:r>
          </w:p>
        </w:tc>
        <w:tc>
          <w:tcPr>
            <w:tcW w:w="2309" w:type="dxa"/>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РФЗО</w:t>
            </w:r>
          </w:p>
          <w:p w:rsidR="002A4B4D" w:rsidRPr="00E736E7" w:rsidRDefault="002A4B4D" w:rsidP="002A4B4D">
            <w:pPr>
              <w:spacing w:after="0" w:line="240" w:lineRule="auto"/>
              <w:rPr>
                <w:rFonts w:ascii="Arial" w:hAnsi="Arial" w:cs="Arial"/>
                <w:lang w:val="sr-Cyrl-CS"/>
              </w:rPr>
            </w:pPr>
          </w:p>
        </w:tc>
        <w:tc>
          <w:tcPr>
            <w:tcW w:w="2352" w:type="dxa"/>
          </w:tcPr>
          <w:p w:rsidR="002A4B4D" w:rsidRPr="00E736E7" w:rsidRDefault="006E500B" w:rsidP="002A4B4D">
            <w:pPr>
              <w:spacing w:after="0" w:line="240" w:lineRule="auto"/>
              <w:jc w:val="center"/>
              <w:rPr>
                <w:rFonts w:ascii="Arial" w:hAnsi="Arial" w:cs="Arial"/>
                <w:lang w:val="sr-Cyrl-CS"/>
              </w:rPr>
            </w:pPr>
            <w:r>
              <w:rPr>
                <w:rFonts w:ascii="Arial" w:hAnsi="Arial" w:cs="Arial"/>
                <w:lang w:val="sr-Cyrl-CS"/>
              </w:rPr>
              <w:t>2017 - 2020</w:t>
            </w:r>
            <w:r w:rsidRPr="00E736E7">
              <w:rPr>
                <w:rFonts w:ascii="Arial" w:hAnsi="Arial" w:cs="Arial"/>
                <w:lang w:val="sr-Cyrl-CS"/>
              </w:rPr>
              <w:t>.</w:t>
            </w:r>
          </w:p>
        </w:tc>
        <w:tc>
          <w:tcPr>
            <w:tcW w:w="2351" w:type="dxa"/>
          </w:tcPr>
          <w:p w:rsidR="002A4B4D" w:rsidRPr="00E736E7" w:rsidRDefault="002A4B4D" w:rsidP="002A4B4D">
            <w:pPr>
              <w:spacing w:after="0" w:line="240" w:lineRule="auto"/>
              <w:rPr>
                <w:rFonts w:ascii="Arial" w:hAnsi="Arial" w:cs="Arial"/>
                <w:lang w:val="sr-Cyrl-CS"/>
              </w:rPr>
            </w:pPr>
          </w:p>
          <w:p w:rsidR="002A4B4D" w:rsidRPr="00E736E7" w:rsidRDefault="00197EF2" w:rsidP="006513D1">
            <w:pPr>
              <w:numPr>
                <w:ilvl w:val="0"/>
                <w:numId w:val="87"/>
              </w:numPr>
              <w:tabs>
                <w:tab w:val="num" w:pos="312"/>
              </w:tabs>
              <w:suppressAutoHyphens w:val="0"/>
              <w:spacing w:after="0" w:line="240" w:lineRule="auto"/>
              <w:ind w:left="312" w:hanging="312"/>
              <w:rPr>
                <w:rFonts w:ascii="Arial" w:hAnsi="Arial" w:cs="Arial"/>
                <w:lang w:val="sr-Cyrl-CS"/>
              </w:rPr>
            </w:pPr>
            <w:r>
              <w:rPr>
                <w:rFonts w:ascii="Arial" w:hAnsi="Arial" w:cs="Arial"/>
                <w:lang w:val="sr-Cyrl-CS"/>
              </w:rPr>
              <w:t>РФ</w:t>
            </w:r>
            <w:r w:rsidR="002A4B4D" w:rsidRPr="00E736E7">
              <w:rPr>
                <w:rFonts w:ascii="Arial" w:hAnsi="Arial" w:cs="Arial"/>
                <w:lang w:val="sr-Cyrl-CS"/>
              </w:rPr>
              <w:t>ЗО</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tc>
        <w:tc>
          <w:tcPr>
            <w:tcW w:w="2408" w:type="dxa"/>
          </w:tcPr>
          <w:p w:rsidR="002A4B4D" w:rsidRPr="00E736E7" w:rsidRDefault="002A4B4D" w:rsidP="006513D1">
            <w:pPr>
              <w:numPr>
                <w:ilvl w:val="0"/>
                <w:numId w:val="90"/>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sr-Cyrl-CS"/>
              </w:rPr>
              <w:t xml:space="preserve">Набављен уређај </w:t>
            </w:r>
          </w:p>
          <w:p w:rsidR="002A4B4D" w:rsidRPr="00E736E7" w:rsidRDefault="002A4B4D" w:rsidP="006513D1">
            <w:pPr>
              <w:numPr>
                <w:ilvl w:val="0"/>
                <w:numId w:val="90"/>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sr-Cyrl-CS"/>
              </w:rPr>
              <w:t>Број извршених прегледа на годишњем нивоу</w:t>
            </w:r>
          </w:p>
        </w:tc>
      </w:tr>
      <w:tr w:rsidR="002A4B4D" w:rsidRPr="0003318E" w:rsidTr="000B5BE3">
        <w:trPr>
          <w:cantSplit/>
          <w:trHeight w:val="510"/>
        </w:trPr>
        <w:tc>
          <w:tcPr>
            <w:tcW w:w="1400" w:type="dxa"/>
          </w:tcPr>
          <w:p w:rsidR="002A4B4D" w:rsidRPr="00E736E7" w:rsidRDefault="002A4B4D" w:rsidP="002A4B4D">
            <w:pPr>
              <w:spacing w:after="0" w:line="240" w:lineRule="auto"/>
              <w:rPr>
                <w:rFonts w:ascii="Arial" w:hAnsi="Arial" w:cs="Arial"/>
                <w:b/>
                <w:lang w:val="ru-RU"/>
              </w:rPr>
            </w:pPr>
            <w:r w:rsidRPr="00E736E7">
              <w:rPr>
                <w:rFonts w:ascii="Arial" w:hAnsi="Arial" w:cs="Arial"/>
                <w:b/>
                <w:lang w:val="ru-RU"/>
              </w:rPr>
              <w:t>1.2.3.3.</w:t>
            </w:r>
          </w:p>
        </w:tc>
        <w:tc>
          <w:tcPr>
            <w:tcW w:w="3940" w:type="dxa"/>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Набавка дефибрилатора</w:t>
            </w:r>
          </w:p>
        </w:tc>
        <w:tc>
          <w:tcPr>
            <w:tcW w:w="2309" w:type="dxa"/>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p>
        </w:tc>
        <w:tc>
          <w:tcPr>
            <w:tcW w:w="2352" w:type="dxa"/>
          </w:tcPr>
          <w:p w:rsidR="002A4B4D" w:rsidRPr="00E736E7" w:rsidRDefault="006E500B" w:rsidP="002A4B4D">
            <w:pPr>
              <w:spacing w:after="0" w:line="240" w:lineRule="auto"/>
              <w:jc w:val="center"/>
              <w:rPr>
                <w:rFonts w:ascii="Arial" w:hAnsi="Arial" w:cs="Arial"/>
                <w:lang w:val="sr-Cyrl-CS"/>
              </w:rPr>
            </w:pPr>
            <w:r>
              <w:rPr>
                <w:rFonts w:ascii="Arial" w:hAnsi="Arial" w:cs="Arial"/>
                <w:lang w:val="sr-Cyrl-CS"/>
              </w:rPr>
              <w:t>2017 - 2020</w:t>
            </w:r>
            <w:r w:rsidRPr="00E736E7">
              <w:rPr>
                <w:rFonts w:ascii="Arial" w:hAnsi="Arial" w:cs="Arial"/>
                <w:lang w:val="sr-Cyrl-CS"/>
              </w:rPr>
              <w:t>.</w:t>
            </w:r>
          </w:p>
        </w:tc>
        <w:tc>
          <w:tcPr>
            <w:tcW w:w="2351" w:type="dxa"/>
          </w:tcPr>
          <w:p w:rsidR="002A4B4D" w:rsidRPr="00E736E7" w:rsidRDefault="002A4B4D" w:rsidP="002A4B4D">
            <w:pPr>
              <w:spacing w:after="0" w:line="240" w:lineRule="auto"/>
              <w:rPr>
                <w:rFonts w:ascii="Arial" w:hAnsi="Arial" w:cs="Arial"/>
                <w:lang w:val="sr-Cyrl-CS"/>
              </w:rPr>
            </w:pP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ДЗ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Донатор</w:t>
            </w:r>
          </w:p>
        </w:tc>
        <w:tc>
          <w:tcPr>
            <w:tcW w:w="2408" w:type="dxa"/>
          </w:tcPr>
          <w:p w:rsidR="002A4B4D" w:rsidRPr="00E736E7" w:rsidRDefault="002A4B4D" w:rsidP="006513D1">
            <w:pPr>
              <w:numPr>
                <w:ilvl w:val="0"/>
                <w:numId w:val="90"/>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sr-Cyrl-CS"/>
              </w:rPr>
              <w:t>Набављен уређај</w:t>
            </w:r>
          </w:p>
          <w:p w:rsidR="002A4B4D" w:rsidRPr="00E736E7" w:rsidRDefault="002A4B4D" w:rsidP="006513D1">
            <w:pPr>
              <w:numPr>
                <w:ilvl w:val="0"/>
                <w:numId w:val="90"/>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sr-Cyrl-CS"/>
              </w:rPr>
              <w:t>Број прегледа на годишњем нивоу</w:t>
            </w:r>
          </w:p>
        </w:tc>
      </w:tr>
      <w:tr w:rsidR="002A4B4D" w:rsidRPr="006B6148" w:rsidTr="000B5BE3">
        <w:trPr>
          <w:cantSplit/>
          <w:trHeight w:val="510"/>
        </w:trPr>
        <w:tc>
          <w:tcPr>
            <w:tcW w:w="1400" w:type="dxa"/>
          </w:tcPr>
          <w:p w:rsidR="002A4B4D" w:rsidRPr="00E736E7" w:rsidRDefault="002A4B4D" w:rsidP="002A4B4D">
            <w:pPr>
              <w:spacing w:after="0" w:line="240" w:lineRule="auto"/>
              <w:rPr>
                <w:rFonts w:ascii="Arial" w:hAnsi="Arial" w:cs="Arial"/>
                <w:b/>
                <w:lang w:val="ru-RU"/>
              </w:rPr>
            </w:pPr>
            <w:r w:rsidRPr="00E736E7">
              <w:rPr>
                <w:rFonts w:ascii="Arial" w:hAnsi="Arial" w:cs="Arial"/>
                <w:b/>
                <w:lang w:val="ru-RU"/>
              </w:rPr>
              <w:t>1.2.3.4.</w:t>
            </w:r>
          </w:p>
        </w:tc>
        <w:tc>
          <w:tcPr>
            <w:tcW w:w="3940" w:type="dxa"/>
          </w:tcPr>
          <w:p w:rsidR="002A4B4D" w:rsidRPr="0003318E" w:rsidRDefault="002A4B4D" w:rsidP="002A4B4D">
            <w:pPr>
              <w:spacing w:after="0" w:line="240" w:lineRule="auto"/>
              <w:rPr>
                <w:rFonts w:ascii="Arial" w:hAnsi="Arial" w:cs="Arial"/>
                <w:lang w:val="ru-RU"/>
              </w:rPr>
            </w:pPr>
            <w:r w:rsidRPr="00E736E7">
              <w:rPr>
                <w:rFonts w:ascii="Arial" w:hAnsi="Arial" w:cs="Arial"/>
                <w:lang w:val="sr-Cyrl-CS"/>
              </w:rPr>
              <w:t xml:space="preserve">Набавка ЕЦГ монитора са </w:t>
            </w:r>
            <w:r w:rsidRPr="00E736E7">
              <w:rPr>
                <w:rFonts w:ascii="Arial" w:hAnsi="Arial" w:cs="Arial"/>
              </w:rPr>
              <w:t>USB</w:t>
            </w:r>
            <w:r w:rsidRPr="0003318E">
              <w:rPr>
                <w:rFonts w:ascii="Arial" w:hAnsi="Arial" w:cs="Arial"/>
                <w:lang w:val="ru-RU"/>
              </w:rPr>
              <w:t xml:space="preserve"> </w:t>
            </w:r>
            <w:r w:rsidRPr="00E736E7">
              <w:rPr>
                <w:rFonts w:ascii="Arial" w:hAnsi="Arial" w:cs="Arial"/>
              </w:rPr>
              <w:t>PS</w:t>
            </w:r>
            <w:r w:rsidRPr="0003318E">
              <w:rPr>
                <w:rFonts w:ascii="Arial" w:hAnsi="Arial" w:cs="Arial"/>
                <w:lang w:val="ru-RU"/>
              </w:rPr>
              <w:t xml:space="preserve"> </w:t>
            </w:r>
            <w:r w:rsidRPr="00E736E7">
              <w:rPr>
                <w:rFonts w:ascii="Arial" w:hAnsi="Arial" w:cs="Arial"/>
              </w:rPr>
              <w:t>PORTABL</w:t>
            </w:r>
          </w:p>
        </w:tc>
        <w:tc>
          <w:tcPr>
            <w:tcW w:w="2309" w:type="dxa"/>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РФЗО</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Институт за јавно здравље</w:t>
            </w:r>
          </w:p>
        </w:tc>
        <w:tc>
          <w:tcPr>
            <w:tcW w:w="2352" w:type="dxa"/>
          </w:tcPr>
          <w:p w:rsidR="002A4B4D" w:rsidRPr="00E736E7" w:rsidRDefault="006E500B" w:rsidP="002A4B4D">
            <w:pPr>
              <w:spacing w:after="0" w:line="240" w:lineRule="auto"/>
              <w:jc w:val="center"/>
              <w:rPr>
                <w:rFonts w:ascii="Arial" w:hAnsi="Arial" w:cs="Arial"/>
                <w:lang w:val="sr-Cyrl-CS"/>
              </w:rPr>
            </w:pPr>
            <w:r>
              <w:rPr>
                <w:rFonts w:ascii="Arial" w:hAnsi="Arial" w:cs="Arial"/>
                <w:lang w:val="sr-Cyrl-CS"/>
              </w:rPr>
              <w:t>2017 - 2020</w:t>
            </w:r>
            <w:r w:rsidRPr="00E736E7">
              <w:rPr>
                <w:rFonts w:ascii="Arial" w:hAnsi="Arial" w:cs="Arial"/>
                <w:lang w:val="sr-Cyrl-CS"/>
              </w:rPr>
              <w:t>.</w:t>
            </w:r>
          </w:p>
        </w:tc>
        <w:tc>
          <w:tcPr>
            <w:tcW w:w="2351" w:type="dxa"/>
          </w:tcPr>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ДЗ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Донатор</w:t>
            </w:r>
          </w:p>
        </w:tc>
        <w:tc>
          <w:tcPr>
            <w:tcW w:w="2408" w:type="dxa"/>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Набављена опрема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Континуирана едукација</w:t>
            </w:r>
          </w:p>
          <w:p w:rsidR="002A4B4D" w:rsidRPr="00E736E7" w:rsidRDefault="002A4B4D" w:rsidP="006513D1">
            <w:pPr>
              <w:numPr>
                <w:ilvl w:val="0"/>
                <w:numId w:val="90"/>
              </w:numPr>
              <w:tabs>
                <w:tab w:val="clear" w:pos="720"/>
                <w:tab w:val="num" w:pos="102"/>
              </w:tabs>
              <w:suppressAutoHyphens w:val="0"/>
              <w:spacing w:after="0" w:line="240" w:lineRule="auto"/>
              <w:ind w:left="102" w:hanging="180"/>
              <w:rPr>
                <w:rFonts w:ascii="Arial" w:hAnsi="Arial" w:cs="Arial"/>
                <w:lang w:val="sr-Cyrl-CS"/>
              </w:rPr>
            </w:pPr>
            <w:r w:rsidRPr="00E736E7">
              <w:rPr>
                <w:rFonts w:ascii="Arial" w:hAnsi="Arial" w:cs="Arial"/>
                <w:lang w:val="sr-Cyrl-CS"/>
              </w:rPr>
              <w:t>Број корисника</w:t>
            </w:r>
          </w:p>
        </w:tc>
      </w:tr>
      <w:tr w:rsidR="002A4B4D" w:rsidRPr="006B6148" w:rsidTr="000B5BE3">
        <w:trPr>
          <w:cantSplit/>
          <w:trHeight w:val="510"/>
        </w:trPr>
        <w:tc>
          <w:tcPr>
            <w:tcW w:w="1400" w:type="dxa"/>
          </w:tcPr>
          <w:p w:rsidR="002A4B4D" w:rsidRPr="00E736E7" w:rsidRDefault="002A4B4D" w:rsidP="00197EF2">
            <w:pPr>
              <w:spacing w:after="0" w:line="240" w:lineRule="auto"/>
              <w:rPr>
                <w:rFonts w:ascii="Arial" w:hAnsi="Arial" w:cs="Arial"/>
                <w:b/>
                <w:lang w:val="ru-RU"/>
              </w:rPr>
            </w:pPr>
            <w:r w:rsidRPr="00E736E7">
              <w:rPr>
                <w:rFonts w:ascii="Arial" w:hAnsi="Arial" w:cs="Arial"/>
                <w:b/>
                <w:lang w:val="ru-RU"/>
              </w:rPr>
              <w:t>1.2.3.</w:t>
            </w:r>
            <w:r w:rsidR="00197EF2">
              <w:rPr>
                <w:rFonts w:ascii="Arial" w:hAnsi="Arial" w:cs="Arial"/>
                <w:b/>
                <w:lang w:val="ru-RU"/>
              </w:rPr>
              <w:t>5</w:t>
            </w:r>
            <w:r w:rsidRPr="00E736E7">
              <w:rPr>
                <w:rFonts w:ascii="Arial" w:hAnsi="Arial" w:cs="Arial"/>
                <w:b/>
                <w:lang w:val="ru-RU"/>
              </w:rPr>
              <w:t>.</w:t>
            </w:r>
          </w:p>
        </w:tc>
        <w:tc>
          <w:tcPr>
            <w:tcW w:w="3940" w:type="dxa"/>
          </w:tcPr>
          <w:p w:rsidR="002A4B4D" w:rsidRPr="00E736E7" w:rsidRDefault="002A4B4D" w:rsidP="002A4B4D">
            <w:pPr>
              <w:spacing w:after="0" w:line="240" w:lineRule="auto"/>
              <w:rPr>
                <w:rFonts w:ascii="Arial" w:hAnsi="Arial" w:cs="Arial"/>
                <w:lang w:val="ru-RU"/>
              </w:rPr>
            </w:pPr>
            <w:r w:rsidRPr="00E736E7">
              <w:rPr>
                <w:rFonts w:ascii="Arial" w:hAnsi="Arial" w:cs="Arial"/>
                <w:lang w:val="ru-RU"/>
              </w:rPr>
              <w:t xml:space="preserve"> Увођење специјалистичких консултативних иновативних услуга</w:t>
            </w:r>
          </w:p>
        </w:tc>
        <w:tc>
          <w:tcPr>
            <w:tcW w:w="2309" w:type="dxa"/>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Општина Кнић</w:t>
            </w:r>
          </w:p>
          <w:p w:rsidR="002A4B4D" w:rsidRDefault="002A4B4D" w:rsidP="002A4B4D">
            <w:pPr>
              <w:spacing w:after="0" w:line="240" w:lineRule="auto"/>
              <w:rPr>
                <w:rFonts w:ascii="Arial" w:hAnsi="Arial" w:cs="Arial"/>
                <w:lang w:val="sr-Cyrl-CS"/>
              </w:rPr>
            </w:pPr>
            <w:r w:rsidRPr="00E736E7">
              <w:rPr>
                <w:rFonts w:ascii="Arial" w:hAnsi="Arial" w:cs="Arial"/>
                <w:lang w:val="sr-Cyrl-CS"/>
              </w:rPr>
              <w:t>Клинички центар Крагујевац</w:t>
            </w:r>
          </w:p>
          <w:p w:rsidR="00197EF2" w:rsidRPr="00E736E7" w:rsidRDefault="00197EF2" w:rsidP="002A4B4D">
            <w:pPr>
              <w:spacing w:after="0" w:line="240" w:lineRule="auto"/>
              <w:rPr>
                <w:rFonts w:ascii="Arial" w:hAnsi="Arial" w:cs="Arial"/>
                <w:lang w:val="sr-Cyrl-CS"/>
              </w:rPr>
            </w:pPr>
            <w:r>
              <w:rPr>
                <w:rFonts w:ascii="Arial" w:hAnsi="Arial" w:cs="Arial"/>
                <w:lang w:val="sr-Cyrl-CS"/>
              </w:rPr>
              <w:t>Српско лекарско друштво</w:t>
            </w:r>
          </w:p>
        </w:tc>
        <w:tc>
          <w:tcPr>
            <w:tcW w:w="2352" w:type="dxa"/>
          </w:tcPr>
          <w:p w:rsidR="002A4B4D" w:rsidRPr="00E736E7" w:rsidRDefault="002A4B4D" w:rsidP="002A4B4D">
            <w:pPr>
              <w:spacing w:after="0" w:line="240" w:lineRule="auto"/>
              <w:jc w:val="center"/>
              <w:rPr>
                <w:rFonts w:ascii="Arial" w:hAnsi="Arial" w:cs="Arial"/>
                <w:lang w:val="sr-Cyrl-CS"/>
              </w:rPr>
            </w:pPr>
            <w:r w:rsidRPr="00E736E7">
              <w:rPr>
                <w:rFonts w:ascii="Arial" w:hAnsi="Arial" w:cs="Arial"/>
                <w:lang w:val="sr-Cyrl-CS"/>
              </w:rPr>
              <w:t>2017.</w:t>
            </w:r>
          </w:p>
        </w:tc>
        <w:tc>
          <w:tcPr>
            <w:tcW w:w="2351" w:type="dxa"/>
          </w:tcPr>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p w:rsidR="002A4B4D" w:rsidRPr="00E736E7" w:rsidRDefault="002A4B4D" w:rsidP="002A4B4D">
            <w:pPr>
              <w:spacing w:after="0" w:line="240" w:lineRule="auto"/>
              <w:ind w:left="312"/>
              <w:rPr>
                <w:rFonts w:ascii="Arial" w:hAnsi="Arial" w:cs="Arial"/>
                <w:lang w:val="sr-Cyrl-CS"/>
              </w:rPr>
            </w:pPr>
          </w:p>
        </w:tc>
        <w:tc>
          <w:tcPr>
            <w:tcW w:w="2408" w:type="dxa"/>
          </w:tcPr>
          <w:p w:rsidR="002A4B4D" w:rsidRPr="00E736E7" w:rsidRDefault="00DE6DAA" w:rsidP="006513D1">
            <w:pPr>
              <w:numPr>
                <w:ilvl w:val="0"/>
                <w:numId w:val="87"/>
              </w:numPr>
              <w:tabs>
                <w:tab w:val="num" w:pos="282"/>
              </w:tabs>
              <w:suppressAutoHyphens w:val="0"/>
              <w:spacing w:after="0" w:line="240" w:lineRule="auto"/>
              <w:ind w:left="312" w:hanging="312"/>
              <w:rPr>
                <w:rFonts w:ascii="Arial" w:hAnsi="Arial" w:cs="Arial"/>
                <w:lang w:val="sr-Cyrl-CS"/>
              </w:rPr>
            </w:pPr>
            <w:r>
              <w:rPr>
                <w:rFonts w:ascii="Arial" w:hAnsi="Arial" w:cs="Arial"/>
                <w:lang w:val="sr-Cyrl-CS"/>
              </w:rPr>
              <w:t>Успостављене услуге</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Континуирана едукација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Број корисника</w:t>
            </w:r>
          </w:p>
        </w:tc>
      </w:tr>
      <w:tr w:rsidR="002A4B4D" w:rsidRPr="006B6148" w:rsidTr="000B5BE3">
        <w:trPr>
          <w:cantSplit/>
          <w:trHeight w:val="510"/>
        </w:trPr>
        <w:tc>
          <w:tcPr>
            <w:tcW w:w="1400" w:type="dxa"/>
          </w:tcPr>
          <w:p w:rsidR="002A4B4D" w:rsidRPr="00E736E7" w:rsidRDefault="002A4B4D" w:rsidP="00197EF2">
            <w:pPr>
              <w:spacing w:after="0" w:line="240" w:lineRule="auto"/>
              <w:rPr>
                <w:rFonts w:ascii="Arial" w:hAnsi="Arial" w:cs="Arial"/>
                <w:b/>
                <w:lang w:val="ru-RU"/>
              </w:rPr>
            </w:pPr>
            <w:r w:rsidRPr="00E736E7">
              <w:rPr>
                <w:rFonts w:ascii="Arial" w:hAnsi="Arial" w:cs="Arial"/>
                <w:b/>
                <w:lang w:val="ru-RU"/>
              </w:rPr>
              <w:t>1.2.3.</w:t>
            </w:r>
            <w:r w:rsidR="00197EF2">
              <w:rPr>
                <w:rFonts w:ascii="Arial" w:hAnsi="Arial" w:cs="Arial"/>
                <w:b/>
                <w:lang w:val="ru-RU"/>
              </w:rPr>
              <w:t>6</w:t>
            </w:r>
            <w:r w:rsidRPr="00E736E7">
              <w:rPr>
                <w:rFonts w:ascii="Arial" w:hAnsi="Arial" w:cs="Arial"/>
                <w:b/>
                <w:lang w:val="ru-RU"/>
              </w:rPr>
              <w:t>.</w:t>
            </w:r>
          </w:p>
        </w:tc>
        <w:tc>
          <w:tcPr>
            <w:tcW w:w="3940" w:type="dxa"/>
          </w:tcPr>
          <w:p w:rsidR="002A4B4D" w:rsidRPr="00E736E7" w:rsidRDefault="002A4B4D" w:rsidP="002A4B4D">
            <w:pPr>
              <w:spacing w:after="0" w:line="240" w:lineRule="auto"/>
              <w:rPr>
                <w:rFonts w:ascii="Arial" w:hAnsi="Arial" w:cs="Arial"/>
                <w:lang w:val="ru-RU"/>
              </w:rPr>
            </w:pPr>
            <w:r w:rsidRPr="00E736E7">
              <w:rPr>
                <w:rFonts w:ascii="Arial" w:hAnsi="Arial" w:cs="Arial"/>
                <w:lang w:val="ru-RU"/>
              </w:rPr>
              <w:t>Набавка концентратора кисеоника</w:t>
            </w:r>
          </w:p>
        </w:tc>
        <w:tc>
          <w:tcPr>
            <w:tcW w:w="2309" w:type="dxa"/>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Општина Кнић</w:t>
            </w:r>
          </w:p>
          <w:p w:rsidR="002A4B4D" w:rsidRPr="00E736E7" w:rsidRDefault="002A4B4D" w:rsidP="002A4B4D">
            <w:pPr>
              <w:spacing w:after="0" w:line="240" w:lineRule="auto"/>
              <w:rPr>
                <w:rFonts w:ascii="Arial" w:hAnsi="Arial" w:cs="Arial"/>
                <w:lang w:val="sr-Cyrl-CS"/>
              </w:rPr>
            </w:pPr>
          </w:p>
        </w:tc>
        <w:tc>
          <w:tcPr>
            <w:tcW w:w="2352" w:type="dxa"/>
          </w:tcPr>
          <w:p w:rsidR="002A4B4D" w:rsidRPr="00E736E7" w:rsidRDefault="006E500B" w:rsidP="002A4B4D">
            <w:pPr>
              <w:spacing w:after="0" w:line="240" w:lineRule="auto"/>
              <w:jc w:val="center"/>
              <w:rPr>
                <w:rFonts w:ascii="Arial" w:hAnsi="Arial" w:cs="Arial"/>
                <w:lang w:val="sr-Cyrl-CS"/>
              </w:rPr>
            </w:pPr>
            <w:r>
              <w:rPr>
                <w:rFonts w:ascii="Arial" w:hAnsi="Arial" w:cs="Arial"/>
                <w:lang w:val="sr-Cyrl-CS"/>
              </w:rPr>
              <w:t>2017 - 2020</w:t>
            </w:r>
            <w:r w:rsidRPr="00E736E7">
              <w:rPr>
                <w:rFonts w:ascii="Arial" w:hAnsi="Arial" w:cs="Arial"/>
                <w:lang w:val="sr-Cyrl-CS"/>
              </w:rPr>
              <w:t>.</w:t>
            </w:r>
          </w:p>
        </w:tc>
        <w:tc>
          <w:tcPr>
            <w:tcW w:w="2351" w:type="dxa"/>
          </w:tcPr>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p w:rsidR="002A4B4D" w:rsidRPr="00E736E7" w:rsidRDefault="002A4B4D" w:rsidP="002A4B4D">
            <w:pPr>
              <w:suppressAutoHyphens w:val="0"/>
              <w:spacing w:after="0" w:line="240" w:lineRule="auto"/>
              <w:ind w:left="312"/>
              <w:rPr>
                <w:rFonts w:ascii="Arial" w:hAnsi="Arial" w:cs="Arial"/>
                <w:lang w:val="sr-Cyrl-CS"/>
              </w:rPr>
            </w:pPr>
          </w:p>
        </w:tc>
        <w:tc>
          <w:tcPr>
            <w:tcW w:w="2408" w:type="dxa"/>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Набављена опрема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Континуирана едукација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Број корисника</w:t>
            </w:r>
          </w:p>
        </w:tc>
      </w:tr>
      <w:tr w:rsidR="002A4B4D" w:rsidRPr="006B6148" w:rsidTr="000B5BE3">
        <w:trPr>
          <w:cantSplit/>
          <w:trHeight w:val="510"/>
        </w:trPr>
        <w:tc>
          <w:tcPr>
            <w:tcW w:w="1400" w:type="dxa"/>
          </w:tcPr>
          <w:p w:rsidR="002A4B4D" w:rsidRPr="00E736E7" w:rsidRDefault="002A4B4D" w:rsidP="00197EF2">
            <w:pPr>
              <w:spacing w:after="0" w:line="240" w:lineRule="auto"/>
              <w:rPr>
                <w:rFonts w:ascii="Arial" w:hAnsi="Arial" w:cs="Arial"/>
                <w:b/>
                <w:lang w:val="ru-RU"/>
              </w:rPr>
            </w:pPr>
            <w:r w:rsidRPr="00E736E7">
              <w:rPr>
                <w:rFonts w:ascii="Arial" w:hAnsi="Arial" w:cs="Arial"/>
                <w:b/>
                <w:lang w:val="ru-RU"/>
              </w:rPr>
              <w:t>1.2.3.</w:t>
            </w:r>
            <w:r w:rsidR="00197EF2">
              <w:rPr>
                <w:rFonts w:ascii="Arial" w:hAnsi="Arial" w:cs="Arial"/>
                <w:b/>
                <w:lang w:val="ru-RU"/>
              </w:rPr>
              <w:t>7</w:t>
            </w:r>
            <w:r w:rsidRPr="00E736E7">
              <w:rPr>
                <w:rFonts w:ascii="Arial" w:hAnsi="Arial" w:cs="Arial"/>
                <w:b/>
                <w:lang w:val="ru-RU"/>
              </w:rPr>
              <w:t>.</w:t>
            </w:r>
          </w:p>
        </w:tc>
        <w:tc>
          <w:tcPr>
            <w:tcW w:w="3940" w:type="dxa"/>
          </w:tcPr>
          <w:p w:rsidR="002A4B4D" w:rsidRPr="00E736E7" w:rsidRDefault="002A4B4D" w:rsidP="002A4B4D">
            <w:pPr>
              <w:spacing w:after="0" w:line="240" w:lineRule="auto"/>
              <w:rPr>
                <w:rFonts w:ascii="Arial" w:hAnsi="Arial" w:cs="Arial"/>
                <w:lang w:val="ru-RU"/>
              </w:rPr>
            </w:pPr>
            <w:r w:rsidRPr="00E736E7">
              <w:rPr>
                <w:rFonts w:ascii="Arial" w:hAnsi="Arial" w:cs="Arial"/>
                <w:lang w:val="ru-RU"/>
              </w:rPr>
              <w:t>Набавка пулсних оксиметара</w:t>
            </w:r>
          </w:p>
        </w:tc>
        <w:tc>
          <w:tcPr>
            <w:tcW w:w="2309" w:type="dxa"/>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Општина Кнић</w:t>
            </w:r>
          </w:p>
          <w:p w:rsidR="002A4B4D" w:rsidRPr="00E736E7" w:rsidRDefault="002A4B4D" w:rsidP="002A4B4D">
            <w:pPr>
              <w:spacing w:after="0" w:line="240" w:lineRule="auto"/>
              <w:rPr>
                <w:rFonts w:ascii="Arial" w:hAnsi="Arial" w:cs="Arial"/>
                <w:lang w:val="sr-Cyrl-CS"/>
              </w:rPr>
            </w:pPr>
          </w:p>
        </w:tc>
        <w:tc>
          <w:tcPr>
            <w:tcW w:w="2352" w:type="dxa"/>
          </w:tcPr>
          <w:p w:rsidR="002A4B4D" w:rsidRPr="00E736E7" w:rsidRDefault="006E500B" w:rsidP="002A4B4D">
            <w:pPr>
              <w:spacing w:after="0" w:line="240" w:lineRule="auto"/>
              <w:jc w:val="center"/>
              <w:rPr>
                <w:rFonts w:ascii="Arial" w:hAnsi="Arial" w:cs="Arial"/>
                <w:lang w:val="sr-Cyrl-CS"/>
              </w:rPr>
            </w:pPr>
            <w:r>
              <w:rPr>
                <w:rFonts w:ascii="Arial" w:hAnsi="Arial" w:cs="Arial"/>
                <w:lang w:val="sr-Cyrl-CS"/>
              </w:rPr>
              <w:t>2017 - 2020</w:t>
            </w:r>
            <w:r w:rsidRPr="00E736E7">
              <w:rPr>
                <w:rFonts w:ascii="Arial" w:hAnsi="Arial" w:cs="Arial"/>
                <w:lang w:val="sr-Cyrl-CS"/>
              </w:rPr>
              <w:t>.</w:t>
            </w:r>
          </w:p>
        </w:tc>
        <w:tc>
          <w:tcPr>
            <w:tcW w:w="2351" w:type="dxa"/>
          </w:tcPr>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p w:rsidR="002A4B4D" w:rsidRPr="00E736E7" w:rsidRDefault="002A4B4D" w:rsidP="002A4B4D">
            <w:pPr>
              <w:suppressAutoHyphens w:val="0"/>
              <w:spacing w:after="0" w:line="240" w:lineRule="auto"/>
              <w:ind w:left="312"/>
              <w:rPr>
                <w:rFonts w:ascii="Arial" w:hAnsi="Arial" w:cs="Arial"/>
                <w:lang w:val="sr-Cyrl-CS"/>
              </w:rPr>
            </w:pPr>
          </w:p>
        </w:tc>
        <w:tc>
          <w:tcPr>
            <w:tcW w:w="2408" w:type="dxa"/>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Набављена опрема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Континуирана едукација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Број корисника</w:t>
            </w:r>
          </w:p>
        </w:tc>
      </w:tr>
      <w:tr w:rsidR="002A4B4D" w:rsidRPr="006B6148" w:rsidTr="000B5BE3">
        <w:trPr>
          <w:cantSplit/>
          <w:trHeight w:val="510"/>
        </w:trPr>
        <w:tc>
          <w:tcPr>
            <w:tcW w:w="1400" w:type="dxa"/>
          </w:tcPr>
          <w:p w:rsidR="002A4B4D" w:rsidRPr="00E736E7" w:rsidRDefault="002A4B4D" w:rsidP="00197EF2">
            <w:pPr>
              <w:spacing w:after="0" w:line="240" w:lineRule="auto"/>
              <w:rPr>
                <w:rFonts w:ascii="Arial" w:hAnsi="Arial" w:cs="Arial"/>
                <w:b/>
                <w:lang w:val="ru-RU"/>
              </w:rPr>
            </w:pPr>
            <w:r w:rsidRPr="00E736E7">
              <w:rPr>
                <w:rFonts w:ascii="Arial" w:hAnsi="Arial" w:cs="Arial"/>
                <w:b/>
                <w:lang w:val="ru-RU"/>
              </w:rPr>
              <w:t>1.2.3.</w:t>
            </w:r>
            <w:r w:rsidR="00197EF2">
              <w:rPr>
                <w:rFonts w:ascii="Arial" w:hAnsi="Arial" w:cs="Arial"/>
                <w:b/>
                <w:lang w:val="ru-RU"/>
              </w:rPr>
              <w:t>8</w:t>
            </w:r>
            <w:r w:rsidRPr="00E736E7">
              <w:rPr>
                <w:rFonts w:ascii="Arial" w:hAnsi="Arial" w:cs="Arial"/>
                <w:b/>
                <w:lang w:val="ru-RU"/>
              </w:rPr>
              <w:t>.</w:t>
            </w:r>
          </w:p>
        </w:tc>
        <w:tc>
          <w:tcPr>
            <w:tcW w:w="3940" w:type="dxa"/>
          </w:tcPr>
          <w:p w:rsidR="002A4B4D" w:rsidRPr="00E736E7" w:rsidRDefault="002A4B4D" w:rsidP="002A4B4D">
            <w:pPr>
              <w:spacing w:after="0" w:line="240" w:lineRule="auto"/>
              <w:rPr>
                <w:rFonts w:ascii="Arial" w:hAnsi="Arial" w:cs="Arial"/>
                <w:lang w:val="ru-RU"/>
              </w:rPr>
            </w:pPr>
            <w:r w:rsidRPr="00E736E7">
              <w:rPr>
                <w:rFonts w:ascii="Arial" w:hAnsi="Arial" w:cs="Arial"/>
                <w:lang w:val="ru-RU"/>
              </w:rPr>
              <w:t>Набавка Отоскопа</w:t>
            </w:r>
          </w:p>
        </w:tc>
        <w:tc>
          <w:tcPr>
            <w:tcW w:w="2309" w:type="dxa"/>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Општина Кнић</w:t>
            </w:r>
          </w:p>
          <w:p w:rsidR="002A4B4D" w:rsidRPr="00E736E7" w:rsidRDefault="002A4B4D" w:rsidP="002A4B4D">
            <w:pPr>
              <w:spacing w:after="0" w:line="240" w:lineRule="auto"/>
              <w:rPr>
                <w:rFonts w:ascii="Arial" w:hAnsi="Arial" w:cs="Arial"/>
                <w:lang w:val="sr-Cyrl-CS"/>
              </w:rPr>
            </w:pPr>
          </w:p>
        </w:tc>
        <w:tc>
          <w:tcPr>
            <w:tcW w:w="2352" w:type="dxa"/>
          </w:tcPr>
          <w:p w:rsidR="002A4B4D" w:rsidRPr="00E736E7" w:rsidRDefault="006E500B" w:rsidP="002A4B4D">
            <w:pPr>
              <w:spacing w:after="0" w:line="240" w:lineRule="auto"/>
              <w:jc w:val="center"/>
              <w:rPr>
                <w:rFonts w:ascii="Arial" w:hAnsi="Arial" w:cs="Arial"/>
                <w:lang w:val="sr-Cyrl-CS"/>
              </w:rPr>
            </w:pPr>
            <w:r>
              <w:rPr>
                <w:rFonts w:ascii="Arial" w:hAnsi="Arial" w:cs="Arial"/>
                <w:lang w:val="sr-Cyrl-CS"/>
              </w:rPr>
              <w:t>2017 - 2020</w:t>
            </w:r>
            <w:r w:rsidRPr="00E736E7">
              <w:rPr>
                <w:rFonts w:ascii="Arial" w:hAnsi="Arial" w:cs="Arial"/>
                <w:lang w:val="sr-Cyrl-CS"/>
              </w:rPr>
              <w:t>.</w:t>
            </w:r>
          </w:p>
        </w:tc>
        <w:tc>
          <w:tcPr>
            <w:tcW w:w="2351" w:type="dxa"/>
          </w:tcPr>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p w:rsidR="002A4B4D" w:rsidRPr="00E736E7" w:rsidRDefault="002A4B4D" w:rsidP="002A4B4D">
            <w:pPr>
              <w:suppressAutoHyphens w:val="0"/>
              <w:spacing w:after="0" w:line="240" w:lineRule="auto"/>
              <w:ind w:left="312"/>
              <w:rPr>
                <w:rFonts w:ascii="Arial" w:hAnsi="Arial" w:cs="Arial"/>
                <w:lang w:val="sr-Cyrl-CS"/>
              </w:rPr>
            </w:pPr>
          </w:p>
        </w:tc>
        <w:tc>
          <w:tcPr>
            <w:tcW w:w="2408" w:type="dxa"/>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Набављена опрема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Континуирана едукација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Број корисника</w:t>
            </w:r>
          </w:p>
        </w:tc>
      </w:tr>
      <w:tr w:rsidR="002A4B4D" w:rsidRPr="006B6148" w:rsidTr="000B5BE3">
        <w:trPr>
          <w:cantSplit/>
          <w:trHeight w:val="510"/>
        </w:trPr>
        <w:tc>
          <w:tcPr>
            <w:tcW w:w="1400" w:type="dxa"/>
          </w:tcPr>
          <w:p w:rsidR="002A4B4D" w:rsidRPr="00E736E7" w:rsidRDefault="002A4B4D" w:rsidP="00197EF2">
            <w:pPr>
              <w:spacing w:after="0" w:line="240" w:lineRule="auto"/>
              <w:rPr>
                <w:rFonts w:ascii="Arial" w:hAnsi="Arial" w:cs="Arial"/>
                <w:b/>
                <w:lang w:val="ru-RU"/>
              </w:rPr>
            </w:pPr>
            <w:r w:rsidRPr="00E736E7">
              <w:rPr>
                <w:rFonts w:ascii="Arial" w:hAnsi="Arial" w:cs="Arial"/>
                <w:b/>
                <w:lang w:val="ru-RU"/>
              </w:rPr>
              <w:t>1.2.3.</w:t>
            </w:r>
            <w:r w:rsidR="00197EF2">
              <w:rPr>
                <w:rFonts w:ascii="Arial" w:hAnsi="Arial" w:cs="Arial"/>
                <w:b/>
                <w:lang w:val="ru-RU"/>
              </w:rPr>
              <w:t>9</w:t>
            </w:r>
            <w:r w:rsidRPr="00E736E7">
              <w:rPr>
                <w:rFonts w:ascii="Arial" w:hAnsi="Arial" w:cs="Arial"/>
                <w:b/>
                <w:lang w:val="ru-RU"/>
              </w:rPr>
              <w:t>.</w:t>
            </w:r>
          </w:p>
        </w:tc>
        <w:tc>
          <w:tcPr>
            <w:tcW w:w="3940" w:type="dxa"/>
          </w:tcPr>
          <w:p w:rsidR="002A4B4D" w:rsidRPr="00E736E7" w:rsidRDefault="008173CC" w:rsidP="008173CC">
            <w:pPr>
              <w:spacing w:after="0" w:line="240" w:lineRule="auto"/>
              <w:rPr>
                <w:rFonts w:ascii="Arial" w:hAnsi="Arial" w:cs="Arial"/>
                <w:lang w:val="ru-RU"/>
              </w:rPr>
            </w:pPr>
            <w:r>
              <w:rPr>
                <w:rFonts w:ascii="Arial" w:hAnsi="Arial" w:cs="Arial"/>
                <w:lang w:val="ru-RU"/>
              </w:rPr>
              <w:t>Набавка Колпоскопа</w:t>
            </w:r>
          </w:p>
        </w:tc>
        <w:tc>
          <w:tcPr>
            <w:tcW w:w="2309" w:type="dxa"/>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Општина Кнић</w:t>
            </w:r>
          </w:p>
          <w:p w:rsidR="002A4B4D" w:rsidRPr="00E736E7" w:rsidRDefault="002A4B4D" w:rsidP="002A4B4D">
            <w:pPr>
              <w:spacing w:after="0" w:line="240" w:lineRule="auto"/>
              <w:rPr>
                <w:rFonts w:ascii="Arial" w:hAnsi="Arial" w:cs="Arial"/>
                <w:lang w:val="sr-Cyrl-CS"/>
              </w:rPr>
            </w:pPr>
          </w:p>
        </w:tc>
        <w:tc>
          <w:tcPr>
            <w:tcW w:w="2352" w:type="dxa"/>
          </w:tcPr>
          <w:p w:rsidR="002A4B4D" w:rsidRPr="00E736E7" w:rsidRDefault="006E500B" w:rsidP="002A4B4D">
            <w:pPr>
              <w:spacing w:after="0" w:line="240" w:lineRule="auto"/>
              <w:jc w:val="center"/>
              <w:rPr>
                <w:rFonts w:ascii="Arial" w:hAnsi="Arial" w:cs="Arial"/>
                <w:lang w:val="sr-Cyrl-CS"/>
              </w:rPr>
            </w:pPr>
            <w:r>
              <w:rPr>
                <w:rFonts w:ascii="Arial" w:hAnsi="Arial" w:cs="Arial"/>
                <w:lang w:val="sr-Cyrl-CS"/>
              </w:rPr>
              <w:t>2017 - 2020</w:t>
            </w:r>
            <w:r w:rsidRPr="00E736E7">
              <w:rPr>
                <w:rFonts w:ascii="Arial" w:hAnsi="Arial" w:cs="Arial"/>
                <w:lang w:val="sr-Cyrl-CS"/>
              </w:rPr>
              <w:t>.</w:t>
            </w:r>
          </w:p>
        </w:tc>
        <w:tc>
          <w:tcPr>
            <w:tcW w:w="2351" w:type="dxa"/>
          </w:tcPr>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p w:rsidR="002A4B4D" w:rsidRPr="00E736E7" w:rsidRDefault="002A4B4D" w:rsidP="002A4B4D">
            <w:pPr>
              <w:suppressAutoHyphens w:val="0"/>
              <w:spacing w:after="0" w:line="240" w:lineRule="auto"/>
              <w:ind w:left="312"/>
              <w:rPr>
                <w:rFonts w:ascii="Arial" w:hAnsi="Arial" w:cs="Arial"/>
                <w:lang w:val="sr-Cyrl-CS"/>
              </w:rPr>
            </w:pPr>
          </w:p>
        </w:tc>
        <w:tc>
          <w:tcPr>
            <w:tcW w:w="2408" w:type="dxa"/>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Набављена опрема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Континуирана едукација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Број корисника</w:t>
            </w:r>
          </w:p>
        </w:tc>
      </w:tr>
      <w:tr w:rsidR="002A4B4D" w:rsidRPr="006B6148" w:rsidTr="000B5BE3">
        <w:trPr>
          <w:cantSplit/>
          <w:trHeight w:val="510"/>
        </w:trPr>
        <w:tc>
          <w:tcPr>
            <w:tcW w:w="1400" w:type="dxa"/>
            <w:tcBorders>
              <w:bottom w:val="single" w:sz="4" w:space="0" w:color="auto"/>
            </w:tcBorders>
          </w:tcPr>
          <w:p w:rsidR="002A4B4D" w:rsidRPr="00E736E7" w:rsidRDefault="002A4B4D" w:rsidP="00197EF2">
            <w:pPr>
              <w:spacing w:after="0" w:line="240" w:lineRule="auto"/>
              <w:rPr>
                <w:rFonts w:ascii="Arial" w:hAnsi="Arial" w:cs="Arial"/>
                <w:b/>
                <w:lang w:val="ru-RU"/>
              </w:rPr>
            </w:pPr>
            <w:r w:rsidRPr="00E736E7">
              <w:rPr>
                <w:rFonts w:ascii="Arial" w:hAnsi="Arial" w:cs="Arial"/>
                <w:b/>
                <w:lang w:val="ru-RU"/>
              </w:rPr>
              <w:t>1.2.3.1</w:t>
            </w:r>
            <w:r w:rsidR="00197EF2">
              <w:rPr>
                <w:rFonts w:ascii="Arial" w:hAnsi="Arial" w:cs="Arial"/>
                <w:b/>
                <w:lang w:val="ru-RU"/>
              </w:rPr>
              <w:t>0</w:t>
            </w:r>
            <w:r w:rsidRPr="00E736E7">
              <w:rPr>
                <w:rFonts w:ascii="Arial" w:hAnsi="Arial" w:cs="Arial"/>
                <w:b/>
                <w:lang w:val="ru-RU"/>
              </w:rPr>
              <w:t>.</w:t>
            </w:r>
          </w:p>
        </w:tc>
        <w:tc>
          <w:tcPr>
            <w:tcW w:w="3940" w:type="dxa"/>
            <w:tcBorders>
              <w:bottom w:val="single" w:sz="4" w:space="0" w:color="auto"/>
            </w:tcBorders>
          </w:tcPr>
          <w:p w:rsidR="002A4B4D" w:rsidRPr="00E736E7" w:rsidRDefault="006E500B" w:rsidP="002A4B4D">
            <w:pPr>
              <w:spacing w:after="0" w:line="240" w:lineRule="auto"/>
              <w:rPr>
                <w:rFonts w:ascii="Arial" w:hAnsi="Arial" w:cs="Arial"/>
                <w:lang w:val="sr-Cyrl-CS"/>
              </w:rPr>
            </w:pPr>
            <w:r>
              <w:rPr>
                <w:rFonts w:ascii="Arial" w:hAnsi="Arial" w:cs="Arial"/>
                <w:lang w:val="ru-RU"/>
              </w:rPr>
              <w:t xml:space="preserve">Набавка ЕКГ апарата </w:t>
            </w:r>
            <w:r w:rsidRPr="00EC53A0">
              <w:rPr>
                <w:rFonts w:ascii="Arial" w:hAnsi="Arial" w:cs="Arial"/>
                <w:lang w:val="sr-Cyrl-BA"/>
              </w:rPr>
              <w:t>„</w:t>
            </w:r>
            <w:r w:rsidR="002A4B4D" w:rsidRPr="00E736E7">
              <w:rPr>
                <w:rFonts w:ascii="Arial" w:hAnsi="Arial" w:cs="Arial"/>
                <w:lang w:val="ru-RU"/>
              </w:rPr>
              <w:t xml:space="preserve">CHILLER'' </w:t>
            </w:r>
            <w:r w:rsidR="002A4B4D">
              <w:rPr>
                <w:rFonts w:ascii="Arial" w:hAnsi="Arial" w:cs="Arial"/>
                <w:lang w:val="ru-RU"/>
              </w:rPr>
              <w:t>–</w:t>
            </w:r>
            <w:r w:rsidR="002A4B4D" w:rsidRPr="00E736E7">
              <w:rPr>
                <w:rFonts w:ascii="Arial" w:hAnsi="Arial" w:cs="Arial"/>
                <w:lang w:val="ru-RU"/>
              </w:rPr>
              <w:t xml:space="preserve"> ЕКГ</w:t>
            </w:r>
          </w:p>
        </w:tc>
        <w:tc>
          <w:tcPr>
            <w:tcW w:w="2309" w:type="dxa"/>
            <w:tcBorders>
              <w:bottom w:val="single" w:sz="4" w:space="0" w:color="auto"/>
            </w:tcBorders>
          </w:tcPr>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ДЗ Кнић</w:t>
            </w:r>
          </w:p>
          <w:p w:rsidR="002A4B4D" w:rsidRPr="00E736E7" w:rsidRDefault="002A4B4D" w:rsidP="002A4B4D">
            <w:pPr>
              <w:spacing w:after="0" w:line="240" w:lineRule="auto"/>
              <w:rPr>
                <w:rFonts w:ascii="Arial" w:hAnsi="Arial" w:cs="Arial"/>
                <w:lang w:val="sr-Cyrl-CS"/>
              </w:rPr>
            </w:pPr>
            <w:r w:rsidRPr="00E736E7">
              <w:rPr>
                <w:rFonts w:ascii="Arial" w:hAnsi="Arial" w:cs="Arial"/>
                <w:lang w:val="sr-Cyrl-CS"/>
              </w:rPr>
              <w:t>Општина Кнић</w:t>
            </w:r>
          </w:p>
          <w:p w:rsidR="002A4B4D" w:rsidRPr="00E736E7" w:rsidRDefault="002A4B4D" w:rsidP="002A4B4D">
            <w:pPr>
              <w:spacing w:after="0" w:line="240" w:lineRule="auto"/>
              <w:rPr>
                <w:rFonts w:ascii="Arial" w:hAnsi="Arial" w:cs="Arial"/>
                <w:lang w:val="sr-Cyrl-CS"/>
              </w:rPr>
            </w:pPr>
          </w:p>
        </w:tc>
        <w:tc>
          <w:tcPr>
            <w:tcW w:w="2352" w:type="dxa"/>
            <w:tcBorders>
              <w:bottom w:val="single" w:sz="4" w:space="0" w:color="auto"/>
            </w:tcBorders>
          </w:tcPr>
          <w:p w:rsidR="002A4B4D" w:rsidRPr="00E736E7" w:rsidRDefault="006E500B" w:rsidP="002A4B4D">
            <w:pPr>
              <w:spacing w:after="0" w:line="240" w:lineRule="auto"/>
              <w:jc w:val="center"/>
              <w:rPr>
                <w:rFonts w:ascii="Arial" w:hAnsi="Arial" w:cs="Arial"/>
                <w:lang w:val="sr-Cyrl-CS"/>
              </w:rPr>
            </w:pPr>
            <w:r>
              <w:rPr>
                <w:rFonts w:ascii="Arial" w:hAnsi="Arial" w:cs="Arial"/>
                <w:lang w:val="sr-Cyrl-CS"/>
              </w:rPr>
              <w:t>2017 - 2020</w:t>
            </w:r>
            <w:r w:rsidRPr="00E736E7">
              <w:rPr>
                <w:rFonts w:ascii="Arial" w:hAnsi="Arial" w:cs="Arial"/>
                <w:lang w:val="sr-Cyrl-CS"/>
              </w:rPr>
              <w:t>.</w:t>
            </w:r>
          </w:p>
        </w:tc>
        <w:tc>
          <w:tcPr>
            <w:tcW w:w="2351" w:type="dxa"/>
            <w:tcBorders>
              <w:bottom w:val="single" w:sz="4" w:space="0" w:color="auto"/>
            </w:tcBorders>
          </w:tcPr>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Општина Кнић</w:t>
            </w:r>
          </w:p>
          <w:p w:rsidR="002A4B4D" w:rsidRPr="00E736E7" w:rsidRDefault="002A4B4D" w:rsidP="006513D1">
            <w:pPr>
              <w:numPr>
                <w:ilvl w:val="0"/>
                <w:numId w:val="87"/>
              </w:numPr>
              <w:tabs>
                <w:tab w:val="num" w:pos="312"/>
              </w:tabs>
              <w:suppressAutoHyphens w:val="0"/>
              <w:spacing w:after="0" w:line="240" w:lineRule="auto"/>
              <w:ind w:left="312" w:hanging="312"/>
              <w:rPr>
                <w:rFonts w:ascii="Arial" w:hAnsi="Arial" w:cs="Arial"/>
                <w:lang w:val="sr-Cyrl-CS"/>
              </w:rPr>
            </w:pPr>
            <w:r w:rsidRPr="00E736E7">
              <w:rPr>
                <w:rFonts w:ascii="Arial" w:hAnsi="Arial" w:cs="Arial"/>
                <w:lang w:val="sr-Cyrl-CS"/>
              </w:rPr>
              <w:t>Дом здравља</w:t>
            </w:r>
          </w:p>
          <w:p w:rsidR="002A4B4D" w:rsidRPr="00E736E7" w:rsidRDefault="002A4B4D" w:rsidP="002A4B4D">
            <w:pPr>
              <w:suppressAutoHyphens w:val="0"/>
              <w:spacing w:after="0" w:line="240" w:lineRule="auto"/>
              <w:ind w:left="312"/>
              <w:rPr>
                <w:rFonts w:ascii="Arial" w:hAnsi="Arial" w:cs="Arial"/>
                <w:lang w:val="sr-Cyrl-CS"/>
              </w:rPr>
            </w:pPr>
          </w:p>
        </w:tc>
        <w:tc>
          <w:tcPr>
            <w:tcW w:w="2408" w:type="dxa"/>
            <w:tcBorders>
              <w:bottom w:val="single" w:sz="4" w:space="0" w:color="auto"/>
            </w:tcBorders>
          </w:tcPr>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Набављена опрема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Континуирана едукација</w:t>
            </w:r>
          </w:p>
          <w:p w:rsidR="002A4B4D" w:rsidRPr="00E736E7" w:rsidRDefault="002A4B4D" w:rsidP="006513D1">
            <w:pPr>
              <w:numPr>
                <w:ilvl w:val="0"/>
                <w:numId w:val="87"/>
              </w:numPr>
              <w:tabs>
                <w:tab w:val="num" w:pos="282"/>
              </w:tabs>
              <w:suppressAutoHyphens w:val="0"/>
              <w:spacing w:after="0" w:line="240" w:lineRule="auto"/>
              <w:ind w:left="312" w:hanging="312"/>
              <w:rPr>
                <w:rFonts w:ascii="Arial" w:hAnsi="Arial" w:cs="Arial"/>
                <w:lang w:val="sr-Cyrl-CS"/>
              </w:rPr>
            </w:pPr>
            <w:r w:rsidRPr="00E736E7">
              <w:rPr>
                <w:rFonts w:ascii="Arial" w:hAnsi="Arial" w:cs="Arial"/>
                <w:lang w:val="sr-Cyrl-CS"/>
              </w:rPr>
              <w:t>Број корисника</w:t>
            </w:r>
          </w:p>
        </w:tc>
      </w:tr>
    </w:tbl>
    <w:p w:rsidR="00A91FDB" w:rsidRDefault="00A91FDB" w:rsidP="00A91FDB"/>
    <w:p w:rsidR="004152CE" w:rsidRDefault="004152CE" w:rsidP="00A91FDB"/>
    <w:p w:rsidR="004152CE" w:rsidRDefault="004152CE" w:rsidP="00A91FDB"/>
    <w:p w:rsidR="004152CE" w:rsidRDefault="004152CE" w:rsidP="00A91FDB"/>
    <w:p w:rsidR="004152CE" w:rsidRDefault="004152CE" w:rsidP="00A91FDB"/>
    <w:p w:rsidR="004152CE" w:rsidRDefault="004152CE" w:rsidP="00A91FDB"/>
    <w:p w:rsidR="004152CE" w:rsidRDefault="004152CE" w:rsidP="00A91FDB"/>
    <w:p w:rsidR="004152CE" w:rsidRDefault="004152CE" w:rsidP="00A91FDB"/>
    <w:p w:rsidR="004152CE" w:rsidRDefault="004152CE" w:rsidP="00A91FDB"/>
    <w:p w:rsidR="004152CE" w:rsidRDefault="004152CE" w:rsidP="00A91FDB"/>
    <w:p w:rsidR="004152CE" w:rsidRDefault="004152CE" w:rsidP="00A91FDB"/>
    <w:p w:rsidR="001C5BEC" w:rsidRDefault="001C5BEC" w:rsidP="001C5BEC">
      <w:pPr>
        <w:rPr>
          <w:lang w:val="ru-RU"/>
        </w:rPr>
      </w:pPr>
    </w:p>
    <w:tbl>
      <w:tblPr>
        <w:tblpPr w:leftFromText="141" w:rightFromText="141" w:vertAnchor="text" w:horzAnchor="margin" w:tblpXSpec="center" w:tblpY="-718"/>
        <w:tblW w:w="144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328"/>
        <w:gridCol w:w="9165"/>
      </w:tblGrid>
      <w:tr w:rsidR="00940FA3" w:rsidRPr="008173C7" w:rsidTr="00C941CD">
        <w:trPr>
          <w:cantSplit/>
        </w:trPr>
        <w:tc>
          <w:tcPr>
            <w:tcW w:w="5328" w:type="dxa"/>
            <w:vMerge w:val="restart"/>
            <w:shd w:val="clear" w:color="auto" w:fill="C0C0C0"/>
          </w:tcPr>
          <w:p w:rsidR="00940FA3" w:rsidRPr="00014F52" w:rsidRDefault="00940FA3" w:rsidP="00C941CD">
            <w:pPr>
              <w:spacing w:after="0" w:line="240" w:lineRule="auto"/>
              <w:rPr>
                <w:rFonts w:ascii="Arial" w:hAnsi="Arial" w:cs="Arial"/>
                <w:b/>
                <w:color w:val="003366"/>
                <w:sz w:val="24"/>
                <w:szCs w:val="24"/>
                <w:lang w:val="sr-Latn-CS"/>
              </w:rPr>
            </w:pPr>
            <w:r w:rsidRPr="00014F52">
              <w:rPr>
                <w:rFonts w:ascii="Arial" w:hAnsi="Arial" w:cs="Arial"/>
                <w:b/>
                <w:color w:val="003366"/>
                <w:sz w:val="24"/>
                <w:szCs w:val="24"/>
              </w:rPr>
              <w:t>Оп</w:t>
            </w:r>
            <w:r w:rsidRPr="00014F52">
              <w:rPr>
                <w:rFonts w:ascii="Arial" w:hAnsi="Arial" w:cs="Arial"/>
                <w:b/>
                <w:color w:val="003366"/>
                <w:sz w:val="24"/>
                <w:szCs w:val="24"/>
                <w:lang w:val="sr-Latn-CS"/>
              </w:rPr>
              <w:t>штина</w:t>
            </w:r>
          </w:p>
          <w:p w:rsidR="00940FA3" w:rsidRPr="00014F52" w:rsidRDefault="00940FA3" w:rsidP="00C941CD">
            <w:pPr>
              <w:spacing w:after="0" w:line="240" w:lineRule="auto"/>
              <w:rPr>
                <w:rFonts w:ascii="Arial" w:hAnsi="Arial" w:cs="Arial"/>
                <w:b/>
                <w:color w:val="003366"/>
                <w:sz w:val="24"/>
                <w:szCs w:val="24"/>
              </w:rPr>
            </w:pPr>
          </w:p>
          <w:p w:rsidR="00940FA3" w:rsidRPr="0029019F" w:rsidRDefault="00940FA3" w:rsidP="00C941CD">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165" w:type="dxa"/>
          </w:tcPr>
          <w:p w:rsidR="00940FA3" w:rsidRDefault="00940FA3" w:rsidP="00C941CD">
            <w:pPr>
              <w:spacing w:after="0" w:line="240" w:lineRule="auto"/>
              <w:rPr>
                <w:rFonts w:ascii="Arial" w:hAnsi="Arial" w:cs="Arial"/>
                <w:b/>
                <w:sz w:val="24"/>
                <w:szCs w:val="24"/>
                <w:lang w:val="sr-Cyrl-CS"/>
              </w:rPr>
            </w:pPr>
          </w:p>
          <w:p w:rsidR="00940FA3" w:rsidRDefault="00940FA3" w:rsidP="00C941CD">
            <w:pPr>
              <w:spacing w:after="0" w:line="240" w:lineRule="auto"/>
              <w:rPr>
                <w:rFonts w:ascii="Arial" w:hAnsi="Arial" w:cs="Arial"/>
                <w:b/>
                <w:sz w:val="24"/>
                <w:szCs w:val="24"/>
                <w:lang w:val="sr-Cyrl-CS"/>
              </w:rPr>
            </w:pPr>
            <w:r w:rsidRPr="008173C7">
              <w:rPr>
                <w:rFonts w:ascii="Arial" w:hAnsi="Arial" w:cs="Arial"/>
                <w:b/>
                <w:sz w:val="24"/>
                <w:szCs w:val="24"/>
                <w:lang w:val="sr-Cyrl-CS"/>
              </w:rPr>
              <w:t>ЛСДС</w:t>
            </w:r>
            <w:r>
              <w:rPr>
                <w:rFonts w:ascii="Arial" w:hAnsi="Arial" w:cs="Arial"/>
                <w:b/>
                <w:sz w:val="24"/>
                <w:szCs w:val="24"/>
                <w:lang w:val="sr-Cyrl-CS"/>
              </w:rPr>
              <w:t xml:space="preserve"> </w:t>
            </w:r>
            <w:r w:rsidRPr="008173C7">
              <w:rPr>
                <w:rFonts w:ascii="Arial" w:hAnsi="Arial" w:cs="Arial"/>
                <w:b/>
                <w:sz w:val="24"/>
                <w:szCs w:val="24"/>
                <w:lang w:val="sr-Cyrl-CS"/>
              </w:rPr>
              <w:t xml:space="preserve"> 2010 – 2020</w:t>
            </w:r>
            <w:r>
              <w:rPr>
                <w:rFonts w:ascii="Arial" w:hAnsi="Arial" w:cs="Arial"/>
                <w:b/>
                <w:sz w:val="24"/>
                <w:szCs w:val="24"/>
                <w:lang w:val="sr-Cyrl-CS"/>
              </w:rPr>
              <w:t>.</w:t>
            </w:r>
            <w:r w:rsidRPr="008173C7">
              <w:rPr>
                <w:rFonts w:ascii="Arial" w:hAnsi="Arial" w:cs="Arial"/>
                <w:b/>
                <w:sz w:val="24"/>
                <w:szCs w:val="24"/>
                <w:lang w:val="sr-Cyrl-CS"/>
              </w:rPr>
              <w:t xml:space="preserve">    Стратегија одрживог развоја</w:t>
            </w:r>
          </w:p>
          <w:p w:rsidR="00940FA3" w:rsidRPr="008173C7" w:rsidRDefault="00940FA3" w:rsidP="00C941CD">
            <w:pPr>
              <w:spacing w:after="0" w:line="240" w:lineRule="auto"/>
              <w:rPr>
                <w:rFonts w:ascii="Arial" w:hAnsi="Arial" w:cs="Arial"/>
                <w:b/>
                <w:sz w:val="24"/>
                <w:szCs w:val="24"/>
                <w:lang w:val="sr-Cyrl-CS"/>
              </w:rPr>
            </w:pPr>
            <w:r w:rsidRPr="008173C7">
              <w:rPr>
                <w:rFonts w:ascii="Arial" w:hAnsi="Arial" w:cs="Arial"/>
                <w:b/>
                <w:sz w:val="24"/>
                <w:szCs w:val="24"/>
                <w:lang w:val="sr-Cyrl-CS"/>
              </w:rPr>
              <w:t xml:space="preserve"> </w:t>
            </w:r>
          </w:p>
        </w:tc>
      </w:tr>
      <w:tr w:rsidR="00940FA3" w:rsidRPr="008173C7" w:rsidTr="00C941CD">
        <w:trPr>
          <w:cantSplit/>
          <w:trHeight w:val="743"/>
        </w:trPr>
        <w:tc>
          <w:tcPr>
            <w:tcW w:w="5328" w:type="dxa"/>
            <w:vMerge/>
          </w:tcPr>
          <w:p w:rsidR="00940FA3" w:rsidRPr="008173C7" w:rsidRDefault="00940FA3" w:rsidP="00C941CD">
            <w:pPr>
              <w:spacing w:after="0" w:line="240" w:lineRule="auto"/>
              <w:rPr>
                <w:rFonts w:ascii="Arial" w:hAnsi="Arial" w:cs="Arial"/>
                <w:sz w:val="24"/>
                <w:szCs w:val="24"/>
                <w:lang w:val="sr-Cyrl-CS"/>
              </w:rPr>
            </w:pPr>
          </w:p>
        </w:tc>
        <w:tc>
          <w:tcPr>
            <w:tcW w:w="9165" w:type="dxa"/>
          </w:tcPr>
          <w:p w:rsidR="00940FA3" w:rsidRPr="008173C7" w:rsidRDefault="00940FA3" w:rsidP="00C941CD">
            <w:pPr>
              <w:spacing w:after="0" w:line="240" w:lineRule="auto"/>
              <w:rPr>
                <w:rFonts w:ascii="Arial" w:hAnsi="Arial" w:cs="Arial"/>
                <w:b/>
                <w:sz w:val="24"/>
                <w:szCs w:val="24"/>
                <w:lang w:val="sr-Cyrl-CS"/>
              </w:rPr>
            </w:pPr>
            <w:r w:rsidRPr="008173C7">
              <w:rPr>
                <w:rFonts w:ascii="Arial" w:hAnsi="Arial" w:cs="Arial"/>
                <w:b/>
                <w:sz w:val="24"/>
                <w:szCs w:val="24"/>
                <w:lang w:val="sr-Cyrl-CS"/>
              </w:rPr>
              <w:t xml:space="preserve">РАДНА ГРУПА: </w:t>
            </w:r>
            <w:r>
              <w:rPr>
                <w:rFonts w:ascii="Arial" w:hAnsi="Arial" w:cs="Arial"/>
                <w:b/>
                <w:i/>
                <w:color w:val="000080"/>
                <w:sz w:val="24"/>
                <w:szCs w:val="24"/>
                <w:lang w:val="sr-Cyrl-CS"/>
              </w:rPr>
              <w:t>СОЦИЈАЛНА ЗАШТИТА</w:t>
            </w:r>
          </w:p>
        </w:tc>
      </w:tr>
    </w:tbl>
    <w:p w:rsidR="00A91FDB" w:rsidRPr="008173C7" w:rsidRDefault="00A91FDB" w:rsidP="00940FA3">
      <w:pPr>
        <w:rPr>
          <w:lang w:val="sr-Cyrl-CS"/>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3851"/>
        <w:gridCol w:w="2370"/>
        <w:gridCol w:w="2250"/>
        <w:gridCol w:w="120"/>
        <w:gridCol w:w="2370"/>
        <w:gridCol w:w="2370"/>
      </w:tblGrid>
      <w:tr w:rsidR="00940FA3" w:rsidRPr="0003318E" w:rsidTr="00C941CD">
        <w:tc>
          <w:tcPr>
            <w:tcW w:w="14760" w:type="dxa"/>
            <w:gridSpan w:val="7"/>
            <w:shd w:val="clear" w:color="auto" w:fill="C0C0C0"/>
          </w:tcPr>
          <w:p w:rsidR="00940FA3" w:rsidRPr="00014F52" w:rsidRDefault="00940FA3" w:rsidP="00C941CD">
            <w:pPr>
              <w:spacing w:after="0" w:line="240" w:lineRule="auto"/>
              <w:rPr>
                <w:rFonts w:ascii="Arial" w:hAnsi="Arial" w:cs="Arial"/>
                <w:b/>
                <w:color w:val="003366"/>
                <w:lang w:val="sr-Latn-BA"/>
              </w:rPr>
            </w:pPr>
            <w:r w:rsidRPr="008173C7">
              <w:rPr>
                <w:rFonts w:ascii="Arial" w:hAnsi="Arial" w:cs="Arial"/>
                <w:b/>
                <w:color w:val="003366"/>
                <w:lang w:val="sr-Cyrl-CS"/>
              </w:rPr>
              <w:t xml:space="preserve">Визија :    </w:t>
            </w:r>
            <w:r w:rsidRPr="004E2A7F">
              <w:rPr>
                <w:rFonts w:ascii="Arial" w:hAnsi="Arial" w:cs="Arial"/>
                <w:lang w:val="sr-Cyrl-CS"/>
              </w:rPr>
              <w:t>Институције и организације грађанског друштва у Општини Кнић смањиће сиромаштво уз примену интегралне социјалне заштите ефикасним приближавањем услуга постојећим и потенцијалним корисницима уз поштовање  принципа  “помоћ до самопомоћи”</w:t>
            </w:r>
          </w:p>
        </w:tc>
      </w:tr>
      <w:tr w:rsidR="00940FA3" w:rsidRPr="0003318E" w:rsidTr="00C941CD">
        <w:trPr>
          <w:trHeight w:val="632"/>
        </w:trPr>
        <w:tc>
          <w:tcPr>
            <w:tcW w:w="9900" w:type="dxa"/>
            <w:gridSpan w:val="4"/>
            <w:shd w:val="clear" w:color="auto" w:fill="C0C0C0"/>
          </w:tcPr>
          <w:p w:rsidR="00940FA3" w:rsidRPr="006E500B" w:rsidRDefault="00940FA3" w:rsidP="00C941CD">
            <w:pPr>
              <w:numPr>
                <w:ilvl w:val="0"/>
                <w:numId w:val="133"/>
              </w:numPr>
              <w:spacing w:after="0" w:line="240" w:lineRule="auto"/>
              <w:rPr>
                <w:rFonts w:ascii="Arial" w:hAnsi="Arial" w:cs="Arial"/>
                <w:b/>
                <w:color w:val="003366"/>
                <w:lang w:val="ru-RU"/>
              </w:rPr>
            </w:pPr>
            <w:r w:rsidRPr="00014F52">
              <w:rPr>
                <w:rFonts w:ascii="Arial" w:hAnsi="Arial" w:cs="Arial"/>
                <w:b/>
                <w:color w:val="003366"/>
                <w:lang w:val="ru-RU"/>
              </w:rPr>
              <w:t>ПРОБЛЕМ / ПРИОРИТЕТ:</w:t>
            </w:r>
            <w:r w:rsidR="006E500B">
              <w:rPr>
                <w:rFonts w:ascii="Arial" w:hAnsi="Arial" w:cs="Arial"/>
                <w:b/>
                <w:color w:val="003366"/>
                <w:lang w:val="ru-RU"/>
              </w:rPr>
              <w:t xml:space="preserve"> </w:t>
            </w:r>
            <w:r w:rsidRPr="006E500B">
              <w:rPr>
                <w:rFonts w:ascii="Arial" w:hAnsi="Arial" w:cs="Arial"/>
                <w:b/>
                <w:lang w:val="sr-Cyrl-CS"/>
              </w:rPr>
              <w:t xml:space="preserve">Побољшање положаја и квалитета живота старих </w:t>
            </w:r>
            <w:r w:rsidR="006E500B">
              <w:rPr>
                <w:rFonts w:ascii="Arial" w:hAnsi="Arial" w:cs="Arial"/>
                <w:b/>
                <w:lang w:val="ru-RU"/>
              </w:rPr>
              <w:t>и одраслих</w:t>
            </w:r>
            <w:r w:rsidRPr="006E500B">
              <w:rPr>
                <w:rFonts w:ascii="Arial" w:hAnsi="Arial" w:cs="Arial"/>
                <w:b/>
                <w:lang w:val="sr-Latn-CS"/>
              </w:rPr>
              <w:t xml:space="preserve"> </w:t>
            </w:r>
            <w:r w:rsidRPr="006E500B">
              <w:rPr>
                <w:rFonts w:ascii="Arial" w:hAnsi="Arial" w:cs="Arial"/>
                <w:b/>
                <w:lang w:val="sr-Cyrl-CS"/>
              </w:rPr>
              <w:t>лица општине Кнић</w:t>
            </w:r>
          </w:p>
        </w:tc>
        <w:tc>
          <w:tcPr>
            <w:tcW w:w="4860" w:type="dxa"/>
            <w:gridSpan w:val="3"/>
            <w:shd w:val="clear" w:color="auto" w:fill="C0C0C0"/>
          </w:tcPr>
          <w:p w:rsidR="00940FA3" w:rsidRDefault="00940FA3" w:rsidP="00C941CD">
            <w:pPr>
              <w:spacing w:after="0" w:line="240" w:lineRule="auto"/>
              <w:rPr>
                <w:rFonts w:ascii="Arial" w:hAnsi="Arial" w:cs="Arial"/>
                <w:b/>
                <w:color w:val="003366"/>
                <w:lang w:val="ru-RU"/>
              </w:rPr>
            </w:pPr>
            <w:r w:rsidRPr="00014F52">
              <w:rPr>
                <w:rFonts w:ascii="Arial" w:hAnsi="Arial" w:cs="Arial"/>
                <w:b/>
                <w:color w:val="003366"/>
                <w:lang w:val="ru-RU"/>
              </w:rPr>
              <w:t xml:space="preserve">Степен приоритета  </w:t>
            </w:r>
          </w:p>
          <w:p w:rsidR="00940FA3" w:rsidRPr="00014F52" w:rsidRDefault="00940FA3" w:rsidP="00C941CD">
            <w:pPr>
              <w:spacing w:after="0" w:line="240" w:lineRule="auto"/>
              <w:rPr>
                <w:rFonts w:ascii="Arial" w:hAnsi="Arial" w:cs="Arial"/>
                <w:b/>
                <w:color w:val="003366"/>
                <w:lang w:val="ru-RU"/>
              </w:rPr>
            </w:pPr>
            <w:r>
              <w:rPr>
                <w:rFonts w:ascii="Arial" w:hAnsi="Arial" w:cs="Arial"/>
                <w:i/>
                <w:color w:val="003366"/>
                <w:lang w:val="ru-RU"/>
              </w:rPr>
              <w:t>(висок/средњи</w:t>
            </w:r>
            <w:r w:rsidRPr="00014F52">
              <w:rPr>
                <w:rFonts w:ascii="Arial" w:hAnsi="Arial" w:cs="Arial"/>
                <w:i/>
                <w:color w:val="003366"/>
                <w:lang w:val="ru-RU"/>
              </w:rPr>
              <w:t>/ниски)</w:t>
            </w:r>
          </w:p>
        </w:tc>
      </w:tr>
      <w:tr w:rsidR="00940FA3" w:rsidRPr="0003318E" w:rsidTr="00C941CD">
        <w:trPr>
          <w:cantSplit/>
          <w:trHeight w:val="456"/>
        </w:trPr>
        <w:tc>
          <w:tcPr>
            <w:tcW w:w="14760" w:type="dxa"/>
            <w:gridSpan w:val="7"/>
            <w:shd w:val="clear" w:color="auto" w:fill="C0C0C0"/>
          </w:tcPr>
          <w:p w:rsidR="00940FA3" w:rsidRPr="00014F52" w:rsidRDefault="00197EF2" w:rsidP="00C941CD">
            <w:pPr>
              <w:spacing w:after="0" w:line="240" w:lineRule="auto"/>
              <w:rPr>
                <w:rFonts w:ascii="Arial" w:hAnsi="Arial" w:cs="Arial"/>
                <w:b/>
                <w:lang w:val="ru-RU"/>
              </w:rPr>
            </w:pPr>
            <w:r>
              <w:rPr>
                <w:rFonts w:ascii="Arial" w:hAnsi="Arial" w:cs="Arial"/>
                <w:b/>
                <w:lang w:val="ru-RU"/>
              </w:rPr>
              <w:t>1.1. Стратешки циљ</w:t>
            </w:r>
            <w:r w:rsidR="00940FA3" w:rsidRPr="00014F52">
              <w:rPr>
                <w:rFonts w:ascii="Arial" w:hAnsi="Arial" w:cs="Arial"/>
                <w:b/>
                <w:lang w:val="ru-RU"/>
              </w:rPr>
              <w:t xml:space="preserve">: </w:t>
            </w:r>
            <w:r w:rsidR="00940FA3">
              <w:rPr>
                <w:rFonts w:ascii="Arial" w:hAnsi="Arial" w:cs="Arial"/>
                <w:lang w:val="sr-Cyrl-CS"/>
              </w:rPr>
              <w:t>Значајно</w:t>
            </w:r>
            <w:r w:rsidR="00940FA3" w:rsidRPr="004E2A7F">
              <w:rPr>
                <w:rFonts w:ascii="Arial" w:hAnsi="Arial" w:cs="Arial"/>
                <w:lang w:val="sr-Cyrl-CS"/>
              </w:rPr>
              <w:t xml:space="preserve"> </w:t>
            </w:r>
            <w:r w:rsidR="00940FA3">
              <w:rPr>
                <w:rFonts w:ascii="Arial" w:hAnsi="Arial" w:cs="Arial"/>
                <w:lang w:val="sr-Cyrl-CS"/>
              </w:rPr>
              <w:t>унапређен</w:t>
            </w:r>
            <w:r w:rsidR="00940FA3" w:rsidRPr="004E2A7F">
              <w:rPr>
                <w:rFonts w:ascii="Arial" w:hAnsi="Arial" w:cs="Arial"/>
                <w:lang w:val="sr-Cyrl-CS"/>
              </w:rPr>
              <w:t xml:space="preserve"> </w:t>
            </w:r>
            <w:r w:rsidR="00940FA3">
              <w:rPr>
                <w:rFonts w:ascii="Arial" w:hAnsi="Arial" w:cs="Arial"/>
                <w:lang w:val="sr-Cyrl-CS"/>
              </w:rPr>
              <w:t>квалитет</w:t>
            </w:r>
            <w:r w:rsidR="00940FA3" w:rsidRPr="004E2A7F">
              <w:rPr>
                <w:rFonts w:ascii="Arial" w:hAnsi="Arial" w:cs="Arial"/>
                <w:lang w:val="sr-Cyrl-CS"/>
              </w:rPr>
              <w:t xml:space="preserve"> </w:t>
            </w:r>
            <w:r w:rsidR="00940FA3">
              <w:rPr>
                <w:rFonts w:ascii="Arial" w:hAnsi="Arial" w:cs="Arial"/>
                <w:lang w:val="sr-Cyrl-CS"/>
              </w:rPr>
              <w:t>живота</w:t>
            </w:r>
            <w:r w:rsidR="00940FA3" w:rsidRPr="004E2A7F">
              <w:rPr>
                <w:rFonts w:ascii="Arial" w:hAnsi="Arial" w:cs="Arial"/>
                <w:lang w:val="sr-Cyrl-CS"/>
              </w:rPr>
              <w:t xml:space="preserve"> </w:t>
            </w:r>
            <w:r w:rsidR="00940FA3">
              <w:rPr>
                <w:rFonts w:ascii="Arial" w:hAnsi="Arial" w:cs="Arial"/>
                <w:lang w:val="sr-Cyrl-CS"/>
              </w:rPr>
              <w:t>старих</w:t>
            </w:r>
            <w:r w:rsidR="00940FA3" w:rsidRPr="004E2A7F">
              <w:rPr>
                <w:rFonts w:ascii="Arial" w:hAnsi="Arial" w:cs="Arial"/>
                <w:lang w:val="sr-Cyrl-CS"/>
              </w:rPr>
              <w:t xml:space="preserve"> </w:t>
            </w:r>
            <w:r w:rsidR="00940FA3">
              <w:rPr>
                <w:rFonts w:ascii="Arial" w:hAnsi="Arial" w:cs="Arial"/>
                <w:lang w:val="sr-Cyrl-CS"/>
              </w:rPr>
              <w:t>лица</w:t>
            </w:r>
            <w:r w:rsidR="00940FA3" w:rsidRPr="004E2A7F">
              <w:rPr>
                <w:rFonts w:ascii="Arial" w:hAnsi="Arial" w:cs="Arial"/>
                <w:lang w:val="sr-Cyrl-CS"/>
              </w:rPr>
              <w:t xml:space="preserve"> </w:t>
            </w:r>
            <w:r w:rsidR="00940FA3">
              <w:rPr>
                <w:rFonts w:ascii="Arial" w:hAnsi="Arial" w:cs="Arial"/>
                <w:lang w:val="sr-Cyrl-CS"/>
              </w:rPr>
              <w:t>уз</w:t>
            </w:r>
            <w:r w:rsidR="00940FA3" w:rsidRPr="004E2A7F">
              <w:rPr>
                <w:rFonts w:ascii="Arial" w:hAnsi="Arial" w:cs="Arial"/>
                <w:lang w:val="sr-Cyrl-CS"/>
              </w:rPr>
              <w:t xml:space="preserve"> </w:t>
            </w:r>
            <w:r w:rsidR="00940FA3">
              <w:rPr>
                <w:rFonts w:ascii="Arial" w:hAnsi="Arial" w:cs="Arial"/>
                <w:lang w:val="sr-Cyrl-CS"/>
              </w:rPr>
              <w:t>адекватну</w:t>
            </w:r>
            <w:r w:rsidR="00940FA3" w:rsidRPr="004E2A7F">
              <w:rPr>
                <w:rFonts w:ascii="Arial" w:hAnsi="Arial" w:cs="Arial"/>
                <w:lang w:val="sr-Cyrl-CS"/>
              </w:rPr>
              <w:t xml:space="preserve"> </w:t>
            </w:r>
            <w:r w:rsidR="00940FA3">
              <w:rPr>
                <w:rFonts w:ascii="Arial" w:hAnsi="Arial" w:cs="Arial"/>
                <w:lang w:val="sr-Cyrl-CS"/>
              </w:rPr>
              <w:t>подршку</w:t>
            </w:r>
            <w:r w:rsidR="00940FA3" w:rsidRPr="004E2A7F">
              <w:rPr>
                <w:rFonts w:ascii="Arial" w:hAnsi="Arial" w:cs="Arial"/>
                <w:lang w:val="sr-Cyrl-CS"/>
              </w:rPr>
              <w:t xml:space="preserve"> </w:t>
            </w:r>
            <w:r w:rsidR="00940FA3">
              <w:rPr>
                <w:rFonts w:ascii="Arial" w:hAnsi="Arial" w:cs="Arial"/>
                <w:lang w:val="sr-Cyrl-CS"/>
              </w:rPr>
              <w:t>свих</w:t>
            </w:r>
            <w:r w:rsidR="00940FA3" w:rsidRPr="004E2A7F">
              <w:rPr>
                <w:rFonts w:ascii="Arial" w:hAnsi="Arial" w:cs="Arial"/>
                <w:lang w:val="sr-Cyrl-CS"/>
              </w:rPr>
              <w:t xml:space="preserve"> </w:t>
            </w:r>
            <w:r w:rsidR="00940FA3">
              <w:rPr>
                <w:rFonts w:ascii="Arial" w:hAnsi="Arial" w:cs="Arial"/>
                <w:lang w:val="sr-Cyrl-CS"/>
              </w:rPr>
              <w:t>релевантних</w:t>
            </w:r>
            <w:r w:rsidR="00940FA3" w:rsidRPr="004E2A7F">
              <w:rPr>
                <w:rFonts w:ascii="Arial" w:hAnsi="Arial" w:cs="Arial"/>
                <w:lang w:val="sr-Cyrl-CS"/>
              </w:rPr>
              <w:t xml:space="preserve"> </w:t>
            </w:r>
            <w:r w:rsidR="00940FA3">
              <w:rPr>
                <w:rFonts w:ascii="Arial" w:hAnsi="Arial" w:cs="Arial"/>
                <w:lang w:val="sr-Cyrl-CS"/>
              </w:rPr>
              <w:t>институција</w:t>
            </w:r>
            <w:r w:rsidR="00940FA3" w:rsidRPr="004E2A7F">
              <w:rPr>
                <w:rFonts w:ascii="Arial" w:hAnsi="Arial" w:cs="Arial"/>
                <w:lang w:val="sr-Cyrl-CS"/>
              </w:rPr>
              <w:t xml:space="preserve"> </w:t>
            </w:r>
            <w:r w:rsidR="00940FA3">
              <w:rPr>
                <w:rFonts w:ascii="Arial" w:hAnsi="Arial" w:cs="Arial"/>
                <w:lang w:val="sr-Cyrl-CS"/>
              </w:rPr>
              <w:t>и</w:t>
            </w:r>
            <w:r w:rsidR="00940FA3" w:rsidRPr="004E2A7F">
              <w:rPr>
                <w:rFonts w:ascii="Arial" w:hAnsi="Arial" w:cs="Arial"/>
                <w:lang w:val="sr-Cyrl-CS"/>
              </w:rPr>
              <w:t xml:space="preserve"> </w:t>
            </w:r>
            <w:r w:rsidR="00940FA3">
              <w:rPr>
                <w:rFonts w:ascii="Arial" w:hAnsi="Arial" w:cs="Arial"/>
                <w:lang w:val="sr-Cyrl-CS"/>
              </w:rPr>
              <w:t>проширен</w:t>
            </w:r>
            <w:r w:rsidR="00940FA3" w:rsidRPr="004E2A7F">
              <w:rPr>
                <w:rFonts w:ascii="Arial" w:hAnsi="Arial" w:cs="Arial"/>
                <w:lang w:val="sr-Cyrl-CS"/>
              </w:rPr>
              <w:t xml:space="preserve"> </w:t>
            </w:r>
            <w:r w:rsidR="00940FA3">
              <w:rPr>
                <w:rFonts w:ascii="Arial" w:hAnsi="Arial" w:cs="Arial"/>
                <w:lang w:val="sr-Cyrl-CS"/>
              </w:rPr>
              <w:t>дијапазон</w:t>
            </w:r>
            <w:r w:rsidR="00940FA3" w:rsidRPr="004E2A7F">
              <w:rPr>
                <w:rFonts w:ascii="Arial" w:hAnsi="Arial" w:cs="Arial"/>
                <w:lang w:val="sr-Cyrl-CS"/>
              </w:rPr>
              <w:t xml:space="preserve"> </w:t>
            </w:r>
            <w:r w:rsidR="00940FA3">
              <w:rPr>
                <w:rFonts w:ascii="Arial" w:hAnsi="Arial" w:cs="Arial"/>
                <w:lang w:val="sr-Cyrl-CS"/>
              </w:rPr>
              <w:t>услуга</w:t>
            </w:r>
          </w:p>
        </w:tc>
      </w:tr>
      <w:tr w:rsidR="00940FA3" w:rsidRPr="0003318E" w:rsidTr="00C941CD">
        <w:trPr>
          <w:cantSplit/>
          <w:trHeight w:val="369"/>
        </w:trPr>
        <w:tc>
          <w:tcPr>
            <w:tcW w:w="14760" w:type="dxa"/>
            <w:gridSpan w:val="7"/>
            <w:shd w:val="clear" w:color="auto" w:fill="C0C0C0"/>
          </w:tcPr>
          <w:p w:rsidR="00940FA3" w:rsidRPr="00014F52" w:rsidRDefault="00940FA3" w:rsidP="00C941CD">
            <w:pPr>
              <w:spacing w:after="0" w:line="240" w:lineRule="auto"/>
              <w:rPr>
                <w:rFonts w:ascii="Arial" w:hAnsi="Arial" w:cs="Arial"/>
                <w:b/>
                <w:lang w:val="ru-RU"/>
              </w:rPr>
            </w:pPr>
            <w:r w:rsidRPr="00014F52">
              <w:rPr>
                <w:rFonts w:ascii="Arial" w:hAnsi="Arial" w:cs="Arial"/>
                <w:b/>
                <w:lang w:val="ru-RU"/>
              </w:rPr>
              <w:t xml:space="preserve">1.1.1. Програм: </w:t>
            </w:r>
            <w:r w:rsidRPr="004E2A7F">
              <w:rPr>
                <w:rFonts w:ascii="Arial" w:hAnsi="Arial" w:cs="Arial"/>
                <w:lang w:val="sr-Cyrl-CS"/>
              </w:rPr>
              <w:t>Повезивање и јачање партнерских односа релевантних служби и институција које се баве заштитом и бригом о старим лицима</w:t>
            </w:r>
          </w:p>
        </w:tc>
      </w:tr>
      <w:tr w:rsidR="00940FA3" w:rsidRPr="00014F52" w:rsidTr="00C941CD">
        <w:trPr>
          <w:cantSplit/>
          <w:trHeight w:val="589"/>
        </w:trPr>
        <w:tc>
          <w:tcPr>
            <w:tcW w:w="1429" w:type="dxa"/>
          </w:tcPr>
          <w:p w:rsidR="00940FA3" w:rsidRPr="00014F52" w:rsidRDefault="00940FA3" w:rsidP="00C941CD">
            <w:pPr>
              <w:spacing w:after="0" w:line="240" w:lineRule="auto"/>
              <w:jc w:val="center"/>
              <w:rPr>
                <w:rFonts w:ascii="Arial" w:hAnsi="Arial" w:cs="Arial"/>
                <w:b/>
              </w:rPr>
            </w:pPr>
            <w:r w:rsidRPr="00014F52">
              <w:rPr>
                <w:rFonts w:ascii="Arial" w:hAnsi="Arial" w:cs="Arial"/>
                <w:b/>
              </w:rPr>
              <w:t>Број</w:t>
            </w:r>
          </w:p>
        </w:tc>
        <w:tc>
          <w:tcPr>
            <w:tcW w:w="3851" w:type="dxa"/>
          </w:tcPr>
          <w:p w:rsidR="00940FA3" w:rsidRPr="00014F52" w:rsidRDefault="00940FA3" w:rsidP="00C941CD">
            <w:pPr>
              <w:spacing w:after="0" w:line="240" w:lineRule="auto"/>
              <w:jc w:val="center"/>
              <w:rPr>
                <w:rFonts w:ascii="Arial" w:hAnsi="Arial" w:cs="Arial"/>
                <w:b/>
              </w:rPr>
            </w:pPr>
            <w:r w:rsidRPr="00014F52">
              <w:rPr>
                <w:rFonts w:ascii="Arial" w:hAnsi="Arial" w:cs="Arial"/>
                <w:b/>
              </w:rPr>
              <w:t>Пројекат</w:t>
            </w:r>
          </w:p>
        </w:tc>
        <w:tc>
          <w:tcPr>
            <w:tcW w:w="2370" w:type="dxa"/>
          </w:tcPr>
          <w:p w:rsidR="00940FA3" w:rsidRPr="00014F52" w:rsidRDefault="00940FA3" w:rsidP="00C941CD">
            <w:pPr>
              <w:spacing w:after="0" w:line="240" w:lineRule="auto"/>
              <w:jc w:val="center"/>
              <w:rPr>
                <w:rFonts w:ascii="Arial" w:hAnsi="Arial" w:cs="Arial"/>
                <w:b/>
              </w:rPr>
            </w:pPr>
            <w:r w:rsidRPr="00014F52">
              <w:rPr>
                <w:rFonts w:ascii="Arial" w:hAnsi="Arial" w:cs="Arial"/>
                <w:b/>
              </w:rPr>
              <w:t>ПАРТНЕРИ</w:t>
            </w:r>
          </w:p>
        </w:tc>
        <w:tc>
          <w:tcPr>
            <w:tcW w:w="2370" w:type="dxa"/>
            <w:gridSpan w:val="2"/>
          </w:tcPr>
          <w:p w:rsidR="00940FA3" w:rsidRPr="00014F52" w:rsidRDefault="00940FA3" w:rsidP="00C941CD">
            <w:pPr>
              <w:spacing w:after="0" w:line="240" w:lineRule="auto"/>
              <w:jc w:val="center"/>
              <w:rPr>
                <w:rFonts w:ascii="Arial" w:hAnsi="Arial" w:cs="Arial"/>
                <w:b/>
              </w:rPr>
            </w:pPr>
            <w:r w:rsidRPr="00014F52">
              <w:rPr>
                <w:rFonts w:ascii="Arial" w:hAnsi="Arial" w:cs="Arial"/>
                <w:b/>
              </w:rPr>
              <w:t>Време</w:t>
            </w:r>
          </w:p>
        </w:tc>
        <w:tc>
          <w:tcPr>
            <w:tcW w:w="2370" w:type="dxa"/>
          </w:tcPr>
          <w:p w:rsidR="00940FA3" w:rsidRDefault="003833EE" w:rsidP="00C941CD">
            <w:pPr>
              <w:spacing w:after="0" w:line="240" w:lineRule="auto"/>
              <w:jc w:val="center"/>
              <w:rPr>
                <w:rFonts w:ascii="Arial" w:hAnsi="Arial" w:cs="Arial"/>
                <w:b/>
                <w:lang w:val="sr-Cyrl-CS"/>
              </w:rPr>
            </w:pPr>
            <w:r>
              <w:rPr>
                <w:rFonts w:ascii="Arial" w:hAnsi="Arial" w:cs="Arial"/>
                <w:b/>
                <w:lang w:val="ru-RU"/>
              </w:rPr>
              <w:t>И</w:t>
            </w:r>
            <w:r w:rsidR="00940FA3" w:rsidRPr="00EF6598">
              <w:rPr>
                <w:rFonts w:ascii="Arial" w:hAnsi="Arial" w:cs="Arial"/>
                <w:b/>
                <w:lang w:val="ru-RU"/>
              </w:rPr>
              <w:t>звор финансирања</w:t>
            </w:r>
          </w:p>
          <w:p w:rsidR="00940FA3" w:rsidRPr="00C07D21" w:rsidRDefault="00940FA3" w:rsidP="00C941CD">
            <w:pPr>
              <w:spacing w:after="0" w:line="240" w:lineRule="auto"/>
              <w:jc w:val="center"/>
              <w:rPr>
                <w:rFonts w:ascii="Arial" w:hAnsi="Arial" w:cs="Arial"/>
                <w:b/>
                <w:lang w:val="sr-Cyrl-CS"/>
              </w:rPr>
            </w:pPr>
          </w:p>
        </w:tc>
        <w:tc>
          <w:tcPr>
            <w:tcW w:w="2370" w:type="dxa"/>
          </w:tcPr>
          <w:p w:rsidR="00940FA3" w:rsidRPr="00014F52" w:rsidRDefault="00940FA3" w:rsidP="00C941CD">
            <w:pPr>
              <w:spacing w:after="0" w:line="240" w:lineRule="auto"/>
              <w:jc w:val="center"/>
              <w:rPr>
                <w:rFonts w:ascii="Arial" w:hAnsi="Arial" w:cs="Arial"/>
              </w:rPr>
            </w:pPr>
            <w:r w:rsidRPr="00014F52">
              <w:rPr>
                <w:rFonts w:ascii="Arial" w:hAnsi="Arial" w:cs="Arial"/>
                <w:b/>
              </w:rPr>
              <w:t>ИНДИКАТОРИ</w:t>
            </w:r>
          </w:p>
        </w:tc>
      </w:tr>
      <w:tr w:rsidR="00940FA3" w:rsidRPr="000D4DEC" w:rsidTr="00C941CD">
        <w:trPr>
          <w:cantSplit/>
          <w:trHeight w:val="719"/>
        </w:trPr>
        <w:tc>
          <w:tcPr>
            <w:tcW w:w="1429" w:type="dxa"/>
          </w:tcPr>
          <w:p w:rsidR="00940FA3" w:rsidRPr="00E736E7" w:rsidRDefault="00940FA3" w:rsidP="00C941CD">
            <w:pPr>
              <w:spacing w:after="0" w:line="240" w:lineRule="auto"/>
              <w:rPr>
                <w:rFonts w:ascii="Arial" w:hAnsi="Arial" w:cs="Arial"/>
                <w:b/>
              </w:rPr>
            </w:pPr>
            <w:r w:rsidRPr="00E736E7">
              <w:rPr>
                <w:rFonts w:ascii="Arial" w:hAnsi="Arial" w:cs="Arial"/>
                <w:b/>
              </w:rPr>
              <w:t>1.1.1.1.</w:t>
            </w:r>
          </w:p>
        </w:tc>
        <w:tc>
          <w:tcPr>
            <w:tcW w:w="3851" w:type="dxa"/>
          </w:tcPr>
          <w:p w:rsidR="00940FA3" w:rsidRPr="00E736E7" w:rsidRDefault="00940FA3" w:rsidP="00197EF2">
            <w:pPr>
              <w:spacing w:after="0" w:line="240" w:lineRule="auto"/>
              <w:rPr>
                <w:rFonts w:ascii="Arial" w:hAnsi="Arial" w:cs="Arial"/>
                <w:lang w:val="ru-RU"/>
              </w:rPr>
            </w:pPr>
            <w:r w:rsidRPr="00E736E7">
              <w:rPr>
                <w:rFonts w:ascii="Arial" w:hAnsi="Arial" w:cs="Arial"/>
                <w:lang w:val="ru-RU"/>
              </w:rPr>
              <w:t>У</w:t>
            </w:r>
            <w:r w:rsidR="00197EF2">
              <w:rPr>
                <w:rFonts w:ascii="Arial" w:hAnsi="Arial" w:cs="Arial"/>
                <w:lang w:val="ru-RU"/>
              </w:rPr>
              <w:t xml:space="preserve">напређење </w:t>
            </w:r>
            <w:r w:rsidRPr="00E736E7">
              <w:rPr>
                <w:rFonts w:ascii="Arial" w:hAnsi="Arial" w:cs="Arial"/>
                <w:lang w:val="ru-RU"/>
              </w:rPr>
              <w:t xml:space="preserve">сервиса за помоћ у кући старим лицима </w:t>
            </w:r>
          </w:p>
        </w:tc>
        <w:tc>
          <w:tcPr>
            <w:tcW w:w="2370" w:type="dxa"/>
          </w:tcPr>
          <w:p w:rsidR="00940FA3" w:rsidRPr="00E736E7" w:rsidRDefault="00940FA3" w:rsidP="00C941CD">
            <w:pPr>
              <w:spacing w:after="0" w:line="240" w:lineRule="auto"/>
              <w:rPr>
                <w:rFonts w:ascii="Arial" w:hAnsi="Arial" w:cs="Arial"/>
                <w:lang w:val="ru-RU"/>
              </w:rPr>
            </w:pPr>
            <w:r w:rsidRPr="00E736E7">
              <w:rPr>
                <w:rFonts w:ascii="Arial" w:hAnsi="Arial" w:cs="Arial"/>
                <w:lang w:val="ru-RU"/>
              </w:rPr>
              <w:t xml:space="preserve">ЦСР КНИЋ  </w:t>
            </w:r>
          </w:p>
          <w:p w:rsidR="00940FA3" w:rsidRPr="00E736E7" w:rsidRDefault="00940FA3" w:rsidP="00C941CD">
            <w:pPr>
              <w:spacing w:after="0" w:line="240" w:lineRule="auto"/>
              <w:rPr>
                <w:rFonts w:ascii="Arial" w:hAnsi="Arial" w:cs="Arial"/>
                <w:lang w:val="ru-RU"/>
              </w:rPr>
            </w:pPr>
            <w:r w:rsidRPr="00E736E7">
              <w:rPr>
                <w:rFonts w:ascii="Arial" w:hAnsi="Arial" w:cs="Arial"/>
                <w:lang w:val="ru-RU"/>
              </w:rPr>
              <w:t>О</w:t>
            </w:r>
            <w:r w:rsidR="003833EE">
              <w:rPr>
                <w:rFonts w:ascii="Arial" w:hAnsi="Arial" w:cs="Arial"/>
                <w:lang w:val="ru-RU"/>
              </w:rPr>
              <w:t>пштина</w:t>
            </w:r>
            <w:r w:rsidRPr="00E736E7">
              <w:rPr>
                <w:rFonts w:ascii="Arial" w:hAnsi="Arial" w:cs="Arial"/>
                <w:lang w:val="ru-RU"/>
              </w:rPr>
              <w:t xml:space="preserve"> Кнић</w:t>
            </w:r>
          </w:p>
          <w:p w:rsidR="00940FA3" w:rsidRPr="00E736E7" w:rsidRDefault="00940FA3" w:rsidP="00C941CD">
            <w:pPr>
              <w:spacing w:after="0" w:line="240" w:lineRule="auto"/>
              <w:rPr>
                <w:rFonts w:ascii="Arial" w:hAnsi="Arial" w:cs="Arial"/>
                <w:lang w:val="sr-Cyrl-RS"/>
              </w:rPr>
            </w:pPr>
            <w:r w:rsidRPr="00E736E7">
              <w:rPr>
                <w:rFonts w:ascii="Arial" w:hAnsi="Arial" w:cs="Arial"/>
                <w:lang w:val="sr-Cyrl-RS"/>
              </w:rPr>
              <w:t>Црвени крст</w:t>
            </w:r>
          </w:p>
        </w:tc>
        <w:tc>
          <w:tcPr>
            <w:tcW w:w="2370" w:type="dxa"/>
            <w:gridSpan w:val="2"/>
          </w:tcPr>
          <w:p w:rsidR="00940FA3" w:rsidRPr="00E736E7" w:rsidRDefault="00940FA3" w:rsidP="00C941CD">
            <w:pPr>
              <w:spacing w:after="0" w:line="240" w:lineRule="auto"/>
              <w:jc w:val="center"/>
              <w:rPr>
                <w:rFonts w:ascii="Arial" w:hAnsi="Arial" w:cs="Arial"/>
                <w:lang w:val="ru-RU"/>
              </w:rPr>
            </w:pPr>
            <w:r w:rsidRPr="00E736E7">
              <w:rPr>
                <w:rFonts w:ascii="Arial" w:hAnsi="Arial" w:cs="Arial"/>
                <w:lang w:val="ru-RU"/>
              </w:rPr>
              <w:t>2010.</w:t>
            </w:r>
            <w:r w:rsidR="00CF1216">
              <w:rPr>
                <w:rFonts w:ascii="Arial" w:hAnsi="Arial" w:cs="Arial"/>
                <w:lang w:val="ru-RU"/>
              </w:rPr>
              <w:t xml:space="preserve"> </w:t>
            </w:r>
            <w:r w:rsidR="00984450">
              <w:rPr>
                <w:rFonts w:ascii="Arial" w:hAnsi="Arial" w:cs="Arial"/>
                <w:lang w:val="ru-RU"/>
              </w:rPr>
              <w:t>–</w:t>
            </w:r>
            <w:r w:rsidR="00CF1216">
              <w:rPr>
                <w:rFonts w:ascii="Arial" w:hAnsi="Arial" w:cs="Arial"/>
                <w:lang w:val="ru-RU"/>
              </w:rPr>
              <w:t xml:space="preserve"> </w:t>
            </w:r>
          </w:p>
          <w:p w:rsidR="00940FA3" w:rsidRPr="00E736E7" w:rsidRDefault="00E736E7" w:rsidP="00C941CD">
            <w:pPr>
              <w:spacing w:after="0" w:line="240" w:lineRule="auto"/>
              <w:jc w:val="center"/>
              <w:rPr>
                <w:rFonts w:ascii="Arial" w:hAnsi="Arial" w:cs="Arial"/>
                <w:lang w:val="ru-RU"/>
              </w:rPr>
            </w:pPr>
            <w:r w:rsidRPr="00E736E7">
              <w:rPr>
                <w:rFonts w:ascii="Arial" w:hAnsi="Arial" w:cs="Arial"/>
                <w:lang w:val="ru-RU"/>
              </w:rPr>
              <w:t>2020.</w:t>
            </w:r>
          </w:p>
        </w:tc>
        <w:tc>
          <w:tcPr>
            <w:tcW w:w="2370" w:type="dxa"/>
          </w:tcPr>
          <w:p w:rsidR="00940FA3" w:rsidRPr="00E736E7" w:rsidRDefault="00940FA3" w:rsidP="00C941CD">
            <w:pPr>
              <w:spacing w:after="0" w:line="240" w:lineRule="auto"/>
              <w:jc w:val="center"/>
              <w:rPr>
                <w:rFonts w:ascii="Arial" w:hAnsi="Arial" w:cs="Arial"/>
                <w:lang w:val="ru-RU"/>
              </w:rPr>
            </w:pPr>
          </w:p>
          <w:p w:rsidR="00940FA3" w:rsidRPr="00E736E7" w:rsidRDefault="00940FA3" w:rsidP="006513D1">
            <w:pPr>
              <w:numPr>
                <w:ilvl w:val="0"/>
                <w:numId w:val="90"/>
              </w:numPr>
              <w:tabs>
                <w:tab w:val="clear" w:pos="720"/>
                <w:tab w:val="num" w:pos="312"/>
              </w:tabs>
              <w:suppressAutoHyphens w:val="0"/>
              <w:spacing w:after="0" w:line="240" w:lineRule="auto"/>
              <w:ind w:left="312" w:hanging="312"/>
              <w:rPr>
                <w:rFonts w:ascii="Arial" w:hAnsi="Arial" w:cs="Arial"/>
                <w:lang w:val="ru-RU"/>
              </w:rPr>
            </w:pPr>
            <w:r w:rsidRPr="00E736E7">
              <w:rPr>
                <w:rFonts w:ascii="Arial" w:hAnsi="Arial" w:cs="Arial"/>
                <w:lang w:val="ru-RU"/>
              </w:rPr>
              <w:t>НСЗ</w:t>
            </w:r>
          </w:p>
          <w:p w:rsidR="00940FA3" w:rsidRPr="00197EF2" w:rsidRDefault="003833EE" w:rsidP="006513D1">
            <w:pPr>
              <w:numPr>
                <w:ilvl w:val="0"/>
                <w:numId w:val="90"/>
              </w:numPr>
              <w:tabs>
                <w:tab w:val="clear" w:pos="720"/>
                <w:tab w:val="num" w:pos="312"/>
              </w:tabs>
              <w:suppressAutoHyphens w:val="0"/>
              <w:spacing w:after="0" w:line="240" w:lineRule="auto"/>
              <w:ind w:left="312" w:hanging="312"/>
              <w:rPr>
                <w:rFonts w:ascii="Arial" w:hAnsi="Arial" w:cs="Arial"/>
                <w:lang w:val="ru-RU"/>
              </w:rPr>
            </w:pPr>
            <w:r>
              <w:rPr>
                <w:rFonts w:ascii="Arial" w:hAnsi="Arial" w:cs="Arial"/>
                <w:lang w:val="ru-RU"/>
              </w:rPr>
              <w:t xml:space="preserve">Општина Кнић </w:t>
            </w:r>
          </w:p>
          <w:p w:rsidR="00940FA3" w:rsidRPr="00E736E7" w:rsidRDefault="00940FA3" w:rsidP="006513D1">
            <w:pPr>
              <w:numPr>
                <w:ilvl w:val="0"/>
                <w:numId w:val="90"/>
              </w:numPr>
              <w:tabs>
                <w:tab w:val="clear" w:pos="720"/>
                <w:tab w:val="num" w:pos="312"/>
              </w:tabs>
              <w:suppressAutoHyphens w:val="0"/>
              <w:spacing w:after="0" w:line="240" w:lineRule="auto"/>
              <w:ind w:left="312" w:hanging="312"/>
              <w:rPr>
                <w:rFonts w:ascii="Arial" w:hAnsi="Arial" w:cs="Arial"/>
                <w:lang w:val="ru-RU"/>
              </w:rPr>
            </w:pPr>
            <w:r w:rsidRPr="00E736E7">
              <w:rPr>
                <w:rFonts w:ascii="Arial" w:hAnsi="Arial" w:cs="Arial"/>
                <w:lang w:val="ru-RU"/>
              </w:rPr>
              <w:t>Корисници</w:t>
            </w:r>
          </w:p>
        </w:tc>
        <w:tc>
          <w:tcPr>
            <w:tcW w:w="2370" w:type="dxa"/>
          </w:tcPr>
          <w:p w:rsidR="00940FA3" w:rsidRPr="00E736E7" w:rsidRDefault="00940FA3" w:rsidP="006513D1">
            <w:pPr>
              <w:numPr>
                <w:ilvl w:val="0"/>
                <w:numId w:val="90"/>
              </w:numPr>
              <w:tabs>
                <w:tab w:val="clear" w:pos="720"/>
                <w:tab w:val="num" w:pos="102"/>
              </w:tabs>
              <w:suppressAutoHyphens w:val="0"/>
              <w:spacing w:after="0" w:line="240" w:lineRule="auto"/>
              <w:ind w:left="102" w:hanging="180"/>
              <w:rPr>
                <w:rFonts w:ascii="Arial" w:hAnsi="Arial" w:cs="Arial"/>
                <w:lang w:val="ru-RU"/>
              </w:rPr>
            </w:pPr>
            <w:r w:rsidRPr="00E736E7">
              <w:rPr>
                <w:rFonts w:ascii="Arial" w:hAnsi="Arial" w:cs="Arial"/>
                <w:lang w:val="ru-RU"/>
              </w:rPr>
              <w:t xml:space="preserve">Број корисника </w:t>
            </w:r>
          </w:p>
          <w:p w:rsidR="00940FA3" w:rsidRPr="00E736E7" w:rsidRDefault="00940FA3" w:rsidP="006513D1">
            <w:pPr>
              <w:numPr>
                <w:ilvl w:val="0"/>
                <w:numId w:val="90"/>
              </w:numPr>
              <w:tabs>
                <w:tab w:val="clear" w:pos="720"/>
                <w:tab w:val="num" w:pos="102"/>
              </w:tabs>
              <w:suppressAutoHyphens w:val="0"/>
              <w:spacing w:after="0" w:line="240" w:lineRule="auto"/>
              <w:ind w:left="102" w:hanging="180"/>
              <w:rPr>
                <w:rFonts w:ascii="Arial" w:hAnsi="Arial" w:cs="Arial"/>
                <w:lang w:val="ru-RU"/>
              </w:rPr>
            </w:pPr>
            <w:r w:rsidRPr="00E736E7">
              <w:rPr>
                <w:rFonts w:ascii="Arial" w:hAnsi="Arial" w:cs="Arial"/>
                <w:lang w:val="ru-RU"/>
              </w:rPr>
              <w:t>Број геренто домаћица</w:t>
            </w:r>
          </w:p>
        </w:tc>
      </w:tr>
      <w:tr w:rsidR="00940FA3" w:rsidRPr="000D4DEC" w:rsidTr="00C941CD">
        <w:trPr>
          <w:cantSplit/>
          <w:trHeight w:val="510"/>
        </w:trPr>
        <w:tc>
          <w:tcPr>
            <w:tcW w:w="1429" w:type="dxa"/>
          </w:tcPr>
          <w:p w:rsidR="00940FA3" w:rsidRPr="00E736E7" w:rsidRDefault="00940FA3" w:rsidP="00C941CD">
            <w:pPr>
              <w:spacing w:after="0" w:line="240" w:lineRule="auto"/>
              <w:rPr>
                <w:rFonts w:ascii="Arial" w:hAnsi="Arial" w:cs="Arial"/>
                <w:b/>
              </w:rPr>
            </w:pPr>
            <w:r w:rsidRPr="00E736E7">
              <w:rPr>
                <w:rFonts w:ascii="Arial" w:hAnsi="Arial" w:cs="Arial"/>
                <w:b/>
              </w:rPr>
              <w:t>1.1.1.</w:t>
            </w:r>
            <w:r w:rsidRPr="00E736E7">
              <w:rPr>
                <w:rFonts w:ascii="Arial" w:hAnsi="Arial" w:cs="Arial"/>
                <w:b/>
                <w:lang w:val="sr-Cyrl-CS"/>
              </w:rPr>
              <w:t>2</w:t>
            </w:r>
            <w:r w:rsidRPr="00E736E7">
              <w:rPr>
                <w:rFonts w:ascii="Arial" w:hAnsi="Arial" w:cs="Arial"/>
                <w:b/>
              </w:rPr>
              <w:t>.</w:t>
            </w:r>
          </w:p>
        </w:tc>
        <w:tc>
          <w:tcPr>
            <w:tcW w:w="3851" w:type="dxa"/>
          </w:tcPr>
          <w:p w:rsidR="00940FA3" w:rsidRPr="00E736E7" w:rsidRDefault="00940FA3" w:rsidP="00C941CD">
            <w:pPr>
              <w:spacing w:after="0" w:line="240" w:lineRule="auto"/>
              <w:rPr>
                <w:rFonts w:ascii="Arial" w:hAnsi="Arial" w:cs="Arial"/>
                <w:lang w:val="ru-RU"/>
              </w:rPr>
            </w:pPr>
            <w:r w:rsidRPr="00E736E7">
              <w:rPr>
                <w:rFonts w:ascii="Arial" w:hAnsi="Arial" w:cs="Arial"/>
                <w:lang w:val="ru-RU"/>
              </w:rPr>
              <w:t xml:space="preserve">Изградња Регионалног  центра  за Прихватилиште за старе са Прихватном станицом </w:t>
            </w:r>
          </w:p>
        </w:tc>
        <w:tc>
          <w:tcPr>
            <w:tcW w:w="2370" w:type="dxa"/>
          </w:tcPr>
          <w:p w:rsidR="00940FA3" w:rsidRPr="00E736E7" w:rsidRDefault="00940FA3" w:rsidP="00C941CD">
            <w:pPr>
              <w:spacing w:after="0" w:line="240" w:lineRule="auto"/>
              <w:rPr>
                <w:rFonts w:ascii="Arial" w:hAnsi="Arial" w:cs="Arial"/>
                <w:lang w:val="ru-RU"/>
              </w:rPr>
            </w:pPr>
            <w:r w:rsidRPr="00E736E7">
              <w:rPr>
                <w:rFonts w:ascii="Arial" w:hAnsi="Arial" w:cs="Arial"/>
                <w:lang w:val="ru-RU"/>
              </w:rPr>
              <w:t xml:space="preserve">ЦСР Кнић </w:t>
            </w:r>
          </w:p>
          <w:p w:rsidR="00940FA3" w:rsidRPr="00E736E7" w:rsidRDefault="00197EF2" w:rsidP="00C941CD">
            <w:pPr>
              <w:spacing w:after="0" w:line="240" w:lineRule="auto"/>
              <w:rPr>
                <w:rFonts w:ascii="Arial" w:hAnsi="Arial" w:cs="Arial"/>
                <w:lang w:val="ru-RU"/>
              </w:rPr>
            </w:pPr>
            <w:r>
              <w:rPr>
                <w:rFonts w:ascii="Arial" w:hAnsi="Arial" w:cs="Arial"/>
                <w:lang w:val="ru-RU"/>
              </w:rPr>
              <w:t xml:space="preserve">Дом здравља Кнић Општина </w:t>
            </w:r>
            <w:r w:rsidR="00940FA3" w:rsidRPr="00E736E7">
              <w:rPr>
                <w:rFonts w:ascii="Arial" w:hAnsi="Arial" w:cs="Arial"/>
                <w:lang w:val="ru-RU"/>
              </w:rPr>
              <w:t xml:space="preserve">Кнић и све Општине  Шумадијског округа </w:t>
            </w:r>
          </w:p>
          <w:p w:rsidR="00940FA3" w:rsidRDefault="00940FA3" w:rsidP="00C941CD">
            <w:pPr>
              <w:spacing w:after="0" w:line="240" w:lineRule="auto"/>
              <w:rPr>
                <w:rFonts w:ascii="Arial" w:hAnsi="Arial" w:cs="Arial"/>
                <w:lang w:val="ru-RU"/>
              </w:rPr>
            </w:pPr>
            <w:r w:rsidRPr="00E736E7">
              <w:rPr>
                <w:rFonts w:ascii="Arial" w:hAnsi="Arial" w:cs="Arial"/>
                <w:lang w:val="ru-RU"/>
              </w:rPr>
              <w:t>Министарство</w:t>
            </w:r>
          </w:p>
          <w:p w:rsidR="00A86A04" w:rsidRPr="00E736E7" w:rsidRDefault="00A86A04" w:rsidP="00C941CD">
            <w:pPr>
              <w:spacing w:after="0" w:line="240" w:lineRule="auto"/>
              <w:rPr>
                <w:rFonts w:ascii="Arial" w:hAnsi="Arial" w:cs="Arial"/>
                <w:lang w:val="ru-RU"/>
              </w:rPr>
            </w:pPr>
            <w:r>
              <w:rPr>
                <w:rFonts w:ascii="Arial" w:hAnsi="Arial" w:cs="Arial"/>
                <w:lang w:val="ru-RU"/>
              </w:rPr>
              <w:t>здравља</w:t>
            </w:r>
          </w:p>
        </w:tc>
        <w:tc>
          <w:tcPr>
            <w:tcW w:w="2370" w:type="dxa"/>
            <w:gridSpan w:val="2"/>
          </w:tcPr>
          <w:p w:rsidR="00940FA3" w:rsidRPr="00E736E7" w:rsidRDefault="00940FA3" w:rsidP="00C941CD">
            <w:pPr>
              <w:spacing w:after="0" w:line="240" w:lineRule="auto"/>
              <w:jc w:val="center"/>
              <w:rPr>
                <w:rFonts w:ascii="Arial" w:hAnsi="Arial" w:cs="Arial"/>
                <w:lang w:val="ru-RU"/>
              </w:rPr>
            </w:pPr>
            <w:r w:rsidRPr="00E736E7">
              <w:rPr>
                <w:rFonts w:ascii="Arial" w:hAnsi="Arial" w:cs="Arial"/>
                <w:lang w:val="ru-RU"/>
              </w:rPr>
              <w:t>2010.</w:t>
            </w:r>
            <w:r w:rsidR="00CF1216">
              <w:rPr>
                <w:rFonts w:ascii="Arial" w:hAnsi="Arial" w:cs="Arial"/>
                <w:lang w:val="ru-RU"/>
              </w:rPr>
              <w:t xml:space="preserve"> </w:t>
            </w:r>
            <w:r w:rsidR="00984450">
              <w:rPr>
                <w:rFonts w:ascii="Arial" w:hAnsi="Arial" w:cs="Arial"/>
                <w:lang w:val="ru-RU"/>
              </w:rPr>
              <w:t>–</w:t>
            </w:r>
            <w:r w:rsidR="00CF1216">
              <w:rPr>
                <w:rFonts w:ascii="Arial" w:hAnsi="Arial" w:cs="Arial"/>
                <w:lang w:val="ru-RU"/>
              </w:rPr>
              <w:t xml:space="preserve"> </w:t>
            </w:r>
          </w:p>
          <w:p w:rsidR="00940FA3" w:rsidRPr="00E736E7" w:rsidRDefault="00CF1216" w:rsidP="00CF1216">
            <w:pPr>
              <w:spacing w:after="0" w:line="240" w:lineRule="auto"/>
              <w:rPr>
                <w:rFonts w:ascii="Arial" w:hAnsi="Arial" w:cs="Arial"/>
                <w:lang w:val="ru-RU"/>
              </w:rPr>
            </w:pPr>
            <w:r>
              <w:rPr>
                <w:rFonts w:ascii="Arial" w:hAnsi="Arial" w:cs="Arial"/>
                <w:lang w:val="ru-RU"/>
              </w:rPr>
              <w:t xml:space="preserve">            </w:t>
            </w:r>
            <w:r w:rsidR="00E736E7" w:rsidRPr="00E736E7">
              <w:rPr>
                <w:rFonts w:ascii="Arial" w:hAnsi="Arial" w:cs="Arial"/>
                <w:lang w:val="ru-RU"/>
              </w:rPr>
              <w:t>2020.</w:t>
            </w:r>
          </w:p>
        </w:tc>
        <w:tc>
          <w:tcPr>
            <w:tcW w:w="2370" w:type="dxa"/>
          </w:tcPr>
          <w:p w:rsidR="00940FA3" w:rsidRPr="00E736E7" w:rsidRDefault="00940FA3" w:rsidP="00C941CD">
            <w:pPr>
              <w:spacing w:after="0" w:line="240" w:lineRule="auto"/>
              <w:rPr>
                <w:rFonts w:ascii="Arial" w:hAnsi="Arial" w:cs="Arial"/>
                <w:lang w:val="ru-RU"/>
              </w:rPr>
            </w:pPr>
          </w:p>
          <w:p w:rsidR="00DE6DAA" w:rsidRDefault="00DE6DAA" w:rsidP="006513D1">
            <w:pPr>
              <w:numPr>
                <w:ilvl w:val="0"/>
                <w:numId w:val="91"/>
              </w:numPr>
              <w:tabs>
                <w:tab w:val="clear" w:pos="720"/>
                <w:tab w:val="num" w:pos="312"/>
              </w:tabs>
              <w:suppressAutoHyphens w:val="0"/>
              <w:spacing w:after="0" w:line="240" w:lineRule="auto"/>
              <w:ind w:left="312" w:hanging="312"/>
              <w:rPr>
                <w:rFonts w:ascii="Arial" w:hAnsi="Arial" w:cs="Arial"/>
                <w:lang w:val="ru-RU"/>
              </w:rPr>
            </w:pPr>
            <w:r>
              <w:rPr>
                <w:rFonts w:ascii="Arial" w:hAnsi="Arial" w:cs="Arial"/>
                <w:lang w:val="ru-RU"/>
              </w:rPr>
              <w:t>Канцеларија за управљање јавним улагањима</w:t>
            </w:r>
          </w:p>
          <w:p w:rsidR="00940FA3" w:rsidRPr="00E736E7" w:rsidRDefault="00940FA3" w:rsidP="006513D1">
            <w:pPr>
              <w:numPr>
                <w:ilvl w:val="0"/>
                <w:numId w:val="91"/>
              </w:numPr>
              <w:tabs>
                <w:tab w:val="clear" w:pos="720"/>
                <w:tab w:val="num" w:pos="312"/>
              </w:tabs>
              <w:suppressAutoHyphens w:val="0"/>
              <w:spacing w:after="0" w:line="240" w:lineRule="auto"/>
              <w:ind w:left="312" w:hanging="312"/>
              <w:rPr>
                <w:rFonts w:ascii="Arial" w:hAnsi="Arial" w:cs="Arial"/>
                <w:lang w:val="ru-RU"/>
              </w:rPr>
            </w:pPr>
            <w:r w:rsidRPr="00E736E7">
              <w:rPr>
                <w:rFonts w:ascii="Arial" w:hAnsi="Arial" w:cs="Arial"/>
                <w:lang w:val="ru-RU"/>
              </w:rPr>
              <w:t>О</w:t>
            </w:r>
            <w:r w:rsidR="00F149D9">
              <w:rPr>
                <w:rFonts w:ascii="Arial" w:hAnsi="Arial" w:cs="Arial"/>
                <w:lang w:val="ru-RU"/>
              </w:rPr>
              <w:t xml:space="preserve">пштина Кнић     </w:t>
            </w:r>
          </w:p>
          <w:p w:rsidR="00940FA3" w:rsidRPr="00E736E7" w:rsidRDefault="00F149D9" w:rsidP="006513D1">
            <w:pPr>
              <w:numPr>
                <w:ilvl w:val="0"/>
                <w:numId w:val="91"/>
              </w:numPr>
              <w:tabs>
                <w:tab w:val="clear" w:pos="720"/>
                <w:tab w:val="num" w:pos="312"/>
              </w:tabs>
              <w:suppressAutoHyphens w:val="0"/>
              <w:spacing w:after="0" w:line="240" w:lineRule="auto"/>
              <w:ind w:left="312" w:hanging="312"/>
              <w:rPr>
                <w:rFonts w:ascii="Arial" w:hAnsi="Arial" w:cs="Arial"/>
                <w:lang w:val="ru-RU"/>
              </w:rPr>
            </w:pPr>
            <w:r>
              <w:rPr>
                <w:rFonts w:ascii="Arial" w:hAnsi="Arial" w:cs="Arial"/>
                <w:lang w:val="ru-RU"/>
              </w:rPr>
              <w:t xml:space="preserve">Донатор     </w:t>
            </w:r>
          </w:p>
          <w:p w:rsidR="00940FA3" w:rsidRPr="00E736E7" w:rsidRDefault="00940FA3" w:rsidP="006513D1">
            <w:pPr>
              <w:numPr>
                <w:ilvl w:val="0"/>
                <w:numId w:val="91"/>
              </w:numPr>
              <w:tabs>
                <w:tab w:val="clear" w:pos="720"/>
                <w:tab w:val="num" w:pos="312"/>
              </w:tabs>
              <w:suppressAutoHyphens w:val="0"/>
              <w:spacing w:after="0" w:line="240" w:lineRule="auto"/>
              <w:ind w:left="312" w:hanging="312"/>
              <w:rPr>
                <w:rFonts w:ascii="Arial" w:hAnsi="Arial" w:cs="Arial"/>
                <w:lang w:val="ru-RU"/>
              </w:rPr>
            </w:pPr>
            <w:r w:rsidRPr="00E736E7">
              <w:rPr>
                <w:rFonts w:ascii="Arial" w:hAnsi="Arial" w:cs="Arial"/>
                <w:lang w:val="ru-RU"/>
              </w:rPr>
              <w:t>Општине  ш</w:t>
            </w:r>
            <w:r w:rsidR="00F149D9">
              <w:rPr>
                <w:rFonts w:ascii="Arial" w:hAnsi="Arial" w:cs="Arial"/>
                <w:lang w:val="ru-RU"/>
              </w:rPr>
              <w:t xml:space="preserve">умадијског округа        </w:t>
            </w:r>
          </w:p>
        </w:tc>
        <w:tc>
          <w:tcPr>
            <w:tcW w:w="2370" w:type="dxa"/>
          </w:tcPr>
          <w:p w:rsidR="00940FA3" w:rsidRPr="00E736E7" w:rsidRDefault="00940FA3" w:rsidP="006513D1">
            <w:pPr>
              <w:numPr>
                <w:ilvl w:val="0"/>
                <w:numId w:val="91"/>
              </w:numPr>
              <w:tabs>
                <w:tab w:val="clear" w:pos="720"/>
                <w:tab w:val="num" w:pos="102"/>
              </w:tabs>
              <w:suppressAutoHyphens w:val="0"/>
              <w:spacing w:after="0" w:line="240" w:lineRule="auto"/>
              <w:ind w:left="102" w:hanging="180"/>
              <w:rPr>
                <w:rFonts w:ascii="Arial" w:hAnsi="Arial" w:cs="Arial"/>
                <w:lang w:val="ru-RU"/>
              </w:rPr>
            </w:pPr>
            <w:r w:rsidRPr="00E736E7">
              <w:rPr>
                <w:rFonts w:ascii="Arial" w:hAnsi="Arial" w:cs="Arial"/>
                <w:lang w:val="ru-RU"/>
              </w:rPr>
              <w:t>Реконструисан и опремљен објекат површине 600м</w:t>
            </w:r>
            <w:r w:rsidRPr="00197EF2">
              <w:rPr>
                <w:rFonts w:ascii="Arial" w:hAnsi="Arial" w:cs="Arial"/>
                <w:vertAlign w:val="superscript"/>
                <w:lang w:val="ru-RU"/>
              </w:rPr>
              <w:t>2</w:t>
            </w:r>
          </w:p>
          <w:p w:rsidR="00940FA3" w:rsidRPr="00E736E7" w:rsidRDefault="00940FA3" w:rsidP="006513D1">
            <w:pPr>
              <w:numPr>
                <w:ilvl w:val="0"/>
                <w:numId w:val="91"/>
              </w:numPr>
              <w:tabs>
                <w:tab w:val="clear" w:pos="720"/>
                <w:tab w:val="num" w:pos="102"/>
              </w:tabs>
              <w:suppressAutoHyphens w:val="0"/>
              <w:spacing w:after="0" w:line="240" w:lineRule="auto"/>
              <w:ind w:left="102" w:hanging="180"/>
              <w:rPr>
                <w:rFonts w:ascii="Arial" w:hAnsi="Arial" w:cs="Arial"/>
                <w:lang w:val="ru-RU"/>
              </w:rPr>
            </w:pPr>
            <w:r w:rsidRPr="00E736E7">
              <w:rPr>
                <w:rFonts w:ascii="Arial" w:hAnsi="Arial" w:cs="Arial"/>
                <w:lang w:val="ru-RU"/>
              </w:rPr>
              <w:t xml:space="preserve">Број корисника </w:t>
            </w:r>
          </w:p>
          <w:p w:rsidR="00940FA3" w:rsidRPr="00E736E7" w:rsidRDefault="00940FA3" w:rsidP="006513D1">
            <w:pPr>
              <w:numPr>
                <w:ilvl w:val="0"/>
                <w:numId w:val="91"/>
              </w:numPr>
              <w:tabs>
                <w:tab w:val="clear" w:pos="720"/>
                <w:tab w:val="num" w:pos="102"/>
              </w:tabs>
              <w:suppressAutoHyphens w:val="0"/>
              <w:spacing w:after="0" w:line="240" w:lineRule="auto"/>
              <w:ind w:left="102" w:hanging="180"/>
              <w:rPr>
                <w:rFonts w:ascii="Arial" w:hAnsi="Arial" w:cs="Arial"/>
                <w:lang w:val="ru-RU"/>
              </w:rPr>
            </w:pPr>
            <w:r w:rsidRPr="00E736E7">
              <w:rPr>
                <w:rFonts w:ascii="Arial" w:hAnsi="Arial" w:cs="Arial"/>
                <w:lang w:val="ru-RU"/>
              </w:rPr>
              <w:t>Број  запосленог особља</w:t>
            </w:r>
          </w:p>
        </w:tc>
      </w:tr>
      <w:tr w:rsidR="00940FA3" w:rsidRPr="000D4DEC" w:rsidTr="00C941CD">
        <w:trPr>
          <w:cantSplit/>
          <w:trHeight w:val="510"/>
        </w:trPr>
        <w:tc>
          <w:tcPr>
            <w:tcW w:w="1429" w:type="dxa"/>
          </w:tcPr>
          <w:p w:rsidR="00940FA3" w:rsidRPr="000D4DEC" w:rsidRDefault="00940FA3" w:rsidP="00C941CD">
            <w:pPr>
              <w:spacing w:after="0" w:line="240" w:lineRule="auto"/>
              <w:rPr>
                <w:rFonts w:ascii="Arial" w:hAnsi="Arial" w:cs="Arial"/>
                <w:b/>
                <w:lang w:val="ru-RU"/>
              </w:rPr>
            </w:pPr>
            <w:r w:rsidRPr="000D4DEC">
              <w:rPr>
                <w:rFonts w:ascii="Arial" w:hAnsi="Arial" w:cs="Arial"/>
                <w:b/>
                <w:lang w:val="ru-RU"/>
              </w:rPr>
              <w:t>1.1.1.</w:t>
            </w:r>
            <w:r w:rsidRPr="000D4DEC">
              <w:rPr>
                <w:rFonts w:ascii="Arial" w:hAnsi="Arial" w:cs="Arial"/>
                <w:b/>
                <w:lang w:val="sr-Cyrl-CS"/>
              </w:rPr>
              <w:t>3</w:t>
            </w:r>
            <w:r w:rsidRPr="000D4DEC">
              <w:rPr>
                <w:rFonts w:ascii="Arial" w:hAnsi="Arial" w:cs="Arial"/>
                <w:b/>
                <w:lang w:val="ru-RU"/>
              </w:rPr>
              <w:t>.</w:t>
            </w:r>
          </w:p>
        </w:tc>
        <w:tc>
          <w:tcPr>
            <w:tcW w:w="3851" w:type="dxa"/>
          </w:tcPr>
          <w:p w:rsidR="00940FA3" w:rsidRPr="000D4DEC" w:rsidRDefault="00940FA3" w:rsidP="00C941CD">
            <w:pPr>
              <w:spacing w:after="0" w:line="240" w:lineRule="auto"/>
              <w:rPr>
                <w:rFonts w:ascii="Arial" w:hAnsi="Arial" w:cs="Arial"/>
                <w:lang w:val="ru-RU"/>
              </w:rPr>
            </w:pPr>
            <w:r w:rsidRPr="000D4DEC">
              <w:rPr>
                <w:rFonts w:ascii="Arial" w:hAnsi="Arial" w:cs="Arial"/>
                <w:lang w:val="ru-RU"/>
              </w:rPr>
              <w:t xml:space="preserve">Клуб  ратних ветерана и инвалида рата </w:t>
            </w:r>
          </w:p>
        </w:tc>
        <w:tc>
          <w:tcPr>
            <w:tcW w:w="2370" w:type="dxa"/>
          </w:tcPr>
          <w:p w:rsidR="00940FA3" w:rsidRPr="000D4DEC" w:rsidRDefault="00940FA3" w:rsidP="00C941CD">
            <w:pPr>
              <w:spacing w:after="0" w:line="240" w:lineRule="auto"/>
              <w:rPr>
                <w:rFonts w:ascii="Arial" w:hAnsi="Arial" w:cs="Arial"/>
                <w:lang w:val="ru-RU"/>
              </w:rPr>
            </w:pPr>
            <w:r w:rsidRPr="000D4DEC">
              <w:rPr>
                <w:rFonts w:ascii="Arial" w:hAnsi="Arial" w:cs="Arial"/>
                <w:lang w:val="ru-RU"/>
              </w:rPr>
              <w:t xml:space="preserve">Удружење  ветерана  рата </w:t>
            </w:r>
          </w:p>
          <w:p w:rsidR="00940FA3" w:rsidRPr="000D4DEC" w:rsidRDefault="00940FA3" w:rsidP="00C941CD">
            <w:pPr>
              <w:spacing w:after="0" w:line="240" w:lineRule="auto"/>
              <w:rPr>
                <w:rFonts w:ascii="Arial" w:hAnsi="Arial" w:cs="Arial"/>
                <w:lang w:val="ru-RU"/>
              </w:rPr>
            </w:pPr>
            <w:r w:rsidRPr="000D4DEC">
              <w:rPr>
                <w:rFonts w:ascii="Arial" w:hAnsi="Arial" w:cs="Arial"/>
                <w:lang w:val="ru-RU"/>
              </w:rPr>
              <w:t xml:space="preserve">Удружење пензионера  </w:t>
            </w:r>
          </w:p>
          <w:p w:rsidR="00940FA3" w:rsidRPr="000D4DEC" w:rsidRDefault="00940FA3" w:rsidP="00C941CD">
            <w:pPr>
              <w:spacing w:after="0" w:line="240" w:lineRule="auto"/>
              <w:rPr>
                <w:rFonts w:ascii="Arial" w:hAnsi="Arial" w:cs="Arial"/>
                <w:lang w:val="ru-RU"/>
              </w:rPr>
            </w:pPr>
            <w:r w:rsidRPr="000D4DEC">
              <w:rPr>
                <w:rFonts w:ascii="Arial" w:hAnsi="Arial" w:cs="Arial"/>
                <w:lang w:val="ru-RU"/>
              </w:rPr>
              <w:t>О</w:t>
            </w:r>
            <w:r w:rsidR="00F149D9">
              <w:rPr>
                <w:rFonts w:ascii="Arial" w:hAnsi="Arial" w:cs="Arial"/>
                <w:lang w:val="ru-RU"/>
              </w:rPr>
              <w:t>пштина</w:t>
            </w:r>
            <w:r w:rsidRPr="000D4DEC">
              <w:rPr>
                <w:rFonts w:ascii="Arial" w:hAnsi="Arial" w:cs="Arial"/>
                <w:lang w:val="ru-RU"/>
              </w:rPr>
              <w:t xml:space="preserve"> Кнић</w:t>
            </w:r>
          </w:p>
        </w:tc>
        <w:tc>
          <w:tcPr>
            <w:tcW w:w="2370" w:type="dxa"/>
            <w:gridSpan w:val="2"/>
          </w:tcPr>
          <w:p w:rsidR="00940FA3" w:rsidRDefault="00CF1216" w:rsidP="00C941CD">
            <w:pPr>
              <w:spacing w:after="0" w:line="240" w:lineRule="auto"/>
              <w:jc w:val="center"/>
              <w:rPr>
                <w:rFonts w:ascii="Arial" w:hAnsi="Arial" w:cs="Arial"/>
                <w:lang w:val="ru-RU"/>
              </w:rPr>
            </w:pPr>
            <w:r>
              <w:rPr>
                <w:rFonts w:ascii="Arial" w:hAnsi="Arial" w:cs="Arial"/>
                <w:lang w:val="ru-RU"/>
              </w:rPr>
              <w:t xml:space="preserve">2010 </w:t>
            </w:r>
            <w:r w:rsidR="00984450">
              <w:rPr>
                <w:rFonts w:ascii="Arial" w:hAnsi="Arial" w:cs="Arial"/>
                <w:lang w:val="ru-RU"/>
              </w:rPr>
              <w:t>–</w:t>
            </w:r>
            <w:r>
              <w:rPr>
                <w:rFonts w:ascii="Arial" w:hAnsi="Arial" w:cs="Arial"/>
                <w:lang w:val="ru-RU"/>
              </w:rPr>
              <w:t xml:space="preserve"> </w:t>
            </w:r>
          </w:p>
          <w:p w:rsidR="00F40075" w:rsidRPr="000D4DEC" w:rsidRDefault="00E736E7" w:rsidP="00C941CD">
            <w:pPr>
              <w:spacing w:after="0" w:line="240" w:lineRule="auto"/>
              <w:jc w:val="center"/>
              <w:rPr>
                <w:rFonts w:ascii="Arial" w:hAnsi="Arial" w:cs="Arial"/>
                <w:lang w:val="ru-RU"/>
              </w:rPr>
            </w:pPr>
            <w:r w:rsidRPr="00E736E7">
              <w:rPr>
                <w:rFonts w:ascii="Arial" w:hAnsi="Arial" w:cs="Arial"/>
                <w:lang w:val="ru-RU"/>
              </w:rPr>
              <w:t>2020.</w:t>
            </w:r>
          </w:p>
        </w:tc>
        <w:tc>
          <w:tcPr>
            <w:tcW w:w="2370" w:type="dxa"/>
          </w:tcPr>
          <w:p w:rsidR="00940FA3" w:rsidRPr="000D4DEC" w:rsidRDefault="00E94733" w:rsidP="00E94733">
            <w:pPr>
              <w:numPr>
                <w:ilvl w:val="0"/>
                <w:numId w:val="91"/>
              </w:numPr>
              <w:tabs>
                <w:tab w:val="clear" w:pos="720"/>
                <w:tab w:val="num" w:pos="312"/>
              </w:tabs>
              <w:suppressAutoHyphens w:val="0"/>
              <w:spacing w:after="0" w:line="240" w:lineRule="auto"/>
              <w:ind w:left="312" w:hanging="312"/>
              <w:rPr>
                <w:rFonts w:ascii="Arial" w:hAnsi="Arial" w:cs="Arial"/>
                <w:lang w:val="ru-RU"/>
              </w:rPr>
            </w:pPr>
            <w:r w:rsidRPr="00E736E7">
              <w:rPr>
                <w:rFonts w:ascii="Arial" w:hAnsi="Arial" w:cs="Arial"/>
                <w:lang w:val="ru-RU"/>
              </w:rPr>
              <w:t>Општина Кнић</w:t>
            </w:r>
          </w:p>
        </w:tc>
        <w:tc>
          <w:tcPr>
            <w:tcW w:w="2370" w:type="dxa"/>
          </w:tcPr>
          <w:p w:rsidR="00940FA3" w:rsidRPr="000D4DEC" w:rsidRDefault="00940FA3" w:rsidP="006513D1">
            <w:pPr>
              <w:numPr>
                <w:ilvl w:val="0"/>
                <w:numId w:val="92"/>
              </w:numPr>
              <w:tabs>
                <w:tab w:val="clear" w:pos="720"/>
              </w:tabs>
              <w:suppressAutoHyphens w:val="0"/>
              <w:spacing w:after="0" w:line="240" w:lineRule="auto"/>
              <w:ind w:left="102" w:hanging="180"/>
              <w:rPr>
                <w:rFonts w:ascii="Arial" w:hAnsi="Arial" w:cs="Arial"/>
                <w:lang w:val="ru-RU"/>
              </w:rPr>
            </w:pPr>
            <w:r w:rsidRPr="000D4DEC">
              <w:rPr>
                <w:rFonts w:ascii="Arial" w:hAnsi="Arial" w:cs="Arial"/>
                <w:lang w:val="ru-RU"/>
              </w:rPr>
              <w:t xml:space="preserve">Број  чланова клуба </w:t>
            </w:r>
          </w:p>
        </w:tc>
      </w:tr>
      <w:tr w:rsidR="00F40075" w:rsidRPr="000D4DEC" w:rsidTr="00C941CD">
        <w:trPr>
          <w:cantSplit/>
          <w:trHeight w:val="510"/>
        </w:trPr>
        <w:tc>
          <w:tcPr>
            <w:tcW w:w="1429" w:type="dxa"/>
          </w:tcPr>
          <w:p w:rsidR="00F40075" w:rsidRPr="00E736E7" w:rsidRDefault="00F40075" w:rsidP="00F40075">
            <w:pPr>
              <w:spacing w:after="0" w:line="240" w:lineRule="auto"/>
              <w:rPr>
                <w:rFonts w:ascii="Arial" w:hAnsi="Arial" w:cs="Arial"/>
                <w:b/>
                <w:lang w:val="ru-RU"/>
              </w:rPr>
            </w:pPr>
            <w:r w:rsidRPr="00E736E7">
              <w:rPr>
                <w:rFonts w:ascii="Arial" w:hAnsi="Arial" w:cs="Arial"/>
                <w:b/>
                <w:lang w:val="ru-RU"/>
              </w:rPr>
              <w:t>1.1.1.</w:t>
            </w:r>
            <w:r w:rsidRPr="00E736E7">
              <w:rPr>
                <w:rFonts w:ascii="Arial" w:hAnsi="Arial" w:cs="Arial"/>
                <w:b/>
                <w:lang w:val="sr-Cyrl-CS"/>
              </w:rPr>
              <w:t>4</w:t>
            </w:r>
            <w:r w:rsidRPr="00E736E7">
              <w:rPr>
                <w:rFonts w:ascii="Arial" w:hAnsi="Arial" w:cs="Arial"/>
                <w:b/>
                <w:lang w:val="ru-RU"/>
              </w:rPr>
              <w:t>.</w:t>
            </w:r>
          </w:p>
        </w:tc>
        <w:tc>
          <w:tcPr>
            <w:tcW w:w="3851" w:type="dxa"/>
          </w:tcPr>
          <w:p w:rsidR="00F40075" w:rsidRPr="00E736E7" w:rsidRDefault="00F40075" w:rsidP="00C941CD">
            <w:pPr>
              <w:spacing w:after="0" w:line="240" w:lineRule="auto"/>
              <w:rPr>
                <w:rFonts w:ascii="Arial" w:hAnsi="Arial" w:cs="Arial"/>
                <w:lang w:val="ru-RU"/>
              </w:rPr>
            </w:pPr>
            <w:r w:rsidRPr="00E736E7">
              <w:rPr>
                <w:rFonts w:ascii="Arial" w:hAnsi="Arial" w:cs="Arial"/>
                <w:lang w:val="ru-RU"/>
              </w:rPr>
              <w:t>Подршка социјалном предузетништву</w:t>
            </w:r>
          </w:p>
        </w:tc>
        <w:tc>
          <w:tcPr>
            <w:tcW w:w="2370" w:type="dxa"/>
          </w:tcPr>
          <w:p w:rsidR="00F40075" w:rsidRPr="00E736E7" w:rsidRDefault="00F40075" w:rsidP="00C941CD">
            <w:pPr>
              <w:spacing w:after="0" w:line="240" w:lineRule="auto"/>
              <w:rPr>
                <w:rFonts w:ascii="Arial" w:hAnsi="Arial" w:cs="Arial"/>
                <w:lang w:val="ru-RU"/>
              </w:rPr>
            </w:pPr>
            <w:r w:rsidRPr="00E736E7">
              <w:rPr>
                <w:rFonts w:ascii="Arial" w:hAnsi="Arial" w:cs="Arial"/>
                <w:lang w:val="ru-RU"/>
              </w:rPr>
              <w:t>Општина Кнић</w:t>
            </w:r>
          </w:p>
        </w:tc>
        <w:tc>
          <w:tcPr>
            <w:tcW w:w="2370" w:type="dxa"/>
            <w:gridSpan w:val="2"/>
          </w:tcPr>
          <w:p w:rsidR="00F40075" w:rsidRPr="00E736E7" w:rsidRDefault="00F40075" w:rsidP="00C941CD">
            <w:pPr>
              <w:spacing w:after="0" w:line="240" w:lineRule="auto"/>
              <w:jc w:val="center"/>
              <w:rPr>
                <w:rFonts w:ascii="Arial" w:hAnsi="Arial" w:cs="Arial"/>
                <w:lang w:val="ru-RU"/>
              </w:rPr>
            </w:pPr>
            <w:r w:rsidRPr="00E736E7">
              <w:rPr>
                <w:rFonts w:ascii="Arial" w:hAnsi="Arial" w:cs="Arial"/>
                <w:lang w:val="ru-RU"/>
              </w:rPr>
              <w:t xml:space="preserve">2016 </w:t>
            </w:r>
            <w:r w:rsidR="00984450">
              <w:rPr>
                <w:rFonts w:ascii="Arial" w:hAnsi="Arial" w:cs="Arial"/>
                <w:lang w:val="ru-RU"/>
              </w:rPr>
              <w:t>–</w:t>
            </w:r>
            <w:r w:rsidRPr="00E736E7">
              <w:rPr>
                <w:rFonts w:ascii="Arial" w:hAnsi="Arial" w:cs="Arial"/>
                <w:lang w:val="ru-RU"/>
              </w:rPr>
              <w:t xml:space="preserve"> 2020.</w:t>
            </w:r>
          </w:p>
        </w:tc>
        <w:tc>
          <w:tcPr>
            <w:tcW w:w="2370" w:type="dxa"/>
          </w:tcPr>
          <w:p w:rsidR="00F40075" w:rsidRPr="00E736E7" w:rsidRDefault="00F40075" w:rsidP="00E94733">
            <w:pPr>
              <w:numPr>
                <w:ilvl w:val="0"/>
                <w:numId w:val="91"/>
              </w:numPr>
              <w:tabs>
                <w:tab w:val="clear" w:pos="720"/>
                <w:tab w:val="num" w:pos="312"/>
              </w:tabs>
              <w:suppressAutoHyphens w:val="0"/>
              <w:spacing w:after="0" w:line="240" w:lineRule="auto"/>
              <w:ind w:left="312" w:hanging="312"/>
              <w:rPr>
                <w:rFonts w:ascii="Arial" w:hAnsi="Arial" w:cs="Arial"/>
                <w:lang w:val="ru-RU"/>
              </w:rPr>
            </w:pPr>
            <w:r w:rsidRPr="00E736E7">
              <w:rPr>
                <w:rFonts w:ascii="Arial" w:hAnsi="Arial" w:cs="Arial"/>
                <w:lang w:val="ru-RU"/>
              </w:rPr>
              <w:t>Општина Кнић</w:t>
            </w:r>
          </w:p>
        </w:tc>
        <w:tc>
          <w:tcPr>
            <w:tcW w:w="2370" w:type="dxa"/>
          </w:tcPr>
          <w:p w:rsidR="00F40075" w:rsidRPr="00E736E7" w:rsidRDefault="00F40075" w:rsidP="006513D1">
            <w:pPr>
              <w:numPr>
                <w:ilvl w:val="0"/>
                <w:numId w:val="92"/>
              </w:numPr>
              <w:tabs>
                <w:tab w:val="clear" w:pos="720"/>
              </w:tabs>
              <w:suppressAutoHyphens w:val="0"/>
              <w:spacing w:after="0" w:line="240" w:lineRule="auto"/>
              <w:ind w:left="102" w:hanging="180"/>
              <w:rPr>
                <w:rFonts w:ascii="Arial" w:hAnsi="Arial" w:cs="Arial"/>
                <w:lang w:val="ru-RU"/>
              </w:rPr>
            </w:pPr>
            <w:r w:rsidRPr="00E736E7">
              <w:rPr>
                <w:rFonts w:ascii="Arial" w:hAnsi="Arial" w:cs="Arial"/>
                <w:lang w:val="ru-RU"/>
              </w:rPr>
              <w:t>Број запослених</w:t>
            </w:r>
          </w:p>
        </w:tc>
      </w:tr>
      <w:tr w:rsidR="00B717F1" w:rsidRPr="000D4DEC" w:rsidTr="00C941CD">
        <w:trPr>
          <w:cantSplit/>
          <w:trHeight w:val="510"/>
        </w:trPr>
        <w:tc>
          <w:tcPr>
            <w:tcW w:w="1429" w:type="dxa"/>
          </w:tcPr>
          <w:p w:rsidR="00B717F1" w:rsidRPr="00E736E7" w:rsidRDefault="00AF5B99" w:rsidP="00F40075">
            <w:pPr>
              <w:spacing w:after="0" w:line="240" w:lineRule="auto"/>
              <w:rPr>
                <w:rFonts w:ascii="Arial" w:hAnsi="Arial" w:cs="Arial"/>
                <w:b/>
                <w:lang w:val="ru-RU"/>
              </w:rPr>
            </w:pPr>
            <w:r w:rsidRPr="00E736E7">
              <w:rPr>
                <w:rFonts w:ascii="Arial" w:hAnsi="Arial" w:cs="Arial"/>
                <w:b/>
                <w:lang w:val="ru-RU"/>
              </w:rPr>
              <w:t>1.1.1.5.</w:t>
            </w:r>
          </w:p>
          <w:p w:rsidR="00B717F1" w:rsidRPr="00E736E7" w:rsidRDefault="00B717F1" w:rsidP="00F40075">
            <w:pPr>
              <w:spacing w:after="0" w:line="240" w:lineRule="auto"/>
              <w:rPr>
                <w:rFonts w:ascii="Arial" w:hAnsi="Arial" w:cs="Arial"/>
                <w:b/>
                <w:lang w:val="ru-RU"/>
              </w:rPr>
            </w:pPr>
          </w:p>
        </w:tc>
        <w:tc>
          <w:tcPr>
            <w:tcW w:w="3851" w:type="dxa"/>
          </w:tcPr>
          <w:p w:rsidR="00B717F1" w:rsidRPr="00E736E7" w:rsidRDefault="00F149D9" w:rsidP="00E736E7">
            <w:pPr>
              <w:spacing w:after="0" w:line="240" w:lineRule="auto"/>
              <w:rPr>
                <w:rFonts w:ascii="Arial" w:hAnsi="Arial" w:cs="Arial"/>
                <w:lang w:val="ru-RU"/>
              </w:rPr>
            </w:pPr>
            <w:r>
              <w:rPr>
                <w:rFonts w:ascii="Arial" w:hAnsi="Arial" w:cs="Arial"/>
                <w:lang w:val="ru-RU"/>
              </w:rPr>
              <w:t xml:space="preserve">Услуга </w:t>
            </w:r>
            <w:r w:rsidR="006E500B" w:rsidRPr="00EC53A0">
              <w:rPr>
                <w:rFonts w:ascii="Arial" w:hAnsi="Arial" w:cs="Arial"/>
                <w:lang w:val="sr-Cyrl-BA"/>
              </w:rPr>
              <w:t>„</w:t>
            </w:r>
            <w:r w:rsidR="00B717F1" w:rsidRPr="00E736E7">
              <w:rPr>
                <w:rFonts w:ascii="Arial" w:hAnsi="Arial" w:cs="Arial"/>
                <w:lang w:val="ru-RU"/>
              </w:rPr>
              <w:t>Предах</w:t>
            </w:r>
            <w:r w:rsidR="00BE7CD9">
              <w:rPr>
                <w:rFonts w:ascii="Arial" w:hAnsi="Arial" w:cs="Arial"/>
                <w:lang w:val="ru-RU"/>
              </w:rPr>
              <w:t>"</w:t>
            </w:r>
            <w:r w:rsidR="00B717F1" w:rsidRPr="00E736E7">
              <w:rPr>
                <w:rFonts w:ascii="Arial" w:hAnsi="Arial" w:cs="Arial"/>
                <w:lang w:val="ru-RU"/>
              </w:rPr>
              <w:t xml:space="preserve"> за особе са сметњама у развоју и инвалидитетом</w:t>
            </w:r>
          </w:p>
        </w:tc>
        <w:tc>
          <w:tcPr>
            <w:tcW w:w="2370" w:type="dxa"/>
          </w:tcPr>
          <w:p w:rsidR="00B717F1" w:rsidRPr="00E736E7" w:rsidRDefault="00B717F1" w:rsidP="00C941CD">
            <w:pPr>
              <w:spacing w:after="0" w:line="240" w:lineRule="auto"/>
              <w:rPr>
                <w:rFonts w:ascii="Arial" w:hAnsi="Arial" w:cs="Arial"/>
                <w:lang w:val="ru-RU"/>
              </w:rPr>
            </w:pPr>
            <w:r w:rsidRPr="00E736E7">
              <w:rPr>
                <w:rFonts w:ascii="Arial" w:hAnsi="Arial" w:cs="Arial"/>
                <w:lang w:val="ru-RU"/>
              </w:rPr>
              <w:t>Општина Кнић</w:t>
            </w:r>
          </w:p>
          <w:p w:rsidR="00F16EE2" w:rsidRDefault="00F16EE2" w:rsidP="00F16EE2">
            <w:pPr>
              <w:spacing w:after="0" w:line="240" w:lineRule="auto"/>
              <w:rPr>
                <w:rFonts w:ascii="Arial" w:hAnsi="Arial" w:cs="Arial"/>
                <w:lang w:val="ru-RU"/>
              </w:rPr>
            </w:pPr>
            <w:r w:rsidRPr="00E736E7">
              <w:rPr>
                <w:rFonts w:ascii="Arial" w:hAnsi="Arial" w:cs="Arial"/>
                <w:lang w:val="sr-Cyrl-RS"/>
              </w:rPr>
              <w:t>Црвени крст</w:t>
            </w:r>
            <w:r w:rsidRPr="00E736E7">
              <w:rPr>
                <w:rFonts w:ascii="Arial" w:hAnsi="Arial" w:cs="Arial"/>
                <w:lang w:val="ru-RU"/>
              </w:rPr>
              <w:t xml:space="preserve"> </w:t>
            </w:r>
            <w:r>
              <w:rPr>
                <w:rFonts w:ascii="Arial" w:hAnsi="Arial" w:cs="Arial"/>
                <w:lang w:val="ru-RU"/>
              </w:rPr>
              <w:t>Кнић</w:t>
            </w:r>
          </w:p>
          <w:p w:rsidR="00B717F1" w:rsidRPr="00E736E7" w:rsidRDefault="00B717F1" w:rsidP="00C941CD">
            <w:pPr>
              <w:spacing w:after="0" w:line="240" w:lineRule="auto"/>
              <w:rPr>
                <w:rFonts w:ascii="Arial" w:hAnsi="Arial" w:cs="Arial"/>
                <w:lang w:val="ru-RU"/>
              </w:rPr>
            </w:pPr>
            <w:r w:rsidRPr="00E736E7">
              <w:rPr>
                <w:rFonts w:ascii="Arial" w:hAnsi="Arial" w:cs="Arial"/>
                <w:lang w:val="ru-RU"/>
              </w:rPr>
              <w:t>Центар за социјални рад Кнић</w:t>
            </w:r>
          </w:p>
          <w:p w:rsidR="00B717F1" w:rsidRPr="00E736E7" w:rsidRDefault="00B717F1" w:rsidP="00C941CD">
            <w:pPr>
              <w:spacing w:after="0" w:line="240" w:lineRule="auto"/>
              <w:rPr>
                <w:rFonts w:ascii="Arial" w:hAnsi="Arial" w:cs="Arial"/>
                <w:lang w:val="ru-RU"/>
              </w:rPr>
            </w:pPr>
            <w:r w:rsidRPr="00E736E7">
              <w:rPr>
                <w:rFonts w:ascii="Arial" w:hAnsi="Arial" w:cs="Arial"/>
                <w:lang w:val="ru-RU"/>
              </w:rPr>
              <w:t>Ресорна министарства</w:t>
            </w:r>
          </w:p>
        </w:tc>
        <w:tc>
          <w:tcPr>
            <w:tcW w:w="2370" w:type="dxa"/>
            <w:gridSpan w:val="2"/>
          </w:tcPr>
          <w:p w:rsidR="00B717F1" w:rsidRPr="00E736E7" w:rsidRDefault="00B717F1" w:rsidP="00C941CD">
            <w:pPr>
              <w:spacing w:after="0" w:line="240" w:lineRule="auto"/>
              <w:jc w:val="center"/>
              <w:rPr>
                <w:rFonts w:ascii="Arial" w:hAnsi="Arial" w:cs="Arial"/>
                <w:lang w:val="ru-RU"/>
              </w:rPr>
            </w:pPr>
            <w:r w:rsidRPr="00E736E7">
              <w:rPr>
                <w:rFonts w:ascii="Arial" w:hAnsi="Arial" w:cs="Arial"/>
                <w:lang w:val="ru-RU"/>
              </w:rPr>
              <w:t xml:space="preserve">2016 </w:t>
            </w:r>
            <w:r w:rsidR="00984450">
              <w:rPr>
                <w:rFonts w:ascii="Arial" w:hAnsi="Arial" w:cs="Arial"/>
                <w:lang w:val="ru-RU"/>
              </w:rPr>
              <w:t>–</w:t>
            </w:r>
            <w:r w:rsidRPr="00E736E7">
              <w:rPr>
                <w:rFonts w:ascii="Arial" w:hAnsi="Arial" w:cs="Arial"/>
                <w:lang w:val="ru-RU"/>
              </w:rPr>
              <w:t xml:space="preserve"> 2020.</w:t>
            </w:r>
          </w:p>
        </w:tc>
        <w:tc>
          <w:tcPr>
            <w:tcW w:w="2370" w:type="dxa"/>
          </w:tcPr>
          <w:p w:rsidR="00B717F1" w:rsidRPr="00E736E7" w:rsidRDefault="00B717F1" w:rsidP="006513D1">
            <w:pPr>
              <w:numPr>
                <w:ilvl w:val="0"/>
                <w:numId w:val="91"/>
              </w:numPr>
              <w:tabs>
                <w:tab w:val="clear" w:pos="720"/>
                <w:tab w:val="num" w:pos="312"/>
              </w:tabs>
              <w:suppressAutoHyphens w:val="0"/>
              <w:spacing w:after="0" w:line="240" w:lineRule="auto"/>
              <w:ind w:left="312" w:hanging="312"/>
              <w:rPr>
                <w:rFonts w:ascii="Arial" w:hAnsi="Arial" w:cs="Arial"/>
                <w:lang w:val="ru-RU"/>
              </w:rPr>
            </w:pPr>
            <w:r w:rsidRPr="00E736E7">
              <w:rPr>
                <w:rFonts w:ascii="Arial" w:hAnsi="Arial" w:cs="Arial"/>
                <w:lang w:val="ru-RU"/>
              </w:rPr>
              <w:t>Општина Кнић</w:t>
            </w:r>
          </w:p>
          <w:p w:rsidR="00F16EE2" w:rsidRDefault="00F16EE2" w:rsidP="006513D1">
            <w:pPr>
              <w:numPr>
                <w:ilvl w:val="0"/>
                <w:numId w:val="91"/>
              </w:numPr>
              <w:tabs>
                <w:tab w:val="clear" w:pos="720"/>
                <w:tab w:val="num" w:pos="312"/>
              </w:tabs>
              <w:suppressAutoHyphens w:val="0"/>
              <w:spacing w:after="0" w:line="240" w:lineRule="auto"/>
              <w:ind w:left="312" w:hanging="312"/>
              <w:rPr>
                <w:rFonts w:ascii="Arial" w:hAnsi="Arial" w:cs="Arial"/>
                <w:lang w:val="ru-RU"/>
              </w:rPr>
            </w:pPr>
            <w:r w:rsidRPr="00F16EE2">
              <w:rPr>
                <w:rFonts w:ascii="Arial" w:hAnsi="Arial" w:cs="Arial"/>
                <w:lang w:val="ru-RU"/>
              </w:rPr>
              <w:t>Црвени крст</w:t>
            </w:r>
            <w:r w:rsidRPr="00E736E7">
              <w:rPr>
                <w:rFonts w:ascii="Arial" w:hAnsi="Arial" w:cs="Arial"/>
                <w:lang w:val="ru-RU"/>
              </w:rPr>
              <w:t xml:space="preserve"> </w:t>
            </w:r>
            <w:r>
              <w:rPr>
                <w:rFonts w:ascii="Arial" w:hAnsi="Arial" w:cs="Arial"/>
                <w:lang w:val="ru-RU"/>
              </w:rPr>
              <w:t>Кнић</w:t>
            </w:r>
          </w:p>
          <w:p w:rsidR="00B717F1" w:rsidRPr="00E736E7" w:rsidRDefault="00B717F1" w:rsidP="006513D1">
            <w:pPr>
              <w:numPr>
                <w:ilvl w:val="0"/>
                <w:numId w:val="91"/>
              </w:numPr>
              <w:tabs>
                <w:tab w:val="clear" w:pos="720"/>
                <w:tab w:val="num" w:pos="312"/>
              </w:tabs>
              <w:suppressAutoHyphens w:val="0"/>
              <w:spacing w:after="0" w:line="240" w:lineRule="auto"/>
              <w:ind w:left="312" w:hanging="312"/>
              <w:rPr>
                <w:rFonts w:ascii="Arial" w:hAnsi="Arial" w:cs="Arial"/>
                <w:lang w:val="ru-RU"/>
              </w:rPr>
            </w:pPr>
            <w:r w:rsidRPr="00E736E7">
              <w:rPr>
                <w:rFonts w:ascii="Arial" w:hAnsi="Arial" w:cs="Arial"/>
                <w:lang w:val="ru-RU"/>
              </w:rPr>
              <w:t>Центар за социјални рад Кнић</w:t>
            </w:r>
          </w:p>
          <w:p w:rsidR="00B717F1" w:rsidRPr="00E736E7" w:rsidRDefault="00B717F1" w:rsidP="006513D1">
            <w:pPr>
              <w:numPr>
                <w:ilvl w:val="0"/>
                <w:numId w:val="91"/>
              </w:numPr>
              <w:tabs>
                <w:tab w:val="clear" w:pos="720"/>
                <w:tab w:val="num" w:pos="312"/>
              </w:tabs>
              <w:suppressAutoHyphens w:val="0"/>
              <w:spacing w:after="0" w:line="240" w:lineRule="auto"/>
              <w:ind w:left="312" w:hanging="312"/>
              <w:rPr>
                <w:rFonts w:ascii="Arial" w:hAnsi="Arial" w:cs="Arial"/>
                <w:lang w:val="ru-RU"/>
              </w:rPr>
            </w:pPr>
            <w:r w:rsidRPr="00E736E7">
              <w:rPr>
                <w:rFonts w:ascii="Arial" w:hAnsi="Arial" w:cs="Arial"/>
                <w:lang w:val="ru-RU"/>
              </w:rPr>
              <w:t>Ресорна министарства</w:t>
            </w:r>
          </w:p>
        </w:tc>
        <w:tc>
          <w:tcPr>
            <w:tcW w:w="2370" w:type="dxa"/>
          </w:tcPr>
          <w:p w:rsidR="00B717F1" w:rsidRPr="00E736E7" w:rsidRDefault="00B717F1" w:rsidP="006513D1">
            <w:pPr>
              <w:numPr>
                <w:ilvl w:val="0"/>
                <w:numId w:val="92"/>
              </w:numPr>
              <w:tabs>
                <w:tab w:val="clear" w:pos="720"/>
              </w:tabs>
              <w:suppressAutoHyphens w:val="0"/>
              <w:spacing w:after="0" w:line="240" w:lineRule="auto"/>
              <w:ind w:left="102" w:hanging="180"/>
              <w:rPr>
                <w:rFonts w:ascii="Arial" w:hAnsi="Arial" w:cs="Arial"/>
                <w:lang w:val="ru-RU"/>
              </w:rPr>
            </w:pPr>
            <w:r w:rsidRPr="00E736E7">
              <w:rPr>
                <w:rFonts w:ascii="Arial" w:hAnsi="Arial" w:cs="Arial"/>
                <w:lang w:val="ru-RU"/>
              </w:rPr>
              <w:t>Реализација услуга</w:t>
            </w:r>
          </w:p>
        </w:tc>
      </w:tr>
      <w:tr w:rsidR="00940FA3" w:rsidRPr="0003318E" w:rsidTr="00C941CD">
        <w:trPr>
          <w:trHeight w:val="497"/>
        </w:trPr>
        <w:tc>
          <w:tcPr>
            <w:tcW w:w="9900" w:type="dxa"/>
            <w:gridSpan w:val="4"/>
            <w:shd w:val="clear" w:color="auto" w:fill="C0C0C0"/>
          </w:tcPr>
          <w:p w:rsidR="00940FA3" w:rsidRPr="000D4DEC" w:rsidRDefault="00940FA3" w:rsidP="006513D1">
            <w:pPr>
              <w:numPr>
                <w:ilvl w:val="0"/>
                <w:numId w:val="134"/>
              </w:numPr>
              <w:spacing w:after="0" w:line="240" w:lineRule="auto"/>
              <w:rPr>
                <w:rFonts w:ascii="Arial" w:hAnsi="Arial" w:cs="Arial"/>
                <w:b/>
                <w:lang w:val="sr-Cyrl-CS"/>
              </w:rPr>
            </w:pPr>
            <w:r w:rsidRPr="00014F52">
              <w:rPr>
                <w:rFonts w:ascii="Arial" w:hAnsi="Arial" w:cs="Arial"/>
                <w:b/>
                <w:color w:val="003366"/>
                <w:lang w:val="ru-RU"/>
              </w:rPr>
              <w:t>ПРОБЛЕМ / ПРИОРИТЕТ:</w:t>
            </w:r>
            <w:r>
              <w:rPr>
                <w:rFonts w:ascii="Arial" w:hAnsi="Arial" w:cs="Arial"/>
                <w:b/>
                <w:color w:val="003366"/>
                <w:lang w:val="ru-RU"/>
              </w:rPr>
              <w:t xml:space="preserve"> </w:t>
            </w:r>
            <w:r w:rsidRPr="00E736E7">
              <w:rPr>
                <w:rFonts w:ascii="Arial" w:hAnsi="Arial" w:cs="Arial"/>
                <w:b/>
                <w:lang w:val="sr-Cyrl-CS"/>
              </w:rPr>
              <w:t xml:space="preserve">Повећање радне способности корисника </w:t>
            </w:r>
            <w:r w:rsidR="00E736E7" w:rsidRPr="00E736E7">
              <w:rPr>
                <w:rFonts w:ascii="Arial" w:hAnsi="Arial" w:cs="Arial"/>
                <w:b/>
                <w:lang w:val="sr-Cyrl-CS"/>
              </w:rPr>
              <w:t>новчане социјалне помоћи</w:t>
            </w:r>
            <w:r w:rsidRPr="00E736E7">
              <w:rPr>
                <w:rFonts w:ascii="Arial" w:hAnsi="Arial" w:cs="Arial"/>
                <w:b/>
                <w:lang w:val="sr-Cyrl-CS"/>
              </w:rPr>
              <w:t xml:space="preserve"> других лица у стању социјалне потребе</w:t>
            </w:r>
            <w:r w:rsidRPr="000D4DEC">
              <w:rPr>
                <w:b/>
                <w:lang w:val="sr-Cyrl-CS"/>
              </w:rPr>
              <w:t xml:space="preserve">   </w:t>
            </w:r>
          </w:p>
          <w:p w:rsidR="00940FA3" w:rsidRPr="000D4DEC" w:rsidRDefault="00940FA3" w:rsidP="00C941CD">
            <w:pPr>
              <w:spacing w:after="0" w:line="240" w:lineRule="auto"/>
              <w:rPr>
                <w:rFonts w:ascii="Arial" w:hAnsi="Arial" w:cs="Arial"/>
                <w:b/>
                <w:lang w:val="ru-RU"/>
              </w:rPr>
            </w:pPr>
          </w:p>
        </w:tc>
        <w:tc>
          <w:tcPr>
            <w:tcW w:w="4860" w:type="dxa"/>
            <w:gridSpan w:val="3"/>
            <w:shd w:val="clear" w:color="auto" w:fill="C0C0C0"/>
          </w:tcPr>
          <w:p w:rsidR="00940FA3" w:rsidRDefault="00940FA3" w:rsidP="00C941CD">
            <w:pPr>
              <w:spacing w:after="0" w:line="240" w:lineRule="auto"/>
              <w:rPr>
                <w:rFonts w:ascii="Arial" w:hAnsi="Arial" w:cs="Arial"/>
                <w:b/>
                <w:color w:val="003366"/>
                <w:lang w:val="ru-RU"/>
              </w:rPr>
            </w:pPr>
            <w:r w:rsidRPr="00014F52">
              <w:rPr>
                <w:rFonts w:ascii="Arial" w:hAnsi="Arial" w:cs="Arial"/>
                <w:b/>
                <w:color w:val="003366"/>
                <w:lang w:val="ru-RU"/>
              </w:rPr>
              <w:t xml:space="preserve">Степен приоритета  </w:t>
            </w:r>
          </w:p>
          <w:p w:rsidR="00940FA3" w:rsidRPr="00014F52" w:rsidRDefault="00940FA3" w:rsidP="00C941CD">
            <w:pPr>
              <w:spacing w:after="0" w:line="240" w:lineRule="auto"/>
              <w:rPr>
                <w:rFonts w:ascii="Arial" w:hAnsi="Arial" w:cs="Arial"/>
                <w:b/>
                <w:color w:val="003366"/>
                <w:lang w:val="ru-RU"/>
              </w:rPr>
            </w:pPr>
            <w:r>
              <w:rPr>
                <w:rFonts w:ascii="Arial" w:hAnsi="Arial" w:cs="Arial"/>
                <w:i/>
                <w:color w:val="003366"/>
                <w:lang w:val="ru-RU"/>
              </w:rPr>
              <w:t>(висок/средњи</w:t>
            </w:r>
            <w:r w:rsidRPr="00014F52">
              <w:rPr>
                <w:rFonts w:ascii="Arial" w:hAnsi="Arial" w:cs="Arial"/>
                <w:i/>
                <w:color w:val="003366"/>
                <w:lang w:val="ru-RU"/>
              </w:rPr>
              <w:t>/ниски)</w:t>
            </w:r>
          </w:p>
        </w:tc>
      </w:tr>
      <w:tr w:rsidR="00940FA3" w:rsidRPr="0003318E" w:rsidTr="00C941CD">
        <w:trPr>
          <w:cantSplit/>
          <w:trHeight w:val="456"/>
        </w:trPr>
        <w:tc>
          <w:tcPr>
            <w:tcW w:w="14760" w:type="dxa"/>
            <w:gridSpan w:val="7"/>
            <w:shd w:val="clear" w:color="auto" w:fill="C0C0C0"/>
          </w:tcPr>
          <w:p w:rsidR="00940FA3" w:rsidRPr="00E736E7" w:rsidRDefault="00940FA3" w:rsidP="00E736E7">
            <w:pPr>
              <w:spacing w:after="0" w:line="240" w:lineRule="auto"/>
              <w:rPr>
                <w:rFonts w:ascii="Arial" w:hAnsi="Arial" w:cs="Arial"/>
                <w:b/>
                <w:lang w:val="sr-Cyrl-CS"/>
              </w:rPr>
            </w:pPr>
            <w:r w:rsidRPr="00E736E7">
              <w:rPr>
                <w:rFonts w:ascii="Arial" w:hAnsi="Arial" w:cs="Arial"/>
                <w:b/>
                <w:lang w:val="ru-RU"/>
              </w:rPr>
              <w:t>2.1. Стр</w:t>
            </w:r>
            <w:r w:rsidR="00F66FB4">
              <w:rPr>
                <w:rFonts w:ascii="Arial" w:hAnsi="Arial" w:cs="Arial"/>
                <w:b/>
                <w:lang w:val="ru-RU"/>
              </w:rPr>
              <w:t>атешки циљ</w:t>
            </w:r>
            <w:r w:rsidRPr="00E736E7">
              <w:rPr>
                <w:rFonts w:ascii="Arial" w:hAnsi="Arial" w:cs="Arial"/>
                <w:b/>
                <w:lang w:val="ru-RU"/>
              </w:rPr>
              <w:t>:</w:t>
            </w:r>
            <w:r w:rsidRPr="00E736E7">
              <w:rPr>
                <w:rFonts w:ascii="Arial" w:hAnsi="Arial" w:cs="Arial"/>
                <w:b/>
                <w:lang w:val="sr-Cyrl-CS"/>
              </w:rPr>
              <w:t xml:space="preserve"> </w:t>
            </w:r>
            <w:r w:rsidRPr="00E736E7">
              <w:rPr>
                <w:rFonts w:ascii="Arial" w:hAnsi="Arial" w:cs="Arial"/>
                <w:lang w:val="sr-Cyrl-CS"/>
              </w:rPr>
              <w:t xml:space="preserve">Смањен број незапослених радно способних корисника </w:t>
            </w:r>
            <w:r w:rsidR="00E736E7" w:rsidRPr="00E736E7">
              <w:rPr>
                <w:rFonts w:ascii="Arial" w:hAnsi="Arial" w:cs="Arial"/>
                <w:lang w:val="sr-Cyrl-CS"/>
              </w:rPr>
              <w:t>НСП</w:t>
            </w:r>
            <w:r w:rsidRPr="00E736E7">
              <w:rPr>
                <w:rFonts w:ascii="Arial" w:hAnsi="Arial" w:cs="Arial"/>
                <w:lang w:val="sr-Cyrl-CS"/>
              </w:rPr>
              <w:t xml:space="preserve"> и других лица у стању социјалне потребе</w:t>
            </w:r>
          </w:p>
        </w:tc>
      </w:tr>
      <w:tr w:rsidR="00940FA3" w:rsidRPr="0003318E" w:rsidTr="00C941CD">
        <w:trPr>
          <w:cantSplit/>
          <w:trHeight w:val="369"/>
        </w:trPr>
        <w:tc>
          <w:tcPr>
            <w:tcW w:w="14760" w:type="dxa"/>
            <w:gridSpan w:val="7"/>
            <w:shd w:val="clear" w:color="auto" w:fill="C0C0C0"/>
          </w:tcPr>
          <w:p w:rsidR="00940FA3" w:rsidRPr="00E736E7" w:rsidRDefault="00940FA3" w:rsidP="00E736E7">
            <w:pPr>
              <w:spacing w:after="0" w:line="240" w:lineRule="auto"/>
              <w:rPr>
                <w:rFonts w:ascii="Arial" w:hAnsi="Arial" w:cs="Arial"/>
                <w:b/>
                <w:lang w:val="ru-RU"/>
              </w:rPr>
            </w:pPr>
            <w:r w:rsidRPr="00E736E7">
              <w:rPr>
                <w:rFonts w:ascii="Arial" w:hAnsi="Arial" w:cs="Arial"/>
                <w:b/>
                <w:lang w:val="ru-RU"/>
              </w:rPr>
              <w:t xml:space="preserve">2.1.1. Програм: </w:t>
            </w:r>
            <w:r w:rsidRPr="00E736E7">
              <w:rPr>
                <w:rFonts w:ascii="Arial" w:hAnsi="Arial" w:cs="Arial"/>
                <w:lang w:val="sr-Cyrl-CS"/>
              </w:rPr>
              <w:t xml:space="preserve">Радно ангажовање радно способних корисника </w:t>
            </w:r>
            <w:r w:rsidR="00E736E7" w:rsidRPr="00E736E7">
              <w:rPr>
                <w:rFonts w:ascii="Arial" w:hAnsi="Arial" w:cs="Arial"/>
                <w:lang w:val="sr-Cyrl-CS"/>
              </w:rPr>
              <w:t>НСП</w:t>
            </w:r>
            <w:r w:rsidRPr="00E736E7">
              <w:rPr>
                <w:rFonts w:ascii="Arial" w:hAnsi="Arial" w:cs="Arial"/>
                <w:lang w:val="sr-Cyrl-CS"/>
              </w:rPr>
              <w:t xml:space="preserve">  упућивањем на друштвено користан рад у јавна друштвена предузећа</w:t>
            </w:r>
          </w:p>
        </w:tc>
      </w:tr>
      <w:tr w:rsidR="00940FA3" w:rsidRPr="000D4DEC" w:rsidTr="00C941CD">
        <w:trPr>
          <w:cantSplit/>
          <w:trHeight w:val="744"/>
        </w:trPr>
        <w:tc>
          <w:tcPr>
            <w:tcW w:w="1429" w:type="dxa"/>
          </w:tcPr>
          <w:p w:rsidR="00940FA3" w:rsidRPr="00E736E7" w:rsidRDefault="00940FA3" w:rsidP="00C941CD">
            <w:pPr>
              <w:spacing w:after="0" w:line="240" w:lineRule="auto"/>
              <w:jc w:val="center"/>
              <w:rPr>
                <w:rFonts w:ascii="Arial" w:hAnsi="Arial" w:cs="Arial"/>
                <w:b/>
              </w:rPr>
            </w:pPr>
            <w:r w:rsidRPr="00E736E7">
              <w:rPr>
                <w:rFonts w:ascii="Arial" w:hAnsi="Arial" w:cs="Arial"/>
                <w:b/>
              </w:rPr>
              <w:t>Број</w:t>
            </w:r>
          </w:p>
        </w:tc>
        <w:tc>
          <w:tcPr>
            <w:tcW w:w="3851" w:type="dxa"/>
          </w:tcPr>
          <w:p w:rsidR="00940FA3" w:rsidRPr="00E736E7" w:rsidRDefault="00940FA3" w:rsidP="00C941CD">
            <w:pPr>
              <w:spacing w:after="0" w:line="240" w:lineRule="auto"/>
              <w:jc w:val="center"/>
              <w:rPr>
                <w:rFonts w:ascii="Arial" w:hAnsi="Arial" w:cs="Arial"/>
                <w:b/>
              </w:rPr>
            </w:pPr>
            <w:r w:rsidRPr="00E736E7">
              <w:rPr>
                <w:rFonts w:ascii="Arial" w:hAnsi="Arial" w:cs="Arial"/>
                <w:b/>
              </w:rPr>
              <w:t>Пројекат</w:t>
            </w:r>
          </w:p>
        </w:tc>
        <w:tc>
          <w:tcPr>
            <w:tcW w:w="2370" w:type="dxa"/>
          </w:tcPr>
          <w:p w:rsidR="00940FA3" w:rsidRPr="00E736E7" w:rsidRDefault="00940FA3" w:rsidP="00C941CD">
            <w:pPr>
              <w:spacing w:after="0" w:line="240" w:lineRule="auto"/>
              <w:jc w:val="center"/>
              <w:rPr>
                <w:rFonts w:ascii="Arial" w:hAnsi="Arial" w:cs="Arial"/>
                <w:b/>
              </w:rPr>
            </w:pPr>
            <w:r w:rsidRPr="00E736E7">
              <w:rPr>
                <w:rFonts w:ascii="Arial" w:hAnsi="Arial" w:cs="Arial"/>
                <w:b/>
              </w:rPr>
              <w:t>ПАРТНЕРИ</w:t>
            </w:r>
          </w:p>
        </w:tc>
        <w:tc>
          <w:tcPr>
            <w:tcW w:w="2370" w:type="dxa"/>
            <w:gridSpan w:val="2"/>
          </w:tcPr>
          <w:p w:rsidR="00940FA3" w:rsidRPr="00E736E7" w:rsidRDefault="00940FA3" w:rsidP="00C941CD">
            <w:pPr>
              <w:spacing w:after="0" w:line="240" w:lineRule="auto"/>
              <w:jc w:val="center"/>
              <w:rPr>
                <w:rFonts w:ascii="Arial" w:hAnsi="Arial" w:cs="Arial"/>
                <w:b/>
              </w:rPr>
            </w:pPr>
            <w:r w:rsidRPr="00E736E7">
              <w:rPr>
                <w:rFonts w:ascii="Arial" w:hAnsi="Arial" w:cs="Arial"/>
                <w:b/>
              </w:rPr>
              <w:t>Време</w:t>
            </w:r>
          </w:p>
        </w:tc>
        <w:tc>
          <w:tcPr>
            <w:tcW w:w="2370" w:type="dxa"/>
          </w:tcPr>
          <w:p w:rsidR="00940FA3" w:rsidRPr="00E736E7" w:rsidRDefault="00CF1216" w:rsidP="00C941CD">
            <w:pPr>
              <w:spacing w:after="0" w:line="240" w:lineRule="auto"/>
              <w:jc w:val="center"/>
              <w:rPr>
                <w:rFonts w:ascii="Arial" w:hAnsi="Arial" w:cs="Arial"/>
                <w:b/>
                <w:lang w:val="sr-Cyrl-CS"/>
              </w:rPr>
            </w:pPr>
            <w:r>
              <w:rPr>
                <w:rFonts w:ascii="Arial" w:hAnsi="Arial" w:cs="Arial"/>
                <w:b/>
                <w:lang w:val="ru-RU"/>
              </w:rPr>
              <w:t>И</w:t>
            </w:r>
            <w:r w:rsidR="00940FA3" w:rsidRPr="00E736E7">
              <w:rPr>
                <w:rFonts w:ascii="Arial" w:hAnsi="Arial" w:cs="Arial"/>
                <w:b/>
                <w:lang w:val="ru-RU"/>
              </w:rPr>
              <w:t>звор финансирања</w:t>
            </w:r>
          </w:p>
          <w:p w:rsidR="00940FA3" w:rsidRPr="00E736E7" w:rsidRDefault="00940FA3" w:rsidP="00CF1216">
            <w:pPr>
              <w:spacing w:after="0" w:line="240" w:lineRule="auto"/>
              <w:rPr>
                <w:rFonts w:ascii="Arial" w:hAnsi="Arial" w:cs="Arial"/>
                <w:b/>
                <w:lang w:val="sr-Cyrl-CS"/>
              </w:rPr>
            </w:pPr>
          </w:p>
        </w:tc>
        <w:tc>
          <w:tcPr>
            <w:tcW w:w="2370" w:type="dxa"/>
          </w:tcPr>
          <w:p w:rsidR="00940FA3" w:rsidRPr="00E736E7" w:rsidRDefault="00940FA3" w:rsidP="00C941CD">
            <w:pPr>
              <w:spacing w:after="0" w:line="240" w:lineRule="auto"/>
              <w:jc w:val="center"/>
              <w:rPr>
                <w:rFonts w:ascii="Arial" w:hAnsi="Arial" w:cs="Arial"/>
              </w:rPr>
            </w:pPr>
            <w:r w:rsidRPr="00E736E7">
              <w:rPr>
                <w:rFonts w:ascii="Arial" w:hAnsi="Arial" w:cs="Arial"/>
                <w:b/>
              </w:rPr>
              <w:t>ИНДИКАТОРИ</w:t>
            </w:r>
          </w:p>
        </w:tc>
      </w:tr>
      <w:tr w:rsidR="00940FA3" w:rsidRPr="000D4DEC" w:rsidTr="00C941CD">
        <w:trPr>
          <w:cantSplit/>
          <w:trHeight w:val="510"/>
        </w:trPr>
        <w:tc>
          <w:tcPr>
            <w:tcW w:w="1429" w:type="dxa"/>
          </w:tcPr>
          <w:p w:rsidR="00940FA3" w:rsidRPr="00E736E7" w:rsidRDefault="00940FA3" w:rsidP="00C941CD">
            <w:pPr>
              <w:spacing w:after="0" w:line="240" w:lineRule="auto"/>
              <w:rPr>
                <w:rFonts w:ascii="Arial" w:hAnsi="Arial" w:cs="Arial"/>
                <w:b/>
              </w:rPr>
            </w:pPr>
            <w:r w:rsidRPr="00E736E7">
              <w:rPr>
                <w:rFonts w:ascii="Arial" w:hAnsi="Arial" w:cs="Arial"/>
                <w:b/>
              </w:rPr>
              <w:t>2.1.1.1.</w:t>
            </w:r>
          </w:p>
        </w:tc>
        <w:tc>
          <w:tcPr>
            <w:tcW w:w="3851" w:type="dxa"/>
          </w:tcPr>
          <w:p w:rsidR="00940FA3" w:rsidRPr="00E736E7" w:rsidRDefault="00E736E7" w:rsidP="00F66FB4">
            <w:pPr>
              <w:spacing w:after="0" w:line="240" w:lineRule="auto"/>
              <w:rPr>
                <w:rFonts w:ascii="Arial" w:hAnsi="Arial" w:cs="Arial"/>
                <w:lang w:val="sr-Cyrl-CS"/>
              </w:rPr>
            </w:pPr>
            <w:r w:rsidRPr="00E736E7">
              <w:rPr>
                <w:rFonts w:ascii="Arial" w:hAnsi="Arial" w:cs="Arial"/>
                <w:lang w:val="sr-Cyrl-CS"/>
              </w:rPr>
              <w:t xml:space="preserve">Радно ангажовање </w:t>
            </w:r>
            <w:r w:rsidR="00F66FB4" w:rsidRPr="00E736E7">
              <w:rPr>
                <w:rFonts w:ascii="Arial" w:hAnsi="Arial" w:cs="Arial"/>
                <w:lang w:val="sr-Cyrl-CS"/>
              </w:rPr>
              <w:t>радно способних</w:t>
            </w:r>
            <w:r w:rsidRPr="00E736E7">
              <w:rPr>
                <w:rFonts w:ascii="Arial" w:hAnsi="Arial" w:cs="Arial"/>
                <w:lang w:val="sr-Cyrl-CS"/>
              </w:rPr>
              <w:t xml:space="preserve"> корисника  НСП</w:t>
            </w:r>
            <w:r w:rsidR="00940FA3" w:rsidRPr="00E736E7">
              <w:rPr>
                <w:rFonts w:ascii="Arial" w:hAnsi="Arial" w:cs="Arial"/>
                <w:lang w:val="sr-Cyrl-CS"/>
              </w:rPr>
              <w:t xml:space="preserve"> </w:t>
            </w:r>
            <w:r w:rsidR="00F66FB4">
              <w:rPr>
                <w:rFonts w:ascii="Arial" w:hAnsi="Arial" w:cs="Arial"/>
                <w:lang w:val="sr-Cyrl-CS"/>
              </w:rPr>
              <w:t>у складу са законским прописима</w:t>
            </w:r>
          </w:p>
        </w:tc>
        <w:tc>
          <w:tcPr>
            <w:tcW w:w="2370" w:type="dxa"/>
          </w:tcPr>
          <w:p w:rsidR="00940FA3" w:rsidRPr="00E736E7" w:rsidRDefault="00940FA3" w:rsidP="00C941CD">
            <w:pPr>
              <w:tabs>
                <w:tab w:val="left" w:pos="5580"/>
                <w:tab w:val="left" w:pos="6840"/>
                <w:tab w:val="left" w:pos="8460"/>
                <w:tab w:val="left" w:pos="10080"/>
              </w:tabs>
              <w:spacing w:after="0" w:line="240" w:lineRule="auto"/>
              <w:rPr>
                <w:rFonts w:ascii="Arial" w:hAnsi="Arial" w:cs="Arial"/>
                <w:lang w:val="sr-Cyrl-CS"/>
              </w:rPr>
            </w:pPr>
            <w:r w:rsidRPr="00E736E7">
              <w:rPr>
                <w:rFonts w:ascii="Arial" w:hAnsi="Arial" w:cs="Arial"/>
                <w:lang w:val="sr-Cyrl-CS"/>
              </w:rPr>
              <w:t>ЦСР</w:t>
            </w:r>
          </w:p>
          <w:p w:rsidR="00940FA3" w:rsidRPr="00E736E7" w:rsidRDefault="00940FA3" w:rsidP="00C941CD">
            <w:pPr>
              <w:tabs>
                <w:tab w:val="left" w:pos="5580"/>
                <w:tab w:val="left" w:pos="6840"/>
                <w:tab w:val="left" w:pos="8460"/>
                <w:tab w:val="left" w:pos="10080"/>
              </w:tabs>
              <w:spacing w:after="0" w:line="240" w:lineRule="auto"/>
              <w:rPr>
                <w:rFonts w:ascii="Arial" w:hAnsi="Arial" w:cs="Arial"/>
                <w:lang w:val="sr-Cyrl-CS"/>
              </w:rPr>
            </w:pPr>
            <w:r w:rsidRPr="00E736E7">
              <w:rPr>
                <w:rFonts w:ascii="Arial" w:hAnsi="Arial" w:cs="Arial"/>
                <w:lang w:val="sr-Cyrl-CS"/>
              </w:rPr>
              <w:t>НСЗ</w:t>
            </w:r>
          </w:p>
          <w:p w:rsidR="00940FA3" w:rsidRPr="00E736E7" w:rsidRDefault="00940FA3" w:rsidP="00C941CD">
            <w:pPr>
              <w:tabs>
                <w:tab w:val="left" w:pos="5580"/>
                <w:tab w:val="left" w:pos="6840"/>
                <w:tab w:val="left" w:pos="8460"/>
                <w:tab w:val="left" w:pos="10080"/>
              </w:tabs>
              <w:spacing w:after="0" w:line="240" w:lineRule="auto"/>
              <w:rPr>
                <w:rFonts w:ascii="Arial" w:hAnsi="Arial" w:cs="Arial"/>
                <w:lang w:val="sr-Cyrl-CS"/>
              </w:rPr>
            </w:pPr>
            <w:r w:rsidRPr="00E736E7">
              <w:rPr>
                <w:rFonts w:ascii="Arial" w:hAnsi="Arial" w:cs="Arial"/>
                <w:lang w:val="sr-Cyrl-CS"/>
              </w:rPr>
              <w:t xml:space="preserve">ЈКП Комуналац </w:t>
            </w:r>
          </w:p>
        </w:tc>
        <w:tc>
          <w:tcPr>
            <w:tcW w:w="2370" w:type="dxa"/>
            <w:gridSpan w:val="2"/>
          </w:tcPr>
          <w:p w:rsidR="00940FA3" w:rsidRPr="00E736E7" w:rsidRDefault="00940FA3" w:rsidP="00C941CD">
            <w:pPr>
              <w:tabs>
                <w:tab w:val="left" w:pos="5580"/>
                <w:tab w:val="left" w:pos="6840"/>
                <w:tab w:val="left" w:pos="8460"/>
                <w:tab w:val="left" w:pos="10080"/>
              </w:tabs>
              <w:spacing w:after="0" w:line="240" w:lineRule="auto"/>
              <w:jc w:val="center"/>
              <w:rPr>
                <w:rFonts w:ascii="Arial" w:hAnsi="Arial" w:cs="Arial"/>
                <w:lang w:val="sr-Cyrl-CS"/>
              </w:rPr>
            </w:pPr>
            <w:r w:rsidRPr="00E736E7">
              <w:rPr>
                <w:rFonts w:ascii="Arial" w:hAnsi="Arial" w:cs="Arial"/>
                <w:lang w:val="sr-Cyrl-CS"/>
              </w:rPr>
              <w:t>2010 – 2020.</w:t>
            </w:r>
          </w:p>
        </w:tc>
        <w:tc>
          <w:tcPr>
            <w:tcW w:w="2370" w:type="dxa"/>
          </w:tcPr>
          <w:p w:rsidR="00940FA3" w:rsidRPr="00E736E7" w:rsidRDefault="00940FA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736E7">
              <w:rPr>
                <w:rFonts w:ascii="Arial" w:hAnsi="Arial" w:cs="Arial"/>
                <w:lang w:val="sr-Cyrl-CS"/>
              </w:rPr>
              <w:t>Министарство РС</w:t>
            </w:r>
          </w:p>
          <w:p w:rsidR="00940FA3" w:rsidRPr="00E736E7" w:rsidRDefault="00940FA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736E7">
              <w:rPr>
                <w:rFonts w:ascii="Arial" w:hAnsi="Arial" w:cs="Arial"/>
                <w:lang w:val="sr-Cyrl-CS"/>
              </w:rPr>
              <w:t>О</w:t>
            </w:r>
            <w:r w:rsidR="00F149D9">
              <w:rPr>
                <w:rFonts w:ascii="Arial" w:hAnsi="Arial" w:cs="Arial"/>
                <w:lang w:val="sr-Cyrl-CS"/>
              </w:rPr>
              <w:t>пштина</w:t>
            </w:r>
            <w:r w:rsidRPr="00E736E7">
              <w:rPr>
                <w:rFonts w:ascii="Arial" w:hAnsi="Arial" w:cs="Arial"/>
                <w:lang w:val="sr-Cyrl-CS"/>
              </w:rPr>
              <w:t xml:space="preserve"> Кнић</w:t>
            </w:r>
          </w:p>
        </w:tc>
        <w:tc>
          <w:tcPr>
            <w:tcW w:w="2370" w:type="dxa"/>
          </w:tcPr>
          <w:p w:rsidR="00940FA3" w:rsidRPr="00E736E7" w:rsidRDefault="00940FA3" w:rsidP="006513D1">
            <w:pPr>
              <w:numPr>
                <w:ilvl w:val="0"/>
                <w:numId w:val="92"/>
              </w:numPr>
              <w:tabs>
                <w:tab w:val="clear" w:pos="720"/>
                <w:tab w:val="num" w:pos="102"/>
              </w:tabs>
              <w:suppressAutoHyphens w:val="0"/>
              <w:spacing w:after="0" w:line="240" w:lineRule="auto"/>
              <w:ind w:left="102" w:hanging="180"/>
              <w:rPr>
                <w:rFonts w:ascii="Arial" w:hAnsi="Arial" w:cs="Arial"/>
                <w:lang w:val="ru-RU"/>
              </w:rPr>
            </w:pPr>
            <w:r w:rsidRPr="00E736E7">
              <w:rPr>
                <w:rFonts w:ascii="Arial" w:hAnsi="Arial" w:cs="Arial"/>
                <w:lang w:val="ru-RU"/>
              </w:rPr>
              <w:t>Број радно ангажованих лица</w:t>
            </w:r>
          </w:p>
          <w:p w:rsidR="00940FA3" w:rsidRPr="00E736E7" w:rsidRDefault="00940FA3" w:rsidP="006513D1">
            <w:pPr>
              <w:numPr>
                <w:ilvl w:val="0"/>
                <w:numId w:val="92"/>
              </w:numPr>
              <w:tabs>
                <w:tab w:val="clear" w:pos="720"/>
                <w:tab w:val="num" w:pos="102"/>
              </w:tabs>
              <w:suppressAutoHyphens w:val="0"/>
              <w:spacing w:after="0" w:line="240" w:lineRule="auto"/>
              <w:ind w:left="102" w:hanging="180"/>
              <w:rPr>
                <w:rFonts w:ascii="Arial" w:hAnsi="Arial" w:cs="Arial"/>
                <w:lang w:val="ru-RU"/>
              </w:rPr>
            </w:pPr>
            <w:r w:rsidRPr="00E736E7">
              <w:rPr>
                <w:rFonts w:ascii="Arial" w:hAnsi="Arial" w:cs="Arial"/>
                <w:lang w:val="ru-RU"/>
              </w:rPr>
              <w:t xml:space="preserve">Количина услуга </w:t>
            </w:r>
          </w:p>
          <w:p w:rsidR="00940FA3" w:rsidRPr="00E736E7" w:rsidRDefault="00940FA3" w:rsidP="00C941CD">
            <w:pPr>
              <w:spacing w:after="0" w:line="240" w:lineRule="auto"/>
              <w:rPr>
                <w:rFonts w:ascii="Arial" w:hAnsi="Arial" w:cs="Arial"/>
                <w:lang w:val="ru-RU"/>
              </w:rPr>
            </w:pPr>
          </w:p>
          <w:p w:rsidR="00940FA3" w:rsidRPr="00E736E7" w:rsidRDefault="00940FA3" w:rsidP="00C941CD">
            <w:pPr>
              <w:spacing w:after="0" w:line="240" w:lineRule="auto"/>
              <w:rPr>
                <w:rFonts w:ascii="Arial" w:hAnsi="Arial" w:cs="Arial"/>
                <w:lang w:val="ru-RU"/>
              </w:rPr>
            </w:pPr>
          </w:p>
        </w:tc>
      </w:tr>
      <w:tr w:rsidR="00940FA3" w:rsidRPr="0003318E" w:rsidTr="00C941CD">
        <w:trPr>
          <w:cantSplit/>
          <w:trHeight w:val="510"/>
        </w:trPr>
        <w:tc>
          <w:tcPr>
            <w:tcW w:w="9900" w:type="dxa"/>
            <w:gridSpan w:val="4"/>
            <w:shd w:val="clear" w:color="auto" w:fill="C0C0C0"/>
          </w:tcPr>
          <w:p w:rsidR="00940FA3" w:rsidRPr="00F66FB4" w:rsidRDefault="00940FA3" w:rsidP="00DE6DAA">
            <w:pPr>
              <w:numPr>
                <w:ilvl w:val="0"/>
                <w:numId w:val="134"/>
              </w:numPr>
              <w:spacing w:after="0" w:line="240" w:lineRule="auto"/>
              <w:rPr>
                <w:rFonts w:ascii="Arial" w:hAnsi="Arial" w:cs="Arial"/>
                <w:b/>
                <w:lang w:val="sr-Cyrl-CS"/>
              </w:rPr>
            </w:pPr>
            <w:r w:rsidRPr="00F66FB4">
              <w:rPr>
                <w:rFonts w:ascii="Arial" w:hAnsi="Arial" w:cs="Arial"/>
                <w:b/>
                <w:lang w:val="ru-RU"/>
              </w:rPr>
              <w:t>ПРОБЛЕМ / ПРИОРИТЕТ:</w:t>
            </w:r>
            <w:r w:rsidRPr="00F66FB4">
              <w:rPr>
                <w:rFonts w:ascii="Arial" w:hAnsi="Arial" w:cs="Arial"/>
                <w:b/>
                <w:lang w:val="sr-Cyrl-CS"/>
              </w:rPr>
              <w:t xml:space="preserve"> Побољшање положаја деце из ризичних група и њихових породица и ОСИ</w:t>
            </w:r>
          </w:p>
          <w:p w:rsidR="00940FA3" w:rsidRPr="00F66FB4" w:rsidRDefault="00940FA3" w:rsidP="00C941CD">
            <w:pPr>
              <w:spacing w:after="0" w:line="240" w:lineRule="auto"/>
              <w:rPr>
                <w:rFonts w:ascii="Arial" w:hAnsi="Arial" w:cs="Arial"/>
                <w:b/>
                <w:lang w:val="ru-RU"/>
              </w:rPr>
            </w:pPr>
          </w:p>
        </w:tc>
        <w:tc>
          <w:tcPr>
            <w:tcW w:w="4860" w:type="dxa"/>
            <w:gridSpan w:val="3"/>
            <w:shd w:val="clear" w:color="auto" w:fill="C0C0C0"/>
          </w:tcPr>
          <w:p w:rsidR="00940FA3" w:rsidRPr="00F66FB4" w:rsidRDefault="00940FA3" w:rsidP="00C941CD">
            <w:pPr>
              <w:spacing w:after="0" w:line="240" w:lineRule="auto"/>
              <w:rPr>
                <w:rFonts w:ascii="Arial" w:hAnsi="Arial" w:cs="Arial"/>
                <w:b/>
                <w:lang w:val="ru-RU"/>
              </w:rPr>
            </w:pPr>
            <w:r w:rsidRPr="00F66FB4">
              <w:rPr>
                <w:rFonts w:ascii="Arial" w:hAnsi="Arial" w:cs="Arial"/>
                <w:b/>
                <w:lang w:val="ru-RU"/>
              </w:rPr>
              <w:t xml:space="preserve">Степен приоритета  </w:t>
            </w:r>
          </w:p>
          <w:p w:rsidR="00940FA3" w:rsidRPr="00F66FB4" w:rsidRDefault="00940FA3" w:rsidP="00C941CD">
            <w:pPr>
              <w:spacing w:after="0" w:line="240" w:lineRule="auto"/>
              <w:rPr>
                <w:rFonts w:ascii="Arial" w:hAnsi="Arial" w:cs="Arial"/>
                <w:b/>
                <w:lang w:val="ru-RU"/>
              </w:rPr>
            </w:pPr>
            <w:r w:rsidRPr="00F66FB4">
              <w:rPr>
                <w:rFonts w:ascii="Arial" w:hAnsi="Arial" w:cs="Arial"/>
                <w:i/>
                <w:lang w:val="ru-RU"/>
              </w:rPr>
              <w:t>(висок/средњи/ниски)</w:t>
            </w:r>
          </w:p>
        </w:tc>
      </w:tr>
      <w:tr w:rsidR="00940FA3" w:rsidRPr="0003318E" w:rsidTr="00C941CD">
        <w:trPr>
          <w:cantSplit/>
          <w:trHeight w:val="510"/>
        </w:trPr>
        <w:tc>
          <w:tcPr>
            <w:tcW w:w="14760" w:type="dxa"/>
            <w:gridSpan w:val="7"/>
            <w:shd w:val="clear" w:color="auto" w:fill="C0C0C0"/>
          </w:tcPr>
          <w:p w:rsidR="00940FA3" w:rsidRPr="00F66FB4" w:rsidRDefault="00197EF2" w:rsidP="00C941CD">
            <w:pPr>
              <w:spacing w:after="0" w:line="240" w:lineRule="auto"/>
              <w:rPr>
                <w:rFonts w:ascii="Arial" w:hAnsi="Arial" w:cs="Arial"/>
                <w:b/>
                <w:lang w:val="sr-Cyrl-CS"/>
              </w:rPr>
            </w:pPr>
            <w:r>
              <w:rPr>
                <w:rFonts w:ascii="Arial" w:hAnsi="Arial" w:cs="Arial"/>
                <w:b/>
                <w:lang w:val="ru-RU"/>
              </w:rPr>
              <w:t>3.1. Стратешки циљ</w:t>
            </w:r>
            <w:r w:rsidR="00940FA3" w:rsidRPr="00F66FB4">
              <w:rPr>
                <w:rFonts w:ascii="Arial" w:hAnsi="Arial" w:cs="Arial"/>
                <w:b/>
                <w:lang w:val="ru-RU"/>
              </w:rPr>
              <w:t>:</w:t>
            </w:r>
            <w:r w:rsidR="00940FA3" w:rsidRPr="00F66FB4">
              <w:rPr>
                <w:rFonts w:ascii="Arial" w:hAnsi="Arial" w:cs="Arial"/>
                <w:b/>
                <w:lang w:val="sr-Cyrl-CS"/>
              </w:rPr>
              <w:t xml:space="preserve"> </w:t>
            </w:r>
            <w:r w:rsidR="00940FA3" w:rsidRPr="00F66FB4">
              <w:rPr>
                <w:rFonts w:ascii="Arial" w:hAnsi="Arial" w:cs="Arial"/>
                <w:lang w:val="sr-Cyrl-CS"/>
              </w:rPr>
              <w:t>Адекватна друштвена брига о деци из угрожених група уз развијене програме подршке</w:t>
            </w:r>
          </w:p>
        </w:tc>
      </w:tr>
      <w:tr w:rsidR="00940FA3" w:rsidRPr="0003318E" w:rsidTr="00C941CD">
        <w:trPr>
          <w:cantSplit/>
          <w:trHeight w:val="510"/>
        </w:trPr>
        <w:tc>
          <w:tcPr>
            <w:tcW w:w="14760" w:type="dxa"/>
            <w:gridSpan w:val="7"/>
            <w:shd w:val="clear" w:color="auto" w:fill="C0C0C0"/>
          </w:tcPr>
          <w:p w:rsidR="00940FA3" w:rsidRPr="00F66FB4" w:rsidRDefault="00940FA3" w:rsidP="00C941CD">
            <w:pPr>
              <w:spacing w:after="0" w:line="240" w:lineRule="auto"/>
              <w:rPr>
                <w:rFonts w:ascii="Arial" w:hAnsi="Arial" w:cs="Arial"/>
                <w:b/>
                <w:lang w:val="ru-RU"/>
              </w:rPr>
            </w:pPr>
            <w:r w:rsidRPr="00F66FB4">
              <w:rPr>
                <w:rFonts w:ascii="Arial" w:hAnsi="Arial" w:cs="Arial"/>
                <w:b/>
                <w:lang w:val="ru-RU"/>
              </w:rPr>
              <w:t xml:space="preserve">3.1.1. Програм: </w:t>
            </w:r>
            <w:r w:rsidRPr="00F66FB4">
              <w:rPr>
                <w:rFonts w:ascii="Arial" w:hAnsi="Arial" w:cs="Arial"/>
                <w:lang w:val="sr-Cyrl-CS"/>
              </w:rPr>
              <w:t>Боља информисаност о броју, проблемима и потребама деце из ризичних група и њихових породица и сензибилисање јавног мњења и локалне самоуправе</w:t>
            </w:r>
            <w:r w:rsidR="00BE7CD9">
              <w:rPr>
                <w:rFonts w:ascii="Arial" w:hAnsi="Arial" w:cs="Arial"/>
                <w:lang w:val="sr-Cyrl-CS"/>
              </w:rPr>
              <w:t xml:space="preserve"> уз развијање услуга за децу са посебним потребама</w:t>
            </w:r>
          </w:p>
        </w:tc>
      </w:tr>
      <w:tr w:rsidR="00940FA3" w:rsidRPr="000D4DEC" w:rsidTr="00C941CD">
        <w:trPr>
          <w:cantSplit/>
          <w:trHeight w:val="510"/>
        </w:trPr>
        <w:tc>
          <w:tcPr>
            <w:tcW w:w="1429" w:type="dxa"/>
          </w:tcPr>
          <w:p w:rsidR="00940FA3" w:rsidRPr="00F66FB4" w:rsidRDefault="00940FA3" w:rsidP="00C941CD">
            <w:pPr>
              <w:spacing w:after="0" w:line="240" w:lineRule="auto"/>
              <w:jc w:val="center"/>
              <w:rPr>
                <w:rFonts w:ascii="Arial" w:hAnsi="Arial" w:cs="Arial"/>
                <w:b/>
              </w:rPr>
            </w:pPr>
            <w:r w:rsidRPr="00F66FB4">
              <w:rPr>
                <w:rFonts w:ascii="Arial" w:hAnsi="Arial" w:cs="Arial"/>
                <w:b/>
              </w:rPr>
              <w:t>Број</w:t>
            </w:r>
          </w:p>
        </w:tc>
        <w:tc>
          <w:tcPr>
            <w:tcW w:w="3851" w:type="dxa"/>
          </w:tcPr>
          <w:p w:rsidR="00940FA3" w:rsidRPr="00F66FB4" w:rsidRDefault="00940FA3" w:rsidP="00C941CD">
            <w:pPr>
              <w:spacing w:after="0" w:line="240" w:lineRule="auto"/>
              <w:jc w:val="center"/>
              <w:rPr>
                <w:rFonts w:ascii="Arial" w:hAnsi="Arial" w:cs="Arial"/>
                <w:b/>
              </w:rPr>
            </w:pPr>
            <w:r w:rsidRPr="00F66FB4">
              <w:rPr>
                <w:rFonts w:ascii="Arial" w:hAnsi="Arial" w:cs="Arial"/>
                <w:b/>
              </w:rPr>
              <w:t>Пројекат</w:t>
            </w:r>
          </w:p>
        </w:tc>
        <w:tc>
          <w:tcPr>
            <w:tcW w:w="2370" w:type="dxa"/>
          </w:tcPr>
          <w:p w:rsidR="00940FA3" w:rsidRPr="00F66FB4" w:rsidRDefault="00940FA3" w:rsidP="00C941CD">
            <w:pPr>
              <w:spacing w:after="0" w:line="240" w:lineRule="auto"/>
              <w:jc w:val="center"/>
              <w:rPr>
                <w:rFonts w:ascii="Arial" w:hAnsi="Arial" w:cs="Arial"/>
                <w:b/>
              </w:rPr>
            </w:pPr>
            <w:r w:rsidRPr="00F66FB4">
              <w:rPr>
                <w:rFonts w:ascii="Arial" w:hAnsi="Arial" w:cs="Arial"/>
                <w:b/>
              </w:rPr>
              <w:t>ПАРТНЕРИ</w:t>
            </w:r>
          </w:p>
        </w:tc>
        <w:tc>
          <w:tcPr>
            <w:tcW w:w="2370" w:type="dxa"/>
            <w:gridSpan w:val="2"/>
          </w:tcPr>
          <w:p w:rsidR="00940FA3" w:rsidRPr="00F66FB4" w:rsidRDefault="00940FA3" w:rsidP="00C941CD">
            <w:pPr>
              <w:spacing w:after="0" w:line="240" w:lineRule="auto"/>
              <w:jc w:val="center"/>
              <w:rPr>
                <w:rFonts w:ascii="Arial" w:hAnsi="Arial" w:cs="Arial"/>
                <w:b/>
              </w:rPr>
            </w:pPr>
            <w:r w:rsidRPr="00F66FB4">
              <w:rPr>
                <w:rFonts w:ascii="Arial" w:hAnsi="Arial" w:cs="Arial"/>
                <w:b/>
              </w:rPr>
              <w:t>Време</w:t>
            </w:r>
          </w:p>
        </w:tc>
        <w:tc>
          <w:tcPr>
            <w:tcW w:w="2370" w:type="dxa"/>
          </w:tcPr>
          <w:p w:rsidR="00940FA3" w:rsidRPr="00F66FB4" w:rsidRDefault="00F149D9" w:rsidP="00F149D9">
            <w:pPr>
              <w:spacing w:after="0" w:line="240" w:lineRule="auto"/>
              <w:jc w:val="center"/>
              <w:rPr>
                <w:rFonts w:ascii="Arial" w:hAnsi="Arial" w:cs="Arial"/>
                <w:b/>
                <w:lang w:val="sr-Cyrl-CS"/>
              </w:rPr>
            </w:pPr>
            <w:r>
              <w:rPr>
                <w:rFonts w:ascii="Arial" w:hAnsi="Arial" w:cs="Arial"/>
                <w:b/>
                <w:lang w:val="ru-RU"/>
              </w:rPr>
              <w:t>И</w:t>
            </w:r>
            <w:r w:rsidR="00940FA3" w:rsidRPr="00F66FB4">
              <w:rPr>
                <w:rFonts w:ascii="Arial" w:hAnsi="Arial" w:cs="Arial"/>
                <w:b/>
                <w:lang w:val="ru-RU"/>
              </w:rPr>
              <w:t>звор финансирања</w:t>
            </w:r>
          </w:p>
        </w:tc>
        <w:tc>
          <w:tcPr>
            <w:tcW w:w="2370" w:type="dxa"/>
          </w:tcPr>
          <w:p w:rsidR="00940FA3" w:rsidRPr="00F66FB4" w:rsidRDefault="00940FA3" w:rsidP="00C941CD">
            <w:pPr>
              <w:spacing w:after="0" w:line="240" w:lineRule="auto"/>
              <w:jc w:val="center"/>
              <w:rPr>
                <w:rFonts w:ascii="Arial" w:hAnsi="Arial" w:cs="Arial"/>
              </w:rPr>
            </w:pPr>
            <w:r w:rsidRPr="00F66FB4">
              <w:rPr>
                <w:rFonts w:ascii="Arial" w:hAnsi="Arial" w:cs="Arial"/>
                <w:b/>
              </w:rPr>
              <w:t>ИНДИКАТОРИ</w:t>
            </w:r>
          </w:p>
        </w:tc>
      </w:tr>
      <w:tr w:rsidR="00940FA3" w:rsidRPr="000D4DEC" w:rsidTr="00C941CD">
        <w:trPr>
          <w:cantSplit/>
          <w:trHeight w:val="510"/>
        </w:trPr>
        <w:tc>
          <w:tcPr>
            <w:tcW w:w="1429" w:type="dxa"/>
          </w:tcPr>
          <w:p w:rsidR="00940FA3" w:rsidRPr="00F66FB4" w:rsidRDefault="00940FA3" w:rsidP="00C941CD">
            <w:pPr>
              <w:spacing w:after="0" w:line="240" w:lineRule="auto"/>
              <w:rPr>
                <w:rFonts w:ascii="Arial" w:hAnsi="Arial" w:cs="Arial"/>
                <w:b/>
                <w:lang w:val="sr-Cyrl-CS"/>
              </w:rPr>
            </w:pPr>
            <w:r w:rsidRPr="00F66FB4">
              <w:rPr>
                <w:rFonts w:ascii="Arial" w:hAnsi="Arial" w:cs="Arial"/>
                <w:b/>
                <w:lang w:val="sr-Cyrl-CS"/>
              </w:rPr>
              <w:t>3.1.1.1.</w:t>
            </w:r>
          </w:p>
        </w:tc>
        <w:tc>
          <w:tcPr>
            <w:tcW w:w="3851" w:type="dxa"/>
          </w:tcPr>
          <w:p w:rsidR="00940FA3" w:rsidRPr="00F66FB4" w:rsidRDefault="00940FA3" w:rsidP="00C941CD">
            <w:pPr>
              <w:spacing w:after="0" w:line="240" w:lineRule="auto"/>
              <w:rPr>
                <w:rFonts w:ascii="Arial" w:hAnsi="Arial" w:cs="Arial"/>
                <w:lang w:val="sr-Cyrl-CS"/>
              </w:rPr>
            </w:pPr>
            <w:r w:rsidRPr="00F66FB4">
              <w:rPr>
                <w:rFonts w:ascii="Arial" w:hAnsi="Arial" w:cs="Arial"/>
                <w:lang w:val="sr-Cyrl-CS"/>
              </w:rPr>
              <w:t xml:space="preserve">Помоћ у кући  деци са инвалидитетом </w:t>
            </w:r>
          </w:p>
        </w:tc>
        <w:tc>
          <w:tcPr>
            <w:tcW w:w="2370" w:type="dxa"/>
          </w:tcPr>
          <w:p w:rsidR="00940FA3" w:rsidRPr="00F66FB4" w:rsidRDefault="00940FA3" w:rsidP="00C941CD">
            <w:pPr>
              <w:spacing w:after="0" w:line="240" w:lineRule="auto"/>
              <w:rPr>
                <w:rFonts w:ascii="Arial" w:hAnsi="Arial" w:cs="Arial"/>
                <w:lang w:val="sr-Cyrl-CS"/>
              </w:rPr>
            </w:pPr>
            <w:r w:rsidRPr="00F66FB4">
              <w:rPr>
                <w:rFonts w:ascii="Arial" w:hAnsi="Arial" w:cs="Arial"/>
                <w:lang w:val="sr-Cyrl-CS"/>
              </w:rPr>
              <w:t>ЦСР</w:t>
            </w:r>
          </w:p>
          <w:p w:rsidR="00940FA3" w:rsidRPr="00F66FB4" w:rsidRDefault="00940FA3" w:rsidP="00C941CD">
            <w:pPr>
              <w:spacing w:after="0" w:line="240" w:lineRule="auto"/>
              <w:rPr>
                <w:rFonts w:ascii="Arial" w:hAnsi="Arial" w:cs="Arial"/>
                <w:lang w:val="sr-Cyrl-CS"/>
              </w:rPr>
            </w:pPr>
            <w:r w:rsidRPr="00F66FB4">
              <w:rPr>
                <w:rFonts w:ascii="Arial" w:hAnsi="Arial" w:cs="Arial"/>
                <w:lang w:val="sr-Cyrl-CS"/>
              </w:rPr>
              <w:t>Дом здравља</w:t>
            </w:r>
          </w:p>
          <w:p w:rsidR="00940FA3" w:rsidRPr="00F66FB4" w:rsidRDefault="00940FA3" w:rsidP="00C941CD">
            <w:pPr>
              <w:tabs>
                <w:tab w:val="left" w:pos="5580"/>
                <w:tab w:val="left" w:pos="6840"/>
                <w:tab w:val="left" w:pos="8460"/>
                <w:tab w:val="left" w:pos="10080"/>
              </w:tabs>
              <w:spacing w:after="0" w:line="240" w:lineRule="auto"/>
              <w:rPr>
                <w:rFonts w:ascii="Arial" w:hAnsi="Arial" w:cs="Arial"/>
                <w:lang w:val="sr-Cyrl-CS"/>
              </w:rPr>
            </w:pPr>
            <w:r w:rsidRPr="00F66FB4">
              <w:rPr>
                <w:rFonts w:ascii="Arial" w:hAnsi="Arial" w:cs="Arial"/>
                <w:lang w:val="sr-Cyrl-CS"/>
              </w:rPr>
              <w:t>Општина Кнић</w:t>
            </w:r>
          </w:p>
          <w:p w:rsidR="00940FA3" w:rsidRPr="00F66FB4" w:rsidRDefault="00940FA3" w:rsidP="00C941CD">
            <w:pPr>
              <w:spacing w:after="0" w:line="240" w:lineRule="auto"/>
              <w:rPr>
                <w:rFonts w:ascii="Arial" w:hAnsi="Arial" w:cs="Arial"/>
                <w:lang w:val="sr-Cyrl-CS"/>
              </w:rPr>
            </w:pPr>
          </w:p>
        </w:tc>
        <w:tc>
          <w:tcPr>
            <w:tcW w:w="2370" w:type="dxa"/>
            <w:gridSpan w:val="2"/>
          </w:tcPr>
          <w:p w:rsidR="00940FA3" w:rsidRPr="00F66FB4" w:rsidRDefault="00940FA3" w:rsidP="00C941CD">
            <w:pPr>
              <w:tabs>
                <w:tab w:val="left" w:pos="5580"/>
                <w:tab w:val="left" w:pos="6840"/>
                <w:tab w:val="left" w:pos="8460"/>
                <w:tab w:val="left" w:pos="10080"/>
              </w:tabs>
              <w:spacing w:after="0" w:line="240" w:lineRule="auto"/>
              <w:jc w:val="center"/>
              <w:rPr>
                <w:rFonts w:ascii="Arial" w:hAnsi="Arial" w:cs="Arial"/>
                <w:lang w:val="sr-Cyrl-CS"/>
              </w:rPr>
            </w:pPr>
            <w:r w:rsidRPr="00F66FB4">
              <w:rPr>
                <w:rFonts w:ascii="Arial" w:hAnsi="Arial" w:cs="Arial"/>
                <w:lang w:val="sr-Cyrl-CS"/>
              </w:rPr>
              <w:t>2010 – 2020.</w:t>
            </w:r>
          </w:p>
        </w:tc>
        <w:tc>
          <w:tcPr>
            <w:tcW w:w="2370" w:type="dxa"/>
          </w:tcPr>
          <w:p w:rsidR="00940FA3" w:rsidRPr="00F66FB4" w:rsidRDefault="00940FA3" w:rsidP="00F149D9">
            <w:pPr>
              <w:spacing w:after="0" w:line="240" w:lineRule="auto"/>
              <w:rPr>
                <w:rFonts w:ascii="Arial" w:hAnsi="Arial" w:cs="Arial"/>
                <w:lang w:val="sr-Cyrl-CS"/>
              </w:rPr>
            </w:pPr>
          </w:p>
          <w:p w:rsidR="00940FA3" w:rsidRPr="00F66FB4" w:rsidRDefault="00940FA3" w:rsidP="006513D1">
            <w:pPr>
              <w:numPr>
                <w:ilvl w:val="0"/>
                <w:numId w:val="127"/>
              </w:numPr>
              <w:tabs>
                <w:tab w:val="clear" w:pos="720"/>
                <w:tab w:val="num" w:pos="312"/>
              </w:tabs>
              <w:suppressAutoHyphens w:val="0"/>
              <w:spacing w:after="0" w:line="240" w:lineRule="auto"/>
              <w:ind w:left="312"/>
              <w:rPr>
                <w:rFonts w:ascii="Arial" w:hAnsi="Arial" w:cs="Arial"/>
                <w:lang w:val="sr-Cyrl-CS"/>
              </w:rPr>
            </w:pPr>
            <w:r w:rsidRPr="00F66FB4">
              <w:rPr>
                <w:rFonts w:ascii="Arial" w:hAnsi="Arial" w:cs="Arial"/>
                <w:lang w:val="sr-Cyrl-CS"/>
              </w:rPr>
              <w:t>О</w:t>
            </w:r>
            <w:r w:rsidR="00F149D9">
              <w:rPr>
                <w:rFonts w:ascii="Arial" w:hAnsi="Arial" w:cs="Arial"/>
                <w:lang w:val="sr-Cyrl-CS"/>
              </w:rPr>
              <w:t xml:space="preserve">пштина Кнић </w:t>
            </w:r>
          </w:p>
          <w:p w:rsidR="00940FA3" w:rsidRPr="00F66FB4" w:rsidRDefault="00F149D9" w:rsidP="006513D1">
            <w:pPr>
              <w:numPr>
                <w:ilvl w:val="0"/>
                <w:numId w:val="127"/>
              </w:numPr>
              <w:tabs>
                <w:tab w:val="clear" w:pos="720"/>
                <w:tab w:val="num" w:pos="312"/>
              </w:tabs>
              <w:suppressAutoHyphens w:val="0"/>
              <w:spacing w:after="0" w:line="240" w:lineRule="auto"/>
              <w:ind w:left="312"/>
              <w:rPr>
                <w:rFonts w:ascii="Arial" w:hAnsi="Arial" w:cs="Arial"/>
                <w:lang w:val="sr-Cyrl-CS"/>
              </w:rPr>
            </w:pPr>
            <w:r>
              <w:rPr>
                <w:rFonts w:ascii="Arial" w:hAnsi="Arial" w:cs="Arial"/>
                <w:lang w:val="sr-Cyrl-CS"/>
              </w:rPr>
              <w:t xml:space="preserve">Дом здравља </w:t>
            </w:r>
          </w:p>
          <w:p w:rsidR="00940FA3" w:rsidRPr="00F66FB4" w:rsidRDefault="00F149D9" w:rsidP="006513D1">
            <w:pPr>
              <w:numPr>
                <w:ilvl w:val="0"/>
                <w:numId w:val="127"/>
              </w:numPr>
              <w:tabs>
                <w:tab w:val="clear" w:pos="720"/>
                <w:tab w:val="num" w:pos="312"/>
              </w:tabs>
              <w:suppressAutoHyphens w:val="0"/>
              <w:spacing w:after="0" w:line="240" w:lineRule="auto"/>
              <w:ind w:left="312"/>
              <w:rPr>
                <w:rFonts w:ascii="Arial" w:hAnsi="Arial" w:cs="Arial"/>
                <w:lang w:val="sr-Cyrl-CS"/>
              </w:rPr>
            </w:pPr>
            <w:r>
              <w:rPr>
                <w:rFonts w:ascii="Arial" w:hAnsi="Arial" w:cs="Arial"/>
                <w:lang w:val="sr-Cyrl-CS"/>
              </w:rPr>
              <w:t xml:space="preserve">ЦСР </w:t>
            </w:r>
          </w:p>
          <w:p w:rsidR="00940FA3" w:rsidRPr="00F66FB4" w:rsidRDefault="00940FA3" w:rsidP="006513D1">
            <w:pPr>
              <w:numPr>
                <w:ilvl w:val="0"/>
                <w:numId w:val="127"/>
              </w:numPr>
              <w:tabs>
                <w:tab w:val="clear" w:pos="720"/>
                <w:tab w:val="num" w:pos="312"/>
              </w:tabs>
              <w:suppressAutoHyphens w:val="0"/>
              <w:spacing w:after="0" w:line="240" w:lineRule="auto"/>
              <w:ind w:left="312"/>
              <w:rPr>
                <w:rFonts w:ascii="Arial" w:hAnsi="Arial" w:cs="Arial"/>
                <w:lang w:val="sr-Cyrl-CS"/>
              </w:rPr>
            </w:pPr>
            <w:r w:rsidRPr="00F66FB4">
              <w:rPr>
                <w:rFonts w:ascii="Arial" w:hAnsi="Arial" w:cs="Arial"/>
                <w:lang w:val="sr-Cyrl-CS"/>
              </w:rPr>
              <w:t>Донатор</w:t>
            </w:r>
          </w:p>
          <w:p w:rsidR="00940FA3" w:rsidRPr="00F66FB4" w:rsidRDefault="00940FA3" w:rsidP="00C941CD">
            <w:pPr>
              <w:spacing w:after="0" w:line="240" w:lineRule="auto"/>
              <w:rPr>
                <w:rFonts w:ascii="Arial" w:hAnsi="Arial" w:cs="Arial"/>
                <w:lang w:val="sr-Cyrl-CS"/>
              </w:rPr>
            </w:pPr>
          </w:p>
        </w:tc>
        <w:tc>
          <w:tcPr>
            <w:tcW w:w="2370" w:type="dxa"/>
          </w:tcPr>
          <w:p w:rsidR="00940FA3" w:rsidRPr="00F66FB4" w:rsidRDefault="00940FA3" w:rsidP="006513D1">
            <w:pPr>
              <w:numPr>
                <w:ilvl w:val="0"/>
                <w:numId w:val="126"/>
              </w:numPr>
              <w:tabs>
                <w:tab w:val="clear" w:pos="720"/>
                <w:tab w:val="num" w:pos="102"/>
              </w:tabs>
              <w:suppressAutoHyphens w:val="0"/>
              <w:spacing w:after="0" w:line="240" w:lineRule="auto"/>
              <w:ind w:left="102" w:hanging="180"/>
              <w:rPr>
                <w:rFonts w:ascii="Arial" w:hAnsi="Arial" w:cs="Arial"/>
                <w:lang w:val="ru-RU"/>
              </w:rPr>
            </w:pPr>
            <w:r w:rsidRPr="00F66FB4">
              <w:rPr>
                <w:rFonts w:ascii="Arial" w:hAnsi="Arial" w:cs="Arial"/>
                <w:lang w:val="ru-RU"/>
              </w:rPr>
              <w:t xml:space="preserve">Број деце корисника  </w:t>
            </w:r>
          </w:p>
          <w:p w:rsidR="00940FA3" w:rsidRPr="00F66FB4" w:rsidRDefault="00940FA3" w:rsidP="006513D1">
            <w:pPr>
              <w:numPr>
                <w:ilvl w:val="0"/>
                <w:numId w:val="126"/>
              </w:numPr>
              <w:tabs>
                <w:tab w:val="clear" w:pos="720"/>
                <w:tab w:val="num" w:pos="102"/>
              </w:tabs>
              <w:suppressAutoHyphens w:val="0"/>
              <w:spacing w:after="0" w:line="240" w:lineRule="auto"/>
              <w:ind w:left="102" w:hanging="180"/>
              <w:rPr>
                <w:rFonts w:ascii="Arial" w:hAnsi="Arial" w:cs="Arial"/>
                <w:b/>
                <w:lang w:val="ru-RU"/>
              </w:rPr>
            </w:pPr>
            <w:r w:rsidRPr="00F66FB4">
              <w:rPr>
                <w:rFonts w:ascii="Arial" w:hAnsi="Arial" w:cs="Arial"/>
                <w:lang w:val="ru-RU"/>
              </w:rPr>
              <w:t>Број пружених услуга</w:t>
            </w:r>
          </w:p>
        </w:tc>
      </w:tr>
      <w:tr w:rsidR="00940FA3" w:rsidRPr="000D4DEC" w:rsidTr="00C941CD">
        <w:trPr>
          <w:cantSplit/>
          <w:trHeight w:val="510"/>
        </w:trPr>
        <w:tc>
          <w:tcPr>
            <w:tcW w:w="1429" w:type="dxa"/>
            <w:tcBorders>
              <w:bottom w:val="single" w:sz="4" w:space="0" w:color="auto"/>
            </w:tcBorders>
          </w:tcPr>
          <w:p w:rsidR="00940FA3" w:rsidRPr="000D4DEC" w:rsidRDefault="00940FA3" w:rsidP="00C941CD">
            <w:pPr>
              <w:rPr>
                <w:rFonts w:ascii="Arial" w:hAnsi="Arial" w:cs="Arial"/>
                <w:b/>
                <w:lang w:val="sr-Cyrl-CS"/>
              </w:rPr>
            </w:pPr>
            <w:r w:rsidRPr="000D4DEC">
              <w:rPr>
                <w:rFonts w:ascii="Arial" w:hAnsi="Arial" w:cs="Arial"/>
                <w:b/>
                <w:lang w:val="sr-Cyrl-CS"/>
              </w:rPr>
              <w:t>3.1.1.2</w:t>
            </w:r>
          </w:p>
        </w:tc>
        <w:tc>
          <w:tcPr>
            <w:tcW w:w="3851" w:type="dxa"/>
            <w:tcBorders>
              <w:bottom w:val="single" w:sz="4" w:space="0" w:color="auto"/>
            </w:tcBorders>
          </w:tcPr>
          <w:p w:rsidR="00940FA3" w:rsidRPr="000D4DEC" w:rsidRDefault="00197EF2" w:rsidP="00C941CD">
            <w:pPr>
              <w:rPr>
                <w:rFonts w:ascii="Arial" w:hAnsi="Arial" w:cs="Arial"/>
                <w:lang w:val="sr-Cyrl-CS"/>
              </w:rPr>
            </w:pPr>
            <w:r>
              <w:rPr>
                <w:rFonts w:ascii="Arial" w:hAnsi="Arial" w:cs="Arial"/>
                <w:lang w:val="sr-Cyrl-CS"/>
              </w:rPr>
              <w:t xml:space="preserve">Саветовалиште </w:t>
            </w:r>
            <w:r w:rsidR="00940FA3" w:rsidRPr="000D4DEC">
              <w:rPr>
                <w:rFonts w:ascii="Arial" w:hAnsi="Arial" w:cs="Arial"/>
                <w:lang w:val="sr-Cyrl-CS"/>
              </w:rPr>
              <w:t>з</w:t>
            </w:r>
            <w:r>
              <w:rPr>
                <w:rFonts w:ascii="Arial" w:hAnsi="Arial" w:cs="Arial"/>
                <w:lang w:val="sr-Cyrl-CS"/>
              </w:rPr>
              <w:t xml:space="preserve">а децу са посебним потребама и </w:t>
            </w:r>
            <w:r w:rsidR="00940FA3" w:rsidRPr="000D4DEC">
              <w:rPr>
                <w:rFonts w:ascii="Arial" w:hAnsi="Arial" w:cs="Arial"/>
                <w:lang w:val="sr-Cyrl-CS"/>
              </w:rPr>
              <w:t>п</w:t>
            </w:r>
            <w:r>
              <w:rPr>
                <w:rFonts w:ascii="Arial" w:hAnsi="Arial" w:cs="Arial"/>
                <w:lang w:val="sr-Cyrl-CS"/>
              </w:rPr>
              <w:t>ородице особа са инвалидитетом</w:t>
            </w:r>
          </w:p>
        </w:tc>
        <w:tc>
          <w:tcPr>
            <w:tcW w:w="2370" w:type="dxa"/>
            <w:tcBorders>
              <w:bottom w:val="single" w:sz="4" w:space="0" w:color="auto"/>
            </w:tcBorders>
          </w:tcPr>
          <w:p w:rsidR="00940FA3" w:rsidRPr="000D4DEC" w:rsidRDefault="00940FA3" w:rsidP="00C941CD">
            <w:pPr>
              <w:spacing w:after="0" w:line="240" w:lineRule="auto"/>
              <w:rPr>
                <w:rFonts w:ascii="Arial" w:hAnsi="Arial" w:cs="Arial"/>
                <w:lang w:val="sr-Cyrl-CS"/>
              </w:rPr>
            </w:pPr>
            <w:r w:rsidRPr="000D4DEC">
              <w:rPr>
                <w:rFonts w:ascii="Arial" w:hAnsi="Arial" w:cs="Arial"/>
                <w:lang w:val="sr-Cyrl-CS"/>
              </w:rPr>
              <w:t>ЦСР</w:t>
            </w:r>
          </w:p>
          <w:p w:rsidR="00940FA3" w:rsidRPr="000D4DEC" w:rsidRDefault="00940FA3" w:rsidP="00C941CD">
            <w:pPr>
              <w:spacing w:after="0" w:line="240" w:lineRule="auto"/>
              <w:rPr>
                <w:rFonts w:ascii="Arial" w:hAnsi="Arial" w:cs="Arial"/>
                <w:lang w:val="sr-Cyrl-CS"/>
              </w:rPr>
            </w:pPr>
            <w:r w:rsidRPr="000D4DEC">
              <w:rPr>
                <w:rFonts w:ascii="Arial" w:hAnsi="Arial" w:cs="Arial"/>
                <w:lang w:val="sr-Cyrl-CS"/>
              </w:rPr>
              <w:t>Дом здравља</w:t>
            </w:r>
          </w:p>
          <w:p w:rsidR="00940FA3" w:rsidRPr="000D4DEC" w:rsidRDefault="00940FA3" w:rsidP="00C941CD">
            <w:pPr>
              <w:tabs>
                <w:tab w:val="left" w:pos="5580"/>
                <w:tab w:val="left" w:pos="6840"/>
                <w:tab w:val="left" w:pos="8460"/>
                <w:tab w:val="left" w:pos="10080"/>
              </w:tabs>
              <w:spacing w:after="0" w:line="240" w:lineRule="auto"/>
              <w:rPr>
                <w:rFonts w:ascii="Arial" w:hAnsi="Arial" w:cs="Arial"/>
                <w:lang w:val="sr-Cyrl-CS"/>
              </w:rPr>
            </w:pPr>
            <w:r w:rsidRPr="000D4DEC">
              <w:rPr>
                <w:rFonts w:ascii="Arial" w:hAnsi="Arial" w:cs="Arial"/>
                <w:lang w:val="sr-Cyrl-CS"/>
              </w:rPr>
              <w:t>Општина Кнић</w:t>
            </w:r>
          </w:p>
          <w:p w:rsidR="00940FA3" w:rsidRPr="000D4DEC" w:rsidRDefault="00940FA3" w:rsidP="00C941CD">
            <w:pPr>
              <w:spacing w:after="0" w:line="240" w:lineRule="auto"/>
              <w:rPr>
                <w:rFonts w:ascii="Arial" w:hAnsi="Arial" w:cs="Arial"/>
                <w:lang w:val="sr-Cyrl-CS"/>
              </w:rPr>
            </w:pPr>
          </w:p>
        </w:tc>
        <w:tc>
          <w:tcPr>
            <w:tcW w:w="2370" w:type="dxa"/>
            <w:gridSpan w:val="2"/>
            <w:tcBorders>
              <w:bottom w:val="single" w:sz="4" w:space="0" w:color="auto"/>
            </w:tcBorders>
          </w:tcPr>
          <w:p w:rsidR="00940FA3" w:rsidRPr="000D4DEC" w:rsidRDefault="00940FA3" w:rsidP="00C941CD">
            <w:pPr>
              <w:tabs>
                <w:tab w:val="left" w:pos="5580"/>
                <w:tab w:val="left" w:pos="6840"/>
                <w:tab w:val="left" w:pos="8460"/>
                <w:tab w:val="left" w:pos="10080"/>
              </w:tabs>
              <w:spacing w:after="0" w:line="240" w:lineRule="auto"/>
              <w:jc w:val="center"/>
              <w:rPr>
                <w:rFonts w:ascii="Arial" w:hAnsi="Arial" w:cs="Arial"/>
                <w:lang w:val="sr-Cyrl-CS"/>
              </w:rPr>
            </w:pPr>
            <w:r w:rsidRPr="000D4DEC">
              <w:rPr>
                <w:rFonts w:ascii="Arial" w:hAnsi="Arial" w:cs="Arial"/>
                <w:lang w:val="sr-Cyrl-CS"/>
              </w:rPr>
              <w:t>2010 – 2020.</w:t>
            </w:r>
          </w:p>
        </w:tc>
        <w:tc>
          <w:tcPr>
            <w:tcW w:w="2370" w:type="dxa"/>
            <w:tcBorders>
              <w:bottom w:val="single" w:sz="4" w:space="0" w:color="auto"/>
            </w:tcBorders>
          </w:tcPr>
          <w:p w:rsidR="00940FA3" w:rsidRPr="000D4DEC" w:rsidRDefault="00940FA3" w:rsidP="00F149D9">
            <w:pPr>
              <w:spacing w:after="0" w:line="240" w:lineRule="auto"/>
              <w:rPr>
                <w:rFonts w:ascii="Arial" w:hAnsi="Arial" w:cs="Arial"/>
                <w:lang w:val="sr-Cyrl-CS"/>
              </w:rPr>
            </w:pPr>
          </w:p>
          <w:p w:rsidR="00940FA3" w:rsidRPr="000D4DEC" w:rsidRDefault="00940FA3" w:rsidP="006513D1">
            <w:pPr>
              <w:numPr>
                <w:ilvl w:val="0"/>
                <w:numId w:val="127"/>
              </w:numPr>
              <w:tabs>
                <w:tab w:val="clear" w:pos="720"/>
                <w:tab w:val="num" w:pos="312"/>
              </w:tabs>
              <w:suppressAutoHyphens w:val="0"/>
              <w:spacing w:after="0" w:line="240" w:lineRule="auto"/>
              <w:ind w:left="312"/>
              <w:rPr>
                <w:rFonts w:ascii="Arial" w:hAnsi="Arial" w:cs="Arial"/>
                <w:lang w:val="sr-Cyrl-CS"/>
              </w:rPr>
            </w:pPr>
            <w:r w:rsidRPr="000D4DEC">
              <w:rPr>
                <w:rFonts w:ascii="Arial" w:hAnsi="Arial" w:cs="Arial"/>
                <w:lang w:val="sr-Cyrl-CS"/>
              </w:rPr>
              <w:t>О</w:t>
            </w:r>
            <w:r w:rsidR="00F149D9">
              <w:rPr>
                <w:rFonts w:ascii="Arial" w:hAnsi="Arial" w:cs="Arial"/>
                <w:lang w:val="sr-Cyrl-CS"/>
              </w:rPr>
              <w:t xml:space="preserve">пштина Кнић </w:t>
            </w:r>
          </w:p>
          <w:p w:rsidR="00940FA3" w:rsidRPr="000D4DEC" w:rsidRDefault="00F149D9" w:rsidP="006513D1">
            <w:pPr>
              <w:numPr>
                <w:ilvl w:val="0"/>
                <w:numId w:val="127"/>
              </w:numPr>
              <w:tabs>
                <w:tab w:val="clear" w:pos="720"/>
                <w:tab w:val="num" w:pos="312"/>
              </w:tabs>
              <w:suppressAutoHyphens w:val="0"/>
              <w:spacing w:after="0" w:line="240" w:lineRule="auto"/>
              <w:ind w:left="312"/>
              <w:rPr>
                <w:rFonts w:ascii="Arial" w:hAnsi="Arial" w:cs="Arial"/>
                <w:lang w:val="sr-Cyrl-CS"/>
              </w:rPr>
            </w:pPr>
            <w:r>
              <w:rPr>
                <w:rFonts w:ascii="Arial" w:hAnsi="Arial" w:cs="Arial"/>
                <w:lang w:val="sr-Cyrl-CS"/>
              </w:rPr>
              <w:t xml:space="preserve">Дом здравља </w:t>
            </w:r>
          </w:p>
          <w:p w:rsidR="00940FA3" w:rsidRPr="000D4DEC" w:rsidRDefault="00F149D9" w:rsidP="006513D1">
            <w:pPr>
              <w:numPr>
                <w:ilvl w:val="0"/>
                <w:numId w:val="127"/>
              </w:numPr>
              <w:tabs>
                <w:tab w:val="clear" w:pos="720"/>
                <w:tab w:val="num" w:pos="312"/>
              </w:tabs>
              <w:suppressAutoHyphens w:val="0"/>
              <w:spacing w:after="0" w:line="240" w:lineRule="auto"/>
              <w:ind w:left="312"/>
              <w:rPr>
                <w:rFonts w:ascii="Arial" w:hAnsi="Arial" w:cs="Arial"/>
                <w:lang w:val="sr-Cyrl-CS"/>
              </w:rPr>
            </w:pPr>
            <w:r>
              <w:rPr>
                <w:rFonts w:ascii="Arial" w:hAnsi="Arial" w:cs="Arial"/>
                <w:lang w:val="sr-Cyrl-CS"/>
              </w:rPr>
              <w:t xml:space="preserve">ЦСР </w:t>
            </w:r>
          </w:p>
          <w:p w:rsidR="00940FA3" w:rsidRPr="000D4DEC" w:rsidRDefault="00940FA3" w:rsidP="006513D1">
            <w:pPr>
              <w:numPr>
                <w:ilvl w:val="0"/>
                <w:numId w:val="127"/>
              </w:numPr>
              <w:tabs>
                <w:tab w:val="clear" w:pos="720"/>
                <w:tab w:val="num" w:pos="312"/>
              </w:tabs>
              <w:suppressAutoHyphens w:val="0"/>
              <w:spacing w:after="0" w:line="240" w:lineRule="auto"/>
              <w:ind w:left="312"/>
              <w:rPr>
                <w:rFonts w:ascii="Arial" w:hAnsi="Arial" w:cs="Arial"/>
                <w:lang w:val="sr-Cyrl-CS"/>
              </w:rPr>
            </w:pPr>
            <w:r w:rsidRPr="000D4DEC">
              <w:rPr>
                <w:rFonts w:ascii="Arial" w:hAnsi="Arial" w:cs="Arial"/>
                <w:lang w:val="sr-Cyrl-CS"/>
              </w:rPr>
              <w:t>Донатор</w:t>
            </w:r>
          </w:p>
          <w:p w:rsidR="00940FA3" w:rsidRPr="000D4DEC" w:rsidRDefault="00940FA3" w:rsidP="00C941CD">
            <w:pPr>
              <w:spacing w:after="0" w:line="240" w:lineRule="auto"/>
              <w:rPr>
                <w:rFonts w:ascii="Arial" w:hAnsi="Arial" w:cs="Arial"/>
                <w:lang w:val="sr-Cyrl-CS"/>
              </w:rPr>
            </w:pPr>
          </w:p>
        </w:tc>
        <w:tc>
          <w:tcPr>
            <w:tcW w:w="2370" w:type="dxa"/>
            <w:tcBorders>
              <w:bottom w:val="single" w:sz="4" w:space="0" w:color="auto"/>
            </w:tcBorders>
          </w:tcPr>
          <w:p w:rsidR="00940FA3" w:rsidRPr="000D4DEC" w:rsidRDefault="00940FA3" w:rsidP="006513D1">
            <w:pPr>
              <w:numPr>
                <w:ilvl w:val="0"/>
                <w:numId w:val="126"/>
              </w:numPr>
              <w:tabs>
                <w:tab w:val="clear" w:pos="720"/>
                <w:tab w:val="num" w:pos="102"/>
              </w:tabs>
              <w:suppressAutoHyphens w:val="0"/>
              <w:spacing w:after="0" w:line="240" w:lineRule="auto"/>
              <w:ind w:left="102" w:hanging="181"/>
              <w:rPr>
                <w:rFonts w:ascii="Arial" w:hAnsi="Arial" w:cs="Arial"/>
                <w:lang w:val="ru-RU"/>
              </w:rPr>
            </w:pPr>
            <w:r w:rsidRPr="000D4DEC">
              <w:rPr>
                <w:rFonts w:ascii="Arial" w:hAnsi="Arial" w:cs="Arial"/>
                <w:lang w:val="ru-RU"/>
              </w:rPr>
              <w:t xml:space="preserve">Број деце корисника </w:t>
            </w:r>
          </w:p>
          <w:p w:rsidR="00940FA3" w:rsidRPr="000D4DEC" w:rsidRDefault="00940FA3" w:rsidP="006513D1">
            <w:pPr>
              <w:numPr>
                <w:ilvl w:val="0"/>
                <w:numId w:val="126"/>
              </w:numPr>
              <w:tabs>
                <w:tab w:val="clear" w:pos="720"/>
                <w:tab w:val="num" w:pos="102"/>
              </w:tabs>
              <w:suppressAutoHyphens w:val="0"/>
              <w:spacing w:after="0" w:line="240" w:lineRule="auto"/>
              <w:ind w:left="102" w:hanging="181"/>
              <w:rPr>
                <w:rFonts w:ascii="Arial" w:hAnsi="Arial" w:cs="Arial"/>
                <w:lang w:val="ru-RU"/>
              </w:rPr>
            </w:pPr>
            <w:r w:rsidRPr="000D4DEC">
              <w:rPr>
                <w:rFonts w:ascii="Arial" w:hAnsi="Arial" w:cs="Arial"/>
                <w:lang w:val="ru-RU"/>
              </w:rPr>
              <w:t xml:space="preserve">Број породица </w:t>
            </w:r>
          </w:p>
          <w:p w:rsidR="00940FA3" w:rsidRPr="000D4DEC" w:rsidRDefault="00940FA3" w:rsidP="006513D1">
            <w:pPr>
              <w:numPr>
                <w:ilvl w:val="0"/>
                <w:numId w:val="126"/>
              </w:numPr>
              <w:tabs>
                <w:tab w:val="clear" w:pos="720"/>
                <w:tab w:val="num" w:pos="102"/>
              </w:tabs>
              <w:suppressAutoHyphens w:val="0"/>
              <w:spacing w:after="0" w:line="240" w:lineRule="auto"/>
              <w:ind w:left="102" w:hanging="181"/>
              <w:rPr>
                <w:rFonts w:ascii="Arial" w:hAnsi="Arial" w:cs="Arial"/>
                <w:lang w:val="ru-RU"/>
              </w:rPr>
            </w:pPr>
            <w:r w:rsidRPr="000D4DEC">
              <w:rPr>
                <w:rFonts w:ascii="Arial" w:hAnsi="Arial" w:cs="Arial"/>
                <w:lang w:val="ru-RU"/>
              </w:rPr>
              <w:t>Број пружених услуга</w:t>
            </w:r>
          </w:p>
        </w:tc>
      </w:tr>
      <w:tr w:rsidR="00BE7CD9" w:rsidRPr="000D4DEC" w:rsidTr="00C941CD">
        <w:trPr>
          <w:cantSplit/>
          <w:trHeight w:val="510"/>
        </w:trPr>
        <w:tc>
          <w:tcPr>
            <w:tcW w:w="1429" w:type="dxa"/>
            <w:tcBorders>
              <w:bottom w:val="single" w:sz="4" w:space="0" w:color="auto"/>
            </w:tcBorders>
          </w:tcPr>
          <w:p w:rsidR="00BE7CD9" w:rsidRPr="000D4DEC" w:rsidRDefault="00BE7CD9" w:rsidP="00C941CD">
            <w:pPr>
              <w:rPr>
                <w:rFonts w:ascii="Arial" w:hAnsi="Arial" w:cs="Arial"/>
                <w:b/>
                <w:lang w:val="sr-Cyrl-CS"/>
              </w:rPr>
            </w:pPr>
            <w:r w:rsidRPr="004060E0">
              <w:rPr>
                <w:rFonts w:ascii="Arial" w:hAnsi="Arial" w:cs="Arial"/>
                <w:b/>
                <w:lang w:val="sr-Cyrl-CS"/>
              </w:rPr>
              <w:t>3.1.1.</w:t>
            </w:r>
            <w:r>
              <w:rPr>
                <w:rFonts w:ascii="Arial" w:hAnsi="Arial" w:cs="Arial"/>
                <w:b/>
                <w:lang w:val="sr-Cyrl-CS"/>
              </w:rPr>
              <w:t>3</w:t>
            </w:r>
          </w:p>
        </w:tc>
        <w:tc>
          <w:tcPr>
            <w:tcW w:w="3851" w:type="dxa"/>
            <w:tcBorders>
              <w:bottom w:val="single" w:sz="4" w:space="0" w:color="auto"/>
            </w:tcBorders>
          </w:tcPr>
          <w:p w:rsidR="00BE7CD9" w:rsidRPr="00BE7CD9" w:rsidRDefault="00BE7CD9" w:rsidP="00C941CD">
            <w:pPr>
              <w:rPr>
                <w:rFonts w:ascii="Arial" w:hAnsi="Arial" w:cs="Arial"/>
                <w:lang w:val="sr-Cyrl-CS"/>
              </w:rPr>
            </w:pPr>
            <w:r w:rsidRPr="00BE7CD9">
              <w:rPr>
                <w:rFonts w:ascii="Arial" w:hAnsi="Arial" w:cs="Arial"/>
                <w:lang w:val="sr-Cyrl-CS"/>
              </w:rPr>
              <w:t>Развој мултисекторских програма и пројеката у циљу савременог планирања породице</w:t>
            </w:r>
          </w:p>
        </w:tc>
        <w:tc>
          <w:tcPr>
            <w:tcW w:w="2370" w:type="dxa"/>
            <w:tcBorders>
              <w:bottom w:val="single" w:sz="4" w:space="0" w:color="auto"/>
            </w:tcBorders>
          </w:tcPr>
          <w:p w:rsidR="00BE7CD9" w:rsidRPr="004060E0" w:rsidRDefault="00BE7CD9" w:rsidP="00BE7CD9">
            <w:pPr>
              <w:spacing w:after="0" w:line="240" w:lineRule="auto"/>
              <w:rPr>
                <w:rFonts w:ascii="Arial" w:hAnsi="Arial" w:cs="Arial"/>
                <w:lang w:val="sr-Cyrl-CS"/>
              </w:rPr>
            </w:pPr>
            <w:r w:rsidRPr="004060E0">
              <w:rPr>
                <w:rFonts w:ascii="Arial" w:hAnsi="Arial" w:cs="Arial"/>
                <w:lang w:val="sr-Cyrl-CS"/>
              </w:rPr>
              <w:t>ЦСР</w:t>
            </w:r>
          </w:p>
          <w:p w:rsidR="00BE7CD9" w:rsidRPr="004060E0" w:rsidRDefault="00BE7CD9" w:rsidP="00BE7CD9">
            <w:pPr>
              <w:spacing w:after="0" w:line="240" w:lineRule="auto"/>
              <w:rPr>
                <w:rFonts w:ascii="Arial" w:hAnsi="Arial" w:cs="Arial"/>
                <w:lang w:val="sr-Cyrl-CS"/>
              </w:rPr>
            </w:pPr>
            <w:r w:rsidRPr="004060E0">
              <w:rPr>
                <w:rFonts w:ascii="Arial" w:hAnsi="Arial" w:cs="Arial"/>
                <w:lang w:val="sr-Cyrl-CS"/>
              </w:rPr>
              <w:t>Дом здравља</w:t>
            </w:r>
          </w:p>
          <w:p w:rsidR="00BE7CD9" w:rsidRDefault="00BE7CD9" w:rsidP="00BE7CD9">
            <w:pPr>
              <w:tabs>
                <w:tab w:val="left" w:pos="5580"/>
                <w:tab w:val="left" w:pos="6840"/>
                <w:tab w:val="left" w:pos="8460"/>
                <w:tab w:val="left" w:pos="10080"/>
              </w:tabs>
              <w:spacing w:after="0" w:line="240" w:lineRule="auto"/>
              <w:rPr>
                <w:rFonts w:ascii="Arial" w:hAnsi="Arial" w:cs="Arial"/>
                <w:lang w:val="sr-Cyrl-CS"/>
              </w:rPr>
            </w:pPr>
            <w:r w:rsidRPr="004060E0">
              <w:rPr>
                <w:rFonts w:ascii="Arial" w:hAnsi="Arial" w:cs="Arial"/>
                <w:lang w:val="sr-Cyrl-CS"/>
              </w:rPr>
              <w:t>Општина Кнић</w:t>
            </w:r>
          </w:p>
          <w:p w:rsidR="00BE7CD9" w:rsidRPr="004060E0" w:rsidRDefault="00BE7CD9" w:rsidP="00BE7CD9">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Здравствене установе</w:t>
            </w:r>
          </w:p>
          <w:p w:rsidR="00BE7CD9" w:rsidRPr="000D4DEC" w:rsidRDefault="00BE7CD9" w:rsidP="00C941CD">
            <w:pPr>
              <w:spacing w:after="0" w:line="240" w:lineRule="auto"/>
              <w:rPr>
                <w:rFonts w:ascii="Arial" w:hAnsi="Arial" w:cs="Arial"/>
                <w:lang w:val="sr-Cyrl-CS"/>
              </w:rPr>
            </w:pPr>
          </w:p>
        </w:tc>
        <w:tc>
          <w:tcPr>
            <w:tcW w:w="2370" w:type="dxa"/>
            <w:gridSpan w:val="2"/>
            <w:tcBorders>
              <w:bottom w:val="single" w:sz="4" w:space="0" w:color="auto"/>
            </w:tcBorders>
          </w:tcPr>
          <w:p w:rsidR="00BE7CD9" w:rsidRPr="000D4DEC" w:rsidRDefault="00BE7CD9" w:rsidP="00C941CD">
            <w:pPr>
              <w:tabs>
                <w:tab w:val="left" w:pos="5580"/>
                <w:tab w:val="left" w:pos="6840"/>
                <w:tab w:val="left" w:pos="8460"/>
                <w:tab w:val="left" w:pos="10080"/>
              </w:tabs>
              <w:spacing w:after="0" w:line="240" w:lineRule="auto"/>
              <w:jc w:val="center"/>
              <w:rPr>
                <w:rFonts w:ascii="Arial" w:hAnsi="Arial" w:cs="Arial"/>
                <w:lang w:val="sr-Cyrl-CS"/>
              </w:rPr>
            </w:pPr>
            <w:r w:rsidRPr="004060E0">
              <w:rPr>
                <w:rFonts w:ascii="Arial" w:hAnsi="Arial" w:cs="Arial"/>
                <w:lang w:val="sr-Cyrl-CS"/>
              </w:rPr>
              <w:t>2017.</w:t>
            </w:r>
          </w:p>
        </w:tc>
        <w:tc>
          <w:tcPr>
            <w:tcW w:w="2370" w:type="dxa"/>
            <w:tcBorders>
              <w:bottom w:val="single" w:sz="4" w:space="0" w:color="auto"/>
            </w:tcBorders>
          </w:tcPr>
          <w:p w:rsidR="00BE7CD9" w:rsidRPr="004060E0" w:rsidRDefault="00BE7CD9" w:rsidP="00BE7CD9">
            <w:pPr>
              <w:numPr>
                <w:ilvl w:val="0"/>
                <w:numId w:val="127"/>
              </w:numPr>
              <w:tabs>
                <w:tab w:val="clear" w:pos="720"/>
                <w:tab w:val="num" w:pos="312"/>
              </w:tabs>
              <w:suppressAutoHyphens w:val="0"/>
              <w:spacing w:after="0" w:line="240" w:lineRule="auto"/>
              <w:ind w:left="312"/>
              <w:rPr>
                <w:rFonts w:ascii="Arial" w:hAnsi="Arial" w:cs="Arial"/>
                <w:lang w:val="sr-Cyrl-CS"/>
              </w:rPr>
            </w:pPr>
            <w:r w:rsidRPr="004060E0">
              <w:rPr>
                <w:rFonts w:ascii="Arial" w:hAnsi="Arial" w:cs="Arial"/>
                <w:lang w:val="sr-Cyrl-CS"/>
              </w:rPr>
              <w:t xml:space="preserve">Општина Кнић </w:t>
            </w:r>
          </w:p>
          <w:p w:rsidR="00BE7CD9" w:rsidRPr="004060E0" w:rsidRDefault="00BE7CD9" w:rsidP="00BE7CD9">
            <w:pPr>
              <w:numPr>
                <w:ilvl w:val="0"/>
                <w:numId w:val="127"/>
              </w:numPr>
              <w:tabs>
                <w:tab w:val="clear" w:pos="720"/>
                <w:tab w:val="num" w:pos="312"/>
              </w:tabs>
              <w:suppressAutoHyphens w:val="0"/>
              <w:spacing w:after="0" w:line="240" w:lineRule="auto"/>
              <w:ind w:left="312"/>
              <w:rPr>
                <w:rFonts w:ascii="Arial" w:hAnsi="Arial" w:cs="Arial"/>
                <w:lang w:val="sr-Cyrl-CS"/>
              </w:rPr>
            </w:pPr>
            <w:r w:rsidRPr="004060E0">
              <w:rPr>
                <w:rFonts w:ascii="Arial" w:hAnsi="Arial" w:cs="Arial"/>
                <w:lang w:val="sr-Cyrl-CS"/>
              </w:rPr>
              <w:t xml:space="preserve">Дом здравља </w:t>
            </w:r>
          </w:p>
          <w:p w:rsidR="00BE7CD9" w:rsidRPr="004060E0" w:rsidRDefault="00BE7CD9" w:rsidP="00BE7CD9">
            <w:pPr>
              <w:numPr>
                <w:ilvl w:val="0"/>
                <w:numId w:val="127"/>
              </w:numPr>
              <w:tabs>
                <w:tab w:val="clear" w:pos="720"/>
                <w:tab w:val="num" w:pos="312"/>
              </w:tabs>
              <w:suppressAutoHyphens w:val="0"/>
              <w:spacing w:after="0" w:line="240" w:lineRule="auto"/>
              <w:ind w:left="312"/>
              <w:rPr>
                <w:rFonts w:ascii="Arial" w:hAnsi="Arial" w:cs="Arial"/>
                <w:lang w:val="sr-Cyrl-CS"/>
              </w:rPr>
            </w:pPr>
            <w:r w:rsidRPr="004060E0">
              <w:rPr>
                <w:rFonts w:ascii="Arial" w:hAnsi="Arial" w:cs="Arial"/>
                <w:lang w:val="sr-Cyrl-CS"/>
              </w:rPr>
              <w:t xml:space="preserve">ЦСР </w:t>
            </w:r>
          </w:p>
          <w:p w:rsidR="00BE7CD9" w:rsidRDefault="00BE7CD9" w:rsidP="00BE7CD9">
            <w:pPr>
              <w:numPr>
                <w:ilvl w:val="0"/>
                <w:numId w:val="127"/>
              </w:numPr>
              <w:tabs>
                <w:tab w:val="clear" w:pos="720"/>
                <w:tab w:val="num" w:pos="312"/>
              </w:tabs>
              <w:suppressAutoHyphens w:val="0"/>
              <w:spacing w:after="0" w:line="240" w:lineRule="auto"/>
              <w:ind w:left="312"/>
              <w:rPr>
                <w:rFonts w:ascii="Arial" w:hAnsi="Arial" w:cs="Arial"/>
                <w:lang w:val="sr-Cyrl-CS"/>
              </w:rPr>
            </w:pPr>
            <w:r w:rsidRPr="004060E0">
              <w:rPr>
                <w:rFonts w:ascii="Arial" w:hAnsi="Arial" w:cs="Arial"/>
                <w:lang w:val="sr-Cyrl-CS"/>
              </w:rPr>
              <w:t>Донатор</w:t>
            </w:r>
          </w:p>
          <w:p w:rsidR="00BE7CD9" w:rsidRPr="004060E0" w:rsidRDefault="00BE7CD9" w:rsidP="00BE7CD9">
            <w:pPr>
              <w:numPr>
                <w:ilvl w:val="0"/>
                <w:numId w:val="127"/>
              </w:numPr>
              <w:tabs>
                <w:tab w:val="clear" w:pos="720"/>
                <w:tab w:val="num" w:pos="312"/>
              </w:tabs>
              <w:suppressAutoHyphens w:val="0"/>
              <w:spacing w:after="0" w:line="240" w:lineRule="auto"/>
              <w:ind w:left="312"/>
              <w:rPr>
                <w:rFonts w:ascii="Arial" w:hAnsi="Arial" w:cs="Arial"/>
                <w:lang w:val="sr-Cyrl-CS"/>
              </w:rPr>
            </w:pPr>
            <w:r>
              <w:rPr>
                <w:rFonts w:ascii="Arial" w:hAnsi="Arial" w:cs="Arial"/>
                <w:lang w:val="sr-Cyrl-CS"/>
              </w:rPr>
              <w:t>Влада РС</w:t>
            </w:r>
          </w:p>
          <w:p w:rsidR="00BE7CD9" w:rsidRPr="000D4DEC" w:rsidRDefault="00BE7CD9" w:rsidP="00F149D9">
            <w:pPr>
              <w:spacing w:after="0" w:line="240" w:lineRule="auto"/>
              <w:rPr>
                <w:rFonts w:ascii="Arial" w:hAnsi="Arial" w:cs="Arial"/>
                <w:lang w:val="sr-Cyrl-CS"/>
              </w:rPr>
            </w:pPr>
          </w:p>
        </w:tc>
        <w:tc>
          <w:tcPr>
            <w:tcW w:w="2370" w:type="dxa"/>
            <w:tcBorders>
              <w:bottom w:val="single" w:sz="4" w:space="0" w:color="auto"/>
            </w:tcBorders>
          </w:tcPr>
          <w:p w:rsidR="00BE7CD9" w:rsidRPr="004060E0" w:rsidRDefault="00BE7CD9" w:rsidP="00BE7CD9">
            <w:pPr>
              <w:numPr>
                <w:ilvl w:val="0"/>
                <w:numId w:val="126"/>
              </w:numPr>
              <w:tabs>
                <w:tab w:val="clear" w:pos="720"/>
                <w:tab w:val="num" w:pos="102"/>
              </w:tabs>
              <w:suppressAutoHyphens w:val="0"/>
              <w:spacing w:after="0" w:line="240" w:lineRule="auto"/>
              <w:ind w:left="102" w:hanging="181"/>
              <w:rPr>
                <w:rFonts w:ascii="Arial" w:hAnsi="Arial" w:cs="Arial"/>
                <w:lang w:val="ru-RU"/>
              </w:rPr>
            </w:pPr>
            <w:r w:rsidRPr="004060E0">
              <w:rPr>
                <w:rFonts w:ascii="Arial" w:hAnsi="Arial" w:cs="Arial"/>
                <w:lang w:val="ru-RU"/>
              </w:rPr>
              <w:t xml:space="preserve">Број деце корисника </w:t>
            </w:r>
          </w:p>
          <w:p w:rsidR="00BE7CD9" w:rsidRPr="004060E0" w:rsidRDefault="00BE7CD9" w:rsidP="00BE7CD9">
            <w:pPr>
              <w:numPr>
                <w:ilvl w:val="0"/>
                <w:numId w:val="126"/>
              </w:numPr>
              <w:tabs>
                <w:tab w:val="clear" w:pos="720"/>
                <w:tab w:val="num" w:pos="102"/>
              </w:tabs>
              <w:suppressAutoHyphens w:val="0"/>
              <w:spacing w:after="0" w:line="240" w:lineRule="auto"/>
              <w:ind w:left="102" w:hanging="181"/>
              <w:rPr>
                <w:rFonts w:ascii="Arial" w:hAnsi="Arial" w:cs="Arial"/>
                <w:lang w:val="ru-RU"/>
              </w:rPr>
            </w:pPr>
            <w:r w:rsidRPr="004060E0">
              <w:rPr>
                <w:rFonts w:ascii="Arial" w:hAnsi="Arial" w:cs="Arial"/>
                <w:lang w:val="ru-RU"/>
              </w:rPr>
              <w:t xml:space="preserve">Број породица </w:t>
            </w:r>
          </w:p>
          <w:p w:rsidR="00BE7CD9" w:rsidRPr="000D4DEC" w:rsidRDefault="00BE7CD9" w:rsidP="00BE7CD9">
            <w:pPr>
              <w:numPr>
                <w:ilvl w:val="0"/>
                <w:numId w:val="126"/>
              </w:numPr>
              <w:tabs>
                <w:tab w:val="clear" w:pos="720"/>
                <w:tab w:val="num" w:pos="102"/>
              </w:tabs>
              <w:suppressAutoHyphens w:val="0"/>
              <w:spacing w:after="0" w:line="240" w:lineRule="auto"/>
              <w:ind w:left="102" w:hanging="181"/>
              <w:rPr>
                <w:rFonts w:ascii="Arial" w:hAnsi="Arial" w:cs="Arial"/>
                <w:lang w:val="ru-RU"/>
              </w:rPr>
            </w:pPr>
            <w:r w:rsidRPr="004060E0">
              <w:rPr>
                <w:rFonts w:ascii="Arial" w:hAnsi="Arial" w:cs="Arial"/>
                <w:lang w:val="ru-RU"/>
              </w:rPr>
              <w:t>Број пружених услуга</w:t>
            </w:r>
          </w:p>
        </w:tc>
      </w:tr>
      <w:tr w:rsidR="00BE7CD9" w:rsidRPr="000D4DEC" w:rsidTr="00C941CD">
        <w:trPr>
          <w:cantSplit/>
          <w:trHeight w:val="510"/>
        </w:trPr>
        <w:tc>
          <w:tcPr>
            <w:tcW w:w="1429" w:type="dxa"/>
            <w:tcBorders>
              <w:bottom w:val="single" w:sz="4" w:space="0" w:color="auto"/>
            </w:tcBorders>
          </w:tcPr>
          <w:p w:rsidR="00BE7CD9" w:rsidRPr="00854DBF" w:rsidRDefault="00BE7CD9" w:rsidP="00BE7CD9">
            <w:pPr>
              <w:spacing w:after="0" w:line="240" w:lineRule="auto"/>
              <w:rPr>
                <w:rFonts w:ascii="Arial" w:hAnsi="Arial" w:cs="Arial"/>
                <w:b/>
                <w:lang w:val="ru-RU"/>
              </w:rPr>
            </w:pPr>
            <w:r w:rsidRPr="00854DBF">
              <w:rPr>
                <w:rFonts w:ascii="Arial" w:hAnsi="Arial" w:cs="Arial"/>
                <w:b/>
                <w:lang w:val="ru-RU"/>
              </w:rPr>
              <w:t>3.1.1.4.</w:t>
            </w:r>
          </w:p>
          <w:p w:rsidR="00BE7CD9" w:rsidRPr="00854DBF" w:rsidRDefault="00BE7CD9" w:rsidP="00C941CD">
            <w:pPr>
              <w:rPr>
                <w:rFonts w:ascii="Arial" w:hAnsi="Arial" w:cs="Arial"/>
                <w:b/>
                <w:lang w:val="sr-Cyrl-CS"/>
              </w:rPr>
            </w:pPr>
          </w:p>
        </w:tc>
        <w:tc>
          <w:tcPr>
            <w:tcW w:w="3851" w:type="dxa"/>
            <w:tcBorders>
              <w:bottom w:val="single" w:sz="4" w:space="0" w:color="auto"/>
            </w:tcBorders>
          </w:tcPr>
          <w:p w:rsidR="00BE7CD9" w:rsidRPr="00854DBF" w:rsidRDefault="005C7F49" w:rsidP="00C941CD">
            <w:pPr>
              <w:rPr>
                <w:rFonts w:ascii="Arial" w:hAnsi="Arial" w:cs="Arial"/>
                <w:lang w:val="sr-Cyrl-CS"/>
              </w:rPr>
            </w:pPr>
            <w:r>
              <w:rPr>
                <w:rFonts w:ascii="Arial" w:hAnsi="Arial" w:cs="Arial"/>
                <w:lang w:val="ru-RU"/>
              </w:rPr>
              <w:t xml:space="preserve">Услуга </w:t>
            </w:r>
            <w:r w:rsidRPr="00EC53A0">
              <w:rPr>
                <w:rFonts w:ascii="Arial" w:hAnsi="Arial" w:cs="Arial"/>
                <w:lang w:val="sr-Cyrl-BA"/>
              </w:rPr>
              <w:t>„</w:t>
            </w:r>
            <w:r w:rsidR="00BE7CD9" w:rsidRPr="00854DBF">
              <w:rPr>
                <w:rFonts w:ascii="Arial" w:hAnsi="Arial" w:cs="Arial"/>
                <w:lang w:val="ru-RU"/>
              </w:rPr>
              <w:t>Лични пратилац" за децу са посебним потребама</w:t>
            </w:r>
          </w:p>
        </w:tc>
        <w:tc>
          <w:tcPr>
            <w:tcW w:w="2370" w:type="dxa"/>
            <w:tcBorders>
              <w:bottom w:val="single" w:sz="4" w:space="0" w:color="auto"/>
            </w:tcBorders>
          </w:tcPr>
          <w:p w:rsidR="00BE7CD9" w:rsidRPr="00854DBF" w:rsidRDefault="00BE7CD9" w:rsidP="00BE7CD9">
            <w:pPr>
              <w:spacing w:after="0" w:line="240" w:lineRule="auto"/>
              <w:rPr>
                <w:rFonts w:ascii="Arial" w:hAnsi="Arial" w:cs="Arial"/>
                <w:lang w:val="ru-RU"/>
              </w:rPr>
            </w:pPr>
            <w:r w:rsidRPr="00854DBF">
              <w:rPr>
                <w:rFonts w:ascii="Arial" w:hAnsi="Arial" w:cs="Arial"/>
                <w:lang w:val="ru-RU"/>
              </w:rPr>
              <w:t>Општина Кнић</w:t>
            </w:r>
          </w:p>
          <w:p w:rsidR="00BE7CD9" w:rsidRPr="00854DBF" w:rsidRDefault="00BE7CD9" w:rsidP="00BE7CD9">
            <w:pPr>
              <w:spacing w:after="0" w:line="240" w:lineRule="auto"/>
              <w:rPr>
                <w:rFonts w:ascii="Arial" w:hAnsi="Arial" w:cs="Arial"/>
                <w:lang w:val="ru-RU"/>
              </w:rPr>
            </w:pPr>
            <w:r w:rsidRPr="00854DBF">
              <w:rPr>
                <w:rFonts w:ascii="Arial" w:hAnsi="Arial" w:cs="Arial"/>
                <w:lang w:val="ru-RU"/>
              </w:rPr>
              <w:t>Центар за социјални рад Кнић</w:t>
            </w:r>
          </w:p>
          <w:p w:rsidR="00BE7CD9" w:rsidRPr="00854DBF" w:rsidRDefault="00BE7CD9" w:rsidP="00BE7CD9">
            <w:pPr>
              <w:spacing w:after="0" w:line="240" w:lineRule="auto"/>
              <w:rPr>
                <w:rFonts w:ascii="Arial" w:hAnsi="Arial" w:cs="Arial"/>
                <w:lang w:val="sr-Cyrl-CS"/>
              </w:rPr>
            </w:pPr>
            <w:r w:rsidRPr="00854DBF">
              <w:rPr>
                <w:rFonts w:ascii="Arial" w:hAnsi="Arial" w:cs="Arial"/>
                <w:lang w:val="ru-RU"/>
              </w:rPr>
              <w:t>Ресорна министарства</w:t>
            </w:r>
          </w:p>
        </w:tc>
        <w:tc>
          <w:tcPr>
            <w:tcW w:w="2370" w:type="dxa"/>
            <w:gridSpan w:val="2"/>
            <w:tcBorders>
              <w:bottom w:val="single" w:sz="4" w:space="0" w:color="auto"/>
            </w:tcBorders>
          </w:tcPr>
          <w:p w:rsidR="00BE7CD9" w:rsidRPr="00854DBF" w:rsidRDefault="00BE7CD9" w:rsidP="00C941CD">
            <w:pPr>
              <w:tabs>
                <w:tab w:val="left" w:pos="5580"/>
                <w:tab w:val="left" w:pos="6840"/>
                <w:tab w:val="left" w:pos="8460"/>
                <w:tab w:val="left" w:pos="10080"/>
              </w:tabs>
              <w:spacing w:after="0" w:line="240" w:lineRule="auto"/>
              <w:jc w:val="center"/>
              <w:rPr>
                <w:rFonts w:ascii="Arial" w:hAnsi="Arial" w:cs="Arial"/>
                <w:lang w:val="sr-Cyrl-CS"/>
              </w:rPr>
            </w:pPr>
            <w:r w:rsidRPr="00854DBF">
              <w:rPr>
                <w:rFonts w:ascii="Arial" w:hAnsi="Arial" w:cs="Arial"/>
                <w:lang w:val="sr-Cyrl-CS"/>
              </w:rPr>
              <w:t>2017.</w:t>
            </w:r>
          </w:p>
        </w:tc>
        <w:tc>
          <w:tcPr>
            <w:tcW w:w="2370" w:type="dxa"/>
            <w:tcBorders>
              <w:bottom w:val="single" w:sz="4" w:space="0" w:color="auto"/>
            </w:tcBorders>
          </w:tcPr>
          <w:p w:rsidR="00BE7CD9" w:rsidRPr="00E94733" w:rsidRDefault="00BE7CD9" w:rsidP="00E94733">
            <w:pPr>
              <w:numPr>
                <w:ilvl w:val="0"/>
                <w:numId w:val="127"/>
              </w:numPr>
              <w:tabs>
                <w:tab w:val="clear" w:pos="720"/>
                <w:tab w:val="num" w:pos="312"/>
              </w:tabs>
              <w:suppressAutoHyphens w:val="0"/>
              <w:spacing w:after="0" w:line="240" w:lineRule="auto"/>
              <w:ind w:left="312"/>
              <w:rPr>
                <w:rFonts w:ascii="Arial" w:hAnsi="Arial" w:cs="Arial"/>
                <w:lang w:val="sr-Cyrl-CS"/>
              </w:rPr>
            </w:pPr>
            <w:r w:rsidRPr="00E94733">
              <w:rPr>
                <w:rFonts w:ascii="Arial" w:hAnsi="Arial" w:cs="Arial"/>
                <w:lang w:val="sr-Cyrl-CS"/>
              </w:rPr>
              <w:t>Општина Кнић</w:t>
            </w:r>
          </w:p>
          <w:p w:rsidR="00BE7CD9" w:rsidRPr="00E94733" w:rsidRDefault="00BE7CD9" w:rsidP="00E94733">
            <w:pPr>
              <w:numPr>
                <w:ilvl w:val="0"/>
                <w:numId w:val="127"/>
              </w:numPr>
              <w:tabs>
                <w:tab w:val="clear" w:pos="720"/>
                <w:tab w:val="num" w:pos="312"/>
              </w:tabs>
              <w:suppressAutoHyphens w:val="0"/>
              <w:spacing w:after="0" w:line="240" w:lineRule="auto"/>
              <w:ind w:left="312"/>
              <w:rPr>
                <w:rFonts w:ascii="Arial" w:hAnsi="Arial" w:cs="Arial"/>
                <w:lang w:val="sr-Cyrl-CS"/>
              </w:rPr>
            </w:pPr>
            <w:r w:rsidRPr="00E94733">
              <w:rPr>
                <w:rFonts w:ascii="Arial" w:hAnsi="Arial" w:cs="Arial"/>
                <w:lang w:val="sr-Cyrl-CS"/>
              </w:rPr>
              <w:t>Центар за социјални рад Кнић</w:t>
            </w:r>
          </w:p>
          <w:p w:rsidR="00BE7CD9" w:rsidRPr="00854DBF" w:rsidRDefault="00BE7CD9" w:rsidP="00E94733">
            <w:pPr>
              <w:numPr>
                <w:ilvl w:val="0"/>
                <w:numId w:val="127"/>
              </w:numPr>
              <w:tabs>
                <w:tab w:val="clear" w:pos="720"/>
                <w:tab w:val="num" w:pos="312"/>
              </w:tabs>
              <w:suppressAutoHyphens w:val="0"/>
              <w:spacing w:after="0" w:line="240" w:lineRule="auto"/>
              <w:ind w:left="312"/>
              <w:rPr>
                <w:rFonts w:ascii="Arial" w:hAnsi="Arial" w:cs="Arial"/>
                <w:lang w:val="sr-Cyrl-CS"/>
              </w:rPr>
            </w:pPr>
            <w:r w:rsidRPr="00E94733">
              <w:rPr>
                <w:rFonts w:ascii="Arial" w:hAnsi="Arial" w:cs="Arial"/>
                <w:lang w:val="sr-Cyrl-CS"/>
              </w:rPr>
              <w:t>Ресорна министарства</w:t>
            </w:r>
          </w:p>
        </w:tc>
        <w:tc>
          <w:tcPr>
            <w:tcW w:w="2370" w:type="dxa"/>
            <w:tcBorders>
              <w:bottom w:val="single" w:sz="4" w:space="0" w:color="auto"/>
            </w:tcBorders>
          </w:tcPr>
          <w:p w:rsidR="00BE7CD9" w:rsidRPr="00854DBF" w:rsidRDefault="00854DBF" w:rsidP="00BE7CD9">
            <w:pPr>
              <w:numPr>
                <w:ilvl w:val="0"/>
                <w:numId w:val="126"/>
              </w:numPr>
              <w:tabs>
                <w:tab w:val="clear" w:pos="720"/>
                <w:tab w:val="num" w:pos="102"/>
              </w:tabs>
              <w:suppressAutoHyphens w:val="0"/>
              <w:spacing w:after="0" w:line="240" w:lineRule="auto"/>
              <w:ind w:left="102" w:hanging="181"/>
              <w:rPr>
                <w:rFonts w:ascii="Arial" w:hAnsi="Arial" w:cs="Arial"/>
                <w:lang w:val="ru-RU"/>
              </w:rPr>
            </w:pPr>
            <w:r w:rsidRPr="00854DBF">
              <w:rPr>
                <w:rFonts w:ascii="Arial" w:hAnsi="Arial" w:cs="Arial"/>
                <w:lang w:val="ru-RU"/>
              </w:rPr>
              <w:t>Реализација услуге</w:t>
            </w:r>
          </w:p>
        </w:tc>
      </w:tr>
      <w:tr w:rsidR="00940FA3" w:rsidRPr="0003318E" w:rsidTr="00C941CD">
        <w:trPr>
          <w:cantSplit/>
          <w:trHeight w:val="510"/>
        </w:trPr>
        <w:tc>
          <w:tcPr>
            <w:tcW w:w="10020" w:type="dxa"/>
            <w:gridSpan w:val="5"/>
            <w:shd w:val="clear" w:color="auto" w:fill="C0C0C0"/>
          </w:tcPr>
          <w:p w:rsidR="00940FA3" w:rsidRPr="000D4DEC" w:rsidRDefault="00940FA3" w:rsidP="00543357">
            <w:pPr>
              <w:numPr>
                <w:ilvl w:val="0"/>
                <w:numId w:val="135"/>
              </w:numPr>
              <w:spacing w:after="0" w:line="240" w:lineRule="auto"/>
              <w:rPr>
                <w:rFonts w:ascii="Arial" w:hAnsi="Arial" w:cs="Arial"/>
                <w:b/>
                <w:lang w:val="sr-Cyrl-CS"/>
              </w:rPr>
            </w:pPr>
            <w:r w:rsidRPr="00014F52">
              <w:rPr>
                <w:rFonts w:ascii="Arial" w:hAnsi="Arial" w:cs="Arial"/>
                <w:b/>
                <w:color w:val="003366"/>
                <w:lang w:val="ru-RU"/>
              </w:rPr>
              <w:t>ПРОБЛЕМ / ПРИОРИТЕТ:</w:t>
            </w:r>
            <w:r>
              <w:rPr>
                <w:rFonts w:ascii="Arial" w:hAnsi="Arial" w:cs="Arial"/>
                <w:b/>
                <w:color w:val="003366"/>
                <w:lang w:val="ru-RU"/>
              </w:rPr>
              <w:t xml:space="preserve"> </w:t>
            </w:r>
            <w:r w:rsidRPr="000D4DEC">
              <w:rPr>
                <w:rFonts w:ascii="Arial" w:hAnsi="Arial" w:cs="Arial"/>
                <w:b/>
                <w:lang w:val="sr-Cyrl-CS"/>
              </w:rPr>
              <w:t>Поб</w:t>
            </w:r>
            <w:r w:rsidR="00197EF2">
              <w:rPr>
                <w:rFonts w:ascii="Arial" w:hAnsi="Arial" w:cs="Arial"/>
                <w:b/>
                <w:lang w:val="sr-Cyrl-CS"/>
              </w:rPr>
              <w:t xml:space="preserve">ољшање техничких услова  рада  </w:t>
            </w:r>
            <w:r w:rsidRPr="000D4DEC">
              <w:rPr>
                <w:rFonts w:ascii="Arial" w:hAnsi="Arial" w:cs="Arial"/>
                <w:b/>
                <w:lang w:val="sr-Cyrl-CS"/>
              </w:rPr>
              <w:t xml:space="preserve">стручних радника Центра  за социјални </w:t>
            </w:r>
            <w:r w:rsidRPr="00F66FB4">
              <w:rPr>
                <w:rFonts w:ascii="Arial" w:hAnsi="Arial" w:cs="Arial"/>
                <w:b/>
                <w:lang w:val="sr-Cyrl-CS"/>
              </w:rPr>
              <w:t xml:space="preserve">рад </w:t>
            </w:r>
            <w:r w:rsidR="00AF5B99" w:rsidRPr="00F66FB4">
              <w:rPr>
                <w:rFonts w:ascii="Arial" w:hAnsi="Arial" w:cs="Arial"/>
                <w:b/>
                <w:lang w:val="sr-Cyrl-CS"/>
              </w:rPr>
              <w:t>и приступа</w:t>
            </w:r>
            <w:r w:rsidR="00F66FB4" w:rsidRPr="00F66FB4">
              <w:rPr>
                <w:rFonts w:ascii="Arial" w:hAnsi="Arial" w:cs="Arial"/>
                <w:b/>
                <w:lang w:val="sr-Cyrl-CS"/>
              </w:rPr>
              <w:t>чности особама са инвалидитетом</w:t>
            </w:r>
          </w:p>
          <w:p w:rsidR="00940FA3" w:rsidRPr="000D4DEC" w:rsidRDefault="00940FA3" w:rsidP="00C941CD">
            <w:pPr>
              <w:spacing w:after="0" w:line="240" w:lineRule="auto"/>
              <w:rPr>
                <w:rFonts w:ascii="Arial" w:hAnsi="Arial" w:cs="Arial"/>
                <w:b/>
                <w:lang w:val="ru-RU"/>
              </w:rPr>
            </w:pPr>
          </w:p>
        </w:tc>
        <w:tc>
          <w:tcPr>
            <w:tcW w:w="4740" w:type="dxa"/>
            <w:gridSpan w:val="2"/>
            <w:shd w:val="clear" w:color="auto" w:fill="C0C0C0"/>
          </w:tcPr>
          <w:p w:rsidR="00940FA3" w:rsidRDefault="00940FA3" w:rsidP="00C941CD">
            <w:pPr>
              <w:spacing w:after="0" w:line="240" w:lineRule="auto"/>
              <w:rPr>
                <w:rFonts w:ascii="Arial" w:hAnsi="Arial" w:cs="Arial"/>
                <w:b/>
                <w:color w:val="003366"/>
                <w:lang w:val="ru-RU"/>
              </w:rPr>
            </w:pPr>
            <w:r w:rsidRPr="00014F52">
              <w:rPr>
                <w:rFonts w:ascii="Arial" w:hAnsi="Arial" w:cs="Arial"/>
                <w:b/>
                <w:color w:val="003366"/>
                <w:lang w:val="ru-RU"/>
              </w:rPr>
              <w:t xml:space="preserve">Степен приоритета  </w:t>
            </w:r>
          </w:p>
          <w:p w:rsidR="00940FA3" w:rsidRPr="00014F52" w:rsidRDefault="00940FA3" w:rsidP="00C941CD">
            <w:pPr>
              <w:spacing w:after="0" w:line="240" w:lineRule="auto"/>
              <w:rPr>
                <w:rFonts w:ascii="Arial" w:hAnsi="Arial" w:cs="Arial"/>
                <w:b/>
                <w:color w:val="003366"/>
                <w:lang w:val="ru-RU"/>
              </w:rPr>
            </w:pPr>
            <w:r>
              <w:rPr>
                <w:rFonts w:ascii="Arial" w:hAnsi="Arial" w:cs="Arial"/>
                <w:i/>
                <w:color w:val="003366"/>
                <w:lang w:val="ru-RU"/>
              </w:rPr>
              <w:t>(висок/средњи</w:t>
            </w:r>
            <w:r w:rsidRPr="00014F52">
              <w:rPr>
                <w:rFonts w:ascii="Arial" w:hAnsi="Arial" w:cs="Arial"/>
                <w:i/>
                <w:color w:val="003366"/>
                <w:lang w:val="ru-RU"/>
              </w:rPr>
              <w:t>/ниски)</w:t>
            </w:r>
          </w:p>
        </w:tc>
      </w:tr>
      <w:tr w:rsidR="00940FA3" w:rsidRPr="0003318E" w:rsidTr="00C941CD">
        <w:trPr>
          <w:cantSplit/>
          <w:trHeight w:val="510"/>
        </w:trPr>
        <w:tc>
          <w:tcPr>
            <w:tcW w:w="14760" w:type="dxa"/>
            <w:gridSpan w:val="7"/>
            <w:shd w:val="clear" w:color="auto" w:fill="C0C0C0"/>
          </w:tcPr>
          <w:p w:rsidR="00940FA3" w:rsidRPr="000D4DEC" w:rsidRDefault="00CF1216" w:rsidP="00C941CD">
            <w:pPr>
              <w:spacing w:after="0" w:line="240" w:lineRule="auto"/>
              <w:rPr>
                <w:rFonts w:ascii="Arial" w:hAnsi="Arial" w:cs="Arial"/>
                <w:b/>
                <w:lang w:val="sr-Cyrl-CS"/>
              </w:rPr>
            </w:pPr>
            <w:r>
              <w:rPr>
                <w:rFonts w:ascii="Arial" w:hAnsi="Arial" w:cs="Arial"/>
                <w:b/>
                <w:lang w:val="ru-RU"/>
              </w:rPr>
              <w:t>4.1. Стратешки циљ</w:t>
            </w:r>
            <w:r w:rsidR="00940FA3" w:rsidRPr="000D4DEC">
              <w:rPr>
                <w:rFonts w:ascii="Arial" w:hAnsi="Arial" w:cs="Arial"/>
                <w:b/>
                <w:lang w:val="ru-RU"/>
              </w:rPr>
              <w:t>:</w:t>
            </w:r>
            <w:r w:rsidR="00940FA3" w:rsidRPr="000D4DEC">
              <w:rPr>
                <w:rFonts w:ascii="Arial" w:hAnsi="Arial" w:cs="Arial"/>
                <w:b/>
                <w:lang w:val="sr-Cyrl-CS"/>
              </w:rPr>
              <w:t xml:space="preserve"> </w:t>
            </w:r>
            <w:r w:rsidR="00197EF2">
              <w:rPr>
                <w:rFonts w:ascii="Arial" w:hAnsi="Arial" w:cs="Arial"/>
                <w:lang w:val="sr-Cyrl-CS"/>
              </w:rPr>
              <w:t xml:space="preserve">Унапређење услова  рада стручних радника </w:t>
            </w:r>
            <w:r w:rsidR="00940FA3" w:rsidRPr="000D4DEC">
              <w:rPr>
                <w:rFonts w:ascii="Arial" w:hAnsi="Arial" w:cs="Arial"/>
                <w:lang w:val="sr-Cyrl-CS"/>
              </w:rPr>
              <w:t xml:space="preserve">Центра за социјални рад </w:t>
            </w:r>
          </w:p>
        </w:tc>
      </w:tr>
      <w:tr w:rsidR="00940FA3" w:rsidRPr="00EB3791" w:rsidTr="00C941CD">
        <w:trPr>
          <w:cantSplit/>
          <w:trHeight w:val="510"/>
        </w:trPr>
        <w:tc>
          <w:tcPr>
            <w:tcW w:w="14760" w:type="dxa"/>
            <w:gridSpan w:val="7"/>
            <w:shd w:val="clear" w:color="auto" w:fill="C0C0C0"/>
          </w:tcPr>
          <w:p w:rsidR="00940FA3" w:rsidRPr="000D4DEC" w:rsidRDefault="00940FA3" w:rsidP="00C941CD">
            <w:pPr>
              <w:spacing w:after="0" w:line="240" w:lineRule="auto"/>
              <w:rPr>
                <w:rFonts w:ascii="Arial" w:hAnsi="Arial" w:cs="Arial"/>
                <w:b/>
                <w:lang w:val="ru-RU"/>
              </w:rPr>
            </w:pPr>
            <w:r w:rsidRPr="000D4DEC">
              <w:rPr>
                <w:rFonts w:ascii="Arial" w:hAnsi="Arial" w:cs="Arial"/>
                <w:b/>
                <w:lang w:val="ru-RU"/>
              </w:rPr>
              <w:t xml:space="preserve">4.1.1. Програм: </w:t>
            </w:r>
            <w:r w:rsidR="00197EF2">
              <w:rPr>
                <w:rFonts w:ascii="Arial" w:hAnsi="Arial" w:cs="Arial"/>
                <w:lang w:val="sr-Cyrl-CS"/>
              </w:rPr>
              <w:t xml:space="preserve"> Обезбеђивање </w:t>
            </w:r>
            <w:r w:rsidRPr="000D4DEC">
              <w:rPr>
                <w:rFonts w:ascii="Arial" w:hAnsi="Arial" w:cs="Arial"/>
                <w:lang w:val="sr-Cyrl-CS"/>
              </w:rPr>
              <w:t xml:space="preserve">адекватног пословног простора и техничке опремљености </w:t>
            </w:r>
          </w:p>
        </w:tc>
      </w:tr>
      <w:tr w:rsidR="00940FA3" w:rsidRPr="000D4DEC" w:rsidTr="00C941CD">
        <w:trPr>
          <w:cantSplit/>
          <w:trHeight w:val="510"/>
        </w:trPr>
        <w:tc>
          <w:tcPr>
            <w:tcW w:w="1429" w:type="dxa"/>
          </w:tcPr>
          <w:p w:rsidR="00940FA3" w:rsidRPr="000D4DEC" w:rsidRDefault="00940FA3" w:rsidP="00C941CD">
            <w:pPr>
              <w:spacing w:after="0" w:line="240" w:lineRule="auto"/>
              <w:jc w:val="center"/>
              <w:rPr>
                <w:rFonts w:ascii="Arial" w:hAnsi="Arial" w:cs="Arial"/>
                <w:b/>
              </w:rPr>
            </w:pPr>
            <w:r w:rsidRPr="000D4DEC">
              <w:rPr>
                <w:rFonts w:ascii="Arial" w:hAnsi="Arial" w:cs="Arial"/>
                <w:b/>
              </w:rPr>
              <w:t>Број</w:t>
            </w:r>
          </w:p>
        </w:tc>
        <w:tc>
          <w:tcPr>
            <w:tcW w:w="3851" w:type="dxa"/>
          </w:tcPr>
          <w:p w:rsidR="00940FA3" w:rsidRPr="000D4DEC" w:rsidRDefault="00940FA3" w:rsidP="00C941CD">
            <w:pPr>
              <w:spacing w:after="0" w:line="240" w:lineRule="auto"/>
              <w:jc w:val="center"/>
              <w:rPr>
                <w:rFonts w:ascii="Arial" w:hAnsi="Arial" w:cs="Arial"/>
                <w:b/>
              </w:rPr>
            </w:pPr>
            <w:r w:rsidRPr="000D4DEC">
              <w:rPr>
                <w:rFonts w:ascii="Arial" w:hAnsi="Arial" w:cs="Arial"/>
                <w:b/>
              </w:rPr>
              <w:t>Пројекат</w:t>
            </w:r>
          </w:p>
        </w:tc>
        <w:tc>
          <w:tcPr>
            <w:tcW w:w="2370" w:type="dxa"/>
          </w:tcPr>
          <w:p w:rsidR="00940FA3" w:rsidRPr="000D4DEC" w:rsidRDefault="00940FA3" w:rsidP="00C941CD">
            <w:pPr>
              <w:spacing w:after="0" w:line="240" w:lineRule="auto"/>
              <w:jc w:val="center"/>
              <w:rPr>
                <w:rFonts w:ascii="Arial" w:hAnsi="Arial" w:cs="Arial"/>
                <w:b/>
              </w:rPr>
            </w:pPr>
            <w:r w:rsidRPr="000D4DEC">
              <w:rPr>
                <w:rFonts w:ascii="Arial" w:hAnsi="Arial" w:cs="Arial"/>
                <w:b/>
              </w:rPr>
              <w:t>ПАРТНЕРИ</w:t>
            </w:r>
          </w:p>
        </w:tc>
        <w:tc>
          <w:tcPr>
            <w:tcW w:w="2370" w:type="dxa"/>
            <w:gridSpan w:val="2"/>
          </w:tcPr>
          <w:p w:rsidR="00940FA3" w:rsidRPr="000D4DEC" w:rsidRDefault="00940FA3" w:rsidP="00C941CD">
            <w:pPr>
              <w:spacing w:after="0" w:line="240" w:lineRule="auto"/>
              <w:jc w:val="center"/>
              <w:rPr>
                <w:rFonts w:ascii="Arial" w:hAnsi="Arial" w:cs="Arial"/>
                <w:b/>
              </w:rPr>
            </w:pPr>
            <w:r w:rsidRPr="000D4DEC">
              <w:rPr>
                <w:rFonts w:ascii="Arial" w:hAnsi="Arial" w:cs="Arial"/>
                <w:b/>
              </w:rPr>
              <w:t>Време</w:t>
            </w:r>
          </w:p>
        </w:tc>
        <w:tc>
          <w:tcPr>
            <w:tcW w:w="2370" w:type="dxa"/>
          </w:tcPr>
          <w:p w:rsidR="00940FA3" w:rsidRDefault="00F149D9" w:rsidP="00C941CD">
            <w:pPr>
              <w:spacing w:after="0" w:line="240" w:lineRule="auto"/>
              <w:jc w:val="center"/>
              <w:rPr>
                <w:rFonts w:ascii="Arial" w:hAnsi="Arial" w:cs="Arial"/>
                <w:b/>
                <w:lang w:val="sr-Cyrl-CS"/>
              </w:rPr>
            </w:pPr>
            <w:r>
              <w:rPr>
                <w:rFonts w:ascii="Arial" w:hAnsi="Arial" w:cs="Arial"/>
                <w:b/>
                <w:lang w:val="ru-RU"/>
              </w:rPr>
              <w:t>И</w:t>
            </w:r>
            <w:r w:rsidR="00940FA3" w:rsidRPr="00EF6598">
              <w:rPr>
                <w:rFonts w:ascii="Arial" w:hAnsi="Arial" w:cs="Arial"/>
                <w:b/>
                <w:lang w:val="ru-RU"/>
              </w:rPr>
              <w:t>звор финансирања</w:t>
            </w:r>
          </w:p>
          <w:p w:rsidR="00940FA3" w:rsidRPr="001726FF" w:rsidRDefault="00940FA3" w:rsidP="00C941CD">
            <w:pPr>
              <w:spacing w:after="0" w:line="240" w:lineRule="auto"/>
              <w:jc w:val="center"/>
              <w:rPr>
                <w:rFonts w:ascii="Arial" w:hAnsi="Arial" w:cs="Arial"/>
                <w:b/>
                <w:lang w:val="sr-Cyrl-CS"/>
              </w:rPr>
            </w:pPr>
          </w:p>
        </w:tc>
        <w:tc>
          <w:tcPr>
            <w:tcW w:w="2370" w:type="dxa"/>
          </w:tcPr>
          <w:p w:rsidR="00940FA3" w:rsidRPr="000D4DEC" w:rsidRDefault="00940FA3" w:rsidP="00C941CD">
            <w:pPr>
              <w:spacing w:after="0" w:line="240" w:lineRule="auto"/>
              <w:jc w:val="center"/>
              <w:rPr>
                <w:rFonts w:ascii="Arial" w:hAnsi="Arial" w:cs="Arial"/>
              </w:rPr>
            </w:pPr>
            <w:r w:rsidRPr="000D4DEC">
              <w:rPr>
                <w:rFonts w:ascii="Arial" w:hAnsi="Arial" w:cs="Arial"/>
                <w:b/>
              </w:rPr>
              <w:t>ИНДИКАТОРИ</w:t>
            </w:r>
          </w:p>
        </w:tc>
      </w:tr>
      <w:tr w:rsidR="00940FA3" w:rsidRPr="000D4DEC" w:rsidTr="00C941CD">
        <w:trPr>
          <w:cantSplit/>
          <w:trHeight w:val="510"/>
        </w:trPr>
        <w:tc>
          <w:tcPr>
            <w:tcW w:w="1429" w:type="dxa"/>
          </w:tcPr>
          <w:p w:rsidR="00940FA3" w:rsidRPr="00F66FB4" w:rsidRDefault="00940FA3" w:rsidP="00C941CD">
            <w:pPr>
              <w:spacing w:after="0" w:line="240" w:lineRule="auto"/>
              <w:rPr>
                <w:rFonts w:ascii="Arial" w:hAnsi="Arial" w:cs="Arial"/>
                <w:b/>
                <w:lang w:val="sr-Cyrl-CS"/>
              </w:rPr>
            </w:pPr>
            <w:r w:rsidRPr="00F66FB4">
              <w:rPr>
                <w:rFonts w:ascii="Arial" w:hAnsi="Arial" w:cs="Arial"/>
                <w:b/>
                <w:lang w:val="sr-Cyrl-CS"/>
              </w:rPr>
              <w:t>4.1.1.1.</w:t>
            </w:r>
          </w:p>
        </w:tc>
        <w:tc>
          <w:tcPr>
            <w:tcW w:w="3851" w:type="dxa"/>
          </w:tcPr>
          <w:p w:rsidR="00940FA3" w:rsidRPr="00F66FB4" w:rsidRDefault="00940FA3" w:rsidP="00C941CD">
            <w:pPr>
              <w:spacing w:after="0" w:line="240" w:lineRule="auto"/>
              <w:rPr>
                <w:rFonts w:ascii="Arial" w:hAnsi="Arial" w:cs="Arial"/>
                <w:lang w:val="sr-Cyrl-CS"/>
              </w:rPr>
            </w:pPr>
            <w:r w:rsidRPr="00F66FB4">
              <w:rPr>
                <w:rFonts w:ascii="Arial" w:hAnsi="Arial" w:cs="Arial"/>
                <w:lang w:val="sr-Cyrl-CS"/>
              </w:rPr>
              <w:t>Изградња пословне зграде Центра за социјални рад</w:t>
            </w:r>
          </w:p>
        </w:tc>
        <w:tc>
          <w:tcPr>
            <w:tcW w:w="2370" w:type="dxa"/>
          </w:tcPr>
          <w:p w:rsidR="00940FA3" w:rsidRPr="00F66FB4" w:rsidRDefault="00940FA3" w:rsidP="00C941CD">
            <w:pPr>
              <w:spacing w:after="0" w:line="240" w:lineRule="auto"/>
              <w:rPr>
                <w:rFonts w:ascii="Arial" w:hAnsi="Arial" w:cs="Arial"/>
                <w:lang w:val="sr-Cyrl-CS"/>
              </w:rPr>
            </w:pPr>
            <w:r w:rsidRPr="00F66FB4">
              <w:rPr>
                <w:rFonts w:ascii="Arial" w:hAnsi="Arial" w:cs="Arial"/>
                <w:lang w:val="sr-Cyrl-CS"/>
              </w:rPr>
              <w:t>ЦСР</w:t>
            </w:r>
          </w:p>
          <w:p w:rsidR="00940FA3" w:rsidRPr="00F66FB4" w:rsidRDefault="00940FA3" w:rsidP="00C941CD">
            <w:pPr>
              <w:spacing w:after="0" w:line="240" w:lineRule="auto"/>
              <w:rPr>
                <w:rFonts w:ascii="Arial" w:hAnsi="Arial" w:cs="Arial"/>
                <w:lang w:val="sr-Cyrl-CS"/>
              </w:rPr>
            </w:pPr>
            <w:r w:rsidRPr="00F66FB4">
              <w:rPr>
                <w:rFonts w:ascii="Arial" w:hAnsi="Arial" w:cs="Arial"/>
                <w:lang w:val="sr-Cyrl-CS"/>
              </w:rPr>
              <w:t>Општина Кнић</w:t>
            </w:r>
          </w:p>
          <w:p w:rsidR="00940FA3" w:rsidRPr="00F66FB4" w:rsidRDefault="00940FA3" w:rsidP="00C941CD">
            <w:pPr>
              <w:spacing w:after="0" w:line="240" w:lineRule="auto"/>
              <w:rPr>
                <w:rFonts w:ascii="Arial" w:hAnsi="Arial" w:cs="Arial"/>
                <w:lang w:val="sr-Cyrl-CS"/>
              </w:rPr>
            </w:pPr>
            <w:r w:rsidRPr="00F66FB4">
              <w:rPr>
                <w:rFonts w:ascii="Arial" w:hAnsi="Arial" w:cs="Arial"/>
                <w:lang w:val="sr-Cyrl-CS"/>
              </w:rPr>
              <w:t>Донатор</w:t>
            </w:r>
          </w:p>
        </w:tc>
        <w:tc>
          <w:tcPr>
            <w:tcW w:w="2370" w:type="dxa"/>
            <w:gridSpan w:val="2"/>
          </w:tcPr>
          <w:p w:rsidR="006A2C0A" w:rsidRPr="00F66FB4" w:rsidRDefault="00F66FB4" w:rsidP="00C941CD">
            <w:pPr>
              <w:tabs>
                <w:tab w:val="left" w:pos="5580"/>
                <w:tab w:val="left" w:pos="6840"/>
                <w:tab w:val="left" w:pos="8460"/>
                <w:tab w:val="left" w:pos="10080"/>
              </w:tabs>
              <w:spacing w:after="0" w:line="240" w:lineRule="auto"/>
              <w:jc w:val="center"/>
              <w:rPr>
                <w:rFonts w:ascii="Arial" w:hAnsi="Arial" w:cs="Arial"/>
                <w:lang w:val="sr-Cyrl-CS"/>
              </w:rPr>
            </w:pPr>
            <w:r w:rsidRPr="00F66FB4">
              <w:rPr>
                <w:rFonts w:ascii="Arial" w:hAnsi="Arial" w:cs="Arial"/>
                <w:lang w:val="sr-Cyrl-CS"/>
              </w:rPr>
              <w:t>2020.</w:t>
            </w:r>
          </w:p>
        </w:tc>
        <w:tc>
          <w:tcPr>
            <w:tcW w:w="2370" w:type="dxa"/>
          </w:tcPr>
          <w:p w:rsidR="00E94733" w:rsidRPr="00F66FB4" w:rsidRDefault="00E94733" w:rsidP="00E94733">
            <w:pPr>
              <w:numPr>
                <w:ilvl w:val="0"/>
                <w:numId w:val="127"/>
              </w:numPr>
              <w:tabs>
                <w:tab w:val="clear" w:pos="720"/>
                <w:tab w:val="num" w:pos="312"/>
              </w:tabs>
              <w:suppressAutoHyphens w:val="0"/>
              <w:spacing w:after="0" w:line="240" w:lineRule="auto"/>
              <w:ind w:left="312"/>
              <w:rPr>
                <w:rFonts w:ascii="Arial" w:hAnsi="Arial" w:cs="Arial"/>
                <w:lang w:val="sr-Cyrl-CS"/>
              </w:rPr>
            </w:pPr>
            <w:r w:rsidRPr="00F66FB4">
              <w:rPr>
                <w:rFonts w:ascii="Arial" w:hAnsi="Arial" w:cs="Arial"/>
                <w:lang w:val="sr-Cyrl-CS"/>
              </w:rPr>
              <w:t>ЦСР</w:t>
            </w:r>
          </w:p>
          <w:p w:rsidR="00E94733" w:rsidRPr="00F66FB4" w:rsidRDefault="00E94733" w:rsidP="00E94733">
            <w:pPr>
              <w:numPr>
                <w:ilvl w:val="0"/>
                <w:numId w:val="127"/>
              </w:numPr>
              <w:tabs>
                <w:tab w:val="clear" w:pos="720"/>
                <w:tab w:val="num" w:pos="312"/>
              </w:tabs>
              <w:suppressAutoHyphens w:val="0"/>
              <w:spacing w:after="0" w:line="240" w:lineRule="auto"/>
              <w:ind w:left="312"/>
              <w:rPr>
                <w:rFonts w:ascii="Arial" w:hAnsi="Arial" w:cs="Arial"/>
                <w:lang w:val="sr-Cyrl-CS"/>
              </w:rPr>
            </w:pPr>
            <w:r w:rsidRPr="00F66FB4">
              <w:rPr>
                <w:rFonts w:ascii="Arial" w:hAnsi="Arial" w:cs="Arial"/>
                <w:lang w:val="sr-Cyrl-CS"/>
              </w:rPr>
              <w:t>Општина Кнић</w:t>
            </w:r>
          </w:p>
          <w:p w:rsidR="00940FA3" w:rsidRPr="00F66FB4" w:rsidRDefault="00E94733" w:rsidP="00E94733">
            <w:pPr>
              <w:numPr>
                <w:ilvl w:val="0"/>
                <w:numId w:val="127"/>
              </w:numPr>
              <w:tabs>
                <w:tab w:val="clear" w:pos="720"/>
                <w:tab w:val="num" w:pos="312"/>
              </w:tabs>
              <w:suppressAutoHyphens w:val="0"/>
              <w:spacing w:after="0" w:line="240" w:lineRule="auto"/>
              <w:ind w:left="312"/>
              <w:rPr>
                <w:rFonts w:ascii="Arial" w:hAnsi="Arial" w:cs="Arial"/>
                <w:lang w:val="sr-Cyrl-CS"/>
              </w:rPr>
            </w:pPr>
            <w:r w:rsidRPr="00F66FB4">
              <w:rPr>
                <w:rFonts w:ascii="Arial" w:hAnsi="Arial" w:cs="Arial"/>
                <w:lang w:val="sr-Cyrl-CS"/>
              </w:rPr>
              <w:t>Донатор</w:t>
            </w:r>
          </w:p>
        </w:tc>
        <w:tc>
          <w:tcPr>
            <w:tcW w:w="2370" w:type="dxa"/>
          </w:tcPr>
          <w:p w:rsidR="00940FA3" w:rsidRPr="00F66FB4" w:rsidRDefault="00940FA3" w:rsidP="006513D1">
            <w:pPr>
              <w:numPr>
                <w:ilvl w:val="0"/>
                <w:numId w:val="128"/>
              </w:numPr>
              <w:tabs>
                <w:tab w:val="clear" w:pos="720"/>
                <w:tab w:val="num" w:pos="102"/>
              </w:tabs>
              <w:suppressAutoHyphens w:val="0"/>
              <w:spacing w:after="0" w:line="240" w:lineRule="auto"/>
              <w:ind w:left="102" w:hanging="180"/>
              <w:rPr>
                <w:rFonts w:ascii="Arial" w:hAnsi="Arial" w:cs="Arial"/>
                <w:lang w:val="ru-RU"/>
              </w:rPr>
            </w:pPr>
            <w:r w:rsidRPr="00F66FB4">
              <w:rPr>
                <w:rFonts w:ascii="Arial" w:hAnsi="Arial" w:cs="Arial"/>
                <w:lang w:val="ru-RU"/>
              </w:rPr>
              <w:t>Изграђен објекат</w:t>
            </w:r>
          </w:p>
          <w:p w:rsidR="00940FA3" w:rsidRPr="00F66FB4" w:rsidRDefault="00940FA3" w:rsidP="006513D1">
            <w:pPr>
              <w:numPr>
                <w:ilvl w:val="0"/>
                <w:numId w:val="128"/>
              </w:numPr>
              <w:tabs>
                <w:tab w:val="clear" w:pos="720"/>
                <w:tab w:val="num" w:pos="102"/>
              </w:tabs>
              <w:suppressAutoHyphens w:val="0"/>
              <w:spacing w:after="0" w:line="240" w:lineRule="auto"/>
              <w:ind w:left="102" w:hanging="180"/>
              <w:rPr>
                <w:rFonts w:ascii="Arial" w:hAnsi="Arial" w:cs="Arial"/>
                <w:lang w:val="ru-RU"/>
              </w:rPr>
            </w:pPr>
            <w:r w:rsidRPr="00F66FB4">
              <w:rPr>
                <w:rFonts w:ascii="Arial" w:hAnsi="Arial" w:cs="Arial"/>
                <w:lang w:val="ru-RU"/>
              </w:rPr>
              <w:t>Употреб</w:t>
            </w:r>
            <w:r w:rsidR="006A2C0A" w:rsidRPr="00F66FB4">
              <w:rPr>
                <w:rFonts w:ascii="Arial" w:hAnsi="Arial" w:cs="Arial"/>
                <w:lang w:val="ru-RU"/>
              </w:rPr>
              <w:t>н</w:t>
            </w:r>
            <w:r w:rsidRPr="00F66FB4">
              <w:rPr>
                <w:rFonts w:ascii="Arial" w:hAnsi="Arial" w:cs="Arial"/>
                <w:lang w:val="ru-RU"/>
              </w:rPr>
              <w:t>а дозвола</w:t>
            </w:r>
          </w:p>
        </w:tc>
      </w:tr>
      <w:tr w:rsidR="00AF5B99" w:rsidRPr="000D4DEC" w:rsidTr="00C941CD">
        <w:trPr>
          <w:cantSplit/>
          <w:trHeight w:val="510"/>
        </w:trPr>
        <w:tc>
          <w:tcPr>
            <w:tcW w:w="1429" w:type="dxa"/>
          </w:tcPr>
          <w:p w:rsidR="00AF5B99" w:rsidRPr="00F66FB4" w:rsidRDefault="00AF5B99" w:rsidP="00AF5B99">
            <w:pPr>
              <w:spacing w:after="0" w:line="240" w:lineRule="auto"/>
              <w:rPr>
                <w:rFonts w:ascii="Arial" w:hAnsi="Arial" w:cs="Arial"/>
                <w:b/>
                <w:lang w:val="sr-Cyrl-CS"/>
              </w:rPr>
            </w:pPr>
            <w:r w:rsidRPr="00F66FB4">
              <w:rPr>
                <w:rFonts w:ascii="Arial" w:hAnsi="Arial" w:cs="Arial"/>
                <w:b/>
                <w:lang w:val="sr-Cyrl-CS"/>
              </w:rPr>
              <w:t>4.1.1.2.</w:t>
            </w:r>
          </w:p>
        </w:tc>
        <w:tc>
          <w:tcPr>
            <w:tcW w:w="3851" w:type="dxa"/>
          </w:tcPr>
          <w:p w:rsidR="00AF5B99" w:rsidRPr="00F66FB4" w:rsidRDefault="006A2C0A" w:rsidP="00C941CD">
            <w:pPr>
              <w:spacing w:after="0" w:line="240" w:lineRule="auto"/>
              <w:rPr>
                <w:rFonts w:ascii="Arial" w:hAnsi="Arial" w:cs="Arial"/>
                <w:lang w:val="sr-Cyrl-CS"/>
              </w:rPr>
            </w:pPr>
            <w:r w:rsidRPr="00F66FB4">
              <w:rPr>
                <w:rFonts w:ascii="Arial" w:hAnsi="Arial" w:cs="Arial"/>
                <w:lang w:val="sr-Cyrl-CS"/>
              </w:rPr>
              <w:t>Прилагођавање приступачности објеката јавне намене и саобраћајне инфраструктуре особама са инвалидитетом</w:t>
            </w:r>
          </w:p>
        </w:tc>
        <w:tc>
          <w:tcPr>
            <w:tcW w:w="2370" w:type="dxa"/>
          </w:tcPr>
          <w:p w:rsidR="006A2C0A" w:rsidRPr="00F66FB4" w:rsidRDefault="006A2C0A" w:rsidP="006A2C0A">
            <w:pPr>
              <w:spacing w:after="0" w:line="240" w:lineRule="auto"/>
              <w:rPr>
                <w:rFonts w:ascii="Arial" w:hAnsi="Arial" w:cs="Arial"/>
                <w:lang w:val="sr-Cyrl-CS"/>
              </w:rPr>
            </w:pPr>
            <w:r w:rsidRPr="00F66FB4">
              <w:rPr>
                <w:rFonts w:ascii="Arial" w:hAnsi="Arial" w:cs="Arial"/>
                <w:lang w:val="sr-Cyrl-CS"/>
              </w:rPr>
              <w:t>Центар за социјални рад Кнић</w:t>
            </w:r>
          </w:p>
          <w:p w:rsidR="006A2C0A" w:rsidRPr="00F66FB4" w:rsidRDefault="006A2C0A" w:rsidP="006A2C0A">
            <w:pPr>
              <w:spacing w:after="0" w:line="240" w:lineRule="auto"/>
              <w:rPr>
                <w:rFonts w:ascii="Arial" w:hAnsi="Arial" w:cs="Arial"/>
                <w:lang w:val="sr-Cyrl-CS"/>
              </w:rPr>
            </w:pPr>
            <w:r w:rsidRPr="00F66FB4">
              <w:rPr>
                <w:rFonts w:ascii="Arial" w:hAnsi="Arial" w:cs="Arial"/>
                <w:lang w:val="sr-Cyrl-CS"/>
              </w:rPr>
              <w:t>Општина Кнић</w:t>
            </w:r>
          </w:p>
          <w:p w:rsidR="00AF5B99" w:rsidRPr="00F66FB4" w:rsidRDefault="006A2C0A" w:rsidP="006A2C0A">
            <w:pPr>
              <w:spacing w:after="0" w:line="240" w:lineRule="auto"/>
              <w:rPr>
                <w:rFonts w:ascii="Arial" w:hAnsi="Arial" w:cs="Arial"/>
                <w:lang w:val="sr-Cyrl-CS"/>
              </w:rPr>
            </w:pPr>
            <w:r w:rsidRPr="00F66FB4">
              <w:rPr>
                <w:rFonts w:ascii="Arial" w:hAnsi="Arial" w:cs="Arial"/>
                <w:lang w:val="sr-Cyrl-CS"/>
              </w:rPr>
              <w:t>Донатор</w:t>
            </w:r>
          </w:p>
        </w:tc>
        <w:tc>
          <w:tcPr>
            <w:tcW w:w="2370" w:type="dxa"/>
            <w:gridSpan w:val="2"/>
          </w:tcPr>
          <w:p w:rsidR="00AF5B99" w:rsidRPr="00F66FB4" w:rsidRDefault="006A2C0A" w:rsidP="00C941CD">
            <w:pPr>
              <w:tabs>
                <w:tab w:val="left" w:pos="5580"/>
                <w:tab w:val="left" w:pos="6840"/>
                <w:tab w:val="left" w:pos="8460"/>
                <w:tab w:val="left" w:pos="10080"/>
              </w:tabs>
              <w:spacing w:after="0" w:line="240" w:lineRule="auto"/>
              <w:jc w:val="center"/>
              <w:rPr>
                <w:rFonts w:ascii="Arial" w:hAnsi="Arial" w:cs="Arial"/>
                <w:lang w:val="sr-Cyrl-CS"/>
              </w:rPr>
            </w:pPr>
            <w:r w:rsidRPr="00F66FB4">
              <w:rPr>
                <w:rFonts w:ascii="Arial" w:hAnsi="Arial" w:cs="Arial"/>
                <w:lang w:val="sr-Cyrl-CS"/>
              </w:rPr>
              <w:t>2016 – 2020.</w:t>
            </w:r>
          </w:p>
        </w:tc>
        <w:tc>
          <w:tcPr>
            <w:tcW w:w="2370" w:type="dxa"/>
          </w:tcPr>
          <w:p w:rsidR="006A2C0A" w:rsidRPr="00F66FB4" w:rsidRDefault="006A2C0A" w:rsidP="00E94733">
            <w:pPr>
              <w:numPr>
                <w:ilvl w:val="0"/>
                <w:numId w:val="127"/>
              </w:numPr>
              <w:tabs>
                <w:tab w:val="clear" w:pos="720"/>
                <w:tab w:val="num" w:pos="312"/>
              </w:tabs>
              <w:suppressAutoHyphens w:val="0"/>
              <w:spacing w:after="0" w:line="240" w:lineRule="auto"/>
              <w:ind w:left="312"/>
              <w:rPr>
                <w:rFonts w:ascii="Arial" w:hAnsi="Arial" w:cs="Arial"/>
                <w:lang w:val="sr-Cyrl-CS"/>
              </w:rPr>
            </w:pPr>
            <w:r w:rsidRPr="00F66FB4">
              <w:rPr>
                <w:rFonts w:ascii="Arial" w:hAnsi="Arial" w:cs="Arial"/>
                <w:lang w:val="sr-Cyrl-CS"/>
              </w:rPr>
              <w:t>Центар за социјални рад Кнић</w:t>
            </w:r>
          </w:p>
          <w:p w:rsidR="006A2C0A" w:rsidRPr="00F66FB4" w:rsidRDefault="006A2C0A" w:rsidP="00E94733">
            <w:pPr>
              <w:numPr>
                <w:ilvl w:val="0"/>
                <w:numId w:val="127"/>
              </w:numPr>
              <w:tabs>
                <w:tab w:val="clear" w:pos="720"/>
                <w:tab w:val="num" w:pos="312"/>
              </w:tabs>
              <w:suppressAutoHyphens w:val="0"/>
              <w:spacing w:after="0" w:line="240" w:lineRule="auto"/>
              <w:ind w:left="312"/>
              <w:rPr>
                <w:rFonts w:ascii="Arial" w:hAnsi="Arial" w:cs="Arial"/>
                <w:lang w:val="sr-Cyrl-CS"/>
              </w:rPr>
            </w:pPr>
            <w:r w:rsidRPr="00F66FB4">
              <w:rPr>
                <w:rFonts w:ascii="Arial" w:hAnsi="Arial" w:cs="Arial"/>
                <w:lang w:val="sr-Cyrl-CS"/>
              </w:rPr>
              <w:t>Општина Кнић</w:t>
            </w:r>
          </w:p>
          <w:p w:rsidR="00AF5B99" w:rsidRPr="00F66FB4" w:rsidRDefault="006A2C0A" w:rsidP="00E94733">
            <w:pPr>
              <w:numPr>
                <w:ilvl w:val="0"/>
                <w:numId w:val="127"/>
              </w:numPr>
              <w:tabs>
                <w:tab w:val="clear" w:pos="720"/>
                <w:tab w:val="num" w:pos="312"/>
              </w:tabs>
              <w:suppressAutoHyphens w:val="0"/>
              <w:spacing w:after="0" w:line="240" w:lineRule="auto"/>
              <w:ind w:left="312"/>
              <w:rPr>
                <w:rFonts w:ascii="Arial" w:hAnsi="Arial" w:cs="Arial"/>
                <w:lang w:val="sr-Cyrl-CS"/>
              </w:rPr>
            </w:pPr>
            <w:r w:rsidRPr="00F66FB4">
              <w:rPr>
                <w:rFonts w:ascii="Arial" w:hAnsi="Arial" w:cs="Arial"/>
                <w:lang w:val="sr-Cyrl-CS"/>
              </w:rPr>
              <w:t>Донатор</w:t>
            </w:r>
          </w:p>
        </w:tc>
        <w:tc>
          <w:tcPr>
            <w:tcW w:w="2370" w:type="dxa"/>
          </w:tcPr>
          <w:p w:rsidR="00AF5B99" w:rsidRPr="00F66FB4" w:rsidRDefault="006A2C0A" w:rsidP="006513D1">
            <w:pPr>
              <w:numPr>
                <w:ilvl w:val="0"/>
                <w:numId w:val="128"/>
              </w:numPr>
              <w:tabs>
                <w:tab w:val="clear" w:pos="720"/>
                <w:tab w:val="num" w:pos="102"/>
              </w:tabs>
              <w:suppressAutoHyphens w:val="0"/>
              <w:spacing w:after="0" w:line="240" w:lineRule="auto"/>
              <w:ind w:left="102" w:hanging="180"/>
              <w:rPr>
                <w:rFonts w:ascii="Arial" w:hAnsi="Arial" w:cs="Arial"/>
                <w:lang w:val="ru-RU"/>
              </w:rPr>
            </w:pPr>
            <w:r w:rsidRPr="00F66FB4">
              <w:rPr>
                <w:rFonts w:ascii="Arial" w:hAnsi="Arial" w:cs="Arial"/>
                <w:lang w:val="ru-RU"/>
              </w:rPr>
              <w:t>Изграђене приступне рампе</w:t>
            </w:r>
          </w:p>
        </w:tc>
      </w:tr>
    </w:tbl>
    <w:p w:rsidR="00940FA3" w:rsidRPr="000D4DEC" w:rsidRDefault="00940FA3" w:rsidP="00940FA3">
      <w:pPr>
        <w:rPr>
          <w:lang w:val="ru-RU"/>
        </w:rPr>
      </w:pPr>
    </w:p>
    <w:p w:rsidR="00940FA3" w:rsidRDefault="00940FA3" w:rsidP="00776CC6">
      <w:pPr>
        <w:rPr>
          <w:lang w:val="ru-RU"/>
        </w:rPr>
      </w:pPr>
    </w:p>
    <w:p w:rsidR="004152CE" w:rsidRDefault="004152CE" w:rsidP="00776CC6">
      <w:pPr>
        <w:rPr>
          <w:lang w:val="ru-RU"/>
        </w:rPr>
      </w:pPr>
    </w:p>
    <w:p w:rsidR="004152CE" w:rsidRDefault="004152CE" w:rsidP="00776CC6">
      <w:pPr>
        <w:rPr>
          <w:lang w:val="ru-RU"/>
        </w:rPr>
      </w:pPr>
    </w:p>
    <w:p w:rsidR="004152CE" w:rsidRDefault="004152CE" w:rsidP="00776CC6">
      <w:pPr>
        <w:rPr>
          <w:lang w:val="ru-RU"/>
        </w:rPr>
      </w:pPr>
    </w:p>
    <w:p w:rsidR="004152CE" w:rsidRDefault="004152CE" w:rsidP="00776CC6">
      <w:pPr>
        <w:rPr>
          <w:lang w:val="ru-RU"/>
        </w:rPr>
      </w:pPr>
    </w:p>
    <w:p w:rsidR="004152CE" w:rsidRDefault="004152CE" w:rsidP="00776CC6">
      <w:pPr>
        <w:rPr>
          <w:lang w:val="ru-RU"/>
        </w:rPr>
      </w:pPr>
    </w:p>
    <w:p w:rsidR="004152CE" w:rsidRDefault="004152CE" w:rsidP="00776CC6">
      <w:pPr>
        <w:rPr>
          <w:lang w:val="ru-RU"/>
        </w:rPr>
      </w:pPr>
    </w:p>
    <w:p w:rsidR="004152CE" w:rsidRDefault="004152CE" w:rsidP="00776CC6">
      <w:pPr>
        <w:rPr>
          <w:lang w:val="ru-RU"/>
        </w:rPr>
      </w:pPr>
    </w:p>
    <w:p w:rsidR="00EB3791" w:rsidRDefault="00EB3791" w:rsidP="00776CC6">
      <w:pPr>
        <w:rPr>
          <w:lang w:val="ru-RU"/>
        </w:rPr>
      </w:pPr>
    </w:p>
    <w:tbl>
      <w:tblPr>
        <w:tblpPr w:leftFromText="141" w:rightFromText="141" w:vertAnchor="text" w:horzAnchor="margin" w:tblpXSpec="center" w:tblpY="77"/>
        <w:tblW w:w="144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328"/>
        <w:gridCol w:w="9165"/>
      </w:tblGrid>
      <w:tr w:rsidR="00776CC6" w:rsidRPr="004C0D29" w:rsidTr="004152CE">
        <w:trPr>
          <w:cantSplit/>
        </w:trPr>
        <w:tc>
          <w:tcPr>
            <w:tcW w:w="5328" w:type="dxa"/>
            <w:vMerge w:val="restart"/>
            <w:shd w:val="clear" w:color="auto" w:fill="C0C0C0"/>
          </w:tcPr>
          <w:p w:rsidR="00776CC6" w:rsidRPr="00CD1214" w:rsidRDefault="00776CC6" w:rsidP="004152CE">
            <w:pPr>
              <w:spacing w:after="0" w:line="240" w:lineRule="auto"/>
              <w:rPr>
                <w:rFonts w:ascii="Arial" w:hAnsi="Arial" w:cs="Arial"/>
                <w:b/>
                <w:color w:val="003366"/>
                <w:sz w:val="24"/>
                <w:szCs w:val="24"/>
                <w:lang w:val="sr-Latn-CS"/>
              </w:rPr>
            </w:pPr>
            <w:r w:rsidRPr="00CD1214">
              <w:rPr>
                <w:rFonts w:ascii="Arial" w:hAnsi="Arial" w:cs="Arial"/>
                <w:b/>
                <w:color w:val="003366"/>
                <w:sz w:val="24"/>
                <w:szCs w:val="24"/>
              </w:rPr>
              <w:t>Оп</w:t>
            </w:r>
            <w:r w:rsidRPr="00CD1214">
              <w:rPr>
                <w:rFonts w:ascii="Arial" w:hAnsi="Arial" w:cs="Arial"/>
                <w:b/>
                <w:color w:val="003366"/>
                <w:sz w:val="24"/>
                <w:szCs w:val="24"/>
                <w:lang w:val="sr-Latn-CS"/>
              </w:rPr>
              <w:t>штина</w:t>
            </w:r>
          </w:p>
          <w:p w:rsidR="00776CC6" w:rsidRPr="00CD1214" w:rsidRDefault="00776CC6" w:rsidP="004152CE">
            <w:pPr>
              <w:spacing w:after="0" w:line="240" w:lineRule="auto"/>
              <w:rPr>
                <w:rFonts w:ascii="Arial" w:hAnsi="Arial" w:cs="Arial"/>
                <w:b/>
                <w:color w:val="003366"/>
                <w:sz w:val="24"/>
                <w:szCs w:val="24"/>
              </w:rPr>
            </w:pPr>
          </w:p>
          <w:p w:rsidR="00776CC6" w:rsidRPr="007F5F69" w:rsidRDefault="00776CC6" w:rsidP="004152CE">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165" w:type="dxa"/>
          </w:tcPr>
          <w:p w:rsidR="00776CC6" w:rsidRDefault="00776CC6" w:rsidP="004152CE">
            <w:pPr>
              <w:spacing w:after="0" w:line="240" w:lineRule="auto"/>
              <w:rPr>
                <w:rFonts w:ascii="Arial" w:hAnsi="Arial" w:cs="Arial"/>
                <w:b/>
                <w:sz w:val="24"/>
                <w:szCs w:val="24"/>
                <w:lang w:val="ru-RU"/>
              </w:rPr>
            </w:pPr>
          </w:p>
          <w:p w:rsidR="00776CC6" w:rsidRDefault="00776CC6" w:rsidP="004152CE">
            <w:pPr>
              <w:spacing w:after="0" w:line="240" w:lineRule="auto"/>
              <w:rPr>
                <w:rFonts w:ascii="Arial" w:hAnsi="Arial" w:cs="Arial"/>
                <w:b/>
                <w:sz w:val="24"/>
                <w:szCs w:val="24"/>
                <w:lang w:val="ru-RU"/>
              </w:rPr>
            </w:pPr>
            <w:r w:rsidRPr="004C0D29">
              <w:rPr>
                <w:rFonts w:ascii="Arial" w:hAnsi="Arial" w:cs="Arial"/>
                <w:b/>
                <w:sz w:val="24"/>
                <w:szCs w:val="24"/>
                <w:lang w:val="ru-RU"/>
              </w:rPr>
              <w:t>ЛСДС 2010 – 2020</w:t>
            </w:r>
            <w:r>
              <w:rPr>
                <w:rFonts w:ascii="Arial" w:hAnsi="Arial" w:cs="Arial"/>
                <w:b/>
                <w:sz w:val="24"/>
                <w:szCs w:val="24"/>
                <w:lang w:val="sr-Cyrl-CS"/>
              </w:rPr>
              <w:t>.</w:t>
            </w:r>
            <w:r w:rsidRPr="004C0D29">
              <w:rPr>
                <w:rFonts w:ascii="Arial" w:hAnsi="Arial" w:cs="Arial"/>
                <w:b/>
                <w:sz w:val="24"/>
                <w:szCs w:val="24"/>
                <w:lang w:val="ru-RU"/>
              </w:rPr>
              <w:t xml:space="preserve">    Стратегија одрживог развоја</w:t>
            </w:r>
          </w:p>
          <w:p w:rsidR="00776CC6" w:rsidRPr="004C0D29" w:rsidRDefault="00776CC6" w:rsidP="004152CE">
            <w:pPr>
              <w:spacing w:after="0" w:line="240" w:lineRule="auto"/>
              <w:rPr>
                <w:rFonts w:ascii="Arial" w:hAnsi="Arial" w:cs="Arial"/>
                <w:b/>
                <w:sz w:val="24"/>
                <w:szCs w:val="24"/>
                <w:lang w:val="ru-RU"/>
              </w:rPr>
            </w:pPr>
            <w:r w:rsidRPr="004C0D29">
              <w:rPr>
                <w:rFonts w:ascii="Arial" w:hAnsi="Arial" w:cs="Arial"/>
                <w:b/>
                <w:sz w:val="24"/>
                <w:szCs w:val="24"/>
                <w:lang w:val="ru-RU"/>
              </w:rPr>
              <w:t xml:space="preserve"> </w:t>
            </w:r>
          </w:p>
        </w:tc>
      </w:tr>
      <w:tr w:rsidR="00776CC6" w:rsidRPr="00EB3791" w:rsidTr="004152CE">
        <w:trPr>
          <w:cantSplit/>
          <w:trHeight w:val="1205"/>
        </w:trPr>
        <w:tc>
          <w:tcPr>
            <w:tcW w:w="5328" w:type="dxa"/>
            <w:vMerge/>
          </w:tcPr>
          <w:p w:rsidR="00776CC6" w:rsidRPr="004C0D29" w:rsidRDefault="00776CC6" w:rsidP="004152CE">
            <w:pPr>
              <w:spacing w:after="0" w:line="240" w:lineRule="auto"/>
              <w:rPr>
                <w:rFonts w:ascii="Arial" w:hAnsi="Arial" w:cs="Arial"/>
                <w:sz w:val="24"/>
                <w:szCs w:val="24"/>
                <w:lang w:val="ru-RU"/>
              </w:rPr>
            </w:pPr>
          </w:p>
        </w:tc>
        <w:tc>
          <w:tcPr>
            <w:tcW w:w="9165" w:type="dxa"/>
          </w:tcPr>
          <w:p w:rsidR="00776CC6" w:rsidRDefault="00776CC6" w:rsidP="004152CE">
            <w:pPr>
              <w:spacing w:after="0" w:line="240" w:lineRule="auto"/>
              <w:rPr>
                <w:rFonts w:ascii="Arial" w:hAnsi="Arial" w:cs="Arial"/>
                <w:b/>
                <w:sz w:val="24"/>
                <w:szCs w:val="24"/>
                <w:lang w:val="ru-RU"/>
              </w:rPr>
            </w:pPr>
          </w:p>
          <w:p w:rsidR="00776CC6" w:rsidRPr="00845704" w:rsidRDefault="00776CC6" w:rsidP="004152CE">
            <w:pPr>
              <w:spacing w:after="0" w:line="240" w:lineRule="auto"/>
              <w:rPr>
                <w:rFonts w:ascii="Arial" w:hAnsi="Arial" w:cs="Arial"/>
                <w:b/>
                <w:i/>
                <w:sz w:val="24"/>
                <w:szCs w:val="24"/>
                <w:lang w:val="ru-RU"/>
              </w:rPr>
            </w:pPr>
            <w:r w:rsidRPr="00CD1214">
              <w:rPr>
                <w:rFonts w:ascii="Arial" w:hAnsi="Arial" w:cs="Arial"/>
                <w:b/>
                <w:sz w:val="24"/>
                <w:szCs w:val="24"/>
                <w:lang w:val="ru-RU"/>
              </w:rPr>
              <w:t>РАДНА ГРУПА</w:t>
            </w:r>
            <w:r>
              <w:rPr>
                <w:rFonts w:ascii="Arial" w:hAnsi="Arial" w:cs="Arial"/>
                <w:b/>
                <w:sz w:val="24"/>
                <w:szCs w:val="24"/>
                <w:lang w:val="ru-RU"/>
              </w:rPr>
              <w:t xml:space="preserve">: </w:t>
            </w:r>
            <w:r>
              <w:rPr>
                <w:rFonts w:ascii="Arial" w:hAnsi="Arial" w:cs="Arial"/>
                <w:b/>
                <w:i/>
                <w:color w:val="000080"/>
                <w:sz w:val="24"/>
                <w:szCs w:val="24"/>
                <w:lang w:val="ru-RU"/>
              </w:rPr>
              <w:t>ЛОКАЛНИ ЕКОНОМСКИ РАЗВОЈ</w:t>
            </w:r>
          </w:p>
        </w:tc>
      </w:tr>
    </w:tbl>
    <w:p w:rsidR="00776CC6" w:rsidRDefault="00776CC6" w:rsidP="00776CC6">
      <w:pPr>
        <w:rPr>
          <w:lang w:val="ru-RU"/>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3851"/>
        <w:gridCol w:w="2370"/>
        <w:gridCol w:w="2250"/>
        <w:gridCol w:w="120"/>
        <w:gridCol w:w="2370"/>
        <w:gridCol w:w="2370"/>
      </w:tblGrid>
      <w:tr w:rsidR="00776CC6" w:rsidRPr="00EB3791" w:rsidTr="00942C97">
        <w:tc>
          <w:tcPr>
            <w:tcW w:w="14760" w:type="dxa"/>
            <w:gridSpan w:val="7"/>
            <w:shd w:val="clear" w:color="auto" w:fill="C0C0C0"/>
          </w:tcPr>
          <w:p w:rsidR="00776CC6" w:rsidRPr="00F66FB4" w:rsidRDefault="00776CC6" w:rsidP="00942C97">
            <w:pPr>
              <w:spacing w:after="0" w:line="240" w:lineRule="auto"/>
              <w:jc w:val="both"/>
              <w:rPr>
                <w:rFonts w:ascii="Arial" w:hAnsi="Arial" w:cs="Arial"/>
                <w:lang w:val="sr-Cyrl-CS"/>
              </w:rPr>
            </w:pPr>
            <w:r w:rsidRPr="00F66FB4">
              <w:rPr>
                <w:rFonts w:ascii="Arial" w:hAnsi="Arial" w:cs="Arial"/>
                <w:b/>
                <w:lang w:val="ru-RU"/>
              </w:rPr>
              <w:t xml:space="preserve">Визија : </w:t>
            </w:r>
            <w:r w:rsidRPr="00F66FB4">
              <w:rPr>
                <w:rFonts w:ascii="Arial" w:hAnsi="Arial" w:cs="Arial"/>
                <w:lang w:val="sr-Cyrl-CS"/>
              </w:rPr>
              <w:t xml:space="preserve">Општина Кнић има развијен сектор МСПП који запошљава </w:t>
            </w:r>
            <w:r w:rsidR="00F66FB4" w:rsidRPr="00F66FB4">
              <w:rPr>
                <w:rFonts w:ascii="Arial" w:hAnsi="Arial" w:cs="Arial"/>
                <w:lang w:val="sr-Cyrl-CS"/>
              </w:rPr>
              <w:t>значајан део</w:t>
            </w:r>
            <w:r w:rsidR="00885B52" w:rsidRPr="00F66FB4">
              <w:rPr>
                <w:rFonts w:ascii="Arial" w:hAnsi="Arial" w:cs="Arial"/>
                <w:lang w:val="sr-Cyrl-CS"/>
              </w:rPr>
              <w:t xml:space="preserve"> </w:t>
            </w:r>
            <w:r w:rsidRPr="00F66FB4">
              <w:rPr>
                <w:rFonts w:ascii="Arial" w:hAnsi="Arial" w:cs="Arial"/>
                <w:lang w:val="sr-Cyrl-CS"/>
              </w:rPr>
              <w:t>радног контингента становништва, са ефикасним локалним системима подршке прилагођеним потребама привреде и флексибилним тржиштем радне снаге.</w:t>
            </w:r>
          </w:p>
          <w:p w:rsidR="00776CC6" w:rsidRPr="00F66FB4" w:rsidRDefault="00776CC6" w:rsidP="00942C97">
            <w:pPr>
              <w:spacing w:after="0" w:line="240" w:lineRule="auto"/>
              <w:jc w:val="both"/>
              <w:rPr>
                <w:rFonts w:ascii="Arial" w:hAnsi="Arial" w:cs="Arial"/>
                <w:lang w:val="sr-Cyrl-CS"/>
              </w:rPr>
            </w:pPr>
            <w:r w:rsidRPr="00F66FB4">
              <w:rPr>
                <w:rFonts w:ascii="Arial" w:hAnsi="Arial" w:cs="Arial"/>
                <w:lang w:val="sr-Cyrl-CS"/>
              </w:rPr>
              <w:t>Општина Кнић је један од лидера у производњи и преради хране на територији Централне Србије.</w:t>
            </w:r>
          </w:p>
          <w:p w:rsidR="00776CC6" w:rsidRPr="00F66FB4" w:rsidRDefault="00776CC6" w:rsidP="00942C97">
            <w:pPr>
              <w:spacing w:after="0" w:line="240" w:lineRule="auto"/>
              <w:jc w:val="both"/>
              <w:rPr>
                <w:rFonts w:ascii="Arial" w:hAnsi="Arial" w:cs="Arial"/>
                <w:lang w:val="sr-Cyrl-CS"/>
              </w:rPr>
            </w:pPr>
            <w:r w:rsidRPr="00F66FB4">
              <w:rPr>
                <w:rFonts w:ascii="Arial" w:hAnsi="Arial" w:cs="Arial"/>
                <w:lang w:val="sr-Cyrl-CS"/>
              </w:rPr>
              <w:t>Општина Кнић је атрактивна инвестициона локација са развијеном економском инфраструктуром и пратећим услугама.</w:t>
            </w:r>
          </w:p>
          <w:p w:rsidR="00776CC6" w:rsidRPr="00F66FB4" w:rsidRDefault="00776CC6" w:rsidP="00942C97">
            <w:pPr>
              <w:spacing w:after="0" w:line="240" w:lineRule="auto"/>
              <w:rPr>
                <w:rFonts w:ascii="Arial" w:hAnsi="Arial" w:cs="Arial"/>
                <w:b/>
                <w:lang w:val="sr-Latn-CS"/>
              </w:rPr>
            </w:pPr>
            <w:r w:rsidRPr="00F66FB4">
              <w:rPr>
                <w:rFonts w:ascii="Arial" w:hAnsi="Arial" w:cs="Arial"/>
                <w:lang w:val="sr-Cyrl-CS"/>
              </w:rPr>
              <w:t>Атрактивност и препознатљивост туристичке понуде је базирана на искоришћавању предности које произилазе из очуване природе и повећаним инвестицијама у капацитете.</w:t>
            </w:r>
            <w:r w:rsidRPr="00F66FB4">
              <w:rPr>
                <w:rFonts w:ascii="Arial" w:hAnsi="Arial" w:cs="Arial"/>
                <w:b/>
                <w:lang w:val="sr-Cyrl-CS"/>
              </w:rPr>
              <w:t xml:space="preserve">   </w:t>
            </w:r>
          </w:p>
        </w:tc>
      </w:tr>
      <w:tr w:rsidR="00776CC6" w:rsidRPr="00EB3791" w:rsidTr="00942C97">
        <w:trPr>
          <w:trHeight w:val="605"/>
        </w:trPr>
        <w:tc>
          <w:tcPr>
            <w:tcW w:w="9900" w:type="dxa"/>
            <w:gridSpan w:val="4"/>
            <w:shd w:val="clear" w:color="auto" w:fill="C0C0C0"/>
          </w:tcPr>
          <w:p w:rsidR="00776CC6" w:rsidRPr="00F66FB4" w:rsidRDefault="00776CC6" w:rsidP="00942C97">
            <w:pPr>
              <w:spacing w:after="0" w:line="240" w:lineRule="auto"/>
              <w:rPr>
                <w:rFonts w:ascii="Arial" w:hAnsi="Arial" w:cs="Arial"/>
                <w:b/>
                <w:lang w:val="sr-Cyrl-CS"/>
              </w:rPr>
            </w:pPr>
            <w:r w:rsidRPr="00F66FB4">
              <w:rPr>
                <w:rFonts w:ascii="Arial" w:hAnsi="Arial" w:cs="Arial"/>
                <w:b/>
                <w:lang w:val="sr-Latn-CS"/>
              </w:rPr>
              <w:t xml:space="preserve">1. </w:t>
            </w:r>
            <w:r w:rsidRPr="00F66FB4">
              <w:rPr>
                <w:rFonts w:ascii="Arial" w:hAnsi="Arial" w:cs="Arial"/>
                <w:b/>
                <w:lang w:val="ru-RU"/>
              </w:rPr>
              <w:t>ПРОБЛЕМ</w:t>
            </w:r>
            <w:r w:rsidRPr="00F66FB4">
              <w:rPr>
                <w:rFonts w:ascii="Arial" w:hAnsi="Arial" w:cs="Arial"/>
                <w:b/>
                <w:lang w:val="sr-Latn-CS"/>
              </w:rPr>
              <w:t xml:space="preserve"> / </w:t>
            </w:r>
            <w:r w:rsidRPr="00F66FB4">
              <w:rPr>
                <w:rFonts w:ascii="Arial" w:hAnsi="Arial" w:cs="Arial"/>
                <w:b/>
                <w:lang w:val="ru-RU"/>
              </w:rPr>
              <w:t>ПРИОРИТЕТ</w:t>
            </w:r>
            <w:r w:rsidRPr="00F66FB4">
              <w:rPr>
                <w:rFonts w:ascii="Arial" w:hAnsi="Arial" w:cs="Arial"/>
                <w:b/>
                <w:lang w:val="sr-Latn-CS"/>
              </w:rPr>
              <w:t xml:space="preserve">: </w:t>
            </w:r>
            <w:r w:rsidRPr="00F66FB4">
              <w:rPr>
                <w:rFonts w:ascii="Arial" w:hAnsi="Arial" w:cs="Arial"/>
                <w:b/>
                <w:lang w:val="sr-Cyrl-CS"/>
              </w:rPr>
              <w:t>Развој инвестиционих потенцијала општине Кнић путем унапређења економске инфраструктуре и стварањем ефикасних комуналних система</w:t>
            </w:r>
          </w:p>
        </w:tc>
        <w:tc>
          <w:tcPr>
            <w:tcW w:w="4860" w:type="dxa"/>
            <w:gridSpan w:val="3"/>
            <w:shd w:val="clear" w:color="auto" w:fill="C0C0C0"/>
          </w:tcPr>
          <w:p w:rsidR="00776CC6" w:rsidRPr="00F66FB4" w:rsidRDefault="00776CC6" w:rsidP="00942C97">
            <w:pPr>
              <w:spacing w:after="0" w:line="240" w:lineRule="auto"/>
              <w:rPr>
                <w:rFonts w:ascii="Arial" w:hAnsi="Arial" w:cs="Arial"/>
                <w:b/>
                <w:lang w:val="ru-RU"/>
              </w:rPr>
            </w:pPr>
            <w:r w:rsidRPr="00F66FB4">
              <w:rPr>
                <w:rFonts w:ascii="Arial" w:hAnsi="Arial" w:cs="Arial"/>
                <w:b/>
                <w:lang w:val="ru-RU"/>
              </w:rPr>
              <w:t xml:space="preserve">Степен приоритета  </w:t>
            </w:r>
          </w:p>
          <w:p w:rsidR="00776CC6" w:rsidRPr="00F66FB4" w:rsidRDefault="00776CC6" w:rsidP="00942C97">
            <w:pPr>
              <w:spacing w:after="0" w:line="240" w:lineRule="auto"/>
              <w:rPr>
                <w:rFonts w:ascii="Arial" w:hAnsi="Arial" w:cs="Arial"/>
                <w:b/>
                <w:lang w:val="ru-RU"/>
              </w:rPr>
            </w:pPr>
            <w:r w:rsidRPr="00F66FB4">
              <w:rPr>
                <w:rFonts w:ascii="Arial" w:hAnsi="Arial" w:cs="Arial"/>
                <w:i/>
                <w:lang w:val="ru-RU"/>
              </w:rPr>
              <w:t>(висок/средњи/ниски)</w:t>
            </w:r>
          </w:p>
        </w:tc>
      </w:tr>
      <w:tr w:rsidR="00776CC6" w:rsidRPr="00EB3791" w:rsidTr="00942C97">
        <w:trPr>
          <w:cantSplit/>
          <w:trHeight w:val="456"/>
        </w:trPr>
        <w:tc>
          <w:tcPr>
            <w:tcW w:w="14760" w:type="dxa"/>
            <w:gridSpan w:val="7"/>
            <w:shd w:val="clear" w:color="auto" w:fill="C0C0C0"/>
          </w:tcPr>
          <w:p w:rsidR="00776CC6" w:rsidRPr="00F66FB4" w:rsidRDefault="00D015AE" w:rsidP="00F66FB4">
            <w:pPr>
              <w:spacing w:after="0" w:line="240" w:lineRule="auto"/>
              <w:rPr>
                <w:rFonts w:ascii="Arial" w:hAnsi="Arial" w:cs="Arial"/>
                <w:b/>
                <w:lang w:val="ru-RU"/>
              </w:rPr>
            </w:pPr>
            <w:r>
              <w:rPr>
                <w:rFonts w:ascii="Arial" w:hAnsi="Arial" w:cs="Arial"/>
                <w:b/>
                <w:lang w:val="ru-RU"/>
              </w:rPr>
              <w:t>1.1. Стратешки циљ</w:t>
            </w:r>
            <w:r w:rsidR="00776CC6" w:rsidRPr="00F66FB4">
              <w:rPr>
                <w:rFonts w:ascii="Arial" w:hAnsi="Arial" w:cs="Arial"/>
                <w:b/>
                <w:lang w:val="ru-RU"/>
              </w:rPr>
              <w:t xml:space="preserve">: </w:t>
            </w:r>
            <w:r w:rsidR="00776CC6" w:rsidRPr="00F66FB4">
              <w:rPr>
                <w:rFonts w:ascii="Arial" w:hAnsi="Arial" w:cs="Arial"/>
                <w:lang w:val="sr-Cyrl-CS"/>
              </w:rPr>
              <w:t xml:space="preserve">До </w:t>
            </w:r>
            <w:r w:rsidR="00F66FB4" w:rsidRPr="00F66FB4">
              <w:rPr>
                <w:rFonts w:ascii="Arial" w:hAnsi="Arial" w:cs="Arial"/>
                <w:lang w:val="sr-Cyrl-CS"/>
              </w:rPr>
              <w:t>2020.</w:t>
            </w:r>
            <w:r w:rsidR="00885B52" w:rsidRPr="00F66FB4">
              <w:rPr>
                <w:rFonts w:ascii="Arial" w:hAnsi="Arial" w:cs="Arial"/>
                <w:lang w:val="sr-Cyrl-CS"/>
              </w:rPr>
              <w:t xml:space="preserve"> </w:t>
            </w:r>
            <w:r w:rsidR="00776CC6" w:rsidRPr="00F66FB4">
              <w:rPr>
                <w:rFonts w:ascii="Arial" w:hAnsi="Arial" w:cs="Arial"/>
                <w:lang w:val="sr-Cyrl-CS"/>
              </w:rPr>
              <w:t>године усвојена комплетна урбанистичко планска документација за територију општине Кнић</w:t>
            </w:r>
          </w:p>
        </w:tc>
      </w:tr>
      <w:tr w:rsidR="00776CC6" w:rsidRPr="00EB3791" w:rsidTr="00942C97">
        <w:trPr>
          <w:cantSplit/>
          <w:trHeight w:val="369"/>
        </w:trPr>
        <w:tc>
          <w:tcPr>
            <w:tcW w:w="14760" w:type="dxa"/>
            <w:gridSpan w:val="7"/>
            <w:shd w:val="clear" w:color="auto" w:fill="C0C0C0"/>
          </w:tcPr>
          <w:p w:rsidR="00776CC6" w:rsidRPr="00607F43" w:rsidRDefault="00776CC6" w:rsidP="00942C97">
            <w:pPr>
              <w:spacing w:after="0" w:line="240" w:lineRule="auto"/>
              <w:rPr>
                <w:rFonts w:ascii="Arial" w:hAnsi="Arial" w:cs="Arial"/>
                <w:lang w:val="sr-Cyrl-CS"/>
              </w:rPr>
            </w:pPr>
            <w:r w:rsidRPr="00CD1214">
              <w:rPr>
                <w:rFonts w:ascii="Arial" w:hAnsi="Arial" w:cs="Arial"/>
                <w:b/>
                <w:lang w:val="ru-RU"/>
              </w:rPr>
              <w:t xml:space="preserve">1.1.1. Програм: </w:t>
            </w:r>
            <w:r>
              <w:rPr>
                <w:rFonts w:ascii="Arial" w:hAnsi="Arial" w:cs="Arial"/>
                <w:lang w:val="sr-Cyrl-CS"/>
              </w:rPr>
              <w:t>Израд</w:t>
            </w:r>
            <w:r w:rsidR="00D015AE">
              <w:rPr>
                <w:rFonts w:ascii="Arial" w:hAnsi="Arial" w:cs="Arial"/>
                <w:lang w:val="sr-Cyrl-CS"/>
              </w:rPr>
              <w:t>а просторних и планских докумен</w:t>
            </w:r>
            <w:r>
              <w:rPr>
                <w:rFonts w:ascii="Arial" w:hAnsi="Arial" w:cs="Arial"/>
                <w:lang w:val="sr-Cyrl-CS"/>
              </w:rPr>
              <w:t>ата за инфраструктурне пројекте којима се подстиче локални економски развој</w:t>
            </w:r>
          </w:p>
        </w:tc>
      </w:tr>
      <w:tr w:rsidR="00776CC6" w:rsidRPr="00CD1214" w:rsidTr="00942C97">
        <w:trPr>
          <w:cantSplit/>
          <w:trHeight w:val="546"/>
        </w:trPr>
        <w:tc>
          <w:tcPr>
            <w:tcW w:w="1429" w:type="dxa"/>
          </w:tcPr>
          <w:p w:rsidR="00776CC6" w:rsidRPr="00CD1214" w:rsidRDefault="00776CC6" w:rsidP="00942C97">
            <w:pPr>
              <w:spacing w:after="0" w:line="240" w:lineRule="auto"/>
              <w:jc w:val="center"/>
              <w:rPr>
                <w:rFonts w:ascii="Arial" w:hAnsi="Arial" w:cs="Arial"/>
                <w:b/>
              </w:rPr>
            </w:pPr>
            <w:r w:rsidRPr="00CD1214">
              <w:rPr>
                <w:rFonts w:ascii="Arial" w:hAnsi="Arial" w:cs="Arial"/>
                <w:b/>
              </w:rPr>
              <w:t>Број</w:t>
            </w:r>
          </w:p>
        </w:tc>
        <w:tc>
          <w:tcPr>
            <w:tcW w:w="3851" w:type="dxa"/>
          </w:tcPr>
          <w:p w:rsidR="00776CC6" w:rsidRPr="00CD1214" w:rsidRDefault="00776CC6" w:rsidP="00942C97">
            <w:pPr>
              <w:spacing w:after="0" w:line="240" w:lineRule="auto"/>
              <w:jc w:val="center"/>
              <w:rPr>
                <w:rFonts w:ascii="Arial" w:hAnsi="Arial" w:cs="Arial"/>
                <w:b/>
              </w:rPr>
            </w:pPr>
            <w:r w:rsidRPr="00CD1214">
              <w:rPr>
                <w:rFonts w:ascii="Arial" w:hAnsi="Arial" w:cs="Arial"/>
                <w:b/>
              </w:rPr>
              <w:t>Пројекат</w:t>
            </w:r>
          </w:p>
        </w:tc>
        <w:tc>
          <w:tcPr>
            <w:tcW w:w="2370" w:type="dxa"/>
          </w:tcPr>
          <w:p w:rsidR="00776CC6" w:rsidRPr="00CD1214" w:rsidRDefault="00776CC6" w:rsidP="00942C97">
            <w:pPr>
              <w:spacing w:after="0" w:line="240" w:lineRule="auto"/>
              <w:jc w:val="center"/>
              <w:rPr>
                <w:rFonts w:ascii="Arial" w:hAnsi="Arial" w:cs="Arial"/>
                <w:b/>
              </w:rPr>
            </w:pPr>
            <w:r w:rsidRPr="00CD1214">
              <w:rPr>
                <w:rFonts w:ascii="Arial" w:hAnsi="Arial" w:cs="Arial"/>
                <w:b/>
              </w:rPr>
              <w:t>ПАРТНЕРИ</w:t>
            </w:r>
          </w:p>
        </w:tc>
        <w:tc>
          <w:tcPr>
            <w:tcW w:w="2370" w:type="dxa"/>
            <w:gridSpan w:val="2"/>
          </w:tcPr>
          <w:p w:rsidR="00776CC6" w:rsidRPr="00CD1214" w:rsidRDefault="00776CC6" w:rsidP="00942C97">
            <w:pPr>
              <w:spacing w:after="0" w:line="240" w:lineRule="auto"/>
              <w:jc w:val="center"/>
              <w:rPr>
                <w:rFonts w:ascii="Arial" w:hAnsi="Arial" w:cs="Arial"/>
                <w:b/>
              </w:rPr>
            </w:pPr>
            <w:r w:rsidRPr="00CD1214">
              <w:rPr>
                <w:rFonts w:ascii="Arial" w:hAnsi="Arial" w:cs="Arial"/>
                <w:b/>
              </w:rPr>
              <w:t>Време</w:t>
            </w:r>
          </w:p>
        </w:tc>
        <w:tc>
          <w:tcPr>
            <w:tcW w:w="2370" w:type="dxa"/>
          </w:tcPr>
          <w:p w:rsidR="00776CC6" w:rsidRDefault="00CF1216" w:rsidP="00942C97">
            <w:pPr>
              <w:spacing w:after="0" w:line="240" w:lineRule="auto"/>
              <w:jc w:val="center"/>
              <w:rPr>
                <w:rFonts w:ascii="Arial" w:hAnsi="Arial" w:cs="Arial"/>
                <w:b/>
                <w:lang w:val="sr-Cyrl-CS"/>
              </w:rPr>
            </w:pPr>
            <w:r>
              <w:rPr>
                <w:rFonts w:ascii="Arial" w:hAnsi="Arial" w:cs="Arial"/>
                <w:b/>
                <w:lang w:val="ru-RU"/>
              </w:rPr>
              <w:t>И</w:t>
            </w:r>
            <w:r w:rsidR="00776CC6" w:rsidRPr="00EF6598">
              <w:rPr>
                <w:rFonts w:ascii="Arial" w:hAnsi="Arial" w:cs="Arial"/>
                <w:b/>
                <w:lang w:val="ru-RU"/>
              </w:rPr>
              <w:t>звор финансирања</w:t>
            </w:r>
          </w:p>
          <w:p w:rsidR="00776CC6" w:rsidRPr="001726FF" w:rsidRDefault="00776CC6" w:rsidP="00942C97">
            <w:pPr>
              <w:spacing w:after="0" w:line="240" w:lineRule="auto"/>
              <w:jc w:val="center"/>
              <w:rPr>
                <w:rFonts w:ascii="Arial" w:hAnsi="Arial" w:cs="Arial"/>
                <w:b/>
                <w:lang w:val="sr-Cyrl-CS"/>
              </w:rPr>
            </w:pPr>
          </w:p>
        </w:tc>
        <w:tc>
          <w:tcPr>
            <w:tcW w:w="2370" w:type="dxa"/>
          </w:tcPr>
          <w:p w:rsidR="00776CC6" w:rsidRPr="00CD1214" w:rsidRDefault="00776CC6" w:rsidP="00942C97">
            <w:pPr>
              <w:spacing w:after="0" w:line="240" w:lineRule="auto"/>
              <w:jc w:val="center"/>
              <w:rPr>
                <w:rFonts w:ascii="Arial" w:hAnsi="Arial" w:cs="Arial"/>
              </w:rPr>
            </w:pPr>
            <w:r w:rsidRPr="00CD1214">
              <w:rPr>
                <w:rFonts w:ascii="Arial" w:hAnsi="Arial" w:cs="Arial"/>
                <w:b/>
              </w:rPr>
              <w:t>ИНДИКАТОРИ</w:t>
            </w:r>
          </w:p>
        </w:tc>
      </w:tr>
      <w:tr w:rsidR="00776CC6" w:rsidRPr="00F01DED" w:rsidTr="00942C97">
        <w:trPr>
          <w:cantSplit/>
          <w:trHeight w:val="510"/>
        </w:trPr>
        <w:tc>
          <w:tcPr>
            <w:tcW w:w="1429" w:type="dxa"/>
          </w:tcPr>
          <w:p w:rsidR="00776CC6" w:rsidRPr="00F66FB4" w:rsidRDefault="00776CC6" w:rsidP="00942C97">
            <w:pPr>
              <w:spacing w:after="0" w:line="240" w:lineRule="auto"/>
              <w:rPr>
                <w:rFonts w:ascii="Arial" w:hAnsi="Arial" w:cs="Arial"/>
                <w:b/>
              </w:rPr>
            </w:pPr>
            <w:r w:rsidRPr="00F66FB4">
              <w:rPr>
                <w:rFonts w:ascii="Arial" w:hAnsi="Arial" w:cs="Arial"/>
                <w:b/>
              </w:rPr>
              <w:t>1.1.1.</w:t>
            </w:r>
            <w:r w:rsidR="00F66FB4" w:rsidRPr="00F66FB4">
              <w:rPr>
                <w:rFonts w:ascii="Arial" w:hAnsi="Arial" w:cs="Arial"/>
                <w:b/>
                <w:lang w:val="sr-Cyrl-CS"/>
              </w:rPr>
              <w:t>1</w:t>
            </w:r>
            <w:r w:rsidRPr="00F66FB4">
              <w:rPr>
                <w:rFonts w:ascii="Arial" w:hAnsi="Arial" w:cs="Arial"/>
                <w:b/>
              </w:rPr>
              <w:t>.</w:t>
            </w:r>
          </w:p>
        </w:tc>
        <w:tc>
          <w:tcPr>
            <w:tcW w:w="3851" w:type="dxa"/>
          </w:tcPr>
          <w:p w:rsidR="00776CC6" w:rsidRPr="00F66FB4" w:rsidRDefault="00776CC6" w:rsidP="00942C97">
            <w:pPr>
              <w:tabs>
                <w:tab w:val="left" w:pos="5580"/>
                <w:tab w:val="left" w:pos="6840"/>
                <w:tab w:val="left" w:pos="8460"/>
                <w:tab w:val="left" w:pos="10080"/>
              </w:tabs>
              <w:spacing w:after="0" w:line="240" w:lineRule="auto"/>
              <w:rPr>
                <w:rFonts w:ascii="Arial" w:hAnsi="Arial" w:cs="Arial"/>
                <w:lang w:val="sr-Cyrl-CS"/>
              </w:rPr>
            </w:pPr>
            <w:r w:rsidRPr="00F66FB4">
              <w:rPr>
                <w:rFonts w:ascii="Arial" w:hAnsi="Arial" w:cs="Arial"/>
                <w:lang w:val="sr-Cyrl-CS"/>
              </w:rPr>
              <w:t>Израда</w:t>
            </w:r>
            <w:r w:rsidRPr="00F66FB4">
              <w:rPr>
                <w:rFonts w:ascii="Arial" w:hAnsi="Arial" w:cs="Arial"/>
                <w:lang w:val="sr-Latn-CS"/>
              </w:rPr>
              <w:t xml:space="preserve"> </w:t>
            </w:r>
            <w:r w:rsidRPr="00F66FB4">
              <w:rPr>
                <w:rFonts w:ascii="Arial" w:hAnsi="Arial" w:cs="Arial"/>
                <w:lang w:val="sr-Cyrl-CS"/>
              </w:rPr>
              <w:t>ГИС</w:t>
            </w:r>
            <w:r w:rsidR="00CF1216">
              <w:rPr>
                <w:rFonts w:ascii="Arial" w:hAnsi="Arial" w:cs="Arial"/>
                <w:lang w:val="sr-Cyrl-CS"/>
              </w:rPr>
              <w:t xml:space="preserve"> </w:t>
            </w:r>
            <w:r w:rsidR="00984450">
              <w:rPr>
                <w:rFonts w:ascii="Arial" w:hAnsi="Arial" w:cs="Arial"/>
                <w:lang w:val="sr-Cyrl-CS"/>
              </w:rPr>
              <w:t>–</w:t>
            </w:r>
            <w:r w:rsidR="00CF1216">
              <w:rPr>
                <w:rFonts w:ascii="Arial" w:hAnsi="Arial" w:cs="Arial"/>
                <w:lang w:val="sr-Cyrl-CS"/>
              </w:rPr>
              <w:t xml:space="preserve"> </w:t>
            </w:r>
            <w:r w:rsidRPr="00F66FB4">
              <w:rPr>
                <w:rFonts w:ascii="Arial" w:hAnsi="Arial" w:cs="Arial"/>
                <w:lang w:val="sr-Cyrl-CS"/>
              </w:rPr>
              <w:t>а</w:t>
            </w:r>
          </w:p>
        </w:tc>
        <w:tc>
          <w:tcPr>
            <w:tcW w:w="2370" w:type="dxa"/>
          </w:tcPr>
          <w:p w:rsidR="00776CC6" w:rsidRPr="00F66FB4" w:rsidRDefault="00776CC6" w:rsidP="00942C97">
            <w:pPr>
              <w:spacing w:after="0" w:line="240" w:lineRule="auto"/>
              <w:rPr>
                <w:rFonts w:ascii="Arial" w:hAnsi="Arial" w:cs="Arial"/>
                <w:lang w:val="sr-Cyrl-CS"/>
              </w:rPr>
            </w:pPr>
            <w:r w:rsidRPr="00F66FB4">
              <w:rPr>
                <w:rFonts w:ascii="Arial" w:hAnsi="Arial" w:cs="Arial"/>
                <w:lang w:val="sr-Cyrl-CS"/>
              </w:rPr>
              <w:t>Катастар</w:t>
            </w:r>
          </w:p>
          <w:p w:rsidR="00776CC6" w:rsidRPr="00F66FB4" w:rsidRDefault="00776CC6" w:rsidP="00942C97">
            <w:pPr>
              <w:spacing w:after="0" w:line="240" w:lineRule="auto"/>
              <w:rPr>
                <w:rFonts w:ascii="Arial" w:hAnsi="Arial" w:cs="Arial"/>
                <w:lang w:val="sr-Cyrl-CS"/>
              </w:rPr>
            </w:pPr>
            <w:r w:rsidRPr="00F66FB4">
              <w:rPr>
                <w:rFonts w:ascii="Arial" w:hAnsi="Arial" w:cs="Arial"/>
                <w:lang w:val="sr-Cyrl-CS"/>
              </w:rPr>
              <w:t>Општина Кнић</w:t>
            </w:r>
          </w:p>
          <w:p w:rsidR="00776CC6" w:rsidRPr="00F66FB4" w:rsidRDefault="00776CC6" w:rsidP="00942C97">
            <w:pPr>
              <w:spacing w:after="0" w:line="240" w:lineRule="auto"/>
              <w:rPr>
                <w:rFonts w:ascii="Arial" w:hAnsi="Arial" w:cs="Arial"/>
                <w:lang w:val="sr-Cyrl-CS"/>
              </w:rPr>
            </w:pPr>
            <w:r w:rsidRPr="00F66FB4">
              <w:rPr>
                <w:rFonts w:ascii="Arial" w:hAnsi="Arial" w:cs="Arial"/>
                <w:lang w:val="sr-Cyrl-CS"/>
              </w:rPr>
              <w:t>Дирекција за урбанизам</w:t>
            </w:r>
          </w:p>
          <w:p w:rsidR="00776CC6" w:rsidRPr="00F66FB4" w:rsidRDefault="00776CC6" w:rsidP="00942C97">
            <w:pPr>
              <w:tabs>
                <w:tab w:val="left" w:pos="5580"/>
                <w:tab w:val="left" w:pos="6840"/>
                <w:tab w:val="left" w:pos="8460"/>
                <w:tab w:val="left" w:pos="10080"/>
              </w:tabs>
              <w:spacing w:after="0" w:line="240" w:lineRule="auto"/>
              <w:rPr>
                <w:rFonts w:ascii="Arial" w:hAnsi="Arial" w:cs="Arial"/>
                <w:lang w:val="sr-Latn-CS"/>
              </w:rPr>
            </w:pPr>
            <w:r w:rsidRPr="00F66FB4">
              <w:rPr>
                <w:rFonts w:ascii="Arial" w:hAnsi="Arial" w:cs="Arial"/>
                <w:lang w:val="sr-Cyrl-CS"/>
              </w:rPr>
              <w:t>Надлежно министарство</w:t>
            </w:r>
          </w:p>
        </w:tc>
        <w:tc>
          <w:tcPr>
            <w:tcW w:w="2370" w:type="dxa"/>
            <w:gridSpan w:val="2"/>
          </w:tcPr>
          <w:p w:rsidR="00776CC6" w:rsidRPr="00F66FB4" w:rsidRDefault="00CF1216" w:rsidP="00942C97">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 xml:space="preserve">2016 </w:t>
            </w:r>
            <w:r w:rsidR="00984450">
              <w:rPr>
                <w:rFonts w:ascii="Arial" w:hAnsi="Arial" w:cs="Arial"/>
                <w:lang w:val="sr-Cyrl-CS"/>
              </w:rPr>
              <w:t>–</w:t>
            </w:r>
            <w:r>
              <w:rPr>
                <w:rFonts w:ascii="Arial" w:hAnsi="Arial" w:cs="Arial"/>
                <w:lang w:val="sr-Cyrl-CS"/>
              </w:rPr>
              <w:t xml:space="preserve"> </w:t>
            </w:r>
          </w:p>
          <w:p w:rsidR="00885B52" w:rsidRPr="00F66FB4" w:rsidRDefault="00F66FB4" w:rsidP="00942C97">
            <w:pPr>
              <w:tabs>
                <w:tab w:val="left" w:pos="5580"/>
                <w:tab w:val="left" w:pos="6840"/>
                <w:tab w:val="left" w:pos="8460"/>
                <w:tab w:val="left" w:pos="10080"/>
              </w:tabs>
              <w:spacing w:after="0" w:line="240" w:lineRule="auto"/>
              <w:jc w:val="center"/>
              <w:rPr>
                <w:rFonts w:ascii="Arial" w:hAnsi="Arial" w:cs="Arial"/>
                <w:lang w:val="sr-Cyrl-CS"/>
              </w:rPr>
            </w:pPr>
            <w:r w:rsidRPr="00F66FB4">
              <w:rPr>
                <w:rFonts w:ascii="Arial" w:hAnsi="Arial" w:cs="Arial"/>
                <w:lang w:val="sr-Cyrl-CS"/>
              </w:rPr>
              <w:t>2020.</w:t>
            </w:r>
          </w:p>
        </w:tc>
        <w:tc>
          <w:tcPr>
            <w:tcW w:w="2370" w:type="dxa"/>
          </w:tcPr>
          <w:p w:rsidR="00776CC6" w:rsidRPr="00F66FB4" w:rsidRDefault="00776CC6" w:rsidP="00CF1216">
            <w:pPr>
              <w:rPr>
                <w:rFonts w:ascii="Arial" w:hAnsi="Arial" w:cs="Arial"/>
                <w:lang w:val="sr-Cyrl-CS"/>
              </w:rPr>
            </w:pPr>
          </w:p>
          <w:p w:rsidR="00776CC6" w:rsidRPr="00F66FB4" w:rsidRDefault="00776CC6" w:rsidP="006513D1">
            <w:pPr>
              <w:numPr>
                <w:ilvl w:val="0"/>
                <w:numId w:val="87"/>
              </w:numPr>
              <w:tabs>
                <w:tab w:val="num" w:pos="312"/>
              </w:tabs>
              <w:suppressAutoHyphens w:val="0"/>
              <w:spacing w:after="0" w:line="240" w:lineRule="auto"/>
              <w:ind w:left="312" w:hanging="312"/>
              <w:rPr>
                <w:rFonts w:ascii="Arial" w:hAnsi="Arial" w:cs="Arial"/>
                <w:lang w:val="sr-Cyrl-CS"/>
              </w:rPr>
            </w:pPr>
            <w:r w:rsidRPr="00F66FB4">
              <w:rPr>
                <w:rFonts w:ascii="Arial" w:hAnsi="Arial" w:cs="Arial"/>
                <w:lang w:val="sr-Cyrl-CS"/>
              </w:rPr>
              <w:t>О</w:t>
            </w:r>
            <w:r w:rsidR="00CF1216">
              <w:rPr>
                <w:rFonts w:ascii="Arial" w:hAnsi="Arial" w:cs="Arial"/>
                <w:lang w:val="sr-Cyrl-CS"/>
              </w:rPr>
              <w:t>пштина</w:t>
            </w:r>
            <w:r w:rsidRPr="00F66FB4">
              <w:rPr>
                <w:rFonts w:ascii="Arial" w:hAnsi="Arial" w:cs="Arial"/>
                <w:lang w:val="sr-Cyrl-CS"/>
              </w:rPr>
              <w:t xml:space="preserve"> Кнић</w:t>
            </w:r>
          </w:p>
          <w:p w:rsidR="00776CC6" w:rsidRPr="00F66FB4" w:rsidRDefault="00776CC6" w:rsidP="006513D1">
            <w:pPr>
              <w:numPr>
                <w:ilvl w:val="0"/>
                <w:numId w:val="87"/>
              </w:numPr>
              <w:tabs>
                <w:tab w:val="num" w:pos="312"/>
              </w:tabs>
              <w:suppressAutoHyphens w:val="0"/>
              <w:spacing w:after="0" w:line="240" w:lineRule="auto"/>
              <w:ind w:left="312" w:hanging="312"/>
              <w:rPr>
                <w:rFonts w:ascii="Arial" w:hAnsi="Arial" w:cs="Arial"/>
                <w:lang w:val="sr-Cyrl-CS"/>
              </w:rPr>
            </w:pPr>
            <w:r w:rsidRPr="00F66FB4">
              <w:rPr>
                <w:rFonts w:ascii="Arial" w:hAnsi="Arial" w:cs="Arial"/>
                <w:lang w:val="sr-Cyrl-CS"/>
              </w:rPr>
              <w:t>Д</w:t>
            </w:r>
            <w:r w:rsidRPr="00F66FB4">
              <w:rPr>
                <w:rFonts w:ascii="Arial" w:hAnsi="Arial" w:cs="Arial"/>
              </w:rPr>
              <w:t>онатор</w:t>
            </w:r>
          </w:p>
        </w:tc>
        <w:tc>
          <w:tcPr>
            <w:tcW w:w="2370" w:type="dxa"/>
          </w:tcPr>
          <w:p w:rsidR="00776CC6" w:rsidRPr="00F66FB4" w:rsidRDefault="00776CC6" w:rsidP="006513D1">
            <w:pPr>
              <w:numPr>
                <w:ilvl w:val="0"/>
                <w:numId w:val="87"/>
              </w:numPr>
              <w:tabs>
                <w:tab w:val="num" w:pos="102"/>
              </w:tabs>
              <w:suppressAutoHyphens w:val="0"/>
              <w:spacing w:after="0" w:line="240" w:lineRule="auto"/>
              <w:ind w:left="102" w:hanging="180"/>
              <w:rPr>
                <w:rFonts w:ascii="Arial" w:hAnsi="Arial" w:cs="Arial"/>
                <w:lang w:val="sr-Cyrl-CS"/>
              </w:rPr>
            </w:pPr>
            <w:r w:rsidRPr="00F66FB4">
              <w:rPr>
                <w:rFonts w:ascii="Arial" w:hAnsi="Arial" w:cs="Arial"/>
                <w:lang w:val="sr-Cyrl-CS"/>
              </w:rPr>
              <w:t>Функционалан систем</w:t>
            </w:r>
          </w:p>
        </w:tc>
      </w:tr>
      <w:tr w:rsidR="00776CC6" w:rsidRPr="00EB3791" w:rsidTr="00942C97">
        <w:trPr>
          <w:cantSplit/>
          <w:trHeight w:val="510"/>
        </w:trPr>
        <w:tc>
          <w:tcPr>
            <w:tcW w:w="1429" w:type="dxa"/>
          </w:tcPr>
          <w:p w:rsidR="00776CC6" w:rsidRPr="00F66FB4" w:rsidRDefault="00776CC6" w:rsidP="00F66FB4">
            <w:pPr>
              <w:spacing w:after="0" w:line="240" w:lineRule="auto"/>
              <w:rPr>
                <w:rFonts w:ascii="Arial" w:hAnsi="Arial" w:cs="Arial"/>
                <w:b/>
              </w:rPr>
            </w:pPr>
            <w:r w:rsidRPr="00F66FB4">
              <w:rPr>
                <w:rFonts w:ascii="Arial" w:hAnsi="Arial" w:cs="Arial"/>
                <w:b/>
              </w:rPr>
              <w:t>1.1.1.</w:t>
            </w:r>
            <w:r w:rsidR="00F66FB4" w:rsidRPr="00F66FB4">
              <w:rPr>
                <w:rFonts w:ascii="Arial" w:hAnsi="Arial" w:cs="Arial"/>
                <w:b/>
                <w:lang w:val="sr-Cyrl-CS"/>
              </w:rPr>
              <w:t>2</w:t>
            </w:r>
            <w:r w:rsidRPr="00F66FB4">
              <w:rPr>
                <w:rFonts w:ascii="Arial" w:hAnsi="Arial" w:cs="Arial"/>
                <w:b/>
              </w:rPr>
              <w:t>.</w:t>
            </w:r>
          </w:p>
        </w:tc>
        <w:tc>
          <w:tcPr>
            <w:tcW w:w="3851" w:type="dxa"/>
          </w:tcPr>
          <w:p w:rsidR="00776CC6" w:rsidRPr="00F66FB4" w:rsidRDefault="00776CC6" w:rsidP="00942C97">
            <w:pPr>
              <w:tabs>
                <w:tab w:val="left" w:pos="5580"/>
                <w:tab w:val="left" w:pos="6840"/>
                <w:tab w:val="left" w:pos="8460"/>
                <w:tab w:val="left" w:pos="10080"/>
              </w:tabs>
              <w:spacing w:after="0" w:line="240" w:lineRule="auto"/>
              <w:rPr>
                <w:rFonts w:ascii="Arial" w:hAnsi="Arial" w:cs="Arial"/>
                <w:lang w:val="sr-Cyrl-CS"/>
              </w:rPr>
            </w:pPr>
            <w:r w:rsidRPr="00F66FB4">
              <w:rPr>
                <w:rFonts w:ascii="Arial" w:hAnsi="Arial" w:cs="Arial"/>
                <w:lang w:val="sr-Cyrl-CS"/>
              </w:rPr>
              <w:t>Израда одговарајућег урбанистичког плана приобалног појаса Гружанског језера</w:t>
            </w:r>
          </w:p>
        </w:tc>
        <w:tc>
          <w:tcPr>
            <w:tcW w:w="2370" w:type="dxa"/>
          </w:tcPr>
          <w:p w:rsidR="00776CC6" w:rsidRPr="00F66FB4" w:rsidRDefault="00776CC6" w:rsidP="00942C97">
            <w:pPr>
              <w:spacing w:after="0" w:line="240" w:lineRule="auto"/>
              <w:rPr>
                <w:rFonts w:ascii="Arial" w:hAnsi="Arial" w:cs="Arial"/>
                <w:lang w:val="sr-Cyrl-CS"/>
              </w:rPr>
            </w:pPr>
            <w:r w:rsidRPr="00F66FB4">
              <w:rPr>
                <w:rFonts w:ascii="Arial" w:hAnsi="Arial" w:cs="Arial"/>
                <w:lang w:val="sr-Cyrl-CS"/>
              </w:rPr>
              <w:t>Дирекција за урбанизам</w:t>
            </w:r>
          </w:p>
          <w:p w:rsidR="00776CC6" w:rsidRPr="00F66FB4" w:rsidRDefault="00776CC6" w:rsidP="00942C97">
            <w:pPr>
              <w:spacing w:after="0" w:line="240" w:lineRule="auto"/>
              <w:rPr>
                <w:rFonts w:ascii="Arial" w:hAnsi="Arial" w:cs="Arial"/>
                <w:lang w:val="sr-Cyrl-CS"/>
              </w:rPr>
            </w:pPr>
            <w:r w:rsidRPr="00F66FB4">
              <w:rPr>
                <w:rFonts w:ascii="Arial" w:hAnsi="Arial" w:cs="Arial"/>
                <w:lang w:val="sr-Cyrl-CS"/>
              </w:rPr>
              <w:t>Општина Кнић</w:t>
            </w:r>
          </w:p>
          <w:p w:rsidR="00776CC6" w:rsidRPr="00F66FB4" w:rsidRDefault="00776CC6" w:rsidP="00942C97">
            <w:pPr>
              <w:spacing w:after="0" w:line="240" w:lineRule="auto"/>
              <w:rPr>
                <w:rFonts w:ascii="Arial" w:hAnsi="Arial" w:cs="Arial"/>
                <w:lang w:val="sr-Cyrl-CS"/>
              </w:rPr>
            </w:pPr>
            <w:r w:rsidRPr="00F66FB4">
              <w:rPr>
                <w:rFonts w:ascii="Arial" w:hAnsi="Arial" w:cs="Arial"/>
                <w:lang w:val="sr-Cyrl-CS"/>
              </w:rPr>
              <w:t xml:space="preserve">Ресорна Министарства </w:t>
            </w:r>
          </w:p>
        </w:tc>
        <w:tc>
          <w:tcPr>
            <w:tcW w:w="2370" w:type="dxa"/>
            <w:gridSpan w:val="2"/>
          </w:tcPr>
          <w:p w:rsidR="00885B52" w:rsidRPr="00F66FB4" w:rsidRDefault="00CF1216" w:rsidP="00CF1216">
            <w:pPr>
              <w:tabs>
                <w:tab w:val="left" w:pos="5580"/>
                <w:tab w:val="left" w:pos="6840"/>
                <w:tab w:val="left" w:pos="8460"/>
                <w:tab w:val="left" w:pos="10080"/>
              </w:tabs>
              <w:spacing w:after="0" w:line="240" w:lineRule="auto"/>
              <w:jc w:val="center"/>
              <w:rPr>
                <w:rFonts w:ascii="Arial" w:hAnsi="Arial" w:cs="Arial"/>
                <w:lang w:val="ru-RU"/>
              </w:rPr>
            </w:pPr>
            <w:r>
              <w:rPr>
                <w:rFonts w:ascii="Arial" w:hAnsi="Arial" w:cs="Arial"/>
                <w:lang w:val="sr-Cyrl-CS"/>
              </w:rPr>
              <w:t>2018.</w:t>
            </w:r>
          </w:p>
        </w:tc>
        <w:tc>
          <w:tcPr>
            <w:tcW w:w="2370" w:type="dxa"/>
          </w:tcPr>
          <w:p w:rsidR="00776CC6" w:rsidRPr="00F66FB4" w:rsidRDefault="00776CC6" w:rsidP="006513D1">
            <w:pPr>
              <w:numPr>
                <w:ilvl w:val="0"/>
                <w:numId w:val="87"/>
              </w:numPr>
              <w:tabs>
                <w:tab w:val="num" w:pos="312"/>
              </w:tabs>
              <w:suppressAutoHyphens w:val="0"/>
              <w:spacing w:after="0" w:line="240" w:lineRule="auto"/>
              <w:ind w:left="312" w:hanging="312"/>
              <w:rPr>
                <w:rFonts w:ascii="Arial" w:hAnsi="Arial" w:cs="Arial"/>
                <w:lang w:val="sr-Cyrl-CS"/>
              </w:rPr>
            </w:pPr>
            <w:r w:rsidRPr="00F66FB4">
              <w:rPr>
                <w:rFonts w:ascii="Arial" w:hAnsi="Arial" w:cs="Arial"/>
                <w:lang w:val="sr-Cyrl-CS"/>
              </w:rPr>
              <w:t>О</w:t>
            </w:r>
            <w:r w:rsidR="00CF1216">
              <w:rPr>
                <w:rFonts w:ascii="Arial" w:hAnsi="Arial" w:cs="Arial"/>
                <w:lang w:val="sr-Cyrl-CS"/>
              </w:rPr>
              <w:t>пштина</w:t>
            </w:r>
            <w:r w:rsidRPr="00F66FB4">
              <w:rPr>
                <w:rFonts w:ascii="Arial" w:hAnsi="Arial" w:cs="Arial"/>
                <w:lang w:val="sr-Cyrl-CS"/>
              </w:rPr>
              <w:t xml:space="preserve"> Кнић</w:t>
            </w:r>
          </w:p>
          <w:p w:rsidR="00776CC6" w:rsidRPr="00F66FB4" w:rsidRDefault="00776CC6" w:rsidP="006513D1">
            <w:pPr>
              <w:numPr>
                <w:ilvl w:val="0"/>
                <w:numId w:val="87"/>
              </w:numPr>
              <w:tabs>
                <w:tab w:val="num" w:pos="312"/>
              </w:tabs>
              <w:suppressAutoHyphens w:val="0"/>
              <w:spacing w:after="0" w:line="240" w:lineRule="auto"/>
              <w:ind w:left="312" w:hanging="312"/>
              <w:rPr>
                <w:rFonts w:ascii="Arial" w:hAnsi="Arial" w:cs="Arial"/>
                <w:lang w:val="sr-Cyrl-CS"/>
              </w:rPr>
            </w:pPr>
            <w:r w:rsidRPr="00F66FB4">
              <w:rPr>
                <w:rFonts w:ascii="Arial" w:hAnsi="Arial" w:cs="Arial"/>
                <w:lang w:val="sr-Cyrl-CS"/>
              </w:rPr>
              <w:t>Канцеларија за развој недовољно развијених подручја</w:t>
            </w:r>
          </w:p>
          <w:p w:rsidR="00776CC6" w:rsidRPr="00F66FB4" w:rsidRDefault="00776CC6" w:rsidP="006513D1">
            <w:pPr>
              <w:numPr>
                <w:ilvl w:val="0"/>
                <w:numId w:val="87"/>
              </w:numPr>
              <w:tabs>
                <w:tab w:val="num" w:pos="312"/>
              </w:tabs>
              <w:suppressAutoHyphens w:val="0"/>
              <w:spacing w:after="0" w:line="240" w:lineRule="auto"/>
              <w:ind w:left="312" w:hanging="312"/>
              <w:rPr>
                <w:rFonts w:ascii="Arial" w:hAnsi="Arial" w:cs="Arial"/>
                <w:lang w:val="sr-Cyrl-CS"/>
              </w:rPr>
            </w:pPr>
            <w:r w:rsidRPr="00F66FB4">
              <w:rPr>
                <w:rFonts w:ascii="Arial" w:hAnsi="Arial" w:cs="Arial"/>
                <w:lang w:val="sr-Cyrl-CS"/>
              </w:rPr>
              <w:t xml:space="preserve">Ресорна министарства </w:t>
            </w:r>
          </w:p>
        </w:tc>
        <w:tc>
          <w:tcPr>
            <w:tcW w:w="2370" w:type="dxa"/>
          </w:tcPr>
          <w:p w:rsidR="00776CC6" w:rsidRPr="00F66FB4" w:rsidRDefault="00776CC6" w:rsidP="006513D1">
            <w:pPr>
              <w:numPr>
                <w:ilvl w:val="0"/>
                <w:numId w:val="87"/>
              </w:numPr>
              <w:tabs>
                <w:tab w:val="num" w:pos="102"/>
              </w:tabs>
              <w:suppressAutoHyphens w:val="0"/>
              <w:spacing w:after="0" w:line="240" w:lineRule="auto"/>
              <w:ind w:left="102" w:hanging="180"/>
              <w:rPr>
                <w:rFonts w:ascii="Arial" w:hAnsi="Arial" w:cs="Arial"/>
                <w:lang w:val="ru-RU"/>
              </w:rPr>
            </w:pPr>
            <w:r w:rsidRPr="00F66FB4">
              <w:rPr>
                <w:rFonts w:ascii="Arial" w:hAnsi="Arial" w:cs="Arial"/>
                <w:lang w:val="ru-RU"/>
              </w:rPr>
              <w:t>Израђен и усвојен одговарајући урбанистички план</w:t>
            </w:r>
          </w:p>
        </w:tc>
      </w:tr>
      <w:tr w:rsidR="00885B52" w:rsidRPr="00EB3791" w:rsidTr="00942C97">
        <w:trPr>
          <w:cantSplit/>
          <w:trHeight w:val="510"/>
        </w:trPr>
        <w:tc>
          <w:tcPr>
            <w:tcW w:w="1429" w:type="dxa"/>
          </w:tcPr>
          <w:p w:rsidR="00885B52" w:rsidRPr="00F66FB4" w:rsidRDefault="00885B52" w:rsidP="00F66FB4">
            <w:pPr>
              <w:spacing w:after="0" w:line="240" w:lineRule="auto"/>
              <w:rPr>
                <w:rFonts w:ascii="Arial" w:hAnsi="Arial" w:cs="Arial"/>
                <w:b/>
              </w:rPr>
            </w:pPr>
            <w:r w:rsidRPr="00F66FB4">
              <w:rPr>
                <w:rFonts w:ascii="Arial" w:hAnsi="Arial" w:cs="Arial"/>
                <w:b/>
              </w:rPr>
              <w:t>1.1.1.</w:t>
            </w:r>
            <w:r w:rsidR="00F66FB4" w:rsidRPr="00F66FB4">
              <w:rPr>
                <w:rFonts w:ascii="Arial" w:hAnsi="Arial" w:cs="Arial"/>
                <w:b/>
                <w:lang w:val="sr-Cyrl-CS"/>
              </w:rPr>
              <w:t>3</w:t>
            </w:r>
            <w:r w:rsidRPr="00F66FB4">
              <w:rPr>
                <w:rFonts w:ascii="Arial" w:hAnsi="Arial" w:cs="Arial"/>
                <w:b/>
              </w:rPr>
              <w:t>.</w:t>
            </w:r>
          </w:p>
        </w:tc>
        <w:tc>
          <w:tcPr>
            <w:tcW w:w="3851" w:type="dxa"/>
          </w:tcPr>
          <w:p w:rsidR="00885B52" w:rsidRPr="00F66FB4" w:rsidRDefault="00F66FB4" w:rsidP="00885B52">
            <w:pPr>
              <w:tabs>
                <w:tab w:val="left" w:pos="5580"/>
                <w:tab w:val="left" w:pos="6840"/>
                <w:tab w:val="left" w:pos="8460"/>
                <w:tab w:val="left" w:pos="10080"/>
              </w:tabs>
              <w:spacing w:after="0" w:line="240" w:lineRule="auto"/>
              <w:rPr>
                <w:rFonts w:ascii="Arial" w:hAnsi="Arial" w:cs="Arial"/>
                <w:lang w:val="sr-Cyrl-CS"/>
              </w:rPr>
            </w:pPr>
            <w:r w:rsidRPr="00F66FB4">
              <w:rPr>
                <w:rFonts w:ascii="Arial" w:hAnsi="Arial" w:cs="Arial"/>
                <w:lang w:val="sr-Cyrl-CS"/>
              </w:rPr>
              <w:t>У</w:t>
            </w:r>
            <w:r w:rsidR="00885B52" w:rsidRPr="00F66FB4">
              <w:rPr>
                <w:rFonts w:ascii="Arial" w:hAnsi="Arial" w:cs="Arial"/>
                <w:lang w:val="sr-Cyrl-CS"/>
              </w:rPr>
              <w:t>свајање просторног плана подручја посебне</w:t>
            </w:r>
            <w:r w:rsidRPr="00F66FB4">
              <w:rPr>
                <w:rFonts w:ascii="Arial" w:hAnsi="Arial" w:cs="Arial"/>
                <w:lang w:val="sr-Cyrl-CS"/>
              </w:rPr>
              <w:t xml:space="preserve"> намене слива акумулација Гружа</w:t>
            </w:r>
          </w:p>
        </w:tc>
        <w:tc>
          <w:tcPr>
            <w:tcW w:w="2370" w:type="dxa"/>
          </w:tcPr>
          <w:p w:rsidR="00854DBF" w:rsidRDefault="00854DBF" w:rsidP="00885B52">
            <w:pPr>
              <w:spacing w:after="0" w:line="240" w:lineRule="auto"/>
              <w:rPr>
                <w:rFonts w:ascii="Arial" w:hAnsi="Arial" w:cs="Arial"/>
                <w:lang w:val="sr-Cyrl-CS"/>
              </w:rPr>
            </w:pPr>
            <w:r>
              <w:rPr>
                <w:rFonts w:ascii="Arial" w:hAnsi="Arial" w:cs="Arial"/>
                <w:lang w:val="sr-Cyrl-CS"/>
              </w:rPr>
              <w:t>Влада РС</w:t>
            </w:r>
          </w:p>
          <w:p w:rsidR="00854DBF" w:rsidRDefault="00854DBF" w:rsidP="00885B52">
            <w:pPr>
              <w:spacing w:after="0" w:line="240" w:lineRule="auto"/>
              <w:rPr>
                <w:rFonts w:ascii="Arial" w:hAnsi="Arial" w:cs="Arial"/>
                <w:lang w:val="sr-Cyrl-CS"/>
              </w:rPr>
            </w:pPr>
            <w:r>
              <w:rPr>
                <w:rFonts w:ascii="Arial" w:hAnsi="Arial" w:cs="Arial"/>
                <w:lang w:val="sr-Cyrl-CS"/>
              </w:rPr>
              <w:t>Ресорна министарства</w:t>
            </w:r>
          </w:p>
          <w:p w:rsidR="00885B52" w:rsidRPr="00F66FB4" w:rsidRDefault="00854DBF" w:rsidP="00885B52">
            <w:pPr>
              <w:spacing w:after="0" w:line="240" w:lineRule="auto"/>
              <w:rPr>
                <w:rFonts w:ascii="Arial" w:hAnsi="Arial" w:cs="Arial"/>
                <w:lang w:val="sr-Cyrl-CS"/>
              </w:rPr>
            </w:pPr>
            <w:r>
              <w:rPr>
                <w:rFonts w:ascii="Arial" w:hAnsi="Arial" w:cs="Arial"/>
                <w:lang w:val="sr-Cyrl-CS"/>
              </w:rPr>
              <w:t>Општина Кнић</w:t>
            </w:r>
            <w:r w:rsidR="00885B52" w:rsidRPr="00F66FB4">
              <w:rPr>
                <w:rFonts w:ascii="Arial" w:hAnsi="Arial" w:cs="Arial"/>
                <w:lang w:val="sr-Cyrl-CS"/>
              </w:rPr>
              <w:t xml:space="preserve"> </w:t>
            </w:r>
          </w:p>
        </w:tc>
        <w:tc>
          <w:tcPr>
            <w:tcW w:w="2370" w:type="dxa"/>
            <w:gridSpan w:val="2"/>
          </w:tcPr>
          <w:p w:rsidR="00885B52" w:rsidRPr="00F66FB4" w:rsidRDefault="00885B52" w:rsidP="00885B52">
            <w:pPr>
              <w:tabs>
                <w:tab w:val="left" w:pos="5580"/>
                <w:tab w:val="left" w:pos="6840"/>
                <w:tab w:val="left" w:pos="8460"/>
                <w:tab w:val="left" w:pos="10080"/>
              </w:tabs>
              <w:spacing w:after="0" w:line="240" w:lineRule="auto"/>
              <w:jc w:val="center"/>
              <w:rPr>
                <w:rFonts w:ascii="Arial" w:hAnsi="Arial" w:cs="Arial"/>
                <w:lang w:val="ru-RU"/>
              </w:rPr>
            </w:pPr>
            <w:r w:rsidRPr="00F66FB4">
              <w:rPr>
                <w:rFonts w:ascii="Arial" w:hAnsi="Arial" w:cs="Arial"/>
                <w:lang w:val="sr-Cyrl-CS"/>
              </w:rPr>
              <w:t xml:space="preserve"> 2018.</w:t>
            </w:r>
          </w:p>
        </w:tc>
        <w:tc>
          <w:tcPr>
            <w:tcW w:w="2370" w:type="dxa"/>
          </w:tcPr>
          <w:p w:rsidR="00854DBF" w:rsidRDefault="00854DBF" w:rsidP="006513D1">
            <w:pPr>
              <w:numPr>
                <w:ilvl w:val="0"/>
                <w:numId w:val="87"/>
              </w:numPr>
              <w:tabs>
                <w:tab w:val="num" w:pos="312"/>
              </w:tabs>
              <w:suppressAutoHyphens w:val="0"/>
              <w:spacing w:after="0" w:line="240" w:lineRule="auto"/>
              <w:ind w:left="312" w:hanging="312"/>
              <w:rPr>
                <w:rFonts w:ascii="Arial" w:hAnsi="Arial" w:cs="Arial"/>
                <w:lang w:val="sr-Cyrl-CS"/>
              </w:rPr>
            </w:pPr>
            <w:r>
              <w:rPr>
                <w:rFonts w:ascii="Arial" w:hAnsi="Arial" w:cs="Arial"/>
                <w:lang w:val="sr-Cyrl-CS"/>
              </w:rPr>
              <w:t>Влада РС</w:t>
            </w:r>
          </w:p>
          <w:p w:rsidR="00885B52" w:rsidRPr="00F66FB4" w:rsidRDefault="00854DBF" w:rsidP="006513D1">
            <w:pPr>
              <w:numPr>
                <w:ilvl w:val="0"/>
                <w:numId w:val="87"/>
              </w:numPr>
              <w:tabs>
                <w:tab w:val="num" w:pos="312"/>
              </w:tabs>
              <w:suppressAutoHyphens w:val="0"/>
              <w:spacing w:after="0" w:line="240" w:lineRule="auto"/>
              <w:ind w:left="312" w:hanging="312"/>
              <w:rPr>
                <w:rFonts w:ascii="Arial" w:hAnsi="Arial" w:cs="Arial"/>
                <w:lang w:val="sr-Cyrl-CS"/>
              </w:rPr>
            </w:pPr>
            <w:r>
              <w:rPr>
                <w:rFonts w:ascii="Arial" w:hAnsi="Arial" w:cs="Arial"/>
                <w:lang w:val="sr-Cyrl-CS"/>
              </w:rPr>
              <w:t>Ресорна министарства</w:t>
            </w:r>
            <w:r w:rsidR="00885B52" w:rsidRPr="00F66FB4">
              <w:rPr>
                <w:rFonts w:ascii="Arial" w:hAnsi="Arial" w:cs="Arial"/>
                <w:lang w:val="sr-Cyrl-CS"/>
              </w:rPr>
              <w:t xml:space="preserve"> </w:t>
            </w:r>
          </w:p>
        </w:tc>
        <w:tc>
          <w:tcPr>
            <w:tcW w:w="2370" w:type="dxa"/>
          </w:tcPr>
          <w:p w:rsidR="00885B52" w:rsidRPr="00F66FB4" w:rsidRDefault="00854DBF" w:rsidP="006513D1">
            <w:pPr>
              <w:numPr>
                <w:ilvl w:val="0"/>
                <w:numId w:val="87"/>
              </w:numPr>
              <w:tabs>
                <w:tab w:val="num" w:pos="102"/>
              </w:tabs>
              <w:suppressAutoHyphens w:val="0"/>
              <w:spacing w:after="0" w:line="240" w:lineRule="auto"/>
              <w:ind w:left="102" w:hanging="180"/>
              <w:rPr>
                <w:rFonts w:ascii="Arial" w:hAnsi="Arial" w:cs="Arial"/>
                <w:lang w:val="ru-RU"/>
              </w:rPr>
            </w:pPr>
            <w:r>
              <w:rPr>
                <w:rFonts w:ascii="Arial" w:hAnsi="Arial" w:cs="Arial"/>
                <w:lang w:val="ru-RU"/>
              </w:rPr>
              <w:t>Усвојен ППППН слива акумулације Гружа уз прихваћене примедбе СО Кнић</w:t>
            </w:r>
          </w:p>
        </w:tc>
      </w:tr>
      <w:tr w:rsidR="00885B52" w:rsidRPr="00EB3791" w:rsidTr="00942C97">
        <w:trPr>
          <w:cantSplit/>
          <w:trHeight w:val="510"/>
        </w:trPr>
        <w:tc>
          <w:tcPr>
            <w:tcW w:w="14760" w:type="dxa"/>
            <w:gridSpan w:val="7"/>
            <w:shd w:val="clear" w:color="auto" w:fill="C0C0C0"/>
          </w:tcPr>
          <w:p w:rsidR="00885B52" w:rsidRPr="00F66FB4" w:rsidRDefault="00D015AE" w:rsidP="00F66FB4">
            <w:pPr>
              <w:spacing w:after="0" w:line="240" w:lineRule="auto"/>
              <w:rPr>
                <w:rFonts w:ascii="Arial" w:hAnsi="Arial" w:cs="Arial"/>
                <w:lang w:val="sr-Latn-CS"/>
              </w:rPr>
            </w:pPr>
            <w:r>
              <w:rPr>
                <w:rFonts w:ascii="Arial" w:hAnsi="Arial" w:cs="Arial"/>
                <w:b/>
                <w:lang w:val="ru-RU"/>
              </w:rPr>
              <w:t>1.2. Стратешки циљ</w:t>
            </w:r>
            <w:r w:rsidR="00885B52" w:rsidRPr="00F66FB4">
              <w:rPr>
                <w:rFonts w:ascii="Arial" w:hAnsi="Arial" w:cs="Arial"/>
                <w:b/>
                <w:lang w:val="ru-RU"/>
              </w:rPr>
              <w:t xml:space="preserve">: </w:t>
            </w:r>
            <w:r w:rsidR="00885B52" w:rsidRPr="00F66FB4">
              <w:rPr>
                <w:rFonts w:ascii="Arial" w:hAnsi="Arial" w:cs="Arial"/>
                <w:lang w:val="sr-Cyrl-CS"/>
              </w:rPr>
              <w:t xml:space="preserve">До </w:t>
            </w:r>
            <w:r w:rsidR="00F66FB4" w:rsidRPr="00F66FB4">
              <w:rPr>
                <w:rFonts w:ascii="Arial" w:hAnsi="Arial" w:cs="Arial"/>
                <w:lang w:val="sr-Cyrl-CS"/>
              </w:rPr>
              <w:t>2020. године</w:t>
            </w:r>
            <w:r w:rsidR="00885B52" w:rsidRPr="00F66FB4">
              <w:rPr>
                <w:rFonts w:ascii="Arial" w:hAnsi="Arial" w:cs="Arial"/>
                <w:lang w:val="sr-Cyrl-CS"/>
              </w:rPr>
              <w:t xml:space="preserve"> инфраструктурно и комунално опремљено намање 20ха индустријских и радних зона</w:t>
            </w:r>
          </w:p>
        </w:tc>
      </w:tr>
      <w:tr w:rsidR="00885B52" w:rsidRPr="00EB3791" w:rsidTr="00942C97">
        <w:trPr>
          <w:cantSplit/>
          <w:trHeight w:val="416"/>
        </w:trPr>
        <w:tc>
          <w:tcPr>
            <w:tcW w:w="14760" w:type="dxa"/>
            <w:gridSpan w:val="7"/>
            <w:shd w:val="clear" w:color="auto" w:fill="C0C0C0"/>
          </w:tcPr>
          <w:p w:rsidR="00885B52" w:rsidRPr="00F66FB4" w:rsidRDefault="00885B52" w:rsidP="00885B52">
            <w:pPr>
              <w:spacing w:after="0" w:line="240" w:lineRule="auto"/>
              <w:rPr>
                <w:rFonts w:ascii="Arial" w:hAnsi="Arial" w:cs="Arial"/>
                <w:b/>
                <w:lang w:val="ru-RU"/>
              </w:rPr>
            </w:pPr>
            <w:r w:rsidRPr="00F66FB4">
              <w:rPr>
                <w:rFonts w:ascii="Arial" w:hAnsi="Arial" w:cs="Arial"/>
                <w:b/>
                <w:lang w:val="ru-RU"/>
              </w:rPr>
              <w:t xml:space="preserve">1.2.1. Програм: </w:t>
            </w:r>
            <w:r w:rsidRPr="00F66FB4">
              <w:rPr>
                <w:rFonts w:ascii="Arial" w:hAnsi="Arial" w:cs="Arial"/>
                <w:lang w:val="ru-RU"/>
              </w:rPr>
              <w:t>Уређење индустријске зоне Равни Гај</w:t>
            </w:r>
          </w:p>
        </w:tc>
      </w:tr>
      <w:tr w:rsidR="00885B52" w:rsidRPr="00CD1214" w:rsidTr="00942C97">
        <w:trPr>
          <w:cantSplit/>
          <w:trHeight w:val="510"/>
        </w:trPr>
        <w:tc>
          <w:tcPr>
            <w:tcW w:w="1429" w:type="dxa"/>
          </w:tcPr>
          <w:p w:rsidR="00885B52" w:rsidRPr="00CD1214" w:rsidRDefault="00885B52" w:rsidP="00885B52">
            <w:pPr>
              <w:spacing w:after="0" w:line="240" w:lineRule="auto"/>
              <w:jc w:val="center"/>
              <w:rPr>
                <w:rFonts w:ascii="Arial" w:hAnsi="Arial" w:cs="Arial"/>
                <w:b/>
              </w:rPr>
            </w:pPr>
            <w:r w:rsidRPr="00CD1214">
              <w:rPr>
                <w:rFonts w:ascii="Arial" w:hAnsi="Arial" w:cs="Arial"/>
                <w:b/>
              </w:rPr>
              <w:t>Број</w:t>
            </w:r>
          </w:p>
        </w:tc>
        <w:tc>
          <w:tcPr>
            <w:tcW w:w="3851" w:type="dxa"/>
          </w:tcPr>
          <w:p w:rsidR="00885B52" w:rsidRPr="00CD1214" w:rsidRDefault="00885B52" w:rsidP="00885B52">
            <w:pPr>
              <w:spacing w:after="0" w:line="240" w:lineRule="auto"/>
              <w:jc w:val="center"/>
              <w:rPr>
                <w:rFonts w:ascii="Arial" w:hAnsi="Arial" w:cs="Arial"/>
                <w:b/>
              </w:rPr>
            </w:pPr>
            <w:r w:rsidRPr="00CD1214">
              <w:rPr>
                <w:rFonts w:ascii="Arial" w:hAnsi="Arial" w:cs="Arial"/>
                <w:b/>
              </w:rPr>
              <w:t>Пројекат</w:t>
            </w:r>
          </w:p>
        </w:tc>
        <w:tc>
          <w:tcPr>
            <w:tcW w:w="2370" w:type="dxa"/>
          </w:tcPr>
          <w:p w:rsidR="00885B52" w:rsidRPr="00CD1214" w:rsidRDefault="00885B52" w:rsidP="00885B52">
            <w:pPr>
              <w:spacing w:after="0" w:line="240" w:lineRule="auto"/>
              <w:jc w:val="center"/>
              <w:rPr>
                <w:rFonts w:ascii="Arial" w:hAnsi="Arial" w:cs="Arial"/>
                <w:b/>
              </w:rPr>
            </w:pPr>
            <w:r w:rsidRPr="00CD1214">
              <w:rPr>
                <w:rFonts w:ascii="Arial" w:hAnsi="Arial" w:cs="Arial"/>
                <w:b/>
              </w:rPr>
              <w:t>ПАРТНЕРИ</w:t>
            </w:r>
          </w:p>
        </w:tc>
        <w:tc>
          <w:tcPr>
            <w:tcW w:w="2370" w:type="dxa"/>
            <w:gridSpan w:val="2"/>
          </w:tcPr>
          <w:p w:rsidR="00885B52" w:rsidRPr="00CD1214" w:rsidRDefault="00885B52" w:rsidP="00885B52">
            <w:pPr>
              <w:spacing w:after="0" w:line="240" w:lineRule="auto"/>
              <w:jc w:val="center"/>
              <w:rPr>
                <w:rFonts w:ascii="Arial" w:hAnsi="Arial" w:cs="Arial"/>
                <w:b/>
              </w:rPr>
            </w:pPr>
            <w:r w:rsidRPr="00CD1214">
              <w:rPr>
                <w:rFonts w:ascii="Arial" w:hAnsi="Arial" w:cs="Arial"/>
                <w:b/>
              </w:rPr>
              <w:t>Време</w:t>
            </w:r>
          </w:p>
        </w:tc>
        <w:tc>
          <w:tcPr>
            <w:tcW w:w="2370" w:type="dxa"/>
          </w:tcPr>
          <w:p w:rsidR="00885B52" w:rsidRDefault="00CF1216" w:rsidP="00885B52">
            <w:pPr>
              <w:spacing w:after="0" w:line="240" w:lineRule="auto"/>
              <w:jc w:val="center"/>
              <w:rPr>
                <w:rFonts w:ascii="Arial" w:hAnsi="Arial" w:cs="Arial"/>
                <w:b/>
                <w:lang w:val="sr-Cyrl-CS"/>
              </w:rPr>
            </w:pPr>
            <w:r>
              <w:rPr>
                <w:rFonts w:ascii="Arial" w:hAnsi="Arial" w:cs="Arial"/>
                <w:b/>
                <w:lang w:val="ru-RU"/>
              </w:rPr>
              <w:t>И</w:t>
            </w:r>
            <w:r w:rsidR="00885B52" w:rsidRPr="00EF6598">
              <w:rPr>
                <w:rFonts w:ascii="Arial" w:hAnsi="Arial" w:cs="Arial"/>
                <w:b/>
                <w:lang w:val="ru-RU"/>
              </w:rPr>
              <w:t>звор финансирања</w:t>
            </w:r>
          </w:p>
          <w:p w:rsidR="00885B52" w:rsidRPr="001726FF" w:rsidRDefault="00885B52" w:rsidP="00885B52">
            <w:pPr>
              <w:spacing w:after="0" w:line="240" w:lineRule="auto"/>
              <w:jc w:val="center"/>
              <w:rPr>
                <w:rFonts w:ascii="Arial" w:hAnsi="Arial" w:cs="Arial"/>
                <w:b/>
                <w:lang w:val="sr-Cyrl-CS"/>
              </w:rPr>
            </w:pPr>
          </w:p>
        </w:tc>
        <w:tc>
          <w:tcPr>
            <w:tcW w:w="2370" w:type="dxa"/>
          </w:tcPr>
          <w:p w:rsidR="00885B52" w:rsidRPr="00CD1214" w:rsidRDefault="00885B52" w:rsidP="00885B52">
            <w:pPr>
              <w:spacing w:after="0" w:line="240" w:lineRule="auto"/>
              <w:jc w:val="center"/>
              <w:rPr>
                <w:rFonts w:ascii="Arial" w:hAnsi="Arial" w:cs="Arial"/>
                <w:b/>
                <w:lang w:val="ru-RU"/>
              </w:rPr>
            </w:pPr>
            <w:r w:rsidRPr="00CD1214">
              <w:rPr>
                <w:rFonts w:ascii="Arial" w:hAnsi="Arial" w:cs="Arial"/>
                <w:b/>
              </w:rPr>
              <w:t>ИНДИКАТОРИ</w:t>
            </w:r>
          </w:p>
        </w:tc>
      </w:tr>
      <w:tr w:rsidR="00885B52" w:rsidRPr="00CD1214" w:rsidTr="00942C97">
        <w:trPr>
          <w:cantSplit/>
          <w:trHeight w:val="510"/>
        </w:trPr>
        <w:tc>
          <w:tcPr>
            <w:tcW w:w="1429" w:type="dxa"/>
          </w:tcPr>
          <w:p w:rsidR="00885B52" w:rsidRPr="007D6E16" w:rsidRDefault="00885B52" w:rsidP="00885B52">
            <w:pPr>
              <w:spacing w:after="0" w:line="240" w:lineRule="auto"/>
              <w:rPr>
                <w:rFonts w:ascii="Arial" w:hAnsi="Arial" w:cs="Arial"/>
                <w:b/>
                <w:lang w:val="ru-RU"/>
              </w:rPr>
            </w:pPr>
            <w:r w:rsidRPr="007D6E16">
              <w:rPr>
                <w:rFonts w:ascii="Arial" w:hAnsi="Arial" w:cs="Arial"/>
                <w:b/>
                <w:lang w:val="sr-Latn-CS"/>
              </w:rPr>
              <w:t>1.2.1.1.</w:t>
            </w:r>
          </w:p>
        </w:tc>
        <w:tc>
          <w:tcPr>
            <w:tcW w:w="3851" w:type="dxa"/>
          </w:tcPr>
          <w:p w:rsidR="00885B52" w:rsidRPr="007745EC" w:rsidRDefault="00885B52" w:rsidP="00885B52">
            <w:pPr>
              <w:tabs>
                <w:tab w:val="left" w:pos="5580"/>
                <w:tab w:val="left" w:pos="6840"/>
                <w:tab w:val="left" w:pos="8460"/>
                <w:tab w:val="left" w:pos="10080"/>
              </w:tabs>
              <w:spacing w:after="0" w:line="240" w:lineRule="auto"/>
              <w:ind w:right="-108"/>
              <w:rPr>
                <w:rFonts w:ascii="Arial" w:hAnsi="Arial" w:cs="Arial"/>
                <w:lang w:val="sr-Cyrl-CS"/>
              </w:rPr>
            </w:pPr>
            <w:r w:rsidRPr="007745EC">
              <w:rPr>
                <w:rFonts w:ascii="Arial" w:hAnsi="Arial" w:cs="Arial"/>
                <w:lang w:val="sr-Cyrl-CS"/>
              </w:rPr>
              <w:t>Парцелација, уређење и комунално опремање индустријске зоне Равни Гај</w:t>
            </w:r>
          </w:p>
        </w:tc>
        <w:tc>
          <w:tcPr>
            <w:tcW w:w="2370" w:type="dxa"/>
          </w:tcPr>
          <w:p w:rsidR="00311B1B" w:rsidRPr="00652B9F" w:rsidRDefault="00311B1B" w:rsidP="00311B1B">
            <w:pPr>
              <w:spacing w:after="0" w:line="240" w:lineRule="auto"/>
              <w:rPr>
                <w:rFonts w:ascii="Arial" w:hAnsi="Arial" w:cs="Arial"/>
                <w:lang w:val="sr-Cyrl-CS"/>
              </w:rPr>
            </w:pPr>
            <w:r w:rsidRPr="00652B9F">
              <w:rPr>
                <w:rFonts w:ascii="Arial" w:hAnsi="Arial" w:cs="Arial"/>
                <w:lang w:val="sr-Cyrl-CS"/>
              </w:rPr>
              <w:t>Удружење предузетника и привредника</w:t>
            </w:r>
          </w:p>
          <w:p w:rsidR="00311B1B" w:rsidRPr="00652B9F" w:rsidRDefault="00311B1B" w:rsidP="00311B1B">
            <w:pPr>
              <w:tabs>
                <w:tab w:val="left" w:pos="5580"/>
                <w:tab w:val="left" w:pos="6840"/>
                <w:tab w:val="left" w:pos="8460"/>
                <w:tab w:val="left" w:pos="10080"/>
              </w:tabs>
              <w:spacing w:after="0" w:line="240" w:lineRule="auto"/>
              <w:rPr>
                <w:rFonts w:ascii="Arial" w:hAnsi="Arial" w:cs="Arial"/>
                <w:lang w:val="sr-Cyrl-CS"/>
              </w:rPr>
            </w:pPr>
            <w:r w:rsidRPr="00652B9F">
              <w:rPr>
                <w:rFonts w:ascii="Arial" w:hAnsi="Arial" w:cs="Arial"/>
                <w:lang w:val="sr-Cyrl-CS"/>
              </w:rPr>
              <w:t>Регионална привредна комора</w:t>
            </w:r>
          </w:p>
          <w:p w:rsidR="00311B1B" w:rsidRPr="00652B9F" w:rsidRDefault="00311B1B" w:rsidP="00311B1B">
            <w:pPr>
              <w:tabs>
                <w:tab w:val="left" w:pos="5580"/>
                <w:tab w:val="left" w:pos="6840"/>
                <w:tab w:val="left" w:pos="8460"/>
                <w:tab w:val="left" w:pos="10080"/>
              </w:tabs>
              <w:spacing w:after="0" w:line="240" w:lineRule="auto"/>
              <w:rPr>
                <w:rFonts w:ascii="Arial" w:hAnsi="Arial" w:cs="Arial"/>
                <w:lang w:val="sr-Cyrl-CS"/>
              </w:rPr>
            </w:pPr>
            <w:r w:rsidRPr="00652B9F">
              <w:rPr>
                <w:rFonts w:ascii="Arial" w:hAnsi="Arial" w:cs="Arial"/>
                <w:lang w:val="sr-Cyrl-CS"/>
              </w:rPr>
              <w:t>Средства из фондова</w:t>
            </w:r>
          </w:p>
          <w:p w:rsidR="00885B52" w:rsidRPr="00CD1214" w:rsidRDefault="00311B1B" w:rsidP="00311B1B">
            <w:pPr>
              <w:tabs>
                <w:tab w:val="left" w:pos="5580"/>
                <w:tab w:val="left" w:pos="6840"/>
                <w:tab w:val="left" w:pos="8460"/>
                <w:tab w:val="left" w:pos="10080"/>
              </w:tabs>
              <w:spacing w:after="0" w:line="240" w:lineRule="auto"/>
              <w:rPr>
                <w:rFonts w:ascii="Arial" w:hAnsi="Arial" w:cs="Arial"/>
                <w:lang w:val="sr-Latn-CS"/>
              </w:rPr>
            </w:pPr>
            <w:r w:rsidRPr="00652B9F">
              <w:rPr>
                <w:rFonts w:ascii="Arial" w:hAnsi="Arial" w:cs="Arial"/>
                <w:lang w:val="sr-Cyrl-CS"/>
              </w:rPr>
              <w:t>Ресорна министарства</w:t>
            </w:r>
          </w:p>
        </w:tc>
        <w:tc>
          <w:tcPr>
            <w:tcW w:w="2370" w:type="dxa"/>
            <w:gridSpan w:val="2"/>
          </w:tcPr>
          <w:p w:rsidR="00885B52" w:rsidRPr="00D24762" w:rsidRDefault="00885B52" w:rsidP="00885B52">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2010 – 2020.</w:t>
            </w:r>
          </w:p>
        </w:tc>
        <w:tc>
          <w:tcPr>
            <w:tcW w:w="2370" w:type="dxa"/>
          </w:tcPr>
          <w:p w:rsidR="00885B52" w:rsidRDefault="00885B52" w:rsidP="006513D1">
            <w:pPr>
              <w:numPr>
                <w:ilvl w:val="0"/>
                <w:numId w:val="87"/>
              </w:numPr>
              <w:tabs>
                <w:tab w:val="num" w:pos="312"/>
              </w:tabs>
              <w:suppressAutoHyphens w:val="0"/>
              <w:spacing w:after="0" w:line="240" w:lineRule="auto"/>
              <w:ind w:left="312" w:hanging="312"/>
              <w:rPr>
                <w:rFonts w:ascii="Arial" w:hAnsi="Arial" w:cs="Arial"/>
                <w:lang w:val="sr-Cyrl-CS"/>
              </w:rPr>
            </w:pPr>
            <w:r w:rsidRPr="00AF4EAB">
              <w:rPr>
                <w:rFonts w:ascii="Arial" w:hAnsi="Arial" w:cs="Arial"/>
                <w:lang w:val="sr-Cyrl-CS"/>
              </w:rPr>
              <w:t>О</w:t>
            </w:r>
            <w:r w:rsidR="00CF1216">
              <w:rPr>
                <w:rFonts w:ascii="Arial" w:hAnsi="Arial" w:cs="Arial"/>
                <w:lang w:val="sr-Cyrl-CS"/>
              </w:rPr>
              <w:t>пштина</w:t>
            </w:r>
            <w:r w:rsidRPr="00AF4EAB">
              <w:rPr>
                <w:rFonts w:ascii="Arial" w:hAnsi="Arial" w:cs="Arial"/>
                <w:lang w:val="sr-Cyrl-CS"/>
              </w:rPr>
              <w:t xml:space="preserve"> Кнић</w:t>
            </w:r>
          </w:p>
          <w:p w:rsidR="00885B52" w:rsidRDefault="00D015AE" w:rsidP="006513D1">
            <w:pPr>
              <w:numPr>
                <w:ilvl w:val="0"/>
                <w:numId w:val="87"/>
              </w:numPr>
              <w:tabs>
                <w:tab w:val="num" w:pos="312"/>
              </w:tabs>
              <w:suppressAutoHyphens w:val="0"/>
              <w:spacing w:after="0" w:line="240" w:lineRule="auto"/>
              <w:ind w:left="312" w:hanging="312"/>
              <w:rPr>
                <w:rFonts w:ascii="Arial" w:hAnsi="Arial" w:cs="Arial"/>
                <w:lang w:val="sr-Cyrl-CS"/>
              </w:rPr>
            </w:pPr>
            <w:r>
              <w:rPr>
                <w:rFonts w:ascii="Arial" w:hAnsi="Arial" w:cs="Arial"/>
                <w:lang w:val="sr-Cyrl-CS"/>
              </w:rPr>
              <w:t>Ресорна министарства</w:t>
            </w:r>
          </w:p>
          <w:p w:rsidR="00885B52" w:rsidRDefault="00885B52" w:rsidP="006513D1">
            <w:pPr>
              <w:numPr>
                <w:ilvl w:val="0"/>
                <w:numId w:val="87"/>
              </w:numPr>
              <w:tabs>
                <w:tab w:val="num" w:pos="312"/>
              </w:tabs>
              <w:suppressAutoHyphens w:val="0"/>
              <w:spacing w:after="0" w:line="240" w:lineRule="auto"/>
              <w:ind w:left="312" w:hanging="312"/>
              <w:rPr>
                <w:rFonts w:ascii="Arial" w:hAnsi="Arial" w:cs="Arial"/>
                <w:lang w:val="sr-Cyrl-CS"/>
              </w:rPr>
            </w:pPr>
            <w:r>
              <w:rPr>
                <w:rFonts w:ascii="Arial" w:hAnsi="Arial" w:cs="Arial"/>
                <w:lang w:val="sr-Cyrl-CS"/>
              </w:rPr>
              <w:t>Инвеститори</w:t>
            </w:r>
          </w:p>
          <w:p w:rsidR="00885B52" w:rsidRDefault="00885B52" w:rsidP="006513D1">
            <w:pPr>
              <w:numPr>
                <w:ilvl w:val="0"/>
                <w:numId w:val="87"/>
              </w:numPr>
              <w:tabs>
                <w:tab w:val="num" w:pos="312"/>
              </w:tabs>
              <w:suppressAutoHyphens w:val="0"/>
              <w:spacing w:after="0" w:line="240" w:lineRule="auto"/>
              <w:ind w:left="312" w:hanging="312"/>
              <w:rPr>
                <w:rFonts w:ascii="Arial" w:hAnsi="Arial" w:cs="Arial"/>
                <w:lang w:val="sr-Cyrl-CS"/>
              </w:rPr>
            </w:pPr>
            <w:r>
              <w:rPr>
                <w:rFonts w:ascii="Arial" w:hAnsi="Arial" w:cs="Arial"/>
                <w:lang w:val="sr-Cyrl-CS"/>
              </w:rPr>
              <w:t>Донатор</w:t>
            </w:r>
          </w:p>
          <w:p w:rsidR="00D015AE" w:rsidRPr="00842F89" w:rsidRDefault="00D015AE" w:rsidP="006513D1">
            <w:pPr>
              <w:numPr>
                <w:ilvl w:val="0"/>
                <w:numId w:val="87"/>
              </w:numPr>
              <w:tabs>
                <w:tab w:val="num" w:pos="312"/>
              </w:tabs>
              <w:suppressAutoHyphens w:val="0"/>
              <w:spacing w:after="0" w:line="240" w:lineRule="auto"/>
              <w:ind w:left="312" w:hanging="312"/>
              <w:rPr>
                <w:rFonts w:ascii="Arial" w:hAnsi="Arial" w:cs="Arial"/>
                <w:lang w:val="sr-Cyrl-CS"/>
              </w:rPr>
            </w:pPr>
            <w:r>
              <w:rPr>
                <w:rFonts w:ascii="Arial" w:hAnsi="Arial" w:cs="Arial"/>
                <w:lang w:val="sr-Cyrl-CS"/>
              </w:rPr>
              <w:t>Средства из фондова</w:t>
            </w:r>
          </w:p>
        </w:tc>
        <w:tc>
          <w:tcPr>
            <w:tcW w:w="2370" w:type="dxa"/>
          </w:tcPr>
          <w:p w:rsidR="00885B52" w:rsidRDefault="00885B52" w:rsidP="006513D1">
            <w:pPr>
              <w:numPr>
                <w:ilvl w:val="0"/>
                <w:numId w:val="87"/>
              </w:numPr>
              <w:tabs>
                <w:tab w:val="num" w:pos="102"/>
              </w:tabs>
              <w:suppressAutoHyphens w:val="0"/>
              <w:spacing w:after="0" w:line="240" w:lineRule="auto"/>
              <w:ind w:left="102" w:hanging="180"/>
              <w:rPr>
                <w:rFonts w:ascii="Arial" w:hAnsi="Arial" w:cs="Arial"/>
                <w:lang w:val="ru-RU"/>
              </w:rPr>
            </w:pPr>
            <w:r>
              <w:rPr>
                <w:rFonts w:ascii="Arial" w:hAnsi="Arial" w:cs="Arial"/>
                <w:lang w:val="ru-RU"/>
              </w:rPr>
              <w:t>Извршен откуп земљишта</w:t>
            </w:r>
          </w:p>
          <w:p w:rsidR="00885B52" w:rsidRDefault="00885B52" w:rsidP="006513D1">
            <w:pPr>
              <w:numPr>
                <w:ilvl w:val="0"/>
                <w:numId w:val="87"/>
              </w:numPr>
              <w:tabs>
                <w:tab w:val="num" w:pos="102"/>
              </w:tabs>
              <w:suppressAutoHyphens w:val="0"/>
              <w:spacing w:after="0" w:line="240" w:lineRule="auto"/>
              <w:ind w:left="102" w:hanging="180"/>
              <w:rPr>
                <w:rFonts w:ascii="Arial" w:hAnsi="Arial" w:cs="Arial"/>
                <w:lang w:val="ru-RU"/>
              </w:rPr>
            </w:pPr>
            <w:r>
              <w:rPr>
                <w:rFonts w:ascii="Arial" w:hAnsi="Arial" w:cs="Arial"/>
                <w:lang w:val="ru-RU"/>
              </w:rPr>
              <w:t>Изграђен систем водоснабдевања</w:t>
            </w:r>
          </w:p>
          <w:p w:rsidR="00885B52" w:rsidRDefault="00885B52" w:rsidP="006513D1">
            <w:pPr>
              <w:numPr>
                <w:ilvl w:val="0"/>
                <w:numId w:val="87"/>
              </w:numPr>
              <w:tabs>
                <w:tab w:val="num" w:pos="102"/>
              </w:tabs>
              <w:suppressAutoHyphens w:val="0"/>
              <w:spacing w:after="0" w:line="240" w:lineRule="auto"/>
              <w:ind w:left="102" w:hanging="180"/>
              <w:rPr>
                <w:rFonts w:ascii="Arial" w:hAnsi="Arial" w:cs="Arial"/>
                <w:lang w:val="ru-RU"/>
              </w:rPr>
            </w:pPr>
            <w:r>
              <w:rPr>
                <w:rFonts w:ascii="Arial" w:hAnsi="Arial" w:cs="Arial"/>
                <w:lang w:val="ru-RU"/>
              </w:rPr>
              <w:t>Изграђен систем за отпадне воде</w:t>
            </w:r>
          </w:p>
          <w:p w:rsidR="00885B52" w:rsidRDefault="00885B52" w:rsidP="006513D1">
            <w:pPr>
              <w:numPr>
                <w:ilvl w:val="0"/>
                <w:numId w:val="87"/>
              </w:numPr>
              <w:tabs>
                <w:tab w:val="num" w:pos="102"/>
              </w:tabs>
              <w:suppressAutoHyphens w:val="0"/>
              <w:spacing w:after="0" w:line="240" w:lineRule="auto"/>
              <w:ind w:left="102" w:hanging="180"/>
              <w:rPr>
                <w:rFonts w:ascii="Arial" w:hAnsi="Arial" w:cs="Arial"/>
                <w:lang w:val="ru-RU"/>
              </w:rPr>
            </w:pPr>
            <w:r>
              <w:rPr>
                <w:rFonts w:ascii="Arial" w:hAnsi="Arial" w:cs="Arial"/>
                <w:lang w:val="ru-RU"/>
              </w:rPr>
              <w:t>Изгра</w:t>
            </w:r>
            <w:r w:rsidR="00CF1216">
              <w:rPr>
                <w:rFonts w:ascii="Arial" w:hAnsi="Arial" w:cs="Arial"/>
                <w:lang w:val="ru-RU"/>
              </w:rPr>
              <w:t>ђена прилазна и путна инфрастру</w:t>
            </w:r>
            <w:r>
              <w:rPr>
                <w:rFonts w:ascii="Arial" w:hAnsi="Arial" w:cs="Arial"/>
                <w:lang w:val="ru-RU"/>
              </w:rPr>
              <w:t>ктура</w:t>
            </w:r>
          </w:p>
          <w:p w:rsidR="00885B52" w:rsidRPr="00CD1214" w:rsidRDefault="00885B52" w:rsidP="006513D1">
            <w:pPr>
              <w:numPr>
                <w:ilvl w:val="0"/>
                <w:numId w:val="87"/>
              </w:numPr>
              <w:tabs>
                <w:tab w:val="num" w:pos="102"/>
              </w:tabs>
              <w:suppressAutoHyphens w:val="0"/>
              <w:spacing w:after="0" w:line="240" w:lineRule="auto"/>
              <w:ind w:left="102" w:hanging="180"/>
              <w:rPr>
                <w:rFonts w:ascii="Arial" w:hAnsi="Arial" w:cs="Arial"/>
                <w:lang w:val="ru-RU"/>
              </w:rPr>
            </w:pPr>
            <w:r>
              <w:rPr>
                <w:rFonts w:ascii="Arial" w:hAnsi="Arial" w:cs="Arial"/>
                <w:lang w:val="ru-RU"/>
              </w:rPr>
              <w:t>Изграђена електро</w:t>
            </w:r>
            <w:r w:rsidR="00CF1216">
              <w:rPr>
                <w:rFonts w:ascii="Arial" w:hAnsi="Arial" w:cs="Arial"/>
                <w:lang w:val="ru-RU"/>
              </w:rPr>
              <w:t xml:space="preserve"> </w:t>
            </w:r>
            <w:r w:rsidR="00984450">
              <w:rPr>
                <w:rFonts w:ascii="Arial" w:hAnsi="Arial" w:cs="Arial"/>
                <w:lang w:val="ru-RU"/>
              </w:rPr>
              <w:t>–</w:t>
            </w:r>
            <w:r w:rsidR="00CF1216">
              <w:rPr>
                <w:rFonts w:ascii="Arial" w:hAnsi="Arial" w:cs="Arial"/>
                <w:lang w:val="ru-RU"/>
              </w:rPr>
              <w:t xml:space="preserve"> </w:t>
            </w:r>
            <w:r>
              <w:rPr>
                <w:rFonts w:ascii="Arial" w:hAnsi="Arial" w:cs="Arial"/>
                <w:lang w:val="ru-RU"/>
              </w:rPr>
              <w:t>енергетска мрежа</w:t>
            </w:r>
          </w:p>
        </w:tc>
      </w:tr>
      <w:tr w:rsidR="00885B52" w:rsidRPr="00EB3791" w:rsidTr="00942C97">
        <w:trPr>
          <w:cantSplit/>
          <w:trHeight w:val="510"/>
        </w:trPr>
        <w:tc>
          <w:tcPr>
            <w:tcW w:w="14760" w:type="dxa"/>
            <w:gridSpan w:val="7"/>
            <w:tcBorders>
              <w:bottom w:val="single" w:sz="4" w:space="0" w:color="auto"/>
            </w:tcBorders>
            <w:shd w:val="clear" w:color="auto" w:fill="C0C0C0"/>
          </w:tcPr>
          <w:p w:rsidR="00885B52" w:rsidRPr="00CD1214" w:rsidRDefault="00D015AE" w:rsidP="00885B52">
            <w:pPr>
              <w:spacing w:after="0" w:line="240" w:lineRule="auto"/>
              <w:rPr>
                <w:rFonts w:ascii="Arial" w:hAnsi="Arial" w:cs="Arial"/>
                <w:lang w:val="sr-Latn-CS"/>
              </w:rPr>
            </w:pPr>
            <w:r>
              <w:rPr>
                <w:rFonts w:ascii="Arial" w:hAnsi="Arial" w:cs="Arial"/>
                <w:b/>
                <w:lang w:val="ru-RU"/>
              </w:rPr>
              <w:t>1.3. Стратешки циљ</w:t>
            </w:r>
            <w:r w:rsidR="00885B52" w:rsidRPr="00CD1214">
              <w:rPr>
                <w:rFonts w:ascii="Arial" w:hAnsi="Arial" w:cs="Arial"/>
                <w:b/>
                <w:lang w:val="ru-RU"/>
              </w:rPr>
              <w:t xml:space="preserve">: </w:t>
            </w:r>
            <w:r w:rsidR="00885B52" w:rsidRPr="006D15C2">
              <w:rPr>
                <w:rFonts w:ascii="Arial" w:hAnsi="Arial" w:cs="Arial"/>
                <w:lang w:val="sr-Cyrl-CS"/>
              </w:rPr>
              <w:t>До 2020. године достигнут степен искоришћености формираних индустр</w:t>
            </w:r>
            <w:r>
              <w:rPr>
                <w:rFonts w:ascii="Arial" w:hAnsi="Arial" w:cs="Arial"/>
                <w:lang w:val="sr-Cyrl-CS"/>
              </w:rPr>
              <w:t>ијских и радних зона</w:t>
            </w:r>
            <w:r w:rsidR="00885B52" w:rsidRPr="006D15C2">
              <w:rPr>
                <w:rFonts w:ascii="Arial" w:hAnsi="Arial" w:cs="Arial"/>
                <w:lang w:val="sr-Cyrl-CS"/>
              </w:rPr>
              <w:t xml:space="preserve"> од најмање 40%</w:t>
            </w:r>
          </w:p>
        </w:tc>
      </w:tr>
      <w:tr w:rsidR="00885B52" w:rsidRPr="00EB3791" w:rsidTr="00942C97">
        <w:trPr>
          <w:cantSplit/>
          <w:trHeight w:val="510"/>
        </w:trPr>
        <w:tc>
          <w:tcPr>
            <w:tcW w:w="14760" w:type="dxa"/>
            <w:gridSpan w:val="7"/>
            <w:shd w:val="clear" w:color="auto" w:fill="C0C0C0"/>
          </w:tcPr>
          <w:p w:rsidR="00885B52" w:rsidRPr="00CD1214" w:rsidRDefault="00885B52" w:rsidP="00885B52">
            <w:pPr>
              <w:spacing w:after="0" w:line="240" w:lineRule="auto"/>
              <w:rPr>
                <w:rFonts w:ascii="Arial" w:hAnsi="Arial" w:cs="Arial"/>
                <w:lang w:val="sr-Latn-CS"/>
              </w:rPr>
            </w:pPr>
            <w:r w:rsidRPr="00CD1214">
              <w:rPr>
                <w:rFonts w:ascii="Arial" w:hAnsi="Arial" w:cs="Arial"/>
                <w:b/>
                <w:lang w:val="ru-RU"/>
              </w:rPr>
              <w:t xml:space="preserve">1.3.1. Програм: </w:t>
            </w:r>
            <w:r w:rsidRPr="0005391E">
              <w:rPr>
                <w:rFonts w:ascii="Arial" w:hAnsi="Arial" w:cs="Arial"/>
                <w:lang w:val="ru-RU"/>
              </w:rPr>
              <w:t>Стварање повољне инвестиционе климе</w:t>
            </w:r>
          </w:p>
        </w:tc>
      </w:tr>
      <w:tr w:rsidR="00885B52" w:rsidRPr="00CD1214" w:rsidTr="00942C97">
        <w:trPr>
          <w:cantSplit/>
          <w:trHeight w:val="510"/>
        </w:trPr>
        <w:tc>
          <w:tcPr>
            <w:tcW w:w="1429" w:type="dxa"/>
          </w:tcPr>
          <w:p w:rsidR="00885B52" w:rsidRPr="00CD1214" w:rsidRDefault="00885B52" w:rsidP="00885B52">
            <w:pPr>
              <w:spacing w:after="0" w:line="240" w:lineRule="auto"/>
              <w:jc w:val="center"/>
              <w:rPr>
                <w:rFonts w:ascii="Arial" w:hAnsi="Arial" w:cs="Arial"/>
                <w:b/>
              </w:rPr>
            </w:pPr>
            <w:r w:rsidRPr="00CD1214">
              <w:rPr>
                <w:rFonts w:ascii="Arial" w:hAnsi="Arial" w:cs="Arial"/>
                <w:b/>
              </w:rPr>
              <w:t>Број</w:t>
            </w:r>
          </w:p>
        </w:tc>
        <w:tc>
          <w:tcPr>
            <w:tcW w:w="3851" w:type="dxa"/>
          </w:tcPr>
          <w:p w:rsidR="00885B52" w:rsidRPr="00CD1214" w:rsidRDefault="00885B52" w:rsidP="00885B52">
            <w:pPr>
              <w:spacing w:after="0" w:line="240" w:lineRule="auto"/>
              <w:jc w:val="center"/>
              <w:rPr>
                <w:rFonts w:ascii="Arial" w:hAnsi="Arial" w:cs="Arial"/>
                <w:b/>
              </w:rPr>
            </w:pPr>
            <w:r w:rsidRPr="00CD1214">
              <w:rPr>
                <w:rFonts w:ascii="Arial" w:hAnsi="Arial" w:cs="Arial"/>
                <w:b/>
              </w:rPr>
              <w:t>Пројекат</w:t>
            </w:r>
          </w:p>
        </w:tc>
        <w:tc>
          <w:tcPr>
            <w:tcW w:w="2370" w:type="dxa"/>
          </w:tcPr>
          <w:p w:rsidR="00885B52" w:rsidRPr="00CD1214" w:rsidRDefault="00885B52" w:rsidP="00885B52">
            <w:pPr>
              <w:spacing w:after="0" w:line="240" w:lineRule="auto"/>
              <w:jc w:val="center"/>
              <w:rPr>
                <w:rFonts w:ascii="Arial" w:hAnsi="Arial" w:cs="Arial"/>
                <w:b/>
              </w:rPr>
            </w:pPr>
            <w:r w:rsidRPr="00CD1214">
              <w:rPr>
                <w:rFonts w:ascii="Arial" w:hAnsi="Arial" w:cs="Arial"/>
                <w:b/>
              </w:rPr>
              <w:t>ПАРТНЕРИ</w:t>
            </w:r>
          </w:p>
        </w:tc>
        <w:tc>
          <w:tcPr>
            <w:tcW w:w="2370" w:type="dxa"/>
            <w:gridSpan w:val="2"/>
          </w:tcPr>
          <w:p w:rsidR="00885B52" w:rsidRPr="00CD1214" w:rsidRDefault="00885B52" w:rsidP="00885B52">
            <w:pPr>
              <w:spacing w:after="0" w:line="240" w:lineRule="auto"/>
              <w:jc w:val="center"/>
              <w:rPr>
                <w:rFonts w:ascii="Arial" w:hAnsi="Arial" w:cs="Arial"/>
                <w:b/>
              </w:rPr>
            </w:pPr>
            <w:r w:rsidRPr="00CD1214">
              <w:rPr>
                <w:rFonts w:ascii="Arial" w:hAnsi="Arial" w:cs="Arial"/>
                <w:b/>
              </w:rPr>
              <w:t>Време</w:t>
            </w:r>
          </w:p>
        </w:tc>
        <w:tc>
          <w:tcPr>
            <w:tcW w:w="2370" w:type="dxa"/>
          </w:tcPr>
          <w:p w:rsidR="00885B52" w:rsidRDefault="00FD6D9E" w:rsidP="00885B52">
            <w:pPr>
              <w:spacing w:after="0" w:line="240" w:lineRule="auto"/>
              <w:jc w:val="center"/>
              <w:rPr>
                <w:rFonts w:ascii="Arial" w:hAnsi="Arial" w:cs="Arial"/>
                <w:b/>
                <w:lang w:val="sr-Cyrl-CS"/>
              </w:rPr>
            </w:pPr>
            <w:r>
              <w:rPr>
                <w:rFonts w:ascii="Arial" w:hAnsi="Arial" w:cs="Arial"/>
                <w:b/>
                <w:lang w:val="ru-RU"/>
              </w:rPr>
              <w:t>И</w:t>
            </w:r>
            <w:r w:rsidR="00885B52" w:rsidRPr="00EF6598">
              <w:rPr>
                <w:rFonts w:ascii="Arial" w:hAnsi="Arial" w:cs="Arial"/>
                <w:b/>
                <w:lang w:val="ru-RU"/>
              </w:rPr>
              <w:t>звор финансирања</w:t>
            </w:r>
          </w:p>
          <w:p w:rsidR="00885B52" w:rsidRPr="001726FF" w:rsidRDefault="00885B52" w:rsidP="00885B52">
            <w:pPr>
              <w:spacing w:after="0" w:line="240" w:lineRule="auto"/>
              <w:jc w:val="center"/>
              <w:rPr>
                <w:rFonts w:ascii="Arial" w:hAnsi="Arial" w:cs="Arial"/>
                <w:b/>
                <w:lang w:val="sr-Cyrl-CS"/>
              </w:rPr>
            </w:pPr>
          </w:p>
        </w:tc>
        <w:tc>
          <w:tcPr>
            <w:tcW w:w="2370" w:type="dxa"/>
          </w:tcPr>
          <w:p w:rsidR="00885B52" w:rsidRPr="00CD1214" w:rsidRDefault="00885B52" w:rsidP="00885B52">
            <w:pPr>
              <w:spacing w:after="0" w:line="240" w:lineRule="auto"/>
              <w:jc w:val="center"/>
              <w:rPr>
                <w:rFonts w:ascii="Arial" w:hAnsi="Arial" w:cs="Arial"/>
              </w:rPr>
            </w:pPr>
            <w:r w:rsidRPr="00CD1214">
              <w:rPr>
                <w:rFonts w:ascii="Arial" w:hAnsi="Arial" w:cs="Arial"/>
                <w:b/>
              </w:rPr>
              <w:t>ИНДИКАТОРИ</w:t>
            </w:r>
          </w:p>
        </w:tc>
      </w:tr>
      <w:tr w:rsidR="00885B52" w:rsidRPr="00CD1214" w:rsidTr="00942C97">
        <w:trPr>
          <w:cantSplit/>
          <w:trHeight w:val="510"/>
        </w:trPr>
        <w:tc>
          <w:tcPr>
            <w:tcW w:w="1429" w:type="dxa"/>
          </w:tcPr>
          <w:p w:rsidR="00885B52" w:rsidRPr="003F000A" w:rsidRDefault="00885B52" w:rsidP="00885B52">
            <w:pPr>
              <w:spacing w:after="0" w:line="240" w:lineRule="auto"/>
              <w:rPr>
                <w:rFonts w:ascii="Arial" w:hAnsi="Arial" w:cs="Arial"/>
                <w:b/>
                <w:lang w:val="sr-Latn-CS"/>
              </w:rPr>
            </w:pPr>
            <w:r w:rsidRPr="003F000A">
              <w:rPr>
                <w:rFonts w:ascii="Arial" w:hAnsi="Arial" w:cs="Arial"/>
                <w:b/>
                <w:lang w:val="ru-RU"/>
              </w:rPr>
              <w:t>1.3.1.1.</w:t>
            </w:r>
          </w:p>
        </w:tc>
        <w:tc>
          <w:tcPr>
            <w:tcW w:w="3851" w:type="dxa"/>
          </w:tcPr>
          <w:p w:rsidR="00885B52" w:rsidRPr="0080549E" w:rsidRDefault="00885B52" w:rsidP="00885B52">
            <w:pPr>
              <w:tabs>
                <w:tab w:val="left" w:pos="5580"/>
                <w:tab w:val="left" w:pos="6840"/>
                <w:tab w:val="left" w:pos="8460"/>
                <w:tab w:val="left" w:pos="10080"/>
              </w:tabs>
              <w:spacing w:after="0" w:line="240" w:lineRule="auto"/>
              <w:rPr>
                <w:rFonts w:ascii="Arial" w:hAnsi="Arial" w:cs="Arial"/>
                <w:lang w:val="sr-Latn-BA"/>
              </w:rPr>
            </w:pPr>
            <w:r w:rsidRPr="0080549E">
              <w:rPr>
                <w:rFonts w:ascii="Arial" w:hAnsi="Arial" w:cs="Arial"/>
                <w:lang w:val="sr-Cyrl-CS"/>
              </w:rPr>
              <w:t>Промоција инвестиционих потенцијала општине Кнић</w:t>
            </w:r>
          </w:p>
        </w:tc>
        <w:tc>
          <w:tcPr>
            <w:tcW w:w="2370" w:type="dxa"/>
          </w:tcPr>
          <w:p w:rsidR="00311B1B" w:rsidRPr="00652B9F" w:rsidRDefault="00311B1B" w:rsidP="00311B1B">
            <w:pPr>
              <w:spacing w:after="0" w:line="240" w:lineRule="auto"/>
              <w:rPr>
                <w:rFonts w:ascii="Arial" w:hAnsi="Arial" w:cs="Arial"/>
                <w:lang w:val="sr-Cyrl-CS"/>
              </w:rPr>
            </w:pPr>
            <w:r w:rsidRPr="00652B9F">
              <w:rPr>
                <w:rFonts w:ascii="Arial" w:hAnsi="Arial" w:cs="Arial"/>
                <w:lang w:val="sr-Cyrl-CS"/>
              </w:rPr>
              <w:t>Регионална привредна комора</w:t>
            </w:r>
          </w:p>
          <w:p w:rsidR="00311B1B" w:rsidRPr="00652B9F" w:rsidRDefault="00311B1B" w:rsidP="00311B1B">
            <w:pPr>
              <w:spacing w:after="0" w:line="240" w:lineRule="auto"/>
              <w:rPr>
                <w:rFonts w:ascii="Arial" w:hAnsi="Arial" w:cs="Arial"/>
                <w:lang w:val="sr-Cyrl-CS"/>
              </w:rPr>
            </w:pPr>
            <w:r w:rsidRPr="00652B9F">
              <w:rPr>
                <w:rFonts w:ascii="Arial" w:hAnsi="Arial" w:cs="Arial"/>
                <w:lang w:val="sr-Cyrl-CS"/>
              </w:rPr>
              <w:t>Регионална агенција за економски развој Шумадије и Поморавља</w:t>
            </w:r>
          </w:p>
          <w:p w:rsidR="00311B1B" w:rsidRPr="00652B9F" w:rsidRDefault="00311B1B" w:rsidP="00311B1B">
            <w:pPr>
              <w:tabs>
                <w:tab w:val="left" w:pos="5580"/>
                <w:tab w:val="left" w:pos="6840"/>
                <w:tab w:val="left" w:pos="8460"/>
                <w:tab w:val="left" w:pos="10080"/>
              </w:tabs>
              <w:spacing w:after="0" w:line="240" w:lineRule="auto"/>
              <w:rPr>
                <w:rFonts w:ascii="Arial" w:hAnsi="Arial" w:cs="Arial"/>
                <w:lang w:val="sr-Cyrl-CS"/>
              </w:rPr>
            </w:pPr>
            <w:r w:rsidRPr="00652B9F">
              <w:rPr>
                <w:rFonts w:ascii="Arial" w:hAnsi="Arial" w:cs="Arial"/>
                <w:lang w:val="sr-Cyrl-CS"/>
              </w:rPr>
              <w:t>РАС</w:t>
            </w:r>
          </w:p>
          <w:p w:rsidR="00311B1B" w:rsidRPr="00652B9F" w:rsidRDefault="00311B1B" w:rsidP="00311B1B">
            <w:pPr>
              <w:tabs>
                <w:tab w:val="left" w:pos="5580"/>
                <w:tab w:val="left" w:pos="6840"/>
                <w:tab w:val="left" w:pos="8460"/>
                <w:tab w:val="left" w:pos="10080"/>
              </w:tabs>
              <w:spacing w:after="0" w:line="240" w:lineRule="auto"/>
              <w:rPr>
                <w:rFonts w:ascii="Arial" w:hAnsi="Arial" w:cs="Arial"/>
                <w:lang w:val="sr-Cyrl-CS"/>
              </w:rPr>
            </w:pPr>
            <w:r w:rsidRPr="00652B9F">
              <w:rPr>
                <w:rFonts w:ascii="Arial" w:hAnsi="Arial" w:cs="Arial"/>
                <w:lang w:val="sr-Cyrl-CS"/>
              </w:rPr>
              <w:t>Агенције</w:t>
            </w:r>
          </w:p>
          <w:p w:rsidR="00885B52" w:rsidRPr="00CD1214" w:rsidRDefault="00311B1B" w:rsidP="00311B1B">
            <w:pPr>
              <w:tabs>
                <w:tab w:val="left" w:pos="5580"/>
                <w:tab w:val="left" w:pos="6840"/>
                <w:tab w:val="left" w:pos="8460"/>
                <w:tab w:val="left" w:pos="10080"/>
              </w:tabs>
              <w:spacing w:after="0" w:line="240" w:lineRule="auto"/>
              <w:rPr>
                <w:rFonts w:ascii="Arial" w:hAnsi="Arial" w:cs="Arial"/>
                <w:lang w:val="sr-Latn-CS"/>
              </w:rPr>
            </w:pPr>
            <w:r w:rsidRPr="00652B9F">
              <w:rPr>
                <w:rFonts w:ascii="Arial" w:hAnsi="Arial" w:cs="Arial"/>
                <w:lang w:val="sr-Cyrl-CS"/>
              </w:rPr>
              <w:t>Сајмови</w:t>
            </w:r>
          </w:p>
        </w:tc>
        <w:tc>
          <w:tcPr>
            <w:tcW w:w="2370" w:type="dxa"/>
            <w:gridSpan w:val="2"/>
          </w:tcPr>
          <w:p w:rsidR="00885B52" w:rsidRPr="00D24762" w:rsidRDefault="00885B52" w:rsidP="00885B52">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2010 – 2020.</w:t>
            </w:r>
          </w:p>
        </w:tc>
        <w:tc>
          <w:tcPr>
            <w:tcW w:w="2370" w:type="dxa"/>
          </w:tcPr>
          <w:p w:rsidR="00885B52" w:rsidRDefault="00885B52" w:rsidP="006513D1">
            <w:pPr>
              <w:numPr>
                <w:ilvl w:val="0"/>
                <w:numId w:val="87"/>
              </w:numPr>
              <w:tabs>
                <w:tab w:val="num" w:pos="312"/>
              </w:tabs>
              <w:suppressAutoHyphens w:val="0"/>
              <w:spacing w:after="0" w:line="240" w:lineRule="auto"/>
              <w:ind w:left="312" w:hanging="312"/>
              <w:rPr>
                <w:rFonts w:ascii="Arial" w:hAnsi="Arial" w:cs="Arial"/>
                <w:lang w:val="sr-Cyrl-CS"/>
              </w:rPr>
            </w:pPr>
            <w:r w:rsidRPr="00AF4EAB">
              <w:rPr>
                <w:rFonts w:ascii="Arial" w:hAnsi="Arial" w:cs="Arial"/>
                <w:lang w:val="sr-Cyrl-CS"/>
              </w:rPr>
              <w:t>О</w:t>
            </w:r>
            <w:r w:rsidR="00FD6D9E">
              <w:rPr>
                <w:rFonts w:ascii="Arial" w:hAnsi="Arial" w:cs="Arial"/>
                <w:lang w:val="sr-Cyrl-CS"/>
              </w:rPr>
              <w:t>пштина</w:t>
            </w:r>
            <w:r w:rsidRPr="00AF4EAB">
              <w:rPr>
                <w:rFonts w:ascii="Arial" w:hAnsi="Arial" w:cs="Arial"/>
                <w:lang w:val="sr-Cyrl-CS"/>
              </w:rPr>
              <w:t xml:space="preserve"> Кнић</w:t>
            </w:r>
          </w:p>
          <w:p w:rsidR="00885B52" w:rsidRDefault="00885B52" w:rsidP="006513D1">
            <w:pPr>
              <w:numPr>
                <w:ilvl w:val="0"/>
                <w:numId w:val="87"/>
              </w:numPr>
              <w:tabs>
                <w:tab w:val="num" w:pos="312"/>
              </w:tabs>
              <w:suppressAutoHyphens w:val="0"/>
              <w:spacing w:after="0" w:line="240" w:lineRule="auto"/>
              <w:ind w:left="312" w:hanging="312"/>
              <w:rPr>
                <w:rFonts w:ascii="Arial" w:hAnsi="Arial" w:cs="Arial"/>
                <w:lang w:val="sr-Cyrl-CS"/>
              </w:rPr>
            </w:pPr>
            <w:r w:rsidRPr="00AF4EAB">
              <w:rPr>
                <w:rFonts w:ascii="Arial" w:hAnsi="Arial" w:cs="Arial"/>
                <w:lang w:val="sr-Cyrl-CS"/>
              </w:rPr>
              <w:t>Д</w:t>
            </w:r>
            <w:r w:rsidRPr="00AF4EAB">
              <w:rPr>
                <w:rFonts w:ascii="Arial" w:hAnsi="Arial" w:cs="Arial"/>
              </w:rPr>
              <w:t>онатор</w:t>
            </w:r>
          </w:p>
          <w:p w:rsidR="00885B52" w:rsidRDefault="00885B52" w:rsidP="006513D1">
            <w:pPr>
              <w:numPr>
                <w:ilvl w:val="0"/>
                <w:numId w:val="87"/>
              </w:numPr>
              <w:tabs>
                <w:tab w:val="num" w:pos="312"/>
              </w:tabs>
              <w:suppressAutoHyphens w:val="0"/>
              <w:spacing w:after="0" w:line="240" w:lineRule="auto"/>
              <w:ind w:left="312" w:hanging="312"/>
              <w:rPr>
                <w:rFonts w:ascii="Arial" w:hAnsi="Arial" w:cs="Arial"/>
                <w:lang w:val="sr-Cyrl-CS"/>
              </w:rPr>
            </w:pPr>
            <w:r>
              <w:rPr>
                <w:rFonts w:ascii="Arial" w:hAnsi="Arial" w:cs="Arial"/>
                <w:lang w:val="sr-Cyrl-CS"/>
              </w:rPr>
              <w:t>СКГО</w:t>
            </w:r>
          </w:p>
          <w:p w:rsidR="00885B52" w:rsidRPr="00400436" w:rsidRDefault="00885B52" w:rsidP="00D015AE">
            <w:pPr>
              <w:suppressAutoHyphens w:val="0"/>
              <w:spacing w:after="0" w:line="240" w:lineRule="auto"/>
              <w:rPr>
                <w:rFonts w:ascii="Arial" w:hAnsi="Arial" w:cs="Arial"/>
                <w:lang w:val="sr-Cyrl-CS"/>
              </w:rPr>
            </w:pPr>
          </w:p>
        </w:tc>
        <w:tc>
          <w:tcPr>
            <w:tcW w:w="2370" w:type="dxa"/>
          </w:tcPr>
          <w:p w:rsidR="00885B52" w:rsidRPr="007839CE" w:rsidRDefault="00885B52" w:rsidP="006513D1">
            <w:pPr>
              <w:numPr>
                <w:ilvl w:val="0"/>
                <w:numId w:val="87"/>
              </w:numPr>
              <w:tabs>
                <w:tab w:val="num" w:pos="102"/>
              </w:tabs>
              <w:suppressAutoHyphens w:val="0"/>
              <w:spacing w:after="0" w:line="240" w:lineRule="auto"/>
              <w:ind w:left="102" w:hanging="180"/>
              <w:rPr>
                <w:rFonts w:ascii="Arial" w:hAnsi="Arial" w:cs="Arial"/>
                <w:lang w:val="sr-Latn-CS"/>
              </w:rPr>
            </w:pPr>
            <w:r>
              <w:rPr>
                <w:rFonts w:ascii="Arial" w:hAnsi="Arial" w:cs="Arial"/>
                <w:lang w:val="sr-Cyrl-CS"/>
              </w:rPr>
              <w:t>И</w:t>
            </w:r>
            <w:r w:rsidRPr="007839CE">
              <w:rPr>
                <w:rFonts w:ascii="Arial" w:hAnsi="Arial" w:cs="Arial"/>
                <w:lang w:val="sr-Latn-CS"/>
              </w:rPr>
              <w:t>зрађене публикације (</w:t>
            </w:r>
            <w:r w:rsidR="00854DBF">
              <w:rPr>
                <w:rFonts w:ascii="Arial" w:hAnsi="Arial" w:cs="Arial"/>
                <w:lang w:val="sr-Latn-CS"/>
              </w:rPr>
              <w:t>каталози</w:t>
            </w:r>
            <w:r w:rsidRPr="007839CE">
              <w:rPr>
                <w:rFonts w:ascii="Arial" w:hAnsi="Arial" w:cs="Arial"/>
                <w:lang w:val="sr-Latn-CS"/>
              </w:rPr>
              <w:t>, израда промотивних спотова и емитовање у медијима)</w:t>
            </w:r>
          </w:p>
          <w:p w:rsidR="00885B52" w:rsidRPr="007839CE" w:rsidRDefault="00885B52" w:rsidP="006513D1">
            <w:pPr>
              <w:numPr>
                <w:ilvl w:val="0"/>
                <w:numId w:val="87"/>
              </w:numPr>
              <w:tabs>
                <w:tab w:val="num" w:pos="102"/>
              </w:tabs>
              <w:suppressAutoHyphens w:val="0"/>
              <w:spacing w:after="0" w:line="240" w:lineRule="auto"/>
              <w:ind w:left="102" w:hanging="180"/>
              <w:rPr>
                <w:rFonts w:ascii="Arial" w:hAnsi="Arial" w:cs="Arial"/>
                <w:lang w:val="sr-Latn-CS"/>
              </w:rPr>
            </w:pPr>
            <w:r>
              <w:rPr>
                <w:rFonts w:ascii="Arial" w:hAnsi="Arial" w:cs="Arial"/>
                <w:lang w:val="sr-Cyrl-CS"/>
              </w:rPr>
              <w:t>И</w:t>
            </w:r>
            <w:r w:rsidRPr="007839CE">
              <w:rPr>
                <w:rFonts w:ascii="Arial" w:hAnsi="Arial" w:cs="Arial"/>
                <w:lang w:val="sr-Latn-CS"/>
              </w:rPr>
              <w:t>зрађен wеб сајт</w:t>
            </w:r>
          </w:p>
          <w:p w:rsidR="00885B52" w:rsidRPr="007839CE" w:rsidRDefault="00854DBF" w:rsidP="00854DBF">
            <w:pPr>
              <w:numPr>
                <w:ilvl w:val="0"/>
                <w:numId w:val="87"/>
              </w:numPr>
              <w:tabs>
                <w:tab w:val="num" w:pos="102"/>
              </w:tabs>
              <w:suppressAutoHyphens w:val="0"/>
              <w:spacing w:after="0" w:line="240" w:lineRule="auto"/>
              <w:ind w:left="102" w:hanging="180"/>
              <w:rPr>
                <w:rFonts w:ascii="Arial" w:hAnsi="Arial" w:cs="Arial"/>
                <w:lang w:val="sr-Latn-CS"/>
              </w:rPr>
            </w:pPr>
            <w:r>
              <w:rPr>
                <w:rFonts w:ascii="Arial" w:hAnsi="Arial" w:cs="Arial"/>
                <w:lang w:val="sr-Cyrl-CS"/>
              </w:rPr>
              <w:t xml:space="preserve">Наступ и  посета </w:t>
            </w:r>
            <w:r>
              <w:rPr>
                <w:rFonts w:ascii="Arial" w:hAnsi="Arial" w:cs="Arial"/>
                <w:lang w:val="sr-Latn-CS"/>
              </w:rPr>
              <w:t xml:space="preserve">сајмовима </w:t>
            </w:r>
          </w:p>
        </w:tc>
      </w:tr>
      <w:tr w:rsidR="00885B52" w:rsidRPr="00CD1214" w:rsidTr="00942C97">
        <w:trPr>
          <w:cantSplit/>
          <w:trHeight w:val="510"/>
        </w:trPr>
        <w:tc>
          <w:tcPr>
            <w:tcW w:w="1429" w:type="dxa"/>
          </w:tcPr>
          <w:p w:rsidR="00885B52" w:rsidRPr="003F000A" w:rsidRDefault="00885B52" w:rsidP="00885B52">
            <w:pPr>
              <w:spacing w:after="0" w:line="240" w:lineRule="auto"/>
              <w:rPr>
                <w:rFonts w:ascii="Arial" w:hAnsi="Arial" w:cs="Arial"/>
                <w:b/>
                <w:lang w:val="ru-RU"/>
              </w:rPr>
            </w:pPr>
            <w:r>
              <w:rPr>
                <w:rFonts w:ascii="Arial" w:hAnsi="Arial" w:cs="Arial"/>
                <w:b/>
                <w:lang w:val="ru-RU"/>
              </w:rPr>
              <w:t>1.3.1.2</w:t>
            </w:r>
            <w:r w:rsidRPr="003F000A">
              <w:rPr>
                <w:rFonts w:ascii="Arial" w:hAnsi="Arial" w:cs="Arial"/>
                <w:b/>
                <w:lang w:val="ru-RU"/>
              </w:rPr>
              <w:t>.</w:t>
            </w:r>
          </w:p>
        </w:tc>
        <w:tc>
          <w:tcPr>
            <w:tcW w:w="3851" w:type="dxa"/>
          </w:tcPr>
          <w:p w:rsidR="00885B52" w:rsidRPr="00422E34" w:rsidRDefault="00885B52" w:rsidP="00885B52">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Latn-CS"/>
              </w:rPr>
              <w:t>Формулисање</w:t>
            </w:r>
            <w:r w:rsidRPr="00422E34">
              <w:rPr>
                <w:rFonts w:ascii="Arial" w:hAnsi="Arial" w:cs="Arial"/>
                <w:lang w:val="sr-Latn-CS"/>
              </w:rPr>
              <w:t xml:space="preserve"> </w:t>
            </w:r>
            <w:r>
              <w:rPr>
                <w:rFonts w:ascii="Arial" w:hAnsi="Arial" w:cs="Arial"/>
                <w:lang w:val="sr-Latn-CS"/>
              </w:rPr>
              <w:t>активне</w:t>
            </w:r>
            <w:r w:rsidRPr="00422E34">
              <w:rPr>
                <w:rFonts w:ascii="Arial" w:hAnsi="Arial" w:cs="Arial"/>
                <w:lang w:val="sr-Latn-CS"/>
              </w:rPr>
              <w:t xml:space="preserve"> </w:t>
            </w:r>
            <w:r>
              <w:rPr>
                <w:rFonts w:ascii="Arial" w:hAnsi="Arial" w:cs="Arial"/>
                <w:lang w:val="sr-Latn-CS"/>
              </w:rPr>
              <w:t>политике</w:t>
            </w:r>
            <w:r w:rsidRPr="00422E34">
              <w:rPr>
                <w:rFonts w:ascii="Arial" w:hAnsi="Arial" w:cs="Arial"/>
                <w:lang w:val="sr-Latn-CS"/>
              </w:rPr>
              <w:t xml:space="preserve"> </w:t>
            </w:r>
            <w:r>
              <w:rPr>
                <w:rFonts w:ascii="Arial" w:hAnsi="Arial" w:cs="Arial"/>
                <w:lang w:val="sr-Latn-CS"/>
              </w:rPr>
              <w:t>привлачења</w:t>
            </w:r>
            <w:r w:rsidRPr="00422E34">
              <w:rPr>
                <w:rFonts w:ascii="Arial" w:hAnsi="Arial" w:cs="Arial"/>
                <w:lang w:val="sr-Latn-CS"/>
              </w:rPr>
              <w:t xml:space="preserve"> </w:t>
            </w:r>
            <w:r>
              <w:rPr>
                <w:rFonts w:ascii="Arial" w:hAnsi="Arial" w:cs="Arial"/>
                <w:lang w:val="sr-Latn-CS"/>
              </w:rPr>
              <w:t>инвеститора</w:t>
            </w:r>
          </w:p>
        </w:tc>
        <w:tc>
          <w:tcPr>
            <w:tcW w:w="2370" w:type="dxa"/>
          </w:tcPr>
          <w:p w:rsidR="00311B1B" w:rsidRPr="00652B9F" w:rsidRDefault="00311B1B" w:rsidP="00311B1B">
            <w:pPr>
              <w:spacing w:after="0" w:line="240" w:lineRule="auto"/>
              <w:rPr>
                <w:rFonts w:ascii="Arial" w:hAnsi="Arial" w:cs="Arial"/>
                <w:lang w:val="sr-Cyrl-RS"/>
              </w:rPr>
            </w:pPr>
            <w:r w:rsidRPr="0003318E">
              <w:rPr>
                <w:rFonts w:ascii="Arial" w:hAnsi="Arial" w:cs="Arial"/>
                <w:lang w:val="ru-RU"/>
              </w:rPr>
              <w:t>Општин</w:t>
            </w:r>
            <w:r w:rsidRPr="00652B9F">
              <w:rPr>
                <w:rFonts w:ascii="Arial" w:hAnsi="Arial" w:cs="Arial"/>
              </w:rPr>
              <w:t>a</w:t>
            </w:r>
            <w:r w:rsidRPr="0003318E">
              <w:rPr>
                <w:rFonts w:ascii="Arial" w:hAnsi="Arial" w:cs="Arial"/>
                <w:lang w:val="ru-RU"/>
              </w:rPr>
              <w:t xml:space="preserve"> </w:t>
            </w:r>
            <w:r w:rsidRPr="00652B9F">
              <w:rPr>
                <w:rFonts w:ascii="Arial" w:hAnsi="Arial" w:cs="Arial"/>
                <w:lang w:val="sr-Cyrl-RS"/>
              </w:rPr>
              <w:t>Кнић</w:t>
            </w:r>
          </w:p>
          <w:p w:rsidR="00311B1B" w:rsidRPr="00652B9F" w:rsidRDefault="00311B1B" w:rsidP="00311B1B">
            <w:pPr>
              <w:spacing w:after="0" w:line="240" w:lineRule="auto"/>
              <w:rPr>
                <w:rFonts w:ascii="Arial" w:hAnsi="Arial" w:cs="Arial"/>
                <w:lang w:val="sr-Cyrl-RS"/>
              </w:rPr>
            </w:pPr>
            <w:r w:rsidRPr="00652B9F">
              <w:rPr>
                <w:rFonts w:ascii="Arial" w:hAnsi="Arial" w:cs="Arial"/>
                <w:lang w:val="sr-Cyrl-RS"/>
              </w:rPr>
              <w:t>Ресорна министарства</w:t>
            </w:r>
          </w:p>
          <w:p w:rsidR="00311B1B" w:rsidRPr="00652B9F" w:rsidRDefault="00311B1B" w:rsidP="00311B1B">
            <w:pPr>
              <w:spacing w:after="0" w:line="240" w:lineRule="auto"/>
              <w:rPr>
                <w:rFonts w:ascii="Arial" w:hAnsi="Arial" w:cs="Arial"/>
                <w:lang w:val="sr-Cyrl-RS"/>
              </w:rPr>
            </w:pPr>
            <w:r w:rsidRPr="00652B9F">
              <w:rPr>
                <w:rFonts w:ascii="Arial" w:hAnsi="Arial" w:cs="Arial"/>
                <w:lang w:val="sr-Cyrl-RS"/>
              </w:rPr>
              <w:t>Регионална привредна комора</w:t>
            </w:r>
          </w:p>
          <w:p w:rsidR="00885B52" w:rsidRPr="00422E34" w:rsidRDefault="00311B1B" w:rsidP="00311B1B">
            <w:pPr>
              <w:spacing w:after="0" w:line="240" w:lineRule="auto"/>
              <w:rPr>
                <w:rFonts w:ascii="Arial" w:hAnsi="Arial" w:cs="Arial"/>
                <w:lang w:val="sr-Cyrl-CS"/>
              </w:rPr>
            </w:pPr>
            <w:r w:rsidRPr="00652B9F">
              <w:rPr>
                <w:rFonts w:ascii="Arial" w:hAnsi="Arial" w:cs="Arial"/>
                <w:lang w:val="sr-Cyrl-RS"/>
              </w:rPr>
              <w:t>Регионална агенција за економски развој Шумадије и Поморавља</w:t>
            </w:r>
          </w:p>
        </w:tc>
        <w:tc>
          <w:tcPr>
            <w:tcW w:w="2370" w:type="dxa"/>
            <w:gridSpan w:val="2"/>
          </w:tcPr>
          <w:p w:rsidR="00885B52" w:rsidRPr="00F66FB4" w:rsidRDefault="00885B52" w:rsidP="00FD6D9E">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 xml:space="preserve">2010 – </w:t>
            </w:r>
            <w:r w:rsidR="00F66FB4" w:rsidRPr="00F66FB4">
              <w:rPr>
                <w:rFonts w:ascii="Arial" w:hAnsi="Arial" w:cs="Arial"/>
                <w:lang w:val="sr-Cyrl-CS"/>
              </w:rPr>
              <w:t>2020.</w:t>
            </w:r>
          </w:p>
        </w:tc>
        <w:tc>
          <w:tcPr>
            <w:tcW w:w="2370" w:type="dxa"/>
          </w:tcPr>
          <w:p w:rsidR="00885B52" w:rsidRPr="00FD6D9E" w:rsidRDefault="00885B52" w:rsidP="006513D1">
            <w:pPr>
              <w:numPr>
                <w:ilvl w:val="0"/>
                <w:numId w:val="87"/>
              </w:numPr>
              <w:tabs>
                <w:tab w:val="num" w:pos="312"/>
              </w:tabs>
              <w:suppressAutoHyphens w:val="0"/>
              <w:spacing w:after="0" w:line="240" w:lineRule="auto"/>
              <w:ind w:left="312" w:hanging="312"/>
              <w:rPr>
                <w:rFonts w:ascii="Arial" w:hAnsi="Arial" w:cs="Arial"/>
                <w:lang w:val="sr-Cyrl-CS"/>
              </w:rPr>
            </w:pPr>
            <w:r w:rsidRPr="00AF4EAB">
              <w:rPr>
                <w:rFonts w:ascii="Arial" w:hAnsi="Arial" w:cs="Arial"/>
                <w:lang w:val="sr-Cyrl-CS"/>
              </w:rPr>
              <w:t>О</w:t>
            </w:r>
            <w:r w:rsidR="00FD6D9E">
              <w:rPr>
                <w:rFonts w:ascii="Arial" w:hAnsi="Arial" w:cs="Arial"/>
                <w:lang w:val="sr-Cyrl-CS"/>
              </w:rPr>
              <w:t>пштина</w:t>
            </w:r>
            <w:r w:rsidR="00FD6D9E" w:rsidRPr="00AF4EAB">
              <w:rPr>
                <w:rFonts w:ascii="Arial" w:hAnsi="Arial" w:cs="Arial"/>
                <w:lang w:val="sr-Cyrl-CS"/>
              </w:rPr>
              <w:t xml:space="preserve"> Кнић</w:t>
            </w:r>
          </w:p>
          <w:p w:rsidR="00885B52" w:rsidRDefault="00885B52" w:rsidP="006513D1">
            <w:pPr>
              <w:numPr>
                <w:ilvl w:val="0"/>
                <w:numId w:val="87"/>
              </w:numPr>
              <w:tabs>
                <w:tab w:val="num" w:pos="312"/>
              </w:tabs>
              <w:suppressAutoHyphens w:val="0"/>
              <w:spacing w:after="0" w:line="240" w:lineRule="auto"/>
              <w:ind w:left="312" w:hanging="312"/>
              <w:rPr>
                <w:rFonts w:ascii="Arial" w:hAnsi="Arial" w:cs="Arial"/>
                <w:lang w:val="sr-Cyrl-CS"/>
              </w:rPr>
            </w:pPr>
            <w:r w:rsidRPr="00AF4EAB">
              <w:rPr>
                <w:rFonts w:ascii="Arial" w:hAnsi="Arial" w:cs="Arial"/>
                <w:lang w:val="sr-Cyrl-CS"/>
              </w:rPr>
              <w:t>Д</w:t>
            </w:r>
            <w:r w:rsidRPr="00AF4EAB">
              <w:rPr>
                <w:rFonts w:ascii="Arial" w:hAnsi="Arial" w:cs="Arial"/>
              </w:rPr>
              <w:t>онатор</w:t>
            </w:r>
          </w:p>
        </w:tc>
        <w:tc>
          <w:tcPr>
            <w:tcW w:w="2370" w:type="dxa"/>
          </w:tcPr>
          <w:p w:rsidR="00885B52" w:rsidRPr="007839CE" w:rsidRDefault="00885B52" w:rsidP="006513D1">
            <w:pPr>
              <w:numPr>
                <w:ilvl w:val="0"/>
                <w:numId w:val="87"/>
              </w:numPr>
              <w:tabs>
                <w:tab w:val="num" w:pos="102"/>
              </w:tabs>
              <w:suppressAutoHyphens w:val="0"/>
              <w:spacing w:after="0" w:line="240" w:lineRule="auto"/>
              <w:ind w:left="102" w:hanging="180"/>
              <w:rPr>
                <w:rFonts w:ascii="Arial" w:hAnsi="Arial" w:cs="Arial"/>
                <w:lang w:val="sr-Latn-CS"/>
              </w:rPr>
            </w:pPr>
            <w:r>
              <w:rPr>
                <w:rFonts w:ascii="Arial" w:hAnsi="Arial" w:cs="Arial"/>
                <w:lang w:val="sr-Latn-CS"/>
              </w:rPr>
              <w:t>Know-how</w:t>
            </w:r>
            <w:r w:rsidRPr="007839CE">
              <w:rPr>
                <w:rFonts w:ascii="Arial" w:hAnsi="Arial" w:cs="Arial"/>
                <w:lang w:val="sr-Latn-CS"/>
              </w:rPr>
              <w:t xml:space="preserve"> (трансфер</w:t>
            </w:r>
            <w:r w:rsidR="00FD6D9E">
              <w:rPr>
                <w:rFonts w:ascii="Arial" w:hAnsi="Arial" w:cs="Arial"/>
                <w:lang w:val="sr-Latn-CS"/>
              </w:rPr>
              <w:t xml:space="preserve"> искуства са општинама у Србији)</w:t>
            </w:r>
          </w:p>
          <w:p w:rsidR="00885B52" w:rsidRPr="007839CE" w:rsidRDefault="00885B52" w:rsidP="006513D1">
            <w:pPr>
              <w:numPr>
                <w:ilvl w:val="0"/>
                <w:numId w:val="87"/>
              </w:numPr>
              <w:tabs>
                <w:tab w:val="num" w:pos="102"/>
              </w:tabs>
              <w:suppressAutoHyphens w:val="0"/>
              <w:spacing w:after="0" w:line="240" w:lineRule="auto"/>
              <w:ind w:left="102" w:hanging="180"/>
              <w:rPr>
                <w:rFonts w:ascii="Arial" w:hAnsi="Arial" w:cs="Arial"/>
                <w:lang w:val="sr-Latn-CS"/>
              </w:rPr>
            </w:pPr>
            <w:r w:rsidRPr="007839CE">
              <w:rPr>
                <w:rFonts w:ascii="Arial" w:hAnsi="Arial" w:cs="Arial"/>
                <w:lang w:val="sr-Latn-CS"/>
              </w:rPr>
              <w:t>Ангажовање консултанта за разраду документа који ће бити стратегија привлачења инвеститора</w:t>
            </w:r>
          </w:p>
          <w:p w:rsidR="00885B52" w:rsidRPr="00871849" w:rsidRDefault="00885B52" w:rsidP="006513D1">
            <w:pPr>
              <w:numPr>
                <w:ilvl w:val="0"/>
                <w:numId w:val="87"/>
              </w:numPr>
              <w:tabs>
                <w:tab w:val="num" w:pos="102"/>
              </w:tabs>
              <w:suppressAutoHyphens w:val="0"/>
              <w:spacing w:after="0" w:line="240" w:lineRule="auto"/>
              <w:ind w:left="102" w:hanging="180"/>
              <w:rPr>
                <w:rFonts w:ascii="Arial" w:hAnsi="Arial" w:cs="Arial"/>
                <w:lang w:val="sr-Cyrl-CS"/>
              </w:rPr>
            </w:pPr>
            <w:r>
              <w:rPr>
                <w:rFonts w:ascii="Arial" w:hAnsi="Arial" w:cs="Arial"/>
                <w:lang w:val="sr-Latn-CS"/>
              </w:rPr>
              <w:t>One-stop shop</w:t>
            </w:r>
          </w:p>
        </w:tc>
      </w:tr>
      <w:tr w:rsidR="00885B52" w:rsidRPr="000B7DF5" w:rsidTr="00942C97">
        <w:trPr>
          <w:cantSplit/>
          <w:trHeight w:val="510"/>
        </w:trPr>
        <w:tc>
          <w:tcPr>
            <w:tcW w:w="1429" w:type="dxa"/>
          </w:tcPr>
          <w:p w:rsidR="00885B52" w:rsidRDefault="00885B52" w:rsidP="00885B52">
            <w:pPr>
              <w:spacing w:after="0" w:line="240" w:lineRule="auto"/>
              <w:rPr>
                <w:rFonts w:ascii="Arial" w:hAnsi="Arial" w:cs="Arial"/>
                <w:b/>
                <w:lang w:val="ru-RU"/>
              </w:rPr>
            </w:pPr>
            <w:r>
              <w:rPr>
                <w:rFonts w:ascii="Arial" w:hAnsi="Arial" w:cs="Arial"/>
                <w:b/>
                <w:lang w:val="ru-RU"/>
              </w:rPr>
              <w:t>1.3.1.3</w:t>
            </w:r>
            <w:r w:rsidRPr="003F000A">
              <w:rPr>
                <w:rFonts w:ascii="Arial" w:hAnsi="Arial" w:cs="Arial"/>
                <w:b/>
                <w:lang w:val="ru-RU"/>
              </w:rPr>
              <w:t>.</w:t>
            </w:r>
          </w:p>
        </w:tc>
        <w:tc>
          <w:tcPr>
            <w:tcW w:w="3851" w:type="dxa"/>
          </w:tcPr>
          <w:p w:rsidR="00885B52" w:rsidRPr="000B7DF5" w:rsidRDefault="00885B52" w:rsidP="00885B52">
            <w:pPr>
              <w:tabs>
                <w:tab w:val="left" w:pos="5580"/>
                <w:tab w:val="left" w:pos="6840"/>
                <w:tab w:val="left" w:pos="8460"/>
                <w:tab w:val="left" w:pos="10080"/>
              </w:tabs>
              <w:spacing w:after="0" w:line="240" w:lineRule="auto"/>
              <w:rPr>
                <w:rFonts w:ascii="Arial" w:hAnsi="Arial" w:cs="Arial"/>
                <w:lang w:val="sr-Cyrl-CS"/>
              </w:rPr>
            </w:pPr>
            <w:r w:rsidRPr="000B7DF5">
              <w:rPr>
                <w:rFonts w:ascii="Arial" w:hAnsi="Arial" w:cs="Arial"/>
                <w:lang w:val="sr-Cyrl-CS"/>
              </w:rPr>
              <w:t>Формирање механизма за ефикасан менаџмент индустријске зоне</w:t>
            </w:r>
          </w:p>
        </w:tc>
        <w:tc>
          <w:tcPr>
            <w:tcW w:w="2370" w:type="dxa"/>
          </w:tcPr>
          <w:p w:rsidR="00885B52" w:rsidRPr="000B7DF5" w:rsidRDefault="00FD6D9E" w:rsidP="00885B52">
            <w:pPr>
              <w:spacing w:after="0" w:line="240" w:lineRule="auto"/>
              <w:rPr>
                <w:rFonts w:ascii="Arial" w:hAnsi="Arial" w:cs="Arial"/>
                <w:lang w:val="sr-Cyrl-CS"/>
              </w:rPr>
            </w:pPr>
            <w:r w:rsidRPr="000B7DF5">
              <w:rPr>
                <w:rFonts w:ascii="Arial" w:hAnsi="Arial" w:cs="Arial"/>
                <w:lang w:val="sr-Cyrl-CS"/>
              </w:rPr>
              <w:t>Р</w:t>
            </w:r>
            <w:r>
              <w:rPr>
                <w:rFonts w:ascii="Arial" w:hAnsi="Arial" w:cs="Arial"/>
                <w:lang w:val="sr-Cyrl-CS"/>
              </w:rPr>
              <w:t>егионална агенција за економски развој Шумадије и Поморавља</w:t>
            </w:r>
            <w:r w:rsidR="00D015AE">
              <w:rPr>
                <w:rFonts w:ascii="Arial" w:hAnsi="Arial" w:cs="Arial"/>
                <w:lang w:val="sr-Cyrl-CS"/>
              </w:rPr>
              <w:br/>
              <w:t>Удружења</w:t>
            </w:r>
            <w:r w:rsidR="00885B52" w:rsidRPr="000B7DF5">
              <w:rPr>
                <w:rFonts w:ascii="Arial" w:hAnsi="Arial" w:cs="Arial"/>
                <w:lang w:val="sr-Cyrl-CS"/>
              </w:rPr>
              <w:t xml:space="preserve"> предузетника</w:t>
            </w:r>
            <w:r w:rsidR="00D015AE">
              <w:rPr>
                <w:rFonts w:ascii="Arial" w:hAnsi="Arial" w:cs="Arial"/>
                <w:lang w:val="sr-Cyrl-CS"/>
              </w:rPr>
              <w:t xml:space="preserve"> и привредника</w:t>
            </w:r>
          </w:p>
        </w:tc>
        <w:tc>
          <w:tcPr>
            <w:tcW w:w="2370" w:type="dxa"/>
            <w:gridSpan w:val="2"/>
          </w:tcPr>
          <w:p w:rsidR="00885B52" w:rsidRPr="00D24762" w:rsidRDefault="00885B52" w:rsidP="00885B52">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2010 – 2020.</w:t>
            </w:r>
          </w:p>
        </w:tc>
        <w:tc>
          <w:tcPr>
            <w:tcW w:w="2370" w:type="dxa"/>
          </w:tcPr>
          <w:p w:rsidR="00885B52" w:rsidRDefault="00885B52" w:rsidP="006513D1">
            <w:pPr>
              <w:numPr>
                <w:ilvl w:val="0"/>
                <w:numId w:val="87"/>
              </w:numPr>
              <w:tabs>
                <w:tab w:val="num" w:pos="312"/>
              </w:tabs>
              <w:suppressAutoHyphens w:val="0"/>
              <w:spacing w:after="0" w:line="240" w:lineRule="auto"/>
              <w:ind w:left="312" w:hanging="312"/>
              <w:rPr>
                <w:rFonts w:ascii="Arial" w:hAnsi="Arial" w:cs="Arial"/>
                <w:lang w:val="sr-Cyrl-CS"/>
              </w:rPr>
            </w:pPr>
            <w:r w:rsidRPr="00AF4EAB">
              <w:rPr>
                <w:rFonts w:ascii="Arial" w:hAnsi="Arial" w:cs="Arial"/>
                <w:lang w:val="sr-Cyrl-CS"/>
              </w:rPr>
              <w:t>Д</w:t>
            </w:r>
            <w:r w:rsidRPr="00AF4EAB">
              <w:rPr>
                <w:rFonts w:ascii="Arial" w:hAnsi="Arial" w:cs="Arial"/>
              </w:rPr>
              <w:t>онатор</w:t>
            </w:r>
            <w:r>
              <w:rPr>
                <w:rFonts w:ascii="Arial" w:hAnsi="Arial" w:cs="Arial"/>
                <w:lang w:val="sr-Cyrl-CS"/>
              </w:rPr>
              <w:t>и</w:t>
            </w:r>
          </w:p>
          <w:p w:rsidR="00885B52" w:rsidRDefault="00885B52" w:rsidP="006513D1">
            <w:pPr>
              <w:numPr>
                <w:ilvl w:val="0"/>
                <w:numId w:val="87"/>
              </w:numPr>
              <w:tabs>
                <w:tab w:val="num" w:pos="312"/>
              </w:tabs>
              <w:suppressAutoHyphens w:val="0"/>
              <w:spacing w:after="0" w:line="240" w:lineRule="auto"/>
              <w:ind w:left="312" w:hanging="312"/>
              <w:rPr>
                <w:rFonts w:ascii="Arial" w:hAnsi="Arial" w:cs="Arial"/>
                <w:lang w:val="sr-Cyrl-CS"/>
              </w:rPr>
            </w:pPr>
            <w:r>
              <w:rPr>
                <w:rFonts w:ascii="Arial" w:hAnsi="Arial" w:cs="Arial"/>
                <w:lang w:val="sr-Cyrl-CS"/>
              </w:rPr>
              <w:t>Инвеститори</w:t>
            </w:r>
          </w:p>
        </w:tc>
        <w:tc>
          <w:tcPr>
            <w:tcW w:w="2370" w:type="dxa"/>
          </w:tcPr>
          <w:p w:rsidR="00885B52" w:rsidRPr="007839CE" w:rsidRDefault="00885B52" w:rsidP="006513D1">
            <w:pPr>
              <w:numPr>
                <w:ilvl w:val="0"/>
                <w:numId w:val="87"/>
              </w:numPr>
              <w:tabs>
                <w:tab w:val="num" w:pos="102"/>
              </w:tabs>
              <w:suppressAutoHyphens w:val="0"/>
              <w:spacing w:after="0" w:line="240" w:lineRule="auto"/>
              <w:ind w:left="102" w:hanging="180"/>
              <w:rPr>
                <w:rFonts w:ascii="Arial" w:hAnsi="Arial" w:cs="Arial"/>
                <w:lang w:val="sr-Latn-CS"/>
              </w:rPr>
            </w:pPr>
            <w:r w:rsidRPr="007839CE">
              <w:rPr>
                <w:rFonts w:ascii="Arial" w:hAnsi="Arial" w:cs="Arial"/>
                <w:lang w:val="sr-Latn-CS"/>
              </w:rPr>
              <w:t>Извршена анализа 6 прим</w:t>
            </w:r>
            <w:r w:rsidR="00FD6D9E">
              <w:rPr>
                <w:rFonts w:ascii="Arial" w:hAnsi="Arial" w:cs="Arial"/>
                <w:lang w:val="sr-Latn-CS"/>
              </w:rPr>
              <w:t>ера добре праксе менаџмента индустријских</w:t>
            </w:r>
            <w:r w:rsidRPr="007839CE">
              <w:rPr>
                <w:rFonts w:ascii="Arial" w:hAnsi="Arial" w:cs="Arial"/>
                <w:lang w:val="sr-Latn-CS"/>
              </w:rPr>
              <w:t xml:space="preserve"> зона у Србији</w:t>
            </w:r>
          </w:p>
          <w:p w:rsidR="00885B52" w:rsidRPr="007839CE" w:rsidRDefault="00885B52" w:rsidP="006513D1">
            <w:pPr>
              <w:numPr>
                <w:ilvl w:val="0"/>
                <w:numId w:val="87"/>
              </w:numPr>
              <w:tabs>
                <w:tab w:val="num" w:pos="102"/>
              </w:tabs>
              <w:suppressAutoHyphens w:val="0"/>
              <w:spacing w:after="0" w:line="240" w:lineRule="auto"/>
              <w:ind w:left="102" w:hanging="180"/>
              <w:rPr>
                <w:rFonts w:ascii="Arial" w:hAnsi="Arial" w:cs="Arial"/>
                <w:lang w:val="sr-Latn-CS"/>
              </w:rPr>
            </w:pPr>
            <w:r w:rsidRPr="007839CE">
              <w:rPr>
                <w:rFonts w:ascii="Arial" w:hAnsi="Arial" w:cs="Arial"/>
                <w:lang w:val="sr-Latn-CS"/>
              </w:rPr>
              <w:t>Извршена анализа законског оквира</w:t>
            </w:r>
          </w:p>
          <w:p w:rsidR="00885B52" w:rsidRPr="007839CE" w:rsidRDefault="00885B52" w:rsidP="006513D1">
            <w:pPr>
              <w:numPr>
                <w:ilvl w:val="0"/>
                <w:numId w:val="87"/>
              </w:numPr>
              <w:tabs>
                <w:tab w:val="num" w:pos="102"/>
              </w:tabs>
              <w:suppressAutoHyphens w:val="0"/>
              <w:spacing w:after="0" w:line="240" w:lineRule="auto"/>
              <w:ind w:left="102" w:hanging="180"/>
              <w:rPr>
                <w:rFonts w:ascii="Arial" w:hAnsi="Arial" w:cs="Arial"/>
                <w:lang w:val="sr-Latn-CS"/>
              </w:rPr>
            </w:pPr>
            <w:r w:rsidRPr="007839CE">
              <w:rPr>
                <w:rFonts w:ascii="Arial" w:hAnsi="Arial" w:cs="Arial"/>
                <w:lang w:val="sr-Latn-CS"/>
              </w:rPr>
              <w:t xml:space="preserve">Формиран </w:t>
            </w:r>
            <w:r w:rsidR="000B4E43">
              <w:rPr>
                <w:rFonts w:ascii="Arial" w:hAnsi="Arial" w:cs="Arial"/>
                <w:lang w:val="sr-Cyrl-CS"/>
              </w:rPr>
              <w:t>предлог</w:t>
            </w:r>
            <w:r>
              <w:rPr>
                <w:rFonts w:ascii="Arial" w:hAnsi="Arial" w:cs="Arial"/>
                <w:lang w:val="sr-Cyrl-CS"/>
              </w:rPr>
              <w:t xml:space="preserve"> за </w:t>
            </w:r>
            <w:r w:rsidRPr="007839CE">
              <w:rPr>
                <w:rFonts w:ascii="Arial" w:hAnsi="Arial" w:cs="Arial"/>
                <w:lang w:val="sr-Latn-CS"/>
              </w:rPr>
              <w:t xml:space="preserve">менаџмент инд. </w:t>
            </w:r>
            <w:r w:rsidR="00984450">
              <w:rPr>
                <w:rFonts w:ascii="Arial" w:hAnsi="Arial" w:cs="Arial"/>
                <w:lang w:val="sr-Cyrl-CS"/>
              </w:rPr>
              <w:t>З</w:t>
            </w:r>
            <w:r w:rsidRPr="007839CE">
              <w:rPr>
                <w:rFonts w:ascii="Arial" w:hAnsi="Arial" w:cs="Arial"/>
                <w:lang w:val="sr-Latn-CS"/>
              </w:rPr>
              <w:t>оне</w:t>
            </w:r>
          </w:p>
        </w:tc>
      </w:tr>
      <w:tr w:rsidR="00885B52" w:rsidRPr="00EB3791" w:rsidTr="00942C97">
        <w:trPr>
          <w:cantSplit/>
          <w:trHeight w:val="510"/>
        </w:trPr>
        <w:tc>
          <w:tcPr>
            <w:tcW w:w="1429" w:type="dxa"/>
          </w:tcPr>
          <w:p w:rsidR="00885B52" w:rsidRDefault="00885B52" w:rsidP="00885B52">
            <w:pPr>
              <w:spacing w:after="0" w:line="240" w:lineRule="auto"/>
              <w:rPr>
                <w:rFonts w:ascii="Arial" w:hAnsi="Arial" w:cs="Arial"/>
                <w:b/>
                <w:lang w:val="ru-RU"/>
              </w:rPr>
            </w:pPr>
            <w:r>
              <w:rPr>
                <w:rFonts w:ascii="Arial" w:hAnsi="Arial" w:cs="Arial"/>
                <w:b/>
                <w:lang w:val="ru-RU"/>
              </w:rPr>
              <w:t>1.3.1.4</w:t>
            </w:r>
            <w:r w:rsidRPr="003F000A">
              <w:rPr>
                <w:rFonts w:ascii="Arial" w:hAnsi="Arial" w:cs="Arial"/>
                <w:b/>
                <w:lang w:val="ru-RU"/>
              </w:rPr>
              <w:t>.</w:t>
            </w:r>
          </w:p>
        </w:tc>
        <w:tc>
          <w:tcPr>
            <w:tcW w:w="3851" w:type="dxa"/>
          </w:tcPr>
          <w:p w:rsidR="00885B52" w:rsidRPr="000441FF" w:rsidRDefault="00885B52" w:rsidP="00885B52">
            <w:pPr>
              <w:tabs>
                <w:tab w:val="left" w:pos="5580"/>
                <w:tab w:val="left" w:pos="6840"/>
                <w:tab w:val="left" w:pos="8460"/>
                <w:tab w:val="left" w:pos="10080"/>
              </w:tabs>
              <w:spacing w:after="0" w:line="240" w:lineRule="auto"/>
              <w:rPr>
                <w:rFonts w:ascii="Arial" w:hAnsi="Arial" w:cs="Arial"/>
                <w:lang w:val="sr-Cyrl-CS"/>
              </w:rPr>
            </w:pPr>
            <w:r w:rsidRPr="000441FF">
              <w:rPr>
                <w:rFonts w:ascii="Arial" w:hAnsi="Arial" w:cs="Arial"/>
                <w:lang w:val="sr-Cyrl-CS"/>
              </w:rPr>
              <w:t xml:space="preserve">Анализа општинских потенцијала за </w:t>
            </w:r>
            <w:r w:rsidRPr="000441FF">
              <w:rPr>
                <w:rFonts w:ascii="Arial" w:hAnsi="Arial" w:cs="Arial"/>
                <w:lang w:val="sr-Latn-CS"/>
              </w:rPr>
              <w:t xml:space="preserve">BROWNFIELD </w:t>
            </w:r>
            <w:r w:rsidRPr="000441FF">
              <w:rPr>
                <w:rFonts w:ascii="Arial" w:hAnsi="Arial" w:cs="Arial"/>
                <w:lang w:val="sr-Cyrl-CS"/>
              </w:rPr>
              <w:t>инвестиције</w:t>
            </w:r>
          </w:p>
        </w:tc>
        <w:tc>
          <w:tcPr>
            <w:tcW w:w="2370" w:type="dxa"/>
          </w:tcPr>
          <w:p w:rsidR="00885B52" w:rsidRPr="000441FF" w:rsidRDefault="00FD6D9E" w:rsidP="00885B52">
            <w:pPr>
              <w:spacing w:after="0" w:line="240" w:lineRule="auto"/>
              <w:rPr>
                <w:rFonts w:ascii="Arial" w:hAnsi="Arial" w:cs="Arial"/>
                <w:lang w:val="sr-Cyrl-CS"/>
              </w:rPr>
            </w:pPr>
            <w:r w:rsidRPr="000B7DF5">
              <w:rPr>
                <w:rFonts w:ascii="Arial" w:hAnsi="Arial" w:cs="Arial"/>
                <w:lang w:val="sr-Cyrl-CS"/>
              </w:rPr>
              <w:t>Р</w:t>
            </w:r>
            <w:r>
              <w:rPr>
                <w:rFonts w:ascii="Arial" w:hAnsi="Arial" w:cs="Arial"/>
                <w:lang w:val="sr-Cyrl-CS"/>
              </w:rPr>
              <w:t>егионална агенција за економски развој Шумадије и Поморавља</w:t>
            </w:r>
            <w:r w:rsidRPr="000441FF">
              <w:rPr>
                <w:rFonts w:ascii="Arial" w:hAnsi="Arial" w:cs="Arial"/>
                <w:lang w:val="ru-RU"/>
              </w:rPr>
              <w:t xml:space="preserve"> </w:t>
            </w:r>
            <w:r w:rsidR="00885B52" w:rsidRPr="000441FF">
              <w:rPr>
                <w:rFonts w:ascii="Arial" w:hAnsi="Arial" w:cs="Arial"/>
                <w:lang w:val="ru-RU"/>
              </w:rPr>
              <w:t>Удру</w:t>
            </w:r>
            <w:r w:rsidR="00885B52" w:rsidRPr="000441FF">
              <w:rPr>
                <w:rFonts w:ascii="Arial" w:hAnsi="Arial" w:cs="Arial"/>
                <w:lang w:val="sr-Cyrl-CS"/>
              </w:rPr>
              <w:t>ж</w:t>
            </w:r>
            <w:r w:rsidR="00885B52" w:rsidRPr="000441FF">
              <w:rPr>
                <w:rFonts w:ascii="Arial" w:hAnsi="Arial" w:cs="Arial"/>
                <w:lang w:val="ru-RU"/>
              </w:rPr>
              <w:t>ење</w:t>
            </w:r>
            <w:r w:rsidR="00885B52" w:rsidRPr="000441FF">
              <w:rPr>
                <w:rFonts w:ascii="Arial" w:hAnsi="Arial" w:cs="Arial"/>
                <w:lang w:val="sr-Cyrl-CS"/>
              </w:rPr>
              <w:t xml:space="preserve"> </w:t>
            </w:r>
            <w:r w:rsidR="00885B52" w:rsidRPr="000441FF">
              <w:rPr>
                <w:rFonts w:ascii="Arial" w:hAnsi="Arial" w:cs="Arial"/>
                <w:lang w:val="ru-RU"/>
              </w:rPr>
              <w:t>пољопривредника</w:t>
            </w:r>
            <w:r w:rsidR="00885B52" w:rsidRPr="000441FF">
              <w:rPr>
                <w:rFonts w:ascii="Arial" w:hAnsi="Arial" w:cs="Arial"/>
                <w:lang w:val="sr-Cyrl-CS"/>
              </w:rPr>
              <w:t xml:space="preserve"> </w:t>
            </w:r>
            <w:r w:rsidR="00885B52" w:rsidRPr="000441FF">
              <w:rPr>
                <w:rFonts w:ascii="Arial" w:hAnsi="Arial" w:cs="Arial"/>
                <w:lang w:val="ru-RU"/>
              </w:rPr>
              <w:t>оп</w:t>
            </w:r>
            <w:r w:rsidR="00885B52" w:rsidRPr="000441FF">
              <w:rPr>
                <w:rFonts w:ascii="Arial" w:hAnsi="Arial" w:cs="Arial"/>
                <w:lang w:val="sr-Cyrl-CS"/>
              </w:rPr>
              <w:t>ш</w:t>
            </w:r>
            <w:r w:rsidR="00885B52" w:rsidRPr="000441FF">
              <w:rPr>
                <w:rFonts w:ascii="Arial" w:hAnsi="Arial" w:cs="Arial"/>
                <w:lang w:val="ru-RU"/>
              </w:rPr>
              <w:t>тине</w:t>
            </w:r>
            <w:r w:rsidR="00885B52" w:rsidRPr="000441FF">
              <w:rPr>
                <w:rFonts w:ascii="Arial" w:hAnsi="Arial" w:cs="Arial"/>
                <w:lang w:val="sr-Cyrl-CS"/>
              </w:rPr>
              <w:t xml:space="preserve"> </w:t>
            </w:r>
            <w:r w:rsidR="00885B52" w:rsidRPr="000441FF">
              <w:rPr>
                <w:rFonts w:ascii="Arial" w:hAnsi="Arial" w:cs="Arial"/>
                <w:lang w:val="ru-RU"/>
              </w:rPr>
              <w:t>Кни</w:t>
            </w:r>
            <w:r w:rsidR="00885B52" w:rsidRPr="000441FF">
              <w:rPr>
                <w:rFonts w:ascii="Arial" w:hAnsi="Arial" w:cs="Arial"/>
                <w:lang w:val="sr-Cyrl-CS"/>
              </w:rPr>
              <w:t>ћ</w:t>
            </w:r>
          </w:p>
          <w:p w:rsidR="00885B52" w:rsidRPr="000B7DF5" w:rsidRDefault="00885B52" w:rsidP="00885B52">
            <w:pPr>
              <w:spacing w:after="0" w:line="240" w:lineRule="auto"/>
              <w:rPr>
                <w:rFonts w:ascii="Arial" w:hAnsi="Arial" w:cs="Arial"/>
                <w:lang w:val="sr-Cyrl-CS"/>
              </w:rPr>
            </w:pPr>
            <w:r w:rsidRPr="000441FF">
              <w:rPr>
                <w:rFonts w:ascii="Arial" w:hAnsi="Arial" w:cs="Arial"/>
                <w:lang w:val="ru-RU"/>
              </w:rPr>
              <w:t>Удружење предузетника општине Кнић</w:t>
            </w:r>
          </w:p>
        </w:tc>
        <w:tc>
          <w:tcPr>
            <w:tcW w:w="2370" w:type="dxa"/>
            <w:gridSpan w:val="2"/>
          </w:tcPr>
          <w:p w:rsidR="00885B52" w:rsidRDefault="00FD6D9E" w:rsidP="00885B52">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 xml:space="preserve">2010 </w:t>
            </w:r>
            <w:r w:rsidR="00984450">
              <w:rPr>
                <w:rFonts w:ascii="Arial" w:hAnsi="Arial" w:cs="Arial"/>
                <w:lang w:val="sr-Cyrl-CS"/>
              </w:rPr>
              <w:t>–</w:t>
            </w:r>
          </w:p>
          <w:p w:rsidR="00885B52" w:rsidRPr="00F66FB4" w:rsidRDefault="00F66FB4" w:rsidP="00885B52">
            <w:pPr>
              <w:tabs>
                <w:tab w:val="left" w:pos="5580"/>
                <w:tab w:val="left" w:pos="6840"/>
                <w:tab w:val="left" w:pos="8460"/>
                <w:tab w:val="left" w:pos="10080"/>
              </w:tabs>
              <w:spacing w:after="0" w:line="240" w:lineRule="auto"/>
              <w:jc w:val="center"/>
              <w:rPr>
                <w:rFonts w:ascii="Arial" w:hAnsi="Arial" w:cs="Arial"/>
                <w:lang w:val="sr-Cyrl-CS"/>
              </w:rPr>
            </w:pPr>
            <w:r w:rsidRPr="00F66FB4">
              <w:rPr>
                <w:rFonts w:ascii="Arial" w:hAnsi="Arial" w:cs="Arial"/>
                <w:lang w:val="sr-Cyrl-CS"/>
              </w:rPr>
              <w:t>2020.</w:t>
            </w:r>
          </w:p>
        </w:tc>
        <w:tc>
          <w:tcPr>
            <w:tcW w:w="2370" w:type="dxa"/>
          </w:tcPr>
          <w:p w:rsidR="00885B52" w:rsidRDefault="00885B52" w:rsidP="006513D1">
            <w:pPr>
              <w:numPr>
                <w:ilvl w:val="0"/>
                <w:numId w:val="87"/>
              </w:numPr>
              <w:tabs>
                <w:tab w:val="num" w:pos="312"/>
              </w:tabs>
              <w:suppressAutoHyphens w:val="0"/>
              <w:spacing w:after="0" w:line="240" w:lineRule="auto"/>
              <w:ind w:left="312" w:hanging="312"/>
              <w:rPr>
                <w:rFonts w:ascii="Arial" w:hAnsi="Arial" w:cs="Arial"/>
                <w:lang w:val="sr-Cyrl-CS"/>
              </w:rPr>
            </w:pPr>
            <w:r w:rsidRPr="00AF4EAB">
              <w:rPr>
                <w:rFonts w:ascii="Arial" w:hAnsi="Arial" w:cs="Arial"/>
                <w:lang w:val="sr-Cyrl-CS"/>
              </w:rPr>
              <w:t>О</w:t>
            </w:r>
            <w:r w:rsidR="00FD6D9E">
              <w:rPr>
                <w:rFonts w:ascii="Arial" w:hAnsi="Arial" w:cs="Arial"/>
                <w:lang w:val="sr-Cyrl-CS"/>
              </w:rPr>
              <w:t>пштина</w:t>
            </w:r>
            <w:r w:rsidRPr="00AF4EAB">
              <w:rPr>
                <w:rFonts w:ascii="Arial" w:hAnsi="Arial" w:cs="Arial"/>
                <w:lang w:val="sr-Cyrl-CS"/>
              </w:rPr>
              <w:t xml:space="preserve"> Кнић</w:t>
            </w:r>
          </w:p>
          <w:p w:rsidR="00885B52" w:rsidRPr="000441FF" w:rsidRDefault="00885B52" w:rsidP="006513D1">
            <w:pPr>
              <w:numPr>
                <w:ilvl w:val="0"/>
                <w:numId w:val="87"/>
              </w:numPr>
              <w:tabs>
                <w:tab w:val="num" w:pos="312"/>
              </w:tabs>
              <w:suppressAutoHyphens w:val="0"/>
              <w:spacing w:after="0" w:line="240" w:lineRule="auto"/>
              <w:ind w:left="312" w:hanging="312"/>
              <w:rPr>
                <w:rFonts w:ascii="Arial" w:hAnsi="Arial" w:cs="Arial"/>
                <w:lang w:val="sr-Cyrl-CS"/>
              </w:rPr>
            </w:pPr>
            <w:r w:rsidRPr="00AF4EAB">
              <w:rPr>
                <w:rFonts w:ascii="Arial" w:hAnsi="Arial" w:cs="Arial"/>
                <w:lang w:val="sr-Cyrl-CS"/>
              </w:rPr>
              <w:t>Д</w:t>
            </w:r>
            <w:r w:rsidRPr="00AF4EAB">
              <w:rPr>
                <w:rFonts w:ascii="Arial" w:hAnsi="Arial" w:cs="Arial"/>
              </w:rPr>
              <w:t>онат</w:t>
            </w:r>
            <w:r>
              <w:rPr>
                <w:rFonts w:ascii="Arial" w:hAnsi="Arial" w:cs="Arial"/>
                <w:lang w:val="sr-Cyrl-CS"/>
              </w:rPr>
              <w:t>ор</w:t>
            </w:r>
          </w:p>
        </w:tc>
        <w:tc>
          <w:tcPr>
            <w:tcW w:w="2370" w:type="dxa"/>
            <w:vAlign w:val="center"/>
          </w:tcPr>
          <w:p w:rsidR="00885B52" w:rsidRDefault="00885B52" w:rsidP="006513D1">
            <w:pPr>
              <w:numPr>
                <w:ilvl w:val="0"/>
                <w:numId w:val="87"/>
              </w:numPr>
              <w:tabs>
                <w:tab w:val="num" w:pos="102"/>
              </w:tabs>
              <w:suppressAutoHyphens w:val="0"/>
              <w:spacing w:after="0" w:line="240" w:lineRule="auto"/>
              <w:ind w:left="102" w:hanging="180"/>
              <w:rPr>
                <w:rFonts w:ascii="Arial" w:hAnsi="Arial" w:cs="Arial"/>
                <w:lang w:val="ru-RU"/>
              </w:rPr>
            </w:pPr>
            <w:r w:rsidRPr="007839CE">
              <w:rPr>
                <w:rFonts w:ascii="Arial" w:hAnsi="Arial" w:cs="Arial"/>
                <w:lang w:val="ru-RU"/>
              </w:rPr>
              <w:t xml:space="preserve">Израђена база података </w:t>
            </w:r>
            <w:r w:rsidR="00FD6D9E" w:rsidRPr="00FD6D9E">
              <w:rPr>
                <w:rFonts w:ascii="Arial" w:hAnsi="Arial" w:cs="Arial"/>
                <w:i/>
                <w:lang w:val="sr-Latn-RS"/>
              </w:rPr>
              <w:t xml:space="preserve">Brownfield </w:t>
            </w:r>
            <w:r w:rsidRPr="007839CE">
              <w:rPr>
                <w:rFonts w:ascii="Arial" w:hAnsi="Arial" w:cs="Arial"/>
                <w:lang w:val="ru-RU"/>
              </w:rPr>
              <w:t>инвестиција</w:t>
            </w:r>
          </w:p>
          <w:p w:rsidR="00885B52" w:rsidRPr="007839CE" w:rsidRDefault="00885B52" w:rsidP="006513D1">
            <w:pPr>
              <w:numPr>
                <w:ilvl w:val="0"/>
                <w:numId w:val="87"/>
              </w:numPr>
              <w:tabs>
                <w:tab w:val="num" w:pos="102"/>
              </w:tabs>
              <w:suppressAutoHyphens w:val="0"/>
              <w:spacing w:after="0" w:line="240" w:lineRule="auto"/>
              <w:ind w:left="102" w:hanging="180"/>
              <w:rPr>
                <w:rFonts w:ascii="Arial" w:hAnsi="Arial" w:cs="Arial"/>
                <w:lang w:val="ru-RU"/>
              </w:rPr>
            </w:pPr>
            <w:r w:rsidRPr="007839CE">
              <w:rPr>
                <w:rFonts w:ascii="Arial" w:hAnsi="Arial" w:cs="Arial"/>
                <w:lang w:val="ru-RU"/>
              </w:rPr>
              <w:t xml:space="preserve">Израђен План регенерације </w:t>
            </w:r>
            <w:r w:rsidR="00FD6D9E" w:rsidRPr="00FD6D9E">
              <w:rPr>
                <w:rFonts w:ascii="Arial" w:hAnsi="Arial" w:cs="Arial"/>
                <w:i/>
                <w:lang w:val="sr-Latn-RS"/>
              </w:rPr>
              <w:t xml:space="preserve">Brownfield </w:t>
            </w:r>
            <w:r w:rsidRPr="007839CE">
              <w:rPr>
                <w:rFonts w:ascii="Arial" w:hAnsi="Arial" w:cs="Arial"/>
                <w:lang w:val="ru-RU"/>
              </w:rPr>
              <w:t>локација</w:t>
            </w:r>
          </w:p>
        </w:tc>
      </w:tr>
      <w:tr w:rsidR="00BD1112" w:rsidRPr="00EB3791" w:rsidTr="002B62F6">
        <w:trPr>
          <w:cantSplit/>
          <w:trHeight w:val="510"/>
        </w:trPr>
        <w:tc>
          <w:tcPr>
            <w:tcW w:w="14760" w:type="dxa"/>
            <w:gridSpan w:val="7"/>
            <w:shd w:val="clear" w:color="auto" w:fill="D0CECE"/>
          </w:tcPr>
          <w:p w:rsidR="00BD1112" w:rsidRPr="00FD6D9E" w:rsidRDefault="00BD1112" w:rsidP="006513D1">
            <w:pPr>
              <w:numPr>
                <w:ilvl w:val="1"/>
                <w:numId w:val="17"/>
              </w:numPr>
              <w:spacing w:after="0" w:line="240" w:lineRule="auto"/>
              <w:rPr>
                <w:rFonts w:ascii="Arial" w:hAnsi="Arial" w:cs="Arial"/>
                <w:b/>
                <w:lang w:val="sr-Latn-CS"/>
              </w:rPr>
            </w:pPr>
            <w:r w:rsidRPr="00FD6D9E">
              <w:rPr>
                <w:rFonts w:ascii="Arial" w:hAnsi="Arial" w:cs="Arial"/>
                <w:b/>
                <w:lang w:val="sr-Latn-CS"/>
              </w:rPr>
              <w:t xml:space="preserve">Стратешки циљ: </w:t>
            </w:r>
            <w:r w:rsidRPr="008B64F4">
              <w:rPr>
                <w:rFonts w:ascii="Arial" w:hAnsi="Arial" w:cs="Arial"/>
                <w:lang w:val="sr-Latn-CS"/>
              </w:rPr>
              <w:t>Стављање у функцију постојећих индустријских капацитета</w:t>
            </w:r>
          </w:p>
          <w:p w:rsidR="00BD1112" w:rsidRPr="00FD6D9E" w:rsidRDefault="00BD1112" w:rsidP="006513D1">
            <w:pPr>
              <w:numPr>
                <w:ilvl w:val="2"/>
                <w:numId w:val="17"/>
              </w:numPr>
              <w:spacing w:after="0" w:line="240" w:lineRule="auto"/>
              <w:rPr>
                <w:rFonts w:ascii="Arial" w:hAnsi="Arial" w:cs="Arial"/>
                <w:b/>
                <w:color w:val="003366"/>
                <w:lang w:val="sr-Latn-CS"/>
              </w:rPr>
            </w:pPr>
            <w:r w:rsidRPr="00FD6D9E">
              <w:rPr>
                <w:rFonts w:ascii="Arial" w:hAnsi="Arial" w:cs="Arial"/>
                <w:b/>
                <w:lang w:val="sr-Latn-CS"/>
              </w:rPr>
              <w:t xml:space="preserve">Програм: </w:t>
            </w:r>
            <w:r w:rsidRPr="008B64F4">
              <w:rPr>
                <w:rFonts w:ascii="Arial" w:hAnsi="Arial" w:cs="Arial"/>
                <w:lang w:val="sr-Latn-CS"/>
              </w:rPr>
              <w:t>Решавање статуса нерешених приватизација</w:t>
            </w:r>
          </w:p>
        </w:tc>
      </w:tr>
      <w:tr w:rsidR="00885B52" w:rsidRPr="000B7DF5" w:rsidTr="00942C97">
        <w:trPr>
          <w:cantSplit/>
          <w:trHeight w:val="510"/>
        </w:trPr>
        <w:tc>
          <w:tcPr>
            <w:tcW w:w="1429" w:type="dxa"/>
          </w:tcPr>
          <w:p w:rsidR="00885B52" w:rsidRDefault="005456C5" w:rsidP="005456C5">
            <w:pPr>
              <w:spacing w:after="0" w:line="240" w:lineRule="auto"/>
              <w:rPr>
                <w:rFonts w:ascii="Arial" w:hAnsi="Arial" w:cs="Arial"/>
                <w:b/>
                <w:lang w:val="ru-RU"/>
              </w:rPr>
            </w:pPr>
            <w:r>
              <w:rPr>
                <w:rFonts w:ascii="Arial" w:hAnsi="Arial" w:cs="Arial"/>
                <w:b/>
                <w:lang w:val="ru-RU"/>
              </w:rPr>
              <w:t>1.4.1.1.</w:t>
            </w:r>
          </w:p>
        </w:tc>
        <w:tc>
          <w:tcPr>
            <w:tcW w:w="3851" w:type="dxa"/>
          </w:tcPr>
          <w:p w:rsidR="00885B52" w:rsidRDefault="00BD1112" w:rsidP="00885B52">
            <w:pPr>
              <w:tabs>
                <w:tab w:val="left" w:pos="5580"/>
                <w:tab w:val="left" w:pos="6840"/>
                <w:tab w:val="left" w:pos="8460"/>
                <w:tab w:val="left" w:pos="10080"/>
              </w:tabs>
              <w:spacing w:after="0" w:line="240" w:lineRule="auto"/>
              <w:rPr>
                <w:rFonts w:ascii="Arial" w:hAnsi="Arial" w:cs="Arial"/>
                <w:lang w:val="sr-Cyrl-BA"/>
              </w:rPr>
            </w:pPr>
            <w:r>
              <w:rPr>
                <w:rFonts w:ascii="Arial" w:hAnsi="Arial" w:cs="Arial"/>
                <w:lang w:val="sr-Cyrl-BA"/>
              </w:rPr>
              <w:t>Окончавање стечајног поступка предузећа Застав</w:t>
            </w:r>
            <w:r w:rsidR="00F92611">
              <w:rPr>
                <w:rFonts w:ascii="Arial" w:hAnsi="Arial" w:cs="Arial"/>
                <w:lang w:val="sr-Cyrl-BA"/>
              </w:rPr>
              <w:t>а</w:t>
            </w:r>
            <w:r>
              <w:rPr>
                <w:rFonts w:ascii="Arial" w:hAnsi="Arial" w:cs="Arial"/>
                <w:lang w:val="sr-Cyrl-BA"/>
              </w:rPr>
              <w:t xml:space="preserve"> ауто – делови у стечају</w:t>
            </w:r>
          </w:p>
        </w:tc>
        <w:tc>
          <w:tcPr>
            <w:tcW w:w="2370" w:type="dxa"/>
          </w:tcPr>
          <w:p w:rsidR="00885B52" w:rsidRDefault="00BD1112" w:rsidP="00885B52">
            <w:pPr>
              <w:spacing w:after="0" w:line="240" w:lineRule="auto"/>
              <w:rPr>
                <w:rFonts w:ascii="Arial" w:hAnsi="Arial" w:cs="Arial"/>
                <w:lang w:val="ru-RU"/>
              </w:rPr>
            </w:pPr>
            <w:r>
              <w:rPr>
                <w:rFonts w:ascii="Arial" w:hAnsi="Arial" w:cs="Arial"/>
                <w:lang w:val="ru-RU"/>
              </w:rPr>
              <w:t>Агенција за лиценцирање стечајних управника</w:t>
            </w:r>
          </w:p>
          <w:p w:rsidR="00BD1112" w:rsidRPr="000441FF" w:rsidRDefault="00BD1112" w:rsidP="00885B52">
            <w:pPr>
              <w:spacing w:after="0" w:line="240" w:lineRule="auto"/>
              <w:rPr>
                <w:rFonts w:ascii="Arial" w:hAnsi="Arial" w:cs="Arial"/>
                <w:lang w:val="ru-RU"/>
              </w:rPr>
            </w:pPr>
            <w:r>
              <w:rPr>
                <w:rFonts w:ascii="Arial" w:hAnsi="Arial" w:cs="Arial"/>
                <w:lang w:val="ru-RU"/>
              </w:rPr>
              <w:t>Министарство привреде</w:t>
            </w:r>
          </w:p>
        </w:tc>
        <w:tc>
          <w:tcPr>
            <w:tcW w:w="2370" w:type="dxa"/>
            <w:gridSpan w:val="2"/>
          </w:tcPr>
          <w:p w:rsidR="00885B52" w:rsidRDefault="00352589" w:rsidP="00885B52">
            <w:pPr>
              <w:tabs>
                <w:tab w:val="left" w:pos="5580"/>
                <w:tab w:val="left" w:pos="6840"/>
                <w:tab w:val="left" w:pos="8460"/>
                <w:tab w:val="left" w:pos="10080"/>
              </w:tabs>
              <w:spacing w:after="0" w:line="240" w:lineRule="auto"/>
              <w:jc w:val="center"/>
              <w:rPr>
                <w:rFonts w:ascii="Arial" w:hAnsi="Arial" w:cs="Arial"/>
                <w:lang w:val="sr-Cyrl-BA"/>
              </w:rPr>
            </w:pPr>
            <w:r>
              <w:rPr>
                <w:rFonts w:ascii="Arial" w:hAnsi="Arial" w:cs="Arial"/>
                <w:lang w:val="sr-Cyrl-BA"/>
              </w:rPr>
              <w:t xml:space="preserve">2017 </w:t>
            </w:r>
            <w:r>
              <w:rPr>
                <w:rFonts w:ascii="Arial" w:hAnsi="Arial" w:cs="Arial"/>
                <w:lang w:val="sr-Cyrl-RS"/>
              </w:rPr>
              <w:t>- 2020</w:t>
            </w:r>
            <w:r w:rsidR="00BD1112">
              <w:rPr>
                <w:rFonts w:ascii="Arial" w:hAnsi="Arial" w:cs="Arial"/>
                <w:lang w:val="sr-Cyrl-BA"/>
              </w:rPr>
              <w:t>.</w:t>
            </w:r>
          </w:p>
        </w:tc>
        <w:tc>
          <w:tcPr>
            <w:tcW w:w="2370" w:type="dxa"/>
          </w:tcPr>
          <w:p w:rsidR="005456C5" w:rsidRDefault="005456C5" w:rsidP="006513D1">
            <w:pPr>
              <w:numPr>
                <w:ilvl w:val="0"/>
                <w:numId w:val="87"/>
              </w:numPr>
              <w:tabs>
                <w:tab w:val="num" w:pos="312"/>
              </w:tabs>
              <w:suppressAutoHyphens w:val="0"/>
              <w:spacing w:after="0" w:line="240" w:lineRule="auto"/>
              <w:ind w:left="312" w:hanging="312"/>
              <w:rPr>
                <w:rFonts w:ascii="Arial" w:hAnsi="Arial" w:cs="Arial"/>
                <w:lang w:val="sr-Cyrl-CS"/>
              </w:rPr>
            </w:pPr>
            <w:r w:rsidRPr="00AF4EAB">
              <w:rPr>
                <w:rFonts w:ascii="Arial" w:hAnsi="Arial" w:cs="Arial"/>
                <w:lang w:val="sr-Cyrl-CS"/>
              </w:rPr>
              <w:t>О</w:t>
            </w:r>
            <w:r w:rsidR="00FD6D9E">
              <w:rPr>
                <w:rFonts w:ascii="Arial" w:hAnsi="Arial" w:cs="Arial"/>
                <w:lang w:val="sr-Cyrl-RS"/>
              </w:rPr>
              <w:t>пштина</w:t>
            </w:r>
            <w:r w:rsidRPr="00AF4EAB">
              <w:rPr>
                <w:rFonts w:ascii="Arial" w:hAnsi="Arial" w:cs="Arial"/>
                <w:lang w:val="sr-Cyrl-CS"/>
              </w:rPr>
              <w:t xml:space="preserve"> Кнић</w:t>
            </w:r>
          </w:p>
          <w:p w:rsidR="00885B52" w:rsidRDefault="005456C5" w:rsidP="006513D1">
            <w:pPr>
              <w:numPr>
                <w:ilvl w:val="0"/>
                <w:numId w:val="87"/>
              </w:numPr>
              <w:tabs>
                <w:tab w:val="num" w:pos="312"/>
              </w:tabs>
              <w:suppressAutoHyphens w:val="0"/>
              <w:spacing w:after="0" w:line="240" w:lineRule="auto"/>
              <w:ind w:left="312" w:hanging="312"/>
              <w:rPr>
                <w:rFonts w:ascii="Arial" w:hAnsi="Arial" w:cs="Arial"/>
                <w:lang w:val="sr-Cyrl-CS"/>
              </w:rPr>
            </w:pPr>
            <w:r w:rsidRPr="00AF4EAB">
              <w:rPr>
                <w:rFonts w:ascii="Arial" w:hAnsi="Arial" w:cs="Arial"/>
                <w:lang w:val="sr-Cyrl-CS"/>
              </w:rPr>
              <w:t>Д</w:t>
            </w:r>
            <w:r w:rsidRPr="00FD6D9E">
              <w:rPr>
                <w:rFonts w:ascii="Arial" w:hAnsi="Arial" w:cs="Arial"/>
                <w:lang w:val="sr-Cyrl-CS"/>
              </w:rPr>
              <w:t>онат</w:t>
            </w:r>
            <w:r>
              <w:rPr>
                <w:rFonts w:ascii="Arial" w:hAnsi="Arial" w:cs="Arial"/>
                <w:lang w:val="sr-Cyrl-CS"/>
              </w:rPr>
              <w:t>ор</w:t>
            </w:r>
          </w:p>
          <w:p w:rsidR="005456C5" w:rsidRDefault="005456C5" w:rsidP="006513D1">
            <w:pPr>
              <w:numPr>
                <w:ilvl w:val="0"/>
                <w:numId w:val="87"/>
              </w:numPr>
              <w:tabs>
                <w:tab w:val="num" w:pos="312"/>
              </w:tabs>
              <w:suppressAutoHyphens w:val="0"/>
              <w:spacing w:after="0" w:line="240" w:lineRule="auto"/>
              <w:ind w:left="312" w:hanging="312"/>
              <w:rPr>
                <w:rFonts w:ascii="Arial" w:hAnsi="Arial" w:cs="Arial"/>
                <w:lang w:val="sr-Cyrl-BA"/>
              </w:rPr>
            </w:pPr>
            <w:r>
              <w:rPr>
                <w:rFonts w:ascii="Arial" w:hAnsi="Arial" w:cs="Arial"/>
                <w:lang w:val="sr-Cyrl-CS"/>
              </w:rPr>
              <w:t>Инвеститор</w:t>
            </w:r>
          </w:p>
        </w:tc>
        <w:tc>
          <w:tcPr>
            <w:tcW w:w="2370" w:type="dxa"/>
          </w:tcPr>
          <w:p w:rsidR="00885B52" w:rsidRDefault="00D015AE" w:rsidP="006513D1">
            <w:pPr>
              <w:numPr>
                <w:ilvl w:val="0"/>
                <w:numId w:val="87"/>
              </w:numPr>
              <w:tabs>
                <w:tab w:val="num" w:pos="102"/>
              </w:tabs>
              <w:suppressAutoHyphens w:val="0"/>
              <w:spacing w:after="0" w:line="240" w:lineRule="auto"/>
              <w:ind w:left="102" w:hanging="180"/>
              <w:rPr>
                <w:rFonts w:ascii="Arial" w:hAnsi="Arial" w:cs="Arial"/>
                <w:lang w:val="sr-Cyrl-BA"/>
              </w:rPr>
            </w:pPr>
            <w:r>
              <w:rPr>
                <w:rFonts w:ascii="Arial" w:hAnsi="Arial" w:cs="Arial"/>
                <w:lang w:val="sr-Cyrl-BA"/>
              </w:rPr>
              <w:t>Решен статус</w:t>
            </w:r>
          </w:p>
        </w:tc>
      </w:tr>
      <w:tr w:rsidR="00BD1112" w:rsidRPr="000B7DF5" w:rsidTr="00942C97">
        <w:trPr>
          <w:cantSplit/>
          <w:trHeight w:val="510"/>
        </w:trPr>
        <w:tc>
          <w:tcPr>
            <w:tcW w:w="1429" w:type="dxa"/>
          </w:tcPr>
          <w:p w:rsidR="00BD1112" w:rsidRDefault="00BD1112" w:rsidP="00BD1112">
            <w:pPr>
              <w:spacing w:after="0" w:line="240" w:lineRule="auto"/>
              <w:rPr>
                <w:rFonts w:ascii="Arial" w:hAnsi="Arial" w:cs="Arial"/>
                <w:b/>
                <w:lang w:val="ru-RU"/>
              </w:rPr>
            </w:pPr>
            <w:r>
              <w:rPr>
                <w:rFonts w:ascii="Arial" w:hAnsi="Arial" w:cs="Arial"/>
                <w:b/>
                <w:lang w:val="ru-RU"/>
              </w:rPr>
              <w:t>1.4.1.2.</w:t>
            </w:r>
          </w:p>
        </w:tc>
        <w:tc>
          <w:tcPr>
            <w:tcW w:w="3851" w:type="dxa"/>
          </w:tcPr>
          <w:p w:rsidR="00BD1112" w:rsidRDefault="00BD1112" w:rsidP="00BD1112">
            <w:pPr>
              <w:tabs>
                <w:tab w:val="left" w:pos="5580"/>
                <w:tab w:val="left" w:pos="6840"/>
                <w:tab w:val="left" w:pos="8460"/>
                <w:tab w:val="left" w:pos="10080"/>
              </w:tabs>
              <w:spacing w:after="0" w:line="240" w:lineRule="auto"/>
              <w:rPr>
                <w:rFonts w:ascii="Arial" w:hAnsi="Arial" w:cs="Arial"/>
                <w:lang w:val="sr-Cyrl-BA"/>
              </w:rPr>
            </w:pPr>
            <w:r>
              <w:rPr>
                <w:rFonts w:ascii="Arial" w:hAnsi="Arial" w:cs="Arial"/>
                <w:lang w:val="sr-Cyrl-BA"/>
              </w:rPr>
              <w:t>Решавање статуса објекта 21. октобар – имовинска целина Топоница</w:t>
            </w:r>
          </w:p>
        </w:tc>
        <w:tc>
          <w:tcPr>
            <w:tcW w:w="2370" w:type="dxa"/>
          </w:tcPr>
          <w:p w:rsidR="00BD1112" w:rsidRDefault="00BD1112" w:rsidP="00BD1112">
            <w:pPr>
              <w:spacing w:after="0" w:line="240" w:lineRule="auto"/>
              <w:rPr>
                <w:rFonts w:ascii="Arial" w:hAnsi="Arial" w:cs="Arial"/>
                <w:lang w:val="ru-RU"/>
              </w:rPr>
            </w:pPr>
            <w:r>
              <w:rPr>
                <w:rFonts w:ascii="Arial" w:hAnsi="Arial" w:cs="Arial"/>
                <w:lang w:val="ru-RU"/>
              </w:rPr>
              <w:t>Агенција за лиценцирање стечајних управника</w:t>
            </w:r>
          </w:p>
          <w:p w:rsidR="00BD1112" w:rsidRPr="000441FF" w:rsidRDefault="00BD1112" w:rsidP="00BD1112">
            <w:pPr>
              <w:spacing w:after="0" w:line="240" w:lineRule="auto"/>
              <w:rPr>
                <w:rFonts w:ascii="Arial" w:hAnsi="Arial" w:cs="Arial"/>
                <w:lang w:val="ru-RU"/>
              </w:rPr>
            </w:pPr>
            <w:r>
              <w:rPr>
                <w:rFonts w:ascii="Arial" w:hAnsi="Arial" w:cs="Arial"/>
                <w:lang w:val="ru-RU"/>
              </w:rPr>
              <w:t>Министарство привреде</w:t>
            </w:r>
          </w:p>
        </w:tc>
        <w:tc>
          <w:tcPr>
            <w:tcW w:w="2370" w:type="dxa"/>
            <w:gridSpan w:val="2"/>
          </w:tcPr>
          <w:p w:rsidR="00BD1112" w:rsidRDefault="00352589" w:rsidP="00BD1112">
            <w:pPr>
              <w:tabs>
                <w:tab w:val="left" w:pos="5580"/>
                <w:tab w:val="left" w:pos="6840"/>
                <w:tab w:val="left" w:pos="8460"/>
                <w:tab w:val="left" w:pos="10080"/>
              </w:tabs>
              <w:spacing w:after="0" w:line="240" w:lineRule="auto"/>
              <w:jc w:val="center"/>
              <w:rPr>
                <w:rFonts w:ascii="Arial" w:hAnsi="Arial" w:cs="Arial"/>
                <w:lang w:val="sr-Cyrl-BA"/>
              </w:rPr>
            </w:pPr>
            <w:r>
              <w:rPr>
                <w:rFonts w:ascii="Arial" w:hAnsi="Arial" w:cs="Arial"/>
                <w:lang w:val="sr-Cyrl-BA"/>
              </w:rPr>
              <w:t>2017 - 2020</w:t>
            </w:r>
            <w:r w:rsidR="00BD1112">
              <w:rPr>
                <w:rFonts w:ascii="Arial" w:hAnsi="Arial" w:cs="Arial"/>
                <w:lang w:val="sr-Cyrl-BA"/>
              </w:rPr>
              <w:t>.</w:t>
            </w:r>
          </w:p>
        </w:tc>
        <w:tc>
          <w:tcPr>
            <w:tcW w:w="2370" w:type="dxa"/>
          </w:tcPr>
          <w:p w:rsidR="00FD6D9E" w:rsidRDefault="00FD6D9E" w:rsidP="006513D1">
            <w:pPr>
              <w:numPr>
                <w:ilvl w:val="0"/>
                <w:numId w:val="87"/>
              </w:numPr>
              <w:tabs>
                <w:tab w:val="num" w:pos="312"/>
              </w:tabs>
              <w:suppressAutoHyphens w:val="0"/>
              <w:spacing w:after="0" w:line="240" w:lineRule="auto"/>
              <w:ind w:left="312" w:hanging="312"/>
              <w:rPr>
                <w:rFonts w:ascii="Arial" w:hAnsi="Arial" w:cs="Arial"/>
                <w:lang w:val="sr-Cyrl-CS"/>
              </w:rPr>
            </w:pPr>
            <w:r w:rsidRPr="00AF4EAB">
              <w:rPr>
                <w:rFonts w:ascii="Arial" w:hAnsi="Arial" w:cs="Arial"/>
                <w:lang w:val="sr-Cyrl-CS"/>
              </w:rPr>
              <w:t>О</w:t>
            </w:r>
            <w:r>
              <w:rPr>
                <w:rFonts w:ascii="Arial" w:hAnsi="Arial" w:cs="Arial"/>
                <w:lang w:val="sr-Cyrl-RS"/>
              </w:rPr>
              <w:t>пштина</w:t>
            </w:r>
            <w:r w:rsidRPr="00AF4EAB">
              <w:rPr>
                <w:rFonts w:ascii="Arial" w:hAnsi="Arial" w:cs="Arial"/>
                <w:lang w:val="sr-Cyrl-CS"/>
              </w:rPr>
              <w:t xml:space="preserve"> Кнић</w:t>
            </w:r>
          </w:p>
          <w:p w:rsidR="005456C5" w:rsidRDefault="005456C5" w:rsidP="006513D1">
            <w:pPr>
              <w:numPr>
                <w:ilvl w:val="0"/>
                <w:numId w:val="87"/>
              </w:numPr>
              <w:tabs>
                <w:tab w:val="num" w:pos="312"/>
              </w:tabs>
              <w:suppressAutoHyphens w:val="0"/>
              <w:spacing w:after="0" w:line="240" w:lineRule="auto"/>
              <w:ind w:left="312" w:hanging="312"/>
              <w:rPr>
                <w:rFonts w:ascii="Arial" w:hAnsi="Arial" w:cs="Arial"/>
                <w:lang w:val="sr-Cyrl-CS"/>
              </w:rPr>
            </w:pPr>
            <w:r w:rsidRPr="00AF4EAB">
              <w:rPr>
                <w:rFonts w:ascii="Arial" w:hAnsi="Arial" w:cs="Arial"/>
                <w:lang w:val="sr-Cyrl-CS"/>
              </w:rPr>
              <w:t>Д</w:t>
            </w:r>
            <w:r w:rsidRPr="00FD6D9E">
              <w:rPr>
                <w:rFonts w:ascii="Arial" w:hAnsi="Arial" w:cs="Arial"/>
                <w:lang w:val="sr-Cyrl-CS"/>
              </w:rPr>
              <w:t>онат</w:t>
            </w:r>
            <w:r>
              <w:rPr>
                <w:rFonts w:ascii="Arial" w:hAnsi="Arial" w:cs="Arial"/>
                <w:lang w:val="sr-Cyrl-CS"/>
              </w:rPr>
              <w:t>ор</w:t>
            </w:r>
          </w:p>
          <w:p w:rsidR="00BD1112" w:rsidRDefault="005456C5" w:rsidP="006513D1">
            <w:pPr>
              <w:numPr>
                <w:ilvl w:val="0"/>
                <w:numId w:val="87"/>
              </w:numPr>
              <w:tabs>
                <w:tab w:val="num" w:pos="312"/>
              </w:tabs>
              <w:suppressAutoHyphens w:val="0"/>
              <w:spacing w:after="0" w:line="240" w:lineRule="auto"/>
              <w:ind w:left="312" w:hanging="312"/>
              <w:rPr>
                <w:rFonts w:ascii="Arial" w:hAnsi="Arial" w:cs="Arial"/>
                <w:lang w:val="sr-Cyrl-BA"/>
              </w:rPr>
            </w:pPr>
            <w:r>
              <w:rPr>
                <w:rFonts w:ascii="Arial" w:hAnsi="Arial" w:cs="Arial"/>
                <w:lang w:val="sr-Cyrl-CS"/>
              </w:rPr>
              <w:t>Инвеститор</w:t>
            </w:r>
          </w:p>
        </w:tc>
        <w:tc>
          <w:tcPr>
            <w:tcW w:w="2370" w:type="dxa"/>
          </w:tcPr>
          <w:p w:rsidR="00BD1112" w:rsidRDefault="00D015AE" w:rsidP="006513D1">
            <w:pPr>
              <w:numPr>
                <w:ilvl w:val="0"/>
                <w:numId w:val="87"/>
              </w:numPr>
              <w:tabs>
                <w:tab w:val="num" w:pos="102"/>
              </w:tabs>
              <w:suppressAutoHyphens w:val="0"/>
              <w:spacing w:after="0" w:line="240" w:lineRule="auto"/>
              <w:ind w:left="102" w:hanging="180"/>
              <w:rPr>
                <w:rFonts w:ascii="Arial" w:hAnsi="Arial" w:cs="Arial"/>
                <w:lang w:val="sr-Cyrl-BA"/>
              </w:rPr>
            </w:pPr>
            <w:r>
              <w:rPr>
                <w:rFonts w:ascii="Arial" w:hAnsi="Arial" w:cs="Arial"/>
                <w:lang w:val="sr-Cyrl-BA"/>
              </w:rPr>
              <w:t>Решен статус</w:t>
            </w:r>
          </w:p>
        </w:tc>
      </w:tr>
      <w:tr w:rsidR="00BD1112" w:rsidRPr="00EB3791" w:rsidTr="00942C97">
        <w:tc>
          <w:tcPr>
            <w:tcW w:w="9900" w:type="dxa"/>
            <w:gridSpan w:val="4"/>
            <w:shd w:val="clear" w:color="auto" w:fill="C0C0C0"/>
          </w:tcPr>
          <w:p w:rsidR="00BD1112" w:rsidRPr="00540A57" w:rsidRDefault="00BD1112" w:rsidP="00543357">
            <w:pPr>
              <w:numPr>
                <w:ilvl w:val="0"/>
                <w:numId w:val="136"/>
              </w:numPr>
              <w:spacing w:after="0" w:line="240" w:lineRule="auto"/>
              <w:rPr>
                <w:rFonts w:ascii="Arial" w:hAnsi="Arial" w:cs="Arial"/>
                <w:b/>
                <w:color w:val="003366"/>
                <w:lang w:val="sr-Cyrl-CS"/>
              </w:rPr>
            </w:pPr>
            <w:r w:rsidRPr="00CD1214">
              <w:rPr>
                <w:rFonts w:ascii="Arial" w:hAnsi="Arial" w:cs="Arial"/>
                <w:b/>
                <w:color w:val="003366"/>
                <w:lang w:val="ru-RU"/>
              </w:rPr>
              <w:t>ПРОБЛЕМ</w:t>
            </w:r>
            <w:r w:rsidRPr="000B7DF5">
              <w:rPr>
                <w:rFonts w:ascii="Arial" w:hAnsi="Arial" w:cs="Arial"/>
                <w:b/>
                <w:color w:val="003366"/>
                <w:lang w:val="sr-Latn-CS"/>
              </w:rPr>
              <w:t xml:space="preserve"> / </w:t>
            </w:r>
            <w:r w:rsidRPr="00CD1214">
              <w:rPr>
                <w:rFonts w:ascii="Arial" w:hAnsi="Arial" w:cs="Arial"/>
                <w:b/>
                <w:color w:val="003366"/>
                <w:lang w:val="ru-RU"/>
              </w:rPr>
              <w:t>ПРИОРИТЕТ</w:t>
            </w:r>
            <w:r w:rsidRPr="000B7DF5">
              <w:rPr>
                <w:rFonts w:ascii="Arial" w:hAnsi="Arial" w:cs="Arial"/>
                <w:b/>
                <w:color w:val="003366"/>
                <w:lang w:val="sr-Latn-CS"/>
              </w:rPr>
              <w:t>:</w:t>
            </w:r>
            <w:r w:rsidRPr="00CD1214">
              <w:rPr>
                <w:rFonts w:ascii="Arial" w:hAnsi="Arial" w:cs="Arial"/>
                <w:b/>
                <w:color w:val="003366"/>
                <w:lang w:val="sr-Cyrl-CS"/>
              </w:rPr>
              <w:t xml:space="preserve"> </w:t>
            </w:r>
            <w:r w:rsidR="00F92611">
              <w:rPr>
                <w:rFonts w:ascii="Arial" w:hAnsi="Arial" w:cs="Arial"/>
                <w:b/>
                <w:lang w:val="sr-Cyrl-CS"/>
              </w:rPr>
              <w:t>Убрзати (подстаћи) развој сект</w:t>
            </w:r>
            <w:r w:rsidRPr="00540A57">
              <w:rPr>
                <w:rFonts w:ascii="Arial" w:hAnsi="Arial" w:cs="Arial"/>
                <w:b/>
                <w:lang w:val="sr-Cyrl-CS"/>
              </w:rPr>
              <w:t>ора МС</w:t>
            </w:r>
            <w:r w:rsidR="00D015AE">
              <w:rPr>
                <w:rFonts w:ascii="Arial" w:hAnsi="Arial" w:cs="Arial"/>
                <w:b/>
                <w:lang w:val="sr-Cyrl-CS"/>
              </w:rPr>
              <w:t>П</w:t>
            </w:r>
            <w:r w:rsidRPr="00540A57">
              <w:rPr>
                <w:rFonts w:ascii="Arial" w:hAnsi="Arial" w:cs="Arial"/>
                <w:b/>
                <w:lang w:val="sr-Cyrl-CS"/>
              </w:rPr>
              <w:t>П промоцијом</w:t>
            </w:r>
            <w:r w:rsidR="00D015AE">
              <w:rPr>
                <w:rFonts w:ascii="Arial" w:hAnsi="Arial" w:cs="Arial"/>
                <w:b/>
                <w:lang w:val="sr-Cyrl-CS"/>
              </w:rPr>
              <w:t xml:space="preserve"> привреде и</w:t>
            </w:r>
            <w:r w:rsidRPr="00540A57">
              <w:rPr>
                <w:rFonts w:ascii="Arial" w:hAnsi="Arial" w:cs="Arial"/>
                <w:b/>
                <w:lang w:val="sr-Cyrl-CS"/>
              </w:rPr>
              <w:t xml:space="preserve"> предузетништва и стварањем ефикасних локалних система за подршку</w:t>
            </w:r>
          </w:p>
          <w:p w:rsidR="00BD1112" w:rsidRPr="00CD1214" w:rsidRDefault="00BD1112" w:rsidP="00BD1112">
            <w:pPr>
              <w:spacing w:after="0" w:line="240" w:lineRule="auto"/>
              <w:rPr>
                <w:rFonts w:ascii="Arial" w:hAnsi="Arial" w:cs="Arial"/>
                <w:b/>
                <w:color w:val="003366"/>
                <w:lang w:val="ru-RU"/>
              </w:rPr>
            </w:pPr>
          </w:p>
        </w:tc>
        <w:tc>
          <w:tcPr>
            <w:tcW w:w="4860" w:type="dxa"/>
            <w:gridSpan w:val="3"/>
            <w:shd w:val="clear" w:color="auto" w:fill="C0C0C0"/>
          </w:tcPr>
          <w:p w:rsidR="00BD1112" w:rsidRPr="00CD1214" w:rsidRDefault="00BD1112" w:rsidP="00BD1112">
            <w:pPr>
              <w:spacing w:after="0" w:line="240" w:lineRule="auto"/>
              <w:rPr>
                <w:rFonts w:ascii="Arial" w:hAnsi="Arial" w:cs="Arial"/>
                <w:b/>
                <w:color w:val="003366"/>
                <w:lang w:val="ru-RU"/>
              </w:rPr>
            </w:pPr>
            <w:r w:rsidRPr="00CD1214">
              <w:rPr>
                <w:rFonts w:ascii="Arial" w:hAnsi="Arial" w:cs="Arial"/>
                <w:b/>
                <w:color w:val="003366"/>
                <w:lang w:val="ru-RU"/>
              </w:rPr>
              <w:t>Степен приоритета</w:t>
            </w:r>
          </w:p>
          <w:p w:rsidR="00BD1112" w:rsidRPr="00CD1214" w:rsidRDefault="00BD1112" w:rsidP="00BD1112">
            <w:pPr>
              <w:spacing w:after="0" w:line="240" w:lineRule="auto"/>
              <w:rPr>
                <w:rFonts w:ascii="Arial" w:hAnsi="Arial" w:cs="Arial"/>
                <w:b/>
                <w:color w:val="003366"/>
                <w:lang w:val="ru-RU"/>
              </w:rPr>
            </w:pPr>
            <w:r w:rsidRPr="00CD1214">
              <w:rPr>
                <w:rFonts w:ascii="Arial" w:hAnsi="Arial" w:cs="Arial"/>
                <w:i/>
                <w:color w:val="003366"/>
                <w:lang w:val="ru-RU"/>
              </w:rPr>
              <w:t>(висок/средњ</w:t>
            </w:r>
            <w:r>
              <w:rPr>
                <w:rFonts w:ascii="Arial" w:hAnsi="Arial" w:cs="Arial"/>
                <w:i/>
                <w:color w:val="003366"/>
                <w:lang w:val="ru-RU"/>
              </w:rPr>
              <w:t>и</w:t>
            </w:r>
            <w:r w:rsidRPr="00CD1214">
              <w:rPr>
                <w:rFonts w:ascii="Arial" w:hAnsi="Arial" w:cs="Arial"/>
                <w:i/>
                <w:color w:val="003366"/>
                <w:lang w:val="ru-RU"/>
              </w:rPr>
              <w:t>/ниски)</w:t>
            </w:r>
          </w:p>
        </w:tc>
      </w:tr>
      <w:tr w:rsidR="00BD1112" w:rsidRPr="00EB3791" w:rsidTr="00942C97">
        <w:trPr>
          <w:cantSplit/>
          <w:trHeight w:val="456"/>
        </w:trPr>
        <w:tc>
          <w:tcPr>
            <w:tcW w:w="14760" w:type="dxa"/>
            <w:gridSpan w:val="7"/>
            <w:shd w:val="clear" w:color="auto" w:fill="C0C0C0"/>
          </w:tcPr>
          <w:p w:rsidR="00BD1112" w:rsidRPr="00F92611" w:rsidRDefault="00D015AE" w:rsidP="00BD1112">
            <w:pPr>
              <w:spacing w:after="0" w:line="240" w:lineRule="auto"/>
              <w:rPr>
                <w:rFonts w:ascii="Arial" w:hAnsi="Arial" w:cs="Arial"/>
                <w:b/>
                <w:lang w:val="sr-Cyrl-CS"/>
              </w:rPr>
            </w:pPr>
            <w:r>
              <w:rPr>
                <w:rFonts w:ascii="Arial" w:hAnsi="Arial" w:cs="Arial"/>
                <w:b/>
                <w:lang w:val="ru-RU"/>
              </w:rPr>
              <w:t>2.1. Стратешки циљ</w:t>
            </w:r>
            <w:r w:rsidR="00BD1112" w:rsidRPr="00F92611">
              <w:rPr>
                <w:rFonts w:ascii="Arial" w:hAnsi="Arial" w:cs="Arial"/>
                <w:b/>
                <w:lang w:val="ru-RU"/>
              </w:rPr>
              <w:t>:</w:t>
            </w:r>
            <w:r w:rsidR="00BD1112" w:rsidRPr="00F92611">
              <w:rPr>
                <w:rFonts w:ascii="Arial" w:hAnsi="Arial" w:cs="Arial"/>
                <w:b/>
                <w:lang w:val="sr-Cyrl-CS"/>
              </w:rPr>
              <w:t xml:space="preserve"> </w:t>
            </w:r>
            <w:r w:rsidR="00BD1112" w:rsidRPr="00F92611">
              <w:rPr>
                <w:rFonts w:ascii="Arial" w:hAnsi="Arial" w:cs="Arial"/>
                <w:lang w:val="sr-Cyrl-CS"/>
              </w:rPr>
              <w:t>До 2020.</w:t>
            </w:r>
            <w:r>
              <w:rPr>
                <w:rFonts w:ascii="Arial" w:hAnsi="Arial" w:cs="Arial"/>
                <w:lang w:val="sr-Cyrl-CS"/>
              </w:rPr>
              <w:t xml:space="preserve"> </w:t>
            </w:r>
            <w:r w:rsidR="00BD1112" w:rsidRPr="00F92611">
              <w:rPr>
                <w:rFonts w:ascii="Arial" w:hAnsi="Arial" w:cs="Arial"/>
                <w:lang w:val="sr-Cyrl-CS"/>
              </w:rPr>
              <w:t xml:space="preserve">године повећан укупан број МСПП на територији општине Кнић </w:t>
            </w:r>
            <w:r>
              <w:rPr>
                <w:rFonts w:ascii="Arial" w:hAnsi="Arial" w:cs="Arial"/>
                <w:lang w:val="sr-Cyrl-CS"/>
              </w:rPr>
              <w:t>з</w:t>
            </w:r>
            <w:r w:rsidR="00F92611" w:rsidRPr="00F92611">
              <w:rPr>
                <w:rFonts w:ascii="Arial" w:hAnsi="Arial" w:cs="Arial"/>
                <w:lang w:val="sr-Cyrl-CS"/>
              </w:rPr>
              <w:t>а 30%</w:t>
            </w:r>
          </w:p>
        </w:tc>
      </w:tr>
      <w:tr w:rsidR="00BD1112" w:rsidRPr="00CD1214" w:rsidTr="00942C97">
        <w:trPr>
          <w:cantSplit/>
          <w:trHeight w:val="369"/>
        </w:trPr>
        <w:tc>
          <w:tcPr>
            <w:tcW w:w="14760" w:type="dxa"/>
            <w:gridSpan w:val="7"/>
            <w:shd w:val="clear" w:color="auto" w:fill="C0C0C0"/>
          </w:tcPr>
          <w:p w:rsidR="00BD1112" w:rsidRPr="00F92611" w:rsidRDefault="00BD1112" w:rsidP="00BD1112">
            <w:pPr>
              <w:spacing w:after="0" w:line="240" w:lineRule="auto"/>
              <w:rPr>
                <w:rFonts w:ascii="Arial" w:hAnsi="Arial" w:cs="Arial"/>
                <w:b/>
                <w:lang w:val="ru-RU"/>
              </w:rPr>
            </w:pPr>
            <w:r w:rsidRPr="00F92611">
              <w:rPr>
                <w:rFonts w:ascii="Arial" w:hAnsi="Arial" w:cs="Arial"/>
                <w:b/>
                <w:lang w:val="ru-RU"/>
              </w:rPr>
              <w:t xml:space="preserve">2.1.1. Програм: </w:t>
            </w:r>
            <w:r w:rsidRPr="00F92611">
              <w:rPr>
                <w:rFonts w:ascii="Arial" w:hAnsi="Arial" w:cs="Arial"/>
                <w:lang w:val="ru-RU"/>
              </w:rPr>
              <w:t>Развој МСП</w:t>
            </w:r>
            <w:r w:rsidR="00D015AE">
              <w:rPr>
                <w:rFonts w:ascii="Arial" w:hAnsi="Arial" w:cs="Arial"/>
                <w:lang w:val="ru-RU"/>
              </w:rPr>
              <w:t>П</w:t>
            </w:r>
            <w:r w:rsidRPr="00F92611">
              <w:rPr>
                <w:rFonts w:ascii="Arial" w:hAnsi="Arial" w:cs="Arial"/>
                <w:lang w:val="ru-RU"/>
              </w:rPr>
              <w:t xml:space="preserve"> сектора</w:t>
            </w:r>
          </w:p>
        </w:tc>
      </w:tr>
      <w:tr w:rsidR="00BD1112" w:rsidRPr="00CD1214" w:rsidTr="00942C97">
        <w:trPr>
          <w:cantSplit/>
          <w:trHeight w:val="552"/>
        </w:trPr>
        <w:tc>
          <w:tcPr>
            <w:tcW w:w="1429" w:type="dxa"/>
          </w:tcPr>
          <w:p w:rsidR="00BD1112" w:rsidRPr="00CD1214" w:rsidRDefault="00BD1112" w:rsidP="00BD1112">
            <w:pPr>
              <w:spacing w:after="0" w:line="240" w:lineRule="auto"/>
              <w:jc w:val="center"/>
              <w:rPr>
                <w:rFonts w:ascii="Arial" w:hAnsi="Arial" w:cs="Arial"/>
                <w:b/>
              </w:rPr>
            </w:pPr>
            <w:r w:rsidRPr="00CD1214">
              <w:rPr>
                <w:rFonts w:ascii="Arial" w:hAnsi="Arial" w:cs="Arial"/>
                <w:b/>
              </w:rPr>
              <w:t>Број</w:t>
            </w:r>
          </w:p>
        </w:tc>
        <w:tc>
          <w:tcPr>
            <w:tcW w:w="3851" w:type="dxa"/>
          </w:tcPr>
          <w:p w:rsidR="00BD1112" w:rsidRPr="00CD1214" w:rsidRDefault="00BD1112" w:rsidP="00BD1112">
            <w:pPr>
              <w:spacing w:after="0" w:line="240" w:lineRule="auto"/>
              <w:jc w:val="center"/>
              <w:rPr>
                <w:rFonts w:ascii="Arial" w:hAnsi="Arial" w:cs="Arial"/>
                <w:b/>
              </w:rPr>
            </w:pPr>
            <w:r w:rsidRPr="00CD1214">
              <w:rPr>
                <w:rFonts w:ascii="Arial" w:hAnsi="Arial" w:cs="Arial"/>
                <w:b/>
              </w:rPr>
              <w:t>Пројекат</w:t>
            </w:r>
          </w:p>
        </w:tc>
        <w:tc>
          <w:tcPr>
            <w:tcW w:w="2370" w:type="dxa"/>
          </w:tcPr>
          <w:p w:rsidR="00BD1112" w:rsidRPr="00CD1214" w:rsidRDefault="00BD1112" w:rsidP="00BD1112">
            <w:pPr>
              <w:spacing w:after="0" w:line="240" w:lineRule="auto"/>
              <w:jc w:val="center"/>
              <w:rPr>
                <w:rFonts w:ascii="Arial" w:hAnsi="Arial" w:cs="Arial"/>
                <w:b/>
              </w:rPr>
            </w:pPr>
            <w:r w:rsidRPr="00CD1214">
              <w:rPr>
                <w:rFonts w:ascii="Arial" w:hAnsi="Arial" w:cs="Arial"/>
                <w:b/>
              </w:rPr>
              <w:t>ПАРТНЕРИ</w:t>
            </w:r>
          </w:p>
        </w:tc>
        <w:tc>
          <w:tcPr>
            <w:tcW w:w="2370" w:type="dxa"/>
            <w:gridSpan w:val="2"/>
          </w:tcPr>
          <w:p w:rsidR="00BD1112" w:rsidRPr="00CD1214" w:rsidRDefault="00BD1112" w:rsidP="00BD1112">
            <w:pPr>
              <w:spacing w:after="0" w:line="240" w:lineRule="auto"/>
              <w:jc w:val="center"/>
              <w:rPr>
                <w:rFonts w:ascii="Arial" w:hAnsi="Arial" w:cs="Arial"/>
                <w:b/>
              </w:rPr>
            </w:pPr>
            <w:r w:rsidRPr="00CD1214">
              <w:rPr>
                <w:rFonts w:ascii="Arial" w:hAnsi="Arial" w:cs="Arial"/>
                <w:b/>
              </w:rPr>
              <w:t>Време</w:t>
            </w:r>
          </w:p>
        </w:tc>
        <w:tc>
          <w:tcPr>
            <w:tcW w:w="2370" w:type="dxa"/>
          </w:tcPr>
          <w:p w:rsidR="00BD1112" w:rsidRDefault="00FD6D9E" w:rsidP="00BD1112">
            <w:pPr>
              <w:spacing w:after="0" w:line="240" w:lineRule="auto"/>
              <w:jc w:val="center"/>
              <w:rPr>
                <w:rFonts w:ascii="Arial" w:hAnsi="Arial" w:cs="Arial"/>
                <w:b/>
                <w:lang w:val="sr-Cyrl-CS"/>
              </w:rPr>
            </w:pPr>
            <w:r>
              <w:rPr>
                <w:rFonts w:ascii="Arial" w:hAnsi="Arial" w:cs="Arial"/>
                <w:b/>
                <w:lang w:val="ru-RU"/>
              </w:rPr>
              <w:t>И</w:t>
            </w:r>
            <w:r w:rsidR="00BD1112" w:rsidRPr="00EF6598">
              <w:rPr>
                <w:rFonts w:ascii="Arial" w:hAnsi="Arial" w:cs="Arial"/>
                <w:b/>
                <w:lang w:val="ru-RU"/>
              </w:rPr>
              <w:t>звор финансирања</w:t>
            </w:r>
          </w:p>
          <w:p w:rsidR="00BD1112" w:rsidRPr="001726FF" w:rsidRDefault="00BD1112" w:rsidP="00BD1112">
            <w:pPr>
              <w:spacing w:after="0" w:line="240" w:lineRule="auto"/>
              <w:jc w:val="center"/>
              <w:rPr>
                <w:rFonts w:ascii="Arial" w:hAnsi="Arial" w:cs="Arial"/>
                <w:b/>
                <w:lang w:val="sr-Cyrl-CS"/>
              </w:rPr>
            </w:pPr>
          </w:p>
        </w:tc>
        <w:tc>
          <w:tcPr>
            <w:tcW w:w="2370" w:type="dxa"/>
          </w:tcPr>
          <w:p w:rsidR="00BD1112" w:rsidRPr="00CD1214" w:rsidRDefault="00BD1112" w:rsidP="00BD1112">
            <w:pPr>
              <w:spacing w:after="0" w:line="240" w:lineRule="auto"/>
              <w:jc w:val="center"/>
              <w:rPr>
                <w:rFonts w:ascii="Arial" w:hAnsi="Arial" w:cs="Arial"/>
              </w:rPr>
            </w:pPr>
            <w:r w:rsidRPr="00CD1214">
              <w:rPr>
                <w:rFonts w:ascii="Arial" w:hAnsi="Arial" w:cs="Arial"/>
                <w:b/>
              </w:rPr>
              <w:t>ИНДИКАТОРИ</w:t>
            </w:r>
          </w:p>
        </w:tc>
      </w:tr>
      <w:tr w:rsidR="00BD1112" w:rsidRPr="00EB3791" w:rsidTr="00942C97">
        <w:trPr>
          <w:cantSplit/>
          <w:trHeight w:val="510"/>
        </w:trPr>
        <w:tc>
          <w:tcPr>
            <w:tcW w:w="1429" w:type="dxa"/>
          </w:tcPr>
          <w:p w:rsidR="00BD1112" w:rsidRPr="00CD1214" w:rsidRDefault="00BD1112" w:rsidP="00BD1112">
            <w:pPr>
              <w:spacing w:after="0" w:line="240" w:lineRule="auto"/>
              <w:rPr>
                <w:rFonts w:ascii="Arial" w:hAnsi="Arial" w:cs="Arial"/>
                <w:b/>
              </w:rPr>
            </w:pPr>
            <w:r w:rsidRPr="00CD1214">
              <w:rPr>
                <w:rFonts w:ascii="Arial" w:hAnsi="Arial" w:cs="Arial"/>
                <w:b/>
              </w:rPr>
              <w:t>2.1.1.1.</w:t>
            </w:r>
          </w:p>
        </w:tc>
        <w:tc>
          <w:tcPr>
            <w:tcW w:w="3851" w:type="dxa"/>
          </w:tcPr>
          <w:p w:rsidR="00BD1112" w:rsidRPr="00A35739" w:rsidRDefault="00BD1112" w:rsidP="00BD1112">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Latn-CS"/>
              </w:rPr>
              <w:t>Стимулисање</w:t>
            </w:r>
            <w:r w:rsidRPr="00A35739">
              <w:rPr>
                <w:rFonts w:ascii="Arial" w:hAnsi="Arial" w:cs="Arial"/>
                <w:lang w:val="sr-Latn-CS"/>
              </w:rPr>
              <w:t xml:space="preserve"> </w:t>
            </w:r>
            <w:r>
              <w:rPr>
                <w:rFonts w:ascii="Arial" w:hAnsi="Arial" w:cs="Arial"/>
                <w:lang w:val="sr-Latn-CS"/>
              </w:rPr>
              <w:t>инвестиција</w:t>
            </w:r>
            <w:r w:rsidRPr="00A35739">
              <w:rPr>
                <w:rFonts w:ascii="Arial" w:hAnsi="Arial" w:cs="Arial"/>
                <w:lang w:val="sr-Latn-CS"/>
              </w:rPr>
              <w:t xml:space="preserve"> </w:t>
            </w:r>
            <w:r>
              <w:rPr>
                <w:rFonts w:ascii="Arial" w:hAnsi="Arial" w:cs="Arial"/>
                <w:lang w:val="sr-Latn-CS"/>
              </w:rPr>
              <w:t>у</w:t>
            </w:r>
            <w:r w:rsidRPr="00A35739">
              <w:rPr>
                <w:rFonts w:ascii="Arial" w:hAnsi="Arial" w:cs="Arial"/>
                <w:lang w:val="sr-Latn-CS"/>
              </w:rPr>
              <w:t xml:space="preserve"> </w:t>
            </w:r>
            <w:r>
              <w:rPr>
                <w:rFonts w:ascii="Arial" w:hAnsi="Arial" w:cs="Arial"/>
                <w:lang w:val="sr-Latn-CS"/>
              </w:rPr>
              <w:t>МСП</w:t>
            </w:r>
            <w:r w:rsidR="00D015AE">
              <w:rPr>
                <w:rFonts w:ascii="Arial" w:hAnsi="Arial" w:cs="Arial"/>
                <w:lang w:val="sr-Cyrl-RS"/>
              </w:rPr>
              <w:t>П</w:t>
            </w:r>
            <w:r w:rsidRPr="00A35739">
              <w:rPr>
                <w:rFonts w:ascii="Arial" w:hAnsi="Arial" w:cs="Arial"/>
                <w:lang w:val="sr-Latn-CS"/>
              </w:rPr>
              <w:t xml:space="preserve"> </w:t>
            </w:r>
            <w:r>
              <w:rPr>
                <w:rFonts w:ascii="Arial" w:hAnsi="Arial" w:cs="Arial"/>
                <w:lang w:val="sr-Latn-CS"/>
              </w:rPr>
              <w:t>сектор</w:t>
            </w:r>
            <w:r w:rsidRPr="00A35739">
              <w:rPr>
                <w:rFonts w:ascii="Arial" w:hAnsi="Arial" w:cs="Arial"/>
                <w:lang w:val="sr-Latn-CS"/>
              </w:rPr>
              <w:t xml:space="preserve"> </w:t>
            </w:r>
            <w:r>
              <w:rPr>
                <w:rFonts w:ascii="Arial" w:hAnsi="Arial" w:cs="Arial"/>
                <w:lang w:val="sr-Latn-CS"/>
              </w:rPr>
              <w:t>кроз</w:t>
            </w:r>
            <w:r w:rsidRPr="00A35739">
              <w:rPr>
                <w:rFonts w:ascii="Arial" w:hAnsi="Arial" w:cs="Arial"/>
                <w:lang w:val="sr-Latn-CS"/>
              </w:rPr>
              <w:t xml:space="preserve"> </w:t>
            </w:r>
            <w:r>
              <w:rPr>
                <w:rFonts w:ascii="Arial" w:hAnsi="Arial" w:cs="Arial"/>
                <w:lang w:val="sr-Latn-CS"/>
              </w:rPr>
              <w:t>формирање</w:t>
            </w:r>
            <w:r w:rsidRPr="00A35739">
              <w:rPr>
                <w:rFonts w:ascii="Arial" w:hAnsi="Arial" w:cs="Arial"/>
                <w:lang w:val="sr-Latn-CS"/>
              </w:rPr>
              <w:t xml:space="preserve"> </w:t>
            </w:r>
            <w:r>
              <w:rPr>
                <w:rFonts w:ascii="Arial" w:hAnsi="Arial" w:cs="Arial"/>
                <w:lang w:val="sr-Latn-CS"/>
              </w:rPr>
              <w:t>Регионалног</w:t>
            </w:r>
            <w:r w:rsidRPr="00A35739">
              <w:rPr>
                <w:rFonts w:ascii="Arial" w:hAnsi="Arial" w:cs="Arial"/>
                <w:lang w:val="sr-Latn-CS"/>
              </w:rPr>
              <w:t xml:space="preserve"> </w:t>
            </w:r>
            <w:r>
              <w:rPr>
                <w:rFonts w:ascii="Arial" w:hAnsi="Arial" w:cs="Arial"/>
                <w:lang w:val="sr-Latn-CS"/>
              </w:rPr>
              <w:t>гаранцијског</w:t>
            </w:r>
            <w:r w:rsidRPr="00A35739">
              <w:rPr>
                <w:rFonts w:ascii="Arial" w:hAnsi="Arial" w:cs="Arial"/>
                <w:lang w:val="sr-Latn-CS"/>
              </w:rPr>
              <w:t xml:space="preserve"> </w:t>
            </w:r>
            <w:r>
              <w:rPr>
                <w:rFonts w:ascii="Arial" w:hAnsi="Arial" w:cs="Arial"/>
                <w:lang w:val="sr-Latn-CS"/>
              </w:rPr>
              <w:t>фонда</w:t>
            </w:r>
          </w:p>
        </w:tc>
        <w:tc>
          <w:tcPr>
            <w:tcW w:w="2370" w:type="dxa"/>
          </w:tcPr>
          <w:p w:rsidR="00BD1112" w:rsidRPr="00A35739" w:rsidRDefault="00FD6D9E" w:rsidP="00BD1112">
            <w:pPr>
              <w:tabs>
                <w:tab w:val="left" w:pos="5580"/>
                <w:tab w:val="left" w:pos="6840"/>
                <w:tab w:val="left" w:pos="8460"/>
                <w:tab w:val="left" w:pos="10080"/>
              </w:tabs>
              <w:spacing w:after="0" w:line="240" w:lineRule="auto"/>
              <w:rPr>
                <w:rFonts w:ascii="Arial" w:hAnsi="Arial" w:cs="Arial"/>
                <w:lang w:val="sr-Latn-CS"/>
              </w:rPr>
            </w:pPr>
            <w:r w:rsidRPr="000B7DF5">
              <w:rPr>
                <w:rFonts w:ascii="Arial" w:hAnsi="Arial" w:cs="Arial"/>
                <w:lang w:val="sr-Cyrl-CS"/>
              </w:rPr>
              <w:t>Р</w:t>
            </w:r>
            <w:r>
              <w:rPr>
                <w:rFonts w:ascii="Arial" w:hAnsi="Arial" w:cs="Arial"/>
                <w:lang w:val="sr-Cyrl-CS"/>
              </w:rPr>
              <w:t>егионална агенција за економски развој Шумадије и Поморавља</w:t>
            </w:r>
            <w:r w:rsidRPr="000441FF">
              <w:rPr>
                <w:rFonts w:ascii="Arial" w:hAnsi="Arial" w:cs="Arial"/>
                <w:lang w:val="ru-RU"/>
              </w:rPr>
              <w:t xml:space="preserve"> </w:t>
            </w:r>
            <w:r w:rsidR="00BD1112" w:rsidRPr="0003318E">
              <w:rPr>
                <w:rFonts w:ascii="Arial" w:hAnsi="Arial" w:cs="Arial"/>
                <w:lang w:val="ru-RU"/>
              </w:rPr>
              <w:t>Општине из региона</w:t>
            </w:r>
          </w:p>
        </w:tc>
        <w:tc>
          <w:tcPr>
            <w:tcW w:w="2370" w:type="dxa"/>
            <w:gridSpan w:val="2"/>
          </w:tcPr>
          <w:p w:rsidR="00BD1112" w:rsidRPr="00F92611" w:rsidRDefault="00BD1112" w:rsidP="00BD11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 xml:space="preserve">2010 – </w:t>
            </w:r>
          </w:p>
          <w:p w:rsidR="00BD1112" w:rsidRPr="00F92611" w:rsidRDefault="00F92611" w:rsidP="00BD11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2020.</w:t>
            </w:r>
          </w:p>
        </w:tc>
        <w:tc>
          <w:tcPr>
            <w:tcW w:w="2370" w:type="dxa"/>
          </w:tcPr>
          <w:p w:rsidR="00BD1112" w:rsidRPr="00F92611" w:rsidRDefault="00BD1112"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О</w:t>
            </w:r>
            <w:r w:rsidR="00FD6D9E">
              <w:rPr>
                <w:rFonts w:ascii="Arial" w:hAnsi="Arial" w:cs="Arial"/>
                <w:lang w:val="sr-Cyrl-CS"/>
              </w:rPr>
              <w:t>пштина</w:t>
            </w:r>
            <w:r w:rsidRPr="00F92611">
              <w:rPr>
                <w:rFonts w:ascii="Arial" w:hAnsi="Arial" w:cs="Arial"/>
                <w:lang w:val="sr-Cyrl-CS"/>
              </w:rPr>
              <w:t xml:space="preserve"> Кнић</w:t>
            </w:r>
          </w:p>
        </w:tc>
        <w:tc>
          <w:tcPr>
            <w:tcW w:w="2370" w:type="dxa"/>
          </w:tcPr>
          <w:p w:rsidR="00BD1112" w:rsidRPr="007839CE" w:rsidRDefault="00BD1112" w:rsidP="006513D1">
            <w:pPr>
              <w:numPr>
                <w:ilvl w:val="0"/>
                <w:numId w:val="87"/>
              </w:numPr>
              <w:tabs>
                <w:tab w:val="num" w:pos="102"/>
              </w:tabs>
              <w:suppressAutoHyphens w:val="0"/>
              <w:spacing w:after="0" w:line="240" w:lineRule="auto"/>
              <w:ind w:left="102" w:hanging="180"/>
              <w:rPr>
                <w:rFonts w:ascii="Arial" w:hAnsi="Arial" w:cs="Arial"/>
              </w:rPr>
            </w:pPr>
            <w:r w:rsidRPr="007839CE">
              <w:rPr>
                <w:rFonts w:ascii="Arial" w:hAnsi="Arial" w:cs="Arial"/>
              </w:rPr>
              <w:t>Извршена уплата 2</w:t>
            </w:r>
            <w:r>
              <w:rPr>
                <w:rFonts w:ascii="Arial" w:hAnsi="Arial" w:cs="Arial"/>
              </w:rPr>
              <w:t>4</w:t>
            </w:r>
            <w:r w:rsidRPr="007839CE">
              <w:rPr>
                <w:rFonts w:ascii="Arial" w:hAnsi="Arial" w:cs="Arial"/>
              </w:rPr>
              <w:t>.000 € у ГФ</w:t>
            </w:r>
          </w:p>
          <w:p w:rsidR="00BD1112" w:rsidRPr="007839CE" w:rsidRDefault="00BD1112" w:rsidP="006513D1">
            <w:pPr>
              <w:numPr>
                <w:ilvl w:val="0"/>
                <w:numId w:val="87"/>
              </w:numPr>
              <w:tabs>
                <w:tab w:val="num" w:pos="102"/>
              </w:tabs>
              <w:suppressAutoHyphens w:val="0"/>
              <w:spacing w:after="0" w:line="240" w:lineRule="auto"/>
              <w:ind w:left="102" w:hanging="180"/>
              <w:rPr>
                <w:rFonts w:ascii="Arial" w:hAnsi="Arial" w:cs="Arial"/>
                <w:lang w:val="ru-RU"/>
              </w:rPr>
            </w:pPr>
            <w:r w:rsidRPr="007839CE">
              <w:rPr>
                <w:rFonts w:ascii="Arial" w:hAnsi="Arial" w:cs="Arial"/>
                <w:lang w:val="ru-RU"/>
              </w:rPr>
              <w:t>3 предузећа са подручја општине Кнић користило средства РГФ</w:t>
            </w:r>
          </w:p>
        </w:tc>
      </w:tr>
      <w:tr w:rsidR="00BD1112" w:rsidRPr="00A35739" w:rsidTr="00942C97">
        <w:trPr>
          <w:cantSplit/>
          <w:trHeight w:val="510"/>
        </w:trPr>
        <w:tc>
          <w:tcPr>
            <w:tcW w:w="1429" w:type="dxa"/>
          </w:tcPr>
          <w:p w:rsidR="00BD1112" w:rsidRPr="00CD1214" w:rsidRDefault="00BD1112" w:rsidP="00BD1112">
            <w:pPr>
              <w:spacing w:after="0" w:line="240" w:lineRule="auto"/>
              <w:rPr>
                <w:rFonts w:ascii="Arial" w:hAnsi="Arial" w:cs="Arial"/>
                <w:b/>
              </w:rPr>
            </w:pPr>
            <w:r>
              <w:rPr>
                <w:rFonts w:ascii="Arial" w:hAnsi="Arial" w:cs="Arial"/>
                <w:b/>
              </w:rPr>
              <w:t>2.1.1.</w:t>
            </w:r>
            <w:r>
              <w:rPr>
                <w:rFonts w:ascii="Arial" w:hAnsi="Arial" w:cs="Arial"/>
                <w:b/>
                <w:lang w:val="sr-Cyrl-CS"/>
              </w:rPr>
              <w:t>2</w:t>
            </w:r>
            <w:r w:rsidRPr="00CD1214">
              <w:rPr>
                <w:rFonts w:ascii="Arial" w:hAnsi="Arial" w:cs="Arial"/>
                <w:b/>
              </w:rPr>
              <w:t>.</w:t>
            </w:r>
          </w:p>
        </w:tc>
        <w:tc>
          <w:tcPr>
            <w:tcW w:w="3851" w:type="dxa"/>
          </w:tcPr>
          <w:p w:rsidR="00BD1112" w:rsidRPr="00A8522D" w:rsidRDefault="00BD1112" w:rsidP="00BD1112">
            <w:pPr>
              <w:tabs>
                <w:tab w:val="left" w:pos="5580"/>
                <w:tab w:val="left" w:pos="6840"/>
                <w:tab w:val="left" w:pos="8460"/>
                <w:tab w:val="left" w:pos="10080"/>
              </w:tabs>
              <w:spacing w:after="0" w:line="240" w:lineRule="auto"/>
              <w:rPr>
                <w:rFonts w:ascii="Arial" w:hAnsi="Arial" w:cs="Arial"/>
                <w:lang w:val="sr-Latn-CS"/>
              </w:rPr>
            </w:pPr>
            <w:r w:rsidRPr="00A8522D">
              <w:rPr>
                <w:rFonts w:ascii="Arial" w:hAnsi="Arial" w:cs="Arial"/>
                <w:lang w:val="sr-Cyrl-CS"/>
              </w:rPr>
              <w:t>Грант шема за самозапошљавање</w:t>
            </w:r>
          </w:p>
        </w:tc>
        <w:tc>
          <w:tcPr>
            <w:tcW w:w="2370" w:type="dxa"/>
          </w:tcPr>
          <w:p w:rsidR="00854DBF" w:rsidRDefault="00854DBF" w:rsidP="00BD1112">
            <w:pPr>
              <w:spacing w:after="0" w:line="240" w:lineRule="auto"/>
              <w:rPr>
                <w:rFonts w:ascii="Arial" w:hAnsi="Arial" w:cs="Arial"/>
                <w:lang w:val="sr-Cyrl-CS"/>
              </w:rPr>
            </w:pPr>
            <w:r>
              <w:rPr>
                <w:rFonts w:ascii="Arial" w:hAnsi="Arial" w:cs="Arial"/>
                <w:lang w:val="sr-Cyrl-CS"/>
              </w:rPr>
              <w:t>Општина Кнић</w:t>
            </w:r>
          </w:p>
          <w:p w:rsidR="00BD1112" w:rsidRDefault="00384B50" w:rsidP="00BD1112">
            <w:pPr>
              <w:spacing w:after="0" w:line="240" w:lineRule="auto"/>
              <w:rPr>
                <w:rFonts w:ascii="Arial" w:hAnsi="Arial" w:cs="Arial"/>
                <w:lang w:val="sr-Cyrl-CS"/>
              </w:rPr>
            </w:pPr>
            <w:r w:rsidRPr="000B7DF5">
              <w:rPr>
                <w:rFonts w:ascii="Arial" w:hAnsi="Arial" w:cs="Arial"/>
                <w:lang w:val="sr-Cyrl-CS"/>
              </w:rPr>
              <w:t>Р</w:t>
            </w:r>
            <w:r>
              <w:rPr>
                <w:rFonts w:ascii="Arial" w:hAnsi="Arial" w:cs="Arial"/>
                <w:lang w:val="sr-Cyrl-CS"/>
              </w:rPr>
              <w:t>егионална агенција за економски развој Шумадије и Поморавља</w:t>
            </w:r>
          </w:p>
          <w:p w:rsidR="00D015AE" w:rsidRDefault="00D015AE" w:rsidP="00BD1112">
            <w:pPr>
              <w:spacing w:after="0" w:line="240" w:lineRule="auto"/>
              <w:rPr>
                <w:rFonts w:ascii="Arial" w:hAnsi="Arial" w:cs="Arial"/>
                <w:lang w:val="sr-Cyrl-CS"/>
              </w:rPr>
            </w:pPr>
            <w:r>
              <w:rPr>
                <w:rFonts w:ascii="Arial" w:hAnsi="Arial" w:cs="Arial"/>
                <w:lang w:val="sr-Cyrl-CS"/>
              </w:rPr>
              <w:t>РАС</w:t>
            </w:r>
          </w:p>
          <w:p w:rsidR="00D015AE" w:rsidRDefault="00D015AE" w:rsidP="00BD1112">
            <w:pPr>
              <w:spacing w:after="0" w:line="240" w:lineRule="auto"/>
              <w:rPr>
                <w:rFonts w:ascii="Arial" w:hAnsi="Arial" w:cs="Arial"/>
                <w:lang w:val="sr-Cyrl-CS"/>
              </w:rPr>
            </w:pPr>
            <w:r>
              <w:rPr>
                <w:rFonts w:ascii="Arial" w:hAnsi="Arial" w:cs="Arial"/>
                <w:lang w:val="sr-Cyrl-CS"/>
              </w:rPr>
              <w:t>Регионална привредна комора</w:t>
            </w:r>
          </w:p>
          <w:p w:rsidR="00D015AE" w:rsidRDefault="00D015AE" w:rsidP="00BD1112">
            <w:pPr>
              <w:spacing w:after="0" w:line="240" w:lineRule="auto"/>
              <w:rPr>
                <w:rFonts w:ascii="Arial" w:hAnsi="Arial" w:cs="Arial"/>
                <w:lang w:val="sr-Cyrl-CS"/>
              </w:rPr>
            </w:pPr>
            <w:r>
              <w:rPr>
                <w:rFonts w:ascii="Arial" w:hAnsi="Arial" w:cs="Arial"/>
                <w:lang w:val="sr-Cyrl-CS"/>
              </w:rPr>
              <w:t>Фонд за развој</w:t>
            </w:r>
          </w:p>
          <w:p w:rsidR="00D015AE" w:rsidRPr="00384B50" w:rsidRDefault="00D015AE" w:rsidP="00BD1112">
            <w:pPr>
              <w:spacing w:after="0" w:line="240" w:lineRule="auto"/>
              <w:rPr>
                <w:rFonts w:ascii="Arial" w:hAnsi="Arial" w:cs="Arial"/>
                <w:lang w:val="sr-Latn-RS"/>
              </w:rPr>
            </w:pPr>
            <w:r>
              <w:rPr>
                <w:rFonts w:ascii="Arial" w:hAnsi="Arial" w:cs="Arial"/>
                <w:lang w:val="sr-Cyrl-CS"/>
              </w:rPr>
              <w:t>НСЗ</w:t>
            </w:r>
          </w:p>
        </w:tc>
        <w:tc>
          <w:tcPr>
            <w:tcW w:w="2370" w:type="dxa"/>
            <w:gridSpan w:val="2"/>
          </w:tcPr>
          <w:p w:rsidR="00BD1112" w:rsidRPr="00F92611" w:rsidRDefault="00BD1112" w:rsidP="00BD11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w:t>
            </w:r>
            <w:r w:rsidRPr="00F92611">
              <w:rPr>
                <w:rFonts w:ascii="Arial" w:hAnsi="Arial" w:cs="Arial"/>
                <w:lang w:val="sr-Cyrl-BA"/>
              </w:rPr>
              <w:t>11</w:t>
            </w:r>
            <w:r w:rsidRPr="00F92611">
              <w:rPr>
                <w:rFonts w:ascii="Arial" w:hAnsi="Arial" w:cs="Arial"/>
                <w:lang w:val="sr-Cyrl-CS"/>
              </w:rPr>
              <w:t xml:space="preserve"> </w:t>
            </w:r>
            <w:r w:rsidRPr="00F92611">
              <w:rPr>
                <w:rFonts w:ascii="Arial" w:hAnsi="Arial" w:cs="Arial"/>
                <w:lang w:val="sr-Cyrl-BA"/>
              </w:rPr>
              <w:t>–</w:t>
            </w:r>
            <w:r w:rsidRPr="00F92611">
              <w:rPr>
                <w:rFonts w:ascii="Arial" w:hAnsi="Arial" w:cs="Arial"/>
                <w:lang w:val="sr-Cyrl-CS"/>
              </w:rPr>
              <w:t xml:space="preserve"> </w:t>
            </w:r>
          </w:p>
          <w:p w:rsidR="00BD1112" w:rsidRPr="00F92611" w:rsidRDefault="00F92611" w:rsidP="00BD11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2020.</w:t>
            </w:r>
          </w:p>
        </w:tc>
        <w:tc>
          <w:tcPr>
            <w:tcW w:w="2370" w:type="dxa"/>
          </w:tcPr>
          <w:p w:rsidR="00BD1112" w:rsidRPr="00F92611" w:rsidRDefault="00BD1112" w:rsidP="006513D1">
            <w:pPr>
              <w:numPr>
                <w:ilvl w:val="0"/>
                <w:numId w:val="87"/>
              </w:numPr>
              <w:tabs>
                <w:tab w:val="num" w:pos="312"/>
              </w:tabs>
              <w:suppressAutoHyphens w:val="0"/>
              <w:ind w:left="312" w:hanging="312"/>
              <w:rPr>
                <w:rFonts w:ascii="Arial" w:hAnsi="Arial" w:cs="Arial"/>
                <w:lang w:val="sr-Cyrl-CS"/>
              </w:rPr>
            </w:pPr>
            <w:r w:rsidRPr="00F92611">
              <w:rPr>
                <w:rFonts w:ascii="Arial" w:hAnsi="Arial" w:cs="Arial"/>
                <w:lang w:val="sr-Cyrl-CS"/>
              </w:rPr>
              <w:t>О</w:t>
            </w:r>
            <w:r w:rsidR="00384B50">
              <w:rPr>
                <w:rFonts w:ascii="Arial" w:hAnsi="Arial" w:cs="Arial"/>
                <w:lang w:val="sr-Cyrl-CS"/>
              </w:rPr>
              <w:t>пштина</w:t>
            </w:r>
            <w:r w:rsidRPr="00F92611">
              <w:rPr>
                <w:rFonts w:ascii="Arial" w:hAnsi="Arial" w:cs="Arial"/>
                <w:lang w:val="sr-Cyrl-CS"/>
              </w:rPr>
              <w:t xml:space="preserve"> Кнић</w:t>
            </w:r>
          </w:p>
        </w:tc>
        <w:tc>
          <w:tcPr>
            <w:tcW w:w="2370" w:type="dxa"/>
          </w:tcPr>
          <w:p w:rsidR="00BD1112" w:rsidRPr="007839CE" w:rsidRDefault="00BD1112" w:rsidP="006513D1">
            <w:pPr>
              <w:numPr>
                <w:ilvl w:val="0"/>
                <w:numId w:val="87"/>
              </w:numPr>
              <w:tabs>
                <w:tab w:val="num" w:pos="102"/>
              </w:tabs>
              <w:suppressAutoHyphens w:val="0"/>
              <w:spacing w:after="0" w:line="240" w:lineRule="auto"/>
              <w:ind w:left="102" w:hanging="181"/>
              <w:rPr>
                <w:rFonts w:ascii="Arial" w:hAnsi="Arial" w:cs="Arial"/>
              </w:rPr>
            </w:pPr>
            <w:r w:rsidRPr="007839CE">
              <w:rPr>
                <w:rFonts w:ascii="Arial" w:hAnsi="Arial" w:cs="Arial"/>
              </w:rPr>
              <w:t xml:space="preserve"> </w:t>
            </w:r>
            <w:r w:rsidR="00D015AE">
              <w:rPr>
                <w:rFonts w:ascii="Arial" w:hAnsi="Arial" w:cs="Arial"/>
                <w:lang w:val="sr-Cyrl-RS"/>
              </w:rPr>
              <w:t>Број</w:t>
            </w:r>
            <w:r w:rsidRPr="007839CE">
              <w:rPr>
                <w:rFonts w:ascii="Arial" w:hAnsi="Arial" w:cs="Arial"/>
              </w:rPr>
              <w:t xml:space="preserve"> пријављених</w:t>
            </w:r>
          </w:p>
          <w:p w:rsidR="00D015AE" w:rsidRPr="00D015AE" w:rsidRDefault="00D015AE" w:rsidP="006513D1">
            <w:pPr>
              <w:numPr>
                <w:ilvl w:val="0"/>
                <w:numId w:val="87"/>
              </w:numPr>
              <w:tabs>
                <w:tab w:val="num" w:pos="102"/>
              </w:tabs>
              <w:suppressAutoHyphens w:val="0"/>
              <w:spacing w:after="0" w:line="240" w:lineRule="auto"/>
              <w:ind w:left="102" w:hanging="181"/>
              <w:rPr>
                <w:rFonts w:ascii="Arial" w:hAnsi="Arial" w:cs="Arial"/>
                <w:b/>
              </w:rPr>
            </w:pPr>
            <w:r>
              <w:rPr>
                <w:rFonts w:ascii="Arial" w:hAnsi="Arial" w:cs="Arial"/>
                <w:lang w:val="sr-Cyrl-RS"/>
              </w:rPr>
              <w:t>Основани привредни субјекти</w:t>
            </w:r>
          </w:p>
          <w:p w:rsidR="00BD1112" w:rsidRPr="00A35739" w:rsidRDefault="00D015AE" w:rsidP="006513D1">
            <w:pPr>
              <w:numPr>
                <w:ilvl w:val="0"/>
                <w:numId w:val="87"/>
              </w:numPr>
              <w:tabs>
                <w:tab w:val="num" w:pos="102"/>
              </w:tabs>
              <w:suppressAutoHyphens w:val="0"/>
              <w:spacing w:after="0" w:line="240" w:lineRule="auto"/>
              <w:ind w:left="102" w:hanging="181"/>
              <w:rPr>
                <w:rFonts w:ascii="Arial" w:hAnsi="Arial" w:cs="Arial"/>
                <w:b/>
              </w:rPr>
            </w:pPr>
            <w:r>
              <w:rPr>
                <w:rFonts w:ascii="Arial" w:hAnsi="Arial" w:cs="Arial"/>
              </w:rPr>
              <w:t>Отворена</w:t>
            </w:r>
            <w:r>
              <w:rPr>
                <w:rFonts w:ascii="Arial" w:hAnsi="Arial" w:cs="Arial"/>
                <w:lang w:val="sr-Cyrl-RS"/>
              </w:rPr>
              <w:t xml:space="preserve"> </w:t>
            </w:r>
            <w:r w:rsidR="00BD1112" w:rsidRPr="007839CE">
              <w:rPr>
                <w:rFonts w:ascii="Arial" w:hAnsi="Arial" w:cs="Arial"/>
              </w:rPr>
              <w:t>р</w:t>
            </w:r>
            <w:r>
              <w:rPr>
                <w:rFonts w:ascii="Arial" w:hAnsi="Arial" w:cs="Arial"/>
              </w:rPr>
              <w:t>адна</w:t>
            </w:r>
            <w:r w:rsidR="00BD1112" w:rsidRPr="007839CE">
              <w:rPr>
                <w:rFonts w:ascii="Arial" w:hAnsi="Arial" w:cs="Arial"/>
              </w:rPr>
              <w:t xml:space="preserve"> места</w:t>
            </w:r>
          </w:p>
        </w:tc>
      </w:tr>
      <w:tr w:rsidR="00BD1112" w:rsidRPr="00EB3791" w:rsidTr="00942C97">
        <w:trPr>
          <w:cantSplit/>
          <w:trHeight w:val="510"/>
        </w:trPr>
        <w:tc>
          <w:tcPr>
            <w:tcW w:w="1429" w:type="dxa"/>
          </w:tcPr>
          <w:p w:rsidR="00BD1112" w:rsidRPr="00BD1112" w:rsidRDefault="00BD1112" w:rsidP="00BD1112">
            <w:pPr>
              <w:spacing w:after="0" w:line="240" w:lineRule="auto"/>
              <w:rPr>
                <w:rFonts w:ascii="Arial" w:hAnsi="Arial" w:cs="Arial"/>
                <w:b/>
                <w:lang w:val="sr-Cyrl-RS"/>
              </w:rPr>
            </w:pPr>
            <w:r>
              <w:rPr>
                <w:rFonts w:ascii="Arial" w:hAnsi="Arial" w:cs="Arial"/>
                <w:b/>
                <w:lang w:val="sr-Cyrl-RS"/>
              </w:rPr>
              <w:t xml:space="preserve">2.1.1.3. </w:t>
            </w:r>
          </w:p>
        </w:tc>
        <w:tc>
          <w:tcPr>
            <w:tcW w:w="3851" w:type="dxa"/>
          </w:tcPr>
          <w:p w:rsidR="00BD1112" w:rsidRPr="00A8522D" w:rsidRDefault="00BD1112" w:rsidP="00BD1112">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Формирање зона унапређеног пословања</w:t>
            </w:r>
          </w:p>
        </w:tc>
        <w:tc>
          <w:tcPr>
            <w:tcW w:w="2370" w:type="dxa"/>
          </w:tcPr>
          <w:p w:rsidR="00BD1112" w:rsidRPr="00384B50" w:rsidRDefault="00384B50" w:rsidP="00BD1112">
            <w:pPr>
              <w:spacing w:after="0" w:line="240" w:lineRule="auto"/>
              <w:rPr>
                <w:rFonts w:ascii="Arial" w:hAnsi="Arial" w:cs="Arial"/>
                <w:lang w:val="sr-Latn-RS"/>
              </w:rPr>
            </w:pPr>
            <w:r>
              <w:rPr>
                <w:rFonts w:ascii="Arial" w:hAnsi="Arial" w:cs="Arial"/>
                <w:lang w:val="sr-Cyrl-RS"/>
              </w:rPr>
              <w:t>U</w:t>
            </w:r>
            <w:r>
              <w:rPr>
                <w:rFonts w:ascii="Arial" w:hAnsi="Arial" w:cs="Arial"/>
                <w:lang w:val="sr-Latn-RS"/>
              </w:rPr>
              <w:t>SAID</w:t>
            </w:r>
          </w:p>
          <w:p w:rsidR="00BD1112" w:rsidRPr="00BD1112" w:rsidRDefault="00BD1112" w:rsidP="00BD1112">
            <w:pPr>
              <w:spacing w:after="0" w:line="240" w:lineRule="auto"/>
              <w:rPr>
                <w:rFonts w:ascii="Arial" w:hAnsi="Arial" w:cs="Arial"/>
                <w:lang w:val="sr-Cyrl-RS"/>
              </w:rPr>
            </w:pPr>
            <w:r>
              <w:rPr>
                <w:rFonts w:ascii="Arial" w:hAnsi="Arial" w:cs="Arial"/>
                <w:lang w:val="sr-Cyrl-RS"/>
              </w:rPr>
              <w:t>ТЕЛЕКОМ</w:t>
            </w:r>
          </w:p>
        </w:tc>
        <w:tc>
          <w:tcPr>
            <w:tcW w:w="2370" w:type="dxa"/>
            <w:gridSpan w:val="2"/>
          </w:tcPr>
          <w:p w:rsidR="00BD1112" w:rsidRDefault="005C7F49" w:rsidP="00BD1112">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 xml:space="preserve">2017 - </w:t>
            </w:r>
            <w:r w:rsidR="00BD1112">
              <w:rPr>
                <w:rFonts w:ascii="Arial" w:hAnsi="Arial" w:cs="Arial"/>
                <w:lang w:val="sr-Cyrl-CS"/>
              </w:rPr>
              <w:t>2020.</w:t>
            </w:r>
          </w:p>
        </w:tc>
        <w:tc>
          <w:tcPr>
            <w:tcW w:w="2370" w:type="dxa"/>
          </w:tcPr>
          <w:p w:rsidR="00BD1112" w:rsidRDefault="00384B50" w:rsidP="006513D1">
            <w:pPr>
              <w:numPr>
                <w:ilvl w:val="0"/>
                <w:numId w:val="87"/>
              </w:numPr>
              <w:tabs>
                <w:tab w:val="num" w:pos="312"/>
              </w:tabs>
              <w:suppressAutoHyphens w:val="0"/>
              <w:ind w:left="312" w:hanging="312"/>
              <w:rPr>
                <w:rFonts w:ascii="Arial" w:hAnsi="Arial" w:cs="Arial"/>
                <w:lang w:val="sr-Cyrl-CS"/>
              </w:rPr>
            </w:pPr>
            <w:r w:rsidRPr="00F92611">
              <w:rPr>
                <w:rFonts w:ascii="Arial" w:hAnsi="Arial" w:cs="Arial"/>
                <w:lang w:val="sr-Cyrl-CS"/>
              </w:rPr>
              <w:t>О</w:t>
            </w:r>
            <w:r>
              <w:rPr>
                <w:rFonts w:ascii="Arial" w:hAnsi="Arial" w:cs="Arial"/>
                <w:lang w:val="sr-Cyrl-CS"/>
              </w:rPr>
              <w:t>пштина</w:t>
            </w:r>
            <w:r w:rsidRPr="00F92611">
              <w:rPr>
                <w:rFonts w:ascii="Arial" w:hAnsi="Arial" w:cs="Arial"/>
                <w:lang w:val="sr-Cyrl-CS"/>
              </w:rPr>
              <w:t xml:space="preserve"> Кнић</w:t>
            </w:r>
          </w:p>
        </w:tc>
        <w:tc>
          <w:tcPr>
            <w:tcW w:w="2370" w:type="dxa"/>
          </w:tcPr>
          <w:p w:rsidR="00BD1112" w:rsidRPr="0003318E" w:rsidRDefault="006016EC" w:rsidP="006513D1">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sr-Cyrl-RS"/>
              </w:rPr>
              <w:t>У Книћу, Гружи и Топоници</w:t>
            </w:r>
          </w:p>
        </w:tc>
      </w:tr>
      <w:tr w:rsidR="006016EC" w:rsidRPr="00A35739" w:rsidTr="00942C97">
        <w:trPr>
          <w:cantSplit/>
          <w:trHeight w:val="510"/>
        </w:trPr>
        <w:tc>
          <w:tcPr>
            <w:tcW w:w="1429" w:type="dxa"/>
          </w:tcPr>
          <w:p w:rsidR="006016EC" w:rsidRDefault="006016EC" w:rsidP="00BD1112">
            <w:pPr>
              <w:spacing w:after="0" w:line="240" w:lineRule="auto"/>
              <w:rPr>
                <w:rFonts w:ascii="Arial" w:hAnsi="Arial" w:cs="Arial"/>
                <w:b/>
                <w:lang w:val="sr-Cyrl-RS"/>
              </w:rPr>
            </w:pPr>
            <w:r>
              <w:rPr>
                <w:rFonts w:ascii="Arial" w:hAnsi="Arial" w:cs="Arial"/>
                <w:b/>
                <w:lang w:val="sr-Cyrl-RS"/>
              </w:rPr>
              <w:t>2.1.1.4.</w:t>
            </w:r>
          </w:p>
        </w:tc>
        <w:tc>
          <w:tcPr>
            <w:tcW w:w="3851" w:type="dxa"/>
          </w:tcPr>
          <w:p w:rsidR="006016EC" w:rsidRDefault="006016EC" w:rsidP="00BD1112">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 xml:space="preserve">Подршка запошљавању у постојећем МСПП </w:t>
            </w:r>
            <w:r w:rsidR="00C941CD">
              <w:rPr>
                <w:rFonts w:ascii="Arial" w:hAnsi="Arial" w:cs="Arial"/>
                <w:lang w:val="sr-Cyrl-CS"/>
              </w:rPr>
              <w:t>–</w:t>
            </w:r>
            <w:r>
              <w:rPr>
                <w:rFonts w:ascii="Arial" w:hAnsi="Arial" w:cs="Arial"/>
                <w:lang w:val="sr-Cyrl-CS"/>
              </w:rPr>
              <w:t xml:space="preserve"> у</w:t>
            </w:r>
          </w:p>
        </w:tc>
        <w:tc>
          <w:tcPr>
            <w:tcW w:w="2370" w:type="dxa"/>
          </w:tcPr>
          <w:p w:rsidR="006016EC" w:rsidRDefault="006016EC" w:rsidP="00BD1112">
            <w:pPr>
              <w:spacing w:after="0" w:line="240" w:lineRule="auto"/>
              <w:rPr>
                <w:rFonts w:ascii="Arial" w:hAnsi="Arial" w:cs="Arial"/>
                <w:lang w:val="sr-Cyrl-RS"/>
              </w:rPr>
            </w:pPr>
            <w:r>
              <w:rPr>
                <w:rFonts w:ascii="Arial" w:hAnsi="Arial" w:cs="Arial"/>
                <w:lang w:val="sr-Cyrl-RS"/>
              </w:rPr>
              <w:t>Општина Кнић</w:t>
            </w:r>
          </w:p>
          <w:p w:rsidR="00D015AE" w:rsidRDefault="00D015AE" w:rsidP="00D015AE">
            <w:pPr>
              <w:spacing w:after="0" w:line="240" w:lineRule="auto"/>
              <w:rPr>
                <w:rFonts w:ascii="Arial" w:hAnsi="Arial" w:cs="Arial"/>
                <w:lang w:val="sr-Cyrl-CS"/>
              </w:rPr>
            </w:pPr>
            <w:r w:rsidRPr="000B7DF5">
              <w:rPr>
                <w:rFonts w:ascii="Arial" w:hAnsi="Arial" w:cs="Arial"/>
                <w:lang w:val="sr-Cyrl-CS"/>
              </w:rPr>
              <w:t>Р</w:t>
            </w:r>
            <w:r>
              <w:rPr>
                <w:rFonts w:ascii="Arial" w:hAnsi="Arial" w:cs="Arial"/>
                <w:lang w:val="sr-Cyrl-CS"/>
              </w:rPr>
              <w:t>егионална агенција за економски развој Шумадије и Поморавља</w:t>
            </w:r>
          </w:p>
          <w:p w:rsidR="00D015AE" w:rsidRDefault="00D015AE" w:rsidP="00D015AE">
            <w:pPr>
              <w:spacing w:after="0" w:line="240" w:lineRule="auto"/>
              <w:rPr>
                <w:rFonts w:ascii="Arial" w:hAnsi="Arial" w:cs="Arial"/>
                <w:lang w:val="sr-Cyrl-CS"/>
              </w:rPr>
            </w:pPr>
            <w:r>
              <w:rPr>
                <w:rFonts w:ascii="Arial" w:hAnsi="Arial" w:cs="Arial"/>
                <w:lang w:val="sr-Cyrl-CS"/>
              </w:rPr>
              <w:t>РАС</w:t>
            </w:r>
          </w:p>
          <w:p w:rsidR="00D015AE" w:rsidRDefault="00D015AE" w:rsidP="00D015AE">
            <w:pPr>
              <w:spacing w:after="0" w:line="240" w:lineRule="auto"/>
              <w:rPr>
                <w:rFonts w:ascii="Arial" w:hAnsi="Arial" w:cs="Arial"/>
                <w:lang w:val="sr-Cyrl-CS"/>
              </w:rPr>
            </w:pPr>
            <w:r>
              <w:rPr>
                <w:rFonts w:ascii="Arial" w:hAnsi="Arial" w:cs="Arial"/>
                <w:lang w:val="sr-Cyrl-CS"/>
              </w:rPr>
              <w:t>Регионална привредна комора</w:t>
            </w:r>
          </w:p>
          <w:p w:rsidR="00D015AE" w:rsidRDefault="00D015AE" w:rsidP="00D015AE">
            <w:pPr>
              <w:spacing w:after="0" w:line="240" w:lineRule="auto"/>
              <w:rPr>
                <w:rFonts w:ascii="Arial" w:hAnsi="Arial" w:cs="Arial"/>
                <w:lang w:val="sr-Cyrl-CS"/>
              </w:rPr>
            </w:pPr>
            <w:r>
              <w:rPr>
                <w:rFonts w:ascii="Arial" w:hAnsi="Arial" w:cs="Arial"/>
                <w:lang w:val="sr-Cyrl-CS"/>
              </w:rPr>
              <w:t>Фонд за развој</w:t>
            </w:r>
          </w:p>
          <w:p w:rsidR="00D015AE" w:rsidRDefault="00D015AE" w:rsidP="00D015AE">
            <w:pPr>
              <w:spacing w:after="0" w:line="240" w:lineRule="auto"/>
              <w:rPr>
                <w:rFonts w:ascii="Arial" w:hAnsi="Arial" w:cs="Arial"/>
                <w:lang w:val="sr-Cyrl-RS"/>
              </w:rPr>
            </w:pPr>
            <w:r>
              <w:rPr>
                <w:rFonts w:ascii="Arial" w:hAnsi="Arial" w:cs="Arial"/>
                <w:lang w:val="sr-Cyrl-CS"/>
              </w:rPr>
              <w:t>НСЗ</w:t>
            </w:r>
          </w:p>
        </w:tc>
        <w:tc>
          <w:tcPr>
            <w:tcW w:w="2370" w:type="dxa"/>
            <w:gridSpan w:val="2"/>
          </w:tcPr>
          <w:p w:rsidR="006016EC" w:rsidRDefault="005C7F49" w:rsidP="00BD1112">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 xml:space="preserve">2017 - </w:t>
            </w:r>
            <w:r w:rsidR="006016EC">
              <w:rPr>
                <w:rFonts w:ascii="Arial" w:hAnsi="Arial" w:cs="Arial"/>
                <w:lang w:val="sr-Cyrl-CS"/>
              </w:rPr>
              <w:t>2020.</w:t>
            </w:r>
          </w:p>
        </w:tc>
        <w:tc>
          <w:tcPr>
            <w:tcW w:w="2370" w:type="dxa"/>
          </w:tcPr>
          <w:p w:rsidR="006016EC" w:rsidRDefault="00384B50" w:rsidP="006513D1">
            <w:pPr>
              <w:numPr>
                <w:ilvl w:val="0"/>
                <w:numId w:val="87"/>
              </w:numPr>
              <w:tabs>
                <w:tab w:val="num" w:pos="312"/>
              </w:tabs>
              <w:suppressAutoHyphens w:val="0"/>
              <w:ind w:left="312" w:hanging="312"/>
              <w:rPr>
                <w:rFonts w:ascii="Arial" w:hAnsi="Arial" w:cs="Arial"/>
                <w:lang w:val="sr-Cyrl-CS"/>
              </w:rPr>
            </w:pPr>
            <w:r w:rsidRPr="00F92611">
              <w:rPr>
                <w:rFonts w:ascii="Arial" w:hAnsi="Arial" w:cs="Arial"/>
                <w:lang w:val="sr-Cyrl-CS"/>
              </w:rPr>
              <w:t>О</w:t>
            </w:r>
            <w:r>
              <w:rPr>
                <w:rFonts w:ascii="Arial" w:hAnsi="Arial" w:cs="Arial"/>
                <w:lang w:val="sr-Cyrl-CS"/>
              </w:rPr>
              <w:t>пштина</w:t>
            </w:r>
            <w:r w:rsidRPr="00F92611">
              <w:rPr>
                <w:rFonts w:ascii="Arial" w:hAnsi="Arial" w:cs="Arial"/>
                <w:lang w:val="sr-Cyrl-CS"/>
              </w:rPr>
              <w:t xml:space="preserve"> Кнић</w:t>
            </w:r>
          </w:p>
        </w:tc>
        <w:tc>
          <w:tcPr>
            <w:tcW w:w="2370" w:type="dxa"/>
          </w:tcPr>
          <w:p w:rsidR="006016EC" w:rsidRDefault="006016EC" w:rsidP="006513D1">
            <w:pPr>
              <w:numPr>
                <w:ilvl w:val="0"/>
                <w:numId w:val="87"/>
              </w:numPr>
              <w:tabs>
                <w:tab w:val="num" w:pos="102"/>
              </w:tabs>
              <w:suppressAutoHyphens w:val="0"/>
              <w:spacing w:after="0" w:line="240" w:lineRule="auto"/>
              <w:ind w:left="102" w:hanging="181"/>
              <w:rPr>
                <w:rFonts w:ascii="Arial" w:hAnsi="Arial" w:cs="Arial"/>
                <w:lang w:val="sr-Cyrl-RS"/>
              </w:rPr>
            </w:pPr>
            <w:r>
              <w:rPr>
                <w:rFonts w:ascii="Arial" w:hAnsi="Arial" w:cs="Arial"/>
                <w:lang w:val="sr-Cyrl-RS"/>
              </w:rPr>
              <w:t>Број нових радних места</w:t>
            </w:r>
          </w:p>
        </w:tc>
      </w:tr>
      <w:tr w:rsidR="006016EC" w:rsidRPr="00A35739" w:rsidTr="00942C97">
        <w:trPr>
          <w:cantSplit/>
          <w:trHeight w:val="510"/>
        </w:trPr>
        <w:tc>
          <w:tcPr>
            <w:tcW w:w="1429" w:type="dxa"/>
          </w:tcPr>
          <w:p w:rsidR="006016EC" w:rsidRDefault="006016EC" w:rsidP="006016EC">
            <w:pPr>
              <w:spacing w:after="0" w:line="240" w:lineRule="auto"/>
              <w:rPr>
                <w:rFonts w:ascii="Arial" w:hAnsi="Arial" w:cs="Arial"/>
                <w:b/>
                <w:lang w:val="sr-Cyrl-RS"/>
              </w:rPr>
            </w:pPr>
            <w:r>
              <w:rPr>
                <w:rFonts w:ascii="Arial" w:hAnsi="Arial" w:cs="Arial"/>
                <w:b/>
                <w:lang w:val="sr-Cyrl-RS"/>
              </w:rPr>
              <w:t xml:space="preserve">2.1.1.5. </w:t>
            </w:r>
          </w:p>
        </w:tc>
        <w:tc>
          <w:tcPr>
            <w:tcW w:w="3851" w:type="dxa"/>
          </w:tcPr>
          <w:p w:rsidR="006016EC" w:rsidRDefault="006016EC" w:rsidP="00BD1112">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 xml:space="preserve">Формирање кластера воћара </w:t>
            </w:r>
          </w:p>
        </w:tc>
        <w:tc>
          <w:tcPr>
            <w:tcW w:w="2370" w:type="dxa"/>
          </w:tcPr>
          <w:p w:rsidR="006016EC" w:rsidRDefault="006016EC" w:rsidP="00BD1112">
            <w:pPr>
              <w:spacing w:after="0" w:line="240" w:lineRule="auto"/>
              <w:rPr>
                <w:rFonts w:ascii="Arial" w:hAnsi="Arial" w:cs="Arial"/>
                <w:lang w:val="sr-Cyrl-RS"/>
              </w:rPr>
            </w:pPr>
            <w:r>
              <w:rPr>
                <w:rFonts w:ascii="Arial" w:hAnsi="Arial" w:cs="Arial"/>
                <w:lang w:val="sr-Cyrl-RS"/>
              </w:rPr>
              <w:t>Општина Кнић</w:t>
            </w:r>
          </w:p>
          <w:p w:rsidR="006016EC" w:rsidRDefault="006016EC" w:rsidP="00BD1112">
            <w:pPr>
              <w:spacing w:after="0" w:line="240" w:lineRule="auto"/>
              <w:rPr>
                <w:rFonts w:ascii="Arial" w:hAnsi="Arial" w:cs="Arial"/>
                <w:lang w:val="sr-Cyrl-RS"/>
              </w:rPr>
            </w:pPr>
            <w:r>
              <w:rPr>
                <w:rFonts w:ascii="Arial" w:hAnsi="Arial" w:cs="Arial"/>
                <w:lang w:val="sr-Cyrl-RS"/>
              </w:rPr>
              <w:t>Општине из региона</w:t>
            </w:r>
          </w:p>
        </w:tc>
        <w:tc>
          <w:tcPr>
            <w:tcW w:w="2370" w:type="dxa"/>
            <w:gridSpan w:val="2"/>
          </w:tcPr>
          <w:p w:rsidR="006016EC" w:rsidRDefault="005C7F49" w:rsidP="00BD1112">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 xml:space="preserve">2017 - </w:t>
            </w:r>
            <w:r w:rsidR="006016EC">
              <w:rPr>
                <w:rFonts w:ascii="Arial" w:hAnsi="Arial" w:cs="Arial"/>
                <w:lang w:val="sr-Cyrl-CS"/>
              </w:rPr>
              <w:t>2020.</w:t>
            </w:r>
          </w:p>
        </w:tc>
        <w:tc>
          <w:tcPr>
            <w:tcW w:w="2370" w:type="dxa"/>
          </w:tcPr>
          <w:p w:rsidR="006016EC" w:rsidRDefault="00FA547E" w:rsidP="006513D1">
            <w:pPr>
              <w:numPr>
                <w:ilvl w:val="0"/>
                <w:numId w:val="87"/>
              </w:numPr>
              <w:tabs>
                <w:tab w:val="num" w:pos="312"/>
              </w:tabs>
              <w:suppressAutoHyphens w:val="0"/>
              <w:ind w:left="312" w:hanging="312"/>
              <w:rPr>
                <w:rFonts w:ascii="Arial" w:hAnsi="Arial" w:cs="Arial"/>
                <w:lang w:val="sr-Cyrl-CS"/>
              </w:rPr>
            </w:pPr>
            <w:r w:rsidRPr="00F92611">
              <w:rPr>
                <w:rFonts w:ascii="Arial" w:hAnsi="Arial" w:cs="Arial"/>
                <w:lang w:val="sr-Cyrl-CS"/>
              </w:rPr>
              <w:t>О</w:t>
            </w:r>
            <w:r>
              <w:rPr>
                <w:rFonts w:ascii="Arial" w:hAnsi="Arial" w:cs="Arial"/>
                <w:lang w:val="sr-Cyrl-CS"/>
              </w:rPr>
              <w:t>пштина</w:t>
            </w:r>
            <w:r w:rsidRPr="00F92611">
              <w:rPr>
                <w:rFonts w:ascii="Arial" w:hAnsi="Arial" w:cs="Arial"/>
                <w:lang w:val="sr-Cyrl-CS"/>
              </w:rPr>
              <w:t xml:space="preserve"> Кнић</w:t>
            </w:r>
          </w:p>
        </w:tc>
        <w:tc>
          <w:tcPr>
            <w:tcW w:w="2370" w:type="dxa"/>
          </w:tcPr>
          <w:p w:rsidR="006016EC" w:rsidRDefault="006016EC" w:rsidP="006513D1">
            <w:pPr>
              <w:numPr>
                <w:ilvl w:val="0"/>
                <w:numId w:val="87"/>
              </w:numPr>
              <w:tabs>
                <w:tab w:val="num" w:pos="102"/>
              </w:tabs>
              <w:suppressAutoHyphens w:val="0"/>
              <w:spacing w:after="0" w:line="240" w:lineRule="auto"/>
              <w:ind w:left="102" w:hanging="181"/>
              <w:rPr>
                <w:rFonts w:ascii="Arial" w:hAnsi="Arial" w:cs="Arial"/>
                <w:lang w:val="sr-Cyrl-RS"/>
              </w:rPr>
            </w:pPr>
            <w:r>
              <w:rPr>
                <w:rFonts w:ascii="Arial" w:hAnsi="Arial" w:cs="Arial"/>
                <w:lang w:val="sr-Cyrl-RS"/>
              </w:rPr>
              <w:t>Савременија производња</w:t>
            </w:r>
          </w:p>
          <w:p w:rsidR="006016EC" w:rsidRDefault="006016EC" w:rsidP="006513D1">
            <w:pPr>
              <w:numPr>
                <w:ilvl w:val="0"/>
                <w:numId w:val="87"/>
              </w:numPr>
              <w:tabs>
                <w:tab w:val="num" w:pos="102"/>
              </w:tabs>
              <w:suppressAutoHyphens w:val="0"/>
              <w:spacing w:after="0" w:line="240" w:lineRule="auto"/>
              <w:ind w:left="102" w:hanging="181"/>
              <w:rPr>
                <w:rFonts w:ascii="Arial" w:hAnsi="Arial" w:cs="Arial"/>
                <w:lang w:val="sr-Cyrl-RS"/>
              </w:rPr>
            </w:pPr>
            <w:r>
              <w:rPr>
                <w:rFonts w:ascii="Arial" w:hAnsi="Arial" w:cs="Arial"/>
                <w:lang w:val="sr-Cyrl-RS"/>
              </w:rPr>
              <w:t>Бољи принос</w:t>
            </w:r>
          </w:p>
          <w:p w:rsidR="006016EC" w:rsidRDefault="006016EC" w:rsidP="006513D1">
            <w:pPr>
              <w:numPr>
                <w:ilvl w:val="0"/>
                <w:numId w:val="87"/>
              </w:numPr>
              <w:tabs>
                <w:tab w:val="num" w:pos="102"/>
              </w:tabs>
              <w:suppressAutoHyphens w:val="0"/>
              <w:spacing w:after="0" w:line="240" w:lineRule="auto"/>
              <w:ind w:left="102" w:hanging="181"/>
              <w:rPr>
                <w:rFonts w:ascii="Arial" w:hAnsi="Arial" w:cs="Arial"/>
                <w:lang w:val="sr-Cyrl-RS"/>
              </w:rPr>
            </w:pPr>
            <w:r>
              <w:rPr>
                <w:rFonts w:ascii="Arial" w:hAnsi="Arial" w:cs="Arial"/>
                <w:lang w:val="sr-Cyrl-RS"/>
              </w:rPr>
              <w:t>Лакши пласман воћа</w:t>
            </w:r>
          </w:p>
        </w:tc>
      </w:tr>
      <w:tr w:rsidR="00F92611" w:rsidRPr="00EB3791" w:rsidTr="002B62F6">
        <w:trPr>
          <w:cantSplit/>
          <w:trHeight w:val="510"/>
        </w:trPr>
        <w:tc>
          <w:tcPr>
            <w:tcW w:w="14760" w:type="dxa"/>
            <w:gridSpan w:val="7"/>
            <w:shd w:val="clear" w:color="auto" w:fill="D0CECE"/>
          </w:tcPr>
          <w:p w:rsidR="00F92611" w:rsidRPr="00E91C14" w:rsidRDefault="00F92611" w:rsidP="006016EC">
            <w:pPr>
              <w:spacing w:after="0" w:line="240" w:lineRule="auto"/>
              <w:rPr>
                <w:rFonts w:ascii="Arial" w:hAnsi="Arial" w:cs="Arial"/>
                <w:b/>
                <w:lang w:val="ru-RU"/>
              </w:rPr>
            </w:pPr>
          </w:p>
          <w:p w:rsidR="00F92611" w:rsidRPr="00E91C14" w:rsidRDefault="00F92611" w:rsidP="00F92611">
            <w:pPr>
              <w:spacing w:after="0" w:line="240" w:lineRule="auto"/>
              <w:rPr>
                <w:rFonts w:ascii="Arial" w:hAnsi="Arial" w:cs="Arial"/>
                <w:b/>
                <w:lang w:val="ru-RU"/>
              </w:rPr>
            </w:pPr>
            <w:r w:rsidRPr="00E91C14">
              <w:rPr>
                <w:rFonts w:ascii="Arial" w:hAnsi="Arial" w:cs="Arial"/>
                <w:b/>
                <w:lang w:val="ru-RU"/>
              </w:rPr>
              <w:t xml:space="preserve">2.1.2. Програм: </w:t>
            </w:r>
            <w:r w:rsidRPr="00005967">
              <w:rPr>
                <w:rFonts w:ascii="Arial" w:hAnsi="Arial" w:cs="Arial"/>
                <w:lang w:val="ru-RU"/>
              </w:rPr>
              <w:t>Реформа локалног пореског окружења</w:t>
            </w:r>
            <w:r w:rsidRPr="00E91C14">
              <w:rPr>
                <w:rFonts w:ascii="Arial" w:hAnsi="Arial" w:cs="Arial"/>
                <w:b/>
                <w:lang w:val="ru-RU"/>
              </w:rPr>
              <w:t xml:space="preserve"> </w:t>
            </w:r>
          </w:p>
        </w:tc>
      </w:tr>
      <w:tr w:rsidR="00AC42EB" w:rsidRPr="007839CE" w:rsidTr="00942C97">
        <w:trPr>
          <w:cantSplit/>
          <w:trHeight w:val="510"/>
        </w:trPr>
        <w:tc>
          <w:tcPr>
            <w:tcW w:w="1429" w:type="dxa"/>
          </w:tcPr>
          <w:p w:rsidR="00AC42EB" w:rsidRPr="00F92611" w:rsidRDefault="00AC42EB" w:rsidP="006016EC">
            <w:pPr>
              <w:spacing w:after="0" w:line="240" w:lineRule="auto"/>
              <w:rPr>
                <w:rFonts w:ascii="Arial" w:hAnsi="Arial" w:cs="Arial"/>
                <w:b/>
                <w:lang w:val="sr-Cyrl-RS"/>
              </w:rPr>
            </w:pPr>
            <w:r w:rsidRPr="00F92611">
              <w:rPr>
                <w:rFonts w:ascii="Arial" w:hAnsi="Arial" w:cs="Arial"/>
                <w:b/>
                <w:lang w:val="sr-Cyrl-RS"/>
              </w:rPr>
              <w:t>2.1.2.1.</w:t>
            </w:r>
          </w:p>
        </w:tc>
        <w:tc>
          <w:tcPr>
            <w:tcW w:w="3851" w:type="dxa"/>
          </w:tcPr>
          <w:p w:rsidR="00AC42EB" w:rsidRPr="00F92611" w:rsidRDefault="00AC42EB" w:rsidP="00BD1112">
            <w:pPr>
              <w:tabs>
                <w:tab w:val="left" w:pos="5580"/>
                <w:tab w:val="left" w:pos="6840"/>
                <w:tab w:val="left" w:pos="8460"/>
                <w:tab w:val="left" w:pos="10080"/>
              </w:tabs>
              <w:spacing w:after="0" w:line="240" w:lineRule="auto"/>
              <w:rPr>
                <w:rFonts w:ascii="Arial" w:hAnsi="Arial" w:cs="Arial"/>
                <w:lang w:val="sr-Cyrl-RS"/>
              </w:rPr>
            </w:pPr>
            <w:r w:rsidRPr="00F92611">
              <w:rPr>
                <w:rFonts w:ascii="Arial" w:hAnsi="Arial" w:cs="Arial"/>
                <w:lang w:val="sr-Cyrl-RS"/>
              </w:rPr>
              <w:t>Реформа локалне пореске политике за привлачење нових инвестиција</w:t>
            </w:r>
          </w:p>
        </w:tc>
        <w:tc>
          <w:tcPr>
            <w:tcW w:w="2370" w:type="dxa"/>
          </w:tcPr>
          <w:p w:rsidR="00C941CD" w:rsidRPr="00F92611" w:rsidRDefault="00C941CD" w:rsidP="00C941CD">
            <w:pPr>
              <w:spacing w:after="0" w:line="240" w:lineRule="auto"/>
              <w:rPr>
                <w:rFonts w:ascii="Arial" w:hAnsi="Arial" w:cs="Arial"/>
                <w:lang w:val="ru-RU"/>
              </w:rPr>
            </w:pPr>
            <w:r w:rsidRPr="00F92611">
              <w:rPr>
                <w:rFonts w:ascii="Arial" w:hAnsi="Arial" w:cs="Arial"/>
                <w:lang w:val="ru-RU"/>
              </w:rPr>
              <w:t>Општина Кнић</w:t>
            </w:r>
          </w:p>
          <w:p w:rsidR="00AC42EB" w:rsidRPr="00F92611" w:rsidRDefault="00C941CD" w:rsidP="00C941CD">
            <w:pPr>
              <w:spacing w:after="0" w:line="240" w:lineRule="auto"/>
              <w:rPr>
                <w:rFonts w:ascii="Arial" w:hAnsi="Arial" w:cs="Arial"/>
                <w:lang w:val="ru-RU"/>
              </w:rPr>
            </w:pPr>
            <w:r w:rsidRPr="00F92611">
              <w:rPr>
                <w:rFonts w:ascii="Arial" w:hAnsi="Arial" w:cs="Arial"/>
                <w:lang w:val="ru-RU"/>
              </w:rPr>
              <w:t>ЛПА</w:t>
            </w:r>
          </w:p>
        </w:tc>
        <w:tc>
          <w:tcPr>
            <w:tcW w:w="2370" w:type="dxa"/>
            <w:gridSpan w:val="2"/>
          </w:tcPr>
          <w:p w:rsidR="00AC42EB" w:rsidRPr="00F92611" w:rsidRDefault="00C941CD" w:rsidP="00AC42EB">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ru-RU"/>
              </w:rPr>
              <w:t>2017</w:t>
            </w:r>
            <w:r w:rsidR="00E91C14">
              <w:rPr>
                <w:rFonts w:ascii="Arial" w:hAnsi="Arial" w:cs="Arial"/>
                <w:lang w:val="ru-RU"/>
              </w:rPr>
              <w:t xml:space="preserve"> </w:t>
            </w:r>
            <w:r w:rsidR="00984450">
              <w:rPr>
                <w:rFonts w:ascii="Arial" w:hAnsi="Arial" w:cs="Arial"/>
                <w:lang w:val="ru-RU"/>
              </w:rPr>
              <w:t>–</w:t>
            </w:r>
            <w:r w:rsidRPr="00F92611">
              <w:rPr>
                <w:rFonts w:ascii="Arial" w:hAnsi="Arial" w:cs="Arial"/>
                <w:lang w:val="ru-RU"/>
              </w:rPr>
              <w:t xml:space="preserve"> 2020.</w:t>
            </w:r>
          </w:p>
        </w:tc>
        <w:tc>
          <w:tcPr>
            <w:tcW w:w="2370" w:type="dxa"/>
          </w:tcPr>
          <w:p w:rsidR="00E91C14" w:rsidRDefault="00E91C14"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О</w:t>
            </w:r>
            <w:r>
              <w:rPr>
                <w:rFonts w:ascii="Arial" w:hAnsi="Arial" w:cs="Arial"/>
                <w:lang w:val="sr-Cyrl-CS"/>
              </w:rPr>
              <w:t>пштина</w:t>
            </w:r>
            <w:r w:rsidRPr="00F92611">
              <w:rPr>
                <w:rFonts w:ascii="Arial" w:hAnsi="Arial" w:cs="Arial"/>
                <w:lang w:val="sr-Cyrl-CS"/>
              </w:rPr>
              <w:t xml:space="preserve"> Кнић</w:t>
            </w:r>
          </w:p>
          <w:p w:rsidR="00C941CD" w:rsidRPr="00F92611" w:rsidRDefault="00E91C14"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 xml:space="preserve"> </w:t>
            </w:r>
            <w:r w:rsidR="00C941CD" w:rsidRPr="00F92611">
              <w:rPr>
                <w:rFonts w:ascii="Arial" w:hAnsi="Arial" w:cs="Arial"/>
                <w:lang w:val="sr-Cyrl-CS"/>
              </w:rPr>
              <w:t>ЛПА</w:t>
            </w:r>
          </w:p>
        </w:tc>
        <w:tc>
          <w:tcPr>
            <w:tcW w:w="2370" w:type="dxa"/>
          </w:tcPr>
          <w:p w:rsidR="00AC42EB" w:rsidRPr="00F92611" w:rsidRDefault="00C941CD" w:rsidP="006513D1">
            <w:pPr>
              <w:numPr>
                <w:ilvl w:val="0"/>
                <w:numId w:val="87"/>
              </w:numPr>
              <w:tabs>
                <w:tab w:val="num" w:pos="102"/>
              </w:tabs>
              <w:suppressAutoHyphens w:val="0"/>
              <w:spacing w:after="0" w:line="240" w:lineRule="auto"/>
              <w:ind w:left="102" w:hanging="181"/>
              <w:rPr>
                <w:rFonts w:ascii="Arial" w:hAnsi="Arial" w:cs="Arial"/>
                <w:lang w:val="ru-RU"/>
              </w:rPr>
            </w:pPr>
            <w:r w:rsidRPr="00F92611">
              <w:rPr>
                <w:rFonts w:ascii="Arial" w:hAnsi="Arial" w:cs="Arial"/>
                <w:lang w:val="ru-RU"/>
              </w:rPr>
              <w:t>Повећан број инвеститора</w:t>
            </w:r>
          </w:p>
          <w:p w:rsidR="00C941CD" w:rsidRPr="00F92611" w:rsidRDefault="00C941CD" w:rsidP="008C1E94">
            <w:pPr>
              <w:suppressAutoHyphens w:val="0"/>
              <w:spacing w:after="0" w:line="240" w:lineRule="auto"/>
              <w:ind w:left="102"/>
              <w:rPr>
                <w:rFonts w:ascii="Arial" w:hAnsi="Arial" w:cs="Arial"/>
                <w:lang w:val="ru-RU"/>
              </w:rPr>
            </w:pPr>
          </w:p>
        </w:tc>
      </w:tr>
      <w:tr w:rsidR="00AC42EB" w:rsidRPr="007839CE" w:rsidTr="00942C97">
        <w:trPr>
          <w:cantSplit/>
          <w:trHeight w:val="510"/>
        </w:trPr>
        <w:tc>
          <w:tcPr>
            <w:tcW w:w="1429" w:type="dxa"/>
          </w:tcPr>
          <w:p w:rsidR="00AC42EB" w:rsidRPr="00F92611" w:rsidRDefault="00AC42EB" w:rsidP="006016EC">
            <w:pPr>
              <w:spacing w:after="0" w:line="240" w:lineRule="auto"/>
              <w:rPr>
                <w:rFonts w:ascii="Arial" w:hAnsi="Arial" w:cs="Arial"/>
                <w:b/>
                <w:lang w:val="sr-Cyrl-RS"/>
              </w:rPr>
            </w:pPr>
            <w:r w:rsidRPr="00F92611">
              <w:rPr>
                <w:rFonts w:ascii="Arial" w:hAnsi="Arial" w:cs="Arial"/>
                <w:b/>
                <w:lang w:val="sr-Cyrl-RS"/>
              </w:rPr>
              <w:t>2.1.2.2.</w:t>
            </w:r>
          </w:p>
        </w:tc>
        <w:tc>
          <w:tcPr>
            <w:tcW w:w="3851" w:type="dxa"/>
          </w:tcPr>
          <w:p w:rsidR="00AC42EB" w:rsidRPr="00F92611" w:rsidRDefault="00AC42EB" w:rsidP="00BD1112">
            <w:pPr>
              <w:tabs>
                <w:tab w:val="left" w:pos="5580"/>
                <w:tab w:val="left" w:pos="6840"/>
                <w:tab w:val="left" w:pos="8460"/>
                <w:tab w:val="left" w:pos="10080"/>
              </w:tabs>
              <w:spacing w:after="0" w:line="240" w:lineRule="auto"/>
              <w:rPr>
                <w:rFonts w:ascii="Arial" w:hAnsi="Arial" w:cs="Arial"/>
                <w:lang w:val="sr-Cyrl-RS"/>
              </w:rPr>
            </w:pPr>
            <w:r w:rsidRPr="00F92611">
              <w:rPr>
                <w:rFonts w:ascii="Arial" w:hAnsi="Arial" w:cs="Arial"/>
                <w:lang w:val="sr-Cyrl-RS"/>
              </w:rPr>
              <w:t>Увођење система подстицаја</w:t>
            </w:r>
          </w:p>
        </w:tc>
        <w:tc>
          <w:tcPr>
            <w:tcW w:w="2370" w:type="dxa"/>
          </w:tcPr>
          <w:p w:rsidR="008C1E94" w:rsidRPr="00F92611" w:rsidRDefault="008C1E94" w:rsidP="008C1E94">
            <w:pPr>
              <w:spacing w:after="0" w:line="240" w:lineRule="auto"/>
              <w:rPr>
                <w:rFonts w:ascii="Arial" w:hAnsi="Arial" w:cs="Arial"/>
                <w:lang w:val="ru-RU"/>
              </w:rPr>
            </w:pPr>
            <w:r w:rsidRPr="00F92611">
              <w:rPr>
                <w:rFonts w:ascii="Arial" w:hAnsi="Arial" w:cs="Arial"/>
                <w:lang w:val="ru-RU"/>
              </w:rPr>
              <w:t>Општина Кнић</w:t>
            </w:r>
          </w:p>
          <w:p w:rsidR="00AC42EB" w:rsidRPr="00F92611" w:rsidRDefault="008C1E94" w:rsidP="008C1E94">
            <w:pPr>
              <w:spacing w:after="0" w:line="240" w:lineRule="auto"/>
              <w:rPr>
                <w:rFonts w:ascii="Arial" w:hAnsi="Arial" w:cs="Arial"/>
                <w:lang w:val="ru-RU"/>
              </w:rPr>
            </w:pPr>
            <w:r w:rsidRPr="00F92611">
              <w:rPr>
                <w:rFonts w:ascii="Arial" w:hAnsi="Arial" w:cs="Arial"/>
                <w:lang w:val="ru-RU"/>
              </w:rPr>
              <w:t>ЛПА</w:t>
            </w:r>
          </w:p>
        </w:tc>
        <w:tc>
          <w:tcPr>
            <w:tcW w:w="2370" w:type="dxa"/>
            <w:gridSpan w:val="2"/>
          </w:tcPr>
          <w:p w:rsidR="00AC42EB" w:rsidRPr="00F92611" w:rsidRDefault="008C1E94" w:rsidP="00AC42EB">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ru-RU"/>
              </w:rPr>
              <w:t>2017</w:t>
            </w:r>
            <w:r w:rsidR="00E91C14">
              <w:rPr>
                <w:rFonts w:ascii="Arial" w:hAnsi="Arial" w:cs="Arial"/>
                <w:lang w:val="ru-RU"/>
              </w:rPr>
              <w:t xml:space="preserve"> </w:t>
            </w:r>
            <w:r w:rsidR="00984450">
              <w:rPr>
                <w:rFonts w:ascii="Arial" w:hAnsi="Arial" w:cs="Arial"/>
                <w:lang w:val="ru-RU"/>
              </w:rPr>
              <w:t>–</w:t>
            </w:r>
            <w:r w:rsidRPr="00F92611">
              <w:rPr>
                <w:rFonts w:ascii="Arial" w:hAnsi="Arial" w:cs="Arial"/>
                <w:lang w:val="ru-RU"/>
              </w:rPr>
              <w:t xml:space="preserve"> 2020.</w:t>
            </w:r>
          </w:p>
        </w:tc>
        <w:tc>
          <w:tcPr>
            <w:tcW w:w="2370" w:type="dxa"/>
          </w:tcPr>
          <w:p w:rsidR="00E91C14" w:rsidRDefault="00E91C14"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О</w:t>
            </w:r>
            <w:r>
              <w:rPr>
                <w:rFonts w:ascii="Arial" w:hAnsi="Arial" w:cs="Arial"/>
                <w:lang w:val="sr-Cyrl-CS"/>
              </w:rPr>
              <w:t>пштина</w:t>
            </w:r>
            <w:r w:rsidRPr="00F92611">
              <w:rPr>
                <w:rFonts w:ascii="Arial" w:hAnsi="Arial" w:cs="Arial"/>
                <w:lang w:val="sr-Cyrl-CS"/>
              </w:rPr>
              <w:t xml:space="preserve"> Кнић </w:t>
            </w:r>
          </w:p>
          <w:p w:rsidR="00AC42EB" w:rsidRPr="00F92611" w:rsidRDefault="008C1E94"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ЛПА</w:t>
            </w:r>
          </w:p>
        </w:tc>
        <w:tc>
          <w:tcPr>
            <w:tcW w:w="2370" w:type="dxa"/>
          </w:tcPr>
          <w:p w:rsidR="008C1E94" w:rsidRPr="00F92611" w:rsidRDefault="008C1E94" w:rsidP="006513D1">
            <w:pPr>
              <w:numPr>
                <w:ilvl w:val="0"/>
                <w:numId w:val="87"/>
              </w:numPr>
              <w:tabs>
                <w:tab w:val="num" w:pos="102"/>
              </w:tabs>
              <w:suppressAutoHyphens w:val="0"/>
              <w:spacing w:after="0" w:line="240" w:lineRule="auto"/>
              <w:ind w:left="102" w:hanging="181"/>
              <w:rPr>
                <w:rFonts w:ascii="Arial" w:hAnsi="Arial" w:cs="Arial"/>
                <w:lang w:val="ru-RU"/>
              </w:rPr>
            </w:pPr>
            <w:r w:rsidRPr="00F92611">
              <w:rPr>
                <w:rFonts w:ascii="Arial" w:hAnsi="Arial" w:cs="Arial"/>
                <w:lang w:val="ru-RU"/>
              </w:rPr>
              <w:t>Повећан број инвеститора</w:t>
            </w:r>
          </w:p>
          <w:p w:rsidR="00AC42EB" w:rsidRPr="00F92611" w:rsidRDefault="00AC42EB" w:rsidP="00E91C14">
            <w:pPr>
              <w:suppressAutoHyphens w:val="0"/>
              <w:spacing w:after="0" w:line="240" w:lineRule="auto"/>
              <w:ind w:left="102"/>
              <w:rPr>
                <w:rFonts w:ascii="Arial" w:hAnsi="Arial" w:cs="Arial"/>
                <w:lang w:val="ru-RU"/>
              </w:rPr>
            </w:pPr>
          </w:p>
        </w:tc>
      </w:tr>
      <w:tr w:rsidR="009A5623" w:rsidRPr="00EB3791" w:rsidTr="002B62F6">
        <w:trPr>
          <w:cantSplit/>
          <w:trHeight w:val="510"/>
        </w:trPr>
        <w:tc>
          <w:tcPr>
            <w:tcW w:w="14760" w:type="dxa"/>
            <w:gridSpan w:val="7"/>
            <w:shd w:val="clear" w:color="auto" w:fill="D0CECE"/>
          </w:tcPr>
          <w:p w:rsidR="009A5623" w:rsidRPr="00F92611" w:rsidRDefault="009A5623" w:rsidP="006513D1">
            <w:pPr>
              <w:numPr>
                <w:ilvl w:val="2"/>
                <w:numId w:val="52"/>
              </w:numPr>
              <w:spacing w:after="0" w:line="240" w:lineRule="auto"/>
              <w:ind w:left="0" w:firstLine="0"/>
              <w:rPr>
                <w:rFonts w:ascii="Arial" w:hAnsi="Arial" w:cs="Arial"/>
                <w:b/>
                <w:lang w:val="ru-RU"/>
              </w:rPr>
            </w:pPr>
            <w:r w:rsidRPr="00F92611">
              <w:rPr>
                <w:rFonts w:ascii="Arial" w:hAnsi="Arial" w:cs="Arial"/>
                <w:b/>
                <w:lang w:val="ru-RU"/>
              </w:rPr>
              <w:t xml:space="preserve">Програм: </w:t>
            </w:r>
            <w:r w:rsidRPr="00005967">
              <w:rPr>
                <w:rFonts w:ascii="Arial" w:hAnsi="Arial" w:cs="Arial"/>
                <w:lang w:val="ru-RU"/>
              </w:rPr>
              <w:t>Директна подршка послов</w:t>
            </w:r>
            <w:r w:rsidR="00AB10C8" w:rsidRPr="00005967">
              <w:rPr>
                <w:rFonts w:ascii="Arial" w:hAnsi="Arial" w:cs="Arial"/>
                <w:lang w:val="ru-RU"/>
              </w:rPr>
              <w:t>н</w:t>
            </w:r>
            <w:r w:rsidRPr="00005967">
              <w:rPr>
                <w:rFonts w:ascii="Arial" w:hAnsi="Arial" w:cs="Arial"/>
                <w:lang w:val="ru-RU"/>
              </w:rPr>
              <w:t>ом сектору</w:t>
            </w:r>
          </w:p>
        </w:tc>
      </w:tr>
      <w:tr w:rsidR="00AC42EB" w:rsidRPr="007839CE" w:rsidTr="00942C97">
        <w:trPr>
          <w:cantSplit/>
          <w:trHeight w:val="510"/>
        </w:trPr>
        <w:tc>
          <w:tcPr>
            <w:tcW w:w="1429" w:type="dxa"/>
          </w:tcPr>
          <w:p w:rsidR="00AC42EB" w:rsidRPr="00F92611" w:rsidRDefault="00AC42EB" w:rsidP="00AC42EB">
            <w:pPr>
              <w:spacing w:after="0" w:line="240" w:lineRule="auto"/>
              <w:jc w:val="both"/>
              <w:rPr>
                <w:rFonts w:ascii="Arial" w:hAnsi="Arial" w:cs="Arial"/>
                <w:b/>
                <w:lang w:val="sr-Cyrl-RS"/>
              </w:rPr>
            </w:pPr>
            <w:r w:rsidRPr="00F92611">
              <w:rPr>
                <w:rFonts w:ascii="Arial" w:hAnsi="Arial" w:cs="Arial"/>
                <w:b/>
                <w:lang w:val="sr-Cyrl-RS"/>
              </w:rPr>
              <w:t>2.1.3.1.</w:t>
            </w:r>
          </w:p>
        </w:tc>
        <w:tc>
          <w:tcPr>
            <w:tcW w:w="3851" w:type="dxa"/>
          </w:tcPr>
          <w:p w:rsidR="00AC42EB" w:rsidRPr="00F92611" w:rsidRDefault="00B766A6" w:rsidP="00BD1112">
            <w:pPr>
              <w:tabs>
                <w:tab w:val="left" w:pos="5580"/>
                <w:tab w:val="left" w:pos="6840"/>
                <w:tab w:val="left" w:pos="8460"/>
                <w:tab w:val="left" w:pos="10080"/>
              </w:tabs>
              <w:spacing w:after="0" w:line="240" w:lineRule="auto"/>
              <w:rPr>
                <w:rFonts w:ascii="Arial" w:hAnsi="Arial" w:cs="Arial"/>
                <w:lang w:val="sr-Cyrl-RS"/>
              </w:rPr>
            </w:pPr>
            <w:r w:rsidRPr="00F92611">
              <w:rPr>
                <w:rFonts w:ascii="Arial" w:hAnsi="Arial" w:cs="Arial"/>
                <w:lang w:val="sr-Cyrl-RS"/>
              </w:rPr>
              <w:t>Пројекти за почетак пословања</w:t>
            </w:r>
          </w:p>
        </w:tc>
        <w:tc>
          <w:tcPr>
            <w:tcW w:w="2370" w:type="dxa"/>
          </w:tcPr>
          <w:p w:rsidR="008C1E94" w:rsidRPr="00F92611" w:rsidRDefault="008C1E94" w:rsidP="008C1E94">
            <w:pPr>
              <w:spacing w:after="0" w:line="240" w:lineRule="auto"/>
              <w:rPr>
                <w:rFonts w:ascii="Arial" w:hAnsi="Arial" w:cs="Arial"/>
                <w:lang w:val="ru-RU"/>
              </w:rPr>
            </w:pPr>
            <w:r w:rsidRPr="00F92611">
              <w:rPr>
                <w:rFonts w:ascii="Arial" w:hAnsi="Arial" w:cs="Arial"/>
                <w:lang w:val="ru-RU"/>
              </w:rPr>
              <w:t>Општина Кнић</w:t>
            </w:r>
          </w:p>
          <w:p w:rsidR="00AC42EB" w:rsidRPr="00F92611" w:rsidRDefault="008C1E94" w:rsidP="00BD1112">
            <w:pPr>
              <w:spacing w:after="0" w:line="240" w:lineRule="auto"/>
              <w:rPr>
                <w:rFonts w:ascii="Arial" w:hAnsi="Arial" w:cs="Arial"/>
                <w:lang w:val="ru-RU"/>
              </w:rPr>
            </w:pPr>
            <w:r w:rsidRPr="00F92611">
              <w:rPr>
                <w:rFonts w:ascii="Arial" w:hAnsi="Arial" w:cs="Arial"/>
                <w:lang w:val="ru-RU"/>
              </w:rPr>
              <w:t>Фонд за развој</w:t>
            </w:r>
          </w:p>
          <w:p w:rsidR="008C1E94" w:rsidRPr="00F92611" w:rsidRDefault="008C1E94" w:rsidP="00BD1112">
            <w:pPr>
              <w:spacing w:after="0" w:line="240" w:lineRule="auto"/>
              <w:rPr>
                <w:rFonts w:ascii="Arial" w:hAnsi="Arial" w:cs="Arial"/>
                <w:lang w:val="ru-RU"/>
              </w:rPr>
            </w:pPr>
            <w:r w:rsidRPr="00F92611">
              <w:rPr>
                <w:rFonts w:ascii="Arial" w:hAnsi="Arial" w:cs="Arial"/>
                <w:lang w:val="ru-RU"/>
              </w:rPr>
              <w:t xml:space="preserve">НСЗ </w:t>
            </w:r>
          </w:p>
          <w:p w:rsidR="008C1E94" w:rsidRPr="00F92611" w:rsidRDefault="008C1E94" w:rsidP="00BD1112">
            <w:pPr>
              <w:spacing w:after="0" w:line="240" w:lineRule="auto"/>
              <w:rPr>
                <w:rFonts w:ascii="Arial" w:hAnsi="Arial" w:cs="Arial"/>
                <w:lang w:val="ru-RU"/>
              </w:rPr>
            </w:pPr>
            <w:r w:rsidRPr="00F92611">
              <w:rPr>
                <w:rFonts w:ascii="Arial" w:hAnsi="Arial" w:cs="Arial"/>
                <w:lang w:val="ru-RU"/>
              </w:rPr>
              <w:t>РАС</w:t>
            </w:r>
          </w:p>
        </w:tc>
        <w:tc>
          <w:tcPr>
            <w:tcW w:w="2370" w:type="dxa"/>
            <w:gridSpan w:val="2"/>
          </w:tcPr>
          <w:p w:rsidR="00AC42EB" w:rsidRPr="00F92611" w:rsidRDefault="008C1E94" w:rsidP="00AC42EB">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ru-RU"/>
              </w:rPr>
              <w:t>2017- 2020.</w:t>
            </w:r>
          </w:p>
        </w:tc>
        <w:tc>
          <w:tcPr>
            <w:tcW w:w="2370" w:type="dxa"/>
          </w:tcPr>
          <w:p w:rsidR="008C1E94" w:rsidRPr="00F92611" w:rsidRDefault="008C1E94"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О</w:t>
            </w:r>
            <w:r w:rsidR="008637A4">
              <w:rPr>
                <w:rFonts w:ascii="Arial" w:hAnsi="Arial" w:cs="Arial"/>
                <w:lang w:val="sr-Cyrl-CS"/>
              </w:rPr>
              <w:t>пштина</w:t>
            </w:r>
            <w:r w:rsidRPr="00F92611">
              <w:rPr>
                <w:rFonts w:ascii="Arial" w:hAnsi="Arial" w:cs="Arial"/>
                <w:lang w:val="sr-Cyrl-CS"/>
              </w:rPr>
              <w:t xml:space="preserve"> Кнић</w:t>
            </w:r>
          </w:p>
          <w:p w:rsidR="008C1E94" w:rsidRPr="00F92611" w:rsidRDefault="008C1E94"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Фондови</w:t>
            </w:r>
          </w:p>
          <w:p w:rsidR="00AC42EB" w:rsidRPr="00F92611" w:rsidRDefault="00AC42EB" w:rsidP="00E91C14">
            <w:pPr>
              <w:suppressAutoHyphens w:val="0"/>
              <w:spacing w:after="0" w:line="240" w:lineRule="auto"/>
              <w:ind w:left="312"/>
              <w:rPr>
                <w:rFonts w:ascii="Arial" w:hAnsi="Arial" w:cs="Arial"/>
                <w:lang w:val="sr-Cyrl-CS"/>
              </w:rPr>
            </w:pPr>
          </w:p>
        </w:tc>
        <w:tc>
          <w:tcPr>
            <w:tcW w:w="2370" w:type="dxa"/>
          </w:tcPr>
          <w:p w:rsidR="008C1E94" w:rsidRPr="00F92611" w:rsidRDefault="008C1E94" w:rsidP="006513D1">
            <w:pPr>
              <w:numPr>
                <w:ilvl w:val="0"/>
                <w:numId w:val="87"/>
              </w:numPr>
              <w:tabs>
                <w:tab w:val="num" w:pos="102"/>
              </w:tabs>
              <w:suppressAutoHyphens w:val="0"/>
              <w:spacing w:after="0" w:line="240" w:lineRule="auto"/>
              <w:ind w:left="102" w:hanging="181"/>
              <w:rPr>
                <w:rFonts w:ascii="Arial" w:hAnsi="Arial" w:cs="Arial"/>
                <w:lang w:val="ru-RU"/>
              </w:rPr>
            </w:pPr>
            <w:r w:rsidRPr="00F92611">
              <w:rPr>
                <w:rFonts w:ascii="Arial" w:hAnsi="Arial" w:cs="Arial"/>
                <w:lang w:val="ru-RU"/>
              </w:rPr>
              <w:t>Повећан број нових МССП</w:t>
            </w:r>
          </w:p>
          <w:p w:rsidR="008C1E94" w:rsidRPr="00F92611" w:rsidRDefault="008C1E94" w:rsidP="006513D1">
            <w:pPr>
              <w:numPr>
                <w:ilvl w:val="0"/>
                <w:numId w:val="87"/>
              </w:numPr>
              <w:tabs>
                <w:tab w:val="num" w:pos="102"/>
              </w:tabs>
              <w:suppressAutoHyphens w:val="0"/>
              <w:spacing w:after="0" w:line="240" w:lineRule="auto"/>
              <w:ind w:left="102" w:hanging="181"/>
              <w:rPr>
                <w:rFonts w:ascii="Arial" w:hAnsi="Arial" w:cs="Arial"/>
                <w:lang w:val="ru-RU"/>
              </w:rPr>
            </w:pPr>
            <w:r w:rsidRPr="00F92611">
              <w:rPr>
                <w:rFonts w:ascii="Arial" w:hAnsi="Arial" w:cs="Arial"/>
                <w:lang w:val="ru-RU"/>
              </w:rPr>
              <w:t>Повећан број радних места</w:t>
            </w:r>
          </w:p>
          <w:p w:rsidR="00AC42EB" w:rsidRPr="00F92611" w:rsidRDefault="00AC42EB" w:rsidP="009A5623">
            <w:pPr>
              <w:suppressAutoHyphens w:val="0"/>
              <w:spacing w:after="0" w:line="240" w:lineRule="auto"/>
              <w:ind w:left="102"/>
              <w:rPr>
                <w:rFonts w:ascii="Arial" w:hAnsi="Arial" w:cs="Arial"/>
                <w:lang w:val="ru-RU"/>
              </w:rPr>
            </w:pPr>
          </w:p>
        </w:tc>
      </w:tr>
      <w:tr w:rsidR="00B766A6" w:rsidRPr="007839CE" w:rsidTr="00942C97">
        <w:trPr>
          <w:cantSplit/>
          <w:trHeight w:val="510"/>
        </w:trPr>
        <w:tc>
          <w:tcPr>
            <w:tcW w:w="1429" w:type="dxa"/>
          </w:tcPr>
          <w:p w:rsidR="00B766A6" w:rsidRPr="00F92611" w:rsidRDefault="00B766A6" w:rsidP="00AC42EB">
            <w:pPr>
              <w:spacing w:after="0" w:line="240" w:lineRule="auto"/>
              <w:jc w:val="both"/>
              <w:rPr>
                <w:rFonts w:ascii="Arial" w:hAnsi="Arial" w:cs="Arial"/>
                <w:b/>
                <w:lang w:val="sr-Cyrl-RS"/>
              </w:rPr>
            </w:pPr>
            <w:r w:rsidRPr="00F92611">
              <w:rPr>
                <w:rFonts w:ascii="Arial" w:hAnsi="Arial" w:cs="Arial"/>
                <w:b/>
                <w:lang w:val="sr-Cyrl-RS"/>
              </w:rPr>
              <w:t>2.1.3.2.</w:t>
            </w:r>
          </w:p>
        </w:tc>
        <w:tc>
          <w:tcPr>
            <w:tcW w:w="3851" w:type="dxa"/>
          </w:tcPr>
          <w:p w:rsidR="00B766A6" w:rsidRPr="00F92611" w:rsidRDefault="00B766A6" w:rsidP="00BD1112">
            <w:pPr>
              <w:tabs>
                <w:tab w:val="left" w:pos="5580"/>
                <w:tab w:val="left" w:pos="6840"/>
                <w:tab w:val="left" w:pos="8460"/>
                <w:tab w:val="left" w:pos="10080"/>
              </w:tabs>
              <w:spacing w:after="0" w:line="240" w:lineRule="auto"/>
              <w:rPr>
                <w:rFonts w:ascii="Arial" w:hAnsi="Arial" w:cs="Arial"/>
                <w:lang w:val="sr-Cyrl-RS"/>
              </w:rPr>
            </w:pPr>
            <w:r w:rsidRPr="00F92611">
              <w:rPr>
                <w:rFonts w:ascii="Arial" w:hAnsi="Arial" w:cs="Arial"/>
                <w:lang w:val="sr-Cyrl-RS"/>
              </w:rPr>
              <w:t>Пројекти за раст и развој пословања</w:t>
            </w:r>
          </w:p>
        </w:tc>
        <w:tc>
          <w:tcPr>
            <w:tcW w:w="2370" w:type="dxa"/>
          </w:tcPr>
          <w:p w:rsidR="008C1E94" w:rsidRPr="00F92611" w:rsidRDefault="008C1E94" w:rsidP="008C1E94">
            <w:pPr>
              <w:spacing w:after="0" w:line="240" w:lineRule="auto"/>
              <w:rPr>
                <w:rFonts w:ascii="Arial" w:hAnsi="Arial" w:cs="Arial"/>
                <w:lang w:val="ru-RU"/>
              </w:rPr>
            </w:pPr>
            <w:r w:rsidRPr="00F92611">
              <w:rPr>
                <w:rFonts w:ascii="Arial" w:hAnsi="Arial" w:cs="Arial"/>
                <w:lang w:val="ru-RU"/>
              </w:rPr>
              <w:t>Општина Кнић</w:t>
            </w:r>
          </w:p>
          <w:p w:rsidR="008C1E94" w:rsidRPr="00F92611" w:rsidRDefault="008C1E94" w:rsidP="008C1E94">
            <w:pPr>
              <w:spacing w:after="0" w:line="240" w:lineRule="auto"/>
              <w:rPr>
                <w:rFonts w:ascii="Arial" w:hAnsi="Arial" w:cs="Arial"/>
                <w:lang w:val="ru-RU"/>
              </w:rPr>
            </w:pPr>
            <w:r w:rsidRPr="00F92611">
              <w:rPr>
                <w:rFonts w:ascii="Arial" w:hAnsi="Arial" w:cs="Arial"/>
                <w:lang w:val="ru-RU"/>
              </w:rPr>
              <w:t>Фонд за развој</w:t>
            </w:r>
          </w:p>
          <w:p w:rsidR="008C1E94" w:rsidRPr="00F92611" w:rsidRDefault="008C1E94" w:rsidP="008C1E94">
            <w:pPr>
              <w:spacing w:after="0" w:line="240" w:lineRule="auto"/>
              <w:rPr>
                <w:rFonts w:ascii="Arial" w:hAnsi="Arial" w:cs="Arial"/>
                <w:lang w:val="ru-RU"/>
              </w:rPr>
            </w:pPr>
            <w:r w:rsidRPr="00F92611">
              <w:rPr>
                <w:rFonts w:ascii="Arial" w:hAnsi="Arial" w:cs="Arial"/>
                <w:lang w:val="ru-RU"/>
              </w:rPr>
              <w:t xml:space="preserve">НСЗ </w:t>
            </w:r>
          </w:p>
          <w:p w:rsidR="00B766A6" w:rsidRPr="00F92611" w:rsidRDefault="008C1E94" w:rsidP="008C1E94">
            <w:pPr>
              <w:spacing w:after="0" w:line="240" w:lineRule="auto"/>
              <w:rPr>
                <w:rFonts w:ascii="Arial" w:hAnsi="Arial" w:cs="Arial"/>
                <w:lang w:val="ru-RU"/>
              </w:rPr>
            </w:pPr>
            <w:r w:rsidRPr="00F92611">
              <w:rPr>
                <w:rFonts w:ascii="Arial" w:hAnsi="Arial" w:cs="Arial"/>
                <w:lang w:val="ru-RU"/>
              </w:rPr>
              <w:t>РАС</w:t>
            </w:r>
          </w:p>
        </w:tc>
        <w:tc>
          <w:tcPr>
            <w:tcW w:w="2370" w:type="dxa"/>
            <w:gridSpan w:val="2"/>
          </w:tcPr>
          <w:p w:rsidR="00B766A6" w:rsidRPr="00F92611" w:rsidRDefault="008C1E94" w:rsidP="00AC42EB">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ru-RU"/>
              </w:rPr>
              <w:t>2017</w:t>
            </w:r>
            <w:r w:rsidR="00E91C14">
              <w:rPr>
                <w:rFonts w:ascii="Arial" w:hAnsi="Arial" w:cs="Arial"/>
                <w:lang w:val="ru-RU"/>
              </w:rPr>
              <w:t xml:space="preserve"> </w:t>
            </w:r>
            <w:r w:rsidR="00984450">
              <w:rPr>
                <w:rFonts w:ascii="Arial" w:hAnsi="Arial" w:cs="Arial"/>
                <w:lang w:val="ru-RU"/>
              </w:rPr>
              <w:t>–</w:t>
            </w:r>
            <w:r w:rsidRPr="00F92611">
              <w:rPr>
                <w:rFonts w:ascii="Arial" w:hAnsi="Arial" w:cs="Arial"/>
                <w:lang w:val="ru-RU"/>
              </w:rPr>
              <w:t xml:space="preserve"> 2020.</w:t>
            </w:r>
          </w:p>
        </w:tc>
        <w:tc>
          <w:tcPr>
            <w:tcW w:w="2370" w:type="dxa"/>
          </w:tcPr>
          <w:p w:rsidR="00E91C14" w:rsidRPr="00F92611" w:rsidRDefault="00E91C14"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О</w:t>
            </w:r>
            <w:r>
              <w:rPr>
                <w:rFonts w:ascii="Arial" w:hAnsi="Arial" w:cs="Arial"/>
                <w:lang w:val="sr-Cyrl-CS"/>
              </w:rPr>
              <w:t>пштина</w:t>
            </w:r>
            <w:r w:rsidRPr="00F92611">
              <w:rPr>
                <w:rFonts w:ascii="Arial" w:hAnsi="Arial" w:cs="Arial"/>
                <w:lang w:val="sr-Cyrl-CS"/>
              </w:rPr>
              <w:t xml:space="preserve"> Кнић</w:t>
            </w:r>
          </w:p>
          <w:p w:rsidR="008C1E94" w:rsidRPr="00F92611" w:rsidRDefault="008C1E94"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Фондови</w:t>
            </w:r>
          </w:p>
          <w:p w:rsidR="00B766A6" w:rsidRPr="00F92611" w:rsidRDefault="00B766A6" w:rsidP="00E91C14">
            <w:pPr>
              <w:suppressAutoHyphens w:val="0"/>
              <w:spacing w:after="0" w:line="240" w:lineRule="auto"/>
              <w:ind w:left="312"/>
              <w:rPr>
                <w:rFonts w:ascii="Arial" w:hAnsi="Arial" w:cs="Arial"/>
                <w:lang w:val="sr-Cyrl-CS"/>
              </w:rPr>
            </w:pPr>
          </w:p>
        </w:tc>
        <w:tc>
          <w:tcPr>
            <w:tcW w:w="2370" w:type="dxa"/>
          </w:tcPr>
          <w:p w:rsidR="008C1E94" w:rsidRPr="00F92611" w:rsidRDefault="008C1E94" w:rsidP="006513D1">
            <w:pPr>
              <w:numPr>
                <w:ilvl w:val="0"/>
                <w:numId w:val="87"/>
              </w:numPr>
              <w:tabs>
                <w:tab w:val="num" w:pos="102"/>
              </w:tabs>
              <w:suppressAutoHyphens w:val="0"/>
              <w:spacing w:after="0" w:line="240" w:lineRule="auto"/>
              <w:ind w:left="102" w:hanging="181"/>
              <w:rPr>
                <w:rFonts w:ascii="Arial" w:hAnsi="Arial" w:cs="Arial"/>
                <w:lang w:val="ru-RU"/>
              </w:rPr>
            </w:pPr>
            <w:r w:rsidRPr="00F92611">
              <w:rPr>
                <w:rFonts w:ascii="Arial" w:hAnsi="Arial" w:cs="Arial"/>
                <w:lang w:val="ru-RU"/>
              </w:rPr>
              <w:t>Повећан број радних места</w:t>
            </w:r>
          </w:p>
          <w:p w:rsidR="008C1E94" w:rsidRPr="00F92611" w:rsidRDefault="008C1E94" w:rsidP="006513D1">
            <w:pPr>
              <w:numPr>
                <w:ilvl w:val="0"/>
                <w:numId w:val="87"/>
              </w:numPr>
              <w:tabs>
                <w:tab w:val="num" w:pos="102"/>
              </w:tabs>
              <w:suppressAutoHyphens w:val="0"/>
              <w:spacing w:after="0" w:line="240" w:lineRule="auto"/>
              <w:ind w:left="102" w:hanging="181"/>
              <w:rPr>
                <w:rFonts w:ascii="Arial" w:hAnsi="Arial" w:cs="Arial"/>
                <w:lang w:val="ru-RU"/>
              </w:rPr>
            </w:pPr>
            <w:r w:rsidRPr="00F92611">
              <w:rPr>
                <w:rFonts w:ascii="Arial" w:hAnsi="Arial" w:cs="Arial"/>
                <w:lang w:val="ru-RU"/>
              </w:rPr>
              <w:t>Смањење стопе незапослености</w:t>
            </w:r>
          </w:p>
          <w:p w:rsidR="008C1E94" w:rsidRPr="00F92611" w:rsidRDefault="008C1E94" w:rsidP="008C1E94">
            <w:pPr>
              <w:suppressAutoHyphens w:val="0"/>
              <w:spacing w:after="0" w:line="240" w:lineRule="auto"/>
              <w:ind w:left="102"/>
              <w:rPr>
                <w:rFonts w:ascii="Arial" w:hAnsi="Arial" w:cs="Arial"/>
                <w:lang w:val="ru-RU"/>
              </w:rPr>
            </w:pPr>
          </w:p>
          <w:p w:rsidR="00B766A6" w:rsidRPr="00F92611" w:rsidRDefault="00B766A6" w:rsidP="009A5623">
            <w:pPr>
              <w:suppressAutoHyphens w:val="0"/>
              <w:spacing w:after="0" w:line="240" w:lineRule="auto"/>
              <w:ind w:left="102"/>
              <w:rPr>
                <w:rFonts w:ascii="Arial" w:hAnsi="Arial" w:cs="Arial"/>
                <w:lang w:val="ru-RU"/>
              </w:rPr>
            </w:pPr>
          </w:p>
        </w:tc>
      </w:tr>
      <w:tr w:rsidR="009A5623" w:rsidRPr="007839CE" w:rsidTr="002B62F6">
        <w:trPr>
          <w:cantSplit/>
          <w:trHeight w:val="510"/>
        </w:trPr>
        <w:tc>
          <w:tcPr>
            <w:tcW w:w="14760" w:type="dxa"/>
            <w:gridSpan w:val="7"/>
            <w:shd w:val="clear" w:color="auto" w:fill="D0CECE"/>
          </w:tcPr>
          <w:p w:rsidR="009A5623" w:rsidRPr="00F92611" w:rsidRDefault="009A5623" w:rsidP="006513D1">
            <w:pPr>
              <w:numPr>
                <w:ilvl w:val="2"/>
                <w:numId w:val="125"/>
              </w:numPr>
              <w:spacing w:after="0" w:line="240" w:lineRule="auto"/>
              <w:rPr>
                <w:rFonts w:ascii="Arial" w:hAnsi="Arial" w:cs="Arial"/>
                <w:b/>
                <w:lang w:val="ru-RU"/>
              </w:rPr>
            </w:pPr>
            <w:r w:rsidRPr="00F92611">
              <w:rPr>
                <w:rFonts w:ascii="Arial" w:hAnsi="Arial" w:cs="Arial"/>
                <w:b/>
                <w:lang w:val="ru-RU"/>
              </w:rPr>
              <w:t xml:space="preserve">Програм: </w:t>
            </w:r>
            <w:r w:rsidRPr="00005967">
              <w:rPr>
                <w:rFonts w:ascii="Arial" w:hAnsi="Arial" w:cs="Arial"/>
                <w:lang w:val="ru-RU"/>
              </w:rPr>
              <w:t>Развој предузетничког духа</w:t>
            </w:r>
          </w:p>
        </w:tc>
      </w:tr>
      <w:tr w:rsidR="00B766A6" w:rsidRPr="00EB3791" w:rsidTr="00942C97">
        <w:trPr>
          <w:cantSplit/>
          <w:trHeight w:val="510"/>
        </w:trPr>
        <w:tc>
          <w:tcPr>
            <w:tcW w:w="1429" w:type="dxa"/>
          </w:tcPr>
          <w:p w:rsidR="00B766A6" w:rsidRPr="00F92611" w:rsidRDefault="00B766A6" w:rsidP="00AC42EB">
            <w:pPr>
              <w:spacing w:after="0" w:line="240" w:lineRule="auto"/>
              <w:jc w:val="both"/>
              <w:rPr>
                <w:rFonts w:ascii="Arial" w:hAnsi="Arial" w:cs="Arial"/>
                <w:b/>
                <w:lang w:val="sr-Cyrl-RS"/>
              </w:rPr>
            </w:pPr>
            <w:r w:rsidRPr="00F92611">
              <w:rPr>
                <w:rFonts w:ascii="Arial" w:hAnsi="Arial" w:cs="Arial"/>
                <w:b/>
                <w:lang w:val="sr-Cyrl-RS"/>
              </w:rPr>
              <w:t>2.1.4.1.</w:t>
            </w:r>
          </w:p>
        </w:tc>
        <w:tc>
          <w:tcPr>
            <w:tcW w:w="3851" w:type="dxa"/>
          </w:tcPr>
          <w:p w:rsidR="00B766A6" w:rsidRPr="00F92611" w:rsidRDefault="00B766A6" w:rsidP="00BD1112">
            <w:pPr>
              <w:tabs>
                <w:tab w:val="left" w:pos="5580"/>
                <w:tab w:val="left" w:pos="6840"/>
                <w:tab w:val="left" w:pos="8460"/>
                <w:tab w:val="left" w:pos="10080"/>
              </w:tabs>
              <w:spacing w:after="0" w:line="240" w:lineRule="auto"/>
              <w:rPr>
                <w:rFonts w:ascii="Arial" w:hAnsi="Arial" w:cs="Arial"/>
                <w:lang w:val="sr-Cyrl-RS"/>
              </w:rPr>
            </w:pPr>
            <w:r w:rsidRPr="00F92611">
              <w:rPr>
                <w:rFonts w:ascii="Arial" w:hAnsi="Arial" w:cs="Arial"/>
                <w:lang w:val="sr-Cyrl-RS"/>
              </w:rPr>
              <w:t>Едукације и промоција</w:t>
            </w:r>
          </w:p>
        </w:tc>
        <w:tc>
          <w:tcPr>
            <w:tcW w:w="2370" w:type="dxa"/>
          </w:tcPr>
          <w:p w:rsidR="00B766A6" w:rsidRPr="00F92611" w:rsidRDefault="008C1E94" w:rsidP="00BD1112">
            <w:pPr>
              <w:spacing w:after="0" w:line="240" w:lineRule="auto"/>
              <w:rPr>
                <w:rFonts w:ascii="Arial" w:hAnsi="Arial" w:cs="Arial"/>
                <w:lang w:val="ru-RU"/>
              </w:rPr>
            </w:pPr>
            <w:r w:rsidRPr="00F92611">
              <w:rPr>
                <w:rFonts w:ascii="Arial" w:hAnsi="Arial" w:cs="Arial"/>
                <w:lang w:val="ru-RU"/>
              </w:rPr>
              <w:t>Општина Кнић</w:t>
            </w:r>
          </w:p>
          <w:p w:rsidR="008C1E94" w:rsidRPr="00F92611" w:rsidRDefault="008C1E94" w:rsidP="00BD1112">
            <w:pPr>
              <w:spacing w:after="0" w:line="240" w:lineRule="auto"/>
              <w:rPr>
                <w:rFonts w:ascii="Arial" w:hAnsi="Arial" w:cs="Arial"/>
                <w:lang w:val="ru-RU"/>
              </w:rPr>
            </w:pPr>
            <w:r w:rsidRPr="00F92611">
              <w:rPr>
                <w:rFonts w:ascii="Arial" w:hAnsi="Arial" w:cs="Arial"/>
                <w:lang w:val="ru-RU"/>
              </w:rPr>
              <w:t>Р</w:t>
            </w:r>
            <w:r w:rsidR="00E91C14">
              <w:rPr>
                <w:rFonts w:ascii="Arial" w:hAnsi="Arial" w:cs="Arial"/>
                <w:lang w:val="ru-RU"/>
              </w:rPr>
              <w:t>егионална агенција за развој Шумадије и Поморавља</w:t>
            </w:r>
          </w:p>
          <w:p w:rsidR="008C1E94" w:rsidRPr="00F92611" w:rsidRDefault="008C1E94" w:rsidP="00BD1112">
            <w:pPr>
              <w:spacing w:after="0" w:line="240" w:lineRule="auto"/>
              <w:rPr>
                <w:rFonts w:ascii="Arial" w:hAnsi="Arial" w:cs="Arial"/>
                <w:lang w:val="ru-RU"/>
              </w:rPr>
            </w:pPr>
            <w:r w:rsidRPr="00F92611">
              <w:rPr>
                <w:rFonts w:ascii="Arial" w:hAnsi="Arial" w:cs="Arial"/>
                <w:lang w:val="ru-RU"/>
              </w:rPr>
              <w:t>НСЗ</w:t>
            </w:r>
          </w:p>
        </w:tc>
        <w:tc>
          <w:tcPr>
            <w:tcW w:w="2370" w:type="dxa"/>
            <w:gridSpan w:val="2"/>
          </w:tcPr>
          <w:p w:rsidR="00B766A6" w:rsidRPr="00F92611" w:rsidRDefault="008C1E94" w:rsidP="00AC42EB">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ru-RU"/>
              </w:rPr>
              <w:t>2017</w:t>
            </w:r>
            <w:r w:rsidR="002B68AC">
              <w:rPr>
                <w:rFonts w:ascii="Arial" w:hAnsi="Arial" w:cs="Arial"/>
                <w:lang w:val="ru-RU"/>
              </w:rPr>
              <w:t xml:space="preserve"> </w:t>
            </w:r>
            <w:r w:rsidR="00984450">
              <w:rPr>
                <w:rFonts w:ascii="Arial" w:hAnsi="Arial" w:cs="Arial"/>
                <w:lang w:val="ru-RU"/>
              </w:rPr>
              <w:t>–</w:t>
            </w:r>
            <w:r w:rsidRPr="00F92611">
              <w:rPr>
                <w:rFonts w:ascii="Arial" w:hAnsi="Arial" w:cs="Arial"/>
                <w:lang w:val="ru-RU"/>
              </w:rPr>
              <w:t xml:space="preserve"> 2020.</w:t>
            </w:r>
          </w:p>
        </w:tc>
        <w:tc>
          <w:tcPr>
            <w:tcW w:w="2370" w:type="dxa"/>
          </w:tcPr>
          <w:p w:rsidR="00E91C14" w:rsidRPr="00F92611" w:rsidRDefault="00E91C14"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О</w:t>
            </w:r>
            <w:r>
              <w:rPr>
                <w:rFonts w:ascii="Arial" w:hAnsi="Arial" w:cs="Arial"/>
                <w:lang w:val="sr-Cyrl-CS"/>
              </w:rPr>
              <w:t>пштина</w:t>
            </w:r>
            <w:r w:rsidRPr="00F92611">
              <w:rPr>
                <w:rFonts w:ascii="Arial" w:hAnsi="Arial" w:cs="Arial"/>
                <w:lang w:val="sr-Cyrl-CS"/>
              </w:rPr>
              <w:t xml:space="preserve"> Кнић</w:t>
            </w:r>
          </w:p>
          <w:p w:rsidR="008C1E94" w:rsidRPr="00F92611" w:rsidRDefault="008C1E94" w:rsidP="008C1E94">
            <w:pPr>
              <w:ind w:left="720"/>
              <w:rPr>
                <w:rFonts w:ascii="Arial" w:hAnsi="Arial" w:cs="Arial"/>
                <w:lang w:val="sr-Cyrl-CS"/>
              </w:rPr>
            </w:pPr>
          </w:p>
          <w:p w:rsidR="00B766A6" w:rsidRPr="00F92611" w:rsidRDefault="00B766A6" w:rsidP="00BD1112">
            <w:pPr>
              <w:jc w:val="center"/>
              <w:rPr>
                <w:rFonts w:ascii="Arial" w:hAnsi="Arial" w:cs="Arial"/>
                <w:lang w:val="sr-Cyrl-CS"/>
              </w:rPr>
            </w:pPr>
          </w:p>
        </w:tc>
        <w:tc>
          <w:tcPr>
            <w:tcW w:w="2370" w:type="dxa"/>
          </w:tcPr>
          <w:p w:rsidR="008C1E94" w:rsidRPr="00F92611" w:rsidRDefault="005C7F49" w:rsidP="00854DBF">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Број одржаних едукација и скупова промотивног карактера</w:t>
            </w:r>
          </w:p>
          <w:p w:rsidR="00B766A6" w:rsidRPr="00F92611" w:rsidRDefault="00B766A6" w:rsidP="009A5623">
            <w:pPr>
              <w:suppressAutoHyphens w:val="0"/>
              <w:spacing w:after="0" w:line="240" w:lineRule="auto"/>
              <w:ind w:left="180"/>
              <w:rPr>
                <w:rFonts w:ascii="Arial" w:hAnsi="Arial" w:cs="Arial"/>
                <w:lang w:val="ru-RU"/>
              </w:rPr>
            </w:pPr>
          </w:p>
        </w:tc>
      </w:tr>
      <w:tr w:rsidR="00B766A6" w:rsidRPr="007839CE" w:rsidTr="00942C97">
        <w:trPr>
          <w:cantSplit/>
          <w:trHeight w:val="510"/>
        </w:trPr>
        <w:tc>
          <w:tcPr>
            <w:tcW w:w="1429" w:type="dxa"/>
          </w:tcPr>
          <w:p w:rsidR="00B766A6" w:rsidRPr="00F92611" w:rsidRDefault="00B766A6" w:rsidP="00AC42EB">
            <w:pPr>
              <w:spacing w:after="0" w:line="240" w:lineRule="auto"/>
              <w:jc w:val="both"/>
              <w:rPr>
                <w:rFonts w:ascii="Arial" w:hAnsi="Arial" w:cs="Arial"/>
                <w:b/>
                <w:lang w:val="sr-Cyrl-RS"/>
              </w:rPr>
            </w:pPr>
            <w:r w:rsidRPr="00F92611">
              <w:rPr>
                <w:rFonts w:ascii="Arial" w:hAnsi="Arial" w:cs="Arial"/>
                <w:b/>
                <w:lang w:val="sr-Cyrl-RS"/>
              </w:rPr>
              <w:t>2.1.4.2.</w:t>
            </w:r>
          </w:p>
        </w:tc>
        <w:tc>
          <w:tcPr>
            <w:tcW w:w="3851" w:type="dxa"/>
          </w:tcPr>
          <w:p w:rsidR="00B766A6" w:rsidRPr="00F92611" w:rsidRDefault="00B766A6" w:rsidP="00BD1112">
            <w:pPr>
              <w:tabs>
                <w:tab w:val="left" w:pos="5580"/>
                <w:tab w:val="left" w:pos="6840"/>
                <w:tab w:val="left" w:pos="8460"/>
                <w:tab w:val="left" w:pos="10080"/>
              </w:tabs>
              <w:spacing w:after="0" w:line="240" w:lineRule="auto"/>
              <w:rPr>
                <w:rFonts w:ascii="Arial" w:hAnsi="Arial" w:cs="Arial"/>
                <w:lang w:val="sr-Cyrl-RS"/>
              </w:rPr>
            </w:pPr>
            <w:r w:rsidRPr="00F92611">
              <w:rPr>
                <w:rFonts w:ascii="Arial" w:hAnsi="Arial" w:cs="Arial"/>
                <w:lang w:val="sr-Cyrl-RS"/>
              </w:rPr>
              <w:t>Пројектне активности са партнерима</w:t>
            </w:r>
          </w:p>
        </w:tc>
        <w:tc>
          <w:tcPr>
            <w:tcW w:w="2370" w:type="dxa"/>
          </w:tcPr>
          <w:p w:rsidR="008C1E94" w:rsidRPr="00F92611" w:rsidRDefault="008C1E94" w:rsidP="008C1E94">
            <w:pPr>
              <w:spacing w:after="0" w:line="240" w:lineRule="auto"/>
              <w:rPr>
                <w:rFonts w:ascii="Arial" w:hAnsi="Arial" w:cs="Arial"/>
                <w:lang w:val="ru-RU"/>
              </w:rPr>
            </w:pPr>
            <w:r w:rsidRPr="00F92611">
              <w:rPr>
                <w:rFonts w:ascii="Arial" w:hAnsi="Arial" w:cs="Arial"/>
                <w:lang w:val="ru-RU"/>
              </w:rPr>
              <w:t>Општина Кнић</w:t>
            </w:r>
          </w:p>
          <w:p w:rsidR="00E91C14" w:rsidRPr="00F92611" w:rsidRDefault="00E91C14" w:rsidP="00E91C14">
            <w:pPr>
              <w:spacing w:after="0" w:line="240" w:lineRule="auto"/>
              <w:rPr>
                <w:rFonts w:ascii="Arial" w:hAnsi="Arial" w:cs="Arial"/>
                <w:lang w:val="ru-RU"/>
              </w:rPr>
            </w:pPr>
            <w:r w:rsidRPr="00F92611">
              <w:rPr>
                <w:rFonts w:ascii="Arial" w:hAnsi="Arial" w:cs="Arial"/>
                <w:lang w:val="ru-RU"/>
              </w:rPr>
              <w:t>Р</w:t>
            </w:r>
            <w:r>
              <w:rPr>
                <w:rFonts w:ascii="Arial" w:hAnsi="Arial" w:cs="Arial"/>
                <w:lang w:val="ru-RU"/>
              </w:rPr>
              <w:t>егионална агенција за развој Шумадије и Поморавља</w:t>
            </w:r>
          </w:p>
          <w:p w:rsidR="00B766A6" w:rsidRPr="00F92611" w:rsidRDefault="008C1E94" w:rsidP="008C1E94">
            <w:pPr>
              <w:spacing w:after="0" w:line="240" w:lineRule="auto"/>
              <w:rPr>
                <w:rFonts w:ascii="Arial" w:hAnsi="Arial" w:cs="Arial"/>
                <w:lang w:val="ru-RU"/>
              </w:rPr>
            </w:pPr>
            <w:r w:rsidRPr="00F92611">
              <w:rPr>
                <w:rFonts w:ascii="Arial" w:hAnsi="Arial" w:cs="Arial"/>
                <w:lang w:val="ru-RU"/>
              </w:rPr>
              <w:t>НСЗ</w:t>
            </w:r>
          </w:p>
        </w:tc>
        <w:tc>
          <w:tcPr>
            <w:tcW w:w="2370" w:type="dxa"/>
            <w:gridSpan w:val="2"/>
          </w:tcPr>
          <w:p w:rsidR="00B766A6" w:rsidRPr="00F92611" w:rsidRDefault="008C1E94" w:rsidP="00AC42EB">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ru-RU"/>
              </w:rPr>
              <w:t>2017- 2020.</w:t>
            </w:r>
          </w:p>
        </w:tc>
        <w:tc>
          <w:tcPr>
            <w:tcW w:w="2370" w:type="dxa"/>
          </w:tcPr>
          <w:p w:rsidR="00E91C14" w:rsidRPr="00F92611" w:rsidRDefault="00E91C14"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О</w:t>
            </w:r>
            <w:r>
              <w:rPr>
                <w:rFonts w:ascii="Arial" w:hAnsi="Arial" w:cs="Arial"/>
                <w:lang w:val="sr-Cyrl-CS"/>
              </w:rPr>
              <w:t>пштина</w:t>
            </w:r>
            <w:r w:rsidRPr="00F92611">
              <w:rPr>
                <w:rFonts w:ascii="Arial" w:hAnsi="Arial" w:cs="Arial"/>
                <w:lang w:val="sr-Cyrl-CS"/>
              </w:rPr>
              <w:t xml:space="preserve"> Кнић</w:t>
            </w:r>
          </w:p>
          <w:p w:rsidR="00B766A6" w:rsidRPr="00F92611" w:rsidRDefault="00B766A6" w:rsidP="00BD1112">
            <w:pPr>
              <w:jc w:val="center"/>
              <w:rPr>
                <w:rFonts w:ascii="Arial" w:hAnsi="Arial" w:cs="Arial"/>
                <w:lang w:val="sr-Cyrl-CS"/>
              </w:rPr>
            </w:pPr>
          </w:p>
        </w:tc>
        <w:tc>
          <w:tcPr>
            <w:tcW w:w="2370" w:type="dxa"/>
          </w:tcPr>
          <w:p w:rsidR="008C1E94" w:rsidRPr="00F92611" w:rsidRDefault="00984450" w:rsidP="006513D1">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Повећан број нових МС</w:t>
            </w:r>
            <w:r w:rsidR="008C1E94" w:rsidRPr="00F92611">
              <w:rPr>
                <w:rFonts w:ascii="Arial" w:hAnsi="Arial" w:cs="Arial"/>
                <w:lang w:val="ru-RU"/>
              </w:rPr>
              <w:t>П</w:t>
            </w:r>
          </w:p>
          <w:p w:rsidR="008C1E94" w:rsidRPr="00F92611" w:rsidRDefault="008C1E94" w:rsidP="006513D1">
            <w:pPr>
              <w:numPr>
                <w:ilvl w:val="0"/>
                <w:numId w:val="87"/>
              </w:numPr>
              <w:tabs>
                <w:tab w:val="num" w:pos="102"/>
              </w:tabs>
              <w:suppressAutoHyphens w:val="0"/>
              <w:spacing w:after="0" w:line="240" w:lineRule="auto"/>
              <w:ind w:left="102" w:hanging="181"/>
              <w:rPr>
                <w:rFonts w:ascii="Arial" w:hAnsi="Arial" w:cs="Arial"/>
                <w:lang w:val="ru-RU"/>
              </w:rPr>
            </w:pPr>
            <w:r w:rsidRPr="00F92611">
              <w:rPr>
                <w:rFonts w:ascii="Arial" w:hAnsi="Arial" w:cs="Arial"/>
                <w:lang w:val="ru-RU"/>
              </w:rPr>
              <w:t>Повећан број радних места</w:t>
            </w:r>
          </w:p>
          <w:p w:rsidR="008C1E94" w:rsidRPr="00F92611" w:rsidRDefault="008C1E94" w:rsidP="006513D1">
            <w:pPr>
              <w:numPr>
                <w:ilvl w:val="0"/>
                <w:numId w:val="87"/>
              </w:numPr>
              <w:tabs>
                <w:tab w:val="num" w:pos="102"/>
              </w:tabs>
              <w:suppressAutoHyphens w:val="0"/>
              <w:spacing w:after="0" w:line="240" w:lineRule="auto"/>
              <w:ind w:left="102" w:hanging="181"/>
              <w:rPr>
                <w:rFonts w:ascii="Arial" w:hAnsi="Arial" w:cs="Arial"/>
                <w:lang w:val="ru-RU"/>
              </w:rPr>
            </w:pPr>
            <w:r w:rsidRPr="00F92611">
              <w:rPr>
                <w:rFonts w:ascii="Arial" w:hAnsi="Arial" w:cs="Arial"/>
                <w:lang w:val="ru-RU"/>
              </w:rPr>
              <w:t>Смањење стопе незапослености</w:t>
            </w:r>
          </w:p>
          <w:p w:rsidR="00B766A6" w:rsidRPr="00F92611" w:rsidRDefault="00B766A6" w:rsidP="009A5623">
            <w:pPr>
              <w:suppressAutoHyphens w:val="0"/>
              <w:spacing w:after="0" w:line="240" w:lineRule="auto"/>
              <w:rPr>
                <w:rFonts w:ascii="Arial" w:hAnsi="Arial" w:cs="Arial"/>
                <w:lang w:val="ru-RU"/>
              </w:rPr>
            </w:pPr>
          </w:p>
        </w:tc>
      </w:tr>
      <w:tr w:rsidR="00984450" w:rsidRPr="007839CE" w:rsidTr="00942C97">
        <w:trPr>
          <w:cantSplit/>
          <w:trHeight w:val="510"/>
        </w:trPr>
        <w:tc>
          <w:tcPr>
            <w:tcW w:w="1429" w:type="dxa"/>
          </w:tcPr>
          <w:p w:rsidR="00984450" w:rsidRPr="00F92611" w:rsidRDefault="00984450" w:rsidP="00AC42EB">
            <w:pPr>
              <w:spacing w:after="0" w:line="240" w:lineRule="auto"/>
              <w:jc w:val="both"/>
              <w:rPr>
                <w:rFonts w:ascii="Arial" w:hAnsi="Arial" w:cs="Arial"/>
                <w:b/>
                <w:lang w:val="sr-Cyrl-RS"/>
              </w:rPr>
            </w:pPr>
            <w:r>
              <w:rPr>
                <w:rFonts w:ascii="Arial" w:hAnsi="Arial" w:cs="Arial"/>
                <w:b/>
                <w:lang w:val="sr-Cyrl-RS"/>
              </w:rPr>
              <w:t>2.1.4.3.</w:t>
            </w:r>
          </w:p>
        </w:tc>
        <w:tc>
          <w:tcPr>
            <w:tcW w:w="3851" w:type="dxa"/>
          </w:tcPr>
          <w:p w:rsidR="00984450" w:rsidRPr="00F92611" w:rsidRDefault="00984450" w:rsidP="00BD1112">
            <w:pPr>
              <w:tabs>
                <w:tab w:val="left" w:pos="5580"/>
                <w:tab w:val="left" w:pos="6840"/>
                <w:tab w:val="left" w:pos="8460"/>
                <w:tab w:val="left" w:pos="10080"/>
              </w:tabs>
              <w:spacing w:after="0" w:line="240" w:lineRule="auto"/>
              <w:rPr>
                <w:rFonts w:ascii="Arial" w:hAnsi="Arial" w:cs="Arial"/>
                <w:lang w:val="sr-Cyrl-RS"/>
              </w:rPr>
            </w:pPr>
            <w:r>
              <w:rPr>
                <w:rFonts w:ascii="Arial" w:hAnsi="Arial" w:cs="Arial"/>
                <w:lang w:val="sr-Cyrl-RS"/>
              </w:rPr>
              <w:t>Подршка омладинском, женском, школском и др. врстама предузетништва</w:t>
            </w:r>
          </w:p>
        </w:tc>
        <w:tc>
          <w:tcPr>
            <w:tcW w:w="2370" w:type="dxa"/>
          </w:tcPr>
          <w:p w:rsidR="00984450" w:rsidRPr="00F92611" w:rsidRDefault="00984450" w:rsidP="00984450">
            <w:pPr>
              <w:spacing w:after="0" w:line="240" w:lineRule="auto"/>
              <w:rPr>
                <w:rFonts w:ascii="Arial" w:hAnsi="Arial" w:cs="Arial"/>
                <w:lang w:val="ru-RU"/>
              </w:rPr>
            </w:pPr>
            <w:r w:rsidRPr="00F92611">
              <w:rPr>
                <w:rFonts w:ascii="Arial" w:hAnsi="Arial" w:cs="Arial"/>
                <w:lang w:val="ru-RU"/>
              </w:rPr>
              <w:t>Општина Кнић</w:t>
            </w:r>
          </w:p>
          <w:p w:rsidR="00984450" w:rsidRPr="00F92611" w:rsidRDefault="00984450" w:rsidP="00984450">
            <w:pPr>
              <w:spacing w:after="0" w:line="240" w:lineRule="auto"/>
              <w:rPr>
                <w:rFonts w:ascii="Arial" w:hAnsi="Arial" w:cs="Arial"/>
                <w:lang w:val="ru-RU"/>
              </w:rPr>
            </w:pPr>
            <w:r w:rsidRPr="00F92611">
              <w:rPr>
                <w:rFonts w:ascii="Arial" w:hAnsi="Arial" w:cs="Arial"/>
                <w:lang w:val="ru-RU"/>
              </w:rPr>
              <w:t>Р</w:t>
            </w:r>
            <w:r>
              <w:rPr>
                <w:rFonts w:ascii="Arial" w:hAnsi="Arial" w:cs="Arial"/>
                <w:lang w:val="ru-RU"/>
              </w:rPr>
              <w:t>егионална агенција за развој Шумадије и Поморавља</w:t>
            </w:r>
          </w:p>
          <w:p w:rsidR="00984450" w:rsidRPr="00F92611" w:rsidRDefault="00984450" w:rsidP="00984450">
            <w:pPr>
              <w:spacing w:after="0" w:line="240" w:lineRule="auto"/>
              <w:rPr>
                <w:rFonts w:ascii="Arial" w:hAnsi="Arial" w:cs="Arial"/>
                <w:lang w:val="ru-RU"/>
              </w:rPr>
            </w:pPr>
            <w:r w:rsidRPr="00F92611">
              <w:rPr>
                <w:rFonts w:ascii="Arial" w:hAnsi="Arial" w:cs="Arial"/>
                <w:lang w:val="ru-RU"/>
              </w:rPr>
              <w:t>НСЗ</w:t>
            </w:r>
          </w:p>
        </w:tc>
        <w:tc>
          <w:tcPr>
            <w:tcW w:w="2370" w:type="dxa"/>
            <w:gridSpan w:val="2"/>
          </w:tcPr>
          <w:p w:rsidR="00984450" w:rsidRPr="00F92611" w:rsidRDefault="00984450" w:rsidP="00AC42EB">
            <w:pPr>
              <w:tabs>
                <w:tab w:val="left" w:pos="5580"/>
                <w:tab w:val="left" w:pos="6840"/>
                <w:tab w:val="left" w:pos="8460"/>
                <w:tab w:val="left" w:pos="10080"/>
              </w:tabs>
              <w:spacing w:after="0" w:line="240" w:lineRule="auto"/>
              <w:jc w:val="center"/>
              <w:rPr>
                <w:rFonts w:ascii="Arial" w:hAnsi="Arial" w:cs="Arial"/>
                <w:lang w:val="ru-RU"/>
              </w:rPr>
            </w:pPr>
            <w:r w:rsidRPr="00F92611">
              <w:rPr>
                <w:rFonts w:ascii="Arial" w:hAnsi="Arial" w:cs="Arial"/>
                <w:lang w:val="ru-RU"/>
              </w:rPr>
              <w:t>2017- 2020.</w:t>
            </w:r>
          </w:p>
        </w:tc>
        <w:tc>
          <w:tcPr>
            <w:tcW w:w="2370" w:type="dxa"/>
          </w:tcPr>
          <w:p w:rsidR="00984450" w:rsidRPr="00F92611" w:rsidRDefault="00984450"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О</w:t>
            </w:r>
            <w:r>
              <w:rPr>
                <w:rFonts w:ascii="Arial" w:hAnsi="Arial" w:cs="Arial"/>
                <w:lang w:val="sr-Cyrl-CS"/>
              </w:rPr>
              <w:t>пштина</w:t>
            </w:r>
            <w:r w:rsidRPr="00F92611">
              <w:rPr>
                <w:rFonts w:ascii="Arial" w:hAnsi="Arial" w:cs="Arial"/>
                <w:lang w:val="sr-Cyrl-CS"/>
              </w:rPr>
              <w:t xml:space="preserve"> Кнић</w:t>
            </w:r>
          </w:p>
          <w:p w:rsidR="00984450" w:rsidRPr="00F92611" w:rsidRDefault="00984450" w:rsidP="00984450">
            <w:pPr>
              <w:suppressAutoHyphens w:val="0"/>
              <w:spacing w:after="0" w:line="240" w:lineRule="auto"/>
              <w:ind w:left="312"/>
              <w:rPr>
                <w:rFonts w:ascii="Arial" w:hAnsi="Arial" w:cs="Arial"/>
                <w:lang w:val="sr-Cyrl-CS"/>
              </w:rPr>
            </w:pPr>
          </w:p>
        </w:tc>
        <w:tc>
          <w:tcPr>
            <w:tcW w:w="2370" w:type="dxa"/>
          </w:tcPr>
          <w:p w:rsidR="00984450" w:rsidRPr="00F92611" w:rsidRDefault="00984450" w:rsidP="006513D1">
            <w:pPr>
              <w:numPr>
                <w:ilvl w:val="0"/>
                <w:numId w:val="87"/>
              </w:numPr>
              <w:tabs>
                <w:tab w:val="num" w:pos="102"/>
              </w:tabs>
              <w:suppressAutoHyphens w:val="0"/>
              <w:spacing w:after="0" w:line="240" w:lineRule="auto"/>
              <w:ind w:left="102" w:hanging="181"/>
              <w:rPr>
                <w:rFonts w:ascii="Arial" w:hAnsi="Arial" w:cs="Arial"/>
                <w:lang w:val="ru-RU"/>
              </w:rPr>
            </w:pPr>
            <w:r>
              <w:rPr>
                <w:rFonts w:ascii="Arial" w:hAnsi="Arial" w:cs="Arial"/>
                <w:lang w:val="ru-RU"/>
              </w:rPr>
              <w:t>Повећан број нових МС</w:t>
            </w:r>
            <w:r w:rsidRPr="00F92611">
              <w:rPr>
                <w:rFonts w:ascii="Arial" w:hAnsi="Arial" w:cs="Arial"/>
                <w:lang w:val="ru-RU"/>
              </w:rPr>
              <w:t>П</w:t>
            </w:r>
          </w:p>
          <w:p w:rsidR="00984450" w:rsidRPr="00F92611" w:rsidRDefault="00984450" w:rsidP="006513D1">
            <w:pPr>
              <w:numPr>
                <w:ilvl w:val="0"/>
                <w:numId w:val="87"/>
              </w:numPr>
              <w:tabs>
                <w:tab w:val="num" w:pos="102"/>
              </w:tabs>
              <w:suppressAutoHyphens w:val="0"/>
              <w:spacing w:after="0" w:line="240" w:lineRule="auto"/>
              <w:ind w:left="102" w:hanging="181"/>
              <w:rPr>
                <w:rFonts w:ascii="Arial" w:hAnsi="Arial" w:cs="Arial"/>
                <w:lang w:val="ru-RU"/>
              </w:rPr>
            </w:pPr>
            <w:r w:rsidRPr="00F92611">
              <w:rPr>
                <w:rFonts w:ascii="Arial" w:hAnsi="Arial" w:cs="Arial"/>
                <w:lang w:val="ru-RU"/>
              </w:rPr>
              <w:t>Повећан број радних места</w:t>
            </w:r>
          </w:p>
          <w:p w:rsidR="00984450" w:rsidRPr="00F92611" w:rsidRDefault="00984450" w:rsidP="006513D1">
            <w:pPr>
              <w:numPr>
                <w:ilvl w:val="0"/>
                <w:numId w:val="87"/>
              </w:numPr>
              <w:tabs>
                <w:tab w:val="num" w:pos="102"/>
              </w:tabs>
              <w:suppressAutoHyphens w:val="0"/>
              <w:spacing w:after="0" w:line="240" w:lineRule="auto"/>
              <w:ind w:left="102" w:hanging="181"/>
              <w:rPr>
                <w:rFonts w:ascii="Arial" w:hAnsi="Arial" w:cs="Arial"/>
                <w:lang w:val="ru-RU"/>
              </w:rPr>
            </w:pPr>
            <w:r w:rsidRPr="00F92611">
              <w:rPr>
                <w:rFonts w:ascii="Arial" w:hAnsi="Arial" w:cs="Arial"/>
                <w:lang w:val="ru-RU"/>
              </w:rPr>
              <w:t>Смањење стопе незапослености</w:t>
            </w:r>
          </w:p>
          <w:p w:rsidR="00984450" w:rsidRPr="00F92611" w:rsidRDefault="00984450" w:rsidP="00984450">
            <w:pPr>
              <w:suppressAutoHyphens w:val="0"/>
              <w:spacing w:after="0" w:line="240" w:lineRule="auto"/>
              <w:ind w:left="102"/>
              <w:rPr>
                <w:rFonts w:ascii="Arial" w:hAnsi="Arial" w:cs="Arial"/>
                <w:lang w:val="ru-RU"/>
              </w:rPr>
            </w:pPr>
          </w:p>
        </w:tc>
      </w:tr>
      <w:tr w:rsidR="00BD1112" w:rsidRPr="00EB3791" w:rsidTr="00942C97">
        <w:trPr>
          <w:cantSplit/>
          <w:trHeight w:val="510"/>
        </w:trPr>
        <w:tc>
          <w:tcPr>
            <w:tcW w:w="14760" w:type="dxa"/>
            <w:gridSpan w:val="7"/>
            <w:shd w:val="clear" w:color="auto" w:fill="C0C0C0"/>
          </w:tcPr>
          <w:p w:rsidR="00BD1112" w:rsidRPr="00CD1214" w:rsidRDefault="00BD1112" w:rsidP="00BD1112">
            <w:pPr>
              <w:spacing w:after="0" w:line="240" w:lineRule="auto"/>
              <w:rPr>
                <w:rFonts w:ascii="Arial" w:hAnsi="Arial" w:cs="Arial"/>
                <w:b/>
                <w:lang w:val="ru-RU"/>
              </w:rPr>
            </w:pPr>
            <w:r>
              <w:rPr>
                <w:rFonts w:ascii="Arial" w:hAnsi="Arial" w:cs="Arial"/>
                <w:b/>
                <w:lang w:val="ru-RU"/>
              </w:rPr>
              <w:t>2.2</w:t>
            </w:r>
            <w:r w:rsidR="002B68AC">
              <w:rPr>
                <w:rFonts w:ascii="Arial" w:hAnsi="Arial" w:cs="Arial"/>
                <w:b/>
                <w:lang w:val="ru-RU"/>
              </w:rPr>
              <w:t>. Стратешки циљ</w:t>
            </w:r>
            <w:r w:rsidRPr="00CD1214">
              <w:rPr>
                <w:rFonts w:ascii="Arial" w:hAnsi="Arial" w:cs="Arial"/>
                <w:b/>
                <w:lang w:val="ru-RU"/>
              </w:rPr>
              <w:t>:</w:t>
            </w:r>
            <w:r>
              <w:rPr>
                <w:rFonts w:ascii="Arial" w:hAnsi="Arial" w:cs="Arial"/>
                <w:b/>
                <w:lang w:val="ru-RU"/>
              </w:rPr>
              <w:t xml:space="preserve"> </w:t>
            </w:r>
            <w:r w:rsidRPr="00540A57">
              <w:rPr>
                <w:rFonts w:ascii="Arial" w:hAnsi="Arial" w:cs="Arial"/>
                <w:lang w:val="sr-Cyrl-CS"/>
              </w:rPr>
              <w:t xml:space="preserve">Степен задовољства предузетника услугама локалне самоуправе повећан </w:t>
            </w:r>
            <w:r w:rsidRPr="002A2201">
              <w:rPr>
                <w:rFonts w:ascii="Arial" w:hAnsi="Arial" w:cs="Arial"/>
                <w:lang w:val="sr-Cyrl-CS"/>
              </w:rPr>
              <w:t xml:space="preserve">за </w:t>
            </w:r>
            <w:r w:rsidR="002A2201" w:rsidRPr="002A2201">
              <w:rPr>
                <w:rFonts w:ascii="Arial" w:hAnsi="Arial" w:cs="Arial"/>
                <w:lang w:val="sr-Cyrl-CS"/>
              </w:rPr>
              <w:t>50%</w:t>
            </w:r>
            <w:r w:rsidR="006016EC">
              <w:rPr>
                <w:rFonts w:ascii="Arial" w:hAnsi="Arial" w:cs="Arial"/>
                <w:lang w:val="sr-Cyrl-CS"/>
              </w:rPr>
              <w:t xml:space="preserve"> </w:t>
            </w:r>
            <w:r w:rsidRPr="00540A57">
              <w:rPr>
                <w:rFonts w:ascii="Arial" w:hAnsi="Arial" w:cs="Arial"/>
                <w:lang w:val="sr-Cyrl-CS"/>
              </w:rPr>
              <w:t>до 2020.</w:t>
            </w:r>
            <w:r w:rsidR="002B68AC">
              <w:rPr>
                <w:rFonts w:ascii="Arial" w:hAnsi="Arial" w:cs="Arial"/>
                <w:lang w:val="sr-Cyrl-CS"/>
              </w:rPr>
              <w:t xml:space="preserve"> године</w:t>
            </w:r>
          </w:p>
        </w:tc>
      </w:tr>
      <w:tr w:rsidR="00BD1112" w:rsidRPr="00EB3791" w:rsidTr="00942C97">
        <w:trPr>
          <w:cantSplit/>
          <w:trHeight w:val="510"/>
        </w:trPr>
        <w:tc>
          <w:tcPr>
            <w:tcW w:w="14760" w:type="dxa"/>
            <w:gridSpan w:val="7"/>
            <w:shd w:val="clear" w:color="auto" w:fill="C0C0C0"/>
          </w:tcPr>
          <w:p w:rsidR="00BD1112" w:rsidRPr="00AF7BD0" w:rsidRDefault="00BD1112" w:rsidP="00BD1112">
            <w:pPr>
              <w:spacing w:after="0" w:line="240" w:lineRule="auto"/>
              <w:rPr>
                <w:rFonts w:ascii="Arial" w:hAnsi="Arial" w:cs="Arial"/>
                <w:lang w:val="ru-RU"/>
              </w:rPr>
            </w:pPr>
            <w:r w:rsidRPr="00CD1214">
              <w:rPr>
                <w:rFonts w:ascii="Arial" w:hAnsi="Arial" w:cs="Arial"/>
                <w:b/>
                <w:lang w:val="ru-RU"/>
              </w:rPr>
              <w:t>2.</w:t>
            </w:r>
            <w:r>
              <w:rPr>
                <w:rFonts w:ascii="Arial" w:hAnsi="Arial" w:cs="Arial"/>
                <w:b/>
                <w:lang w:val="ru-RU"/>
              </w:rPr>
              <w:t>2.1</w:t>
            </w:r>
            <w:r w:rsidRPr="00CD1214">
              <w:rPr>
                <w:rFonts w:ascii="Arial" w:hAnsi="Arial" w:cs="Arial"/>
                <w:b/>
                <w:lang w:val="ru-RU"/>
              </w:rPr>
              <w:t>. Програм:</w:t>
            </w:r>
            <w:r>
              <w:rPr>
                <w:rFonts w:ascii="Arial" w:hAnsi="Arial" w:cs="Arial"/>
                <w:b/>
                <w:lang w:val="ru-RU"/>
              </w:rPr>
              <w:t xml:space="preserve"> </w:t>
            </w:r>
            <w:r>
              <w:rPr>
                <w:rFonts w:ascii="Arial" w:hAnsi="Arial" w:cs="Arial"/>
                <w:lang w:val="ru-RU"/>
              </w:rPr>
              <w:t>Јачање капацитета локалне самоуправе за подршку предузетништву</w:t>
            </w:r>
          </w:p>
        </w:tc>
      </w:tr>
      <w:tr w:rsidR="00BD1112" w:rsidRPr="00CD1214" w:rsidTr="00942C97">
        <w:trPr>
          <w:cantSplit/>
          <w:trHeight w:val="510"/>
        </w:trPr>
        <w:tc>
          <w:tcPr>
            <w:tcW w:w="1429" w:type="dxa"/>
          </w:tcPr>
          <w:p w:rsidR="00BD1112" w:rsidRPr="00CD1214" w:rsidRDefault="00BD1112" w:rsidP="00BD1112">
            <w:pPr>
              <w:spacing w:after="0" w:line="240" w:lineRule="auto"/>
              <w:jc w:val="center"/>
              <w:rPr>
                <w:rFonts w:ascii="Arial" w:hAnsi="Arial" w:cs="Arial"/>
                <w:b/>
              </w:rPr>
            </w:pPr>
            <w:r w:rsidRPr="00CD1214">
              <w:rPr>
                <w:rFonts w:ascii="Arial" w:hAnsi="Arial" w:cs="Arial"/>
                <w:b/>
              </w:rPr>
              <w:t>Број</w:t>
            </w:r>
          </w:p>
        </w:tc>
        <w:tc>
          <w:tcPr>
            <w:tcW w:w="3851" w:type="dxa"/>
          </w:tcPr>
          <w:p w:rsidR="00BD1112" w:rsidRPr="00CD1214" w:rsidRDefault="00BD1112" w:rsidP="00BD1112">
            <w:pPr>
              <w:spacing w:after="0" w:line="240" w:lineRule="auto"/>
              <w:jc w:val="center"/>
              <w:rPr>
                <w:rFonts w:ascii="Arial" w:hAnsi="Arial" w:cs="Arial"/>
                <w:b/>
              </w:rPr>
            </w:pPr>
            <w:r w:rsidRPr="00CD1214">
              <w:rPr>
                <w:rFonts w:ascii="Arial" w:hAnsi="Arial" w:cs="Arial"/>
                <w:b/>
              </w:rPr>
              <w:t>Пројекат</w:t>
            </w:r>
          </w:p>
        </w:tc>
        <w:tc>
          <w:tcPr>
            <w:tcW w:w="2370" w:type="dxa"/>
          </w:tcPr>
          <w:p w:rsidR="00BD1112" w:rsidRPr="00CD1214" w:rsidRDefault="00BD1112" w:rsidP="00BD1112">
            <w:pPr>
              <w:spacing w:after="0" w:line="240" w:lineRule="auto"/>
              <w:jc w:val="center"/>
              <w:rPr>
                <w:rFonts w:ascii="Arial" w:hAnsi="Arial" w:cs="Arial"/>
                <w:b/>
              </w:rPr>
            </w:pPr>
            <w:r w:rsidRPr="00CD1214">
              <w:rPr>
                <w:rFonts w:ascii="Arial" w:hAnsi="Arial" w:cs="Arial"/>
                <w:b/>
              </w:rPr>
              <w:t>ПАРТНЕРИ</w:t>
            </w:r>
          </w:p>
        </w:tc>
        <w:tc>
          <w:tcPr>
            <w:tcW w:w="2370" w:type="dxa"/>
            <w:gridSpan w:val="2"/>
          </w:tcPr>
          <w:p w:rsidR="00BD1112" w:rsidRPr="00CD1214" w:rsidRDefault="00BD1112" w:rsidP="00BD1112">
            <w:pPr>
              <w:spacing w:after="0" w:line="240" w:lineRule="auto"/>
              <w:jc w:val="center"/>
              <w:rPr>
                <w:rFonts w:ascii="Arial" w:hAnsi="Arial" w:cs="Arial"/>
                <w:b/>
              </w:rPr>
            </w:pPr>
            <w:r w:rsidRPr="00CD1214">
              <w:rPr>
                <w:rFonts w:ascii="Arial" w:hAnsi="Arial" w:cs="Arial"/>
                <w:b/>
              </w:rPr>
              <w:t>Време</w:t>
            </w:r>
          </w:p>
        </w:tc>
        <w:tc>
          <w:tcPr>
            <w:tcW w:w="2370" w:type="dxa"/>
          </w:tcPr>
          <w:p w:rsidR="00BD1112" w:rsidRDefault="00355F0F" w:rsidP="00BD1112">
            <w:pPr>
              <w:spacing w:after="0" w:line="240" w:lineRule="auto"/>
              <w:jc w:val="center"/>
              <w:rPr>
                <w:rFonts w:ascii="Arial" w:hAnsi="Arial" w:cs="Arial"/>
                <w:b/>
                <w:lang w:val="sr-Cyrl-CS"/>
              </w:rPr>
            </w:pPr>
            <w:r>
              <w:rPr>
                <w:rFonts w:ascii="Arial" w:hAnsi="Arial" w:cs="Arial"/>
                <w:b/>
                <w:lang w:val="ru-RU"/>
              </w:rPr>
              <w:t>И</w:t>
            </w:r>
            <w:r w:rsidR="00BD1112" w:rsidRPr="00EF6598">
              <w:rPr>
                <w:rFonts w:ascii="Arial" w:hAnsi="Arial" w:cs="Arial"/>
                <w:b/>
                <w:lang w:val="ru-RU"/>
              </w:rPr>
              <w:t>звор финансирања</w:t>
            </w:r>
          </w:p>
          <w:p w:rsidR="00BD1112" w:rsidRPr="001726FF" w:rsidRDefault="00BD1112" w:rsidP="00BD1112">
            <w:pPr>
              <w:spacing w:after="0" w:line="240" w:lineRule="auto"/>
              <w:jc w:val="center"/>
              <w:rPr>
                <w:rFonts w:ascii="Arial" w:hAnsi="Arial" w:cs="Arial"/>
                <w:b/>
                <w:lang w:val="sr-Cyrl-CS"/>
              </w:rPr>
            </w:pPr>
          </w:p>
        </w:tc>
        <w:tc>
          <w:tcPr>
            <w:tcW w:w="2370" w:type="dxa"/>
          </w:tcPr>
          <w:p w:rsidR="00BD1112" w:rsidRPr="00CD1214" w:rsidRDefault="00BD1112" w:rsidP="00BD1112">
            <w:pPr>
              <w:spacing w:after="0" w:line="240" w:lineRule="auto"/>
              <w:jc w:val="center"/>
              <w:rPr>
                <w:rFonts w:ascii="Arial" w:hAnsi="Arial" w:cs="Arial"/>
              </w:rPr>
            </w:pPr>
            <w:r w:rsidRPr="00CD1214">
              <w:rPr>
                <w:rFonts w:ascii="Arial" w:hAnsi="Arial" w:cs="Arial"/>
                <w:b/>
              </w:rPr>
              <w:t>ИНДИКАТОРИ</w:t>
            </w:r>
          </w:p>
        </w:tc>
      </w:tr>
      <w:tr w:rsidR="00BD1112" w:rsidRPr="006B6208" w:rsidTr="00942C97">
        <w:trPr>
          <w:cantSplit/>
          <w:trHeight w:val="510"/>
        </w:trPr>
        <w:tc>
          <w:tcPr>
            <w:tcW w:w="1429" w:type="dxa"/>
            <w:tcBorders>
              <w:bottom w:val="single" w:sz="4" w:space="0" w:color="auto"/>
            </w:tcBorders>
          </w:tcPr>
          <w:p w:rsidR="00BD1112" w:rsidRPr="00F92611" w:rsidRDefault="00BD1112" w:rsidP="00BD1112">
            <w:pPr>
              <w:spacing w:after="0" w:line="240" w:lineRule="auto"/>
              <w:rPr>
                <w:rFonts w:ascii="Arial" w:hAnsi="Arial" w:cs="Arial"/>
                <w:b/>
                <w:lang w:val="ru-RU"/>
              </w:rPr>
            </w:pPr>
            <w:r w:rsidRPr="00F92611">
              <w:rPr>
                <w:rFonts w:ascii="Arial" w:hAnsi="Arial" w:cs="Arial"/>
                <w:b/>
                <w:lang w:val="ru-RU"/>
              </w:rPr>
              <w:t>2.2.1.1.</w:t>
            </w:r>
          </w:p>
        </w:tc>
        <w:tc>
          <w:tcPr>
            <w:tcW w:w="3851" w:type="dxa"/>
            <w:tcBorders>
              <w:bottom w:val="single" w:sz="4" w:space="0" w:color="auto"/>
            </w:tcBorders>
          </w:tcPr>
          <w:p w:rsidR="00BD1112" w:rsidRPr="00F92611" w:rsidRDefault="00BD1112" w:rsidP="00BD1112">
            <w:pPr>
              <w:tabs>
                <w:tab w:val="left" w:pos="5580"/>
                <w:tab w:val="left" w:pos="6840"/>
                <w:tab w:val="left" w:pos="8460"/>
                <w:tab w:val="left" w:pos="10080"/>
              </w:tabs>
              <w:spacing w:after="0" w:line="240" w:lineRule="auto"/>
              <w:rPr>
                <w:rFonts w:ascii="Arial" w:hAnsi="Arial" w:cs="Arial"/>
                <w:lang w:val="sr-Cyrl-RS"/>
              </w:rPr>
            </w:pPr>
            <w:r w:rsidRPr="00F92611">
              <w:rPr>
                <w:rFonts w:ascii="Arial" w:hAnsi="Arial" w:cs="Arial"/>
                <w:lang w:val="sr-Latn-CS"/>
              </w:rPr>
              <w:t>Формирање Канцеларије за локални економски развој</w:t>
            </w:r>
          </w:p>
        </w:tc>
        <w:tc>
          <w:tcPr>
            <w:tcW w:w="2370" w:type="dxa"/>
            <w:tcBorders>
              <w:bottom w:val="single" w:sz="4" w:space="0" w:color="auto"/>
            </w:tcBorders>
          </w:tcPr>
          <w:p w:rsidR="00355F0F" w:rsidRPr="00F92611" w:rsidRDefault="00355F0F" w:rsidP="00355F0F">
            <w:pPr>
              <w:spacing w:after="0" w:line="240" w:lineRule="auto"/>
              <w:rPr>
                <w:rFonts w:ascii="Arial" w:hAnsi="Arial" w:cs="Arial"/>
                <w:lang w:val="ru-RU"/>
              </w:rPr>
            </w:pPr>
            <w:r w:rsidRPr="00F92611">
              <w:rPr>
                <w:rFonts w:ascii="Arial" w:hAnsi="Arial" w:cs="Arial"/>
                <w:lang w:val="ru-RU"/>
              </w:rPr>
              <w:t>Р</w:t>
            </w:r>
            <w:r>
              <w:rPr>
                <w:rFonts w:ascii="Arial" w:hAnsi="Arial" w:cs="Arial"/>
                <w:lang w:val="ru-RU"/>
              </w:rPr>
              <w:t xml:space="preserve">егионална агенција за </w:t>
            </w:r>
            <w:r w:rsidR="002B68AC">
              <w:rPr>
                <w:rFonts w:ascii="Arial" w:hAnsi="Arial" w:cs="Arial"/>
                <w:lang w:val="ru-RU"/>
              </w:rPr>
              <w:t xml:space="preserve">економски </w:t>
            </w:r>
            <w:r>
              <w:rPr>
                <w:rFonts w:ascii="Arial" w:hAnsi="Arial" w:cs="Arial"/>
                <w:lang w:val="ru-RU"/>
              </w:rPr>
              <w:t>развој Шумадије и Поморавља</w:t>
            </w:r>
          </w:p>
          <w:p w:rsidR="00BD1112" w:rsidRPr="00F92611" w:rsidRDefault="00BD1112" w:rsidP="00355F0F">
            <w:pPr>
              <w:tabs>
                <w:tab w:val="left" w:pos="5580"/>
                <w:tab w:val="left" w:pos="6840"/>
                <w:tab w:val="left" w:pos="8460"/>
                <w:tab w:val="left" w:pos="10080"/>
              </w:tabs>
              <w:spacing w:after="0" w:line="240" w:lineRule="auto"/>
              <w:rPr>
                <w:rFonts w:ascii="Arial" w:hAnsi="Arial" w:cs="Arial"/>
                <w:lang w:val="sr-Cyrl-CS"/>
              </w:rPr>
            </w:pPr>
          </w:p>
        </w:tc>
        <w:tc>
          <w:tcPr>
            <w:tcW w:w="2370" w:type="dxa"/>
            <w:gridSpan w:val="2"/>
            <w:tcBorders>
              <w:bottom w:val="single" w:sz="4" w:space="0" w:color="auto"/>
            </w:tcBorders>
          </w:tcPr>
          <w:p w:rsidR="00BD1112" w:rsidRPr="00F92611" w:rsidRDefault="00BD1112" w:rsidP="00BD11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2010.</w:t>
            </w:r>
          </w:p>
          <w:p w:rsidR="00AC42EB" w:rsidRPr="00F92611" w:rsidRDefault="00F92611" w:rsidP="00BD11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2020.</w:t>
            </w:r>
          </w:p>
        </w:tc>
        <w:tc>
          <w:tcPr>
            <w:tcW w:w="2370" w:type="dxa"/>
            <w:tcBorders>
              <w:bottom w:val="single" w:sz="4" w:space="0" w:color="auto"/>
            </w:tcBorders>
          </w:tcPr>
          <w:p w:rsidR="00BD1112" w:rsidRPr="00F92611" w:rsidRDefault="00BD1112"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О</w:t>
            </w:r>
            <w:r w:rsidR="00355F0F">
              <w:rPr>
                <w:rFonts w:ascii="Arial" w:hAnsi="Arial" w:cs="Arial"/>
                <w:lang w:val="sr-Cyrl-CS"/>
              </w:rPr>
              <w:t>пштина</w:t>
            </w:r>
            <w:r w:rsidRPr="00F92611">
              <w:rPr>
                <w:rFonts w:ascii="Arial" w:hAnsi="Arial" w:cs="Arial"/>
                <w:lang w:val="sr-Cyrl-CS"/>
              </w:rPr>
              <w:t xml:space="preserve"> Кнић</w:t>
            </w:r>
          </w:p>
          <w:p w:rsidR="00BD1112" w:rsidRPr="00F92611" w:rsidRDefault="00BD1112" w:rsidP="00EF590C">
            <w:pPr>
              <w:suppressAutoHyphens w:val="0"/>
              <w:spacing w:after="0" w:line="240" w:lineRule="auto"/>
              <w:rPr>
                <w:rFonts w:ascii="Arial" w:hAnsi="Arial" w:cs="Arial"/>
                <w:lang w:val="sr-Cyrl-CS"/>
              </w:rPr>
            </w:pPr>
          </w:p>
        </w:tc>
        <w:tc>
          <w:tcPr>
            <w:tcW w:w="2370" w:type="dxa"/>
            <w:tcBorders>
              <w:bottom w:val="single" w:sz="4" w:space="0" w:color="auto"/>
            </w:tcBorders>
          </w:tcPr>
          <w:p w:rsidR="00BD1112" w:rsidRPr="00F92611" w:rsidRDefault="00BD1112" w:rsidP="006513D1">
            <w:pPr>
              <w:numPr>
                <w:ilvl w:val="0"/>
                <w:numId w:val="88"/>
              </w:numPr>
              <w:tabs>
                <w:tab w:val="clear" w:pos="720"/>
                <w:tab w:val="num" w:pos="102"/>
              </w:tabs>
              <w:suppressAutoHyphens w:val="0"/>
              <w:spacing w:after="0" w:line="240" w:lineRule="auto"/>
              <w:ind w:left="102" w:hanging="180"/>
              <w:rPr>
                <w:rFonts w:ascii="Arial" w:hAnsi="Arial" w:cs="Arial"/>
                <w:lang w:val="pl-PL"/>
              </w:rPr>
            </w:pPr>
            <w:r w:rsidRPr="00F92611">
              <w:rPr>
                <w:rFonts w:ascii="Arial" w:hAnsi="Arial" w:cs="Arial"/>
                <w:lang w:val="pl-PL"/>
              </w:rPr>
              <w:t>Формирана КЛЕР</w:t>
            </w:r>
          </w:p>
          <w:p w:rsidR="00BD1112" w:rsidRPr="00F92611" w:rsidRDefault="00EF590C" w:rsidP="006513D1">
            <w:pPr>
              <w:numPr>
                <w:ilvl w:val="0"/>
                <w:numId w:val="88"/>
              </w:numPr>
              <w:tabs>
                <w:tab w:val="clear" w:pos="720"/>
                <w:tab w:val="num" w:pos="102"/>
              </w:tabs>
              <w:suppressAutoHyphens w:val="0"/>
              <w:spacing w:after="0" w:line="240" w:lineRule="auto"/>
              <w:ind w:left="102" w:hanging="180"/>
              <w:rPr>
                <w:rFonts w:ascii="Arial" w:hAnsi="Arial" w:cs="Arial"/>
                <w:lang w:val="pl-PL"/>
              </w:rPr>
            </w:pPr>
            <w:r>
              <w:rPr>
                <w:rFonts w:ascii="Arial" w:hAnsi="Arial" w:cs="Arial"/>
                <w:lang w:val="pl-PL"/>
              </w:rPr>
              <w:t xml:space="preserve">Обављени </w:t>
            </w:r>
            <w:r>
              <w:rPr>
                <w:rFonts w:ascii="Arial" w:hAnsi="Arial" w:cs="Arial"/>
                <w:lang w:val="sr-Cyrl-CS"/>
              </w:rPr>
              <w:t>блокови</w:t>
            </w:r>
            <w:r w:rsidR="00BD1112" w:rsidRPr="00F92611">
              <w:rPr>
                <w:rFonts w:ascii="Arial" w:hAnsi="Arial" w:cs="Arial"/>
                <w:lang w:val="sr-Cyrl-CS"/>
              </w:rPr>
              <w:t xml:space="preserve"> </w:t>
            </w:r>
            <w:r w:rsidR="00BD1112" w:rsidRPr="00F92611">
              <w:rPr>
                <w:rFonts w:ascii="Arial" w:hAnsi="Arial" w:cs="Arial"/>
                <w:lang w:val="pl-PL"/>
              </w:rPr>
              <w:t>обук</w:t>
            </w:r>
            <w:r w:rsidR="00BD1112" w:rsidRPr="00F92611">
              <w:rPr>
                <w:rFonts w:ascii="Arial" w:hAnsi="Arial" w:cs="Arial"/>
                <w:lang w:val="sr-Cyrl-CS"/>
              </w:rPr>
              <w:t>а</w:t>
            </w:r>
            <w:r w:rsidR="00BD1112" w:rsidRPr="00F92611">
              <w:rPr>
                <w:rFonts w:ascii="Arial" w:hAnsi="Arial" w:cs="Arial"/>
                <w:lang w:val="pl-PL"/>
              </w:rPr>
              <w:t xml:space="preserve"> запослених у свим сегментима рада КЛЕР</w:t>
            </w:r>
            <w:r w:rsidR="002B68AC">
              <w:rPr>
                <w:rFonts w:ascii="Arial" w:hAnsi="Arial" w:cs="Arial"/>
                <w:lang w:val="sr-Cyrl-RS"/>
              </w:rPr>
              <w:t xml:space="preserve"> - а</w:t>
            </w:r>
          </w:p>
          <w:p w:rsidR="00BD1112" w:rsidRPr="00F92611" w:rsidRDefault="00BD1112" w:rsidP="006513D1">
            <w:pPr>
              <w:numPr>
                <w:ilvl w:val="0"/>
                <w:numId w:val="88"/>
              </w:numPr>
              <w:tabs>
                <w:tab w:val="clear" w:pos="720"/>
                <w:tab w:val="num" w:pos="102"/>
              </w:tabs>
              <w:suppressAutoHyphens w:val="0"/>
              <w:spacing w:after="0" w:line="240" w:lineRule="auto"/>
              <w:ind w:left="102" w:hanging="180"/>
              <w:rPr>
                <w:rFonts w:ascii="Arial" w:hAnsi="Arial" w:cs="Arial"/>
                <w:lang w:val="pl-PL"/>
              </w:rPr>
            </w:pPr>
            <w:r w:rsidRPr="00F92611">
              <w:rPr>
                <w:rFonts w:ascii="Arial" w:hAnsi="Arial" w:cs="Arial"/>
                <w:lang w:val="pl-PL"/>
              </w:rPr>
              <w:t>Техничко опремање</w:t>
            </w:r>
          </w:p>
          <w:p w:rsidR="00BD1112" w:rsidRPr="00F92611" w:rsidRDefault="00BD1112" w:rsidP="006513D1">
            <w:pPr>
              <w:numPr>
                <w:ilvl w:val="0"/>
                <w:numId w:val="88"/>
              </w:numPr>
              <w:tabs>
                <w:tab w:val="clear" w:pos="720"/>
                <w:tab w:val="num" w:pos="102"/>
              </w:tabs>
              <w:suppressAutoHyphens w:val="0"/>
              <w:spacing w:after="0" w:line="240" w:lineRule="auto"/>
              <w:ind w:left="102" w:hanging="180"/>
              <w:rPr>
                <w:rFonts w:ascii="Arial" w:hAnsi="Arial" w:cs="Arial"/>
                <w:b/>
                <w:lang w:val="pl-PL"/>
              </w:rPr>
            </w:pPr>
            <w:r w:rsidRPr="00F92611">
              <w:rPr>
                <w:rFonts w:ascii="Arial" w:hAnsi="Arial" w:cs="Arial"/>
                <w:lang w:val="pl-PL"/>
              </w:rPr>
              <w:t>Израђен Акциони план</w:t>
            </w:r>
          </w:p>
        </w:tc>
      </w:tr>
      <w:tr w:rsidR="00BD1112" w:rsidRPr="006B6208" w:rsidTr="00942C97">
        <w:trPr>
          <w:cantSplit/>
          <w:trHeight w:val="510"/>
        </w:trPr>
        <w:tc>
          <w:tcPr>
            <w:tcW w:w="1429" w:type="dxa"/>
            <w:tcBorders>
              <w:bottom w:val="single" w:sz="4" w:space="0" w:color="auto"/>
            </w:tcBorders>
          </w:tcPr>
          <w:p w:rsidR="00BD1112" w:rsidRPr="00F92611" w:rsidRDefault="00BD1112" w:rsidP="00BD1112">
            <w:pPr>
              <w:spacing w:after="0" w:line="240" w:lineRule="auto"/>
              <w:rPr>
                <w:rFonts w:ascii="Arial" w:hAnsi="Arial" w:cs="Arial"/>
                <w:b/>
                <w:lang w:val="ru-RU"/>
              </w:rPr>
            </w:pPr>
            <w:r w:rsidRPr="00F92611">
              <w:rPr>
                <w:rFonts w:ascii="Arial" w:hAnsi="Arial" w:cs="Arial"/>
                <w:b/>
                <w:lang w:val="ru-RU"/>
              </w:rPr>
              <w:t>2.2.1.2.</w:t>
            </w:r>
          </w:p>
        </w:tc>
        <w:tc>
          <w:tcPr>
            <w:tcW w:w="3851" w:type="dxa"/>
            <w:tcBorders>
              <w:bottom w:val="single" w:sz="4" w:space="0" w:color="auto"/>
            </w:tcBorders>
          </w:tcPr>
          <w:p w:rsidR="00BD1112" w:rsidRPr="00F92611" w:rsidRDefault="00BD1112" w:rsidP="00BD1112">
            <w:pPr>
              <w:tabs>
                <w:tab w:val="left" w:pos="5580"/>
                <w:tab w:val="left" w:pos="6840"/>
                <w:tab w:val="left" w:pos="8460"/>
                <w:tab w:val="left" w:pos="10080"/>
              </w:tabs>
              <w:spacing w:after="0" w:line="240" w:lineRule="auto"/>
              <w:rPr>
                <w:rFonts w:ascii="Arial" w:hAnsi="Arial" w:cs="Arial"/>
                <w:lang w:val="sr-Latn-CS"/>
              </w:rPr>
            </w:pPr>
            <w:r w:rsidRPr="00F92611">
              <w:rPr>
                <w:rFonts w:ascii="Arial" w:hAnsi="Arial" w:cs="Arial"/>
                <w:lang w:val="sr-Cyrl-CS"/>
              </w:rPr>
              <w:t>Формирање базе података привредних потенцијала општине Кнић</w:t>
            </w:r>
          </w:p>
        </w:tc>
        <w:tc>
          <w:tcPr>
            <w:tcW w:w="2370" w:type="dxa"/>
            <w:tcBorders>
              <w:bottom w:val="single" w:sz="4" w:space="0" w:color="auto"/>
            </w:tcBorders>
          </w:tcPr>
          <w:p w:rsidR="00BD1112" w:rsidRPr="00F92611" w:rsidRDefault="00BD1112" w:rsidP="00BD1112">
            <w:pPr>
              <w:tabs>
                <w:tab w:val="left" w:pos="5580"/>
                <w:tab w:val="left" w:pos="6840"/>
                <w:tab w:val="left" w:pos="8460"/>
                <w:tab w:val="left" w:pos="10080"/>
              </w:tabs>
              <w:spacing w:after="0" w:line="240" w:lineRule="auto"/>
              <w:rPr>
                <w:rFonts w:ascii="Arial" w:hAnsi="Arial" w:cs="Arial"/>
                <w:lang w:val="pl-PL"/>
              </w:rPr>
            </w:pPr>
            <w:r w:rsidRPr="00F92611">
              <w:rPr>
                <w:rFonts w:ascii="Arial" w:hAnsi="Arial" w:cs="Arial"/>
                <w:lang w:val="ru-RU"/>
              </w:rPr>
              <w:t>Удружење предузетника</w:t>
            </w:r>
          </w:p>
        </w:tc>
        <w:tc>
          <w:tcPr>
            <w:tcW w:w="2370" w:type="dxa"/>
            <w:gridSpan w:val="2"/>
            <w:tcBorders>
              <w:bottom w:val="single" w:sz="4" w:space="0" w:color="auto"/>
            </w:tcBorders>
          </w:tcPr>
          <w:p w:rsidR="00BD1112" w:rsidRPr="00F92611" w:rsidRDefault="00BD1112" w:rsidP="00BD11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2010.</w:t>
            </w:r>
            <w:r w:rsidR="00355F0F">
              <w:rPr>
                <w:rFonts w:ascii="Arial" w:hAnsi="Arial" w:cs="Arial"/>
                <w:lang w:val="sr-Cyrl-CS"/>
              </w:rPr>
              <w:t xml:space="preserve"> -</w:t>
            </w:r>
          </w:p>
          <w:p w:rsidR="00AC42EB" w:rsidRPr="00F92611" w:rsidRDefault="00F92611" w:rsidP="00BD11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2017.</w:t>
            </w:r>
          </w:p>
        </w:tc>
        <w:tc>
          <w:tcPr>
            <w:tcW w:w="2370" w:type="dxa"/>
            <w:tcBorders>
              <w:bottom w:val="single" w:sz="4" w:space="0" w:color="auto"/>
            </w:tcBorders>
          </w:tcPr>
          <w:p w:rsidR="00355F0F" w:rsidRPr="00F92611" w:rsidRDefault="00355F0F"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О</w:t>
            </w:r>
            <w:r>
              <w:rPr>
                <w:rFonts w:ascii="Arial" w:hAnsi="Arial" w:cs="Arial"/>
                <w:lang w:val="sr-Cyrl-CS"/>
              </w:rPr>
              <w:t>пштина</w:t>
            </w:r>
            <w:r w:rsidRPr="00F92611">
              <w:rPr>
                <w:rFonts w:ascii="Arial" w:hAnsi="Arial" w:cs="Arial"/>
                <w:lang w:val="sr-Cyrl-CS"/>
              </w:rPr>
              <w:t xml:space="preserve"> Кнић</w:t>
            </w:r>
          </w:p>
          <w:p w:rsidR="00BD1112" w:rsidRPr="00F92611" w:rsidRDefault="00BD1112"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Донатор</w:t>
            </w:r>
          </w:p>
        </w:tc>
        <w:tc>
          <w:tcPr>
            <w:tcW w:w="2370" w:type="dxa"/>
            <w:tcBorders>
              <w:bottom w:val="single" w:sz="4" w:space="0" w:color="auto"/>
            </w:tcBorders>
          </w:tcPr>
          <w:p w:rsidR="00BD1112" w:rsidRPr="00F92611" w:rsidRDefault="00BD1112" w:rsidP="006513D1">
            <w:pPr>
              <w:numPr>
                <w:ilvl w:val="0"/>
                <w:numId w:val="88"/>
              </w:numPr>
              <w:tabs>
                <w:tab w:val="clear" w:pos="720"/>
                <w:tab w:val="num" w:pos="102"/>
              </w:tabs>
              <w:suppressAutoHyphens w:val="0"/>
              <w:spacing w:after="0" w:line="240" w:lineRule="auto"/>
              <w:ind w:left="102" w:hanging="180"/>
              <w:rPr>
                <w:rFonts w:ascii="Arial" w:hAnsi="Arial" w:cs="Arial"/>
                <w:lang w:val="pl-PL"/>
              </w:rPr>
            </w:pPr>
            <w:r w:rsidRPr="00F92611">
              <w:rPr>
                <w:rFonts w:ascii="Arial" w:hAnsi="Arial" w:cs="Arial"/>
                <w:lang w:val="pl-PL"/>
              </w:rPr>
              <w:t xml:space="preserve">Израда упитника </w:t>
            </w:r>
          </w:p>
          <w:p w:rsidR="00BD1112" w:rsidRPr="00F92611" w:rsidRDefault="00BD1112" w:rsidP="006513D1">
            <w:pPr>
              <w:numPr>
                <w:ilvl w:val="0"/>
                <w:numId w:val="88"/>
              </w:numPr>
              <w:tabs>
                <w:tab w:val="clear" w:pos="720"/>
                <w:tab w:val="num" w:pos="102"/>
              </w:tabs>
              <w:suppressAutoHyphens w:val="0"/>
              <w:spacing w:after="0" w:line="240" w:lineRule="auto"/>
              <w:ind w:left="102" w:hanging="180"/>
              <w:rPr>
                <w:rFonts w:ascii="Arial" w:hAnsi="Arial" w:cs="Arial"/>
                <w:lang w:val="pl-PL"/>
              </w:rPr>
            </w:pPr>
            <w:r w:rsidRPr="00F92611">
              <w:rPr>
                <w:rFonts w:ascii="Arial" w:hAnsi="Arial" w:cs="Arial"/>
                <w:lang w:val="pl-PL"/>
              </w:rPr>
              <w:t>Деск истраживања</w:t>
            </w:r>
          </w:p>
          <w:p w:rsidR="00BD1112" w:rsidRPr="00F92611" w:rsidRDefault="00BD1112" w:rsidP="006513D1">
            <w:pPr>
              <w:numPr>
                <w:ilvl w:val="0"/>
                <w:numId w:val="88"/>
              </w:numPr>
              <w:tabs>
                <w:tab w:val="clear" w:pos="720"/>
                <w:tab w:val="num" w:pos="102"/>
              </w:tabs>
              <w:suppressAutoHyphens w:val="0"/>
              <w:spacing w:after="0" w:line="240" w:lineRule="auto"/>
              <w:ind w:left="102" w:hanging="180"/>
              <w:rPr>
                <w:rFonts w:ascii="Arial" w:hAnsi="Arial" w:cs="Arial"/>
                <w:lang w:val="pl-PL"/>
              </w:rPr>
            </w:pPr>
            <w:r w:rsidRPr="00F92611">
              <w:rPr>
                <w:rFonts w:ascii="Arial" w:hAnsi="Arial" w:cs="Arial"/>
                <w:lang w:val="sr-Cyrl-CS"/>
              </w:rPr>
              <w:t>П</w:t>
            </w:r>
            <w:r w:rsidRPr="00F92611">
              <w:rPr>
                <w:rFonts w:ascii="Arial" w:hAnsi="Arial" w:cs="Arial"/>
                <w:lang w:val="pl-PL"/>
              </w:rPr>
              <w:t>осете на терену</w:t>
            </w:r>
          </w:p>
          <w:p w:rsidR="00BD1112" w:rsidRPr="00F92611" w:rsidRDefault="00BD1112" w:rsidP="006513D1">
            <w:pPr>
              <w:numPr>
                <w:ilvl w:val="0"/>
                <w:numId w:val="88"/>
              </w:numPr>
              <w:tabs>
                <w:tab w:val="clear" w:pos="720"/>
                <w:tab w:val="num" w:pos="102"/>
              </w:tabs>
              <w:suppressAutoHyphens w:val="0"/>
              <w:spacing w:after="0" w:line="240" w:lineRule="auto"/>
              <w:ind w:left="102" w:hanging="180"/>
              <w:rPr>
                <w:rFonts w:ascii="Arial" w:hAnsi="Arial" w:cs="Arial"/>
                <w:lang w:val="pl-PL"/>
              </w:rPr>
            </w:pPr>
            <w:r w:rsidRPr="00F92611">
              <w:rPr>
                <w:rFonts w:ascii="Arial" w:hAnsi="Arial" w:cs="Arial"/>
                <w:lang w:val="pl-PL"/>
              </w:rPr>
              <w:t xml:space="preserve">Формирана база података </w:t>
            </w:r>
            <w:r w:rsidRPr="00F92611">
              <w:rPr>
                <w:rFonts w:ascii="Arial" w:hAnsi="Arial" w:cs="Arial"/>
                <w:lang w:val="sr-Cyrl-CS"/>
              </w:rPr>
              <w:t>и</w:t>
            </w:r>
            <w:r w:rsidRPr="00F92611">
              <w:rPr>
                <w:rFonts w:ascii="Arial" w:hAnsi="Arial" w:cs="Arial"/>
                <w:lang w:val="pl-PL"/>
              </w:rPr>
              <w:t xml:space="preserve"> израђен апликативни софтвер</w:t>
            </w:r>
          </w:p>
          <w:p w:rsidR="00BD1112" w:rsidRPr="00F92611" w:rsidRDefault="00BD1112" w:rsidP="006513D1">
            <w:pPr>
              <w:numPr>
                <w:ilvl w:val="0"/>
                <w:numId w:val="88"/>
              </w:numPr>
              <w:tabs>
                <w:tab w:val="clear" w:pos="720"/>
                <w:tab w:val="num" w:pos="102"/>
              </w:tabs>
              <w:suppressAutoHyphens w:val="0"/>
              <w:spacing w:after="0" w:line="240" w:lineRule="auto"/>
              <w:ind w:left="102" w:hanging="180"/>
              <w:rPr>
                <w:rFonts w:ascii="Arial" w:hAnsi="Arial" w:cs="Arial"/>
                <w:b/>
                <w:lang w:val="pl-PL"/>
              </w:rPr>
            </w:pPr>
            <w:r w:rsidRPr="00F92611">
              <w:rPr>
                <w:rFonts w:ascii="Arial" w:hAnsi="Arial" w:cs="Arial"/>
                <w:lang w:val="pl-PL"/>
              </w:rPr>
              <w:t>Израда извештаја</w:t>
            </w:r>
          </w:p>
        </w:tc>
      </w:tr>
      <w:tr w:rsidR="006016EC" w:rsidRPr="00EB3791" w:rsidTr="00942C97">
        <w:trPr>
          <w:cantSplit/>
          <w:trHeight w:val="510"/>
        </w:trPr>
        <w:tc>
          <w:tcPr>
            <w:tcW w:w="1429" w:type="dxa"/>
            <w:tcBorders>
              <w:bottom w:val="single" w:sz="4" w:space="0" w:color="auto"/>
            </w:tcBorders>
          </w:tcPr>
          <w:p w:rsidR="006016EC" w:rsidRPr="00F92611" w:rsidRDefault="006016EC" w:rsidP="00BD1112">
            <w:pPr>
              <w:spacing w:after="0" w:line="240" w:lineRule="auto"/>
              <w:rPr>
                <w:rFonts w:ascii="Arial" w:hAnsi="Arial" w:cs="Arial"/>
                <w:b/>
                <w:lang w:val="ru-RU"/>
              </w:rPr>
            </w:pPr>
            <w:r w:rsidRPr="00F92611">
              <w:rPr>
                <w:rFonts w:ascii="Arial" w:hAnsi="Arial" w:cs="Arial"/>
                <w:b/>
                <w:lang w:val="ru-RU"/>
              </w:rPr>
              <w:t>2.2.1.3.</w:t>
            </w:r>
          </w:p>
        </w:tc>
        <w:tc>
          <w:tcPr>
            <w:tcW w:w="3851" w:type="dxa"/>
            <w:tcBorders>
              <w:bottom w:val="single" w:sz="4" w:space="0" w:color="auto"/>
            </w:tcBorders>
          </w:tcPr>
          <w:p w:rsidR="006016EC" w:rsidRPr="00F92611" w:rsidRDefault="00EF590C" w:rsidP="00BD1112">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Унапређење</w:t>
            </w:r>
            <w:r w:rsidR="006016EC" w:rsidRPr="00F92611">
              <w:rPr>
                <w:rFonts w:ascii="Arial" w:hAnsi="Arial" w:cs="Arial"/>
                <w:lang w:val="sr-Cyrl-CS"/>
              </w:rPr>
              <w:t xml:space="preserve"> веб портала за промоцију привреде општине Кнић</w:t>
            </w:r>
          </w:p>
        </w:tc>
        <w:tc>
          <w:tcPr>
            <w:tcW w:w="2370" w:type="dxa"/>
            <w:tcBorders>
              <w:bottom w:val="single" w:sz="4" w:space="0" w:color="auto"/>
            </w:tcBorders>
          </w:tcPr>
          <w:p w:rsidR="006016EC" w:rsidRPr="00F92611" w:rsidRDefault="006016EC" w:rsidP="00BD1112">
            <w:pPr>
              <w:tabs>
                <w:tab w:val="left" w:pos="5580"/>
                <w:tab w:val="left" w:pos="6840"/>
                <w:tab w:val="left" w:pos="8460"/>
                <w:tab w:val="left" w:pos="10080"/>
              </w:tabs>
              <w:spacing w:after="0" w:line="240" w:lineRule="auto"/>
              <w:rPr>
                <w:rFonts w:ascii="Arial" w:hAnsi="Arial" w:cs="Arial"/>
                <w:lang w:val="ru-RU"/>
              </w:rPr>
            </w:pPr>
            <w:r w:rsidRPr="00F92611">
              <w:rPr>
                <w:rFonts w:ascii="Arial" w:hAnsi="Arial" w:cs="Arial"/>
                <w:lang w:val="ru-RU"/>
              </w:rPr>
              <w:t>Општина Кнић</w:t>
            </w:r>
          </w:p>
        </w:tc>
        <w:tc>
          <w:tcPr>
            <w:tcW w:w="2370" w:type="dxa"/>
            <w:gridSpan w:val="2"/>
            <w:tcBorders>
              <w:bottom w:val="single" w:sz="4" w:space="0" w:color="auto"/>
            </w:tcBorders>
          </w:tcPr>
          <w:p w:rsidR="006016EC" w:rsidRPr="00F92611" w:rsidRDefault="006016EC" w:rsidP="00BD11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2017.</w:t>
            </w:r>
          </w:p>
        </w:tc>
        <w:tc>
          <w:tcPr>
            <w:tcW w:w="2370" w:type="dxa"/>
            <w:tcBorders>
              <w:bottom w:val="single" w:sz="4" w:space="0" w:color="auto"/>
            </w:tcBorders>
          </w:tcPr>
          <w:p w:rsidR="00355F0F" w:rsidRPr="00F92611" w:rsidRDefault="00355F0F"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О</w:t>
            </w:r>
            <w:r>
              <w:rPr>
                <w:rFonts w:ascii="Arial" w:hAnsi="Arial" w:cs="Arial"/>
                <w:lang w:val="sr-Cyrl-CS"/>
              </w:rPr>
              <w:t>пштина</w:t>
            </w:r>
            <w:r w:rsidRPr="00F92611">
              <w:rPr>
                <w:rFonts w:ascii="Arial" w:hAnsi="Arial" w:cs="Arial"/>
                <w:lang w:val="sr-Cyrl-CS"/>
              </w:rPr>
              <w:t xml:space="preserve"> Кнић</w:t>
            </w:r>
          </w:p>
          <w:p w:rsidR="006016EC" w:rsidRPr="00F92611" w:rsidRDefault="006016EC" w:rsidP="00BD1112">
            <w:pPr>
              <w:jc w:val="center"/>
              <w:rPr>
                <w:rFonts w:ascii="Arial" w:hAnsi="Arial" w:cs="Arial"/>
                <w:lang w:val="sr-Cyrl-CS"/>
              </w:rPr>
            </w:pPr>
          </w:p>
        </w:tc>
        <w:tc>
          <w:tcPr>
            <w:tcW w:w="2370" w:type="dxa"/>
            <w:tcBorders>
              <w:bottom w:val="single" w:sz="4" w:space="0" w:color="auto"/>
            </w:tcBorders>
          </w:tcPr>
          <w:p w:rsidR="006016EC" w:rsidRPr="00F92611" w:rsidRDefault="006016EC" w:rsidP="006513D1">
            <w:pPr>
              <w:numPr>
                <w:ilvl w:val="0"/>
                <w:numId w:val="88"/>
              </w:numPr>
              <w:tabs>
                <w:tab w:val="clear" w:pos="720"/>
                <w:tab w:val="num" w:pos="102"/>
              </w:tabs>
              <w:suppressAutoHyphens w:val="0"/>
              <w:spacing w:after="0" w:line="240" w:lineRule="auto"/>
              <w:ind w:left="102" w:hanging="180"/>
              <w:rPr>
                <w:rFonts w:ascii="Arial" w:hAnsi="Arial" w:cs="Arial"/>
                <w:lang w:val="pl-PL"/>
              </w:rPr>
            </w:pPr>
            <w:r w:rsidRPr="00F92611">
              <w:rPr>
                <w:rFonts w:ascii="Arial" w:hAnsi="Arial" w:cs="Arial"/>
                <w:lang w:val="sr-Cyrl-RS"/>
              </w:rPr>
              <w:t>Урађен маркетинг за предузећа на територији општине Кнић</w:t>
            </w:r>
          </w:p>
        </w:tc>
      </w:tr>
      <w:tr w:rsidR="006016EC" w:rsidRPr="006B6208" w:rsidTr="00942C97">
        <w:trPr>
          <w:cantSplit/>
          <w:trHeight w:val="510"/>
        </w:trPr>
        <w:tc>
          <w:tcPr>
            <w:tcW w:w="1429" w:type="dxa"/>
            <w:tcBorders>
              <w:bottom w:val="single" w:sz="4" w:space="0" w:color="auto"/>
            </w:tcBorders>
          </w:tcPr>
          <w:p w:rsidR="006016EC" w:rsidRPr="00F92611" w:rsidRDefault="006016EC" w:rsidP="00BD1112">
            <w:pPr>
              <w:spacing w:after="0" w:line="240" w:lineRule="auto"/>
              <w:rPr>
                <w:rFonts w:ascii="Arial" w:hAnsi="Arial" w:cs="Arial"/>
                <w:b/>
                <w:lang w:val="ru-RU"/>
              </w:rPr>
            </w:pPr>
            <w:r w:rsidRPr="00F92611">
              <w:rPr>
                <w:rFonts w:ascii="Arial" w:hAnsi="Arial" w:cs="Arial"/>
                <w:b/>
                <w:lang w:val="ru-RU"/>
              </w:rPr>
              <w:t>2.2.1.4.</w:t>
            </w:r>
          </w:p>
        </w:tc>
        <w:tc>
          <w:tcPr>
            <w:tcW w:w="3851" w:type="dxa"/>
            <w:tcBorders>
              <w:bottom w:val="single" w:sz="4" w:space="0" w:color="auto"/>
            </w:tcBorders>
          </w:tcPr>
          <w:p w:rsidR="006016EC" w:rsidRPr="00F92611" w:rsidRDefault="006016EC" w:rsidP="00BD1112">
            <w:pPr>
              <w:tabs>
                <w:tab w:val="left" w:pos="5580"/>
                <w:tab w:val="left" w:pos="6840"/>
                <w:tab w:val="left" w:pos="8460"/>
                <w:tab w:val="left" w:pos="10080"/>
              </w:tabs>
              <w:spacing w:after="0" w:line="240" w:lineRule="auto"/>
              <w:rPr>
                <w:rFonts w:ascii="Arial" w:hAnsi="Arial" w:cs="Arial"/>
                <w:lang w:val="sr-Cyrl-CS"/>
              </w:rPr>
            </w:pPr>
            <w:r w:rsidRPr="00F92611">
              <w:rPr>
                <w:rFonts w:ascii="Arial" w:hAnsi="Arial" w:cs="Arial"/>
                <w:lang w:val="sr-Cyrl-CS"/>
              </w:rPr>
              <w:t>Успостављање институционалног оквира за примену Закона о јавним улагањима</w:t>
            </w:r>
          </w:p>
        </w:tc>
        <w:tc>
          <w:tcPr>
            <w:tcW w:w="2370" w:type="dxa"/>
            <w:tcBorders>
              <w:bottom w:val="single" w:sz="4" w:space="0" w:color="auto"/>
            </w:tcBorders>
          </w:tcPr>
          <w:p w:rsidR="006016EC" w:rsidRPr="00F92611" w:rsidRDefault="006016EC" w:rsidP="00BD1112">
            <w:pPr>
              <w:tabs>
                <w:tab w:val="left" w:pos="5580"/>
                <w:tab w:val="left" w:pos="6840"/>
                <w:tab w:val="left" w:pos="8460"/>
                <w:tab w:val="left" w:pos="10080"/>
              </w:tabs>
              <w:spacing w:after="0" w:line="240" w:lineRule="auto"/>
              <w:rPr>
                <w:rFonts w:ascii="Arial" w:hAnsi="Arial" w:cs="Arial"/>
                <w:lang w:val="ru-RU"/>
              </w:rPr>
            </w:pPr>
            <w:r w:rsidRPr="00F92611">
              <w:rPr>
                <w:rFonts w:ascii="Arial" w:hAnsi="Arial" w:cs="Arial"/>
                <w:lang w:val="ru-RU"/>
              </w:rPr>
              <w:t>Општина Кнић</w:t>
            </w:r>
          </w:p>
        </w:tc>
        <w:tc>
          <w:tcPr>
            <w:tcW w:w="2370" w:type="dxa"/>
            <w:gridSpan w:val="2"/>
            <w:tcBorders>
              <w:bottom w:val="single" w:sz="4" w:space="0" w:color="auto"/>
            </w:tcBorders>
          </w:tcPr>
          <w:p w:rsidR="006016EC" w:rsidRPr="00F92611" w:rsidRDefault="006016EC" w:rsidP="00BD11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2017.</w:t>
            </w:r>
          </w:p>
        </w:tc>
        <w:tc>
          <w:tcPr>
            <w:tcW w:w="2370" w:type="dxa"/>
            <w:tcBorders>
              <w:bottom w:val="single" w:sz="4" w:space="0" w:color="auto"/>
            </w:tcBorders>
          </w:tcPr>
          <w:p w:rsidR="00355F0F" w:rsidRPr="00F92611" w:rsidRDefault="00355F0F"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О</w:t>
            </w:r>
            <w:r>
              <w:rPr>
                <w:rFonts w:ascii="Arial" w:hAnsi="Arial" w:cs="Arial"/>
                <w:lang w:val="sr-Cyrl-CS"/>
              </w:rPr>
              <w:t>пштина</w:t>
            </w:r>
            <w:r w:rsidRPr="00F92611">
              <w:rPr>
                <w:rFonts w:ascii="Arial" w:hAnsi="Arial" w:cs="Arial"/>
                <w:lang w:val="sr-Cyrl-CS"/>
              </w:rPr>
              <w:t xml:space="preserve"> Кнић</w:t>
            </w:r>
          </w:p>
          <w:p w:rsidR="006016EC" w:rsidRPr="00F92611" w:rsidRDefault="006016EC" w:rsidP="002B68AC">
            <w:pPr>
              <w:ind w:left="312"/>
              <w:rPr>
                <w:rFonts w:ascii="Arial" w:hAnsi="Arial" w:cs="Arial"/>
                <w:lang w:val="sr-Cyrl-CS"/>
              </w:rPr>
            </w:pPr>
          </w:p>
        </w:tc>
        <w:tc>
          <w:tcPr>
            <w:tcW w:w="2370" w:type="dxa"/>
            <w:tcBorders>
              <w:bottom w:val="single" w:sz="4" w:space="0" w:color="auto"/>
            </w:tcBorders>
          </w:tcPr>
          <w:p w:rsidR="006016EC" w:rsidRPr="00F92611" w:rsidRDefault="006016EC" w:rsidP="006513D1">
            <w:pPr>
              <w:numPr>
                <w:ilvl w:val="0"/>
                <w:numId w:val="88"/>
              </w:numPr>
              <w:tabs>
                <w:tab w:val="clear" w:pos="720"/>
                <w:tab w:val="num" w:pos="102"/>
              </w:tabs>
              <w:suppressAutoHyphens w:val="0"/>
              <w:spacing w:after="0" w:line="240" w:lineRule="auto"/>
              <w:ind w:left="102" w:hanging="180"/>
              <w:rPr>
                <w:rFonts w:ascii="Arial" w:hAnsi="Arial" w:cs="Arial"/>
                <w:lang w:val="sr-Cyrl-RS"/>
              </w:rPr>
            </w:pPr>
            <w:r w:rsidRPr="00F92611">
              <w:rPr>
                <w:rFonts w:ascii="Arial" w:hAnsi="Arial" w:cs="Arial"/>
                <w:lang w:val="sr-Cyrl-RS"/>
              </w:rPr>
              <w:t>Брзина имплементације</w:t>
            </w:r>
          </w:p>
        </w:tc>
      </w:tr>
      <w:tr w:rsidR="006016EC" w:rsidRPr="006B6208" w:rsidTr="00942C97">
        <w:trPr>
          <w:cantSplit/>
          <w:trHeight w:val="510"/>
        </w:trPr>
        <w:tc>
          <w:tcPr>
            <w:tcW w:w="1429" w:type="dxa"/>
            <w:tcBorders>
              <w:bottom w:val="single" w:sz="4" w:space="0" w:color="auto"/>
            </w:tcBorders>
          </w:tcPr>
          <w:p w:rsidR="006016EC" w:rsidRPr="00F92611" w:rsidRDefault="006016EC" w:rsidP="00BD1112">
            <w:pPr>
              <w:spacing w:after="0" w:line="240" w:lineRule="auto"/>
              <w:rPr>
                <w:rFonts w:ascii="Arial" w:hAnsi="Arial" w:cs="Arial"/>
                <w:b/>
                <w:lang w:val="ru-RU"/>
              </w:rPr>
            </w:pPr>
            <w:r w:rsidRPr="00F92611">
              <w:rPr>
                <w:rFonts w:ascii="Arial" w:hAnsi="Arial" w:cs="Arial"/>
                <w:b/>
                <w:lang w:val="ru-RU"/>
              </w:rPr>
              <w:t>2.2.1.5.</w:t>
            </w:r>
          </w:p>
        </w:tc>
        <w:tc>
          <w:tcPr>
            <w:tcW w:w="3851" w:type="dxa"/>
            <w:tcBorders>
              <w:bottom w:val="single" w:sz="4" w:space="0" w:color="auto"/>
            </w:tcBorders>
          </w:tcPr>
          <w:p w:rsidR="006016EC" w:rsidRPr="00F92611" w:rsidRDefault="006016EC" w:rsidP="00BD1112">
            <w:pPr>
              <w:tabs>
                <w:tab w:val="left" w:pos="5580"/>
                <w:tab w:val="left" w:pos="6840"/>
                <w:tab w:val="left" w:pos="8460"/>
                <w:tab w:val="left" w:pos="10080"/>
              </w:tabs>
              <w:spacing w:after="0" w:line="240" w:lineRule="auto"/>
              <w:rPr>
                <w:rFonts w:ascii="Arial" w:hAnsi="Arial" w:cs="Arial"/>
                <w:lang w:val="sr-Cyrl-CS"/>
              </w:rPr>
            </w:pPr>
            <w:r w:rsidRPr="00F92611">
              <w:rPr>
                <w:rFonts w:ascii="Arial" w:hAnsi="Arial" w:cs="Arial"/>
                <w:lang w:val="sr-Cyrl-CS"/>
              </w:rPr>
              <w:t>Предузетнички шалтер</w:t>
            </w:r>
          </w:p>
        </w:tc>
        <w:tc>
          <w:tcPr>
            <w:tcW w:w="2370" w:type="dxa"/>
            <w:tcBorders>
              <w:bottom w:val="single" w:sz="4" w:space="0" w:color="auto"/>
            </w:tcBorders>
          </w:tcPr>
          <w:p w:rsidR="006016EC" w:rsidRPr="00F92611" w:rsidRDefault="006016EC" w:rsidP="00BD1112">
            <w:pPr>
              <w:tabs>
                <w:tab w:val="left" w:pos="5580"/>
                <w:tab w:val="left" w:pos="6840"/>
                <w:tab w:val="left" w:pos="8460"/>
                <w:tab w:val="left" w:pos="10080"/>
              </w:tabs>
              <w:spacing w:after="0" w:line="240" w:lineRule="auto"/>
              <w:rPr>
                <w:rFonts w:ascii="Arial" w:hAnsi="Arial" w:cs="Arial"/>
                <w:lang w:val="ru-RU"/>
              </w:rPr>
            </w:pPr>
            <w:r w:rsidRPr="00F92611">
              <w:rPr>
                <w:rFonts w:ascii="Arial" w:hAnsi="Arial" w:cs="Arial"/>
                <w:lang w:val="ru-RU"/>
              </w:rPr>
              <w:t>Општина Кнић</w:t>
            </w:r>
          </w:p>
        </w:tc>
        <w:tc>
          <w:tcPr>
            <w:tcW w:w="2370" w:type="dxa"/>
            <w:gridSpan w:val="2"/>
            <w:tcBorders>
              <w:bottom w:val="single" w:sz="4" w:space="0" w:color="auto"/>
            </w:tcBorders>
          </w:tcPr>
          <w:p w:rsidR="006016EC" w:rsidRPr="00F92611" w:rsidRDefault="006016EC" w:rsidP="00BD11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2017.</w:t>
            </w:r>
          </w:p>
        </w:tc>
        <w:tc>
          <w:tcPr>
            <w:tcW w:w="2370" w:type="dxa"/>
            <w:tcBorders>
              <w:bottom w:val="single" w:sz="4" w:space="0" w:color="auto"/>
            </w:tcBorders>
          </w:tcPr>
          <w:p w:rsidR="006016EC" w:rsidRPr="00F92611" w:rsidRDefault="006016EC" w:rsidP="006513D1">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Општина Кнић</w:t>
            </w:r>
          </w:p>
        </w:tc>
        <w:tc>
          <w:tcPr>
            <w:tcW w:w="2370" w:type="dxa"/>
            <w:tcBorders>
              <w:bottom w:val="single" w:sz="4" w:space="0" w:color="auto"/>
            </w:tcBorders>
          </w:tcPr>
          <w:p w:rsidR="006016EC" w:rsidRPr="00F92611" w:rsidRDefault="006016EC" w:rsidP="006513D1">
            <w:pPr>
              <w:numPr>
                <w:ilvl w:val="0"/>
                <w:numId w:val="88"/>
              </w:numPr>
              <w:tabs>
                <w:tab w:val="clear" w:pos="720"/>
                <w:tab w:val="num" w:pos="102"/>
              </w:tabs>
              <w:suppressAutoHyphens w:val="0"/>
              <w:spacing w:after="0" w:line="240" w:lineRule="auto"/>
              <w:ind w:left="102" w:hanging="180"/>
              <w:rPr>
                <w:rFonts w:ascii="Arial" w:hAnsi="Arial" w:cs="Arial"/>
                <w:lang w:val="sr-Cyrl-RS"/>
              </w:rPr>
            </w:pPr>
            <w:r w:rsidRPr="00F92611">
              <w:rPr>
                <w:rFonts w:ascii="Arial" w:hAnsi="Arial" w:cs="Arial"/>
                <w:lang w:val="sr-Cyrl-RS"/>
              </w:rPr>
              <w:t>Број корисника</w:t>
            </w:r>
          </w:p>
        </w:tc>
      </w:tr>
      <w:tr w:rsidR="00BD1112" w:rsidRPr="00EB3791" w:rsidTr="00942C97">
        <w:trPr>
          <w:cantSplit/>
          <w:trHeight w:val="510"/>
        </w:trPr>
        <w:tc>
          <w:tcPr>
            <w:tcW w:w="14760" w:type="dxa"/>
            <w:gridSpan w:val="7"/>
            <w:shd w:val="clear" w:color="auto" w:fill="C0C0C0"/>
          </w:tcPr>
          <w:p w:rsidR="00BD1112" w:rsidRPr="00CD1214" w:rsidRDefault="00BD1112" w:rsidP="00BD1112">
            <w:pPr>
              <w:spacing w:after="0" w:line="240" w:lineRule="auto"/>
              <w:rPr>
                <w:rFonts w:ascii="Arial" w:hAnsi="Arial" w:cs="Arial"/>
                <w:b/>
                <w:lang w:val="ru-RU"/>
              </w:rPr>
            </w:pPr>
            <w:r>
              <w:rPr>
                <w:rFonts w:ascii="Arial" w:hAnsi="Arial" w:cs="Arial"/>
                <w:b/>
                <w:lang w:val="ru-RU"/>
              </w:rPr>
              <w:t>2.3</w:t>
            </w:r>
            <w:r w:rsidR="00355F0F">
              <w:rPr>
                <w:rFonts w:ascii="Arial" w:hAnsi="Arial" w:cs="Arial"/>
                <w:b/>
                <w:lang w:val="ru-RU"/>
              </w:rPr>
              <w:t>. Стратешки циљ</w:t>
            </w:r>
            <w:r w:rsidRPr="00CD1214">
              <w:rPr>
                <w:rFonts w:ascii="Arial" w:hAnsi="Arial" w:cs="Arial"/>
                <w:b/>
                <w:lang w:val="ru-RU"/>
              </w:rPr>
              <w:t>:</w:t>
            </w:r>
            <w:r>
              <w:rPr>
                <w:rFonts w:ascii="Arial" w:hAnsi="Arial" w:cs="Arial"/>
                <w:b/>
                <w:lang w:val="ru-RU"/>
              </w:rPr>
              <w:t xml:space="preserve"> </w:t>
            </w:r>
            <w:r w:rsidRPr="00540A57">
              <w:rPr>
                <w:rFonts w:ascii="Arial" w:hAnsi="Arial" w:cs="Arial"/>
                <w:lang w:val="sr-Cyrl-CS"/>
              </w:rPr>
              <w:t>До 2020. године најмање 60% МСПП организовано у релевантан облик удруживања</w:t>
            </w:r>
          </w:p>
        </w:tc>
      </w:tr>
      <w:tr w:rsidR="00BD1112" w:rsidRPr="00EB3791" w:rsidTr="00942C97">
        <w:trPr>
          <w:cantSplit/>
          <w:trHeight w:val="510"/>
        </w:trPr>
        <w:tc>
          <w:tcPr>
            <w:tcW w:w="14760" w:type="dxa"/>
            <w:gridSpan w:val="7"/>
            <w:shd w:val="clear" w:color="auto" w:fill="C0C0C0"/>
          </w:tcPr>
          <w:p w:rsidR="00BD1112" w:rsidRPr="00D564A6" w:rsidRDefault="00BD1112" w:rsidP="00BD1112">
            <w:pPr>
              <w:spacing w:after="0" w:line="240" w:lineRule="auto"/>
              <w:rPr>
                <w:rFonts w:ascii="Arial" w:hAnsi="Arial" w:cs="Arial"/>
                <w:lang w:val="ru-RU"/>
              </w:rPr>
            </w:pPr>
            <w:r w:rsidRPr="00CD1214">
              <w:rPr>
                <w:rFonts w:ascii="Arial" w:hAnsi="Arial" w:cs="Arial"/>
                <w:b/>
                <w:lang w:val="ru-RU"/>
              </w:rPr>
              <w:t>2.</w:t>
            </w:r>
            <w:r>
              <w:rPr>
                <w:rFonts w:ascii="Arial" w:hAnsi="Arial" w:cs="Arial"/>
                <w:b/>
                <w:lang w:val="ru-RU"/>
              </w:rPr>
              <w:t>3.1</w:t>
            </w:r>
            <w:r w:rsidRPr="00CD1214">
              <w:rPr>
                <w:rFonts w:ascii="Arial" w:hAnsi="Arial" w:cs="Arial"/>
                <w:b/>
                <w:lang w:val="ru-RU"/>
              </w:rPr>
              <w:t>. Програм:</w:t>
            </w:r>
            <w:r>
              <w:rPr>
                <w:rFonts w:ascii="Arial" w:hAnsi="Arial" w:cs="Arial"/>
                <w:b/>
                <w:lang w:val="ru-RU"/>
              </w:rPr>
              <w:t xml:space="preserve"> </w:t>
            </w:r>
            <w:r>
              <w:rPr>
                <w:rFonts w:ascii="Arial" w:hAnsi="Arial" w:cs="Arial"/>
                <w:lang w:val="ru-RU"/>
              </w:rPr>
              <w:t>Јачање капацитета МСП</w:t>
            </w:r>
            <w:r w:rsidR="002B68AC">
              <w:rPr>
                <w:rFonts w:ascii="Arial" w:hAnsi="Arial" w:cs="Arial"/>
                <w:lang w:val="ru-RU"/>
              </w:rPr>
              <w:t>П</w:t>
            </w:r>
            <w:r>
              <w:rPr>
                <w:rFonts w:ascii="Arial" w:hAnsi="Arial" w:cs="Arial"/>
                <w:lang w:val="ru-RU"/>
              </w:rPr>
              <w:t xml:space="preserve"> сектора</w:t>
            </w:r>
          </w:p>
        </w:tc>
      </w:tr>
      <w:tr w:rsidR="00BD1112" w:rsidRPr="00CD1214" w:rsidTr="00942C97">
        <w:trPr>
          <w:cantSplit/>
          <w:trHeight w:val="510"/>
        </w:trPr>
        <w:tc>
          <w:tcPr>
            <w:tcW w:w="1429" w:type="dxa"/>
          </w:tcPr>
          <w:p w:rsidR="00BD1112" w:rsidRPr="00CD1214" w:rsidRDefault="00BD1112" w:rsidP="00BD1112">
            <w:pPr>
              <w:spacing w:after="0" w:line="240" w:lineRule="auto"/>
              <w:jc w:val="center"/>
              <w:rPr>
                <w:rFonts w:ascii="Arial" w:hAnsi="Arial" w:cs="Arial"/>
                <w:b/>
              </w:rPr>
            </w:pPr>
            <w:r w:rsidRPr="00CD1214">
              <w:rPr>
                <w:rFonts w:ascii="Arial" w:hAnsi="Arial" w:cs="Arial"/>
                <w:b/>
              </w:rPr>
              <w:t>Број</w:t>
            </w:r>
          </w:p>
        </w:tc>
        <w:tc>
          <w:tcPr>
            <w:tcW w:w="3851" w:type="dxa"/>
          </w:tcPr>
          <w:p w:rsidR="00BD1112" w:rsidRPr="00CD1214" w:rsidRDefault="00BD1112" w:rsidP="00BD1112">
            <w:pPr>
              <w:spacing w:after="0" w:line="240" w:lineRule="auto"/>
              <w:jc w:val="center"/>
              <w:rPr>
                <w:rFonts w:ascii="Arial" w:hAnsi="Arial" w:cs="Arial"/>
                <w:b/>
              </w:rPr>
            </w:pPr>
            <w:r w:rsidRPr="00CD1214">
              <w:rPr>
                <w:rFonts w:ascii="Arial" w:hAnsi="Arial" w:cs="Arial"/>
                <w:b/>
              </w:rPr>
              <w:t>Пројекат</w:t>
            </w:r>
          </w:p>
        </w:tc>
        <w:tc>
          <w:tcPr>
            <w:tcW w:w="2370" w:type="dxa"/>
          </w:tcPr>
          <w:p w:rsidR="00BD1112" w:rsidRPr="00CD1214" w:rsidRDefault="00BD1112" w:rsidP="00BD1112">
            <w:pPr>
              <w:spacing w:after="0" w:line="240" w:lineRule="auto"/>
              <w:jc w:val="center"/>
              <w:rPr>
                <w:rFonts w:ascii="Arial" w:hAnsi="Arial" w:cs="Arial"/>
                <w:b/>
              </w:rPr>
            </w:pPr>
            <w:r w:rsidRPr="00CD1214">
              <w:rPr>
                <w:rFonts w:ascii="Arial" w:hAnsi="Arial" w:cs="Arial"/>
                <w:b/>
              </w:rPr>
              <w:t>ПАРТНЕРИ</w:t>
            </w:r>
          </w:p>
        </w:tc>
        <w:tc>
          <w:tcPr>
            <w:tcW w:w="2370" w:type="dxa"/>
            <w:gridSpan w:val="2"/>
          </w:tcPr>
          <w:p w:rsidR="00BD1112" w:rsidRPr="00CD1214" w:rsidRDefault="00BD1112" w:rsidP="00BD1112">
            <w:pPr>
              <w:spacing w:after="0" w:line="240" w:lineRule="auto"/>
              <w:jc w:val="center"/>
              <w:rPr>
                <w:rFonts w:ascii="Arial" w:hAnsi="Arial" w:cs="Arial"/>
                <w:b/>
              </w:rPr>
            </w:pPr>
            <w:r w:rsidRPr="00CD1214">
              <w:rPr>
                <w:rFonts w:ascii="Arial" w:hAnsi="Arial" w:cs="Arial"/>
                <w:b/>
              </w:rPr>
              <w:t>Време</w:t>
            </w:r>
          </w:p>
        </w:tc>
        <w:tc>
          <w:tcPr>
            <w:tcW w:w="2370" w:type="dxa"/>
          </w:tcPr>
          <w:p w:rsidR="00BD1112" w:rsidRDefault="00355F0F" w:rsidP="00BD1112">
            <w:pPr>
              <w:spacing w:after="0" w:line="240" w:lineRule="auto"/>
              <w:jc w:val="center"/>
              <w:rPr>
                <w:rFonts w:ascii="Arial" w:hAnsi="Arial" w:cs="Arial"/>
                <w:b/>
                <w:lang w:val="sr-Cyrl-CS"/>
              </w:rPr>
            </w:pPr>
            <w:r>
              <w:rPr>
                <w:rFonts w:ascii="Arial" w:hAnsi="Arial" w:cs="Arial"/>
                <w:b/>
                <w:lang w:val="ru-RU"/>
              </w:rPr>
              <w:t>И</w:t>
            </w:r>
            <w:r w:rsidR="00BD1112" w:rsidRPr="00EF6598">
              <w:rPr>
                <w:rFonts w:ascii="Arial" w:hAnsi="Arial" w:cs="Arial"/>
                <w:b/>
                <w:lang w:val="ru-RU"/>
              </w:rPr>
              <w:t>звор финансирања</w:t>
            </w:r>
          </w:p>
          <w:p w:rsidR="00BD1112" w:rsidRPr="001726FF" w:rsidRDefault="00BD1112" w:rsidP="00BD1112">
            <w:pPr>
              <w:spacing w:after="0" w:line="240" w:lineRule="auto"/>
              <w:jc w:val="center"/>
              <w:rPr>
                <w:rFonts w:ascii="Arial" w:hAnsi="Arial" w:cs="Arial"/>
                <w:b/>
                <w:lang w:val="sr-Cyrl-CS"/>
              </w:rPr>
            </w:pPr>
          </w:p>
        </w:tc>
        <w:tc>
          <w:tcPr>
            <w:tcW w:w="2370" w:type="dxa"/>
          </w:tcPr>
          <w:p w:rsidR="00BD1112" w:rsidRPr="00CD1214" w:rsidRDefault="00BD1112" w:rsidP="00BD1112">
            <w:pPr>
              <w:spacing w:after="0" w:line="240" w:lineRule="auto"/>
              <w:jc w:val="center"/>
              <w:rPr>
                <w:rFonts w:ascii="Arial" w:hAnsi="Arial" w:cs="Arial"/>
              </w:rPr>
            </w:pPr>
            <w:r w:rsidRPr="00CD1214">
              <w:rPr>
                <w:rFonts w:ascii="Arial" w:hAnsi="Arial" w:cs="Arial"/>
                <w:b/>
              </w:rPr>
              <w:t>ИНДИКАТОРИ</w:t>
            </w:r>
          </w:p>
        </w:tc>
      </w:tr>
      <w:tr w:rsidR="00BD1112" w:rsidRPr="00CD1214" w:rsidTr="00942C97">
        <w:trPr>
          <w:cantSplit/>
          <w:trHeight w:val="510"/>
        </w:trPr>
        <w:tc>
          <w:tcPr>
            <w:tcW w:w="1429" w:type="dxa"/>
            <w:tcBorders>
              <w:bottom w:val="single" w:sz="4" w:space="0" w:color="auto"/>
            </w:tcBorders>
          </w:tcPr>
          <w:p w:rsidR="00BD1112" w:rsidRPr="00CD1214" w:rsidRDefault="00BD1112" w:rsidP="00BD1112">
            <w:pPr>
              <w:spacing w:after="0" w:line="240" w:lineRule="auto"/>
              <w:rPr>
                <w:rFonts w:ascii="Arial" w:hAnsi="Arial" w:cs="Arial"/>
                <w:b/>
                <w:lang w:val="ru-RU"/>
              </w:rPr>
            </w:pPr>
            <w:r w:rsidRPr="00CD1214">
              <w:rPr>
                <w:rFonts w:ascii="Arial" w:hAnsi="Arial" w:cs="Arial"/>
                <w:b/>
                <w:lang w:val="ru-RU"/>
              </w:rPr>
              <w:t>2.</w:t>
            </w:r>
            <w:r>
              <w:rPr>
                <w:rFonts w:ascii="Arial" w:hAnsi="Arial" w:cs="Arial"/>
                <w:b/>
                <w:lang w:val="ru-RU"/>
              </w:rPr>
              <w:t>3.1</w:t>
            </w:r>
            <w:r w:rsidRPr="00CD1214">
              <w:rPr>
                <w:rFonts w:ascii="Arial" w:hAnsi="Arial" w:cs="Arial"/>
                <w:b/>
                <w:lang w:val="ru-RU"/>
              </w:rPr>
              <w:t>.</w:t>
            </w:r>
            <w:r>
              <w:rPr>
                <w:rFonts w:ascii="Arial" w:hAnsi="Arial" w:cs="Arial"/>
                <w:b/>
                <w:lang w:val="ru-RU"/>
              </w:rPr>
              <w:t>1.</w:t>
            </w:r>
          </w:p>
        </w:tc>
        <w:tc>
          <w:tcPr>
            <w:tcW w:w="3851" w:type="dxa"/>
            <w:tcBorders>
              <w:bottom w:val="single" w:sz="4" w:space="0" w:color="auto"/>
            </w:tcBorders>
          </w:tcPr>
          <w:p w:rsidR="00BD1112" w:rsidRPr="00F92611" w:rsidRDefault="00EF590C" w:rsidP="002B68AC">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Оснивање Удружења у области МСПП за територију општине Кнић</w:t>
            </w:r>
          </w:p>
        </w:tc>
        <w:tc>
          <w:tcPr>
            <w:tcW w:w="2370" w:type="dxa"/>
            <w:tcBorders>
              <w:bottom w:val="single" w:sz="4" w:space="0" w:color="auto"/>
            </w:tcBorders>
          </w:tcPr>
          <w:p w:rsidR="00355F0F" w:rsidRPr="00F92611" w:rsidRDefault="00355F0F" w:rsidP="00355F0F">
            <w:pPr>
              <w:spacing w:after="0" w:line="240" w:lineRule="auto"/>
              <w:rPr>
                <w:rFonts w:ascii="Arial" w:hAnsi="Arial" w:cs="Arial"/>
                <w:lang w:val="ru-RU"/>
              </w:rPr>
            </w:pPr>
            <w:r w:rsidRPr="00F92611">
              <w:rPr>
                <w:rFonts w:ascii="Arial" w:hAnsi="Arial" w:cs="Arial"/>
                <w:lang w:val="ru-RU"/>
              </w:rPr>
              <w:t>Р</w:t>
            </w:r>
            <w:r>
              <w:rPr>
                <w:rFonts w:ascii="Arial" w:hAnsi="Arial" w:cs="Arial"/>
                <w:lang w:val="ru-RU"/>
              </w:rPr>
              <w:t xml:space="preserve">егионална агенција за </w:t>
            </w:r>
            <w:r w:rsidR="002B68AC">
              <w:rPr>
                <w:rFonts w:ascii="Arial" w:hAnsi="Arial" w:cs="Arial"/>
                <w:lang w:val="ru-RU"/>
              </w:rPr>
              <w:t xml:space="preserve">економски </w:t>
            </w:r>
            <w:r>
              <w:rPr>
                <w:rFonts w:ascii="Arial" w:hAnsi="Arial" w:cs="Arial"/>
                <w:lang w:val="ru-RU"/>
              </w:rPr>
              <w:t>развој Шумадије и Поморавља</w:t>
            </w:r>
          </w:p>
          <w:p w:rsidR="00BD1112" w:rsidRPr="00247597" w:rsidRDefault="00BD1112" w:rsidP="00BD1112">
            <w:pPr>
              <w:spacing w:after="0" w:line="240" w:lineRule="auto"/>
              <w:rPr>
                <w:rFonts w:ascii="Arial" w:hAnsi="Arial" w:cs="Arial"/>
                <w:lang w:val="sr-Cyrl-CS"/>
              </w:rPr>
            </w:pPr>
            <w:r w:rsidRPr="00247597">
              <w:rPr>
                <w:rFonts w:ascii="Arial" w:hAnsi="Arial" w:cs="Arial"/>
                <w:lang w:val="sr-Cyrl-CS"/>
              </w:rPr>
              <w:t xml:space="preserve">Удружење </w:t>
            </w:r>
            <w:r w:rsidR="002B68AC">
              <w:rPr>
                <w:rFonts w:ascii="Arial" w:hAnsi="Arial" w:cs="Arial"/>
                <w:lang w:val="sr-Cyrl-CS"/>
              </w:rPr>
              <w:t>привредника</w:t>
            </w:r>
          </w:p>
          <w:p w:rsidR="00BD1112" w:rsidRPr="00247597" w:rsidRDefault="00BD1112" w:rsidP="00BD1112">
            <w:pPr>
              <w:tabs>
                <w:tab w:val="left" w:pos="5580"/>
                <w:tab w:val="left" w:pos="6840"/>
                <w:tab w:val="left" w:pos="8460"/>
                <w:tab w:val="left" w:pos="10080"/>
              </w:tabs>
              <w:spacing w:after="0" w:line="240" w:lineRule="auto"/>
              <w:rPr>
                <w:rFonts w:ascii="Arial" w:hAnsi="Arial" w:cs="Arial"/>
                <w:lang w:val="sr-Cyrl-CS"/>
              </w:rPr>
            </w:pPr>
          </w:p>
        </w:tc>
        <w:tc>
          <w:tcPr>
            <w:tcW w:w="2370" w:type="dxa"/>
            <w:gridSpan w:val="2"/>
            <w:tcBorders>
              <w:bottom w:val="single" w:sz="4" w:space="0" w:color="auto"/>
            </w:tcBorders>
          </w:tcPr>
          <w:p w:rsidR="00BD1112" w:rsidRPr="00537B5C" w:rsidRDefault="00BD1112" w:rsidP="00BD1112">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2010 – 2020.</w:t>
            </w:r>
          </w:p>
        </w:tc>
        <w:tc>
          <w:tcPr>
            <w:tcW w:w="2370" w:type="dxa"/>
            <w:tcBorders>
              <w:bottom w:val="single" w:sz="4" w:space="0" w:color="auto"/>
            </w:tcBorders>
          </w:tcPr>
          <w:p w:rsidR="00BD1112" w:rsidRDefault="00355F0F" w:rsidP="00E94733">
            <w:pPr>
              <w:numPr>
                <w:ilvl w:val="0"/>
                <w:numId w:val="87"/>
              </w:numPr>
              <w:tabs>
                <w:tab w:val="num" w:pos="312"/>
              </w:tabs>
              <w:suppressAutoHyphens w:val="0"/>
              <w:spacing w:after="0" w:line="240" w:lineRule="auto"/>
              <w:ind w:left="312" w:hanging="312"/>
              <w:rPr>
                <w:rFonts w:ascii="Arial" w:hAnsi="Arial" w:cs="Arial"/>
                <w:lang w:val="sr-Cyrl-CS"/>
              </w:rPr>
            </w:pPr>
            <w:r w:rsidRPr="00F92611">
              <w:rPr>
                <w:rFonts w:ascii="Arial" w:hAnsi="Arial" w:cs="Arial"/>
                <w:lang w:val="sr-Cyrl-CS"/>
              </w:rPr>
              <w:t>Општина Кнић</w:t>
            </w:r>
            <w:r w:rsidRPr="002B76EC">
              <w:rPr>
                <w:rFonts w:ascii="Arial" w:hAnsi="Arial" w:cs="Arial"/>
                <w:lang w:val="sr-Cyrl-CS"/>
              </w:rPr>
              <w:t xml:space="preserve"> </w:t>
            </w:r>
            <w:r w:rsidR="00BD1112" w:rsidRPr="002B76EC">
              <w:rPr>
                <w:rFonts w:ascii="Arial" w:hAnsi="Arial" w:cs="Arial"/>
                <w:lang w:val="sr-Cyrl-CS"/>
              </w:rPr>
              <w:t>Регионална привредна комора</w:t>
            </w:r>
          </w:p>
          <w:p w:rsidR="00BD1112" w:rsidRPr="002B2050" w:rsidRDefault="00BD1112" w:rsidP="00E94733">
            <w:pPr>
              <w:numPr>
                <w:ilvl w:val="0"/>
                <w:numId w:val="87"/>
              </w:numPr>
              <w:tabs>
                <w:tab w:val="num" w:pos="312"/>
              </w:tabs>
              <w:suppressAutoHyphens w:val="0"/>
              <w:spacing w:after="0" w:line="240" w:lineRule="auto"/>
              <w:ind w:left="312" w:hanging="312"/>
              <w:rPr>
                <w:rFonts w:ascii="Arial" w:hAnsi="Arial" w:cs="Arial"/>
                <w:lang w:val="sr-Cyrl-CS"/>
              </w:rPr>
            </w:pPr>
            <w:r w:rsidRPr="00247597">
              <w:rPr>
                <w:rFonts w:ascii="Arial" w:hAnsi="Arial" w:cs="Arial"/>
                <w:lang w:val="sr-Cyrl-CS"/>
              </w:rPr>
              <w:t xml:space="preserve">Удружење </w:t>
            </w:r>
            <w:r w:rsidR="002B68AC">
              <w:rPr>
                <w:rFonts w:ascii="Arial" w:hAnsi="Arial" w:cs="Arial"/>
                <w:lang w:val="sr-Cyrl-CS"/>
              </w:rPr>
              <w:t>привредника</w:t>
            </w:r>
          </w:p>
        </w:tc>
        <w:tc>
          <w:tcPr>
            <w:tcW w:w="2370" w:type="dxa"/>
            <w:tcBorders>
              <w:bottom w:val="single" w:sz="4" w:space="0" w:color="auto"/>
            </w:tcBorders>
          </w:tcPr>
          <w:p w:rsidR="00BD1112" w:rsidRPr="008A1D77" w:rsidRDefault="00BD1112" w:rsidP="006513D1">
            <w:pPr>
              <w:numPr>
                <w:ilvl w:val="0"/>
                <w:numId w:val="88"/>
              </w:numPr>
              <w:tabs>
                <w:tab w:val="clear" w:pos="720"/>
                <w:tab w:val="num" w:pos="102"/>
              </w:tabs>
              <w:suppressAutoHyphens w:val="0"/>
              <w:spacing w:after="0" w:line="240" w:lineRule="auto"/>
              <w:ind w:left="102" w:hanging="180"/>
              <w:rPr>
                <w:rFonts w:ascii="Arial" w:hAnsi="Arial" w:cs="Arial"/>
                <w:lang w:val="ru-RU"/>
              </w:rPr>
            </w:pPr>
            <w:r w:rsidRPr="008A1D77">
              <w:rPr>
                <w:rFonts w:ascii="Arial" w:hAnsi="Arial" w:cs="Arial"/>
                <w:lang w:val="sr-Cyrl-BA"/>
              </w:rPr>
              <w:t>Формирани органи</w:t>
            </w:r>
          </w:p>
          <w:p w:rsidR="00BD1112" w:rsidRPr="008A1D77" w:rsidRDefault="00BD1112" w:rsidP="006513D1">
            <w:pPr>
              <w:numPr>
                <w:ilvl w:val="0"/>
                <w:numId w:val="88"/>
              </w:numPr>
              <w:tabs>
                <w:tab w:val="clear" w:pos="720"/>
                <w:tab w:val="num" w:pos="102"/>
              </w:tabs>
              <w:suppressAutoHyphens w:val="0"/>
              <w:spacing w:after="0" w:line="240" w:lineRule="auto"/>
              <w:ind w:left="102" w:hanging="180"/>
              <w:rPr>
                <w:rFonts w:ascii="Arial" w:hAnsi="Arial" w:cs="Arial"/>
                <w:lang w:val="ru-RU"/>
              </w:rPr>
            </w:pPr>
            <w:r w:rsidRPr="008A1D77">
              <w:rPr>
                <w:rFonts w:ascii="Arial" w:hAnsi="Arial" w:cs="Arial"/>
                <w:lang w:val="sr-Cyrl-BA"/>
              </w:rPr>
              <w:t>Број чланова</w:t>
            </w:r>
          </w:p>
          <w:p w:rsidR="00BD1112" w:rsidRPr="00CD1214" w:rsidRDefault="00BD1112" w:rsidP="006513D1">
            <w:pPr>
              <w:numPr>
                <w:ilvl w:val="0"/>
                <w:numId w:val="88"/>
              </w:numPr>
              <w:tabs>
                <w:tab w:val="clear" w:pos="720"/>
                <w:tab w:val="num" w:pos="102"/>
              </w:tabs>
              <w:suppressAutoHyphens w:val="0"/>
              <w:spacing w:after="0" w:line="240" w:lineRule="auto"/>
              <w:ind w:left="102" w:hanging="180"/>
              <w:rPr>
                <w:rFonts w:ascii="Arial" w:hAnsi="Arial" w:cs="Arial"/>
                <w:b/>
                <w:lang w:val="ru-RU"/>
              </w:rPr>
            </w:pPr>
            <w:r w:rsidRPr="008A1D77">
              <w:rPr>
                <w:rFonts w:ascii="Arial" w:hAnsi="Arial" w:cs="Arial"/>
                <w:lang w:val="sr-Cyrl-BA"/>
              </w:rPr>
              <w:t>Број заједничких пројеката</w:t>
            </w:r>
          </w:p>
        </w:tc>
      </w:tr>
      <w:tr w:rsidR="00BD1112" w:rsidRPr="00EB3791" w:rsidTr="00942C97">
        <w:trPr>
          <w:cantSplit/>
          <w:trHeight w:val="510"/>
        </w:trPr>
        <w:tc>
          <w:tcPr>
            <w:tcW w:w="9900" w:type="dxa"/>
            <w:gridSpan w:val="4"/>
            <w:shd w:val="clear" w:color="auto" w:fill="C0C0C0"/>
          </w:tcPr>
          <w:p w:rsidR="00BD1112" w:rsidRPr="00F64E36" w:rsidRDefault="00BD1112" w:rsidP="00BD1112">
            <w:pPr>
              <w:spacing w:after="0" w:line="240" w:lineRule="auto"/>
              <w:rPr>
                <w:rFonts w:ascii="Arial" w:hAnsi="Arial" w:cs="Arial"/>
                <w:b/>
                <w:color w:val="003366"/>
                <w:lang w:val="sr-Cyrl-CS"/>
              </w:rPr>
            </w:pPr>
            <w:r>
              <w:rPr>
                <w:rFonts w:ascii="Arial" w:hAnsi="Arial" w:cs="Arial"/>
                <w:b/>
                <w:color w:val="003366"/>
                <w:lang w:val="ru-RU"/>
              </w:rPr>
              <w:t>3</w:t>
            </w:r>
            <w:r w:rsidRPr="00CD1214">
              <w:rPr>
                <w:rFonts w:ascii="Arial" w:hAnsi="Arial" w:cs="Arial"/>
                <w:b/>
                <w:color w:val="003366"/>
                <w:lang w:val="ru-RU"/>
              </w:rPr>
              <w:t>. ПРОБЛЕМ / ПРИОРИТЕТ:</w:t>
            </w:r>
            <w:r w:rsidRPr="00CD1214">
              <w:rPr>
                <w:rFonts w:ascii="Arial" w:hAnsi="Arial" w:cs="Arial"/>
                <w:b/>
                <w:color w:val="003366"/>
                <w:lang w:val="sr-Cyrl-CS"/>
              </w:rPr>
              <w:t xml:space="preserve"> </w:t>
            </w:r>
            <w:r w:rsidRPr="00505018">
              <w:rPr>
                <w:rFonts w:ascii="Arial" w:hAnsi="Arial" w:cs="Arial"/>
                <w:b/>
                <w:lang w:val="sr-Cyrl-CS"/>
              </w:rPr>
              <w:t>Створити услове за интензивни развој сектора производње и прераде хране</w:t>
            </w:r>
          </w:p>
        </w:tc>
        <w:tc>
          <w:tcPr>
            <w:tcW w:w="4860" w:type="dxa"/>
            <w:gridSpan w:val="3"/>
            <w:shd w:val="clear" w:color="auto" w:fill="C0C0C0"/>
          </w:tcPr>
          <w:p w:rsidR="00BD1112" w:rsidRPr="00CD1214" w:rsidRDefault="00BD1112" w:rsidP="00BD1112">
            <w:pPr>
              <w:spacing w:after="0" w:line="240" w:lineRule="auto"/>
              <w:rPr>
                <w:rFonts w:ascii="Arial" w:hAnsi="Arial" w:cs="Arial"/>
                <w:b/>
                <w:color w:val="003366"/>
                <w:lang w:val="ru-RU"/>
              </w:rPr>
            </w:pPr>
            <w:r w:rsidRPr="00CD1214">
              <w:rPr>
                <w:rFonts w:ascii="Arial" w:hAnsi="Arial" w:cs="Arial"/>
                <w:b/>
                <w:color w:val="003366"/>
                <w:lang w:val="ru-RU"/>
              </w:rPr>
              <w:t>Степен приоритета</w:t>
            </w:r>
          </w:p>
          <w:p w:rsidR="00BD1112" w:rsidRPr="00CD1214" w:rsidRDefault="00BD1112" w:rsidP="00BD1112">
            <w:pPr>
              <w:spacing w:after="0" w:line="240" w:lineRule="auto"/>
              <w:rPr>
                <w:rFonts w:ascii="Arial" w:hAnsi="Arial" w:cs="Arial"/>
                <w:b/>
                <w:color w:val="003366"/>
                <w:lang w:val="ru-RU"/>
              </w:rPr>
            </w:pPr>
            <w:r w:rsidRPr="00CD1214">
              <w:rPr>
                <w:rFonts w:ascii="Arial" w:hAnsi="Arial" w:cs="Arial"/>
                <w:i/>
                <w:color w:val="003366"/>
                <w:lang w:val="ru-RU"/>
              </w:rPr>
              <w:t>(висок/средњ</w:t>
            </w:r>
            <w:r>
              <w:rPr>
                <w:rFonts w:ascii="Arial" w:hAnsi="Arial" w:cs="Arial"/>
                <w:i/>
                <w:color w:val="003366"/>
                <w:lang w:val="ru-RU"/>
              </w:rPr>
              <w:t>и</w:t>
            </w:r>
            <w:r w:rsidRPr="00CD1214">
              <w:rPr>
                <w:rFonts w:ascii="Arial" w:hAnsi="Arial" w:cs="Arial"/>
                <w:i/>
                <w:color w:val="003366"/>
                <w:lang w:val="ru-RU"/>
              </w:rPr>
              <w:t>/ниски)</w:t>
            </w:r>
          </w:p>
        </w:tc>
      </w:tr>
      <w:tr w:rsidR="00BD1112" w:rsidRPr="00EB3791" w:rsidTr="00942C97">
        <w:trPr>
          <w:cantSplit/>
          <w:trHeight w:val="510"/>
        </w:trPr>
        <w:tc>
          <w:tcPr>
            <w:tcW w:w="14760" w:type="dxa"/>
            <w:gridSpan w:val="7"/>
            <w:shd w:val="clear" w:color="auto" w:fill="C0C0C0"/>
          </w:tcPr>
          <w:p w:rsidR="00BD1112" w:rsidRPr="00CD1214" w:rsidRDefault="00BD1112" w:rsidP="00F92611">
            <w:pPr>
              <w:spacing w:after="0" w:line="240" w:lineRule="auto"/>
              <w:rPr>
                <w:rFonts w:ascii="Arial" w:hAnsi="Arial" w:cs="Arial"/>
                <w:b/>
                <w:lang w:val="sr-Cyrl-CS"/>
              </w:rPr>
            </w:pPr>
            <w:r>
              <w:rPr>
                <w:rFonts w:ascii="Arial" w:hAnsi="Arial" w:cs="Arial"/>
                <w:b/>
                <w:lang w:val="ru-RU"/>
              </w:rPr>
              <w:t>3</w:t>
            </w:r>
            <w:r w:rsidRPr="00CD1214">
              <w:rPr>
                <w:rFonts w:ascii="Arial" w:hAnsi="Arial" w:cs="Arial"/>
                <w:b/>
                <w:lang w:val="ru-RU"/>
              </w:rPr>
              <w:t>.</w:t>
            </w:r>
            <w:r>
              <w:rPr>
                <w:rFonts w:ascii="Arial" w:hAnsi="Arial" w:cs="Arial"/>
                <w:b/>
                <w:lang w:val="ru-RU"/>
              </w:rPr>
              <w:t>1</w:t>
            </w:r>
            <w:r w:rsidRPr="00CD1214">
              <w:rPr>
                <w:rFonts w:ascii="Arial" w:hAnsi="Arial" w:cs="Arial"/>
                <w:b/>
                <w:lang w:val="ru-RU"/>
              </w:rPr>
              <w:t>. Стратешки циљ :</w:t>
            </w:r>
            <w:r w:rsidRPr="00CD1214">
              <w:rPr>
                <w:rFonts w:ascii="Arial" w:hAnsi="Arial" w:cs="Arial"/>
                <w:b/>
                <w:lang w:val="sr-Cyrl-CS"/>
              </w:rPr>
              <w:t xml:space="preserve"> </w:t>
            </w:r>
            <w:r w:rsidRPr="008978D5">
              <w:rPr>
                <w:rFonts w:ascii="Arial" w:hAnsi="Arial" w:cs="Arial"/>
                <w:lang w:val="sr-Cyrl-CS"/>
              </w:rPr>
              <w:t>До 2020. године повећан пласман производа из сектора производње хране  са територије општине Кнић за 75%</w:t>
            </w:r>
          </w:p>
        </w:tc>
      </w:tr>
      <w:tr w:rsidR="00BD1112" w:rsidRPr="00EB3791" w:rsidTr="00942C97">
        <w:trPr>
          <w:cantSplit/>
          <w:trHeight w:val="510"/>
        </w:trPr>
        <w:tc>
          <w:tcPr>
            <w:tcW w:w="14760" w:type="dxa"/>
            <w:gridSpan w:val="7"/>
            <w:shd w:val="clear" w:color="auto" w:fill="C0C0C0"/>
          </w:tcPr>
          <w:p w:rsidR="00BD1112" w:rsidRPr="00CD1214" w:rsidRDefault="00BD1112" w:rsidP="00BD1112">
            <w:pPr>
              <w:spacing w:after="0" w:line="240" w:lineRule="auto"/>
              <w:rPr>
                <w:rFonts w:ascii="Arial" w:hAnsi="Arial" w:cs="Arial"/>
                <w:b/>
                <w:lang w:val="ru-RU"/>
              </w:rPr>
            </w:pPr>
            <w:r>
              <w:rPr>
                <w:rFonts w:ascii="Arial" w:hAnsi="Arial" w:cs="Arial"/>
                <w:b/>
                <w:lang w:val="ru-RU"/>
              </w:rPr>
              <w:t>3.1.</w:t>
            </w:r>
            <w:r w:rsidRPr="00CD1214">
              <w:rPr>
                <w:rFonts w:ascii="Arial" w:hAnsi="Arial" w:cs="Arial"/>
                <w:b/>
                <w:lang w:val="ru-RU"/>
              </w:rPr>
              <w:t xml:space="preserve">1. Програм: </w:t>
            </w:r>
            <w:r>
              <w:rPr>
                <w:rFonts w:ascii="Arial" w:hAnsi="Arial" w:cs="Arial"/>
                <w:lang w:val="sr-Cyrl-CS"/>
              </w:rPr>
              <w:t>Р</w:t>
            </w:r>
            <w:r w:rsidR="00482255">
              <w:rPr>
                <w:rFonts w:ascii="Arial" w:hAnsi="Arial" w:cs="Arial"/>
                <w:lang w:val="sr-Cyrl-CS"/>
              </w:rPr>
              <w:t>азвој</w:t>
            </w:r>
            <w:r w:rsidRPr="00F87A2B">
              <w:rPr>
                <w:rFonts w:ascii="Arial" w:hAnsi="Arial" w:cs="Arial"/>
                <w:lang w:val="sr-Cyrl-CS"/>
              </w:rPr>
              <w:t xml:space="preserve"> сектора производње и прераде хране</w:t>
            </w:r>
          </w:p>
        </w:tc>
      </w:tr>
      <w:tr w:rsidR="00BD1112" w:rsidRPr="00CD1214" w:rsidTr="00942C97">
        <w:trPr>
          <w:cantSplit/>
          <w:trHeight w:val="510"/>
        </w:trPr>
        <w:tc>
          <w:tcPr>
            <w:tcW w:w="1429" w:type="dxa"/>
          </w:tcPr>
          <w:p w:rsidR="00BD1112" w:rsidRPr="00CD1214" w:rsidRDefault="00BD1112" w:rsidP="00BD1112">
            <w:pPr>
              <w:spacing w:after="0" w:line="240" w:lineRule="auto"/>
              <w:jc w:val="center"/>
              <w:rPr>
                <w:rFonts w:ascii="Arial" w:hAnsi="Arial" w:cs="Arial"/>
                <w:b/>
              </w:rPr>
            </w:pPr>
            <w:r w:rsidRPr="00CD1214">
              <w:rPr>
                <w:rFonts w:ascii="Arial" w:hAnsi="Arial" w:cs="Arial"/>
                <w:b/>
              </w:rPr>
              <w:t>Број</w:t>
            </w:r>
          </w:p>
        </w:tc>
        <w:tc>
          <w:tcPr>
            <w:tcW w:w="3851" w:type="dxa"/>
          </w:tcPr>
          <w:p w:rsidR="00BD1112" w:rsidRPr="00CD1214" w:rsidRDefault="00BD1112" w:rsidP="00BD1112">
            <w:pPr>
              <w:spacing w:after="0" w:line="240" w:lineRule="auto"/>
              <w:jc w:val="center"/>
              <w:rPr>
                <w:rFonts w:ascii="Arial" w:hAnsi="Arial" w:cs="Arial"/>
                <w:b/>
              </w:rPr>
            </w:pPr>
            <w:r w:rsidRPr="00CD1214">
              <w:rPr>
                <w:rFonts w:ascii="Arial" w:hAnsi="Arial" w:cs="Arial"/>
                <w:b/>
              </w:rPr>
              <w:t>Пројекат</w:t>
            </w:r>
          </w:p>
        </w:tc>
        <w:tc>
          <w:tcPr>
            <w:tcW w:w="2370" w:type="dxa"/>
          </w:tcPr>
          <w:p w:rsidR="00BD1112" w:rsidRPr="00CD1214" w:rsidRDefault="00BD1112" w:rsidP="00BD1112">
            <w:pPr>
              <w:spacing w:after="0" w:line="240" w:lineRule="auto"/>
              <w:jc w:val="center"/>
              <w:rPr>
                <w:rFonts w:ascii="Arial" w:hAnsi="Arial" w:cs="Arial"/>
                <w:b/>
              </w:rPr>
            </w:pPr>
            <w:r w:rsidRPr="00CD1214">
              <w:rPr>
                <w:rFonts w:ascii="Arial" w:hAnsi="Arial" w:cs="Arial"/>
                <w:b/>
              </w:rPr>
              <w:t>ПАРТНЕРИ</w:t>
            </w:r>
          </w:p>
        </w:tc>
        <w:tc>
          <w:tcPr>
            <w:tcW w:w="2370" w:type="dxa"/>
            <w:gridSpan w:val="2"/>
          </w:tcPr>
          <w:p w:rsidR="00BD1112" w:rsidRPr="00CD1214" w:rsidRDefault="00BD1112" w:rsidP="00BD1112">
            <w:pPr>
              <w:spacing w:after="0" w:line="240" w:lineRule="auto"/>
              <w:jc w:val="center"/>
              <w:rPr>
                <w:rFonts w:ascii="Arial" w:hAnsi="Arial" w:cs="Arial"/>
                <w:b/>
              </w:rPr>
            </w:pPr>
            <w:r w:rsidRPr="00CD1214">
              <w:rPr>
                <w:rFonts w:ascii="Arial" w:hAnsi="Arial" w:cs="Arial"/>
                <w:b/>
              </w:rPr>
              <w:t>Време</w:t>
            </w:r>
          </w:p>
        </w:tc>
        <w:tc>
          <w:tcPr>
            <w:tcW w:w="2370" w:type="dxa"/>
          </w:tcPr>
          <w:p w:rsidR="00BD1112" w:rsidRDefault="00355F0F" w:rsidP="00BD1112">
            <w:pPr>
              <w:spacing w:after="0" w:line="240" w:lineRule="auto"/>
              <w:jc w:val="center"/>
              <w:rPr>
                <w:rFonts w:ascii="Arial" w:hAnsi="Arial" w:cs="Arial"/>
                <w:b/>
                <w:lang w:val="sr-Cyrl-CS"/>
              </w:rPr>
            </w:pPr>
            <w:r>
              <w:rPr>
                <w:rFonts w:ascii="Arial" w:hAnsi="Arial" w:cs="Arial"/>
                <w:b/>
                <w:lang w:val="ru-RU"/>
              </w:rPr>
              <w:t>И</w:t>
            </w:r>
            <w:r w:rsidR="00BD1112" w:rsidRPr="00EF6598">
              <w:rPr>
                <w:rFonts w:ascii="Arial" w:hAnsi="Arial" w:cs="Arial"/>
                <w:b/>
                <w:lang w:val="ru-RU"/>
              </w:rPr>
              <w:t>звор финансирања</w:t>
            </w:r>
          </w:p>
          <w:p w:rsidR="00BD1112" w:rsidRPr="001726FF" w:rsidRDefault="00BD1112" w:rsidP="00BD1112">
            <w:pPr>
              <w:spacing w:after="0" w:line="240" w:lineRule="auto"/>
              <w:jc w:val="center"/>
              <w:rPr>
                <w:rFonts w:ascii="Arial" w:hAnsi="Arial" w:cs="Arial"/>
                <w:b/>
                <w:lang w:val="sr-Cyrl-CS"/>
              </w:rPr>
            </w:pPr>
          </w:p>
        </w:tc>
        <w:tc>
          <w:tcPr>
            <w:tcW w:w="2370" w:type="dxa"/>
          </w:tcPr>
          <w:p w:rsidR="00BD1112" w:rsidRPr="00CD1214" w:rsidRDefault="00BD1112" w:rsidP="00BD1112">
            <w:pPr>
              <w:spacing w:after="0" w:line="240" w:lineRule="auto"/>
              <w:jc w:val="center"/>
              <w:rPr>
                <w:rFonts w:ascii="Arial" w:hAnsi="Arial" w:cs="Arial"/>
              </w:rPr>
            </w:pPr>
            <w:r w:rsidRPr="00CD1214">
              <w:rPr>
                <w:rFonts w:ascii="Arial" w:hAnsi="Arial" w:cs="Arial"/>
                <w:b/>
              </w:rPr>
              <w:t>ИНДИКАТОРИ</w:t>
            </w:r>
          </w:p>
        </w:tc>
      </w:tr>
      <w:tr w:rsidR="00BD1112" w:rsidRPr="00CD1214" w:rsidTr="00942C97">
        <w:trPr>
          <w:cantSplit/>
          <w:trHeight w:val="510"/>
        </w:trPr>
        <w:tc>
          <w:tcPr>
            <w:tcW w:w="1429" w:type="dxa"/>
          </w:tcPr>
          <w:p w:rsidR="00BD1112" w:rsidRPr="00CD1214" w:rsidRDefault="00BD1112" w:rsidP="00BD1112">
            <w:pPr>
              <w:spacing w:after="0" w:line="240" w:lineRule="auto"/>
              <w:rPr>
                <w:rFonts w:ascii="Arial" w:hAnsi="Arial" w:cs="Arial"/>
                <w:b/>
                <w:lang w:val="ru-RU"/>
              </w:rPr>
            </w:pPr>
            <w:r>
              <w:rPr>
                <w:rFonts w:ascii="Arial" w:hAnsi="Arial" w:cs="Arial"/>
                <w:b/>
                <w:lang w:val="ru-RU"/>
              </w:rPr>
              <w:t>3.1.</w:t>
            </w:r>
            <w:r w:rsidRPr="00CD1214">
              <w:rPr>
                <w:rFonts w:ascii="Arial" w:hAnsi="Arial" w:cs="Arial"/>
                <w:b/>
                <w:lang w:val="ru-RU"/>
              </w:rPr>
              <w:t>1.</w:t>
            </w:r>
            <w:r>
              <w:rPr>
                <w:rFonts w:ascii="Arial" w:hAnsi="Arial" w:cs="Arial"/>
                <w:b/>
                <w:lang w:val="ru-RU"/>
              </w:rPr>
              <w:t>1.</w:t>
            </w:r>
          </w:p>
        </w:tc>
        <w:tc>
          <w:tcPr>
            <w:tcW w:w="3851" w:type="dxa"/>
          </w:tcPr>
          <w:p w:rsidR="00BD1112" w:rsidRPr="00F87A2B" w:rsidRDefault="00BD1112" w:rsidP="00BD1112">
            <w:pPr>
              <w:tabs>
                <w:tab w:val="left" w:pos="5580"/>
                <w:tab w:val="left" w:pos="6840"/>
                <w:tab w:val="left" w:pos="8460"/>
                <w:tab w:val="left" w:pos="10080"/>
              </w:tabs>
              <w:spacing w:after="0" w:line="240" w:lineRule="auto"/>
              <w:rPr>
                <w:rFonts w:ascii="Arial" w:hAnsi="Arial" w:cs="Arial"/>
                <w:lang w:val="sr-Cyrl-CS"/>
              </w:rPr>
            </w:pPr>
            <w:r w:rsidRPr="00F87A2B">
              <w:rPr>
                <w:rFonts w:ascii="Arial" w:hAnsi="Arial" w:cs="Arial"/>
                <w:lang w:val="sr-Cyrl-CS"/>
              </w:rPr>
              <w:t>Анализа развоја сектора производње и прераде хране</w:t>
            </w:r>
          </w:p>
        </w:tc>
        <w:tc>
          <w:tcPr>
            <w:tcW w:w="2370" w:type="dxa"/>
          </w:tcPr>
          <w:p w:rsidR="00BD1112" w:rsidRPr="00F87A2B" w:rsidRDefault="00BD1112" w:rsidP="00BD1112">
            <w:pPr>
              <w:spacing w:after="0" w:line="240" w:lineRule="auto"/>
              <w:rPr>
                <w:rFonts w:ascii="Arial" w:hAnsi="Arial" w:cs="Arial"/>
                <w:lang w:val="sr-Cyrl-CS"/>
              </w:rPr>
            </w:pPr>
            <w:r w:rsidRPr="00F87A2B">
              <w:rPr>
                <w:rFonts w:ascii="Arial" w:hAnsi="Arial" w:cs="Arial"/>
                <w:lang w:val="sr-Cyrl-CS"/>
              </w:rPr>
              <w:t xml:space="preserve">Регионална привредна комора </w:t>
            </w:r>
          </w:p>
          <w:p w:rsidR="00BD1112" w:rsidRPr="00F87A2B" w:rsidRDefault="00355F0F" w:rsidP="00BD1112">
            <w:pPr>
              <w:spacing w:after="0" w:line="240" w:lineRule="auto"/>
              <w:rPr>
                <w:rFonts w:ascii="Arial" w:hAnsi="Arial" w:cs="Arial"/>
                <w:lang w:val="sr-Cyrl-CS"/>
              </w:rPr>
            </w:pPr>
            <w:r w:rsidRPr="00F92611">
              <w:rPr>
                <w:rFonts w:ascii="Arial" w:hAnsi="Arial" w:cs="Arial"/>
                <w:lang w:val="ru-RU"/>
              </w:rPr>
              <w:t>Р</w:t>
            </w:r>
            <w:r>
              <w:rPr>
                <w:rFonts w:ascii="Arial" w:hAnsi="Arial" w:cs="Arial"/>
                <w:lang w:val="ru-RU"/>
              </w:rPr>
              <w:t>егионална агенција за развој Шумадије</w:t>
            </w:r>
          </w:p>
          <w:p w:rsidR="00BD1112" w:rsidRPr="00F87A2B" w:rsidRDefault="00BD1112" w:rsidP="00BD1112">
            <w:pPr>
              <w:tabs>
                <w:tab w:val="left" w:pos="5580"/>
                <w:tab w:val="left" w:pos="6840"/>
                <w:tab w:val="left" w:pos="8460"/>
                <w:tab w:val="left" w:pos="10080"/>
              </w:tabs>
              <w:spacing w:after="0" w:line="240" w:lineRule="auto"/>
              <w:rPr>
                <w:rFonts w:ascii="Arial" w:hAnsi="Arial" w:cs="Arial"/>
                <w:lang w:val="sr-Cyrl-CS"/>
              </w:rPr>
            </w:pPr>
            <w:r w:rsidRPr="00F87A2B">
              <w:rPr>
                <w:rFonts w:ascii="Arial" w:hAnsi="Arial" w:cs="Arial"/>
                <w:lang w:val="sr-Cyrl-CS"/>
              </w:rPr>
              <w:t>Удружење пољопривредника</w:t>
            </w:r>
          </w:p>
        </w:tc>
        <w:tc>
          <w:tcPr>
            <w:tcW w:w="2370" w:type="dxa"/>
            <w:gridSpan w:val="2"/>
          </w:tcPr>
          <w:p w:rsidR="00BD1112" w:rsidRPr="00537B5C" w:rsidRDefault="00BD1112" w:rsidP="00BD1112">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2</w:t>
            </w:r>
            <w:r w:rsidR="00355F0F">
              <w:rPr>
                <w:rFonts w:ascii="Arial" w:hAnsi="Arial" w:cs="Arial"/>
                <w:lang w:val="sr-Cyrl-CS"/>
              </w:rPr>
              <w:t xml:space="preserve">010 – </w:t>
            </w:r>
            <w:r w:rsidR="00355F0F" w:rsidRPr="00F92611">
              <w:rPr>
                <w:rFonts w:ascii="Arial" w:hAnsi="Arial" w:cs="Arial"/>
                <w:lang w:val="sr-Cyrl-CS"/>
              </w:rPr>
              <w:t>2020.</w:t>
            </w:r>
          </w:p>
        </w:tc>
        <w:tc>
          <w:tcPr>
            <w:tcW w:w="2370" w:type="dxa"/>
          </w:tcPr>
          <w:p w:rsidR="00BD1112" w:rsidRPr="00DC1E39" w:rsidRDefault="00BD1112" w:rsidP="00E94733">
            <w:pPr>
              <w:numPr>
                <w:ilvl w:val="0"/>
                <w:numId w:val="87"/>
              </w:numPr>
              <w:tabs>
                <w:tab w:val="num" w:pos="312"/>
              </w:tabs>
              <w:suppressAutoHyphens w:val="0"/>
              <w:spacing w:after="0" w:line="240" w:lineRule="auto"/>
              <w:ind w:left="312" w:hanging="312"/>
              <w:rPr>
                <w:rFonts w:ascii="Arial" w:hAnsi="Arial" w:cs="Arial"/>
                <w:lang w:val="sr-Cyrl-CS"/>
              </w:rPr>
            </w:pPr>
            <w:r>
              <w:rPr>
                <w:rFonts w:ascii="Arial" w:hAnsi="Arial" w:cs="Arial"/>
                <w:lang w:val="sr-Cyrl-CS"/>
              </w:rPr>
              <w:t>Министарство пољопривреде</w:t>
            </w:r>
            <w:r w:rsidR="00E94733">
              <w:rPr>
                <w:rFonts w:ascii="Arial" w:hAnsi="Arial" w:cs="Arial"/>
                <w:lang w:val="sr-Cyrl-CS"/>
              </w:rPr>
              <w:t xml:space="preserve"> и заштите животне средине</w:t>
            </w:r>
          </w:p>
        </w:tc>
        <w:tc>
          <w:tcPr>
            <w:tcW w:w="2370" w:type="dxa"/>
          </w:tcPr>
          <w:p w:rsidR="00BD1112" w:rsidRPr="00CD1214" w:rsidRDefault="00BD1112" w:rsidP="006513D1">
            <w:pPr>
              <w:numPr>
                <w:ilvl w:val="0"/>
                <w:numId w:val="88"/>
              </w:numPr>
              <w:tabs>
                <w:tab w:val="clear" w:pos="720"/>
                <w:tab w:val="num" w:pos="102"/>
              </w:tabs>
              <w:suppressAutoHyphens w:val="0"/>
              <w:spacing w:after="0" w:line="240" w:lineRule="auto"/>
              <w:ind w:left="102" w:hanging="180"/>
              <w:rPr>
                <w:rFonts w:ascii="Arial" w:hAnsi="Arial" w:cs="Arial"/>
                <w:b/>
                <w:lang w:val="ru-RU"/>
              </w:rPr>
            </w:pPr>
            <w:r w:rsidRPr="008A1D77">
              <w:rPr>
                <w:rFonts w:ascii="Arial" w:hAnsi="Arial" w:cs="Arial"/>
                <w:lang w:val="sr-Cyrl-BA"/>
              </w:rPr>
              <w:t>Извешта</w:t>
            </w:r>
            <w:r>
              <w:rPr>
                <w:rFonts w:ascii="Arial" w:hAnsi="Arial" w:cs="Arial"/>
                <w:b/>
                <w:lang w:val="sr-Cyrl-BA"/>
              </w:rPr>
              <w:t>ј</w:t>
            </w:r>
          </w:p>
        </w:tc>
      </w:tr>
      <w:tr w:rsidR="004152CE" w:rsidRPr="00CD1214" w:rsidTr="00942C97">
        <w:trPr>
          <w:cantSplit/>
          <w:trHeight w:val="510"/>
        </w:trPr>
        <w:tc>
          <w:tcPr>
            <w:tcW w:w="1429" w:type="dxa"/>
          </w:tcPr>
          <w:p w:rsidR="004152CE" w:rsidRDefault="004152CE" w:rsidP="00BD1112">
            <w:pPr>
              <w:spacing w:after="0" w:line="240" w:lineRule="auto"/>
              <w:rPr>
                <w:rFonts w:ascii="Arial" w:hAnsi="Arial" w:cs="Arial"/>
                <w:b/>
                <w:lang w:val="ru-RU"/>
              </w:rPr>
            </w:pPr>
          </w:p>
        </w:tc>
        <w:tc>
          <w:tcPr>
            <w:tcW w:w="3851" w:type="dxa"/>
          </w:tcPr>
          <w:p w:rsidR="004152CE" w:rsidRPr="00F87A2B" w:rsidRDefault="004152CE" w:rsidP="00BD1112">
            <w:pPr>
              <w:tabs>
                <w:tab w:val="left" w:pos="5580"/>
                <w:tab w:val="left" w:pos="6840"/>
                <w:tab w:val="left" w:pos="8460"/>
                <w:tab w:val="left" w:pos="10080"/>
              </w:tabs>
              <w:spacing w:after="0" w:line="240" w:lineRule="auto"/>
              <w:rPr>
                <w:rFonts w:ascii="Arial" w:hAnsi="Arial" w:cs="Arial"/>
                <w:lang w:val="sr-Cyrl-CS"/>
              </w:rPr>
            </w:pPr>
          </w:p>
        </w:tc>
        <w:tc>
          <w:tcPr>
            <w:tcW w:w="2370" w:type="dxa"/>
          </w:tcPr>
          <w:p w:rsidR="004152CE" w:rsidRPr="00F87A2B" w:rsidRDefault="004152CE" w:rsidP="00BD1112">
            <w:pPr>
              <w:spacing w:after="0" w:line="240" w:lineRule="auto"/>
              <w:rPr>
                <w:rFonts w:ascii="Arial" w:hAnsi="Arial" w:cs="Arial"/>
                <w:lang w:val="sr-Cyrl-CS"/>
              </w:rPr>
            </w:pPr>
          </w:p>
        </w:tc>
        <w:tc>
          <w:tcPr>
            <w:tcW w:w="2370" w:type="dxa"/>
            <w:gridSpan w:val="2"/>
          </w:tcPr>
          <w:p w:rsidR="004152CE" w:rsidRDefault="004152CE" w:rsidP="00BD1112">
            <w:pPr>
              <w:tabs>
                <w:tab w:val="left" w:pos="5580"/>
                <w:tab w:val="left" w:pos="6840"/>
                <w:tab w:val="left" w:pos="8460"/>
                <w:tab w:val="left" w:pos="10080"/>
              </w:tabs>
              <w:spacing w:after="0" w:line="240" w:lineRule="auto"/>
              <w:jc w:val="center"/>
              <w:rPr>
                <w:rFonts w:ascii="Arial" w:hAnsi="Arial" w:cs="Arial"/>
                <w:lang w:val="sr-Cyrl-CS"/>
              </w:rPr>
            </w:pPr>
          </w:p>
        </w:tc>
        <w:tc>
          <w:tcPr>
            <w:tcW w:w="2370" w:type="dxa"/>
          </w:tcPr>
          <w:p w:rsidR="004152CE" w:rsidRDefault="004152CE" w:rsidP="004152CE">
            <w:pPr>
              <w:suppressAutoHyphens w:val="0"/>
              <w:spacing w:after="0" w:line="240" w:lineRule="auto"/>
              <w:ind w:left="312"/>
              <w:rPr>
                <w:rFonts w:ascii="Arial" w:hAnsi="Arial" w:cs="Arial"/>
                <w:lang w:val="sr-Cyrl-CS"/>
              </w:rPr>
            </w:pPr>
          </w:p>
        </w:tc>
        <w:tc>
          <w:tcPr>
            <w:tcW w:w="2370" w:type="dxa"/>
          </w:tcPr>
          <w:p w:rsidR="004152CE" w:rsidRPr="008A1D77" w:rsidRDefault="004152CE" w:rsidP="004152CE">
            <w:pPr>
              <w:suppressAutoHyphens w:val="0"/>
              <w:spacing w:after="0" w:line="240" w:lineRule="auto"/>
              <w:ind w:left="102"/>
              <w:rPr>
                <w:rFonts w:ascii="Arial" w:hAnsi="Arial" w:cs="Arial"/>
                <w:lang w:val="sr-Cyrl-BA"/>
              </w:rPr>
            </w:pPr>
          </w:p>
        </w:tc>
      </w:tr>
    </w:tbl>
    <w:p w:rsidR="00776CC6" w:rsidRDefault="00776CC6" w:rsidP="00776CC6">
      <w:pPr>
        <w:rPr>
          <w:lang w:val="ru-RU"/>
        </w:rPr>
      </w:pPr>
    </w:p>
    <w:p w:rsidR="001C5BEC" w:rsidRDefault="001C5BEC" w:rsidP="001C5BEC">
      <w:pPr>
        <w:rPr>
          <w:lang w:val="ru-RU"/>
        </w:rPr>
      </w:pPr>
    </w:p>
    <w:tbl>
      <w:tblPr>
        <w:tblpPr w:leftFromText="141" w:rightFromText="141" w:vertAnchor="text" w:horzAnchor="margin" w:tblpXSpec="center" w:tblpY="-718"/>
        <w:tblW w:w="144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328"/>
        <w:gridCol w:w="9165"/>
      </w:tblGrid>
      <w:tr w:rsidR="00355F0F" w:rsidRPr="004C0D29" w:rsidTr="0038799E">
        <w:trPr>
          <w:cantSplit/>
        </w:trPr>
        <w:tc>
          <w:tcPr>
            <w:tcW w:w="5328" w:type="dxa"/>
            <w:vMerge w:val="restart"/>
            <w:shd w:val="clear" w:color="auto" w:fill="C0C0C0"/>
          </w:tcPr>
          <w:p w:rsidR="00355F0F" w:rsidRPr="00CD1214" w:rsidRDefault="00355F0F" w:rsidP="0038799E">
            <w:pPr>
              <w:spacing w:after="0" w:line="240" w:lineRule="auto"/>
              <w:rPr>
                <w:rFonts w:ascii="Arial" w:hAnsi="Arial" w:cs="Arial"/>
                <w:b/>
                <w:color w:val="003366"/>
                <w:sz w:val="24"/>
                <w:szCs w:val="24"/>
                <w:lang w:val="sr-Latn-CS"/>
              </w:rPr>
            </w:pPr>
            <w:r w:rsidRPr="00CD1214">
              <w:rPr>
                <w:rFonts w:ascii="Arial" w:hAnsi="Arial" w:cs="Arial"/>
                <w:b/>
                <w:color w:val="003366"/>
                <w:sz w:val="24"/>
                <w:szCs w:val="24"/>
              </w:rPr>
              <w:t>Оп</w:t>
            </w:r>
            <w:r w:rsidRPr="00CD1214">
              <w:rPr>
                <w:rFonts w:ascii="Arial" w:hAnsi="Arial" w:cs="Arial"/>
                <w:b/>
                <w:color w:val="003366"/>
                <w:sz w:val="24"/>
                <w:szCs w:val="24"/>
                <w:lang w:val="sr-Latn-CS"/>
              </w:rPr>
              <w:t>штина</w:t>
            </w:r>
          </w:p>
          <w:p w:rsidR="00355F0F" w:rsidRPr="00CD1214" w:rsidRDefault="00355F0F" w:rsidP="0038799E">
            <w:pPr>
              <w:spacing w:after="0" w:line="240" w:lineRule="auto"/>
              <w:rPr>
                <w:rFonts w:ascii="Arial" w:hAnsi="Arial" w:cs="Arial"/>
                <w:b/>
                <w:color w:val="003366"/>
                <w:sz w:val="24"/>
                <w:szCs w:val="24"/>
              </w:rPr>
            </w:pPr>
          </w:p>
          <w:p w:rsidR="00355F0F" w:rsidRPr="007F5F69" w:rsidRDefault="00355F0F" w:rsidP="0038799E">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165" w:type="dxa"/>
          </w:tcPr>
          <w:p w:rsidR="00355F0F" w:rsidRDefault="00355F0F" w:rsidP="0038799E">
            <w:pPr>
              <w:spacing w:after="0" w:line="240" w:lineRule="auto"/>
              <w:rPr>
                <w:rFonts w:ascii="Arial" w:hAnsi="Arial" w:cs="Arial"/>
                <w:b/>
                <w:sz w:val="24"/>
                <w:szCs w:val="24"/>
                <w:lang w:val="ru-RU"/>
              </w:rPr>
            </w:pPr>
          </w:p>
          <w:p w:rsidR="00355F0F" w:rsidRDefault="00355F0F" w:rsidP="0038799E">
            <w:pPr>
              <w:spacing w:after="0" w:line="240" w:lineRule="auto"/>
              <w:rPr>
                <w:rFonts w:ascii="Arial" w:hAnsi="Arial" w:cs="Arial"/>
                <w:b/>
                <w:sz w:val="24"/>
                <w:szCs w:val="24"/>
                <w:lang w:val="ru-RU"/>
              </w:rPr>
            </w:pPr>
            <w:r w:rsidRPr="004C0D29">
              <w:rPr>
                <w:rFonts w:ascii="Arial" w:hAnsi="Arial" w:cs="Arial"/>
                <w:b/>
                <w:sz w:val="24"/>
                <w:szCs w:val="24"/>
                <w:lang w:val="ru-RU"/>
              </w:rPr>
              <w:t>ЛСДС 2010 – 2020</w:t>
            </w:r>
            <w:r>
              <w:rPr>
                <w:rFonts w:ascii="Arial" w:hAnsi="Arial" w:cs="Arial"/>
                <w:b/>
                <w:sz w:val="24"/>
                <w:szCs w:val="24"/>
                <w:lang w:val="sr-Cyrl-CS"/>
              </w:rPr>
              <w:t>.</w:t>
            </w:r>
            <w:r w:rsidRPr="004C0D29">
              <w:rPr>
                <w:rFonts w:ascii="Arial" w:hAnsi="Arial" w:cs="Arial"/>
                <w:b/>
                <w:sz w:val="24"/>
                <w:szCs w:val="24"/>
                <w:lang w:val="ru-RU"/>
              </w:rPr>
              <w:t xml:space="preserve">    Стратегија одрживог развоја</w:t>
            </w:r>
          </w:p>
          <w:p w:rsidR="00355F0F" w:rsidRPr="004C0D29" w:rsidRDefault="00355F0F" w:rsidP="0038799E">
            <w:pPr>
              <w:spacing w:after="0" w:line="240" w:lineRule="auto"/>
              <w:rPr>
                <w:rFonts w:ascii="Arial" w:hAnsi="Arial" w:cs="Arial"/>
                <w:b/>
                <w:sz w:val="24"/>
                <w:szCs w:val="24"/>
                <w:lang w:val="ru-RU"/>
              </w:rPr>
            </w:pPr>
            <w:r w:rsidRPr="004C0D29">
              <w:rPr>
                <w:rFonts w:ascii="Arial" w:hAnsi="Arial" w:cs="Arial"/>
                <w:b/>
                <w:sz w:val="24"/>
                <w:szCs w:val="24"/>
                <w:lang w:val="ru-RU"/>
              </w:rPr>
              <w:t xml:space="preserve"> </w:t>
            </w:r>
          </w:p>
        </w:tc>
      </w:tr>
      <w:tr w:rsidR="00355F0F" w:rsidRPr="00EB3791" w:rsidTr="0038799E">
        <w:trPr>
          <w:cantSplit/>
          <w:trHeight w:val="1205"/>
        </w:trPr>
        <w:tc>
          <w:tcPr>
            <w:tcW w:w="5328" w:type="dxa"/>
            <w:vMerge/>
          </w:tcPr>
          <w:p w:rsidR="00355F0F" w:rsidRPr="004C0D29" w:rsidRDefault="00355F0F" w:rsidP="0038799E">
            <w:pPr>
              <w:spacing w:after="0" w:line="240" w:lineRule="auto"/>
              <w:rPr>
                <w:rFonts w:ascii="Arial" w:hAnsi="Arial" w:cs="Arial"/>
                <w:sz w:val="24"/>
                <w:szCs w:val="24"/>
                <w:lang w:val="ru-RU"/>
              </w:rPr>
            </w:pPr>
          </w:p>
        </w:tc>
        <w:tc>
          <w:tcPr>
            <w:tcW w:w="9165" w:type="dxa"/>
          </w:tcPr>
          <w:p w:rsidR="00355F0F" w:rsidRDefault="00355F0F" w:rsidP="0038799E">
            <w:pPr>
              <w:spacing w:after="0" w:line="240" w:lineRule="auto"/>
              <w:rPr>
                <w:rFonts w:ascii="Arial" w:hAnsi="Arial" w:cs="Arial"/>
                <w:b/>
                <w:sz w:val="24"/>
                <w:szCs w:val="24"/>
                <w:lang w:val="ru-RU"/>
              </w:rPr>
            </w:pPr>
          </w:p>
          <w:p w:rsidR="00355F0F" w:rsidRPr="00845704" w:rsidRDefault="00355F0F" w:rsidP="00355F0F">
            <w:pPr>
              <w:spacing w:after="0" w:line="240" w:lineRule="auto"/>
              <w:rPr>
                <w:rFonts w:ascii="Arial" w:hAnsi="Arial" w:cs="Arial"/>
                <w:b/>
                <w:i/>
                <w:sz w:val="24"/>
                <w:szCs w:val="24"/>
                <w:lang w:val="ru-RU"/>
              </w:rPr>
            </w:pPr>
            <w:r w:rsidRPr="00CD1214">
              <w:rPr>
                <w:rFonts w:ascii="Arial" w:hAnsi="Arial" w:cs="Arial"/>
                <w:b/>
                <w:sz w:val="24"/>
                <w:szCs w:val="24"/>
                <w:lang w:val="ru-RU"/>
              </w:rPr>
              <w:t>РАДНА ГРУПА</w:t>
            </w:r>
            <w:r>
              <w:rPr>
                <w:rFonts w:ascii="Arial" w:hAnsi="Arial" w:cs="Arial"/>
                <w:b/>
                <w:sz w:val="24"/>
                <w:szCs w:val="24"/>
                <w:lang w:val="ru-RU"/>
              </w:rPr>
              <w:t xml:space="preserve">: </w:t>
            </w:r>
            <w:r>
              <w:rPr>
                <w:rFonts w:ascii="Arial" w:hAnsi="Arial" w:cs="Arial"/>
                <w:b/>
                <w:i/>
                <w:color w:val="000080"/>
                <w:sz w:val="24"/>
                <w:szCs w:val="24"/>
                <w:lang w:val="ru-RU"/>
              </w:rPr>
              <w:t>ЗАШТИТА ЖИВОТНЕ СРЕДИНЕ</w:t>
            </w:r>
          </w:p>
        </w:tc>
      </w:tr>
    </w:tbl>
    <w:p w:rsidR="00D7455B" w:rsidRPr="00002F8E" w:rsidRDefault="00D7455B" w:rsidP="00D7455B">
      <w:pPr>
        <w:rPr>
          <w:rFonts w:ascii="Arial" w:hAnsi="Arial" w:cs="Arial"/>
          <w:sz w:val="20"/>
          <w:szCs w:val="20"/>
          <w:lang w:val="sr-Cyrl-CS"/>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4"/>
        <w:gridCol w:w="3808"/>
        <w:gridCol w:w="42"/>
        <w:gridCol w:w="2337"/>
        <w:gridCol w:w="32"/>
        <w:gridCol w:w="2184"/>
        <w:gridCol w:w="60"/>
        <w:gridCol w:w="125"/>
        <w:gridCol w:w="2274"/>
        <w:gridCol w:w="95"/>
        <w:gridCol w:w="2369"/>
      </w:tblGrid>
      <w:tr w:rsidR="00D7455B" w:rsidRPr="00EB3791" w:rsidTr="006C690A">
        <w:tc>
          <w:tcPr>
            <w:tcW w:w="14760" w:type="dxa"/>
            <w:gridSpan w:val="11"/>
            <w:shd w:val="clear" w:color="auto" w:fill="C0C0C0"/>
          </w:tcPr>
          <w:p w:rsidR="00D7455B" w:rsidRPr="00F92611" w:rsidRDefault="00302806" w:rsidP="006C690A">
            <w:pPr>
              <w:spacing w:after="0" w:line="240" w:lineRule="auto"/>
              <w:rPr>
                <w:rFonts w:ascii="Arial" w:hAnsi="Arial" w:cs="Arial"/>
                <w:lang w:val="ru-RU"/>
              </w:rPr>
            </w:pPr>
            <w:r>
              <w:rPr>
                <w:rFonts w:ascii="Arial" w:hAnsi="Arial" w:cs="Arial"/>
                <w:b/>
                <w:lang w:val="sr-Cyrl-CS"/>
              </w:rPr>
              <w:t>Визија</w:t>
            </w:r>
            <w:r w:rsidR="00D7455B" w:rsidRPr="00F92611">
              <w:rPr>
                <w:rFonts w:ascii="Arial" w:hAnsi="Arial" w:cs="Arial"/>
                <w:b/>
                <w:lang w:val="sr-Cyrl-CS"/>
              </w:rPr>
              <w:t xml:space="preserve">:    </w:t>
            </w:r>
            <w:r w:rsidR="00D7455B" w:rsidRPr="00F92611">
              <w:rPr>
                <w:rFonts w:ascii="Arial" w:hAnsi="Arial" w:cs="Arial"/>
                <w:lang w:val="ru-RU"/>
              </w:rPr>
              <w:t>Континуирано подизање свести и унапређење организације грађанског друштва, обезбеђивање извора финансирања, израда докумената и формирање базе података, унапређивање комуналне и инфраструктурне опремљености, заштита природних и културних вредности, заштита биодиверзитета и усвајање нормативних аката локалне управе о заштити животне средине и здравља становништва</w:t>
            </w:r>
          </w:p>
        </w:tc>
      </w:tr>
      <w:tr w:rsidR="00D7455B" w:rsidRPr="00EB3791" w:rsidTr="00B70890">
        <w:trPr>
          <w:trHeight w:val="924"/>
        </w:trPr>
        <w:tc>
          <w:tcPr>
            <w:tcW w:w="9897" w:type="dxa"/>
            <w:gridSpan w:val="7"/>
            <w:shd w:val="clear" w:color="auto" w:fill="C0C0C0"/>
          </w:tcPr>
          <w:p w:rsidR="00D7455B" w:rsidRPr="00F92611" w:rsidRDefault="00D7455B" w:rsidP="006C690A">
            <w:pPr>
              <w:spacing w:after="0" w:line="240" w:lineRule="auto"/>
              <w:rPr>
                <w:rFonts w:ascii="Arial" w:hAnsi="Arial" w:cs="Arial"/>
                <w:b/>
                <w:lang w:val="ru-RU"/>
              </w:rPr>
            </w:pPr>
            <w:r w:rsidRPr="00F92611">
              <w:rPr>
                <w:rFonts w:ascii="Arial" w:hAnsi="Arial" w:cs="Arial"/>
                <w:b/>
                <w:lang w:val="ru-RU"/>
              </w:rPr>
              <w:t>1. ПРОБЛЕМ / ПРИОРИТЕТ:</w:t>
            </w:r>
          </w:p>
          <w:p w:rsidR="00D7455B" w:rsidRPr="00F92611" w:rsidRDefault="00D7455B" w:rsidP="00745A4A">
            <w:pPr>
              <w:spacing w:after="0" w:line="240" w:lineRule="auto"/>
              <w:rPr>
                <w:rFonts w:ascii="Arial" w:hAnsi="Arial" w:cs="Arial"/>
                <w:b/>
                <w:lang w:val="sr-Cyrl-CS"/>
              </w:rPr>
            </w:pPr>
            <w:r w:rsidRPr="00F92611">
              <w:rPr>
                <w:rFonts w:ascii="Arial" w:hAnsi="Arial" w:cs="Arial"/>
                <w:b/>
                <w:lang w:val="sr-Cyrl-CS"/>
              </w:rPr>
              <w:t xml:space="preserve">Водоснабдевање хигијенски исправном водом за пиће сваког домаћинства </w:t>
            </w:r>
          </w:p>
        </w:tc>
        <w:tc>
          <w:tcPr>
            <w:tcW w:w="4863" w:type="dxa"/>
            <w:gridSpan w:val="4"/>
            <w:shd w:val="clear" w:color="auto" w:fill="C0C0C0"/>
          </w:tcPr>
          <w:p w:rsidR="00D7455B" w:rsidRPr="00F92611" w:rsidRDefault="00D7455B" w:rsidP="006C690A">
            <w:pPr>
              <w:spacing w:after="0" w:line="240" w:lineRule="auto"/>
              <w:rPr>
                <w:rFonts w:ascii="Arial" w:hAnsi="Arial" w:cs="Arial"/>
                <w:b/>
                <w:lang w:val="ru-RU"/>
              </w:rPr>
            </w:pPr>
            <w:r w:rsidRPr="00F92611">
              <w:rPr>
                <w:rFonts w:ascii="Arial" w:hAnsi="Arial" w:cs="Arial"/>
                <w:b/>
                <w:lang w:val="ru-RU"/>
              </w:rPr>
              <w:t xml:space="preserve">Степен приоритета  </w:t>
            </w:r>
          </w:p>
          <w:p w:rsidR="00D7455B" w:rsidRPr="00F92611" w:rsidRDefault="00D7455B" w:rsidP="006C690A">
            <w:pPr>
              <w:spacing w:after="0" w:line="240" w:lineRule="auto"/>
              <w:rPr>
                <w:rFonts w:ascii="Arial" w:hAnsi="Arial" w:cs="Arial"/>
                <w:b/>
                <w:lang w:val="ru-RU"/>
              </w:rPr>
            </w:pPr>
            <w:r w:rsidRPr="00F92611">
              <w:rPr>
                <w:rFonts w:ascii="Arial" w:hAnsi="Arial" w:cs="Arial"/>
                <w:i/>
                <w:lang w:val="ru-RU"/>
              </w:rPr>
              <w:t>(висок/средњи/ниски)</w:t>
            </w:r>
          </w:p>
        </w:tc>
      </w:tr>
      <w:tr w:rsidR="00D7455B" w:rsidRPr="00EB3791" w:rsidTr="006C690A">
        <w:trPr>
          <w:cantSplit/>
          <w:trHeight w:val="456"/>
        </w:trPr>
        <w:tc>
          <w:tcPr>
            <w:tcW w:w="14760" w:type="dxa"/>
            <w:gridSpan w:val="11"/>
            <w:shd w:val="clear" w:color="auto" w:fill="C0C0C0"/>
          </w:tcPr>
          <w:p w:rsidR="00D7455B" w:rsidRPr="00F92611" w:rsidRDefault="00F92611" w:rsidP="006513D1">
            <w:pPr>
              <w:pStyle w:val="ListParagraph"/>
              <w:numPr>
                <w:ilvl w:val="1"/>
                <w:numId w:val="124"/>
              </w:numPr>
              <w:suppressAutoHyphens w:val="0"/>
              <w:spacing w:after="0" w:line="240" w:lineRule="auto"/>
              <w:contextualSpacing/>
              <w:rPr>
                <w:rFonts w:ascii="Arial" w:hAnsi="Arial" w:cs="Arial"/>
                <w:lang w:val="ru-RU"/>
              </w:rPr>
            </w:pPr>
            <w:r w:rsidRPr="00F92611">
              <w:rPr>
                <w:rFonts w:ascii="Arial" w:hAnsi="Arial" w:cs="Arial"/>
                <w:b/>
                <w:lang w:val="ru-RU"/>
              </w:rPr>
              <w:t>Стратешки циљ</w:t>
            </w:r>
            <w:r w:rsidR="00D7455B" w:rsidRPr="00F92611">
              <w:rPr>
                <w:rFonts w:ascii="Arial" w:hAnsi="Arial" w:cs="Arial"/>
                <w:b/>
                <w:lang w:val="ru-RU"/>
              </w:rPr>
              <w:t xml:space="preserve">: </w:t>
            </w:r>
            <w:r w:rsidR="00D7455B" w:rsidRPr="00F92611">
              <w:rPr>
                <w:rFonts w:ascii="Arial" w:hAnsi="Arial" w:cs="Arial"/>
                <w:lang w:val="ru-RU"/>
              </w:rPr>
              <w:t>Доступност хигијенски исправне воде за пиће свим становницима</w:t>
            </w:r>
          </w:p>
          <w:p w:rsidR="00D7455B" w:rsidRPr="00F92611" w:rsidRDefault="00D7455B" w:rsidP="00745A4A">
            <w:pPr>
              <w:pStyle w:val="ListParagraph"/>
              <w:spacing w:after="0" w:line="240" w:lineRule="auto"/>
              <w:ind w:left="435"/>
              <w:rPr>
                <w:rFonts w:ascii="Arial" w:hAnsi="Arial" w:cs="Arial"/>
                <w:b/>
                <w:lang w:val="ru-RU"/>
              </w:rPr>
            </w:pPr>
          </w:p>
        </w:tc>
      </w:tr>
      <w:tr w:rsidR="00D7455B" w:rsidRPr="00EB3791" w:rsidTr="006C690A">
        <w:trPr>
          <w:cantSplit/>
          <w:trHeight w:val="369"/>
        </w:trPr>
        <w:tc>
          <w:tcPr>
            <w:tcW w:w="14760" w:type="dxa"/>
            <w:gridSpan w:val="11"/>
            <w:shd w:val="clear" w:color="auto" w:fill="C0C0C0"/>
          </w:tcPr>
          <w:p w:rsidR="00D7455B" w:rsidRPr="00F92611" w:rsidRDefault="00D7455B" w:rsidP="00745A4A">
            <w:pPr>
              <w:spacing w:after="0" w:line="240" w:lineRule="auto"/>
              <w:rPr>
                <w:rFonts w:ascii="Arial" w:hAnsi="Arial" w:cs="Arial"/>
                <w:b/>
                <w:lang w:val="ru-RU"/>
              </w:rPr>
            </w:pPr>
            <w:r w:rsidRPr="00F92611">
              <w:rPr>
                <w:rFonts w:ascii="Arial" w:hAnsi="Arial" w:cs="Arial"/>
                <w:b/>
                <w:lang w:val="ru-RU"/>
              </w:rPr>
              <w:t xml:space="preserve">1.1.1. Програм: </w:t>
            </w:r>
            <w:r w:rsidR="00F92611" w:rsidRPr="00005967">
              <w:rPr>
                <w:rFonts w:ascii="Arial" w:hAnsi="Arial" w:cs="Arial"/>
                <w:lang w:val="ru-RU"/>
              </w:rPr>
              <w:t>Регулисање водоснабдевања на територији општине Кнић</w:t>
            </w:r>
          </w:p>
        </w:tc>
      </w:tr>
      <w:tr w:rsidR="00D7455B" w:rsidRPr="00014F52" w:rsidTr="00B70890">
        <w:trPr>
          <w:cantSplit/>
          <w:trHeight w:val="744"/>
        </w:trPr>
        <w:tc>
          <w:tcPr>
            <w:tcW w:w="1434" w:type="dxa"/>
          </w:tcPr>
          <w:p w:rsidR="00D7455B" w:rsidRPr="00F92611" w:rsidRDefault="00D7455B" w:rsidP="006C690A">
            <w:pPr>
              <w:spacing w:after="0" w:line="240" w:lineRule="auto"/>
              <w:jc w:val="center"/>
              <w:rPr>
                <w:rFonts w:ascii="Arial" w:hAnsi="Arial" w:cs="Arial"/>
                <w:b/>
              </w:rPr>
            </w:pPr>
            <w:r w:rsidRPr="00F92611">
              <w:rPr>
                <w:rFonts w:ascii="Arial" w:hAnsi="Arial" w:cs="Arial"/>
                <w:b/>
              </w:rPr>
              <w:t>Број</w:t>
            </w:r>
          </w:p>
        </w:tc>
        <w:tc>
          <w:tcPr>
            <w:tcW w:w="3850" w:type="dxa"/>
            <w:gridSpan w:val="2"/>
          </w:tcPr>
          <w:p w:rsidR="00D7455B" w:rsidRPr="00F92611" w:rsidRDefault="00D7455B" w:rsidP="006C690A">
            <w:pPr>
              <w:spacing w:after="0" w:line="240" w:lineRule="auto"/>
              <w:jc w:val="center"/>
              <w:rPr>
                <w:rFonts w:ascii="Arial" w:hAnsi="Arial" w:cs="Arial"/>
                <w:b/>
              </w:rPr>
            </w:pPr>
            <w:r w:rsidRPr="00F92611">
              <w:rPr>
                <w:rFonts w:ascii="Arial" w:hAnsi="Arial" w:cs="Arial"/>
                <w:b/>
              </w:rPr>
              <w:t>Пројекат</w:t>
            </w:r>
          </w:p>
        </w:tc>
        <w:tc>
          <w:tcPr>
            <w:tcW w:w="2369" w:type="dxa"/>
            <w:gridSpan w:val="2"/>
          </w:tcPr>
          <w:p w:rsidR="00D7455B" w:rsidRPr="00F92611" w:rsidRDefault="00D7455B" w:rsidP="006C690A">
            <w:pPr>
              <w:spacing w:after="0" w:line="240" w:lineRule="auto"/>
              <w:jc w:val="center"/>
              <w:rPr>
                <w:rFonts w:ascii="Arial" w:hAnsi="Arial" w:cs="Arial"/>
                <w:b/>
              </w:rPr>
            </w:pPr>
            <w:r w:rsidRPr="00F92611">
              <w:rPr>
                <w:rFonts w:ascii="Arial" w:hAnsi="Arial" w:cs="Arial"/>
                <w:b/>
              </w:rPr>
              <w:t>ПАРТНЕРИ</w:t>
            </w:r>
          </w:p>
        </w:tc>
        <w:tc>
          <w:tcPr>
            <w:tcW w:w="2369" w:type="dxa"/>
            <w:gridSpan w:val="3"/>
          </w:tcPr>
          <w:p w:rsidR="00D7455B" w:rsidRPr="00F92611" w:rsidRDefault="00D7455B" w:rsidP="006C690A">
            <w:pPr>
              <w:spacing w:after="0" w:line="240" w:lineRule="auto"/>
              <w:jc w:val="center"/>
              <w:rPr>
                <w:rFonts w:ascii="Arial" w:hAnsi="Arial" w:cs="Arial"/>
                <w:b/>
              </w:rPr>
            </w:pPr>
            <w:r w:rsidRPr="00F92611">
              <w:rPr>
                <w:rFonts w:ascii="Arial" w:hAnsi="Arial" w:cs="Arial"/>
                <w:b/>
              </w:rPr>
              <w:t>Време</w:t>
            </w:r>
          </w:p>
        </w:tc>
        <w:tc>
          <w:tcPr>
            <w:tcW w:w="2369" w:type="dxa"/>
            <w:gridSpan w:val="2"/>
          </w:tcPr>
          <w:p w:rsidR="00D7455B" w:rsidRPr="00F92611" w:rsidRDefault="00355F0F" w:rsidP="006C690A">
            <w:pPr>
              <w:spacing w:after="0" w:line="240" w:lineRule="auto"/>
              <w:jc w:val="center"/>
              <w:rPr>
                <w:rFonts w:ascii="Arial" w:hAnsi="Arial" w:cs="Arial"/>
                <w:b/>
                <w:lang w:val="sr-Cyrl-CS"/>
              </w:rPr>
            </w:pPr>
            <w:r>
              <w:rPr>
                <w:rFonts w:ascii="Arial" w:hAnsi="Arial" w:cs="Arial"/>
                <w:b/>
                <w:lang w:val="ru-RU"/>
              </w:rPr>
              <w:t>И</w:t>
            </w:r>
            <w:r w:rsidR="00D7455B" w:rsidRPr="00F92611">
              <w:rPr>
                <w:rFonts w:ascii="Arial" w:hAnsi="Arial" w:cs="Arial"/>
                <w:b/>
                <w:lang w:val="ru-RU"/>
              </w:rPr>
              <w:t>звор финансирања</w:t>
            </w:r>
          </w:p>
          <w:p w:rsidR="00D7455B" w:rsidRPr="00F92611" w:rsidRDefault="00D7455B" w:rsidP="006C690A">
            <w:pPr>
              <w:spacing w:after="0" w:line="240" w:lineRule="auto"/>
              <w:jc w:val="center"/>
              <w:rPr>
                <w:rFonts w:ascii="Arial" w:hAnsi="Arial" w:cs="Arial"/>
                <w:b/>
                <w:lang w:val="sr-Cyrl-CS"/>
              </w:rPr>
            </w:pPr>
          </w:p>
        </w:tc>
        <w:tc>
          <w:tcPr>
            <w:tcW w:w="2369" w:type="dxa"/>
          </w:tcPr>
          <w:p w:rsidR="00D7455B" w:rsidRPr="00F92611" w:rsidRDefault="00D7455B" w:rsidP="006C690A">
            <w:pPr>
              <w:spacing w:after="0" w:line="240" w:lineRule="auto"/>
              <w:jc w:val="center"/>
              <w:rPr>
                <w:rFonts w:ascii="Arial" w:hAnsi="Arial" w:cs="Arial"/>
              </w:rPr>
            </w:pPr>
            <w:r w:rsidRPr="00F92611">
              <w:rPr>
                <w:rFonts w:ascii="Arial" w:hAnsi="Arial" w:cs="Arial"/>
                <w:b/>
              </w:rPr>
              <w:t>ИНДИКАТОРИ</w:t>
            </w:r>
          </w:p>
        </w:tc>
      </w:tr>
      <w:tr w:rsidR="00D7455B" w:rsidRPr="00102717" w:rsidTr="00B70890">
        <w:trPr>
          <w:cantSplit/>
          <w:trHeight w:val="510"/>
        </w:trPr>
        <w:tc>
          <w:tcPr>
            <w:tcW w:w="1434" w:type="dxa"/>
          </w:tcPr>
          <w:p w:rsidR="00D7455B" w:rsidRPr="00F92611" w:rsidRDefault="00D7455B" w:rsidP="006C690A">
            <w:pPr>
              <w:spacing w:after="0" w:line="240" w:lineRule="auto"/>
              <w:rPr>
                <w:rFonts w:ascii="Arial" w:hAnsi="Arial" w:cs="Arial"/>
                <w:b/>
              </w:rPr>
            </w:pPr>
            <w:r w:rsidRPr="00F92611">
              <w:rPr>
                <w:rFonts w:ascii="Arial" w:hAnsi="Arial" w:cs="Arial"/>
                <w:b/>
              </w:rPr>
              <w:t>1.1.1.1.</w:t>
            </w:r>
          </w:p>
        </w:tc>
        <w:tc>
          <w:tcPr>
            <w:tcW w:w="3850" w:type="dxa"/>
            <w:gridSpan w:val="2"/>
          </w:tcPr>
          <w:p w:rsidR="00D7455B" w:rsidRPr="00F92611" w:rsidRDefault="00D7455B" w:rsidP="006C690A">
            <w:pPr>
              <w:spacing w:after="0" w:line="240" w:lineRule="auto"/>
              <w:rPr>
                <w:rFonts w:ascii="Arial" w:hAnsi="Arial" w:cs="Arial"/>
                <w:lang w:val="sr-Latn-CS"/>
              </w:rPr>
            </w:pPr>
            <w:r w:rsidRPr="00F92611">
              <w:rPr>
                <w:rFonts w:ascii="Arial" w:hAnsi="Arial" w:cs="Arial"/>
                <w:lang w:val="sr-Cyrl-CS"/>
              </w:rPr>
              <w:t>Пројекат водоснабдевања општине Кнић</w:t>
            </w:r>
          </w:p>
        </w:tc>
        <w:tc>
          <w:tcPr>
            <w:tcW w:w="2369" w:type="dxa"/>
            <w:gridSpan w:val="2"/>
          </w:tcPr>
          <w:p w:rsidR="00D7455B" w:rsidRPr="00F92611" w:rsidRDefault="00D7455B" w:rsidP="006C690A">
            <w:pPr>
              <w:spacing w:after="0" w:line="240" w:lineRule="auto"/>
              <w:rPr>
                <w:rFonts w:ascii="Arial" w:hAnsi="Arial" w:cs="Arial"/>
                <w:lang w:val="sr-Cyrl-CS"/>
              </w:rPr>
            </w:pPr>
            <w:r w:rsidRPr="00F92611">
              <w:rPr>
                <w:rFonts w:ascii="Arial" w:hAnsi="Arial" w:cs="Arial"/>
                <w:lang w:val="sr-Latn-CS"/>
              </w:rPr>
              <w:t>ЈКП Комуналац</w:t>
            </w:r>
          </w:p>
          <w:p w:rsidR="00D7455B" w:rsidRPr="00F92611" w:rsidRDefault="00846B67" w:rsidP="006C690A">
            <w:pPr>
              <w:spacing w:after="0" w:line="240" w:lineRule="auto"/>
              <w:rPr>
                <w:rFonts w:ascii="Arial" w:hAnsi="Arial" w:cs="Arial"/>
                <w:lang w:val="sr-Cyrl-CS"/>
              </w:rPr>
            </w:pPr>
            <w:r>
              <w:rPr>
                <w:rFonts w:ascii="Arial" w:hAnsi="Arial" w:cs="Arial"/>
                <w:lang w:val="sr-Latn-CS"/>
              </w:rPr>
              <w:t>ЈВП Србија воде</w:t>
            </w:r>
          </w:p>
          <w:p w:rsidR="00D7455B" w:rsidRPr="00F92611" w:rsidRDefault="00D7455B" w:rsidP="006C690A">
            <w:pPr>
              <w:spacing w:after="0" w:line="240" w:lineRule="auto"/>
              <w:rPr>
                <w:rFonts w:ascii="Arial" w:hAnsi="Arial" w:cs="Arial"/>
                <w:lang w:val="sr-Cyrl-RS"/>
              </w:rPr>
            </w:pPr>
            <w:r w:rsidRPr="00F92611">
              <w:rPr>
                <w:rFonts w:ascii="Arial" w:hAnsi="Arial" w:cs="Arial"/>
                <w:lang w:val="sr-Cyrl-RS"/>
              </w:rPr>
              <w:t>Ресорно министарство</w:t>
            </w:r>
          </w:p>
        </w:tc>
        <w:tc>
          <w:tcPr>
            <w:tcW w:w="2369" w:type="dxa"/>
            <w:gridSpan w:val="3"/>
          </w:tcPr>
          <w:p w:rsidR="00D7455B" w:rsidRPr="00F92611" w:rsidRDefault="00D7455B" w:rsidP="006C690A">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2016 – 2020.</w:t>
            </w:r>
          </w:p>
        </w:tc>
        <w:tc>
          <w:tcPr>
            <w:tcW w:w="2369" w:type="dxa"/>
            <w:gridSpan w:val="2"/>
          </w:tcPr>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Latn-CS"/>
              </w:rPr>
              <w:t>Општина Кнић</w:t>
            </w:r>
          </w:p>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Cyrl-CS"/>
              </w:rPr>
              <w:t>Донатори</w:t>
            </w:r>
          </w:p>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Cyrl-CS"/>
              </w:rPr>
              <w:t>Ресорно министарство</w:t>
            </w:r>
          </w:p>
        </w:tc>
        <w:tc>
          <w:tcPr>
            <w:tcW w:w="2369" w:type="dxa"/>
          </w:tcPr>
          <w:p w:rsidR="00D7455B" w:rsidRPr="00F92611" w:rsidRDefault="00D7455B" w:rsidP="006513D1">
            <w:pPr>
              <w:numPr>
                <w:ilvl w:val="0"/>
                <w:numId w:val="92"/>
              </w:numPr>
              <w:tabs>
                <w:tab w:val="clear" w:pos="720"/>
                <w:tab w:val="num" w:pos="102"/>
                <w:tab w:val="left" w:pos="282"/>
              </w:tabs>
              <w:suppressAutoHyphens w:val="0"/>
              <w:spacing w:after="0" w:line="240" w:lineRule="auto"/>
              <w:ind w:left="132" w:hanging="132"/>
              <w:rPr>
                <w:rFonts w:ascii="Arial" w:hAnsi="Arial" w:cs="Arial"/>
                <w:lang w:val="sr-Latn-CS"/>
              </w:rPr>
            </w:pPr>
            <w:r w:rsidRPr="00F92611">
              <w:rPr>
                <w:rFonts w:ascii="Arial" w:hAnsi="Arial" w:cs="Arial"/>
                <w:lang w:val="sr-Latn-CS"/>
              </w:rPr>
              <w:t>Израђен план</w:t>
            </w:r>
          </w:p>
        </w:tc>
      </w:tr>
      <w:tr w:rsidR="00745A4A" w:rsidRPr="00EB3791" w:rsidTr="00ED1312">
        <w:trPr>
          <w:cantSplit/>
          <w:trHeight w:val="1550"/>
        </w:trPr>
        <w:tc>
          <w:tcPr>
            <w:tcW w:w="14760" w:type="dxa"/>
            <w:gridSpan w:val="11"/>
          </w:tcPr>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97"/>
              <w:gridCol w:w="4863"/>
            </w:tblGrid>
            <w:tr w:rsidR="00745A4A" w:rsidRPr="00EB3791" w:rsidTr="00ED1312">
              <w:trPr>
                <w:trHeight w:val="924"/>
              </w:trPr>
              <w:tc>
                <w:tcPr>
                  <w:tcW w:w="9897" w:type="dxa"/>
                  <w:shd w:val="clear" w:color="auto" w:fill="C0C0C0"/>
                </w:tcPr>
                <w:p w:rsidR="00745A4A" w:rsidRPr="00F92611" w:rsidRDefault="00745A4A" w:rsidP="00745A4A">
                  <w:pPr>
                    <w:spacing w:after="0" w:line="240" w:lineRule="auto"/>
                    <w:rPr>
                      <w:rFonts w:ascii="Arial" w:hAnsi="Arial" w:cs="Arial"/>
                      <w:b/>
                      <w:lang w:val="ru-RU"/>
                    </w:rPr>
                  </w:pPr>
                  <w:r>
                    <w:rPr>
                      <w:rFonts w:ascii="Arial" w:hAnsi="Arial" w:cs="Arial"/>
                      <w:b/>
                      <w:lang w:val="ru-RU"/>
                    </w:rPr>
                    <w:t>2</w:t>
                  </w:r>
                  <w:r w:rsidRPr="00F92611">
                    <w:rPr>
                      <w:rFonts w:ascii="Arial" w:hAnsi="Arial" w:cs="Arial"/>
                      <w:b/>
                      <w:lang w:val="ru-RU"/>
                    </w:rPr>
                    <w:t>. ПРОБЛЕМ / ПРИОРИТЕТ:</w:t>
                  </w:r>
                </w:p>
                <w:p w:rsidR="00D873DC" w:rsidRPr="00F92611" w:rsidRDefault="00D873DC" w:rsidP="00D873DC">
                  <w:pPr>
                    <w:spacing w:after="0" w:line="240" w:lineRule="auto"/>
                    <w:rPr>
                      <w:rFonts w:ascii="Arial" w:hAnsi="Arial" w:cs="Arial"/>
                      <w:b/>
                      <w:lang w:val="sr-Cyrl-CS"/>
                    </w:rPr>
                  </w:pPr>
                  <w:r w:rsidRPr="00F92611">
                    <w:rPr>
                      <w:rFonts w:ascii="Arial" w:hAnsi="Arial" w:cs="Arial"/>
                      <w:b/>
                      <w:lang w:val="sr-Cyrl-CS"/>
                    </w:rPr>
                    <w:t>Комунално и инфраструктурно опремање општинског центра, центара заједнице насеља, сеоских центара, независних цен</w:t>
                  </w:r>
                  <w:r>
                    <w:rPr>
                      <w:rFonts w:ascii="Arial" w:hAnsi="Arial" w:cs="Arial"/>
                      <w:b/>
                      <w:lang w:val="sr-Cyrl-CS"/>
                    </w:rPr>
                    <w:t>тара и примарних сеоских насеља</w:t>
                  </w:r>
                </w:p>
                <w:p w:rsidR="00745A4A" w:rsidRPr="00F92611" w:rsidRDefault="00745A4A" w:rsidP="00745A4A">
                  <w:pPr>
                    <w:spacing w:after="0" w:line="240" w:lineRule="auto"/>
                    <w:rPr>
                      <w:rFonts w:ascii="Arial" w:hAnsi="Arial" w:cs="Arial"/>
                      <w:b/>
                      <w:lang w:val="sr-Cyrl-CS"/>
                    </w:rPr>
                  </w:pPr>
                </w:p>
              </w:tc>
              <w:tc>
                <w:tcPr>
                  <w:tcW w:w="4863" w:type="dxa"/>
                  <w:shd w:val="clear" w:color="auto" w:fill="C0C0C0"/>
                </w:tcPr>
                <w:p w:rsidR="00745A4A" w:rsidRPr="00F92611" w:rsidRDefault="00745A4A" w:rsidP="00745A4A">
                  <w:pPr>
                    <w:spacing w:after="0" w:line="240" w:lineRule="auto"/>
                    <w:rPr>
                      <w:rFonts w:ascii="Arial" w:hAnsi="Arial" w:cs="Arial"/>
                      <w:b/>
                      <w:lang w:val="ru-RU"/>
                    </w:rPr>
                  </w:pPr>
                  <w:r w:rsidRPr="00F92611">
                    <w:rPr>
                      <w:rFonts w:ascii="Arial" w:hAnsi="Arial" w:cs="Arial"/>
                      <w:b/>
                      <w:lang w:val="ru-RU"/>
                    </w:rPr>
                    <w:t xml:space="preserve">Степен приоритета  </w:t>
                  </w:r>
                </w:p>
                <w:p w:rsidR="00745A4A" w:rsidRPr="00F92611" w:rsidRDefault="00745A4A" w:rsidP="00745A4A">
                  <w:pPr>
                    <w:spacing w:after="0" w:line="240" w:lineRule="auto"/>
                    <w:rPr>
                      <w:rFonts w:ascii="Arial" w:hAnsi="Arial" w:cs="Arial"/>
                      <w:b/>
                      <w:lang w:val="ru-RU"/>
                    </w:rPr>
                  </w:pPr>
                  <w:r w:rsidRPr="00F92611">
                    <w:rPr>
                      <w:rFonts w:ascii="Arial" w:hAnsi="Arial" w:cs="Arial"/>
                      <w:i/>
                      <w:lang w:val="ru-RU"/>
                    </w:rPr>
                    <w:t>(висок/средњи/ниски)</w:t>
                  </w:r>
                </w:p>
              </w:tc>
            </w:tr>
            <w:tr w:rsidR="00745A4A" w:rsidRPr="00EB3791" w:rsidTr="00ED1312">
              <w:trPr>
                <w:cantSplit/>
                <w:trHeight w:val="456"/>
              </w:trPr>
              <w:tc>
                <w:tcPr>
                  <w:tcW w:w="14760" w:type="dxa"/>
                  <w:gridSpan w:val="2"/>
                  <w:shd w:val="clear" w:color="auto" w:fill="C0C0C0"/>
                </w:tcPr>
                <w:p w:rsidR="00745A4A" w:rsidRPr="0003318E" w:rsidRDefault="00745A4A" w:rsidP="00A20C32">
                  <w:pPr>
                    <w:rPr>
                      <w:lang w:val="ru-RU"/>
                    </w:rPr>
                  </w:pPr>
                  <w:r>
                    <w:rPr>
                      <w:rFonts w:ascii="Arial" w:hAnsi="Arial" w:cs="Arial"/>
                      <w:b/>
                      <w:lang w:val="ru-RU"/>
                    </w:rPr>
                    <w:t xml:space="preserve">2.1. </w:t>
                  </w:r>
                  <w:r w:rsidRPr="00F92611">
                    <w:rPr>
                      <w:rFonts w:ascii="Arial" w:hAnsi="Arial" w:cs="Arial"/>
                      <w:b/>
                      <w:lang w:val="ru-RU"/>
                    </w:rPr>
                    <w:t xml:space="preserve">Стратешки циљ: </w:t>
                  </w:r>
                  <w:r w:rsidR="00D873DC" w:rsidRPr="00005967">
                    <w:rPr>
                      <w:rFonts w:ascii="Arial" w:hAnsi="Arial" w:cs="Arial"/>
                      <w:lang w:val="sr-Cyrl-CS"/>
                    </w:rPr>
                    <w:t xml:space="preserve">Изградња постројења/уређаја за пречишћавање санитарно - </w:t>
                  </w:r>
                  <w:r w:rsidR="00A20C32" w:rsidRPr="00005967">
                    <w:rPr>
                      <w:rFonts w:ascii="Arial" w:hAnsi="Arial" w:cs="Arial"/>
                      <w:lang w:val="sr-Cyrl-CS"/>
                    </w:rPr>
                    <w:t>фекалних отпадних вода</w:t>
                  </w:r>
                  <w:r w:rsidR="00A20C32">
                    <w:rPr>
                      <w:rFonts w:ascii="Arial" w:hAnsi="Arial" w:cs="Arial"/>
                      <w:b/>
                      <w:lang w:val="sr-Cyrl-CS"/>
                    </w:rPr>
                    <w:t xml:space="preserve"> </w:t>
                  </w:r>
                </w:p>
              </w:tc>
            </w:tr>
            <w:tr w:rsidR="00745A4A" w:rsidRPr="00EB3791" w:rsidTr="00ED1312">
              <w:trPr>
                <w:cantSplit/>
                <w:trHeight w:val="369"/>
              </w:trPr>
              <w:tc>
                <w:tcPr>
                  <w:tcW w:w="14760" w:type="dxa"/>
                  <w:gridSpan w:val="2"/>
                  <w:shd w:val="clear" w:color="auto" w:fill="C0C0C0"/>
                </w:tcPr>
                <w:p w:rsidR="00745A4A" w:rsidRPr="00F92611" w:rsidRDefault="00745A4A" w:rsidP="00D873DC">
                  <w:pPr>
                    <w:spacing w:after="0" w:line="240" w:lineRule="auto"/>
                    <w:rPr>
                      <w:rFonts w:ascii="Arial" w:hAnsi="Arial" w:cs="Arial"/>
                      <w:b/>
                      <w:lang w:val="ru-RU"/>
                    </w:rPr>
                  </w:pPr>
                  <w:r>
                    <w:rPr>
                      <w:rFonts w:ascii="Arial" w:hAnsi="Arial" w:cs="Arial"/>
                      <w:b/>
                      <w:lang w:val="ru-RU"/>
                    </w:rPr>
                    <w:t>2</w:t>
                  </w:r>
                  <w:r w:rsidRPr="00F92611">
                    <w:rPr>
                      <w:rFonts w:ascii="Arial" w:hAnsi="Arial" w:cs="Arial"/>
                      <w:b/>
                      <w:lang w:val="ru-RU"/>
                    </w:rPr>
                    <w:t xml:space="preserve">.1.1. Програм: </w:t>
                  </w:r>
                  <w:r w:rsidR="00D873DC" w:rsidRPr="00005967">
                    <w:rPr>
                      <w:rFonts w:ascii="Arial" w:hAnsi="Arial" w:cs="Arial"/>
                      <w:lang w:val="ru-RU"/>
                    </w:rPr>
                    <w:t>Израда пројектно техничке документације</w:t>
                  </w:r>
                  <w:r w:rsidR="00D873DC">
                    <w:rPr>
                      <w:rFonts w:ascii="Arial" w:hAnsi="Arial" w:cs="Arial"/>
                      <w:b/>
                      <w:lang w:val="ru-RU"/>
                    </w:rPr>
                    <w:t xml:space="preserve"> </w:t>
                  </w:r>
                </w:p>
              </w:tc>
            </w:tr>
          </w:tbl>
          <w:p w:rsidR="00745A4A" w:rsidRPr="00F92611" w:rsidRDefault="00745A4A" w:rsidP="00745A4A">
            <w:pPr>
              <w:tabs>
                <w:tab w:val="left" w:pos="282"/>
              </w:tabs>
              <w:suppressAutoHyphens w:val="0"/>
              <w:spacing w:after="0" w:line="240" w:lineRule="auto"/>
              <w:rPr>
                <w:rFonts w:ascii="Arial" w:hAnsi="Arial" w:cs="Arial"/>
                <w:lang w:val="sr-Latn-CS"/>
              </w:rPr>
            </w:pPr>
          </w:p>
        </w:tc>
      </w:tr>
      <w:tr w:rsidR="00D7455B" w:rsidRPr="00102717" w:rsidTr="00B70890">
        <w:trPr>
          <w:cantSplit/>
          <w:trHeight w:val="510"/>
        </w:trPr>
        <w:tc>
          <w:tcPr>
            <w:tcW w:w="1434" w:type="dxa"/>
          </w:tcPr>
          <w:p w:rsidR="00D7455B" w:rsidRPr="00F92611" w:rsidRDefault="00A20C32" w:rsidP="00F92611">
            <w:pPr>
              <w:spacing w:after="0" w:line="240" w:lineRule="auto"/>
              <w:rPr>
                <w:rFonts w:ascii="Arial" w:hAnsi="Arial" w:cs="Arial"/>
                <w:b/>
              </w:rPr>
            </w:pPr>
            <w:r>
              <w:rPr>
                <w:rFonts w:ascii="Arial" w:hAnsi="Arial" w:cs="Arial"/>
                <w:b/>
              </w:rPr>
              <w:t>2</w:t>
            </w:r>
            <w:r w:rsidR="00D7455B" w:rsidRPr="00F92611">
              <w:rPr>
                <w:rFonts w:ascii="Arial" w:hAnsi="Arial" w:cs="Arial"/>
                <w:b/>
              </w:rPr>
              <w:t>.1.1.</w:t>
            </w:r>
            <w:r>
              <w:rPr>
                <w:rFonts w:ascii="Arial" w:hAnsi="Arial" w:cs="Arial"/>
                <w:b/>
                <w:lang w:val="sr-Cyrl-CS"/>
              </w:rPr>
              <w:t>1</w:t>
            </w:r>
            <w:r w:rsidR="00D7455B" w:rsidRPr="00F92611">
              <w:rPr>
                <w:rFonts w:ascii="Arial" w:hAnsi="Arial" w:cs="Arial"/>
                <w:b/>
              </w:rPr>
              <w:t>.</w:t>
            </w:r>
          </w:p>
        </w:tc>
        <w:tc>
          <w:tcPr>
            <w:tcW w:w="3850" w:type="dxa"/>
            <w:gridSpan w:val="2"/>
          </w:tcPr>
          <w:p w:rsidR="00D7455B" w:rsidRPr="00F92611" w:rsidRDefault="00EF590C" w:rsidP="006C690A">
            <w:pPr>
              <w:spacing w:after="0" w:line="240" w:lineRule="auto"/>
              <w:rPr>
                <w:rFonts w:ascii="Arial" w:hAnsi="Arial" w:cs="Arial"/>
                <w:lang w:val="sr-Latn-CS"/>
              </w:rPr>
            </w:pPr>
            <w:r>
              <w:rPr>
                <w:rFonts w:ascii="Arial" w:hAnsi="Arial" w:cs="Arial"/>
                <w:lang w:val="sr-Cyrl-RS"/>
              </w:rPr>
              <w:t>Израда</w:t>
            </w:r>
            <w:r w:rsidRPr="00F92611">
              <w:rPr>
                <w:rFonts w:ascii="Arial" w:hAnsi="Arial" w:cs="Arial"/>
                <w:lang w:val="sr-Latn-CS"/>
              </w:rPr>
              <w:t xml:space="preserve"> пројектно</w:t>
            </w:r>
            <w:r>
              <w:rPr>
                <w:rFonts w:ascii="Arial" w:hAnsi="Arial" w:cs="Arial"/>
                <w:lang w:val="sr-Cyrl-RS"/>
              </w:rPr>
              <w:t>-</w:t>
            </w:r>
            <w:r w:rsidRPr="00F92611">
              <w:rPr>
                <w:rFonts w:ascii="Arial" w:hAnsi="Arial" w:cs="Arial"/>
                <w:lang w:val="sr-Latn-CS"/>
              </w:rPr>
              <w:t xml:space="preserve">техничке документације постројења за пречишћавање отпадних вода у </w:t>
            </w:r>
            <w:r>
              <w:rPr>
                <w:rFonts w:ascii="Arial" w:hAnsi="Arial" w:cs="Arial"/>
                <w:lang w:val="sr-Cyrl-RS"/>
              </w:rPr>
              <w:t>Книћу</w:t>
            </w:r>
          </w:p>
        </w:tc>
        <w:tc>
          <w:tcPr>
            <w:tcW w:w="2369" w:type="dxa"/>
            <w:gridSpan w:val="2"/>
          </w:tcPr>
          <w:p w:rsidR="00D7455B" w:rsidRPr="00F92611" w:rsidRDefault="00D7455B" w:rsidP="006C690A">
            <w:pPr>
              <w:spacing w:after="0" w:line="240" w:lineRule="auto"/>
              <w:rPr>
                <w:rFonts w:ascii="Arial" w:hAnsi="Arial" w:cs="Arial"/>
                <w:lang w:val="sr-Latn-CS"/>
              </w:rPr>
            </w:pPr>
            <w:r w:rsidRPr="00F92611">
              <w:rPr>
                <w:rFonts w:ascii="Arial" w:hAnsi="Arial" w:cs="Arial"/>
                <w:lang w:val="sr-Latn-CS"/>
              </w:rPr>
              <w:t>Општина Кнић</w:t>
            </w:r>
          </w:p>
          <w:p w:rsidR="00D7455B" w:rsidRPr="00F92611" w:rsidRDefault="00D7455B" w:rsidP="006C690A">
            <w:pPr>
              <w:spacing w:after="0" w:line="240" w:lineRule="auto"/>
              <w:rPr>
                <w:rFonts w:ascii="Arial" w:hAnsi="Arial" w:cs="Arial"/>
                <w:lang w:val="sr-Latn-CS"/>
              </w:rPr>
            </w:pPr>
            <w:r w:rsidRPr="00F92611">
              <w:rPr>
                <w:rFonts w:ascii="Arial" w:hAnsi="Arial" w:cs="Arial"/>
                <w:lang w:val="sr-Latn-CS"/>
              </w:rPr>
              <w:t xml:space="preserve">Ресорно министарство </w:t>
            </w:r>
          </w:p>
          <w:p w:rsidR="00D7455B" w:rsidRPr="00F92611" w:rsidRDefault="00D7455B" w:rsidP="006C690A">
            <w:pPr>
              <w:spacing w:after="0" w:line="240" w:lineRule="auto"/>
              <w:rPr>
                <w:rFonts w:ascii="Arial" w:hAnsi="Arial" w:cs="Arial"/>
                <w:lang w:val="sr-Latn-CS"/>
              </w:rPr>
            </w:pPr>
            <w:r w:rsidRPr="00F92611">
              <w:rPr>
                <w:rFonts w:ascii="Arial" w:hAnsi="Arial" w:cs="Arial"/>
                <w:lang w:val="sr-Latn-CS"/>
              </w:rPr>
              <w:t>МЗ</w:t>
            </w:r>
          </w:p>
          <w:p w:rsidR="00D7455B" w:rsidRPr="00F92611" w:rsidRDefault="00D7455B" w:rsidP="006C690A">
            <w:pPr>
              <w:spacing w:after="0" w:line="240" w:lineRule="auto"/>
              <w:rPr>
                <w:rFonts w:ascii="Arial" w:hAnsi="Arial" w:cs="Arial"/>
                <w:lang w:val="sr-Latn-CS"/>
              </w:rPr>
            </w:pPr>
          </w:p>
        </w:tc>
        <w:tc>
          <w:tcPr>
            <w:tcW w:w="2369" w:type="dxa"/>
            <w:gridSpan w:val="3"/>
          </w:tcPr>
          <w:p w:rsidR="00D7455B" w:rsidRPr="00F92611" w:rsidRDefault="00D7455B" w:rsidP="006C690A">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2016 – 2020.</w:t>
            </w:r>
          </w:p>
        </w:tc>
        <w:tc>
          <w:tcPr>
            <w:tcW w:w="2369" w:type="dxa"/>
            <w:gridSpan w:val="2"/>
          </w:tcPr>
          <w:p w:rsidR="00D7455B" w:rsidRPr="00F92611" w:rsidRDefault="00D7455B" w:rsidP="00355F0F">
            <w:pPr>
              <w:tabs>
                <w:tab w:val="left" w:pos="5580"/>
                <w:tab w:val="left" w:pos="6840"/>
                <w:tab w:val="left" w:pos="8460"/>
                <w:tab w:val="left" w:pos="10080"/>
              </w:tabs>
              <w:spacing w:after="0" w:line="240" w:lineRule="auto"/>
              <w:rPr>
                <w:rFonts w:ascii="Arial" w:hAnsi="Arial" w:cs="Arial"/>
                <w:lang w:val="sr-Cyrl-CS"/>
              </w:rPr>
            </w:pPr>
          </w:p>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Latn-CS"/>
              </w:rPr>
              <w:t>Општина Кнић</w:t>
            </w:r>
          </w:p>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Cyrl-CS"/>
              </w:rPr>
              <w:t>Ресорна министарства</w:t>
            </w:r>
          </w:p>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Cyrl-CS"/>
              </w:rPr>
              <w:t>Донатори</w:t>
            </w:r>
          </w:p>
        </w:tc>
        <w:tc>
          <w:tcPr>
            <w:tcW w:w="2369" w:type="dxa"/>
          </w:tcPr>
          <w:p w:rsidR="00D7455B" w:rsidRPr="00F92611" w:rsidRDefault="00D7455B" w:rsidP="006513D1">
            <w:pPr>
              <w:numPr>
                <w:ilvl w:val="0"/>
                <w:numId w:val="92"/>
              </w:numPr>
              <w:tabs>
                <w:tab w:val="clear" w:pos="720"/>
                <w:tab w:val="num" w:pos="102"/>
              </w:tabs>
              <w:suppressAutoHyphens w:val="0"/>
              <w:spacing w:after="0" w:line="240" w:lineRule="auto"/>
              <w:ind w:left="132" w:hanging="180"/>
              <w:rPr>
                <w:rFonts w:ascii="Arial" w:hAnsi="Arial" w:cs="Arial"/>
                <w:lang w:val="sr-Cyrl-CS"/>
              </w:rPr>
            </w:pPr>
            <w:r w:rsidRPr="00F92611">
              <w:rPr>
                <w:rFonts w:ascii="Arial" w:hAnsi="Arial" w:cs="Arial"/>
                <w:lang w:val="sr-Cyrl-CS"/>
              </w:rPr>
              <w:t>Израђена пројектно техничка документација</w:t>
            </w:r>
          </w:p>
        </w:tc>
      </w:tr>
      <w:tr w:rsidR="00D7455B" w:rsidRPr="00EB3791" w:rsidTr="00B70890">
        <w:trPr>
          <w:cantSplit/>
          <w:trHeight w:val="510"/>
        </w:trPr>
        <w:tc>
          <w:tcPr>
            <w:tcW w:w="1434" w:type="dxa"/>
          </w:tcPr>
          <w:p w:rsidR="00D7455B" w:rsidRPr="00F92611" w:rsidRDefault="00A20C32" w:rsidP="00F92611">
            <w:pPr>
              <w:spacing w:after="0" w:line="240" w:lineRule="auto"/>
              <w:rPr>
                <w:rFonts w:ascii="Arial" w:hAnsi="Arial" w:cs="Arial"/>
                <w:b/>
              </w:rPr>
            </w:pPr>
            <w:r>
              <w:rPr>
                <w:rFonts w:ascii="Arial" w:hAnsi="Arial" w:cs="Arial"/>
                <w:b/>
              </w:rPr>
              <w:t>2</w:t>
            </w:r>
            <w:r w:rsidR="00D7455B" w:rsidRPr="00F92611">
              <w:rPr>
                <w:rFonts w:ascii="Arial" w:hAnsi="Arial" w:cs="Arial"/>
                <w:b/>
              </w:rPr>
              <w:t>.1.1.</w:t>
            </w:r>
            <w:r>
              <w:rPr>
                <w:rFonts w:ascii="Arial" w:hAnsi="Arial" w:cs="Arial"/>
                <w:b/>
                <w:lang w:val="sr-Cyrl-CS"/>
              </w:rPr>
              <w:t>2</w:t>
            </w:r>
            <w:r w:rsidR="00D7455B" w:rsidRPr="00F92611">
              <w:rPr>
                <w:rFonts w:ascii="Arial" w:hAnsi="Arial" w:cs="Arial"/>
                <w:b/>
              </w:rPr>
              <w:t>.</w:t>
            </w:r>
          </w:p>
        </w:tc>
        <w:tc>
          <w:tcPr>
            <w:tcW w:w="3850" w:type="dxa"/>
            <w:gridSpan w:val="2"/>
          </w:tcPr>
          <w:p w:rsidR="00D7455B" w:rsidRPr="00F92611" w:rsidRDefault="00EF590C" w:rsidP="006C690A">
            <w:pPr>
              <w:spacing w:after="0" w:line="240" w:lineRule="auto"/>
              <w:rPr>
                <w:rFonts w:ascii="Arial" w:hAnsi="Arial" w:cs="Arial"/>
                <w:lang w:val="sr-Latn-CS"/>
              </w:rPr>
            </w:pPr>
            <w:r>
              <w:rPr>
                <w:rFonts w:ascii="Arial" w:hAnsi="Arial" w:cs="Arial"/>
                <w:lang w:val="sr-Cyrl-RS"/>
              </w:rPr>
              <w:t>Ажурирање</w:t>
            </w:r>
            <w:r w:rsidRPr="00F92611">
              <w:rPr>
                <w:rFonts w:ascii="Arial" w:hAnsi="Arial" w:cs="Arial"/>
                <w:lang w:val="sr-Latn-CS"/>
              </w:rPr>
              <w:t xml:space="preserve"> пројектно техничке документације </w:t>
            </w:r>
            <w:r>
              <w:rPr>
                <w:rFonts w:ascii="Arial" w:hAnsi="Arial" w:cs="Arial"/>
                <w:lang w:val="sr-Cyrl-RS"/>
              </w:rPr>
              <w:t xml:space="preserve">колектора и израда документације за </w:t>
            </w:r>
            <w:r w:rsidRPr="00F92611">
              <w:rPr>
                <w:rFonts w:ascii="Arial" w:hAnsi="Arial" w:cs="Arial"/>
                <w:lang w:val="sr-Latn-CS"/>
              </w:rPr>
              <w:t>постројењ</w:t>
            </w:r>
            <w:r>
              <w:rPr>
                <w:rFonts w:ascii="Arial" w:hAnsi="Arial" w:cs="Arial"/>
                <w:lang w:val="sr-Cyrl-RS"/>
              </w:rPr>
              <w:t>е</w:t>
            </w:r>
            <w:r w:rsidRPr="00F92611">
              <w:rPr>
                <w:rFonts w:ascii="Arial" w:hAnsi="Arial" w:cs="Arial"/>
                <w:lang w:val="sr-Latn-CS"/>
              </w:rPr>
              <w:t xml:space="preserve"> за пречишћавање отпадних вода у Гружи</w:t>
            </w:r>
          </w:p>
        </w:tc>
        <w:tc>
          <w:tcPr>
            <w:tcW w:w="2369" w:type="dxa"/>
            <w:gridSpan w:val="2"/>
          </w:tcPr>
          <w:p w:rsidR="00D7455B" w:rsidRPr="00F92611" w:rsidRDefault="00D7455B" w:rsidP="006C690A">
            <w:pPr>
              <w:spacing w:after="0" w:line="240" w:lineRule="auto"/>
              <w:rPr>
                <w:rFonts w:ascii="Arial" w:hAnsi="Arial" w:cs="Arial"/>
                <w:lang w:val="sr-Latn-CS"/>
              </w:rPr>
            </w:pPr>
            <w:r w:rsidRPr="00F92611">
              <w:rPr>
                <w:rFonts w:ascii="Arial" w:hAnsi="Arial" w:cs="Arial"/>
                <w:lang w:val="sr-Latn-CS"/>
              </w:rPr>
              <w:t>Општина Кнић</w:t>
            </w:r>
          </w:p>
          <w:p w:rsidR="00D7455B" w:rsidRPr="00F92611" w:rsidRDefault="00D7455B" w:rsidP="006C690A">
            <w:pPr>
              <w:spacing w:after="0" w:line="240" w:lineRule="auto"/>
              <w:rPr>
                <w:rFonts w:ascii="Arial" w:hAnsi="Arial" w:cs="Arial"/>
                <w:lang w:val="sr-Latn-CS"/>
              </w:rPr>
            </w:pPr>
            <w:r w:rsidRPr="00F92611">
              <w:rPr>
                <w:rFonts w:ascii="Arial" w:hAnsi="Arial" w:cs="Arial"/>
                <w:lang w:val="sr-Latn-CS"/>
              </w:rPr>
              <w:t xml:space="preserve">Ресорно министарство </w:t>
            </w:r>
          </w:p>
          <w:p w:rsidR="00D7455B" w:rsidRPr="00F92611" w:rsidRDefault="00D7455B" w:rsidP="006C690A">
            <w:pPr>
              <w:spacing w:after="0" w:line="240" w:lineRule="auto"/>
              <w:rPr>
                <w:rFonts w:ascii="Arial" w:hAnsi="Arial" w:cs="Arial"/>
                <w:lang w:val="sr-Latn-CS"/>
              </w:rPr>
            </w:pPr>
            <w:r w:rsidRPr="00F92611">
              <w:rPr>
                <w:rFonts w:ascii="Arial" w:hAnsi="Arial" w:cs="Arial"/>
                <w:lang w:val="sr-Latn-CS"/>
              </w:rPr>
              <w:t>МЗ</w:t>
            </w:r>
          </w:p>
          <w:p w:rsidR="00D7455B" w:rsidRPr="00F92611" w:rsidRDefault="00D7455B" w:rsidP="006C690A">
            <w:pPr>
              <w:spacing w:after="0" w:line="240" w:lineRule="auto"/>
              <w:rPr>
                <w:rFonts w:ascii="Arial" w:hAnsi="Arial" w:cs="Arial"/>
                <w:lang w:val="sr-Latn-CS"/>
              </w:rPr>
            </w:pPr>
          </w:p>
        </w:tc>
        <w:tc>
          <w:tcPr>
            <w:tcW w:w="2369" w:type="dxa"/>
            <w:gridSpan w:val="3"/>
          </w:tcPr>
          <w:p w:rsidR="00D7455B" w:rsidRPr="00F92611" w:rsidRDefault="00D7455B" w:rsidP="006C690A">
            <w:pPr>
              <w:tabs>
                <w:tab w:val="left" w:pos="5580"/>
                <w:tab w:val="left" w:pos="6840"/>
                <w:tab w:val="left" w:pos="8460"/>
                <w:tab w:val="left" w:pos="10080"/>
              </w:tabs>
              <w:spacing w:after="0" w:line="240" w:lineRule="auto"/>
              <w:jc w:val="center"/>
              <w:rPr>
                <w:rFonts w:ascii="Arial" w:hAnsi="Arial" w:cs="Arial"/>
                <w:lang w:val="sr-Latn-CS"/>
              </w:rPr>
            </w:pPr>
            <w:r w:rsidRPr="00F92611">
              <w:rPr>
                <w:rFonts w:ascii="Arial" w:hAnsi="Arial" w:cs="Arial"/>
                <w:lang w:val="sr-Cyrl-CS"/>
              </w:rPr>
              <w:t>2016 – 2020.</w:t>
            </w:r>
          </w:p>
        </w:tc>
        <w:tc>
          <w:tcPr>
            <w:tcW w:w="2369" w:type="dxa"/>
            <w:gridSpan w:val="2"/>
          </w:tcPr>
          <w:p w:rsidR="00D7455B" w:rsidRPr="00F92611" w:rsidRDefault="00D7455B" w:rsidP="00355F0F">
            <w:pPr>
              <w:tabs>
                <w:tab w:val="left" w:pos="5580"/>
                <w:tab w:val="left" w:pos="6840"/>
                <w:tab w:val="left" w:pos="8460"/>
                <w:tab w:val="left" w:pos="10080"/>
              </w:tabs>
              <w:spacing w:after="0" w:line="240" w:lineRule="auto"/>
              <w:rPr>
                <w:rFonts w:ascii="Arial" w:hAnsi="Arial" w:cs="Arial"/>
                <w:lang w:val="sr-Cyrl-CS"/>
              </w:rPr>
            </w:pPr>
          </w:p>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Latn-CS"/>
              </w:rPr>
              <w:t>Општина Кнић</w:t>
            </w:r>
          </w:p>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Cyrl-CS"/>
              </w:rPr>
              <w:t>Ресорна министарства</w:t>
            </w:r>
          </w:p>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Cyrl-CS"/>
              </w:rPr>
              <w:t>Донатори</w:t>
            </w:r>
          </w:p>
        </w:tc>
        <w:tc>
          <w:tcPr>
            <w:tcW w:w="2369" w:type="dxa"/>
          </w:tcPr>
          <w:p w:rsidR="00D7455B" w:rsidRPr="00F92611" w:rsidRDefault="00EF590C" w:rsidP="006513D1">
            <w:pPr>
              <w:numPr>
                <w:ilvl w:val="0"/>
                <w:numId w:val="92"/>
              </w:numPr>
              <w:tabs>
                <w:tab w:val="clear" w:pos="720"/>
                <w:tab w:val="num" w:pos="102"/>
              </w:tabs>
              <w:suppressAutoHyphens w:val="0"/>
              <w:spacing w:after="0" w:line="240" w:lineRule="auto"/>
              <w:ind w:left="132" w:hanging="180"/>
              <w:rPr>
                <w:rFonts w:ascii="Arial" w:hAnsi="Arial" w:cs="Arial"/>
                <w:lang w:val="sr-Cyrl-CS"/>
              </w:rPr>
            </w:pPr>
            <w:r>
              <w:rPr>
                <w:rFonts w:ascii="Arial" w:hAnsi="Arial" w:cs="Arial"/>
                <w:lang w:val="sr-Cyrl-CS"/>
              </w:rPr>
              <w:t>Ажурирана и и</w:t>
            </w:r>
            <w:r w:rsidR="00D7455B" w:rsidRPr="00F92611">
              <w:rPr>
                <w:rFonts w:ascii="Arial" w:hAnsi="Arial" w:cs="Arial"/>
                <w:lang w:val="sr-Cyrl-CS"/>
              </w:rPr>
              <w:t>зрађена пројектно техничка документација</w:t>
            </w:r>
          </w:p>
        </w:tc>
      </w:tr>
      <w:tr w:rsidR="00D7455B" w:rsidRPr="00102717" w:rsidTr="00B70890">
        <w:trPr>
          <w:cantSplit/>
          <w:trHeight w:val="510"/>
        </w:trPr>
        <w:tc>
          <w:tcPr>
            <w:tcW w:w="1434" w:type="dxa"/>
          </w:tcPr>
          <w:p w:rsidR="00D7455B" w:rsidRPr="00F92611" w:rsidRDefault="00A20C32" w:rsidP="00F92611">
            <w:pPr>
              <w:spacing w:after="0" w:line="240" w:lineRule="auto"/>
              <w:rPr>
                <w:rFonts w:ascii="Arial" w:hAnsi="Arial" w:cs="Arial"/>
                <w:b/>
              </w:rPr>
            </w:pPr>
            <w:r>
              <w:rPr>
                <w:rFonts w:ascii="Arial" w:hAnsi="Arial" w:cs="Arial"/>
                <w:b/>
              </w:rPr>
              <w:t>2</w:t>
            </w:r>
            <w:r w:rsidR="00D7455B" w:rsidRPr="00F92611">
              <w:rPr>
                <w:rFonts w:ascii="Arial" w:hAnsi="Arial" w:cs="Arial"/>
                <w:b/>
              </w:rPr>
              <w:t>.1.1.</w:t>
            </w:r>
            <w:r>
              <w:rPr>
                <w:rFonts w:ascii="Arial" w:hAnsi="Arial" w:cs="Arial"/>
                <w:b/>
                <w:lang w:val="sr-Cyrl-CS"/>
              </w:rPr>
              <w:t>3</w:t>
            </w:r>
            <w:r w:rsidR="00D7455B" w:rsidRPr="00F92611">
              <w:rPr>
                <w:rFonts w:ascii="Arial" w:hAnsi="Arial" w:cs="Arial"/>
                <w:b/>
              </w:rPr>
              <w:t>.</w:t>
            </w:r>
          </w:p>
        </w:tc>
        <w:tc>
          <w:tcPr>
            <w:tcW w:w="3850" w:type="dxa"/>
            <w:gridSpan w:val="2"/>
          </w:tcPr>
          <w:p w:rsidR="00D7455B" w:rsidRPr="00F92611" w:rsidRDefault="00D7455B" w:rsidP="006C690A">
            <w:pPr>
              <w:spacing w:after="0" w:line="240" w:lineRule="auto"/>
              <w:rPr>
                <w:rFonts w:ascii="Arial" w:hAnsi="Arial" w:cs="Arial"/>
                <w:lang w:val="sr-Latn-CS"/>
              </w:rPr>
            </w:pPr>
            <w:r w:rsidRPr="00F92611">
              <w:rPr>
                <w:rFonts w:ascii="Arial" w:hAnsi="Arial" w:cs="Arial"/>
                <w:lang w:val="sr-Latn-CS"/>
              </w:rPr>
              <w:t>Израда пројектно техничке документације фекалне канализације и постројења у Барама</w:t>
            </w:r>
          </w:p>
        </w:tc>
        <w:tc>
          <w:tcPr>
            <w:tcW w:w="2369" w:type="dxa"/>
            <w:gridSpan w:val="2"/>
          </w:tcPr>
          <w:p w:rsidR="00D7455B" w:rsidRPr="00F92611" w:rsidRDefault="00D7455B" w:rsidP="006C690A">
            <w:pPr>
              <w:spacing w:after="0" w:line="240" w:lineRule="auto"/>
              <w:rPr>
                <w:rFonts w:ascii="Arial" w:hAnsi="Arial" w:cs="Arial"/>
                <w:lang w:val="sr-Latn-CS"/>
              </w:rPr>
            </w:pPr>
            <w:r w:rsidRPr="00F92611">
              <w:rPr>
                <w:rFonts w:ascii="Arial" w:hAnsi="Arial" w:cs="Arial"/>
                <w:lang w:val="sr-Latn-CS"/>
              </w:rPr>
              <w:t>Општина Кнић</w:t>
            </w:r>
          </w:p>
          <w:p w:rsidR="00D7455B" w:rsidRPr="00F92611" w:rsidRDefault="00D7455B" w:rsidP="006C690A">
            <w:pPr>
              <w:spacing w:after="0" w:line="240" w:lineRule="auto"/>
              <w:rPr>
                <w:rFonts w:ascii="Arial" w:hAnsi="Arial" w:cs="Arial"/>
                <w:lang w:val="sr-Latn-CS"/>
              </w:rPr>
            </w:pPr>
            <w:r w:rsidRPr="00F92611">
              <w:rPr>
                <w:rFonts w:ascii="Arial" w:hAnsi="Arial" w:cs="Arial"/>
                <w:lang w:val="sr-Latn-CS"/>
              </w:rPr>
              <w:t xml:space="preserve">Ресорно министарство </w:t>
            </w:r>
          </w:p>
          <w:p w:rsidR="00D7455B" w:rsidRPr="00F92611" w:rsidRDefault="00D7455B" w:rsidP="006C690A">
            <w:pPr>
              <w:spacing w:after="0" w:line="240" w:lineRule="auto"/>
              <w:rPr>
                <w:rFonts w:ascii="Arial" w:hAnsi="Arial" w:cs="Arial"/>
                <w:lang w:val="sr-Latn-CS"/>
              </w:rPr>
            </w:pPr>
            <w:r w:rsidRPr="00F92611">
              <w:rPr>
                <w:rFonts w:ascii="Arial" w:hAnsi="Arial" w:cs="Arial"/>
                <w:lang w:val="sr-Latn-CS"/>
              </w:rPr>
              <w:t>МЗ</w:t>
            </w:r>
          </w:p>
          <w:p w:rsidR="00D7455B" w:rsidRPr="00F92611" w:rsidRDefault="00D7455B" w:rsidP="006C690A">
            <w:pPr>
              <w:spacing w:after="0" w:line="240" w:lineRule="auto"/>
              <w:rPr>
                <w:rFonts w:ascii="Arial" w:hAnsi="Arial" w:cs="Arial"/>
                <w:lang w:val="sr-Latn-CS"/>
              </w:rPr>
            </w:pPr>
          </w:p>
        </w:tc>
        <w:tc>
          <w:tcPr>
            <w:tcW w:w="2369" w:type="dxa"/>
            <w:gridSpan w:val="3"/>
          </w:tcPr>
          <w:p w:rsidR="00D7455B" w:rsidRPr="00F92611" w:rsidRDefault="00D7455B" w:rsidP="006C690A">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2016 – 2020.</w:t>
            </w:r>
          </w:p>
        </w:tc>
        <w:tc>
          <w:tcPr>
            <w:tcW w:w="2369" w:type="dxa"/>
            <w:gridSpan w:val="2"/>
          </w:tcPr>
          <w:p w:rsidR="00D7455B" w:rsidRPr="00F92611" w:rsidRDefault="00D7455B" w:rsidP="006C690A">
            <w:pPr>
              <w:tabs>
                <w:tab w:val="left" w:pos="5580"/>
                <w:tab w:val="left" w:pos="6840"/>
                <w:tab w:val="left" w:pos="8460"/>
                <w:tab w:val="left" w:pos="10080"/>
              </w:tabs>
              <w:spacing w:after="0" w:line="240" w:lineRule="auto"/>
              <w:ind w:left="-48"/>
              <w:rPr>
                <w:rFonts w:ascii="Arial" w:hAnsi="Arial" w:cs="Arial"/>
                <w:lang w:val="sr-Cyrl-CS"/>
              </w:rPr>
            </w:pPr>
          </w:p>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Latn-CS"/>
              </w:rPr>
              <w:t>Општина Кнић</w:t>
            </w:r>
          </w:p>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Cyrl-CS"/>
              </w:rPr>
              <w:t>Ресорна министарства</w:t>
            </w:r>
          </w:p>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Cyrl-CS"/>
              </w:rPr>
              <w:t>Донатори</w:t>
            </w:r>
          </w:p>
        </w:tc>
        <w:tc>
          <w:tcPr>
            <w:tcW w:w="2369" w:type="dxa"/>
          </w:tcPr>
          <w:p w:rsidR="00D7455B" w:rsidRPr="00F92611" w:rsidRDefault="00D7455B" w:rsidP="006513D1">
            <w:pPr>
              <w:numPr>
                <w:ilvl w:val="0"/>
                <w:numId w:val="92"/>
              </w:numPr>
              <w:tabs>
                <w:tab w:val="clear" w:pos="720"/>
                <w:tab w:val="num" w:pos="102"/>
              </w:tabs>
              <w:suppressAutoHyphens w:val="0"/>
              <w:spacing w:after="0" w:line="240" w:lineRule="auto"/>
              <w:ind w:left="132" w:hanging="180"/>
              <w:rPr>
                <w:rFonts w:ascii="Arial" w:hAnsi="Arial" w:cs="Arial"/>
                <w:lang w:val="sr-Cyrl-CS"/>
              </w:rPr>
            </w:pPr>
            <w:r w:rsidRPr="00F92611">
              <w:rPr>
                <w:rFonts w:ascii="Arial" w:hAnsi="Arial" w:cs="Arial"/>
                <w:lang w:val="sr-Cyrl-CS"/>
              </w:rPr>
              <w:t>Израђена пројектно техничка документација</w:t>
            </w:r>
          </w:p>
        </w:tc>
      </w:tr>
      <w:tr w:rsidR="00D7455B" w:rsidRPr="00102717" w:rsidTr="00B70890">
        <w:trPr>
          <w:cantSplit/>
          <w:trHeight w:val="510"/>
        </w:trPr>
        <w:tc>
          <w:tcPr>
            <w:tcW w:w="1434" w:type="dxa"/>
          </w:tcPr>
          <w:p w:rsidR="00D7455B" w:rsidRPr="00F92611" w:rsidRDefault="00A20C32" w:rsidP="00F92611">
            <w:pPr>
              <w:spacing w:after="0" w:line="240" w:lineRule="auto"/>
              <w:rPr>
                <w:rFonts w:ascii="Arial" w:hAnsi="Arial" w:cs="Arial"/>
                <w:b/>
              </w:rPr>
            </w:pPr>
            <w:r>
              <w:rPr>
                <w:rFonts w:ascii="Arial" w:hAnsi="Arial" w:cs="Arial"/>
                <w:b/>
              </w:rPr>
              <w:t>2</w:t>
            </w:r>
            <w:r w:rsidR="00D7455B" w:rsidRPr="00F92611">
              <w:rPr>
                <w:rFonts w:ascii="Arial" w:hAnsi="Arial" w:cs="Arial"/>
                <w:b/>
              </w:rPr>
              <w:t>.1.1.</w:t>
            </w:r>
            <w:r>
              <w:rPr>
                <w:rFonts w:ascii="Arial" w:hAnsi="Arial" w:cs="Arial"/>
                <w:b/>
                <w:lang w:val="sr-Cyrl-BA"/>
              </w:rPr>
              <w:t>4</w:t>
            </w:r>
            <w:r w:rsidR="00D7455B" w:rsidRPr="00F92611">
              <w:rPr>
                <w:rFonts w:ascii="Arial" w:hAnsi="Arial" w:cs="Arial"/>
                <w:b/>
              </w:rPr>
              <w:t>.</w:t>
            </w:r>
          </w:p>
        </w:tc>
        <w:tc>
          <w:tcPr>
            <w:tcW w:w="3850" w:type="dxa"/>
            <w:gridSpan w:val="2"/>
          </w:tcPr>
          <w:p w:rsidR="00D7455B" w:rsidRPr="00F92611" w:rsidRDefault="00D7455B" w:rsidP="006C690A">
            <w:pPr>
              <w:spacing w:after="0" w:line="240" w:lineRule="auto"/>
              <w:rPr>
                <w:rFonts w:ascii="Arial" w:hAnsi="Arial" w:cs="Arial"/>
                <w:lang w:val="sr-Latn-CS"/>
              </w:rPr>
            </w:pPr>
            <w:r w:rsidRPr="00F92611">
              <w:rPr>
                <w:rFonts w:ascii="Arial" w:hAnsi="Arial" w:cs="Arial"/>
                <w:bCs/>
                <w:lang w:val="sr-Latn-CS"/>
              </w:rPr>
              <w:t>Израда пројектно техничке документације фекалне канализације и постројења у Бумбаревом Брду</w:t>
            </w:r>
          </w:p>
        </w:tc>
        <w:tc>
          <w:tcPr>
            <w:tcW w:w="2369" w:type="dxa"/>
            <w:gridSpan w:val="2"/>
          </w:tcPr>
          <w:p w:rsidR="00D7455B" w:rsidRPr="00F92611" w:rsidRDefault="00D7455B" w:rsidP="006C690A">
            <w:pPr>
              <w:spacing w:after="0" w:line="240" w:lineRule="auto"/>
              <w:rPr>
                <w:rFonts w:ascii="Arial" w:hAnsi="Arial" w:cs="Arial"/>
                <w:lang w:val="sr-Latn-CS"/>
              </w:rPr>
            </w:pPr>
            <w:r w:rsidRPr="00F92611">
              <w:rPr>
                <w:rFonts w:ascii="Arial" w:hAnsi="Arial" w:cs="Arial"/>
                <w:lang w:val="sr-Latn-CS"/>
              </w:rPr>
              <w:t>Општина Кнић</w:t>
            </w:r>
          </w:p>
          <w:p w:rsidR="00D7455B" w:rsidRPr="00F92611" w:rsidRDefault="00D7455B" w:rsidP="006C690A">
            <w:pPr>
              <w:spacing w:after="0" w:line="240" w:lineRule="auto"/>
              <w:rPr>
                <w:rFonts w:ascii="Arial" w:hAnsi="Arial" w:cs="Arial"/>
                <w:lang w:val="sr-Latn-CS"/>
              </w:rPr>
            </w:pPr>
            <w:r w:rsidRPr="00F92611">
              <w:rPr>
                <w:rFonts w:ascii="Arial" w:hAnsi="Arial" w:cs="Arial"/>
                <w:lang w:val="sr-Latn-CS"/>
              </w:rPr>
              <w:t xml:space="preserve">Ресорно министарство </w:t>
            </w:r>
          </w:p>
          <w:p w:rsidR="00D7455B" w:rsidRPr="00F92611" w:rsidRDefault="00D7455B" w:rsidP="006C690A">
            <w:pPr>
              <w:spacing w:after="0" w:line="240" w:lineRule="auto"/>
              <w:rPr>
                <w:rFonts w:ascii="Arial" w:hAnsi="Arial" w:cs="Arial"/>
                <w:lang w:val="sr-Latn-CS"/>
              </w:rPr>
            </w:pPr>
            <w:r w:rsidRPr="00F92611">
              <w:rPr>
                <w:rFonts w:ascii="Arial" w:hAnsi="Arial" w:cs="Arial"/>
                <w:lang w:val="sr-Latn-CS"/>
              </w:rPr>
              <w:t>МЗ</w:t>
            </w:r>
          </w:p>
          <w:p w:rsidR="00D7455B" w:rsidRPr="00F92611" w:rsidRDefault="00D7455B" w:rsidP="006C690A">
            <w:pPr>
              <w:spacing w:after="0" w:line="240" w:lineRule="auto"/>
              <w:rPr>
                <w:rFonts w:ascii="Arial" w:hAnsi="Arial" w:cs="Arial"/>
                <w:lang w:val="sr-Latn-CS"/>
              </w:rPr>
            </w:pPr>
          </w:p>
        </w:tc>
        <w:tc>
          <w:tcPr>
            <w:tcW w:w="2369" w:type="dxa"/>
            <w:gridSpan w:val="3"/>
          </w:tcPr>
          <w:p w:rsidR="00D7455B" w:rsidRPr="00F92611" w:rsidRDefault="00D7455B" w:rsidP="006C690A">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2016 – 2020.</w:t>
            </w:r>
          </w:p>
        </w:tc>
        <w:tc>
          <w:tcPr>
            <w:tcW w:w="2369" w:type="dxa"/>
            <w:gridSpan w:val="2"/>
          </w:tcPr>
          <w:p w:rsidR="00D7455B" w:rsidRPr="00F92611" w:rsidRDefault="00D7455B" w:rsidP="006C690A">
            <w:pPr>
              <w:tabs>
                <w:tab w:val="left" w:pos="5580"/>
                <w:tab w:val="left" w:pos="6840"/>
                <w:tab w:val="left" w:pos="8460"/>
                <w:tab w:val="left" w:pos="10080"/>
              </w:tabs>
              <w:spacing w:after="0" w:line="240" w:lineRule="auto"/>
              <w:ind w:left="-48"/>
              <w:rPr>
                <w:rFonts w:ascii="Arial" w:hAnsi="Arial" w:cs="Arial"/>
                <w:lang w:val="sr-Cyrl-CS"/>
              </w:rPr>
            </w:pPr>
          </w:p>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Latn-CS"/>
              </w:rPr>
              <w:t>Општина Кнић</w:t>
            </w:r>
          </w:p>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Cyrl-CS"/>
              </w:rPr>
              <w:t>Ресорна министарства</w:t>
            </w:r>
          </w:p>
          <w:p w:rsidR="00D7455B" w:rsidRPr="00F92611" w:rsidRDefault="00D7455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Cyrl-CS"/>
              </w:rPr>
              <w:t>Донатори</w:t>
            </w:r>
          </w:p>
        </w:tc>
        <w:tc>
          <w:tcPr>
            <w:tcW w:w="2369" w:type="dxa"/>
          </w:tcPr>
          <w:p w:rsidR="00D7455B" w:rsidRPr="00F92611" w:rsidRDefault="00D7455B" w:rsidP="006513D1">
            <w:pPr>
              <w:numPr>
                <w:ilvl w:val="0"/>
                <w:numId w:val="92"/>
              </w:numPr>
              <w:tabs>
                <w:tab w:val="clear" w:pos="720"/>
                <w:tab w:val="num" w:pos="102"/>
              </w:tabs>
              <w:suppressAutoHyphens w:val="0"/>
              <w:spacing w:after="0" w:line="240" w:lineRule="auto"/>
              <w:ind w:left="132" w:hanging="180"/>
              <w:rPr>
                <w:rFonts w:ascii="Arial" w:hAnsi="Arial" w:cs="Arial"/>
                <w:lang w:val="sr-Cyrl-CS"/>
              </w:rPr>
            </w:pPr>
            <w:r w:rsidRPr="00F92611">
              <w:rPr>
                <w:rFonts w:ascii="Arial" w:hAnsi="Arial" w:cs="Arial"/>
                <w:lang w:val="sr-Cyrl-CS"/>
              </w:rPr>
              <w:t xml:space="preserve">Израђена пројектно техничка документација </w:t>
            </w:r>
          </w:p>
        </w:tc>
      </w:tr>
      <w:tr w:rsidR="00BE0E23" w:rsidRPr="00102717" w:rsidTr="006C690A">
        <w:trPr>
          <w:cantSplit/>
          <w:trHeight w:val="369"/>
        </w:trPr>
        <w:tc>
          <w:tcPr>
            <w:tcW w:w="14760" w:type="dxa"/>
            <w:gridSpan w:val="11"/>
            <w:shd w:val="clear" w:color="auto" w:fill="C0C0C0"/>
          </w:tcPr>
          <w:p w:rsidR="00BE0E23" w:rsidRPr="00102717" w:rsidRDefault="00D873DC" w:rsidP="00BE0E23">
            <w:pPr>
              <w:spacing w:after="0" w:line="240" w:lineRule="auto"/>
              <w:rPr>
                <w:rFonts w:ascii="Arial" w:hAnsi="Arial" w:cs="Arial"/>
                <w:b/>
                <w:lang w:val="ru-RU"/>
              </w:rPr>
            </w:pPr>
            <w:r>
              <w:rPr>
                <w:rFonts w:ascii="Arial" w:hAnsi="Arial" w:cs="Arial"/>
                <w:b/>
                <w:lang w:val="ru-RU"/>
              </w:rPr>
              <w:t>2.1.2</w:t>
            </w:r>
            <w:r w:rsidR="00BE0E23" w:rsidRPr="00102717">
              <w:rPr>
                <w:rFonts w:ascii="Arial" w:hAnsi="Arial" w:cs="Arial"/>
                <w:b/>
                <w:lang w:val="ru-RU"/>
              </w:rPr>
              <w:t xml:space="preserve">. Програм: </w:t>
            </w:r>
            <w:r w:rsidR="00BE0E23" w:rsidRPr="00005967">
              <w:rPr>
                <w:rFonts w:ascii="Arial" w:hAnsi="Arial" w:cs="Arial"/>
                <w:lang w:val="ru-RU"/>
              </w:rPr>
              <w:t>Управљање отпадним водама</w:t>
            </w:r>
          </w:p>
        </w:tc>
      </w:tr>
      <w:tr w:rsidR="00BE0E23" w:rsidRPr="00102717" w:rsidTr="00B70890">
        <w:trPr>
          <w:cantSplit/>
          <w:trHeight w:val="744"/>
        </w:trPr>
        <w:tc>
          <w:tcPr>
            <w:tcW w:w="1434" w:type="dxa"/>
          </w:tcPr>
          <w:p w:rsidR="00BE0E23" w:rsidRPr="00102717" w:rsidRDefault="00BE0E23" w:rsidP="00BE0E23">
            <w:pPr>
              <w:spacing w:after="0" w:line="240" w:lineRule="auto"/>
              <w:jc w:val="center"/>
              <w:rPr>
                <w:rFonts w:ascii="Arial" w:hAnsi="Arial" w:cs="Arial"/>
                <w:b/>
              </w:rPr>
            </w:pPr>
            <w:r w:rsidRPr="00102717">
              <w:rPr>
                <w:rFonts w:ascii="Arial" w:hAnsi="Arial" w:cs="Arial"/>
                <w:b/>
              </w:rPr>
              <w:t>Број</w:t>
            </w:r>
          </w:p>
        </w:tc>
        <w:tc>
          <w:tcPr>
            <w:tcW w:w="3850" w:type="dxa"/>
            <w:gridSpan w:val="2"/>
          </w:tcPr>
          <w:p w:rsidR="00BE0E23" w:rsidRPr="00102717" w:rsidRDefault="00BE0E23" w:rsidP="00BE0E23">
            <w:pPr>
              <w:spacing w:after="0" w:line="240" w:lineRule="auto"/>
              <w:jc w:val="center"/>
              <w:rPr>
                <w:rFonts w:ascii="Arial" w:hAnsi="Arial" w:cs="Arial"/>
                <w:b/>
              </w:rPr>
            </w:pPr>
            <w:r w:rsidRPr="00102717">
              <w:rPr>
                <w:rFonts w:ascii="Arial" w:hAnsi="Arial" w:cs="Arial"/>
                <w:b/>
              </w:rPr>
              <w:t>Пројекат</w:t>
            </w:r>
          </w:p>
        </w:tc>
        <w:tc>
          <w:tcPr>
            <w:tcW w:w="2369" w:type="dxa"/>
            <w:gridSpan w:val="2"/>
          </w:tcPr>
          <w:p w:rsidR="00BE0E23" w:rsidRPr="00102717" w:rsidRDefault="00BE0E23" w:rsidP="00BE0E23">
            <w:pPr>
              <w:spacing w:after="0" w:line="240" w:lineRule="auto"/>
              <w:jc w:val="center"/>
              <w:rPr>
                <w:rFonts w:ascii="Arial" w:hAnsi="Arial" w:cs="Arial"/>
                <w:b/>
              </w:rPr>
            </w:pPr>
            <w:r w:rsidRPr="00102717">
              <w:rPr>
                <w:rFonts w:ascii="Arial" w:hAnsi="Arial" w:cs="Arial"/>
                <w:b/>
              </w:rPr>
              <w:t>ПАРТНЕРИ</w:t>
            </w:r>
          </w:p>
        </w:tc>
        <w:tc>
          <w:tcPr>
            <w:tcW w:w="2369" w:type="dxa"/>
            <w:gridSpan w:val="3"/>
          </w:tcPr>
          <w:p w:rsidR="00BE0E23" w:rsidRPr="00102717" w:rsidRDefault="00BE0E23" w:rsidP="00BE0E23">
            <w:pPr>
              <w:spacing w:after="0" w:line="240" w:lineRule="auto"/>
              <w:jc w:val="center"/>
              <w:rPr>
                <w:rFonts w:ascii="Arial" w:hAnsi="Arial" w:cs="Arial"/>
                <w:b/>
              </w:rPr>
            </w:pPr>
            <w:r w:rsidRPr="00102717">
              <w:rPr>
                <w:rFonts w:ascii="Arial" w:hAnsi="Arial" w:cs="Arial"/>
                <w:b/>
              </w:rPr>
              <w:t>Време</w:t>
            </w:r>
          </w:p>
        </w:tc>
        <w:tc>
          <w:tcPr>
            <w:tcW w:w="2369" w:type="dxa"/>
            <w:gridSpan w:val="2"/>
          </w:tcPr>
          <w:p w:rsidR="00BE0E23" w:rsidRPr="00102717" w:rsidRDefault="00BE0E23" w:rsidP="00BE0E23">
            <w:pPr>
              <w:spacing w:after="0" w:line="240" w:lineRule="auto"/>
              <w:jc w:val="center"/>
              <w:rPr>
                <w:rFonts w:ascii="Arial" w:hAnsi="Arial" w:cs="Arial"/>
                <w:b/>
                <w:lang w:val="sr-Cyrl-CS"/>
              </w:rPr>
            </w:pPr>
            <w:r>
              <w:rPr>
                <w:rFonts w:ascii="Arial" w:hAnsi="Arial" w:cs="Arial"/>
                <w:b/>
                <w:lang w:val="ru-RU"/>
              </w:rPr>
              <w:t>И</w:t>
            </w:r>
            <w:r w:rsidRPr="00102717">
              <w:rPr>
                <w:rFonts w:ascii="Arial" w:hAnsi="Arial" w:cs="Arial"/>
                <w:b/>
                <w:lang w:val="ru-RU"/>
              </w:rPr>
              <w:t>звор финансирања</w:t>
            </w:r>
          </w:p>
          <w:p w:rsidR="00BE0E23" w:rsidRPr="00102717" w:rsidRDefault="00BE0E23" w:rsidP="00BE0E23">
            <w:pPr>
              <w:spacing w:after="0" w:line="240" w:lineRule="auto"/>
              <w:jc w:val="center"/>
              <w:rPr>
                <w:rFonts w:ascii="Arial" w:hAnsi="Arial" w:cs="Arial"/>
                <w:b/>
                <w:lang w:val="sr-Cyrl-CS"/>
              </w:rPr>
            </w:pPr>
          </w:p>
        </w:tc>
        <w:tc>
          <w:tcPr>
            <w:tcW w:w="2369" w:type="dxa"/>
          </w:tcPr>
          <w:p w:rsidR="00BE0E23" w:rsidRPr="00102717" w:rsidRDefault="00BE0E23" w:rsidP="00BE0E23">
            <w:pPr>
              <w:spacing w:after="0" w:line="240" w:lineRule="auto"/>
              <w:jc w:val="center"/>
              <w:rPr>
                <w:rFonts w:ascii="Arial" w:hAnsi="Arial" w:cs="Arial"/>
              </w:rPr>
            </w:pPr>
            <w:r w:rsidRPr="00102717">
              <w:rPr>
                <w:rFonts w:ascii="Arial" w:hAnsi="Arial" w:cs="Arial"/>
                <w:b/>
              </w:rPr>
              <w:t>ИНДИКАТОРИ</w:t>
            </w:r>
          </w:p>
        </w:tc>
      </w:tr>
      <w:tr w:rsidR="00BE0E23" w:rsidRPr="00102717" w:rsidTr="00B70890">
        <w:trPr>
          <w:cantSplit/>
          <w:trHeight w:val="510"/>
        </w:trPr>
        <w:tc>
          <w:tcPr>
            <w:tcW w:w="1434" w:type="dxa"/>
          </w:tcPr>
          <w:p w:rsidR="00BE0E23" w:rsidRPr="00EC4C8E" w:rsidRDefault="00A20C32" w:rsidP="00BE0E23">
            <w:pPr>
              <w:spacing w:after="0" w:line="240" w:lineRule="auto"/>
              <w:rPr>
                <w:rFonts w:ascii="Arial" w:hAnsi="Arial" w:cs="Arial"/>
                <w:b/>
              </w:rPr>
            </w:pPr>
            <w:r>
              <w:rPr>
                <w:rFonts w:ascii="Arial" w:hAnsi="Arial" w:cs="Arial"/>
                <w:b/>
              </w:rPr>
              <w:t>2.1.2</w:t>
            </w:r>
            <w:r w:rsidR="00BE0E23" w:rsidRPr="00EC4C8E">
              <w:rPr>
                <w:rFonts w:ascii="Arial" w:hAnsi="Arial" w:cs="Arial"/>
                <w:b/>
              </w:rPr>
              <w:t>.1.</w:t>
            </w:r>
          </w:p>
        </w:tc>
        <w:tc>
          <w:tcPr>
            <w:tcW w:w="3850" w:type="dxa"/>
            <w:gridSpan w:val="2"/>
          </w:tcPr>
          <w:p w:rsidR="00BE0E23" w:rsidRPr="00EC4C8E" w:rsidRDefault="00BE0E23" w:rsidP="00BE0E23">
            <w:pPr>
              <w:spacing w:after="0" w:line="240" w:lineRule="auto"/>
              <w:rPr>
                <w:rFonts w:ascii="Arial" w:hAnsi="Arial" w:cs="Arial"/>
                <w:lang w:val="sr-Latn-CS"/>
              </w:rPr>
            </w:pPr>
            <w:r w:rsidRPr="00EC4C8E">
              <w:rPr>
                <w:rFonts w:ascii="Arial" w:hAnsi="Arial" w:cs="Arial"/>
                <w:lang w:val="sr-Latn-CS"/>
              </w:rPr>
              <w:t>Изградња постројења за пречишћавање отпадних вода у Книћу</w:t>
            </w:r>
          </w:p>
        </w:tc>
        <w:tc>
          <w:tcPr>
            <w:tcW w:w="2369" w:type="dxa"/>
            <w:gridSpan w:val="2"/>
          </w:tcPr>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Општина Кнић</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ЈКП Комуналац</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Ресорно министарство</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МЗ</w:t>
            </w:r>
          </w:p>
        </w:tc>
        <w:tc>
          <w:tcPr>
            <w:tcW w:w="2369" w:type="dxa"/>
            <w:gridSpan w:val="3"/>
          </w:tcPr>
          <w:p w:rsidR="00BE0E23" w:rsidRPr="00EC4C8E" w:rsidRDefault="00BE0E23" w:rsidP="00BE0E23">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2016 – 2020.</w:t>
            </w:r>
          </w:p>
        </w:tc>
        <w:tc>
          <w:tcPr>
            <w:tcW w:w="2369" w:type="dxa"/>
            <w:gridSpan w:val="2"/>
          </w:tcPr>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Општина Кнић</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Д</w:t>
            </w:r>
            <w:r w:rsidRPr="00EC4C8E">
              <w:rPr>
                <w:rFonts w:ascii="Arial" w:hAnsi="Arial" w:cs="Arial"/>
                <w:lang w:val="sr-Latn-CS"/>
              </w:rPr>
              <w:t>онатор</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Р</w:t>
            </w:r>
            <w:r w:rsidRPr="00EC4C8E">
              <w:rPr>
                <w:rFonts w:ascii="Arial" w:hAnsi="Arial" w:cs="Arial"/>
                <w:lang w:val="sr-Latn-CS"/>
              </w:rPr>
              <w:t>есорна министарства</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МЗ</w:t>
            </w:r>
          </w:p>
        </w:tc>
        <w:tc>
          <w:tcPr>
            <w:tcW w:w="2369" w:type="dxa"/>
          </w:tcPr>
          <w:p w:rsidR="00BE0E23" w:rsidRPr="00EC4C8E" w:rsidRDefault="00BE0E23" w:rsidP="006513D1">
            <w:pPr>
              <w:numPr>
                <w:ilvl w:val="0"/>
                <w:numId w:val="92"/>
              </w:numPr>
              <w:tabs>
                <w:tab w:val="clear" w:pos="720"/>
                <w:tab w:val="num" w:pos="102"/>
              </w:tabs>
              <w:suppressAutoHyphens w:val="0"/>
              <w:spacing w:after="0" w:line="240" w:lineRule="auto"/>
              <w:ind w:left="312"/>
              <w:rPr>
                <w:rFonts w:ascii="Arial" w:hAnsi="Arial" w:cs="Arial"/>
                <w:lang w:val="sr-Latn-CS"/>
              </w:rPr>
            </w:pPr>
            <w:r w:rsidRPr="00EC4C8E">
              <w:rPr>
                <w:rFonts w:ascii="Arial" w:hAnsi="Arial" w:cs="Arial"/>
                <w:lang w:val="sr-Latn-CS"/>
              </w:rPr>
              <w:t>Изграђено постројење</w:t>
            </w:r>
          </w:p>
          <w:p w:rsidR="00BE0E23" w:rsidRPr="00EC4C8E" w:rsidRDefault="00BE0E23" w:rsidP="006513D1">
            <w:pPr>
              <w:numPr>
                <w:ilvl w:val="0"/>
                <w:numId w:val="92"/>
              </w:numPr>
              <w:tabs>
                <w:tab w:val="clear" w:pos="720"/>
                <w:tab w:val="num" w:pos="102"/>
              </w:tabs>
              <w:suppressAutoHyphens w:val="0"/>
              <w:spacing w:after="0" w:line="240" w:lineRule="auto"/>
              <w:ind w:left="312"/>
              <w:rPr>
                <w:rFonts w:ascii="Arial" w:hAnsi="Arial" w:cs="Arial"/>
                <w:lang w:val="sr-Latn-CS"/>
              </w:rPr>
            </w:pPr>
            <w:r w:rsidRPr="00EC4C8E">
              <w:rPr>
                <w:rFonts w:ascii="Arial" w:hAnsi="Arial" w:cs="Arial"/>
                <w:lang w:val="sr-Latn-CS"/>
              </w:rPr>
              <w:t>Употребна дозвола</w:t>
            </w:r>
          </w:p>
        </w:tc>
      </w:tr>
      <w:tr w:rsidR="00BE0E23" w:rsidRPr="00102717" w:rsidTr="00B70890">
        <w:trPr>
          <w:cantSplit/>
          <w:trHeight w:val="510"/>
        </w:trPr>
        <w:tc>
          <w:tcPr>
            <w:tcW w:w="1434" w:type="dxa"/>
          </w:tcPr>
          <w:p w:rsidR="00BE0E23" w:rsidRPr="00EC4C8E" w:rsidRDefault="00A20C32" w:rsidP="00BE0E23">
            <w:pPr>
              <w:spacing w:after="0" w:line="240" w:lineRule="auto"/>
              <w:rPr>
                <w:rFonts w:ascii="Arial" w:hAnsi="Arial" w:cs="Arial"/>
                <w:b/>
                <w:lang w:val="sr-Latn-CS"/>
              </w:rPr>
            </w:pPr>
            <w:r>
              <w:rPr>
                <w:rFonts w:ascii="Arial" w:hAnsi="Arial" w:cs="Arial"/>
                <w:b/>
              </w:rPr>
              <w:t>2.1.2</w:t>
            </w:r>
            <w:r w:rsidR="00BE0E23" w:rsidRPr="00EC4C8E">
              <w:rPr>
                <w:rFonts w:ascii="Arial" w:hAnsi="Arial" w:cs="Arial"/>
                <w:b/>
              </w:rPr>
              <w:t>.</w:t>
            </w:r>
            <w:r w:rsidR="00BE0E23" w:rsidRPr="00EC4C8E">
              <w:rPr>
                <w:rFonts w:ascii="Arial" w:hAnsi="Arial" w:cs="Arial"/>
                <w:b/>
                <w:lang w:val="sr-Cyrl-CS"/>
              </w:rPr>
              <w:t>2</w:t>
            </w:r>
            <w:r w:rsidR="00BE0E23" w:rsidRPr="00EC4C8E">
              <w:rPr>
                <w:rFonts w:ascii="Arial" w:hAnsi="Arial" w:cs="Arial"/>
                <w:b/>
              </w:rPr>
              <w:t>.</w:t>
            </w:r>
          </w:p>
        </w:tc>
        <w:tc>
          <w:tcPr>
            <w:tcW w:w="3850" w:type="dxa"/>
            <w:gridSpan w:val="2"/>
          </w:tcPr>
          <w:p w:rsidR="00BE0E23" w:rsidRPr="00EC4C8E" w:rsidRDefault="00BE0E23" w:rsidP="00BE0E23">
            <w:pPr>
              <w:spacing w:after="0" w:line="240" w:lineRule="auto"/>
              <w:rPr>
                <w:rFonts w:ascii="Arial" w:hAnsi="Arial" w:cs="Arial"/>
                <w:lang w:val="sr-Latn-CS"/>
              </w:rPr>
            </w:pPr>
            <w:r w:rsidRPr="00EC4C8E">
              <w:rPr>
                <w:rFonts w:ascii="Arial" w:hAnsi="Arial" w:cs="Arial"/>
                <w:lang w:val="sr-Latn-CS"/>
              </w:rPr>
              <w:t xml:space="preserve">Изградња канализационе мреже -  </w:t>
            </w:r>
            <w:r w:rsidRPr="00EC4C8E">
              <w:rPr>
                <w:rFonts w:ascii="Arial" w:hAnsi="Arial" w:cs="Arial"/>
                <w:lang w:val="sr-Latn-BA"/>
              </w:rPr>
              <w:t>II</w:t>
            </w:r>
            <w:r w:rsidRPr="00EC4C8E">
              <w:rPr>
                <w:rFonts w:ascii="Arial" w:hAnsi="Arial" w:cs="Arial"/>
                <w:lang w:val="sr-Latn-CS"/>
              </w:rPr>
              <w:t xml:space="preserve"> фаза и постројења за пречишћавање отпадних вода у Гружи</w:t>
            </w:r>
          </w:p>
        </w:tc>
        <w:tc>
          <w:tcPr>
            <w:tcW w:w="2369" w:type="dxa"/>
            <w:gridSpan w:val="2"/>
          </w:tcPr>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Општина Кнић</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ЈКП Комуналац</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Ресорно министарство</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МЗ</w:t>
            </w:r>
          </w:p>
        </w:tc>
        <w:tc>
          <w:tcPr>
            <w:tcW w:w="2369" w:type="dxa"/>
            <w:gridSpan w:val="3"/>
          </w:tcPr>
          <w:p w:rsidR="00BE0E23" w:rsidRPr="00EC4C8E" w:rsidRDefault="00BE0E23" w:rsidP="00BE0E23">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2016 – 2020.</w:t>
            </w:r>
          </w:p>
        </w:tc>
        <w:tc>
          <w:tcPr>
            <w:tcW w:w="2369" w:type="dxa"/>
            <w:gridSpan w:val="2"/>
          </w:tcPr>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Општина Кнић</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Д</w:t>
            </w:r>
            <w:r w:rsidRPr="00EC4C8E">
              <w:rPr>
                <w:rFonts w:ascii="Arial" w:hAnsi="Arial" w:cs="Arial"/>
                <w:lang w:val="sr-Latn-CS"/>
              </w:rPr>
              <w:t>онатор</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Р</w:t>
            </w:r>
            <w:r w:rsidRPr="00EC4C8E">
              <w:rPr>
                <w:rFonts w:ascii="Arial" w:hAnsi="Arial" w:cs="Arial"/>
                <w:lang w:val="sr-Latn-CS"/>
              </w:rPr>
              <w:t>есорна министарства</w:t>
            </w:r>
          </w:p>
        </w:tc>
        <w:tc>
          <w:tcPr>
            <w:tcW w:w="2369" w:type="dxa"/>
          </w:tcPr>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Изграђена мрежа</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Изграђено постројење</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Употребна дозвола</w:t>
            </w:r>
          </w:p>
        </w:tc>
      </w:tr>
      <w:tr w:rsidR="00BE0E23" w:rsidRPr="00102717" w:rsidTr="00B70890">
        <w:trPr>
          <w:cantSplit/>
          <w:trHeight w:val="510"/>
        </w:trPr>
        <w:tc>
          <w:tcPr>
            <w:tcW w:w="1434" w:type="dxa"/>
          </w:tcPr>
          <w:p w:rsidR="00BE0E23" w:rsidRPr="00EC4C8E" w:rsidRDefault="00A20C32" w:rsidP="00BE0E23">
            <w:pPr>
              <w:spacing w:after="0" w:line="240" w:lineRule="auto"/>
              <w:rPr>
                <w:rFonts w:ascii="Arial" w:hAnsi="Arial" w:cs="Arial"/>
                <w:b/>
                <w:lang w:val="sr-Latn-CS"/>
              </w:rPr>
            </w:pPr>
            <w:r>
              <w:rPr>
                <w:rFonts w:ascii="Arial" w:hAnsi="Arial" w:cs="Arial"/>
                <w:b/>
              </w:rPr>
              <w:t>2.1.2</w:t>
            </w:r>
            <w:r w:rsidR="00BE0E23" w:rsidRPr="00EC4C8E">
              <w:rPr>
                <w:rFonts w:ascii="Arial" w:hAnsi="Arial" w:cs="Arial"/>
                <w:b/>
              </w:rPr>
              <w:t>.</w:t>
            </w:r>
            <w:r w:rsidR="00BE0E23" w:rsidRPr="00EC4C8E">
              <w:rPr>
                <w:rFonts w:ascii="Arial" w:hAnsi="Arial" w:cs="Arial"/>
                <w:b/>
                <w:lang w:val="sr-Cyrl-BA"/>
              </w:rPr>
              <w:t>3</w:t>
            </w:r>
            <w:r w:rsidR="00BE0E23" w:rsidRPr="00EC4C8E">
              <w:rPr>
                <w:rFonts w:ascii="Arial" w:hAnsi="Arial" w:cs="Arial"/>
                <w:b/>
              </w:rPr>
              <w:t>.</w:t>
            </w:r>
          </w:p>
        </w:tc>
        <w:tc>
          <w:tcPr>
            <w:tcW w:w="3850" w:type="dxa"/>
            <w:gridSpan w:val="2"/>
          </w:tcPr>
          <w:p w:rsidR="00BE0E23" w:rsidRPr="00EC4C8E" w:rsidRDefault="00BE0E23" w:rsidP="00BE0E23">
            <w:pPr>
              <w:spacing w:after="0" w:line="240" w:lineRule="auto"/>
              <w:rPr>
                <w:rFonts w:ascii="Arial" w:hAnsi="Arial" w:cs="Arial"/>
                <w:lang w:val="sr-Latn-CS"/>
              </w:rPr>
            </w:pPr>
            <w:r w:rsidRPr="00EC4C8E">
              <w:rPr>
                <w:rFonts w:ascii="Arial" w:hAnsi="Arial" w:cs="Arial"/>
                <w:lang w:val="sr-Latn-CS"/>
              </w:rPr>
              <w:t>Изградња канализационе мреже  за насеље „Жиропађ</w:t>
            </w:r>
            <w:r w:rsidRPr="00EC4C8E">
              <w:rPr>
                <w:rFonts w:ascii="Arial" w:hAnsi="Arial" w:cs="Arial"/>
                <w:lang w:val="sr-Cyrl-RS"/>
              </w:rPr>
              <w:t>с</w:t>
            </w:r>
            <w:r w:rsidRPr="00EC4C8E">
              <w:rPr>
                <w:rFonts w:ascii="Arial" w:hAnsi="Arial" w:cs="Arial"/>
                <w:lang w:val="sr-Latn-CS"/>
              </w:rPr>
              <w:t>ка коса“ на основу пројектно техничке документације</w:t>
            </w:r>
          </w:p>
        </w:tc>
        <w:tc>
          <w:tcPr>
            <w:tcW w:w="2369" w:type="dxa"/>
            <w:gridSpan w:val="2"/>
          </w:tcPr>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Општина Кнић</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ЈКП Комуналац</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Ресорно министарство</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МЗ</w:t>
            </w:r>
          </w:p>
        </w:tc>
        <w:tc>
          <w:tcPr>
            <w:tcW w:w="2369" w:type="dxa"/>
            <w:gridSpan w:val="3"/>
          </w:tcPr>
          <w:p w:rsidR="00BE0E23" w:rsidRPr="00EC4C8E" w:rsidRDefault="00BE0E23" w:rsidP="00BE0E23">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2016 – 2020.</w:t>
            </w:r>
          </w:p>
        </w:tc>
        <w:tc>
          <w:tcPr>
            <w:tcW w:w="2369" w:type="dxa"/>
            <w:gridSpan w:val="2"/>
          </w:tcPr>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Општина Кнић</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Д</w:t>
            </w:r>
            <w:r w:rsidRPr="00EC4C8E">
              <w:rPr>
                <w:rFonts w:ascii="Arial" w:hAnsi="Arial" w:cs="Arial"/>
                <w:lang w:val="sr-Latn-CS"/>
              </w:rPr>
              <w:t>онатор</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Р</w:t>
            </w:r>
            <w:r w:rsidRPr="00EC4C8E">
              <w:rPr>
                <w:rFonts w:ascii="Arial" w:hAnsi="Arial" w:cs="Arial"/>
                <w:lang w:val="sr-Latn-CS"/>
              </w:rPr>
              <w:t>есорна министарства</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МЗ</w:t>
            </w:r>
          </w:p>
        </w:tc>
        <w:tc>
          <w:tcPr>
            <w:tcW w:w="2369" w:type="dxa"/>
          </w:tcPr>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Изграђена мрежа</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Изграђено постројење</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Употребна дозвола</w:t>
            </w:r>
          </w:p>
        </w:tc>
      </w:tr>
      <w:tr w:rsidR="00BE0E23" w:rsidRPr="00102717" w:rsidTr="00B70890">
        <w:trPr>
          <w:cantSplit/>
          <w:trHeight w:val="510"/>
        </w:trPr>
        <w:tc>
          <w:tcPr>
            <w:tcW w:w="1434" w:type="dxa"/>
          </w:tcPr>
          <w:p w:rsidR="00BE0E23" w:rsidRPr="00EC4C8E" w:rsidRDefault="00A20C32" w:rsidP="00BE0E23">
            <w:pPr>
              <w:spacing w:after="0" w:line="240" w:lineRule="auto"/>
              <w:rPr>
                <w:rFonts w:ascii="Arial" w:hAnsi="Arial" w:cs="Arial"/>
                <w:b/>
                <w:lang w:val="sr-Latn-CS"/>
              </w:rPr>
            </w:pPr>
            <w:r>
              <w:rPr>
                <w:rFonts w:ascii="Arial" w:hAnsi="Arial" w:cs="Arial"/>
                <w:b/>
              </w:rPr>
              <w:t>2.1.2</w:t>
            </w:r>
            <w:r w:rsidR="00BE0E23" w:rsidRPr="00EC4C8E">
              <w:rPr>
                <w:rFonts w:ascii="Arial" w:hAnsi="Arial" w:cs="Arial"/>
                <w:b/>
              </w:rPr>
              <w:t>.</w:t>
            </w:r>
            <w:r w:rsidR="00BE0E23" w:rsidRPr="00EC4C8E">
              <w:rPr>
                <w:rFonts w:ascii="Arial" w:hAnsi="Arial" w:cs="Arial"/>
                <w:b/>
                <w:lang w:val="sr-Cyrl-BA"/>
              </w:rPr>
              <w:t>4</w:t>
            </w:r>
            <w:r w:rsidR="00BE0E23" w:rsidRPr="00EC4C8E">
              <w:rPr>
                <w:rFonts w:ascii="Arial" w:hAnsi="Arial" w:cs="Arial"/>
                <w:b/>
              </w:rPr>
              <w:t>.</w:t>
            </w:r>
          </w:p>
        </w:tc>
        <w:tc>
          <w:tcPr>
            <w:tcW w:w="3850" w:type="dxa"/>
            <w:gridSpan w:val="2"/>
          </w:tcPr>
          <w:p w:rsidR="00BE0E23" w:rsidRPr="00EC4C8E" w:rsidRDefault="00BE0E23" w:rsidP="00BE0E23">
            <w:pPr>
              <w:spacing w:after="0" w:line="240" w:lineRule="auto"/>
              <w:rPr>
                <w:rFonts w:ascii="Arial" w:hAnsi="Arial" w:cs="Arial"/>
                <w:lang w:val="sr-Latn-CS"/>
              </w:rPr>
            </w:pPr>
            <w:r w:rsidRPr="00EC4C8E">
              <w:rPr>
                <w:rFonts w:ascii="Arial" w:hAnsi="Arial" w:cs="Arial"/>
                <w:lang w:val="sr-Latn-CS"/>
              </w:rPr>
              <w:t>Изградња канализационе мреже  и постројења за пречишћавање отпадних вода у Кусовцу</w:t>
            </w:r>
          </w:p>
        </w:tc>
        <w:tc>
          <w:tcPr>
            <w:tcW w:w="2369" w:type="dxa"/>
            <w:gridSpan w:val="2"/>
          </w:tcPr>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Општина Кнић</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ЈКП Комуналац</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Ресорно министарство</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МЗ</w:t>
            </w:r>
          </w:p>
        </w:tc>
        <w:tc>
          <w:tcPr>
            <w:tcW w:w="2369" w:type="dxa"/>
            <w:gridSpan w:val="3"/>
          </w:tcPr>
          <w:p w:rsidR="00BE0E23" w:rsidRPr="00EC4C8E" w:rsidRDefault="00BE0E23" w:rsidP="00BE0E23">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 xml:space="preserve">2016 – 2020. </w:t>
            </w:r>
          </w:p>
        </w:tc>
        <w:tc>
          <w:tcPr>
            <w:tcW w:w="2369" w:type="dxa"/>
            <w:gridSpan w:val="2"/>
          </w:tcPr>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Општина Кнић</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Д</w:t>
            </w:r>
            <w:r w:rsidRPr="00EC4C8E">
              <w:rPr>
                <w:rFonts w:ascii="Arial" w:hAnsi="Arial" w:cs="Arial"/>
                <w:lang w:val="sr-Latn-CS"/>
              </w:rPr>
              <w:t>онатор</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Р</w:t>
            </w:r>
            <w:r w:rsidRPr="00EC4C8E">
              <w:rPr>
                <w:rFonts w:ascii="Arial" w:hAnsi="Arial" w:cs="Arial"/>
                <w:lang w:val="sr-Latn-CS"/>
              </w:rPr>
              <w:t>есорна министарства</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Приватни сектор</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МЗ</w:t>
            </w:r>
          </w:p>
        </w:tc>
        <w:tc>
          <w:tcPr>
            <w:tcW w:w="2369" w:type="dxa"/>
          </w:tcPr>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Изграђена пројектно техничка документација</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Изграђена мрежа</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Изграђено постројење</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Употребна дозвола</w:t>
            </w:r>
          </w:p>
        </w:tc>
      </w:tr>
      <w:tr w:rsidR="00BE0E23" w:rsidRPr="00102717" w:rsidTr="00B70890">
        <w:trPr>
          <w:cantSplit/>
          <w:trHeight w:val="510"/>
        </w:trPr>
        <w:tc>
          <w:tcPr>
            <w:tcW w:w="1434" w:type="dxa"/>
          </w:tcPr>
          <w:p w:rsidR="00BE0E23" w:rsidRPr="00EC4C8E" w:rsidRDefault="00A20C32" w:rsidP="00BE0E23">
            <w:pPr>
              <w:spacing w:after="0" w:line="240" w:lineRule="auto"/>
              <w:rPr>
                <w:rFonts w:ascii="Arial" w:hAnsi="Arial" w:cs="Arial"/>
                <w:b/>
                <w:lang w:val="sr-Latn-CS"/>
              </w:rPr>
            </w:pPr>
            <w:r>
              <w:rPr>
                <w:rFonts w:ascii="Arial" w:hAnsi="Arial" w:cs="Arial"/>
                <w:b/>
              </w:rPr>
              <w:t>2.1.2</w:t>
            </w:r>
            <w:r w:rsidR="00BE0E23" w:rsidRPr="00EC4C8E">
              <w:rPr>
                <w:rFonts w:ascii="Arial" w:hAnsi="Arial" w:cs="Arial"/>
                <w:b/>
              </w:rPr>
              <w:t>.</w:t>
            </w:r>
            <w:r w:rsidR="00BE0E23" w:rsidRPr="00EC4C8E">
              <w:rPr>
                <w:rFonts w:ascii="Arial" w:hAnsi="Arial" w:cs="Arial"/>
                <w:b/>
                <w:lang w:val="sr-Cyrl-BA"/>
              </w:rPr>
              <w:t>5</w:t>
            </w:r>
            <w:r w:rsidR="00BE0E23" w:rsidRPr="00EC4C8E">
              <w:rPr>
                <w:rFonts w:ascii="Arial" w:hAnsi="Arial" w:cs="Arial"/>
                <w:b/>
              </w:rPr>
              <w:t>.</w:t>
            </w:r>
          </w:p>
        </w:tc>
        <w:tc>
          <w:tcPr>
            <w:tcW w:w="3850" w:type="dxa"/>
            <w:gridSpan w:val="2"/>
          </w:tcPr>
          <w:p w:rsidR="00BE0E23" w:rsidRPr="00EC4C8E" w:rsidRDefault="00BE0E23" w:rsidP="00BE0E23">
            <w:pPr>
              <w:spacing w:after="0" w:line="240" w:lineRule="auto"/>
              <w:rPr>
                <w:rFonts w:ascii="Arial" w:hAnsi="Arial" w:cs="Arial"/>
                <w:lang w:val="sr-Latn-CS"/>
              </w:rPr>
            </w:pPr>
            <w:r w:rsidRPr="00EC4C8E">
              <w:rPr>
                <w:rFonts w:ascii="Arial" w:hAnsi="Arial" w:cs="Arial"/>
                <w:lang w:val="sr-Latn-CS"/>
              </w:rPr>
              <w:t>Изградња канализационе мреже  и постројења за пречишћавање отпадних вода у Губеревцу</w:t>
            </w:r>
          </w:p>
        </w:tc>
        <w:tc>
          <w:tcPr>
            <w:tcW w:w="2369" w:type="dxa"/>
            <w:gridSpan w:val="2"/>
          </w:tcPr>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Општина Кнић</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ЈКП Комуналац</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Ресорно министарство</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МЗ</w:t>
            </w:r>
          </w:p>
        </w:tc>
        <w:tc>
          <w:tcPr>
            <w:tcW w:w="2369" w:type="dxa"/>
            <w:gridSpan w:val="3"/>
          </w:tcPr>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 xml:space="preserve">     </w:t>
            </w:r>
            <w:r w:rsidRPr="00EC4C8E">
              <w:rPr>
                <w:rFonts w:ascii="Arial" w:hAnsi="Arial" w:cs="Arial"/>
                <w:lang w:val="sr-Cyrl-CS"/>
              </w:rPr>
              <w:t xml:space="preserve">2016 – 2020. </w:t>
            </w:r>
          </w:p>
        </w:tc>
        <w:tc>
          <w:tcPr>
            <w:tcW w:w="2369" w:type="dxa"/>
            <w:gridSpan w:val="2"/>
          </w:tcPr>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Општина Кнић</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Д</w:t>
            </w:r>
            <w:r w:rsidRPr="00EC4C8E">
              <w:rPr>
                <w:rFonts w:ascii="Arial" w:hAnsi="Arial" w:cs="Arial"/>
                <w:lang w:val="sr-Latn-CS"/>
              </w:rPr>
              <w:t>онатор</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Р</w:t>
            </w:r>
            <w:r w:rsidRPr="00EC4C8E">
              <w:rPr>
                <w:rFonts w:ascii="Arial" w:hAnsi="Arial" w:cs="Arial"/>
                <w:lang w:val="sr-Latn-CS"/>
              </w:rPr>
              <w:t>есорна министарства</w:t>
            </w:r>
          </w:p>
        </w:tc>
        <w:tc>
          <w:tcPr>
            <w:tcW w:w="2369" w:type="dxa"/>
          </w:tcPr>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Изграђена мрежа</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Изграђено постројење</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Употребна дозвола</w:t>
            </w:r>
          </w:p>
        </w:tc>
      </w:tr>
      <w:tr w:rsidR="00BE0E23" w:rsidRPr="00102717" w:rsidTr="00B70890">
        <w:trPr>
          <w:cantSplit/>
          <w:trHeight w:val="510"/>
        </w:trPr>
        <w:tc>
          <w:tcPr>
            <w:tcW w:w="1434" w:type="dxa"/>
          </w:tcPr>
          <w:p w:rsidR="00BE0E23" w:rsidRPr="00EC4C8E" w:rsidRDefault="00A20C32" w:rsidP="00BE0E23">
            <w:pPr>
              <w:spacing w:after="0" w:line="240" w:lineRule="auto"/>
              <w:rPr>
                <w:rFonts w:ascii="Arial" w:hAnsi="Arial" w:cs="Arial"/>
                <w:b/>
                <w:lang w:val="sr-Latn-CS"/>
              </w:rPr>
            </w:pPr>
            <w:r>
              <w:rPr>
                <w:rFonts w:ascii="Arial" w:hAnsi="Arial" w:cs="Arial"/>
                <w:b/>
              </w:rPr>
              <w:t>2.1.2</w:t>
            </w:r>
            <w:r w:rsidR="00BE0E23" w:rsidRPr="00EC4C8E">
              <w:rPr>
                <w:rFonts w:ascii="Arial" w:hAnsi="Arial" w:cs="Arial"/>
                <w:b/>
              </w:rPr>
              <w:t>.</w:t>
            </w:r>
            <w:r w:rsidR="00BE0E23" w:rsidRPr="00EC4C8E">
              <w:rPr>
                <w:rFonts w:ascii="Arial" w:hAnsi="Arial" w:cs="Arial"/>
                <w:b/>
                <w:lang w:val="sr-Cyrl-BA"/>
              </w:rPr>
              <w:t>6</w:t>
            </w:r>
            <w:r w:rsidR="00BE0E23" w:rsidRPr="00EC4C8E">
              <w:rPr>
                <w:rFonts w:ascii="Arial" w:hAnsi="Arial" w:cs="Arial"/>
                <w:b/>
              </w:rPr>
              <w:t>.</w:t>
            </w:r>
          </w:p>
        </w:tc>
        <w:tc>
          <w:tcPr>
            <w:tcW w:w="3850" w:type="dxa"/>
            <w:gridSpan w:val="2"/>
          </w:tcPr>
          <w:p w:rsidR="00BE0E23" w:rsidRPr="00EC4C8E" w:rsidRDefault="00BE0E23" w:rsidP="00BE0E23">
            <w:pPr>
              <w:spacing w:after="0" w:line="240" w:lineRule="auto"/>
              <w:rPr>
                <w:rFonts w:ascii="Arial" w:hAnsi="Arial" w:cs="Arial"/>
                <w:lang w:val="sr-Latn-CS"/>
              </w:rPr>
            </w:pPr>
            <w:r w:rsidRPr="00EC4C8E">
              <w:rPr>
                <w:rFonts w:ascii="Arial" w:hAnsi="Arial" w:cs="Arial"/>
                <w:lang w:val="sr-Latn-CS"/>
              </w:rPr>
              <w:t>Изградња канализационе мреже  и постројења за пречишћавање отпадних вода у Топоници</w:t>
            </w:r>
          </w:p>
        </w:tc>
        <w:tc>
          <w:tcPr>
            <w:tcW w:w="2369" w:type="dxa"/>
            <w:gridSpan w:val="2"/>
          </w:tcPr>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Општина Кнић</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ЈКП Комуналац</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Ресорно министарство</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МЗ</w:t>
            </w:r>
          </w:p>
        </w:tc>
        <w:tc>
          <w:tcPr>
            <w:tcW w:w="2369" w:type="dxa"/>
            <w:gridSpan w:val="3"/>
          </w:tcPr>
          <w:p w:rsidR="00BE0E23" w:rsidRPr="00EC4C8E" w:rsidRDefault="00BE0E23" w:rsidP="00BE0E23">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 xml:space="preserve">2016 – 2020. </w:t>
            </w:r>
          </w:p>
        </w:tc>
        <w:tc>
          <w:tcPr>
            <w:tcW w:w="2369" w:type="dxa"/>
            <w:gridSpan w:val="2"/>
          </w:tcPr>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Општина Кнић</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Д</w:t>
            </w:r>
            <w:r w:rsidRPr="00EC4C8E">
              <w:rPr>
                <w:rFonts w:ascii="Arial" w:hAnsi="Arial" w:cs="Arial"/>
                <w:lang w:val="sr-Latn-CS"/>
              </w:rPr>
              <w:t>онатор</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Р</w:t>
            </w:r>
            <w:r w:rsidRPr="00EC4C8E">
              <w:rPr>
                <w:rFonts w:ascii="Arial" w:hAnsi="Arial" w:cs="Arial"/>
                <w:lang w:val="sr-Latn-CS"/>
              </w:rPr>
              <w:t>есорна министарства</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МЗ</w:t>
            </w:r>
          </w:p>
        </w:tc>
        <w:tc>
          <w:tcPr>
            <w:tcW w:w="2369" w:type="dxa"/>
          </w:tcPr>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Изграђена пројектно техничка документација</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Изграђена мрежа</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Изграђено постројење</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Употребна дозвола</w:t>
            </w:r>
          </w:p>
        </w:tc>
      </w:tr>
      <w:tr w:rsidR="00BE0E23" w:rsidRPr="00102717" w:rsidTr="00B70890">
        <w:trPr>
          <w:cantSplit/>
          <w:trHeight w:val="510"/>
        </w:trPr>
        <w:tc>
          <w:tcPr>
            <w:tcW w:w="1434" w:type="dxa"/>
            <w:tcBorders>
              <w:bottom w:val="single" w:sz="4" w:space="0" w:color="auto"/>
            </w:tcBorders>
          </w:tcPr>
          <w:p w:rsidR="00BE0E23" w:rsidRPr="00EC4C8E" w:rsidRDefault="00A20C32" w:rsidP="00BE0E23">
            <w:pPr>
              <w:spacing w:after="0" w:line="240" w:lineRule="auto"/>
              <w:rPr>
                <w:rFonts w:ascii="Arial" w:hAnsi="Arial" w:cs="Arial"/>
                <w:b/>
                <w:lang w:val="sr-Latn-CS"/>
              </w:rPr>
            </w:pPr>
            <w:r>
              <w:rPr>
                <w:rFonts w:ascii="Arial" w:hAnsi="Arial" w:cs="Arial"/>
                <w:b/>
              </w:rPr>
              <w:t>2.1.2</w:t>
            </w:r>
            <w:r w:rsidR="00BE0E23" w:rsidRPr="00EC4C8E">
              <w:rPr>
                <w:rFonts w:ascii="Arial" w:hAnsi="Arial" w:cs="Arial"/>
                <w:b/>
              </w:rPr>
              <w:t>.</w:t>
            </w:r>
            <w:r w:rsidR="00BE0E23" w:rsidRPr="00EC4C8E">
              <w:rPr>
                <w:rFonts w:ascii="Arial" w:hAnsi="Arial" w:cs="Arial"/>
                <w:b/>
                <w:lang w:val="sr-Cyrl-BA"/>
              </w:rPr>
              <w:t>7</w:t>
            </w:r>
            <w:r w:rsidR="00BE0E23" w:rsidRPr="00EC4C8E">
              <w:rPr>
                <w:rFonts w:ascii="Arial" w:hAnsi="Arial" w:cs="Arial"/>
                <w:b/>
              </w:rPr>
              <w:t>.</w:t>
            </w:r>
          </w:p>
        </w:tc>
        <w:tc>
          <w:tcPr>
            <w:tcW w:w="3850" w:type="dxa"/>
            <w:gridSpan w:val="2"/>
            <w:tcBorders>
              <w:bottom w:val="single" w:sz="4" w:space="0" w:color="auto"/>
            </w:tcBorders>
          </w:tcPr>
          <w:p w:rsidR="00BE0E23" w:rsidRPr="00EC4C8E" w:rsidRDefault="00BE0E23" w:rsidP="00BE0E23">
            <w:pPr>
              <w:spacing w:after="0" w:line="240" w:lineRule="auto"/>
              <w:rPr>
                <w:rFonts w:ascii="Arial" w:hAnsi="Arial" w:cs="Arial"/>
                <w:lang w:val="sr-Latn-CS"/>
              </w:rPr>
            </w:pPr>
            <w:r w:rsidRPr="00EC4C8E">
              <w:rPr>
                <w:rFonts w:ascii="Arial" w:hAnsi="Arial" w:cs="Arial"/>
                <w:lang w:val="sr-Latn-CS"/>
              </w:rPr>
              <w:t>Изградња канализационе мреже  и постројења за пречишћавање отпадних вода у Барама</w:t>
            </w:r>
          </w:p>
        </w:tc>
        <w:tc>
          <w:tcPr>
            <w:tcW w:w="2369" w:type="dxa"/>
            <w:gridSpan w:val="2"/>
            <w:tcBorders>
              <w:bottom w:val="single" w:sz="4" w:space="0" w:color="auto"/>
            </w:tcBorders>
          </w:tcPr>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Општина Кнић</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ЈКП Комуналац</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Ресорно министарство</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МЗ</w:t>
            </w:r>
          </w:p>
        </w:tc>
        <w:tc>
          <w:tcPr>
            <w:tcW w:w="2369" w:type="dxa"/>
            <w:gridSpan w:val="3"/>
            <w:tcBorders>
              <w:bottom w:val="single" w:sz="4" w:space="0" w:color="auto"/>
            </w:tcBorders>
          </w:tcPr>
          <w:p w:rsidR="00BE0E23" w:rsidRPr="00EC4C8E" w:rsidRDefault="00BE0E23" w:rsidP="00BE0E23">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2016 – 2020.</w:t>
            </w:r>
          </w:p>
        </w:tc>
        <w:tc>
          <w:tcPr>
            <w:tcW w:w="2369" w:type="dxa"/>
            <w:gridSpan w:val="2"/>
            <w:tcBorders>
              <w:bottom w:val="single" w:sz="4" w:space="0" w:color="auto"/>
            </w:tcBorders>
          </w:tcPr>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Општина Кнић</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Д</w:t>
            </w:r>
            <w:r w:rsidRPr="00EC4C8E">
              <w:rPr>
                <w:rFonts w:ascii="Arial" w:hAnsi="Arial" w:cs="Arial"/>
                <w:lang w:val="sr-Latn-CS"/>
              </w:rPr>
              <w:t>онатор</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Р</w:t>
            </w:r>
            <w:r w:rsidRPr="00EC4C8E">
              <w:rPr>
                <w:rFonts w:ascii="Arial" w:hAnsi="Arial" w:cs="Arial"/>
                <w:lang w:val="sr-Latn-CS"/>
              </w:rPr>
              <w:t>есорна министарства</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МЗ</w:t>
            </w:r>
          </w:p>
        </w:tc>
        <w:tc>
          <w:tcPr>
            <w:tcW w:w="2369" w:type="dxa"/>
            <w:tcBorders>
              <w:bottom w:val="single" w:sz="4" w:space="0" w:color="auto"/>
            </w:tcBorders>
          </w:tcPr>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Изграђена пројектно техничка документација</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Изграђена мрежа</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Изграђено постројење</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Употребна дозвола</w:t>
            </w:r>
          </w:p>
        </w:tc>
      </w:tr>
      <w:tr w:rsidR="00BE0E23" w:rsidRPr="00102717" w:rsidTr="00B70890">
        <w:trPr>
          <w:cantSplit/>
          <w:trHeight w:val="510"/>
        </w:trPr>
        <w:tc>
          <w:tcPr>
            <w:tcW w:w="1434" w:type="dxa"/>
            <w:tcBorders>
              <w:bottom w:val="single" w:sz="4" w:space="0" w:color="auto"/>
            </w:tcBorders>
          </w:tcPr>
          <w:p w:rsidR="00BE0E23" w:rsidRPr="00EC4C8E" w:rsidRDefault="00A20C32" w:rsidP="00BE0E23">
            <w:pPr>
              <w:spacing w:after="0" w:line="240" w:lineRule="auto"/>
              <w:rPr>
                <w:rFonts w:ascii="Arial" w:hAnsi="Arial" w:cs="Arial"/>
                <w:b/>
                <w:lang w:val="sr-Latn-CS"/>
              </w:rPr>
            </w:pPr>
            <w:r>
              <w:rPr>
                <w:rFonts w:ascii="Arial" w:hAnsi="Arial" w:cs="Arial"/>
                <w:b/>
              </w:rPr>
              <w:t>2.1.2</w:t>
            </w:r>
            <w:r w:rsidR="00BE0E23" w:rsidRPr="00EC4C8E">
              <w:rPr>
                <w:rFonts w:ascii="Arial" w:hAnsi="Arial" w:cs="Arial"/>
                <w:b/>
              </w:rPr>
              <w:t>.</w:t>
            </w:r>
            <w:r w:rsidR="00BE0E23" w:rsidRPr="00EC4C8E">
              <w:rPr>
                <w:rFonts w:ascii="Arial" w:hAnsi="Arial" w:cs="Arial"/>
                <w:b/>
                <w:lang w:val="sr-Cyrl-BA"/>
              </w:rPr>
              <w:t>8</w:t>
            </w:r>
          </w:p>
        </w:tc>
        <w:tc>
          <w:tcPr>
            <w:tcW w:w="3850" w:type="dxa"/>
            <w:gridSpan w:val="2"/>
            <w:tcBorders>
              <w:bottom w:val="single" w:sz="4" w:space="0" w:color="auto"/>
            </w:tcBorders>
          </w:tcPr>
          <w:p w:rsidR="00BE0E23" w:rsidRPr="00EC4C8E" w:rsidRDefault="00BE0E23" w:rsidP="00BE0E23">
            <w:pPr>
              <w:spacing w:after="0" w:line="240" w:lineRule="auto"/>
              <w:rPr>
                <w:rFonts w:ascii="Arial" w:hAnsi="Arial" w:cs="Arial"/>
                <w:lang w:val="sr-Latn-CS"/>
              </w:rPr>
            </w:pPr>
            <w:r w:rsidRPr="00EC4C8E">
              <w:rPr>
                <w:rFonts w:ascii="Arial" w:hAnsi="Arial" w:cs="Arial"/>
                <w:lang w:val="sr-Latn-CS"/>
              </w:rPr>
              <w:t>Изградња канализационе мреже  и постројења за пречишћавање отпадних вода у Бумбаревом Брду</w:t>
            </w:r>
          </w:p>
        </w:tc>
        <w:tc>
          <w:tcPr>
            <w:tcW w:w="2369" w:type="dxa"/>
            <w:gridSpan w:val="2"/>
            <w:tcBorders>
              <w:bottom w:val="single" w:sz="4" w:space="0" w:color="auto"/>
            </w:tcBorders>
          </w:tcPr>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Општина Кнић</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ЈКП Комуналац</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Ресорно министарство</w:t>
            </w:r>
          </w:p>
          <w:p w:rsidR="00BE0E23" w:rsidRPr="00EC4C8E" w:rsidRDefault="00BE0E23" w:rsidP="00BE0E23">
            <w:pPr>
              <w:tabs>
                <w:tab w:val="left" w:pos="5580"/>
                <w:tab w:val="left" w:pos="6840"/>
                <w:tab w:val="left" w:pos="8460"/>
                <w:tab w:val="left" w:pos="10080"/>
              </w:tabs>
              <w:spacing w:after="0" w:line="240" w:lineRule="auto"/>
              <w:rPr>
                <w:rFonts w:ascii="Arial" w:hAnsi="Arial" w:cs="Arial"/>
                <w:lang w:val="sr-Latn-CS"/>
              </w:rPr>
            </w:pPr>
            <w:r w:rsidRPr="00EC4C8E">
              <w:rPr>
                <w:rFonts w:ascii="Arial" w:hAnsi="Arial" w:cs="Arial"/>
                <w:lang w:val="sr-Latn-CS"/>
              </w:rPr>
              <w:t>МЗ</w:t>
            </w:r>
          </w:p>
        </w:tc>
        <w:tc>
          <w:tcPr>
            <w:tcW w:w="2369" w:type="dxa"/>
            <w:gridSpan w:val="3"/>
            <w:tcBorders>
              <w:bottom w:val="single" w:sz="4" w:space="0" w:color="auto"/>
            </w:tcBorders>
          </w:tcPr>
          <w:p w:rsidR="00BE0E23" w:rsidRPr="00EC4C8E" w:rsidRDefault="00BE0E23" w:rsidP="00BE0E23">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2016 – 2020.</w:t>
            </w:r>
          </w:p>
        </w:tc>
        <w:tc>
          <w:tcPr>
            <w:tcW w:w="2369" w:type="dxa"/>
            <w:gridSpan w:val="2"/>
            <w:tcBorders>
              <w:bottom w:val="single" w:sz="4" w:space="0" w:color="auto"/>
            </w:tcBorders>
          </w:tcPr>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Општина Кнић</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Д</w:t>
            </w:r>
            <w:r w:rsidRPr="00EC4C8E">
              <w:rPr>
                <w:rFonts w:ascii="Arial" w:hAnsi="Arial" w:cs="Arial"/>
                <w:lang w:val="sr-Latn-CS"/>
              </w:rPr>
              <w:t>онатор</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Р</w:t>
            </w:r>
            <w:r w:rsidRPr="00EC4C8E">
              <w:rPr>
                <w:rFonts w:ascii="Arial" w:hAnsi="Arial" w:cs="Arial"/>
                <w:lang w:val="sr-Latn-CS"/>
              </w:rPr>
              <w:t>есорна министарства</w:t>
            </w:r>
          </w:p>
          <w:p w:rsidR="00BE0E23" w:rsidRPr="00EC4C8E" w:rsidRDefault="00BE0E23"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МЗ</w:t>
            </w:r>
          </w:p>
        </w:tc>
        <w:tc>
          <w:tcPr>
            <w:tcW w:w="2369" w:type="dxa"/>
            <w:tcBorders>
              <w:bottom w:val="single" w:sz="4" w:space="0" w:color="auto"/>
            </w:tcBorders>
          </w:tcPr>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Изграђена пројектно техничка документација</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Изграђена мрежа</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Изграђено постројење</w:t>
            </w:r>
          </w:p>
          <w:p w:rsidR="00BE0E23" w:rsidRPr="00EC4C8E" w:rsidRDefault="00BE0E23"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Употребна дозвола</w:t>
            </w:r>
          </w:p>
        </w:tc>
      </w:tr>
      <w:tr w:rsidR="00012A20" w:rsidRPr="00EB3791" w:rsidTr="00012A20">
        <w:trPr>
          <w:cantSplit/>
          <w:trHeight w:val="510"/>
        </w:trPr>
        <w:tc>
          <w:tcPr>
            <w:tcW w:w="14760" w:type="dxa"/>
            <w:gridSpan w:val="11"/>
            <w:shd w:val="clear" w:color="auto" w:fill="D0CECE"/>
          </w:tcPr>
          <w:p w:rsidR="00012A20" w:rsidRPr="00EC4C8E" w:rsidRDefault="00012A20" w:rsidP="00ED1312">
            <w:pPr>
              <w:suppressAutoHyphens w:val="0"/>
              <w:spacing w:after="0" w:line="240" w:lineRule="auto"/>
              <w:rPr>
                <w:rFonts w:ascii="Arial" w:hAnsi="Arial" w:cs="Arial"/>
                <w:lang w:val="sr-Latn-CS"/>
              </w:rPr>
            </w:pPr>
            <w:r w:rsidRPr="00EC4C8E">
              <w:rPr>
                <w:rFonts w:ascii="Arial" w:hAnsi="Arial" w:cs="Arial"/>
                <w:b/>
                <w:lang w:val="sr-Latn-CS"/>
              </w:rPr>
              <w:t>2.1.</w:t>
            </w:r>
            <w:r w:rsidR="00A20C32">
              <w:rPr>
                <w:rFonts w:ascii="Arial" w:hAnsi="Arial" w:cs="Arial"/>
                <w:b/>
                <w:lang w:val="sr-Cyrl-RS"/>
              </w:rPr>
              <w:t>3</w:t>
            </w:r>
            <w:r w:rsidRPr="00EC4C8E">
              <w:rPr>
                <w:rFonts w:ascii="Arial" w:hAnsi="Arial" w:cs="Arial"/>
                <w:b/>
                <w:lang w:val="sr-Latn-CS"/>
              </w:rPr>
              <w:t xml:space="preserve">. </w:t>
            </w:r>
            <w:r w:rsidRPr="00EC4C8E">
              <w:rPr>
                <w:rFonts w:ascii="Arial" w:hAnsi="Arial" w:cs="Arial"/>
                <w:b/>
                <w:lang w:val="ru-RU"/>
              </w:rPr>
              <w:t>Програм</w:t>
            </w:r>
            <w:r w:rsidRPr="00EC4C8E">
              <w:rPr>
                <w:rFonts w:ascii="Arial" w:hAnsi="Arial" w:cs="Arial"/>
                <w:b/>
                <w:lang w:val="sr-Latn-CS"/>
              </w:rPr>
              <w:t xml:space="preserve">: </w:t>
            </w:r>
            <w:r w:rsidRPr="00005967">
              <w:rPr>
                <w:rFonts w:ascii="Arial" w:hAnsi="Arial" w:cs="Arial"/>
                <w:lang w:val="sr-Cyrl-CS"/>
              </w:rPr>
              <w:t>Енергетска ефикасност у објектима</w:t>
            </w:r>
            <w:r w:rsidR="002B68AC" w:rsidRPr="00005967">
              <w:rPr>
                <w:rFonts w:ascii="Arial" w:hAnsi="Arial" w:cs="Arial"/>
                <w:lang w:val="sr-Cyrl-CS"/>
              </w:rPr>
              <w:t xml:space="preserve"> у</w:t>
            </w:r>
            <w:r w:rsidRPr="00005967">
              <w:rPr>
                <w:rFonts w:ascii="Arial" w:hAnsi="Arial" w:cs="Arial"/>
                <w:lang w:val="sr-Cyrl-CS"/>
              </w:rPr>
              <w:t xml:space="preserve"> јавном сектору</w:t>
            </w:r>
          </w:p>
          <w:p w:rsidR="00012A20" w:rsidRPr="00EC4C8E" w:rsidRDefault="00012A20" w:rsidP="00ED1312">
            <w:pPr>
              <w:suppressAutoHyphens w:val="0"/>
              <w:spacing w:after="0" w:line="240" w:lineRule="auto"/>
              <w:ind w:left="312"/>
              <w:rPr>
                <w:rFonts w:ascii="Arial" w:hAnsi="Arial" w:cs="Arial"/>
                <w:highlight w:val="lightGray"/>
                <w:lang w:val="sr-Latn-CS"/>
              </w:rPr>
            </w:pPr>
          </w:p>
        </w:tc>
      </w:tr>
      <w:tr w:rsidR="00012A20" w:rsidRPr="00EC4C8E" w:rsidTr="00ED1312">
        <w:trPr>
          <w:cantSplit/>
          <w:trHeight w:val="510"/>
        </w:trPr>
        <w:tc>
          <w:tcPr>
            <w:tcW w:w="1434" w:type="dxa"/>
          </w:tcPr>
          <w:p w:rsidR="00012A20" w:rsidRPr="00EF590C" w:rsidRDefault="00A20C32" w:rsidP="00ED1312">
            <w:pPr>
              <w:suppressAutoHyphens w:val="0"/>
              <w:spacing w:after="0" w:line="240" w:lineRule="auto"/>
              <w:rPr>
                <w:rFonts w:ascii="Arial" w:hAnsi="Arial" w:cs="Arial"/>
                <w:b/>
                <w:lang w:val="sr-Cyrl-RS"/>
              </w:rPr>
            </w:pPr>
            <w:r w:rsidRPr="00EF590C">
              <w:rPr>
                <w:rFonts w:ascii="Arial" w:hAnsi="Arial" w:cs="Arial"/>
                <w:b/>
                <w:lang w:val="sr-Cyrl-RS"/>
              </w:rPr>
              <w:t>2.1.3</w:t>
            </w:r>
            <w:r w:rsidR="00012A20" w:rsidRPr="00EF590C">
              <w:rPr>
                <w:rFonts w:ascii="Arial" w:hAnsi="Arial" w:cs="Arial"/>
                <w:b/>
                <w:lang w:val="sr-Cyrl-RS"/>
              </w:rPr>
              <w:t>.1.</w:t>
            </w:r>
          </w:p>
        </w:tc>
        <w:tc>
          <w:tcPr>
            <w:tcW w:w="3808" w:type="dxa"/>
          </w:tcPr>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Замена столарије у објектима јавне намене</w:t>
            </w:r>
          </w:p>
        </w:tc>
        <w:tc>
          <w:tcPr>
            <w:tcW w:w="2379" w:type="dxa"/>
            <w:gridSpan w:val="2"/>
          </w:tcPr>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Локална самоуправа</w:t>
            </w:r>
          </w:p>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Пројекти</w:t>
            </w:r>
          </w:p>
          <w:p w:rsidR="00012A20" w:rsidRPr="00EC4C8E" w:rsidRDefault="00012A20" w:rsidP="00ED1312">
            <w:pPr>
              <w:suppressAutoHyphens w:val="0"/>
              <w:spacing w:after="0" w:line="240" w:lineRule="auto"/>
              <w:rPr>
                <w:rFonts w:ascii="Arial" w:hAnsi="Arial" w:cs="Arial"/>
                <w:b/>
                <w:lang w:val="sr-Cyrl-RS"/>
              </w:rPr>
            </w:pPr>
            <w:r w:rsidRPr="00EC4C8E">
              <w:rPr>
                <w:rFonts w:ascii="Arial" w:hAnsi="Arial" w:cs="Arial"/>
                <w:lang w:val="sr-Cyrl-RS"/>
              </w:rPr>
              <w:t>Ресорна министарства</w:t>
            </w:r>
          </w:p>
        </w:tc>
        <w:tc>
          <w:tcPr>
            <w:tcW w:w="2216" w:type="dxa"/>
            <w:gridSpan w:val="2"/>
          </w:tcPr>
          <w:p w:rsidR="00012A20" w:rsidRPr="00EC4C8E" w:rsidRDefault="00012A20" w:rsidP="00ED1312">
            <w:pPr>
              <w:suppressAutoHyphens w:val="0"/>
              <w:spacing w:after="0" w:line="240" w:lineRule="auto"/>
              <w:ind w:left="312"/>
              <w:rPr>
                <w:rFonts w:ascii="Arial" w:hAnsi="Arial" w:cs="Arial"/>
                <w:b/>
                <w:lang w:val="sr-Latn-CS"/>
              </w:rPr>
            </w:pPr>
            <w:r w:rsidRPr="00EC4C8E">
              <w:rPr>
                <w:rFonts w:ascii="Arial" w:hAnsi="Arial" w:cs="Arial"/>
                <w:lang w:val="sr-Cyrl-CS"/>
              </w:rPr>
              <w:t>2016 – 2020.</w:t>
            </w:r>
          </w:p>
        </w:tc>
        <w:tc>
          <w:tcPr>
            <w:tcW w:w="2459" w:type="dxa"/>
            <w:gridSpan w:val="3"/>
          </w:tcPr>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Локална самоуправа</w:t>
            </w:r>
          </w:p>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Пројекти</w:t>
            </w:r>
          </w:p>
          <w:p w:rsidR="00012A20" w:rsidRPr="00EC4C8E" w:rsidRDefault="00012A20" w:rsidP="00ED1312">
            <w:pPr>
              <w:suppressAutoHyphens w:val="0"/>
              <w:spacing w:after="0" w:line="240" w:lineRule="auto"/>
              <w:rPr>
                <w:rFonts w:ascii="Arial" w:hAnsi="Arial" w:cs="Arial"/>
                <w:b/>
                <w:lang w:val="sr-Latn-CS"/>
              </w:rPr>
            </w:pPr>
            <w:r w:rsidRPr="00EC4C8E">
              <w:rPr>
                <w:rFonts w:ascii="Arial" w:hAnsi="Arial" w:cs="Arial"/>
                <w:lang w:val="sr-Cyrl-RS"/>
              </w:rPr>
              <w:t>Ресорна министарства</w:t>
            </w:r>
          </w:p>
        </w:tc>
        <w:tc>
          <w:tcPr>
            <w:tcW w:w="2464" w:type="dxa"/>
            <w:gridSpan w:val="2"/>
          </w:tcPr>
          <w:p w:rsidR="00012A20" w:rsidRPr="00EC4C8E" w:rsidRDefault="00012A20"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Cyrl-RS"/>
              </w:rPr>
              <w:t>Набављена столарија</w:t>
            </w:r>
          </w:p>
        </w:tc>
      </w:tr>
      <w:tr w:rsidR="00012A20" w:rsidRPr="00EC4C8E" w:rsidTr="00ED1312">
        <w:trPr>
          <w:cantSplit/>
          <w:trHeight w:val="510"/>
        </w:trPr>
        <w:tc>
          <w:tcPr>
            <w:tcW w:w="1434" w:type="dxa"/>
          </w:tcPr>
          <w:p w:rsidR="00012A20" w:rsidRPr="00EF590C" w:rsidRDefault="00A20C32" w:rsidP="00ED1312">
            <w:pPr>
              <w:suppressAutoHyphens w:val="0"/>
              <w:spacing w:after="0" w:line="240" w:lineRule="auto"/>
              <w:rPr>
                <w:rFonts w:ascii="Arial" w:hAnsi="Arial" w:cs="Arial"/>
                <w:b/>
                <w:lang w:val="sr-Cyrl-RS"/>
              </w:rPr>
            </w:pPr>
            <w:r w:rsidRPr="00EF590C">
              <w:rPr>
                <w:rFonts w:ascii="Arial" w:hAnsi="Arial" w:cs="Arial"/>
                <w:b/>
                <w:lang w:val="sr-Cyrl-RS"/>
              </w:rPr>
              <w:t>2.1.3</w:t>
            </w:r>
            <w:r w:rsidR="00012A20" w:rsidRPr="00EF590C">
              <w:rPr>
                <w:rFonts w:ascii="Arial" w:hAnsi="Arial" w:cs="Arial"/>
                <w:b/>
                <w:lang w:val="sr-Cyrl-RS"/>
              </w:rPr>
              <w:t>.2.</w:t>
            </w:r>
          </w:p>
        </w:tc>
        <w:tc>
          <w:tcPr>
            <w:tcW w:w="3808" w:type="dxa"/>
          </w:tcPr>
          <w:p w:rsidR="00012A20" w:rsidRPr="00EC4C8E" w:rsidRDefault="00012A20" w:rsidP="00ED1312">
            <w:pPr>
              <w:suppressAutoHyphens w:val="0"/>
              <w:spacing w:after="0" w:line="240" w:lineRule="auto"/>
              <w:rPr>
                <w:rFonts w:ascii="Arial" w:hAnsi="Arial" w:cs="Arial"/>
                <w:lang w:val="sr-Latn-CS"/>
              </w:rPr>
            </w:pPr>
            <w:r w:rsidRPr="00EC4C8E">
              <w:rPr>
                <w:rFonts w:ascii="Arial" w:hAnsi="Arial" w:cs="Arial"/>
                <w:lang w:val="sr-Cyrl-RS"/>
              </w:rPr>
              <w:t>Адаптација спољњег омотача објеката</w:t>
            </w:r>
          </w:p>
          <w:p w:rsidR="00012A20" w:rsidRPr="00EC4C8E" w:rsidRDefault="00012A20" w:rsidP="00ED1312">
            <w:pPr>
              <w:suppressAutoHyphens w:val="0"/>
              <w:spacing w:after="0" w:line="240" w:lineRule="auto"/>
              <w:rPr>
                <w:rFonts w:ascii="Arial" w:hAnsi="Arial" w:cs="Arial"/>
                <w:lang w:val="sr-Cyrl-RS"/>
              </w:rPr>
            </w:pPr>
          </w:p>
        </w:tc>
        <w:tc>
          <w:tcPr>
            <w:tcW w:w="2379" w:type="dxa"/>
            <w:gridSpan w:val="2"/>
          </w:tcPr>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Локална самоуправа</w:t>
            </w:r>
          </w:p>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Пројекти</w:t>
            </w:r>
          </w:p>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Ресорна министарства</w:t>
            </w:r>
          </w:p>
        </w:tc>
        <w:tc>
          <w:tcPr>
            <w:tcW w:w="2216" w:type="dxa"/>
            <w:gridSpan w:val="2"/>
          </w:tcPr>
          <w:p w:rsidR="00012A20" w:rsidRPr="00EC4C8E" w:rsidRDefault="00012A20" w:rsidP="00ED1312">
            <w:pPr>
              <w:suppressAutoHyphens w:val="0"/>
              <w:spacing w:after="0" w:line="240" w:lineRule="auto"/>
              <w:ind w:left="312"/>
              <w:rPr>
                <w:rFonts w:ascii="Arial" w:hAnsi="Arial" w:cs="Arial"/>
                <w:lang w:val="sr-Cyrl-CS"/>
              </w:rPr>
            </w:pPr>
            <w:r w:rsidRPr="00EC4C8E">
              <w:rPr>
                <w:rFonts w:ascii="Arial" w:hAnsi="Arial" w:cs="Arial"/>
                <w:lang w:val="sr-Cyrl-CS"/>
              </w:rPr>
              <w:t>2016 – 2020.</w:t>
            </w:r>
          </w:p>
        </w:tc>
        <w:tc>
          <w:tcPr>
            <w:tcW w:w="2459" w:type="dxa"/>
            <w:gridSpan w:val="3"/>
          </w:tcPr>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Локална самоуправа</w:t>
            </w:r>
          </w:p>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Пројекти</w:t>
            </w:r>
          </w:p>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Ресорна министарства</w:t>
            </w:r>
          </w:p>
        </w:tc>
        <w:tc>
          <w:tcPr>
            <w:tcW w:w="2464" w:type="dxa"/>
            <w:gridSpan w:val="2"/>
          </w:tcPr>
          <w:p w:rsidR="00012A20" w:rsidRPr="00EC4C8E" w:rsidRDefault="00012A20" w:rsidP="006513D1">
            <w:pPr>
              <w:numPr>
                <w:ilvl w:val="0"/>
                <w:numId w:val="92"/>
              </w:numPr>
              <w:tabs>
                <w:tab w:val="clear" w:pos="720"/>
                <w:tab w:val="num" w:pos="282"/>
              </w:tabs>
              <w:suppressAutoHyphens w:val="0"/>
              <w:spacing w:after="0" w:line="240" w:lineRule="auto"/>
              <w:ind w:left="312"/>
              <w:rPr>
                <w:rFonts w:ascii="Arial" w:hAnsi="Arial" w:cs="Arial"/>
                <w:lang w:val="sr-Cyrl-RS"/>
              </w:rPr>
            </w:pPr>
            <w:r w:rsidRPr="00EC4C8E">
              <w:rPr>
                <w:rFonts w:ascii="Arial" w:hAnsi="Arial" w:cs="Arial"/>
                <w:lang w:val="sr-Cyrl-RS"/>
              </w:rPr>
              <w:t>Замењен спољни омотач</w:t>
            </w:r>
          </w:p>
        </w:tc>
      </w:tr>
      <w:tr w:rsidR="00012A20" w:rsidRPr="00EC4C8E" w:rsidTr="00ED1312">
        <w:trPr>
          <w:cantSplit/>
          <w:trHeight w:val="510"/>
        </w:trPr>
        <w:tc>
          <w:tcPr>
            <w:tcW w:w="1434" w:type="dxa"/>
          </w:tcPr>
          <w:p w:rsidR="00012A20" w:rsidRPr="00EF590C" w:rsidRDefault="00A20C32" w:rsidP="00ED1312">
            <w:pPr>
              <w:suppressAutoHyphens w:val="0"/>
              <w:spacing w:after="0" w:line="240" w:lineRule="auto"/>
              <w:rPr>
                <w:rFonts w:ascii="Arial" w:hAnsi="Arial" w:cs="Arial"/>
                <w:b/>
                <w:lang w:val="sr-Cyrl-RS"/>
              </w:rPr>
            </w:pPr>
            <w:r w:rsidRPr="00EF590C">
              <w:rPr>
                <w:rFonts w:ascii="Arial" w:hAnsi="Arial" w:cs="Arial"/>
                <w:b/>
                <w:lang w:val="sr-Cyrl-RS"/>
              </w:rPr>
              <w:t>2.1.3</w:t>
            </w:r>
            <w:r w:rsidR="00012A20" w:rsidRPr="00EF590C">
              <w:rPr>
                <w:rFonts w:ascii="Arial" w:hAnsi="Arial" w:cs="Arial"/>
                <w:b/>
                <w:lang w:val="sr-Cyrl-RS"/>
              </w:rPr>
              <w:t>.3.</w:t>
            </w:r>
          </w:p>
        </w:tc>
        <w:tc>
          <w:tcPr>
            <w:tcW w:w="3808" w:type="dxa"/>
          </w:tcPr>
          <w:p w:rsidR="00012A20" w:rsidRPr="00EC4C8E" w:rsidRDefault="00012A20" w:rsidP="00ED1312">
            <w:pPr>
              <w:suppressAutoHyphens w:val="0"/>
              <w:spacing w:after="0" w:line="240" w:lineRule="auto"/>
              <w:rPr>
                <w:rFonts w:ascii="Arial" w:hAnsi="Arial" w:cs="Arial"/>
                <w:lang w:val="sr-Latn-CS"/>
              </w:rPr>
            </w:pPr>
            <w:r w:rsidRPr="00EC4C8E">
              <w:rPr>
                <w:rFonts w:ascii="Arial" w:hAnsi="Arial" w:cs="Arial"/>
                <w:lang w:val="sr-Cyrl-RS"/>
              </w:rPr>
              <w:t>Реконструкција система грејања у објектима</w:t>
            </w:r>
          </w:p>
          <w:p w:rsidR="00012A20" w:rsidRPr="00EC4C8E" w:rsidRDefault="00012A20" w:rsidP="00ED1312">
            <w:pPr>
              <w:suppressAutoHyphens w:val="0"/>
              <w:spacing w:after="0" w:line="240" w:lineRule="auto"/>
              <w:rPr>
                <w:rFonts w:ascii="Arial" w:hAnsi="Arial" w:cs="Arial"/>
                <w:lang w:val="sr-Cyrl-RS"/>
              </w:rPr>
            </w:pPr>
          </w:p>
        </w:tc>
        <w:tc>
          <w:tcPr>
            <w:tcW w:w="2379" w:type="dxa"/>
            <w:gridSpan w:val="2"/>
          </w:tcPr>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Локална самоуправа</w:t>
            </w:r>
          </w:p>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Пројекти</w:t>
            </w:r>
          </w:p>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Ресорна министарства</w:t>
            </w:r>
          </w:p>
        </w:tc>
        <w:tc>
          <w:tcPr>
            <w:tcW w:w="2216" w:type="dxa"/>
            <w:gridSpan w:val="2"/>
          </w:tcPr>
          <w:p w:rsidR="00012A20" w:rsidRPr="00EC4C8E" w:rsidRDefault="00012A20" w:rsidP="00ED1312">
            <w:pPr>
              <w:suppressAutoHyphens w:val="0"/>
              <w:spacing w:after="0" w:line="240" w:lineRule="auto"/>
              <w:ind w:left="312"/>
              <w:rPr>
                <w:rFonts w:ascii="Arial" w:hAnsi="Arial" w:cs="Arial"/>
                <w:lang w:val="sr-Cyrl-CS"/>
              </w:rPr>
            </w:pPr>
            <w:r w:rsidRPr="00EC4C8E">
              <w:rPr>
                <w:rFonts w:ascii="Arial" w:hAnsi="Arial" w:cs="Arial"/>
                <w:lang w:val="sr-Cyrl-CS"/>
              </w:rPr>
              <w:t>2016 – 2020.</w:t>
            </w:r>
          </w:p>
        </w:tc>
        <w:tc>
          <w:tcPr>
            <w:tcW w:w="2459" w:type="dxa"/>
            <w:gridSpan w:val="3"/>
          </w:tcPr>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Локална самоуправа</w:t>
            </w:r>
          </w:p>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Пројекти</w:t>
            </w:r>
          </w:p>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Ресорна министарства</w:t>
            </w:r>
          </w:p>
        </w:tc>
        <w:tc>
          <w:tcPr>
            <w:tcW w:w="2464" w:type="dxa"/>
            <w:gridSpan w:val="2"/>
          </w:tcPr>
          <w:p w:rsidR="00012A20" w:rsidRPr="00EC4C8E" w:rsidRDefault="00012A20" w:rsidP="006513D1">
            <w:pPr>
              <w:numPr>
                <w:ilvl w:val="0"/>
                <w:numId w:val="92"/>
              </w:numPr>
              <w:tabs>
                <w:tab w:val="clear" w:pos="720"/>
                <w:tab w:val="num" w:pos="282"/>
              </w:tabs>
              <w:suppressAutoHyphens w:val="0"/>
              <w:spacing w:after="0" w:line="240" w:lineRule="auto"/>
              <w:ind w:left="312"/>
              <w:rPr>
                <w:rFonts w:ascii="Arial" w:hAnsi="Arial" w:cs="Arial"/>
                <w:lang w:val="sr-Cyrl-RS"/>
              </w:rPr>
            </w:pPr>
            <w:r w:rsidRPr="00EC4C8E">
              <w:rPr>
                <w:rFonts w:ascii="Arial" w:hAnsi="Arial" w:cs="Arial"/>
                <w:lang w:val="sr-Cyrl-RS"/>
              </w:rPr>
              <w:t>Замењен систем грејања</w:t>
            </w:r>
          </w:p>
          <w:p w:rsidR="00012A20" w:rsidRPr="00EC4C8E" w:rsidRDefault="00012A20" w:rsidP="006513D1">
            <w:pPr>
              <w:numPr>
                <w:ilvl w:val="0"/>
                <w:numId w:val="92"/>
              </w:numPr>
              <w:tabs>
                <w:tab w:val="clear" w:pos="720"/>
                <w:tab w:val="num" w:pos="282"/>
              </w:tabs>
              <w:suppressAutoHyphens w:val="0"/>
              <w:spacing w:after="0" w:line="240" w:lineRule="auto"/>
              <w:ind w:left="312"/>
              <w:rPr>
                <w:rFonts w:ascii="Arial" w:hAnsi="Arial" w:cs="Arial"/>
                <w:lang w:val="sr-Cyrl-RS"/>
              </w:rPr>
            </w:pPr>
            <w:r w:rsidRPr="00EC4C8E">
              <w:rPr>
                <w:rFonts w:ascii="Arial" w:hAnsi="Arial" w:cs="Arial"/>
                <w:lang w:val="sr-Cyrl-RS"/>
              </w:rPr>
              <w:t>Уштеда енергије</w:t>
            </w:r>
          </w:p>
        </w:tc>
      </w:tr>
      <w:tr w:rsidR="00012A20" w:rsidRPr="00EC4C8E" w:rsidTr="00ED1312">
        <w:trPr>
          <w:cantSplit/>
          <w:trHeight w:val="510"/>
        </w:trPr>
        <w:tc>
          <w:tcPr>
            <w:tcW w:w="1434" w:type="dxa"/>
          </w:tcPr>
          <w:p w:rsidR="00012A20" w:rsidRPr="00EF590C" w:rsidRDefault="00A20C32" w:rsidP="00ED1312">
            <w:pPr>
              <w:suppressAutoHyphens w:val="0"/>
              <w:spacing w:after="0" w:line="240" w:lineRule="auto"/>
              <w:rPr>
                <w:rFonts w:ascii="Arial" w:hAnsi="Arial" w:cs="Arial"/>
                <w:b/>
                <w:lang w:val="sr-Cyrl-RS"/>
              </w:rPr>
            </w:pPr>
            <w:r w:rsidRPr="00EF590C">
              <w:rPr>
                <w:rFonts w:ascii="Arial" w:hAnsi="Arial" w:cs="Arial"/>
                <w:b/>
                <w:lang w:val="sr-Cyrl-RS"/>
              </w:rPr>
              <w:t>2.1.3</w:t>
            </w:r>
            <w:r w:rsidR="00012A20" w:rsidRPr="00EF590C">
              <w:rPr>
                <w:rFonts w:ascii="Arial" w:hAnsi="Arial" w:cs="Arial"/>
                <w:b/>
                <w:lang w:val="sr-Cyrl-RS"/>
              </w:rPr>
              <w:t>.4.</w:t>
            </w:r>
          </w:p>
        </w:tc>
        <w:tc>
          <w:tcPr>
            <w:tcW w:w="3808" w:type="dxa"/>
          </w:tcPr>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Увођење даљинског грејања</w:t>
            </w:r>
          </w:p>
        </w:tc>
        <w:tc>
          <w:tcPr>
            <w:tcW w:w="2379" w:type="dxa"/>
            <w:gridSpan w:val="2"/>
          </w:tcPr>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Локална самоуправа</w:t>
            </w:r>
          </w:p>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Пројекти</w:t>
            </w:r>
          </w:p>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Ресорна министарства</w:t>
            </w:r>
          </w:p>
        </w:tc>
        <w:tc>
          <w:tcPr>
            <w:tcW w:w="2216" w:type="dxa"/>
            <w:gridSpan w:val="2"/>
          </w:tcPr>
          <w:p w:rsidR="00012A20" w:rsidRPr="00EC4C8E" w:rsidRDefault="00012A20" w:rsidP="00ED1312">
            <w:pPr>
              <w:suppressAutoHyphens w:val="0"/>
              <w:spacing w:after="0" w:line="240" w:lineRule="auto"/>
              <w:ind w:left="312"/>
              <w:rPr>
                <w:rFonts w:ascii="Arial" w:hAnsi="Arial" w:cs="Arial"/>
                <w:lang w:val="sr-Cyrl-CS"/>
              </w:rPr>
            </w:pPr>
            <w:r w:rsidRPr="00EC4C8E">
              <w:rPr>
                <w:rFonts w:ascii="Arial" w:hAnsi="Arial" w:cs="Arial"/>
                <w:lang w:val="sr-Cyrl-CS"/>
              </w:rPr>
              <w:t>2016 – 2020.</w:t>
            </w:r>
          </w:p>
        </w:tc>
        <w:tc>
          <w:tcPr>
            <w:tcW w:w="2459" w:type="dxa"/>
            <w:gridSpan w:val="3"/>
          </w:tcPr>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Локална самоуправа</w:t>
            </w:r>
          </w:p>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Пројекти</w:t>
            </w:r>
          </w:p>
          <w:p w:rsidR="00012A20" w:rsidRPr="00EC4C8E" w:rsidRDefault="00012A20" w:rsidP="00ED1312">
            <w:pPr>
              <w:suppressAutoHyphens w:val="0"/>
              <w:spacing w:after="0" w:line="240" w:lineRule="auto"/>
              <w:rPr>
                <w:rFonts w:ascii="Arial" w:hAnsi="Arial" w:cs="Arial"/>
                <w:lang w:val="sr-Cyrl-RS"/>
              </w:rPr>
            </w:pPr>
            <w:r w:rsidRPr="00EC4C8E">
              <w:rPr>
                <w:rFonts w:ascii="Arial" w:hAnsi="Arial" w:cs="Arial"/>
                <w:lang w:val="sr-Cyrl-RS"/>
              </w:rPr>
              <w:t>Ресорна министарства</w:t>
            </w:r>
          </w:p>
        </w:tc>
        <w:tc>
          <w:tcPr>
            <w:tcW w:w="2464" w:type="dxa"/>
            <w:gridSpan w:val="2"/>
          </w:tcPr>
          <w:p w:rsidR="00012A20" w:rsidRPr="00EC4C8E" w:rsidRDefault="00012A20" w:rsidP="006513D1">
            <w:pPr>
              <w:numPr>
                <w:ilvl w:val="0"/>
                <w:numId w:val="92"/>
              </w:numPr>
              <w:tabs>
                <w:tab w:val="clear" w:pos="720"/>
                <w:tab w:val="num" w:pos="282"/>
              </w:tabs>
              <w:suppressAutoHyphens w:val="0"/>
              <w:spacing w:after="0" w:line="240" w:lineRule="auto"/>
              <w:ind w:left="312"/>
              <w:rPr>
                <w:rFonts w:ascii="Arial" w:hAnsi="Arial" w:cs="Arial"/>
                <w:lang w:val="sr-Cyrl-RS"/>
              </w:rPr>
            </w:pPr>
            <w:r w:rsidRPr="00EC4C8E">
              <w:rPr>
                <w:rFonts w:ascii="Arial" w:hAnsi="Arial" w:cs="Arial"/>
                <w:lang w:val="sr-Cyrl-RS"/>
              </w:rPr>
              <w:t>Замењен систем грејања</w:t>
            </w:r>
          </w:p>
          <w:p w:rsidR="00012A20" w:rsidRPr="00EC4C8E" w:rsidRDefault="00012A20" w:rsidP="006513D1">
            <w:pPr>
              <w:numPr>
                <w:ilvl w:val="0"/>
                <w:numId w:val="92"/>
              </w:numPr>
              <w:tabs>
                <w:tab w:val="clear" w:pos="720"/>
                <w:tab w:val="num" w:pos="282"/>
              </w:tabs>
              <w:suppressAutoHyphens w:val="0"/>
              <w:spacing w:after="0" w:line="240" w:lineRule="auto"/>
              <w:ind w:left="312"/>
              <w:rPr>
                <w:rFonts w:ascii="Arial" w:hAnsi="Arial" w:cs="Arial"/>
                <w:lang w:val="sr-Cyrl-RS"/>
              </w:rPr>
            </w:pPr>
            <w:r w:rsidRPr="00EC4C8E">
              <w:rPr>
                <w:rFonts w:ascii="Arial" w:hAnsi="Arial" w:cs="Arial"/>
                <w:lang w:val="sr-Cyrl-RS"/>
              </w:rPr>
              <w:t>Уштеда енергије</w:t>
            </w:r>
          </w:p>
        </w:tc>
      </w:tr>
      <w:tr w:rsidR="00950CBB" w:rsidRPr="00EC4C8E" w:rsidTr="00ED1312">
        <w:trPr>
          <w:cantSplit/>
          <w:trHeight w:val="510"/>
        </w:trPr>
        <w:tc>
          <w:tcPr>
            <w:tcW w:w="1434" w:type="dxa"/>
          </w:tcPr>
          <w:p w:rsidR="00950CBB" w:rsidRPr="00EF590C" w:rsidRDefault="00950CBB" w:rsidP="00950CBB">
            <w:pPr>
              <w:suppressAutoHyphens w:val="0"/>
              <w:spacing w:after="0" w:line="240" w:lineRule="auto"/>
              <w:rPr>
                <w:rFonts w:ascii="Arial" w:hAnsi="Arial" w:cs="Arial"/>
                <w:b/>
                <w:lang w:val="sr-Cyrl-RS"/>
              </w:rPr>
            </w:pPr>
            <w:r w:rsidRPr="00EF590C">
              <w:rPr>
                <w:rFonts w:ascii="Arial" w:hAnsi="Arial" w:cs="Arial"/>
                <w:b/>
                <w:lang w:val="sr-Cyrl-RS"/>
              </w:rPr>
              <w:t>2.1.3.5.</w:t>
            </w:r>
          </w:p>
        </w:tc>
        <w:tc>
          <w:tcPr>
            <w:tcW w:w="3808" w:type="dxa"/>
          </w:tcPr>
          <w:p w:rsidR="00950CBB" w:rsidRPr="00EC4C8E" w:rsidRDefault="00950CBB" w:rsidP="00950CBB">
            <w:pPr>
              <w:suppressAutoHyphens w:val="0"/>
              <w:spacing w:after="0" w:line="240" w:lineRule="auto"/>
              <w:rPr>
                <w:rFonts w:ascii="Arial" w:hAnsi="Arial" w:cs="Arial"/>
                <w:lang w:val="sr-Cyrl-RS"/>
              </w:rPr>
            </w:pPr>
            <w:r>
              <w:rPr>
                <w:rFonts w:ascii="Arial" w:hAnsi="Arial" w:cs="Arial"/>
                <w:lang w:val="sr-Cyrl-RS"/>
              </w:rPr>
              <w:t>Замена расвете у објектима</w:t>
            </w:r>
          </w:p>
        </w:tc>
        <w:tc>
          <w:tcPr>
            <w:tcW w:w="2379" w:type="dxa"/>
            <w:gridSpan w:val="2"/>
          </w:tcPr>
          <w:p w:rsidR="00950CBB" w:rsidRPr="00EC4C8E" w:rsidRDefault="00950CBB" w:rsidP="00950CBB">
            <w:pPr>
              <w:suppressAutoHyphens w:val="0"/>
              <w:spacing w:after="0" w:line="240" w:lineRule="auto"/>
              <w:rPr>
                <w:rFonts w:ascii="Arial" w:hAnsi="Arial" w:cs="Arial"/>
                <w:lang w:val="sr-Cyrl-RS"/>
              </w:rPr>
            </w:pPr>
            <w:r w:rsidRPr="00EC4C8E">
              <w:rPr>
                <w:rFonts w:ascii="Arial" w:hAnsi="Arial" w:cs="Arial"/>
                <w:lang w:val="sr-Cyrl-RS"/>
              </w:rPr>
              <w:t>Локална самоуправа</w:t>
            </w:r>
          </w:p>
          <w:p w:rsidR="00950CBB" w:rsidRPr="00EC4C8E" w:rsidRDefault="00950CBB" w:rsidP="00950CBB">
            <w:pPr>
              <w:suppressAutoHyphens w:val="0"/>
              <w:spacing w:after="0" w:line="240" w:lineRule="auto"/>
              <w:rPr>
                <w:rFonts w:ascii="Arial" w:hAnsi="Arial" w:cs="Arial"/>
                <w:lang w:val="sr-Cyrl-RS"/>
              </w:rPr>
            </w:pPr>
            <w:r w:rsidRPr="00EC4C8E">
              <w:rPr>
                <w:rFonts w:ascii="Arial" w:hAnsi="Arial" w:cs="Arial"/>
                <w:lang w:val="sr-Cyrl-RS"/>
              </w:rPr>
              <w:t>Пројекти</w:t>
            </w:r>
          </w:p>
          <w:p w:rsidR="00950CBB" w:rsidRPr="00EC4C8E" w:rsidRDefault="00950CBB" w:rsidP="00950CBB">
            <w:pPr>
              <w:suppressAutoHyphens w:val="0"/>
              <w:spacing w:after="0" w:line="240" w:lineRule="auto"/>
              <w:rPr>
                <w:rFonts w:ascii="Arial" w:hAnsi="Arial" w:cs="Arial"/>
                <w:lang w:val="sr-Cyrl-RS"/>
              </w:rPr>
            </w:pPr>
            <w:r w:rsidRPr="00EC4C8E">
              <w:rPr>
                <w:rFonts w:ascii="Arial" w:hAnsi="Arial" w:cs="Arial"/>
                <w:lang w:val="sr-Cyrl-RS"/>
              </w:rPr>
              <w:t>Ресорна министарства</w:t>
            </w:r>
          </w:p>
        </w:tc>
        <w:tc>
          <w:tcPr>
            <w:tcW w:w="2216" w:type="dxa"/>
            <w:gridSpan w:val="2"/>
          </w:tcPr>
          <w:p w:rsidR="00950CBB" w:rsidRDefault="00950CBB" w:rsidP="00950CBB">
            <w:pPr>
              <w:suppressAutoHyphens w:val="0"/>
              <w:spacing w:after="0" w:line="240" w:lineRule="auto"/>
              <w:ind w:left="312"/>
              <w:jc w:val="center"/>
              <w:rPr>
                <w:rFonts w:ascii="Arial" w:hAnsi="Arial" w:cs="Arial"/>
                <w:lang w:val="sr-Cyrl-RS"/>
              </w:rPr>
            </w:pPr>
            <w:r>
              <w:rPr>
                <w:rFonts w:ascii="Arial" w:hAnsi="Arial" w:cs="Arial"/>
                <w:lang w:val="sr-Cyrl-RS"/>
              </w:rPr>
              <w:t>2017.</w:t>
            </w:r>
          </w:p>
        </w:tc>
        <w:tc>
          <w:tcPr>
            <w:tcW w:w="2459" w:type="dxa"/>
            <w:gridSpan w:val="3"/>
          </w:tcPr>
          <w:p w:rsidR="00950CBB" w:rsidRPr="00EC4C8E" w:rsidRDefault="00950CBB" w:rsidP="00950CBB">
            <w:pPr>
              <w:suppressAutoHyphens w:val="0"/>
              <w:spacing w:after="0" w:line="240" w:lineRule="auto"/>
              <w:rPr>
                <w:rFonts w:ascii="Arial" w:hAnsi="Arial" w:cs="Arial"/>
                <w:lang w:val="sr-Cyrl-RS"/>
              </w:rPr>
            </w:pPr>
            <w:r w:rsidRPr="00EC4C8E">
              <w:rPr>
                <w:rFonts w:ascii="Arial" w:hAnsi="Arial" w:cs="Arial"/>
                <w:lang w:val="sr-Cyrl-RS"/>
              </w:rPr>
              <w:t>Локална самоуправа</w:t>
            </w:r>
          </w:p>
          <w:p w:rsidR="00950CBB" w:rsidRPr="00EC4C8E" w:rsidRDefault="00950CBB" w:rsidP="00950CBB">
            <w:pPr>
              <w:suppressAutoHyphens w:val="0"/>
              <w:spacing w:after="0" w:line="240" w:lineRule="auto"/>
              <w:rPr>
                <w:rFonts w:ascii="Arial" w:hAnsi="Arial" w:cs="Arial"/>
                <w:lang w:val="sr-Cyrl-RS"/>
              </w:rPr>
            </w:pPr>
            <w:r w:rsidRPr="00EC4C8E">
              <w:rPr>
                <w:rFonts w:ascii="Arial" w:hAnsi="Arial" w:cs="Arial"/>
                <w:lang w:val="sr-Cyrl-RS"/>
              </w:rPr>
              <w:t>Пројекти</w:t>
            </w:r>
          </w:p>
          <w:p w:rsidR="00950CBB" w:rsidRPr="00EC4C8E" w:rsidRDefault="00950CBB" w:rsidP="00950CBB">
            <w:pPr>
              <w:suppressAutoHyphens w:val="0"/>
              <w:spacing w:after="0" w:line="240" w:lineRule="auto"/>
              <w:rPr>
                <w:rFonts w:ascii="Arial" w:hAnsi="Arial" w:cs="Arial"/>
                <w:lang w:val="sr-Cyrl-RS"/>
              </w:rPr>
            </w:pPr>
            <w:r w:rsidRPr="00EC4C8E">
              <w:rPr>
                <w:rFonts w:ascii="Arial" w:hAnsi="Arial" w:cs="Arial"/>
                <w:lang w:val="sr-Cyrl-RS"/>
              </w:rPr>
              <w:t>Ресорна министарства</w:t>
            </w:r>
          </w:p>
        </w:tc>
        <w:tc>
          <w:tcPr>
            <w:tcW w:w="2464" w:type="dxa"/>
            <w:gridSpan w:val="2"/>
          </w:tcPr>
          <w:p w:rsidR="00950CBB" w:rsidRPr="00EC4C8E" w:rsidRDefault="00950CBB" w:rsidP="006513D1">
            <w:pPr>
              <w:numPr>
                <w:ilvl w:val="0"/>
                <w:numId w:val="92"/>
              </w:numPr>
              <w:tabs>
                <w:tab w:val="clear" w:pos="720"/>
                <w:tab w:val="num" w:pos="282"/>
              </w:tabs>
              <w:suppressAutoHyphens w:val="0"/>
              <w:spacing w:after="0" w:line="240" w:lineRule="auto"/>
              <w:ind w:left="312"/>
              <w:rPr>
                <w:rFonts w:ascii="Arial" w:hAnsi="Arial" w:cs="Arial"/>
                <w:lang w:val="sr-Cyrl-RS"/>
              </w:rPr>
            </w:pPr>
            <w:r>
              <w:rPr>
                <w:rFonts w:ascii="Arial" w:hAnsi="Arial" w:cs="Arial"/>
                <w:lang w:val="sr-Cyrl-RS"/>
              </w:rPr>
              <w:t xml:space="preserve">Замењен систем </w:t>
            </w:r>
          </w:p>
          <w:p w:rsidR="00950CBB" w:rsidRPr="00EC4C8E" w:rsidRDefault="00950CBB" w:rsidP="006513D1">
            <w:pPr>
              <w:numPr>
                <w:ilvl w:val="0"/>
                <w:numId w:val="92"/>
              </w:numPr>
              <w:tabs>
                <w:tab w:val="clear" w:pos="720"/>
                <w:tab w:val="num" w:pos="282"/>
              </w:tabs>
              <w:suppressAutoHyphens w:val="0"/>
              <w:spacing w:after="0" w:line="240" w:lineRule="auto"/>
              <w:ind w:left="312"/>
              <w:rPr>
                <w:rFonts w:ascii="Arial" w:hAnsi="Arial" w:cs="Arial"/>
                <w:lang w:val="sr-Cyrl-RS"/>
              </w:rPr>
            </w:pPr>
            <w:r w:rsidRPr="00EC4C8E">
              <w:rPr>
                <w:rFonts w:ascii="Arial" w:hAnsi="Arial" w:cs="Arial"/>
                <w:lang w:val="sr-Cyrl-RS"/>
              </w:rPr>
              <w:t>Уштеда енергије</w:t>
            </w:r>
          </w:p>
        </w:tc>
      </w:tr>
      <w:tr w:rsidR="00950CBB" w:rsidRPr="00102717" w:rsidTr="00ED1312">
        <w:trPr>
          <w:cantSplit/>
          <w:trHeight w:val="1799"/>
        </w:trPr>
        <w:tc>
          <w:tcPr>
            <w:tcW w:w="14760" w:type="dxa"/>
            <w:gridSpan w:val="11"/>
          </w:tcPr>
          <w:p w:rsidR="00950CBB" w:rsidRDefault="00950CBB" w:rsidP="00950CBB">
            <w:pPr>
              <w:spacing w:after="0" w:line="240" w:lineRule="auto"/>
              <w:rPr>
                <w:rFonts w:ascii="Arial" w:hAnsi="Arial" w:cs="Arial"/>
                <w:b/>
              </w:rPr>
            </w:pP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60"/>
            </w:tblGrid>
            <w:tr w:rsidR="00950CBB" w:rsidRPr="00EB3791" w:rsidTr="00ED1312">
              <w:trPr>
                <w:cantSplit/>
                <w:trHeight w:val="456"/>
              </w:trPr>
              <w:tc>
                <w:tcPr>
                  <w:tcW w:w="14760" w:type="dxa"/>
                  <w:shd w:val="clear" w:color="auto" w:fill="C0C0C0"/>
                </w:tcPr>
                <w:p w:rsidR="00950CBB" w:rsidRPr="0003318E" w:rsidRDefault="00950CBB" w:rsidP="00950CBB">
                  <w:pPr>
                    <w:rPr>
                      <w:lang w:val="ru-RU"/>
                    </w:rPr>
                  </w:pPr>
                  <w:r>
                    <w:rPr>
                      <w:rFonts w:ascii="Arial" w:hAnsi="Arial" w:cs="Arial"/>
                      <w:b/>
                      <w:lang w:val="ru-RU"/>
                    </w:rPr>
                    <w:t xml:space="preserve">2.2. </w:t>
                  </w:r>
                  <w:r w:rsidRPr="00F92611">
                    <w:rPr>
                      <w:rFonts w:ascii="Arial" w:hAnsi="Arial" w:cs="Arial"/>
                      <w:b/>
                      <w:lang w:val="ru-RU"/>
                    </w:rPr>
                    <w:t xml:space="preserve">Стратешки циљ: </w:t>
                  </w:r>
                  <w:r w:rsidRPr="00005967">
                    <w:rPr>
                      <w:rFonts w:ascii="Arial" w:hAnsi="Arial" w:cs="Arial"/>
                      <w:lang w:val="ru-RU"/>
                    </w:rPr>
                    <w:t>Решавање проблема управљања отпадом</w:t>
                  </w:r>
                </w:p>
                <w:p w:rsidR="00950CBB" w:rsidRPr="00F92611" w:rsidRDefault="00950CBB" w:rsidP="00950CBB">
                  <w:pPr>
                    <w:pStyle w:val="ListParagraph"/>
                    <w:spacing w:after="0" w:line="240" w:lineRule="auto"/>
                    <w:ind w:left="435"/>
                    <w:rPr>
                      <w:rFonts w:ascii="Arial" w:hAnsi="Arial" w:cs="Arial"/>
                      <w:b/>
                      <w:lang w:val="ru-RU"/>
                    </w:rPr>
                  </w:pPr>
                </w:p>
              </w:tc>
            </w:tr>
            <w:tr w:rsidR="00950CBB" w:rsidRPr="00F92611" w:rsidTr="00ED1312">
              <w:trPr>
                <w:cantSplit/>
                <w:trHeight w:val="369"/>
              </w:trPr>
              <w:tc>
                <w:tcPr>
                  <w:tcW w:w="14760" w:type="dxa"/>
                  <w:shd w:val="clear" w:color="auto" w:fill="C0C0C0"/>
                </w:tcPr>
                <w:p w:rsidR="00950CBB" w:rsidRPr="00F92611" w:rsidRDefault="00950CBB" w:rsidP="00950CBB">
                  <w:pPr>
                    <w:spacing w:after="0" w:line="240" w:lineRule="auto"/>
                    <w:rPr>
                      <w:rFonts w:ascii="Arial" w:hAnsi="Arial" w:cs="Arial"/>
                      <w:b/>
                      <w:lang w:val="ru-RU"/>
                    </w:rPr>
                  </w:pPr>
                  <w:r>
                    <w:rPr>
                      <w:rFonts w:ascii="Arial" w:hAnsi="Arial" w:cs="Arial"/>
                      <w:b/>
                      <w:lang w:val="ru-RU"/>
                    </w:rPr>
                    <w:t>2.2</w:t>
                  </w:r>
                  <w:r w:rsidRPr="00F92611">
                    <w:rPr>
                      <w:rFonts w:ascii="Arial" w:hAnsi="Arial" w:cs="Arial"/>
                      <w:b/>
                      <w:lang w:val="ru-RU"/>
                    </w:rPr>
                    <w:t xml:space="preserve">.1. Програм: </w:t>
                  </w:r>
                  <w:r w:rsidRPr="00005967">
                    <w:rPr>
                      <w:rFonts w:ascii="Arial" w:hAnsi="Arial" w:cs="Arial"/>
                      <w:lang w:val="ru-RU"/>
                    </w:rPr>
                    <w:t>Управљање отпадом</w:t>
                  </w:r>
                </w:p>
              </w:tc>
            </w:tr>
          </w:tbl>
          <w:p w:rsidR="00950CBB" w:rsidRPr="00EC4C8E" w:rsidRDefault="00950CBB" w:rsidP="00950CBB">
            <w:pPr>
              <w:suppressAutoHyphens w:val="0"/>
              <w:spacing w:after="0" w:line="240" w:lineRule="auto"/>
              <w:rPr>
                <w:rFonts w:ascii="Arial" w:hAnsi="Arial" w:cs="Arial"/>
                <w:lang w:val="sr-Latn-CS"/>
              </w:rPr>
            </w:pPr>
          </w:p>
        </w:tc>
      </w:tr>
      <w:tr w:rsidR="00950CBB" w:rsidRPr="00102717" w:rsidTr="00B70890">
        <w:trPr>
          <w:cantSplit/>
          <w:trHeight w:val="510"/>
        </w:trPr>
        <w:tc>
          <w:tcPr>
            <w:tcW w:w="1434" w:type="dxa"/>
          </w:tcPr>
          <w:p w:rsidR="00950CBB" w:rsidRPr="00F92611" w:rsidRDefault="00950CBB" w:rsidP="00950CBB">
            <w:pPr>
              <w:spacing w:after="0" w:line="240" w:lineRule="auto"/>
              <w:rPr>
                <w:rFonts w:ascii="Arial" w:hAnsi="Arial" w:cs="Arial"/>
                <w:b/>
              </w:rPr>
            </w:pPr>
            <w:r>
              <w:rPr>
                <w:rFonts w:ascii="Arial" w:hAnsi="Arial" w:cs="Arial"/>
                <w:b/>
              </w:rPr>
              <w:t>2.2.1</w:t>
            </w:r>
            <w:r w:rsidRPr="00F92611">
              <w:rPr>
                <w:rFonts w:ascii="Arial" w:hAnsi="Arial" w:cs="Arial"/>
                <w:b/>
              </w:rPr>
              <w:t>.</w:t>
            </w:r>
            <w:r>
              <w:rPr>
                <w:rFonts w:ascii="Arial" w:hAnsi="Arial" w:cs="Arial"/>
                <w:b/>
                <w:lang w:val="sr-Cyrl-CS"/>
              </w:rPr>
              <w:t>1</w:t>
            </w:r>
            <w:r w:rsidRPr="00F92611">
              <w:rPr>
                <w:rFonts w:ascii="Arial" w:hAnsi="Arial" w:cs="Arial"/>
                <w:b/>
              </w:rPr>
              <w:t>.</w:t>
            </w:r>
          </w:p>
        </w:tc>
        <w:tc>
          <w:tcPr>
            <w:tcW w:w="3850" w:type="dxa"/>
            <w:gridSpan w:val="2"/>
          </w:tcPr>
          <w:p w:rsidR="00950CBB" w:rsidRPr="00F92611" w:rsidRDefault="00950CBB" w:rsidP="00950CBB">
            <w:pPr>
              <w:spacing w:after="0" w:line="240" w:lineRule="auto"/>
              <w:rPr>
                <w:rFonts w:ascii="Arial" w:hAnsi="Arial" w:cs="Arial"/>
                <w:lang w:val="sr-Cyrl-RS"/>
              </w:rPr>
            </w:pPr>
            <w:r w:rsidRPr="00F92611">
              <w:rPr>
                <w:rFonts w:ascii="Arial" w:hAnsi="Arial" w:cs="Arial"/>
                <w:lang w:val="sr-Cyrl-RS"/>
              </w:rPr>
              <w:t>Ажурирање локалног плана управљања отпадом</w:t>
            </w:r>
          </w:p>
        </w:tc>
        <w:tc>
          <w:tcPr>
            <w:tcW w:w="2369" w:type="dxa"/>
            <w:gridSpan w:val="2"/>
          </w:tcPr>
          <w:p w:rsidR="00950CBB" w:rsidRPr="00F92611" w:rsidRDefault="00950CBB" w:rsidP="00950CBB">
            <w:pPr>
              <w:spacing w:after="0" w:line="240" w:lineRule="auto"/>
              <w:rPr>
                <w:rFonts w:ascii="Arial" w:hAnsi="Arial" w:cs="Arial"/>
                <w:lang w:val="sr-Cyrl-CS"/>
              </w:rPr>
            </w:pPr>
            <w:r w:rsidRPr="00F92611">
              <w:rPr>
                <w:rFonts w:ascii="Arial" w:hAnsi="Arial" w:cs="Arial"/>
                <w:lang w:val="sr-Latn-CS"/>
              </w:rPr>
              <w:t xml:space="preserve">ЈКП Комуналац </w:t>
            </w:r>
            <w:r w:rsidRPr="00F92611">
              <w:rPr>
                <w:rFonts w:ascii="Arial" w:hAnsi="Arial" w:cs="Arial"/>
                <w:lang w:val="sr-Cyrl-CS"/>
              </w:rPr>
              <w:t>О</w:t>
            </w:r>
            <w:r w:rsidRPr="00F92611">
              <w:rPr>
                <w:rFonts w:ascii="Arial" w:hAnsi="Arial" w:cs="Arial"/>
                <w:lang w:val="sr-Latn-CS"/>
              </w:rPr>
              <w:t>пштински Фонд за ЖС</w:t>
            </w:r>
          </w:p>
          <w:p w:rsidR="00950CBB" w:rsidRPr="00F92611" w:rsidRDefault="00950CBB" w:rsidP="00950CBB">
            <w:pPr>
              <w:spacing w:after="0" w:line="240" w:lineRule="auto"/>
              <w:rPr>
                <w:rFonts w:ascii="Arial" w:hAnsi="Arial" w:cs="Arial"/>
                <w:lang w:val="sr-Latn-CS"/>
              </w:rPr>
            </w:pPr>
            <w:r w:rsidRPr="00F92611">
              <w:rPr>
                <w:rFonts w:ascii="Arial" w:hAnsi="Arial" w:cs="Arial"/>
                <w:lang w:val="sr-Latn-CS"/>
              </w:rPr>
              <w:t xml:space="preserve">Фонд за заштиту ЖС </w:t>
            </w:r>
          </w:p>
        </w:tc>
        <w:tc>
          <w:tcPr>
            <w:tcW w:w="2369" w:type="dxa"/>
            <w:gridSpan w:val="3"/>
          </w:tcPr>
          <w:p w:rsidR="00950CBB" w:rsidRPr="00F92611" w:rsidRDefault="00950CBB" w:rsidP="00950CBB">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2016 – 2020.</w:t>
            </w:r>
          </w:p>
        </w:tc>
        <w:tc>
          <w:tcPr>
            <w:tcW w:w="2369" w:type="dxa"/>
            <w:gridSpan w:val="2"/>
          </w:tcPr>
          <w:p w:rsidR="00950CBB" w:rsidRPr="00F92611" w:rsidRDefault="00950CBB" w:rsidP="00950CBB">
            <w:pPr>
              <w:tabs>
                <w:tab w:val="left" w:pos="5580"/>
                <w:tab w:val="left" w:pos="6840"/>
                <w:tab w:val="left" w:pos="8460"/>
                <w:tab w:val="left" w:pos="10080"/>
              </w:tabs>
              <w:spacing w:after="0" w:line="240" w:lineRule="auto"/>
              <w:rPr>
                <w:rFonts w:ascii="Arial" w:hAnsi="Arial" w:cs="Arial"/>
                <w:lang w:val="sr-Cyrl-CS"/>
              </w:rPr>
            </w:pPr>
          </w:p>
          <w:p w:rsidR="00950CBB" w:rsidRPr="00F92611" w:rsidRDefault="00950CB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Latn-CS"/>
              </w:rPr>
              <w:t>Општина Кнић</w:t>
            </w:r>
          </w:p>
          <w:p w:rsidR="00950CBB" w:rsidRPr="00F92611" w:rsidRDefault="00950CB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Latn-CS"/>
              </w:rPr>
            </w:pPr>
            <w:r w:rsidRPr="00F92611">
              <w:rPr>
                <w:rFonts w:ascii="Arial" w:hAnsi="Arial" w:cs="Arial"/>
                <w:lang w:val="sr-Cyrl-CS"/>
              </w:rPr>
              <w:t>Донатори</w:t>
            </w:r>
          </w:p>
          <w:p w:rsidR="00950CBB" w:rsidRPr="00F92611" w:rsidRDefault="00950CB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Latn-CS"/>
              </w:rPr>
            </w:pPr>
            <w:r w:rsidRPr="00F92611">
              <w:rPr>
                <w:rFonts w:ascii="Arial" w:hAnsi="Arial" w:cs="Arial"/>
                <w:lang w:val="sr-Cyrl-CS"/>
              </w:rPr>
              <w:t>Ресорно министарство</w:t>
            </w:r>
          </w:p>
        </w:tc>
        <w:tc>
          <w:tcPr>
            <w:tcW w:w="2369" w:type="dxa"/>
          </w:tcPr>
          <w:p w:rsidR="00950CBB" w:rsidRPr="00F92611" w:rsidRDefault="00950CBB" w:rsidP="006513D1">
            <w:pPr>
              <w:numPr>
                <w:ilvl w:val="0"/>
                <w:numId w:val="92"/>
              </w:numPr>
              <w:tabs>
                <w:tab w:val="clear" w:pos="720"/>
                <w:tab w:val="num" w:pos="102"/>
                <w:tab w:val="left" w:pos="282"/>
              </w:tabs>
              <w:suppressAutoHyphens w:val="0"/>
              <w:spacing w:after="0" w:line="240" w:lineRule="auto"/>
              <w:ind w:left="132" w:hanging="132"/>
              <w:rPr>
                <w:rFonts w:ascii="Arial" w:hAnsi="Arial" w:cs="Arial"/>
                <w:lang w:val="sr-Latn-CS"/>
              </w:rPr>
            </w:pPr>
            <w:r w:rsidRPr="00F92611">
              <w:rPr>
                <w:rFonts w:ascii="Arial" w:hAnsi="Arial" w:cs="Arial"/>
                <w:lang w:val="sr-Latn-CS"/>
              </w:rPr>
              <w:t>Израђен план</w:t>
            </w:r>
          </w:p>
        </w:tc>
      </w:tr>
      <w:tr w:rsidR="00950CBB" w:rsidRPr="00102717" w:rsidTr="00B70890">
        <w:trPr>
          <w:cantSplit/>
          <w:trHeight w:val="510"/>
        </w:trPr>
        <w:tc>
          <w:tcPr>
            <w:tcW w:w="1434" w:type="dxa"/>
          </w:tcPr>
          <w:p w:rsidR="00950CBB" w:rsidRPr="00F92611" w:rsidRDefault="00950CBB" w:rsidP="00950CBB">
            <w:pPr>
              <w:spacing w:after="0" w:line="240" w:lineRule="auto"/>
              <w:rPr>
                <w:rFonts w:ascii="Arial" w:hAnsi="Arial" w:cs="Arial"/>
                <w:b/>
              </w:rPr>
            </w:pPr>
            <w:r>
              <w:rPr>
                <w:rFonts w:ascii="Arial" w:hAnsi="Arial" w:cs="Arial"/>
                <w:b/>
              </w:rPr>
              <w:t>2.2</w:t>
            </w:r>
            <w:r w:rsidRPr="00F92611">
              <w:rPr>
                <w:rFonts w:ascii="Arial" w:hAnsi="Arial" w:cs="Arial"/>
                <w:b/>
              </w:rPr>
              <w:t>.1.</w:t>
            </w:r>
            <w:r>
              <w:rPr>
                <w:rFonts w:ascii="Arial" w:hAnsi="Arial" w:cs="Arial"/>
                <w:b/>
                <w:lang w:val="sr-Cyrl-CS"/>
              </w:rPr>
              <w:t>2</w:t>
            </w:r>
            <w:r w:rsidRPr="00F92611">
              <w:rPr>
                <w:rFonts w:ascii="Arial" w:hAnsi="Arial" w:cs="Arial"/>
                <w:b/>
              </w:rPr>
              <w:t>.</w:t>
            </w:r>
          </w:p>
        </w:tc>
        <w:tc>
          <w:tcPr>
            <w:tcW w:w="3850" w:type="dxa"/>
            <w:gridSpan w:val="2"/>
          </w:tcPr>
          <w:p w:rsidR="00950CBB" w:rsidRPr="00F92611" w:rsidRDefault="00950CBB" w:rsidP="00950CBB">
            <w:pPr>
              <w:spacing w:after="0" w:line="240" w:lineRule="auto"/>
              <w:rPr>
                <w:rFonts w:ascii="Arial" w:hAnsi="Arial" w:cs="Arial"/>
                <w:lang w:val="sr-Cyrl-RS"/>
              </w:rPr>
            </w:pPr>
            <w:r w:rsidRPr="00F92611">
              <w:rPr>
                <w:rFonts w:ascii="Arial" w:hAnsi="Arial" w:cs="Arial"/>
                <w:lang w:val="sr-Cyrl-RS"/>
              </w:rPr>
              <w:t>Израда пројекта трансфер станице – рециклажног центра на планираној локацији</w:t>
            </w:r>
          </w:p>
        </w:tc>
        <w:tc>
          <w:tcPr>
            <w:tcW w:w="2369" w:type="dxa"/>
            <w:gridSpan w:val="2"/>
          </w:tcPr>
          <w:p w:rsidR="00950CBB" w:rsidRPr="00F92611" w:rsidRDefault="00950CBB" w:rsidP="00950CBB">
            <w:pPr>
              <w:spacing w:after="0" w:line="240" w:lineRule="auto"/>
              <w:rPr>
                <w:rFonts w:ascii="Arial" w:hAnsi="Arial" w:cs="Arial"/>
                <w:lang w:val="sr-Cyrl-CS"/>
              </w:rPr>
            </w:pPr>
            <w:r w:rsidRPr="00F92611">
              <w:rPr>
                <w:rFonts w:ascii="Arial" w:hAnsi="Arial" w:cs="Arial"/>
                <w:lang w:val="sr-Latn-CS"/>
              </w:rPr>
              <w:t xml:space="preserve">ЈКП Комуналац </w:t>
            </w:r>
            <w:r w:rsidRPr="00F92611">
              <w:rPr>
                <w:rFonts w:ascii="Arial" w:hAnsi="Arial" w:cs="Arial"/>
                <w:lang w:val="sr-Cyrl-CS"/>
              </w:rPr>
              <w:t>О</w:t>
            </w:r>
            <w:r w:rsidRPr="00F92611">
              <w:rPr>
                <w:rFonts w:ascii="Arial" w:hAnsi="Arial" w:cs="Arial"/>
                <w:lang w:val="sr-Latn-CS"/>
              </w:rPr>
              <w:t>пштински Фонд за ЖС</w:t>
            </w:r>
          </w:p>
          <w:p w:rsidR="00950CBB" w:rsidRPr="00F92611" w:rsidRDefault="00950CBB" w:rsidP="00950CBB">
            <w:pPr>
              <w:spacing w:after="0" w:line="240" w:lineRule="auto"/>
              <w:rPr>
                <w:rFonts w:ascii="Arial" w:hAnsi="Arial" w:cs="Arial"/>
                <w:lang w:val="sr-Latn-CS"/>
              </w:rPr>
            </w:pPr>
          </w:p>
        </w:tc>
        <w:tc>
          <w:tcPr>
            <w:tcW w:w="2369" w:type="dxa"/>
            <w:gridSpan w:val="3"/>
          </w:tcPr>
          <w:p w:rsidR="00950CBB" w:rsidRPr="00F92611" w:rsidRDefault="00950CBB" w:rsidP="00950CBB">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2016 – 2020.</w:t>
            </w:r>
          </w:p>
        </w:tc>
        <w:tc>
          <w:tcPr>
            <w:tcW w:w="2369" w:type="dxa"/>
            <w:gridSpan w:val="2"/>
          </w:tcPr>
          <w:p w:rsidR="00950CBB" w:rsidRPr="00355F0F" w:rsidRDefault="00950CB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Latn-CS"/>
              </w:rPr>
            </w:pPr>
            <w:r w:rsidRPr="00F92611">
              <w:rPr>
                <w:rFonts w:ascii="Arial" w:hAnsi="Arial" w:cs="Arial"/>
                <w:lang w:val="sr-Latn-CS"/>
              </w:rPr>
              <w:t>Општина Кнић</w:t>
            </w:r>
          </w:p>
          <w:p w:rsidR="00950CBB" w:rsidRPr="00F92611" w:rsidRDefault="00950CBB"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355F0F">
              <w:rPr>
                <w:rFonts w:ascii="Arial" w:hAnsi="Arial" w:cs="Arial"/>
                <w:lang w:val="sr-Latn-CS"/>
              </w:rPr>
              <w:t>Донатори</w:t>
            </w:r>
          </w:p>
        </w:tc>
        <w:tc>
          <w:tcPr>
            <w:tcW w:w="2369" w:type="dxa"/>
          </w:tcPr>
          <w:p w:rsidR="00950CBB" w:rsidRPr="00F92611" w:rsidRDefault="00950CBB" w:rsidP="006513D1">
            <w:pPr>
              <w:numPr>
                <w:ilvl w:val="0"/>
                <w:numId w:val="92"/>
              </w:numPr>
              <w:tabs>
                <w:tab w:val="clear" w:pos="720"/>
                <w:tab w:val="num" w:pos="282"/>
              </w:tabs>
              <w:suppressAutoHyphens w:val="0"/>
              <w:spacing w:after="0" w:line="240" w:lineRule="auto"/>
              <w:ind w:left="132" w:hanging="132"/>
              <w:rPr>
                <w:rFonts w:ascii="Arial" w:hAnsi="Arial" w:cs="Arial"/>
                <w:lang w:val="sr-Cyrl-CS"/>
              </w:rPr>
            </w:pPr>
            <w:r w:rsidRPr="00F92611">
              <w:rPr>
                <w:rFonts w:ascii="Arial" w:hAnsi="Arial" w:cs="Arial"/>
                <w:lang w:val="sr-Cyrl-CS"/>
              </w:rPr>
              <w:t>Израђен пројекат</w:t>
            </w:r>
          </w:p>
        </w:tc>
      </w:tr>
      <w:tr w:rsidR="00950CBB" w:rsidRPr="00102717" w:rsidTr="00B70890">
        <w:trPr>
          <w:cantSplit/>
          <w:trHeight w:val="510"/>
        </w:trPr>
        <w:tc>
          <w:tcPr>
            <w:tcW w:w="1434" w:type="dxa"/>
          </w:tcPr>
          <w:p w:rsidR="00950CBB" w:rsidRPr="00EC4C8E" w:rsidRDefault="00950CBB" w:rsidP="00950CBB">
            <w:pPr>
              <w:spacing w:after="0" w:line="240" w:lineRule="auto"/>
              <w:rPr>
                <w:rFonts w:ascii="Arial" w:hAnsi="Arial" w:cs="Arial"/>
                <w:b/>
              </w:rPr>
            </w:pPr>
            <w:r>
              <w:rPr>
                <w:rFonts w:ascii="Arial" w:hAnsi="Arial" w:cs="Arial"/>
                <w:b/>
                <w:lang w:val="ru-RU"/>
              </w:rPr>
              <w:t>2.2.1.3</w:t>
            </w:r>
            <w:r w:rsidRPr="00EC4C8E">
              <w:rPr>
                <w:rFonts w:ascii="Arial" w:hAnsi="Arial" w:cs="Arial"/>
                <w:b/>
                <w:lang w:val="ru-RU"/>
              </w:rPr>
              <w:t>.</w:t>
            </w:r>
          </w:p>
        </w:tc>
        <w:tc>
          <w:tcPr>
            <w:tcW w:w="3850" w:type="dxa"/>
            <w:gridSpan w:val="2"/>
          </w:tcPr>
          <w:p w:rsidR="00950CBB" w:rsidRPr="00EC4C8E" w:rsidRDefault="00950CBB" w:rsidP="00950CBB">
            <w:pPr>
              <w:spacing w:after="0" w:line="240" w:lineRule="auto"/>
              <w:rPr>
                <w:rFonts w:ascii="Arial" w:hAnsi="Arial" w:cs="Arial"/>
                <w:lang w:val="sr-Latn-CS"/>
              </w:rPr>
            </w:pPr>
            <w:r w:rsidRPr="00EC4C8E">
              <w:rPr>
                <w:rFonts w:ascii="Arial" w:hAnsi="Arial" w:cs="Arial"/>
                <w:lang w:val="sr-Latn-CS"/>
              </w:rPr>
              <w:t>Реализација сабирне станице- рециклажног дворишта</w:t>
            </w:r>
          </w:p>
          <w:p w:rsidR="00950CBB" w:rsidRPr="00EC4C8E" w:rsidRDefault="00950CBB" w:rsidP="00950CBB">
            <w:pPr>
              <w:spacing w:after="0" w:line="240" w:lineRule="auto"/>
              <w:rPr>
                <w:rFonts w:ascii="Arial" w:hAnsi="Arial" w:cs="Arial"/>
                <w:lang w:val="sr-Cyrl-RS"/>
              </w:rPr>
            </w:pPr>
            <w:r w:rsidRPr="00EC4C8E">
              <w:rPr>
                <w:rFonts w:ascii="Arial" w:hAnsi="Arial" w:cs="Arial"/>
                <w:lang w:val="sr-Cyrl-RS"/>
              </w:rPr>
              <w:t>Реализација трансфер станице – рециклажног центра</w:t>
            </w:r>
          </w:p>
        </w:tc>
        <w:tc>
          <w:tcPr>
            <w:tcW w:w="2369" w:type="dxa"/>
            <w:gridSpan w:val="2"/>
          </w:tcPr>
          <w:p w:rsidR="00950CBB" w:rsidRPr="00EC4C8E" w:rsidRDefault="00950CBB" w:rsidP="00950CBB">
            <w:pPr>
              <w:spacing w:after="0" w:line="240" w:lineRule="auto"/>
              <w:rPr>
                <w:rFonts w:ascii="Arial" w:hAnsi="Arial" w:cs="Arial"/>
                <w:lang w:val="sr-Cyrl-CS"/>
              </w:rPr>
            </w:pPr>
            <w:r w:rsidRPr="00EC4C8E">
              <w:rPr>
                <w:rFonts w:ascii="Arial" w:hAnsi="Arial" w:cs="Arial"/>
                <w:lang w:val="sr-Latn-CS"/>
              </w:rPr>
              <w:t xml:space="preserve">ЈКП Комуналац </w:t>
            </w:r>
            <w:r w:rsidRPr="00EC4C8E">
              <w:rPr>
                <w:rFonts w:ascii="Arial" w:hAnsi="Arial" w:cs="Arial"/>
                <w:lang w:val="sr-Cyrl-CS"/>
              </w:rPr>
              <w:t>О</w:t>
            </w:r>
            <w:r w:rsidRPr="00EC4C8E">
              <w:rPr>
                <w:rFonts w:ascii="Arial" w:hAnsi="Arial" w:cs="Arial"/>
                <w:lang w:val="sr-Latn-CS"/>
              </w:rPr>
              <w:t>пштински Фонд за ЖС</w:t>
            </w:r>
          </w:p>
          <w:p w:rsidR="00950CBB" w:rsidRPr="00EC4C8E" w:rsidRDefault="00950CBB" w:rsidP="00950CBB">
            <w:pPr>
              <w:tabs>
                <w:tab w:val="left" w:pos="5580"/>
                <w:tab w:val="left" w:pos="6840"/>
                <w:tab w:val="left" w:pos="8460"/>
                <w:tab w:val="left" w:pos="10080"/>
              </w:tabs>
              <w:spacing w:after="0" w:line="240" w:lineRule="auto"/>
              <w:rPr>
                <w:rFonts w:ascii="Arial" w:hAnsi="Arial" w:cs="Arial"/>
                <w:lang w:val="sr-Cyrl-CS"/>
              </w:rPr>
            </w:pPr>
          </w:p>
        </w:tc>
        <w:tc>
          <w:tcPr>
            <w:tcW w:w="2369" w:type="dxa"/>
            <w:gridSpan w:val="3"/>
          </w:tcPr>
          <w:p w:rsidR="00950CBB" w:rsidRPr="00EC4C8E" w:rsidRDefault="00950CBB" w:rsidP="00950CBB">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2016 – 2020.</w:t>
            </w:r>
          </w:p>
        </w:tc>
        <w:tc>
          <w:tcPr>
            <w:tcW w:w="2369" w:type="dxa"/>
            <w:gridSpan w:val="2"/>
          </w:tcPr>
          <w:p w:rsidR="00950CBB" w:rsidRPr="00EC4C8E" w:rsidRDefault="00950CBB"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Општина Кнић</w:t>
            </w:r>
          </w:p>
          <w:p w:rsidR="00950CBB" w:rsidRPr="00EC4C8E" w:rsidRDefault="00950CBB"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RS"/>
              </w:rPr>
              <w:t>Фондови</w:t>
            </w:r>
          </w:p>
          <w:p w:rsidR="00950CBB" w:rsidRPr="00EC4C8E" w:rsidRDefault="00950CBB"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Р</w:t>
            </w:r>
            <w:r w:rsidRPr="00EC4C8E">
              <w:rPr>
                <w:rFonts w:ascii="Arial" w:hAnsi="Arial" w:cs="Arial"/>
                <w:lang w:val="sr-Latn-CS"/>
              </w:rPr>
              <w:t>есорна министарства</w:t>
            </w:r>
          </w:p>
        </w:tc>
        <w:tc>
          <w:tcPr>
            <w:tcW w:w="2369" w:type="dxa"/>
          </w:tcPr>
          <w:p w:rsidR="00950CBB" w:rsidRPr="00EC4C8E" w:rsidRDefault="00950CBB"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 објекат</w:t>
            </w:r>
          </w:p>
        </w:tc>
      </w:tr>
      <w:tr w:rsidR="00950CBB" w:rsidRPr="00102717" w:rsidTr="00B70890">
        <w:trPr>
          <w:cantSplit/>
          <w:trHeight w:val="510"/>
        </w:trPr>
        <w:tc>
          <w:tcPr>
            <w:tcW w:w="1434" w:type="dxa"/>
          </w:tcPr>
          <w:p w:rsidR="00950CBB" w:rsidRPr="00EC4C8E" w:rsidRDefault="00950CBB" w:rsidP="00950CBB">
            <w:pPr>
              <w:spacing w:after="0" w:line="240" w:lineRule="auto"/>
              <w:rPr>
                <w:rFonts w:ascii="Arial" w:hAnsi="Arial" w:cs="Arial"/>
                <w:b/>
              </w:rPr>
            </w:pPr>
            <w:r>
              <w:rPr>
                <w:rFonts w:ascii="Arial" w:hAnsi="Arial" w:cs="Arial"/>
                <w:b/>
                <w:lang w:val="ru-RU"/>
              </w:rPr>
              <w:t>2.2.1.4</w:t>
            </w:r>
            <w:r w:rsidRPr="00EC4C8E">
              <w:rPr>
                <w:rFonts w:ascii="Arial" w:hAnsi="Arial" w:cs="Arial"/>
                <w:b/>
                <w:lang w:val="ru-RU"/>
              </w:rPr>
              <w:t>.</w:t>
            </w:r>
          </w:p>
        </w:tc>
        <w:tc>
          <w:tcPr>
            <w:tcW w:w="3850" w:type="dxa"/>
            <w:gridSpan w:val="2"/>
          </w:tcPr>
          <w:p w:rsidR="00950CBB" w:rsidRPr="00EC4C8E" w:rsidRDefault="00950CBB" w:rsidP="00950CBB">
            <w:pPr>
              <w:spacing w:after="0" w:line="240" w:lineRule="auto"/>
              <w:rPr>
                <w:rFonts w:ascii="Arial" w:hAnsi="Arial" w:cs="Arial"/>
                <w:lang w:val="sr-Latn-CS"/>
              </w:rPr>
            </w:pPr>
            <w:r w:rsidRPr="00EC4C8E">
              <w:rPr>
                <w:rFonts w:ascii="Arial" w:hAnsi="Arial" w:cs="Arial"/>
                <w:lang w:val="sr-Latn-CS"/>
              </w:rPr>
              <w:t>Реализација пројекта санације и рекултивације сметлишта и дивљих депонија</w:t>
            </w:r>
          </w:p>
        </w:tc>
        <w:tc>
          <w:tcPr>
            <w:tcW w:w="2369" w:type="dxa"/>
            <w:gridSpan w:val="2"/>
          </w:tcPr>
          <w:p w:rsidR="00950CBB" w:rsidRPr="00EC4C8E" w:rsidRDefault="00950CBB" w:rsidP="00950CBB">
            <w:pPr>
              <w:spacing w:after="0" w:line="240" w:lineRule="auto"/>
              <w:rPr>
                <w:rFonts w:ascii="Arial" w:hAnsi="Arial" w:cs="Arial"/>
                <w:lang w:val="sr-Cyrl-CS"/>
              </w:rPr>
            </w:pPr>
            <w:r w:rsidRPr="00EC4C8E">
              <w:rPr>
                <w:rFonts w:ascii="Arial" w:hAnsi="Arial" w:cs="Arial"/>
                <w:lang w:val="sr-Latn-CS"/>
              </w:rPr>
              <w:t xml:space="preserve">ЈКП Комуналац </w:t>
            </w:r>
            <w:r w:rsidRPr="00EC4C8E">
              <w:rPr>
                <w:rFonts w:ascii="Arial" w:hAnsi="Arial" w:cs="Arial"/>
                <w:lang w:val="sr-Cyrl-CS"/>
              </w:rPr>
              <w:t>О</w:t>
            </w:r>
            <w:r w:rsidRPr="00EC4C8E">
              <w:rPr>
                <w:rFonts w:ascii="Arial" w:hAnsi="Arial" w:cs="Arial"/>
                <w:lang w:val="sr-Latn-CS"/>
              </w:rPr>
              <w:t>пштински Фонд за ЖС</w:t>
            </w:r>
          </w:p>
          <w:p w:rsidR="00950CBB" w:rsidRPr="00EC4C8E" w:rsidRDefault="00950CBB" w:rsidP="00950CBB">
            <w:pPr>
              <w:spacing w:after="0" w:line="240" w:lineRule="auto"/>
              <w:rPr>
                <w:rFonts w:ascii="Arial" w:hAnsi="Arial" w:cs="Arial"/>
                <w:lang w:val="sr-Cyrl-CS"/>
              </w:rPr>
            </w:pPr>
          </w:p>
        </w:tc>
        <w:tc>
          <w:tcPr>
            <w:tcW w:w="2369" w:type="dxa"/>
            <w:gridSpan w:val="3"/>
          </w:tcPr>
          <w:p w:rsidR="00950CBB" w:rsidRPr="00EC4C8E" w:rsidRDefault="00950CBB" w:rsidP="00950CBB">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2016 – 2020.</w:t>
            </w:r>
          </w:p>
        </w:tc>
        <w:tc>
          <w:tcPr>
            <w:tcW w:w="2369" w:type="dxa"/>
            <w:gridSpan w:val="2"/>
          </w:tcPr>
          <w:p w:rsidR="00950CBB" w:rsidRPr="00EC4C8E" w:rsidRDefault="00950CBB" w:rsidP="00950CBB">
            <w:pPr>
              <w:spacing w:after="0" w:line="240" w:lineRule="auto"/>
              <w:rPr>
                <w:rFonts w:ascii="Arial" w:hAnsi="Arial" w:cs="Arial"/>
                <w:lang w:val="sr-Cyrl-CS"/>
              </w:rPr>
            </w:pPr>
          </w:p>
          <w:p w:rsidR="00950CBB" w:rsidRPr="00EC4C8E" w:rsidRDefault="00950CBB"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Општина Кнић</w:t>
            </w:r>
          </w:p>
          <w:p w:rsidR="00950CBB" w:rsidRPr="00EC4C8E" w:rsidRDefault="00950CBB"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RS"/>
              </w:rPr>
              <w:t>Фондови</w:t>
            </w:r>
          </w:p>
          <w:p w:rsidR="00950CBB" w:rsidRPr="00EC4C8E" w:rsidRDefault="00950CBB" w:rsidP="006513D1">
            <w:pPr>
              <w:numPr>
                <w:ilvl w:val="0"/>
                <w:numId w:val="92"/>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Cyrl-CS"/>
              </w:rPr>
              <w:t>Р</w:t>
            </w:r>
            <w:r w:rsidRPr="00EC4C8E">
              <w:rPr>
                <w:rFonts w:ascii="Arial" w:hAnsi="Arial" w:cs="Arial"/>
                <w:lang w:val="sr-Latn-CS"/>
              </w:rPr>
              <w:t>есорна министарства</w:t>
            </w:r>
          </w:p>
        </w:tc>
        <w:tc>
          <w:tcPr>
            <w:tcW w:w="2369" w:type="dxa"/>
          </w:tcPr>
          <w:p w:rsidR="00950CBB" w:rsidRPr="00EC4C8E" w:rsidRDefault="00950CBB"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Изграђен објекат</w:t>
            </w:r>
          </w:p>
        </w:tc>
      </w:tr>
      <w:tr w:rsidR="00950CBB" w:rsidRPr="00102717" w:rsidTr="00B70890">
        <w:trPr>
          <w:cantSplit/>
          <w:trHeight w:val="510"/>
        </w:trPr>
        <w:tc>
          <w:tcPr>
            <w:tcW w:w="1434" w:type="dxa"/>
            <w:tcBorders>
              <w:bottom w:val="single" w:sz="4" w:space="0" w:color="auto"/>
            </w:tcBorders>
          </w:tcPr>
          <w:p w:rsidR="00950CBB" w:rsidRPr="00EC4C8E" w:rsidRDefault="00950CBB" w:rsidP="00950CBB">
            <w:pPr>
              <w:spacing w:after="0" w:line="240" w:lineRule="auto"/>
              <w:rPr>
                <w:rFonts w:ascii="Arial" w:hAnsi="Arial" w:cs="Arial"/>
                <w:b/>
              </w:rPr>
            </w:pPr>
            <w:r>
              <w:rPr>
                <w:rFonts w:ascii="Arial" w:hAnsi="Arial" w:cs="Arial"/>
                <w:b/>
                <w:lang w:val="ru-RU"/>
              </w:rPr>
              <w:t>2.2.1.5</w:t>
            </w:r>
            <w:r w:rsidRPr="00EC4C8E">
              <w:rPr>
                <w:rFonts w:ascii="Arial" w:hAnsi="Arial" w:cs="Arial"/>
                <w:b/>
                <w:lang w:val="ru-RU"/>
              </w:rPr>
              <w:t>.</w:t>
            </w:r>
          </w:p>
        </w:tc>
        <w:tc>
          <w:tcPr>
            <w:tcW w:w="3850" w:type="dxa"/>
            <w:gridSpan w:val="2"/>
            <w:tcBorders>
              <w:bottom w:val="single" w:sz="4" w:space="0" w:color="auto"/>
            </w:tcBorders>
          </w:tcPr>
          <w:p w:rsidR="00950CBB" w:rsidRPr="00EC4C8E" w:rsidRDefault="00950CBB" w:rsidP="00950CBB">
            <w:pPr>
              <w:spacing w:after="0" w:line="240" w:lineRule="auto"/>
              <w:rPr>
                <w:rFonts w:ascii="Arial" w:hAnsi="Arial" w:cs="Arial"/>
                <w:lang w:val="sr-Cyrl-RS"/>
              </w:rPr>
            </w:pPr>
            <w:r w:rsidRPr="00EC4C8E">
              <w:rPr>
                <w:rFonts w:ascii="Arial" w:hAnsi="Arial" w:cs="Arial"/>
                <w:lang w:val="sr-Cyrl-RS"/>
              </w:rPr>
              <w:t>Учешће у развоју регионалног цен</w:t>
            </w:r>
            <w:r>
              <w:rPr>
                <w:rFonts w:ascii="Arial" w:hAnsi="Arial" w:cs="Arial"/>
                <w:lang w:val="sr-Cyrl-RS"/>
              </w:rPr>
              <w:t>тра за управљање отпадом -</w:t>
            </w:r>
          </w:p>
          <w:p w:rsidR="00950CBB" w:rsidRPr="00EC4C8E" w:rsidRDefault="00950CBB" w:rsidP="00950CBB">
            <w:pPr>
              <w:spacing w:after="0" w:line="240" w:lineRule="auto"/>
              <w:rPr>
                <w:rFonts w:ascii="Arial" w:hAnsi="Arial" w:cs="Arial"/>
                <w:lang w:val="sr-Cyrl-RS"/>
              </w:rPr>
            </w:pPr>
            <w:r w:rsidRPr="00EC4C8E">
              <w:rPr>
                <w:rFonts w:ascii="Arial" w:hAnsi="Arial" w:cs="Arial"/>
                <w:lang w:val="sr-Cyrl-RS"/>
              </w:rPr>
              <w:t>Регионализација управљања отпадом</w:t>
            </w:r>
          </w:p>
        </w:tc>
        <w:tc>
          <w:tcPr>
            <w:tcW w:w="2369" w:type="dxa"/>
            <w:gridSpan w:val="2"/>
            <w:tcBorders>
              <w:bottom w:val="single" w:sz="4" w:space="0" w:color="auto"/>
            </w:tcBorders>
          </w:tcPr>
          <w:p w:rsidR="00950CBB" w:rsidRPr="00EC4C8E" w:rsidRDefault="00950CBB" w:rsidP="00950CBB">
            <w:pPr>
              <w:spacing w:after="0" w:line="240" w:lineRule="auto"/>
              <w:rPr>
                <w:rFonts w:ascii="Arial" w:hAnsi="Arial" w:cs="Arial"/>
                <w:lang w:val="sr-Cyrl-CS"/>
              </w:rPr>
            </w:pPr>
            <w:r w:rsidRPr="00EC4C8E">
              <w:rPr>
                <w:rFonts w:ascii="Arial" w:hAnsi="Arial" w:cs="Arial"/>
                <w:lang w:val="sr-Latn-CS"/>
              </w:rPr>
              <w:t>ЈКП Комуналац</w:t>
            </w:r>
          </w:p>
          <w:p w:rsidR="00950CBB" w:rsidRPr="00EC4C8E" w:rsidRDefault="00950CBB" w:rsidP="00950CBB">
            <w:pPr>
              <w:spacing w:after="0" w:line="240" w:lineRule="auto"/>
              <w:rPr>
                <w:rFonts w:ascii="Arial" w:hAnsi="Arial" w:cs="Arial"/>
                <w:lang w:val="sr-Cyrl-CS"/>
              </w:rPr>
            </w:pPr>
            <w:r w:rsidRPr="00EC4C8E">
              <w:rPr>
                <w:rFonts w:ascii="Arial" w:hAnsi="Arial" w:cs="Arial"/>
                <w:lang w:val="sr-Cyrl-CS"/>
              </w:rPr>
              <w:t>Општина Кнић</w:t>
            </w:r>
          </w:p>
          <w:p w:rsidR="00950CBB" w:rsidRPr="00EC4C8E" w:rsidRDefault="00950CBB" w:rsidP="00950CBB">
            <w:pPr>
              <w:spacing w:after="0" w:line="240" w:lineRule="auto"/>
              <w:rPr>
                <w:rFonts w:ascii="Arial" w:hAnsi="Arial" w:cs="Arial"/>
                <w:lang w:val="sr-Cyrl-CS"/>
              </w:rPr>
            </w:pPr>
          </w:p>
        </w:tc>
        <w:tc>
          <w:tcPr>
            <w:tcW w:w="2369" w:type="dxa"/>
            <w:gridSpan w:val="3"/>
            <w:tcBorders>
              <w:bottom w:val="single" w:sz="4" w:space="0" w:color="auto"/>
            </w:tcBorders>
          </w:tcPr>
          <w:p w:rsidR="00950CBB" w:rsidRPr="00EC4C8E" w:rsidRDefault="00950CBB" w:rsidP="00950CBB">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2016 – 2020.</w:t>
            </w:r>
          </w:p>
        </w:tc>
        <w:tc>
          <w:tcPr>
            <w:tcW w:w="2369" w:type="dxa"/>
            <w:gridSpan w:val="2"/>
            <w:tcBorders>
              <w:bottom w:val="single" w:sz="4" w:space="0" w:color="auto"/>
            </w:tcBorders>
          </w:tcPr>
          <w:p w:rsidR="00950CBB" w:rsidRPr="000D44D6" w:rsidRDefault="00950CBB"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Општина Кнић</w:t>
            </w:r>
          </w:p>
          <w:p w:rsidR="00950CBB" w:rsidRPr="00EC4C8E" w:rsidRDefault="00950CBB"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Р</w:t>
            </w:r>
            <w:r w:rsidRPr="00EC4C8E">
              <w:rPr>
                <w:rFonts w:ascii="Arial" w:hAnsi="Arial" w:cs="Arial"/>
                <w:lang w:val="sr-Latn-CS"/>
              </w:rPr>
              <w:t>есорна министарства</w:t>
            </w:r>
          </w:p>
          <w:p w:rsidR="00950CBB" w:rsidRPr="00EC4C8E" w:rsidRDefault="00950CBB" w:rsidP="002B68AC">
            <w:pPr>
              <w:suppressAutoHyphens w:val="0"/>
              <w:spacing w:after="0" w:line="240" w:lineRule="auto"/>
              <w:ind w:left="312"/>
              <w:rPr>
                <w:rFonts w:ascii="Arial" w:hAnsi="Arial" w:cs="Arial"/>
                <w:lang w:val="sr-Cyrl-CS"/>
              </w:rPr>
            </w:pPr>
          </w:p>
        </w:tc>
        <w:tc>
          <w:tcPr>
            <w:tcW w:w="2369" w:type="dxa"/>
            <w:tcBorders>
              <w:bottom w:val="single" w:sz="4" w:space="0" w:color="auto"/>
            </w:tcBorders>
          </w:tcPr>
          <w:p w:rsidR="00950CBB" w:rsidRPr="00EC4C8E" w:rsidRDefault="00950CBB"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Реализација пројекта</w:t>
            </w:r>
          </w:p>
        </w:tc>
      </w:tr>
      <w:tr w:rsidR="00950CBB" w:rsidRPr="00102717" w:rsidTr="00B70890">
        <w:trPr>
          <w:cantSplit/>
          <w:trHeight w:val="510"/>
        </w:trPr>
        <w:tc>
          <w:tcPr>
            <w:tcW w:w="1434" w:type="dxa"/>
            <w:tcBorders>
              <w:bottom w:val="single" w:sz="4" w:space="0" w:color="auto"/>
            </w:tcBorders>
          </w:tcPr>
          <w:p w:rsidR="00950CBB" w:rsidRPr="00EC4C8E" w:rsidRDefault="00950CBB" w:rsidP="00950CBB">
            <w:pPr>
              <w:spacing w:after="0" w:line="240" w:lineRule="auto"/>
              <w:rPr>
                <w:rFonts w:ascii="Arial" w:hAnsi="Arial" w:cs="Arial"/>
                <w:b/>
                <w:lang w:val="ru-RU"/>
              </w:rPr>
            </w:pPr>
            <w:r>
              <w:rPr>
                <w:rFonts w:ascii="Arial" w:hAnsi="Arial" w:cs="Arial"/>
                <w:b/>
                <w:lang w:val="ru-RU"/>
              </w:rPr>
              <w:t>2.2.1.6.</w:t>
            </w:r>
          </w:p>
        </w:tc>
        <w:tc>
          <w:tcPr>
            <w:tcW w:w="3850" w:type="dxa"/>
            <w:gridSpan w:val="2"/>
            <w:tcBorders>
              <w:bottom w:val="single" w:sz="4" w:space="0" w:color="auto"/>
            </w:tcBorders>
          </w:tcPr>
          <w:p w:rsidR="00950CBB" w:rsidRPr="00EC4C8E" w:rsidRDefault="00950CBB" w:rsidP="00950CBB">
            <w:pPr>
              <w:spacing w:after="0" w:line="240" w:lineRule="auto"/>
              <w:rPr>
                <w:rFonts w:ascii="Arial" w:hAnsi="Arial" w:cs="Arial"/>
                <w:lang w:val="sr-Cyrl-RS"/>
              </w:rPr>
            </w:pPr>
            <w:r>
              <w:rPr>
                <w:rFonts w:ascii="Arial" w:hAnsi="Arial" w:cs="Arial"/>
                <w:lang w:val="sr-Cyrl-RS"/>
              </w:rPr>
              <w:t>Заштита и обезбеђење депоније у Рашковићу</w:t>
            </w:r>
          </w:p>
        </w:tc>
        <w:tc>
          <w:tcPr>
            <w:tcW w:w="2369" w:type="dxa"/>
            <w:gridSpan w:val="2"/>
            <w:tcBorders>
              <w:bottom w:val="single" w:sz="4" w:space="0" w:color="auto"/>
            </w:tcBorders>
          </w:tcPr>
          <w:p w:rsidR="00950CBB" w:rsidRPr="00EC4C8E" w:rsidRDefault="00950CBB" w:rsidP="00950CBB">
            <w:pPr>
              <w:spacing w:after="0" w:line="240" w:lineRule="auto"/>
              <w:rPr>
                <w:rFonts w:ascii="Arial" w:hAnsi="Arial" w:cs="Arial"/>
                <w:lang w:val="sr-Latn-CS"/>
              </w:rPr>
            </w:pPr>
            <w:r>
              <w:rPr>
                <w:rFonts w:ascii="Arial" w:hAnsi="Arial" w:cs="Arial"/>
                <w:lang w:val="sr-Cyrl-RS"/>
              </w:rPr>
              <w:t>ЈКП Комуналац</w:t>
            </w:r>
          </w:p>
        </w:tc>
        <w:tc>
          <w:tcPr>
            <w:tcW w:w="2369" w:type="dxa"/>
            <w:gridSpan w:val="3"/>
            <w:tcBorders>
              <w:bottom w:val="single" w:sz="4" w:space="0" w:color="auto"/>
            </w:tcBorders>
          </w:tcPr>
          <w:p w:rsidR="00950CBB" w:rsidRDefault="00950CBB" w:rsidP="00950CBB">
            <w:pPr>
              <w:tabs>
                <w:tab w:val="left" w:pos="5580"/>
                <w:tab w:val="left" w:pos="6840"/>
                <w:tab w:val="left" w:pos="8460"/>
                <w:tab w:val="left" w:pos="10080"/>
              </w:tabs>
              <w:spacing w:after="0" w:line="240" w:lineRule="auto"/>
              <w:jc w:val="center"/>
              <w:rPr>
                <w:rFonts w:ascii="Arial" w:hAnsi="Arial" w:cs="Arial"/>
                <w:lang w:val="sr-Cyrl-RS"/>
              </w:rPr>
            </w:pPr>
            <w:r>
              <w:rPr>
                <w:rFonts w:ascii="Arial" w:hAnsi="Arial" w:cs="Arial"/>
                <w:lang w:val="sr-Cyrl-RS"/>
              </w:rPr>
              <w:t>2017.</w:t>
            </w:r>
          </w:p>
        </w:tc>
        <w:tc>
          <w:tcPr>
            <w:tcW w:w="2369" w:type="dxa"/>
            <w:gridSpan w:val="2"/>
            <w:tcBorders>
              <w:bottom w:val="single" w:sz="4" w:space="0" w:color="auto"/>
            </w:tcBorders>
          </w:tcPr>
          <w:p w:rsidR="00950CBB" w:rsidRPr="00EC4C8E" w:rsidRDefault="00950CBB" w:rsidP="006513D1">
            <w:pPr>
              <w:numPr>
                <w:ilvl w:val="0"/>
                <w:numId w:val="92"/>
              </w:numPr>
              <w:tabs>
                <w:tab w:val="clear" w:pos="720"/>
                <w:tab w:val="num" w:pos="312"/>
              </w:tabs>
              <w:suppressAutoHyphens w:val="0"/>
              <w:spacing w:after="0" w:line="240" w:lineRule="auto"/>
              <w:ind w:left="312"/>
              <w:rPr>
                <w:rFonts w:ascii="Arial" w:hAnsi="Arial" w:cs="Arial"/>
                <w:lang w:val="sr-Latn-CS"/>
              </w:rPr>
            </w:pPr>
            <w:r>
              <w:rPr>
                <w:rFonts w:ascii="Arial" w:hAnsi="Arial" w:cs="Arial"/>
                <w:lang w:val="sr-Cyrl-RS"/>
              </w:rPr>
              <w:t>ЈКП Комуналац</w:t>
            </w:r>
          </w:p>
        </w:tc>
        <w:tc>
          <w:tcPr>
            <w:tcW w:w="2369" w:type="dxa"/>
            <w:tcBorders>
              <w:bottom w:val="single" w:sz="4" w:space="0" w:color="auto"/>
            </w:tcBorders>
          </w:tcPr>
          <w:p w:rsidR="00950CBB" w:rsidRPr="005F61A5" w:rsidRDefault="00950CBB" w:rsidP="006513D1">
            <w:pPr>
              <w:numPr>
                <w:ilvl w:val="0"/>
                <w:numId w:val="92"/>
              </w:numPr>
              <w:tabs>
                <w:tab w:val="clear" w:pos="720"/>
                <w:tab w:val="num" w:pos="282"/>
              </w:tabs>
              <w:suppressAutoHyphens w:val="0"/>
              <w:spacing w:after="0" w:line="240" w:lineRule="auto"/>
              <w:ind w:left="312"/>
              <w:rPr>
                <w:rFonts w:ascii="Arial" w:hAnsi="Arial" w:cs="Arial"/>
                <w:lang w:val="sr-Latn-CS"/>
              </w:rPr>
            </w:pPr>
            <w:r>
              <w:rPr>
                <w:rFonts w:ascii="Arial" w:hAnsi="Arial" w:cs="Arial"/>
                <w:lang w:val="sr-Cyrl-RS"/>
              </w:rPr>
              <w:t>Ограђено сметлиште</w:t>
            </w:r>
          </w:p>
          <w:p w:rsidR="00950CBB" w:rsidRPr="00EC4C8E" w:rsidRDefault="00950CBB" w:rsidP="006513D1">
            <w:pPr>
              <w:numPr>
                <w:ilvl w:val="0"/>
                <w:numId w:val="92"/>
              </w:numPr>
              <w:tabs>
                <w:tab w:val="clear" w:pos="720"/>
                <w:tab w:val="num" w:pos="282"/>
              </w:tabs>
              <w:suppressAutoHyphens w:val="0"/>
              <w:spacing w:after="0" w:line="240" w:lineRule="auto"/>
              <w:ind w:left="312"/>
              <w:rPr>
                <w:rFonts w:ascii="Arial" w:hAnsi="Arial" w:cs="Arial"/>
                <w:lang w:val="sr-Latn-CS"/>
              </w:rPr>
            </w:pPr>
            <w:r>
              <w:rPr>
                <w:rFonts w:ascii="Arial" w:hAnsi="Arial" w:cs="Arial"/>
                <w:lang w:val="sr-Cyrl-RS"/>
              </w:rPr>
              <w:t>Постављен видео надзор</w:t>
            </w:r>
          </w:p>
        </w:tc>
      </w:tr>
      <w:tr w:rsidR="00950CBB" w:rsidRPr="00EB3791" w:rsidTr="00B70890">
        <w:trPr>
          <w:cantSplit/>
          <w:trHeight w:val="510"/>
        </w:trPr>
        <w:tc>
          <w:tcPr>
            <w:tcW w:w="9897" w:type="dxa"/>
            <w:gridSpan w:val="7"/>
            <w:shd w:val="clear" w:color="auto" w:fill="C0C0C0"/>
          </w:tcPr>
          <w:p w:rsidR="00950CBB" w:rsidRPr="00EC4C8E" w:rsidRDefault="00950CBB" w:rsidP="00950CBB">
            <w:pPr>
              <w:spacing w:after="0" w:line="240" w:lineRule="auto"/>
              <w:rPr>
                <w:rFonts w:ascii="Arial" w:hAnsi="Arial" w:cs="Arial"/>
                <w:b/>
                <w:lang w:val="sr-Cyrl-CS"/>
              </w:rPr>
            </w:pPr>
            <w:r w:rsidRPr="00EC4C8E">
              <w:rPr>
                <w:rFonts w:ascii="Arial" w:hAnsi="Arial" w:cs="Arial"/>
                <w:b/>
                <w:lang w:val="ru-RU"/>
              </w:rPr>
              <w:t>3. ПРОБЛЕМ / ПРИОРИТЕТ:</w:t>
            </w:r>
            <w:r w:rsidRPr="00EC4C8E">
              <w:rPr>
                <w:rFonts w:ascii="Arial" w:hAnsi="Arial" w:cs="Arial"/>
                <w:b/>
                <w:lang w:val="sr-Cyrl-CS"/>
              </w:rPr>
              <w:t xml:space="preserve"> </w:t>
            </w:r>
            <w:r w:rsidRPr="00EC4C8E">
              <w:rPr>
                <w:rFonts w:ascii="Arial" w:hAnsi="Arial" w:cs="Arial"/>
                <w:b/>
                <w:lang w:val="ru-RU"/>
              </w:rPr>
              <w:t>Унапре</w:t>
            </w:r>
            <w:r w:rsidRPr="00EC4C8E">
              <w:rPr>
                <w:rFonts w:ascii="Arial" w:hAnsi="Arial" w:cs="Arial"/>
                <w:b/>
                <w:lang w:val="sr-Cyrl-CS"/>
              </w:rPr>
              <w:t>ђ</w:t>
            </w:r>
            <w:r w:rsidRPr="00EC4C8E">
              <w:rPr>
                <w:rFonts w:ascii="Arial" w:hAnsi="Arial" w:cs="Arial"/>
                <w:b/>
                <w:lang w:val="ru-RU"/>
              </w:rPr>
              <w:t>ење</w:t>
            </w:r>
            <w:r w:rsidRPr="00EC4C8E">
              <w:rPr>
                <w:rFonts w:ascii="Arial" w:hAnsi="Arial" w:cs="Arial"/>
                <w:b/>
                <w:lang w:val="sr-Cyrl-CS"/>
              </w:rPr>
              <w:t xml:space="preserve">  </w:t>
            </w:r>
            <w:r w:rsidRPr="00EC4C8E">
              <w:rPr>
                <w:rFonts w:ascii="Arial" w:hAnsi="Arial" w:cs="Arial"/>
                <w:b/>
                <w:lang w:val="ru-RU"/>
              </w:rPr>
              <w:t>еколо</w:t>
            </w:r>
            <w:r w:rsidRPr="00EC4C8E">
              <w:rPr>
                <w:rFonts w:ascii="Arial" w:hAnsi="Arial" w:cs="Arial"/>
                <w:b/>
                <w:lang w:val="sr-Cyrl-CS"/>
              </w:rPr>
              <w:t>ш</w:t>
            </w:r>
            <w:r w:rsidRPr="00EC4C8E">
              <w:rPr>
                <w:rFonts w:ascii="Arial" w:hAnsi="Arial" w:cs="Arial"/>
                <w:b/>
                <w:lang w:val="ru-RU"/>
              </w:rPr>
              <w:t>ке</w:t>
            </w:r>
            <w:r w:rsidRPr="00EC4C8E">
              <w:rPr>
                <w:rFonts w:ascii="Arial" w:hAnsi="Arial" w:cs="Arial"/>
                <w:b/>
                <w:lang w:val="sr-Cyrl-CS"/>
              </w:rPr>
              <w:t xml:space="preserve"> </w:t>
            </w:r>
            <w:r w:rsidRPr="00EC4C8E">
              <w:rPr>
                <w:rFonts w:ascii="Arial" w:hAnsi="Arial" w:cs="Arial"/>
                <w:b/>
                <w:lang w:val="ru-RU"/>
              </w:rPr>
              <w:t>свести</w:t>
            </w:r>
            <w:r w:rsidRPr="00EC4C8E">
              <w:rPr>
                <w:rFonts w:ascii="Arial" w:hAnsi="Arial" w:cs="Arial"/>
                <w:b/>
                <w:lang w:val="sr-Cyrl-CS"/>
              </w:rPr>
              <w:t xml:space="preserve"> </w:t>
            </w:r>
            <w:r w:rsidRPr="00EC4C8E">
              <w:rPr>
                <w:rFonts w:ascii="Arial" w:hAnsi="Arial" w:cs="Arial"/>
                <w:b/>
                <w:lang w:val="sr-Latn-BA"/>
              </w:rPr>
              <w:t xml:space="preserve">становништва </w:t>
            </w:r>
            <w:r w:rsidRPr="00EC4C8E">
              <w:rPr>
                <w:rFonts w:ascii="Arial" w:hAnsi="Arial" w:cs="Arial"/>
                <w:b/>
                <w:lang w:val="ru-RU"/>
              </w:rPr>
              <w:t>у</w:t>
            </w:r>
            <w:r w:rsidRPr="00EC4C8E">
              <w:rPr>
                <w:rFonts w:ascii="Arial" w:hAnsi="Arial" w:cs="Arial"/>
                <w:b/>
                <w:lang w:val="sr-Cyrl-CS"/>
              </w:rPr>
              <w:t xml:space="preserve"> </w:t>
            </w:r>
            <w:r w:rsidRPr="00EC4C8E">
              <w:rPr>
                <w:rFonts w:ascii="Arial" w:hAnsi="Arial" w:cs="Arial"/>
                <w:b/>
                <w:lang w:val="ru-RU"/>
              </w:rPr>
              <w:t>циљу</w:t>
            </w:r>
            <w:r w:rsidRPr="00EC4C8E">
              <w:rPr>
                <w:rFonts w:ascii="Arial" w:hAnsi="Arial" w:cs="Arial"/>
                <w:b/>
                <w:lang w:val="sr-Cyrl-CS"/>
              </w:rPr>
              <w:t xml:space="preserve"> </w:t>
            </w:r>
            <w:r w:rsidRPr="00EC4C8E">
              <w:rPr>
                <w:rFonts w:ascii="Arial" w:hAnsi="Arial" w:cs="Arial"/>
                <w:b/>
                <w:lang w:val="ru-RU"/>
              </w:rPr>
              <w:t>за</w:t>
            </w:r>
            <w:r w:rsidRPr="00EC4C8E">
              <w:rPr>
                <w:rFonts w:ascii="Arial" w:hAnsi="Arial" w:cs="Arial"/>
                <w:b/>
                <w:lang w:val="sr-Cyrl-CS"/>
              </w:rPr>
              <w:t>ш</w:t>
            </w:r>
            <w:r w:rsidRPr="00EC4C8E">
              <w:rPr>
                <w:rFonts w:ascii="Arial" w:hAnsi="Arial" w:cs="Arial"/>
                <w:b/>
                <w:lang w:val="ru-RU"/>
              </w:rPr>
              <w:t>тите</w:t>
            </w:r>
            <w:r w:rsidRPr="00EC4C8E">
              <w:rPr>
                <w:rFonts w:ascii="Arial" w:hAnsi="Arial" w:cs="Arial"/>
                <w:b/>
                <w:lang w:val="sr-Cyrl-CS"/>
              </w:rPr>
              <w:t xml:space="preserve"> ж</w:t>
            </w:r>
            <w:r w:rsidRPr="00EC4C8E">
              <w:rPr>
                <w:rFonts w:ascii="Arial" w:hAnsi="Arial" w:cs="Arial"/>
                <w:b/>
                <w:lang w:val="ru-RU"/>
              </w:rPr>
              <w:t>ивотне</w:t>
            </w:r>
            <w:r w:rsidRPr="00EC4C8E">
              <w:rPr>
                <w:rFonts w:ascii="Arial" w:hAnsi="Arial" w:cs="Arial"/>
                <w:b/>
                <w:lang w:val="sr-Cyrl-CS"/>
              </w:rPr>
              <w:t xml:space="preserve"> </w:t>
            </w:r>
            <w:r w:rsidRPr="00EC4C8E">
              <w:rPr>
                <w:rFonts w:ascii="Arial" w:hAnsi="Arial" w:cs="Arial"/>
                <w:b/>
                <w:lang w:val="ru-RU"/>
              </w:rPr>
              <w:t>средине за производњу биолошки вредне хране, заштити вода, ваздуха, земљишта и шума</w:t>
            </w:r>
          </w:p>
          <w:p w:rsidR="00950CBB" w:rsidRPr="00EC4C8E" w:rsidRDefault="00950CBB" w:rsidP="00950CBB">
            <w:pPr>
              <w:spacing w:after="0" w:line="240" w:lineRule="auto"/>
              <w:rPr>
                <w:rFonts w:ascii="Arial" w:hAnsi="Arial" w:cs="Arial"/>
                <w:b/>
                <w:lang w:val="ru-RU"/>
              </w:rPr>
            </w:pPr>
          </w:p>
        </w:tc>
        <w:tc>
          <w:tcPr>
            <w:tcW w:w="4863" w:type="dxa"/>
            <w:gridSpan w:val="4"/>
            <w:shd w:val="clear" w:color="auto" w:fill="C0C0C0"/>
          </w:tcPr>
          <w:p w:rsidR="00950CBB" w:rsidRPr="00EC4C8E" w:rsidRDefault="00950CBB" w:rsidP="00950CBB">
            <w:pPr>
              <w:spacing w:after="0" w:line="240" w:lineRule="auto"/>
              <w:rPr>
                <w:rFonts w:ascii="Arial" w:hAnsi="Arial" w:cs="Arial"/>
                <w:b/>
                <w:lang w:val="ru-RU"/>
              </w:rPr>
            </w:pPr>
            <w:r w:rsidRPr="00EC4C8E">
              <w:rPr>
                <w:rFonts w:ascii="Arial" w:hAnsi="Arial" w:cs="Arial"/>
                <w:b/>
                <w:lang w:val="ru-RU"/>
              </w:rPr>
              <w:t>Степен приоритета</w:t>
            </w:r>
          </w:p>
          <w:p w:rsidR="00950CBB" w:rsidRPr="00EC4C8E" w:rsidRDefault="00950CBB" w:rsidP="00950CBB">
            <w:pPr>
              <w:spacing w:after="0" w:line="240" w:lineRule="auto"/>
              <w:rPr>
                <w:rFonts w:ascii="Arial" w:hAnsi="Arial" w:cs="Arial"/>
                <w:b/>
                <w:lang w:val="ru-RU"/>
              </w:rPr>
            </w:pPr>
            <w:r w:rsidRPr="00EC4C8E">
              <w:rPr>
                <w:rFonts w:ascii="Arial" w:hAnsi="Arial" w:cs="Arial"/>
                <w:i/>
                <w:lang w:val="ru-RU"/>
              </w:rPr>
              <w:t>(висок/средњи/ниски)</w:t>
            </w:r>
          </w:p>
        </w:tc>
      </w:tr>
      <w:tr w:rsidR="00950CBB" w:rsidRPr="00EB3791" w:rsidTr="006C690A">
        <w:trPr>
          <w:cantSplit/>
          <w:trHeight w:val="510"/>
        </w:trPr>
        <w:tc>
          <w:tcPr>
            <w:tcW w:w="14760" w:type="dxa"/>
            <w:gridSpan w:val="11"/>
            <w:shd w:val="clear" w:color="auto" w:fill="C0C0C0"/>
          </w:tcPr>
          <w:p w:rsidR="00950CBB" w:rsidRPr="00EC4C8E" w:rsidRDefault="00950CBB" w:rsidP="00950CBB">
            <w:pPr>
              <w:spacing w:after="0" w:line="240" w:lineRule="auto"/>
              <w:rPr>
                <w:rFonts w:ascii="Arial" w:hAnsi="Arial" w:cs="Arial"/>
                <w:b/>
                <w:lang w:val="sr-Cyrl-CS"/>
              </w:rPr>
            </w:pPr>
            <w:r>
              <w:rPr>
                <w:rFonts w:ascii="Arial" w:hAnsi="Arial" w:cs="Arial"/>
                <w:b/>
                <w:lang w:val="ru-RU"/>
              </w:rPr>
              <w:t>3.1. Стратешки циљ</w:t>
            </w:r>
            <w:r w:rsidRPr="00EC4C8E">
              <w:rPr>
                <w:rFonts w:ascii="Arial" w:hAnsi="Arial" w:cs="Arial"/>
                <w:b/>
                <w:lang w:val="ru-RU"/>
              </w:rPr>
              <w:t>:</w:t>
            </w:r>
            <w:r w:rsidRPr="00EC4C8E">
              <w:rPr>
                <w:rFonts w:ascii="Arial" w:hAnsi="Arial" w:cs="Arial"/>
                <w:b/>
                <w:lang w:val="sr-Cyrl-CS"/>
              </w:rPr>
              <w:t xml:space="preserve"> </w:t>
            </w:r>
            <w:r w:rsidRPr="00EC4C8E">
              <w:rPr>
                <w:rFonts w:ascii="Arial" w:hAnsi="Arial" w:cs="Arial"/>
                <w:lang w:val="sr-Cyrl-CS"/>
              </w:rPr>
              <w:t xml:space="preserve">Подизање </w:t>
            </w:r>
            <w:r w:rsidRPr="00EC4C8E">
              <w:rPr>
                <w:rFonts w:ascii="Arial" w:hAnsi="Arial" w:cs="Arial"/>
                <w:lang w:val="ru-RU"/>
              </w:rPr>
              <w:t>еколо</w:t>
            </w:r>
            <w:r w:rsidRPr="00EC4C8E">
              <w:rPr>
                <w:rFonts w:ascii="Arial" w:hAnsi="Arial" w:cs="Arial"/>
                <w:lang w:val="sr-Cyrl-CS"/>
              </w:rPr>
              <w:t>ш</w:t>
            </w:r>
            <w:r w:rsidRPr="00EC4C8E">
              <w:rPr>
                <w:rFonts w:ascii="Arial" w:hAnsi="Arial" w:cs="Arial"/>
                <w:lang w:val="ru-RU"/>
              </w:rPr>
              <w:t>ке</w:t>
            </w:r>
            <w:r w:rsidRPr="00EC4C8E">
              <w:rPr>
                <w:rFonts w:ascii="Arial" w:hAnsi="Arial" w:cs="Arial"/>
                <w:lang w:val="sr-Cyrl-CS"/>
              </w:rPr>
              <w:t xml:space="preserve"> </w:t>
            </w:r>
            <w:r w:rsidRPr="00EC4C8E">
              <w:rPr>
                <w:rFonts w:ascii="Arial" w:hAnsi="Arial" w:cs="Arial"/>
                <w:lang w:val="ru-RU"/>
              </w:rPr>
              <w:t>свести</w:t>
            </w:r>
            <w:r w:rsidRPr="00EC4C8E">
              <w:rPr>
                <w:rFonts w:ascii="Arial" w:hAnsi="Arial" w:cs="Arial"/>
                <w:lang w:val="sr-Cyrl-CS"/>
              </w:rPr>
              <w:t xml:space="preserve"> </w:t>
            </w:r>
            <w:r w:rsidRPr="00EC4C8E">
              <w:rPr>
                <w:rFonts w:ascii="Arial" w:hAnsi="Arial" w:cs="Arial"/>
                <w:lang w:val="ru-RU"/>
              </w:rPr>
              <w:t>становни</w:t>
            </w:r>
            <w:r w:rsidRPr="00EC4C8E">
              <w:rPr>
                <w:rFonts w:ascii="Arial" w:hAnsi="Arial" w:cs="Arial"/>
                <w:lang w:val="sr-Cyrl-CS"/>
              </w:rPr>
              <w:t>ш</w:t>
            </w:r>
            <w:r w:rsidRPr="00EC4C8E">
              <w:rPr>
                <w:rFonts w:ascii="Arial" w:hAnsi="Arial" w:cs="Arial"/>
                <w:lang w:val="ru-RU"/>
              </w:rPr>
              <w:t>тва</w:t>
            </w:r>
            <w:r w:rsidRPr="00EC4C8E">
              <w:rPr>
                <w:rFonts w:ascii="Arial" w:hAnsi="Arial" w:cs="Arial"/>
                <w:lang w:val="sr-Cyrl-CS"/>
              </w:rPr>
              <w:t xml:space="preserve"> </w:t>
            </w:r>
            <w:r w:rsidRPr="00EC4C8E">
              <w:rPr>
                <w:rFonts w:ascii="Arial" w:hAnsi="Arial" w:cs="Arial"/>
                <w:lang w:val="ru-RU"/>
              </w:rPr>
              <w:t>о</w:t>
            </w:r>
            <w:r w:rsidRPr="00EC4C8E">
              <w:rPr>
                <w:rFonts w:ascii="Arial" w:hAnsi="Arial" w:cs="Arial"/>
                <w:lang w:val="sr-Cyrl-CS"/>
              </w:rPr>
              <w:t xml:space="preserve"> </w:t>
            </w:r>
            <w:r w:rsidRPr="00EC4C8E">
              <w:rPr>
                <w:rFonts w:ascii="Arial" w:hAnsi="Arial" w:cs="Arial"/>
                <w:lang w:val="ru-RU"/>
              </w:rPr>
              <w:t>зна</w:t>
            </w:r>
            <w:r w:rsidRPr="00EC4C8E">
              <w:rPr>
                <w:rFonts w:ascii="Arial" w:hAnsi="Arial" w:cs="Arial"/>
                <w:lang w:val="sr-Cyrl-CS"/>
              </w:rPr>
              <w:t>ч</w:t>
            </w:r>
            <w:r w:rsidRPr="00EC4C8E">
              <w:rPr>
                <w:rFonts w:ascii="Arial" w:hAnsi="Arial" w:cs="Arial"/>
                <w:lang w:val="ru-RU"/>
              </w:rPr>
              <w:t>ају</w:t>
            </w:r>
            <w:r w:rsidRPr="00EC4C8E">
              <w:rPr>
                <w:rFonts w:ascii="Arial" w:hAnsi="Arial" w:cs="Arial"/>
                <w:lang w:val="sr-Cyrl-CS"/>
              </w:rPr>
              <w:t xml:space="preserve"> </w:t>
            </w:r>
            <w:r w:rsidRPr="00EC4C8E">
              <w:rPr>
                <w:rFonts w:ascii="Arial" w:hAnsi="Arial" w:cs="Arial"/>
                <w:lang w:val="ru-RU"/>
              </w:rPr>
              <w:t>за</w:t>
            </w:r>
            <w:r w:rsidRPr="00EC4C8E">
              <w:rPr>
                <w:rFonts w:ascii="Arial" w:hAnsi="Arial" w:cs="Arial"/>
                <w:lang w:val="sr-Cyrl-CS"/>
              </w:rPr>
              <w:t>ш</w:t>
            </w:r>
            <w:r w:rsidRPr="00EC4C8E">
              <w:rPr>
                <w:rFonts w:ascii="Arial" w:hAnsi="Arial" w:cs="Arial"/>
                <w:lang w:val="ru-RU"/>
              </w:rPr>
              <w:t>тите</w:t>
            </w:r>
            <w:r w:rsidRPr="00EC4C8E">
              <w:rPr>
                <w:rFonts w:ascii="Arial" w:hAnsi="Arial" w:cs="Arial"/>
                <w:lang w:val="sr-Cyrl-CS"/>
              </w:rPr>
              <w:t xml:space="preserve"> ж</w:t>
            </w:r>
            <w:r w:rsidRPr="00EC4C8E">
              <w:rPr>
                <w:rFonts w:ascii="Arial" w:hAnsi="Arial" w:cs="Arial"/>
                <w:lang w:val="ru-RU"/>
              </w:rPr>
              <w:t>ивотне</w:t>
            </w:r>
            <w:r w:rsidRPr="00EC4C8E">
              <w:rPr>
                <w:rFonts w:ascii="Arial" w:hAnsi="Arial" w:cs="Arial"/>
                <w:lang w:val="sr-Cyrl-CS"/>
              </w:rPr>
              <w:t xml:space="preserve"> </w:t>
            </w:r>
            <w:r w:rsidRPr="00EC4C8E">
              <w:rPr>
                <w:rFonts w:ascii="Arial" w:hAnsi="Arial" w:cs="Arial"/>
                <w:lang w:val="ru-RU"/>
              </w:rPr>
              <w:t>средине</w:t>
            </w:r>
          </w:p>
        </w:tc>
      </w:tr>
      <w:tr w:rsidR="00950CBB" w:rsidRPr="00EB3791" w:rsidTr="006C690A">
        <w:trPr>
          <w:cantSplit/>
          <w:trHeight w:val="510"/>
        </w:trPr>
        <w:tc>
          <w:tcPr>
            <w:tcW w:w="14760" w:type="dxa"/>
            <w:gridSpan w:val="11"/>
            <w:shd w:val="clear" w:color="auto" w:fill="C0C0C0"/>
          </w:tcPr>
          <w:p w:rsidR="00950CBB" w:rsidRPr="00102717" w:rsidRDefault="00950CBB" w:rsidP="00950CBB">
            <w:pPr>
              <w:spacing w:after="0" w:line="240" w:lineRule="auto"/>
              <w:rPr>
                <w:rFonts w:ascii="Arial" w:hAnsi="Arial" w:cs="Arial"/>
                <w:b/>
                <w:lang w:val="ru-RU"/>
              </w:rPr>
            </w:pPr>
            <w:r w:rsidRPr="00102717">
              <w:rPr>
                <w:rFonts w:ascii="Arial" w:hAnsi="Arial" w:cs="Arial"/>
                <w:b/>
                <w:lang w:val="ru-RU"/>
              </w:rPr>
              <w:t xml:space="preserve">3.1.1. Програм: </w:t>
            </w:r>
            <w:r w:rsidRPr="00102717">
              <w:rPr>
                <w:rFonts w:ascii="Arial" w:hAnsi="Arial" w:cs="Arial"/>
                <w:lang w:val="ru-RU"/>
              </w:rPr>
              <w:t>Медијска кампања и едукација</w:t>
            </w:r>
            <w:r w:rsidRPr="00102717">
              <w:rPr>
                <w:rFonts w:ascii="Arial" w:hAnsi="Arial" w:cs="Arial"/>
                <w:lang w:val="sr-Cyrl-CS"/>
              </w:rPr>
              <w:t xml:space="preserve"> </w:t>
            </w:r>
            <w:r w:rsidRPr="00102717">
              <w:rPr>
                <w:rFonts w:ascii="Arial" w:hAnsi="Arial" w:cs="Arial"/>
                <w:lang w:val="ru-RU"/>
              </w:rPr>
              <w:t>становни</w:t>
            </w:r>
            <w:r w:rsidRPr="00102717">
              <w:rPr>
                <w:rFonts w:ascii="Arial" w:hAnsi="Arial" w:cs="Arial"/>
                <w:lang w:val="sr-Cyrl-CS"/>
              </w:rPr>
              <w:t>ш</w:t>
            </w:r>
            <w:r w:rsidRPr="00102717">
              <w:rPr>
                <w:rFonts w:ascii="Arial" w:hAnsi="Arial" w:cs="Arial"/>
                <w:lang w:val="ru-RU"/>
              </w:rPr>
              <w:t>тва</w:t>
            </w:r>
            <w:r w:rsidRPr="00102717">
              <w:rPr>
                <w:rFonts w:ascii="Arial" w:hAnsi="Arial" w:cs="Arial"/>
                <w:lang w:val="sr-Cyrl-CS"/>
              </w:rPr>
              <w:t xml:space="preserve"> </w:t>
            </w:r>
            <w:r w:rsidRPr="00102717">
              <w:rPr>
                <w:rFonts w:ascii="Arial" w:hAnsi="Arial" w:cs="Arial"/>
                <w:lang w:val="ru-RU"/>
              </w:rPr>
              <w:t>о</w:t>
            </w:r>
            <w:r w:rsidRPr="00102717">
              <w:rPr>
                <w:rFonts w:ascii="Arial" w:hAnsi="Arial" w:cs="Arial"/>
                <w:lang w:val="sr-Cyrl-CS"/>
              </w:rPr>
              <w:t xml:space="preserve"> </w:t>
            </w:r>
            <w:r w:rsidRPr="00102717">
              <w:rPr>
                <w:rFonts w:ascii="Arial" w:hAnsi="Arial" w:cs="Arial"/>
                <w:lang w:val="ru-RU"/>
              </w:rPr>
              <w:t>зна</w:t>
            </w:r>
            <w:r w:rsidRPr="00102717">
              <w:rPr>
                <w:rFonts w:ascii="Arial" w:hAnsi="Arial" w:cs="Arial"/>
                <w:lang w:val="sr-Cyrl-CS"/>
              </w:rPr>
              <w:t>ч</w:t>
            </w:r>
            <w:r w:rsidRPr="00102717">
              <w:rPr>
                <w:rFonts w:ascii="Arial" w:hAnsi="Arial" w:cs="Arial"/>
                <w:lang w:val="ru-RU"/>
              </w:rPr>
              <w:t>ају</w:t>
            </w:r>
            <w:r w:rsidRPr="00102717">
              <w:rPr>
                <w:rFonts w:ascii="Arial" w:hAnsi="Arial" w:cs="Arial"/>
                <w:lang w:val="sr-Cyrl-CS"/>
              </w:rPr>
              <w:t xml:space="preserve"> </w:t>
            </w:r>
            <w:r w:rsidRPr="00102717">
              <w:rPr>
                <w:rFonts w:ascii="Arial" w:hAnsi="Arial" w:cs="Arial"/>
                <w:lang w:val="ru-RU"/>
              </w:rPr>
              <w:t>здраве</w:t>
            </w:r>
            <w:r w:rsidRPr="00102717">
              <w:rPr>
                <w:rFonts w:ascii="Arial" w:hAnsi="Arial" w:cs="Arial"/>
                <w:lang w:val="sr-Cyrl-CS"/>
              </w:rPr>
              <w:t xml:space="preserve"> ж</w:t>
            </w:r>
            <w:r w:rsidRPr="00102717">
              <w:rPr>
                <w:rFonts w:ascii="Arial" w:hAnsi="Arial" w:cs="Arial"/>
                <w:lang w:val="ru-RU"/>
              </w:rPr>
              <w:t>ивотне</w:t>
            </w:r>
            <w:r w:rsidRPr="00102717">
              <w:rPr>
                <w:rFonts w:ascii="Arial" w:hAnsi="Arial" w:cs="Arial"/>
                <w:lang w:val="sr-Cyrl-CS"/>
              </w:rPr>
              <w:t xml:space="preserve"> </w:t>
            </w:r>
            <w:r w:rsidRPr="00102717">
              <w:rPr>
                <w:rFonts w:ascii="Arial" w:hAnsi="Arial" w:cs="Arial"/>
                <w:lang w:val="ru-RU"/>
              </w:rPr>
              <w:t>средине</w:t>
            </w:r>
          </w:p>
        </w:tc>
      </w:tr>
      <w:tr w:rsidR="00950CBB" w:rsidRPr="00102717" w:rsidTr="00B70890">
        <w:trPr>
          <w:cantSplit/>
          <w:trHeight w:val="510"/>
        </w:trPr>
        <w:tc>
          <w:tcPr>
            <w:tcW w:w="1434" w:type="dxa"/>
          </w:tcPr>
          <w:p w:rsidR="00950CBB" w:rsidRPr="00102717" w:rsidRDefault="00950CBB" w:rsidP="00950CBB">
            <w:pPr>
              <w:spacing w:after="0" w:line="240" w:lineRule="auto"/>
              <w:jc w:val="center"/>
              <w:rPr>
                <w:rFonts w:ascii="Arial" w:hAnsi="Arial" w:cs="Arial"/>
                <w:b/>
              </w:rPr>
            </w:pPr>
            <w:r w:rsidRPr="00102717">
              <w:rPr>
                <w:rFonts w:ascii="Arial" w:hAnsi="Arial" w:cs="Arial"/>
                <w:b/>
              </w:rPr>
              <w:t>Број</w:t>
            </w:r>
          </w:p>
        </w:tc>
        <w:tc>
          <w:tcPr>
            <w:tcW w:w="3850" w:type="dxa"/>
            <w:gridSpan w:val="2"/>
          </w:tcPr>
          <w:p w:rsidR="00950CBB" w:rsidRPr="00102717" w:rsidRDefault="00950CBB" w:rsidP="00950CBB">
            <w:pPr>
              <w:spacing w:after="0" w:line="240" w:lineRule="auto"/>
              <w:jc w:val="center"/>
              <w:rPr>
                <w:rFonts w:ascii="Arial" w:hAnsi="Arial" w:cs="Arial"/>
                <w:b/>
              </w:rPr>
            </w:pPr>
            <w:r w:rsidRPr="00102717">
              <w:rPr>
                <w:rFonts w:ascii="Arial" w:hAnsi="Arial" w:cs="Arial"/>
                <w:b/>
              </w:rPr>
              <w:t>Пројекат</w:t>
            </w:r>
          </w:p>
        </w:tc>
        <w:tc>
          <w:tcPr>
            <w:tcW w:w="2369" w:type="dxa"/>
            <w:gridSpan w:val="2"/>
          </w:tcPr>
          <w:p w:rsidR="00950CBB" w:rsidRPr="00102717" w:rsidRDefault="00950CBB" w:rsidP="00950CBB">
            <w:pPr>
              <w:spacing w:after="0" w:line="240" w:lineRule="auto"/>
              <w:jc w:val="center"/>
              <w:rPr>
                <w:rFonts w:ascii="Arial" w:hAnsi="Arial" w:cs="Arial"/>
                <w:b/>
              </w:rPr>
            </w:pPr>
            <w:r w:rsidRPr="00102717">
              <w:rPr>
                <w:rFonts w:ascii="Arial" w:hAnsi="Arial" w:cs="Arial"/>
                <w:b/>
              </w:rPr>
              <w:t>ПАРТНЕРИ</w:t>
            </w:r>
          </w:p>
        </w:tc>
        <w:tc>
          <w:tcPr>
            <w:tcW w:w="2369" w:type="dxa"/>
            <w:gridSpan w:val="3"/>
          </w:tcPr>
          <w:p w:rsidR="00950CBB" w:rsidRPr="00102717" w:rsidRDefault="00950CBB" w:rsidP="00950CBB">
            <w:pPr>
              <w:spacing w:after="0" w:line="240" w:lineRule="auto"/>
              <w:jc w:val="center"/>
              <w:rPr>
                <w:rFonts w:ascii="Arial" w:hAnsi="Arial" w:cs="Arial"/>
                <w:b/>
              </w:rPr>
            </w:pPr>
            <w:r w:rsidRPr="00102717">
              <w:rPr>
                <w:rFonts w:ascii="Arial" w:hAnsi="Arial" w:cs="Arial"/>
                <w:b/>
              </w:rPr>
              <w:t>Време</w:t>
            </w:r>
          </w:p>
        </w:tc>
        <w:tc>
          <w:tcPr>
            <w:tcW w:w="2369" w:type="dxa"/>
            <w:gridSpan w:val="2"/>
          </w:tcPr>
          <w:p w:rsidR="00950CBB" w:rsidRPr="00102717" w:rsidRDefault="00950CBB" w:rsidP="00950CBB">
            <w:pPr>
              <w:spacing w:after="0" w:line="240" w:lineRule="auto"/>
              <w:jc w:val="center"/>
              <w:rPr>
                <w:rFonts w:ascii="Arial" w:hAnsi="Arial" w:cs="Arial"/>
                <w:b/>
                <w:lang w:val="sr-Cyrl-CS"/>
              </w:rPr>
            </w:pPr>
            <w:r>
              <w:rPr>
                <w:rFonts w:ascii="Arial" w:hAnsi="Arial" w:cs="Arial"/>
                <w:b/>
                <w:lang w:val="ru-RU"/>
              </w:rPr>
              <w:t>И</w:t>
            </w:r>
            <w:r w:rsidRPr="00102717">
              <w:rPr>
                <w:rFonts w:ascii="Arial" w:hAnsi="Arial" w:cs="Arial"/>
                <w:b/>
                <w:lang w:val="ru-RU"/>
              </w:rPr>
              <w:t>звор финансирања</w:t>
            </w:r>
          </w:p>
          <w:p w:rsidR="00950CBB" w:rsidRPr="00102717" w:rsidRDefault="00950CBB" w:rsidP="00950CBB">
            <w:pPr>
              <w:spacing w:after="0" w:line="240" w:lineRule="auto"/>
              <w:jc w:val="center"/>
              <w:rPr>
                <w:rFonts w:ascii="Arial" w:hAnsi="Arial" w:cs="Arial"/>
                <w:b/>
                <w:lang w:val="sr-Cyrl-CS"/>
              </w:rPr>
            </w:pPr>
          </w:p>
        </w:tc>
        <w:tc>
          <w:tcPr>
            <w:tcW w:w="2369" w:type="dxa"/>
          </w:tcPr>
          <w:p w:rsidR="00950CBB" w:rsidRPr="00102717" w:rsidRDefault="00950CBB" w:rsidP="00950CBB">
            <w:pPr>
              <w:spacing w:after="0" w:line="240" w:lineRule="auto"/>
              <w:jc w:val="center"/>
              <w:rPr>
                <w:rFonts w:ascii="Arial" w:hAnsi="Arial" w:cs="Arial"/>
              </w:rPr>
            </w:pPr>
            <w:r w:rsidRPr="00102717">
              <w:rPr>
                <w:rFonts w:ascii="Arial" w:hAnsi="Arial" w:cs="Arial"/>
                <w:b/>
              </w:rPr>
              <w:t>ИНДИКАТОРИ</w:t>
            </w:r>
          </w:p>
        </w:tc>
      </w:tr>
      <w:tr w:rsidR="00950CBB" w:rsidRPr="00102717" w:rsidTr="00B70890">
        <w:trPr>
          <w:cantSplit/>
          <w:trHeight w:val="510"/>
        </w:trPr>
        <w:tc>
          <w:tcPr>
            <w:tcW w:w="1434" w:type="dxa"/>
          </w:tcPr>
          <w:p w:rsidR="00950CBB" w:rsidRPr="00102717" w:rsidRDefault="00950CBB" w:rsidP="00950CBB">
            <w:pPr>
              <w:spacing w:after="0" w:line="240" w:lineRule="auto"/>
              <w:rPr>
                <w:rFonts w:ascii="Arial" w:hAnsi="Arial" w:cs="Arial"/>
                <w:b/>
                <w:lang w:val="sr-Cyrl-CS"/>
              </w:rPr>
            </w:pPr>
            <w:r w:rsidRPr="00102717">
              <w:rPr>
                <w:rFonts w:ascii="Arial" w:hAnsi="Arial" w:cs="Arial"/>
                <w:b/>
                <w:lang w:val="sr-Cyrl-CS"/>
              </w:rPr>
              <w:t>3.1.1.1.</w:t>
            </w:r>
          </w:p>
        </w:tc>
        <w:tc>
          <w:tcPr>
            <w:tcW w:w="3850" w:type="dxa"/>
            <w:gridSpan w:val="2"/>
          </w:tcPr>
          <w:p w:rsidR="00950CBB" w:rsidRPr="00EC4C8E" w:rsidRDefault="00950CBB" w:rsidP="00950CBB">
            <w:pPr>
              <w:spacing w:after="0" w:line="240" w:lineRule="auto"/>
              <w:rPr>
                <w:rFonts w:ascii="Arial" w:hAnsi="Arial" w:cs="Arial"/>
                <w:lang w:val="sr-Cyrl-RS"/>
              </w:rPr>
            </w:pPr>
            <w:r w:rsidRPr="00EC4C8E">
              <w:rPr>
                <w:rFonts w:ascii="Arial" w:hAnsi="Arial" w:cs="Arial"/>
                <w:lang w:val="sr-Cyrl-RS"/>
              </w:rPr>
              <w:t>Предавање и израда промотивног материјала о управљању и селектирању отпада</w:t>
            </w:r>
          </w:p>
        </w:tc>
        <w:tc>
          <w:tcPr>
            <w:tcW w:w="2369" w:type="dxa"/>
            <w:gridSpan w:val="2"/>
          </w:tcPr>
          <w:p w:rsidR="00950CBB" w:rsidRPr="00EC4C8E" w:rsidRDefault="00950CBB" w:rsidP="00950CBB">
            <w:pPr>
              <w:spacing w:after="0" w:line="240" w:lineRule="auto"/>
              <w:rPr>
                <w:rFonts w:ascii="Arial" w:hAnsi="Arial" w:cs="Arial"/>
                <w:lang w:val="sr-Cyrl-CS"/>
              </w:rPr>
            </w:pPr>
            <w:r w:rsidRPr="00EC4C8E">
              <w:rPr>
                <w:rFonts w:ascii="Arial" w:hAnsi="Arial" w:cs="Arial"/>
                <w:lang w:val="sr-Cyrl-CS"/>
              </w:rPr>
              <w:t>Владине организације</w:t>
            </w:r>
          </w:p>
          <w:p w:rsidR="00950CBB" w:rsidRPr="00EC4C8E" w:rsidRDefault="00950CBB" w:rsidP="00950CBB">
            <w:pPr>
              <w:spacing w:after="0" w:line="240" w:lineRule="auto"/>
              <w:rPr>
                <w:rFonts w:ascii="Arial" w:hAnsi="Arial" w:cs="Arial"/>
                <w:lang w:val="sr-Cyrl-CS"/>
              </w:rPr>
            </w:pPr>
            <w:r w:rsidRPr="00EC4C8E">
              <w:rPr>
                <w:rFonts w:ascii="Arial" w:hAnsi="Arial" w:cs="Arial"/>
                <w:lang w:val="sr-Cyrl-CS"/>
              </w:rPr>
              <w:t>НВО</w:t>
            </w:r>
          </w:p>
          <w:p w:rsidR="00950CBB" w:rsidRPr="00EC4C8E" w:rsidRDefault="00950CBB" w:rsidP="00950CBB">
            <w:pPr>
              <w:spacing w:after="0" w:line="240" w:lineRule="auto"/>
              <w:rPr>
                <w:rFonts w:ascii="Arial" w:hAnsi="Arial" w:cs="Arial"/>
                <w:lang w:val="sr-Cyrl-CS"/>
              </w:rPr>
            </w:pPr>
            <w:r w:rsidRPr="00EC4C8E">
              <w:rPr>
                <w:rFonts w:ascii="Arial" w:hAnsi="Arial" w:cs="Arial"/>
                <w:lang w:val="sr-Cyrl-CS"/>
              </w:rPr>
              <w:t>Ресорно министарство</w:t>
            </w:r>
          </w:p>
        </w:tc>
        <w:tc>
          <w:tcPr>
            <w:tcW w:w="2369" w:type="dxa"/>
            <w:gridSpan w:val="3"/>
          </w:tcPr>
          <w:p w:rsidR="00950CBB" w:rsidRPr="00EC4C8E" w:rsidRDefault="00950CBB" w:rsidP="00950CBB">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2016 – 2020.</w:t>
            </w:r>
          </w:p>
        </w:tc>
        <w:tc>
          <w:tcPr>
            <w:tcW w:w="2369" w:type="dxa"/>
            <w:gridSpan w:val="2"/>
          </w:tcPr>
          <w:p w:rsidR="00950CBB" w:rsidRPr="00EC4C8E" w:rsidRDefault="00950CBB" w:rsidP="00950CBB">
            <w:pPr>
              <w:tabs>
                <w:tab w:val="left" w:pos="5580"/>
                <w:tab w:val="left" w:pos="6840"/>
                <w:tab w:val="left" w:pos="8460"/>
                <w:tab w:val="left" w:pos="10080"/>
              </w:tabs>
              <w:spacing w:after="0" w:line="240" w:lineRule="auto"/>
              <w:rPr>
                <w:rFonts w:ascii="Arial" w:hAnsi="Arial" w:cs="Arial"/>
                <w:lang w:val="sr-Cyrl-CS"/>
              </w:rPr>
            </w:pPr>
          </w:p>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Latn-CS"/>
              </w:rPr>
              <w:t>Општина Кнић</w:t>
            </w:r>
          </w:p>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Cyrl-CS"/>
              </w:rPr>
              <w:t>Донатори</w:t>
            </w:r>
          </w:p>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Cyrl-CS"/>
              </w:rPr>
              <w:t>Фондови</w:t>
            </w:r>
          </w:p>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Cyrl-CS"/>
              </w:rPr>
              <w:t>Владине организације</w:t>
            </w:r>
          </w:p>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Cyrl-CS"/>
              </w:rPr>
              <w:t>НВО</w:t>
            </w:r>
          </w:p>
        </w:tc>
        <w:tc>
          <w:tcPr>
            <w:tcW w:w="2369" w:type="dxa"/>
          </w:tcPr>
          <w:p w:rsidR="00950CBB" w:rsidRPr="00EC4C8E" w:rsidRDefault="00950CBB" w:rsidP="006513D1">
            <w:pPr>
              <w:numPr>
                <w:ilvl w:val="0"/>
                <w:numId w:val="94"/>
              </w:numPr>
              <w:tabs>
                <w:tab w:val="clear" w:pos="720"/>
                <w:tab w:val="num" w:pos="282"/>
              </w:tabs>
              <w:suppressAutoHyphens w:val="0"/>
              <w:spacing w:after="0" w:line="240" w:lineRule="auto"/>
              <w:ind w:left="312"/>
              <w:rPr>
                <w:rFonts w:ascii="Arial" w:hAnsi="Arial" w:cs="Arial"/>
                <w:lang w:val="sr-Cyrl-BA"/>
              </w:rPr>
            </w:pPr>
            <w:r w:rsidRPr="00EC4C8E">
              <w:rPr>
                <w:rFonts w:ascii="Arial" w:hAnsi="Arial" w:cs="Arial"/>
                <w:lang w:val="sr-Cyrl-BA"/>
              </w:rPr>
              <w:t>Број предавања</w:t>
            </w:r>
          </w:p>
          <w:p w:rsidR="00950CBB" w:rsidRPr="00EC4C8E" w:rsidRDefault="00950CBB" w:rsidP="006513D1">
            <w:pPr>
              <w:numPr>
                <w:ilvl w:val="0"/>
                <w:numId w:val="94"/>
              </w:numPr>
              <w:tabs>
                <w:tab w:val="clear" w:pos="720"/>
                <w:tab w:val="num" w:pos="282"/>
              </w:tabs>
              <w:suppressAutoHyphens w:val="0"/>
              <w:spacing w:after="0" w:line="240" w:lineRule="auto"/>
              <w:ind w:left="312"/>
              <w:rPr>
                <w:rFonts w:ascii="Arial" w:hAnsi="Arial" w:cs="Arial"/>
                <w:lang w:val="sr-Cyrl-BA"/>
              </w:rPr>
            </w:pPr>
            <w:r w:rsidRPr="00EC4C8E">
              <w:rPr>
                <w:rFonts w:ascii="Arial" w:hAnsi="Arial" w:cs="Arial"/>
                <w:lang w:val="sr-Cyrl-BA"/>
              </w:rPr>
              <w:t>Број брошура</w:t>
            </w:r>
          </w:p>
          <w:p w:rsidR="00950CBB" w:rsidRPr="00EC4C8E" w:rsidRDefault="00950CBB" w:rsidP="006513D1">
            <w:pPr>
              <w:numPr>
                <w:ilvl w:val="0"/>
                <w:numId w:val="94"/>
              </w:numPr>
              <w:tabs>
                <w:tab w:val="clear" w:pos="720"/>
                <w:tab w:val="num" w:pos="282"/>
              </w:tabs>
              <w:suppressAutoHyphens w:val="0"/>
              <w:spacing w:after="0" w:line="240" w:lineRule="auto"/>
              <w:ind w:left="312"/>
              <w:rPr>
                <w:rFonts w:ascii="Arial" w:hAnsi="Arial" w:cs="Arial"/>
                <w:lang w:val="sr-Cyrl-BA"/>
              </w:rPr>
            </w:pPr>
            <w:r w:rsidRPr="00EC4C8E">
              <w:rPr>
                <w:rFonts w:ascii="Arial" w:hAnsi="Arial" w:cs="Arial"/>
                <w:lang w:val="sr-Cyrl-BA"/>
              </w:rPr>
              <w:t xml:space="preserve">Број лифлета </w:t>
            </w:r>
          </w:p>
          <w:p w:rsidR="00950CBB" w:rsidRPr="00EC4C8E" w:rsidRDefault="00950CBB" w:rsidP="006513D1">
            <w:pPr>
              <w:numPr>
                <w:ilvl w:val="0"/>
                <w:numId w:val="94"/>
              </w:numPr>
              <w:tabs>
                <w:tab w:val="clear" w:pos="720"/>
                <w:tab w:val="num" w:pos="282"/>
              </w:tabs>
              <w:suppressAutoHyphens w:val="0"/>
              <w:spacing w:after="0" w:line="240" w:lineRule="auto"/>
              <w:ind w:left="312"/>
              <w:rPr>
                <w:rFonts w:ascii="Arial" w:hAnsi="Arial" w:cs="Arial"/>
                <w:lang w:val="sr-Cyrl-BA"/>
              </w:rPr>
            </w:pPr>
            <w:r w:rsidRPr="00EC4C8E">
              <w:rPr>
                <w:rFonts w:ascii="Arial" w:hAnsi="Arial" w:cs="Arial"/>
                <w:lang w:val="sr-Cyrl-BA"/>
              </w:rPr>
              <w:t>Број плаката</w:t>
            </w:r>
          </w:p>
          <w:p w:rsidR="00950CBB" w:rsidRPr="00EC4C8E" w:rsidRDefault="00950CBB" w:rsidP="006513D1">
            <w:pPr>
              <w:numPr>
                <w:ilvl w:val="0"/>
                <w:numId w:val="94"/>
              </w:numPr>
              <w:tabs>
                <w:tab w:val="clear" w:pos="720"/>
                <w:tab w:val="num" w:pos="282"/>
              </w:tabs>
              <w:suppressAutoHyphens w:val="0"/>
              <w:spacing w:after="0" w:line="240" w:lineRule="auto"/>
              <w:ind w:left="312"/>
              <w:rPr>
                <w:rFonts w:ascii="Arial" w:hAnsi="Arial" w:cs="Arial"/>
                <w:lang w:val="sr-Cyrl-BA"/>
              </w:rPr>
            </w:pPr>
            <w:r w:rsidRPr="00EC4C8E">
              <w:rPr>
                <w:rFonts w:ascii="Arial" w:hAnsi="Arial" w:cs="Arial"/>
                <w:lang w:val="sr-Cyrl-BA"/>
              </w:rPr>
              <w:t>Број трибина</w:t>
            </w:r>
          </w:p>
          <w:p w:rsidR="00950CBB" w:rsidRPr="00EC4C8E" w:rsidRDefault="00950CBB" w:rsidP="006513D1">
            <w:pPr>
              <w:numPr>
                <w:ilvl w:val="0"/>
                <w:numId w:val="94"/>
              </w:numPr>
              <w:tabs>
                <w:tab w:val="clear" w:pos="720"/>
                <w:tab w:val="num" w:pos="282"/>
              </w:tabs>
              <w:suppressAutoHyphens w:val="0"/>
              <w:spacing w:after="0" w:line="240" w:lineRule="auto"/>
              <w:ind w:left="312"/>
              <w:rPr>
                <w:rFonts w:ascii="Arial" w:hAnsi="Arial" w:cs="Arial"/>
                <w:lang w:val="sr-Cyrl-BA"/>
              </w:rPr>
            </w:pPr>
            <w:r w:rsidRPr="00EC4C8E">
              <w:rPr>
                <w:rFonts w:ascii="Arial" w:hAnsi="Arial" w:cs="Arial"/>
                <w:lang w:val="sr-Cyrl-BA"/>
              </w:rPr>
              <w:t>Број учесника</w:t>
            </w:r>
          </w:p>
        </w:tc>
      </w:tr>
      <w:tr w:rsidR="00950CBB" w:rsidRPr="00102717" w:rsidTr="00B70890">
        <w:trPr>
          <w:cantSplit/>
          <w:trHeight w:val="510"/>
        </w:trPr>
        <w:tc>
          <w:tcPr>
            <w:tcW w:w="1434" w:type="dxa"/>
          </w:tcPr>
          <w:p w:rsidR="00950CBB" w:rsidRPr="00102717" w:rsidRDefault="00950CBB" w:rsidP="00950CBB">
            <w:pPr>
              <w:spacing w:after="0" w:line="240" w:lineRule="auto"/>
              <w:rPr>
                <w:rFonts w:ascii="Arial" w:hAnsi="Arial" w:cs="Arial"/>
                <w:b/>
                <w:lang w:val="sr-Cyrl-CS"/>
              </w:rPr>
            </w:pPr>
            <w:r w:rsidRPr="00102717">
              <w:rPr>
                <w:rFonts w:ascii="Arial" w:hAnsi="Arial" w:cs="Arial"/>
                <w:b/>
                <w:lang w:val="sr-Cyrl-CS"/>
              </w:rPr>
              <w:t>3.1.1.2.</w:t>
            </w:r>
          </w:p>
        </w:tc>
        <w:tc>
          <w:tcPr>
            <w:tcW w:w="3850" w:type="dxa"/>
            <w:gridSpan w:val="2"/>
          </w:tcPr>
          <w:p w:rsidR="00950CBB" w:rsidRPr="00EC4C8E" w:rsidRDefault="00950CBB" w:rsidP="00950CBB">
            <w:pPr>
              <w:spacing w:after="0" w:line="240" w:lineRule="auto"/>
              <w:rPr>
                <w:rFonts w:ascii="Arial" w:hAnsi="Arial" w:cs="Arial"/>
                <w:lang w:val="sr-Cyrl-CS"/>
              </w:rPr>
            </w:pPr>
            <w:r w:rsidRPr="00EC4C8E">
              <w:rPr>
                <w:rFonts w:ascii="Arial" w:hAnsi="Arial" w:cs="Arial"/>
                <w:lang w:val="sr-Cyrl-CS"/>
              </w:rPr>
              <w:t>Континуиране тематске едукације, радионице и семинари о значају заштите животне средине</w:t>
            </w:r>
          </w:p>
        </w:tc>
        <w:tc>
          <w:tcPr>
            <w:tcW w:w="2369" w:type="dxa"/>
            <w:gridSpan w:val="2"/>
          </w:tcPr>
          <w:p w:rsidR="00950CBB" w:rsidRPr="00EC4C8E" w:rsidRDefault="00950CBB" w:rsidP="00950CBB">
            <w:pPr>
              <w:spacing w:after="0" w:line="240" w:lineRule="auto"/>
              <w:rPr>
                <w:rFonts w:ascii="Arial" w:hAnsi="Arial" w:cs="Arial"/>
                <w:lang w:val="sr-Cyrl-CS"/>
              </w:rPr>
            </w:pPr>
            <w:r w:rsidRPr="00EC4C8E">
              <w:rPr>
                <w:rFonts w:ascii="Arial" w:hAnsi="Arial" w:cs="Arial"/>
                <w:lang w:val="sr-Cyrl-CS"/>
              </w:rPr>
              <w:t>Општина Кнић</w:t>
            </w:r>
          </w:p>
          <w:p w:rsidR="00950CBB" w:rsidRPr="00EC4C8E" w:rsidRDefault="00950CBB" w:rsidP="00950CBB">
            <w:pPr>
              <w:spacing w:after="0" w:line="240" w:lineRule="auto"/>
              <w:rPr>
                <w:rFonts w:ascii="Arial" w:hAnsi="Arial" w:cs="Arial"/>
                <w:lang w:val="sr-Cyrl-CS"/>
              </w:rPr>
            </w:pPr>
            <w:r w:rsidRPr="00EC4C8E">
              <w:rPr>
                <w:rFonts w:ascii="Arial" w:hAnsi="Arial" w:cs="Arial"/>
                <w:lang w:val="sr-Cyrl-CS"/>
              </w:rPr>
              <w:t>О</w:t>
            </w:r>
            <w:r w:rsidRPr="00EC4C8E">
              <w:rPr>
                <w:rFonts w:ascii="Arial" w:hAnsi="Arial" w:cs="Arial"/>
                <w:lang w:val="sr-Latn-CS"/>
              </w:rPr>
              <w:t>пштински Фонд за ЖС</w:t>
            </w:r>
          </w:p>
          <w:p w:rsidR="00950CBB" w:rsidRPr="00EC4C8E" w:rsidRDefault="00950CBB" w:rsidP="00950CBB">
            <w:pPr>
              <w:spacing w:after="0" w:line="240" w:lineRule="auto"/>
              <w:rPr>
                <w:rFonts w:ascii="Arial" w:hAnsi="Arial" w:cs="Arial"/>
                <w:lang w:val="sr-Cyrl-CS"/>
              </w:rPr>
            </w:pPr>
            <w:r w:rsidRPr="00EC4C8E">
              <w:rPr>
                <w:rFonts w:ascii="Arial" w:hAnsi="Arial" w:cs="Arial"/>
                <w:lang w:val="sr-Cyrl-CS"/>
              </w:rPr>
              <w:t>НВО</w:t>
            </w:r>
          </w:p>
          <w:p w:rsidR="00950CBB" w:rsidRPr="00EC4C8E" w:rsidRDefault="00950CBB" w:rsidP="00950CBB">
            <w:pPr>
              <w:spacing w:after="0" w:line="240" w:lineRule="auto"/>
              <w:rPr>
                <w:rFonts w:ascii="Arial" w:hAnsi="Arial" w:cs="Arial"/>
                <w:lang w:val="sr-Cyrl-CS"/>
              </w:rPr>
            </w:pPr>
            <w:r w:rsidRPr="00EC4C8E">
              <w:rPr>
                <w:rFonts w:ascii="Arial" w:hAnsi="Arial" w:cs="Arial"/>
                <w:lang w:val="sr-Cyrl-CS"/>
              </w:rPr>
              <w:t>Надлежна министарства</w:t>
            </w:r>
          </w:p>
        </w:tc>
        <w:tc>
          <w:tcPr>
            <w:tcW w:w="2369" w:type="dxa"/>
            <w:gridSpan w:val="3"/>
          </w:tcPr>
          <w:p w:rsidR="00950CBB" w:rsidRPr="00EC4C8E" w:rsidRDefault="00950CBB" w:rsidP="00950CBB">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2016 – 2020.</w:t>
            </w:r>
          </w:p>
        </w:tc>
        <w:tc>
          <w:tcPr>
            <w:tcW w:w="2369" w:type="dxa"/>
            <w:gridSpan w:val="2"/>
          </w:tcPr>
          <w:p w:rsidR="00950CBB" w:rsidRPr="00EC4C8E" w:rsidRDefault="00950CBB" w:rsidP="00950CBB">
            <w:pPr>
              <w:tabs>
                <w:tab w:val="left" w:pos="5580"/>
                <w:tab w:val="left" w:pos="6840"/>
                <w:tab w:val="left" w:pos="8460"/>
                <w:tab w:val="left" w:pos="10080"/>
              </w:tabs>
              <w:spacing w:after="0" w:line="240" w:lineRule="auto"/>
              <w:rPr>
                <w:rFonts w:ascii="Arial" w:hAnsi="Arial" w:cs="Arial"/>
                <w:lang w:val="sr-Cyrl-CS"/>
              </w:rPr>
            </w:pPr>
          </w:p>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Latn-CS"/>
              </w:rPr>
              <w:t>Општина Кнић</w:t>
            </w:r>
          </w:p>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Cyrl-CS"/>
              </w:rPr>
              <w:t>Донатори</w:t>
            </w:r>
          </w:p>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Cyrl-RS"/>
              </w:rPr>
              <w:t>Фондови</w:t>
            </w:r>
          </w:p>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Cyrl-RS"/>
              </w:rPr>
              <w:t>Владине организације</w:t>
            </w:r>
          </w:p>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Cyrl-RS"/>
              </w:rPr>
              <w:t>НВО</w:t>
            </w:r>
          </w:p>
        </w:tc>
        <w:tc>
          <w:tcPr>
            <w:tcW w:w="2369" w:type="dxa"/>
          </w:tcPr>
          <w:p w:rsidR="00950CBB" w:rsidRPr="00EC4C8E" w:rsidRDefault="00950CBB" w:rsidP="006513D1">
            <w:pPr>
              <w:numPr>
                <w:ilvl w:val="0"/>
                <w:numId w:val="94"/>
              </w:numPr>
              <w:tabs>
                <w:tab w:val="clear" w:pos="720"/>
                <w:tab w:val="num" w:pos="102"/>
              </w:tabs>
              <w:suppressAutoHyphens w:val="0"/>
              <w:spacing w:after="0" w:line="240" w:lineRule="auto"/>
              <w:ind w:left="312"/>
              <w:rPr>
                <w:rFonts w:ascii="Arial" w:hAnsi="Arial" w:cs="Arial"/>
                <w:lang w:val="sr-Cyrl-BA"/>
              </w:rPr>
            </w:pPr>
            <w:r w:rsidRPr="00EC4C8E">
              <w:rPr>
                <w:rFonts w:ascii="Arial" w:hAnsi="Arial" w:cs="Arial"/>
                <w:lang w:val="sr-Cyrl-BA"/>
              </w:rPr>
              <w:t>Број семинара</w:t>
            </w:r>
          </w:p>
          <w:p w:rsidR="00950CBB" w:rsidRPr="00EC4C8E" w:rsidRDefault="00950CBB" w:rsidP="006513D1">
            <w:pPr>
              <w:numPr>
                <w:ilvl w:val="0"/>
                <w:numId w:val="94"/>
              </w:numPr>
              <w:tabs>
                <w:tab w:val="clear" w:pos="720"/>
                <w:tab w:val="num" w:pos="102"/>
              </w:tabs>
              <w:suppressAutoHyphens w:val="0"/>
              <w:spacing w:after="0" w:line="240" w:lineRule="auto"/>
              <w:ind w:left="312"/>
              <w:rPr>
                <w:rFonts w:ascii="Arial" w:hAnsi="Arial" w:cs="Arial"/>
                <w:lang w:val="sr-Cyrl-BA"/>
              </w:rPr>
            </w:pPr>
            <w:r w:rsidRPr="00EC4C8E">
              <w:rPr>
                <w:rFonts w:ascii="Arial" w:hAnsi="Arial" w:cs="Arial"/>
                <w:lang w:val="sr-Cyrl-BA"/>
              </w:rPr>
              <w:t>Број радионица</w:t>
            </w:r>
          </w:p>
          <w:p w:rsidR="00950CBB" w:rsidRPr="00EC4C8E" w:rsidRDefault="00950CBB" w:rsidP="006513D1">
            <w:pPr>
              <w:numPr>
                <w:ilvl w:val="0"/>
                <w:numId w:val="94"/>
              </w:numPr>
              <w:tabs>
                <w:tab w:val="clear" w:pos="720"/>
                <w:tab w:val="num" w:pos="102"/>
              </w:tabs>
              <w:suppressAutoHyphens w:val="0"/>
              <w:spacing w:after="0" w:line="240" w:lineRule="auto"/>
              <w:ind w:left="312"/>
              <w:rPr>
                <w:rFonts w:ascii="Arial" w:hAnsi="Arial" w:cs="Arial"/>
                <w:lang w:val="sr-Cyrl-BA"/>
              </w:rPr>
            </w:pPr>
            <w:r w:rsidRPr="00EC4C8E">
              <w:rPr>
                <w:rFonts w:ascii="Arial" w:hAnsi="Arial" w:cs="Arial"/>
                <w:lang w:val="sr-Cyrl-BA"/>
              </w:rPr>
              <w:t>Број едукација</w:t>
            </w:r>
          </w:p>
          <w:p w:rsidR="00950CBB" w:rsidRPr="00EC4C8E" w:rsidRDefault="00950CBB" w:rsidP="006513D1">
            <w:pPr>
              <w:numPr>
                <w:ilvl w:val="0"/>
                <w:numId w:val="94"/>
              </w:numPr>
              <w:tabs>
                <w:tab w:val="clear" w:pos="720"/>
                <w:tab w:val="num" w:pos="102"/>
              </w:tabs>
              <w:suppressAutoHyphens w:val="0"/>
              <w:spacing w:after="0" w:line="240" w:lineRule="auto"/>
              <w:ind w:left="312"/>
              <w:rPr>
                <w:rFonts w:ascii="Arial" w:hAnsi="Arial" w:cs="Arial"/>
                <w:lang w:val="sr-Cyrl-BA"/>
              </w:rPr>
            </w:pPr>
            <w:r w:rsidRPr="00EC4C8E">
              <w:rPr>
                <w:rFonts w:ascii="Arial" w:hAnsi="Arial" w:cs="Arial"/>
                <w:lang w:val="sr-Cyrl-BA"/>
              </w:rPr>
              <w:t>Број тренинга</w:t>
            </w:r>
          </w:p>
          <w:p w:rsidR="00950CBB" w:rsidRPr="00EC4C8E" w:rsidRDefault="00950CBB" w:rsidP="006513D1">
            <w:pPr>
              <w:numPr>
                <w:ilvl w:val="0"/>
                <w:numId w:val="94"/>
              </w:numPr>
              <w:tabs>
                <w:tab w:val="clear" w:pos="720"/>
                <w:tab w:val="num" w:pos="282"/>
              </w:tabs>
              <w:suppressAutoHyphens w:val="0"/>
              <w:spacing w:after="0" w:line="240" w:lineRule="auto"/>
              <w:ind w:left="312"/>
              <w:rPr>
                <w:rFonts w:ascii="Arial" w:hAnsi="Arial" w:cs="Arial"/>
                <w:lang w:val="sr-Cyrl-BA"/>
              </w:rPr>
            </w:pPr>
            <w:r w:rsidRPr="00EC4C8E">
              <w:rPr>
                <w:rFonts w:ascii="Arial" w:hAnsi="Arial" w:cs="Arial"/>
                <w:lang w:val="sr-Cyrl-BA"/>
              </w:rPr>
              <w:t>Број трибина</w:t>
            </w:r>
          </w:p>
          <w:p w:rsidR="00950CBB" w:rsidRPr="00EC4C8E" w:rsidRDefault="00950CBB" w:rsidP="006513D1">
            <w:pPr>
              <w:numPr>
                <w:ilvl w:val="0"/>
                <w:numId w:val="94"/>
              </w:numPr>
              <w:tabs>
                <w:tab w:val="clear" w:pos="720"/>
                <w:tab w:val="num" w:pos="102"/>
              </w:tabs>
              <w:suppressAutoHyphens w:val="0"/>
              <w:spacing w:after="0" w:line="240" w:lineRule="auto"/>
              <w:ind w:left="312"/>
              <w:rPr>
                <w:rFonts w:ascii="Arial" w:hAnsi="Arial" w:cs="Arial"/>
                <w:lang w:val="sr-Cyrl-BA"/>
              </w:rPr>
            </w:pPr>
            <w:r w:rsidRPr="00EC4C8E">
              <w:rPr>
                <w:rFonts w:ascii="Arial" w:hAnsi="Arial" w:cs="Arial"/>
                <w:lang w:val="sr-Cyrl-BA"/>
              </w:rPr>
              <w:t>Број учесника</w:t>
            </w:r>
          </w:p>
        </w:tc>
      </w:tr>
      <w:tr w:rsidR="00950CBB" w:rsidRPr="00102717" w:rsidTr="00B70890">
        <w:trPr>
          <w:cantSplit/>
          <w:trHeight w:val="510"/>
        </w:trPr>
        <w:tc>
          <w:tcPr>
            <w:tcW w:w="1434" w:type="dxa"/>
          </w:tcPr>
          <w:p w:rsidR="00950CBB" w:rsidRPr="00EC4C8E" w:rsidRDefault="00950CBB" w:rsidP="00950CBB">
            <w:pPr>
              <w:spacing w:after="0" w:line="240" w:lineRule="auto"/>
              <w:rPr>
                <w:rFonts w:ascii="Arial" w:hAnsi="Arial" w:cs="Arial"/>
                <w:b/>
                <w:lang w:val="sr-Cyrl-CS"/>
              </w:rPr>
            </w:pPr>
            <w:r w:rsidRPr="00EC4C8E">
              <w:rPr>
                <w:rFonts w:ascii="Arial" w:hAnsi="Arial" w:cs="Arial"/>
                <w:b/>
                <w:lang w:val="sr-Cyrl-CS"/>
              </w:rPr>
              <w:t>3.1.1.3.</w:t>
            </w:r>
          </w:p>
        </w:tc>
        <w:tc>
          <w:tcPr>
            <w:tcW w:w="3850" w:type="dxa"/>
            <w:gridSpan w:val="2"/>
          </w:tcPr>
          <w:p w:rsidR="00950CBB" w:rsidRPr="00EC4C8E" w:rsidRDefault="00950CBB" w:rsidP="00950CBB">
            <w:pPr>
              <w:spacing w:after="0" w:line="240" w:lineRule="auto"/>
              <w:rPr>
                <w:rFonts w:ascii="Arial" w:hAnsi="Arial" w:cs="Arial"/>
                <w:lang w:val="sr-Cyrl-CS"/>
              </w:rPr>
            </w:pPr>
            <w:r w:rsidRPr="00EC4C8E">
              <w:rPr>
                <w:rFonts w:ascii="Arial" w:hAnsi="Arial" w:cs="Arial"/>
                <w:lang w:val="sr-Cyrl-CS"/>
              </w:rPr>
              <w:t>Учешће јавности у области заштите животне средине – имплементација Архуске конвенције</w:t>
            </w:r>
          </w:p>
        </w:tc>
        <w:tc>
          <w:tcPr>
            <w:tcW w:w="2369" w:type="dxa"/>
            <w:gridSpan w:val="2"/>
          </w:tcPr>
          <w:p w:rsidR="00950CBB" w:rsidRPr="00EC4C8E" w:rsidRDefault="00950CBB" w:rsidP="00950CBB">
            <w:pPr>
              <w:spacing w:after="0" w:line="240" w:lineRule="auto"/>
              <w:rPr>
                <w:rFonts w:ascii="Arial" w:hAnsi="Arial" w:cs="Arial"/>
                <w:lang w:val="sr-Cyrl-CS"/>
              </w:rPr>
            </w:pPr>
            <w:r w:rsidRPr="00EC4C8E">
              <w:rPr>
                <w:rFonts w:ascii="Arial" w:hAnsi="Arial" w:cs="Arial"/>
                <w:lang w:val="sr-Cyrl-CS"/>
              </w:rPr>
              <w:t>Општина Кнић</w:t>
            </w:r>
          </w:p>
          <w:p w:rsidR="00950CBB" w:rsidRPr="00EC4C8E" w:rsidRDefault="00950CBB" w:rsidP="00950CBB">
            <w:pPr>
              <w:spacing w:after="0" w:line="240" w:lineRule="auto"/>
              <w:rPr>
                <w:rFonts w:ascii="Arial" w:hAnsi="Arial" w:cs="Arial"/>
                <w:lang w:val="sr-Cyrl-CS"/>
              </w:rPr>
            </w:pPr>
            <w:r w:rsidRPr="00EC4C8E">
              <w:rPr>
                <w:rFonts w:ascii="Arial" w:hAnsi="Arial" w:cs="Arial"/>
                <w:lang w:val="sr-Cyrl-CS"/>
              </w:rPr>
              <w:t>О</w:t>
            </w:r>
            <w:r w:rsidRPr="00EC4C8E">
              <w:rPr>
                <w:rFonts w:ascii="Arial" w:hAnsi="Arial" w:cs="Arial"/>
                <w:lang w:val="sr-Latn-CS"/>
              </w:rPr>
              <w:t>пштински Фонд за ЖС</w:t>
            </w:r>
          </w:p>
          <w:p w:rsidR="00950CBB" w:rsidRPr="00EC4C8E" w:rsidRDefault="00950CBB" w:rsidP="00950CBB">
            <w:pPr>
              <w:spacing w:after="0" w:line="240" w:lineRule="auto"/>
              <w:rPr>
                <w:rFonts w:ascii="Arial" w:hAnsi="Arial" w:cs="Arial"/>
                <w:lang w:val="sr-Cyrl-CS"/>
              </w:rPr>
            </w:pPr>
            <w:r w:rsidRPr="00EC4C8E">
              <w:rPr>
                <w:rFonts w:ascii="Arial" w:hAnsi="Arial" w:cs="Arial"/>
                <w:lang w:val="sr-Cyrl-CS"/>
              </w:rPr>
              <w:t>НВО</w:t>
            </w:r>
          </w:p>
          <w:p w:rsidR="00950CBB" w:rsidRPr="00EC4C8E" w:rsidRDefault="00950CBB" w:rsidP="00950CBB">
            <w:pPr>
              <w:spacing w:after="0" w:line="240" w:lineRule="auto"/>
              <w:rPr>
                <w:rFonts w:ascii="Arial" w:hAnsi="Arial" w:cs="Arial"/>
                <w:lang w:val="sr-Cyrl-CS"/>
              </w:rPr>
            </w:pPr>
            <w:r w:rsidRPr="00EC4C8E">
              <w:rPr>
                <w:rFonts w:ascii="Arial" w:hAnsi="Arial" w:cs="Arial"/>
                <w:lang w:val="sr-Cyrl-CS"/>
              </w:rPr>
              <w:t>Надлежна министарства</w:t>
            </w:r>
          </w:p>
        </w:tc>
        <w:tc>
          <w:tcPr>
            <w:tcW w:w="2369" w:type="dxa"/>
            <w:gridSpan w:val="3"/>
          </w:tcPr>
          <w:p w:rsidR="00950CBB" w:rsidRPr="00EC4C8E" w:rsidRDefault="00950CBB" w:rsidP="00950CBB">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2016 – 2020.</w:t>
            </w:r>
          </w:p>
        </w:tc>
        <w:tc>
          <w:tcPr>
            <w:tcW w:w="2369" w:type="dxa"/>
            <w:gridSpan w:val="2"/>
          </w:tcPr>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Latn-CS"/>
              </w:rPr>
              <w:t>Општина Кнић</w:t>
            </w:r>
          </w:p>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Cyrl-CS"/>
              </w:rPr>
              <w:t>Донатори</w:t>
            </w:r>
          </w:p>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Cyrl-RS"/>
              </w:rPr>
              <w:t>Фондови</w:t>
            </w:r>
          </w:p>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Cyrl-RS"/>
              </w:rPr>
              <w:t>Владине организације</w:t>
            </w:r>
          </w:p>
          <w:p w:rsidR="00950CBB" w:rsidRPr="00EC4C8E" w:rsidRDefault="00950CBB" w:rsidP="006513D1">
            <w:pPr>
              <w:numPr>
                <w:ilvl w:val="0"/>
                <w:numId w:val="94"/>
              </w:numPr>
              <w:tabs>
                <w:tab w:val="clear" w:pos="720"/>
                <w:tab w:val="num" w:pos="312"/>
              </w:tabs>
              <w:suppressAutoHyphens w:val="0"/>
              <w:spacing w:after="0" w:line="240" w:lineRule="auto"/>
              <w:ind w:left="312"/>
              <w:rPr>
                <w:rFonts w:ascii="Arial" w:hAnsi="Arial" w:cs="Arial"/>
                <w:lang w:val="sr-Latn-CS"/>
              </w:rPr>
            </w:pPr>
            <w:r w:rsidRPr="00EC4C8E">
              <w:rPr>
                <w:rFonts w:ascii="Arial" w:hAnsi="Arial" w:cs="Arial"/>
                <w:lang w:val="sr-Cyrl-RS"/>
              </w:rPr>
              <w:t>НВО</w:t>
            </w:r>
          </w:p>
        </w:tc>
        <w:tc>
          <w:tcPr>
            <w:tcW w:w="2369" w:type="dxa"/>
          </w:tcPr>
          <w:p w:rsidR="00950CBB" w:rsidRPr="00EC4C8E" w:rsidRDefault="00950CBB" w:rsidP="006513D1">
            <w:pPr>
              <w:numPr>
                <w:ilvl w:val="0"/>
                <w:numId w:val="94"/>
              </w:numPr>
              <w:tabs>
                <w:tab w:val="clear" w:pos="720"/>
                <w:tab w:val="num" w:pos="102"/>
              </w:tabs>
              <w:suppressAutoHyphens w:val="0"/>
              <w:spacing w:after="0" w:line="240" w:lineRule="auto"/>
              <w:ind w:left="312"/>
              <w:rPr>
                <w:rFonts w:ascii="Arial" w:hAnsi="Arial" w:cs="Arial"/>
                <w:lang w:val="sr-Cyrl-BA"/>
              </w:rPr>
            </w:pPr>
            <w:r w:rsidRPr="00EC4C8E">
              <w:rPr>
                <w:rFonts w:ascii="Arial" w:hAnsi="Arial" w:cs="Arial"/>
                <w:lang w:val="sr-Cyrl-BA"/>
              </w:rPr>
              <w:t>Број семинара</w:t>
            </w:r>
          </w:p>
          <w:p w:rsidR="00950CBB" w:rsidRPr="00EC4C8E" w:rsidRDefault="00950CBB" w:rsidP="006513D1">
            <w:pPr>
              <w:numPr>
                <w:ilvl w:val="0"/>
                <w:numId w:val="94"/>
              </w:numPr>
              <w:tabs>
                <w:tab w:val="clear" w:pos="720"/>
                <w:tab w:val="num" w:pos="102"/>
              </w:tabs>
              <w:suppressAutoHyphens w:val="0"/>
              <w:spacing w:after="0" w:line="240" w:lineRule="auto"/>
              <w:ind w:left="312"/>
              <w:rPr>
                <w:rFonts w:ascii="Arial" w:hAnsi="Arial" w:cs="Arial"/>
                <w:lang w:val="sr-Cyrl-BA"/>
              </w:rPr>
            </w:pPr>
            <w:r w:rsidRPr="00EC4C8E">
              <w:rPr>
                <w:rFonts w:ascii="Arial" w:hAnsi="Arial" w:cs="Arial"/>
                <w:lang w:val="sr-Cyrl-BA"/>
              </w:rPr>
              <w:t>Број радионица</w:t>
            </w:r>
          </w:p>
          <w:p w:rsidR="00950CBB" w:rsidRPr="00EC4C8E" w:rsidRDefault="00950CBB" w:rsidP="006513D1">
            <w:pPr>
              <w:numPr>
                <w:ilvl w:val="0"/>
                <w:numId w:val="94"/>
              </w:numPr>
              <w:tabs>
                <w:tab w:val="clear" w:pos="720"/>
                <w:tab w:val="num" w:pos="102"/>
              </w:tabs>
              <w:suppressAutoHyphens w:val="0"/>
              <w:spacing w:after="0" w:line="240" w:lineRule="auto"/>
              <w:ind w:left="312"/>
              <w:rPr>
                <w:rFonts w:ascii="Arial" w:hAnsi="Arial" w:cs="Arial"/>
                <w:lang w:val="sr-Cyrl-BA"/>
              </w:rPr>
            </w:pPr>
            <w:r w:rsidRPr="00EC4C8E">
              <w:rPr>
                <w:rFonts w:ascii="Arial" w:hAnsi="Arial" w:cs="Arial"/>
                <w:lang w:val="sr-Cyrl-BA"/>
              </w:rPr>
              <w:t>Број едукација</w:t>
            </w:r>
          </w:p>
          <w:p w:rsidR="00950CBB" w:rsidRPr="00EC4C8E" w:rsidRDefault="00950CBB" w:rsidP="006513D1">
            <w:pPr>
              <w:numPr>
                <w:ilvl w:val="0"/>
                <w:numId w:val="94"/>
              </w:numPr>
              <w:tabs>
                <w:tab w:val="clear" w:pos="720"/>
                <w:tab w:val="num" w:pos="102"/>
              </w:tabs>
              <w:suppressAutoHyphens w:val="0"/>
              <w:spacing w:after="0" w:line="240" w:lineRule="auto"/>
              <w:ind w:left="312"/>
              <w:rPr>
                <w:rFonts w:ascii="Arial" w:hAnsi="Arial" w:cs="Arial"/>
                <w:lang w:val="sr-Cyrl-BA"/>
              </w:rPr>
            </w:pPr>
            <w:r w:rsidRPr="00EC4C8E">
              <w:rPr>
                <w:rFonts w:ascii="Arial" w:hAnsi="Arial" w:cs="Arial"/>
                <w:lang w:val="sr-Cyrl-BA"/>
              </w:rPr>
              <w:t>Број тренинга</w:t>
            </w:r>
          </w:p>
          <w:p w:rsidR="00950CBB" w:rsidRPr="00EC4C8E" w:rsidRDefault="00950CBB" w:rsidP="006513D1">
            <w:pPr>
              <w:numPr>
                <w:ilvl w:val="0"/>
                <w:numId w:val="94"/>
              </w:numPr>
              <w:tabs>
                <w:tab w:val="clear" w:pos="720"/>
                <w:tab w:val="num" w:pos="282"/>
              </w:tabs>
              <w:suppressAutoHyphens w:val="0"/>
              <w:spacing w:after="0" w:line="240" w:lineRule="auto"/>
              <w:ind w:left="312"/>
              <w:rPr>
                <w:rFonts w:ascii="Arial" w:hAnsi="Arial" w:cs="Arial"/>
                <w:lang w:val="sr-Cyrl-BA"/>
              </w:rPr>
            </w:pPr>
            <w:r w:rsidRPr="00EC4C8E">
              <w:rPr>
                <w:rFonts w:ascii="Arial" w:hAnsi="Arial" w:cs="Arial"/>
                <w:lang w:val="sr-Cyrl-BA"/>
              </w:rPr>
              <w:t>Број трибина</w:t>
            </w:r>
          </w:p>
          <w:p w:rsidR="00950CBB" w:rsidRPr="00EC4C8E" w:rsidRDefault="00950CBB" w:rsidP="006513D1">
            <w:pPr>
              <w:numPr>
                <w:ilvl w:val="0"/>
                <w:numId w:val="94"/>
              </w:numPr>
              <w:tabs>
                <w:tab w:val="clear" w:pos="720"/>
                <w:tab w:val="num" w:pos="102"/>
              </w:tabs>
              <w:suppressAutoHyphens w:val="0"/>
              <w:spacing w:after="0" w:line="240" w:lineRule="auto"/>
              <w:ind w:left="312"/>
              <w:rPr>
                <w:rFonts w:ascii="Arial" w:hAnsi="Arial" w:cs="Arial"/>
                <w:lang w:val="sr-Cyrl-BA"/>
              </w:rPr>
            </w:pPr>
            <w:r w:rsidRPr="00EC4C8E">
              <w:rPr>
                <w:rFonts w:ascii="Arial" w:hAnsi="Arial" w:cs="Arial"/>
                <w:lang w:val="sr-Cyrl-BA"/>
              </w:rPr>
              <w:t>Број учесника</w:t>
            </w:r>
          </w:p>
        </w:tc>
      </w:tr>
    </w:tbl>
    <w:p w:rsidR="00D7455B" w:rsidRDefault="00D7455B" w:rsidP="00D7455B"/>
    <w:tbl>
      <w:tblPr>
        <w:tblW w:w="1487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
        <w:gridCol w:w="1321"/>
        <w:gridCol w:w="113"/>
        <w:gridCol w:w="3737"/>
        <w:gridCol w:w="113"/>
        <w:gridCol w:w="2256"/>
        <w:gridCol w:w="113"/>
        <w:gridCol w:w="2256"/>
        <w:gridCol w:w="113"/>
        <w:gridCol w:w="2256"/>
        <w:gridCol w:w="113"/>
        <w:gridCol w:w="2256"/>
        <w:gridCol w:w="113"/>
      </w:tblGrid>
      <w:tr w:rsidR="00012A20" w:rsidRPr="00EB3791" w:rsidTr="00012A20">
        <w:trPr>
          <w:gridAfter w:val="1"/>
          <w:wAfter w:w="113" w:type="dxa"/>
          <w:cantSplit/>
          <w:trHeight w:val="510"/>
        </w:trPr>
        <w:tc>
          <w:tcPr>
            <w:tcW w:w="14760" w:type="dxa"/>
            <w:gridSpan w:val="12"/>
            <w:shd w:val="clear" w:color="auto" w:fill="C0C0C0"/>
          </w:tcPr>
          <w:p w:rsidR="00012A20" w:rsidRPr="00102717" w:rsidRDefault="00A20C32" w:rsidP="00ED1312">
            <w:pPr>
              <w:spacing w:after="0" w:line="240" w:lineRule="auto"/>
              <w:rPr>
                <w:rFonts w:ascii="Arial" w:hAnsi="Arial" w:cs="Arial"/>
                <w:b/>
                <w:lang w:val="sr-Latn-CS"/>
              </w:rPr>
            </w:pPr>
            <w:r>
              <w:rPr>
                <w:rFonts w:ascii="Arial" w:hAnsi="Arial" w:cs="Arial"/>
                <w:b/>
                <w:lang w:val="sr-Latn-CS"/>
              </w:rPr>
              <w:t>3.1.2</w:t>
            </w:r>
            <w:r w:rsidR="00012A20" w:rsidRPr="00102717">
              <w:rPr>
                <w:rFonts w:ascii="Arial" w:hAnsi="Arial" w:cs="Arial"/>
                <w:b/>
                <w:lang w:val="sr-Latn-CS"/>
              </w:rPr>
              <w:t xml:space="preserve">. </w:t>
            </w:r>
            <w:r w:rsidR="00012A20" w:rsidRPr="00102717">
              <w:rPr>
                <w:rFonts w:ascii="Arial" w:hAnsi="Arial" w:cs="Arial"/>
                <w:b/>
                <w:lang w:val="ru-RU"/>
              </w:rPr>
              <w:t>Програм</w:t>
            </w:r>
            <w:r w:rsidR="00012A20" w:rsidRPr="00102717">
              <w:rPr>
                <w:rFonts w:ascii="Arial" w:hAnsi="Arial" w:cs="Arial"/>
                <w:b/>
                <w:lang w:val="sr-Latn-CS"/>
              </w:rPr>
              <w:t xml:space="preserve">: </w:t>
            </w:r>
            <w:r w:rsidR="00012A20" w:rsidRPr="00102717">
              <w:rPr>
                <w:rFonts w:ascii="Arial" w:hAnsi="Arial" w:cs="Arial"/>
                <w:lang w:val="sr-Cyrl-CS"/>
              </w:rPr>
              <w:t>Ревитализација постојећих јавних зелених површина</w:t>
            </w:r>
          </w:p>
        </w:tc>
      </w:tr>
      <w:tr w:rsidR="00012A20" w:rsidRPr="00EC4C8E" w:rsidTr="00012A20">
        <w:trPr>
          <w:gridAfter w:val="1"/>
          <w:wAfter w:w="113" w:type="dxa"/>
          <w:cantSplit/>
          <w:trHeight w:val="510"/>
        </w:trPr>
        <w:tc>
          <w:tcPr>
            <w:tcW w:w="1434" w:type="dxa"/>
            <w:gridSpan w:val="2"/>
          </w:tcPr>
          <w:p w:rsidR="00012A20" w:rsidRPr="00EC4C8E" w:rsidRDefault="00A20C32" w:rsidP="00ED1312">
            <w:pPr>
              <w:spacing w:after="0" w:line="240" w:lineRule="auto"/>
              <w:rPr>
                <w:rFonts w:ascii="Arial" w:hAnsi="Arial" w:cs="Arial"/>
                <w:b/>
                <w:lang w:val="sr-Cyrl-CS"/>
              </w:rPr>
            </w:pPr>
            <w:r>
              <w:rPr>
                <w:rFonts w:ascii="Arial" w:hAnsi="Arial" w:cs="Arial"/>
                <w:b/>
                <w:lang w:val="sr-Latn-CS"/>
              </w:rPr>
              <w:t>3.1.2</w:t>
            </w:r>
            <w:r w:rsidR="00012A20" w:rsidRPr="00EC4C8E">
              <w:rPr>
                <w:rFonts w:ascii="Arial" w:hAnsi="Arial" w:cs="Arial"/>
                <w:b/>
                <w:lang w:val="sr-Latn-CS"/>
              </w:rPr>
              <w:t>.</w:t>
            </w:r>
            <w:r w:rsidR="00012A20" w:rsidRPr="00EC4C8E">
              <w:rPr>
                <w:rFonts w:ascii="Arial" w:hAnsi="Arial" w:cs="Arial"/>
                <w:b/>
                <w:lang w:val="sr-Cyrl-CS"/>
              </w:rPr>
              <w:t>1.</w:t>
            </w:r>
          </w:p>
        </w:tc>
        <w:tc>
          <w:tcPr>
            <w:tcW w:w="3850" w:type="dxa"/>
            <w:gridSpan w:val="2"/>
          </w:tcPr>
          <w:p w:rsidR="00012A20" w:rsidRPr="00EC4C8E" w:rsidRDefault="00012A20" w:rsidP="00ED1312">
            <w:pPr>
              <w:spacing w:after="0" w:line="240" w:lineRule="auto"/>
              <w:rPr>
                <w:rFonts w:ascii="Arial" w:hAnsi="Arial" w:cs="Arial"/>
                <w:lang w:val="sr-Latn-CS"/>
              </w:rPr>
            </w:pPr>
            <w:r w:rsidRPr="00EC4C8E">
              <w:rPr>
                <w:rFonts w:ascii="Arial" w:hAnsi="Arial" w:cs="Arial"/>
                <w:lang w:val="sr-Cyrl-CS"/>
              </w:rPr>
              <w:t>Уређење јавних зелених површина на територији општине</w:t>
            </w:r>
          </w:p>
        </w:tc>
        <w:tc>
          <w:tcPr>
            <w:tcW w:w="2369" w:type="dxa"/>
            <w:gridSpan w:val="2"/>
          </w:tcPr>
          <w:p w:rsidR="00012A20" w:rsidRPr="00EC4C8E" w:rsidRDefault="00012A20" w:rsidP="00ED1312">
            <w:pPr>
              <w:spacing w:after="0" w:line="240" w:lineRule="auto"/>
              <w:rPr>
                <w:rFonts w:ascii="Arial" w:hAnsi="Arial" w:cs="Arial"/>
                <w:lang w:val="sr-Cyrl-CS"/>
              </w:rPr>
            </w:pPr>
            <w:r w:rsidRPr="00EC4C8E">
              <w:rPr>
                <w:rFonts w:ascii="Arial" w:hAnsi="Arial" w:cs="Arial"/>
                <w:lang w:val="sr-Latn-CS"/>
              </w:rPr>
              <w:t xml:space="preserve">ЈКП Комуналац </w:t>
            </w:r>
            <w:r w:rsidRPr="00EC4C8E">
              <w:rPr>
                <w:rFonts w:ascii="Arial" w:hAnsi="Arial" w:cs="Arial"/>
                <w:lang w:val="sr-Cyrl-CS"/>
              </w:rPr>
              <w:t>О</w:t>
            </w:r>
            <w:r w:rsidRPr="00EC4C8E">
              <w:rPr>
                <w:rFonts w:ascii="Arial" w:hAnsi="Arial" w:cs="Arial"/>
                <w:lang w:val="sr-Latn-CS"/>
              </w:rPr>
              <w:t>пштински Фонд за ЖС</w:t>
            </w:r>
          </w:p>
          <w:p w:rsidR="00012A20" w:rsidRPr="00EC4C8E" w:rsidRDefault="00012A20" w:rsidP="00ED1312">
            <w:pPr>
              <w:spacing w:after="0" w:line="240" w:lineRule="auto"/>
              <w:rPr>
                <w:rFonts w:ascii="Arial" w:hAnsi="Arial" w:cs="Arial"/>
                <w:lang w:val="sr-Cyrl-CS"/>
              </w:rPr>
            </w:pPr>
            <w:r w:rsidRPr="00EC4C8E">
              <w:rPr>
                <w:rFonts w:ascii="Arial" w:hAnsi="Arial" w:cs="Arial"/>
                <w:lang w:val="sr-Cyrl-CS"/>
              </w:rPr>
              <w:t>НВО</w:t>
            </w:r>
          </w:p>
        </w:tc>
        <w:tc>
          <w:tcPr>
            <w:tcW w:w="2369" w:type="dxa"/>
            <w:gridSpan w:val="2"/>
          </w:tcPr>
          <w:p w:rsidR="00012A20" w:rsidRPr="00EC4C8E" w:rsidRDefault="00012A20" w:rsidP="00ED1312">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2016 – 2020.</w:t>
            </w:r>
          </w:p>
        </w:tc>
        <w:tc>
          <w:tcPr>
            <w:tcW w:w="2369" w:type="dxa"/>
            <w:gridSpan w:val="2"/>
          </w:tcPr>
          <w:p w:rsidR="00012A20" w:rsidRPr="00EC4C8E" w:rsidRDefault="00012A20"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Latn-CS"/>
              </w:rPr>
              <w:t>Општина Кнић</w:t>
            </w:r>
          </w:p>
          <w:p w:rsidR="00012A20" w:rsidRPr="00EC4C8E" w:rsidRDefault="00012A20"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Д</w:t>
            </w:r>
            <w:r w:rsidRPr="00EC4C8E">
              <w:rPr>
                <w:rFonts w:ascii="Arial" w:hAnsi="Arial" w:cs="Arial"/>
                <w:lang w:val="sr-Latn-CS"/>
              </w:rPr>
              <w:t>онатор</w:t>
            </w:r>
          </w:p>
          <w:p w:rsidR="00012A20" w:rsidRPr="00EC4C8E" w:rsidRDefault="00012A20" w:rsidP="006513D1">
            <w:pPr>
              <w:numPr>
                <w:ilvl w:val="0"/>
                <w:numId w:val="92"/>
              </w:numPr>
              <w:tabs>
                <w:tab w:val="clear" w:pos="720"/>
                <w:tab w:val="num" w:pos="312"/>
              </w:tabs>
              <w:suppressAutoHyphens w:val="0"/>
              <w:spacing w:after="0" w:line="240" w:lineRule="auto"/>
              <w:ind w:left="312"/>
              <w:rPr>
                <w:rFonts w:ascii="Arial" w:hAnsi="Arial" w:cs="Arial"/>
                <w:lang w:val="sr-Cyrl-CS"/>
              </w:rPr>
            </w:pPr>
            <w:r w:rsidRPr="00EC4C8E">
              <w:rPr>
                <w:rFonts w:ascii="Arial" w:hAnsi="Arial" w:cs="Arial"/>
                <w:lang w:val="sr-Cyrl-CS"/>
              </w:rPr>
              <w:t>Р</w:t>
            </w:r>
            <w:r w:rsidRPr="00EC4C8E">
              <w:rPr>
                <w:rFonts w:ascii="Arial" w:hAnsi="Arial" w:cs="Arial"/>
                <w:lang w:val="sr-Latn-CS"/>
              </w:rPr>
              <w:t>есорна министарства</w:t>
            </w:r>
          </w:p>
          <w:p w:rsidR="00012A20" w:rsidRPr="00EC4C8E" w:rsidRDefault="00012A20" w:rsidP="00FA5D06">
            <w:pPr>
              <w:suppressAutoHyphens w:val="0"/>
              <w:spacing w:after="0" w:line="240" w:lineRule="auto"/>
              <w:ind w:left="312"/>
              <w:rPr>
                <w:rFonts w:ascii="Arial" w:hAnsi="Arial" w:cs="Arial"/>
                <w:lang w:val="sr-Cyrl-CS"/>
              </w:rPr>
            </w:pPr>
          </w:p>
        </w:tc>
        <w:tc>
          <w:tcPr>
            <w:tcW w:w="2369" w:type="dxa"/>
            <w:gridSpan w:val="2"/>
          </w:tcPr>
          <w:p w:rsidR="00012A20" w:rsidRPr="00EC4C8E" w:rsidRDefault="00012A20"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Latn-CS"/>
              </w:rPr>
              <w:t>Уређеност површина</w:t>
            </w:r>
          </w:p>
          <w:p w:rsidR="00012A20" w:rsidRPr="00EC4C8E" w:rsidRDefault="00012A20" w:rsidP="006513D1">
            <w:pPr>
              <w:numPr>
                <w:ilvl w:val="0"/>
                <w:numId w:val="92"/>
              </w:numPr>
              <w:tabs>
                <w:tab w:val="clear" w:pos="720"/>
                <w:tab w:val="num" w:pos="282"/>
              </w:tabs>
              <w:suppressAutoHyphens w:val="0"/>
              <w:spacing w:after="0" w:line="240" w:lineRule="auto"/>
              <w:ind w:left="312"/>
              <w:rPr>
                <w:rFonts w:ascii="Arial" w:hAnsi="Arial" w:cs="Arial"/>
                <w:lang w:val="sr-Latn-CS"/>
              </w:rPr>
            </w:pPr>
            <w:r w:rsidRPr="00EC4C8E">
              <w:rPr>
                <w:rFonts w:ascii="Arial" w:hAnsi="Arial" w:cs="Arial"/>
                <w:lang w:val="sr-Cyrl-RS"/>
              </w:rPr>
              <w:t>Укупна заступљеност зелених површина</w:t>
            </w:r>
          </w:p>
        </w:tc>
      </w:tr>
      <w:tr w:rsidR="00012A20" w:rsidRPr="0003318E" w:rsidTr="00012A20">
        <w:trPr>
          <w:gridBefore w:val="1"/>
          <w:wBefore w:w="113" w:type="dxa"/>
          <w:cantSplit/>
          <w:trHeight w:val="510"/>
        </w:trPr>
        <w:tc>
          <w:tcPr>
            <w:tcW w:w="14760" w:type="dxa"/>
            <w:gridSpan w:val="12"/>
            <w:tcBorders>
              <w:bottom w:val="single" w:sz="4" w:space="0" w:color="auto"/>
            </w:tcBorders>
            <w:shd w:val="clear" w:color="auto" w:fill="C0C0C0"/>
          </w:tcPr>
          <w:p w:rsidR="00012A20" w:rsidRPr="00102717" w:rsidRDefault="00A20C32" w:rsidP="00ED1312">
            <w:pPr>
              <w:spacing w:after="0" w:line="240" w:lineRule="auto"/>
              <w:rPr>
                <w:rFonts w:ascii="Arial" w:hAnsi="Arial" w:cs="Arial"/>
                <w:lang w:val="sr-Latn-CS"/>
              </w:rPr>
            </w:pPr>
            <w:r>
              <w:rPr>
                <w:rFonts w:ascii="Arial" w:hAnsi="Arial" w:cs="Arial"/>
                <w:b/>
                <w:lang w:val="ru-RU"/>
              </w:rPr>
              <w:t>3.1.3</w:t>
            </w:r>
            <w:r w:rsidR="00012A20" w:rsidRPr="00102717">
              <w:rPr>
                <w:rFonts w:ascii="Arial" w:hAnsi="Arial" w:cs="Arial"/>
                <w:b/>
                <w:lang w:val="ru-RU"/>
              </w:rPr>
              <w:t xml:space="preserve">. Програм: </w:t>
            </w:r>
            <w:r w:rsidR="00012A20" w:rsidRPr="00102717">
              <w:rPr>
                <w:rFonts w:ascii="Arial" w:hAnsi="Arial" w:cs="Arial"/>
                <w:lang w:val="ru-RU"/>
              </w:rPr>
              <w:t>Усвајање</w:t>
            </w:r>
            <w:r w:rsidR="00012A20" w:rsidRPr="00102717">
              <w:rPr>
                <w:rFonts w:ascii="Arial" w:hAnsi="Arial" w:cs="Arial"/>
                <w:lang w:val="pl-PL"/>
              </w:rPr>
              <w:t> </w:t>
            </w:r>
            <w:r w:rsidR="00012A20" w:rsidRPr="00102717">
              <w:rPr>
                <w:rFonts w:ascii="Arial" w:hAnsi="Arial" w:cs="Arial"/>
                <w:lang w:val="ru-RU"/>
              </w:rPr>
              <w:t>нормативних аката локалне управе</w:t>
            </w:r>
            <w:r w:rsidR="00012A20" w:rsidRPr="00102717">
              <w:rPr>
                <w:lang w:val="pl-PL"/>
              </w:rPr>
              <w:t> </w:t>
            </w:r>
          </w:p>
        </w:tc>
      </w:tr>
      <w:tr w:rsidR="00012A20" w:rsidRPr="00102717" w:rsidTr="00012A20">
        <w:trPr>
          <w:gridBefore w:val="1"/>
          <w:wBefore w:w="113" w:type="dxa"/>
          <w:cantSplit/>
          <w:trHeight w:val="510"/>
        </w:trPr>
        <w:tc>
          <w:tcPr>
            <w:tcW w:w="1434" w:type="dxa"/>
            <w:gridSpan w:val="2"/>
            <w:tcBorders>
              <w:bottom w:val="single" w:sz="4" w:space="0" w:color="auto"/>
            </w:tcBorders>
          </w:tcPr>
          <w:p w:rsidR="00012A20" w:rsidRPr="00102717" w:rsidRDefault="00A20C32" w:rsidP="00ED1312">
            <w:pPr>
              <w:spacing w:after="0" w:line="240" w:lineRule="auto"/>
              <w:rPr>
                <w:rFonts w:ascii="Arial" w:hAnsi="Arial" w:cs="Arial"/>
                <w:b/>
                <w:lang w:val="sr-Cyrl-CS"/>
              </w:rPr>
            </w:pPr>
            <w:r>
              <w:rPr>
                <w:rFonts w:ascii="Arial" w:hAnsi="Arial" w:cs="Arial"/>
                <w:b/>
                <w:lang w:val="sr-Latn-CS"/>
              </w:rPr>
              <w:t>3.1.3</w:t>
            </w:r>
            <w:r w:rsidR="00012A20" w:rsidRPr="00102717">
              <w:rPr>
                <w:rFonts w:ascii="Arial" w:hAnsi="Arial" w:cs="Arial"/>
                <w:b/>
                <w:lang w:val="sr-Latn-CS"/>
              </w:rPr>
              <w:t>.1</w:t>
            </w:r>
            <w:r w:rsidR="00012A20" w:rsidRPr="00102717">
              <w:rPr>
                <w:rFonts w:ascii="Arial" w:hAnsi="Arial" w:cs="Arial"/>
                <w:b/>
                <w:lang w:val="sr-Cyrl-CS"/>
              </w:rPr>
              <w:t>.</w:t>
            </w:r>
          </w:p>
        </w:tc>
        <w:tc>
          <w:tcPr>
            <w:tcW w:w="3850" w:type="dxa"/>
            <w:gridSpan w:val="2"/>
            <w:tcBorders>
              <w:bottom w:val="single" w:sz="4" w:space="0" w:color="auto"/>
            </w:tcBorders>
          </w:tcPr>
          <w:p w:rsidR="00012A20" w:rsidRPr="00102717" w:rsidRDefault="00012A20" w:rsidP="00ED1312">
            <w:pPr>
              <w:spacing w:after="0" w:line="240" w:lineRule="auto"/>
              <w:rPr>
                <w:rFonts w:ascii="Arial" w:hAnsi="Arial" w:cs="Arial"/>
                <w:lang w:val="sr-Cyrl-CS"/>
              </w:rPr>
            </w:pPr>
            <w:r w:rsidRPr="00102717">
              <w:rPr>
                <w:rFonts w:ascii="Arial" w:hAnsi="Arial" w:cs="Arial"/>
                <w:lang w:val="sr-Latn-CS"/>
              </w:rPr>
              <w:t xml:space="preserve">Програм заштите животне средине  </w:t>
            </w:r>
          </w:p>
        </w:tc>
        <w:tc>
          <w:tcPr>
            <w:tcW w:w="2369" w:type="dxa"/>
            <w:gridSpan w:val="2"/>
            <w:tcBorders>
              <w:bottom w:val="single" w:sz="4" w:space="0" w:color="auto"/>
            </w:tcBorders>
          </w:tcPr>
          <w:p w:rsidR="00012A20" w:rsidRPr="00102717" w:rsidRDefault="00FA5D06" w:rsidP="00ED1312">
            <w:pPr>
              <w:spacing w:after="0" w:line="240" w:lineRule="auto"/>
              <w:rPr>
                <w:rFonts w:ascii="Arial" w:hAnsi="Arial" w:cs="Arial"/>
                <w:lang w:val="ru-RU"/>
              </w:rPr>
            </w:pPr>
            <w:r>
              <w:rPr>
                <w:rFonts w:ascii="Arial" w:hAnsi="Arial" w:cs="Arial"/>
                <w:lang w:val="ru-RU"/>
              </w:rPr>
              <w:t>Локална самоуправа</w:t>
            </w:r>
          </w:p>
        </w:tc>
        <w:tc>
          <w:tcPr>
            <w:tcW w:w="2369" w:type="dxa"/>
            <w:gridSpan w:val="2"/>
            <w:tcBorders>
              <w:bottom w:val="single" w:sz="4" w:space="0" w:color="auto"/>
            </w:tcBorders>
          </w:tcPr>
          <w:p w:rsidR="00012A20" w:rsidRPr="00F92611" w:rsidRDefault="00012A20" w:rsidP="00ED13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2016 – 2020.</w:t>
            </w:r>
          </w:p>
        </w:tc>
        <w:tc>
          <w:tcPr>
            <w:tcW w:w="2369" w:type="dxa"/>
            <w:gridSpan w:val="2"/>
            <w:tcBorders>
              <w:bottom w:val="single" w:sz="4" w:space="0" w:color="auto"/>
            </w:tcBorders>
          </w:tcPr>
          <w:p w:rsidR="00012A20" w:rsidRPr="00FA5D06" w:rsidRDefault="00FA5D06"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RS"/>
              </w:rPr>
            </w:pPr>
            <w:r w:rsidRPr="00FA5D06">
              <w:rPr>
                <w:rFonts w:ascii="Arial" w:hAnsi="Arial" w:cs="Arial"/>
                <w:lang w:val="sr-Latn-CS"/>
              </w:rPr>
              <w:t>Локална самоуправа</w:t>
            </w:r>
          </w:p>
        </w:tc>
        <w:tc>
          <w:tcPr>
            <w:tcW w:w="2369" w:type="dxa"/>
            <w:gridSpan w:val="2"/>
            <w:tcBorders>
              <w:bottom w:val="single" w:sz="4" w:space="0" w:color="auto"/>
            </w:tcBorders>
          </w:tcPr>
          <w:p w:rsidR="00012A20" w:rsidRPr="00102717" w:rsidRDefault="00FA5D06" w:rsidP="006513D1">
            <w:pPr>
              <w:numPr>
                <w:ilvl w:val="0"/>
                <w:numId w:val="92"/>
              </w:numPr>
              <w:tabs>
                <w:tab w:val="clear" w:pos="720"/>
                <w:tab w:val="num" w:pos="282"/>
              </w:tabs>
              <w:suppressAutoHyphens w:val="0"/>
              <w:spacing w:after="0" w:line="240" w:lineRule="auto"/>
              <w:ind w:left="312"/>
              <w:rPr>
                <w:rFonts w:ascii="Arial" w:hAnsi="Arial" w:cs="Arial"/>
                <w:lang w:val="sr-Latn-CS"/>
              </w:rPr>
            </w:pPr>
            <w:r>
              <w:rPr>
                <w:rFonts w:ascii="Arial" w:hAnsi="Arial" w:cs="Arial"/>
                <w:lang w:val="sr-Cyrl-RS"/>
              </w:rPr>
              <w:t>Усвојен програм</w:t>
            </w:r>
          </w:p>
        </w:tc>
      </w:tr>
      <w:tr w:rsidR="00012A20" w:rsidRPr="0003318E" w:rsidTr="00012A20">
        <w:trPr>
          <w:gridBefore w:val="1"/>
          <w:wBefore w:w="113" w:type="dxa"/>
          <w:cantSplit/>
          <w:trHeight w:val="416"/>
        </w:trPr>
        <w:tc>
          <w:tcPr>
            <w:tcW w:w="14760" w:type="dxa"/>
            <w:gridSpan w:val="12"/>
            <w:shd w:val="clear" w:color="auto" w:fill="C0C0C0"/>
          </w:tcPr>
          <w:p w:rsidR="00012A20" w:rsidRPr="00102717" w:rsidRDefault="00A20C32" w:rsidP="00ED1312">
            <w:pPr>
              <w:spacing w:after="0" w:line="240" w:lineRule="auto"/>
              <w:rPr>
                <w:rFonts w:ascii="Arial" w:hAnsi="Arial" w:cs="Arial"/>
                <w:lang w:val="sr-Latn-CS"/>
              </w:rPr>
            </w:pPr>
            <w:r>
              <w:rPr>
                <w:rFonts w:ascii="Arial" w:hAnsi="Arial" w:cs="Arial"/>
                <w:b/>
                <w:lang w:val="ru-RU"/>
              </w:rPr>
              <w:t>3.1.4</w:t>
            </w:r>
            <w:r w:rsidR="00012A20" w:rsidRPr="00102717">
              <w:rPr>
                <w:rFonts w:ascii="Arial" w:hAnsi="Arial" w:cs="Arial"/>
                <w:b/>
                <w:lang w:val="ru-RU"/>
              </w:rPr>
              <w:t xml:space="preserve">. Програм: </w:t>
            </w:r>
            <w:r w:rsidR="00012A20" w:rsidRPr="00102717">
              <w:rPr>
                <w:rFonts w:ascii="Arial" w:hAnsi="Arial" w:cs="Arial"/>
                <w:lang w:val="ru-RU"/>
              </w:rPr>
              <w:t>Формирање база података и планова из области заштите животне средине и одрживог развоја</w:t>
            </w:r>
          </w:p>
        </w:tc>
      </w:tr>
      <w:tr w:rsidR="00012A20" w:rsidRPr="00102717" w:rsidTr="00012A20">
        <w:trPr>
          <w:gridBefore w:val="1"/>
          <w:wBefore w:w="113" w:type="dxa"/>
          <w:cantSplit/>
          <w:trHeight w:val="510"/>
        </w:trPr>
        <w:tc>
          <w:tcPr>
            <w:tcW w:w="1434" w:type="dxa"/>
            <w:gridSpan w:val="2"/>
          </w:tcPr>
          <w:p w:rsidR="00012A20" w:rsidRPr="00102717" w:rsidRDefault="00012A20" w:rsidP="00ED1312">
            <w:pPr>
              <w:spacing w:after="0" w:line="240" w:lineRule="auto"/>
              <w:jc w:val="center"/>
              <w:rPr>
                <w:rFonts w:ascii="Arial" w:hAnsi="Arial" w:cs="Arial"/>
                <w:b/>
              </w:rPr>
            </w:pPr>
            <w:r w:rsidRPr="00102717">
              <w:rPr>
                <w:rFonts w:ascii="Arial" w:hAnsi="Arial" w:cs="Arial"/>
                <w:b/>
              </w:rPr>
              <w:t>Број</w:t>
            </w:r>
          </w:p>
        </w:tc>
        <w:tc>
          <w:tcPr>
            <w:tcW w:w="3850" w:type="dxa"/>
            <w:gridSpan w:val="2"/>
          </w:tcPr>
          <w:p w:rsidR="00012A20" w:rsidRPr="00102717" w:rsidRDefault="00012A20" w:rsidP="00ED1312">
            <w:pPr>
              <w:spacing w:after="0" w:line="240" w:lineRule="auto"/>
              <w:jc w:val="center"/>
              <w:rPr>
                <w:rFonts w:ascii="Arial" w:hAnsi="Arial" w:cs="Arial"/>
                <w:b/>
              </w:rPr>
            </w:pPr>
            <w:r w:rsidRPr="00102717">
              <w:rPr>
                <w:rFonts w:ascii="Arial" w:hAnsi="Arial" w:cs="Arial"/>
                <w:b/>
              </w:rPr>
              <w:t>Пројекат</w:t>
            </w:r>
          </w:p>
        </w:tc>
        <w:tc>
          <w:tcPr>
            <w:tcW w:w="2369" w:type="dxa"/>
            <w:gridSpan w:val="2"/>
          </w:tcPr>
          <w:p w:rsidR="00012A20" w:rsidRPr="00102717" w:rsidRDefault="00012A20" w:rsidP="00ED1312">
            <w:pPr>
              <w:spacing w:after="0" w:line="240" w:lineRule="auto"/>
              <w:jc w:val="center"/>
              <w:rPr>
                <w:rFonts w:ascii="Arial" w:hAnsi="Arial" w:cs="Arial"/>
                <w:b/>
              </w:rPr>
            </w:pPr>
            <w:r w:rsidRPr="00102717">
              <w:rPr>
                <w:rFonts w:ascii="Arial" w:hAnsi="Arial" w:cs="Arial"/>
                <w:b/>
              </w:rPr>
              <w:t>ПАРТНЕРИ</w:t>
            </w:r>
          </w:p>
        </w:tc>
        <w:tc>
          <w:tcPr>
            <w:tcW w:w="2369" w:type="dxa"/>
            <w:gridSpan w:val="2"/>
          </w:tcPr>
          <w:p w:rsidR="00012A20" w:rsidRPr="00102717" w:rsidRDefault="00012A20" w:rsidP="00ED1312">
            <w:pPr>
              <w:spacing w:after="0" w:line="240" w:lineRule="auto"/>
              <w:jc w:val="center"/>
              <w:rPr>
                <w:rFonts w:ascii="Arial" w:hAnsi="Arial" w:cs="Arial"/>
                <w:b/>
              </w:rPr>
            </w:pPr>
            <w:r w:rsidRPr="00102717">
              <w:rPr>
                <w:rFonts w:ascii="Arial" w:hAnsi="Arial" w:cs="Arial"/>
                <w:b/>
              </w:rPr>
              <w:t>Време</w:t>
            </w:r>
          </w:p>
        </w:tc>
        <w:tc>
          <w:tcPr>
            <w:tcW w:w="2369" w:type="dxa"/>
            <w:gridSpan w:val="2"/>
          </w:tcPr>
          <w:p w:rsidR="00012A20" w:rsidRPr="00102717" w:rsidRDefault="00012A20" w:rsidP="00ED1312">
            <w:pPr>
              <w:spacing w:after="0" w:line="240" w:lineRule="auto"/>
              <w:jc w:val="center"/>
              <w:rPr>
                <w:rFonts w:ascii="Arial" w:hAnsi="Arial" w:cs="Arial"/>
                <w:b/>
                <w:lang w:val="sr-Cyrl-CS"/>
              </w:rPr>
            </w:pPr>
            <w:r>
              <w:rPr>
                <w:rFonts w:ascii="Arial" w:hAnsi="Arial" w:cs="Arial"/>
                <w:b/>
                <w:lang w:val="ru-RU"/>
              </w:rPr>
              <w:t>И</w:t>
            </w:r>
            <w:r w:rsidRPr="00102717">
              <w:rPr>
                <w:rFonts w:ascii="Arial" w:hAnsi="Arial" w:cs="Arial"/>
                <w:b/>
                <w:lang w:val="ru-RU"/>
              </w:rPr>
              <w:t>звор финансирања</w:t>
            </w:r>
          </w:p>
          <w:p w:rsidR="00012A20" w:rsidRPr="00102717" w:rsidRDefault="00012A20" w:rsidP="00ED1312">
            <w:pPr>
              <w:spacing w:after="0" w:line="240" w:lineRule="auto"/>
              <w:jc w:val="center"/>
              <w:rPr>
                <w:rFonts w:ascii="Arial" w:hAnsi="Arial" w:cs="Arial"/>
                <w:b/>
                <w:lang w:val="sr-Cyrl-CS"/>
              </w:rPr>
            </w:pPr>
          </w:p>
        </w:tc>
        <w:tc>
          <w:tcPr>
            <w:tcW w:w="2369" w:type="dxa"/>
            <w:gridSpan w:val="2"/>
          </w:tcPr>
          <w:p w:rsidR="00012A20" w:rsidRPr="00102717" w:rsidRDefault="00012A20" w:rsidP="00ED1312">
            <w:pPr>
              <w:spacing w:after="0" w:line="240" w:lineRule="auto"/>
              <w:jc w:val="center"/>
              <w:rPr>
                <w:rFonts w:ascii="Arial" w:hAnsi="Arial" w:cs="Arial"/>
                <w:b/>
                <w:lang w:val="ru-RU"/>
              </w:rPr>
            </w:pPr>
            <w:r w:rsidRPr="00102717">
              <w:rPr>
                <w:rFonts w:ascii="Arial" w:hAnsi="Arial" w:cs="Arial"/>
                <w:b/>
              </w:rPr>
              <w:t>ИНДИКАТОРИ</w:t>
            </w:r>
          </w:p>
        </w:tc>
      </w:tr>
      <w:tr w:rsidR="00012A20" w:rsidRPr="00F92611" w:rsidTr="00012A20">
        <w:trPr>
          <w:gridBefore w:val="1"/>
          <w:wBefore w:w="113" w:type="dxa"/>
          <w:cantSplit/>
          <w:trHeight w:val="510"/>
        </w:trPr>
        <w:tc>
          <w:tcPr>
            <w:tcW w:w="1434" w:type="dxa"/>
            <w:gridSpan w:val="2"/>
          </w:tcPr>
          <w:p w:rsidR="00012A20" w:rsidRPr="00F92611" w:rsidRDefault="00A20C32" w:rsidP="00ED1312">
            <w:pPr>
              <w:spacing w:after="0" w:line="240" w:lineRule="auto"/>
              <w:rPr>
                <w:rFonts w:ascii="Arial" w:hAnsi="Arial" w:cs="Arial"/>
                <w:b/>
                <w:lang w:val="ru-RU"/>
              </w:rPr>
            </w:pPr>
            <w:r>
              <w:rPr>
                <w:rFonts w:ascii="Arial" w:hAnsi="Arial" w:cs="Arial"/>
                <w:b/>
                <w:lang w:val="sr-Latn-CS"/>
              </w:rPr>
              <w:t>3.1.4</w:t>
            </w:r>
            <w:r w:rsidR="00012A20" w:rsidRPr="00F92611">
              <w:rPr>
                <w:rFonts w:ascii="Arial" w:hAnsi="Arial" w:cs="Arial"/>
                <w:b/>
                <w:lang w:val="sr-Latn-CS"/>
              </w:rPr>
              <w:t>.1.</w:t>
            </w:r>
          </w:p>
        </w:tc>
        <w:tc>
          <w:tcPr>
            <w:tcW w:w="3850" w:type="dxa"/>
            <w:gridSpan w:val="2"/>
          </w:tcPr>
          <w:p w:rsidR="00012A20" w:rsidRPr="00F92611" w:rsidRDefault="00012A20" w:rsidP="00ED1312">
            <w:pPr>
              <w:spacing w:after="0" w:line="240" w:lineRule="auto"/>
              <w:rPr>
                <w:rFonts w:ascii="Arial" w:hAnsi="Arial" w:cs="Arial"/>
                <w:lang w:val="sr-Latn-CS"/>
              </w:rPr>
            </w:pPr>
            <w:r w:rsidRPr="00F92611">
              <w:rPr>
                <w:rFonts w:ascii="Arial" w:hAnsi="Arial" w:cs="Arial"/>
                <w:lang w:val="sr-Latn-CS"/>
              </w:rPr>
              <w:t>Преглед изворишта водоснабдевања</w:t>
            </w:r>
            <w:r>
              <w:rPr>
                <w:rFonts w:ascii="Arial" w:hAnsi="Arial" w:cs="Arial"/>
                <w:lang w:val="sr-Cyrl-RS"/>
              </w:rPr>
              <w:t xml:space="preserve"> </w:t>
            </w:r>
            <w:r w:rsidRPr="00F92611">
              <w:rPr>
                <w:rFonts w:ascii="Arial" w:hAnsi="Arial" w:cs="Arial"/>
                <w:lang w:val="sr-Latn-CS"/>
              </w:rPr>
              <w:t>-</w:t>
            </w:r>
            <w:r>
              <w:rPr>
                <w:rFonts w:ascii="Arial" w:hAnsi="Arial" w:cs="Arial"/>
                <w:lang w:val="sr-Cyrl-RS"/>
              </w:rPr>
              <w:t xml:space="preserve"> </w:t>
            </w:r>
            <w:r w:rsidRPr="00F92611">
              <w:rPr>
                <w:rFonts w:ascii="Arial" w:hAnsi="Arial" w:cs="Arial"/>
                <w:lang w:val="sr-Latn-CS"/>
              </w:rPr>
              <w:t>утврђивање пресека нултог стања</w:t>
            </w:r>
          </w:p>
        </w:tc>
        <w:tc>
          <w:tcPr>
            <w:tcW w:w="2369" w:type="dxa"/>
            <w:gridSpan w:val="2"/>
          </w:tcPr>
          <w:p w:rsidR="00012A20" w:rsidRPr="00F92611" w:rsidRDefault="00012A20" w:rsidP="00ED1312">
            <w:pPr>
              <w:spacing w:after="0" w:line="240" w:lineRule="auto"/>
              <w:rPr>
                <w:rFonts w:ascii="Arial" w:hAnsi="Arial" w:cs="Arial"/>
                <w:lang w:val="sr-Cyrl-CS"/>
              </w:rPr>
            </w:pPr>
            <w:r w:rsidRPr="00F92611">
              <w:rPr>
                <w:rFonts w:ascii="Arial" w:hAnsi="Arial" w:cs="Arial"/>
                <w:lang w:val="sr-Cyrl-CS"/>
              </w:rPr>
              <w:t>О</w:t>
            </w:r>
            <w:r w:rsidRPr="00F92611">
              <w:rPr>
                <w:rFonts w:ascii="Arial" w:hAnsi="Arial" w:cs="Arial"/>
                <w:lang w:val="sr-Latn-CS"/>
              </w:rPr>
              <w:t xml:space="preserve">пштински Фонд за ЖС </w:t>
            </w:r>
          </w:p>
          <w:p w:rsidR="00012A20" w:rsidRPr="00F92611" w:rsidRDefault="00012A20" w:rsidP="00ED1312">
            <w:pPr>
              <w:spacing w:after="0" w:line="240" w:lineRule="auto"/>
              <w:rPr>
                <w:rFonts w:ascii="Arial" w:hAnsi="Arial" w:cs="Arial"/>
                <w:lang w:val="sr-Cyrl-CS"/>
              </w:rPr>
            </w:pPr>
            <w:r w:rsidRPr="00F92611">
              <w:rPr>
                <w:rFonts w:ascii="Arial" w:hAnsi="Arial" w:cs="Arial"/>
                <w:lang w:val="sr-Latn-CS"/>
              </w:rPr>
              <w:t>ЈКП Комуналац</w:t>
            </w:r>
          </w:p>
          <w:p w:rsidR="00012A20" w:rsidRPr="00F92611" w:rsidRDefault="00012A20" w:rsidP="00ED1312">
            <w:pPr>
              <w:spacing w:after="0" w:line="240" w:lineRule="auto"/>
              <w:rPr>
                <w:rFonts w:ascii="Arial" w:hAnsi="Arial" w:cs="Arial"/>
                <w:lang w:val="sr-Cyrl-CS"/>
              </w:rPr>
            </w:pPr>
            <w:r>
              <w:rPr>
                <w:rFonts w:ascii="Arial" w:hAnsi="Arial" w:cs="Arial"/>
                <w:lang w:val="sr-Latn-CS"/>
              </w:rPr>
              <w:t>ЈВП Србија воде</w:t>
            </w:r>
          </w:p>
          <w:p w:rsidR="00012A20" w:rsidRPr="00F92611" w:rsidRDefault="00012A20" w:rsidP="00ED1312">
            <w:pPr>
              <w:spacing w:after="0" w:line="240" w:lineRule="auto"/>
              <w:rPr>
                <w:rFonts w:ascii="Arial" w:hAnsi="Arial" w:cs="Arial"/>
                <w:lang w:val="sr-Cyrl-CS"/>
              </w:rPr>
            </w:pPr>
            <w:r w:rsidRPr="00F92611">
              <w:rPr>
                <w:rFonts w:ascii="Arial" w:hAnsi="Arial" w:cs="Arial"/>
                <w:lang w:val="sr-Cyrl-CS"/>
              </w:rPr>
              <w:t>НВО</w:t>
            </w:r>
          </w:p>
        </w:tc>
        <w:tc>
          <w:tcPr>
            <w:tcW w:w="2369" w:type="dxa"/>
            <w:gridSpan w:val="2"/>
          </w:tcPr>
          <w:p w:rsidR="00012A20" w:rsidRPr="00F92611" w:rsidRDefault="00012A20" w:rsidP="00ED13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2016 – 2020.</w:t>
            </w:r>
          </w:p>
        </w:tc>
        <w:tc>
          <w:tcPr>
            <w:tcW w:w="2369" w:type="dxa"/>
            <w:gridSpan w:val="2"/>
          </w:tcPr>
          <w:p w:rsidR="00012A20" w:rsidRPr="00F92611" w:rsidRDefault="00012A20"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Latn-CS"/>
              </w:rPr>
              <w:t>Општина Кнић</w:t>
            </w:r>
          </w:p>
        </w:tc>
        <w:tc>
          <w:tcPr>
            <w:tcW w:w="2369" w:type="dxa"/>
            <w:gridSpan w:val="2"/>
          </w:tcPr>
          <w:p w:rsidR="00012A20" w:rsidRPr="00F92611" w:rsidRDefault="00012A20" w:rsidP="006513D1">
            <w:pPr>
              <w:numPr>
                <w:ilvl w:val="0"/>
                <w:numId w:val="92"/>
              </w:numPr>
              <w:tabs>
                <w:tab w:val="clear" w:pos="720"/>
                <w:tab w:val="num" w:pos="102"/>
              </w:tabs>
              <w:suppressAutoHyphens w:val="0"/>
              <w:spacing w:after="0" w:line="240" w:lineRule="auto"/>
              <w:ind w:left="132" w:hanging="180"/>
              <w:rPr>
                <w:rFonts w:ascii="Arial" w:hAnsi="Arial" w:cs="Arial"/>
                <w:lang w:val="sr-Cyrl-BA"/>
              </w:rPr>
            </w:pPr>
            <w:r w:rsidRPr="00F92611">
              <w:rPr>
                <w:rFonts w:ascii="Arial" w:hAnsi="Arial" w:cs="Arial"/>
                <w:lang w:val="sr-Cyrl-BA"/>
              </w:rPr>
              <w:t>Извршен преглед</w:t>
            </w:r>
          </w:p>
          <w:p w:rsidR="00012A20" w:rsidRPr="00F92611" w:rsidRDefault="00012A20" w:rsidP="006513D1">
            <w:pPr>
              <w:numPr>
                <w:ilvl w:val="0"/>
                <w:numId w:val="92"/>
              </w:numPr>
              <w:tabs>
                <w:tab w:val="clear" w:pos="720"/>
                <w:tab w:val="num" w:pos="102"/>
              </w:tabs>
              <w:suppressAutoHyphens w:val="0"/>
              <w:spacing w:after="0" w:line="240" w:lineRule="auto"/>
              <w:ind w:left="132" w:hanging="180"/>
              <w:rPr>
                <w:rFonts w:ascii="Arial" w:hAnsi="Arial" w:cs="Arial"/>
                <w:lang w:val="sr-Cyrl-BA"/>
              </w:rPr>
            </w:pPr>
            <w:r w:rsidRPr="00F92611">
              <w:rPr>
                <w:rFonts w:ascii="Arial" w:hAnsi="Arial" w:cs="Arial"/>
                <w:lang w:val="sr-Cyrl-BA"/>
              </w:rPr>
              <w:t>Извештај</w:t>
            </w:r>
          </w:p>
        </w:tc>
      </w:tr>
      <w:tr w:rsidR="00012A20" w:rsidRPr="00F92611" w:rsidTr="00012A20">
        <w:trPr>
          <w:gridBefore w:val="1"/>
          <w:wBefore w:w="113" w:type="dxa"/>
          <w:cantSplit/>
          <w:trHeight w:val="510"/>
        </w:trPr>
        <w:tc>
          <w:tcPr>
            <w:tcW w:w="1434" w:type="dxa"/>
            <w:gridSpan w:val="2"/>
          </w:tcPr>
          <w:p w:rsidR="00012A20" w:rsidRPr="00F92611" w:rsidRDefault="00A20C32" w:rsidP="00ED1312">
            <w:pPr>
              <w:spacing w:after="0" w:line="240" w:lineRule="auto"/>
              <w:rPr>
                <w:rFonts w:ascii="Arial" w:hAnsi="Arial" w:cs="Arial"/>
                <w:b/>
                <w:lang w:val="sr-Latn-CS"/>
              </w:rPr>
            </w:pPr>
            <w:r>
              <w:rPr>
                <w:rFonts w:ascii="Arial" w:hAnsi="Arial" w:cs="Arial"/>
                <w:b/>
                <w:lang w:val="sr-Latn-CS"/>
              </w:rPr>
              <w:t>3.1.4</w:t>
            </w:r>
            <w:r w:rsidR="00012A20" w:rsidRPr="00F92611">
              <w:rPr>
                <w:rFonts w:ascii="Arial" w:hAnsi="Arial" w:cs="Arial"/>
                <w:b/>
                <w:lang w:val="sr-Latn-CS"/>
              </w:rPr>
              <w:t>.</w:t>
            </w:r>
            <w:r w:rsidR="00012A20" w:rsidRPr="00F92611">
              <w:rPr>
                <w:rFonts w:ascii="Arial" w:hAnsi="Arial" w:cs="Arial"/>
                <w:b/>
                <w:lang w:val="sr-Cyrl-CS"/>
              </w:rPr>
              <w:t>2</w:t>
            </w:r>
            <w:r w:rsidR="00012A20" w:rsidRPr="00F92611">
              <w:rPr>
                <w:rFonts w:ascii="Arial" w:hAnsi="Arial" w:cs="Arial"/>
                <w:b/>
                <w:lang w:val="sr-Latn-CS"/>
              </w:rPr>
              <w:t>.</w:t>
            </w:r>
          </w:p>
        </w:tc>
        <w:tc>
          <w:tcPr>
            <w:tcW w:w="3850" w:type="dxa"/>
            <w:gridSpan w:val="2"/>
          </w:tcPr>
          <w:p w:rsidR="00012A20" w:rsidRPr="00F92611" w:rsidRDefault="00012A20" w:rsidP="00ED1312">
            <w:pPr>
              <w:spacing w:after="0" w:line="240" w:lineRule="auto"/>
              <w:rPr>
                <w:rFonts w:ascii="Arial" w:hAnsi="Arial" w:cs="Arial"/>
                <w:lang w:val="sr-Latn-CS"/>
              </w:rPr>
            </w:pPr>
            <w:r w:rsidRPr="00F92611">
              <w:rPr>
                <w:rFonts w:ascii="Arial" w:hAnsi="Arial" w:cs="Arial"/>
                <w:lang w:val="sr-Latn-CS"/>
              </w:rPr>
              <w:t>Анализа квалитета вода са постојећих изворишта</w:t>
            </w:r>
          </w:p>
        </w:tc>
        <w:tc>
          <w:tcPr>
            <w:tcW w:w="2369" w:type="dxa"/>
            <w:gridSpan w:val="2"/>
          </w:tcPr>
          <w:p w:rsidR="00012A20" w:rsidRPr="00F92611" w:rsidRDefault="00012A20" w:rsidP="00ED1312">
            <w:pPr>
              <w:spacing w:after="0" w:line="240" w:lineRule="auto"/>
              <w:rPr>
                <w:rFonts w:ascii="Arial" w:hAnsi="Arial" w:cs="Arial"/>
                <w:lang w:val="sr-Cyrl-CS"/>
              </w:rPr>
            </w:pPr>
            <w:r w:rsidRPr="00F92611">
              <w:rPr>
                <w:rFonts w:ascii="Arial" w:hAnsi="Arial" w:cs="Arial"/>
                <w:lang w:val="sr-Cyrl-CS"/>
              </w:rPr>
              <w:t>О</w:t>
            </w:r>
            <w:r w:rsidRPr="00F92611">
              <w:rPr>
                <w:rFonts w:ascii="Arial" w:hAnsi="Arial" w:cs="Arial"/>
                <w:lang w:val="sr-Latn-CS"/>
              </w:rPr>
              <w:t xml:space="preserve">пштински Фонд за ЖС </w:t>
            </w:r>
          </w:p>
          <w:p w:rsidR="00012A20" w:rsidRPr="00F92611" w:rsidRDefault="00012A20" w:rsidP="00ED1312">
            <w:pPr>
              <w:spacing w:after="0" w:line="240" w:lineRule="auto"/>
              <w:rPr>
                <w:rFonts w:ascii="Arial" w:hAnsi="Arial" w:cs="Arial"/>
                <w:lang w:val="sr-Cyrl-CS"/>
              </w:rPr>
            </w:pPr>
            <w:r w:rsidRPr="00F92611">
              <w:rPr>
                <w:rFonts w:ascii="Arial" w:hAnsi="Arial" w:cs="Arial"/>
                <w:lang w:val="sr-Latn-CS"/>
              </w:rPr>
              <w:t>ЈКП Комуналац</w:t>
            </w:r>
          </w:p>
          <w:p w:rsidR="00012A20" w:rsidRPr="00F92611" w:rsidRDefault="00012A20" w:rsidP="00ED1312">
            <w:pPr>
              <w:spacing w:after="0" w:line="240" w:lineRule="auto"/>
              <w:rPr>
                <w:rFonts w:ascii="Arial" w:hAnsi="Arial" w:cs="Arial"/>
                <w:lang w:val="sr-Cyrl-CS"/>
              </w:rPr>
            </w:pPr>
            <w:r w:rsidRPr="00F92611">
              <w:rPr>
                <w:rFonts w:ascii="Arial" w:hAnsi="Arial" w:cs="Arial"/>
                <w:lang w:val="sr-Latn-CS"/>
              </w:rPr>
              <w:t>Институ</w:t>
            </w:r>
            <w:r w:rsidR="00FA5D06">
              <w:rPr>
                <w:rFonts w:ascii="Arial" w:hAnsi="Arial" w:cs="Arial"/>
                <w:lang w:val="sr-Cyrl-RS"/>
              </w:rPr>
              <w:t>т</w:t>
            </w:r>
            <w:r w:rsidRPr="00F92611">
              <w:rPr>
                <w:rFonts w:ascii="Arial" w:hAnsi="Arial" w:cs="Arial"/>
                <w:lang w:val="sr-Latn-CS"/>
              </w:rPr>
              <w:t xml:space="preserve"> за ЗЗ</w:t>
            </w:r>
          </w:p>
        </w:tc>
        <w:tc>
          <w:tcPr>
            <w:tcW w:w="2369" w:type="dxa"/>
            <w:gridSpan w:val="2"/>
          </w:tcPr>
          <w:p w:rsidR="00012A20" w:rsidRPr="00F92611" w:rsidRDefault="00012A20" w:rsidP="00ED13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2016 – 2020.</w:t>
            </w:r>
          </w:p>
        </w:tc>
        <w:tc>
          <w:tcPr>
            <w:tcW w:w="2369" w:type="dxa"/>
            <w:gridSpan w:val="2"/>
          </w:tcPr>
          <w:p w:rsidR="00012A20" w:rsidRPr="00F92611" w:rsidRDefault="00012A20"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Latn-CS"/>
              </w:rPr>
              <w:t>Општина Кнић</w:t>
            </w:r>
          </w:p>
        </w:tc>
        <w:tc>
          <w:tcPr>
            <w:tcW w:w="2369" w:type="dxa"/>
            <w:gridSpan w:val="2"/>
          </w:tcPr>
          <w:p w:rsidR="00012A20" w:rsidRPr="00F92611" w:rsidRDefault="00012A20" w:rsidP="006513D1">
            <w:pPr>
              <w:numPr>
                <w:ilvl w:val="0"/>
                <w:numId w:val="92"/>
              </w:numPr>
              <w:tabs>
                <w:tab w:val="clear" w:pos="720"/>
                <w:tab w:val="num" w:pos="102"/>
              </w:tabs>
              <w:suppressAutoHyphens w:val="0"/>
              <w:spacing w:after="0" w:line="240" w:lineRule="auto"/>
              <w:ind w:left="132" w:hanging="180"/>
              <w:rPr>
                <w:rFonts w:ascii="Arial" w:hAnsi="Arial" w:cs="Arial"/>
                <w:lang w:val="sr-Cyrl-BA"/>
              </w:rPr>
            </w:pPr>
            <w:r w:rsidRPr="00F92611">
              <w:rPr>
                <w:rFonts w:ascii="Arial" w:hAnsi="Arial" w:cs="Arial"/>
                <w:lang w:val="sr-Cyrl-BA"/>
              </w:rPr>
              <w:t>Извештај о анализи</w:t>
            </w:r>
          </w:p>
        </w:tc>
      </w:tr>
      <w:tr w:rsidR="00012A20" w:rsidRPr="00F92611" w:rsidTr="00012A20">
        <w:trPr>
          <w:gridBefore w:val="1"/>
          <w:wBefore w:w="113" w:type="dxa"/>
          <w:cantSplit/>
          <w:trHeight w:val="510"/>
        </w:trPr>
        <w:tc>
          <w:tcPr>
            <w:tcW w:w="1434" w:type="dxa"/>
            <w:gridSpan w:val="2"/>
          </w:tcPr>
          <w:p w:rsidR="00012A20" w:rsidRPr="00F92611" w:rsidRDefault="00A20C32" w:rsidP="00ED1312">
            <w:pPr>
              <w:spacing w:after="0" w:line="240" w:lineRule="auto"/>
              <w:rPr>
                <w:rFonts w:ascii="Arial" w:hAnsi="Arial" w:cs="Arial"/>
                <w:b/>
                <w:lang w:val="sr-Latn-CS"/>
              </w:rPr>
            </w:pPr>
            <w:r>
              <w:rPr>
                <w:rFonts w:ascii="Arial" w:hAnsi="Arial" w:cs="Arial"/>
                <w:b/>
                <w:lang w:val="sr-Latn-CS"/>
              </w:rPr>
              <w:t>3.1.4</w:t>
            </w:r>
            <w:r w:rsidR="00012A20" w:rsidRPr="00F92611">
              <w:rPr>
                <w:rFonts w:ascii="Arial" w:hAnsi="Arial" w:cs="Arial"/>
                <w:b/>
                <w:lang w:val="sr-Latn-CS"/>
              </w:rPr>
              <w:t>.</w:t>
            </w:r>
            <w:r w:rsidR="00012A20" w:rsidRPr="00F92611">
              <w:rPr>
                <w:rFonts w:ascii="Arial" w:hAnsi="Arial" w:cs="Arial"/>
                <w:b/>
                <w:lang w:val="sr-Cyrl-CS"/>
              </w:rPr>
              <w:t>3</w:t>
            </w:r>
            <w:r w:rsidR="00012A20" w:rsidRPr="00F92611">
              <w:rPr>
                <w:rFonts w:ascii="Arial" w:hAnsi="Arial" w:cs="Arial"/>
                <w:b/>
                <w:lang w:val="sr-Latn-CS"/>
              </w:rPr>
              <w:t>.</w:t>
            </w:r>
          </w:p>
        </w:tc>
        <w:tc>
          <w:tcPr>
            <w:tcW w:w="3850" w:type="dxa"/>
            <w:gridSpan w:val="2"/>
          </w:tcPr>
          <w:p w:rsidR="00012A20" w:rsidRPr="00F92611" w:rsidRDefault="00012A20" w:rsidP="00ED1312">
            <w:pPr>
              <w:spacing w:after="0" w:line="240" w:lineRule="auto"/>
              <w:rPr>
                <w:rFonts w:ascii="Arial" w:hAnsi="Arial" w:cs="Arial"/>
                <w:lang w:val="sr-Latn-CS"/>
              </w:rPr>
            </w:pPr>
            <w:r w:rsidRPr="00F92611">
              <w:rPr>
                <w:rFonts w:ascii="Arial" w:hAnsi="Arial" w:cs="Arial"/>
                <w:lang w:val="sr-Latn-CS"/>
              </w:rPr>
              <w:t>Програм санације и картирање ерозивних подручја и клизишта</w:t>
            </w:r>
          </w:p>
        </w:tc>
        <w:tc>
          <w:tcPr>
            <w:tcW w:w="2369" w:type="dxa"/>
            <w:gridSpan w:val="2"/>
          </w:tcPr>
          <w:p w:rsidR="00012A20" w:rsidRPr="00F92611" w:rsidRDefault="00012A20" w:rsidP="00ED1312">
            <w:pPr>
              <w:spacing w:after="0" w:line="240" w:lineRule="auto"/>
              <w:rPr>
                <w:rFonts w:ascii="Arial" w:hAnsi="Arial" w:cs="Arial"/>
                <w:lang w:val="sr-Cyrl-CS"/>
              </w:rPr>
            </w:pPr>
            <w:r w:rsidRPr="00F92611">
              <w:rPr>
                <w:rFonts w:ascii="Arial" w:hAnsi="Arial" w:cs="Arial"/>
                <w:lang w:val="sr-Cyrl-CS"/>
              </w:rPr>
              <w:t>О</w:t>
            </w:r>
            <w:r w:rsidRPr="00F92611">
              <w:rPr>
                <w:rFonts w:ascii="Arial" w:hAnsi="Arial" w:cs="Arial"/>
                <w:lang w:val="sr-Latn-CS"/>
              </w:rPr>
              <w:t xml:space="preserve">пштински Фонд за ЖС </w:t>
            </w:r>
          </w:p>
          <w:p w:rsidR="00012A20" w:rsidRPr="00F92611" w:rsidRDefault="00012A20" w:rsidP="00ED1312">
            <w:pPr>
              <w:spacing w:after="0" w:line="240" w:lineRule="auto"/>
              <w:rPr>
                <w:rFonts w:ascii="Arial" w:hAnsi="Arial" w:cs="Arial"/>
                <w:lang w:val="sr-Cyrl-CS"/>
              </w:rPr>
            </w:pPr>
          </w:p>
        </w:tc>
        <w:tc>
          <w:tcPr>
            <w:tcW w:w="2369" w:type="dxa"/>
            <w:gridSpan w:val="2"/>
          </w:tcPr>
          <w:p w:rsidR="00012A20" w:rsidRPr="00F92611" w:rsidRDefault="00012A20" w:rsidP="00ED13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2016 – 2020.</w:t>
            </w:r>
          </w:p>
        </w:tc>
        <w:tc>
          <w:tcPr>
            <w:tcW w:w="2369" w:type="dxa"/>
            <w:gridSpan w:val="2"/>
          </w:tcPr>
          <w:p w:rsidR="00012A20" w:rsidRPr="00F92611" w:rsidRDefault="00012A20" w:rsidP="00ED1312">
            <w:pPr>
              <w:tabs>
                <w:tab w:val="left" w:pos="5580"/>
                <w:tab w:val="left" w:pos="6840"/>
                <w:tab w:val="left" w:pos="8460"/>
                <w:tab w:val="left" w:pos="10080"/>
              </w:tabs>
              <w:spacing w:after="0" w:line="240" w:lineRule="auto"/>
              <w:rPr>
                <w:rFonts w:ascii="Arial" w:hAnsi="Arial" w:cs="Arial"/>
                <w:lang w:val="sr-Cyrl-CS"/>
              </w:rPr>
            </w:pPr>
          </w:p>
          <w:p w:rsidR="00012A20" w:rsidRPr="00F92611" w:rsidRDefault="00012A20"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Latn-CS"/>
              </w:rPr>
              <w:t>Општина Кнић</w:t>
            </w:r>
          </w:p>
        </w:tc>
        <w:tc>
          <w:tcPr>
            <w:tcW w:w="2369" w:type="dxa"/>
            <w:gridSpan w:val="2"/>
          </w:tcPr>
          <w:p w:rsidR="00012A20" w:rsidRPr="00F92611" w:rsidRDefault="00012A20" w:rsidP="006513D1">
            <w:pPr>
              <w:numPr>
                <w:ilvl w:val="0"/>
                <w:numId w:val="92"/>
              </w:numPr>
              <w:tabs>
                <w:tab w:val="clear" w:pos="720"/>
                <w:tab w:val="num" w:pos="102"/>
              </w:tabs>
              <w:suppressAutoHyphens w:val="0"/>
              <w:spacing w:after="0" w:line="240" w:lineRule="auto"/>
              <w:ind w:left="132" w:hanging="180"/>
              <w:rPr>
                <w:rFonts w:ascii="Arial" w:hAnsi="Arial" w:cs="Arial"/>
                <w:lang w:val="pl-PL"/>
              </w:rPr>
            </w:pPr>
            <w:r w:rsidRPr="00F92611">
              <w:rPr>
                <w:rFonts w:ascii="Arial" w:hAnsi="Arial" w:cs="Arial"/>
                <w:lang w:val="pl-PL"/>
              </w:rPr>
              <w:t>Израђен програм и картирање</w:t>
            </w:r>
          </w:p>
        </w:tc>
      </w:tr>
      <w:tr w:rsidR="00012A20" w:rsidRPr="00F92611" w:rsidTr="00012A20">
        <w:trPr>
          <w:gridBefore w:val="1"/>
          <w:wBefore w:w="113" w:type="dxa"/>
          <w:cantSplit/>
          <w:trHeight w:val="510"/>
        </w:trPr>
        <w:tc>
          <w:tcPr>
            <w:tcW w:w="1434" w:type="dxa"/>
            <w:gridSpan w:val="2"/>
          </w:tcPr>
          <w:p w:rsidR="00012A20" w:rsidRPr="00F92611" w:rsidRDefault="00A20C32" w:rsidP="00ED1312">
            <w:pPr>
              <w:spacing w:after="0" w:line="240" w:lineRule="auto"/>
              <w:rPr>
                <w:rFonts w:ascii="Arial" w:hAnsi="Arial" w:cs="Arial"/>
                <w:b/>
                <w:lang w:val="sr-Latn-CS"/>
              </w:rPr>
            </w:pPr>
            <w:r>
              <w:rPr>
                <w:rFonts w:ascii="Arial" w:hAnsi="Arial" w:cs="Arial"/>
                <w:b/>
                <w:lang w:val="sr-Latn-CS"/>
              </w:rPr>
              <w:t>3</w:t>
            </w:r>
            <w:r w:rsidR="00012A20" w:rsidRPr="00F92611">
              <w:rPr>
                <w:rFonts w:ascii="Arial" w:hAnsi="Arial" w:cs="Arial"/>
                <w:b/>
                <w:lang w:val="sr-Latn-CS"/>
              </w:rPr>
              <w:t>.</w:t>
            </w:r>
            <w:r>
              <w:rPr>
                <w:rFonts w:ascii="Arial" w:hAnsi="Arial" w:cs="Arial"/>
                <w:b/>
                <w:lang w:val="sr-Latn-CS"/>
              </w:rPr>
              <w:t>1.4</w:t>
            </w:r>
            <w:r w:rsidR="00012A20" w:rsidRPr="00F92611">
              <w:rPr>
                <w:rFonts w:ascii="Arial" w:hAnsi="Arial" w:cs="Arial"/>
                <w:b/>
                <w:lang w:val="sr-Latn-CS"/>
              </w:rPr>
              <w:t>.</w:t>
            </w:r>
            <w:r w:rsidR="00012A20" w:rsidRPr="00F92611">
              <w:rPr>
                <w:rFonts w:ascii="Arial" w:hAnsi="Arial" w:cs="Arial"/>
                <w:b/>
                <w:lang w:val="sr-Cyrl-CS"/>
              </w:rPr>
              <w:t>4</w:t>
            </w:r>
            <w:r w:rsidR="00012A20" w:rsidRPr="00F92611">
              <w:rPr>
                <w:rFonts w:ascii="Arial" w:hAnsi="Arial" w:cs="Arial"/>
                <w:b/>
                <w:lang w:val="sr-Latn-CS"/>
              </w:rPr>
              <w:t>.</w:t>
            </w:r>
          </w:p>
        </w:tc>
        <w:tc>
          <w:tcPr>
            <w:tcW w:w="3850" w:type="dxa"/>
            <w:gridSpan w:val="2"/>
          </w:tcPr>
          <w:p w:rsidR="00012A20" w:rsidRPr="00F92611" w:rsidRDefault="00012A20" w:rsidP="00ED1312">
            <w:pPr>
              <w:spacing w:after="0" w:line="240" w:lineRule="auto"/>
              <w:rPr>
                <w:rFonts w:ascii="Arial" w:hAnsi="Arial" w:cs="Arial"/>
                <w:lang w:val="sr-Latn-CS"/>
              </w:rPr>
            </w:pPr>
            <w:r w:rsidRPr="00F92611">
              <w:rPr>
                <w:rFonts w:ascii="Arial" w:hAnsi="Arial" w:cs="Arial"/>
                <w:lang w:val="sr-Latn-CS"/>
              </w:rPr>
              <w:t>План пошумљавања</w:t>
            </w:r>
          </w:p>
        </w:tc>
        <w:tc>
          <w:tcPr>
            <w:tcW w:w="2369" w:type="dxa"/>
            <w:gridSpan w:val="2"/>
          </w:tcPr>
          <w:p w:rsidR="00012A20" w:rsidRPr="00F92611" w:rsidRDefault="00012A20" w:rsidP="00ED1312">
            <w:pPr>
              <w:spacing w:after="0" w:line="240" w:lineRule="auto"/>
              <w:rPr>
                <w:rFonts w:ascii="Arial" w:hAnsi="Arial" w:cs="Arial"/>
                <w:lang w:val="sr-Cyrl-CS"/>
              </w:rPr>
            </w:pPr>
            <w:r w:rsidRPr="00F92611">
              <w:rPr>
                <w:rFonts w:ascii="Arial" w:hAnsi="Arial" w:cs="Arial"/>
                <w:lang w:val="sr-Latn-CS"/>
              </w:rPr>
              <w:t>Фонд за ЖС</w:t>
            </w:r>
          </w:p>
          <w:p w:rsidR="00012A20" w:rsidRPr="00F92611" w:rsidRDefault="00012A20" w:rsidP="00ED1312">
            <w:pPr>
              <w:spacing w:after="0" w:line="240" w:lineRule="auto"/>
              <w:rPr>
                <w:rFonts w:ascii="Arial" w:hAnsi="Arial" w:cs="Arial"/>
                <w:lang w:val="sr-Cyrl-CS"/>
              </w:rPr>
            </w:pPr>
            <w:r>
              <w:rPr>
                <w:rFonts w:ascii="Arial" w:hAnsi="Arial" w:cs="Arial"/>
                <w:lang w:val="sr-Latn-CS"/>
              </w:rPr>
              <w:t xml:space="preserve">ЈП Србија шуме </w:t>
            </w:r>
            <w:r w:rsidRPr="00F92611">
              <w:rPr>
                <w:rFonts w:ascii="Arial" w:hAnsi="Arial" w:cs="Arial"/>
                <w:lang w:val="sr-Latn-CS"/>
              </w:rPr>
              <w:t>НВО</w:t>
            </w:r>
          </w:p>
          <w:p w:rsidR="00012A20" w:rsidRPr="00F92611" w:rsidRDefault="00012A20" w:rsidP="00ED1312">
            <w:pPr>
              <w:spacing w:after="0" w:line="240" w:lineRule="auto"/>
              <w:rPr>
                <w:rFonts w:ascii="Arial" w:hAnsi="Arial" w:cs="Arial"/>
                <w:lang w:val="sr-Cyrl-CS"/>
              </w:rPr>
            </w:pPr>
            <w:r w:rsidRPr="00F92611">
              <w:rPr>
                <w:rFonts w:ascii="Arial" w:hAnsi="Arial" w:cs="Arial"/>
                <w:lang w:val="sr-Cyrl-CS"/>
              </w:rPr>
              <w:t>С</w:t>
            </w:r>
            <w:r w:rsidRPr="00F92611">
              <w:rPr>
                <w:rFonts w:ascii="Arial" w:hAnsi="Arial" w:cs="Arial"/>
                <w:lang w:val="sr-Latn-CS"/>
              </w:rPr>
              <w:t>труковна удружења</w:t>
            </w:r>
          </w:p>
        </w:tc>
        <w:tc>
          <w:tcPr>
            <w:tcW w:w="2369" w:type="dxa"/>
            <w:gridSpan w:val="2"/>
          </w:tcPr>
          <w:p w:rsidR="00012A20" w:rsidRPr="00F92611" w:rsidRDefault="00012A20" w:rsidP="00ED1312">
            <w:pPr>
              <w:tabs>
                <w:tab w:val="left" w:pos="5580"/>
                <w:tab w:val="left" w:pos="6840"/>
                <w:tab w:val="left" w:pos="8460"/>
                <w:tab w:val="left" w:pos="10080"/>
              </w:tabs>
              <w:spacing w:after="0" w:line="240" w:lineRule="auto"/>
              <w:jc w:val="center"/>
              <w:rPr>
                <w:rFonts w:ascii="Arial" w:hAnsi="Arial" w:cs="Arial"/>
                <w:lang w:val="sr-Cyrl-CS"/>
              </w:rPr>
            </w:pPr>
            <w:r w:rsidRPr="00F92611">
              <w:rPr>
                <w:rFonts w:ascii="Arial" w:hAnsi="Arial" w:cs="Arial"/>
                <w:lang w:val="sr-Cyrl-CS"/>
              </w:rPr>
              <w:t>2016 – 2020.</w:t>
            </w:r>
          </w:p>
        </w:tc>
        <w:tc>
          <w:tcPr>
            <w:tcW w:w="2369" w:type="dxa"/>
            <w:gridSpan w:val="2"/>
          </w:tcPr>
          <w:p w:rsidR="00012A20" w:rsidRPr="00F92611" w:rsidRDefault="00012A20" w:rsidP="00ED1312">
            <w:pPr>
              <w:tabs>
                <w:tab w:val="left" w:pos="5580"/>
                <w:tab w:val="left" w:pos="6840"/>
                <w:tab w:val="left" w:pos="8460"/>
                <w:tab w:val="left" w:pos="10080"/>
              </w:tabs>
              <w:spacing w:after="0" w:line="240" w:lineRule="auto"/>
              <w:rPr>
                <w:rFonts w:ascii="Arial" w:hAnsi="Arial" w:cs="Arial"/>
                <w:lang w:val="sr-Cyrl-CS"/>
              </w:rPr>
            </w:pPr>
          </w:p>
          <w:p w:rsidR="00012A20" w:rsidRPr="00F92611" w:rsidRDefault="00012A20" w:rsidP="006513D1">
            <w:pPr>
              <w:numPr>
                <w:ilvl w:val="0"/>
                <w:numId w:val="92"/>
              </w:numPr>
              <w:tabs>
                <w:tab w:val="clear" w:pos="720"/>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F92611">
              <w:rPr>
                <w:rFonts w:ascii="Arial" w:hAnsi="Arial" w:cs="Arial"/>
                <w:lang w:val="sr-Latn-CS"/>
              </w:rPr>
              <w:t>Општина Кнић</w:t>
            </w:r>
          </w:p>
        </w:tc>
        <w:tc>
          <w:tcPr>
            <w:tcW w:w="2369" w:type="dxa"/>
            <w:gridSpan w:val="2"/>
          </w:tcPr>
          <w:p w:rsidR="00012A20" w:rsidRPr="00F92611" w:rsidRDefault="00012A20" w:rsidP="006513D1">
            <w:pPr>
              <w:numPr>
                <w:ilvl w:val="0"/>
                <w:numId w:val="92"/>
              </w:numPr>
              <w:tabs>
                <w:tab w:val="clear" w:pos="720"/>
                <w:tab w:val="num" w:pos="102"/>
              </w:tabs>
              <w:suppressAutoHyphens w:val="0"/>
              <w:spacing w:after="0" w:line="240" w:lineRule="auto"/>
              <w:ind w:left="132" w:hanging="180"/>
              <w:rPr>
                <w:rFonts w:ascii="Arial" w:hAnsi="Arial" w:cs="Arial"/>
                <w:lang w:val="sr-Latn-CS"/>
              </w:rPr>
            </w:pPr>
            <w:r w:rsidRPr="00F92611">
              <w:rPr>
                <w:rFonts w:ascii="Arial" w:hAnsi="Arial" w:cs="Arial"/>
                <w:lang w:val="sr-Latn-CS"/>
              </w:rPr>
              <w:t>Израђен план</w:t>
            </w:r>
          </w:p>
        </w:tc>
      </w:tr>
    </w:tbl>
    <w:p w:rsidR="00C1333D" w:rsidRDefault="00C1333D" w:rsidP="00D7455B"/>
    <w:p w:rsidR="00C1333D" w:rsidRDefault="00C1333D" w:rsidP="00D7455B"/>
    <w:p w:rsidR="004152CE" w:rsidRDefault="004152CE" w:rsidP="00D7455B"/>
    <w:p w:rsidR="004152CE" w:rsidRDefault="004152CE" w:rsidP="00D7455B"/>
    <w:p w:rsidR="004152CE" w:rsidRDefault="004152CE" w:rsidP="00D7455B"/>
    <w:p w:rsidR="004152CE" w:rsidRDefault="004152CE" w:rsidP="00D7455B"/>
    <w:p w:rsidR="004152CE" w:rsidRDefault="004152CE" w:rsidP="00D7455B"/>
    <w:p w:rsidR="004152CE" w:rsidRDefault="004152CE" w:rsidP="00D7455B"/>
    <w:p w:rsidR="004152CE" w:rsidRDefault="004152CE" w:rsidP="00D7455B"/>
    <w:p w:rsidR="004152CE" w:rsidRDefault="004152CE" w:rsidP="00D7455B"/>
    <w:p w:rsidR="004152CE" w:rsidRDefault="004152CE" w:rsidP="00D7455B"/>
    <w:p w:rsidR="004152CE" w:rsidRDefault="004152CE" w:rsidP="00D7455B"/>
    <w:tbl>
      <w:tblPr>
        <w:tblpPr w:leftFromText="141" w:rightFromText="141" w:vertAnchor="text" w:horzAnchor="margin" w:tblpXSpec="center" w:tblpY="160"/>
        <w:tblW w:w="144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328"/>
        <w:gridCol w:w="9165"/>
      </w:tblGrid>
      <w:tr w:rsidR="00C1333D" w:rsidRPr="008173C7" w:rsidTr="00AD1273">
        <w:trPr>
          <w:cantSplit/>
        </w:trPr>
        <w:tc>
          <w:tcPr>
            <w:tcW w:w="5328" w:type="dxa"/>
            <w:vMerge w:val="restart"/>
            <w:shd w:val="clear" w:color="auto" w:fill="C0C0C0"/>
          </w:tcPr>
          <w:p w:rsidR="00C1333D" w:rsidRPr="00014F52" w:rsidRDefault="00C1333D" w:rsidP="00AD1273">
            <w:pPr>
              <w:spacing w:after="0" w:line="240" w:lineRule="auto"/>
              <w:rPr>
                <w:rFonts w:ascii="Arial" w:hAnsi="Arial" w:cs="Arial"/>
                <w:b/>
                <w:color w:val="003366"/>
                <w:sz w:val="24"/>
                <w:szCs w:val="24"/>
                <w:lang w:val="sr-Latn-CS"/>
              </w:rPr>
            </w:pPr>
            <w:r w:rsidRPr="00014F52">
              <w:rPr>
                <w:rFonts w:ascii="Arial" w:hAnsi="Arial" w:cs="Arial"/>
                <w:b/>
                <w:color w:val="003366"/>
                <w:sz w:val="24"/>
                <w:szCs w:val="24"/>
              </w:rPr>
              <w:t>Оп</w:t>
            </w:r>
            <w:r w:rsidRPr="00014F52">
              <w:rPr>
                <w:rFonts w:ascii="Arial" w:hAnsi="Arial" w:cs="Arial"/>
                <w:b/>
                <w:color w:val="003366"/>
                <w:sz w:val="24"/>
                <w:szCs w:val="24"/>
                <w:lang w:val="sr-Latn-CS"/>
              </w:rPr>
              <w:t>штина</w:t>
            </w:r>
          </w:p>
          <w:p w:rsidR="00C1333D" w:rsidRPr="00014F52" w:rsidRDefault="00C1333D" w:rsidP="00AD1273">
            <w:pPr>
              <w:spacing w:after="0" w:line="240" w:lineRule="auto"/>
              <w:rPr>
                <w:rFonts w:ascii="Arial" w:hAnsi="Arial" w:cs="Arial"/>
                <w:b/>
                <w:color w:val="003366"/>
                <w:sz w:val="24"/>
                <w:szCs w:val="24"/>
              </w:rPr>
            </w:pPr>
          </w:p>
          <w:p w:rsidR="00C1333D" w:rsidRPr="0029019F" w:rsidRDefault="00C1333D" w:rsidP="00AD1273">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165" w:type="dxa"/>
          </w:tcPr>
          <w:p w:rsidR="00C1333D" w:rsidRDefault="00C1333D" w:rsidP="00AD1273">
            <w:pPr>
              <w:spacing w:after="0" w:line="240" w:lineRule="auto"/>
              <w:rPr>
                <w:rFonts w:ascii="Arial" w:hAnsi="Arial" w:cs="Arial"/>
                <w:b/>
                <w:sz w:val="24"/>
                <w:szCs w:val="24"/>
                <w:lang w:val="sr-Cyrl-CS"/>
              </w:rPr>
            </w:pPr>
          </w:p>
          <w:p w:rsidR="00C1333D" w:rsidRDefault="00C1333D" w:rsidP="00AD1273">
            <w:pPr>
              <w:spacing w:after="0" w:line="240" w:lineRule="auto"/>
              <w:rPr>
                <w:rFonts w:ascii="Arial" w:hAnsi="Arial" w:cs="Arial"/>
                <w:b/>
                <w:sz w:val="24"/>
                <w:szCs w:val="24"/>
                <w:lang w:val="sr-Cyrl-CS"/>
              </w:rPr>
            </w:pPr>
            <w:r w:rsidRPr="008173C7">
              <w:rPr>
                <w:rFonts w:ascii="Arial" w:hAnsi="Arial" w:cs="Arial"/>
                <w:b/>
                <w:sz w:val="24"/>
                <w:szCs w:val="24"/>
                <w:lang w:val="sr-Cyrl-CS"/>
              </w:rPr>
              <w:t>ЛСДС</w:t>
            </w:r>
            <w:r>
              <w:rPr>
                <w:rFonts w:ascii="Arial" w:hAnsi="Arial" w:cs="Arial"/>
                <w:b/>
                <w:sz w:val="24"/>
                <w:szCs w:val="24"/>
                <w:lang w:val="sr-Cyrl-CS"/>
              </w:rPr>
              <w:t xml:space="preserve"> </w:t>
            </w:r>
            <w:r w:rsidRPr="008173C7">
              <w:rPr>
                <w:rFonts w:ascii="Arial" w:hAnsi="Arial" w:cs="Arial"/>
                <w:b/>
                <w:sz w:val="24"/>
                <w:szCs w:val="24"/>
                <w:lang w:val="sr-Cyrl-CS"/>
              </w:rPr>
              <w:t xml:space="preserve"> 2010 – 2020</w:t>
            </w:r>
            <w:r>
              <w:rPr>
                <w:rFonts w:ascii="Arial" w:hAnsi="Arial" w:cs="Arial"/>
                <w:b/>
                <w:sz w:val="24"/>
                <w:szCs w:val="24"/>
                <w:lang w:val="sr-Cyrl-CS"/>
              </w:rPr>
              <w:t>.</w:t>
            </w:r>
            <w:r w:rsidRPr="008173C7">
              <w:rPr>
                <w:rFonts w:ascii="Arial" w:hAnsi="Arial" w:cs="Arial"/>
                <w:b/>
                <w:sz w:val="24"/>
                <w:szCs w:val="24"/>
                <w:lang w:val="sr-Cyrl-CS"/>
              </w:rPr>
              <w:t xml:space="preserve">    Стратегија одрживог развоја</w:t>
            </w:r>
          </w:p>
          <w:p w:rsidR="00C1333D" w:rsidRPr="008173C7" w:rsidRDefault="00C1333D" w:rsidP="00AD1273">
            <w:pPr>
              <w:spacing w:after="0" w:line="240" w:lineRule="auto"/>
              <w:rPr>
                <w:rFonts w:ascii="Arial" w:hAnsi="Arial" w:cs="Arial"/>
                <w:b/>
                <w:sz w:val="24"/>
                <w:szCs w:val="24"/>
                <w:lang w:val="sr-Cyrl-CS"/>
              </w:rPr>
            </w:pPr>
            <w:r w:rsidRPr="008173C7">
              <w:rPr>
                <w:rFonts w:ascii="Arial" w:hAnsi="Arial" w:cs="Arial"/>
                <w:b/>
                <w:sz w:val="24"/>
                <w:szCs w:val="24"/>
                <w:lang w:val="sr-Cyrl-CS"/>
              </w:rPr>
              <w:t xml:space="preserve"> </w:t>
            </w:r>
          </w:p>
        </w:tc>
      </w:tr>
      <w:tr w:rsidR="00C1333D" w:rsidRPr="008173C7" w:rsidTr="00AD1273">
        <w:trPr>
          <w:cantSplit/>
          <w:trHeight w:val="743"/>
        </w:trPr>
        <w:tc>
          <w:tcPr>
            <w:tcW w:w="5328" w:type="dxa"/>
            <w:vMerge/>
          </w:tcPr>
          <w:p w:rsidR="00C1333D" w:rsidRPr="008173C7" w:rsidRDefault="00C1333D" w:rsidP="00AD1273">
            <w:pPr>
              <w:spacing w:after="0" w:line="240" w:lineRule="auto"/>
              <w:rPr>
                <w:rFonts w:ascii="Arial" w:hAnsi="Arial" w:cs="Arial"/>
                <w:sz w:val="24"/>
                <w:szCs w:val="24"/>
                <w:lang w:val="sr-Cyrl-CS"/>
              </w:rPr>
            </w:pPr>
          </w:p>
        </w:tc>
        <w:tc>
          <w:tcPr>
            <w:tcW w:w="9165" w:type="dxa"/>
          </w:tcPr>
          <w:p w:rsidR="00C1333D" w:rsidRPr="008173C7" w:rsidRDefault="00C1333D" w:rsidP="00C1333D">
            <w:pPr>
              <w:spacing w:after="0" w:line="240" w:lineRule="auto"/>
              <w:rPr>
                <w:rFonts w:ascii="Arial" w:hAnsi="Arial" w:cs="Arial"/>
                <w:b/>
                <w:sz w:val="24"/>
                <w:szCs w:val="24"/>
                <w:lang w:val="sr-Cyrl-CS"/>
              </w:rPr>
            </w:pPr>
            <w:r w:rsidRPr="008173C7">
              <w:rPr>
                <w:rFonts w:ascii="Arial" w:hAnsi="Arial" w:cs="Arial"/>
                <w:b/>
                <w:sz w:val="24"/>
                <w:szCs w:val="24"/>
                <w:lang w:val="sr-Cyrl-CS"/>
              </w:rPr>
              <w:t xml:space="preserve">РАДНА ГРУПА: </w:t>
            </w:r>
            <w:r>
              <w:rPr>
                <w:rFonts w:ascii="Arial" w:hAnsi="Arial" w:cs="Arial"/>
                <w:b/>
                <w:i/>
                <w:color w:val="000080"/>
                <w:sz w:val="24"/>
                <w:szCs w:val="24"/>
                <w:lang w:val="sr-Cyrl-CS"/>
              </w:rPr>
              <w:t>ОБРАЗОВАЊЕ</w:t>
            </w:r>
          </w:p>
        </w:tc>
      </w:tr>
    </w:tbl>
    <w:p w:rsidR="00C1333D" w:rsidRDefault="00C1333D" w:rsidP="00C1333D">
      <w:pPr>
        <w:rPr>
          <w:rFonts w:ascii="Arial" w:hAnsi="Arial" w:cs="Arial"/>
          <w:sz w:val="20"/>
          <w:szCs w:val="20"/>
          <w:lang w:val="ru-RU"/>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3851"/>
        <w:gridCol w:w="2370"/>
        <w:gridCol w:w="2250"/>
        <w:gridCol w:w="120"/>
        <w:gridCol w:w="2370"/>
        <w:gridCol w:w="2370"/>
      </w:tblGrid>
      <w:tr w:rsidR="00C1333D" w:rsidRPr="0003318E" w:rsidTr="00AD1273">
        <w:tc>
          <w:tcPr>
            <w:tcW w:w="14760" w:type="dxa"/>
            <w:gridSpan w:val="7"/>
            <w:shd w:val="clear" w:color="auto" w:fill="C0C0C0"/>
          </w:tcPr>
          <w:p w:rsidR="00C1333D" w:rsidRPr="00673B9A" w:rsidRDefault="00C1333D" w:rsidP="00AD1273">
            <w:pPr>
              <w:spacing w:after="0" w:line="240" w:lineRule="auto"/>
              <w:rPr>
                <w:rFonts w:ascii="Arial" w:hAnsi="Arial" w:cs="Arial"/>
                <w:lang w:val="sr-Cyrl-CS"/>
              </w:rPr>
            </w:pPr>
            <w:r w:rsidRPr="008173C7">
              <w:rPr>
                <w:rFonts w:ascii="Arial" w:hAnsi="Arial" w:cs="Arial"/>
                <w:b/>
                <w:color w:val="003366"/>
                <w:lang w:val="sr-Cyrl-CS"/>
              </w:rPr>
              <w:t xml:space="preserve">Визија :    </w:t>
            </w:r>
            <w:r w:rsidRPr="00673B9A">
              <w:rPr>
                <w:rFonts w:ascii="Arial" w:hAnsi="Arial" w:cs="Arial"/>
                <w:lang w:val="sr-Cyrl-CS"/>
              </w:rPr>
              <w:t>Постаћемо препознатљиви по формалном и неформалном учењу, савременом и квалитетном образовању</w:t>
            </w:r>
          </w:p>
          <w:p w:rsidR="00C1333D" w:rsidRPr="00673B9A" w:rsidRDefault="00C1333D" w:rsidP="00AD1273">
            <w:pPr>
              <w:spacing w:after="0" w:line="240" w:lineRule="auto"/>
              <w:rPr>
                <w:rFonts w:ascii="Arial" w:hAnsi="Arial" w:cs="Arial"/>
                <w:lang w:val="sr-Cyrl-CS"/>
              </w:rPr>
            </w:pPr>
            <w:r w:rsidRPr="00673B9A">
              <w:rPr>
                <w:rFonts w:ascii="Arial" w:hAnsi="Arial" w:cs="Arial"/>
                <w:lang w:val="sr-Cyrl-CS"/>
              </w:rPr>
              <w:t>Формирање савремене мешовите Средње шк</w:t>
            </w:r>
            <w:r w:rsidR="004F5F08">
              <w:rPr>
                <w:rFonts w:ascii="Arial" w:hAnsi="Arial" w:cs="Arial"/>
                <w:lang w:val="sr-Cyrl-CS"/>
              </w:rPr>
              <w:t>оле која ће образовати</w:t>
            </w:r>
            <w:r w:rsidRPr="00673B9A">
              <w:rPr>
                <w:rFonts w:ascii="Arial" w:hAnsi="Arial" w:cs="Arial"/>
                <w:lang w:val="sr-Cyrl-CS"/>
              </w:rPr>
              <w:t>: економску, трговачку, туристичку и пољопривредну струку</w:t>
            </w:r>
          </w:p>
          <w:p w:rsidR="00C1333D" w:rsidRPr="00144E8E" w:rsidRDefault="00C1333D" w:rsidP="00AD1273">
            <w:pPr>
              <w:spacing w:after="0" w:line="240" w:lineRule="auto"/>
              <w:rPr>
                <w:rFonts w:ascii="Arial" w:hAnsi="Arial" w:cs="Arial"/>
                <w:b/>
                <w:color w:val="003366"/>
                <w:lang w:val="ru-RU"/>
              </w:rPr>
            </w:pPr>
            <w:r w:rsidRPr="00673B9A">
              <w:rPr>
                <w:rFonts w:ascii="Arial" w:hAnsi="Arial" w:cs="Arial"/>
                <w:lang w:val="sr-Cyrl-CS"/>
              </w:rPr>
              <w:t>Општина Кнић као центар окупљања младих у виду спортских активности, првенствено деце предшколског и школског узраста</w:t>
            </w:r>
          </w:p>
        </w:tc>
      </w:tr>
      <w:tr w:rsidR="00C1333D" w:rsidRPr="0003318E" w:rsidTr="00AD1273">
        <w:trPr>
          <w:trHeight w:val="924"/>
        </w:trPr>
        <w:tc>
          <w:tcPr>
            <w:tcW w:w="9900" w:type="dxa"/>
            <w:gridSpan w:val="4"/>
            <w:shd w:val="clear" w:color="auto" w:fill="C0C0C0"/>
          </w:tcPr>
          <w:p w:rsidR="00C1333D" w:rsidRPr="00014F52" w:rsidRDefault="00C1333D" w:rsidP="00AD1273">
            <w:pPr>
              <w:spacing w:after="0" w:line="240" w:lineRule="auto"/>
              <w:rPr>
                <w:rFonts w:ascii="Arial" w:hAnsi="Arial" w:cs="Arial"/>
                <w:b/>
                <w:color w:val="003366"/>
                <w:lang w:val="ru-RU"/>
              </w:rPr>
            </w:pPr>
            <w:r w:rsidRPr="00014F52">
              <w:rPr>
                <w:rFonts w:ascii="Arial" w:hAnsi="Arial" w:cs="Arial"/>
                <w:b/>
                <w:color w:val="003366"/>
                <w:lang w:val="ru-RU"/>
              </w:rPr>
              <w:t>1. ПРОБЛЕМ / ПРИОРИТЕТ:</w:t>
            </w:r>
          </w:p>
          <w:p w:rsidR="00C1333D" w:rsidRPr="002105CE" w:rsidRDefault="00C1333D" w:rsidP="00AD1273">
            <w:pPr>
              <w:spacing w:after="0" w:line="240" w:lineRule="auto"/>
              <w:rPr>
                <w:rFonts w:ascii="Arial" w:hAnsi="Arial" w:cs="Arial"/>
                <w:b/>
                <w:lang w:val="sr-Cyrl-CS"/>
              </w:rPr>
            </w:pPr>
            <w:r w:rsidRPr="002105CE">
              <w:rPr>
                <w:rFonts w:ascii="Arial" w:hAnsi="Arial" w:cs="Arial"/>
                <w:b/>
                <w:lang w:val="ru-RU"/>
              </w:rPr>
              <w:t>Унап</w:t>
            </w:r>
            <w:r w:rsidR="00EC4C8E">
              <w:rPr>
                <w:rFonts w:ascii="Arial" w:hAnsi="Arial" w:cs="Arial"/>
                <w:b/>
                <w:lang w:val="ru-RU"/>
              </w:rPr>
              <w:t xml:space="preserve">ређење предшколског, </w:t>
            </w:r>
            <w:r w:rsidR="00EC4C8E" w:rsidRPr="00EC4C8E">
              <w:rPr>
                <w:rFonts w:ascii="Arial" w:hAnsi="Arial" w:cs="Arial"/>
                <w:b/>
                <w:lang w:val="ru-RU"/>
              </w:rPr>
              <w:t xml:space="preserve">основног, </w:t>
            </w:r>
            <w:r w:rsidRPr="00EC4C8E">
              <w:rPr>
                <w:rFonts w:ascii="Arial" w:hAnsi="Arial" w:cs="Arial"/>
                <w:b/>
                <w:lang w:val="ru-RU"/>
              </w:rPr>
              <w:t>средњег</w:t>
            </w:r>
            <w:r w:rsidR="007A3795" w:rsidRPr="00EC4C8E">
              <w:rPr>
                <w:rFonts w:ascii="Arial" w:hAnsi="Arial" w:cs="Arial"/>
                <w:b/>
                <w:lang w:val="ru-RU"/>
              </w:rPr>
              <w:t xml:space="preserve"> </w:t>
            </w:r>
            <w:r w:rsidR="00EC4C8E" w:rsidRPr="00EC4C8E">
              <w:rPr>
                <w:rFonts w:ascii="Arial" w:hAnsi="Arial" w:cs="Arial"/>
                <w:b/>
                <w:lang w:val="ru-RU"/>
              </w:rPr>
              <w:t>и дуално</w:t>
            </w:r>
            <w:r w:rsidR="00EE4E07">
              <w:rPr>
                <w:rFonts w:ascii="Arial" w:hAnsi="Arial" w:cs="Arial"/>
                <w:b/>
                <w:lang w:val="ru-RU"/>
              </w:rPr>
              <w:t>г</w:t>
            </w:r>
            <w:r w:rsidR="00EC4C8E" w:rsidRPr="00EC4C8E">
              <w:rPr>
                <w:rFonts w:ascii="Arial" w:hAnsi="Arial" w:cs="Arial"/>
                <w:b/>
                <w:lang w:val="ru-RU"/>
              </w:rPr>
              <w:t xml:space="preserve"> образовања</w:t>
            </w:r>
            <w:r w:rsidRPr="00EC4C8E">
              <w:rPr>
                <w:rFonts w:ascii="Arial" w:hAnsi="Arial" w:cs="Arial"/>
                <w:b/>
                <w:lang w:val="ru-RU"/>
              </w:rPr>
              <w:t xml:space="preserve"> ученика у циљу усклађивања са </w:t>
            </w:r>
            <w:r w:rsidRPr="00EC4C8E">
              <w:rPr>
                <w:rFonts w:ascii="Arial" w:hAnsi="Arial" w:cs="Arial"/>
                <w:b/>
                <w:lang w:val="sr-Latn-CS"/>
              </w:rPr>
              <w:t>личним афинитетима и развојним потребама општине</w:t>
            </w:r>
          </w:p>
        </w:tc>
        <w:tc>
          <w:tcPr>
            <w:tcW w:w="4860" w:type="dxa"/>
            <w:gridSpan w:val="3"/>
            <w:shd w:val="clear" w:color="auto" w:fill="C0C0C0"/>
          </w:tcPr>
          <w:p w:rsidR="00C1333D" w:rsidRDefault="00C1333D" w:rsidP="00AD1273">
            <w:pPr>
              <w:spacing w:after="0" w:line="240" w:lineRule="auto"/>
              <w:rPr>
                <w:rFonts w:ascii="Arial" w:hAnsi="Arial" w:cs="Arial"/>
                <w:b/>
                <w:color w:val="003366"/>
                <w:lang w:val="ru-RU"/>
              </w:rPr>
            </w:pPr>
            <w:r w:rsidRPr="00014F52">
              <w:rPr>
                <w:rFonts w:ascii="Arial" w:hAnsi="Arial" w:cs="Arial"/>
                <w:b/>
                <w:color w:val="003366"/>
                <w:lang w:val="ru-RU"/>
              </w:rPr>
              <w:t xml:space="preserve">Степен приоритета  </w:t>
            </w:r>
          </w:p>
          <w:p w:rsidR="00C1333D" w:rsidRPr="00014F52" w:rsidRDefault="00C1333D" w:rsidP="00AD1273">
            <w:pPr>
              <w:spacing w:after="0" w:line="240" w:lineRule="auto"/>
              <w:rPr>
                <w:rFonts w:ascii="Arial" w:hAnsi="Arial" w:cs="Arial"/>
                <w:b/>
                <w:color w:val="003366"/>
                <w:lang w:val="ru-RU"/>
              </w:rPr>
            </w:pPr>
            <w:r>
              <w:rPr>
                <w:rFonts w:ascii="Arial" w:hAnsi="Arial" w:cs="Arial"/>
                <w:i/>
                <w:color w:val="003366"/>
                <w:lang w:val="ru-RU"/>
              </w:rPr>
              <w:t>(висок/средњи</w:t>
            </w:r>
            <w:r w:rsidRPr="00014F52">
              <w:rPr>
                <w:rFonts w:ascii="Arial" w:hAnsi="Arial" w:cs="Arial"/>
                <w:i/>
                <w:color w:val="003366"/>
                <w:lang w:val="ru-RU"/>
              </w:rPr>
              <w:t>/ниски)</w:t>
            </w:r>
          </w:p>
        </w:tc>
      </w:tr>
      <w:tr w:rsidR="00C1333D" w:rsidRPr="0003318E" w:rsidTr="00AD1273">
        <w:trPr>
          <w:cantSplit/>
          <w:trHeight w:val="456"/>
        </w:trPr>
        <w:tc>
          <w:tcPr>
            <w:tcW w:w="14760" w:type="dxa"/>
            <w:gridSpan w:val="7"/>
            <w:shd w:val="clear" w:color="auto" w:fill="C0C0C0"/>
          </w:tcPr>
          <w:p w:rsidR="00C1333D" w:rsidRPr="00014F52" w:rsidRDefault="002E469B" w:rsidP="00AD1273">
            <w:pPr>
              <w:spacing w:after="0" w:line="240" w:lineRule="auto"/>
              <w:rPr>
                <w:rFonts w:ascii="Arial" w:hAnsi="Arial" w:cs="Arial"/>
                <w:b/>
                <w:lang w:val="ru-RU"/>
              </w:rPr>
            </w:pPr>
            <w:r>
              <w:rPr>
                <w:rFonts w:ascii="Arial" w:hAnsi="Arial" w:cs="Arial"/>
                <w:b/>
                <w:lang w:val="ru-RU"/>
              </w:rPr>
              <w:t>1.1. Стратешки циљ</w:t>
            </w:r>
            <w:r w:rsidR="00C1333D" w:rsidRPr="00014F52">
              <w:rPr>
                <w:rFonts w:ascii="Arial" w:hAnsi="Arial" w:cs="Arial"/>
                <w:b/>
                <w:lang w:val="ru-RU"/>
              </w:rPr>
              <w:t xml:space="preserve">: </w:t>
            </w:r>
            <w:r w:rsidR="00C1333D" w:rsidRPr="00A273EB">
              <w:rPr>
                <w:rFonts w:ascii="Arial" w:hAnsi="Arial" w:cs="Arial"/>
                <w:lang w:val="sr-Cyrl-CS"/>
              </w:rPr>
              <w:t>Ниво образовања</w:t>
            </w:r>
            <w:r w:rsidR="002C11F2">
              <w:rPr>
                <w:rFonts w:ascii="Arial" w:hAnsi="Arial" w:cs="Arial"/>
                <w:lang w:val="sr-Cyrl-CS"/>
              </w:rPr>
              <w:t xml:space="preserve"> деце и</w:t>
            </w:r>
            <w:r w:rsidR="00C1333D" w:rsidRPr="00A273EB">
              <w:rPr>
                <w:rFonts w:ascii="Arial" w:hAnsi="Arial" w:cs="Arial"/>
                <w:lang w:val="sr-Cyrl-CS"/>
              </w:rPr>
              <w:t xml:space="preserve"> ученика усклађен са личним афинитетима и развојним потребама општине уз континуирану сарадњу свих кључних актера</w:t>
            </w:r>
          </w:p>
        </w:tc>
      </w:tr>
      <w:tr w:rsidR="00C1333D" w:rsidRPr="0003318E" w:rsidTr="00AD1273">
        <w:trPr>
          <w:cantSplit/>
          <w:trHeight w:val="369"/>
        </w:trPr>
        <w:tc>
          <w:tcPr>
            <w:tcW w:w="14760" w:type="dxa"/>
            <w:gridSpan w:val="7"/>
            <w:shd w:val="clear" w:color="auto" w:fill="C0C0C0"/>
          </w:tcPr>
          <w:p w:rsidR="00C1333D" w:rsidRPr="00014F52" w:rsidRDefault="00C1333D" w:rsidP="00AD1273">
            <w:pPr>
              <w:spacing w:after="0" w:line="240" w:lineRule="auto"/>
              <w:rPr>
                <w:rFonts w:ascii="Arial" w:hAnsi="Arial" w:cs="Arial"/>
                <w:b/>
                <w:lang w:val="ru-RU"/>
              </w:rPr>
            </w:pPr>
            <w:r w:rsidRPr="00014F52">
              <w:rPr>
                <w:rFonts w:ascii="Arial" w:hAnsi="Arial" w:cs="Arial"/>
                <w:b/>
                <w:lang w:val="ru-RU"/>
              </w:rPr>
              <w:t xml:space="preserve">1.1.1. Програм: </w:t>
            </w:r>
            <w:r w:rsidRPr="00A273EB">
              <w:rPr>
                <w:rFonts w:ascii="Arial" w:hAnsi="Arial" w:cs="Arial"/>
                <w:lang w:val="sr-Cyrl-CS"/>
              </w:rPr>
              <w:t>Увођење нових смерова и струка у средње образовање у складу са потребама општине</w:t>
            </w:r>
          </w:p>
        </w:tc>
      </w:tr>
      <w:tr w:rsidR="00C1333D" w:rsidRPr="00014F52" w:rsidTr="00AD1273">
        <w:trPr>
          <w:cantSplit/>
          <w:trHeight w:val="744"/>
        </w:trPr>
        <w:tc>
          <w:tcPr>
            <w:tcW w:w="1429" w:type="dxa"/>
          </w:tcPr>
          <w:p w:rsidR="00C1333D" w:rsidRPr="00014F52" w:rsidRDefault="00C1333D" w:rsidP="00AD1273">
            <w:pPr>
              <w:spacing w:after="0" w:line="240" w:lineRule="auto"/>
              <w:jc w:val="center"/>
              <w:rPr>
                <w:rFonts w:ascii="Arial" w:hAnsi="Arial" w:cs="Arial"/>
                <w:b/>
              </w:rPr>
            </w:pPr>
            <w:r w:rsidRPr="00014F52">
              <w:rPr>
                <w:rFonts w:ascii="Arial" w:hAnsi="Arial" w:cs="Arial"/>
                <w:b/>
              </w:rPr>
              <w:t>Број</w:t>
            </w:r>
          </w:p>
        </w:tc>
        <w:tc>
          <w:tcPr>
            <w:tcW w:w="3851" w:type="dxa"/>
          </w:tcPr>
          <w:p w:rsidR="00C1333D" w:rsidRPr="00014F52" w:rsidRDefault="00C1333D" w:rsidP="00AD1273">
            <w:pPr>
              <w:spacing w:after="0" w:line="240" w:lineRule="auto"/>
              <w:jc w:val="center"/>
              <w:rPr>
                <w:rFonts w:ascii="Arial" w:hAnsi="Arial" w:cs="Arial"/>
                <w:b/>
              </w:rPr>
            </w:pPr>
            <w:r w:rsidRPr="00014F52">
              <w:rPr>
                <w:rFonts w:ascii="Arial" w:hAnsi="Arial" w:cs="Arial"/>
                <w:b/>
              </w:rPr>
              <w:t>Пројекат</w:t>
            </w:r>
          </w:p>
        </w:tc>
        <w:tc>
          <w:tcPr>
            <w:tcW w:w="2370" w:type="dxa"/>
          </w:tcPr>
          <w:p w:rsidR="00C1333D" w:rsidRPr="00014F52" w:rsidRDefault="00C1333D" w:rsidP="00AD1273">
            <w:pPr>
              <w:spacing w:after="0" w:line="240" w:lineRule="auto"/>
              <w:jc w:val="center"/>
              <w:rPr>
                <w:rFonts w:ascii="Arial" w:hAnsi="Arial" w:cs="Arial"/>
                <w:b/>
              </w:rPr>
            </w:pPr>
            <w:r w:rsidRPr="00014F52">
              <w:rPr>
                <w:rFonts w:ascii="Arial" w:hAnsi="Arial" w:cs="Arial"/>
                <w:b/>
              </w:rPr>
              <w:t>ПАРТНЕРИ</w:t>
            </w:r>
          </w:p>
        </w:tc>
        <w:tc>
          <w:tcPr>
            <w:tcW w:w="2370" w:type="dxa"/>
            <w:gridSpan w:val="2"/>
          </w:tcPr>
          <w:p w:rsidR="00C1333D" w:rsidRPr="00014F52" w:rsidRDefault="00C1333D" w:rsidP="00AD1273">
            <w:pPr>
              <w:spacing w:after="0" w:line="240" w:lineRule="auto"/>
              <w:jc w:val="center"/>
              <w:rPr>
                <w:rFonts w:ascii="Arial" w:hAnsi="Arial" w:cs="Arial"/>
                <w:b/>
              </w:rPr>
            </w:pPr>
            <w:r w:rsidRPr="00014F52">
              <w:rPr>
                <w:rFonts w:ascii="Arial" w:hAnsi="Arial" w:cs="Arial"/>
                <w:b/>
              </w:rPr>
              <w:t>Време</w:t>
            </w:r>
          </w:p>
        </w:tc>
        <w:tc>
          <w:tcPr>
            <w:tcW w:w="2370" w:type="dxa"/>
          </w:tcPr>
          <w:p w:rsidR="00C1333D" w:rsidRDefault="00EE4E07" w:rsidP="00AD1273">
            <w:pPr>
              <w:spacing w:after="0" w:line="240" w:lineRule="auto"/>
              <w:jc w:val="center"/>
              <w:rPr>
                <w:rFonts w:ascii="Arial" w:hAnsi="Arial" w:cs="Arial"/>
                <w:b/>
                <w:lang w:val="sr-Cyrl-CS"/>
              </w:rPr>
            </w:pPr>
            <w:r>
              <w:rPr>
                <w:rFonts w:ascii="Arial" w:hAnsi="Arial" w:cs="Arial"/>
                <w:b/>
                <w:lang w:val="ru-RU"/>
              </w:rPr>
              <w:t>И</w:t>
            </w:r>
            <w:r w:rsidR="00C1333D" w:rsidRPr="00EF6598">
              <w:rPr>
                <w:rFonts w:ascii="Arial" w:hAnsi="Arial" w:cs="Arial"/>
                <w:b/>
                <w:lang w:val="ru-RU"/>
              </w:rPr>
              <w:t>звор финансирања</w:t>
            </w:r>
          </w:p>
          <w:p w:rsidR="00C1333D" w:rsidRPr="001726FF" w:rsidRDefault="00C1333D" w:rsidP="00AD1273">
            <w:pPr>
              <w:spacing w:after="0" w:line="240" w:lineRule="auto"/>
              <w:jc w:val="center"/>
              <w:rPr>
                <w:rFonts w:ascii="Arial" w:hAnsi="Arial" w:cs="Arial"/>
                <w:b/>
                <w:lang w:val="sr-Cyrl-CS"/>
              </w:rPr>
            </w:pPr>
          </w:p>
        </w:tc>
        <w:tc>
          <w:tcPr>
            <w:tcW w:w="2370" w:type="dxa"/>
          </w:tcPr>
          <w:p w:rsidR="00C1333D" w:rsidRPr="00014F52" w:rsidRDefault="00C1333D" w:rsidP="00AD1273">
            <w:pPr>
              <w:spacing w:after="0" w:line="240" w:lineRule="auto"/>
              <w:jc w:val="center"/>
              <w:rPr>
                <w:rFonts w:ascii="Arial" w:hAnsi="Arial" w:cs="Arial"/>
              </w:rPr>
            </w:pPr>
            <w:r w:rsidRPr="00014F52">
              <w:rPr>
                <w:rFonts w:ascii="Arial" w:hAnsi="Arial" w:cs="Arial"/>
                <w:b/>
              </w:rPr>
              <w:t>ИНДИКАТОРИ</w:t>
            </w:r>
          </w:p>
        </w:tc>
      </w:tr>
      <w:tr w:rsidR="00C1333D" w:rsidRPr="0003318E" w:rsidTr="00AD1273">
        <w:trPr>
          <w:cantSplit/>
          <w:trHeight w:val="510"/>
        </w:trPr>
        <w:tc>
          <w:tcPr>
            <w:tcW w:w="1429" w:type="dxa"/>
          </w:tcPr>
          <w:p w:rsidR="00C1333D" w:rsidRPr="00EC4C8E" w:rsidRDefault="00C1333D" w:rsidP="00AD1273">
            <w:pPr>
              <w:spacing w:after="0" w:line="240" w:lineRule="auto"/>
              <w:rPr>
                <w:rFonts w:ascii="Arial" w:hAnsi="Arial" w:cs="Arial"/>
                <w:b/>
              </w:rPr>
            </w:pPr>
            <w:r w:rsidRPr="00EC4C8E">
              <w:rPr>
                <w:rFonts w:ascii="Arial" w:hAnsi="Arial" w:cs="Arial"/>
                <w:b/>
              </w:rPr>
              <w:t>1.1.1.1.</w:t>
            </w:r>
          </w:p>
        </w:tc>
        <w:tc>
          <w:tcPr>
            <w:tcW w:w="3851" w:type="dxa"/>
          </w:tcPr>
          <w:p w:rsidR="00C1333D" w:rsidRPr="00EC4C8E" w:rsidRDefault="00C1333D" w:rsidP="00EC4C8E">
            <w:pPr>
              <w:spacing w:after="0" w:line="240" w:lineRule="auto"/>
              <w:rPr>
                <w:rFonts w:ascii="Arial" w:hAnsi="Arial" w:cs="Arial"/>
                <w:lang w:val="sr-Cyrl-RS"/>
              </w:rPr>
            </w:pPr>
            <w:r w:rsidRPr="00EC4C8E">
              <w:rPr>
                <w:rFonts w:ascii="Arial" w:hAnsi="Arial" w:cs="Arial"/>
                <w:lang w:val="sr-Cyrl-CS"/>
              </w:rPr>
              <w:t xml:space="preserve">Увођење </w:t>
            </w:r>
            <w:r w:rsidR="00EC4C8E" w:rsidRPr="00EC4C8E">
              <w:rPr>
                <w:rFonts w:ascii="Arial" w:hAnsi="Arial" w:cs="Arial"/>
                <w:lang w:val="sr-Cyrl-CS"/>
              </w:rPr>
              <w:t>смер</w:t>
            </w:r>
            <w:r w:rsidRPr="00EC4C8E">
              <w:rPr>
                <w:rFonts w:ascii="Arial" w:hAnsi="Arial" w:cs="Arial"/>
                <w:lang w:val="sr-Cyrl-CS"/>
              </w:rPr>
              <w:t xml:space="preserve">а пољопривредне </w:t>
            </w:r>
            <w:r w:rsidR="00EC4C8E" w:rsidRPr="00EC4C8E">
              <w:rPr>
                <w:rFonts w:ascii="Arial" w:hAnsi="Arial" w:cs="Arial"/>
                <w:lang w:val="sr-Cyrl-CS"/>
              </w:rPr>
              <w:t xml:space="preserve">струке, </w:t>
            </w:r>
            <w:r w:rsidR="00E5058D" w:rsidRPr="00EC4C8E">
              <w:rPr>
                <w:rFonts w:ascii="Arial" w:hAnsi="Arial" w:cs="Arial"/>
                <w:lang w:val="sr-Cyrl-CS"/>
              </w:rPr>
              <w:t xml:space="preserve">као и савременог профила из области машинства и </w:t>
            </w:r>
            <w:r w:rsidR="00E5058D" w:rsidRPr="00EC4C8E">
              <w:rPr>
                <w:rFonts w:ascii="Arial" w:hAnsi="Arial" w:cs="Arial"/>
              </w:rPr>
              <w:t>IT</w:t>
            </w:r>
            <w:r w:rsidR="00E5058D" w:rsidRPr="0003318E">
              <w:rPr>
                <w:rFonts w:ascii="Arial" w:hAnsi="Arial" w:cs="Arial"/>
                <w:lang w:val="ru-RU"/>
              </w:rPr>
              <w:t xml:space="preserve"> </w:t>
            </w:r>
            <w:r w:rsidR="00E5058D" w:rsidRPr="00EC4C8E">
              <w:rPr>
                <w:rFonts w:ascii="Arial" w:hAnsi="Arial" w:cs="Arial"/>
                <w:lang w:val="sr-Cyrl-RS"/>
              </w:rPr>
              <w:t>сектора</w:t>
            </w:r>
          </w:p>
        </w:tc>
        <w:tc>
          <w:tcPr>
            <w:tcW w:w="2370" w:type="dxa"/>
          </w:tcPr>
          <w:p w:rsidR="00C1333D" w:rsidRPr="00EC4C8E" w:rsidRDefault="00C1333D" w:rsidP="00AD1273">
            <w:pPr>
              <w:spacing w:after="0" w:line="240" w:lineRule="auto"/>
              <w:rPr>
                <w:rFonts w:ascii="Arial" w:hAnsi="Arial" w:cs="Arial"/>
                <w:lang w:val="sr-Cyrl-BA"/>
              </w:rPr>
            </w:pPr>
            <w:r w:rsidRPr="00EC4C8E">
              <w:rPr>
                <w:rFonts w:ascii="Arial" w:hAnsi="Arial" w:cs="Arial"/>
                <w:lang w:val="sr-Cyrl-BA"/>
              </w:rPr>
              <w:t>МП</w:t>
            </w:r>
          </w:p>
          <w:p w:rsidR="00E94733" w:rsidRDefault="00C1333D" w:rsidP="00AD1273">
            <w:pPr>
              <w:spacing w:after="0" w:line="240" w:lineRule="auto"/>
              <w:rPr>
                <w:rFonts w:ascii="Arial" w:hAnsi="Arial" w:cs="Arial"/>
                <w:lang w:val="sr-Cyrl-BA"/>
              </w:rPr>
            </w:pPr>
            <w:r w:rsidRPr="00EC4C8E">
              <w:rPr>
                <w:rFonts w:ascii="Arial" w:hAnsi="Arial" w:cs="Arial"/>
                <w:lang w:val="sr-Cyrl-BA"/>
              </w:rPr>
              <w:t>Министарство пољопривреде</w:t>
            </w:r>
            <w:r w:rsidR="00E5058D" w:rsidRPr="00EC4C8E">
              <w:rPr>
                <w:rFonts w:ascii="Arial" w:hAnsi="Arial" w:cs="Arial"/>
                <w:lang w:val="sr-Cyrl-BA"/>
              </w:rPr>
              <w:t xml:space="preserve"> </w:t>
            </w:r>
            <w:r w:rsidR="00E94733">
              <w:rPr>
                <w:rFonts w:ascii="Arial" w:hAnsi="Arial" w:cs="Arial"/>
                <w:lang w:val="sr-Cyrl-BA"/>
              </w:rPr>
              <w:t>и заштите животне средине</w:t>
            </w:r>
          </w:p>
          <w:p w:rsidR="00C1333D" w:rsidRPr="00EC4C8E" w:rsidRDefault="00EC4C8E" w:rsidP="00AD1273">
            <w:pPr>
              <w:spacing w:after="0" w:line="240" w:lineRule="auto"/>
              <w:rPr>
                <w:rFonts w:ascii="Arial" w:hAnsi="Arial" w:cs="Arial"/>
                <w:lang w:val="sr-Cyrl-BA"/>
              </w:rPr>
            </w:pPr>
            <w:r w:rsidRPr="00EC4C8E">
              <w:rPr>
                <w:rFonts w:ascii="Arial" w:hAnsi="Arial" w:cs="Arial"/>
                <w:lang w:val="sr-Cyrl-BA"/>
              </w:rPr>
              <w:t>Ресорна министарства</w:t>
            </w:r>
          </w:p>
          <w:p w:rsidR="00C1333D" w:rsidRPr="00EC4C8E" w:rsidRDefault="00C1333D" w:rsidP="00AD1273">
            <w:pPr>
              <w:spacing w:after="0" w:line="240" w:lineRule="auto"/>
              <w:rPr>
                <w:rFonts w:ascii="Arial" w:hAnsi="Arial" w:cs="Arial"/>
                <w:lang w:val="sr-Cyrl-BA"/>
              </w:rPr>
            </w:pPr>
          </w:p>
        </w:tc>
        <w:tc>
          <w:tcPr>
            <w:tcW w:w="2370" w:type="dxa"/>
            <w:gridSpan w:val="2"/>
          </w:tcPr>
          <w:p w:rsidR="00E5058D" w:rsidRPr="00EC4C8E" w:rsidRDefault="00EC4C8E" w:rsidP="00AD1273">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2016. – 2020.</w:t>
            </w:r>
          </w:p>
        </w:tc>
        <w:tc>
          <w:tcPr>
            <w:tcW w:w="2370" w:type="dxa"/>
          </w:tcPr>
          <w:p w:rsidR="00C1333D" w:rsidRPr="00EC4C8E" w:rsidRDefault="00C1333D" w:rsidP="00EE4E07">
            <w:pPr>
              <w:tabs>
                <w:tab w:val="left" w:pos="5580"/>
                <w:tab w:val="left" w:pos="6840"/>
                <w:tab w:val="left" w:pos="8460"/>
                <w:tab w:val="left" w:pos="10080"/>
              </w:tabs>
              <w:spacing w:after="0" w:line="240" w:lineRule="auto"/>
              <w:rPr>
                <w:rFonts w:ascii="Arial" w:hAnsi="Arial" w:cs="Arial"/>
                <w:lang w:val="sr-Cyrl-CS"/>
              </w:rPr>
            </w:pPr>
          </w:p>
          <w:p w:rsidR="00C1333D" w:rsidRPr="00EC4C8E" w:rsidRDefault="00C1333D" w:rsidP="006513D1">
            <w:pPr>
              <w:numPr>
                <w:ilvl w:val="0"/>
                <w:numId w:val="111"/>
              </w:numPr>
              <w:tabs>
                <w:tab w:val="clear" w:pos="720"/>
                <w:tab w:val="num" w:pos="132"/>
                <w:tab w:val="left" w:pos="5580"/>
                <w:tab w:val="left" w:pos="6840"/>
                <w:tab w:val="left" w:pos="8460"/>
                <w:tab w:val="left" w:pos="10080"/>
              </w:tabs>
              <w:suppressAutoHyphens w:val="0"/>
              <w:spacing w:after="0" w:line="240" w:lineRule="auto"/>
              <w:ind w:hanging="768"/>
              <w:rPr>
                <w:rFonts w:ascii="Arial" w:hAnsi="Arial" w:cs="Arial"/>
                <w:lang w:val="sr-Latn-CS"/>
              </w:rPr>
            </w:pPr>
            <w:r w:rsidRPr="00EC4C8E">
              <w:rPr>
                <w:rFonts w:ascii="Arial" w:hAnsi="Arial" w:cs="Arial"/>
                <w:lang w:val="sr-Latn-CS"/>
              </w:rPr>
              <w:t>Општина Кнић</w:t>
            </w:r>
          </w:p>
          <w:p w:rsidR="00C1333D" w:rsidRPr="00EC4C8E" w:rsidRDefault="00C1333D" w:rsidP="006513D1">
            <w:pPr>
              <w:numPr>
                <w:ilvl w:val="0"/>
                <w:numId w:val="111"/>
              </w:numPr>
              <w:tabs>
                <w:tab w:val="clear" w:pos="720"/>
                <w:tab w:val="num" w:pos="132"/>
                <w:tab w:val="left" w:pos="5580"/>
                <w:tab w:val="left" w:pos="6840"/>
                <w:tab w:val="left" w:pos="8460"/>
                <w:tab w:val="left" w:pos="10080"/>
              </w:tabs>
              <w:suppressAutoHyphens w:val="0"/>
              <w:spacing w:after="0" w:line="240" w:lineRule="auto"/>
              <w:ind w:hanging="768"/>
              <w:rPr>
                <w:rFonts w:ascii="Arial" w:hAnsi="Arial" w:cs="Arial"/>
                <w:lang w:val="sr-Latn-CS"/>
              </w:rPr>
            </w:pPr>
            <w:r w:rsidRPr="00EC4C8E">
              <w:rPr>
                <w:rFonts w:ascii="Arial" w:hAnsi="Arial" w:cs="Arial"/>
                <w:lang w:val="sr-Latn-CS"/>
              </w:rPr>
              <w:t>Донатор</w:t>
            </w:r>
          </w:p>
          <w:p w:rsidR="004F5F08" w:rsidRPr="00EC4C8E" w:rsidRDefault="004F5F08" w:rsidP="006513D1">
            <w:pPr>
              <w:numPr>
                <w:ilvl w:val="0"/>
                <w:numId w:val="111"/>
              </w:numPr>
              <w:tabs>
                <w:tab w:val="clear" w:pos="720"/>
                <w:tab w:val="num" w:pos="132"/>
                <w:tab w:val="left" w:pos="5580"/>
                <w:tab w:val="left" w:pos="6840"/>
                <w:tab w:val="left" w:pos="8460"/>
                <w:tab w:val="left" w:pos="10080"/>
              </w:tabs>
              <w:suppressAutoHyphens w:val="0"/>
              <w:spacing w:after="0" w:line="240" w:lineRule="auto"/>
              <w:ind w:hanging="768"/>
              <w:rPr>
                <w:rFonts w:ascii="Arial" w:hAnsi="Arial" w:cs="Arial"/>
                <w:lang w:val="sr-Latn-CS"/>
              </w:rPr>
            </w:pPr>
            <w:r w:rsidRPr="00EC4C8E">
              <w:rPr>
                <w:rFonts w:ascii="Arial" w:hAnsi="Arial" w:cs="Arial"/>
                <w:lang w:val="sr-Cyrl-RS"/>
              </w:rPr>
              <w:t>Ресорна</w:t>
            </w:r>
          </w:p>
          <w:p w:rsidR="00E5058D" w:rsidRPr="00EC4C8E" w:rsidRDefault="00E5058D" w:rsidP="004F5F08">
            <w:pPr>
              <w:tabs>
                <w:tab w:val="left" w:pos="5580"/>
                <w:tab w:val="left" w:pos="6840"/>
                <w:tab w:val="left" w:pos="8460"/>
                <w:tab w:val="left" w:pos="10080"/>
              </w:tabs>
              <w:suppressAutoHyphens w:val="0"/>
              <w:spacing w:after="0" w:line="240" w:lineRule="auto"/>
              <w:ind w:left="-48"/>
              <w:rPr>
                <w:rFonts w:ascii="Arial" w:hAnsi="Arial" w:cs="Arial"/>
                <w:lang w:val="sr-Latn-CS"/>
              </w:rPr>
            </w:pPr>
            <w:r w:rsidRPr="00EC4C8E">
              <w:rPr>
                <w:rFonts w:ascii="Arial" w:hAnsi="Arial" w:cs="Arial"/>
                <w:lang w:val="sr-Cyrl-RS"/>
              </w:rPr>
              <w:t>министарства</w:t>
            </w:r>
          </w:p>
        </w:tc>
        <w:tc>
          <w:tcPr>
            <w:tcW w:w="2370" w:type="dxa"/>
          </w:tcPr>
          <w:p w:rsidR="00C1333D" w:rsidRPr="00EC4C8E" w:rsidRDefault="00C1333D" w:rsidP="006513D1">
            <w:pPr>
              <w:numPr>
                <w:ilvl w:val="0"/>
                <w:numId w:val="108"/>
              </w:numPr>
              <w:tabs>
                <w:tab w:val="clear" w:pos="720"/>
                <w:tab w:val="num" w:pos="102"/>
              </w:tabs>
              <w:suppressAutoHyphens w:val="0"/>
              <w:spacing w:after="0" w:line="240" w:lineRule="auto"/>
              <w:ind w:left="102" w:hanging="180"/>
              <w:rPr>
                <w:rFonts w:ascii="Arial" w:hAnsi="Arial" w:cs="Arial"/>
                <w:lang w:val="sr-Cyrl-BA"/>
              </w:rPr>
            </w:pPr>
            <w:r w:rsidRPr="00EC4C8E">
              <w:rPr>
                <w:rFonts w:ascii="Arial" w:hAnsi="Arial" w:cs="Arial"/>
                <w:lang w:val="sr-Cyrl-BA"/>
              </w:rPr>
              <w:t>Изграђен пластеник -стакленик у комплексу средње школе</w:t>
            </w:r>
          </w:p>
          <w:p w:rsidR="00C1333D" w:rsidRPr="00EC4C8E" w:rsidRDefault="00C1333D" w:rsidP="006513D1">
            <w:pPr>
              <w:numPr>
                <w:ilvl w:val="0"/>
                <w:numId w:val="108"/>
              </w:numPr>
              <w:tabs>
                <w:tab w:val="clear" w:pos="720"/>
                <w:tab w:val="num" w:pos="102"/>
              </w:tabs>
              <w:suppressAutoHyphens w:val="0"/>
              <w:spacing w:after="0" w:line="240" w:lineRule="auto"/>
              <w:ind w:left="102" w:hanging="180"/>
              <w:rPr>
                <w:rFonts w:ascii="Arial" w:hAnsi="Arial" w:cs="Arial"/>
                <w:lang w:val="sr-Cyrl-BA"/>
              </w:rPr>
            </w:pPr>
            <w:r w:rsidRPr="00EC4C8E">
              <w:rPr>
                <w:rFonts w:ascii="Arial" w:hAnsi="Arial" w:cs="Arial"/>
                <w:lang w:val="sr-Cyrl-BA"/>
              </w:rPr>
              <w:t>Одобрен програм од стране министарства</w:t>
            </w:r>
          </w:p>
        </w:tc>
      </w:tr>
      <w:tr w:rsidR="00C1333D" w:rsidRPr="0003318E" w:rsidTr="00AD1273">
        <w:trPr>
          <w:cantSplit/>
          <w:trHeight w:val="510"/>
        </w:trPr>
        <w:tc>
          <w:tcPr>
            <w:tcW w:w="1429" w:type="dxa"/>
          </w:tcPr>
          <w:p w:rsidR="00C1333D" w:rsidRPr="00EC4C8E" w:rsidRDefault="00C1333D" w:rsidP="00AD1273">
            <w:pPr>
              <w:rPr>
                <w:lang w:val="ru-RU"/>
              </w:rPr>
            </w:pPr>
            <w:r w:rsidRPr="00EC4C8E">
              <w:rPr>
                <w:rFonts w:ascii="Arial" w:hAnsi="Arial" w:cs="Arial"/>
                <w:b/>
                <w:lang w:val="ru-RU"/>
              </w:rPr>
              <w:t xml:space="preserve">1.1.1.2. </w:t>
            </w:r>
          </w:p>
        </w:tc>
        <w:tc>
          <w:tcPr>
            <w:tcW w:w="3851" w:type="dxa"/>
          </w:tcPr>
          <w:p w:rsidR="00C1333D" w:rsidRPr="00EC4C8E" w:rsidRDefault="00C1333D" w:rsidP="00AD1273">
            <w:pPr>
              <w:spacing w:after="0" w:line="240" w:lineRule="auto"/>
              <w:rPr>
                <w:rFonts w:ascii="Arial" w:hAnsi="Arial" w:cs="Arial"/>
                <w:lang w:val="sr-Latn-CS"/>
              </w:rPr>
            </w:pPr>
            <w:r w:rsidRPr="00EC4C8E">
              <w:rPr>
                <w:rFonts w:ascii="Arial" w:hAnsi="Arial" w:cs="Arial"/>
                <w:lang w:val="sr-Latn-CS"/>
              </w:rPr>
              <w:t>Омладинско</w:t>
            </w:r>
            <w:r w:rsidR="00E5058D" w:rsidRPr="00EC4C8E">
              <w:rPr>
                <w:rFonts w:ascii="Arial" w:hAnsi="Arial" w:cs="Arial"/>
                <w:lang w:val="sr-Cyrl-RS"/>
              </w:rPr>
              <w:t xml:space="preserve"> </w:t>
            </w:r>
            <w:r w:rsidR="00EC4C8E" w:rsidRPr="00EC4C8E">
              <w:rPr>
                <w:rFonts w:ascii="Arial" w:hAnsi="Arial" w:cs="Arial"/>
                <w:lang w:val="sr-Cyrl-RS"/>
              </w:rPr>
              <w:t>и школско</w:t>
            </w:r>
            <w:r w:rsidRPr="00EC4C8E">
              <w:rPr>
                <w:rFonts w:ascii="Arial" w:hAnsi="Arial" w:cs="Arial"/>
                <w:lang w:val="sr-Latn-BA"/>
              </w:rPr>
              <w:t xml:space="preserve"> </w:t>
            </w:r>
            <w:r w:rsidRPr="00EC4C8E">
              <w:rPr>
                <w:rFonts w:ascii="Arial" w:hAnsi="Arial" w:cs="Arial"/>
                <w:lang w:val="sr-Latn-CS"/>
              </w:rPr>
              <w:t>предузетни</w:t>
            </w:r>
            <w:r w:rsidRPr="00EC4C8E">
              <w:rPr>
                <w:rFonts w:ascii="Arial" w:hAnsi="Arial" w:cs="Arial"/>
                <w:lang w:val="sr-Latn-BA"/>
              </w:rPr>
              <w:t>ш</w:t>
            </w:r>
            <w:r w:rsidRPr="00EC4C8E">
              <w:rPr>
                <w:rFonts w:ascii="Arial" w:hAnsi="Arial" w:cs="Arial"/>
                <w:lang w:val="sr-Latn-CS"/>
              </w:rPr>
              <w:t>тво</w:t>
            </w:r>
          </w:p>
        </w:tc>
        <w:tc>
          <w:tcPr>
            <w:tcW w:w="2370" w:type="dxa"/>
          </w:tcPr>
          <w:p w:rsidR="00C1333D" w:rsidRPr="00EC4C8E" w:rsidRDefault="00C1333D" w:rsidP="00AD1273">
            <w:pPr>
              <w:spacing w:after="0" w:line="240" w:lineRule="auto"/>
              <w:rPr>
                <w:rFonts w:ascii="Arial" w:hAnsi="Arial" w:cs="Arial"/>
                <w:lang w:val="sr-Latn-CS"/>
              </w:rPr>
            </w:pPr>
            <w:r w:rsidRPr="00EC4C8E">
              <w:rPr>
                <w:rFonts w:ascii="Arial" w:hAnsi="Arial" w:cs="Arial"/>
                <w:lang w:val="sr-Latn-CS"/>
              </w:rPr>
              <w:t>Средња школа</w:t>
            </w:r>
          </w:p>
          <w:p w:rsidR="00C1333D" w:rsidRPr="00E94733" w:rsidRDefault="00C1333D" w:rsidP="00AD1273">
            <w:pPr>
              <w:spacing w:after="0" w:line="240" w:lineRule="auto"/>
              <w:rPr>
                <w:rFonts w:ascii="Arial" w:hAnsi="Arial" w:cs="Arial"/>
                <w:lang w:val="sr-Cyrl-RS"/>
              </w:rPr>
            </w:pPr>
            <w:r w:rsidRPr="00EC4C8E">
              <w:rPr>
                <w:rFonts w:ascii="Arial" w:hAnsi="Arial" w:cs="Arial"/>
                <w:lang w:val="sr-Latn-CS"/>
              </w:rPr>
              <w:t>Министарство просвете</w:t>
            </w:r>
            <w:r w:rsidR="00E94733">
              <w:rPr>
                <w:rFonts w:ascii="Arial" w:hAnsi="Arial" w:cs="Arial"/>
                <w:lang w:val="sr-Cyrl-RS"/>
              </w:rPr>
              <w:t>, науке и технолошког развоја</w:t>
            </w:r>
          </w:p>
        </w:tc>
        <w:tc>
          <w:tcPr>
            <w:tcW w:w="2370" w:type="dxa"/>
            <w:gridSpan w:val="2"/>
          </w:tcPr>
          <w:p w:rsidR="00E5058D" w:rsidRPr="00EC4C8E" w:rsidRDefault="00EC4C8E" w:rsidP="00AD1273">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2016. – 2020.</w:t>
            </w:r>
          </w:p>
        </w:tc>
        <w:tc>
          <w:tcPr>
            <w:tcW w:w="2370" w:type="dxa"/>
          </w:tcPr>
          <w:p w:rsidR="00C1333D" w:rsidRPr="00EE4E07" w:rsidRDefault="00C1333D" w:rsidP="006513D1">
            <w:pPr>
              <w:numPr>
                <w:ilvl w:val="0"/>
                <w:numId w:val="111"/>
              </w:numPr>
              <w:tabs>
                <w:tab w:val="clear" w:pos="720"/>
                <w:tab w:val="num" w:pos="132"/>
                <w:tab w:val="left" w:pos="5580"/>
                <w:tab w:val="left" w:pos="6840"/>
                <w:tab w:val="left" w:pos="8460"/>
                <w:tab w:val="left" w:pos="10080"/>
              </w:tabs>
              <w:suppressAutoHyphens w:val="0"/>
              <w:spacing w:after="0" w:line="240" w:lineRule="auto"/>
              <w:ind w:hanging="768"/>
              <w:rPr>
                <w:rFonts w:ascii="Arial" w:hAnsi="Arial" w:cs="Arial"/>
                <w:lang w:val="sr-Latn-CS"/>
              </w:rPr>
            </w:pPr>
            <w:r w:rsidRPr="00EE4E07">
              <w:rPr>
                <w:rFonts w:ascii="Arial" w:hAnsi="Arial" w:cs="Arial"/>
                <w:lang w:val="sr-Latn-CS"/>
              </w:rPr>
              <w:t>Редовна активност</w:t>
            </w:r>
          </w:p>
          <w:p w:rsidR="00EE4E07" w:rsidRPr="00EE4E07" w:rsidRDefault="00EE4E07" w:rsidP="006513D1">
            <w:pPr>
              <w:numPr>
                <w:ilvl w:val="0"/>
                <w:numId w:val="111"/>
              </w:numPr>
              <w:tabs>
                <w:tab w:val="clear" w:pos="720"/>
                <w:tab w:val="num" w:pos="132"/>
                <w:tab w:val="left" w:pos="5580"/>
                <w:tab w:val="left" w:pos="6840"/>
                <w:tab w:val="left" w:pos="8460"/>
                <w:tab w:val="left" w:pos="10080"/>
              </w:tabs>
              <w:suppressAutoHyphens w:val="0"/>
              <w:spacing w:after="0" w:line="240" w:lineRule="auto"/>
              <w:ind w:hanging="768"/>
              <w:rPr>
                <w:rFonts w:ascii="Arial" w:hAnsi="Arial" w:cs="Arial"/>
                <w:lang w:val="sr-Cyrl-CS"/>
              </w:rPr>
            </w:pPr>
            <w:r>
              <w:rPr>
                <w:rFonts w:ascii="Arial" w:hAnsi="Arial" w:cs="Arial"/>
                <w:lang w:val="sr-Latn-CS"/>
              </w:rPr>
              <w:t>Ресорно</w:t>
            </w:r>
          </w:p>
          <w:p w:rsidR="00C1333D" w:rsidRPr="00EC4C8E" w:rsidRDefault="00C1333D" w:rsidP="00EE4E07">
            <w:pPr>
              <w:tabs>
                <w:tab w:val="left" w:pos="5580"/>
                <w:tab w:val="left" w:pos="6840"/>
                <w:tab w:val="left" w:pos="8460"/>
                <w:tab w:val="left" w:pos="10080"/>
              </w:tabs>
              <w:suppressAutoHyphens w:val="0"/>
              <w:spacing w:after="0" w:line="240" w:lineRule="auto"/>
              <w:ind w:left="-48"/>
              <w:rPr>
                <w:rFonts w:ascii="Arial" w:hAnsi="Arial" w:cs="Arial"/>
                <w:lang w:val="sr-Cyrl-CS"/>
              </w:rPr>
            </w:pPr>
            <w:r w:rsidRPr="00EE4E07">
              <w:rPr>
                <w:rFonts w:ascii="Arial" w:hAnsi="Arial" w:cs="Arial"/>
                <w:lang w:val="sr-Latn-CS"/>
              </w:rPr>
              <w:t>министарство</w:t>
            </w:r>
          </w:p>
        </w:tc>
        <w:tc>
          <w:tcPr>
            <w:tcW w:w="2370" w:type="dxa"/>
          </w:tcPr>
          <w:p w:rsidR="00C1333D" w:rsidRPr="00EC4C8E" w:rsidRDefault="00C1333D" w:rsidP="006513D1">
            <w:pPr>
              <w:numPr>
                <w:ilvl w:val="0"/>
                <w:numId w:val="109"/>
              </w:numPr>
              <w:tabs>
                <w:tab w:val="clear" w:pos="720"/>
                <w:tab w:val="num" w:pos="102"/>
              </w:tabs>
              <w:suppressAutoHyphens w:val="0"/>
              <w:spacing w:after="0" w:line="240" w:lineRule="auto"/>
              <w:ind w:left="102" w:hanging="180"/>
              <w:rPr>
                <w:rFonts w:ascii="Arial" w:hAnsi="Arial" w:cs="Arial"/>
                <w:lang w:val="sr-Cyrl-BA"/>
              </w:rPr>
            </w:pPr>
            <w:r w:rsidRPr="00EC4C8E">
              <w:rPr>
                <w:rFonts w:ascii="Arial" w:hAnsi="Arial" w:cs="Arial"/>
                <w:lang w:val="sr-Cyrl-CS"/>
              </w:rPr>
              <w:t>К</w:t>
            </w:r>
            <w:r w:rsidRPr="00EC4C8E">
              <w:rPr>
                <w:rFonts w:ascii="Arial" w:hAnsi="Arial" w:cs="Arial"/>
                <w:lang w:val="sr-Cyrl-BA"/>
              </w:rPr>
              <w:t>онтинуирана реализација програма на годишњем нивоу</w:t>
            </w:r>
          </w:p>
        </w:tc>
      </w:tr>
      <w:tr w:rsidR="007A3795" w:rsidRPr="00A273EB" w:rsidTr="00AD1273">
        <w:trPr>
          <w:cantSplit/>
          <w:trHeight w:val="510"/>
        </w:trPr>
        <w:tc>
          <w:tcPr>
            <w:tcW w:w="1429" w:type="dxa"/>
          </w:tcPr>
          <w:p w:rsidR="007A3795" w:rsidRPr="00EC4C8E" w:rsidRDefault="007A3795" w:rsidP="00AD1273">
            <w:pPr>
              <w:rPr>
                <w:rFonts w:ascii="Arial" w:hAnsi="Arial" w:cs="Arial"/>
                <w:b/>
                <w:lang w:val="ru-RU"/>
              </w:rPr>
            </w:pPr>
            <w:r w:rsidRPr="00EC4C8E">
              <w:rPr>
                <w:rFonts w:ascii="Arial" w:hAnsi="Arial" w:cs="Arial"/>
                <w:b/>
                <w:lang w:val="ru-RU"/>
              </w:rPr>
              <w:t>1.1.1.3.</w:t>
            </w:r>
          </w:p>
        </w:tc>
        <w:tc>
          <w:tcPr>
            <w:tcW w:w="3851" w:type="dxa"/>
          </w:tcPr>
          <w:p w:rsidR="007A3795" w:rsidRPr="00EC4C8E" w:rsidRDefault="007A3795" w:rsidP="00AD1273">
            <w:pPr>
              <w:spacing w:after="0" w:line="240" w:lineRule="auto"/>
              <w:rPr>
                <w:rFonts w:ascii="Arial" w:hAnsi="Arial" w:cs="Arial"/>
                <w:lang w:val="sr-Cyrl-RS"/>
              </w:rPr>
            </w:pPr>
            <w:r w:rsidRPr="00EC4C8E">
              <w:rPr>
                <w:rFonts w:ascii="Arial" w:hAnsi="Arial" w:cs="Arial"/>
                <w:lang w:val="sr-Cyrl-RS"/>
              </w:rPr>
              <w:t xml:space="preserve">Стварање услова за реализацију програма дуалног образовања </w:t>
            </w:r>
          </w:p>
        </w:tc>
        <w:tc>
          <w:tcPr>
            <w:tcW w:w="2370" w:type="dxa"/>
          </w:tcPr>
          <w:p w:rsidR="004F5F08" w:rsidRPr="00EC4C8E" w:rsidRDefault="004F5F08" w:rsidP="004F5F08">
            <w:pPr>
              <w:spacing w:after="0" w:line="240" w:lineRule="auto"/>
              <w:rPr>
                <w:rFonts w:ascii="Arial" w:hAnsi="Arial" w:cs="Arial"/>
                <w:lang w:val="sr-Latn-CS"/>
              </w:rPr>
            </w:pPr>
            <w:r w:rsidRPr="00EC4C8E">
              <w:rPr>
                <w:rFonts w:ascii="Arial" w:hAnsi="Arial" w:cs="Arial"/>
                <w:lang w:val="sr-Latn-CS"/>
              </w:rPr>
              <w:t>Средња школа</w:t>
            </w:r>
          </w:p>
          <w:p w:rsidR="007A3795" w:rsidRPr="00EC4C8E" w:rsidRDefault="004F5F08" w:rsidP="004F5F08">
            <w:pPr>
              <w:spacing w:after="0" w:line="240" w:lineRule="auto"/>
              <w:rPr>
                <w:rFonts w:ascii="Arial" w:hAnsi="Arial" w:cs="Arial"/>
                <w:lang w:val="sr-Latn-CS"/>
              </w:rPr>
            </w:pPr>
            <w:r w:rsidRPr="00EC4C8E">
              <w:rPr>
                <w:rFonts w:ascii="Arial" w:hAnsi="Arial" w:cs="Arial"/>
                <w:lang w:val="sr-Latn-CS"/>
              </w:rPr>
              <w:t>Министарство просвете</w:t>
            </w:r>
            <w:r w:rsidR="00E94733">
              <w:rPr>
                <w:rFonts w:ascii="Arial" w:hAnsi="Arial" w:cs="Arial"/>
                <w:lang w:val="sr-Cyrl-RS"/>
              </w:rPr>
              <w:t>, науке и технолошког развоја</w:t>
            </w:r>
          </w:p>
          <w:p w:rsidR="004F5F08" w:rsidRPr="00EC4C8E" w:rsidRDefault="004F5F08" w:rsidP="004F5F08">
            <w:pPr>
              <w:spacing w:after="0" w:line="240" w:lineRule="auto"/>
              <w:rPr>
                <w:rFonts w:ascii="Arial" w:hAnsi="Arial" w:cs="Arial"/>
                <w:lang w:val="sr-Cyrl-RS"/>
              </w:rPr>
            </w:pPr>
            <w:r w:rsidRPr="00EC4C8E">
              <w:rPr>
                <w:rFonts w:ascii="Arial" w:hAnsi="Arial" w:cs="Arial"/>
                <w:lang w:val="sr-Cyrl-RS"/>
              </w:rPr>
              <w:t>Приватан сектор</w:t>
            </w:r>
          </w:p>
        </w:tc>
        <w:tc>
          <w:tcPr>
            <w:tcW w:w="2370" w:type="dxa"/>
            <w:gridSpan w:val="2"/>
          </w:tcPr>
          <w:p w:rsidR="007A3795" w:rsidRPr="00EC4C8E" w:rsidRDefault="004F5F08" w:rsidP="00AD1273">
            <w:pPr>
              <w:tabs>
                <w:tab w:val="left" w:pos="5580"/>
                <w:tab w:val="left" w:pos="6840"/>
                <w:tab w:val="left" w:pos="8460"/>
                <w:tab w:val="left" w:pos="10080"/>
              </w:tabs>
              <w:spacing w:after="0" w:line="240" w:lineRule="auto"/>
              <w:jc w:val="center"/>
              <w:rPr>
                <w:rFonts w:ascii="Arial" w:hAnsi="Arial" w:cs="Arial"/>
                <w:lang w:val="sr-Cyrl-BA"/>
              </w:rPr>
            </w:pPr>
            <w:r w:rsidRPr="00EC4C8E">
              <w:rPr>
                <w:rFonts w:ascii="Arial" w:hAnsi="Arial" w:cs="Arial"/>
                <w:lang w:val="sr-Cyrl-CS"/>
              </w:rPr>
              <w:t>2016. – 2020.</w:t>
            </w:r>
          </w:p>
        </w:tc>
        <w:tc>
          <w:tcPr>
            <w:tcW w:w="2370" w:type="dxa"/>
          </w:tcPr>
          <w:p w:rsidR="004F5F08" w:rsidRPr="00EC4C8E" w:rsidRDefault="004F5F08"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EC4C8E">
              <w:rPr>
                <w:rFonts w:ascii="Arial" w:hAnsi="Arial" w:cs="Arial"/>
                <w:lang w:val="sr-Cyrl-CS"/>
              </w:rPr>
              <w:t>Средња школа</w:t>
            </w:r>
          </w:p>
          <w:p w:rsidR="004F5F08" w:rsidRPr="00EC4C8E" w:rsidRDefault="004F5F08"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EC4C8E">
              <w:rPr>
                <w:rFonts w:ascii="Arial" w:hAnsi="Arial" w:cs="Arial"/>
                <w:lang w:val="sr-Cyrl-CS"/>
              </w:rPr>
              <w:t>Министарство просвете</w:t>
            </w:r>
            <w:r w:rsidR="00E94733">
              <w:rPr>
                <w:rFonts w:ascii="Arial" w:hAnsi="Arial" w:cs="Arial"/>
                <w:lang w:val="sr-Cyrl-RS"/>
              </w:rPr>
              <w:t>, науке и технолошког развоја</w:t>
            </w:r>
          </w:p>
          <w:p w:rsidR="007A3795" w:rsidRPr="00EC4C8E" w:rsidRDefault="004F5F08"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EC4C8E">
              <w:rPr>
                <w:rFonts w:ascii="Arial" w:hAnsi="Arial" w:cs="Arial"/>
                <w:lang w:val="sr-Cyrl-CS"/>
              </w:rPr>
              <w:t>Приватан сектор</w:t>
            </w:r>
          </w:p>
        </w:tc>
        <w:tc>
          <w:tcPr>
            <w:tcW w:w="2370" w:type="dxa"/>
          </w:tcPr>
          <w:p w:rsidR="007A3795" w:rsidRPr="00EC4C8E" w:rsidRDefault="004F5F08" w:rsidP="006513D1">
            <w:pPr>
              <w:numPr>
                <w:ilvl w:val="0"/>
                <w:numId w:val="109"/>
              </w:numPr>
              <w:tabs>
                <w:tab w:val="clear" w:pos="720"/>
                <w:tab w:val="num" w:pos="102"/>
              </w:tabs>
              <w:suppressAutoHyphens w:val="0"/>
              <w:spacing w:after="0" w:line="240" w:lineRule="auto"/>
              <w:ind w:left="102" w:hanging="180"/>
              <w:rPr>
                <w:rFonts w:ascii="Arial" w:hAnsi="Arial" w:cs="Arial"/>
                <w:lang w:val="sr-Cyrl-CS"/>
              </w:rPr>
            </w:pPr>
            <w:r w:rsidRPr="00EC4C8E">
              <w:rPr>
                <w:rFonts w:ascii="Arial" w:hAnsi="Arial" w:cs="Arial"/>
                <w:lang w:val="sr-Cyrl-CS"/>
              </w:rPr>
              <w:t>Развој дуалног образовања</w:t>
            </w:r>
          </w:p>
          <w:p w:rsidR="004F5F08" w:rsidRPr="00EC4C8E" w:rsidRDefault="004F5F08" w:rsidP="006513D1">
            <w:pPr>
              <w:numPr>
                <w:ilvl w:val="0"/>
                <w:numId w:val="109"/>
              </w:numPr>
              <w:tabs>
                <w:tab w:val="clear" w:pos="720"/>
                <w:tab w:val="num" w:pos="102"/>
              </w:tabs>
              <w:suppressAutoHyphens w:val="0"/>
              <w:spacing w:after="0" w:line="240" w:lineRule="auto"/>
              <w:ind w:left="102" w:hanging="180"/>
              <w:rPr>
                <w:rFonts w:ascii="Arial" w:hAnsi="Arial" w:cs="Arial"/>
                <w:lang w:val="sr-Cyrl-CS"/>
              </w:rPr>
            </w:pPr>
            <w:r w:rsidRPr="00EC4C8E">
              <w:rPr>
                <w:rFonts w:ascii="Arial" w:hAnsi="Arial" w:cs="Arial"/>
                <w:lang w:val="sr-Cyrl-CS"/>
              </w:rPr>
              <w:t>Број корисника</w:t>
            </w:r>
          </w:p>
        </w:tc>
      </w:tr>
      <w:tr w:rsidR="00B42563" w:rsidRPr="00A273EB" w:rsidTr="00AD1273">
        <w:trPr>
          <w:cantSplit/>
          <w:trHeight w:val="510"/>
        </w:trPr>
        <w:tc>
          <w:tcPr>
            <w:tcW w:w="1429" w:type="dxa"/>
          </w:tcPr>
          <w:p w:rsidR="00B42563" w:rsidRPr="00EC4C8E" w:rsidRDefault="00B42563" w:rsidP="00AD1273">
            <w:pPr>
              <w:rPr>
                <w:rFonts w:ascii="Arial" w:hAnsi="Arial" w:cs="Arial"/>
                <w:b/>
                <w:lang w:val="ru-RU"/>
              </w:rPr>
            </w:pPr>
            <w:r w:rsidRPr="00EC4C8E">
              <w:rPr>
                <w:rFonts w:ascii="Arial" w:hAnsi="Arial" w:cs="Arial"/>
                <w:b/>
                <w:lang w:val="ru-RU"/>
              </w:rPr>
              <w:t>1.1.1.4.</w:t>
            </w:r>
          </w:p>
        </w:tc>
        <w:tc>
          <w:tcPr>
            <w:tcW w:w="3851" w:type="dxa"/>
          </w:tcPr>
          <w:p w:rsidR="00B42563" w:rsidRPr="00EC4C8E" w:rsidRDefault="00B42563" w:rsidP="00AD1273">
            <w:pPr>
              <w:spacing w:after="0" w:line="240" w:lineRule="auto"/>
              <w:rPr>
                <w:rFonts w:ascii="Arial" w:hAnsi="Arial" w:cs="Arial"/>
                <w:lang w:val="sr-Cyrl-RS"/>
              </w:rPr>
            </w:pPr>
            <w:r w:rsidRPr="00EC4C8E">
              <w:rPr>
                <w:rFonts w:ascii="Arial" w:hAnsi="Arial" w:cs="Arial"/>
                <w:lang w:val="sr-Cyrl-RS"/>
              </w:rPr>
              <w:t>Подршка музичком, драмском и другим облицима образовања у школама на територији општине Кнић</w:t>
            </w:r>
          </w:p>
        </w:tc>
        <w:tc>
          <w:tcPr>
            <w:tcW w:w="2370" w:type="dxa"/>
          </w:tcPr>
          <w:p w:rsidR="00B42563" w:rsidRPr="00EC4C8E" w:rsidRDefault="00B42563" w:rsidP="004F5F08">
            <w:pPr>
              <w:spacing w:after="0" w:line="240" w:lineRule="auto"/>
              <w:rPr>
                <w:rFonts w:ascii="Arial" w:hAnsi="Arial" w:cs="Arial"/>
                <w:lang w:val="sr-Cyrl-RS"/>
              </w:rPr>
            </w:pPr>
            <w:r w:rsidRPr="00EC4C8E">
              <w:rPr>
                <w:rFonts w:ascii="Arial" w:hAnsi="Arial" w:cs="Arial"/>
                <w:lang w:val="sr-Cyrl-RS"/>
              </w:rPr>
              <w:t>Општина Кнић</w:t>
            </w:r>
          </w:p>
          <w:p w:rsidR="00B42563" w:rsidRPr="00EC4C8E" w:rsidRDefault="00B42563" w:rsidP="004F5F08">
            <w:pPr>
              <w:spacing w:after="0" w:line="240" w:lineRule="auto"/>
              <w:rPr>
                <w:rFonts w:ascii="Arial" w:hAnsi="Arial" w:cs="Arial"/>
                <w:lang w:val="sr-Cyrl-RS"/>
              </w:rPr>
            </w:pPr>
            <w:r w:rsidRPr="00EC4C8E">
              <w:rPr>
                <w:rFonts w:ascii="Arial" w:hAnsi="Arial" w:cs="Arial"/>
                <w:lang w:val="sr-Cyrl-RS"/>
              </w:rPr>
              <w:t>Ресорна министарства</w:t>
            </w:r>
          </w:p>
          <w:p w:rsidR="00B42563" w:rsidRPr="00EC4C8E" w:rsidRDefault="00B42563" w:rsidP="004F5F08">
            <w:pPr>
              <w:spacing w:after="0" w:line="240" w:lineRule="auto"/>
              <w:rPr>
                <w:rFonts w:ascii="Arial" w:hAnsi="Arial" w:cs="Arial"/>
                <w:lang w:val="sr-Cyrl-RS"/>
              </w:rPr>
            </w:pPr>
            <w:r w:rsidRPr="00EC4C8E">
              <w:rPr>
                <w:rFonts w:ascii="Arial" w:hAnsi="Arial" w:cs="Arial"/>
                <w:lang w:val="sr-Cyrl-RS"/>
              </w:rPr>
              <w:t>Пројекти</w:t>
            </w:r>
          </w:p>
        </w:tc>
        <w:tc>
          <w:tcPr>
            <w:tcW w:w="2370" w:type="dxa"/>
            <w:gridSpan w:val="2"/>
          </w:tcPr>
          <w:p w:rsidR="00B42563" w:rsidRPr="00EC4C8E" w:rsidRDefault="00B42563" w:rsidP="00AD1273">
            <w:pPr>
              <w:tabs>
                <w:tab w:val="left" w:pos="5580"/>
                <w:tab w:val="left" w:pos="6840"/>
                <w:tab w:val="left" w:pos="8460"/>
                <w:tab w:val="left" w:pos="10080"/>
              </w:tabs>
              <w:spacing w:after="0" w:line="240" w:lineRule="auto"/>
              <w:jc w:val="center"/>
              <w:rPr>
                <w:rFonts w:ascii="Arial" w:hAnsi="Arial" w:cs="Arial"/>
                <w:lang w:val="sr-Cyrl-CS"/>
              </w:rPr>
            </w:pPr>
            <w:r w:rsidRPr="00EC4C8E">
              <w:rPr>
                <w:rFonts w:ascii="Arial" w:hAnsi="Arial" w:cs="Arial"/>
                <w:lang w:val="sr-Cyrl-CS"/>
              </w:rPr>
              <w:t>2017. – 2020.</w:t>
            </w:r>
          </w:p>
        </w:tc>
        <w:tc>
          <w:tcPr>
            <w:tcW w:w="2370" w:type="dxa"/>
          </w:tcPr>
          <w:p w:rsidR="00B42563" w:rsidRPr="00EC4C8E" w:rsidRDefault="00B42563"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EC4C8E">
              <w:rPr>
                <w:rFonts w:ascii="Arial" w:hAnsi="Arial" w:cs="Arial"/>
                <w:lang w:val="sr-Cyrl-CS"/>
              </w:rPr>
              <w:t>Општина Кнић</w:t>
            </w:r>
          </w:p>
          <w:p w:rsidR="00B42563" w:rsidRPr="00EC4C8E" w:rsidRDefault="00B42563"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EC4C8E">
              <w:rPr>
                <w:rFonts w:ascii="Arial" w:hAnsi="Arial" w:cs="Arial"/>
                <w:lang w:val="sr-Cyrl-CS"/>
              </w:rPr>
              <w:t>Ресорна министарства</w:t>
            </w:r>
          </w:p>
          <w:p w:rsidR="00B42563" w:rsidRPr="00EC4C8E" w:rsidRDefault="00B42563"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EC4C8E">
              <w:rPr>
                <w:rFonts w:ascii="Arial" w:hAnsi="Arial" w:cs="Arial"/>
                <w:lang w:val="sr-Cyrl-CS"/>
              </w:rPr>
              <w:t>Пројекти</w:t>
            </w:r>
          </w:p>
        </w:tc>
        <w:tc>
          <w:tcPr>
            <w:tcW w:w="2370" w:type="dxa"/>
          </w:tcPr>
          <w:p w:rsidR="00B42563" w:rsidRPr="00EC4C8E" w:rsidRDefault="00B42563" w:rsidP="006513D1">
            <w:pPr>
              <w:numPr>
                <w:ilvl w:val="0"/>
                <w:numId w:val="109"/>
              </w:numPr>
              <w:tabs>
                <w:tab w:val="clear" w:pos="720"/>
                <w:tab w:val="num" w:pos="102"/>
              </w:tabs>
              <w:suppressAutoHyphens w:val="0"/>
              <w:spacing w:after="0" w:line="240" w:lineRule="auto"/>
              <w:ind w:left="102" w:hanging="180"/>
              <w:rPr>
                <w:rFonts w:ascii="Arial" w:hAnsi="Arial" w:cs="Arial"/>
                <w:lang w:val="sr-Cyrl-CS"/>
              </w:rPr>
            </w:pPr>
            <w:r w:rsidRPr="00EC4C8E">
              <w:rPr>
                <w:rFonts w:ascii="Arial" w:hAnsi="Arial" w:cs="Arial"/>
                <w:lang w:val="sr-Cyrl-CS"/>
              </w:rPr>
              <w:t>Развој образовања</w:t>
            </w:r>
          </w:p>
        </w:tc>
      </w:tr>
      <w:tr w:rsidR="00C1333D" w:rsidRPr="0003318E" w:rsidTr="00AD1273">
        <w:trPr>
          <w:cantSplit/>
          <w:trHeight w:val="510"/>
        </w:trPr>
        <w:tc>
          <w:tcPr>
            <w:tcW w:w="14760" w:type="dxa"/>
            <w:gridSpan w:val="7"/>
            <w:tcBorders>
              <w:bottom w:val="single" w:sz="4" w:space="0" w:color="auto"/>
            </w:tcBorders>
            <w:shd w:val="clear" w:color="auto" w:fill="C0C0C0"/>
          </w:tcPr>
          <w:p w:rsidR="00C1333D" w:rsidRPr="00014F52" w:rsidRDefault="00C1333D" w:rsidP="00AD1273">
            <w:pPr>
              <w:spacing w:after="0" w:line="240" w:lineRule="auto"/>
              <w:rPr>
                <w:rFonts w:ascii="Arial" w:hAnsi="Arial" w:cs="Arial"/>
                <w:lang w:val="sr-Latn-CS"/>
              </w:rPr>
            </w:pPr>
            <w:r w:rsidRPr="00D71171">
              <w:rPr>
                <w:rFonts w:ascii="Arial" w:hAnsi="Arial" w:cs="Arial"/>
                <w:b/>
                <w:lang w:val="ru-RU"/>
              </w:rPr>
              <w:t xml:space="preserve">1.1.2. </w:t>
            </w:r>
            <w:r w:rsidRPr="00014F52">
              <w:rPr>
                <w:rFonts w:ascii="Arial" w:hAnsi="Arial" w:cs="Arial"/>
                <w:b/>
                <w:lang w:val="ru-RU"/>
              </w:rPr>
              <w:t>Програм</w:t>
            </w:r>
            <w:r w:rsidRPr="00611870">
              <w:rPr>
                <w:rFonts w:ascii="Arial" w:hAnsi="Arial" w:cs="Arial"/>
                <w:b/>
                <w:lang w:val="ru-RU"/>
              </w:rPr>
              <w:t xml:space="preserve">: </w:t>
            </w:r>
            <w:r w:rsidRPr="00416F5C">
              <w:rPr>
                <w:rFonts w:ascii="Arial" w:hAnsi="Arial" w:cs="Arial"/>
                <w:lang w:val="sr-Cyrl-CS"/>
              </w:rPr>
              <w:t>Континуирана сарадња свих кључних актера: школа, локалне самоуправе, Министарства просвете, родитеља, донатора и НВО</w:t>
            </w:r>
          </w:p>
        </w:tc>
      </w:tr>
      <w:tr w:rsidR="00C1333D" w:rsidRPr="0003318E" w:rsidTr="00AD1273">
        <w:trPr>
          <w:cantSplit/>
          <w:trHeight w:val="510"/>
        </w:trPr>
        <w:tc>
          <w:tcPr>
            <w:tcW w:w="1429" w:type="dxa"/>
            <w:tcBorders>
              <w:bottom w:val="single" w:sz="4" w:space="0" w:color="auto"/>
            </w:tcBorders>
          </w:tcPr>
          <w:p w:rsidR="00C1333D" w:rsidRPr="008962B5" w:rsidRDefault="00C1333D" w:rsidP="00AD1273">
            <w:pPr>
              <w:spacing w:after="0" w:line="240" w:lineRule="auto"/>
              <w:rPr>
                <w:rFonts w:ascii="Arial" w:hAnsi="Arial" w:cs="Arial"/>
                <w:b/>
                <w:lang w:val="sr-Cyrl-CS"/>
              </w:rPr>
            </w:pPr>
            <w:r w:rsidRPr="008962B5">
              <w:rPr>
                <w:rFonts w:ascii="Arial" w:hAnsi="Arial" w:cs="Arial"/>
                <w:b/>
                <w:lang w:val="sr-Latn-CS"/>
              </w:rPr>
              <w:t>1.1.2.1</w:t>
            </w:r>
            <w:r w:rsidRPr="008962B5">
              <w:rPr>
                <w:rFonts w:ascii="Arial" w:hAnsi="Arial" w:cs="Arial"/>
                <w:b/>
                <w:lang w:val="sr-Cyrl-CS"/>
              </w:rPr>
              <w:t>.</w:t>
            </w:r>
          </w:p>
        </w:tc>
        <w:tc>
          <w:tcPr>
            <w:tcW w:w="3851" w:type="dxa"/>
            <w:tcBorders>
              <w:bottom w:val="single" w:sz="4" w:space="0" w:color="auto"/>
            </w:tcBorders>
          </w:tcPr>
          <w:p w:rsidR="00C1333D" w:rsidRPr="00F65671" w:rsidRDefault="00C1333D" w:rsidP="00AD1273">
            <w:pPr>
              <w:spacing w:after="0" w:line="240" w:lineRule="auto"/>
              <w:rPr>
                <w:rFonts w:ascii="Arial" w:hAnsi="Arial" w:cs="Arial"/>
                <w:lang w:val="sr-Cyrl-CS"/>
              </w:rPr>
            </w:pPr>
            <w:r w:rsidRPr="00F65671">
              <w:rPr>
                <w:rFonts w:ascii="Arial" w:eastAsia="Times New Roman" w:hAnsi="Arial" w:cs="Arial"/>
              </w:rPr>
              <w:t>Едукација свих кључних актера</w:t>
            </w:r>
          </w:p>
        </w:tc>
        <w:tc>
          <w:tcPr>
            <w:tcW w:w="2370" w:type="dxa"/>
            <w:tcBorders>
              <w:bottom w:val="single" w:sz="4" w:space="0" w:color="auto"/>
            </w:tcBorders>
          </w:tcPr>
          <w:p w:rsidR="00C1333D" w:rsidRPr="00F65671" w:rsidRDefault="00C1333D" w:rsidP="00AD1273">
            <w:pPr>
              <w:spacing w:after="0" w:line="240" w:lineRule="auto"/>
              <w:rPr>
                <w:rFonts w:ascii="Arial" w:hAnsi="Arial" w:cs="Arial"/>
                <w:lang w:val="ru-RU"/>
              </w:rPr>
            </w:pPr>
            <w:r w:rsidRPr="00F65671">
              <w:rPr>
                <w:rFonts w:ascii="Arial" w:hAnsi="Arial" w:cs="Arial"/>
                <w:lang w:val="ru-RU"/>
              </w:rPr>
              <w:t>Завод за у</w:t>
            </w:r>
            <w:r>
              <w:rPr>
                <w:rFonts w:ascii="Arial" w:hAnsi="Arial" w:cs="Arial"/>
                <w:lang w:val="ru-RU"/>
              </w:rPr>
              <w:t>напређење образовањ</w:t>
            </w:r>
            <w:r w:rsidR="007A3795">
              <w:rPr>
                <w:rFonts w:ascii="Arial" w:hAnsi="Arial" w:cs="Arial"/>
                <w:lang w:val="ru-RU"/>
              </w:rPr>
              <w:t>а</w:t>
            </w:r>
            <w:r>
              <w:rPr>
                <w:rFonts w:ascii="Arial" w:hAnsi="Arial" w:cs="Arial"/>
                <w:lang w:val="ru-RU"/>
              </w:rPr>
              <w:t xml:space="preserve"> и васпитања</w:t>
            </w:r>
          </w:p>
          <w:p w:rsidR="00C1333D" w:rsidRPr="00F65671" w:rsidRDefault="007A3795" w:rsidP="00AD1273">
            <w:pPr>
              <w:spacing w:after="0" w:line="240" w:lineRule="auto"/>
              <w:rPr>
                <w:rFonts w:ascii="Arial" w:hAnsi="Arial" w:cs="Arial"/>
                <w:lang w:val="ru-RU"/>
              </w:rPr>
            </w:pPr>
            <w:r>
              <w:rPr>
                <w:rFonts w:ascii="Arial" w:hAnsi="Arial" w:cs="Arial"/>
                <w:lang w:val="ru-RU"/>
              </w:rPr>
              <w:t>Школс</w:t>
            </w:r>
            <w:r w:rsidR="00C1333D" w:rsidRPr="00F65671">
              <w:rPr>
                <w:rFonts w:ascii="Arial" w:hAnsi="Arial" w:cs="Arial"/>
                <w:lang w:val="ru-RU"/>
              </w:rPr>
              <w:t>ка управа</w:t>
            </w:r>
          </w:p>
        </w:tc>
        <w:tc>
          <w:tcPr>
            <w:tcW w:w="2370" w:type="dxa"/>
            <w:gridSpan w:val="2"/>
            <w:tcBorders>
              <w:bottom w:val="single" w:sz="4" w:space="0" w:color="auto"/>
            </w:tcBorders>
          </w:tcPr>
          <w:p w:rsidR="00C1333D" w:rsidRPr="00F65671" w:rsidRDefault="00C1333D" w:rsidP="00EE4E07">
            <w:pPr>
              <w:spacing w:after="0" w:line="240" w:lineRule="auto"/>
              <w:jc w:val="center"/>
              <w:rPr>
                <w:rFonts w:ascii="Arial" w:hAnsi="Arial" w:cs="Arial"/>
              </w:rPr>
            </w:pPr>
            <w:r w:rsidRPr="00F65671">
              <w:rPr>
                <w:rFonts w:ascii="Arial" w:eastAsia="Times New Roman" w:hAnsi="Arial" w:cs="Arial"/>
              </w:rPr>
              <w:br/>
            </w:r>
            <w:r w:rsidR="00EC4C8E" w:rsidRPr="00EC4C8E">
              <w:rPr>
                <w:rFonts w:ascii="Arial" w:hAnsi="Arial" w:cs="Arial"/>
                <w:lang w:val="sr-Cyrl-CS"/>
              </w:rPr>
              <w:t>2016. – 2020.</w:t>
            </w:r>
          </w:p>
        </w:tc>
        <w:tc>
          <w:tcPr>
            <w:tcW w:w="2370" w:type="dxa"/>
            <w:tcBorders>
              <w:bottom w:val="single" w:sz="4" w:space="0" w:color="auto"/>
            </w:tcBorders>
          </w:tcPr>
          <w:p w:rsidR="00C1333D" w:rsidRPr="00E94733" w:rsidRDefault="00E94733" w:rsidP="00E94733">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E94733">
              <w:rPr>
                <w:rFonts w:ascii="Arial" w:hAnsi="Arial" w:cs="Arial"/>
                <w:lang w:val="sr-Cyrl-CS"/>
              </w:rPr>
              <w:t>Општина Кнић</w:t>
            </w:r>
          </w:p>
          <w:p w:rsidR="00E94733" w:rsidRPr="00E94733" w:rsidRDefault="00E94733" w:rsidP="00E94733">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color w:val="FF0000"/>
                <w:lang w:val="sr-Cyrl-RS"/>
              </w:rPr>
            </w:pPr>
            <w:r w:rsidRPr="00E94733">
              <w:rPr>
                <w:rFonts w:ascii="Arial" w:hAnsi="Arial" w:cs="Arial"/>
                <w:lang w:val="sr-Cyrl-CS"/>
              </w:rPr>
              <w:t>Школска управа</w:t>
            </w:r>
          </w:p>
        </w:tc>
        <w:tc>
          <w:tcPr>
            <w:tcW w:w="2370" w:type="dxa"/>
            <w:tcBorders>
              <w:bottom w:val="single" w:sz="4" w:space="0" w:color="auto"/>
            </w:tcBorders>
          </w:tcPr>
          <w:p w:rsidR="00C1333D" w:rsidRPr="00F65671" w:rsidRDefault="00C1333D" w:rsidP="006513D1">
            <w:pPr>
              <w:numPr>
                <w:ilvl w:val="0"/>
                <w:numId w:val="102"/>
              </w:numPr>
              <w:tabs>
                <w:tab w:val="clear" w:pos="720"/>
                <w:tab w:val="num" w:pos="102"/>
              </w:tabs>
              <w:suppressAutoHyphens w:val="0"/>
              <w:spacing w:after="0" w:line="240" w:lineRule="auto"/>
              <w:ind w:left="102" w:hanging="180"/>
              <w:rPr>
                <w:rFonts w:ascii="Arial" w:hAnsi="Arial" w:cs="Arial"/>
                <w:lang w:val="ru-RU"/>
              </w:rPr>
            </w:pPr>
            <w:r>
              <w:rPr>
                <w:rFonts w:ascii="Arial" w:eastAsia="Times New Roman" w:hAnsi="Arial" w:cs="Arial"/>
                <w:lang w:val="sr-Cyrl-CS"/>
              </w:rPr>
              <w:t>П</w:t>
            </w:r>
            <w:r w:rsidRPr="00F65671">
              <w:rPr>
                <w:rFonts w:ascii="Arial" w:eastAsia="Times New Roman" w:hAnsi="Arial" w:cs="Arial"/>
                <w:lang w:val="ru-RU"/>
              </w:rPr>
              <w:t>родуктивнији ниво сарадње кључних актера</w:t>
            </w:r>
            <w:r w:rsidRPr="00F65671">
              <w:rPr>
                <w:rFonts w:ascii="Arial" w:eastAsia="Times New Roman" w:hAnsi="Arial" w:cs="Arial"/>
                <w:lang w:val="ru-RU"/>
              </w:rPr>
              <w:br/>
            </w:r>
          </w:p>
        </w:tc>
      </w:tr>
      <w:tr w:rsidR="00C1333D" w:rsidRPr="0003318E" w:rsidTr="00AD1273">
        <w:trPr>
          <w:cantSplit/>
          <w:trHeight w:val="510"/>
        </w:trPr>
        <w:tc>
          <w:tcPr>
            <w:tcW w:w="14760" w:type="dxa"/>
            <w:gridSpan w:val="7"/>
            <w:tcBorders>
              <w:bottom w:val="single" w:sz="4" w:space="0" w:color="auto"/>
            </w:tcBorders>
            <w:shd w:val="clear" w:color="auto" w:fill="C0C0C0"/>
          </w:tcPr>
          <w:p w:rsidR="00C1333D" w:rsidRPr="004F4FD2" w:rsidRDefault="00C1333D" w:rsidP="00AD1273">
            <w:pPr>
              <w:spacing w:after="0" w:line="240" w:lineRule="auto"/>
              <w:rPr>
                <w:rFonts w:ascii="Arial" w:hAnsi="Arial" w:cs="Arial"/>
                <w:lang w:val="sr-Latn-CS"/>
              </w:rPr>
            </w:pPr>
            <w:r w:rsidRPr="004F4FD2">
              <w:rPr>
                <w:rFonts w:ascii="Arial" w:hAnsi="Arial" w:cs="Arial"/>
                <w:b/>
                <w:lang w:val="ru-RU"/>
              </w:rPr>
              <w:t xml:space="preserve">1.1.3. Програм: </w:t>
            </w:r>
            <w:r>
              <w:rPr>
                <w:rFonts w:ascii="Arial" w:hAnsi="Arial" w:cs="Arial"/>
                <w:lang w:val="sr-Latn-CS"/>
              </w:rPr>
              <w:t>Подршка</w:t>
            </w:r>
            <w:r w:rsidRPr="004F4FD2">
              <w:rPr>
                <w:rFonts w:ascii="Arial" w:hAnsi="Arial" w:cs="Arial"/>
                <w:lang w:val="sr-Latn-CS"/>
              </w:rPr>
              <w:t xml:space="preserve"> </w:t>
            </w:r>
            <w:r>
              <w:rPr>
                <w:rFonts w:ascii="Arial" w:hAnsi="Arial" w:cs="Arial"/>
                <w:lang w:val="sr-Latn-CS"/>
              </w:rPr>
              <w:t>струковном</w:t>
            </w:r>
            <w:r w:rsidRPr="004F4FD2">
              <w:rPr>
                <w:rFonts w:ascii="Arial" w:hAnsi="Arial" w:cs="Arial"/>
                <w:lang w:val="sr-Latn-CS"/>
              </w:rPr>
              <w:t xml:space="preserve"> </w:t>
            </w:r>
            <w:r>
              <w:rPr>
                <w:rFonts w:ascii="Arial" w:hAnsi="Arial" w:cs="Arial"/>
                <w:lang w:val="sr-Latn-CS"/>
              </w:rPr>
              <w:t>повезивању</w:t>
            </w:r>
            <w:r w:rsidRPr="004F4FD2">
              <w:rPr>
                <w:rFonts w:ascii="Arial" w:hAnsi="Arial" w:cs="Arial"/>
                <w:lang w:val="sr-Latn-CS"/>
              </w:rPr>
              <w:t xml:space="preserve"> </w:t>
            </w:r>
            <w:r>
              <w:rPr>
                <w:rFonts w:ascii="Arial" w:hAnsi="Arial" w:cs="Arial"/>
                <w:lang w:val="sr-Latn-CS"/>
              </w:rPr>
              <w:t>на</w:t>
            </w:r>
            <w:r w:rsidRPr="004F4FD2">
              <w:rPr>
                <w:rFonts w:ascii="Arial" w:hAnsi="Arial" w:cs="Arial"/>
                <w:lang w:val="sr-Latn-CS"/>
              </w:rPr>
              <w:t xml:space="preserve"> </w:t>
            </w:r>
            <w:r>
              <w:rPr>
                <w:rFonts w:ascii="Arial" w:hAnsi="Arial" w:cs="Arial"/>
                <w:lang w:val="sr-Latn-CS"/>
              </w:rPr>
              <w:t>локалном</w:t>
            </w:r>
            <w:r w:rsidRPr="004F4FD2">
              <w:rPr>
                <w:rFonts w:ascii="Arial" w:hAnsi="Arial" w:cs="Arial"/>
                <w:lang w:val="sr-Latn-CS"/>
              </w:rPr>
              <w:t xml:space="preserve">, </w:t>
            </w:r>
            <w:r>
              <w:rPr>
                <w:rFonts w:ascii="Arial" w:hAnsi="Arial" w:cs="Arial"/>
                <w:lang w:val="sr-Latn-CS"/>
              </w:rPr>
              <w:t>регионалном</w:t>
            </w:r>
            <w:r w:rsidRPr="004F4FD2">
              <w:rPr>
                <w:rFonts w:ascii="Arial" w:hAnsi="Arial" w:cs="Arial"/>
                <w:lang w:val="sr-Latn-CS"/>
              </w:rPr>
              <w:t xml:space="preserve"> </w:t>
            </w:r>
            <w:r>
              <w:rPr>
                <w:rFonts w:ascii="Arial" w:hAnsi="Arial" w:cs="Arial"/>
                <w:lang w:val="sr-Latn-CS"/>
              </w:rPr>
              <w:t>и</w:t>
            </w:r>
            <w:r w:rsidRPr="004F4FD2">
              <w:rPr>
                <w:rFonts w:ascii="Arial" w:hAnsi="Arial" w:cs="Arial"/>
                <w:lang w:val="sr-Latn-CS"/>
              </w:rPr>
              <w:t xml:space="preserve"> </w:t>
            </w:r>
            <w:r>
              <w:rPr>
                <w:rFonts w:ascii="Arial" w:hAnsi="Arial" w:cs="Arial"/>
                <w:lang w:val="sr-Latn-CS"/>
              </w:rPr>
              <w:t>националном</w:t>
            </w:r>
            <w:r w:rsidRPr="004F4FD2">
              <w:rPr>
                <w:rFonts w:ascii="Arial" w:hAnsi="Arial" w:cs="Arial"/>
                <w:lang w:val="sr-Latn-CS"/>
              </w:rPr>
              <w:t xml:space="preserve"> </w:t>
            </w:r>
            <w:r>
              <w:rPr>
                <w:rFonts w:ascii="Arial" w:hAnsi="Arial" w:cs="Arial"/>
                <w:lang w:val="sr-Latn-CS"/>
              </w:rPr>
              <w:t>нивоу</w:t>
            </w:r>
            <w:r w:rsidRPr="004F4FD2">
              <w:rPr>
                <w:rFonts w:ascii="Arial" w:hAnsi="Arial" w:cs="Arial"/>
                <w:lang w:val="sr-Latn-CS"/>
              </w:rPr>
              <w:t xml:space="preserve"> </w:t>
            </w:r>
            <w:r>
              <w:rPr>
                <w:rFonts w:ascii="Arial" w:hAnsi="Arial" w:cs="Arial"/>
                <w:lang w:val="sr-Latn-CS"/>
              </w:rPr>
              <w:t>и</w:t>
            </w:r>
            <w:r w:rsidRPr="004F4FD2">
              <w:rPr>
                <w:rFonts w:ascii="Arial" w:hAnsi="Arial" w:cs="Arial"/>
                <w:lang w:val="sr-Latn-CS"/>
              </w:rPr>
              <w:t xml:space="preserve"> </w:t>
            </w:r>
            <w:r>
              <w:rPr>
                <w:rFonts w:ascii="Arial" w:hAnsi="Arial" w:cs="Arial"/>
                <w:lang w:val="sr-Latn-CS"/>
              </w:rPr>
              <w:t>сарадња</w:t>
            </w:r>
            <w:r w:rsidRPr="004F4FD2">
              <w:rPr>
                <w:rFonts w:ascii="Arial" w:hAnsi="Arial" w:cs="Arial"/>
                <w:lang w:val="sr-Latn-CS"/>
              </w:rPr>
              <w:t xml:space="preserve"> </w:t>
            </w:r>
            <w:r>
              <w:rPr>
                <w:rFonts w:ascii="Arial" w:hAnsi="Arial" w:cs="Arial"/>
                <w:lang w:val="sr-Latn-CS"/>
              </w:rPr>
              <w:t>са</w:t>
            </w:r>
            <w:r w:rsidRPr="004F4FD2">
              <w:rPr>
                <w:rFonts w:ascii="Arial" w:hAnsi="Arial" w:cs="Arial"/>
                <w:lang w:val="sr-Latn-CS"/>
              </w:rPr>
              <w:t xml:space="preserve"> </w:t>
            </w:r>
            <w:r>
              <w:rPr>
                <w:rFonts w:ascii="Arial" w:hAnsi="Arial" w:cs="Arial"/>
                <w:lang w:val="sr-Latn-CS"/>
              </w:rPr>
              <w:t>институцијама</w:t>
            </w:r>
            <w:r w:rsidRPr="004F4FD2">
              <w:rPr>
                <w:rFonts w:ascii="Arial" w:hAnsi="Arial" w:cs="Arial"/>
                <w:lang w:val="sr-Latn-CS"/>
              </w:rPr>
              <w:t xml:space="preserve"> </w:t>
            </w:r>
            <w:r>
              <w:rPr>
                <w:rFonts w:ascii="Arial" w:hAnsi="Arial" w:cs="Arial"/>
                <w:lang w:val="sr-Latn-CS"/>
              </w:rPr>
              <w:t>које</w:t>
            </w:r>
            <w:r w:rsidRPr="004F4FD2">
              <w:rPr>
                <w:rFonts w:ascii="Arial" w:hAnsi="Arial" w:cs="Arial"/>
                <w:lang w:val="sr-Latn-CS"/>
              </w:rPr>
              <w:t xml:space="preserve"> </w:t>
            </w:r>
            <w:r>
              <w:rPr>
                <w:rFonts w:ascii="Arial" w:hAnsi="Arial" w:cs="Arial"/>
                <w:lang w:val="sr-Latn-CS"/>
              </w:rPr>
              <w:t>се</w:t>
            </w:r>
            <w:r w:rsidRPr="004F4FD2">
              <w:rPr>
                <w:rFonts w:ascii="Arial" w:hAnsi="Arial" w:cs="Arial"/>
                <w:lang w:val="sr-Latn-CS"/>
              </w:rPr>
              <w:t xml:space="preserve"> </w:t>
            </w:r>
            <w:r>
              <w:rPr>
                <w:rFonts w:ascii="Arial" w:hAnsi="Arial" w:cs="Arial"/>
                <w:lang w:val="sr-Latn-CS"/>
              </w:rPr>
              <w:t>баве</w:t>
            </w:r>
            <w:r w:rsidRPr="004F4FD2">
              <w:rPr>
                <w:rFonts w:ascii="Arial" w:hAnsi="Arial" w:cs="Arial"/>
                <w:lang w:val="sr-Latn-CS"/>
              </w:rPr>
              <w:t xml:space="preserve"> </w:t>
            </w:r>
            <w:r>
              <w:rPr>
                <w:rFonts w:ascii="Arial" w:hAnsi="Arial" w:cs="Arial"/>
                <w:lang w:val="sr-Latn-CS"/>
              </w:rPr>
              <w:t>неформалним</w:t>
            </w:r>
            <w:r w:rsidRPr="004F4FD2">
              <w:rPr>
                <w:rFonts w:ascii="Arial" w:hAnsi="Arial" w:cs="Arial"/>
                <w:lang w:val="sr-Latn-CS"/>
              </w:rPr>
              <w:t xml:space="preserve"> </w:t>
            </w:r>
            <w:r>
              <w:rPr>
                <w:rFonts w:ascii="Arial" w:hAnsi="Arial" w:cs="Arial"/>
                <w:lang w:val="sr-Latn-CS"/>
              </w:rPr>
              <w:t>образовањем</w:t>
            </w:r>
          </w:p>
        </w:tc>
      </w:tr>
      <w:tr w:rsidR="00C1333D" w:rsidRPr="0003318E" w:rsidTr="00AD1273">
        <w:trPr>
          <w:cantSplit/>
          <w:trHeight w:val="510"/>
        </w:trPr>
        <w:tc>
          <w:tcPr>
            <w:tcW w:w="1429" w:type="dxa"/>
            <w:tcBorders>
              <w:bottom w:val="single" w:sz="4" w:space="0" w:color="auto"/>
            </w:tcBorders>
          </w:tcPr>
          <w:p w:rsidR="00C1333D" w:rsidRPr="008962B5" w:rsidRDefault="00C1333D" w:rsidP="00AD1273">
            <w:pPr>
              <w:spacing w:after="0" w:line="240" w:lineRule="auto"/>
              <w:rPr>
                <w:rFonts w:ascii="Arial" w:hAnsi="Arial" w:cs="Arial"/>
                <w:b/>
                <w:lang w:val="sr-Cyrl-CS"/>
              </w:rPr>
            </w:pPr>
            <w:r>
              <w:rPr>
                <w:rFonts w:ascii="Arial" w:hAnsi="Arial" w:cs="Arial"/>
                <w:b/>
                <w:lang w:val="ru-RU"/>
              </w:rPr>
              <w:t>1.1.3</w:t>
            </w:r>
            <w:r w:rsidRPr="00611870">
              <w:rPr>
                <w:rFonts w:ascii="Arial" w:hAnsi="Arial" w:cs="Arial"/>
                <w:b/>
                <w:lang w:val="ru-RU"/>
              </w:rPr>
              <w:t>.</w:t>
            </w:r>
            <w:r>
              <w:rPr>
                <w:rFonts w:ascii="Arial" w:hAnsi="Arial" w:cs="Arial"/>
                <w:b/>
                <w:lang w:val="ru-RU"/>
              </w:rPr>
              <w:t>1.</w:t>
            </w:r>
          </w:p>
        </w:tc>
        <w:tc>
          <w:tcPr>
            <w:tcW w:w="3851" w:type="dxa"/>
            <w:tcBorders>
              <w:bottom w:val="single" w:sz="4" w:space="0" w:color="auto"/>
            </w:tcBorders>
          </w:tcPr>
          <w:p w:rsidR="00C1333D" w:rsidRPr="00EC4C8E" w:rsidRDefault="00C1333D" w:rsidP="00AD1273">
            <w:pPr>
              <w:spacing w:after="0" w:line="240" w:lineRule="auto"/>
              <w:rPr>
                <w:rFonts w:ascii="Arial" w:hAnsi="Arial" w:cs="Arial"/>
              </w:rPr>
            </w:pPr>
            <w:r w:rsidRPr="00EC4C8E">
              <w:rPr>
                <w:rFonts w:ascii="Arial" w:eastAsia="Times New Roman" w:hAnsi="Arial" w:cs="Arial"/>
              </w:rPr>
              <w:t>Едукација запослених у образовању</w:t>
            </w:r>
            <w:r w:rsidRPr="00EC4C8E">
              <w:rPr>
                <w:rFonts w:ascii="Arial" w:eastAsia="Times New Roman" w:hAnsi="Arial" w:cs="Arial"/>
              </w:rPr>
              <w:br/>
            </w:r>
          </w:p>
        </w:tc>
        <w:tc>
          <w:tcPr>
            <w:tcW w:w="2370" w:type="dxa"/>
            <w:tcBorders>
              <w:bottom w:val="single" w:sz="4" w:space="0" w:color="auto"/>
            </w:tcBorders>
          </w:tcPr>
          <w:p w:rsidR="00C1333D" w:rsidRPr="00EC4C8E" w:rsidRDefault="00C1333D" w:rsidP="00AD1273">
            <w:pPr>
              <w:spacing w:after="0" w:line="240" w:lineRule="auto"/>
              <w:rPr>
                <w:rFonts w:ascii="Arial" w:hAnsi="Arial" w:cs="Arial"/>
                <w:lang w:val="ru-RU"/>
              </w:rPr>
            </w:pPr>
            <w:r w:rsidRPr="00EC4C8E">
              <w:rPr>
                <w:rFonts w:ascii="Arial" w:hAnsi="Arial" w:cs="Arial"/>
                <w:lang w:val="ru-RU"/>
              </w:rPr>
              <w:t>Завод за унапређење образовања и васпитања</w:t>
            </w:r>
          </w:p>
          <w:p w:rsidR="00C1333D" w:rsidRPr="00EC4C8E" w:rsidRDefault="00C1333D" w:rsidP="00AD1273">
            <w:pPr>
              <w:spacing w:after="0" w:line="240" w:lineRule="auto"/>
              <w:rPr>
                <w:rFonts w:ascii="Arial" w:hAnsi="Arial" w:cs="Arial"/>
                <w:lang w:val="ru-RU"/>
              </w:rPr>
            </w:pPr>
            <w:r w:rsidRPr="00EC4C8E">
              <w:rPr>
                <w:rFonts w:ascii="Arial" w:hAnsi="Arial" w:cs="Arial"/>
                <w:lang w:val="ru-RU"/>
              </w:rPr>
              <w:t>Школска управа</w:t>
            </w:r>
          </w:p>
          <w:p w:rsidR="00E5058D" w:rsidRPr="00EC4C8E" w:rsidRDefault="00E5058D" w:rsidP="00AD1273">
            <w:pPr>
              <w:spacing w:after="0" w:line="240" w:lineRule="auto"/>
              <w:rPr>
                <w:rFonts w:ascii="Arial" w:hAnsi="Arial" w:cs="Arial"/>
                <w:lang w:val="ru-RU"/>
              </w:rPr>
            </w:pPr>
            <w:r w:rsidRPr="00EC4C8E">
              <w:rPr>
                <w:rFonts w:ascii="Arial" w:hAnsi="Arial" w:cs="Arial"/>
                <w:lang w:val="ru-RU"/>
              </w:rPr>
              <w:t>НВО</w:t>
            </w:r>
          </w:p>
        </w:tc>
        <w:tc>
          <w:tcPr>
            <w:tcW w:w="2370" w:type="dxa"/>
            <w:gridSpan w:val="2"/>
            <w:tcBorders>
              <w:bottom w:val="single" w:sz="4" w:space="0" w:color="auto"/>
            </w:tcBorders>
          </w:tcPr>
          <w:p w:rsidR="00C1333D" w:rsidRPr="00555BB7" w:rsidRDefault="00EC4C8E" w:rsidP="00AD1273">
            <w:pPr>
              <w:spacing w:after="0" w:line="240" w:lineRule="auto"/>
              <w:jc w:val="center"/>
              <w:rPr>
                <w:rFonts w:ascii="Arial" w:hAnsi="Arial" w:cs="Arial"/>
              </w:rPr>
            </w:pPr>
            <w:r w:rsidRPr="00EC4C8E">
              <w:rPr>
                <w:rFonts w:ascii="Arial" w:hAnsi="Arial" w:cs="Arial"/>
                <w:lang w:val="sr-Cyrl-CS"/>
              </w:rPr>
              <w:t>2016. – 2020.</w:t>
            </w:r>
            <w:r w:rsidR="00C1333D" w:rsidRPr="00555BB7">
              <w:rPr>
                <w:rFonts w:ascii="Arial" w:hAnsi="Arial" w:cs="Arial"/>
              </w:rPr>
              <w:br/>
            </w:r>
          </w:p>
        </w:tc>
        <w:tc>
          <w:tcPr>
            <w:tcW w:w="2370" w:type="dxa"/>
            <w:tcBorders>
              <w:bottom w:val="single" w:sz="4" w:space="0" w:color="auto"/>
            </w:tcBorders>
          </w:tcPr>
          <w:p w:rsidR="00C1333D" w:rsidRDefault="00C1333D" w:rsidP="00EE4E07">
            <w:pPr>
              <w:spacing w:after="0" w:line="240" w:lineRule="auto"/>
              <w:rPr>
                <w:rFonts w:ascii="Arial" w:hAnsi="Arial" w:cs="Arial"/>
                <w:lang w:val="ru-RU"/>
              </w:rPr>
            </w:pPr>
          </w:p>
          <w:p w:rsidR="00C1333D" w:rsidRDefault="00C1333D" w:rsidP="006513D1">
            <w:pPr>
              <w:numPr>
                <w:ilvl w:val="0"/>
                <w:numId w:val="102"/>
              </w:numPr>
              <w:tabs>
                <w:tab w:val="clear" w:pos="720"/>
                <w:tab w:val="num" w:pos="132"/>
              </w:tabs>
              <w:suppressAutoHyphens w:val="0"/>
              <w:spacing w:after="0" w:line="240" w:lineRule="auto"/>
              <w:ind w:left="132" w:hanging="180"/>
              <w:rPr>
                <w:rFonts w:ascii="Arial" w:hAnsi="Arial" w:cs="Arial"/>
                <w:lang w:val="ru-RU"/>
              </w:rPr>
            </w:pPr>
            <w:r>
              <w:rPr>
                <w:rFonts w:ascii="Arial" w:hAnsi="Arial" w:cs="Arial"/>
                <w:lang w:val="ru-RU"/>
              </w:rPr>
              <w:t>Општина Кнић</w:t>
            </w:r>
          </w:p>
          <w:p w:rsidR="00C1333D" w:rsidRPr="00555BB7" w:rsidRDefault="00C1333D" w:rsidP="006513D1">
            <w:pPr>
              <w:numPr>
                <w:ilvl w:val="0"/>
                <w:numId w:val="102"/>
              </w:numPr>
              <w:tabs>
                <w:tab w:val="clear" w:pos="720"/>
                <w:tab w:val="num" w:pos="132"/>
              </w:tabs>
              <w:suppressAutoHyphens w:val="0"/>
              <w:spacing w:after="0" w:line="240" w:lineRule="auto"/>
              <w:ind w:left="132" w:hanging="180"/>
              <w:rPr>
                <w:rFonts w:ascii="Arial" w:hAnsi="Arial" w:cs="Arial"/>
                <w:lang w:val="ru-RU"/>
              </w:rPr>
            </w:pPr>
            <w:r>
              <w:rPr>
                <w:rFonts w:ascii="Arial" w:hAnsi="Arial" w:cs="Arial"/>
                <w:lang w:val="ru-RU"/>
              </w:rPr>
              <w:t>Р</w:t>
            </w:r>
            <w:r w:rsidRPr="00555BB7">
              <w:rPr>
                <w:rFonts w:ascii="Arial" w:hAnsi="Arial" w:cs="Arial"/>
                <w:lang w:val="ru-RU"/>
              </w:rPr>
              <w:t>есорно министарство</w:t>
            </w:r>
          </w:p>
        </w:tc>
        <w:tc>
          <w:tcPr>
            <w:tcW w:w="2370" w:type="dxa"/>
            <w:tcBorders>
              <w:bottom w:val="single" w:sz="4" w:space="0" w:color="auto"/>
            </w:tcBorders>
          </w:tcPr>
          <w:p w:rsidR="00C1333D" w:rsidRPr="00555BB7" w:rsidRDefault="00C1333D" w:rsidP="006513D1">
            <w:pPr>
              <w:numPr>
                <w:ilvl w:val="0"/>
                <w:numId w:val="102"/>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Б</w:t>
            </w:r>
            <w:r w:rsidRPr="00555BB7">
              <w:rPr>
                <w:rFonts w:ascii="Arial" w:hAnsi="Arial" w:cs="Arial"/>
                <w:lang w:val="ru-RU"/>
              </w:rPr>
              <w:t>оља сарадња са институцијама које се баве неформалним образовањем</w:t>
            </w:r>
          </w:p>
        </w:tc>
      </w:tr>
      <w:tr w:rsidR="00C1333D" w:rsidRPr="0003318E" w:rsidTr="00AD1273">
        <w:trPr>
          <w:cantSplit/>
          <w:trHeight w:val="510"/>
        </w:trPr>
        <w:tc>
          <w:tcPr>
            <w:tcW w:w="14760" w:type="dxa"/>
            <w:gridSpan w:val="7"/>
            <w:tcBorders>
              <w:bottom w:val="single" w:sz="4" w:space="0" w:color="auto"/>
            </w:tcBorders>
            <w:shd w:val="clear" w:color="auto" w:fill="C0C0C0"/>
          </w:tcPr>
          <w:p w:rsidR="00C1333D" w:rsidRPr="004F4FD2" w:rsidRDefault="00C1333D" w:rsidP="00AD1273">
            <w:pPr>
              <w:spacing w:after="0" w:line="240" w:lineRule="auto"/>
              <w:rPr>
                <w:rFonts w:ascii="Arial" w:hAnsi="Arial" w:cs="Arial"/>
                <w:lang w:val="sr-Latn-CS"/>
              </w:rPr>
            </w:pPr>
            <w:r w:rsidRPr="004F4FD2">
              <w:rPr>
                <w:rFonts w:ascii="Arial" w:hAnsi="Arial" w:cs="Arial"/>
                <w:b/>
                <w:lang w:val="ru-RU"/>
              </w:rPr>
              <w:t xml:space="preserve">1.1.4. Програм: </w:t>
            </w:r>
            <w:r>
              <w:rPr>
                <w:rFonts w:ascii="Arial" w:hAnsi="Arial" w:cs="Arial"/>
                <w:lang w:val="sr-Latn-CS"/>
              </w:rPr>
              <w:t>Стална</w:t>
            </w:r>
            <w:r w:rsidRPr="004F4FD2">
              <w:rPr>
                <w:rFonts w:ascii="Arial" w:hAnsi="Arial" w:cs="Arial"/>
                <w:lang w:val="sr-Latn-CS"/>
              </w:rPr>
              <w:t xml:space="preserve"> </w:t>
            </w:r>
            <w:r>
              <w:rPr>
                <w:rFonts w:ascii="Arial" w:hAnsi="Arial" w:cs="Arial"/>
                <w:lang w:val="sr-Latn-CS"/>
              </w:rPr>
              <w:t>медијска</w:t>
            </w:r>
            <w:r w:rsidRPr="004F4FD2">
              <w:rPr>
                <w:rFonts w:ascii="Arial" w:hAnsi="Arial" w:cs="Arial"/>
                <w:lang w:val="sr-Latn-CS"/>
              </w:rPr>
              <w:t xml:space="preserve"> </w:t>
            </w:r>
            <w:r>
              <w:rPr>
                <w:rFonts w:ascii="Arial" w:hAnsi="Arial" w:cs="Arial"/>
                <w:lang w:val="sr-Latn-CS"/>
              </w:rPr>
              <w:t>промоција</w:t>
            </w:r>
            <w:r w:rsidRPr="004F4FD2">
              <w:rPr>
                <w:rFonts w:ascii="Arial" w:hAnsi="Arial" w:cs="Arial"/>
                <w:lang w:val="sr-Latn-CS"/>
              </w:rPr>
              <w:t xml:space="preserve"> </w:t>
            </w:r>
            <w:r>
              <w:rPr>
                <w:rFonts w:ascii="Arial" w:hAnsi="Arial" w:cs="Arial"/>
                <w:lang w:val="sr-Latn-CS"/>
              </w:rPr>
              <w:t>програма</w:t>
            </w:r>
            <w:r w:rsidRPr="004F4FD2">
              <w:rPr>
                <w:rFonts w:ascii="Arial" w:hAnsi="Arial" w:cs="Arial"/>
                <w:lang w:val="sr-Latn-CS"/>
              </w:rPr>
              <w:t xml:space="preserve"> </w:t>
            </w:r>
            <w:r>
              <w:rPr>
                <w:rFonts w:ascii="Arial" w:hAnsi="Arial" w:cs="Arial"/>
                <w:lang w:val="sr-Latn-CS"/>
              </w:rPr>
              <w:t>и</w:t>
            </w:r>
            <w:r w:rsidRPr="004F4FD2">
              <w:rPr>
                <w:rFonts w:ascii="Arial" w:hAnsi="Arial" w:cs="Arial"/>
                <w:lang w:val="sr-Latn-CS"/>
              </w:rPr>
              <w:t xml:space="preserve"> </w:t>
            </w:r>
            <w:r>
              <w:rPr>
                <w:rFonts w:ascii="Arial" w:hAnsi="Arial" w:cs="Arial"/>
                <w:lang w:val="sr-Latn-CS"/>
              </w:rPr>
              <w:t>услуга</w:t>
            </w:r>
            <w:r w:rsidRPr="004F4FD2">
              <w:rPr>
                <w:rFonts w:ascii="Arial" w:hAnsi="Arial" w:cs="Arial"/>
                <w:lang w:val="sr-Latn-CS"/>
              </w:rPr>
              <w:t xml:space="preserve"> </w:t>
            </w:r>
            <w:r>
              <w:rPr>
                <w:rFonts w:ascii="Arial" w:hAnsi="Arial" w:cs="Arial"/>
                <w:lang w:val="sr-Latn-CS"/>
              </w:rPr>
              <w:t>установа</w:t>
            </w:r>
          </w:p>
        </w:tc>
      </w:tr>
      <w:tr w:rsidR="00C1333D" w:rsidRPr="001607B0" w:rsidTr="00AD1273">
        <w:trPr>
          <w:cantSplit/>
          <w:trHeight w:val="510"/>
        </w:trPr>
        <w:tc>
          <w:tcPr>
            <w:tcW w:w="1429" w:type="dxa"/>
            <w:tcBorders>
              <w:bottom w:val="single" w:sz="4" w:space="0" w:color="auto"/>
            </w:tcBorders>
          </w:tcPr>
          <w:p w:rsidR="00C1333D" w:rsidRDefault="00C1333D" w:rsidP="00EC4C8E">
            <w:r w:rsidRPr="004B377B">
              <w:rPr>
                <w:rFonts w:ascii="Arial" w:hAnsi="Arial" w:cs="Arial"/>
                <w:b/>
                <w:lang w:val="ru-RU"/>
              </w:rPr>
              <w:t>1.1.4.</w:t>
            </w:r>
            <w:r w:rsidR="00EC4C8E">
              <w:rPr>
                <w:rFonts w:ascii="Arial" w:hAnsi="Arial" w:cs="Arial"/>
                <w:b/>
                <w:lang w:val="ru-RU"/>
              </w:rPr>
              <w:t>1</w:t>
            </w:r>
            <w:r>
              <w:rPr>
                <w:rFonts w:ascii="Arial" w:hAnsi="Arial" w:cs="Arial"/>
                <w:b/>
                <w:lang w:val="ru-RU"/>
              </w:rPr>
              <w:t>.</w:t>
            </w:r>
          </w:p>
        </w:tc>
        <w:tc>
          <w:tcPr>
            <w:tcW w:w="3851" w:type="dxa"/>
            <w:tcBorders>
              <w:bottom w:val="single" w:sz="4" w:space="0" w:color="auto"/>
            </w:tcBorders>
          </w:tcPr>
          <w:p w:rsidR="00C1333D" w:rsidRPr="00EC4C8E" w:rsidRDefault="00C1333D" w:rsidP="00AD1273">
            <w:pPr>
              <w:spacing w:after="0" w:line="240" w:lineRule="auto"/>
              <w:rPr>
                <w:rFonts w:ascii="Arial" w:hAnsi="Arial" w:cs="Arial"/>
                <w:lang w:val="ru-RU"/>
              </w:rPr>
            </w:pPr>
            <w:r w:rsidRPr="00EC4C8E">
              <w:rPr>
                <w:rFonts w:ascii="Arial" w:hAnsi="Arial" w:cs="Arial"/>
                <w:lang w:val="ru-RU"/>
              </w:rPr>
              <w:t>Израда брошура, информатора, плаката,флајера</w:t>
            </w:r>
          </w:p>
        </w:tc>
        <w:tc>
          <w:tcPr>
            <w:tcW w:w="2370" w:type="dxa"/>
            <w:tcBorders>
              <w:bottom w:val="single" w:sz="4" w:space="0" w:color="auto"/>
            </w:tcBorders>
          </w:tcPr>
          <w:p w:rsidR="00C1333D" w:rsidRPr="00EC4C8E" w:rsidRDefault="00C1333D" w:rsidP="00AD1273">
            <w:pPr>
              <w:spacing w:after="0" w:line="240" w:lineRule="auto"/>
              <w:rPr>
                <w:rFonts w:ascii="Arial" w:hAnsi="Arial" w:cs="Arial"/>
              </w:rPr>
            </w:pPr>
            <w:r w:rsidRPr="00EC4C8E">
              <w:rPr>
                <w:rFonts w:ascii="Arial" w:hAnsi="Arial" w:cs="Arial"/>
                <w:lang w:val="sr-Cyrl-CS"/>
              </w:rPr>
              <w:t>Ш</w:t>
            </w:r>
            <w:r w:rsidRPr="00EC4C8E">
              <w:rPr>
                <w:rFonts w:ascii="Arial" w:hAnsi="Arial" w:cs="Arial"/>
              </w:rPr>
              <w:t>коле</w:t>
            </w:r>
          </w:p>
        </w:tc>
        <w:tc>
          <w:tcPr>
            <w:tcW w:w="2370" w:type="dxa"/>
            <w:gridSpan w:val="2"/>
            <w:tcBorders>
              <w:bottom w:val="single" w:sz="4" w:space="0" w:color="auto"/>
            </w:tcBorders>
          </w:tcPr>
          <w:p w:rsidR="00C1333D" w:rsidRPr="00EC4C8E" w:rsidRDefault="00EC4C8E" w:rsidP="00AD1273">
            <w:pPr>
              <w:spacing w:after="0" w:line="240" w:lineRule="auto"/>
              <w:jc w:val="center"/>
              <w:rPr>
                <w:rFonts w:ascii="Arial" w:hAnsi="Arial" w:cs="Arial"/>
              </w:rPr>
            </w:pPr>
            <w:r w:rsidRPr="00EC4C8E">
              <w:rPr>
                <w:rFonts w:ascii="Arial" w:hAnsi="Arial" w:cs="Arial"/>
                <w:lang w:val="sr-Cyrl-CS"/>
              </w:rPr>
              <w:t>2016. – 2020.</w:t>
            </w:r>
            <w:r w:rsidR="00C1333D" w:rsidRPr="00EC4C8E">
              <w:rPr>
                <w:rFonts w:ascii="Arial" w:hAnsi="Arial" w:cs="Arial"/>
              </w:rPr>
              <w:br/>
            </w:r>
          </w:p>
        </w:tc>
        <w:tc>
          <w:tcPr>
            <w:tcW w:w="2370" w:type="dxa"/>
            <w:tcBorders>
              <w:bottom w:val="single" w:sz="4" w:space="0" w:color="auto"/>
            </w:tcBorders>
          </w:tcPr>
          <w:p w:rsidR="00C1333D" w:rsidRPr="00EC4C8E" w:rsidRDefault="002E469B" w:rsidP="006513D1">
            <w:pPr>
              <w:numPr>
                <w:ilvl w:val="0"/>
                <w:numId w:val="102"/>
              </w:numPr>
              <w:tabs>
                <w:tab w:val="clear" w:pos="720"/>
                <w:tab w:val="num" w:pos="132"/>
              </w:tabs>
              <w:suppressAutoHyphens w:val="0"/>
              <w:spacing w:after="0" w:line="240" w:lineRule="auto"/>
              <w:ind w:left="132" w:hanging="180"/>
              <w:rPr>
                <w:rFonts w:ascii="Arial" w:hAnsi="Arial" w:cs="Arial"/>
              </w:rPr>
            </w:pPr>
            <w:r w:rsidRPr="002E469B">
              <w:rPr>
                <w:rFonts w:ascii="Arial" w:hAnsi="Arial" w:cs="Arial"/>
                <w:lang w:val="ru-RU"/>
              </w:rPr>
              <w:t>Школе</w:t>
            </w:r>
            <w:r w:rsidR="00C1333D" w:rsidRPr="00EC4C8E">
              <w:rPr>
                <w:rFonts w:ascii="Arial" w:hAnsi="Arial" w:cs="Arial"/>
              </w:rPr>
              <w:br/>
            </w:r>
          </w:p>
        </w:tc>
        <w:tc>
          <w:tcPr>
            <w:tcW w:w="2370" w:type="dxa"/>
            <w:tcBorders>
              <w:bottom w:val="single" w:sz="4" w:space="0" w:color="auto"/>
            </w:tcBorders>
          </w:tcPr>
          <w:p w:rsidR="00C1333D" w:rsidRPr="00EC4C8E"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rPr>
            </w:pPr>
            <w:r w:rsidRPr="00EC4C8E">
              <w:rPr>
                <w:rFonts w:ascii="Arial" w:hAnsi="Arial" w:cs="Arial"/>
                <w:lang w:val="sr-Cyrl-CS"/>
              </w:rPr>
              <w:t>К</w:t>
            </w:r>
            <w:r w:rsidRPr="00EC4C8E">
              <w:rPr>
                <w:rFonts w:ascii="Arial" w:hAnsi="Arial" w:cs="Arial"/>
              </w:rPr>
              <w:t>валитетнија промоција установа</w:t>
            </w:r>
          </w:p>
        </w:tc>
      </w:tr>
      <w:tr w:rsidR="00C1333D" w:rsidRPr="001607B0" w:rsidTr="00AD1273">
        <w:trPr>
          <w:cantSplit/>
          <w:trHeight w:val="510"/>
        </w:trPr>
        <w:tc>
          <w:tcPr>
            <w:tcW w:w="1429" w:type="dxa"/>
            <w:tcBorders>
              <w:bottom w:val="single" w:sz="4" w:space="0" w:color="auto"/>
            </w:tcBorders>
          </w:tcPr>
          <w:p w:rsidR="00C1333D" w:rsidRDefault="00C1333D" w:rsidP="00EC4C8E">
            <w:r w:rsidRPr="004B377B">
              <w:rPr>
                <w:rFonts w:ascii="Arial" w:hAnsi="Arial" w:cs="Arial"/>
                <w:b/>
                <w:lang w:val="ru-RU"/>
              </w:rPr>
              <w:t>1.1.4.</w:t>
            </w:r>
            <w:r w:rsidR="00EC4C8E">
              <w:rPr>
                <w:rFonts w:ascii="Arial" w:hAnsi="Arial" w:cs="Arial"/>
                <w:b/>
                <w:lang w:val="ru-RU"/>
              </w:rPr>
              <w:t>2</w:t>
            </w:r>
            <w:r>
              <w:rPr>
                <w:rFonts w:ascii="Arial" w:hAnsi="Arial" w:cs="Arial"/>
                <w:b/>
                <w:lang w:val="ru-RU"/>
              </w:rPr>
              <w:t>.</w:t>
            </w:r>
          </w:p>
        </w:tc>
        <w:tc>
          <w:tcPr>
            <w:tcW w:w="3851" w:type="dxa"/>
            <w:tcBorders>
              <w:bottom w:val="single" w:sz="4" w:space="0" w:color="auto"/>
            </w:tcBorders>
          </w:tcPr>
          <w:p w:rsidR="00C1333D" w:rsidRPr="00EC4C8E" w:rsidRDefault="00C1333D" w:rsidP="00AD1273">
            <w:pPr>
              <w:spacing w:after="0" w:line="240" w:lineRule="auto"/>
              <w:rPr>
                <w:rFonts w:ascii="Arial" w:hAnsi="Arial" w:cs="Arial"/>
              </w:rPr>
            </w:pPr>
            <w:r w:rsidRPr="00EC4C8E">
              <w:rPr>
                <w:rFonts w:ascii="Arial" w:hAnsi="Arial" w:cs="Arial"/>
              </w:rPr>
              <w:t>Куповина техничке опреме</w:t>
            </w:r>
            <w:r w:rsidRPr="00EC4C8E">
              <w:rPr>
                <w:rFonts w:ascii="Arial" w:hAnsi="Arial" w:cs="Arial"/>
              </w:rPr>
              <w:br/>
            </w:r>
          </w:p>
        </w:tc>
        <w:tc>
          <w:tcPr>
            <w:tcW w:w="2370" w:type="dxa"/>
            <w:tcBorders>
              <w:bottom w:val="single" w:sz="4" w:space="0" w:color="auto"/>
            </w:tcBorders>
          </w:tcPr>
          <w:p w:rsidR="00C1333D" w:rsidRPr="00EC4C8E" w:rsidRDefault="00C1333D" w:rsidP="00AD1273">
            <w:pPr>
              <w:spacing w:after="0" w:line="240" w:lineRule="auto"/>
              <w:rPr>
                <w:rFonts w:ascii="Arial" w:hAnsi="Arial" w:cs="Arial"/>
                <w:lang w:val="sr-Cyrl-RS"/>
              </w:rPr>
            </w:pPr>
            <w:r w:rsidRPr="00EC4C8E">
              <w:rPr>
                <w:rFonts w:ascii="Arial" w:eastAsia="Times New Roman" w:hAnsi="Arial" w:cs="Arial"/>
              </w:rPr>
              <w:t>НВО</w:t>
            </w:r>
            <w:r w:rsidRPr="00EC4C8E">
              <w:rPr>
                <w:rFonts w:ascii="Arial" w:eastAsia="Times New Roman" w:hAnsi="Arial" w:cs="Arial"/>
              </w:rPr>
              <w:br/>
            </w:r>
            <w:r w:rsidR="00E5058D" w:rsidRPr="00EC4C8E">
              <w:rPr>
                <w:rFonts w:ascii="Arial" w:hAnsi="Arial" w:cs="Arial"/>
                <w:lang w:val="sr-Cyrl-RS"/>
              </w:rPr>
              <w:t>Ресорна министарства</w:t>
            </w:r>
          </w:p>
        </w:tc>
        <w:tc>
          <w:tcPr>
            <w:tcW w:w="2370" w:type="dxa"/>
            <w:gridSpan w:val="2"/>
            <w:tcBorders>
              <w:bottom w:val="single" w:sz="4" w:space="0" w:color="auto"/>
            </w:tcBorders>
          </w:tcPr>
          <w:p w:rsidR="00C1333D" w:rsidRPr="00EC4C8E" w:rsidRDefault="00C1333D" w:rsidP="00EE4E07">
            <w:pPr>
              <w:spacing w:after="0" w:line="240" w:lineRule="auto"/>
              <w:rPr>
                <w:rFonts w:ascii="Arial" w:hAnsi="Arial" w:cs="Arial"/>
              </w:rPr>
            </w:pPr>
            <w:r w:rsidRPr="00EC4C8E">
              <w:rPr>
                <w:rFonts w:ascii="Arial" w:hAnsi="Arial" w:cs="Arial"/>
              </w:rPr>
              <w:br/>
            </w:r>
            <w:r w:rsidR="00EE4E07">
              <w:rPr>
                <w:rFonts w:ascii="Arial" w:hAnsi="Arial" w:cs="Arial"/>
                <w:lang w:val="sr-Cyrl-CS"/>
              </w:rPr>
              <w:t xml:space="preserve">      </w:t>
            </w:r>
            <w:r w:rsidR="00EC4C8E" w:rsidRPr="00EC4C8E">
              <w:rPr>
                <w:rFonts w:ascii="Arial" w:hAnsi="Arial" w:cs="Arial"/>
                <w:lang w:val="sr-Cyrl-CS"/>
              </w:rPr>
              <w:t>2016. – 2020.</w:t>
            </w:r>
          </w:p>
        </w:tc>
        <w:tc>
          <w:tcPr>
            <w:tcW w:w="2370" w:type="dxa"/>
            <w:tcBorders>
              <w:bottom w:val="single" w:sz="4" w:space="0" w:color="auto"/>
            </w:tcBorders>
          </w:tcPr>
          <w:p w:rsidR="002E469B" w:rsidRDefault="002E469B"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Pr>
                <w:rFonts w:ascii="Arial" w:hAnsi="Arial" w:cs="Arial"/>
                <w:lang w:val="sr-Cyrl-CS"/>
              </w:rPr>
              <w:t>Општина Кнић</w:t>
            </w:r>
          </w:p>
          <w:p w:rsidR="00C1333D" w:rsidRPr="002E469B" w:rsidRDefault="002E469B"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2E469B">
              <w:rPr>
                <w:rFonts w:ascii="Arial" w:hAnsi="Arial" w:cs="Arial"/>
                <w:lang w:val="sr-Cyrl-CS"/>
              </w:rPr>
              <w:t>Школе</w:t>
            </w:r>
            <w:r w:rsidR="00C1333D" w:rsidRPr="002E469B">
              <w:rPr>
                <w:rFonts w:ascii="Arial" w:hAnsi="Arial" w:cs="Arial"/>
              </w:rPr>
              <w:br/>
            </w:r>
            <w:r w:rsidR="00C1333D" w:rsidRPr="002E469B">
              <w:rPr>
                <w:rFonts w:ascii="Arial" w:hAnsi="Arial" w:cs="Arial"/>
              </w:rPr>
              <w:br/>
            </w:r>
          </w:p>
        </w:tc>
        <w:tc>
          <w:tcPr>
            <w:tcW w:w="2370" w:type="dxa"/>
            <w:tcBorders>
              <w:bottom w:val="single" w:sz="4" w:space="0" w:color="auto"/>
            </w:tcBorders>
          </w:tcPr>
          <w:p w:rsidR="00C1333D" w:rsidRPr="00EC4C8E"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rPr>
            </w:pPr>
            <w:r w:rsidRPr="00EC4C8E">
              <w:rPr>
                <w:rFonts w:ascii="Arial" w:hAnsi="Arial" w:cs="Arial"/>
                <w:lang w:val="sr-Cyrl-CS"/>
              </w:rPr>
              <w:t>К</w:t>
            </w:r>
            <w:r w:rsidRPr="00EC4C8E">
              <w:rPr>
                <w:rFonts w:ascii="Arial" w:hAnsi="Arial" w:cs="Arial"/>
              </w:rPr>
              <w:t>валитетнији васпитно образовни рад</w:t>
            </w:r>
          </w:p>
        </w:tc>
      </w:tr>
      <w:tr w:rsidR="00C1333D" w:rsidRPr="0003318E" w:rsidTr="00AD1273">
        <w:tc>
          <w:tcPr>
            <w:tcW w:w="9900" w:type="dxa"/>
            <w:gridSpan w:val="4"/>
            <w:shd w:val="clear" w:color="auto" w:fill="C0C0C0"/>
          </w:tcPr>
          <w:p w:rsidR="00C1333D" w:rsidRPr="00515A6D" w:rsidRDefault="00C1333D" w:rsidP="00AD1273">
            <w:pPr>
              <w:rPr>
                <w:lang w:val="sr-Cyrl-CS"/>
              </w:rPr>
            </w:pPr>
            <w:r w:rsidRPr="00014F52">
              <w:rPr>
                <w:rFonts w:ascii="Arial" w:hAnsi="Arial" w:cs="Arial"/>
                <w:b/>
                <w:color w:val="003366"/>
                <w:lang w:val="ru-RU"/>
              </w:rPr>
              <w:t>2. ПРОБЛЕМ / ПРИОРИТЕТ:</w:t>
            </w:r>
            <w:r w:rsidRPr="00014F52">
              <w:rPr>
                <w:rFonts w:ascii="Arial" w:hAnsi="Arial" w:cs="Arial"/>
                <w:b/>
                <w:color w:val="003366"/>
                <w:lang w:val="sr-Cyrl-CS"/>
              </w:rPr>
              <w:t xml:space="preserve"> </w:t>
            </w:r>
            <w:r w:rsidRPr="00515A6D">
              <w:rPr>
                <w:rFonts w:ascii="Arial" w:hAnsi="Arial" w:cs="Arial"/>
                <w:b/>
                <w:lang w:val="sr-Cyrl-CS"/>
              </w:rPr>
              <w:t>Модернизација просторних капацитета установа</w:t>
            </w:r>
            <w:r w:rsidRPr="00515A6D">
              <w:rPr>
                <w:b/>
                <w:lang w:val="sr-Cyrl-CS"/>
              </w:rPr>
              <w:t xml:space="preserve"> </w:t>
            </w:r>
          </w:p>
          <w:p w:rsidR="00C1333D" w:rsidRPr="00014F52" w:rsidRDefault="00C1333D" w:rsidP="00AD1273">
            <w:pPr>
              <w:spacing w:after="0" w:line="240" w:lineRule="auto"/>
              <w:rPr>
                <w:rFonts w:ascii="Arial" w:hAnsi="Arial" w:cs="Arial"/>
                <w:b/>
                <w:color w:val="003366"/>
                <w:lang w:val="ru-RU"/>
              </w:rPr>
            </w:pPr>
          </w:p>
        </w:tc>
        <w:tc>
          <w:tcPr>
            <w:tcW w:w="4860" w:type="dxa"/>
            <w:gridSpan w:val="3"/>
            <w:shd w:val="clear" w:color="auto" w:fill="C0C0C0"/>
          </w:tcPr>
          <w:p w:rsidR="00C1333D" w:rsidRPr="00014F52" w:rsidRDefault="00C1333D" w:rsidP="00AD1273">
            <w:pPr>
              <w:spacing w:after="0" w:line="240" w:lineRule="auto"/>
              <w:rPr>
                <w:rFonts w:ascii="Arial" w:hAnsi="Arial" w:cs="Arial"/>
                <w:b/>
                <w:color w:val="003366"/>
                <w:lang w:val="ru-RU"/>
              </w:rPr>
            </w:pPr>
            <w:r w:rsidRPr="00014F52">
              <w:rPr>
                <w:rFonts w:ascii="Arial" w:hAnsi="Arial" w:cs="Arial"/>
                <w:b/>
                <w:color w:val="003366"/>
                <w:lang w:val="ru-RU"/>
              </w:rPr>
              <w:t>Степен приоритета</w:t>
            </w:r>
          </w:p>
          <w:p w:rsidR="00C1333D" w:rsidRPr="00014F52" w:rsidRDefault="00C1333D" w:rsidP="00AD1273">
            <w:pPr>
              <w:spacing w:after="0" w:line="240" w:lineRule="auto"/>
              <w:rPr>
                <w:rFonts w:ascii="Arial" w:hAnsi="Arial" w:cs="Arial"/>
                <w:b/>
                <w:color w:val="003366"/>
                <w:lang w:val="ru-RU"/>
              </w:rPr>
            </w:pPr>
            <w:r w:rsidRPr="00014F52">
              <w:rPr>
                <w:rFonts w:ascii="Arial" w:hAnsi="Arial" w:cs="Arial"/>
                <w:i/>
                <w:color w:val="003366"/>
                <w:lang w:val="ru-RU"/>
              </w:rPr>
              <w:t>(висок/средњ</w:t>
            </w:r>
            <w:r>
              <w:rPr>
                <w:rFonts w:ascii="Arial" w:hAnsi="Arial" w:cs="Arial"/>
                <w:i/>
                <w:color w:val="003366"/>
                <w:lang w:val="ru-RU"/>
              </w:rPr>
              <w:t>и</w:t>
            </w:r>
            <w:r w:rsidRPr="00014F52">
              <w:rPr>
                <w:rFonts w:ascii="Arial" w:hAnsi="Arial" w:cs="Arial"/>
                <w:i/>
                <w:color w:val="003366"/>
                <w:lang w:val="ru-RU"/>
              </w:rPr>
              <w:t>/ниски)</w:t>
            </w:r>
          </w:p>
        </w:tc>
      </w:tr>
      <w:tr w:rsidR="00C1333D" w:rsidRPr="0003318E" w:rsidTr="00AD1273">
        <w:trPr>
          <w:cantSplit/>
          <w:trHeight w:val="456"/>
        </w:trPr>
        <w:tc>
          <w:tcPr>
            <w:tcW w:w="14760" w:type="dxa"/>
            <w:gridSpan w:val="7"/>
            <w:shd w:val="clear" w:color="auto" w:fill="C0C0C0"/>
          </w:tcPr>
          <w:p w:rsidR="00C1333D" w:rsidRPr="00515A6D" w:rsidRDefault="00D74105" w:rsidP="00AD1273">
            <w:pPr>
              <w:spacing w:after="0" w:line="240" w:lineRule="auto"/>
              <w:rPr>
                <w:rFonts w:ascii="Arial" w:hAnsi="Arial" w:cs="Arial"/>
                <w:b/>
                <w:lang w:val="sr-Cyrl-CS"/>
              </w:rPr>
            </w:pPr>
            <w:r>
              <w:rPr>
                <w:rFonts w:ascii="Arial" w:hAnsi="Arial" w:cs="Arial"/>
                <w:b/>
                <w:lang w:val="ru-RU"/>
              </w:rPr>
              <w:t>2.1. Стратешки циљ</w:t>
            </w:r>
            <w:r w:rsidR="00C1333D" w:rsidRPr="00515A6D">
              <w:rPr>
                <w:rFonts w:ascii="Arial" w:hAnsi="Arial" w:cs="Arial"/>
                <w:b/>
                <w:lang w:val="ru-RU"/>
              </w:rPr>
              <w:t>:</w:t>
            </w:r>
            <w:r w:rsidR="00C1333D" w:rsidRPr="00515A6D">
              <w:rPr>
                <w:rFonts w:ascii="Arial" w:hAnsi="Arial" w:cs="Arial"/>
                <w:b/>
                <w:lang w:val="sr-Cyrl-CS"/>
              </w:rPr>
              <w:t xml:space="preserve"> </w:t>
            </w:r>
            <w:r w:rsidR="00C1333D">
              <w:rPr>
                <w:rFonts w:ascii="Arial" w:hAnsi="Arial" w:cs="Arial"/>
                <w:lang w:val="sr-Latn-CS"/>
              </w:rPr>
              <w:t>Просторни</w:t>
            </w:r>
            <w:r w:rsidR="00C1333D" w:rsidRPr="00515A6D">
              <w:rPr>
                <w:rFonts w:ascii="Arial" w:hAnsi="Arial" w:cs="Arial"/>
                <w:lang w:val="sr-Latn-CS"/>
              </w:rPr>
              <w:t xml:space="preserve"> </w:t>
            </w:r>
            <w:r w:rsidR="00C1333D">
              <w:rPr>
                <w:rFonts w:ascii="Arial" w:hAnsi="Arial" w:cs="Arial"/>
                <w:lang w:val="sr-Latn-CS"/>
              </w:rPr>
              <w:t>капацитети</w:t>
            </w:r>
            <w:r w:rsidR="00C1333D" w:rsidRPr="00515A6D">
              <w:rPr>
                <w:rFonts w:ascii="Arial" w:hAnsi="Arial" w:cs="Arial"/>
                <w:lang w:val="sr-Latn-CS"/>
              </w:rPr>
              <w:t xml:space="preserve"> </w:t>
            </w:r>
            <w:r w:rsidR="00C1333D">
              <w:rPr>
                <w:rFonts w:ascii="Arial" w:hAnsi="Arial" w:cs="Arial"/>
                <w:lang w:val="sr-Latn-CS"/>
              </w:rPr>
              <w:t>и</w:t>
            </w:r>
            <w:r w:rsidR="00C1333D" w:rsidRPr="00515A6D">
              <w:rPr>
                <w:rFonts w:ascii="Arial" w:hAnsi="Arial" w:cs="Arial"/>
                <w:lang w:val="sr-Latn-CS"/>
              </w:rPr>
              <w:t xml:space="preserve"> </w:t>
            </w:r>
            <w:r w:rsidR="00C1333D">
              <w:rPr>
                <w:rFonts w:ascii="Arial" w:hAnsi="Arial" w:cs="Arial"/>
                <w:lang w:val="sr-Latn-CS"/>
              </w:rPr>
              <w:t>услови</w:t>
            </w:r>
            <w:r w:rsidR="00C1333D" w:rsidRPr="00515A6D">
              <w:rPr>
                <w:rFonts w:ascii="Arial" w:hAnsi="Arial" w:cs="Arial"/>
                <w:lang w:val="sr-Latn-CS"/>
              </w:rPr>
              <w:t xml:space="preserve"> </w:t>
            </w:r>
            <w:r w:rsidR="00C1333D">
              <w:rPr>
                <w:rFonts w:ascii="Arial" w:hAnsi="Arial" w:cs="Arial"/>
                <w:lang w:val="sr-Latn-CS"/>
              </w:rPr>
              <w:t>за</w:t>
            </w:r>
            <w:r w:rsidR="00C1333D" w:rsidRPr="00515A6D">
              <w:rPr>
                <w:rFonts w:ascii="Arial" w:hAnsi="Arial" w:cs="Arial"/>
                <w:lang w:val="sr-Latn-CS"/>
              </w:rPr>
              <w:t xml:space="preserve"> </w:t>
            </w:r>
            <w:r w:rsidR="00C1333D">
              <w:rPr>
                <w:rFonts w:ascii="Arial" w:hAnsi="Arial" w:cs="Arial"/>
                <w:lang w:val="sr-Latn-CS"/>
              </w:rPr>
              <w:t>рад</w:t>
            </w:r>
            <w:r w:rsidR="00C1333D" w:rsidRPr="00515A6D">
              <w:rPr>
                <w:rFonts w:ascii="Arial" w:hAnsi="Arial" w:cs="Arial"/>
                <w:lang w:val="sr-Latn-CS"/>
              </w:rPr>
              <w:t xml:space="preserve"> </w:t>
            </w:r>
            <w:r w:rsidR="00C1333D">
              <w:rPr>
                <w:rFonts w:ascii="Arial" w:hAnsi="Arial" w:cs="Arial"/>
                <w:lang w:val="sr-Latn-CS"/>
              </w:rPr>
              <w:t>значајно</w:t>
            </w:r>
            <w:r w:rsidR="00C1333D" w:rsidRPr="00515A6D">
              <w:rPr>
                <w:rFonts w:ascii="Arial" w:hAnsi="Arial" w:cs="Arial"/>
                <w:lang w:val="sr-Latn-CS"/>
              </w:rPr>
              <w:t xml:space="preserve"> </w:t>
            </w:r>
            <w:r w:rsidR="00C1333D">
              <w:rPr>
                <w:rFonts w:ascii="Arial" w:hAnsi="Arial" w:cs="Arial"/>
                <w:lang w:val="sr-Latn-CS"/>
              </w:rPr>
              <w:t>унапређени</w:t>
            </w:r>
          </w:p>
        </w:tc>
      </w:tr>
      <w:tr w:rsidR="00C1333D" w:rsidRPr="0003318E" w:rsidTr="00AD1273">
        <w:trPr>
          <w:cantSplit/>
          <w:trHeight w:val="369"/>
        </w:trPr>
        <w:tc>
          <w:tcPr>
            <w:tcW w:w="14760" w:type="dxa"/>
            <w:gridSpan w:val="7"/>
            <w:shd w:val="clear" w:color="auto" w:fill="C0C0C0"/>
          </w:tcPr>
          <w:p w:rsidR="00C1333D" w:rsidRPr="00515A6D" w:rsidRDefault="00C1333D" w:rsidP="00AD1273">
            <w:pPr>
              <w:spacing w:after="0" w:line="240" w:lineRule="auto"/>
              <w:rPr>
                <w:rFonts w:ascii="Arial" w:hAnsi="Arial" w:cs="Arial"/>
                <w:b/>
                <w:lang w:val="ru-RU"/>
              </w:rPr>
            </w:pPr>
            <w:r w:rsidRPr="00515A6D">
              <w:rPr>
                <w:rFonts w:ascii="Arial" w:hAnsi="Arial" w:cs="Arial"/>
                <w:b/>
                <w:lang w:val="ru-RU"/>
              </w:rPr>
              <w:t xml:space="preserve">2.1.1. Програм: </w:t>
            </w:r>
            <w:r>
              <w:rPr>
                <w:rFonts w:ascii="Arial" w:hAnsi="Arial" w:cs="Arial"/>
                <w:lang w:val="sr-Latn-CS"/>
              </w:rPr>
              <w:t>Унапређивање</w:t>
            </w:r>
            <w:r w:rsidRPr="00515A6D">
              <w:rPr>
                <w:rFonts w:ascii="Arial" w:hAnsi="Arial" w:cs="Arial"/>
                <w:lang w:val="sr-Latn-CS"/>
              </w:rPr>
              <w:t xml:space="preserve"> </w:t>
            </w:r>
            <w:r>
              <w:rPr>
                <w:rFonts w:ascii="Arial" w:hAnsi="Arial" w:cs="Arial"/>
                <w:lang w:val="sr-Latn-CS"/>
              </w:rPr>
              <w:t>просторних</w:t>
            </w:r>
            <w:r w:rsidRPr="00515A6D">
              <w:rPr>
                <w:rFonts w:ascii="Arial" w:hAnsi="Arial" w:cs="Arial"/>
                <w:lang w:val="sr-Latn-CS"/>
              </w:rPr>
              <w:t xml:space="preserve"> </w:t>
            </w:r>
            <w:r>
              <w:rPr>
                <w:rFonts w:ascii="Arial" w:hAnsi="Arial" w:cs="Arial"/>
                <w:lang w:val="sr-Latn-CS"/>
              </w:rPr>
              <w:t>капацитета</w:t>
            </w:r>
            <w:r w:rsidRPr="00515A6D">
              <w:rPr>
                <w:rFonts w:ascii="Arial" w:hAnsi="Arial" w:cs="Arial"/>
                <w:lang w:val="sr-Latn-CS"/>
              </w:rPr>
              <w:t xml:space="preserve"> </w:t>
            </w:r>
            <w:r>
              <w:rPr>
                <w:rFonts w:ascii="Arial" w:hAnsi="Arial" w:cs="Arial"/>
                <w:lang w:val="sr-Latn-CS"/>
              </w:rPr>
              <w:t>и</w:t>
            </w:r>
            <w:r w:rsidRPr="00515A6D">
              <w:rPr>
                <w:rFonts w:ascii="Arial" w:hAnsi="Arial" w:cs="Arial"/>
                <w:lang w:val="sr-Latn-CS"/>
              </w:rPr>
              <w:t xml:space="preserve"> </w:t>
            </w:r>
            <w:r>
              <w:rPr>
                <w:rFonts w:ascii="Arial" w:hAnsi="Arial" w:cs="Arial"/>
                <w:lang w:val="sr-Latn-CS"/>
              </w:rPr>
              <w:t>опреме</w:t>
            </w:r>
            <w:r w:rsidRPr="00515A6D">
              <w:rPr>
                <w:rFonts w:ascii="Arial" w:hAnsi="Arial" w:cs="Arial"/>
                <w:lang w:val="sr-Latn-CS"/>
              </w:rPr>
              <w:t xml:space="preserve"> </w:t>
            </w:r>
            <w:r>
              <w:rPr>
                <w:rFonts w:ascii="Arial" w:hAnsi="Arial" w:cs="Arial"/>
                <w:lang w:val="sr-Latn-CS"/>
              </w:rPr>
              <w:t>у</w:t>
            </w:r>
            <w:r w:rsidRPr="00515A6D">
              <w:rPr>
                <w:rFonts w:ascii="Arial" w:hAnsi="Arial" w:cs="Arial"/>
                <w:lang w:val="sr-Latn-CS"/>
              </w:rPr>
              <w:t xml:space="preserve"> </w:t>
            </w:r>
            <w:r>
              <w:rPr>
                <w:rFonts w:ascii="Arial" w:hAnsi="Arial" w:cs="Arial"/>
                <w:lang w:val="sr-Latn-CS"/>
              </w:rPr>
              <w:t>образовно</w:t>
            </w:r>
            <w:r w:rsidR="00D74105">
              <w:rPr>
                <w:rFonts w:ascii="Arial" w:hAnsi="Arial" w:cs="Arial"/>
                <w:lang w:val="sr-Cyrl-RS"/>
              </w:rPr>
              <w:t xml:space="preserve"> </w:t>
            </w:r>
            <w:r w:rsidRPr="00515A6D">
              <w:rPr>
                <w:rFonts w:ascii="Arial" w:hAnsi="Arial" w:cs="Arial"/>
                <w:lang w:val="sr-Latn-CS"/>
              </w:rPr>
              <w:t>-</w:t>
            </w:r>
            <w:r w:rsidR="00D74105">
              <w:rPr>
                <w:rFonts w:ascii="Arial" w:hAnsi="Arial" w:cs="Arial"/>
                <w:lang w:val="sr-Cyrl-RS"/>
              </w:rPr>
              <w:t xml:space="preserve"> </w:t>
            </w:r>
            <w:r>
              <w:rPr>
                <w:rFonts w:ascii="Arial" w:hAnsi="Arial" w:cs="Arial"/>
                <w:lang w:val="sr-Latn-CS"/>
              </w:rPr>
              <w:t>васпитним</w:t>
            </w:r>
            <w:r w:rsidRPr="00515A6D">
              <w:rPr>
                <w:rFonts w:ascii="Arial" w:hAnsi="Arial" w:cs="Arial"/>
                <w:lang w:val="sr-Latn-CS"/>
              </w:rPr>
              <w:t xml:space="preserve"> </w:t>
            </w:r>
            <w:r>
              <w:rPr>
                <w:rFonts w:ascii="Arial" w:hAnsi="Arial" w:cs="Arial"/>
                <w:lang w:val="sr-Latn-CS"/>
              </w:rPr>
              <w:t>установама</w:t>
            </w:r>
          </w:p>
        </w:tc>
      </w:tr>
      <w:tr w:rsidR="00C1333D" w:rsidRPr="00014F52" w:rsidTr="00AD1273">
        <w:trPr>
          <w:cantSplit/>
          <w:trHeight w:val="744"/>
        </w:trPr>
        <w:tc>
          <w:tcPr>
            <w:tcW w:w="1429" w:type="dxa"/>
          </w:tcPr>
          <w:p w:rsidR="00C1333D" w:rsidRPr="00014F52" w:rsidRDefault="00C1333D" w:rsidP="00AD1273">
            <w:pPr>
              <w:spacing w:after="0" w:line="240" w:lineRule="auto"/>
              <w:jc w:val="center"/>
              <w:rPr>
                <w:rFonts w:ascii="Arial" w:hAnsi="Arial" w:cs="Arial"/>
                <w:b/>
              </w:rPr>
            </w:pPr>
            <w:r w:rsidRPr="00014F52">
              <w:rPr>
                <w:rFonts w:ascii="Arial" w:hAnsi="Arial" w:cs="Arial"/>
                <w:b/>
              </w:rPr>
              <w:t>Број</w:t>
            </w:r>
          </w:p>
        </w:tc>
        <w:tc>
          <w:tcPr>
            <w:tcW w:w="3851" w:type="dxa"/>
          </w:tcPr>
          <w:p w:rsidR="00C1333D" w:rsidRPr="00014F52" w:rsidRDefault="00C1333D" w:rsidP="00AD1273">
            <w:pPr>
              <w:spacing w:after="0" w:line="240" w:lineRule="auto"/>
              <w:jc w:val="center"/>
              <w:rPr>
                <w:rFonts w:ascii="Arial" w:hAnsi="Arial" w:cs="Arial"/>
                <w:b/>
              </w:rPr>
            </w:pPr>
            <w:r w:rsidRPr="00014F52">
              <w:rPr>
                <w:rFonts w:ascii="Arial" w:hAnsi="Arial" w:cs="Arial"/>
                <w:b/>
              </w:rPr>
              <w:t>Пројекат</w:t>
            </w:r>
          </w:p>
        </w:tc>
        <w:tc>
          <w:tcPr>
            <w:tcW w:w="2370" w:type="dxa"/>
          </w:tcPr>
          <w:p w:rsidR="00C1333D" w:rsidRPr="00014F52" w:rsidRDefault="00C1333D" w:rsidP="00AD1273">
            <w:pPr>
              <w:spacing w:after="0" w:line="240" w:lineRule="auto"/>
              <w:jc w:val="center"/>
              <w:rPr>
                <w:rFonts w:ascii="Arial" w:hAnsi="Arial" w:cs="Arial"/>
                <w:b/>
              </w:rPr>
            </w:pPr>
            <w:r w:rsidRPr="00014F52">
              <w:rPr>
                <w:rFonts w:ascii="Arial" w:hAnsi="Arial" w:cs="Arial"/>
                <w:b/>
              </w:rPr>
              <w:t>ПАРТНЕРИ</w:t>
            </w:r>
          </w:p>
        </w:tc>
        <w:tc>
          <w:tcPr>
            <w:tcW w:w="2370" w:type="dxa"/>
            <w:gridSpan w:val="2"/>
          </w:tcPr>
          <w:p w:rsidR="00C1333D" w:rsidRPr="00014F52" w:rsidRDefault="00C1333D" w:rsidP="00AD1273">
            <w:pPr>
              <w:spacing w:after="0" w:line="240" w:lineRule="auto"/>
              <w:jc w:val="center"/>
              <w:rPr>
                <w:rFonts w:ascii="Arial" w:hAnsi="Arial" w:cs="Arial"/>
                <w:b/>
              </w:rPr>
            </w:pPr>
            <w:r w:rsidRPr="00014F52">
              <w:rPr>
                <w:rFonts w:ascii="Arial" w:hAnsi="Arial" w:cs="Arial"/>
                <w:b/>
              </w:rPr>
              <w:t>Време</w:t>
            </w:r>
          </w:p>
        </w:tc>
        <w:tc>
          <w:tcPr>
            <w:tcW w:w="2370" w:type="dxa"/>
          </w:tcPr>
          <w:p w:rsidR="00C1333D" w:rsidRDefault="00EE4E07" w:rsidP="00AD1273">
            <w:pPr>
              <w:spacing w:after="0" w:line="240" w:lineRule="auto"/>
              <w:jc w:val="center"/>
              <w:rPr>
                <w:rFonts w:ascii="Arial" w:hAnsi="Arial" w:cs="Arial"/>
                <w:b/>
                <w:lang w:val="sr-Cyrl-CS"/>
              </w:rPr>
            </w:pPr>
            <w:r>
              <w:rPr>
                <w:rFonts w:ascii="Arial" w:hAnsi="Arial" w:cs="Arial"/>
                <w:b/>
                <w:lang w:val="ru-RU"/>
              </w:rPr>
              <w:t>И</w:t>
            </w:r>
            <w:r w:rsidR="00C1333D" w:rsidRPr="00EF6598">
              <w:rPr>
                <w:rFonts w:ascii="Arial" w:hAnsi="Arial" w:cs="Arial"/>
                <w:b/>
                <w:lang w:val="ru-RU"/>
              </w:rPr>
              <w:t>звор финансирања</w:t>
            </w:r>
          </w:p>
          <w:p w:rsidR="00C1333D" w:rsidRPr="001726FF" w:rsidRDefault="00C1333D" w:rsidP="00AD1273">
            <w:pPr>
              <w:spacing w:after="0" w:line="240" w:lineRule="auto"/>
              <w:jc w:val="center"/>
              <w:rPr>
                <w:rFonts w:ascii="Arial" w:hAnsi="Arial" w:cs="Arial"/>
                <w:b/>
                <w:lang w:val="sr-Cyrl-CS"/>
              </w:rPr>
            </w:pPr>
          </w:p>
        </w:tc>
        <w:tc>
          <w:tcPr>
            <w:tcW w:w="2370" w:type="dxa"/>
          </w:tcPr>
          <w:p w:rsidR="00C1333D" w:rsidRPr="00014F52" w:rsidRDefault="00C1333D" w:rsidP="00AD1273">
            <w:pPr>
              <w:spacing w:after="0" w:line="240" w:lineRule="auto"/>
              <w:jc w:val="center"/>
              <w:rPr>
                <w:rFonts w:ascii="Arial" w:hAnsi="Arial" w:cs="Arial"/>
              </w:rPr>
            </w:pPr>
            <w:r w:rsidRPr="00014F52">
              <w:rPr>
                <w:rFonts w:ascii="Arial" w:hAnsi="Arial" w:cs="Arial"/>
                <w:b/>
              </w:rPr>
              <w:t>ИНДИКАТОРИ</w:t>
            </w:r>
          </w:p>
        </w:tc>
      </w:tr>
      <w:tr w:rsidR="00C1333D" w:rsidRPr="0003318E" w:rsidTr="00AD1273">
        <w:trPr>
          <w:cantSplit/>
          <w:trHeight w:val="510"/>
        </w:trPr>
        <w:tc>
          <w:tcPr>
            <w:tcW w:w="1429" w:type="dxa"/>
          </w:tcPr>
          <w:p w:rsidR="00C1333D" w:rsidRPr="00014F52" w:rsidRDefault="00C1333D" w:rsidP="00AD1273">
            <w:pPr>
              <w:spacing w:after="0" w:line="240" w:lineRule="auto"/>
              <w:rPr>
                <w:rFonts w:ascii="Arial" w:hAnsi="Arial" w:cs="Arial"/>
                <w:b/>
              </w:rPr>
            </w:pPr>
            <w:r w:rsidRPr="00014F52">
              <w:rPr>
                <w:rFonts w:ascii="Arial" w:hAnsi="Arial" w:cs="Arial"/>
                <w:b/>
              </w:rPr>
              <w:t>2.1.1.1.</w:t>
            </w:r>
          </w:p>
        </w:tc>
        <w:tc>
          <w:tcPr>
            <w:tcW w:w="3851" w:type="dxa"/>
          </w:tcPr>
          <w:p w:rsidR="00C1333D" w:rsidRPr="00EC4C8E" w:rsidRDefault="00C1333D" w:rsidP="00EC4C8E">
            <w:pPr>
              <w:spacing w:after="0" w:line="240" w:lineRule="auto"/>
              <w:rPr>
                <w:rFonts w:ascii="Arial" w:hAnsi="Arial" w:cs="Arial"/>
                <w:lang w:val="ru-RU"/>
              </w:rPr>
            </w:pPr>
            <w:r w:rsidRPr="00EC4C8E">
              <w:rPr>
                <w:rFonts w:ascii="Arial" w:hAnsi="Arial" w:cs="Arial"/>
                <w:lang w:val="ru-RU"/>
              </w:rPr>
              <w:t>Куповина минибуса</w:t>
            </w:r>
            <w:r w:rsidR="00E5058D" w:rsidRPr="00EC4C8E">
              <w:rPr>
                <w:rFonts w:ascii="Arial" w:hAnsi="Arial" w:cs="Arial"/>
                <w:lang w:val="ru-RU"/>
              </w:rPr>
              <w:t xml:space="preserve"> за свеобухватни превоз деце и ученика</w:t>
            </w:r>
            <w:r w:rsidR="00EC4C8E" w:rsidRPr="00EC4C8E">
              <w:rPr>
                <w:rFonts w:ascii="Arial" w:hAnsi="Arial" w:cs="Arial"/>
                <w:lang w:val="ru-RU"/>
              </w:rPr>
              <w:t xml:space="preserve"> </w:t>
            </w:r>
            <w:r w:rsidR="002E469B">
              <w:rPr>
                <w:rFonts w:ascii="Arial" w:hAnsi="Arial" w:cs="Arial"/>
                <w:lang w:val="ru-RU"/>
              </w:rPr>
              <w:t xml:space="preserve">за </w:t>
            </w:r>
            <w:r w:rsidR="00EC4C8E" w:rsidRPr="00EC4C8E">
              <w:rPr>
                <w:rFonts w:ascii="Arial" w:hAnsi="Arial" w:cs="Arial"/>
                <w:lang w:val="ru-RU"/>
              </w:rPr>
              <w:t>Предшколску установу</w:t>
            </w:r>
            <w:r w:rsidRPr="00EC4C8E">
              <w:rPr>
                <w:rFonts w:ascii="Arial" w:hAnsi="Arial" w:cs="Arial"/>
                <w:lang w:val="ru-RU"/>
              </w:rPr>
              <w:br/>
            </w:r>
          </w:p>
        </w:tc>
        <w:tc>
          <w:tcPr>
            <w:tcW w:w="2370" w:type="dxa"/>
          </w:tcPr>
          <w:p w:rsidR="00E5058D" w:rsidRPr="00EC4C8E" w:rsidRDefault="00C1333D" w:rsidP="00AD1273">
            <w:pPr>
              <w:spacing w:after="0" w:line="240" w:lineRule="auto"/>
              <w:rPr>
                <w:rFonts w:ascii="Arial" w:hAnsi="Arial" w:cs="Arial"/>
              </w:rPr>
            </w:pPr>
            <w:r w:rsidRPr="00EC4C8E">
              <w:rPr>
                <w:rFonts w:ascii="Arial" w:hAnsi="Arial" w:cs="Arial"/>
                <w:lang w:val="sr-Cyrl-CS"/>
              </w:rPr>
              <w:t>Д</w:t>
            </w:r>
            <w:r w:rsidRPr="00EC4C8E">
              <w:rPr>
                <w:rFonts w:ascii="Arial" w:hAnsi="Arial" w:cs="Arial"/>
              </w:rPr>
              <w:t>онатори</w:t>
            </w:r>
          </w:p>
          <w:p w:rsidR="00C1333D" w:rsidRPr="00EC4C8E" w:rsidRDefault="00E5058D" w:rsidP="00AD1273">
            <w:pPr>
              <w:spacing w:after="0" w:line="240" w:lineRule="auto"/>
              <w:rPr>
                <w:rFonts w:ascii="Arial" w:hAnsi="Arial" w:cs="Arial"/>
              </w:rPr>
            </w:pPr>
            <w:r w:rsidRPr="00EC4C8E">
              <w:rPr>
                <w:rFonts w:ascii="Arial" w:hAnsi="Arial" w:cs="Arial"/>
                <w:lang w:val="sr-Cyrl-RS"/>
              </w:rPr>
              <w:t>Локална самоуправа</w:t>
            </w:r>
            <w:r w:rsidR="00C1333D" w:rsidRPr="00EC4C8E">
              <w:rPr>
                <w:rFonts w:ascii="Arial" w:hAnsi="Arial" w:cs="Arial"/>
              </w:rPr>
              <w:br/>
            </w:r>
          </w:p>
        </w:tc>
        <w:tc>
          <w:tcPr>
            <w:tcW w:w="2370" w:type="dxa"/>
            <w:gridSpan w:val="2"/>
          </w:tcPr>
          <w:p w:rsidR="00C1333D" w:rsidRPr="00EC4C8E" w:rsidRDefault="00C1333D" w:rsidP="00AD1273">
            <w:pPr>
              <w:spacing w:after="0" w:line="240" w:lineRule="auto"/>
              <w:jc w:val="center"/>
              <w:rPr>
                <w:rFonts w:ascii="Arial" w:hAnsi="Arial" w:cs="Arial"/>
              </w:rPr>
            </w:pPr>
            <w:r w:rsidRPr="00EC4C8E">
              <w:rPr>
                <w:rFonts w:ascii="Arial" w:hAnsi="Arial" w:cs="Arial"/>
              </w:rPr>
              <w:br/>
            </w:r>
            <w:r w:rsidR="00EC4C8E" w:rsidRPr="00EC4C8E">
              <w:rPr>
                <w:rFonts w:ascii="Arial" w:hAnsi="Arial" w:cs="Arial"/>
                <w:lang w:val="sr-Cyrl-CS"/>
              </w:rPr>
              <w:t>2016. – 2020.</w:t>
            </w:r>
          </w:p>
        </w:tc>
        <w:tc>
          <w:tcPr>
            <w:tcW w:w="2370" w:type="dxa"/>
          </w:tcPr>
          <w:p w:rsidR="002E469B" w:rsidRPr="002E469B" w:rsidRDefault="002E469B"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2E469B">
              <w:rPr>
                <w:rFonts w:ascii="Arial" w:hAnsi="Arial" w:cs="Arial"/>
                <w:lang w:val="sr-Cyrl-CS"/>
              </w:rPr>
              <w:t>Општина Кнић</w:t>
            </w:r>
          </w:p>
          <w:p w:rsidR="002E469B" w:rsidRPr="002E469B" w:rsidRDefault="002E469B"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2E469B">
              <w:rPr>
                <w:rFonts w:ascii="Arial" w:hAnsi="Arial" w:cs="Arial"/>
                <w:lang w:val="sr-Cyrl-CS"/>
              </w:rPr>
              <w:t>Донатори</w:t>
            </w:r>
            <w:r w:rsidR="00C1333D" w:rsidRPr="002E469B">
              <w:rPr>
                <w:rFonts w:ascii="Arial" w:hAnsi="Arial" w:cs="Arial"/>
                <w:lang w:val="sr-Cyrl-CS"/>
              </w:rPr>
              <w:br/>
            </w:r>
          </w:p>
          <w:p w:rsidR="002E469B" w:rsidRPr="002E469B" w:rsidRDefault="002E469B" w:rsidP="00170917">
            <w:pPr>
              <w:tabs>
                <w:tab w:val="left" w:pos="5580"/>
                <w:tab w:val="left" w:pos="6840"/>
                <w:tab w:val="left" w:pos="8460"/>
                <w:tab w:val="left" w:pos="10080"/>
              </w:tabs>
              <w:suppressAutoHyphens w:val="0"/>
              <w:spacing w:after="0" w:line="240" w:lineRule="auto"/>
              <w:ind w:left="132"/>
              <w:rPr>
                <w:rFonts w:ascii="Arial" w:hAnsi="Arial" w:cs="Arial"/>
                <w:lang w:val="sr-Cyrl-CS"/>
              </w:rPr>
            </w:pPr>
          </w:p>
        </w:tc>
        <w:tc>
          <w:tcPr>
            <w:tcW w:w="2370" w:type="dxa"/>
          </w:tcPr>
          <w:p w:rsidR="00C1333D" w:rsidRPr="00EC4C8E"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EC4C8E">
              <w:rPr>
                <w:rFonts w:ascii="Arial" w:hAnsi="Arial" w:cs="Arial"/>
                <w:lang w:val="ru-RU"/>
              </w:rPr>
              <w:t>Већи обухват деце у предшколске установе</w:t>
            </w:r>
          </w:p>
        </w:tc>
      </w:tr>
      <w:tr w:rsidR="00C1333D" w:rsidRPr="00014F52" w:rsidTr="00AD1273">
        <w:trPr>
          <w:cantSplit/>
          <w:trHeight w:val="510"/>
        </w:trPr>
        <w:tc>
          <w:tcPr>
            <w:tcW w:w="1429" w:type="dxa"/>
          </w:tcPr>
          <w:p w:rsidR="00C1333D" w:rsidRDefault="00C1333D" w:rsidP="00AD1273">
            <w:r w:rsidRPr="00360872">
              <w:rPr>
                <w:rFonts w:ascii="Arial" w:hAnsi="Arial" w:cs="Arial"/>
                <w:b/>
                <w:lang w:val="ru-RU"/>
              </w:rPr>
              <w:t>2.1.1.</w:t>
            </w:r>
            <w:r>
              <w:rPr>
                <w:rFonts w:ascii="Arial" w:hAnsi="Arial" w:cs="Arial"/>
                <w:b/>
                <w:lang w:val="ru-RU"/>
              </w:rPr>
              <w:t>2.</w:t>
            </w:r>
            <w:r w:rsidRPr="00360872">
              <w:rPr>
                <w:rFonts w:ascii="Arial" w:hAnsi="Arial" w:cs="Arial"/>
                <w:b/>
                <w:lang w:val="ru-RU"/>
              </w:rPr>
              <w:t xml:space="preserve"> </w:t>
            </w:r>
          </w:p>
        </w:tc>
        <w:tc>
          <w:tcPr>
            <w:tcW w:w="3851" w:type="dxa"/>
          </w:tcPr>
          <w:p w:rsidR="00C1333D" w:rsidRPr="00EC4C8E" w:rsidRDefault="00EE4E07" w:rsidP="00AD1273">
            <w:pPr>
              <w:spacing w:after="0" w:line="240" w:lineRule="auto"/>
              <w:rPr>
                <w:rFonts w:ascii="Arial" w:hAnsi="Arial" w:cs="Arial"/>
                <w:lang w:val="sr-Cyrl-BA"/>
              </w:rPr>
            </w:pPr>
            <w:r>
              <w:rPr>
                <w:rFonts w:ascii="Arial" w:hAnsi="Arial" w:cs="Arial"/>
                <w:lang w:val="ru-RU"/>
              </w:rPr>
              <w:t>Санација зграде Предшколске у</w:t>
            </w:r>
            <w:r w:rsidR="00EC4C8E">
              <w:rPr>
                <w:rFonts w:ascii="Arial" w:hAnsi="Arial" w:cs="Arial"/>
                <w:lang w:val="ru-RU"/>
              </w:rPr>
              <w:t>станове у складу са пројектом</w:t>
            </w:r>
            <w:r w:rsidR="00EC4C8E">
              <w:rPr>
                <w:rFonts w:ascii="Arial" w:hAnsi="Arial" w:cs="Arial"/>
                <w:lang w:val="sr-Cyrl-BA"/>
              </w:rPr>
              <w:t xml:space="preserve"> </w:t>
            </w:r>
            <w:r w:rsidR="00E5058D" w:rsidRPr="00EC4C8E">
              <w:rPr>
                <w:rFonts w:ascii="Arial" w:hAnsi="Arial" w:cs="Arial"/>
                <w:lang w:val="sr-Cyrl-BA"/>
              </w:rPr>
              <w:t>енергетске ефикасности</w:t>
            </w:r>
            <w:r w:rsidR="00C1333D" w:rsidRPr="00EC4C8E">
              <w:rPr>
                <w:rFonts w:ascii="Arial" w:hAnsi="Arial" w:cs="Arial"/>
                <w:lang w:val="ru-RU"/>
              </w:rPr>
              <w:br/>
            </w:r>
          </w:p>
        </w:tc>
        <w:tc>
          <w:tcPr>
            <w:tcW w:w="2370" w:type="dxa"/>
          </w:tcPr>
          <w:p w:rsidR="00C1333D" w:rsidRPr="00EC4C8E" w:rsidRDefault="00C1333D" w:rsidP="00E94733">
            <w:pPr>
              <w:spacing w:after="0" w:line="240" w:lineRule="auto"/>
              <w:rPr>
                <w:rFonts w:ascii="Arial" w:hAnsi="Arial" w:cs="Arial"/>
                <w:lang w:val="ru-RU"/>
              </w:rPr>
            </w:pPr>
            <w:r w:rsidRPr="00EC4C8E">
              <w:rPr>
                <w:rFonts w:ascii="Arial" w:hAnsi="Arial" w:cs="Arial"/>
                <w:lang w:val="ru-RU"/>
              </w:rPr>
              <w:t>Министа</w:t>
            </w:r>
            <w:r w:rsidR="00EE4E07">
              <w:rPr>
                <w:rFonts w:ascii="Arial" w:hAnsi="Arial" w:cs="Arial"/>
                <w:lang w:val="ru-RU"/>
              </w:rPr>
              <w:t xml:space="preserve">рство за </w:t>
            </w:r>
            <w:r w:rsidR="00E94733">
              <w:rPr>
                <w:rFonts w:ascii="Arial" w:hAnsi="Arial" w:cs="Arial"/>
                <w:lang w:val="ru-RU"/>
              </w:rPr>
              <w:t>рударство и енергетику</w:t>
            </w:r>
            <w:r w:rsidR="00E5058D" w:rsidRPr="0003318E">
              <w:rPr>
                <w:rFonts w:ascii="Arial" w:hAnsi="Arial" w:cs="Arial"/>
                <w:lang w:val="ru-RU"/>
              </w:rPr>
              <w:br/>
            </w:r>
            <w:r w:rsidR="002E469B">
              <w:rPr>
                <w:rFonts w:ascii="Arial" w:hAnsi="Arial" w:cs="Arial"/>
                <w:lang w:val="ru-RU"/>
              </w:rPr>
              <w:t>Д</w:t>
            </w:r>
            <w:r w:rsidR="00E5058D" w:rsidRPr="00EC4C8E">
              <w:rPr>
                <w:rFonts w:ascii="Arial" w:hAnsi="Arial" w:cs="Arial"/>
                <w:lang w:val="ru-RU"/>
              </w:rPr>
              <w:t>он</w:t>
            </w:r>
            <w:r w:rsidR="002E469B">
              <w:rPr>
                <w:rFonts w:ascii="Arial" w:hAnsi="Arial" w:cs="Arial"/>
                <w:lang w:val="ru-RU"/>
              </w:rPr>
              <w:t>атор</w:t>
            </w:r>
          </w:p>
        </w:tc>
        <w:tc>
          <w:tcPr>
            <w:tcW w:w="2370" w:type="dxa"/>
            <w:gridSpan w:val="2"/>
          </w:tcPr>
          <w:p w:rsidR="00C1333D" w:rsidRPr="00EC4C8E" w:rsidRDefault="00C1333D" w:rsidP="00AD1273">
            <w:pPr>
              <w:spacing w:after="0" w:line="240" w:lineRule="auto"/>
              <w:jc w:val="center"/>
              <w:rPr>
                <w:rFonts w:ascii="Arial" w:hAnsi="Arial" w:cs="Arial"/>
              </w:rPr>
            </w:pPr>
            <w:r w:rsidRPr="0003318E">
              <w:rPr>
                <w:rFonts w:ascii="Arial" w:hAnsi="Arial" w:cs="Arial"/>
                <w:lang w:val="ru-RU"/>
              </w:rPr>
              <w:br/>
            </w:r>
            <w:r w:rsidR="00EC4C8E" w:rsidRPr="00EC4C8E">
              <w:rPr>
                <w:rFonts w:ascii="Arial" w:hAnsi="Arial" w:cs="Arial"/>
                <w:lang w:val="sr-Cyrl-CS"/>
              </w:rPr>
              <w:t>2016. – 2020.</w:t>
            </w:r>
          </w:p>
        </w:tc>
        <w:tc>
          <w:tcPr>
            <w:tcW w:w="2370" w:type="dxa"/>
          </w:tcPr>
          <w:p w:rsidR="002E469B" w:rsidRPr="002E469B" w:rsidRDefault="002E469B"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2E469B">
              <w:rPr>
                <w:rFonts w:ascii="Arial" w:hAnsi="Arial" w:cs="Arial"/>
                <w:lang w:val="sr-Cyrl-CS"/>
              </w:rPr>
              <w:t>Канцеларија за управљање јавним улагањима</w:t>
            </w:r>
          </w:p>
          <w:p w:rsidR="00C1333D" w:rsidRPr="002E469B" w:rsidRDefault="002E469B"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2E469B">
              <w:rPr>
                <w:rFonts w:ascii="Arial" w:hAnsi="Arial" w:cs="Arial"/>
                <w:lang w:val="sr-Cyrl-CS"/>
              </w:rPr>
              <w:t>Општина Кнић</w:t>
            </w:r>
          </w:p>
        </w:tc>
        <w:tc>
          <w:tcPr>
            <w:tcW w:w="2370" w:type="dxa"/>
          </w:tcPr>
          <w:p w:rsidR="00C1333D" w:rsidRPr="00EC4C8E"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rPr>
            </w:pPr>
            <w:r w:rsidRPr="00EC4C8E">
              <w:rPr>
                <w:rFonts w:ascii="Arial" w:hAnsi="Arial" w:cs="Arial"/>
              </w:rPr>
              <w:t>Већа уштеда енергије</w:t>
            </w:r>
            <w:r w:rsidRPr="00EC4C8E">
              <w:rPr>
                <w:rFonts w:ascii="Arial" w:hAnsi="Arial" w:cs="Arial"/>
              </w:rPr>
              <w:br/>
            </w:r>
          </w:p>
        </w:tc>
      </w:tr>
      <w:tr w:rsidR="00C1333D" w:rsidRPr="0003318E" w:rsidTr="00AD1273">
        <w:trPr>
          <w:cantSplit/>
          <w:trHeight w:val="510"/>
        </w:trPr>
        <w:tc>
          <w:tcPr>
            <w:tcW w:w="1429" w:type="dxa"/>
          </w:tcPr>
          <w:p w:rsidR="00C1333D" w:rsidRPr="00EC4C8E" w:rsidRDefault="00C1333D" w:rsidP="00AD1273">
            <w:r w:rsidRPr="00EC4C8E">
              <w:rPr>
                <w:rFonts w:ascii="Arial" w:hAnsi="Arial" w:cs="Arial"/>
                <w:b/>
                <w:lang w:val="ru-RU"/>
              </w:rPr>
              <w:t>2.1.1. 3.</w:t>
            </w:r>
          </w:p>
        </w:tc>
        <w:tc>
          <w:tcPr>
            <w:tcW w:w="3851" w:type="dxa"/>
          </w:tcPr>
          <w:p w:rsidR="00C1333D" w:rsidRPr="00EC4C8E" w:rsidRDefault="00E5058D" w:rsidP="00AD1273">
            <w:pPr>
              <w:spacing w:after="0" w:line="240" w:lineRule="auto"/>
              <w:rPr>
                <w:rFonts w:ascii="Arial" w:hAnsi="Arial" w:cs="Arial"/>
                <w:lang w:val="ru-RU"/>
              </w:rPr>
            </w:pPr>
            <w:r w:rsidRPr="00EC4C8E">
              <w:rPr>
                <w:rFonts w:ascii="Arial" w:hAnsi="Arial" w:cs="Arial"/>
                <w:lang w:val="sr-Cyrl-CS"/>
              </w:rPr>
              <w:t>Ширење мреже предшколских установа</w:t>
            </w:r>
            <w:r w:rsidR="00C1333D" w:rsidRPr="00EC4C8E">
              <w:rPr>
                <w:rFonts w:ascii="Arial" w:hAnsi="Arial" w:cs="Arial"/>
                <w:lang w:val="ru-RU"/>
              </w:rPr>
              <w:br/>
            </w:r>
          </w:p>
        </w:tc>
        <w:tc>
          <w:tcPr>
            <w:tcW w:w="2370" w:type="dxa"/>
          </w:tcPr>
          <w:p w:rsidR="00C1333D" w:rsidRPr="00EC4C8E" w:rsidRDefault="00C1333D" w:rsidP="00AD1273">
            <w:pPr>
              <w:spacing w:after="0" w:line="240" w:lineRule="auto"/>
              <w:rPr>
                <w:rFonts w:ascii="Arial" w:hAnsi="Arial" w:cs="Arial"/>
                <w:lang w:val="ru-RU"/>
              </w:rPr>
            </w:pPr>
            <w:r w:rsidRPr="00EC4C8E">
              <w:rPr>
                <w:rFonts w:ascii="Arial" w:hAnsi="Arial" w:cs="Arial"/>
                <w:lang w:val="ru-RU"/>
              </w:rPr>
              <w:t>Ресорно министарство</w:t>
            </w:r>
          </w:p>
          <w:p w:rsidR="00C1333D" w:rsidRPr="00EC4C8E" w:rsidRDefault="00C1333D" w:rsidP="00AD1273">
            <w:pPr>
              <w:spacing w:after="0" w:line="240" w:lineRule="auto"/>
              <w:rPr>
                <w:rFonts w:ascii="Arial" w:hAnsi="Arial" w:cs="Arial"/>
                <w:lang w:val="ru-RU"/>
              </w:rPr>
            </w:pPr>
            <w:r w:rsidRPr="00EC4C8E">
              <w:rPr>
                <w:rFonts w:ascii="Arial" w:hAnsi="Arial" w:cs="Arial"/>
                <w:lang w:val="ru-RU"/>
              </w:rPr>
              <w:t>Донатор</w:t>
            </w:r>
          </w:p>
          <w:p w:rsidR="00C1333D" w:rsidRPr="00EC4C8E" w:rsidRDefault="00C1333D" w:rsidP="00AD1273">
            <w:pPr>
              <w:spacing w:after="0" w:line="240" w:lineRule="auto"/>
              <w:rPr>
                <w:rFonts w:ascii="Arial" w:hAnsi="Arial" w:cs="Arial"/>
                <w:lang w:val="ru-RU"/>
              </w:rPr>
            </w:pPr>
          </w:p>
        </w:tc>
        <w:tc>
          <w:tcPr>
            <w:tcW w:w="2370" w:type="dxa"/>
            <w:gridSpan w:val="2"/>
          </w:tcPr>
          <w:p w:rsidR="00C1333D" w:rsidRPr="00EC4C8E" w:rsidRDefault="00C1333D" w:rsidP="00AD1273">
            <w:pPr>
              <w:spacing w:after="0" w:line="240" w:lineRule="auto"/>
              <w:jc w:val="center"/>
              <w:rPr>
                <w:rFonts w:ascii="Arial" w:hAnsi="Arial" w:cs="Arial"/>
              </w:rPr>
            </w:pPr>
            <w:r w:rsidRPr="00EC4C8E">
              <w:rPr>
                <w:rFonts w:ascii="Arial" w:hAnsi="Arial" w:cs="Arial"/>
              </w:rPr>
              <w:br/>
            </w:r>
            <w:r w:rsidR="00EC4C8E" w:rsidRPr="00EC4C8E">
              <w:rPr>
                <w:rFonts w:ascii="Arial" w:hAnsi="Arial" w:cs="Arial"/>
                <w:lang w:val="sr-Cyrl-CS"/>
              </w:rPr>
              <w:t>2016. – 2020.</w:t>
            </w:r>
          </w:p>
        </w:tc>
        <w:tc>
          <w:tcPr>
            <w:tcW w:w="2370" w:type="dxa"/>
          </w:tcPr>
          <w:p w:rsidR="002E469B" w:rsidRPr="002E469B" w:rsidRDefault="002E469B"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2E469B">
              <w:rPr>
                <w:rFonts w:ascii="Arial" w:hAnsi="Arial" w:cs="Arial"/>
                <w:lang w:val="sr-Cyrl-CS"/>
              </w:rPr>
              <w:t>Канцеларија за управљање јавним улагањима</w:t>
            </w:r>
          </w:p>
          <w:p w:rsidR="00C1333D" w:rsidRPr="002E469B" w:rsidRDefault="002E469B"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2E469B">
              <w:rPr>
                <w:rFonts w:ascii="Arial" w:hAnsi="Arial" w:cs="Arial"/>
                <w:lang w:val="sr-Cyrl-CS"/>
              </w:rPr>
              <w:t>Општина Кнић</w:t>
            </w:r>
            <w:r w:rsidR="00E5058D" w:rsidRPr="002E469B">
              <w:rPr>
                <w:rFonts w:ascii="Arial" w:hAnsi="Arial" w:cs="Arial"/>
                <w:lang w:val="sr-Cyrl-CS"/>
              </w:rPr>
              <w:br/>
            </w:r>
          </w:p>
        </w:tc>
        <w:tc>
          <w:tcPr>
            <w:tcW w:w="2370" w:type="dxa"/>
          </w:tcPr>
          <w:p w:rsidR="00C1333D" w:rsidRPr="00EC4C8E"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EC4C8E">
              <w:rPr>
                <w:rFonts w:ascii="Arial" w:hAnsi="Arial" w:cs="Arial"/>
                <w:lang w:val="ru-RU"/>
              </w:rPr>
              <w:t>Већа укљученост деце у предшколску установу</w:t>
            </w:r>
            <w:r w:rsidRPr="00EC4C8E">
              <w:rPr>
                <w:rFonts w:ascii="Arial" w:hAnsi="Arial" w:cs="Arial"/>
                <w:lang w:val="ru-RU"/>
              </w:rPr>
              <w:br/>
            </w:r>
          </w:p>
        </w:tc>
      </w:tr>
      <w:tr w:rsidR="00C1333D" w:rsidRPr="00014F52" w:rsidTr="00AD1273">
        <w:trPr>
          <w:cantSplit/>
          <w:trHeight w:val="510"/>
        </w:trPr>
        <w:tc>
          <w:tcPr>
            <w:tcW w:w="1429" w:type="dxa"/>
          </w:tcPr>
          <w:p w:rsidR="00C1333D" w:rsidRPr="00EC4C8E" w:rsidRDefault="002E469B" w:rsidP="00AD1273">
            <w:r>
              <w:rPr>
                <w:rFonts w:ascii="Arial" w:hAnsi="Arial" w:cs="Arial"/>
                <w:b/>
                <w:lang w:val="ru-RU"/>
              </w:rPr>
              <w:t>2.1.1.</w:t>
            </w:r>
            <w:r w:rsidR="00C1333D" w:rsidRPr="00EC4C8E">
              <w:rPr>
                <w:rFonts w:ascii="Arial" w:hAnsi="Arial" w:cs="Arial"/>
                <w:b/>
                <w:lang w:val="ru-RU"/>
              </w:rPr>
              <w:t>4.</w:t>
            </w:r>
          </w:p>
        </w:tc>
        <w:tc>
          <w:tcPr>
            <w:tcW w:w="3851" w:type="dxa"/>
          </w:tcPr>
          <w:p w:rsidR="00C1333D" w:rsidRPr="00EC4C8E" w:rsidRDefault="00C1333D" w:rsidP="00EC4C8E">
            <w:pPr>
              <w:spacing w:after="0" w:line="240" w:lineRule="auto"/>
              <w:rPr>
                <w:rFonts w:ascii="Arial" w:hAnsi="Arial" w:cs="Arial"/>
                <w:lang w:val="ru-RU"/>
              </w:rPr>
            </w:pPr>
            <w:r w:rsidRPr="00EC4C8E">
              <w:rPr>
                <w:rFonts w:ascii="Arial" w:hAnsi="Arial" w:cs="Arial"/>
                <w:lang w:val="ru-RU"/>
              </w:rPr>
              <w:t xml:space="preserve">Набавка аутомобила за </w:t>
            </w:r>
            <w:r w:rsidR="00EC4C8E" w:rsidRPr="00EC4C8E">
              <w:rPr>
                <w:rFonts w:ascii="Arial" w:hAnsi="Arial" w:cs="Arial"/>
                <w:lang w:val="ru-RU"/>
              </w:rPr>
              <w:t xml:space="preserve">Предшколску </w:t>
            </w:r>
            <w:r w:rsidRPr="00EC4C8E">
              <w:rPr>
                <w:rFonts w:ascii="Arial" w:hAnsi="Arial" w:cs="Arial"/>
                <w:lang w:val="ru-RU"/>
              </w:rPr>
              <w:t>установу и</w:t>
            </w:r>
            <w:r w:rsidR="00E5058D" w:rsidRPr="00EC4C8E">
              <w:rPr>
                <w:rFonts w:ascii="Arial" w:hAnsi="Arial" w:cs="Arial"/>
                <w:lang w:val="ru-RU"/>
              </w:rPr>
              <w:t xml:space="preserve"> </w:t>
            </w:r>
            <w:r w:rsidRPr="00EC4C8E">
              <w:rPr>
                <w:rFonts w:ascii="Arial" w:hAnsi="Arial" w:cs="Arial"/>
                <w:lang w:val="ru-RU"/>
              </w:rPr>
              <w:t>основне школе</w:t>
            </w:r>
            <w:r w:rsidR="00E5058D" w:rsidRPr="00EC4C8E">
              <w:rPr>
                <w:rFonts w:ascii="Arial" w:hAnsi="Arial" w:cs="Arial"/>
                <w:lang w:val="ru-RU"/>
              </w:rPr>
              <w:t xml:space="preserve"> у Топоници</w:t>
            </w:r>
            <w:r w:rsidRPr="00EC4C8E">
              <w:rPr>
                <w:rFonts w:ascii="Arial" w:hAnsi="Arial" w:cs="Arial"/>
                <w:lang w:val="ru-RU"/>
              </w:rPr>
              <w:br/>
            </w:r>
          </w:p>
        </w:tc>
        <w:tc>
          <w:tcPr>
            <w:tcW w:w="2370" w:type="dxa"/>
          </w:tcPr>
          <w:p w:rsidR="00C1333D" w:rsidRPr="00EC4C8E" w:rsidRDefault="00EC4C8E" w:rsidP="00AD1273">
            <w:pPr>
              <w:spacing w:after="0" w:line="240" w:lineRule="auto"/>
              <w:rPr>
                <w:rFonts w:ascii="Arial" w:hAnsi="Arial" w:cs="Arial"/>
                <w:lang w:val="sr-Cyrl-CS"/>
              </w:rPr>
            </w:pPr>
            <w:r w:rsidRPr="00EC4C8E">
              <w:rPr>
                <w:rFonts w:ascii="Arial" w:hAnsi="Arial" w:cs="Arial"/>
                <w:lang w:val="sr-Cyrl-CS"/>
              </w:rPr>
              <w:t>Предшколска установа</w:t>
            </w:r>
            <w:r w:rsidR="00C1333D" w:rsidRPr="00EC4C8E">
              <w:rPr>
                <w:rFonts w:ascii="Arial" w:hAnsi="Arial" w:cs="Arial"/>
                <w:lang w:val="ru-RU"/>
              </w:rPr>
              <w:br/>
            </w:r>
            <w:r w:rsidR="00C1333D" w:rsidRPr="00EC4C8E">
              <w:rPr>
                <w:rFonts w:ascii="Arial" w:hAnsi="Arial" w:cs="Arial"/>
                <w:lang w:val="sr-Cyrl-CS"/>
              </w:rPr>
              <w:t>Општина Кнић</w:t>
            </w:r>
          </w:p>
          <w:p w:rsidR="00C1333D" w:rsidRPr="00EC4C8E" w:rsidRDefault="00C1333D" w:rsidP="00AD1273">
            <w:pPr>
              <w:spacing w:after="0" w:line="240" w:lineRule="auto"/>
              <w:rPr>
                <w:rFonts w:ascii="Arial" w:hAnsi="Arial" w:cs="Arial"/>
                <w:lang w:val="sr-Cyrl-CS"/>
              </w:rPr>
            </w:pPr>
            <w:r w:rsidRPr="00EC4C8E">
              <w:rPr>
                <w:rFonts w:ascii="Arial" w:hAnsi="Arial" w:cs="Arial"/>
                <w:lang w:val="sr-Cyrl-CS"/>
              </w:rPr>
              <w:t>Ресорно министарство</w:t>
            </w:r>
          </w:p>
        </w:tc>
        <w:tc>
          <w:tcPr>
            <w:tcW w:w="2370" w:type="dxa"/>
            <w:gridSpan w:val="2"/>
          </w:tcPr>
          <w:p w:rsidR="00C1333D" w:rsidRPr="00EC4C8E" w:rsidRDefault="00C1333D" w:rsidP="00AD1273">
            <w:pPr>
              <w:spacing w:after="0" w:line="240" w:lineRule="auto"/>
              <w:jc w:val="center"/>
              <w:rPr>
                <w:rFonts w:ascii="Arial" w:hAnsi="Arial" w:cs="Arial"/>
              </w:rPr>
            </w:pPr>
            <w:r w:rsidRPr="0003318E">
              <w:rPr>
                <w:rFonts w:ascii="Arial" w:hAnsi="Arial" w:cs="Arial"/>
                <w:lang w:val="ru-RU"/>
              </w:rPr>
              <w:br/>
            </w:r>
            <w:r w:rsidR="00EC4C8E" w:rsidRPr="00EC4C8E">
              <w:rPr>
                <w:rFonts w:ascii="Arial" w:hAnsi="Arial" w:cs="Arial"/>
                <w:lang w:val="sr-Cyrl-CS"/>
              </w:rPr>
              <w:t>2016. – 2020.</w:t>
            </w:r>
          </w:p>
        </w:tc>
        <w:tc>
          <w:tcPr>
            <w:tcW w:w="2370" w:type="dxa"/>
          </w:tcPr>
          <w:p w:rsidR="00C1333D" w:rsidRPr="00EC4C8E" w:rsidRDefault="00C1333D" w:rsidP="00AD1273">
            <w:pPr>
              <w:spacing w:after="0" w:line="240" w:lineRule="auto"/>
              <w:jc w:val="center"/>
              <w:rPr>
                <w:rFonts w:ascii="Arial" w:hAnsi="Arial" w:cs="Arial"/>
                <w:lang w:val="sr-Cyrl-CS"/>
              </w:rPr>
            </w:pPr>
          </w:p>
          <w:p w:rsidR="00C1333D" w:rsidRPr="00EC4C8E"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EC4C8E">
              <w:rPr>
                <w:rFonts w:ascii="Arial" w:eastAsia="Times New Roman" w:hAnsi="Arial" w:cs="Arial"/>
                <w:lang w:val="ru-RU"/>
              </w:rPr>
              <w:t>Општина Кнић</w:t>
            </w:r>
          </w:p>
        </w:tc>
        <w:tc>
          <w:tcPr>
            <w:tcW w:w="2370" w:type="dxa"/>
          </w:tcPr>
          <w:p w:rsidR="00C1333D" w:rsidRPr="00EC4C8E"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EC4C8E">
              <w:rPr>
                <w:rFonts w:ascii="Arial" w:hAnsi="Arial" w:cs="Arial"/>
                <w:lang w:val="sr-Cyrl-BA"/>
              </w:rPr>
              <w:t xml:space="preserve"> Набаљена 4 возила</w:t>
            </w:r>
          </w:p>
        </w:tc>
      </w:tr>
      <w:tr w:rsidR="00C1333D" w:rsidRPr="00014F52" w:rsidTr="00AD1273">
        <w:trPr>
          <w:cantSplit/>
          <w:trHeight w:val="510"/>
        </w:trPr>
        <w:tc>
          <w:tcPr>
            <w:tcW w:w="1429" w:type="dxa"/>
          </w:tcPr>
          <w:p w:rsidR="00C1333D" w:rsidRPr="00EC4C8E" w:rsidRDefault="002E469B" w:rsidP="00AD1273">
            <w:r>
              <w:rPr>
                <w:rFonts w:ascii="Arial" w:hAnsi="Arial" w:cs="Arial"/>
                <w:b/>
                <w:lang w:val="ru-RU"/>
              </w:rPr>
              <w:t>2.1.1.</w:t>
            </w:r>
            <w:r w:rsidR="00C1333D" w:rsidRPr="00EC4C8E">
              <w:rPr>
                <w:rFonts w:ascii="Arial" w:hAnsi="Arial" w:cs="Arial"/>
                <w:b/>
                <w:lang w:val="ru-RU"/>
              </w:rPr>
              <w:t>5.</w:t>
            </w:r>
          </w:p>
        </w:tc>
        <w:tc>
          <w:tcPr>
            <w:tcW w:w="3851" w:type="dxa"/>
          </w:tcPr>
          <w:p w:rsidR="00C1333D" w:rsidRPr="00EC4C8E" w:rsidRDefault="00EC4C8E" w:rsidP="00EC4C8E">
            <w:pPr>
              <w:spacing w:after="0" w:line="240" w:lineRule="auto"/>
              <w:rPr>
                <w:rFonts w:ascii="Arial" w:hAnsi="Arial" w:cs="Arial"/>
                <w:lang w:val="sr-Cyrl-CS"/>
              </w:rPr>
            </w:pPr>
            <w:r w:rsidRPr="00EC4C8E">
              <w:rPr>
                <w:rFonts w:ascii="Arial" w:eastAsia="Times New Roman" w:hAnsi="Arial" w:cs="Arial"/>
                <w:lang w:val="sr-Cyrl-RS"/>
              </w:rPr>
              <w:t>Изградња</w:t>
            </w:r>
            <w:r w:rsidR="00C1333D" w:rsidRPr="00EC4C8E">
              <w:rPr>
                <w:rFonts w:ascii="Arial" w:eastAsia="Times New Roman" w:hAnsi="Arial" w:cs="Arial"/>
              </w:rPr>
              <w:t xml:space="preserve"> кухиње </w:t>
            </w:r>
          </w:p>
        </w:tc>
        <w:tc>
          <w:tcPr>
            <w:tcW w:w="2370" w:type="dxa"/>
          </w:tcPr>
          <w:p w:rsidR="00C1333D" w:rsidRPr="00EC4C8E" w:rsidRDefault="00EC4C8E" w:rsidP="00AD1273">
            <w:pPr>
              <w:spacing w:after="0" w:line="240" w:lineRule="auto"/>
              <w:rPr>
                <w:rFonts w:ascii="Arial" w:hAnsi="Arial" w:cs="Arial"/>
                <w:lang w:val="sr-Cyrl-CS"/>
              </w:rPr>
            </w:pPr>
            <w:r w:rsidRPr="00EC4C8E">
              <w:rPr>
                <w:rFonts w:ascii="Arial" w:hAnsi="Arial" w:cs="Arial"/>
                <w:lang w:val="sr-Cyrl-CS"/>
              </w:rPr>
              <w:t>Предшколска установа</w:t>
            </w:r>
            <w:r w:rsidR="00C1333D" w:rsidRPr="00EC4C8E">
              <w:rPr>
                <w:rFonts w:ascii="Arial" w:hAnsi="Arial" w:cs="Arial"/>
                <w:lang w:val="ru-RU"/>
              </w:rPr>
              <w:br/>
            </w:r>
            <w:r w:rsidR="00C1333D" w:rsidRPr="00EC4C8E">
              <w:rPr>
                <w:rFonts w:ascii="Arial" w:hAnsi="Arial" w:cs="Arial"/>
                <w:lang w:val="sr-Cyrl-CS"/>
              </w:rPr>
              <w:t>Општина Кнић</w:t>
            </w:r>
          </w:p>
          <w:p w:rsidR="00C1333D" w:rsidRPr="00EC4C8E" w:rsidRDefault="00C1333D" w:rsidP="00AD1273">
            <w:pPr>
              <w:spacing w:after="0" w:line="240" w:lineRule="auto"/>
              <w:rPr>
                <w:rFonts w:ascii="Arial" w:hAnsi="Arial" w:cs="Arial"/>
                <w:lang w:val="sr-Cyrl-CS"/>
              </w:rPr>
            </w:pPr>
            <w:r w:rsidRPr="00EC4C8E">
              <w:rPr>
                <w:rFonts w:ascii="Arial" w:hAnsi="Arial" w:cs="Arial"/>
                <w:lang w:val="sr-Cyrl-CS"/>
              </w:rPr>
              <w:t>Ресорно министарство</w:t>
            </w:r>
          </w:p>
        </w:tc>
        <w:tc>
          <w:tcPr>
            <w:tcW w:w="2370" w:type="dxa"/>
            <w:gridSpan w:val="2"/>
          </w:tcPr>
          <w:p w:rsidR="00E5058D" w:rsidRPr="00EC4C8E" w:rsidRDefault="00EC4C8E" w:rsidP="00AD1273">
            <w:pPr>
              <w:spacing w:after="0" w:line="240" w:lineRule="auto"/>
              <w:jc w:val="center"/>
              <w:rPr>
                <w:rFonts w:ascii="Arial" w:hAnsi="Arial" w:cs="Arial"/>
                <w:lang w:val="sr-Cyrl-CS"/>
              </w:rPr>
            </w:pPr>
            <w:r w:rsidRPr="00EC4C8E">
              <w:rPr>
                <w:rFonts w:ascii="Arial" w:hAnsi="Arial" w:cs="Arial"/>
                <w:lang w:val="sr-Cyrl-CS"/>
              </w:rPr>
              <w:t>2016. – 2020.</w:t>
            </w:r>
          </w:p>
        </w:tc>
        <w:tc>
          <w:tcPr>
            <w:tcW w:w="2370" w:type="dxa"/>
          </w:tcPr>
          <w:p w:rsidR="00C1333D" w:rsidRPr="00EC4C8E" w:rsidRDefault="00C1333D" w:rsidP="00AD1273">
            <w:pPr>
              <w:spacing w:after="0" w:line="240" w:lineRule="auto"/>
              <w:rPr>
                <w:rFonts w:ascii="Arial" w:hAnsi="Arial" w:cs="Arial"/>
                <w:lang w:val="sr-Cyrl-CS"/>
              </w:rPr>
            </w:pPr>
          </w:p>
          <w:p w:rsidR="00C1333D" w:rsidRPr="00EC4C8E"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EC4C8E">
              <w:rPr>
                <w:rFonts w:ascii="Arial" w:eastAsia="Times New Roman" w:hAnsi="Arial" w:cs="Arial"/>
                <w:lang w:val="ru-RU"/>
              </w:rPr>
              <w:t>Општина Кнић</w:t>
            </w:r>
          </w:p>
          <w:p w:rsidR="00C1333D" w:rsidRPr="00EC4C8E"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EC4C8E">
              <w:rPr>
                <w:rFonts w:ascii="Arial" w:eastAsia="Times New Roman" w:hAnsi="Arial" w:cs="Arial"/>
                <w:lang w:val="ru-RU"/>
              </w:rPr>
              <w:t xml:space="preserve"> Донатор</w:t>
            </w:r>
          </w:p>
        </w:tc>
        <w:tc>
          <w:tcPr>
            <w:tcW w:w="2370" w:type="dxa"/>
          </w:tcPr>
          <w:p w:rsidR="00C1333D" w:rsidRPr="00EC4C8E"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EC4C8E">
              <w:rPr>
                <w:rFonts w:ascii="Arial" w:eastAsia="Times New Roman" w:hAnsi="Arial" w:cs="Arial"/>
              </w:rPr>
              <w:t>Виши ниво хигијене</w:t>
            </w:r>
          </w:p>
        </w:tc>
      </w:tr>
      <w:tr w:rsidR="00C1333D" w:rsidRPr="00014F52" w:rsidTr="00AD1273">
        <w:trPr>
          <w:cantSplit/>
          <w:trHeight w:val="510"/>
        </w:trPr>
        <w:tc>
          <w:tcPr>
            <w:tcW w:w="1429" w:type="dxa"/>
          </w:tcPr>
          <w:p w:rsidR="00C1333D" w:rsidRPr="00EC4C8E" w:rsidRDefault="002E469B" w:rsidP="00AD1273">
            <w:r>
              <w:rPr>
                <w:rFonts w:ascii="Arial" w:hAnsi="Arial" w:cs="Arial"/>
                <w:b/>
                <w:lang w:val="ru-RU"/>
              </w:rPr>
              <w:t>2.1.1.</w:t>
            </w:r>
            <w:r w:rsidR="00C1333D" w:rsidRPr="00EC4C8E">
              <w:rPr>
                <w:rFonts w:ascii="Arial" w:hAnsi="Arial" w:cs="Arial"/>
                <w:b/>
                <w:lang w:val="ru-RU"/>
              </w:rPr>
              <w:t>6.</w:t>
            </w:r>
          </w:p>
        </w:tc>
        <w:tc>
          <w:tcPr>
            <w:tcW w:w="3851" w:type="dxa"/>
          </w:tcPr>
          <w:p w:rsidR="00C1333D" w:rsidRPr="00EC4C8E" w:rsidRDefault="00EC4C8E" w:rsidP="00EC4C8E">
            <w:pPr>
              <w:spacing w:after="0" w:line="240" w:lineRule="auto"/>
              <w:rPr>
                <w:rFonts w:ascii="Arial" w:eastAsia="Times New Roman" w:hAnsi="Arial" w:cs="Arial"/>
                <w:lang w:val="sr-Cyrl-RS"/>
              </w:rPr>
            </w:pPr>
            <w:r w:rsidRPr="00EC4C8E">
              <w:rPr>
                <w:rFonts w:ascii="Arial" w:hAnsi="Arial" w:cs="Arial"/>
                <w:lang w:val="sr-Cyrl-RS"/>
              </w:rPr>
              <w:t>Изградња</w:t>
            </w:r>
            <w:r w:rsidR="00C1333D" w:rsidRPr="00EC4C8E">
              <w:rPr>
                <w:rFonts w:ascii="Arial" w:hAnsi="Arial" w:cs="Arial"/>
              </w:rPr>
              <w:t xml:space="preserve"> фискултурне сале</w:t>
            </w:r>
            <w:r w:rsidR="008212B8" w:rsidRPr="00EC4C8E">
              <w:rPr>
                <w:rFonts w:ascii="Arial" w:hAnsi="Arial" w:cs="Arial"/>
                <w:lang w:val="sr-Cyrl-RS"/>
              </w:rPr>
              <w:t xml:space="preserve"> </w:t>
            </w:r>
          </w:p>
        </w:tc>
        <w:tc>
          <w:tcPr>
            <w:tcW w:w="2370" w:type="dxa"/>
          </w:tcPr>
          <w:p w:rsidR="00C1333D" w:rsidRPr="00EC4C8E" w:rsidRDefault="00EC4C8E" w:rsidP="00AD1273">
            <w:pPr>
              <w:spacing w:after="0" w:line="240" w:lineRule="auto"/>
              <w:rPr>
                <w:rFonts w:ascii="Arial" w:hAnsi="Arial" w:cs="Arial"/>
                <w:lang w:val="sr-Cyrl-CS"/>
              </w:rPr>
            </w:pPr>
            <w:r w:rsidRPr="00EC4C8E">
              <w:rPr>
                <w:rFonts w:ascii="Arial" w:hAnsi="Arial" w:cs="Arial"/>
                <w:lang w:val="sr-Cyrl-CS"/>
              </w:rPr>
              <w:t>Предшколска установа</w:t>
            </w:r>
            <w:r w:rsidR="00C1333D" w:rsidRPr="00EC4C8E">
              <w:rPr>
                <w:rFonts w:ascii="Arial" w:hAnsi="Arial" w:cs="Arial"/>
              </w:rPr>
              <w:br/>
            </w:r>
            <w:r w:rsidR="00C1333D" w:rsidRPr="00EC4C8E">
              <w:rPr>
                <w:rFonts w:ascii="Arial" w:hAnsi="Arial" w:cs="Arial"/>
                <w:lang w:val="sr-Cyrl-CS"/>
              </w:rPr>
              <w:t>Општина Кнић</w:t>
            </w:r>
          </w:p>
          <w:p w:rsidR="00C1333D" w:rsidRPr="00EC4C8E" w:rsidRDefault="00C1333D" w:rsidP="00AD1273">
            <w:pPr>
              <w:spacing w:after="0" w:line="240" w:lineRule="auto"/>
              <w:rPr>
                <w:rFonts w:ascii="Arial" w:hAnsi="Arial" w:cs="Arial"/>
                <w:lang w:val="sr-Cyrl-CS"/>
              </w:rPr>
            </w:pPr>
            <w:r w:rsidRPr="00EC4C8E">
              <w:rPr>
                <w:rFonts w:ascii="Arial" w:hAnsi="Arial" w:cs="Arial"/>
                <w:lang w:val="sr-Cyrl-CS"/>
              </w:rPr>
              <w:t>Ресорно министарство</w:t>
            </w:r>
          </w:p>
        </w:tc>
        <w:tc>
          <w:tcPr>
            <w:tcW w:w="2370" w:type="dxa"/>
            <w:gridSpan w:val="2"/>
          </w:tcPr>
          <w:p w:rsidR="00E5058D" w:rsidRPr="00EC4C8E" w:rsidRDefault="00EC4C8E" w:rsidP="00AD1273">
            <w:pPr>
              <w:spacing w:after="0" w:line="240" w:lineRule="auto"/>
              <w:jc w:val="center"/>
              <w:rPr>
                <w:rFonts w:ascii="Arial" w:eastAsia="Times New Roman" w:hAnsi="Arial" w:cs="Arial"/>
                <w:lang w:val="sr-Cyrl-CS"/>
              </w:rPr>
            </w:pPr>
            <w:r w:rsidRPr="00EC4C8E">
              <w:rPr>
                <w:rFonts w:ascii="Arial" w:hAnsi="Arial" w:cs="Arial"/>
                <w:lang w:val="sr-Cyrl-CS"/>
              </w:rPr>
              <w:t>2016. – 2020.</w:t>
            </w:r>
          </w:p>
        </w:tc>
        <w:tc>
          <w:tcPr>
            <w:tcW w:w="2370" w:type="dxa"/>
          </w:tcPr>
          <w:p w:rsidR="00C1333D" w:rsidRPr="00EC4C8E" w:rsidRDefault="00C1333D" w:rsidP="00AD1273">
            <w:pPr>
              <w:spacing w:after="0" w:line="240" w:lineRule="auto"/>
              <w:rPr>
                <w:rFonts w:ascii="Arial" w:hAnsi="Arial" w:cs="Arial"/>
                <w:lang w:val="sr-Cyrl-CS"/>
              </w:rPr>
            </w:pPr>
          </w:p>
          <w:p w:rsidR="00C1333D" w:rsidRPr="00EC4C8E"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EC4C8E">
              <w:rPr>
                <w:rFonts w:ascii="Arial" w:eastAsia="Times New Roman" w:hAnsi="Arial" w:cs="Arial"/>
                <w:lang w:val="ru-RU"/>
              </w:rPr>
              <w:t>Општина Кнић</w:t>
            </w:r>
          </w:p>
          <w:p w:rsidR="00C1333D" w:rsidRPr="00EC4C8E"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EC4C8E">
              <w:rPr>
                <w:rFonts w:ascii="Arial" w:eastAsia="Times New Roman" w:hAnsi="Arial" w:cs="Arial"/>
                <w:lang w:val="ru-RU"/>
              </w:rPr>
              <w:t>Донатор</w:t>
            </w:r>
          </w:p>
        </w:tc>
        <w:tc>
          <w:tcPr>
            <w:tcW w:w="2370" w:type="dxa"/>
          </w:tcPr>
          <w:p w:rsidR="00C1333D" w:rsidRPr="00EC4C8E" w:rsidRDefault="00C1333D" w:rsidP="006513D1">
            <w:pPr>
              <w:numPr>
                <w:ilvl w:val="0"/>
                <w:numId w:val="103"/>
              </w:numPr>
              <w:tabs>
                <w:tab w:val="clear" w:pos="720"/>
                <w:tab w:val="num" w:pos="102"/>
              </w:tabs>
              <w:suppressAutoHyphens w:val="0"/>
              <w:spacing w:after="0" w:line="240" w:lineRule="auto"/>
              <w:ind w:left="102" w:hanging="180"/>
              <w:rPr>
                <w:rFonts w:ascii="Arial" w:eastAsia="Times New Roman" w:hAnsi="Arial" w:cs="Arial"/>
              </w:rPr>
            </w:pPr>
            <w:r w:rsidRPr="00EC4C8E">
              <w:rPr>
                <w:rFonts w:ascii="Arial" w:hAnsi="Arial" w:cs="Arial"/>
              </w:rPr>
              <w:t>Здрав начин живота</w:t>
            </w:r>
            <w:r w:rsidRPr="00EC4C8E">
              <w:rPr>
                <w:rFonts w:ascii="Arial" w:hAnsi="Arial" w:cs="Arial"/>
                <w:lang w:val="sr-Cyrl-CS"/>
              </w:rPr>
              <w:t xml:space="preserve"> </w:t>
            </w:r>
            <w:r w:rsidRPr="00EC4C8E">
              <w:rPr>
                <w:rFonts w:ascii="Arial" w:hAnsi="Arial" w:cs="Arial"/>
              </w:rPr>
              <w:t>деце</w:t>
            </w:r>
          </w:p>
        </w:tc>
      </w:tr>
      <w:tr w:rsidR="00C1333D" w:rsidRPr="0003318E" w:rsidTr="00AD1273">
        <w:trPr>
          <w:cantSplit/>
          <w:trHeight w:val="510"/>
        </w:trPr>
        <w:tc>
          <w:tcPr>
            <w:tcW w:w="1429" w:type="dxa"/>
          </w:tcPr>
          <w:p w:rsidR="00C1333D" w:rsidRDefault="002E469B" w:rsidP="00AD1273">
            <w:r>
              <w:rPr>
                <w:rFonts w:ascii="Arial" w:hAnsi="Arial" w:cs="Arial"/>
                <w:b/>
                <w:lang w:val="ru-RU"/>
              </w:rPr>
              <w:t>2.1.1.</w:t>
            </w:r>
            <w:r w:rsidR="00C1333D">
              <w:rPr>
                <w:rFonts w:ascii="Arial" w:hAnsi="Arial" w:cs="Arial"/>
                <w:b/>
                <w:lang w:val="ru-RU"/>
              </w:rPr>
              <w:t>7.</w:t>
            </w:r>
          </w:p>
        </w:tc>
        <w:tc>
          <w:tcPr>
            <w:tcW w:w="3851" w:type="dxa"/>
          </w:tcPr>
          <w:p w:rsidR="00C1333D" w:rsidRPr="00EC4C8E" w:rsidRDefault="008212B8" w:rsidP="00AD1273">
            <w:pPr>
              <w:spacing w:after="0" w:line="240" w:lineRule="auto"/>
              <w:rPr>
                <w:rFonts w:ascii="Arial" w:hAnsi="Arial" w:cs="Arial"/>
                <w:lang w:val="ru-RU"/>
              </w:rPr>
            </w:pPr>
            <w:r w:rsidRPr="00EC4C8E">
              <w:rPr>
                <w:rFonts w:ascii="Arial" w:hAnsi="Arial" w:cs="Arial"/>
                <w:lang w:val="ru-RU"/>
              </w:rPr>
              <w:t>Санација водоводне и канализационе мреже и санитарног чвора и санац</w:t>
            </w:r>
            <w:r w:rsidR="002E469B">
              <w:rPr>
                <w:rFonts w:ascii="Arial" w:hAnsi="Arial" w:cs="Arial"/>
                <w:lang w:val="ru-RU"/>
              </w:rPr>
              <w:t>ија улаза</w:t>
            </w:r>
          </w:p>
        </w:tc>
        <w:tc>
          <w:tcPr>
            <w:tcW w:w="2370" w:type="dxa"/>
          </w:tcPr>
          <w:p w:rsidR="00C1333D" w:rsidRPr="00EC4C8E" w:rsidRDefault="00EC4C8E" w:rsidP="00AD1273">
            <w:pPr>
              <w:spacing w:after="0" w:line="240" w:lineRule="auto"/>
              <w:rPr>
                <w:rFonts w:ascii="Arial" w:hAnsi="Arial" w:cs="Arial"/>
                <w:lang w:val="sr-Cyrl-CS"/>
              </w:rPr>
            </w:pPr>
            <w:r w:rsidRPr="00EC4C8E">
              <w:rPr>
                <w:rFonts w:ascii="Arial" w:hAnsi="Arial" w:cs="Arial"/>
                <w:lang w:val="sr-Cyrl-CS"/>
              </w:rPr>
              <w:t>Предшколска установа</w:t>
            </w:r>
            <w:r w:rsidR="00C1333D" w:rsidRPr="00EC4C8E">
              <w:rPr>
                <w:rFonts w:ascii="Arial" w:hAnsi="Arial" w:cs="Arial"/>
                <w:lang w:val="ru-RU"/>
              </w:rPr>
              <w:br/>
            </w:r>
            <w:r w:rsidR="00C1333D" w:rsidRPr="00EC4C8E">
              <w:rPr>
                <w:rFonts w:ascii="Arial" w:hAnsi="Arial" w:cs="Arial"/>
                <w:lang w:val="sr-Cyrl-CS"/>
              </w:rPr>
              <w:t>Општина Кнић</w:t>
            </w:r>
          </w:p>
          <w:p w:rsidR="00C1333D" w:rsidRPr="00EC4C8E" w:rsidRDefault="00C1333D" w:rsidP="00AD1273">
            <w:pPr>
              <w:spacing w:after="0" w:line="240" w:lineRule="auto"/>
              <w:rPr>
                <w:rFonts w:ascii="Arial" w:hAnsi="Arial" w:cs="Arial"/>
                <w:lang w:val="sr-Cyrl-CS"/>
              </w:rPr>
            </w:pPr>
            <w:r w:rsidRPr="00EC4C8E">
              <w:rPr>
                <w:rFonts w:ascii="Arial" w:hAnsi="Arial" w:cs="Arial"/>
                <w:lang w:val="sr-Cyrl-CS"/>
              </w:rPr>
              <w:t>Ресорно министарство</w:t>
            </w:r>
          </w:p>
        </w:tc>
        <w:tc>
          <w:tcPr>
            <w:tcW w:w="2370" w:type="dxa"/>
            <w:gridSpan w:val="2"/>
          </w:tcPr>
          <w:p w:rsidR="00C1333D" w:rsidRPr="00EC4C8E" w:rsidRDefault="00EC4C8E" w:rsidP="00AD1273">
            <w:pPr>
              <w:spacing w:after="0" w:line="240" w:lineRule="auto"/>
              <w:jc w:val="center"/>
              <w:rPr>
                <w:rFonts w:ascii="Arial" w:hAnsi="Arial" w:cs="Arial"/>
              </w:rPr>
            </w:pPr>
            <w:r w:rsidRPr="00EC4C8E">
              <w:rPr>
                <w:rFonts w:ascii="Arial" w:hAnsi="Arial" w:cs="Arial"/>
                <w:lang w:val="sr-Cyrl-CS"/>
              </w:rPr>
              <w:t>2016. – 2020.</w:t>
            </w:r>
            <w:r w:rsidR="00C1333D" w:rsidRPr="00EC4C8E">
              <w:rPr>
                <w:rFonts w:ascii="Arial" w:hAnsi="Arial" w:cs="Arial"/>
              </w:rPr>
              <w:br/>
            </w:r>
          </w:p>
        </w:tc>
        <w:tc>
          <w:tcPr>
            <w:tcW w:w="2370" w:type="dxa"/>
          </w:tcPr>
          <w:p w:rsidR="00C1333D" w:rsidRPr="002E469B" w:rsidRDefault="00C1333D" w:rsidP="002E469B">
            <w:pPr>
              <w:suppressAutoHyphens w:val="0"/>
              <w:spacing w:after="0" w:line="240" w:lineRule="auto"/>
              <w:ind w:left="132"/>
              <w:rPr>
                <w:rFonts w:ascii="Arial" w:eastAsia="Times New Roman" w:hAnsi="Arial" w:cs="Arial"/>
                <w:lang w:val="ru-RU"/>
              </w:rPr>
            </w:pPr>
          </w:p>
          <w:p w:rsidR="002E469B" w:rsidRPr="002E469B" w:rsidRDefault="002E469B" w:rsidP="006513D1">
            <w:pPr>
              <w:numPr>
                <w:ilvl w:val="0"/>
                <w:numId w:val="103"/>
              </w:numPr>
              <w:tabs>
                <w:tab w:val="clear" w:pos="720"/>
                <w:tab w:val="num" w:pos="132"/>
              </w:tabs>
              <w:suppressAutoHyphens w:val="0"/>
              <w:spacing w:after="0" w:line="240" w:lineRule="auto"/>
              <w:ind w:left="132" w:hanging="180"/>
              <w:rPr>
                <w:rFonts w:ascii="Arial" w:eastAsia="Times New Roman" w:hAnsi="Arial" w:cs="Arial"/>
                <w:lang w:val="ru-RU"/>
              </w:rPr>
            </w:pPr>
            <w:r w:rsidRPr="002E469B">
              <w:rPr>
                <w:rFonts w:ascii="Arial" w:eastAsia="Times New Roman" w:hAnsi="Arial" w:cs="Arial"/>
                <w:lang w:val="ru-RU"/>
              </w:rPr>
              <w:t>Канцеларија за управљање јавним улагањима</w:t>
            </w:r>
          </w:p>
          <w:p w:rsidR="00C1333D" w:rsidRPr="00EC4C8E" w:rsidRDefault="002E469B"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2E469B">
              <w:rPr>
                <w:rFonts w:ascii="Arial" w:eastAsia="Times New Roman" w:hAnsi="Arial" w:cs="Arial"/>
                <w:lang w:val="ru-RU"/>
              </w:rPr>
              <w:t>Општина Кнић</w:t>
            </w:r>
          </w:p>
        </w:tc>
        <w:tc>
          <w:tcPr>
            <w:tcW w:w="2370" w:type="dxa"/>
          </w:tcPr>
          <w:p w:rsidR="00C1333D" w:rsidRPr="00EC4C8E"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EC4C8E">
              <w:rPr>
                <w:rFonts w:ascii="Arial" w:hAnsi="Arial" w:cs="Arial"/>
                <w:lang w:val="ru-RU"/>
              </w:rPr>
              <w:t>Ниво хигијене у складу са стандардима</w:t>
            </w:r>
          </w:p>
          <w:p w:rsidR="00C1333D" w:rsidRPr="00EC4C8E"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EC4C8E">
              <w:rPr>
                <w:rFonts w:ascii="Arial" w:hAnsi="Arial" w:cs="Arial"/>
                <w:lang w:val="ru-RU"/>
              </w:rPr>
              <w:t>Већа безбедност и здравље деце</w:t>
            </w:r>
          </w:p>
        </w:tc>
      </w:tr>
      <w:tr w:rsidR="00C1333D" w:rsidRPr="0003318E" w:rsidTr="00AD1273">
        <w:trPr>
          <w:cantSplit/>
          <w:trHeight w:val="510"/>
        </w:trPr>
        <w:tc>
          <w:tcPr>
            <w:tcW w:w="1429" w:type="dxa"/>
          </w:tcPr>
          <w:p w:rsidR="00C1333D" w:rsidRDefault="002E469B" w:rsidP="00AD1273">
            <w:r>
              <w:rPr>
                <w:rFonts w:ascii="Arial" w:hAnsi="Arial" w:cs="Arial"/>
                <w:b/>
                <w:lang w:val="ru-RU"/>
              </w:rPr>
              <w:t>2.1.1.</w:t>
            </w:r>
            <w:r w:rsidR="00C1333D">
              <w:rPr>
                <w:rFonts w:ascii="Arial" w:hAnsi="Arial" w:cs="Arial"/>
                <w:b/>
                <w:lang w:val="ru-RU"/>
              </w:rPr>
              <w:t>8.</w:t>
            </w:r>
          </w:p>
        </w:tc>
        <w:tc>
          <w:tcPr>
            <w:tcW w:w="3851" w:type="dxa"/>
          </w:tcPr>
          <w:p w:rsidR="00C1333D" w:rsidRPr="00EC4C8E" w:rsidRDefault="00C1333D" w:rsidP="00AD1273">
            <w:pPr>
              <w:spacing w:after="0" w:line="240" w:lineRule="auto"/>
              <w:rPr>
                <w:rFonts w:ascii="Arial" w:hAnsi="Arial" w:cs="Arial"/>
                <w:lang w:val="sr-Cyrl-BA"/>
              </w:rPr>
            </w:pPr>
            <w:r w:rsidRPr="00EC4C8E">
              <w:rPr>
                <w:rFonts w:ascii="Arial" w:hAnsi="Arial" w:cs="Arial"/>
                <w:lang w:val="ru-RU"/>
              </w:rPr>
              <w:t>Препокривање школе у Барама</w:t>
            </w:r>
            <w:r w:rsidRPr="00EC4C8E">
              <w:rPr>
                <w:rFonts w:ascii="Arial" w:hAnsi="Arial" w:cs="Arial"/>
                <w:lang w:val="sr-Cyrl-BA"/>
              </w:rPr>
              <w:t>,</w:t>
            </w:r>
            <w:r w:rsidRPr="00EC4C8E">
              <w:rPr>
                <w:rFonts w:ascii="Arial" w:hAnsi="Arial" w:cs="Arial"/>
                <w:lang w:val="ru-RU"/>
              </w:rPr>
              <w:t xml:space="preserve"> Топоници</w:t>
            </w:r>
            <w:r w:rsidRPr="00EC4C8E">
              <w:rPr>
                <w:rFonts w:ascii="Arial" w:hAnsi="Arial" w:cs="Arial"/>
                <w:lang w:val="sr-Cyrl-BA"/>
              </w:rPr>
              <w:t>, Врбетима и Губеревцу</w:t>
            </w:r>
          </w:p>
        </w:tc>
        <w:tc>
          <w:tcPr>
            <w:tcW w:w="2370" w:type="dxa"/>
          </w:tcPr>
          <w:p w:rsidR="00C1333D" w:rsidRPr="00EC4C8E" w:rsidRDefault="00C1333D" w:rsidP="00AD1273">
            <w:pPr>
              <w:spacing w:after="0" w:line="240" w:lineRule="auto"/>
              <w:rPr>
                <w:rFonts w:ascii="Arial" w:hAnsi="Arial" w:cs="Arial"/>
                <w:lang w:val="ru-RU"/>
              </w:rPr>
            </w:pPr>
            <w:r w:rsidRPr="00EC4C8E">
              <w:rPr>
                <w:rFonts w:ascii="Arial" w:hAnsi="Arial" w:cs="Arial"/>
                <w:lang w:val="ru-RU"/>
              </w:rPr>
              <w:t>Ресорно министарство</w:t>
            </w:r>
          </w:p>
        </w:tc>
        <w:tc>
          <w:tcPr>
            <w:tcW w:w="2370" w:type="dxa"/>
            <w:gridSpan w:val="2"/>
          </w:tcPr>
          <w:p w:rsidR="008212B8" w:rsidRPr="00EC4C8E" w:rsidRDefault="00EC4C8E" w:rsidP="00AD1273">
            <w:pPr>
              <w:spacing w:after="0" w:line="240" w:lineRule="auto"/>
              <w:jc w:val="center"/>
              <w:rPr>
                <w:rFonts w:ascii="Arial" w:eastAsia="Times New Roman" w:hAnsi="Arial" w:cs="Arial"/>
                <w:lang w:val="sr-Cyrl-CS"/>
              </w:rPr>
            </w:pPr>
            <w:r w:rsidRPr="00EC4C8E">
              <w:rPr>
                <w:rFonts w:ascii="Arial" w:hAnsi="Arial" w:cs="Arial"/>
                <w:lang w:val="sr-Cyrl-CS"/>
              </w:rPr>
              <w:t>2016. – 2020.</w:t>
            </w:r>
          </w:p>
        </w:tc>
        <w:tc>
          <w:tcPr>
            <w:tcW w:w="2370" w:type="dxa"/>
          </w:tcPr>
          <w:p w:rsidR="002E469B" w:rsidRPr="002E469B" w:rsidRDefault="002E469B" w:rsidP="002E469B">
            <w:pPr>
              <w:suppressAutoHyphens w:val="0"/>
              <w:spacing w:after="0" w:line="240" w:lineRule="auto"/>
              <w:ind w:left="132"/>
              <w:rPr>
                <w:rFonts w:ascii="Arial" w:eastAsia="Times New Roman" w:hAnsi="Arial" w:cs="Arial"/>
                <w:lang w:val="ru-RU"/>
              </w:rPr>
            </w:pPr>
          </w:p>
          <w:p w:rsidR="00C1333D" w:rsidRPr="002E469B" w:rsidRDefault="002E469B" w:rsidP="006513D1">
            <w:pPr>
              <w:numPr>
                <w:ilvl w:val="0"/>
                <w:numId w:val="103"/>
              </w:numPr>
              <w:tabs>
                <w:tab w:val="clear" w:pos="720"/>
                <w:tab w:val="num" w:pos="132"/>
              </w:tabs>
              <w:suppressAutoHyphens w:val="0"/>
              <w:spacing w:after="0" w:line="240" w:lineRule="auto"/>
              <w:ind w:left="132" w:hanging="180"/>
              <w:rPr>
                <w:rFonts w:ascii="Arial" w:eastAsia="Times New Roman" w:hAnsi="Arial" w:cs="Arial"/>
                <w:lang w:val="ru-RU"/>
              </w:rPr>
            </w:pPr>
            <w:r w:rsidRPr="002E469B">
              <w:rPr>
                <w:rFonts w:ascii="Arial" w:eastAsia="Times New Roman" w:hAnsi="Arial" w:cs="Arial"/>
                <w:lang w:val="ru-RU"/>
              </w:rPr>
              <w:t>Канцеларија за управљање јавним улагањима</w:t>
            </w:r>
          </w:p>
          <w:p w:rsidR="00C1333D" w:rsidRPr="00EC4C8E"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EC4C8E">
              <w:rPr>
                <w:rFonts w:ascii="Arial" w:eastAsia="Times New Roman" w:hAnsi="Arial" w:cs="Arial"/>
                <w:lang w:val="ru-RU"/>
              </w:rPr>
              <w:t>Општина Кнић</w:t>
            </w:r>
          </w:p>
        </w:tc>
        <w:tc>
          <w:tcPr>
            <w:tcW w:w="2370" w:type="dxa"/>
          </w:tcPr>
          <w:p w:rsidR="00C1333D" w:rsidRPr="00EC4C8E"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EC4C8E">
              <w:rPr>
                <w:rFonts w:ascii="Arial" w:hAnsi="Arial" w:cs="Arial"/>
                <w:lang w:val="ru-RU"/>
              </w:rPr>
              <w:t>Подизање нивоа безбедности деце и запослених</w:t>
            </w:r>
          </w:p>
        </w:tc>
      </w:tr>
      <w:tr w:rsidR="00C1333D" w:rsidRPr="0003318E" w:rsidTr="00AD1273">
        <w:trPr>
          <w:cantSplit/>
          <w:trHeight w:val="510"/>
        </w:trPr>
        <w:tc>
          <w:tcPr>
            <w:tcW w:w="1429" w:type="dxa"/>
          </w:tcPr>
          <w:p w:rsidR="00C1333D" w:rsidRDefault="002E469B" w:rsidP="00AD1273">
            <w:r>
              <w:rPr>
                <w:rFonts w:ascii="Arial" w:hAnsi="Arial" w:cs="Arial"/>
                <w:b/>
                <w:lang w:val="ru-RU"/>
              </w:rPr>
              <w:t>2.1.1.</w:t>
            </w:r>
            <w:r w:rsidR="00C1333D">
              <w:rPr>
                <w:rFonts w:ascii="Arial" w:hAnsi="Arial" w:cs="Arial"/>
                <w:b/>
                <w:lang w:val="ru-RU"/>
              </w:rPr>
              <w:t>9.</w:t>
            </w:r>
          </w:p>
        </w:tc>
        <w:tc>
          <w:tcPr>
            <w:tcW w:w="3851" w:type="dxa"/>
          </w:tcPr>
          <w:p w:rsidR="00C1333D" w:rsidRPr="000A1039" w:rsidRDefault="00C1333D" w:rsidP="00EC4C8E">
            <w:pPr>
              <w:spacing w:after="0" w:line="240" w:lineRule="auto"/>
              <w:rPr>
                <w:rFonts w:ascii="Arial" w:hAnsi="Arial" w:cs="Arial"/>
                <w:lang w:val="sr-Cyrl-BA"/>
              </w:rPr>
            </w:pPr>
            <w:r w:rsidRPr="000A1039">
              <w:rPr>
                <w:rFonts w:ascii="Arial" w:hAnsi="Arial" w:cs="Arial"/>
                <w:lang w:val="ru-RU"/>
              </w:rPr>
              <w:t>Реконструисање фасаде школ</w:t>
            </w:r>
            <w:r w:rsidRPr="000A1039">
              <w:rPr>
                <w:rFonts w:ascii="Arial" w:hAnsi="Arial" w:cs="Arial"/>
                <w:lang w:val="sr-Cyrl-BA"/>
              </w:rPr>
              <w:t>а</w:t>
            </w:r>
            <w:r w:rsidRPr="000A1039">
              <w:rPr>
                <w:rFonts w:ascii="Arial" w:hAnsi="Arial" w:cs="Arial"/>
                <w:lang w:val="ru-RU"/>
              </w:rPr>
              <w:t xml:space="preserve"> у Барама</w:t>
            </w:r>
            <w:r w:rsidRPr="000A1039">
              <w:rPr>
                <w:rFonts w:ascii="Arial" w:hAnsi="Arial" w:cs="Arial"/>
                <w:lang w:val="sr-Cyrl-BA"/>
              </w:rPr>
              <w:t>,</w:t>
            </w:r>
            <w:r w:rsidRPr="000A1039">
              <w:rPr>
                <w:rFonts w:ascii="Arial" w:hAnsi="Arial" w:cs="Arial"/>
                <w:lang w:val="ru-RU"/>
              </w:rPr>
              <w:t xml:space="preserve"> </w:t>
            </w:r>
            <w:r w:rsidR="008212B8" w:rsidRPr="000A1039">
              <w:rPr>
                <w:rFonts w:ascii="Arial" w:hAnsi="Arial" w:cs="Arial"/>
                <w:lang w:val="ru-RU"/>
              </w:rPr>
              <w:t xml:space="preserve">Борчу, Забојници  и Средње школе </w:t>
            </w:r>
          </w:p>
        </w:tc>
        <w:tc>
          <w:tcPr>
            <w:tcW w:w="2370" w:type="dxa"/>
          </w:tcPr>
          <w:p w:rsidR="00C1333D" w:rsidRPr="000A1039" w:rsidRDefault="00C1333D" w:rsidP="00AD1273">
            <w:pPr>
              <w:spacing w:after="0" w:line="240" w:lineRule="auto"/>
              <w:rPr>
                <w:rFonts w:ascii="Arial" w:hAnsi="Arial" w:cs="Arial"/>
                <w:lang w:val="ru-RU"/>
              </w:rPr>
            </w:pPr>
            <w:r w:rsidRPr="000A1039">
              <w:rPr>
                <w:rFonts w:ascii="Arial" w:hAnsi="Arial" w:cs="Arial"/>
                <w:lang w:val="ru-RU"/>
              </w:rPr>
              <w:t>Ресорно министарство</w:t>
            </w:r>
          </w:p>
          <w:p w:rsidR="00C1333D" w:rsidRPr="000A1039" w:rsidRDefault="00C1333D" w:rsidP="00AD1273">
            <w:pPr>
              <w:spacing w:after="0" w:line="240" w:lineRule="auto"/>
              <w:rPr>
                <w:rFonts w:ascii="Arial" w:eastAsia="Times New Roman" w:hAnsi="Arial" w:cs="Arial"/>
                <w:lang w:val="ru-RU"/>
              </w:rPr>
            </w:pPr>
          </w:p>
        </w:tc>
        <w:tc>
          <w:tcPr>
            <w:tcW w:w="2370" w:type="dxa"/>
            <w:gridSpan w:val="2"/>
          </w:tcPr>
          <w:p w:rsidR="008212B8" w:rsidRPr="000A1039" w:rsidRDefault="00EC4C8E" w:rsidP="00AD1273">
            <w:pPr>
              <w:spacing w:after="0" w:line="240" w:lineRule="auto"/>
              <w:jc w:val="center"/>
              <w:rPr>
                <w:rFonts w:ascii="Arial" w:eastAsia="Times New Roman" w:hAnsi="Arial" w:cs="Arial"/>
                <w:lang w:val="sr-Cyrl-CS"/>
              </w:rPr>
            </w:pPr>
            <w:r w:rsidRPr="000A1039">
              <w:rPr>
                <w:rFonts w:ascii="Arial" w:hAnsi="Arial" w:cs="Arial"/>
                <w:lang w:val="sr-Cyrl-CS"/>
              </w:rPr>
              <w:t>2016. – 2020.</w:t>
            </w:r>
          </w:p>
        </w:tc>
        <w:tc>
          <w:tcPr>
            <w:tcW w:w="2370" w:type="dxa"/>
          </w:tcPr>
          <w:p w:rsidR="002E469B" w:rsidRPr="002E469B" w:rsidRDefault="002E469B" w:rsidP="002E469B">
            <w:pPr>
              <w:suppressAutoHyphens w:val="0"/>
              <w:spacing w:after="0" w:line="240" w:lineRule="auto"/>
              <w:ind w:left="132"/>
              <w:rPr>
                <w:rFonts w:ascii="Arial" w:eastAsia="Times New Roman" w:hAnsi="Arial" w:cs="Arial"/>
                <w:lang w:val="ru-RU"/>
              </w:rPr>
            </w:pPr>
          </w:p>
          <w:p w:rsidR="00C1333D" w:rsidRPr="002E469B" w:rsidRDefault="002E469B" w:rsidP="006513D1">
            <w:pPr>
              <w:numPr>
                <w:ilvl w:val="0"/>
                <w:numId w:val="103"/>
              </w:numPr>
              <w:tabs>
                <w:tab w:val="clear" w:pos="720"/>
                <w:tab w:val="num" w:pos="132"/>
              </w:tabs>
              <w:suppressAutoHyphens w:val="0"/>
              <w:spacing w:after="0" w:line="240" w:lineRule="auto"/>
              <w:ind w:left="132" w:hanging="180"/>
              <w:rPr>
                <w:rFonts w:ascii="Arial" w:eastAsia="Times New Roman" w:hAnsi="Arial" w:cs="Arial"/>
                <w:lang w:val="ru-RU"/>
              </w:rPr>
            </w:pPr>
            <w:r w:rsidRPr="002E469B">
              <w:rPr>
                <w:rFonts w:ascii="Arial" w:eastAsia="Times New Roman" w:hAnsi="Arial" w:cs="Arial"/>
                <w:lang w:val="ru-RU"/>
              </w:rPr>
              <w:t>Канцеларија за управљање јавним улагањима</w:t>
            </w:r>
          </w:p>
          <w:p w:rsidR="00C1333D" w:rsidRPr="000A1039"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0A1039">
              <w:rPr>
                <w:rFonts w:ascii="Arial" w:eastAsia="Times New Roman" w:hAnsi="Arial" w:cs="Arial"/>
                <w:lang w:val="ru-RU"/>
              </w:rPr>
              <w:t>Општина Кнић</w:t>
            </w:r>
          </w:p>
          <w:p w:rsidR="00C1333D" w:rsidRPr="000A1039" w:rsidRDefault="00C1333D" w:rsidP="002E469B">
            <w:pPr>
              <w:suppressAutoHyphens w:val="0"/>
              <w:spacing w:after="0" w:line="240" w:lineRule="auto"/>
              <w:ind w:left="132"/>
              <w:rPr>
                <w:rFonts w:ascii="Arial" w:hAnsi="Arial" w:cs="Arial"/>
              </w:rPr>
            </w:pPr>
          </w:p>
        </w:tc>
        <w:tc>
          <w:tcPr>
            <w:tcW w:w="2370" w:type="dxa"/>
          </w:tcPr>
          <w:p w:rsidR="00C1333D" w:rsidRPr="000A1039"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A1039">
              <w:rPr>
                <w:rFonts w:ascii="Arial" w:hAnsi="Arial" w:cs="Arial"/>
                <w:lang w:val="ru-RU"/>
              </w:rPr>
              <w:t>Зграде доведене у функционално стање</w:t>
            </w:r>
          </w:p>
        </w:tc>
      </w:tr>
      <w:tr w:rsidR="00C1333D" w:rsidRPr="0003318E" w:rsidTr="00AD1273">
        <w:trPr>
          <w:cantSplit/>
          <w:trHeight w:val="510"/>
        </w:trPr>
        <w:tc>
          <w:tcPr>
            <w:tcW w:w="1429" w:type="dxa"/>
          </w:tcPr>
          <w:p w:rsidR="00C1333D" w:rsidRDefault="002E469B" w:rsidP="00AD1273">
            <w:r>
              <w:rPr>
                <w:rFonts w:ascii="Arial" w:hAnsi="Arial" w:cs="Arial"/>
                <w:b/>
                <w:lang w:val="ru-RU"/>
              </w:rPr>
              <w:t>2.1.1.</w:t>
            </w:r>
            <w:r w:rsidR="00C1333D">
              <w:rPr>
                <w:rFonts w:ascii="Arial" w:hAnsi="Arial" w:cs="Arial"/>
                <w:b/>
                <w:lang w:val="ru-RU"/>
              </w:rPr>
              <w:t>10.</w:t>
            </w:r>
          </w:p>
        </w:tc>
        <w:tc>
          <w:tcPr>
            <w:tcW w:w="3851" w:type="dxa"/>
          </w:tcPr>
          <w:p w:rsidR="00C1333D" w:rsidRPr="000A1039" w:rsidRDefault="00C1333D" w:rsidP="00AD1273">
            <w:pPr>
              <w:spacing w:after="0" w:line="240" w:lineRule="auto"/>
              <w:rPr>
                <w:rFonts w:ascii="Arial" w:hAnsi="Arial" w:cs="Arial"/>
                <w:lang w:val="sr-Cyrl-BA"/>
              </w:rPr>
            </w:pPr>
            <w:r w:rsidRPr="000A1039">
              <w:rPr>
                <w:rFonts w:ascii="Arial" w:hAnsi="Arial" w:cs="Arial"/>
                <w:lang w:val="ru-RU"/>
              </w:rPr>
              <w:t xml:space="preserve">Изградња санитарног чвора школе у </w:t>
            </w:r>
            <w:r w:rsidRPr="000A1039">
              <w:rPr>
                <w:rFonts w:ascii="Arial" w:hAnsi="Arial" w:cs="Arial"/>
                <w:lang w:val="sr-Cyrl-BA"/>
              </w:rPr>
              <w:t>издвојеним одељењима основних школа</w:t>
            </w:r>
            <w:r w:rsidR="008212B8" w:rsidRPr="000A1039">
              <w:rPr>
                <w:rFonts w:ascii="Arial" w:hAnsi="Arial" w:cs="Arial"/>
                <w:lang w:val="sr-Cyrl-BA"/>
              </w:rPr>
              <w:t xml:space="preserve"> и сређивање мокрог чвора</w:t>
            </w:r>
            <w:r w:rsidR="00F903C3" w:rsidRPr="000A1039">
              <w:rPr>
                <w:rFonts w:ascii="Arial" w:hAnsi="Arial" w:cs="Arial"/>
                <w:lang w:val="sr-Cyrl-BA"/>
              </w:rPr>
              <w:t xml:space="preserve"> у ниском приземљу Средње школе</w:t>
            </w:r>
          </w:p>
        </w:tc>
        <w:tc>
          <w:tcPr>
            <w:tcW w:w="2370" w:type="dxa"/>
          </w:tcPr>
          <w:p w:rsidR="00C1333D" w:rsidRPr="000A1039" w:rsidRDefault="00C1333D" w:rsidP="00AD1273">
            <w:pPr>
              <w:spacing w:after="0" w:line="240" w:lineRule="auto"/>
              <w:rPr>
                <w:rFonts w:ascii="Arial" w:eastAsia="Times New Roman" w:hAnsi="Arial" w:cs="Arial"/>
                <w:lang w:val="sr-Cyrl-BA"/>
              </w:rPr>
            </w:pPr>
            <w:r w:rsidRPr="000A1039">
              <w:rPr>
                <w:rFonts w:ascii="Arial" w:eastAsia="Times New Roman" w:hAnsi="Arial" w:cs="Arial"/>
                <w:lang w:val="sr-Cyrl-BA"/>
              </w:rPr>
              <w:t>Ресорно министарство</w:t>
            </w:r>
          </w:p>
          <w:p w:rsidR="00C1333D" w:rsidRPr="000A1039" w:rsidRDefault="00C1333D" w:rsidP="00AD1273">
            <w:pPr>
              <w:spacing w:after="0" w:line="240" w:lineRule="auto"/>
              <w:rPr>
                <w:rFonts w:ascii="Arial" w:eastAsia="Times New Roman" w:hAnsi="Arial" w:cs="Arial"/>
                <w:lang w:val="sr-Cyrl-BA"/>
              </w:rPr>
            </w:pPr>
            <w:r w:rsidRPr="000A1039">
              <w:rPr>
                <w:rFonts w:ascii="Arial" w:eastAsia="Times New Roman" w:hAnsi="Arial" w:cs="Arial"/>
                <w:lang w:val="sr-Cyrl-BA"/>
              </w:rPr>
              <w:t>Општина Кнић</w:t>
            </w:r>
          </w:p>
        </w:tc>
        <w:tc>
          <w:tcPr>
            <w:tcW w:w="2370" w:type="dxa"/>
            <w:gridSpan w:val="2"/>
          </w:tcPr>
          <w:p w:rsidR="00C1333D" w:rsidRPr="000A1039" w:rsidRDefault="00EC4C8E" w:rsidP="00AD1273">
            <w:pPr>
              <w:spacing w:after="0" w:line="240" w:lineRule="auto"/>
              <w:jc w:val="center"/>
              <w:rPr>
                <w:rFonts w:ascii="Arial" w:hAnsi="Arial" w:cs="Arial"/>
              </w:rPr>
            </w:pPr>
            <w:r w:rsidRPr="000A1039">
              <w:rPr>
                <w:rFonts w:ascii="Arial" w:hAnsi="Arial" w:cs="Arial"/>
                <w:lang w:val="sr-Cyrl-CS"/>
              </w:rPr>
              <w:t>2016. – 2020.</w:t>
            </w:r>
            <w:r w:rsidR="00C1333D" w:rsidRPr="000A1039">
              <w:rPr>
                <w:rFonts w:ascii="Arial" w:hAnsi="Arial" w:cs="Arial"/>
              </w:rPr>
              <w:br/>
            </w:r>
          </w:p>
        </w:tc>
        <w:tc>
          <w:tcPr>
            <w:tcW w:w="2370" w:type="dxa"/>
          </w:tcPr>
          <w:p w:rsidR="00C1333D" w:rsidRPr="000A1039" w:rsidRDefault="00C1333D" w:rsidP="00AD1273">
            <w:pPr>
              <w:spacing w:after="0" w:line="240" w:lineRule="auto"/>
              <w:rPr>
                <w:rFonts w:ascii="Arial" w:hAnsi="Arial" w:cs="Arial"/>
                <w:lang w:val="sr-Cyrl-CS"/>
              </w:rPr>
            </w:pPr>
          </w:p>
          <w:p w:rsidR="00C1333D" w:rsidRPr="000A1039"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0A1039">
              <w:rPr>
                <w:rFonts w:ascii="Arial" w:eastAsia="Times New Roman" w:hAnsi="Arial" w:cs="Arial"/>
                <w:lang w:val="ru-RU"/>
              </w:rPr>
              <w:t>Општина Кнић</w:t>
            </w:r>
          </w:p>
          <w:p w:rsidR="00C1333D" w:rsidRPr="000A1039"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0A1039">
              <w:rPr>
                <w:rFonts w:ascii="Arial" w:eastAsia="Times New Roman" w:hAnsi="Arial" w:cs="Arial"/>
                <w:lang w:val="sr-Cyrl-BA"/>
              </w:rPr>
              <w:t>Донатор</w:t>
            </w:r>
          </w:p>
        </w:tc>
        <w:tc>
          <w:tcPr>
            <w:tcW w:w="2370" w:type="dxa"/>
          </w:tcPr>
          <w:p w:rsidR="00C1333D" w:rsidRPr="000A1039"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A1039">
              <w:rPr>
                <w:rFonts w:ascii="Arial" w:hAnsi="Arial" w:cs="Arial"/>
                <w:lang w:val="ru-RU"/>
              </w:rPr>
              <w:t>Хигијена школе на задовољавајућем нивоу</w:t>
            </w:r>
          </w:p>
        </w:tc>
      </w:tr>
      <w:tr w:rsidR="00C1333D" w:rsidRPr="00014F52" w:rsidTr="00AD1273">
        <w:trPr>
          <w:cantSplit/>
          <w:trHeight w:val="510"/>
        </w:trPr>
        <w:tc>
          <w:tcPr>
            <w:tcW w:w="1429" w:type="dxa"/>
          </w:tcPr>
          <w:p w:rsidR="00C1333D" w:rsidRDefault="00C1333D" w:rsidP="00AD1273">
            <w:r w:rsidRPr="00542F14">
              <w:rPr>
                <w:rFonts w:ascii="Arial" w:hAnsi="Arial" w:cs="Arial"/>
                <w:b/>
                <w:lang w:val="ru-RU"/>
              </w:rPr>
              <w:t>2.1</w:t>
            </w:r>
            <w:r w:rsidR="00915047">
              <w:rPr>
                <w:rFonts w:ascii="Arial" w:hAnsi="Arial" w:cs="Arial"/>
                <w:b/>
                <w:lang w:val="ru-RU"/>
              </w:rPr>
              <w:t>.1.</w:t>
            </w:r>
            <w:r>
              <w:rPr>
                <w:rFonts w:ascii="Arial" w:hAnsi="Arial" w:cs="Arial"/>
                <w:b/>
                <w:lang w:val="ru-RU"/>
              </w:rPr>
              <w:t>11.</w:t>
            </w:r>
          </w:p>
        </w:tc>
        <w:tc>
          <w:tcPr>
            <w:tcW w:w="3851" w:type="dxa"/>
          </w:tcPr>
          <w:p w:rsidR="00C1333D" w:rsidRPr="000A1039" w:rsidRDefault="00C1333D" w:rsidP="00AD1273">
            <w:pPr>
              <w:spacing w:after="0" w:line="240" w:lineRule="auto"/>
              <w:rPr>
                <w:rFonts w:ascii="Arial" w:hAnsi="Arial" w:cs="Arial"/>
                <w:lang w:val="sr-Cyrl-BA"/>
              </w:rPr>
            </w:pPr>
            <w:r w:rsidRPr="000A1039">
              <w:rPr>
                <w:rFonts w:ascii="Arial" w:hAnsi="Arial" w:cs="Arial"/>
                <w:lang w:val="ru-RU"/>
              </w:rPr>
              <w:t>Асфалтирање</w:t>
            </w:r>
            <w:r w:rsidRPr="000A1039">
              <w:rPr>
                <w:rFonts w:ascii="Arial" w:hAnsi="Arial" w:cs="Arial"/>
                <w:lang w:val="sr-Cyrl-BA"/>
              </w:rPr>
              <w:t xml:space="preserve"> и реконструкција спортских терена у издвојеним</w:t>
            </w:r>
            <w:r w:rsidR="000A1039" w:rsidRPr="000A1039">
              <w:rPr>
                <w:rFonts w:ascii="Arial" w:hAnsi="Arial" w:cs="Arial"/>
                <w:lang w:val="sr-Cyrl-BA"/>
              </w:rPr>
              <w:t xml:space="preserve"> и </w:t>
            </w:r>
            <w:r w:rsidR="00EC4C8E" w:rsidRPr="000A1039">
              <w:rPr>
                <w:rFonts w:ascii="Arial" w:hAnsi="Arial" w:cs="Arial"/>
                <w:lang w:val="sr-Cyrl-BA"/>
              </w:rPr>
              <w:t>матичним</w:t>
            </w:r>
            <w:r w:rsidRPr="000A1039">
              <w:rPr>
                <w:rFonts w:ascii="Arial" w:hAnsi="Arial" w:cs="Arial"/>
                <w:lang w:val="sr-Cyrl-BA"/>
              </w:rPr>
              <w:t xml:space="preserve"> одељењима основних школа</w:t>
            </w:r>
          </w:p>
        </w:tc>
        <w:tc>
          <w:tcPr>
            <w:tcW w:w="2370" w:type="dxa"/>
          </w:tcPr>
          <w:p w:rsidR="00C1333D" w:rsidRPr="000A1039" w:rsidRDefault="00C1333D" w:rsidP="00AD1273">
            <w:pPr>
              <w:spacing w:after="0" w:line="240" w:lineRule="auto"/>
              <w:rPr>
                <w:rFonts w:ascii="Arial" w:eastAsia="Times New Roman" w:hAnsi="Arial" w:cs="Arial"/>
                <w:lang w:val="sr-Cyrl-BA"/>
              </w:rPr>
            </w:pPr>
            <w:r w:rsidRPr="000A1039">
              <w:rPr>
                <w:rFonts w:ascii="Arial" w:eastAsia="Times New Roman" w:hAnsi="Arial" w:cs="Arial"/>
                <w:lang w:val="sr-Cyrl-BA"/>
              </w:rPr>
              <w:t>Општина Кнић</w:t>
            </w:r>
          </w:p>
          <w:p w:rsidR="00C1333D" w:rsidRPr="000A1039" w:rsidRDefault="00C1333D" w:rsidP="00AD1273">
            <w:pPr>
              <w:spacing w:after="0" w:line="240" w:lineRule="auto"/>
              <w:rPr>
                <w:rFonts w:ascii="Arial" w:eastAsia="Times New Roman" w:hAnsi="Arial" w:cs="Arial"/>
                <w:lang w:val="sr-Cyrl-BA"/>
              </w:rPr>
            </w:pPr>
            <w:r w:rsidRPr="000A1039">
              <w:rPr>
                <w:rFonts w:ascii="Arial" w:eastAsia="Times New Roman" w:hAnsi="Arial" w:cs="Arial"/>
                <w:lang w:val="sr-Cyrl-BA"/>
              </w:rPr>
              <w:t>Основне школе</w:t>
            </w:r>
          </w:p>
          <w:p w:rsidR="00C1333D" w:rsidRPr="000A1039" w:rsidRDefault="00C1333D" w:rsidP="00AD1273">
            <w:pPr>
              <w:spacing w:after="0" w:line="240" w:lineRule="auto"/>
              <w:rPr>
                <w:rFonts w:ascii="Arial" w:eastAsia="Times New Roman" w:hAnsi="Arial" w:cs="Arial"/>
                <w:lang w:val="sr-Cyrl-BA"/>
              </w:rPr>
            </w:pPr>
            <w:r w:rsidRPr="000A1039">
              <w:rPr>
                <w:rFonts w:ascii="Arial" w:eastAsia="Times New Roman" w:hAnsi="Arial" w:cs="Arial"/>
                <w:lang w:val="sr-Cyrl-BA"/>
              </w:rPr>
              <w:t>Ресорно министарство</w:t>
            </w:r>
          </w:p>
          <w:p w:rsidR="008212B8" w:rsidRPr="000A1039" w:rsidRDefault="008212B8" w:rsidP="00AD1273">
            <w:pPr>
              <w:spacing w:after="0" w:line="240" w:lineRule="auto"/>
              <w:rPr>
                <w:rFonts w:ascii="Arial" w:eastAsia="Times New Roman" w:hAnsi="Arial" w:cs="Arial"/>
                <w:lang w:val="sr-Cyrl-BA"/>
              </w:rPr>
            </w:pPr>
            <w:r w:rsidRPr="000A1039">
              <w:rPr>
                <w:rFonts w:ascii="Arial" w:eastAsia="Times New Roman" w:hAnsi="Arial" w:cs="Arial"/>
                <w:lang w:val="sr-Cyrl-BA"/>
              </w:rPr>
              <w:t>Донатори</w:t>
            </w:r>
          </w:p>
          <w:p w:rsidR="00C1333D" w:rsidRPr="000A1039" w:rsidRDefault="00C1333D" w:rsidP="00AD1273">
            <w:pPr>
              <w:spacing w:after="0" w:line="240" w:lineRule="auto"/>
              <w:rPr>
                <w:rFonts w:ascii="Arial" w:eastAsia="Times New Roman" w:hAnsi="Arial" w:cs="Arial"/>
                <w:lang w:val="sr-Cyrl-BA"/>
              </w:rPr>
            </w:pPr>
          </w:p>
        </w:tc>
        <w:tc>
          <w:tcPr>
            <w:tcW w:w="2370" w:type="dxa"/>
            <w:gridSpan w:val="2"/>
          </w:tcPr>
          <w:p w:rsidR="008212B8" w:rsidRPr="000A1039" w:rsidRDefault="000A1039" w:rsidP="00AD1273">
            <w:pPr>
              <w:spacing w:after="0" w:line="240" w:lineRule="auto"/>
              <w:jc w:val="center"/>
              <w:rPr>
                <w:rFonts w:ascii="Arial" w:eastAsia="Times New Roman" w:hAnsi="Arial" w:cs="Arial"/>
                <w:lang w:val="sr-Cyrl-CS"/>
              </w:rPr>
            </w:pPr>
            <w:r w:rsidRPr="000A1039">
              <w:rPr>
                <w:rFonts w:ascii="Arial" w:hAnsi="Arial" w:cs="Arial"/>
                <w:lang w:val="sr-Cyrl-CS"/>
              </w:rPr>
              <w:t>2016. – 2020.</w:t>
            </w:r>
          </w:p>
        </w:tc>
        <w:tc>
          <w:tcPr>
            <w:tcW w:w="2370" w:type="dxa"/>
          </w:tcPr>
          <w:p w:rsidR="00C1333D" w:rsidRPr="000A1039" w:rsidRDefault="00C1333D" w:rsidP="00EE4E07">
            <w:pPr>
              <w:spacing w:after="0" w:line="240" w:lineRule="auto"/>
              <w:rPr>
                <w:rFonts w:ascii="Arial" w:hAnsi="Arial" w:cs="Arial"/>
                <w:lang w:val="sr-Cyrl-CS"/>
              </w:rPr>
            </w:pPr>
          </w:p>
          <w:p w:rsidR="00C1333D" w:rsidRPr="000A1039"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0A1039">
              <w:rPr>
                <w:rFonts w:ascii="Arial" w:eastAsia="Times New Roman" w:hAnsi="Arial" w:cs="Arial"/>
                <w:lang w:val="ru-RU"/>
              </w:rPr>
              <w:t>Општина Кнић</w:t>
            </w:r>
          </w:p>
          <w:p w:rsidR="00C1333D" w:rsidRPr="000A1039" w:rsidRDefault="008212B8"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0A1039">
              <w:rPr>
                <w:rFonts w:ascii="Arial" w:eastAsia="Times New Roman" w:hAnsi="Arial" w:cs="Arial"/>
                <w:lang w:val="ru-RU"/>
              </w:rPr>
              <w:t>Д</w:t>
            </w:r>
            <w:r w:rsidR="00C1333D" w:rsidRPr="000A1039">
              <w:rPr>
                <w:rFonts w:ascii="Arial" w:eastAsia="Times New Roman" w:hAnsi="Arial" w:cs="Arial"/>
                <w:lang w:val="ru-RU"/>
              </w:rPr>
              <w:t>онатор</w:t>
            </w:r>
          </w:p>
          <w:p w:rsidR="00C1333D" w:rsidRPr="000A1039"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0A1039">
              <w:rPr>
                <w:rFonts w:ascii="Arial" w:eastAsia="Times New Roman" w:hAnsi="Arial" w:cs="Arial"/>
                <w:lang w:val="ru-RU"/>
              </w:rPr>
              <w:t>Ресорно министарство</w:t>
            </w:r>
          </w:p>
        </w:tc>
        <w:tc>
          <w:tcPr>
            <w:tcW w:w="2370" w:type="dxa"/>
          </w:tcPr>
          <w:p w:rsidR="00C1333D" w:rsidRPr="000A1039"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A1039">
              <w:rPr>
                <w:rFonts w:ascii="Arial" w:hAnsi="Arial" w:cs="Arial"/>
              </w:rPr>
              <w:t>Квалитетнија настава физичког васпитања</w:t>
            </w:r>
          </w:p>
        </w:tc>
      </w:tr>
      <w:tr w:rsidR="00C1333D" w:rsidRPr="00014F52" w:rsidTr="00AD1273">
        <w:trPr>
          <w:cantSplit/>
          <w:trHeight w:val="510"/>
        </w:trPr>
        <w:tc>
          <w:tcPr>
            <w:tcW w:w="1429" w:type="dxa"/>
          </w:tcPr>
          <w:p w:rsidR="00C1333D" w:rsidRDefault="00915047" w:rsidP="00AD1273">
            <w:r>
              <w:rPr>
                <w:rFonts w:ascii="Arial" w:hAnsi="Arial" w:cs="Arial"/>
                <w:b/>
                <w:lang w:val="ru-RU"/>
              </w:rPr>
              <w:t>2.1.1.</w:t>
            </w:r>
            <w:r w:rsidR="00C1333D">
              <w:rPr>
                <w:rFonts w:ascii="Arial" w:hAnsi="Arial" w:cs="Arial"/>
                <w:b/>
                <w:lang w:val="ru-RU"/>
              </w:rPr>
              <w:t>12.</w:t>
            </w:r>
          </w:p>
        </w:tc>
        <w:tc>
          <w:tcPr>
            <w:tcW w:w="3851" w:type="dxa"/>
          </w:tcPr>
          <w:p w:rsidR="00C1333D" w:rsidRPr="00537378" w:rsidRDefault="000A1039" w:rsidP="00AD1273">
            <w:pPr>
              <w:spacing w:after="0" w:line="240" w:lineRule="auto"/>
              <w:rPr>
                <w:rFonts w:ascii="Arial" w:hAnsi="Arial" w:cs="Arial"/>
                <w:lang w:val="sr-Cyrl-BA"/>
              </w:rPr>
            </w:pPr>
            <w:r>
              <w:rPr>
                <w:rFonts w:ascii="Arial" w:hAnsi="Arial" w:cs="Arial"/>
                <w:lang w:val="ru-RU"/>
              </w:rPr>
              <w:t>Санација основних и Средње школе у складу са пројектом енергетске ефикасности</w:t>
            </w:r>
          </w:p>
        </w:tc>
        <w:tc>
          <w:tcPr>
            <w:tcW w:w="2370" w:type="dxa"/>
          </w:tcPr>
          <w:p w:rsidR="00AA09F1" w:rsidRPr="000A1039" w:rsidRDefault="00E94733" w:rsidP="00AD1273">
            <w:pPr>
              <w:spacing w:after="0" w:line="240" w:lineRule="auto"/>
              <w:rPr>
                <w:rFonts w:ascii="Arial" w:hAnsi="Arial" w:cs="Arial"/>
                <w:lang w:val="ru-RU"/>
              </w:rPr>
            </w:pPr>
            <w:r>
              <w:rPr>
                <w:rFonts w:ascii="Arial" w:hAnsi="Arial" w:cs="Arial"/>
                <w:lang w:val="ru-RU"/>
              </w:rPr>
              <w:t>Министарство за рударство и енергетику</w:t>
            </w:r>
          </w:p>
          <w:p w:rsidR="00C1333D" w:rsidRPr="000A1039" w:rsidRDefault="000A1039" w:rsidP="00AD1273">
            <w:pPr>
              <w:spacing w:after="0" w:line="240" w:lineRule="auto"/>
              <w:rPr>
                <w:rFonts w:ascii="Arial" w:hAnsi="Arial" w:cs="Arial"/>
                <w:lang w:val="sr-Cyrl-BA"/>
              </w:rPr>
            </w:pPr>
            <w:r w:rsidRPr="000A1039">
              <w:rPr>
                <w:rFonts w:ascii="Arial" w:hAnsi="Arial" w:cs="Arial"/>
                <w:lang w:val="ru-RU"/>
              </w:rPr>
              <w:t>Ресорна министарства</w:t>
            </w:r>
          </w:p>
          <w:p w:rsidR="00C1333D" w:rsidRPr="00537378" w:rsidRDefault="00C1333D" w:rsidP="00AD1273">
            <w:pPr>
              <w:spacing w:after="0" w:line="240" w:lineRule="auto"/>
              <w:rPr>
                <w:rFonts w:ascii="Arial" w:eastAsia="Times New Roman" w:hAnsi="Arial" w:cs="Arial"/>
                <w:lang w:val="sr-Cyrl-BA"/>
              </w:rPr>
            </w:pPr>
            <w:r w:rsidRPr="000A1039">
              <w:rPr>
                <w:rFonts w:ascii="Arial" w:hAnsi="Arial" w:cs="Arial"/>
                <w:lang w:val="sr-Cyrl-BA"/>
              </w:rPr>
              <w:t>Агенција за енергетску</w:t>
            </w:r>
            <w:r>
              <w:rPr>
                <w:rFonts w:ascii="Arial" w:hAnsi="Arial" w:cs="Arial"/>
                <w:lang w:val="sr-Cyrl-BA"/>
              </w:rPr>
              <w:t xml:space="preserve"> ефикасност</w:t>
            </w:r>
          </w:p>
        </w:tc>
        <w:tc>
          <w:tcPr>
            <w:tcW w:w="2370" w:type="dxa"/>
            <w:gridSpan w:val="2"/>
          </w:tcPr>
          <w:p w:rsidR="00C1333D" w:rsidRPr="00404654" w:rsidRDefault="000A1039" w:rsidP="00AD1273">
            <w:pPr>
              <w:spacing w:after="0" w:line="240" w:lineRule="auto"/>
              <w:jc w:val="center"/>
              <w:rPr>
                <w:rFonts w:ascii="Arial" w:hAnsi="Arial" w:cs="Arial"/>
              </w:rPr>
            </w:pPr>
            <w:r w:rsidRPr="000A1039">
              <w:rPr>
                <w:rFonts w:ascii="Arial" w:hAnsi="Arial" w:cs="Arial"/>
                <w:lang w:val="sr-Cyrl-CS"/>
              </w:rPr>
              <w:t>2016. – 2020.</w:t>
            </w:r>
            <w:r w:rsidR="00C1333D" w:rsidRPr="00404654">
              <w:rPr>
                <w:rFonts w:ascii="Arial" w:hAnsi="Arial" w:cs="Arial"/>
              </w:rPr>
              <w:br/>
            </w:r>
          </w:p>
        </w:tc>
        <w:tc>
          <w:tcPr>
            <w:tcW w:w="2370" w:type="dxa"/>
          </w:tcPr>
          <w:p w:rsidR="00170917" w:rsidRPr="00A601CC" w:rsidRDefault="00170917" w:rsidP="00170917">
            <w:pPr>
              <w:numPr>
                <w:ilvl w:val="0"/>
                <w:numId w:val="103"/>
              </w:numPr>
              <w:tabs>
                <w:tab w:val="clear" w:pos="720"/>
                <w:tab w:val="num" w:pos="132"/>
              </w:tabs>
              <w:suppressAutoHyphens w:val="0"/>
              <w:spacing w:after="0" w:line="240" w:lineRule="auto"/>
              <w:ind w:left="132" w:hanging="180"/>
              <w:rPr>
                <w:rFonts w:ascii="Arial" w:hAnsi="Arial" w:cs="Arial"/>
              </w:rPr>
            </w:pPr>
            <w:r>
              <w:rPr>
                <w:rFonts w:ascii="Arial" w:hAnsi="Arial" w:cs="Arial"/>
                <w:lang w:val="sr-Cyrl-RS"/>
              </w:rPr>
              <w:t>Канцеларија за управљање јавним улагањима</w:t>
            </w:r>
          </w:p>
          <w:p w:rsidR="00170917" w:rsidRPr="00EC4C8E" w:rsidRDefault="00170917" w:rsidP="00170917">
            <w:pPr>
              <w:numPr>
                <w:ilvl w:val="0"/>
                <w:numId w:val="103"/>
              </w:numPr>
              <w:tabs>
                <w:tab w:val="clear" w:pos="720"/>
                <w:tab w:val="num" w:pos="132"/>
              </w:tabs>
              <w:suppressAutoHyphens w:val="0"/>
              <w:spacing w:after="0" w:line="240" w:lineRule="auto"/>
              <w:ind w:left="132" w:hanging="180"/>
              <w:rPr>
                <w:rFonts w:ascii="Arial" w:hAnsi="Arial" w:cs="Arial"/>
              </w:rPr>
            </w:pPr>
            <w:r w:rsidRPr="00EC4C8E">
              <w:rPr>
                <w:rFonts w:ascii="Arial" w:eastAsia="Times New Roman" w:hAnsi="Arial" w:cs="Arial"/>
                <w:lang w:val="ru-RU"/>
              </w:rPr>
              <w:t>Општина Кнић</w:t>
            </w:r>
          </w:p>
          <w:p w:rsidR="008212B8" w:rsidRPr="00FF4693" w:rsidRDefault="008212B8" w:rsidP="00EE4E07">
            <w:pPr>
              <w:spacing w:after="0" w:line="240" w:lineRule="auto"/>
              <w:jc w:val="center"/>
              <w:rPr>
                <w:rFonts w:ascii="Arial" w:hAnsi="Arial" w:cs="Arial"/>
                <w:lang w:val="sr-Cyrl-CS"/>
              </w:rPr>
            </w:pPr>
          </w:p>
        </w:tc>
        <w:tc>
          <w:tcPr>
            <w:tcW w:w="2370" w:type="dxa"/>
          </w:tcPr>
          <w:p w:rsidR="00311B1B" w:rsidRPr="008B63E3" w:rsidRDefault="00311B1B"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sr-Cyrl-BA"/>
              </w:rPr>
              <w:t xml:space="preserve">Замењена столарија у 3 матичне школе и средњој школи </w:t>
            </w:r>
          </w:p>
          <w:p w:rsidR="00C1333D" w:rsidRPr="00FF4693"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FF4693">
              <w:rPr>
                <w:rFonts w:ascii="Arial" w:hAnsi="Arial" w:cs="Arial"/>
              </w:rPr>
              <w:t>Уштеда енергије,топлије учионице</w:t>
            </w:r>
          </w:p>
        </w:tc>
      </w:tr>
      <w:tr w:rsidR="00C1333D" w:rsidRPr="00014F52" w:rsidTr="00AD1273">
        <w:trPr>
          <w:cantSplit/>
          <w:trHeight w:val="510"/>
        </w:trPr>
        <w:tc>
          <w:tcPr>
            <w:tcW w:w="1429" w:type="dxa"/>
          </w:tcPr>
          <w:p w:rsidR="00C1333D" w:rsidRDefault="00915047" w:rsidP="00AD1273">
            <w:r>
              <w:rPr>
                <w:rFonts w:ascii="Arial" w:hAnsi="Arial" w:cs="Arial"/>
                <w:b/>
                <w:lang w:val="ru-RU"/>
              </w:rPr>
              <w:t>2.1.1.</w:t>
            </w:r>
            <w:r w:rsidR="00C1333D">
              <w:rPr>
                <w:rFonts w:ascii="Arial" w:hAnsi="Arial" w:cs="Arial"/>
                <w:b/>
                <w:lang w:val="ru-RU"/>
              </w:rPr>
              <w:t>13.</w:t>
            </w:r>
          </w:p>
        </w:tc>
        <w:tc>
          <w:tcPr>
            <w:tcW w:w="3851" w:type="dxa"/>
          </w:tcPr>
          <w:p w:rsidR="00C1333D" w:rsidRPr="000A1039" w:rsidRDefault="00C1333D" w:rsidP="00AD1273">
            <w:pPr>
              <w:spacing w:after="0" w:line="240" w:lineRule="auto"/>
              <w:rPr>
                <w:rFonts w:ascii="Arial" w:hAnsi="Arial" w:cs="Arial"/>
                <w:lang w:val="ru-RU"/>
              </w:rPr>
            </w:pPr>
            <w:r w:rsidRPr="000A1039">
              <w:rPr>
                <w:rFonts w:ascii="Arial" w:hAnsi="Arial" w:cs="Arial"/>
                <w:lang w:val="ru-RU"/>
              </w:rPr>
              <w:t xml:space="preserve">Изградња </w:t>
            </w:r>
            <w:r w:rsidR="006E3D37" w:rsidRPr="000A1039">
              <w:rPr>
                <w:rFonts w:ascii="Arial" w:hAnsi="Arial" w:cs="Arial"/>
                <w:lang w:val="ru-RU"/>
              </w:rPr>
              <w:t xml:space="preserve">школске </w:t>
            </w:r>
            <w:r w:rsidRPr="000A1039">
              <w:rPr>
                <w:rFonts w:ascii="Arial" w:hAnsi="Arial" w:cs="Arial"/>
                <w:lang w:val="ru-RU"/>
              </w:rPr>
              <w:t>спортске сале у Топоници</w:t>
            </w:r>
          </w:p>
        </w:tc>
        <w:tc>
          <w:tcPr>
            <w:tcW w:w="2370" w:type="dxa"/>
          </w:tcPr>
          <w:p w:rsidR="00C1333D" w:rsidRPr="000A1039" w:rsidRDefault="00C1333D" w:rsidP="00AD1273">
            <w:pPr>
              <w:spacing w:after="0" w:line="240" w:lineRule="auto"/>
              <w:rPr>
                <w:rFonts w:ascii="Arial" w:hAnsi="Arial" w:cs="Arial"/>
                <w:lang w:val="ru-RU"/>
              </w:rPr>
            </w:pPr>
            <w:r w:rsidRPr="000A1039">
              <w:rPr>
                <w:rFonts w:ascii="Arial" w:hAnsi="Arial" w:cs="Arial"/>
                <w:lang w:val="ru-RU"/>
              </w:rPr>
              <w:t>Ресорно министарство</w:t>
            </w:r>
          </w:p>
          <w:p w:rsidR="00C1333D" w:rsidRPr="000A1039" w:rsidRDefault="00C1333D" w:rsidP="00AD1273">
            <w:pPr>
              <w:spacing w:after="0" w:line="240" w:lineRule="auto"/>
              <w:rPr>
                <w:rFonts w:ascii="Arial" w:hAnsi="Arial" w:cs="Arial"/>
                <w:lang w:val="ru-RU"/>
              </w:rPr>
            </w:pPr>
            <w:r w:rsidRPr="000A1039">
              <w:rPr>
                <w:rFonts w:ascii="Arial" w:hAnsi="Arial" w:cs="Arial"/>
                <w:lang w:val="ru-RU"/>
              </w:rPr>
              <w:t>Донатор</w:t>
            </w:r>
          </w:p>
        </w:tc>
        <w:tc>
          <w:tcPr>
            <w:tcW w:w="2370" w:type="dxa"/>
            <w:gridSpan w:val="2"/>
          </w:tcPr>
          <w:p w:rsidR="00C1333D" w:rsidRPr="000A1039" w:rsidRDefault="000A1039" w:rsidP="00AD1273">
            <w:pPr>
              <w:spacing w:after="0" w:line="240" w:lineRule="auto"/>
              <w:jc w:val="center"/>
              <w:rPr>
                <w:rFonts w:ascii="Arial" w:hAnsi="Arial" w:cs="Arial"/>
              </w:rPr>
            </w:pPr>
            <w:r w:rsidRPr="000A1039">
              <w:rPr>
                <w:rFonts w:ascii="Arial" w:hAnsi="Arial" w:cs="Arial"/>
                <w:lang w:val="sr-Cyrl-CS"/>
              </w:rPr>
              <w:t>2016. – 2020.</w:t>
            </w:r>
            <w:r w:rsidR="00C1333D" w:rsidRPr="000A1039">
              <w:rPr>
                <w:rFonts w:ascii="Arial" w:hAnsi="Arial" w:cs="Arial"/>
              </w:rPr>
              <w:br/>
            </w:r>
          </w:p>
        </w:tc>
        <w:tc>
          <w:tcPr>
            <w:tcW w:w="2370" w:type="dxa"/>
          </w:tcPr>
          <w:p w:rsidR="008212B8" w:rsidRPr="00170917" w:rsidRDefault="00170917" w:rsidP="00170917">
            <w:pPr>
              <w:numPr>
                <w:ilvl w:val="0"/>
                <w:numId w:val="103"/>
              </w:numPr>
              <w:tabs>
                <w:tab w:val="clear" w:pos="720"/>
                <w:tab w:val="num" w:pos="132"/>
              </w:tabs>
              <w:suppressAutoHyphens w:val="0"/>
              <w:spacing w:after="0" w:line="240" w:lineRule="auto"/>
              <w:ind w:left="132" w:hanging="180"/>
              <w:rPr>
                <w:rFonts w:ascii="Arial" w:hAnsi="Arial" w:cs="Arial"/>
                <w:lang w:val="sr-Cyrl-RS"/>
              </w:rPr>
            </w:pPr>
            <w:r w:rsidRPr="00170917">
              <w:rPr>
                <w:rFonts w:ascii="Arial" w:hAnsi="Arial" w:cs="Arial"/>
                <w:lang w:val="sr-Cyrl-RS"/>
              </w:rPr>
              <w:t>Општина Кнић</w:t>
            </w:r>
          </w:p>
        </w:tc>
        <w:tc>
          <w:tcPr>
            <w:tcW w:w="2370" w:type="dxa"/>
          </w:tcPr>
          <w:p w:rsidR="00C1333D" w:rsidRPr="000A1039"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A1039">
              <w:rPr>
                <w:rFonts w:ascii="Arial" w:hAnsi="Arial" w:cs="Arial"/>
              </w:rPr>
              <w:t>Квалитетнија настава физичког васпитања</w:t>
            </w:r>
          </w:p>
        </w:tc>
      </w:tr>
      <w:tr w:rsidR="00C1333D" w:rsidRPr="00014F52" w:rsidTr="00AD1273">
        <w:trPr>
          <w:cantSplit/>
          <w:trHeight w:val="510"/>
        </w:trPr>
        <w:tc>
          <w:tcPr>
            <w:tcW w:w="1429" w:type="dxa"/>
          </w:tcPr>
          <w:p w:rsidR="00C1333D" w:rsidRDefault="00915047" w:rsidP="00AD1273">
            <w:r>
              <w:rPr>
                <w:rFonts w:ascii="Arial" w:hAnsi="Arial" w:cs="Arial"/>
                <w:b/>
                <w:lang w:val="ru-RU"/>
              </w:rPr>
              <w:t>2.1.1.</w:t>
            </w:r>
            <w:r w:rsidR="00C1333D">
              <w:rPr>
                <w:rFonts w:ascii="Arial" w:hAnsi="Arial" w:cs="Arial"/>
                <w:b/>
                <w:lang w:val="ru-RU"/>
              </w:rPr>
              <w:t>14.</w:t>
            </w:r>
          </w:p>
        </w:tc>
        <w:tc>
          <w:tcPr>
            <w:tcW w:w="3851" w:type="dxa"/>
          </w:tcPr>
          <w:p w:rsidR="00C1333D" w:rsidRPr="000A1039" w:rsidRDefault="00C1333D" w:rsidP="00170917">
            <w:pPr>
              <w:spacing w:after="0" w:line="240" w:lineRule="auto"/>
              <w:rPr>
                <w:rFonts w:ascii="Arial" w:hAnsi="Arial" w:cs="Arial"/>
                <w:lang w:val="sr-Cyrl-BA"/>
              </w:rPr>
            </w:pPr>
            <w:r w:rsidRPr="000A1039">
              <w:rPr>
                <w:rFonts w:ascii="Arial" w:hAnsi="Arial" w:cs="Arial"/>
                <w:lang w:val="ru-RU"/>
              </w:rPr>
              <w:t xml:space="preserve">Изградња </w:t>
            </w:r>
            <w:r w:rsidRPr="000A1039">
              <w:rPr>
                <w:rFonts w:ascii="Arial" w:hAnsi="Arial" w:cs="Arial"/>
                <w:lang w:val="sr-Cyrl-BA"/>
              </w:rPr>
              <w:t>спортског комлекса</w:t>
            </w:r>
            <w:r w:rsidR="006E3D37" w:rsidRPr="000A1039">
              <w:rPr>
                <w:rFonts w:ascii="Arial" w:hAnsi="Arial" w:cs="Arial"/>
                <w:lang w:val="sr-Cyrl-BA"/>
              </w:rPr>
              <w:t xml:space="preserve"> </w:t>
            </w:r>
            <w:r w:rsidR="000A1039" w:rsidRPr="000A1039">
              <w:rPr>
                <w:rFonts w:ascii="Arial" w:hAnsi="Arial" w:cs="Arial"/>
                <w:lang w:val="sr-Cyrl-BA"/>
              </w:rPr>
              <w:t>- школске сале</w:t>
            </w:r>
            <w:r w:rsidRPr="000A1039">
              <w:rPr>
                <w:rFonts w:ascii="Arial" w:hAnsi="Arial" w:cs="Arial"/>
                <w:lang w:val="sr-Cyrl-BA"/>
              </w:rPr>
              <w:t xml:space="preserve"> у Книћу</w:t>
            </w:r>
            <w:r w:rsidR="006E3D37" w:rsidRPr="000A1039">
              <w:rPr>
                <w:rFonts w:ascii="Arial" w:hAnsi="Arial" w:cs="Arial"/>
                <w:lang w:val="sr-Cyrl-BA"/>
              </w:rPr>
              <w:t xml:space="preserve"> </w:t>
            </w:r>
          </w:p>
        </w:tc>
        <w:tc>
          <w:tcPr>
            <w:tcW w:w="2370" w:type="dxa"/>
          </w:tcPr>
          <w:p w:rsidR="00C1333D" w:rsidRPr="000A1039" w:rsidRDefault="00C1333D" w:rsidP="00AD1273">
            <w:pPr>
              <w:spacing w:after="0" w:line="240" w:lineRule="auto"/>
              <w:rPr>
                <w:rFonts w:ascii="Arial" w:hAnsi="Arial" w:cs="Arial"/>
                <w:lang w:val="ru-RU"/>
              </w:rPr>
            </w:pPr>
            <w:r w:rsidRPr="000A1039">
              <w:rPr>
                <w:rFonts w:ascii="Arial" w:hAnsi="Arial" w:cs="Arial"/>
                <w:lang w:val="ru-RU"/>
              </w:rPr>
              <w:t>Ресорно министарство</w:t>
            </w:r>
          </w:p>
          <w:p w:rsidR="00C1333D" w:rsidRPr="000A1039" w:rsidRDefault="00C1333D" w:rsidP="00AD1273">
            <w:pPr>
              <w:spacing w:after="0" w:line="240" w:lineRule="auto"/>
              <w:rPr>
                <w:rFonts w:ascii="Arial" w:hAnsi="Arial" w:cs="Arial"/>
                <w:lang w:val="ru-RU"/>
              </w:rPr>
            </w:pPr>
            <w:r w:rsidRPr="000A1039">
              <w:rPr>
                <w:rFonts w:ascii="Arial" w:hAnsi="Arial" w:cs="Arial"/>
                <w:lang w:val="ru-RU"/>
              </w:rPr>
              <w:t>Донатор</w:t>
            </w:r>
          </w:p>
        </w:tc>
        <w:tc>
          <w:tcPr>
            <w:tcW w:w="2370" w:type="dxa"/>
            <w:gridSpan w:val="2"/>
          </w:tcPr>
          <w:p w:rsidR="00C1333D" w:rsidRPr="000A1039" w:rsidRDefault="000A1039" w:rsidP="00AD1273">
            <w:pPr>
              <w:spacing w:after="0" w:line="240" w:lineRule="auto"/>
              <w:jc w:val="center"/>
              <w:rPr>
                <w:rFonts w:ascii="Arial" w:hAnsi="Arial" w:cs="Arial"/>
              </w:rPr>
            </w:pPr>
            <w:r w:rsidRPr="000A1039">
              <w:rPr>
                <w:rFonts w:ascii="Arial" w:hAnsi="Arial" w:cs="Arial"/>
                <w:lang w:val="sr-Cyrl-CS"/>
              </w:rPr>
              <w:t>2016. – 2020.</w:t>
            </w:r>
            <w:r w:rsidR="00C1333D" w:rsidRPr="000A1039">
              <w:rPr>
                <w:rFonts w:ascii="Arial" w:hAnsi="Arial" w:cs="Arial"/>
              </w:rPr>
              <w:br/>
            </w:r>
          </w:p>
        </w:tc>
        <w:tc>
          <w:tcPr>
            <w:tcW w:w="2370" w:type="dxa"/>
          </w:tcPr>
          <w:p w:rsidR="008212B8" w:rsidRPr="00170917" w:rsidRDefault="00170917" w:rsidP="00170917">
            <w:pPr>
              <w:numPr>
                <w:ilvl w:val="0"/>
                <w:numId w:val="103"/>
              </w:numPr>
              <w:tabs>
                <w:tab w:val="clear" w:pos="720"/>
                <w:tab w:val="num" w:pos="132"/>
              </w:tabs>
              <w:suppressAutoHyphens w:val="0"/>
              <w:spacing w:after="0" w:line="240" w:lineRule="auto"/>
              <w:ind w:left="132" w:hanging="180"/>
              <w:rPr>
                <w:rFonts w:ascii="Arial" w:hAnsi="Arial" w:cs="Arial"/>
                <w:lang w:val="sr-Cyrl-RS"/>
              </w:rPr>
            </w:pPr>
            <w:r w:rsidRPr="00170917">
              <w:rPr>
                <w:rFonts w:ascii="Arial" w:hAnsi="Arial" w:cs="Arial"/>
                <w:lang w:val="sr-Cyrl-RS"/>
              </w:rPr>
              <w:t>Општина Кнић</w:t>
            </w:r>
          </w:p>
        </w:tc>
        <w:tc>
          <w:tcPr>
            <w:tcW w:w="2370" w:type="dxa"/>
          </w:tcPr>
          <w:p w:rsidR="00C1333D" w:rsidRPr="000A1039"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A1039">
              <w:rPr>
                <w:rFonts w:ascii="Arial" w:hAnsi="Arial" w:cs="Arial"/>
                <w:lang w:val="ru-RU"/>
              </w:rPr>
              <w:t>Квалитетнија настава физичког васпитања</w:t>
            </w:r>
          </w:p>
          <w:p w:rsidR="00C1333D" w:rsidRPr="000A1039"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A1039">
              <w:rPr>
                <w:rFonts w:ascii="Arial" w:hAnsi="Arial" w:cs="Arial"/>
                <w:lang w:val="ru-RU"/>
              </w:rPr>
              <w:t>Формиране спортске секције ученика</w:t>
            </w:r>
          </w:p>
          <w:p w:rsidR="00C1333D" w:rsidRPr="000A1039"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A1039">
              <w:rPr>
                <w:rFonts w:ascii="Arial" w:hAnsi="Arial" w:cs="Arial"/>
                <w:lang w:val="sr-Cyrl-BA"/>
              </w:rPr>
              <w:t>Изграђени спортски објекти</w:t>
            </w:r>
          </w:p>
          <w:p w:rsidR="006E3D37" w:rsidRPr="000A1039" w:rsidRDefault="006E3D37"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A1039">
              <w:rPr>
                <w:rFonts w:ascii="Arial" w:hAnsi="Arial" w:cs="Arial"/>
                <w:lang w:val="sr-Cyrl-BA"/>
              </w:rPr>
              <w:t>Одржавање семинара, радионица</w:t>
            </w:r>
          </w:p>
        </w:tc>
      </w:tr>
      <w:tr w:rsidR="00C1333D" w:rsidRPr="0003318E" w:rsidTr="00AD1273">
        <w:trPr>
          <w:cantSplit/>
          <w:trHeight w:val="510"/>
        </w:trPr>
        <w:tc>
          <w:tcPr>
            <w:tcW w:w="1429" w:type="dxa"/>
          </w:tcPr>
          <w:p w:rsidR="00C1333D" w:rsidRDefault="00915047" w:rsidP="00AD1273">
            <w:r>
              <w:rPr>
                <w:rFonts w:ascii="Arial" w:hAnsi="Arial" w:cs="Arial"/>
                <w:b/>
                <w:lang w:val="ru-RU"/>
              </w:rPr>
              <w:t>2.1.1.</w:t>
            </w:r>
            <w:r w:rsidR="00C1333D">
              <w:rPr>
                <w:rFonts w:ascii="Arial" w:hAnsi="Arial" w:cs="Arial"/>
                <w:b/>
                <w:lang w:val="ru-RU"/>
              </w:rPr>
              <w:t>15.</w:t>
            </w:r>
          </w:p>
        </w:tc>
        <w:tc>
          <w:tcPr>
            <w:tcW w:w="3851" w:type="dxa"/>
          </w:tcPr>
          <w:p w:rsidR="00C1333D" w:rsidRPr="000A1039" w:rsidRDefault="00C1333D" w:rsidP="00AD1273">
            <w:pPr>
              <w:spacing w:after="0" w:line="240" w:lineRule="auto"/>
              <w:rPr>
                <w:rFonts w:ascii="Arial" w:hAnsi="Arial" w:cs="Arial"/>
                <w:lang w:val="ru-RU"/>
              </w:rPr>
            </w:pPr>
            <w:r w:rsidRPr="000A1039">
              <w:rPr>
                <w:rFonts w:ascii="Arial" w:hAnsi="Arial" w:cs="Arial"/>
                <w:lang w:val="ru-RU"/>
              </w:rPr>
              <w:t>И</w:t>
            </w:r>
            <w:r w:rsidR="00170917">
              <w:rPr>
                <w:rFonts w:ascii="Arial" w:hAnsi="Arial" w:cs="Arial"/>
                <w:lang w:val="ru-RU"/>
              </w:rPr>
              <w:t>зрада пројеката и</w:t>
            </w:r>
            <w:r w:rsidRPr="000A1039">
              <w:rPr>
                <w:rFonts w:ascii="Arial" w:hAnsi="Arial" w:cs="Arial"/>
                <w:lang w:val="ru-RU"/>
              </w:rPr>
              <w:t>згра</w:t>
            </w:r>
            <w:r w:rsidR="00170917">
              <w:rPr>
                <w:rFonts w:ascii="Arial" w:hAnsi="Arial" w:cs="Arial"/>
                <w:lang w:val="ru-RU"/>
              </w:rPr>
              <w:t>дње</w:t>
            </w:r>
            <w:r w:rsidRPr="000A1039">
              <w:rPr>
                <w:rFonts w:ascii="Arial" w:hAnsi="Arial" w:cs="Arial"/>
                <w:lang w:val="ru-RU"/>
              </w:rPr>
              <w:t xml:space="preserve"> </w:t>
            </w:r>
            <w:r w:rsidR="000A1039" w:rsidRPr="000A1039">
              <w:rPr>
                <w:rFonts w:ascii="Arial" w:hAnsi="Arial" w:cs="Arial"/>
                <w:lang w:val="ru-RU"/>
              </w:rPr>
              <w:t>школске</w:t>
            </w:r>
            <w:r w:rsidR="006E3D37" w:rsidRPr="000A1039">
              <w:rPr>
                <w:rFonts w:ascii="Arial" w:hAnsi="Arial" w:cs="Arial"/>
                <w:lang w:val="ru-RU"/>
              </w:rPr>
              <w:t xml:space="preserve"> </w:t>
            </w:r>
            <w:r w:rsidRPr="000A1039">
              <w:rPr>
                <w:rFonts w:ascii="Arial" w:hAnsi="Arial" w:cs="Arial"/>
                <w:lang w:val="ru-RU"/>
              </w:rPr>
              <w:t>спортске сале</w:t>
            </w:r>
            <w:r w:rsidRPr="000A1039">
              <w:rPr>
                <w:rFonts w:ascii="Arial" w:hAnsi="Arial" w:cs="Arial"/>
                <w:lang w:val="ru-RU"/>
              </w:rPr>
              <w:br/>
              <w:t>у Гружи</w:t>
            </w:r>
            <w:r w:rsidR="000A1039" w:rsidRPr="000A1039">
              <w:rPr>
                <w:rFonts w:ascii="Arial" w:hAnsi="Arial" w:cs="Arial"/>
                <w:lang w:val="ru-RU"/>
              </w:rPr>
              <w:t xml:space="preserve"> и</w:t>
            </w:r>
            <w:r w:rsidR="00170917">
              <w:rPr>
                <w:rFonts w:ascii="Arial" w:hAnsi="Arial" w:cs="Arial"/>
                <w:lang w:val="ru-RU"/>
              </w:rPr>
              <w:t xml:space="preserve"> пројекта</w:t>
            </w:r>
            <w:r w:rsidR="006E3D37" w:rsidRPr="000A1039">
              <w:rPr>
                <w:rFonts w:ascii="Arial" w:hAnsi="Arial" w:cs="Arial"/>
                <w:lang w:val="ru-RU"/>
              </w:rPr>
              <w:t xml:space="preserve"> мини пич терена у школи у Топоници</w:t>
            </w:r>
          </w:p>
        </w:tc>
        <w:tc>
          <w:tcPr>
            <w:tcW w:w="2370" w:type="dxa"/>
          </w:tcPr>
          <w:p w:rsidR="00C1333D" w:rsidRPr="000A1039" w:rsidRDefault="00C1333D" w:rsidP="00AD1273">
            <w:pPr>
              <w:spacing w:after="0" w:line="240" w:lineRule="auto"/>
              <w:rPr>
                <w:rFonts w:ascii="Arial" w:hAnsi="Arial" w:cs="Arial"/>
                <w:lang w:val="ru-RU"/>
              </w:rPr>
            </w:pPr>
            <w:r w:rsidRPr="000A1039">
              <w:rPr>
                <w:rFonts w:ascii="Arial" w:hAnsi="Arial" w:cs="Arial"/>
                <w:lang w:val="ru-RU"/>
              </w:rPr>
              <w:t>Ресорно министарство</w:t>
            </w:r>
          </w:p>
          <w:p w:rsidR="00C1333D" w:rsidRPr="000A1039" w:rsidRDefault="00C1333D" w:rsidP="00AD1273">
            <w:pPr>
              <w:spacing w:after="0" w:line="240" w:lineRule="auto"/>
              <w:rPr>
                <w:rFonts w:ascii="Arial" w:hAnsi="Arial" w:cs="Arial"/>
                <w:lang w:val="ru-RU"/>
              </w:rPr>
            </w:pPr>
            <w:r w:rsidRPr="000A1039">
              <w:rPr>
                <w:rFonts w:ascii="Arial" w:hAnsi="Arial" w:cs="Arial"/>
                <w:lang w:val="ru-RU"/>
              </w:rPr>
              <w:t>Донатор</w:t>
            </w:r>
          </w:p>
        </w:tc>
        <w:tc>
          <w:tcPr>
            <w:tcW w:w="2370" w:type="dxa"/>
            <w:gridSpan w:val="2"/>
          </w:tcPr>
          <w:p w:rsidR="00C1333D" w:rsidRPr="000A1039" w:rsidRDefault="000A1039" w:rsidP="00AD1273">
            <w:pPr>
              <w:spacing w:after="0" w:line="240" w:lineRule="auto"/>
              <w:jc w:val="center"/>
              <w:rPr>
                <w:rFonts w:ascii="Arial" w:hAnsi="Arial" w:cs="Arial"/>
              </w:rPr>
            </w:pPr>
            <w:r w:rsidRPr="000A1039">
              <w:rPr>
                <w:rFonts w:ascii="Arial" w:hAnsi="Arial" w:cs="Arial"/>
                <w:lang w:val="sr-Cyrl-CS"/>
              </w:rPr>
              <w:t>2016. – 2020.</w:t>
            </w:r>
            <w:r w:rsidR="00C1333D" w:rsidRPr="000A1039">
              <w:rPr>
                <w:rFonts w:ascii="Arial" w:hAnsi="Arial" w:cs="Arial"/>
              </w:rPr>
              <w:br/>
            </w:r>
          </w:p>
        </w:tc>
        <w:tc>
          <w:tcPr>
            <w:tcW w:w="2370" w:type="dxa"/>
          </w:tcPr>
          <w:p w:rsidR="008212B8" w:rsidRPr="00170917" w:rsidRDefault="00170917" w:rsidP="00170917">
            <w:pPr>
              <w:numPr>
                <w:ilvl w:val="0"/>
                <w:numId w:val="103"/>
              </w:numPr>
              <w:tabs>
                <w:tab w:val="clear" w:pos="720"/>
                <w:tab w:val="num" w:pos="132"/>
              </w:tabs>
              <w:suppressAutoHyphens w:val="0"/>
              <w:spacing w:after="0" w:line="240" w:lineRule="auto"/>
              <w:ind w:left="132" w:hanging="180"/>
              <w:rPr>
                <w:rFonts w:ascii="Arial" w:hAnsi="Arial" w:cs="Arial"/>
                <w:lang w:val="sr-Cyrl-RS"/>
              </w:rPr>
            </w:pPr>
            <w:r w:rsidRPr="00170917">
              <w:rPr>
                <w:rFonts w:ascii="Arial" w:hAnsi="Arial" w:cs="Arial"/>
                <w:lang w:val="sr-Cyrl-RS"/>
              </w:rPr>
              <w:t>Општина Кнић</w:t>
            </w:r>
          </w:p>
        </w:tc>
        <w:tc>
          <w:tcPr>
            <w:tcW w:w="2370" w:type="dxa"/>
          </w:tcPr>
          <w:p w:rsidR="00C1333D" w:rsidRPr="000A1039"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A1039">
              <w:rPr>
                <w:rFonts w:ascii="Arial" w:hAnsi="Arial" w:cs="Arial"/>
                <w:lang w:val="ru-RU"/>
              </w:rPr>
              <w:t>Квалитетнија настава</w:t>
            </w:r>
          </w:p>
          <w:p w:rsidR="00C1333D" w:rsidRPr="000A1039"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A1039">
              <w:rPr>
                <w:rFonts w:ascii="Arial" w:hAnsi="Arial" w:cs="Arial"/>
                <w:lang w:val="ru-RU"/>
              </w:rPr>
              <w:t>Формиране спортске секције и клубови</w:t>
            </w:r>
          </w:p>
        </w:tc>
      </w:tr>
      <w:tr w:rsidR="00C1333D" w:rsidRPr="00014F52" w:rsidTr="00AD1273">
        <w:trPr>
          <w:cantSplit/>
          <w:trHeight w:val="510"/>
        </w:trPr>
        <w:tc>
          <w:tcPr>
            <w:tcW w:w="1429" w:type="dxa"/>
          </w:tcPr>
          <w:p w:rsidR="00C1333D" w:rsidRDefault="00915047" w:rsidP="00AD1273">
            <w:r>
              <w:rPr>
                <w:rFonts w:ascii="Arial" w:hAnsi="Arial" w:cs="Arial"/>
                <w:b/>
                <w:lang w:val="ru-RU"/>
              </w:rPr>
              <w:t>2.1.1.</w:t>
            </w:r>
            <w:r w:rsidR="00C1333D">
              <w:rPr>
                <w:rFonts w:ascii="Arial" w:hAnsi="Arial" w:cs="Arial"/>
                <w:b/>
                <w:lang w:val="ru-RU"/>
              </w:rPr>
              <w:t>16.</w:t>
            </w:r>
          </w:p>
        </w:tc>
        <w:tc>
          <w:tcPr>
            <w:tcW w:w="3851" w:type="dxa"/>
          </w:tcPr>
          <w:p w:rsidR="00C1333D" w:rsidRPr="000A1039" w:rsidRDefault="00C1333D" w:rsidP="00AD1273">
            <w:pPr>
              <w:spacing w:after="0" w:line="240" w:lineRule="auto"/>
              <w:rPr>
                <w:rFonts w:ascii="Arial" w:hAnsi="Arial" w:cs="Arial"/>
                <w:lang w:val="ru-RU"/>
              </w:rPr>
            </w:pPr>
            <w:r w:rsidRPr="000A1039">
              <w:rPr>
                <w:rFonts w:ascii="Arial" w:hAnsi="Arial" w:cs="Arial"/>
                <w:lang w:val="ru-RU"/>
              </w:rPr>
              <w:t>Опремање школа рачунарском опремом</w:t>
            </w:r>
          </w:p>
        </w:tc>
        <w:tc>
          <w:tcPr>
            <w:tcW w:w="2370" w:type="dxa"/>
          </w:tcPr>
          <w:p w:rsidR="00C1333D" w:rsidRPr="000A1039" w:rsidRDefault="00C1333D" w:rsidP="00AD1273">
            <w:pPr>
              <w:spacing w:after="0" w:line="240" w:lineRule="auto"/>
              <w:rPr>
                <w:rFonts w:ascii="Arial" w:hAnsi="Arial" w:cs="Arial"/>
                <w:lang w:val="ru-RU"/>
              </w:rPr>
            </w:pPr>
            <w:r w:rsidRPr="000A1039">
              <w:rPr>
                <w:rFonts w:ascii="Arial" w:hAnsi="Arial" w:cs="Arial"/>
                <w:lang w:val="ru-RU"/>
              </w:rPr>
              <w:t>Ресорно министарство</w:t>
            </w:r>
          </w:p>
          <w:p w:rsidR="00C1333D" w:rsidRPr="000A1039" w:rsidRDefault="00C1333D" w:rsidP="00AD1273">
            <w:pPr>
              <w:spacing w:after="0" w:line="240" w:lineRule="auto"/>
              <w:rPr>
                <w:rFonts w:ascii="Arial" w:hAnsi="Arial" w:cs="Arial"/>
                <w:lang w:val="ru-RU"/>
              </w:rPr>
            </w:pPr>
            <w:r w:rsidRPr="000A1039">
              <w:rPr>
                <w:rFonts w:ascii="Arial" w:hAnsi="Arial" w:cs="Arial"/>
                <w:lang w:val="ru-RU"/>
              </w:rPr>
              <w:t>Донатор</w:t>
            </w:r>
          </w:p>
        </w:tc>
        <w:tc>
          <w:tcPr>
            <w:tcW w:w="2370" w:type="dxa"/>
            <w:gridSpan w:val="2"/>
          </w:tcPr>
          <w:p w:rsidR="008212B8" w:rsidRPr="000A1039" w:rsidRDefault="000A1039" w:rsidP="00AD1273">
            <w:pPr>
              <w:spacing w:after="0" w:line="240" w:lineRule="auto"/>
              <w:jc w:val="center"/>
              <w:rPr>
                <w:rFonts w:ascii="Arial" w:hAnsi="Arial" w:cs="Arial"/>
                <w:lang w:val="sr-Cyrl-CS"/>
              </w:rPr>
            </w:pPr>
            <w:r w:rsidRPr="000A1039">
              <w:rPr>
                <w:rFonts w:ascii="Arial" w:hAnsi="Arial" w:cs="Arial"/>
                <w:lang w:val="sr-Cyrl-CS"/>
              </w:rPr>
              <w:t>2016. – 2020.</w:t>
            </w:r>
          </w:p>
        </w:tc>
        <w:tc>
          <w:tcPr>
            <w:tcW w:w="2370" w:type="dxa"/>
          </w:tcPr>
          <w:p w:rsidR="008212B8" w:rsidRPr="00170917" w:rsidRDefault="00170917" w:rsidP="00170917">
            <w:pPr>
              <w:numPr>
                <w:ilvl w:val="0"/>
                <w:numId w:val="103"/>
              </w:numPr>
              <w:tabs>
                <w:tab w:val="clear" w:pos="720"/>
                <w:tab w:val="num" w:pos="132"/>
              </w:tabs>
              <w:suppressAutoHyphens w:val="0"/>
              <w:spacing w:after="0" w:line="240" w:lineRule="auto"/>
              <w:ind w:left="132" w:hanging="180"/>
              <w:rPr>
                <w:rFonts w:ascii="Arial" w:hAnsi="Arial" w:cs="Arial"/>
                <w:lang w:val="sr-Cyrl-RS"/>
              </w:rPr>
            </w:pPr>
            <w:r w:rsidRPr="00170917">
              <w:rPr>
                <w:rFonts w:ascii="Arial" w:hAnsi="Arial" w:cs="Arial"/>
                <w:lang w:val="sr-Cyrl-RS"/>
              </w:rPr>
              <w:t>Општина Кнић</w:t>
            </w:r>
          </w:p>
        </w:tc>
        <w:tc>
          <w:tcPr>
            <w:tcW w:w="2370" w:type="dxa"/>
          </w:tcPr>
          <w:p w:rsidR="00C1333D" w:rsidRPr="000A1039" w:rsidRDefault="00F903C3"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A1039">
              <w:rPr>
                <w:rFonts w:ascii="Arial" w:hAnsi="Arial" w:cs="Arial"/>
                <w:lang w:val="sr-Cyrl-CS"/>
              </w:rPr>
              <w:t>В</w:t>
            </w:r>
            <w:r w:rsidR="00C1333D" w:rsidRPr="000A1039">
              <w:rPr>
                <w:rFonts w:ascii="Arial" w:hAnsi="Arial" w:cs="Arial"/>
              </w:rPr>
              <w:t>ећа информатичка писменост ученика</w:t>
            </w:r>
          </w:p>
        </w:tc>
      </w:tr>
      <w:tr w:rsidR="00C1333D" w:rsidRPr="0003318E" w:rsidTr="00AD1273">
        <w:trPr>
          <w:cantSplit/>
          <w:trHeight w:val="510"/>
        </w:trPr>
        <w:tc>
          <w:tcPr>
            <w:tcW w:w="1429" w:type="dxa"/>
          </w:tcPr>
          <w:p w:rsidR="00C1333D" w:rsidRDefault="00915047" w:rsidP="00AD1273">
            <w:r>
              <w:rPr>
                <w:rFonts w:ascii="Arial" w:hAnsi="Arial" w:cs="Arial"/>
                <w:b/>
                <w:lang w:val="ru-RU"/>
              </w:rPr>
              <w:t>2.1.1.</w:t>
            </w:r>
            <w:r w:rsidR="00C1333D">
              <w:rPr>
                <w:rFonts w:ascii="Arial" w:hAnsi="Arial" w:cs="Arial"/>
                <w:b/>
                <w:lang w:val="ru-RU"/>
              </w:rPr>
              <w:t>17.</w:t>
            </w:r>
          </w:p>
        </w:tc>
        <w:tc>
          <w:tcPr>
            <w:tcW w:w="3851" w:type="dxa"/>
          </w:tcPr>
          <w:p w:rsidR="00C1333D" w:rsidRPr="000A1039" w:rsidRDefault="00C1333D" w:rsidP="00AD1273">
            <w:r w:rsidRPr="000A1039">
              <w:rPr>
                <w:rFonts w:ascii="Arial" w:hAnsi="Arial" w:cs="Arial"/>
                <w:lang w:val="ru-RU"/>
              </w:rPr>
              <w:t>Опремање школа намештајем</w:t>
            </w:r>
          </w:p>
        </w:tc>
        <w:tc>
          <w:tcPr>
            <w:tcW w:w="2370" w:type="dxa"/>
          </w:tcPr>
          <w:p w:rsidR="00C1333D" w:rsidRPr="000A1039" w:rsidRDefault="00C1333D" w:rsidP="00AD1273">
            <w:pPr>
              <w:spacing w:after="0" w:line="240" w:lineRule="auto"/>
              <w:rPr>
                <w:rFonts w:ascii="Arial" w:hAnsi="Arial" w:cs="Arial"/>
                <w:lang w:val="ru-RU"/>
              </w:rPr>
            </w:pPr>
            <w:r w:rsidRPr="000A1039">
              <w:rPr>
                <w:rFonts w:ascii="Arial" w:hAnsi="Arial" w:cs="Arial"/>
                <w:lang w:val="ru-RU"/>
              </w:rPr>
              <w:t>Ресорно министарство</w:t>
            </w:r>
          </w:p>
          <w:p w:rsidR="00C1333D" w:rsidRPr="000A1039" w:rsidRDefault="00C1333D" w:rsidP="00AD1273">
            <w:pPr>
              <w:spacing w:after="0" w:line="240" w:lineRule="auto"/>
              <w:rPr>
                <w:rFonts w:ascii="Arial" w:hAnsi="Arial" w:cs="Arial"/>
                <w:lang w:val="ru-RU"/>
              </w:rPr>
            </w:pPr>
            <w:r w:rsidRPr="000A1039">
              <w:rPr>
                <w:rFonts w:ascii="Arial" w:hAnsi="Arial" w:cs="Arial"/>
                <w:lang w:val="ru-RU"/>
              </w:rPr>
              <w:t>Донатор</w:t>
            </w:r>
          </w:p>
        </w:tc>
        <w:tc>
          <w:tcPr>
            <w:tcW w:w="2370" w:type="dxa"/>
            <w:gridSpan w:val="2"/>
          </w:tcPr>
          <w:p w:rsidR="00C1333D" w:rsidRPr="000A1039" w:rsidRDefault="00C1333D" w:rsidP="008C071C">
            <w:pPr>
              <w:spacing w:after="0" w:line="240" w:lineRule="auto"/>
              <w:rPr>
                <w:rFonts w:ascii="Arial" w:eastAsia="Times New Roman" w:hAnsi="Arial" w:cs="Arial"/>
                <w:lang w:val="sr-Cyrl-CS"/>
              </w:rPr>
            </w:pPr>
          </w:p>
          <w:p w:rsidR="008212B8" w:rsidRPr="000A1039" w:rsidRDefault="000A1039" w:rsidP="00AD1273">
            <w:pPr>
              <w:spacing w:after="0" w:line="240" w:lineRule="auto"/>
              <w:jc w:val="center"/>
              <w:rPr>
                <w:rFonts w:ascii="Arial" w:hAnsi="Arial" w:cs="Arial"/>
                <w:lang w:val="sr-Cyrl-CS"/>
              </w:rPr>
            </w:pPr>
            <w:r w:rsidRPr="000A1039">
              <w:rPr>
                <w:rFonts w:ascii="Arial" w:hAnsi="Arial" w:cs="Arial"/>
                <w:lang w:val="sr-Cyrl-CS"/>
              </w:rPr>
              <w:t>2016. – 2020.</w:t>
            </w:r>
          </w:p>
        </w:tc>
        <w:tc>
          <w:tcPr>
            <w:tcW w:w="2370" w:type="dxa"/>
          </w:tcPr>
          <w:p w:rsidR="008212B8" w:rsidRPr="00170917" w:rsidRDefault="00170917" w:rsidP="00170917">
            <w:pPr>
              <w:numPr>
                <w:ilvl w:val="0"/>
                <w:numId w:val="103"/>
              </w:numPr>
              <w:tabs>
                <w:tab w:val="clear" w:pos="720"/>
                <w:tab w:val="num" w:pos="132"/>
              </w:tabs>
              <w:suppressAutoHyphens w:val="0"/>
              <w:spacing w:after="0" w:line="240" w:lineRule="auto"/>
              <w:ind w:left="132" w:hanging="180"/>
              <w:rPr>
                <w:rFonts w:ascii="Arial" w:hAnsi="Arial" w:cs="Arial"/>
                <w:lang w:val="sr-Cyrl-RS"/>
              </w:rPr>
            </w:pPr>
            <w:r w:rsidRPr="00170917">
              <w:rPr>
                <w:rFonts w:ascii="Arial" w:hAnsi="Arial" w:cs="Arial"/>
                <w:lang w:val="sr-Cyrl-RS"/>
              </w:rPr>
              <w:t>Општина Кнић</w:t>
            </w:r>
          </w:p>
        </w:tc>
        <w:tc>
          <w:tcPr>
            <w:tcW w:w="2370" w:type="dxa"/>
          </w:tcPr>
          <w:p w:rsidR="00C1333D" w:rsidRPr="000A1039"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sr-Cyrl-CS"/>
              </w:rPr>
            </w:pPr>
            <w:r w:rsidRPr="000A1039">
              <w:rPr>
                <w:rFonts w:ascii="Arial" w:hAnsi="Arial" w:cs="Arial"/>
                <w:lang w:val="ru-RU"/>
              </w:rPr>
              <w:t>Побољшан квалитет рада у школи</w:t>
            </w:r>
          </w:p>
        </w:tc>
      </w:tr>
      <w:tr w:rsidR="00C1333D" w:rsidRPr="0003318E" w:rsidTr="00AD1273">
        <w:trPr>
          <w:cantSplit/>
          <w:trHeight w:val="510"/>
        </w:trPr>
        <w:tc>
          <w:tcPr>
            <w:tcW w:w="1429" w:type="dxa"/>
            <w:tcBorders>
              <w:bottom w:val="single" w:sz="4" w:space="0" w:color="auto"/>
            </w:tcBorders>
          </w:tcPr>
          <w:p w:rsidR="00C1333D" w:rsidRDefault="00915047" w:rsidP="00AD1273">
            <w:r>
              <w:rPr>
                <w:rFonts w:ascii="Arial" w:hAnsi="Arial" w:cs="Arial"/>
                <w:b/>
                <w:lang w:val="ru-RU"/>
              </w:rPr>
              <w:t>2.1.1.</w:t>
            </w:r>
            <w:r w:rsidR="00C1333D">
              <w:rPr>
                <w:rFonts w:ascii="Arial" w:hAnsi="Arial" w:cs="Arial"/>
                <w:b/>
                <w:lang w:val="ru-RU"/>
              </w:rPr>
              <w:t>18.</w:t>
            </w:r>
          </w:p>
        </w:tc>
        <w:tc>
          <w:tcPr>
            <w:tcW w:w="3851" w:type="dxa"/>
            <w:tcBorders>
              <w:bottom w:val="single" w:sz="4" w:space="0" w:color="auto"/>
            </w:tcBorders>
          </w:tcPr>
          <w:p w:rsidR="00C1333D" w:rsidRPr="000A1039" w:rsidRDefault="00C1333D" w:rsidP="00AD1273">
            <w:r w:rsidRPr="000A1039">
              <w:rPr>
                <w:rFonts w:ascii="Arial" w:hAnsi="Arial" w:cs="Arial"/>
                <w:lang w:val="ru-RU"/>
              </w:rPr>
              <w:t>Опремање школа дидактиком</w:t>
            </w:r>
          </w:p>
        </w:tc>
        <w:tc>
          <w:tcPr>
            <w:tcW w:w="2370" w:type="dxa"/>
            <w:tcBorders>
              <w:bottom w:val="single" w:sz="4" w:space="0" w:color="auto"/>
            </w:tcBorders>
          </w:tcPr>
          <w:p w:rsidR="00C1333D" w:rsidRPr="000A1039" w:rsidRDefault="00C1333D" w:rsidP="00AD1273">
            <w:pPr>
              <w:spacing w:after="0" w:line="240" w:lineRule="auto"/>
              <w:rPr>
                <w:rFonts w:ascii="Arial" w:hAnsi="Arial" w:cs="Arial"/>
                <w:lang w:val="sr-Cyrl-BA"/>
              </w:rPr>
            </w:pPr>
            <w:r w:rsidRPr="000A1039">
              <w:rPr>
                <w:rFonts w:ascii="Arial" w:hAnsi="Arial" w:cs="Arial"/>
                <w:lang w:val="sr-Cyrl-BA"/>
              </w:rPr>
              <w:t>Ресорна министарства</w:t>
            </w:r>
          </w:p>
        </w:tc>
        <w:tc>
          <w:tcPr>
            <w:tcW w:w="2370" w:type="dxa"/>
            <w:gridSpan w:val="2"/>
            <w:tcBorders>
              <w:bottom w:val="single" w:sz="4" w:space="0" w:color="auto"/>
            </w:tcBorders>
          </w:tcPr>
          <w:p w:rsidR="008212B8" w:rsidRPr="000A1039" w:rsidRDefault="000A1039" w:rsidP="00AD1273">
            <w:pPr>
              <w:spacing w:after="0" w:line="240" w:lineRule="auto"/>
              <w:jc w:val="center"/>
              <w:rPr>
                <w:rFonts w:ascii="Arial" w:hAnsi="Arial" w:cs="Arial"/>
                <w:lang w:val="sr-Cyrl-CS"/>
              </w:rPr>
            </w:pPr>
            <w:r w:rsidRPr="000A1039">
              <w:rPr>
                <w:rFonts w:ascii="Arial" w:hAnsi="Arial" w:cs="Arial"/>
                <w:lang w:val="sr-Cyrl-CS"/>
              </w:rPr>
              <w:t>2016. – 2020.</w:t>
            </w:r>
          </w:p>
        </w:tc>
        <w:tc>
          <w:tcPr>
            <w:tcW w:w="2370" w:type="dxa"/>
            <w:tcBorders>
              <w:bottom w:val="single" w:sz="4" w:space="0" w:color="auto"/>
            </w:tcBorders>
          </w:tcPr>
          <w:p w:rsidR="008212B8" w:rsidRPr="00170917" w:rsidRDefault="00170917" w:rsidP="00170917">
            <w:pPr>
              <w:numPr>
                <w:ilvl w:val="0"/>
                <w:numId w:val="103"/>
              </w:numPr>
              <w:tabs>
                <w:tab w:val="clear" w:pos="720"/>
                <w:tab w:val="num" w:pos="132"/>
              </w:tabs>
              <w:suppressAutoHyphens w:val="0"/>
              <w:spacing w:after="0" w:line="240" w:lineRule="auto"/>
              <w:ind w:left="132" w:hanging="180"/>
              <w:rPr>
                <w:rFonts w:ascii="Arial" w:hAnsi="Arial" w:cs="Arial"/>
                <w:lang w:val="sr-Cyrl-RS"/>
              </w:rPr>
            </w:pPr>
            <w:r w:rsidRPr="00170917">
              <w:rPr>
                <w:rFonts w:ascii="Arial" w:hAnsi="Arial" w:cs="Arial"/>
                <w:lang w:val="sr-Cyrl-RS"/>
              </w:rPr>
              <w:t>Општина Кнић</w:t>
            </w:r>
          </w:p>
        </w:tc>
        <w:tc>
          <w:tcPr>
            <w:tcW w:w="2370" w:type="dxa"/>
            <w:tcBorders>
              <w:bottom w:val="single" w:sz="4" w:space="0" w:color="auto"/>
            </w:tcBorders>
          </w:tcPr>
          <w:p w:rsidR="00C1333D" w:rsidRPr="000A1039"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sr-Cyrl-CS"/>
              </w:rPr>
            </w:pPr>
            <w:r w:rsidRPr="000A1039">
              <w:rPr>
                <w:rFonts w:ascii="Arial" w:hAnsi="Arial" w:cs="Arial"/>
                <w:lang w:val="ru-RU"/>
              </w:rPr>
              <w:t>Бољи услови рада у школама</w:t>
            </w:r>
          </w:p>
        </w:tc>
      </w:tr>
      <w:tr w:rsidR="00C1333D" w:rsidRPr="0003318E" w:rsidTr="00AD1273">
        <w:trPr>
          <w:cantSplit/>
          <w:trHeight w:val="510"/>
        </w:trPr>
        <w:tc>
          <w:tcPr>
            <w:tcW w:w="1429" w:type="dxa"/>
            <w:tcBorders>
              <w:bottom w:val="single" w:sz="4" w:space="0" w:color="auto"/>
            </w:tcBorders>
          </w:tcPr>
          <w:p w:rsidR="00C1333D" w:rsidRDefault="00915047" w:rsidP="00AD1273">
            <w:r>
              <w:rPr>
                <w:rFonts w:ascii="Arial" w:hAnsi="Arial" w:cs="Arial"/>
                <w:b/>
                <w:lang w:val="ru-RU"/>
              </w:rPr>
              <w:t>2.1.1.</w:t>
            </w:r>
            <w:r w:rsidR="00C1333D">
              <w:rPr>
                <w:rFonts w:ascii="Arial" w:hAnsi="Arial" w:cs="Arial"/>
                <w:b/>
                <w:lang w:val="ru-RU"/>
              </w:rPr>
              <w:t>1</w:t>
            </w:r>
            <w:r w:rsidR="00C1333D">
              <w:rPr>
                <w:rFonts w:ascii="Arial" w:hAnsi="Arial" w:cs="Arial"/>
                <w:b/>
                <w:lang w:val="sr-Cyrl-BA"/>
              </w:rPr>
              <w:t>9</w:t>
            </w:r>
            <w:r w:rsidR="00C1333D">
              <w:rPr>
                <w:rFonts w:ascii="Arial" w:hAnsi="Arial" w:cs="Arial"/>
                <w:b/>
                <w:lang w:val="ru-RU"/>
              </w:rPr>
              <w:t>.</w:t>
            </w:r>
          </w:p>
        </w:tc>
        <w:tc>
          <w:tcPr>
            <w:tcW w:w="3851" w:type="dxa"/>
            <w:tcBorders>
              <w:bottom w:val="single" w:sz="4" w:space="0" w:color="auto"/>
            </w:tcBorders>
          </w:tcPr>
          <w:p w:rsidR="00A51449" w:rsidRPr="000A1039" w:rsidRDefault="00F903C3" w:rsidP="00AD1273">
            <w:pPr>
              <w:rPr>
                <w:rFonts w:ascii="Arial" w:hAnsi="Arial" w:cs="Arial"/>
                <w:lang w:val="ru-RU"/>
              </w:rPr>
            </w:pPr>
            <w:r w:rsidRPr="000A1039">
              <w:rPr>
                <w:rFonts w:ascii="Arial" w:hAnsi="Arial" w:cs="Arial"/>
                <w:lang w:val="ru-RU"/>
              </w:rPr>
              <w:t>Р</w:t>
            </w:r>
            <w:r w:rsidR="00A51449" w:rsidRPr="000A1039">
              <w:rPr>
                <w:rFonts w:ascii="Arial" w:hAnsi="Arial" w:cs="Arial"/>
                <w:lang w:val="ru-RU"/>
              </w:rPr>
              <w:t>еконструкција грејног система у Предшколској установи и основним школама</w:t>
            </w:r>
          </w:p>
        </w:tc>
        <w:tc>
          <w:tcPr>
            <w:tcW w:w="2370" w:type="dxa"/>
            <w:tcBorders>
              <w:bottom w:val="single" w:sz="4" w:space="0" w:color="auto"/>
            </w:tcBorders>
          </w:tcPr>
          <w:p w:rsidR="00C1333D" w:rsidRPr="000A1039" w:rsidRDefault="00C1333D" w:rsidP="00AD1273">
            <w:pPr>
              <w:spacing w:after="0" w:line="240" w:lineRule="auto"/>
              <w:rPr>
                <w:rFonts w:ascii="Arial" w:hAnsi="Arial" w:cs="Arial"/>
                <w:lang w:val="sr-Cyrl-BA"/>
              </w:rPr>
            </w:pPr>
            <w:r w:rsidRPr="000A1039">
              <w:rPr>
                <w:rFonts w:ascii="Arial" w:hAnsi="Arial" w:cs="Arial"/>
                <w:lang w:val="sr-Cyrl-BA"/>
              </w:rPr>
              <w:t>Општина Кнић</w:t>
            </w:r>
          </w:p>
          <w:p w:rsidR="00C1333D" w:rsidRPr="000A1039" w:rsidRDefault="00C1333D" w:rsidP="00AD1273">
            <w:pPr>
              <w:spacing w:after="0" w:line="240" w:lineRule="auto"/>
              <w:rPr>
                <w:rFonts w:ascii="Arial" w:hAnsi="Arial" w:cs="Arial"/>
                <w:lang w:val="sr-Cyrl-BA"/>
              </w:rPr>
            </w:pPr>
            <w:r w:rsidRPr="000A1039">
              <w:rPr>
                <w:rFonts w:ascii="Arial" w:hAnsi="Arial" w:cs="Arial"/>
                <w:lang w:val="sr-Cyrl-BA"/>
              </w:rPr>
              <w:t>Ресорно министарство</w:t>
            </w:r>
          </w:p>
          <w:p w:rsidR="00A51449" w:rsidRPr="000A1039" w:rsidRDefault="00A51449" w:rsidP="00AD1273">
            <w:pPr>
              <w:spacing w:after="0" w:line="240" w:lineRule="auto"/>
              <w:rPr>
                <w:rFonts w:ascii="Arial" w:hAnsi="Arial" w:cs="Arial"/>
                <w:lang w:val="sr-Cyrl-BA"/>
              </w:rPr>
            </w:pPr>
            <w:r w:rsidRPr="000A1039">
              <w:rPr>
                <w:rFonts w:ascii="Arial" w:hAnsi="Arial" w:cs="Arial"/>
                <w:lang w:val="sr-Cyrl-BA"/>
              </w:rPr>
              <w:t>Донатори</w:t>
            </w:r>
          </w:p>
        </w:tc>
        <w:tc>
          <w:tcPr>
            <w:tcW w:w="2370" w:type="dxa"/>
            <w:gridSpan w:val="2"/>
            <w:tcBorders>
              <w:bottom w:val="single" w:sz="4" w:space="0" w:color="auto"/>
            </w:tcBorders>
          </w:tcPr>
          <w:p w:rsidR="00A51449" w:rsidRPr="000A1039" w:rsidRDefault="000A1039" w:rsidP="00AD1273">
            <w:pPr>
              <w:spacing w:after="0" w:line="240" w:lineRule="auto"/>
              <w:jc w:val="center"/>
              <w:rPr>
                <w:rFonts w:ascii="Arial" w:hAnsi="Arial" w:cs="Arial"/>
                <w:lang w:val="sr-Cyrl-CS"/>
              </w:rPr>
            </w:pPr>
            <w:r w:rsidRPr="000A1039">
              <w:rPr>
                <w:rFonts w:ascii="Arial" w:hAnsi="Arial" w:cs="Arial"/>
                <w:lang w:val="sr-Cyrl-CS"/>
              </w:rPr>
              <w:t>2016. – 2020.</w:t>
            </w:r>
          </w:p>
        </w:tc>
        <w:tc>
          <w:tcPr>
            <w:tcW w:w="2370" w:type="dxa"/>
            <w:tcBorders>
              <w:bottom w:val="single" w:sz="4" w:space="0" w:color="auto"/>
            </w:tcBorders>
          </w:tcPr>
          <w:p w:rsidR="008212B8" w:rsidRPr="00170917" w:rsidRDefault="00170917" w:rsidP="00170917">
            <w:pPr>
              <w:numPr>
                <w:ilvl w:val="0"/>
                <w:numId w:val="103"/>
              </w:numPr>
              <w:tabs>
                <w:tab w:val="clear" w:pos="720"/>
                <w:tab w:val="num" w:pos="132"/>
              </w:tabs>
              <w:suppressAutoHyphens w:val="0"/>
              <w:spacing w:after="0" w:line="240" w:lineRule="auto"/>
              <w:ind w:left="132" w:hanging="180"/>
              <w:rPr>
                <w:rFonts w:ascii="Arial" w:hAnsi="Arial" w:cs="Arial"/>
                <w:lang w:val="sr-Cyrl-RS"/>
              </w:rPr>
            </w:pPr>
            <w:r w:rsidRPr="00170917">
              <w:rPr>
                <w:rFonts w:ascii="Arial" w:hAnsi="Arial" w:cs="Arial"/>
                <w:lang w:val="sr-Cyrl-RS"/>
              </w:rPr>
              <w:t>Општина Кнић</w:t>
            </w:r>
          </w:p>
        </w:tc>
        <w:tc>
          <w:tcPr>
            <w:tcW w:w="2370" w:type="dxa"/>
            <w:tcBorders>
              <w:bottom w:val="single" w:sz="4" w:space="0" w:color="auto"/>
            </w:tcBorders>
          </w:tcPr>
          <w:p w:rsidR="00C1333D" w:rsidRPr="000A1039"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sr-Cyrl-CS"/>
              </w:rPr>
            </w:pPr>
            <w:r w:rsidRPr="000A1039">
              <w:rPr>
                <w:rFonts w:ascii="Arial" w:hAnsi="Arial" w:cs="Arial"/>
                <w:lang w:val="ru-RU"/>
              </w:rPr>
              <w:t>Бољи услови рада у школам</w:t>
            </w:r>
            <w:r w:rsidRPr="000A1039">
              <w:rPr>
                <w:rFonts w:ascii="Arial" w:hAnsi="Arial" w:cs="Arial"/>
                <w:lang w:val="sr-Cyrl-BA"/>
              </w:rPr>
              <w:t>а</w:t>
            </w:r>
          </w:p>
        </w:tc>
      </w:tr>
      <w:tr w:rsidR="00F72289" w:rsidRPr="00014F52" w:rsidTr="00AD1273">
        <w:trPr>
          <w:cantSplit/>
          <w:trHeight w:val="510"/>
        </w:trPr>
        <w:tc>
          <w:tcPr>
            <w:tcW w:w="1429" w:type="dxa"/>
            <w:tcBorders>
              <w:bottom w:val="single" w:sz="4" w:space="0" w:color="auto"/>
            </w:tcBorders>
          </w:tcPr>
          <w:p w:rsidR="00F72289" w:rsidRPr="00542F14" w:rsidRDefault="00F72289" w:rsidP="00AD1273">
            <w:pPr>
              <w:rPr>
                <w:rFonts w:ascii="Arial" w:hAnsi="Arial" w:cs="Arial"/>
                <w:b/>
                <w:lang w:val="ru-RU"/>
              </w:rPr>
            </w:pPr>
            <w:r>
              <w:rPr>
                <w:rFonts w:ascii="Arial" w:hAnsi="Arial" w:cs="Arial"/>
                <w:b/>
                <w:lang w:val="ru-RU"/>
              </w:rPr>
              <w:t>2.1.1.20.</w:t>
            </w:r>
          </w:p>
        </w:tc>
        <w:tc>
          <w:tcPr>
            <w:tcW w:w="3851" w:type="dxa"/>
            <w:tcBorders>
              <w:bottom w:val="single" w:sz="4" w:space="0" w:color="auto"/>
            </w:tcBorders>
          </w:tcPr>
          <w:p w:rsidR="00F72289" w:rsidRPr="000A1039" w:rsidRDefault="00F72289" w:rsidP="00AD1273">
            <w:pPr>
              <w:rPr>
                <w:rFonts w:ascii="Arial" w:hAnsi="Arial" w:cs="Arial"/>
                <w:lang w:val="ru-RU"/>
              </w:rPr>
            </w:pPr>
            <w:r w:rsidRPr="000A1039">
              <w:rPr>
                <w:rFonts w:ascii="Arial" w:hAnsi="Arial" w:cs="Arial"/>
                <w:lang w:val="ru-RU"/>
              </w:rPr>
              <w:t>Изградња</w:t>
            </w:r>
            <w:r w:rsidR="00170917">
              <w:rPr>
                <w:rFonts w:ascii="Arial" w:hAnsi="Arial" w:cs="Arial"/>
                <w:lang w:val="ru-RU"/>
              </w:rPr>
              <w:t xml:space="preserve"> новог и адаптација постојеће П</w:t>
            </w:r>
            <w:r w:rsidRPr="000A1039">
              <w:rPr>
                <w:rFonts w:ascii="Arial" w:hAnsi="Arial" w:cs="Arial"/>
                <w:lang w:val="ru-RU"/>
              </w:rPr>
              <w:t>редшколске установе у Гружи</w:t>
            </w:r>
          </w:p>
        </w:tc>
        <w:tc>
          <w:tcPr>
            <w:tcW w:w="2370" w:type="dxa"/>
            <w:tcBorders>
              <w:bottom w:val="single" w:sz="4" w:space="0" w:color="auto"/>
            </w:tcBorders>
          </w:tcPr>
          <w:p w:rsidR="00F72289" w:rsidRPr="000A1039" w:rsidRDefault="00F72289" w:rsidP="00F72289">
            <w:pPr>
              <w:spacing w:after="0" w:line="240" w:lineRule="auto"/>
              <w:rPr>
                <w:rFonts w:ascii="Arial" w:hAnsi="Arial" w:cs="Arial"/>
                <w:lang w:val="sr-Cyrl-BA"/>
              </w:rPr>
            </w:pPr>
            <w:r w:rsidRPr="000A1039">
              <w:rPr>
                <w:rFonts w:ascii="Arial" w:hAnsi="Arial" w:cs="Arial"/>
                <w:lang w:val="sr-Cyrl-BA"/>
              </w:rPr>
              <w:t>Општина Кнић</w:t>
            </w:r>
          </w:p>
          <w:p w:rsidR="00F72289" w:rsidRPr="000A1039" w:rsidRDefault="00F72289" w:rsidP="00F72289">
            <w:pPr>
              <w:spacing w:after="0" w:line="240" w:lineRule="auto"/>
              <w:rPr>
                <w:rFonts w:ascii="Arial" w:hAnsi="Arial" w:cs="Arial"/>
                <w:lang w:val="sr-Cyrl-BA"/>
              </w:rPr>
            </w:pPr>
            <w:r w:rsidRPr="000A1039">
              <w:rPr>
                <w:rFonts w:ascii="Arial" w:hAnsi="Arial" w:cs="Arial"/>
                <w:lang w:val="sr-Cyrl-BA"/>
              </w:rPr>
              <w:t>Ресорно министарство</w:t>
            </w:r>
          </w:p>
          <w:p w:rsidR="00F72289" w:rsidRPr="000A1039" w:rsidRDefault="00F72289" w:rsidP="00F72289">
            <w:pPr>
              <w:spacing w:after="0" w:line="240" w:lineRule="auto"/>
              <w:rPr>
                <w:rFonts w:ascii="Arial" w:hAnsi="Arial" w:cs="Arial"/>
                <w:lang w:val="sr-Cyrl-BA"/>
              </w:rPr>
            </w:pPr>
            <w:r w:rsidRPr="000A1039">
              <w:rPr>
                <w:rFonts w:ascii="Arial" w:hAnsi="Arial" w:cs="Arial"/>
                <w:lang w:val="sr-Cyrl-BA"/>
              </w:rPr>
              <w:t>Донатори</w:t>
            </w:r>
          </w:p>
        </w:tc>
        <w:tc>
          <w:tcPr>
            <w:tcW w:w="2370" w:type="dxa"/>
            <w:gridSpan w:val="2"/>
            <w:tcBorders>
              <w:bottom w:val="single" w:sz="4" w:space="0" w:color="auto"/>
            </w:tcBorders>
          </w:tcPr>
          <w:p w:rsidR="00F72289" w:rsidRPr="000A1039" w:rsidRDefault="00F72289" w:rsidP="00F72289">
            <w:pPr>
              <w:spacing w:after="0" w:line="240" w:lineRule="auto"/>
              <w:jc w:val="center"/>
              <w:rPr>
                <w:rFonts w:ascii="Arial" w:eastAsia="Times New Roman" w:hAnsi="Arial" w:cs="Arial"/>
              </w:rPr>
            </w:pPr>
            <w:r w:rsidRPr="000A1039">
              <w:rPr>
                <w:rFonts w:ascii="Arial" w:hAnsi="Arial" w:cs="Arial"/>
                <w:lang w:val="sr-Cyrl-CS"/>
              </w:rPr>
              <w:t>2016. – 2020.</w:t>
            </w:r>
          </w:p>
        </w:tc>
        <w:tc>
          <w:tcPr>
            <w:tcW w:w="2370" w:type="dxa"/>
            <w:tcBorders>
              <w:bottom w:val="single" w:sz="4" w:space="0" w:color="auto"/>
            </w:tcBorders>
          </w:tcPr>
          <w:p w:rsidR="00F72289" w:rsidRPr="00170917" w:rsidRDefault="00170917" w:rsidP="00170917">
            <w:pPr>
              <w:numPr>
                <w:ilvl w:val="0"/>
                <w:numId w:val="103"/>
              </w:numPr>
              <w:tabs>
                <w:tab w:val="clear" w:pos="720"/>
                <w:tab w:val="num" w:pos="132"/>
              </w:tabs>
              <w:suppressAutoHyphens w:val="0"/>
              <w:spacing w:after="0" w:line="240" w:lineRule="auto"/>
              <w:ind w:left="132" w:hanging="180"/>
              <w:rPr>
                <w:rFonts w:ascii="Arial" w:hAnsi="Arial" w:cs="Arial"/>
                <w:lang w:val="sr-Cyrl-RS"/>
              </w:rPr>
            </w:pPr>
            <w:r w:rsidRPr="00170917">
              <w:rPr>
                <w:rFonts w:ascii="Arial" w:hAnsi="Arial" w:cs="Arial"/>
                <w:lang w:val="sr-Cyrl-RS"/>
              </w:rPr>
              <w:t>Општина Кнић</w:t>
            </w:r>
          </w:p>
        </w:tc>
        <w:tc>
          <w:tcPr>
            <w:tcW w:w="2370" w:type="dxa"/>
            <w:tcBorders>
              <w:bottom w:val="single" w:sz="4" w:space="0" w:color="auto"/>
            </w:tcBorders>
          </w:tcPr>
          <w:p w:rsidR="00F72289" w:rsidRPr="000A1039" w:rsidRDefault="00F72289"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A1039">
              <w:rPr>
                <w:rFonts w:ascii="Arial" w:hAnsi="Arial" w:cs="Arial"/>
                <w:lang w:val="ru-RU"/>
              </w:rPr>
              <w:t>Отварање новог одељења</w:t>
            </w:r>
          </w:p>
        </w:tc>
      </w:tr>
      <w:tr w:rsidR="00C1333D" w:rsidRPr="0003318E" w:rsidTr="00AD1273">
        <w:trPr>
          <w:cantSplit/>
          <w:trHeight w:val="510"/>
        </w:trPr>
        <w:tc>
          <w:tcPr>
            <w:tcW w:w="14760" w:type="dxa"/>
            <w:gridSpan w:val="7"/>
            <w:shd w:val="clear" w:color="auto" w:fill="C0C0C0"/>
          </w:tcPr>
          <w:p w:rsidR="00C1333D" w:rsidRPr="00A5256B" w:rsidRDefault="00C1333D" w:rsidP="00AD1273">
            <w:pPr>
              <w:spacing w:after="0" w:line="240" w:lineRule="auto"/>
              <w:ind w:left="-78"/>
              <w:rPr>
                <w:rFonts w:ascii="Arial" w:hAnsi="Arial" w:cs="Arial"/>
                <w:lang w:val="ru-RU"/>
              </w:rPr>
            </w:pPr>
            <w:r>
              <w:rPr>
                <w:rFonts w:ascii="Arial" w:hAnsi="Arial" w:cs="Arial"/>
                <w:b/>
                <w:lang w:val="ru-RU"/>
              </w:rPr>
              <w:t>2.1.2</w:t>
            </w:r>
            <w:r w:rsidRPr="00515A6D">
              <w:rPr>
                <w:rFonts w:ascii="Arial" w:hAnsi="Arial" w:cs="Arial"/>
                <w:b/>
                <w:lang w:val="ru-RU"/>
              </w:rPr>
              <w:t>. Програм:</w:t>
            </w:r>
            <w:r>
              <w:rPr>
                <w:rFonts w:ascii="Arial" w:hAnsi="Arial" w:cs="Arial"/>
                <w:b/>
                <w:lang w:val="ru-RU"/>
              </w:rPr>
              <w:t xml:space="preserve"> </w:t>
            </w:r>
            <w:r>
              <w:rPr>
                <w:rFonts w:ascii="Arial" w:hAnsi="Arial" w:cs="Arial"/>
                <w:lang w:val="sr-Latn-CS"/>
              </w:rPr>
              <w:t>Опремање</w:t>
            </w:r>
            <w:r w:rsidRPr="006038D0">
              <w:rPr>
                <w:rFonts w:ascii="Arial" w:hAnsi="Arial" w:cs="Arial"/>
                <w:lang w:val="sr-Latn-CS"/>
              </w:rPr>
              <w:t xml:space="preserve"> </w:t>
            </w:r>
            <w:r>
              <w:rPr>
                <w:rFonts w:ascii="Arial" w:hAnsi="Arial" w:cs="Arial"/>
                <w:lang w:val="sr-Latn-CS"/>
              </w:rPr>
              <w:t>простора</w:t>
            </w:r>
            <w:r w:rsidRPr="006038D0">
              <w:rPr>
                <w:rFonts w:ascii="Arial" w:hAnsi="Arial" w:cs="Arial"/>
                <w:lang w:val="sr-Latn-CS"/>
              </w:rPr>
              <w:t xml:space="preserve"> </w:t>
            </w:r>
            <w:r>
              <w:rPr>
                <w:rFonts w:ascii="Arial" w:hAnsi="Arial" w:cs="Arial"/>
                <w:lang w:val="sr-Latn-CS"/>
              </w:rPr>
              <w:t>за</w:t>
            </w:r>
            <w:r w:rsidRPr="006038D0">
              <w:rPr>
                <w:rFonts w:ascii="Arial" w:hAnsi="Arial" w:cs="Arial"/>
                <w:lang w:val="sr-Latn-CS"/>
              </w:rPr>
              <w:t xml:space="preserve"> </w:t>
            </w:r>
            <w:r>
              <w:rPr>
                <w:rFonts w:ascii="Arial" w:hAnsi="Arial" w:cs="Arial"/>
                <w:lang w:val="sr-Latn-CS"/>
              </w:rPr>
              <w:t>рад</w:t>
            </w:r>
            <w:r w:rsidRPr="006038D0">
              <w:rPr>
                <w:rFonts w:ascii="Arial" w:hAnsi="Arial" w:cs="Arial"/>
                <w:lang w:val="sr-Latn-CS"/>
              </w:rPr>
              <w:t xml:space="preserve"> </w:t>
            </w:r>
            <w:r>
              <w:rPr>
                <w:rFonts w:ascii="Arial" w:hAnsi="Arial" w:cs="Arial"/>
                <w:lang w:val="sr-Latn-CS"/>
              </w:rPr>
              <w:t>са</w:t>
            </w:r>
            <w:r w:rsidRPr="006038D0">
              <w:rPr>
                <w:rFonts w:ascii="Arial" w:hAnsi="Arial" w:cs="Arial"/>
                <w:lang w:val="sr-Latn-CS"/>
              </w:rPr>
              <w:t xml:space="preserve"> </w:t>
            </w:r>
            <w:r>
              <w:rPr>
                <w:rFonts w:ascii="Arial" w:hAnsi="Arial" w:cs="Arial"/>
                <w:lang w:val="sr-Latn-CS"/>
              </w:rPr>
              <w:t>децом</w:t>
            </w:r>
            <w:r w:rsidRPr="006038D0">
              <w:rPr>
                <w:rFonts w:ascii="Arial" w:hAnsi="Arial" w:cs="Arial"/>
                <w:lang w:val="sr-Latn-CS"/>
              </w:rPr>
              <w:t xml:space="preserve"> </w:t>
            </w:r>
            <w:r>
              <w:rPr>
                <w:rFonts w:ascii="Arial" w:hAnsi="Arial" w:cs="Arial"/>
                <w:lang w:val="sr-Latn-CS"/>
              </w:rPr>
              <w:t>са</w:t>
            </w:r>
            <w:r w:rsidRPr="006038D0">
              <w:rPr>
                <w:rFonts w:ascii="Arial" w:hAnsi="Arial" w:cs="Arial"/>
                <w:lang w:val="sr-Latn-CS"/>
              </w:rPr>
              <w:t xml:space="preserve"> </w:t>
            </w:r>
            <w:r>
              <w:rPr>
                <w:rFonts w:ascii="Arial" w:hAnsi="Arial" w:cs="Arial"/>
                <w:lang w:val="sr-Latn-CS"/>
              </w:rPr>
              <w:t>инвалидитетом</w:t>
            </w:r>
          </w:p>
        </w:tc>
      </w:tr>
      <w:tr w:rsidR="00C1333D" w:rsidRPr="0003318E" w:rsidTr="00AD1273">
        <w:trPr>
          <w:cantSplit/>
          <w:trHeight w:val="510"/>
        </w:trPr>
        <w:tc>
          <w:tcPr>
            <w:tcW w:w="1429" w:type="dxa"/>
          </w:tcPr>
          <w:p w:rsidR="00C1333D" w:rsidRPr="00542F14" w:rsidRDefault="00C1333D" w:rsidP="00AD1273">
            <w:pPr>
              <w:rPr>
                <w:rFonts w:ascii="Arial" w:hAnsi="Arial" w:cs="Arial"/>
                <w:b/>
                <w:lang w:val="ru-RU"/>
              </w:rPr>
            </w:pPr>
            <w:r>
              <w:rPr>
                <w:rFonts w:ascii="Arial" w:hAnsi="Arial" w:cs="Arial"/>
                <w:b/>
                <w:lang w:val="ru-RU"/>
              </w:rPr>
              <w:t>2.1.2</w:t>
            </w:r>
            <w:r w:rsidRPr="00515A6D">
              <w:rPr>
                <w:rFonts w:ascii="Arial" w:hAnsi="Arial" w:cs="Arial"/>
                <w:b/>
                <w:lang w:val="ru-RU"/>
              </w:rPr>
              <w:t>.</w:t>
            </w:r>
            <w:r>
              <w:rPr>
                <w:rFonts w:ascii="Arial" w:hAnsi="Arial" w:cs="Arial"/>
                <w:b/>
                <w:lang w:val="ru-RU"/>
              </w:rPr>
              <w:t>1.</w:t>
            </w:r>
          </w:p>
        </w:tc>
        <w:tc>
          <w:tcPr>
            <w:tcW w:w="3851" w:type="dxa"/>
          </w:tcPr>
          <w:p w:rsidR="00C1333D" w:rsidRPr="000A1039" w:rsidRDefault="00C1333D" w:rsidP="00AD1273">
            <w:pPr>
              <w:spacing w:after="0" w:line="240" w:lineRule="auto"/>
              <w:rPr>
                <w:rFonts w:ascii="Arial" w:hAnsi="Arial" w:cs="Arial"/>
                <w:lang w:val="ru-RU"/>
              </w:rPr>
            </w:pPr>
            <w:r w:rsidRPr="000A1039">
              <w:rPr>
                <w:rFonts w:ascii="Arial" w:hAnsi="Arial" w:cs="Arial"/>
                <w:lang w:val="ru-RU"/>
              </w:rPr>
              <w:t xml:space="preserve">Прилагођавање улаза у </w:t>
            </w:r>
            <w:r w:rsidR="00960FB0" w:rsidRPr="000A1039">
              <w:rPr>
                <w:rFonts w:ascii="Arial" w:hAnsi="Arial" w:cs="Arial"/>
                <w:lang w:val="ru-RU"/>
              </w:rPr>
              <w:t xml:space="preserve">предшколску установу, основне </w:t>
            </w:r>
            <w:r w:rsidRPr="000A1039">
              <w:rPr>
                <w:rFonts w:ascii="Arial" w:hAnsi="Arial" w:cs="Arial"/>
                <w:lang w:val="ru-RU"/>
              </w:rPr>
              <w:t xml:space="preserve">школе </w:t>
            </w:r>
            <w:r w:rsidR="00960FB0" w:rsidRPr="000A1039">
              <w:rPr>
                <w:rFonts w:ascii="Arial" w:hAnsi="Arial" w:cs="Arial"/>
                <w:lang w:val="ru-RU"/>
              </w:rPr>
              <w:t xml:space="preserve">и средњу школу </w:t>
            </w:r>
            <w:r w:rsidRPr="000A1039">
              <w:rPr>
                <w:rFonts w:ascii="Arial" w:hAnsi="Arial" w:cs="Arial"/>
                <w:lang w:val="ru-RU"/>
              </w:rPr>
              <w:t>за инвалидна лица</w:t>
            </w:r>
          </w:p>
        </w:tc>
        <w:tc>
          <w:tcPr>
            <w:tcW w:w="2370" w:type="dxa"/>
          </w:tcPr>
          <w:p w:rsidR="00C1333D" w:rsidRPr="000A1039" w:rsidRDefault="00C1333D" w:rsidP="00AD1273">
            <w:pPr>
              <w:spacing w:after="0" w:line="240" w:lineRule="auto"/>
              <w:rPr>
                <w:rFonts w:ascii="Arial" w:hAnsi="Arial" w:cs="Arial"/>
                <w:lang w:val="ru-RU"/>
              </w:rPr>
            </w:pPr>
            <w:r w:rsidRPr="000A1039">
              <w:rPr>
                <w:rFonts w:ascii="Arial" w:hAnsi="Arial" w:cs="Arial"/>
                <w:lang w:val="ru-RU"/>
              </w:rPr>
              <w:t>НВО</w:t>
            </w:r>
          </w:p>
          <w:p w:rsidR="00960FB0" w:rsidRPr="000A1039" w:rsidRDefault="00960FB0" w:rsidP="00AD1273">
            <w:pPr>
              <w:spacing w:after="0" w:line="240" w:lineRule="auto"/>
              <w:rPr>
                <w:rFonts w:ascii="Arial" w:hAnsi="Arial" w:cs="Arial"/>
                <w:lang w:val="ru-RU"/>
              </w:rPr>
            </w:pPr>
            <w:r w:rsidRPr="000A1039">
              <w:rPr>
                <w:rFonts w:ascii="Arial" w:hAnsi="Arial" w:cs="Arial"/>
                <w:lang w:val="ru-RU"/>
              </w:rPr>
              <w:t>Општина Кнић</w:t>
            </w:r>
          </w:p>
          <w:p w:rsidR="00960FB0" w:rsidRPr="000A1039" w:rsidRDefault="00960FB0" w:rsidP="00AD1273">
            <w:pPr>
              <w:spacing w:after="0" w:line="240" w:lineRule="auto"/>
              <w:rPr>
                <w:rFonts w:ascii="Arial" w:hAnsi="Arial" w:cs="Arial"/>
                <w:lang w:val="ru-RU"/>
              </w:rPr>
            </w:pPr>
            <w:r w:rsidRPr="000A1039">
              <w:rPr>
                <w:rFonts w:ascii="Arial" w:hAnsi="Arial" w:cs="Arial"/>
                <w:lang w:val="ru-RU"/>
              </w:rPr>
              <w:t>Ресорно министарство</w:t>
            </w:r>
          </w:p>
        </w:tc>
        <w:tc>
          <w:tcPr>
            <w:tcW w:w="2370" w:type="dxa"/>
            <w:gridSpan w:val="2"/>
          </w:tcPr>
          <w:p w:rsidR="00960FB0" w:rsidRPr="000A1039" w:rsidRDefault="000A1039" w:rsidP="00AD1273">
            <w:pPr>
              <w:spacing w:after="0" w:line="240" w:lineRule="auto"/>
              <w:jc w:val="center"/>
              <w:rPr>
                <w:rFonts w:ascii="Arial" w:hAnsi="Arial" w:cs="Arial"/>
                <w:lang w:val="sr-Cyrl-CS"/>
              </w:rPr>
            </w:pPr>
            <w:r w:rsidRPr="000A1039">
              <w:rPr>
                <w:rFonts w:ascii="Arial" w:hAnsi="Arial" w:cs="Arial"/>
                <w:lang w:val="sr-Cyrl-CS"/>
              </w:rPr>
              <w:t>2016. – 2020.</w:t>
            </w:r>
          </w:p>
        </w:tc>
        <w:tc>
          <w:tcPr>
            <w:tcW w:w="2370" w:type="dxa"/>
          </w:tcPr>
          <w:p w:rsidR="00C1333D" w:rsidRPr="000A1039" w:rsidRDefault="00C1333D" w:rsidP="00AD1273">
            <w:pPr>
              <w:spacing w:after="0" w:line="240" w:lineRule="auto"/>
              <w:rPr>
                <w:rFonts w:ascii="Arial" w:hAnsi="Arial" w:cs="Arial"/>
                <w:lang w:val="sr-Cyrl-CS"/>
              </w:rPr>
            </w:pPr>
          </w:p>
          <w:p w:rsidR="00C1333D" w:rsidRPr="000A1039"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0A1039">
              <w:rPr>
                <w:rFonts w:ascii="Arial" w:eastAsia="Times New Roman" w:hAnsi="Arial" w:cs="Arial"/>
                <w:lang w:val="ru-RU"/>
              </w:rPr>
              <w:t>Општина Кнић</w:t>
            </w:r>
          </w:p>
        </w:tc>
        <w:tc>
          <w:tcPr>
            <w:tcW w:w="2370" w:type="dxa"/>
          </w:tcPr>
          <w:p w:rsidR="00C1333D" w:rsidRPr="000A1039"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A1039">
              <w:rPr>
                <w:rFonts w:ascii="Arial" w:hAnsi="Arial" w:cs="Arial"/>
                <w:lang w:val="ru-RU"/>
              </w:rPr>
              <w:t>Омогућен долазак особа са инвалидитетом у установу</w:t>
            </w:r>
          </w:p>
        </w:tc>
      </w:tr>
      <w:tr w:rsidR="00C1333D" w:rsidRPr="0003318E" w:rsidTr="00AD1273">
        <w:trPr>
          <w:cantSplit/>
          <w:trHeight w:val="510"/>
        </w:trPr>
        <w:tc>
          <w:tcPr>
            <w:tcW w:w="1429" w:type="dxa"/>
          </w:tcPr>
          <w:p w:rsidR="00C1333D" w:rsidRDefault="00C1333D" w:rsidP="00AD1273">
            <w:pPr>
              <w:rPr>
                <w:rFonts w:ascii="Arial" w:hAnsi="Arial" w:cs="Arial"/>
                <w:b/>
                <w:lang w:val="ru-RU"/>
              </w:rPr>
            </w:pPr>
            <w:r>
              <w:rPr>
                <w:rFonts w:ascii="Arial" w:hAnsi="Arial" w:cs="Arial"/>
                <w:b/>
                <w:lang w:val="ru-RU"/>
              </w:rPr>
              <w:t>2.1.2</w:t>
            </w:r>
            <w:r w:rsidRPr="00515A6D">
              <w:rPr>
                <w:rFonts w:ascii="Arial" w:hAnsi="Arial" w:cs="Arial"/>
                <w:b/>
                <w:lang w:val="ru-RU"/>
              </w:rPr>
              <w:t>.</w:t>
            </w:r>
            <w:r>
              <w:rPr>
                <w:rFonts w:ascii="Arial" w:hAnsi="Arial" w:cs="Arial"/>
                <w:b/>
                <w:lang w:val="ru-RU"/>
              </w:rPr>
              <w:t>2.</w:t>
            </w:r>
          </w:p>
        </w:tc>
        <w:tc>
          <w:tcPr>
            <w:tcW w:w="3851" w:type="dxa"/>
          </w:tcPr>
          <w:p w:rsidR="00C1333D" w:rsidRPr="000A1039" w:rsidRDefault="00C1333D" w:rsidP="00AD1273">
            <w:r w:rsidRPr="000A1039">
              <w:rPr>
                <w:rFonts w:ascii="Arial" w:hAnsi="Arial" w:cs="Arial"/>
                <w:lang w:val="ru-RU"/>
              </w:rPr>
              <w:t>Опремање дидактиком</w:t>
            </w:r>
          </w:p>
        </w:tc>
        <w:tc>
          <w:tcPr>
            <w:tcW w:w="2370" w:type="dxa"/>
          </w:tcPr>
          <w:p w:rsidR="00C1333D" w:rsidRPr="000A1039" w:rsidRDefault="00C1333D" w:rsidP="00AD1273">
            <w:pPr>
              <w:spacing w:after="0" w:line="240" w:lineRule="auto"/>
              <w:rPr>
                <w:rFonts w:ascii="Arial" w:hAnsi="Arial" w:cs="Arial"/>
                <w:lang w:val="ru-RU"/>
              </w:rPr>
            </w:pPr>
            <w:r w:rsidRPr="000A1039">
              <w:rPr>
                <w:rFonts w:ascii="Arial" w:hAnsi="Arial" w:cs="Arial"/>
                <w:lang w:val="ru-RU"/>
              </w:rPr>
              <w:t>Ресорно министарство</w:t>
            </w:r>
          </w:p>
          <w:p w:rsidR="00C1333D" w:rsidRPr="000A1039" w:rsidRDefault="00C1333D" w:rsidP="00AD1273">
            <w:pPr>
              <w:spacing w:after="0" w:line="240" w:lineRule="auto"/>
              <w:rPr>
                <w:rFonts w:ascii="Arial" w:hAnsi="Arial" w:cs="Arial"/>
                <w:lang w:val="ru-RU"/>
              </w:rPr>
            </w:pPr>
            <w:r w:rsidRPr="000A1039">
              <w:rPr>
                <w:rFonts w:ascii="Arial" w:hAnsi="Arial" w:cs="Arial"/>
                <w:lang w:val="ru-RU"/>
              </w:rPr>
              <w:t>НВО</w:t>
            </w:r>
          </w:p>
        </w:tc>
        <w:tc>
          <w:tcPr>
            <w:tcW w:w="2370" w:type="dxa"/>
            <w:gridSpan w:val="2"/>
          </w:tcPr>
          <w:p w:rsidR="00960FB0" w:rsidRPr="000A1039" w:rsidRDefault="000A1039" w:rsidP="00AD1273">
            <w:pPr>
              <w:spacing w:after="0" w:line="240" w:lineRule="auto"/>
              <w:jc w:val="center"/>
              <w:rPr>
                <w:rFonts w:ascii="Arial" w:hAnsi="Arial" w:cs="Arial"/>
                <w:lang w:val="sr-Cyrl-CS"/>
              </w:rPr>
            </w:pPr>
            <w:r w:rsidRPr="000A1039">
              <w:rPr>
                <w:rFonts w:ascii="Arial" w:hAnsi="Arial" w:cs="Arial"/>
                <w:lang w:val="sr-Cyrl-CS"/>
              </w:rPr>
              <w:t>2016. – 2020.</w:t>
            </w:r>
          </w:p>
        </w:tc>
        <w:tc>
          <w:tcPr>
            <w:tcW w:w="2370" w:type="dxa"/>
          </w:tcPr>
          <w:p w:rsidR="00C1333D" w:rsidRPr="000A1039" w:rsidRDefault="00C1333D" w:rsidP="00AD1273">
            <w:pPr>
              <w:spacing w:after="0" w:line="240" w:lineRule="auto"/>
              <w:rPr>
                <w:rFonts w:ascii="Arial" w:hAnsi="Arial" w:cs="Arial"/>
                <w:lang w:val="sr-Cyrl-CS"/>
              </w:rPr>
            </w:pPr>
          </w:p>
          <w:p w:rsidR="00C1333D" w:rsidRPr="000A1039"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0A1039">
              <w:rPr>
                <w:rFonts w:ascii="Arial" w:eastAsia="Times New Roman" w:hAnsi="Arial" w:cs="Arial"/>
                <w:lang w:val="ru-RU"/>
              </w:rPr>
              <w:t>Општина Кнић</w:t>
            </w:r>
          </w:p>
        </w:tc>
        <w:tc>
          <w:tcPr>
            <w:tcW w:w="2370" w:type="dxa"/>
          </w:tcPr>
          <w:p w:rsidR="00C1333D" w:rsidRPr="000A1039" w:rsidRDefault="00C1333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A1039">
              <w:rPr>
                <w:rFonts w:ascii="Arial" w:hAnsi="Arial" w:cs="Arial"/>
                <w:lang w:val="ru-RU"/>
              </w:rPr>
              <w:t>Квалитетније живљење особа са инвалидитетом</w:t>
            </w:r>
          </w:p>
        </w:tc>
      </w:tr>
      <w:tr w:rsidR="004A1FA1" w:rsidRPr="0003318E" w:rsidTr="0001474F">
        <w:trPr>
          <w:cantSplit/>
          <w:trHeight w:val="510"/>
        </w:trPr>
        <w:tc>
          <w:tcPr>
            <w:tcW w:w="14760" w:type="dxa"/>
            <w:gridSpan w:val="7"/>
            <w:shd w:val="clear" w:color="auto" w:fill="C9C9C9"/>
          </w:tcPr>
          <w:p w:rsidR="004A1FA1" w:rsidRPr="004A1FA1" w:rsidRDefault="004A1FA1" w:rsidP="004A1FA1">
            <w:pPr>
              <w:spacing w:after="0" w:line="240" w:lineRule="auto"/>
              <w:ind w:left="-78"/>
              <w:rPr>
                <w:rFonts w:ascii="Arial" w:hAnsi="Arial" w:cs="Arial"/>
                <w:b/>
                <w:lang w:val="ru-RU"/>
              </w:rPr>
            </w:pPr>
            <w:r w:rsidRPr="004A1FA1">
              <w:rPr>
                <w:rFonts w:ascii="Arial" w:hAnsi="Arial" w:cs="Arial"/>
                <w:b/>
                <w:lang w:val="ru-RU"/>
              </w:rPr>
              <w:t xml:space="preserve">2.1.3. Програм: </w:t>
            </w:r>
            <w:r w:rsidRPr="008A7186">
              <w:rPr>
                <w:rFonts w:ascii="Arial" w:hAnsi="Arial" w:cs="Arial"/>
                <w:lang w:val="ru-RU"/>
              </w:rPr>
              <w:t xml:space="preserve">Унапређивање и обезбеђивање просторних капацитета, опреме, наставних средстава и остваривање програма који нису делатност установе, за исхрану и помоћ деци и ученицима </w:t>
            </w:r>
            <w:r w:rsidR="008A7186">
              <w:rPr>
                <w:rFonts w:ascii="Arial" w:hAnsi="Arial" w:cs="Arial"/>
                <w:lang w:val="ru-RU"/>
              </w:rPr>
              <w:t xml:space="preserve">у </w:t>
            </w:r>
            <w:r w:rsidRPr="008A7186">
              <w:rPr>
                <w:rFonts w:ascii="Arial" w:hAnsi="Arial" w:cs="Arial"/>
                <w:lang w:val="ru-RU"/>
              </w:rPr>
              <w:t>наст</w:t>
            </w:r>
            <w:r w:rsidR="008A7186">
              <w:rPr>
                <w:rFonts w:ascii="Arial" w:hAnsi="Arial" w:cs="Arial"/>
                <w:lang w:val="ru-RU"/>
              </w:rPr>
              <w:t>а</w:t>
            </w:r>
            <w:r w:rsidRPr="008A7186">
              <w:rPr>
                <w:rFonts w:ascii="Arial" w:hAnsi="Arial" w:cs="Arial"/>
                <w:lang w:val="ru-RU"/>
              </w:rPr>
              <w:t>в</w:t>
            </w:r>
            <w:r w:rsidR="008A7186">
              <w:rPr>
                <w:rFonts w:ascii="Arial" w:hAnsi="Arial" w:cs="Arial"/>
                <w:lang w:val="ru-RU"/>
              </w:rPr>
              <w:t>ном програму</w:t>
            </w:r>
          </w:p>
        </w:tc>
      </w:tr>
      <w:tr w:rsidR="004A1FA1" w:rsidRPr="00014F52" w:rsidTr="00AD1273">
        <w:trPr>
          <w:cantSplit/>
          <w:trHeight w:val="510"/>
        </w:trPr>
        <w:tc>
          <w:tcPr>
            <w:tcW w:w="1429" w:type="dxa"/>
          </w:tcPr>
          <w:p w:rsidR="004A1FA1" w:rsidRDefault="004A1FA1" w:rsidP="00AD1273">
            <w:pPr>
              <w:rPr>
                <w:rFonts w:ascii="Arial" w:hAnsi="Arial" w:cs="Arial"/>
                <w:b/>
                <w:lang w:val="ru-RU"/>
              </w:rPr>
            </w:pPr>
            <w:r w:rsidRPr="00B366FB">
              <w:rPr>
                <w:rFonts w:ascii="Arial" w:hAnsi="Arial" w:cs="Arial"/>
                <w:b/>
                <w:lang w:val="ru-RU"/>
              </w:rPr>
              <w:t>2.1.3.1.</w:t>
            </w:r>
          </w:p>
        </w:tc>
        <w:tc>
          <w:tcPr>
            <w:tcW w:w="3851" w:type="dxa"/>
          </w:tcPr>
          <w:p w:rsidR="004A1FA1" w:rsidRPr="000A1039" w:rsidRDefault="004A1FA1" w:rsidP="00AD1273">
            <w:pPr>
              <w:rPr>
                <w:rFonts w:ascii="Arial" w:hAnsi="Arial" w:cs="Arial"/>
                <w:lang w:val="ru-RU"/>
              </w:rPr>
            </w:pPr>
            <w:r w:rsidRPr="00B366FB">
              <w:rPr>
                <w:rFonts w:ascii="Arial" w:eastAsia="Times New Roman" w:hAnsi="Arial" w:cs="Arial"/>
                <w:lang w:val="ru-RU"/>
              </w:rPr>
              <w:t>Ангажо</w:t>
            </w:r>
            <w:r w:rsidR="008A7186">
              <w:rPr>
                <w:rFonts w:ascii="Arial" w:eastAsia="Times New Roman" w:hAnsi="Arial" w:cs="Arial"/>
                <w:lang w:val="ru-RU"/>
              </w:rPr>
              <w:t xml:space="preserve">вање логопеда и психолога у ПУ </w:t>
            </w:r>
            <w:r w:rsidR="008A7186" w:rsidRPr="00EC53A0">
              <w:rPr>
                <w:rFonts w:ascii="Arial" w:hAnsi="Arial" w:cs="Arial"/>
                <w:lang w:val="sr-Cyrl-BA"/>
              </w:rPr>
              <w:t>„</w:t>
            </w:r>
            <w:r w:rsidRPr="00B366FB">
              <w:rPr>
                <w:rFonts w:ascii="Arial" w:eastAsia="Times New Roman" w:hAnsi="Arial" w:cs="Arial"/>
                <w:lang w:val="ru-RU"/>
              </w:rPr>
              <w:t>Цветић" Кнић</w:t>
            </w:r>
          </w:p>
        </w:tc>
        <w:tc>
          <w:tcPr>
            <w:tcW w:w="2370" w:type="dxa"/>
          </w:tcPr>
          <w:p w:rsidR="004A1FA1" w:rsidRPr="00B366FB" w:rsidRDefault="004A1FA1" w:rsidP="004A1FA1">
            <w:pPr>
              <w:spacing w:after="0" w:line="240" w:lineRule="auto"/>
              <w:rPr>
                <w:rFonts w:ascii="Arial" w:eastAsia="Times New Roman" w:hAnsi="Arial" w:cs="Arial"/>
                <w:lang w:val="sr-Cyrl-CS"/>
              </w:rPr>
            </w:pPr>
            <w:r w:rsidRPr="00B366FB">
              <w:rPr>
                <w:rFonts w:ascii="Arial" w:eastAsia="Times New Roman" w:hAnsi="Arial" w:cs="Arial"/>
                <w:lang w:val="sr-Cyrl-CS"/>
              </w:rPr>
              <w:t>Општина Кнић</w:t>
            </w:r>
          </w:p>
          <w:p w:rsidR="004A1FA1" w:rsidRPr="00B366FB" w:rsidRDefault="004A1FA1" w:rsidP="004A1FA1">
            <w:pPr>
              <w:spacing w:after="0" w:line="240" w:lineRule="auto"/>
              <w:rPr>
                <w:rFonts w:ascii="Arial" w:eastAsia="Times New Roman" w:hAnsi="Arial" w:cs="Arial"/>
                <w:lang w:val="sr-Cyrl-CS"/>
              </w:rPr>
            </w:pPr>
            <w:r w:rsidRPr="00B366FB">
              <w:rPr>
                <w:rFonts w:ascii="Arial" w:eastAsia="Times New Roman" w:hAnsi="Arial" w:cs="Arial"/>
                <w:lang w:val="sr-Cyrl-CS"/>
              </w:rPr>
              <w:t xml:space="preserve">ПУ </w:t>
            </w:r>
            <w:r w:rsidR="00E94733" w:rsidRPr="00EC53A0">
              <w:rPr>
                <w:rFonts w:ascii="Arial" w:hAnsi="Arial" w:cs="Arial"/>
                <w:lang w:val="sr-Cyrl-BA"/>
              </w:rPr>
              <w:t>„</w:t>
            </w:r>
            <w:r w:rsidRPr="00B366FB">
              <w:rPr>
                <w:rFonts w:ascii="Arial" w:eastAsia="Times New Roman" w:hAnsi="Arial" w:cs="Arial"/>
                <w:lang w:val="sr-Cyrl-CS"/>
              </w:rPr>
              <w:t>Цветић</w:t>
            </w:r>
            <w:r w:rsidR="00E94733" w:rsidRPr="00B366FB">
              <w:rPr>
                <w:rFonts w:ascii="Arial" w:eastAsia="Times New Roman" w:hAnsi="Arial" w:cs="Arial"/>
                <w:lang w:val="ru-RU"/>
              </w:rPr>
              <w:t>"</w:t>
            </w:r>
          </w:p>
          <w:p w:rsidR="004A1FA1" w:rsidRPr="0003318E" w:rsidRDefault="004A1FA1" w:rsidP="004A1FA1">
            <w:pPr>
              <w:spacing w:after="0" w:line="240" w:lineRule="auto"/>
              <w:rPr>
                <w:rFonts w:ascii="Arial" w:eastAsia="Times New Roman" w:hAnsi="Arial" w:cs="Arial"/>
                <w:lang w:val="ru-RU"/>
              </w:rPr>
            </w:pPr>
            <w:r w:rsidRPr="00B366FB">
              <w:rPr>
                <w:rFonts w:ascii="Arial" w:eastAsia="Times New Roman" w:hAnsi="Arial" w:cs="Arial"/>
                <w:lang w:val="sr-Cyrl-CS"/>
              </w:rPr>
              <w:t>Р</w:t>
            </w:r>
            <w:r w:rsidRPr="0003318E">
              <w:rPr>
                <w:rFonts w:ascii="Arial" w:eastAsia="Times New Roman" w:hAnsi="Arial" w:cs="Arial"/>
                <w:lang w:val="ru-RU"/>
              </w:rPr>
              <w:t>есорно министарство</w:t>
            </w:r>
          </w:p>
          <w:p w:rsidR="004A1FA1" w:rsidRPr="000A1039" w:rsidRDefault="004A1FA1" w:rsidP="00AD1273">
            <w:pPr>
              <w:spacing w:after="0" w:line="240" w:lineRule="auto"/>
              <w:rPr>
                <w:rFonts w:ascii="Arial" w:hAnsi="Arial" w:cs="Arial"/>
                <w:lang w:val="ru-RU"/>
              </w:rPr>
            </w:pPr>
          </w:p>
        </w:tc>
        <w:tc>
          <w:tcPr>
            <w:tcW w:w="2370" w:type="dxa"/>
            <w:gridSpan w:val="2"/>
          </w:tcPr>
          <w:p w:rsidR="004A1FA1" w:rsidRPr="000A1039" w:rsidRDefault="004A1FA1" w:rsidP="00AD1273">
            <w:pPr>
              <w:spacing w:after="0" w:line="240" w:lineRule="auto"/>
              <w:jc w:val="center"/>
              <w:rPr>
                <w:rFonts w:ascii="Arial" w:hAnsi="Arial" w:cs="Arial"/>
                <w:lang w:val="sr-Cyrl-CS"/>
              </w:rPr>
            </w:pPr>
            <w:r>
              <w:rPr>
                <w:rFonts w:ascii="Arial" w:hAnsi="Arial" w:cs="Arial"/>
                <w:lang w:val="sr-Cyrl-CS"/>
              </w:rPr>
              <w:t>2017 – 2020.</w:t>
            </w:r>
          </w:p>
        </w:tc>
        <w:tc>
          <w:tcPr>
            <w:tcW w:w="2370" w:type="dxa"/>
          </w:tcPr>
          <w:p w:rsidR="004A1FA1" w:rsidRPr="004A1FA1" w:rsidRDefault="004A1FA1" w:rsidP="004A1FA1">
            <w:pPr>
              <w:numPr>
                <w:ilvl w:val="0"/>
                <w:numId w:val="103"/>
              </w:numPr>
              <w:tabs>
                <w:tab w:val="clear" w:pos="720"/>
                <w:tab w:val="num" w:pos="132"/>
              </w:tabs>
              <w:suppressAutoHyphens w:val="0"/>
              <w:spacing w:after="0" w:line="240" w:lineRule="auto"/>
              <w:ind w:left="132" w:hanging="180"/>
              <w:rPr>
                <w:rFonts w:ascii="Arial" w:hAnsi="Arial" w:cs="Arial"/>
                <w:lang w:val="sr-Cyrl-RS"/>
              </w:rPr>
            </w:pPr>
            <w:r w:rsidRPr="004A1FA1">
              <w:rPr>
                <w:rFonts w:ascii="Arial" w:hAnsi="Arial" w:cs="Arial"/>
                <w:lang w:val="sr-Cyrl-RS"/>
              </w:rPr>
              <w:t>Општина Кнић</w:t>
            </w:r>
          </w:p>
        </w:tc>
        <w:tc>
          <w:tcPr>
            <w:tcW w:w="2370" w:type="dxa"/>
          </w:tcPr>
          <w:p w:rsidR="004A1FA1" w:rsidRPr="000A1039" w:rsidRDefault="004A1FA1"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Број деце корисника услуга</w:t>
            </w:r>
          </w:p>
        </w:tc>
      </w:tr>
      <w:tr w:rsidR="004A1FA1" w:rsidRPr="00014F52" w:rsidTr="00AD1273">
        <w:trPr>
          <w:cantSplit/>
          <w:trHeight w:val="510"/>
        </w:trPr>
        <w:tc>
          <w:tcPr>
            <w:tcW w:w="1429" w:type="dxa"/>
          </w:tcPr>
          <w:p w:rsidR="004A1FA1" w:rsidRDefault="004A1FA1" w:rsidP="00AD1273">
            <w:pPr>
              <w:rPr>
                <w:rFonts w:ascii="Arial" w:hAnsi="Arial" w:cs="Arial"/>
                <w:b/>
                <w:lang w:val="ru-RU"/>
              </w:rPr>
            </w:pPr>
            <w:r w:rsidRPr="00B366FB">
              <w:rPr>
                <w:rFonts w:ascii="Arial" w:hAnsi="Arial" w:cs="Arial"/>
                <w:b/>
                <w:lang w:val="ru-RU"/>
              </w:rPr>
              <w:t>2.1.3.2.</w:t>
            </w:r>
          </w:p>
        </w:tc>
        <w:tc>
          <w:tcPr>
            <w:tcW w:w="3851" w:type="dxa"/>
          </w:tcPr>
          <w:p w:rsidR="004A1FA1" w:rsidRPr="00B366FB" w:rsidRDefault="000F3942" w:rsidP="004A1FA1">
            <w:pPr>
              <w:spacing w:after="0" w:line="240" w:lineRule="auto"/>
              <w:rPr>
                <w:rFonts w:ascii="Arial" w:eastAsia="Times New Roman" w:hAnsi="Arial" w:cs="Arial"/>
                <w:lang w:val="ru-RU"/>
              </w:rPr>
            </w:pPr>
            <w:r>
              <w:rPr>
                <w:rFonts w:ascii="Arial" w:eastAsia="Times New Roman" w:hAnsi="Arial" w:cs="Arial"/>
                <w:lang w:val="ru-RU"/>
              </w:rPr>
              <w:t xml:space="preserve">Услуга </w:t>
            </w:r>
            <w:r w:rsidRPr="00EC53A0">
              <w:rPr>
                <w:rFonts w:ascii="Arial" w:hAnsi="Arial" w:cs="Arial"/>
                <w:lang w:val="sr-Cyrl-BA"/>
              </w:rPr>
              <w:t>„</w:t>
            </w:r>
            <w:r w:rsidR="004A1FA1" w:rsidRPr="00B366FB">
              <w:rPr>
                <w:rFonts w:ascii="Arial" w:eastAsia="Times New Roman" w:hAnsi="Arial" w:cs="Arial"/>
                <w:lang w:val="ru-RU"/>
              </w:rPr>
              <w:t>Асистент у настави" за ученике који се образују по ИОП1</w:t>
            </w:r>
          </w:p>
          <w:p w:rsidR="004A1FA1" w:rsidRPr="000A1039" w:rsidRDefault="004A1FA1" w:rsidP="004A1FA1">
            <w:pPr>
              <w:rPr>
                <w:rFonts w:ascii="Arial" w:hAnsi="Arial" w:cs="Arial"/>
                <w:lang w:val="ru-RU"/>
              </w:rPr>
            </w:pPr>
            <w:r w:rsidRPr="00B366FB">
              <w:rPr>
                <w:rFonts w:ascii="Arial" w:eastAsia="Times New Roman" w:hAnsi="Arial" w:cs="Arial"/>
                <w:lang w:val="ru-RU"/>
              </w:rPr>
              <w:t>и ИОП2</w:t>
            </w:r>
          </w:p>
        </w:tc>
        <w:tc>
          <w:tcPr>
            <w:tcW w:w="2370" w:type="dxa"/>
          </w:tcPr>
          <w:p w:rsidR="004A1FA1" w:rsidRPr="00B366FB" w:rsidRDefault="004A1FA1" w:rsidP="004A1FA1">
            <w:pPr>
              <w:spacing w:after="0" w:line="240" w:lineRule="auto"/>
              <w:rPr>
                <w:rFonts w:ascii="Arial" w:eastAsia="Times New Roman" w:hAnsi="Arial" w:cs="Arial"/>
                <w:lang w:val="sr-Cyrl-CS"/>
              </w:rPr>
            </w:pPr>
            <w:r w:rsidRPr="00B366FB">
              <w:rPr>
                <w:rFonts w:ascii="Arial" w:eastAsia="Times New Roman" w:hAnsi="Arial" w:cs="Arial"/>
                <w:lang w:val="sr-Cyrl-CS"/>
              </w:rPr>
              <w:t>Општина Кнић</w:t>
            </w:r>
          </w:p>
          <w:p w:rsidR="004A1FA1" w:rsidRPr="00B366FB" w:rsidRDefault="004A1FA1" w:rsidP="004A1FA1">
            <w:pPr>
              <w:spacing w:after="0" w:line="240" w:lineRule="auto"/>
              <w:rPr>
                <w:rFonts w:ascii="Arial" w:eastAsia="Times New Roman" w:hAnsi="Arial" w:cs="Arial"/>
                <w:lang w:val="sr-Cyrl-CS"/>
              </w:rPr>
            </w:pPr>
            <w:r w:rsidRPr="00B366FB">
              <w:rPr>
                <w:rFonts w:ascii="Arial" w:eastAsia="Times New Roman" w:hAnsi="Arial" w:cs="Arial"/>
                <w:lang w:val="sr-Cyrl-CS"/>
              </w:rPr>
              <w:t xml:space="preserve">ПУ </w:t>
            </w:r>
            <w:r w:rsidR="00E94733" w:rsidRPr="00EC53A0">
              <w:rPr>
                <w:rFonts w:ascii="Arial" w:hAnsi="Arial" w:cs="Arial"/>
                <w:lang w:val="sr-Cyrl-BA"/>
              </w:rPr>
              <w:t>„</w:t>
            </w:r>
            <w:r w:rsidRPr="00B366FB">
              <w:rPr>
                <w:rFonts w:ascii="Arial" w:eastAsia="Times New Roman" w:hAnsi="Arial" w:cs="Arial"/>
                <w:lang w:val="sr-Cyrl-CS"/>
              </w:rPr>
              <w:t>Цветић</w:t>
            </w:r>
            <w:r w:rsidR="00E94733" w:rsidRPr="00B366FB">
              <w:rPr>
                <w:rFonts w:ascii="Arial" w:eastAsia="Times New Roman" w:hAnsi="Arial" w:cs="Arial"/>
                <w:lang w:val="ru-RU"/>
              </w:rPr>
              <w:t>"</w:t>
            </w:r>
          </w:p>
          <w:p w:rsidR="004A1FA1" w:rsidRPr="0003318E" w:rsidRDefault="004A1FA1" w:rsidP="004A1FA1">
            <w:pPr>
              <w:spacing w:after="0" w:line="240" w:lineRule="auto"/>
              <w:rPr>
                <w:rFonts w:ascii="Arial" w:eastAsia="Times New Roman" w:hAnsi="Arial" w:cs="Arial"/>
                <w:lang w:val="ru-RU"/>
              </w:rPr>
            </w:pPr>
            <w:r w:rsidRPr="00B366FB">
              <w:rPr>
                <w:rFonts w:ascii="Arial" w:eastAsia="Times New Roman" w:hAnsi="Arial" w:cs="Arial"/>
                <w:lang w:val="sr-Cyrl-CS"/>
              </w:rPr>
              <w:t>Р</w:t>
            </w:r>
            <w:r w:rsidRPr="0003318E">
              <w:rPr>
                <w:rFonts w:ascii="Arial" w:eastAsia="Times New Roman" w:hAnsi="Arial" w:cs="Arial"/>
                <w:lang w:val="ru-RU"/>
              </w:rPr>
              <w:t>есорно министарство</w:t>
            </w:r>
          </w:p>
          <w:p w:rsidR="004A1FA1" w:rsidRPr="000A1039" w:rsidRDefault="004A1FA1" w:rsidP="00AD1273">
            <w:pPr>
              <w:spacing w:after="0" w:line="240" w:lineRule="auto"/>
              <w:rPr>
                <w:rFonts w:ascii="Arial" w:hAnsi="Arial" w:cs="Arial"/>
                <w:lang w:val="ru-RU"/>
              </w:rPr>
            </w:pPr>
          </w:p>
        </w:tc>
        <w:tc>
          <w:tcPr>
            <w:tcW w:w="2370" w:type="dxa"/>
            <w:gridSpan w:val="2"/>
          </w:tcPr>
          <w:p w:rsidR="004A1FA1" w:rsidRPr="000A1039" w:rsidRDefault="004A1FA1" w:rsidP="00AD1273">
            <w:pPr>
              <w:spacing w:after="0" w:line="240" w:lineRule="auto"/>
              <w:jc w:val="center"/>
              <w:rPr>
                <w:rFonts w:ascii="Arial" w:hAnsi="Arial" w:cs="Arial"/>
                <w:lang w:val="sr-Cyrl-CS"/>
              </w:rPr>
            </w:pPr>
            <w:r>
              <w:rPr>
                <w:rFonts w:ascii="Arial" w:hAnsi="Arial" w:cs="Arial"/>
                <w:lang w:val="sr-Cyrl-CS"/>
              </w:rPr>
              <w:t>2017 – 2020.</w:t>
            </w:r>
          </w:p>
        </w:tc>
        <w:tc>
          <w:tcPr>
            <w:tcW w:w="2370" w:type="dxa"/>
          </w:tcPr>
          <w:p w:rsidR="004A1FA1" w:rsidRPr="004A1FA1" w:rsidRDefault="004A1FA1" w:rsidP="004A1FA1">
            <w:pPr>
              <w:numPr>
                <w:ilvl w:val="0"/>
                <w:numId w:val="103"/>
              </w:numPr>
              <w:tabs>
                <w:tab w:val="clear" w:pos="720"/>
                <w:tab w:val="num" w:pos="132"/>
              </w:tabs>
              <w:suppressAutoHyphens w:val="0"/>
              <w:spacing w:after="0" w:line="240" w:lineRule="auto"/>
              <w:ind w:left="132" w:hanging="180"/>
              <w:rPr>
                <w:rFonts w:ascii="Arial" w:hAnsi="Arial" w:cs="Arial"/>
                <w:lang w:val="sr-Cyrl-RS"/>
              </w:rPr>
            </w:pPr>
            <w:r w:rsidRPr="004A1FA1">
              <w:rPr>
                <w:rFonts w:ascii="Arial" w:hAnsi="Arial" w:cs="Arial"/>
                <w:lang w:val="sr-Cyrl-RS"/>
              </w:rPr>
              <w:t>Општина Кнић</w:t>
            </w:r>
          </w:p>
        </w:tc>
        <w:tc>
          <w:tcPr>
            <w:tcW w:w="2370" w:type="dxa"/>
          </w:tcPr>
          <w:p w:rsidR="004A1FA1" w:rsidRPr="000A1039" w:rsidRDefault="004A1FA1"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Број деце корисника услуга</w:t>
            </w:r>
          </w:p>
        </w:tc>
      </w:tr>
      <w:tr w:rsidR="00C1333D" w:rsidRPr="00014F52" w:rsidTr="00AD1273">
        <w:trPr>
          <w:cantSplit/>
          <w:trHeight w:val="510"/>
        </w:trPr>
        <w:tc>
          <w:tcPr>
            <w:tcW w:w="9900" w:type="dxa"/>
            <w:gridSpan w:val="4"/>
            <w:shd w:val="clear" w:color="auto" w:fill="C0C0C0"/>
          </w:tcPr>
          <w:p w:rsidR="00C1333D" w:rsidRPr="00014F52" w:rsidRDefault="00C1333D" w:rsidP="00AD1273">
            <w:pPr>
              <w:spacing w:after="0" w:line="240" w:lineRule="auto"/>
              <w:rPr>
                <w:rFonts w:ascii="Arial" w:hAnsi="Arial" w:cs="Arial"/>
                <w:b/>
                <w:color w:val="003366"/>
                <w:lang w:val="sr-Cyrl-CS"/>
              </w:rPr>
            </w:pPr>
            <w:r w:rsidRPr="00014F52">
              <w:rPr>
                <w:rFonts w:ascii="Arial" w:hAnsi="Arial" w:cs="Arial"/>
                <w:b/>
                <w:color w:val="003366"/>
                <w:lang w:val="ru-RU"/>
              </w:rPr>
              <w:t>3. ПРОБЛЕМ / ПРИОРИТЕТ:</w:t>
            </w:r>
            <w:r w:rsidRPr="00014F52">
              <w:rPr>
                <w:rFonts w:ascii="Arial" w:hAnsi="Arial" w:cs="Arial"/>
                <w:b/>
                <w:color w:val="003366"/>
                <w:lang w:val="sr-Cyrl-CS"/>
              </w:rPr>
              <w:t xml:space="preserve"> </w:t>
            </w:r>
            <w:r w:rsidRPr="009A217D">
              <w:rPr>
                <w:rFonts w:ascii="Arial" w:hAnsi="Arial" w:cs="Arial"/>
                <w:b/>
                <w:lang w:val="sr-Cyrl-CS"/>
              </w:rPr>
              <w:t>Развој људских ресурса</w:t>
            </w:r>
          </w:p>
          <w:p w:rsidR="00C1333D" w:rsidRPr="00014F52" w:rsidRDefault="00C1333D" w:rsidP="00AD1273">
            <w:pPr>
              <w:spacing w:after="0" w:line="240" w:lineRule="auto"/>
              <w:rPr>
                <w:rFonts w:ascii="Arial" w:hAnsi="Arial" w:cs="Arial"/>
                <w:b/>
                <w:color w:val="003366"/>
                <w:lang w:val="ru-RU"/>
              </w:rPr>
            </w:pPr>
          </w:p>
        </w:tc>
        <w:tc>
          <w:tcPr>
            <w:tcW w:w="4860" w:type="dxa"/>
            <w:gridSpan w:val="3"/>
            <w:shd w:val="clear" w:color="auto" w:fill="C0C0C0"/>
          </w:tcPr>
          <w:p w:rsidR="00C1333D" w:rsidRPr="00014F52" w:rsidRDefault="00C1333D" w:rsidP="00AD1273">
            <w:pPr>
              <w:spacing w:after="0" w:line="240" w:lineRule="auto"/>
              <w:rPr>
                <w:rFonts w:ascii="Arial" w:hAnsi="Arial" w:cs="Arial"/>
                <w:b/>
                <w:color w:val="003366"/>
                <w:lang w:val="ru-RU"/>
              </w:rPr>
            </w:pPr>
            <w:r w:rsidRPr="00014F52">
              <w:rPr>
                <w:rFonts w:ascii="Arial" w:hAnsi="Arial" w:cs="Arial"/>
                <w:b/>
                <w:color w:val="003366"/>
                <w:lang w:val="ru-RU"/>
              </w:rPr>
              <w:t>Степен приоритета</w:t>
            </w:r>
          </w:p>
          <w:p w:rsidR="00C1333D" w:rsidRPr="00014F52" w:rsidRDefault="00C1333D" w:rsidP="00AD1273">
            <w:pPr>
              <w:spacing w:after="0" w:line="240" w:lineRule="auto"/>
              <w:rPr>
                <w:rFonts w:ascii="Arial" w:hAnsi="Arial" w:cs="Arial"/>
                <w:b/>
                <w:color w:val="003366"/>
                <w:lang w:val="ru-RU"/>
              </w:rPr>
            </w:pPr>
            <w:r w:rsidRPr="00014F52">
              <w:rPr>
                <w:rFonts w:ascii="Arial" w:hAnsi="Arial" w:cs="Arial"/>
                <w:i/>
                <w:color w:val="003366"/>
                <w:lang w:val="ru-RU"/>
              </w:rPr>
              <w:t>(висок/средњ</w:t>
            </w:r>
            <w:r>
              <w:rPr>
                <w:rFonts w:ascii="Arial" w:hAnsi="Arial" w:cs="Arial"/>
                <w:i/>
                <w:color w:val="003366"/>
                <w:lang w:val="ru-RU"/>
              </w:rPr>
              <w:t>и</w:t>
            </w:r>
            <w:r w:rsidRPr="00014F52">
              <w:rPr>
                <w:rFonts w:ascii="Arial" w:hAnsi="Arial" w:cs="Arial"/>
                <w:i/>
                <w:color w:val="003366"/>
                <w:lang w:val="ru-RU"/>
              </w:rPr>
              <w:t>/ниски)</w:t>
            </w:r>
          </w:p>
        </w:tc>
      </w:tr>
      <w:tr w:rsidR="00C1333D" w:rsidRPr="0003318E" w:rsidTr="00AD1273">
        <w:trPr>
          <w:cantSplit/>
          <w:trHeight w:val="510"/>
        </w:trPr>
        <w:tc>
          <w:tcPr>
            <w:tcW w:w="14760" w:type="dxa"/>
            <w:gridSpan w:val="7"/>
            <w:shd w:val="clear" w:color="auto" w:fill="C0C0C0"/>
          </w:tcPr>
          <w:p w:rsidR="00C1333D" w:rsidRPr="009A217D" w:rsidRDefault="00CF33DD" w:rsidP="00AD1273">
            <w:pPr>
              <w:spacing w:after="0" w:line="240" w:lineRule="auto"/>
              <w:rPr>
                <w:rFonts w:ascii="Arial" w:hAnsi="Arial" w:cs="Arial"/>
                <w:b/>
                <w:lang w:val="sr-Cyrl-CS"/>
              </w:rPr>
            </w:pPr>
            <w:r>
              <w:rPr>
                <w:rFonts w:ascii="Arial" w:hAnsi="Arial" w:cs="Arial"/>
                <w:b/>
                <w:lang w:val="ru-RU"/>
              </w:rPr>
              <w:t>3.1. Стратешки циљ</w:t>
            </w:r>
            <w:r w:rsidR="00C1333D" w:rsidRPr="009A217D">
              <w:rPr>
                <w:rFonts w:ascii="Arial" w:hAnsi="Arial" w:cs="Arial"/>
                <w:b/>
                <w:lang w:val="ru-RU"/>
              </w:rPr>
              <w:t>:</w:t>
            </w:r>
            <w:r w:rsidR="00C1333D" w:rsidRPr="009A217D">
              <w:rPr>
                <w:rFonts w:ascii="Arial" w:hAnsi="Arial" w:cs="Arial"/>
                <w:b/>
                <w:lang w:val="sr-Cyrl-CS"/>
              </w:rPr>
              <w:t xml:space="preserve"> </w:t>
            </w:r>
            <w:r w:rsidR="00C1333D">
              <w:rPr>
                <w:rFonts w:ascii="Arial" w:hAnsi="Arial" w:cs="Arial"/>
                <w:lang w:val="sr-Latn-BA"/>
              </w:rPr>
              <w:t>Стална</w:t>
            </w:r>
            <w:r w:rsidR="00C1333D" w:rsidRPr="009A217D">
              <w:rPr>
                <w:rFonts w:ascii="Arial" w:hAnsi="Arial" w:cs="Arial"/>
                <w:lang w:val="sr-Latn-BA"/>
              </w:rPr>
              <w:t xml:space="preserve"> </w:t>
            </w:r>
            <w:r w:rsidR="00C1333D">
              <w:rPr>
                <w:rFonts w:ascii="Arial" w:hAnsi="Arial" w:cs="Arial"/>
                <w:lang w:val="sr-Latn-CS"/>
              </w:rPr>
              <w:t>едукација</w:t>
            </w:r>
            <w:r w:rsidR="00C1333D" w:rsidRPr="009A217D">
              <w:rPr>
                <w:rFonts w:ascii="Arial" w:hAnsi="Arial" w:cs="Arial"/>
                <w:lang w:val="sr-Latn-CS"/>
              </w:rPr>
              <w:t xml:space="preserve"> </w:t>
            </w:r>
            <w:r w:rsidR="00C1333D">
              <w:rPr>
                <w:rFonts w:ascii="Arial" w:hAnsi="Arial" w:cs="Arial"/>
                <w:lang w:val="sr-Latn-CS"/>
              </w:rPr>
              <w:t>и</w:t>
            </w:r>
            <w:r w:rsidR="00C1333D" w:rsidRPr="009A217D">
              <w:rPr>
                <w:rFonts w:ascii="Arial" w:hAnsi="Arial" w:cs="Arial"/>
                <w:lang w:val="sr-Latn-CS"/>
              </w:rPr>
              <w:t xml:space="preserve"> </w:t>
            </w:r>
            <w:r w:rsidR="00C1333D">
              <w:rPr>
                <w:rFonts w:ascii="Arial" w:hAnsi="Arial" w:cs="Arial"/>
                <w:lang w:val="sr-Latn-CS"/>
              </w:rPr>
              <w:t>усавршавање</w:t>
            </w:r>
            <w:r w:rsidR="00C1333D" w:rsidRPr="009A217D">
              <w:rPr>
                <w:rFonts w:ascii="Arial" w:hAnsi="Arial" w:cs="Arial"/>
                <w:lang w:val="sr-Latn-CS"/>
              </w:rPr>
              <w:t xml:space="preserve"> </w:t>
            </w:r>
            <w:r w:rsidR="00C1333D">
              <w:rPr>
                <w:rFonts w:ascii="Arial" w:hAnsi="Arial" w:cs="Arial"/>
                <w:lang w:val="sr-Latn-CS"/>
              </w:rPr>
              <w:t>кадрова</w:t>
            </w:r>
            <w:r w:rsidR="00C1333D" w:rsidRPr="009A217D">
              <w:rPr>
                <w:rFonts w:ascii="Arial" w:hAnsi="Arial" w:cs="Arial"/>
                <w:lang w:val="sr-Latn-CS"/>
              </w:rPr>
              <w:t xml:space="preserve"> </w:t>
            </w:r>
            <w:r w:rsidR="00C1333D">
              <w:rPr>
                <w:rFonts w:ascii="Arial" w:hAnsi="Arial" w:cs="Arial"/>
                <w:lang w:val="sr-Latn-CS"/>
              </w:rPr>
              <w:t>у</w:t>
            </w:r>
            <w:r w:rsidR="00C1333D" w:rsidRPr="009A217D">
              <w:rPr>
                <w:rFonts w:ascii="Arial" w:hAnsi="Arial" w:cs="Arial"/>
                <w:lang w:val="sr-Latn-CS"/>
              </w:rPr>
              <w:t xml:space="preserve"> </w:t>
            </w:r>
            <w:r w:rsidR="00C1333D">
              <w:rPr>
                <w:rFonts w:ascii="Arial" w:hAnsi="Arial" w:cs="Arial"/>
                <w:lang w:val="sr-Latn-CS"/>
              </w:rPr>
              <w:t>образовању</w:t>
            </w:r>
          </w:p>
        </w:tc>
      </w:tr>
      <w:tr w:rsidR="00C1333D" w:rsidRPr="0003318E" w:rsidTr="00AD1273">
        <w:trPr>
          <w:cantSplit/>
          <w:trHeight w:val="510"/>
        </w:trPr>
        <w:tc>
          <w:tcPr>
            <w:tcW w:w="14760" w:type="dxa"/>
            <w:gridSpan w:val="7"/>
            <w:shd w:val="clear" w:color="auto" w:fill="C0C0C0"/>
          </w:tcPr>
          <w:p w:rsidR="00C1333D" w:rsidRPr="009A217D" w:rsidRDefault="00C1333D" w:rsidP="00AD1273">
            <w:pPr>
              <w:spacing w:after="0" w:line="240" w:lineRule="auto"/>
              <w:rPr>
                <w:rFonts w:ascii="Arial" w:hAnsi="Arial" w:cs="Arial"/>
                <w:b/>
                <w:lang w:val="ru-RU"/>
              </w:rPr>
            </w:pPr>
            <w:r w:rsidRPr="009A217D">
              <w:rPr>
                <w:rFonts w:ascii="Arial" w:hAnsi="Arial" w:cs="Arial"/>
                <w:b/>
                <w:lang w:val="ru-RU"/>
              </w:rPr>
              <w:t xml:space="preserve">3.1.1. Програм: </w:t>
            </w:r>
            <w:r>
              <w:rPr>
                <w:rFonts w:ascii="Arial" w:hAnsi="Arial" w:cs="Arial"/>
                <w:lang w:val="sr-Latn-CS"/>
              </w:rPr>
              <w:t>Стручно</w:t>
            </w:r>
            <w:r w:rsidRPr="009A217D">
              <w:rPr>
                <w:rFonts w:ascii="Arial" w:hAnsi="Arial" w:cs="Arial"/>
                <w:lang w:val="sr-Latn-CS"/>
              </w:rPr>
              <w:t xml:space="preserve"> </w:t>
            </w:r>
            <w:r>
              <w:rPr>
                <w:rFonts w:ascii="Arial" w:hAnsi="Arial" w:cs="Arial"/>
                <w:lang w:val="sr-Latn-CS"/>
              </w:rPr>
              <w:t>усавршавање</w:t>
            </w:r>
            <w:r w:rsidRPr="009A217D">
              <w:rPr>
                <w:rFonts w:ascii="Arial" w:hAnsi="Arial" w:cs="Arial"/>
                <w:lang w:val="sr-Latn-CS"/>
              </w:rPr>
              <w:t xml:space="preserve"> </w:t>
            </w:r>
            <w:r>
              <w:rPr>
                <w:rFonts w:ascii="Arial" w:hAnsi="Arial" w:cs="Arial"/>
                <w:lang w:val="sr-Latn-CS"/>
              </w:rPr>
              <w:t>кадрова</w:t>
            </w:r>
            <w:r w:rsidRPr="009A217D">
              <w:rPr>
                <w:rFonts w:ascii="Arial" w:hAnsi="Arial" w:cs="Arial"/>
                <w:lang w:val="sr-Latn-CS"/>
              </w:rPr>
              <w:t xml:space="preserve"> </w:t>
            </w:r>
            <w:r>
              <w:rPr>
                <w:rFonts w:ascii="Arial" w:hAnsi="Arial" w:cs="Arial"/>
                <w:lang w:val="sr-Latn-CS"/>
              </w:rPr>
              <w:t>кроз</w:t>
            </w:r>
            <w:r w:rsidRPr="009A217D">
              <w:rPr>
                <w:rFonts w:ascii="Arial" w:hAnsi="Arial" w:cs="Arial"/>
                <w:lang w:val="sr-Latn-CS"/>
              </w:rPr>
              <w:t xml:space="preserve"> </w:t>
            </w:r>
            <w:r>
              <w:rPr>
                <w:rFonts w:ascii="Arial" w:hAnsi="Arial" w:cs="Arial"/>
                <w:lang w:val="sr-Latn-CS"/>
              </w:rPr>
              <w:t>формално</w:t>
            </w:r>
            <w:r w:rsidRPr="009A217D">
              <w:rPr>
                <w:rFonts w:ascii="Arial" w:hAnsi="Arial" w:cs="Arial"/>
                <w:lang w:val="sr-Latn-CS"/>
              </w:rPr>
              <w:t xml:space="preserve"> </w:t>
            </w:r>
            <w:r>
              <w:rPr>
                <w:rFonts w:ascii="Arial" w:hAnsi="Arial" w:cs="Arial"/>
                <w:lang w:val="sr-Latn-CS"/>
              </w:rPr>
              <w:t>и</w:t>
            </w:r>
            <w:r w:rsidRPr="009A217D">
              <w:rPr>
                <w:rFonts w:ascii="Arial" w:hAnsi="Arial" w:cs="Arial"/>
                <w:lang w:val="sr-Latn-CS"/>
              </w:rPr>
              <w:t xml:space="preserve"> </w:t>
            </w:r>
            <w:r>
              <w:rPr>
                <w:rFonts w:ascii="Arial" w:hAnsi="Arial" w:cs="Arial"/>
                <w:lang w:val="sr-Latn-CS"/>
              </w:rPr>
              <w:t>неформално</w:t>
            </w:r>
            <w:r w:rsidRPr="009A217D">
              <w:rPr>
                <w:rFonts w:ascii="Arial" w:hAnsi="Arial" w:cs="Arial"/>
                <w:lang w:val="sr-Latn-CS"/>
              </w:rPr>
              <w:t xml:space="preserve"> </w:t>
            </w:r>
            <w:r>
              <w:rPr>
                <w:rFonts w:ascii="Arial" w:hAnsi="Arial" w:cs="Arial"/>
                <w:lang w:val="sr-Latn-CS"/>
              </w:rPr>
              <w:t>учење</w:t>
            </w:r>
          </w:p>
        </w:tc>
      </w:tr>
      <w:tr w:rsidR="00C1333D" w:rsidRPr="00014F52" w:rsidTr="008C071C">
        <w:trPr>
          <w:cantSplit/>
          <w:trHeight w:val="647"/>
        </w:trPr>
        <w:tc>
          <w:tcPr>
            <w:tcW w:w="1429" w:type="dxa"/>
          </w:tcPr>
          <w:p w:rsidR="00C1333D" w:rsidRPr="00014F52" w:rsidRDefault="00C1333D" w:rsidP="00AD1273">
            <w:pPr>
              <w:spacing w:after="0" w:line="240" w:lineRule="auto"/>
              <w:jc w:val="center"/>
              <w:rPr>
                <w:rFonts w:ascii="Arial" w:hAnsi="Arial" w:cs="Arial"/>
                <w:b/>
              </w:rPr>
            </w:pPr>
            <w:r w:rsidRPr="00014F52">
              <w:rPr>
                <w:rFonts w:ascii="Arial" w:hAnsi="Arial" w:cs="Arial"/>
                <w:b/>
              </w:rPr>
              <w:t>Број</w:t>
            </w:r>
          </w:p>
        </w:tc>
        <w:tc>
          <w:tcPr>
            <w:tcW w:w="3851" w:type="dxa"/>
          </w:tcPr>
          <w:p w:rsidR="00C1333D" w:rsidRPr="00014F52" w:rsidRDefault="00C1333D" w:rsidP="00AD1273">
            <w:pPr>
              <w:spacing w:after="0" w:line="240" w:lineRule="auto"/>
              <w:jc w:val="center"/>
              <w:rPr>
                <w:rFonts w:ascii="Arial" w:hAnsi="Arial" w:cs="Arial"/>
                <w:b/>
              </w:rPr>
            </w:pPr>
            <w:r w:rsidRPr="00014F52">
              <w:rPr>
                <w:rFonts w:ascii="Arial" w:hAnsi="Arial" w:cs="Arial"/>
                <w:b/>
              </w:rPr>
              <w:t>Пројекат</w:t>
            </w:r>
          </w:p>
        </w:tc>
        <w:tc>
          <w:tcPr>
            <w:tcW w:w="2370" w:type="dxa"/>
          </w:tcPr>
          <w:p w:rsidR="00C1333D" w:rsidRPr="00014F52" w:rsidRDefault="00C1333D" w:rsidP="00AD1273">
            <w:pPr>
              <w:spacing w:after="0" w:line="240" w:lineRule="auto"/>
              <w:jc w:val="center"/>
              <w:rPr>
                <w:rFonts w:ascii="Arial" w:hAnsi="Arial" w:cs="Arial"/>
                <w:b/>
              </w:rPr>
            </w:pPr>
            <w:r w:rsidRPr="00014F52">
              <w:rPr>
                <w:rFonts w:ascii="Arial" w:hAnsi="Arial" w:cs="Arial"/>
                <w:b/>
              </w:rPr>
              <w:t>ПАРТНЕРИ</w:t>
            </w:r>
          </w:p>
        </w:tc>
        <w:tc>
          <w:tcPr>
            <w:tcW w:w="2370" w:type="dxa"/>
            <w:gridSpan w:val="2"/>
          </w:tcPr>
          <w:p w:rsidR="00C1333D" w:rsidRPr="00014F52" w:rsidRDefault="00C1333D" w:rsidP="00AD1273">
            <w:pPr>
              <w:spacing w:after="0" w:line="240" w:lineRule="auto"/>
              <w:jc w:val="center"/>
              <w:rPr>
                <w:rFonts w:ascii="Arial" w:hAnsi="Arial" w:cs="Arial"/>
                <w:b/>
              </w:rPr>
            </w:pPr>
            <w:r w:rsidRPr="00014F52">
              <w:rPr>
                <w:rFonts w:ascii="Arial" w:hAnsi="Arial" w:cs="Arial"/>
                <w:b/>
              </w:rPr>
              <w:t>Време</w:t>
            </w:r>
          </w:p>
        </w:tc>
        <w:tc>
          <w:tcPr>
            <w:tcW w:w="2370" w:type="dxa"/>
          </w:tcPr>
          <w:p w:rsidR="00C1333D" w:rsidRDefault="008C071C" w:rsidP="00AD1273">
            <w:pPr>
              <w:spacing w:after="0" w:line="240" w:lineRule="auto"/>
              <w:jc w:val="center"/>
              <w:rPr>
                <w:rFonts w:ascii="Arial" w:hAnsi="Arial" w:cs="Arial"/>
                <w:b/>
                <w:lang w:val="sr-Cyrl-CS"/>
              </w:rPr>
            </w:pPr>
            <w:r>
              <w:rPr>
                <w:rFonts w:ascii="Arial" w:hAnsi="Arial" w:cs="Arial"/>
                <w:b/>
                <w:lang w:val="ru-RU"/>
              </w:rPr>
              <w:t>И</w:t>
            </w:r>
            <w:r w:rsidR="00C1333D" w:rsidRPr="00EF6598">
              <w:rPr>
                <w:rFonts w:ascii="Arial" w:hAnsi="Arial" w:cs="Arial"/>
                <w:b/>
                <w:lang w:val="ru-RU"/>
              </w:rPr>
              <w:t>звор финансирања</w:t>
            </w:r>
          </w:p>
          <w:p w:rsidR="00C1333D" w:rsidRPr="001726FF" w:rsidRDefault="00C1333D" w:rsidP="00AD1273">
            <w:pPr>
              <w:spacing w:after="0" w:line="240" w:lineRule="auto"/>
              <w:jc w:val="center"/>
              <w:rPr>
                <w:rFonts w:ascii="Arial" w:hAnsi="Arial" w:cs="Arial"/>
                <w:b/>
                <w:lang w:val="sr-Cyrl-CS"/>
              </w:rPr>
            </w:pPr>
          </w:p>
        </w:tc>
        <w:tc>
          <w:tcPr>
            <w:tcW w:w="2370" w:type="dxa"/>
          </w:tcPr>
          <w:p w:rsidR="00C1333D" w:rsidRPr="00014F52" w:rsidRDefault="00C1333D" w:rsidP="00AD1273">
            <w:pPr>
              <w:spacing w:after="0" w:line="240" w:lineRule="auto"/>
              <w:jc w:val="center"/>
              <w:rPr>
                <w:rFonts w:ascii="Arial" w:hAnsi="Arial" w:cs="Arial"/>
              </w:rPr>
            </w:pPr>
            <w:r w:rsidRPr="00014F52">
              <w:rPr>
                <w:rFonts w:ascii="Arial" w:hAnsi="Arial" w:cs="Arial"/>
                <w:b/>
              </w:rPr>
              <w:t>ИНДИКАТОРИ</w:t>
            </w:r>
          </w:p>
        </w:tc>
      </w:tr>
      <w:tr w:rsidR="00C1333D" w:rsidRPr="00014F52" w:rsidTr="00AD1273">
        <w:trPr>
          <w:cantSplit/>
          <w:trHeight w:val="510"/>
        </w:trPr>
        <w:tc>
          <w:tcPr>
            <w:tcW w:w="1429" w:type="dxa"/>
          </w:tcPr>
          <w:p w:rsidR="00C1333D" w:rsidRPr="000A1039" w:rsidRDefault="00C1333D" w:rsidP="00AD1273">
            <w:pPr>
              <w:spacing w:after="0" w:line="240" w:lineRule="auto"/>
              <w:rPr>
                <w:rFonts w:ascii="Arial" w:hAnsi="Arial" w:cs="Arial"/>
                <w:b/>
                <w:lang w:val="sr-Cyrl-CS"/>
              </w:rPr>
            </w:pPr>
            <w:r w:rsidRPr="000A1039">
              <w:rPr>
                <w:rFonts w:ascii="Arial" w:hAnsi="Arial" w:cs="Arial"/>
                <w:b/>
                <w:lang w:val="sr-Cyrl-CS"/>
              </w:rPr>
              <w:t>3.1.1.1.</w:t>
            </w:r>
          </w:p>
        </w:tc>
        <w:tc>
          <w:tcPr>
            <w:tcW w:w="3851" w:type="dxa"/>
          </w:tcPr>
          <w:p w:rsidR="00C1333D" w:rsidRPr="000A1039" w:rsidRDefault="00C1333D" w:rsidP="00AD1273">
            <w:pPr>
              <w:spacing w:after="0" w:line="240" w:lineRule="auto"/>
              <w:rPr>
                <w:rFonts w:ascii="Arial" w:hAnsi="Arial" w:cs="Arial"/>
                <w:lang w:val="ru-RU"/>
              </w:rPr>
            </w:pPr>
            <w:r w:rsidRPr="000A1039">
              <w:rPr>
                <w:rFonts w:ascii="Arial" w:eastAsia="Times New Roman" w:hAnsi="Arial" w:cs="Arial"/>
                <w:lang w:val="ru-RU"/>
              </w:rPr>
              <w:t>Стручно усавршавање запослених у предшколској установи</w:t>
            </w:r>
            <w:r w:rsidR="00960FB0" w:rsidRPr="000A1039">
              <w:rPr>
                <w:rFonts w:ascii="Arial" w:eastAsia="Times New Roman" w:hAnsi="Arial" w:cs="Arial"/>
                <w:lang w:val="ru-RU"/>
              </w:rPr>
              <w:t xml:space="preserve"> и школама</w:t>
            </w:r>
            <w:r w:rsidRPr="000A1039">
              <w:rPr>
                <w:rFonts w:ascii="Arial" w:eastAsia="Times New Roman" w:hAnsi="Arial" w:cs="Arial"/>
                <w:lang w:val="ru-RU"/>
              </w:rPr>
              <w:br/>
            </w:r>
          </w:p>
        </w:tc>
        <w:tc>
          <w:tcPr>
            <w:tcW w:w="2370" w:type="dxa"/>
          </w:tcPr>
          <w:p w:rsidR="00C1333D" w:rsidRPr="000A1039" w:rsidRDefault="00C1333D" w:rsidP="00AD1273">
            <w:pPr>
              <w:spacing w:after="0" w:line="240" w:lineRule="auto"/>
              <w:rPr>
                <w:rFonts w:ascii="Arial" w:hAnsi="Arial" w:cs="Arial"/>
              </w:rPr>
            </w:pPr>
            <w:r w:rsidRPr="000A1039">
              <w:rPr>
                <w:rFonts w:ascii="Arial" w:eastAsia="Times New Roman" w:hAnsi="Arial" w:cs="Arial"/>
                <w:lang w:val="sr-Cyrl-CS"/>
              </w:rPr>
              <w:t>Р</w:t>
            </w:r>
            <w:r w:rsidRPr="000A1039">
              <w:rPr>
                <w:rFonts w:ascii="Arial" w:eastAsia="Times New Roman" w:hAnsi="Arial" w:cs="Arial"/>
              </w:rPr>
              <w:t>есорно министарство</w:t>
            </w:r>
            <w:r w:rsidRPr="000A1039">
              <w:rPr>
                <w:rFonts w:ascii="Arial" w:eastAsia="Times New Roman" w:hAnsi="Arial" w:cs="Arial"/>
              </w:rPr>
              <w:br/>
            </w:r>
          </w:p>
        </w:tc>
        <w:tc>
          <w:tcPr>
            <w:tcW w:w="2370" w:type="dxa"/>
            <w:gridSpan w:val="2"/>
          </w:tcPr>
          <w:p w:rsidR="00C1333D" w:rsidRPr="000A1039" w:rsidRDefault="000A1039" w:rsidP="00AD1273">
            <w:pPr>
              <w:spacing w:after="0" w:line="240" w:lineRule="auto"/>
              <w:jc w:val="center"/>
              <w:rPr>
                <w:rFonts w:ascii="Arial" w:hAnsi="Arial" w:cs="Arial"/>
              </w:rPr>
            </w:pPr>
            <w:r w:rsidRPr="000A1039">
              <w:rPr>
                <w:rFonts w:ascii="Arial" w:hAnsi="Arial" w:cs="Arial"/>
                <w:lang w:val="sr-Cyrl-CS"/>
              </w:rPr>
              <w:t>2016. – 2020.</w:t>
            </w:r>
            <w:r w:rsidR="00C1333D" w:rsidRPr="000A1039">
              <w:rPr>
                <w:rFonts w:ascii="Arial" w:eastAsia="Times New Roman" w:hAnsi="Arial" w:cs="Arial"/>
              </w:rPr>
              <w:br/>
            </w:r>
            <w:r w:rsidR="00C1333D" w:rsidRPr="000A1039">
              <w:rPr>
                <w:rFonts w:ascii="Arial" w:hAnsi="Arial" w:cs="Arial"/>
              </w:rPr>
              <w:br/>
            </w:r>
          </w:p>
        </w:tc>
        <w:tc>
          <w:tcPr>
            <w:tcW w:w="2370" w:type="dxa"/>
          </w:tcPr>
          <w:p w:rsidR="00C1333D" w:rsidRPr="000A1039" w:rsidRDefault="00915047"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0A1039">
              <w:rPr>
                <w:rFonts w:ascii="Arial" w:eastAsia="Times New Roman" w:hAnsi="Arial" w:cs="Arial"/>
                <w:lang w:val="ru-RU"/>
              </w:rPr>
              <w:t>Општина Кнић</w:t>
            </w:r>
            <w:r w:rsidRPr="000A1039">
              <w:rPr>
                <w:rFonts w:ascii="Arial" w:eastAsia="Times New Roman" w:hAnsi="Arial" w:cs="Arial"/>
              </w:rPr>
              <w:br/>
            </w:r>
            <w:r w:rsidR="00C1333D" w:rsidRPr="000A1039">
              <w:rPr>
                <w:rFonts w:ascii="Arial" w:eastAsia="Times New Roman" w:hAnsi="Arial" w:cs="Arial"/>
              </w:rPr>
              <w:br/>
            </w:r>
          </w:p>
        </w:tc>
        <w:tc>
          <w:tcPr>
            <w:tcW w:w="2370" w:type="dxa"/>
          </w:tcPr>
          <w:p w:rsidR="00C1333D" w:rsidRPr="000A1039" w:rsidRDefault="00C1333D" w:rsidP="006513D1">
            <w:pPr>
              <w:numPr>
                <w:ilvl w:val="0"/>
                <w:numId w:val="129"/>
              </w:numPr>
              <w:tabs>
                <w:tab w:val="clear" w:pos="720"/>
                <w:tab w:val="num" w:pos="102"/>
              </w:tabs>
              <w:suppressAutoHyphens w:val="0"/>
              <w:spacing w:after="0" w:line="240" w:lineRule="auto"/>
              <w:ind w:left="102" w:hanging="180"/>
              <w:rPr>
                <w:rFonts w:ascii="Arial" w:eastAsia="Times New Roman" w:hAnsi="Arial" w:cs="Arial"/>
                <w:lang w:val="ru-RU"/>
              </w:rPr>
            </w:pPr>
            <w:r w:rsidRPr="000A1039">
              <w:rPr>
                <w:rFonts w:ascii="Arial" w:eastAsia="Times New Roman" w:hAnsi="Arial" w:cs="Arial"/>
                <w:lang w:val="ru-RU"/>
              </w:rPr>
              <w:t>Квалитетнија настава</w:t>
            </w:r>
          </w:p>
          <w:p w:rsidR="00C1333D" w:rsidRPr="000A1039" w:rsidRDefault="00C1333D" w:rsidP="006513D1">
            <w:pPr>
              <w:numPr>
                <w:ilvl w:val="0"/>
                <w:numId w:val="129"/>
              </w:numPr>
              <w:tabs>
                <w:tab w:val="clear" w:pos="720"/>
                <w:tab w:val="num" w:pos="102"/>
              </w:tabs>
              <w:suppressAutoHyphens w:val="0"/>
              <w:spacing w:after="0" w:line="240" w:lineRule="auto"/>
              <w:ind w:left="102" w:hanging="180"/>
              <w:rPr>
                <w:rFonts w:ascii="Arial" w:hAnsi="Arial" w:cs="Arial"/>
                <w:lang w:val="ru-RU"/>
              </w:rPr>
            </w:pPr>
            <w:r w:rsidRPr="000A1039">
              <w:rPr>
                <w:rFonts w:ascii="Arial" w:eastAsia="Times New Roman" w:hAnsi="Arial" w:cs="Arial"/>
                <w:lang w:val="ru-RU"/>
              </w:rPr>
              <w:t>Веће интересовање ученика</w:t>
            </w:r>
          </w:p>
        </w:tc>
      </w:tr>
      <w:tr w:rsidR="00C1333D" w:rsidRPr="0003318E" w:rsidTr="00AD1273">
        <w:trPr>
          <w:cantSplit/>
          <w:trHeight w:val="510"/>
        </w:trPr>
        <w:tc>
          <w:tcPr>
            <w:tcW w:w="1429" w:type="dxa"/>
          </w:tcPr>
          <w:p w:rsidR="00C1333D" w:rsidRPr="000A1039" w:rsidRDefault="00C1333D" w:rsidP="00AD1273">
            <w:pPr>
              <w:spacing w:after="0" w:line="240" w:lineRule="auto"/>
              <w:rPr>
                <w:rFonts w:ascii="Arial" w:hAnsi="Arial" w:cs="Arial"/>
                <w:b/>
                <w:lang w:val="sr-Cyrl-CS"/>
              </w:rPr>
            </w:pPr>
            <w:r w:rsidRPr="000A1039">
              <w:rPr>
                <w:rFonts w:ascii="Arial" w:hAnsi="Arial" w:cs="Arial"/>
                <w:b/>
                <w:lang w:val="ru-RU"/>
              </w:rPr>
              <w:t>3.1.1.2.</w:t>
            </w:r>
          </w:p>
        </w:tc>
        <w:tc>
          <w:tcPr>
            <w:tcW w:w="3851" w:type="dxa"/>
          </w:tcPr>
          <w:p w:rsidR="00C1333D" w:rsidRPr="000A1039" w:rsidRDefault="00C1333D" w:rsidP="00AD1273">
            <w:pPr>
              <w:spacing w:after="0" w:line="240" w:lineRule="auto"/>
              <w:rPr>
                <w:rFonts w:ascii="Arial" w:hAnsi="Arial" w:cs="Arial"/>
                <w:lang w:val="ru-RU"/>
              </w:rPr>
            </w:pPr>
            <w:r w:rsidRPr="000A1039">
              <w:rPr>
                <w:rFonts w:ascii="Arial" w:eastAsia="Times New Roman" w:hAnsi="Arial" w:cs="Arial"/>
                <w:lang w:val="ru-RU"/>
              </w:rPr>
              <w:t>Стручно усавршавање наставног особља за децу са посебним потребама</w:t>
            </w:r>
            <w:r w:rsidRPr="000A1039">
              <w:rPr>
                <w:rFonts w:ascii="Arial" w:eastAsia="Times New Roman" w:hAnsi="Arial" w:cs="Arial"/>
                <w:lang w:val="ru-RU"/>
              </w:rPr>
              <w:br/>
            </w:r>
          </w:p>
        </w:tc>
        <w:tc>
          <w:tcPr>
            <w:tcW w:w="2370" w:type="dxa"/>
          </w:tcPr>
          <w:p w:rsidR="00C1333D" w:rsidRPr="000A1039" w:rsidRDefault="00C1333D" w:rsidP="00AD1273">
            <w:pPr>
              <w:spacing w:after="0" w:line="240" w:lineRule="auto"/>
              <w:rPr>
                <w:rFonts w:ascii="Arial" w:hAnsi="Arial" w:cs="Arial"/>
              </w:rPr>
            </w:pPr>
            <w:r w:rsidRPr="000A1039">
              <w:rPr>
                <w:rFonts w:ascii="Arial" w:eastAsia="Times New Roman" w:hAnsi="Arial" w:cs="Arial"/>
                <w:lang w:val="sr-Cyrl-CS"/>
              </w:rPr>
              <w:t>Р</w:t>
            </w:r>
            <w:r w:rsidRPr="000A1039">
              <w:rPr>
                <w:rFonts w:ascii="Arial" w:eastAsia="Times New Roman" w:hAnsi="Arial" w:cs="Arial"/>
              </w:rPr>
              <w:t>есорно министарство</w:t>
            </w:r>
            <w:r w:rsidRPr="000A1039">
              <w:rPr>
                <w:rFonts w:ascii="Arial" w:eastAsia="Times New Roman" w:hAnsi="Arial" w:cs="Arial"/>
              </w:rPr>
              <w:br/>
            </w:r>
          </w:p>
        </w:tc>
        <w:tc>
          <w:tcPr>
            <w:tcW w:w="2370" w:type="dxa"/>
            <w:gridSpan w:val="2"/>
          </w:tcPr>
          <w:p w:rsidR="00C1333D" w:rsidRPr="000A1039" w:rsidRDefault="000A1039" w:rsidP="00AD1273">
            <w:pPr>
              <w:spacing w:after="0" w:line="240" w:lineRule="auto"/>
              <w:jc w:val="center"/>
              <w:rPr>
                <w:rFonts w:ascii="Arial" w:hAnsi="Arial" w:cs="Arial"/>
              </w:rPr>
            </w:pPr>
            <w:r w:rsidRPr="000A1039">
              <w:rPr>
                <w:rFonts w:ascii="Arial" w:hAnsi="Arial" w:cs="Arial"/>
                <w:lang w:val="sr-Cyrl-CS"/>
              </w:rPr>
              <w:t>2016. – 2020.</w:t>
            </w:r>
            <w:r w:rsidR="00C1333D" w:rsidRPr="000A1039">
              <w:rPr>
                <w:rFonts w:ascii="Arial" w:eastAsia="Times New Roman" w:hAnsi="Arial" w:cs="Arial"/>
              </w:rPr>
              <w:br/>
            </w:r>
          </w:p>
        </w:tc>
        <w:tc>
          <w:tcPr>
            <w:tcW w:w="2370" w:type="dxa"/>
          </w:tcPr>
          <w:p w:rsidR="00C1333D" w:rsidRPr="000A1039"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0A1039">
              <w:rPr>
                <w:rFonts w:ascii="Arial" w:eastAsia="Times New Roman" w:hAnsi="Arial" w:cs="Arial"/>
                <w:lang w:val="ru-RU"/>
              </w:rPr>
              <w:t>Општина Кнић</w:t>
            </w:r>
          </w:p>
        </w:tc>
        <w:tc>
          <w:tcPr>
            <w:tcW w:w="2370" w:type="dxa"/>
          </w:tcPr>
          <w:p w:rsidR="00C1333D" w:rsidRPr="000A1039" w:rsidRDefault="00C1333D"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0A1039">
              <w:rPr>
                <w:rFonts w:ascii="Arial" w:eastAsia="Times New Roman" w:hAnsi="Arial" w:cs="Arial"/>
                <w:lang w:val="ru-RU"/>
              </w:rPr>
              <w:t>Укључена сва деца са посебним потребама</w:t>
            </w:r>
            <w:r w:rsidR="00CF33DD" w:rsidRPr="000A1039">
              <w:rPr>
                <w:rFonts w:ascii="Arial" w:eastAsia="Times New Roman" w:hAnsi="Arial" w:cs="Arial"/>
                <w:lang w:val="ru-RU"/>
              </w:rPr>
              <w:t xml:space="preserve"> </w:t>
            </w:r>
            <w:r w:rsidRPr="000A1039">
              <w:rPr>
                <w:rFonts w:ascii="Arial" w:eastAsia="Times New Roman" w:hAnsi="Arial" w:cs="Arial"/>
                <w:lang w:val="ru-RU"/>
              </w:rPr>
              <w:t>у редовну наставу</w:t>
            </w:r>
          </w:p>
        </w:tc>
      </w:tr>
      <w:tr w:rsidR="00C1333D" w:rsidRPr="0003318E" w:rsidTr="00AD1273">
        <w:trPr>
          <w:cantSplit/>
          <w:trHeight w:val="510"/>
        </w:trPr>
        <w:tc>
          <w:tcPr>
            <w:tcW w:w="14760" w:type="dxa"/>
            <w:gridSpan w:val="7"/>
            <w:shd w:val="clear" w:color="auto" w:fill="C0C0C0"/>
          </w:tcPr>
          <w:p w:rsidR="00C1333D" w:rsidRPr="00C71A55" w:rsidRDefault="00C1333D" w:rsidP="00AD1273">
            <w:pPr>
              <w:spacing w:after="0" w:line="240" w:lineRule="auto"/>
              <w:rPr>
                <w:rFonts w:ascii="Arial" w:hAnsi="Arial" w:cs="Arial"/>
                <w:b/>
                <w:lang w:val="ru-RU"/>
              </w:rPr>
            </w:pPr>
            <w:r>
              <w:rPr>
                <w:rFonts w:ascii="Arial" w:hAnsi="Arial" w:cs="Arial"/>
                <w:b/>
                <w:lang w:val="ru-RU"/>
              </w:rPr>
              <w:t>3.1.2</w:t>
            </w:r>
            <w:r w:rsidRPr="00C71A55">
              <w:rPr>
                <w:rFonts w:ascii="Arial" w:hAnsi="Arial" w:cs="Arial"/>
                <w:b/>
                <w:lang w:val="ru-RU"/>
              </w:rPr>
              <w:t xml:space="preserve">. Програм: </w:t>
            </w:r>
            <w:r>
              <w:rPr>
                <w:rFonts w:ascii="Arial" w:hAnsi="Arial" w:cs="Arial"/>
                <w:lang w:val="sr-Latn-CS"/>
              </w:rPr>
              <w:t>Редефинисање</w:t>
            </w:r>
            <w:r w:rsidRPr="00C71A55">
              <w:rPr>
                <w:rFonts w:ascii="Arial" w:hAnsi="Arial" w:cs="Arial"/>
                <w:lang w:val="sr-Latn-CS"/>
              </w:rPr>
              <w:t xml:space="preserve"> </w:t>
            </w:r>
            <w:r>
              <w:rPr>
                <w:rFonts w:ascii="Arial" w:hAnsi="Arial" w:cs="Arial"/>
                <w:lang w:val="sr-Latn-CS"/>
              </w:rPr>
              <w:t>предшколских</w:t>
            </w:r>
            <w:r w:rsidRPr="00C71A55">
              <w:rPr>
                <w:rFonts w:ascii="Arial" w:hAnsi="Arial" w:cs="Arial"/>
                <w:lang w:val="sr-Latn-CS"/>
              </w:rPr>
              <w:t xml:space="preserve"> </w:t>
            </w:r>
            <w:r>
              <w:rPr>
                <w:rFonts w:ascii="Arial" w:hAnsi="Arial" w:cs="Arial"/>
                <w:lang w:val="sr-Latn-CS"/>
              </w:rPr>
              <w:t>и</w:t>
            </w:r>
            <w:r w:rsidRPr="00C71A55">
              <w:rPr>
                <w:rFonts w:ascii="Arial" w:hAnsi="Arial" w:cs="Arial"/>
                <w:lang w:val="sr-Latn-CS"/>
              </w:rPr>
              <w:t xml:space="preserve"> </w:t>
            </w:r>
            <w:r>
              <w:rPr>
                <w:rFonts w:ascii="Arial" w:hAnsi="Arial" w:cs="Arial"/>
                <w:lang w:val="sr-Latn-CS"/>
              </w:rPr>
              <w:t>школских</w:t>
            </w:r>
            <w:r w:rsidRPr="00C71A55">
              <w:rPr>
                <w:rFonts w:ascii="Arial" w:hAnsi="Arial" w:cs="Arial"/>
                <w:lang w:val="sr-Latn-CS"/>
              </w:rPr>
              <w:t xml:space="preserve"> </w:t>
            </w:r>
            <w:r>
              <w:rPr>
                <w:rFonts w:ascii="Arial" w:hAnsi="Arial" w:cs="Arial"/>
                <w:lang w:val="sr-Latn-CS"/>
              </w:rPr>
              <w:t>програма</w:t>
            </w:r>
          </w:p>
        </w:tc>
      </w:tr>
      <w:tr w:rsidR="00C1333D" w:rsidRPr="00014F52" w:rsidTr="00AD1273">
        <w:trPr>
          <w:cantSplit/>
          <w:trHeight w:val="510"/>
        </w:trPr>
        <w:tc>
          <w:tcPr>
            <w:tcW w:w="1429" w:type="dxa"/>
            <w:tcBorders>
              <w:bottom w:val="single" w:sz="4" w:space="0" w:color="auto"/>
            </w:tcBorders>
          </w:tcPr>
          <w:p w:rsidR="00C1333D" w:rsidRPr="008962B5" w:rsidRDefault="00C1333D" w:rsidP="00AD1273">
            <w:pPr>
              <w:spacing w:after="0" w:line="240" w:lineRule="auto"/>
              <w:rPr>
                <w:rFonts w:ascii="Arial" w:hAnsi="Arial" w:cs="Arial"/>
                <w:b/>
                <w:lang w:val="sr-Cyrl-CS"/>
              </w:rPr>
            </w:pPr>
            <w:r>
              <w:rPr>
                <w:rFonts w:ascii="Arial" w:hAnsi="Arial" w:cs="Arial"/>
                <w:b/>
                <w:lang w:val="sr-Cyrl-CS"/>
              </w:rPr>
              <w:t>3.1.2</w:t>
            </w:r>
            <w:r w:rsidRPr="008962B5">
              <w:rPr>
                <w:rFonts w:ascii="Arial" w:hAnsi="Arial" w:cs="Arial"/>
                <w:b/>
                <w:lang w:val="sr-Cyrl-CS"/>
              </w:rPr>
              <w:t>.1.</w:t>
            </w:r>
          </w:p>
        </w:tc>
        <w:tc>
          <w:tcPr>
            <w:tcW w:w="3851" w:type="dxa"/>
            <w:tcBorders>
              <w:bottom w:val="single" w:sz="4" w:space="0" w:color="auto"/>
            </w:tcBorders>
          </w:tcPr>
          <w:p w:rsidR="00C1333D" w:rsidRPr="00895F74" w:rsidRDefault="00C1333D" w:rsidP="000A1039">
            <w:pPr>
              <w:spacing w:after="0" w:line="240" w:lineRule="auto"/>
              <w:rPr>
                <w:rFonts w:ascii="Arial" w:hAnsi="Arial" w:cs="Arial"/>
                <w:lang w:val="ru-RU"/>
              </w:rPr>
            </w:pPr>
            <w:r w:rsidRPr="00895F74">
              <w:rPr>
                <w:rFonts w:ascii="Arial" w:eastAsia="Times New Roman" w:hAnsi="Arial" w:cs="Arial"/>
                <w:lang w:val="ru-RU"/>
              </w:rPr>
              <w:t>Ст</w:t>
            </w:r>
            <w:r w:rsidR="007E1AA2">
              <w:rPr>
                <w:rFonts w:ascii="Arial" w:eastAsia="Times New Roman" w:hAnsi="Arial" w:cs="Arial"/>
                <w:lang w:val="ru-RU"/>
              </w:rPr>
              <w:t>варање услова за нове програме (</w:t>
            </w:r>
            <w:r w:rsidRPr="00895F74">
              <w:rPr>
                <w:rFonts w:ascii="Arial" w:eastAsia="Times New Roman" w:hAnsi="Arial" w:cs="Arial"/>
                <w:lang w:val="ru-RU"/>
              </w:rPr>
              <w:t>глума,балет,</w:t>
            </w:r>
            <w:r w:rsidR="00311B1B">
              <w:rPr>
                <w:rFonts w:ascii="Arial" w:eastAsia="Times New Roman" w:hAnsi="Arial" w:cs="Arial"/>
                <w:lang w:val="ru-RU"/>
              </w:rPr>
              <w:t xml:space="preserve"> музичко образовање, </w:t>
            </w:r>
            <w:r w:rsidRPr="00895F74">
              <w:rPr>
                <w:rFonts w:ascii="Arial" w:eastAsia="Times New Roman" w:hAnsi="Arial" w:cs="Arial"/>
                <w:lang w:val="ru-RU"/>
              </w:rPr>
              <w:t>страни језици...)</w:t>
            </w:r>
            <w:r w:rsidR="00960FB0">
              <w:rPr>
                <w:rFonts w:ascii="Arial" w:eastAsia="Times New Roman" w:hAnsi="Arial" w:cs="Arial"/>
                <w:lang w:val="ru-RU"/>
              </w:rPr>
              <w:t xml:space="preserve"> </w:t>
            </w:r>
          </w:p>
        </w:tc>
        <w:tc>
          <w:tcPr>
            <w:tcW w:w="2370" w:type="dxa"/>
            <w:tcBorders>
              <w:bottom w:val="single" w:sz="4" w:space="0" w:color="auto"/>
            </w:tcBorders>
          </w:tcPr>
          <w:p w:rsidR="00C1333D" w:rsidRDefault="00C1333D" w:rsidP="00AD1273">
            <w:pPr>
              <w:spacing w:after="0" w:line="240" w:lineRule="auto"/>
              <w:rPr>
                <w:rFonts w:ascii="Arial" w:eastAsia="Times New Roman" w:hAnsi="Arial" w:cs="Arial"/>
                <w:lang w:val="ru-RU"/>
              </w:rPr>
            </w:pPr>
            <w:r>
              <w:rPr>
                <w:rFonts w:ascii="Arial" w:eastAsia="Times New Roman" w:hAnsi="Arial" w:cs="Arial"/>
                <w:lang w:val="ru-RU"/>
              </w:rPr>
              <w:t>Ресорно министарство</w:t>
            </w:r>
          </w:p>
          <w:p w:rsidR="00C1333D" w:rsidRPr="00895F74" w:rsidRDefault="00C1333D" w:rsidP="00AD1273">
            <w:pPr>
              <w:spacing w:after="0" w:line="240" w:lineRule="auto"/>
              <w:rPr>
                <w:rFonts w:ascii="Arial" w:hAnsi="Arial" w:cs="Arial"/>
                <w:lang w:val="ru-RU"/>
              </w:rPr>
            </w:pPr>
            <w:r w:rsidRPr="00895F74">
              <w:rPr>
                <w:rFonts w:ascii="Arial" w:eastAsia="Times New Roman" w:hAnsi="Arial" w:cs="Arial"/>
                <w:lang w:val="ru-RU"/>
              </w:rPr>
              <w:t>НВО</w:t>
            </w:r>
          </w:p>
        </w:tc>
        <w:tc>
          <w:tcPr>
            <w:tcW w:w="2370" w:type="dxa"/>
            <w:gridSpan w:val="2"/>
            <w:tcBorders>
              <w:bottom w:val="single" w:sz="4" w:space="0" w:color="auto"/>
            </w:tcBorders>
          </w:tcPr>
          <w:p w:rsidR="00C1333D" w:rsidRPr="00895F74" w:rsidRDefault="00C1333D" w:rsidP="00AD1273">
            <w:pPr>
              <w:spacing w:after="0" w:line="240" w:lineRule="auto"/>
              <w:jc w:val="center"/>
              <w:rPr>
                <w:rFonts w:ascii="Arial" w:hAnsi="Arial" w:cs="Arial"/>
              </w:rPr>
            </w:pPr>
            <w:r w:rsidRPr="00895F74">
              <w:rPr>
                <w:rFonts w:ascii="Arial" w:eastAsia="Times New Roman" w:hAnsi="Arial" w:cs="Arial"/>
              </w:rPr>
              <w:br/>
            </w:r>
            <w:r w:rsidR="000A1039" w:rsidRPr="000A1039">
              <w:rPr>
                <w:rFonts w:ascii="Arial" w:hAnsi="Arial" w:cs="Arial"/>
                <w:lang w:val="sr-Cyrl-CS"/>
              </w:rPr>
              <w:t>2016. – 2020.</w:t>
            </w:r>
          </w:p>
        </w:tc>
        <w:tc>
          <w:tcPr>
            <w:tcW w:w="2370" w:type="dxa"/>
            <w:tcBorders>
              <w:bottom w:val="single" w:sz="4" w:space="0" w:color="auto"/>
            </w:tcBorders>
          </w:tcPr>
          <w:p w:rsidR="00960FB0" w:rsidRPr="001B44DF" w:rsidRDefault="00960FB0" w:rsidP="00AD1273">
            <w:pPr>
              <w:spacing w:after="0" w:line="240" w:lineRule="auto"/>
              <w:jc w:val="center"/>
              <w:rPr>
                <w:rFonts w:ascii="Arial" w:hAnsi="Arial" w:cs="Arial"/>
                <w:lang w:val="sr-Cyrl-CS"/>
              </w:rPr>
            </w:pPr>
          </w:p>
          <w:p w:rsidR="00C1333D" w:rsidRPr="001B44DF" w:rsidRDefault="00C1333D" w:rsidP="00AD1273">
            <w:pPr>
              <w:spacing w:after="0" w:line="240" w:lineRule="auto"/>
              <w:rPr>
                <w:rFonts w:ascii="Arial" w:hAnsi="Arial" w:cs="Arial"/>
                <w:lang w:val="sr-Cyrl-CS"/>
              </w:rPr>
            </w:pPr>
          </w:p>
          <w:p w:rsidR="00C1333D" w:rsidRPr="001B44DF"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1B44DF">
              <w:rPr>
                <w:rFonts w:ascii="Arial" w:eastAsia="Times New Roman" w:hAnsi="Arial" w:cs="Arial"/>
                <w:lang w:val="ru-RU"/>
              </w:rPr>
              <w:t>Општина Кнић</w:t>
            </w:r>
          </w:p>
        </w:tc>
        <w:tc>
          <w:tcPr>
            <w:tcW w:w="2370" w:type="dxa"/>
            <w:tcBorders>
              <w:bottom w:val="single" w:sz="4" w:space="0" w:color="auto"/>
            </w:tcBorders>
          </w:tcPr>
          <w:p w:rsidR="00C1333D" w:rsidRPr="00895F74" w:rsidRDefault="00C1333D" w:rsidP="006513D1">
            <w:pPr>
              <w:numPr>
                <w:ilvl w:val="0"/>
                <w:numId w:val="103"/>
              </w:numPr>
              <w:tabs>
                <w:tab w:val="clear" w:pos="720"/>
                <w:tab w:val="num" w:pos="102"/>
              </w:tabs>
              <w:suppressAutoHyphens w:val="0"/>
              <w:spacing w:after="0" w:line="240" w:lineRule="auto"/>
              <w:ind w:left="132" w:hanging="180"/>
              <w:rPr>
                <w:rFonts w:ascii="Arial" w:hAnsi="Arial" w:cs="Arial"/>
              </w:rPr>
            </w:pPr>
            <w:r w:rsidRPr="00895F74">
              <w:rPr>
                <w:rFonts w:ascii="Arial" w:eastAsia="Times New Roman" w:hAnsi="Arial" w:cs="Arial"/>
              </w:rPr>
              <w:t>Повећане ваннаставне активности</w:t>
            </w:r>
          </w:p>
        </w:tc>
      </w:tr>
      <w:tr w:rsidR="00C1333D" w:rsidRPr="0003318E" w:rsidTr="00AD1273">
        <w:trPr>
          <w:cantSplit/>
          <w:trHeight w:val="510"/>
        </w:trPr>
        <w:tc>
          <w:tcPr>
            <w:tcW w:w="9900" w:type="dxa"/>
            <w:gridSpan w:val="4"/>
            <w:shd w:val="clear" w:color="auto" w:fill="C0C0C0"/>
          </w:tcPr>
          <w:p w:rsidR="00C1333D" w:rsidRPr="00014F52" w:rsidRDefault="00C1333D" w:rsidP="00AD1273">
            <w:pPr>
              <w:spacing w:after="0" w:line="240" w:lineRule="auto"/>
              <w:rPr>
                <w:rFonts w:ascii="Arial" w:hAnsi="Arial" w:cs="Arial"/>
                <w:b/>
                <w:color w:val="003366"/>
                <w:lang w:val="sr-Cyrl-CS"/>
              </w:rPr>
            </w:pPr>
            <w:r>
              <w:rPr>
                <w:rFonts w:ascii="Arial" w:hAnsi="Arial" w:cs="Arial"/>
                <w:b/>
                <w:color w:val="003366"/>
                <w:lang w:val="ru-RU"/>
              </w:rPr>
              <w:t>4</w:t>
            </w:r>
            <w:r w:rsidRPr="00014F52">
              <w:rPr>
                <w:rFonts w:ascii="Arial" w:hAnsi="Arial" w:cs="Arial"/>
                <w:b/>
                <w:color w:val="003366"/>
                <w:lang w:val="ru-RU"/>
              </w:rPr>
              <w:t>. ПРОБЛЕМ / ПРИОРИТЕТ:</w:t>
            </w:r>
            <w:r w:rsidRPr="00014F52">
              <w:rPr>
                <w:rFonts w:ascii="Arial" w:hAnsi="Arial" w:cs="Arial"/>
                <w:b/>
                <w:color w:val="003366"/>
                <w:lang w:val="sr-Cyrl-CS"/>
              </w:rPr>
              <w:t xml:space="preserve"> </w:t>
            </w:r>
            <w:r w:rsidRPr="00295B3E">
              <w:rPr>
                <w:rFonts w:ascii="Arial" w:hAnsi="Arial" w:cs="Arial"/>
                <w:b/>
                <w:lang w:val="sr-Latn-BA"/>
              </w:rPr>
              <w:t xml:space="preserve">Унапређење услова за развој </w:t>
            </w:r>
            <w:r w:rsidR="002A2201">
              <w:rPr>
                <w:rFonts w:ascii="Arial" w:hAnsi="Arial" w:cs="Arial"/>
                <w:b/>
                <w:lang w:val="sr-Cyrl-RS"/>
              </w:rPr>
              <w:t xml:space="preserve">предшколског и школског и реализовање наставе физичког образовања, </w:t>
            </w:r>
            <w:r w:rsidRPr="00295B3E">
              <w:rPr>
                <w:rFonts w:ascii="Arial" w:hAnsi="Arial" w:cs="Arial"/>
                <w:b/>
                <w:lang w:val="sr-Latn-BA"/>
              </w:rPr>
              <w:t>спорта и културе, правилан раст и развој, здрав начин живота и останак младих у локалној заједници</w:t>
            </w:r>
          </w:p>
          <w:p w:rsidR="00C1333D" w:rsidRPr="00014F52" w:rsidRDefault="00C1333D" w:rsidP="00AD1273">
            <w:pPr>
              <w:spacing w:after="0" w:line="240" w:lineRule="auto"/>
              <w:rPr>
                <w:rFonts w:ascii="Arial" w:hAnsi="Arial" w:cs="Arial"/>
                <w:b/>
                <w:color w:val="003366"/>
                <w:lang w:val="ru-RU"/>
              </w:rPr>
            </w:pPr>
          </w:p>
        </w:tc>
        <w:tc>
          <w:tcPr>
            <w:tcW w:w="4860" w:type="dxa"/>
            <w:gridSpan w:val="3"/>
            <w:shd w:val="clear" w:color="auto" w:fill="C0C0C0"/>
          </w:tcPr>
          <w:p w:rsidR="00C1333D" w:rsidRPr="00014F52" w:rsidRDefault="00C1333D" w:rsidP="00AD1273">
            <w:pPr>
              <w:spacing w:after="0" w:line="240" w:lineRule="auto"/>
              <w:rPr>
                <w:rFonts w:ascii="Arial" w:hAnsi="Arial" w:cs="Arial"/>
                <w:b/>
                <w:color w:val="003366"/>
                <w:lang w:val="ru-RU"/>
              </w:rPr>
            </w:pPr>
            <w:r w:rsidRPr="00014F52">
              <w:rPr>
                <w:rFonts w:ascii="Arial" w:hAnsi="Arial" w:cs="Arial"/>
                <w:b/>
                <w:color w:val="003366"/>
                <w:lang w:val="ru-RU"/>
              </w:rPr>
              <w:t>Степен приоритета</w:t>
            </w:r>
          </w:p>
          <w:p w:rsidR="00C1333D" w:rsidRPr="00014F52" w:rsidRDefault="00C1333D" w:rsidP="00AD1273">
            <w:pPr>
              <w:spacing w:after="0" w:line="240" w:lineRule="auto"/>
              <w:rPr>
                <w:rFonts w:ascii="Arial" w:hAnsi="Arial" w:cs="Arial"/>
                <w:b/>
                <w:color w:val="003366"/>
                <w:lang w:val="ru-RU"/>
              </w:rPr>
            </w:pPr>
            <w:r w:rsidRPr="00014F52">
              <w:rPr>
                <w:rFonts w:ascii="Arial" w:hAnsi="Arial" w:cs="Arial"/>
                <w:i/>
                <w:color w:val="003366"/>
                <w:lang w:val="ru-RU"/>
              </w:rPr>
              <w:t>(висок/средњ</w:t>
            </w:r>
            <w:r>
              <w:rPr>
                <w:rFonts w:ascii="Arial" w:hAnsi="Arial" w:cs="Arial"/>
                <w:i/>
                <w:color w:val="003366"/>
                <w:lang w:val="ru-RU"/>
              </w:rPr>
              <w:t>и</w:t>
            </w:r>
            <w:r w:rsidRPr="00014F52">
              <w:rPr>
                <w:rFonts w:ascii="Arial" w:hAnsi="Arial" w:cs="Arial"/>
                <w:i/>
                <w:color w:val="003366"/>
                <w:lang w:val="ru-RU"/>
              </w:rPr>
              <w:t>/ниски)</w:t>
            </w:r>
          </w:p>
        </w:tc>
      </w:tr>
      <w:tr w:rsidR="00C1333D" w:rsidRPr="0003318E" w:rsidTr="00AD1273">
        <w:trPr>
          <w:cantSplit/>
          <w:trHeight w:val="510"/>
        </w:trPr>
        <w:tc>
          <w:tcPr>
            <w:tcW w:w="14760" w:type="dxa"/>
            <w:gridSpan w:val="7"/>
            <w:shd w:val="clear" w:color="auto" w:fill="C0C0C0"/>
          </w:tcPr>
          <w:p w:rsidR="00C1333D" w:rsidRPr="00E96FBA" w:rsidRDefault="00C1333D" w:rsidP="00AD1273">
            <w:pPr>
              <w:spacing w:after="0" w:line="240" w:lineRule="auto"/>
              <w:rPr>
                <w:rFonts w:ascii="Arial" w:hAnsi="Arial" w:cs="Arial"/>
                <w:b/>
                <w:lang w:val="sr-Cyrl-CS"/>
              </w:rPr>
            </w:pPr>
            <w:r>
              <w:rPr>
                <w:rFonts w:ascii="Arial" w:hAnsi="Arial" w:cs="Arial"/>
                <w:b/>
                <w:lang w:val="ru-RU"/>
              </w:rPr>
              <w:t>4</w:t>
            </w:r>
            <w:r w:rsidR="007E1AA2">
              <w:rPr>
                <w:rFonts w:ascii="Arial" w:hAnsi="Arial" w:cs="Arial"/>
                <w:b/>
                <w:lang w:val="ru-RU"/>
              </w:rPr>
              <w:t>.1. Стратешки циљ</w:t>
            </w:r>
            <w:r w:rsidRPr="00E96FBA">
              <w:rPr>
                <w:rFonts w:ascii="Arial" w:hAnsi="Arial" w:cs="Arial"/>
                <w:b/>
                <w:lang w:val="ru-RU"/>
              </w:rPr>
              <w:t>:</w:t>
            </w:r>
            <w:r w:rsidRPr="00E96FBA">
              <w:rPr>
                <w:rFonts w:ascii="Arial" w:hAnsi="Arial" w:cs="Arial"/>
                <w:b/>
                <w:lang w:val="sr-Cyrl-CS"/>
              </w:rPr>
              <w:t xml:space="preserve"> </w:t>
            </w:r>
            <w:r>
              <w:rPr>
                <w:rFonts w:ascii="Arial" w:hAnsi="Arial" w:cs="Arial"/>
                <w:lang w:val="sr-Latn-BA"/>
              </w:rPr>
              <w:t>До</w:t>
            </w:r>
            <w:r w:rsidRPr="00E96FBA">
              <w:rPr>
                <w:rFonts w:ascii="Arial" w:hAnsi="Arial" w:cs="Arial"/>
                <w:lang w:val="sr-Latn-BA"/>
              </w:rPr>
              <w:t xml:space="preserve"> 2020. </w:t>
            </w:r>
            <w:r>
              <w:rPr>
                <w:rFonts w:ascii="Arial" w:hAnsi="Arial" w:cs="Arial"/>
                <w:lang w:val="sr-Latn-BA"/>
              </w:rPr>
              <w:t>године</w:t>
            </w:r>
            <w:r w:rsidRPr="00E96FBA">
              <w:rPr>
                <w:rFonts w:ascii="Arial" w:hAnsi="Arial" w:cs="Arial"/>
                <w:lang w:val="sr-Latn-BA"/>
              </w:rPr>
              <w:t xml:space="preserve"> </w:t>
            </w:r>
            <w:r>
              <w:rPr>
                <w:rFonts w:ascii="Arial" w:hAnsi="Arial" w:cs="Arial"/>
                <w:lang w:val="sr-Latn-BA"/>
              </w:rPr>
              <w:t>створени</w:t>
            </w:r>
            <w:r w:rsidRPr="00E96FBA">
              <w:rPr>
                <w:rFonts w:ascii="Arial" w:hAnsi="Arial" w:cs="Arial"/>
                <w:lang w:val="sr-Latn-BA"/>
              </w:rPr>
              <w:t xml:space="preserve"> </w:t>
            </w:r>
            <w:r>
              <w:rPr>
                <w:rFonts w:ascii="Arial" w:hAnsi="Arial" w:cs="Arial"/>
                <w:lang w:val="sr-Latn-BA"/>
              </w:rPr>
              <w:t>услови</w:t>
            </w:r>
            <w:r w:rsidRPr="00E96FBA">
              <w:rPr>
                <w:rFonts w:ascii="Arial" w:hAnsi="Arial" w:cs="Arial"/>
                <w:lang w:val="sr-Latn-BA"/>
              </w:rPr>
              <w:t xml:space="preserve"> </w:t>
            </w:r>
            <w:r>
              <w:rPr>
                <w:rFonts w:ascii="Arial" w:hAnsi="Arial" w:cs="Arial"/>
                <w:lang w:val="sr-Latn-BA"/>
              </w:rPr>
              <w:t>за</w:t>
            </w:r>
            <w:r w:rsidRPr="00E96FBA">
              <w:rPr>
                <w:rFonts w:ascii="Arial" w:hAnsi="Arial" w:cs="Arial"/>
                <w:lang w:val="sr-Latn-BA"/>
              </w:rPr>
              <w:t xml:space="preserve"> </w:t>
            </w:r>
            <w:r>
              <w:rPr>
                <w:rFonts w:ascii="Arial" w:hAnsi="Arial" w:cs="Arial"/>
                <w:lang w:val="sr-Latn-BA"/>
              </w:rPr>
              <w:t>развој</w:t>
            </w:r>
            <w:r w:rsidRPr="00E96FBA">
              <w:rPr>
                <w:rFonts w:ascii="Arial" w:hAnsi="Arial" w:cs="Arial"/>
                <w:lang w:val="sr-Latn-BA"/>
              </w:rPr>
              <w:t xml:space="preserve"> </w:t>
            </w:r>
            <w:r>
              <w:rPr>
                <w:rFonts w:ascii="Arial" w:hAnsi="Arial" w:cs="Arial"/>
                <w:lang w:val="sr-Latn-BA"/>
              </w:rPr>
              <w:t>спорта</w:t>
            </w:r>
            <w:r w:rsidRPr="00E96FBA">
              <w:rPr>
                <w:rFonts w:ascii="Arial" w:hAnsi="Arial" w:cs="Arial"/>
                <w:lang w:val="sr-Latn-BA"/>
              </w:rPr>
              <w:t xml:space="preserve"> </w:t>
            </w:r>
            <w:r>
              <w:rPr>
                <w:rFonts w:ascii="Arial" w:hAnsi="Arial" w:cs="Arial"/>
                <w:lang w:val="sr-Latn-BA"/>
              </w:rPr>
              <w:t>и</w:t>
            </w:r>
            <w:r w:rsidRPr="00E96FBA">
              <w:rPr>
                <w:rFonts w:ascii="Arial" w:hAnsi="Arial" w:cs="Arial"/>
                <w:lang w:val="sr-Latn-BA"/>
              </w:rPr>
              <w:t xml:space="preserve"> </w:t>
            </w:r>
            <w:r>
              <w:rPr>
                <w:rFonts w:ascii="Arial" w:hAnsi="Arial" w:cs="Arial"/>
                <w:lang w:val="sr-Latn-BA"/>
              </w:rPr>
              <w:t>културе</w:t>
            </w:r>
            <w:r w:rsidRPr="00E96FBA">
              <w:rPr>
                <w:rFonts w:ascii="Arial" w:hAnsi="Arial" w:cs="Arial"/>
                <w:lang w:val="sr-Latn-BA"/>
              </w:rPr>
              <w:t xml:space="preserve">, </w:t>
            </w:r>
            <w:r w:rsidRPr="00E96FBA">
              <w:rPr>
                <w:rFonts w:ascii="Arial" w:hAnsi="Arial" w:cs="Arial"/>
                <w:lang w:val="ru-RU"/>
              </w:rPr>
              <w:t>правилан</w:t>
            </w:r>
            <w:r w:rsidRPr="00E96FBA">
              <w:rPr>
                <w:rFonts w:ascii="Arial" w:hAnsi="Arial" w:cs="Arial"/>
                <w:lang w:val="sr-Cyrl-CS"/>
              </w:rPr>
              <w:t xml:space="preserve"> </w:t>
            </w:r>
            <w:r w:rsidRPr="00E96FBA">
              <w:rPr>
                <w:rFonts w:ascii="Arial" w:hAnsi="Arial" w:cs="Arial"/>
                <w:lang w:val="ru-RU"/>
              </w:rPr>
              <w:t>раст</w:t>
            </w:r>
            <w:r w:rsidRPr="00E96FBA">
              <w:rPr>
                <w:rFonts w:ascii="Arial" w:hAnsi="Arial" w:cs="Arial"/>
                <w:lang w:val="sr-Cyrl-CS"/>
              </w:rPr>
              <w:t xml:space="preserve"> </w:t>
            </w:r>
            <w:r w:rsidRPr="00E96FBA">
              <w:rPr>
                <w:rFonts w:ascii="Arial" w:hAnsi="Arial" w:cs="Arial"/>
                <w:lang w:val="ru-RU"/>
              </w:rPr>
              <w:t>и</w:t>
            </w:r>
            <w:r w:rsidRPr="00E96FBA">
              <w:rPr>
                <w:rFonts w:ascii="Arial" w:hAnsi="Arial" w:cs="Arial"/>
                <w:lang w:val="sr-Cyrl-CS"/>
              </w:rPr>
              <w:t xml:space="preserve"> </w:t>
            </w:r>
            <w:r w:rsidRPr="00E96FBA">
              <w:rPr>
                <w:rFonts w:ascii="Arial" w:hAnsi="Arial" w:cs="Arial"/>
                <w:lang w:val="ru-RU"/>
              </w:rPr>
              <w:t>развој</w:t>
            </w:r>
            <w:r w:rsidRPr="00E96FBA">
              <w:rPr>
                <w:rFonts w:ascii="Arial" w:hAnsi="Arial" w:cs="Arial"/>
                <w:lang w:val="sr-Cyrl-CS"/>
              </w:rPr>
              <w:t xml:space="preserve">, </w:t>
            </w:r>
            <w:r w:rsidRPr="00E96FBA">
              <w:rPr>
                <w:rFonts w:ascii="Arial" w:hAnsi="Arial" w:cs="Arial"/>
                <w:lang w:val="sr-Latn-BA"/>
              </w:rPr>
              <w:t xml:space="preserve"> </w:t>
            </w:r>
            <w:r>
              <w:rPr>
                <w:rFonts w:ascii="Arial" w:hAnsi="Arial" w:cs="Arial"/>
                <w:lang w:val="sr-Latn-BA"/>
              </w:rPr>
              <w:t>з</w:t>
            </w:r>
            <w:r w:rsidRPr="00E96FBA">
              <w:rPr>
                <w:rFonts w:ascii="Arial" w:hAnsi="Arial" w:cs="Arial"/>
                <w:lang w:val="ru-RU"/>
              </w:rPr>
              <w:t>драв</w:t>
            </w:r>
            <w:r w:rsidRPr="00E96FBA">
              <w:rPr>
                <w:rFonts w:ascii="Arial" w:hAnsi="Arial" w:cs="Arial"/>
                <w:lang w:val="sr-Latn-BA"/>
              </w:rPr>
              <w:t xml:space="preserve"> </w:t>
            </w:r>
            <w:r w:rsidRPr="00E96FBA">
              <w:rPr>
                <w:rFonts w:ascii="Arial" w:hAnsi="Arial" w:cs="Arial"/>
                <w:lang w:val="ru-RU"/>
              </w:rPr>
              <w:t>на</w:t>
            </w:r>
            <w:r>
              <w:rPr>
                <w:rFonts w:ascii="Arial" w:hAnsi="Arial" w:cs="Arial"/>
                <w:lang w:val="sr-Latn-BA"/>
              </w:rPr>
              <w:t>ч</w:t>
            </w:r>
            <w:r w:rsidRPr="00E96FBA">
              <w:rPr>
                <w:rFonts w:ascii="Arial" w:hAnsi="Arial" w:cs="Arial"/>
                <w:lang w:val="ru-RU"/>
              </w:rPr>
              <w:t>ин</w:t>
            </w:r>
            <w:r w:rsidRPr="00E96FBA">
              <w:rPr>
                <w:rFonts w:ascii="Arial" w:hAnsi="Arial" w:cs="Arial"/>
                <w:lang w:val="sr-Latn-BA"/>
              </w:rPr>
              <w:t xml:space="preserve"> </w:t>
            </w:r>
            <w:r>
              <w:rPr>
                <w:rFonts w:ascii="Arial" w:hAnsi="Arial" w:cs="Arial"/>
                <w:lang w:val="sr-Latn-BA"/>
              </w:rPr>
              <w:t>ж</w:t>
            </w:r>
            <w:r w:rsidRPr="00E96FBA">
              <w:rPr>
                <w:rFonts w:ascii="Arial" w:hAnsi="Arial" w:cs="Arial"/>
                <w:lang w:val="ru-RU"/>
              </w:rPr>
              <w:t>ивота</w:t>
            </w:r>
            <w:r w:rsidRPr="00E96FBA">
              <w:rPr>
                <w:rFonts w:ascii="Arial" w:hAnsi="Arial" w:cs="Arial"/>
                <w:lang w:val="sr-Cyrl-CS"/>
              </w:rPr>
              <w:t xml:space="preserve"> </w:t>
            </w:r>
            <w:r w:rsidRPr="00E96FBA">
              <w:rPr>
                <w:rFonts w:ascii="Arial" w:hAnsi="Arial" w:cs="Arial"/>
                <w:lang w:val="ru-RU"/>
              </w:rPr>
              <w:t>и</w:t>
            </w:r>
            <w:r w:rsidRPr="00E96FBA" w:rsidDel="00601C14">
              <w:rPr>
                <w:rFonts w:ascii="Arial" w:hAnsi="Arial" w:cs="Arial"/>
                <w:lang w:val="sr-Cyrl-CS"/>
              </w:rPr>
              <w:t xml:space="preserve"> </w:t>
            </w:r>
            <w:r w:rsidRPr="00E96FBA">
              <w:rPr>
                <w:rFonts w:ascii="Arial" w:hAnsi="Arial" w:cs="Arial"/>
                <w:lang w:val="ru-RU"/>
              </w:rPr>
              <w:t>останак</w:t>
            </w:r>
            <w:r w:rsidRPr="00E96FBA">
              <w:rPr>
                <w:rFonts w:ascii="Arial" w:hAnsi="Arial" w:cs="Arial"/>
                <w:lang w:val="sr-Cyrl-CS"/>
              </w:rPr>
              <w:t xml:space="preserve"> </w:t>
            </w:r>
            <w:r w:rsidRPr="00E96FBA">
              <w:rPr>
                <w:rFonts w:ascii="Arial" w:hAnsi="Arial" w:cs="Arial"/>
                <w:lang w:val="ru-RU"/>
              </w:rPr>
              <w:t>младих</w:t>
            </w:r>
            <w:r w:rsidRPr="00E96FBA">
              <w:rPr>
                <w:rFonts w:ascii="Arial" w:hAnsi="Arial" w:cs="Arial"/>
                <w:lang w:val="sr-Cyrl-CS"/>
              </w:rPr>
              <w:t xml:space="preserve"> </w:t>
            </w:r>
            <w:r w:rsidRPr="00E96FBA">
              <w:rPr>
                <w:rFonts w:ascii="Arial" w:hAnsi="Arial" w:cs="Arial"/>
                <w:lang w:val="ru-RU"/>
              </w:rPr>
              <w:t>у</w:t>
            </w:r>
            <w:r w:rsidRPr="00E96FBA">
              <w:rPr>
                <w:rFonts w:ascii="Arial" w:hAnsi="Arial" w:cs="Arial"/>
                <w:lang w:val="sr-Cyrl-CS"/>
              </w:rPr>
              <w:t xml:space="preserve"> </w:t>
            </w:r>
            <w:r w:rsidRPr="00E96FBA">
              <w:rPr>
                <w:rFonts w:ascii="Arial" w:hAnsi="Arial" w:cs="Arial"/>
                <w:lang w:val="ru-RU"/>
              </w:rPr>
              <w:t>локалној</w:t>
            </w:r>
            <w:r w:rsidRPr="00E96FBA">
              <w:rPr>
                <w:rFonts w:ascii="Arial" w:hAnsi="Arial" w:cs="Arial"/>
                <w:lang w:val="sr-Cyrl-CS"/>
              </w:rPr>
              <w:t xml:space="preserve"> </w:t>
            </w:r>
            <w:r w:rsidRPr="00E96FBA">
              <w:rPr>
                <w:rFonts w:ascii="Arial" w:hAnsi="Arial" w:cs="Arial"/>
                <w:lang w:val="ru-RU"/>
              </w:rPr>
              <w:t>заједници</w:t>
            </w:r>
          </w:p>
        </w:tc>
      </w:tr>
      <w:tr w:rsidR="00C1333D" w:rsidRPr="0003318E" w:rsidTr="00AD1273">
        <w:trPr>
          <w:cantSplit/>
          <w:trHeight w:val="510"/>
        </w:trPr>
        <w:tc>
          <w:tcPr>
            <w:tcW w:w="14760" w:type="dxa"/>
            <w:gridSpan w:val="7"/>
            <w:shd w:val="clear" w:color="auto" w:fill="C0C0C0"/>
          </w:tcPr>
          <w:p w:rsidR="00C1333D" w:rsidRPr="00E96FBA" w:rsidRDefault="00C1333D" w:rsidP="002A2201">
            <w:pPr>
              <w:spacing w:after="0" w:line="240" w:lineRule="auto"/>
              <w:rPr>
                <w:rFonts w:ascii="Arial" w:hAnsi="Arial" w:cs="Arial"/>
                <w:b/>
                <w:lang w:val="ru-RU"/>
              </w:rPr>
            </w:pPr>
            <w:r>
              <w:rPr>
                <w:rFonts w:ascii="Arial" w:hAnsi="Arial" w:cs="Arial"/>
                <w:b/>
                <w:lang w:val="ru-RU"/>
              </w:rPr>
              <w:t>4</w:t>
            </w:r>
            <w:r w:rsidRPr="00E96FBA">
              <w:rPr>
                <w:rFonts w:ascii="Arial" w:hAnsi="Arial" w:cs="Arial"/>
                <w:b/>
                <w:lang w:val="ru-RU"/>
              </w:rPr>
              <w:t xml:space="preserve">.1.1. Програм: </w:t>
            </w:r>
            <w:r w:rsidR="002A2201">
              <w:rPr>
                <w:rFonts w:ascii="Arial" w:hAnsi="Arial" w:cs="Arial"/>
                <w:lang w:val="ru-RU"/>
              </w:rPr>
              <w:t>Изградња школско спортских сала</w:t>
            </w:r>
          </w:p>
        </w:tc>
      </w:tr>
      <w:tr w:rsidR="00C1333D" w:rsidRPr="00014F52" w:rsidTr="00AD1273">
        <w:trPr>
          <w:cantSplit/>
          <w:trHeight w:val="510"/>
        </w:trPr>
        <w:tc>
          <w:tcPr>
            <w:tcW w:w="1429" w:type="dxa"/>
          </w:tcPr>
          <w:p w:rsidR="00C1333D" w:rsidRPr="00014F52" w:rsidRDefault="00C1333D" w:rsidP="00AD1273">
            <w:pPr>
              <w:spacing w:after="0" w:line="240" w:lineRule="auto"/>
              <w:jc w:val="center"/>
              <w:rPr>
                <w:rFonts w:ascii="Arial" w:hAnsi="Arial" w:cs="Arial"/>
                <w:b/>
              </w:rPr>
            </w:pPr>
            <w:r w:rsidRPr="00014F52">
              <w:rPr>
                <w:rFonts w:ascii="Arial" w:hAnsi="Arial" w:cs="Arial"/>
                <w:b/>
              </w:rPr>
              <w:t>Број</w:t>
            </w:r>
          </w:p>
        </w:tc>
        <w:tc>
          <w:tcPr>
            <w:tcW w:w="3851" w:type="dxa"/>
          </w:tcPr>
          <w:p w:rsidR="00C1333D" w:rsidRPr="00014F52" w:rsidRDefault="00C1333D" w:rsidP="00AD1273">
            <w:pPr>
              <w:spacing w:after="0" w:line="240" w:lineRule="auto"/>
              <w:jc w:val="center"/>
              <w:rPr>
                <w:rFonts w:ascii="Arial" w:hAnsi="Arial" w:cs="Arial"/>
                <w:b/>
              </w:rPr>
            </w:pPr>
            <w:r w:rsidRPr="00014F52">
              <w:rPr>
                <w:rFonts w:ascii="Arial" w:hAnsi="Arial" w:cs="Arial"/>
                <w:b/>
              </w:rPr>
              <w:t>Пројекат</w:t>
            </w:r>
          </w:p>
        </w:tc>
        <w:tc>
          <w:tcPr>
            <w:tcW w:w="2370" w:type="dxa"/>
          </w:tcPr>
          <w:p w:rsidR="00C1333D" w:rsidRPr="00014F52" w:rsidRDefault="00C1333D" w:rsidP="00AD1273">
            <w:pPr>
              <w:spacing w:after="0" w:line="240" w:lineRule="auto"/>
              <w:jc w:val="center"/>
              <w:rPr>
                <w:rFonts w:ascii="Arial" w:hAnsi="Arial" w:cs="Arial"/>
                <w:b/>
              </w:rPr>
            </w:pPr>
            <w:r w:rsidRPr="00014F52">
              <w:rPr>
                <w:rFonts w:ascii="Arial" w:hAnsi="Arial" w:cs="Arial"/>
                <w:b/>
              </w:rPr>
              <w:t>ПАРТНЕРИ</w:t>
            </w:r>
          </w:p>
        </w:tc>
        <w:tc>
          <w:tcPr>
            <w:tcW w:w="2370" w:type="dxa"/>
            <w:gridSpan w:val="2"/>
          </w:tcPr>
          <w:p w:rsidR="00C1333D" w:rsidRPr="00014F52" w:rsidRDefault="00C1333D" w:rsidP="00AD1273">
            <w:pPr>
              <w:spacing w:after="0" w:line="240" w:lineRule="auto"/>
              <w:jc w:val="center"/>
              <w:rPr>
                <w:rFonts w:ascii="Arial" w:hAnsi="Arial" w:cs="Arial"/>
                <w:b/>
              </w:rPr>
            </w:pPr>
            <w:r w:rsidRPr="00014F52">
              <w:rPr>
                <w:rFonts w:ascii="Arial" w:hAnsi="Arial" w:cs="Arial"/>
                <w:b/>
              </w:rPr>
              <w:t>Време</w:t>
            </w:r>
          </w:p>
        </w:tc>
        <w:tc>
          <w:tcPr>
            <w:tcW w:w="2370" w:type="dxa"/>
          </w:tcPr>
          <w:p w:rsidR="00C1333D" w:rsidRDefault="008C071C" w:rsidP="00AD1273">
            <w:pPr>
              <w:spacing w:after="0" w:line="240" w:lineRule="auto"/>
              <w:jc w:val="center"/>
              <w:rPr>
                <w:rFonts w:ascii="Arial" w:hAnsi="Arial" w:cs="Arial"/>
                <w:b/>
                <w:lang w:val="sr-Cyrl-CS"/>
              </w:rPr>
            </w:pPr>
            <w:r>
              <w:rPr>
                <w:rFonts w:ascii="Arial" w:hAnsi="Arial" w:cs="Arial"/>
                <w:b/>
                <w:lang w:val="ru-RU"/>
              </w:rPr>
              <w:t>И</w:t>
            </w:r>
            <w:r w:rsidR="00C1333D" w:rsidRPr="00EF6598">
              <w:rPr>
                <w:rFonts w:ascii="Arial" w:hAnsi="Arial" w:cs="Arial"/>
                <w:b/>
                <w:lang w:val="ru-RU"/>
              </w:rPr>
              <w:t>звор финансирања</w:t>
            </w:r>
          </w:p>
          <w:p w:rsidR="00C1333D" w:rsidRPr="001726FF" w:rsidRDefault="00C1333D" w:rsidP="00AD1273">
            <w:pPr>
              <w:spacing w:after="0" w:line="240" w:lineRule="auto"/>
              <w:jc w:val="center"/>
              <w:rPr>
                <w:rFonts w:ascii="Arial" w:hAnsi="Arial" w:cs="Arial"/>
                <w:b/>
                <w:lang w:val="sr-Cyrl-CS"/>
              </w:rPr>
            </w:pPr>
          </w:p>
        </w:tc>
        <w:tc>
          <w:tcPr>
            <w:tcW w:w="2370" w:type="dxa"/>
          </w:tcPr>
          <w:p w:rsidR="00C1333D" w:rsidRPr="00014F52" w:rsidRDefault="00C1333D" w:rsidP="00AD1273">
            <w:pPr>
              <w:spacing w:after="0" w:line="240" w:lineRule="auto"/>
              <w:jc w:val="center"/>
              <w:rPr>
                <w:rFonts w:ascii="Arial" w:hAnsi="Arial" w:cs="Arial"/>
              </w:rPr>
            </w:pPr>
            <w:r w:rsidRPr="00014F52">
              <w:rPr>
                <w:rFonts w:ascii="Arial" w:hAnsi="Arial" w:cs="Arial"/>
                <w:b/>
              </w:rPr>
              <w:t>ИНДИКАТОРИ</w:t>
            </w:r>
          </w:p>
        </w:tc>
      </w:tr>
      <w:tr w:rsidR="00C1333D" w:rsidRPr="0003318E" w:rsidTr="00AD1273">
        <w:trPr>
          <w:cantSplit/>
          <w:trHeight w:val="510"/>
        </w:trPr>
        <w:tc>
          <w:tcPr>
            <w:tcW w:w="1429" w:type="dxa"/>
          </w:tcPr>
          <w:p w:rsidR="00C1333D" w:rsidRPr="000A1039" w:rsidRDefault="000A1039" w:rsidP="000A1039">
            <w:r w:rsidRPr="000A1039">
              <w:rPr>
                <w:rFonts w:ascii="Arial" w:hAnsi="Arial" w:cs="Arial"/>
                <w:b/>
                <w:lang w:val="ru-RU"/>
              </w:rPr>
              <w:t>1</w:t>
            </w:r>
            <w:r w:rsidR="00C1333D" w:rsidRPr="000A1039">
              <w:rPr>
                <w:rFonts w:ascii="Arial" w:hAnsi="Arial" w:cs="Arial"/>
                <w:b/>
                <w:lang w:val="ru-RU"/>
              </w:rPr>
              <w:t>.1.1.</w:t>
            </w:r>
            <w:r w:rsidRPr="000A1039">
              <w:rPr>
                <w:rFonts w:ascii="Arial" w:hAnsi="Arial" w:cs="Arial"/>
                <w:b/>
                <w:lang w:val="ru-RU"/>
              </w:rPr>
              <w:t>1</w:t>
            </w:r>
            <w:r w:rsidR="00C1333D" w:rsidRPr="000A1039">
              <w:rPr>
                <w:rFonts w:ascii="Arial" w:hAnsi="Arial" w:cs="Arial"/>
                <w:b/>
                <w:lang w:val="ru-RU"/>
              </w:rPr>
              <w:t>.</w:t>
            </w:r>
          </w:p>
        </w:tc>
        <w:tc>
          <w:tcPr>
            <w:tcW w:w="3851" w:type="dxa"/>
          </w:tcPr>
          <w:p w:rsidR="00C1333D" w:rsidRPr="000A1039" w:rsidRDefault="00C1333D" w:rsidP="000A1039">
            <w:pPr>
              <w:spacing w:after="0" w:line="240" w:lineRule="auto"/>
              <w:rPr>
                <w:rFonts w:ascii="Arial" w:hAnsi="Arial" w:cs="Arial"/>
                <w:lang w:val="ru-RU"/>
              </w:rPr>
            </w:pPr>
            <w:r w:rsidRPr="000A1039">
              <w:rPr>
                <w:rFonts w:ascii="Arial" w:hAnsi="Arial" w:cs="Arial"/>
                <w:lang w:val="ru-RU"/>
              </w:rPr>
              <w:t>Набавка озвучења</w:t>
            </w:r>
            <w:r w:rsidR="00960FB0" w:rsidRPr="000A1039">
              <w:rPr>
                <w:rFonts w:ascii="Arial" w:hAnsi="Arial" w:cs="Arial"/>
                <w:lang w:val="ru-RU"/>
              </w:rPr>
              <w:t xml:space="preserve"> за потребе основних школа </w:t>
            </w:r>
            <w:r w:rsidR="000A1039" w:rsidRPr="000A1039">
              <w:rPr>
                <w:rFonts w:ascii="Arial" w:hAnsi="Arial" w:cs="Arial"/>
                <w:lang w:val="ru-RU"/>
              </w:rPr>
              <w:t>(</w:t>
            </w:r>
            <w:r w:rsidRPr="000A1039">
              <w:rPr>
                <w:rFonts w:ascii="Arial" w:hAnsi="Arial" w:cs="Arial"/>
                <w:lang w:val="ru-RU"/>
              </w:rPr>
              <w:t xml:space="preserve">фиксни и покретни) </w:t>
            </w:r>
            <w:r w:rsidRPr="000A1039">
              <w:rPr>
                <w:rFonts w:ascii="Arial" w:hAnsi="Arial" w:cs="Arial"/>
                <w:lang w:val="ru-RU"/>
              </w:rPr>
              <w:br/>
            </w:r>
          </w:p>
        </w:tc>
        <w:tc>
          <w:tcPr>
            <w:tcW w:w="2370" w:type="dxa"/>
          </w:tcPr>
          <w:p w:rsidR="00C1333D" w:rsidRPr="000A1039" w:rsidRDefault="00C1333D" w:rsidP="00AD1273">
            <w:pPr>
              <w:spacing w:after="0" w:line="240" w:lineRule="auto"/>
              <w:rPr>
                <w:rFonts w:ascii="Arial" w:hAnsi="Arial" w:cs="Arial"/>
              </w:rPr>
            </w:pPr>
            <w:r w:rsidRPr="000A1039">
              <w:rPr>
                <w:rFonts w:ascii="Arial" w:hAnsi="Arial" w:cs="Arial"/>
                <w:lang w:val="sr-Cyrl-CS"/>
              </w:rPr>
              <w:t>Р</w:t>
            </w:r>
            <w:r w:rsidRPr="000A1039">
              <w:rPr>
                <w:rFonts w:ascii="Arial" w:hAnsi="Arial" w:cs="Arial"/>
              </w:rPr>
              <w:t>есорно министарство</w:t>
            </w:r>
            <w:r w:rsidRPr="000A1039">
              <w:rPr>
                <w:rFonts w:ascii="Arial" w:hAnsi="Arial" w:cs="Arial"/>
              </w:rPr>
              <w:br/>
            </w:r>
          </w:p>
        </w:tc>
        <w:tc>
          <w:tcPr>
            <w:tcW w:w="2370" w:type="dxa"/>
            <w:gridSpan w:val="2"/>
          </w:tcPr>
          <w:p w:rsidR="00C1333D" w:rsidRPr="000A1039" w:rsidRDefault="00C1333D" w:rsidP="00AD1273">
            <w:pPr>
              <w:spacing w:after="0" w:line="240" w:lineRule="auto"/>
              <w:jc w:val="center"/>
              <w:rPr>
                <w:rFonts w:ascii="Arial" w:hAnsi="Arial" w:cs="Arial"/>
                <w:lang w:val="sr-Cyrl-RS"/>
              </w:rPr>
            </w:pPr>
            <w:r w:rsidRPr="000A1039">
              <w:rPr>
                <w:rFonts w:ascii="Arial" w:hAnsi="Arial" w:cs="Arial"/>
              </w:rPr>
              <w:br/>
            </w:r>
            <w:r w:rsidR="000A1039" w:rsidRPr="000A1039">
              <w:rPr>
                <w:rFonts w:ascii="Arial" w:hAnsi="Arial" w:cs="Arial"/>
                <w:lang w:val="sr-Cyrl-RS"/>
              </w:rPr>
              <w:t>2016. – 2020.</w:t>
            </w:r>
          </w:p>
        </w:tc>
        <w:tc>
          <w:tcPr>
            <w:tcW w:w="2370" w:type="dxa"/>
          </w:tcPr>
          <w:p w:rsidR="00960FB0" w:rsidRPr="000A1039" w:rsidRDefault="00960FB0" w:rsidP="00AD1273">
            <w:pPr>
              <w:spacing w:after="0" w:line="240" w:lineRule="auto"/>
              <w:jc w:val="center"/>
              <w:rPr>
                <w:rFonts w:ascii="Arial" w:hAnsi="Arial" w:cs="Arial"/>
                <w:lang w:val="sr-Cyrl-CS"/>
              </w:rPr>
            </w:pPr>
          </w:p>
          <w:p w:rsidR="00C1333D" w:rsidRPr="000A1039" w:rsidRDefault="00C1333D" w:rsidP="00AD1273">
            <w:pPr>
              <w:spacing w:after="0" w:line="240" w:lineRule="auto"/>
              <w:jc w:val="center"/>
              <w:rPr>
                <w:rFonts w:ascii="Arial" w:hAnsi="Arial" w:cs="Arial"/>
                <w:lang w:val="sr-Cyrl-CS"/>
              </w:rPr>
            </w:pPr>
          </w:p>
          <w:p w:rsidR="00C1333D" w:rsidRPr="000A1039" w:rsidRDefault="00C1333D"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0A1039">
              <w:rPr>
                <w:rFonts w:ascii="Arial" w:eastAsia="Times New Roman" w:hAnsi="Arial" w:cs="Arial"/>
                <w:lang w:val="ru-RU"/>
              </w:rPr>
              <w:t>Општина Кнић</w:t>
            </w:r>
          </w:p>
        </w:tc>
        <w:tc>
          <w:tcPr>
            <w:tcW w:w="2370" w:type="dxa"/>
          </w:tcPr>
          <w:p w:rsidR="00C1333D" w:rsidRPr="000A1039" w:rsidRDefault="00C1333D"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0A1039">
              <w:rPr>
                <w:rFonts w:ascii="Arial" w:hAnsi="Arial" w:cs="Arial"/>
                <w:lang w:val="ru-RU"/>
              </w:rPr>
              <w:t>Квалитетнији доживљај културних и спортских манифестација</w:t>
            </w:r>
          </w:p>
        </w:tc>
      </w:tr>
    </w:tbl>
    <w:p w:rsidR="00C1333D" w:rsidRPr="0003318E" w:rsidRDefault="00C1333D" w:rsidP="00D7455B">
      <w:pPr>
        <w:rPr>
          <w:lang w:val="ru-RU"/>
        </w:rPr>
      </w:pPr>
    </w:p>
    <w:p w:rsidR="004152CE" w:rsidRPr="0003318E" w:rsidRDefault="004152CE" w:rsidP="00D7455B">
      <w:pPr>
        <w:rPr>
          <w:lang w:val="ru-RU"/>
        </w:rPr>
      </w:pPr>
    </w:p>
    <w:p w:rsidR="004152CE" w:rsidRPr="0003318E" w:rsidRDefault="004152CE" w:rsidP="00D7455B">
      <w:pPr>
        <w:rPr>
          <w:lang w:val="ru-RU"/>
        </w:rPr>
      </w:pPr>
    </w:p>
    <w:p w:rsidR="004152CE" w:rsidRPr="0003318E" w:rsidRDefault="004152CE" w:rsidP="00D7455B">
      <w:pPr>
        <w:rPr>
          <w:lang w:val="ru-RU"/>
        </w:rPr>
      </w:pPr>
    </w:p>
    <w:p w:rsidR="004152CE" w:rsidRPr="0003318E" w:rsidRDefault="004152CE" w:rsidP="00D7455B">
      <w:pPr>
        <w:rPr>
          <w:lang w:val="ru-RU"/>
        </w:rPr>
      </w:pPr>
    </w:p>
    <w:p w:rsidR="004152CE" w:rsidRPr="0003318E" w:rsidRDefault="004152CE" w:rsidP="00D7455B">
      <w:pPr>
        <w:rPr>
          <w:lang w:val="ru-RU"/>
        </w:rPr>
      </w:pPr>
    </w:p>
    <w:p w:rsidR="004152CE" w:rsidRPr="0003318E" w:rsidRDefault="004152CE" w:rsidP="00D7455B">
      <w:pPr>
        <w:rPr>
          <w:lang w:val="ru-RU"/>
        </w:rPr>
      </w:pPr>
    </w:p>
    <w:p w:rsidR="004152CE" w:rsidRPr="0003318E" w:rsidRDefault="004152CE" w:rsidP="00D7455B">
      <w:pPr>
        <w:rPr>
          <w:lang w:val="ru-RU"/>
        </w:rPr>
      </w:pPr>
    </w:p>
    <w:p w:rsidR="004152CE" w:rsidRPr="0003318E" w:rsidRDefault="004152CE" w:rsidP="00D7455B">
      <w:pPr>
        <w:rPr>
          <w:lang w:val="ru-RU"/>
        </w:rPr>
      </w:pPr>
    </w:p>
    <w:p w:rsidR="004152CE" w:rsidRPr="0003318E" w:rsidRDefault="004152CE" w:rsidP="00D7455B">
      <w:pPr>
        <w:rPr>
          <w:lang w:val="ru-RU"/>
        </w:rPr>
      </w:pPr>
    </w:p>
    <w:tbl>
      <w:tblPr>
        <w:tblpPr w:leftFromText="141" w:rightFromText="141" w:vertAnchor="text" w:horzAnchor="margin" w:tblpXSpec="center" w:tblpY="160"/>
        <w:tblW w:w="144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328"/>
        <w:gridCol w:w="9165"/>
      </w:tblGrid>
      <w:tr w:rsidR="00972624" w:rsidRPr="00340F86" w:rsidTr="00AD1273">
        <w:trPr>
          <w:cantSplit/>
        </w:trPr>
        <w:tc>
          <w:tcPr>
            <w:tcW w:w="5328" w:type="dxa"/>
            <w:vMerge w:val="restart"/>
            <w:shd w:val="clear" w:color="auto" w:fill="C0C0C0"/>
          </w:tcPr>
          <w:p w:rsidR="00972624" w:rsidRPr="00340F86" w:rsidRDefault="00972624" w:rsidP="00972624">
            <w:pPr>
              <w:spacing w:after="0" w:line="240" w:lineRule="auto"/>
              <w:rPr>
                <w:rFonts w:ascii="Arial" w:hAnsi="Arial" w:cs="Arial"/>
                <w:b/>
                <w:sz w:val="24"/>
                <w:szCs w:val="24"/>
                <w:lang w:val="sr-Latn-CS"/>
              </w:rPr>
            </w:pPr>
            <w:r w:rsidRPr="00340F86">
              <w:rPr>
                <w:rFonts w:ascii="Arial" w:hAnsi="Arial" w:cs="Arial"/>
                <w:b/>
                <w:sz w:val="24"/>
                <w:szCs w:val="24"/>
              </w:rPr>
              <w:t>Оп</w:t>
            </w:r>
            <w:r w:rsidRPr="00340F86">
              <w:rPr>
                <w:rFonts w:ascii="Arial" w:hAnsi="Arial" w:cs="Arial"/>
                <w:b/>
                <w:sz w:val="24"/>
                <w:szCs w:val="24"/>
                <w:lang w:val="sr-Latn-CS"/>
              </w:rPr>
              <w:t>штина</w:t>
            </w:r>
          </w:p>
          <w:p w:rsidR="00972624" w:rsidRPr="00340F86" w:rsidRDefault="00972624" w:rsidP="00972624">
            <w:pPr>
              <w:spacing w:after="0" w:line="240" w:lineRule="auto"/>
              <w:rPr>
                <w:rFonts w:ascii="Arial" w:hAnsi="Arial" w:cs="Arial"/>
                <w:b/>
                <w:sz w:val="24"/>
                <w:szCs w:val="24"/>
              </w:rPr>
            </w:pPr>
          </w:p>
          <w:p w:rsidR="00972624" w:rsidRPr="00340F86" w:rsidRDefault="00972624" w:rsidP="00972624">
            <w:pPr>
              <w:spacing w:after="0" w:line="240" w:lineRule="auto"/>
              <w:jc w:val="center"/>
              <w:rPr>
                <w:rFonts w:ascii="Arial" w:hAnsi="Arial" w:cs="Arial"/>
                <w:b/>
                <w:sz w:val="44"/>
                <w:szCs w:val="44"/>
                <w:lang w:val="sr-Cyrl-CS"/>
              </w:rPr>
            </w:pPr>
            <w:r w:rsidRPr="00340F86">
              <w:rPr>
                <w:rFonts w:ascii="Arial" w:hAnsi="Arial" w:cs="Arial"/>
                <w:b/>
                <w:sz w:val="44"/>
                <w:szCs w:val="44"/>
                <w:lang w:val="sr-Cyrl-CS"/>
              </w:rPr>
              <w:t>Кнић</w:t>
            </w:r>
          </w:p>
        </w:tc>
        <w:tc>
          <w:tcPr>
            <w:tcW w:w="9165" w:type="dxa"/>
          </w:tcPr>
          <w:p w:rsidR="00972624" w:rsidRPr="00340F86" w:rsidRDefault="00972624" w:rsidP="00972624">
            <w:pPr>
              <w:spacing w:after="0" w:line="240" w:lineRule="auto"/>
              <w:rPr>
                <w:rFonts w:ascii="Arial" w:hAnsi="Arial" w:cs="Arial"/>
                <w:b/>
                <w:sz w:val="24"/>
                <w:szCs w:val="24"/>
                <w:lang w:val="sr-Cyrl-CS"/>
              </w:rPr>
            </w:pPr>
          </w:p>
          <w:p w:rsidR="00972624" w:rsidRPr="00340F86" w:rsidRDefault="00972624" w:rsidP="00972624">
            <w:pPr>
              <w:spacing w:after="0" w:line="240" w:lineRule="auto"/>
              <w:rPr>
                <w:rFonts w:ascii="Arial" w:hAnsi="Arial" w:cs="Arial"/>
                <w:b/>
                <w:sz w:val="24"/>
                <w:szCs w:val="24"/>
                <w:lang w:val="sr-Cyrl-CS"/>
              </w:rPr>
            </w:pPr>
            <w:r w:rsidRPr="00340F86">
              <w:rPr>
                <w:rFonts w:ascii="Arial" w:hAnsi="Arial" w:cs="Arial"/>
                <w:b/>
                <w:sz w:val="24"/>
                <w:szCs w:val="24"/>
                <w:lang w:val="sr-Cyrl-CS"/>
              </w:rPr>
              <w:t>ЛСДС  2010 – 2020.    Стратегија одрживог развоја</w:t>
            </w:r>
          </w:p>
          <w:p w:rsidR="00972624" w:rsidRPr="00340F86" w:rsidRDefault="00972624" w:rsidP="00972624">
            <w:pPr>
              <w:spacing w:after="0" w:line="240" w:lineRule="auto"/>
              <w:rPr>
                <w:rFonts w:ascii="Arial" w:hAnsi="Arial" w:cs="Arial"/>
                <w:b/>
                <w:sz w:val="24"/>
                <w:szCs w:val="24"/>
                <w:lang w:val="sr-Cyrl-CS"/>
              </w:rPr>
            </w:pPr>
            <w:r w:rsidRPr="00340F86">
              <w:rPr>
                <w:rFonts w:ascii="Arial" w:hAnsi="Arial" w:cs="Arial"/>
                <w:b/>
                <w:sz w:val="24"/>
                <w:szCs w:val="24"/>
                <w:lang w:val="sr-Cyrl-CS"/>
              </w:rPr>
              <w:t xml:space="preserve"> </w:t>
            </w:r>
          </w:p>
        </w:tc>
      </w:tr>
      <w:tr w:rsidR="00972624" w:rsidRPr="0003318E" w:rsidTr="00AD1273">
        <w:trPr>
          <w:cantSplit/>
          <w:trHeight w:val="743"/>
        </w:trPr>
        <w:tc>
          <w:tcPr>
            <w:tcW w:w="5328" w:type="dxa"/>
            <w:vMerge/>
          </w:tcPr>
          <w:p w:rsidR="00972624" w:rsidRPr="00340F86" w:rsidRDefault="00972624" w:rsidP="00972624">
            <w:pPr>
              <w:spacing w:after="0" w:line="240" w:lineRule="auto"/>
              <w:rPr>
                <w:rFonts w:ascii="Arial" w:hAnsi="Arial" w:cs="Arial"/>
                <w:sz w:val="24"/>
                <w:szCs w:val="24"/>
                <w:lang w:val="sr-Cyrl-CS"/>
              </w:rPr>
            </w:pPr>
          </w:p>
        </w:tc>
        <w:tc>
          <w:tcPr>
            <w:tcW w:w="9165" w:type="dxa"/>
          </w:tcPr>
          <w:p w:rsidR="00972624" w:rsidRPr="00340F86" w:rsidRDefault="00972624" w:rsidP="00972624">
            <w:pPr>
              <w:spacing w:after="0" w:line="240" w:lineRule="auto"/>
              <w:rPr>
                <w:rFonts w:ascii="Arial" w:hAnsi="Arial" w:cs="Arial"/>
                <w:b/>
                <w:sz w:val="24"/>
                <w:szCs w:val="24"/>
                <w:lang w:val="sr-Cyrl-CS"/>
              </w:rPr>
            </w:pPr>
            <w:r w:rsidRPr="00340F86">
              <w:rPr>
                <w:rFonts w:ascii="Arial" w:hAnsi="Arial" w:cs="Arial"/>
                <w:b/>
                <w:sz w:val="24"/>
                <w:szCs w:val="24"/>
                <w:lang w:val="sr-Cyrl-CS"/>
              </w:rPr>
              <w:t xml:space="preserve">РАДНА ГРУПА: </w:t>
            </w:r>
            <w:r w:rsidRPr="00340F86">
              <w:rPr>
                <w:rFonts w:ascii="Arial" w:hAnsi="Arial" w:cs="Arial"/>
                <w:b/>
                <w:i/>
                <w:sz w:val="24"/>
                <w:szCs w:val="24"/>
                <w:lang w:val="sr-Cyrl-CS"/>
              </w:rPr>
              <w:t>ОМЛАДИНА</w:t>
            </w:r>
            <w:r w:rsidRPr="0003318E">
              <w:rPr>
                <w:rFonts w:ascii="Arial" w:hAnsi="Arial" w:cs="Arial"/>
                <w:b/>
                <w:i/>
                <w:sz w:val="24"/>
                <w:szCs w:val="24"/>
                <w:lang w:val="ru-RU"/>
              </w:rPr>
              <w:t xml:space="preserve"> КУЛТУРА </w:t>
            </w:r>
            <w:r w:rsidRPr="00340F86">
              <w:rPr>
                <w:rFonts w:ascii="Arial" w:hAnsi="Arial" w:cs="Arial"/>
                <w:b/>
                <w:i/>
                <w:sz w:val="24"/>
                <w:szCs w:val="24"/>
                <w:lang w:val="sr-Cyrl-CS"/>
              </w:rPr>
              <w:t xml:space="preserve"> И СПОРТ</w:t>
            </w:r>
          </w:p>
        </w:tc>
      </w:tr>
    </w:tbl>
    <w:p w:rsidR="00972624" w:rsidRPr="00340F86" w:rsidRDefault="00972624" w:rsidP="00972624">
      <w:pPr>
        <w:rPr>
          <w:rFonts w:ascii="Arial" w:hAnsi="Arial" w:cs="Arial"/>
          <w:sz w:val="20"/>
          <w:szCs w:val="20"/>
          <w:lang w:val="ru-RU"/>
        </w:rPr>
      </w:pPr>
    </w:p>
    <w:tbl>
      <w:tblPr>
        <w:tblW w:w="1476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4"/>
        <w:gridCol w:w="3822"/>
        <w:gridCol w:w="2393"/>
        <w:gridCol w:w="2338"/>
        <w:gridCol w:w="89"/>
        <w:gridCol w:w="2175"/>
        <w:gridCol w:w="2510"/>
      </w:tblGrid>
      <w:tr w:rsidR="00987C9E" w:rsidRPr="0003318E" w:rsidTr="00987C9E">
        <w:tc>
          <w:tcPr>
            <w:tcW w:w="14761" w:type="dxa"/>
            <w:gridSpan w:val="7"/>
            <w:shd w:val="clear" w:color="auto" w:fill="C0C0C0"/>
          </w:tcPr>
          <w:p w:rsidR="00972624" w:rsidRPr="00340F86" w:rsidRDefault="00972624" w:rsidP="00972624">
            <w:pPr>
              <w:spacing w:after="0" w:line="240" w:lineRule="auto"/>
              <w:rPr>
                <w:rFonts w:ascii="Arial" w:hAnsi="Arial" w:cs="Arial"/>
                <w:lang w:val="sr-Cyrl-CS"/>
              </w:rPr>
            </w:pPr>
            <w:r w:rsidRPr="00340F86">
              <w:rPr>
                <w:rFonts w:ascii="Arial" w:hAnsi="Arial" w:cs="Arial"/>
                <w:b/>
                <w:lang w:val="sr-Cyrl-CS"/>
              </w:rPr>
              <w:t xml:space="preserve">Визија :    </w:t>
            </w:r>
          </w:p>
          <w:p w:rsidR="00972624" w:rsidRPr="00340F86" w:rsidRDefault="00972624" w:rsidP="00972624">
            <w:pPr>
              <w:spacing w:after="0" w:line="240" w:lineRule="auto"/>
              <w:rPr>
                <w:rFonts w:ascii="Arial" w:hAnsi="Arial" w:cs="Arial"/>
                <w:b/>
                <w:lang w:val="ru-RU"/>
              </w:rPr>
            </w:pPr>
            <w:r w:rsidRPr="00340F86">
              <w:rPr>
                <w:rFonts w:ascii="Arial" w:hAnsi="Arial" w:cs="Arial"/>
                <w:lang w:val="sr-Cyrl-CS"/>
              </w:rPr>
              <w:t>Општина Кнић као центар окупљања млад</w:t>
            </w:r>
            <w:r w:rsidR="00482021">
              <w:rPr>
                <w:rFonts w:ascii="Arial" w:hAnsi="Arial" w:cs="Arial"/>
                <w:lang w:val="sr-Cyrl-CS"/>
              </w:rPr>
              <w:t>их у виду спортских и културних активности, омладине,</w:t>
            </w:r>
            <w:r w:rsidRPr="00340F86">
              <w:rPr>
                <w:rFonts w:ascii="Arial" w:hAnsi="Arial" w:cs="Arial"/>
                <w:lang w:val="sr-Cyrl-CS"/>
              </w:rPr>
              <w:t xml:space="preserve"> деце предшколског и школског узраста</w:t>
            </w:r>
            <w:r w:rsidR="00F95AA4" w:rsidRPr="00340F86">
              <w:rPr>
                <w:rFonts w:ascii="Arial" w:hAnsi="Arial" w:cs="Arial"/>
                <w:lang w:val="sr-Cyrl-CS"/>
              </w:rPr>
              <w:t>.</w:t>
            </w:r>
          </w:p>
        </w:tc>
      </w:tr>
      <w:tr w:rsidR="00987C9E" w:rsidRPr="0003318E" w:rsidTr="00482021">
        <w:trPr>
          <w:trHeight w:val="924"/>
        </w:trPr>
        <w:tc>
          <w:tcPr>
            <w:tcW w:w="10076" w:type="dxa"/>
            <w:gridSpan w:val="5"/>
            <w:shd w:val="clear" w:color="auto" w:fill="C0C0C0"/>
          </w:tcPr>
          <w:p w:rsidR="00972624" w:rsidRPr="00340F86" w:rsidRDefault="00972624" w:rsidP="00972624">
            <w:pPr>
              <w:spacing w:after="0" w:line="240" w:lineRule="auto"/>
              <w:rPr>
                <w:rFonts w:ascii="Arial" w:hAnsi="Arial" w:cs="Arial"/>
                <w:b/>
                <w:lang w:val="ru-RU"/>
              </w:rPr>
            </w:pPr>
            <w:r w:rsidRPr="00340F86">
              <w:rPr>
                <w:rFonts w:ascii="Arial" w:hAnsi="Arial" w:cs="Arial"/>
                <w:b/>
                <w:lang w:val="ru-RU"/>
              </w:rPr>
              <w:t>1. ПРОБЛЕМ / ПРИОРИТЕТ:</w:t>
            </w:r>
          </w:p>
          <w:p w:rsidR="00972624" w:rsidRPr="00340F86" w:rsidRDefault="00972624" w:rsidP="00972624">
            <w:pPr>
              <w:spacing w:after="0" w:line="240" w:lineRule="auto"/>
              <w:rPr>
                <w:rFonts w:ascii="Arial" w:hAnsi="Arial" w:cs="Arial"/>
                <w:b/>
                <w:lang w:val="sr-Cyrl-CS"/>
              </w:rPr>
            </w:pPr>
            <w:r w:rsidRPr="00340F86">
              <w:rPr>
                <w:rFonts w:ascii="Arial" w:hAnsi="Arial" w:cs="Arial"/>
                <w:b/>
                <w:lang w:val="ru-RU"/>
              </w:rPr>
              <w:t>Унапређење предшколског и школског спорта и културног живота младих у заједници</w:t>
            </w:r>
          </w:p>
        </w:tc>
        <w:tc>
          <w:tcPr>
            <w:tcW w:w="4685" w:type="dxa"/>
            <w:gridSpan w:val="2"/>
            <w:shd w:val="clear" w:color="auto" w:fill="C0C0C0"/>
          </w:tcPr>
          <w:p w:rsidR="00972624" w:rsidRPr="00340F86" w:rsidRDefault="00972624" w:rsidP="00972624">
            <w:pPr>
              <w:spacing w:after="0" w:line="240" w:lineRule="auto"/>
              <w:rPr>
                <w:rFonts w:ascii="Arial" w:hAnsi="Arial" w:cs="Arial"/>
                <w:b/>
                <w:lang w:val="ru-RU"/>
              </w:rPr>
            </w:pPr>
            <w:r w:rsidRPr="00340F86">
              <w:rPr>
                <w:rFonts w:ascii="Arial" w:hAnsi="Arial" w:cs="Arial"/>
                <w:b/>
                <w:lang w:val="ru-RU"/>
              </w:rPr>
              <w:t xml:space="preserve">Степен приоритета  </w:t>
            </w:r>
          </w:p>
          <w:p w:rsidR="00972624" w:rsidRPr="00340F86" w:rsidRDefault="00972624" w:rsidP="00972624">
            <w:pPr>
              <w:spacing w:after="0" w:line="240" w:lineRule="auto"/>
              <w:rPr>
                <w:rFonts w:ascii="Arial" w:hAnsi="Arial" w:cs="Arial"/>
                <w:b/>
                <w:lang w:val="ru-RU"/>
              </w:rPr>
            </w:pPr>
            <w:r w:rsidRPr="00340F86">
              <w:rPr>
                <w:rFonts w:ascii="Arial" w:hAnsi="Arial" w:cs="Arial"/>
                <w:i/>
                <w:lang w:val="ru-RU"/>
              </w:rPr>
              <w:t>(висок/средњи/ниски)</w:t>
            </w:r>
          </w:p>
        </w:tc>
      </w:tr>
      <w:tr w:rsidR="00987C9E" w:rsidRPr="0003318E" w:rsidTr="00987C9E">
        <w:trPr>
          <w:cantSplit/>
          <w:trHeight w:val="456"/>
        </w:trPr>
        <w:tc>
          <w:tcPr>
            <w:tcW w:w="14761" w:type="dxa"/>
            <w:gridSpan w:val="7"/>
            <w:shd w:val="clear" w:color="auto" w:fill="C0C0C0"/>
          </w:tcPr>
          <w:p w:rsidR="00972624" w:rsidRPr="00340F86" w:rsidRDefault="00972624" w:rsidP="00972624">
            <w:pPr>
              <w:spacing w:after="0" w:line="240" w:lineRule="auto"/>
              <w:rPr>
                <w:rFonts w:ascii="Arial" w:hAnsi="Arial" w:cs="Arial"/>
                <w:b/>
                <w:lang w:val="ru-RU"/>
              </w:rPr>
            </w:pPr>
            <w:r w:rsidRPr="00340F86">
              <w:rPr>
                <w:rFonts w:ascii="Arial" w:hAnsi="Arial" w:cs="Arial"/>
                <w:b/>
                <w:lang w:val="ru-RU"/>
              </w:rPr>
              <w:t>1.1. Стр</w:t>
            </w:r>
            <w:r w:rsidR="00311B1B">
              <w:rPr>
                <w:rFonts w:ascii="Arial" w:hAnsi="Arial" w:cs="Arial"/>
                <w:b/>
                <w:lang w:val="ru-RU"/>
              </w:rPr>
              <w:t>атешки циљ</w:t>
            </w:r>
            <w:r w:rsidRPr="00340F86">
              <w:rPr>
                <w:rFonts w:ascii="Arial" w:hAnsi="Arial" w:cs="Arial"/>
                <w:b/>
                <w:lang w:val="ru-RU"/>
              </w:rPr>
              <w:t xml:space="preserve">: </w:t>
            </w:r>
            <w:r w:rsidRPr="00340F86">
              <w:rPr>
                <w:rFonts w:ascii="Arial" w:hAnsi="Arial" w:cs="Arial"/>
                <w:lang w:val="sr-Cyrl-CS"/>
              </w:rPr>
              <w:t>Ниво оспособљене омладине и стручних кадрова усклађен са личним афинитетима и развојним потребама општине уз континуирану сарадњу свих кључних актера</w:t>
            </w:r>
          </w:p>
        </w:tc>
      </w:tr>
      <w:tr w:rsidR="00987C9E" w:rsidRPr="0003318E" w:rsidTr="00987C9E">
        <w:trPr>
          <w:cantSplit/>
          <w:trHeight w:val="369"/>
        </w:trPr>
        <w:tc>
          <w:tcPr>
            <w:tcW w:w="14761" w:type="dxa"/>
            <w:gridSpan w:val="7"/>
            <w:shd w:val="clear" w:color="auto" w:fill="C0C0C0"/>
          </w:tcPr>
          <w:p w:rsidR="00972624" w:rsidRPr="00340F86" w:rsidRDefault="00972624" w:rsidP="00972624">
            <w:pPr>
              <w:spacing w:after="0" w:line="240" w:lineRule="auto"/>
              <w:rPr>
                <w:rFonts w:ascii="Arial" w:hAnsi="Arial" w:cs="Arial"/>
                <w:b/>
                <w:lang w:val="ru-RU"/>
              </w:rPr>
            </w:pPr>
            <w:r w:rsidRPr="00340F86">
              <w:rPr>
                <w:rFonts w:ascii="Arial" w:hAnsi="Arial" w:cs="Arial"/>
                <w:b/>
                <w:lang w:val="ru-RU"/>
              </w:rPr>
              <w:t xml:space="preserve">1.1.1. Програм: </w:t>
            </w:r>
            <w:r w:rsidRPr="00340F86">
              <w:rPr>
                <w:rFonts w:ascii="Arial" w:hAnsi="Arial" w:cs="Arial"/>
                <w:lang w:val="sr-Cyrl-CS"/>
              </w:rPr>
              <w:t>Унапређење предшколског и школског спорта у циљу развоја спорта у општини Кни</w:t>
            </w:r>
            <w:r w:rsidRPr="0003318E">
              <w:rPr>
                <w:rFonts w:ascii="Arial" w:hAnsi="Arial" w:cs="Arial"/>
                <w:lang w:val="ru-RU"/>
              </w:rPr>
              <w:t>ћ</w:t>
            </w:r>
            <w:r w:rsidRPr="00340F86">
              <w:rPr>
                <w:rFonts w:ascii="Arial" w:hAnsi="Arial" w:cs="Arial"/>
                <w:lang w:val="sr-Cyrl-CS"/>
              </w:rPr>
              <w:t xml:space="preserve"> и културног живота у заједници</w:t>
            </w:r>
          </w:p>
        </w:tc>
      </w:tr>
      <w:tr w:rsidR="00987C9E" w:rsidRPr="00340F86" w:rsidTr="00987C9E">
        <w:trPr>
          <w:cantSplit/>
          <w:trHeight w:val="744"/>
        </w:trPr>
        <w:tc>
          <w:tcPr>
            <w:tcW w:w="1434"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Број</w:t>
            </w:r>
          </w:p>
        </w:tc>
        <w:tc>
          <w:tcPr>
            <w:tcW w:w="3822"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Пројекат</w:t>
            </w:r>
          </w:p>
        </w:tc>
        <w:tc>
          <w:tcPr>
            <w:tcW w:w="2393"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ПАРТНЕРИ</w:t>
            </w:r>
          </w:p>
        </w:tc>
        <w:tc>
          <w:tcPr>
            <w:tcW w:w="2338"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Време</w:t>
            </w:r>
          </w:p>
        </w:tc>
        <w:tc>
          <w:tcPr>
            <w:tcW w:w="2264" w:type="dxa"/>
            <w:gridSpan w:val="2"/>
          </w:tcPr>
          <w:p w:rsidR="00972624" w:rsidRPr="00340F86" w:rsidRDefault="00482021" w:rsidP="00972624">
            <w:pPr>
              <w:spacing w:after="0" w:line="240" w:lineRule="auto"/>
              <w:jc w:val="center"/>
              <w:rPr>
                <w:rFonts w:ascii="Arial" w:hAnsi="Arial" w:cs="Arial"/>
                <w:b/>
                <w:lang w:val="sr-Cyrl-CS"/>
              </w:rPr>
            </w:pPr>
            <w:r>
              <w:rPr>
                <w:rFonts w:ascii="Arial" w:hAnsi="Arial" w:cs="Arial"/>
                <w:b/>
                <w:lang w:val="ru-RU"/>
              </w:rPr>
              <w:t>И</w:t>
            </w:r>
            <w:r w:rsidR="00972624" w:rsidRPr="00340F86">
              <w:rPr>
                <w:rFonts w:ascii="Arial" w:hAnsi="Arial" w:cs="Arial"/>
                <w:b/>
                <w:lang w:val="ru-RU"/>
              </w:rPr>
              <w:t>звор финансирања</w:t>
            </w:r>
          </w:p>
          <w:p w:rsidR="00972624" w:rsidRPr="00340F86" w:rsidRDefault="00972624" w:rsidP="00972624">
            <w:pPr>
              <w:spacing w:after="0" w:line="240" w:lineRule="auto"/>
              <w:jc w:val="center"/>
              <w:rPr>
                <w:rFonts w:ascii="Arial" w:hAnsi="Arial" w:cs="Arial"/>
                <w:b/>
                <w:lang w:val="sr-Cyrl-CS"/>
              </w:rPr>
            </w:pPr>
          </w:p>
        </w:tc>
        <w:tc>
          <w:tcPr>
            <w:tcW w:w="2510" w:type="dxa"/>
          </w:tcPr>
          <w:p w:rsidR="00972624" w:rsidRPr="00340F86" w:rsidRDefault="00972624" w:rsidP="00972624">
            <w:pPr>
              <w:spacing w:after="0" w:line="240" w:lineRule="auto"/>
              <w:jc w:val="center"/>
              <w:rPr>
                <w:rFonts w:ascii="Arial" w:hAnsi="Arial" w:cs="Arial"/>
              </w:rPr>
            </w:pPr>
            <w:r w:rsidRPr="00340F86">
              <w:rPr>
                <w:rFonts w:ascii="Arial" w:hAnsi="Arial" w:cs="Arial"/>
                <w:b/>
              </w:rPr>
              <w:t>ИНДИКАТОРИ</w:t>
            </w:r>
          </w:p>
        </w:tc>
      </w:tr>
      <w:tr w:rsidR="00987C9E" w:rsidRPr="0003318E" w:rsidTr="00987C9E">
        <w:trPr>
          <w:cantSplit/>
          <w:trHeight w:val="510"/>
        </w:trPr>
        <w:tc>
          <w:tcPr>
            <w:tcW w:w="1434" w:type="dxa"/>
          </w:tcPr>
          <w:p w:rsidR="00972624" w:rsidRPr="00340F86" w:rsidRDefault="00972624" w:rsidP="00972624">
            <w:pPr>
              <w:spacing w:after="0" w:line="240" w:lineRule="auto"/>
              <w:rPr>
                <w:rFonts w:ascii="Arial" w:hAnsi="Arial" w:cs="Arial"/>
                <w:b/>
              </w:rPr>
            </w:pPr>
            <w:r w:rsidRPr="00340F86">
              <w:rPr>
                <w:rFonts w:ascii="Arial" w:hAnsi="Arial" w:cs="Arial"/>
                <w:b/>
              </w:rPr>
              <w:t>1.1.1.1.</w:t>
            </w:r>
          </w:p>
        </w:tc>
        <w:tc>
          <w:tcPr>
            <w:tcW w:w="3822" w:type="dxa"/>
          </w:tcPr>
          <w:p w:rsidR="00972624" w:rsidRPr="00340F86" w:rsidRDefault="00972624" w:rsidP="00972624">
            <w:pPr>
              <w:spacing w:after="0" w:line="240" w:lineRule="auto"/>
              <w:rPr>
                <w:rFonts w:ascii="Arial" w:hAnsi="Arial" w:cs="Arial"/>
                <w:lang w:val="sr-Latn-CS"/>
              </w:rPr>
            </w:pPr>
            <w:r w:rsidRPr="00340F86">
              <w:rPr>
                <w:rFonts w:ascii="Arial" w:hAnsi="Arial" w:cs="Arial"/>
                <w:lang w:val="sr-Cyrl-CS"/>
              </w:rPr>
              <w:t>Организовање предшколске олимпијаде</w:t>
            </w:r>
          </w:p>
        </w:tc>
        <w:tc>
          <w:tcPr>
            <w:tcW w:w="2393" w:type="dxa"/>
          </w:tcPr>
          <w:p w:rsidR="00972624" w:rsidRPr="00340F86" w:rsidRDefault="00972624" w:rsidP="00972624">
            <w:pPr>
              <w:spacing w:after="0" w:line="240" w:lineRule="auto"/>
              <w:rPr>
                <w:rFonts w:ascii="Arial" w:hAnsi="Arial" w:cs="Arial"/>
                <w:lang w:val="sr-Cyrl-BA"/>
              </w:rPr>
            </w:pPr>
            <w:r w:rsidRPr="00340F86">
              <w:rPr>
                <w:rFonts w:ascii="Arial" w:hAnsi="Arial" w:cs="Arial"/>
                <w:lang w:val="sr-Cyrl-BA"/>
              </w:rPr>
              <w:t>Општина Кнић</w:t>
            </w:r>
          </w:p>
          <w:p w:rsidR="00482021" w:rsidRDefault="00482021" w:rsidP="00482021">
            <w:pPr>
              <w:spacing w:after="0" w:line="240" w:lineRule="auto"/>
              <w:rPr>
                <w:rFonts w:ascii="Arial" w:hAnsi="Arial" w:cs="Arial"/>
                <w:lang w:val="sr-Cyrl-BA"/>
              </w:rPr>
            </w:pPr>
            <w:r>
              <w:rPr>
                <w:rFonts w:ascii="Arial" w:hAnsi="Arial" w:cs="Arial"/>
                <w:lang w:val="sr-Cyrl-BA"/>
              </w:rPr>
              <w:t>Предшколска установа</w:t>
            </w:r>
          </w:p>
          <w:p w:rsidR="00972624" w:rsidRPr="00340F86" w:rsidRDefault="00972624" w:rsidP="00972624">
            <w:pPr>
              <w:spacing w:after="0" w:line="240" w:lineRule="auto"/>
              <w:rPr>
                <w:rFonts w:ascii="Arial" w:hAnsi="Arial" w:cs="Arial"/>
                <w:lang w:val="sr-Cyrl-BA"/>
              </w:rPr>
            </w:pPr>
            <w:r w:rsidRPr="00340F86">
              <w:rPr>
                <w:rFonts w:ascii="Arial" w:hAnsi="Arial" w:cs="Arial"/>
                <w:lang w:val="sr-Cyrl-BA"/>
              </w:rPr>
              <w:t>НВО</w:t>
            </w:r>
          </w:p>
          <w:p w:rsidR="00972624" w:rsidRPr="00340F86" w:rsidRDefault="00972624" w:rsidP="00972624">
            <w:pPr>
              <w:spacing w:after="0" w:line="240" w:lineRule="auto"/>
              <w:rPr>
                <w:rFonts w:ascii="Arial" w:hAnsi="Arial" w:cs="Arial"/>
                <w:lang w:val="sr-Cyrl-BA"/>
              </w:rPr>
            </w:pPr>
            <w:r w:rsidRPr="00340F86">
              <w:rPr>
                <w:rFonts w:ascii="Arial" w:hAnsi="Arial" w:cs="Arial"/>
                <w:lang w:val="sr-Cyrl-BA"/>
              </w:rPr>
              <w:t>ЦКТС</w:t>
            </w:r>
          </w:p>
          <w:p w:rsidR="00972624" w:rsidRPr="00340F86" w:rsidRDefault="00972624" w:rsidP="00972624">
            <w:pPr>
              <w:spacing w:after="0" w:line="240" w:lineRule="auto"/>
              <w:rPr>
                <w:rFonts w:ascii="Arial" w:hAnsi="Arial" w:cs="Arial"/>
                <w:lang w:val="sr-Cyrl-BA"/>
              </w:rPr>
            </w:pPr>
          </w:p>
        </w:tc>
        <w:tc>
          <w:tcPr>
            <w:tcW w:w="2338" w:type="dxa"/>
          </w:tcPr>
          <w:p w:rsidR="00972624" w:rsidRPr="00340F86" w:rsidRDefault="00972624" w:rsidP="00972624">
            <w:pPr>
              <w:tabs>
                <w:tab w:val="left" w:pos="5580"/>
                <w:tab w:val="left" w:pos="6840"/>
                <w:tab w:val="left" w:pos="8460"/>
                <w:tab w:val="left" w:pos="10080"/>
              </w:tabs>
              <w:spacing w:after="0" w:line="240" w:lineRule="auto"/>
              <w:jc w:val="center"/>
              <w:rPr>
                <w:rFonts w:ascii="Arial" w:hAnsi="Arial" w:cs="Arial"/>
                <w:lang w:val="sr-Cyrl-CS"/>
              </w:rPr>
            </w:pPr>
            <w:r w:rsidRPr="00340F86">
              <w:rPr>
                <w:rFonts w:ascii="Arial" w:hAnsi="Arial" w:cs="Arial"/>
                <w:lang w:val="sr-Cyrl-CS"/>
              </w:rPr>
              <w:t>2017.</w:t>
            </w:r>
          </w:p>
        </w:tc>
        <w:tc>
          <w:tcPr>
            <w:tcW w:w="2264" w:type="dxa"/>
            <w:gridSpan w:val="2"/>
          </w:tcPr>
          <w:p w:rsidR="00972624" w:rsidRPr="00340F86" w:rsidRDefault="00972624" w:rsidP="006513D1">
            <w:pPr>
              <w:numPr>
                <w:ilvl w:val="0"/>
                <w:numId w:val="111"/>
              </w:numPr>
              <w:tabs>
                <w:tab w:val="clear" w:pos="720"/>
                <w:tab w:val="num" w:pos="132"/>
                <w:tab w:val="left" w:pos="5580"/>
                <w:tab w:val="left" w:pos="6840"/>
                <w:tab w:val="left" w:pos="8460"/>
                <w:tab w:val="left" w:pos="10080"/>
              </w:tabs>
              <w:suppressAutoHyphens w:val="0"/>
              <w:spacing w:after="0" w:line="240" w:lineRule="auto"/>
              <w:ind w:hanging="768"/>
              <w:rPr>
                <w:rFonts w:ascii="Arial" w:hAnsi="Arial" w:cs="Arial"/>
                <w:lang w:val="sr-Latn-CS"/>
              </w:rPr>
            </w:pPr>
            <w:r w:rsidRPr="00340F86">
              <w:rPr>
                <w:rFonts w:ascii="Arial" w:hAnsi="Arial" w:cs="Arial"/>
                <w:lang w:val="sr-Latn-CS"/>
              </w:rPr>
              <w:t>Општина Кнић</w:t>
            </w:r>
          </w:p>
          <w:p w:rsidR="00972624" w:rsidRPr="00340F86" w:rsidRDefault="00972624" w:rsidP="00972624">
            <w:pPr>
              <w:tabs>
                <w:tab w:val="left" w:pos="5580"/>
                <w:tab w:val="left" w:pos="6840"/>
                <w:tab w:val="left" w:pos="8460"/>
                <w:tab w:val="left" w:pos="10080"/>
              </w:tabs>
              <w:spacing w:after="0" w:line="240" w:lineRule="auto"/>
              <w:ind w:left="720"/>
              <w:rPr>
                <w:rFonts w:ascii="Arial" w:hAnsi="Arial" w:cs="Arial"/>
                <w:lang w:val="sr-Latn-CS"/>
              </w:rPr>
            </w:pPr>
          </w:p>
        </w:tc>
        <w:tc>
          <w:tcPr>
            <w:tcW w:w="2510" w:type="dxa"/>
          </w:tcPr>
          <w:p w:rsidR="00972624" w:rsidRPr="00340F86" w:rsidRDefault="00972624" w:rsidP="006513D1">
            <w:pPr>
              <w:numPr>
                <w:ilvl w:val="0"/>
                <w:numId w:val="108"/>
              </w:numPr>
              <w:tabs>
                <w:tab w:val="clear" w:pos="720"/>
                <w:tab w:val="num" w:pos="102"/>
              </w:tabs>
              <w:suppressAutoHyphens w:val="0"/>
              <w:spacing w:after="0" w:line="240" w:lineRule="auto"/>
              <w:ind w:left="102" w:hanging="180"/>
              <w:rPr>
                <w:rFonts w:ascii="Arial" w:hAnsi="Arial" w:cs="Arial"/>
                <w:lang w:val="sr-Cyrl-BA"/>
              </w:rPr>
            </w:pPr>
            <w:r w:rsidRPr="00340F86">
              <w:rPr>
                <w:rFonts w:ascii="Arial" w:hAnsi="Arial" w:cs="Arial"/>
                <w:lang w:val="sr-Cyrl-BA"/>
              </w:rPr>
              <w:t>Остварен тимски рад и такмичарски дух</w:t>
            </w:r>
          </w:p>
          <w:p w:rsidR="00972624" w:rsidRPr="00340F86" w:rsidRDefault="00972624" w:rsidP="006513D1">
            <w:pPr>
              <w:numPr>
                <w:ilvl w:val="0"/>
                <w:numId w:val="108"/>
              </w:numPr>
              <w:tabs>
                <w:tab w:val="clear" w:pos="720"/>
                <w:tab w:val="num" w:pos="102"/>
              </w:tabs>
              <w:suppressAutoHyphens w:val="0"/>
              <w:spacing w:after="0" w:line="240" w:lineRule="auto"/>
              <w:ind w:left="102" w:hanging="180"/>
              <w:rPr>
                <w:rFonts w:ascii="Arial" w:hAnsi="Arial" w:cs="Arial"/>
                <w:lang w:val="sr-Cyrl-BA"/>
              </w:rPr>
            </w:pPr>
            <w:r w:rsidRPr="00340F86">
              <w:rPr>
                <w:rFonts w:ascii="Arial" w:hAnsi="Arial" w:cs="Arial"/>
                <w:lang w:val="sr-Cyrl-BA"/>
              </w:rPr>
              <w:t>Продуктивнији ниво сарадње кључних актера</w:t>
            </w:r>
          </w:p>
        </w:tc>
      </w:tr>
      <w:tr w:rsidR="00987C9E" w:rsidRPr="0003318E" w:rsidTr="00987C9E">
        <w:trPr>
          <w:cantSplit/>
          <w:trHeight w:val="510"/>
        </w:trPr>
        <w:tc>
          <w:tcPr>
            <w:tcW w:w="1434" w:type="dxa"/>
          </w:tcPr>
          <w:p w:rsidR="00972624" w:rsidRPr="00340F86" w:rsidRDefault="00972624" w:rsidP="00972624">
            <w:pPr>
              <w:rPr>
                <w:lang w:val="ru-RU"/>
              </w:rPr>
            </w:pPr>
            <w:r w:rsidRPr="00340F86">
              <w:rPr>
                <w:rFonts w:ascii="Arial" w:hAnsi="Arial" w:cs="Arial"/>
                <w:b/>
                <w:lang w:val="ru-RU"/>
              </w:rPr>
              <w:t xml:space="preserve">1.1.1.2. </w:t>
            </w:r>
          </w:p>
        </w:tc>
        <w:tc>
          <w:tcPr>
            <w:tcW w:w="3822" w:type="dxa"/>
          </w:tcPr>
          <w:p w:rsidR="00972624" w:rsidRPr="00340F86" w:rsidRDefault="00F95AA4" w:rsidP="00972624">
            <w:pPr>
              <w:spacing w:after="0" w:line="240" w:lineRule="auto"/>
              <w:rPr>
                <w:rFonts w:ascii="Arial" w:hAnsi="Arial" w:cs="Arial"/>
                <w:lang w:val="sr-Cyrl-CS"/>
              </w:rPr>
            </w:pPr>
            <w:r w:rsidRPr="00340F86">
              <w:rPr>
                <w:rFonts w:ascii="Arial" w:hAnsi="Arial" w:cs="Arial"/>
                <w:lang w:val="sr-Cyrl-CS"/>
              </w:rPr>
              <w:t>„Улични“</w:t>
            </w:r>
            <w:r w:rsidR="00972624" w:rsidRPr="00340F86">
              <w:rPr>
                <w:rFonts w:ascii="Arial" w:hAnsi="Arial" w:cs="Arial"/>
                <w:lang w:val="sr-Cyrl-CS"/>
              </w:rPr>
              <w:t xml:space="preserve"> фудбал и баскет (3 на 3)</w:t>
            </w:r>
          </w:p>
        </w:tc>
        <w:tc>
          <w:tcPr>
            <w:tcW w:w="2393" w:type="dxa"/>
          </w:tcPr>
          <w:p w:rsidR="00972624" w:rsidRPr="00340F86" w:rsidRDefault="00972624" w:rsidP="00972624">
            <w:pPr>
              <w:spacing w:after="0" w:line="240" w:lineRule="auto"/>
              <w:rPr>
                <w:rFonts w:ascii="Arial" w:hAnsi="Arial" w:cs="Arial"/>
                <w:lang w:val="sr-Cyrl-CS"/>
              </w:rPr>
            </w:pPr>
            <w:r w:rsidRPr="00340F86">
              <w:rPr>
                <w:rFonts w:ascii="Arial" w:hAnsi="Arial" w:cs="Arial"/>
                <w:lang w:val="sr-Cyrl-CS"/>
              </w:rPr>
              <w:t>НВО</w:t>
            </w:r>
          </w:p>
          <w:p w:rsidR="00972624" w:rsidRPr="00340F86" w:rsidRDefault="00972624" w:rsidP="00972624">
            <w:pPr>
              <w:spacing w:after="0" w:line="240" w:lineRule="auto"/>
              <w:rPr>
                <w:rFonts w:ascii="Arial" w:hAnsi="Arial" w:cs="Arial"/>
                <w:lang w:val="sr-Cyrl-CS"/>
              </w:rPr>
            </w:pPr>
            <w:r w:rsidRPr="00340F86">
              <w:rPr>
                <w:rFonts w:ascii="Arial" w:hAnsi="Arial" w:cs="Arial"/>
                <w:lang w:val="sr-Cyrl-CS"/>
              </w:rPr>
              <w:t>Општина Кнић</w:t>
            </w:r>
          </w:p>
          <w:p w:rsidR="00972624" w:rsidRPr="00340F86" w:rsidRDefault="00972624" w:rsidP="00972624">
            <w:pPr>
              <w:spacing w:after="0" w:line="240" w:lineRule="auto"/>
              <w:rPr>
                <w:rFonts w:ascii="Arial" w:hAnsi="Arial" w:cs="Arial"/>
                <w:lang w:val="sr-Cyrl-CS"/>
              </w:rPr>
            </w:pPr>
            <w:r w:rsidRPr="00340F86">
              <w:rPr>
                <w:rFonts w:ascii="Arial" w:hAnsi="Arial" w:cs="Arial"/>
                <w:lang w:val="sr-Cyrl-CS"/>
              </w:rPr>
              <w:t>КЗМ</w:t>
            </w:r>
          </w:p>
          <w:p w:rsidR="00972624" w:rsidRPr="00340F86" w:rsidRDefault="00972624" w:rsidP="00972624">
            <w:pPr>
              <w:spacing w:after="0" w:line="240" w:lineRule="auto"/>
              <w:rPr>
                <w:rFonts w:ascii="Arial" w:hAnsi="Arial" w:cs="Arial"/>
                <w:lang w:val="sr-Cyrl-CS"/>
              </w:rPr>
            </w:pPr>
            <w:r w:rsidRPr="00340F86">
              <w:rPr>
                <w:rFonts w:ascii="Arial" w:hAnsi="Arial" w:cs="Arial"/>
                <w:lang w:val="sr-Cyrl-CS"/>
              </w:rPr>
              <w:t>ЦКТС</w:t>
            </w:r>
          </w:p>
        </w:tc>
        <w:tc>
          <w:tcPr>
            <w:tcW w:w="2338" w:type="dxa"/>
          </w:tcPr>
          <w:p w:rsidR="00972624" w:rsidRPr="00340F86" w:rsidRDefault="007E1AA2" w:rsidP="00972624">
            <w:pPr>
              <w:tabs>
                <w:tab w:val="left" w:pos="5580"/>
                <w:tab w:val="left" w:pos="6840"/>
                <w:tab w:val="left" w:pos="8460"/>
                <w:tab w:val="left" w:pos="10080"/>
              </w:tabs>
              <w:spacing w:after="0" w:line="240" w:lineRule="auto"/>
              <w:jc w:val="center"/>
              <w:rPr>
                <w:rFonts w:ascii="Arial" w:hAnsi="Arial" w:cs="Arial"/>
                <w:lang w:val="sr-Cyrl-CS"/>
              </w:rPr>
            </w:pPr>
            <w:r w:rsidRPr="00340F86">
              <w:rPr>
                <w:rFonts w:ascii="Arial" w:hAnsi="Arial" w:cs="Arial"/>
                <w:lang w:val="sr-Cyrl-CS"/>
              </w:rPr>
              <w:t>2017.</w:t>
            </w:r>
          </w:p>
        </w:tc>
        <w:tc>
          <w:tcPr>
            <w:tcW w:w="2264" w:type="dxa"/>
            <w:gridSpan w:val="2"/>
          </w:tcPr>
          <w:p w:rsidR="00972624" w:rsidRPr="00340F86" w:rsidRDefault="00972624" w:rsidP="00482021">
            <w:pPr>
              <w:tabs>
                <w:tab w:val="left" w:pos="5580"/>
                <w:tab w:val="left" w:pos="6840"/>
                <w:tab w:val="left" w:pos="8460"/>
                <w:tab w:val="left" w:pos="10080"/>
              </w:tabs>
              <w:spacing w:after="0" w:line="240" w:lineRule="auto"/>
              <w:rPr>
                <w:rFonts w:ascii="Arial" w:hAnsi="Arial" w:cs="Arial"/>
                <w:lang w:val="sr-Cyrl-CS"/>
              </w:rPr>
            </w:pPr>
          </w:p>
          <w:p w:rsidR="00972624" w:rsidRPr="00340F86" w:rsidRDefault="00972624" w:rsidP="006513D1">
            <w:pPr>
              <w:numPr>
                <w:ilvl w:val="0"/>
                <w:numId w:val="112"/>
              </w:numPr>
              <w:tabs>
                <w:tab w:val="num" w:pos="132"/>
                <w:tab w:val="left" w:pos="5580"/>
                <w:tab w:val="left" w:pos="6840"/>
                <w:tab w:val="left" w:pos="8460"/>
                <w:tab w:val="left" w:pos="10080"/>
              </w:tabs>
              <w:suppressAutoHyphens w:val="0"/>
              <w:spacing w:after="0" w:line="240" w:lineRule="auto"/>
              <w:ind w:left="132" w:hanging="180"/>
              <w:rPr>
                <w:rFonts w:ascii="Arial" w:hAnsi="Arial" w:cs="Arial"/>
                <w:lang w:val="sr-Cyrl-CS"/>
              </w:rPr>
            </w:pPr>
            <w:r w:rsidRPr="00340F86">
              <w:rPr>
                <w:rFonts w:ascii="Arial" w:hAnsi="Arial" w:cs="Arial"/>
                <w:lang w:val="sr-Cyrl-CS"/>
              </w:rPr>
              <w:t>Општина Кнић</w:t>
            </w:r>
          </w:p>
          <w:p w:rsidR="00972624" w:rsidRPr="00340F86" w:rsidRDefault="00972624" w:rsidP="00972624">
            <w:pPr>
              <w:tabs>
                <w:tab w:val="left" w:pos="5580"/>
                <w:tab w:val="left" w:pos="6840"/>
                <w:tab w:val="left" w:pos="8460"/>
                <w:tab w:val="left" w:pos="10080"/>
              </w:tabs>
              <w:spacing w:after="0" w:line="240" w:lineRule="auto"/>
              <w:ind w:left="132"/>
              <w:rPr>
                <w:rFonts w:ascii="Arial" w:hAnsi="Arial" w:cs="Arial"/>
                <w:lang w:val="sr-Cyrl-CS"/>
              </w:rPr>
            </w:pPr>
          </w:p>
        </w:tc>
        <w:tc>
          <w:tcPr>
            <w:tcW w:w="2510" w:type="dxa"/>
          </w:tcPr>
          <w:p w:rsidR="00972624" w:rsidRPr="00340F86" w:rsidRDefault="00972624" w:rsidP="006513D1">
            <w:pPr>
              <w:numPr>
                <w:ilvl w:val="0"/>
                <w:numId w:val="109"/>
              </w:numPr>
              <w:tabs>
                <w:tab w:val="clear" w:pos="720"/>
                <w:tab w:val="num" w:pos="102"/>
              </w:tabs>
              <w:suppressAutoHyphens w:val="0"/>
              <w:spacing w:after="0" w:line="240" w:lineRule="auto"/>
              <w:ind w:left="102" w:hanging="180"/>
              <w:rPr>
                <w:rFonts w:ascii="Arial" w:hAnsi="Arial" w:cs="Arial"/>
                <w:lang w:val="sr-Cyrl-BA"/>
              </w:rPr>
            </w:pPr>
            <w:r w:rsidRPr="00340F86">
              <w:rPr>
                <w:rFonts w:ascii="Arial" w:hAnsi="Arial" w:cs="Arial"/>
                <w:lang w:val="sr-Cyrl-CS"/>
              </w:rPr>
              <w:t>К</w:t>
            </w:r>
            <w:r w:rsidRPr="00340F86">
              <w:rPr>
                <w:rFonts w:ascii="Arial" w:hAnsi="Arial" w:cs="Arial"/>
                <w:lang w:val="sr-Cyrl-BA"/>
              </w:rPr>
              <w:t>онтинуирана реализација програма на годишњем нивоу</w:t>
            </w:r>
          </w:p>
          <w:p w:rsidR="00972624" w:rsidRPr="00340F86" w:rsidRDefault="00972624" w:rsidP="006513D1">
            <w:pPr>
              <w:numPr>
                <w:ilvl w:val="0"/>
                <w:numId w:val="108"/>
              </w:numPr>
              <w:tabs>
                <w:tab w:val="clear" w:pos="720"/>
                <w:tab w:val="num" w:pos="102"/>
              </w:tabs>
              <w:suppressAutoHyphens w:val="0"/>
              <w:spacing w:after="0" w:line="240" w:lineRule="auto"/>
              <w:ind w:left="102" w:hanging="180"/>
              <w:rPr>
                <w:rFonts w:ascii="Arial" w:hAnsi="Arial" w:cs="Arial"/>
                <w:lang w:val="sr-Cyrl-BA"/>
              </w:rPr>
            </w:pPr>
            <w:r w:rsidRPr="00340F86">
              <w:rPr>
                <w:rFonts w:ascii="Arial" w:hAnsi="Arial" w:cs="Arial"/>
                <w:lang w:val="sr-Cyrl-BA"/>
              </w:rPr>
              <w:t>Остварен тимски рад и такмичарски дух</w:t>
            </w:r>
          </w:p>
          <w:p w:rsidR="00972624" w:rsidRPr="00340F86" w:rsidRDefault="00972624" w:rsidP="00F903C3">
            <w:pPr>
              <w:suppressAutoHyphens w:val="0"/>
              <w:spacing w:after="0" w:line="240" w:lineRule="auto"/>
              <w:ind w:left="102"/>
              <w:rPr>
                <w:rFonts w:ascii="Arial" w:hAnsi="Arial" w:cs="Arial"/>
                <w:lang w:val="sr-Cyrl-BA"/>
              </w:rPr>
            </w:pPr>
          </w:p>
        </w:tc>
      </w:tr>
      <w:tr w:rsidR="00972624" w:rsidRPr="0003318E" w:rsidTr="00987C9E">
        <w:trPr>
          <w:cantSplit/>
          <w:trHeight w:val="510"/>
        </w:trPr>
        <w:tc>
          <w:tcPr>
            <w:tcW w:w="14761" w:type="dxa"/>
            <w:gridSpan w:val="7"/>
            <w:tcBorders>
              <w:bottom w:val="single" w:sz="4" w:space="0" w:color="auto"/>
            </w:tcBorders>
            <w:shd w:val="clear" w:color="auto" w:fill="C0C0C0"/>
          </w:tcPr>
          <w:p w:rsidR="00972624" w:rsidRPr="00340F86" w:rsidRDefault="00972624" w:rsidP="00972624">
            <w:pPr>
              <w:spacing w:after="0" w:line="240" w:lineRule="auto"/>
              <w:rPr>
                <w:rFonts w:ascii="Arial" w:hAnsi="Arial" w:cs="Arial"/>
                <w:lang w:val="sr-Latn-CS"/>
              </w:rPr>
            </w:pPr>
            <w:r w:rsidRPr="00340F86">
              <w:rPr>
                <w:rFonts w:ascii="Arial" w:hAnsi="Arial" w:cs="Arial"/>
                <w:b/>
                <w:lang w:val="ru-RU"/>
              </w:rPr>
              <w:t xml:space="preserve">1.1.2. Програм: </w:t>
            </w:r>
            <w:r w:rsidRPr="00340F86">
              <w:rPr>
                <w:rFonts w:ascii="Arial" w:hAnsi="Arial" w:cs="Arial"/>
                <w:lang w:val="sr-Cyrl-CS"/>
              </w:rPr>
              <w:t>Континуирана сарадња свих кључних актера: школа, локалне самоуправе, Министарства просвете, родитеља, донатора и НВО</w:t>
            </w:r>
          </w:p>
        </w:tc>
      </w:tr>
      <w:tr w:rsidR="00972624" w:rsidRPr="0003318E" w:rsidTr="00987C9E">
        <w:trPr>
          <w:cantSplit/>
          <w:trHeight w:val="510"/>
        </w:trPr>
        <w:tc>
          <w:tcPr>
            <w:tcW w:w="1434" w:type="dxa"/>
            <w:tcBorders>
              <w:bottom w:val="single" w:sz="4" w:space="0" w:color="auto"/>
            </w:tcBorders>
          </w:tcPr>
          <w:p w:rsidR="00972624" w:rsidRPr="00340F86" w:rsidRDefault="00972624" w:rsidP="00972624">
            <w:pPr>
              <w:spacing w:after="0" w:line="240" w:lineRule="auto"/>
              <w:rPr>
                <w:rFonts w:ascii="Arial" w:hAnsi="Arial" w:cs="Arial"/>
                <w:b/>
                <w:lang w:val="sr-Cyrl-CS"/>
              </w:rPr>
            </w:pPr>
            <w:r w:rsidRPr="00340F86">
              <w:rPr>
                <w:rFonts w:ascii="Arial" w:hAnsi="Arial" w:cs="Arial"/>
                <w:b/>
                <w:lang w:val="sr-Latn-CS"/>
              </w:rPr>
              <w:t>1.1.2.1</w:t>
            </w:r>
            <w:r w:rsidRPr="00340F86">
              <w:rPr>
                <w:rFonts w:ascii="Arial" w:hAnsi="Arial" w:cs="Arial"/>
                <w:b/>
                <w:lang w:val="sr-Cyrl-CS"/>
              </w:rPr>
              <w:t>.</w:t>
            </w:r>
          </w:p>
        </w:tc>
        <w:tc>
          <w:tcPr>
            <w:tcW w:w="3822" w:type="dxa"/>
            <w:tcBorders>
              <w:bottom w:val="single" w:sz="4" w:space="0" w:color="auto"/>
            </w:tcBorders>
          </w:tcPr>
          <w:p w:rsidR="00972624" w:rsidRPr="00340F86" w:rsidRDefault="00972624" w:rsidP="00972624">
            <w:pPr>
              <w:spacing w:after="0" w:line="240" w:lineRule="auto"/>
              <w:rPr>
                <w:rFonts w:ascii="Arial" w:hAnsi="Arial" w:cs="Arial"/>
                <w:lang w:val="sr-Cyrl-CS"/>
              </w:rPr>
            </w:pPr>
            <w:r w:rsidRPr="00340F86">
              <w:rPr>
                <w:rFonts w:ascii="Arial" w:eastAsia="Times New Roman" w:hAnsi="Arial" w:cs="Arial"/>
              </w:rPr>
              <w:t>Едукација свих кључних актера</w:t>
            </w:r>
          </w:p>
        </w:tc>
        <w:tc>
          <w:tcPr>
            <w:tcW w:w="2393" w:type="dxa"/>
            <w:tcBorders>
              <w:bottom w:val="single" w:sz="4" w:space="0" w:color="auto"/>
            </w:tcBorders>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Завод за унапређење образовањ</w:t>
            </w:r>
            <w:r w:rsidR="004A1FA1">
              <w:rPr>
                <w:rFonts w:ascii="Arial" w:hAnsi="Arial" w:cs="Arial"/>
                <w:lang w:val="ru-RU"/>
              </w:rPr>
              <w:t>а</w:t>
            </w:r>
            <w:r w:rsidRPr="00340F86">
              <w:rPr>
                <w:rFonts w:ascii="Arial" w:hAnsi="Arial" w:cs="Arial"/>
                <w:lang w:val="ru-RU"/>
              </w:rPr>
              <w:t xml:space="preserve"> и васпитања</w:t>
            </w:r>
          </w:p>
          <w:p w:rsidR="00972624" w:rsidRPr="00340F86" w:rsidRDefault="00F903C3" w:rsidP="00972624">
            <w:pPr>
              <w:spacing w:after="0" w:line="240" w:lineRule="auto"/>
              <w:rPr>
                <w:rFonts w:ascii="Arial" w:hAnsi="Arial" w:cs="Arial"/>
                <w:lang w:val="ru-RU"/>
              </w:rPr>
            </w:pPr>
            <w:r w:rsidRPr="00340F86">
              <w:rPr>
                <w:rFonts w:ascii="Arial" w:hAnsi="Arial" w:cs="Arial"/>
                <w:lang w:val="ru-RU"/>
              </w:rPr>
              <w:t>Школс</w:t>
            </w:r>
            <w:r w:rsidR="00972624" w:rsidRPr="00340F86">
              <w:rPr>
                <w:rFonts w:ascii="Arial" w:hAnsi="Arial" w:cs="Arial"/>
                <w:lang w:val="ru-RU"/>
              </w:rPr>
              <w:t>ка управа</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НВО</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ЦКТС</w:t>
            </w:r>
          </w:p>
        </w:tc>
        <w:tc>
          <w:tcPr>
            <w:tcW w:w="2338" w:type="dxa"/>
            <w:tcBorders>
              <w:bottom w:val="single" w:sz="4" w:space="0" w:color="auto"/>
              <w:right w:val="single" w:sz="4" w:space="0" w:color="auto"/>
            </w:tcBorders>
          </w:tcPr>
          <w:p w:rsidR="00972624" w:rsidRPr="00340F86" w:rsidRDefault="00482021" w:rsidP="00972624">
            <w:pPr>
              <w:spacing w:after="0" w:line="240" w:lineRule="auto"/>
              <w:jc w:val="center"/>
              <w:rPr>
                <w:rFonts w:ascii="Arial" w:hAnsi="Arial" w:cs="Arial"/>
                <w:lang w:val="sr-Cyrl-CS"/>
              </w:rPr>
            </w:pPr>
            <w:r>
              <w:rPr>
                <w:rFonts w:ascii="Arial" w:hAnsi="Arial" w:cs="Arial"/>
                <w:lang w:val="sr-Cyrl-CS"/>
              </w:rPr>
              <w:t xml:space="preserve">2017 </w:t>
            </w:r>
            <w:r w:rsidR="00972624" w:rsidRPr="00340F86">
              <w:rPr>
                <w:rFonts w:ascii="Arial" w:hAnsi="Arial" w:cs="Arial"/>
                <w:lang w:val="sr-Cyrl-CS"/>
              </w:rPr>
              <w:t>-</w:t>
            </w:r>
            <w:r>
              <w:rPr>
                <w:rFonts w:ascii="Arial" w:hAnsi="Arial" w:cs="Arial"/>
                <w:lang w:val="sr-Cyrl-CS"/>
              </w:rPr>
              <w:t xml:space="preserve"> </w:t>
            </w:r>
            <w:r w:rsidR="00972624" w:rsidRPr="00340F86">
              <w:rPr>
                <w:rFonts w:ascii="Arial" w:hAnsi="Arial" w:cs="Arial"/>
                <w:lang w:val="sr-Cyrl-CS"/>
              </w:rPr>
              <w:t>2020.</w:t>
            </w:r>
          </w:p>
        </w:tc>
        <w:tc>
          <w:tcPr>
            <w:tcW w:w="2264" w:type="dxa"/>
            <w:gridSpan w:val="2"/>
            <w:tcBorders>
              <w:top w:val="single" w:sz="4" w:space="0" w:color="auto"/>
              <w:left w:val="single" w:sz="4" w:space="0" w:color="auto"/>
              <w:bottom w:val="single" w:sz="4" w:space="0" w:color="auto"/>
              <w:right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Редовна активност</w:t>
            </w:r>
          </w:p>
        </w:tc>
        <w:tc>
          <w:tcPr>
            <w:tcW w:w="2510" w:type="dxa"/>
            <w:tcBorders>
              <w:top w:val="single" w:sz="4" w:space="0" w:color="auto"/>
              <w:left w:val="single" w:sz="4" w:space="0" w:color="auto"/>
              <w:bottom w:val="single" w:sz="4" w:space="0" w:color="auto"/>
              <w:right w:val="single" w:sz="4" w:space="0" w:color="auto"/>
            </w:tcBorders>
          </w:tcPr>
          <w:p w:rsidR="00972624" w:rsidRPr="00340F86" w:rsidRDefault="00972624" w:rsidP="006513D1">
            <w:pPr>
              <w:numPr>
                <w:ilvl w:val="0"/>
                <w:numId w:val="102"/>
              </w:numPr>
              <w:tabs>
                <w:tab w:val="clear" w:pos="720"/>
                <w:tab w:val="num" w:pos="102"/>
              </w:tabs>
              <w:suppressAutoHyphens w:val="0"/>
              <w:spacing w:after="0" w:line="240" w:lineRule="auto"/>
              <w:ind w:left="102" w:hanging="180"/>
              <w:rPr>
                <w:rFonts w:ascii="Arial" w:hAnsi="Arial" w:cs="Arial"/>
                <w:lang w:val="ru-RU"/>
              </w:rPr>
            </w:pPr>
            <w:r w:rsidRPr="00340F86">
              <w:rPr>
                <w:rFonts w:ascii="Arial" w:eastAsia="Times New Roman" w:hAnsi="Arial" w:cs="Arial"/>
                <w:lang w:val="sr-Cyrl-CS"/>
              </w:rPr>
              <w:t>П</w:t>
            </w:r>
            <w:r w:rsidRPr="00340F86">
              <w:rPr>
                <w:rFonts w:ascii="Arial" w:eastAsia="Times New Roman" w:hAnsi="Arial" w:cs="Arial"/>
                <w:lang w:val="ru-RU"/>
              </w:rPr>
              <w:t>родуктивнији ниво сарадње кључних актера</w:t>
            </w:r>
            <w:r w:rsidRPr="00340F86">
              <w:rPr>
                <w:rFonts w:ascii="Arial" w:eastAsia="Times New Roman" w:hAnsi="Arial" w:cs="Arial"/>
                <w:lang w:val="ru-RU"/>
              </w:rPr>
              <w:br/>
            </w:r>
          </w:p>
        </w:tc>
      </w:tr>
      <w:tr w:rsidR="00972624" w:rsidRPr="0003318E" w:rsidTr="00987C9E">
        <w:trPr>
          <w:cantSplit/>
          <w:trHeight w:val="510"/>
        </w:trPr>
        <w:tc>
          <w:tcPr>
            <w:tcW w:w="1434" w:type="dxa"/>
            <w:tcBorders>
              <w:bottom w:val="single" w:sz="4" w:space="0" w:color="auto"/>
            </w:tcBorders>
          </w:tcPr>
          <w:p w:rsidR="00972624" w:rsidRPr="00340F86" w:rsidRDefault="00972624" w:rsidP="00972624">
            <w:pPr>
              <w:spacing w:after="0" w:line="240" w:lineRule="auto"/>
              <w:rPr>
                <w:rFonts w:ascii="Arial" w:hAnsi="Arial" w:cs="Arial"/>
                <w:b/>
                <w:lang w:val="sr-Cyrl-CS"/>
              </w:rPr>
            </w:pPr>
            <w:r w:rsidRPr="00340F86">
              <w:rPr>
                <w:rFonts w:ascii="Arial" w:hAnsi="Arial" w:cs="Arial"/>
                <w:b/>
                <w:lang w:val="sr-Cyrl-CS"/>
              </w:rPr>
              <w:t>1.1.2.2.</w:t>
            </w:r>
          </w:p>
        </w:tc>
        <w:tc>
          <w:tcPr>
            <w:tcW w:w="3822" w:type="dxa"/>
            <w:tcBorders>
              <w:bottom w:val="single" w:sz="4" w:space="0" w:color="auto"/>
            </w:tcBorders>
          </w:tcPr>
          <w:p w:rsidR="00972624" w:rsidRPr="00340F86" w:rsidRDefault="00972624" w:rsidP="00972624">
            <w:pPr>
              <w:spacing w:after="0" w:line="240" w:lineRule="auto"/>
              <w:rPr>
                <w:rFonts w:ascii="Arial" w:eastAsia="Times New Roman" w:hAnsi="Arial" w:cs="Arial"/>
                <w:lang w:val="sr-Cyrl-CS"/>
              </w:rPr>
            </w:pPr>
            <w:r w:rsidRPr="00340F86">
              <w:rPr>
                <w:rFonts w:ascii="Arial" w:eastAsia="Times New Roman" w:hAnsi="Arial" w:cs="Arial"/>
                <w:lang w:val="sr-Cyrl-CS"/>
              </w:rPr>
              <w:t>Вршњачка едукација</w:t>
            </w:r>
          </w:p>
        </w:tc>
        <w:tc>
          <w:tcPr>
            <w:tcW w:w="2393" w:type="dxa"/>
            <w:tcBorders>
              <w:bottom w:val="single" w:sz="4" w:space="0" w:color="auto"/>
            </w:tcBorders>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НВО</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ЦКТС</w:t>
            </w:r>
          </w:p>
          <w:p w:rsidR="00972624" w:rsidRPr="00340F86" w:rsidRDefault="00915047" w:rsidP="00972624">
            <w:pPr>
              <w:spacing w:after="0" w:line="240" w:lineRule="auto"/>
              <w:rPr>
                <w:rFonts w:ascii="Arial" w:hAnsi="Arial" w:cs="Arial"/>
                <w:lang w:val="ru-RU"/>
              </w:rPr>
            </w:pPr>
            <w:r>
              <w:rPr>
                <w:rFonts w:ascii="Arial" w:hAnsi="Arial" w:cs="Arial"/>
                <w:lang w:val="ru-RU"/>
              </w:rPr>
              <w:t>Канцеларија за младе</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Општина Кнић</w:t>
            </w:r>
          </w:p>
        </w:tc>
        <w:tc>
          <w:tcPr>
            <w:tcW w:w="2338" w:type="dxa"/>
            <w:tcBorders>
              <w:bottom w:val="single" w:sz="4" w:space="0" w:color="auto"/>
            </w:tcBorders>
          </w:tcPr>
          <w:p w:rsidR="00972624" w:rsidRPr="00340F86" w:rsidRDefault="00972624" w:rsidP="00972624">
            <w:pPr>
              <w:spacing w:after="0" w:line="240" w:lineRule="auto"/>
              <w:jc w:val="center"/>
              <w:rPr>
                <w:rFonts w:ascii="Arial" w:eastAsia="Times New Roman" w:hAnsi="Arial" w:cs="Arial"/>
                <w:lang w:val="sr-Cyrl-CS"/>
              </w:rPr>
            </w:pPr>
            <w:r w:rsidRPr="00340F86">
              <w:rPr>
                <w:rFonts w:ascii="Arial" w:eastAsia="Times New Roman" w:hAnsi="Arial" w:cs="Arial"/>
                <w:lang w:val="sr-Cyrl-CS"/>
              </w:rPr>
              <w:t>2017.-2020.</w:t>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Редовна активност</w:t>
            </w:r>
          </w:p>
          <w:p w:rsidR="00972624" w:rsidRPr="00340F86" w:rsidRDefault="00972624" w:rsidP="00972624">
            <w:pPr>
              <w:spacing w:after="0" w:line="240" w:lineRule="auto"/>
              <w:ind w:left="132"/>
              <w:rPr>
                <w:rFonts w:ascii="Arial" w:hAnsi="Arial" w:cs="Arial"/>
                <w:lang w:val="sr-Cyrl-CS"/>
              </w:rPr>
            </w:pPr>
          </w:p>
          <w:p w:rsidR="00972624" w:rsidRPr="00340F86" w:rsidRDefault="00972624" w:rsidP="00972624">
            <w:pPr>
              <w:spacing w:after="0" w:line="240" w:lineRule="auto"/>
              <w:jc w:val="center"/>
              <w:rPr>
                <w:rFonts w:ascii="Arial" w:hAnsi="Arial" w:cs="Arial"/>
                <w:lang w:val="sr-Cyrl-CS"/>
              </w:rPr>
            </w:pPr>
          </w:p>
        </w:tc>
        <w:tc>
          <w:tcPr>
            <w:tcW w:w="2510" w:type="dxa"/>
            <w:tcBorders>
              <w:bottom w:val="single" w:sz="4" w:space="0" w:color="auto"/>
            </w:tcBorders>
          </w:tcPr>
          <w:p w:rsidR="00972624" w:rsidRPr="00340F86" w:rsidRDefault="00972624" w:rsidP="006513D1">
            <w:pPr>
              <w:numPr>
                <w:ilvl w:val="0"/>
                <w:numId w:val="102"/>
              </w:numPr>
              <w:tabs>
                <w:tab w:val="clear" w:pos="720"/>
                <w:tab w:val="num" w:pos="102"/>
              </w:tabs>
              <w:suppressAutoHyphens w:val="0"/>
              <w:spacing w:after="0" w:line="240" w:lineRule="auto"/>
              <w:ind w:left="102" w:hanging="180"/>
              <w:rPr>
                <w:rFonts w:ascii="Arial" w:eastAsia="Times New Roman" w:hAnsi="Arial" w:cs="Arial"/>
                <w:lang w:val="sr-Cyrl-CS"/>
              </w:rPr>
            </w:pPr>
            <w:r w:rsidRPr="00340F86">
              <w:rPr>
                <w:rFonts w:ascii="Arial" w:eastAsia="Times New Roman" w:hAnsi="Arial" w:cs="Arial"/>
                <w:lang w:val="sr-Cyrl-CS"/>
              </w:rPr>
              <w:t>П</w:t>
            </w:r>
            <w:r w:rsidRPr="00340F86">
              <w:rPr>
                <w:rFonts w:ascii="Arial" w:eastAsia="Times New Roman" w:hAnsi="Arial" w:cs="Arial"/>
                <w:lang w:val="ru-RU"/>
              </w:rPr>
              <w:t>родуктивнији ниво сарадње кључних актера</w:t>
            </w:r>
          </w:p>
          <w:p w:rsidR="00972624" w:rsidRPr="00340F86" w:rsidRDefault="00972624" w:rsidP="006513D1">
            <w:pPr>
              <w:numPr>
                <w:ilvl w:val="0"/>
                <w:numId w:val="102"/>
              </w:numPr>
              <w:tabs>
                <w:tab w:val="clear" w:pos="720"/>
                <w:tab w:val="num" w:pos="102"/>
              </w:tabs>
              <w:suppressAutoHyphens w:val="0"/>
              <w:spacing w:after="0" w:line="240" w:lineRule="auto"/>
              <w:ind w:left="102" w:hanging="180"/>
              <w:rPr>
                <w:rFonts w:ascii="Arial" w:eastAsia="Times New Roman" w:hAnsi="Arial" w:cs="Arial"/>
                <w:lang w:val="sr-Cyrl-CS"/>
              </w:rPr>
            </w:pPr>
            <w:r w:rsidRPr="00340F86">
              <w:rPr>
                <w:rFonts w:ascii="Arial" w:hAnsi="Arial" w:cs="Arial"/>
                <w:lang w:val="sr-Cyrl-CS"/>
              </w:rPr>
              <w:t>К</w:t>
            </w:r>
            <w:r w:rsidRPr="00340F86">
              <w:rPr>
                <w:rFonts w:ascii="Arial" w:hAnsi="Arial" w:cs="Arial"/>
                <w:lang w:val="sr-Cyrl-BA"/>
              </w:rPr>
              <w:t>онтинуирана реализација програма на годишњем нивоу</w:t>
            </w:r>
          </w:p>
        </w:tc>
      </w:tr>
      <w:tr w:rsidR="00972624" w:rsidRPr="0003318E" w:rsidTr="00987C9E">
        <w:trPr>
          <w:cantSplit/>
          <w:trHeight w:val="510"/>
        </w:trPr>
        <w:tc>
          <w:tcPr>
            <w:tcW w:w="1434" w:type="dxa"/>
            <w:tcBorders>
              <w:bottom w:val="single" w:sz="4" w:space="0" w:color="auto"/>
            </w:tcBorders>
          </w:tcPr>
          <w:p w:rsidR="00972624" w:rsidRPr="00340F86" w:rsidRDefault="00972624" w:rsidP="00972624">
            <w:pPr>
              <w:spacing w:after="0" w:line="240" w:lineRule="auto"/>
              <w:rPr>
                <w:rFonts w:ascii="Arial" w:hAnsi="Arial" w:cs="Arial"/>
                <w:b/>
                <w:lang w:val="sr-Cyrl-CS"/>
              </w:rPr>
            </w:pPr>
            <w:r w:rsidRPr="00340F86">
              <w:rPr>
                <w:rFonts w:ascii="Arial" w:hAnsi="Arial" w:cs="Arial"/>
                <w:b/>
                <w:lang w:val="sr-Cyrl-CS"/>
              </w:rPr>
              <w:t>1.1.2.3.</w:t>
            </w:r>
          </w:p>
        </w:tc>
        <w:tc>
          <w:tcPr>
            <w:tcW w:w="3822" w:type="dxa"/>
            <w:tcBorders>
              <w:bottom w:val="single" w:sz="4" w:space="0" w:color="auto"/>
            </w:tcBorders>
          </w:tcPr>
          <w:p w:rsidR="00972624" w:rsidRPr="00340F86" w:rsidRDefault="00972624" w:rsidP="00972624">
            <w:pPr>
              <w:spacing w:after="0" w:line="240" w:lineRule="auto"/>
              <w:rPr>
                <w:rFonts w:ascii="Arial" w:eastAsia="Times New Roman" w:hAnsi="Arial" w:cs="Arial"/>
                <w:lang w:val="sr-Cyrl-CS"/>
              </w:rPr>
            </w:pPr>
            <w:r w:rsidRPr="00340F86">
              <w:rPr>
                <w:rFonts w:ascii="Arial" w:eastAsia="Times New Roman" w:hAnsi="Arial" w:cs="Arial"/>
                <w:lang w:val="sr-Cyrl-CS"/>
              </w:rPr>
              <w:t>Усклађивање спортских и културних активности са програмом за особе са инвалидитетом</w:t>
            </w:r>
          </w:p>
        </w:tc>
        <w:tc>
          <w:tcPr>
            <w:tcW w:w="2393" w:type="dxa"/>
            <w:tcBorders>
              <w:bottom w:val="single" w:sz="4" w:space="0" w:color="auto"/>
            </w:tcBorders>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НВО</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ЦКТС</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КЗМ</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Општина Кнић</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ДЗ</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ЦК</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ЦЗС</w:t>
            </w:r>
          </w:p>
        </w:tc>
        <w:tc>
          <w:tcPr>
            <w:tcW w:w="2338" w:type="dxa"/>
            <w:tcBorders>
              <w:bottom w:val="single" w:sz="4" w:space="0" w:color="auto"/>
            </w:tcBorders>
          </w:tcPr>
          <w:p w:rsidR="00972624" w:rsidRPr="00340F86" w:rsidRDefault="00972624" w:rsidP="00972624">
            <w:pPr>
              <w:spacing w:after="0" w:line="240" w:lineRule="auto"/>
              <w:jc w:val="center"/>
              <w:rPr>
                <w:rFonts w:ascii="Arial" w:eastAsia="Times New Roman" w:hAnsi="Arial" w:cs="Arial"/>
                <w:lang w:val="sr-Cyrl-CS"/>
              </w:rPr>
            </w:pPr>
            <w:r w:rsidRPr="00340F86">
              <w:rPr>
                <w:rFonts w:ascii="Arial" w:eastAsia="Times New Roman" w:hAnsi="Arial" w:cs="Arial"/>
                <w:lang w:val="sr-Cyrl-CS"/>
              </w:rPr>
              <w:t>2017.</w:t>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tc>
        <w:tc>
          <w:tcPr>
            <w:tcW w:w="2510" w:type="dxa"/>
            <w:tcBorders>
              <w:bottom w:val="single" w:sz="4" w:space="0" w:color="auto"/>
            </w:tcBorders>
          </w:tcPr>
          <w:p w:rsidR="00972624" w:rsidRPr="00340F86" w:rsidRDefault="00972624" w:rsidP="006513D1">
            <w:pPr>
              <w:numPr>
                <w:ilvl w:val="0"/>
                <w:numId w:val="102"/>
              </w:numPr>
              <w:tabs>
                <w:tab w:val="clear" w:pos="720"/>
                <w:tab w:val="num" w:pos="102"/>
              </w:tabs>
              <w:suppressAutoHyphens w:val="0"/>
              <w:spacing w:after="0" w:line="240" w:lineRule="auto"/>
              <w:ind w:left="102" w:hanging="180"/>
              <w:rPr>
                <w:rFonts w:ascii="Arial" w:eastAsia="Times New Roman" w:hAnsi="Arial" w:cs="Arial"/>
                <w:lang w:val="sr-Cyrl-CS"/>
              </w:rPr>
            </w:pPr>
            <w:r w:rsidRPr="00340F86">
              <w:rPr>
                <w:rFonts w:ascii="Arial" w:eastAsia="Times New Roman" w:hAnsi="Arial" w:cs="Arial"/>
                <w:lang w:val="sr-Cyrl-CS"/>
              </w:rPr>
              <w:t>П</w:t>
            </w:r>
            <w:r w:rsidRPr="00340F86">
              <w:rPr>
                <w:rFonts w:ascii="Arial" w:eastAsia="Times New Roman" w:hAnsi="Arial" w:cs="Arial"/>
                <w:lang w:val="ru-RU"/>
              </w:rPr>
              <w:t>родуктивнији ниво сарадње кључних актера</w:t>
            </w:r>
          </w:p>
          <w:p w:rsidR="00972624" w:rsidRPr="00340F86" w:rsidRDefault="00972624" w:rsidP="006513D1">
            <w:pPr>
              <w:numPr>
                <w:ilvl w:val="0"/>
                <w:numId w:val="102"/>
              </w:numPr>
              <w:tabs>
                <w:tab w:val="clear" w:pos="720"/>
                <w:tab w:val="num" w:pos="102"/>
              </w:tabs>
              <w:suppressAutoHyphens w:val="0"/>
              <w:spacing w:after="0" w:line="240" w:lineRule="auto"/>
              <w:ind w:left="102" w:hanging="180"/>
              <w:rPr>
                <w:rFonts w:ascii="Arial" w:eastAsia="Times New Roman" w:hAnsi="Arial" w:cs="Arial"/>
                <w:lang w:val="sr-Cyrl-CS"/>
              </w:rPr>
            </w:pPr>
            <w:r w:rsidRPr="00340F86">
              <w:rPr>
                <w:rFonts w:ascii="Arial" w:hAnsi="Arial" w:cs="Arial"/>
                <w:lang w:val="sr-Cyrl-CS"/>
              </w:rPr>
              <w:t>К</w:t>
            </w:r>
            <w:r w:rsidRPr="00340F86">
              <w:rPr>
                <w:rFonts w:ascii="Arial" w:hAnsi="Arial" w:cs="Arial"/>
                <w:lang w:val="sr-Cyrl-BA"/>
              </w:rPr>
              <w:t>онтинуирана реализација програма на годишњем нивоу</w:t>
            </w:r>
          </w:p>
        </w:tc>
      </w:tr>
      <w:tr w:rsidR="00972624" w:rsidRPr="0003318E" w:rsidTr="00987C9E">
        <w:trPr>
          <w:cantSplit/>
          <w:trHeight w:val="510"/>
        </w:trPr>
        <w:tc>
          <w:tcPr>
            <w:tcW w:w="14761" w:type="dxa"/>
            <w:gridSpan w:val="7"/>
            <w:tcBorders>
              <w:bottom w:val="single" w:sz="4" w:space="0" w:color="auto"/>
            </w:tcBorders>
            <w:shd w:val="clear" w:color="auto" w:fill="C0C0C0"/>
          </w:tcPr>
          <w:p w:rsidR="00972624" w:rsidRPr="00340F86" w:rsidRDefault="00972624" w:rsidP="00972624">
            <w:pPr>
              <w:spacing w:after="0" w:line="240" w:lineRule="auto"/>
              <w:rPr>
                <w:rFonts w:ascii="Arial" w:hAnsi="Arial" w:cs="Arial"/>
                <w:lang w:val="sr-Latn-CS"/>
              </w:rPr>
            </w:pPr>
            <w:r w:rsidRPr="00340F86">
              <w:rPr>
                <w:rFonts w:ascii="Arial" w:hAnsi="Arial" w:cs="Arial"/>
                <w:b/>
                <w:lang w:val="ru-RU"/>
              </w:rPr>
              <w:t xml:space="preserve">1.1.3. Програм: </w:t>
            </w:r>
            <w:r w:rsidR="00754B1D" w:rsidRPr="00340F86">
              <w:rPr>
                <w:rFonts w:ascii="Arial" w:hAnsi="Arial" w:cs="Arial"/>
                <w:lang w:val="sr-Latn-CS"/>
              </w:rPr>
              <w:t xml:space="preserve">Стална медијска промоција програма и услуга </w:t>
            </w:r>
            <w:r w:rsidR="00754B1D">
              <w:rPr>
                <w:rFonts w:ascii="Arial" w:hAnsi="Arial" w:cs="Arial"/>
                <w:lang w:val="sr-Cyrl-RS"/>
              </w:rPr>
              <w:t xml:space="preserve">културних </w:t>
            </w:r>
            <w:r w:rsidR="00754B1D" w:rsidRPr="00340F86">
              <w:rPr>
                <w:rFonts w:ascii="Arial" w:hAnsi="Arial" w:cs="Arial"/>
                <w:lang w:val="sr-Latn-CS"/>
              </w:rPr>
              <w:t>установа</w:t>
            </w:r>
          </w:p>
        </w:tc>
      </w:tr>
      <w:tr w:rsidR="00972624" w:rsidRPr="0003318E" w:rsidTr="00987C9E">
        <w:trPr>
          <w:cantSplit/>
          <w:trHeight w:val="510"/>
        </w:trPr>
        <w:tc>
          <w:tcPr>
            <w:tcW w:w="1434" w:type="dxa"/>
            <w:tcBorders>
              <w:bottom w:val="single" w:sz="4" w:space="0" w:color="auto"/>
            </w:tcBorders>
          </w:tcPr>
          <w:p w:rsidR="00972624" w:rsidRPr="00340F86" w:rsidRDefault="00972624" w:rsidP="00972624">
            <w:pPr>
              <w:spacing w:after="0" w:line="240" w:lineRule="auto"/>
              <w:rPr>
                <w:rFonts w:ascii="Arial" w:hAnsi="Arial" w:cs="Arial"/>
                <w:b/>
                <w:lang w:val="ru-RU"/>
              </w:rPr>
            </w:pPr>
            <w:r w:rsidRPr="00340F86">
              <w:rPr>
                <w:rFonts w:ascii="Arial" w:hAnsi="Arial" w:cs="Arial"/>
                <w:b/>
                <w:lang w:val="ru-RU"/>
              </w:rPr>
              <w:t>1.1.4.1.</w:t>
            </w:r>
          </w:p>
        </w:tc>
        <w:tc>
          <w:tcPr>
            <w:tcW w:w="3822" w:type="dxa"/>
            <w:tcBorders>
              <w:bottom w:val="single" w:sz="4" w:space="0" w:color="auto"/>
            </w:tcBorders>
          </w:tcPr>
          <w:p w:rsidR="00972624" w:rsidRPr="00340F86" w:rsidRDefault="00972624" w:rsidP="00972624">
            <w:pPr>
              <w:spacing w:after="0" w:line="240" w:lineRule="auto"/>
              <w:rPr>
                <w:rFonts w:ascii="Arial" w:hAnsi="Arial" w:cs="Arial"/>
              </w:rPr>
            </w:pPr>
            <w:r w:rsidRPr="00340F86">
              <w:rPr>
                <w:rFonts w:ascii="Arial" w:hAnsi="Arial" w:cs="Arial"/>
              </w:rPr>
              <w:t xml:space="preserve">Израда сајтова  </w:t>
            </w:r>
            <w:r w:rsidRPr="00340F86">
              <w:rPr>
                <w:rFonts w:ascii="Arial" w:hAnsi="Arial" w:cs="Arial"/>
              </w:rPr>
              <w:br/>
            </w:r>
          </w:p>
        </w:tc>
        <w:tc>
          <w:tcPr>
            <w:tcW w:w="2393" w:type="dxa"/>
            <w:tcBorders>
              <w:bottom w:val="single" w:sz="4" w:space="0" w:color="auto"/>
            </w:tcBorders>
          </w:tcPr>
          <w:p w:rsidR="00972624" w:rsidRPr="00340F86" w:rsidRDefault="00972624" w:rsidP="00972624">
            <w:pPr>
              <w:spacing w:after="0" w:line="240" w:lineRule="auto"/>
              <w:rPr>
                <w:rFonts w:ascii="Arial" w:hAnsi="Arial" w:cs="Arial"/>
              </w:rPr>
            </w:pPr>
            <w:r w:rsidRPr="00340F86">
              <w:rPr>
                <w:rFonts w:ascii="Arial" w:hAnsi="Arial" w:cs="Arial"/>
                <w:lang w:val="sr-Cyrl-CS"/>
              </w:rPr>
              <w:t>Л</w:t>
            </w:r>
            <w:r w:rsidRPr="00340F86">
              <w:rPr>
                <w:rFonts w:ascii="Arial" w:hAnsi="Arial" w:cs="Arial"/>
              </w:rPr>
              <w:t>иценциране агенције за израду</w:t>
            </w:r>
            <w:r w:rsidRPr="00340F86">
              <w:rPr>
                <w:rFonts w:ascii="Arial" w:hAnsi="Arial" w:cs="Arial"/>
              </w:rPr>
              <w:br/>
            </w:r>
          </w:p>
        </w:tc>
        <w:tc>
          <w:tcPr>
            <w:tcW w:w="2338" w:type="dxa"/>
            <w:tcBorders>
              <w:bottom w:val="single" w:sz="4" w:space="0" w:color="auto"/>
            </w:tcBorders>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rPr>
              <w:br/>
            </w:r>
            <w:r w:rsidRPr="00340F86">
              <w:rPr>
                <w:rFonts w:ascii="Arial" w:hAnsi="Arial" w:cs="Arial"/>
                <w:lang w:val="sr-Cyrl-CS"/>
              </w:rPr>
              <w:t>2017.</w:t>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Донатор</w:t>
            </w:r>
          </w:p>
          <w:p w:rsidR="00972624" w:rsidRPr="00340F86" w:rsidRDefault="00972624" w:rsidP="00972624">
            <w:pPr>
              <w:spacing w:after="0" w:line="240" w:lineRule="auto"/>
              <w:rPr>
                <w:rFonts w:ascii="Arial" w:hAnsi="Arial" w:cs="Arial"/>
                <w:lang w:val="sr-Cyrl-CS"/>
              </w:rPr>
            </w:pPr>
          </w:p>
        </w:tc>
        <w:tc>
          <w:tcPr>
            <w:tcW w:w="2510" w:type="dxa"/>
            <w:tcBorders>
              <w:bottom w:val="single" w:sz="4" w:space="0" w:color="auto"/>
            </w:tcBorders>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340F86">
              <w:rPr>
                <w:rFonts w:ascii="Arial" w:hAnsi="Arial" w:cs="Arial"/>
                <w:lang w:val="ru-RU"/>
              </w:rPr>
              <w:t>Боља информисаност корисника услугама које пружа установа</w:t>
            </w:r>
          </w:p>
        </w:tc>
      </w:tr>
      <w:tr w:rsidR="00972624" w:rsidRPr="00340F86" w:rsidTr="00987C9E">
        <w:trPr>
          <w:cantSplit/>
          <w:trHeight w:val="510"/>
        </w:trPr>
        <w:tc>
          <w:tcPr>
            <w:tcW w:w="1434" w:type="dxa"/>
            <w:tcBorders>
              <w:bottom w:val="single" w:sz="4" w:space="0" w:color="auto"/>
            </w:tcBorders>
          </w:tcPr>
          <w:p w:rsidR="00972624" w:rsidRPr="00340F86" w:rsidRDefault="00972624" w:rsidP="00972624">
            <w:r w:rsidRPr="00340F86">
              <w:rPr>
                <w:rFonts w:ascii="Arial" w:hAnsi="Arial" w:cs="Arial"/>
                <w:b/>
                <w:lang w:val="ru-RU"/>
              </w:rPr>
              <w:t>1.1.4.2.</w:t>
            </w:r>
          </w:p>
        </w:tc>
        <w:tc>
          <w:tcPr>
            <w:tcW w:w="3822" w:type="dxa"/>
            <w:tcBorders>
              <w:bottom w:val="single" w:sz="4" w:space="0" w:color="auto"/>
            </w:tcBorders>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Израда брошура, информатора, плаката,флајера спортских и културних установа</w:t>
            </w:r>
          </w:p>
        </w:tc>
        <w:tc>
          <w:tcPr>
            <w:tcW w:w="2393" w:type="dxa"/>
            <w:tcBorders>
              <w:bottom w:val="single" w:sz="4" w:space="0" w:color="auto"/>
            </w:tcBorders>
          </w:tcPr>
          <w:p w:rsidR="00972624" w:rsidRDefault="00915047" w:rsidP="00972624">
            <w:pPr>
              <w:spacing w:after="0" w:line="240" w:lineRule="auto"/>
              <w:rPr>
                <w:rFonts w:ascii="Arial" w:hAnsi="Arial" w:cs="Arial"/>
                <w:lang w:val="sr-Cyrl-CS"/>
              </w:rPr>
            </w:pPr>
            <w:r>
              <w:rPr>
                <w:rFonts w:ascii="Arial" w:hAnsi="Arial" w:cs="Arial"/>
                <w:lang w:val="sr-Cyrl-CS"/>
              </w:rPr>
              <w:t>Општина Кнић</w:t>
            </w:r>
          </w:p>
          <w:p w:rsidR="00915047" w:rsidRPr="00340F86" w:rsidRDefault="00915047" w:rsidP="00972624">
            <w:pPr>
              <w:spacing w:after="0" w:line="240" w:lineRule="auto"/>
              <w:rPr>
                <w:rFonts w:ascii="Arial" w:hAnsi="Arial" w:cs="Arial"/>
                <w:lang w:val="sr-Cyrl-CS"/>
              </w:rPr>
            </w:pPr>
            <w:r>
              <w:rPr>
                <w:rFonts w:ascii="Arial" w:hAnsi="Arial" w:cs="Arial"/>
                <w:lang w:val="sr-Cyrl-CS"/>
              </w:rPr>
              <w:t>Агенције</w:t>
            </w:r>
          </w:p>
        </w:tc>
        <w:tc>
          <w:tcPr>
            <w:tcW w:w="2338" w:type="dxa"/>
            <w:tcBorders>
              <w:bottom w:val="single" w:sz="4" w:space="0" w:color="auto"/>
            </w:tcBorders>
          </w:tcPr>
          <w:p w:rsidR="00972624" w:rsidRPr="00340F86" w:rsidRDefault="00972624" w:rsidP="00972624">
            <w:pPr>
              <w:spacing w:after="0" w:line="240" w:lineRule="auto"/>
              <w:jc w:val="center"/>
              <w:rPr>
                <w:rFonts w:ascii="Arial" w:hAnsi="Arial" w:cs="Arial"/>
              </w:rPr>
            </w:pPr>
            <w:r w:rsidRPr="00340F86">
              <w:rPr>
                <w:rFonts w:ascii="Arial" w:hAnsi="Arial" w:cs="Arial"/>
                <w:lang w:val="sr-Cyrl-CS"/>
              </w:rPr>
              <w:t>2017.</w:t>
            </w:r>
            <w:r w:rsidRPr="00340F86">
              <w:rPr>
                <w:rFonts w:ascii="Arial" w:hAnsi="Arial" w:cs="Arial"/>
              </w:rPr>
              <w:br/>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Донатор</w:t>
            </w:r>
          </w:p>
          <w:p w:rsidR="00972624" w:rsidRPr="00340F86" w:rsidRDefault="00972624" w:rsidP="00972624">
            <w:pPr>
              <w:spacing w:after="0" w:line="240" w:lineRule="auto"/>
              <w:rPr>
                <w:rFonts w:ascii="Arial" w:hAnsi="Arial" w:cs="Arial"/>
                <w:lang w:val="sr-Cyrl-CS"/>
              </w:rPr>
            </w:pPr>
          </w:p>
        </w:tc>
        <w:tc>
          <w:tcPr>
            <w:tcW w:w="2510" w:type="dxa"/>
            <w:tcBorders>
              <w:bottom w:val="single" w:sz="4" w:space="0" w:color="auto"/>
            </w:tcBorders>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rPr>
            </w:pPr>
            <w:r w:rsidRPr="00340F86">
              <w:rPr>
                <w:rFonts w:ascii="Arial" w:hAnsi="Arial" w:cs="Arial"/>
                <w:lang w:val="sr-Cyrl-CS"/>
              </w:rPr>
              <w:t>К</w:t>
            </w:r>
            <w:r w:rsidRPr="00340F86">
              <w:rPr>
                <w:rFonts w:ascii="Arial" w:hAnsi="Arial" w:cs="Arial"/>
              </w:rPr>
              <w:t>валитетнија промоција установа</w:t>
            </w:r>
          </w:p>
        </w:tc>
      </w:tr>
      <w:tr w:rsidR="00972624" w:rsidRPr="00340F86" w:rsidTr="00987C9E">
        <w:trPr>
          <w:cantSplit/>
          <w:trHeight w:val="510"/>
        </w:trPr>
        <w:tc>
          <w:tcPr>
            <w:tcW w:w="1434" w:type="dxa"/>
            <w:tcBorders>
              <w:bottom w:val="single" w:sz="4" w:space="0" w:color="auto"/>
            </w:tcBorders>
          </w:tcPr>
          <w:p w:rsidR="00972624" w:rsidRPr="00340F86" w:rsidRDefault="00972624" w:rsidP="00972624">
            <w:r w:rsidRPr="00340F86">
              <w:rPr>
                <w:rFonts w:ascii="Arial" w:hAnsi="Arial" w:cs="Arial"/>
                <w:b/>
                <w:lang w:val="ru-RU"/>
              </w:rPr>
              <w:t>1.1.4.3.</w:t>
            </w:r>
          </w:p>
        </w:tc>
        <w:tc>
          <w:tcPr>
            <w:tcW w:w="3822" w:type="dxa"/>
            <w:tcBorders>
              <w:bottom w:val="single" w:sz="4" w:space="0" w:color="auto"/>
            </w:tcBorders>
          </w:tcPr>
          <w:p w:rsidR="00972624" w:rsidRPr="00340F86" w:rsidRDefault="00972624" w:rsidP="00972624">
            <w:pPr>
              <w:spacing w:after="0" w:line="240" w:lineRule="auto"/>
              <w:rPr>
                <w:rFonts w:ascii="Arial" w:hAnsi="Arial" w:cs="Arial"/>
              </w:rPr>
            </w:pPr>
            <w:r w:rsidRPr="00340F86">
              <w:rPr>
                <w:rFonts w:ascii="Arial" w:hAnsi="Arial" w:cs="Arial"/>
              </w:rPr>
              <w:t>Куповина техничке опреме</w:t>
            </w:r>
            <w:r w:rsidRPr="00340F86">
              <w:rPr>
                <w:rFonts w:ascii="Arial" w:hAnsi="Arial" w:cs="Arial"/>
              </w:rPr>
              <w:br/>
            </w:r>
          </w:p>
        </w:tc>
        <w:tc>
          <w:tcPr>
            <w:tcW w:w="2393" w:type="dxa"/>
            <w:tcBorders>
              <w:bottom w:val="single" w:sz="4" w:space="0" w:color="auto"/>
            </w:tcBorders>
          </w:tcPr>
          <w:p w:rsidR="00972624" w:rsidRPr="00340F86" w:rsidRDefault="00972624" w:rsidP="00972624">
            <w:pPr>
              <w:spacing w:after="0" w:line="240" w:lineRule="auto"/>
              <w:rPr>
                <w:rFonts w:ascii="Arial" w:hAnsi="Arial" w:cs="Arial"/>
                <w:lang w:val="sr-Cyrl-CS"/>
              </w:rPr>
            </w:pPr>
            <w:r w:rsidRPr="00340F86">
              <w:rPr>
                <w:rFonts w:ascii="Arial" w:eastAsia="Times New Roman" w:hAnsi="Arial" w:cs="Arial"/>
              </w:rPr>
              <w:t>НВО</w:t>
            </w:r>
            <w:r w:rsidRPr="00340F86">
              <w:rPr>
                <w:rFonts w:ascii="Arial" w:eastAsia="Times New Roman" w:hAnsi="Arial" w:cs="Arial"/>
              </w:rPr>
              <w:br/>
            </w:r>
            <w:r w:rsidRPr="00340F86">
              <w:rPr>
                <w:rFonts w:ascii="Arial" w:hAnsi="Arial" w:cs="Arial"/>
                <w:lang w:val="sr-Cyrl-CS"/>
              </w:rPr>
              <w:t>Општина Кнић</w:t>
            </w:r>
          </w:p>
          <w:p w:rsidR="00972624" w:rsidRPr="00340F86" w:rsidRDefault="00482021" w:rsidP="00972624">
            <w:pPr>
              <w:spacing w:after="0" w:line="240" w:lineRule="auto"/>
              <w:rPr>
                <w:rFonts w:ascii="Arial" w:hAnsi="Arial" w:cs="Arial"/>
                <w:lang w:val="sr-Cyrl-CS"/>
              </w:rPr>
            </w:pPr>
            <w:r>
              <w:rPr>
                <w:rFonts w:ascii="Arial" w:hAnsi="Arial" w:cs="Arial"/>
                <w:lang w:val="sr-Cyrl-CS"/>
              </w:rPr>
              <w:t>Ц</w:t>
            </w:r>
            <w:r w:rsidR="00972624" w:rsidRPr="00340F86">
              <w:rPr>
                <w:rFonts w:ascii="Arial" w:hAnsi="Arial" w:cs="Arial"/>
                <w:lang w:val="sr-Cyrl-CS"/>
              </w:rPr>
              <w:t>К</w:t>
            </w:r>
            <w:r>
              <w:rPr>
                <w:rFonts w:ascii="Arial" w:hAnsi="Arial" w:cs="Arial"/>
                <w:lang w:val="sr-Cyrl-CS"/>
              </w:rPr>
              <w:t>Т</w:t>
            </w:r>
            <w:r w:rsidR="00972624" w:rsidRPr="00340F86">
              <w:rPr>
                <w:rFonts w:ascii="Arial" w:hAnsi="Arial" w:cs="Arial"/>
                <w:lang w:val="sr-Cyrl-CS"/>
              </w:rPr>
              <w:t>С</w:t>
            </w:r>
          </w:p>
        </w:tc>
        <w:tc>
          <w:tcPr>
            <w:tcW w:w="2338" w:type="dxa"/>
            <w:tcBorders>
              <w:bottom w:val="single" w:sz="4" w:space="0" w:color="auto"/>
            </w:tcBorders>
          </w:tcPr>
          <w:p w:rsidR="00972624" w:rsidRPr="00340F86" w:rsidRDefault="00352589" w:rsidP="00972624">
            <w:pPr>
              <w:spacing w:after="0" w:line="240" w:lineRule="auto"/>
              <w:jc w:val="center"/>
              <w:rPr>
                <w:rFonts w:ascii="Arial" w:hAnsi="Arial" w:cs="Arial"/>
                <w:lang w:val="sr-Cyrl-CS"/>
              </w:rPr>
            </w:pPr>
            <w:r>
              <w:rPr>
                <w:rFonts w:ascii="Arial" w:hAnsi="Arial" w:cs="Arial"/>
                <w:lang w:val="sr-Cyrl-CS"/>
              </w:rPr>
              <w:t>2017 - 2020</w:t>
            </w:r>
            <w:r w:rsidR="00972624" w:rsidRPr="00340F86">
              <w:rPr>
                <w:rFonts w:ascii="Arial" w:hAnsi="Arial" w:cs="Arial"/>
                <w:lang w:val="sr-Cyrl-CS"/>
              </w:rPr>
              <w:t>.</w:t>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Донатор</w:t>
            </w:r>
          </w:p>
          <w:p w:rsidR="00972624" w:rsidRPr="00340F86" w:rsidRDefault="00972624" w:rsidP="00972624">
            <w:pPr>
              <w:spacing w:after="0" w:line="240" w:lineRule="auto"/>
              <w:jc w:val="center"/>
              <w:rPr>
                <w:rFonts w:ascii="Arial" w:hAnsi="Arial" w:cs="Arial"/>
              </w:rPr>
            </w:pPr>
            <w:r w:rsidRPr="00340F86">
              <w:rPr>
                <w:rFonts w:ascii="Arial" w:hAnsi="Arial" w:cs="Arial"/>
              </w:rPr>
              <w:br/>
            </w:r>
          </w:p>
        </w:tc>
        <w:tc>
          <w:tcPr>
            <w:tcW w:w="2510" w:type="dxa"/>
            <w:tcBorders>
              <w:bottom w:val="single" w:sz="4" w:space="0" w:color="auto"/>
            </w:tcBorders>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rPr>
            </w:pPr>
            <w:r w:rsidRPr="00340F86">
              <w:rPr>
                <w:rFonts w:ascii="Arial" w:hAnsi="Arial" w:cs="Arial"/>
                <w:lang w:val="sr-Cyrl-CS"/>
              </w:rPr>
              <w:t>К</w:t>
            </w:r>
            <w:r w:rsidRPr="00340F86">
              <w:rPr>
                <w:rFonts w:ascii="Arial" w:hAnsi="Arial" w:cs="Arial"/>
              </w:rPr>
              <w:t xml:space="preserve">валитетније </w:t>
            </w:r>
            <w:r w:rsidR="00F95AA4" w:rsidRPr="00340F86">
              <w:rPr>
                <w:rFonts w:ascii="Arial" w:hAnsi="Arial" w:cs="Arial"/>
                <w:lang w:val="sr-Cyrl-RS"/>
              </w:rPr>
              <w:t>о</w:t>
            </w:r>
            <w:r w:rsidRPr="00340F86">
              <w:rPr>
                <w:rFonts w:ascii="Arial" w:hAnsi="Arial" w:cs="Arial"/>
              </w:rPr>
              <w:t>државање културних манифестација</w:t>
            </w:r>
          </w:p>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rPr>
            </w:pPr>
            <w:r w:rsidRPr="00340F86">
              <w:rPr>
                <w:rFonts w:ascii="Arial" w:hAnsi="Arial" w:cs="Arial"/>
                <w:lang w:val="sr-Cyrl-CS"/>
              </w:rPr>
              <w:t>Борј корисника</w:t>
            </w:r>
          </w:p>
        </w:tc>
      </w:tr>
      <w:tr w:rsidR="00972624" w:rsidRPr="0003318E" w:rsidTr="00482021">
        <w:tc>
          <w:tcPr>
            <w:tcW w:w="10076" w:type="dxa"/>
            <w:gridSpan w:val="5"/>
            <w:shd w:val="clear" w:color="auto" w:fill="C0C0C0"/>
          </w:tcPr>
          <w:p w:rsidR="00972624" w:rsidRPr="00340F86" w:rsidRDefault="00972624" w:rsidP="00972624">
            <w:pPr>
              <w:rPr>
                <w:lang w:val="sr-Cyrl-CS"/>
              </w:rPr>
            </w:pPr>
            <w:r w:rsidRPr="00340F86">
              <w:rPr>
                <w:rFonts w:ascii="Arial" w:hAnsi="Arial" w:cs="Arial"/>
                <w:b/>
                <w:lang w:val="ru-RU"/>
              </w:rPr>
              <w:t>2. ПРОБЛЕМ / ПРИОРИТЕТ:</w:t>
            </w:r>
            <w:r w:rsidRPr="00340F86">
              <w:rPr>
                <w:rFonts w:ascii="Arial" w:hAnsi="Arial" w:cs="Arial"/>
                <w:b/>
                <w:lang w:val="sr-Cyrl-CS"/>
              </w:rPr>
              <w:t xml:space="preserve"> Модернизација просторних капацитета установа</w:t>
            </w:r>
            <w:r w:rsidRPr="00340F86">
              <w:rPr>
                <w:b/>
                <w:lang w:val="sr-Cyrl-CS"/>
              </w:rPr>
              <w:t xml:space="preserve"> </w:t>
            </w:r>
          </w:p>
          <w:p w:rsidR="00972624" w:rsidRPr="00340F86" w:rsidRDefault="00972624" w:rsidP="00972624">
            <w:pPr>
              <w:spacing w:after="0" w:line="240" w:lineRule="auto"/>
              <w:rPr>
                <w:rFonts w:ascii="Arial" w:hAnsi="Arial" w:cs="Arial"/>
                <w:b/>
                <w:lang w:val="ru-RU"/>
              </w:rPr>
            </w:pPr>
          </w:p>
        </w:tc>
        <w:tc>
          <w:tcPr>
            <w:tcW w:w="4685" w:type="dxa"/>
            <w:gridSpan w:val="2"/>
            <w:shd w:val="clear" w:color="auto" w:fill="C0C0C0"/>
          </w:tcPr>
          <w:p w:rsidR="00972624" w:rsidRPr="00340F86" w:rsidRDefault="00972624" w:rsidP="00972624">
            <w:pPr>
              <w:spacing w:after="0" w:line="240" w:lineRule="auto"/>
              <w:rPr>
                <w:rFonts w:ascii="Arial" w:hAnsi="Arial" w:cs="Arial"/>
                <w:b/>
                <w:lang w:val="ru-RU"/>
              </w:rPr>
            </w:pPr>
            <w:r w:rsidRPr="00340F86">
              <w:rPr>
                <w:rFonts w:ascii="Arial" w:hAnsi="Arial" w:cs="Arial"/>
                <w:b/>
                <w:lang w:val="ru-RU"/>
              </w:rPr>
              <w:t>Степен приоритета</w:t>
            </w:r>
          </w:p>
          <w:p w:rsidR="00972624" w:rsidRPr="00340F86" w:rsidRDefault="00972624" w:rsidP="00972624">
            <w:pPr>
              <w:spacing w:after="0" w:line="240" w:lineRule="auto"/>
              <w:rPr>
                <w:rFonts w:ascii="Arial" w:hAnsi="Arial" w:cs="Arial"/>
                <w:b/>
                <w:lang w:val="ru-RU"/>
              </w:rPr>
            </w:pPr>
            <w:r w:rsidRPr="00340F86">
              <w:rPr>
                <w:rFonts w:ascii="Arial" w:hAnsi="Arial" w:cs="Arial"/>
                <w:i/>
                <w:lang w:val="ru-RU"/>
              </w:rPr>
              <w:t>(висок/средњи/ниски)</w:t>
            </w:r>
          </w:p>
        </w:tc>
      </w:tr>
      <w:tr w:rsidR="00972624" w:rsidRPr="0003318E" w:rsidTr="00987C9E">
        <w:trPr>
          <w:cantSplit/>
          <w:trHeight w:val="456"/>
        </w:trPr>
        <w:tc>
          <w:tcPr>
            <w:tcW w:w="14761" w:type="dxa"/>
            <w:gridSpan w:val="7"/>
            <w:shd w:val="clear" w:color="auto" w:fill="C0C0C0"/>
          </w:tcPr>
          <w:p w:rsidR="00972624" w:rsidRPr="00340F86" w:rsidRDefault="00311B1B" w:rsidP="00972624">
            <w:pPr>
              <w:spacing w:after="0" w:line="240" w:lineRule="auto"/>
              <w:rPr>
                <w:rFonts w:ascii="Arial" w:hAnsi="Arial" w:cs="Arial"/>
                <w:b/>
                <w:lang w:val="sr-Cyrl-CS"/>
              </w:rPr>
            </w:pPr>
            <w:r>
              <w:rPr>
                <w:rFonts w:ascii="Arial" w:hAnsi="Arial" w:cs="Arial"/>
                <w:b/>
                <w:lang w:val="ru-RU"/>
              </w:rPr>
              <w:t>2.1. Стратешки циљ</w:t>
            </w:r>
            <w:r w:rsidR="00972624" w:rsidRPr="00340F86">
              <w:rPr>
                <w:rFonts w:ascii="Arial" w:hAnsi="Arial" w:cs="Arial"/>
                <w:b/>
                <w:lang w:val="ru-RU"/>
              </w:rPr>
              <w:t>:</w:t>
            </w:r>
            <w:r w:rsidR="00972624" w:rsidRPr="00340F86">
              <w:rPr>
                <w:rFonts w:ascii="Arial" w:hAnsi="Arial" w:cs="Arial"/>
                <w:b/>
                <w:lang w:val="sr-Cyrl-CS"/>
              </w:rPr>
              <w:t xml:space="preserve"> </w:t>
            </w:r>
            <w:r w:rsidR="00972624" w:rsidRPr="00340F86">
              <w:rPr>
                <w:rFonts w:ascii="Arial" w:hAnsi="Arial" w:cs="Arial"/>
                <w:lang w:val="sr-Latn-CS"/>
              </w:rPr>
              <w:t>Просторни капацитети и услови за рад значајно унапређени</w:t>
            </w:r>
          </w:p>
        </w:tc>
      </w:tr>
      <w:tr w:rsidR="00972624" w:rsidRPr="0003318E" w:rsidTr="00987C9E">
        <w:trPr>
          <w:cantSplit/>
          <w:trHeight w:val="369"/>
        </w:trPr>
        <w:tc>
          <w:tcPr>
            <w:tcW w:w="14761" w:type="dxa"/>
            <w:gridSpan w:val="7"/>
            <w:shd w:val="clear" w:color="auto" w:fill="C0C0C0"/>
          </w:tcPr>
          <w:p w:rsidR="00972624" w:rsidRPr="00340F86" w:rsidRDefault="00972624" w:rsidP="00972624">
            <w:pPr>
              <w:spacing w:after="0" w:line="240" w:lineRule="auto"/>
              <w:rPr>
                <w:rFonts w:ascii="Arial" w:hAnsi="Arial" w:cs="Arial"/>
                <w:b/>
                <w:lang w:val="ru-RU"/>
              </w:rPr>
            </w:pPr>
            <w:r w:rsidRPr="00340F86">
              <w:rPr>
                <w:rFonts w:ascii="Arial" w:hAnsi="Arial" w:cs="Arial"/>
                <w:b/>
                <w:lang w:val="ru-RU"/>
              </w:rPr>
              <w:t xml:space="preserve">2.1.1. Програм: </w:t>
            </w:r>
            <w:r w:rsidRPr="00340F86">
              <w:rPr>
                <w:rFonts w:ascii="Arial" w:hAnsi="Arial" w:cs="Arial"/>
                <w:lang w:val="sr-Latn-CS"/>
              </w:rPr>
              <w:t>Унапређивање просторних капацитета и опреме у</w:t>
            </w:r>
            <w:r w:rsidRPr="00340F86">
              <w:rPr>
                <w:rFonts w:ascii="Arial" w:hAnsi="Arial" w:cs="Arial"/>
                <w:lang w:val="sr-Cyrl-CS"/>
              </w:rPr>
              <w:t xml:space="preserve"> спортским и културним</w:t>
            </w:r>
            <w:r w:rsidRPr="00340F86">
              <w:rPr>
                <w:rFonts w:ascii="Arial" w:hAnsi="Arial" w:cs="Arial"/>
                <w:lang w:val="sr-Latn-CS"/>
              </w:rPr>
              <w:t xml:space="preserve"> установама</w:t>
            </w:r>
          </w:p>
        </w:tc>
      </w:tr>
      <w:tr w:rsidR="00972624" w:rsidRPr="00340F86" w:rsidTr="00987C9E">
        <w:trPr>
          <w:cantSplit/>
          <w:trHeight w:val="744"/>
        </w:trPr>
        <w:tc>
          <w:tcPr>
            <w:tcW w:w="1434"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Број</w:t>
            </w:r>
          </w:p>
        </w:tc>
        <w:tc>
          <w:tcPr>
            <w:tcW w:w="3822"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Пројекат</w:t>
            </w:r>
          </w:p>
        </w:tc>
        <w:tc>
          <w:tcPr>
            <w:tcW w:w="2393"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ПАРТНЕРИ</w:t>
            </w:r>
          </w:p>
        </w:tc>
        <w:tc>
          <w:tcPr>
            <w:tcW w:w="2338"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Време</w:t>
            </w:r>
          </w:p>
        </w:tc>
        <w:tc>
          <w:tcPr>
            <w:tcW w:w="2264" w:type="dxa"/>
            <w:gridSpan w:val="2"/>
          </w:tcPr>
          <w:p w:rsidR="00972624" w:rsidRPr="00340F86" w:rsidRDefault="00754B1D" w:rsidP="00972624">
            <w:pPr>
              <w:spacing w:after="0" w:line="240" w:lineRule="auto"/>
              <w:jc w:val="center"/>
              <w:rPr>
                <w:rFonts w:ascii="Arial" w:hAnsi="Arial" w:cs="Arial"/>
                <w:b/>
                <w:lang w:val="sr-Cyrl-CS"/>
              </w:rPr>
            </w:pPr>
            <w:r>
              <w:rPr>
                <w:rFonts w:ascii="Arial" w:hAnsi="Arial" w:cs="Arial"/>
                <w:b/>
                <w:lang w:val="ru-RU"/>
              </w:rPr>
              <w:t>И</w:t>
            </w:r>
            <w:r w:rsidR="00972624" w:rsidRPr="00340F86">
              <w:rPr>
                <w:rFonts w:ascii="Arial" w:hAnsi="Arial" w:cs="Arial"/>
                <w:b/>
                <w:lang w:val="ru-RU"/>
              </w:rPr>
              <w:t>звор финансирања</w:t>
            </w:r>
          </w:p>
          <w:p w:rsidR="00972624" w:rsidRPr="00340F86" w:rsidRDefault="00972624" w:rsidP="00972624">
            <w:pPr>
              <w:spacing w:after="0" w:line="240" w:lineRule="auto"/>
              <w:jc w:val="center"/>
              <w:rPr>
                <w:rFonts w:ascii="Arial" w:hAnsi="Arial" w:cs="Arial"/>
                <w:b/>
                <w:lang w:val="sr-Cyrl-CS"/>
              </w:rPr>
            </w:pPr>
          </w:p>
        </w:tc>
        <w:tc>
          <w:tcPr>
            <w:tcW w:w="2510" w:type="dxa"/>
          </w:tcPr>
          <w:p w:rsidR="00972624" w:rsidRPr="00340F86" w:rsidRDefault="00972624" w:rsidP="00972624">
            <w:pPr>
              <w:spacing w:after="0" w:line="240" w:lineRule="auto"/>
              <w:jc w:val="center"/>
              <w:rPr>
                <w:rFonts w:ascii="Arial" w:hAnsi="Arial" w:cs="Arial"/>
              </w:rPr>
            </w:pPr>
            <w:r w:rsidRPr="00340F86">
              <w:rPr>
                <w:rFonts w:ascii="Arial" w:hAnsi="Arial" w:cs="Arial"/>
                <w:b/>
              </w:rPr>
              <w:t>ИНДИКАТОРИ</w:t>
            </w:r>
          </w:p>
        </w:tc>
      </w:tr>
      <w:tr w:rsidR="00972624" w:rsidRPr="00340F86" w:rsidTr="00987C9E">
        <w:trPr>
          <w:cantSplit/>
          <w:trHeight w:val="510"/>
        </w:trPr>
        <w:tc>
          <w:tcPr>
            <w:tcW w:w="1434" w:type="dxa"/>
          </w:tcPr>
          <w:p w:rsidR="00972624" w:rsidRPr="00340F86" w:rsidRDefault="00972624" w:rsidP="00972624">
            <w:pPr>
              <w:spacing w:after="0" w:line="240" w:lineRule="auto"/>
              <w:rPr>
                <w:rFonts w:ascii="Arial" w:hAnsi="Arial" w:cs="Arial"/>
                <w:b/>
              </w:rPr>
            </w:pPr>
            <w:r w:rsidRPr="00340F86">
              <w:rPr>
                <w:rFonts w:ascii="Arial" w:hAnsi="Arial" w:cs="Arial"/>
                <w:b/>
              </w:rPr>
              <w:t>2.1.1.1.</w:t>
            </w:r>
          </w:p>
        </w:tc>
        <w:tc>
          <w:tcPr>
            <w:tcW w:w="3822"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Отварање теретане на отвореном</w:t>
            </w:r>
            <w:r w:rsidRPr="00340F86">
              <w:rPr>
                <w:rFonts w:ascii="Arial" w:hAnsi="Arial" w:cs="Arial"/>
                <w:lang w:val="ru-RU"/>
              </w:rPr>
              <w:br/>
            </w:r>
          </w:p>
        </w:tc>
        <w:tc>
          <w:tcPr>
            <w:tcW w:w="2393" w:type="dxa"/>
          </w:tcPr>
          <w:p w:rsidR="00972624" w:rsidRPr="00340F86" w:rsidRDefault="00972624" w:rsidP="00972624">
            <w:pPr>
              <w:spacing w:after="0" w:line="240" w:lineRule="auto"/>
              <w:rPr>
                <w:rFonts w:ascii="Arial" w:hAnsi="Arial" w:cs="Arial"/>
                <w:lang w:val="sr-Cyrl-CS"/>
              </w:rPr>
            </w:pPr>
            <w:r w:rsidRPr="00340F86">
              <w:rPr>
                <w:rFonts w:ascii="Arial" w:hAnsi="Arial" w:cs="Arial"/>
                <w:lang w:val="sr-Cyrl-CS"/>
              </w:rPr>
              <w:t>Д</w:t>
            </w:r>
            <w:r w:rsidRPr="00340F86">
              <w:rPr>
                <w:rFonts w:ascii="Arial" w:hAnsi="Arial" w:cs="Arial"/>
              </w:rPr>
              <w:t>онатори</w:t>
            </w:r>
            <w:r w:rsidRPr="00340F86">
              <w:rPr>
                <w:rFonts w:ascii="Arial" w:hAnsi="Arial" w:cs="Arial"/>
              </w:rPr>
              <w:br/>
            </w:r>
            <w:r w:rsidRPr="00340F86">
              <w:rPr>
                <w:rFonts w:ascii="Arial" w:hAnsi="Arial" w:cs="Arial"/>
                <w:lang w:val="sr-Cyrl-CS"/>
              </w:rPr>
              <w:t>НВО</w:t>
            </w:r>
          </w:p>
          <w:p w:rsidR="00972624" w:rsidRPr="00340F86" w:rsidRDefault="00754B1D" w:rsidP="00972624">
            <w:pPr>
              <w:spacing w:after="0" w:line="240" w:lineRule="auto"/>
              <w:rPr>
                <w:rFonts w:ascii="Arial" w:hAnsi="Arial" w:cs="Arial"/>
                <w:lang w:val="sr-Cyrl-CS"/>
              </w:rPr>
            </w:pPr>
            <w:r>
              <w:rPr>
                <w:rFonts w:ascii="Arial" w:hAnsi="Arial" w:cs="Arial"/>
                <w:lang w:val="sr-Cyrl-CS"/>
              </w:rPr>
              <w:t>Ц</w:t>
            </w:r>
            <w:r w:rsidR="00972624" w:rsidRPr="00340F86">
              <w:rPr>
                <w:rFonts w:ascii="Arial" w:hAnsi="Arial" w:cs="Arial"/>
                <w:lang w:val="sr-Cyrl-CS"/>
              </w:rPr>
              <w:t>К</w:t>
            </w:r>
            <w:r>
              <w:rPr>
                <w:rFonts w:ascii="Arial" w:hAnsi="Arial" w:cs="Arial"/>
                <w:lang w:val="sr-Cyrl-CS"/>
              </w:rPr>
              <w:t>Т</w:t>
            </w:r>
            <w:r w:rsidR="00972624" w:rsidRPr="00340F86">
              <w:rPr>
                <w:rFonts w:ascii="Arial" w:hAnsi="Arial" w:cs="Arial"/>
                <w:lang w:val="sr-Cyrl-CS"/>
              </w:rPr>
              <w:t>С</w:t>
            </w:r>
          </w:p>
          <w:p w:rsidR="00972624" w:rsidRPr="00340F86" w:rsidRDefault="00972624" w:rsidP="00972624">
            <w:pPr>
              <w:spacing w:after="0" w:line="240" w:lineRule="auto"/>
              <w:rPr>
                <w:rFonts w:ascii="Arial" w:hAnsi="Arial" w:cs="Arial"/>
                <w:lang w:val="sr-Cyrl-CS"/>
              </w:rPr>
            </w:pPr>
          </w:p>
        </w:tc>
        <w:tc>
          <w:tcPr>
            <w:tcW w:w="2338" w:type="dxa"/>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lang w:val="sr-Cyrl-CS"/>
              </w:rPr>
              <w:t>2017.</w:t>
            </w:r>
          </w:p>
        </w:tc>
        <w:tc>
          <w:tcPr>
            <w:tcW w:w="2264" w:type="dxa"/>
            <w:gridSpan w:val="2"/>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972624">
            <w:pPr>
              <w:spacing w:after="0" w:line="240" w:lineRule="auto"/>
              <w:ind w:left="132"/>
              <w:rPr>
                <w:rFonts w:ascii="Arial" w:hAnsi="Arial" w:cs="Arial"/>
              </w:rPr>
            </w:pPr>
          </w:p>
          <w:p w:rsidR="00972624" w:rsidRPr="00340F86" w:rsidRDefault="00972624" w:rsidP="00972624">
            <w:pPr>
              <w:spacing w:after="0" w:line="240" w:lineRule="auto"/>
              <w:rPr>
                <w:rFonts w:ascii="Arial" w:hAnsi="Arial" w:cs="Arial"/>
                <w:lang w:val="sr-Cyrl-CS"/>
              </w:rPr>
            </w:pPr>
          </w:p>
        </w:tc>
        <w:tc>
          <w:tcPr>
            <w:tcW w:w="2510" w:type="dxa"/>
          </w:tcPr>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sr-Cyrl-BA"/>
              </w:rPr>
              <w:t>Број корисника</w:t>
            </w:r>
          </w:p>
          <w:p w:rsidR="00972624" w:rsidRPr="00340F86" w:rsidRDefault="00972624" w:rsidP="00754B1D">
            <w:pPr>
              <w:suppressAutoHyphens w:val="0"/>
              <w:spacing w:after="0" w:line="240" w:lineRule="auto"/>
              <w:ind w:left="102"/>
              <w:rPr>
                <w:rFonts w:ascii="Arial" w:hAnsi="Arial" w:cs="Arial"/>
                <w:lang w:val="ru-RU"/>
              </w:rPr>
            </w:pPr>
          </w:p>
        </w:tc>
      </w:tr>
      <w:tr w:rsidR="00972624" w:rsidRPr="00340F86" w:rsidTr="00987C9E">
        <w:trPr>
          <w:cantSplit/>
          <w:trHeight w:val="510"/>
        </w:trPr>
        <w:tc>
          <w:tcPr>
            <w:tcW w:w="1434" w:type="dxa"/>
          </w:tcPr>
          <w:p w:rsidR="00972624" w:rsidRPr="00340F86" w:rsidRDefault="00972624" w:rsidP="00972624">
            <w:r w:rsidRPr="00340F86">
              <w:rPr>
                <w:rFonts w:ascii="Arial" w:hAnsi="Arial" w:cs="Arial"/>
                <w:b/>
                <w:lang w:val="ru-RU"/>
              </w:rPr>
              <w:t xml:space="preserve">2.1.1.2. </w:t>
            </w:r>
          </w:p>
        </w:tc>
        <w:tc>
          <w:tcPr>
            <w:tcW w:w="3822"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br/>
              <w:t xml:space="preserve">Адаптација парка </w:t>
            </w:r>
          </w:p>
        </w:tc>
        <w:tc>
          <w:tcPr>
            <w:tcW w:w="2393"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Донатори</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НВО</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КЗМ</w:t>
            </w:r>
          </w:p>
        </w:tc>
        <w:tc>
          <w:tcPr>
            <w:tcW w:w="2338" w:type="dxa"/>
          </w:tcPr>
          <w:p w:rsidR="00972624" w:rsidRPr="00340F86" w:rsidRDefault="00972624" w:rsidP="00972624">
            <w:pPr>
              <w:spacing w:after="0" w:line="240" w:lineRule="auto"/>
              <w:jc w:val="center"/>
              <w:rPr>
                <w:rFonts w:ascii="Arial" w:hAnsi="Arial" w:cs="Arial"/>
              </w:rPr>
            </w:pPr>
            <w:r w:rsidRPr="00340F86">
              <w:rPr>
                <w:rFonts w:ascii="Arial" w:hAnsi="Arial" w:cs="Arial"/>
                <w:lang w:val="sr-Cyrl-CS"/>
              </w:rPr>
              <w:t>2017.</w:t>
            </w:r>
            <w:r w:rsidRPr="00340F86">
              <w:rPr>
                <w:rFonts w:ascii="Arial" w:hAnsi="Arial" w:cs="Arial"/>
              </w:rPr>
              <w:br/>
            </w:r>
          </w:p>
        </w:tc>
        <w:tc>
          <w:tcPr>
            <w:tcW w:w="2264" w:type="dxa"/>
            <w:gridSpan w:val="2"/>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Донатор</w:t>
            </w:r>
          </w:p>
          <w:p w:rsidR="00972624" w:rsidRPr="00340F86" w:rsidRDefault="00972624" w:rsidP="00972624">
            <w:pPr>
              <w:spacing w:after="0" w:line="240" w:lineRule="auto"/>
              <w:jc w:val="center"/>
              <w:rPr>
                <w:rFonts w:ascii="Arial" w:hAnsi="Arial" w:cs="Arial"/>
              </w:rPr>
            </w:pPr>
          </w:p>
        </w:tc>
        <w:tc>
          <w:tcPr>
            <w:tcW w:w="2510" w:type="dxa"/>
          </w:tcPr>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sr-Cyrl-BA"/>
              </w:rPr>
              <w:t>Број корисника</w:t>
            </w:r>
          </w:p>
          <w:p w:rsidR="00972624" w:rsidRPr="00340F86" w:rsidRDefault="00972624" w:rsidP="00754B1D">
            <w:pPr>
              <w:suppressAutoHyphens w:val="0"/>
              <w:spacing w:after="0" w:line="240" w:lineRule="auto"/>
              <w:ind w:left="102"/>
              <w:rPr>
                <w:rFonts w:ascii="Arial" w:hAnsi="Arial" w:cs="Arial"/>
              </w:rPr>
            </w:pPr>
            <w:r w:rsidRPr="00340F86">
              <w:rPr>
                <w:rFonts w:ascii="Arial" w:hAnsi="Arial" w:cs="Arial"/>
              </w:rPr>
              <w:br/>
            </w:r>
          </w:p>
        </w:tc>
      </w:tr>
      <w:tr w:rsidR="00972624" w:rsidRPr="00340F86" w:rsidTr="00987C9E">
        <w:trPr>
          <w:cantSplit/>
          <w:trHeight w:val="510"/>
        </w:trPr>
        <w:tc>
          <w:tcPr>
            <w:tcW w:w="1434" w:type="dxa"/>
          </w:tcPr>
          <w:p w:rsidR="00972624" w:rsidRPr="00340F86" w:rsidRDefault="00915047" w:rsidP="00972624">
            <w:r>
              <w:rPr>
                <w:rFonts w:ascii="Arial" w:hAnsi="Arial" w:cs="Arial"/>
                <w:b/>
                <w:lang w:val="ru-RU"/>
              </w:rPr>
              <w:t>2.1.1.</w:t>
            </w:r>
            <w:r w:rsidR="00972624" w:rsidRPr="00340F86">
              <w:rPr>
                <w:rFonts w:ascii="Arial" w:hAnsi="Arial" w:cs="Arial"/>
                <w:b/>
                <w:lang w:val="ru-RU"/>
              </w:rPr>
              <w:t>3.</w:t>
            </w:r>
          </w:p>
        </w:tc>
        <w:tc>
          <w:tcPr>
            <w:tcW w:w="3822"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Постављање  споменика Стевану Книћанину</w:t>
            </w:r>
            <w:r w:rsidRPr="00340F86">
              <w:rPr>
                <w:rFonts w:ascii="Arial" w:hAnsi="Arial" w:cs="Arial"/>
                <w:lang w:val="ru-RU"/>
              </w:rPr>
              <w:br/>
            </w:r>
          </w:p>
        </w:tc>
        <w:tc>
          <w:tcPr>
            <w:tcW w:w="2393"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Донатор</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Општина Кнић</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КЗМ</w:t>
            </w:r>
          </w:p>
          <w:p w:rsidR="00972624" w:rsidRPr="00340F86" w:rsidRDefault="00972624" w:rsidP="00972624">
            <w:pPr>
              <w:spacing w:after="0" w:line="240" w:lineRule="auto"/>
              <w:rPr>
                <w:rFonts w:ascii="Arial" w:hAnsi="Arial" w:cs="Arial"/>
                <w:lang w:val="ru-RU"/>
              </w:rPr>
            </w:pPr>
          </w:p>
        </w:tc>
        <w:tc>
          <w:tcPr>
            <w:tcW w:w="2338" w:type="dxa"/>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rPr>
              <w:br/>
            </w:r>
            <w:r w:rsidRPr="00340F86">
              <w:rPr>
                <w:rFonts w:ascii="Arial" w:hAnsi="Arial" w:cs="Arial"/>
                <w:lang w:val="sr-Cyrl-CS"/>
              </w:rPr>
              <w:t>2017.</w:t>
            </w:r>
          </w:p>
        </w:tc>
        <w:tc>
          <w:tcPr>
            <w:tcW w:w="2264" w:type="dxa"/>
            <w:gridSpan w:val="2"/>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972624">
            <w:pPr>
              <w:spacing w:after="0" w:line="240" w:lineRule="auto"/>
              <w:ind w:left="-48"/>
              <w:rPr>
                <w:rFonts w:ascii="Arial" w:hAnsi="Arial" w:cs="Arial"/>
              </w:rPr>
            </w:pPr>
          </w:p>
        </w:tc>
        <w:tc>
          <w:tcPr>
            <w:tcW w:w="2510" w:type="dxa"/>
          </w:tcPr>
          <w:p w:rsidR="00972624" w:rsidRPr="00340F86" w:rsidRDefault="00754B1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Постављен споменик</w:t>
            </w:r>
          </w:p>
        </w:tc>
      </w:tr>
      <w:tr w:rsidR="00972624" w:rsidRPr="00340F86" w:rsidTr="00987C9E">
        <w:trPr>
          <w:cantSplit/>
          <w:trHeight w:val="510"/>
        </w:trPr>
        <w:tc>
          <w:tcPr>
            <w:tcW w:w="1434" w:type="dxa"/>
          </w:tcPr>
          <w:p w:rsidR="00972624" w:rsidRPr="00340F86" w:rsidRDefault="00915047" w:rsidP="00972624">
            <w:r>
              <w:rPr>
                <w:rFonts w:ascii="Arial" w:hAnsi="Arial" w:cs="Arial"/>
                <w:b/>
                <w:lang w:val="ru-RU"/>
              </w:rPr>
              <w:t>2.1.1.</w:t>
            </w:r>
            <w:r w:rsidR="00972624" w:rsidRPr="00340F86">
              <w:rPr>
                <w:rFonts w:ascii="Arial" w:hAnsi="Arial" w:cs="Arial"/>
                <w:b/>
                <w:lang w:val="ru-RU"/>
              </w:rPr>
              <w:t>4.</w:t>
            </w:r>
          </w:p>
        </w:tc>
        <w:tc>
          <w:tcPr>
            <w:tcW w:w="3822"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Набавка реквизита  и опреме за спортске активности</w:t>
            </w:r>
            <w:r w:rsidRPr="00340F86">
              <w:rPr>
                <w:rFonts w:ascii="Arial" w:hAnsi="Arial" w:cs="Arial"/>
                <w:lang w:val="ru-RU"/>
              </w:rPr>
              <w:br/>
            </w:r>
          </w:p>
        </w:tc>
        <w:tc>
          <w:tcPr>
            <w:tcW w:w="2393"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Донатор</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Општина Кнић</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КЗМ</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НВО</w:t>
            </w:r>
          </w:p>
          <w:p w:rsidR="00972624" w:rsidRPr="00340F86" w:rsidRDefault="00972624" w:rsidP="00972624">
            <w:pPr>
              <w:spacing w:after="0" w:line="240" w:lineRule="auto"/>
              <w:rPr>
                <w:rFonts w:ascii="Arial" w:hAnsi="Arial" w:cs="Arial"/>
                <w:lang w:val="sr-Cyrl-CS"/>
              </w:rPr>
            </w:pPr>
          </w:p>
        </w:tc>
        <w:tc>
          <w:tcPr>
            <w:tcW w:w="2338" w:type="dxa"/>
          </w:tcPr>
          <w:p w:rsidR="00972624" w:rsidRPr="00340F86" w:rsidRDefault="00972624" w:rsidP="00972624">
            <w:pPr>
              <w:spacing w:after="0" w:line="240" w:lineRule="auto"/>
              <w:jc w:val="center"/>
              <w:rPr>
                <w:rFonts w:ascii="Arial" w:hAnsi="Arial" w:cs="Arial"/>
              </w:rPr>
            </w:pPr>
            <w:r w:rsidRPr="00340F86">
              <w:rPr>
                <w:rFonts w:ascii="Arial" w:hAnsi="Arial" w:cs="Arial"/>
                <w:lang w:val="sr-Cyrl-CS"/>
              </w:rPr>
              <w:t>2018.</w:t>
            </w:r>
            <w:r w:rsidRPr="00340F86">
              <w:rPr>
                <w:rFonts w:ascii="Arial" w:hAnsi="Arial" w:cs="Arial"/>
              </w:rPr>
              <w:br/>
            </w:r>
          </w:p>
        </w:tc>
        <w:tc>
          <w:tcPr>
            <w:tcW w:w="2264" w:type="dxa"/>
            <w:gridSpan w:val="2"/>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tc>
        <w:tc>
          <w:tcPr>
            <w:tcW w:w="2510" w:type="dxa"/>
          </w:tcPr>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sr-Cyrl-BA"/>
              </w:rPr>
              <w:t>Број корисника</w:t>
            </w:r>
          </w:p>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340F86">
              <w:rPr>
                <w:rFonts w:ascii="Arial" w:hAnsi="Arial" w:cs="Arial"/>
                <w:lang w:val="ru-RU"/>
              </w:rPr>
              <w:t>Повећан број активности</w:t>
            </w:r>
          </w:p>
        </w:tc>
      </w:tr>
      <w:tr w:rsidR="00972624" w:rsidRPr="00340F86" w:rsidTr="00987C9E">
        <w:trPr>
          <w:cantSplit/>
          <w:trHeight w:val="510"/>
        </w:trPr>
        <w:tc>
          <w:tcPr>
            <w:tcW w:w="1434" w:type="dxa"/>
          </w:tcPr>
          <w:p w:rsidR="00972624" w:rsidRPr="00340F86" w:rsidRDefault="00915047" w:rsidP="00972624">
            <w:r>
              <w:rPr>
                <w:rFonts w:ascii="Arial" w:hAnsi="Arial" w:cs="Arial"/>
                <w:b/>
                <w:lang w:val="ru-RU"/>
              </w:rPr>
              <w:t>2.1.1.</w:t>
            </w:r>
            <w:r w:rsidR="00972624" w:rsidRPr="00340F86">
              <w:rPr>
                <w:rFonts w:ascii="Arial" w:hAnsi="Arial" w:cs="Arial"/>
                <w:b/>
                <w:lang w:val="ru-RU"/>
              </w:rPr>
              <w:t>5.</w:t>
            </w:r>
          </w:p>
        </w:tc>
        <w:tc>
          <w:tcPr>
            <w:tcW w:w="3822"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 xml:space="preserve">Адаптација музеја и галерије </w:t>
            </w:r>
            <w:r w:rsidRPr="00340F86">
              <w:rPr>
                <w:rFonts w:ascii="Arial" w:hAnsi="Arial" w:cs="Arial"/>
                <w:lang w:val="ru-RU"/>
              </w:rPr>
              <w:br/>
            </w:r>
          </w:p>
        </w:tc>
        <w:tc>
          <w:tcPr>
            <w:tcW w:w="2393" w:type="dxa"/>
          </w:tcPr>
          <w:p w:rsidR="00972624" w:rsidRPr="00340F86" w:rsidRDefault="00972624" w:rsidP="00972624">
            <w:pPr>
              <w:spacing w:after="0" w:line="240" w:lineRule="auto"/>
              <w:rPr>
                <w:rFonts w:ascii="Arial" w:hAnsi="Arial" w:cs="Arial"/>
                <w:lang w:val="sr-Cyrl-CS"/>
              </w:rPr>
            </w:pP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Донатор</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Општина Кнић</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КЗМ</w:t>
            </w:r>
          </w:p>
          <w:p w:rsidR="00972624" w:rsidRPr="00340F86" w:rsidRDefault="00972624" w:rsidP="00972624">
            <w:pPr>
              <w:spacing w:after="0" w:line="240" w:lineRule="auto"/>
              <w:rPr>
                <w:rFonts w:ascii="Arial" w:hAnsi="Arial" w:cs="Arial"/>
                <w:lang w:val="sr-Cyrl-CS"/>
              </w:rPr>
            </w:pPr>
            <w:r w:rsidRPr="00340F86">
              <w:rPr>
                <w:rFonts w:ascii="Arial" w:hAnsi="Arial" w:cs="Arial"/>
                <w:lang w:val="sr-Cyrl-CS"/>
              </w:rPr>
              <w:t>НВО</w:t>
            </w:r>
          </w:p>
        </w:tc>
        <w:tc>
          <w:tcPr>
            <w:tcW w:w="2338" w:type="dxa"/>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rPr>
              <w:br/>
            </w:r>
            <w:r w:rsidRPr="00340F86">
              <w:rPr>
                <w:rFonts w:ascii="Arial" w:hAnsi="Arial" w:cs="Arial"/>
                <w:lang w:val="sr-Cyrl-CS"/>
              </w:rPr>
              <w:t>2018.</w:t>
            </w:r>
          </w:p>
        </w:tc>
        <w:tc>
          <w:tcPr>
            <w:tcW w:w="2264" w:type="dxa"/>
            <w:gridSpan w:val="2"/>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Донатор</w:t>
            </w:r>
          </w:p>
        </w:tc>
        <w:tc>
          <w:tcPr>
            <w:tcW w:w="2510" w:type="dxa"/>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340F86">
              <w:rPr>
                <w:rFonts w:ascii="Arial" w:hAnsi="Arial" w:cs="Arial"/>
                <w:lang w:val="ru-RU"/>
              </w:rPr>
              <w:t xml:space="preserve"> Адаптиране просторије</w:t>
            </w:r>
          </w:p>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sr-Cyrl-BA"/>
              </w:rPr>
              <w:t>Број корисника</w:t>
            </w:r>
          </w:p>
          <w:p w:rsidR="00972624" w:rsidRPr="00340F86" w:rsidRDefault="00972624" w:rsidP="00915047">
            <w:pPr>
              <w:suppressAutoHyphens w:val="0"/>
              <w:spacing w:after="0" w:line="240" w:lineRule="auto"/>
              <w:ind w:left="102"/>
              <w:rPr>
                <w:rFonts w:ascii="Arial" w:hAnsi="Arial" w:cs="Arial"/>
                <w:lang w:val="ru-RU"/>
              </w:rPr>
            </w:pPr>
          </w:p>
        </w:tc>
      </w:tr>
      <w:tr w:rsidR="00972624" w:rsidRPr="00340F86" w:rsidTr="00987C9E">
        <w:trPr>
          <w:cantSplit/>
          <w:trHeight w:val="510"/>
        </w:trPr>
        <w:tc>
          <w:tcPr>
            <w:tcW w:w="1434" w:type="dxa"/>
          </w:tcPr>
          <w:p w:rsidR="00972624" w:rsidRPr="00340F86" w:rsidRDefault="00972624" w:rsidP="00972624">
            <w:r w:rsidRPr="00340F86">
              <w:rPr>
                <w:rFonts w:ascii="Arial" w:hAnsi="Arial" w:cs="Arial"/>
                <w:b/>
                <w:lang w:val="ru-RU"/>
              </w:rPr>
              <w:t>2.1.1.6.</w:t>
            </w:r>
          </w:p>
        </w:tc>
        <w:tc>
          <w:tcPr>
            <w:tcW w:w="3822" w:type="dxa"/>
          </w:tcPr>
          <w:p w:rsidR="00972624" w:rsidRPr="00340F86" w:rsidRDefault="00972624" w:rsidP="00972624">
            <w:pPr>
              <w:spacing w:after="0" w:line="240" w:lineRule="auto"/>
              <w:rPr>
                <w:rFonts w:ascii="Arial" w:hAnsi="Arial" w:cs="Arial"/>
                <w:lang w:val="sr-Cyrl-BA"/>
              </w:rPr>
            </w:pPr>
            <w:r w:rsidRPr="00340F86">
              <w:rPr>
                <w:rFonts w:ascii="Arial" w:hAnsi="Arial" w:cs="Arial"/>
                <w:lang w:val="ru-RU"/>
              </w:rPr>
              <w:t>Асфалтирање</w:t>
            </w:r>
            <w:r w:rsidRPr="00340F86">
              <w:rPr>
                <w:rFonts w:ascii="Arial" w:hAnsi="Arial" w:cs="Arial"/>
                <w:lang w:val="sr-Cyrl-BA"/>
              </w:rPr>
              <w:t xml:space="preserve"> и реконструкција спортских терена у издвојеним одељењима основних школа</w:t>
            </w:r>
          </w:p>
        </w:tc>
        <w:tc>
          <w:tcPr>
            <w:tcW w:w="2393" w:type="dxa"/>
          </w:tcPr>
          <w:p w:rsidR="00972624" w:rsidRPr="00340F86" w:rsidRDefault="00972624" w:rsidP="00972624">
            <w:pPr>
              <w:spacing w:after="0" w:line="240" w:lineRule="auto"/>
              <w:rPr>
                <w:rFonts w:ascii="Arial" w:eastAsia="Times New Roman" w:hAnsi="Arial" w:cs="Arial"/>
                <w:lang w:val="sr-Cyrl-BA"/>
              </w:rPr>
            </w:pPr>
            <w:r w:rsidRPr="00340F86">
              <w:rPr>
                <w:rFonts w:ascii="Arial" w:eastAsia="Times New Roman" w:hAnsi="Arial" w:cs="Arial"/>
                <w:lang w:val="sr-Cyrl-BA"/>
              </w:rPr>
              <w:t>Општина Кнић</w:t>
            </w:r>
          </w:p>
          <w:p w:rsidR="00972624" w:rsidRPr="00340F86" w:rsidRDefault="00972624" w:rsidP="00972624">
            <w:pPr>
              <w:spacing w:after="0" w:line="240" w:lineRule="auto"/>
              <w:rPr>
                <w:rFonts w:ascii="Arial" w:eastAsia="Times New Roman" w:hAnsi="Arial" w:cs="Arial"/>
                <w:lang w:val="sr-Cyrl-BA"/>
              </w:rPr>
            </w:pPr>
            <w:r w:rsidRPr="00340F86">
              <w:rPr>
                <w:rFonts w:ascii="Arial" w:eastAsia="Times New Roman" w:hAnsi="Arial" w:cs="Arial"/>
                <w:lang w:val="sr-Cyrl-BA"/>
              </w:rPr>
              <w:t>Спортски савез</w:t>
            </w:r>
          </w:p>
          <w:p w:rsidR="00972624" w:rsidRPr="00340F86" w:rsidRDefault="00972624" w:rsidP="00972624">
            <w:pPr>
              <w:spacing w:after="0" w:line="240" w:lineRule="auto"/>
              <w:rPr>
                <w:rFonts w:ascii="Arial" w:eastAsia="Times New Roman" w:hAnsi="Arial" w:cs="Arial"/>
                <w:lang w:val="sr-Cyrl-BA"/>
              </w:rPr>
            </w:pPr>
            <w:r w:rsidRPr="00340F86">
              <w:rPr>
                <w:rFonts w:ascii="Arial" w:eastAsia="Times New Roman" w:hAnsi="Arial" w:cs="Arial"/>
                <w:lang w:val="sr-Cyrl-BA"/>
              </w:rPr>
              <w:t>Основне школе</w:t>
            </w:r>
          </w:p>
          <w:p w:rsidR="00972624" w:rsidRPr="00340F86" w:rsidRDefault="00972624" w:rsidP="00972624">
            <w:pPr>
              <w:spacing w:after="0" w:line="240" w:lineRule="auto"/>
              <w:rPr>
                <w:rFonts w:ascii="Arial" w:eastAsia="Times New Roman" w:hAnsi="Arial" w:cs="Arial"/>
                <w:lang w:val="sr-Cyrl-BA"/>
              </w:rPr>
            </w:pPr>
            <w:r w:rsidRPr="00340F86">
              <w:rPr>
                <w:rFonts w:ascii="Arial" w:eastAsia="Times New Roman" w:hAnsi="Arial" w:cs="Arial"/>
                <w:lang w:val="sr-Cyrl-BA"/>
              </w:rPr>
              <w:t>Ресорно министарство</w:t>
            </w:r>
          </w:p>
          <w:p w:rsidR="00972624" w:rsidRPr="00340F86" w:rsidRDefault="00972624" w:rsidP="00972624">
            <w:pPr>
              <w:spacing w:after="0" w:line="240" w:lineRule="auto"/>
              <w:rPr>
                <w:rFonts w:ascii="Arial" w:eastAsia="Times New Roman" w:hAnsi="Arial" w:cs="Arial"/>
                <w:lang w:val="sr-Cyrl-BA"/>
              </w:rPr>
            </w:pPr>
          </w:p>
        </w:tc>
        <w:tc>
          <w:tcPr>
            <w:tcW w:w="2338" w:type="dxa"/>
          </w:tcPr>
          <w:p w:rsidR="00972624" w:rsidRPr="00340F86" w:rsidRDefault="00972624" w:rsidP="00972624">
            <w:pPr>
              <w:spacing w:after="0" w:line="240" w:lineRule="auto"/>
              <w:jc w:val="center"/>
              <w:rPr>
                <w:rFonts w:ascii="Arial" w:eastAsia="Times New Roman" w:hAnsi="Arial" w:cs="Arial"/>
                <w:lang w:val="sr-Cyrl-CS"/>
              </w:rPr>
            </w:pPr>
            <w:r w:rsidRPr="00340F86">
              <w:rPr>
                <w:rFonts w:ascii="Arial" w:eastAsia="Times New Roman" w:hAnsi="Arial" w:cs="Arial"/>
                <w:lang w:val="sr-Cyrl-CS"/>
              </w:rPr>
              <w:t>2019.</w:t>
            </w:r>
          </w:p>
        </w:tc>
        <w:tc>
          <w:tcPr>
            <w:tcW w:w="2264" w:type="dxa"/>
            <w:gridSpan w:val="2"/>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754B1D" w:rsidP="006513D1">
            <w:pPr>
              <w:numPr>
                <w:ilvl w:val="0"/>
                <w:numId w:val="103"/>
              </w:numPr>
              <w:tabs>
                <w:tab w:val="clear" w:pos="720"/>
                <w:tab w:val="num" w:pos="132"/>
              </w:tabs>
              <w:suppressAutoHyphens w:val="0"/>
              <w:spacing w:after="0" w:line="240" w:lineRule="auto"/>
              <w:ind w:left="132" w:hanging="180"/>
              <w:rPr>
                <w:rFonts w:ascii="Arial" w:hAnsi="Arial" w:cs="Arial"/>
              </w:rPr>
            </w:pPr>
            <w:r>
              <w:rPr>
                <w:rFonts w:ascii="Arial" w:eastAsia="Times New Roman" w:hAnsi="Arial" w:cs="Arial"/>
                <w:lang w:val="ru-RU"/>
              </w:rPr>
              <w:t>Д</w:t>
            </w:r>
            <w:r w:rsidR="00972624" w:rsidRPr="00340F86">
              <w:rPr>
                <w:rFonts w:ascii="Arial" w:eastAsia="Times New Roman" w:hAnsi="Arial" w:cs="Arial"/>
                <w:lang w:val="ru-RU"/>
              </w:rPr>
              <w:t>онатор</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Ресорно министарство</w:t>
            </w:r>
          </w:p>
        </w:tc>
        <w:tc>
          <w:tcPr>
            <w:tcW w:w="2510" w:type="dxa"/>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340F86">
              <w:rPr>
                <w:rFonts w:ascii="Arial" w:hAnsi="Arial" w:cs="Arial"/>
              </w:rPr>
              <w:t>Квалитетније спортске активности</w:t>
            </w:r>
          </w:p>
        </w:tc>
      </w:tr>
      <w:tr w:rsidR="00972624" w:rsidRPr="00340F86" w:rsidTr="00987C9E">
        <w:trPr>
          <w:cantSplit/>
          <w:trHeight w:val="510"/>
        </w:trPr>
        <w:tc>
          <w:tcPr>
            <w:tcW w:w="1434" w:type="dxa"/>
          </w:tcPr>
          <w:p w:rsidR="00972624" w:rsidRPr="00340F86" w:rsidRDefault="00972624" w:rsidP="000F3942">
            <w:r w:rsidRPr="00340F86">
              <w:rPr>
                <w:rFonts w:ascii="Arial" w:hAnsi="Arial" w:cs="Arial"/>
                <w:b/>
                <w:lang w:val="ru-RU"/>
              </w:rPr>
              <w:t>2.1.1.</w:t>
            </w:r>
            <w:r w:rsidR="000F3942">
              <w:rPr>
                <w:rFonts w:ascii="Arial" w:hAnsi="Arial" w:cs="Arial"/>
                <w:b/>
                <w:lang w:val="ru-RU"/>
              </w:rPr>
              <w:t>7</w:t>
            </w:r>
            <w:r w:rsidRPr="00340F86">
              <w:rPr>
                <w:rFonts w:ascii="Arial" w:hAnsi="Arial" w:cs="Arial"/>
                <w:b/>
                <w:lang w:val="ru-RU"/>
              </w:rPr>
              <w:t>.</w:t>
            </w:r>
          </w:p>
        </w:tc>
        <w:tc>
          <w:tcPr>
            <w:tcW w:w="3822"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Изградња спортске сале у Топоници</w:t>
            </w:r>
          </w:p>
        </w:tc>
        <w:tc>
          <w:tcPr>
            <w:tcW w:w="2393"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Ресорно министарство</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Донатор</w:t>
            </w:r>
          </w:p>
        </w:tc>
        <w:tc>
          <w:tcPr>
            <w:tcW w:w="2338" w:type="dxa"/>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rPr>
              <w:br/>
            </w:r>
            <w:r w:rsidRPr="00340F86">
              <w:rPr>
                <w:rFonts w:ascii="Arial" w:hAnsi="Arial" w:cs="Arial"/>
                <w:lang w:val="sr-Cyrl-CS"/>
              </w:rPr>
              <w:t>2020.</w:t>
            </w:r>
          </w:p>
        </w:tc>
        <w:tc>
          <w:tcPr>
            <w:tcW w:w="2264" w:type="dxa"/>
            <w:gridSpan w:val="2"/>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Донатор</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Ресорно министарство</w:t>
            </w:r>
          </w:p>
        </w:tc>
        <w:tc>
          <w:tcPr>
            <w:tcW w:w="2510" w:type="dxa"/>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340F86">
              <w:rPr>
                <w:rFonts w:ascii="Arial" w:hAnsi="Arial" w:cs="Arial"/>
              </w:rPr>
              <w:t>Квалитетније спортске активности</w:t>
            </w:r>
          </w:p>
        </w:tc>
      </w:tr>
      <w:tr w:rsidR="00972624" w:rsidRPr="00340F86" w:rsidTr="00987C9E">
        <w:trPr>
          <w:cantSplit/>
          <w:trHeight w:val="510"/>
        </w:trPr>
        <w:tc>
          <w:tcPr>
            <w:tcW w:w="1434" w:type="dxa"/>
          </w:tcPr>
          <w:p w:rsidR="00972624" w:rsidRPr="00340F86" w:rsidRDefault="000F3942" w:rsidP="00972624">
            <w:r>
              <w:rPr>
                <w:rFonts w:ascii="Arial" w:hAnsi="Arial" w:cs="Arial"/>
                <w:b/>
                <w:lang w:val="ru-RU"/>
              </w:rPr>
              <w:t>2.1.1.8</w:t>
            </w:r>
            <w:r w:rsidR="00972624" w:rsidRPr="00340F86">
              <w:rPr>
                <w:rFonts w:ascii="Arial" w:hAnsi="Arial" w:cs="Arial"/>
                <w:b/>
                <w:lang w:val="ru-RU"/>
              </w:rPr>
              <w:t>.</w:t>
            </w:r>
          </w:p>
        </w:tc>
        <w:tc>
          <w:tcPr>
            <w:tcW w:w="3822" w:type="dxa"/>
          </w:tcPr>
          <w:p w:rsidR="00972624" w:rsidRPr="00340F86" w:rsidRDefault="00972624" w:rsidP="00972624">
            <w:pPr>
              <w:spacing w:after="0" w:line="240" w:lineRule="auto"/>
              <w:rPr>
                <w:rFonts w:ascii="Arial" w:hAnsi="Arial" w:cs="Arial"/>
                <w:lang w:val="sr-Cyrl-BA"/>
              </w:rPr>
            </w:pPr>
            <w:r w:rsidRPr="00340F86">
              <w:rPr>
                <w:rFonts w:ascii="Arial" w:hAnsi="Arial" w:cs="Arial"/>
                <w:lang w:val="ru-RU"/>
              </w:rPr>
              <w:t xml:space="preserve">Изградња </w:t>
            </w:r>
            <w:r w:rsidRPr="00340F86">
              <w:rPr>
                <w:rFonts w:ascii="Arial" w:hAnsi="Arial" w:cs="Arial"/>
                <w:lang w:val="sr-Cyrl-BA"/>
              </w:rPr>
              <w:t>спортске сале у Книћу</w:t>
            </w:r>
          </w:p>
        </w:tc>
        <w:tc>
          <w:tcPr>
            <w:tcW w:w="2393"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Ресорно министарство</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Донатор</w:t>
            </w:r>
          </w:p>
        </w:tc>
        <w:tc>
          <w:tcPr>
            <w:tcW w:w="2338" w:type="dxa"/>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rPr>
              <w:br/>
            </w:r>
            <w:r w:rsidRPr="00340F86">
              <w:rPr>
                <w:rFonts w:ascii="Arial" w:hAnsi="Arial" w:cs="Arial"/>
                <w:lang w:val="sr-Cyrl-CS"/>
              </w:rPr>
              <w:t>2018.</w:t>
            </w:r>
          </w:p>
        </w:tc>
        <w:tc>
          <w:tcPr>
            <w:tcW w:w="2264" w:type="dxa"/>
            <w:gridSpan w:val="2"/>
          </w:tcPr>
          <w:p w:rsidR="00972624" w:rsidRPr="00340F86" w:rsidRDefault="00972624" w:rsidP="00754B1D">
            <w:pPr>
              <w:spacing w:after="0" w:line="240" w:lineRule="auto"/>
              <w:rPr>
                <w:rFonts w:ascii="Arial" w:hAnsi="Arial" w:cs="Arial"/>
              </w:rPr>
            </w:pP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Донатор</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Ресорно министарство</w:t>
            </w:r>
          </w:p>
        </w:tc>
        <w:tc>
          <w:tcPr>
            <w:tcW w:w="2510" w:type="dxa"/>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340F86">
              <w:rPr>
                <w:rFonts w:ascii="Arial" w:hAnsi="Arial" w:cs="Arial"/>
                <w:lang w:val="ru-RU"/>
              </w:rPr>
              <w:t>Формиране спортске секције ученика</w:t>
            </w:r>
          </w:p>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340F86">
              <w:rPr>
                <w:rFonts w:ascii="Arial" w:hAnsi="Arial" w:cs="Arial"/>
                <w:lang w:val="sr-Cyrl-BA"/>
              </w:rPr>
              <w:t>Изграђени спортски објекти</w:t>
            </w:r>
          </w:p>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340F86">
              <w:rPr>
                <w:rFonts w:ascii="Arial" w:hAnsi="Arial" w:cs="Arial"/>
              </w:rPr>
              <w:t>Квалитетније спортске активности</w:t>
            </w:r>
          </w:p>
        </w:tc>
      </w:tr>
      <w:tr w:rsidR="00972624" w:rsidRPr="0003318E" w:rsidTr="00987C9E">
        <w:trPr>
          <w:cantSplit/>
          <w:trHeight w:val="510"/>
        </w:trPr>
        <w:tc>
          <w:tcPr>
            <w:tcW w:w="1434" w:type="dxa"/>
          </w:tcPr>
          <w:p w:rsidR="00972624" w:rsidRPr="00340F86" w:rsidRDefault="000F3942" w:rsidP="00972624">
            <w:r>
              <w:rPr>
                <w:rFonts w:ascii="Arial" w:hAnsi="Arial" w:cs="Arial"/>
                <w:b/>
                <w:lang w:val="ru-RU"/>
              </w:rPr>
              <w:t>2.1.1.9</w:t>
            </w:r>
            <w:r w:rsidR="00972624" w:rsidRPr="00340F86">
              <w:rPr>
                <w:rFonts w:ascii="Arial" w:hAnsi="Arial" w:cs="Arial"/>
                <w:b/>
                <w:lang w:val="ru-RU"/>
              </w:rPr>
              <w:t>.</w:t>
            </w:r>
          </w:p>
        </w:tc>
        <w:tc>
          <w:tcPr>
            <w:tcW w:w="3822"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Изградња спортске сале</w:t>
            </w:r>
            <w:r w:rsidRPr="00340F86">
              <w:rPr>
                <w:rFonts w:ascii="Arial" w:hAnsi="Arial" w:cs="Arial"/>
                <w:lang w:val="ru-RU"/>
              </w:rPr>
              <w:br/>
              <w:t>у Гружи</w:t>
            </w:r>
          </w:p>
        </w:tc>
        <w:tc>
          <w:tcPr>
            <w:tcW w:w="2393"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Ресорно министарство</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Донатор</w:t>
            </w:r>
          </w:p>
        </w:tc>
        <w:tc>
          <w:tcPr>
            <w:tcW w:w="2338" w:type="dxa"/>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lang w:val="sr-Cyrl-CS"/>
              </w:rPr>
              <w:t>2020.</w:t>
            </w:r>
          </w:p>
        </w:tc>
        <w:tc>
          <w:tcPr>
            <w:tcW w:w="2264" w:type="dxa"/>
            <w:gridSpan w:val="2"/>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Донатор</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Ресорно министарство</w:t>
            </w:r>
          </w:p>
        </w:tc>
        <w:tc>
          <w:tcPr>
            <w:tcW w:w="2510" w:type="dxa"/>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340F86">
              <w:rPr>
                <w:rFonts w:ascii="Arial" w:hAnsi="Arial" w:cs="Arial"/>
                <w:lang w:val="ru-RU"/>
              </w:rPr>
              <w:t>Формиране спортске секције и клубови</w:t>
            </w:r>
          </w:p>
        </w:tc>
      </w:tr>
      <w:tr w:rsidR="00F95AA4" w:rsidRPr="00340F86" w:rsidTr="00987C9E">
        <w:trPr>
          <w:cantSplit/>
          <w:trHeight w:val="510"/>
        </w:trPr>
        <w:tc>
          <w:tcPr>
            <w:tcW w:w="1434" w:type="dxa"/>
          </w:tcPr>
          <w:p w:rsidR="00F95AA4" w:rsidRPr="00340F86" w:rsidRDefault="000F3942" w:rsidP="00972624">
            <w:pPr>
              <w:rPr>
                <w:rFonts w:ascii="Arial" w:hAnsi="Arial" w:cs="Arial"/>
                <w:b/>
                <w:lang w:val="ru-RU"/>
              </w:rPr>
            </w:pPr>
            <w:r>
              <w:rPr>
                <w:rFonts w:ascii="Arial" w:hAnsi="Arial" w:cs="Arial"/>
                <w:b/>
                <w:lang w:val="ru-RU"/>
              </w:rPr>
              <w:t>2.1.1.10</w:t>
            </w:r>
            <w:r w:rsidR="00F95AA4" w:rsidRPr="00340F86">
              <w:rPr>
                <w:rFonts w:ascii="Arial" w:hAnsi="Arial" w:cs="Arial"/>
                <w:b/>
                <w:lang w:val="ru-RU"/>
              </w:rPr>
              <w:t>.</w:t>
            </w:r>
          </w:p>
        </w:tc>
        <w:tc>
          <w:tcPr>
            <w:tcW w:w="3822" w:type="dxa"/>
          </w:tcPr>
          <w:p w:rsidR="00F95AA4" w:rsidRPr="00340F86" w:rsidRDefault="00F95AA4" w:rsidP="00972624">
            <w:pPr>
              <w:spacing w:after="0" w:line="240" w:lineRule="auto"/>
              <w:rPr>
                <w:rFonts w:ascii="Arial" w:hAnsi="Arial" w:cs="Arial"/>
                <w:lang w:val="ru-RU"/>
              </w:rPr>
            </w:pPr>
            <w:r w:rsidRPr="00340F86">
              <w:rPr>
                <w:rFonts w:ascii="Arial" w:hAnsi="Arial" w:cs="Arial"/>
                <w:lang w:val="ru-RU"/>
              </w:rPr>
              <w:t>Одржавање културних споменика на територији општине Кнић</w:t>
            </w:r>
          </w:p>
        </w:tc>
        <w:tc>
          <w:tcPr>
            <w:tcW w:w="2393" w:type="dxa"/>
          </w:tcPr>
          <w:p w:rsidR="00F95AA4" w:rsidRPr="00340F86" w:rsidRDefault="00F95AA4" w:rsidP="00972624">
            <w:pPr>
              <w:spacing w:after="0" w:line="240" w:lineRule="auto"/>
              <w:rPr>
                <w:rFonts w:ascii="Arial" w:hAnsi="Arial" w:cs="Arial"/>
                <w:lang w:val="ru-RU"/>
              </w:rPr>
            </w:pPr>
            <w:r w:rsidRPr="00340F86">
              <w:rPr>
                <w:rFonts w:ascii="Arial" w:hAnsi="Arial" w:cs="Arial"/>
                <w:lang w:val="ru-RU"/>
              </w:rPr>
              <w:t>Општина Кнић</w:t>
            </w:r>
          </w:p>
        </w:tc>
        <w:tc>
          <w:tcPr>
            <w:tcW w:w="2338" w:type="dxa"/>
          </w:tcPr>
          <w:p w:rsidR="00F95AA4" w:rsidRPr="00340F86" w:rsidRDefault="00F95AA4" w:rsidP="00972624">
            <w:pPr>
              <w:spacing w:after="0" w:line="240" w:lineRule="auto"/>
              <w:jc w:val="center"/>
              <w:rPr>
                <w:rFonts w:ascii="Arial" w:hAnsi="Arial" w:cs="Arial"/>
                <w:lang w:val="sr-Cyrl-CS"/>
              </w:rPr>
            </w:pPr>
            <w:r w:rsidRPr="00340F86">
              <w:rPr>
                <w:rFonts w:ascii="Arial" w:hAnsi="Arial" w:cs="Arial"/>
                <w:lang w:val="sr-Cyrl-CS"/>
              </w:rPr>
              <w:t>2020.</w:t>
            </w:r>
          </w:p>
        </w:tc>
        <w:tc>
          <w:tcPr>
            <w:tcW w:w="2264" w:type="dxa"/>
            <w:gridSpan w:val="2"/>
          </w:tcPr>
          <w:p w:rsidR="00F95AA4" w:rsidRPr="00340F86" w:rsidRDefault="00F95AA4" w:rsidP="006513D1">
            <w:pPr>
              <w:numPr>
                <w:ilvl w:val="0"/>
                <w:numId w:val="103"/>
              </w:numPr>
              <w:tabs>
                <w:tab w:val="clear" w:pos="720"/>
                <w:tab w:val="num" w:pos="132"/>
              </w:tabs>
              <w:suppressAutoHyphens w:val="0"/>
              <w:spacing w:after="0" w:line="240" w:lineRule="auto"/>
              <w:ind w:left="132" w:hanging="180"/>
              <w:rPr>
                <w:rFonts w:ascii="Arial" w:hAnsi="Arial" w:cs="Arial"/>
                <w:lang w:val="sr-Cyrl-CS"/>
              </w:rPr>
            </w:pPr>
            <w:r w:rsidRPr="00754B1D">
              <w:rPr>
                <w:rFonts w:ascii="Arial" w:eastAsia="Times New Roman" w:hAnsi="Arial" w:cs="Arial"/>
                <w:lang w:val="ru-RU"/>
              </w:rPr>
              <w:t>Општина Кнић</w:t>
            </w:r>
          </w:p>
        </w:tc>
        <w:tc>
          <w:tcPr>
            <w:tcW w:w="2510" w:type="dxa"/>
          </w:tcPr>
          <w:p w:rsidR="00F95AA4" w:rsidRPr="00340F86" w:rsidRDefault="00754B1D"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Лепши културно -</w:t>
            </w:r>
            <w:r w:rsidR="00F95AA4" w:rsidRPr="00340F86">
              <w:rPr>
                <w:rFonts w:ascii="Arial" w:hAnsi="Arial" w:cs="Arial"/>
                <w:lang w:val="ru-RU"/>
              </w:rPr>
              <w:t xml:space="preserve"> историјски споменици</w:t>
            </w:r>
          </w:p>
        </w:tc>
      </w:tr>
      <w:tr w:rsidR="00972624" w:rsidRPr="0003318E" w:rsidTr="00987C9E">
        <w:trPr>
          <w:cantSplit/>
          <w:trHeight w:val="510"/>
        </w:trPr>
        <w:tc>
          <w:tcPr>
            <w:tcW w:w="14761" w:type="dxa"/>
            <w:gridSpan w:val="7"/>
            <w:shd w:val="clear" w:color="auto" w:fill="C0C0C0"/>
          </w:tcPr>
          <w:p w:rsidR="00972624" w:rsidRPr="00340F86" w:rsidRDefault="00972624" w:rsidP="00972624">
            <w:pPr>
              <w:spacing w:after="0" w:line="240" w:lineRule="auto"/>
              <w:ind w:left="-78"/>
              <w:rPr>
                <w:rFonts w:ascii="Arial" w:hAnsi="Arial" w:cs="Arial"/>
                <w:lang w:val="ru-RU"/>
              </w:rPr>
            </w:pPr>
            <w:r w:rsidRPr="00340F86">
              <w:rPr>
                <w:rFonts w:ascii="Arial" w:hAnsi="Arial" w:cs="Arial"/>
                <w:b/>
                <w:lang w:val="ru-RU"/>
              </w:rPr>
              <w:t xml:space="preserve">2.1.2. Програм: </w:t>
            </w:r>
            <w:r w:rsidRPr="00340F86">
              <w:rPr>
                <w:rFonts w:ascii="Arial" w:hAnsi="Arial" w:cs="Arial"/>
                <w:lang w:val="sr-Latn-CS"/>
              </w:rPr>
              <w:t>Опремање простора за рад са децом са инвалидитетом</w:t>
            </w:r>
          </w:p>
        </w:tc>
      </w:tr>
      <w:tr w:rsidR="00972624" w:rsidRPr="00EB3791" w:rsidTr="00987C9E">
        <w:trPr>
          <w:cantSplit/>
          <w:trHeight w:val="510"/>
        </w:trPr>
        <w:tc>
          <w:tcPr>
            <w:tcW w:w="1434" w:type="dxa"/>
          </w:tcPr>
          <w:p w:rsidR="00972624" w:rsidRPr="00340F86" w:rsidRDefault="00972624" w:rsidP="00972624">
            <w:pPr>
              <w:rPr>
                <w:rFonts w:ascii="Arial" w:hAnsi="Arial" w:cs="Arial"/>
                <w:b/>
                <w:lang w:val="ru-RU"/>
              </w:rPr>
            </w:pPr>
            <w:r w:rsidRPr="00340F86">
              <w:rPr>
                <w:rFonts w:ascii="Arial" w:hAnsi="Arial" w:cs="Arial"/>
                <w:b/>
                <w:lang w:val="ru-RU"/>
              </w:rPr>
              <w:t>2.1.2.1.</w:t>
            </w:r>
          </w:p>
        </w:tc>
        <w:tc>
          <w:tcPr>
            <w:tcW w:w="3822"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При</w:t>
            </w:r>
            <w:r w:rsidR="00F95AA4" w:rsidRPr="00340F86">
              <w:rPr>
                <w:rFonts w:ascii="Arial" w:hAnsi="Arial" w:cs="Arial"/>
                <w:lang w:val="ru-RU"/>
              </w:rPr>
              <w:t>лагођавање улаза у установе спо</w:t>
            </w:r>
            <w:r w:rsidRPr="00340F86">
              <w:rPr>
                <w:rFonts w:ascii="Arial" w:hAnsi="Arial" w:cs="Arial"/>
                <w:lang w:val="ru-RU"/>
              </w:rPr>
              <w:t>р</w:t>
            </w:r>
            <w:r w:rsidR="00F95AA4" w:rsidRPr="00340F86">
              <w:rPr>
                <w:rFonts w:ascii="Arial" w:hAnsi="Arial" w:cs="Arial"/>
                <w:lang w:val="ru-RU"/>
              </w:rPr>
              <w:t>т</w:t>
            </w:r>
            <w:r w:rsidRPr="00340F86">
              <w:rPr>
                <w:rFonts w:ascii="Arial" w:hAnsi="Arial" w:cs="Arial"/>
                <w:lang w:val="ru-RU"/>
              </w:rPr>
              <w:t>а и културе за инвалидна лица</w:t>
            </w:r>
          </w:p>
        </w:tc>
        <w:tc>
          <w:tcPr>
            <w:tcW w:w="2393"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НВО</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КЗМ</w:t>
            </w:r>
          </w:p>
          <w:p w:rsidR="00972624" w:rsidRPr="00340F86" w:rsidRDefault="00972624" w:rsidP="00972624">
            <w:pPr>
              <w:spacing w:after="0" w:line="240" w:lineRule="auto"/>
              <w:rPr>
                <w:rFonts w:ascii="Arial" w:hAnsi="Arial" w:cs="Arial"/>
                <w:lang w:val="ru-RU"/>
              </w:rPr>
            </w:pPr>
          </w:p>
        </w:tc>
        <w:tc>
          <w:tcPr>
            <w:tcW w:w="2338" w:type="dxa"/>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lang w:val="sr-Cyrl-CS"/>
              </w:rPr>
              <w:t>2018.</w:t>
            </w:r>
          </w:p>
        </w:tc>
        <w:tc>
          <w:tcPr>
            <w:tcW w:w="2264" w:type="dxa"/>
            <w:gridSpan w:val="2"/>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Донатор</w:t>
            </w:r>
          </w:p>
        </w:tc>
        <w:tc>
          <w:tcPr>
            <w:tcW w:w="2510" w:type="dxa"/>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340F86">
              <w:rPr>
                <w:rFonts w:ascii="Arial" w:hAnsi="Arial" w:cs="Arial"/>
                <w:lang w:val="ru-RU"/>
              </w:rPr>
              <w:t>Омогућен долазак особа са инвалидитетом у установу</w:t>
            </w:r>
          </w:p>
        </w:tc>
      </w:tr>
      <w:tr w:rsidR="00972624" w:rsidRPr="00EB3791" w:rsidTr="00987C9E">
        <w:trPr>
          <w:cantSplit/>
          <w:trHeight w:val="510"/>
        </w:trPr>
        <w:tc>
          <w:tcPr>
            <w:tcW w:w="1434" w:type="dxa"/>
          </w:tcPr>
          <w:p w:rsidR="00972624" w:rsidRPr="00340F86" w:rsidRDefault="00972624" w:rsidP="00972624">
            <w:pPr>
              <w:rPr>
                <w:rFonts w:ascii="Arial" w:hAnsi="Arial" w:cs="Arial"/>
                <w:b/>
                <w:lang w:val="ru-RU"/>
              </w:rPr>
            </w:pPr>
            <w:r w:rsidRPr="00340F86">
              <w:rPr>
                <w:rFonts w:ascii="Arial" w:hAnsi="Arial" w:cs="Arial"/>
                <w:b/>
                <w:lang w:val="ru-RU"/>
              </w:rPr>
              <w:t>2.1.2.2.</w:t>
            </w:r>
          </w:p>
        </w:tc>
        <w:tc>
          <w:tcPr>
            <w:tcW w:w="3822" w:type="dxa"/>
          </w:tcPr>
          <w:p w:rsidR="00972624" w:rsidRPr="00340F86" w:rsidRDefault="00972624" w:rsidP="00972624">
            <w:r w:rsidRPr="00340F86">
              <w:rPr>
                <w:rFonts w:ascii="Arial" w:hAnsi="Arial" w:cs="Arial"/>
                <w:lang w:val="ru-RU"/>
              </w:rPr>
              <w:t>Опремање дидактиком</w:t>
            </w:r>
          </w:p>
        </w:tc>
        <w:tc>
          <w:tcPr>
            <w:tcW w:w="2393"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Ресорно министарство</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КЗМ</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НВО</w:t>
            </w:r>
          </w:p>
        </w:tc>
        <w:tc>
          <w:tcPr>
            <w:tcW w:w="2338" w:type="dxa"/>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lang w:val="sr-Cyrl-CS"/>
              </w:rPr>
              <w:t>2018.</w:t>
            </w:r>
          </w:p>
        </w:tc>
        <w:tc>
          <w:tcPr>
            <w:tcW w:w="2264" w:type="dxa"/>
            <w:gridSpan w:val="2"/>
          </w:tcPr>
          <w:p w:rsidR="00972624" w:rsidRPr="00E94733" w:rsidRDefault="00972624" w:rsidP="00E94733">
            <w:pPr>
              <w:numPr>
                <w:ilvl w:val="0"/>
                <w:numId w:val="103"/>
              </w:numPr>
              <w:tabs>
                <w:tab w:val="clear" w:pos="720"/>
                <w:tab w:val="num" w:pos="132"/>
              </w:tabs>
              <w:suppressAutoHyphens w:val="0"/>
              <w:spacing w:after="0" w:line="240" w:lineRule="auto"/>
              <w:ind w:left="132" w:hanging="180"/>
              <w:rPr>
                <w:rFonts w:ascii="Arial" w:eastAsia="Times New Roman" w:hAnsi="Arial" w:cs="Arial"/>
                <w:lang w:val="ru-RU"/>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 xml:space="preserve"> Донатор</w:t>
            </w:r>
          </w:p>
        </w:tc>
        <w:tc>
          <w:tcPr>
            <w:tcW w:w="2510" w:type="dxa"/>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340F86">
              <w:rPr>
                <w:rFonts w:ascii="Arial" w:hAnsi="Arial" w:cs="Arial"/>
                <w:lang w:val="ru-RU"/>
              </w:rPr>
              <w:t>Квалитетније живљење особа са инвалидитетом</w:t>
            </w:r>
          </w:p>
        </w:tc>
      </w:tr>
      <w:tr w:rsidR="00972624" w:rsidRPr="00EB3791" w:rsidTr="00482021">
        <w:trPr>
          <w:cantSplit/>
          <w:trHeight w:val="510"/>
        </w:trPr>
        <w:tc>
          <w:tcPr>
            <w:tcW w:w="10076" w:type="dxa"/>
            <w:gridSpan w:val="5"/>
            <w:shd w:val="clear" w:color="auto" w:fill="C0C0C0"/>
          </w:tcPr>
          <w:p w:rsidR="00972624" w:rsidRPr="00340F86" w:rsidRDefault="00972624" w:rsidP="00972624">
            <w:pPr>
              <w:spacing w:after="0" w:line="240" w:lineRule="auto"/>
              <w:rPr>
                <w:rFonts w:ascii="Arial" w:hAnsi="Arial" w:cs="Arial"/>
                <w:b/>
                <w:lang w:val="sr-Cyrl-CS"/>
              </w:rPr>
            </w:pPr>
            <w:r w:rsidRPr="00340F86">
              <w:rPr>
                <w:rFonts w:ascii="Arial" w:hAnsi="Arial" w:cs="Arial"/>
                <w:b/>
                <w:lang w:val="ru-RU"/>
              </w:rPr>
              <w:t>3. ПРОБЛЕМ / ПРИОРИТЕТ:</w:t>
            </w:r>
            <w:r w:rsidRPr="00340F86">
              <w:rPr>
                <w:rFonts w:ascii="Arial" w:hAnsi="Arial" w:cs="Arial"/>
                <w:b/>
                <w:lang w:val="sr-Cyrl-CS"/>
              </w:rPr>
              <w:t xml:space="preserve"> Развој људских ресурса</w:t>
            </w:r>
            <w:r w:rsidR="004A1FA1">
              <w:rPr>
                <w:rFonts w:ascii="Arial" w:hAnsi="Arial" w:cs="Arial"/>
                <w:b/>
                <w:lang w:val="sr-Cyrl-CS"/>
              </w:rPr>
              <w:t xml:space="preserve"> у у циљу унапређења спорта и културе на територији општине Кнић</w:t>
            </w:r>
          </w:p>
          <w:p w:rsidR="00972624" w:rsidRPr="00340F86" w:rsidRDefault="00972624" w:rsidP="00972624">
            <w:pPr>
              <w:spacing w:after="0" w:line="240" w:lineRule="auto"/>
              <w:rPr>
                <w:rFonts w:ascii="Arial" w:hAnsi="Arial" w:cs="Arial"/>
                <w:b/>
                <w:lang w:val="ru-RU"/>
              </w:rPr>
            </w:pPr>
          </w:p>
        </w:tc>
        <w:tc>
          <w:tcPr>
            <w:tcW w:w="4685" w:type="dxa"/>
            <w:gridSpan w:val="2"/>
            <w:shd w:val="clear" w:color="auto" w:fill="C0C0C0"/>
          </w:tcPr>
          <w:p w:rsidR="00972624" w:rsidRPr="00340F86" w:rsidRDefault="00972624" w:rsidP="00972624">
            <w:pPr>
              <w:spacing w:after="0" w:line="240" w:lineRule="auto"/>
              <w:rPr>
                <w:rFonts w:ascii="Arial" w:hAnsi="Arial" w:cs="Arial"/>
                <w:b/>
                <w:lang w:val="ru-RU"/>
              </w:rPr>
            </w:pPr>
            <w:r w:rsidRPr="00340F86">
              <w:rPr>
                <w:rFonts w:ascii="Arial" w:hAnsi="Arial" w:cs="Arial"/>
                <w:b/>
                <w:lang w:val="ru-RU"/>
              </w:rPr>
              <w:t>Степен приоритета</w:t>
            </w:r>
          </w:p>
          <w:p w:rsidR="00972624" w:rsidRPr="00340F86" w:rsidRDefault="00972624" w:rsidP="00972624">
            <w:pPr>
              <w:spacing w:after="0" w:line="240" w:lineRule="auto"/>
              <w:rPr>
                <w:rFonts w:ascii="Arial" w:hAnsi="Arial" w:cs="Arial"/>
                <w:b/>
                <w:lang w:val="ru-RU"/>
              </w:rPr>
            </w:pPr>
            <w:r w:rsidRPr="00340F86">
              <w:rPr>
                <w:rFonts w:ascii="Arial" w:hAnsi="Arial" w:cs="Arial"/>
                <w:i/>
                <w:lang w:val="ru-RU"/>
              </w:rPr>
              <w:t>(висок/средњи/ниски)</w:t>
            </w:r>
          </w:p>
        </w:tc>
      </w:tr>
      <w:tr w:rsidR="00972624" w:rsidRPr="00EB3791" w:rsidTr="00987C9E">
        <w:trPr>
          <w:cantSplit/>
          <w:trHeight w:val="510"/>
        </w:trPr>
        <w:tc>
          <w:tcPr>
            <w:tcW w:w="14761" w:type="dxa"/>
            <w:gridSpan w:val="7"/>
            <w:shd w:val="clear" w:color="auto" w:fill="C0C0C0"/>
          </w:tcPr>
          <w:p w:rsidR="00972624" w:rsidRPr="00340F86" w:rsidRDefault="00311B1B" w:rsidP="00972624">
            <w:pPr>
              <w:spacing w:after="0" w:line="240" w:lineRule="auto"/>
              <w:rPr>
                <w:rFonts w:ascii="Arial" w:hAnsi="Arial" w:cs="Arial"/>
                <w:b/>
                <w:lang w:val="sr-Cyrl-CS"/>
              </w:rPr>
            </w:pPr>
            <w:r>
              <w:rPr>
                <w:rFonts w:ascii="Arial" w:hAnsi="Arial" w:cs="Arial"/>
                <w:b/>
                <w:lang w:val="ru-RU"/>
              </w:rPr>
              <w:t>3.1. Стратешки циљ</w:t>
            </w:r>
            <w:r w:rsidR="00972624" w:rsidRPr="00340F86">
              <w:rPr>
                <w:rFonts w:ascii="Arial" w:hAnsi="Arial" w:cs="Arial"/>
                <w:b/>
                <w:lang w:val="ru-RU"/>
              </w:rPr>
              <w:t>:</w:t>
            </w:r>
            <w:r w:rsidR="00972624" w:rsidRPr="00340F86">
              <w:rPr>
                <w:rFonts w:ascii="Arial" w:hAnsi="Arial" w:cs="Arial"/>
                <w:b/>
                <w:lang w:val="sr-Cyrl-CS"/>
              </w:rPr>
              <w:t xml:space="preserve"> </w:t>
            </w:r>
            <w:r w:rsidR="00754B1D" w:rsidRPr="00340F86">
              <w:rPr>
                <w:rFonts w:ascii="Arial" w:hAnsi="Arial" w:cs="Arial"/>
                <w:lang w:val="sr-Latn-BA"/>
              </w:rPr>
              <w:t xml:space="preserve">Стална </w:t>
            </w:r>
            <w:r w:rsidR="00754B1D" w:rsidRPr="00340F86">
              <w:rPr>
                <w:rFonts w:ascii="Arial" w:hAnsi="Arial" w:cs="Arial"/>
                <w:lang w:val="sr-Latn-CS"/>
              </w:rPr>
              <w:t>едукација и усавршавање кадрова</w:t>
            </w:r>
            <w:r w:rsidR="00754B1D">
              <w:rPr>
                <w:rFonts w:ascii="Arial" w:hAnsi="Arial" w:cs="Arial"/>
                <w:lang w:val="sr-Cyrl-RS"/>
              </w:rPr>
              <w:t xml:space="preserve"> из области спорта и културе</w:t>
            </w:r>
          </w:p>
        </w:tc>
      </w:tr>
      <w:tr w:rsidR="00972624" w:rsidRPr="00EB3791" w:rsidTr="00987C9E">
        <w:trPr>
          <w:cantSplit/>
          <w:trHeight w:val="510"/>
        </w:trPr>
        <w:tc>
          <w:tcPr>
            <w:tcW w:w="14761" w:type="dxa"/>
            <w:gridSpan w:val="7"/>
            <w:shd w:val="clear" w:color="auto" w:fill="C0C0C0"/>
          </w:tcPr>
          <w:p w:rsidR="00972624" w:rsidRPr="00340F86" w:rsidRDefault="00972624" w:rsidP="00972624">
            <w:pPr>
              <w:spacing w:after="0" w:line="240" w:lineRule="auto"/>
              <w:rPr>
                <w:rFonts w:ascii="Arial" w:hAnsi="Arial" w:cs="Arial"/>
                <w:b/>
                <w:lang w:val="ru-RU"/>
              </w:rPr>
            </w:pPr>
            <w:r w:rsidRPr="00340F86">
              <w:rPr>
                <w:rFonts w:ascii="Arial" w:hAnsi="Arial" w:cs="Arial"/>
                <w:b/>
                <w:lang w:val="ru-RU"/>
              </w:rPr>
              <w:t xml:space="preserve">3.1.1. Програм: </w:t>
            </w:r>
            <w:r w:rsidR="00754B1D" w:rsidRPr="00340F86">
              <w:rPr>
                <w:rFonts w:ascii="Arial" w:hAnsi="Arial" w:cs="Arial"/>
                <w:lang w:val="sr-Latn-CS"/>
              </w:rPr>
              <w:t xml:space="preserve">Редефинисање </w:t>
            </w:r>
            <w:r w:rsidR="00754B1D" w:rsidRPr="00340F86">
              <w:rPr>
                <w:rFonts w:ascii="Arial" w:hAnsi="Arial" w:cs="Arial"/>
                <w:lang w:val="sr-Cyrl-CS"/>
              </w:rPr>
              <w:t>програма спорта и културе</w:t>
            </w:r>
          </w:p>
        </w:tc>
      </w:tr>
      <w:tr w:rsidR="00972624" w:rsidRPr="00340F86" w:rsidTr="00987C9E">
        <w:trPr>
          <w:cantSplit/>
          <w:trHeight w:val="510"/>
        </w:trPr>
        <w:tc>
          <w:tcPr>
            <w:tcW w:w="1434"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Број</w:t>
            </w:r>
          </w:p>
        </w:tc>
        <w:tc>
          <w:tcPr>
            <w:tcW w:w="3822"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Пројекат</w:t>
            </w:r>
          </w:p>
        </w:tc>
        <w:tc>
          <w:tcPr>
            <w:tcW w:w="2393"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ПАРТНЕРИ</w:t>
            </w:r>
          </w:p>
        </w:tc>
        <w:tc>
          <w:tcPr>
            <w:tcW w:w="2338"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Време</w:t>
            </w:r>
          </w:p>
        </w:tc>
        <w:tc>
          <w:tcPr>
            <w:tcW w:w="2264" w:type="dxa"/>
            <w:gridSpan w:val="2"/>
          </w:tcPr>
          <w:p w:rsidR="00972624" w:rsidRPr="00340F86" w:rsidRDefault="00754B1D" w:rsidP="00972624">
            <w:pPr>
              <w:spacing w:after="0" w:line="240" w:lineRule="auto"/>
              <w:jc w:val="center"/>
              <w:rPr>
                <w:rFonts w:ascii="Arial" w:hAnsi="Arial" w:cs="Arial"/>
                <w:b/>
                <w:lang w:val="sr-Cyrl-CS"/>
              </w:rPr>
            </w:pPr>
            <w:r>
              <w:rPr>
                <w:rFonts w:ascii="Arial" w:hAnsi="Arial" w:cs="Arial"/>
                <w:b/>
                <w:lang w:val="ru-RU"/>
              </w:rPr>
              <w:t>И</w:t>
            </w:r>
            <w:r w:rsidR="00972624" w:rsidRPr="00340F86">
              <w:rPr>
                <w:rFonts w:ascii="Arial" w:hAnsi="Arial" w:cs="Arial"/>
                <w:b/>
                <w:lang w:val="ru-RU"/>
              </w:rPr>
              <w:t>звор финансирања</w:t>
            </w:r>
          </w:p>
          <w:p w:rsidR="00972624" w:rsidRPr="00340F86" w:rsidRDefault="00972624" w:rsidP="00972624">
            <w:pPr>
              <w:spacing w:after="0" w:line="240" w:lineRule="auto"/>
              <w:jc w:val="center"/>
              <w:rPr>
                <w:rFonts w:ascii="Arial" w:hAnsi="Arial" w:cs="Arial"/>
                <w:b/>
                <w:lang w:val="sr-Cyrl-CS"/>
              </w:rPr>
            </w:pPr>
          </w:p>
        </w:tc>
        <w:tc>
          <w:tcPr>
            <w:tcW w:w="2510" w:type="dxa"/>
          </w:tcPr>
          <w:p w:rsidR="00972624" w:rsidRPr="00340F86" w:rsidRDefault="00972624" w:rsidP="00972624">
            <w:pPr>
              <w:spacing w:after="0" w:line="240" w:lineRule="auto"/>
              <w:jc w:val="center"/>
              <w:rPr>
                <w:rFonts w:ascii="Arial" w:hAnsi="Arial" w:cs="Arial"/>
              </w:rPr>
            </w:pPr>
            <w:r w:rsidRPr="00340F86">
              <w:rPr>
                <w:rFonts w:ascii="Arial" w:hAnsi="Arial" w:cs="Arial"/>
                <w:b/>
              </w:rPr>
              <w:t>ИНДИКАТОРИ</w:t>
            </w:r>
          </w:p>
        </w:tc>
      </w:tr>
      <w:tr w:rsidR="00972624" w:rsidRPr="00340F86" w:rsidTr="00987C9E">
        <w:trPr>
          <w:cantSplit/>
          <w:trHeight w:val="510"/>
        </w:trPr>
        <w:tc>
          <w:tcPr>
            <w:tcW w:w="1434" w:type="dxa"/>
            <w:tcBorders>
              <w:bottom w:val="single" w:sz="4" w:space="0" w:color="auto"/>
            </w:tcBorders>
          </w:tcPr>
          <w:p w:rsidR="00972624" w:rsidRPr="00340F86" w:rsidRDefault="00972624" w:rsidP="00972624">
            <w:pPr>
              <w:spacing w:after="0" w:line="240" w:lineRule="auto"/>
              <w:rPr>
                <w:rFonts w:ascii="Arial" w:hAnsi="Arial" w:cs="Arial"/>
                <w:b/>
                <w:lang w:val="sr-Cyrl-CS"/>
              </w:rPr>
            </w:pPr>
            <w:r w:rsidRPr="00340F86">
              <w:rPr>
                <w:rFonts w:ascii="Arial" w:hAnsi="Arial" w:cs="Arial"/>
                <w:b/>
                <w:lang w:val="sr-Cyrl-CS"/>
              </w:rPr>
              <w:t>3.1.2.1.</w:t>
            </w:r>
          </w:p>
        </w:tc>
        <w:tc>
          <w:tcPr>
            <w:tcW w:w="3822"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Обележавање дана рек</w:t>
            </w:r>
            <w:r w:rsidR="00F95AA4" w:rsidRPr="00340F86">
              <w:rPr>
                <w:rFonts w:ascii="Arial" w:eastAsia="Times New Roman" w:hAnsi="Arial" w:cs="Arial"/>
                <w:lang w:val="ru-RU"/>
              </w:rPr>
              <w:t>реативаца (организовање турнира</w:t>
            </w:r>
            <w:r w:rsidRPr="00340F86">
              <w:rPr>
                <w:rFonts w:ascii="Arial" w:eastAsia="Times New Roman" w:hAnsi="Arial" w:cs="Arial"/>
                <w:lang w:val="ru-RU"/>
              </w:rPr>
              <w:t>, пешачких тура...)</w:t>
            </w:r>
          </w:p>
        </w:tc>
        <w:tc>
          <w:tcPr>
            <w:tcW w:w="2393"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НВО</w:t>
            </w:r>
          </w:p>
          <w:p w:rsidR="00972624" w:rsidRPr="00340F86" w:rsidRDefault="00754B1D" w:rsidP="00972624">
            <w:pPr>
              <w:spacing w:after="0" w:line="240" w:lineRule="auto"/>
              <w:rPr>
                <w:rFonts w:ascii="Arial" w:eastAsia="Times New Roman" w:hAnsi="Arial" w:cs="Arial"/>
                <w:lang w:val="ru-RU"/>
              </w:rPr>
            </w:pPr>
            <w:r>
              <w:rPr>
                <w:rFonts w:ascii="Arial" w:eastAsia="Times New Roman" w:hAnsi="Arial" w:cs="Arial"/>
                <w:lang w:val="ru-RU"/>
              </w:rPr>
              <w:t>Ц</w:t>
            </w:r>
            <w:r w:rsidR="00972624" w:rsidRPr="00340F86">
              <w:rPr>
                <w:rFonts w:ascii="Arial" w:eastAsia="Times New Roman" w:hAnsi="Arial" w:cs="Arial"/>
                <w:lang w:val="ru-RU"/>
              </w:rPr>
              <w:t>К</w:t>
            </w:r>
            <w:r>
              <w:rPr>
                <w:rFonts w:ascii="Arial" w:eastAsia="Times New Roman" w:hAnsi="Arial" w:cs="Arial"/>
                <w:lang w:val="ru-RU"/>
              </w:rPr>
              <w:t>Т</w:t>
            </w:r>
            <w:r w:rsidR="00972624" w:rsidRPr="00340F86">
              <w:rPr>
                <w:rFonts w:ascii="Arial" w:eastAsia="Times New Roman" w:hAnsi="Arial" w:cs="Arial"/>
                <w:lang w:val="ru-RU"/>
              </w:rPr>
              <w:t>С</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КЗМ</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Општина Кнић</w:t>
            </w:r>
          </w:p>
        </w:tc>
        <w:tc>
          <w:tcPr>
            <w:tcW w:w="2338" w:type="dxa"/>
            <w:tcBorders>
              <w:bottom w:val="single" w:sz="4" w:space="0" w:color="auto"/>
            </w:tcBorders>
          </w:tcPr>
          <w:p w:rsidR="00972624" w:rsidRPr="00340F86" w:rsidRDefault="00972624" w:rsidP="00972624">
            <w:pPr>
              <w:spacing w:after="0" w:line="240" w:lineRule="auto"/>
              <w:jc w:val="center"/>
              <w:rPr>
                <w:rFonts w:ascii="Arial" w:eastAsia="Times New Roman" w:hAnsi="Arial" w:cs="Arial"/>
                <w:lang w:val="sr-Cyrl-CS"/>
              </w:rPr>
            </w:pPr>
            <w:r w:rsidRPr="00340F86">
              <w:rPr>
                <w:rFonts w:ascii="Arial" w:eastAsia="Times New Roman" w:hAnsi="Arial" w:cs="Arial"/>
                <w:lang w:val="sr-Cyrl-CS"/>
              </w:rPr>
              <w:t>2017.</w:t>
            </w:r>
          </w:p>
        </w:tc>
        <w:tc>
          <w:tcPr>
            <w:tcW w:w="2264" w:type="dxa"/>
            <w:gridSpan w:val="2"/>
            <w:tcBorders>
              <w:bottom w:val="single" w:sz="4" w:space="0" w:color="auto"/>
            </w:tcBorders>
          </w:tcPr>
          <w:p w:rsidR="00972624" w:rsidRPr="00340F86" w:rsidRDefault="00972624" w:rsidP="00754B1D">
            <w:pPr>
              <w:spacing w:after="0" w:line="240" w:lineRule="auto"/>
              <w:ind w:left="132"/>
              <w:rPr>
                <w:rFonts w:ascii="Arial" w:hAnsi="Arial" w:cs="Arial"/>
              </w:rPr>
            </w:pP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Донатор</w:t>
            </w:r>
          </w:p>
          <w:p w:rsidR="00972624" w:rsidRPr="00340F86" w:rsidRDefault="00972624" w:rsidP="00972624">
            <w:pPr>
              <w:spacing w:after="0" w:line="240" w:lineRule="auto"/>
              <w:rPr>
                <w:rFonts w:ascii="Arial" w:hAnsi="Arial" w:cs="Arial"/>
                <w:lang w:val="sr-Cyrl-CS"/>
              </w:rPr>
            </w:pPr>
          </w:p>
        </w:tc>
        <w:tc>
          <w:tcPr>
            <w:tcW w:w="2510" w:type="dxa"/>
            <w:tcBorders>
              <w:bottom w:val="single" w:sz="4" w:space="0" w:color="auto"/>
            </w:tcBorders>
          </w:tcPr>
          <w:p w:rsidR="00972624" w:rsidRPr="0003318E" w:rsidRDefault="00972624" w:rsidP="006513D1">
            <w:pPr>
              <w:numPr>
                <w:ilvl w:val="0"/>
                <w:numId w:val="103"/>
              </w:numPr>
              <w:tabs>
                <w:tab w:val="clear" w:pos="720"/>
                <w:tab w:val="num" w:pos="102"/>
              </w:tabs>
              <w:suppressAutoHyphens w:val="0"/>
              <w:spacing w:after="0" w:line="240" w:lineRule="auto"/>
              <w:ind w:left="132" w:hanging="180"/>
              <w:rPr>
                <w:rFonts w:ascii="Arial" w:eastAsia="Times New Roman" w:hAnsi="Arial" w:cs="Arial"/>
                <w:lang w:val="ru-RU"/>
              </w:rPr>
            </w:pPr>
            <w:r w:rsidRPr="0003318E">
              <w:rPr>
                <w:rFonts w:ascii="Arial" w:hAnsi="Arial" w:cs="Arial"/>
                <w:lang w:val="ru-RU"/>
              </w:rPr>
              <w:t>Унапређени садржаји за младе у циљу квалитетнијег спровођења слободног времена</w:t>
            </w:r>
          </w:p>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sr-Cyrl-BA"/>
              </w:rPr>
              <w:t>Број корисника</w:t>
            </w:r>
          </w:p>
          <w:p w:rsidR="00972624" w:rsidRPr="00340F86" w:rsidRDefault="00972624" w:rsidP="00754B1D">
            <w:pPr>
              <w:suppressAutoHyphens w:val="0"/>
              <w:spacing w:after="0" w:line="240" w:lineRule="auto"/>
              <w:ind w:left="360"/>
              <w:rPr>
                <w:rFonts w:ascii="Arial" w:eastAsia="Times New Roman" w:hAnsi="Arial" w:cs="Arial"/>
              </w:rPr>
            </w:pPr>
          </w:p>
        </w:tc>
      </w:tr>
      <w:tr w:rsidR="00972624" w:rsidRPr="00340F86" w:rsidTr="00987C9E">
        <w:trPr>
          <w:cantSplit/>
          <w:trHeight w:val="510"/>
        </w:trPr>
        <w:tc>
          <w:tcPr>
            <w:tcW w:w="1434" w:type="dxa"/>
            <w:tcBorders>
              <w:bottom w:val="single" w:sz="4" w:space="0" w:color="auto"/>
            </w:tcBorders>
          </w:tcPr>
          <w:p w:rsidR="00972624" w:rsidRPr="00340F86" w:rsidRDefault="00972624" w:rsidP="00972624">
            <w:pPr>
              <w:spacing w:after="0" w:line="240" w:lineRule="auto"/>
              <w:rPr>
                <w:rFonts w:ascii="Arial" w:hAnsi="Arial" w:cs="Arial"/>
                <w:b/>
                <w:lang w:val="sr-Cyrl-CS"/>
              </w:rPr>
            </w:pPr>
            <w:r w:rsidRPr="00340F86">
              <w:rPr>
                <w:rFonts w:ascii="Arial" w:hAnsi="Arial" w:cs="Arial"/>
                <w:b/>
                <w:lang w:val="sr-Cyrl-CS"/>
              </w:rPr>
              <w:t>3.1.2.2.</w:t>
            </w:r>
          </w:p>
        </w:tc>
        <w:tc>
          <w:tcPr>
            <w:tcW w:w="3822" w:type="dxa"/>
            <w:tcBorders>
              <w:bottom w:val="single" w:sz="4" w:space="0" w:color="auto"/>
            </w:tcBorders>
          </w:tcPr>
          <w:p w:rsidR="00972624" w:rsidRPr="00340F86" w:rsidRDefault="00972624" w:rsidP="00754B1D">
            <w:pPr>
              <w:spacing w:after="0" w:line="240" w:lineRule="auto"/>
              <w:rPr>
                <w:rFonts w:ascii="Arial" w:eastAsia="Times New Roman" w:hAnsi="Arial" w:cs="Arial"/>
                <w:lang w:val="ru-RU"/>
              </w:rPr>
            </w:pPr>
            <w:r w:rsidRPr="00340F86">
              <w:rPr>
                <w:rFonts w:ascii="Arial" w:eastAsia="Times New Roman" w:hAnsi="Arial" w:cs="Arial"/>
                <w:lang w:val="ru-RU"/>
              </w:rPr>
              <w:t>Дан акти</w:t>
            </w:r>
            <w:r w:rsidR="00F95AA4" w:rsidRPr="00340F86">
              <w:rPr>
                <w:rFonts w:ascii="Arial" w:eastAsia="Times New Roman" w:hAnsi="Arial" w:cs="Arial"/>
                <w:lang w:val="ru-RU"/>
              </w:rPr>
              <w:t xml:space="preserve">вности особа са инвалидитетом </w:t>
            </w:r>
            <w:r w:rsidR="000F3942" w:rsidRPr="00EC53A0">
              <w:rPr>
                <w:rFonts w:ascii="Arial" w:hAnsi="Arial" w:cs="Arial"/>
                <w:lang w:val="sr-Cyrl-BA"/>
              </w:rPr>
              <w:t>„</w:t>
            </w:r>
            <w:r w:rsidRPr="00340F86">
              <w:rPr>
                <w:rFonts w:ascii="Arial" w:eastAsia="Times New Roman" w:hAnsi="Arial" w:cs="Arial"/>
                <w:lang w:val="ru-RU"/>
              </w:rPr>
              <w:t>Сви смо једнаки</w:t>
            </w:r>
            <w:r w:rsidR="00754B1D">
              <w:rPr>
                <w:rFonts w:ascii="Arial" w:eastAsia="Times New Roman" w:hAnsi="Arial" w:cs="Arial"/>
                <w:lang w:val="ru-RU"/>
              </w:rPr>
              <w:t>"</w:t>
            </w:r>
          </w:p>
        </w:tc>
        <w:tc>
          <w:tcPr>
            <w:tcW w:w="2393"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НВО</w:t>
            </w:r>
          </w:p>
          <w:p w:rsidR="00972624" w:rsidRPr="00340F86" w:rsidRDefault="00754B1D" w:rsidP="00972624">
            <w:pPr>
              <w:spacing w:after="0" w:line="240" w:lineRule="auto"/>
              <w:rPr>
                <w:rFonts w:ascii="Arial" w:eastAsia="Times New Roman" w:hAnsi="Arial" w:cs="Arial"/>
                <w:lang w:val="ru-RU"/>
              </w:rPr>
            </w:pPr>
            <w:r>
              <w:rPr>
                <w:rFonts w:ascii="Arial" w:eastAsia="Times New Roman" w:hAnsi="Arial" w:cs="Arial"/>
                <w:lang w:val="ru-RU"/>
              </w:rPr>
              <w:t>Ц</w:t>
            </w:r>
            <w:r w:rsidR="00972624" w:rsidRPr="00340F86">
              <w:rPr>
                <w:rFonts w:ascii="Arial" w:eastAsia="Times New Roman" w:hAnsi="Arial" w:cs="Arial"/>
                <w:lang w:val="ru-RU"/>
              </w:rPr>
              <w:t>К</w:t>
            </w:r>
            <w:r>
              <w:rPr>
                <w:rFonts w:ascii="Arial" w:eastAsia="Times New Roman" w:hAnsi="Arial" w:cs="Arial"/>
                <w:lang w:val="ru-RU"/>
              </w:rPr>
              <w:t>Т</w:t>
            </w:r>
            <w:r w:rsidR="00972624" w:rsidRPr="00340F86">
              <w:rPr>
                <w:rFonts w:ascii="Arial" w:eastAsia="Times New Roman" w:hAnsi="Arial" w:cs="Arial"/>
                <w:lang w:val="ru-RU"/>
              </w:rPr>
              <w:t>С</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КЗМ</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Општина Кнић</w:t>
            </w:r>
          </w:p>
        </w:tc>
        <w:tc>
          <w:tcPr>
            <w:tcW w:w="2338" w:type="dxa"/>
            <w:tcBorders>
              <w:bottom w:val="single" w:sz="4" w:space="0" w:color="auto"/>
            </w:tcBorders>
          </w:tcPr>
          <w:p w:rsidR="00972624" w:rsidRPr="00340F86" w:rsidRDefault="00972624" w:rsidP="00972624">
            <w:pPr>
              <w:spacing w:after="0" w:line="240" w:lineRule="auto"/>
              <w:jc w:val="center"/>
              <w:rPr>
                <w:rFonts w:ascii="Arial" w:eastAsia="Times New Roman" w:hAnsi="Arial" w:cs="Arial"/>
                <w:lang w:val="sr-Cyrl-CS"/>
              </w:rPr>
            </w:pPr>
            <w:r w:rsidRPr="00340F86">
              <w:rPr>
                <w:rFonts w:ascii="Arial" w:eastAsia="Times New Roman" w:hAnsi="Arial" w:cs="Arial"/>
                <w:lang w:val="sr-Cyrl-CS"/>
              </w:rPr>
              <w:t>2017.</w:t>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Донатор</w:t>
            </w:r>
          </w:p>
          <w:p w:rsidR="00972624" w:rsidRPr="00340F86" w:rsidRDefault="00972624" w:rsidP="00972624">
            <w:pPr>
              <w:spacing w:after="0" w:line="240" w:lineRule="auto"/>
              <w:jc w:val="center"/>
              <w:rPr>
                <w:rFonts w:ascii="Arial" w:hAnsi="Arial" w:cs="Arial"/>
                <w:lang w:val="sr-Cyrl-CS"/>
              </w:rPr>
            </w:pPr>
          </w:p>
        </w:tc>
        <w:tc>
          <w:tcPr>
            <w:tcW w:w="2510" w:type="dxa"/>
            <w:tcBorders>
              <w:bottom w:val="single" w:sz="4" w:space="0" w:color="auto"/>
            </w:tcBorders>
          </w:tcPr>
          <w:p w:rsidR="00972624" w:rsidRPr="0003318E" w:rsidRDefault="00972624" w:rsidP="006513D1">
            <w:pPr>
              <w:numPr>
                <w:ilvl w:val="0"/>
                <w:numId w:val="103"/>
              </w:numPr>
              <w:tabs>
                <w:tab w:val="clear" w:pos="720"/>
                <w:tab w:val="num" w:pos="102"/>
              </w:tabs>
              <w:suppressAutoHyphens w:val="0"/>
              <w:spacing w:after="0" w:line="240" w:lineRule="auto"/>
              <w:ind w:left="132" w:hanging="180"/>
              <w:rPr>
                <w:rFonts w:ascii="Arial" w:eastAsia="Times New Roman" w:hAnsi="Arial" w:cs="Arial"/>
                <w:lang w:val="ru-RU"/>
              </w:rPr>
            </w:pPr>
            <w:r w:rsidRPr="0003318E">
              <w:rPr>
                <w:rFonts w:ascii="Arial" w:hAnsi="Arial" w:cs="Arial"/>
                <w:lang w:val="ru-RU"/>
              </w:rPr>
              <w:t>Унапређени садржаји за младе у циљу квалитетнијег спровођења слободног времена</w:t>
            </w:r>
          </w:p>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sr-Cyrl-BA"/>
              </w:rPr>
              <w:t>Број корисника</w:t>
            </w:r>
          </w:p>
          <w:p w:rsidR="00972624" w:rsidRPr="00340F86" w:rsidRDefault="00972624" w:rsidP="00754B1D">
            <w:pPr>
              <w:suppressAutoHyphens w:val="0"/>
              <w:spacing w:after="0" w:line="240" w:lineRule="auto"/>
              <w:ind w:left="132"/>
              <w:rPr>
                <w:rFonts w:ascii="Arial" w:eastAsia="Times New Roman" w:hAnsi="Arial" w:cs="Arial"/>
              </w:rPr>
            </w:pPr>
          </w:p>
        </w:tc>
      </w:tr>
      <w:tr w:rsidR="00972624" w:rsidRPr="00340F86" w:rsidTr="00987C9E">
        <w:trPr>
          <w:cantSplit/>
          <w:trHeight w:val="510"/>
        </w:trPr>
        <w:tc>
          <w:tcPr>
            <w:tcW w:w="1434" w:type="dxa"/>
            <w:tcBorders>
              <w:bottom w:val="single" w:sz="4" w:space="0" w:color="auto"/>
            </w:tcBorders>
          </w:tcPr>
          <w:p w:rsidR="00972624" w:rsidRPr="00340F86" w:rsidRDefault="00972624" w:rsidP="00972624">
            <w:pPr>
              <w:spacing w:after="0" w:line="240" w:lineRule="auto"/>
              <w:rPr>
                <w:rFonts w:ascii="Arial" w:hAnsi="Arial" w:cs="Arial"/>
                <w:b/>
                <w:lang w:val="sr-Cyrl-CS"/>
              </w:rPr>
            </w:pPr>
            <w:r w:rsidRPr="00340F86">
              <w:rPr>
                <w:rFonts w:ascii="Arial" w:hAnsi="Arial" w:cs="Arial"/>
                <w:b/>
                <w:lang w:val="sr-Cyrl-CS"/>
              </w:rPr>
              <w:t>3.1.2.3.</w:t>
            </w:r>
          </w:p>
        </w:tc>
        <w:tc>
          <w:tcPr>
            <w:tcW w:w="3822"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Обележавање дана друштвених игара</w:t>
            </w:r>
            <w:r w:rsidR="00F95AA4" w:rsidRPr="00340F86">
              <w:rPr>
                <w:rFonts w:ascii="Arial" w:eastAsia="Times New Roman" w:hAnsi="Arial" w:cs="Arial"/>
                <w:lang w:val="ru-RU"/>
              </w:rPr>
              <w:t xml:space="preserve"> </w:t>
            </w:r>
            <w:r w:rsidRPr="00340F86">
              <w:rPr>
                <w:rFonts w:ascii="Arial" w:eastAsia="Times New Roman" w:hAnsi="Arial" w:cs="Arial"/>
                <w:lang w:val="ru-RU"/>
              </w:rPr>
              <w:t>(21.11.)</w:t>
            </w:r>
          </w:p>
        </w:tc>
        <w:tc>
          <w:tcPr>
            <w:tcW w:w="2393"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НВО</w:t>
            </w:r>
          </w:p>
          <w:p w:rsidR="00972624" w:rsidRPr="00340F86" w:rsidRDefault="00754B1D" w:rsidP="00972624">
            <w:pPr>
              <w:spacing w:after="0" w:line="240" w:lineRule="auto"/>
              <w:rPr>
                <w:rFonts w:ascii="Arial" w:eastAsia="Times New Roman" w:hAnsi="Arial" w:cs="Arial"/>
                <w:lang w:val="ru-RU"/>
              </w:rPr>
            </w:pPr>
            <w:r>
              <w:rPr>
                <w:rFonts w:ascii="Arial" w:eastAsia="Times New Roman" w:hAnsi="Arial" w:cs="Arial"/>
                <w:lang w:val="ru-RU"/>
              </w:rPr>
              <w:t>Ц</w:t>
            </w:r>
            <w:r w:rsidR="00972624" w:rsidRPr="00340F86">
              <w:rPr>
                <w:rFonts w:ascii="Arial" w:eastAsia="Times New Roman" w:hAnsi="Arial" w:cs="Arial"/>
                <w:lang w:val="ru-RU"/>
              </w:rPr>
              <w:t>К</w:t>
            </w:r>
            <w:r>
              <w:rPr>
                <w:rFonts w:ascii="Arial" w:eastAsia="Times New Roman" w:hAnsi="Arial" w:cs="Arial"/>
                <w:lang w:val="ru-RU"/>
              </w:rPr>
              <w:t>Т</w:t>
            </w:r>
            <w:r w:rsidR="00972624" w:rsidRPr="00340F86">
              <w:rPr>
                <w:rFonts w:ascii="Arial" w:eastAsia="Times New Roman" w:hAnsi="Arial" w:cs="Arial"/>
                <w:lang w:val="ru-RU"/>
              </w:rPr>
              <w:t>С</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КЗМ</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Општина Кнић</w:t>
            </w:r>
          </w:p>
        </w:tc>
        <w:tc>
          <w:tcPr>
            <w:tcW w:w="2338" w:type="dxa"/>
            <w:tcBorders>
              <w:bottom w:val="single" w:sz="4" w:space="0" w:color="auto"/>
            </w:tcBorders>
          </w:tcPr>
          <w:p w:rsidR="00972624" w:rsidRPr="00340F86" w:rsidRDefault="00972624" w:rsidP="00972624">
            <w:pPr>
              <w:spacing w:after="0" w:line="240" w:lineRule="auto"/>
              <w:jc w:val="center"/>
              <w:rPr>
                <w:rFonts w:ascii="Arial" w:eastAsia="Times New Roman" w:hAnsi="Arial" w:cs="Arial"/>
                <w:lang w:val="sr-Cyrl-CS"/>
              </w:rPr>
            </w:pPr>
            <w:r w:rsidRPr="00340F86">
              <w:rPr>
                <w:rFonts w:ascii="Arial" w:eastAsia="Times New Roman" w:hAnsi="Arial" w:cs="Arial"/>
                <w:lang w:val="sr-Cyrl-CS"/>
              </w:rPr>
              <w:t>2017.</w:t>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tc>
        <w:tc>
          <w:tcPr>
            <w:tcW w:w="2510" w:type="dxa"/>
            <w:tcBorders>
              <w:bottom w:val="single" w:sz="4" w:space="0" w:color="auto"/>
            </w:tcBorders>
          </w:tcPr>
          <w:p w:rsidR="00972624" w:rsidRPr="0003318E" w:rsidRDefault="00972624" w:rsidP="006513D1">
            <w:pPr>
              <w:numPr>
                <w:ilvl w:val="0"/>
                <w:numId w:val="103"/>
              </w:numPr>
              <w:tabs>
                <w:tab w:val="clear" w:pos="720"/>
                <w:tab w:val="num" w:pos="102"/>
              </w:tabs>
              <w:suppressAutoHyphens w:val="0"/>
              <w:spacing w:after="0" w:line="240" w:lineRule="auto"/>
              <w:ind w:left="132" w:hanging="180"/>
              <w:rPr>
                <w:rFonts w:ascii="Arial" w:eastAsia="Times New Roman" w:hAnsi="Arial" w:cs="Arial"/>
                <w:lang w:val="ru-RU"/>
              </w:rPr>
            </w:pPr>
            <w:r w:rsidRPr="0003318E">
              <w:rPr>
                <w:rFonts w:ascii="Arial" w:hAnsi="Arial" w:cs="Arial"/>
                <w:lang w:val="ru-RU"/>
              </w:rPr>
              <w:t>Унапређени садржаји за младе у циљу квалитетнијег спровођења слободног времена</w:t>
            </w:r>
          </w:p>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sr-Cyrl-BA"/>
              </w:rPr>
              <w:t>Број корисника</w:t>
            </w:r>
          </w:p>
          <w:p w:rsidR="00972624" w:rsidRPr="00340F86" w:rsidRDefault="00972624" w:rsidP="00754B1D">
            <w:pPr>
              <w:suppressAutoHyphens w:val="0"/>
              <w:spacing w:after="0" w:line="240" w:lineRule="auto"/>
              <w:ind w:left="132"/>
              <w:rPr>
                <w:rFonts w:ascii="Arial" w:eastAsia="Times New Roman" w:hAnsi="Arial" w:cs="Arial"/>
              </w:rPr>
            </w:pPr>
          </w:p>
        </w:tc>
      </w:tr>
      <w:tr w:rsidR="00972624" w:rsidRPr="00340F86" w:rsidTr="00987C9E">
        <w:trPr>
          <w:cantSplit/>
          <w:trHeight w:val="510"/>
        </w:trPr>
        <w:tc>
          <w:tcPr>
            <w:tcW w:w="1434" w:type="dxa"/>
            <w:tcBorders>
              <w:bottom w:val="single" w:sz="4" w:space="0" w:color="auto"/>
            </w:tcBorders>
          </w:tcPr>
          <w:p w:rsidR="00972624" w:rsidRPr="00340F86" w:rsidRDefault="00972624" w:rsidP="00972624">
            <w:pPr>
              <w:spacing w:after="0" w:line="240" w:lineRule="auto"/>
              <w:rPr>
                <w:rFonts w:ascii="Arial" w:hAnsi="Arial" w:cs="Arial"/>
                <w:b/>
                <w:lang w:val="sr-Cyrl-CS"/>
              </w:rPr>
            </w:pPr>
            <w:r w:rsidRPr="00340F86">
              <w:rPr>
                <w:rFonts w:ascii="Arial" w:hAnsi="Arial" w:cs="Arial"/>
                <w:b/>
                <w:lang w:val="sr-Cyrl-CS"/>
              </w:rPr>
              <w:t>3.1.2.4.</w:t>
            </w:r>
          </w:p>
        </w:tc>
        <w:tc>
          <w:tcPr>
            <w:tcW w:w="3822"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Обележавање међународног дана породице</w:t>
            </w:r>
            <w:r w:rsidR="00F95AA4" w:rsidRPr="00340F86">
              <w:rPr>
                <w:rFonts w:ascii="Arial" w:eastAsia="Times New Roman" w:hAnsi="Arial" w:cs="Arial"/>
                <w:lang w:val="ru-RU"/>
              </w:rPr>
              <w:t xml:space="preserve"> </w:t>
            </w:r>
            <w:r w:rsidRPr="00340F86">
              <w:rPr>
                <w:rFonts w:ascii="Arial" w:eastAsia="Times New Roman" w:hAnsi="Arial" w:cs="Arial"/>
                <w:lang w:val="ru-RU"/>
              </w:rPr>
              <w:t>(15.</w:t>
            </w:r>
            <w:r w:rsidR="00F95AA4" w:rsidRPr="00340F86">
              <w:rPr>
                <w:rFonts w:ascii="Arial" w:eastAsia="Times New Roman" w:hAnsi="Arial" w:cs="Arial"/>
                <w:lang w:val="ru-RU"/>
              </w:rPr>
              <w:t xml:space="preserve"> </w:t>
            </w:r>
            <w:r w:rsidRPr="00340F86">
              <w:rPr>
                <w:rFonts w:ascii="Arial" w:eastAsia="Times New Roman" w:hAnsi="Arial" w:cs="Arial"/>
                <w:lang w:val="ru-RU"/>
              </w:rPr>
              <w:t>мај.)</w:t>
            </w:r>
          </w:p>
        </w:tc>
        <w:tc>
          <w:tcPr>
            <w:tcW w:w="2393"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НВО</w:t>
            </w:r>
          </w:p>
          <w:p w:rsidR="00972624" w:rsidRPr="00340F86" w:rsidRDefault="00754B1D" w:rsidP="00972624">
            <w:pPr>
              <w:spacing w:after="0" w:line="240" w:lineRule="auto"/>
              <w:rPr>
                <w:rFonts w:ascii="Arial" w:eastAsia="Times New Roman" w:hAnsi="Arial" w:cs="Arial"/>
                <w:lang w:val="ru-RU"/>
              </w:rPr>
            </w:pPr>
            <w:r>
              <w:rPr>
                <w:rFonts w:ascii="Arial" w:eastAsia="Times New Roman" w:hAnsi="Arial" w:cs="Arial"/>
                <w:lang w:val="ru-RU"/>
              </w:rPr>
              <w:t>Ц</w:t>
            </w:r>
            <w:r w:rsidR="00972624" w:rsidRPr="00340F86">
              <w:rPr>
                <w:rFonts w:ascii="Arial" w:eastAsia="Times New Roman" w:hAnsi="Arial" w:cs="Arial"/>
                <w:lang w:val="ru-RU"/>
              </w:rPr>
              <w:t>К</w:t>
            </w:r>
            <w:r>
              <w:rPr>
                <w:rFonts w:ascii="Arial" w:eastAsia="Times New Roman" w:hAnsi="Arial" w:cs="Arial"/>
                <w:lang w:val="ru-RU"/>
              </w:rPr>
              <w:t>Т</w:t>
            </w:r>
            <w:r w:rsidR="00972624" w:rsidRPr="00340F86">
              <w:rPr>
                <w:rFonts w:ascii="Arial" w:eastAsia="Times New Roman" w:hAnsi="Arial" w:cs="Arial"/>
                <w:lang w:val="ru-RU"/>
              </w:rPr>
              <w:t>С</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КЗМ</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Општина Кнић</w:t>
            </w:r>
          </w:p>
        </w:tc>
        <w:tc>
          <w:tcPr>
            <w:tcW w:w="2338" w:type="dxa"/>
            <w:tcBorders>
              <w:bottom w:val="single" w:sz="4" w:space="0" w:color="auto"/>
            </w:tcBorders>
          </w:tcPr>
          <w:p w:rsidR="00972624" w:rsidRPr="00340F86" w:rsidRDefault="00972624" w:rsidP="00972624">
            <w:pPr>
              <w:spacing w:after="0" w:line="240" w:lineRule="auto"/>
              <w:jc w:val="center"/>
              <w:rPr>
                <w:rFonts w:ascii="Arial" w:eastAsia="Times New Roman" w:hAnsi="Arial" w:cs="Arial"/>
                <w:lang w:val="sr-Cyrl-CS"/>
              </w:rPr>
            </w:pPr>
            <w:r w:rsidRPr="00340F86">
              <w:rPr>
                <w:rFonts w:ascii="Arial" w:eastAsia="Times New Roman" w:hAnsi="Arial" w:cs="Arial"/>
                <w:lang w:val="sr-Cyrl-CS"/>
              </w:rPr>
              <w:t>2017.</w:t>
            </w:r>
          </w:p>
        </w:tc>
        <w:tc>
          <w:tcPr>
            <w:tcW w:w="2264" w:type="dxa"/>
            <w:gridSpan w:val="2"/>
            <w:tcBorders>
              <w:bottom w:val="single" w:sz="4" w:space="0" w:color="auto"/>
            </w:tcBorders>
          </w:tcPr>
          <w:p w:rsidR="00972624" w:rsidRPr="00340F86" w:rsidRDefault="00972624" w:rsidP="00754B1D">
            <w:pPr>
              <w:spacing w:after="0" w:line="240" w:lineRule="auto"/>
              <w:ind w:left="132"/>
              <w:rPr>
                <w:rFonts w:ascii="Arial" w:hAnsi="Arial" w:cs="Arial"/>
              </w:rPr>
            </w:pP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tc>
        <w:tc>
          <w:tcPr>
            <w:tcW w:w="2510" w:type="dxa"/>
            <w:tcBorders>
              <w:bottom w:val="single" w:sz="4" w:space="0" w:color="auto"/>
            </w:tcBorders>
          </w:tcPr>
          <w:p w:rsidR="00972624" w:rsidRPr="0003318E" w:rsidRDefault="00972624" w:rsidP="006513D1">
            <w:pPr>
              <w:numPr>
                <w:ilvl w:val="0"/>
                <w:numId w:val="103"/>
              </w:numPr>
              <w:tabs>
                <w:tab w:val="clear" w:pos="720"/>
                <w:tab w:val="num" w:pos="102"/>
              </w:tabs>
              <w:suppressAutoHyphens w:val="0"/>
              <w:spacing w:after="0" w:line="240" w:lineRule="auto"/>
              <w:ind w:left="132" w:hanging="180"/>
              <w:rPr>
                <w:rFonts w:ascii="Arial" w:eastAsia="Times New Roman" w:hAnsi="Arial" w:cs="Arial"/>
                <w:lang w:val="ru-RU"/>
              </w:rPr>
            </w:pPr>
            <w:r w:rsidRPr="0003318E">
              <w:rPr>
                <w:rFonts w:ascii="Arial" w:hAnsi="Arial" w:cs="Arial"/>
                <w:lang w:val="ru-RU"/>
              </w:rPr>
              <w:t>Унапређени садржаји за младе у циљу квалитетнијег спровођења слободног времена</w:t>
            </w:r>
          </w:p>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sr-Cyrl-BA"/>
              </w:rPr>
              <w:t>Број корисника</w:t>
            </w:r>
          </w:p>
          <w:p w:rsidR="00972624" w:rsidRPr="00340F86" w:rsidRDefault="00972624" w:rsidP="00754B1D">
            <w:pPr>
              <w:suppressAutoHyphens w:val="0"/>
              <w:spacing w:after="0" w:line="240" w:lineRule="auto"/>
              <w:ind w:left="132"/>
              <w:rPr>
                <w:rFonts w:ascii="Arial" w:eastAsia="Times New Roman" w:hAnsi="Arial" w:cs="Arial"/>
              </w:rPr>
            </w:pPr>
          </w:p>
        </w:tc>
      </w:tr>
      <w:tr w:rsidR="00972624" w:rsidRPr="00340F86" w:rsidTr="00987C9E">
        <w:trPr>
          <w:cantSplit/>
          <w:trHeight w:val="510"/>
        </w:trPr>
        <w:tc>
          <w:tcPr>
            <w:tcW w:w="1434" w:type="dxa"/>
            <w:tcBorders>
              <w:bottom w:val="single" w:sz="4" w:space="0" w:color="auto"/>
            </w:tcBorders>
          </w:tcPr>
          <w:p w:rsidR="00972624" w:rsidRPr="00340F86" w:rsidRDefault="00972624" w:rsidP="00972624">
            <w:pPr>
              <w:spacing w:after="0" w:line="240" w:lineRule="auto"/>
              <w:rPr>
                <w:rFonts w:ascii="Arial" w:hAnsi="Arial" w:cs="Arial"/>
                <w:b/>
                <w:lang w:val="sr-Cyrl-CS"/>
              </w:rPr>
            </w:pPr>
            <w:r w:rsidRPr="00340F86">
              <w:rPr>
                <w:rFonts w:ascii="Arial" w:hAnsi="Arial" w:cs="Arial"/>
                <w:b/>
                <w:lang w:val="sr-Cyrl-CS"/>
              </w:rPr>
              <w:t>3.1.2.5.</w:t>
            </w:r>
          </w:p>
        </w:tc>
        <w:tc>
          <w:tcPr>
            <w:tcW w:w="3822"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Недеља културе</w:t>
            </w:r>
            <w:r w:rsidR="00F95AA4" w:rsidRPr="00340F86">
              <w:rPr>
                <w:rFonts w:ascii="Arial" w:eastAsia="Times New Roman" w:hAnsi="Arial" w:cs="Arial"/>
                <w:lang w:val="ru-RU"/>
              </w:rPr>
              <w:t xml:space="preserve"> (</w:t>
            </w:r>
            <w:r w:rsidRPr="00340F86">
              <w:rPr>
                <w:rFonts w:ascii="Arial" w:eastAsia="Times New Roman" w:hAnsi="Arial" w:cs="Arial"/>
                <w:lang w:val="ru-RU"/>
              </w:rPr>
              <w:t>наступи КУД</w:t>
            </w:r>
            <w:r w:rsidR="00F95AA4" w:rsidRPr="00340F86">
              <w:rPr>
                <w:rFonts w:ascii="Arial" w:eastAsia="Times New Roman" w:hAnsi="Arial" w:cs="Arial"/>
                <w:lang w:val="ru-RU"/>
              </w:rPr>
              <w:t xml:space="preserve"> </w:t>
            </w:r>
            <w:r w:rsidRPr="00340F86">
              <w:rPr>
                <w:rFonts w:ascii="Arial" w:eastAsia="Times New Roman" w:hAnsi="Arial" w:cs="Arial"/>
                <w:lang w:val="ru-RU"/>
              </w:rPr>
              <w:t>-ова по селима)</w:t>
            </w:r>
          </w:p>
        </w:tc>
        <w:tc>
          <w:tcPr>
            <w:tcW w:w="2393"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НВО</w:t>
            </w:r>
          </w:p>
          <w:p w:rsidR="00972624" w:rsidRPr="00340F86" w:rsidRDefault="00754B1D" w:rsidP="00972624">
            <w:pPr>
              <w:spacing w:after="0" w:line="240" w:lineRule="auto"/>
              <w:rPr>
                <w:rFonts w:ascii="Arial" w:eastAsia="Times New Roman" w:hAnsi="Arial" w:cs="Arial"/>
                <w:lang w:val="ru-RU"/>
              </w:rPr>
            </w:pPr>
            <w:r>
              <w:rPr>
                <w:rFonts w:ascii="Arial" w:eastAsia="Times New Roman" w:hAnsi="Arial" w:cs="Arial"/>
                <w:lang w:val="ru-RU"/>
              </w:rPr>
              <w:t>ЦКТ</w:t>
            </w:r>
            <w:r w:rsidR="00972624" w:rsidRPr="00340F86">
              <w:rPr>
                <w:rFonts w:ascii="Arial" w:eastAsia="Times New Roman" w:hAnsi="Arial" w:cs="Arial"/>
                <w:lang w:val="ru-RU"/>
              </w:rPr>
              <w:t>С</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КЗМ</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Општина Кнић</w:t>
            </w:r>
          </w:p>
        </w:tc>
        <w:tc>
          <w:tcPr>
            <w:tcW w:w="2338" w:type="dxa"/>
            <w:tcBorders>
              <w:bottom w:val="single" w:sz="4" w:space="0" w:color="auto"/>
            </w:tcBorders>
          </w:tcPr>
          <w:p w:rsidR="00972624" w:rsidRPr="00340F86" w:rsidRDefault="00972624" w:rsidP="00972624">
            <w:pPr>
              <w:spacing w:after="0" w:line="240" w:lineRule="auto"/>
              <w:jc w:val="center"/>
              <w:rPr>
                <w:rFonts w:ascii="Arial" w:eastAsia="Times New Roman" w:hAnsi="Arial" w:cs="Arial"/>
                <w:lang w:val="sr-Cyrl-CS"/>
              </w:rPr>
            </w:pPr>
            <w:r w:rsidRPr="00340F86">
              <w:rPr>
                <w:rFonts w:ascii="Arial" w:eastAsia="Times New Roman" w:hAnsi="Arial" w:cs="Arial"/>
                <w:lang w:val="sr-Cyrl-CS"/>
              </w:rPr>
              <w:t>2017.</w:t>
            </w:r>
          </w:p>
        </w:tc>
        <w:tc>
          <w:tcPr>
            <w:tcW w:w="2264" w:type="dxa"/>
            <w:gridSpan w:val="2"/>
            <w:tcBorders>
              <w:bottom w:val="single" w:sz="4" w:space="0" w:color="auto"/>
            </w:tcBorders>
          </w:tcPr>
          <w:p w:rsidR="00972624" w:rsidRPr="00340F86" w:rsidRDefault="00972624" w:rsidP="00972624">
            <w:pPr>
              <w:spacing w:after="0" w:line="240" w:lineRule="auto"/>
              <w:ind w:left="132"/>
              <w:jc w:val="center"/>
              <w:rPr>
                <w:rFonts w:ascii="Arial" w:hAnsi="Arial" w:cs="Arial"/>
              </w:rPr>
            </w:pP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972624">
            <w:pPr>
              <w:spacing w:after="0" w:line="240" w:lineRule="auto"/>
              <w:ind w:left="132"/>
              <w:rPr>
                <w:rFonts w:ascii="Arial" w:hAnsi="Arial" w:cs="Arial"/>
              </w:rPr>
            </w:pPr>
          </w:p>
        </w:tc>
        <w:tc>
          <w:tcPr>
            <w:tcW w:w="2510" w:type="dxa"/>
            <w:tcBorders>
              <w:bottom w:val="single" w:sz="4" w:space="0" w:color="auto"/>
            </w:tcBorders>
          </w:tcPr>
          <w:p w:rsidR="00972624" w:rsidRPr="0003318E" w:rsidRDefault="00972624" w:rsidP="006513D1">
            <w:pPr>
              <w:numPr>
                <w:ilvl w:val="0"/>
                <w:numId w:val="103"/>
              </w:numPr>
              <w:tabs>
                <w:tab w:val="clear" w:pos="720"/>
                <w:tab w:val="num" w:pos="102"/>
              </w:tabs>
              <w:suppressAutoHyphens w:val="0"/>
              <w:spacing w:after="0" w:line="240" w:lineRule="auto"/>
              <w:ind w:left="132" w:hanging="180"/>
              <w:rPr>
                <w:rFonts w:ascii="Arial" w:eastAsia="Times New Roman" w:hAnsi="Arial" w:cs="Arial"/>
                <w:lang w:val="ru-RU"/>
              </w:rPr>
            </w:pPr>
            <w:r w:rsidRPr="0003318E">
              <w:rPr>
                <w:rFonts w:ascii="Arial" w:hAnsi="Arial" w:cs="Arial"/>
                <w:lang w:val="ru-RU"/>
              </w:rPr>
              <w:t>Унапређени садржаји за младе у циљу квалитетнијег спровођења слободног времена</w:t>
            </w:r>
          </w:p>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sr-Cyrl-BA"/>
              </w:rPr>
              <w:t>Број корисника</w:t>
            </w:r>
          </w:p>
          <w:p w:rsidR="00972624" w:rsidRPr="00340F86" w:rsidRDefault="00972624" w:rsidP="00754B1D">
            <w:pPr>
              <w:suppressAutoHyphens w:val="0"/>
              <w:spacing w:after="0" w:line="240" w:lineRule="auto"/>
              <w:ind w:left="-48"/>
              <w:rPr>
                <w:rFonts w:ascii="Arial" w:eastAsia="Times New Roman" w:hAnsi="Arial" w:cs="Arial"/>
              </w:rPr>
            </w:pPr>
          </w:p>
        </w:tc>
      </w:tr>
      <w:tr w:rsidR="00972624" w:rsidRPr="00340F86" w:rsidTr="00987C9E">
        <w:trPr>
          <w:cantSplit/>
          <w:trHeight w:val="510"/>
        </w:trPr>
        <w:tc>
          <w:tcPr>
            <w:tcW w:w="1434" w:type="dxa"/>
            <w:tcBorders>
              <w:bottom w:val="single" w:sz="4" w:space="0" w:color="auto"/>
            </w:tcBorders>
          </w:tcPr>
          <w:p w:rsidR="00972624" w:rsidRPr="00340F86" w:rsidRDefault="00972624" w:rsidP="00972624">
            <w:pPr>
              <w:spacing w:after="0" w:line="240" w:lineRule="auto"/>
              <w:rPr>
                <w:rFonts w:ascii="Arial" w:hAnsi="Arial" w:cs="Arial"/>
                <w:b/>
                <w:lang w:val="sr-Cyrl-CS"/>
              </w:rPr>
            </w:pPr>
            <w:r w:rsidRPr="00340F86">
              <w:rPr>
                <w:rFonts w:ascii="Arial" w:hAnsi="Arial" w:cs="Arial"/>
                <w:b/>
                <w:lang w:val="sr-Cyrl-CS"/>
              </w:rPr>
              <w:t>3.1.2.6.</w:t>
            </w:r>
          </w:p>
        </w:tc>
        <w:tc>
          <w:tcPr>
            <w:tcW w:w="3822"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 xml:space="preserve">Културна манифестација </w:t>
            </w:r>
            <w:r w:rsidR="000F3942" w:rsidRPr="00EC53A0">
              <w:rPr>
                <w:rFonts w:ascii="Arial" w:hAnsi="Arial" w:cs="Arial"/>
                <w:lang w:val="sr-Cyrl-BA"/>
              </w:rPr>
              <w:t>„</w:t>
            </w:r>
            <w:r w:rsidRPr="00340F86">
              <w:rPr>
                <w:rFonts w:ascii="Arial" w:eastAsia="Times New Roman" w:hAnsi="Arial" w:cs="Arial"/>
                <w:lang w:val="ru-RU"/>
              </w:rPr>
              <w:t>Книћанско лето</w:t>
            </w:r>
            <w:r w:rsidR="00754B1D">
              <w:rPr>
                <w:rFonts w:ascii="Arial" w:eastAsia="Times New Roman" w:hAnsi="Arial" w:cs="Arial"/>
                <w:lang w:val="ru-RU"/>
              </w:rPr>
              <w:t>"</w:t>
            </w:r>
          </w:p>
        </w:tc>
        <w:tc>
          <w:tcPr>
            <w:tcW w:w="2393"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НВО</w:t>
            </w:r>
          </w:p>
          <w:p w:rsidR="00972624" w:rsidRPr="00340F86" w:rsidRDefault="00754B1D" w:rsidP="00972624">
            <w:pPr>
              <w:spacing w:after="0" w:line="240" w:lineRule="auto"/>
              <w:rPr>
                <w:rFonts w:ascii="Arial" w:eastAsia="Times New Roman" w:hAnsi="Arial" w:cs="Arial"/>
                <w:lang w:val="ru-RU"/>
              </w:rPr>
            </w:pPr>
            <w:r>
              <w:rPr>
                <w:rFonts w:ascii="Arial" w:eastAsia="Times New Roman" w:hAnsi="Arial" w:cs="Arial"/>
                <w:lang w:val="ru-RU"/>
              </w:rPr>
              <w:t>Ц</w:t>
            </w:r>
            <w:r w:rsidR="00972624" w:rsidRPr="00340F86">
              <w:rPr>
                <w:rFonts w:ascii="Arial" w:eastAsia="Times New Roman" w:hAnsi="Arial" w:cs="Arial"/>
                <w:lang w:val="ru-RU"/>
              </w:rPr>
              <w:t>К</w:t>
            </w:r>
            <w:r>
              <w:rPr>
                <w:rFonts w:ascii="Arial" w:eastAsia="Times New Roman" w:hAnsi="Arial" w:cs="Arial"/>
                <w:lang w:val="ru-RU"/>
              </w:rPr>
              <w:t>Т</w:t>
            </w:r>
            <w:r w:rsidR="00972624" w:rsidRPr="00340F86">
              <w:rPr>
                <w:rFonts w:ascii="Arial" w:eastAsia="Times New Roman" w:hAnsi="Arial" w:cs="Arial"/>
                <w:lang w:val="ru-RU"/>
              </w:rPr>
              <w:t>С</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КЗМ</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Општина Кнић</w:t>
            </w:r>
          </w:p>
        </w:tc>
        <w:tc>
          <w:tcPr>
            <w:tcW w:w="2338" w:type="dxa"/>
            <w:tcBorders>
              <w:bottom w:val="single" w:sz="4" w:space="0" w:color="auto"/>
            </w:tcBorders>
          </w:tcPr>
          <w:p w:rsidR="00972624" w:rsidRPr="00340F86" w:rsidRDefault="00972624" w:rsidP="00972624">
            <w:pPr>
              <w:spacing w:after="0" w:line="240" w:lineRule="auto"/>
              <w:jc w:val="center"/>
              <w:rPr>
                <w:rFonts w:ascii="Arial" w:eastAsia="Times New Roman" w:hAnsi="Arial" w:cs="Arial"/>
                <w:lang w:val="sr-Cyrl-CS"/>
              </w:rPr>
            </w:pPr>
            <w:r w:rsidRPr="00340F86">
              <w:rPr>
                <w:rFonts w:ascii="Arial" w:eastAsia="Times New Roman" w:hAnsi="Arial" w:cs="Arial"/>
                <w:lang w:val="sr-Cyrl-CS"/>
              </w:rPr>
              <w:t>2017.</w:t>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Донатор</w:t>
            </w:r>
          </w:p>
          <w:p w:rsidR="00972624" w:rsidRPr="00340F86" w:rsidRDefault="00972624" w:rsidP="00972624">
            <w:pPr>
              <w:spacing w:after="0" w:line="240" w:lineRule="auto"/>
              <w:jc w:val="center"/>
              <w:rPr>
                <w:rFonts w:ascii="Arial" w:hAnsi="Arial" w:cs="Arial"/>
                <w:lang w:val="sr-Cyrl-CS"/>
              </w:rPr>
            </w:pPr>
          </w:p>
        </w:tc>
        <w:tc>
          <w:tcPr>
            <w:tcW w:w="2510" w:type="dxa"/>
            <w:tcBorders>
              <w:bottom w:val="single" w:sz="4" w:space="0" w:color="auto"/>
            </w:tcBorders>
          </w:tcPr>
          <w:p w:rsidR="00972624" w:rsidRPr="0003318E" w:rsidRDefault="00972624" w:rsidP="006513D1">
            <w:pPr>
              <w:numPr>
                <w:ilvl w:val="0"/>
                <w:numId w:val="103"/>
              </w:numPr>
              <w:tabs>
                <w:tab w:val="clear" w:pos="720"/>
                <w:tab w:val="num" w:pos="102"/>
              </w:tabs>
              <w:suppressAutoHyphens w:val="0"/>
              <w:spacing w:after="0" w:line="240" w:lineRule="auto"/>
              <w:ind w:left="132" w:hanging="180"/>
              <w:rPr>
                <w:rFonts w:ascii="Arial" w:eastAsia="Times New Roman" w:hAnsi="Arial" w:cs="Arial"/>
                <w:lang w:val="ru-RU"/>
              </w:rPr>
            </w:pPr>
            <w:r w:rsidRPr="0003318E">
              <w:rPr>
                <w:rFonts w:ascii="Arial" w:hAnsi="Arial" w:cs="Arial"/>
                <w:lang w:val="ru-RU"/>
              </w:rPr>
              <w:t>Унапређени садржаји за младе у циљу квалитетнијег спровођења слободног времена</w:t>
            </w:r>
          </w:p>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sr-Cyrl-BA"/>
              </w:rPr>
              <w:t>Број корисника</w:t>
            </w:r>
          </w:p>
          <w:p w:rsidR="00972624" w:rsidRPr="00340F86" w:rsidRDefault="00972624" w:rsidP="00754B1D">
            <w:pPr>
              <w:suppressAutoHyphens w:val="0"/>
              <w:spacing w:after="0" w:line="240" w:lineRule="auto"/>
              <w:ind w:left="132"/>
              <w:rPr>
                <w:rFonts w:ascii="Arial" w:eastAsia="Times New Roman" w:hAnsi="Arial" w:cs="Arial"/>
              </w:rPr>
            </w:pPr>
          </w:p>
        </w:tc>
      </w:tr>
      <w:tr w:rsidR="00972624" w:rsidRPr="00340F86" w:rsidTr="00987C9E">
        <w:trPr>
          <w:cantSplit/>
          <w:trHeight w:val="510"/>
        </w:trPr>
        <w:tc>
          <w:tcPr>
            <w:tcW w:w="1434" w:type="dxa"/>
            <w:tcBorders>
              <w:bottom w:val="single" w:sz="4" w:space="0" w:color="auto"/>
            </w:tcBorders>
          </w:tcPr>
          <w:p w:rsidR="00972624" w:rsidRPr="00340F86" w:rsidRDefault="00972624" w:rsidP="00972624">
            <w:pPr>
              <w:spacing w:after="0" w:line="240" w:lineRule="auto"/>
              <w:rPr>
                <w:rFonts w:ascii="Arial" w:hAnsi="Arial" w:cs="Arial"/>
                <w:b/>
                <w:lang w:val="sr-Cyrl-CS"/>
              </w:rPr>
            </w:pPr>
            <w:r w:rsidRPr="00340F86">
              <w:rPr>
                <w:rFonts w:ascii="Arial" w:hAnsi="Arial" w:cs="Arial"/>
                <w:b/>
                <w:lang w:val="sr-Cyrl-CS"/>
              </w:rPr>
              <w:t xml:space="preserve">3.1.2.7. </w:t>
            </w:r>
          </w:p>
        </w:tc>
        <w:tc>
          <w:tcPr>
            <w:tcW w:w="3822"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Обележавање дана младих</w:t>
            </w:r>
          </w:p>
        </w:tc>
        <w:tc>
          <w:tcPr>
            <w:tcW w:w="2393"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НВО</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Ц</w:t>
            </w:r>
            <w:r w:rsidR="00BE2166">
              <w:rPr>
                <w:rFonts w:ascii="Arial" w:eastAsia="Times New Roman" w:hAnsi="Arial" w:cs="Arial"/>
                <w:lang w:val="ru-RU"/>
              </w:rPr>
              <w:t>К</w:t>
            </w:r>
            <w:r w:rsidRPr="00340F86">
              <w:rPr>
                <w:rFonts w:ascii="Arial" w:eastAsia="Times New Roman" w:hAnsi="Arial" w:cs="Arial"/>
                <w:lang w:val="ru-RU"/>
              </w:rPr>
              <w:t>ТС</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КЗМ</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Општина Кнић</w:t>
            </w:r>
          </w:p>
        </w:tc>
        <w:tc>
          <w:tcPr>
            <w:tcW w:w="2338" w:type="dxa"/>
            <w:tcBorders>
              <w:bottom w:val="single" w:sz="4" w:space="0" w:color="auto"/>
            </w:tcBorders>
          </w:tcPr>
          <w:p w:rsidR="00972624" w:rsidRPr="00340F86" w:rsidRDefault="00972624" w:rsidP="00972624">
            <w:pPr>
              <w:spacing w:after="0" w:line="240" w:lineRule="auto"/>
              <w:jc w:val="center"/>
              <w:rPr>
                <w:rFonts w:ascii="Arial" w:eastAsia="Times New Roman" w:hAnsi="Arial" w:cs="Arial"/>
                <w:lang w:val="sr-Cyrl-CS"/>
              </w:rPr>
            </w:pPr>
            <w:r w:rsidRPr="00340F86">
              <w:rPr>
                <w:rFonts w:ascii="Arial" w:eastAsia="Times New Roman" w:hAnsi="Arial" w:cs="Arial"/>
                <w:lang w:val="sr-Cyrl-CS"/>
              </w:rPr>
              <w:t>2017.</w:t>
            </w:r>
          </w:p>
        </w:tc>
        <w:tc>
          <w:tcPr>
            <w:tcW w:w="2264" w:type="dxa"/>
            <w:gridSpan w:val="2"/>
            <w:tcBorders>
              <w:bottom w:val="single" w:sz="4" w:space="0" w:color="auto"/>
            </w:tcBorders>
          </w:tcPr>
          <w:p w:rsidR="00972624" w:rsidRPr="00340F86" w:rsidRDefault="00972624" w:rsidP="00972624">
            <w:pPr>
              <w:spacing w:after="0" w:line="240" w:lineRule="auto"/>
              <w:ind w:left="132"/>
              <w:rPr>
                <w:rFonts w:ascii="Arial" w:hAnsi="Arial" w:cs="Arial"/>
              </w:rPr>
            </w:pP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Донатор</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hAnsi="Arial" w:cs="Arial"/>
                <w:lang w:val="sr-Cyrl-CS"/>
              </w:rPr>
              <w:t>Ресорно министарство</w:t>
            </w:r>
          </w:p>
        </w:tc>
        <w:tc>
          <w:tcPr>
            <w:tcW w:w="2510" w:type="dxa"/>
            <w:tcBorders>
              <w:bottom w:val="single" w:sz="4" w:space="0" w:color="auto"/>
            </w:tcBorders>
          </w:tcPr>
          <w:p w:rsidR="00972624" w:rsidRPr="0003318E" w:rsidRDefault="00972624" w:rsidP="006513D1">
            <w:pPr>
              <w:numPr>
                <w:ilvl w:val="0"/>
                <w:numId w:val="103"/>
              </w:numPr>
              <w:tabs>
                <w:tab w:val="clear" w:pos="720"/>
                <w:tab w:val="num" w:pos="102"/>
              </w:tabs>
              <w:suppressAutoHyphens w:val="0"/>
              <w:spacing w:after="0" w:line="240" w:lineRule="auto"/>
              <w:ind w:left="132" w:hanging="180"/>
              <w:rPr>
                <w:rFonts w:ascii="Arial" w:eastAsia="Times New Roman" w:hAnsi="Arial" w:cs="Arial"/>
                <w:lang w:val="ru-RU"/>
              </w:rPr>
            </w:pPr>
            <w:r w:rsidRPr="0003318E">
              <w:rPr>
                <w:rFonts w:ascii="Arial" w:hAnsi="Arial" w:cs="Arial"/>
                <w:lang w:val="ru-RU"/>
              </w:rPr>
              <w:t>Унапређени садржаји за младе у циљу квалитетнијег спровођења слободног времена</w:t>
            </w:r>
          </w:p>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sr-Cyrl-BA"/>
              </w:rPr>
              <w:t>Број корисника</w:t>
            </w:r>
          </w:p>
          <w:p w:rsidR="00972624" w:rsidRPr="00340F86" w:rsidRDefault="00972624" w:rsidP="00BE2166">
            <w:pPr>
              <w:suppressAutoHyphens w:val="0"/>
              <w:spacing w:after="0" w:line="240" w:lineRule="auto"/>
              <w:ind w:left="132"/>
              <w:rPr>
                <w:rFonts w:ascii="Arial" w:eastAsia="Times New Roman" w:hAnsi="Arial" w:cs="Arial"/>
              </w:rPr>
            </w:pPr>
          </w:p>
        </w:tc>
      </w:tr>
      <w:tr w:rsidR="00972624" w:rsidRPr="00EB3791" w:rsidTr="00987C9E">
        <w:trPr>
          <w:cantSplit/>
          <w:trHeight w:val="510"/>
        </w:trPr>
        <w:tc>
          <w:tcPr>
            <w:tcW w:w="1434" w:type="dxa"/>
            <w:tcBorders>
              <w:bottom w:val="single" w:sz="4" w:space="0" w:color="auto"/>
            </w:tcBorders>
          </w:tcPr>
          <w:p w:rsidR="00972624" w:rsidRPr="00340F86" w:rsidRDefault="00972624" w:rsidP="00972624">
            <w:pPr>
              <w:spacing w:after="0" w:line="240" w:lineRule="auto"/>
              <w:rPr>
                <w:rFonts w:ascii="Arial" w:hAnsi="Arial" w:cs="Arial"/>
                <w:b/>
              </w:rPr>
            </w:pPr>
            <w:r w:rsidRPr="00340F86">
              <w:rPr>
                <w:rFonts w:ascii="Arial" w:hAnsi="Arial" w:cs="Arial"/>
                <w:b/>
              </w:rPr>
              <w:t>3.1.2.</w:t>
            </w:r>
            <w:r w:rsidRPr="00340F86">
              <w:rPr>
                <w:rFonts w:ascii="Arial" w:hAnsi="Arial" w:cs="Arial"/>
                <w:b/>
                <w:lang w:val="sr-Cyrl-CS"/>
              </w:rPr>
              <w:t>8</w:t>
            </w:r>
            <w:r w:rsidRPr="00340F86">
              <w:rPr>
                <w:rFonts w:ascii="Arial" w:hAnsi="Arial" w:cs="Arial"/>
                <w:b/>
              </w:rPr>
              <w:t xml:space="preserve">. </w:t>
            </w:r>
          </w:p>
        </w:tc>
        <w:tc>
          <w:tcPr>
            <w:tcW w:w="3822" w:type="dxa"/>
            <w:tcBorders>
              <w:bottom w:val="single" w:sz="4" w:space="0" w:color="auto"/>
            </w:tcBorders>
          </w:tcPr>
          <w:p w:rsidR="00972624" w:rsidRPr="00340F86" w:rsidRDefault="00972624" w:rsidP="00972624">
            <w:pPr>
              <w:spacing w:after="0" w:line="240" w:lineRule="auto"/>
              <w:rPr>
                <w:rFonts w:ascii="Arial" w:eastAsia="Times New Roman" w:hAnsi="Arial" w:cs="Arial"/>
                <w:lang w:val="sr-Cyrl-CS"/>
              </w:rPr>
            </w:pPr>
            <w:r w:rsidRPr="0003318E">
              <w:rPr>
                <w:rFonts w:ascii="Arial" w:eastAsia="Times New Roman" w:hAnsi="Arial" w:cs="Arial"/>
                <w:lang w:val="ru-RU"/>
              </w:rPr>
              <w:t>Израда и имплементација стратегије и акционог плана развоја спорта</w:t>
            </w:r>
          </w:p>
        </w:tc>
        <w:tc>
          <w:tcPr>
            <w:tcW w:w="2393"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НВО</w:t>
            </w:r>
          </w:p>
          <w:p w:rsidR="00972624" w:rsidRPr="00340F86" w:rsidRDefault="00BE2166" w:rsidP="00972624">
            <w:pPr>
              <w:spacing w:after="0" w:line="240" w:lineRule="auto"/>
              <w:rPr>
                <w:rFonts w:ascii="Arial" w:eastAsia="Times New Roman" w:hAnsi="Arial" w:cs="Arial"/>
                <w:lang w:val="ru-RU"/>
              </w:rPr>
            </w:pPr>
            <w:r>
              <w:rPr>
                <w:rFonts w:ascii="Arial" w:eastAsia="Times New Roman" w:hAnsi="Arial" w:cs="Arial"/>
                <w:lang w:val="ru-RU"/>
              </w:rPr>
              <w:t>Ц</w:t>
            </w:r>
            <w:r w:rsidR="00972624" w:rsidRPr="00340F86">
              <w:rPr>
                <w:rFonts w:ascii="Arial" w:eastAsia="Times New Roman" w:hAnsi="Arial" w:cs="Arial"/>
                <w:lang w:val="ru-RU"/>
              </w:rPr>
              <w:t>К</w:t>
            </w:r>
            <w:r>
              <w:rPr>
                <w:rFonts w:ascii="Arial" w:eastAsia="Times New Roman" w:hAnsi="Arial" w:cs="Arial"/>
                <w:lang w:val="ru-RU"/>
              </w:rPr>
              <w:t>Т</w:t>
            </w:r>
            <w:r w:rsidR="00972624" w:rsidRPr="00340F86">
              <w:rPr>
                <w:rFonts w:ascii="Arial" w:eastAsia="Times New Roman" w:hAnsi="Arial" w:cs="Arial"/>
                <w:lang w:val="ru-RU"/>
              </w:rPr>
              <w:t>С</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КЗМ</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Општина Кнић</w:t>
            </w:r>
          </w:p>
        </w:tc>
        <w:tc>
          <w:tcPr>
            <w:tcW w:w="2338" w:type="dxa"/>
            <w:tcBorders>
              <w:bottom w:val="single" w:sz="4" w:space="0" w:color="auto"/>
            </w:tcBorders>
          </w:tcPr>
          <w:p w:rsidR="00972624" w:rsidRPr="00340F86" w:rsidRDefault="00972624" w:rsidP="00972624">
            <w:pPr>
              <w:spacing w:after="0" w:line="240" w:lineRule="auto"/>
              <w:jc w:val="center"/>
              <w:rPr>
                <w:rFonts w:ascii="Arial" w:eastAsia="Times New Roman" w:hAnsi="Arial" w:cs="Arial"/>
                <w:lang w:val="sr-Cyrl-CS"/>
              </w:rPr>
            </w:pPr>
            <w:r w:rsidRPr="00340F86">
              <w:rPr>
                <w:rFonts w:ascii="Arial" w:eastAsia="Times New Roman" w:hAnsi="Arial" w:cs="Arial"/>
                <w:lang w:val="sr-Cyrl-CS"/>
              </w:rPr>
              <w:t>2017.</w:t>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972624">
            <w:pPr>
              <w:spacing w:after="0" w:line="240" w:lineRule="auto"/>
              <w:ind w:left="132"/>
              <w:rPr>
                <w:rFonts w:ascii="Arial" w:hAnsi="Arial" w:cs="Arial"/>
              </w:rPr>
            </w:pPr>
          </w:p>
        </w:tc>
        <w:tc>
          <w:tcPr>
            <w:tcW w:w="2510" w:type="dxa"/>
            <w:tcBorders>
              <w:bottom w:val="single" w:sz="4" w:space="0" w:color="auto"/>
            </w:tcBorders>
          </w:tcPr>
          <w:p w:rsidR="00972624" w:rsidRPr="0003318E" w:rsidRDefault="00972624" w:rsidP="006513D1">
            <w:pPr>
              <w:numPr>
                <w:ilvl w:val="0"/>
                <w:numId w:val="103"/>
              </w:numPr>
              <w:tabs>
                <w:tab w:val="clear" w:pos="720"/>
                <w:tab w:val="num" w:pos="102"/>
              </w:tabs>
              <w:suppressAutoHyphens w:val="0"/>
              <w:spacing w:after="0" w:line="240" w:lineRule="auto"/>
              <w:ind w:left="132" w:hanging="180"/>
              <w:rPr>
                <w:rFonts w:ascii="Arial" w:eastAsia="Times New Roman" w:hAnsi="Arial" w:cs="Arial"/>
                <w:lang w:val="ru-RU"/>
              </w:rPr>
            </w:pPr>
            <w:r w:rsidRPr="00340F86">
              <w:rPr>
                <w:rFonts w:ascii="Arial" w:eastAsia="Times New Roman" w:hAnsi="Arial" w:cs="Arial"/>
                <w:lang w:val="sr-Cyrl-CS"/>
              </w:rPr>
              <w:t>Реализова</w:t>
            </w:r>
            <w:r w:rsidR="000F3942">
              <w:rPr>
                <w:rFonts w:ascii="Arial" w:eastAsia="Times New Roman" w:hAnsi="Arial" w:cs="Arial"/>
                <w:lang w:val="sr-Cyrl-CS"/>
              </w:rPr>
              <w:t>ни пројекти  планирани у акционо</w:t>
            </w:r>
            <w:r w:rsidRPr="00340F86">
              <w:rPr>
                <w:rFonts w:ascii="Arial" w:eastAsia="Times New Roman" w:hAnsi="Arial" w:cs="Arial"/>
                <w:lang w:val="sr-Cyrl-CS"/>
              </w:rPr>
              <w:t>м плану</w:t>
            </w:r>
          </w:p>
        </w:tc>
      </w:tr>
      <w:tr w:rsidR="00972624" w:rsidRPr="00EB3791" w:rsidTr="00987C9E">
        <w:trPr>
          <w:cantSplit/>
          <w:trHeight w:val="510"/>
        </w:trPr>
        <w:tc>
          <w:tcPr>
            <w:tcW w:w="1434" w:type="dxa"/>
            <w:tcBorders>
              <w:bottom w:val="single" w:sz="4" w:space="0" w:color="auto"/>
            </w:tcBorders>
          </w:tcPr>
          <w:p w:rsidR="00972624" w:rsidRPr="00340F86" w:rsidRDefault="00972624" w:rsidP="00972624">
            <w:pPr>
              <w:spacing w:after="0" w:line="240" w:lineRule="auto"/>
              <w:rPr>
                <w:rFonts w:ascii="Arial" w:hAnsi="Arial" w:cs="Arial"/>
                <w:b/>
                <w:lang w:val="sr-Cyrl-CS"/>
              </w:rPr>
            </w:pPr>
            <w:r w:rsidRPr="00340F86">
              <w:rPr>
                <w:rFonts w:ascii="Arial" w:hAnsi="Arial" w:cs="Arial"/>
                <w:b/>
                <w:lang w:val="sr-Cyrl-CS"/>
              </w:rPr>
              <w:t>3.1.2.9.</w:t>
            </w:r>
          </w:p>
        </w:tc>
        <w:tc>
          <w:tcPr>
            <w:tcW w:w="3822" w:type="dxa"/>
            <w:tcBorders>
              <w:bottom w:val="single" w:sz="4" w:space="0" w:color="auto"/>
            </w:tcBorders>
          </w:tcPr>
          <w:p w:rsidR="00972624" w:rsidRPr="00340F86" w:rsidRDefault="00972624" w:rsidP="00972624">
            <w:pPr>
              <w:spacing w:after="0" w:line="240" w:lineRule="auto"/>
              <w:rPr>
                <w:rFonts w:ascii="Arial" w:eastAsia="Times New Roman" w:hAnsi="Arial" w:cs="Arial"/>
                <w:lang w:val="sr-Cyrl-CS"/>
              </w:rPr>
            </w:pPr>
            <w:r w:rsidRPr="0003318E">
              <w:rPr>
                <w:rFonts w:ascii="Arial" w:eastAsia="Times New Roman" w:hAnsi="Arial" w:cs="Arial"/>
                <w:lang w:val="ru-RU"/>
              </w:rPr>
              <w:t xml:space="preserve">Израда и имплементација стратегије и акционог плана развоја </w:t>
            </w:r>
            <w:r w:rsidRPr="00340F86">
              <w:rPr>
                <w:rFonts w:ascii="Arial" w:eastAsia="Times New Roman" w:hAnsi="Arial" w:cs="Arial"/>
                <w:lang w:val="sr-Cyrl-CS"/>
              </w:rPr>
              <w:t>младих</w:t>
            </w:r>
          </w:p>
        </w:tc>
        <w:tc>
          <w:tcPr>
            <w:tcW w:w="2393" w:type="dxa"/>
            <w:tcBorders>
              <w:bottom w:val="single" w:sz="4" w:space="0" w:color="auto"/>
            </w:tcBorders>
          </w:tcPr>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НВО</w:t>
            </w:r>
          </w:p>
          <w:p w:rsidR="00972624" w:rsidRPr="00340F86" w:rsidRDefault="00BE2166" w:rsidP="00972624">
            <w:pPr>
              <w:spacing w:after="0" w:line="240" w:lineRule="auto"/>
              <w:rPr>
                <w:rFonts w:ascii="Arial" w:eastAsia="Times New Roman" w:hAnsi="Arial" w:cs="Arial"/>
                <w:lang w:val="ru-RU"/>
              </w:rPr>
            </w:pPr>
            <w:r>
              <w:rPr>
                <w:rFonts w:ascii="Arial" w:eastAsia="Times New Roman" w:hAnsi="Arial" w:cs="Arial"/>
                <w:lang w:val="ru-RU"/>
              </w:rPr>
              <w:t>Ц</w:t>
            </w:r>
            <w:r w:rsidR="00972624" w:rsidRPr="00340F86">
              <w:rPr>
                <w:rFonts w:ascii="Arial" w:eastAsia="Times New Roman" w:hAnsi="Arial" w:cs="Arial"/>
                <w:lang w:val="ru-RU"/>
              </w:rPr>
              <w:t>К</w:t>
            </w:r>
            <w:r>
              <w:rPr>
                <w:rFonts w:ascii="Arial" w:eastAsia="Times New Roman" w:hAnsi="Arial" w:cs="Arial"/>
                <w:lang w:val="ru-RU"/>
              </w:rPr>
              <w:t>Т</w:t>
            </w:r>
            <w:r w:rsidR="00972624" w:rsidRPr="00340F86">
              <w:rPr>
                <w:rFonts w:ascii="Arial" w:eastAsia="Times New Roman" w:hAnsi="Arial" w:cs="Arial"/>
                <w:lang w:val="ru-RU"/>
              </w:rPr>
              <w:t>С</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КЗМ</w:t>
            </w:r>
          </w:p>
          <w:p w:rsidR="00972624" w:rsidRPr="00340F86" w:rsidRDefault="00972624" w:rsidP="00972624">
            <w:pPr>
              <w:spacing w:after="0" w:line="240" w:lineRule="auto"/>
              <w:rPr>
                <w:rFonts w:ascii="Arial" w:eastAsia="Times New Roman" w:hAnsi="Arial" w:cs="Arial"/>
                <w:lang w:val="ru-RU"/>
              </w:rPr>
            </w:pPr>
            <w:r w:rsidRPr="00340F86">
              <w:rPr>
                <w:rFonts w:ascii="Arial" w:eastAsia="Times New Roman" w:hAnsi="Arial" w:cs="Arial"/>
                <w:lang w:val="ru-RU"/>
              </w:rPr>
              <w:t>Општина Кнић</w:t>
            </w:r>
          </w:p>
        </w:tc>
        <w:tc>
          <w:tcPr>
            <w:tcW w:w="2338" w:type="dxa"/>
            <w:tcBorders>
              <w:bottom w:val="single" w:sz="4" w:space="0" w:color="auto"/>
            </w:tcBorders>
          </w:tcPr>
          <w:p w:rsidR="00972624" w:rsidRPr="00340F86" w:rsidRDefault="00972624" w:rsidP="00972624">
            <w:pPr>
              <w:spacing w:after="0" w:line="240" w:lineRule="auto"/>
              <w:jc w:val="center"/>
              <w:rPr>
                <w:rFonts w:ascii="Arial" w:eastAsia="Times New Roman" w:hAnsi="Arial" w:cs="Arial"/>
                <w:lang w:val="sr-Cyrl-CS"/>
              </w:rPr>
            </w:pPr>
            <w:r w:rsidRPr="00340F86">
              <w:rPr>
                <w:rFonts w:ascii="Arial" w:eastAsia="Times New Roman" w:hAnsi="Arial" w:cs="Arial"/>
                <w:lang w:val="sr-Cyrl-CS"/>
              </w:rPr>
              <w:t>2017.</w:t>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972624">
            <w:pPr>
              <w:spacing w:after="0" w:line="240" w:lineRule="auto"/>
              <w:rPr>
                <w:rFonts w:ascii="Arial" w:hAnsi="Arial" w:cs="Arial"/>
              </w:rPr>
            </w:pPr>
          </w:p>
        </w:tc>
        <w:tc>
          <w:tcPr>
            <w:tcW w:w="2510" w:type="dxa"/>
            <w:tcBorders>
              <w:bottom w:val="single" w:sz="4" w:space="0" w:color="auto"/>
            </w:tcBorders>
          </w:tcPr>
          <w:p w:rsidR="00972624" w:rsidRPr="0003318E" w:rsidRDefault="00972624" w:rsidP="006513D1">
            <w:pPr>
              <w:numPr>
                <w:ilvl w:val="0"/>
                <w:numId w:val="103"/>
              </w:numPr>
              <w:tabs>
                <w:tab w:val="clear" w:pos="720"/>
                <w:tab w:val="num" w:pos="102"/>
              </w:tabs>
              <w:suppressAutoHyphens w:val="0"/>
              <w:spacing w:after="0" w:line="240" w:lineRule="auto"/>
              <w:ind w:left="132" w:hanging="180"/>
              <w:rPr>
                <w:rFonts w:ascii="Arial" w:eastAsia="Times New Roman" w:hAnsi="Arial" w:cs="Arial"/>
                <w:lang w:val="ru-RU"/>
              </w:rPr>
            </w:pPr>
            <w:r w:rsidRPr="00340F86">
              <w:rPr>
                <w:rFonts w:ascii="Arial" w:eastAsia="Times New Roman" w:hAnsi="Arial" w:cs="Arial"/>
                <w:lang w:val="sr-Cyrl-CS"/>
              </w:rPr>
              <w:t>Реализовани пројекти планирани у акционом плану</w:t>
            </w:r>
          </w:p>
        </w:tc>
      </w:tr>
      <w:tr w:rsidR="00972624" w:rsidRPr="0003318E" w:rsidTr="00482021">
        <w:trPr>
          <w:cantSplit/>
          <w:trHeight w:val="510"/>
        </w:trPr>
        <w:tc>
          <w:tcPr>
            <w:tcW w:w="10076" w:type="dxa"/>
            <w:gridSpan w:val="5"/>
            <w:shd w:val="clear" w:color="auto" w:fill="C0C0C0"/>
          </w:tcPr>
          <w:p w:rsidR="00972624" w:rsidRPr="00340F86" w:rsidRDefault="00972624" w:rsidP="00972624">
            <w:pPr>
              <w:spacing w:after="0" w:line="240" w:lineRule="auto"/>
              <w:rPr>
                <w:rFonts w:ascii="Arial" w:hAnsi="Arial" w:cs="Arial"/>
                <w:b/>
                <w:lang w:val="sr-Cyrl-CS"/>
              </w:rPr>
            </w:pPr>
            <w:r w:rsidRPr="00340F86">
              <w:rPr>
                <w:rFonts w:ascii="Arial" w:hAnsi="Arial" w:cs="Arial"/>
                <w:b/>
                <w:lang w:val="ru-RU"/>
              </w:rPr>
              <w:t>4. ПРОБЛЕМ / ПРИОРИТЕТ:</w:t>
            </w:r>
            <w:r w:rsidRPr="00340F86">
              <w:rPr>
                <w:rFonts w:ascii="Arial" w:hAnsi="Arial" w:cs="Arial"/>
                <w:b/>
                <w:lang w:val="sr-Cyrl-CS"/>
              </w:rPr>
              <w:t xml:space="preserve"> </w:t>
            </w:r>
            <w:r w:rsidRPr="00340F86">
              <w:rPr>
                <w:rFonts w:ascii="Arial" w:hAnsi="Arial" w:cs="Arial"/>
                <w:b/>
                <w:lang w:val="sr-Latn-BA"/>
              </w:rPr>
              <w:t>Унапређење услова за развој спорта и културе, правилан раст и развој, здрав начин живота и останак младих у локалној заједници</w:t>
            </w:r>
          </w:p>
          <w:p w:rsidR="00972624" w:rsidRPr="00340F86" w:rsidRDefault="00972624" w:rsidP="00972624">
            <w:pPr>
              <w:spacing w:after="0" w:line="240" w:lineRule="auto"/>
              <w:rPr>
                <w:rFonts w:ascii="Arial" w:hAnsi="Arial" w:cs="Arial"/>
                <w:b/>
                <w:lang w:val="ru-RU"/>
              </w:rPr>
            </w:pPr>
          </w:p>
        </w:tc>
        <w:tc>
          <w:tcPr>
            <w:tcW w:w="4685" w:type="dxa"/>
            <w:gridSpan w:val="2"/>
            <w:shd w:val="clear" w:color="auto" w:fill="C0C0C0"/>
          </w:tcPr>
          <w:p w:rsidR="00972624" w:rsidRPr="00340F86" w:rsidRDefault="00972624" w:rsidP="00972624">
            <w:pPr>
              <w:spacing w:after="0" w:line="240" w:lineRule="auto"/>
              <w:rPr>
                <w:rFonts w:ascii="Arial" w:hAnsi="Arial" w:cs="Arial"/>
                <w:b/>
                <w:lang w:val="ru-RU"/>
              </w:rPr>
            </w:pPr>
            <w:r w:rsidRPr="00340F86">
              <w:rPr>
                <w:rFonts w:ascii="Arial" w:hAnsi="Arial" w:cs="Arial"/>
                <w:b/>
                <w:lang w:val="ru-RU"/>
              </w:rPr>
              <w:t>Степен приоритета</w:t>
            </w:r>
          </w:p>
          <w:p w:rsidR="00972624" w:rsidRPr="00340F86" w:rsidRDefault="00972624" w:rsidP="00972624">
            <w:pPr>
              <w:spacing w:after="0" w:line="240" w:lineRule="auto"/>
              <w:rPr>
                <w:rFonts w:ascii="Arial" w:hAnsi="Arial" w:cs="Arial"/>
                <w:b/>
                <w:lang w:val="ru-RU"/>
              </w:rPr>
            </w:pPr>
            <w:r w:rsidRPr="00340F86">
              <w:rPr>
                <w:rFonts w:ascii="Arial" w:hAnsi="Arial" w:cs="Arial"/>
                <w:i/>
                <w:lang w:val="ru-RU"/>
              </w:rPr>
              <w:t>(висок/средњи/ниски)</w:t>
            </w:r>
          </w:p>
        </w:tc>
      </w:tr>
      <w:tr w:rsidR="00972624" w:rsidRPr="0003318E" w:rsidTr="00987C9E">
        <w:trPr>
          <w:cantSplit/>
          <w:trHeight w:val="510"/>
        </w:trPr>
        <w:tc>
          <w:tcPr>
            <w:tcW w:w="14761" w:type="dxa"/>
            <w:gridSpan w:val="7"/>
            <w:shd w:val="clear" w:color="auto" w:fill="C0C0C0"/>
          </w:tcPr>
          <w:p w:rsidR="00972624" w:rsidRPr="00340F86" w:rsidRDefault="00972624" w:rsidP="00972624">
            <w:pPr>
              <w:spacing w:after="0" w:line="240" w:lineRule="auto"/>
              <w:rPr>
                <w:rFonts w:ascii="Arial" w:hAnsi="Arial" w:cs="Arial"/>
                <w:b/>
                <w:lang w:val="sr-Cyrl-CS"/>
              </w:rPr>
            </w:pPr>
            <w:r w:rsidRPr="00340F86">
              <w:rPr>
                <w:rFonts w:ascii="Arial" w:hAnsi="Arial" w:cs="Arial"/>
                <w:b/>
                <w:lang w:val="ru-RU"/>
              </w:rPr>
              <w:t>4</w:t>
            </w:r>
            <w:r w:rsidR="00F95AA4" w:rsidRPr="00340F86">
              <w:rPr>
                <w:rFonts w:ascii="Arial" w:hAnsi="Arial" w:cs="Arial"/>
                <w:b/>
                <w:lang w:val="ru-RU"/>
              </w:rPr>
              <w:t>.1. Стратешки циљ</w:t>
            </w:r>
            <w:r w:rsidRPr="00340F86">
              <w:rPr>
                <w:rFonts w:ascii="Arial" w:hAnsi="Arial" w:cs="Arial"/>
                <w:b/>
                <w:lang w:val="ru-RU"/>
              </w:rPr>
              <w:t>:</w:t>
            </w:r>
            <w:r w:rsidRPr="00340F86">
              <w:rPr>
                <w:rFonts w:ascii="Arial" w:hAnsi="Arial" w:cs="Arial"/>
                <w:b/>
                <w:lang w:val="sr-Cyrl-CS"/>
              </w:rPr>
              <w:t xml:space="preserve"> </w:t>
            </w:r>
            <w:r w:rsidRPr="00340F86">
              <w:rPr>
                <w:rFonts w:ascii="Arial" w:hAnsi="Arial" w:cs="Arial"/>
                <w:lang w:val="sr-Latn-BA"/>
              </w:rPr>
              <w:t xml:space="preserve">До 2020. године створени услови за развој спорта и културе, </w:t>
            </w:r>
            <w:r w:rsidRPr="00340F86">
              <w:rPr>
                <w:rFonts w:ascii="Arial" w:hAnsi="Arial" w:cs="Arial"/>
                <w:lang w:val="ru-RU"/>
              </w:rPr>
              <w:t>правилан</w:t>
            </w:r>
            <w:r w:rsidRPr="00340F86">
              <w:rPr>
                <w:rFonts w:ascii="Arial" w:hAnsi="Arial" w:cs="Arial"/>
                <w:lang w:val="sr-Cyrl-CS"/>
              </w:rPr>
              <w:t xml:space="preserve"> </w:t>
            </w:r>
            <w:r w:rsidRPr="00340F86">
              <w:rPr>
                <w:rFonts w:ascii="Arial" w:hAnsi="Arial" w:cs="Arial"/>
                <w:lang w:val="ru-RU"/>
              </w:rPr>
              <w:t>раст</w:t>
            </w:r>
            <w:r w:rsidRPr="00340F86">
              <w:rPr>
                <w:rFonts w:ascii="Arial" w:hAnsi="Arial" w:cs="Arial"/>
                <w:lang w:val="sr-Cyrl-CS"/>
              </w:rPr>
              <w:t xml:space="preserve"> </w:t>
            </w:r>
            <w:r w:rsidRPr="00340F86">
              <w:rPr>
                <w:rFonts w:ascii="Arial" w:hAnsi="Arial" w:cs="Arial"/>
                <w:lang w:val="ru-RU"/>
              </w:rPr>
              <w:t>и</w:t>
            </w:r>
            <w:r w:rsidRPr="00340F86">
              <w:rPr>
                <w:rFonts w:ascii="Arial" w:hAnsi="Arial" w:cs="Arial"/>
                <w:lang w:val="sr-Cyrl-CS"/>
              </w:rPr>
              <w:t xml:space="preserve"> </w:t>
            </w:r>
            <w:r w:rsidRPr="00340F86">
              <w:rPr>
                <w:rFonts w:ascii="Arial" w:hAnsi="Arial" w:cs="Arial"/>
                <w:lang w:val="ru-RU"/>
              </w:rPr>
              <w:t>развој</w:t>
            </w:r>
            <w:r w:rsidRPr="00340F86">
              <w:rPr>
                <w:rFonts w:ascii="Arial" w:hAnsi="Arial" w:cs="Arial"/>
                <w:lang w:val="sr-Cyrl-CS"/>
              </w:rPr>
              <w:t xml:space="preserve">, </w:t>
            </w:r>
            <w:r w:rsidRPr="00340F86">
              <w:rPr>
                <w:rFonts w:ascii="Arial" w:hAnsi="Arial" w:cs="Arial"/>
                <w:lang w:val="sr-Latn-BA"/>
              </w:rPr>
              <w:t>з</w:t>
            </w:r>
            <w:r w:rsidRPr="00340F86">
              <w:rPr>
                <w:rFonts w:ascii="Arial" w:hAnsi="Arial" w:cs="Arial"/>
                <w:lang w:val="ru-RU"/>
              </w:rPr>
              <w:t>драв</w:t>
            </w:r>
            <w:r w:rsidRPr="00340F86">
              <w:rPr>
                <w:rFonts w:ascii="Arial" w:hAnsi="Arial" w:cs="Arial"/>
                <w:lang w:val="sr-Latn-BA"/>
              </w:rPr>
              <w:t xml:space="preserve"> </w:t>
            </w:r>
            <w:r w:rsidRPr="00340F86">
              <w:rPr>
                <w:rFonts w:ascii="Arial" w:hAnsi="Arial" w:cs="Arial"/>
                <w:lang w:val="ru-RU"/>
              </w:rPr>
              <w:t>на</w:t>
            </w:r>
            <w:r w:rsidRPr="00340F86">
              <w:rPr>
                <w:rFonts w:ascii="Arial" w:hAnsi="Arial" w:cs="Arial"/>
                <w:lang w:val="sr-Latn-BA"/>
              </w:rPr>
              <w:t>ч</w:t>
            </w:r>
            <w:r w:rsidRPr="00340F86">
              <w:rPr>
                <w:rFonts w:ascii="Arial" w:hAnsi="Arial" w:cs="Arial"/>
                <w:lang w:val="ru-RU"/>
              </w:rPr>
              <w:t>ин</w:t>
            </w:r>
            <w:r w:rsidRPr="00340F86">
              <w:rPr>
                <w:rFonts w:ascii="Arial" w:hAnsi="Arial" w:cs="Arial"/>
                <w:lang w:val="sr-Latn-BA"/>
              </w:rPr>
              <w:t xml:space="preserve"> ж</w:t>
            </w:r>
            <w:r w:rsidRPr="00340F86">
              <w:rPr>
                <w:rFonts w:ascii="Arial" w:hAnsi="Arial" w:cs="Arial"/>
                <w:lang w:val="ru-RU"/>
              </w:rPr>
              <w:t>ивота</w:t>
            </w:r>
            <w:r w:rsidRPr="00340F86">
              <w:rPr>
                <w:rFonts w:ascii="Arial" w:hAnsi="Arial" w:cs="Arial"/>
                <w:lang w:val="sr-Cyrl-CS"/>
              </w:rPr>
              <w:t xml:space="preserve"> </w:t>
            </w:r>
            <w:r w:rsidRPr="00340F86">
              <w:rPr>
                <w:rFonts w:ascii="Arial" w:hAnsi="Arial" w:cs="Arial"/>
                <w:lang w:val="ru-RU"/>
              </w:rPr>
              <w:t>и</w:t>
            </w:r>
            <w:r w:rsidRPr="00340F86" w:rsidDel="00601C14">
              <w:rPr>
                <w:rFonts w:ascii="Arial" w:hAnsi="Arial" w:cs="Arial"/>
                <w:lang w:val="sr-Cyrl-CS"/>
              </w:rPr>
              <w:t xml:space="preserve"> </w:t>
            </w:r>
            <w:r w:rsidRPr="00340F86">
              <w:rPr>
                <w:rFonts w:ascii="Arial" w:hAnsi="Arial" w:cs="Arial"/>
                <w:lang w:val="ru-RU"/>
              </w:rPr>
              <w:t>останак</w:t>
            </w:r>
            <w:r w:rsidRPr="00340F86">
              <w:rPr>
                <w:rFonts w:ascii="Arial" w:hAnsi="Arial" w:cs="Arial"/>
                <w:lang w:val="sr-Cyrl-CS"/>
              </w:rPr>
              <w:t xml:space="preserve"> </w:t>
            </w:r>
            <w:r w:rsidRPr="00340F86">
              <w:rPr>
                <w:rFonts w:ascii="Arial" w:hAnsi="Arial" w:cs="Arial"/>
                <w:lang w:val="ru-RU"/>
              </w:rPr>
              <w:t>младих</w:t>
            </w:r>
            <w:r w:rsidRPr="00340F86">
              <w:rPr>
                <w:rFonts w:ascii="Arial" w:hAnsi="Arial" w:cs="Arial"/>
                <w:lang w:val="sr-Cyrl-CS"/>
              </w:rPr>
              <w:t xml:space="preserve"> </w:t>
            </w:r>
            <w:r w:rsidRPr="00340F86">
              <w:rPr>
                <w:rFonts w:ascii="Arial" w:hAnsi="Arial" w:cs="Arial"/>
                <w:lang w:val="ru-RU"/>
              </w:rPr>
              <w:t>у</w:t>
            </w:r>
            <w:r w:rsidRPr="00340F86">
              <w:rPr>
                <w:rFonts w:ascii="Arial" w:hAnsi="Arial" w:cs="Arial"/>
                <w:lang w:val="sr-Cyrl-CS"/>
              </w:rPr>
              <w:t xml:space="preserve"> </w:t>
            </w:r>
            <w:r w:rsidRPr="00340F86">
              <w:rPr>
                <w:rFonts w:ascii="Arial" w:hAnsi="Arial" w:cs="Arial"/>
                <w:lang w:val="ru-RU"/>
              </w:rPr>
              <w:t>локалној</w:t>
            </w:r>
            <w:r w:rsidRPr="00340F86">
              <w:rPr>
                <w:rFonts w:ascii="Arial" w:hAnsi="Arial" w:cs="Arial"/>
                <w:lang w:val="sr-Cyrl-CS"/>
              </w:rPr>
              <w:t xml:space="preserve"> </w:t>
            </w:r>
            <w:r w:rsidRPr="00340F86">
              <w:rPr>
                <w:rFonts w:ascii="Arial" w:hAnsi="Arial" w:cs="Arial"/>
                <w:lang w:val="ru-RU"/>
              </w:rPr>
              <w:t>заједници</w:t>
            </w:r>
          </w:p>
        </w:tc>
      </w:tr>
      <w:tr w:rsidR="00972624" w:rsidRPr="0003318E" w:rsidTr="00987C9E">
        <w:trPr>
          <w:cantSplit/>
          <w:trHeight w:val="510"/>
        </w:trPr>
        <w:tc>
          <w:tcPr>
            <w:tcW w:w="14761" w:type="dxa"/>
            <w:gridSpan w:val="7"/>
            <w:shd w:val="clear" w:color="auto" w:fill="C0C0C0"/>
          </w:tcPr>
          <w:p w:rsidR="00972624" w:rsidRPr="00340F86" w:rsidRDefault="00972624" w:rsidP="00972624">
            <w:pPr>
              <w:spacing w:after="0" w:line="240" w:lineRule="auto"/>
              <w:rPr>
                <w:rFonts w:ascii="Arial" w:hAnsi="Arial" w:cs="Arial"/>
                <w:b/>
                <w:lang w:val="ru-RU"/>
              </w:rPr>
            </w:pPr>
            <w:r w:rsidRPr="00340F86">
              <w:rPr>
                <w:rFonts w:ascii="Arial" w:hAnsi="Arial" w:cs="Arial"/>
                <w:b/>
                <w:lang w:val="ru-RU"/>
              </w:rPr>
              <w:t xml:space="preserve">4.1.1. Програм: </w:t>
            </w:r>
            <w:r w:rsidRPr="00340F86">
              <w:rPr>
                <w:rFonts w:ascii="Arial" w:hAnsi="Arial" w:cs="Arial"/>
                <w:lang w:val="ru-RU"/>
              </w:rPr>
              <w:t>Адаптација и уређење дом</w:t>
            </w:r>
            <w:r w:rsidR="00122094">
              <w:rPr>
                <w:rFonts w:ascii="Arial" w:hAnsi="Arial" w:cs="Arial"/>
                <w:lang w:val="ru-RU"/>
              </w:rPr>
              <w:t>ов</w:t>
            </w:r>
            <w:r w:rsidRPr="00340F86">
              <w:rPr>
                <w:rFonts w:ascii="Arial" w:hAnsi="Arial" w:cs="Arial"/>
                <w:lang w:val="ru-RU"/>
              </w:rPr>
              <w:t>а културе и алтернативних простора</w:t>
            </w:r>
          </w:p>
        </w:tc>
      </w:tr>
      <w:tr w:rsidR="00972624" w:rsidRPr="00014F52" w:rsidTr="00987C9E">
        <w:trPr>
          <w:cantSplit/>
          <w:trHeight w:val="510"/>
        </w:trPr>
        <w:tc>
          <w:tcPr>
            <w:tcW w:w="1434"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Број</w:t>
            </w:r>
          </w:p>
        </w:tc>
        <w:tc>
          <w:tcPr>
            <w:tcW w:w="3822"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Пројекат</w:t>
            </w:r>
          </w:p>
        </w:tc>
        <w:tc>
          <w:tcPr>
            <w:tcW w:w="2393"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ПАРТНЕРИ</w:t>
            </w:r>
          </w:p>
        </w:tc>
        <w:tc>
          <w:tcPr>
            <w:tcW w:w="2338" w:type="dxa"/>
          </w:tcPr>
          <w:p w:rsidR="00972624" w:rsidRPr="00340F86" w:rsidRDefault="00972624" w:rsidP="00972624">
            <w:pPr>
              <w:spacing w:after="0" w:line="240" w:lineRule="auto"/>
              <w:jc w:val="center"/>
              <w:rPr>
                <w:rFonts w:ascii="Arial" w:hAnsi="Arial" w:cs="Arial"/>
                <w:b/>
              </w:rPr>
            </w:pPr>
            <w:r w:rsidRPr="00340F86">
              <w:rPr>
                <w:rFonts w:ascii="Arial" w:hAnsi="Arial" w:cs="Arial"/>
                <w:b/>
              </w:rPr>
              <w:t>Време</w:t>
            </w:r>
          </w:p>
        </w:tc>
        <w:tc>
          <w:tcPr>
            <w:tcW w:w="2264" w:type="dxa"/>
            <w:gridSpan w:val="2"/>
          </w:tcPr>
          <w:p w:rsidR="00972624" w:rsidRPr="00340F86" w:rsidRDefault="00BE2166" w:rsidP="00972624">
            <w:pPr>
              <w:spacing w:after="0" w:line="240" w:lineRule="auto"/>
              <w:jc w:val="center"/>
              <w:rPr>
                <w:rFonts w:ascii="Arial" w:hAnsi="Arial" w:cs="Arial"/>
                <w:b/>
                <w:lang w:val="sr-Cyrl-CS"/>
              </w:rPr>
            </w:pPr>
            <w:r>
              <w:rPr>
                <w:rFonts w:ascii="Arial" w:hAnsi="Arial" w:cs="Arial"/>
                <w:b/>
                <w:lang w:val="ru-RU"/>
              </w:rPr>
              <w:t>И</w:t>
            </w:r>
            <w:r w:rsidR="00972624" w:rsidRPr="00340F86">
              <w:rPr>
                <w:rFonts w:ascii="Arial" w:hAnsi="Arial" w:cs="Arial"/>
                <w:b/>
                <w:lang w:val="ru-RU"/>
              </w:rPr>
              <w:t>звор финансирања</w:t>
            </w:r>
          </w:p>
          <w:p w:rsidR="00972624" w:rsidRPr="00340F86" w:rsidRDefault="00972624" w:rsidP="00972624">
            <w:pPr>
              <w:spacing w:after="0" w:line="240" w:lineRule="auto"/>
              <w:jc w:val="center"/>
              <w:rPr>
                <w:rFonts w:ascii="Arial" w:hAnsi="Arial" w:cs="Arial"/>
                <w:b/>
                <w:lang w:val="sr-Cyrl-CS"/>
              </w:rPr>
            </w:pPr>
          </w:p>
        </w:tc>
        <w:tc>
          <w:tcPr>
            <w:tcW w:w="2510" w:type="dxa"/>
          </w:tcPr>
          <w:p w:rsidR="00972624" w:rsidRPr="00340F86" w:rsidRDefault="00972624" w:rsidP="00972624">
            <w:pPr>
              <w:spacing w:after="0" w:line="240" w:lineRule="auto"/>
              <w:jc w:val="center"/>
              <w:rPr>
                <w:rFonts w:ascii="Arial" w:hAnsi="Arial" w:cs="Arial"/>
              </w:rPr>
            </w:pPr>
            <w:r w:rsidRPr="00340F86">
              <w:rPr>
                <w:rFonts w:ascii="Arial" w:hAnsi="Arial" w:cs="Arial"/>
                <w:b/>
              </w:rPr>
              <w:t>ИНДИКАТОРИ</w:t>
            </w:r>
          </w:p>
        </w:tc>
      </w:tr>
      <w:tr w:rsidR="00972624" w:rsidRPr="00F2010C" w:rsidTr="00987C9E">
        <w:trPr>
          <w:cantSplit/>
          <w:trHeight w:val="510"/>
        </w:trPr>
        <w:tc>
          <w:tcPr>
            <w:tcW w:w="1434" w:type="dxa"/>
          </w:tcPr>
          <w:p w:rsidR="00972624" w:rsidRPr="00340F86" w:rsidRDefault="00972624" w:rsidP="00972624">
            <w:pPr>
              <w:spacing w:after="0" w:line="240" w:lineRule="auto"/>
              <w:rPr>
                <w:rFonts w:ascii="Arial" w:hAnsi="Arial" w:cs="Arial"/>
                <w:b/>
                <w:lang w:val="ru-RU"/>
              </w:rPr>
            </w:pPr>
            <w:r w:rsidRPr="00340F86">
              <w:rPr>
                <w:rFonts w:ascii="Arial" w:hAnsi="Arial" w:cs="Arial"/>
                <w:b/>
                <w:lang w:val="ru-RU"/>
              </w:rPr>
              <w:t>4.1.1.1.</w:t>
            </w:r>
          </w:p>
        </w:tc>
        <w:tc>
          <w:tcPr>
            <w:tcW w:w="3822"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Набавка аутомобила</w:t>
            </w:r>
            <w:r w:rsidRPr="00340F86">
              <w:rPr>
                <w:rFonts w:ascii="Arial" w:hAnsi="Arial" w:cs="Arial"/>
                <w:lang w:val="sr-Cyrl-CS"/>
              </w:rPr>
              <w:t xml:space="preserve"> за Центар за културу, туризам и спорт</w:t>
            </w:r>
          </w:p>
        </w:tc>
        <w:tc>
          <w:tcPr>
            <w:tcW w:w="2393"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 xml:space="preserve">Донатор </w:t>
            </w:r>
          </w:p>
          <w:p w:rsidR="00972624" w:rsidRPr="00340F86" w:rsidRDefault="00BE2166" w:rsidP="00972624">
            <w:pPr>
              <w:spacing w:after="0" w:line="240" w:lineRule="auto"/>
              <w:rPr>
                <w:rFonts w:ascii="Arial" w:hAnsi="Arial" w:cs="Arial"/>
                <w:lang w:val="ru-RU"/>
              </w:rPr>
            </w:pPr>
            <w:r>
              <w:rPr>
                <w:rFonts w:ascii="Arial" w:hAnsi="Arial" w:cs="Arial"/>
                <w:lang w:val="ru-RU"/>
              </w:rPr>
              <w:t>Ц</w:t>
            </w:r>
            <w:r w:rsidR="00972624" w:rsidRPr="00340F86">
              <w:rPr>
                <w:rFonts w:ascii="Arial" w:hAnsi="Arial" w:cs="Arial"/>
                <w:lang w:val="ru-RU"/>
              </w:rPr>
              <w:t>К</w:t>
            </w:r>
            <w:r>
              <w:rPr>
                <w:rFonts w:ascii="Arial" w:hAnsi="Arial" w:cs="Arial"/>
                <w:lang w:val="ru-RU"/>
              </w:rPr>
              <w:t>Т</w:t>
            </w:r>
            <w:r w:rsidR="00972624" w:rsidRPr="00340F86">
              <w:rPr>
                <w:rFonts w:ascii="Arial" w:hAnsi="Arial" w:cs="Arial"/>
                <w:lang w:val="ru-RU"/>
              </w:rPr>
              <w:t>С</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Општина Кнић</w:t>
            </w:r>
          </w:p>
        </w:tc>
        <w:tc>
          <w:tcPr>
            <w:tcW w:w="2338" w:type="dxa"/>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rPr>
              <w:br/>
            </w:r>
            <w:r w:rsidRPr="00340F86">
              <w:rPr>
                <w:rFonts w:ascii="Arial" w:hAnsi="Arial" w:cs="Arial"/>
                <w:lang w:val="sr-Cyrl-CS"/>
              </w:rPr>
              <w:t>2019.</w:t>
            </w:r>
          </w:p>
        </w:tc>
        <w:tc>
          <w:tcPr>
            <w:tcW w:w="2264" w:type="dxa"/>
            <w:gridSpan w:val="2"/>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Донатор</w:t>
            </w:r>
          </w:p>
        </w:tc>
        <w:tc>
          <w:tcPr>
            <w:tcW w:w="2510" w:type="dxa"/>
          </w:tcPr>
          <w:p w:rsidR="00972624" w:rsidRPr="00BE216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BE2166">
              <w:rPr>
                <w:rFonts w:ascii="Arial" w:hAnsi="Arial" w:cs="Arial"/>
                <w:lang w:val="ru-RU"/>
              </w:rPr>
              <w:t> Набављено возило</w:t>
            </w:r>
          </w:p>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sr-Cyrl-CS"/>
              </w:rPr>
            </w:pPr>
            <w:r w:rsidRPr="00BE2166">
              <w:rPr>
                <w:rFonts w:ascii="Arial" w:hAnsi="Arial" w:cs="Arial"/>
                <w:lang w:val="ru-RU"/>
              </w:rPr>
              <w:t>Повећан број корисника</w:t>
            </w:r>
          </w:p>
        </w:tc>
      </w:tr>
      <w:tr w:rsidR="00972624" w:rsidRPr="0003318E" w:rsidTr="00987C9E">
        <w:trPr>
          <w:cantSplit/>
          <w:trHeight w:val="510"/>
        </w:trPr>
        <w:tc>
          <w:tcPr>
            <w:tcW w:w="1434" w:type="dxa"/>
          </w:tcPr>
          <w:p w:rsidR="00972624" w:rsidRPr="00340F86" w:rsidRDefault="00972624" w:rsidP="00972624">
            <w:r w:rsidRPr="00340F86">
              <w:rPr>
                <w:rFonts w:ascii="Arial" w:hAnsi="Arial" w:cs="Arial"/>
                <w:b/>
                <w:lang w:val="ru-RU"/>
              </w:rPr>
              <w:t>4.1.1.2.</w:t>
            </w:r>
          </w:p>
        </w:tc>
        <w:tc>
          <w:tcPr>
            <w:tcW w:w="3822"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Набавка технич</w:t>
            </w:r>
            <w:r w:rsidR="00F95AA4" w:rsidRPr="00340F86">
              <w:rPr>
                <w:rFonts w:ascii="Arial" w:hAnsi="Arial" w:cs="Arial"/>
                <w:lang w:val="ru-RU"/>
              </w:rPr>
              <w:t>к</w:t>
            </w:r>
            <w:r w:rsidRPr="00340F86">
              <w:rPr>
                <w:rFonts w:ascii="Arial" w:hAnsi="Arial" w:cs="Arial"/>
                <w:lang w:val="ru-RU"/>
              </w:rPr>
              <w:t>е опреме</w:t>
            </w:r>
            <w:r w:rsidR="00F95AA4" w:rsidRPr="00340F86">
              <w:rPr>
                <w:rFonts w:ascii="Arial" w:hAnsi="Arial" w:cs="Arial"/>
                <w:lang w:val="ru-RU"/>
              </w:rPr>
              <w:t xml:space="preserve"> (</w:t>
            </w:r>
            <w:r w:rsidRPr="00340F86">
              <w:rPr>
                <w:rFonts w:ascii="Arial" w:hAnsi="Arial" w:cs="Arial"/>
                <w:lang w:val="ru-RU"/>
              </w:rPr>
              <w:t>мобилно озвучење, мобилна културна бина)</w:t>
            </w:r>
            <w:r w:rsidRPr="00340F86">
              <w:rPr>
                <w:rFonts w:ascii="Arial" w:hAnsi="Arial" w:cs="Arial"/>
                <w:lang w:val="ru-RU"/>
              </w:rPr>
              <w:br/>
            </w:r>
          </w:p>
        </w:tc>
        <w:tc>
          <w:tcPr>
            <w:tcW w:w="2393" w:type="dxa"/>
          </w:tcPr>
          <w:p w:rsidR="00972624" w:rsidRPr="00340F86" w:rsidRDefault="00972624" w:rsidP="00972624">
            <w:pPr>
              <w:spacing w:after="0" w:line="240" w:lineRule="auto"/>
              <w:rPr>
                <w:rFonts w:ascii="Arial" w:hAnsi="Arial" w:cs="Arial"/>
              </w:rPr>
            </w:pPr>
            <w:r w:rsidRPr="00340F86">
              <w:rPr>
                <w:rFonts w:ascii="Arial" w:hAnsi="Arial" w:cs="Arial"/>
                <w:lang w:val="sr-Cyrl-CS"/>
              </w:rPr>
              <w:t>Р</w:t>
            </w:r>
            <w:r w:rsidRPr="00340F86">
              <w:rPr>
                <w:rFonts w:ascii="Arial" w:hAnsi="Arial" w:cs="Arial"/>
              </w:rPr>
              <w:t>есорно министарство</w:t>
            </w:r>
            <w:r w:rsidRPr="00340F86">
              <w:rPr>
                <w:rFonts w:ascii="Arial" w:hAnsi="Arial" w:cs="Arial"/>
              </w:rPr>
              <w:br/>
            </w:r>
          </w:p>
        </w:tc>
        <w:tc>
          <w:tcPr>
            <w:tcW w:w="2338" w:type="dxa"/>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rPr>
              <w:br/>
            </w:r>
            <w:r w:rsidR="000F3942">
              <w:rPr>
                <w:rFonts w:ascii="Arial" w:hAnsi="Arial" w:cs="Arial"/>
                <w:lang w:val="sr-Cyrl-CS"/>
              </w:rPr>
              <w:t>2017 - 2020</w:t>
            </w:r>
            <w:r w:rsidRPr="00340F86">
              <w:rPr>
                <w:rFonts w:ascii="Arial" w:hAnsi="Arial" w:cs="Arial"/>
                <w:lang w:val="sr-Cyrl-CS"/>
              </w:rPr>
              <w:t>.</w:t>
            </w:r>
          </w:p>
        </w:tc>
        <w:tc>
          <w:tcPr>
            <w:tcW w:w="2264" w:type="dxa"/>
            <w:gridSpan w:val="2"/>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tc>
        <w:tc>
          <w:tcPr>
            <w:tcW w:w="2510" w:type="dxa"/>
          </w:tcPr>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ru-RU"/>
              </w:rPr>
              <w:t>Квалитетнији доживљај културних и спортских манифестација</w:t>
            </w:r>
          </w:p>
        </w:tc>
      </w:tr>
      <w:tr w:rsidR="00972624" w:rsidRPr="00F2010C" w:rsidTr="00987C9E">
        <w:trPr>
          <w:cantSplit/>
          <w:trHeight w:val="510"/>
        </w:trPr>
        <w:tc>
          <w:tcPr>
            <w:tcW w:w="1434" w:type="dxa"/>
            <w:tcBorders>
              <w:bottom w:val="single" w:sz="4" w:space="0" w:color="auto"/>
            </w:tcBorders>
          </w:tcPr>
          <w:p w:rsidR="00972624" w:rsidRPr="00340F86" w:rsidRDefault="00972624" w:rsidP="00972624">
            <w:r w:rsidRPr="00340F86">
              <w:rPr>
                <w:rFonts w:ascii="Arial" w:hAnsi="Arial" w:cs="Arial"/>
                <w:b/>
                <w:lang w:val="ru-RU"/>
              </w:rPr>
              <w:t>4.1.1.3.</w:t>
            </w:r>
          </w:p>
        </w:tc>
        <w:tc>
          <w:tcPr>
            <w:tcW w:w="3822" w:type="dxa"/>
            <w:tcBorders>
              <w:bottom w:val="single" w:sz="4" w:space="0" w:color="auto"/>
            </w:tcBorders>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 xml:space="preserve">Изградња зграде културног центра </w:t>
            </w:r>
          </w:p>
        </w:tc>
        <w:tc>
          <w:tcPr>
            <w:tcW w:w="2393" w:type="dxa"/>
            <w:tcBorders>
              <w:bottom w:val="single" w:sz="4" w:space="0" w:color="auto"/>
            </w:tcBorders>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Општинска библиотека</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Општина Кнић</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Ресорно министарство</w:t>
            </w:r>
          </w:p>
        </w:tc>
        <w:tc>
          <w:tcPr>
            <w:tcW w:w="2338" w:type="dxa"/>
            <w:tcBorders>
              <w:bottom w:val="single" w:sz="4" w:space="0" w:color="auto"/>
            </w:tcBorders>
          </w:tcPr>
          <w:p w:rsidR="00972624" w:rsidRPr="00340F86" w:rsidRDefault="00972624" w:rsidP="00972624">
            <w:pPr>
              <w:spacing w:after="0" w:line="240" w:lineRule="auto"/>
              <w:jc w:val="center"/>
              <w:rPr>
                <w:rFonts w:ascii="Arial" w:hAnsi="Arial" w:cs="Arial"/>
                <w:lang w:val="sr-Cyrl-CS"/>
              </w:rPr>
            </w:pPr>
            <w:r w:rsidRPr="0003318E">
              <w:rPr>
                <w:rFonts w:ascii="Arial" w:hAnsi="Arial" w:cs="Arial"/>
                <w:lang w:val="ru-RU"/>
              </w:rPr>
              <w:br/>
            </w:r>
            <w:r w:rsidRPr="00340F86">
              <w:rPr>
                <w:rFonts w:ascii="Arial" w:hAnsi="Arial" w:cs="Arial"/>
                <w:lang w:val="sr-Cyrl-CS"/>
              </w:rPr>
              <w:t>2020.</w:t>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sr-Cyrl-BA"/>
              </w:rPr>
              <w:t>Донатор</w:t>
            </w:r>
          </w:p>
        </w:tc>
        <w:tc>
          <w:tcPr>
            <w:tcW w:w="2510" w:type="dxa"/>
            <w:tcBorders>
              <w:bottom w:val="single" w:sz="4" w:space="0" w:color="auto"/>
            </w:tcBorders>
          </w:tcPr>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sr-Cyrl-BA"/>
              </w:rPr>
              <w:t>Број корисника</w:t>
            </w:r>
          </w:p>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sr-Cyrl-BA"/>
              </w:rPr>
              <w:t>Број одржаних манифестација</w:t>
            </w:r>
          </w:p>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ru-RU"/>
              </w:rPr>
              <w:t>Квалитетнији доживљај културних и манифестација</w:t>
            </w:r>
          </w:p>
          <w:p w:rsidR="00972624" w:rsidRPr="00340F86" w:rsidRDefault="00972624" w:rsidP="00972624">
            <w:pPr>
              <w:spacing w:after="0" w:line="240" w:lineRule="auto"/>
              <w:rPr>
                <w:rFonts w:ascii="Arial" w:hAnsi="Arial" w:cs="Arial"/>
                <w:lang w:val="ru-RU"/>
              </w:rPr>
            </w:pPr>
          </w:p>
        </w:tc>
      </w:tr>
      <w:tr w:rsidR="00972624" w:rsidRPr="00EB3791" w:rsidTr="00987C9E">
        <w:trPr>
          <w:cantSplit/>
          <w:trHeight w:val="510"/>
        </w:trPr>
        <w:tc>
          <w:tcPr>
            <w:tcW w:w="1434" w:type="dxa"/>
            <w:tcBorders>
              <w:bottom w:val="single" w:sz="4" w:space="0" w:color="auto"/>
            </w:tcBorders>
          </w:tcPr>
          <w:p w:rsidR="00972624" w:rsidRPr="00340F86" w:rsidRDefault="00972624" w:rsidP="00972624">
            <w:r w:rsidRPr="00340F86">
              <w:rPr>
                <w:rFonts w:ascii="Arial" w:hAnsi="Arial" w:cs="Arial"/>
                <w:b/>
                <w:lang w:val="ru-RU"/>
              </w:rPr>
              <w:t>4.1.1.4.</w:t>
            </w:r>
          </w:p>
        </w:tc>
        <w:tc>
          <w:tcPr>
            <w:tcW w:w="3822" w:type="dxa"/>
            <w:tcBorders>
              <w:bottom w:val="single" w:sz="4" w:space="0" w:color="auto"/>
            </w:tcBorders>
          </w:tcPr>
          <w:p w:rsidR="00972624" w:rsidRPr="00340F86" w:rsidRDefault="00972624" w:rsidP="00972624">
            <w:pPr>
              <w:spacing w:after="0" w:line="240" w:lineRule="auto"/>
              <w:rPr>
                <w:rFonts w:ascii="Arial" w:hAnsi="Arial" w:cs="Arial"/>
              </w:rPr>
            </w:pPr>
            <w:r w:rsidRPr="00340F86">
              <w:rPr>
                <w:rFonts w:ascii="Arial" w:hAnsi="Arial" w:cs="Arial"/>
                <w:lang w:val="sr-Cyrl-CS"/>
              </w:rPr>
              <w:t>Оснивање омладинског клуба</w:t>
            </w:r>
            <w:r w:rsidRPr="00340F86">
              <w:rPr>
                <w:rFonts w:ascii="Arial" w:hAnsi="Arial" w:cs="Arial"/>
              </w:rPr>
              <w:br/>
            </w:r>
          </w:p>
        </w:tc>
        <w:tc>
          <w:tcPr>
            <w:tcW w:w="2393" w:type="dxa"/>
            <w:tcBorders>
              <w:bottom w:val="single" w:sz="4" w:space="0" w:color="auto"/>
            </w:tcBorders>
          </w:tcPr>
          <w:p w:rsidR="00972624" w:rsidRPr="00340F86" w:rsidRDefault="00972624" w:rsidP="00972624">
            <w:pPr>
              <w:spacing w:after="0" w:line="240" w:lineRule="auto"/>
              <w:rPr>
                <w:rFonts w:ascii="Arial" w:hAnsi="Arial" w:cs="Arial"/>
                <w:lang w:val="sr-Cyrl-CS"/>
              </w:rPr>
            </w:pPr>
            <w:r w:rsidRPr="00340F86">
              <w:rPr>
                <w:rFonts w:ascii="Arial" w:hAnsi="Arial" w:cs="Arial"/>
                <w:lang w:val="sr-Cyrl-CS"/>
              </w:rPr>
              <w:t>КЗМ</w:t>
            </w:r>
          </w:p>
          <w:p w:rsidR="00972624" w:rsidRPr="00340F86" w:rsidRDefault="00972624" w:rsidP="00972624">
            <w:pPr>
              <w:spacing w:after="0" w:line="240" w:lineRule="auto"/>
              <w:rPr>
                <w:rFonts w:ascii="Arial" w:hAnsi="Arial" w:cs="Arial"/>
                <w:lang w:val="sr-Cyrl-CS"/>
              </w:rPr>
            </w:pPr>
            <w:r w:rsidRPr="00340F86">
              <w:rPr>
                <w:rFonts w:ascii="Arial" w:hAnsi="Arial" w:cs="Arial"/>
                <w:lang w:val="sr-Cyrl-CS"/>
              </w:rPr>
              <w:t>НВО</w:t>
            </w:r>
          </w:p>
          <w:p w:rsidR="00972624" w:rsidRPr="00340F86" w:rsidRDefault="00972624" w:rsidP="00972624">
            <w:pPr>
              <w:spacing w:after="0" w:line="240" w:lineRule="auto"/>
              <w:rPr>
                <w:rFonts w:ascii="Arial" w:hAnsi="Arial" w:cs="Arial"/>
                <w:lang w:val="sr-Cyrl-CS"/>
              </w:rPr>
            </w:pPr>
            <w:r w:rsidRPr="00340F86">
              <w:rPr>
                <w:rFonts w:ascii="Arial" w:hAnsi="Arial" w:cs="Arial"/>
                <w:lang w:val="sr-Cyrl-CS"/>
              </w:rPr>
              <w:t>ЦТКС</w:t>
            </w:r>
          </w:p>
          <w:p w:rsidR="00972624" w:rsidRPr="00340F86" w:rsidRDefault="00972624" w:rsidP="00972624">
            <w:pPr>
              <w:spacing w:after="0" w:line="240" w:lineRule="auto"/>
              <w:rPr>
                <w:rFonts w:ascii="Arial" w:hAnsi="Arial" w:cs="Arial"/>
              </w:rPr>
            </w:pPr>
            <w:r w:rsidRPr="00340F86">
              <w:rPr>
                <w:rFonts w:ascii="Arial" w:hAnsi="Arial" w:cs="Arial"/>
              </w:rPr>
              <w:t>Општина Кнић</w:t>
            </w:r>
          </w:p>
        </w:tc>
        <w:tc>
          <w:tcPr>
            <w:tcW w:w="2338" w:type="dxa"/>
            <w:tcBorders>
              <w:bottom w:val="single" w:sz="4" w:space="0" w:color="auto"/>
            </w:tcBorders>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lang w:val="sr-Cyrl-CS"/>
              </w:rPr>
              <w:t>.</w:t>
            </w:r>
            <w:r w:rsidRPr="00340F86">
              <w:rPr>
                <w:rFonts w:ascii="Arial" w:hAnsi="Arial" w:cs="Arial"/>
              </w:rPr>
              <w:br/>
            </w:r>
            <w:r w:rsidRPr="00340F86">
              <w:rPr>
                <w:rFonts w:ascii="Arial" w:hAnsi="Arial" w:cs="Arial"/>
                <w:lang w:val="sr-Cyrl-CS"/>
              </w:rPr>
              <w:t>2017.</w:t>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sr-Cyrl-BA"/>
              </w:rPr>
              <w:t>Донатор</w:t>
            </w:r>
          </w:p>
        </w:tc>
        <w:tc>
          <w:tcPr>
            <w:tcW w:w="2510" w:type="dxa"/>
            <w:tcBorders>
              <w:bottom w:val="single" w:sz="4" w:space="0" w:color="auto"/>
            </w:tcBorders>
          </w:tcPr>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340F86">
              <w:rPr>
                <w:rFonts w:ascii="Arial" w:hAnsi="Arial" w:cs="Arial"/>
                <w:lang w:val="sr-Cyrl-BA"/>
              </w:rPr>
              <w:t>Одржане едукације и предавања</w:t>
            </w:r>
          </w:p>
          <w:p w:rsidR="00972624" w:rsidRPr="00340F86" w:rsidRDefault="00972624" w:rsidP="006513D1">
            <w:pPr>
              <w:numPr>
                <w:ilvl w:val="0"/>
                <w:numId w:val="103"/>
              </w:numPr>
              <w:tabs>
                <w:tab w:val="clear" w:pos="720"/>
                <w:tab w:val="num" w:pos="102"/>
              </w:tabs>
              <w:suppressAutoHyphens w:val="0"/>
              <w:spacing w:after="0" w:line="240" w:lineRule="auto"/>
              <w:ind w:left="132" w:hanging="180"/>
              <w:rPr>
                <w:rFonts w:ascii="Arial" w:hAnsi="Arial" w:cs="Arial"/>
                <w:lang w:val="ru-RU"/>
              </w:rPr>
            </w:pPr>
            <w:r w:rsidRPr="0003318E">
              <w:rPr>
                <w:rFonts w:ascii="Arial" w:hAnsi="Arial" w:cs="Arial"/>
                <w:lang w:val="ru-RU"/>
              </w:rPr>
              <w:t>Унапређени садржаји за младе у циљу квалитетнијег спровођења слободног времена</w:t>
            </w:r>
          </w:p>
        </w:tc>
      </w:tr>
      <w:tr w:rsidR="00972624" w:rsidRPr="00F2010C" w:rsidTr="00987C9E">
        <w:trPr>
          <w:cantSplit/>
          <w:trHeight w:val="510"/>
        </w:trPr>
        <w:tc>
          <w:tcPr>
            <w:tcW w:w="1434" w:type="dxa"/>
            <w:tcBorders>
              <w:bottom w:val="single" w:sz="4" w:space="0" w:color="auto"/>
            </w:tcBorders>
          </w:tcPr>
          <w:p w:rsidR="00972624" w:rsidRPr="00340F86" w:rsidRDefault="00122094" w:rsidP="00972624">
            <w:pPr>
              <w:rPr>
                <w:lang w:val="ru-RU"/>
              </w:rPr>
            </w:pPr>
            <w:r>
              <w:rPr>
                <w:rFonts w:ascii="Arial" w:hAnsi="Arial" w:cs="Arial"/>
                <w:b/>
                <w:lang w:val="ru-RU"/>
              </w:rPr>
              <w:t>4.1.1.</w:t>
            </w:r>
            <w:r w:rsidR="00972624" w:rsidRPr="00340F86">
              <w:rPr>
                <w:rFonts w:ascii="Arial" w:hAnsi="Arial" w:cs="Arial"/>
                <w:b/>
                <w:lang w:val="ru-RU"/>
              </w:rPr>
              <w:t>5.</w:t>
            </w:r>
          </w:p>
        </w:tc>
        <w:tc>
          <w:tcPr>
            <w:tcW w:w="3822" w:type="dxa"/>
            <w:tcBorders>
              <w:bottom w:val="single" w:sz="4" w:space="0" w:color="auto"/>
            </w:tcBorders>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Замена столарије на Дому културе у Книћу</w:t>
            </w:r>
            <w:r w:rsidRPr="00340F86">
              <w:rPr>
                <w:rFonts w:ascii="Arial" w:hAnsi="Arial" w:cs="Arial"/>
                <w:lang w:val="ru-RU"/>
              </w:rPr>
              <w:br/>
            </w:r>
          </w:p>
        </w:tc>
        <w:tc>
          <w:tcPr>
            <w:tcW w:w="2393" w:type="dxa"/>
            <w:tcBorders>
              <w:bottom w:val="single" w:sz="4" w:space="0" w:color="auto"/>
            </w:tcBorders>
          </w:tcPr>
          <w:p w:rsidR="00972624" w:rsidRPr="00340F86" w:rsidRDefault="00972624" w:rsidP="00972624">
            <w:pPr>
              <w:spacing w:after="0" w:line="240" w:lineRule="auto"/>
              <w:rPr>
                <w:rFonts w:ascii="Arial" w:hAnsi="Arial" w:cs="Arial"/>
              </w:rPr>
            </w:pPr>
            <w:r w:rsidRPr="00340F86">
              <w:rPr>
                <w:rFonts w:ascii="Arial" w:hAnsi="Arial" w:cs="Arial"/>
                <w:lang w:val="sr-Cyrl-CS"/>
              </w:rPr>
              <w:t>Р</w:t>
            </w:r>
            <w:r w:rsidRPr="00340F86">
              <w:rPr>
                <w:rFonts w:ascii="Arial" w:hAnsi="Arial" w:cs="Arial"/>
                <w:lang w:val="ru-RU"/>
              </w:rPr>
              <w:t>есорна мин</w:t>
            </w:r>
            <w:r w:rsidRPr="00340F86">
              <w:rPr>
                <w:rFonts w:ascii="Arial" w:hAnsi="Arial" w:cs="Arial"/>
              </w:rPr>
              <w:t>истарства</w:t>
            </w:r>
          </w:p>
        </w:tc>
        <w:tc>
          <w:tcPr>
            <w:tcW w:w="2338" w:type="dxa"/>
            <w:tcBorders>
              <w:bottom w:val="single" w:sz="4" w:space="0" w:color="auto"/>
            </w:tcBorders>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lang w:val="sr-Cyrl-CS"/>
              </w:rPr>
              <w:t>.</w:t>
            </w:r>
            <w:r w:rsidRPr="00340F86">
              <w:rPr>
                <w:rFonts w:ascii="Arial" w:hAnsi="Arial" w:cs="Arial"/>
              </w:rPr>
              <w:br/>
            </w:r>
            <w:r w:rsidR="000F3942">
              <w:rPr>
                <w:rFonts w:ascii="Arial" w:hAnsi="Arial" w:cs="Arial"/>
                <w:lang w:val="sr-Cyrl-CS"/>
              </w:rPr>
              <w:t>2017 - 2020</w:t>
            </w:r>
            <w:r w:rsidRPr="00340F86">
              <w:rPr>
                <w:rFonts w:ascii="Arial" w:hAnsi="Arial" w:cs="Arial"/>
                <w:lang w:val="sr-Cyrl-CS"/>
              </w:rPr>
              <w:t>.</w:t>
            </w:r>
          </w:p>
        </w:tc>
        <w:tc>
          <w:tcPr>
            <w:tcW w:w="2264" w:type="dxa"/>
            <w:gridSpan w:val="2"/>
            <w:tcBorders>
              <w:bottom w:val="single" w:sz="4" w:space="0" w:color="auto"/>
            </w:tcBorders>
          </w:tcPr>
          <w:p w:rsidR="00972624" w:rsidRPr="00340F86" w:rsidRDefault="00972624" w:rsidP="00BE2166">
            <w:pPr>
              <w:spacing w:after="0" w:line="240" w:lineRule="auto"/>
              <w:rPr>
                <w:rFonts w:ascii="Arial" w:hAnsi="Arial" w:cs="Arial"/>
                <w:lang w:val="sr-Cyrl-CS"/>
              </w:rPr>
            </w:pP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sr-Cyrl-BA"/>
              </w:rPr>
              <w:t>Донатор</w:t>
            </w:r>
          </w:p>
        </w:tc>
        <w:tc>
          <w:tcPr>
            <w:tcW w:w="2510" w:type="dxa"/>
            <w:tcBorders>
              <w:bottom w:val="single" w:sz="4" w:space="0" w:color="auto"/>
            </w:tcBorders>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rPr>
            </w:pPr>
            <w:r w:rsidRPr="00340F86">
              <w:rPr>
                <w:rFonts w:ascii="Arial" w:hAnsi="Arial" w:cs="Arial"/>
              </w:rPr>
              <w:t>Већа уштеда енергије</w:t>
            </w:r>
          </w:p>
        </w:tc>
      </w:tr>
      <w:tr w:rsidR="00972624" w:rsidRPr="00F2010C" w:rsidTr="00987C9E">
        <w:trPr>
          <w:cantSplit/>
          <w:trHeight w:val="510"/>
        </w:trPr>
        <w:tc>
          <w:tcPr>
            <w:tcW w:w="1434" w:type="dxa"/>
          </w:tcPr>
          <w:p w:rsidR="00972624" w:rsidRPr="00340F86" w:rsidRDefault="00122094" w:rsidP="00972624">
            <w:r>
              <w:rPr>
                <w:rFonts w:ascii="Arial" w:hAnsi="Arial" w:cs="Arial"/>
                <w:b/>
                <w:lang w:val="ru-RU"/>
              </w:rPr>
              <w:t>4.1.1.</w:t>
            </w:r>
            <w:r w:rsidR="00972624" w:rsidRPr="00340F86">
              <w:rPr>
                <w:rFonts w:ascii="Arial" w:hAnsi="Arial" w:cs="Arial"/>
                <w:b/>
                <w:lang w:val="ru-RU"/>
              </w:rPr>
              <w:t>6.</w:t>
            </w:r>
          </w:p>
        </w:tc>
        <w:tc>
          <w:tcPr>
            <w:tcW w:w="3822" w:type="dxa"/>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Увођење централног грејања</w:t>
            </w:r>
            <w:r w:rsidRPr="00340F86">
              <w:rPr>
                <w:rFonts w:ascii="Arial" w:hAnsi="Arial" w:cs="Arial"/>
                <w:lang w:val="sr-Cyrl-CS"/>
              </w:rPr>
              <w:t xml:space="preserve"> у Дому културе у Книћу</w:t>
            </w:r>
            <w:r w:rsidRPr="00340F86">
              <w:rPr>
                <w:rFonts w:ascii="Arial" w:hAnsi="Arial" w:cs="Arial"/>
                <w:lang w:val="ru-RU"/>
              </w:rPr>
              <w:br/>
            </w:r>
          </w:p>
        </w:tc>
        <w:tc>
          <w:tcPr>
            <w:tcW w:w="2393" w:type="dxa"/>
          </w:tcPr>
          <w:p w:rsidR="00BE2166" w:rsidRDefault="00BE2166" w:rsidP="00BE2166">
            <w:pPr>
              <w:spacing w:after="0" w:line="240" w:lineRule="auto"/>
              <w:rPr>
                <w:rFonts w:ascii="Arial" w:hAnsi="Arial" w:cs="Arial"/>
                <w:lang w:val="sr-Cyrl-RS"/>
              </w:rPr>
            </w:pPr>
            <w:r>
              <w:rPr>
                <w:rFonts w:ascii="Arial" w:hAnsi="Arial" w:cs="Arial"/>
                <w:lang w:val="sr-Cyrl-RS"/>
              </w:rPr>
              <w:t>Општина Кнић</w:t>
            </w:r>
          </w:p>
          <w:p w:rsidR="00972624" w:rsidRPr="00340F86" w:rsidRDefault="00BE2166" w:rsidP="00BE2166">
            <w:pPr>
              <w:spacing w:after="0" w:line="240" w:lineRule="auto"/>
              <w:rPr>
                <w:rFonts w:ascii="Arial" w:hAnsi="Arial" w:cs="Arial"/>
              </w:rPr>
            </w:pPr>
            <w:r>
              <w:rPr>
                <w:rFonts w:ascii="Arial" w:hAnsi="Arial" w:cs="Arial"/>
                <w:lang w:val="sr-Cyrl-RS"/>
              </w:rPr>
              <w:t>Донатор</w:t>
            </w:r>
            <w:r w:rsidRPr="00340F86">
              <w:rPr>
                <w:rFonts w:ascii="Arial" w:hAnsi="Arial" w:cs="Arial"/>
              </w:rPr>
              <w:br/>
            </w:r>
          </w:p>
        </w:tc>
        <w:tc>
          <w:tcPr>
            <w:tcW w:w="2338" w:type="dxa"/>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rPr>
              <w:br/>
            </w:r>
            <w:r w:rsidR="000F3942">
              <w:rPr>
                <w:rFonts w:ascii="Arial" w:hAnsi="Arial" w:cs="Arial"/>
                <w:lang w:val="sr-Cyrl-CS"/>
              </w:rPr>
              <w:t>2017 - 2020</w:t>
            </w:r>
            <w:r w:rsidRPr="00340F86">
              <w:rPr>
                <w:rFonts w:ascii="Arial" w:hAnsi="Arial" w:cs="Arial"/>
                <w:lang w:val="sr-Cyrl-CS"/>
              </w:rPr>
              <w:t>.</w:t>
            </w:r>
          </w:p>
        </w:tc>
        <w:tc>
          <w:tcPr>
            <w:tcW w:w="2264" w:type="dxa"/>
            <w:gridSpan w:val="2"/>
          </w:tcPr>
          <w:p w:rsidR="00BE2166" w:rsidRPr="00340F86" w:rsidRDefault="00BE2166"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BE2166" w:rsidRPr="002221E9" w:rsidRDefault="00BE2166"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sr-Cyrl-BA"/>
              </w:rPr>
              <w:t>Донатор</w:t>
            </w:r>
          </w:p>
          <w:p w:rsidR="00972624" w:rsidRPr="0003318E" w:rsidRDefault="00BE2166" w:rsidP="006513D1">
            <w:pPr>
              <w:numPr>
                <w:ilvl w:val="0"/>
                <w:numId w:val="103"/>
              </w:numPr>
              <w:tabs>
                <w:tab w:val="clear" w:pos="720"/>
                <w:tab w:val="num" w:pos="132"/>
              </w:tabs>
              <w:suppressAutoHyphens w:val="0"/>
              <w:spacing w:after="0" w:line="240" w:lineRule="auto"/>
              <w:ind w:left="132" w:hanging="180"/>
              <w:rPr>
                <w:rFonts w:ascii="Arial" w:hAnsi="Arial" w:cs="Arial"/>
                <w:lang w:val="ru-RU"/>
              </w:rPr>
            </w:pPr>
            <w:r>
              <w:rPr>
                <w:rFonts w:ascii="Arial" w:eastAsia="Times New Roman" w:hAnsi="Arial" w:cs="Arial"/>
                <w:lang w:val="sr-Cyrl-BA"/>
              </w:rPr>
              <w:t>Канцеларија за управљање јавним улагањима</w:t>
            </w:r>
          </w:p>
        </w:tc>
        <w:tc>
          <w:tcPr>
            <w:tcW w:w="2510" w:type="dxa"/>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rPr>
            </w:pPr>
            <w:r w:rsidRPr="00340F86">
              <w:rPr>
                <w:rFonts w:ascii="Arial" w:hAnsi="Arial" w:cs="Arial"/>
              </w:rPr>
              <w:t>Већа уштеда енергије</w:t>
            </w:r>
          </w:p>
        </w:tc>
      </w:tr>
      <w:tr w:rsidR="00972624" w:rsidRPr="00EB3791" w:rsidTr="00987C9E">
        <w:trPr>
          <w:cantSplit/>
          <w:trHeight w:val="510"/>
        </w:trPr>
        <w:tc>
          <w:tcPr>
            <w:tcW w:w="1434" w:type="dxa"/>
            <w:tcBorders>
              <w:bottom w:val="single" w:sz="4" w:space="0" w:color="auto"/>
            </w:tcBorders>
          </w:tcPr>
          <w:p w:rsidR="00972624" w:rsidRPr="00340F86" w:rsidRDefault="00972624" w:rsidP="00972624">
            <w:pPr>
              <w:rPr>
                <w:rFonts w:ascii="Arial" w:hAnsi="Arial" w:cs="Arial"/>
                <w:b/>
                <w:lang w:val="ru-RU"/>
              </w:rPr>
            </w:pPr>
            <w:r w:rsidRPr="00340F86">
              <w:rPr>
                <w:rFonts w:ascii="Arial" w:hAnsi="Arial" w:cs="Arial"/>
                <w:b/>
                <w:lang w:val="ru-RU"/>
              </w:rPr>
              <w:t>4.1.1.7.</w:t>
            </w:r>
          </w:p>
        </w:tc>
        <w:tc>
          <w:tcPr>
            <w:tcW w:w="3822" w:type="dxa"/>
            <w:tcBorders>
              <w:bottom w:val="single" w:sz="4" w:space="0" w:color="auto"/>
            </w:tcBorders>
          </w:tcPr>
          <w:p w:rsidR="00972624" w:rsidRPr="00340F86" w:rsidRDefault="00122094" w:rsidP="00972624">
            <w:pPr>
              <w:spacing w:after="0" w:line="240" w:lineRule="auto"/>
              <w:rPr>
                <w:rFonts w:ascii="Arial" w:hAnsi="Arial" w:cs="Arial"/>
                <w:lang w:val="ru-RU"/>
              </w:rPr>
            </w:pPr>
            <w:r>
              <w:rPr>
                <w:rFonts w:ascii="Arial" w:hAnsi="Arial" w:cs="Arial"/>
                <w:lang w:val="ru-RU"/>
              </w:rPr>
              <w:t>Реконструкција д</w:t>
            </w:r>
            <w:r w:rsidR="00972624" w:rsidRPr="00340F86">
              <w:rPr>
                <w:rFonts w:ascii="Arial" w:hAnsi="Arial" w:cs="Arial"/>
                <w:lang w:val="ru-RU"/>
              </w:rPr>
              <w:t>омова култура на територији општине Кнић</w:t>
            </w:r>
          </w:p>
        </w:tc>
        <w:tc>
          <w:tcPr>
            <w:tcW w:w="2393" w:type="dxa"/>
            <w:tcBorders>
              <w:bottom w:val="single" w:sz="4" w:space="0" w:color="auto"/>
            </w:tcBorders>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Локална самоуправа</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Месне заједнице</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Ресорна министарства</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КЗМ</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НВО</w:t>
            </w:r>
          </w:p>
          <w:p w:rsidR="00972624" w:rsidRPr="00340F86" w:rsidRDefault="00BE2166" w:rsidP="00972624">
            <w:pPr>
              <w:spacing w:after="0" w:line="240" w:lineRule="auto"/>
              <w:rPr>
                <w:rFonts w:ascii="Arial" w:hAnsi="Arial" w:cs="Arial"/>
                <w:lang w:val="ru-RU"/>
              </w:rPr>
            </w:pPr>
            <w:r>
              <w:rPr>
                <w:rFonts w:ascii="Arial" w:hAnsi="Arial" w:cs="Arial"/>
                <w:lang w:val="ru-RU"/>
              </w:rPr>
              <w:t>Ц</w:t>
            </w:r>
            <w:r w:rsidR="00972624" w:rsidRPr="00340F86">
              <w:rPr>
                <w:rFonts w:ascii="Arial" w:hAnsi="Arial" w:cs="Arial"/>
                <w:lang w:val="ru-RU"/>
              </w:rPr>
              <w:t>К</w:t>
            </w:r>
            <w:r>
              <w:rPr>
                <w:rFonts w:ascii="Arial" w:hAnsi="Arial" w:cs="Arial"/>
                <w:lang w:val="ru-RU"/>
              </w:rPr>
              <w:t>Т</w:t>
            </w:r>
            <w:r w:rsidR="00972624" w:rsidRPr="00340F86">
              <w:rPr>
                <w:rFonts w:ascii="Arial" w:hAnsi="Arial" w:cs="Arial"/>
                <w:lang w:val="ru-RU"/>
              </w:rPr>
              <w:t>С</w:t>
            </w:r>
          </w:p>
        </w:tc>
        <w:tc>
          <w:tcPr>
            <w:tcW w:w="2338" w:type="dxa"/>
            <w:tcBorders>
              <w:bottom w:val="single" w:sz="4" w:space="0" w:color="auto"/>
            </w:tcBorders>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lang w:val="sr-Cyrl-CS"/>
              </w:rPr>
              <w:t>20</w:t>
            </w:r>
            <w:r w:rsidR="000F3942">
              <w:rPr>
                <w:rFonts w:ascii="Arial" w:hAnsi="Arial" w:cs="Arial"/>
                <w:lang w:val="sr-Cyrl-CS"/>
              </w:rPr>
              <w:t>17 - 20</w:t>
            </w:r>
            <w:r w:rsidRPr="00340F86">
              <w:rPr>
                <w:rFonts w:ascii="Arial" w:hAnsi="Arial" w:cs="Arial"/>
                <w:lang w:val="sr-Cyrl-CS"/>
              </w:rPr>
              <w:t>20.</w:t>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sr-Cyrl-BA"/>
              </w:rPr>
              <w:t>Донатор</w:t>
            </w:r>
          </w:p>
        </w:tc>
        <w:tc>
          <w:tcPr>
            <w:tcW w:w="2510" w:type="dxa"/>
            <w:tcBorders>
              <w:bottom w:val="single" w:sz="4" w:space="0" w:color="auto"/>
            </w:tcBorders>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rPr>
            </w:pPr>
            <w:r w:rsidRPr="00340F86">
              <w:rPr>
                <w:rFonts w:ascii="Arial" w:hAnsi="Arial" w:cs="Arial"/>
              </w:rPr>
              <w:t>Реконструисани објекти</w:t>
            </w:r>
          </w:p>
          <w:p w:rsidR="00972624" w:rsidRPr="0003318E"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3318E">
              <w:rPr>
                <w:rFonts w:ascii="Arial" w:hAnsi="Arial" w:cs="Arial"/>
                <w:lang w:val="ru-RU"/>
              </w:rPr>
              <w:t>Унапређени садржаји за младе у циљу квалитетнијег спровођења слободног времена</w:t>
            </w:r>
          </w:p>
        </w:tc>
      </w:tr>
      <w:tr w:rsidR="00972624" w:rsidRPr="00EB3791" w:rsidTr="00987C9E">
        <w:trPr>
          <w:cantSplit/>
          <w:trHeight w:val="510"/>
        </w:trPr>
        <w:tc>
          <w:tcPr>
            <w:tcW w:w="1434" w:type="dxa"/>
            <w:tcBorders>
              <w:bottom w:val="single" w:sz="4" w:space="0" w:color="auto"/>
            </w:tcBorders>
          </w:tcPr>
          <w:p w:rsidR="00972624" w:rsidRPr="00340F86" w:rsidRDefault="00972624" w:rsidP="00972624">
            <w:pPr>
              <w:rPr>
                <w:rFonts w:ascii="Arial" w:hAnsi="Arial" w:cs="Arial"/>
                <w:b/>
                <w:lang w:val="ru-RU"/>
              </w:rPr>
            </w:pPr>
            <w:r w:rsidRPr="00340F86">
              <w:rPr>
                <w:rFonts w:ascii="Arial" w:hAnsi="Arial" w:cs="Arial"/>
                <w:b/>
                <w:lang w:val="ru-RU"/>
              </w:rPr>
              <w:t>4.1.1.</w:t>
            </w:r>
            <w:r w:rsidRPr="00340F86">
              <w:rPr>
                <w:rFonts w:ascii="Arial" w:hAnsi="Arial" w:cs="Arial"/>
                <w:b/>
                <w:lang w:val="sr-Cyrl-BA"/>
              </w:rPr>
              <w:t>8</w:t>
            </w:r>
            <w:r w:rsidRPr="00340F86">
              <w:rPr>
                <w:rFonts w:ascii="Arial" w:hAnsi="Arial" w:cs="Arial"/>
                <w:b/>
                <w:lang w:val="ru-RU"/>
              </w:rPr>
              <w:t>.</w:t>
            </w:r>
          </w:p>
        </w:tc>
        <w:tc>
          <w:tcPr>
            <w:tcW w:w="3822" w:type="dxa"/>
            <w:tcBorders>
              <w:bottom w:val="single" w:sz="4" w:space="0" w:color="auto"/>
            </w:tcBorders>
          </w:tcPr>
          <w:p w:rsidR="00972624" w:rsidRPr="00340F86" w:rsidRDefault="00972624" w:rsidP="00972624">
            <w:pPr>
              <w:spacing w:after="0" w:line="240" w:lineRule="auto"/>
              <w:rPr>
                <w:rFonts w:ascii="Arial" w:hAnsi="Arial" w:cs="Arial"/>
                <w:lang w:val="sr-Cyrl-BA"/>
              </w:rPr>
            </w:pPr>
            <w:r w:rsidRPr="00340F86">
              <w:rPr>
                <w:rFonts w:ascii="Arial" w:hAnsi="Arial" w:cs="Arial"/>
                <w:lang w:val="sr-Cyrl-BA"/>
              </w:rPr>
              <w:t>Реконструкција, адаптација и изградња фудбалских игралишта на подручју општине</w:t>
            </w:r>
          </w:p>
        </w:tc>
        <w:tc>
          <w:tcPr>
            <w:tcW w:w="2393" w:type="dxa"/>
            <w:tcBorders>
              <w:bottom w:val="single" w:sz="4" w:space="0" w:color="auto"/>
            </w:tcBorders>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Локална самоуправа</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Месне заједнице</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Ресорна министарства</w:t>
            </w:r>
          </w:p>
        </w:tc>
        <w:tc>
          <w:tcPr>
            <w:tcW w:w="2338" w:type="dxa"/>
            <w:tcBorders>
              <w:bottom w:val="single" w:sz="4" w:space="0" w:color="auto"/>
            </w:tcBorders>
          </w:tcPr>
          <w:p w:rsidR="00972624" w:rsidRPr="00340F86" w:rsidRDefault="000F3942" w:rsidP="00972624">
            <w:pPr>
              <w:spacing w:after="0" w:line="240" w:lineRule="auto"/>
              <w:jc w:val="center"/>
              <w:rPr>
                <w:rFonts w:ascii="Arial" w:hAnsi="Arial" w:cs="Arial"/>
                <w:lang w:val="sr-Cyrl-CS"/>
              </w:rPr>
            </w:pPr>
            <w:r>
              <w:rPr>
                <w:rFonts w:ascii="Arial" w:hAnsi="Arial" w:cs="Arial"/>
                <w:lang w:val="sr-Cyrl-CS"/>
              </w:rPr>
              <w:t xml:space="preserve">2017 - </w:t>
            </w:r>
            <w:r w:rsidR="00972624" w:rsidRPr="00340F86">
              <w:rPr>
                <w:rFonts w:ascii="Arial" w:hAnsi="Arial" w:cs="Arial"/>
                <w:lang w:val="sr-Cyrl-CS"/>
              </w:rPr>
              <w:t>2020.</w:t>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sr-Cyrl-BA"/>
              </w:rPr>
              <w:t>Донатор</w:t>
            </w:r>
          </w:p>
        </w:tc>
        <w:tc>
          <w:tcPr>
            <w:tcW w:w="2510" w:type="dxa"/>
            <w:tcBorders>
              <w:bottom w:val="single" w:sz="4" w:space="0" w:color="auto"/>
            </w:tcBorders>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rPr>
            </w:pPr>
            <w:r w:rsidRPr="00340F86">
              <w:rPr>
                <w:rFonts w:ascii="Arial" w:hAnsi="Arial" w:cs="Arial"/>
              </w:rPr>
              <w:t>Реконструисани објекти</w:t>
            </w:r>
          </w:p>
          <w:p w:rsidR="00972624" w:rsidRPr="0003318E"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3318E">
              <w:rPr>
                <w:rFonts w:ascii="Arial" w:hAnsi="Arial" w:cs="Arial"/>
                <w:lang w:val="ru-RU"/>
              </w:rPr>
              <w:t>Унапређени садржаји за младе у циљу квалитетнијег спровођења слободног времена</w:t>
            </w:r>
          </w:p>
        </w:tc>
      </w:tr>
      <w:tr w:rsidR="00972624" w:rsidRPr="00EB3791" w:rsidTr="00987C9E">
        <w:trPr>
          <w:cantSplit/>
          <w:trHeight w:val="510"/>
        </w:trPr>
        <w:tc>
          <w:tcPr>
            <w:tcW w:w="1434" w:type="dxa"/>
            <w:tcBorders>
              <w:bottom w:val="single" w:sz="4" w:space="0" w:color="auto"/>
            </w:tcBorders>
          </w:tcPr>
          <w:p w:rsidR="00972624" w:rsidRPr="00340F86" w:rsidRDefault="00972624" w:rsidP="00972624">
            <w:pPr>
              <w:rPr>
                <w:rFonts w:ascii="Arial" w:hAnsi="Arial" w:cs="Arial"/>
                <w:b/>
                <w:lang w:val="ru-RU"/>
              </w:rPr>
            </w:pPr>
            <w:r w:rsidRPr="00340F86">
              <w:rPr>
                <w:rFonts w:ascii="Arial" w:hAnsi="Arial" w:cs="Arial"/>
                <w:b/>
                <w:lang w:val="ru-RU"/>
              </w:rPr>
              <w:t>4.1.1.</w:t>
            </w:r>
            <w:r w:rsidRPr="00340F86">
              <w:rPr>
                <w:rFonts w:ascii="Arial" w:hAnsi="Arial" w:cs="Arial"/>
                <w:b/>
                <w:lang w:val="sr-Cyrl-BA"/>
              </w:rPr>
              <w:t>9</w:t>
            </w:r>
            <w:r w:rsidRPr="00340F86">
              <w:rPr>
                <w:rFonts w:ascii="Arial" w:hAnsi="Arial" w:cs="Arial"/>
                <w:b/>
                <w:lang w:val="ru-RU"/>
              </w:rPr>
              <w:t>.</w:t>
            </w:r>
          </w:p>
        </w:tc>
        <w:tc>
          <w:tcPr>
            <w:tcW w:w="3822" w:type="dxa"/>
            <w:tcBorders>
              <w:bottom w:val="single" w:sz="4" w:space="0" w:color="auto"/>
            </w:tcBorders>
          </w:tcPr>
          <w:p w:rsidR="00972624" w:rsidRPr="00340F86" w:rsidRDefault="00972624" w:rsidP="00972624">
            <w:pPr>
              <w:spacing w:after="0" w:line="240" w:lineRule="auto"/>
              <w:rPr>
                <w:rFonts w:ascii="Arial" w:hAnsi="Arial" w:cs="Arial"/>
                <w:lang w:val="sr-Cyrl-BA"/>
              </w:rPr>
            </w:pPr>
            <w:r w:rsidRPr="00340F86">
              <w:rPr>
                <w:rFonts w:ascii="Arial" w:hAnsi="Arial" w:cs="Arial"/>
                <w:lang w:val="sr-Cyrl-BA"/>
              </w:rPr>
              <w:t>Изградња и адаптација мини пич терена и пратећих објеката на подручју општине</w:t>
            </w:r>
          </w:p>
        </w:tc>
        <w:tc>
          <w:tcPr>
            <w:tcW w:w="2393" w:type="dxa"/>
            <w:tcBorders>
              <w:bottom w:val="single" w:sz="4" w:space="0" w:color="auto"/>
            </w:tcBorders>
          </w:tcPr>
          <w:p w:rsidR="00972624" w:rsidRPr="00340F86" w:rsidRDefault="00972624" w:rsidP="00972624">
            <w:pPr>
              <w:spacing w:after="0" w:line="240" w:lineRule="auto"/>
              <w:rPr>
                <w:rFonts w:ascii="Arial" w:hAnsi="Arial" w:cs="Arial"/>
                <w:lang w:val="ru-RU"/>
              </w:rPr>
            </w:pPr>
            <w:r w:rsidRPr="00340F86">
              <w:rPr>
                <w:rFonts w:ascii="Arial" w:hAnsi="Arial" w:cs="Arial"/>
                <w:lang w:val="ru-RU"/>
              </w:rPr>
              <w:t>Локална самоуправа</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Месне заједнице</w:t>
            </w:r>
          </w:p>
          <w:p w:rsidR="00972624" w:rsidRPr="00340F86" w:rsidRDefault="00972624" w:rsidP="00972624">
            <w:pPr>
              <w:spacing w:after="0" w:line="240" w:lineRule="auto"/>
              <w:rPr>
                <w:rFonts w:ascii="Arial" w:hAnsi="Arial" w:cs="Arial"/>
                <w:lang w:val="ru-RU"/>
              </w:rPr>
            </w:pPr>
            <w:r w:rsidRPr="00340F86">
              <w:rPr>
                <w:rFonts w:ascii="Arial" w:hAnsi="Arial" w:cs="Arial"/>
                <w:lang w:val="ru-RU"/>
              </w:rPr>
              <w:t>Ресорна министарства</w:t>
            </w:r>
          </w:p>
        </w:tc>
        <w:tc>
          <w:tcPr>
            <w:tcW w:w="2338" w:type="dxa"/>
            <w:tcBorders>
              <w:bottom w:val="single" w:sz="4" w:space="0" w:color="auto"/>
            </w:tcBorders>
          </w:tcPr>
          <w:p w:rsidR="00972624" w:rsidRPr="00340F86" w:rsidRDefault="00972624" w:rsidP="00972624">
            <w:pPr>
              <w:spacing w:after="0" w:line="240" w:lineRule="auto"/>
              <w:jc w:val="center"/>
              <w:rPr>
                <w:rFonts w:ascii="Arial" w:hAnsi="Arial" w:cs="Arial"/>
                <w:lang w:val="sr-Cyrl-CS"/>
              </w:rPr>
            </w:pPr>
            <w:r w:rsidRPr="00340F86">
              <w:rPr>
                <w:rFonts w:ascii="Arial" w:hAnsi="Arial" w:cs="Arial"/>
                <w:lang w:val="sr-Cyrl-CS"/>
              </w:rPr>
              <w:t>2020.</w:t>
            </w:r>
          </w:p>
        </w:tc>
        <w:tc>
          <w:tcPr>
            <w:tcW w:w="2264" w:type="dxa"/>
            <w:gridSpan w:val="2"/>
            <w:tcBorders>
              <w:bottom w:val="single" w:sz="4" w:space="0" w:color="auto"/>
            </w:tcBorders>
          </w:tcPr>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ru-RU"/>
              </w:rPr>
              <w:t>Општина Кнић</w:t>
            </w:r>
          </w:p>
          <w:p w:rsidR="00972624" w:rsidRPr="00340F86" w:rsidRDefault="00972624" w:rsidP="006513D1">
            <w:pPr>
              <w:numPr>
                <w:ilvl w:val="0"/>
                <w:numId w:val="103"/>
              </w:numPr>
              <w:tabs>
                <w:tab w:val="clear" w:pos="720"/>
                <w:tab w:val="num" w:pos="132"/>
              </w:tabs>
              <w:suppressAutoHyphens w:val="0"/>
              <w:spacing w:after="0" w:line="240" w:lineRule="auto"/>
              <w:ind w:left="132" w:hanging="180"/>
              <w:rPr>
                <w:rFonts w:ascii="Arial" w:hAnsi="Arial" w:cs="Arial"/>
              </w:rPr>
            </w:pPr>
            <w:r w:rsidRPr="00340F86">
              <w:rPr>
                <w:rFonts w:ascii="Arial" w:eastAsia="Times New Roman" w:hAnsi="Arial" w:cs="Arial"/>
                <w:lang w:val="sr-Cyrl-BA"/>
              </w:rPr>
              <w:t>Донатор</w:t>
            </w:r>
          </w:p>
        </w:tc>
        <w:tc>
          <w:tcPr>
            <w:tcW w:w="2510" w:type="dxa"/>
            <w:tcBorders>
              <w:bottom w:val="single" w:sz="4" w:space="0" w:color="auto"/>
            </w:tcBorders>
          </w:tcPr>
          <w:p w:rsidR="00972624" w:rsidRPr="00340F86"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rPr>
            </w:pPr>
            <w:r w:rsidRPr="00340F86">
              <w:rPr>
                <w:rFonts w:ascii="Arial" w:hAnsi="Arial" w:cs="Arial"/>
                <w:lang w:val="sr-Cyrl-CS"/>
              </w:rPr>
              <w:t xml:space="preserve">Изграђен </w:t>
            </w:r>
            <w:r w:rsidRPr="00340F86">
              <w:rPr>
                <w:rFonts w:ascii="Arial" w:hAnsi="Arial" w:cs="Arial"/>
              </w:rPr>
              <w:t>објек</w:t>
            </w:r>
            <w:r w:rsidRPr="00340F86">
              <w:rPr>
                <w:rFonts w:ascii="Arial" w:hAnsi="Arial" w:cs="Arial"/>
                <w:lang w:val="sr-Cyrl-CS"/>
              </w:rPr>
              <w:t>ат</w:t>
            </w:r>
          </w:p>
          <w:p w:rsidR="00972624" w:rsidRPr="0003318E" w:rsidRDefault="00972624" w:rsidP="006513D1">
            <w:pPr>
              <w:numPr>
                <w:ilvl w:val="0"/>
                <w:numId w:val="103"/>
              </w:numPr>
              <w:tabs>
                <w:tab w:val="clear" w:pos="720"/>
                <w:tab w:val="num" w:pos="102"/>
              </w:tabs>
              <w:suppressAutoHyphens w:val="0"/>
              <w:spacing w:after="0" w:line="240" w:lineRule="auto"/>
              <w:ind w:left="102" w:hanging="180"/>
              <w:rPr>
                <w:rFonts w:ascii="Arial" w:hAnsi="Arial" w:cs="Arial"/>
                <w:lang w:val="ru-RU"/>
              </w:rPr>
            </w:pPr>
            <w:r w:rsidRPr="0003318E">
              <w:rPr>
                <w:rFonts w:ascii="Arial" w:hAnsi="Arial" w:cs="Arial"/>
                <w:lang w:val="ru-RU"/>
              </w:rPr>
              <w:t>Унапређени садржаји за младе у циљу квалитетнијег спровођења слободног времена</w:t>
            </w:r>
          </w:p>
        </w:tc>
      </w:tr>
    </w:tbl>
    <w:p w:rsidR="00972624" w:rsidRPr="0003318E" w:rsidRDefault="00972624" w:rsidP="00972624">
      <w:pPr>
        <w:rPr>
          <w:lang w:val="ru-RU"/>
        </w:rPr>
      </w:pPr>
    </w:p>
    <w:p w:rsidR="00D7455B" w:rsidRDefault="00D7455B" w:rsidP="00233666">
      <w:pPr>
        <w:rPr>
          <w:lang w:val="ru-RU"/>
        </w:rPr>
      </w:pPr>
    </w:p>
    <w:p w:rsidR="00321294" w:rsidRDefault="00321294" w:rsidP="00233666">
      <w:pPr>
        <w:rPr>
          <w:lang w:val="ru-RU"/>
        </w:rPr>
      </w:pPr>
    </w:p>
    <w:p w:rsidR="004152CE" w:rsidRDefault="004152CE" w:rsidP="00233666">
      <w:pPr>
        <w:rPr>
          <w:lang w:val="ru-RU"/>
        </w:rPr>
      </w:pPr>
    </w:p>
    <w:p w:rsidR="004152CE" w:rsidRDefault="004152CE" w:rsidP="00233666">
      <w:pPr>
        <w:rPr>
          <w:lang w:val="ru-RU"/>
        </w:rPr>
      </w:pPr>
    </w:p>
    <w:p w:rsidR="00EB3791" w:rsidRDefault="00EB3791" w:rsidP="00233666">
      <w:pPr>
        <w:rPr>
          <w:lang w:val="ru-RU"/>
        </w:rPr>
      </w:pPr>
    </w:p>
    <w:p w:rsidR="00EB3791" w:rsidRDefault="00EB3791" w:rsidP="00233666">
      <w:pPr>
        <w:rPr>
          <w:lang w:val="ru-RU"/>
        </w:rPr>
      </w:pPr>
    </w:p>
    <w:p w:rsidR="00BE2166" w:rsidRDefault="00BE2166" w:rsidP="00233666">
      <w:pPr>
        <w:rPr>
          <w:lang w:val="ru-RU"/>
        </w:rPr>
      </w:pPr>
    </w:p>
    <w:p w:rsidR="00EB3791" w:rsidRDefault="00EB3791" w:rsidP="00233666">
      <w:pPr>
        <w:rPr>
          <w:lang w:val="ru-RU"/>
        </w:rPr>
      </w:pPr>
    </w:p>
    <w:p w:rsidR="00EB3791" w:rsidRDefault="00EB3791" w:rsidP="00233666">
      <w:pPr>
        <w:rPr>
          <w:lang w:val="ru-RU"/>
        </w:rPr>
      </w:pPr>
    </w:p>
    <w:tbl>
      <w:tblPr>
        <w:tblpPr w:leftFromText="141" w:rightFromText="141" w:vertAnchor="text" w:horzAnchor="margin" w:tblpXSpec="center" w:tblpY="352"/>
        <w:tblW w:w="144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328"/>
        <w:gridCol w:w="9165"/>
      </w:tblGrid>
      <w:tr w:rsidR="006C690A" w:rsidRPr="004A5934" w:rsidTr="006C690A">
        <w:trPr>
          <w:cantSplit/>
        </w:trPr>
        <w:tc>
          <w:tcPr>
            <w:tcW w:w="5328" w:type="dxa"/>
            <w:vMerge w:val="restart"/>
            <w:shd w:val="clear" w:color="auto" w:fill="C0C0C0"/>
          </w:tcPr>
          <w:p w:rsidR="006C690A" w:rsidRPr="009171A2" w:rsidRDefault="006C690A" w:rsidP="006C690A">
            <w:pPr>
              <w:spacing w:after="0" w:line="240" w:lineRule="auto"/>
              <w:rPr>
                <w:rFonts w:ascii="Arial" w:hAnsi="Arial" w:cs="Arial"/>
                <w:b/>
                <w:color w:val="000080"/>
                <w:sz w:val="24"/>
                <w:szCs w:val="24"/>
                <w:lang w:val="sr-Latn-CS"/>
              </w:rPr>
            </w:pPr>
            <w:r w:rsidRPr="009171A2">
              <w:rPr>
                <w:rFonts w:ascii="Arial" w:hAnsi="Arial" w:cs="Arial"/>
                <w:b/>
                <w:color w:val="000080"/>
                <w:sz w:val="24"/>
                <w:szCs w:val="24"/>
              </w:rPr>
              <w:t>Оп</w:t>
            </w:r>
            <w:r w:rsidRPr="009171A2">
              <w:rPr>
                <w:rFonts w:ascii="Arial" w:hAnsi="Arial" w:cs="Arial"/>
                <w:b/>
                <w:color w:val="000080"/>
                <w:sz w:val="24"/>
                <w:szCs w:val="24"/>
                <w:lang w:val="sr-Latn-CS"/>
              </w:rPr>
              <w:t>штина</w:t>
            </w:r>
          </w:p>
          <w:p w:rsidR="006C690A" w:rsidRPr="009171A2" w:rsidRDefault="006C690A" w:rsidP="006C690A">
            <w:pPr>
              <w:spacing w:after="0" w:line="240" w:lineRule="auto"/>
              <w:rPr>
                <w:rFonts w:ascii="Arial" w:hAnsi="Arial" w:cs="Arial"/>
                <w:b/>
                <w:color w:val="000080"/>
                <w:sz w:val="24"/>
                <w:szCs w:val="24"/>
              </w:rPr>
            </w:pPr>
          </w:p>
          <w:p w:rsidR="006C690A" w:rsidRPr="009171A2" w:rsidRDefault="006C690A" w:rsidP="006C690A">
            <w:pPr>
              <w:spacing w:after="0" w:line="240" w:lineRule="auto"/>
              <w:jc w:val="center"/>
              <w:rPr>
                <w:rFonts w:ascii="Arial" w:hAnsi="Arial" w:cs="Arial"/>
                <w:b/>
                <w:color w:val="000080"/>
                <w:sz w:val="44"/>
                <w:szCs w:val="44"/>
                <w:lang w:val="sr-Cyrl-CS"/>
              </w:rPr>
            </w:pPr>
            <w:r w:rsidRPr="009171A2">
              <w:rPr>
                <w:rFonts w:ascii="Arial" w:hAnsi="Arial" w:cs="Arial"/>
                <w:b/>
                <w:color w:val="000080"/>
                <w:sz w:val="44"/>
                <w:szCs w:val="44"/>
                <w:lang w:val="sr-Cyrl-CS"/>
              </w:rPr>
              <w:t>Кнић</w:t>
            </w:r>
          </w:p>
        </w:tc>
        <w:tc>
          <w:tcPr>
            <w:tcW w:w="9165" w:type="dxa"/>
          </w:tcPr>
          <w:p w:rsidR="006C690A" w:rsidRPr="004A5934" w:rsidRDefault="006C690A" w:rsidP="006C690A">
            <w:pPr>
              <w:spacing w:after="0" w:line="240" w:lineRule="auto"/>
              <w:rPr>
                <w:rFonts w:ascii="Arial" w:hAnsi="Arial" w:cs="Arial"/>
                <w:b/>
                <w:sz w:val="24"/>
                <w:szCs w:val="24"/>
                <w:lang w:val="sr-Cyrl-CS"/>
              </w:rPr>
            </w:pPr>
          </w:p>
          <w:p w:rsidR="006C690A" w:rsidRPr="004A5934" w:rsidRDefault="006C690A" w:rsidP="006C690A">
            <w:pPr>
              <w:spacing w:after="0" w:line="240" w:lineRule="auto"/>
              <w:rPr>
                <w:rFonts w:ascii="Arial" w:hAnsi="Arial" w:cs="Arial"/>
                <w:b/>
                <w:sz w:val="24"/>
                <w:szCs w:val="24"/>
                <w:lang w:val="sr-Cyrl-CS"/>
              </w:rPr>
            </w:pPr>
            <w:r w:rsidRPr="004A5934">
              <w:rPr>
                <w:rFonts w:ascii="Arial" w:hAnsi="Arial" w:cs="Arial"/>
                <w:b/>
                <w:sz w:val="24"/>
                <w:szCs w:val="24"/>
                <w:lang w:val="sr-Cyrl-CS"/>
              </w:rPr>
              <w:t>ЛСДС  2010 – 2020.    Стратегија одрживог развоја</w:t>
            </w:r>
          </w:p>
          <w:p w:rsidR="006C690A" w:rsidRPr="004A5934" w:rsidRDefault="006C690A" w:rsidP="006C690A">
            <w:pPr>
              <w:spacing w:after="0" w:line="240" w:lineRule="auto"/>
              <w:rPr>
                <w:rFonts w:ascii="Arial" w:hAnsi="Arial" w:cs="Arial"/>
                <w:b/>
                <w:sz w:val="24"/>
                <w:szCs w:val="24"/>
                <w:lang w:val="sr-Cyrl-CS"/>
              </w:rPr>
            </w:pPr>
            <w:r w:rsidRPr="004A5934">
              <w:rPr>
                <w:rFonts w:ascii="Arial" w:hAnsi="Arial" w:cs="Arial"/>
                <w:b/>
                <w:sz w:val="24"/>
                <w:szCs w:val="24"/>
                <w:lang w:val="sr-Cyrl-CS"/>
              </w:rPr>
              <w:t xml:space="preserve"> </w:t>
            </w:r>
          </w:p>
        </w:tc>
      </w:tr>
      <w:tr w:rsidR="006C690A" w:rsidRPr="004A5934" w:rsidTr="006C690A">
        <w:trPr>
          <w:cantSplit/>
          <w:trHeight w:val="743"/>
        </w:trPr>
        <w:tc>
          <w:tcPr>
            <w:tcW w:w="5328" w:type="dxa"/>
            <w:vMerge/>
          </w:tcPr>
          <w:p w:rsidR="006C690A" w:rsidRPr="004A5934" w:rsidRDefault="006C690A" w:rsidP="006C690A">
            <w:pPr>
              <w:spacing w:after="0" w:line="240" w:lineRule="auto"/>
              <w:rPr>
                <w:rFonts w:ascii="Arial" w:hAnsi="Arial" w:cs="Arial"/>
                <w:sz w:val="24"/>
                <w:szCs w:val="24"/>
                <w:lang w:val="sr-Cyrl-CS"/>
              </w:rPr>
            </w:pPr>
          </w:p>
        </w:tc>
        <w:tc>
          <w:tcPr>
            <w:tcW w:w="9165" w:type="dxa"/>
          </w:tcPr>
          <w:p w:rsidR="006C690A" w:rsidRPr="004A5934" w:rsidRDefault="006C690A" w:rsidP="006C690A">
            <w:pPr>
              <w:spacing w:after="0" w:line="240" w:lineRule="auto"/>
              <w:rPr>
                <w:rFonts w:ascii="Arial" w:hAnsi="Arial" w:cs="Arial"/>
                <w:b/>
                <w:sz w:val="24"/>
                <w:szCs w:val="24"/>
                <w:lang w:val="sr-Cyrl-CS"/>
              </w:rPr>
            </w:pPr>
            <w:r w:rsidRPr="004A5934">
              <w:rPr>
                <w:rFonts w:ascii="Arial" w:hAnsi="Arial" w:cs="Arial"/>
                <w:b/>
                <w:sz w:val="24"/>
                <w:szCs w:val="24"/>
                <w:lang w:val="sr-Cyrl-CS"/>
              </w:rPr>
              <w:t xml:space="preserve">РАДНА ГРУПА: </w:t>
            </w:r>
            <w:r w:rsidRPr="006E19CC">
              <w:rPr>
                <w:rFonts w:ascii="Arial" w:hAnsi="Arial" w:cs="Arial"/>
                <w:b/>
                <w:i/>
                <w:color w:val="000080"/>
                <w:sz w:val="24"/>
                <w:szCs w:val="24"/>
                <w:lang w:val="sr-Cyrl-CS"/>
              </w:rPr>
              <w:t>ЛОКАЛНА САМОУПРАВА</w:t>
            </w:r>
          </w:p>
        </w:tc>
      </w:tr>
    </w:tbl>
    <w:p w:rsidR="006C690A" w:rsidRPr="00623BB6" w:rsidRDefault="006C690A" w:rsidP="006C690A">
      <w:pPr>
        <w:rPr>
          <w:rFonts w:ascii="Arial" w:hAnsi="Arial" w:cs="Arial"/>
          <w:sz w:val="20"/>
          <w:szCs w:val="20"/>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3851"/>
        <w:gridCol w:w="2370"/>
        <w:gridCol w:w="2250"/>
        <w:gridCol w:w="120"/>
        <w:gridCol w:w="2370"/>
        <w:gridCol w:w="2370"/>
      </w:tblGrid>
      <w:tr w:rsidR="006C690A" w:rsidRPr="00EB3791" w:rsidTr="006C690A">
        <w:tc>
          <w:tcPr>
            <w:tcW w:w="14760" w:type="dxa"/>
            <w:gridSpan w:val="7"/>
            <w:tcBorders>
              <w:bottom w:val="single" w:sz="4" w:space="0" w:color="auto"/>
            </w:tcBorders>
            <w:shd w:val="clear" w:color="auto" w:fill="C0C0C0"/>
          </w:tcPr>
          <w:p w:rsidR="006C690A" w:rsidRPr="004A5934" w:rsidRDefault="006C690A" w:rsidP="006C690A">
            <w:pPr>
              <w:spacing w:after="0" w:line="240" w:lineRule="auto"/>
              <w:rPr>
                <w:rFonts w:ascii="Arial" w:hAnsi="Arial" w:cs="Arial"/>
                <w:b/>
                <w:lang w:val="sr-Latn-BA"/>
              </w:rPr>
            </w:pPr>
            <w:r>
              <w:rPr>
                <w:rFonts w:ascii="Arial" w:hAnsi="Arial" w:cs="Arial"/>
                <w:b/>
                <w:color w:val="000080"/>
                <w:lang w:val="sr-Cyrl-CS"/>
              </w:rPr>
              <w:t>Визија</w:t>
            </w:r>
            <w:r w:rsidRPr="009171A2">
              <w:rPr>
                <w:rFonts w:ascii="Arial" w:hAnsi="Arial" w:cs="Arial"/>
                <w:b/>
                <w:color w:val="000080"/>
                <w:lang w:val="sr-Cyrl-CS"/>
              </w:rPr>
              <w:t xml:space="preserve">: </w:t>
            </w:r>
            <w:r w:rsidRPr="004A5934">
              <w:rPr>
                <w:rFonts w:ascii="Arial" w:hAnsi="Arial" w:cs="Arial"/>
                <w:b/>
                <w:lang w:val="sr-Cyrl-CS"/>
              </w:rPr>
              <w:t xml:space="preserve">   </w:t>
            </w:r>
            <w:r w:rsidRPr="004A5934">
              <w:rPr>
                <w:rFonts w:ascii="Arial" w:hAnsi="Arial" w:cs="Arial"/>
                <w:lang w:val="sr-Cyrl-CS"/>
              </w:rPr>
              <w:t>Локална самоуправа општине Кнић је високо развијен сервис за пружање услуга грађанима са стручно оспособљеним и високо мотивисаним службеницима. Локална самоуправа је носилац позитивног имиџа који је основ друштвено</w:t>
            </w:r>
            <w:r w:rsidR="0038799E">
              <w:rPr>
                <w:rFonts w:ascii="Arial" w:hAnsi="Arial" w:cs="Arial"/>
                <w:lang w:val="sr-Cyrl-CS"/>
              </w:rPr>
              <w:t xml:space="preserve"> </w:t>
            </w:r>
            <w:r w:rsidRPr="004A5934">
              <w:rPr>
                <w:rFonts w:ascii="Arial" w:hAnsi="Arial" w:cs="Arial"/>
                <w:lang w:val="sr-Cyrl-CS"/>
              </w:rPr>
              <w:t>-</w:t>
            </w:r>
            <w:r w:rsidR="0038799E">
              <w:rPr>
                <w:rFonts w:ascii="Arial" w:hAnsi="Arial" w:cs="Arial"/>
                <w:lang w:val="sr-Cyrl-CS"/>
              </w:rPr>
              <w:t xml:space="preserve"> </w:t>
            </w:r>
            <w:r w:rsidRPr="004A5934">
              <w:rPr>
                <w:rFonts w:ascii="Arial" w:hAnsi="Arial" w:cs="Arial"/>
                <w:lang w:val="sr-Cyrl-CS"/>
              </w:rPr>
              <w:t>економског развоја кроз створен повољан амбијент за инвестициона улагања и развој привреде на подручју општине Кнић</w:t>
            </w:r>
          </w:p>
        </w:tc>
      </w:tr>
      <w:tr w:rsidR="006C690A" w:rsidRPr="00EB3791" w:rsidTr="006C690A">
        <w:trPr>
          <w:trHeight w:val="560"/>
        </w:trPr>
        <w:tc>
          <w:tcPr>
            <w:tcW w:w="9900" w:type="dxa"/>
            <w:gridSpan w:val="4"/>
            <w:shd w:val="clear" w:color="auto" w:fill="C0C0C0"/>
          </w:tcPr>
          <w:p w:rsidR="006C690A" w:rsidRPr="00122094" w:rsidRDefault="00122094" w:rsidP="006C690A">
            <w:pPr>
              <w:spacing w:after="0" w:line="240" w:lineRule="auto"/>
              <w:rPr>
                <w:rFonts w:ascii="Arial" w:hAnsi="Arial" w:cs="Arial"/>
                <w:b/>
                <w:color w:val="000080"/>
                <w:lang w:val="ru-RU"/>
              </w:rPr>
            </w:pPr>
            <w:r>
              <w:rPr>
                <w:rFonts w:ascii="Arial" w:hAnsi="Arial" w:cs="Arial"/>
                <w:b/>
                <w:color w:val="000080"/>
                <w:lang w:val="ru-RU"/>
              </w:rPr>
              <w:t xml:space="preserve">1. ПРОБЛЕМ / ПРИОРИТЕТ: </w:t>
            </w:r>
            <w:r w:rsidR="006C690A" w:rsidRPr="004A5934">
              <w:rPr>
                <w:rFonts w:ascii="Arial" w:hAnsi="Arial" w:cs="Arial"/>
                <w:b/>
                <w:lang w:val="sr-Latn-CS"/>
              </w:rPr>
              <w:t xml:space="preserve">Развој техничких капацитета локалне самоуправе </w:t>
            </w:r>
          </w:p>
        </w:tc>
        <w:tc>
          <w:tcPr>
            <w:tcW w:w="4860" w:type="dxa"/>
            <w:gridSpan w:val="3"/>
            <w:shd w:val="clear" w:color="auto" w:fill="C0C0C0"/>
          </w:tcPr>
          <w:p w:rsidR="006C690A" w:rsidRPr="009171A2" w:rsidRDefault="006C690A" w:rsidP="006C690A">
            <w:pPr>
              <w:spacing w:after="0" w:line="240" w:lineRule="auto"/>
              <w:rPr>
                <w:rFonts w:ascii="Arial" w:hAnsi="Arial" w:cs="Arial"/>
                <w:b/>
                <w:color w:val="000080"/>
                <w:lang w:val="ru-RU"/>
              </w:rPr>
            </w:pPr>
            <w:r w:rsidRPr="009171A2">
              <w:rPr>
                <w:rFonts w:ascii="Arial" w:hAnsi="Arial" w:cs="Arial"/>
                <w:b/>
                <w:color w:val="000080"/>
                <w:lang w:val="ru-RU"/>
              </w:rPr>
              <w:t xml:space="preserve">Степен приоритета  </w:t>
            </w:r>
            <w:r w:rsidRPr="009171A2">
              <w:rPr>
                <w:rFonts w:ascii="Arial" w:hAnsi="Arial" w:cs="Arial"/>
                <w:i/>
                <w:color w:val="000080"/>
                <w:lang w:val="ru-RU"/>
              </w:rPr>
              <w:t>(висок/средњи/ниски)</w:t>
            </w:r>
          </w:p>
        </w:tc>
      </w:tr>
      <w:tr w:rsidR="006C690A" w:rsidRPr="00EB3791" w:rsidTr="006C690A">
        <w:trPr>
          <w:cantSplit/>
          <w:trHeight w:val="456"/>
        </w:trPr>
        <w:tc>
          <w:tcPr>
            <w:tcW w:w="14760" w:type="dxa"/>
            <w:gridSpan w:val="7"/>
            <w:shd w:val="clear" w:color="auto" w:fill="C0C0C0"/>
          </w:tcPr>
          <w:p w:rsidR="006C690A" w:rsidRPr="004A5934" w:rsidRDefault="006C690A" w:rsidP="006C690A">
            <w:pPr>
              <w:spacing w:after="0" w:line="240" w:lineRule="auto"/>
              <w:rPr>
                <w:rFonts w:ascii="Arial" w:hAnsi="Arial" w:cs="Arial"/>
                <w:b/>
                <w:lang w:val="sr-Latn-CS"/>
              </w:rPr>
            </w:pPr>
            <w:r w:rsidRPr="004A5934">
              <w:rPr>
                <w:rFonts w:ascii="Arial" w:hAnsi="Arial" w:cs="Arial"/>
                <w:b/>
                <w:lang w:val="ru-RU"/>
              </w:rPr>
              <w:t xml:space="preserve">1.1. Стратешки циљ : </w:t>
            </w:r>
            <w:r w:rsidRPr="004A5934">
              <w:rPr>
                <w:rFonts w:ascii="Arial" w:hAnsi="Arial" w:cs="Arial"/>
                <w:lang w:val="sr-Latn-CS"/>
              </w:rPr>
              <w:t>До 2020. године завршена изградња, адаптација, реконструкција и опремање постојећих  просторних капацитета у циљу пружања услуга грађанима и побољшања услова рада и економичности локалне самоуправе</w:t>
            </w:r>
          </w:p>
        </w:tc>
      </w:tr>
      <w:tr w:rsidR="006C690A" w:rsidRPr="00EB3791" w:rsidTr="006C690A">
        <w:trPr>
          <w:cantSplit/>
          <w:trHeight w:val="369"/>
        </w:trPr>
        <w:tc>
          <w:tcPr>
            <w:tcW w:w="14760" w:type="dxa"/>
            <w:gridSpan w:val="7"/>
            <w:shd w:val="clear" w:color="auto" w:fill="C0C0C0"/>
          </w:tcPr>
          <w:p w:rsidR="006C690A" w:rsidRPr="004A5934" w:rsidRDefault="006C690A" w:rsidP="006C690A">
            <w:pPr>
              <w:spacing w:after="0" w:line="240" w:lineRule="auto"/>
              <w:rPr>
                <w:rFonts w:ascii="Arial" w:hAnsi="Arial" w:cs="Arial"/>
                <w:b/>
                <w:lang w:val="ru-RU"/>
              </w:rPr>
            </w:pPr>
            <w:r w:rsidRPr="004A5934">
              <w:rPr>
                <w:rFonts w:ascii="Arial" w:hAnsi="Arial" w:cs="Arial"/>
                <w:b/>
                <w:lang w:val="ru-RU"/>
              </w:rPr>
              <w:t xml:space="preserve">1.1.1. Програм: </w:t>
            </w:r>
            <w:r w:rsidR="00340F86" w:rsidRPr="00340F86">
              <w:rPr>
                <w:rFonts w:ascii="Arial" w:hAnsi="Arial" w:cs="Arial"/>
                <w:lang w:val="sr-Cyrl-RS"/>
              </w:rPr>
              <w:t>Доградња</w:t>
            </w:r>
            <w:r w:rsidRPr="00340F86">
              <w:rPr>
                <w:rFonts w:ascii="Arial" w:hAnsi="Arial" w:cs="Arial"/>
                <w:lang w:val="sr-Latn-CS"/>
              </w:rPr>
              <w:t>, реконструкција</w:t>
            </w:r>
            <w:r w:rsidRPr="004A5934">
              <w:rPr>
                <w:rFonts w:ascii="Arial" w:hAnsi="Arial" w:cs="Arial"/>
                <w:lang w:val="sr-Latn-CS"/>
              </w:rPr>
              <w:t xml:space="preserve"> и опремање просторних капацитета за пружање услуга грађанима</w:t>
            </w:r>
          </w:p>
        </w:tc>
      </w:tr>
      <w:tr w:rsidR="006C690A" w:rsidRPr="004A5934" w:rsidTr="006C690A">
        <w:trPr>
          <w:cantSplit/>
          <w:trHeight w:val="744"/>
        </w:trPr>
        <w:tc>
          <w:tcPr>
            <w:tcW w:w="1429" w:type="dxa"/>
          </w:tcPr>
          <w:p w:rsidR="006C690A" w:rsidRPr="004A5934" w:rsidRDefault="006C690A" w:rsidP="006C690A">
            <w:pPr>
              <w:spacing w:after="0" w:line="240" w:lineRule="auto"/>
              <w:jc w:val="center"/>
              <w:rPr>
                <w:rFonts w:ascii="Arial" w:hAnsi="Arial" w:cs="Arial"/>
                <w:b/>
              </w:rPr>
            </w:pPr>
            <w:r w:rsidRPr="004A5934">
              <w:rPr>
                <w:rFonts w:ascii="Arial" w:hAnsi="Arial" w:cs="Arial"/>
                <w:b/>
              </w:rPr>
              <w:t>Број</w:t>
            </w:r>
          </w:p>
        </w:tc>
        <w:tc>
          <w:tcPr>
            <w:tcW w:w="3851" w:type="dxa"/>
          </w:tcPr>
          <w:p w:rsidR="006C690A" w:rsidRPr="004A5934" w:rsidRDefault="006C690A" w:rsidP="006C690A">
            <w:pPr>
              <w:spacing w:after="0" w:line="240" w:lineRule="auto"/>
              <w:jc w:val="center"/>
              <w:rPr>
                <w:rFonts w:ascii="Arial" w:hAnsi="Arial" w:cs="Arial"/>
                <w:b/>
              </w:rPr>
            </w:pPr>
            <w:r w:rsidRPr="004A5934">
              <w:rPr>
                <w:rFonts w:ascii="Arial" w:hAnsi="Arial" w:cs="Arial"/>
                <w:b/>
              </w:rPr>
              <w:t>Пројекат</w:t>
            </w:r>
          </w:p>
        </w:tc>
        <w:tc>
          <w:tcPr>
            <w:tcW w:w="2370" w:type="dxa"/>
          </w:tcPr>
          <w:p w:rsidR="006C690A" w:rsidRPr="004A5934" w:rsidRDefault="006C690A" w:rsidP="006C690A">
            <w:pPr>
              <w:spacing w:after="0" w:line="240" w:lineRule="auto"/>
              <w:jc w:val="center"/>
              <w:rPr>
                <w:rFonts w:ascii="Arial" w:hAnsi="Arial" w:cs="Arial"/>
                <w:b/>
              </w:rPr>
            </w:pPr>
            <w:r w:rsidRPr="004A5934">
              <w:rPr>
                <w:rFonts w:ascii="Arial" w:hAnsi="Arial" w:cs="Arial"/>
                <w:b/>
              </w:rPr>
              <w:t>ПАРТНЕРИ</w:t>
            </w:r>
          </w:p>
        </w:tc>
        <w:tc>
          <w:tcPr>
            <w:tcW w:w="2370" w:type="dxa"/>
            <w:gridSpan w:val="2"/>
          </w:tcPr>
          <w:p w:rsidR="006C690A" w:rsidRPr="004A5934" w:rsidRDefault="006C690A" w:rsidP="006C690A">
            <w:pPr>
              <w:spacing w:after="0" w:line="240" w:lineRule="auto"/>
              <w:jc w:val="center"/>
              <w:rPr>
                <w:rFonts w:ascii="Arial" w:hAnsi="Arial" w:cs="Arial"/>
                <w:b/>
              </w:rPr>
            </w:pPr>
            <w:r w:rsidRPr="004A5934">
              <w:rPr>
                <w:rFonts w:ascii="Arial" w:hAnsi="Arial" w:cs="Arial"/>
                <w:b/>
              </w:rPr>
              <w:t>Време</w:t>
            </w:r>
          </w:p>
        </w:tc>
        <w:tc>
          <w:tcPr>
            <w:tcW w:w="2370" w:type="dxa"/>
          </w:tcPr>
          <w:p w:rsidR="006C690A" w:rsidRDefault="0038799E" w:rsidP="006C690A">
            <w:pPr>
              <w:spacing w:after="0" w:line="240" w:lineRule="auto"/>
              <w:jc w:val="center"/>
              <w:rPr>
                <w:rFonts w:ascii="Arial" w:hAnsi="Arial" w:cs="Arial"/>
                <w:b/>
                <w:lang w:val="sr-Cyrl-CS"/>
              </w:rPr>
            </w:pPr>
            <w:r>
              <w:rPr>
                <w:rFonts w:ascii="Arial" w:hAnsi="Arial" w:cs="Arial"/>
                <w:b/>
                <w:lang w:val="ru-RU"/>
              </w:rPr>
              <w:t>И</w:t>
            </w:r>
            <w:r w:rsidR="006C690A" w:rsidRPr="00EF6598">
              <w:rPr>
                <w:rFonts w:ascii="Arial" w:hAnsi="Arial" w:cs="Arial"/>
                <w:b/>
                <w:lang w:val="ru-RU"/>
              </w:rPr>
              <w:t>звор финансирања</w:t>
            </w:r>
          </w:p>
          <w:p w:rsidR="006C690A" w:rsidRPr="001726FF" w:rsidRDefault="006C690A" w:rsidP="006C690A">
            <w:pPr>
              <w:spacing w:after="0" w:line="240" w:lineRule="auto"/>
              <w:jc w:val="center"/>
              <w:rPr>
                <w:rFonts w:ascii="Arial" w:hAnsi="Arial" w:cs="Arial"/>
                <w:b/>
                <w:lang w:val="sr-Cyrl-CS"/>
              </w:rPr>
            </w:pPr>
          </w:p>
        </w:tc>
        <w:tc>
          <w:tcPr>
            <w:tcW w:w="2370" w:type="dxa"/>
          </w:tcPr>
          <w:p w:rsidR="006C690A" w:rsidRPr="004A5934" w:rsidRDefault="006C690A" w:rsidP="006C690A">
            <w:pPr>
              <w:spacing w:after="0" w:line="240" w:lineRule="auto"/>
              <w:jc w:val="center"/>
              <w:rPr>
                <w:rFonts w:ascii="Arial" w:hAnsi="Arial" w:cs="Arial"/>
              </w:rPr>
            </w:pPr>
            <w:r w:rsidRPr="004A5934">
              <w:rPr>
                <w:rFonts w:ascii="Arial" w:hAnsi="Arial" w:cs="Arial"/>
                <w:b/>
              </w:rPr>
              <w:t>ИНДИКАТОРИ</w:t>
            </w:r>
          </w:p>
        </w:tc>
      </w:tr>
      <w:tr w:rsidR="006C690A" w:rsidRPr="00EB3791" w:rsidTr="006C690A">
        <w:trPr>
          <w:cantSplit/>
          <w:trHeight w:val="719"/>
        </w:trPr>
        <w:tc>
          <w:tcPr>
            <w:tcW w:w="1429" w:type="dxa"/>
          </w:tcPr>
          <w:p w:rsidR="006C690A" w:rsidRPr="004A5934" w:rsidRDefault="006C690A" w:rsidP="006C690A">
            <w:pPr>
              <w:spacing w:after="0" w:line="240" w:lineRule="auto"/>
              <w:rPr>
                <w:rFonts w:ascii="Arial" w:hAnsi="Arial" w:cs="Arial"/>
                <w:b/>
              </w:rPr>
            </w:pPr>
            <w:r w:rsidRPr="004A5934">
              <w:rPr>
                <w:rFonts w:ascii="Arial" w:hAnsi="Arial" w:cs="Arial"/>
                <w:b/>
              </w:rPr>
              <w:t>1.1.1.1.</w:t>
            </w:r>
          </w:p>
        </w:tc>
        <w:tc>
          <w:tcPr>
            <w:tcW w:w="3851" w:type="dxa"/>
          </w:tcPr>
          <w:p w:rsidR="006C690A" w:rsidRPr="00340F86" w:rsidRDefault="006C690A" w:rsidP="006C690A">
            <w:pPr>
              <w:spacing w:after="0" w:line="240" w:lineRule="auto"/>
              <w:rPr>
                <w:rFonts w:ascii="Arial" w:hAnsi="Arial" w:cs="Arial"/>
                <w:lang w:val="ru-RU"/>
              </w:rPr>
            </w:pPr>
            <w:r w:rsidRPr="00340F86">
              <w:rPr>
                <w:rFonts w:ascii="Arial" w:hAnsi="Arial" w:cs="Arial"/>
                <w:lang w:val="sr-Latn-CS"/>
              </w:rPr>
              <w:t>Изградња општинског услужног центра у управној згради у Книћу</w:t>
            </w:r>
          </w:p>
        </w:tc>
        <w:tc>
          <w:tcPr>
            <w:tcW w:w="2370" w:type="dxa"/>
          </w:tcPr>
          <w:p w:rsidR="006C690A" w:rsidRPr="00340F86" w:rsidRDefault="006C690A" w:rsidP="006C690A">
            <w:pPr>
              <w:spacing w:after="0" w:line="240" w:lineRule="auto"/>
              <w:rPr>
                <w:rFonts w:ascii="Arial" w:hAnsi="Arial" w:cs="Arial"/>
                <w:lang w:val="ru-RU"/>
              </w:rPr>
            </w:pPr>
            <w:r w:rsidRPr="00340F86">
              <w:rPr>
                <w:rFonts w:ascii="Arial" w:hAnsi="Arial" w:cs="Arial"/>
                <w:lang w:val="ru-RU"/>
              </w:rPr>
              <w:t>ЛС из Србије и ЕУ</w:t>
            </w:r>
          </w:p>
          <w:p w:rsidR="006C690A" w:rsidRDefault="006C690A" w:rsidP="006C690A">
            <w:pPr>
              <w:spacing w:after="0" w:line="240" w:lineRule="auto"/>
              <w:rPr>
                <w:rFonts w:ascii="Arial" w:hAnsi="Arial" w:cs="Arial"/>
                <w:lang w:val="ru-RU"/>
              </w:rPr>
            </w:pPr>
            <w:r w:rsidRPr="00340F86">
              <w:rPr>
                <w:rFonts w:ascii="Arial" w:hAnsi="Arial" w:cs="Arial"/>
                <w:lang w:val="ru-RU"/>
              </w:rPr>
              <w:t>Ресорна министарства</w:t>
            </w:r>
          </w:p>
          <w:p w:rsidR="00122094" w:rsidRPr="00340F86" w:rsidRDefault="00122094" w:rsidP="006C690A">
            <w:pPr>
              <w:spacing w:after="0" w:line="240" w:lineRule="auto"/>
              <w:rPr>
                <w:rFonts w:ascii="Arial" w:hAnsi="Arial" w:cs="Arial"/>
                <w:lang w:val="ru-RU"/>
              </w:rPr>
            </w:pPr>
            <w:r>
              <w:rPr>
                <w:rFonts w:ascii="Arial" w:hAnsi="Arial" w:cs="Arial"/>
                <w:lang w:val="ru-RU"/>
              </w:rPr>
              <w:t>Донатор</w:t>
            </w:r>
          </w:p>
        </w:tc>
        <w:tc>
          <w:tcPr>
            <w:tcW w:w="2370" w:type="dxa"/>
            <w:gridSpan w:val="2"/>
          </w:tcPr>
          <w:p w:rsidR="006C690A" w:rsidRPr="00340F86" w:rsidRDefault="00352589" w:rsidP="006C690A">
            <w:pPr>
              <w:spacing w:after="0" w:line="240" w:lineRule="auto"/>
              <w:jc w:val="center"/>
              <w:rPr>
                <w:rFonts w:ascii="Arial" w:hAnsi="Arial" w:cs="Arial"/>
                <w:lang w:val="ru-RU"/>
              </w:rPr>
            </w:pPr>
            <w:r>
              <w:rPr>
                <w:rFonts w:ascii="Arial" w:hAnsi="Arial" w:cs="Arial"/>
                <w:lang w:val="ru-RU"/>
              </w:rPr>
              <w:t xml:space="preserve">2017 - </w:t>
            </w:r>
            <w:r w:rsidR="00340F86" w:rsidRPr="00340F86">
              <w:rPr>
                <w:rFonts w:ascii="Arial" w:hAnsi="Arial" w:cs="Arial"/>
                <w:lang w:val="ru-RU"/>
              </w:rPr>
              <w:t>2020.</w:t>
            </w:r>
          </w:p>
        </w:tc>
        <w:tc>
          <w:tcPr>
            <w:tcW w:w="2370" w:type="dxa"/>
          </w:tcPr>
          <w:p w:rsidR="006C690A" w:rsidRPr="00340F86" w:rsidRDefault="006C690A" w:rsidP="006C690A">
            <w:pPr>
              <w:spacing w:after="0" w:line="240" w:lineRule="auto"/>
              <w:jc w:val="center"/>
              <w:rPr>
                <w:rFonts w:ascii="Arial" w:hAnsi="Arial" w:cs="Arial"/>
                <w:lang w:val="ru-RU"/>
              </w:rPr>
            </w:pPr>
          </w:p>
          <w:p w:rsidR="006C690A" w:rsidRPr="00340F86" w:rsidRDefault="006C690A" w:rsidP="006513D1">
            <w:pPr>
              <w:numPr>
                <w:ilvl w:val="0"/>
                <w:numId w:val="90"/>
              </w:numPr>
              <w:tabs>
                <w:tab w:val="clear" w:pos="720"/>
                <w:tab w:val="num" w:pos="312"/>
              </w:tabs>
              <w:suppressAutoHyphens w:val="0"/>
              <w:spacing w:after="0" w:line="240" w:lineRule="auto"/>
              <w:ind w:left="312" w:hanging="312"/>
              <w:rPr>
                <w:rFonts w:ascii="Arial" w:hAnsi="Arial" w:cs="Arial"/>
                <w:lang w:val="ru-RU"/>
              </w:rPr>
            </w:pPr>
            <w:r w:rsidRPr="00340F86">
              <w:rPr>
                <w:rFonts w:ascii="Arial" w:hAnsi="Arial" w:cs="Arial"/>
                <w:lang w:val="ru-RU"/>
              </w:rPr>
              <w:t>Општина Кнић</w:t>
            </w:r>
          </w:p>
          <w:p w:rsidR="006C690A" w:rsidRPr="00340F86" w:rsidRDefault="006C690A" w:rsidP="006513D1">
            <w:pPr>
              <w:numPr>
                <w:ilvl w:val="0"/>
                <w:numId w:val="90"/>
              </w:numPr>
              <w:tabs>
                <w:tab w:val="clear" w:pos="720"/>
                <w:tab w:val="num" w:pos="312"/>
              </w:tabs>
              <w:suppressAutoHyphens w:val="0"/>
              <w:spacing w:after="0" w:line="240" w:lineRule="auto"/>
              <w:ind w:left="312" w:hanging="312"/>
              <w:rPr>
                <w:rFonts w:ascii="Arial" w:hAnsi="Arial" w:cs="Arial"/>
                <w:lang w:val="ru-RU"/>
              </w:rPr>
            </w:pPr>
            <w:r w:rsidRPr="00340F86">
              <w:rPr>
                <w:rFonts w:ascii="Arial" w:hAnsi="Arial" w:cs="Arial"/>
                <w:lang w:val="ru-RU"/>
              </w:rPr>
              <w:t>Донатор</w:t>
            </w:r>
          </w:p>
        </w:tc>
        <w:tc>
          <w:tcPr>
            <w:tcW w:w="2370" w:type="dxa"/>
          </w:tcPr>
          <w:p w:rsidR="006C690A" w:rsidRPr="00340F86" w:rsidRDefault="00BA1D46" w:rsidP="006513D1">
            <w:pPr>
              <w:numPr>
                <w:ilvl w:val="0"/>
                <w:numId w:val="90"/>
              </w:numPr>
              <w:tabs>
                <w:tab w:val="clear" w:pos="720"/>
                <w:tab w:val="num" w:pos="282"/>
              </w:tabs>
              <w:suppressAutoHyphens w:val="0"/>
              <w:spacing w:after="0" w:line="240" w:lineRule="auto"/>
              <w:ind w:left="312" w:hanging="312"/>
              <w:rPr>
                <w:rFonts w:ascii="Arial" w:hAnsi="Arial" w:cs="Arial"/>
                <w:lang w:val="ru-RU"/>
              </w:rPr>
            </w:pPr>
            <w:r w:rsidRPr="00340F86">
              <w:rPr>
                <w:rFonts w:ascii="Arial" w:hAnsi="Arial" w:cs="Arial"/>
                <w:lang w:val="ru-RU"/>
              </w:rPr>
              <w:t>Израђен</w:t>
            </w:r>
            <w:r>
              <w:rPr>
                <w:rFonts w:ascii="Arial" w:hAnsi="Arial" w:cs="Arial"/>
                <w:lang w:val="ru-RU"/>
              </w:rPr>
              <w:t>о идејно решење,</w:t>
            </w:r>
            <w:r w:rsidRPr="00340F86">
              <w:rPr>
                <w:rFonts w:ascii="Arial" w:hAnsi="Arial" w:cs="Arial"/>
                <w:lang w:val="ru-RU"/>
              </w:rPr>
              <w:t xml:space="preserve"> </w:t>
            </w:r>
            <w:r>
              <w:rPr>
                <w:rFonts w:ascii="Arial" w:hAnsi="Arial" w:cs="Arial"/>
                <w:lang w:val="ru-RU"/>
              </w:rPr>
              <w:t xml:space="preserve">пројектно - </w:t>
            </w:r>
            <w:r w:rsidRPr="00340F86">
              <w:rPr>
                <w:rFonts w:ascii="Arial" w:hAnsi="Arial" w:cs="Arial"/>
                <w:lang w:val="ru-RU"/>
              </w:rPr>
              <w:t>техничка документација</w:t>
            </w:r>
          </w:p>
        </w:tc>
      </w:tr>
      <w:tr w:rsidR="006C690A" w:rsidRPr="004A5934" w:rsidTr="006C690A">
        <w:trPr>
          <w:cantSplit/>
          <w:trHeight w:val="510"/>
        </w:trPr>
        <w:tc>
          <w:tcPr>
            <w:tcW w:w="1429" w:type="dxa"/>
          </w:tcPr>
          <w:p w:rsidR="006C690A" w:rsidRPr="004A5934" w:rsidRDefault="006C690A" w:rsidP="006C690A">
            <w:pPr>
              <w:spacing w:after="0" w:line="240" w:lineRule="auto"/>
              <w:rPr>
                <w:rFonts w:ascii="Arial" w:hAnsi="Arial" w:cs="Arial"/>
                <w:b/>
              </w:rPr>
            </w:pPr>
            <w:r w:rsidRPr="004A5934">
              <w:rPr>
                <w:rFonts w:ascii="Arial" w:hAnsi="Arial" w:cs="Arial"/>
                <w:b/>
              </w:rPr>
              <w:t>1.1.1.</w:t>
            </w:r>
            <w:r w:rsidRPr="004A5934">
              <w:rPr>
                <w:rFonts w:ascii="Arial" w:hAnsi="Arial" w:cs="Arial"/>
                <w:b/>
                <w:lang w:val="sr-Cyrl-CS"/>
              </w:rPr>
              <w:t>2</w:t>
            </w:r>
            <w:r w:rsidRPr="004A5934">
              <w:rPr>
                <w:rFonts w:ascii="Arial" w:hAnsi="Arial" w:cs="Arial"/>
                <w:b/>
              </w:rPr>
              <w:t>.</w:t>
            </w:r>
          </w:p>
        </w:tc>
        <w:tc>
          <w:tcPr>
            <w:tcW w:w="3851" w:type="dxa"/>
          </w:tcPr>
          <w:p w:rsidR="006C690A" w:rsidRPr="00340F86" w:rsidRDefault="006C690A" w:rsidP="006C690A">
            <w:pPr>
              <w:spacing w:after="0" w:line="240" w:lineRule="auto"/>
              <w:rPr>
                <w:rFonts w:ascii="Arial" w:hAnsi="Arial" w:cs="Arial"/>
                <w:lang w:val="ru-RU"/>
              </w:rPr>
            </w:pPr>
            <w:r w:rsidRPr="00340F86">
              <w:rPr>
                <w:rFonts w:ascii="Arial" w:hAnsi="Arial" w:cs="Arial"/>
                <w:lang w:val="sr-Latn-CS"/>
              </w:rPr>
              <w:t>Реконструкција, адаптација и опремање пословних простора месних канцеларија</w:t>
            </w:r>
          </w:p>
        </w:tc>
        <w:tc>
          <w:tcPr>
            <w:tcW w:w="2370" w:type="dxa"/>
          </w:tcPr>
          <w:p w:rsidR="006C690A" w:rsidRPr="00340F86" w:rsidRDefault="006C690A" w:rsidP="006C690A">
            <w:pPr>
              <w:spacing w:after="0" w:line="240" w:lineRule="auto"/>
              <w:rPr>
                <w:rFonts w:ascii="Arial" w:hAnsi="Arial" w:cs="Arial"/>
                <w:lang w:val="sr-Cyrl-CS"/>
              </w:rPr>
            </w:pPr>
            <w:r w:rsidRPr="00340F86">
              <w:rPr>
                <w:rFonts w:ascii="Arial" w:hAnsi="Arial" w:cs="Arial"/>
                <w:lang w:val="sr-Cyrl-CS"/>
              </w:rPr>
              <w:t>Општина Кнић</w:t>
            </w:r>
          </w:p>
          <w:p w:rsidR="006C690A" w:rsidRPr="00340F86" w:rsidRDefault="006C690A" w:rsidP="006C690A">
            <w:pPr>
              <w:spacing w:after="0" w:line="240" w:lineRule="auto"/>
              <w:rPr>
                <w:rFonts w:ascii="Arial" w:hAnsi="Arial" w:cs="Arial"/>
                <w:lang w:val="sr-Cyrl-CS"/>
              </w:rPr>
            </w:pPr>
            <w:r w:rsidRPr="00340F86">
              <w:rPr>
                <w:rFonts w:ascii="Arial" w:hAnsi="Arial" w:cs="Arial"/>
                <w:lang w:val="sr-Cyrl-CS"/>
              </w:rPr>
              <w:t>Ресорно министарство</w:t>
            </w:r>
          </w:p>
        </w:tc>
        <w:tc>
          <w:tcPr>
            <w:tcW w:w="2370" w:type="dxa"/>
            <w:gridSpan w:val="2"/>
          </w:tcPr>
          <w:p w:rsidR="006C690A" w:rsidRPr="00340F86" w:rsidRDefault="00340F86" w:rsidP="00BA1D46">
            <w:pPr>
              <w:spacing w:after="0" w:line="240" w:lineRule="auto"/>
              <w:jc w:val="center"/>
              <w:rPr>
                <w:rFonts w:ascii="Arial" w:hAnsi="Arial" w:cs="Arial"/>
                <w:lang w:val="ru-RU"/>
              </w:rPr>
            </w:pPr>
            <w:r w:rsidRPr="00340F86">
              <w:rPr>
                <w:rFonts w:ascii="Arial" w:hAnsi="Arial" w:cs="Arial"/>
                <w:lang w:val="ru-RU"/>
              </w:rPr>
              <w:t>201</w:t>
            </w:r>
            <w:r w:rsidR="00BA1D46">
              <w:rPr>
                <w:rFonts w:ascii="Arial" w:hAnsi="Arial" w:cs="Arial"/>
                <w:lang w:val="ru-RU"/>
              </w:rPr>
              <w:t>7</w:t>
            </w:r>
            <w:r w:rsidRPr="00340F86">
              <w:rPr>
                <w:rFonts w:ascii="Arial" w:hAnsi="Arial" w:cs="Arial"/>
                <w:lang w:val="ru-RU"/>
              </w:rPr>
              <w:t>.</w:t>
            </w:r>
          </w:p>
        </w:tc>
        <w:tc>
          <w:tcPr>
            <w:tcW w:w="2370" w:type="dxa"/>
          </w:tcPr>
          <w:p w:rsidR="006C690A" w:rsidRPr="00340F86" w:rsidRDefault="006C690A" w:rsidP="006C690A">
            <w:pPr>
              <w:spacing w:after="0" w:line="240" w:lineRule="auto"/>
              <w:jc w:val="center"/>
              <w:rPr>
                <w:rFonts w:ascii="Arial" w:hAnsi="Arial" w:cs="Arial"/>
                <w:lang w:val="ru-RU"/>
              </w:rPr>
            </w:pPr>
          </w:p>
          <w:p w:rsidR="006C690A" w:rsidRPr="00340F86" w:rsidRDefault="006C690A" w:rsidP="006513D1">
            <w:pPr>
              <w:numPr>
                <w:ilvl w:val="0"/>
                <w:numId w:val="113"/>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p w:rsidR="006C690A" w:rsidRPr="00340F86" w:rsidRDefault="006C690A" w:rsidP="006513D1">
            <w:pPr>
              <w:numPr>
                <w:ilvl w:val="0"/>
                <w:numId w:val="113"/>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Донатор</w:t>
            </w:r>
          </w:p>
          <w:p w:rsidR="006C690A" w:rsidRPr="00340F86" w:rsidRDefault="006C690A" w:rsidP="006C690A">
            <w:pPr>
              <w:spacing w:after="0" w:line="240" w:lineRule="auto"/>
              <w:rPr>
                <w:rFonts w:ascii="Arial" w:hAnsi="Arial" w:cs="Arial"/>
                <w:lang w:val="ru-RU"/>
              </w:rPr>
            </w:pPr>
          </w:p>
        </w:tc>
        <w:tc>
          <w:tcPr>
            <w:tcW w:w="2370" w:type="dxa"/>
          </w:tcPr>
          <w:p w:rsidR="006C690A" w:rsidRPr="00340F86" w:rsidRDefault="006C690A" w:rsidP="006513D1">
            <w:pPr>
              <w:numPr>
                <w:ilvl w:val="0"/>
                <w:numId w:val="91"/>
              </w:numPr>
              <w:tabs>
                <w:tab w:val="clear" w:pos="720"/>
                <w:tab w:val="num" w:pos="282"/>
              </w:tabs>
              <w:suppressAutoHyphens w:val="0"/>
              <w:spacing w:after="0" w:line="240" w:lineRule="auto"/>
              <w:ind w:left="312" w:hanging="312"/>
              <w:rPr>
                <w:rFonts w:ascii="Arial" w:hAnsi="Arial" w:cs="Arial"/>
                <w:lang w:val="ru-RU"/>
              </w:rPr>
            </w:pPr>
            <w:r w:rsidRPr="00340F86">
              <w:rPr>
                <w:rFonts w:ascii="Arial" w:hAnsi="Arial" w:cs="Arial"/>
                <w:lang w:val="ru-RU"/>
              </w:rPr>
              <w:t>Адаптиран и уређен пословни простор</w:t>
            </w:r>
          </w:p>
          <w:p w:rsidR="006C690A" w:rsidRPr="00340F86" w:rsidRDefault="006C690A" w:rsidP="006513D1">
            <w:pPr>
              <w:numPr>
                <w:ilvl w:val="0"/>
                <w:numId w:val="91"/>
              </w:numPr>
              <w:tabs>
                <w:tab w:val="clear" w:pos="720"/>
                <w:tab w:val="num" w:pos="282"/>
              </w:tabs>
              <w:suppressAutoHyphens w:val="0"/>
              <w:spacing w:after="0" w:line="240" w:lineRule="auto"/>
              <w:ind w:left="312" w:hanging="312"/>
              <w:rPr>
                <w:rFonts w:ascii="Arial" w:hAnsi="Arial" w:cs="Arial"/>
                <w:lang w:val="ru-RU"/>
              </w:rPr>
            </w:pPr>
            <w:r w:rsidRPr="00340F86">
              <w:rPr>
                <w:rFonts w:ascii="Arial" w:hAnsi="Arial" w:cs="Arial"/>
                <w:lang w:val="ru-RU"/>
              </w:rPr>
              <w:t>Набављен канцеларијски намештај</w:t>
            </w:r>
          </w:p>
          <w:p w:rsidR="006C690A" w:rsidRPr="00340F86" w:rsidRDefault="006C690A" w:rsidP="006513D1">
            <w:pPr>
              <w:numPr>
                <w:ilvl w:val="0"/>
                <w:numId w:val="91"/>
              </w:numPr>
              <w:tabs>
                <w:tab w:val="clear" w:pos="720"/>
                <w:tab w:val="num" w:pos="282"/>
              </w:tabs>
              <w:suppressAutoHyphens w:val="0"/>
              <w:spacing w:after="0" w:line="240" w:lineRule="auto"/>
              <w:ind w:left="312" w:hanging="312"/>
              <w:rPr>
                <w:rFonts w:ascii="Arial" w:hAnsi="Arial" w:cs="Arial"/>
                <w:lang w:val="ru-RU"/>
              </w:rPr>
            </w:pPr>
            <w:r w:rsidRPr="00340F86">
              <w:rPr>
                <w:rFonts w:ascii="Arial" w:hAnsi="Arial" w:cs="Arial"/>
                <w:lang w:val="ru-RU"/>
              </w:rPr>
              <w:t>Техничка опремљеност</w:t>
            </w:r>
          </w:p>
        </w:tc>
      </w:tr>
      <w:tr w:rsidR="006C690A" w:rsidRPr="00EB3791" w:rsidTr="006C690A">
        <w:trPr>
          <w:cantSplit/>
          <w:trHeight w:val="510"/>
        </w:trPr>
        <w:tc>
          <w:tcPr>
            <w:tcW w:w="1429" w:type="dxa"/>
          </w:tcPr>
          <w:p w:rsidR="006C690A" w:rsidRPr="004A5934" w:rsidRDefault="006C690A" w:rsidP="006C690A">
            <w:pPr>
              <w:spacing w:after="0" w:line="240" w:lineRule="auto"/>
              <w:rPr>
                <w:rFonts w:ascii="Arial" w:hAnsi="Arial" w:cs="Arial"/>
                <w:b/>
                <w:lang w:val="ru-RU"/>
              </w:rPr>
            </w:pPr>
            <w:r w:rsidRPr="004A5934">
              <w:rPr>
                <w:rFonts w:ascii="Arial" w:hAnsi="Arial" w:cs="Arial"/>
                <w:b/>
                <w:lang w:val="ru-RU"/>
              </w:rPr>
              <w:t>1.1.1.</w:t>
            </w:r>
            <w:r w:rsidRPr="004A5934">
              <w:rPr>
                <w:rFonts w:ascii="Arial" w:hAnsi="Arial" w:cs="Arial"/>
                <w:b/>
                <w:lang w:val="sr-Cyrl-CS"/>
              </w:rPr>
              <w:t>3</w:t>
            </w:r>
            <w:r w:rsidRPr="004A5934">
              <w:rPr>
                <w:rFonts w:ascii="Arial" w:hAnsi="Arial" w:cs="Arial"/>
                <w:b/>
                <w:lang w:val="ru-RU"/>
              </w:rPr>
              <w:t>.</w:t>
            </w:r>
          </w:p>
        </w:tc>
        <w:tc>
          <w:tcPr>
            <w:tcW w:w="3851" w:type="dxa"/>
          </w:tcPr>
          <w:p w:rsidR="006C690A" w:rsidRPr="004A5934" w:rsidRDefault="006C690A" w:rsidP="006C690A">
            <w:pPr>
              <w:spacing w:after="0" w:line="240" w:lineRule="auto"/>
              <w:rPr>
                <w:rFonts w:ascii="Arial" w:hAnsi="Arial" w:cs="Arial"/>
                <w:lang w:val="ru-RU"/>
              </w:rPr>
            </w:pPr>
            <w:r w:rsidRPr="004A5934">
              <w:rPr>
                <w:rFonts w:ascii="Arial" w:hAnsi="Arial" w:cs="Arial"/>
                <w:lang w:val="sr-Latn-CS"/>
              </w:rPr>
              <w:t>Искоришћење постојећих алтернативних простора за потребе локалне самоуправе</w:t>
            </w:r>
          </w:p>
        </w:tc>
        <w:tc>
          <w:tcPr>
            <w:tcW w:w="2370" w:type="dxa"/>
          </w:tcPr>
          <w:p w:rsidR="006C690A" w:rsidRDefault="006C690A" w:rsidP="006C690A">
            <w:pPr>
              <w:spacing w:after="0" w:line="240" w:lineRule="auto"/>
              <w:rPr>
                <w:rFonts w:ascii="Arial" w:hAnsi="Arial" w:cs="Arial"/>
                <w:lang w:val="ru-RU"/>
              </w:rPr>
            </w:pPr>
            <w:r>
              <w:rPr>
                <w:rFonts w:ascii="Arial" w:hAnsi="Arial" w:cs="Arial"/>
                <w:lang w:val="ru-RU"/>
              </w:rPr>
              <w:t>Општина Кнић</w:t>
            </w:r>
          </w:p>
          <w:p w:rsidR="006C690A" w:rsidRDefault="006C690A" w:rsidP="006C690A">
            <w:pPr>
              <w:spacing w:after="0" w:line="240" w:lineRule="auto"/>
              <w:rPr>
                <w:rFonts w:ascii="Arial" w:hAnsi="Arial" w:cs="Arial"/>
                <w:lang w:val="ru-RU"/>
              </w:rPr>
            </w:pPr>
            <w:r>
              <w:rPr>
                <w:rFonts w:ascii="Arial" w:hAnsi="Arial" w:cs="Arial"/>
                <w:lang w:val="ru-RU"/>
              </w:rPr>
              <w:t>МУП</w:t>
            </w:r>
          </w:p>
          <w:p w:rsidR="006C690A" w:rsidRDefault="006C690A" w:rsidP="006C690A">
            <w:pPr>
              <w:spacing w:after="0" w:line="240" w:lineRule="auto"/>
              <w:rPr>
                <w:rFonts w:ascii="Arial" w:hAnsi="Arial" w:cs="Arial"/>
                <w:lang w:val="ru-RU"/>
              </w:rPr>
            </w:pPr>
            <w:r>
              <w:rPr>
                <w:rFonts w:ascii="Arial" w:hAnsi="Arial" w:cs="Arial"/>
                <w:lang w:val="ru-RU"/>
              </w:rPr>
              <w:t>ВС</w:t>
            </w:r>
          </w:p>
          <w:p w:rsidR="006C690A" w:rsidRPr="004A5934" w:rsidRDefault="006C690A" w:rsidP="006C690A">
            <w:pPr>
              <w:spacing w:after="0" w:line="240" w:lineRule="auto"/>
              <w:rPr>
                <w:rFonts w:ascii="Arial" w:hAnsi="Arial" w:cs="Arial"/>
                <w:lang w:val="ru-RU"/>
              </w:rPr>
            </w:pPr>
            <w:r>
              <w:rPr>
                <w:rFonts w:ascii="Arial" w:hAnsi="Arial" w:cs="Arial"/>
                <w:lang w:val="ru-RU"/>
              </w:rPr>
              <w:t>ЦСР</w:t>
            </w:r>
          </w:p>
        </w:tc>
        <w:tc>
          <w:tcPr>
            <w:tcW w:w="2370" w:type="dxa"/>
            <w:gridSpan w:val="2"/>
          </w:tcPr>
          <w:p w:rsidR="006C690A" w:rsidRPr="00340F86" w:rsidRDefault="00352589" w:rsidP="006C690A">
            <w:pPr>
              <w:spacing w:after="0" w:line="240" w:lineRule="auto"/>
              <w:jc w:val="center"/>
              <w:rPr>
                <w:rFonts w:ascii="Arial" w:hAnsi="Arial" w:cs="Arial"/>
                <w:lang w:val="ru-RU"/>
              </w:rPr>
            </w:pPr>
            <w:r>
              <w:rPr>
                <w:rFonts w:ascii="Arial" w:hAnsi="Arial" w:cs="Arial"/>
                <w:lang w:val="ru-RU"/>
              </w:rPr>
              <w:t xml:space="preserve">2017 - </w:t>
            </w:r>
            <w:r w:rsidRPr="00340F86">
              <w:rPr>
                <w:rFonts w:ascii="Arial" w:hAnsi="Arial" w:cs="Arial"/>
                <w:lang w:val="ru-RU"/>
              </w:rPr>
              <w:t>2020.</w:t>
            </w:r>
          </w:p>
        </w:tc>
        <w:tc>
          <w:tcPr>
            <w:tcW w:w="2370" w:type="dxa"/>
          </w:tcPr>
          <w:p w:rsidR="006C690A" w:rsidRPr="00340F86" w:rsidRDefault="006C690A" w:rsidP="006C690A">
            <w:pPr>
              <w:spacing w:after="0" w:line="240" w:lineRule="auto"/>
              <w:rPr>
                <w:rFonts w:ascii="Arial" w:hAnsi="Arial" w:cs="Arial"/>
                <w:lang w:val="ru-RU"/>
              </w:rPr>
            </w:pPr>
          </w:p>
          <w:p w:rsidR="006C690A" w:rsidRPr="00340F86" w:rsidRDefault="006C690A" w:rsidP="006513D1">
            <w:pPr>
              <w:numPr>
                <w:ilvl w:val="0"/>
                <w:numId w:val="114"/>
              </w:numPr>
              <w:tabs>
                <w:tab w:val="clear" w:pos="720"/>
                <w:tab w:val="num" w:pos="312"/>
              </w:tabs>
              <w:suppressAutoHyphens w:val="0"/>
              <w:spacing w:after="0" w:line="240" w:lineRule="auto"/>
              <w:ind w:hanging="768"/>
              <w:rPr>
                <w:rFonts w:ascii="Arial" w:hAnsi="Arial" w:cs="Arial"/>
                <w:lang w:val="ru-RU"/>
              </w:rPr>
            </w:pPr>
            <w:r w:rsidRPr="00340F86">
              <w:rPr>
                <w:rFonts w:ascii="Arial" w:hAnsi="Arial" w:cs="Arial"/>
                <w:lang w:val="ru-RU"/>
              </w:rPr>
              <w:t>Општина Кнић</w:t>
            </w:r>
          </w:p>
          <w:p w:rsidR="006C690A" w:rsidRPr="00340F86" w:rsidRDefault="006C690A" w:rsidP="006C690A">
            <w:pPr>
              <w:spacing w:after="0" w:line="240" w:lineRule="auto"/>
              <w:rPr>
                <w:rFonts w:ascii="Arial" w:hAnsi="Arial" w:cs="Arial"/>
                <w:lang w:val="ru-RU"/>
              </w:rPr>
            </w:pPr>
          </w:p>
        </w:tc>
        <w:tc>
          <w:tcPr>
            <w:tcW w:w="2370" w:type="dxa"/>
          </w:tcPr>
          <w:p w:rsidR="006C690A" w:rsidRPr="00340F86" w:rsidRDefault="00340F86"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Pr>
                <w:rFonts w:ascii="Arial" w:hAnsi="Arial" w:cs="Arial"/>
                <w:lang w:val="ru-RU"/>
              </w:rPr>
              <w:t>Пословне просторије од прет</w:t>
            </w:r>
            <w:r w:rsidR="006C690A" w:rsidRPr="00340F86">
              <w:rPr>
                <w:rFonts w:ascii="Arial" w:hAnsi="Arial" w:cs="Arial"/>
                <w:lang w:val="ru-RU"/>
              </w:rPr>
              <w:t xml:space="preserve">ходних корисника предате Општини Кнић и у употреби </w:t>
            </w:r>
          </w:p>
        </w:tc>
      </w:tr>
      <w:tr w:rsidR="006C690A" w:rsidRPr="004A5934" w:rsidTr="006C690A">
        <w:trPr>
          <w:cantSplit/>
          <w:trHeight w:val="510"/>
        </w:trPr>
        <w:tc>
          <w:tcPr>
            <w:tcW w:w="1429" w:type="dxa"/>
          </w:tcPr>
          <w:p w:rsidR="006C690A" w:rsidRPr="00623BB6" w:rsidRDefault="006C690A" w:rsidP="006C690A">
            <w:pPr>
              <w:rPr>
                <w:lang w:val="ru-RU"/>
              </w:rPr>
            </w:pPr>
            <w:r w:rsidRPr="004A5934">
              <w:rPr>
                <w:rFonts w:ascii="Arial" w:hAnsi="Arial" w:cs="Arial"/>
                <w:b/>
                <w:lang w:val="ru-RU"/>
              </w:rPr>
              <w:t xml:space="preserve">1.1.1.4. </w:t>
            </w:r>
          </w:p>
        </w:tc>
        <w:tc>
          <w:tcPr>
            <w:tcW w:w="3851" w:type="dxa"/>
          </w:tcPr>
          <w:p w:rsidR="006C690A" w:rsidRPr="00340F86" w:rsidRDefault="006C690A" w:rsidP="006C690A">
            <w:pPr>
              <w:spacing w:after="0" w:line="240" w:lineRule="auto"/>
              <w:rPr>
                <w:rFonts w:ascii="Arial" w:hAnsi="Arial" w:cs="Arial"/>
                <w:lang w:val="sr-Latn-CS"/>
              </w:rPr>
            </w:pPr>
            <w:r w:rsidRPr="00340F86">
              <w:rPr>
                <w:rFonts w:ascii="Arial" w:hAnsi="Arial" w:cs="Arial"/>
                <w:lang w:val="sr-Latn-CS"/>
              </w:rPr>
              <w:t>Опремање зграде управе са визуелно</w:t>
            </w:r>
            <w:r w:rsidR="0038799E">
              <w:rPr>
                <w:rFonts w:ascii="Arial" w:hAnsi="Arial" w:cs="Arial"/>
                <w:lang w:val="sr-Cyrl-RS"/>
              </w:rPr>
              <w:t xml:space="preserve"> </w:t>
            </w:r>
            <w:r w:rsidRPr="00340F86">
              <w:rPr>
                <w:rFonts w:ascii="Arial" w:hAnsi="Arial" w:cs="Arial"/>
                <w:lang w:val="sr-Latn-CS"/>
              </w:rPr>
              <w:t>-</w:t>
            </w:r>
            <w:r w:rsidR="0038799E">
              <w:rPr>
                <w:rFonts w:ascii="Arial" w:hAnsi="Arial" w:cs="Arial"/>
                <w:lang w:val="sr-Cyrl-RS"/>
              </w:rPr>
              <w:t xml:space="preserve"> </w:t>
            </w:r>
            <w:r w:rsidRPr="00340F86">
              <w:rPr>
                <w:rFonts w:ascii="Arial" w:hAnsi="Arial" w:cs="Arial"/>
                <w:lang w:val="sr-Latn-CS"/>
              </w:rPr>
              <w:t>мултимедијском инфраструктуром у циљу повећања квалитета услуга и доступности информација грађанима и лицима са посебним потребама</w:t>
            </w:r>
          </w:p>
        </w:tc>
        <w:tc>
          <w:tcPr>
            <w:tcW w:w="2370" w:type="dxa"/>
          </w:tcPr>
          <w:p w:rsidR="006C690A" w:rsidRPr="00340F86" w:rsidRDefault="006C690A" w:rsidP="006C690A">
            <w:pPr>
              <w:spacing w:after="0" w:line="240" w:lineRule="auto"/>
              <w:rPr>
                <w:rFonts w:ascii="Arial" w:hAnsi="Arial" w:cs="Arial"/>
                <w:lang w:val="ru-RU"/>
              </w:rPr>
            </w:pPr>
            <w:r w:rsidRPr="00340F86">
              <w:rPr>
                <w:rFonts w:ascii="Arial" w:hAnsi="Arial" w:cs="Arial"/>
                <w:lang w:val="ru-RU"/>
              </w:rPr>
              <w:t>Општина Кнић</w:t>
            </w:r>
          </w:p>
          <w:p w:rsidR="006C690A" w:rsidRPr="00340F86" w:rsidRDefault="006C690A" w:rsidP="006C690A">
            <w:pPr>
              <w:spacing w:after="0" w:line="240" w:lineRule="auto"/>
              <w:rPr>
                <w:rFonts w:ascii="Arial" w:hAnsi="Arial" w:cs="Arial"/>
                <w:lang w:val="ru-RU"/>
              </w:rPr>
            </w:pPr>
          </w:p>
        </w:tc>
        <w:tc>
          <w:tcPr>
            <w:tcW w:w="2370" w:type="dxa"/>
            <w:gridSpan w:val="2"/>
          </w:tcPr>
          <w:p w:rsidR="006C690A" w:rsidRPr="00340F86" w:rsidRDefault="00340F86" w:rsidP="00BA1D46">
            <w:pPr>
              <w:spacing w:after="0" w:line="240" w:lineRule="auto"/>
              <w:jc w:val="center"/>
              <w:rPr>
                <w:rFonts w:ascii="Arial" w:hAnsi="Arial" w:cs="Arial"/>
                <w:lang w:val="ru-RU"/>
              </w:rPr>
            </w:pPr>
            <w:r w:rsidRPr="00340F86">
              <w:rPr>
                <w:rFonts w:ascii="Arial" w:hAnsi="Arial" w:cs="Arial"/>
                <w:lang w:val="ru-RU"/>
              </w:rPr>
              <w:t>201</w:t>
            </w:r>
            <w:r w:rsidR="00BA1D46">
              <w:rPr>
                <w:rFonts w:ascii="Arial" w:hAnsi="Arial" w:cs="Arial"/>
                <w:lang w:val="ru-RU"/>
              </w:rPr>
              <w:t>7</w:t>
            </w:r>
            <w:r w:rsidRPr="00340F86">
              <w:rPr>
                <w:rFonts w:ascii="Arial" w:hAnsi="Arial" w:cs="Arial"/>
                <w:lang w:val="ru-RU"/>
              </w:rPr>
              <w:t>.</w:t>
            </w:r>
          </w:p>
        </w:tc>
        <w:tc>
          <w:tcPr>
            <w:tcW w:w="2370" w:type="dxa"/>
          </w:tcPr>
          <w:p w:rsidR="006C690A" w:rsidRPr="00340F86" w:rsidRDefault="006C690A" w:rsidP="006C690A">
            <w:pPr>
              <w:spacing w:after="0" w:line="240" w:lineRule="auto"/>
              <w:jc w:val="center"/>
              <w:rPr>
                <w:rFonts w:ascii="Arial" w:hAnsi="Arial" w:cs="Arial"/>
                <w:lang w:val="ru-RU"/>
              </w:rPr>
            </w:pPr>
          </w:p>
          <w:p w:rsidR="006C690A" w:rsidRPr="00340F86"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p w:rsidR="006C690A" w:rsidRPr="00340F86"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Донатор</w:t>
            </w:r>
          </w:p>
        </w:tc>
        <w:tc>
          <w:tcPr>
            <w:tcW w:w="2370" w:type="dxa"/>
          </w:tcPr>
          <w:p w:rsidR="006C690A" w:rsidRPr="00340F86"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Опремљеност објекта</w:t>
            </w:r>
          </w:p>
          <w:p w:rsidR="006C690A" w:rsidRPr="00340F86"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Степен коришћења опреме</w:t>
            </w:r>
          </w:p>
        </w:tc>
      </w:tr>
      <w:tr w:rsidR="006C690A" w:rsidRPr="00EB3791" w:rsidTr="006C690A">
        <w:trPr>
          <w:cantSplit/>
          <w:trHeight w:val="510"/>
        </w:trPr>
        <w:tc>
          <w:tcPr>
            <w:tcW w:w="1429" w:type="dxa"/>
            <w:tcBorders>
              <w:bottom w:val="single" w:sz="4" w:space="0" w:color="auto"/>
            </w:tcBorders>
          </w:tcPr>
          <w:p w:rsidR="006C690A" w:rsidRPr="00340F86" w:rsidRDefault="006C690A" w:rsidP="006C690A">
            <w:r w:rsidRPr="00340F86">
              <w:rPr>
                <w:rFonts w:ascii="Arial" w:hAnsi="Arial" w:cs="Arial"/>
                <w:b/>
                <w:lang w:val="ru-RU"/>
              </w:rPr>
              <w:t>1.1.1.6.</w:t>
            </w:r>
          </w:p>
        </w:tc>
        <w:tc>
          <w:tcPr>
            <w:tcW w:w="3851" w:type="dxa"/>
            <w:tcBorders>
              <w:bottom w:val="single" w:sz="4" w:space="0" w:color="auto"/>
            </w:tcBorders>
          </w:tcPr>
          <w:p w:rsidR="006C690A" w:rsidRPr="00340F86" w:rsidRDefault="006C690A" w:rsidP="006C690A">
            <w:pPr>
              <w:spacing w:after="0" w:line="240" w:lineRule="auto"/>
              <w:rPr>
                <w:rFonts w:ascii="Arial" w:hAnsi="Arial" w:cs="Arial"/>
                <w:lang w:val="sr-Latn-CS"/>
              </w:rPr>
            </w:pPr>
            <w:r w:rsidRPr="00340F86">
              <w:rPr>
                <w:rFonts w:ascii="Arial" w:hAnsi="Arial" w:cs="Arial"/>
                <w:lang w:val="sr-Latn-CS"/>
              </w:rPr>
              <w:t>Уређење екстеријера и зелених површина у оквиру пословне зграде општине</w:t>
            </w:r>
          </w:p>
        </w:tc>
        <w:tc>
          <w:tcPr>
            <w:tcW w:w="2370" w:type="dxa"/>
            <w:tcBorders>
              <w:bottom w:val="single" w:sz="4" w:space="0" w:color="auto"/>
            </w:tcBorders>
          </w:tcPr>
          <w:p w:rsidR="006C690A" w:rsidRPr="00340F86" w:rsidRDefault="006C690A" w:rsidP="006C690A">
            <w:pPr>
              <w:spacing w:after="0" w:line="240" w:lineRule="auto"/>
              <w:rPr>
                <w:rFonts w:ascii="Arial" w:hAnsi="Arial" w:cs="Arial"/>
                <w:lang w:val="ru-RU"/>
              </w:rPr>
            </w:pPr>
            <w:r w:rsidRPr="00340F86">
              <w:rPr>
                <w:rFonts w:ascii="Arial" w:hAnsi="Arial" w:cs="Arial"/>
                <w:lang w:val="ru-RU"/>
              </w:rPr>
              <w:t>Општина Кнић</w:t>
            </w:r>
          </w:p>
          <w:p w:rsidR="006C690A" w:rsidRPr="00340F86" w:rsidRDefault="006C690A" w:rsidP="006C690A">
            <w:pPr>
              <w:spacing w:after="0" w:line="240" w:lineRule="auto"/>
              <w:rPr>
                <w:rFonts w:ascii="Arial" w:hAnsi="Arial" w:cs="Arial"/>
                <w:lang w:val="ru-RU"/>
              </w:rPr>
            </w:pPr>
            <w:r w:rsidRPr="00340F86">
              <w:rPr>
                <w:rFonts w:ascii="Arial" w:hAnsi="Arial" w:cs="Arial"/>
                <w:lang w:val="ru-RU"/>
              </w:rPr>
              <w:t>МЗ Кнић</w:t>
            </w:r>
          </w:p>
          <w:p w:rsidR="006C690A" w:rsidRPr="00340F86" w:rsidRDefault="006C690A" w:rsidP="006C690A">
            <w:pPr>
              <w:spacing w:after="0" w:line="240" w:lineRule="auto"/>
              <w:rPr>
                <w:rFonts w:ascii="Arial" w:hAnsi="Arial" w:cs="Arial"/>
                <w:lang w:val="ru-RU"/>
              </w:rPr>
            </w:pPr>
            <w:r w:rsidRPr="00340F86">
              <w:rPr>
                <w:rFonts w:ascii="Arial" w:hAnsi="Arial" w:cs="Arial"/>
                <w:lang w:val="ru-RU"/>
              </w:rPr>
              <w:t>НВО</w:t>
            </w:r>
          </w:p>
        </w:tc>
        <w:tc>
          <w:tcPr>
            <w:tcW w:w="2370" w:type="dxa"/>
            <w:gridSpan w:val="2"/>
            <w:tcBorders>
              <w:bottom w:val="single" w:sz="4" w:space="0" w:color="auto"/>
            </w:tcBorders>
          </w:tcPr>
          <w:p w:rsidR="006C690A" w:rsidRPr="00340F86" w:rsidRDefault="006C690A" w:rsidP="006C690A">
            <w:pPr>
              <w:spacing w:after="0" w:line="240" w:lineRule="auto"/>
              <w:jc w:val="center"/>
              <w:rPr>
                <w:rFonts w:ascii="Arial" w:hAnsi="Arial" w:cs="Arial"/>
                <w:lang w:val="ru-RU"/>
              </w:rPr>
            </w:pPr>
            <w:r w:rsidRPr="00340F86">
              <w:rPr>
                <w:rFonts w:ascii="Arial" w:hAnsi="Arial" w:cs="Arial"/>
                <w:lang w:val="ru-RU"/>
              </w:rPr>
              <w:t>2010 – 2020.</w:t>
            </w:r>
          </w:p>
        </w:tc>
        <w:tc>
          <w:tcPr>
            <w:tcW w:w="2370" w:type="dxa"/>
            <w:tcBorders>
              <w:bottom w:val="single" w:sz="4" w:space="0" w:color="auto"/>
            </w:tcBorders>
          </w:tcPr>
          <w:p w:rsidR="006C690A" w:rsidRPr="00340F86" w:rsidRDefault="006C690A" w:rsidP="006C690A">
            <w:pPr>
              <w:spacing w:after="0" w:line="240" w:lineRule="auto"/>
              <w:jc w:val="center"/>
              <w:rPr>
                <w:rFonts w:ascii="Arial" w:hAnsi="Arial" w:cs="Arial"/>
                <w:lang w:val="ru-RU"/>
              </w:rPr>
            </w:pPr>
          </w:p>
          <w:p w:rsidR="006C690A" w:rsidRPr="00340F86" w:rsidRDefault="006C690A" w:rsidP="006513D1">
            <w:pPr>
              <w:numPr>
                <w:ilvl w:val="0"/>
                <w:numId w:val="115"/>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p w:rsidR="006C690A" w:rsidRPr="00340F86" w:rsidRDefault="006C690A" w:rsidP="006513D1">
            <w:pPr>
              <w:numPr>
                <w:ilvl w:val="0"/>
                <w:numId w:val="115"/>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МЗ Кнић</w:t>
            </w:r>
          </w:p>
          <w:p w:rsidR="006C690A" w:rsidRPr="00340F86" w:rsidRDefault="006C690A" w:rsidP="006513D1">
            <w:pPr>
              <w:numPr>
                <w:ilvl w:val="0"/>
                <w:numId w:val="115"/>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Донатор</w:t>
            </w:r>
          </w:p>
        </w:tc>
        <w:tc>
          <w:tcPr>
            <w:tcW w:w="2370" w:type="dxa"/>
            <w:tcBorders>
              <w:bottom w:val="single" w:sz="4" w:space="0" w:color="auto"/>
            </w:tcBorders>
          </w:tcPr>
          <w:p w:rsidR="006C690A" w:rsidRPr="00340F86"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Извршена реконструкција екстеријера и зелених површина</w:t>
            </w:r>
          </w:p>
        </w:tc>
      </w:tr>
      <w:tr w:rsidR="004141D2" w:rsidRPr="004A5934" w:rsidTr="006C690A">
        <w:trPr>
          <w:cantSplit/>
          <w:trHeight w:val="510"/>
        </w:trPr>
        <w:tc>
          <w:tcPr>
            <w:tcW w:w="1429" w:type="dxa"/>
            <w:tcBorders>
              <w:bottom w:val="single" w:sz="4" w:space="0" w:color="auto"/>
            </w:tcBorders>
          </w:tcPr>
          <w:p w:rsidR="004141D2" w:rsidRPr="00340F86" w:rsidRDefault="004141D2" w:rsidP="006C690A">
            <w:pPr>
              <w:rPr>
                <w:rFonts w:ascii="Arial" w:hAnsi="Arial" w:cs="Arial"/>
                <w:b/>
                <w:lang w:val="ru-RU"/>
              </w:rPr>
            </w:pPr>
            <w:r w:rsidRPr="00340F86">
              <w:rPr>
                <w:rFonts w:ascii="Arial" w:hAnsi="Arial" w:cs="Arial"/>
                <w:b/>
                <w:lang w:val="ru-RU"/>
              </w:rPr>
              <w:t>1.1.1.7.</w:t>
            </w:r>
          </w:p>
        </w:tc>
        <w:tc>
          <w:tcPr>
            <w:tcW w:w="3851" w:type="dxa"/>
            <w:tcBorders>
              <w:bottom w:val="single" w:sz="4" w:space="0" w:color="auto"/>
            </w:tcBorders>
          </w:tcPr>
          <w:p w:rsidR="004141D2" w:rsidRPr="00340F86" w:rsidRDefault="004141D2" w:rsidP="006C690A">
            <w:pPr>
              <w:spacing w:after="0" w:line="240" w:lineRule="auto"/>
              <w:rPr>
                <w:rFonts w:ascii="Arial" w:hAnsi="Arial" w:cs="Arial"/>
                <w:lang w:val="sr-Cyrl-RS"/>
              </w:rPr>
            </w:pPr>
            <w:r w:rsidRPr="00340F86">
              <w:rPr>
                <w:rFonts w:ascii="Arial" w:hAnsi="Arial" w:cs="Arial"/>
                <w:lang w:val="sr-Cyrl-RS"/>
              </w:rPr>
              <w:t>Набавка мини буса за потребе свих директних корисника и Општинске управе</w:t>
            </w:r>
          </w:p>
        </w:tc>
        <w:tc>
          <w:tcPr>
            <w:tcW w:w="2370" w:type="dxa"/>
            <w:tcBorders>
              <w:bottom w:val="single" w:sz="4" w:space="0" w:color="auto"/>
            </w:tcBorders>
          </w:tcPr>
          <w:p w:rsidR="004141D2" w:rsidRPr="00340F86" w:rsidRDefault="004141D2" w:rsidP="004141D2">
            <w:pPr>
              <w:spacing w:after="0" w:line="240" w:lineRule="auto"/>
              <w:rPr>
                <w:rFonts w:ascii="Arial" w:hAnsi="Arial" w:cs="Arial"/>
                <w:lang w:val="ru-RU"/>
              </w:rPr>
            </w:pPr>
            <w:r w:rsidRPr="00340F86">
              <w:rPr>
                <w:rFonts w:ascii="Arial" w:hAnsi="Arial" w:cs="Arial"/>
                <w:lang w:val="ru-RU"/>
              </w:rPr>
              <w:t>Општина Кнић</w:t>
            </w:r>
          </w:p>
          <w:p w:rsidR="004141D2" w:rsidRPr="00340F86" w:rsidRDefault="004141D2" w:rsidP="006C690A">
            <w:pPr>
              <w:spacing w:after="0" w:line="240" w:lineRule="auto"/>
              <w:rPr>
                <w:rFonts w:ascii="Arial" w:hAnsi="Arial" w:cs="Arial"/>
                <w:lang w:val="ru-RU"/>
              </w:rPr>
            </w:pPr>
          </w:p>
        </w:tc>
        <w:tc>
          <w:tcPr>
            <w:tcW w:w="2370" w:type="dxa"/>
            <w:gridSpan w:val="2"/>
            <w:tcBorders>
              <w:bottom w:val="single" w:sz="4" w:space="0" w:color="auto"/>
            </w:tcBorders>
          </w:tcPr>
          <w:p w:rsidR="004141D2" w:rsidRPr="00340F86" w:rsidRDefault="004141D2" w:rsidP="006C690A">
            <w:pPr>
              <w:spacing w:after="0" w:line="240" w:lineRule="auto"/>
              <w:jc w:val="center"/>
              <w:rPr>
                <w:rFonts w:ascii="Arial" w:hAnsi="Arial" w:cs="Arial"/>
                <w:lang w:val="ru-RU"/>
              </w:rPr>
            </w:pPr>
            <w:r w:rsidRPr="00340F86">
              <w:rPr>
                <w:rFonts w:ascii="Arial" w:hAnsi="Arial" w:cs="Arial"/>
                <w:lang w:val="ru-RU"/>
              </w:rPr>
              <w:t>2016 – 2020.</w:t>
            </w:r>
          </w:p>
        </w:tc>
        <w:tc>
          <w:tcPr>
            <w:tcW w:w="2370" w:type="dxa"/>
            <w:tcBorders>
              <w:bottom w:val="single" w:sz="4" w:space="0" w:color="auto"/>
            </w:tcBorders>
          </w:tcPr>
          <w:p w:rsidR="004141D2" w:rsidRPr="00340F86" w:rsidRDefault="004141D2" w:rsidP="006513D1">
            <w:pPr>
              <w:numPr>
                <w:ilvl w:val="0"/>
                <w:numId w:val="115"/>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p w:rsidR="004141D2" w:rsidRPr="00340F86" w:rsidRDefault="004141D2" w:rsidP="006C690A">
            <w:pPr>
              <w:spacing w:after="0" w:line="240" w:lineRule="auto"/>
              <w:jc w:val="center"/>
              <w:rPr>
                <w:rFonts w:ascii="Arial" w:hAnsi="Arial" w:cs="Arial"/>
                <w:lang w:val="ru-RU"/>
              </w:rPr>
            </w:pPr>
          </w:p>
        </w:tc>
        <w:tc>
          <w:tcPr>
            <w:tcW w:w="2370" w:type="dxa"/>
            <w:tcBorders>
              <w:bottom w:val="single" w:sz="4" w:space="0" w:color="auto"/>
            </w:tcBorders>
          </w:tcPr>
          <w:p w:rsidR="004141D2" w:rsidRPr="00340F86" w:rsidRDefault="004141D2"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Набављен мини бус</w:t>
            </w:r>
          </w:p>
        </w:tc>
      </w:tr>
      <w:tr w:rsidR="006C690A" w:rsidRPr="00EB3791" w:rsidTr="006C690A">
        <w:trPr>
          <w:cantSplit/>
          <w:trHeight w:val="510"/>
        </w:trPr>
        <w:tc>
          <w:tcPr>
            <w:tcW w:w="14760" w:type="dxa"/>
            <w:gridSpan w:val="7"/>
            <w:shd w:val="clear" w:color="auto" w:fill="C0C0C0"/>
          </w:tcPr>
          <w:p w:rsidR="006C690A" w:rsidRPr="004A5934" w:rsidRDefault="006C690A" w:rsidP="006C690A">
            <w:pPr>
              <w:rPr>
                <w:lang w:val="ru-RU"/>
              </w:rPr>
            </w:pPr>
            <w:r w:rsidRPr="004A5934">
              <w:rPr>
                <w:rFonts w:ascii="Arial" w:hAnsi="Arial" w:cs="Arial"/>
                <w:b/>
                <w:lang w:val="ru-RU"/>
              </w:rPr>
              <w:t>1.1.</w:t>
            </w:r>
            <w:r w:rsidRPr="004A5934">
              <w:rPr>
                <w:rFonts w:ascii="Arial" w:hAnsi="Arial" w:cs="Arial"/>
                <w:b/>
                <w:lang w:val="sr-Cyrl-CS"/>
              </w:rPr>
              <w:t>2</w:t>
            </w:r>
            <w:r w:rsidRPr="004A5934">
              <w:rPr>
                <w:rFonts w:ascii="Arial" w:hAnsi="Arial" w:cs="Arial"/>
                <w:b/>
                <w:lang w:val="ru-RU"/>
              </w:rPr>
              <w:t xml:space="preserve">. Програм: </w:t>
            </w:r>
            <w:r w:rsidRPr="004A5934">
              <w:rPr>
                <w:rFonts w:ascii="Arial" w:hAnsi="Arial" w:cs="Arial"/>
                <w:lang w:val="sr-Latn-CS"/>
              </w:rPr>
              <w:t>Повећање енергетске ефикасности и економичности локалне самоуправе</w:t>
            </w:r>
          </w:p>
        </w:tc>
      </w:tr>
      <w:tr w:rsidR="006C690A" w:rsidRPr="004A5934" w:rsidTr="006C690A">
        <w:trPr>
          <w:cantSplit/>
          <w:trHeight w:val="510"/>
        </w:trPr>
        <w:tc>
          <w:tcPr>
            <w:tcW w:w="1429" w:type="dxa"/>
          </w:tcPr>
          <w:p w:rsidR="006C690A" w:rsidRPr="004A5934" w:rsidRDefault="006C690A" w:rsidP="006C690A">
            <w:pPr>
              <w:rPr>
                <w:lang w:val="sr-Cyrl-CS"/>
              </w:rPr>
            </w:pPr>
            <w:r w:rsidRPr="004A5934">
              <w:rPr>
                <w:rFonts w:ascii="Arial" w:hAnsi="Arial" w:cs="Arial"/>
                <w:b/>
              </w:rPr>
              <w:t>1.1.</w:t>
            </w:r>
            <w:r w:rsidRPr="004A5934">
              <w:rPr>
                <w:rFonts w:ascii="Arial" w:hAnsi="Arial" w:cs="Arial"/>
                <w:b/>
                <w:lang w:val="sr-Cyrl-CS"/>
              </w:rPr>
              <w:t>2</w:t>
            </w:r>
            <w:r w:rsidRPr="004A5934">
              <w:rPr>
                <w:rFonts w:ascii="Arial" w:hAnsi="Arial" w:cs="Arial"/>
                <w:b/>
              </w:rPr>
              <w:t>.</w:t>
            </w:r>
            <w:r w:rsidRPr="004A5934">
              <w:rPr>
                <w:rFonts w:ascii="Arial" w:hAnsi="Arial" w:cs="Arial"/>
                <w:b/>
                <w:lang w:val="sr-Cyrl-CS"/>
              </w:rPr>
              <w:t>1.</w:t>
            </w:r>
          </w:p>
        </w:tc>
        <w:tc>
          <w:tcPr>
            <w:tcW w:w="3851" w:type="dxa"/>
          </w:tcPr>
          <w:p w:rsidR="006C690A" w:rsidRPr="00340F86" w:rsidRDefault="006C690A" w:rsidP="006C690A">
            <w:pPr>
              <w:spacing w:after="0" w:line="240" w:lineRule="auto"/>
              <w:rPr>
                <w:rFonts w:ascii="Arial" w:hAnsi="Arial" w:cs="Arial"/>
                <w:lang w:val="sr-Latn-CS"/>
              </w:rPr>
            </w:pPr>
            <w:r w:rsidRPr="00340F86">
              <w:rPr>
                <w:rFonts w:ascii="Arial" w:hAnsi="Arial" w:cs="Arial"/>
                <w:lang w:val="sr-Latn-CS"/>
              </w:rPr>
              <w:t>Замен</w:t>
            </w:r>
            <w:r w:rsidR="00122094">
              <w:rPr>
                <w:rFonts w:ascii="Arial" w:hAnsi="Arial" w:cs="Arial"/>
                <w:lang w:val="sr-Latn-CS"/>
              </w:rPr>
              <w:t>а столарије на управној згради О</w:t>
            </w:r>
            <w:r w:rsidRPr="00340F86">
              <w:rPr>
                <w:rFonts w:ascii="Arial" w:hAnsi="Arial" w:cs="Arial"/>
                <w:lang w:val="sr-Latn-CS"/>
              </w:rPr>
              <w:t>пштинске управе</w:t>
            </w:r>
          </w:p>
        </w:tc>
        <w:tc>
          <w:tcPr>
            <w:tcW w:w="2370" w:type="dxa"/>
          </w:tcPr>
          <w:p w:rsidR="006C690A" w:rsidRPr="00340F86" w:rsidRDefault="006C690A" w:rsidP="006C690A">
            <w:pPr>
              <w:spacing w:after="0" w:line="240" w:lineRule="auto"/>
              <w:rPr>
                <w:rFonts w:ascii="Arial" w:hAnsi="Arial" w:cs="Arial"/>
                <w:lang w:val="ru-RU"/>
              </w:rPr>
            </w:pPr>
            <w:r w:rsidRPr="00340F86">
              <w:rPr>
                <w:rFonts w:ascii="Arial" w:hAnsi="Arial" w:cs="Arial"/>
                <w:lang w:val="ru-RU"/>
              </w:rPr>
              <w:t>Општина Кнић</w:t>
            </w:r>
          </w:p>
          <w:p w:rsidR="006C690A" w:rsidRPr="00340F86" w:rsidRDefault="006C690A" w:rsidP="006C690A">
            <w:pPr>
              <w:spacing w:after="0" w:line="240" w:lineRule="auto"/>
              <w:rPr>
                <w:rFonts w:ascii="Arial" w:hAnsi="Arial" w:cs="Arial"/>
                <w:lang w:val="ru-RU"/>
              </w:rPr>
            </w:pPr>
          </w:p>
        </w:tc>
        <w:tc>
          <w:tcPr>
            <w:tcW w:w="2370" w:type="dxa"/>
            <w:gridSpan w:val="2"/>
          </w:tcPr>
          <w:p w:rsidR="006C690A" w:rsidRPr="00340F86" w:rsidRDefault="00340F86" w:rsidP="00BA1D46">
            <w:pPr>
              <w:spacing w:after="0" w:line="240" w:lineRule="auto"/>
              <w:jc w:val="center"/>
              <w:rPr>
                <w:rFonts w:ascii="Arial" w:hAnsi="Arial" w:cs="Arial"/>
                <w:lang w:val="ru-RU"/>
              </w:rPr>
            </w:pPr>
            <w:r w:rsidRPr="00340F86">
              <w:rPr>
                <w:rFonts w:ascii="Arial" w:hAnsi="Arial" w:cs="Arial"/>
                <w:lang w:val="ru-RU"/>
              </w:rPr>
              <w:t>201</w:t>
            </w:r>
            <w:r w:rsidR="00BA1D46">
              <w:rPr>
                <w:rFonts w:ascii="Arial" w:hAnsi="Arial" w:cs="Arial"/>
                <w:lang w:val="ru-RU"/>
              </w:rPr>
              <w:t>7</w:t>
            </w:r>
            <w:r w:rsidRPr="00340F86">
              <w:rPr>
                <w:rFonts w:ascii="Arial" w:hAnsi="Arial" w:cs="Arial"/>
                <w:lang w:val="ru-RU"/>
              </w:rPr>
              <w:t>.</w:t>
            </w:r>
          </w:p>
        </w:tc>
        <w:tc>
          <w:tcPr>
            <w:tcW w:w="2370" w:type="dxa"/>
          </w:tcPr>
          <w:p w:rsidR="006C690A" w:rsidRPr="00340F86" w:rsidRDefault="006C690A" w:rsidP="006C690A">
            <w:pPr>
              <w:spacing w:after="0" w:line="240" w:lineRule="auto"/>
              <w:jc w:val="center"/>
              <w:rPr>
                <w:rFonts w:ascii="Arial" w:hAnsi="Arial" w:cs="Arial"/>
                <w:lang w:val="ru-RU"/>
              </w:rPr>
            </w:pPr>
          </w:p>
          <w:p w:rsidR="006C690A" w:rsidRDefault="006C690A" w:rsidP="006513D1">
            <w:pPr>
              <w:numPr>
                <w:ilvl w:val="0"/>
                <w:numId w:val="92"/>
              </w:numPr>
              <w:tabs>
                <w:tab w:val="clear" w:pos="720"/>
                <w:tab w:val="num" w:pos="312"/>
              </w:tabs>
              <w:suppressAutoHyphens w:val="0"/>
              <w:spacing w:after="0" w:line="240" w:lineRule="auto"/>
              <w:ind w:hanging="768"/>
              <w:rPr>
                <w:rFonts w:ascii="Arial" w:hAnsi="Arial" w:cs="Arial"/>
                <w:lang w:val="ru-RU"/>
              </w:rPr>
            </w:pPr>
            <w:r w:rsidRPr="00340F86">
              <w:rPr>
                <w:rFonts w:ascii="Arial" w:hAnsi="Arial" w:cs="Arial"/>
                <w:lang w:val="ru-RU"/>
              </w:rPr>
              <w:t>Донатор</w:t>
            </w:r>
          </w:p>
          <w:p w:rsidR="00BC1C80" w:rsidRPr="00340F86" w:rsidRDefault="00BC1C80" w:rsidP="006513D1">
            <w:pPr>
              <w:numPr>
                <w:ilvl w:val="0"/>
                <w:numId w:val="92"/>
              </w:numPr>
              <w:tabs>
                <w:tab w:val="clear" w:pos="720"/>
                <w:tab w:val="num" w:pos="312"/>
              </w:tabs>
              <w:suppressAutoHyphens w:val="0"/>
              <w:spacing w:after="0" w:line="240" w:lineRule="auto"/>
              <w:ind w:hanging="768"/>
              <w:rPr>
                <w:rFonts w:ascii="Arial" w:hAnsi="Arial" w:cs="Arial"/>
                <w:lang w:val="ru-RU"/>
              </w:rPr>
            </w:pPr>
            <w:r>
              <w:rPr>
                <w:rFonts w:ascii="Arial" w:hAnsi="Arial" w:cs="Arial"/>
                <w:lang w:val="ru-RU"/>
              </w:rPr>
              <w:t>Општина Кнић</w:t>
            </w:r>
          </w:p>
        </w:tc>
        <w:tc>
          <w:tcPr>
            <w:tcW w:w="2370" w:type="dxa"/>
          </w:tcPr>
          <w:p w:rsidR="006C690A" w:rsidRPr="00340F86"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Смањен губитак енергије за 30%</w:t>
            </w:r>
          </w:p>
        </w:tc>
      </w:tr>
      <w:tr w:rsidR="006C690A" w:rsidRPr="004A5934" w:rsidTr="006C690A">
        <w:trPr>
          <w:cantSplit/>
          <w:trHeight w:val="510"/>
        </w:trPr>
        <w:tc>
          <w:tcPr>
            <w:tcW w:w="1429" w:type="dxa"/>
          </w:tcPr>
          <w:p w:rsidR="006C690A" w:rsidRPr="004A5934" w:rsidRDefault="006C690A" w:rsidP="006C690A">
            <w:pPr>
              <w:rPr>
                <w:lang w:val="sr-Cyrl-CS"/>
              </w:rPr>
            </w:pPr>
            <w:r w:rsidRPr="00CF312F">
              <w:rPr>
                <w:rFonts w:ascii="Arial" w:hAnsi="Arial" w:cs="Arial"/>
                <w:b/>
                <w:lang w:val="ru-RU"/>
              </w:rPr>
              <w:t>1.1.</w:t>
            </w:r>
            <w:r w:rsidRPr="004A5934">
              <w:rPr>
                <w:rFonts w:ascii="Arial" w:hAnsi="Arial" w:cs="Arial"/>
                <w:b/>
                <w:lang w:val="sr-Cyrl-CS"/>
              </w:rPr>
              <w:t>2</w:t>
            </w:r>
            <w:r w:rsidRPr="00CF312F">
              <w:rPr>
                <w:rFonts w:ascii="Arial" w:hAnsi="Arial" w:cs="Arial"/>
                <w:b/>
                <w:lang w:val="ru-RU"/>
              </w:rPr>
              <w:t>.</w:t>
            </w:r>
            <w:r w:rsidRPr="004A5934">
              <w:rPr>
                <w:rFonts w:ascii="Arial" w:hAnsi="Arial" w:cs="Arial"/>
                <w:b/>
                <w:lang w:val="sr-Cyrl-CS"/>
              </w:rPr>
              <w:t>2.</w:t>
            </w:r>
          </w:p>
        </w:tc>
        <w:tc>
          <w:tcPr>
            <w:tcW w:w="3851" w:type="dxa"/>
          </w:tcPr>
          <w:p w:rsidR="006C690A" w:rsidRPr="00340F86" w:rsidRDefault="006C690A" w:rsidP="006C690A">
            <w:pPr>
              <w:spacing w:after="0" w:line="240" w:lineRule="auto"/>
              <w:rPr>
                <w:rFonts w:ascii="Arial" w:hAnsi="Arial" w:cs="Arial"/>
                <w:lang w:val="sr-Latn-CS"/>
              </w:rPr>
            </w:pPr>
            <w:r w:rsidRPr="00340F86">
              <w:rPr>
                <w:rFonts w:ascii="Arial" w:hAnsi="Arial" w:cs="Arial"/>
                <w:lang w:val="sr-Latn-CS"/>
              </w:rPr>
              <w:t>Реконст</w:t>
            </w:r>
            <w:r w:rsidR="00122094">
              <w:rPr>
                <w:rFonts w:ascii="Arial" w:hAnsi="Arial" w:cs="Arial"/>
                <w:lang w:val="sr-Latn-CS"/>
              </w:rPr>
              <w:t>рукција система грејања зграде О</w:t>
            </w:r>
            <w:r w:rsidRPr="00340F86">
              <w:rPr>
                <w:rFonts w:ascii="Arial" w:hAnsi="Arial" w:cs="Arial"/>
                <w:lang w:val="sr-Latn-CS"/>
              </w:rPr>
              <w:t>пштинске управе</w:t>
            </w:r>
          </w:p>
        </w:tc>
        <w:tc>
          <w:tcPr>
            <w:tcW w:w="2370" w:type="dxa"/>
          </w:tcPr>
          <w:p w:rsidR="006C690A" w:rsidRPr="00340F86" w:rsidRDefault="006C690A" w:rsidP="006C690A">
            <w:pPr>
              <w:spacing w:after="0" w:line="240" w:lineRule="auto"/>
              <w:rPr>
                <w:rFonts w:ascii="Arial" w:hAnsi="Arial" w:cs="Arial"/>
                <w:lang w:val="ru-RU"/>
              </w:rPr>
            </w:pPr>
            <w:r w:rsidRPr="00340F86">
              <w:rPr>
                <w:rFonts w:ascii="Arial" w:hAnsi="Arial" w:cs="Arial"/>
                <w:lang w:val="ru-RU"/>
              </w:rPr>
              <w:t>Општина Кнић</w:t>
            </w:r>
          </w:p>
          <w:p w:rsidR="006C690A" w:rsidRPr="00340F86" w:rsidRDefault="006C690A" w:rsidP="006C690A">
            <w:pPr>
              <w:spacing w:after="0" w:line="240" w:lineRule="auto"/>
              <w:rPr>
                <w:rFonts w:ascii="Arial" w:hAnsi="Arial" w:cs="Arial"/>
                <w:lang w:val="ru-RU"/>
              </w:rPr>
            </w:pPr>
            <w:r w:rsidRPr="00340F86">
              <w:rPr>
                <w:rFonts w:ascii="Arial" w:hAnsi="Arial" w:cs="Arial"/>
                <w:lang w:val="ru-RU"/>
              </w:rPr>
              <w:t>Ресорна министарства</w:t>
            </w:r>
          </w:p>
        </w:tc>
        <w:tc>
          <w:tcPr>
            <w:tcW w:w="2370" w:type="dxa"/>
            <w:gridSpan w:val="2"/>
          </w:tcPr>
          <w:p w:rsidR="006C690A" w:rsidRPr="00340F86" w:rsidRDefault="006C690A" w:rsidP="006C690A">
            <w:pPr>
              <w:spacing w:after="0" w:line="240" w:lineRule="auto"/>
              <w:jc w:val="center"/>
              <w:rPr>
                <w:rFonts w:ascii="Arial" w:hAnsi="Arial" w:cs="Arial"/>
                <w:lang w:val="ru-RU"/>
              </w:rPr>
            </w:pPr>
            <w:r w:rsidRPr="00340F86">
              <w:rPr>
                <w:rFonts w:ascii="Arial" w:hAnsi="Arial" w:cs="Arial"/>
                <w:lang w:val="ru-RU"/>
              </w:rPr>
              <w:t>2010 – 2020.</w:t>
            </w:r>
          </w:p>
        </w:tc>
        <w:tc>
          <w:tcPr>
            <w:tcW w:w="2370" w:type="dxa"/>
          </w:tcPr>
          <w:p w:rsidR="006C690A" w:rsidRPr="00340F86" w:rsidRDefault="006C690A" w:rsidP="006C690A">
            <w:pPr>
              <w:spacing w:after="0" w:line="240" w:lineRule="auto"/>
              <w:jc w:val="center"/>
              <w:rPr>
                <w:rFonts w:ascii="Arial" w:hAnsi="Arial" w:cs="Arial"/>
                <w:lang w:val="ru-RU"/>
              </w:rPr>
            </w:pPr>
          </w:p>
          <w:p w:rsidR="006C690A" w:rsidRPr="00340F86" w:rsidRDefault="006C690A" w:rsidP="006513D1">
            <w:pPr>
              <w:numPr>
                <w:ilvl w:val="0"/>
                <w:numId w:val="116"/>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p w:rsidR="006C690A" w:rsidRPr="00340F86" w:rsidRDefault="006C690A" w:rsidP="006513D1">
            <w:pPr>
              <w:numPr>
                <w:ilvl w:val="0"/>
                <w:numId w:val="116"/>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Донатор</w:t>
            </w:r>
          </w:p>
        </w:tc>
        <w:tc>
          <w:tcPr>
            <w:tcW w:w="2370" w:type="dxa"/>
          </w:tcPr>
          <w:p w:rsidR="006C690A" w:rsidRPr="00340F86"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Смањен губитак енергије за 30%</w:t>
            </w:r>
          </w:p>
        </w:tc>
      </w:tr>
      <w:tr w:rsidR="006C690A" w:rsidRPr="004A5934" w:rsidTr="006C690A">
        <w:trPr>
          <w:cantSplit/>
          <w:trHeight w:val="510"/>
        </w:trPr>
        <w:tc>
          <w:tcPr>
            <w:tcW w:w="1429" w:type="dxa"/>
          </w:tcPr>
          <w:p w:rsidR="006C690A" w:rsidRPr="004A5934" w:rsidRDefault="006C690A" w:rsidP="006C690A">
            <w:pPr>
              <w:rPr>
                <w:lang w:val="sr-Cyrl-CS"/>
              </w:rPr>
            </w:pPr>
            <w:r w:rsidRPr="00CF312F">
              <w:rPr>
                <w:rFonts w:ascii="Arial" w:hAnsi="Arial" w:cs="Arial"/>
                <w:b/>
                <w:lang w:val="ru-RU"/>
              </w:rPr>
              <w:t>1.1.</w:t>
            </w:r>
            <w:r w:rsidRPr="004A5934">
              <w:rPr>
                <w:rFonts w:ascii="Arial" w:hAnsi="Arial" w:cs="Arial"/>
                <w:b/>
                <w:lang w:val="sr-Cyrl-CS"/>
              </w:rPr>
              <w:t>2</w:t>
            </w:r>
            <w:r w:rsidRPr="00CF312F">
              <w:rPr>
                <w:rFonts w:ascii="Arial" w:hAnsi="Arial" w:cs="Arial"/>
                <w:b/>
                <w:lang w:val="ru-RU"/>
              </w:rPr>
              <w:t>.</w:t>
            </w:r>
            <w:r w:rsidRPr="004A5934">
              <w:rPr>
                <w:rFonts w:ascii="Arial" w:hAnsi="Arial" w:cs="Arial"/>
                <w:b/>
                <w:lang w:val="sr-Cyrl-CS"/>
              </w:rPr>
              <w:t>3.</w:t>
            </w:r>
          </w:p>
        </w:tc>
        <w:tc>
          <w:tcPr>
            <w:tcW w:w="3851" w:type="dxa"/>
          </w:tcPr>
          <w:p w:rsidR="006C690A" w:rsidRPr="004A5934" w:rsidRDefault="006C690A" w:rsidP="006C690A">
            <w:pPr>
              <w:spacing w:after="0" w:line="240" w:lineRule="auto"/>
              <w:rPr>
                <w:rFonts w:ascii="Arial" w:hAnsi="Arial" w:cs="Arial"/>
                <w:lang w:val="sr-Latn-CS"/>
              </w:rPr>
            </w:pPr>
            <w:r w:rsidRPr="004A5934">
              <w:rPr>
                <w:rFonts w:ascii="Arial" w:hAnsi="Arial" w:cs="Arial"/>
                <w:lang w:val="sr-Latn-CS"/>
              </w:rPr>
              <w:t>Израда централног климатизационо – вентилационог система</w:t>
            </w:r>
          </w:p>
        </w:tc>
        <w:tc>
          <w:tcPr>
            <w:tcW w:w="2370" w:type="dxa"/>
          </w:tcPr>
          <w:p w:rsidR="006C690A" w:rsidRPr="004A5934" w:rsidRDefault="006C690A" w:rsidP="006C690A">
            <w:pPr>
              <w:spacing w:after="0" w:line="240" w:lineRule="auto"/>
              <w:rPr>
                <w:rFonts w:ascii="Arial" w:hAnsi="Arial" w:cs="Arial"/>
                <w:lang w:val="ru-RU"/>
              </w:rPr>
            </w:pPr>
            <w:r>
              <w:rPr>
                <w:rFonts w:ascii="Arial" w:hAnsi="Arial" w:cs="Arial"/>
                <w:lang w:val="ru-RU"/>
              </w:rPr>
              <w:t>Општина Кнић</w:t>
            </w:r>
          </w:p>
        </w:tc>
        <w:tc>
          <w:tcPr>
            <w:tcW w:w="2370" w:type="dxa"/>
            <w:gridSpan w:val="2"/>
          </w:tcPr>
          <w:p w:rsidR="006C690A" w:rsidRPr="004A5934" w:rsidRDefault="006C690A" w:rsidP="006C690A">
            <w:pPr>
              <w:spacing w:after="0" w:line="240" w:lineRule="auto"/>
              <w:jc w:val="center"/>
              <w:rPr>
                <w:rFonts w:ascii="Arial" w:hAnsi="Arial" w:cs="Arial"/>
                <w:lang w:val="ru-RU"/>
              </w:rPr>
            </w:pPr>
            <w:r>
              <w:rPr>
                <w:rFonts w:ascii="Arial" w:hAnsi="Arial" w:cs="Arial"/>
                <w:lang w:val="ru-RU"/>
              </w:rPr>
              <w:t>2010 – 2020.</w:t>
            </w:r>
          </w:p>
        </w:tc>
        <w:tc>
          <w:tcPr>
            <w:tcW w:w="2370" w:type="dxa"/>
          </w:tcPr>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Донатор</w:t>
            </w:r>
          </w:p>
          <w:p w:rsidR="006C690A" w:rsidRPr="004A5934" w:rsidRDefault="006C690A" w:rsidP="00BC1C80">
            <w:pPr>
              <w:suppressAutoHyphens w:val="0"/>
              <w:spacing w:after="0" w:line="240" w:lineRule="auto"/>
              <w:ind w:left="312"/>
              <w:rPr>
                <w:rFonts w:ascii="Arial" w:hAnsi="Arial" w:cs="Arial"/>
                <w:lang w:val="ru-RU"/>
              </w:rPr>
            </w:pPr>
          </w:p>
        </w:tc>
        <w:tc>
          <w:tcPr>
            <w:tcW w:w="2370" w:type="dxa"/>
          </w:tcPr>
          <w:p w:rsidR="006C690A" w:rsidRPr="004A5934"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Pr>
                <w:rFonts w:ascii="Arial" w:hAnsi="Arial" w:cs="Arial"/>
                <w:lang w:val="ru-RU"/>
              </w:rPr>
              <w:t>Смањена потрошња струје за 30%</w:t>
            </w:r>
          </w:p>
        </w:tc>
      </w:tr>
      <w:tr w:rsidR="006C690A" w:rsidRPr="004A5934" w:rsidTr="006C690A">
        <w:trPr>
          <w:cantSplit/>
          <w:trHeight w:val="510"/>
        </w:trPr>
        <w:tc>
          <w:tcPr>
            <w:tcW w:w="1429" w:type="dxa"/>
          </w:tcPr>
          <w:p w:rsidR="006C690A" w:rsidRPr="004A5934" w:rsidRDefault="006C690A" w:rsidP="006C690A">
            <w:pPr>
              <w:rPr>
                <w:lang w:val="sr-Cyrl-CS"/>
              </w:rPr>
            </w:pPr>
            <w:r w:rsidRPr="004A5934">
              <w:rPr>
                <w:rFonts w:ascii="Arial" w:hAnsi="Arial" w:cs="Arial"/>
                <w:b/>
              </w:rPr>
              <w:t>1.1.</w:t>
            </w:r>
            <w:r w:rsidRPr="004A5934">
              <w:rPr>
                <w:rFonts w:ascii="Arial" w:hAnsi="Arial" w:cs="Arial"/>
                <w:b/>
                <w:lang w:val="sr-Cyrl-CS"/>
              </w:rPr>
              <w:t>2</w:t>
            </w:r>
            <w:r w:rsidRPr="004A5934">
              <w:rPr>
                <w:rFonts w:ascii="Arial" w:hAnsi="Arial" w:cs="Arial"/>
                <w:b/>
              </w:rPr>
              <w:t>.</w:t>
            </w:r>
            <w:r w:rsidRPr="004A5934">
              <w:rPr>
                <w:rFonts w:ascii="Arial" w:hAnsi="Arial" w:cs="Arial"/>
                <w:b/>
                <w:lang w:val="sr-Cyrl-CS"/>
              </w:rPr>
              <w:t>4.</w:t>
            </w:r>
          </w:p>
        </w:tc>
        <w:tc>
          <w:tcPr>
            <w:tcW w:w="3851" w:type="dxa"/>
          </w:tcPr>
          <w:p w:rsidR="006C690A" w:rsidRPr="004A5934" w:rsidRDefault="006C690A" w:rsidP="006C690A">
            <w:pPr>
              <w:spacing w:after="0" w:line="240" w:lineRule="auto"/>
              <w:rPr>
                <w:rFonts w:ascii="Arial" w:hAnsi="Arial" w:cs="Arial"/>
                <w:lang w:val="sr-Latn-CS"/>
              </w:rPr>
            </w:pPr>
            <w:r w:rsidRPr="004A5934">
              <w:rPr>
                <w:rFonts w:ascii="Arial" w:hAnsi="Arial" w:cs="Arial"/>
                <w:lang w:val="sr-Latn-CS"/>
              </w:rPr>
              <w:t>Реконструк</w:t>
            </w:r>
            <w:r w:rsidR="00122094">
              <w:rPr>
                <w:rFonts w:ascii="Arial" w:hAnsi="Arial" w:cs="Arial"/>
                <w:lang w:val="sr-Latn-CS"/>
              </w:rPr>
              <w:t>ција електроинсталација зграде О</w:t>
            </w:r>
            <w:r w:rsidRPr="004A5934">
              <w:rPr>
                <w:rFonts w:ascii="Arial" w:hAnsi="Arial" w:cs="Arial"/>
                <w:lang w:val="sr-Latn-CS"/>
              </w:rPr>
              <w:t>пштинске управе</w:t>
            </w:r>
          </w:p>
        </w:tc>
        <w:tc>
          <w:tcPr>
            <w:tcW w:w="2370" w:type="dxa"/>
          </w:tcPr>
          <w:p w:rsidR="006C690A" w:rsidRPr="004A5934" w:rsidRDefault="006C690A" w:rsidP="006C690A">
            <w:pPr>
              <w:spacing w:after="0" w:line="240" w:lineRule="auto"/>
              <w:rPr>
                <w:rFonts w:ascii="Arial" w:hAnsi="Arial" w:cs="Arial"/>
                <w:lang w:val="ru-RU"/>
              </w:rPr>
            </w:pPr>
            <w:r>
              <w:rPr>
                <w:rFonts w:ascii="Arial" w:hAnsi="Arial" w:cs="Arial"/>
                <w:lang w:val="ru-RU"/>
              </w:rPr>
              <w:t>Општина Кнић</w:t>
            </w:r>
          </w:p>
        </w:tc>
        <w:tc>
          <w:tcPr>
            <w:tcW w:w="2370" w:type="dxa"/>
            <w:gridSpan w:val="2"/>
          </w:tcPr>
          <w:p w:rsidR="00340F86" w:rsidRPr="00340F86" w:rsidRDefault="00340F86" w:rsidP="0038799E">
            <w:pPr>
              <w:spacing w:after="0" w:line="240" w:lineRule="auto"/>
              <w:rPr>
                <w:rFonts w:ascii="Arial" w:hAnsi="Arial" w:cs="Arial"/>
                <w:lang w:val="ru-RU"/>
              </w:rPr>
            </w:pPr>
          </w:p>
          <w:p w:rsidR="006C690A" w:rsidRPr="00340F86" w:rsidRDefault="00340F86" w:rsidP="00BA1D46">
            <w:pPr>
              <w:spacing w:after="0" w:line="240" w:lineRule="auto"/>
              <w:jc w:val="center"/>
              <w:rPr>
                <w:rFonts w:ascii="Arial" w:hAnsi="Arial" w:cs="Arial"/>
                <w:lang w:val="ru-RU"/>
              </w:rPr>
            </w:pPr>
            <w:r w:rsidRPr="00340F86">
              <w:rPr>
                <w:rFonts w:ascii="Arial" w:hAnsi="Arial" w:cs="Arial"/>
                <w:lang w:val="ru-RU"/>
              </w:rPr>
              <w:t>20</w:t>
            </w:r>
            <w:r w:rsidR="00BA1D46">
              <w:rPr>
                <w:rFonts w:ascii="Arial" w:hAnsi="Arial" w:cs="Arial"/>
                <w:lang w:val="ru-RU"/>
              </w:rPr>
              <w:t>17</w:t>
            </w:r>
            <w:r w:rsidRPr="00340F86">
              <w:rPr>
                <w:rFonts w:ascii="Arial" w:hAnsi="Arial" w:cs="Arial"/>
                <w:lang w:val="ru-RU"/>
              </w:rPr>
              <w:t>.</w:t>
            </w:r>
          </w:p>
        </w:tc>
        <w:tc>
          <w:tcPr>
            <w:tcW w:w="2370" w:type="dxa"/>
          </w:tcPr>
          <w:p w:rsidR="006C690A" w:rsidRPr="00340F86" w:rsidRDefault="006C690A" w:rsidP="006C690A">
            <w:pPr>
              <w:spacing w:after="0" w:line="240" w:lineRule="auto"/>
              <w:jc w:val="center"/>
              <w:rPr>
                <w:rFonts w:ascii="Arial" w:hAnsi="Arial" w:cs="Arial"/>
                <w:lang w:val="ru-RU"/>
              </w:rPr>
            </w:pPr>
          </w:p>
          <w:p w:rsidR="006C690A" w:rsidRPr="00340F86" w:rsidRDefault="006C690A" w:rsidP="006513D1">
            <w:pPr>
              <w:numPr>
                <w:ilvl w:val="0"/>
                <w:numId w:val="117"/>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tc>
        <w:tc>
          <w:tcPr>
            <w:tcW w:w="2370" w:type="dxa"/>
          </w:tcPr>
          <w:p w:rsidR="006C690A" w:rsidRPr="00340F86" w:rsidRDefault="00BA1D46"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Pr>
                <w:rFonts w:ascii="Arial" w:hAnsi="Arial" w:cs="Arial"/>
                <w:lang w:val="ru-RU"/>
              </w:rPr>
              <w:t>Изведени радови</w:t>
            </w:r>
          </w:p>
        </w:tc>
      </w:tr>
      <w:tr w:rsidR="006C690A" w:rsidRPr="004A5934" w:rsidTr="006C690A">
        <w:trPr>
          <w:cantSplit/>
          <w:trHeight w:val="510"/>
        </w:trPr>
        <w:tc>
          <w:tcPr>
            <w:tcW w:w="1429" w:type="dxa"/>
            <w:tcBorders>
              <w:bottom w:val="single" w:sz="4" w:space="0" w:color="auto"/>
            </w:tcBorders>
          </w:tcPr>
          <w:p w:rsidR="006C690A" w:rsidRPr="004A5934" w:rsidRDefault="006C690A" w:rsidP="006C690A">
            <w:pPr>
              <w:rPr>
                <w:lang w:val="sr-Cyrl-CS"/>
              </w:rPr>
            </w:pPr>
            <w:r w:rsidRPr="004A5934">
              <w:rPr>
                <w:rFonts w:ascii="Arial" w:hAnsi="Arial" w:cs="Arial"/>
                <w:b/>
              </w:rPr>
              <w:t>1.1.</w:t>
            </w:r>
            <w:r w:rsidRPr="004A5934">
              <w:rPr>
                <w:rFonts w:ascii="Arial" w:hAnsi="Arial" w:cs="Arial"/>
                <w:b/>
                <w:lang w:val="sr-Cyrl-CS"/>
              </w:rPr>
              <w:t>2</w:t>
            </w:r>
            <w:r w:rsidRPr="004A5934">
              <w:rPr>
                <w:rFonts w:ascii="Arial" w:hAnsi="Arial" w:cs="Arial"/>
                <w:b/>
              </w:rPr>
              <w:t>.</w:t>
            </w:r>
            <w:r w:rsidRPr="004A5934">
              <w:rPr>
                <w:rFonts w:ascii="Arial" w:hAnsi="Arial" w:cs="Arial"/>
                <w:b/>
                <w:lang w:val="sr-Cyrl-CS"/>
              </w:rPr>
              <w:t>5.</w:t>
            </w:r>
          </w:p>
        </w:tc>
        <w:tc>
          <w:tcPr>
            <w:tcW w:w="3851" w:type="dxa"/>
            <w:tcBorders>
              <w:bottom w:val="single" w:sz="4" w:space="0" w:color="auto"/>
            </w:tcBorders>
          </w:tcPr>
          <w:p w:rsidR="006C690A" w:rsidRPr="004A5934" w:rsidRDefault="006C690A" w:rsidP="006C690A">
            <w:pPr>
              <w:spacing w:after="0" w:line="240" w:lineRule="auto"/>
              <w:rPr>
                <w:rFonts w:ascii="Arial" w:hAnsi="Arial" w:cs="Arial"/>
                <w:lang w:val="sr-Latn-CS"/>
              </w:rPr>
            </w:pPr>
            <w:r w:rsidRPr="004A5934">
              <w:rPr>
                <w:rFonts w:ascii="Arial" w:hAnsi="Arial" w:cs="Arial"/>
                <w:lang w:val="sr-Latn-CS"/>
              </w:rPr>
              <w:t>Реконструкција санитарних чворова и водоводних инсталација</w:t>
            </w:r>
          </w:p>
        </w:tc>
        <w:tc>
          <w:tcPr>
            <w:tcW w:w="2370" w:type="dxa"/>
            <w:tcBorders>
              <w:bottom w:val="single" w:sz="4" w:space="0" w:color="auto"/>
            </w:tcBorders>
          </w:tcPr>
          <w:p w:rsidR="006C690A" w:rsidRPr="004A5934" w:rsidRDefault="006C690A" w:rsidP="006C690A">
            <w:pPr>
              <w:spacing w:after="0" w:line="240" w:lineRule="auto"/>
              <w:rPr>
                <w:rFonts w:ascii="Arial" w:hAnsi="Arial" w:cs="Arial"/>
                <w:lang w:val="ru-RU"/>
              </w:rPr>
            </w:pPr>
            <w:r>
              <w:rPr>
                <w:rFonts w:ascii="Arial" w:hAnsi="Arial" w:cs="Arial"/>
                <w:lang w:val="ru-RU"/>
              </w:rPr>
              <w:t>Општина Кнић</w:t>
            </w:r>
          </w:p>
        </w:tc>
        <w:tc>
          <w:tcPr>
            <w:tcW w:w="2370" w:type="dxa"/>
            <w:gridSpan w:val="2"/>
            <w:tcBorders>
              <w:bottom w:val="single" w:sz="4" w:space="0" w:color="auto"/>
            </w:tcBorders>
          </w:tcPr>
          <w:p w:rsidR="006C690A" w:rsidRPr="00340F86" w:rsidRDefault="00340F86" w:rsidP="00BA1D46">
            <w:pPr>
              <w:spacing w:after="0" w:line="240" w:lineRule="auto"/>
              <w:jc w:val="center"/>
              <w:rPr>
                <w:rFonts w:ascii="Arial" w:hAnsi="Arial" w:cs="Arial"/>
                <w:lang w:val="ru-RU"/>
              </w:rPr>
            </w:pPr>
            <w:r w:rsidRPr="00340F86">
              <w:rPr>
                <w:rFonts w:ascii="Arial" w:hAnsi="Arial" w:cs="Arial"/>
                <w:lang w:val="ru-RU"/>
              </w:rPr>
              <w:t>20</w:t>
            </w:r>
            <w:r w:rsidR="00BA1D46">
              <w:rPr>
                <w:rFonts w:ascii="Arial" w:hAnsi="Arial" w:cs="Arial"/>
                <w:lang w:val="ru-RU"/>
              </w:rPr>
              <w:t>17</w:t>
            </w:r>
            <w:r w:rsidRPr="00340F86">
              <w:rPr>
                <w:rFonts w:ascii="Arial" w:hAnsi="Arial" w:cs="Arial"/>
                <w:lang w:val="ru-RU"/>
              </w:rPr>
              <w:t>.</w:t>
            </w:r>
          </w:p>
        </w:tc>
        <w:tc>
          <w:tcPr>
            <w:tcW w:w="2370" w:type="dxa"/>
            <w:tcBorders>
              <w:bottom w:val="single" w:sz="4" w:space="0" w:color="auto"/>
            </w:tcBorders>
          </w:tcPr>
          <w:p w:rsidR="006C690A" w:rsidRPr="00340F86" w:rsidRDefault="006C690A" w:rsidP="006C690A">
            <w:pPr>
              <w:spacing w:after="0" w:line="240" w:lineRule="auto"/>
              <w:jc w:val="center"/>
              <w:rPr>
                <w:rFonts w:ascii="Arial" w:hAnsi="Arial" w:cs="Arial"/>
                <w:lang w:val="ru-RU"/>
              </w:rPr>
            </w:pPr>
          </w:p>
          <w:p w:rsidR="006C690A" w:rsidRDefault="006C690A" w:rsidP="006513D1">
            <w:pPr>
              <w:numPr>
                <w:ilvl w:val="0"/>
                <w:numId w:val="117"/>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p w:rsidR="00BA1D46" w:rsidRPr="00340F86" w:rsidRDefault="00BA1D46" w:rsidP="006513D1">
            <w:pPr>
              <w:numPr>
                <w:ilvl w:val="0"/>
                <w:numId w:val="117"/>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Јавне установе</w:t>
            </w:r>
          </w:p>
        </w:tc>
        <w:tc>
          <w:tcPr>
            <w:tcW w:w="2370" w:type="dxa"/>
            <w:tcBorders>
              <w:bottom w:val="single" w:sz="4" w:space="0" w:color="auto"/>
            </w:tcBorders>
          </w:tcPr>
          <w:p w:rsidR="006C690A" w:rsidRPr="00340F86" w:rsidRDefault="00BA1D46"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Pr>
                <w:rFonts w:ascii="Arial" w:hAnsi="Arial" w:cs="Arial"/>
                <w:lang w:val="ru-RU"/>
              </w:rPr>
              <w:t>Изведени радови</w:t>
            </w:r>
          </w:p>
        </w:tc>
      </w:tr>
      <w:tr w:rsidR="006C690A" w:rsidRPr="004A5934" w:rsidTr="006C690A">
        <w:trPr>
          <w:cantSplit/>
          <w:trHeight w:val="510"/>
        </w:trPr>
        <w:tc>
          <w:tcPr>
            <w:tcW w:w="1429" w:type="dxa"/>
            <w:tcBorders>
              <w:bottom w:val="single" w:sz="4" w:space="0" w:color="auto"/>
            </w:tcBorders>
          </w:tcPr>
          <w:p w:rsidR="006C690A" w:rsidRPr="00340F86" w:rsidRDefault="006C690A" w:rsidP="006C690A">
            <w:pPr>
              <w:rPr>
                <w:lang w:val="sr-Cyrl-CS"/>
              </w:rPr>
            </w:pPr>
            <w:r w:rsidRPr="00340F86">
              <w:rPr>
                <w:rFonts w:ascii="Arial" w:hAnsi="Arial" w:cs="Arial"/>
                <w:b/>
              </w:rPr>
              <w:t>1.1.</w:t>
            </w:r>
            <w:r w:rsidRPr="00340F86">
              <w:rPr>
                <w:rFonts w:ascii="Arial" w:hAnsi="Arial" w:cs="Arial"/>
                <w:b/>
                <w:lang w:val="sr-Cyrl-CS"/>
              </w:rPr>
              <w:t>2</w:t>
            </w:r>
            <w:r w:rsidRPr="00340F86">
              <w:rPr>
                <w:rFonts w:ascii="Arial" w:hAnsi="Arial" w:cs="Arial"/>
                <w:b/>
              </w:rPr>
              <w:t>.</w:t>
            </w:r>
            <w:r w:rsidRPr="00340F86">
              <w:rPr>
                <w:rFonts w:ascii="Arial" w:hAnsi="Arial" w:cs="Arial"/>
                <w:b/>
                <w:lang w:val="sr-Cyrl-CS"/>
              </w:rPr>
              <w:t>6.</w:t>
            </w:r>
          </w:p>
        </w:tc>
        <w:tc>
          <w:tcPr>
            <w:tcW w:w="3851" w:type="dxa"/>
            <w:tcBorders>
              <w:bottom w:val="single" w:sz="4" w:space="0" w:color="auto"/>
            </w:tcBorders>
          </w:tcPr>
          <w:p w:rsidR="006C690A" w:rsidRPr="00340F86" w:rsidRDefault="006C690A" w:rsidP="006C690A">
            <w:pPr>
              <w:spacing w:after="0" w:line="240" w:lineRule="auto"/>
              <w:rPr>
                <w:rFonts w:ascii="Arial" w:hAnsi="Arial" w:cs="Arial"/>
                <w:lang w:val="sr-Cyrl-RS"/>
              </w:rPr>
            </w:pPr>
            <w:r w:rsidRPr="00340F86">
              <w:rPr>
                <w:rFonts w:ascii="Arial" w:hAnsi="Arial" w:cs="Arial"/>
                <w:lang w:val="sr-Cyrl-RS"/>
              </w:rPr>
              <w:t>Постављање изолације – омотача на згради Општинске управе</w:t>
            </w:r>
          </w:p>
        </w:tc>
        <w:tc>
          <w:tcPr>
            <w:tcW w:w="2370" w:type="dxa"/>
            <w:tcBorders>
              <w:bottom w:val="single" w:sz="4" w:space="0" w:color="auto"/>
            </w:tcBorders>
          </w:tcPr>
          <w:p w:rsidR="006C690A" w:rsidRPr="00340F86" w:rsidRDefault="006C690A" w:rsidP="006C690A">
            <w:pPr>
              <w:spacing w:after="0" w:line="240" w:lineRule="auto"/>
              <w:rPr>
                <w:rFonts w:ascii="Arial" w:hAnsi="Arial" w:cs="Arial"/>
                <w:lang w:val="ru-RU"/>
              </w:rPr>
            </w:pPr>
            <w:r w:rsidRPr="00340F86">
              <w:rPr>
                <w:rFonts w:ascii="Arial" w:hAnsi="Arial" w:cs="Arial"/>
                <w:lang w:val="ru-RU"/>
              </w:rPr>
              <w:t>Општина Кнић</w:t>
            </w:r>
          </w:p>
        </w:tc>
        <w:tc>
          <w:tcPr>
            <w:tcW w:w="2370" w:type="dxa"/>
            <w:gridSpan w:val="2"/>
            <w:tcBorders>
              <w:bottom w:val="single" w:sz="4" w:space="0" w:color="auto"/>
            </w:tcBorders>
          </w:tcPr>
          <w:p w:rsidR="006C690A" w:rsidRPr="00340F86" w:rsidRDefault="006C690A" w:rsidP="006C690A">
            <w:pPr>
              <w:spacing w:after="0" w:line="240" w:lineRule="auto"/>
              <w:jc w:val="center"/>
              <w:rPr>
                <w:rFonts w:ascii="Arial" w:hAnsi="Arial" w:cs="Arial"/>
                <w:lang w:val="ru-RU"/>
              </w:rPr>
            </w:pPr>
            <w:r w:rsidRPr="00340F86">
              <w:rPr>
                <w:rFonts w:ascii="Arial" w:hAnsi="Arial" w:cs="Arial"/>
                <w:lang w:val="ru-RU"/>
              </w:rPr>
              <w:t>2017 – 2020.</w:t>
            </w:r>
          </w:p>
        </w:tc>
        <w:tc>
          <w:tcPr>
            <w:tcW w:w="2370" w:type="dxa"/>
            <w:tcBorders>
              <w:bottom w:val="single" w:sz="4" w:space="0" w:color="auto"/>
            </w:tcBorders>
          </w:tcPr>
          <w:p w:rsidR="006C690A" w:rsidRPr="00340F86" w:rsidRDefault="006C690A" w:rsidP="00122094">
            <w:pPr>
              <w:spacing w:after="0" w:line="240" w:lineRule="auto"/>
              <w:rPr>
                <w:rFonts w:ascii="Arial" w:hAnsi="Arial" w:cs="Arial"/>
                <w:lang w:val="ru-RU"/>
              </w:rPr>
            </w:pPr>
          </w:p>
          <w:p w:rsidR="006C690A" w:rsidRPr="00340F86" w:rsidRDefault="006C690A" w:rsidP="006C690A">
            <w:pPr>
              <w:spacing w:after="0" w:line="240" w:lineRule="auto"/>
              <w:jc w:val="center"/>
              <w:rPr>
                <w:rFonts w:ascii="Arial" w:hAnsi="Arial" w:cs="Arial"/>
                <w:lang w:val="ru-RU"/>
              </w:rPr>
            </w:pPr>
          </w:p>
          <w:p w:rsidR="006C690A" w:rsidRPr="00340F86" w:rsidRDefault="006C690A" w:rsidP="006513D1">
            <w:pPr>
              <w:numPr>
                <w:ilvl w:val="0"/>
                <w:numId w:val="117"/>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tc>
        <w:tc>
          <w:tcPr>
            <w:tcW w:w="2370" w:type="dxa"/>
            <w:tcBorders>
              <w:bottom w:val="single" w:sz="4" w:space="0" w:color="auto"/>
            </w:tcBorders>
          </w:tcPr>
          <w:p w:rsidR="006C690A" w:rsidRPr="00340F86" w:rsidRDefault="00BA1D46"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Pr>
                <w:rFonts w:ascii="Arial" w:hAnsi="Arial" w:cs="Arial"/>
                <w:lang w:val="ru-RU"/>
              </w:rPr>
              <w:t>Изведени радови</w:t>
            </w:r>
          </w:p>
        </w:tc>
      </w:tr>
      <w:tr w:rsidR="006C690A" w:rsidRPr="004A5934" w:rsidTr="006C690A">
        <w:trPr>
          <w:cantSplit/>
          <w:trHeight w:val="510"/>
        </w:trPr>
        <w:tc>
          <w:tcPr>
            <w:tcW w:w="1429" w:type="dxa"/>
            <w:tcBorders>
              <w:bottom w:val="single" w:sz="4" w:space="0" w:color="auto"/>
            </w:tcBorders>
          </w:tcPr>
          <w:p w:rsidR="006C690A" w:rsidRPr="00340F86" w:rsidRDefault="006C690A" w:rsidP="006C690A">
            <w:pPr>
              <w:rPr>
                <w:lang w:val="sr-Cyrl-CS"/>
              </w:rPr>
            </w:pPr>
            <w:r w:rsidRPr="00340F86">
              <w:rPr>
                <w:rFonts w:ascii="Arial" w:hAnsi="Arial" w:cs="Arial"/>
                <w:b/>
              </w:rPr>
              <w:t>1.1.</w:t>
            </w:r>
            <w:r w:rsidRPr="00340F86">
              <w:rPr>
                <w:rFonts w:ascii="Arial" w:hAnsi="Arial" w:cs="Arial"/>
                <w:b/>
                <w:lang w:val="sr-Cyrl-CS"/>
              </w:rPr>
              <w:t>2</w:t>
            </w:r>
            <w:r w:rsidRPr="00340F86">
              <w:rPr>
                <w:rFonts w:ascii="Arial" w:hAnsi="Arial" w:cs="Arial"/>
                <w:b/>
              </w:rPr>
              <w:t>.</w:t>
            </w:r>
            <w:r w:rsidRPr="00340F86">
              <w:rPr>
                <w:rFonts w:ascii="Arial" w:hAnsi="Arial" w:cs="Arial"/>
                <w:b/>
                <w:lang w:val="sr-Cyrl-CS"/>
              </w:rPr>
              <w:t>7.</w:t>
            </w:r>
          </w:p>
        </w:tc>
        <w:tc>
          <w:tcPr>
            <w:tcW w:w="3851" w:type="dxa"/>
            <w:tcBorders>
              <w:bottom w:val="single" w:sz="4" w:space="0" w:color="auto"/>
            </w:tcBorders>
          </w:tcPr>
          <w:p w:rsidR="006C690A" w:rsidRPr="00340F86" w:rsidRDefault="006C690A" w:rsidP="006C690A">
            <w:pPr>
              <w:spacing w:after="0" w:line="240" w:lineRule="auto"/>
              <w:rPr>
                <w:rFonts w:ascii="Arial" w:hAnsi="Arial" w:cs="Arial"/>
                <w:lang w:val="sr-Cyrl-RS"/>
              </w:rPr>
            </w:pPr>
            <w:r w:rsidRPr="00340F86">
              <w:rPr>
                <w:rFonts w:ascii="Arial" w:hAnsi="Arial" w:cs="Arial"/>
                <w:lang w:val="sr-Cyrl-RS"/>
              </w:rPr>
              <w:t>Над</w:t>
            </w:r>
            <w:r w:rsidR="00BA1D46">
              <w:rPr>
                <w:rFonts w:ascii="Arial" w:hAnsi="Arial" w:cs="Arial"/>
                <w:lang w:val="sr-Cyrl-RS"/>
              </w:rPr>
              <w:t>градња зграде Општинске управе са</w:t>
            </w:r>
            <w:r w:rsidRPr="00340F86">
              <w:rPr>
                <w:rFonts w:ascii="Arial" w:hAnsi="Arial" w:cs="Arial"/>
                <w:lang w:val="sr-Cyrl-RS"/>
              </w:rPr>
              <w:t xml:space="preserve"> постављање</w:t>
            </w:r>
            <w:r w:rsidR="00BA1D46">
              <w:rPr>
                <w:rFonts w:ascii="Arial" w:hAnsi="Arial" w:cs="Arial"/>
                <w:lang w:val="sr-Cyrl-RS"/>
              </w:rPr>
              <w:t>м</w:t>
            </w:r>
            <w:r w:rsidRPr="00340F86">
              <w:rPr>
                <w:rFonts w:ascii="Arial" w:hAnsi="Arial" w:cs="Arial"/>
                <w:lang w:val="sr-Cyrl-RS"/>
              </w:rPr>
              <w:t xml:space="preserve"> лифта у згради Општинске управе</w:t>
            </w:r>
          </w:p>
        </w:tc>
        <w:tc>
          <w:tcPr>
            <w:tcW w:w="2370" w:type="dxa"/>
            <w:tcBorders>
              <w:bottom w:val="single" w:sz="4" w:space="0" w:color="auto"/>
            </w:tcBorders>
          </w:tcPr>
          <w:p w:rsidR="006C690A" w:rsidRPr="00340F86" w:rsidRDefault="006C690A" w:rsidP="006C690A">
            <w:pPr>
              <w:spacing w:after="0" w:line="240" w:lineRule="auto"/>
              <w:rPr>
                <w:rFonts w:ascii="Arial" w:hAnsi="Arial" w:cs="Arial"/>
                <w:lang w:val="ru-RU"/>
              </w:rPr>
            </w:pPr>
            <w:r w:rsidRPr="00340F86">
              <w:rPr>
                <w:rFonts w:ascii="Arial" w:hAnsi="Arial" w:cs="Arial"/>
                <w:lang w:val="ru-RU"/>
              </w:rPr>
              <w:t>Општина Кнић</w:t>
            </w:r>
          </w:p>
        </w:tc>
        <w:tc>
          <w:tcPr>
            <w:tcW w:w="2370" w:type="dxa"/>
            <w:gridSpan w:val="2"/>
            <w:tcBorders>
              <w:bottom w:val="single" w:sz="4" w:space="0" w:color="auto"/>
            </w:tcBorders>
          </w:tcPr>
          <w:p w:rsidR="006C690A" w:rsidRPr="00340F86" w:rsidRDefault="006C690A" w:rsidP="006C690A">
            <w:pPr>
              <w:spacing w:after="0" w:line="240" w:lineRule="auto"/>
              <w:jc w:val="center"/>
              <w:rPr>
                <w:rFonts w:ascii="Arial" w:hAnsi="Arial" w:cs="Arial"/>
                <w:lang w:val="ru-RU"/>
              </w:rPr>
            </w:pPr>
            <w:r w:rsidRPr="00340F86">
              <w:rPr>
                <w:rFonts w:ascii="Arial" w:hAnsi="Arial" w:cs="Arial"/>
                <w:lang w:val="ru-RU"/>
              </w:rPr>
              <w:t>2017 – 2020.</w:t>
            </w:r>
          </w:p>
        </w:tc>
        <w:tc>
          <w:tcPr>
            <w:tcW w:w="2370" w:type="dxa"/>
            <w:tcBorders>
              <w:bottom w:val="single" w:sz="4" w:space="0" w:color="auto"/>
            </w:tcBorders>
          </w:tcPr>
          <w:p w:rsidR="006C690A" w:rsidRPr="00340F86" w:rsidRDefault="006C690A" w:rsidP="006C690A">
            <w:pPr>
              <w:spacing w:after="0" w:line="240" w:lineRule="auto"/>
              <w:jc w:val="center"/>
              <w:rPr>
                <w:rFonts w:ascii="Arial" w:hAnsi="Arial" w:cs="Arial"/>
                <w:lang w:val="ru-RU"/>
              </w:rPr>
            </w:pPr>
          </w:p>
          <w:p w:rsidR="006C690A" w:rsidRPr="00340F86" w:rsidRDefault="006C690A" w:rsidP="006513D1">
            <w:pPr>
              <w:numPr>
                <w:ilvl w:val="0"/>
                <w:numId w:val="117"/>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tc>
        <w:tc>
          <w:tcPr>
            <w:tcW w:w="2370" w:type="dxa"/>
            <w:tcBorders>
              <w:bottom w:val="single" w:sz="4" w:space="0" w:color="auto"/>
            </w:tcBorders>
          </w:tcPr>
          <w:p w:rsidR="006C690A" w:rsidRPr="00340F86" w:rsidRDefault="00BA1D46"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E05DFA">
              <w:rPr>
                <w:rFonts w:ascii="Arial" w:hAnsi="Arial" w:cs="Arial"/>
                <w:lang w:val="ru-RU"/>
              </w:rPr>
              <w:t>Израђена пројектно техничка документација</w:t>
            </w:r>
          </w:p>
        </w:tc>
      </w:tr>
      <w:tr w:rsidR="006C690A" w:rsidRPr="00EB3791" w:rsidTr="006C690A">
        <w:trPr>
          <w:cantSplit/>
          <w:trHeight w:val="510"/>
        </w:trPr>
        <w:tc>
          <w:tcPr>
            <w:tcW w:w="14760" w:type="dxa"/>
            <w:gridSpan w:val="7"/>
            <w:shd w:val="clear" w:color="auto" w:fill="C0C0C0"/>
          </w:tcPr>
          <w:p w:rsidR="006C690A" w:rsidRPr="004A5934" w:rsidRDefault="006C690A" w:rsidP="006C690A">
            <w:pPr>
              <w:spacing w:after="0" w:line="240" w:lineRule="auto"/>
              <w:rPr>
                <w:rFonts w:ascii="Arial" w:hAnsi="Arial" w:cs="Arial"/>
                <w:b/>
                <w:lang w:val="sr-Latn-CS"/>
              </w:rPr>
            </w:pPr>
            <w:r w:rsidRPr="004A5934">
              <w:rPr>
                <w:rFonts w:ascii="Arial" w:hAnsi="Arial" w:cs="Arial"/>
                <w:b/>
                <w:lang w:val="ru-RU"/>
              </w:rPr>
              <w:t>1.</w:t>
            </w:r>
            <w:r w:rsidRPr="004A5934">
              <w:rPr>
                <w:rFonts w:ascii="Arial" w:hAnsi="Arial" w:cs="Arial"/>
                <w:b/>
                <w:lang w:val="sr-Cyrl-CS"/>
              </w:rPr>
              <w:t>2</w:t>
            </w:r>
            <w:r w:rsidR="00122094">
              <w:rPr>
                <w:rFonts w:ascii="Arial" w:hAnsi="Arial" w:cs="Arial"/>
                <w:b/>
                <w:lang w:val="ru-RU"/>
              </w:rPr>
              <w:t>. Стратешки циљ</w:t>
            </w:r>
            <w:r w:rsidRPr="004A5934">
              <w:rPr>
                <w:rFonts w:ascii="Arial" w:hAnsi="Arial" w:cs="Arial"/>
                <w:b/>
                <w:lang w:val="ru-RU"/>
              </w:rPr>
              <w:t xml:space="preserve">: </w:t>
            </w:r>
            <w:r w:rsidRPr="004A5934">
              <w:rPr>
                <w:rFonts w:ascii="Arial" w:hAnsi="Arial" w:cs="Arial"/>
                <w:lang w:val="sr-Latn-CS"/>
              </w:rPr>
              <w:t>До 2020. године развијен информационо</w:t>
            </w:r>
            <w:r w:rsidR="00122094">
              <w:rPr>
                <w:rFonts w:ascii="Arial" w:hAnsi="Arial" w:cs="Arial"/>
                <w:lang w:val="sr-Cyrl-RS"/>
              </w:rPr>
              <w:t xml:space="preserve"> </w:t>
            </w:r>
            <w:r w:rsidRPr="004A5934">
              <w:rPr>
                <w:rFonts w:ascii="Arial" w:hAnsi="Arial" w:cs="Arial"/>
                <w:lang w:val="sr-Latn-CS"/>
              </w:rPr>
              <w:t>-</w:t>
            </w:r>
            <w:r w:rsidR="00122094">
              <w:rPr>
                <w:rFonts w:ascii="Arial" w:hAnsi="Arial" w:cs="Arial"/>
                <w:lang w:val="sr-Cyrl-RS"/>
              </w:rPr>
              <w:t xml:space="preserve"> </w:t>
            </w:r>
            <w:r w:rsidRPr="004A5934">
              <w:rPr>
                <w:rFonts w:ascii="Arial" w:hAnsi="Arial" w:cs="Arial"/>
                <w:lang w:val="sr-Latn-CS"/>
              </w:rPr>
              <w:t>комуникациони систем локалне самоуправе</w:t>
            </w:r>
          </w:p>
        </w:tc>
      </w:tr>
      <w:tr w:rsidR="006C690A" w:rsidRPr="00EB3791" w:rsidTr="006C690A">
        <w:trPr>
          <w:cantSplit/>
          <w:trHeight w:val="510"/>
        </w:trPr>
        <w:tc>
          <w:tcPr>
            <w:tcW w:w="14760" w:type="dxa"/>
            <w:gridSpan w:val="7"/>
            <w:shd w:val="clear" w:color="auto" w:fill="C0C0C0"/>
          </w:tcPr>
          <w:p w:rsidR="006C690A" w:rsidRPr="004A5934" w:rsidRDefault="006C690A" w:rsidP="006C690A">
            <w:pPr>
              <w:spacing w:after="0" w:line="240" w:lineRule="auto"/>
              <w:rPr>
                <w:rFonts w:ascii="Arial" w:hAnsi="Arial" w:cs="Arial"/>
                <w:b/>
                <w:lang w:val="ru-RU"/>
              </w:rPr>
            </w:pPr>
            <w:r w:rsidRPr="004A5934">
              <w:rPr>
                <w:rFonts w:ascii="Arial" w:hAnsi="Arial" w:cs="Arial"/>
                <w:b/>
                <w:lang w:val="ru-RU"/>
              </w:rPr>
              <w:t>1.</w:t>
            </w:r>
            <w:r w:rsidRPr="004A5934">
              <w:rPr>
                <w:rFonts w:ascii="Arial" w:hAnsi="Arial" w:cs="Arial"/>
                <w:b/>
                <w:lang w:val="sr-Cyrl-CS"/>
              </w:rPr>
              <w:t>2</w:t>
            </w:r>
            <w:r w:rsidRPr="004A5934">
              <w:rPr>
                <w:rFonts w:ascii="Arial" w:hAnsi="Arial" w:cs="Arial"/>
                <w:b/>
                <w:lang w:val="ru-RU"/>
              </w:rPr>
              <w:t xml:space="preserve">.1. Програм: </w:t>
            </w:r>
            <w:r w:rsidRPr="004A5934">
              <w:rPr>
                <w:rFonts w:ascii="Arial" w:hAnsi="Arial" w:cs="Arial"/>
                <w:lang w:val="sr-Latn-CS"/>
              </w:rPr>
              <w:t>Подизање нивоа хардверско</w:t>
            </w:r>
            <w:r w:rsidR="0038799E">
              <w:rPr>
                <w:rFonts w:ascii="Arial" w:hAnsi="Arial" w:cs="Arial"/>
                <w:lang w:val="sr-Cyrl-RS"/>
              </w:rPr>
              <w:t xml:space="preserve"> </w:t>
            </w:r>
            <w:r w:rsidRPr="004A5934">
              <w:rPr>
                <w:rFonts w:ascii="Arial" w:hAnsi="Arial" w:cs="Arial"/>
                <w:lang w:val="sr-Latn-CS"/>
              </w:rPr>
              <w:t>-</w:t>
            </w:r>
            <w:r w:rsidR="0038799E">
              <w:rPr>
                <w:rFonts w:ascii="Arial" w:hAnsi="Arial" w:cs="Arial"/>
                <w:lang w:val="sr-Cyrl-RS"/>
              </w:rPr>
              <w:t xml:space="preserve"> </w:t>
            </w:r>
            <w:r w:rsidRPr="004A5934">
              <w:rPr>
                <w:rFonts w:ascii="Arial" w:hAnsi="Arial" w:cs="Arial"/>
                <w:lang w:val="sr-Latn-CS"/>
              </w:rPr>
              <w:t>техничке опремљености</w:t>
            </w:r>
          </w:p>
        </w:tc>
      </w:tr>
      <w:tr w:rsidR="006C690A" w:rsidRPr="004A5934" w:rsidTr="006C690A">
        <w:trPr>
          <w:cantSplit/>
          <w:trHeight w:val="510"/>
        </w:trPr>
        <w:tc>
          <w:tcPr>
            <w:tcW w:w="1429" w:type="dxa"/>
          </w:tcPr>
          <w:p w:rsidR="006C690A" w:rsidRPr="004A5934" w:rsidRDefault="006C690A" w:rsidP="006C690A">
            <w:pPr>
              <w:spacing w:after="0" w:line="240" w:lineRule="auto"/>
              <w:jc w:val="center"/>
              <w:rPr>
                <w:rFonts w:ascii="Arial" w:hAnsi="Arial" w:cs="Arial"/>
                <w:b/>
              </w:rPr>
            </w:pPr>
            <w:r w:rsidRPr="004A5934">
              <w:rPr>
                <w:rFonts w:ascii="Arial" w:hAnsi="Arial" w:cs="Arial"/>
                <w:b/>
              </w:rPr>
              <w:t>Број</w:t>
            </w:r>
          </w:p>
        </w:tc>
        <w:tc>
          <w:tcPr>
            <w:tcW w:w="3851" w:type="dxa"/>
          </w:tcPr>
          <w:p w:rsidR="006C690A" w:rsidRPr="004A5934" w:rsidRDefault="006C690A" w:rsidP="006C690A">
            <w:pPr>
              <w:spacing w:after="0" w:line="240" w:lineRule="auto"/>
              <w:jc w:val="center"/>
              <w:rPr>
                <w:rFonts w:ascii="Arial" w:hAnsi="Arial" w:cs="Arial"/>
                <w:b/>
              </w:rPr>
            </w:pPr>
            <w:r w:rsidRPr="004A5934">
              <w:rPr>
                <w:rFonts w:ascii="Arial" w:hAnsi="Arial" w:cs="Arial"/>
                <w:b/>
              </w:rPr>
              <w:t>Пројекат</w:t>
            </w:r>
          </w:p>
        </w:tc>
        <w:tc>
          <w:tcPr>
            <w:tcW w:w="2370" w:type="dxa"/>
          </w:tcPr>
          <w:p w:rsidR="006C690A" w:rsidRPr="004A5934" w:rsidRDefault="006C690A" w:rsidP="006C690A">
            <w:pPr>
              <w:spacing w:after="0" w:line="240" w:lineRule="auto"/>
              <w:jc w:val="center"/>
              <w:rPr>
                <w:rFonts w:ascii="Arial" w:hAnsi="Arial" w:cs="Arial"/>
                <w:b/>
              </w:rPr>
            </w:pPr>
            <w:r w:rsidRPr="004A5934">
              <w:rPr>
                <w:rFonts w:ascii="Arial" w:hAnsi="Arial" w:cs="Arial"/>
                <w:b/>
              </w:rPr>
              <w:t>ПАРТНЕРИ</w:t>
            </w:r>
          </w:p>
        </w:tc>
        <w:tc>
          <w:tcPr>
            <w:tcW w:w="2370" w:type="dxa"/>
            <w:gridSpan w:val="2"/>
          </w:tcPr>
          <w:p w:rsidR="006C690A" w:rsidRPr="004A5934" w:rsidRDefault="006C690A" w:rsidP="006C690A">
            <w:pPr>
              <w:spacing w:after="0" w:line="240" w:lineRule="auto"/>
              <w:jc w:val="center"/>
              <w:rPr>
                <w:rFonts w:ascii="Arial" w:hAnsi="Arial" w:cs="Arial"/>
                <w:b/>
              </w:rPr>
            </w:pPr>
            <w:r w:rsidRPr="004A5934">
              <w:rPr>
                <w:rFonts w:ascii="Arial" w:hAnsi="Arial" w:cs="Arial"/>
                <w:b/>
              </w:rPr>
              <w:t>Време</w:t>
            </w:r>
          </w:p>
        </w:tc>
        <w:tc>
          <w:tcPr>
            <w:tcW w:w="2370" w:type="dxa"/>
          </w:tcPr>
          <w:p w:rsidR="006C690A" w:rsidRPr="001726FF" w:rsidRDefault="0038799E" w:rsidP="0038799E">
            <w:pPr>
              <w:spacing w:after="0" w:line="240" w:lineRule="auto"/>
              <w:jc w:val="center"/>
              <w:rPr>
                <w:rFonts w:ascii="Arial" w:hAnsi="Arial" w:cs="Arial"/>
                <w:b/>
                <w:lang w:val="sr-Cyrl-CS"/>
              </w:rPr>
            </w:pPr>
            <w:r>
              <w:rPr>
                <w:rFonts w:ascii="Arial" w:hAnsi="Arial" w:cs="Arial"/>
                <w:b/>
                <w:lang w:val="ru-RU"/>
              </w:rPr>
              <w:t>И</w:t>
            </w:r>
            <w:r w:rsidR="006C690A" w:rsidRPr="00EF6598">
              <w:rPr>
                <w:rFonts w:ascii="Arial" w:hAnsi="Arial" w:cs="Arial"/>
                <w:b/>
                <w:lang w:val="ru-RU"/>
              </w:rPr>
              <w:t>звор финансирања</w:t>
            </w:r>
            <w:r w:rsidR="006C690A">
              <w:rPr>
                <w:rFonts w:ascii="Arial" w:hAnsi="Arial" w:cs="Arial"/>
                <w:b/>
                <w:lang w:val="sr-Cyrl-CS"/>
              </w:rPr>
              <w:br/>
            </w:r>
          </w:p>
        </w:tc>
        <w:tc>
          <w:tcPr>
            <w:tcW w:w="2370" w:type="dxa"/>
          </w:tcPr>
          <w:p w:rsidR="006C690A" w:rsidRPr="004A5934" w:rsidRDefault="006C690A" w:rsidP="006C690A">
            <w:pPr>
              <w:spacing w:after="0" w:line="240" w:lineRule="auto"/>
              <w:jc w:val="center"/>
              <w:rPr>
                <w:rFonts w:ascii="Arial" w:hAnsi="Arial" w:cs="Arial"/>
              </w:rPr>
            </w:pPr>
            <w:r w:rsidRPr="004A5934">
              <w:rPr>
                <w:rFonts w:ascii="Arial" w:hAnsi="Arial" w:cs="Arial"/>
                <w:b/>
              </w:rPr>
              <w:t>ИНДИКАТОРИ</w:t>
            </w:r>
          </w:p>
        </w:tc>
      </w:tr>
      <w:tr w:rsidR="006C690A" w:rsidRPr="004A5934" w:rsidTr="006C690A">
        <w:trPr>
          <w:cantSplit/>
          <w:trHeight w:val="510"/>
        </w:trPr>
        <w:tc>
          <w:tcPr>
            <w:tcW w:w="1429" w:type="dxa"/>
          </w:tcPr>
          <w:p w:rsidR="006C690A" w:rsidRPr="004A5934" w:rsidRDefault="006C690A" w:rsidP="006C690A">
            <w:pPr>
              <w:rPr>
                <w:lang w:val="pt-BR"/>
              </w:rPr>
            </w:pPr>
            <w:r w:rsidRPr="004A5934">
              <w:rPr>
                <w:rFonts w:ascii="Arial" w:hAnsi="Arial" w:cs="Arial"/>
                <w:b/>
                <w:lang w:val="pt-BR"/>
              </w:rPr>
              <w:t>1.</w:t>
            </w:r>
            <w:r w:rsidRPr="004A5934">
              <w:rPr>
                <w:rFonts w:ascii="Arial" w:hAnsi="Arial" w:cs="Arial"/>
                <w:b/>
                <w:lang w:val="sr-Cyrl-CS"/>
              </w:rPr>
              <w:t>2</w:t>
            </w:r>
            <w:r w:rsidRPr="004A5934">
              <w:rPr>
                <w:rFonts w:ascii="Arial" w:hAnsi="Arial" w:cs="Arial"/>
                <w:b/>
                <w:lang w:val="pt-BR"/>
              </w:rPr>
              <w:t>.1.</w:t>
            </w:r>
            <w:r w:rsidRPr="004A5934">
              <w:rPr>
                <w:rFonts w:ascii="Arial" w:hAnsi="Arial" w:cs="Arial"/>
                <w:b/>
                <w:lang w:val="sr-Cyrl-CS"/>
              </w:rPr>
              <w:t>1.</w:t>
            </w:r>
            <w:r w:rsidRPr="004A5934">
              <w:rPr>
                <w:rFonts w:ascii="Arial" w:hAnsi="Arial" w:cs="Arial"/>
                <w:b/>
                <w:lang w:val="pt-BR"/>
              </w:rPr>
              <w:t xml:space="preserve"> </w:t>
            </w:r>
          </w:p>
        </w:tc>
        <w:tc>
          <w:tcPr>
            <w:tcW w:w="3851" w:type="dxa"/>
          </w:tcPr>
          <w:p w:rsidR="006C690A" w:rsidRPr="00340F86" w:rsidRDefault="006C690A" w:rsidP="006C690A">
            <w:pPr>
              <w:spacing w:after="0" w:line="240" w:lineRule="auto"/>
              <w:rPr>
                <w:rFonts w:ascii="Arial" w:hAnsi="Arial" w:cs="Arial"/>
                <w:lang w:val="sr-Cyrl-RS"/>
              </w:rPr>
            </w:pPr>
            <w:r w:rsidRPr="00340F86">
              <w:rPr>
                <w:rFonts w:ascii="Arial" w:hAnsi="Arial" w:cs="Arial"/>
                <w:lang w:val="sr-Cyrl-RS"/>
              </w:rPr>
              <w:t>Проширење по</w:t>
            </w:r>
            <w:r w:rsidR="00340F86" w:rsidRPr="00340F86">
              <w:rPr>
                <w:rFonts w:ascii="Arial" w:hAnsi="Arial" w:cs="Arial"/>
                <w:lang w:val="sr-Cyrl-RS"/>
              </w:rPr>
              <w:t xml:space="preserve">стојећих капацитета </w:t>
            </w:r>
            <w:r w:rsidR="00340F86" w:rsidRPr="00340F86">
              <w:rPr>
                <w:rFonts w:ascii="Arial" w:hAnsi="Arial" w:cs="Arial"/>
                <w:lang w:val="sr-Latn-CS"/>
              </w:rPr>
              <w:t>рачунарско</w:t>
            </w:r>
            <w:r w:rsidR="0038799E">
              <w:rPr>
                <w:rFonts w:ascii="Arial" w:hAnsi="Arial" w:cs="Arial"/>
                <w:lang w:val="sr-Cyrl-RS"/>
              </w:rPr>
              <w:t xml:space="preserve"> </w:t>
            </w:r>
            <w:r w:rsidR="00340F86" w:rsidRPr="00340F86">
              <w:rPr>
                <w:rFonts w:ascii="Arial" w:hAnsi="Arial" w:cs="Arial"/>
                <w:lang w:val="sr-Latn-CS"/>
              </w:rPr>
              <w:t>-</w:t>
            </w:r>
            <w:r w:rsidR="0038799E">
              <w:rPr>
                <w:rFonts w:ascii="Arial" w:hAnsi="Arial" w:cs="Arial"/>
                <w:lang w:val="sr-Cyrl-RS"/>
              </w:rPr>
              <w:t xml:space="preserve"> </w:t>
            </w:r>
            <w:r w:rsidR="00340F86" w:rsidRPr="00340F86">
              <w:rPr>
                <w:rFonts w:ascii="Arial" w:hAnsi="Arial" w:cs="Arial"/>
                <w:lang w:val="sr-Latn-CS"/>
              </w:rPr>
              <w:t>комуникационе опреме за умрежавање издвојених пословних просторија општинске управе и јавних предузећа</w:t>
            </w:r>
          </w:p>
        </w:tc>
        <w:tc>
          <w:tcPr>
            <w:tcW w:w="2370" w:type="dxa"/>
          </w:tcPr>
          <w:p w:rsidR="006C690A" w:rsidRPr="00340F86" w:rsidRDefault="006C690A" w:rsidP="006C690A">
            <w:pPr>
              <w:spacing w:after="0" w:line="240" w:lineRule="auto"/>
              <w:rPr>
                <w:rFonts w:ascii="Arial" w:hAnsi="Arial" w:cs="Arial"/>
                <w:lang w:val="ru-RU"/>
              </w:rPr>
            </w:pPr>
            <w:r w:rsidRPr="00340F86">
              <w:rPr>
                <w:rFonts w:ascii="Arial" w:hAnsi="Arial" w:cs="Arial"/>
                <w:lang w:val="ru-RU"/>
              </w:rPr>
              <w:t>Општина Кнић</w:t>
            </w:r>
          </w:p>
          <w:p w:rsidR="006C690A" w:rsidRPr="00340F86" w:rsidRDefault="006C690A" w:rsidP="006C690A">
            <w:pPr>
              <w:spacing w:after="0" w:line="240" w:lineRule="auto"/>
              <w:rPr>
                <w:rFonts w:ascii="Arial" w:hAnsi="Arial" w:cs="Arial"/>
                <w:lang w:val="ru-RU"/>
              </w:rPr>
            </w:pPr>
            <w:r w:rsidRPr="00340F86">
              <w:rPr>
                <w:rFonts w:ascii="Arial" w:hAnsi="Arial" w:cs="Arial"/>
                <w:lang w:val="ru-RU"/>
              </w:rPr>
              <w:t>РЗИИ</w:t>
            </w:r>
          </w:p>
          <w:p w:rsidR="006C690A" w:rsidRPr="00340F86" w:rsidRDefault="006C690A" w:rsidP="006C690A">
            <w:pPr>
              <w:spacing w:after="0" w:line="240" w:lineRule="auto"/>
              <w:rPr>
                <w:rFonts w:ascii="Arial" w:hAnsi="Arial" w:cs="Arial"/>
                <w:lang w:val="ru-RU"/>
              </w:rPr>
            </w:pPr>
            <w:r w:rsidRPr="00340F86">
              <w:rPr>
                <w:rFonts w:ascii="Arial" w:hAnsi="Arial" w:cs="Arial"/>
                <w:lang w:val="ru-RU"/>
              </w:rPr>
              <w:t>СКГО</w:t>
            </w:r>
          </w:p>
          <w:p w:rsidR="006C690A" w:rsidRPr="00340F86" w:rsidRDefault="006C690A" w:rsidP="006C690A">
            <w:pPr>
              <w:spacing w:after="0" w:line="240" w:lineRule="auto"/>
              <w:rPr>
                <w:rFonts w:ascii="Arial" w:hAnsi="Arial" w:cs="Arial"/>
                <w:lang w:val="ru-RU"/>
              </w:rPr>
            </w:pPr>
            <w:r w:rsidRPr="00340F86">
              <w:rPr>
                <w:rFonts w:ascii="Arial" w:hAnsi="Arial" w:cs="Arial"/>
                <w:lang w:val="ru-RU"/>
              </w:rPr>
              <w:t>МДУЛС</w:t>
            </w:r>
          </w:p>
        </w:tc>
        <w:tc>
          <w:tcPr>
            <w:tcW w:w="2370" w:type="dxa"/>
            <w:gridSpan w:val="2"/>
          </w:tcPr>
          <w:p w:rsidR="00340F86" w:rsidRPr="00340F86" w:rsidRDefault="0038799E" w:rsidP="006C690A">
            <w:pPr>
              <w:spacing w:after="0" w:line="240" w:lineRule="auto"/>
              <w:jc w:val="center"/>
              <w:rPr>
                <w:rFonts w:ascii="Arial" w:hAnsi="Arial" w:cs="Arial"/>
                <w:lang w:val="ru-RU"/>
              </w:rPr>
            </w:pPr>
            <w:r>
              <w:rPr>
                <w:rFonts w:ascii="Arial" w:hAnsi="Arial" w:cs="Arial"/>
                <w:lang w:val="ru-RU"/>
              </w:rPr>
              <w:t xml:space="preserve">2010 - </w:t>
            </w:r>
          </w:p>
          <w:p w:rsidR="006C690A" w:rsidRPr="00340F86" w:rsidRDefault="00340F86" w:rsidP="006C690A">
            <w:pPr>
              <w:spacing w:after="0" w:line="240" w:lineRule="auto"/>
              <w:jc w:val="center"/>
              <w:rPr>
                <w:rFonts w:ascii="Arial" w:hAnsi="Arial" w:cs="Arial"/>
                <w:lang w:val="ru-RU"/>
              </w:rPr>
            </w:pPr>
            <w:r w:rsidRPr="00340F86">
              <w:rPr>
                <w:rFonts w:ascii="Arial" w:hAnsi="Arial" w:cs="Arial"/>
                <w:lang w:val="ru-RU"/>
              </w:rPr>
              <w:t>2020.</w:t>
            </w:r>
          </w:p>
        </w:tc>
        <w:tc>
          <w:tcPr>
            <w:tcW w:w="2370" w:type="dxa"/>
          </w:tcPr>
          <w:p w:rsidR="006C690A" w:rsidRDefault="006C690A" w:rsidP="006C690A">
            <w:pPr>
              <w:spacing w:after="0" w:line="240" w:lineRule="auto"/>
              <w:jc w:val="center"/>
              <w:rPr>
                <w:rFonts w:ascii="Arial" w:hAnsi="Arial" w:cs="Arial"/>
                <w:lang w:val="ru-RU"/>
              </w:rPr>
            </w:pPr>
          </w:p>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Општина Кнић</w:t>
            </w:r>
          </w:p>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МДУЛС</w:t>
            </w:r>
          </w:p>
          <w:p w:rsidR="006C690A" w:rsidRPr="004A5934"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Донатор</w:t>
            </w:r>
          </w:p>
        </w:tc>
        <w:tc>
          <w:tcPr>
            <w:tcW w:w="2370" w:type="dxa"/>
          </w:tcPr>
          <w:p w:rsidR="006C690A"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Pr>
                <w:rFonts w:ascii="Arial" w:hAnsi="Arial" w:cs="Arial"/>
                <w:lang w:val="ru-RU"/>
              </w:rPr>
              <w:t>Набављена и инсталирана ИКТ опрема</w:t>
            </w:r>
          </w:p>
          <w:p w:rsidR="006C690A" w:rsidRPr="004A5934"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Pr>
                <w:rFonts w:ascii="Arial" w:hAnsi="Arial" w:cs="Arial"/>
                <w:lang w:val="ru-RU"/>
              </w:rPr>
              <w:t>Систем у функцији</w:t>
            </w:r>
          </w:p>
        </w:tc>
      </w:tr>
      <w:tr w:rsidR="006C690A" w:rsidRPr="00EB3791" w:rsidTr="006C690A">
        <w:trPr>
          <w:cantSplit/>
          <w:trHeight w:val="510"/>
        </w:trPr>
        <w:tc>
          <w:tcPr>
            <w:tcW w:w="1429" w:type="dxa"/>
          </w:tcPr>
          <w:p w:rsidR="006C690A" w:rsidRPr="004A5934" w:rsidRDefault="006C690A" w:rsidP="006C690A">
            <w:pPr>
              <w:rPr>
                <w:lang w:val="sr-Cyrl-CS"/>
              </w:rPr>
            </w:pPr>
            <w:r w:rsidRPr="004A5934">
              <w:rPr>
                <w:rFonts w:ascii="Arial" w:hAnsi="Arial" w:cs="Arial"/>
                <w:b/>
                <w:lang w:val="pt-BR"/>
              </w:rPr>
              <w:t>1.</w:t>
            </w:r>
            <w:r w:rsidRPr="004A5934">
              <w:rPr>
                <w:rFonts w:ascii="Arial" w:hAnsi="Arial" w:cs="Arial"/>
                <w:b/>
                <w:lang w:val="sr-Cyrl-CS"/>
              </w:rPr>
              <w:t>2</w:t>
            </w:r>
            <w:r w:rsidRPr="004A5934">
              <w:rPr>
                <w:rFonts w:ascii="Arial" w:hAnsi="Arial" w:cs="Arial"/>
                <w:b/>
                <w:lang w:val="pt-BR"/>
              </w:rPr>
              <w:t>.1.2.</w:t>
            </w:r>
          </w:p>
        </w:tc>
        <w:tc>
          <w:tcPr>
            <w:tcW w:w="3851" w:type="dxa"/>
          </w:tcPr>
          <w:p w:rsidR="006C690A" w:rsidRPr="00340F86" w:rsidRDefault="006C690A" w:rsidP="006C690A">
            <w:pPr>
              <w:spacing w:after="0" w:line="240" w:lineRule="auto"/>
              <w:rPr>
                <w:rFonts w:ascii="Arial" w:hAnsi="Arial" w:cs="Arial"/>
                <w:lang w:val="sr-Latn-CS"/>
              </w:rPr>
            </w:pPr>
            <w:r w:rsidRPr="00340F86">
              <w:rPr>
                <w:rFonts w:ascii="Arial" w:hAnsi="Arial" w:cs="Arial"/>
                <w:lang w:val="sr-Latn-CS"/>
              </w:rPr>
              <w:t>Опремање и инсталација безбедносног система - видео надзора</w:t>
            </w:r>
          </w:p>
        </w:tc>
        <w:tc>
          <w:tcPr>
            <w:tcW w:w="2370" w:type="dxa"/>
          </w:tcPr>
          <w:p w:rsidR="006C690A" w:rsidRDefault="006C690A" w:rsidP="006C690A">
            <w:pPr>
              <w:spacing w:after="0" w:line="240" w:lineRule="auto"/>
              <w:rPr>
                <w:rFonts w:ascii="Arial" w:hAnsi="Arial" w:cs="Arial"/>
                <w:lang w:val="ru-RU"/>
              </w:rPr>
            </w:pPr>
            <w:r w:rsidRPr="00340F86">
              <w:rPr>
                <w:rFonts w:ascii="Arial" w:hAnsi="Arial" w:cs="Arial"/>
                <w:lang w:val="ru-RU"/>
              </w:rPr>
              <w:t>Општина Кнић</w:t>
            </w:r>
          </w:p>
          <w:p w:rsidR="005B39F5" w:rsidRPr="00340F86" w:rsidRDefault="005B39F5" w:rsidP="006C690A">
            <w:pPr>
              <w:spacing w:after="0" w:line="240" w:lineRule="auto"/>
              <w:rPr>
                <w:rFonts w:ascii="Arial" w:hAnsi="Arial" w:cs="Arial"/>
                <w:lang w:val="ru-RU"/>
              </w:rPr>
            </w:pPr>
            <w:r>
              <w:rPr>
                <w:rFonts w:ascii="Arial" w:hAnsi="Arial" w:cs="Arial"/>
                <w:lang w:val="ru-RU"/>
              </w:rPr>
              <w:t>МУП</w:t>
            </w:r>
          </w:p>
          <w:p w:rsidR="006C690A" w:rsidRPr="00340F86" w:rsidRDefault="006C690A" w:rsidP="006C690A">
            <w:pPr>
              <w:spacing w:after="0" w:line="240" w:lineRule="auto"/>
              <w:rPr>
                <w:rFonts w:ascii="Arial" w:hAnsi="Arial" w:cs="Arial"/>
                <w:lang w:val="ru-RU"/>
              </w:rPr>
            </w:pPr>
          </w:p>
        </w:tc>
        <w:tc>
          <w:tcPr>
            <w:tcW w:w="2370" w:type="dxa"/>
            <w:gridSpan w:val="2"/>
          </w:tcPr>
          <w:p w:rsidR="006C690A" w:rsidRPr="00340F86" w:rsidRDefault="00BA1D46" w:rsidP="00BA1D46">
            <w:pPr>
              <w:spacing w:after="0" w:line="240" w:lineRule="auto"/>
              <w:jc w:val="center"/>
              <w:rPr>
                <w:rFonts w:ascii="Arial" w:hAnsi="Arial" w:cs="Arial"/>
                <w:lang w:val="ru-RU"/>
              </w:rPr>
            </w:pPr>
            <w:r>
              <w:rPr>
                <w:rFonts w:ascii="Arial" w:hAnsi="Arial" w:cs="Arial"/>
                <w:lang w:val="ru-RU"/>
              </w:rPr>
              <w:t>2017</w:t>
            </w:r>
            <w:r w:rsidR="00340F86" w:rsidRPr="00340F86">
              <w:rPr>
                <w:rFonts w:ascii="Arial" w:hAnsi="Arial" w:cs="Arial"/>
                <w:lang w:val="ru-RU"/>
              </w:rPr>
              <w:t>.</w:t>
            </w:r>
          </w:p>
        </w:tc>
        <w:tc>
          <w:tcPr>
            <w:tcW w:w="2370" w:type="dxa"/>
          </w:tcPr>
          <w:p w:rsidR="006C690A" w:rsidRDefault="006C690A" w:rsidP="0038799E">
            <w:pPr>
              <w:spacing w:after="0" w:line="240" w:lineRule="auto"/>
              <w:rPr>
                <w:rFonts w:ascii="Arial" w:hAnsi="Arial" w:cs="Arial"/>
                <w:lang w:val="ru-RU"/>
              </w:rPr>
            </w:pPr>
          </w:p>
          <w:p w:rsidR="006C690A" w:rsidRDefault="006C690A" w:rsidP="006513D1">
            <w:pPr>
              <w:numPr>
                <w:ilvl w:val="0"/>
                <w:numId w:val="118"/>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Општина Кнић</w:t>
            </w:r>
          </w:p>
          <w:p w:rsidR="006C690A" w:rsidRPr="004A5934" w:rsidRDefault="006C690A" w:rsidP="006513D1">
            <w:pPr>
              <w:numPr>
                <w:ilvl w:val="0"/>
                <w:numId w:val="118"/>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Донатор</w:t>
            </w:r>
          </w:p>
        </w:tc>
        <w:tc>
          <w:tcPr>
            <w:tcW w:w="2370" w:type="dxa"/>
          </w:tcPr>
          <w:p w:rsidR="006C690A"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Pr>
                <w:rFonts w:ascii="Arial" w:hAnsi="Arial" w:cs="Arial"/>
                <w:lang w:val="ru-RU"/>
              </w:rPr>
              <w:t>Инсталирана опрема</w:t>
            </w:r>
          </w:p>
          <w:p w:rsidR="006C690A" w:rsidRPr="004A5934"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Pr>
                <w:rFonts w:ascii="Arial" w:hAnsi="Arial" w:cs="Arial"/>
                <w:lang w:val="ru-RU"/>
              </w:rPr>
              <w:t>Повећан степен контроле у згради општине</w:t>
            </w:r>
          </w:p>
        </w:tc>
      </w:tr>
      <w:tr w:rsidR="006C690A" w:rsidRPr="004A5934" w:rsidTr="006C690A">
        <w:trPr>
          <w:cantSplit/>
          <w:trHeight w:val="510"/>
        </w:trPr>
        <w:tc>
          <w:tcPr>
            <w:tcW w:w="1429" w:type="dxa"/>
            <w:tcBorders>
              <w:bottom w:val="single" w:sz="4" w:space="0" w:color="auto"/>
            </w:tcBorders>
          </w:tcPr>
          <w:p w:rsidR="006C690A" w:rsidRPr="00340F86" w:rsidRDefault="006C690A" w:rsidP="006C690A">
            <w:pPr>
              <w:rPr>
                <w:lang w:val="sr-Cyrl-CS"/>
              </w:rPr>
            </w:pPr>
            <w:r w:rsidRPr="00340F86">
              <w:rPr>
                <w:rFonts w:ascii="Arial" w:hAnsi="Arial" w:cs="Arial"/>
                <w:b/>
                <w:lang w:val="pt-BR"/>
              </w:rPr>
              <w:t>1.</w:t>
            </w:r>
            <w:r w:rsidRPr="00340F86">
              <w:rPr>
                <w:rFonts w:ascii="Arial" w:hAnsi="Arial" w:cs="Arial"/>
                <w:b/>
                <w:lang w:val="sr-Cyrl-CS"/>
              </w:rPr>
              <w:t>2</w:t>
            </w:r>
            <w:r w:rsidRPr="00340F86">
              <w:rPr>
                <w:rFonts w:ascii="Arial" w:hAnsi="Arial" w:cs="Arial"/>
                <w:b/>
                <w:lang w:val="pt-BR"/>
              </w:rPr>
              <w:t>.1.</w:t>
            </w:r>
            <w:r w:rsidRPr="00340F86">
              <w:rPr>
                <w:rFonts w:ascii="Arial" w:hAnsi="Arial" w:cs="Arial"/>
                <w:b/>
                <w:lang w:val="sr-Cyrl-CS"/>
              </w:rPr>
              <w:t>3.</w:t>
            </w:r>
          </w:p>
        </w:tc>
        <w:tc>
          <w:tcPr>
            <w:tcW w:w="3851" w:type="dxa"/>
            <w:tcBorders>
              <w:bottom w:val="single" w:sz="4" w:space="0" w:color="auto"/>
            </w:tcBorders>
          </w:tcPr>
          <w:p w:rsidR="006C690A" w:rsidRPr="00340F86" w:rsidRDefault="006C690A" w:rsidP="006C690A">
            <w:pPr>
              <w:spacing w:after="0" w:line="240" w:lineRule="auto"/>
              <w:rPr>
                <w:rFonts w:ascii="Arial" w:hAnsi="Arial" w:cs="Arial"/>
                <w:lang w:val="sr-Latn-CS"/>
              </w:rPr>
            </w:pPr>
            <w:r w:rsidRPr="00340F86">
              <w:rPr>
                <w:rFonts w:ascii="Arial" w:hAnsi="Arial" w:cs="Arial"/>
                <w:lang w:val="sr-Latn-CS"/>
              </w:rPr>
              <w:t>Обнављање и набавка рачунар</w:t>
            </w:r>
            <w:r w:rsidR="00122094">
              <w:rPr>
                <w:rFonts w:ascii="Arial" w:hAnsi="Arial" w:cs="Arial"/>
                <w:lang w:val="sr-Latn-CS"/>
              </w:rPr>
              <w:t>ске и мрежне опреме за потребе О</w:t>
            </w:r>
            <w:r w:rsidRPr="00340F86">
              <w:rPr>
                <w:rFonts w:ascii="Arial" w:hAnsi="Arial" w:cs="Arial"/>
                <w:lang w:val="sr-Latn-CS"/>
              </w:rPr>
              <w:t>пштинске управе</w:t>
            </w:r>
          </w:p>
        </w:tc>
        <w:tc>
          <w:tcPr>
            <w:tcW w:w="2370" w:type="dxa"/>
            <w:tcBorders>
              <w:bottom w:val="single" w:sz="4" w:space="0" w:color="auto"/>
            </w:tcBorders>
          </w:tcPr>
          <w:p w:rsidR="006C690A" w:rsidRPr="00340F86" w:rsidRDefault="006C690A" w:rsidP="006C690A">
            <w:pPr>
              <w:spacing w:after="0" w:line="240" w:lineRule="auto"/>
              <w:rPr>
                <w:rFonts w:ascii="Arial" w:hAnsi="Arial" w:cs="Arial"/>
                <w:lang w:val="ru-RU"/>
              </w:rPr>
            </w:pPr>
            <w:r w:rsidRPr="00340F86">
              <w:rPr>
                <w:rFonts w:ascii="Arial" w:hAnsi="Arial" w:cs="Arial"/>
                <w:lang w:val="ru-RU"/>
              </w:rPr>
              <w:t>Општина Кнић</w:t>
            </w:r>
          </w:p>
        </w:tc>
        <w:tc>
          <w:tcPr>
            <w:tcW w:w="2370" w:type="dxa"/>
            <w:gridSpan w:val="2"/>
            <w:tcBorders>
              <w:bottom w:val="single" w:sz="4" w:space="0" w:color="auto"/>
            </w:tcBorders>
          </w:tcPr>
          <w:p w:rsidR="006C690A" w:rsidRPr="00340F86" w:rsidRDefault="006C690A" w:rsidP="006C690A">
            <w:pPr>
              <w:spacing w:after="0" w:line="240" w:lineRule="auto"/>
              <w:jc w:val="center"/>
              <w:rPr>
                <w:rFonts w:ascii="Arial" w:hAnsi="Arial" w:cs="Arial"/>
                <w:lang w:val="ru-RU"/>
              </w:rPr>
            </w:pPr>
            <w:r w:rsidRPr="00340F86">
              <w:rPr>
                <w:rFonts w:ascii="Arial" w:hAnsi="Arial" w:cs="Arial"/>
                <w:lang w:val="ru-RU"/>
              </w:rPr>
              <w:t>2010 – 2020.</w:t>
            </w:r>
          </w:p>
        </w:tc>
        <w:tc>
          <w:tcPr>
            <w:tcW w:w="2370" w:type="dxa"/>
            <w:tcBorders>
              <w:bottom w:val="single" w:sz="4" w:space="0" w:color="auto"/>
            </w:tcBorders>
          </w:tcPr>
          <w:p w:rsidR="006C690A" w:rsidRPr="00340F86" w:rsidRDefault="006C690A" w:rsidP="0038799E">
            <w:pPr>
              <w:spacing w:after="0" w:line="240" w:lineRule="auto"/>
              <w:rPr>
                <w:rFonts w:ascii="Arial" w:hAnsi="Arial" w:cs="Arial"/>
                <w:lang w:val="ru-RU"/>
              </w:rPr>
            </w:pPr>
          </w:p>
          <w:p w:rsidR="006C690A" w:rsidRPr="00340F86" w:rsidRDefault="006C690A" w:rsidP="006513D1">
            <w:pPr>
              <w:numPr>
                <w:ilvl w:val="0"/>
                <w:numId w:val="119"/>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p w:rsidR="006C690A" w:rsidRPr="00340F86" w:rsidRDefault="006C690A" w:rsidP="006513D1">
            <w:pPr>
              <w:numPr>
                <w:ilvl w:val="0"/>
                <w:numId w:val="119"/>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Донатор</w:t>
            </w:r>
          </w:p>
        </w:tc>
        <w:tc>
          <w:tcPr>
            <w:tcW w:w="2370" w:type="dxa"/>
            <w:tcBorders>
              <w:bottom w:val="single" w:sz="4" w:space="0" w:color="auto"/>
            </w:tcBorders>
          </w:tcPr>
          <w:p w:rsidR="006C690A" w:rsidRPr="00340F86"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 xml:space="preserve">ИТ систем функционалан </w:t>
            </w:r>
          </w:p>
        </w:tc>
      </w:tr>
      <w:tr w:rsidR="00533955" w:rsidRPr="004A5934" w:rsidTr="006C690A">
        <w:trPr>
          <w:cantSplit/>
          <w:trHeight w:val="510"/>
        </w:trPr>
        <w:tc>
          <w:tcPr>
            <w:tcW w:w="1429" w:type="dxa"/>
            <w:tcBorders>
              <w:bottom w:val="single" w:sz="4" w:space="0" w:color="auto"/>
            </w:tcBorders>
          </w:tcPr>
          <w:p w:rsidR="00533955" w:rsidRPr="00340F86" w:rsidRDefault="00533955" w:rsidP="00533955">
            <w:pPr>
              <w:rPr>
                <w:rFonts w:ascii="Arial" w:hAnsi="Arial" w:cs="Arial"/>
                <w:b/>
                <w:lang w:val="pt-BR"/>
              </w:rPr>
            </w:pPr>
            <w:r w:rsidRPr="00340F86">
              <w:rPr>
                <w:rFonts w:ascii="Arial" w:hAnsi="Arial" w:cs="Arial"/>
                <w:b/>
                <w:lang w:val="pt-BR"/>
              </w:rPr>
              <w:t>1.</w:t>
            </w:r>
            <w:r w:rsidRPr="00340F86">
              <w:rPr>
                <w:rFonts w:ascii="Arial" w:hAnsi="Arial" w:cs="Arial"/>
                <w:b/>
                <w:lang w:val="sr-Cyrl-CS"/>
              </w:rPr>
              <w:t>2</w:t>
            </w:r>
            <w:r w:rsidRPr="00340F86">
              <w:rPr>
                <w:rFonts w:ascii="Arial" w:hAnsi="Arial" w:cs="Arial"/>
                <w:b/>
                <w:lang w:val="pt-BR"/>
              </w:rPr>
              <w:t>.1.</w:t>
            </w:r>
            <w:r w:rsidRPr="00340F86">
              <w:rPr>
                <w:rFonts w:ascii="Arial" w:hAnsi="Arial" w:cs="Arial"/>
                <w:b/>
                <w:lang w:val="sr-Latn-RS"/>
              </w:rPr>
              <w:t>4</w:t>
            </w:r>
            <w:r w:rsidRPr="00340F86">
              <w:rPr>
                <w:rFonts w:ascii="Arial" w:hAnsi="Arial" w:cs="Arial"/>
                <w:b/>
                <w:lang w:val="sr-Cyrl-CS"/>
              </w:rPr>
              <w:t>.</w:t>
            </w:r>
          </w:p>
        </w:tc>
        <w:tc>
          <w:tcPr>
            <w:tcW w:w="3851" w:type="dxa"/>
            <w:tcBorders>
              <w:bottom w:val="single" w:sz="4" w:space="0" w:color="auto"/>
            </w:tcBorders>
          </w:tcPr>
          <w:p w:rsidR="00533955" w:rsidRPr="00340F86" w:rsidRDefault="00533955" w:rsidP="00BA1D46">
            <w:pPr>
              <w:spacing w:after="0" w:line="240" w:lineRule="auto"/>
              <w:rPr>
                <w:rFonts w:ascii="Arial" w:hAnsi="Arial" w:cs="Arial"/>
                <w:lang w:val="sr-Cyrl-RS"/>
              </w:rPr>
            </w:pPr>
            <w:r w:rsidRPr="00340F86">
              <w:rPr>
                <w:rFonts w:ascii="Arial" w:hAnsi="Arial" w:cs="Arial"/>
                <w:lang w:val="sr-Cyrl-RS"/>
              </w:rPr>
              <w:t xml:space="preserve">Подизање хот спот </w:t>
            </w:r>
            <w:r w:rsidRPr="00340F86">
              <w:rPr>
                <w:rFonts w:ascii="Arial" w:hAnsi="Arial" w:cs="Arial"/>
                <w:lang w:val="sr-Latn-RS"/>
              </w:rPr>
              <w:t xml:space="preserve">wireless </w:t>
            </w:r>
            <w:r w:rsidR="00BA1D46">
              <w:rPr>
                <w:rFonts w:ascii="Arial" w:hAnsi="Arial" w:cs="Arial"/>
                <w:lang w:val="sr-Cyrl-RS"/>
              </w:rPr>
              <w:t xml:space="preserve">приступних </w:t>
            </w:r>
            <w:r w:rsidRPr="00340F86">
              <w:rPr>
                <w:rFonts w:ascii="Arial" w:hAnsi="Arial" w:cs="Arial"/>
                <w:lang w:val="sr-Cyrl-RS"/>
              </w:rPr>
              <w:t xml:space="preserve">тачака </w:t>
            </w:r>
          </w:p>
        </w:tc>
        <w:tc>
          <w:tcPr>
            <w:tcW w:w="2370" w:type="dxa"/>
            <w:tcBorders>
              <w:bottom w:val="single" w:sz="4" w:space="0" w:color="auto"/>
            </w:tcBorders>
          </w:tcPr>
          <w:p w:rsidR="00533955" w:rsidRPr="00340F86" w:rsidRDefault="00533955" w:rsidP="006C690A">
            <w:pPr>
              <w:spacing w:after="0" w:line="240" w:lineRule="auto"/>
              <w:rPr>
                <w:rFonts w:ascii="Arial" w:hAnsi="Arial" w:cs="Arial"/>
                <w:lang w:val="ru-RU"/>
              </w:rPr>
            </w:pPr>
            <w:r w:rsidRPr="00340F86">
              <w:rPr>
                <w:rFonts w:ascii="Arial" w:hAnsi="Arial" w:cs="Arial"/>
                <w:lang w:val="ru-RU"/>
              </w:rPr>
              <w:t>Општина Кнић</w:t>
            </w:r>
          </w:p>
        </w:tc>
        <w:tc>
          <w:tcPr>
            <w:tcW w:w="2370" w:type="dxa"/>
            <w:gridSpan w:val="2"/>
            <w:tcBorders>
              <w:bottom w:val="single" w:sz="4" w:space="0" w:color="auto"/>
            </w:tcBorders>
          </w:tcPr>
          <w:p w:rsidR="00533955" w:rsidRPr="00340F86" w:rsidRDefault="00340F86" w:rsidP="00BA1D46">
            <w:pPr>
              <w:spacing w:after="0" w:line="240" w:lineRule="auto"/>
              <w:jc w:val="center"/>
              <w:rPr>
                <w:rFonts w:ascii="Arial" w:hAnsi="Arial" w:cs="Arial"/>
                <w:lang w:val="ru-RU"/>
              </w:rPr>
            </w:pPr>
            <w:r>
              <w:rPr>
                <w:rFonts w:ascii="Arial" w:hAnsi="Arial" w:cs="Arial"/>
                <w:lang w:val="ru-RU"/>
              </w:rPr>
              <w:t>20</w:t>
            </w:r>
            <w:r w:rsidR="00BA1D46">
              <w:rPr>
                <w:rFonts w:ascii="Arial" w:hAnsi="Arial" w:cs="Arial"/>
                <w:lang w:val="ru-RU"/>
              </w:rPr>
              <w:t>17</w:t>
            </w:r>
            <w:r>
              <w:rPr>
                <w:rFonts w:ascii="Arial" w:hAnsi="Arial" w:cs="Arial"/>
                <w:lang w:val="ru-RU"/>
              </w:rPr>
              <w:t>.</w:t>
            </w:r>
          </w:p>
        </w:tc>
        <w:tc>
          <w:tcPr>
            <w:tcW w:w="2370" w:type="dxa"/>
            <w:tcBorders>
              <w:bottom w:val="single" w:sz="4" w:space="0" w:color="auto"/>
            </w:tcBorders>
          </w:tcPr>
          <w:p w:rsidR="00533955" w:rsidRPr="00340F86" w:rsidRDefault="00533955" w:rsidP="006513D1">
            <w:pPr>
              <w:numPr>
                <w:ilvl w:val="0"/>
                <w:numId w:val="119"/>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w:t>
            </w:r>
            <w:r w:rsidR="007A23F2" w:rsidRPr="00340F86">
              <w:rPr>
                <w:rFonts w:ascii="Arial" w:hAnsi="Arial" w:cs="Arial"/>
                <w:lang w:val="sr-Cyrl-RS"/>
              </w:rPr>
              <w:t>ћ</w:t>
            </w:r>
          </w:p>
          <w:p w:rsidR="00533955" w:rsidRPr="00340F86" w:rsidRDefault="00533955" w:rsidP="006513D1">
            <w:pPr>
              <w:numPr>
                <w:ilvl w:val="0"/>
                <w:numId w:val="119"/>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Донатор</w:t>
            </w:r>
          </w:p>
        </w:tc>
        <w:tc>
          <w:tcPr>
            <w:tcW w:w="2370" w:type="dxa"/>
            <w:tcBorders>
              <w:bottom w:val="single" w:sz="4" w:space="0" w:color="auto"/>
            </w:tcBorders>
          </w:tcPr>
          <w:p w:rsidR="00533955" w:rsidRDefault="00533955"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Број корисника</w:t>
            </w:r>
          </w:p>
          <w:p w:rsidR="00BA1D46" w:rsidRPr="00340F86" w:rsidRDefault="00BA1D46"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Pr>
                <w:rFonts w:ascii="Arial" w:hAnsi="Arial" w:cs="Arial"/>
                <w:lang w:val="ru-RU"/>
              </w:rPr>
              <w:t>Инсталирана опрема</w:t>
            </w:r>
          </w:p>
        </w:tc>
      </w:tr>
      <w:tr w:rsidR="006C690A" w:rsidRPr="00EB3791" w:rsidTr="006C690A">
        <w:trPr>
          <w:cantSplit/>
          <w:trHeight w:val="510"/>
        </w:trPr>
        <w:tc>
          <w:tcPr>
            <w:tcW w:w="14760" w:type="dxa"/>
            <w:gridSpan w:val="7"/>
            <w:shd w:val="clear" w:color="auto" w:fill="C0C0C0"/>
          </w:tcPr>
          <w:p w:rsidR="006C690A" w:rsidRPr="004A5934" w:rsidRDefault="006C690A" w:rsidP="006C690A">
            <w:pPr>
              <w:spacing w:after="0" w:line="240" w:lineRule="auto"/>
              <w:rPr>
                <w:rFonts w:ascii="Arial" w:hAnsi="Arial" w:cs="Arial"/>
                <w:b/>
                <w:lang w:val="ru-RU"/>
              </w:rPr>
            </w:pPr>
            <w:r w:rsidRPr="004A5934">
              <w:rPr>
                <w:rFonts w:ascii="Arial" w:hAnsi="Arial" w:cs="Arial"/>
                <w:b/>
                <w:lang w:val="ru-RU"/>
              </w:rPr>
              <w:t>1.</w:t>
            </w:r>
            <w:r w:rsidRPr="004A5934">
              <w:rPr>
                <w:rFonts w:ascii="Arial" w:hAnsi="Arial" w:cs="Arial"/>
                <w:b/>
                <w:lang w:val="sr-Cyrl-CS"/>
              </w:rPr>
              <w:t>2</w:t>
            </w:r>
            <w:r w:rsidRPr="004A5934">
              <w:rPr>
                <w:rFonts w:ascii="Arial" w:hAnsi="Arial" w:cs="Arial"/>
                <w:b/>
                <w:lang w:val="ru-RU"/>
              </w:rPr>
              <w:t>.</w:t>
            </w:r>
            <w:r w:rsidRPr="004A5934">
              <w:rPr>
                <w:rFonts w:ascii="Arial" w:hAnsi="Arial" w:cs="Arial"/>
                <w:b/>
                <w:lang w:val="sr-Cyrl-CS"/>
              </w:rPr>
              <w:t>2</w:t>
            </w:r>
            <w:r w:rsidRPr="004A5934">
              <w:rPr>
                <w:rFonts w:ascii="Arial" w:hAnsi="Arial" w:cs="Arial"/>
                <w:b/>
                <w:lang w:val="ru-RU"/>
              </w:rPr>
              <w:t xml:space="preserve">. Програм: </w:t>
            </w:r>
            <w:r w:rsidRPr="004A5934">
              <w:rPr>
                <w:rFonts w:ascii="Arial" w:hAnsi="Arial" w:cs="Arial"/>
                <w:lang w:val="sr-Latn-CS"/>
              </w:rPr>
              <w:t>Подизање нивоа софтверских ресурса</w:t>
            </w:r>
          </w:p>
        </w:tc>
      </w:tr>
      <w:tr w:rsidR="006C690A" w:rsidRPr="004A5934" w:rsidTr="006C690A">
        <w:trPr>
          <w:cantSplit/>
          <w:trHeight w:val="510"/>
        </w:trPr>
        <w:tc>
          <w:tcPr>
            <w:tcW w:w="1429" w:type="dxa"/>
          </w:tcPr>
          <w:p w:rsidR="006C690A" w:rsidRPr="004A5934" w:rsidRDefault="006C690A" w:rsidP="006C690A">
            <w:pPr>
              <w:rPr>
                <w:rFonts w:ascii="Arial" w:hAnsi="Arial" w:cs="Arial"/>
                <w:b/>
                <w:lang w:val="sr-Cyrl-CS"/>
              </w:rPr>
            </w:pPr>
            <w:r w:rsidRPr="004A5934">
              <w:rPr>
                <w:rFonts w:ascii="Arial" w:hAnsi="Arial" w:cs="Arial"/>
                <w:b/>
              </w:rPr>
              <w:t>1.</w:t>
            </w:r>
            <w:r w:rsidRPr="004A5934">
              <w:rPr>
                <w:rFonts w:ascii="Arial" w:hAnsi="Arial" w:cs="Arial"/>
                <w:b/>
                <w:lang w:val="sr-Cyrl-CS"/>
              </w:rPr>
              <w:t>2</w:t>
            </w:r>
            <w:r w:rsidRPr="004A5934">
              <w:rPr>
                <w:rFonts w:ascii="Arial" w:hAnsi="Arial" w:cs="Arial"/>
                <w:b/>
              </w:rPr>
              <w:t>.</w:t>
            </w:r>
            <w:r w:rsidRPr="004A5934">
              <w:rPr>
                <w:rFonts w:ascii="Arial" w:hAnsi="Arial" w:cs="Arial"/>
                <w:b/>
                <w:lang w:val="sr-Cyrl-CS"/>
              </w:rPr>
              <w:t>2</w:t>
            </w:r>
            <w:r w:rsidRPr="004A5934">
              <w:rPr>
                <w:rFonts w:ascii="Arial" w:hAnsi="Arial" w:cs="Arial"/>
                <w:b/>
              </w:rPr>
              <w:t>.</w:t>
            </w:r>
            <w:r w:rsidRPr="004A5934">
              <w:rPr>
                <w:rFonts w:ascii="Arial" w:hAnsi="Arial" w:cs="Arial"/>
                <w:b/>
                <w:lang w:val="sr-Cyrl-CS"/>
              </w:rPr>
              <w:t>1.</w:t>
            </w:r>
          </w:p>
        </w:tc>
        <w:tc>
          <w:tcPr>
            <w:tcW w:w="3851" w:type="dxa"/>
          </w:tcPr>
          <w:p w:rsidR="006C690A" w:rsidRPr="004A5934" w:rsidRDefault="006C690A" w:rsidP="006C690A">
            <w:pPr>
              <w:spacing w:after="0" w:line="240" w:lineRule="auto"/>
              <w:rPr>
                <w:rFonts w:ascii="Arial" w:hAnsi="Arial" w:cs="Arial"/>
                <w:lang w:val="sr-Latn-CS"/>
              </w:rPr>
            </w:pPr>
            <w:r w:rsidRPr="004A5934">
              <w:rPr>
                <w:rFonts w:ascii="Arial" w:hAnsi="Arial" w:cs="Arial"/>
                <w:lang w:val="sr-Latn-CS"/>
              </w:rPr>
              <w:t>Лиценцирање и набавка системског,  апликационог и ан</w:t>
            </w:r>
            <w:r w:rsidR="00BA1D46">
              <w:rPr>
                <w:rFonts w:ascii="Arial" w:hAnsi="Arial" w:cs="Arial"/>
                <w:lang w:val="sr-Latn-CS"/>
              </w:rPr>
              <w:t>тивирусног софтвера за потребе О</w:t>
            </w:r>
            <w:r w:rsidRPr="004A5934">
              <w:rPr>
                <w:rFonts w:ascii="Arial" w:hAnsi="Arial" w:cs="Arial"/>
                <w:lang w:val="sr-Latn-CS"/>
              </w:rPr>
              <w:t>пштинске управе</w:t>
            </w:r>
          </w:p>
        </w:tc>
        <w:tc>
          <w:tcPr>
            <w:tcW w:w="2370" w:type="dxa"/>
          </w:tcPr>
          <w:p w:rsidR="006C690A" w:rsidRDefault="006C690A" w:rsidP="006C690A">
            <w:pPr>
              <w:spacing w:after="0" w:line="240" w:lineRule="auto"/>
              <w:rPr>
                <w:rFonts w:ascii="Arial" w:hAnsi="Arial" w:cs="Arial"/>
                <w:lang w:val="ru-RU"/>
              </w:rPr>
            </w:pPr>
            <w:r>
              <w:rPr>
                <w:rFonts w:ascii="Arial" w:hAnsi="Arial" w:cs="Arial"/>
                <w:lang w:val="ru-RU"/>
              </w:rPr>
              <w:t>Општина Кнић</w:t>
            </w:r>
          </w:p>
          <w:p w:rsidR="006C690A" w:rsidRDefault="006C690A" w:rsidP="006C690A">
            <w:pPr>
              <w:spacing w:after="0" w:line="240" w:lineRule="auto"/>
              <w:rPr>
                <w:rFonts w:ascii="Arial" w:hAnsi="Arial" w:cs="Arial"/>
                <w:lang w:val="ru-RU"/>
              </w:rPr>
            </w:pPr>
            <w:r>
              <w:rPr>
                <w:rFonts w:ascii="Arial" w:hAnsi="Arial" w:cs="Arial"/>
                <w:lang w:val="ru-RU"/>
              </w:rPr>
              <w:t>СКГО</w:t>
            </w:r>
          </w:p>
          <w:p w:rsidR="006C690A" w:rsidRPr="004A5934" w:rsidRDefault="006C690A" w:rsidP="006C690A">
            <w:pPr>
              <w:spacing w:after="0" w:line="240" w:lineRule="auto"/>
              <w:rPr>
                <w:rFonts w:ascii="Arial" w:hAnsi="Arial" w:cs="Arial"/>
                <w:lang w:val="ru-RU"/>
              </w:rPr>
            </w:pPr>
          </w:p>
        </w:tc>
        <w:tc>
          <w:tcPr>
            <w:tcW w:w="2370" w:type="dxa"/>
            <w:gridSpan w:val="2"/>
          </w:tcPr>
          <w:p w:rsidR="006C690A" w:rsidRPr="004A5934" w:rsidRDefault="006C690A" w:rsidP="006C690A">
            <w:pPr>
              <w:spacing w:after="0" w:line="240" w:lineRule="auto"/>
              <w:jc w:val="center"/>
              <w:rPr>
                <w:rFonts w:ascii="Arial" w:hAnsi="Arial" w:cs="Arial"/>
                <w:lang w:val="ru-RU"/>
              </w:rPr>
            </w:pPr>
            <w:r>
              <w:rPr>
                <w:rFonts w:ascii="Arial" w:hAnsi="Arial" w:cs="Arial"/>
                <w:lang w:val="ru-RU"/>
              </w:rPr>
              <w:t>2010 – 2020.</w:t>
            </w:r>
          </w:p>
        </w:tc>
        <w:tc>
          <w:tcPr>
            <w:tcW w:w="2370" w:type="dxa"/>
          </w:tcPr>
          <w:p w:rsidR="006C690A" w:rsidRDefault="006C690A" w:rsidP="0038799E">
            <w:pPr>
              <w:spacing w:after="0" w:line="240" w:lineRule="auto"/>
              <w:rPr>
                <w:rFonts w:ascii="Arial" w:hAnsi="Arial" w:cs="Arial"/>
                <w:lang w:val="ru-RU"/>
              </w:rPr>
            </w:pPr>
          </w:p>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Општина Кнић</w:t>
            </w:r>
          </w:p>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Донатор</w:t>
            </w:r>
          </w:p>
          <w:p w:rsidR="006C690A" w:rsidRPr="004A5934"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Ресорна министарства</w:t>
            </w:r>
          </w:p>
        </w:tc>
        <w:tc>
          <w:tcPr>
            <w:tcW w:w="2370" w:type="dxa"/>
          </w:tcPr>
          <w:p w:rsidR="006C690A"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Pr>
                <w:rFonts w:ascii="Arial" w:hAnsi="Arial" w:cs="Arial"/>
                <w:lang w:val="ru-RU"/>
              </w:rPr>
              <w:t>Број лиценци</w:t>
            </w:r>
          </w:p>
          <w:p w:rsidR="006C690A"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Pr>
                <w:rFonts w:ascii="Arial" w:hAnsi="Arial" w:cs="Arial"/>
                <w:lang w:val="ru-RU"/>
              </w:rPr>
              <w:t>Степен коришћења</w:t>
            </w:r>
          </w:p>
          <w:p w:rsidR="006C690A" w:rsidRPr="004A5934"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Pr>
                <w:rFonts w:ascii="Arial" w:hAnsi="Arial" w:cs="Arial"/>
                <w:lang w:val="ru-RU"/>
              </w:rPr>
              <w:t>Безбедност система</w:t>
            </w:r>
          </w:p>
        </w:tc>
      </w:tr>
      <w:tr w:rsidR="006C690A" w:rsidRPr="00EB3791" w:rsidTr="006C690A">
        <w:trPr>
          <w:cantSplit/>
          <w:trHeight w:val="510"/>
        </w:trPr>
        <w:tc>
          <w:tcPr>
            <w:tcW w:w="1429" w:type="dxa"/>
          </w:tcPr>
          <w:p w:rsidR="006C690A" w:rsidRPr="004A5934" w:rsidRDefault="006C690A" w:rsidP="006C690A">
            <w:r w:rsidRPr="004A5934">
              <w:rPr>
                <w:rFonts w:ascii="Arial" w:hAnsi="Arial" w:cs="Arial"/>
                <w:b/>
              </w:rPr>
              <w:t>1.</w:t>
            </w:r>
            <w:r w:rsidRPr="004A5934">
              <w:rPr>
                <w:rFonts w:ascii="Arial" w:hAnsi="Arial" w:cs="Arial"/>
                <w:b/>
                <w:lang w:val="sr-Cyrl-CS"/>
              </w:rPr>
              <w:t>2</w:t>
            </w:r>
            <w:r w:rsidRPr="004A5934">
              <w:rPr>
                <w:rFonts w:ascii="Arial" w:hAnsi="Arial" w:cs="Arial"/>
                <w:b/>
              </w:rPr>
              <w:t>.</w:t>
            </w:r>
            <w:r w:rsidRPr="004A5934">
              <w:rPr>
                <w:rFonts w:ascii="Arial" w:hAnsi="Arial" w:cs="Arial"/>
                <w:b/>
                <w:lang w:val="sr-Cyrl-CS"/>
              </w:rPr>
              <w:t>2</w:t>
            </w:r>
            <w:r w:rsidRPr="004A5934">
              <w:rPr>
                <w:rFonts w:ascii="Arial" w:hAnsi="Arial" w:cs="Arial"/>
                <w:b/>
              </w:rPr>
              <w:t>.</w:t>
            </w:r>
            <w:r w:rsidRPr="004A5934">
              <w:rPr>
                <w:rFonts w:ascii="Arial" w:hAnsi="Arial" w:cs="Arial"/>
                <w:b/>
                <w:lang w:val="sr-Cyrl-CS"/>
              </w:rPr>
              <w:t>2.</w:t>
            </w:r>
            <w:r w:rsidRPr="004A5934">
              <w:rPr>
                <w:rFonts w:ascii="Arial" w:hAnsi="Arial" w:cs="Arial"/>
                <w:b/>
              </w:rPr>
              <w:t xml:space="preserve"> </w:t>
            </w:r>
          </w:p>
        </w:tc>
        <w:tc>
          <w:tcPr>
            <w:tcW w:w="3851" w:type="dxa"/>
          </w:tcPr>
          <w:p w:rsidR="006C690A" w:rsidRPr="00340F86" w:rsidRDefault="006C690A" w:rsidP="006C690A">
            <w:pPr>
              <w:spacing w:after="0" w:line="240" w:lineRule="auto"/>
              <w:rPr>
                <w:rFonts w:ascii="Arial" w:hAnsi="Arial" w:cs="Arial"/>
                <w:lang w:val="sr-Cyrl-RS"/>
              </w:rPr>
            </w:pPr>
            <w:r w:rsidRPr="00340F86">
              <w:rPr>
                <w:rFonts w:ascii="Arial" w:hAnsi="Arial" w:cs="Arial"/>
                <w:lang w:val="sr-Latn-CS"/>
              </w:rPr>
              <w:t>Увођење система електронске управе кроз увођење и интеграцију јединственог информационог система и wеб портала</w:t>
            </w:r>
            <w:r w:rsidR="00F50B88" w:rsidRPr="00340F86">
              <w:rPr>
                <w:rFonts w:ascii="Arial" w:hAnsi="Arial" w:cs="Arial"/>
                <w:lang w:val="sr-Cyrl-RS"/>
              </w:rPr>
              <w:t xml:space="preserve"> </w:t>
            </w:r>
            <w:r w:rsidR="00340F86" w:rsidRPr="00340F86">
              <w:rPr>
                <w:rFonts w:ascii="Arial" w:hAnsi="Arial" w:cs="Arial"/>
                <w:lang w:val="sr-Cyrl-RS"/>
              </w:rPr>
              <w:t>и увођење ел. с</w:t>
            </w:r>
            <w:r w:rsidR="0038799E">
              <w:rPr>
                <w:rFonts w:ascii="Arial" w:hAnsi="Arial" w:cs="Arial"/>
                <w:lang w:val="sr-Cyrl-RS"/>
              </w:rPr>
              <w:t>едница за органе Управе</w:t>
            </w:r>
          </w:p>
        </w:tc>
        <w:tc>
          <w:tcPr>
            <w:tcW w:w="2370" w:type="dxa"/>
          </w:tcPr>
          <w:p w:rsidR="006C690A" w:rsidRPr="00340F86" w:rsidRDefault="006C690A" w:rsidP="006C690A">
            <w:pPr>
              <w:spacing w:after="0" w:line="240" w:lineRule="auto"/>
              <w:rPr>
                <w:rFonts w:ascii="Arial" w:hAnsi="Arial" w:cs="Arial"/>
                <w:lang w:val="ru-RU"/>
              </w:rPr>
            </w:pPr>
            <w:r w:rsidRPr="00340F86">
              <w:rPr>
                <w:rFonts w:ascii="Arial" w:hAnsi="Arial" w:cs="Arial"/>
                <w:lang w:val="ru-RU"/>
              </w:rPr>
              <w:t>Општина Кнић</w:t>
            </w:r>
          </w:p>
          <w:p w:rsidR="006C690A" w:rsidRPr="00340F86" w:rsidRDefault="006C690A" w:rsidP="006C690A">
            <w:pPr>
              <w:spacing w:after="0" w:line="240" w:lineRule="auto"/>
              <w:rPr>
                <w:rFonts w:ascii="Arial" w:hAnsi="Arial" w:cs="Arial"/>
                <w:lang w:val="ru-RU"/>
              </w:rPr>
            </w:pPr>
            <w:r w:rsidRPr="00340F86">
              <w:rPr>
                <w:rFonts w:ascii="Arial" w:hAnsi="Arial" w:cs="Arial"/>
                <w:lang w:val="ru-RU"/>
              </w:rPr>
              <w:t>МДУЛС</w:t>
            </w:r>
          </w:p>
          <w:p w:rsidR="006C690A" w:rsidRPr="00340F86" w:rsidRDefault="006C690A" w:rsidP="006C690A">
            <w:pPr>
              <w:spacing w:after="0" w:line="240" w:lineRule="auto"/>
              <w:rPr>
                <w:rFonts w:ascii="Arial" w:hAnsi="Arial" w:cs="Arial"/>
                <w:lang w:val="ru-RU"/>
              </w:rPr>
            </w:pPr>
            <w:r w:rsidRPr="00340F86">
              <w:rPr>
                <w:rFonts w:ascii="Arial" w:hAnsi="Arial" w:cs="Arial"/>
                <w:lang w:val="ru-RU"/>
              </w:rPr>
              <w:t>СКГО</w:t>
            </w:r>
          </w:p>
        </w:tc>
        <w:tc>
          <w:tcPr>
            <w:tcW w:w="2370" w:type="dxa"/>
            <w:gridSpan w:val="2"/>
          </w:tcPr>
          <w:p w:rsidR="006C690A" w:rsidRPr="00340F86" w:rsidRDefault="00340F86" w:rsidP="00BA1D46">
            <w:pPr>
              <w:spacing w:after="0" w:line="240" w:lineRule="auto"/>
              <w:jc w:val="center"/>
              <w:rPr>
                <w:rFonts w:ascii="Arial" w:hAnsi="Arial" w:cs="Arial"/>
                <w:lang w:val="ru-RU"/>
              </w:rPr>
            </w:pPr>
            <w:r w:rsidRPr="00340F86">
              <w:rPr>
                <w:rFonts w:ascii="Arial" w:hAnsi="Arial" w:cs="Arial"/>
                <w:lang w:val="ru-RU"/>
              </w:rPr>
              <w:t>20</w:t>
            </w:r>
            <w:r w:rsidR="00BA1D46">
              <w:rPr>
                <w:rFonts w:ascii="Arial" w:hAnsi="Arial" w:cs="Arial"/>
                <w:lang w:val="ru-RU"/>
              </w:rPr>
              <w:t>17</w:t>
            </w:r>
            <w:r w:rsidRPr="00340F86">
              <w:rPr>
                <w:rFonts w:ascii="Arial" w:hAnsi="Arial" w:cs="Arial"/>
                <w:lang w:val="ru-RU"/>
              </w:rPr>
              <w:t>.</w:t>
            </w:r>
          </w:p>
        </w:tc>
        <w:tc>
          <w:tcPr>
            <w:tcW w:w="2370" w:type="dxa"/>
          </w:tcPr>
          <w:p w:rsidR="006C690A" w:rsidRPr="00340F86" w:rsidRDefault="006C690A" w:rsidP="006C690A">
            <w:pPr>
              <w:spacing w:after="0" w:line="240" w:lineRule="auto"/>
              <w:jc w:val="center"/>
              <w:rPr>
                <w:rFonts w:ascii="Arial" w:hAnsi="Arial" w:cs="Arial"/>
                <w:lang w:val="ru-RU"/>
              </w:rPr>
            </w:pPr>
          </w:p>
          <w:p w:rsidR="006C690A" w:rsidRPr="00340F86"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p w:rsidR="006C690A" w:rsidRPr="00340F86"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Донатор</w:t>
            </w:r>
          </w:p>
          <w:p w:rsidR="006C690A" w:rsidRPr="00340F86"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Ресорна министарства</w:t>
            </w:r>
          </w:p>
        </w:tc>
        <w:tc>
          <w:tcPr>
            <w:tcW w:w="2370" w:type="dxa"/>
          </w:tcPr>
          <w:p w:rsidR="00BA1D46" w:rsidRDefault="00BA1D46" w:rsidP="00BA1D46">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Број обрађених захтева</w:t>
            </w:r>
          </w:p>
          <w:p w:rsidR="00BA1D46" w:rsidRPr="00340F86" w:rsidRDefault="00BA1D46" w:rsidP="00BA1D46">
            <w:pPr>
              <w:numPr>
                <w:ilvl w:val="0"/>
                <w:numId w:val="92"/>
              </w:numPr>
              <w:tabs>
                <w:tab w:val="clear" w:pos="720"/>
                <w:tab w:val="num" w:pos="282"/>
              </w:tabs>
              <w:suppressAutoHyphens w:val="0"/>
              <w:spacing w:after="0" w:line="240" w:lineRule="auto"/>
              <w:ind w:left="282" w:hanging="282"/>
              <w:rPr>
                <w:rFonts w:ascii="Arial" w:hAnsi="Arial" w:cs="Arial"/>
                <w:lang w:val="ru-RU"/>
              </w:rPr>
            </w:pPr>
            <w:r>
              <w:rPr>
                <w:rFonts w:ascii="Arial" w:hAnsi="Arial" w:cs="Arial"/>
                <w:lang w:val="ru-RU"/>
              </w:rPr>
              <w:t>Електронске седнице</w:t>
            </w:r>
          </w:p>
          <w:p w:rsidR="00BA1D46" w:rsidRPr="00340F86" w:rsidRDefault="00BA1D46" w:rsidP="00BA1D46">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Доступност информација</w:t>
            </w:r>
          </w:p>
          <w:p w:rsidR="006C690A" w:rsidRPr="00340F86" w:rsidRDefault="00BA1D46" w:rsidP="00BA1D46">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Време потребно за обраду захтева</w:t>
            </w:r>
          </w:p>
        </w:tc>
      </w:tr>
      <w:tr w:rsidR="006C690A" w:rsidRPr="004A5934" w:rsidTr="006C690A">
        <w:trPr>
          <w:cantSplit/>
          <w:trHeight w:val="510"/>
        </w:trPr>
        <w:tc>
          <w:tcPr>
            <w:tcW w:w="1429" w:type="dxa"/>
          </w:tcPr>
          <w:p w:rsidR="006C690A" w:rsidRPr="004A5934" w:rsidRDefault="006C690A" w:rsidP="006C690A">
            <w:pPr>
              <w:rPr>
                <w:lang w:val="sr-Cyrl-CS"/>
              </w:rPr>
            </w:pPr>
            <w:r w:rsidRPr="004A5934">
              <w:rPr>
                <w:rFonts w:ascii="Arial" w:hAnsi="Arial" w:cs="Arial"/>
                <w:b/>
              </w:rPr>
              <w:t>1.</w:t>
            </w:r>
            <w:r w:rsidRPr="004A5934">
              <w:rPr>
                <w:rFonts w:ascii="Arial" w:hAnsi="Arial" w:cs="Arial"/>
                <w:b/>
                <w:lang w:val="sr-Cyrl-CS"/>
              </w:rPr>
              <w:t>2</w:t>
            </w:r>
            <w:r w:rsidRPr="004A5934">
              <w:rPr>
                <w:rFonts w:ascii="Arial" w:hAnsi="Arial" w:cs="Arial"/>
                <w:b/>
              </w:rPr>
              <w:t>.</w:t>
            </w:r>
            <w:r w:rsidRPr="004A5934">
              <w:rPr>
                <w:rFonts w:ascii="Arial" w:hAnsi="Arial" w:cs="Arial"/>
                <w:b/>
                <w:lang w:val="sr-Cyrl-CS"/>
              </w:rPr>
              <w:t>2</w:t>
            </w:r>
            <w:r w:rsidRPr="004A5934">
              <w:rPr>
                <w:rFonts w:ascii="Arial" w:hAnsi="Arial" w:cs="Arial"/>
                <w:b/>
              </w:rPr>
              <w:t>.</w:t>
            </w:r>
            <w:r w:rsidRPr="004A5934">
              <w:rPr>
                <w:rFonts w:ascii="Arial" w:hAnsi="Arial" w:cs="Arial"/>
                <w:b/>
                <w:lang w:val="sr-Cyrl-CS"/>
              </w:rPr>
              <w:t>3.</w:t>
            </w:r>
          </w:p>
        </w:tc>
        <w:tc>
          <w:tcPr>
            <w:tcW w:w="3851" w:type="dxa"/>
          </w:tcPr>
          <w:p w:rsidR="006C690A" w:rsidRPr="00340F86" w:rsidRDefault="006C690A" w:rsidP="006C690A">
            <w:pPr>
              <w:spacing w:after="0" w:line="240" w:lineRule="auto"/>
              <w:rPr>
                <w:rFonts w:ascii="Arial" w:hAnsi="Arial" w:cs="Arial"/>
                <w:lang w:val="sr-Latn-CS"/>
              </w:rPr>
            </w:pPr>
            <w:r w:rsidRPr="00340F86">
              <w:rPr>
                <w:rFonts w:ascii="Arial" w:hAnsi="Arial" w:cs="Arial"/>
                <w:lang w:val="sr-Latn-CS"/>
              </w:rPr>
              <w:t>Унапређење услуга путем SMS и CALL сервиса за грађане</w:t>
            </w:r>
          </w:p>
        </w:tc>
        <w:tc>
          <w:tcPr>
            <w:tcW w:w="2370" w:type="dxa"/>
          </w:tcPr>
          <w:p w:rsidR="006C690A" w:rsidRPr="00340F86" w:rsidRDefault="006C690A" w:rsidP="006C690A">
            <w:pPr>
              <w:spacing w:after="0" w:line="240" w:lineRule="auto"/>
              <w:rPr>
                <w:rFonts w:ascii="Arial" w:hAnsi="Arial" w:cs="Arial"/>
                <w:lang w:val="ru-RU"/>
              </w:rPr>
            </w:pPr>
            <w:r w:rsidRPr="00340F86">
              <w:rPr>
                <w:rFonts w:ascii="Arial" w:hAnsi="Arial" w:cs="Arial"/>
                <w:lang w:val="ru-RU"/>
              </w:rPr>
              <w:t>Општина Кнић</w:t>
            </w:r>
          </w:p>
          <w:p w:rsidR="006C690A" w:rsidRPr="00340F86" w:rsidRDefault="006C690A" w:rsidP="006C690A">
            <w:pPr>
              <w:spacing w:after="0" w:line="240" w:lineRule="auto"/>
              <w:rPr>
                <w:rFonts w:ascii="Arial" w:hAnsi="Arial" w:cs="Arial"/>
                <w:lang w:val="ru-RU"/>
              </w:rPr>
            </w:pPr>
            <w:r w:rsidRPr="00340F86">
              <w:rPr>
                <w:rFonts w:ascii="Arial" w:hAnsi="Arial" w:cs="Arial"/>
                <w:lang w:val="ru-RU"/>
              </w:rPr>
              <w:t>Телеком</w:t>
            </w:r>
          </w:p>
          <w:p w:rsidR="00F50B88" w:rsidRPr="00340F86" w:rsidRDefault="00F50B88" w:rsidP="006C690A">
            <w:pPr>
              <w:spacing w:after="0" w:line="240" w:lineRule="auto"/>
              <w:rPr>
                <w:rFonts w:ascii="Arial" w:hAnsi="Arial" w:cs="Arial"/>
                <w:lang w:val="ru-RU"/>
              </w:rPr>
            </w:pPr>
            <w:r w:rsidRPr="00340F86">
              <w:rPr>
                <w:rFonts w:ascii="Arial" w:hAnsi="Arial" w:cs="Arial"/>
                <w:lang w:val="ru-RU"/>
              </w:rPr>
              <w:t>Вип</w:t>
            </w:r>
          </w:p>
          <w:p w:rsidR="00F50B88" w:rsidRPr="00340F86" w:rsidRDefault="00F50B88" w:rsidP="006C690A">
            <w:pPr>
              <w:spacing w:after="0" w:line="240" w:lineRule="auto"/>
              <w:rPr>
                <w:rFonts w:ascii="Arial" w:hAnsi="Arial" w:cs="Arial"/>
                <w:lang w:val="ru-RU"/>
              </w:rPr>
            </w:pPr>
            <w:r w:rsidRPr="00340F86">
              <w:rPr>
                <w:rFonts w:ascii="Arial" w:hAnsi="Arial" w:cs="Arial"/>
                <w:lang w:val="ru-RU"/>
              </w:rPr>
              <w:t>Теленор</w:t>
            </w:r>
          </w:p>
        </w:tc>
        <w:tc>
          <w:tcPr>
            <w:tcW w:w="2370" w:type="dxa"/>
            <w:gridSpan w:val="2"/>
          </w:tcPr>
          <w:p w:rsidR="00340F86" w:rsidRPr="00340F86" w:rsidRDefault="00340F86" w:rsidP="006C690A">
            <w:pPr>
              <w:spacing w:after="0" w:line="240" w:lineRule="auto"/>
              <w:jc w:val="center"/>
              <w:rPr>
                <w:rFonts w:ascii="Arial" w:hAnsi="Arial" w:cs="Arial"/>
                <w:lang w:val="ru-RU"/>
              </w:rPr>
            </w:pPr>
          </w:p>
          <w:p w:rsidR="006C690A" w:rsidRPr="00340F86" w:rsidRDefault="00352589" w:rsidP="006C690A">
            <w:pPr>
              <w:spacing w:after="0" w:line="240" w:lineRule="auto"/>
              <w:jc w:val="center"/>
              <w:rPr>
                <w:rFonts w:ascii="Arial" w:hAnsi="Arial" w:cs="Arial"/>
                <w:lang w:val="ru-RU"/>
              </w:rPr>
            </w:pPr>
            <w:r>
              <w:rPr>
                <w:rFonts w:ascii="Arial" w:hAnsi="Arial" w:cs="Arial"/>
                <w:lang w:val="ru-RU"/>
              </w:rPr>
              <w:t xml:space="preserve">2017 - </w:t>
            </w:r>
            <w:r w:rsidRPr="00340F86">
              <w:rPr>
                <w:rFonts w:ascii="Arial" w:hAnsi="Arial" w:cs="Arial"/>
                <w:lang w:val="ru-RU"/>
              </w:rPr>
              <w:t>2020.</w:t>
            </w:r>
          </w:p>
        </w:tc>
        <w:tc>
          <w:tcPr>
            <w:tcW w:w="2370" w:type="dxa"/>
          </w:tcPr>
          <w:p w:rsidR="006C690A" w:rsidRPr="00340F86" w:rsidRDefault="006C690A" w:rsidP="006C690A">
            <w:pPr>
              <w:spacing w:after="0" w:line="240" w:lineRule="auto"/>
              <w:jc w:val="center"/>
              <w:rPr>
                <w:rFonts w:ascii="Arial" w:hAnsi="Arial" w:cs="Arial"/>
                <w:lang w:val="ru-RU"/>
              </w:rPr>
            </w:pPr>
          </w:p>
          <w:p w:rsidR="006C690A" w:rsidRPr="00340F86"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p w:rsidR="006C690A" w:rsidRPr="00340F86"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Донатор</w:t>
            </w:r>
          </w:p>
          <w:p w:rsidR="006C690A" w:rsidRPr="00340F86" w:rsidRDefault="006C690A" w:rsidP="006C690A">
            <w:pPr>
              <w:spacing w:after="0" w:line="240" w:lineRule="auto"/>
              <w:rPr>
                <w:rFonts w:ascii="Arial" w:hAnsi="Arial" w:cs="Arial"/>
                <w:lang w:val="ru-RU"/>
              </w:rPr>
            </w:pPr>
          </w:p>
        </w:tc>
        <w:tc>
          <w:tcPr>
            <w:tcW w:w="2370" w:type="dxa"/>
          </w:tcPr>
          <w:p w:rsidR="006C690A" w:rsidRPr="00340F86"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Број примљених захтева</w:t>
            </w:r>
          </w:p>
          <w:p w:rsidR="006C690A" w:rsidRPr="00340F86"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Број процесуираних захтева</w:t>
            </w:r>
          </w:p>
        </w:tc>
      </w:tr>
      <w:tr w:rsidR="006C690A" w:rsidRPr="004A5934" w:rsidTr="006C690A">
        <w:trPr>
          <w:cantSplit/>
          <w:trHeight w:val="510"/>
        </w:trPr>
        <w:tc>
          <w:tcPr>
            <w:tcW w:w="1429" w:type="dxa"/>
          </w:tcPr>
          <w:p w:rsidR="006C690A" w:rsidRPr="004A5934" w:rsidRDefault="006C690A" w:rsidP="006C690A">
            <w:pPr>
              <w:rPr>
                <w:lang w:val="sr-Cyrl-CS"/>
              </w:rPr>
            </w:pPr>
            <w:r w:rsidRPr="004A5934">
              <w:rPr>
                <w:rFonts w:ascii="Arial" w:hAnsi="Arial" w:cs="Arial"/>
                <w:b/>
              </w:rPr>
              <w:t>1.</w:t>
            </w:r>
            <w:r w:rsidRPr="004A5934">
              <w:rPr>
                <w:rFonts w:ascii="Arial" w:hAnsi="Arial" w:cs="Arial"/>
                <w:b/>
                <w:lang w:val="sr-Cyrl-CS"/>
              </w:rPr>
              <w:t>2</w:t>
            </w:r>
            <w:r w:rsidRPr="004A5934">
              <w:rPr>
                <w:rFonts w:ascii="Arial" w:hAnsi="Arial" w:cs="Arial"/>
                <w:b/>
              </w:rPr>
              <w:t>.</w:t>
            </w:r>
            <w:r w:rsidRPr="004A5934">
              <w:rPr>
                <w:rFonts w:ascii="Arial" w:hAnsi="Arial" w:cs="Arial"/>
                <w:b/>
                <w:lang w:val="sr-Cyrl-CS"/>
              </w:rPr>
              <w:t>2</w:t>
            </w:r>
            <w:r w:rsidRPr="004A5934">
              <w:rPr>
                <w:rFonts w:ascii="Arial" w:hAnsi="Arial" w:cs="Arial"/>
                <w:b/>
              </w:rPr>
              <w:t>.</w:t>
            </w:r>
            <w:r w:rsidRPr="004A5934">
              <w:rPr>
                <w:rFonts w:ascii="Arial" w:hAnsi="Arial" w:cs="Arial"/>
                <w:b/>
                <w:lang w:val="sr-Cyrl-CS"/>
              </w:rPr>
              <w:t>4.</w:t>
            </w:r>
          </w:p>
        </w:tc>
        <w:tc>
          <w:tcPr>
            <w:tcW w:w="3851" w:type="dxa"/>
          </w:tcPr>
          <w:p w:rsidR="006C690A" w:rsidRPr="00340F86" w:rsidRDefault="006C690A" w:rsidP="006C690A">
            <w:pPr>
              <w:spacing w:after="0" w:line="240" w:lineRule="auto"/>
              <w:rPr>
                <w:rFonts w:ascii="Arial" w:hAnsi="Arial" w:cs="Arial"/>
                <w:lang w:val="sr-Latn-CS"/>
              </w:rPr>
            </w:pPr>
            <w:r w:rsidRPr="00340F86">
              <w:rPr>
                <w:rFonts w:ascii="Arial" w:hAnsi="Arial" w:cs="Arial"/>
                <w:lang w:val="sr-Latn-CS"/>
              </w:rPr>
              <w:t>Увођење јединственог информационог система за евиденцију матичних књига и књига држављана</w:t>
            </w:r>
          </w:p>
        </w:tc>
        <w:tc>
          <w:tcPr>
            <w:tcW w:w="2370" w:type="dxa"/>
          </w:tcPr>
          <w:p w:rsidR="006C690A" w:rsidRPr="00340F86" w:rsidRDefault="006C690A" w:rsidP="006C690A">
            <w:pPr>
              <w:spacing w:after="0" w:line="240" w:lineRule="auto"/>
              <w:rPr>
                <w:rFonts w:ascii="Arial" w:hAnsi="Arial" w:cs="Arial"/>
                <w:lang w:val="ru-RU"/>
              </w:rPr>
            </w:pPr>
            <w:r w:rsidRPr="00340F86">
              <w:rPr>
                <w:rFonts w:ascii="Arial" w:hAnsi="Arial" w:cs="Arial"/>
                <w:lang w:val="ru-RU"/>
              </w:rPr>
              <w:t>Општина Кнић</w:t>
            </w:r>
          </w:p>
          <w:p w:rsidR="006C690A" w:rsidRPr="00340F86" w:rsidRDefault="006C690A" w:rsidP="006C690A">
            <w:pPr>
              <w:spacing w:after="0" w:line="240" w:lineRule="auto"/>
              <w:rPr>
                <w:rFonts w:ascii="Arial" w:hAnsi="Arial" w:cs="Arial"/>
                <w:lang w:val="ru-RU"/>
              </w:rPr>
            </w:pPr>
            <w:r w:rsidRPr="00340F86">
              <w:rPr>
                <w:rFonts w:ascii="Arial" w:hAnsi="Arial" w:cs="Arial"/>
                <w:lang w:val="ru-RU"/>
              </w:rPr>
              <w:t>МДУЛС</w:t>
            </w:r>
          </w:p>
          <w:p w:rsidR="006C690A" w:rsidRPr="00340F86" w:rsidRDefault="006C690A" w:rsidP="006C690A">
            <w:pPr>
              <w:spacing w:after="0" w:line="240" w:lineRule="auto"/>
              <w:rPr>
                <w:rFonts w:ascii="Arial" w:hAnsi="Arial" w:cs="Arial"/>
                <w:lang w:val="ru-RU"/>
              </w:rPr>
            </w:pPr>
          </w:p>
        </w:tc>
        <w:tc>
          <w:tcPr>
            <w:tcW w:w="2370" w:type="dxa"/>
            <w:gridSpan w:val="2"/>
          </w:tcPr>
          <w:p w:rsidR="006C690A" w:rsidRPr="00340F86" w:rsidRDefault="0038799E" w:rsidP="006C690A">
            <w:pPr>
              <w:spacing w:after="0" w:line="240" w:lineRule="auto"/>
              <w:jc w:val="center"/>
              <w:rPr>
                <w:rFonts w:ascii="Arial" w:hAnsi="Arial" w:cs="Arial"/>
                <w:lang w:val="ru-RU"/>
              </w:rPr>
            </w:pPr>
            <w:r>
              <w:rPr>
                <w:rFonts w:ascii="Arial" w:hAnsi="Arial" w:cs="Arial"/>
                <w:lang w:val="ru-RU"/>
              </w:rPr>
              <w:t xml:space="preserve">2010 - </w:t>
            </w:r>
          </w:p>
          <w:p w:rsidR="00F95AA4" w:rsidRPr="00340F86" w:rsidRDefault="00340F86" w:rsidP="006C690A">
            <w:pPr>
              <w:spacing w:after="0" w:line="240" w:lineRule="auto"/>
              <w:jc w:val="center"/>
              <w:rPr>
                <w:rFonts w:ascii="Arial" w:hAnsi="Arial" w:cs="Arial"/>
                <w:lang w:val="ru-RU"/>
              </w:rPr>
            </w:pPr>
            <w:r w:rsidRPr="00340F86">
              <w:rPr>
                <w:rFonts w:ascii="Arial" w:hAnsi="Arial" w:cs="Arial"/>
                <w:lang w:val="ru-RU"/>
              </w:rPr>
              <w:t>2020.</w:t>
            </w:r>
          </w:p>
        </w:tc>
        <w:tc>
          <w:tcPr>
            <w:tcW w:w="2370" w:type="dxa"/>
          </w:tcPr>
          <w:p w:rsidR="006C690A" w:rsidRPr="00340F86" w:rsidRDefault="006C690A" w:rsidP="0038799E">
            <w:pPr>
              <w:spacing w:after="0" w:line="240" w:lineRule="auto"/>
              <w:rPr>
                <w:rFonts w:ascii="Arial" w:hAnsi="Arial" w:cs="Arial"/>
                <w:lang w:val="ru-RU"/>
              </w:rPr>
            </w:pPr>
          </w:p>
          <w:p w:rsidR="006C690A" w:rsidRPr="00340F86" w:rsidRDefault="006C690A" w:rsidP="006513D1">
            <w:pPr>
              <w:numPr>
                <w:ilvl w:val="0"/>
                <w:numId w:val="120"/>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p w:rsidR="006C690A" w:rsidRPr="00340F86" w:rsidRDefault="006C690A" w:rsidP="006513D1">
            <w:pPr>
              <w:numPr>
                <w:ilvl w:val="0"/>
                <w:numId w:val="120"/>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МДУЛС</w:t>
            </w:r>
          </w:p>
          <w:p w:rsidR="006C690A" w:rsidRPr="00340F86" w:rsidRDefault="006C690A" w:rsidP="006513D1">
            <w:pPr>
              <w:numPr>
                <w:ilvl w:val="0"/>
                <w:numId w:val="120"/>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Донатор</w:t>
            </w:r>
          </w:p>
        </w:tc>
        <w:tc>
          <w:tcPr>
            <w:tcW w:w="2370" w:type="dxa"/>
          </w:tcPr>
          <w:p w:rsidR="006C690A" w:rsidRPr="00340F86"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Формирана јединствена база података матичних књига</w:t>
            </w:r>
          </w:p>
          <w:p w:rsidR="006C690A" w:rsidRPr="00340F86"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sr-Latn-CS"/>
              </w:rPr>
              <w:t xml:space="preserve">Web </w:t>
            </w:r>
            <w:r w:rsidRPr="00340F86">
              <w:rPr>
                <w:rFonts w:ascii="Arial" w:hAnsi="Arial" w:cs="Arial"/>
                <w:lang w:val="sr-Cyrl-CS"/>
              </w:rPr>
              <w:t>ор</w:t>
            </w:r>
            <w:r w:rsidR="0038799E">
              <w:rPr>
                <w:rFonts w:ascii="Arial" w:hAnsi="Arial" w:cs="Arial"/>
                <w:lang w:val="sr-Cyrl-CS"/>
              </w:rPr>
              <w:t>и</w:t>
            </w:r>
            <w:r w:rsidRPr="00340F86">
              <w:rPr>
                <w:rFonts w:ascii="Arial" w:hAnsi="Arial" w:cs="Arial"/>
                <w:lang w:val="sr-Cyrl-CS"/>
              </w:rPr>
              <w:t>јентисане корисничке апликације</w:t>
            </w:r>
          </w:p>
          <w:p w:rsidR="006C690A" w:rsidRPr="00340F86" w:rsidRDefault="006C690A"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sr-Cyrl-CS"/>
              </w:rPr>
              <w:t>Интегрисаност са web порталом</w:t>
            </w:r>
          </w:p>
        </w:tc>
      </w:tr>
      <w:tr w:rsidR="00F95AA4" w:rsidRPr="004A5934" w:rsidTr="006C690A">
        <w:trPr>
          <w:cantSplit/>
          <w:trHeight w:val="510"/>
        </w:trPr>
        <w:tc>
          <w:tcPr>
            <w:tcW w:w="1429" w:type="dxa"/>
          </w:tcPr>
          <w:p w:rsidR="00F95AA4" w:rsidRPr="00340F86" w:rsidRDefault="00F95AA4" w:rsidP="006C690A">
            <w:pPr>
              <w:rPr>
                <w:rFonts w:ascii="Arial" w:hAnsi="Arial" w:cs="Arial"/>
                <w:b/>
              </w:rPr>
            </w:pPr>
            <w:r w:rsidRPr="00340F86">
              <w:rPr>
                <w:rFonts w:ascii="Arial" w:hAnsi="Arial" w:cs="Arial"/>
                <w:b/>
              </w:rPr>
              <w:t>1.</w:t>
            </w:r>
            <w:r w:rsidRPr="00340F86">
              <w:rPr>
                <w:rFonts w:ascii="Arial" w:hAnsi="Arial" w:cs="Arial"/>
                <w:b/>
                <w:lang w:val="sr-Cyrl-CS"/>
              </w:rPr>
              <w:t>2</w:t>
            </w:r>
            <w:r w:rsidRPr="00340F86">
              <w:rPr>
                <w:rFonts w:ascii="Arial" w:hAnsi="Arial" w:cs="Arial"/>
                <w:b/>
              </w:rPr>
              <w:t>.</w:t>
            </w:r>
            <w:r w:rsidRPr="00340F86">
              <w:rPr>
                <w:rFonts w:ascii="Arial" w:hAnsi="Arial" w:cs="Arial"/>
                <w:b/>
                <w:lang w:val="sr-Cyrl-CS"/>
              </w:rPr>
              <w:t>2</w:t>
            </w:r>
            <w:r w:rsidRPr="00340F86">
              <w:rPr>
                <w:rFonts w:ascii="Arial" w:hAnsi="Arial" w:cs="Arial"/>
                <w:b/>
              </w:rPr>
              <w:t>.</w:t>
            </w:r>
            <w:r w:rsidRPr="00340F86">
              <w:rPr>
                <w:rFonts w:ascii="Arial" w:hAnsi="Arial" w:cs="Arial"/>
                <w:b/>
                <w:lang w:val="sr-Cyrl-CS"/>
              </w:rPr>
              <w:t>5.</w:t>
            </w:r>
          </w:p>
        </w:tc>
        <w:tc>
          <w:tcPr>
            <w:tcW w:w="3851" w:type="dxa"/>
          </w:tcPr>
          <w:p w:rsidR="00F95AA4" w:rsidRPr="00340F86" w:rsidRDefault="00F95AA4" w:rsidP="006C690A">
            <w:pPr>
              <w:spacing w:after="0" w:line="240" w:lineRule="auto"/>
              <w:rPr>
                <w:rFonts w:ascii="Arial" w:hAnsi="Arial" w:cs="Arial"/>
                <w:lang w:val="sr-Cyrl-RS"/>
              </w:rPr>
            </w:pPr>
            <w:r w:rsidRPr="00340F86">
              <w:rPr>
                <w:rFonts w:ascii="Arial" w:hAnsi="Arial" w:cs="Arial"/>
                <w:lang w:val="sr-Cyrl-RS"/>
              </w:rPr>
              <w:t xml:space="preserve">Увођење стандарда </w:t>
            </w:r>
            <w:r w:rsidRPr="00340F86">
              <w:rPr>
                <w:rFonts w:ascii="Arial" w:hAnsi="Arial" w:cs="Arial"/>
                <w:lang w:val="sr-Latn-RS"/>
              </w:rPr>
              <w:t>IT</w:t>
            </w:r>
            <w:r w:rsidRPr="00340F86">
              <w:rPr>
                <w:rFonts w:ascii="Arial" w:hAnsi="Arial" w:cs="Arial"/>
                <w:lang w:val="sr-Cyrl-RS"/>
              </w:rPr>
              <w:t xml:space="preserve"> приступачности за особе са инвалидитетом на веб сајту општине Кнић</w:t>
            </w:r>
          </w:p>
        </w:tc>
        <w:tc>
          <w:tcPr>
            <w:tcW w:w="2370" w:type="dxa"/>
          </w:tcPr>
          <w:p w:rsidR="00F95AA4" w:rsidRPr="00340F86" w:rsidRDefault="00F95AA4" w:rsidP="00F95AA4">
            <w:pPr>
              <w:spacing w:after="0" w:line="240" w:lineRule="auto"/>
              <w:rPr>
                <w:rFonts w:ascii="Arial" w:hAnsi="Arial" w:cs="Arial"/>
                <w:lang w:val="ru-RU"/>
              </w:rPr>
            </w:pPr>
            <w:r w:rsidRPr="00340F86">
              <w:rPr>
                <w:rFonts w:ascii="Arial" w:hAnsi="Arial" w:cs="Arial"/>
                <w:lang w:val="ru-RU"/>
              </w:rPr>
              <w:t>Општина Кнић</w:t>
            </w:r>
          </w:p>
          <w:p w:rsidR="00F95AA4" w:rsidRPr="00340F86" w:rsidRDefault="00F95AA4" w:rsidP="006C690A">
            <w:pPr>
              <w:spacing w:after="0" w:line="240" w:lineRule="auto"/>
              <w:rPr>
                <w:rFonts w:ascii="Arial" w:hAnsi="Arial" w:cs="Arial"/>
                <w:lang w:val="sr-Cyrl-RS"/>
              </w:rPr>
            </w:pPr>
            <w:r w:rsidRPr="00340F86">
              <w:rPr>
                <w:rFonts w:ascii="Arial" w:hAnsi="Arial" w:cs="Arial"/>
                <w:lang w:val="sr-Cyrl-RS"/>
              </w:rPr>
              <w:t>Ресорна министарства</w:t>
            </w:r>
          </w:p>
        </w:tc>
        <w:tc>
          <w:tcPr>
            <w:tcW w:w="2370" w:type="dxa"/>
            <w:gridSpan w:val="2"/>
          </w:tcPr>
          <w:p w:rsidR="00F95AA4" w:rsidRPr="00340F86" w:rsidRDefault="00352589" w:rsidP="006C690A">
            <w:pPr>
              <w:spacing w:after="0" w:line="240" w:lineRule="auto"/>
              <w:jc w:val="center"/>
              <w:rPr>
                <w:rFonts w:ascii="Arial" w:hAnsi="Arial" w:cs="Arial"/>
                <w:lang w:val="ru-RU"/>
              </w:rPr>
            </w:pPr>
            <w:r>
              <w:rPr>
                <w:rFonts w:ascii="Arial" w:hAnsi="Arial" w:cs="Arial"/>
                <w:lang w:val="ru-RU"/>
              </w:rPr>
              <w:t xml:space="preserve">2017 - </w:t>
            </w:r>
            <w:r w:rsidRPr="00340F86">
              <w:rPr>
                <w:rFonts w:ascii="Arial" w:hAnsi="Arial" w:cs="Arial"/>
                <w:lang w:val="ru-RU"/>
              </w:rPr>
              <w:t>2020.</w:t>
            </w:r>
          </w:p>
        </w:tc>
        <w:tc>
          <w:tcPr>
            <w:tcW w:w="2370" w:type="dxa"/>
          </w:tcPr>
          <w:p w:rsidR="00533955" w:rsidRPr="00340F86" w:rsidRDefault="00533955" w:rsidP="00533955">
            <w:pPr>
              <w:spacing w:after="0" w:line="240" w:lineRule="auto"/>
              <w:rPr>
                <w:rFonts w:ascii="Arial" w:hAnsi="Arial" w:cs="Arial"/>
                <w:lang w:val="ru-RU"/>
              </w:rPr>
            </w:pPr>
            <w:r w:rsidRPr="00340F86">
              <w:rPr>
                <w:rFonts w:ascii="Arial" w:hAnsi="Arial" w:cs="Arial"/>
                <w:lang w:val="ru-RU"/>
              </w:rPr>
              <w:t>Општина Кнић</w:t>
            </w:r>
          </w:p>
          <w:p w:rsidR="00F95AA4" w:rsidRPr="00340F86" w:rsidRDefault="00533955" w:rsidP="00533955">
            <w:pPr>
              <w:spacing w:after="0" w:line="240" w:lineRule="auto"/>
              <w:rPr>
                <w:rFonts w:ascii="Arial" w:hAnsi="Arial" w:cs="Arial"/>
                <w:lang w:val="ru-RU"/>
              </w:rPr>
            </w:pPr>
            <w:r w:rsidRPr="00340F86">
              <w:rPr>
                <w:rFonts w:ascii="Arial" w:hAnsi="Arial" w:cs="Arial"/>
                <w:lang w:val="sr-Cyrl-RS"/>
              </w:rPr>
              <w:t>Ресорна министарства</w:t>
            </w:r>
          </w:p>
        </w:tc>
        <w:tc>
          <w:tcPr>
            <w:tcW w:w="2370" w:type="dxa"/>
          </w:tcPr>
          <w:p w:rsidR="00F95AA4" w:rsidRPr="00340F86" w:rsidRDefault="00533955" w:rsidP="006513D1">
            <w:pPr>
              <w:numPr>
                <w:ilvl w:val="0"/>
                <w:numId w:val="92"/>
              </w:numPr>
              <w:tabs>
                <w:tab w:val="clear" w:pos="720"/>
                <w:tab w:val="num" w:pos="282"/>
              </w:tabs>
              <w:suppressAutoHyphens w:val="0"/>
              <w:spacing w:after="0" w:line="240" w:lineRule="auto"/>
              <w:ind w:left="282" w:hanging="282"/>
              <w:rPr>
                <w:rFonts w:ascii="Arial" w:hAnsi="Arial" w:cs="Arial"/>
                <w:lang w:val="ru-RU"/>
              </w:rPr>
            </w:pPr>
            <w:r w:rsidRPr="00340F86">
              <w:rPr>
                <w:rFonts w:ascii="Arial" w:hAnsi="Arial" w:cs="Arial"/>
                <w:lang w:val="ru-RU"/>
              </w:rPr>
              <w:t>Боља приступачност</w:t>
            </w:r>
          </w:p>
        </w:tc>
      </w:tr>
      <w:tr w:rsidR="006C690A" w:rsidRPr="00EB3791" w:rsidTr="006C690A">
        <w:tc>
          <w:tcPr>
            <w:tcW w:w="9900" w:type="dxa"/>
            <w:gridSpan w:val="4"/>
            <w:shd w:val="clear" w:color="auto" w:fill="C0C0C0"/>
          </w:tcPr>
          <w:p w:rsidR="006C690A" w:rsidRPr="004A5934" w:rsidRDefault="006C690A" w:rsidP="006C690A">
            <w:pPr>
              <w:spacing w:after="0" w:line="240" w:lineRule="auto"/>
              <w:rPr>
                <w:rFonts w:ascii="Arial" w:hAnsi="Arial" w:cs="Arial"/>
                <w:b/>
                <w:lang w:val="sr-Cyrl-CS"/>
              </w:rPr>
            </w:pPr>
            <w:r w:rsidRPr="00884791">
              <w:rPr>
                <w:rFonts w:ascii="Arial" w:hAnsi="Arial" w:cs="Arial"/>
                <w:b/>
                <w:color w:val="000080"/>
                <w:lang w:val="ru-RU"/>
              </w:rPr>
              <w:t>2. ПРОБЛЕМ / ПРИОРИТЕТ:</w:t>
            </w:r>
            <w:r w:rsidRPr="00884791">
              <w:rPr>
                <w:rFonts w:ascii="Arial" w:hAnsi="Arial" w:cs="Arial"/>
                <w:b/>
                <w:color w:val="000080"/>
                <w:lang w:val="sr-Cyrl-CS"/>
              </w:rPr>
              <w:t xml:space="preserve"> </w:t>
            </w:r>
            <w:r w:rsidRPr="004A5934">
              <w:rPr>
                <w:rFonts w:ascii="Arial" w:hAnsi="Arial" w:cs="Arial"/>
                <w:b/>
                <w:lang w:val="sr-Latn-CS"/>
              </w:rPr>
              <w:t>Развој и унапређење људских ресурса и креирање позитивног имиџа локалне самоуправе</w:t>
            </w:r>
            <w:r w:rsidRPr="004A5934">
              <w:rPr>
                <w:b/>
                <w:lang w:val="sr-Cyrl-CS"/>
              </w:rPr>
              <w:t xml:space="preserve">  </w:t>
            </w:r>
          </w:p>
          <w:p w:rsidR="006C690A" w:rsidRPr="004A5934" w:rsidRDefault="006C690A" w:rsidP="006C690A">
            <w:pPr>
              <w:spacing w:after="0" w:line="240" w:lineRule="auto"/>
              <w:rPr>
                <w:rFonts w:ascii="Arial" w:hAnsi="Arial" w:cs="Arial"/>
                <w:b/>
                <w:lang w:val="ru-RU"/>
              </w:rPr>
            </w:pPr>
          </w:p>
        </w:tc>
        <w:tc>
          <w:tcPr>
            <w:tcW w:w="4860" w:type="dxa"/>
            <w:gridSpan w:val="3"/>
            <w:shd w:val="clear" w:color="auto" w:fill="C0C0C0"/>
          </w:tcPr>
          <w:p w:rsidR="006C690A" w:rsidRPr="00884791" w:rsidRDefault="006C690A" w:rsidP="006C690A">
            <w:pPr>
              <w:spacing w:after="0" w:line="240" w:lineRule="auto"/>
              <w:rPr>
                <w:rFonts w:ascii="Arial" w:hAnsi="Arial" w:cs="Arial"/>
                <w:b/>
                <w:color w:val="000080"/>
                <w:lang w:val="ru-RU"/>
              </w:rPr>
            </w:pPr>
            <w:r w:rsidRPr="00884791">
              <w:rPr>
                <w:rFonts w:ascii="Arial" w:hAnsi="Arial" w:cs="Arial"/>
                <w:b/>
                <w:color w:val="000080"/>
                <w:lang w:val="ru-RU"/>
              </w:rPr>
              <w:t>Степен приоритета</w:t>
            </w:r>
          </w:p>
          <w:p w:rsidR="006C690A" w:rsidRPr="00884791" w:rsidRDefault="006C690A" w:rsidP="006C690A">
            <w:pPr>
              <w:spacing w:after="0" w:line="240" w:lineRule="auto"/>
              <w:rPr>
                <w:rFonts w:ascii="Arial" w:hAnsi="Arial" w:cs="Arial"/>
                <w:b/>
                <w:color w:val="000080"/>
                <w:lang w:val="ru-RU"/>
              </w:rPr>
            </w:pPr>
            <w:r w:rsidRPr="00884791">
              <w:rPr>
                <w:rFonts w:ascii="Arial" w:hAnsi="Arial" w:cs="Arial"/>
                <w:i/>
                <w:color w:val="000080"/>
                <w:lang w:val="ru-RU"/>
              </w:rPr>
              <w:t>(висок/средњи/ниски)</w:t>
            </w:r>
          </w:p>
        </w:tc>
      </w:tr>
      <w:tr w:rsidR="006C690A" w:rsidRPr="00EB3791" w:rsidTr="006C690A">
        <w:trPr>
          <w:cantSplit/>
          <w:trHeight w:val="456"/>
        </w:trPr>
        <w:tc>
          <w:tcPr>
            <w:tcW w:w="14760" w:type="dxa"/>
            <w:gridSpan w:val="7"/>
            <w:shd w:val="clear" w:color="auto" w:fill="C0C0C0"/>
          </w:tcPr>
          <w:p w:rsidR="006C690A" w:rsidRPr="004A5934" w:rsidRDefault="006437B9" w:rsidP="00340F86">
            <w:pPr>
              <w:spacing w:after="0" w:line="240" w:lineRule="auto"/>
              <w:rPr>
                <w:rFonts w:ascii="Arial" w:hAnsi="Arial" w:cs="Arial"/>
                <w:b/>
                <w:lang w:val="sr-Cyrl-CS"/>
              </w:rPr>
            </w:pPr>
            <w:r>
              <w:rPr>
                <w:rFonts w:ascii="Arial" w:hAnsi="Arial" w:cs="Arial"/>
                <w:b/>
                <w:lang w:val="ru-RU"/>
              </w:rPr>
              <w:t>2.1. Стратешки циљ</w:t>
            </w:r>
            <w:r w:rsidR="006C690A" w:rsidRPr="004A5934">
              <w:rPr>
                <w:rFonts w:ascii="Arial" w:hAnsi="Arial" w:cs="Arial"/>
                <w:b/>
                <w:lang w:val="ru-RU"/>
              </w:rPr>
              <w:t>:</w:t>
            </w:r>
            <w:r w:rsidR="006C690A" w:rsidRPr="004A5934">
              <w:rPr>
                <w:rFonts w:ascii="Arial" w:hAnsi="Arial" w:cs="Arial"/>
                <w:b/>
                <w:lang w:val="sr-Cyrl-CS"/>
              </w:rPr>
              <w:t xml:space="preserve"> </w:t>
            </w:r>
            <w:r w:rsidR="006C690A" w:rsidRPr="004A5934">
              <w:rPr>
                <w:rFonts w:ascii="Arial" w:hAnsi="Arial" w:cs="Arial"/>
                <w:lang w:val="sr-Latn-CS"/>
              </w:rPr>
              <w:t>До 2020. побољшана организациона и кадровска структура и створена позитивна слика о локалној самоуправи</w:t>
            </w:r>
          </w:p>
        </w:tc>
      </w:tr>
      <w:tr w:rsidR="006C690A" w:rsidRPr="00EB3791" w:rsidTr="006C690A">
        <w:trPr>
          <w:cantSplit/>
          <w:trHeight w:val="369"/>
        </w:trPr>
        <w:tc>
          <w:tcPr>
            <w:tcW w:w="14760" w:type="dxa"/>
            <w:gridSpan w:val="7"/>
            <w:shd w:val="clear" w:color="auto" w:fill="C0C0C0"/>
          </w:tcPr>
          <w:p w:rsidR="006C690A" w:rsidRPr="004A5934" w:rsidRDefault="006C690A" w:rsidP="006C690A">
            <w:pPr>
              <w:spacing w:after="0" w:line="240" w:lineRule="auto"/>
              <w:rPr>
                <w:rFonts w:ascii="Arial" w:hAnsi="Arial" w:cs="Arial"/>
                <w:b/>
                <w:lang w:val="ru-RU"/>
              </w:rPr>
            </w:pPr>
            <w:r w:rsidRPr="004A5934">
              <w:rPr>
                <w:rFonts w:ascii="Arial" w:hAnsi="Arial" w:cs="Arial"/>
                <w:b/>
                <w:lang w:val="ru-RU"/>
              </w:rPr>
              <w:t xml:space="preserve">2.1.1. Програм: </w:t>
            </w:r>
            <w:r w:rsidRPr="004A5934">
              <w:rPr>
                <w:rFonts w:ascii="Arial" w:hAnsi="Arial" w:cs="Arial"/>
                <w:lang w:val="sr-Latn-CS"/>
              </w:rPr>
              <w:t>Стручно усавршавање, едукација и образовање</w:t>
            </w:r>
          </w:p>
        </w:tc>
      </w:tr>
      <w:tr w:rsidR="006C690A" w:rsidRPr="004A5934" w:rsidTr="006C690A">
        <w:trPr>
          <w:cantSplit/>
          <w:trHeight w:val="744"/>
        </w:trPr>
        <w:tc>
          <w:tcPr>
            <w:tcW w:w="1429" w:type="dxa"/>
          </w:tcPr>
          <w:p w:rsidR="006C690A" w:rsidRPr="004A5934" w:rsidRDefault="006C690A" w:rsidP="006C690A">
            <w:pPr>
              <w:spacing w:after="0" w:line="240" w:lineRule="auto"/>
              <w:jc w:val="center"/>
              <w:rPr>
                <w:rFonts w:ascii="Arial" w:hAnsi="Arial" w:cs="Arial"/>
                <w:b/>
              </w:rPr>
            </w:pPr>
            <w:r w:rsidRPr="004A5934">
              <w:rPr>
                <w:rFonts w:ascii="Arial" w:hAnsi="Arial" w:cs="Arial"/>
                <w:b/>
              </w:rPr>
              <w:t>Број</w:t>
            </w:r>
          </w:p>
        </w:tc>
        <w:tc>
          <w:tcPr>
            <w:tcW w:w="3851" w:type="dxa"/>
          </w:tcPr>
          <w:p w:rsidR="006C690A" w:rsidRPr="004A5934" w:rsidRDefault="006C690A" w:rsidP="006C690A">
            <w:pPr>
              <w:spacing w:after="0" w:line="240" w:lineRule="auto"/>
              <w:jc w:val="center"/>
              <w:rPr>
                <w:rFonts w:ascii="Arial" w:hAnsi="Arial" w:cs="Arial"/>
                <w:b/>
              </w:rPr>
            </w:pPr>
            <w:r w:rsidRPr="004A5934">
              <w:rPr>
                <w:rFonts w:ascii="Arial" w:hAnsi="Arial" w:cs="Arial"/>
                <w:b/>
              </w:rPr>
              <w:t>Пројекат</w:t>
            </w:r>
          </w:p>
        </w:tc>
        <w:tc>
          <w:tcPr>
            <w:tcW w:w="2370" w:type="dxa"/>
          </w:tcPr>
          <w:p w:rsidR="006C690A" w:rsidRPr="004A5934" w:rsidRDefault="006C690A" w:rsidP="006C690A">
            <w:pPr>
              <w:spacing w:after="0" w:line="240" w:lineRule="auto"/>
              <w:jc w:val="center"/>
              <w:rPr>
                <w:rFonts w:ascii="Arial" w:hAnsi="Arial" w:cs="Arial"/>
                <w:b/>
              </w:rPr>
            </w:pPr>
            <w:r w:rsidRPr="004A5934">
              <w:rPr>
                <w:rFonts w:ascii="Arial" w:hAnsi="Arial" w:cs="Arial"/>
                <w:b/>
              </w:rPr>
              <w:t>ПАРТНЕРИ</w:t>
            </w:r>
          </w:p>
        </w:tc>
        <w:tc>
          <w:tcPr>
            <w:tcW w:w="2370" w:type="dxa"/>
            <w:gridSpan w:val="2"/>
          </w:tcPr>
          <w:p w:rsidR="006C690A" w:rsidRPr="004A5934" w:rsidRDefault="006C690A" w:rsidP="006C690A">
            <w:pPr>
              <w:spacing w:after="0" w:line="240" w:lineRule="auto"/>
              <w:jc w:val="center"/>
              <w:rPr>
                <w:rFonts w:ascii="Arial" w:hAnsi="Arial" w:cs="Arial"/>
                <w:b/>
              </w:rPr>
            </w:pPr>
            <w:r w:rsidRPr="004A5934">
              <w:rPr>
                <w:rFonts w:ascii="Arial" w:hAnsi="Arial" w:cs="Arial"/>
                <w:b/>
              </w:rPr>
              <w:t>Време</w:t>
            </w:r>
          </w:p>
        </w:tc>
        <w:tc>
          <w:tcPr>
            <w:tcW w:w="2370" w:type="dxa"/>
          </w:tcPr>
          <w:p w:rsidR="006C690A" w:rsidRDefault="0038799E" w:rsidP="006C690A">
            <w:pPr>
              <w:spacing w:after="0" w:line="240" w:lineRule="auto"/>
              <w:jc w:val="center"/>
              <w:rPr>
                <w:rFonts w:ascii="Arial" w:hAnsi="Arial" w:cs="Arial"/>
                <w:b/>
                <w:lang w:val="sr-Cyrl-CS"/>
              </w:rPr>
            </w:pPr>
            <w:r>
              <w:rPr>
                <w:rFonts w:ascii="Arial" w:hAnsi="Arial" w:cs="Arial"/>
                <w:b/>
                <w:lang w:val="ru-RU"/>
              </w:rPr>
              <w:t>И</w:t>
            </w:r>
            <w:r w:rsidR="006C690A" w:rsidRPr="00EF6598">
              <w:rPr>
                <w:rFonts w:ascii="Arial" w:hAnsi="Arial" w:cs="Arial"/>
                <w:b/>
                <w:lang w:val="ru-RU"/>
              </w:rPr>
              <w:t>звор финансирања</w:t>
            </w:r>
          </w:p>
          <w:p w:rsidR="006C690A" w:rsidRPr="001726FF" w:rsidRDefault="006C690A" w:rsidP="006C690A">
            <w:pPr>
              <w:spacing w:after="0" w:line="240" w:lineRule="auto"/>
              <w:jc w:val="center"/>
              <w:rPr>
                <w:rFonts w:ascii="Arial" w:hAnsi="Arial" w:cs="Arial"/>
                <w:b/>
                <w:lang w:val="sr-Cyrl-CS"/>
              </w:rPr>
            </w:pPr>
          </w:p>
        </w:tc>
        <w:tc>
          <w:tcPr>
            <w:tcW w:w="2370" w:type="dxa"/>
          </w:tcPr>
          <w:p w:rsidR="006C690A" w:rsidRPr="004A5934" w:rsidRDefault="006C690A" w:rsidP="006C690A">
            <w:pPr>
              <w:spacing w:after="0" w:line="240" w:lineRule="auto"/>
              <w:jc w:val="center"/>
              <w:rPr>
                <w:rFonts w:ascii="Arial" w:hAnsi="Arial" w:cs="Arial"/>
              </w:rPr>
            </w:pPr>
            <w:r w:rsidRPr="004A5934">
              <w:rPr>
                <w:rFonts w:ascii="Arial" w:hAnsi="Arial" w:cs="Arial"/>
                <w:b/>
              </w:rPr>
              <w:t>ИНДИКАТОРИ</w:t>
            </w:r>
          </w:p>
        </w:tc>
      </w:tr>
      <w:tr w:rsidR="006C690A" w:rsidRPr="00EB3791" w:rsidTr="006C690A">
        <w:trPr>
          <w:cantSplit/>
          <w:trHeight w:val="510"/>
        </w:trPr>
        <w:tc>
          <w:tcPr>
            <w:tcW w:w="1429" w:type="dxa"/>
          </w:tcPr>
          <w:p w:rsidR="006C690A" w:rsidRPr="004A5934" w:rsidRDefault="006C690A" w:rsidP="006C690A">
            <w:pPr>
              <w:spacing w:after="0" w:line="240" w:lineRule="auto"/>
              <w:rPr>
                <w:rFonts w:ascii="Arial" w:hAnsi="Arial" w:cs="Arial"/>
                <w:b/>
              </w:rPr>
            </w:pPr>
            <w:r w:rsidRPr="004A5934">
              <w:rPr>
                <w:rFonts w:ascii="Arial" w:hAnsi="Arial" w:cs="Arial"/>
                <w:b/>
              </w:rPr>
              <w:t>2.1.1.1.</w:t>
            </w:r>
          </w:p>
        </w:tc>
        <w:tc>
          <w:tcPr>
            <w:tcW w:w="3851" w:type="dxa"/>
          </w:tcPr>
          <w:p w:rsidR="006C690A" w:rsidRPr="00340F86" w:rsidRDefault="00340F86" w:rsidP="00340F86">
            <w:pPr>
              <w:spacing w:after="0" w:line="240" w:lineRule="auto"/>
              <w:rPr>
                <w:rFonts w:ascii="Arial" w:hAnsi="Arial" w:cs="Arial"/>
                <w:lang w:val="sr-Cyrl-RS"/>
              </w:rPr>
            </w:pPr>
            <w:r w:rsidRPr="00340F86">
              <w:rPr>
                <w:rFonts w:ascii="Arial" w:hAnsi="Arial" w:cs="Arial"/>
                <w:lang w:val="sr-Latn-CS"/>
              </w:rPr>
              <w:t>Унапређивање о</w:t>
            </w:r>
            <w:r w:rsidR="006C690A" w:rsidRPr="00340F86">
              <w:rPr>
                <w:rFonts w:ascii="Arial" w:hAnsi="Arial" w:cs="Arial"/>
                <w:lang w:val="sr-Latn-CS"/>
              </w:rPr>
              <w:t>бука запослених из области стратешког планирања и управљања пројектним циклусом</w:t>
            </w:r>
            <w:r w:rsidR="00F50B88" w:rsidRPr="00340F86">
              <w:rPr>
                <w:rFonts w:ascii="Arial" w:hAnsi="Arial" w:cs="Arial"/>
                <w:lang w:val="sr-Cyrl-RS"/>
              </w:rPr>
              <w:t xml:space="preserve"> </w:t>
            </w:r>
          </w:p>
        </w:tc>
        <w:tc>
          <w:tcPr>
            <w:tcW w:w="2370" w:type="dxa"/>
          </w:tcPr>
          <w:p w:rsidR="006C690A" w:rsidRPr="00340F86" w:rsidRDefault="006C690A" w:rsidP="006C690A">
            <w:pPr>
              <w:tabs>
                <w:tab w:val="left" w:pos="5580"/>
                <w:tab w:val="left" w:pos="6840"/>
                <w:tab w:val="left" w:pos="8460"/>
                <w:tab w:val="left" w:pos="10080"/>
              </w:tabs>
              <w:spacing w:after="0" w:line="240" w:lineRule="auto"/>
              <w:rPr>
                <w:rFonts w:ascii="Arial" w:hAnsi="Arial" w:cs="Arial"/>
                <w:lang w:val="sr-Cyrl-CS"/>
              </w:rPr>
            </w:pPr>
            <w:r w:rsidRPr="00340F86">
              <w:rPr>
                <w:rFonts w:ascii="Arial" w:hAnsi="Arial" w:cs="Arial"/>
                <w:lang w:val="sr-Cyrl-CS"/>
              </w:rPr>
              <w:t>Општина Кнић</w:t>
            </w:r>
          </w:p>
          <w:p w:rsidR="006C690A" w:rsidRPr="00340F86" w:rsidRDefault="006C690A" w:rsidP="006C690A">
            <w:pPr>
              <w:tabs>
                <w:tab w:val="left" w:pos="5580"/>
                <w:tab w:val="left" w:pos="6840"/>
                <w:tab w:val="left" w:pos="8460"/>
                <w:tab w:val="left" w:pos="10080"/>
              </w:tabs>
              <w:spacing w:after="0" w:line="240" w:lineRule="auto"/>
              <w:rPr>
                <w:rFonts w:ascii="Arial" w:hAnsi="Arial" w:cs="Arial"/>
                <w:lang w:val="sr-Cyrl-CS"/>
              </w:rPr>
            </w:pPr>
            <w:r w:rsidRPr="00340F86">
              <w:rPr>
                <w:rFonts w:ascii="Arial" w:hAnsi="Arial" w:cs="Arial"/>
                <w:lang w:val="sr-Cyrl-CS"/>
              </w:rPr>
              <w:t>СКГО</w:t>
            </w:r>
          </w:p>
          <w:p w:rsidR="006C690A" w:rsidRPr="00340F86" w:rsidRDefault="006C690A" w:rsidP="0038799E">
            <w:pPr>
              <w:tabs>
                <w:tab w:val="left" w:pos="5580"/>
                <w:tab w:val="left" w:pos="6840"/>
                <w:tab w:val="left" w:pos="8460"/>
                <w:tab w:val="left" w:pos="10080"/>
              </w:tabs>
              <w:spacing w:after="0" w:line="240" w:lineRule="auto"/>
              <w:rPr>
                <w:rFonts w:ascii="Arial" w:hAnsi="Arial" w:cs="Arial"/>
                <w:lang w:val="sr-Cyrl-CS"/>
              </w:rPr>
            </w:pPr>
            <w:r w:rsidRPr="00340F86">
              <w:rPr>
                <w:rFonts w:ascii="Arial" w:hAnsi="Arial" w:cs="Arial"/>
                <w:lang w:val="sr-Cyrl-CS"/>
              </w:rPr>
              <w:t>Р</w:t>
            </w:r>
            <w:r w:rsidR="0038799E">
              <w:rPr>
                <w:rFonts w:ascii="Arial" w:hAnsi="Arial" w:cs="Arial"/>
                <w:lang w:val="sr-Cyrl-CS"/>
              </w:rPr>
              <w:t>егионална агенција за економски развој Шумадије и Поморавља</w:t>
            </w:r>
          </w:p>
        </w:tc>
        <w:tc>
          <w:tcPr>
            <w:tcW w:w="2370" w:type="dxa"/>
            <w:gridSpan w:val="2"/>
          </w:tcPr>
          <w:p w:rsidR="00F50B88" w:rsidRPr="00340F86" w:rsidRDefault="00F50B88" w:rsidP="0038799E">
            <w:pPr>
              <w:tabs>
                <w:tab w:val="left" w:pos="5580"/>
                <w:tab w:val="left" w:pos="6840"/>
                <w:tab w:val="left" w:pos="8460"/>
                <w:tab w:val="left" w:pos="10080"/>
              </w:tabs>
              <w:spacing w:after="0" w:line="240" w:lineRule="auto"/>
              <w:rPr>
                <w:rFonts w:ascii="Arial" w:hAnsi="Arial" w:cs="Arial"/>
                <w:lang w:val="sr-Cyrl-CS"/>
              </w:rPr>
            </w:pPr>
          </w:p>
          <w:p w:rsidR="006C690A" w:rsidRPr="00340F86" w:rsidRDefault="00352589" w:rsidP="00340F86">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ru-RU"/>
              </w:rPr>
              <w:t xml:space="preserve">2017 - </w:t>
            </w:r>
            <w:r w:rsidRPr="00340F86">
              <w:rPr>
                <w:rFonts w:ascii="Arial" w:hAnsi="Arial" w:cs="Arial"/>
                <w:lang w:val="ru-RU"/>
              </w:rPr>
              <w:t>2020.</w:t>
            </w:r>
          </w:p>
        </w:tc>
        <w:tc>
          <w:tcPr>
            <w:tcW w:w="2370" w:type="dxa"/>
          </w:tcPr>
          <w:p w:rsidR="006C690A" w:rsidRPr="00340F86" w:rsidRDefault="006C690A" w:rsidP="0038799E">
            <w:pPr>
              <w:spacing w:after="0" w:line="240" w:lineRule="auto"/>
              <w:rPr>
                <w:rFonts w:ascii="Arial" w:hAnsi="Arial" w:cs="Arial"/>
                <w:lang w:val="sr-Cyrl-CS"/>
              </w:rPr>
            </w:pPr>
          </w:p>
          <w:p w:rsidR="006C690A" w:rsidRPr="00340F86"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p w:rsidR="006C690A" w:rsidRPr="00340F86"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Донатор</w:t>
            </w:r>
          </w:p>
          <w:p w:rsidR="006C690A" w:rsidRPr="00340F86" w:rsidRDefault="006C690A" w:rsidP="006C690A">
            <w:pPr>
              <w:spacing w:after="0" w:line="240" w:lineRule="auto"/>
              <w:rPr>
                <w:rFonts w:ascii="Arial" w:hAnsi="Arial" w:cs="Arial"/>
                <w:lang w:val="sr-Cyrl-CS"/>
              </w:rPr>
            </w:pPr>
          </w:p>
        </w:tc>
        <w:tc>
          <w:tcPr>
            <w:tcW w:w="2370" w:type="dxa"/>
          </w:tcPr>
          <w:p w:rsidR="006C690A" w:rsidRPr="00340F86" w:rsidRDefault="006C690A" w:rsidP="006513D1">
            <w:pPr>
              <w:numPr>
                <w:ilvl w:val="0"/>
                <w:numId w:val="105"/>
              </w:numPr>
              <w:tabs>
                <w:tab w:val="clear" w:pos="720"/>
                <w:tab w:val="num" w:pos="102"/>
              </w:tabs>
              <w:suppressAutoHyphens w:val="0"/>
              <w:spacing w:after="0" w:line="240" w:lineRule="auto"/>
              <w:ind w:left="102" w:hanging="181"/>
              <w:rPr>
                <w:rFonts w:ascii="Arial" w:hAnsi="Arial" w:cs="Arial"/>
                <w:lang w:val="ru-RU"/>
              </w:rPr>
            </w:pPr>
            <w:r w:rsidRPr="00340F86">
              <w:rPr>
                <w:rFonts w:ascii="Arial" w:hAnsi="Arial" w:cs="Arial"/>
                <w:lang w:val="ru-RU"/>
              </w:rPr>
              <w:t>Број одржаних семинара и едукација</w:t>
            </w:r>
          </w:p>
          <w:p w:rsidR="006C690A" w:rsidRPr="00340F86" w:rsidRDefault="006C690A" w:rsidP="006513D1">
            <w:pPr>
              <w:numPr>
                <w:ilvl w:val="0"/>
                <w:numId w:val="105"/>
              </w:numPr>
              <w:tabs>
                <w:tab w:val="clear" w:pos="720"/>
                <w:tab w:val="num" w:pos="102"/>
              </w:tabs>
              <w:suppressAutoHyphens w:val="0"/>
              <w:spacing w:after="0" w:line="240" w:lineRule="auto"/>
              <w:ind w:left="102" w:hanging="181"/>
              <w:rPr>
                <w:rFonts w:ascii="Arial" w:hAnsi="Arial" w:cs="Arial"/>
                <w:lang w:val="ru-RU"/>
              </w:rPr>
            </w:pPr>
            <w:r w:rsidRPr="00340F86">
              <w:rPr>
                <w:rFonts w:ascii="Arial" w:hAnsi="Arial" w:cs="Arial"/>
                <w:lang w:val="ru-RU"/>
              </w:rPr>
              <w:t>Број радника који је учествовао на семинарима и едукацијама</w:t>
            </w:r>
          </w:p>
        </w:tc>
      </w:tr>
      <w:tr w:rsidR="006C690A" w:rsidRPr="004A5934" w:rsidTr="006C690A">
        <w:trPr>
          <w:cantSplit/>
          <w:trHeight w:val="510"/>
        </w:trPr>
        <w:tc>
          <w:tcPr>
            <w:tcW w:w="1429" w:type="dxa"/>
          </w:tcPr>
          <w:p w:rsidR="006C690A" w:rsidRPr="004A5934" w:rsidRDefault="006C690A" w:rsidP="006C690A">
            <w:pPr>
              <w:rPr>
                <w:rFonts w:ascii="Arial" w:hAnsi="Arial" w:cs="Arial"/>
                <w:b/>
                <w:lang w:val="sr-Cyrl-CS"/>
              </w:rPr>
            </w:pPr>
            <w:r w:rsidRPr="004A5934">
              <w:rPr>
                <w:rFonts w:ascii="Arial" w:hAnsi="Arial" w:cs="Arial"/>
                <w:b/>
                <w:lang w:val="sr-Cyrl-CS"/>
              </w:rPr>
              <w:t>2.1.1.2.</w:t>
            </w:r>
          </w:p>
        </w:tc>
        <w:tc>
          <w:tcPr>
            <w:tcW w:w="3851" w:type="dxa"/>
          </w:tcPr>
          <w:p w:rsidR="006C690A" w:rsidRPr="00340F86" w:rsidRDefault="006C690A" w:rsidP="006C690A">
            <w:pPr>
              <w:spacing w:after="0" w:line="240" w:lineRule="auto"/>
              <w:rPr>
                <w:rFonts w:ascii="Arial" w:hAnsi="Arial" w:cs="Arial"/>
                <w:lang w:val="sr-Cyrl-CS"/>
              </w:rPr>
            </w:pPr>
            <w:r w:rsidRPr="00340F86">
              <w:rPr>
                <w:rFonts w:ascii="Arial" w:hAnsi="Arial" w:cs="Arial"/>
                <w:lang w:val="sr-Latn-CS"/>
              </w:rPr>
              <w:t>Обука запослених за унапређење рада на рачунару и сертификација</w:t>
            </w:r>
            <w:r w:rsidR="00340F86">
              <w:rPr>
                <w:rFonts w:ascii="Arial" w:hAnsi="Arial" w:cs="Arial"/>
                <w:lang w:val="sr-Cyrl-RS"/>
              </w:rPr>
              <w:t xml:space="preserve"> </w:t>
            </w:r>
            <w:r w:rsidRPr="00340F86">
              <w:rPr>
                <w:rFonts w:ascii="Arial" w:hAnsi="Arial" w:cs="Arial"/>
                <w:lang w:val="sr-Latn-CS"/>
              </w:rPr>
              <w:t>-</w:t>
            </w:r>
            <w:r w:rsidR="00340F86">
              <w:rPr>
                <w:rFonts w:ascii="Arial" w:hAnsi="Arial" w:cs="Arial"/>
                <w:lang w:val="sr-Cyrl-RS"/>
              </w:rPr>
              <w:t xml:space="preserve"> </w:t>
            </w:r>
            <w:r w:rsidRPr="00340F86">
              <w:rPr>
                <w:rFonts w:ascii="Arial" w:hAnsi="Arial" w:cs="Arial"/>
                <w:lang w:val="sr-Latn-CS"/>
              </w:rPr>
              <w:t>ЕЦДЛ</w:t>
            </w:r>
          </w:p>
        </w:tc>
        <w:tc>
          <w:tcPr>
            <w:tcW w:w="2370" w:type="dxa"/>
          </w:tcPr>
          <w:p w:rsidR="006C690A" w:rsidRPr="00340F86" w:rsidRDefault="006C690A" w:rsidP="006C690A">
            <w:pPr>
              <w:tabs>
                <w:tab w:val="left" w:pos="5580"/>
                <w:tab w:val="left" w:pos="6840"/>
                <w:tab w:val="left" w:pos="8460"/>
                <w:tab w:val="left" w:pos="10080"/>
              </w:tabs>
              <w:spacing w:after="0" w:line="240" w:lineRule="auto"/>
              <w:rPr>
                <w:rFonts w:ascii="Arial" w:hAnsi="Arial" w:cs="Arial"/>
                <w:lang w:val="sr-Cyrl-CS"/>
              </w:rPr>
            </w:pPr>
            <w:r w:rsidRPr="00340F86">
              <w:rPr>
                <w:rFonts w:ascii="Arial" w:hAnsi="Arial" w:cs="Arial"/>
                <w:lang w:val="sr-Cyrl-CS"/>
              </w:rPr>
              <w:t>Општина Кнић</w:t>
            </w:r>
          </w:p>
          <w:p w:rsidR="00F50B88" w:rsidRPr="00340F86" w:rsidRDefault="0038799E" w:rsidP="006C690A">
            <w:pPr>
              <w:tabs>
                <w:tab w:val="left" w:pos="5580"/>
                <w:tab w:val="left" w:pos="6840"/>
                <w:tab w:val="left" w:pos="8460"/>
                <w:tab w:val="left" w:pos="10080"/>
              </w:tabs>
              <w:spacing w:after="0" w:line="240" w:lineRule="auto"/>
              <w:rPr>
                <w:rFonts w:ascii="Arial" w:hAnsi="Arial" w:cs="Arial"/>
                <w:lang w:val="sr-Cyrl-CS"/>
              </w:rPr>
            </w:pPr>
            <w:r w:rsidRPr="00340F86">
              <w:rPr>
                <w:rFonts w:ascii="Arial" w:hAnsi="Arial" w:cs="Arial"/>
                <w:lang w:val="sr-Cyrl-CS"/>
              </w:rPr>
              <w:t>Р</w:t>
            </w:r>
            <w:r>
              <w:rPr>
                <w:rFonts w:ascii="Arial" w:hAnsi="Arial" w:cs="Arial"/>
                <w:lang w:val="sr-Cyrl-CS"/>
              </w:rPr>
              <w:t>егионална агенција за економски развој Шумадије и Поморавља</w:t>
            </w:r>
          </w:p>
        </w:tc>
        <w:tc>
          <w:tcPr>
            <w:tcW w:w="2370" w:type="dxa"/>
            <w:gridSpan w:val="2"/>
          </w:tcPr>
          <w:p w:rsidR="00F50B88" w:rsidRPr="00340F86" w:rsidRDefault="00352589" w:rsidP="006C690A">
            <w:pPr>
              <w:tabs>
                <w:tab w:val="left" w:pos="5580"/>
                <w:tab w:val="left" w:pos="6840"/>
                <w:tab w:val="left" w:pos="8460"/>
                <w:tab w:val="left" w:pos="10080"/>
              </w:tabs>
              <w:jc w:val="center"/>
              <w:rPr>
                <w:rFonts w:ascii="Arial" w:hAnsi="Arial" w:cs="Arial"/>
                <w:lang w:val="sr-Cyrl-CS"/>
              </w:rPr>
            </w:pPr>
            <w:r>
              <w:rPr>
                <w:rFonts w:ascii="Arial" w:hAnsi="Arial" w:cs="Arial"/>
                <w:lang w:val="ru-RU"/>
              </w:rPr>
              <w:t xml:space="preserve">2017 - </w:t>
            </w:r>
            <w:r w:rsidRPr="00340F86">
              <w:rPr>
                <w:rFonts w:ascii="Arial" w:hAnsi="Arial" w:cs="Arial"/>
                <w:lang w:val="ru-RU"/>
              </w:rPr>
              <w:t>2020.</w:t>
            </w:r>
          </w:p>
        </w:tc>
        <w:tc>
          <w:tcPr>
            <w:tcW w:w="2370" w:type="dxa"/>
          </w:tcPr>
          <w:p w:rsidR="006C690A" w:rsidRPr="00340F86" w:rsidRDefault="006C690A" w:rsidP="006C690A">
            <w:pPr>
              <w:spacing w:after="0" w:line="240" w:lineRule="auto"/>
              <w:jc w:val="center"/>
              <w:rPr>
                <w:rFonts w:ascii="Arial" w:hAnsi="Arial" w:cs="Arial"/>
                <w:lang w:val="sr-Cyrl-CS"/>
              </w:rPr>
            </w:pPr>
          </w:p>
          <w:p w:rsidR="006C690A" w:rsidRPr="00340F86"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Општина Кнић</w:t>
            </w:r>
          </w:p>
          <w:p w:rsidR="006C690A" w:rsidRPr="00340F86"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sidRPr="00340F86">
              <w:rPr>
                <w:rFonts w:ascii="Arial" w:hAnsi="Arial" w:cs="Arial"/>
                <w:lang w:val="ru-RU"/>
              </w:rPr>
              <w:t>Донатор</w:t>
            </w:r>
          </w:p>
          <w:p w:rsidR="006C690A" w:rsidRPr="00340F86" w:rsidRDefault="006C690A" w:rsidP="006C690A">
            <w:pPr>
              <w:spacing w:after="0" w:line="240" w:lineRule="auto"/>
              <w:rPr>
                <w:rFonts w:ascii="Arial" w:hAnsi="Arial" w:cs="Arial"/>
                <w:lang w:val="sr-Cyrl-CS"/>
              </w:rPr>
            </w:pPr>
          </w:p>
        </w:tc>
        <w:tc>
          <w:tcPr>
            <w:tcW w:w="2370" w:type="dxa"/>
          </w:tcPr>
          <w:p w:rsidR="006C690A" w:rsidRPr="00340F86" w:rsidRDefault="006C690A" w:rsidP="006513D1">
            <w:pPr>
              <w:numPr>
                <w:ilvl w:val="0"/>
                <w:numId w:val="105"/>
              </w:numPr>
              <w:tabs>
                <w:tab w:val="clear" w:pos="720"/>
                <w:tab w:val="num" w:pos="102"/>
              </w:tabs>
              <w:suppressAutoHyphens w:val="0"/>
              <w:spacing w:after="0" w:line="240" w:lineRule="auto"/>
              <w:ind w:left="102" w:hanging="181"/>
              <w:rPr>
                <w:rFonts w:ascii="Arial" w:hAnsi="Arial" w:cs="Arial"/>
                <w:lang w:val="ru-RU"/>
              </w:rPr>
            </w:pPr>
            <w:r w:rsidRPr="00340F86">
              <w:rPr>
                <w:rFonts w:ascii="Arial" w:hAnsi="Arial" w:cs="Arial"/>
                <w:lang w:val="ru-RU"/>
              </w:rPr>
              <w:t>Сертификовани запослени</w:t>
            </w:r>
          </w:p>
          <w:p w:rsidR="006C690A" w:rsidRPr="00340F86" w:rsidRDefault="006C690A" w:rsidP="006C690A">
            <w:pPr>
              <w:spacing w:after="0" w:line="240" w:lineRule="auto"/>
              <w:rPr>
                <w:rFonts w:ascii="Arial" w:hAnsi="Arial" w:cs="Arial"/>
                <w:b/>
                <w:lang w:val="ru-RU"/>
              </w:rPr>
            </w:pPr>
          </w:p>
        </w:tc>
      </w:tr>
      <w:tr w:rsidR="006C690A" w:rsidRPr="00EB3791" w:rsidTr="006C690A">
        <w:trPr>
          <w:cantSplit/>
          <w:trHeight w:val="510"/>
        </w:trPr>
        <w:tc>
          <w:tcPr>
            <w:tcW w:w="1429" w:type="dxa"/>
          </w:tcPr>
          <w:p w:rsidR="006C690A" w:rsidRPr="004A5934" w:rsidRDefault="006C690A" w:rsidP="006C690A">
            <w:pPr>
              <w:rPr>
                <w:rFonts w:ascii="Arial" w:hAnsi="Arial" w:cs="Arial"/>
                <w:b/>
                <w:lang w:val="sr-Cyrl-CS"/>
              </w:rPr>
            </w:pPr>
            <w:r w:rsidRPr="004A5934">
              <w:rPr>
                <w:rFonts w:ascii="Arial" w:hAnsi="Arial" w:cs="Arial"/>
                <w:b/>
                <w:lang w:val="sr-Cyrl-CS"/>
              </w:rPr>
              <w:t>2.1.1.3.</w:t>
            </w:r>
          </w:p>
        </w:tc>
        <w:tc>
          <w:tcPr>
            <w:tcW w:w="3851" w:type="dxa"/>
          </w:tcPr>
          <w:p w:rsidR="006C690A" w:rsidRPr="004A5934" w:rsidRDefault="006C690A" w:rsidP="006C690A">
            <w:pPr>
              <w:spacing w:after="0" w:line="240" w:lineRule="auto"/>
              <w:rPr>
                <w:rFonts w:ascii="Arial" w:hAnsi="Arial" w:cs="Arial"/>
                <w:lang w:val="sr-Cyrl-CS"/>
              </w:rPr>
            </w:pPr>
            <w:r w:rsidRPr="004A5934">
              <w:rPr>
                <w:rFonts w:ascii="Arial" w:hAnsi="Arial" w:cs="Arial"/>
                <w:lang w:val="sr-Latn-CS"/>
              </w:rPr>
              <w:t>Обука запослених и изабраних представника у органима ЛС  за познавање система ЕУ</w:t>
            </w:r>
          </w:p>
        </w:tc>
        <w:tc>
          <w:tcPr>
            <w:tcW w:w="2370" w:type="dxa"/>
          </w:tcPr>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Општина Кнић</w:t>
            </w:r>
          </w:p>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СЕИО</w:t>
            </w:r>
          </w:p>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НВО</w:t>
            </w:r>
          </w:p>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СКГО</w:t>
            </w:r>
          </w:p>
          <w:p w:rsidR="006C690A" w:rsidRPr="004A5934"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Општине у региону</w:t>
            </w:r>
          </w:p>
        </w:tc>
        <w:tc>
          <w:tcPr>
            <w:tcW w:w="2370" w:type="dxa"/>
            <w:gridSpan w:val="2"/>
          </w:tcPr>
          <w:p w:rsidR="00F50B88" w:rsidRPr="00340F86" w:rsidRDefault="00352589" w:rsidP="006C690A">
            <w:pPr>
              <w:tabs>
                <w:tab w:val="left" w:pos="5580"/>
                <w:tab w:val="left" w:pos="6840"/>
                <w:tab w:val="left" w:pos="8460"/>
                <w:tab w:val="left" w:pos="10080"/>
              </w:tabs>
              <w:jc w:val="center"/>
              <w:rPr>
                <w:rFonts w:ascii="Arial" w:hAnsi="Arial" w:cs="Arial"/>
                <w:lang w:val="sr-Cyrl-CS"/>
              </w:rPr>
            </w:pPr>
            <w:r>
              <w:rPr>
                <w:rFonts w:ascii="Arial" w:hAnsi="Arial" w:cs="Arial"/>
                <w:lang w:val="ru-RU"/>
              </w:rPr>
              <w:t xml:space="preserve">2017 - </w:t>
            </w:r>
            <w:r w:rsidRPr="00340F86">
              <w:rPr>
                <w:rFonts w:ascii="Arial" w:hAnsi="Arial" w:cs="Arial"/>
                <w:lang w:val="ru-RU"/>
              </w:rPr>
              <w:t>2020.</w:t>
            </w:r>
          </w:p>
        </w:tc>
        <w:tc>
          <w:tcPr>
            <w:tcW w:w="2370" w:type="dxa"/>
          </w:tcPr>
          <w:p w:rsidR="006C690A" w:rsidRPr="004A5934" w:rsidRDefault="006C690A" w:rsidP="006513D1">
            <w:pPr>
              <w:numPr>
                <w:ilvl w:val="1"/>
                <w:numId w:val="105"/>
              </w:numPr>
              <w:tabs>
                <w:tab w:val="clear" w:pos="1440"/>
                <w:tab w:val="num" w:pos="312"/>
              </w:tabs>
              <w:suppressAutoHyphens w:val="0"/>
              <w:ind w:left="312"/>
              <w:rPr>
                <w:rFonts w:ascii="Arial" w:hAnsi="Arial" w:cs="Arial"/>
                <w:lang w:val="sr-Cyrl-CS"/>
              </w:rPr>
            </w:pPr>
            <w:r>
              <w:rPr>
                <w:rFonts w:ascii="Arial" w:hAnsi="Arial" w:cs="Arial"/>
                <w:lang w:val="sr-Cyrl-CS"/>
              </w:rPr>
              <w:t>Донатор</w:t>
            </w:r>
          </w:p>
        </w:tc>
        <w:tc>
          <w:tcPr>
            <w:tcW w:w="2370" w:type="dxa"/>
          </w:tcPr>
          <w:p w:rsidR="006C690A" w:rsidRDefault="006C690A" w:rsidP="006513D1">
            <w:pPr>
              <w:numPr>
                <w:ilvl w:val="0"/>
                <w:numId w:val="105"/>
              </w:numPr>
              <w:tabs>
                <w:tab w:val="clear" w:pos="720"/>
                <w:tab w:val="num" w:pos="102"/>
              </w:tabs>
              <w:suppressAutoHyphens w:val="0"/>
              <w:spacing w:after="0" w:line="240" w:lineRule="auto"/>
              <w:ind w:left="102" w:hanging="181"/>
              <w:rPr>
                <w:rFonts w:ascii="Arial" w:hAnsi="Arial" w:cs="Arial"/>
                <w:lang w:val="ru-RU"/>
              </w:rPr>
            </w:pPr>
            <w:r>
              <w:rPr>
                <w:rFonts w:ascii="Arial" w:hAnsi="Arial" w:cs="Arial"/>
                <w:lang w:val="ru-RU"/>
              </w:rPr>
              <w:t>Број одржаних семинара и едукација</w:t>
            </w:r>
          </w:p>
          <w:p w:rsidR="006C690A" w:rsidRDefault="006C690A" w:rsidP="006513D1">
            <w:pPr>
              <w:numPr>
                <w:ilvl w:val="0"/>
                <w:numId w:val="105"/>
              </w:numPr>
              <w:tabs>
                <w:tab w:val="clear" w:pos="720"/>
                <w:tab w:val="num" w:pos="102"/>
              </w:tabs>
              <w:suppressAutoHyphens w:val="0"/>
              <w:spacing w:after="0" w:line="240" w:lineRule="auto"/>
              <w:ind w:left="102" w:hanging="181"/>
              <w:rPr>
                <w:rFonts w:ascii="Arial" w:hAnsi="Arial" w:cs="Arial"/>
                <w:lang w:val="ru-RU"/>
              </w:rPr>
            </w:pPr>
            <w:r>
              <w:rPr>
                <w:rFonts w:ascii="Arial" w:hAnsi="Arial" w:cs="Arial"/>
                <w:lang w:val="ru-RU"/>
              </w:rPr>
              <w:t>Број радника и изабраних представника који је учествовао на семинарима и едукацијама</w:t>
            </w:r>
          </w:p>
          <w:p w:rsidR="006C690A" w:rsidRPr="00267626" w:rsidRDefault="006C690A" w:rsidP="006C690A">
            <w:pPr>
              <w:spacing w:after="0" w:line="240" w:lineRule="auto"/>
              <w:rPr>
                <w:rFonts w:ascii="Arial" w:hAnsi="Arial" w:cs="Arial"/>
                <w:b/>
                <w:lang w:val="ru-RU"/>
              </w:rPr>
            </w:pPr>
          </w:p>
        </w:tc>
      </w:tr>
      <w:tr w:rsidR="006C690A" w:rsidRPr="00C829A9" w:rsidTr="006C690A">
        <w:trPr>
          <w:cantSplit/>
          <w:trHeight w:val="510"/>
        </w:trPr>
        <w:tc>
          <w:tcPr>
            <w:tcW w:w="1429" w:type="dxa"/>
          </w:tcPr>
          <w:p w:rsidR="006C690A" w:rsidRPr="00103135" w:rsidRDefault="006C690A" w:rsidP="006C690A">
            <w:r w:rsidRPr="00103135">
              <w:rPr>
                <w:rFonts w:ascii="Arial" w:hAnsi="Arial" w:cs="Arial"/>
                <w:b/>
                <w:lang w:val="ru-RU"/>
              </w:rPr>
              <w:t>2.1.1.4.</w:t>
            </w:r>
          </w:p>
        </w:tc>
        <w:tc>
          <w:tcPr>
            <w:tcW w:w="3851" w:type="dxa"/>
          </w:tcPr>
          <w:p w:rsidR="006C690A" w:rsidRPr="00103135" w:rsidRDefault="006C690A" w:rsidP="006C690A">
            <w:pPr>
              <w:spacing w:after="0" w:line="240" w:lineRule="auto"/>
              <w:rPr>
                <w:rFonts w:ascii="Arial" w:hAnsi="Arial" w:cs="Arial"/>
                <w:lang w:val="sr-Cyrl-CS"/>
              </w:rPr>
            </w:pPr>
            <w:r w:rsidRPr="00103135">
              <w:rPr>
                <w:rFonts w:ascii="Arial" w:hAnsi="Arial" w:cs="Arial"/>
                <w:lang w:val="sr-Latn-CS"/>
              </w:rPr>
              <w:t>Обука запослених за коришћење</w:t>
            </w:r>
            <w:r w:rsidR="00CB21B2">
              <w:rPr>
                <w:rFonts w:ascii="Arial" w:hAnsi="Arial" w:cs="Arial"/>
                <w:lang w:val="sr-Cyrl-RS"/>
              </w:rPr>
              <w:t xml:space="preserve"> </w:t>
            </w:r>
            <w:r w:rsidRPr="00103135">
              <w:rPr>
                <w:rFonts w:ascii="Arial" w:hAnsi="Arial" w:cs="Arial"/>
                <w:lang w:val="sr-Latn-CS"/>
              </w:rPr>
              <w:t>-пословну употребу страних језика</w:t>
            </w:r>
          </w:p>
        </w:tc>
        <w:tc>
          <w:tcPr>
            <w:tcW w:w="2370" w:type="dxa"/>
          </w:tcPr>
          <w:p w:rsidR="006C690A" w:rsidRPr="00103135" w:rsidRDefault="006C690A" w:rsidP="006C690A">
            <w:pPr>
              <w:tabs>
                <w:tab w:val="left" w:pos="5580"/>
                <w:tab w:val="left" w:pos="6840"/>
                <w:tab w:val="left" w:pos="8460"/>
                <w:tab w:val="left" w:pos="10080"/>
              </w:tabs>
              <w:rPr>
                <w:rFonts w:ascii="Arial" w:hAnsi="Arial" w:cs="Arial"/>
                <w:lang w:val="sr-Cyrl-CS"/>
              </w:rPr>
            </w:pPr>
            <w:r>
              <w:rPr>
                <w:rFonts w:ascii="Arial" w:hAnsi="Arial" w:cs="Arial"/>
                <w:lang w:val="sr-Cyrl-CS"/>
              </w:rPr>
              <w:t>Општина Кнић</w:t>
            </w:r>
          </w:p>
        </w:tc>
        <w:tc>
          <w:tcPr>
            <w:tcW w:w="2370" w:type="dxa"/>
            <w:gridSpan w:val="2"/>
          </w:tcPr>
          <w:p w:rsidR="00F50B88" w:rsidRPr="00340F86" w:rsidRDefault="00352589" w:rsidP="006C690A">
            <w:pPr>
              <w:tabs>
                <w:tab w:val="left" w:pos="5580"/>
                <w:tab w:val="left" w:pos="6840"/>
                <w:tab w:val="left" w:pos="8460"/>
                <w:tab w:val="left" w:pos="10080"/>
              </w:tabs>
              <w:jc w:val="center"/>
              <w:rPr>
                <w:rFonts w:ascii="Arial" w:hAnsi="Arial" w:cs="Arial"/>
                <w:lang w:val="sr-Cyrl-CS"/>
              </w:rPr>
            </w:pPr>
            <w:r>
              <w:rPr>
                <w:rFonts w:ascii="Arial" w:hAnsi="Arial" w:cs="Arial"/>
                <w:lang w:val="ru-RU"/>
              </w:rPr>
              <w:t xml:space="preserve">2017 - </w:t>
            </w:r>
            <w:r w:rsidRPr="00340F86">
              <w:rPr>
                <w:rFonts w:ascii="Arial" w:hAnsi="Arial" w:cs="Arial"/>
                <w:lang w:val="ru-RU"/>
              </w:rPr>
              <w:t>2020.</w:t>
            </w:r>
          </w:p>
        </w:tc>
        <w:tc>
          <w:tcPr>
            <w:tcW w:w="2370" w:type="dxa"/>
          </w:tcPr>
          <w:p w:rsidR="006C690A" w:rsidRPr="00103135" w:rsidRDefault="006C690A" w:rsidP="006513D1">
            <w:pPr>
              <w:numPr>
                <w:ilvl w:val="1"/>
                <w:numId w:val="105"/>
              </w:numPr>
              <w:tabs>
                <w:tab w:val="clear" w:pos="1440"/>
                <w:tab w:val="num" w:pos="312"/>
              </w:tabs>
              <w:suppressAutoHyphens w:val="0"/>
              <w:ind w:left="312"/>
              <w:rPr>
                <w:rFonts w:ascii="Arial" w:hAnsi="Arial" w:cs="Arial"/>
                <w:lang w:val="sr-Cyrl-CS"/>
              </w:rPr>
            </w:pPr>
            <w:r>
              <w:rPr>
                <w:rFonts w:ascii="Arial" w:hAnsi="Arial" w:cs="Arial"/>
                <w:lang w:val="sr-Cyrl-CS"/>
              </w:rPr>
              <w:t>Општина Кнић</w:t>
            </w:r>
          </w:p>
        </w:tc>
        <w:tc>
          <w:tcPr>
            <w:tcW w:w="2370" w:type="dxa"/>
          </w:tcPr>
          <w:p w:rsidR="006C690A" w:rsidRDefault="006C690A" w:rsidP="006513D1">
            <w:pPr>
              <w:numPr>
                <w:ilvl w:val="0"/>
                <w:numId w:val="105"/>
              </w:numPr>
              <w:tabs>
                <w:tab w:val="clear" w:pos="720"/>
                <w:tab w:val="num" w:pos="102"/>
              </w:tabs>
              <w:suppressAutoHyphens w:val="0"/>
              <w:spacing w:after="0" w:line="240" w:lineRule="auto"/>
              <w:ind w:left="102" w:hanging="181"/>
              <w:rPr>
                <w:rFonts w:ascii="Arial" w:hAnsi="Arial" w:cs="Arial"/>
                <w:lang w:val="ru-RU"/>
              </w:rPr>
            </w:pPr>
            <w:r>
              <w:rPr>
                <w:rFonts w:ascii="Arial" w:hAnsi="Arial" w:cs="Arial"/>
                <w:lang w:val="ru-RU"/>
              </w:rPr>
              <w:t>Број радника који је похађао обуку</w:t>
            </w:r>
          </w:p>
          <w:p w:rsidR="006C690A" w:rsidRDefault="006C690A" w:rsidP="006513D1">
            <w:pPr>
              <w:numPr>
                <w:ilvl w:val="0"/>
                <w:numId w:val="105"/>
              </w:numPr>
              <w:tabs>
                <w:tab w:val="clear" w:pos="720"/>
                <w:tab w:val="num" w:pos="102"/>
              </w:tabs>
              <w:suppressAutoHyphens w:val="0"/>
              <w:spacing w:after="0" w:line="240" w:lineRule="auto"/>
              <w:ind w:left="102" w:hanging="181"/>
              <w:rPr>
                <w:rFonts w:ascii="Arial" w:hAnsi="Arial" w:cs="Arial"/>
                <w:lang w:val="ru-RU"/>
              </w:rPr>
            </w:pPr>
            <w:r>
              <w:rPr>
                <w:rFonts w:ascii="Arial" w:hAnsi="Arial" w:cs="Arial"/>
                <w:lang w:val="ru-RU"/>
              </w:rPr>
              <w:t>Број издатих сертификата</w:t>
            </w:r>
          </w:p>
          <w:p w:rsidR="006C690A" w:rsidRPr="00267626" w:rsidRDefault="006C690A" w:rsidP="006C690A">
            <w:pPr>
              <w:spacing w:after="0" w:line="240" w:lineRule="auto"/>
              <w:rPr>
                <w:rFonts w:ascii="Arial" w:hAnsi="Arial" w:cs="Arial"/>
                <w:b/>
                <w:lang w:val="ru-RU"/>
              </w:rPr>
            </w:pPr>
          </w:p>
        </w:tc>
      </w:tr>
      <w:tr w:rsidR="006C690A" w:rsidRPr="00EB3791" w:rsidTr="006C690A">
        <w:trPr>
          <w:cantSplit/>
          <w:trHeight w:val="510"/>
        </w:trPr>
        <w:tc>
          <w:tcPr>
            <w:tcW w:w="1429" w:type="dxa"/>
          </w:tcPr>
          <w:p w:rsidR="006C690A" w:rsidRPr="00103135" w:rsidRDefault="006C690A" w:rsidP="006C690A">
            <w:r w:rsidRPr="00103135">
              <w:rPr>
                <w:rFonts w:ascii="Arial" w:hAnsi="Arial" w:cs="Arial"/>
                <w:b/>
                <w:lang w:val="ru-RU"/>
              </w:rPr>
              <w:t>2.1.1.5.</w:t>
            </w:r>
          </w:p>
        </w:tc>
        <w:tc>
          <w:tcPr>
            <w:tcW w:w="3851" w:type="dxa"/>
          </w:tcPr>
          <w:p w:rsidR="006C690A" w:rsidRPr="00103135" w:rsidRDefault="006C690A" w:rsidP="006C690A">
            <w:pPr>
              <w:spacing w:after="0" w:line="240" w:lineRule="auto"/>
              <w:rPr>
                <w:rFonts w:ascii="Arial" w:hAnsi="Arial" w:cs="Arial"/>
                <w:lang w:val="sr-Cyrl-CS"/>
              </w:rPr>
            </w:pPr>
            <w:r w:rsidRPr="00103135">
              <w:rPr>
                <w:rFonts w:ascii="Arial" w:hAnsi="Arial" w:cs="Arial"/>
                <w:lang w:val="sr-Latn-CS"/>
              </w:rPr>
              <w:t>Подизање нивоа кадровске структуре запослених кроз додатно формално и неформално образовање</w:t>
            </w:r>
          </w:p>
        </w:tc>
        <w:tc>
          <w:tcPr>
            <w:tcW w:w="2370" w:type="dxa"/>
          </w:tcPr>
          <w:p w:rsidR="006C690A" w:rsidRPr="00103135" w:rsidRDefault="006C690A" w:rsidP="006C690A">
            <w:pPr>
              <w:tabs>
                <w:tab w:val="left" w:pos="5580"/>
                <w:tab w:val="left" w:pos="6840"/>
                <w:tab w:val="left" w:pos="8460"/>
                <w:tab w:val="left" w:pos="10080"/>
              </w:tabs>
              <w:rPr>
                <w:rFonts w:ascii="Arial" w:hAnsi="Arial" w:cs="Arial"/>
                <w:lang w:val="sr-Cyrl-CS"/>
              </w:rPr>
            </w:pPr>
            <w:r>
              <w:rPr>
                <w:rFonts w:ascii="Arial" w:hAnsi="Arial" w:cs="Arial"/>
                <w:lang w:val="sr-Cyrl-CS"/>
              </w:rPr>
              <w:t>Општина Кнић</w:t>
            </w:r>
          </w:p>
        </w:tc>
        <w:tc>
          <w:tcPr>
            <w:tcW w:w="2370" w:type="dxa"/>
            <w:gridSpan w:val="2"/>
          </w:tcPr>
          <w:p w:rsidR="006C690A" w:rsidRDefault="006C690A" w:rsidP="0038799E">
            <w:pPr>
              <w:tabs>
                <w:tab w:val="left" w:pos="5580"/>
                <w:tab w:val="left" w:pos="6840"/>
                <w:tab w:val="left" w:pos="8460"/>
                <w:tab w:val="left" w:pos="10080"/>
              </w:tabs>
              <w:rPr>
                <w:rFonts w:ascii="Arial" w:hAnsi="Arial" w:cs="Arial"/>
                <w:lang w:val="sr-Cyrl-CS"/>
              </w:rPr>
            </w:pPr>
          </w:p>
          <w:p w:rsidR="00F50B88" w:rsidRPr="00340F86" w:rsidRDefault="00F50B88" w:rsidP="00772C97">
            <w:pPr>
              <w:tabs>
                <w:tab w:val="left" w:pos="5580"/>
                <w:tab w:val="left" w:pos="6840"/>
                <w:tab w:val="left" w:pos="8460"/>
                <w:tab w:val="left" w:pos="10080"/>
              </w:tabs>
              <w:jc w:val="center"/>
              <w:rPr>
                <w:rFonts w:ascii="Arial" w:hAnsi="Arial" w:cs="Arial"/>
                <w:lang w:val="sr-Cyrl-CS"/>
              </w:rPr>
            </w:pPr>
            <w:r w:rsidRPr="00340F86">
              <w:rPr>
                <w:rFonts w:ascii="Arial" w:hAnsi="Arial" w:cs="Arial"/>
                <w:lang w:val="ru-RU"/>
              </w:rPr>
              <w:t>20</w:t>
            </w:r>
            <w:r w:rsidR="00772C97">
              <w:rPr>
                <w:rFonts w:ascii="Arial" w:hAnsi="Arial" w:cs="Arial"/>
                <w:lang w:val="ru-RU"/>
              </w:rPr>
              <w:t>17</w:t>
            </w:r>
            <w:r w:rsidRPr="00340F86">
              <w:rPr>
                <w:rFonts w:ascii="Arial" w:hAnsi="Arial" w:cs="Arial"/>
                <w:lang w:val="ru-RU"/>
              </w:rPr>
              <w:t>.</w:t>
            </w:r>
          </w:p>
        </w:tc>
        <w:tc>
          <w:tcPr>
            <w:tcW w:w="2370" w:type="dxa"/>
          </w:tcPr>
          <w:p w:rsidR="006C690A" w:rsidRDefault="006C690A" w:rsidP="006C690A">
            <w:pPr>
              <w:spacing w:after="0" w:line="240" w:lineRule="auto"/>
              <w:jc w:val="center"/>
              <w:rPr>
                <w:rFonts w:ascii="Arial" w:hAnsi="Arial" w:cs="Arial"/>
                <w:lang w:val="sr-Cyrl-CS"/>
              </w:rPr>
            </w:pPr>
          </w:p>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Општина Кнић</w:t>
            </w:r>
          </w:p>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Донатор</w:t>
            </w:r>
          </w:p>
          <w:p w:rsidR="006C690A" w:rsidRPr="004A5934" w:rsidRDefault="006C690A" w:rsidP="006C690A">
            <w:pPr>
              <w:spacing w:after="0" w:line="240" w:lineRule="auto"/>
              <w:rPr>
                <w:rFonts w:ascii="Arial" w:hAnsi="Arial" w:cs="Arial"/>
                <w:lang w:val="sr-Cyrl-CS"/>
              </w:rPr>
            </w:pPr>
          </w:p>
        </w:tc>
        <w:tc>
          <w:tcPr>
            <w:tcW w:w="2370" w:type="dxa"/>
          </w:tcPr>
          <w:p w:rsidR="006C690A" w:rsidRDefault="006C690A" w:rsidP="006513D1">
            <w:pPr>
              <w:numPr>
                <w:ilvl w:val="0"/>
                <w:numId w:val="92"/>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Број радника са завршеним додатним образовањем</w:t>
            </w:r>
          </w:p>
          <w:p w:rsidR="006C690A" w:rsidRDefault="006C690A" w:rsidP="006513D1">
            <w:pPr>
              <w:numPr>
                <w:ilvl w:val="0"/>
                <w:numId w:val="92"/>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Број одржаних семинара и едукација</w:t>
            </w:r>
          </w:p>
          <w:p w:rsidR="006C690A" w:rsidRPr="00C17FE2" w:rsidRDefault="006C690A" w:rsidP="006513D1">
            <w:pPr>
              <w:numPr>
                <w:ilvl w:val="0"/>
                <w:numId w:val="92"/>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Број радника који је завршио стручно усавршавање</w:t>
            </w:r>
          </w:p>
        </w:tc>
      </w:tr>
      <w:tr w:rsidR="006C690A" w:rsidRPr="00EB3791" w:rsidTr="006C690A">
        <w:trPr>
          <w:cantSplit/>
          <w:trHeight w:val="510"/>
        </w:trPr>
        <w:tc>
          <w:tcPr>
            <w:tcW w:w="1429" w:type="dxa"/>
            <w:tcBorders>
              <w:bottom w:val="single" w:sz="4" w:space="0" w:color="auto"/>
            </w:tcBorders>
          </w:tcPr>
          <w:p w:rsidR="006C690A" w:rsidRPr="00103135" w:rsidRDefault="006C690A" w:rsidP="006C690A">
            <w:r w:rsidRPr="00103135">
              <w:rPr>
                <w:rFonts w:ascii="Arial" w:hAnsi="Arial" w:cs="Arial"/>
                <w:b/>
                <w:lang w:val="ru-RU"/>
              </w:rPr>
              <w:t>2.1.1.6.</w:t>
            </w:r>
          </w:p>
        </w:tc>
        <w:tc>
          <w:tcPr>
            <w:tcW w:w="3851" w:type="dxa"/>
            <w:tcBorders>
              <w:bottom w:val="single" w:sz="4" w:space="0" w:color="auto"/>
            </w:tcBorders>
          </w:tcPr>
          <w:p w:rsidR="006C690A" w:rsidRPr="00103135" w:rsidRDefault="006C690A" w:rsidP="006C690A">
            <w:pPr>
              <w:spacing w:after="0" w:line="240" w:lineRule="auto"/>
              <w:rPr>
                <w:rFonts w:ascii="Arial" w:hAnsi="Arial" w:cs="Arial"/>
                <w:lang w:val="sr-Cyrl-CS"/>
              </w:rPr>
            </w:pPr>
            <w:r w:rsidRPr="00103135">
              <w:rPr>
                <w:rFonts w:ascii="Arial" w:hAnsi="Arial" w:cs="Arial"/>
                <w:lang w:val="sr-Latn-CS"/>
              </w:rPr>
              <w:t>Континуирана обука изабраних представника у органима локалне самоуправе из области делокруга рада локалне самоуправе и законске регулативе</w:t>
            </w:r>
          </w:p>
        </w:tc>
        <w:tc>
          <w:tcPr>
            <w:tcW w:w="2370" w:type="dxa"/>
            <w:tcBorders>
              <w:bottom w:val="single" w:sz="4" w:space="0" w:color="auto"/>
            </w:tcBorders>
          </w:tcPr>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Општина Кнић</w:t>
            </w:r>
          </w:p>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Ресорна министарства</w:t>
            </w:r>
          </w:p>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СКГО</w:t>
            </w:r>
          </w:p>
          <w:p w:rsidR="006C690A" w:rsidRPr="00103135"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Општине у региону</w:t>
            </w:r>
          </w:p>
        </w:tc>
        <w:tc>
          <w:tcPr>
            <w:tcW w:w="2370" w:type="dxa"/>
            <w:gridSpan w:val="2"/>
            <w:tcBorders>
              <w:bottom w:val="single" w:sz="4" w:space="0" w:color="auto"/>
            </w:tcBorders>
          </w:tcPr>
          <w:p w:rsidR="006C690A" w:rsidRPr="00103135" w:rsidRDefault="006C690A" w:rsidP="006C690A">
            <w:pPr>
              <w:tabs>
                <w:tab w:val="left" w:pos="5580"/>
                <w:tab w:val="left" w:pos="6840"/>
                <w:tab w:val="left" w:pos="8460"/>
                <w:tab w:val="left" w:pos="10080"/>
              </w:tabs>
              <w:jc w:val="center"/>
              <w:rPr>
                <w:rFonts w:ascii="Arial" w:hAnsi="Arial" w:cs="Arial"/>
                <w:lang w:val="sr-Cyrl-CS"/>
              </w:rPr>
            </w:pPr>
            <w:r>
              <w:rPr>
                <w:rFonts w:ascii="Arial" w:hAnsi="Arial" w:cs="Arial"/>
                <w:lang w:val="sr-Cyrl-CS"/>
              </w:rPr>
              <w:t>2010 – 2020.</w:t>
            </w:r>
          </w:p>
        </w:tc>
        <w:tc>
          <w:tcPr>
            <w:tcW w:w="2370" w:type="dxa"/>
            <w:tcBorders>
              <w:bottom w:val="single" w:sz="4" w:space="0" w:color="auto"/>
            </w:tcBorders>
          </w:tcPr>
          <w:p w:rsidR="006C690A" w:rsidRDefault="006C690A" w:rsidP="006513D1">
            <w:pPr>
              <w:numPr>
                <w:ilvl w:val="1"/>
                <w:numId w:val="104"/>
              </w:numPr>
              <w:tabs>
                <w:tab w:val="clear" w:pos="1440"/>
                <w:tab w:val="num" w:pos="312"/>
              </w:tabs>
              <w:suppressAutoHyphens w:val="0"/>
              <w:spacing w:after="0" w:line="240" w:lineRule="auto"/>
              <w:ind w:left="312"/>
              <w:rPr>
                <w:rFonts w:ascii="Arial" w:hAnsi="Arial" w:cs="Arial"/>
                <w:lang w:val="sr-Cyrl-CS"/>
              </w:rPr>
            </w:pPr>
            <w:r>
              <w:rPr>
                <w:rFonts w:ascii="Arial" w:hAnsi="Arial" w:cs="Arial"/>
                <w:lang w:val="sr-Cyrl-CS"/>
              </w:rPr>
              <w:t>Донатор</w:t>
            </w:r>
          </w:p>
          <w:p w:rsidR="006C690A" w:rsidRDefault="006C690A" w:rsidP="006513D1">
            <w:pPr>
              <w:numPr>
                <w:ilvl w:val="1"/>
                <w:numId w:val="104"/>
              </w:numPr>
              <w:tabs>
                <w:tab w:val="clear" w:pos="1440"/>
                <w:tab w:val="num" w:pos="312"/>
              </w:tabs>
              <w:suppressAutoHyphens w:val="0"/>
              <w:spacing w:after="0" w:line="240" w:lineRule="auto"/>
              <w:ind w:left="312"/>
              <w:rPr>
                <w:rFonts w:ascii="Arial" w:hAnsi="Arial" w:cs="Arial"/>
                <w:lang w:val="sr-Cyrl-CS"/>
              </w:rPr>
            </w:pPr>
            <w:r>
              <w:rPr>
                <w:rFonts w:ascii="Arial" w:hAnsi="Arial" w:cs="Arial"/>
                <w:lang w:val="sr-Cyrl-CS"/>
              </w:rPr>
              <w:t>Општина Кнић</w:t>
            </w:r>
          </w:p>
          <w:p w:rsidR="006C690A" w:rsidRDefault="006C690A" w:rsidP="006513D1">
            <w:pPr>
              <w:numPr>
                <w:ilvl w:val="1"/>
                <w:numId w:val="104"/>
              </w:numPr>
              <w:tabs>
                <w:tab w:val="clear" w:pos="1440"/>
                <w:tab w:val="num" w:pos="312"/>
              </w:tabs>
              <w:suppressAutoHyphens w:val="0"/>
              <w:spacing w:after="0" w:line="240" w:lineRule="auto"/>
              <w:ind w:left="312"/>
              <w:rPr>
                <w:rFonts w:ascii="Arial" w:hAnsi="Arial" w:cs="Arial"/>
                <w:lang w:val="sr-Cyrl-CS"/>
              </w:rPr>
            </w:pPr>
            <w:r>
              <w:rPr>
                <w:rFonts w:ascii="Arial" w:hAnsi="Arial" w:cs="Arial"/>
                <w:lang w:val="sr-Cyrl-CS"/>
              </w:rPr>
              <w:t>Ресорна министарства</w:t>
            </w:r>
          </w:p>
          <w:p w:rsidR="006C690A" w:rsidRPr="00103135" w:rsidRDefault="006C690A" w:rsidP="006C690A">
            <w:pPr>
              <w:tabs>
                <w:tab w:val="num" w:pos="312"/>
              </w:tabs>
              <w:spacing w:after="0" w:line="240" w:lineRule="auto"/>
              <w:ind w:left="312" w:hanging="360"/>
              <w:rPr>
                <w:rFonts w:ascii="Arial" w:hAnsi="Arial" w:cs="Arial"/>
                <w:lang w:val="sr-Cyrl-CS"/>
              </w:rPr>
            </w:pPr>
          </w:p>
        </w:tc>
        <w:tc>
          <w:tcPr>
            <w:tcW w:w="2370" w:type="dxa"/>
            <w:tcBorders>
              <w:bottom w:val="single" w:sz="4" w:space="0" w:color="auto"/>
            </w:tcBorders>
          </w:tcPr>
          <w:p w:rsidR="006C690A" w:rsidRDefault="006C690A" w:rsidP="006513D1">
            <w:pPr>
              <w:numPr>
                <w:ilvl w:val="0"/>
                <w:numId w:val="105"/>
              </w:numPr>
              <w:tabs>
                <w:tab w:val="clear" w:pos="720"/>
                <w:tab w:val="num" w:pos="102"/>
              </w:tabs>
              <w:suppressAutoHyphens w:val="0"/>
              <w:spacing w:after="0" w:line="240" w:lineRule="auto"/>
              <w:ind w:left="102" w:hanging="181"/>
              <w:rPr>
                <w:rFonts w:ascii="Arial" w:hAnsi="Arial" w:cs="Arial"/>
                <w:lang w:val="ru-RU"/>
              </w:rPr>
            </w:pPr>
            <w:r>
              <w:rPr>
                <w:rFonts w:ascii="Arial" w:hAnsi="Arial" w:cs="Arial"/>
                <w:lang w:val="ru-RU"/>
              </w:rPr>
              <w:t>Број одржаних семинара и едукација</w:t>
            </w:r>
          </w:p>
          <w:p w:rsidR="006C690A" w:rsidRPr="008F091F" w:rsidRDefault="006C690A" w:rsidP="006513D1">
            <w:pPr>
              <w:numPr>
                <w:ilvl w:val="0"/>
                <w:numId w:val="105"/>
              </w:numPr>
              <w:tabs>
                <w:tab w:val="clear" w:pos="720"/>
                <w:tab w:val="num" w:pos="102"/>
              </w:tabs>
              <w:suppressAutoHyphens w:val="0"/>
              <w:spacing w:after="0" w:line="240" w:lineRule="auto"/>
              <w:ind w:left="102" w:hanging="181"/>
              <w:rPr>
                <w:rFonts w:ascii="Arial" w:hAnsi="Arial" w:cs="Arial"/>
                <w:lang w:val="ru-RU"/>
              </w:rPr>
            </w:pPr>
            <w:r>
              <w:rPr>
                <w:rFonts w:ascii="Arial" w:hAnsi="Arial" w:cs="Arial"/>
                <w:lang w:val="ru-RU"/>
              </w:rPr>
              <w:t>Број радника и изабраних представника који је учествовао на семинарима и едукацијама</w:t>
            </w:r>
          </w:p>
        </w:tc>
      </w:tr>
      <w:tr w:rsidR="006C690A" w:rsidRPr="00EB3791" w:rsidTr="006C690A">
        <w:trPr>
          <w:cantSplit/>
          <w:trHeight w:val="510"/>
        </w:trPr>
        <w:tc>
          <w:tcPr>
            <w:tcW w:w="14760" w:type="dxa"/>
            <w:gridSpan w:val="7"/>
            <w:shd w:val="clear" w:color="auto" w:fill="C0C0C0"/>
          </w:tcPr>
          <w:p w:rsidR="006C690A" w:rsidRPr="00103135" w:rsidRDefault="006C690A" w:rsidP="006C690A">
            <w:pPr>
              <w:rPr>
                <w:rFonts w:ascii="Arial" w:hAnsi="Arial" w:cs="Arial"/>
                <w:b/>
                <w:lang w:val="sr-Cyrl-CS"/>
              </w:rPr>
            </w:pPr>
            <w:r w:rsidRPr="00103135">
              <w:rPr>
                <w:rFonts w:ascii="Arial" w:hAnsi="Arial" w:cs="Arial"/>
                <w:b/>
                <w:lang w:val="sr-Cyrl-CS"/>
              </w:rPr>
              <w:t xml:space="preserve">2.1.2. Програм: </w:t>
            </w:r>
            <w:r w:rsidRPr="00103135">
              <w:rPr>
                <w:rFonts w:ascii="Arial" w:hAnsi="Arial" w:cs="Arial"/>
                <w:lang w:val="sr-Latn-CS"/>
              </w:rPr>
              <w:t>Унапређење процеса пословања и организационе структуре, сертификација и стварање позитивног имиџа локалне самоуправе</w:t>
            </w:r>
          </w:p>
        </w:tc>
      </w:tr>
      <w:tr w:rsidR="006C690A" w:rsidRPr="00EB3791" w:rsidTr="006C690A">
        <w:trPr>
          <w:cantSplit/>
          <w:trHeight w:val="510"/>
        </w:trPr>
        <w:tc>
          <w:tcPr>
            <w:tcW w:w="1429" w:type="dxa"/>
          </w:tcPr>
          <w:p w:rsidR="006C690A" w:rsidRPr="00103135" w:rsidRDefault="006C690A" w:rsidP="006C690A">
            <w:r w:rsidRPr="00103135">
              <w:rPr>
                <w:rFonts w:ascii="Arial" w:hAnsi="Arial" w:cs="Arial"/>
                <w:b/>
                <w:lang w:val="sr-Cyrl-CS"/>
              </w:rPr>
              <w:t>2.1.2.1.</w:t>
            </w:r>
          </w:p>
        </w:tc>
        <w:tc>
          <w:tcPr>
            <w:tcW w:w="3851" w:type="dxa"/>
          </w:tcPr>
          <w:p w:rsidR="006C690A" w:rsidRPr="00103135" w:rsidRDefault="006C690A" w:rsidP="006C690A">
            <w:pPr>
              <w:spacing w:after="0" w:line="240" w:lineRule="auto"/>
              <w:rPr>
                <w:rFonts w:ascii="Arial" w:hAnsi="Arial" w:cs="Arial"/>
                <w:lang w:val="sr-Cyrl-CS"/>
              </w:rPr>
            </w:pPr>
            <w:r w:rsidRPr="00103135">
              <w:rPr>
                <w:rFonts w:ascii="Arial" w:hAnsi="Arial" w:cs="Arial"/>
                <w:lang w:val="sr-Latn-CS"/>
              </w:rPr>
              <w:t>Примена стандарда ЕУ кроз размену искустава и трансфер знања са локалним самоуправама са подручја Европске уније</w:t>
            </w:r>
          </w:p>
        </w:tc>
        <w:tc>
          <w:tcPr>
            <w:tcW w:w="2370" w:type="dxa"/>
          </w:tcPr>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Општина Кнић</w:t>
            </w:r>
          </w:p>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Локалне самоуправе из ЕУ</w:t>
            </w:r>
          </w:p>
          <w:p w:rsidR="006C690A" w:rsidRPr="00103135" w:rsidRDefault="00CB21B2"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Општине и</w:t>
            </w:r>
            <w:r w:rsidR="006C690A">
              <w:rPr>
                <w:rFonts w:ascii="Arial" w:hAnsi="Arial" w:cs="Arial"/>
                <w:lang w:val="sr-Cyrl-CS"/>
              </w:rPr>
              <w:t>з Србије</w:t>
            </w:r>
          </w:p>
        </w:tc>
        <w:tc>
          <w:tcPr>
            <w:tcW w:w="2370" w:type="dxa"/>
            <w:gridSpan w:val="2"/>
          </w:tcPr>
          <w:p w:rsidR="00F50B88" w:rsidRPr="00340F86" w:rsidRDefault="00340F86" w:rsidP="00772C97">
            <w:pPr>
              <w:tabs>
                <w:tab w:val="left" w:pos="5580"/>
                <w:tab w:val="left" w:pos="6840"/>
                <w:tab w:val="left" w:pos="8460"/>
                <w:tab w:val="left" w:pos="10080"/>
              </w:tabs>
              <w:jc w:val="center"/>
              <w:rPr>
                <w:rFonts w:ascii="Arial" w:hAnsi="Arial" w:cs="Arial"/>
                <w:lang w:val="sr-Cyrl-CS"/>
              </w:rPr>
            </w:pPr>
            <w:r w:rsidRPr="00340F86">
              <w:rPr>
                <w:rFonts w:ascii="Arial" w:hAnsi="Arial" w:cs="Arial"/>
                <w:lang w:val="ru-RU"/>
              </w:rPr>
              <w:t>20</w:t>
            </w:r>
            <w:r w:rsidR="00772C97">
              <w:rPr>
                <w:rFonts w:ascii="Arial" w:hAnsi="Arial" w:cs="Arial"/>
                <w:lang w:val="ru-RU"/>
              </w:rPr>
              <w:t>17</w:t>
            </w:r>
            <w:r w:rsidRPr="00340F86">
              <w:rPr>
                <w:rFonts w:ascii="Arial" w:hAnsi="Arial" w:cs="Arial"/>
                <w:lang w:val="ru-RU"/>
              </w:rPr>
              <w:t>.</w:t>
            </w:r>
          </w:p>
        </w:tc>
        <w:tc>
          <w:tcPr>
            <w:tcW w:w="2370" w:type="dxa"/>
          </w:tcPr>
          <w:p w:rsidR="006C690A" w:rsidRDefault="006C690A" w:rsidP="006C690A">
            <w:pPr>
              <w:spacing w:after="0" w:line="240" w:lineRule="auto"/>
              <w:jc w:val="center"/>
              <w:rPr>
                <w:rFonts w:ascii="Arial" w:hAnsi="Arial" w:cs="Arial"/>
                <w:lang w:val="sr-Cyrl-CS"/>
              </w:rPr>
            </w:pPr>
          </w:p>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Општина Кнић</w:t>
            </w:r>
          </w:p>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Донатор</w:t>
            </w:r>
          </w:p>
          <w:p w:rsidR="006C690A" w:rsidRPr="004A5934" w:rsidRDefault="006C690A" w:rsidP="006C690A">
            <w:pPr>
              <w:spacing w:after="0" w:line="240" w:lineRule="auto"/>
              <w:rPr>
                <w:rFonts w:ascii="Arial" w:hAnsi="Arial" w:cs="Arial"/>
                <w:lang w:val="sr-Cyrl-CS"/>
              </w:rPr>
            </w:pPr>
          </w:p>
        </w:tc>
        <w:tc>
          <w:tcPr>
            <w:tcW w:w="2370" w:type="dxa"/>
          </w:tcPr>
          <w:p w:rsidR="006C690A" w:rsidRDefault="006C690A" w:rsidP="006513D1">
            <w:pPr>
              <w:numPr>
                <w:ilvl w:val="0"/>
                <w:numId w:val="121"/>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Број студијских посета</w:t>
            </w:r>
          </w:p>
          <w:p w:rsidR="006C690A" w:rsidRPr="008F091F" w:rsidRDefault="006C690A" w:rsidP="006513D1">
            <w:pPr>
              <w:numPr>
                <w:ilvl w:val="0"/>
                <w:numId w:val="121"/>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sr-Cyrl-CS"/>
              </w:rPr>
              <w:t>Број прихваћених процедура и стандарда</w:t>
            </w:r>
            <w:r>
              <w:rPr>
                <w:rFonts w:ascii="Arial" w:hAnsi="Arial" w:cs="Arial"/>
                <w:lang w:val="ru-RU"/>
              </w:rPr>
              <w:t xml:space="preserve"> </w:t>
            </w:r>
          </w:p>
        </w:tc>
      </w:tr>
      <w:tr w:rsidR="006C690A" w:rsidRPr="00C829A9" w:rsidTr="006C690A">
        <w:trPr>
          <w:cantSplit/>
          <w:trHeight w:val="510"/>
        </w:trPr>
        <w:tc>
          <w:tcPr>
            <w:tcW w:w="1429" w:type="dxa"/>
          </w:tcPr>
          <w:p w:rsidR="006C690A" w:rsidRPr="00103135" w:rsidRDefault="006C690A" w:rsidP="006C690A">
            <w:r w:rsidRPr="00103135">
              <w:rPr>
                <w:rFonts w:ascii="Arial" w:hAnsi="Arial" w:cs="Arial"/>
                <w:b/>
                <w:lang w:val="sr-Cyrl-CS"/>
              </w:rPr>
              <w:t>2.1.2.2.</w:t>
            </w:r>
          </w:p>
        </w:tc>
        <w:tc>
          <w:tcPr>
            <w:tcW w:w="3851" w:type="dxa"/>
          </w:tcPr>
          <w:p w:rsidR="006C690A" w:rsidRPr="008F091F" w:rsidRDefault="006C690A" w:rsidP="006C690A">
            <w:pPr>
              <w:spacing w:after="0" w:line="240" w:lineRule="auto"/>
              <w:rPr>
                <w:rFonts w:ascii="Arial" w:hAnsi="Arial" w:cs="Arial"/>
                <w:lang w:val="sr-Cyrl-CS"/>
              </w:rPr>
            </w:pPr>
            <w:r w:rsidRPr="00103135">
              <w:rPr>
                <w:rFonts w:ascii="Arial" w:hAnsi="Arial" w:cs="Arial"/>
                <w:lang w:val="sr-Latn-CS"/>
              </w:rPr>
              <w:t xml:space="preserve">Увођење стандарда </w:t>
            </w:r>
            <w:r>
              <w:rPr>
                <w:rFonts w:ascii="Arial" w:hAnsi="Arial" w:cs="Arial"/>
                <w:lang w:val="sr-Cyrl-CS"/>
              </w:rPr>
              <w:t>у Општинску управу</w:t>
            </w:r>
            <w:r w:rsidR="00CB21B2">
              <w:rPr>
                <w:rFonts w:ascii="Arial" w:hAnsi="Arial" w:cs="Arial"/>
                <w:lang w:val="sr-Cyrl-CS"/>
              </w:rPr>
              <w:t xml:space="preserve"> – Стратегија управљања ризиком</w:t>
            </w:r>
          </w:p>
        </w:tc>
        <w:tc>
          <w:tcPr>
            <w:tcW w:w="2370" w:type="dxa"/>
          </w:tcPr>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Општина Кнић</w:t>
            </w:r>
          </w:p>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Универзитет у Крагујевцу</w:t>
            </w:r>
          </w:p>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Партнерске општине</w:t>
            </w:r>
          </w:p>
          <w:p w:rsidR="006C690A" w:rsidRPr="00103135" w:rsidRDefault="006C690A" w:rsidP="006C690A">
            <w:pPr>
              <w:tabs>
                <w:tab w:val="left" w:pos="5580"/>
                <w:tab w:val="left" w:pos="6840"/>
                <w:tab w:val="left" w:pos="8460"/>
                <w:tab w:val="left" w:pos="10080"/>
              </w:tabs>
              <w:spacing w:after="0" w:line="240" w:lineRule="auto"/>
              <w:rPr>
                <w:rFonts w:ascii="Arial" w:hAnsi="Arial" w:cs="Arial"/>
                <w:lang w:val="sr-Cyrl-CS"/>
              </w:rPr>
            </w:pPr>
          </w:p>
        </w:tc>
        <w:tc>
          <w:tcPr>
            <w:tcW w:w="2370" w:type="dxa"/>
            <w:gridSpan w:val="2"/>
          </w:tcPr>
          <w:p w:rsidR="00F50B88" w:rsidRPr="00103135" w:rsidRDefault="00352589" w:rsidP="006C690A">
            <w:pPr>
              <w:tabs>
                <w:tab w:val="left" w:pos="5580"/>
                <w:tab w:val="left" w:pos="6840"/>
                <w:tab w:val="left" w:pos="8460"/>
                <w:tab w:val="left" w:pos="10080"/>
              </w:tabs>
              <w:jc w:val="center"/>
              <w:rPr>
                <w:rFonts w:ascii="Arial" w:hAnsi="Arial" w:cs="Arial"/>
                <w:lang w:val="sr-Cyrl-CS"/>
              </w:rPr>
            </w:pPr>
            <w:r>
              <w:rPr>
                <w:rFonts w:ascii="Arial" w:hAnsi="Arial" w:cs="Arial"/>
                <w:lang w:val="ru-RU"/>
              </w:rPr>
              <w:t xml:space="preserve">2017 - </w:t>
            </w:r>
            <w:r w:rsidRPr="00340F86">
              <w:rPr>
                <w:rFonts w:ascii="Arial" w:hAnsi="Arial" w:cs="Arial"/>
                <w:lang w:val="ru-RU"/>
              </w:rPr>
              <w:t>2020.</w:t>
            </w:r>
          </w:p>
        </w:tc>
        <w:tc>
          <w:tcPr>
            <w:tcW w:w="2370" w:type="dxa"/>
          </w:tcPr>
          <w:p w:rsidR="006C690A" w:rsidRDefault="006C690A" w:rsidP="006C690A">
            <w:pPr>
              <w:spacing w:after="0" w:line="240" w:lineRule="auto"/>
              <w:jc w:val="center"/>
              <w:rPr>
                <w:rFonts w:ascii="Arial" w:hAnsi="Arial" w:cs="Arial"/>
                <w:lang w:val="sr-Cyrl-CS"/>
              </w:rPr>
            </w:pPr>
          </w:p>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Општина Кнић</w:t>
            </w:r>
          </w:p>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Донатор</w:t>
            </w:r>
          </w:p>
          <w:p w:rsidR="006C690A" w:rsidRPr="004A5934" w:rsidRDefault="006C690A" w:rsidP="006C690A">
            <w:pPr>
              <w:spacing w:after="0" w:line="240" w:lineRule="auto"/>
              <w:rPr>
                <w:rFonts w:ascii="Arial" w:hAnsi="Arial" w:cs="Arial"/>
                <w:lang w:val="sr-Cyrl-CS"/>
              </w:rPr>
            </w:pPr>
          </w:p>
        </w:tc>
        <w:tc>
          <w:tcPr>
            <w:tcW w:w="2370" w:type="dxa"/>
          </w:tcPr>
          <w:p w:rsidR="006C690A" w:rsidRDefault="006C690A" w:rsidP="006513D1">
            <w:pPr>
              <w:numPr>
                <w:ilvl w:val="0"/>
                <w:numId w:val="92"/>
              </w:numPr>
              <w:tabs>
                <w:tab w:val="clear" w:pos="720"/>
                <w:tab w:val="num" w:pos="102"/>
                <w:tab w:val="num" w:pos="360"/>
              </w:tabs>
              <w:suppressAutoHyphens w:val="0"/>
              <w:spacing w:after="0" w:line="240" w:lineRule="auto"/>
              <w:ind w:left="102" w:hanging="180"/>
              <w:rPr>
                <w:rFonts w:ascii="Arial" w:hAnsi="Arial" w:cs="Arial"/>
                <w:lang w:val="sr-Cyrl-CS"/>
              </w:rPr>
            </w:pPr>
            <w:r>
              <w:rPr>
                <w:rFonts w:ascii="Arial" w:hAnsi="Arial" w:cs="Arial"/>
                <w:lang w:val="sr-Cyrl-CS"/>
              </w:rPr>
              <w:t>Б</w:t>
            </w:r>
            <w:r w:rsidRPr="00B804E2">
              <w:rPr>
                <w:rFonts w:ascii="Arial" w:hAnsi="Arial" w:cs="Arial"/>
                <w:lang w:val="sr-Cyrl-CS"/>
              </w:rPr>
              <w:t>рој одељења која су увела стан</w:t>
            </w:r>
            <w:r>
              <w:rPr>
                <w:rFonts w:ascii="Arial" w:hAnsi="Arial" w:cs="Arial"/>
                <w:lang w:val="sr-Cyrl-CS"/>
              </w:rPr>
              <w:t>дарде ИСО 9001:2000</w:t>
            </w:r>
          </w:p>
          <w:p w:rsidR="006C690A" w:rsidRDefault="006C690A" w:rsidP="006513D1">
            <w:pPr>
              <w:numPr>
                <w:ilvl w:val="0"/>
                <w:numId w:val="92"/>
              </w:numPr>
              <w:tabs>
                <w:tab w:val="clear" w:pos="720"/>
                <w:tab w:val="num" w:pos="102"/>
                <w:tab w:val="num" w:pos="360"/>
              </w:tabs>
              <w:suppressAutoHyphens w:val="0"/>
              <w:spacing w:after="0" w:line="240" w:lineRule="auto"/>
              <w:ind w:left="102" w:hanging="180"/>
              <w:rPr>
                <w:rFonts w:ascii="Arial" w:hAnsi="Arial" w:cs="Arial"/>
                <w:lang w:val="sr-Cyrl-CS"/>
              </w:rPr>
            </w:pPr>
            <w:r>
              <w:rPr>
                <w:rFonts w:ascii="Arial" w:hAnsi="Arial" w:cs="Arial"/>
                <w:lang w:val="sr-Cyrl-CS"/>
              </w:rPr>
              <w:t>Б</w:t>
            </w:r>
            <w:r w:rsidRPr="00B804E2">
              <w:rPr>
                <w:rFonts w:ascii="Arial" w:hAnsi="Arial" w:cs="Arial"/>
                <w:lang w:val="sr-Cyrl-CS"/>
              </w:rPr>
              <w:t>рој процедура и упутстава према захтевима стандарда</w:t>
            </w:r>
          </w:p>
          <w:p w:rsidR="006C690A" w:rsidRDefault="006C690A" w:rsidP="006513D1">
            <w:pPr>
              <w:numPr>
                <w:ilvl w:val="0"/>
                <w:numId w:val="92"/>
              </w:numPr>
              <w:tabs>
                <w:tab w:val="clear" w:pos="720"/>
                <w:tab w:val="num" w:pos="102"/>
                <w:tab w:val="num" w:pos="360"/>
              </w:tabs>
              <w:suppressAutoHyphens w:val="0"/>
              <w:spacing w:after="0" w:line="240" w:lineRule="auto"/>
              <w:ind w:left="102" w:hanging="180"/>
              <w:rPr>
                <w:rFonts w:ascii="Arial" w:hAnsi="Arial" w:cs="Arial"/>
                <w:lang w:val="sr-Cyrl-CS"/>
              </w:rPr>
            </w:pPr>
            <w:r>
              <w:rPr>
                <w:rFonts w:ascii="Arial" w:hAnsi="Arial" w:cs="Arial"/>
                <w:lang w:val="sr-Cyrl-CS"/>
              </w:rPr>
              <w:t>А</w:t>
            </w:r>
            <w:r w:rsidRPr="00B804E2">
              <w:rPr>
                <w:rFonts w:ascii="Arial" w:hAnsi="Arial" w:cs="Arial"/>
                <w:lang w:val="sr-Cyrl-CS"/>
              </w:rPr>
              <w:t>нкета међу к</w:t>
            </w:r>
            <w:r w:rsidR="0038799E">
              <w:rPr>
                <w:rFonts w:ascii="Arial" w:hAnsi="Arial" w:cs="Arial"/>
                <w:lang w:val="sr-Cyrl-CS"/>
              </w:rPr>
              <w:t>орисницима услуга о побољшању к</w:t>
            </w:r>
            <w:r w:rsidRPr="00B804E2">
              <w:rPr>
                <w:rFonts w:ascii="Arial" w:hAnsi="Arial" w:cs="Arial"/>
                <w:lang w:val="sr-Cyrl-CS"/>
              </w:rPr>
              <w:t>в</w:t>
            </w:r>
            <w:r w:rsidR="0038799E">
              <w:rPr>
                <w:rFonts w:ascii="Arial" w:hAnsi="Arial" w:cs="Arial"/>
                <w:lang w:val="sr-Cyrl-CS"/>
              </w:rPr>
              <w:t>а</w:t>
            </w:r>
            <w:r w:rsidR="00CB21B2">
              <w:rPr>
                <w:rFonts w:ascii="Arial" w:hAnsi="Arial" w:cs="Arial"/>
                <w:lang w:val="sr-Cyrl-CS"/>
              </w:rPr>
              <w:t>литета услуга О</w:t>
            </w:r>
            <w:r w:rsidRPr="00B804E2">
              <w:rPr>
                <w:rFonts w:ascii="Arial" w:hAnsi="Arial" w:cs="Arial"/>
                <w:lang w:val="sr-Cyrl-CS"/>
              </w:rPr>
              <w:t>пштинске управе</w:t>
            </w:r>
          </w:p>
          <w:p w:rsidR="00CB21B2" w:rsidRDefault="00CB21B2" w:rsidP="006513D1">
            <w:pPr>
              <w:numPr>
                <w:ilvl w:val="0"/>
                <w:numId w:val="92"/>
              </w:numPr>
              <w:tabs>
                <w:tab w:val="clear" w:pos="720"/>
                <w:tab w:val="num" w:pos="102"/>
                <w:tab w:val="num" w:pos="360"/>
              </w:tabs>
              <w:suppressAutoHyphens w:val="0"/>
              <w:spacing w:after="0" w:line="240" w:lineRule="auto"/>
              <w:ind w:left="102" w:hanging="180"/>
              <w:rPr>
                <w:rFonts w:ascii="Arial" w:hAnsi="Arial" w:cs="Arial"/>
                <w:lang w:val="sr-Cyrl-CS"/>
              </w:rPr>
            </w:pPr>
            <w:r>
              <w:rPr>
                <w:rFonts w:ascii="Arial" w:hAnsi="Arial" w:cs="Arial"/>
                <w:lang w:val="sr-Cyrl-CS"/>
              </w:rPr>
              <w:t>Усвојене процедуре</w:t>
            </w:r>
          </w:p>
          <w:p w:rsidR="00CB21B2" w:rsidRPr="008F091F" w:rsidRDefault="00CB21B2" w:rsidP="006513D1">
            <w:pPr>
              <w:numPr>
                <w:ilvl w:val="0"/>
                <w:numId w:val="92"/>
              </w:numPr>
              <w:tabs>
                <w:tab w:val="clear" w:pos="720"/>
                <w:tab w:val="num" w:pos="102"/>
                <w:tab w:val="num" w:pos="360"/>
              </w:tabs>
              <w:suppressAutoHyphens w:val="0"/>
              <w:spacing w:after="0" w:line="240" w:lineRule="auto"/>
              <w:ind w:left="102" w:hanging="180"/>
              <w:rPr>
                <w:rFonts w:ascii="Arial" w:hAnsi="Arial" w:cs="Arial"/>
                <w:lang w:val="sr-Cyrl-CS"/>
              </w:rPr>
            </w:pPr>
            <w:r>
              <w:rPr>
                <w:rFonts w:ascii="Arial" w:hAnsi="Arial" w:cs="Arial"/>
                <w:lang w:val="sr-Cyrl-CS"/>
              </w:rPr>
              <w:t>Донета Стратегија управљања ризиком</w:t>
            </w:r>
          </w:p>
        </w:tc>
      </w:tr>
      <w:tr w:rsidR="006C690A" w:rsidRPr="00C829A9" w:rsidTr="006C690A">
        <w:trPr>
          <w:cantSplit/>
          <w:trHeight w:val="510"/>
        </w:trPr>
        <w:tc>
          <w:tcPr>
            <w:tcW w:w="1429" w:type="dxa"/>
          </w:tcPr>
          <w:p w:rsidR="006C690A" w:rsidRPr="00103135" w:rsidRDefault="006C690A" w:rsidP="006C690A">
            <w:r w:rsidRPr="00103135">
              <w:rPr>
                <w:rFonts w:ascii="Arial" w:hAnsi="Arial" w:cs="Arial"/>
                <w:b/>
                <w:lang w:val="sr-Cyrl-CS"/>
              </w:rPr>
              <w:t>2.1.2.3.</w:t>
            </w:r>
          </w:p>
        </w:tc>
        <w:tc>
          <w:tcPr>
            <w:tcW w:w="3851" w:type="dxa"/>
          </w:tcPr>
          <w:p w:rsidR="006C690A" w:rsidRPr="00103135" w:rsidRDefault="006C690A" w:rsidP="006C690A">
            <w:pPr>
              <w:spacing w:after="0" w:line="240" w:lineRule="auto"/>
              <w:rPr>
                <w:rFonts w:ascii="Arial" w:hAnsi="Arial" w:cs="Arial"/>
                <w:lang w:val="sr-Latn-CS"/>
              </w:rPr>
            </w:pPr>
            <w:r w:rsidRPr="00103135">
              <w:rPr>
                <w:rFonts w:ascii="Arial" w:hAnsi="Arial" w:cs="Arial"/>
                <w:lang w:val="sr-Latn-CS"/>
              </w:rPr>
              <w:t>Подизање квалитета локалне самоуправе из области односа са јавношћу</w:t>
            </w:r>
          </w:p>
        </w:tc>
        <w:tc>
          <w:tcPr>
            <w:tcW w:w="2370" w:type="dxa"/>
          </w:tcPr>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 xml:space="preserve">Општина </w:t>
            </w:r>
            <w:r w:rsidR="00F50B88">
              <w:rPr>
                <w:rFonts w:ascii="Arial" w:hAnsi="Arial" w:cs="Arial"/>
                <w:lang w:val="sr-Cyrl-CS"/>
              </w:rPr>
              <w:t>К</w:t>
            </w:r>
            <w:r>
              <w:rPr>
                <w:rFonts w:ascii="Arial" w:hAnsi="Arial" w:cs="Arial"/>
                <w:lang w:val="sr-Cyrl-CS"/>
              </w:rPr>
              <w:t>нић</w:t>
            </w:r>
          </w:p>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НВО</w:t>
            </w:r>
          </w:p>
          <w:p w:rsidR="006C690A" w:rsidRPr="00103135"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Медијске куће</w:t>
            </w:r>
          </w:p>
        </w:tc>
        <w:tc>
          <w:tcPr>
            <w:tcW w:w="2370" w:type="dxa"/>
            <w:gridSpan w:val="2"/>
          </w:tcPr>
          <w:p w:rsidR="00F50B88" w:rsidRPr="00103135" w:rsidRDefault="00352589" w:rsidP="006C690A">
            <w:pPr>
              <w:tabs>
                <w:tab w:val="left" w:pos="5580"/>
                <w:tab w:val="left" w:pos="6840"/>
                <w:tab w:val="left" w:pos="8460"/>
                <w:tab w:val="left" w:pos="10080"/>
              </w:tabs>
              <w:jc w:val="center"/>
              <w:rPr>
                <w:rFonts w:ascii="Arial" w:hAnsi="Arial" w:cs="Arial"/>
                <w:lang w:val="sr-Cyrl-CS"/>
              </w:rPr>
            </w:pPr>
            <w:r>
              <w:rPr>
                <w:rFonts w:ascii="Arial" w:hAnsi="Arial" w:cs="Arial"/>
                <w:lang w:val="ru-RU"/>
              </w:rPr>
              <w:t xml:space="preserve">2017 - </w:t>
            </w:r>
            <w:r w:rsidRPr="00340F86">
              <w:rPr>
                <w:rFonts w:ascii="Arial" w:hAnsi="Arial" w:cs="Arial"/>
                <w:lang w:val="ru-RU"/>
              </w:rPr>
              <w:t>2020.</w:t>
            </w:r>
          </w:p>
        </w:tc>
        <w:tc>
          <w:tcPr>
            <w:tcW w:w="2370" w:type="dxa"/>
          </w:tcPr>
          <w:p w:rsidR="006C690A" w:rsidRDefault="006C690A" w:rsidP="006C690A">
            <w:pPr>
              <w:spacing w:after="0" w:line="240" w:lineRule="auto"/>
              <w:jc w:val="center"/>
              <w:rPr>
                <w:rFonts w:ascii="Arial" w:hAnsi="Arial" w:cs="Arial"/>
                <w:lang w:val="sr-Cyrl-CS"/>
              </w:rPr>
            </w:pPr>
          </w:p>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Општина Кнић</w:t>
            </w:r>
          </w:p>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Донатор</w:t>
            </w:r>
          </w:p>
          <w:p w:rsidR="006C690A" w:rsidRPr="004A5934" w:rsidRDefault="006C690A" w:rsidP="006C690A">
            <w:pPr>
              <w:spacing w:after="0" w:line="240" w:lineRule="auto"/>
              <w:rPr>
                <w:rFonts w:ascii="Arial" w:hAnsi="Arial" w:cs="Arial"/>
                <w:lang w:val="sr-Cyrl-CS"/>
              </w:rPr>
            </w:pPr>
          </w:p>
        </w:tc>
        <w:tc>
          <w:tcPr>
            <w:tcW w:w="2370" w:type="dxa"/>
          </w:tcPr>
          <w:p w:rsidR="006C690A" w:rsidRPr="00FD6521" w:rsidRDefault="00CB21B2" w:rsidP="006513D1">
            <w:pPr>
              <w:numPr>
                <w:ilvl w:val="0"/>
                <w:numId w:val="122"/>
              </w:numPr>
              <w:tabs>
                <w:tab w:val="clear" w:pos="720"/>
                <w:tab w:val="num" w:pos="102"/>
              </w:tabs>
              <w:suppressAutoHyphens w:val="0"/>
              <w:spacing w:after="0" w:line="240" w:lineRule="auto"/>
              <w:ind w:left="102" w:hanging="180"/>
              <w:rPr>
                <w:rFonts w:ascii="Arial" w:hAnsi="Arial" w:cs="Arial"/>
                <w:lang w:val="sr-Cyrl-CS"/>
              </w:rPr>
            </w:pPr>
            <w:r>
              <w:rPr>
                <w:rFonts w:ascii="Arial" w:hAnsi="Arial" w:cs="Arial"/>
                <w:lang w:val="sr-Cyrl-CS"/>
              </w:rPr>
              <w:t>Степен заступљености информација</w:t>
            </w:r>
            <w:r w:rsidR="006C690A" w:rsidRPr="00FD6521">
              <w:rPr>
                <w:rFonts w:ascii="Arial" w:hAnsi="Arial" w:cs="Arial"/>
                <w:lang w:val="sr-Cyrl-CS"/>
              </w:rPr>
              <w:t xml:space="preserve"> из локалне самоуправе у медијима</w:t>
            </w:r>
          </w:p>
          <w:p w:rsidR="006C690A" w:rsidRPr="00FD6521" w:rsidRDefault="006C690A" w:rsidP="006513D1">
            <w:pPr>
              <w:numPr>
                <w:ilvl w:val="0"/>
                <w:numId w:val="122"/>
              </w:numPr>
              <w:tabs>
                <w:tab w:val="clear" w:pos="720"/>
                <w:tab w:val="num" w:pos="102"/>
              </w:tabs>
              <w:suppressAutoHyphens w:val="0"/>
              <w:spacing w:after="0" w:line="240" w:lineRule="auto"/>
              <w:ind w:left="102" w:hanging="180"/>
              <w:rPr>
                <w:rFonts w:ascii="Arial" w:hAnsi="Arial" w:cs="Arial"/>
                <w:lang w:val="sr-Cyrl-CS"/>
              </w:rPr>
            </w:pPr>
            <w:r w:rsidRPr="00FD6521">
              <w:rPr>
                <w:rFonts w:ascii="Arial" w:hAnsi="Arial" w:cs="Arial"/>
                <w:lang w:val="sr-Cyrl-CS"/>
              </w:rPr>
              <w:t>Прес клипинг</w:t>
            </w:r>
          </w:p>
        </w:tc>
      </w:tr>
      <w:tr w:rsidR="006C690A" w:rsidRPr="00C829A9" w:rsidTr="006C690A">
        <w:trPr>
          <w:cantSplit/>
          <w:trHeight w:val="510"/>
        </w:trPr>
        <w:tc>
          <w:tcPr>
            <w:tcW w:w="1429" w:type="dxa"/>
          </w:tcPr>
          <w:p w:rsidR="006C690A" w:rsidRPr="00103135" w:rsidRDefault="006C690A" w:rsidP="006C690A">
            <w:r w:rsidRPr="00103135">
              <w:rPr>
                <w:rFonts w:ascii="Arial" w:hAnsi="Arial" w:cs="Arial"/>
                <w:b/>
                <w:lang w:val="sr-Cyrl-CS"/>
              </w:rPr>
              <w:t>2.1.2.4.</w:t>
            </w:r>
          </w:p>
        </w:tc>
        <w:tc>
          <w:tcPr>
            <w:tcW w:w="3851" w:type="dxa"/>
          </w:tcPr>
          <w:p w:rsidR="006C690A" w:rsidRPr="00103135" w:rsidRDefault="006C690A" w:rsidP="006C690A">
            <w:pPr>
              <w:spacing w:after="0" w:line="240" w:lineRule="auto"/>
              <w:rPr>
                <w:rFonts w:ascii="Arial" w:hAnsi="Arial" w:cs="Arial"/>
                <w:lang w:val="sr-Latn-CS"/>
              </w:rPr>
            </w:pPr>
            <w:r w:rsidRPr="00103135">
              <w:rPr>
                <w:rFonts w:ascii="Arial" w:hAnsi="Arial" w:cs="Arial"/>
                <w:lang w:val="sr-Latn-CS"/>
              </w:rPr>
              <w:t>Сертификација општине Кнић са повољним посл</w:t>
            </w:r>
            <w:r>
              <w:rPr>
                <w:rFonts w:ascii="Arial" w:hAnsi="Arial" w:cs="Arial"/>
                <w:lang w:val="sr-Cyrl-CS"/>
              </w:rPr>
              <w:t>о</w:t>
            </w:r>
            <w:r w:rsidRPr="00103135">
              <w:rPr>
                <w:rFonts w:ascii="Arial" w:hAnsi="Arial" w:cs="Arial"/>
                <w:lang w:val="sr-Latn-CS"/>
              </w:rPr>
              <w:t>вним окружењем</w:t>
            </w:r>
          </w:p>
        </w:tc>
        <w:tc>
          <w:tcPr>
            <w:tcW w:w="2370" w:type="dxa"/>
          </w:tcPr>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Општина Кнић</w:t>
            </w:r>
          </w:p>
          <w:p w:rsidR="006C690A" w:rsidRDefault="006C690A" w:rsidP="006C690A">
            <w:pPr>
              <w:tabs>
                <w:tab w:val="left" w:pos="5580"/>
                <w:tab w:val="left" w:pos="6840"/>
                <w:tab w:val="left" w:pos="8460"/>
                <w:tab w:val="left" w:pos="10080"/>
              </w:tabs>
              <w:spacing w:after="0" w:line="240" w:lineRule="auto"/>
              <w:rPr>
                <w:rFonts w:ascii="Arial" w:hAnsi="Arial" w:cs="Arial"/>
                <w:lang w:val="sr-Cyrl-BA"/>
              </w:rPr>
            </w:pPr>
            <w:r>
              <w:rPr>
                <w:rFonts w:ascii="Arial" w:hAnsi="Arial" w:cs="Arial"/>
                <w:lang w:val="sr-Cyrl-CS"/>
              </w:rPr>
              <w:t>Надлежно министарство</w:t>
            </w:r>
          </w:p>
          <w:p w:rsidR="006C690A" w:rsidRPr="009F2809" w:rsidRDefault="006C690A" w:rsidP="006C690A">
            <w:pPr>
              <w:tabs>
                <w:tab w:val="left" w:pos="5580"/>
                <w:tab w:val="left" w:pos="6840"/>
                <w:tab w:val="left" w:pos="8460"/>
                <w:tab w:val="left" w:pos="10080"/>
              </w:tabs>
              <w:spacing w:after="0" w:line="240" w:lineRule="auto"/>
              <w:rPr>
                <w:rFonts w:ascii="Arial" w:hAnsi="Arial" w:cs="Arial"/>
                <w:lang w:val="sr-Cyrl-BA"/>
              </w:rPr>
            </w:pPr>
            <w:r>
              <w:rPr>
                <w:rFonts w:ascii="Arial" w:hAnsi="Arial" w:cs="Arial"/>
                <w:lang w:val="sr-Cyrl-BA"/>
              </w:rPr>
              <w:t>НАЛЕД</w:t>
            </w:r>
          </w:p>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Партнерске општине</w:t>
            </w:r>
          </w:p>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Регионална привредна комора</w:t>
            </w:r>
          </w:p>
          <w:p w:rsidR="006C690A" w:rsidRPr="00103135"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Удружења привредника</w:t>
            </w:r>
            <w:r w:rsidR="00CB21B2">
              <w:rPr>
                <w:rFonts w:ascii="Arial" w:hAnsi="Arial" w:cs="Arial"/>
                <w:lang w:val="sr-Cyrl-CS"/>
              </w:rPr>
              <w:t xml:space="preserve"> и предузетника</w:t>
            </w:r>
          </w:p>
        </w:tc>
        <w:tc>
          <w:tcPr>
            <w:tcW w:w="2370" w:type="dxa"/>
            <w:gridSpan w:val="2"/>
          </w:tcPr>
          <w:p w:rsidR="00F50B88" w:rsidRPr="00103135" w:rsidRDefault="00352589" w:rsidP="006C690A">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ru-RU"/>
              </w:rPr>
              <w:t xml:space="preserve">2017 - </w:t>
            </w:r>
            <w:r w:rsidRPr="00340F86">
              <w:rPr>
                <w:rFonts w:ascii="Arial" w:hAnsi="Arial" w:cs="Arial"/>
                <w:lang w:val="ru-RU"/>
              </w:rPr>
              <w:t>2020.</w:t>
            </w:r>
          </w:p>
        </w:tc>
        <w:tc>
          <w:tcPr>
            <w:tcW w:w="2370" w:type="dxa"/>
          </w:tcPr>
          <w:p w:rsidR="006C690A" w:rsidRDefault="006C690A" w:rsidP="006C690A">
            <w:pPr>
              <w:spacing w:after="0" w:line="240" w:lineRule="auto"/>
              <w:jc w:val="center"/>
              <w:rPr>
                <w:rFonts w:ascii="Arial" w:hAnsi="Arial" w:cs="Arial"/>
                <w:lang w:val="sr-Cyrl-CS"/>
              </w:rPr>
            </w:pPr>
          </w:p>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Општина Кнић</w:t>
            </w:r>
          </w:p>
          <w:p w:rsidR="006C690A"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ru-RU"/>
              </w:rPr>
              <w:t>Донатор</w:t>
            </w:r>
          </w:p>
          <w:p w:rsidR="006C690A" w:rsidRPr="006C2D5B" w:rsidRDefault="006C690A" w:rsidP="006513D1">
            <w:pPr>
              <w:numPr>
                <w:ilvl w:val="0"/>
                <w:numId w:val="92"/>
              </w:numPr>
              <w:tabs>
                <w:tab w:val="clear" w:pos="720"/>
                <w:tab w:val="num" w:pos="312"/>
              </w:tabs>
              <w:suppressAutoHyphens w:val="0"/>
              <w:spacing w:after="0" w:line="240" w:lineRule="auto"/>
              <w:ind w:left="312"/>
              <w:rPr>
                <w:rFonts w:ascii="Arial" w:hAnsi="Arial" w:cs="Arial"/>
                <w:lang w:val="ru-RU"/>
              </w:rPr>
            </w:pPr>
            <w:r>
              <w:rPr>
                <w:rFonts w:ascii="Arial" w:hAnsi="Arial" w:cs="Arial"/>
                <w:lang w:val="sr-Cyrl-CS"/>
              </w:rPr>
              <w:t>Удружења привредника</w:t>
            </w:r>
            <w:r w:rsidR="00CB21B2">
              <w:rPr>
                <w:rFonts w:ascii="Arial" w:hAnsi="Arial" w:cs="Arial"/>
                <w:lang w:val="sr-Cyrl-CS"/>
              </w:rPr>
              <w:t xml:space="preserve"> и предузетника</w:t>
            </w:r>
          </w:p>
        </w:tc>
        <w:tc>
          <w:tcPr>
            <w:tcW w:w="2370" w:type="dxa"/>
          </w:tcPr>
          <w:p w:rsidR="006C690A" w:rsidRPr="000C517A" w:rsidRDefault="00772C97" w:rsidP="006513D1">
            <w:pPr>
              <w:numPr>
                <w:ilvl w:val="0"/>
                <w:numId w:val="92"/>
              </w:numPr>
              <w:tabs>
                <w:tab w:val="clear" w:pos="720"/>
                <w:tab w:val="num" w:pos="102"/>
              </w:tabs>
              <w:suppressAutoHyphens w:val="0"/>
              <w:spacing w:after="0" w:line="240" w:lineRule="auto"/>
              <w:ind w:left="102" w:hanging="180"/>
              <w:rPr>
                <w:rFonts w:ascii="Arial" w:hAnsi="Arial" w:cs="Arial"/>
                <w:lang w:val="sr-Cyrl-CS"/>
              </w:rPr>
            </w:pPr>
            <w:r>
              <w:rPr>
                <w:rFonts w:ascii="Arial" w:hAnsi="Arial" w:cs="Arial"/>
                <w:lang w:val="sr-Cyrl-CS"/>
              </w:rPr>
              <w:t>Припремне активности</w:t>
            </w:r>
          </w:p>
        </w:tc>
      </w:tr>
      <w:tr w:rsidR="006C690A" w:rsidRPr="00C829A9" w:rsidTr="006C690A">
        <w:trPr>
          <w:cantSplit/>
          <w:trHeight w:val="510"/>
        </w:trPr>
        <w:tc>
          <w:tcPr>
            <w:tcW w:w="1429" w:type="dxa"/>
          </w:tcPr>
          <w:p w:rsidR="006C690A" w:rsidRPr="00103135" w:rsidRDefault="006C690A" w:rsidP="006C690A">
            <w:r w:rsidRPr="00103135">
              <w:rPr>
                <w:rFonts w:ascii="Arial" w:hAnsi="Arial" w:cs="Arial"/>
                <w:b/>
                <w:lang w:val="sr-Cyrl-CS"/>
              </w:rPr>
              <w:t>2.1.2.5.</w:t>
            </w:r>
          </w:p>
        </w:tc>
        <w:tc>
          <w:tcPr>
            <w:tcW w:w="3851" w:type="dxa"/>
          </w:tcPr>
          <w:p w:rsidR="006C690A" w:rsidRPr="00103135" w:rsidRDefault="006C690A" w:rsidP="006C690A">
            <w:pPr>
              <w:spacing w:after="0" w:line="240" w:lineRule="auto"/>
              <w:rPr>
                <w:rFonts w:ascii="Arial" w:hAnsi="Arial" w:cs="Arial"/>
                <w:lang w:val="sr-Latn-CS"/>
              </w:rPr>
            </w:pPr>
            <w:r w:rsidRPr="00103135">
              <w:rPr>
                <w:rFonts w:ascii="Arial" w:hAnsi="Arial" w:cs="Arial"/>
                <w:lang w:val="sr-Latn-CS"/>
              </w:rPr>
              <w:t xml:space="preserve">„Одрживо партнерство </w:t>
            </w:r>
            <w:r w:rsidRPr="00103135">
              <w:rPr>
                <w:rFonts w:ascii="Arial" w:hAnsi="Arial" w:cs="Arial"/>
                <w:lang w:val="sr-Cyrl-CS"/>
              </w:rPr>
              <w:t>-</w:t>
            </w:r>
            <w:r w:rsidRPr="00103135">
              <w:rPr>
                <w:rFonts w:ascii="Arial" w:hAnsi="Arial" w:cs="Arial"/>
                <w:lang w:val="sr-Latn-CS"/>
              </w:rPr>
              <w:t xml:space="preserve"> одржи</w:t>
            </w:r>
            <w:r w:rsidRPr="00103135">
              <w:rPr>
                <w:rFonts w:ascii="Arial" w:hAnsi="Arial" w:cs="Arial"/>
                <w:lang w:val="sr-Cyrl-CS"/>
              </w:rPr>
              <w:t>ви</w:t>
            </w:r>
            <w:r w:rsidRPr="00103135">
              <w:rPr>
                <w:rFonts w:ascii="Arial" w:hAnsi="Arial" w:cs="Arial"/>
                <w:lang w:val="sr-Latn-CS"/>
              </w:rPr>
              <w:t xml:space="preserve"> развој“ - унапређење партнерског односа локалне самоуправе са јавним, приватним и НВО сектором</w:t>
            </w:r>
          </w:p>
        </w:tc>
        <w:tc>
          <w:tcPr>
            <w:tcW w:w="2370" w:type="dxa"/>
          </w:tcPr>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Општина Кнић</w:t>
            </w:r>
          </w:p>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Јавна предузећа, установе и организације</w:t>
            </w:r>
          </w:p>
          <w:p w:rsidR="006C690A"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НВО</w:t>
            </w:r>
          </w:p>
          <w:p w:rsidR="006C690A" w:rsidRPr="00103135" w:rsidRDefault="006C690A" w:rsidP="006C690A">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Струковна удружења</w:t>
            </w:r>
          </w:p>
        </w:tc>
        <w:tc>
          <w:tcPr>
            <w:tcW w:w="2370" w:type="dxa"/>
            <w:gridSpan w:val="2"/>
          </w:tcPr>
          <w:p w:rsidR="006C690A" w:rsidRPr="00103135" w:rsidRDefault="006C690A" w:rsidP="006C690A">
            <w:pPr>
              <w:tabs>
                <w:tab w:val="left" w:pos="5580"/>
                <w:tab w:val="left" w:pos="6840"/>
                <w:tab w:val="left" w:pos="8460"/>
                <w:tab w:val="left" w:pos="10080"/>
              </w:tabs>
              <w:spacing w:after="0" w:line="240" w:lineRule="auto"/>
              <w:jc w:val="center"/>
              <w:rPr>
                <w:rFonts w:ascii="Arial" w:hAnsi="Arial" w:cs="Arial"/>
                <w:lang w:val="sr-Cyrl-CS"/>
              </w:rPr>
            </w:pPr>
            <w:r>
              <w:rPr>
                <w:rFonts w:ascii="Arial" w:hAnsi="Arial" w:cs="Arial"/>
                <w:lang w:val="sr-Cyrl-CS"/>
              </w:rPr>
              <w:t>2010 – 2020.</w:t>
            </w:r>
          </w:p>
        </w:tc>
        <w:tc>
          <w:tcPr>
            <w:tcW w:w="2370" w:type="dxa"/>
          </w:tcPr>
          <w:p w:rsidR="006C690A" w:rsidRDefault="006C690A" w:rsidP="006513D1">
            <w:pPr>
              <w:numPr>
                <w:ilvl w:val="0"/>
                <w:numId w:val="123"/>
              </w:numPr>
              <w:tabs>
                <w:tab w:val="clear" w:pos="357"/>
                <w:tab w:val="num" w:pos="132"/>
                <w:tab w:val="left" w:pos="5580"/>
                <w:tab w:val="left" w:pos="6840"/>
                <w:tab w:val="left" w:pos="8460"/>
                <w:tab w:val="left" w:pos="10080"/>
              </w:tabs>
              <w:suppressAutoHyphens w:val="0"/>
              <w:spacing w:after="0" w:line="240" w:lineRule="auto"/>
              <w:ind w:hanging="48"/>
              <w:rPr>
                <w:rFonts w:ascii="Arial" w:hAnsi="Arial" w:cs="Arial"/>
                <w:lang w:val="sr-Cyrl-CS"/>
              </w:rPr>
            </w:pPr>
            <w:r>
              <w:rPr>
                <w:rFonts w:ascii="Arial" w:hAnsi="Arial" w:cs="Arial"/>
                <w:lang w:val="sr-Cyrl-CS"/>
              </w:rPr>
              <w:t>Општина Кнић</w:t>
            </w:r>
          </w:p>
          <w:p w:rsidR="006C690A" w:rsidRDefault="006C690A" w:rsidP="006513D1">
            <w:pPr>
              <w:numPr>
                <w:ilvl w:val="0"/>
                <w:numId w:val="123"/>
              </w:numPr>
              <w:tabs>
                <w:tab w:val="clear" w:pos="357"/>
                <w:tab w:val="num" w:pos="132"/>
                <w:tab w:val="left" w:pos="5580"/>
                <w:tab w:val="left" w:pos="6840"/>
                <w:tab w:val="left" w:pos="8460"/>
                <w:tab w:val="left" w:pos="10080"/>
              </w:tabs>
              <w:suppressAutoHyphens w:val="0"/>
              <w:spacing w:after="0" w:line="240" w:lineRule="auto"/>
              <w:ind w:hanging="48"/>
              <w:rPr>
                <w:rFonts w:ascii="Arial" w:hAnsi="Arial" w:cs="Arial"/>
                <w:lang w:val="sr-Cyrl-CS"/>
              </w:rPr>
            </w:pPr>
            <w:r>
              <w:rPr>
                <w:rFonts w:ascii="Arial" w:hAnsi="Arial" w:cs="Arial"/>
                <w:lang w:val="sr-Cyrl-CS"/>
              </w:rPr>
              <w:t>Јавна предузећа, установе и организације</w:t>
            </w:r>
          </w:p>
          <w:p w:rsidR="006C690A" w:rsidRDefault="006C690A" w:rsidP="006513D1">
            <w:pPr>
              <w:numPr>
                <w:ilvl w:val="0"/>
                <w:numId w:val="123"/>
              </w:numPr>
              <w:tabs>
                <w:tab w:val="clear" w:pos="357"/>
                <w:tab w:val="num" w:pos="132"/>
                <w:tab w:val="left" w:pos="5580"/>
                <w:tab w:val="left" w:pos="6840"/>
                <w:tab w:val="left" w:pos="8460"/>
                <w:tab w:val="left" w:pos="10080"/>
              </w:tabs>
              <w:suppressAutoHyphens w:val="0"/>
              <w:spacing w:after="0" w:line="240" w:lineRule="auto"/>
              <w:ind w:hanging="48"/>
              <w:rPr>
                <w:rFonts w:ascii="Arial" w:hAnsi="Arial" w:cs="Arial"/>
                <w:lang w:val="sr-Cyrl-CS"/>
              </w:rPr>
            </w:pPr>
            <w:r>
              <w:rPr>
                <w:rFonts w:ascii="Arial" w:hAnsi="Arial" w:cs="Arial"/>
                <w:lang w:val="sr-Cyrl-CS"/>
              </w:rPr>
              <w:t>НВО</w:t>
            </w:r>
          </w:p>
          <w:p w:rsidR="006C690A" w:rsidRPr="00103135" w:rsidRDefault="006C690A" w:rsidP="006513D1">
            <w:pPr>
              <w:numPr>
                <w:ilvl w:val="0"/>
                <w:numId w:val="123"/>
              </w:numPr>
              <w:tabs>
                <w:tab w:val="clear" w:pos="357"/>
                <w:tab w:val="num" w:pos="132"/>
                <w:tab w:val="left" w:pos="5580"/>
                <w:tab w:val="left" w:pos="6840"/>
                <w:tab w:val="left" w:pos="8460"/>
                <w:tab w:val="left" w:pos="10080"/>
              </w:tabs>
              <w:suppressAutoHyphens w:val="0"/>
              <w:spacing w:after="0" w:line="240" w:lineRule="auto"/>
              <w:ind w:hanging="48"/>
              <w:rPr>
                <w:rFonts w:ascii="Arial" w:hAnsi="Arial" w:cs="Arial"/>
                <w:lang w:val="sr-Cyrl-CS"/>
              </w:rPr>
            </w:pPr>
            <w:r>
              <w:rPr>
                <w:rFonts w:ascii="Arial" w:hAnsi="Arial" w:cs="Arial"/>
                <w:lang w:val="sr-Cyrl-CS"/>
              </w:rPr>
              <w:t>Струковна удружења</w:t>
            </w:r>
          </w:p>
        </w:tc>
        <w:tc>
          <w:tcPr>
            <w:tcW w:w="2370" w:type="dxa"/>
          </w:tcPr>
          <w:p w:rsidR="006C690A" w:rsidRDefault="006C690A" w:rsidP="006513D1">
            <w:pPr>
              <w:numPr>
                <w:ilvl w:val="0"/>
                <w:numId w:val="106"/>
              </w:numPr>
              <w:tabs>
                <w:tab w:val="clear" w:pos="357"/>
                <w:tab w:val="num" w:pos="102"/>
              </w:tabs>
              <w:suppressAutoHyphens w:val="0"/>
              <w:spacing w:after="0" w:line="240" w:lineRule="auto"/>
              <w:ind w:hanging="78"/>
              <w:rPr>
                <w:rFonts w:ascii="Arial" w:hAnsi="Arial" w:cs="Arial"/>
                <w:lang w:val="sr-Cyrl-CS"/>
              </w:rPr>
            </w:pPr>
            <w:r w:rsidRPr="000C517A">
              <w:rPr>
                <w:rFonts w:ascii="Arial" w:hAnsi="Arial" w:cs="Arial"/>
                <w:lang w:val="sr-Cyrl-CS"/>
              </w:rPr>
              <w:t>Број реализованих заједничких пројеката</w:t>
            </w:r>
          </w:p>
          <w:p w:rsidR="006C690A" w:rsidRPr="000C517A" w:rsidRDefault="006C690A" w:rsidP="006513D1">
            <w:pPr>
              <w:numPr>
                <w:ilvl w:val="0"/>
                <w:numId w:val="106"/>
              </w:numPr>
              <w:tabs>
                <w:tab w:val="clear" w:pos="357"/>
                <w:tab w:val="num" w:pos="102"/>
              </w:tabs>
              <w:suppressAutoHyphens w:val="0"/>
              <w:spacing w:after="0" w:line="240" w:lineRule="auto"/>
              <w:ind w:hanging="78"/>
              <w:rPr>
                <w:rFonts w:ascii="Arial" w:hAnsi="Arial" w:cs="Arial"/>
                <w:lang w:val="sr-Cyrl-CS"/>
              </w:rPr>
            </w:pPr>
            <w:r w:rsidRPr="000C517A">
              <w:rPr>
                <w:rFonts w:ascii="Arial" w:hAnsi="Arial" w:cs="Arial"/>
                <w:lang w:val="sr-Cyrl-CS"/>
              </w:rPr>
              <w:t>Партнерски споразуми</w:t>
            </w:r>
          </w:p>
          <w:p w:rsidR="006C690A" w:rsidRPr="000C517A" w:rsidRDefault="006C690A" w:rsidP="006C690A">
            <w:pPr>
              <w:spacing w:after="0" w:line="240" w:lineRule="auto"/>
              <w:rPr>
                <w:rFonts w:ascii="Arial" w:hAnsi="Arial" w:cs="Arial"/>
                <w:lang w:val="sr-Cyrl-CS"/>
              </w:rPr>
            </w:pPr>
          </w:p>
        </w:tc>
      </w:tr>
      <w:tr w:rsidR="006C690A" w:rsidRPr="00C829A9" w:rsidTr="006C690A">
        <w:trPr>
          <w:cantSplit/>
          <w:trHeight w:val="510"/>
        </w:trPr>
        <w:tc>
          <w:tcPr>
            <w:tcW w:w="1429" w:type="dxa"/>
          </w:tcPr>
          <w:p w:rsidR="006C690A" w:rsidRPr="003202BA" w:rsidRDefault="006C690A" w:rsidP="006C690A">
            <w:pPr>
              <w:rPr>
                <w:rFonts w:ascii="Arial" w:hAnsi="Arial" w:cs="Arial"/>
                <w:b/>
                <w:lang w:val="sr-Latn-CS"/>
              </w:rPr>
            </w:pPr>
            <w:r>
              <w:rPr>
                <w:rFonts w:ascii="Arial" w:hAnsi="Arial" w:cs="Arial"/>
                <w:b/>
                <w:lang w:val="sr-Latn-CS"/>
              </w:rPr>
              <w:t>2.1.2.6.</w:t>
            </w:r>
          </w:p>
        </w:tc>
        <w:tc>
          <w:tcPr>
            <w:tcW w:w="3851" w:type="dxa"/>
          </w:tcPr>
          <w:p w:rsidR="006C690A" w:rsidRPr="00B13820" w:rsidRDefault="006C690A" w:rsidP="006C690A">
            <w:pPr>
              <w:spacing w:after="0" w:line="240" w:lineRule="auto"/>
              <w:ind w:left="-98"/>
              <w:rPr>
                <w:rFonts w:ascii="Arial" w:hAnsi="Arial" w:cs="Arial"/>
                <w:lang w:val="sr-Cyrl-CS"/>
              </w:rPr>
            </w:pPr>
            <w:r>
              <w:rPr>
                <w:rFonts w:ascii="Arial" w:hAnsi="Arial" w:cs="Arial"/>
                <w:lang w:val="ru-RU"/>
              </w:rPr>
              <w:t>Израда</w:t>
            </w:r>
            <w:r w:rsidRPr="00B13820">
              <w:rPr>
                <w:rFonts w:ascii="Arial" w:hAnsi="Arial" w:cs="Arial"/>
                <w:lang w:val="ru-RU"/>
              </w:rPr>
              <w:t xml:space="preserve"> маркетинг плана</w:t>
            </w:r>
            <w:r>
              <w:rPr>
                <w:rFonts w:ascii="Arial" w:hAnsi="Arial" w:cs="Arial"/>
                <w:lang w:val="ru-RU"/>
              </w:rPr>
              <w:t xml:space="preserve"> за промоцију општине Кнић</w:t>
            </w:r>
          </w:p>
        </w:tc>
        <w:tc>
          <w:tcPr>
            <w:tcW w:w="2370" w:type="dxa"/>
          </w:tcPr>
          <w:p w:rsidR="006C690A" w:rsidRDefault="006C690A" w:rsidP="006C690A">
            <w:pPr>
              <w:spacing w:after="0" w:line="240" w:lineRule="auto"/>
              <w:rPr>
                <w:rFonts w:ascii="Arial" w:hAnsi="Arial" w:cs="Arial"/>
                <w:lang w:val="ru-RU"/>
              </w:rPr>
            </w:pPr>
            <w:r>
              <w:rPr>
                <w:rFonts w:ascii="Arial" w:hAnsi="Arial" w:cs="Arial"/>
                <w:lang w:val="ru-RU"/>
              </w:rPr>
              <w:t>Општина Кнић</w:t>
            </w:r>
          </w:p>
          <w:p w:rsidR="006C690A" w:rsidRDefault="006C690A" w:rsidP="006C690A">
            <w:pPr>
              <w:spacing w:after="0" w:line="240" w:lineRule="auto"/>
              <w:rPr>
                <w:rFonts w:ascii="Arial" w:hAnsi="Arial" w:cs="Arial"/>
                <w:lang w:val="ru-RU"/>
              </w:rPr>
            </w:pPr>
            <w:r>
              <w:rPr>
                <w:rFonts w:ascii="Arial" w:hAnsi="Arial" w:cs="Arial"/>
                <w:lang w:val="ru-RU"/>
              </w:rPr>
              <w:t>Маркетинг агенција</w:t>
            </w:r>
          </w:p>
          <w:p w:rsidR="006C690A" w:rsidRDefault="006C690A" w:rsidP="006C690A">
            <w:pPr>
              <w:spacing w:after="0" w:line="240" w:lineRule="auto"/>
              <w:rPr>
                <w:rFonts w:ascii="Arial" w:hAnsi="Arial" w:cs="Arial"/>
                <w:lang w:val="ru-RU"/>
              </w:rPr>
            </w:pPr>
            <w:r>
              <w:rPr>
                <w:rFonts w:ascii="Arial" w:hAnsi="Arial" w:cs="Arial"/>
                <w:lang w:val="ru-RU"/>
              </w:rPr>
              <w:t>Р</w:t>
            </w:r>
            <w:r w:rsidR="00144C67">
              <w:rPr>
                <w:rFonts w:ascii="Arial" w:hAnsi="Arial" w:cs="Arial"/>
                <w:lang w:val="ru-RU"/>
              </w:rPr>
              <w:t>егионална агенција за економски развој Шумадије и Поморавља</w:t>
            </w:r>
          </w:p>
          <w:p w:rsidR="006C690A" w:rsidRPr="00130312" w:rsidRDefault="006C690A" w:rsidP="006C690A">
            <w:pPr>
              <w:spacing w:after="0" w:line="240" w:lineRule="auto"/>
              <w:rPr>
                <w:rFonts w:ascii="Arial" w:hAnsi="Arial" w:cs="Arial"/>
                <w:lang w:val="ru-RU"/>
              </w:rPr>
            </w:pPr>
            <w:r>
              <w:rPr>
                <w:rFonts w:ascii="Arial" w:hAnsi="Arial" w:cs="Arial"/>
                <w:lang w:val="ru-RU"/>
              </w:rPr>
              <w:t>Локални медији</w:t>
            </w:r>
          </w:p>
          <w:p w:rsidR="006C690A" w:rsidRPr="00B8647F" w:rsidRDefault="006C690A" w:rsidP="006C690A">
            <w:pPr>
              <w:spacing w:after="0" w:line="240" w:lineRule="auto"/>
              <w:rPr>
                <w:rFonts w:ascii="Arial" w:hAnsi="Arial" w:cs="Arial"/>
                <w:lang w:val="sr-Latn-CS"/>
              </w:rPr>
            </w:pPr>
          </w:p>
        </w:tc>
        <w:tc>
          <w:tcPr>
            <w:tcW w:w="2370" w:type="dxa"/>
            <w:gridSpan w:val="2"/>
          </w:tcPr>
          <w:p w:rsidR="006C690A" w:rsidRDefault="00352589" w:rsidP="006C690A">
            <w:pPr>
              <w:spacing w:after="0" w:line="240" w:lineRule="auto"/>
              <w:jc w:val="center"/>
              <w:rPr>
                <w:rFonts w:ascii="Arial" w:hAnsi="Arial" w:cs="Arial"/>
                <w:lang w:val="sr-Cyrl-CS"/>
              </w:rPr>
            </w:pPr>
            <w:r>
              <w:rPr>
                <w:rFonts w:ascii="Arial" w:hAnsi="Arial" w:cs="Arial"/>
                <w:lang w:val="sr-Cyrl-CS"/>
              </w:rPr>
              <w:t>2012 -</w:t>
            </w:r>
          </w:p>
          <w:p w:rsidR="00F50B88" w:rsidRPr="00147415" w:rsidRDefault="00340F86" w:rsidP="006C690A">
            <w:pPr>
              <w:spacing w:after="0" w:line="240" w:lineRule="auto"/>
              <w:jc w:val="center"/>
              <w:rPr>
                <w:rFonts w:ascii="Arial" w:hAnsi="Arial" w:cs="Arial"/>
                <w:lang w:val="sr-Cyrl-CS"/>
              </w:rPr>
            </w:pPr>
            <w:r w:rsidRPr="00340F86">
              <w:rPr>
                <w:rFonts w:ascii="Arial" w:hAnsi="Arial" w:cs="Arial"/>
                <w:lang w:val="ru-RU"/>
              </w:rPr>
              <w:t>2020.</w:t>
            </w:r>
          </w:p>
        </w:tc>
        <w:tc>
          <w:tcPr>
            <w:tcW w:w="2370" w:type="dxa"/>
          </w:tcPr>
          <w:p w:rsidR="006C690A" w:rsidRDefault="006C690A" w:rsidP="006C690A">
            <w:pPr>
              <w:spacing w:after="0" w:line="240" w:lineRule="auto"/>
              <w:jc w:val="center"/>
              <w:rPr>
                <w:rFonts w:ascii="Arial" w:hAnsi="Arial" w:cs="Arial"/>
                <w:lang w:val="ru-RU"/>
              </w:rPr>
            </w:pPr>
          </w:p>
          <w:p w:rsidR="006C690A" w:rsidRDefault="006C690A" w:rsidP="006513D1">
            <w:pPr>
              <w:numPr>
                <w:ilvl w:val="0"/>
                <w:numId w:val="107"/>
              </w:numPr>
              <w:tabs>
                <w:tab w:val="clear" w:pos="720"/>
                <w:tab w:val="num" w:pos="132"/>
              </w:tabs>
              <w:suppressAutoHyphens w:val="0"/>
              <w:spacing w:after="0" w:line="240" w:lineRule="auto"/>
              <w:ind w:left="132" w:hanging="180"/>
              <w:rPr>
                <w:rFonts w:ascii="Arial" w:hAnsi="Arial" w:cs="Arial"/>
                <w:lang w:val="ru-RU"/>
              </w:rPr>
            </w:pPr>
            <w:r>
              <w:rPr>
                <w:rFonts w:ascii="Arial" w:hAnsi="Arial" w:cs="Arial"/>
                <w:lang w:val="ru-RU"/>
              </w:rPr>
              <w:t xml:space="preserve">Буџет општине </w:t>
            </w:r>
          </w:p>
          <w:p w:rsidR="006C690A" w:rsidRPr="00A5580F" w:rsidRDefault="006C690A" w:rsidP="006513D1">
            <w:pPr>
              <w:numPr>
                <w:ilvl w:val="0"/>
                <w:numId w:val="107"/>
              </w:numPr>
              <w:tabs>
                <w:tab w:val="clear" w:pos="720"/>
                <w:tab w:val="num" w:pos="132"/>
              </w:tabs>
              <w:suppressAutoHyphens w:val="0"/>
              <w:spacing w:after="0" w:line="240" w:lineRule="auto"/>
              <w:ind w:left="132" w:hanging="180"/>
              <w:jc w:val="both"/>
              <w:rPr>
                <w:rFonts w:ascii="Arial" w:hAnsi="Arial" w:cs="Arial"/>
                <w:lang w:val="ru-RU"/>
              </w:rPr>
            </w:pPr>
            <w:r>
              <w:rPr>
                <w:rFonts w:ascii="Arial" w:hAnsi="Arial" w:cs="Arial"/>
                <w:lang w:val="ru-RU"/>
              </w:rPr>
              <w:t xml:space="preserve">Донатори </w:t>
            </w:r>
          </w:p>
        </w:tc>
        <w:tc>
          <w:tcPr>
            <w:tcW w:w="2370" w:type="dxa"/>
          </w:tcPr>
          <w:p w:rsidR="006C690A" w:rsidRDefault="006C690A" w:rsidP="006513D1">
            <w:pPr>
              <w:numPr>
                <w:ilvl w:val="0"/>
                <w:numId w:val="10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Повећање обима информација за 50%</w:t>
            </w:r>
          </w:p>
          <w:p w:rsidR="006C690A" w:rsidRDefault="006C690A" w:rsidP="006513D1">
            <w:pPr>
              <w:numPr>
                <w:ilvl w:val="0"/>
                <w:numId w:val="107"/>
              </w:numPr>
              <w:tabs>
                <w:tab w:val="clear" w:pos="720"/>
                <w:tab w:val="num" w:pos="102"/>
              </w:tabs>
              <w:suppressAutoHyphens w:val="0"/>
              <w:spacing w:after="0" w:line="240" w:lineRule="auto"/>
              <w:ind w:left="102" w:hanging="180"/>
              <w:rPr>
                <w:rFonts w:ascii="Arial" w:hAnsi="Arial" w:cs="Arial"/>
                <w:lang w:val="ru-RU"/>
              </w:rPr>
            </w:pPr>
            <w:r>
              <w:rPr>
                <w:rFonts w:ascii="Arial" w:hAnsi="Arial" w:cs="Arial"/>
                <w:lang w:val="ru-RU"/>
              </w:rPr>
              <w:t>Повећање доступности информација  о  општини  за 50%</w:t>
            </w:r>
          </w:p>
          <w:p w:rsidR="006C690A" w:rsidRPr="00B8647F" w:rsidRDefault="006C690A" w:rsidP="006513D1">
            <w:pPr>
              <w:numPr>
                <w:ilvl w:val="0"/>
                <w:numId w:val="107"/>
              </w:numPr>
              <w:tabs>
                <w:tab w:val="clear" w:pos="720"/>
                <w:tab w:val="num" w:pos="102"/>
              </w:tabs>
              <w:suppressAutoHyphens w:val="0"/>
              <w:spacing w:after="0" w:line="240" w:lineRule="auto"/>
              <w:ind w:left="102" w:hanging="180"/>
              <w:rPr>
                <w:rFonts w:ascii="Arial" w:hAnsi="Arial" w:cs="Arial"/>
                <w:b/>
                <w:lang w:val="ru-RU"/>
              </w:rPr>
            </w:pPr>
            <w:r>
              <w:rPr>
                <w:rFonts w:ascii="Arial" w:hAnsi="Arial" w:cs="Arial"/>
                <w:lang w:val="ru-RU"/>
              </w:rPr>
              <w:t>Број привучених страних инвеститора  20%</w:t>
            </w:r>
          </w:p>
        </w:tc>
      </w:tr>
    </w:tbl>
    <w:p w:rsidR="006C690A" w:rsidRDefault="006C690A" w:rsidP="006C690A">
      <w:pPr>
        <w:rPr>
          <w:rFonts w:ascii="Arial" w:hAnsi="Arial" w:cs="Arial"/>
          <w:sz w:val="20"/>
          <w:szCs w:val="20"/>
          <w:lang w:val="ru-RU"/>
        </w:rPr>
      </w:pPr>
    </w:p>
    <w:p w:rsidR="00F95B0A" w:rsidRDefault="00F95B0A" w:rsidP="006C690A">
      <w:pPr>
        <w:rPr>
          <w:rFonts w:ascii="Arial" w:hAnsi="Arial" w:cs="Arial"/>
          <w:sz w:val="20"/>
          <w:szCs w:val="20"/>
          <w:lang w:val="ru-RU"/>
        </w:rPr>
      </w:pPr>
    </w:p>
    <w:p w:rsidR="006C690A" w:rsidRPr="0003318E" w:rsidRDefault="006C690A" w:rsidP="006C690A">
      <w:pPr>
        <w:rPr>
          <w:rFonts w:ascii="Arial" w:hAnsi="Arial" w:cs="Arial"/>
          <w:b/>
          <w:i/>
          <w:color w:val="FFFFFF"/>
          <w:sz w:val="16"/>
          <w:szCs w:val="16"/>
          <w:lang w:val="ru-RU"/>
        </w:rPr>
        <w:sectPr w:rsidR="006C690A" w:rsidRPr="0003318E" w:rsidSect="006C690A">
          <w:type w:val="continuous"/>
          <w:pgSz w:w="15840" w:h="12240" w:orient="landscape"/>
          <w:pgMar w:top="1797" w:right="1440" w:bottom="1797" w:left="1440" w:header="709" w:footer="709" w:gutter="0"/>
          <w:cols w:space="708"/>
          <w:docGrid w:linePitch="360"/>
        </w:sectPr>
      </w:pPr>
      <w:r w:rsidRPr="00531489">
        <w:rPr>
          <w:rFonts w:ascii="Arial" w:hAnsi="Arial" w:cs="Arial"/>
          <w:b/>
          <w:i/>
          <w:color w:val="FFFFFF"/>
          <w:sz w:val="16"/>
          <w:szCs w:val="16"/>
          <w:lang w:val="ru-RU"/>
        </w:rPr>
        <w:t xml:space="preserve">Обрачунска вредност курса : 1€ = </w:t>
      </w:r>
      <w:r w:rsidR="006A2F82" w:rsidRPr="00531489">
        <w:rPr>
          <w:rFonts w:ascii="Arial" w:hAnsi="Arial" w:cs="Arial"/>
          <w:b/>
          <w:i/>
          <w:color w:val="FFFFFF"/>
          <w:sz w:val="16"/>
          <w:szCs w:val="16"/>
          <w:lang w:val="ru-RU"/>
        </w:rPr>
        <w:t xml:space="preserve">123, </w:t>
      </w:r>
      <w:r w:rsidR="001D6907" w:rsidRPr="00531489">
        <w:rPr>
          <w:rFonts w:ascii="Arial" w:hAnsi="Arial" w:cs="Arial"/>
          <w:b/>
          <w:i/>
          <w:color w:val="FFFFFF"/>
          <w:sz w:val="16"/>
          <w:szCs w:val="16"/>
          <w:lang w:val="ru-RU"/>
        </w:rPr>
        <w:t>1531</w:t>
      </w:r>
      <w:r w:rsidR="006A2F82" w:rsidRPr="00531489">
        <w:rPr>
          <w:rFonts w:ascii="Arial" w:hAnsi="Arial" w:cs="Arial"/>
          <w:b/>
          <w:i/>
          <w:color w:val="FFFFFF"/>
          <w:sz w:val="16"/>
          <w:szCs w:val="16"/>
          <w:lang w:val="ru-RU"/>
        </w:rPr>
        <w:t xml:space="preserve"> </w:t>
      </w:r>
      <w:r w:rsidRPr="00531489">
        <w:rPr>
          <w:rFonts w:ascii="Arial" w:hAnsi="Arial" w:cs="Arial"/>
          <w:b/>
          <w:i/>
          <w:color w:val="FFFFFF"/>
          <w:sz w:val="16"/>
          <w:szCs w:val="16"/>
          <w:lang w:val="ru-RU"/>
        </w:rPr>
        <w:t>РСД  (</w:t>
      </w:r>
      <w:r w:rsidRPr="00531489">
        <w:rPr>
          <w:rFonts w:ascii="Arial" w:hAnsi="Arial" w:cs="Arial"/>
          <w:b/>
          <w:i/>
          <w:color w:val="FFFFFF"/>
          <w:sz w:val="16"/>
          <w:szCs w:val="16"/>
          <w:lang w:val="sr-Cyrl-CS"/>
        </w:rPr>
        <w:t xml:space="preserve">према курсу евра НБС на дан </w:t>
      </w:r>
      <w:r w:rsidR="00340F86" w:rsidRPr="00531489">
        <w:rPr>
          <w:rFonts w:ascii="Arial" w:hAnsi="Arial" w:cs="Arial"/>
          <w:b/>
          <w:i/>
          <w:color w:val="FFFFFF"/>
          <w:sz w:val="16"/>
          <w:szCs w:val="16"/>
          <w:lang w:val="sr-Cyrl-CS"/>
        </w:rPr>
        <w:t>02</w:t>
      </w:r>
      <w:r w:rsidRPr="00531489">
        <w:rPr>
          <w:rFonts w:ascii="Arial" w:hAnsi="Arial" w:cs="Arial"/>
          <w:b/>
          <w:i/>
          <w:color w:val="FFFFFF"/>
          <w:sz w:val="16"/>
          <w:szCs w:val="16"/>
          <w:lang w:val="sr-Cyrl-CS"/>
        </w:rPr>
        <w:t>.1</w:t>
      </w:r>
      <w:r w:rsidR="00340F86" w:rsidRPr="00531489">
        <w:rPr>
          <w:rFonts w:ascii="Arial" w:hAnsi="Arial" w:cs="Arial"/>
          <w:b/>
          <w:i/>
          <w:color w:val="FFFFFF"/>
          <w:sz w:val="16"/>
          <w:szCs w:val="16"/>
          <w:lang w:val="sr-Cyrl-CS"/>
        </w:rPr>
        <w:t>2.</w:t>
      </w:r>
      <w:r w:rsidRPr="00531489">
        <w:rPr>
          <w:rFonts w:ascii="Arial" w:hAnsi="Arial" w:cs="Arial"/>
          <w:b/>
          <w:i/>
          <w:color w:val="FFFFFF"/>
          <w:sz w:val="16"/>
          <w:szCs w:val="16"/>
          <w:lang w:val="sr-Cyrl-CS"/>
        </w:rPr>
        <w:t>.2016. год.)</w:t>
      </w:r>
    </w:p>
    <w:p w:rsidR="006C690A" w:rsidRDefault="006C690A" w:rsidP="00233666">
      <w:pPr>
        <w:rPr>
          <w:lang w:val="ru-RU"/>
        </w:rPr>
      </w:pPr>
    </w:p>
    <w:p w:rsidR="00377323" w:rsidRPr="001E4856" w:rsidRDefault="00377323" w:rsidP="00377323">
      <w:pPr>
        <w:rPr>
          <w:b/>
          <w:lang w:val="sr-Cyrl-CS"/>
        </w:rPr>
      </w:pPr>
      <w:r w:rsidRPr="001E4856">
        <w:rPr>
          <w:rFonts w:ascii="Arial" w:hAnsi="Arial" w:cs="Arial"/>
          <w:b/>
          <w:lang w:val="ru-RU"/>
        </w:rPr>
        <w:t>5.2</w:t>
      </w:r>
      <w:r w:rsidR="00E94733">
        <w:rPr>
          <w:rFonts w:ascii="Arial" w:hAnsi="Arial" w:cs="Arial"/>
          <w:b/>
          <w:lang w:val="ru-RU"/>
        </w:rPr>
        <w:t>.</w:t>
      </w:r>
      <w:r w:rsidRPr="001E4856">
        <w:rPr>
          <w:rFonts w:ascii="Arial" w:hAnsi="Arial" w:cs="Arial"/>
          <w:b/>
          <w:lang w:val="ru-RU"/>
        </w:rPr>
        <w:t xml:space="preserve"> Имплементација Стратегије: систем управљања Стратегијом и партнерски споразуми</w:t>
      </w:r>
    </w:p>
    <w:p w:rsidR="00377323" w:rsidRDefault="00377323" w:rsidP="00377323">
      <w:pPr>
        <w:spacing w:after="0"/>
        <w:jc w:val="both"/>
        <w:rPr>
          <w:rFonts w:ascii="Arial" w:hAnsi="Arial" w:cs="Arial"/>
          <w:bCs/>
          <w:lang w:val="sr-Cyrl-CS"/>
        </w:rPr>
      </w:pPr>
      <w:r w:rsidRPr="00FC0495">
        <w:rPr>
          <w:rFonts w:ascii="Arial" w:hAnsi="Arial" w:cs="Arial"/>
          <w:bCs/>
          <w:lang w:val="ru-RU"/>
        </w:rPr>
        <w:t>Процес имплементације стратегије мора бити дефинисан како би се осигурао њен наставак. Кључни актери морају бити свесни својих улога и одговорности, а извр</w:t>
      </w:r>
      <w:r w:rsidRPr="00FC0495">
        <w:rPr>
          <w:rFonts w:ascii="Arial" w:hAnsi="Arial" w:cs="Arial"/>
          <w:bCs/>
          <w:lang w:val="sr-Latn-CS"/>
        </w:rPr>
        <w:t>шна власт мора:</w:t>
      </w:r>
    </w:p>
    <w:p w:rsidR="00377323" w:rsidRPr="00135C90" w:rsidRDefault="00377323" w:rsidP="00377323">
      <w:pPr>
        <w:spacing w:after="0"/>
        <w:jc w:val="both"/>
        <w:rPr>
          <w:rFonts w:ascii="Arial" w:hAnsi="Arial" w:cs="Arial"/>
          <w:bCs/>
          <w:lang w:val="sr-Cyrl-CS"/>
        </w:rPr>
      </w:pPr>
    </w:p>
    <w:p w:rsidR="00377323" w:rsidRPr="00FC0495" w:rsidRDefault="00377323" w:rsidP="00377323">
      <w:pPr>
        <w:numPr>
          <w:ilvl w:val="0"/>
          <w:numId w:val="149"/>
        </w:numPr>
        <w:suppressAutoHyphens w:val="0"/>
        <w:spacing w:after="0"/>
        <w:jc w:val="both"/>
        <w:rPr>
          <w:rFonts w:ascii="Arial" w:hAnsi="Arial" w:cs="Arial"/>
          <w:bCs/>
          <w:lang w:val="sr-Latn-CS"/>
        </w:rPr>
      </w:pPr>
      <w:r>
        <w:rPr>
          <w:rFonts w:ascii="Arial" w:hAnsi="Arial" w:cs="Arial"/>
          <w:bCs/>
          <w:lang w:val="sr-Cyrl-CS"/>
        </w:rPr>
        <w:t>Д</w:t>
      </w:r>
      <w:r w:rsidRPr="00FC0495">
        <w:rPr>
          <w:rFonts w:ascii="Arial" w:hAnsi="Arial" w:cs="Arial"/>
          <w:bCs/>
          <w:lang w:val="sr-Latn-CS"/>
        </w:rPr>
        <w:t>оделити одговорности - тако да планови могу бити реализовани ефикасно</w:t>
      </w:r>
    </w:p>
    <w:p w:rsidR="00377323" w:rsidRPr="00FC0495" w:rsidRDefault="00377323" w:rsidP="00377323">
      <w:pPr>
        <w:numPr>
          <w:ilvl w:val="0"/>
          <w:numId w:val="149"/>
        </w:numPr>
        <w:suppressAutoHyphens w:val="0"/>
        <w:spacing w:after="0"/>
        <w:jc w:val="both"/>
        <w:rPr>
          <w:rFonts w:ascii="Arial" w:hAnsi="Arial" w:cs="Arial"/>
          <w:bCs/>
          <w:lang w:val="sr-Latn-CS"/>
        </w:rPr>
      </w:pPr>
      <w:r>
        <w:rPr>
          <w:rFonts w:ascii="Arial" w:hAnsi="Arial" w:cs="Arial"/>
          <w:bCs/>
          <w:lang w:val="sr-Cyrl-CS"/>
        </w:rPr>
        <w:t>Д</w:t>
      </w:r>
      <w:r w:rsidRPr="00FC0495">
        <w:rPr>
          <w:rFonts w:ascii="Arial" w:hAnsi="Arial" w:cs="Arial"/>
          <w:bCs/>
          <w:lang w:val="sr-Latn-CS"/>
        </w:rPr>
        <w:t>ефинисати сет мерљивих циљева - како би се пратио напредак.</w:t>
      </w:r>
    </w:p>
    <w:p w:rsidR="00377323" w:rsidRPr="00FC0495" w:rsidRDefault="00377323" w:rsidP="00377323">
      <w:pPr>
        <w:spacing w:after="0"/>
        <w:jc w:val="both"/>
        <w:rPr>
          <w:rFonts w:ascii="Arial" w:hAnsi="Arial" w:cs="Arial"/>
          <w:bCs/>
          <w:lang w:val="sr-Latn-CS"/>
        </w:rPr>
      </w:pPr>
    </w:p>
    <w:p w:rsidR="00377323" w:rsidRDefault="00377323" w:rsidP="00377323">
      <w:pPr>
        <w:spacing w:after="0"/>
        <w:jc w:val="both"/>
        <w:rPr>
          <w:rFonts w:ascii="Arial" w:hAnsi="Arial" w:cs="Arial"/>
          <w:lang w:val="sr-Cyrl-CS"/>
        </w:rPr>
      </w:pPr>
      <w:r w:rsidRPr="00FC0495">
        <w:rPr>
          <w:rFonts w:ascii="Arial" w:hAnsi="Arial" w:cs="Arial"/>
          <w:bCs/>
          <w:lang w:val="sr-Latn-CS"/>
        </w:rPr>
        <w:t xml:space="preserve">Како би се фаза имплементације </w:t>
      </w:r>
      <w:r w:rsidRPr="00FC0495">
        <w:rPr>
          <w:rFonts w:ascii="Arial" w:hAnsi="Arial" w:cs="Arial"/>
          <w:lang w:val="sr-Latn-CS"/>
        </w:rPr>
        <w:t>Стратегије одрживог развоја локалне заједнице успешно реализовала процес стратешког планирања укључује и активности на систему управљања и праћења.</w:t>
      </w:r>
    </w:p>
    <w:p w:rsidR="00377323" w:rsidRPr="00135C90" w:rsidRDefault="00377323" w:rsidP="00377323">
      <w:pPr>
        <w:spacing w:after="0"/>
        <w:jc w:val="both"/>
        <w:rPr>
          <w:rFonts w:ascii="Arial" w:hAnsi="Arial" w:cs="Arial"/>
          <w:bCs/>
          <w:lang w:val="sr-Cyrl-CS"/>
        </w:rPr>
      </w:pPr>
    </w:p>
    <w:p w:rsidR="00377323" w:rsidRDefault="00377323" w:rsidP="00377323">
      <w:pPr>
        <w:spacing w:after="0"/>
        <w:jc w:val="both"/>
        <w:rPr>
          <w:rFonts w:ascii="Arial" w:hAnsi="Arial" w:cs="Arial"/>
          <w:lang w:val="ru-RU"/>
        </w:rPr>
      </w:pPr>
      <w:r w:rsidRPr="00FC0495">
        <w:rPr>
          <w:rFonts w:ascii="Arial" w:hAnsi="Arial" w:cs="Arial"/>
          <w:lang w:val="sr-Latn-CS"/>
        </w:rPr>
        <w:t xml:space="preserve">Управљање у свим профитним и јавним организацијама је акт заједничног деловања људи у сврху постизања заједничких циљева. </w:t>
      </w:r>
      <w:r w:rsidRPr="00FC0495">
        <w:rPr>
          <w:rFonts w:ascii="Arial" w:hAnsi="Arial" w:cs="Arial"/>
          <w:lang w:val="ru-RU"/>
        </w:rPr>
        <w:t>Управљање садржи фазе планирања, организације, избора људи, усмеравања, руковођења и контроле, укључујући и ангажовање људских, финансијских, технолошких и природних ресурса. Имплементација политика и стратегија за постизање задатих циљева мора бити разматрана и преиспитивана од стране свих особа укључених у процес. Начин на који се овај процес р</w:t>
      </w:r>
      <w:r>
        <w:rPr>
          <w:rFonts w:ascii="Arial" w:hAnsi="Arial" w:cs="Arial"/>
          <w:lang w:val="ru-RU"/>
        </w:rPr>
        <w:t>азматрања и континуираног преис</w:t>
      </w:r>
      <w:r>
        <w:rPr>
          <w:rFonts w:ascii="Arial" w:hAnsi="Arial" w:cs="Arial"/>
          <w:lang w:val="sr-Cyrl-RS"/>
        </w:rPr>
        <w:t>п</w:t>
      </w:r>
      <w:r w:rsidRPr="00FC0495">
        <w:rPr>
          <w:rFonts w:ascii="Arial" w:hAnsi="Arial" w:cs="Arial"/>
          <w:lang w:val="ru-RU"/>
        </w:rPr>
        <w:t>итивања реализује даје живост систему управљања и праћења, остварујући различите везе у оквиру и ван организације.</w:t>
      </w:r>
    </w:p>
    <w:p w:rsidR="00377323" w:rsidRPr="00FC0495" w:rsidRDefault="00377323" w:rsidP="00377323">
      <w:pPr>
        <w:spacing w:after="0"/>
        <w:jc w:val="both"/>
        <w:rPr>
          <w:rFonts w:ascii="Arial" w:hAnsi="Arial" w:cs="Arial"/>
          <w:lang w:val="ru-RU"/>
        </w:rPr>
      </w:pPr>
    </w:p>
    <w:p w:rsidR="00377323" w:rsidRPr="00FC0495" w:rsidRDefault="00377323" w:rsidP="00377323">
      <w:pPr>
        <w:spacing w:after="0"/>
        <w:jc w:val="both"/>
        <w:rPr>
          <w:rFonts w:ascii="Tahoma" w:hAnsi="Tahoma" w:cs="Tahoma"/>
          <w:sz w:val="20"/>
          <w:szCs w:val="20"/>
          <w:lang w:val="sr-Latn-CS"/>
        </w:rPr>
      </w:pPr>
      <w:r w:rsidRPr="00FC0495">
        <w:rPr>
          <w:rFonts w:ascii="Arial" w:hAnsi="Arial" w:cs="Arial"/>
          <w:bCs/>
          <w:lang w:val="ru-RU"/>
        </w:rPr>
        <w:t xml:space="preserve">Практично, процес стратешког планирања је изнад свега динамичан процес и финални документи се посматрају као динамични односно променљиви алати. Као гаранција оваквог активног приступа, целокупан процес планирања  треба да буде одређен као десетогошњи циклус: анализе – планирања – програмирања – имплементације – реализације – праћења – процене – и поновне анализе, итд. комплетно преиспитан сваких 10 година. Након 10 година би требало развијати  нову </w:t>
      </w:r>
      <w:r w:rsidRPr="00FC0495">
        <w:rPr>
          <w:rFonts w:ascii="Arial" w:hAnsi="Arial" w:cs="Arial"/>
          <w:lang w:val="sr-Latn-CS"/>
        </w:rPr>
        <w:t>Стратегију одрживог развоја локалне заједнице.  Процес је комплетно приказан на следећем дијаграму:</w:t>
      </w:r>
    </w:p>
    <w:p w:rsidR="00377323" w:rsidRDefault="00377323" w:rsidP="00377323">
      <w:pPr>
        <w:jc w:val="both"/>
        <w:rPr>
          <w:rFonts w:ascii="Tahoma" w:hAnsi="Tahoma" w:cs="Tahoma"/>
          <w:color w:val="FF0000"/>
          <w:sz w:val="20"/>
          <w:szCs w:val="20"/>
          <w:lang w:val="sr-Latn-CS"/>
        </w:rPr>
      </w:pPr>
    </w:p>
    <w:p w:rsidR="00377323" w:rsidRDefault="00377323" w:rsidP="00377323">
      <w:pPr>
        <w:jc w:val="both"/>
        <w:rPr>
          <w:rFonts w:ascii="Tahoma" w:hAnsi="Tahoma" w:cs="Tahoma"/>
          <w:color w:val="FF0000"/>
          <w:sz w:val="20"/>
          <w:szCs w:val="20"/>
          <w:lang w:val="sr-Latn-CS"/>
        </w:rPr>
      </w:pPr>
    </w:p>
    <w:p w:rsidR="00377323" w:rsidRDefault="00E84175" w:rsidP="00377323">
      <w:pPr>
        <w:jc w:val="both"/>
        <w:rPr>
          <w:rFonts w:ascii="Tahoma" w:hAnsi="Tahoma" w:cs="Tahoma"/>
          <w:color w:val="FF0000"/>
          <w:sz w:val="20"/>
          <w:szCs w:val="20"/>
          <w:lang w:val="sr-Latn-CS"/>
        </w:rPr>
      </w:pPr>
      <w:r>
        <w:rPr>
          <w:rFonts w:ascii="Tahoma" w:hAnsi="Tahoma" w:cs="Tahoma"/>
          <w:noProof/>
          <w:sz w:val="20"/>
          <w:szCs w:val="20"/>
          <w:lang w:eastAsia="en-US"/>
        </w:rPr>
        <mc:AlternateContent>
          <mc:Choice Requires="wpc">
            <w:drawing>
              <wp:inline distT="0" distB="0" distL="0" distR="0">
                <wp:extent cx="5715000" cy="4343400"/>
                <wp:effectExtent l="0" t="0" r="0" b="0"/>
                <wp:docPr id="73"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 name="Rectangle 58"/>
                        <wps:cNvSpPr>
                          <a:spLocks noChangeArrowheads="1"/>
                        </wps:cNvSpPr>
                        <wps:spPr bwMode="auto">
                          <a:xfrm>
                            <a:off x="457200" y="228600"/>
                            <a:ext cx="4572000" cy="571500"/>
                          </a:xfrm>
                          <a:prstGeom prst="rect">
                            <a:avLst/>
                          </a:prstGeom>
                          <a:gradFill rotWithShape="1">
                            <a:gsLst>
                              <a:gs pos="0">
                                <a:srgbClr val="C0C0C0"/>
                              </a:gs>
                              <a:gs pos="100000">
                                <a:srgbClr val="C0C0C0">
                                  <a:gamma/>
                                  <a:shade val="46275"/>
                                  <a:invGamma/>
                                </a:srgbClr>
                              </a:gs>
                            </a:gsLst>
                            <a:lin ang="5400000" scaled="1"/>
                          </a:gradFill>
                          <a:ln w="9525">
                            <a:solidFill>
                              <a:srgbClr val="969696"/>
                            </a:solidFill>
                            <a:miter lim="800000"/>
                            <a:headEnd/>
                            <a:tailEnd/>
                          </a:ln>
                        </wps:spPr>
                        <wps:txbx>
                          <w:txbxContent>
                            <w:p w:rsidR="00377323" w:rsidRPr="00FC0495" w:rsidRDefault="00377323" w:rsidP="00377323">
                              <w:pPr>
                                <w:jc w:val="center"/>
                                <w:rPr>
                                  <w:rFonts w:ascii="Arial" w:hAnsi="Arial" w:cs="Arial"/>
                                  <w:b/>
                                  <w:lang w:val="sr-Cyrl-CS"/>
                                </w:rPr>
                              </w:pPr>
                              <w:r w:rsidRPr="00FC0495">
                                <w:rPr>
                                  <w:rFonts w:ascii="Arial" w:hAnsi="Arial" w:cs="Arial"/>
                                  <w:b/>
                                  <w:lang w:val="sr-Cyrl-CS"/>
                                </w:rPr>
                                <w:t>Циклус Стратегије одрживог развоја локалне заједнице</w:t>
                              </w:r>
                            </w:p>
                            <w:p w:rsidR="00377323" w:rsidRPr="00565CC4" w:rsidRDefault="00377323" w:rsidP="00377323">
                              <w:pPr>
                                <w:jc w:val="center"/>
                                <w:rPr>
                                  <w:rFonts w:ascii="Tahoma" w:hAnsi="Tahoma" w:cs="Tahoma"/>
                                  <w:b/>
                                  <w:lang w:val="sr-Latn-CS"/>
                                </w:rPr>
                              </w:pPr>
                            </w:p>
                          </w:txbxContent>
                        </wps:txbx>
                        <wps:bodyPr rot="0" vert="horz" wrap="square" lIns="91440" tIns="45720" rIns="91440" bIns="45720" anchor="t" anchorCtr="0" upright="1">
                          <a:noAutofit/>
                        </wps:bodyPr>
                      </wps:wsp>
                      <wps:wsp>
                        <wps:cNvPr id="63" name="Rectangle 59"/>
                        <wps:cNvSpPr>
                          <a:spLocks noChangeArrowheads="1"/>
                        </wps:cNvSpPr>
                        <wps:spPr bwMode="auto">
                          <a:xfrm>
                            <a:off x="457200" y="914400"/>
                            <a:ext cx="1257300" cy="571500"/>
                          </a:xfrm>
                          <a:prstGeom prst="rect">
                            <a:avLst/>
                          </a:prstGeom>
                          <a:gradFill rotWithShape="1">
                            <a:gsLst>
                              <a:gs pos="0">
                                <a:srgbClr val="C0C0C0"/>
                              </a:gs>
                              <a:gs pos="100000">
                                <a:srgbClr val="C0C0C0">
                                  <a:gamma/>
                                  <a:shade val="46275"/>
                                  <a:invGamma/>
                                </a:srgbClr>
                              </a:gs>
                            </a:gsLst>
                            <a:lin ang="5400000" scaled="1"/>
                          </a:gradFill>
                          <a:ln w="9525">
                            <a:solidFill>
                              <a:srgbClr val="969696"/>
                            </a:solidFill>
                            <a:miter lim="800000"/>
                            <a:headEnd/>
                            <a:tailEnd/>
                          </a:ln>
                        </wps:spPr>
                        <wps:txbx>
                          <w:txbxContent>
                            <w:p w:rsidR="00377323" w:rsidRDefault="00377323" w:rsidP="00377323">
                              <w:pPr>
                                <w:jc w:val="center"/>
                                <w:rPr>
                                  <w:rFonts w:ascii="Tahoma" w:hAnsi="Tahoma" w:cs="Tahoma"/>
                                  <w:b/>
                                  <w:sz w:val="20"/>
                                  <w:szCs w:val="20"/>
                                  <w:lang w:val="sr-Latn-CS"/>
                                </w:rPr>
                              </w:pPr>
                            </w:p>
                            <w:p w:rsidR="00377323" w:rsidRPr="00FC0495" w:rsidRDefault="00377323" w:rsidP="00377323">
                              <w:pPr>
                                <w:jc w:val="center"/>
                                <w:rPr>
                                  <w:rFonts w:ascii="Arial" w:hAnsi="Arial" w:cs="Arial"/>
                                  <w:b/>
                                  <w:sz w:val="20"/>
                                  <w:szCs w:val="20"/>
                                  <w:lang w:val="sr-Cyrl-CS"/>
                                </w:rPr>
                              </w:pPr>
                              <w:r w:rsidRPr="00FC0495">
                                <w:rPr>
                                  <w:rFonts w:ascii="Arial" w:hAnsi="Arial" w:cs="Arial"/>
                                  <w:b/>
                                  <w:sz w:val="20"/>
                                  <w:szCs w:val="20"/>
                                  <w:lang w:val="sr-Cyrl-CS"/>
                                </w:rPr>
                                <w:t>Година 1</w:t>
                              </w:r>
                            </w:p>
                          </w:txbxContent>
                        </wps:txbx>
                        <wps:bodyPr rot="0" vert="horz" wrap="square" lIns="91440" tIns="45720" rIns="91440" bIns="45720" anchor="t" anchorCtr="0" upright="1">
                          <a:noAutofit/>
                        </wps:bodyPr>
                      </wps:wsp>
                      <wps:wsp>
                        <wps:cNvPr id="64" name="Rectangle 60"/>
                        <wps:cNvSpPr>
                          <a:spLocks noChangeArrowheads="1"/>
                        </wps:cNvSpPr>
                        <wps:spPr bwMode="auto">
                          <a:xfrm>
                            <a:off x="457200" y="3657600"/>
                            <a:ext cx="1257300" cy="571500"/>
                          </a:xfrm>
                          <a:prstGeom prst="rect">
                            <a:avLst/>
                          </a:prstGeom>
                          <a:gradFill rotWithShape="1">
                            <a:gsLst>
                              <a:gs pos="0">
                                <a:srgbClr val="C0C0C0"/>
                              </a:gs>
                              <a:gs pos="100000">
                                <a:srgbClr val="C0C0C0">
                                  <a:gamma/>
                                  <a:shade val="46275"/>
                                  <a:invGamma/>
                                </a:srgbClr>
                              </a:gs>
                            </a:gsLst>
                            <a:lin ang="5400000" scaled="1"/>
                          </a:gradFill>
                          <a:ln w="9525">
                            <a:solidFill>
                              <a:srgbClr val="969696"/>
                            </a:solidFill>
                            <a:miter lim="800000"/>
                            <a:headEnd/>
                            <a:tailEnd/>
                          </a:ln>
                        </wps:spPr>
                        <wps:txbx>
                          <w:txbxContent>
                            <w:p w:rsidR="00377323" w:rsidRDefault="00377323" w:rsidP="00377323">
                              <w:pPr>
                                <w:jc w:val="center"/>
                                <w:rPr>
                                  <w:rFonts w:ascii="Tahoma" w:hAnsi="Tahoma" w:cs="Tahoma"/>
                                  <w:b/>
                                  <w:sz w:val="20"/>
                                  <w:szCs w:val="20"/>
                                  <w:lang w:val="sr-Latn-CS"/>
                                </w:rPr>
                              </w:pPr>
                            </w:p>
                            <w:p w:rsidR="00377323" w:rsidRPr="00FC0495" w:rsidRDefault="00377323" w:rsidP="00377323">
                              <w:pPr>
                                <w:jc w:val="center"/>
                                <w:rPr>
                                  <w:rFonts w:ascii="Arial" w:hAnsi="Arial" w:cs="Arial"/>
                                  <w:b/>
                                  <w:sz w:val="20"/>
                                  <w:szCs w:val="20"/>
                                  <w:lang w:val="sr-Cyrl-CS"/>
                                </w:rPr>
                              </w:pPr>
                              <w:r w:rsidRPr="00FC0495">
                                <w:rPr>
                                  <w:rFonts w:ascii="Arial" w:hAnsi="Arial" w:cs="Arial"/>
                                  <w:b/>
                                  <w:sz w:val="20"/>
                                  <w:szCs w:val="20"/>
                                  <w:lang w:val="sr-Cyrl-CS"/>
                                </w:rPr>
                                <w:t>Година 10</w:t>
                              </w:r>
                            </w:p>
                            <w:p w:rsidR="00377323" w:rsidRDefault="00377323" w:rsidP="00377323"/>
                          </w:txbxContent>
                        </wps:txbx>
                        <wps:bodyPr rot="0" vert="horz" wrap="square" lIns="91440" tIns="45720" rIns="91440" bIns="45720" anchor="t" anchorCtr="0" upright="1">
                          <a:noAutofit/>
                        </wps:bodyPr>
                      </wps:wsp>
                      <wps:wsp>
                        <wps:cNvPr id="65" name="Rectangle 61"/>
                        <wps:cNvSpPr>
                          <a:spLocks noChangeArrowheads="1"/>
                        </wps:cNvSpPr>
                        <wps:spPr bwMode="auto">
                          <a:xfrm>
                            <a:off x="457200" y="2971800"/>
                            <a:ext cx="1257300" cy="571500"/>
                          </a:xfrm>
                          <a:prstGeom prst="rect">
                            <a:avLst/>
                          </a:prstGeom>
                          <a:gradFill rotWithShape="1">
                            <a:gsLst>
                              <a:gs pos="0">
                                <a:srgbClr val="C0C0C0"/>
                              </a:gs>
                              <a:gs pos="100000">
                                <a:srgbClr val="C0C0C0">
                                  <a:gamma/>
                                  <a:shade val="46275"/>
                                  <a:invGamma/>
                                </a:srgbClr>
                              </a:gs>
                            </a:gsLst>
                            <a:lin ang="5400000" scaled="1"/>
                          </a:gradFill>
                          <a:ln w="9525">
                            <a:solidFill>
                              <a:srgbClr val="969696"/>
                            </a:solidFill>
                            <a:miter lim="800000"/>
                            <a:headEnd/>
                            <a:tailEnd/>
                          </a:ln>
                        </wps:spPr>
                        <wps:txbx>
                          <w:txbxContent>
                            <w:p w:rsidR="00377323" w:rsidRDefault="00377323" w:rsidP="00377323">
                              <w:pPr>
                                <w:jc w:val="center"/>
                                <w:rPr>
                                  <w:rFonts w:ascii="Tahoma" w:hAnsi="Tahoma" w:cs="Tahoma"/>
                                  <w:b/>
                                  <w:sz w:val="20"/>
                                  <w:szCs w:val="20"/>
                                  <w:lang w:val="sr-Latn-CS"/>
                                </w:rPr>
                              </w:pPr>
                            </w:p>
                            <w:p w:rsidR="00377323" w:rsidRPr="00FC0495" w:rsidRDefault="00377323" w:rsidP="00377323">
                              <w:pPr>
                                <w:jc w:val="center"/>
                                <w:rPr>
                                  <w:rFonts w:ascii="Arial" w:hAnsi="Arial" w:cs="Arial"/>
                                  <w:b/>
                                  <w:sz w:val="20"/>
                                  <w:szCs w:val="20"/>
                                  <w:lang w:val="sr-Cyrl-CS"/>
                                </w:rPr>
                              </w:pPr>
                              <w:r w:rsidRPr="00FC0495">
                                <w:rPr>
                                  <w:rFonts w:ascii="Arial" w:hAnsi="Arial" w:cs="Arial"/>
                                  <w:b/>
                                  <w:sz w:val="20"/>
                                  <w:szCs w:val="20"/>
                                  <w:lang w:val="sr-Cyrl-CS"/>
                                </w:rPr>
                                <w:t>Година 6-7–8-9</w:t>
                              </w:r>
                            </w:p>
                            <w:p w:rsidR="00377323" w:rsidRDefault="00377323" w:rsidP="00377323"/>
                          </w:txbxContent>
                        </wps:txbx>
                        <wps:bodyPr rot="0" vert="horz" wrap="square" lIns="91440" tIns="45720" rIns="91440" bIns="45720" anchor="t" anchorCtr="0" upright="1">
                          <a:noAutofit/>
                        </wps:bodyPr>
                      </wps:wsp>
                      <wps:wsp>
                        <wps:cNvPr id="66" name="Rectangle 62"/>
                        <wps:cNvSpPr>
                          <a:spLocks noChangeArrowheads="1"/>
                        </wps:cNvSpPr>
                        <wps:spPr bwMode="auto">
                          <a:xfrm>
                            <a:off x="457200" y="2286000"/>
                            <a:ext cx="1257300" cy="571500"/>
                          </a:xfrm>
                          <a:prstGeom prst="rect">
                            <a:avLst/>
                          </a:prstGeom>
                          <a:gradFill rotWithShape="1">
                            <a:gsLst>
                              <a:gs pos="0">
                                <a:srgbClr val="C0C0C0"/>
                              </a:gs>
                              <a:gs pos="100000">
                                <a:srgbClr val="C0C0C0">
                                  <a:gamma/>
                                  <a:shade val="46275"/>
                                  <a:invGamma/>
                                </a:srgbClr>
                              </a:gs>
                            </a:gsLst>
                            <a:lin ang="5400000" scaled="1"/>
                          </a:gradFill>
                          <a:ln w="9525">
                            <a:solidFill>
                              <a:srgbClr val="969696"/>
                            </a:solidFill>
                            <a:miter lim="800000"/>
                            <a:headEnd/>
                            <a:tailEnd/>
                          </a:ln>
                        </wps:spPr>
                        <wps:txbx>
                          <w:txbxContent>
                            <w:p w:rsidR="00377323" w:rsidRDefault="00377323" w:rsidP="00377323">
                              <w:pPr>
                                <w:jc w:val="center"/>
                                <w:rPr>
                                  <w:rFonts w:ascii="Tahoma" w:hAnsi="Tahoma" w:cs="Tahoma"/>
                                  <w:b/>
                                  <w:sz w:val="20"/>
                                  <w:szCs w:val="20"/>
                                  <w:lang w:val="sr-Latn-CS"/>
                                </w:rPr>
                              </w:pPr>
                            </w:p>
                            <w:p w:rsidR="00377323" w:rsidRPr="00FC0495" w:rsidRDefault="00377323" w:rsidP="00377323">
                              <w:pPr>
                                <w:jc w:val="center"/>
                                <w:rPr>
                                  <w:rFonts w:ascii="Arial" w:hAnsi="Arial" w:cs="Arial"/>
                                  <w:b/>
                                  <w:sz w:val="20"/>
                                  <w:szCs w:val="20"/>
                                  <w:lang w:val="sr-Cyrl-CS"/>
                                </w:rPr>
                              </w:pPr>
                              <w:r w:rsidRPr="00FC0495">
                                <w:rPr>
                                  <w:rFonts w:ascii="Arial" w:hAnsi="Arial" w:cs="Arial"/>
                                  <w:b/>
                                  <w:sz w:val="20"/>
                                  <w:szCs w:val="20"/>
                                  <w:lang w:val="sr-Cyrl-CS"/>
                                </w:rPr>
                                <w:t>Година 5</w:t>
                              </w:r>
                            </w:p>
                            <w:p w:rsidR="00377323" w:rsidRDefault="00377323" w:rsidP="00377323"/>
                          </w:txbxContent>
                        </wps:txbx>
                        <wps:bodyPr rot="0" vert="horz" wrap="square" lIns="91440" tIns="45720" rIns="91440" bIns="45720" anchor="t" anchorCtr="0" upright="1">
                          <a:noAutofit/>
                        </wps:bodyPr>
                      </wps:wsp>
                      <wps:wsp>
                        <wps:cNvPr id="67" name="Rectangle 63"/>
                        <wps:cNvSpPr>
                          <a:spLocks noChangeArrowheads="1"/>
                        </wps:cNvSpPr>
                        <wps:spPr bwMode="auto">
                          <a:xfrm>
                            <a:off x="457200" y="1600200"/>
                            <a:ext cx="1257300" cy="571500"/>
                          </a:xfrm>
                          <a:prstGeom prst="rect">
                            <a:avLst/>
                          </a:prstGeom>
                          <a:gradFill rotWithShape="1">
                            <a:gsLst>
                              <a:gs pos="0">
                                <a:srgbClr val="C0C0C0"/>
                              </a:gs>
                              <a:gs pos="100000">
                                <a:srgbClr val="C0C0C0">
                                  <a:gamma/>
                                  <a:shade val="46275"/>
                                  <a:invGamma/>
                                </a:srgbClr>
                              </a:gs>
                            </a:gsLst>
                            <a:lin ang="5400000" scaled="1"/>
                          </a:gradFill>
                          <a:ln w="9525">
                            <a:solidFill>
                              <a:srgbClr val="969696"/>
                            </a:solidFill>
                            <a:miter lim="800000"/>
                            <a:headEnd/>
                            <a:tailEnd/>
                          </a:ln>
                        </wps:spPr>
                        <wps:txbx>
                          <w:txbxContent>
                            <w:p w:rsidR="00377323" w:rsidRDefault="00377323" w:rsidP="00377323">
                              <w:pPr>
                                <w:jc w:val="center"/>
                                <w:rPr>
                                  <w:rFonts w:ascii="Tahoma" w:hAnsi="Tahoma" w:cs="Tahoma"/>
                                  <w:b/>
                                  <w:sz w:val="20"/>
                                  <w:szCs w:val="20"/>
                                  <w:lang w:val="sr-Latn-CS"/>
                                </w:rPr>
                              </w:pPr>
                            </w:p>
                            <w:p w:rsidR="00377323" w:rsidRPr="00FC0495" w:rsidRDefault="00377323" w:rsidP="00377323">
                              <w:pPr>
                                <w:jc w:val="center"/>
                                <w:rPr>
                                  <w:rFonts w:ascii="Arial" w:hAnsi="Arial" w:cs="Arial"/>
                                  <w:b/>
                                  <w:sz w:val="20"/>
                                  <w:szCs w:val="20"/>
                                  <w:lang w:val="sr-Cyrl-CS"/>
                                </w:rPr>
                              </w:pPr>
                              <w:r w:rsidRPr="00FC0495">
                                <w:rPr>
                                  <w:rFonts w:ascii="Arial" w:hAnsi="Arial" w:cs="Arial"/>
                                  <w:b/>
                                  <w:sz w:val="20"/>
                                  <w:szCs w:val="20"/>
                                  <w:lang w:val="sr-Cyrl-CS"/>
                                </w:rPr>
                                <w:t>Година 2 -3 -4</w:t>
                              </w:r>
                            </w:p>
                            <w:p w:rsidR="00377323" w:rsidRPr="00FC0495" w:rsidRDefault="00377323" w:rsidP="00377323">
                              <w:pPr>
                                <w:rPr>
                                  <w:rFonts w:ascii="Arial" w:hAnsi="Arial" w:cs="Arial"/>
                                  <w:lang w:val="sr-Cyrl-CS"/>
                                </w:rPr>
                              </w:pPr>
                            </w:p>
                          </w:txbxContent>
                        </wps:txbx>
                        <wps:bodyPr rot="0" vert="horz" wrap="square" lIns="91440" tIns="45720" rIns="91440" bIns="45720" anchor="t" anchorCtr="0" upright="1">
                          <a:noAutofit/>
                        </wps:bodyPr>
                      </wps:wsp>
                      <wps:wsp>
                        <wps:cNvPr id="68" name="Rectangle 64"/>
                        <wps:cNvSpPr>
                          <a:spLocks noChangeArrowheads="1"/>
                        </wps:cNvSpPr>
                        <wps:spPr bwMode="auto">
                          <a:xfrm>
                            <a:off x="1943100" y="914400"/>
                            <a:ext cx="3086100" cy="571500"/>
                          </a:xfrm>
                          <a:prstGeom prst="rect">
                            <a:avLst/>
                          </a:prstGeom>
                          <a:solidFill>
                            <a:srgbClr val="FFFFFF"/>
                          </a:solidFill>
                          <a:ln w="9525">
                            <a:solidFill>
                              <a:srgbClr val="969696"/>
                            </a:solidFill>
                            <a:miter lim="800000"/>
                            <a:headEnd/>
                            <a:tailEnd/>
                          </a:ln>
                        </wps:spPr>
                        <wps:txbx>
                          <w:txbxContent>
                            <w:p w:rsidR="00377323" w:rsidRPr="00FC0495" w:rsidRDefault="00377323" w:rsidP="00377323">
                              <w:pPr>
                                <w:numPr>
                                  <w:ilvl w:val="0"/>
                                  <w:numId w:val="145"/>
                                </w:numPr>
                                <w:suppressAutoHyphens w:val="0"/>
                                <w:spacing w:after="0" w:line="240" w:lineRule="auto"/>
                                <w:rPr>
                                  <w:rFonts w:ascii="Arial" w:hAnsi="Arial" w:cs="Arial"/>
                                  <w:sz w:val="16"/>
                                  <w:szCs w:val="16"/>
                                  <w:lang w:val="sr-Cyrl-CS"/>
                                </w:rPr>
                              </w:pPr>
                              <w:r w:rsidRPr="00FC0495">
                                <w:rPr>
                                  <w:rFonts w:ascii="Arial" w:hAnsi="Arial" w:cs="Arial"/>
                                  <w:sz w:val="16"/>
                                  <w:szCs w:val="16"/>
                                  <w:lang w:val="sr-Cyrl-CS"/>
                                </w:rPr>
                                <w:t>Извештај о одрживости</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2/3. Стратешки документ са дијаграмима</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4. Локални акциони план</w:t>
                              </w:r>
                            </w:p>
                            <w:p w:rsidR="00377323" w:rsidRPr="00133BC4" w:rsidRDefault="00377323" w:rsidP="00377323">
                              <w:pPr>
                                <w:ind w:left="360"/>
                                <w:rPr>
                                  <w:lang w:val="sr-Latn-CS"/>
                                </w:rPr>
                              </w:pPr>
                              <w:r w:rsidRPr="00FC0495">
                                <w:rPr>
                                  <w:rFonts w:ascii="Arial" w:hAnsi="Arial" w:cs="Arial"/>
                                  <w:sz w:val="16"/>
                                  <w:szCs w:val="16"/>
                                  <w:lang w:val="sr-Cyrl-CS"/>
                                </w:rPr>
                                <w:t>5. Оцена одрживости</w:t>
                              </w:r>
                            </w:p>
                          </w:txbxContent>
                        </wps:txbx>
                        <wps:bodyPr rot="0" vert="horz" wrap="square" lIns="91440" tIns="45720" rIns="91440" bIns="45720" anchor="t" anchorCtr="0" upright="1">
                          <a:noAutofit/>
                        </wps:bodyPr>
                      </wps:wsp>
                      <wps:wsp>
                        <wps:cNvPr id="69" name="Rectangle 65"/>
                        <wps:cNvSpPr>
                          <a:spLocks noChangeArrowheads="1"/>
                        </wps:cNvSpPr>
                        <wps:spPr bwMode="auto">
                          <a:xfrm>
                            <a:off x="1943100" y="1600200"/>
                            <a:ext cx="3086100" cy="571500"/>
                          </a:xfrm>
                          <a:prstGeom prst="rect">
                            <a:avLst/>
                          </a:prstGeom>
                          <a:solidFill>
                            <a:srgbClr val="FFFFFF"/>
                          </a:solidFill>
                          <a:ln w="9525">
                            <a:solidFill>
                              <a:srgbClr val="969696"/>
                            </a:solidFill>
                            <a:miter lim="800000"/>
                            <a:headEnd/>
                            <a:tailEnd/>
                          </a:ln>
                        </wps:spPr>
                        <wps:txbx>
                          <w:txbxContent>
                            <w:p w:rsidR="00377323" w:rsidRPr="00FC0495" w:rsidRDefault="00377323" w:rsidP="00377323">
                              <w:pPr>
                                <w:numPr>
                                  <w:ilvl w:val="0"/>
                                  <w:numId w:val="145"/>
                                </w:numPr>
                                <w:suppressAutoHyphens w:val="0"/>
                                <w:spacing w:after="0" w:line="240" w:lineRule="auto"/>
                                <w:rPr>
                                  <w:rFonts w:ascii="Arial" w:hAnsi="Arial" w:cs="Arial"/>
                                  <w:sz w:val="16"/>
                                  <w:szCs w:val="16"/>
                                  <w:lang w:val="sr-Cyrl-CS"/>
                                </w:rPr>
                              </w:pPr>
                              <w:r w:rsidRPr="00FC0495">
                                <w:rPr>
                                  <w:rFonts w:ascii="Arial" w:hAnsi="Arial" w:cs="Arial"/>
                                  <w:sz w:val="16"/>
                                  <w:szCs w:val="16"/>
                                  <w:lang w:val="sr-Cyrl-CS"/>
                                </w:rPr>
                                <w:t>Извештај о одрживости</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а. праћење имплементације Локалног акционог плана</w:t>
                              </w:r>
                            </w:p>
                            <w:p w:rsidR="00377323" w:rsidRPr="00FC0495" w:rsidRDefault="00377323" w:rsidP="00377323">
                              <w:pPr>
                                <w:ind w:left="360"/>
                                <w:rPr>
                                  <w:rFonts w:ascii="Arial" w:hAnsi="Arial" w:cs="Arial"/>
                                  <w:lang w:val="sr-Cyrl-CS"/>
                                </w:rPr>
                              </w:pPr>
                              <w:r w:rsidRPr="00FC0495">
                                <w:rPr>
                                  <w:rFonts w:ascii="Arial" w:hAnsi="Arial" w:cs="Arial"/>
                                  <w:sz w:val="16"/>
                                  <w:szCs w:val="16"/>
                                  <w:lang w:val="sr-Cyrl-CS"/>
                                </w:rPr>
                                <w:t xml:space="preserve">б. једногодишње ажурирање индикатора </w:t>
                              </w:r>
                            </w:p>
                          </w:txbxContent>
                        </wps:txbx>
                        <wps:bodyPr rot="0" vert="horz" wrap="square" lIns="91440" tIns="45720" rIns="91440" bIns="45720" anchor="t" anchorCtr="0" upright="1">
                          <a:noAutofit/>
                        </wps:bodyPr>
                      </wps:wsp>
                      <wps:wsp>
                        <wps:cNvPr id="70" name="Rectangle 66"/>
                        <wps:cNvSpPr>
                          <a:spLocks noChangeArrowheads="1"/>
                        </wps:cNvSpPr>
                        <wps:spPr bwMode="auto">
                          <a:xfrm>
                            <a:off x="1943100" y="2286000"/>
                            <a:ext cx="3086100" cy="571500"/>
                          </a:xfrm>
                          <a:prstGeom prst="rect">
                            <a:avLst/>
                          </a:prstGeom>
                          <a:solidFill>
                            <a:srgbClr val="FFFFFF"/>
                          </a:solidFill>
                          <a:ln w="9525">
                            <a:solidFill>
                              <a:srgbClr val="969696"/>
                            </a:solidFill>
                            <a:miter lim="800000"/>
                            <a:headEnd/>
                            <a:tailEnd/>
                          </a:ln>
                        </wps:spPr>
                        <wps:txbx>
                          <w:txbxContent>
                            <w:p w:rsidR="00377323" w:rsidRPr="00FC0495" w:rsidRDefault="00377323" w:rsidP="00377323">
                              <w:pPr>
                                <w:numPr>
                                  <w:ilvl w:val="0"/>
                                  <w:numId w:val="146"/>
                                </w:numPr>
                                <w:suppressAutoHyphens w:val="0"/>
                                <w:spacing w:after="0" w:line="240" w:lineRule="auto"/>
                                <w:rPr>
                                  <w:rFonts w:ascii="Arial" w:hAnsi="Arial" w:cs="Arial"/>
                                  <w:sz w:val="16"/>
                                  <w:szCs w:val="16"/>
                                  <w:lang w:val="sr-Cyrl-CS"/>
                                </w:rPr>
                              </w:pPr>
                              <w:r w:rsidRPr="00FC0495">
                                <w:rPr>
                                  <w:rFonts w:ascii="Arial" w:hAnsi="Arial" w:cs="Arial"/>
                                  <w:sz w:val="16"/>
                                  <w:szCs w:val="16"/>
                                  <w:lang w:val="sr-Cyrl-CS"/>
                                </w:rPr>
                                <w:t>Извештај о одрживости</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а. ажурирање свих индикатора</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4. Локални акциони план</w:t>
                              </w:r>
                            </w:p>
                            <w:p w:rsidR="00377323" w:rsidRPr="00133BC4" w:rsidRDefault="00377323" w:rsidP="00377323">
                              <w:pPr>
                                <w:ind w:left="360"/>
                                <w:rPr>
                                  <w:lang w:val="sr-Latn-CS"/>
                                </w:rPr>
                              </w:pPr>
                            </w:p>
                          </w:txbxContent>
                        </wps:txbx>
                        <wps:bodyPr rot="0" vert="horz" wrap="square" lIns="91440" tIns="45720" rIns="91440" bIns="45720" anchor="t" anchorCtr="0" upright="1">
                          <a:noAutofit/>
                        </wps:bodyPr>
                      </wps:wsp>
                      <wps:wsp>
                        <wps:cNvPr id="71" name="Rectangle 67"/>
                        <wps:cNvSpPr>
                          <a:spLocks noChangeArrowheads="1"/>
                        </wps:cNvSpPr>
                        <wps:spPr bwMode="auto">
                          <a:xfrm>
                            <a:off x="1943100" y="2971800"/>
                            <a:ext cx="3086100" cy="571500"/>
                          </a:xfrm>
                          <a:prstGeom prst="rect">
                            <a:avLst/>
                          </a:prstGeom>
                          <a:solidFill>
                            <a:srgbClr val="FFFFFF"/>
                          </a:solidFill>
                          <a:ln w="9525">
                            <a:solidFill>
                              <a:srgbClr val="969696"/>
                            </a:solidFill>
                            <a:miter lim="800000"/>
                            <a:headEnd/>
                            <a:tailEnd/>
                          </a:ln>
                        </wps:spPr>
                        <wps:txbx>
                          <w:txbxContent>
                            <w:p w:rsidR="00377323" w:rsidRPr="00FC0495" w:rsidRDefault="00377323" w:rsidP="00377323">
                              <w:pPr>
                                <w:numPr>
                                  <w:ilvl w:val="0"/>
                                  <w:numId w:val="147"/>
                                </w:numPr>
                                <w:suppressAutoHyphens w:val="0"/>
                                <w:spacing w:after="0" w:line="240" w:lineRule="auto"/>
                                <w:rPr>
                                  <w:rFonts w:ascii="Arial" w:hAnsi="Arial" w:cs="Arial"/>
                                  <w:sz w:val="16"/>
                                  <w:szCs w:val="16"/>
                                  <w:lang w:val="sr-Cyrl-CS"/>
                                </w:rPr>
                              </w:pPr>
                              <w:r w:rsidRPr="00FC0495">
                                <w:rPr>
                                  <w:rFonts w:ascii="Arial" w:hAnsi="Arial" w:cs="Arial"/>
                                  <w:sz w:val="16"/>
                                  <w:szCs w:val="16"/>
                                  <w:lang w:val="sr-Cyrl-CS"/>
                                </w:rPr>
                                <w:t>Извештај о одрживости</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а. праћење имплементације Локалног акционог плана</w:t>
                              </w:r>
                            </w:p>
                            <w:p w:rsidR="00377323" w:rsidRPr="00FC0495" w:rsidRDefault="00377323" w:rsidP="00377323">
                              <w:pPr>
                                <w:ind w:left="360"/>
                                <w:rPr>
                                  <w:rFonts w:ascii="Arial" w:hAnsi="Arial" w:cs="Arial"/>
                                  <w:lang w:val="sr-Cyrl-CS"/>
                                </w:rPr>
                              </w:pPr>
                              <w:r w:rsidRPr="00FC0495">
                                <w:rPr>
                                  <w:rFonts w:ascii="Arial" w:hAnsi="Arial" w:cs="Arial"/>
                                  <w:sz w:val="16"/>
                                  <w:szCs w:val="16"/>
                                  <w:lang w:val="sr-Cyrl-CS"/>
                                </w:rPr>
                                <w:t xml:space="preserve">б. једногодишње ажурирање индикатора </w:t>
                              </w:r>
                            </w:p>
                            <w:p w:rsidR="00377323" w:rsidRPr="00133BC4" w:rsidRDefault="00377323" w:rsidP="00377323">
                              <w:pPr>
                                <w:ind w:left="360"/>
                                <w:rPr>
                                  <w:lang w:val="sr-Latn-CS"/>
                                </w:rPr>
                              </w:pPr>
                            </w:p>
                          </w:txbxContent>
                        </wps:txbx>
                        <wps:bodyPr rot="0" vert="horz" wrap="square" lIns="91440" tIns="45720" rIns="91440" bIns="45720" anchor="t" anchorCtr="0" upright="1">
                          <a:noAutofit/>
                        </wps:bodyPr>
                      </wps:wsp>
                      <wps:wsp>
                        <wps:cNvPr id="72" name="Rectangle 68"/>
                        <wps:cNvSpPr>
                          <a:spLocks noChangeArrowheads="1"/>
                        </wps:cNvSpPr>
                        <wps:spPr bwMode="auto">
                          <a:xfrm>
                            <a:off x="1943100" y="3657600"/>
                            <a:ext cx="3086100" cy="571500"/>
                          </a:xfrm>
                          <a:prstGeom prst="rect">
                            <a:avLst/>
                          </a:prstGeom>
                          <a:solidFill>
                            <a:srgbClr val="FFFFFF"/>
                          </a:solidFill>
                          <a:ln w="9525">
                            <a:solidFill>
                              <a:srgbClr val="969696"/>
                            </a:solidFill>
                            <a:miter lim="800000"/>
                            <a:headEnd/>
                            <a:tailEnd/>
                          </a:ln>
                        </wps:spPr>
                        <wps:txbx>
                          <w:txbxContent>
                            <w:p w:rsidR="00377323" w:rsidRPr="00FC0495" w:rsidRDefault="00377323" w:rsidP="00377323">
                              <w:pPr>
                                <w:numPr>
                                  <w:ilvl w:val="0"/>
                                  <w:numId w:val="148"/>
                                </w:numPr>
                                <w:suppressAutoHyphens w:val="0"/>
                                <w:spacing w:after="0" w:line="240" w:lineRule="auto"/>
                                <w:rPr>
                                  <w:rFonts w:ascii="Arial" w:hAnsi="Arial" w:cs="Arial"/>
                                  <w:sz w:val="16"/>
                                  <w:szCs w:val="16"/>
                                  <w:lang w:val="sr-Cyrl-CS"/>
                                </w:rPr>
                              </w:pPr>
                              <w:r w:rsidRPr="00FC0495">
                                <w:rPr>
                                  <w:rFonts w:ascii="Arial" w:hAnsi="Arial" w:cs="Arial"/>
                                  <w:sz w:val="16"/>
                                  <w:szCs w:val="16"/>
                                  <w:lang w:val="sr-Cyrl-CS"/>
                                </w:rPr>
                                <w:t>Извештај о одрживости + 1</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2/3. Стратешки документ са дијаграмима + 1</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4. Локални акциони план + 1</w:t>
                              </w:r>
                            </w:p>
                            <w:p w:rsidR="00377323" w:rsidRPr="00FC0495" w:rsidRDefault="00377323" w:rsidP="00377323">
                              <w:pPr>
                                <w:ind w:left="360"/>
                                <w:rPr>
                                  <w:rFonts w:ascii="Arial" w:hAnsi="Arial" w:cs="Arial"/>
                                  <w:lang w:val="sr-Cyrl-CS"/>
                                </w:rPr>
                              </w:pPr>
                              <w:r w:rsidRPr="00FC0495">
                                <w:rPr>
                                  <w:rFonts w:ascii="Arial" w:hAnsi="Arial" w:cs="Arial"/>
                                  <w:sz w:val="16"/>
                                  <w:szCs w:val="16"/>
                                  <w:lang w:val="sr-Cyrl-CS"/>
                                </w:rPr>
                                <w:t>5. Оцена одрживости + 1</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id="Canvas 56" o:spid="_x0000_s1028" editas="canvas" style="width:450pt;height:342pt;mso-position-horizontal-relative:char;mso-position-vertical-relative:line" coordsize="57150,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">
                <v:shape id="_x0000_s1029" type="#_x0000_t75" style="position:absolute;width:57150;height:43434;visibility:visible;mso-wrap-style:square">
                  <v:fill o:detectmouseclick="t"/>
                  <v:path o:connecttype="none"/>
                </v:shape>
                <v:rect id="Rectangle 58" o:spid="_x0000_s1030" style="position:absolute;left:4572;top:2286;width:4572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PYMIA&#10;AADbAAAADwAAAGRycy9kb3ducmV2LnhtbESPUYvCMBCE3w/8D2EFX0RThROpRhHBQ7h7OfUHLMna&#10;VptNSXJt/ffmQPBxmJ1vdtbb3taiJR8qxwpm0wwEsXam4kLB5XyYLEGEiGywdkwKHhRguxl8rDE3&#10;ruNfak+xEAnCIUcFZYxNLmXQJVkMU9cQJ+/qvMWYpC+k8dgluK3lPMsW0mLFqaHEhvYl6fvpz6Y3&#10;DuPb59juvzLNrV767+58/emUGg373QpEpD6+j1/po1GwmMP/lgQ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U9gwgAAANsAAAAPAAAAAAAAAAAAAAAAAJgCAABkcnMvZG93&#10;bnJldi54bWxQSwUGAAAAAAQABAD1AAAAhwMAAAAA&#10;" fillcolor="silver" strokecolor="#969696">
                  <v:fill color2="#595959" rotate="t" focus="100%" type="gradient"/>
                  <v:textbox>
                    <w:txbxContent>
                      <w:p w:rsidR="00377323" w:rsidRPr="00FC0495" w:rsidRDefault="00377323" w:rsidP="00377323">
                        <w:pPr>
                          <w:jc w:val="center"/>
                          <w:rPr>
                            <w:rFonts w:ascii="Arial" w:hAnsi="Arial" w:cs="Arial"/>
                            <w:b/>
                            <w:lang w:val="sr-Cyrl-CS"/>
                          </w:rPr>
                        </w:pPr>
                        <w:r w:rsidRPr="00FC0495">
                          <w:rPr>
                            <w:rFonts w:ascii="Arial" w:hAnsi="Arial" w:cs="Arial"/>
                            <w:b/>
                            <w:lang w:val="sr-Cyrl-CS"/>
                          </w:rPr>
                          <w:t>Циклус Стратегије одрживог развоја локалне заједнице</w:t>
                        </w:r>
                      </w:p>
                      <w:p w:rsidR="00377323" w:rsidRPr="00565CC4" w:rsidRDefault="00377323" w:rsidP="00377323">
                        <w:pPr>
                          <w:jc w:val="center"/>
                          <w:rPr>
                            <w:rFonts w:ascii="Tahoma" w:hAnsi="Tahoma" w:cs="Tahoma"/>
                            <w:b/>
                            <w:lang w:val="sr-Latn-CS"/>
                          </w:rPr>
                        </w:pPr>
                      </w:p>
                    </w:txbxContent>
                  </v:textbox>
                </v:rect>
                <v:rect id="Rectangle 59" o:spid="_x0000_s1031" style="position:absolute;left:4572;top:9144;width:1257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q+8MA&#10;AADbAAAADwAAAGRycy9kb3ducmV2LnhtbESPUWsCMRCE3wv+h7CCL6I5lYqcRhHBUqgvVX/Akqx3&#10;p5fNkaR313/fCEIfh9n5Zmez620tWvKhcqxgNs1AEGtnKi4UXC/HyQpEiMgGa8ek4JcC7LaDtw3m&#10;xnX8Te05FiJBOOSooIyxyaUMuiSLYeoa4uTdnLcYk/SFNB67BLe1nGfZUlqsODWU2NChJP04/9j0&#10;xnF8fx/bw0emudUr/9VdbqdOqdGw369BROrj//Er/WkULBfw3JIA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q+8MAAADbAAAADwAAAAAAAAAAAAAAAACYAgAAZHJzL2Rv&#10;d25yZXYueG1sUEsFBgAAAAAEAAQA9QAAAIgDAAAAAA==&#10;" fillcolor="silver" strokecolor="#969696">
                  <v:fill color2="#595959" rotate="t" focus="100%" type="gradient"/>
                  <v:textbox>
                    <w:txbxContent>
                      <w:p w:rsidR="00377323" w:rsidRDefault="00377323" w:rsidP="00377323">
                        <w:pPr>
                          <w:jc w:val="center"/>
                          <w:rPr>
                            <w:rFonts w:ascii="Tahoma" w:hAnsi="Tahoma" w:cs="Tahoma"/>
                            <w:b/>
                            <w:sz w:val="20"/>
                            <w:szCs w:val="20"/>
                            <w:lang w:val="sr-Latn-CS"/>
                          </w:rPr>
                        </w:pPr>
                      </w:p>
                      <w:p w:rsidR="00377323" w:rsidRPr="00FC0495" w:rsidRDefault="00377323" w:rsidP="00377323">
                        <w:pPr>
                          <w:jc w:val="center"/>
                          <w:rPr>
                            <w:rFonts w:ascii="Arial" w:hAnsi="Arial" w:cs="Arial"/>
                            <w:b/>
                            <w:sz w:val="20"/>
                            <w:szCs w:val="20"/>
                            <w:lang w:val="sr-Cyrl-CS"/>
                          </w:rPr>
                        </w:pPr>
                        <w:r w:rsidRPr="00FC0495">
                          <w:rPr>
                            <w:rFonts w:ascii="Arial" w:hAnsi="Arial" w:cs="Arial"/>
                            <w:b/>
                            <w:sz w:val="20"/>
                            <w:szCs w:val="20"/>
                            <w:lang w:val="sr-Cyrl-CS"/>
                          </w:rPr>
                          <w:t>Година 1</w:t>
                        </w:r>
                      </w:p>
                    </w:txbxContent>
                  </v:textbox>
                </v:rect>
                <v:rect id="Rectangle 60" o:spid="_x0000_s1032" style="position:absolute;left:4572;top:36576;width:1257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yj8MA&#10;AADbAAAADwAAAGRycy9kb3ducmV2LnhtbESPUWsCMRCE3wv+h7CCL6I5xYqcRhHBUqgvVX/Akqx3&#10;p5fNkaR313/fCEIfh9n5Zmez620tWvKhcqxgNs1AEGtnKi4UXC/HyQpEiMgGa8ek4JcC7LaDtw3m&#10;xnX8Te05FiJBOOSooIyxyaUMuiSLYeoa4uTdnLcYk/SFNB67BLe1nGfZUlqsODWU2NChJP04/9j0&#10;xnF8fx/bw0emudUr/9VdbqdOqdGw369BROrj//Er/WkULBfw3JIA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Byj8MAAADbAAAADwAAAAAAAAAAAAAAAACYAgAAZHJzL2Rv&#10;d25yZXYueG1sUEsFBgAAAAAEAAQA9QAAAIgDAAAAAA==&#10;" fillcolor="silver" strokecolor="#969696">
                  <v:fill color2="#595959" rotate="t" focus="100%" type="gradient"/>
                  <v:textbox>
                    <w:txbxContent>
                      <w:p w:rsidR="00377323" w:rsidRDefault="00377323" w:rsidP="00377323">
                        <w:pPr>
                          <w:jc w:val="center"/>
                          <w:rPr>
                            <w:rFonts w:ascii="Tahoma" w:hAnsi="Tahoma" w:cs="Tahoma"/>
                            <w:b/>
                            <w:sz w:val="20"/>
                            <w:szCs w:val="20"/>
                            <w:lang w:val="sr-Latn-CS"/>
                          </w:rPr>
                        </w:pPr>
                      </w:p>
                      <w:p w:rsidR="00377323" w:rsidRPr="00FC0495" w:rsidRDefault="00377323" w:rsidP="00377323">
                        <w:pPr>
                          <w:jc w:val="center"/>
                          <w:rPr>
                            <w:rFonts w:ascii="Arial" w:hAnsi="Arial" w:cs="Arial"/>
                            <w:b/>
                            <w:sz w:val="20"/>
                            <w:szCs w:val="20"/>
                            <w:lang w:val="sr-Cyrl-CS"/>
                          </w:rPr>
                        </w:pPr>
                        <w:r w:rsidRPr="00FC0495">
                          <w:rPr>
                            <w:rFonts w:ascii="Arial" w:hAnsi="Arial" w:cs="Arial"/>
                            <w:b/>
                            <w:sz w:val="20"/>
                            <w:szCs w:val="20"/>
                            <w:lang w:val="sr-Cyrl-CS"/>
                          </w:rPr>
                          <w:t>Година 10</w:t>
                        </w:r>
                      </w:p>
                      <w:p w:rsidR="00377323" w:rsidRDefault="00377323" w:rsidP="00377323"/>
                    </w:txbxContent>
                  </v:textbox>
                </v:rect>
                <v:rect id="Rectangle 61" o:spid="_x0000_s1033" style="position:absolute;left:4572;top:29718;width:1257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XFMMA&#10;AADbAAAADwAAAGRycy9kb3ducmV2LnhtbESP3YrCMBCF7wXfIYzgjWiqoEg1igguwu6NPw8wJGNb&#10;bSYlybb17TcLC3t5OHO+M2e7720tWvKhcqxgPstAEGtnKi4U3G+n6RpEiMgGa8ek4E0B9rvhYIu5&#10;cR1fqL3GQiQIhxwVlDE2uZRBl2QxzFxDnLyH8xZjkr6QxmOX4LaWiyxbSYsVp4YSGzqWpF/Xb5ve&#10;OE2ey4k9fmSaW732n93t8dUpNR71hw2ISH38P/5Ln42C1RJ+tyQ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zXFMMAAADbAAAADwAAAAAAAAAAAAAAAACYAgAAZHJzL2Rv&#10;d25yZXYueG1sUEsFBgAAAAAEAAQA9QAAAIgDAAAAAA==&#10;" fillcolor="silver" strokecolor="#969696">
                  <v:fill color2="#595959" rotate="t" focus="100%" type="gradient"/>
                  <v:textbox>
                    <w:txbxContent>
                      <w:p w:rsidR="00377323" w:rsidRDefault="00377323" w:rsidP="00377323">
                        <w:pPr>
                          <w:jc w:val="center"/>
                          <w:rPr>
                            <w:rFonts w:ascii="Tahoma" w:hAnsi="Tahoma" w:cs="Tahoma"/>
                            <w:b/>
                            <w:sz w:val="20"/>
                            <w:szCs w:val="20"/>
                            <w:lang w:val="sr-Latn-CS"/>
                          </w:rPr>
                        </w:pPr>
                      </w:p>
                      <w:p w:rsidR="00377323" w:rsidRPr="00FC0495" w:rsidRDefault="00377323" w:rsidP="00377323">
                        <w:pPr>
                          <w:jc w:val="center"/>
                          <w:rPr>
                            <w:rFonts w:ascii="Arial" w:hAnsi="Arial" w:cs="Arial"/>
                            <w:b/>
                            <w:sz w:val="20"/>
                            <w:szCs w:val="20"/>
                            <w:lang w:val="sr-Cyrl-CS"/>
                          </w:rPr>
                        </w:pPr>
                        <w:r w:rsidRPr="00FC0495">
                          <w:rPr>
                            <w:rFonts w:ascii="Arial" w:hAnsi="Arial" w:cs="Arial"/>
                            <w:b/>
                            <w:sz w:val="20"/>
                            <w:szCs w:val="20"/>
                            <w:lang w:val="sr-Cyrl-CS"/>
                          </w:rPr>
                          <w:t>Година 6-7–8-9</w:t>
                        </w:r>
                      </w:p>
                      <w:p w:rsidR="00377323" w:rsidRDefault="00377323" w:rsidP="00377323"/>
                    </w:txbxContent>
                  </v:textbox>
                </v:rect>
                <v:rect id="Rectangle 62" o:spid="_x0000_s1034" style="position:absolute;left:4572;top:22860;width:1257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JY8MA&#10;AADbAAAADwAAAGRycy9kb3ducmV2LnhtbESPUWvCQBCE34X+h2MLfRG9WGiQ1FNEUAT7ovEHLHdr&#10;kprbC3dnkv77nlDo4zA73+ysNqNtRU8+NI4VLOYZCGLtTMOVgmu5ny1BhIhssHVMCn4owGb9Mllh&#10;YdzAZ+ovsRIJwqFABXWMXSFl0DVZDHPXESfv5rzFmKSvpPE4JLht5XuW5dJiw6mhxo52Nen75WHT&#10;G/vp98fU7g6Z5l4v/Wkob1+DUm+v4/YTRKQx/h//pY9GQZ7Dc0sC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5JY8MAAADbAAAADwAAAAAAAAAAAAAAAACYAgAAZHJzL2Rv&#10;d25yZXYueG1sUEsFBgAAAAAEAAQA9QAAAIgDAAAAAA==&#10;" fillcolor="silver" strokecolor="#969696">
                  <v:fill color2="#595959" rotate="t" focus="100%" type="gradient"/>
                  <v:textbox>
                    <w:txbxContent>
                      <w:p w:rsidR="00377323" w:rsidRDefault="00377323" w:rsidP="00377323">
                        <w:pPr>
                          <w:jc w:val="center"/>
                          <w:rPr>
                            <w:rFonts w:ascii="Tahoma" w:hAnsi="Tahoma" w:cs="Tahoma"/>
                            <w:b/>
                            <w:sz w:val="20"/>
                            <w:szCs w:val="20"/>
                            <w:lang w:val="sr-Latn-CS"/>
                          </w:rPr>
                        </w:pPr>
                      </w:p>
                      <w:p w:rsidR="00377323" w:rsidRPr="00FC0495" w:rsidRDefault="00377323" w:rsidP="00377323">
                        <w:pPr>
                          <w:jc w:val="center"/>
                          <w:rPr>
                            <w:rFonts w:ascii="Arial" w:hAnsi="Arial" w:cs="Arial"/>
                            <w:b/>
                            <w:sz w:val="20"/>
                            <w:szCs w:val="20"/>
                            <w:lang w:val="sr-Cyrl-CS"/>
                          </w:rPr>
                        </w:pPr>
                        <w:r w:rsidRPr="00FC0495">
                          <w:rPr>
                            <w:rFonts w:ascii="Arial" w:hAnsi="Arial" w:cs="Arial"/>
                            <w:b/>
                            <w:sz w:val="20"/>
                            <w:szCs w:val="20"/>
                            <w:lang w:val="sr-Cyrl-CS"/>
                          </w:rPr>
                          <w:t>Година 5</w:t>
                        </w:r>
                      </w:p>
                      <w:p w:rsidR="00377323" w:rsidRDefault="00377323" w:rsidP="00377323"/>
                    </w:txbxContent>
                  </v:textbox>
                </v:rect>
                <v:rect id="Rectangle 63" o:spid="_x0000_s1035" style="position:absolute;left:4572;top:16002;width:1257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s+MMA&#10;AADbAAAADwAAAGRycy9kb3ducmV2LnhtbESP3WoCMRCF7wXfIYzQG9FshaqsRhFBKbQ3/jzAkIy7&#10;q5vJkqS727dvBKGXhzPnO3PW297WoiUfKscK3qcZCGLtTMWFguvlMFmCCBHZYO2YFPxSgO1mOFhj&#10;blzHJ2rPsRAJwiFHBWWMTS5l0CVZDFPXECfv5rzFmKQvpPHYJbit5SzL5tJixamhxIb2JenH+cem&#10;Nw7j+8fY7o+Z5lYv/Vd3uX13Sr2N+t0KRKQ+/h+/0p9GwXwBzy0JAH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Ls+MMAAADbAAAADwAAAAAAAAAAAAAAAACYAgAAZHJzL2Rv&#10;d25yZXYueG1sUEsFBgAAAAAEAAQA9QAAAIgDAAAAAA==&#10;" fillcolor="silver" strokecolor="#969696">
                  <v:fill color2="#595959" rotate="t" focus="100%" type="gradient"/>
                  <v:textbox>
                    <w:txbxContent>
                      <w:p w:rsidR="00377323" w:rsidRDefault="00377323" w:rsidP="00377323">
                        <w:pPr>
                          <w:jc w:val="center"/>
                          <w:rPr>
                            <w:rFonts w:ascii="Tahoma" w:hAnsi="Tahoma" w:cs="Tahoma"/>
                            <w:b/>
                            <w:sz w:val="20"/>
                            <w:szCs w:val="20"/>
                            <w:lang w:val="sr-Latn-CS"/>
                          </w:rPr>
                        </w:pPr>
                      </w:p>
                      <w:p w:rsidR="00377323" w:rsidRPr="00FC0495" w:rsidRDefault="00377323" w:rsidP="00377323">
                        <w:pPr>
                          <w:jc w:val="center"/>
                          <w:rPr>
                            <w:rFonts w:ascii="Arial" w:hAnsi="Arial" w:cs="Arial"/>
                            <w:b/>
                            <w:sz w:val="20"/>
                            <w:szCs w:val="20"/>
                            <w:lang w:val="sr-Cyrl-CS"/>
                          </w:rPr>
                        </w:pPr>
                        <w:r w:rsidRPr="00FC0495">
                          <w:rPr>
                            <w:rFonts w:ascii="Arial" w:hAnsi="Arial" w:cs="Arial"/>
                            <w:b/>
                            <w:sz w:val="20"/>
                            <w:szCs w:val="20"/>
                            <w:lang w:val="sr-Cyrl-CS"/>
                          </w:rPr>
                          <w:t>Година 2 -3 -4</w:t>
                        </w:r>
                      </w:p>
                      <w:p w:rsidR="00377323" w:rsidRPr="00FC0495" w:rsidRDefault="00377323" w:rsidP="00377323">
                        <w:pPr>
                          <w:rPr>
                            <w:rFonts w:ascii="Arial" w:hAnsi="Arial" w:cs="Arial"/>
                            <w:lang w:val="sr-Cyrl-CS"/>
                          </w:rPr>
                        </w:pPr>
                      </w:p>
                    </w:txbxContent>
                  </v:textbox>
                </v:rect>
                <v:rect id="Rectangle 64" o:spid="_x0000_s1036" style="position:absolute;left:19431;top:9144;width:3086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gI8IA&#10;AADbAAAADwAAAGRycy9kb3ducmV2LnhtbERPTWvCQBC9C/0PyxS8SLNRqpTUVSQgiuih0R56G7LT&#10;JJidjdk1Sf+9exB6fLzv5XowteiodZVlBdMoBkGcW11xoeBy3r59gHAeWWNtmRT8kYP16mW0xETb&#10;nr+oy3whQgi7BBWU3jeJlC4vyaCLbEMcuF/bGvQBtoXULfYh3NRyFscLabDi0FBiQ2lJ+TW7GwV0&#10;uG6+b3Znj9VpstPvep6mkx+lxq/D5hOEp8H/i5/uvVawCGPD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qAjwgAAANsAAAAPAAAAAAAAAAAAAAAAAJgCAABkcnMvZG93&#10;bnJldi54bWxQSwUGAAAAAAQABAD1AAAAhwMAAAAA&#10;" strokecolor="#969696">
                  <v:textbox>
                    <w:txbxContent>
                      <w:p w:rsidR="00377323" w:rsidRPr="00FC0495" w:rsidRDefault="00377323" w:rsidP="00377323">
                        <w:pPr>
                          <w:numPr>
                            <w:ilvl w:val="0"/>
                            <w:numId w:val="145"/>
                          </w:numPr>
                          <w:suppressAutoHyphens w:val="0"/>
                          <w:spacing w:after="0" w:line="240" w:lineRule="auto"/>
                          <w:rPr>
                            <w:rFonts w:ascii="Arial" w:hAnsi="Arial" w:cs="Arial"/>
                            <w:sz w:val="16"/>
                            <w:szCs w:val="16"/>
                            <w:lang w:val="sr-Cyrl-CS"/>
                          </w:rPr>
                        </w:pPr>
                        <w:r w:rsidRPr="00FC0495">
                          <w:rPr>
                            <w:rFonts w:ascii="Arial" w:hAnsi="Arial" w:cs="Arial"/>
                            <w:sz w:val="16"/>
                            <w:szCs w:val="16"/>
                            <w:lang w:val="sr-Cyrl-CS"/>
                          </w:rPr>
                          <w:t>Извештај о одрживости</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2/3. Стратешки документ са дијаграмима</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4. Локални акциони план</w:t>
                        </w:r>
                      </w:p>
                      <w:p w:rsidR="00377323" w:rsidRPr="00133BC4" w:rsidRDefault="00377323" w:rsidP="00377323">
                        <w:pPr>
                          <w:ind w:left="360"/>
                          <w:rPr>
                            <w:lang w:val="sr-Latn-CS"/>
                          </w:rPr>
                        </w:pPr>
                        <w:r w:rsidRPr="00FC0495">
                          <w:rPr>
                            <w:rFonts w:ascii="Arial" w:hAnsi="Arial" w:cs="Arial"/>
                            <w:sz w:val="16"/>
                            <w:szCs w:val="16"/>
                            <w:lang w:val="sr-Cyrl-CS"/>
                          </w:rPr>
                          <w:t>5. Оцена одрживости</w:t>
                        </w:r>
                      </w:p>
                    </w:txbxContent>
                  </v:textbox>
                </v:rect>
                <v:rect id="Rectangle 65" o:spid="_x0000_s1037" style="position:absolute;left:19431;top:16002;width:3086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4FuMQA&#10;AADbAAAADwAAAGRycy9kb3ducmV2LnhtbESPT4vCMBTE74LfITxhL6LpyipajSIFcVn04L+Dt0fz&#10;bIvNS7fJavfbG0HwOMzMb5jZojGluFHtCssKPvsRCOLU6oIzBcfDqjcG4TyyxtIyKfgnB4t5uzXD&#10;WNs77+i295kIEHYxKsi9r2IpXZqTQde3FXHwLrY26IOsM6lrvAe4KeUgikbSYMFhIceKkpzS6/7P&#10;KKCf6/L0a9d2U2y7a/2lh0nSPSv10WmWUxCeGv8Ov9rfWsFo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BbjEAAAA2wAAAA8AAAAAAAAAAAAAAAAAmAIAAGRycy9k&#10;b3ducmV2LnhtbFBLBQYAAAAABAAEAPUAAACJAwAAAAA=&#10;" strokecolor="#969696">
                  <v:textbox>
                    <w:txbxContent>
                      <w:p w:rsidR="00377323" w:rsidRPr="00FC0495" w:rsidRDefault="00377323" w:rsidP="00377323">
                        <w:pPr>
                          <w:numPr>
                            <w:ilvl w:val="0"/>
                            <w:numId w:val="145"/>
                          </w:numPr>
                          <w:suppressAutoHyphens w:val="0"/>
                          <w:spacing w:after="0" w:line="240" w:lineRule="auto"/>
                          <w:rPr>
                            <w:rFonts w:ascii="Arial" w:hAnsi="Arial" w:cs="Arial"/>
                            <w:sz w:val="16"/>
                            <w:szCs w:val="16"/>
                            <w:lang w:val="sr-Cyrl-CS"/>
                          </w:rPr>
                        </w:pPr>
                        <w:r w:rsidRPr="00FC0495">
                          <w:rPr>
                            <w:rFonts w:ascii="Arial" w:hAnsi="Arial" w:cs="Arial"/>
                            <w:sz w:val="16"/>
                            <w:szCs w:val="16"/>
                            <w:lang w:val="sr-Cyrl-CS"/>
                          </w:rPr>
                          <w:t>Извештај о одрживости</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а. праћење имплементације Локалног акционог плана</w:t>
                        </w:r>
                      </w:p>
                      <w:p w:rsidR="00377323" w:rsidRPr="00FC0495" w:rsidRDefault="00377323" w:rsidP="00377323">
                        <w:pPr>
                          <w:ind w:left="360"/>
                          <w:rPr>
                            <w:rFonts w:ascii="Arial" w:hAnsi="Arial" w:cs="Arial"/>
                            <w:lang w:val="sr-Cyrl-CS"/>
                          </w:rPr>
                        </w:pPr>
                        <w:r w:rsidRPr="00FC0495">
                          <w:rPr>
                            <w:rFonts w:ascii="Arial" w:hAnsi="Arial" w:cs="Arial"/>
                            <w:sz w:val="16"/>
                            <w:szCs w:val="16"/>
                            <w:lang w:val="sr-Cyrl-CS"/>
                          </w:rPr>
                          <w:t xml:space="preserve">б. једногодишње ажурирање индикатора </w:t>
                        </w:r>
                      </w:p>
                    </w:txbxContent>
                  </v:textbox>
                </v:rect>
                <v:rect id="Rectangle 66" o:spid="_x0000_s1038" style="position:absolute;left:19431;top:22860;width:3086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06+MEA&#10;AADbAAAADwAAAGRycy9kb3ducmV2LnhtbERPy4rCMBTdD/gP4QpuRFNlfFCNIgVxkHHha+Hu0lzb&#10;YnNTm6j17ycLYZaH854vG1OKJ9WusKxg0I9AEKdWF5wpOB3XvSkI55E1lpZJwZscLBetrznG2r54&#10;T8+Dz0QIYRejgtz7KpbSpTkZdH1bEQfuamuDPsA6k7rGVwg3pRxG0VgaLDg05FhRklN6OzyMAtre&#10;Vue73djfYtfd6G89SpLuRalOu1nNQHhq/L/44/7RCiZhffgSf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9OvjBAAAA2wAAAA8AAAAAAAAAAAAAAAAAmAIAAGRycy9kb3du&#10;cmV2LnhtbFBLBQYAAAAABAAEAPUAAACGAwAAAAA=&#10;" strokecolor="#969696">
                  <v:textbox>
                    <w:txbxContent>
                      <w:p w:rsidR="00377323" w:rsidRPr="00FC0495" w:rsidRDefault="00377323" w:rsidP="00377323">
                        <w:pPr>
                          <w:numPr>
                            <w:ilvl w:val="0"/>
                            <w:numId w:val="146"/>
                          </w:numPr>
                          <w:suppressAutoHyphens w:val="0"/>
                          <w:spacing w:after="0" w:line="240" w:lineRule="auto"/>
                          <w:rPr>
                            <w:rFonts w:ascii="Arial" w:hAnsi="Arial" w:cs="Arial"/>
                            <w:sz w:val="16"/>
                            <w:szCs w:val="16"/>
                            <w:lang w:val="sr-Cyrl-CS"/>
                          </w:rPr>
                        </w:pPr>
                        <w:r w:rsidRPr="00FC0495">
                          <w:rPr>
                            <w:rFonts w:ascii="Arial" w:hAnsi="Arial" w:cs="Arial"/>
                            <w:sz w:val="16"/>
                            <w:szCs w:val="16"/>
                            <w:lang w:val="sr-Cyrl-CS"/>
                          </w:rPr>
                          <w:t>Извештај о одрживости</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а. ажурирање свих индикатора</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4. Локални акциони план</w:t>
                        </w:r>
                      </w:p>
                      <w:p w:rsidR="00377323" w:rsidRPr="00133BC4" w:rsidRDefault="00377323" w:rsidP="00377323">
                        <w:pPr>
                          <w:ind w:left="360"/>
                          <w:rPr>
                            <w:lang w:val="sr-Latn-CS"/>
                          </w:rPr>
                        </w:pPr>
                      </w:p>
                    </w:txbxContent>
                  </v:textbox>
                </v:rect>
                <v:rect id="Rectangle 67" o:spid="_x0000_s1039" style="position:absolute;left:19431;top:29718;width:3086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fY8YA&#10;AADbAAAADwAAAGRycy9kb3ducmV2LnhtbESPT2vCQBTE70K/w/IKvUjdpFhbUlcJAYkUe6h/Dr09&#10;sq9JMPs2ZtcYv31XKHgcZuY3zHw5mEb01LnasoJ4EoEgLqyuuVSw362e30E4j6yxsUwKruRguXgY&#10;zTHR9sLf1G99KQKEXYIKKu/bREpXVGTQTWxLHLxf2xn0QXal1B1eAtw08iWKZtJgzWGhwpayiorj&#10;9mwU0OcxPZxsbjf11zjXU/2aZeMfpZ4eh/QDhKfB38P/7bVW8BbD7Uv4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GfY8YAAADbAAAADwAAAAAAAAAAAAAAAACYAgAAZHJz&#10;L2Rvd25yZXYueG1sUEsFBgAAAAAEAAQA9QAAAIsDAAAAAA==&#10;" strokecolor="#969696">
                  <v:textbox>
                    <w:txbxContent>
                      <w:p w:rsidR="00377323" w:rsidRPr="00FC0495" w:rsidRDefault="00377323" w:rsidP="00377323">
                        <w:pPr>
                          <w:numPr>
                            <w:ilvl w:val="0"/>
                            <w:numId w:val="147"/>
                          </w:numPr>
                          <w:suppressAutoHyphens w:val="0"/>
                          <w:spacing w:after="0" w:line="240" w:lineRule="auto"/>
                          <w:rPr>
                            <w:rFonts w:ascii="Arial" w:hAnsi="Arial" w:cs="Arial"/>
                            <w:sz w:val="16"/>
                            <w:szCs w:val="16"/>
                            <w:lang w:val="sr-Cyrl-CS"/>
                          </w:rPr>
                        </w:pPr>
                        <w:r w:rsidRPr="00FC0495">
                          <w:rPr>
                            <w:rFonts w:ascii="Arial" w:hAnsi="Arial" w:cs="Arial"/>
                            <w:sz w:val="16"/>
                            <w:szCs w:val="16"/>
                            <w:lang w:val="sr-Cyrl-CS"/>
                          </w:rPr>
                          <w:t>Извештај о одрживости</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а. праћење имплементације Локалног акционог плана</w:t>
                        </w:r>
                      </w:p>
                      <w:p w:rsidR="00377323" w:rsidRPr="00FC0495" w:rsidRDefault="00377323" w:rsidP="00377323">
                        <w:pPr>
                          <w:ind w:left="360"/>
                          <w:rPr>
                            <w:rFonts w:ascii="Arial" w:hAnsi="Arial" w:cs="Arial"/>
                            <w:lang w:val="sr-Cyrl-CS"/>
                          </w:rPr>
                        </w:pPr>
                        <w:r w:rsidRPr="00FC0495">
                          <w:rPr>
                            <w:rFonts w:ascii="Arial" w:hAnsi="Arial" w:cs="Arial"/>
                            <w:sz w:val="16"/>
                            <w:szCs w:val="16"/>
                            <w:lang w:val="sr-Cyrl-CS"/>
                          </w:rPr>
                          <w:t xml:space="preserve">б. једногодишње ажурирање индикатора </w:t>
                        </w:r>
                      </w:p>
                      <w:p w:rsidR="00377323" w:rsidRPr="00133BC4" w:rsidRDefault="00377323" w:rsidP="00377323">
                        <w:pPr>
                          <w:ind w:left="360"/>
                          <w:rPr>
                            <w:lang w:val="sr-Latn-CS"/>
                          </w:rPr>
                        </w:pPr>
                      </w:p>
                    </w:txbxContent>
                  </v:textbox>
                </v:rect>
                <v:rect id="Rectangle 68" o:spid="_x0000_s1040" style="position:absolute;left:19431;top:36576;width:3086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BFMYA&#10;AADbAAAADwAAAGRycy9kb3ducmV2LnhtbESPQWvCQBSE74X+h+UVegnNRlFbUleRQLEUPRj10Nsj&#10;+5oEs29jdmviv+8KQo/DzHzDzJeDacSFOldbVjCKExDEhdU1lwoO+4+XNxDOI2tsLJOCKzlYLh4f&#10;5phq2/OOLrkvRYCwS1FB5X2bSumKigy62LbEwfuxnUEfZFdK3WEf4KaR4ySZSYM1h4UKW8oqKk75&#10;r1FAX6fV8WzXdlNvo7We6GmWRd9KPT8Nq3cQngb/H763P7WC1zHcvo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MBFMYAAADbAAAADwAAAAAAAAAAAAAAAACYAgAAZHJz&#10;L2Rvd25yZXYueG1sUEsFBgAAAAAEAAQA9QAAAIsDAAAAAA==&#10;" strokecolor="#969696">
                  <v:textbox>
                    <w:txbxContent>
                      <w:p w:rsidR="00377323" w:rsidRPr="00FC0495" w:rsidRDefault="00377323" w:rsidP="00377323">
                        <w:pPr>
                          <w:numPr>
                            <w:ilvl w:val="0"/>
                            <w:numId w:val="148"/>
                          </w:numPr>
                          <w:suppressAutoHyphens w:val="0"/>
                          <w:spacing w:after="0" w:line="240" w:lineRule="auto"/>
                          <w:rPr>
                            <w:rFonts w:ascii="Arial" w:hAnsi="Arial" w:cs="Arial"/>
                            <w:sz w:val="16"/>
                            <w:szCs w:val="16"/>
                            <w:lang w:val="sr-Cyrl-CS"/>
                          </w:rPr>
                        </w:pPr>
                        <w:r w:rsidRPr="00FC0495">
                          <w:rPr>
                            <w:rFonts w:ascii="Arial" w:hAnsi="Arial" w:cs="Arial"/>
                            <w:sz w:val="16"/>
                            <w:szCs w:val="16"/>
                            <w:lang w:val="sr-Cyrl-CS"/>
                          </w:rPr>
                          <w:t>Извештај о одрживости + 1</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2/3. Стратешки документ са дијаграмима + 1</w:t>
                        </w:r>
                      </w:p>
                      <w:p w:rsidR="00377323" w:rsidRPr="00FC0495" w:rsidRDefault="00377323" w:rsidP="00377323">
                        <w:pPr>
                          <w:ind w:left="360"/>
                          <w:rPr>
                            <w:rFonts w:ascii="Arial" w:hAnsi="Arial" w:cs="Arial"/>
                            <w:sz w:val="16"/>
                            <w:szCs w:val="16"/>
                            <w:lang w:val="sr-Cyrl-CS"/>
                          </w:rPr>
                        </w:pPr>
                        <w:r w:rsidRPr="00FC0495">
                          <w:rPr>
                            <w:rFonts w:ascii="Arial" w:hAnsi="Arial" w:cs="Arial"/>
                            <w:sz w:val="16"/>
                            <w:szCs w:val="16"/>
                            <w:lang w:val="sr-Cyrl-CS"/>
                          </w:rPr>
                          <w:t>4. Локални акциони план + 1</w:t>
                        </w:r>
                      </w:p>
                      <w:p w:rsidR="00377323" w:rsidRPr="00FC0495" w:rsidRDefault="00377323" w:rsidP="00377323">
                        <w:pPr>
                          <w:ind w:left="360"/>
                          <w:rPr>
                            <w:rFonts w:ascii="Arial" w:hAnsi="Arial" w:cs="Arial"/>
                            <w:lang w:val="sr-Cyrl-CS"/>
                          </w:rPr>
                        </w:pPr>
                        <w:r w:rsidRPr="00FC0495">
                          <w:rPr>
                            <w:rFonts w:ascii="Arial" w:hAnsi="Arial" w:cs="Arial"/>
                            <w:sz w:val="16"/>
                            <w:szCs w:val="16"/>
                            <w:lang w:val="sr-Cyrl-CS"/>
                          </w:rPr>
                          <w:t>5. Оцена одрживости + 1</w:t>
                        </w:r>
                      </w:p>
                    </w:txbxContent>
                  </v:textbox>
                </v:rect>
                <w10:anchorlock/>
              </v:group>
            </w:pict>
          </mc:Fallback>
        </mc:AlternateContent>
      </w:r>
    </w:p>
    <w:p w:rsidR="00377323" w:rsidRPr="00FC0495" w:rsidRDefault="00377323" w:rsidP="00377323">
      <w:pPr>
        <w:tabs>
          <w:tab w:val="left" w:pos="965"/>
        </w:tabs>
        <w:spacing w:after="0"/>
        <w:jc w:val="both"/>
        <w:rPr>
          <w:rFonts w:ascii="Arial" w:hAnsi="Arial" w:cs="Arial"/>
          <w:lang w:val="sr-Cyrl-CS"/>
        </w:rPr>
      </w:pPr>
      <w:r>
        <w:rPr>
          <w:rFonts w:ascii="Arial" w:hAnsi="Arial" w:cs="Arial"/>
          <w:lang w:val="sr-Cyrl-CS"/>
        </w:rPr>
        <w:tab/>
      </w:r>
      <w:r w:rsidRPr="00FC0495">
        <w:rPr>
          <w:rFonts w:ascii="Arial" w:hAnsi="Arial" w:cs="Arial"/>
          <w:lang w:val="sr-Cyrl-CS"/>
        </w:rPr>
        <w:t>Фаза имплементације Стратегије одрживог развоја локалне заједнице је базирана на комбинацији акционог плана, организационе структуре и укључивању заинтересованих актера. Процес стратегије одрживог развоја локалне заједнице је инкорпориран и користи постојећу структуру у локалној администрацији. Главни део организационе структуре је Координациони тим који укључује разна одељења. Пожељно је да је овај Координациони тим постављен у оквиру администрације тако да може да координира целокупним системом управљања и праћења.</w:t>
      </w:r>
      <w:r>
        <w:rPr>
          <w:rFonts w:ascii="Arial" w:hAnsi="Arial" w:cs="Arial"/>
          <w:lang w:val="sr-Cyrl-CS"/>
        </w:rPr>
        <w:t xml:space="preserve"> </w:t>
      </w:r>
      <w:r w:rsidRPr="00E519B2">
        <w:rPr>
          <w:rFonts w:ascii="Arial" w:hAnsi="Arial" w:cs="Arial"/>
          <w:lang w:val="sr-Cyrl-CS"/>
        </w:rPr>
        <w:t>Координацион</w:t>
      </w:r>
      <w:r>
        <w:rPr>
          <w:rFonts w:ascii="Arial" w:hAnsi="Arial" w:cs="Arial"/>
          <w:lang w:val="sr-Cyrl-CS"/>
        </w:rPr>
        <w:t>и</w:t>
      </w:r>
      <w:r w:rsidRPr="00E519B2">
        <w:rPr>
          <w:rFonts w:ascii="Arial" w:hAnsi="Arial" w:cs="Arial"/>
          <w:lang w:val="sr-Cyrl-CS"/>
        </w:rPr>
        <w:t xml:space="preserve"> тим је именован од стране Председника општине</w:t>
      </w:r>
      <w:r>
        <w:rPr>
          <w:rFonts w:ascii="Arial" w:hAnsi="Arial" w:cs="Arial"/>
          <w:lang w:val="sr-Cyrl-CS"/>
        </w:rPr>
        <w:t xml:space="preserve"> и </w:t>
      </w:r>
      <w:r w:rsidRPr="00FC0495">
        <w:rPr>
          <w:rFonts w:ascii="Arial" w:hAnsi="Arial" w:cs="Arial"/>
          <w:lang w:val="sr-Cyrl-CS"/>
        </w:rPr>
        <w:t xml:space="preserve">одговоран </w:t>
      </w:r>
      <w:r>
        <w:rPr>
          <w:rFonts w:ascii="Arial" w:hAnsi="Arial" w:cs="Arial"/>
          <w:lang w:val="sr-Cyrl-CS"/>
        </w:rPr>
        <w:t xml:space="preserve">је </w:t>
      </w:r>
      <w:r w:rsidRPr="00FC0495">
        <w:rPr>
          <w:rFonts w:ascii="Arial" w:hAnsi="Arial" w:cs="Arial"/>
          <w:lang w:val="sr-Cyrl-CS"/>
        </w:rPr>
        <w:t>за интеграцију Стратешког документа и Локалног акционог плана, првенствено у три правца:</w:t>
      </w:r>
    </w:p>
    <w:p w:rsidR="00377323" w:rsidRDefault="00377323" w:rsidP="00377323">
      <w:pPr>
        <w:numPr>
          <w:ilvl w:val="0"/>
          <w:numId w:val="144"/>
        </w:numPr>
        <w:suppressAutoHyphens w:val="0"/>
        <w:spacing w:after="0"/>
        <w:jc w:val="both"/>
        <w:rPr>
          <w:rFonts w:ascii="Arial" w:hAnsi="Arial" w:cs="Arial"/>
          <w:lang w:val="sr-Cyrl-CS"/>
        </w:rPr>
      </w:pPr>
      <w:r w:rsidRPr="00FC0495">
        <w:rPr>
          <w:rFonts w:ascii="Arial" w:hAnsi="Arial" w:cs="Arial"/>
          <w:lang w:val="sr-Cyrl-CS"/>
        </w:rPr>
        <w:t>Директно повезивање Акционог плана са израдом и актима општинског буџета.  За сваку активност у оквиру Акционог плана морају се обезбедити финансијска средства или, бар, извори финансирања;</w:t>
      </w:r>
    </w:p>
    <w:p w:rsidR="00377323" w:rsidRPr="00FC0495" w:rsidRDefault="00377323" w:rsidP="00377323">
      <w:pPr>
        <w:spacing w:after="0"/>
        <w:ind w:left="360"/>
        <w:jc w:val="both"/>
        <w:rPr>
          <w:rFonts w:ascii="Arial" w:hAnsi="Arial" w:cs="Arial"/>
          <w:lang w:val="sr-Cyrl-CS"/>
        </w:rPr>
      </w:pPr>
    </w:p>
    <w:p w:rsidR="00377323" w:rsidRDefault="00377323" w:rsidP="00377323">
      <w:pPr>
        <w:numPr>
          <w:ilvl w:val="0"/>
          <w:numId w:val="144"/>
        </w:numPr>
        <w:suppressAutoHyphens w:val="0"/>
        <w:spacing w:after="0"/>
        <w:jc w:val="both"/>
        <w:rPr>
          <w:rFonts w:ascii="Arial" w:hAnsi="Arial" w:cs="Arial"/>
          <w:lang w:val="sr-Cyrl-CS"/>
        </w:rPr>
      </w:pPr>
      <w:r w:rsidRPr="00FC0495">
        <w:rPr>
          <w:rFonts w:ascii="Arial" w:hAnsi="Arial" w:cs="Arial"/>
          <w:lang w:val="sr-Cyrl-CS"/>
        </w:rPr>
        <w:t>Директно повезивање са свим општинским оперативним плановима и одељењима</w:t>
      </w:r>
      <w:r w:rsidRPr="00FC0495">
        <w:rPr>
          <w:rFonts w:ascii="Arial" w:hAnsi="Arial" w:cs="Arial"/>
          <w:b/>
          <w:lang w:val="sr-Cyrl-CS"/>
        </w:rPr>
        <w:t xml:space="preserve">. </w:t>
      </w:r>
      <w:r w:rsidRPr="00FC0495">
        <w:rPr>
          <w:rFonts w:ascii="Arial" w:hAnsi="Arial" w:cs="Arial"/>
          <w:lang w:val="sr-Cyrl-CS"/>
        </w:rPr>
        <w:t>Стратешки документ и Локални акциони план морају у потпуности бити интегрисани са општинским/градским свакодневним радним процедурама. Систем управљања треба прецизно да идентификује носиоце одговорне за имплементацију појединих активности  и да пружи прецизно дефинисана овлашћења и одговорности свих начелника одељења за спровођење тог интегрисаног процеса у разумном временском року (до усвајања наредног општинског буџета)</w:t>
      </w:r>
    </w:p>
    <w:p w:rsidR="00377323" w:rsidRPr="00FC0495" w:rsidRDefault="00377323" w:rsidP="00377323">
      <w:pPr>
        <w:numPr>
          <w:ilvl w:val="0"/>
          <w:numId w:val="144"/>
        </w:numPr>
        <w:suppressAutoHyphens w:val="0"/>
        <w:spacing w:after="0"/>
        <w:jc w:val="both"/>
        <w:rPr>
          <w:rFonts w:ascii="Arial" w:hAnsi="Arial" w:cs="Arial"/>
          <w:b/>
          <w:lang w:val="sr-Cyrl-CS"/>
        </w:rPr>
      </w:pPr>
      <w:r w:rsidRPr="00FC0495">
        <w:rPr>
          <w:rFonts w:ascii="Arial" w:hAnsi="Arial" w:cs="Arial"/>
          <w:lang w:val="sr-Cyrl-CS"/>
        </w:rPr>
        <w:t>Интеграцију Акционог плана и Стратешког документа са плановима, пројектима и активностима свих јавних и приватних институција које су укључене као главни носиоци имплементације Акционог плана, почевши од различитих институција и органа јавне управе, јавних комуналних предузећа, итд. Велики број свакодневних управљачких активности се одвија у области урбанистичког сиситема и  територијалне поделе, а под ингеренцијом различитих општинских институција и органа. Њихова потпуна укљученост у имплементацију детаљног Локалног акционог плана је од виталног значаја за одрживост и развој.</w:t>
      </w:r>
    </w:p>
    <w:p w:rsidR="00377323" w:rsidRDefault="00377323" w:rsidP="00377323">
      <w:pPr>
        <w:jc w:val="center"/>
        <w:rPr>
          <w:rFonts w:ascii="Arial" w:hAnsi="Arial" w:cs="Arial"/>
          <w:b/>
          <w:lang w:val="sr-Cyrl-CS"/>
        </w:rPr>
      </w:pPr>
    </w:p>
    <w:p w:rsidR="00377323" w:rsidRPr="00FC0495" w:rsidRDefault="00377323" w:rsidP="00377323">
      <w:pPr>
        <w:jc w:val="center"/>
        <w:rPr>
          <w:rFonts w:ascii="Arial" w:hAnsi="Arial" w:cs="Arial"/>
          <w:b/>
          <w:lang w:val="sr-Cyrl-CS"/>
        </w:rPr>
      </w:pPr>
      <w:r w:rsidRPr="00FC0495">
        <w:rPr>
          <w:rFonts w:ascii="Arial" w:hAnsi="Arial" w:cs="Arial"/>
          <w:b/>
          <w:lang w:val="sr-Cyrl-CS"/>
        </w:rPr>
        <w:t>Систем управљања процесом израде Стратегије одрживог развоја локалне заједнице</w:t>
      </w:r>
    </w:p>
    <w:p w:rsidR="00377323" w:rsidRPr="00FC0495" w:rsidRDefault="00377323" w:rsidP="00377323">
      <w:pPr>
        <w:jc w:val="center"/>
        <w:rPr>
          <w:rFonts w:ascii="Arial" w:hAnsi="Arial" w:cs="Arial"/>
          <w:lang w:val="sr-Cyrl-CS"/>
        </w:rPr>
      </w:pPr>
      <w:r>
        <w:rPr>
          <w:rFonts w:ascii="Arial" w:hAnsi="Arial" w:cs="Arial"/>
          <w:b/>
          <w:lang w:val="sr-Cyrl-CS"/>
        </w:rPr>
        <w:t>________________</w:t>
      </w:r>
      <w:r w:rsidRPr="00FC0495">
        <w:rPr>
          <w:rFonts w:ascii="Arial" w:hAnsi="Arial" w:cs="Arial"/>
          <w:b/>
          <w:lang w:val="sr-Cyrl-CS"/>
        </w:rPr>
        <w:t>__________________________</w:t>
      </w:r>
    </w:p>
    <w:p w:rsidR="00377323" w:rsidRPr="00CA2D13" w:rsidRDefault="00E84175" w:rsidP="00377323">
      <w:pPr>
        <w:jc w:val="both"/>
        <w:rPr>
          <w:rFonts w:ascii="Tahoma" w:hAnsi="Tahoma" w:cs="Tahoma"/>
          <w:b/>
          <w:color w:val="003366"/>
          <w:sz w:val="20"/>
          <w:szCs w:val="20"/>
          <w:lang w:val="ru-RU"/>
        </w:rPr>
      </w:pPr>
      <w:r>
        <w:rPr>
          <w:rFonts w:ascii="Tahoma" w:hAnsi="Tahoma" w:cs="Tahoma"/>
          <w:noProof/>
          <w:sz w:val="20"/>
          <w:szCs w:val="20"/>
          <w:lang w:eastAsia="en-US"/>
        </w:rPr>
        <mc:AlternateContent>
          <mc:Choice Requires="wpc">
            <w:drawing>
              <wp:inline distT="0" distB="0" distL="0" distR="0">
                <wp:extent cx="6286500" cy="3200400"/>
                <wp:effectExtent l="0" t="0" r="9525" b="9525"/>
                <wp:docPr id="61"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 name="AutoShape 45"/>
                        <wps:cNvSpPr>
                          <a:spLocks noChangeArrowheads="1"/>
                        </wps:cNvSpPr>
                        <wps:spPr bwMode="auto">
                          <a:xfrm>
                            <a:off x="114300" y="228600"/>
                            <a:ext cx="1600200" cy="685800"/>
                          </a:xfrm>
                          <a:prstGeom prst="roundRect">
                            <a:avLst>
                              <a:gd name="adj" fmla="val 16667"/>
                            </a:avLst>
                          </a:prstGeom>
                          <a:gradFill rotWithShape="1">
                            <a:gsLst>
                              <a:gs pos="0">
                                <a:srgbClr val="FFFFFF"/>
                              </a:gs>
                              <a:gs pos="100000">
                                <a:srgbClr val="C0C0C0"/>
                              </a:gs>
                            </a:gsLst>
                            <a:lin ang="5400000" scaled="1"/>
                          </a:gradFill>
                          <a:ln w="9525">
                            <a:solidFill>
                              <a:srgbClr val="000000"/>
                            </a:solidFill>
                            <a:round/>
                            <a:headEnd/>
                            <a:tailEnd/>
                          </a:ln>
                        </wps:spPr>
                        <wps:txbx>
                          <w:txbxContent>
                            <w:p w:rsidR="00377323" w:rsidRPr="00FC0495" w:rsidRDefault="00377323" w:rsidP="00377323">
                              <w:pPr>
                                <w:jc w:val="center"/>
                                <w:rPr>
                                  <w:rFonts w:ascii="Arial" w:hAnsi="Arial" w:cs="Arial"/>
                                  <w:sz w:val="16"/>
                                  <w:szCs w:val="16"/>
                                  <w:lang w:val="sr-Cyrl-CS"/>
                                </w:rPr>
                              </w:pPr>
                              <w:r w:rsidRPr="00FC0495">
                                <w:rPr>
                                  <w:rFonts w:ascii="Arial" w:hAnsi="Arial" w:cs="Arial"/>
                                  <w:sz w:val="16"/>
                                  <w:szCs w:val="16"/>
                                  <w:lang w:val="sr-Cyrl-CS"/>
                                </w:rPr>
                                <w:t>СКУПШТИНА ОПШТИНЕ обавезује Координациони тим да спроведе имплементацију</w:t>
                              </w:r>
                            </w:p>
                          </w:txbxContent>
                        </wps:txbx>
                        <wps:bodyPr rot="0" vert="horz" wrap="square" lIns="91440" tIns="45720" rIns="91440" bIns="45720" anchor="t" anchorCtr="0" upright="1">
                          <a:noAutofit/>
                        </wps:bodyPr>
                      </wps:wsp>
                      <wps:wsp>
                        <wps:cNvPr id="51" name="Oval 46"/>
                        <wps:cNvSpPr>
                          <a:spLocks noChangeArrowheads="1"/>
                        </wps:cNvSpPr>
                        <wps:spPr bwMode="auto">
                          <a:xfrm>
                            <a:off x="4343400" y="114300"/>
                            <a:ext cx="1943100" cy="1028700"/>
                          </a:xfrm>
                          <a:prstGeom prst="ellipse">
                            <a:avLst/>
                          </a:prstGeom>
                          <a:gradFill rotWithShape="1">
                            <a:gsLst>
                              <a:gs pos="0">
                                <a:srgbClr val="FFFFFF"/>
                              </a:gs>
                              <a:gs pos="100000">
                                <a:srgbClr val="C0C0C0"/>
                              </a:gs>
                            </a:gsLst>
                            <a:lin ang="5400000" scaled="1"/>
                          </a:gradFill>
                          <a:ln w="9525">
                            <a:solidFill>
                              <a:srgbClr val="000000"/>
                            </a:solidFill>
                            <a:round/>
                            <a:headEnd/>
                            <a:tailEnd/>
                          </a:ln>
                        </wps:spPr>
                        <wps:txbx>
                          <w:txbxContent>
                            <w:p w:rsidR="00377323" w:rsidRPr="00102458" w:rsidRDefault="00377323" w:rsidP="00377323">
                              <w:pPr>
                                <w:rPr>
                                  <w:rFonts w:ascii="Arial" w:hAnsi="Arial" w:cs="Arial"/>
                                  <w:sz w:val="16"/>
                                  <w:szCs w:val="16"/>
                                  <w:lang w:val="sr-Latn-CS"/>
                                </w:rPr>
                              </w:pPr>
                              <w:r w:rsidRPr="00FC0495">
                                <w:rPr>
                                  <w:rFonts w:ascii="Arial" w:hAnsi="Arial" w:cs="Arial"/>
                                  <w:sz w:val="14"/>
                                  <w:szCs w:val="14"/>
                                  <w:lang w:val="sr-Cyrl-CS"/>
                                </w:rPr>
                                <w:t xml:space="preserve">ТЕЛО ЗА РАЗВОЈ СТРАТЕГИЈЕ </w:t>
                              </w:r>
                              <w:r w:rsidRPr="00102458">
                                <w:rPr>
                                  <w:rFonts w:ascii="Arial" w:hAnsi="Arial" w:cs="Arial"/>
                                  <w:sz w:val="16"/>
                                  <w:szCs w:val="16"/>
                                  <w:lang w:val="sr-Cyrl-CS"/>
                                </w:rPr>
                                <w:t xml:space="preserve">екстерно координира и прати имплементацију акционог плана  </w:t>
                              </w:r>
                            </w:p>
                          </w:txbxContent>
                        </wps:txbx>
                        <wps:bodyPr rot="0" vert="horz" wrap="square" lIns="91440" tIns="45720" rIns="91440" bIns="45720" anchor="t" anchorCtr="0" upright="1">
                          <a:noAutofit/>
                        </wps:bodyPr>
                      </wps:wsp>
                      <wps:wsp>
                        <wps:cNvPr id="52" name="Rectangle 47"/>
                        <wps:cNvSpPr>
                          <a:spLocks noChangeArrowheads="1"/>
                        </wps:cNvSpPr>
                        <wps:spPr bwMode="auto">
                          <a:xfrm>
                            <a:off x="1943100" y="228600"/>
                            <a:ext cx="2171700" cy="685800"/>
                          </a:xfrm>
                          <a:prstGeom prst="rect">
                            <a:avLst/>
                          </a:prstGeom>
                          <a:gradFill rotWithShape="1">
                            <a:gsLst>
                              <a:gs pos="0">
                                <a:srgbClr val="FFFFFF"/>
                              </a:gs>
                              <a:gs pos="100000">
                                <a:srgbClr val="C0C0C0"/>
                              </a:gs>
                            </a:gsLst>
                            <a:lin ang="5400000" scaled="1"/>
                          </a:gradFill>
                          <a:ln w="9525">
                            <a:solidFill>
                              <a:srgbClr val="000000"/>
                            </a:solidFill>
                            <a:miter lim="800000"/>
                            <a:headEnd/>
                            <a:tailEnd/>
                          </a:ln>
                        </wps:spPr>
                        <wps:txbx>
                          <w:txbxContent>
                            <w:p w:rsidR="00377323" w:rsidRPr="00FC0495" w:rsidRDefault="00377323" w:rsidP="00377323">
                              <w:pPr>
                                <w:jc w:val="center"/>
                                <w:rPr>
                                  <w:rFonts w:ascii="Arial" w:hAnsi="Arial" w:cs="Arial"/>
                                  <w:sz w:val="16"/>
                                  <w:szCs w:val="16"/>
                                  <w:lang w:val="sr-Cyrl-CS"/>
                                </w:rPr>
                              </w:pPr>
                              <w:r w:rsidRPr="00FC0495">
                                <w:rPr>
                                  <w:rFonts w:ascii="Arial" w:hAnsi="Arial" w:cs="Arial"/>
                                  <w:sz w:val="16"/>
                                  <w:szCs w:val="16"/>
                                  <w:lang w:val="sr-Cyrl-CS"/>
                                </w:rPr>
                                <w:t>ВИШЕ-СЕКТОРСКИ КООРДИНАЦИОНИ ТИМ је одговоран за пуну интеграцију Стратегије у средства планирања и управљања</w:t>
                              </w:r>
                            </w:p>
                          </w:txbxContent>
                        </wps:txbx>
                        <wps:bodyPr rot="0" vert="horz" wrap="square" lIns="91440" tIns="45720" rIns="91440" bIns="45720" anchor="t" anchorCtr="0" upright="1">
                          <a:noAutofit/>
                        </wps:bodyPr>
                      </wps:wsp>
                      <wps:wsp>
                        <wps:cNvPr id="53" name="AutoShape 48"/>
                        <wps:cNvSpPr>
                          <a:spLocks noChangeArrowheads="1"/>
                        </wps:cNvSpPr>
                        <wps:spPr bwMode="auto">
                          <a:xfrm>
                            <a:off x="571500" y="1714500"/>
                            <a:ext cx="1557338" cy="1371600"/>
                          </a:xfrm>
                          <a:prstGeom prst="diamond">
                            <a:avLst/>
                          </a:prstGeom>
                          <a:gradFill rotWithShape="1">
                            <a:gsLst>
                              <a:gs pos="0">
                                <a:srgbClr val="FFFFFF"/>
                              </a:gs>
                              <a:gs pos="100000">
                                <a:srgbClr val="C0C0C0"/>
                              </a:gs>
                            </a:gsLst>
                            <a:lin ang="5400000" scaled="1"/>
                          </a:gradFill>
                          <a:ln w="9525">
                            <a:solidFill>
                              <a:srgbClr val="000000"/>
                            </a:solidFill>
                            <a:miter lim="800000"/>
                            <a:headEnd/>
                            <a:tailEnd/>
                          </a:ln>
                        </wps:spPr>
                        <wps:txbx>
                          <w:txbxContent>
                            <w:p w:rsidR="00377323" w:rsidRPr="00FC0495" w:rsidRDefault="00377323" w:rsidP="00377323">
                              <w:pPr>
                                <w:rPr>
                                  <w:rFonts w:ascii="Arial" w:hAnsi="Arial" w:cs="Arial"/>
                                  <w:sz w:val="16"/>
                                  <w:szCs w:val="16"/>
                                  <w:lang w:val="sr-Cyrl-CS"/>
                                </w:rPr>
                              </w:pPr>
                              <w:r w:rsidRPr="00FC0495">
                                <w:rPr>
                                  <w:rFonts w:ascii="Arial" w:hAnsi="Arial" w:cs="Arial"/>
                                  <w:sz w:val="16"/>
                                  <w:szCs w:val="16"/>
                                  <w:lang w:val="sr-Cyrl-CS"/>
                                </w:rPr>
                                <w:t xml:space="preserve">Финансијско интегрисање са општинским буџетом </w:t>
                              </w:r>
                            </w:p>
                          </w:txbxContent>
                        </wps:txbx>
                        <wps:bodyPr rot="0" vert="horz" wrap="square" lIns="91440" tIns="45720" rIns="91440" bIns="45720" anchor="t" anchorCtr="0" upright="1">
                          <a:noAutofit/>
                        </wps:bodyPr>
                      </wps:wsp>
                      <wps:wsp>
                        <wps:cNvPr id="54" name="AutoShape 49"/>
                        <wps:cNvSpPr>
                          <a:spLocks noChangeArrowheads="1"/>
                        </wps:cNvSpPr>
                        <wps:spPr bwMode="auto">
                          <a:xfrm>
                            <a:off x="2286000" y="1714500"/>
                            <a:ext cx="1443038" cy="1485900"/>
                          </a:xfrm>
                          <a:prstGeom prst="diamond">
                            <a:avLst/>
                          </a:prstGeom>
                          <a:gradFill rotWithShape="1">
                            <a:gsLst>
                              <a:gs pos="0">
                                <a:srgbClr val="FFFFFF"/>
                              </a:gs>
                              <a:gs pos="100000">
                                <a:srgbClr val="C0C0C0"/>
                              </a:gs>
                            </a:gsLst>
                            <a:lin ang="5400000" scaled="1"/>
                          </a:gradFill>
                          <a:ln w="9525">
                            <a:solidFill>
                              <a:srgbClr val="000000"/>
                            </a:solidFill>
                            <a:miter lim="800000"/>
                            <a:headEnd/>
                            <a:tailEnd/>
                          </a:ln>
                        </wps:spPr>
                        <wps:txbx>
                          <w:txbxContent>
                            <w:p w:rsidR="00377323" w:rsidRPr="00FC0495" w:rsidRDefault="00377323" w:rsidP="00377323">
                              <w:pPr>
                                <w:rPr>
                                  <w:rFonts w:ascii="Arial" w:hAnsi="Arial" w:cs="Arial"/>
                                  <w:sz w:val="16"/>
                                  <w:szCs w:val="16"/>
                                  <w:lang w:val="sr-Cyrl-CS"/>
                                </w:rPr>
                              </w:pPr>
                              <w:r w:rsidRPr="00FC0495">
                                <w:rPr>
                                  <w:rFonts w:ascii="Arial" w:hAnsi="Arial" w:cs="Arial"/>
                                  <w:sz w:val="16"/>
                                  <w:szCs w:val="16"/>
                                  <w:lang w:val="sr-Cyrl-CS"/>
                                </w:rPr>
                                <w:t xml:space="preserve">Крос интеграција са општинским </w:t>
                              </w:r>
                              <w:r>
                                <w:rPr>
                                  <w:rFonts w:ascii="Arial" w:hAnsi="Arial" w:cs="Arial"/>
                                  <w:sz w:val="16"/>
                                  <w:szCs w:val="16"/>
                                  <w:lang w:val="sr-Cyrl-CS"/>
                                </w:rPr>
                                <w:t>одељењима</w:t>
                              </w:r>
                            </w:p>
                          </w:txbxContent>
                        </wps:txbx>
                        <wps:bodyPr rot="0" vert="horz" wrap="square" lIns="91440" tIns="45720" rIns="91440" bIns="45720" anchor="t" anchorCtr="0" upright="1">
                          <a:noAutofit/>
                        </wps:bodyPr>
                      </wps:wsp>
                      <wps:wsp>
                        <wps:cNvPr id="55" name="AutoShape 50"/>
                        <wps:cNvSpPr>
                          <a:spLocks noChangeArrowheads="1"/>
                        </wps:cNvSpPr>
                        <wps:spPr bwMode="auto">
                          <a:xfrm>
                            <a:off x="3886200" y="1714500"/>
                            <a:ext cx="1443038" cy="1371600"/>
                          </a:xfrm>
                          <a:prstGeom prst="diamond">
                            <a:avLst/>
                          </a:prstGeom>
                          <a:gradFill rotWithShape="1">
                            <a:gsLst>
                              <a:gs pos="0">
                                <a:srgbClr val="FFFFFF"/>
                              </a:gs>
                              <a:gs pos="100000">
                                <a:srgbClr val="C0C0C0"/>
                              </a:gs>
                            </a:gsLst>
                            <a:lin ang="5400000" scaled="1"/>
                          </a:gradFill>
                          <a:ln w="9525">
                            <a:solidFill>
                              <a:srgbClr val="000000"/>
                            </a:solidFill>
                            <a:miter lim="800000"/>
                            <a:headEnd/>
                            <a:tailEnd/>
                          </a:ln>
                        </wps:spPr>
                        <wps:txbx>
                          <w:txbxContent>
                            <w:p w:rsidR="00377323" w:rsidRPr="00FC0495" w:rsidRDefault="00377323" w:rsidP="00377323">
                              <w:pPr>
                                <w:rPr>
                                  <w:rFonts w:ascii="Arial" w:hAnsi="Arial" w:cs="Arial"/>
                                  <w:sz w:val="16"/>
                                  <w:szCs w:val="16"/>
                                  <w:lang w:val="sr-Cyrl-CS"/>
                                </w:rPr>
                              </w:pPr>
                              <w:r w:rsidRPr="00FC0495">
                                <w:rPr>
                                  <w:rFonts w:ascii="Arial" w:hAnsi="Arial" w:cs="Arial"/>
                                  <w:sz w:val="16"/>
                                  <w:szCs w:val="16"/>
                                  <w:lang w:val="sr-Cyrl-CS"/>
                                </w:rPr>
                                <w:t>Техничка интеграција са ЈКП, итд.</w:t>
                              </w:r>
                            </w:p>
                          </w:txbxContent>
                        </wps:txbx>
                        <wps:bodyPr rot="0" vert="horz" wrap="square" lIns="91440" tIns="45720" rIns="91440" bIns="45720" anchor="t" anchorCtr="0" upright="1">
                          <a:noAutofit/>
                        </wps:bodyPr>
                      </wps:wsp>
                      <wps:wsp>
                        <wps:cNvPr id="56" name="AutoShape 51"/>
                        <wps:cNvCnPr>
                          <a:cxnSpLocks noChangeShapeType="1"/>
                          <a:stCxn id="50" idx="3"/>
                          <a:endCxn id="52" idx="1"/>
                        </wps:cNvCnPr>
                        <wps:spPr bwMode="auto">
                          <a:xfrm>
                            <a:off x="1714500" y="571500"/>
                            <a:ext cx="228600"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52"/>
                        <wps:cNvCnPr>
                          <a:cxnSpLocks noChangeShapeType="1"/>
                          <a:stCxn id="52" idx="2"/>
                          <a:endCxn id="53" idx="0"/>
                        </wps:cNvCnPr>
                        <wps:spPr bwMode="auto">
                          <a:xfrm flipH="1">
                            <a:off x="1350963" y="914400"/>
                            <a:ext cx="1677988"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53"/>
                        <wps:cNvCnPr>
                          <a:cxnSpLocks noChangeShapeType="1"/>
                          <a:stCxn id="52" idx="2"/>
                          <a:endCxn id="54" idx="0"/>
                        </wps:cNvCnPr>
                        <wps:spPr bwMode="auto">
                          <a:xfrm flipH="1">
                            <a:off x="3008313" y="914400"/>
                            <a:ext cx="20638"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54"/>
                        <wps:cNvCnPr>
                          <a:cxnSpLocks noChangeShapeType="1"/>
                          <a:stCxn id="52" idx="2"/>
                          <a:endCxn id="55" idx="0"/>
                        </wps:cNvCnPr>
                        <wps:spPr bwMode="auto">
                          <a:xfrm>
                            <a:off x="3028950" y="914400"/>
                            <a:ext cx="1579563"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5"/>
                        <wps:cNvCnPr>
                          <a:cxnSpLocks noChangeShapeType="1"/>
                        </wps:cNvCnPr>
                        <wps:spPr bwMode="auto">
                          <a:xfrm>
                            <a:off x="4114800" y="4572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Canvas 43" o:spid="_x0000_s1041" editas="canvas" style="width:495pt;height:252pt;mso-position-horizontal-relative:char;mso-position-vertical-relative:line" coordsize="6286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">
                <v:shape id="_x0000_s1042" type="#_x0000_t75" style="position:absolute;width:62865;height:32004;visibility:visible;mso-wrap-style:square">
                  <v:fill o:detectmouseclick="t"/>
                  <v:path o:connecttype="none"/>
                </v:shape>
                <v:roundrect id="AutoShape 45" o:spid="_x0000_s1043" style="position:absolute;left:1143;top:2286;width:16002;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sAMAA&#10;AADbAAAADwAAAGRycy9kb3ducmV2LnhtbERPy4rCMBTdD/gP4QqzG1MVh1qN4oMZ3E194PrSXNti&#10;c1OaaDt+vVkILg/nPV92phJ3alxpWcFwEIEgzqwuOVdwOv58xSCcR9ZYWSYF/+Rgueh9zDHRtuU9&#10;3Q8+FyGEXYIKCu/rREqXFWTQDWxNHLiLbQz6AJtc6gbbEG4qOYqib2mw5NBQYE2bgrLr4WYUjM/r&#10;62/6JydbN01Xj2GU+rhulfrsd6sZCE+df4tf7p1WMAnrw5fw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XsAMAAAADbAAAADwAAAAAAAAAAAAAAAACYAgAAZHJzL2Rvd25y&#10;ZXYueG1sUEsFBgAAAAAEAAQA9QAAAIUDAAAAAA==&#10;">
                  <v:fill color2="silver" rotate="t" focus="100%" type="gradient"/>
                  <v:textbox>
                    <w:txbxContent>
                      <w:p w:rsidR="00377323" w:rsidRPr="00FC0495" w:rsidRDefault="00377323" w:rsidP="00377323">
                        <w:pPr>
                          <w:jc w:val="center"/>
                          <w:rPr>
                            <w:rFonts w:ascii="Arial" w:hAnsi="Arial" w:cs="Arial"/>
                            <w:sz w:val="16"/>
                            <w:szCs w:val="16"/>
                            <w:lang w:val="sr-Cyrl-CS"/>
                          </w:rPr>
                        </w:pPr>
                        <w:r w:rsidRPr="00FC0495">
                          <w:rPr>
                            <w:rFonts w:ascii="Arial" w:hAnsi="Arial" w:cs="Arial"/>
                            <w:sz w:val="16"/>
                            <w:szCs w:val="16"/>
                            <w:lang w:val="sr-Cyrl-CS"/>
                          </w:rPr>
                          <w:t>СКУПШТИНА ОПШТИНЕ обавезује Координациони тим да спроведе имплементацију</w:t>
                        </w:r>
                      </w:p>
                    </w:txbxContent>
                  </v:textbox>
                </v:roundrect>
                <v:oval id="Oval 46" o:spid="_x0000_s1044" style="position:absolute;left:43434;top:1143;width:19431;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xr7cUA&#10;AADbAAAADwAAAGRycy9kb3ducmV2LnhtbESP0WrCQBRE34X+w3IFX0Q3WlNq6iYUS2mhIFT7Adfs&#10;bRLM3g27q0a/3hUKfRxm5gyzKnrTihM531hWMJsmIIhLqxuuFPzs3ifPIHxA1thaJgUX8lDkD4MV&#10;Ztqe+ZtO21CJCGGfoYI6hC6T0pc1GfRT2xFH79c6gyFKV0nt8BzhppXzJHmSBhuOCzV2tK6pPGyP&#10;JlIey6/FfrN0bxv8mB8pvV7G46tSo2H/+gIiUB/+w3/tT60gncH9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GvtxQAAANsAAAAPAAAAAAAAAAAAAAAAAJgCAABkcnMv&#10;ZG93bnJldi54bWxQSwUGAAAAAAQABAD1AAAAigMAAAAA&#10;">
                  <v:fill color2="silver" rotate="t" focus="100%" type="gradient"/>
                  <v:textbox>
                    <w:txbxContent>
                      <w:p w:rsidR="00377323" w:rsidRPr="00102458" w:rsidRDefault="00377323" w:rsidP="00377323">
                        <w:pPr>
                          <w:rPr>
                            <w:rFonts w:ascii="Arial" w:hAnsi="Arial" w:cs="Arial"/>
                            <w:sz w:val="16"/>
                            <w:szCs w:val="16"/>
                            <w:lang w:val="sr-Latn-CS"/>
                          </w:rPr>
                        </w:pPr>
                        <w:r w:rsidRPr="00FC0495">
                          <w:rPr>
                            <w:rFonts w:ascii="Arial" w:hAnsi="Arial" w:cs="Arial"/>
                            <w:sz w:val="14"/>
                            <w:szCs w:val="14"/>
                            <w:lang w:val="sr-Cyrl-CS"/>
                          </w:rPr>
                          <w:t xml:space="preserve">ТЕЛО ЗА РАЗВОЈ СТРАТЕГИЈЕ </w:t>
                        </w:r>
                        <w:r w:rsidRPr="00102458">
                          <w:rPr>
                            <w:rFonts w:ascii="Arial" w:hAnsi="Arial" w:cs="Arial"/>
                            <w:sz w:val="16"/>
                            <w:szCs w:val="16"/>
                            <w:lang w:val="sr-Cyrl-CS"/>
                          </w:rPr>
                          <w:t xml:space="preserve">екстерно координира и прати имплементацију акционог плана  </w:t>
                        </w:r>
                      </w:p>
                    </w:txbxContent>
                  </v:textbox>
                </v:oval>
                <v:rect id="Rectangle 47" o:spid="_x0000_s1045" style="position:absolute;left:19431;top:2286;width:2171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HTsYA&#10;AADbAAAADwAAAGRycy9kb3ducmV2LnhtbESPT2vCQBTE7wW/w/KE3nQTi0XSrOIfBHuwtBoovT2y&#10;r8mS7NuQ3Wr67buC0OMwM79h8tVgW3Gh3hvHCtJpAoK4dNpwpaA47ycLED4ga2wdk4Jf8rBajh5y&#10;zLS78gddTqESEcI+QwV1CF0mpS9rsuinriOO3rfrLYYo+0rqHq8Rbls5S5JnadFwXKixo21NZXP6&#10;sQqc2Rxf/c5s0q9Q2EPVfL69z5+UehwP6xcQgYbwH763D1rBfAa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YHTsYAAADbAAAADwAAAAAAAAAAAAAAAACYAgAAZHJz&#10;L2Rvd25yZXYueG1sUEsFBgAAAAAEAAQA9QAAAIsDAAAAAA==&#10;">
                  <v:fill color2="silver" rotate="t" focus="100%" type="gradient"/>
                  <v:textbox>
                    <w:txbxContent>
                      <w:p w:rsidR="00377323" w:rsidRPr="00FC0495" w:rsidRDefault="00377323" w:rsidP="00377323">
                        <w:pPr>
                          <w:jc w:val="center"/>
                          <w:rPr>
                            <w:rFonts w:ascii="Arial" w:hAnsi="Arial" w:cs="Arial"/>
                            <w:sz w:val="16"/>
                            <w:szCs w:val="16"/>
                            <w:lang w:val="sr-Cyrl-CS"/>
                          </w:rPr>
                        </w:pPr>
                        <w:r w:rsidRPr="00FC0495">
                          <w:rPr>
                            <w:rFonts w:ascii="Arial" w:hAnsi="Arial" w:cs="Arial"/>
                            <w:sz w:val="16"/>
                            <w:szCs w:val="16"/>
                            <w:lang w:val="sr-Cyrl-CS"/>
                          </w:rPr>
                          <w:t>ВИШЕ-СЕКТОРСКИ КООРДИНАЦИОНИ ТИМ је одговоран за пуну интеграцију Стратегије у средства планирања и управљања</w:t>
                        </w:r>
                      </w:p>
                    </w:txbxContent>
                  </v:textbox>
                </v:rect>
                <v:shapetype id="_x0000_t4" coordsize="21600,21600" o:spt="4" path="m10800,l,10800,10800,21600,21600,10800xe">
                  <v:stroke joinstyle="miter"/>
                  <v:path gradientshapeok="t" o:connecttype="rect" textboxrect="5400,5400,16200,16200"/>
                </v:shapetype>
                <v:shape id="AutoShape 48" o:spid="_x0000_s1046" type="#_x0000_t4" style="position:absolute;left:5715;top:17145;width:15573;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I3cUA&#10;AADbAAAADwAAAGRycy9kb3ducmV2LnhtbESPT2vCQBTE74V+h+UVvNVN/ZNK6iomJaAHKbW250f2&#10;NQnNvg3ZrYnf3hUEj8PM/IZZrgfTiBN1rras4GUcgSAurK65VHD8yp8XIJxH1thYJgVncrBePT4s&#10;MdG25086HXwpAoRdggoq79tESldUZNCNbUscvF/bGfRBdqXUHfYBbho5iaJYGqw5LFTYUlZR8Xf4&#10;Nwo+JmmeZbtyRnma/rx/7+NXN0WlRk/D5g2Ep8Hfw7f2ViuYT+H6JfwA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MjdxQAAANsAAAAPAAAAAAAAAAAAAAAAAJgCAABkcnMv&#10;ZG93bnJldi54bWxQSwUGAAAAAAQABAD1AAAAigMAAAAA&#10;">
                  <v:fill color2="silver" rotate="t" focus="100%" type="gradient"/>
                  <v:textbox>
                    <w:txbxContent>
                      <w:p w:rsidR="00377323" w:rsidRPr="00FC0495" w:rsidRDefault="00377323" w:rsidP="00377323">
                        <w:pPr>
                          <w:rPr>
                            <w:rFonts w:ascii="Arial" w:hAnsi="Arial" w:cs="Arial"/>
                            <w:sz w:val="16"/>
                            <w:szCs w:val="16"/>
                            <w:lang w:val="sr-Cyrl-CS"/>
                          </w:rPr>
                        </w:pPr>
                        <w:r w:rsidRPr="00FC0495">
                          <w:rPr>
                            <w:rFonts w:ascii="Arial" w:hAnsi="Arial" w:cs="Arial"/>
                            <w:sz w:val="16"/>
                            <w:szCs w:val="16"/>
                            <w:lang w:val="sr-Cyrl-CS"/>
                          </w:rPr>
                          <w:t xml:space="preserve">Финансијско интегрисање са општинским буџетом </w:t>
                        </w:r>
                      </w:p>
                    </w:txbxContent>
                  </v:textbox>
                </v:shape>
                <v:shape id="AutoShape 49" o:spid="_x0000_s1047" type="#_x0000_t4" style="position:absolute;left:22860;top:17145;width:14430;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QqcQA&#10;AADbAAAADwAAAGRycy9kb3ducmV2LnhtbESPT2vCQBTE74LfYXlCb7rRWpXoKk1KwB6K+Pf8yD6T&#10;YPZtyG41/fZuodDjMDO/YVabztTiTq2rLCsYjyIQxLnVFRcKTsdsuADhPLLG2jIp+CEHm3W/t8JY&#10;2wfv6X7whQgQdjEqKL1vYildXpJBN7INcfCutjXog2wLqVt8BLip5SSKZtJgxWGhxIbSkvLb4dso&#10;2E2SLE0/iyllSXL5OH/N5u4VlXoZdO9LEJ46/x/+a2+1grcp/H4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JUKnEAAAA2wAAAA8AAAAAAAAAAAAAAAAAmAIAAGRycy9k&#10;b3ducmV2LnhtbFBLBQYAAAAABAAEAPUAAACJAwAAAAA=&#10;">
                  <v:fill color2="silver" rotate="t" focus="100%" type="gradient"/>
                  <v:textbox>
                    <w:txbxContent>
                      <w:p w:rsidR="00377323" w:rsidRPr="00FC0495" w:rsidRDefault="00377323" w:rsidP="00377323">
                        <w:pPr>
                          <w:rPr>
                            <w:rFonts w:ascii="Arial" w:hAnsi="Arial" w:cs="Arial"/>
                            <w:sz w:val="16"/>
                            <w:szCs w:val="16"/>
                            <w:lang w:val="sr-Cyrl-CS"/>
                          </w:rPr>
                        </w:pPr>
                        <w:r w:rsidRPr="00FC0495">
                          <w:rPr>
                            <w:rFonts w:ascii="Arial" w:hAnsi="Arial" w:cs="Arial"/>
                            <w:sz w:val="16"/>
                            <w:szCs w:val="16"/>
                            <w:lang w:val="sr-Cyrl-CS"/>
                          </w:rPr>
                          <w:t xml:space="preserve">Крос интеграција са општинским </w:t>
                        </w:r>
                        <w:r>
                          <w:rPr>
                            <w:rFonts w:ascii="Arial" w:hAnsi="Arial" w:cs="Arial"/>
                            <w:sz w:val="16"/>
                            <w:szCs w:val="16"/>
                            <w:lang w:val="sr-Cyrl-CS"/>
                          </w:rPr>
                          <w:t>одељењима</w:t>
                        </w:r>
                      </w:p>
                    </w:txbxContent>
                  </v:textbox>
                </v:shape>
                <v:shape id="AutoShape 50" o:spid="_x0000_s1048" type="#_x0000_t4" style="position:absolute;left:38862;top:17145;width:14430;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1MsUA&#10;AADbAAAADwAAAGRycy9kb3ducmV2LnhtbESPT2vCQBTE70K/w/IKvemm/quk2YiJBOpBSq3t+ZF9&#10;TUKzb0N2q+m3dwXB4zAzv2GS9WBacaLeNZYVPE8iEMSl1Q1XCo6fxXgFwnlkja1lUvBPDtbpwyjB&#10;WNszf9Dp4CsRIOxiVFB738VSurImg25iO+Lg/djeoA+yr6Tu8RzgppXTKFpKgw2HhRo7ymsqfw9/&#10;RsH7NCvyfFfNqciy7+3XfvniZqjU0+OweQXhafD38K39phUsFnD9En6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fUyxQAAANsAAAAPAAAAAAAAAAAAAAAAAJgCAABkcnMv&#10;ZG93bnJldi54bWxQSwUGAAAAAAQABAD1AAAAigMAAAAA&#10;">
                  <v:fill color2="silver" rotate="t" focus="100%" type="gradient"/>
                  <v:textbox>
                    <w:txbxContent>
                      <w:p w:rsidR="00377323" w:rsidRPr="00FC0495" w:rsidRDefault="00377323" w:rsidP="00377323">
                        <w:pPr>
                          <w:rPr>
                            <w:rFonts w:ascii="Arial" w:hAnsi="Arial" w:cs="Arial"/>
                            <w:sz w:val="16"/>
                            <w:szCs w:val="16"/>
                            <w:lang w:val="sr-Cyrl-CS"/>
                          </w:rPr>
                        </w:pPr>
                        <w:r w:rsidRPr="00FC0495">
                          <w:rPr>
                            <w:rFonts w:ascii="Arial" w:hAnsi="Arial" w:cs="Arial"/>
                            <w:sz w:val="16"/>
                            <w:szCs w:val="16"/>
                            <w:lang w:val="sr-Cyrl-CS"/>
                          </w:rPr>
                          <w:t>Техничка интеграција са ЈКП, итд.</w:t>
                        </w:r>
                      </w:p>
                    </w:txbxContent>
                  </v:textbox>
                </v:shape>
                <v:shapetype id="_x0000_t32" coordsize="21600,21600" o:spt="32" o:oned="t" path="m,l21600,21600e" filled="f">
                  <v:path arrowok="t" fillok="f" o:connecttype="none"/>
                  <o:lock v:ext="edit" shapetype="t"/>
                </v:shapetype>
                <v:shape id="AutoShape 51" o:spid="_x0000_s1049" type="#_x0000_t32" style="position:absolute;left:17145;top:5715;width:228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52" o:spid="_x0000_s1050" type="#_x0000_t32" style="position:absolute;left:13509;top:9144;width:16780;height:8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53" o:spid="_x0000_s1051" type="#_x0000_t32" style="position:absolute;left:30083;top:9144;width:206;height:8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shape id="AutoShape 54" o:spid="_x0000_s1052" type="#_x0000_t32" style="position:absolute;left:30289;top:9144;width:15796;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line id="Line 55" o:spid="_x0000_s1053" style="position:absolute;visibility:visible;mso-wrap-style:square" from="41148,4572" to="434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w10:anchorlock/>
              </v:group>
            </w:pict>
          </mc:Fallback>
        </mc:AlternateContent>
      </w:r>
      <w:r w:rsidR="00377323" w:rsidRPr="00FC0495">
        <w:rPr>
          <w:rFonts w:ascii="Arial" w:hAnsi="Arial" w:cs="Arial"/>
          <w:lang w:val="ru-RU"/>
        </w:rPr>
        <w:t xml:space="preserve">Испуњење и статус имплементације </w:t>
      </w:r>
      <w:r w:rsidR="00377323">
        <w:rPr>
          <w:rFonts w:ascii="Arial" w:hAnsi="Arial" w:cs="Arial"/>
          <w:lang w:val="sr-Latn-CS"/>
        </w:rPr>
        <w:t>Стратегије</w:t>
      </w:r>
      <w:r w:rsidR="00377323" w:rsidRPr="00FC0495">
        <w:rPr>
          <w:rFonts w:ascii="Arial" w:hAnsi="Arial" w:cs="Arial"/>
          <w:lang w:val="sr-Latn-CS"/>
        </w:rPr>
        <w:t xml:space="preserve"> </w:t>
      </w:r>
      <w:r w:rsidR="00377323">
        <w:rPr>
          <w:rFonts w:ascii="Arial" w:hAnsi="Arial" w:cs="Arial"/>
          <w:lang w:val="sr-Latn-CS"/>
        </w:rPr>
        <w:t>одрживог</w:t>
      </w:r>
      <w:r w:rsidR="00377323" w:rsidRPr="00FC0495">
        <w:rPr>
          <w:rFonts w:ascii="Arial" w:hAnsi="Arial" w:cs="Arial"/>
          <w:lang w:val="sr-Latn-CS"/>
        </w:rPr>
        <w:t xml:space="preserve"> </w:t>
      </w:r>
      <w:r w:rsidR="00377323">
        <w:rPr>
          <w:rFonts w:ascii="Arial" w:hAnsi="Arial" w:cs="Arial"/>
          <w:lang w:val="sr-Latn-CS"/>
        </w:rPr>
        <w:t>развоја</w:t>
      </w:r>
      <w:r w:rsidR="00377323" w:rsidRPr="00FC0495">
        <w:rPr>
          <w:rFonts w:ascii="Arial" w:hAnsi="Arial" w:cs="Arial"/>
          <w:lang w:val="sr-Latn-CS"/>
        </w:rPr>
        <w:t xml:space="preserve"> </w:t>
      </w:r>
      <w:r w:rsidR="00377323">
        <w:rPr>
          <w:rFonts w:ascii="Arial" w:hAnsi="Arial" w:cs="Arial"/>
          <w:lang w:val="sr-Latn-CS"/>
        </w:rPr>
        <w:t>локалне</w:t>
      </w:r>
      <w:r w:rsidR="00377323" w:rsidRPr="00FC0495">
        <w:rPr>
          <w:rFonts w:ascii="Arial" w:hAnsi="Arial" w:cs="Arial"/>
          <w:lang w:val="sr-Latn-CS"/>
        </w:rPr>
        <w:t xml:space="preserve"> </w:t>
      </w:r>
      <w:r w:rsidR="00377323">
        <w:rPr>
          <w:rFonts w:ascii="Arial" w:hAnsi="Arial" w:cs="Arial"/>
          <w:lang w:val="sr-Latn-CS"/>
        </w:rPr>
        <w:t>заједнице</w:t>
      </w:r>
      <w:r w:rsidR="00377323" w:rsidRPr="00FC0495">
        <w:rPr>
          <w:rFonts w:ascii="Arial" w:hAnsi="Arial" w:cs="Arial"/>
          <w:lang w:val="sr-Latn-CS"/>
        </w:rPr>
        <w:t xml:space="preserve"> </w:t>
      </w:r>
      <w:r w:rsidR="00377323">
        <w:rPr>
          <w:rFonts w:ascii="Arial" w:hAnsi="Arial" w:cs="Arial"/>
          <w:lang w:val="sr-Latn-CS"/>
        </w:rPr>
        <w:t>мора</w:t>
      </w:r>
      <w:r w:rsidR="00377323" w:rsidRPr="00FC0495">
        <w:rPr>
          <w:rFonts w:ascii="Arial" w:hAnsi="Arial" w:cs="Arial"/>
          <w:lang w:val="sr-Latn-CS"/>
        </w:rPr>
        <w:t xml:space="preserve"> </w:t>
      </w:r>
      <w:r w:rsidR="00377323">
        <w:rPr>
          <w:rFonts w:ascii="Arial" w:hAnsi="Arial" w:cs="Arial"/>
          <w:lang w:val="sr-Latn-CS"/>
        </w:rPr>
        <w:t>бити</w:t>
      </w:r>
      <w:r w:rsidR="00377323" w:rsidRPr="00FC0495">
        <w:rPr>
          <w:rFonts w:ascii="Arial" w:hAnsi="Arial" w:cs="Arial"/>
          <w:lang w:val="sr-Latn-CS"/>
        </w:rPr>
        <w:t xml:space="preserve"> </w:t>
      </w:r>
      <w:r w:rsidR="00377323">
        <w:rPr>
          <w:rFonts w:ascii="Arial" w:hAnsi="Arial" w:cs="Arial"/>
          <w:lang w:val="sr-Latn-CS"/>
        </w:rPr>
        <w:t>константно</w:t>
      </w:r>
      <w:r w:rsidR="00377323" w:rsidRPr="00FC0495">
        <w:rPr>
          <w:rFonts w:ascii="Arial" w:hAnsi="Arial" w:cs="Arial"/>
          <w:lang w:val="sr-Latn-CS"/>
        </w:rPr>
        <w:t xml:space="preserve"> </w:t>
      </w:r>
      <w:r w:rsidR="00377323">
        <w:rPr>
          <w:rFonts w:ascii="Arial" w:hAnsi="Arial" w:cs="Arial"/>
          <w:lang w:val="sr-Latn-CS"/>
        </w:rPr>
        <w:t>праћен</w:t>
      </w:r>
      <w:r w:rsidR="00377323" w:rsidRPr="00FC0495">
        <w:rPr>
          <w:rFonts w:ascii="Arial" w:hAnsi="Arial" w:cs="Arial"/>
          <w:lang w:val="sr-Latn-CS"/>
        </w:rPr>
        <w:t xml:space="preserve"> </w:t>
      </w:r>
      <w:r w:rsidR="00377323">
        <w:rPr>
          <w:rFonts w:ascii="Arial" w:hAnsi="Arial" w:cs="Arial"/>
          <w:lang w:val="sr-Latn-CS"/>
        </w:rPr>
        <w:t>и</w:t>
      </w:r>
      <w:r w:rsidR="00377323" w:rsidRPr="00FC0495">
        <w:rPr>
          <w:rFonts w:ascii="Arial" w:hAnsi="Arial" w:cs="Arial"/>
          <w:lang w:val="sr-Latn-CS"/>
        </w:rPr>
        <w:t xml:space="preserve"> </w:t>
      </w:r>
      <w:r w:rsidR="00377323">
        <w:rPr>
          <w:rFonts w:ascii="Arial" w:hAnsi="Arial" w:cs="Arial"/>
          <w:lang w:val="sr-Latn-CS"/>
        </w:rPr>
        <w:t>процењиван</w:t>
      </w:r>
      <w:r w:rsidR="00377323" w:rsidRPr="00FC0495">
        <w:rPr>
          <w:rFonts w:ascii="Arial" w:hAnsi="Arial" w:cs="Arial"/>
          <w:lang w:val="sr-Latn-CS"/>
        </w:rPr>
        <w:t xml:space="preserve"> </w:t>
      </w:r>
      <w:r w:rsidR="00377323">
        <w:rPr>
          <w:rFonts w:ascii="Arial" w:hAnsi="Arial" w:cs="Arial"/>
          <w:lang w:val="sr-Latn-CS"/>
        </w:rPr>
        <w:t>преко</w:t>
      </w:r>
      <w:r w:rsidR="00377323" w:rsidRPr="00FC0495">
        <w:rPr>
          <w:rFonts w:ascii="Arial" w:hAnsi="Arial" w:cs="Arial"/>
          <w:lang w:val="sr-Latn-CS"/>
        </w:rPr>
        <w:t xml:space="preserve"> </w:t>
      </w:r>
      <w:r w:rsidR="00377323">
        <w:rPr>
          <w:rFonts w:ascii="Arial" w:hAnsi="Arial" w:cs="Arial"/>
          <w:lang w:val="sr-Latn-CS"/>
        </w:rPr>
        <w:t>годишњих</w:t>
      </w:r>
      <w:r w:rsidR="00377323" w:rsidRPr="00FC0495">
        <w:rPr>
          <w:rFonts w:ascii="Arial" w:hAnsi="Arial" w:cs="Arial"/>
          <w:lang w:val="sr-Latn-CS"/>
        </w:rPr>
        <w:t xml:space="preserve"> </w:t>
      </w:r>
      <w:r w:rsidR="00377323">
        <w:rPr>
          <w:rFonts w:ascii="Arial" w:hAnsi="Arial" w:cs="Arial"/>
          <w:lang w:val="sr-Latn-CS"/>
        </w:rPr>
        <w:t>циклуса</w:t>
      </w:r>
      <w:r w:rsidR="00377323" w:rsidRPr="00FC0495">
        <w:rPr>
          <w:rFonts w:ascii="Arial" w:hAnsi="Arial" w:cs="Arial"/>
          <w:lang w:val="sr-Latn-CS"/>
        </w:rPr>
        <w:t xml:space="preserve"> </w:t>
      </w:r>
      <w:r w:rsidR="00377323">
        <w:rPr>
          <w:rFonts w:ascii="Arial" w:hAnsi="Arial" w:cs="Arial"/>
          <w:lang w:val="sr-Latn-CS"/>
        </w:rPr>
        <w:t>евалуације</w:t>
      </w:r>
      <w:r w:rsidR="00377323" w:rsidRPr="00FC0495">
        <w:rPr>
          <w:rFonts w:ascii="Arial" w:hAnsi="Arial" w:cs="Arial"/>
          <w:lang w:val="sr-Latn-CS"/>
        </w:rPr>
        <w:t xml:space="preserve"> </w:t>
      </w:r>
      <w:r w:rsidR="00377323">
        <w:rPr>
          <w:rFonts w:ascii="Arial" w:hAnsi="Arial" w:cs="Arial"/>
          <w:lang w:val="sr-Latn-CS"/>
        </w:rPr>
        <w:t>коришћењем</w:t>
      </w:r>
      <w:r w:rsidR="00377323" w:rsidRPr="00FC0495">
        <w:rPr>
          <w:rFonts w:ascii="Arial" w:hAnsi="Arial" w:cs="Arial"/>
          <w:lang w:val="sr-Latn-CS"/>
        </w:rPr>
        <w:t xml:space="preserve"> </w:t>
      </w:r>
      <w:r w:rsidR="00377323">
        <w:rPr>
          <w:rFonts w:ascii="Arial" w:hAnsi="Arial" w:cs="Arial"/>
          <w:lang w:val="sr-Latn-CS"/>
        </w:rPr>
        <w:t>Индикатора</w:t>
      </w:r>
      <w:r w:rsidR="00377323" w:rsidRPr="00FC0495">
        <w:rPr>
          <w:rFonts w:ascii="Arial" w:hAnsi="Arial" w:cs="Arial"/>
          <w:lang w:val="sr-Latn-CS"/>
        </w:rPr>
        <w:t xml:space="preserve"> </w:t>
      </w:r>
      <w:r w:rsidR="00377323">
        <w:rPr>
          <w:rFonts w:ascii="Arial" w:hAnsi="Arial" w:cs="Arial"/>
          <w:lang w:val="sr-Latn-CS"/>
        </w:rPr>
        <w:t>одрживости</w:t>
      </w:r>
      <w:r w:rsidR="00377323" w:rsidRPr="00FC0495">
        <w:rPr>
          <w:rFonts w:ascii="Arial" w:hAnsi="Arial" w:cs="Arial"/>
          <w:lang w:val="sr-Latn-CS"/>
        </w:rPr>
        <w:t xml:space="preserve"> (</w:t>
      </w:r>
      <w:r w:rsidR="00377323">
        <w:rPr>
          <w:rFonts w:ascii="Arial" w:hAnsi="Arial" w:cs="Arial"/>
          <w:lang w:val="sr-Latn-CS"/>
        </w:rPr>
        <w:t>односи</w:t>
      </w:r>
      <w:r w:rsidR="00377323" w:rsidRPr="00FC0495">
        <w:rPr>
          <w:rFonts w:ascii="Arial" w:hAnsi="Arial" w:cs="Arial"/>
          <w:lang w:val="sr-Latn-CS"/>
        </w:rPr>
        <w:t xml:space="preserve"> </w:t>
      </w:r>
      <w:r w:rsidR="00377323">
        <w:rPr>
          <w:rFonts w:ascii="Arial" w:hAnsi="Arial" w:cs="Arial"/>
          <w:lang w:val="sr-Latn-CS"/>
        </w:rPr>
        <w:t>се</w:t>
      </w:r>
      <w:r w:rsidR="00377323" w:rsidRPr="00FC0495">
        <w:rPr>
          <w:rFonts w:ascii="Arial" w:hAnsi="Arial" w:cs="Arial"/>
          <w:lang w:val="sr-Latn-CS"/>
        </w:rPr>
        <w:t xml:space="preserve"> </w:t>
      </w:r>
      <w:r w:rsidR="00377323">
        <w:rPr>
          <w:rFonts w:ascii="Arial" w:hAnsi="Arial" w:cs="Arial"/>
          <w:lang w:val="sr-Latn-CS"/>
        </w:rPr>
        <w:t>на</w:t>
      </w:r>
      <w:r w:rsidR="00377323" w:rsidRPr="00FC0495">
        <w:rPr>
          <w:rFonts w:ascii="Arial" w:hAnsi="Arial" w:cs="Arial"/>
          <w:lang w:val="sr-Latn-CS"/>
        </w:rPr>
        <w:t xml:space="preserve"> </w:t>
      </w:r>
      <w:r w:rsidR="00377323">
        <w:rPr>
          <w:rFonts w:ascii="Arial" w:hAnsi="Arial" w:cs="Arial"/>
          <w:lang w:val="sr-Latn-CS"/>
        </w:rPr>
        <w:t>Стратешки</w:t>
      </w:r>
      <w:r w:rsidR="00377323" w:rsidRPr="00FC0495">
        <w:rPr>
          <w:rFonts w:ascii="Arial" w:hAnsi="Arial" w:cs="Arial"/>
          <w:lang w:val="sr-Latn-CS"/>
        </w:rPr>
        <w:t xml:space="preserve"> </w:t>
      </w:r>
      <w:r w:rsidR="00377323">
        <w:rPr>
          <w:rFonts w:ascii="Arial" w:hAnsi="Arial" w:cs="Arial"/>
          <w:lang w:val="sr-Latn-CS"/>
        </w:rPr>
        <w:t>документ</w:t>
      </w:r>
      <w:r w:rsidR="00377323" w:rsidRPr="00FC0495">
        <w:rPr>
          <w:rFonts w:ascii="Arial" w:hAnsi="Arial" w:cs="Arial"/>
          <w:lang w:val="sr-Latn-CS"/>
        </w:rPr>
        <w:t xml:space="preserve"> </w:t>
      </w:r>
      <w:r w:rsidR="00377323">
        <w:rPr>
          <w:rFonts w:ascii="Arial" w:hAnsi="Arial" w:cs="Arial"/>
          <w:lang w:val="sr-Latn-CS"/>
        </w:rPr>
        <w:t>и</w:t>
      </w:r>
      <w:r w:rsidR="00377323" w:rsidRPr="00FC0495">
        <w:rPr>
          <w:rFonts w:ascii="Arial" w:hAnsi="Arial" w:cs="Arial"/>
          <w:lang w:val="sr-Latn-CS"/>
        </w:rPr>
        <w:t xml:space="preserve"> </w:t>
      </w:r>
      <w:r w:rsidR="00377323">
        <w:rPr>
          <w:rFonts w:ascii="Arial" w:hAnsi="Arial" w:cs="Arial"/>
          <w:lang w:val="sr-Latn-CS"/>
        </w:rPr>
        <w:t>на</w:t>
      </w:r>
      <w:r w:rsidR="00377323" w:rsidRPr="00FC0495">
        <w:rPr>
          <w:rFonts w:ascii="Arial" w:hAnsi="Arial" w:cs="Arial"/>
          <w:lang w:val="sr-Latn-CS"/>
        </w:rPr>
        <w:t xml:space="preserve"> </w:t>
      </w:r>
      <w:r w:rsidR="00377323">
        <w:rPr>
          <w:rFonts w:ascii="Arial" w:hAnsi="Arial" w:cs="Arial"/>
          <w:lang w:val="sr-Latn-CS"/>
        </w:rPr>
        <w:t>комплетну</w:t>
      </w:r>
      <w:r w:rsidR="00377323" w:rsidRPr="00FC0495">
        <w:rPr>
          <w:rFonts w:ascii="Arial" w:hAnsi="Arial" w:cs="Arial"/>
          <w:lang w:val="sr-Latn-CS"/>
        </w:rPr>
        <w:t xml:space="preserve"> </w:t>
      </w:r>
      <w:r w:rsidR="00377323">
        <w:rPr>
          <w:rFonts w:ascii="Arial" w:hAnsi="Arial" w:cs="Arial"/>
          <w:lang w:val="sr-Latn-CS"/>
        </w:rPr>
        <w:t>заједницу</w:t>
      </w:r>
      <w:r w:rsidR="00377323" w:rsidRPr="00FC0495">
        <w:rPr>
          <w:rFonts w:ascii="Arial" w:hAnsi="Arial" w:cs="Arial"/>
          <w:lang w:val="sr-Latn-CS"/>
        </w:rPr>
        <w:t xml:space="preserve">) </w:t>
      </w:r>
      <w:r w:rsidR="00377323">
        <w:rPr>
          <w:rFonts w:ascii="Arial" w:hAnsi="Arial" w:cs="Arial"/>
          <w:lang w:val="sr-Latn-CS"/>
        </w:rPr>
        <w:t>и</w:t>
      </w:r>
      <w:r w:rsidR="00377323" w:rsidRPr="00FC0495">
        <w:rPr>
          <w:rFonts w:ascii="Arial" w:hAnsi="Arial" w:cs="Arial"/>
          <w:lang w:val="sr-Latn-CS"/>
        </w:rPr>
        <w:t xml:space="preserve"> </w:t>
      </w:r>
      <w:r w:rsidR="00377323">
        <w:rPr>
          <w:rFonts w:ascii="Arial" w:hAnsi="Arial" w:cs="Arial"/>
          <w:lang w:val="sr-Latn-CS"/>
        </w:rPr>
        <w:t>Индикатора</w:t>
      </w:r>
      <w:r w:rsidR="00377323" w:rsidRPr="00FC0495">
        <w:rPr>
          <w:rFonts w:ascii="Arial" w:hAnsi="Arial" w:cs="Arial"/>
          <w:lang w:val="sr-Latn-CS"/>
        </w:rPr>
        <w:t xml:space="preserve"> </w:t>
      </w:r>
      <w:r w:rsidR="00377323">
        <w:rPr>
          <w:rFonts w:ascii="Arial" w:hAnsi="Arial" w:cs="Arial"/>
          <w:lang w:val="sr-Latn-CS"/>
        </w:rPr>
        <w:t>учинка</w:t>
      </w:r>
      <w:r w:rsidR="00377323" w:rsidRPr="00FC0495">
        <w:rPr>
          <w:rFonts w:ascii="Arial" w:hAnsi="Arial" w:cs="Arial"/>
          <w:lang w:val="sr-Latn-CS"/>
        </w:rPr>
        <w:t xml:space="preserve"> (</w:t>
      </w:r>
      <w:r w:rsidR="00377323">
        <w:rPr>
          <w:rFonts w:ascii="Arial" w:hAnsi="Arial" w:cs="Arial"/>
          <w:lang w:val="sr-Latn-CS"/>
        </w:rPr>
        <w:t>односи</w:t>
      </w:r>
      <w:r w:rsidR="00377323" w:rsidRPr="00FC0495">
        <w:rPr>
          <w:rFonts w:ascii="Arial" w:hAnsi="Arial" w:cs="Arial"/>
          <w:lang w:val="sr-Latn-CS"/>
        </w:rPr>
        <w:t xml:space="preserve"> </w:t>
      </w:r>
      <w:r w:rsidR="00377323">
        <w:rPr>
          <w:rFonts w:ascii="Arial" w:hAnsi="Arial" w:cs="Arial"/>
          <w:lang w:val="sr-Latn-CS"/>
        </w:rPr>
        <w:t>си</w:t>
      </w:r>
      <w:r w:rsidR="00377323" w:rsidRPr="00FC0495">
        <w:rPr>
          <w:rFonts w:ascii="Arial" w:hAnsi="Arial" w:cs="Arial"/>
          <w:lang w:val="sr-Latn-CS"/>
        </w:rPr>
        <w:t xml:space="preserve"> </w:t>
      </w:r>
      <w:r w:rsidR="00377323">
        <w:rPr>
          <w:rFonts w:ascii="Arial" w:hAnsi="Arial" w:cs="Arial"/>
          <w:lang w:val="sr-Latn-CS"/>
        </w:rPr>
        <w:t>се</w:t>
      </w:r>
      <w:r w:rsidR="00377323" w:rsidRPr="00FC0495">
        <w:rPr>
          <w:rFonts w:ascii="Arial" w:hAnsi="Arial" w:cs="Arial"/>
          <w:lang w:val="sr-Latn-CS"/>
        </w:rPr>
        <w:t xml:space="preserve"> </w:t>
      </w:r>
      <w:r w:rsidR="00377323">
        <w:rPr>
          <w:rFonts w:ascii="Arial" w:hAnsi="Arial" w:cs="Arial"/>
          <w:lang w:val="sr-Latn-CS"/>
        </w:rPr>
        <w:t>на</w:t>
      </w:r>
      <w:r w:rsidR="00377323" w:rsidRPr="00FC0495">
        <w:rPr>
          <w:rFonts w:ascii="Arial" w:hAnsi="Arial" w:cs="Arial"/>
          <w:lang w:val="sr-Latn-CS"/>
        </w:rPr>
        <w:t xml:space="preserve"> </w:t>
      </w:r>
      <w:r w:rsidR="00377323">
        <w:rPr>
          <w:rFonts w:ascii="Arial" w:hAnsi="Arial" w:cs="Arial"/>
          <w:lang w:val="sr-Latn-CS"/>
        </w:rPr>
        <w:t>статус</w:t>
      </w:r>
      <w:r w:rsidR="00377323" w:rsidRPr="00FC0495">
        <w:rPr>
          <w:rFonts w:ascii="Arial" w:hAnsi="Arial" w:cs="Arial"/>
          <w:lang w:val="sr-Latn-CS"/>
        </w:rPr>
        <w:t xml:space="preserve"> </w:t>
      </w:r>
      <w:r w:rsidR="00377323">
        <w:rPr>
          <w:rFonts w:ascii="Arial" w:hAnsi="Arial" w:cs="Arial"/>
          <w:lang w:val="sr-Latn-CS"/>
        </w:rPr>
        <w:t>имплементације</w:t>
      </w:r>
      <w:r w:rsidR="00377323" w:rsidRPr="00FC0495">
        <w:rPr>
          <w:rFonts w:ascii="Arial" w:hAnsi="Arial" w:cs="Arial"/>
          <w:lang w:val="sr-Latn-CS"/>
        </w:rPr>
        <w:t xml:space="preserve"> </w:t>
      </w:r>
      <w:r w:rsidR="00377323">
        <w:rPr>
          <w:rFonts w:ascii="Arial" w:hAnsi="Arial" w:cs="Arial"/>
          <w:lang w:val="sr-Latn-CS"/>
        </w:rPr>
        <w:t>Локалног</w:t>
      </w:r>
      <w:r w:rsidR="00377323" w:rsidRPr="00FC0495">
        <w:rPr>
          <w:rFonts w:ascii="Arial" w:hAnsi="Arial" w:cs="Arial"/>
          <w:lang w:val="sr-Latn-CS"/>
        </w:rPr>
        <w:t xml:space="preserve"> </w:t>
      </w:r>
      <w:r w:rsidR="00377323">
        <w:rPr>
          <w:rFonts w:ascii="Arial" w:hAnsi="Arial" w:cs="Arial"/>
          <w:lang w:val="sr-Latn-CS"/>
        </w:rPr>
        <w:t>акционог</w:t>
      </w:r>
      <w:r w:rsidR="00377323" w:rsidRPr="00FC0495">
        <w:rPr>
          <w:rFonts w:ascii="Arial" w:hAnsi="Arial" w:cs="Arial"/>
          <w:lang w:val="sr-Latn-CS"/>
        </w:rPr>
        <w:t xml:space="preserve"> </w:t>
      </w:r>
      <w:r w:rsidR="00377323">
        <w:rPr>
          <w:rFonts w:ascii="Arial" w:hAnsi="Arial" w:cs="Arial"/>
          <w:lang w:val="sr-Latn-CS"/>
        </w:rPr>
        <w:t>плана</w:t>
      </w:r>
      <w:r w:rsidR="00377323" w:rsidRPr="00FC0495">
        <w:rPr>
          <w:rFonts w:ascii="Arial" w:hAnsi="Arial" w:cs="Arial"/>
          <w:lang w:val="sr-Latn-CS"/>
        </w:rPr>
        <w:t xml:space="preserve">).  </w:t>
      </w:r>
      <w:r w:rsidR="00377323">
        <w:rPr>
          <w:rFonts w:ascii="Arial" w:hAnsi="Arial" w:cs="Arial"/>
          <w:lang w:val="sr-Latn-CS"/>
        </w:rPr>
        <w:t>Сви</w:t>
      </w:r>
      <w:r w:rsidR="00377323" w:rsidRPr="00FC0495">
        <w:rPr>
          <w:rFonts w:ascii="Arial" w:hAnsi="Arial" w:cs="Arial"/>
          <w:lang w:val="sr-Latn-CS"/>
        </w:rPr>
        <w:t xml:space="preserve"> </w:t>
      </w:r>
      <w:r w:rsidR="00377323">
        <w:rPr>
          <w:rFonts w:ascii="Arial" w:hAnsi="Arial" w:cs="Arial"/>
          <w:lang w:val="sr-Latn-CS"/>
        </w:rPr>
        <w:t>ти</w:t>
      </w:r>
      <w:r w:rsidR="00377323" w:rsidRPr="00FC0495">
        <w:rPr>
          <w:rFonts w:ascii="Arial" w:hAnsi="Arial" w:cs="Arial"/>
          <w:lang w:val="sr-Latn-CS"/>
        </w:rPr>
        <w:t xml:space="preserve"> </w:t>
      </w:r>
      <w:r w:rsidR="00377323">
        <w:rPr>
          <w:rFonts w:ascii="Arial" w:hAnsi="Arial" w:cs="Arial"/>
          <w:lang w:val="sr-Latn-CS"/>
        </w:rPr>
        <w:t>индикатори</w:t>
      </w:r>
      <w:r w:rsidR="00377323" w:rsidRPr="00FC0495">
        <w:rPr>
          <w:rFonts w:ascii="Arial" w:hAnsi="Arial" w:cs="Arial"/>
          <w:lang w:val="sr-Latn-CS"/>
        </w:rPr>
        <w:t xml:space="preserve"> </w:t>
      </w:r>
      <w:r w:rsidR="00377323">
        <w:rPr>
          <w:rFonts w:ascii="Arial" w:hAnsi="Arial" w:cs="Arial"/>
          <w:lang w:val="sr-Latn-CS"/>
        </w:rPr>
        <w:t>су</w:t>
      </w:r>
      <w:r w:rsidR="00377323" w:rsidRPr="00FC0495">
        <w:rPr>
          <w:rFonts w:ascii="Arial" w:hAnsi="Arial" w:cs="Arial"/>
          <w:lang w:val="sr-Latn-CS"/>
        </w:rPr>
        <w:t xml:space="preserve"> </w:t>
      </w:r>
      <w:r w:rsidR="00377323">
        <w:rPr>
          <w:rFonts w:ascii="Arial" w:hAnsi="Arial" w:cs="Arial"/>
          <w:lang w:val="sr-Latn-CS"/>
        </w:rPr>
        <w:t>основа</w:t>
      </w:r>
      <w:r w:rsidR="00377323" w:rsidRPr="00FC0495">
        <w:rPr>
          <w:rFonts w:ascii="Arial" w:hAnsi="Arial" w:cs="Arial"/>
          <w:lang w:val="sr-Latn-CS"/>
        </w:rPr>
        <w:t xml:space="preserve"> </w:t>
      </w:r>
      <w:r w:rsidR="00377323">
        <w:rPr>
          <w:rFonts w:ascii="Arial" w:hAnsi="Arial" w:cs="Arial"/>
          <w:lang w:val="sr-Latn-CS"/>
        </w:rPr>
        <w:t>за</w:t>
      </w:r>
      <w:r w:rsidR="00377323" w:rsidRPr="00FC0495">
        <w:rPr>
          <w:rFonts w:ascii="Arial" w:hAnsi="Arial" w:cs="Arial"/>
          <w:lang w:val="sr-Latn-CS"/>
        </w:rPr>
        <w:t xml:space="preserve"> </w:t>
      </w:r>
      <w:r w:rsidR="00377323">
        <w:rPr>
          <w:rFonts w:ascii="Arial" w:hAnsi="Arial" w:cs="Arial"/>
          <w:lang w:val="sr-Latn-CS"/>
        </w:rPr>
        <w:t>комплетан</w:t>
      </w:r>
      <w:r w:rsidR="00377323" w:rsidRPr="00FC0495">
        <w:rPr>
          <w:rFonts w:ascii="Arial" w:hAnsi="Arial" w:cs="Arial"/>
          <w:lang w:val="sr-Latn-CS"/>
        </w:rPr>
        <w:t xml:space="preserve"> </w:t>
      </w:r>
      <w:r w:rsidR="00377323">
        <w:rPr>
          <w:rFonts w:ascii="Arial" w:hAnsi="Arial" w:cs="Arial"/>
          <w:lang w:val="sr-Latn-CS"/>
        </w:rPr>
        <w:t>систем</w:t>
      </w:r>
      <w:r w:rsidR="00377323" w:rsidRPr="00FC0495">
        <w:rPr>
          <w:rFonts w:ascii="Arial" w:hAnsi="Arial" w:cs="Arial"/>
          <w:lang w:val="sr-Latn-CS"/>
        </w:rPr>
        <w:t xml:space="preserve"> </w:t>
      </w:r>
      <w:r w:rsidR="00377323">
        <w:rPr>
          <w:rFonts w:ascii="Arial" w:hAnsi="Arial" w:cs="Arial"/>
          <w:lang w:val="sr-Latn-CS"/>
        </w:rPr>
        <w:t>праћења</w:t>
      </w:r>
      <w:r w:rsidR="00377323" w:rsidRPr="00FC0495">
        <w:rPr>
          <w:rFonts w:ascii="Arial" w:hAnsi="Arial" w:cs="Arial"/>
          <w:lang w:val="sr-Latn-CS"/>
        </w:rPr>
        <w:t xml:space="preserve"> </w:t>
      </w:r>
      <w:r w:rsidR="00377323">
        <w:rPr>
          <w:rFonts w:ascii="Arial" w:hAnsi="Arial" w:cs="Arial"/>
          <w:lang w:val="sr-Latn-CS"/>
        </w:rPr>
        <w:t>имплементације</w:t>
      </w:r>
      <w:r w:rsidR="00377323" w:rsidRPr="00FC0495">
        <w:rPr>
          <w:rFonts w:ascii="Arial" w:hAnsi="Arial" w:cs="Arial"/>
          <w:lang w:val="sr-Latn-CS"/>
        </w:rPr>
        <w:t xml:space="preserve"> </w:t>
      </w:r>
      <w:r w:rsidR="00377323">
        <w:rPr>
          <w:rFonts w:ascii="Arial" w:hAnsi="Arial" w:cs="Arial"/>
          <w:lang w:val="sr-Latn-CS"/>
        </w:rPr>
        <w:t>стратегије</w:t>
      </w:r>
      <w:r w:rsidR="00377323" w:rsidRPr="00FC0495">
        <w:rPr>
          <w:rFonts w:ascii="Arial" w:hAnsi="Arial" w:cs="Arial"/>
          <w:lang w:val="sr-Latn-CS"/>
        </w:rPr>
        <w:t xml:space="preserve">, </w:t>
      </w:r>
      <w:r w:rsidR="00377323">
        <w:rPr>
          <w:rFonts w:ascii="Arial" w:hAnsi="Arial" w:cs="Arial"/>
          <w:lang w:val="sr-Latn-CS"/>
        </w:rPr>
        <w:t>као</w:t>
      </w:r>
      <w:r w:rsidR="00377323" w:rsidRPr="00FC0495">
        <w:rPr>
          <w:rFonts w:ascii="Arial" w:hAnsi="Arial" w:cs="Arial"/>
          <w:lang w:val="sr-Latn-CS"/>
        </w:rPr>
        <w:t xml:space="preserve"> </w:t>
      </w:r>
      <w:r w:rsidR="00377323">
        <w:rPr>
          <w:rFonts w:ascii="Arial" w:hAnsi="Arial" w:cs="Arial"/>
          <w:lang w:val="sr-Latn-CS"/>
        </w:rPr>
        <w:t>основног</w:t>
      </w:r>
      <w:r w:rsidR="00377323" w:rsidRPr="00FC0495">
        <w:rPr>
          <w:rFonts w:ascii="Arial" w:hAnsi="Arial" w:cs="Arial"/>
          <w:lang w:val="sr-Latn-CS"/>
        </w:rPr>
        <w:t xml:space="preserve"> </w:t>
      </w:r>
      <w:r w:rsidR="00377323">
        <w:rPr>
          <w:rFonts w:ascii="Arial" w:hAnsi="Arial" w:cs="Arial"/>
          <w:lang w:val="sr-Latn-CS"/>
        </w:rPr>
        <w:t>дела</w:t>
      </w:r>
      <w:r w:rsidR="00377323" w:rsidRPr="00FC0495">
        <w:rPr>
          <w:rFonts w:ascii="Arial" w:hAnsi="Arial" w:cs="Arial"/>
          <w:lang w:val="sr-Latn-CS"/>
        </w:rPr>
        <w:t xml:space="preserve"> </w:t>
      </w:r>
      <w:r w:rsidR="00377323">
        <w:rPr>
          <w:rFonts w:ascii="Arial" w:hAnsi="Arial" w:cs="Arial"/>
          <w:lang w:val="sr-Latn-CS"/>
        </w:rPr>
        <w:t>Система</w:t>
      </w:r>
      <w:r w:rsidR="00377323" w:rsidRPr="00FC0495">
        <w:rPr>
          <w:rFonts w:ascii="Arial" w:hAnsi="Arial" w:cs="Arial"/>
          <w:lang w:val="sr-Latn-CS"/>
        </w:rPr>
        <w:t xml:space="preserve"> </w:t>
      </w:r>
      <w:r w:rsidR="00377323">
        <w:rPr>
          <w:rFonts w:ascii="Arial" w:hAnsi="Arial" w:cs="Arial"/>
          <w:lang w:val="sr-Latn-CS"/>
        </w:rPr>
        <w:t>управљања</w:t>
      </w:r>
      <w:r w:rsidR="00377323" w:rsidRPr="00FC0495">
        <w:rPr>
          <w:rFonts w:ascii="Arial" w:hAnsi="Arial" w:cs="Arial"/>
          <w:lang w:val="sr-Latn-CS"/>
        </w:rPr>
        <w:t xml:space="preserve">. </w:t>
      </w:r>
      <w:r w:rsidR="00377323">
        <w:rPr>
          <w:rFonts w:ascii="Arial" w:hAnsi="Arial" w:cs="Arial"/>
          <w:lang w:val="sr-Latn-CS"/>
        </w:rPr>
        <w:t>Индикатори</w:t>
      </w:r>
      <w:r w:rsidR="00377323" w:rsidRPr="00FC0495">
        <w:rPr>
          <w:rFonts w:ascii="Arial" w:hAnsi="Arial" w:cs="Arial"/>
          <w:lang w:val="sr-Latn-CS"/>
        </w:rPr>
        <w:t xml:space="preserve"> </w:t>
      </w:r>
      <w:r w:rsidR="00377323">
        <w:rPr>
          <w:rFonts w:ascii="Arial" w:hAnsi="Arial" w:cs="Arial"/>
          <w:lang w:val="sr-Latn-CS"/>
        </w:rPr>
        <w:t>пружају</w:t>
      </w:r>
      <w:r w:rsidR="00377323" w:rsidRPr="00FC0495">
        <w:rPr>
          <w:rFonts w:ascii="Arial" w:hAnsi="Arial" w:cs="Arial"/>
          <w:lang w:val="sr-Latn-CS"/>
        </w:rPr>
        <w:t xml:space="preserve"> </w:t>
      </w:r>
      <w:r w:rsidR="00377323">
        <w:rPr>
          <w:rFonts w:ascii="Arial" w:hAnsi="Arial" w:cs="Arial"/>
          <w:lang w:val="sr-Latn-CS"/>
        </w:rPr>
        <w:t>основне</w:t>
      </w:r>
      <w:r w:rsidR="00377323" w:rsidRPr="00FC0495">
        <w:rPr>
          <w:rFonts w:ascii="Arial" w:hAnsi="Arial" w:cs="Arial"/>
          <w:lang w:val="sr-Latn-CS"/>
        </w:rPr>
        <w:t xml:space="preserve"> </w:t>
      </w:r>
      <w:r w:rsidR="00377323">
        <w:rPr>
          <w:rFonts w:ascii="Arial" w:hAnsi="Arial" w:cs="Arial"/>
          <w:lang w:val="sr-Latn-CS"/>
        </w:rPr>
        <w:t>информације</w:t>
      </w:r>
      <w:r w:rsidR="00377323" w:rsidRPr="00FC0495">
        <w:rPr>
          <w:rFonts w:ascii="Arial" w:hAnsi="Arial" w:cs="Arial"/>
          <w:lang w:val="sr-Latn-CS"/>
        </w:rPr>
        <w:t xml:space="preserve"> </w:t>
      </w:r>
      <w:r w:rsidR="00377323">
        <w:rPr>
          <w:rFonts w:ascii="Arial" w:hAnsi="Arial" w:cs="Arial"/>
          <w:lang w:val="sr-Latn-CS"/>
        </w:rPr>
        <w:t>и</w:t>
      </w:r>
      <w:r w:rsidR="00377323" w:rsidRPr="00FC0495">
        <w:rPr>
          <w:rFonts w:ascii="Arial" w:hAnsi="Arial" w:cs="Arial"/>
          <w:lang w:val="sr-Latn-CS"/>
        </w:rPr>
        <w:t xml:space="preserve"> </w:t>
      </w:r>
      <w:r w:rsidR="00377323">
        <w:rPr>
          <w:rFonts w:ascii="Arial" w:hAnsi="Arial" w:cs="Arial"/>
          <w:lang w:val="sr-Latn-CS"/>
        </w:rPr>
        <w:t>знања</w:t>
      </w:r>
      <w:r w:rsidR="00377323" w:rsidRPr="00FC0495">
        <w:rPr>
          <w:rFonts w:ascii="Arial" w:hAnsi="Arial" w:cs="Arial"/>
          <w:lang w:val="sr-Latn-CS"/>
        </w:rPr>
        <w:t xml:space="preserve"> </w:t>
      </w:r>
      <w:r w:rsidR="00377323">
        <w:rPr>
          <w:rFonts w:ascii="Arial" w:hAnsi="Arial" w:cs="Arial"/>
          <w:lang w:val="sr-Latn-CS"/>
        </w:rPr>
        <w:t>везана</w:t>
      </w:r>
      <w:r w:rsidR="00377323" w:rsidRPr="00FC0495">
        <w:rPr>
          <w:rFonts w:ascii="Arial" w:hAnsi="Arial" w:cs="Arial"/>
          <w:lang w:val="sr-Latn-CS"/>
        </w:rPr>
        <w:t xml:space="preserve"> </w:t>
      </w:r>
      <w:r w:rsidR="00377323">
        <w:rPr>
          <w:rFonts w:ascii="Arial" w:hAnsi="Arial" w:cs="Arial"/>
          <w:lang w:val="sr-Latn-CS"/>
        </w:rPr>
        <w:t>за</w:t>
      </w:r>
      <w:r w:rsidR="00377323" w:rsidRPr="00FC0495">
        <w:rPr>
          <w:rFonts w:ascii="Arial" w:hAnsi="Arial" w:cs="Arial"/>
          <w:lang w:val="sr-Latn-CS"/>
        </w:rPr>
        <w:t xml:space="preserve"> </w:t>
      </w:r>
      <w:r w:rsidR="00377323">
        <w:rPr>
          <w:rFonts w:ascii="Arial" w:hAnsi="Arial" w:cs="Arial"/>
          <w:lang w:val="sr-Latn-CS"/>
        </w:rPr>
        <w:t>напредак</w:t>
      </w:r>
      <w:r w:rsidR="00377323" w:rsidRPr="00FC0495">
        <w:rPr>
          <w:rFonts w:ascii="Arial" w:hAnsi="Arial" w:cs="Arial"/>
          <w:lang w:val="sr-Latn-CS"/>
        </w:rPr>
        <w:t xml:space="preserve"> </w:t>
      </w:r>
      <w:r w:rsidR="00377323">
        <w:rPr>
          <w:rFonts w:ascii="Arial" w:hAnsi="Arial" w:cs="Arial"/>
          <w:lang w:val="sr-Latn-CS"/>
        </w:rPr>
        <w:t>процеса</w:t>
      </w:r>
      <w:r w:rsidR="00377323" w:rsidRPr="00FC0495">
        <w:rPr>
          <w:rFonts w:ascii="Arial" w:hAnsi="Arial" w:cs="Arial"/>
          <w:lang w:val="sr-Latn-CS"/>
        </w:rPr>
        <w:t xml:space="preserve"> </w:t>
      </w:r>
      <w:r w:rsidR="00377323">
        <w:rPr>
          <w:rFonts w:ascii="Arial" w:hAnsi="Arial" w:cs="Arial"/>
          <w:lang w:val="sr-Latn-CS"/>
        </w:rPr>
        <w:t>имплементације</w:t>
      </w:r>
      <w:r w:rsidR="00377323" w:rsidRPr="00FC0495">
        <w:rPr>
          <w:rFonts w:ascii="Arial" w:hAnsi="Arial" w:cs="Arial"/>
          <w:lang w:val="sr-Latn-CS"/>
        </w:rPr>
        <w:t xml:space="preserve"> </w:t>
      </w:r>
      <w:r w:rsidR="00377323">
        <w:rPr>
          <w:rFonts w:ascii="Arial" w:hAnsi="Arial" w:cs="Arial"/>
          <w:lang w:val="sr-Latn-CS"/>
        </w:rPr>
        <w:t>стратегије</w:t>
      </w:r>
      <w:r w:rsidR="00377323" w:rsidRPr="00FC0495">
        <w:rPr>
          <w:rFonts w:ascii="Arial" w:hAnsi="Arial" w:cs="Arial"/>
          <w:lang w:val="sr-Latn-CS"/>
        </w:rPr>
        <w:t xml:space="preserve"> </w:t>
      </w:r>
      <w:r w:rsidR="00377323">
        <w:rPr>
          <w:rFonts w:ascii="Arial" w:hAnsi="Arial" w:cs="Arial"/>
          <w:lang w:val="sr-Latn-CS"/>
        </w:rPr>
        <w:t>и</w:t>
      </w:r>
      <w:r w:rsidR="00377323" w:rsidRPr="00FC0495">
        <w:rPr>
          <w:rFonts w:ascii="Arial" w:hAnsi="Arial" w:cs="Arial"/>
          <w:lang w:val="sr-Latn-CS"/>
        </w:rPr>
        <w:t xml:space="preserve"> </w:t>
      </w:r>
      <w:r w:rsidR="00377323">
        <w:rPr>
          <w:rFonts w:ascii="Arial" w:hAnsi="Arial" w:cs="Arial"/>
          <w:lang w:val="sr-Latn-CS"/>
        </w:rPr>
        <w:t>динамику</w:t>
      </w:r>
      <w:r w:rsidR="00377323" w:rsidRPr="00FC0495">
        <w:rPr>
          <w:rFonts w:ascii="Arial" w:hAnsi="Arial" w:cs="Arial"/>
          <w:lang w:val="sr-Latn-CS"/>
        </w:rPr>
        <w:t xml:space="preserve"> </w:t>
      </w:r>
      <w:r w:rsidR="00377323">
        <w:rPr>
          <w:rFonts w:ascii="Arial" w:hAnsi="Arial" w:cs="Arial"/>
          <w:lang w:val="sr-Latn-CS"/>
        </w:rPr>
        <w:t>усаглашавања</w:t>
      </w:r>
      <w:r w:rsidR="00377323" w:rsidRPr="00FC0495">
        <w:rPr>
          <w:rFonts w:ascii="Arial" w:hAnsi="Arial" w:cs="Arial"/>
          <w:lang w:val="sr-Latn-CS"/>
        </w:rPr>
        <w:t xml:space="preserve">.  </w:t>
      </w:r>
      <w:r w:rsidR="00377323">
        <w:rPr>
          <w:rFonts w:ascii="Arial" w:hAnsi="Arial" w:cs="Arial"/>
          <w:lang w:val="sr-Latn-CS"/>
        </w:rPr>
        <w:t>Све</w:t>
      </w:r>
      <w:r w:rsidR="00377323" w:rsidRPr="00FC0495">
        <w:rPr>
          <w:rFonts w:ascii="Arial" w:hAnsi="Arial" w:cs="Arial"/>
          <w:lang w:val="sr-Latn-CS"/>
        </w:rPr>
        <w:t xml:space="preserve"> </w:t>
      </w:r>
      <w:r w:rsidR="00377323">
        <w:rPr>
          <w:rFonts w:ascii="Arial" w:hAnsi="Arial" w:cs="Arial"/>
          <w:lang w:val="sr-Latn-CS"/>
        </w:rPr>
        <w:t>промене</w:t>
      </w:r>
      <w:r w:rsidR="00377323" w:rsidRPr="00FC0495">
        <w:rPr>
          <w:rFonts w:ascii="Arial" w:hAnsi="Arial" w:cs="Arial"/>
          <w:lang w:val="sr-Latn-CS"/>
        </w:rPr>
        <w:t xml:space="preserve"> </w:t>
      </w:r>
      <w:r w:rsidR="00377323">
        <w:rPr>
          <w:rFonts w:ascii="Arial" w:hAnsi="Arial" w:cs="Arial"/>
          <w:lang w:val="sr-Latn-CS"/>
        </w:rPr>
        <w:t>индикатора</w:t>
      </w:r>
      <w:r w:rsidR="00377323" w:rsidRPr="00FC0495">
        <w:rPr>
          <w:rFonts w:ascii="Arial" w:hAnsi="Arial" w:cs="Arial"/>
          <w:lang w:val="sr-Latn-CS"/>
        </w:rPr>
        <w:t xml:space="preserve"> </w:t>
      </w:r>
      <w:r w:rsidR="00377323">
        <w:rPr>
          <w:rFonts w:ascii="Arial" w:hAnsi="Arial" w:cs="Arial"/>
          <w:lang w:val="sr-Latn-CS"/>
        </w:rPr>
        <w:t>и</w:t>
      </w:r>
      <w:r w:rsidR="00377323" w:rsidRPr="00FC0495">
        <w:rPr>
          <w:rFonts w:ascii="Arial" w:hAnsi="Arial" w:cs="Arial"/>
          <w:lang w:val="sr-Latn-CS"/>
        </w:rPr>
        <w:t xml:space="preserve"> </w:t>
      </w:r>
      <w:r w:rsidR="00377323">
        <w:rPr>
          <w:rFonts w:ascii="Arial" w:hAnsi="Arial" w:cs="Arial"/>
          <w:lang w:val="sr-Latn-CS"/>
        </w:rPr>
        <w:t>сви</w:t>
      </w:r>
      <w:r w:rsidR="00377323" w:rsidRPr="00FC0495">
        <w:rPr>
          <w:rFonts w:ascii="Arial" w:hAnsi="Arial" w:cs="Arial"/>
          <w:lang w:val="sr-Latn-CS"/>
        </w:rPr>
        <w:t xml:space="preserve"> </w:t>
      </w:r>
      <w:r w:rsidR="00377323">
        <w:rPr>
          <w:rFonts w:ascii="Arial" w:hAnsi="Arial" w:cs="Arial"/>
          <w:lang w:val="sr-Latn-CS"/>
        </w:rPr>
        <w:t>резултати</w:t>
      </w:r>
      <w:r w:rsidR="00377323" w:rsidRPr="00FC0495">
        <w:rPr>
          <w:rFonts w:ascii="Arial" w:hAnsi="Arial" w:cs="Arial"/>
          <w:lang w:val="sr-Latn-CS"/>
        </w:rPr>
        <w:t xml:space="preserve"> </w:t>
      </w:r>
      <w:r w:rsidR="00377323">
        <w:rPr>
          <w:rFonts w:ascii="Arial" w:hAnsi="Arial" w:cs="Arial"/>
          <w:lang w:val="sr-Latn-CS"/>
        </w:rPr>
        <w:t>годишње</w:t>
      </w:r>
      <w:r w:rsidR="00377323" w:rsidRPr="00FC0495">
        <w:rPr>
          <w:rFonts w:ascii="Arial" w:hAnsi="Arial" w:cs="Arial"/>
          <w:lang w:val="sr-Latn-CS"/>
        </w:rPr>
        <w:t xml:space="preserve"> </w:t>
      </w:r>
      <w:r w:rsidR="00377323">
        <w:rPr>
          <w:rFonts w:ascii="Arial" w:hAnsi="Arial" w:cs="Arial"/>
          <w:lang w:val="sr-Latn-CS"/>
        </w:rPr>
        <w:t>евалуације</w:t>
      </w:r>
      <w:r w:rsidR="00377323" w:rsidRPr="00FC0495">
        <w:rPr>
          <w:rFonts w:ascii="Arial" w:hAnsi="Arial" w:cs="Arial"/>
          <w:lang w:val="sr-Latn-CS"/>
        </w:rPr>
        <w:t xml:space="preserve"> </w:t>
      </w:r>
      <w:r w:rsidR="00377323">
        <w:rPr>
          <w:rFonts w:ascii="Arial" w:hAnsi="Arial" w:cs="Arial"/>
          <w:lang w:val="sr-Latn-CS"/>
        </w:rPr>
        <w:t>морају</w:t>
      </w:r>
      <w:r w:rsidR="00377323" w:rsidRPr="00FC0495">
        <w:rPr>
          <w:rFonts w:ascii="Arial" w:hAnsi="Arial" w:cs="Arial"/>
          <w:lang w:val="sr-Latn-CS"/>
        </w:rPr>
        <w:t xml:space="preserve"> </w:t>
      </w:r>
      <w:r w:rsidR="00377323">
        <w:rPr>
          <w:rFonts w:ascii="Arial" w:hAnsi="Arial" w:cs="Arial"/>
          <w:lang w:val="sr-Latn-CS"/>
        </w:rPr>
        <w:t>бити</w:t>
      </w:r>
      <w:r w:rsidR="00377323" w:rsidRPr="00FC0495">
        <w:rPr>
          <w:rFonts w:ascii="Arial" w:hAnsi="Arial" w:cs="Arial"/>
          <w:lang w:val="sr-Latn-CS"/>
        </w:rPr>
        <w:t xml:space="preserve"> </w:t>
      </w:r>
      <w:r w:rsidR="00377323">
        <w:rPr>
          <w:rFonts w:ascii="Arial" w:hAnsi="Arial" w:cs="Arial"/>
          <w:lang w:val="sr-Latn-CS"/>
        </w:rPr>
        <w:t>доступни</w:t>
      </w:r>
      <w:r w:rsidR="00377323" w:rsidRPr="00FC0495">
        <w:rPr>
          <w:rFonts w:ascii="Arial" w:hAnsi="Arial" w:cs="Arial"/>
          <w:lang w:val="sr-Latn-CS"/>
        </w:rPr>
        <w:t xml:space="preserve"> </w:t>
      </w:r>
      <w:r w:rsidR="00377323">
        <w:rPr>
          <w:rFonts w:ascii="Arial" w:hAnsi="Arial" w:cs="Arial"/>
          <w:lang w:val="sr-Latn-CS"/>
        </w:rPr>
        <w:t>свим</w:t>
      </w:r>
      <w:r w:rsidR="00377323" w:rsidRPr="00FC0495">
        <w:rPr>
          <w:rFonts w:ascii="Arial" w:hAnsi="Arial" w:cs="Arial"/>
          <w:lang w:val="sr-Latn-CS"/>
        </w:rPr>
        <w:t xml:space="preserve"> </w:t>
      </w:r>
      <w:r w:rsidR="00377323">
        <w:rPr>
          <w:rFonts w:ascii="Arial" w:hAnsi="Arial" w:cs="Arial"/>
          <w:lang w:val="sr-Latn-CS"/>
        </w:rPr>
        <w:t>грађанима</w:t>
      </w:r>
      <w:r w:rsidR="00377323" w:rsidRPr="00FC0495">
        <w:rPr>
          <w:rFonts w:ascii="Arial" w:hAnsi="Arial" w:cs="Arial"/>
          <w:lang w:val="sr-Latn-CS"/>
        </w:rPr>
        <w:t xml:space="preserve"> </w:t>
      </w:r>
      <w:r w:rsidR="00377323">
        <w:rPr>
          <w:rFonts w:ascii="Arial" w:hAnsi="Arial" w:cs="Arial"/>
          <w:lang w:val="sr-Latn-CS"/>
        </w:rPr>
        <w:t>путем</w:t>
      </w:r>
      <w:r w:rsidR="00377323" w:rsidRPr="00FC0495">
        <w:rPr>
          <w:rFonts w:ascii="Arial" w:hAnsi="Arial" w:cs="Arial"/>
          <w:lang w:val="sr-Latn-CS"/>
        </w:rPr>
        <w:t xml:space="preserve"> </w:t>
      </w:r>
      <w:r w:rsidR="00377323">
        <w:rPr>
          <w:rFonts w:ascii="Arial" w:hAnsi="Arial" w:cs="Arial"/>
          <w:lang w:val="sr-Latn-CS"/>
        </w:rPr>
        <w:t>једноставног</w:t>
      </w:r>
      <w:r w:rsidR="00377323" w:rsidRPr="00FC0495">
        <w:rPr>
          <w:rFonts w:ascii="Arial" w:hAnsi="Arial" w:cs="Arial"/>
          <w:lang w:val="sr-Latn-CS"/>
        </w:rPr>
        <w:t xml:space="preserve"> </w:t>
      </w:r>
      <w:r w:rsidR="00377323">
        <w:rPr>
          <w:rFonts w:ascii="Arial" w:hAnsi="Arial" w:cs="Arial"/>
          <w:lang w:val="sr-Latn-CS"/>
        </w:rPr>
        <w:t>и</w:t>
      </w:r>
      <w:r w:rsidR="00377323" w:rsidRPr="00FC0495">
        <w:rPr>
          <w:rFonts w:ascii="Arial" w:hAnsi="Arial" w:cs="Arial"/>
          <w:lang w:val="sr-Latn-CS"/>
        </w:rPr>
        <w:t xml:space="preserve"> </w:t>
      </w:r>
      <w:r w:rsidR="00377323">
        <w:rPr>
          <w:rFonts w:ascii="Arial" w:hAnsi="Arial" w:cs="Arial"/>
          <w:lang w:val="sr-Latn-CS"/>
        </w:rPr>
        <w:t>читког</w:t>
      </w:r>
      <w:r w:rsidR="00377323" w:rsidRPr="00FC0495">
        <w:rPr>
          <w:rFonts w:ascii="Arial" w:hAnsi="Arial" w:cs="Arial"/>
          <w:lang w:val="sr-Latn-CS"/>
        </w:rPr>
        <w:t xml:space="preserve"> </w:t>
      </w:r>
      <w:r w:rsidR="00377323">
        <w:rPr>
          <w:rFonts w:ascii="Arial" w:hAnsi="Arial" w:cs="Arial"/>
          <w:lang w:val="sr-Latn-CS"/>
        </w:rPr>
        <w:t>извештаја</w:t>
      </w:r>
      <w:r w:rsidR="00377323" w:rsidRPr="00FC0495">
        <w:rPr>
          <w:rFonts w:ascii="Arial" w:hAnsi="Arial" w:cs="Arial"/>
          <w:lang w:val="sr-Latn-CS"/>
        </w:rPr>
        <w:t>.</w:t>
      </w:r>
    </w:p>
    <w:p w:rsidR="00233666" w:rsidRPr="0003318E" w:rsidRDefault="00233666" w:rsidP="00233666">
      <w:pPr>
        <w:rPr>
          <w:lang w:val="ru-RU"/>
        </w:rPr>
      </w:pPr>
    </w:p>
    <w:p w:rsidR="001C5BEC" w:rsidRDefault="001C5BEC" w:rsidP="001C5BEC">
      <w:pPr>
        <w:rPr>
          <w:lang w:val="ru-RU"/>
        </w:rPr>
      </w:pPr>
    </w:p>
    <w:p w:rsidR="001C5BEC" w:rsidRDefault="001C5BEC" w:rsidP="001C5BEC">
      <w:pPr>
        <w:rPr>
          <w:lang w:val="ru-RU"/>
        </w:rPr>
      </w:pPr>
    </w:p>
    <w:p w:rsidR="001C5BEC" w:rsidRDefault="001C5BEC">
      <w:pPr>
        <w:rPr>
          <w:rFonts w:ascii="Arial" w:hAnsi="Arial" w:cs="Arial"/>
          <w:b/>
          <w:sz w:val="20"/>
          <w:szCs w:val="20"/>
          <w:lang w:val="sr-Cyrl-CS"/>
        </w:rPr>
      </w:pPr>
    </w:p>
    <w:p w:rsidR="001C5BEC" w:rsidRDefault="001C5BEC">
      <w:pPr>
        <w:rPr>
          <w:rFonts w:ascii="Arial" w:hAnsi="Arial" w:cs="Arial"/>
          <w:b/>
          <w:sz w:val="20"/>
          <w:szCs w:val="20"/>
          <w:lang w:val="sr-Cyrl-CS"/>
        </w:rPr>
      </w:pPr>
    </w:p>
    <w:p w:rsidR="001C5BEC" w:rsidRDefault="001C5BEC">
      <w:pPr>
        <w:rPr>
          <w:rFonts w:ascii="Arial" w:hAnsi="Arial" w:cs="Arial"/>
          <w:b/>
          <w:sz w:val="20"/>
          <w:szCs w:val="20"/>
          <w:lang w:val="sr-Cyrl-CS"/>
        </w:rPr>
      </w:pPr>
    </w:p>
    <w:p w:rsidR="001C5BEC" w:rsidRDefault="001C5BEC">
      <w:pPr>
        <w:rPr>
          <w:rFonts w:ascii="Arial" w:hAnsi="Arial" w:cs="Arial"/>
          <w:b/>
          <w:sz w:val="20"/>
          <w:szCs w:val="20"/>
          <w:lang w:val="sr-Cyrl-CS"/>
        </w:rPr>
      </w:pPr>
    </w:p>
    <w:p w:rsidR="001C5BEC" w:rsidRDefault="001C5BEC">
      <w:pPr>
        <w:rPr>
          <w:rFonts w:ascii="Arial" w:hAnsi="Arial" w:cs="Arial"/>
          <w:b/>
          <w:sz w:val="20"/>
          <w:szCs w:val="20"/>
          <w:lang w:val="sr-Cyrl-CS"/>
        </w:rPr>
      </w:pPr>
    </w:p>
    <w:p w:rsidR="00D8643F" w:rsidRDefault="00D8643F">
      <w:pPr>
        <w:rPr>
          <w:rFonts w:ascii="Arial" w:hAnsi="Arial" w:cs="Arial"/>
          <w:b/>
          <w:sz w:val="20"/>
          <w:szCs w:val="20"/>
          <w:lang w:val="ru-RU"/>
        </w:rPr>
      </w:pPr>
    </w:p>
    <w:p w:rsidR="00D8643F" w:rsidRDefault="00D8643F">
      <w:pPr>
        <w:rPr>
          <w:rFonts w:ascii="Arial" w:hAnsi="Arial" w:cs="Arial"/>
          <w:b/>
          <w:sz w:val="20"/>
          <w:szCs w:val="20"/>
          <w:lang w:val="ru-RU"/>
        </w:rPr>
      </w:pPr>
    </w:p>
    <w:p w:rsidR="00D8643F" w:rsidRDefault="00D8643F">
      <w:pPr>
        <w:rPr>
          <w:rFonts w:ascii="Arial" w:hAnsi="Arial" w:cs="Arial"/>
          <w:b/>
          <w:sz w:val="20"/>
          <w:szCs w:val="20"/>
          <w:lang w:val="sr-Cyrl-CS"/>
        </w:rPr>
      </w:pPr>
    </w:p>
    <w:p w:rsidR="00D8643F" w:rsidRDefault="00D8643F">
      <w:pPr>
        <w:rPr>
          <w:rFonts w:ascii="Arial" w:hAnsi="Arial" w:cs="Arial"/>
          <w:b/>
          <w:sz w:val="20"/>
          <w:szCs w:val="20"/>
          <w:lang w:val="sr-Cyrl-CS"/>
        </w:rPr>
      </w:pPr>
    </w:p>
    <w:p w:rsidR="00D8643F" w:rsidRDefault="00D8643F">
      <w:pPr>
        <w:rPr>
          <w:rFonts w:ascii="Arial" w:hAnsi="Arial" w:cs="Arial"/>
          <w:b/>
          <w:sz w:val="20"/>
          <w:szCs w:val="20"/>
          <w:lang w:val="sr-Cyrl-CS"/>
        </w:rPr>
      </w:pPr>
    </w:p>
    <w:p w:rsidR="00D8643F" w:rsidRDefault="00D8643F">
      <w:pPr>
        <w:rPr>
          <w:rFonts w:ascii="Arial" w:hAnsi="Arial" w:cs="Arial"/>
          <w:b/>
          <w:sz w:val="20"/>
          <w:szCs w:val="20"/>
          <w:lang w:val="sr-Cyrl-CS"/>
        </w:rPr>
      </w:pPr>
    </w:p>
    <w:p w:rsidR="00D8643F" w:rsidRDefault="00D8643F">
      <w:pPr>
        <w:rPr>
          <w:rFonts w:ascii="Arial" w:hAnsi="Arial" w:cs="Arial"/>
          <w:b/>
          <w:sz w:val="20"/>
          <w:szCs w:val="20"/>
          <w:lang w:val="sr-Cyrl-CS"/>
        </w:rPr>
      </w:pPr>
    </w:p>
    <w:p w:rsidR="00D8643F" w:rsidRDefault="00D8643F">
      <w:pPr>
        <w:rPr>
          <w:rFonts w:ascii="Arial" w:hAnsi="Arial" w:cs="Arial"/>
          <w:b/>
          <w:sz w:val="20"/>
          <w:szCs w:val="20"/>
          <w:lang w:val="sr-Cyrl-CS"/>
        </w:rPr>
      </w:pPr>
    </w:p>
    <w:p w:rsidR="00D8643F" w:rsidRDefault="00D8643F">
      <w:pPr>
        <w:rPr>
          <w:rFonts w:ascii="Arial" w:hAnsi="Arial" w:cs="Arial"/>
          <w:b/>
          <w:sz w:val="20"/>
          <w:szCs w:val="20"/>
          <w:lang w:val="ru-RU"/>
        </w:rPr>
      </w:pPr>
    </w:p>
    <w:p w:rsidR="00D8643F" w:rsidRDefault="00D8643F">
      <w:pPr>
        <w:rPr>
          <w:rFonts w:ascii="Arial" w:hAnsi="Arial" w:cs="Arial"/>
          <w:b/>
          <w:sz w:val="20"/>
          <w:szCs w:val="20"/>
          <w:lang w:val="ru-RU"/>
        </w:rPr>
      </w:pPr>
    </w:p>
    <w:p w:rsidR="00D8643F" w:rsidRDefault="00D8643F">
      <w:pPr>
        <w:rPr>
          <w:rFonts w:ascii="Arial" w:hAnsi="Arial" w:cs="Arial"/>
          <w:b/>
          <w:sz w:val="20"/>
          <w:szCs w:val="20"/>
          <w:lang w:val="ru-RU"/>
        </w:rPr>
      </w:pPr>
    </w:p>
    <w:p w:rsidR="00D8643F" w:rsidRDefault="00D8643F">
      <w:pPr>
        <w:rPr>
          <w:rFonts w:ascii="Arial" w:hAnsi="Arial" w:cs="Arial"/>
          <w:b/>
          <w:sz w:val="20"/>
          <w:szCs w:val="20"/>
          <w:lang w:val="ru-RU"/>
        </w:rPr>
      </w:pPr>
      <w:r>
        <w:rPr>
          <w:rFonts w:ascii="Arial" w:hAnsi="Arial" w:cs="Arial"/>
          <w:b/>
          <w:sz w:val="20"/>
          <w:szCs w:val="20"/>
          <w:lang w:val="ru-RU"/>
        </w:rPr>
        <w:t>5.   Акциони план</w:t>
      </w:r>
    </w:p>
    <w:p w:rsidR="00D8643F" w:rsidRDefault="00D8643F">
      <w:pPr>
        <w:rPr>
          <w:rFonts w:ascii="Arial" w:hAnsi="Arial" w:cs="Arial"/>
          <w:b/>
          <w:sz w:val="20"/>
          <w:szCs w:val="20"/>
        </w:rPr>
      </w:pPr>
    </w:p>
    <w:p w:rsidR="00D8643F" w:rsidRDefault="00D8643F">
      <w:pPr>
        <w:rPr>
          <w:lang w:val="sr-Cyrl-CS"/>
        </w:rPr>
      </w:pPr>
    </w:p>
    <w:p w:rsidR="00D8643F" w:rsidRDefault="00E84175">
      <w:pPr>
        <w:spacing w:after="0"/>
        <w:rPr>
          <w:vanish/>
        </w:rPr>
      </w:pPr>
      <w:r>
        <w:rPr>
          <w:noProof/>
          <w:lang w:eastAsia="en-US"/>
        </w:rPr>
        <mc:AlternateContent>
          <mc:Choice Requires="wps">
            <w:drawing>
              <wp:anchor distT="0" distB="0" distL="89535" distR="89535" simplePos="0" relativeHeight="251652096" behindDoc="0" locked="0" layoutInCell="1" allowOverlap="1">
                <wp:simplePos x="0" y="0"/>
                <wp:positionH relativeFrom="margin">
                  <wp:align>center</wp:align>
                </wp:positionH>
                <wp:positionV relativeFrom="paragraph">
                  <wp:posOffset>-455930</wp:posOffset>
                </wp:positionV>
                <wp:extent cx="9213850" cy="131445"/>
                <wp:effectExtent l="-2147476663" t="1270" r="0" b="635"/>
                <wp:wrapSquare wrapText="largest"/>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0" cy="131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757"/>
                              <w:gridCol w:w="8243"/>
                            </w:tblGrid>
                            <w:tr w:rsidR="00ED1312">
                              <w:trPr>
                                <w:cantSplit/>
                              </w:trPr>
                              <w:tc>
                                <w:tcPr>
                                  <w:tcW w:w="4757" w:type="dxa"/>
                                  <w:vMerge w:val="restart"/>
                                  <w:tcBorders>
                                    <w:top w:val="single" w:sz="8" w:space="0" w:color="000000"/>
                                    <w:left w:val="single" w:sz="8" w:space="0" w:color="000000"/>
                                    <w:bottom w:val="single" w:sz="8" w:space="0" w:color="000000"/>
                                  </w:tcBorders>
                                  <w:shd w:val="clear" w:color="auto" w:fill="C0C0C0"/>
                                </w:tcPr>
                                <w:p w:rsidR="00ED1312" w:rsidRDefault="00ED1312">
                                  <w:pPr>
                                    <w:snapToGrid w:val="0"/>
                                    <w:spacing w:after="0" w:line="240" w:lineRule="auto"/>
                                    <w:rPr>
                                      <w:rFonts w:ascii="Arial" w:hAnsi="Arial" w:cs="Arial"/>
                                      <w:b/>
                                      <w:color w:val="003366"/>
                                      <w:sz w:val="24"/>
                                      <w:szCs w:val="24"/>
                                      <w:lang w:val="sr-Latn-CS"/>
                                    </w:rPr>
                                  </w:pPr>
                                  <w:r>
                                    <w:rPr>
                                      <w:rFonts w:ascii="Arial" w:hAnsi="Arial" w:cs="Arial"/>
                                      <w:b/>
                                      <w:color w:val="003366"/>
                                      <w:sz w:val="24"/>
                                      <w:szCs w:val="24"/>
                                    </w:rPr>
                                    <w:t>Оп</w:t>
                                  </w:r>
                                  <w:r>
                                    <w:rPr>
                                      <w:rFonts w:ascii="Arial" w:hAnsi="Arial" w:cs="Arial"/>
                                      <w:b/>
                                      <w:color w:val="003366"/>
                                      <w:sz w:val="24"/>
                                      <w:szCs w:val="24"/>
                                      <w:lang w:val="sr-Latn-CS"/>
                                    </w:rPr>
                                    <w:t>штина</w:t>
                                  </w:r>
                                </w:p>
                                <w:p w:rsidR="00ED1312" w:rsidRDefault="00ED1312">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8243"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ru-RU"/>
                                    </w:rPr>
                                  </w:pPr>
                                </w:p>
                                <w:p w:rsidR="00ED1312" w:rsidRDefault="00ED1312">
                                  <w:pPr>
                                    <w:spacing w:after="0" w:line="240" w:lineRule="auto"/>
                                    <w:rPr>
                                      <w:rFonts w:ascii="Arial" w:hAnsi="Arial" w:cs="Arial"/>
                                      <w:b/>
                                      <w:sz w:val="24"/>
                                      <w:szCs w:val="24"/>
                                      <w:lang w:val="ru-RU"/>
                                    </w:rPr>
                                  </w:pPr>
                                  <w:r>
                                    <w:rPr>
                                      <w:rFonts w:ascii="Arial" w:hAnsi="Arial" w:cs="Arial"/>
                                      <w:b/>
                                      <w:sz w:val="24"/>
                                      <w:szCs w:val="24"/>
                                      <w:lang w:val="ru-RU"/>
                                    </w:rPr>
                                    <w:t>ЛСДС 2010 – 2020</w:t>
                                  </w:r>
                                  <w:r>
                                    <w:rPr>
                                      <w:rFonts w:ascii="Arial" w:hAnsi="Arial" w:cs="Arial"/>
                                      <w:b/>
                                      <w:sz w:val="24"/>
                                      <w:szCs w:val="24"/>
                                      <w:lang w:val="sr-Cyrl-CS"/>
                                    </w:rPr>
                                    <w:t>.</w:t>
                                  </w:r>
                                  <w:r>
                                    <w:rPr>
                                      <w:rFonts w:ascii="Arial" w:hAnsi="Arial" w:cs="Arial"/>
                                      <w:b/>
                                      <w:sz w:val="24"/>
                                      <w:szCs w:val="24"/>
                                      <w:lang w:val="ru-RU"/>
                                    </w:rPr>
                                    <w:t xml:space="preserve">   Стратегија одрживог развоја </w:t>
                                  </w:r>
                                </w:p>
                                <w:p w:rsidR="00ED1312" w:rsidRDefault="00ED1312">
                                  <w:pPr>
                                    <w:spacing w:after="0" w:line="240" w:lineRule="auto"/>
                                    <w:rPr>
                                      <w:rFonts w:ascii="Arial" w:hAnsi="Arial" w:cs="Arial"/>
                                      <w:b/>
                                      <w:sz w:val="24"/>
                                      <w:szCs w:val="24"/>
                                      <w:lang w:val="ru-RU"/>
                                    </w:rPr>
                                  </w:pPr>
                                </w:p>
                              </w:tc>
                            </w:tr>
                            <w:tr w:rsidR="00ED1312" w:rsidRPr="0003318E">
                              <w:trPr>
                                <w:cantSplit/>
                                <w:trHeight w:val="935"/>
                              </w:trPr>
                              <w:tc>
                                <w:tcPr>
                                  <w:tcW w:w="4757" w:type="dxa"/>
                                  <w:vMerge/>
                                  <w:tcBorders>
                                    <w:top w:val="single" w:sz="8" w:space="0" w:color="000000"/>
                                    <w:left w:val="single" w:sz="8" w:space="0" w:color="000000"/>
                                    <w:bottom w:val="single" w:sz="8" w:space="0" w:color="000000"/>
                                  </w:tcBorders>
                                  <w:shd w:val="clear" w:color="auto" w:fill="auto"/>
                                </w:tcPr>
                                <w:p w:rsidR="00ED1312" w:rsidRDefault="00ED1312">
                                  <w:pPr>
                                    <w:snapToGrid w:val="0"/>
                                    <w:spacing w:after="0" w:line="240" w:lineRule="auto"/>
                                    <w:rPr>
                                      <w:rFonts w:ascii="Arial" w:hAnsi="Arial" w:cs="Arial"/>
                                      <w:sz w:val="24"/>
                                      <w:szCs w:val="24"/>
                                      <w:lang w:val="ru-RU"/>
                                    </w:rPr>
                                  </w:pPr>
                                </w:p>
                              </w:tc>
                              <w:tc>
                                <w:tcPr>
                                  <w:tcW w:w="8243"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ru-RU"/>
                                    </w:rPr>
                                  </w:pPr>
                                </w:p>
                                <w:p w:rsidR="00ED1312" w:rsidRDefault="00ED1312">
                                  <w:pPr>
                                    <w:spacing w:after="0" w:line="240" w:lineRule="auto"/>
                                    <w:rPr>
                                      <w:rFonts w:ascii="Arial" w:hAnsi="Arial" w:cs="Arial"/>
                                      <w:b/>
                                      <w:i/>
                                      <w:color w:val="000080"/>
                                      <w:lang w:val="sr-Cyrl-CS"/>
                                    </w:rPr>
                                  </w:pPr>
                                  <w:r>
                                    <w:rPr>
                                      <w:rFonts w:ascii="Arial" w:hAnsi="Arial" w:cs="Arial"/>
                                      <w:b/>
                                      <w:sz w:val="24"/>
                                      <w:szCs w:val="24"/>
                                      <w:lang w:val="ru-RU"/>
                                    </w:rPr>
                                    <w:t xml:space="preserve">РАДНА ГРУПА : </w:t>
                                  </w:r>
                                  <w:r>
                                    <w:rPr>
                                      <w:rFonts w:ascii="Myriad Pro" w:hAnsi="Myriad Pro"/>
                                      <w:b/>
                                      <w:lang w:val="sr-Cyrl-CS"/>
                                    </w:rPr>
                                    <w:t xml:space="preserve"> </w:t>
                                  </w:r>
                                  <w:r>
                                    <w:rPr>
                                      <w:rFonts w:ascii="Arial" w:hAnsi="Arial" w:cs="Arial"/>
                                      <w:b/>
                                      <w:i/>
                                      <w:color w:val="000080"/>
                                      <w:lang w:val="sr-Cyrl-CS"/>
                                    </w:rPr>
                                    <w:t>РАЗВОЈ ПОЉОПРИВРЕДЕ И СЕЛА – РУРАЛНИ РАЗВОЈ</w:t>
                                  </w:r>
                                </w:p>
                                <w:p w:rsidR="00ED1312" w:rsidRDefault="00ED1312">
                                  <w:pPr>
                                    <w:spacing w:after="0" w:line="240" w:lineRule="auto"/>
                                    <w:rPr>
                                      <w:rFonts w:ascii="Arial" w:hAnsi="Arial" w:cs="Arial"/>
                                      <w:b/>
                                      <w:i/>
                                      <w:sz w:val="24"/>
                                      <w:szCs w:val="24"/>
                                      <w:lang w:val="ru-RU"/>
                                    </w:rPr>
                                  </w:pPr>
                                </w:p>
                              </w:tc>
                            </w:tr>
                          </w:tbl>
                          <w:p w:rsidR="00ED1312" w:rsidRPr="0003318E" w:rsidRDefault="00ED1312">
                            <w:pPr>
                              <w:rPr>
                                <w:lang w:val="ru-RU"/>
                              </w:rPr>
                            </w:pPr>
                            <w:r w:rsidRPr="0003318E">
                              <w:rPr>
                                <w:lang w:val="ru-R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54" type="#_x0000_t202" style="position:absolute;margin-left:0;margin-top:-35.9pt;width:725.5pt;height:10.35pt;z-index:251652096;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757"/>
                        <w:gridCol w:w="8243"/>
                      </w:tblGrid>
                      <w:tr w:rsidR="00ED1312">
                        <w:trPr>
                          <w:cantSplit/>
                        </w:trPr>
                        <w:tc>
                          <w:tcPr>
                            <w:tcW w:w="4757" w:type="dxa"/>
                            <w:vMerge w:val="restart"/>
                            <w:tcBorders>
                              <w:top w:val="single" w:sz="8" w:space="0" w:color="000000"/>
                              <w:left w:val="single" w:sz="8" w:space="0" w:color="000000"/>
                              <w:bottom w:val="single" w:sz="8" w:space="0" w:color="000000"/>
                            </w:tcBorders>
                            <w:shd w:val="clear" w:color="auto" w:fill="C0C0C0"/>
                          </w:tcPr>
                          <w:p w:rsidR="00ED1312" w:rsidRDefault="00ED1312">
                            <w:pPr>
                              <w:snapToGrid w:val="0"/>
                              <w:spacing w:after="0" w:line="240" w:lineRule="auto"/>
                              <w:rPr>
                                <w:rFonts w:ascii="Arial" w:hAnsi="Arial" w:cs="Arial"/>
                                <w:b/>
                                <w:color w:val="003366"/>
                                <w:sz w:val="24"/>
                                <w:szCs w:val="24"/>
                                <w:lang w:val="sr-Latn-CS"/>
                              </w:rPr>
                            </w:pPr>
                            <w:r>
                              <w:rPr>
                                <w:rFonts w:ascii="Arial" w:hAnsi="Arial" w:cs="Arial"/>
                                <w:b/>
                                <w:color w:val="003366"/>
                                <w:sz w:val="24"/>
                                <w:szCs w:val="24"/>
                              </w:rPr>
                              <w:t>Оп</w:t>
                            </w:r>
                            <w:r>
                              <w:rPr>
                                <w:rFonts w:ascii="Arial" w:hAnsi="Arial" w:cs="Arial"/>
                                <w:b/>
                                <w:color w:val="003366"/>
                                <w:sz w:val="24"/>
                                <w:szCs w:val="24"/>
                                <w:lang w:val="sr-Latn-CS"/>
                              </w:rPr>
                              <w:t>штина</w:t>
                            </w:r>
                          </w:p>
                          <w:p w:rsidR="00ED1312" w:rsidRDefault="00ED1312">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8243"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ru-RU"/>
                              </w:rPr>
                            </w:pPr>
                          </w:p>
                          <w:p w:rsidR="00ED1312" w:rsidRDefault="00ED1312">
                            <w:pPr>
                              <w:spacing w:after="0" w:line="240" w:lineRule="auto"/>
                              <w:rPr>
                                <w:rFonts w:ascii="Arial" w:hAnsi="Arial" w:cs="Arial"/>
                                <w:b/>
                                <w:sz w:val="24"/>
                                <w:szCs w:val="24"/>
                                <w:lang w:val="ru-RU"/>
                              </w:rPr>
                            </w:pPr>
                            <w:r>
                              <w:rPr>
                                <w:rFonts w:ascii="Arial" w:hAnsi="Arial" w:cs="Arial"/>
                                <w:b/>
                                <w:sz w:val="24"/>
                                <w:szCs w:val="24"/>
                                <w:lang w:val="ru-RU"/>
                              </w:rPr>
                              <w:t>ЛСДС 2010 – 2020</w:t>
                            </w:r>
                            <w:r>
                              <w:rPr>
                                <w:rFonts w:ascii="Arial" w:hAnsi="Arial" w:cs="Arial"/>
                                <w:b/>
                                <w:sz w:val="24"/>
                                <w:szCs w:val="24"/>
                                <w:lang w:val="sr-Cyrl-CS"/>
                              </w:rPr>
                              <w:t>.</w:t>
                            </w:r>
                            <w:r>
                              <w:rPr>
                                <w:rFonts w:ascii="Arial" w:hAnsi="Arial" w:cs="Arial"/>
                                <w:b/>
                                <w:sz w:val="24"/>
                                <w:szCs w:val="24"/>
                                <w:lang w:val="ru-RU"/>
                              </w:rPr>
                              <w:t xml:space="preserve">   Стратегија одрживог развоја </w:t>
                            </w:r>
                          </w:p>
                          <w:p w:rsidR="00ED1312" w:rsidRDefault="00ED1312">
                            <w:pPr>
                              <w:spacing w:after="0" w:line="240" w:lineRule="auto"/>
                              <w:rPr>
                                <w:rFonts w:ascii="Arial" w:hAnsi="Arial" w:cs="Arial"/>
                                <w:b/>
                                <w:sz w:val="24"/>
                                <w:szCs w:val="24"/>
                                <w:lang w:val="ru-RU"/>
                              </w:rPr>
                            </w:pPr>
                          </w:p>
                        </w:tc>
                      </w:tr>
                      <w:tr w:rsidR="00ED1312" w:rsidRPr="0003318E">
                        <w:trPr>
                          <w:cantSplit/>
                          <w:trHeight w:val="935"/>
                        </w:trPr>
                        <w:tc>
                          <w:tcPr>
                            <w:tcW w:w="4757" w:type="dxa"/>
                            <w:vMerge/>
                            <w:tcBorders>
                              <w:top w:val="single" w:sz="8" w:space="0" w:color="000000"/>
                              <w:left w:val="single" w:sz="8" w:space="0" w:color="000000"/>
                              <w:bottom w:val="single" w:sz="8" w:space="0" w:color="000000"/>
                            </w:tcBorders>
                            <w:shd w:val="clear" w:color="auto" w:fill="auto"/>
                          </w:tcPr>
                          <w:p w:rsidR="00ED1312" w:rsidRDefault="00ED1312">
                            <w:pPr>
                              <w:snapToGrid w:val="0"/>
                              <w:spacing w:after="0" w:line="240" w:lineRule="auto"/>
                              <w:rPr>
                                <w:rFonts w:ascii="Arial" w:hAnsi="Arial" w:cs="Arial"/>
                                <w:sz w:val="24"/>
                                <w:szCs w:val="24"/>
                                <w:lang w:val="ru-RU"/>
                              </w:rPr>
                            </w:pPr>
                          </w:p>
                        </w:tc>
                        <w:tc>
                          <w:tcPr>
                            <w:tcW w:w="8243"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ru-RU"/>
                              </w:rPr>
                            </w:pPr>
                          </w:p>
                          <w:p w:rsidR="00ED1312" w:rsidRDefault="00ED1312">
                            <w:pPr>
                              <w:spacing w:after="0" w:line="240" w:lineRule="auto"/>
                              <w:rPr>
                                <w:rFonts w:ascii="Arial" w:hAnsi="Arial" w:cs="Arial"/>
                                <w:b/>
                                <w:i/>
                                <w:color w:val="000080"/>
                                <w:lang w:val="sr-Cyrl-CS"/>
                              </w:rPr>
                            </w:pPr>
                            <w:r>
                              <w:rPr>
                                <w:rFonts w:ascii="Arial" w:hAnsi="Arial" w:cs="Arial"/>
                                <w:b/>
                                <w:sz w:val="24"/>
                                <w:szCs w:val="24"/>
                                <w:lang w:val="ru-RU"/>
                              </w:rPr>
                              <w:t xml:space="preserve">РАДНА ГРУПА : </w:t>
                            </w:r>
                            <w:r>
                              <w:rPr>
                                <w:rFonts w:ascii="Myriad Pro" w:hAnsi="Myriad Pro"/>
                                <w:b/>
                                <w:lang w:val="sr-Cyrl-CS"/>
                              </w:rPr>
                              <w:t xml:space="preserve"> </w:t>
                            </w:r>
                            <w:r>
                              <w:rPr>
                                <w:rFonts w:ascii="Arial" w:hAnsi="Arial" w:cs="Arial"/>
                                <w:b/>
                                <w:i/>
                                <w:color w:val="000080"/>
                                <w:lang w:val="sr-Cyrl-CS"/>
                              </w:rPr>
                              <w:t>РАЗВОЈ ПОЉОПРИВРЕДЕ И СЕЛА – РУРАЛНИ РАЗВОЈ</w:t>
                            </w:r>
                          </w:p>
                          <w:p w:rsidR="00ED1312" w:rsidRDefault="00ED1312">
                            <w:pPr>
                              <w:spacing w:after="0" w:line="240" w:lineRule="auto"/>
                              <w:rPr>
                                <w:rFonts w:ascii="Arial" w:hAnsi="Arial" w:cs="Arial"/>
                                <w:b/>
                                <w:i/>
                                <w:sz w:val="24"/>
                                <w:szCs w:val="24"/>
                                <w:lang w:val="ru-RU"/>
                              </w:rPr>
                            </w:pPr>
                          </w:p>
                        </w:tc>
                      </w:tr>
                    </w:tbl>
                    <w:p w:rsidR="00ED1312" w:rsidRPr="0003318E" w:rsidRDefault="00ED1312">
                      <w:pPr>
                        <w:rPr>
                          <w:lang w:val="ru-RU"/>
                        </w:rPr>
                      </w:pPr>
                      <w:r w:rsidRPr="0003318E">
                        <w:rPr>
                          <w:lang w:val="ru-RU"/>
                        </w:rPr>
                        <w:t xml:space="preserve"> </w:t>
                      </w:r>
                    </w:p>
                  </w:txbxContent>
                </v:textbox>
                <w10:wrap type="square" side="largest" anchorx="margin"/>
              </v:shape>
            </w:pict>
          </mc:Fallback>
        </mc:AlternateContent>
      </w:r>
    </w:p>
    <w:tbl>
      <w:tblPr>
        <w:tblW w:w="0" w:type="auto"/>
        <w:tblInd w:w="-627" w:type="dxa"/>
        <w:tblLayout w:type="fixed"/>
        <w:tblLook w:val="0000" w:firstRow="0" w:lastRow="0" w:firstColumn="0" w:lastColumn="0" w:noHBand="0" w:noVBand="0"/>
      </w:tblPr>
      <w:tblGrid>
        <w:gridCol w:w="1429"/>
        <w:gridCol w:w="3851"/>
        <w:gridCol w:w="2370"/>
        <w:gridCol w:w="2070"/>
        <w:gridCol w:w="180"/>
        <w:gridCol w:w="120"/>
        <w:gridCol w:w="2370"/>
        <w:gridCol w:w="2400"/>
      </w:tblGrid>
      <w:tr w:rsidR="00D8643F" w:rsidRPr="00EB3791">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autoSpaceDE w:val="0"/>
              <w:snapToGrid w:val="0"/>
              <w:spacing w:after="0" w:line="240" w:lineRule="auto"/>
              <w:jc w:val="both"/>
              <w:rPr>
                <w:rFonts w:ascii="Arial" w:hAnsi="Arial" w:cs="Arial"/>
                <w:iCs/>
                <w:lang w:val="sr-Cyrl-CS"/>
              </w:rPr>
            </w:pPr>
            <w:r>
              <w:rPr>
                <w:rFonts w:ascii="Arial" w:hAnsi="Arial" w:cs="Arial"/>
                <w:b/>
                <w:color w:val="003366"/>
                <w:lang w:val="ru-RU"/>
              </w:rPr>
              <w:t xml:space="preserve">Визија : </w:t>
            </w:r>
            <w:r>
              <w:rPr>
                <w:rFonts w:ascii="Arial" w:hAnsi="Arial" w:cs="Arial"/>
                <w:iCs/>
                <w:lang w:val="sr-Cyrl-CS"/>
              </w:rPr>
              <w:t xml:space="preserve">Општина Кнић – оаза развијеног села са модерном инфраструктуром у коме млади остварују своје циљеве у руралном туризму утемељеном на традицији и унапређеној пољопривредној производњи заснованој на очувању животне средине и природних ресурса. </w:t>
            </w:r>
          </w:p>
          <w:p w:rsidR="00D8643F" w:rsidRDefault="00D8643F">
            <w:pPr>
              <w:autoSpaceDE w:val="0"/>
              <w:spacing w:after="0" w:line="240" w:lineRule="auto"/>
              <w:jc w:val="both"/>
              <w:rPr>
                <w:rFonts w:ascii="Arial" w:hAnsi="Arial" w:cs="Arial"/>
                <w:iCs/>
                <w:lang w:val="sr-Cyrl-CS"/>
              </w:rPr>
            </w:pPr>
            <w:r>
              <w:rPr>
                <w:rFonts w:ascii="Arial" w:hAnsi="Arial" w:cs="Arial"/>
                <w:iCs/>
                <w:lang w:val="sr-Cyrl-CS"/>
              </w:rPr>
              <w:t>Рурални развој општине Кнић је заснован на динамичној и конкурентној пољопривреди која је састављена од комерцијалних газдинстава и породичних газдинстава која се баве искључиво пољопривредом и/или се баве пољопривредом као додатним извором прихода. Развој пољопривреде је заснован на стицању знања и иновацијама које су основ за производњу квалитетних производа уз коришћење добре пољопривредне праксе уз тенденцију развоја прехрамбено-прерађивачке индустрије.</w:t>
            </w:r>
          </w:p>
          <w:p w:rsidR="00D8643F" w:rsidRDefault="00D8643F">
            <w:pPr>
              <w:autoSpaceDE w:val="0"/>
              <w:spacing w:after="0" w:line="240" w:lineRule="auto"/>
              <w:jc w:val="both"/>
              <w:rPr>
                <w:rFonts w:ascii="Arial" w:hAnsi="Arial" w:cs="Arial"/>
                <w:iCs/>
                <w:lang w:val="sr-Cyrl-CS"/>
              </w:rPr>
            </w:pPr>
            <w:r>
              <w:rPr>
                <w:rFonts w:ascii="Arial" w:hAnsi="Arial" w:cs="Arial"/>
                <w:iCs/>
                <w:lang w:val="sr-Cyrl-CS"/>
              </w:rPr>
              <w:t>Раст руралне економије је заснован на развоју снажних односа сарадње пољопривредника и њихових организација/удружења пољопривредних произвођача.</w:t>
            </w:r>
          </w:p>
          <w:p w:rsidR="00D8643F" w:rsidRDefault="00D8643F">
            <w:pPr>
              <w:autoSpaceDE w:val="0"/>
              <w:spacing w:after="0" w:line="240" w:lineRule="auto"/>
              <w:jc w:val="both"/>
              <w:rPr>
                <w:rFonts w:ascii="Arial" w:hAnsi="Arial" w:cs="Arial"/>
                <w:iCs/>
                <w:lang w:val="sr-Cyrl-CS"/>
              </w:rPr>
            </w:pPr>
            <w:r>
              <w:rPr>
                <w:rFonts w:ascii="Arial" w:hAnsi="Arial" w:cs="Arial"/>
                <w:iCs/>
                <w:lang w:val="sr-Cyrl-CS"/>
              </w:rPr>
              <w:t>Општина Кнић са снажним и агресивним маркетингом и константном промоцијом постаје препознатљива у области пољопривреде и туризма на подручју Србије и шире.</w:t>
            </w:r>
          </w:p>
          <w:p w:rsidR="00D8643F" w:rsidRDefault="00D8643F">
            <w:pPr>
              <w:autoSpaceDE w:val="0"/>
              <w:spacing w:after="0" w:line="240" w:lineRule="auto"/>
              <w:jc w:val="both"/>
              <w:rPr>
                <w:rFonts w:ascii="Arial" w:hAnsi="Arial" w:cs="Arial"/>
                <w:iCs/>
                <w:lang w:val="sr-Cyrl-CS"/>
              </w:rPr>
            </w:pPr>
            <w:r>
              <w:rPr>
                <w:rFonts w:ascii="Arial" w:hAnsi="Arial" w:cs="Arial"/>
                <w:iCs/>
                <w:lang w:val="sr-Cyrl-CS"/>
              </w:rPr>
              <w:t>Интензивно се подстиче производња и пласман на тржиште пољопривредних производа са заштићеном ознаком порекла и производа са заштићеном географском ознаком гружанског краја.</w:t>
            </w:r>
          </w:p>
          <w:p w:rsidR="00D8643F" w:rsidRDefault="00D8643F">
            <w:pPr>
              <w:autoSpaceDE w:val="0"/>
              <w:spacing w:after="0" w:line="240" w:lineRule="auto"/>
              <w:jc w:val="both"/>
              <w:rPr>
                <w:rFonts w:ascii="Arial" w:hAnsi="Arial" w:cs="Arial"/>
                <w:iCs/>
                <w:lang w:val="sr-Cyrl-CS"/>
              </w:rPr>
            </w:pPr>
            <w:r>
              <w:rPr>
                <w:rFonts w:ascii="Arial" w:hAnsi="Arial" w:cs="Arial"/>
                <w:iCs/>
                <w:lang w:val="sr-Cyrl-CS"/>
              </w:rPr>
              <w:t>Инфраструктурно – комунални  развој општине Кнић пружа и представља једнаке могућности за останак у локалној заједници и кохезионо је интегрисан у развој руралне економије и друштва.</w:t>
            </w:r>
          </w:p>
          <w:p w:rsidR="00D8643F" w:rsidRDefault="00D8643F">
            <w:pPr>
              <w:autoSpaceDE w:val="0"/>
              <w:spacing w:after="0" w:line="240" w:lineRule="auto"/>
              <w:jc w:val="both"/>
              <w:rPr>
                <w:rFonts w:ascii="Arial" w:hAnsi="Arial" w:cs="Arial"/>
                <w:iCs/>
                <w:lang w:val="sr-Cyrl-CS"/>
              </w:rPr>
            </w:pPr>
            <w:r>
              <w:rPr>
                <w:rFonts w:ascii="Arial" w:hAnsi="Arial" w:cs="Arial"/>
                <w:iCs/>
                <w:lang w:val="sr-Cyrl-CS"/>
              </w:rPr>
              <w:t>Туристичка понуда општине Кнић је заснована на искоришћењу предности очуване природе и препознатљивости гружанској краја са значајним инвестицијама у постојеће и потенцијалне капацитете.</w:t>
            </w:r>
          </w:p>
          <w:p w:rsidR="00D8643F" w:rsidRDefault="00D8643F">
            <w:pPr>
              <w:autoSpaceDE w:val="0"/>
              <w:spacing w:after="0" w:line="240" w:lineRule="auto"/>
              <w:jc w:val="both"/>
              <w:rPr>
                <w:rFonts w:ascii="Arial" w:hAnsi="Arial" w:cs="Arial"/>
                <w:iCs/>
                <w:lang w:val="sr-Cyrl-CS"/>
              </w:rPr>
            </w:pPr>
            <w:r>
              <w:rPr>
                <w:rFonts w:ascii="Arial" w:hAnsi="Arial" w:cs="Arial"/>
                <w:iCs/>
                <w:lang w:val="sr-Cyrl-CS"/>
              </w:rPr>
              <w:t>Општина Кнић користи економске ресурсе Гружанског језера уз строго поштовање и ненарушавање основне намене акумулације.</w:t>
            </w:r>
          </w:p>
        </w:tc>
      </w:tr>
      <w:tr w:rsidR="00D8643F" w:rsidRPr="00EB3791">
        <w:trPr>
          <w:trHeight w:val="924"/>
        </w:trPr>
        <w:tc>
          <w:tcPr>
            <w:tcW w:w="9900" w:type="dxa"/>
            <w:gridSpan w:val="5"/>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1. ПРОБЛЕМ / ПРИОРИТЕТ:</w:t>
            </w:r>
          </w:p>
          <w:p w:rsidR="00D8643F" w:rsidRDefault="00D8643F">
            <w:pPr>
              <w:spacing w:after="0" w:line="240" w:lineRule="auto"/>
              <w:rPr>
                <w:rFonts w:ascii="Arial" w:hAnsi="Arial" w:cs="Arial"/>
                <w:b/>
                <w:lang w:val="sr-Cyrl-CS"/>
              </w:rPr>
            </w:pPr>
            <w:r>
              <w:rPr>
                <w:rFonts w:ascii="Arial" w:hAnsi="Arial" w:cs="Arial"/>
                <w:b/>
                <w:lang w:val="sr-Cyrl-CS"/>
              </w:rPr>
              <w:t>Унапређење примарне пољопривредне производње  уз развој  прерадних  и складишни</w:t>
            </w:r>
            <w:r>
              <w:rPr>
                <w:rFonts w:ascii="Arial" w:hAnsi="Arial" w:cs="Arial"/>
                <w:b/>
                <w:lang w:val="sr-Latn-CS"/>
              </w:rPr>
              <w:t>х</w:t>
            </w:r>
            <w:r>
              <w:rPr>
                <w:rFonts w:ascii="Arial" w:hAnsi="Arial" w:cs="Arial"/>
                <w:b/>
                <w:lang w:val="sr-Cyrl-CS"/>
              </w:rPr>
              <w:t xml:space="preserve"> капацитета</w:t>
            </w: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 xml:space="preserve">Степен приоритета  </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EB3791">
        <w:trPr>
          <w:cantSplit/>
          <w:trHeight w:val="456"/>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 xml:space="preserve">1.1. Стратешки циљ : </w:t>
            </w:r>
            <w:r>
              <w:rPr>
                <w:rFonts w:ascii="Arial" w:hAnsi="Arial" w:cs="Arial"/>
                <w:lang w:val="sr-Cyrl-CS"/>
              </w:rPr>
              <w:t>Формирање удружења и задруга  до 2020 . године</w:t>
            </w:r>
            <w:r>
              <w:rPr>
                <w:rFonts w:ascii="Arial" w:hAnsi="Arial" w:cs="Arial"/>
                <w:lang w:val="sr-Latn-CS"/>
              </w:rPr>
              <w:t xml:space="preserve"> у које ће</w:t>
            </w:r>
            <w:r>
              <w:rPr>
                <w:rFonts w:ascii="Arial" w:hAnsi="Arial" w:cs="Arial"/>
                <w:lang w:val="sr-Cyrl-CS"/>
              </w:rPr>
              <w:t xml:space="preserve"> 100% комерцијалн</w:t>
            </w:r>
            <w:r>
              <w:rPr>
                <w:rFonts w:ascii="Arial" w:hAnsi="Arial" w:cs="Arial"/>
                <w:lang w:val="sr-Latn-CS"/>
              </w:rPr>
              <w:t>их</w:t>
            </w:r>
            <w:r>
              <w:rPr>
                <w:rFonts w:ascii="Arial" w:hAnsi="Arial" w:cs="Arial"/>
                <w:lang w:val="sr-Cyrl-CS"/>
              </w:rPr>
              <w:t xml:space="preserve"> домаћинства </w:t>
            </w:r>
            <w:r>
              <w:rPr>
                <w:rFonts w:ascii="Arial" w:hAnsi="Arial" w:cs="Arial"/>
                <w:lang w:val="sr-Latn-CS"/>
              </w:rPr>
              <w:t>бити удружена</w:t>
            </w:r>
          </w:p>
        </w:tc>
      </w:tr>
      <w:tr w:rsidR="00D8643F">
        <w:trPr>
          <w:cantSplit/>
          <w:trHeight w:val="369"/>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1.1.1. Програм: </w:t>
            </w:r>
            <w:r>
              <w:rPr>
                <w:rFonts w:ascii="Arial" w:hAnsi="Arial" w:cs="Arial"/>
                <w:lang w:val="sr-Cyrl-CS"/>
              </w:rPr>
              <w:t>Едукација становништва</w:t>
            </w:r>
          </w:p>
        </w:tc>
      </w:tr>
      <w:tr w:rsidR="00D8643F">
        <w:trPr>
          <w:cantSplit/>
          <w:trHeight w:val="553"/>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 xml:space="preserve">Износ и извор финансирања </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Обука пољопривредника у области ратарства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lang w:val="sr-Cyrl-CS"/>
              </w:rPr>
              <w:t>У</w:t>
            </w:r>
            <w:r>
              <w:rPr>
                <w:rFonts w:ascii="Arial" w:hAnsi="Arial" w:cs="Arial"/>
                <w:lang w:val="ru-RU"/>
              </w:rPr>
              <w:t>дружење Златна долина-</w:t>
            </w:r>
            <w:r>
              <w:rPr>
                <w:rFonts w:ascii="Arial" w:hAnsi="Arial" w:cs="Arial"/>
                <w:color w:val="FF0000"/>
                <w:lang w:val="ru-RU"/>
              </w:rPr>
              <w:t>брисати</w:t>
            </w:r>
          </w:p>
          <w:p w:rsidR="00D8643F" w:rsidRDefault="00D8643F">
            <w:pPr>
              <w:spacing w:after="0" w:line="240" w:lineRule="auto"/>
              <w:rPr>
                <w:rFonts w:ascii="Arial" w:hAnsi="Arial" w:cs="Arial"/>
                <w:lang w:val="ru-RU"/>
              </w:rPr>
            </w:pPr>
            <w:r>
              <w:rPr>
                <w:rFonts w:ascii="Arial" w:hAnsi="Arial" w:cs="Arial"/>
                <w:lang w:val="ru-RU"/>
              </w:rPr>
              <w:t>Пољопривредна станица Крагујевац</w:t>
            </w:r>
          </w:p>
          <w:p w:rsidR="00D8643F" w:rsidRDefault="00D8643F">
            <w:pPr>
              <w:spacing w:after="0" w:line="240" w:lineRule="auto"/>
              <w:rPr>
                <w:rFonts w:ascii="Arial" w:hAnsi="Arial" w:cs="Arial"/>
                <w:lang w:val="ru-RU"/>
              </w:rPr>
            </w:pPr>
            <w:r>
              <w:rPr>
                <w:rFonts w:ascii="Arial" w:hAnsi="Arial" w:cs="Arial"/>
                <w:lang w:val="ru-RU"/>
              </w:rPr>
              <w:t>Институт за страна жита</w:t>
            </w:r>
          </w:p>
          <w:p w:rsidR="00D8643F" w:rsidRDefault="00D8643F">
            <w:pPr>
              <w:spacing w:after="0" w:line="240" w:lineRule="auto"/>
              <w:rPr>
                <w:rFonts w:ascii="Arial" w:hAnsi="Arial" w:cs="Arial"/>
                <w:lang w:val="ru-RU"/>
              </w:rPr>
            </w:pPr>
            <w:r>
              <w:rPr>
                <w:rFonts w:ascii="Arial" w:hAnsi="Arial" w:cs="Arial"/>
                <w:lang w:val="ru-RU"/>
              </w:rPr>
              <w:t>Министарство пољопривреде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2015</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5.000 </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3"/>
              </w:numPr>
              <w:tabs>
                <w:tab w:val="left" w:pos="102"/>
              </w:tabs>
              <w:snapToGrid w:val="0"/>
              <w:spacing w:after="0" w:line="240" w:lineRule="auto"/>
              <w:ind w:left="102" w:hanging="180"/>
              <w:rPr>
                <w:rFonts w:ascii="Arial" w:hAnsi="Arial" w:cs="Arial"/>
                <w:lang w:val="ru-RU"/>
              </w:rPr>
            </w:pPr>
            <w:r>
              <w:rPr>
                <w:rFonts w:ascii="Arial" w:hAnsi="Arial" w:cs="Arial"/>
                <w:lang w:val="ru-RU"/>
              </w:rPr>
              <w:t>Одржано 10 трибина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Обука у области сточарства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полопривреде</w:t>
            </w:r>
          </w:p>
          <w:p w:rsidR="00D8643F" w:rsidRDefault="00D8643F">
            <w:pPr>
              <w:spacing w:after="0" w:line="240" w:lineRule="auto"/>
              <w:rPr>
                <w:rFonts w:ascii="Arial" w:hAnsi="Arial" w:cs="Arial"/>
                <w:color w:val="FF0000"/>
                <w:lang w:val="ru-RU"/>
              </w:rPr>
            </w:pPr>
            <w:r>
              <w:rPr>
                <w:rFonts w:ascii="Arial" w:hAnsi="Arial" w:cs="Arial"/>
                <w:lang w:val="ru-RU"/>
              </w:rPr>
              <w:t xml:space="preserve">Удружење Златна долина- </w:t>
            </w:r>
            <w:r>
              <w:rPr>
                <w:rFonts w:ascii="Arial" w:hAnsi="Arial" w:cs="Arial"/>
                <w:color w:val="FF0000"/>
                <w:lang w:val="ru-RU"/>
              </w:rPr>
              <w:t>брисати</w:t>
            </w:r>
          </w:p>
          <w:p w:rsidR="00D8643F" w:rsidRDefault="00D8643F">
            <w:pPr>
              <w:spacing w:after="0" w:line="240" w:lineRule="auto"/>
              <w:rPr>
                <w:rFonts w:ascii="Arial" w:hAnsi="Arial" w:cs="Arial"/>
                <w:lang w:val="ru-RU"/>
              </w:rPr>
            </w:pPr>
            <w:r>
              <w:rPr>
                <w:rFonts w:ascii="Arial" w:hAnsi="Arial" w:cs="Arial"/>
                <w:lang w:val="ru-RU"/>
              </w:rPr>
              <w:t>Пољопривредна станица Крагујевац</w:t>
            </w:r>
          </w:p>
          <w:p w:rsidR="00D8643F" w:rsidRDefault="00D8643F">
            <w:pPr>
              <w:spacing w:after="0" w:line="240" w:lineRule="auto"/>
              <w:rPr>
                <w:rFonts w:ascii="Arial" w:hAnsi="Arial" w:cs="Arial"/>
                <w:lang w:val="ru-RU"/>
              </w:rPr>
            </w:pPr>
            <w:r>
              <w:rPr>
                <w:rFonts w:ascii="Arial" w:hAnsi="Arial" w:cs="Arial"/>
                <w:lang w:val="ru-RU"/>
              </w:rPr>
              <w:t>Агенција Мат</w:t>
            </w:r>
          </w:p>
          <w:p w:rsidR="00D8643F" w:rsidRDefault="00D8643F">
            <w:pPr>
              <w:spacing w:after="0" w:line="240" w:lineRule="auto"/>
              <w:rPr>
                <w:rFonts w:ascii="Arial" w:hAnsi="Arial" w:cs="Arial"/>
                <w:color w:val="FF0000"/>
                <w:lang w:val="ru-RU"/>
              </w:rPr>
            </w:pPr>
            <w:r>
              <w:rPr>
                <w:rFonts w:ascii="Arial" w:hAnsi="Arial" w:cs="Arial"/>
                <w:color w:val="FF0000"/>
                <w:lang w:val="ru-RU"/>
              </w:rPr>
              <w:t>Ветеринарска станица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5.000 </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3"/>
              </w:numPr>
              <w:tabs>
                <w:tab w:val="left" w:pos="102"/>
              </w:tabs>
              <w:snapToGrid w:val="0"/>
              <w:spacing w:after="0" w:line="240" w:lineRule="auto"/>
              <w:ind w:left="102" w:hanging="180"/>
              <w:rPr>
                <w:rFonts w:ascii="Arial" w:hAnsi="Arial" w:cs="Arial"/>
                <w:lang w:val="ru-RU"/>
              </w:rPr>
            </w:pPr>
            <w:r>
              <w:rPr>
                <w:rFonts w:ascii="Arial" w:hAnsi="Arial" w:cs="Arial"/>
                <w:lang w:val="ru-RU"/>
              </w:rPr>
              <w:t>Одржано 10 трибина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Обука у области воћарства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r>
              <w:rPr>
                <w:rFonts w:ascii="Arial" w:hAnsi="Arial" w:cs="Arial"/>
                <w:lang w:val="ru-RU"/>
              </w:rPr>
              <w:t>Институт Чачак</w:t>
            </w:r>
          </w:p>
          <w:p w:rsidR="00D8643F" w:rsidRDefault="00D8643F">
            <w:pPr>
              <w:spacing w:after="0" w:line="240" w:lineRule="auto"/>
              <w:rPr>
                <w:rFonts w:ascii="Arial" w:hAnsi="Arial" w:cs="Arial"/>
                <w:color w:val="FF0000"/>
                <w:lang w:val="ru-RU"/>
              </w:rPr>
            </w:pPr>
            <w:r>
              <w:rPr>
                <w:rFonts w:ascii="Arial" w:hAnsi="Arial" w:cs="Arial"/>
                <w:lang w:val="ru-RU"/>
              </w:rPr>
              <w:t>Удружење Златна долина</w:t>
            </w:r>
            <w:r>
              <w:rPr>
                <w:rFonts w:ascii="Arial" w:hAnsi="Arial" w:cs="Arial"/>
                <w:color w:val="FF0000"/>
                <w:lang w:val="ru-RU"/>
              </w:rPr>
              <w:t>-брисати</w:t>
            </w:r>
          </w:p>
          <w:p w:rsidR="00D8643F" w:rsidRDefault="00D8643F">
            <w:pPr>
              <w:spacing w:after="0" w:line="240" w:lineRule="auto"/>
              <w:rPr>
                <w:rFonts w:ascii="Arial" w:hAnsi="Arial" w:cs="Arial"/>
                <w:lang w:val="ru-RU"/>
              </w:rPr>
            </w:pPr>
            <w:r>
              <w:rPr>
                <w:rFonts w:ascii="Arial" w:hAnsi="Arial" w:cs="Arial"/>
                <w:lang w:val="ru-RU"/>
              </w:rPr>
              <w:t>Пољопривредна станица</w:t>
            </w:r>
          </w:p>
          <w:p w:rsidR="00D8643F" w:rsidRDefault="00D8643F">
            <w:pPr>
              <w:spacing w:after="0" w:line="240" w:lineRule="auto"/>
              <w:rPr>
                <w:rFonts w:ascii="Arial" w:hAnsi="Arial" w:cs="Arial"/>
                <w:color w:val="FF0000"/>
                <w:lang w:val="ru-RU"/>
              </w:rPr>
            </w:pPr>
            <w:r>
              <w:rPr>
                <w:rFonts w:ascii="Arial" w:hAnsi="Arial" w:cs="Arial"/>
                <w:color w:val="FF0000"/>
                <w:lang w:val="ru-RU"/>
              </w:rPr>
              <w:t>Гружа аграр</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5.000 </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3"/>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Одржано 10 трибина </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Обука о значају удруживања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Удружење</w:t>
            </w:r>
          </w:p>
          <w:p w:rsidR="00D8643F" w:rsidRDefault="00D8643F">
            <w:pPr>
              <w:spacing w:after="0" w:line="240" w:lineRule="auto"/>
              <w:rPr>
                <w:rFonts w:ascii="Arial" w:hAnsi="Arial" w:cs="Arial"/>
                <w:lang w:val="ru-RU"/>
              </w:rPr>
            </w:pPr>
            <w:r>
              <w:rPr>
                <w:rFonts w:ascii="Arial" w:hAnsi="Arial" w:cs="Arial"/>
                <w:lang w:val="ru-RU"/>
              </w:rPr>
              <w:t>Задружни савез Србије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2015</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5.000 </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3"/>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Одржано 10 трибина </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Обука у области агроекономије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color w:val="FF0000"/>
                <w:lang w:val="ru-RU"/>
              </w:rPr>
            </w:pPr>
            <w:r>
              <w:rPr>
                <w:rFonts w:ascii="Arial" w:hAnsi="Arial" w:cs="Arial"/>
                <w:lang w:val="ru-RU"/>
              </w:rPr>
              <w:t>Удружење Златна долина</w:t>
            </w:r>
            <w:r>
              <w:rPr>
                <w:rFonts w:ascii="Arial" w:hAnsi="Arial" w:cs="Arial"/>
                <w:color w:val="FF0000"/>
                <w:lang w:val="ru-RU"/>
              </w:rPr>
              <w:t>-брисати</w:t>
            </w:r>
          </w:p>
          <w:p w:rsidR="00D8643F" w:rsidRDefault="00D8643F">
            <w:pPr>
              <w:spacing w:after="0" w:line="240" w:lineRule="auto"/>
              <w:rPr>
                <w:rFonts w:ascii="Arial" w:hAnsi="Arial" w:cs="Arial"/>
                <w:lang w:val="ru-RU"/>
              </w:rPr>
            </w:pPr>
            <w:r>
              <w:rPr>
                <w:rFonts w:ascii="Arial" w:hAnsi="Arial" w:cs="Arial"/>
                <w:lang w:val="ru-RU"/>
              </w:rPr>
              <w:t>Пољопривредни факултет Чачак</w:t>
            </w:r>
          </w:p>
          <w:p w:rsidR="00D8643F" w:rsidRDefault="00D8643F">
            <w:pPr>
              <w:spacing w:after="0" w:line="240" w:lineRule="auto"/>
              <w:rPr>
                <w:rFonts w:ascii="Arial" w:hAnsi="Arial" w:cs="Arial"/>
                <w:color w:val="FF0000"/>
                <w:lang w:val="ru-RU"/>
              </w:rPr>
            </w:pPr>
            <w:r>
              <w:rPr>
                <w:rFonts w:ascii="Arial" w:hAnsi="Arial" w:cs="Arial"/>
                <w:color w:val="FF0000"/>
                <w:lang w:val="ru-RU"/>
              </w:rPr>
              <w:t>Пољопривредна станица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5.000 </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3"/>
              </w:numPr>
              <w:tabs>
                <w:tab w:val="left" w:pos="102"/>
              </w:tabs>
              <w:snapToGrid w:val="0"/>
              <w:spacing w:after="0" w:line="240" w:lineRule="auto"/>
              <w:ind w:left="102" w:hanging="180"/>
              <w:rPr>
                <w:rFonts w:ascii="Arial" w:hAnsi="Arial" w:cs="Arial"/>
                <w:lang w:val="ru-RU"/>
              </w:rPr>
            </w:pPr>
            <w:r>
              <w:rPr>
                <w:rFonts w:ascii="Arial" w:hAnsi="Arial" w:cs="Arial"/>
                <w:lang w:val="ru-RU"/>
              </w:rPr>
              <w:t>10 трибина</w:t>
            </w:r>
          </w:p>
          <w:p w:rsidR="00D8643F" w:rsidRDefault="00D8643F">
            <w:pPr>
              <w:numPr>
                <w:ilvl w:val="0"/>
                <w:numId w:val="3"/>
              </w:numPr>
              <w:tabs>
                <w:tab w:val="left" w:pos="102"/>
              </w:tabs>
              <w:spacing w:after="0" w:line="240" w:lineRule="auto"/>
              <w:ind w:left="102" w:hanging="180"/>
              <w:rPr>
                <w:rFonts w:ascii="Arial" w:hAnsi="Arial" w:cs="Arial"/>
                <w:lang w:val="ru-RU"/>
              </w:rPr>
            </w:pPr>
            <w:r>
              <w:rPr>
                <w:rFonts w:ascii="Arial" w:hAnsi="Arial" w:cs="Arial"/>
                <w:lang w:val="ru-RU"/>
              </w:rPr>
              <w:t>Обухваћено 36 села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Обука о могућности стварања полупроизвода из сопствено производа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color w:val="FF0000"/>
                <w:lang w:val="ru-RU"/>
              </w:rPr>
            </w:pPr>
            <w:r>
              <w:rPr>
                <w:rFonts w:ascii="Arial" w:hAnsi="Arial" w:cs="Arial"/>
                <w:lang w:val="ru-RU"/>
              </w:rPr>
              <w:t>Удружење Златна долина</w:t>
            </w:r>
            <w:r>
              <w:rPr>
                <w:rFonts w:ascii="Arial" w:hAnsi="Arial" w:cs="Arial"/>
                <w:color w:val="FF0000"/>
                <w:lang w:val="ru-RU"/>
              </w:rPr>
              <w:t>-брисати</w:t>
            </w:r>
          </w:p>
          <w:p w:rsidR="00D8643F" w:rsidRDefault="00D8643F">
            <w:pPr>
              <w:spacing w:after="0" w:line="240" w:lineRule="auto"/>
              <w:rPr>
                <w:rFonts w:ascii="Arial" w:hAnsi="Arial" w:cs="Arial"/>
                <w:lang w:val="ru-RU"/>
              </w:rPr>
            </w:pPr>
            <w:r>
              <w:rPr>
                <w:rFonts w:ascii="Arial" w:hAnsi="Arial" w:cs="Arial"/>
                <w:lang w:val="ru-RU"/>
              </w:rPr>
              <w:t>Пољопривредни факултет Чачак</w:t>
            </w:r>
          </w:p>
          <w:p w:rsidR="00D8643F" w:rsidRDefault="00D8643F">
            <w:pPr>
              <w:spacing w:after="0" w:line="240" w:lineRule="auto"/>
              <w:rPr>
                <w:rFonts w:ascii="Arial" w:hAnsi="Arial" w:cs="Arial"/>
                <w:color w:val="FF0000"/>
                <w:lang w:val="ru-RU"/>
              </w:rPr>
            </w:pPr>
            <w:r>
              <w:rPr>
                <w:rFonts w:ascii="Arial" w:hAnsi="Arial" w:cs="Arial"/>
                <w:color w:val="FF0000"/>
                <w:lang w:val="ru-RU"/>
              </w:rPr>
              <w:t>Регионална привредна комора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5.000 </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3"/>
              </w:numPr>
              <w:tabs>
                <w:tab w:val="left" w:pos="102"/>
              </w:tabs>
              <w:snapToGrid w:val="0"/>
              <w:spacing w:after="0" w:line="240" w:lineRule="auto"/>
              <w:ind w:left="102" w:hanging="180"/>
              <w:rPr>
                <w:rFonts w:ascii="Arial" w:hAnsi="Arial" w:cs="Arial"/>
                <w:lang w:val="ru-RU"/>
              </w:rPr>
            </w:pPr>
            <w:r>
              <w:rPr>
                <w:rFonts w:ascii="Arial" w:hAnsi="Arial" w:cs="Arial"/>
                <w:lang w:val="ru-RU"/>
              </w:rPr>
              <w:t>10 трибина</w:t>
            </w:r>
          </w:p>
          <w:p w:rsidR="00D8643F" w:rsidRDefault="00D8643F">
            <w:pPr>
              <w:numPr>
                <w:ilvl w:val="0"/>
                <w:numId w:val="3"/>
              </w:numPr>
              <w:tabs>
                <w:tab w:val="left" w:pos="102"/>
              </w:tabs>
              <w:spacing w:after="0" w:line="240" w:lineRule="auto"/>
              <w:ind w:left="102" w:hanging="180"/>
              <w:rPr>
                <w:rFonts w:ascii="Arial" w:hAnsi="Arial" w:cs="Arial"/>
                <w:lang w:val="ru-RU"/>
              </w:rPr>
            </w:pPr>
            <w:r>
              <w:rPr>
                <w:rFonts w:ascii="Arial" w:hAnsi="Arial" w:cs="Arial"/>
                <w:lang w:val="ru-RU"/>
              </w:rPr>
              <w:t>Обухваћено 36 села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1.1.1.7.</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Едукација становништва о органској производњи у повтарству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color w:val="FF0000"/>
                <w:lang w:val="ru-RU"/>
              </w:rPr>
            </w:pPr>
            <w:r>
              <w:rPr>
                <w:rFonts w:ascii="Arial" w:hAnsi="Arial" w:cs="Arial"/>
                <w:lang w:val="ru-RU"/>
              </w:rPr>
              <w:t>Удружење Златна долина</w:t>
            </w:r>
            <w:r>
              <w:rPr>
                <w:rFonts w:ascii="Arial" w:hAnsi="Arial" w:cs="Arial"/>
                <w:color w:val="FF0000"/>
                <w:lang w:val="ru-RU"/>
              </w:rPr>
              <w:t>-брисати</w:t>
            </w:r>
          </w:p>
          <w:p w:rsidR="00D8643F" w:rsidRDefault="00D8643F">
            <w:pPr>
              <w:spacing w:after="0" w:line="240" w:lineRule="auto"/>
              <w:rPr>
                <w:rFonts w:ascii="Arial" w:hAnsi="Arial" w:cs="Arial"/>
                <w:lang w:val="ru-RU"/>
              </w:rPr>
            </w:pPr>
            <w:r>
              <w:rPr>
                <w:rFonts w:ascii="Arial" w:hAnsi="Arial" w:cs="Arial"/>
                <w:lang w:val="ru-RU"/>
              </w:rPr>
              <w:t>Пољопривредни факултет Чачак</w:t>
            </w:r>
          </w:p>
          <w:p w:rsidR="00D8643F" w:rsidRDefault="00D8643F">
            <w:pPr>
              <w:spacing w:after="0" w:line="240" w:lineRule="auto"/>
              <w:rPr>
                <w:rFonts w:ascii="Arial" w:hAnsi="Arial" w:cs="Arial"/>
                <w:color w:val="FF0000"/>
                <w:lang w:val="ru-RU"/>
              </w:rPr>
            </w:pPr>
            <w:r>
              <w:rPr>
                <w:rFonts w:ascii="Arial" w:hAnsi="Arial" w:cs="Arial"/>
                <w:color w:val="FF0000"/>
                <w:lang w:val="ru-RU"/>
              </w:rPr>
              <w:t>Задруга Пољофлора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5.000 </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3"/>
              </w:numPr>
              <w:tabs>
                <w:tab w:val="left" w:pos="102"/>
              </w:tabs>
              <w:snapToGrid w:val="0"/>
              <w:spacing w:after="0" w:line="240" w:lineRule="auto"/>
              <w:ind w:left="102" w:hanging="180"/>
              <w:rPr>
                <w:rFonts w:ascii="Arial" w:hAnsi="Arial" w:cs="Arial"/>
                <w:lang w:val="ru-RU"/>
              </w:rPr>
            </w:pPr>
            <w:r>
              <w:rPr>
                <w:rFonts w:ascii="Arial" w:hAnsi="Arial" w:cs="Arial"/>
                <w:lang w:val="ru-RU"/>
              </w:rPr>
              <w:t>10 трибина</w:t>
            </w:r>
          </w:p>
          <w:p w:rsidR="00D8643F" w:rsidRDefault="00D8643F">
            <w:pPr>
              <w:spacing w:after="0" w:line="240" w:lineRule="auto"/>
              <w:rPr>
                <w:rFonts w:ascii="Arial" w:hAnsi="Arial" w:cs="Arial"/>
                <w:lang w:val="ru-RU"/>
              </w:rPr>
            </w:pPr>
          </w:p>
        </w:tc>
      </w:tr>
      <w:tr w:rsidR="00D8643F" w:rsidRPr="00EB3791">
        <w:trPr>
          <w:cantSplit/>
          <w:trHeight w:val="416"/>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BA"/>
              </w:rPr>
            </w:pPr>
            <w:r>
              <w:rPr>
                <w:rFonts w:ascii="Arial" w:hAnsi="Arial" w:cs="Arial"/>
                <w:b/>
                <w:lang w:val="ru-RU"/>
              </w:rPr>
              <w:t xml:space="preserve">1.1.2. Програм: </w:t>
            </w:r>
            <w:r>
              <w:rPr>
                <w:rFonts w:ascii="Arial" w:hAnsi="Arial" w:cs="Arial"/>
                <w:lang w:val="ru-RU"/>
              </w:rPr>
              <w:t>Заштита производа са географским пореклом</w:t>
            </w:r>
            <w:r>
              <w:rPr>
                <w:rFonts w:ascii="Arial" w:hAnsi="Arial" w:cs="Arial"/>
                <w:lang w:val="sr-Cyrl-BA"/>
              </w:rPr>
              <w:t xml:space="preserve"> и формирање брендова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1.1.2.1.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Заштита порекла «Гружанске шљиве»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r>
              <w:rPr>
                <w:rFonts w:ascii="Arial" w:hAnsi="Arial" w:cs="Arial"/>
                <w:lang w:val="ru-RU"/>
              </w:rPr>
              <w:t>Регионална привредна комора</w:t>
            </w:r>
          </w:p>
          <w:p w:rsidR="00D8643F" w:rsidRDefault="00D8643F">
            <w:pPr>
              <w:spacing w:after="0" w:line="240" w:lineRule="auto"/>
              <w:rPr>
                <w:rFonts w:ascii="Arial" w:hAnsi="Arial" w:cs="Arial"/>
                <w:color w:val="FF0000"/>
                <w:lang w:val="ru-RU"/>
              </w:rPr>
            </w:pPr>
            <w:r>
              <w:rPr>
                <w:rFonts w:ascii="Arial" w:hAnsi="Arial" w:cs="Arial"/>
                <w:lang w:val="ru-RU"/>
              </w:rPr>
              <w:t>Удружење Златна долина</w:t>
            </w:r>
            <w:r>
              <w:rPr>
                <w:rFonts w:ascii="Arial" w:hAnsi="Arial" w:cs="Arial"/>
                <w:color w:val="FF0000"/>
                <w:lang w:val="ru-RU"/>
              </w:rPr>
              <w:t>-брисати</w:t>
            </w:r>
          </w:p>
          <w:p w:rsidR="00D8643F" w:rsidRDefault="00D8643F">
            <w:pPr>
              <w:spacing w:after="0" w:line="240" w:lineRule="auto"/>
              <w:rPr>
                <w:rFonts w:ascii="Arial" w:hAnsi="Arial" w:cs="Arial"/>
                <w:color w:val="FF0000"/>
                <w:lang w:val="ru-RU"/>
              </w:rPr>
            </w:pPr>
            <w:r>
              <w:rPr>
                <w:rFonts w:ascii="Arial" w:hAnsi="Arial" w:cs="Arial"/>
                <w:color w:val="FF0000"/>
                <w:lang w:val="ru-RU"/>
              </w:rPr>
              <w:t>Дестилерија Алексић</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ind w:left="-48"/>
              <w:rPr>
                <w:rFonts w:ascii="Arial" w:hAnsi="Arial" w:cs="Arial"/>
                <w:lang w:val="ru-RU"/>
              </w:rPr>
            </w:pPr>
          </w:p>
          <w:p w:rsidR="00D8643F" w:rsidRDefault="00D8643F">
            <w:pPr>
              <w:spacing w:after="0" w:line="240" w:lineRule="auto"/>
              <w:ind w:left="-48"/>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b/>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0"/>
              </w:numPr>
              <w:tabs>
                <w:tab w:val="left" w:pos="102"/>
              </w:tabs>
              <w:snapToGrid w:val="0"/>
              <w:spacing w:after="0" w:line="240" w:lineRule="auto"/>
              <w:ind w:left="102" w:hanging="180"/>
              <w:rPr>
                <w:rFonts w:ascii="Arial" w:hAnsi="Arial" w:cs="Arial"/>
                <w:lang w:val="ru-RU"/>
              </w:rPr>
            </w:pPr>
            <w:r>
              <w:rPr>
                <w:rFonts w:ascii="Arial" w:hAnsi="Arial" w:cs="Arial"/>
                <w:lang w:val="ru-RU"/>
              </w:rPr>
              <w:t>Добијен сертификат</w:t>
            </w:r>
          </w:p>
          <w:p w:rsidR="00D8643F" w:rsidRDefault="00D8643F" w:rsidP="006513D1">
            <w:pPr>
              <w:numPr>
                <w:ilvl w:val="0"/>
                <w:numId w:val="30"/>
              </w:numPr>
              <w:tabs>
                <w:tab w:val="left" w:pos="102"/>
              </w:tabs>
              <w:spacing w:after="0" w:line="240" w:lineRule="auto"/>
              <w:ind w:left="102" w:hanging="180"/>
              <w:rPr>
                <w:rFonts w:ascii="Arial" w:hAnsi="Arial" w:cs="Arial"/>
                <w:lang w:val="ru-RU"/>
              </w:rPr>
            </w:pPr>
            <w:r>
              <w:rPr>
                <w:rFonts w:ascii="Arial" w:hAnsi="Arial" w:cs="Arial"/>
                <w:lang w:val="ru-RU"/>
              </w:rPr>
              <w:t>Брендиран производ</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1.1.2.2.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Заштита порекла «Гружанског купуса»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r>
              <w:rPr>
                <w:rFonts w:ascii="Arial" w:hAnsi="Arial" w:cs="Arial"/>
                <w:lang w:val="ru-RU"/>
              </w:rPr>
              <w:t>Регионална привредна комора</w:t>
            </w:r>
          </w:p>
          <w:p w:rsidR="00D8643F" w:rsidRDefault="00D8643F">
            <w:pPr>
              <w:spacing w:after="0" w:line="240" w:lineRule="auto"/>
              <w:rPr>
                <w:rFonts w:ascii="Arial" w:hAnsi="Arial" w:cs="Arial"/>
                <w:color w:val="FF0000"/>
                <w:lang w:val="ru-RU"/>
              </w:rPr>
            </w:pPr>
            <w:r>
              <w:rPr>
                <w:rFonts w:ascii="Arial" w:hAnsi="Arial" w:cs="Arial"/>
                <w:lang w:val="ru-RU"/>
              </w:rPr>
              <w:t>Удружење Златна долина</w:t>
            </w:r>
            <w:r>
              <w:rPr>
                <w:rFonts w:ascii="Arial" w:hAnsi="Arial" w:cs="Arial"/>
                <w:color w:val="FF0000"/>
                <w:lang w:val="ru-RU"/>
              </w:rPr>
              <w:t>-брисати</w:t>
            </w:r>
          </w:p>
          <w:p w:rsidR="00D8643F" w:rsidRDefault="00D8643F">
            <w:pPr>
              <w:spacing w:after="0" w:line="240" w:lineRule="auto"/>
              <w:rPr>
                <w:rFonts w:ascii="Arial" w:hAnsi="Arial" w:cs="Arial"/>
                <w:color w:val="FF0000"/>
                <w:lang w:val="ru-RU"/>
              </w:rPr>
            </w:pPr>
            <w:r>
              <w:rPr>
                <w:rFonts w:ascii="Arial" w:hAnsi="Arial" w:cs="Arial"/>
                <w:color w:val="FF0000"/>
                <w:lang w:val="ru-RU"/>
              </w:rPr>
              <w:t>Задруга Пољофлора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w:t>
            </w:r>
            <w:r>
              <w:rPr>
                <w:rFonts w:ascii="Arial" w:hAnsi="Arial" w:cs="Arial"/>
                <w:lang w:val="sr-Cyrl-CS"/>
              </w:rPr>
              <w:t>2.</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ind w:left="-48"/>
              <w:rPr>
                <w:rFonts w:ascii="Arial" w:hAnsi="Arial" w:cs="Arial"/>
                <w:lang w:val="ru-RU"/>
              </w:rPr>
            </w:pPr>
          </w:p>
          <w:p w:rsidR="00D8643F" w:rsidRDefault="00D8643F">
            <w:pPr>
              <w:spacing w:after="0" w:line="240" w:lineRule="auto"/>
              <w:ind w:left="-48"/>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b/>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0"/>
              </w:numPr>
              <w:tabs>
                <w:tab w:val="left" w:pos="102"/>
              </w:tabs>
              <w:snapToGrid w:val="0"/>
              <w:spacing w:after="0" w:line="240" w:lineRule="auto"/>
              <w:ind w:left="102" w:hanging="180"/>
              <w:rPr>
                <w:rFonts w:ascii="Arial" w:hAnsi="Arial" w:cs="Arial"/>
                <w:lang w:val="ru-RU"/>
              </w:rPr>
            </w:pPr>
            <w:r>
              <w:rPr>
                <w:rFonts w:ascii="Arial" w:hAnsi="Arial" w:cs="Arial"/>
                <w:lang w:val="ru-RU"/>
              </w:rPr>
              <w:t>Добијен сертификат</w:t>
            </w:r>
          </w:p>
          <w:p w:rsidR="00D8643F" w:rsidRDefault="00D8643F" w:rsidP="006513D1">
            <w:pPr>
              <w:numPr>
                <w:ilvl w:val="0"/>
                <w:numId w:val="30"/>
              </w:numPr>
              <w:tabs>
                <w:tab w:val="left" w:pos="102"/>
              </w:tabs>
              <w:spacing w:after="0" w:line="240" w:lineRule="auto"/>
              <w:ind w:left="102" w:hanging="180"/>
              <w:rPr>
                <w:rFonts w:ascii="Arial" w:hAnsi="Arial" w:cs="Arial"/>
                <w:lang w:val="ru-RU"/>
              </w:rPr>
            </w:pPr>
            <w:r>
              <w:rPr>
                <w:rFonts w:ascii="Arial" w:hAnsi="Arial" w:cs="Arial"/>
                <w:lang w:val="ru-RU"/>
              </w:rPr>
              <w:t>Брендиран производ</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1.1.2.3.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Формирање брендова пољопривредних производа са подручја општине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r>
              <w:rPr>
                <w:rFonts w:ascii="Arial" w:hAnsi="Arial" w:cs="Arial"/>
                <w:lang w:val="ru-RU"/>
              </w:rPr>
              <w:t>Регионална привредна комора</w:t>
            </w:r>
          </w:p>
          <w:p w:rsidR="00D8643F" w:rsidRDefault="00D8643F">
            <w:pPr>
              <w:spacing w:after="0" w:line="240" w:lineRule="auto"/>
              <w:rPr>
                <w:rFonts w:ascii="Arial" w:hAnsi="Arial" w:cs="Arial"/>
                <w:color w:val="FF0000"/>
                <w:lang w:val="ru-RU"/>
              </w:rPr>
            </w:pPr>
            <w:r>
              <w:rPr>
                <w:rFonts w:ascii="Arial" w:hAnsi="Arial" w:cs="Arial"/>
                <w:lang w:val="ru-RU"/>
              </w:rPr>
              <w:t>Удружење Златна долина</w:t>
            </w:r>
            <w:r>
              <w:rPr>
                <w:rFonts w:ascii="Arial" w:hAnsi="Arial" w:cs="Arial"/>
                <w:color w:val="FF0000"/>
                <w:lang w:val="ru-RU"/>
              </w:rPr>
              <w:t>-брисати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ind w:left="-48"/>
              <w:rPr>
                <w:rFonts w:ascii="Arial" w:hAnsi="Arial" w:cs="Arial"/>
                <w:lang w:val="ru-RU"/>
              </w:rPr>
            </w:pPr>
          </w:p>
          <w:p w:rsidR="00D8643F" w:rsidRDefault="00D8643F">
            <w:pPr>
              <w:spacing w:after="0" w:line="240" w:lineRule="auto"/>
              <w:ind w:left="-48"/>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b/>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0"/>
              </w:numPr>
              <w:tabs>
                <w:tab w:val="left" w:pos="102"/>
              </w:tabs>
              <w:snapToGrid w:val="0"/>
              <w:spacing w:after="0" w:line="240" w:lineRule="auto"/>
              <w:ind w:left="102" w:hanging="180"/>
              <w:rPr>
                <w:rFonts w:ascii="Arial" w:hAnsi="Arial" w:cs="Arial"/>
                <w:lang w:val="ru-RU"/>
              </w:rPr>
            </w:pPr>
            <w:r>
              <w:rPr>
                <w:rFonts w:ascii="Arial" w:hAnsi="Arial" w:cs="Arial"/>
                <w:lang w:val="ru-RU"/>
              </w:rPr>
              <w:t>Добијен сертификат</w:t>
            </w:r>
          </w:p>
          <w:p w:rsidR="00D8643F" w:rsidRDefault="00D8643F" w:rsidP="006513D1">
            <w:pPr>
              <w:numPr>
                <w:ilvl w:val="0"/>
                <w:numId w:val="30"/>
              </w:numPr>
              <w:tabs>
                <w:tab w:val="left" w:pos="102"/>
              </w:tabs>
              <w:spacing w:after="0" w:line="240" w:lineRule="auto"/>
              <w:ind w:left="102" w:hanging="180"/>
              <w:rPr>
                <w:rFonts w:ascii="Arial" w:hAnsi="Arial" w:cs="Arial"/>
                <w:lang w:val="ru-RU"/>
              </w:rPr>
            </w:pPr>
            <w:r>
              <w:rPr>
                <w:rFonts w:ascii="Arial" w:hAnsi="Arial" w:cs="Arial"/>
                <w:lang w:val="ru-RU"/>
              </w:rPr>
              <w:t>Брендиран производ</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1.1.2.</w:t>
            </w:r>
            <w:r>
              <w:rPr>
                <w:rFonts w:ascii="Arial" w:hAnsi="Arial" w:cs="Arial"/>
                <w:b/>
                <w:lang w:val="sr-Cyrl-CS"/>
              </w:rPr>
              <w:t>4</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Маркетинг и промоција пољопривреде општине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r>
              <w:rPr>
                <w:rFonts w:ascii="Arial" w:hAnsi="Arial" w:cs="Arial"/>
                <w:lang w:val="ru-RU"/>
              </w:rPr>
              <w:t>Струковна удружења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ind w:left="-48"/>
              <w:jc w:val="center"/>
              <w:rPr>
                <w:rFonts w:ascii="Arial" w:hAnsi="Arial" w:cs="Arial"/>
                <w:lang w:val="ru-RU"/>
              </w:rPr>
            </w:pPr>
            <w:r>
              <w:rPr>
                <w:rFonts w:ascii="Arial" w:hAnsi="Arial" w:cs="Arial"/>
                <w:lang w:val="ru-RU"/>
              </w:rPr>
              <w:t>50.000 €</w:t>
            </w:r>
          </w:p>
          <w:p w:rsidR="00D8643F" w:rsidRDefault="00D8643F">
            <w:pPr>
              <w:spacing w:after="0" w:line="240" w:lineRule="auto"/>
              <w:ind w:left="-48"/>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Струковна удружења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донатор</w:t>
            </w:r>
          </w:p>
          <w:p w:rsidR="00D8643F" w:rsidRDefault="00D8643F">
            <w:pPr>
              <w:spacing w:after="0" w:line="240" w:lineRule="auto"/>
              <w:rPr>
                <w:rFonts w:ascii="Arial" w:hAnsi="Arial" w:cs="Arial"/>
                <w:b/>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0"/>
              </w:numPr>
              <w:tabs>
                <w:tab w:val="left" w:pos="102"/>
              </w:tabs>
              <w:snapToGrid w:val="0"/>
              <w:spacing w:after="0" w:line="240" w:lineRule="auto"/>
              <w:ind w:left="102" w:hanging="180"/>
              <w:rPr>
                <w:rFonts w:ascii="Arial" w:hAnsi="Arial" w:cs="Arial"/>
                <w:lang w:val="ru-RU"/>
              </w:rPr>
            </w:pPr>
            <w:r>
              <w:rPr>
                <w:rFonts w:ascii="Arial" w:hAnsi="Arial" w:cs="Arial"/>
                <w:lang w:val="ru-RU"/>
              </w:rPr>
              <w:t>Израђене ТВ рекламе</w:t>
            </w:r>
          </w:p>
          <w:p w:rsidR="00D8643F" w:rsidRDefault="00D8643F" w:rsidP="006513D1">
            <w:pPr>
              <w:numPr>
                <w:ilvl w:val="0"/>
                <w:numId w:val="30"/>
              </w:numPr>
              <w:tabs>
                <w:tab w:val="left" w:pos="102"/>
              </w:tabs>
              <w:spacing w:after="0" w:line="240" w:lineRule="auto"/>
              <w:ind w:left="102" w:hanging="180"/>
              <w:rPr>
                <w:rFonts w:ascii="Arial" w:hAnsi="Arial" w:cs="Arial"/>
                <w:lang w:val="ru-RU"/>
              </w:rPr>
            </w:pPr>
            <w:r>
              <w:rPr>
                <w:rFonts w:ascii="Arial" w:hAnsi="Arial" w:cs="Arial"/>
                <w:lang w:val="ru-RU"/>
              </w:rPr>
              <w:t>Постављени билборди</w:t>
            </w:r>
          </w:p>
          <w:p w:rsidR="00D8643F" w:rsidRDefault="00D8643F" w:rsidP="006513D1">
            <w:pPr>
              <w:numPr>
                <w:ilvl w:val="0"/>
                <w:numId w:val="30"/>
              </w:numPr>
              <w:tabs>
                <w:tab w:val="left" w:pos="102"/>
              </w:tabs>
              <w:spacing w:after="0" w:line="240" w:lineRule="auto"/>
              <w:ind w:left="102" w:hanging="180"/>
              <w:rPr>
                <w:rFonts w:ascii="Arial" w:hAnsi="Arial" w:cs="Arial"/>
                <w:lang w:val="ru-RU"/>
              </w:rPr>
            </w:pPr>
            <w:r>
              <w:rPr>
                <w:rFonts w:ascii="Arial" w:hAnsi="Arial" w:cs="Arial"/>
                <w:lang w:val="ru-RU"/>
              </w:rPr>
              <w:t>Медијски наступи</w:t>
            </w:r>
          </w:p>
          <w:p w:rsidR="00D8643F" w:rsidRDefault="00D8643F" w:rsidP="006513D1">
            <w:pPr>
              <w:numPr>
                <w:ilvl w:val="0"/>
                <w:numId w:val="30"/>
              </w:numPr>
              <w:tabs>
                <w:tab w:val="left" w:pos="102"/>
              </w:tabs>
              <w:spacing w:after="0" w:line="240" w:lineRule="auto"/>
              <w:ind w:left="102" w:hanging="180"/>
              <w:rPr>
                <w:rFonts w:ascii="Arial" w:hAnsi="Arial" w:cs="Arial"/>
                <w:lang w:val="sr-Cyrl-CS"/>
              </w:rPr>
            </w:pPr>
            <w:r>
              <w:rPr>
                <w:rFonts w:ascii="Arial" w:hAnsi="Arial" w:cs="Arial"/>
                <w:lang w:val="sr-Cyrl-CS"/>
              </w:rPr>
              <w:t>Пропагандни материјал</w:t>
            </w:r>
          </w:p>
          <w:p w:rsidR="00D8643F" w:rsidRDefault="00D8643F" w:rsidP="006513D1">
            <w:pPr>
              <w:numPr>
                <w:ilvl w:val="0"/>
                <w:numId w:val="30"/>
              </w:numPr>
              <w:tabs>
                <w:tab w:val="left" w:pos="102"/>
              </w:tabs>
              <w:spacing w:after="0" w:line="240" w:lineRule="auto"/>
              <w:ind w:left="102" w:hanging="180"/>
              <w:rPr>
                <w:rFonts w:ascii="Arial" w:hAnsi="Arial" w:cs="Arial"/>
                <w:lang w:val="sr-Cyrl-CS"/>
              </w:rPr>
            </w:pPr>
            <w:r>
              <w:rPr>
                <w:rFonts w:ascii="Arial" w:hAnsi="Arial" w:cs="Arial"/>
                <w:lang w:val="sr-Cyrl-CS"/>
              </w:rPr>
              <w:t>Интернет маркетинг</w:t>
            </w:r>
          </w:p>
          <w:p w:rsidR="00D8643F" w:rsidRDefault="00D8643F" w:rsidP="006513D1">
            <w:pPr>
              <w:numPr>
                <w:ilvl w:val="0"/>
                <w:numId w:val="30"/>
              </w:numPr>
              <w:tabs>
                <w:tab w:val="left" w:pos="102"/>
              </w:tabs>
              <w:spacing w:after="0" w:line="240" w:lineRule="auto"/>
              <w:ind w:left="102" w:hanging="180"/>
              <w:rPr>
                <w:rFonts w:ascii="Arial" w:hAnsi="Arial" w:cs="Arial"/>
                <w:lang w:val="sr-Cyrl-CS"/>
              </w:rPr>
            </w:pPr>
            <w:r>
              <w:rPr>
                <w:rFonts w:ascii="Arial" w:hAnsi="Arial" w:cs="Arial"/>
                <w:lang w:val="sr-Cyrl-CS"/>
              </w:rPr>
              <w:t xml:space="preserve"> Учешће на сајмовима</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1.1.3. Програм: </w:t>
            </w:r>
            <w:r>
              <w:rPr>
                <w:rFonts w:ascii="Arial" w:hAnsi="Arial" w:cs="Arial"/>
                <w:lang w:val="ru-RU"/>
              </w:rPr>
              <w:t>Формирање задруга и струковних  удружења пољопривредних произвођача</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Latn-CS"/>
              </w:rPr>
            </w:pPr>
            <w:r>
              <w:rPr>
                <w:rFonts w:ascii="Arial" w:hAnsi="Arial" w:cs="Arial"/>
                <w:b/>
                <w:lang w:val="sr-Latn-CS"/>
              </w:rPr>
              <w:t>1.1.3.1.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sr-Cyrl-BA"/>
              </w:rPr>
              <w:t>Активирање</w:t>
            </w:r>
            <w:r>
              <w:rPr>
                <w:rFonts w:ascii="Arial" w:hAnsi="Arial" w:cs="Arial"/>
                <w:lang w:val="ru-RU"/>
              </w:rPr>
              <w:t xml:space="preserve"> удружења воћара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color w:val="FF0000"/>
                <w:lang w:val="ru-RU"/>
              </w:rPr>
            </w:pPr>
            <w:r>
              <w:rPr>
                <w:rFonts w:ascii="Arial" w:hAnsi="Arial" w:cs="Arial"/>
                <w:lang w:val="ru-RU"/>
              </w:rPr>
              <w:t xml:space="preserve">Удружење Златна долина </w:t>
            </w:r>
            <w:r>
              <w:rPr>
                <w:rFonts w:ascii="Arial" w:hAnsi="Arial" w:cs="Arial"/>
                <w:color w:val="FF0000"/>
                <w:lang w:val="ru-RU"/>
              </w:rPr>
              <w:t>-брисати</w:t>
            </w:r>
          </w:p>
          <w:p w:rsidR="00D8643F" w:rsidRDefault="00D8643F">
            <w:pPr>
              <w:spacing w:after="0" w:line="240" w:lineRule="auto"/>
              <w:rPr>
                <w:rFonts w:ascii="Arial" w:hAnsi="Arial" w:cs="Arial"/>
                <w:lang w:val="ru-RU"/>
              </w:rPr>
            </w:pPr>
            <w:r>
              <w:rPr>
                <w:rFonts w:ascii="Arial" w:hAnsi="Arial" w:cs="Arial"/>
                <w:lang w:val="ru-RU"/>
              </w:rPr>
              <w:t>Задружни савез Србије</w:t>
            </w:r>
          </w:p>
          <w:p w:rsidR="00D8643F" w:rsidRDefault="00D8643F">
            <w:pPr>
              <w:spacing w:after="0" w:line="240" w:lineRule="auto"/>
              <w:rPr>
                <w:rFonts w:ascii="Arial" w:hAnsi="Arial" w:cs="Arial"/>
                <w:color w:val="FF0000"/>
                <w:lang w:val="ru-RU"/>
              </w:rPr>
            </w:pPr>
            <w:r>
              <w:rPr>
                <w:rFonts w:ascii="Arial" w:hAnsi="Arial" w:cs="Arial"/>
                <w:color w:val="FF0000"/>
                <w:lang w:val="ru-RU"/>
              </w:rPr>
              <w:t>Гружа аграр</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w:t>
            </w:r>
            <w:r>
              <w:rPr>
                <w:rFonts w:ascii="Arial" w:hAnsi="Arial" w:cs="Arial"/>
                <w:lang w:val="sr-Cyrl-CS"/>
              </w:rPr>
              <w:t>1.</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sr-Cyrl-BA"/>
              </w:rPr>
              <w:t>5</w:t>
            </w:r>
            <w:r>
              <w:rPr>
                <w:rFonts w:ascii="Arial" w:hAnsi="Arial" w:cs="Arial"/>
                <w:lang w:val="ru-RU"/>
              </w:rPr>
              <w:t>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sr-Latn-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3"/>
              </w:numPr>
              <w:tabs>
                <w:tab w:val="left" w:pos="102"/>
              </w:tabs>
              <w:snapToGrid w:val="0"/>
              <w:spacing w:after="0" w:line="240" w:lineRule="auto"/>
              <w:ind w:left="102" w:hanging="180"/>
              <w:rPr>
                <w:rFonts w:ascii="Arial" w:hAnsi="Arial" w:cs="Arial"/>
                <w:lang w:val="ru-RU"/>
              </w:rPr>
            </w:pPr>
            <w:r>
              <w:rPr>
                <w:rFonts w:ascii="Arial" w:hAnsi="Arial" w:cs="Arial"/>
                <w:lang w:val="sr-Cyrl-BA"/>
              </w:rPr>
              <w:t>Активирано</w:t>
            </w:r>
            <w:r>
              <w:rPr>
                <w:rFonts w:ascii="Arial" w:hAnsi="Arial" w:cs="Arial"/>
                <w:lang w:val="ru-RU"/>
              </w:rPr>
              <w:t xml:space="preserve">  удружење са најмање 20 чланова</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Latn-CS"/>
              </w:rPr>
            </w:pPr>
            <w:r>
              <w:rPr>
                <w:rFonts w:ascii="Arial" w:hAnsi="Arial" w:cs="Arial"/>
                <w:b/>
                <w:lang w:val="sr-Latn-CS"/>
              </w:rPr>
              <w:t>1.1.3.2.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Формирање удружења</w:t>
            </w:r>
            <w:r>
              <w:rPr>
                <w:rFonts w:ascii="Arial" w:hAnsi="Arial" w:cs="Arial"/>
                <w:lang w:val="sr-Cyrl-BA"/>
              </w:rPr>
              <w:t xml:space="preserve"> одгајивача крава</w:t>
            </w:r>
            <w:r>
              <w:rPr>
                <w:rFonts w:ascii="Arial" w:hAnsi="Arial" w:cs="Arial"/>
                <w:lang w:val="ru-RU"/>
              </w:rPr>
              <w:t xml:space="preserve"> сименталске расе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color w:val="FF0000"/>
                <w:lang w:val="ru-RU"/>
              </w:rPr>
            </w:pPr>
            <w:r>
              <w:rPr>
                <w:rFonts w:ascii="Arial" w:hAnsi="Arial" w:cs="Arial"/>
                <w:lang w:val="ru-RU"/>
              </w:rPr>
              <w:t xml:space="preserve">Удружење Златна долина </w:t>
            </w:r>
            <w:r>
              <w:rPr>
                <w:rFonts w:ascii="Arial" w:hAnsi="Arial" w:cs="Arial"/>
                <w:color w:val="FF0000"/>
                <w:lang w:val="ru-RU"/>
              </w:rPr>
              <w:t>-брисати</w:t>
            </w:r>
          </w:p>
          <w:p w:rsidR="00D8643F" w:rsidRDefault="00D8643F">
            <w:pPr>
              <w:spacing w:after="0" w:line="240" w:lineRule="auto"/>
              <w:rPr>
                <w:rFonts w:ascii="Arial" w:hAnsi="Arial" w:cs="Arial"/>
                <w:lang w:val="ru-RU"/>
              </w:rPr>
            </w:pPr>
            <w:r>
              <w:rPr>
                <w:rFonts w:ascii="Arial" w:hAnsi="Arial" w:cs="Arial"/>
                <w:lang w:val="ru-RU"/>
              </w:rPr>
              <w:t>Задружни савез Србије Ветеринарска станица</w:t>
            </w:r>
          </w:p>
          <w:p w:rsidR="00D8643F" w:rsidRDefault="00D8643F">
            <w:pPr>
              <w:spacing w:after="0" w:line="240" w:lineRule="auto"/>
              <w:rPr>
                <w:rFonts w:ascii="Arial" w:hAnsi="Arial" w:cs="Arial"/>
                <w:lang w:val="ru-RU"/>
              </w:rPr>
            </w:pPr>
            <w:r>
              <w:rPr>
                <w:rFonts w:ascii="Arial" w:hAnsi="Arial" w:cs="Arial"/>
                <w:lang w:val="ru-RU"/>
              </w:rPr>
              <w:t>Завод Земун</w:t>
            </w:r>
          </w:p>
          <w:p w:rsidR="00D8643F" w:rsidRDefault="00D8643F">
            <w:pPr>
              <w:spacing w:after="0" w:line="240" w:lineRule="auto"/>
              <w:rPr>
                <w:rFonts w:ascii="Arial" w:hAnsi="Arial" w:cs="Arial"/>
                <w:color w:val="FF0000"/>
                <w:lang w:val="sr-Cyrl-CS"/>
              </w:rPr>
            </w:pPr>
            <w:r>
              <w:rPr>
                <w:rFonts w:ascii="Arial" w:hAnsi="Arial" w:cs="Arial"/>
                <w:color w:val="FF0000"/>
                <w:lang w:val="sr-Cyrl-CS"/>
              </w:rPr>
              <w:t xml:space="preserve">Матична служба </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w:t>
            </w:r>
            <w:r>
              <w:rPr>
                <w:rFonts w:ascii="Arial" w:hAnsi="Arial" w:cs="Arial"/>
                <w:lang w:val="sr-Cyrl-CS"/>
              </w:rPr>
              <w:t>2.</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sr-Cyrl-BA"/>
              </w:rPr>
              <w:t>2.5</w:t>
            </w:r>
            <w:r>
              <w:rPr>
                <w:rFonts w:ascii="Arial" w:hAnsi="Arial" w:cs="Arial"/>
                <w:lang w:val="ru-RU"/>
              </w:rPr>
              <w:t>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Ветеринарска станица</w:t>
            </w:r>
          </w:p>
          <w:p w:rsidR="00D8643F" w:rsidRDefault="00D8643F">
            <w:pPr>
              <w:tabs>
                <w:tab w:val="left" w:pos="522"/>
              </w:tabs>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3"/>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Формирано  удружење са најмање 20 чланова </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1.1.3.3.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Формирање </w:t>
            </w:r>
            <w:r>
              <w:rPr>
                <w:rFonts w:ascii="Arial" w:hAnsi="Arial" w:cs="Arial"/>
                <w:lang w:val="sr-Cyrl-BA"/>
              </w:rPr>
              <w:t xml:space="preserve">централне </w:t>
            </w:r>
            <w:r>
              <w:rPr>
                <w:rFonts w:ascii="Arial" w:hAnsi="Arial" w:cs="Arial"/>
                <w:lang w:val="ru-RU"/>
              </w:rPr>
              <w:t>задруг</w:t>
            </w:r>
            <w:r>
              <w:rPr>
                <w:rFonts w:ascii="Arial" w:hAnsi="Arial" w:cs="Arial"/>
                <w:lang w:val="sr-Cyrl-BA"/>
              </w:rPr>
              <w:t>е</w:t>
            </w:r>
            <w:r>
              <w:rPr>
                <w:rFonts w:ascii="Arial" w:hAnsi="Arial" w:cs="Arial"/>
                <w:lang w:val="ru-RU"/>
              </w:rPr>
              <w:t xml:space="preserve"> </w:t>
            </w:r>
            <w:r>
              <w:rPr>
                <w:rFonts w:ascii="Arial" w:hAnsi="Arial" w:cs="Arial"/>
                <w:lang w:val="sr-Cyrl-BA"/>
              </w:rPr>
              <w:t xml:space="preserve">за подручје општине Кнић </w:t>
            </w:r>
            <w:r>
              <w:rPr>
                <w:rFonts w:ascii="Arial" w:hAnsi="Arial" w:cs="Arial"/>
                <w:lang w:val="ru-RU"/>
              </w:rPr>
              <w:t>са 4 радне јединице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r>
              <w:rPr>
                <w:rFonts w:ascii="Arial" w:hAnsi="Arial" w:cs="Arial"/>
                <w:lang w:val="ru-RU"/>
              </w:rPr>
              <w:t>Удружење Златна долина</w:t>
            </w:r>
            <w:r>
              <w:rPr>
                <w:rFonts w:ascii="Arial" w:hAnsi="Arial" w:cs="Arial"/>
                <w:color w:val="FF0000"/>
                <w:lang w:val="ru-RU"/>
              </w:rPr>
              <w:t>- брисати</w:t>
            </w:r>
            <w:r>
              <w:rPr>
                <w:rFonts w:ascii="Arial" w:hAnsi="Arial" w:cs="Arial"/>
                <w:lang w:val="ru-RU"/>
              </w:rPr>
              <w:t xml:space="preserve"> </w:t>
            </w:r>
          </w:p>
          <w:p w:rsidR="00D8643F" w:rsidRDefault="00D8643F">
            <w:pPr>
              <w:spacing w:after="0" w:line="240" w:lineRule="auto"/>
              <w:rPr>
                <w:rFonts w:ascii="Arial" w:hAnsi="Arial" w:cs="Arial"/>
                <w:lang w:val="ru-RU"/>
              </w:rPr>
            </w:pPr>
            <w:r>
              <w:rPr>
                <w:rFonts w:ascii="Arial" w:hAnsi="Arial" w:cs="Arial"/>
                <w:lang w:val="ru-RU"/>
              </w:rPr>
              <w:t>Задружни савез Србије</w:t>
            </w:r>
          </w:p>
          <w:p w:rsidR="00D8643F" w:rsidRDefault="00D8643F">
            <w:pPr>
              <w:spacing w:after="0" w:line="240" w:lineRule="auto"/>
              <w:rPr>
                <w:rFonts w:ascii="Arial" w:hAnsi="Arial" w:cs="Arial"/>
                <w:lang w:val="sr-Cyrl-BA"/>
              </w:rPr>
            </w:pPr>
            <w:r>
              <w:rPr>
                <w:rFonts w:ascii="Arial" w:hAnsi="Arial" w:cs="Arial"/>
                <w:lang w:val="sr-Cyrl-BA"/>
              </w:rPr>
              <w:t>Фонд за развој пољопривреде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2015</w:t>
            </w:r>
            <w:r>
              <w:rPr>
                <w:rFonts w:ascii="Arial" w:hAnsi="Arial" w:cs="Arial"/>
                <w:lang w:val="sr-Cyrl-CS"/>
              </w:rPr>
              <w:t>.</w:t>
            </w:r>
          </w:p>
          <w:p w:rsidR="00D8643F" w:rsidRDefault="00D8643F">
            <w:pPr>
              <w:spacing w:after="0" w:line="240" w:lineRule="auto"/>
              <w:rPr>
                <w:rFonts w:ascii="Arial" w:hAnsi="Arial" w:cs="Arial"/>
                <w:color w:val="FF0000"/>
                <w:lang w:val="sr-Cyrl-CS"/>
              </w:rPr>
            </w:pPr>
            <w:r>
              <w:rPr>
                <w:rFonts w:ascii="Arial" w:hAnsi="Arial" w:cs="Arial"/>
                <w:lang w:val="sr-Cyrl-CS"/>
              </w:rPr>
              <w:t xml:space="preserve">       </w:t>
            </w:r>
            <w:r>
              <w:rPr>
                <w:rFonts w:ascii="Arial" w:hAnsi="Arial" w:cs="Arial"/>
                <w:color w:val="FF0000"/>
                <w:lang w:val="sr-Cyrl-CS"/>
              </w:rPr>
              <w:t>2010 -2020.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3"/>
              </w:numPr>
              <w:tabs>
                <w:tab w:val="left" w:pos="102"/>
              </w:tabs>
              <w:snapToGrid w:val="0"/>
              <w:spacing w:after="0" w:line="240" w:lineRule="auto"/>
              <w:ind w:left="102" w:hanging="180"/>
              <w:rPr>
                <w:rFonts w:ascii="Arial" w:hAnsi="Arial" w:cs="Arial"/>
                <w:lang w:val="ru-RU"/>
              </w:rPr>
            </w:pPr>
            <w:r>
              <w:rPr>
                <w:rFonts w:ascii="Arial" w:hAnsi="Arial" w:cs="Arial"/>
                <w:lang w:val="ru-RU"/>
              </w:rPr>
              <w:t>Формирана задруга са минимум 20 задругара</w:t>
            </w:r>
          </w:p>
          <w:p w:rsidR="00D8643F" w:rsidRDefault="00D8643F">
            <w:pPr>
              <w:numPr>
                <w:ilvl w:val="0"/>
                <w:numId w:val="3"/>
              </w:numPr>
              <w:tabs>
                <w:tab w:val="left" w:pos="102"/>
              </w:tabs>
              <w:spacing w:after="0" w:line="240" w:lineRule="auto"/>
              <w:ind w:left="102" w:hanging="180"/>
              <w:rPr>
                <w:rFonts w:ascii="Arial" w:hAnsi="Arial" w:cs="Arial"/>
                <w:lang w:val="sr-Cyrl-BA"/>
              </w:rPr>
            </w:pPr>
            <w:r>
              <w:rPr>
                <w:rFonts w:ascii="Arial" w:hAnsi="Arial" w:cs="Arial"/>
                <w:lang w:val="ru-RU"/>
              </w:rPr>
              <w:t xml:space="preserve">Формиране </w:t>
            </w:r>
            <w:r>
              <w:rPr>
                <w:rFonts w:ascii="Arial" w:hAnsi="Arial" w:cs="Arial"/>
                <w:lang w:val="sr-Cyrl-BA"/>
              </w:rPr>
              <w:t xml:space="preserve">централна задруга у Книћу са </w:t>
            </w:r>
            <w:r>
              <w:rPr>
                <w:rFonts w:ascii="Arial" w:hAnsi="Arial" w:cs="Arial"/>
                <w:lang w:val="ru-RU"/>
              </w:rPr>
              <w:t>4 радне јединице</w:t>
            </w:r>
            <w:r>
              <w:rPr>
                <w:rFonts w:ascii="Arial" w:hAnsi="Arial" w:cs="Arial"/>
                <w:lang w:val="sr-Cyrl-BA"/>
              </w:rPr>
              <w:t xml:space="preserve"> (Топоница, Баре, Гружа, Губеревац)</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color w:val="FF0000"/>
                <w:lang w:val="ru-RU"/>
              </w:rPr>
            </w:pPr>
            <w:r>
              <w:rPr>
                <w:rFonts w:ascii="Arial" w:hAnsi="Arial" w:cs="Arial"/>
                <w:b/>
                <w:color w:val="FF0000"/>
                <w:lang w:val="ru-RU"/>
              </w:rPr>
              <w:t>1.1.3.4.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Формирање удружења одгајивача оваца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Министарство пољопривреде</w:t>
            </w:r>
          </w:p>
          <w:p w:rsidR="00D8643F" w:rsidRDefault="00D8643F">
            <w:pPr>
              <w:spacing w:after="0" w:line="240" w:lineRule="auto"/>
              <w:rPr>
                <w:rFonts w:ascii="Arial" w:hAnsi="Arial" w:cs="Arial"/>
                <w:color w:val="FF0000"/>
                <w:lang w:val="ru-RU"/>
              </w:rPr>
            </w:pPr>
            <w:r>
              <w:rPr>
                <w:rFonts w:ascii="Arial" w:hAnsi="Arial" w:cs="Arial"/>
                <w:color w:val="FF0000"/>
                <w:lang w:val="ru-RU"/>
              </w:rPr>
              <w:t>Задружни савез Србије Ветеринарска станица</w:t>
            </w:r>
          </w:p>
          <w:p w:rsidR="00D8643F" w:rsidRDefault="00D8643F">
            <w:pPr>
              <w:spacing w:after="0" w:line="240" w:lineRule="auto"/>
              <w:rPr>
                <w:rFonts w:ascii="Arial" w:hAnsi="Arial" w:cs="Arial"/>
                <w:color w:val="FF0000"/>
                <w:lang w:val="ru-RU"/>
              </w:rPr>
            </w:pPr>
            <w:r>
              <w:rPr>
                <w:rFonts w:ascii="Arial" w:hAnsi="Arial" w:cs="Arial"/>
                <w:color w:val="FF0000"/>
                <w:lang w:val="ru-RU"/>
              </w:rPr>
              <w:t>Завод Земун</w:t>
            </w:r>
          </w:p>
          <w:p w:rsidR="00D8643F" w:rsidRDefault="00D8643F">
            <w:pPr>
              <w:spacing w:after="0" w:line="240" w:lineRule="auto"/>
              <w:rPr>
                <w:rFonts w:ascii="Arial" w:hAnsi="Arial" w:cs="Arial"/>
                <w:color w:val="FF0000"/>
                <w:lang w:val="sr-Cyrl-CS"/>
              </w:rPr>
            </w:pPr>
            <w:r>
              <w:rPr>
                <w:rFonts w:ascii="Arial" w:hAnsi="Arial" w:cs="Arial"/>
                <w:color w:val="FF0000"/>
                <w:lang w:val="sr-Cyrl-CS"/>
              </w:rPr>
              <w:t>Матична служба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RS"/>
              </w:rPr>
            </w:pPr>
            <w:r>
              <w:rPr>
                <w:rFonts w:ascii="Arial" w:hAnsi="Arial" w:cs="Arial"/>
                <w:color w:val="FF0000"/>
                <w:lang w:val="sr-Cyrl-RS"/>
              </w:rPr>
              <w:t>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ru-RU"/>
              </w:rPr>
            </w:pPr>
            <w:r>
              <w:rPr>
                <w:rFonts w:ascii="Arial" w:hAnsi="Arial" w:cs="Arial"/>
                <w:color w:val="FF0000"/>
                <w:lang w:val="sr-Cyrl-BA"/>
              </w:rPr>
              <w:t>2.5</w:t>
            </w:r>
            <w:r>
              <w:rPr>
                <w:rFonts w:ascii="Arial" w:hAnsi="Arial" w:cs="Arial"/>
                <w:color w:val="FF0000"/>
                <w:lang w:val="ru-RU"/>
              </w:rPr>
              <w:t>00</w:t>
            </w:r>
          </w:p>
          <w:p w:rsidR="00D8643F" w:rsidRDefault="00D8643F">
            <w:pPr>
              <w:spacing w:after="0" w:line="240" w:lineRule="auto"/>
              <w:rPr>
                <w:rFonts w:ascii="Arial" w:hAnsi="Arial" w:cs="Arial"/>
                <w:color w:val="FF0000"/>
              </w:rPr>
            </w:pP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Ветеринарска станица</w:t>
            </w:r>
          </w:p>
          <w:p w:rsidR="00D8643F" w:rsidRDefault="00D8643F">
            <w:pPr>
              <w:spacing w:after="0" w:line="240" w:lineRule="auto"/>
              <w:jc w:val="center"/>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3"/>
              </w:numPr>
              <w:tabs>
                <w:tab w:val="left" w:pos="102"/>
              </w:tabs>
              <w:snapToGrid w:val="0"/>
              <w:spacing w:after="0" w:line="240" w:lineRule="auto"/>
              <w:ind w:left="102" w:hanging="180"/>
              <w:rPr>
                <w:rFonts w:ascii="Arial" w:hAnsi="Arial" w:cs="Arial"/>
                <w:color w:val="FF0000"/>
                <w:lang w:val="ru-RU"/>
              </w:rPr>
            </w:pPr>
            <w:r>
              <w:rPr>
                <w:rFonts w:ascii="Arial" w:hAnsi="Arial" w:cs="Arial"/>
                <w:color w:val="FF0000"/>
                <w:lang w:val="ru-RU"/>
              </w:rPr>
              <w:t>Формирано  удружење са најмање 20 чланова</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color w:val="FF0000"/>
                <w:lang w:val="ru-RU"/>
              </w:rPr>
            </w:pPr>
            <w:r>
              <w:rPr>
                <w:rFonts w:ascii="Arial" w:hAnsi="Arial" w:cs="Arial"/>
                <w:b/>
                <w:color w:val="FF0000"/>
                <w:lang w:val="ru-RU"/>
              </w:rPr>
              <w:t>1.1.3.5.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Формирање удружења одгајивача свиња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Министарство пољопривреде</w:t>
            </w:r>
          </w:p>
          <w:p w:rsidR="00D8643F" w:rsidRDefault="00D8643F">
            <w:pPr>
              <w:spacing w:after="0" w:line="240" w:lineRule="auto"/>
              <w:rPr>
                <w:rFonts w:ascii="Arial" w:hAnsi="Arial" w:cs="Arial"/>
                <w:color w:val="FF0000"/>
                <w:lang w:val="ru-RU"/>
              </w:rPr>
            </w:pPr>
            <w:r>
              <w:rPr>
                <w:rFonts w:ascii="Arial" w:hAnsi="Arial" w:cs="Arial"/>
                <w:color w:val="FF0000"/>
                <w:lang w:val="ru-RU"/>
              </w:rPr>
              <w:t>Задружни савез Србије Ветеринарска станица</w:t>
            </w:r>
          </w:p>
          <w:p w:rsidR="00D8643F" w:rsidRDefault="00D8643F">
            <w:pPr>
              <w:spacing w:after="0" w:line="240" w:lineRule="auto"/>
              <w:rPr>
                <w:rFonts w:ascii="Arial" w:hAnsi="Arial" w:cs="Arial"/>
                <w:color w:val="FF0000"/>
                <w:lang w:val="ru-RU"/>
              </w:rPr>
            </w:pPr>
            <w:r>
              <w:rPr>
                <w:rFonts w:ascii="Arial" w:hAnsi="Arial" w:cs="Arial"/>
                <w:color w:val="FF0000"/>
                <w:lang w:val="ru-RU"/>
              </w:rPr>
              <w:t>Завод Земун</w:t>
            </w:r>
          </w:p>
          <w:p w:rsidR="00D8643F" w:rsidRDefault="00D8643F">
            <w:pPr>
              <w:spacing w:after="0" w:line="240" w:lineRule="auto"/>
              <w:rPr>
                <w:rFonts w:ascii="Arial" w:hAnsi="Arial" w:cs="Arial"/>
                <w:color w:val="FF0000"/>
                <w:lang w:val="sr-Cyrl-CS"/>
              </w:rPr>
            </w:pPr>
            <w:r>
              <w:rPr>
                <w:rFonts w:ascii="Arial" w:hAnsi="Arial" w:cs="Arial"/>
                <w:color w:val="FF0000"/>
                <w:lang w:val="sr-Cyrl-CS"/>
              </w:rPr>
              <w:t>Матична служба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RS"/>
              </w:rPr>
            </w:pPr>
            <w:r>
              <w:rPr>
                <w:rFonts w:ascii="Arial" w:hAnsi="Arial" w:cs="Arial"/>
                <w:color w:val="FF0000"/>
                <w:lang w:val="sr-Cyrl-RS"/>
              </w:rPr>
              <w:t>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ru-RU"/>
              </w:rPr>
            </w:pPr>
            <w:r>
              <w:rPr>
                <w:rFonts w:ascii="Arial" w:hAnsi="Arial" w:cs="Arial"/>
                <w:color w:val="FF0000"/>
                <w:lang w:val="sr-Cyrl-BA"/>
              </w:rPr>
              <w:t>2.5</w:t>
            </w:r>
            <w:r>
              <w:rPr>
                <w:rFonts w:ascii="Arial" w:hAnsi="Arial" w:cs="Arial"/>
                <w:color w:val="FF0000"/>
                <w:lang w:val="ru-RU"/>
              </w:rPr>
              <w:t>00</w:t>
            </w:r>
          </w:p>
          <w:p w:rsidR="00D8643F" w:rsidRDefault="00D8643F">
            <w:pPr>
              <w:spacing w:after="0" w:line="240" w:lineRule="auto"/>
              <w:rPr>
                <w:rFonts w:ascii="Arial" w:hAnsi="Arial" w:cs="Arial"/>
                <w:color w:val="FF0000"/>
              </w:rPr>
            </w:pP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Ветеринарска станица</w:t>
            </w:r>
          </w:p>
          <w:p w:rsidR="00D8643F" w:rsidRDefault="00D8643F">
            <w:pPr>
              <w:spacing w:after="0" w:line="240" w:lineRule="auto"/>
              <w:jc w:val="center"/>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3"/>
              </w:numPr>
              <w:tabs>
                <w:tab w:val="left" w:pos="102"/>
              </w:tabs>
              <w:snapToGrid w:val="0"/>
              <w:spacing w:after="0" w:line="240" w:lineRule="auto"/>
              <w:ind w:left="102" w:hanging="180"/>
              <w:rPr>
                <w:rFonts w:ascii="Arial" w:hAnsi="Arial" w:cs="Arial"/>
                <w:color w:val="FF0000"/>
                <w:lang w:val="ru-RU"/>
              </w:rPr>
            </w:pPr>
            <w:r>
              <w:rPr>
                <w:rFonts w:ascii="Arial" w:hAnsi="Arial" w:cs="Arial"/>
                <w:color w:val="FF0000"/>
                <w:lang w:val="ru-RU"/>
              </w:rPr>
              <w:t>Формирано  удружење са најмање 20 чланова</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1.2. Стратешки циљ : </w:t>
            </w:r>
            <w:r>
              <w:rPr>
                <w:rFonts w:ascii="Arial" w:hAnsi="Arial" w:cs="Arial"/>
                <w:lang w:val="sr-Cyrl-CS"/>
              </w:rPr>
              <w:t>До 2020. године локална самоуправа је усвојила организациона, финансијска и планска документа за развој и унапређење пољопривреде</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1.2.1. Програм: </w:t>
            </w:r>
            <w:r>
              <w:rPr>
                <w:rFonts w:ascii="Arial" w:hAnsi="Arial" w:cs="Arial"/>
                <w:lang w:val="ru-RU"/>
              </w:rPr>
              <w:t>Доношење планских докумената из области пољопривреде у складу са обавезујућом законском регулативом</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1.2.1.1.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Доношење програма заштите, уређења и коришћења пољопривредног земљишта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Геогетска управа</w:t>
            </w:r>
          </w:p>
          <w:p w:rsidR="00D8643F" w:rsidRDefault="00D8643F">
            <w:pPr>
              <w:spacing w:after="0" w:line="240" w:lineRule="auto"/>
              <w:rPr>
                <w:rFonts w:ascii="Arial" w:hAnsi="Arial" w:cs="Arial"/>
                <w:lang w:val="sr-Cyrl-BA"/>
              </w:rPr>
            </w:pPr>
            <w:r>
              <w:rPr>
                <w:rFonts w:ascii="Arial" w:hAnsi="Arial" w:cs="Arial"/>
                <w:lang w:val="sr-Cyrl-BA"/>
              </w:rPr>
              <w:t>Општина Кнић</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BA"/>
              </w:rPr>
            </w:pPr>
            <w:r>
              <w:rPr>
                <w:rFonts w:ascii="Arial" w:hAnsi="Arial" w:cs="Arial"/>
                <w:lang w:val="ru-RU"/>
              </w:rPr>
              <w:t>2.000</w:t>
            </w:r>
            <w:r>
              <w:rPr>
                <w:rFonts w:ascii="Arial" w:hAnsi="Arial" w:cs="Arial"/>
                <w:lang w:val="sr-Cyrl-BA"/>
              </w:rPr>
              <w:t xml:space="preserve"> годишње</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spacing w:after="0" w:line="240" w:lineRule="auto"/>
              <w:ind w:left="-48"/>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40"/>
              </w:numPr>
              <w:tabs>
                <w:tab w:val="left" w:pos="102"/>
              </w:tabs>
              <w:snapToGrid w:val="0"/>
              <w:spacing w:after="0" w:line="240" w:lineRule="auto"/>
              <w:ind w:left="102" w:hanging="180"/>
              <w:rPr>
                <w:rFonts w:ascii="Arial" w:hAnsi="Arial" w:cs="Arial"/>
                <w:lang w:val="ru-RU"/>
              </w:rPr>
            </w:pPr>
            <w:r>
              <w:rPr>
                <w:rFonts w:ascii="Arial" w:hAnsi="Arial" w:cs="Arial"/>
                <w:lang w:val="ru-RU"/>
              </w:rPr>
              <w:t>Програм уређења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1.2.1.2.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Израда студије изводљивости комасације земљишта у појасу језера у циљу стварања</w:t>
            </w:r>
            <w:r>
              <w:rPr>
                <w:rFonts w:ascii="Arial" w:hAnsi="Arial" w:cs="Arial"/>
                <w:lang w:val="sr-Cyrl-BA"/>
              </w:rPr>
              <w:t xml:space="preserve"> </w:t>
            </w:r>
            <w:r>
              <w:rPr>
                <w:rFonts w:ascii="Arial" w:hAnsi="Arial" w:cs="Arial"/>
                <w:lang w:val="ru-RU"/>
              </w:rPr>
              <w:t>могућности за органску производњу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w:t>
            </w:r>
            <w:r>
              <w:rPr>
                <w:rFonts w:ascii="Arial" w:hAnsi="Arial" w:cs="Arial"/>
                <w:lang w:val="sr-Cyrl-CS"/>
              </w:rPr>
              <w:t>1.</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3.000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40"/>
              </w:numPr>
              <w:tabs>
                <w:tab w:val="left" w:pos="102"/>
              </w:tabs>
              <w:snapToGrid w:val="0"/>
              <w:spacing w:after="0" w:line="240" w:lineRule="auto"/>
              <w:ind w:left="102" w:hanging="180"/>
              <w:rPr>
                <w:rFonts w:ascii="Arial" w:hAnsi="Arial" w:cs="Arial"/>
                <w:lang w:val="ru-RU"/>
              </w:rPr>
            </w:pPr>
            <w:r>
              <w:rPr>
                <w:rFonts w:ascii="Arial" w:hAnsi="Arial" w:cs="Arial"/>
                <w:lang w:val="ru-RU"/>
              </w:rPr>
              <w:t>Студија о изводљивости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1.2.1.3.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Израда студије изводљивости комасације земљишта низводно од хидросистема Гружа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w:t>
            </w:r>
            <w:r>
              <w:rPr>
                <w:rFonts w:ascii="Arial" w:hAnsi="Arial" w:cs="Arial"/>
                <w:lang w:val="sr-Cyrl-CS"/>
              </w:rPr>
              <w:t>1.</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p w:rsidR="00D8643F" w:rsidRDefault="00D8643F">
            <w:pPr>
              <w:spacing w:after="0" w:line="240" w:lineRule="auto"/>
              <w:jc w:val="center"/>
              <w:rPr>
                <w:rFonts w:ascii="Arial" w:hAnsi="Arial" w:cs="Arial"/>
                <w:lang w:val="sr-Cyrl-CS"/>
              </w:rPr>
            </w:pP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3.000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40"/>
              </w:numPr>
              <w:tabs>
                <w:tab w:val="left" w:pos="102"/>
              </w:tabs>
              <w:snapToGrid w:val="0"/>
              <w:spacing w:after="0" w:line="240" w:lineRule="auto"/>
              <w:ind w:left="102" w:hanging="180"/>
              <w:rPr>
                <w:rFonts w:ascii="Arial" w:hAnsi="Arial" w:cs="Arial"/>
                <w:lang w:val="ru-RU"/>
              </w:rPr>
            </w:pPr>
            <w:r>
              <w:rPr>
                <w:rFonts w:ascii="Arial" w:hAnsi="Arial" w:cs="Arial"/>
                <w:lang w:val="ru-RU"/>
              </w:rPr>
              <w:t>Студија о изводљивости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1.2.1.4.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Доношење секторске стратегије развоја пољопривреде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r>
              <w:rPr>
                <w:rFonts w:ascii="Arial" w:hAnsi="Arial" w:cs="Arial"/>
                <w:lang w:val="ru-RU"/>
              </w:rPr>
              <w:t>Удружење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w:t>
            </w:r>
            <w:r>
              <w:rPr>
                <w:rFonts w:ascii="Arial" w:hAnsi="Arial" w:cs="Arial"/>
                <w:lang w:val="sr-Cyrl-CS"/>
              </w:rPr>
              <w:t>2.</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3.000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40"/>
              </w:numPr>
              <w:tabs>
                <w:tab w:val="left" w:pos="102"/>
              </w:tabs>
              <w:snapToGrid w:val="0"/>
              <w:spacing w:after="0" w:line="240" w:lineRule="auto"/>
              <w:ind w:left="102" w:hanging="180"/>
              <w:rPr>
                <w:rFonts w:ascii="Arial" w:hAnsi="Arial" w:cs="Arial"/>
                <w:lang w:val="ru-RU"/>
              </w:rPr>
            </w:pPr>
            <w:r>
              <w:rPr>
                <w:rFonts w:ascii="Arial" w:hAnsi="Arial" w:cs="Arial"/>
                <w:lang w:val="ru-RU"/>
              </w:rPr>
              <w:t>Израђена стратегија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1.2.1.</w:t>
            </w:r>
            <w:r>
              <w:rPr>
                <w:rFonts w:ascii="Arial" w:hAnsi="Arial" w:cs="Arial"/>
                <w:b/>
                <w:lang w:val="sr-Cyrl-BA"/>
              </w:rPr>
              <w:t>5</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Израда студије изводљивости наводњавања са акумулације Гружа и осталих изворишта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r>
              <w:rPr>
                <w:rFonts w:ascii="Arial" w:hAnsi="Arial" w:cs="Arial"/>
                <w:lang w:val="ru-RU"/>
              </w:rPr>
              <w:t>Удружење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sr-Cyrl-BA"/>
              </w:rPr>
              <w:t>5</w:t>
            </w:r>
            <w:r>
              <w:rPr>
                <w:rFonts w:ascii="Arial" w:hAnsi="Arial" w:cs="Arial"/>
                <w:lang w:val="ru-RU"/>
              </w:rPr>
              <w:t>.000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40"/>
              </w:numPr>
              <w:tabs>
                <w:tab w:val="left" w:pos="102"/>
              </w:tabs>
              <w:snapToGrid w:val="0"/>
              <w:spacing w:after="0" w:line="240" w:lineRule="auto"/>
              <w:ind w:left="102" w:hanging="180"/>
              <w:rPr>
                <w:rFonts w:ascii="Arial" w:hAnsi="Arial" w:cs="Arial"/>
                <w:lang w:val="sr-Cyrl-BA"/>
              </w:rPr>
            </w:pPr>
            <w:r>
              <w:rPr>
                <w:rFonts w:ascii="Arial" w:hAnsi="Arial" w:cs="Arial"/>
                <w:lang w:val="ru-RU"/>
              </w:rPr>
              <w:t xml:space="preserve">Израђена </w:t>
            </w:r>
            <w:r>
              <w:rPr>
                <w:rFonts w:ascii="Arial" w:hAnsi="Arial" w:cs="Arial"/>
                <w:lang w:val="sr-Cyrl-BA"/>
              </w:rPr>
              <w:t>студија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color w:val="FF0000"/>
                <w:lang w:val="ru-RU"/>
              </w:rPr>
            </w:pPr>
            <w:r>
              <w:rPr>
                <w:rFonts w:ascii="Arial" w:hAnsi="Arial" w:cs="Arial"/>
                <w:b/>
                <w:color w:val="FF0000"/>
                <w:lang w:val="ru-RU"/>
              </w:rPr>
              <w:t>1.2.1.6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color w:val="FF0000"/>
                <w:lang w:val="sr-Cyrl-BA"/>
              </w:rPr>
              <w:t>Израда студије изводљивости комасације земљишта на целој територији општине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Министарство пољопривреде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RS"/>
              </w:rPr>
            </w:pPr>
            <w:r>
              <w:rPr>
                <w:rFonts w:ascii="Arial" w:hAnsi="Arial" w:cs="Arial"/>
                <w:color w:val="FF0000"/>
                <w:lang w:val="sr-Cyrl-RS"/>
              </w:rPr>
              <w:t>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BA"/>
              </w:rPr>
            </w:pPr>
            <w:r>
              <w:rPr>
                <w:rFonts w:ascii="Arial" w:hAnsi="Arial" w:cs="Arial"/>
                <w:color w:val="FF0000"/>
                <w:lang w:val="sr-Cyrl-BA"/>
              </w:rPr>
              <w:t>5.000</w:t>
            </w:r>
          </w:p>
          <w:p w:rsidR="00D8643F" w:rsidRDefault="00D8643F">
            <w:pPr>
              <w:spacing w:after="0" w:line="240" w:lineRule="auto"/>
              <w:jc w:val="center"/>
              <w:rPr>
                <w:rFonts w:ascii="Arial" w:hAnsi="Arial" w:cs="Arial"/>
                <w:color w:val="FF0000"/>
                <w:lang w:val="ru-RU"/>
              </w:rPr>
            </w:pPr>
            <w:r>
              <w:rPr>
                <w:rFonts w:ascii="Arial" w:hAnsi="Arial" w:cs="Arial"/>
                <w:color w:val="FF0000"/>
                <w:lang w:val="ru-RU"/>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40"/>
              </w:numPr>
              <w:tabs>
                <w:tab w:val="left" w:pos="102"/>
              </w:tabs>
              <w:snapToGrid w:val="0"/>
              <w:spacing w:after="0" w:line="240" w:lineRule="auto"/>
              <w:ind w:left="102" w:hanging="180"/>
              <w:rPr>
                <w:rFonts w:ascii="Arial" w:hAnsi="Arial" w:cs="Arial"/>
                <w:color w:val="FF0000"/>
                <w:lang w:val="ru-RU"/>
              </w:rPr>
            </w:pPr>
            <w:r>
              <w:rPr>
                <w:rFonts w:ascii="Arial" w:hAnsi="Arial" w:cs="Arial"/>
                <w:color w:val="FF0000"/>
                <w:lang w:val="ru-RU"/>
              </w:rPr>
              <w:t>Студија изводљивости</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1.3. Стратешки циљ : </w:t>
            </w:r>
            <w:r>
              <w:rPr>
                <w:rFonts w:ascii="Arial" w:hAnsi="Arial" w:cs="Arial"/>
                <w:lang w:val="sr-Cyrl-CS"/>
              </w:rPr>
              <w:t>До 2020. године завршена студијско аналитичка истраживања специфичности подручја и услова примарне пољопривредне производње</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1.3.1. Програм: </w:t>
            </w:r>
            <w:r>
              <w:rPr>
                <w:rFonts w:ascii="Arial" w:hAnsi="Arial" w:cs="Arial"/>
                <w:lang w:val="ru-RU"/>
              </w:rPr>
              <w:t>Истраживање алтернативних капацитета за развој пољопривредне производње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1.3.1.1.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Формирање базе података алтернативних капацитета за развој примарне  пољопривредне производње( природних и инфраструктурних ресурса)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lang w:val="ru-RU"/>
              </w:rPr>
              <w:t>Удружење Златна долина</w:t>
            </w:r>
            <w:r>
              <w:rPr>
                <w:rFonts w:ascii="Arial" w:hAnsi="Arial" w:cs="Arial"/>
                <w:color w:val="FF0000"/>
                <w:lang w:val="ru-RU"/>
              </w:rPr>
              <w:t>-брисати</w:t>
            </w:r>
          </w:p>
          <w:p w:rsidR="00D8643F" w:rsidRDefault="00D8643F">
            <w:pPr>
              <w:spacing w:after="0" w:line="240" w:lineRule="auto"/>
              <w:rPr>
                <w:rFonts w:ascii="Arial" w:hAnsi="Arial" w:cs="Arial"/>
                <w:lang w:val="ru-RU"/>
              </w:rPr>
            </w:pPr>
            <w:r>
              <w:rPr>
                <w:rFonts w:ascii="Arial" w:hAnsi="Arial" w:cs="Arial"/>
                <w:lang w:val="ru-RU"/>
              </w:rPr>
              <w:t>Месне заједнице</w:t>
            </w:r>
          </w:p>
          <w:p w:rsidR="00D8643F" w:rsidRDefault="00D8643F">
            <w:pPr>
              <w:spacing w:after="0" w:line="240" w:lineRule="auto"/>
              <w:rPr>
                <w:rFonts w:ascii="Arial" w:hAnsi="Arial" w:cs="Arial"/>
                <w:color w:val="FF0000"/>
                <w:lang w:val="ru-RU"/>
              </w:rPr>
            </w:pPr>
            <w:r>
              <w:rPr>
                <w:rFonts w:ascii="Arial" w:hAnsi="Arial" w:cs="Arial"/>
                <w:color w:val="FF0000"/>
                <w:lang w:val="ru-RU"/>
              </w:rPr>
              <w:t>Локална самоуправа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 – 2012</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Месне заједнице</w:t>
            </w:r>
          </w:p>
          <w:p w:rsidR="00D8643F" w:rsidRDefault="00D8643F">
            <w:pPr>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3"/>
              </w:numPr>
              <w:tabs>
                <w:tab w:val="left" w:pos="102"/>
              </w:tabs>
              <w:snapToGrid w:val="0"/>
              <w:spacing w:after="0" w:line="240" w:lineRule="auto"/>
              <w:ind w:left="102" w:hanging="180"/>
              <w:rPr>
                <w:rFonts w:ascii="Arial" w:hAnsi="Arial" w:cs="Arial"/>
                <w:lang w:val="ru-RU"/>
              </w:rPr>
            </w:pPr>
            <w:r>
              <w:rPr>
                <w:rFonts w:ascii="Arial" w:hAnsi="Arial" w:cs="Arial"/>
                <w:lang w:val="ru-RU"/>
              </w:rPr>
              <w:t>База података</w:t>
            </w:r>
          </w:p>
        </w:tc>
      </w:tr>
      <w:tr w:rsidR="00D8643F">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1.3.2. Програм: </w:t>
            </w:r>
            <w:r>
              <w:rPr>
                <w:rFonts w:ascii="Arial" w:hAnsi="Arial" w:cs="Arial"/>
                <w:lang w:val="sr-Cyrl-CS"/>
              </w:rPr>
              <w:t>Унапређење примарне производње</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1.3.2.1.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Хемијско педолошка анализа земљишта у области воћарства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Пољопривредна станица</w:t>
            </w:r>
          </w:p>
          <w:p w:rsidR="00D8643F" w:rsidRDefault="00D8643F">
            <w:pPr>
              <w:spacing w:after="0" w:line="240" w:lineRule="auto"/>
              <w:rPr>
                <w:rFonts w:ascii="Arial" w:hAnsi="Arial" w:cs="Arial"/>
                <w:color w:val="FF0000"/>
                <w:lang w:val="ru-RU"/>
              </w:rPr>
            </w:pPr>
            <w:r>
              <w:rPr>
                <w:rFonts w:ascii="Arial" w:hAnsi="Arial" w:cs="Arial"/>
                <w:lang w:val="ru-RU"/>
              </w:rPr>
              <w:t>Министарство пољопривреде Удружење Златна долина</w:t>
            </w:r>
            <w:r>
              <w:rPr>
                <w:rFonts w:ascii="Arial" w:hAnsi="Arial" w:cs="Arial"/>
                <w:color w:val="FF0000"/>
                <w:lang w:val="ru-RU"/>
              </w:rPr>
              <w:t>-брисати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w:t>
            </w:r>
            <w:r>
              <w:rPr>
                <w:rFonts w:ascii="Arial" w:hAnsi="Arial" w:cs="Arial"/>
                <w:lang w:val="sr-Cyrl-CS"/>
              </w:rPr>
              <w:t>2.</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5.000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jc w:val="center"/>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Формирана база података</w:t>
            </w:r>
          </w:p>
          <w:p w:rsidR="00D8643F" w:rsidRDefault="00D8643F">
            <w:pPr>
              <w:numPr>
                <w:ilvl w:val="0"/>
                <w:numId w:val="5"/>
              </w:numPr>
              <w:tabs>
                <w:tab w:val="left" w:pos="102"/>
              </w:tabs>
              <w:spacing w:after="0" w:line="240" w:lineRule="auto"/>
              <w:ind w:left="102" w:hanging="180"/>
              <w:rPr>
                <w:rFonts w:ascii="Arial" w:hAnsi="Arial" w:cs="Arial"/>
                <w:lang w:val="ru-RU"/>
              </w:rPr>
            </w:pPr>
            <w:r>
              <w:rPr>
                <w:rFonts w:ascii="Arial" w:hAnsi="Arial" w:cs="Arial"/>
                <w:lang w:val="ru-RU"/>
              </w:rPr>
              <w:t>Урађене мапе реона за одређену врсту воћарске производње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1.3.2.2.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Формирање засада шљиве ранке у површини од 20 ха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rPr>
                <w:rFonts w:ascii="Arial" w:hAnsi="Arial" w:cs="Arial"/>
                <w:lang w:val="ru-RU"/>
              </w:rPr>
            </w:pPr>
            <w:r>
              <w:rPr>
                <w:rFonts w:ascii="Arial" w:hAnsi="Arial" w:cs="Arial"/>
                <w:lang w:val="ru-RU"/>
              </w:rPr>
              <w:t>Институт Чачак</w:t>
            </w:r>
          </w:p>
          <w:p w:rsidR="00D8643F" w:rsidRDefault="00D8643F">
            <w:pPr>
              <w:spacing w:after="0" w:line="240" w:lineRule="auto"/>
              <w:rPr>
                <w:rFonts w:ascii="Arial" w:hAnsi="Arial" w:cs="Arial"/>
                <w:lang w:val="ru-RU"/>
              </w:rPr>
            </w:pPr>
            <w:r>
              <w:rPr>
                <w:rFonts w:ascii="Arial" w:hAnsi="Arial" w:cs="Arial"/>
                <w:lang w:val="ru-RU"/>
              </w:rPr>
              <w:t>Произвођачи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Према пројекту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15.000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jc w:val="center"/>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Заснован засад</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1.3.2.3.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Развој органске повртарске производње у појасу језера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Туристичка организација</w:t>
            </w:r>
          </w:p>
          <w:p w:rsidR="00D8643F" w:rsidRDefault="00D8643F">
            <w:pPr>
              <w:spacing w:after="0" w:line="240" w:lineRule="auto"/>
              <w:rPr>
                <w:rFonts w:ascii="Arial" w:hAnsi="Arial" w:cs="Arial"/>
                <w:lang w:val="ru-RU"/>
              </w:rPr>
            </w:pPr>
            <w:r>
              <w:rPr>
                <w:rFonts w:ascii="Arial" w:hAnsi="Arial" w:cs="Arial"/>
                <w:lang w:val="ru-RU"/>
              </w:rPr>
              <w:t>Министарство пољопривреде Пољопривредна домаћинства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w:t>
            </w:r>
            <w:r>
              <w:rPr>
                <w:rFonts w:ascii="Arial" w:hAnsi="Arial" w:cs="Arial"/>
                <w:lang w:val="sr-Cyrl-CS"/>
              </w:rPr>
              <w:t>5.</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Туристичка организација</w:t>
            </w:r>
          </w:p>
          <w:p w:rsidR="00D8643F" w:rsidRDefault="00D8643F">
            <w:pPr>
              <w:spacing w:after="0" w:line="240" w:lineRule="auto"/>
              <w:jc w:val="center"/>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Производња органске производње мин. 15 ха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1.3.2.4.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Унапређење генетске основе говеда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Министарство пољопривреде </w:t>
            </w:r>
          </w:p>
          <w:p w:rsidR="00D8643F" w:rsidRDefault="00D8643F">
            <w:pPr>
              <w:spacing w:after="0" w:line="240" w:lineRule="auto"/>
              <w:rPr>
                <w:rFonts w:ascii="Arial" w:hAnsi="Arial" w:cs="Arial"/>
                <w:lang w:val="ru-RU"/>
              </w:rPr>
            </w:pPr>
            <w:r>
              <w:rPr>
                <w:rFonts w:ascii="Arial" w:hAnsi="Arial" w:cs="Arial"/>
                <w:lang w:val="ru-RU"/>
              </w:rPr>
              <w:t>Ветеринарска станица</w:t>
            </w:r>
          </w:p>
          <w:p w:rsidR="00D8643F" w:rsidRDefault="00D8643F">
            <w:pPr>
              <w:spacing w:after="0" w:line="240" w:lineRule="auto"/>
              <w:rPr>
                <w:rFonts w:ascii="Arial" w:hAnsi="Arial" w:cs="Arial"/>
                <w:lang w:val="ru-RU"/>
              </w:rPr>
            </w:pPr>
            <w:r>
              <w:rPr>
                <w:rFonts w:ascii="Arial" w:hAnsi="Arial" w:cs="Arial"/>
                <w:lang w:val="ru-RU"/>
              </w:rPr>
              <w:t>Удружење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20.000 годишње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jc w:val="center"/>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Набавка приплодног семена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1.3.2.</w:t>
            </w:r>
            <w:r>
              <w:rPr>
                <w:rFonts w:ascii="Arial" w:hAnsi="Arial" w:cs="Arial"/>
                <w:b/>
                <w:lang w:val="sr-Cyrl-BA"/>
              </w:rPr>
              <w:t>5</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Развој повртарске производње кроз изградњу пластеника и стакленика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Министарство пољопривреде </w:t>
            </w:r>
          </w:p>
          <w:p w:rsidR="00D8643F" w:rsidRDefault="00D8643F">
            <w:pPr>
              <w:spacing w:after="0" w:line="240" w:lineRule="auto"/>
              <w:rPr>
                <w:rFonts w:ascii="Arial" w:hAnsi="Arial" w:cs="Arial"/>
                <w:lang w:val="sr-Cyrl-BA"/>
              </w:rPr>
            </w:pPr>
            <w:r>
              <w:rPr>
                <w:rFonts w:ascii="Arial" w:hAnsi="Arial" w:cs="Arial"/>
                <w:lang w:val="sr-Cyrl-BA"/>
              </w:rPr>
              <w:t>Фонд за развој пољопривреде</w:t>
            </w:r>
          </w:p>
          <w:p w:rsidR="00D8643F" w:rsidRDefault="00D8643F">
            <w:pPr>
              <w:spacing w:after="0" w:line="240" w:lineRule="auto"/>
              <w:rPr>
                <w:rFonts w:ascii="Arial" w:hAnsi="Arial" w:cs="Arial"/>
                <w:lang w:val="sr-Cyrl-BA"/>
              </w:rPr>
            </w:pPr>
            <w:r>
              <w:rPr>
                <w:rFonts w:ascii="Arial" w:hAnsi="Arial" w:cs="Arial"/>
                <w:lang w:val="sr-Cyrl-BA"/>
              </w:rPr>
              <w:t>Удружење пољ.произвођача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spacing w:after="0" w:line="240" w:lineRule="auto"/>
              <w:jc w:val="center"/>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sr-Latn-CS"/>
              </w:rPr>
            </w:pPr>
            <w:r>
              <w:rPr>
                <w:rFonts w:ascii="Arial" w:hAnsi="Arial" w:cs="Arial"/>
                <w:lang w:val="sr-Cyrl-BA"/>
              </w:rPr>
              <w:t xml:space="preserve">Израда плана </w:t>
            </w:r>
            <w:r>
              <w:rPr>
                <w:rFonts w:ascii="Arial" w:hAnsi="Arial" w:cs="Arial"/>
                <w:lang w:val="sr-Latn-CS"/>
              </w:rPr>
              <w:t>изградње</w:t>
            </w:r>
          </w:p>
          <w:p w:rsidR="00D8643F" w:rsidRDefault="00D8643F">
            <w:pPr>
              <w:numPr>
                <w:ilvl w:val="0"/>
                <w:numId w:val="5"/>
              </w:numPr>
              <w:tabs>
                <w:tab w:val="left" w:pos="102"/>
              </w:tabs>
              <w:spacing w:after="0" w:line="240" w:lineRule="auto"/>
              <w:ind w:left="102" w:hanging="180"/>
              <w:rPr>
                <w:rFonts w:ascii="Arial" w:hAnsi="Arial" w:cs="Arial"/>
                <w:lang w:val="sr-Latn-CS"/>
              </w:rPr>
            </w:pPr>
            <w:r>
              <w:rPr>
                <w:rFonts w:ascii="Arial" w:hAnsi="Arial" w:cs="Arial"/>
                <w:lang w:val="sr-Latn-CS"/>
              </w:rPr>
              <w:t>Изграђени објекти</w:t>
            </w:r>
          </w:p>
          <w:p w:rsidR="00D8643F" w:rsidRDefault="00D8643F">
            <w:pPr>
              <w:numPr>
                <w:ilvl w:val="0"/>
                <w:numId w:val="5"/>
              </w:numPr>
              <w:tabs>
                <w:tab w:val="left" w:pos="102"/>
              </w:tabs>
              <w:spacing w:after="0" w:line="240" w:lineRule="auto"/>
              <w:ind w:left="102" w:hanging="180"/>
              <w:rPr>
                <w:rFonts w:ascii="Arial" w:hAnsi="Arial" w:cs="Arial"/>
                <w:lang w:val="sr-Latn-CS"/>
              </w:rPr>
            </w:pPr>
            <w:r>
              <w:rPr>
                <w:rFonts w:ascii="Arial" w:hAnsi="Arial" w:cs="Arial"/>
                <w:lang w:val="sr-Latn-CS"/>
              </w:rPr>
              <w:t>Конкурентност на тржишту</w:t>
            </w:r>
          </w:p>
          <w:p w:rsidR="00D8643F" w:rsidRDefault="00D8643F">
            <w:pPr>
              <w:numPr>
                <w:ilvl w:val="0"/>
                <w:numId w:val="5"/>
              </w:numPr>
              <w:tabs>
                <w:tab w:val="left" w:pos="102"/>
              </w:tabs>
              <w:spacing w:after="0" w:line="240" w:lineRule="auto"/>
              <w:ind w:left="102" w:hanging="180"/>
              <w:rPr>
                <w:rFonts w:ascii="Arial" w:hAnsi="Arial" w:cs="Arial"/>
                <w:lang w:val="sr-Latn-CS"/>
              </w:rPr>
            </w:pPr>
            <w:r>
              <w:rPr>
                <w:rFonts w:ascii="Arial" w:hAnsi="Arial" w:cs="Arial"/>
                <w:lang w:val="sr-Latn-CS"/>
              </w:rPr>
              <w:t>Број произвођача</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color w:val="FF0000"/>
                <w:lang w:val="ru-RU"/>
              </w:rPr>
            </w:pPr>
            <w:r>
              <w:rPr>
                <w:rFonts w:ascii="Arial" w:hAnsi="Arial" w:cs="Arial"/>
                <w:b/>
                <w:color w:val="FF0000"/>
                <w:lang w:val="ru-RU"/>
              </w:rPr>
              <w:t>1.3.2.6.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color w:val="FF0000"/>
                <w:lang w:val="sr-Cyrl-BA"/>
              </w:rPr>
              <w:t>Хемијско педолошка анализа земљишта територије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Пољопривредна станица</w:t>
            </w:r>
          </w:p>
          <w:p w:rsidR="00D8643F" w:rsidRDefault="00D8643F">
            <w:pPr>
              <w:spacing w:after="0" w:line="240" w:lineRule="auto"/>
              <w:rPr>
                <w:rFonts w:ascii="Arial" w:hAnsi="Arial" w:cs="Arial"/>
                <w:color w:val="FF0000"/>
                <w:lang w:val="ru-RU"/>
              </w:rPr>
            </w:pPr>
            <w:r>
              <w:rPr>
                <w:rFonts w:ascii="Arial" w:hAnsi="Arial" w:cs="Arial"/>
                <w:color w:val="FF0000"/>
                <w:lang w:val="ru-RU"/>
              </w:rPr>
              <w:t>Министарство пољопривреде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RS"/>
              </w:rPr>
            </w:pPr>
            <w:r>
              <w:rPr>
                <w:rFonts w:ascii="Arial" w:hAnsi="Arial" w:cs="Arial"/>
                <w:color w:val="FF0000"/>
                <w:lang w:val="sr-Cyrl-RS"/>
              </w:rPr>
              <w:t>2016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ru-RU"/>
              </w:rPr>
            </w:pPr>
            <w:r>
              <w:rPr>
                <w:rFonts w:ascii="Arial" w:hAnsi="Arial" w:cs="Arial"/>
                <w:color w:val="FF0000"/>
                <w:lang w:val="ru-RU"/>
              </w:rPr>
              <w:t>10.000</w:t>
            </w:r>
          </w:p>
          <w:p w:rsidR="00D8643F" w:rsidRDefault="00D8643F">
            <w:pPr>
              <w:spacing w:after="0" w:line="240" w:lineRule="auto"/>
              <w:rPr>
                <w:rFonts w:ascii="Arial" w:hAnsi="Arial" w:cs="Arial"/>
                <w:color w:val="FF0000"/>
              </w:rPr>
            </w:pP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Министарство пољопривреде</w:t>
            </w:r>
          </w:p>
          <w:p w:rsidR="00D8643F" w:rsidRDefault="00D8643F">
            <w:pPr>
              <w:spacing w:after="0" w:line="240" w:lineRule="auto"/>
              <w:rPr>
                <w:rFonts w:ascii="Arial" w:hAnsi="Arial" w:cs="Arial"/>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color w:val="FF0000"/>
                <w:lang w:val="sr-Cyrl-BA"/>
              </w:rPr>
            </w:pPr>
            <w:r>
              <w:rPr>
                <w:rFonts w:ascii="Arial" w:hAnsi="Arial" w:cs="Arial"/>
                <w:color w:val="FF0000"/>
                <w:lang w:val="sr-Cyrl-BA"/>
              </w:rPr>
              <w:t>Формирање базе података</w:t>
            </w:r>
          </w:p>
          <w:p w:rsidR="00D8643F" w:rsidRDefault="00D8643F">
            <w:pPr>
              <w:numPr>
                <w:ilvl w:val="0"/>
                <w:numId w:val="5"/>
              </w:numPr>
              <w:tabs>
                <w:tab w:val="left" w:pos="102"/>
              </w:tabs>
              <w:spacing w:after="0" w:line="240" w:lineRule="auto"/>
              <w:ind w:left="102" w:hanging="180"/>
              <w:rPr>
                <w:rFonts w:ascii="Arial" w:hAnsi="Arial" w:cs="Arial"/>
                <w:color w:val="FF0000"/>
                <w:lang w:val="sr-Cyrl-BA"/>
              </w:rPr>
            </w:pPr>
            <w:r>
              <w:rPr>
                <w:rFonts w:ascii="Arial" w:hAnsi="Arial" w:cs="Arial"/>
                <w:color w:val="FF0000"/>
                <w:lang w:val="sr-Cyrl-BA"/>
              </w:rPr>
              <w:t>Урађење мапе реона по врстама производње</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1.4. Стратешки циљ : </w:t>
            </w:r>
            <w:r>
              <w:rPr>
                <w:rFonts w:ascii="Arial" w:hAnsi="Arial" w:cs="Arial"/>
                <w:lang w:val="sr-Cyrl-CS"/>
              </w:rPr>
              <w:t>Јачање услужно – пратећих делатности у области пољопривреде</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1.4.1. Програм: </w:t>
            </w:r>
            <w:r>
              <w:rPr>
                <w:rFonts w:ascii="Arial" w:hAnsi="Arial" w:cs="Arial"/>
                <w:lang w:val="ru-RU"/>
              </w:rPr>
              <w:t>Формирање складишта и прерадно – производних капацитета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1.4.1.1.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Формирање откупне станице  у  насељеном месту Гружа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 Удружење</w:t>
            </w:r>
          </w:p>
          <w:p w:rsidR="00D8643F" w:rsidRDefault="00D8643F">
            <w:pPr>
              <w:spacing w:after="0" w:line="240" w:lineRule="auto"/>
              <w:rPr>
                <w:rFonts w:ascii="Arial" w:hAnsi="Arial" w:cs="Arial"/>
                <w:color w:val="FF0000"/>
                <w:lang w:val="ru-RU"/>
              </w:rPr>
            </w:pPr>
            <w:r>
              <w:rPr>
                <w:rFonts w:ascii="Arial" w:hAnsi="Arial" w:cs="Arial"/>
                <w:lang w:val="ru-RU"/>
              </w:rPr>
              <w:t>Задруге</w:t>
            </w:r>
            <w:r>
              <w:rPr>
                <w:rFonts w:ascii="Arial" w:hAnsi="Arial" w:cs="Arial"/>
                <w:color w:val="FF0000"/>
                <w:lang w:val="ru-RU"/>
              </w:rPr>
              <w:t>- брисати</w:t>
            </w:r>
          </w:p>
          <w:p w:rsidR="00D8643F" w:rsidRDefault="00D8643F">
            <w:pPr>
              <w:spacing w:after="0" w:line="240" w:lineRule="auto"/>
              <w:rPr>
                <w:rFonts w:ascii="Arial" w:hAnsi="Arial" w:cs="Arial"/>
                <w:lang w:val="ru-RU"/>
              </w:rPr>
            </w:pPr>
            <w:r>
              <w:rPr>
                <w:rFonts w:ascii="Arial" w:hAnsi="Arial" w:cs="Arial"/>
                <w:lang w:val="ru-RU"/>
              </w:rPr>
              <w:t>Пољопривредни произвођачи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5.000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Задруге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Удружења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Формирање и стављање у функцију откупне станице</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1.4.1.2.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Формирање откупне станице  у  насељеном месту Губеревац</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 Удружење</w:t>
            </w:r>
          </w:p>
          <w:p w:rsidR="00D8643F" w:rsidRDefault="00D8643F">
            <w:pPr>
              <w:spacing w:after="0" w:line="240" w:lineRule="auto"/>
              <w:rPr>
                <w:rFonts w:ascii="Arial" w:hAnsi="Arial" w:cs="Arial"/>
                <w:color w:val="FF0000"/>
                <w:lang w:val="ru-RU"/>
              </w:rPr>
            </w:pPr>
            <w:r>
              <w:rPr>
                <w:rFonts w:ascii="Arial" w:hAnsi="Arial" w:cs="Arial"/>
                <w:lang w:val="ru-RU"/>
              </w:rPr>
              <w:t>Задруге</w:t>
            </w:r>
            <w:r>
              <w:rPr>
                <w:rFonts w:ascii="Arial" w:hAnsi="Arial" w:cs="Arial"/>
                <w:color w:val="FF0000"/>
                <w:lang w:val="ru-RU"/>
              </w:rPr>
              <w:t>-брисати</w:t>
            </w:r>
          </w:p>
          <w:p w:rsidR="00D8643F" w:rsidRDefault="00D8643F">
            <w:pPr>
              <w:spacing w:after="0" w:line="240" w:lineRule="auto"/>
              <w:rPr>
                <w:rFonts w:ascii="Arial" w:hAnsi="Arial" w:cs="Arial"/>
                <w:lang w:val="ru-RU"/>
              </w:rPr>
            </w:pPr>
            <w:r>
              <w:rPr>
                <w:rFonts w:ascii="Arial" w:hAnsi="Arial" w:cs="Arial"/>
                <w:lang w:val="ru-RU"/>
              </w:rPr>
              <w:t>Пољопривредни произвођачи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5.000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Задруге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Удружења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Формирање и стављање у функцију откупне станице</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1.4.1.3.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Формирање откупне станице  у  насељеном месту Баре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 Удружење</w:t>
            </w:r>
          </w:p>
          <w:p w:rsidR="00D8643F" w:rsidRDefault="00D8643F">
            <w:pPr>
              <w:spacing w:after="0" w:line="240" w:lineRule="auto"/>
              <w:rPr>
                <w:rFonts w:ascii="Arial" w:hAnsi="Arial" w:cs="Arial"/>
                <w:color w:val="FF0000"/>
                <w:lang w:val="ru-RU"/>
              </w:rPr>
            </w:pPr>
            <w:r>
              <w:rPr>
                <w:rFonts w:ascii="Arial" w:hAnsi="Arial" w:cs="Arial"/>
                <w:lang w:val="ru-RU"/>
              </w:rPr>
              <w:t>Задруге</w:t>
            </w:r>
            <w:r>
              <w:rPr>
                <w:rFonts w:ascii="Arial" w:hAnsi="Arial" w:cs="Arial"/>
                <w:color w:val="FF0000"/>
                <w:lang w:val="ru-RU"/>
              </w:rPr>
              <w:t>-брисати</w:t>
            </w:r>
          </w:p>
          <w:p w:rsidR="00D8643F" w:rsidRDefault="00D8643F">
            <w:pPr>
              <w:spacing w:after="0" w:line="240" w:lineRule="auto"/>
              <w:rPr>
                <w:rFonts w:ascii="Arial" w:hAnsi="Arial" w:cs="Arial"/>
                <w:lang w:val="ru-RU"/>
              </w:rPr>
            </w:pPr>
            <w:r>
              <w:rPr>
                <w:rFonts w:ascii="Arial" w:hAnsi="Arial" w:cs="Arial"/>
                <w:lang w:val="ru-RU"/>
              </w:rPr>
              <w:t>Пољопривредни произвођачи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5.000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Задруге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Удружења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Формирање и стављање у функцију откупне станице</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1.4.1.4.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Формирање откупне станице  у  насељеном месту Бум. Брдо</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 Удружење</w:t>
            </w:r>
          </w:p>
          <w:p w:rsidR="00D8643F" w:rsidRDefault="00D8643F">
            <w:pPr>
              <w:spacing w:after="0" w:line="240" w:lineRule="auto"/>
              <w:rPr>
                <w:rFonts w:ascii="Arial" w:hAnsi="Arial" w:cs="Arial"/>
                <w:color w:val="FF0000"/>
                <w:lang w:val="ru-RU"/>
              </w:rPr>
            </w:pPr>
            <w:r>
              <w:rPr>
                <w:rFonts w:ascii="Arial" w:hAnsi="Arial" w:cs="Arial"/>
                <w:lang w:val="ru-RU"/>
              </w:rPr>
              <w:t>Задруге</w:t>
            </w:r>
            <w:r>
              <w:rPr>
                <w:rFonts w:ascii="Arial" w:hAnsi="Arial" w:cs="Arial"/>
                <w:color w:val="FF0000"/>
                <w:lang w:val="ru-RU"/>
              </w:rPr>
              <w:t>-брисати</w:t>
            </w:r>
          </w:p>
          <w:p w:rsidR="00D8643F" w:rsidRDefault="00D8643F">
            <w:pPr>
              <w:spacing w:after="0" w:line="240" w:lineRule="auto"/>
              <w:rPr>
                <w:rFonts w:ascii="Arial" w:hAnsi="Arial" w:cs="Arial"/>
                <w:lang w:val="ru-RU"/>
              </w:rPr>
            </w:pPr>
            <w:r>
              <w:rPr>
                <w:rFonts w:ascii="Arial" w:hAnsi="Arial" w:cs="Arial"/>
                <w:lang w:val="ru-RU"/>
              </w:rPr>
              <w:t>Пољопривредни произвођачи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5.000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Задруге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Удружења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Формирање и стављање у функцију откупне станице</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1.4.1.5.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Формирање откупне станице  у  насељеном месту Топоница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 Удружење</w:t>
            </w:r>
          </w:p>
          <w:p w:rsidR="00D8643F" w:rsidRDefault="00D8643F">
            <w:pPr>
              <w:spacing w:after="0" w:line="240" w:lineRule="auto"/>
              <w:rPr>
                <w:rFonts w:ascii="Arial" w:hAnsi="Arial" w:cs="Arial"/>
                <w:color w:val="FF0000"/>
                <w:lang w:val="ru-RU"/>
              </w:rPr>
            </w:pPr>
            <w:r>
              <w:rPr>
                <w:rFonts w:ascii="Arial" w:hAnsi="Arial" w:cs="Arial"/>
                <w:lang w:val="ru-RU"/>
              </w:rPr>
              <w:t>Задруге</w:t>
            </w:r>
            <w:r>
              <w:rPr>
                <w:rFonts w:ascii="Arial" w:hAnsi="Arial" w:cs="Arial"/>
                <w:color w:val="FF0000"/>
                <w:lang w:val="ru-RU"/>
              </w:rPr>
              <w:t>-брисати</w:t>
            </w:r>
          </w:p>
          <w:p w:rsidR="00D8643F" w:rsidRDefault="00D8643F">
            <w:pPr>
              <w:spacing w:after="0" w:line="240" w:lineRule="auto"/>
              <w:rPr>
                <w:rFonts w:ascii="Arial" w:hAnsi="Arial" w:cs="Arial"/>
                <w:lang w:val="ru-RU"/>
              </w:rPr>
            </w:pPr>
            <w:r>
              <w:rPr>
                <w:rFonts w:ascii="Arial" w:hAnsi="Arial" w:cs="Arial"/>
                <w:lang w:val="ru-RU"/>
              </w:rPr>
              <w:t>Пољопривредни произвођачи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RS"/>
              </w:rPr>
              <w:t>2010</w:t>
            </w:r>
            <w:r>
              <w:rPr>
                <w:rFonts w:ascii="Arial" w:hAnsi="Arial" w:cs="Arial"/>
                <w:lang w:val="sr-Latn-CS"/>
              </w:rPr>
              <w:t>–</w:t>
            </w:r>
            <w:r>
              <w:rPr>
                <w:rFonts w:ascii="Arial" w:hAnsi="Arial" w:cs="Arial"/>
                <w:lang w:val="sr-Cyrl-CS"/>
              </w:rPr>
              <w:t xml:space="preserve"> </w:t>
            </w:r>
            <w:r>
              <w:rPr>
                <w:rFonts w:ascii="Arial" w:hAnsi="Arial" w:cs="Arial"/>
                <w:lang w:val="sr-Latn-CS"/>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5.000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Задруге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Удружења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Формирање и стављање у функцију откупне станице</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1.4.1.6.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ru-RU"/>
              </w:rPr>
              <w:t>Изградња централног складишног објекта</w:t>
            </w:r>
            <w:r>
              <w:rPr>
                <w:rFonts w:ascii="Arial" w:hAnsi="Arial" w:cs="Arial"/>
                <w:lang w:val="sr-Cyrl-BA"/>
              </w:rPr>
              <w:t xml:space="preserve"> и активирање постојећих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 Удружење</w:t>
            </w:r>
          </w:p>
          <w:p w:rsidR="00D8643F" w:rsidRDefault="00D8643F">
            <w:pPr>
              <w:spacing w:after="0" w:line="240" w:lineRule="auto"/>
              <w:rPr>
                <w:rFonts w:ascii="Arial" w:hAnsi="Arial" w:cs="Arial"/>
                <w:color w:val="FF0000"/>
                <w:lang w:val="ru-RU"/>
              </w:rPr>
            </w:pPr>
            <w:r>
              <w:rPr>
                <w:rFonts w:ascii="Arial" w:hAnsi="Arial" w:cs="Arial"/>
                <w:lang w:val="ru-RU"/>
              </w:rPr>
              <w:t>Задруге</w:t>
            </w:r>
            <w:r>
              <w:rPr>
                <w:rFonts w:ascii="Arial" w:hAnsi="Arial" w:cs="Arial"/>
                <w:color w:val="FF0000"/>
                <w:lang w:val="ru-RU"/>
              </w:rPr>
              <w:t>-брисати</w:t>
            </w:r>
          </w:p>
          <w:p w:rsidR="00D8643F" w:rsidRDefault="00D8643F">
            <w:pPr>
              <w:spacing w:after="0" w:line="240" w:lineRule="auto"/>
              <w:rPr>
                <w:rFonts w:ascii="Arial" w:hAnsi="Arial" w:cs="Arial"/>
                <w:lang w:val="ru-RU"/>
              </w:rPr>
            </w:pPr>
            <w:r>
              <w:rPr>
                <w:rFonts w:ascii="Arial" w:hAnsi="Arial" w:cs="Arial"/>
                <w:lang w:val="ru-RU"/>
              </w:rPr>
              <w:t>Пољопривредни произвођачи Одељење за урбанизам</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700.000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Задруге</w:t>
            </w:r>
          </w:p>
          <w:p w:rsidR="00D8643F" w:rsidRDefault="00D8643F">
            <w:pPr>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Употребна дозвола, стављање у функцију објекта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1.4.1.7.</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мини прерадн</w:t>
            </w:r>
            <w:r>
              <w:rPr>
                <w:rFonts w:ascii="Arial" w:hAnsi="Arial" w:cs="Arial"/>
                <w:lang w:val="sr-Cyrl-BA"/>
              </w:rPr>
              <w:t>их</w:t>
            </w:r>
            <w:r>
              <w:rPr>
                <w:rFonts w:ascii="Arial" w:hAnsi="Arial" w:cs="Arial"/>
                <w:lang w:val="ru-RU"/>
              </w:rPr>
              <w:t xml:space="preserve"> објек</w:t>
            </w:r>
            <w:r>
              <w:rPr>
                <w:rFonts w:ascii="Arial" w:hAnsi="Arial" w:cs="Arial"/>
                <w:lang w:val="sr-Cyrl-BA"/>
              </w:rPr>
              <w:t>а</w:t>
            </w:r>
            <w:r>
              <w:rPr>
                <w:rFonts w:ascii="Arial" w:hAnsi="Arial" w:cs="Arial"/>
                <w:lang w:val="ru-RU"/>
              </w:rPr>
              <w:t>та за млеко</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 Удружење</w:t>
            </w:r>
          </w:p>
          <w:p w:rsidR="00D8643F" w:rsidRDefault="00D8643F">
            <w:pPr>
              <w:spacing w:after="0" w:line="240" w:lineRule="auto"/>
              <w:rPr>
                <w:rFonts w:ascii="Arial" w:hAnsi="Arial" w:cs="Arial"/>
                <w:lang w:val="ru-RU"/>
              </w:rPr>
            </w:pPr>
            <w:r>
              <w:rPr>
                <w:rFonts w:ascii="Arial" w:hAnsi="Arial" w:cs="Arial"/>
                <w:lang w:val="ru-RU"/>
              </w:rPr>
              <w:t>Задруге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w:t>
            </w:r>
            <w:r>
              <w:rPr>
                <w:rFonts w:ascii="Arial" w:hAnsi="Arial" w:cs="Arial"/>
                <w:lang w:val="sr-Cyrl-CS"/>
              </w:rPr>
              <w:t>5.</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Задруге</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Употребна дозвола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1.4.1.8.</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мини прерадн</w:t>
            </w:r>
            <w:r>
              <w:rPr>
                <w:rFonts w:ascii="Arial" w:hAnsi="Arial" w:cs="Arial"/>
                <w:lang w:val="sr-Cyrl-BA"/>
              </w:rPr>
              <w:t>их</w:t>
            </w:r>
            <w:r>
              <w:rPr>
                <w:rFonts w:ascii="Arial" w:hAnsi="Arial" w:cs="Arial"/>
                <w:lang w:val="ru-RU"/>
              </w:rPr>
              <w:t xml:space="preserve"> објекта за воће и пов</w:t>
            </w:r>
            <w:r>
              <w:rPr>
                <w:rFonts w:ascii="Arial" w:hAnsi="Arial" w:cs="Arial"/>
                <w:lang w:val="sr-Cyrl-BA"/>
              </w:rPr>
              <w:t>р</w:t>
            </w:r>
            <w:r>
              <w:rPr>
                <w:rFonts w:ascii="Arial" w:hAnsi="Arial" w:cs="Arial"/>
                <w:lang w:val="ru-RU"/>
              </w:rPr>
              <w:t>ће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 Удружење</w:t>
            </w:r>
          </w:p>
          <w:p w:rsidR="00D8643F" w:rsidRDefault="00D8643F">
            <w:pPr>
              <w:spacing w:after="0" w:line="240" w:lineRule="auto"/>
              <w:rPr>
                <w:rFonts w:ascii="Arial" w:hAnsi="Arial" w:cs="Arial"/>
                <w:lang w:val="ru-RU"/>
              </w:rPr>
            </w:pPr>
            <w:r>
              <w:rPr>
                <w:rFonts w:ascii="Arial" w:hAnsi="Arial" w:cs="Arial"/>
                <w:lang w:val="ru-RU"/>
              </w:rPr>
              <w:t>Задруге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w:t>
            </w:r>
            <w:r>
              <w:rPr>
                <w:rFonts w:ascii="Arial" w:hAnsi="Arial" w:cs="Arial"/>
                <w:lang w:val="sr-Cyrl-CS"/>
              </w:rPr>
              <w:t>5.</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Задруге</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Употребна дозвола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1.4.1.9.</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ru-RU"/>
              </w:rPr>
              <w:t>Изградња мини дестилериј</w:t>
            </w:r>
            <w:r>
              <w:rPr>
                <w:rFonts w:ascii="Arial" w:hAnsi="Arial" w:cs="Arial"/>
                <w:lang w:val="sr-Cyrl-BA"/>
              </w:rPr>
              <w:t>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 Удружење</w:t>
            </w:r>
          </w:p>
          <w:p w:rsidR="00D8643F" w:rsidRDefault="00D8643F">
            <w:pPr>
              <w:spacing w:after="0" w:line="240" w:lineRule="auto"/>
              <w:rPr>
                <w:rFonts w:ascii="Arial" w:hAnsi="Arial" w:cs="Arial"/>
                <w:lang w:val="ru-RU"/>
              </w:rPr>
            </w:pPr>
            <w:r>
              <w:rPr>
                <w:rFonts w:ascii="Arial" w:hAnsi="Arial" w:cs="Arial"/>
                <w:lang w:val="ru-RU"/>
              </w:rPr>
              <w:t>Задруге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w:t>
            </w:r>
            <w:r>
              <w:rPr>
                <w:rFonts w:ascii="Arial" w:hAnsi="Arial" w:cs="Arial"/>
                <w:lang w:val="sr-Cyrl-CS"/>
              </w:rPr>
              <w:t>5.</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Задруге</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Употребна дозвола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1.4.1.10.</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мини прерадног објекта за сушење воћа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пољопривреде Удружење</w:t>
            </w:r>
          </w:p>
          <w:p w:rsidR="00D8643F" w:rsidRDefault="00D8643F">
            <w:pPr>
              <w:spacing w:after="0" w:line="240" w:lineRule="auto"/>
              <w:rPr>
                <w:rFonts w:ascii="Arial" w:hAnsi="Arial" w:cs="Arial"/>
                <w:lang w:val="ru-RU"/>
              </w:rPr>
            </w:pPr>
            <w:r>
              <w:rPr>
                <w:rFonts w:ascii="Arial" w:hAnsi="Arial" w:cs="Arial"/>
                <w:lang w:val="ru-RU"/>
              </w:rPr>
              <w:t>Задруге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Задруге</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Употребна дозвола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1.4.1.11.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и ревитализација зелених пијаца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Министарство пољопривреде Удружење</w:t>
            </w:r>
          </w:p>
          <w:p w:rsidR="00D8643F" w:rsidRDefault="00D8643F">
            <w:pPr>
              <w:spacing w:after="0" w:line="240" w:lineRule="auto"/>
              <w:rPr>
                <w:rFonts w:ascii="Arial" w:hAnsi="Arial" w:cs="Arial"/>
                <w:lang w:val="ru-RU"/>
              </w:rPr>
            </w:pPr>
            <w:r>
              <w:rPr>
                <w:rFonts w:ascii="Arial" w:hAnsi="Arial" w:cs="Arial"/>
                <w:lang w:val="ru-RU"/>
              </w:rPr>
              <w:t>Задруге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2010.</w:t>
            </w:r>
          </w:p>
          <w:p w:rsidR="00D8643F" w:rsidRDefault="00D8643F">
            <w:pPr>
              <w:spacing w:after="0" w:line="240" w:lineRule="auto"/>
              <w:jc w:val="center"/>
              <w:rPr>
                <w:rFonts w:ascii="Arial" w:hAnsi="Arial" w:cs="Arial"/>
                <w:lang w:val="sr-Cyrl-CS"/>
              </w:rPr>
            </w:pP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пољопривреде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Задруге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Употребна дозвола</w:t>
            </w:r>
          </w:p>
        </w:tc>
      </w:tr>
      <w:tr w:rsidR="00D8643F" w:rsidRPr="00EB3791">
        <w:tc>
          <w:tcPr>
            <w:tcW w:w="9900" w:type="dxa"/>
            <w:gridSpan w:val="5"/>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lang w:val="sr-Cyrl-CS"/>
              </w:rPr>
            </w:pPr>
            <w:r>
              <w:rPr>
                <w:rFonts w:ascii="Arial" w:hAnsi="Arial" w:cs="Arial"/>
                <w:b/>
                <w:color w:val="003366"/>
                <w:lang w:val="ru-RU"/>
              </w:rPr>
              <w:t>2. ПРОБЛЕМ / ПРИОРИТЕТ:</w:t>
            </w:r>
            <w:r>
              <w:rPr>
                <w:rFonts w:ascii="Arial" w:hAnsi="Arial" w:cs="Arial"/>
                <w:b/>
                <w:color w:val="003366"/>
                <w:lang w:val="sr-Cyrl-CS"/>
              </w:rPr>
              <w:t xml:space="preserve"> </w:t>
            </w:r>
            <w:r>
              <w:rPr>
                <w:rFonts w:ascii="Arial" w:hAnsi="Arial" w:cs="Arial"/>
                <w:b/>
                <w:lang w:val="sr-Cyrl-CS"/>
              </w:rPr>
              <w:t>Развој комуналне инфраструктуре, заустављање одлива, побољшање структуре становништва</w:t>
            </w: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Степен приоритета</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EB3791">
        <w:trPr>
          <w:cantSplit/>
          <w:trHeight w:val="456"/>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2.1. Стратешки циљ :</w:t>
            </w:r>
            <w:r>
              <w:rPr>
                <w:rFonts w:ascii="Arial" w:hAnsi="Arial" w:cs="Arial"/>
                <w:b/>
                <w:lang w:val="sr-Cyrl-CS"/>
              </w:rPr>
              <w:t xml:space="preserve"> </w:t>
            </w:r>
            <w:r>
              <w:rPr>
                <w:rFonts w:ascii="Arial" w:hAnsi="Arial" w:cs="Arial"/>
                <w:lang w:val="sr-Cyrl-CS"/>
              </w:rPr>
              <w:t>Инфраструктура локалних и некатегорисаних путева побољшана за 70%</w:t>
            </w:r>
          </w:p>
        </w:tc>
      </w:tr>
      <w:tr w:rsidR="00D8643F" w:rsidRPr="00EB3791">
        <w:trPr>
          <w:cantSplit/>
          <w:trHeight w:val="369"/>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2.1.1. Програм: </w:t>
            </w:r>
            <w:r>
              <w:rPr>
                <w:rFonts w:ascii="Arial" w:hAnsi="Arial" w:cs="Arial"/>
                <w:lang w:val="ru-RU"/>
              </w:rPr>
              <w:t>Реализација планираних а нереализованих инвестиција из ранијих година</w:t>
            </w:r>
          </w:p>
        </w:tc>
      </w:tr>
      <w:tr w:rsidR="00D8643F">
        <w:trPr>
          <w:cantSplit/>
          <w:trHeight w:val="533"/>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2.1.1.1.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Реконструкција магистралног пута М-23 Крагујевац-Чачак-изградња саобраћајнице у Книћу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за инфраструктуру 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752.518</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Завршена саобраћајница</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Завршена изградња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локалног пута Кнић-Грабовац-Гружа у дужини 5 км.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за инфраструктуру 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937.500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Завршена изградња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2.1.1.3.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Изградња аутобуске станице у Книћу и уређење пута и паркинга у потесу „Крушак“</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за инфраструктуру 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R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2015</w:t>
            </w:r>
            <w:r>
              <w:rPr>
                <w:rFonts w:ascii="Arial" w:hAnsi="Arial" w:cs="Arial"/>
                <w:lang w:val="sr-Cyrl-RS"/>
              </w:rPr>
              <w:t>.</w:t>
            </w:r>
          </w:p>
          <w:p w:rsidR="00D8643F" w:rsidRDefault="00D8643F">
            <w:pPr>
              <w:spacing w:after="0" w:line="240" w:lineRule="auto"/>
              <w:jc w:val="center"/>
              <w:rPr>
                <w:rFonts w:ascii="Arial" w:hAnsi="Arial" w:cs="Arial"/>
                <w:color w:val="FF0000"/>
                <w:lang w:val="sr-Cyrl-RS"/>
              </w:rPr>
            </w:pPr>
            <w:r>
              <w:rPr>
                <w:rFonts w:ascii="Arial" w:hAnsi="Arial" w:cs="Arial"/>
                <w:color w:val="FF0000"/>
                <w:lang w:val="sr-Cyrl-RS"/>
              </w:rPr>
              <w:t>2010 - 2020.</w:t>
            </w:r>
          </w:p>
          <w:p w:rsidR="00D8643F" w:rsidRDefault="00D8643F">
            <w:pPr>
              <w:spacing w:after="0" w:line="240" w:lineRule="auto"/>
              <w:jc w:val="center"/>
              <w:rPr>
                <w:rFonts w:ascii="Arial" w:hAnsi="Arial" w:cs="Arial"/>
                <w:lang w:val="sr-Cyrl-CS"/>
              </w:rPr>
            </w:pP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104.167</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sr-Cyrl-BA"/>
              </w:rPr>
            </w:pPr>
            <w:r>
              <w:rPr>
                <w:rFonts w:ascii="Arial" w:hAnsi="Arial" w:cs="Arial"/>
                <w:lang w:val="sr-Cyrl-BA"/>
              </w:rPr>
              <w:t>Израђена пројектно техничка документација</w:t>
            </w:r>
          </w:p>
          <w:p w:rsidR="00D8643F" w:rsidRDefault="00D8643F">
            <w:pPr>
              <w:numPr>
                <w:ilvl w:val="0"/>
                <w:numId w:val="5"/>
              </w:numPr>
              <w:tabs>
                <w:tab w:val="left" w:pos="102"/>
              </w:tabs>
              <w:spacing w:after="0" w:line="240" w:lineRule="auto"/>
              <w:ind w:left="102" w:hanging="180"/>
              <w:rPr>
                <w:rFonts w:ascii="Arial" w:hAnsi="Arial" w:cs="Arial"/>
                <w:lang w:val="ru-RU"/>
              </w:rPr>
            </w:pPr>
            <w:r>
              <w:rPr>
                <w:rFonts w:ascii="Arial" w:hAnsi="Arial" w:cs="Arial"/>
                <w:lang w:val="ru-RU"/>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2.1.1.</w:t>
            </w:r>
            <w:r>
              <w:rPr>
                <w:rFonts w:ascii="Arial" w:hAnsi="Arial" w:cs="Arial"/>
                <w:b/>
                <w:lang w:val="sr-Cyrl-BA"/>
              </w:rPr>
              <w:t>4</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Реконструкција пута Топоница-Борач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за инфраструктуру 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 – 2012</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67.708</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2.1.1.4.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Наставак радова на локалном путу за Забојницу дужине 1 км.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за инфраструктуру 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 – 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81.250</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2.1.1.5.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пута Кнић засеок Рибеш-Рашковић-Брњица у дужини од</w:t>
            </w:r>
            <w:r>
              <w:rPr>
                <w:rFonts w:ascii="Arial" w:hAnsi="Arial" w:cs="Arial"/>
                <w:lang w:val="sr-Cyrl-BA"/>
              </w:rPr>
              <w:t xml:space="preserve"> </w:t>
            </w:r>
            <w:r>
              <w:rPr>
                <w:rFonts w:ascii="Arial" w:hAnsi="Arial" w:cs="Arial"/>
                <w:lang w:val="ru-RU"/>
              </w:rPr>
              <w:t>5 км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за инфраструктуру 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2011</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520.833</w:t>
            </w:r>
          </w:p>
          <w:p w:rsidR="00D8643F" w:rsidRDefault="00D8643F">
            <w:pPr>
              <w:spacing w:after="0" w:line="240" w:lineRule="auto"/>
              <w:rPr>
                <w:rFonts w:ascii="Arial" w:hAnsi="Arial" w:cs="Arial"/>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Део саобраћајнице завршен</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2.1.1.6.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пута у МЗ Жуње у дужини од 0,5 км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за инфраструктуру 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 – 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31.250</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2.1.1.7.</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Реконструкција асфалтног пута Гружа-Пајсијевић у дужини од 6 км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за инфраструктуру 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 – 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Завршена изградња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w:t>
            </w:r>
            <w:r>
              <w:rPr>
                <w:rFonts w:ascii="Arial" w:hAnsi="Arial" w:cs="Arial"/>
                <w:b/>
                <w:lang w:val="sr-Cyrl-BA"/>
              </w:rPr>
              <w:t>8</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Наставак изградње локалног пута у Гривцу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 – 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w:t>
            </w:r>
            <w:r>
              <w:rPr>
                <w:rFonts w:ascii="Arial" w:hAnsi="Arial" w:cs="Arial"/>
                <w:b/>
                <w:lang w:val="sr-Cyrl-BA"/>
              </w:rPr>
              <w:t>9</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Наставак изградње локалног пута у Губеревцу – засеок „Вучје поље“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2011 – 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Завршена изградња</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2.1.</w:t>
            </w:r>
            <w:r>
              <w:rPr>
                <w:rFonts w:ascii="Arial" w:hAnsi="Arial" w:cs="Arial"/>
                <w:b/>
                <w:lang w:val="sr-Cyrl-BA"/>
              </w:rPr>
              <w:t>2</w:t>
            </w:r>
            <w:r>
              <w:rPr>
                <w:rFonts w:ascii="Arial" w:hAnsi="Arial" w:cs="Arial"/>
                <w:b/>
                <w:lang w:val="ru-RU"/>
              </w:rPr>
              <w:t xml:space="preserve">. Програм: </w:t>
            </w:r>
            <w:r>
              <w:rPr>
                <w:rFonts w:ascii="Arial" w:hAnsi="Arial" w:cs="Arial"/>
                <w:lang w:val="sr-Cyrl-CS"/>
              </w:rPr>
              <w:t>Асфалтирање нових путних праваца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w:t>
            </w:r>
            <w:r>
              <w:rPr>
                <w:rFonts w:ascii="Arial" w:hAnsi="Arial" w:cs="Arial"/>
                <w:b/>
                <w:lang w:val="sr-Cyrl-BA"/>
              </w:rPr>
              <w:t>1</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Асфалтирање пута за Доњу малу у Липници у дужини од 3 км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 – 2012</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24.066.000,00</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Завршен део путног правца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w:t>
            </w:r>
            <w:r>
              <w:rPr>
                <w:rFonts w:ascii="Arial" w:hAnsi="Arial" w:cs="Arial"/>
                <w:b/>
                <w:lang w:val="sr-Cyrl-BA"/>
              </w:rPr>
              <w:t>2</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пута у Кнежевцу у дужини од 600 м. За прикључак на пут Р-212</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 – 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250.688</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Завршена изградња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пута у МЗ Лесковац у дужини од 1,2 км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2012</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2010 - 2010.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104.167</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sr-Cyrl-BA"/>
              </w:rPr>
            </w:pPr>
            <w:r>
              <w:rPr>
                <w:rFonts w:ascii="Arial" w:hAnsi="Arial" w:cs="Arial"/>
                <w:lang w:val="sr-Cyrl-BA"/>
              </w:rPr>
              <w:t>Израђена пројектно техничка документација</w:t>
            </w:r>
          </w:p>
          <w:p w:rsidR="00D8643F" w:rsidRDefault="00D8643F">
            <w:pPr>
              <w:numPr>
                <w:ilvl w:val="0"/>
                <w:numId w:val="5"/>
              </w:numPr>
              <w:tabs>
                <w:tab w:val="left" w:pos="102"/>
              </w:tabs>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spacing w:after="0" w:line="240" w:lineRule="auto"/>
              <w:ind w:left="102"/>
              <w:rPr>
                <w:rFonts w:ascii="Arial" w:hAnsi="Arial" w:cs="Arial"/>
                <w:lang w:val="ru-RU"/>
              </w:rPr>
            </w:pP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пута у МЗ Љубић у дужини од 1,</w:t>
            </w:r>
            <w:r>
              <w:rPr>
                <w:rFonts w:ascii="Arial" w:hAnsi="Arial" w:cs="Arial"/>
                <w:lang w:val="sr-Cyrl-BA"/>
              </w:rPr>
              <w:t>7</w:t>
            </w:r>
            <w:r>
              <w:rPr>
                <w:rFonts w:ascii="Arial" w:hAnsi="Arial" w:cs="Arial"/>
                <w:lang w:val="ru-RU"/>
              </w:rPr>
              <w:t xml:space="preserve"> км за прикључак на магистрални пут М-23/1 Крагујевац -Краљево</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 – 2012</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sr-Cyrl-BA"/>
              </w:rPr>
            </w:pPr>
            <w:r>
              <w:rPr>
                <w:rFonts w:ascii="Arial" w:hAnsi="Arial" w:cs="Arial"/>
                <w:lang w:val="sr-Cyrl-BA"/>
              </w:rPr>
              <w:t>Израђена пројектно техничка документација</w:t>
            </w:r>
          </w:p>
          <w:p w:rsidR="00D8643F" w:rsidRDefault="00D8643F">
            <w:pPr>
              <w:numPr>
                <w:ilvl w:val="0"/>
                <w:numId w:val="5"/>
              </w:numPr>
              <w:tabs>
                <w:tab w:val="left" w:pos="102"/>
              </w:tabs>
              <w:spacing w:after="0" w:line="240" w:lineRule="auto"/>
              <w:ind w:left="102" w:hanging="180"/>
              <w:rPr>
                <w:rFonts w:ascii="Arial" w:hAnsi="Arial" w:cs="Arial"/>
                <w:lang w:val="ru-RU"/>
              </w:rPr>
            </w:pPr>
            <w:r>
              <w:rPr>
                <w:rFonts w:ascii="Arial" w:hAnsi="Arial" w:cs="Arial"/>
                <w:lang w:val="ru-RU"/>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ru-RU"/>
              </w:rPr>
              <w:t>Изградња пута у МЗ Балосаве у дужини од 2,8 км за прикључак на магистрални пут М-23/1 Крагујевац –Краљево</w:t>
            </w:r>
            <w:r>
              <w:rPr>
                <w:rFonts w:ascii="Arial" w:hAnsi="Arial" w:cs="Arial"/>
                <w:lang w:val="sr-Cyrl-BA"/>
              </w:rPr>
              <w:t xml:space="preserve"> – засеок Маснопоље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 – 2012</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319.281</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Део путног правца завршен</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2.1.2.7.</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пута у МЗ Врбета у дужини од 2,5 км за прикључак на магистрални пут М-23/1 Крагујевац -Краљево</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 – 2012</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319.281</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2.1.2.8.</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Асфалтирање пута у МЗ Губеревац</w:t>
            </w:r>
            <w:r>
              <w:rPr>
                <w:rFonts w:ascii="Arial" w:hAnsi="Arial" w:cs="Arial"/>
                <w:lang w:val="sr-Cyrl-BA"/>
              </w:rPr>
              <w:t xml:space="preserve"> </w:t>
            </w:r>
            <w:r>
              <w:rPr>
                <w:rFonts w:ascii="Arial" w:hAnsi="Arial" w:cs="Arial"/>
                <w:lang w:val="ru-RU"/>
              </w:rPr>
              <w:t>(Крунићи) у дужини од 1,2 км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 –</w:t>
            </w:r>
            <w:r>
              <w:rPr>
                <w:rFonts w:ascii="Arial" w:hAnsi="Arial" w:cs="Arial"/>
                <w:lang w:val="sr-Cyrl-CS"/>
              </w:rPr>
              <w:t xml:space="preserve"> </w:t>
            </w:r>
            <w:r>
              <w:rPr>
                <w:rFonts w:ascii="Arial" w:hAnsi="Arial" w:cs="Arial"/>
                <w:lang w:val="sr-Cyrl-BA"/>
              </w:rPr>
              <w:t>2011</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116.896</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Урађен пут</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2.1.2.9.</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 xml:space="preserve">Изградња асфалтног пута у МЗ Губеревац – засеок „Поље“ – поред гробља за прикључак на магистрални пут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w:t>
            </w:r>
            <w:r>
              <w:rPr>
                <w:rFonts w:ascii="Arial" w:hAnsi="Arial" w:cs="Arial"/>
                <w:lang w:val="sr-Cyrl-CS"/>
              </w:rPr>
              <w:t xml:space="preserve"> </w:t>
            </w:r>
            <w:r>
              <w:rPr>
                <w:rFonts w:ascii="Arial" w:hAnsi="Arial" w:cs="Arial"/>
                <w:lang w:val="sr-Cyrl-BA"/>
              </w:rPr>
              <w:t>–</w:t>
            </w:r>
            <w:r>
              <w:rPr>
                <w:rFonts w:ascii="Arial" w:hAnsi="Arial" w:cs="Arial"/>
                <w:lang w:val="sr-Cyrl-CS"/>
              </w:rPr>
              <w:t xml:space="preserve"> </w:t>
            </w:r>
            <w:r>
              <w:rPr>
                <w:rFonts w:ascii="Arial" w:hAnsi="Arial" w:cs="Arial"/>
                <w:lang w:val="sr-Cyrl-BA"/>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sr-Cyrl-BA"/>
              </w:rPr>
            </w:pPr>
            <w:r>
              <w:rPr>
                <w:rFonts w:ascii="Arial" w:hAnsi="Arial" w:cs="Arial"/>
                <w:lang w:val="sr-Cyrl-BA"/>
              </w:rPr>
              <w:t>Израђена пројектно техничка документација</w:t>
            </w:r>
          </w:p>
          <w:p w:rsidR="00D8643F" w:rsidRDefault="00D8643F">
            <w:pPr>
              <w:numPr>
                <w:ilvl w:val="0"/>
                <w:numId w:val="5"/>
              </w:numPr>
              <w:tabs>
                <w:tab w:val="left" w:pos="102"/>
              </w:tabs>
              <w:spacing w:after="0" w:line="240" w:lineRule="auto"/>
              <w:ind w:left="102" w:hanging="180"/>
              <w:rPr>
                <w:rFonts w:ascii="Arial" w:hAnsi="Arial" w:cs="Arial"/>
                <w:lang w:val="ru-RU"/>
              </w:rPr>
            </w:pPr>
            <w:r>
              <w:rPr>
                <w:rFonts w:ascii="Arial" w:hAnsi="Arial" w:cs="Arial"/>
                <w:lang w:val="ru-RU"/>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2.1.2.10.</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lang w:val="ru-RU"/>
              </w:rPr>
              <w:t xml:space="preserve">Наставак изградње путева у МЗ Кнић </w:t>
            </w:r>
            <w:r>
              <w:rPr>
                <w:rFonts w:ascii="Arial" w:hAnsi="Arial" w:cs="Arial"/>
                <w:lang w:val="sr-Cyrl-BA"/>
              </w:rPr>
              <w:t>– вет.станица – магистрални пут; Мајдан – обданиште; кружни пут : продавница Рибеш – Максовића кућа; Кружни пут за сметлиште;  пут за Новчиће;</w:t>
            </w:r>
            <w:r>
              <w:rPr>
                <w:rFonts w:ascii="Arial" w:hAnsi="Arial" w:cs="Arial"/>
                <w:color w:val="FF0000"/>
                <w:lang w:val="sr-Cyrl-BA"/>
              </w:rPr>
              <w:t xml:space="preserve"> пут за Андровиће; пут за Томовиће; пут за Марјановиће; пут од ЈКП Комуналац  до Зелене баре</w:t>
            </w:r>
          </w:p>
          <w:p w:rsidR="00D8643F" w:rsidRDefault="00D8643F">
            <w:pPr>
              <w:spacing w:after="0" w:line="240" w:lineRule="auto"/>
              <w:rPr>
                <w:rFonts w:ascii="Arial" w:hAnsi="Arial" w:cs="Arial"/>
                <w:color w:val="FF0000"/>
                <w:lang w:val="sr-Cyrl-BA"/>
              </w:rPr>
            </w:pPr>
            <w:r>
              <w:rPr>
                <w:rFonts w:ascii="Arial" w:hAnsi="Arial" w:cs="Arial"/>
                <w:color w:val="FF0000"/>
                <w:lang w:val="sr-Cyrl-BA"/>
              </w:rPr>
              <w:t xml:space="preserve"> ( Горња мала)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w:t>
            </w:r>
            <w:r>
              <w:rPr>
                <w:rFonts w:ascii="Arial" w:hAnsi="Arial" w:cs="Arial"/>
                <w:lang w:val="sr-Cyrl-CS"/>
              </w:rPr>
              <w:t xml:space="preserve"> </w:t>
            </w:r>
            <w:r>
              <w:rPr>
                <w:rFonts w:ascii="Arial" w:hAnsi="Arial" w:cs="Arial"/>
                <w:lang w:val="sr-Cyrl-BA"/>
              </w:rPr>
              <w:t>–</w:t>
            </w:r>
            <w:r>
              <w:rPr>
                <w:rFonts w:ascii="Arial" w:hAnsi="Arial" w:cs="Arial"/>
                <w:lang w:val="sr-Cyrl-CS"/>
              </w:rPr>
              <w:t xml:space="preserve"> </w:t>
            </w:r>
            <w:r>
              <w:rPr>
                <w:rFonts w:ascii="Arial" w:hAnsi="Arial" w:cs="Arial"/>
                <w:lang w:val="sr-Cyrl-BA"/>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sr-Cyrl-BA"/>
              </w:rPr>
            </w:pPr>
            <w:r>
              <w:rPr>
                <w:rFonts w:ascii="Arial" w:hAnsi="Arial" w:cs="Arial"/>
                <w:lang w:val="sr-Cyrl-BA"/>
              </w:rPr>
              <w:t>Израђена пројектно техничка документација</w:t>
            </w:r>
          </w:p>
          <w:p w:rsidR="00D8643F" w:rsidRDefault="00D8643F">
            <w:pPr>
              <w:numPr>
                <w:ilvl w:val="0"/>
                <w:numId w:val="5"/>
              </w:numPr>
              <w:tabs>
                <w:tab w:val="left" w:pos="102"/>
              </w:tabs>
              <w:spacing w:after="0" w:line="240" w:lineRule="auto"/>
              <w:ind w:left="102" w:hanging="180"/>
              <w:rPr>
                <w:rFonts w:ascii="Arial" w:hAnsi="Arial" w:cs="Arial"/>
                <w:lang w:val="ru-RU"/>
              </w:rPr>
            </w:pPr>
            <w:r>
              <w:rPr>
                <w:rFonts w:ascii="Arial" w:hAnsi="Arial" w:cs="Arial"/>
                <w:lang w:val="ru-RU"/>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lang w:val="ru-RU"/>
              </w:rPr>
              <w:t>Изградња пута у Опланићу-Топоница-Љуљаци у дужини од 1 км</w:t>
            </w:r>
            <w:r>
              <w:rPr>
                <w:rFonts w:ascii="Arial" w:hAnsi="Arial" w:cs="Arial"/>
                <w:color w:val="FF0000"/>
                <w:lang w:val="ru-RU"/>
              </w:rPr>
              <w:t>- дужина од 7 км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 – 2011</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114.583</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Део пута је изграђен</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атарског пута у Радмиловићу дужине 3,3 км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 – 2011</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343.750</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Урађен пут</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2.1.2.13.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локалног пута за Бусарце у Книћу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w:t>
            </w:r>
            <w:r>
              <w:rPr>
                <w:rFonts w:ascii="Arial" w:hAnsi="Arial" w:cs="Arial"/>
                <w:lang w:val="sr-Cyrl-CS"/>
              </w:rPr>
              <w:t xml:space="preserve"> </w:t>
            </w:r>
            <w:r>
              <w:rPr>
                <w:rFonts w:ascii="Arial" w:hAnsi="Arial" w:cs="Arial"/>
                <w:lang w:val="sr-Cyrl-BA"/>
              </w:rPr>
              <w:t>–</w:t>
            </w:r>
            <w:r>
              <w:rPr>
                <w:rFonts w:ascii="Arial" w:hAnsi="Arial" w:cs="Arial"/>
                <w:lang w:val="sr-Cyrl-CS"/>
              </w:rPr>
              <w:t xml:space="preserve"> </w:t>
            </w:r>
            <w:r>
              <w:rPr>
                <w:rFonts w:ascii="Arial" w:hAnsi="Arial" w:cs="Arial"/>
                <w:lang w:val="sr-Cyrl-BA"/>
              </w:rPr>
              <w:t>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104.167</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Урађен пут</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2.1.2.14.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sr-Cyrl-BA"/>
              </w:rPr>
              <w:t>Наставак и</w:t>
            </w:r>
            <w:r>
              <w:rPr>
                <w:rFonts w:ascii="Arial" w:hAnsi="Arial" w:cs="Arial"/>
                <w:lang w:val="ru-RU"/>
              </w:rPr>
              <w:t>зградњ</w:t>
            </w:r>
            <w:r>
              <w:rPr>
                <w:rFonts w:ascii="Arial" w:hAnsi="Arial" w:cs="Arial"/>
                <w:lang w:val="sr-Cyrl-BA"/>
              </w:rPr>
              <w:t>е</w:t>
            </w:r>
            <w:r>
              <w:rPr>
                <w:rFonts w:ascii="Arial" w:hAnsi="Arial" w:cs="Arial"/>
                <w:lang w:val="ru-RU"/>
              </w:rPr>
              <w:t xml:space="preserve"> пута Брњица- Дубрава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 – 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354.167</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Урађен пут</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2.1.2.15.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Реконструкција пута у Кнежевцу који изла</w:t>
            </w:r>
            <w:r>
              <w:rPr>
                <w:rFonts w:ascii="Arial" w:hAnsi="Arial" w:cs="Arial"/>
                <w:lang w:val="sr-Cyrl-BA"/>
              </w:rPr>
              <w:t>з</w:t>
            </w:r>
            <w:r>
              <w:rPr>
                <w:rFonts w:ascii="Arial" w:hAnsi="Arial" w:cs="Arial"/>
                <w:lang w:val="ru-RU"/>
              </w:rPr>
              <w:t xml:space="preserve">и на главни пут </w:t>
            </w:r>
            <w:r>
              <w:rPr>
                <w:rFonts w:ascii="Arial" w:hAnsi="Arial" w:cs="Arial"/>
                <w:lang w:val="sr-Cyrl-BA"/>
              </w:rPr>
              <w:t>Б</w:t>
            </w:r>
            <w:r>
              <w:rPr>
                <w:rFonts w:ascii="Arial" w:hAnsi="Arial" w:cs="Arial"/>
                <w:lang w:val="ru-RU"/>
              </w:rPr>
              <w:t>аре-Рамаћа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 – 2012</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2.1.2.16.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Асфалтирање путева у Кикојевцу у дужини од 2 км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Урађен пут</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2.1.2.17.</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Реконструкција пута Брњица – Забојница ( деоница где се обавља аутобуски саобраћај)</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 – 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Урађен пут</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2.1.2.18.</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Изградња и асфалтирање приступног пута  цркви у Пајсијевићу у дужини од 300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 – 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208.333</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p w:rsidR="00D8643F" w:rsidRDefault="00D8643F">
            <w:pPr>
              <w:numPr>
                <w:ilvl w:val="0"/>
                <w:numId w:val="5"/>
              </w:numPr>
              <w:tabs>
                <w:tab w:val="left" w:pos="102"/>
              </w:tabs>
              <w:spacing w:after="0" w:line="240" w:lineRule="auto"/>
              <w:ind w:left="102" w:hanging="180"/>
              <w:rPr>
                <w:rFonts w:ascii="Arial" w:hAnsi="Arial" w:cs="Arial"/>
                <w:color w:val="FF0000"/>
                <w:lang w:val="ru-RU"/>
              </w:rPr>
            </w:pPr>
            <w:r>
              <w:rPr>
                <w:rFonts w:ascii="Arial" w:hAnsi="Arial" w:cs="Arial"/>
                <w:color w:val="FF0000"/>
                <w:lang w:val="ru-RU"/>
              </w:rPr>
              <w:t>Урађен пут</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2.1.2.19.</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Поправка пута од дома културе до Јанковића куће у МЗ Рашковић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w:t>
            </w:r>
            <w:r>
              <w:rPr>
                <w:rFonts w:ascii="Arial" w:hAnsi="Arial" w:cs="Arial"/>
                <w:lang w:val="sr-Cyrl-CS"/>
              </w:rPr>
              <w:t xml:space="preserve"> </w:t>
            </w:r>
            <w:r>
              <w:rPr>
                <w:rFonts w:ascii="Arial" w:hAnsi="Arial" w:cs="Arial"/>
                <w:lang w:val="sr-Cyrl-BA"/>
              </w:rPr>
              <w:t>–</w:t>
            </w:r>
            <w:r>
              <w:rPr>
                <w:rFonts w:ascii="Arial" w:hAnsi="Arial" w:cs="Arial"/>
                <w:lang w:val="sr-Cyrl-CS"/>
              </w:rPr>
              <w:t xml:space="preserve"> </w:t>
            </w:r>
            <w:r>
              <w:rPr>
                <w:rFonts w:ascii="Arial" w:hAnsi="Arial" w:cs="Arial"/>
                <w:lang w:val="sr-Cyrl-BA"/>
              </w:rPr>
              <w:t>2012</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Месна заједница</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2.1.2.20.</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CS"/>
              </w:rPr>
              <w:t xml:space="preserve">Изградња </w:t>
            </w:r>
            <w:r>
              <w:rPr>
                <w:rFonts w:ascii="Arial" w:hAnsi="Arial" w:cs="Arial"/>
                <w:lang w:val="sr-Cyrl-BA"/>
              </w:rPr>
              <w:t>пута и пратеће инфраструктуре – зграда поште - Агроцентар</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 – 2012</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2.1.2.2</w:t>
            </w:r>
            <w:r>
              <w:rPr>
                <w:rFonts w:ascii="Arial" w:hAnsi="Arial" w:cs="Arial"/>
                <w:b/>
                <w:lang w:val="sr-Cyrl-BA"/>
              </w:rPr>
              <w:t>1</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Реконструкција локалног пута М23 – Претоке - Радмиловић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 – 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2.1.2.2</w:t>
            </w:r>
            <w:r>
              <w:rPr>
                <w:rFonts w:ascii="Arial" w:hAnsi="Arial" w:cs="Arial"/>
                <w:b/>
                <w:lang w:val="sr-Cyrl-BA"/>
              </w:rPr>
              <w:t>2</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lang w:val="sr-Cyrl-BA"/>
              </w:rPr>
              <w:t>Изградња локалних путева у МЗ Гружа – Грабовац</w:t>
            </w:r>
            <w:r>
              <w:rPr>
                <w:rFonts w:ascii="Arial" w:hAnsi="Arial" w:cs="Arial"/>
                <w:color w:val="FF0000"/>
                <w:lang w:val="sr-Cyrl-BA"/>
              </w:rPr>
              <w:t>; паркинг простор у Гружи;</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Месна заједница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 – 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Министарство инфраструктуре</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sr-Cyrl-BA"/>
              </w:rPr>
            </w:pPr>
            <w:r>
              <w:rPr>
                <w:rFonts w:ascii="Arial" w:hAnsi="Arial" w:cs="Arial"/>
                <w:lang w:val="sr-Cyrl-BA"/>
              </w:rPr>
              <w:t>Израђена пројектно – техничка документација</w:t>
            </w:r>
          </w:p>
          <w:p w:rsidR="00D8643F" w:rsidRDefault="00D8643F">
            <w:pPr>
              <w:numPr>
                <w:ilvl w:val="0"/>
                <w:numId w:val="5"/>
              </w:numPr>
              <w:tabs>
                <w:tab w:val="left" w:pos="102"/>
              </w:tabs>
              <w:spacing w:after="0" w:line="240" w:lineRule="auto"/>
              <w:ind w:left="102" w:hanging="180"/>
              <w:rPr>
                <w:rFonts w:ascii="Arial" w:hAnsi="Arial" w:cs="Arial"/>
                <w:lang w:val="ru-RU"/>
              </w:rPr>
            </w:pPr>
            <w:r>
              <w:rPr>
                <w:rFonts w:ascii="Arial" w:hAnsi="Arial" w:cs="Arial"/>
                <w:lang w:val="ru-RU"/>
              </w:rPr>
              <w:t>Завршен</w:t>
            </w:r>
            <w:r>
              <w:rPr>
                <w:rFonts w:ascii="Arial" w:hAnsi="Arial" w:cs="Arial"/>
                <w:lang w:val="sr-Cyrl-BA"/>
              </w:rPr>
              <w:t>и</w:t>
            </w:r>
            <w:r>
              <w:rPr>
                <w:rFonts w:ascii="Arial" w:hAnsi="Arial" w:cs="Arial"/>
                <w:lang w:val="ru-RU"/>
              </w:rPr>
              <w:t xml:space="preserve">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2.1.3.</w:t>
            </w:r>
            <w:r>
              <w:rPr>
                <w:rFonts w:ascii="Arial" w:hAnsi="Arial" w:cs="Arial"/>
                <w:b/>
                <w:lang w:val="sr-Cyrl-BA"/>
              </w:rPr>
              <w:t>23</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 xml:space="preserve">Реконструкција локалног асфалтног пута Радмиловић (гробље) – Кусовац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МЗ</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2010</w:t>
            </w:r>
            <w:r>
              <w:rPr>
                <w:rFonts w:ascii="Arial" w:hAnsi="Arial" w:cs="Arial"/>
                <w:lang w:val="sr-Cyrl-BA"/>
              </w:rPr>
              <w:t xml:space="preserve"> – 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 xml:space="preserve">Ресорна министарства </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sr-Cyrl-BA"/>
              </w:rPr>
            </w:pPr>
            <w:r>
              <w:rPr>
                <w:rFonts w:ascii="Arial" w:hAnsi="Arial" w:cs="Arial"/>
                <w:lang w:val="sr-Cyrl-BA"/>
              </w:rPr>
              <w:t>Израђена пројектно техничка документација</w:t>
            </w:r>
          </w:p>
          <w:p w:rsidR="00D8643F" w:rsidRDefault="00D8643F">
            <w:pPr>
              <w:numPr>
                <w:ilvl w:val="0"/>
                <w:numId w:val="5"/>
              </w:numPr>
              <w:tabs>
                <w:tab w:val="left" w:pos="102"/>
              </w:tabs>
              <w:spacing w:after="0" w:line="240" w:lineRule="auto"/>
              <w:ind w:left="102" w:hanging="180"/>
              <w:rPr>
                <w:rFonts w:ascii="Arial" w:hAnsi="Arial" w:cs="Arial"/>
                <w:lang w:val="sr-Cyrl-BA"/>
              </w:rPr>
            </w:pPr>
            <w:r>
              <w:rPr>
                <w:rFonts w:ascii="Arial" w:hAnsi="Arial" w:cs="Arial"/>
                <w:lang w:val="sr-Cyrl-BA"/>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2.1.3.</w:t>
            </w:r>
            <w:r>
              <w:rPr>
                <w:rFonts w:ascii="Arial" w:hAnsi="Arial" w:cs="Arial"/>
                <w:b/>
                <w:lang w:val="sr-Cyrl-BA"/>
              </w:rPr>
              <w:t>24</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 xml:space="preserve">Изградња кружног пута за гробље у Борчу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МЗ</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2010</w:t>
            </w:r>
            <w:r>
              <w:rPr>
                <w:rFonts w:ascii="Arial" w:hAnsi="Arial" w:cs="Arial"/>
                <w:lang w:val="sr-Cyrl-BA"/>
              </w:rPr>
              <w:t xml:space="preserve"> – 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 xml:space="preserve">Ресорна министарства </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sr-Cyrl-BA"/>
              </w:rPr>
            </w:pPr>
            <w:r>
              <w:rPr>
                <w:rFonts w:ascii="Arial" w:hAnsi="Arial" w:cs="Arial"/>
                <w:lang w:val="sr-Cyrl-BA"/>
              </w:rPr>
              <w:t>Израђена пројектно техничка документација</w:t>
            </w:r>
          </w:p>
          <w:p w:rsidR="00D8643F" w:rsidRDefault="00D8643F">
            <w:pPr>
              <w:numPr>
                <w:ilvl w:val="0"/>
                <w:numId w:val="5"/>
              </w:numPr>
              <w:tabs>
                <w:tab w:val="left" w:pos="102"/>
              </w:tabs>
              <w:spacing w:after="0" w:line="240" w:lineRule="auto"/>
              <w:ind w:left="102" w:hanging="180"/>
              <w:rPr>
                <w:rFonts w:ascii="Arial" w:hAnsi="Arial" w:cs="Arial"/>
                <w:lang w:val="ru-RU"/>
              </w:rPr>
            </w:pPr>
            <w:r>
              <w:rPr>
                <w:rFonts w:ascii="Arial" w:hAnsi="Arial" w:cs="Arial"/>
                <w:lang w:val="ru-RU"/>
              </w:rPr>
              <w:t>Завршен коловоз</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color w:val="FF0000"/>
                <w:lang w:val="ru-RU"/>
              </w:rPr>
            </w:pPr>
            <w:r>
              <w:rPr>
                <w:rFonts w:ascii="Arial" w:hAnsi="Arial" w:cs="Arial"/>
                <w:b/>
                <w:color w:val="FF0000"/>
                <w:lang w:val="ru-RU"/>
              </w:rPr>
              <w:t>2.1.3.25.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color w:val="FF0000"/>
                <w:lang w:val="sr-Cyrl-BA"/>
              </w:rPr>
              <w:t>Изградња пута од Бечевице до Коњуше ( Ковачница)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color w:val="FF0000"/>
                <w:lang w:val="ru-RU"/>
              </w:rPr>
            </w:pPr>
            <w:r>
              <w:rPr>
                <w:rFonts w:ascii="Arial" w:hAnsi="Arial" w:cs="Arial"/>
                <w:color w:val="FF0000"/>
                <w:lang w:val="ru-RU"/>
              </w:rPr>
              <w:t>МЗ заједнице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CS"/>
              </w:rPr>
            </w:pPr>
            <w:r>
              <w:rPr>
                <w:rFonts w:ascii="Arial" w:hAnsi="Arial" w:cs="Arial"/>
                <w:color w:val="FF0000"/>
                <w:lang w:val="sr-Cyrl-CS"/>
              </w:rPr>
              <w:t>2016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color w:val="FF0000"/>
                <w:lang w:val="ru-RU"/>
              </w:rPr>
            </w:pPr>
            <w:r>
              <w:rPr>
                <w:rFonts w:ascii="Arial" w:hAnsi="Arial" w:cs="Arial"/>
                <w:color w:val="FF0000"/>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color w:val="FF0000"/>
                <w:lang w:val="sr-Cyrl-BA"/>
              </w:rPr>
            </w:pPr>
            <w:r>
              <w:rPr>
                <w:rFonts w:ascii="Arial" w:hAnsi="Arial" w:cs="Arial"/>
                <w:color w:val="FF0000"/>
                <w:lang w:val="sr-Cyrl-BA"/>
              </w:rPr>
              <w:t>Израђена пројектно техничка документација</w:t>
            </w:r>
          </w:p>
          <w:p w:rsidR="00D8643F" w:rsidRDefault="00D8643F">
            <w:pPr>
              <w:numPr>
                <w:ilvl w:val="0"/>
                <w:numId w:val="5"/>
              </w:numPr>
              <w:tabs>
                <w:tab w:val="left" w:pos="102"/>
              </w:tabs>
              <w:spacing w:after="0" w:line="240" w:lineRule="auto"/>
              <w:ind w:left="102" w:hanging="180"/>
              <w:rPr>
                <w:rFonts w:ascii="Arial" w:hAnsi="Arial" w:cs="Arial"/>
                <w:color w:val="FF0000"/>
                <w:lang w:val="sr-Cyrl-BA"/>
              </w:rPr>
            </w:pPr>
            <w:r>
              <w:rPr>
                <w:rFonts w:ascii="Arial" w:hAnsi="Arial" w:cs="Arial"/>
                <w:color w:val="FF0000"/>
                <w:lang w:val="sr-Cyrl-BA"/>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color w:val="FF0000"/>
                <w:lang w:val="ru-RU"/>
              </w:rPr>
            </w:pPr>
            <w:r>
              <w:rPr>
                <w:rFonts w:ascii="Arial" w:hAnsi="Arial" w:cs="Arial"/>
                <w:b/>
                <w:color w:val="FF0000"/>
                <w:lang w:val="ru-RU"/>
              </w:rPr>
              <w:t>2.1.3.26.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color w:val="FF0000"/>
                <w:lang w:val="sr-Cyrl-BA"/>
              </w:rPr>
              <w:t>Изградња пута у горњој Вучковици- од Милетића кућа до Ђурисела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color w:val="FF0000"/>
                <w:lang w:val="ru-RU"/>
              </w:rPr>
            </w:pPr>
            <w:r>
              <w:rPr>
                <w:rFonts w:ascii="Arial" w:hAnsi="Arial" w:cs="Arial"/>
                <w:color w:val="FF0000"/>
                <w:lang w:val="ru-RU"/>
              </w:rPr>
              <w:t>МЗ заједнице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CS"/>
              </w:rPr>
            </w:pPr>
            <w:r>
              <w:rPr>
                <w:rFonts w:ascii="Arial" w:hAnsi="Arial" w:cs="Arial"/>
                <w:color w:val="FF0000"/>
                <w:lang w:val="sr-Cyrl-CS"/>
              </w:rPr>
              <w:t>2016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color w:val="FF0000"/>
                <w:lang w:val="ru-RU"/>
              </w:rPr>
            </w:pPr>
            <w:r>
              <w:rPr>
                <w:rFonts w:ascii="Arial" w:hAnsi="Arial" w:cs="Arial"/>
                <w:color w:val="FF0000"/>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color w:val="FF0000"/>
                <w:lang w:val="sr-Cyrl-BA"/>
              </w:rPr>
            </w:pPr>
            <w:r>
              <w:rPr>
                <w:rFonts w:ascii="Arial" w:hAnsi="Arial" w:cs="Arial"/>
                <w:color w:val="FF0000"/>
                <w:lang w:val="sr-Cyrl-BA"/>
              </w:rPr>
              <w:t>Израђена пројектно техничка документација</w:t>
            </w:r>
          </w:p>
          <w:p w:rsidR="00D8643F" w:rsidRDefault="00D8643F">
            <w:pPr>
              <w:spacing w:after="0" w:line="240" w:lineRule="auto"/>
              <w:ind w:left="102"/>
              <w:rPr>
                <w:rFonts w:ascii="Arial" w:hAnsi="Arial" w:cs="Arial"/>
                <w:color w:val="FF0000"/>
                <w:lang w:val="sr-Cyrl-BA"/>
              </w:rPr>
            </w:pPr>
            <w:r>
              <w:rPr>
                <w:rFonts w:ascii="Arial" w:hAnsi="Arial" w:cs="Arial"/>
                <w:color w:val="FF0000"/>
                <w:lang w:val="sr-Cyrl-BA"/>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color w:val="FF0000"/>
                <w:lang w:val="ru-RU"/>
              </w:rPr>
            </w:pPr>
            <w:r>
              <w:rPr>
                <w:rFonts w:ascii="Arial" w:hAnsi="Arial" w:cs="Arial"/>
                <w:b/>
                <w:color w:val="FF0000"/>
                <w:lang w:val="ru-RU"/>
              </w:rPr>
              <w:t>2.1.3.27.</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color w:val="FF0000"/>
                <w:lang w:val="sr-Cyrl-BA"/>
              </w:rPr>
              <w:t xml:space="preserve">Изграња пута Радмиловић – Борач ( од гробља –Бачаревићи –преко Борачке реке – до Жарковине)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color w:val="FF0000"/>
                <w:lang w:val="ru-RU"/>
              </w:rPr>
            </w:pPr>
            <w:r>
              <w:rPr>
                <w:rFonts w:ascii="Arial" w:hAnsi="Arial" w:cs="Arial"/>
                <w:color w:val="FF0000"/>
                <w:lang w:val="ru-RU"/>
              </w:rPr>
              <w:t>МЗ заједнице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CS"/>
              </w:rPr>
            </w:pPr>
            <w:r>
              <w:rPr>
                <w:rFonts w:ascii="Arial" w:hAnsi="Arial" w:cs="Arial"/>
                <w:color w:val="FF0000"/>
                <w:lang w:val="sr-Cyrl-CS"/>
              </w:rPr>
              <w:t>2016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color w:val="FF0000"/>
                <w:lang w:val="ru-RU"/>
              </w:rPr>
            </w:pPr>
            <w:r>
              <w:rPr>
                <w:rFonts w:ascii="Arial" w:hAnsi="Arial" w:cs="Arial"/>
                <w:color w:val="FF0000"/>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color w:val="FF0000"/>
                <w:lang w:val="sr-Cyrl-BA"/>
              </w:rPr>
            </w:pPr>
            <w:r>
              <w:rPr>
                <w:rFonts w:ascii="Arial" w:hAnsi="Arial" w:cs="Arial"/>
                <w:color w:val="FF0000"/>
                <w:lang w:val="sr-Cyrl-BA"/>
              </w:rPr>
              <w:t>Израђена пројектно техничка документација</w:t>
            </w:r>
          </w:p>
          <w:p w:rsidR="00D8643F" w:rsidRDefault="00D8643F">
            <w:pPr>
              <w:spacing w:after="0" w:line="240" w:lineRule="auto"/>
              <w:ind w:left="102"/>
              <w:rPr>
                <w:rFonts w:ascii="Arial" w:hAnsi="Arial" w:cs="Arial"/>
                <w:color w:val="FF0000"/>
                <w:lang w:val="sr-Cyrl-BA"/>
              </w:rPr>
            </w:pPr>
            <w:r>
              <w:rPr>
                <w:rFonts w:ascii="Arial" w:hAnsi="Arial" w:cs="Arial"/>
                <w:color w:val="FF0000"/>
                <w:lang w:val="sr-Cyrl-BA"/>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color w:val="FF0000"/>
                <w:lang w:val="ru-RU"/>
              </w:rPr>
            </w:pPr>
            <w:r>
              <w:rPr>
                <w:rFonts w:ascii="Arial" w:hAnsi="Arial" w:cs="Arial"/>
                <w:b/>
                <w:color w:val="FF0000"/>
                <w:lang w:val="ru-RU"/>
              </w:rPr>
              <w:t>2.1.3.28.</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color w:val="FF0000"/>
                <w:lang w:val="sr-Cyrl-BA"/>
              </w:rPr>
              <w:t>Изградња путева у Борчу-засеок Божовићи и Чаировићи;</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color w:val="FF0000"/>
                <w:lang w:val="ru-RU"/>
              </w:rPr>
            </w:pPr>
            <w:r>
              <w:rPr>
                <w:rFonts w:ascii="Arial" w:hAnsi="Arial" w:cs="Arial"/>
                <w:color w:val="FF0000"/>
                <w:lang w:val="ru-RU"/>
              </w:rPr>
              <w:t>МЗ заједнице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CS"/>
              </w:rPr>
            </w:pPr>
            <w:r>
              <w:rPr>
                <w:rFonts w:ascii="Arial" w:hAnsi="Arial" w:cs="Arial"/>
                <w:color w:val="FF0000"/>
                <w:lang w:val="sr-Cyrl-CS"/>
              </w:rPr>
              <w:t>2016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color w:val="FF0000"/>
                <w:lang w:val="ru-RU"/>
              </w:rPr>
            </w:pPr>
            <w:r>
              <w:rPr>
                <w:rFonts w:ascii="Arial" w:hAnsi="Arial" w:cs="Arial"/>
                <w:color w:val="FF0000"/>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color w:val="FF0000"/>
                <w:lang w:val="sr-Cyrl-BA"/>
              </w:rPr>
            </w:pPr>
            <w:r>
              <w:rPr>
                <w:rFonts w:ascii="Arial" w:hAnsi="Arial" w:cs="Arial"/>
                <w:color w:val="FF0000"/>
                <w:lang w:val="sr-Cyrl-BA"/>
              </w:rPr>
              <w:t>Израђена пројектно техничка документација</w:t>
            </w:r>
          </w:p>
          <w:p w:rsidR="00D8643F" w:rsidRDefault="00D8643F">
            <w:pPr>
              <w:spacing w:after="0" w:line="240" w:lineRule="auto"/>
              <w:ind w:left="102"/>
              <w:rPr>
                <w:rFonts w:ascii="Arial" w:hAnsi="Arial" w:cs="Arial"/>
                <w:color w:val="FF0000"/>
                <w:lang w:val="sr-Cyrl-BA"/>
              </w:rPr>
            </w:pPr>
            <w:r>
              <w:rPr>
                <w:rFonts w:ascii="Arial" w:hAnsi="Arial" w:cs="Arial"/>
                <w:color w:val="FF0000"/>
                <w:lang w:val="sr-Cyrl-BA"/>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color w:val="FF0000"/>
                <w:lang w:val="ru-RU"/>
              </w:rPr>
            </w:pPr>
            <w:r>
              <w:rPr>
                <w:rFonts w:ascii="Arial" w:hAnsi="Arial" w:cs="Arial"/>
                <w:b/>
                <w:color w:val="FF0000"/>
                <w:lang w:val="ru-RU"/>
              </w:rPr>
              <w:t>2.1.3.29.</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color w:val="FF0000"/>
                <w:lang w:val="sr-Cyrl-BA"/>
              </w:rPr>
              <w:t>Изградња пута у Коњуши до Школе;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color w:val="FF0000"/>
                <w:lang w:val="ru-RU"/>
              </w:rPr>
            </w:pPr>
            <w:r>
              <w:rPr>
                <w:rFonts w:ascii="Arial" w:hAnsi="Arial" w:cs="Arial"/>
                <w:color w:val="FF0000"/>
                <w:lang w:val="ru-RU"/>
              </w:rPr>
              <w:t>МЗ заједнице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CS"/>
              </w:rPr>
            </w:pPr>
            <w:r>
              <w:rPr>
                <w:rFonts w:ascii="Arial" w:hAnsi="Arial" w:cs="Arial"/>
                <w:color w:val="FF0000"/>
                <w:lang w:val="sr-Cyrl-CS"/>
              </w:rPr>
              <w:t>2016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color w:val="FF0000"/>
                <w:lang w:val="ru-RU"/>
              </w:rPr>
            </w:pPr>
            <w:r>
              <w:rPr>
                <w:rFonts w:ascii="Arial" w:hAnsi="Arial" w:cs="Arial"/>
                <w:color w:val="FF0000"/>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color w:val="FF0000"/>
                <w:lang w:val="sr-Cyrl-BA"/>
              </w:rPr>
            </w:pPr>
            <w:r>
              <w:rPr>
                <w:rFonts w:ascii="Arial" w:hAnsi="Arial" w:cs="Arial"/>
                <w:color w:val="FF0000"/>
                <w:lang w:val="sr-Cyrl-BA"/>
              </w:rPr>
              <w:t>Израђена пројектно техничка документација</w:t>
            </w:r>
          </w:p>
          <w:p w:rsidR="00D8643F" w:rsidRDefault="00D8643F">
            <w:pPr>
              <w:spacing w:after="0" w:line="240" w:lineRule="auto"/>
              <w:ind w:left="102"/>
              <w:rPr>
                <w:rFonts w:ascii="Arial" w:hAnsi="Arial" w:cs="Arial"/>
                <w:color w:val="FF0000"/>
                <w:lang w:val="sr-Cyrl-BA"/>
              </w:rPr>
            </w:pPr>
            <w:r>
              <w:rPr>
                <w:rFonts w:ascii="Arial" w:hAnsi="Arial" w:cs="Arial"/>
                <w:color w:val="FF0000"/>
                <w:lang w:val="sr-Cyrl-BA"/>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3"/>
                <w:numId w:val="125"/>
              </w:numPr>
              <w:snapToGrid w:val="0"/>
              <w:rPr>
                <w:rFonts w:ascii="Arial" w:hAnsi="Arial" w:cs="Arial"/>
                <w:b/>
                <w:color w:val="FF0000"/>
                <w:lang w:val="ru-RU"/>
              </w:rPr>
            </w:pP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color w:val="FF0000"/>
                <w:lang w:val="sr-Cyrl-BA"/>
              </w:rPr>
              <w:t xml:space="preserve">Изградња пута Бечевица-Борач </w:t>
            </w:r>
          </w:p>
          <w:p w:rsidR="00D8643F" w:rsidRDefault="00D8643F">
            <w:pPr>
              <w:spacing w:after="0" w:line="240" w:lineRule="auto"/>
              <w:rPr>
                <w:rFonts w:ascii="Arial" w:hAnsi="Arial" w:cs="Arial"/>
                <w:color w:val="FF0000"/>
                <w:lang w:val="sr-Cyrl-BA"/>
              </w:rPr>
            </w:pPr>
            <w:r>
              <w:rPr>
                <w:rFonts w:ascii="Arial" w:hAnsi="Arial" w:cs="Arial"/>
                <w:color w:val="FF0000"/>
                <w:lang w:val="sr-Cyrl-BA"/>
              </w:rPr>
              <w:t>( преко Дуба);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color w:val="FF0000"/>
                <w:lang w:val="ru-RU"/>
              </w:rPr>
            </w:pPr>
            <w:r>
              <w:rPr>
                <w:rFonts w:ascii="Arial" w:hAnsi="Arial" w:cs="Arial"/>
                <w:color w:val="FF0000"/>
                <w:lang w:val="ru-RU"/>
              </w:rPr>
              <w:t>МЗ заједнице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CS"/>
              </w:rPr>
            </w:pPr>
            <w:r>
              <w:rPr>
                <w:rFonts w:ascii="Arial" w:hAnsi="Arial" w:cs="Arial"/>
                <w:color w:val="FF0000"/>
                <w:lang w:val="sr-Cyrl-CS"/>
              </w:rPr>
              <w:t>2016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color w:val="FF0000"/>
                <w:lang w:val="ru-RU"/>
              </w:rPr>
            </w:pPr>
            <w:r>
              <w:rPr>
                <w:rFonts w:ascii="Arial" w:hAnsi="Arial" w:cs="Arial"/>
                <w:color w:val="FF0000"/>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color w:val="FF0000"/>
                <w:lang w:val="sr-Cyrl-BA"/>
              </w:rPr>
            </w:pPr>
            <w:r>
              <w:rPr>
                <w:rFonts w:ascii="Arial" w:hAnsi="Arial" w:cs="Arial"/>
                <w:color w:val="FF0000"/>
                <w:lang w:val="sr-Cyrl-BA"/>
              </w:rPr>
              <w:t>Израђена пројектно техничка документација</w:t>
            </w:r>
          </w:p>
          <w:p w:rsidR="00D8643F" w:rsidRDefault="00D8643F">
            <w:pPr>
              <w:spacing w:after="0" w:line="240" w:lineRule="auto"/>
              <w:ind w:left="102"/>
              <w:rPr>
                <w:rFonts w:ascii="Arial" w:hAnsi="Arial" w:cs="Arial"/>
                <w:color w:val="FF0000"/>
                <w:lang w:val="sr-Cyrl-BA"/>
              </w:rPr>
            </w:pPr>
            <w:r>
              <w:rPr>
                <w:rFonts w:ascii="Arial" w:hAnsi="Arial" w:cs="Arial"/>
                <w:color w:val="FF0000"/>
                <w:lang w:val="sr-Cyrl-BA"/>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3"/>
                <w:numId w:val="125"/>
              </w:numPr>
              <w:snapToGrid w:val="0"/>
              <w:rPr>
                <w:rFonts w:ascii="Arial" w:hAnsi="Arial" w:cs="Arial"/>
                <w:b/>
                <w:color w:val="FF0000"/>
                <w:lang w:val="ru-RU"/>
              </w:rPr>
            </w:pP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color w:val="FF0000"/>
                <w:lang w:val="sr-Cyrl-BA"/>
              </w:rPr>
              <w:t>Изградња путева у Жуњама:засеок Јанковићи; пут од Милошковића према парлогу; пут до гробља;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color w:val="FF0000"/>
                <w:lang w:val="ru-RU"/>
              </w:rPr>
            </w:pPr>
            <w:r>
              <w:rPr>
                <w:rFonts w:ascii="Arial" w:hAnsi="Arial" w:cs="Arial"/>
                <w:color w:val="FF0000"/>
                <w:lang w:val="ru-RU"/>
              </w:rPr>
              <w:t>МЗ заједнице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CS"/>
              </w:rPr>
            </w:pPr>
            <w:r>
              <w:rPr>
                <w:rFonts w:ascii="Arial" w:hAnsi="Arial" w:cs="Arial"/>
                <w:color w:val="FF0000"/>
                <w:lang w:val="sr-Cyrl-CS"/>
              </w:rPr>
              <w:t>2016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color w:val="FF0000"/>
                <w:lang w:val="ru-RU"/>
              </w:rPr>
            </w:pPr>
            <w:r>
              <w:rPr>
                <w:rFonts w:ascii="Arial" w:hAnsi="Arial" w:cs="Arial"/>
                <w:color w:val="FF0000"/>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color w:val="FF0000"/>
                <w:lang w:val="sr-Cyrl-BA"/>
              </w:rPr>
            </w:pPr>
            <w:r>
              <w:rPr>
                <w:rFonts w:ascii="Arial" w:hAnsi="Arial" w:cs="Arial"/>
                <w:color w:val="FF0000"/>
                <w:lang w:val="sr-Cyrl-BA"/>
              </w:rPr>
              <w:t>Израђена пројектно техничка документација</w:t>
            </w:r>
          </w:p>
          <w:p w:rsidR="00D8643F" w:rsidRDefault="00D8643F">
            <w:pPr>
              <w:spacing w:after="0" w:line="240" w:lineRule="auto"/>
              <w:ind w:left="102"/>
              <w:rPr>
                <w:rFonts w:ascii="Arial" w:hAnsi="Arial" w:cs="Arial"/>
                <w:color w:val="FF0000"/>
                <w:lang w:val="sr-Cyrl-BA"/>
              </w:rPr>
            </w:pPr>
            <w:r>
              <w:rPr>
                <w:rFonts w:ascii="Arial" w:hAnsi="Arial" w:cs="Arial"/>
                <w:color w:val="FF0000"/>
                <w:lang w:val="sr-Cyrl-BA"/>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3"/>
                <w:numId w:val="125"/>
              </w:numPr>
              <w:snapToGrid w:val="0"/>
              <w:rPr>
                <w:rFonts w:ascii="Arial" w:hAnsi="Arial" w:cs="Arial"/>
                <w:b/>
                <w:color w:val="FF0000"/>
                <w:lang w:val="ru-RU"/>
              </w:rPr>
            </w:pP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color w:val="FF0000"/>
                <w:lang w:val="sr-Cyrl-BA"/>
              </w:rPr>
              <w:t>Реконструкција пута у Претокама од Ђуровић кафане до школе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color w:val="FF0000"/>
                <w:lang w:val="ru-RU"/>
              </w:rPr>
            </w:pPr>
            <w:r>
              <w:rPr>
                <w:rFonts w:ascii="Arial" w:hAnsi="Arial" w:cs="Arial"/>
                <w:color w:val="FF0000"/>
                <w:lang w:val="ru-RU"/>
              </w:rPr>
              <w:t>МЗ заједнице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CS"/>
              </w:rPr>
            </w:pPr>
            <w:r>
              <w:rPr>
                <w:rFonts w:ascii="Arial" w:hAnsi="Arial" w:cs="Arial"/>
                <w:color w:val="FF0000"/>
                <w:lang w:val="sr-Cyrl-CS"/>
              </w:rPr>
              <w:t>2016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color w:val="FF0000"/>
                <w:lang w:val="ru-RU"/>
              </w:rPr>
            </w:pPr>
            <w:r>
              <w:rPr>
                <w:rFonts w:ascii="Arial" w:hAnsi="Arial" w:cs="Arial"/>
                <w:color w:val="FF0000"/>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color w:val="FF0000"/>
                <w:lang w:val="sr-Cyrl-BA"/>
              </w:rPr>
            </w:pPr>
            <w:r>
              <w:rPr>
                <w:rFonts w:ascii="Arial" w:hAnsi="Arial" w:cs="Arial"/>
                <w:color w:val="FF0000"/>
                <w:lang w:val="sr-Cyrl-BA"/>
              </w:rPr>
              <w:t>Израђена пројектно техничка документација</w:t>
            </w:r>
          </w:p>
          <w:p w:rsidR="00D8643F" w:rsidRDefault="00D8643F">
            <w:pPr>
              <w:spacing w:after="0" w:line="240" w:lineRule="auto"/>
              <w:ind w:left="102"/>
              <w:rPr>
                <w:rFonts w:ascii="Arial" w:hAnsi="Arial" w:cs="Arial"/>
                <w:color w:val="FF0000"/>
                <w:lang w:val="sr-Cyrl-BA"/>
              </w:rPr>
            </w:pPr>
            <w:r>
              <w:rPr>
                <w:rFonts w:ascii="Arial" w:hAnsi="Arial" w:cs="Arial"/>
                <w:color w:val="FF0000"/>
                <w:lang w:val="sr-Cyrl-BA"/>
              </w:rPr>
              <w:t>Завршен путни правац</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3"/>
                <w:numId w:val="125"/>
              </w:numPr>
              <w:snapToGrid w:val="0"/>
              <w:rPr>
                <w:rFonts w:ascii="Arial" w:hAnsi="Arial" w:cs="Arial"/>
                <w:b/>
                <w:color w:val="FF0000"/>
                <w:lang w:val="ru-RU"/>
              </w:rPr>
            </w:pP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color w:val="FF0000"/>
                <w:lang w:val="sr-Cyrl-BA"/>
              </w:rPr>
              <w:t>Изградња пута у Опланићу -од асфалтног пута кроз село</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color w:val="FF0000"/>
                <w:lang w:val="ru-RU"/>
              </w:rPr>
            </w:pPr>
            <w:r>
              <w:rPr>
                <w:rFonts w:ascii="Arial" w:hAnsi="Arial" w:cs="Arial"/>
                <w:color w:val="FF0000"/>
                <w:lang w:val="ru-RU"/>
              </w:rPr>
              <w:t>МЗ заједнице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CS"/>
              </w:rPr>
            </w:pPr>
            <w:r>
              <w:rPr>
                <w:rFonts w:ascii="Arial" w:hAnsi="Arial" w:cs="Arial"/>
                <w:color w:val="FF0000"/>
                <w:lang w:val="sr-Cyrl-CS"/>
              </w:rPr>
              <w:t>2016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color w:val="FF0000"/>
                <w:lang w:val="ru-RU"/>
              </w:rPr>
            </w:pPr>
            <w:r>
              <w:rPr>
                <w:rFonts w:ascii="Arial" w:hAnsi="Arial" w:cs="Arial"/>
                <w:color w:val="FF0000"/>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 xml:space="preserve">Ресорна министарства </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color w:val="FF0000"/>
                <w:lang w:val="sr-Cyrl-BA"/>
              </w:rPr>
            </w:pPr>
            <w:r>
              <w:rPr>
                <w:rFonts w:ascii="Arial" w:hAnsi="Arial" w:cs="Arial"/>
                <w:color w:val="FF0000"/>
                <w:lang w:val="sr-Cyrl-BA"/>
              </w:rPr>
              <w:t>Израђена пројектно техничка документација</w:t>
            </w:r>
          </w:p>
          <w:p w:rsidR="00D8643F" w:rsidRDefault="00D8643F">
            <w:pPr>
              <w:spacing w:after="0" w:line="240" w:lineRule="auto"/>
              <w:ind w:left="102"/>
              <w:rPr>
                <w:rFonts w:ascii="Arial" w:hAnsi="Arial" w:cs="Arial"/>
                <w:color w:val="FF0000"/>
                <w:lang w:val="sr-Cyrl-BA"/>
              </w:rPr>
            </w:pPr>
            <w:r>
              <w:rPr>
                <w:rFonts w:ascii="Arial" w:hAnsi="Arial" w:cs="Arial"/>
                <w:color w:val="FF0000"/>
                <w:lang w:val="sr-Cyrl-BA"/>
              </w:rPr>
              <w:t>Завршен путни правац</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lang w:val="ru-RU"/>
              </w:rPr>
            </w:pPr>
            <w:r>
              <w:rPr>
                <w:rFonts w:ascii="Arial" w:hAnsi="Arial" w:cs="Arial"/>
                <w:b/>
                <w:lang w:val="ru-RU"/>
              </w:rPr>
              <w:t>2.1.</w:t>
            </w:r>
            <w:r>
              <w:rPr>
                <w:rFonts w:ascii="Arial" w:hAnsi="Arial" w:cs="Arial"/>
                <w:b/>
                <w:lang w:val="sr-Cyrl-CS"/>
              </w:rPr>
              <w:t>3</w:t>
            </w:r>
            <w:r>
              <w:rPr>
                <w:rFonts w:ascii="Arial" w:hAnsi="Arial" w:cs="Arial"/>
                <w:b/>
                <w:lang w:val="ru-RU"/>
              </w:rPr>
              <w:t>. Програм: Радови на путним објектима</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2.1.3.1.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sr-Cyrl-BA"/>
              </w:rPr>
              <w:t>Завршетак активности на о</w:t>
            </w:r>
            <w:r>
              <w:rPr>
                <w:rFonts w:ascii="Arial" w:hAnsi="Arial" w:cs="Arial"/>
                <w:lang w:val="ru-RU"/>
              </w:rPr>
              <w:t>бележавањ</w:t>
            </w:r>
            <w:r>
              <w:rPr>
                <w:rFonts w:ascii="Arial" w:hAnsi="Arial" w:cs="Arial"/>
                <w:lang w:val="sr-Cyrl-BA"/>
              </w:rPr>
              <w:t>у</w:t>
            </w:r>
            <w:r>
              <w:rPr>
                <w:rFonts w:ascii="Arial" w:hAnsi="Arial" w:cs="Arial"/>
                <w:lang w:val="ru-RU"/>
              </w:rPr>
              <w:t xml:space="preserve"> таблама назива општине и насељених места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МЗ</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 xml:space="preserve">Ресорна министарства </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color w:val="FF0000"/>
                <w:lang w:val="ru-RU"/>
              </w:rPr>
            </w:pPr>
            <w:r>
              <w:rPr>
                <w:rFonts w:ascii="Arial" w:hAnsi="Arial" w:cs="Arial"/>
                <w:lang w:val="ru-RU"/>
              </w:rPr>
              <w:t>Постављене табле са називима-</w:t>
            </w:r>
            <w:r>
              <w:rPr>
                <w:rFonts w:ascii="Arial" w:hAnsi="Arial" w:cs="Arial"/>
                <w:color w:val="FF0000"/>
                <w:lang w:val="ru-RU"/>
              </w:rPr>
              <w:t>табле постабвљене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2.1.3.2.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ru-RU"/>
              </w:rPr>
              <w:t xml:space="preserve">Подизање  техничког ниво осигурања пружног прелаза </w:t>
            </w:r>
            <w:r>
              <w:rPr>
                <w:rFonts w:ascii="Arial" w:hAnsi="Arial" w:cs="Arial"/>
                <w:lang w:val="sr-Cyrl-BA"/>
              </w:rPr>
              <w:t>на територији општине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 xml:space="preserve">МЗ </w:t>
            </w:r>
          </w:p>
          <w:p w:rsidR="00D8643F" w:rsidRDefault="00D8643F">
            <w:pPr>
              <w:spacing w:after="0" w:line="240" w:lineRule="auto"/>
              <w:rPr>
                <w:rFonts w:ascii="Arial" w:hAnsi="Arial" w:cs="Arial"/>
                <w:lang w:val="ru-RU"/>
              </w:rPr>
            </w:pPr>
            <w:r>
              <w:rPr>
                <w:rFonts w:ascii="Arial" w:hAnsi="Arial" w:cs="Arial"/>
                <w:lang w:val="ru-RU"/>
              </w:rPr>
              <w:t>Железница Србије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 – 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 xml:space="preserve">Ресорна министарства </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ЖТП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sr-Cyrl-BA"/>
              </w:rPr>
              <w:t>Обезбеђени</w:t>
            </w:r>
            <w:r>
              <w:rPr>
                <w:rFonts w:ascii="Arial" w:hAnsi="Arial" w:cs="Arial"/>
                <w:lang w:val="ru-RU"/>
              </w:rPr>
              <w:t xml:space="preserve"> пружни прелази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2.1.3.3.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Одржавање ревитализованих путних праваца</w:t>
            </w:r>
            <w:r>
              <w:rPr>
                <w:rFonts w:ascii="Arial" w:hAnsi="Arial" w:cs="Arial"/>
                <w:lang w:val="sr-Cyrl-BA"/>
              </w:rPr>
              <w:t xml:space="preserve"> </w:t>
            </w:r>
            <w:r>
              <w:rPr>
                <w:rFonts w:ascii="Arial" w:hAnsi="Arial" w:cs="Arial"/>
                <w:lang w:val="ru-RU"/>
              </w:rPr>
              <w:t>( коловоза,</w:t>
            </w:r>
            <w:r>
              <w:rPr>
                <w:rFonts w:ascii="Arial" w:hAnsi="Arial" w:cs="Arial"/>
                <w:lang w:val="sr-Cyrl-BA"/>
              </w:rPr>
              <w:t xml:space="preserve"> </w:t>
            </w:r>
            <w:r>
              <w:rPr>
                <w:rFonts w:ascii="Arial" w:hAnsi="Arial" w:cs="Arial"/>
                <w:lang w:val="ru-RU"/>
              </w:rPr>
              <w:t>банкине,канала и међа)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 xml:space="preserve">МЗ </w:t>
            </w:r>
          </w:p>
          <w:p w:rsidR="00D8643F" w:rsidRDefault="00D8643F">
            <w:pPr>
              <w:spacing w:after="0" w:line="240" w:lineRule="auto"/>
              <w:rPr>
                <w:rFonts w:ascii="Arial" w:hAnsi="Arial" w:cs="Arial"/>
                <w:lang w:val="ru-RU"/>
              </w:rPr>
            </w:pPr>
            <w:r>
              <w:rPr>
                <w:rFonts w:ascii="Arial" w:hAnsi="Arial" w:cs="Arial"/>
                <w:lang w:val="ru-RU"/>
              </w:rPr>
              <w:t xml:space="preserve">ЈКП Комуналац </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 xml:space="preserve">Ресорна министарства </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ru-RU"/>
              </w:rPr>
            </w:pPr>
            <w:r>
              <w:rPr>
                <w:rFonts w:ascii="Arial" w:hAnsi="Arial" w:cs="Arial"/>
                <w:lang w:val="ru-RU"/>
              </w:rPr>
              <w:t>Уређени коловози,</w:t>
            </w:r>
          </w:p>
          <w:p w:rsidR="00D8643F" w:rsidRDefault="00D8643F">
            <w:pPr>
              <w:numPr>
                <w:ilvl w:val="0"/>
                <w:numId w:val="5"/>
              </w:numPr>
              <w:tabs>
                <w:tab w:val="left" w:pos="102"/>
              </w:tabs>
              <w:spacing w:after="0" w:line="240" w:lineRule="auto"/>
              <w:ind w:left="102" w:hanging="180"/>
              <w:rPr>
                <w:rFonts w:ascii="Arial" w:hAnsi="Arial" w:cs="Arial"/>
                <w:lang w:val="ru-RU"/>
              </w:rPr>
            </w:pPr>
            <w:r>
              <w:rPr>
                <w:rFonts w:ascii="Arial" w:hAnsi="Arial" w:cs="Arial"/>
                <w:lang w:val="ru-RU"/>
              </w:rPr>
              <w:t>Ископани канали</w:t>
            </w:r>
          </w:p>
          <w:p w:rsidR="00D8643F" w:rsidRDefault="00D8643F">
            <w:pPr>
              <w:numPr>
                <w:ilvl w:val="0"/>
                <w:numId w:val="5"/>
              </w:numPr>
              <w:tabs>
                <w:tab w:val="left" w:pos="102"/>
              </w:tabs>
              <w:spacing w:after="0" w:line="240" w:lineRule="auto"/>
              <w:ind w:left="102" w:hanging="180"/>
              <w:rPr>
                <w:rFonts w:ascii="Arial" w:hAnsi="Arial" w:cs="Arial"/>
                <w:lang w:val="ru-RU"/>
              </w:rPr>
            </w:pPr>
            <w:r>
              <w:rPr>
                <w:rFonts w:ascii="Arial" w:hAnsi="Arial" w:cs="Arial"/>
                <w:lang w:val="ru-RU"/>
              </w:rPr>
              <w:t>Уређене банкине</w:t>
            </w:r>
          </w:p>
          <w:p w:rsidR="00D8643F" w:rsidRDefault="00D8643F">
            <w:pPr>
              <w:numPr>
                <w:ilvl w:val="0"/>
                <w:numId w:val="5"/>
              </w:numPr>
              <w:tabs>
                <w:tab w:val="left" w:pos="102"/>
              </w:tabs>
              <w:spacing w:after="0" w:line="240" w:lineRule="auto"/>
              <w:ind w:left="102" w:hanging="180"/>
              <w:rPr>
                <w:rFonts w:ascii="Arial" w:hAnsi="Arial" w:cs="Arial"/>
                <w:lang w:val="ru-RU"/>
              </w:rPr>
            </w:pPr>
            <w:r>
              <w:rPr>
                <w:rFonts w:ascii="Arial" w:hAnsi="Arial" w:cs="Arial"/>
                <w:lang w:val="ru-RU"/>
              </w:rPr>
              <w:t>Уређене међе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2.1.3.</w:t>
            </w:r>
            <w:r>
              <w:rPr>
                <w:rFonts w:ascii="Arial" w:hAnsi="Arial" w:cs="Arial"/>
                <w:b/>
                <w:lang w:val="sr-Cyrl-CS"/>
              </w:rPr>
              <w:t>4</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Одржавање и заштита некатегорисаних путева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 xml:space="preserve">МЗ </w:t>
            </w:r>
          </w:p>
          <w:p w:rsidR="00D8643F" w:rsidRDefault="00D8643F">
            <w:pPr>
              <w:spacing w:after="0" w:line="240" w:lineRule="auto"/>
              <w:rPr>
                <w:rFonts w:ascii="Arial" w:hAnsi="Arial" w:cs="Arial"/>
                <w:lang w:val="ru-RU"/>
              </w:rPr>
            </w:pPr>
            <w:r>
              <w:rPr>
                <w:rFonts w:ascii="Arial" w:hAnsi="Arial" w:cs="Arial"/>
                <w:lang w:val="ru-RU"/>
              </w:rPr>
              <w:t xml:space="preserve">ЈКП Комуналац </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 xml:space="preserve">Ресорна министарства </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5"/>
              </w:numPr>
              <w:tabs>
                <w:tab w:val="left" w:pos="102"/>
              </w:tabs>
              <w:snapToGrid w:val="0"/>
              <w:spacing w:after="0" w:line="240" w:lineRule="auto"/>
              <w:ind w:left="102" w:hanging="180"/>
              <w:rPr>
                <w:rFonts w:ascii="Arial" w:hAnsi="Arial" w:cs="Arial"/>
                <w:lang w:val="sr-Cyrl-BA"/>
              </w:rPr>
            </w:pPr>
            <w:r>
              <w:rPr>
                <w:rFonts w:ascii="Arial" w:hAnsi="Arial" w:cs="Arial"/>
                <w:lang w:val="sr-Cyrl-BA"/>
              </w:rPr>
              <w:t>Подасути путеви</w:t>
            </w:r>
          </w:p>
          <w:p w:rsidR="00D8643F" w:rsidRDefault="00D8643F">
            <w:pPr>
              <w:spacing w:after="0" w:line="240" w:lineRule="auto"/>
              <w:ind w:left="-78"/>
              <w:rPr>
                <w:rFonts w:ascii="Arial" w:hAnsi="Arial" w:cs="Arial"/>
                <w:lang w:val="ru-RU"/>
              </w:rPr>
            </w:pP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2.2. Стратешки циљ :</w:t>
            </w:r>
            <w:r>
              <w:rPr>
                <w:rFonts w:ascii="Arial" w:hAnsi="Arial" w:cs="Arial"/>
                <w:b/>
                <w:lang w:val="sr-Cyrl-CS"/>
              </w:rPr>
              <w:t xml:space="preserve"> </w:t>
            </w:r>
            <w:r>
              <w:rPr>
                <w:rFonts w:ascii="Arial" w:hAnsi="Arial" w:cs="Arial"/>
                <w:lang w:val="sr-Cyrl-CS"/>
              </w:rPr>
              <w:t>Комунална, енергетска и информационо-комуникационе инфраструктуре унапређени за мин. 50 % у свим сегментима до 2020. године</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b/>
                <w:lang w:val="ru-RU"/>
              </w:rPr>
            </w:pPr>
            <w:r>
              <w:rPr>
                <w:rFonts w:ascii="Arial" w:hAnsi="Arial" w:cs="Arial"/>
                <w:b/>
                <w:lang w:val="ru-RU"/>
              </w:rPr>
              <w:t xml:space="preserve">2.2.1. Програм: </w:t>
            </w:r>
            <w:r>
              <w:rPr>
                <w:rFonts w:ascii="Arial" w:hAnsi="Arial" w:cs="Arial"/>
                <w:lang w:val="ru-RU"/>
              </w:rPr>
              <w:t>Изградња система за водоснабдевање у насељеним местима</w:t>
            </w:r>
            <w:r>
              <w:rPr>
                <w:b/>
                <w:lang w:val="ru-RU"/>
              </w:rPr>
              <w:t xml:space="preserve">  </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главног вода  и додатног резервоара на систему водоснабдевања насеља Вучковица, Суморовац и Забојница на « Липе »Забојница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МЗ</w:t>
            </w:r>
          </w:p>
          <w:p w:rsidR="00D8643F" w:rsidRDefault="00D8643F">
            <w:pPr>
              <w:spacing w:after="0" w:line="240" w:lineRule="auto"/>
              <w:rPr>
                <w:rFonts w:ascii="Arial" w:hAnsi="Arial" w:cs="Arial"/>
                <w:lang w:val="ru-RU"/>
              </w:rPr>
            </w:pPr>
            <w:r>
              <w:rPr>
                <w:rFonts w:ascii="Arial" w:hAnsi="Arial" w:cs="Arial"/>
                <w:lang w:val="ru-RU"/>
              </w:rPr>
              <w:t>ЈП Водовод Крагујевац</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41.667</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 xml:space="preserve">Ресорна министарства </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МЗ</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ЈП Водовод Крагујевац</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ru-RU"/>
              </w:rPr>
            </w:pPr>
            <w:r>
              <w:rPr>
                <w:rFonts w:ascii="Arial" w:hAnsi="Arial" w:cs="Arial"/>
                <w:lang w:val="ru-RU"/>
              </w:rPr>
              <w:t>Изграђен главни вод</w:t>
            </w:r>
          </w:p>
          <w:p w:rsidR="00D8643F" w:rsidRDefault="00D8643F" w:rsidP="006513D1">
            <w:pPr>
              <w:numPr>
                <w:ilvl w:val="0"/>
                <w:numId w:val="15"/>
              </w:numPr>
              <w:tabs>
                <w:tab w:val="left" w:pos="102"/>
              </w:tabs>
              <w:spacing w:after="0" w:line="240" w:lineRule="auto"/>
              <w:ind w:left="102" w:hanging="180"/>
              <w:rPr>
                <w:rFonts w:ascii="Arial" w:hAnsi="Arial" w:cs="Arial"/>
                <w:lang w:val="ru-RU"/>
              </w:rPr>
            </w:pPr>
            <w:r>
              <w:rPr>
                <w:rFonts w:ascii="Arial" w:hAnsi="Arial" w:cs="Arial"/>
                <w:lang w:val="ru-RU"/>
              </w:rPr>
              <w:t>Урађен резервоар,</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Реконструкција јавног водовода у Книћу – реконструкција  цевовода центар Кнић- </w:t>
            </w:r>
            <w:r>
              <w:rPr>
                <w:rFonts w:ascii="Arial" w:hAnsi="Arial" w:cs="Arial"/>
                <w:lang w:val="sr-Cyrl-BA"/>
              </w:rPr>
              <w:t>М</w:t>
            </w:r>
            <w:r>
              <w:rPr>
                <w:rFonts w:ascii="Arial" w:hAnsi="Arial" w:cs="Arial"/>
                <w:lang w:val="ru-RU"/>
              </w:rPr>
              <w:t>ајдан- центар Кнић- основна школа и  реконструкција главног цевовода дужине 1.600м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 xml:space="preserve">МЗ </w:t>
            </w:r>
          </w:p>
          <w:p w:rsidR="00D8643F" w:rsidRDefault="00D8643F">
            <w:pPr>
              <w:spacing w:after="0" w:line="240" w:lineRule="auto"/>
              <w:rPr>
                <w:rFonts w:ascii="Arial" w:hAnsi="Arial" w:cs="Arial"/>
                <w:lang w:val="ru-RU"/>
              </w:rPr>
            </w:pPr>
            <w:r>
              <w:rPr>
                <w:rFonts w:ascii="Arial" w:hAnsi="Arial" w:cs="Arial"/>
                <w:lang w:val="ru-RU"/>
              </w:rPr>
              <w:t>ЈКП Комуналац Кнић</w:t>
            </w:r>
          </w:p>
          <w:p w:rsidR="00D8643F" w:rsidRDefault="00D8643F">
            <w:pPr>
              <w:spacing w:after="0" w:line="240" w:lineRule="auto"/>
              <w:rPr>
                <w:rFonts w:ascii="Arial" w:hAnsi="Arial" w:cs="Arial"/>
                <w:lang w:val="ru-RU"/>
              </w:rPr>
            </w:pPr>
            <w:r>
              <w:rPr>
                <w:rFonts w:ascii="Arial" w:hAnsi="Arial" w:cs="Arial"/>
                <w:lang w:val="ru-RU"/>
              </w:rPr>
              <w:t>ЈП Србија воде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 – 2011</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41.667</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 xml:space="preserve">Ресорна министарства </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МЗ</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ЈКП Комуналац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ru-RU"/>
              </w:rPr>
            </w:pPr>
            <w:r>
              <w:rPr>
                <w:rFonts w:ascii="Arial" w:hAnsi="Arial" w:cs="Arial"/>
                <w:lang w:val="ru-RU"/>
              </w:rPr>
              <w:t>Реконст</w:t>
            </w:r>
            <w:r>
              <w:rPr>
                <w:rFonts w:ascii="Arial" w:hAnsi="Arial" w:cs="Arial"/>
                <w:lang w:val="sr-Cyrl-BA"/>
              </w:rPr>
              <w:t>р</w:t>
            </w:r>
            <w:r>
              <w:rPr>
                <w:rFonts w:ascii="Arial" w:hAnsi="Arial" w:cs="Arial"/>
                <w:lang w:val="ru-RU"/>
              </w:rPr>
              <w:t>уисан водовод,</w:t>
            </w:r>
            <w:r>
              <w:rPr>
                <w:rFonts w:ascii="Arial" w:hAnsi="Arial" w:cs="Arial"/>
                <w:color w:val="FF0000"/>
                <w:lang w:val="ru-RU"/>
              </w:rPr>
              <w:t xml:space="preserve"> завршена реконструкција </w:t>
            </w:r>
            <w:r>
              <w:rPr>
                <w:rFonts w:ascii="Arial" w:hAnsi="Arial" w:cs="Arial"/>
                <w:lang w:val="ru-RU"/>
              </w:rPr>
              <w:t xml:space="preserve"> </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2.2.1.3.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Израда пројекта и реконструкција водосистема у насељеном месту Бум. Брдо</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 xml:space="preserve">МЗ </w:t>
            </w:r>
          </w:p>
          <w:p w:rsidR="00D8643F" w:rsidRDefault="00D8643F">
            <w:pPr>
              <w:spacing w:after="0" w:line="240" w:lineRule="auto"/>
              <w:rPr>
                <w:rFonts w:ascii="Arial" w:hAnsi="Arial" w:cs="Arial"/>
                <w:lang w:val="ru-RU"/>
              </w:rPr>
            </w:pPr>
            <w:r>
              <w:rPr>
                <w:rFonts w:ascii="Arial" w:hAnsi="Arial" w:cs="Arial"/>
                <w:lang w:val="ru-RU"/>
              </w:rPr>
              <w:t>ЈКП Комуналац Кнић</w:t>
            </w:r>
          </w:p>
          <w:p w:rsidR="00D8643F" w:rsidRDefault="00D8643F">
            <w:pPr>
              <w:spacing w:after="0" w:line="240" w:lineRule="auto"/>
              <w:rPr>
                <w:rFonts w:ascii="Arial" w:hAnsi="Arial" w:cs="Arial"/>
                <w:lang w:val="ru-RU"/>
              </w:rPr>
            </w:pPr>
            <w:r>
              <w:rPr>
                <w:rFonts w:ascii="Arial" w:hAnsi="Arial" w:cs="Arial"/>
                <w:lang w:val="ru-RU"/>
              </w:rPr>
              <w:t>ЈП Србија воде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52.083</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 xml:space="preserve">Ресорна министарства </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ru-RU"/>
              </w:rPr>
            </w:pPr>
            <w:r>
              <w:rPr>
                <w:rFonts w:ascii="Arial" w:hAnsi="Arial" w:cs="Arial"/>
                <w:lang w:val="ru-RU"/>
              </w:rPr>
              <w:t>Урађен пројек</w:t>
            </w:r>
            <w:r>
              <w:rPr>
                <w:rFonts w:ascii="Arial" w:hAnsi="Arial" w:cs="Arial"/>
                <w:lang w:val="sr-Cyrl-BA"/>
              </w:rPr>
              <w:t>а</w:t>
            </w:r>
            <w:r>
              <w:rPr>
                <w:rFonts w:ascii="Arial" w:hAnsi="Arial" w:cs="Arial"/>
                <w:lang w:val="ru-RU"/>
              </w:rPr>
              <w:t>т</w:t>
            </w:r>
          </w:p>
          <w:p w:rsidR="00D8643F" w:rsidRDefault="00D8643F" w:rsidP="006513D1">
            <w:pPr>
              <w:numPr>
                <w:ilvl w:val="0"/>
                <w:numId w:val="15"/>
              </w:numPr>
              <w:tabs>
                <w:tab w:val="left" w:pos="102"/>
              </w:tabs>
              <w:spacing w:after="0" w:line="240" w:lineRule="auto"/>
              <w:ind w:left="102" w:hanging="180"/>
              <w:rPr>
                <w:rFonts w:ascii="Arial" w:hAnsi="Arial" w:cs="Arial"/>
                <w:lang w:val="sr-Cyrl-BA"/>
              </w:rPr>
            </w:pPr>
            <w:r>
              <w:rPr>
                <w:rFonts w:ascii="Arial" w:hAnsi="Arial" w:cs="Arial"/>
                <w:lang w:val="sr-Cyrl-BA"/>
              </w:rPr>
              <w:t xml:space="preserve"> Израђене истражне бушотине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2.2.1.4.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Завршетак радова на р</w:t>
            </w:r>
            <w:r>
              <w:rPr>
                <w:rFonts w:ascii="Arial" w:hAnsi="Arial" w:cs="Arial"/>
                <w:lang w:val="ru-RU"/>
              </w:rPr>
              <w:t>еконструкциј</w:t>
            </w:r>
            <w:r>
              <w:rPr>
                <w:rFonts w:ascii="Arial" w:hAnsi="Arial" w:cs="Arial"/>
                <w:lang w:val="sr-Cyrl-BA"/>
              </w:rPr>
              <w:t>и</w:t>
            </w:r>
            <w:r>
              <w:rPr>
                <w:rFonts w:ascii="Arial" w:hAnsi="Arial" w:cs="Arial"/>
                <w:lang w:val="ru-RU"/>
              </w:rPr>
              <w:t xml:space="preserve"> водовода – друга фаза која је у изградњи и замена дотрајалих цеви у засеоку Ратарице у дужини од </w:t>
            </w:r>
            <w:r>
              <w:rPr>
                <w:rFonts w:ascii="Arial" w:hAnsi="Arial" w:cs="Arial"/>
                <w:lang w:val="sr-Cyrl-BA"/>
              </w:rPr>
              <w:t>90</w:t>
            </w:r>
            <w:r>
              <w:rPr>
                <w:rFonts w:ascii="Arial" w:hAnsi="Arial" w:cs="Arial"/>
                <w:lang w:val="ru-RU"/>
              </w:rPr>
              <w:t>0 м.у  насељеном месту Драгушица</w:t>
            </w:r>
            <w:r>
              <w:rPr>
                <w:rFonts w:ascii="Arial" w:hAnsi="Arial" w:cs="Arial"/>
                <w:lang w:val="sr-Cyrl-BA"/>
              </w:rPr>
              <w:t>, спољна изолација на резервоару за воду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 xml:space="preserve">МЗ </w:t>
            </w:r>
          </w:p>
          <w:p w:rsidR="00D8643F" w:rsidRDefault="00D8643F">
            <w:pPr>
              <w:spacing w:after="0" w:line="240" w:lineRule="auto"/>
              <w:rPr>
                <w:rFonts w:ascii="Arial" w:hAnsi="Arial" w:cs="Arial"/>
                <w:lang w:val="ru-RU"/>
              </w:rPr>
            </w:pPr>
            <w:r>
              <w:rPr>
                <w:rFonts w:ascii="Arial" w:hAnsi="Arial" w:cs="Arial"/>
                <w:lang w:val="ru-RU"/>
              </w:rPr>
              <w:t>ЈКП Комуналац Кнић</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31.250</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 xml:space="preserve">Ресорна министарства </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НИП</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Донатор</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МЗ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color w:val="FF0000"/>
                <w:lang w:val="ru-RU"/>
              </w:rPr>
            </w:pPr>
            <w:r>
              <w:rPr>
                <w:rFonts w:ascii="Arial" w:hAnsi="Arial" w:cs="Arial"/>
                <w:lang w:val="ru-RU"/>
              </w:rPr>
              <w:t>Реконструисан водовод</w:t>
            </w:r>
            <w:r>
              <w:rPr>
                <w:rFonts w:ascii="Arial" w:hAnsi="Arial" w:cs="Arial"/>
                <w:color w:val="FF0000"/>
                <w:lang w:val="ru-RU"/>
              </w:rPr>
              <w:t>- завршени радови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2.2.1.</w:t>
            </w:r>
            <w:r>
              <w:rPr>
                <w:rFonts w:ascii="Arial" w:hAnsi="Arial" w:cs="Arial"/>
                <w:b/>
                <w:lang w:val="sr-Cyrl-BA"/>
              </w:rPr>
              <w:t>5</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Проширење изворишта „Рибешка глава“ и испитивање могућности коришћења изворишта „Бања“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Ресорна министарства</w:t>
            </w:r>
          </w:p>
          <w:p w:rsidR="00D8643F" w:rsidRDefault="00D8643F">
            <w:pPr>
              <w:spacing w:after="0" w:line="240" w:lineRule="auto"/>
              <w:rPr>
                <w:rFonts w:ascii="Arial" w:hAnsi="Arial" w:cs="Arial"/>
                <w:lang w:val="ru-RU"/>
              </w:rPr>
            </w:pPr>
            <w:r>
              <w:rPr>
                <w:rFonts w:ascii="Arial" w:hAnsi="Arial" w:cs="Arial"/>
                <w:lang w:val="ru-RU"/>
              </w:rPr>
              <w:t xml:space="preserve">МЗ </w:t>
            </w:r>
          </w:p>
          <w:p w:rsidR="00D8643F" w:rsidRDefault="00D8643F">
            <w:pPr>
              <w:spacing w:after="0" w:line="240" w:lineRule="auto"/>
              <w:rPr>
                <w:rFonts w:ascii="Arial" w:hAnsi="Arial" w:cs="Arial"/>
                <w:lang w:val="ru-RU"/>
              </w:rPr>
            </w:pPr>
            <w:r>
              <w:rPr>
                <w:rFonts w:ascii="Arial" w:hAnsi="Arial" w:cs="Arial"/>
                <w:lang w:val="ru-RU"/>
              </w:rPr>
              <w:t>ЈКП Комуналац Кнић</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 – 2011</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2010 -.2020.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lang w:val="sr-Cyrl-BA"/>
              </w:rPr>
            </w:pPr>
            <w:r>
              <w:rPr>
                <w:rFonts w:ascii="Arial" w:hAnsi="Arial" w:cs="Arial"/>
                <w:lang w:val="sr-Cyrl-BA"/>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МЗ</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Ресорна министарства</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sr-Cyrl-BA"/>
              </w:rPr>
            </w:pPr>
            <w:r>
              <w:rPr>
                <w:rFonts w:ascii="Arial" w:hAnsi="Arial" w:cs="Arial"/>
                <w:lang w:val="sr-Cyrl-BA"/>
              </w:rPr>
              <w:t>Израђена пројектно техничка документација</w:t>
            </w:r>
          </w:p>
          <w:p w:rsidR="00D8643F" w:rsidRDefault="00D8643F" w:rsidP="006513D1">
            <w:pPr>
              <w:numPr>
                <w:ilvl w:val="0"/>
                <w:numId w:val="15"/>
              </w:numPr>
              <w:tabs>
                <w:tab w:val="left" w:pos="102"/>
              </w:tabs>
              <w:spacing w:after="0" w:line="240" w:lineRule="auto"/>
              <w:ind w:left="102" w:hanging="180"/>
              <w:rPr>
                <w:rFonts w:ascii="Arial" w:hAnsi="Arial" w:cs="Arial"/>
                <w:lang w:val="sr-Cyrl-BA"/>
              </w:rPr>
            </w:pPr>
            <w:r>
              <w:rPr>
                <w:rFonts w:ascii="Arial" w:hAnsi="Arial" w:cs="Arial"/>
                <w:lang w:val="sr-Cyrl-BA"/>
              </w:rPr>
              <w:t>Извршено проширење капацитета</w:t>
            </w:r>
          </w:p>
          <w:p w:rsidR="00D8643F" w:rsidRDefault="00D8643F" w:rsidP="006513D1">
            <w:pPr>
              <w:numPr>
                <w:ilvl w:val="0"/>
                <w:numId w:val="15"/>
              </w:numPr>
              <w:tabs>
                <w:tab w:val="left" w:pos="102"/>
              </w:tabs>
              <w:spacing w:after="0" w:line="240" w:lineRule="auto"/>
              <w:ind w:left="102" w:hanging="180"/>
              <w:rPr>
                <w:rFonts w:ascii="Arial" w:hAnsi="Arial" w:cs="Arial"/>
                <w:lang w:val="sr-Cyrl-BA"/>
              </w:rPr>
            </w:pPr>
            <w:r>
              <w:rPr>
                <w:rFonts w:ascii="Arial" w:hAnsi="Arial" w:cs="Arial"/>
                <w:lang w:val="sr-Cyrl-BA"/>
              </w:rPr>
              <w:t>Број корисника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2.2.1.</w:t>
            </w:r>
            <w:r>
              <w:rPr>
                <w:rFonts w:ascii="Arial" w:hAnsi="Arial" w:cs="Arial"/>
                <w:b/>
                <w:lang w:val="sr-Cyrl-BA"/>
              </w:rPr>
              <w:t>6</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Израда пројекта и изградња водовода за села Врбета, Балосаве, Честин, Липница и Љубића са система „Гружа“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Ресорна министарства</w:t>
            </w:r>
          </w:p>
          <w:p w:rsidR="00D8643F" w:rsidRDefault="00D8643F">
            <w:pPr>
              <w:spacing w:after="0" w:line="240" w:lineRule="auto"/>
              <w:rPr>
                <w:rFonts w:ascii="Arial" w:hAnsi="Arial" w:cs="Arial"/>
                <w:lang w:val="sr-Cyrl-BA"/>
              </w:rPr>
            </w:pPr>
            <w:r>
              <w:rPr>
                <w:rFonts w:ascii="Arial" w:hAnsi="Arial" w:cs="Arial"/>
                <w:lang w:val="sr-Cyrl-BA"/>
              </w:rPr>
              <w:t>МЗ</w:t>
            </w:r>
          </w:p>
          <w:p w:rsidR="00D8643F" w:rsidRDefault="00D8643F">
            <w:pPr>
              <w:spacing w:after="0" w:line="240" w:lineRule="auto"/>
              <w:rPr>
                <w:rFonts w:ascii="Arial" w:hAnsi="Arial" w:cs="Arial"/>
                <w:lang w:val="sr-Cyrl-BA"/>
              </w:rPr>
            </w:pPr>
            <w:r>
              <w:rPr>
                <w:rFonts w:ascii="Arial" w:hAnsi="Arial" w:cs="Arial"/>
                <w:lang w:val="sr-Cyrl-BA"/>
              </w:rPr>
              <w:t>Општина Кнић</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lang w:val="sr-Cyrl-BA"/>
              </w:rPr>
            </w:pPr>
            <w:r>
              <w:rPr>
                <w:rFonts w:ascii="Arial" w:hAnsi="Arial" w:cs="Arial"/>
                <w:lang w:val="sr-Cyrl-BA"/>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Ресорна министарства</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МЗ</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sr-Cyrl-BA"/>
              </w:rPr>
            </w:pPr>
            <w:r>
              <w:rPr>
                <w:rFonts w:ascii="Arial" w:hAnsi="Arial" w:cs="Arial"/>
                <w:lang w:val="sr-Cyrl-BA"/>
              </w:rPr>
              <w:t>Израђена пројектно техничка документација</w:t>
            </w:r>
          </w:p>
          <w:p w:rsidR="00D8643F" w:rsidRDefault="00D8643F" w:rsidP="006513D1">
            <w:pPr>
              <w:numPr>
                <w:ilvl w:val="0"/>
                <w:numId w:val="15"/>
              </w:numPr>
              <w:tabs>
                <w:tab w:val="left" w:pos="102"/>
              </w:tabs>
              <w:spacing w:after="0" w:line="240" w:lineRule="auto"/>
              <w:ind w:left="102" w:hanging="180"/>
              <w:rPr>
                <w:rFonts w:ascii="Arial" w:hAnsi="Arial" w:cs="Arial"/>
                <w:lang w:val="sr-Cyrl-BA"/>
              </w:rPr>
            </w:pPr>
            <w:r>
              <w:rPr>
                <w:rFonts w:ascii="Arial" w:hAnsi="Arial" w:cs="Arial"/>
                <w:lang w:val="sr-Cyrl-BA"/>
              </w:rPr>
              <w:t>Изграђен водовод</w:t>
            </w:r>
          </w:p>
          <w:p w:rsidR="00D8643F" w:rsidRDefault="00D8643F" w:rsidP="006513D1">
            <w:pPr>
              <w:numPr>
                <w:ilvl w:val="0"/>
                <w:numId w:val="15"/>
              </w:numPr>
              <w:tabs>
                <w:tab w:val="left" w:pos="102"/>
              </w:tabs>
              <w:spacing w:after="0" w:line="240" w:lineRule="auto"/>
              <w:ind w:left="102" w:hanging="180"/>
              <w:rPr>
                <w:rFonts w:ascii="Arial" w:hAnsi="Arial" w:cs="Arial"/>
                <w:lang w:val="sr-Cyrl-BA"/>
              </w:rPr>
            </w:pPr>
            <w:r>
              <w:rPr>
                <w:rFonts w:ascii="Arial" w:hAnsi="Arial" w:cs="Arial"/>
                <w:lang w:val="sr-Cyrl-BA"/>
              </w:rPr>
              <w:t>Број корисника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2.2.1.</w:t>
            </w:r>
            <w:r>
              <w:rPr>
                <w:rFonts w:ascii="Arial" w:hAnsi="Arial" w:cs="Arial"/>
                <w:b/>
                <w:lang w:val="sr-Cyrl-BA"/>
              </w:rPr>
              <w:t>7</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Изградња водоводне инфраструктуре на подручју МЗ Гружа-Грабовац за преузимање одржавања од стране ЈП „Водовод и канализација“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Општина Кнић</w:t>
            </w:r>
          </w:p>
          <w:p w:rsidR="00D8643F" w:rsidRDefault="00D8643F">
            <w:pPr>
              <w:spacing w:after="0" w:line="240" w:lineRule="auto"/>
              <w:rPr>
                <w:rFonts w:ascii="Arial" w:hAnsi="Arial" w:cs="Arial"/>
                <w:lang w:val="sr-Cyrl-BA"/>
              </w:rPr>
            </w:pPr>
            <w:r>
              <w:rPr>
                <w:rFonts w:ascii="Arial" w:hAnsi="Arial" w:cs="Arial"/>
                <w:lang w:val="sr-Cyrl-BA"/>
              </w:rPr>
              <w:t>ЈП „Водовод“ Краг.</w:t>
            </w:r>
          </w:p>
          <w:p w:rsidR="00D8643F" w:rsidRDefault="00D8643F">
            <w:pPr>
              <w:spacing w:after="0" w:line="240" w:lineRule="auto"/>
              <w:rPr>
                <w:rFonts w:ascii="Arial" w:hAnsi="Arial" w:cs="Arial"/>
                <w:lang w:val="sr-Cyrl-BA"/>
              </w:rPr>
            </w:pPr>
            <w:r>
              <w:rPr>
                <w:rFonts w:ascii="Arial" w:hAnsi="Arial" w:cs="Arial"/>
                <w:lang w:val="sr-Cyrl-BA"/>
              </w:rPr>
              <w:t>ЈКП Комуналац</w:t>
            </w:r>
          </w:p>
          <w:p w:rsidR="00D8643F" w:rsidRDefault="00D8643F">
            <w:pPr>
              <w:spacing w:after="0" w:line="240" w:lineRule="auto"/>
              <w:rPr>
                <w:rFonts w:ascii="Arial" w:hAnsi="Arial" w:cs="Arial"/>
                <w:lang w:val="sr-Cyrl-BA"/>
              </w:rPr>
            </w:pPr>
            <w:r>
              <w:rPr>
                <w:rFonts w:ascii="Arial" w:hAnsi="Arial" w:cs="Arial"/>
                <w:lang w:val="sr-Cyrl-BA"/>
              </w:rPr>
              <w:t>МЗ</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lang w:val="sr-Cyrl-BA"/>
              </w:rPr>
            </w:pPr>
            <w:r>
              <w:rPr>
                <w:rFonts w:ascii="Arial" w:hAnsi="Arial" w:cs="Arial"/>
                <w:lang w:val="sr-Cyrl-BA"/>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Ресорна министарства</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Донатор</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МЗ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sr-Cyrl-BA"/>
              </w:rPr>
            </w:pPr>
            <w:r>
              <w:rPr>
                <w:rFonts w:ascii="Arial" w:hAnsi="Arial" w:cs="Arial"/>
                <w:lang w:val="sr-Cyrl-BA"/>
              </w:rPr>
              <w:t>Израђена пројектно техничка документација</w:t>
            </w:r>
          </w:p>
          <w:p w:rsidR="00D8643F" w:rsidRDefault="00D8643F" w:rsidP="006513D1">
            <w:pPr>
              <w:numPr>
                <w:ilvl w:val="0"/>
                <w:numId w:val="15"/>
              </w:numPr>
              <w:tabs>
                <w:tab w:val="left" w:pos="102"/>
              </w:tabs>
              <w:spacing w:after="0" w:line="240" w:lineRule="auto"/>
              <w:ind w:left="102" w:hanging="180"/>
              <w:rPr>
                <w:rFonts w:ascii="Arial" w:hAnsi="Arial" w:cs="Arial"/>
                <w:lang w:val="sr-Cyrl-BA"/>
              </w:rPr>
            </w:pPr>
            <w:r>
              <w:rPr>
                <w:rFonts w:ascii="Arial" w:hAnsi="Arial" w:cs="Arial"/>
                <w:lang w:val="sr-Cyrl-BA"/>
              </w:rPr>
              <w:t>Изграђен водовод</w:t>
            </w:r>
          </w:p>
          <w:p w:rsidR="00D8643F" w:rsidRDefault="00D8643F" w:rsidP="006513D1">
            <w:pPr>
              <w:numPr>
                <w:ilvl w:val="0"/>
                <w:numId w:val="15"/>
              </w:numPr>
              <w:tabs>
                <w:tab w:val="left" w:pos="102"/>
              </w:tabs>
              <w:spacing w:after="0" w:line="240" w:lineRule="auto"/>
              <w:ind w:left="102" w:hanging="180"/>
              <w:rPr>
                <w:rFonts w:ascii="Arial" w:hAnsi="Arial" w:cs="Arial"/>
                <w:lang w:val="sr-Cyrl-BA"/>
              </w:rPr>
            </w:pPr>
            <w:r>
              <w:rPr>
                <w:rFonts w:ascii="Arial" w:hAnsi="Arial" w:cs="Arial"/>
                <w:lang w:val="sr-Cyrl-BA"/>
              </w:rPr>
              <w:t>Број корисника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2.2.1.</w:t>
            </w:r>
            <w:r>
              <w:rPr>
                <w:rFonts w:ascii="Arial" w:hAnsi="Arial" w:cs="Arial"/>
                <w:b/>
                <w:lang w:val="sr-Cyrl-BA"/>
              </w:rPr>
              <w:t>8</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Изградња водоводне инфраструктуре на подручју МЗ Губеревац за преузимање одржавања од стране ЈП „Водовод и канализација“ – ЈКП „Комуналац“</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Општина Кнић</w:t>
            </w:r>
          </w:p>
          <w:p w:rsidR="00D8643F" w:rsidRDefault="00D8643F">
            <w:pPr>
              <w:spacing w:after="0" w:line="240" w:lineRule="auto"/>
              <w:rPr>
                <w:rFonts w:ascii="Arial" w:hAnsi="Arial" w:cs="Arial"/>
                <w:lang w:val="sr-Cyrl-BA"/>
              </w:rPr>
            </w:pPr>
            <w:r>
              <w:rPr>
                <w:rFonts w:ascii="Arial" w:hAnsi="Arial" w:cs="Arial"/>
                <w:lang w:val="sr-Cyrl-BA"/>
              </w:rPr>
              <w:t>ЈП „Водовод“ Краг.</w:t>
            </w:r>
          </w:p>
          <w:p w:rsidR="00D8643F" w:rsidRDefault="00D8643F">
            <w:pPr>
              <w:spacing w:after="0" w:line="240" w:lineRule="auto"/>
              <w:rPr>
                <w:rFonts w:ascii="Arial" w:hAnsi="Arial" w:cs="Arial"/>
                <w:lang w:val="sr-Cyrl-BA"/>
              </w:rPr>
            </w:pPr>
            <w:r>
              <w:rPr>
                <w:rFonts w:ascii="Arial" w:hAnsi="Arial" w:cs="Arial"/>
                <w:lang w:val="sr-Cyrl-BA"/>
              </w:rPr>
              <w:t>ЈКП Комуналац</w:t>
            </w:r>
          </w:p>
          <w:p w:rsidR="00D8643F" w:rsidRDefault="00D8643F">
            <w:pPr>
              <w:spacing w:after="0" w:line="240" w:lineRule="auto"/>
              <w:rPr>
                <w:rFonts w:ascii="Arial" w:hAnsi="Arial" w:cs="Arial"/>
                <w:lang w:val="sr-Cyrl-BA"/>
              </w:rPr>
            </w:pPr>
            <w:r>
              <w:rPr>
                <w:rFonts w:ascii="Arial" w:hAnsi="Arial" w:cs="Arial"/>
                <w:lang w:val="sr-Cyrl-BA"/>
              </w:rPr>
              <w:t>МЗ</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2012</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2020.</w:t>
            </w:r>
          </w:p>
          <w:p w:rsidR="00D8643F" w:rsidRDefault="00D8643F">
            <w:pPr>
              <w:spacing w:after="0" w:line="240" w:lineRule="auto"/>
              <w:jc w:val="center"/>
              <w:rPr>
                <w:rFonts w:ascii="Arial" w:hAnsi="Arial" w:cs="Arial"/>
                <w:color w:val="FF0000"/>
                <w:lang w:val="sr-Cyrl-CS"/>
              </w:rPr>
            </w:pP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lang w:val="sr-Cyrl-BA"/>
              </w:rPr>
            </w:pPr>
            <w:r>
              <w:rPr>
                <w:rFonts w:ascii="Arial" w:hAnsi="Arial" w:cs="Arial"/>
                <w:lang w:val="sr-Cyrl-BA"/>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Ресорна министарства</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Донатор</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МЗ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sr-Cyrl-BA"/>
              </w:rPr>
            </w:pPr>
            <w:r>
              <w:rPr>
                <w:rFonts w:ascii="Arial" w:hAnsi="Arial" w:cs="Arial"/>
                <w:lang w:val="sr-Cyrl-BA"/>
              </w:rPr>
              <w:t>Израђена пројектно техничка документација</w:t>
            </w:r>
          </w:p>
          <w:p w:rsidR="00D8643F" w:rsidRDefault="00D8643F" w:rsidP="006513D1">
            <w:pPr>
              <w:numPr>
                <w:ilvl w:val="0"/>
                <w:numId w:val="15"/>
              </w:numPr>
              <w:tabs>
                <w:tab w:val="left" w:pos="102"/>
              </w:tabs>
              <w:spacing w:after="0" w:line="240" w:lineRule="auto"/>
              <w:ind w:left="102" w:hanging="180"/>
              <w:rPr>
                <w:rFonts w:ascii="Arial" w:hAnsi="Arial" w:cs="Arial"/>
                <w:lang w:val="sr-Cyrl-BA"/>
              </w:rPr>
            </w:pPr>
            <w:r>
              <w:rPr>
                <w:rFonts w:ascii="Arial" w:hAnsi="Arial" w:cs="Arial"/>
                <w:lang w:val="sr-Cyrl-BA"/>
              </w:rPr>
              <w:t>Изграђен водовод</w:t>
            </w:r>
          </w:p>
          <w:p w:rsidR="00D8643F" w:rsidRDefault="00D8643F" w:rsidP="006513D1">
            <w:pPr>
              <w:numPr>
                <w:ilvl w:val="0"/>
                <w:numId w:val="15"/>
              </w:numPr>
              <w:tabs>
                <w:tab w:val="left" w:pos="102"/>
              </w:tabs>
              <w:spacing w:after="0" w:line="240" w:lineRule="auto"/>
              <w:ind w:left="102" w:hanging="180"/>
              <w:rPr>
                <w:rFonts w:ascii="Arial" w:hAnsi="Arial" w:cs="Arial"/>
                <w:lang w:val="sr-Cyrl-BA"/>
              </w:rPr>
            </w:pPr>
            <w:r>
              <w:rPr>
                <w:rFonts w:ascii="Arial" w:hAnsi="Arial" w:cs="Arial"/>
                <w:lang w:val="sr-Cyrl-BA"/>
              </w:rPr>
              <w:t>Број корисника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2.2.1.</w:t>
            </w:r>
            <w:r>
              <w:rPr>
                <w:rFonts w:ascii="Arial" w:hAnsi="Arial" w:cs="Arial"/>
                <w:b/>
                <w:lang w:val="sr-Cyrl-BA"/>
              </w:rPr>
              <w:t>9</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Израда пројекта и изградња водовода за села Гунцате, Жуње, Бум.Брдо, Претоке и Радмиловић са система „Гружа“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Ресорна министарства</w:t>
            </w:r>
          </w:p>
          <w:p w:rsidR="00D8643F" w:rsidRDefault="00D8643F">
            <w:pPr>
              <w:spacing w:after="0" w:line="240" w:lineRule="auto"/>
              <w:rPr>
                <w:rFonts w:ascii="Arial" w:hAnsi="Arial" w:cs="Arial"/>
                <w:lang w:val="sr-Cyrl-BA"/>
              </w:rPr>
            </w:pPr>
            <w:r>
              <w:rPr>
                <w:rFonts w:ascii="Arial" w:hAnsi="Arial" w:cs="Arial"/>
                <w:lang w:val="sr-Cyrl-BA"/>
              </w:rPr>
              <w:t>МЗ</w:t>
            </w:r>
          </w:p>
          <w:p w:rsidR="00D8643F" w:rsidRDefault="00D8643F">
            <w:pPr>
              <w:spacing w:after="0" w:line="240" w:lineRule="auto"/>
              <w:rPr>
                <w:rFonts w:ascii="Arial" w:hAnsi="Arial" w:cs="Arial"/>
                <w:lang w:val="sr-Cyrl-BA"/>
              </w:rPr>
            </w:pPr>
            <w:r>
              <w:rPr>
                <w:rFonts w:ascii="Arial" w:hAnsi="Arial" w:cs="Arial"/>
                <w:lang w:val="sr-Cyrl-BA"/>
              </w:rPr>
              <w:t>Општина Кнић</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2011</w:t>
            </w:r>
            <w:r>
              <w:rPr>
                <w:rFonts w:ascii="Arial" w:hAnsi="Arial" w:cs="Arial"/>
                <w:lang w:val="sr-Cyrl-CS"/>
              </w:rPr>
              <w:t xml:space="preserve"> </w:t>
            </w:r>
            <w:r>
              <w:rPr>
                <w:rFonts w:ascii="Arial" w:hAnsi="Arial" w:cs="Arial"/>
                <w:lang w:val="sr-Cyrl-BA"/>
              </w:rPr>
              <w:t>–</w:t>
            </w:r>
            <w:r>
              <w:rPr>
                <w:rFonts w:ascii="Arial" w:hAnsi="Arial" w:cs="Arial"/>
                <w:lang w:val="sr-Cyrl-CS"/>
              </w:rPr>
              <w:t xml:space="preserve"> </w:t>
            </w:r>
            <w:r>
              <w:rPr>
                <w:rFonts w:ascii="Arial" w:hAnsi="Arial" w:cs="Arial"/>
                <w:lang w:val="sr-Cyrl-BA"/>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lang w:val="sr-Cyrl-BA"/>
              </w:rPr>
            </w:pPr>
            <w:r>
              <w:rPr>
                <w:rFonts w:ascii="Arial" w:hAnsi="Arial" w:cs="Arial"/>
                <w:lang w:val="sr-Cyrl-BA"/>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Ресорна министарства</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МЗ</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sr-Cyrl-BA"/>
              </w:rPr>
            </w:pPr>
            <w:r>
              <w:rPr>
                <w:rFonts w:ascii="Arial" w:hAnsi="Arial" w:cs="Arial"/>
                <w:lang w:val="sr-Cyrl-BA"/>
              </w:rPr>
              <w:t>Израђена пројектно техничка документација</w:t>
            </w:r>
          </w:p>
          <w:p w:rsidR="00D8643F" w:rsidRDefault="00D8643F" w:rsidP="006513D1">
            <w:pPr>
              <w:numPr>
                <w:ilvl w:val="0"/>
                <w:numId w:val="15"/>
              </w:numPr>
              <w:tabs>
                <w:tab w:val="left" w:pos="102"/>
              </w:tabs>
              <w:spacing w:after="0" w:line="240" w:lineRule="auto"/>
              <w:ind w:left="102" w:hanging="180"/>
              <w:rPr>
                <w:rFonts w:ascii="Arial" w:hAnsi="Arial" w:cs="Arial"/>
                <w:lang w:val="sr-Cyrl-BA"/>
              </w:rPr>
            </w:pPr>
            <w:r>
              <w:rPr>
                <w:rFonts w:ascii="Arial" w:hAnsi="Arial" w:cs="Arial"/>
                <w:lang w:val="sr-Cyrl-BA"/>
              </w:rPr>
              <w:t>Изграђен водовод</w:t>
            </w:r>
          </w:p>
          <w:p w:rsidR="00D8643F" w:rsidRDefault="00D8643F" w:rsidP="006513D1">
            <w:pPr>
              <w:numPr>
                <w:ilvl w:val="0"/>
                <w:numId w:val="15"/>
              </w:numPr>
              <w:tabs>
                <w:tab w:val="left" w:pos="102"/>
              </w:tabs>
              <w:spacing w:after="0" w:line="240" w:lineRule="auto"/>
              <w:ind w:left="102" w:hanging="180"/>
              <w:rPr>
                <w:rFonts w:ascii="Arial" w:hAnsi="Arial" w:cs="Arial"/>
                <w:lang w:val="sr-Cyrl-BA"/>
              </w:rPr>
            </w:pPr>
            <w:r>
              <w:rPr>
                <w:rFonts w:ascii="Arial" w:hAnsi="Arial" w:cs="Arial"/>
                <w:lang w:val="sr-Cyrl-BA"/>
              </w:rPr>
              <w:t>Број корисника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color w:val="FF0000"/>
                <w:lang w:val="ru-RU"/>
              </w:rPr>
            </w:pPr>
            <w:r>
              <w:rPr>
                <w:rFonts w:ascii="Arial" w:hAnsi="Arial" w:cs="Arial"/>
                <w:b/>
                <w:color w:val="FF0000"/>
                <w:lang w:val="ru-RU"/>
              </w:rPr>
              <w:t>2.2.1.10.</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color w:val="FF0000"/>
                <w:lang w:val="sr-Cyrl-BA"/>
              </w:rPr>
              <w:t>Изградња водовода у Пајсијевићуу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color w:val="FF0000"/>
                <w:lang w:val="sr-Cyrl-BA"/>
              </w:rPr>
              <w:t>Ресорна министарства</w:t>
            </w:r>
          </w:p>
          <w:p w:rsidR="00D8643F" w:rsidRDefault="00D8643F">
            <w:pPr>
              <w:spacing w:after="0" w:line="240" w:lineRule="auto"/>
              <w:rPr>
                <w:rFonts w:ascii="Arial" w:hAnsi="Arial" w:cs="Arial"/>
                <w:color w:val="FF0000"/>
                <w:lang w:val="sr-Cyrl-BA"/>
              </w:rPr>
            </w:pPr>
            <w:r>
              <w:rPr>
                <w:rFonts w:ascii="Arial" w:hAnsi="Arial" w:cs="Arial"/>
                <w:color w:val="FF0000"/>
                <w:lang w:val="sr-Cyrl-BA"/>
              </w:rPr>
              <w:t>МЗ</w:t>
            </w:r>
          </w:p>
          <w:p w:rsidR="00D8643F" w:rsidRDefault="00D8643F">
            <w:pPr>
              <w:spacing w:after="0" w:line="240" w:lineRule="auto"/>
              <w:rPr>
                <w:rFonts w:ascii="Arial" w:hAnsi="Arial" w:cs="Arial"/>
                <w:color w:val="FF0000"/>
                <w:lang w:val="sr-Cyrl-BA"/>
              </w:rPr>
            </w:pPr>
            <w:r>
              <w:rPr>
                <w:rFonts w:ascii="Arial" w:hAnsi="Arial" w:cs="Arial"/>
                <w:color w:val="FF0000"/>
                <w:lang w:val="sr-Cyrl-BA"/>
              </w:rPr>
              <w:t>Општина Кнић</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sr-Cyrl-BA"/>
              </w:rPr>
            </w:pPr>
            <w:r>
              <w:rPr>
                <w:rFonts w:ascii="Arial" w:hAnsi="Arial" w:cs="Arial"/>
                <w:color w:val="FF0000"/>
                <w:lang w:val="sr-Cyrl-BA"/>
              </w:rPr>
              <w:t>2016 - 2020.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color w:val="FF0000"/>
                <w:lang w:val="sr-Cyrl-BA"/>
              </w:rPr>
            </w:pPr>
            <w:r>
              <w:rPr>
                <w:rFonts w:ascii="Arial" w:hAnsi="Arial" w:cs="Arial"/>
                <w:color w:val="FF0000"/>
                <w:lang w:val="sr-Cyrl-BA"/>
              </w:rPr>
              <w:t>Општина Кнић</w:t>
            </w:r>
          </w:p>
          <w:p w:rsidR="00D8643F" w:rsidRDefault="00D8643F">
            <w:pPr>
              <w:numPr>
                <w:ilvl w:val="0"/>
                <w:numId w:val="3"/>
              </w:numPr>
              <w:tabs>
                <w:tab w:val="left" w:pos="132"/>
              </w:tabs>
              <w:spacing w:after="0" w:line="240" w:lineRule="auto"/>
              <w:ind w:left="132" w:hanging="180"/>
              <w:rPr>
                <w:rFonts w:ascii="Arial" w:hAnsi="Arial" w:cs="Arial"/>
                <w:color w:val="FF0000"/>
                <w:lang w:val="sr-Cyrl-BA"/>
              </w:rPr>
            </w:pPr>
            <w:r>
              <w:rPr>
                <w:rFonts w:ascii="Arial" w:hAnsi="Arial" w:cs="Arial"/>
                <w:color w:val="FF0000"/>
                <w:lang w:val="sr-Cyrl-BA"/>
              </w:rPr>
              <w:t>Ресорна министарства</w:t>
            </w:r>
          </w:p>
          <w:p w:rsidR="00D8643F" w:rsidRDefault="00D8643F">
            <w:pPr>
              <w:numPr>
                <w:ilvl w:val="0"/>
                <w:numId w:val="3"/>
              </w:numPr>
              <w:tabs>
                <w:tab w:val="left" w:pos="132"/>
              </w:tabs>
              <w:spacing w:after="0" w:line="240" w:lineRule="auto"/>
              <w:ind w:left="132" w:hanging="180"/>
              <w:rPr>
                <w:rFonts w:ascii="Arial" w:hAnsi="Arial" w:cs="Arial"/>
                <w:color w:val="FF0000"/>
                <w:lang w:val="sr-Cyrl-BA"/>
              </w:rPr>
            </w:pPr>
            <w:r>
              <w:rPr>
                <w:rFonts w:ascii="Arial" w:hAnsi="Arial" w:cs="Arial"/>
                <w:color w:val="FF0000"/>
                <w:lang w:val="sr-Cyrl-BA"/>
              </w:rPr>
              <w:t>МЗ</w:t>
            </w:r>
          </w:p>
          <w:p w:rsidR="00D8643F" w:rsidRDefault="00D8643F">
            <w:pPr>
              <w:numPr>
                <w:ilvl w:val="0"/>
                <w:numId w:val="3"/>
              </w:numPr>
              <w:tabs>
                <w:tab w:val="left" w:pos="132"/>
              </w:tabs>
              <w:spacing w:after="0" w:line="240" w:lineRule="auto"/>
              <w:ind w:left="132" w:hanging="180"/>
              <w:rPr>
                <w:rFonts w:ascii="Arial" w:hAnsi="Arial" w:cs="Arial"/>
                <w:color w:val="FF0000"/>
                <w:lang w:val="sr-Cyrl-BA"/>
              </w:rPr>
            </w:pPr>
            <w:r>
              <w:rPr>
                <w:rFonts w:ascii="Arial" w:hAnsi="Arial" w:cs="Arial"/>
                <w:color w:val="FF0000"/>
                <w:lang w:val="sr-Cyrl-BA"/>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color w:val="FF0000"/>
                <w:lang w:val="sr-Cyrl-BA"/>
              </w:rPr>
            </w:pPr>
            <w:r>
              <w:rPr>
                <w:rFonts w:ascii="Arial" w:hAnsi="Arial" w:cs="Arial"/>
                <w:color w:val="FF0000"/>
                <w:lang w:val="sr-Cyrl-BA"/>
              </w:rPr>
              <w:t>Израђена пројектно техничка документација</w:t>
            </w:r>
          </w:p>
          <w:p w:rsidR="00D8643F" w:rsidRDefault="00D8643F" w:rsidP="006513D1">
            <w:pPr>
              <w:numPr>
                <w:ilvl w:val="0"/>
                <w:numId w:val="15"/>
              </w:numPr>
              <w:tabs>
                <w:tab w:val="left" w:pos="102"/>
              </w:tabs>
              <w:spacing w:after="0" w:line="240" w:lineRule="auto"/>
              <w:ind w:left="102" w:hanging="180"/>
              <w:rPr>
                <w:rFonts w:ascii="Arial" w:hAnsi="Arial" w:cs="Arial"/>
                <w:color w:val="FF0000"/>
                <w:lang w:val="sr-Cyrl-BA"/>
              </w:rPr>
            </w:pPr>
            <w:r>
              <w:rPr>
                <w:rFonts w:ascii="Arial" w:hAnsi="Arial" w:cs="Arial"/>
                <w:color w:val="FF0000"/>
                <w:lang w:val="sr-Cyrl-BA"/>
              </w:rPr>
              <w:t>Изграђен водовод</w:t>
            </w:r>
          </w:p>
          <w:p w:rsidR="00D8643F" w:rsidRDefault="00D8643F" w:rsidP="006513D1">
            <w:pPr>
              <w:numPr>
                <w:ilvl w:val="0"/>
                <w:numId w:val="15"/>
              </w:numPr>
              <w:tabs>
                <w:tab w:val="left" w:pos="102"/>
              </w:tabs>
              <w:spacing w:after="0" w:line="240" w:lineRule="auto"/>
              <w:ind w:left="102" w:hanging="180"/>
              <w:rPr>
                <w:rFonts w:ascii="Arial" w:hAnsi="Arial" w:cs="Arial"/>
                <w:color w:val="FF0000"/>
                <w:lang w:val="sr-Cyrl-BA"/>
              </w:rPr>
            </w:pPr>
            <w:r>
              <w:rPr>
                <w:rFonts w:ascii="Arial" w:hAnsi="Arial" w:cs="Arial"/>
                <w:color w:val="FF0000"/>
                <w:lang w:val="sr-Cyrl-BA"/>
              </w:rPr>
              <w:t>Број корисника</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2.2.2. Програм: </w:t>
            </w:r>
            <w:r>
              <w:rPr>
                <w:rFonts w:ascii="Arial" w:hAnsi="Arial" w:cs="Arial"/>
                <w:lang w:val="ru-RU"/>
              </w:rPr>
              <w:t>Моде</w:t>
            </w:r>
            <w:r>
              <w:rPr>
                <w:rFonts w:ascii="Arial" w:hAnsi="Arial" w:cs="Arial"/>
                <w:lang w:val="sr-Cyrl-BA"/>
              </w:rPr>
              <w:t>р</w:t>
            </w:r>
            <w:r>
              <w:rPr>
                <w:rFonts w:ascii="Arial" w:hAnsi="Arial" w:cs="Arial"/>
                <w:lang w:val="ru-RU"/>
              </w:rPr>
              <w:t>низација опреме и техничке  опремљености за потребе јавних комуналних предузећа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2.2.2.1.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Набавка утоваривача за утовар камена на мајдану у Рогојевцу за ЈКП Комуналац</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Ресорно министарство</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ЈКП Комуналац</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20.000</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 xml:space="preserve">Ресорна министарства </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ЈКП Комуналац</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ru-RU"/>
              </w:rPr>
            </w:pPr>
            <w:r>
              <w:rPr>
                <w:rFonts w:ascii="Arial" w:hAnsi="Arial" w:cs="Arial"/>
                <w:lang w:val="ru-RU"/>
              </w:rPr>
              <w:t>Набављен утоваривач</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2.2.2.2.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ru-RU"/>
              </w:rPr>
              <w:t xml:space="preserve">Набавка камиона носивости до 14 м 3 </w:t>
            </w:r>
            <w:r>
              <w:rPr>
                <w:rFonts w:ascii="Arial" w:hAnsi="Arial" w:cs="Arial"/>
                <w:lang w:val="sr-Cyrl-CS"/>
              </w:rPr>
              <w:t>за ЈКП Комуналац</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Ресорно министарство</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ЈКП Комуналац</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 xml:space="preserve">Ресорна министарства </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ЈКП Комуналац</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ru-RU"/>
              </w:rPr>
            </w:pPr>
            <w:r>
              <w:rPr>
                <w:rFonts w:ascii="Arial" w:hAnsi="Arial" w:cs="Arial"/>
                <w:lang w:val="ru-RU"/>
              </w:rPr>
              <w:t>Набављен камион</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2.2.2.3.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новог објекта или адаптација старог објекта Управне зграде ЈКП Комуналац</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Ресорно министарство</w:t>
            </w:r>
          </w:p>
          <w:p w:rsidR="00D8643F" w:rsidRDefault="00D8643F">
            <w:pPr>
              <w:spacing w:after="0" w:line="240" w:lineRule="auto"/>
              <w:rPr>
                <w:rFonts w:ascii="Arial" w:hAnsi="Arial" w:cs="Arial"/>
                <w:lang w:val="ru-RU"/>
              </w:rPr>
            </w:pPr>
            <w:r>
              <w:rPr>
                <w:rFonts w:ascii="Arial" w:hAnsi="Arial" w:cs="Arial"/>
                <w:lang w:val="ru-RU"/>
              </w:rPr>
              <w:t>НИП</w:t>
            </w:r>
          </w:p>
          <w:p w:rsidR="00D8643F" w:rsidRDefault="00D8643F">
            <w:pPr>
              <w:spacing w:after="0" w:line="240" w:lineRule="auto"/>
              <w:rPr>
                <w:rFonts w:ascii="Arial" w:hAnsi="Arial" w:cs="Arial"/>
                <w:lang w:val="ru-RU"/>
              </w:rPr>
            </w:pPr>
            <w:r>
              <w:rPr>
                <w:rFonts w:ascii="Arial" w:hAnsi="Arial" w:cs="Arial"/>
                <w:lang w:val="ru-RU"/>
              </w:rPr>
              <w:t>ЈКП Комуналац</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rPr>
              <w:t>6</w:t>
            </w:r>
            <w:r>
              <w:rPr>
                <w:rFonts w:ascii="Arial" w:hAnsi="Arial" w:cs="Arial"/>
                <w:lang w:val="ru-RU"/>
              </w:rPr>
              <w:t>0.000</w:t>
            </w:r>
          </w:p>
          <w:p w:rsidR="00D8643F" w:rsidRDefault="00D8643F">
            <w:pPr>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 xml:space="preserve">Ресорна министарства </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ЈКП Комуналац</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ru-RU"/>
              </w:rPr>
            </w:pPr>
            <w:r>
              <w:rPr>
                <w:rFonts w:ascii="Arial" w:hAnsi="Arial" w:cs="Arial"/>
                <w:lang w:val="ru-RU"/>
              </w:rPr>
              <w:t>Објекат у употреби</w:t>
            </w:r>
          </w:p>
          <w:p w:rsidR="00D8643F" w:rsidRDefault="00D8643F" w:rsidP="006513D1">
            <w:pPr>
              <w:numPr>
                <w:ilvl w:val="0"/>
                <w:numId w:val="15"/>
              </w:numPr>
              <w:tabs>
                <w:tab w:val="left" w:pos="102"/>
              </w:tabs>
              <w:spacing w:after="0" w:line="240" w:lineRule="auto"/>
              <w:ind w:left="102" w:hanging="180"/>
              <w:rPr>
                <w:rFonts w:ascii="Arial" w:hAnsi="Arial" w:cs="Arial"/>
                <w:lang w:val="sr-Cyrl-CS"/>
              </w:rPr>
            </w:pPr>
            <w:r>
              <w:rPr>
                <w:rFonts w:ascii="Arial" w:hAnsi="Arial" w:cs="Arial"/>
                <w:lang w:val="sr-Cyrl-CS"/>
              </w:rPr>
              <w:t>Опремљен објекат опремом за рад</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2.2.2.4.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Реализација годишњих планова ЈКП Комуналац</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ЈКП Комуналац</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 xml:space="preserve">Ресорна министарства </w:t>
            </w:r>
          </w:p>
          <w:p w:rsidR="00D8643F" w:rsidRDefault="00D8643F">
            <w:pPr>
              <w:numPr>
                <w:ilvl w:val="0"/>
                <w:numId w:val="3"/>
              </w:numPr>
              <w:tabs>
                <w:tab w:val="left" w:pos="132"/>
              </w:tabs>
              <w:spacing w:after="0" w:line="240" w:lineRule="auto"/>
              <w:ind w:left="132" w:hanging="180"/>
              <w:rPr>
                <w:rFonts w:ascii="Arial" w:hAnsi="Arial" w:cs="Arial"/>
                <w:lang w:val="ru-RU"/>
              </w:rPr>
            </w:pPr>
            <w:r>
              <w:rPr>
                <w:rFonts w:ascii="Arial" w:hAnsi="Arial" w:cs="Arial"/>
                <w:lang w:val="ru-RU"/>
              </w:rPr>
              <w:t>ЈКП Комуналац</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ru-RU"/>
              </w:rPr>
            </w:pPr>
            <w:r>
              <w:rPr>
                <w:rFonts w:ascii="Arial" w:hAnsi="Arial" w:cs="Arial"/>
                <w:lang w:val="ru-RU"/>
              </w:rPr>
              <w:t>Објекат у употреби</w:t>
            </w:r>
          </w:p>
          <w:p w:rsidR="00D8643F" w:rsidRDefault="00D8643F" w:rsidP="006513D1">
            <w:pPr>
              <w:numPr>
                <w:ilvl w:val="0"/>
                <w:numId w:val="15"/>
              </w:numPr>
              <w:tabs>
                <w:tab w:val="left" w:pos="102"/>
              </w:tabs>
              <w:spacing w:after="0" w:line="240" w:lineRule="auto"/>
              <w:ind w:left="102" w:hanging="180"/>
              <w:rPr>
                <w:rFonts w:ascii="Arial" w:hAnsi="Arial" w:cs="Arial"/>
                <w:lang w:val="sr-Cyrl-CS"/>
              </w:rPr>
            </w:pPr>
            <w:r>
              <w:rPr>
                <w:rFonts w:ascii="Arial" w:hAnsi="Arial" w:cs="Arial"/>
                <w:lang w:val="sr-Cyrl-CS"/>
              </w:rPr>
              <w:t>Опремљен објекат опремом за рад</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ind w:left="-78"/>
              <w:rPr>
                <w:rFonts w:ascii="Arial" w:hAnsi="Arial" w:cs="Arial"/>
                <w:lang w:val="ru-RU"/>
              </w:rPr>
            </w:pPr>
            <w:r>
              <w:rPr>
                <w:rFonts w:ascii="Arial" w:hAnsi="Arial" w:cs="Arial"/>
                <w:b/>
                <w:lang w:val="ru-RU"/>
              </w:rPr>
              <w:t xml:space="preserve">2.2.3. Програм: </w:t>
            </w:r>
            <w:r>
              <w:rPr>
                <w:rFonts w:ascii="Arial" w:hAnsi="Arial" w:cs="Arial"/>
                <w:lang w:val="sr-Cyrl-CS"/>
              </w:rPr>
              <w:t>И</w:t>
            </w:r>
            <w:r>
              <w:rPr>
                <w:rFonts w:ascii="Arial" w:hAnsi="Arial" w:cs="Arial"/>
                <w:lang w:val="ru-RU"/>
              </w:rPr>
              <w:t>зградња и реконструкција електроенергетске</w:t>
            </w:r>
            <w:r>
              <w:rPr>
                <w:rFonts w:ascii="Arial" w:hAnsi="Arial" w:cs="Arial"/>
                <w:lang w:val="sr-Cyrl-BA"/>
              </w:rPr>
              <w:t xml:space="preserve">, информационо-комуникационе </w:t>
            </w:r>
            <w:r>
              <w:rPr>
                <w:rFonts w:ascii="Arial" w:hAnsi="Arial" w:cs="Arial"/>
                <w:lang w:val="ru-RU"/>
              </w:rPr>
              <w:t>мреже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2.2.3.1.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Реконструкција и изградња електричне мреже према годишњим плановима месних заједница и Електр</w:t>
            </w:r>
            <w:r>
              <w:rPr>
                <w:rFonts w:ascii="Arial" w:hAnsi="Arial" w:cs="Arial"/>
                <w:lang w:val="sr-Cyrl-BA"/>
              </w:rPr>
              <w:t>о</w:t>
            </w:r>
            <w:r>
              <w:rPr>
                <w:rFonts w:ascii="Arial" w:hAnsi="Arial" w:cs="Arial"/>
                <w:lang w:val="ru-RU"/>
              </w:rPr>
              <w:t>привреде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Електропривреда</w:t>
            </w:r>
          </w:p>
          <w:p w:rsidR="00D8643F" w:rsidRDefault="00D8643F">
            <w:pPr>
              <w:spacing w:after="0" w:line="240" w:lineRule="auto"/>
              <w:rPr>
                <w:rFonts w:ascii="Arial" w:hAnsi="Arial" w:cs="Arial"/>
                <w:lang w:val="ru-RU"/>
              </w:rPr>
            </w:pPr>
            <w:r>
              <w:rPr>
                <w:rFonts w:ascii="Arial" w:hAnsi="Arial" w:cs="Arial"/>
                <w:lang w:val="ru-RU"/>
              </w:rPr>
              <w:t>Месне заједнице</w:t>
            </w:r>
          </w:p>
          <w:p w:rsidR="00D8643F" w:rsidRDefault="00D8643F">
            <w:pPr>
              <w:spacing w:after="0" w:line="240" w:lineRule="auto"/>
              <w:rPr>
                <w:rFonts w:ascii="Arial" w:hAnsi="Arial" w:cs="Arial"/>
                <w:lang w:val="ru-RU"/>
              </w:rPr>
            </w:pPr>
            <w:r>
              <w:rPr>
                <w:rFonts w:ascii="Arial" w:hAnsi="Arial" w:cs="Arial"/>
                <w:lang w:val="ru-RU"/>
              </w:rPr>
              <w:t>Надлежна министарства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w:t>
            </w:r>
            <w:r>
              <w:rPr>
                <w:rFonts w:ascii="Arial" w:hAnsi="Arial" w:cs="Arial"/>
                <w:lang w:val="sr-Cyrl-CS"/>
              </w:rPr>
              <w:t>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3"/>
              </w:numPr>
              <w:tabs>
                <w:tab w:val="left" w:pos="132"/>
              </w:tabs>
              <w:snapToGrid w:val="0"/>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rsidP="006513D1">
            <w:pPr>
              <w:numPr>
                <w:ilvl w:val="0"/>
                <w:numId w:val="33"/>
              </w:numPr>
              <w:tabs>
                <w:tab w:val="left" w:pos="132"/>
              </w:tabs>
              <w:spacing w:after="0" w:line="240" w:lineRule="auto"/>
              <w:ind w:left="132" w:hanging="180"/>
              <w:rPr>
                <w:rFonts w:ascii="Arial" w:hAnsi="Arial" w:cs="Arial"/>
                <w:lang w:val="ru-RU"/>
              </w:rPr>
            </w:pPr>
            <w:r>
              <w:rPr>
                <w:rFonts w:ascii="Arial" w:hAnsi="Arial" w:cs="Arial"/>
                <w:lang w:val="ru-RU"/>
              </w:rPr>
              <w:t>Електропривреда</w:t>
            </w:r>
          </w:p>
          <w:p w:rsidR="00D8643F" w:rsidRDefault="00D8643F" w:rsidP="006513D1">
            <w:pPr>
              <w:numPr>
                <w:ilvl w:val="0"/>
                <w:numId w:val="33"/>
              </w:numPr>
              <w:tabs>
                <w:tab w:val="left" w:pos="132"/>
              </w:tabs>
              <w:spacing w:after="0" w:line="240" w:lineRule="auto"/>
              <w:ind w:left="132" w:hanging="180"/>
              <w:rPr>
                <w:rFonts w:ascii="Arial" w:hAnsi="Arial" w:cs="Arial"/>
                <w:lang w:val="ru-RU"/>
              </w:rPr>
            </w:pPr>
            <w:r>
              <w:rPr>
                <w:rFonts w:ascii="Arial" w:hAnsi="Arial" w:cs="Arial"/>
                <w:lang w:val="ru-RU"/>
              </w:rPr>
              <w:t>Месне заједнице</w:t>
            </w:r>
          </w:p>
          <w:p w:rsidR="00D8643F" w:rsidRDefault="00D8643F" w:rsidP="006513D1">
            <w:pPr>
              <w:numPr>
                <w:ilvl w:val="0"/>
                <w:numId w:val="33"/>
              </w:numPr>
              <w:tabs>
                <w:tab w:val="left" w:pos="132"/>
              </w:tabs>
              <w:spacing w:after="0" w:line="240" w:lineRule="auto"/>
              <w:ind w:left="132" w:hanging="180"/>
              <w:rPr>
                <w:rFonts w:ascii="Arial" w:hAnsi="Arial" w:cs="Arial"/>
                <w:lang w:val="ru-RU"/>
              </w:rPr>
            </w:pPr>
            <w:r>
              <w:rPr>
                <w:rFonts w:ascii="Arial" w:hAnsi="Arial" w:cs="Arial"/>
                <w:lang w:val="ru-RU"/>
              </w:rPr>
              <w:t>Надлежна министарства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 Годишњи извештаји о релаизацији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2.2.3.2.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и реконструкција уличне расвете у месним заједницама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Месне заједнице</w:t>
            </w:r>
          </w:p>
          <w:p w:rsidR="00D8643F" w:rsidRDefault="00D8643F">
            <w:pPr>
              <w:spacing w:after="0" w:line="240" w:lineRule="auto"/>
              <w:rPr>
                <w:rFonts w:ascii="Arial" w:hAnsi="Arial" w:cs="Arial"/>
                <w:lang w:val="ru-RU"/>
              </w:rPr>
            </w:pP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w:t>
            </w:r>
            <w:r>
              <w:rPr>
                <w:rFonts w:ascii="Arial" w:hAnsi="Arial" w:cs="Arial"/>
                <w:lang w:val="sr-Cyrl-CS"/>
              </w:rPr>
              <w:t>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3"/>
              </w:numPr>
              <w:tabs>
                <w:tab w:val="left" w:pos="132"/>
              </w:tabs>
              <w:snapToGrid w:val="0"/>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rsidP="006513D1">
            <w:pPr>
              <w:numPr>
                <w:ilvl w:val="0"/>
                <w:numId w:val="33"/>
              </w:numPr>
              <w:tabs>
                <w:tab w:val="left" w:pos="132"/>
              </w:tabs>
              <w:spacing w:after="0" w:line="240" w:lineRule="auto"/>
              <w:ind w:left="132" w:hanging="180"/>
              <w:rPr>
                <w:rFonts w:ascii="Arial" w:hAnsi="Arial" w:cs="Arial"/>
                <w:lang w:val="ru-RU"/>
              </w:rPr>
            </w:pPr>
            <w:r>
              <w:rPr>
                <w:rFonts w:ascii="Arial" w:hAnsi="Arial" w:cs="Arial"/>
                <w:lang w:val="ru-RU"/>
              </w:rPr>
              <w:t>Електропривреда</w:t>
            </w:r>
          </w:p>
          <w:p w:rsidR="00D8643F" w:rsidRDefault="00D8643F" w:rsidP="006513D1">
            <w:pPr>
              <w:numPr>
                <w:ilvl w:val="0"/>
                <w:numId w:val="33"/>
              </w:numPr>
              <w:tabs>
                <w:tab w:val="left" w:pos="132"/>
              </w:tabs>
              <w:spacing w:after="0" w:line="240" w:lineRule="auto"/>
              <w:ind w:left="132" w:hanging="180"/>
              <w:rPr>
                <w:rFonts w:ascii="Arial" w:hAnsi="Arial" w:cs="Arial"/>
                <w:lang w:val="ru-RU"/>
              </w:rPr>
            </w:pPr>
            <w:r>
              <w:rPr>
                <w:rFonts w:ascii="Arial" w:hAnsi="Arial" w:cs="Arial"/>
                <w:lang w:val="ru-RU"/>
              </w:rPr>
              <w:t>Месне заједнице</w:t>
            </w:r>
          </w:p>
          <w:p w:rsidR="00D8643F" w:rsidRDefault="00D8643F" w:rsidP="006513D1">
            <w:pPr>
              <w:numPr>
                <w:ilvl w:val="0"/>
                <w:numId w:val="33"/>
              </w:numPr>
              <w:tabs>
                <w:tab w:val="left" w:pos="132"/>
              </w:tabs>
              <w:spacing w:after="0" w:line="240" w:lineRule="auto"/>
              <w:ind w:left="132" w:hanging="180"/>
              <w:rPr>
                <w:rFonts w:ascii="Arial" w:hAnsi="Arial" w:cs="Arial"/>
                <w:lang w:val="ru-RU"/>
              </w:rPr>
            </w:pPr>
            <w:r>
              <w:rPr>
                <w:rFonts w:ascii="Arial" w:hAnsi="Arial" w:cs="Arial"/>
                <w:lang w:val="ru-RU"/>
              </w:rPr>
              <w:t>Надлежна министарства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 Степен покривености уличном расветом</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2.2.3.3.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Гасификација општине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МДСЕ д.о.о.</w:t>
            </w:r>
          </w:p>
          <w:p w:rsidR="00D8643F" w:rsidRDefault="00D8643F">
            <w:pPr>
              <w:spacing w:after="0" w:line="240" w:lineRule="auto"/>
              <w:rPr>
                <w:rFonts w:ascii="Arial" w:hAnsi="Arial" w:cs="Arial"/>
                <w:lang w:val="ru-RU"/>
              </w:rPr>
            </w:pPr>
            <w:r>
              <w:rPr>
                <w:rFonts w:ascii="Arial" w:hAnsi="Arial" w:cs="Arial"/>
                <w:lang w:val="ru-RU"/>
              </w:rPr>
              <w:t>Општина Кнић</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sr-Cyrl-BA"/>
              </w:rPr>
              <w:t xml:space="preserve">2010 - </w:t>
            </w:r>
            <w:r>
              <w:rPr>
                <w:rFonts w:ascii="Arial" w:hAnsi="Arial" w:cs="Arial"/>
                <w:lang w:val="ru-RU"/>
              </w:rPr>
              <w:t>2015.</w:t>
            </w:r>
          </w:p>
          <w:p w:rsidR="00D8643F" w:rsidRDefault="00D8643F">
            <w:pPr>
              <w:spacing w:after="0" w:line="240" w:lineRule="auto"/>
              <w:jc w:val="center"/>
              <w:rPr>
                <w:rFonts w:ascii="Arial" w:hAnsi="Arial" w:cs="Arial"/>
                <w:color w:val="FF0000"/>
                <w:lang w:val="ru-RU"/>
              </w:rPr>
            </w:pPr>
            <w:r>
              <w:rPr>
                <w:rFonts w:ascii="Arial" w:hAnsi="Arial" w:cs="Arial"/>
                <w:color w:val="FF0000"/>
                <w:lang w:val="ru-RU"/>
              </w:rPr>
              <w:t>2010 - 2020.</w:t>
            </w:r>
          </w:p>
          <w:p w:rsidR="00D8643F" w:rsidRDefault="00D8643F">
            <w:pPr>
              <w:spacing w:after="0" w:line="240" w:lineRule="auto"/>
              <w:jc w:val="center"/>
              <w:rPr>
                <w:rFonts w:ascii="Arial" w:hAnsi="Arial" w:cs="Arial"/>
                <w:lang w:val="ru-RU"/>
              </w:rPr>
            </w:pP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15"/>
              </w:numPr>
              <w:tabs>
                <w:tab w:val="left" w:pos="132"/>
              </w:tabs>
              <w:snapToGrid w:val="0"/>
              <w:spacing w:after="0" w:line="240" w:lineRule="auto"/>
              <w:ind w:left="132" w:hanging="180"/>
              <w:rPr>
                <w:rFonts w:ascii="Arial" w:hAnsi="Arial" w:cs="Arial"/>
                <w:lang w:val="ru-RU"/>
              </w:rPr>
            </w:pPr>
            <w:r>
              <w:rPr>
                <w:rFonts w:ascii="Arial" w:hAnsi="Arial" w:cs="Arial"/>
                <w:lang w:val="ru-RU"/>
              </w:rPr>
              <w:t>МДСЕ д.о.о.</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 Изграђена мрежа</w:t>
            </w:r>
          </w:p>
          <w:p w:rsidR="00D8643F" w:rsidRDefault="00D8643F" w:rsidP="006513D1">
            <w:pPr>
              <w:numPr>
                <w:ilvl w:val="0"/>
                <w:numId w:val="15"/>
              </w:numPr>
              <w:tabs>
                <w:tab w:val="left" w:pos="102"/>
              </w:tabs>
              <w:spacing w:after="0" w:line="240" w:lineRule="auto"/>
              <w:ind w:left="102" w:hanging="180"/>
              <w:rPr>
                <w:rFonts w:ascii="Arial" w:hAnsi="Arial" w:cs="Arial"/>
                <w:lang w:val="ru-RU"/>
              </w:rPr>
            </w:pPr>
            <w:r>
              <w:rPr>
                <w:rFonts w:ascii="Arial" w:hAnsi="Arial" w:cs="Arial"/>
                <w:lang w:val="ru-RU"/>
              </w:rPr>
              <w:t xml:space="preserve"> Прикључени корисници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2.2.3.</w:t>
            </w:r>
            <w:r>
              <w:rPr>
                <w:rFonts w:ascii="Arial" w:hAnsi="Arial" w:cs="Arial"/>
                <w:b/>
                <w:lang w:val="sr-Cyrl-BA"/>
              </w:rPr>
              <w:t>4</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Изградња и проширење телекомуникационих система на подручју општине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Предузећа са лиценцама за обављање делетности</w:t>
            </w:r>
          </w:p>
          <w:p w:rsidR="00D8643F" w:rsidRDefault="00D8643F">
            <w:pPr>
              <w:spacing w:after="0" w:line="240" w:lineRule="auto"/>
              <w:rPr>
                <w:rFonts w:ascii="Arial" w:hAnsi="Arial" w:cs="Arial"/>
                <w:lang w:val="ru-RU"/>
              </w:rPr>
            </w:pPr>
            <w:r>
              <w:rPr>
                <w:rFonts w:ascii="Arial" w:hAnsi="Arial" w:cs="Arial"/>
                <w:lang w:val="ru-RU"/>
              </w:rPr>
              <w:t>Општина Кнић</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BA"/>
              </w:rPr>
              <w:t>2010</w:t>
            </w:r>
            <w:r>
              <w:rPr>
                <w:rFonts w:ascii="Arial" w:hAnsi="Arial" w:cs="Arial"/>
                <w:lang w:val="sr-Cyrl-CS"/>
              </w:rPr>
              <w:t xml:space="preserve"> </w:t>
            </w:r>
            <w:r>
              <w:rPr>
                <w:rFonts w:ascii="Arial" w:hAnsi="Arial" w:cs="Arial"/>
                <w:lang w:val="sr-Cyrl-BA"/>
              </w:rPr>
              <w:t>–</w:t>
            </w:r>
            <w:r>
              <w:rPr>
                <w:rFonts w:ascii="Arial" w:hAnsi="Arial" w:cs="Arial"/>
                <w:lang w:val="sr-Cyrl-CS"/>
              </w:rPr>
              <w:t xml:space="preserve"> </w:t>
            </w:r>
            <w:r>
              <w:rPr>
                <w:rFonts w:ascii="Arial" w:hAnsi="Arial" w:cs="Arial"/>
                <w:lang w:val="sr-Cyrl-BA"/>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numPr>
                <w:ilvl w:val="0"/>
                <w:numId w:val="3"/>
              </w:numPr>
              <w:tabs>
                <w:tab w:val="left" w:pos="132"/>
              </w:tabs>
              <w:snapToGrid w:val="0"/>
              <w:spacing w:after="0" w:line="240" w:lineRule="auto"/>
              <w:ind w:left="132" w:hanging="180"/>
              <w:rPr>
                <w:rFonts w:ascii="Arial" w:hAnsi="Arial" w:cs="Arial"/>
                <w:lang w:val="sr-Cyrl-BA"/>
              </w:rPr>
            </w:pPr>
            <w:r>
              <w:rPr>
                <w:rFonts w:ascii="Arial" w:hAnsi="Arial" w:cs="Arial"/>
                <w:lang w:val="sr-Cyrl-BA"/>
              </w:rPr>
              <w:t>Телеком</w:t>
            </w:r>
          </w:p>
          <w:p w:rsidR="00D8643F" w:rsidRDefault="00D8643F">
            <w:pPr>
              <w:numPr>
                <w:ilvl w:val="0"/>
                <w:numId w:val="3"/>
              </w:numPr>
              <w:tabs>
                <w:tab w:val="left" w:pos="132"/>
              </w:tabs>
              <w:spacing w:after="0" w:line="240" w:lineRule="auto"/>
              <w:ind w:left="132" w:hanging="180"/>
              <w:rPr>
                <w:rFonts w:ascii="Arial" w:hAnsi="Arial" w:cs="Arial"/>
                <w:lang w:val="sr-Cyrl-BA"/>
              </w:rPr>
            </w:pPr>
            <w:r>
              <w:rPr>
                <w:rFonts w:ascii="Arial" w:hAnsi="Arial" w:cs="Arial"/>
                <w:lang w:val="sr-Cyrl-BA"/>
              </w:rPr>
              <w:t>Лиценцирани пружаоци услуга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5"/>
              </w:numPr>
              <w:tabs>
                <w:tab w:val="left" w:pos="102"/>
              </w:tabs>
              <w:snapToGrid w:val="0"/>
              <w:spacing w:after="0" w:line="240" w:lineRule="auto"/>
              <w:ind w:left="102" w:hanging="180"/>
              <w:rPr>
                <w:rFonts w:ascii="Arial" w:hAnsi="Arial" w:cs="Arial"/>
                <w:lang w:val="sr-Cyrl-BA"/>
              </w:rPr>
            </w:pPr>
            <w:r>
              <w:rPr>
                <w:rFonts w:ascii="Arial" w:hAnsi="Arial" w:cs="Arial"/>
                <w:lang w:val="ru-RU"/>
              </w:rPr>
              <w:t xml:space="preserve"> </w:t>
            </w:r>
            <w:r>
              <w:rPr>
                <w:rFonts w:ascii="Arial" w:hAnsi="Arial" w:cs="Arial"/>
                <w:lang w:val="sr-Cyrl-BA"/>
              </w:rPr>
              <w:t>Број телефонских прикључака</w:t>
            </w:r>
          </w:p>
          <w:p w:rsidR="00D8643F" w:rsidRDefault="00D8643F" w:rsidP="006513D1">
            <w:pPr>
              <w:numPr>
                <w:ilvl w:val="0"/>
                <w:numId w:val="15"/>
              </w:numPr>
              <w:tabs>
                <w:tab w:val="left" w:pos="102"/>
              </w:tabs>
              <w:spacing w:after="0" w:line="240" w:lineRule="auto"/>
              <w:ind w:left="102" w:hanging="180"/>
              <w:rPr>
                <w:rFonts w:ascii="Arial" w:hAnsi="Arial" w:cs="Arial"/>
                <w:lang w:val="sr-Cyrl-BA"/>
              </w:rPr>
            </w:pPr>
            <w:r>
              <w:rPr>
                <w:rFonts w:ascii="Arial" w:hAnsi="Arial" w:cs="Arial"/>
                <w:lang w:val="ru-RU"/>
              </w:rPr>
              <w:t xml:space="preserve"> </w:t>
            </w:r>
            <w:r>
              <w:rPr>
                <w:rFonts w:ascii="Arial" w:hAnsi="Arial" w:cs="Arial"/>
                <w:lang w:val="sr-Cyrl-BA"/>
              </w:rPr>
              <w:t>Број интернет корисника</w:t>
            </w:r>
          </w:p>
          <w:p w:rsidR="00D8643F" w:rsidRDefault="00D8643F">
            <w:pPr>
              <w:spacing w:after="0" w:line="240" w:lineRule="auto"/>
              <w:rPr>
                <w:rFonts w:ascii="Arial" w:hAnsi="Arial" w:cs="Arial"/>
              </w:rPr>
            </w:pPr>
          </w:p>
          <w:p w:rsidR="00D8643F" w:rsidRDefault="00D8643F">
            <w:pPr>
              <w:spacing w:after="0" w:line="240" w:lineRule="auto"/>
              <w:rPr>
                <w:rFonts w:ascii="Arial" w:hAnsi="Arial" w:cs="Arial"/>
              </w:rPr>
            </w:pPr>
          </w:p>
        </w:tc>
      </w:tr>
      <w:tr w:rsidR="00D8643F" w:rsidRPr="00EB3791">
        <w:trPr>
          <w:cantSplit/>
          <w:trHeight w:val="510"/>
        </w:trPr>
        <w:tc>
          <w:tcPr>
            <w:tcW w:w="972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Myriad Pro" w:hAnsi="Myriad Pro"/>
                <w:b/>
                <w:lang w:val="sr-Latn-CS"/>
              </w:rPr>
            </w:pPr>
            <w:r>
              <w:rPr>
                <w:rFonts w:ascii="Arial" w:hAnsi="Arial" w:cs="Arial"/>
                <w:b/>
                <w:color w:val="003366"/>
                <w:lang w:val="ru-RU"/>
              </w:rPr>
              <w:t>3. ПРОБЛЕМ / ПРИОРИТЕТ:</w:t>
            </w:r>
            <w:r>
              <w:rPr>
                <w:rFonts w:ascii="Arial" w:hAnsi="Arial" w:cs="Arial"/>
                <w:b/>
                <w:color w:val="003366"/>
                <w:lang w:val="sr-Cyrl-CS"/>
              </w:rPr>
              <w:t xml:space="preserve"> </w:t>
            </w:r>
            <w:r>
              <w:rPr>
                <w:rFonts w:ascii="Arial" w:hAnsi="Arial" w:cs="Arial"/>
                <w:b/>
                <w:lang w:val="sr-Cyrl-CS"/>
              </w:rPr>
              <w:t>Развој туризма са акцентом на сеоски туризам</w:t>
            </w:r>
            <w:r>
              <w:rPr>
                <w:rFonts w:ascii="Myriad Pro" w:hAnsi="Myriad Pro"/>
                <w:b/>
                <w:lang w:val="sr-Latn-CS"/>
              </w:rPr>
              <w:t xml:space="preserve"> </w:t>
            </w:r>
          </w:p>
        </w:tc>
        <w:tc>
          <w:tcPr>
            <w:tcW w:w="5070" w:type="dxa"/>
            <w:gridSpan w:val="4"/>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Степен приоритета</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3.1. Стратешки циљ :</w:t>
            </w:r>
            <w:r>
              <w:rPr>
                <w:rFonts w:ascii="Arial" w:hAnsi="Arial" w:cs="Arial"/>
                <w:b/>
                <w:lang w:val="sr-Cyrl-CS"/>
              </w:rPr>
              <w:t xml:space="preserve"> </w:t>
            </w:r>
            <w:r>
              <w:rPr>
                <w:rFonts w:ascii="Arial" w:hAnsi="Arial" w:cs="Arial"/>
                <w:lang w:val="sr-Cyrl-CS"/>
              </w:rPr>
              <w:t>Туристичка организација „Кнић“ – до 2020.године кадровски и материјално поптуно оспособљена и главни носилац развоја туризма на територији општине Кнић</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jc w:val="both"/>
              <w:rPr>
                <w:rFonts w:ascii="Arial" w:hAnsi="Arial" w:cs="Arial"/>
                <w:lang w:val="ru-RU"/>
              </w:rPr>
            </w:pPr>
            <w:r>
              <w:rPr>
                <w:rFonts w:ascii="Arial" w:hAnsi="Arial" w:cs="Arial"/>
                <w:b/>
                <w:lang w:val="ru-RU"/>
              </w:rPr>
              <w:t xml:space="preserve">3.1.1. Програм: </w:t>
            </w:r>
            <w:r>
              <w:rPr>
                <w:rFonts w:ascii="Arial" w:hAnsi="Arial" w:cs="Arial"/>
                <w:lang w:val="ru-RU"/>
              </w:rPr>
              <w:t>Подизање нивоа квалитета услуга Туристичке организације „Кнић“ уз материјално и кадровско јачање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Cyrl-CS"/>
              </w:rPr>
            </w:pPr>
            <w:r>
              <w:rPr>
                <w:rFonts w:ascii="Arial" w:hAnsi="Arial" w:cs="Arial"/>
                <w:b/>
                <w:lang w:val="sr-Cyrl-CS"/>
              </w:rPr>
              <w:t>3.1.1.1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Увођење стандарда квалитета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ТО Кнић</w:t>
            </w:r>
          </w:p>
          <w:p w:rsidR="00D8643F" w:rsidRDefault="00D8643F">
            <w:pPr>
              <w:spacing w:after="0" w:line="240" w:lineRule="auto"/>
              <w:rPr>
                <w:rFonts w:ascii="Arial" w:hAnsi="Arial" w:cs="Arial"/>
                <w:lang w:val="ru-RU"/>
              </w:rPr>
            </w:pPr>
            <w:r>
              <w:rPr>
                <w:rFonts w:ascii="Arial" w:hAnsi="Arial" w:cs="Arial"/>
                <w:lang w:val="ru-RU"/>
              </w:rPr>
              <w:t>Универзитет у Крагујевцу</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2015</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5.000</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6"/>
              </w:numPr>
              <w:tabs>
                <w:tab w:val="left" w:pos="102"/>
              </w:tabs>
              <w:snapToGrid w:val="0"/>
              <w:spacing w:after="0" w:line="240" w:lineRule="auto"/>
              <w:ind w:left="102" w:hanging="180"/>
              <w:rPr>
                <w:rFonts w:ascii="Arial" w:hAnsi="Arial" w:cs="Arial"/>
                <w:lang w:val="ru-RU"/>
              </w:rPr>
            </w:pPr>
            <w:r>
              <w:rPr>
                <w:rFonts w:ascii="Arial" w:hAnsi="Arial" w:cs="Arial"/>
                <w:lang w:val="ru-RU"/>
              </w:rPr>
              <w:t>Сертификат о стандарду квалитета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Cyrl-CS"/>
              </w:rPr>
            </w:pPr>
            <w:r>
              <w:rPr>
                <w:rFonts w:ascii="Arial" w:hAnsi="Arial" w:cs="Arial"/>
                <w:b/>
                <w:lang w:val="sr-Cyrl-CS"/>
              </w:rPr>
              <w:t>3.1.1.2.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Израда секторске Стратегије развоја туризма општине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ТО Кнић</w:t>
            </w:r>
          </w:p>
          <w:p w:rsidR="00D8643F" w:rsidRDefault="00D8643F">
            <w:pPr>
              <w:spacing w:after="0" w:line="240" w:lineRule="auto"/>
              <w:rPr>
                <w:rFonts w:ascii="Arial" w:hAnsi="Arial" w:cs="Arial"/>
                <w:lang w:val="sr-Cyrl-CS"/>
              </w:rPr>
            </w:pPr>
            <w:r>
              <w:rPr>
                <w:rFonts w:ascii="Arial" w:hAnsi="Arial" w:cs="Arial"/>
                <w:lang w:val="sr-Cyrl-CS"/>
              </w:rPr>
              <w:t>Универзитет у Крагујевцу</w:t>
            </w:r>
          </w:p>
          <w:p w:rsidR="00D8643F" w:rsidRDefault="00D8643F">
            <w:pPr>
              <w:spacing w:after="0" w:line="240" w:lineRule="auto"/>
              <w:rPr>
                <w:rFonts w:ascii="Arial" w:hAnsi="Arial" w:cs="Arial"/>
                <w:lang w:val="sr-Cyrl-CS"/>
              </w:rPr>
            </w:pPr>
            <w:r>
              <w:rPr>
                <w:rFonts w:ascii="Arial" w:hAnsi="Arial" w:cs="Arial"/>
                <w:lang w:val="sr-Cyrl-CS"/>
              </w:rPr>
              <w:t>РЕДАСП</w:t>
            </w:r>
          </w:p>
          <w:p w:rsidR="00D8643F" w:rsidRDefault="00D8643F">
            <w:pPr>
              <w:spacing w:after="0" w:line="240" w:lineRule="auto"/>
              <w:rPr>
                <w:rFonts w:ascii="Arial" w:hAnsi="Arial" w:cs="Arial"/>
                <w:lang w:val="sr-Cyrl-CS"/>
              </w:rPr>
            </w:pPr>
            <w:r>
              <w:rPr>
                <w:rFonts w:ascii="Arial" w:hAnsi="Arial" w:cs="Arial"/>
                <w:lang w:val="sr-Cyrl-CS"/>
              </w:rPr>
              <w:t>Ловачко удружење</w:t>
            </w:r>
          </w:p>
          <w:p w:rsidR="00D8643F" w:rsidRDefault="00D8643F">
            <w:pPr>
              <w:spacing w:after="0" w:line="240" w:lineRule="auto"/>
              <w:rPr>
                <w:rFonts w:ascii="Arial" w:hAnsi="Arial" w:cs="Arial"/>
                <w:lang w:val="sr-Cyrl-CS"/>
              </w:rPr>
            </w:pPr>
            <w:r>
              <w:rPr>
                <w:rFonts w:ascii="Arial" w:hAnsi="Arial" w:cs="Arial"/>
                <w:lang w:val="sr-Cyrl-CS"/>
              </w:rPr>
              <w:t>Спортски савез</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2012</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8.000</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6"/>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 Усвојена стратегија</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sr-Cyrl-CS"/>
              </w:rPr>
              <w:t>3.1.1.3.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Студијска посета домаћина Словенији – едукација о стандардима и примерима сеоског туризма у ЕУ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ТО Кнић</w:t>
            </w:r>
          </w:p>
          <w:p w:rsidR="00D8643F" w:rsidRDefault="00D8643F">
            <w:pPr>
              <w:spacing w:after="0" w:line="240" w:lineRule="auto"/>
              <w:rPr>
                <w:rFonts w:ascii="Arial" w:hAnsi="Arial" w:cs="Arial"/>
                <w:lang w:val="ru-RU"/>
              </w:rPr>
            </w:pPr>
            <w:r>
              <w:rPr>
                <w:rFonts w:ascii="Arial" w:hAnsi="Arial" w:cs="Arial"/>
                <w:lang w:val="ru-RU"/>
              </w:rPr>
              <w:t>Домаћинства која се баве сеоски туризмом</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10.000</w:t>
            </w:r>
          </w:p>
          <w:p w:rsidR="00D8643F" w:rsidRDefault="00D8643F">
            <w:pPr>
              <w:spacing w:after="0" w:line="240" w:lineRule="auto"/>
              <w:rPr>
                <w:rFonts w:ascii="Arial" w:hAnsi="Arial" w:cs="Arial"/>
                <w:lang w:val="ru-RU"/>
              </w:rPr>
            </w:pPr>
          </w:p>
          <w:p w:rsidR="00D8643F" w:rsidRDefault="00D8643F">
            <w:pPr>
              <w:spacing w:after="0" w:line="240" w:lineRule="auto"/>
              <w:ind w:left="-48"/>
              <w:rPr>
                <w:rFonts w:ascii="Arial" w:hAnsi="Arial" w:cs="Arial"/>
                <w:lang w:val="sr-Latn-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6"/>
              </w:numPr>
              <w:tabs>
                <w:tab w:val="left" w:pos="102"/>
              </w:tabs>
              <w:snapToGrid w:val="0"/>
              <w:spacing w:after="0" w:line="240" w:lineRule="auto"/>
              <w:ind w:left="102" w:hanging="180"/>
              <w:rPr>
                <w:rFonts w:ascii="Arial" w:hAnsi="Arial" w:cs="Arial"/>
                <w:lang w:val="sr-Cyrl-CS"/>
              </w:rPr>
            </w:pPr>
            <w:r>
              <w:rPr>
                <w:rFonts w:ascii="Arial" w:hAnsi="Arial" w:cs="Arial"/>
                <w:lang w:val="sr-Cyrl-CS"/>
              </w:rPr>
              <w:t xml:space="preserve">20 домаћина обавило студијске посете Словенији </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sr-Cyrl-CS"/>
              </w:rPr>
              <w:t>3.1.1.4.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Регионална Туристичка организација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Општинске туристичке организације региона</w:t>
            </w:r>
          </w:p>
          <w:p w:rsidR="00D8643F" w:rsidRDefault="00D8643F">
            <w:pPr>
              <w:spacing w:after="0" w:line="240" w:lineRule="auto"/>
              <w:rPr>
                <w:rFonts w:ascii="Arial" w:hAnsi="Arial" w:cs="Arial"/>
                <w:lang w:val="ru-RU"/>
              </w:rPr>
            </w:pPr>
            <w:r>
              <w:rPr>
                <w:rFonts w:ascii="Arial" w:hAnsi="Arial" w:cs="Arial"/>
                <w:lang w:val="ru-RU"/>
              </w:rPr>
              <w:t>Локалне самоуправе</w:t>
            </w:r>
          </w:p>
          <w:p w:rsidR="00D8643F" w:rsidRDefault="00D8643F">
            <w:pPr>
              <w:spacing w:after="0" w:line="240" w:lineRule="auto"/>
              <w:rPr>
                <w:rFonts w:ascii="Arial" w:hAnsi="Arial" w:cs="Arial"/>
                <w:lang w:val="ru-RU"/>
              </w:rPr>
            </w:pPr>
            <w:r>
              <w:rPr>
                <w:rFonts w:ascii="Arial" w:hAnsi="Arial" w:cs="Arial"/>
                <w:lang w:val="ru-RU"/>
              </w:rPr>
              <w:t>РЕДАСП</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2015</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50.000</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Општинске туристичке организације региона</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Локалне самоуправе</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6"/>
              </w:numPr>
              <w:tabs>
                <w:tab w:val="left" w:pos="102"/>
              </w:tabs>
              <w:snapToGrid w:val="0"/>
              <w:spacing w:after="0" w:line="240" w:lineRule="auto"/>
              <w:ind w:left="102" w:hanging="180"/>
              <w:rPr>
                <w:rFonts w:ascii="Arial" w:hAnsi="Arial" w:cs="Arial"/>
                <w:lang w:val="sr-Cyrl-CS"/>
              </w:rPr>
            </w:pPr>
            <w:r>
              <w:rPr>
                <w:rFonts w:ascii="Arial" w:hAnsi="Arial" w:cs="Arial"/>
                <w:lang w:val="sr-Cyrl-CS"/>
              </w:rPr>
              <w:t>Основана и почела са радом регионална Туристичка организација</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sr-Cyrl-CS"/>
              </w:rPr>
              <w:t>3.1.1.5.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објекта – пословне зграде Туристичке организације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Туристичка организација</w:t>
            </w:r>
          </w:p>
          <w:p w:rsidR="00D8643F" w:rsidRDefault="00D8643F">
            <w:pPr>
              <w:spacing w:after="0" w:line="240" w:lineRule="auto"/>
              <w:rPr>
                <w:rFonts w:ascii="Arial" w:hAnsi="Arial" w:cs="Arial"/>
                <w:lang w:val="ru-RU"/>
              </w:rPr>
            </w:pPr>
            <w:r>
              <w:rPr>
                <w:rFonts w:ascii="Arial" w:hAnsi="Arial" w:cs="Arial"/>
                <w:lang w:val="ru-RU"/>
              </w:rPr>
              <w:t>Ловачко удружење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2013</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50.000</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Ловачко удружење</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6"/>
              </w:numPr>
              <w:tabs>
                <w:tab w:val="left" w:pos="102"/>
              </w:tabs>
              <w:snapToGrid w:val="0"/>
              <w:spacing w:after="0" w:line="240" w:lineRule="auto"/>
              <w:ind w:left="102" w:hanging="180"/>
              <w:rPr>
                <w:rFonts w:ascii="Arial" w:hAnsi="Arial" w:cs="Arial"/>
                <w:lang w:val="sr-Cyrl-CS"/>
              </w:rPr>
            </w:pPr>
            <w:r>
              <w:rPr>
                <w:rFonts w:ascii="Arial" w:hAnsi="Arial" w:cs="Arial"/>
                <w:lang w:val="sr-Cyrl-CS"/>
              </w:rPr>
              <w:t>Изграђен пословни објекат ТО Кнић у чијем саставу се налази и седиште Ловачког удружења са употребном дозволом</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sr-Cyrl-CS"/>
              </w:rPr>
              <w:t>3.1.1.6.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Опремање објекта – пословне зграде и изложбеног простора Туристичке организације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Туристичка организација</w:t>
            </w:r>
          </w:p>
          <w:p w:rsidR="00D8643F" w:rsidRDefault="00D8643F">
            <w:pPr>
              <w:spacing w:after="0" w:line="240" w:lineRule="auto"/>
              <w:rPr>
                <w:rFonts w:ascii="Arial" w:hAnsi="Arial" w:cs="Arial"/>
                <w:lang w:val="ru-RU"/>
              </w:rPr>
            </w:pP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Latn-CS"/>
              </w:rPr>
              <w:t>2013</w:t>
            </w:r>
            <w:r>
              <w:rPr>
                <w:rFonts w:ascii="Arial" w:hAnsi="Arial" w:cs="Arial"/>
                <w:lang w:val="sr-Cyrl-CS"/>
              </w:rPr>
              <w:t>.</w:t>
            </w:r>
          </w:p>
          <w:p w:rsidR="00D8643F" w:rsidRDefault="00D8643F">
            <w:pPr>
              <w:spacing w:after="0" w:line="240" w:lineRule="auto"/>
              <w:jc w:val="center"/>
              <w:rPr>
                <w:rFonts w:ascii="Arial" w:hAnsi="Arial" w:cs="Arial"/>
                <w:color w:val="FF0000"/>
                <w:lang w:val="sr-Cyrl-CS"/>
              </w:rPr>
            </w:pPr>
            <w:r>
              <w:rPr>
                <w:rFonts w:ascii="Arial" w:hAnsi="Arial" w:cs="Arial"/>
                <w:color w:val="FF0000"/>
                <w:lang w:val="sr-Cyrl-CS"/>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20.000</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Ловачко удружење</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6"/>
              </w:numPr>
              <w:tabs>
                <w:tab w:val="left" w:pos="102"/>
              </w:tabs>
              <w:snapToGrid w:val="0"/>
              <w:spacing w:after="0" w:line="240" w:lineRule="auto"/>
              <w:ind w:left="102" w:hanging="180"/>
              <w:rPr>
                <w:rFonts w:ascii="Arial" w:hAnsi="Arial" w:cs="Arial"/>
                <w:lang w:val="sr-Cyrl-CS"/>
              </w:rPr>
            </w:pPr>
            <w:r>
              <w:rPr>
                <w:rFonts w:ascii="Arial" w:hAnsi="Arial" w:cs="Arial"/>
                <w:lang w:val="sr-Cyrl-CS"/>
              </w:rPr>
              <w:t>Опремљен  пословни објекат ТО Кнић са изложбеним простором</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3.2. Стратешки циљ :</w:t>
            </w:r>
            <w:r>
              <w:rPr>
                <w:rFonts w:ascii="Arial" w:hAnsi="Arial" w:cs="Arial"/>
                <w:b/>
                <w:lang w:val="sr-Cyrl-CS"/>
              </w:rPr>
              <w:t xml:space="preserve"> </w:t>
            </w:r>
            <w:r>
              <w:rPr>
                <w:rFonts w:ascii="Arial" w:hAnsi="Arial" w:cs="Arial"/>
                <w:lang w:val="sr-Cyrl-CS"/>
              </w:rPr>
              <w:t>Туристичке понуда из области сеоског спортског, рекреативног, излетничког и ловног туризма унапређена за 50%</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jc w:val="both"/>
              <w:rPr>
                <w:rFonts w:ascii="Arial" w:hAnsi="Arial" w:cs="Arial"/>
                <w:lang w:val="ru-RU"/>
              </w:rPr>
            </w:pPr>
            <w:r>
              <w:rPr>
                <w:rFonts w:ascii="Arial" w:hAnsi="Arial" w:cs="Arial"/>
                <w:b/>
                <w:lang w:val="ru-RU"/>
              </w:rPr>
              <w:t xml:space="preserve">3.2.1. Програм: </w:t>
            </w:r>
            <w:r>
              <w:rPr>
                <w:rFonts w:ascii="Arial" w:hAnsi="Arial" w:cs="Arial"/>
                <w:lang w:val="ru-RU"/>
              </w:rPr>
              <w:t>Осавремењавање постојећих и проширење нових туристичких капацитета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3.2.1.1.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Побољшање квалитета услуга у домаћинствима кроз израду и опемање санитарних чворова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ТО Кнић</w:t>
            </w:r>
          </w:p>
          <w:p w:rsidR="00D8643F" w:rsidRDefault="00D8643F">
            <w:pPr>
              <w:spacing w:after="0" w:line="240" w:lineRule="auto"/>
              <w:rPr>
                <w:rFonts w:ascii="Arial" w:hAnsi="Arial" w:cs="Arial"/>
                <w:lang w:val="ru-RU"/>
              </w:rPr>
            </w:pPr>
            <w:r>
              <w:rPr>
                <w:rFonts w:ascii="Arial" w:hAnsi="Arial" w:cs="Arial"/>
                <w:lang w:val="ru-RU"/>
              </w:rPr>
              <w:t>Домаћинства</w:t>
            </w:r>
          </w:p>
          <w:p w:rsidR="00D8643F" w:rsidRDefault="00D8643F">
            <w:pPr>
              <w:spacing w:after="0" w:line="240" w:lineRule="auto"/>
              <w:rPr>
                <w:rFonts w:ascii="Arial" w:hAnsi="Arial" w:cs="Arial"/>
                <w:lang w:val="sr-Cyrl-CS"/>
              </w:rPr>
            </w:pPr>
            <w:r>
              <w:rPr>
                <w:rFonts w:ascii="Arial" w:hAnsi="Arial" w:cs="Arial"/>
                <w:lang w:val="sr-Cyrl-CS"/>
              </w:rPr>
              <w:t>Надлежно министарство</w:t>
            </w:r>
          </w:p>
          <w:p w:rsidR="00D8643F" w:rsidRDefault="00D8643F">
            <w:pPr>
              <w:spacing w:after="0" w:line="240" w:lineRule="auto"/>
              <w:rPr>
                <w:rFonts w:ascii="Arial" w:hAnsi="Arial" w:cs="Arial"/>
                <w:lang w:val="sr-Cyrl-CS"/>
              </w:rPr>
            </w:pPr>
            <w:r>
              <w:rPr>
                <w:rFonts w:ascii="Arial" w:hAnsi="Arial" w:cs="Arial"/>
                <w:lang w:val="sr-Cyrl-CS"/>
              </w:rPr>
              <w:t>ТОС</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5.000</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Министарство економије</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Домаћинства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6"/>
              </w:numPr>
              <w:tabs>
                <w:tab w:val="left" w:pos="102"/>
              </w:tabs>
              <w:snapToGrid w:val="0"/>
              <w:spacing w:after="0" w:line="240" w:lineRule="auto"/>
              <w:ind w:left="102" w:hanging="180"/>
              <w:rPr>
                <w:rFonts w:ascii="Arial" w:hAnsi="Arial" w:cs="Arial"/>
                <w:lang w:val="ru-RU"/>
              </w:rPr>
            </w:pPr>
            <w:r>
              <w:rPr>
                <w:rFonts w:ascii="Arial" w:hAnsi="Arial" w:cs="Arial"/>
                <w:lang w:val="ru-RU"/>
              </w:rPr>
              <w:t>Изграђени и опремљени санитарни чворови у домаћинствима у складу са стандардима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3.2.1.2.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Набавка намештаја за домаћинства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ТО Кнић</w:t>
            </w:r>
          </w:p>
          <w:p w:rsidR="00D8643F" w:rsidRDefault="00D8643F">
            <w:pPr>
              <w:spacing w:after="0" w:line="240" w:lineRule="auto"/>
              <w:rPr>
                <w:rFonts w:ascii="Arial" w:hAnsi="Arial" w:cs="Arial"/>
                <w:lang w:val="ru-RU"/>
              </w:rPr>
            </w:pPr>
            <w:r>
              <w:rPr>
                <w:rFonts w:ascii="Arial" w:hAnsi="Arial" w:cs="Arial"/>
                <w:lang w:val="ru-RU"/>
              </w:rPr>
              <w:t>Домаћинства</w:t>
            </w:r>
          </w:p>
          <w:p w:rsidR="00D8643F" w:rsidRDefault="00D8643F">
            <w:pPr>
              <w:spacing w:after="0" w:line="240" w:lineRule="auto"/>
              <w:rPr>
                <w:rFonts w:ascii="Arial" w:hAnsi="Arial" w:cs="Arial"/>
                <w:lang w:val="ru-RU"/>
              </w:rPr>
            </w:pPr>
            <w:r>
              <w:rPr>
                <w:rFonts w:ascii="Arial" w:hAnsi="Arial" w:cs="Arial"/>
                <w:lang w:val="ru-RU"/>
              </w:rPr>
              <w:t>Надлежно министарство</w:t>
            </w:r>
          </w:p>
          <w:p w:rsidR="00D8643F" w:rsidRDefault="00D8643F">
            <w:pPr>
              <w:spacing w:after="0" w:line="240" w:lineRule="auto"/>
              <w:rPr>
                <w:rFonts w:ascii="Arial" w:hAnsi="Arial" w:cs="Arial"/>
                <w:lang w:val="ru-RU"/>
              </w:rPr>
            </w:pPr>
            <w:r>
              <w:rPr>
                <w:rFonts w:ascii="Arial" w:hAnsi="Arial" w:cs="Arial"/>
                <w:lang w:val="ru-RU"/>
              </w:rPr>
              <w:t>ТОС</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50.000</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Министарство економније</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Домаћинства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6"/>
              </w:numPr>
              <w:tabs>
                <w:tab w:val="left" w:pos="102"/>
              </w:tabs>
              <w:snapToGrid w:val="0"/>
              <w:spacing w:after="0" w:line="240" w:lineRule="auto"/>
              <w:ind w:left="102" w:hanging="180"/>
              <w:rPr>
                <w:rFonts w:ascii="Arial" w:hAnsi="Arial" w:cs="Arial"/>
                <w:lang w:val="ru-RU"/>
              </w:rPr>
            </w:pPr>
            <w:r>
              <w:rPr>
                <w:rFonts w:ascii="Arial" w:hAnsi="Arial" w:cs="Arial"/>
                <w:lang w:val="ru-RU"/>
              </w:rPr>
              <w:t>Опремљена домаћинства</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3.2.1.3.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Уређење дворишта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Месне заједнице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10.000</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Министарство економије</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Домаћинства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6"/>
              </w:numPr>
              <w:tabs>
                <w:tab w:val="left" w:pos="102"/>
              </w:tabs>
              <w:snapToGrid w:val="0"/>
              <w:spacing w:after="0" w:line="240" w:lineRule="auto"/>
              <w:ind w:left="102" w:hanging="180"/>
              <w:rPr>
                <w:rFonts w:ascii="Arial" w:hAnsi="Arial" w:cs="Arial"/>
                <w:lang w:val="ru-RU"/>
              </w:rPr>
            </w:pPr>
            <w:r>
              <w:rPr>
                <w:rFonts w:ascii="Arial" w:hAnsi="Arial" w:cs="Arial"/>
                <w:lang w:val="ru-RU"/>
              </w:rPr>
              <w:t>Естетски уређена дворишта домаћинстава која се баве сеоским туризмом</w:t>
            </w:r>
          </w:p>
        </w:tc>
      </w:tr>
      <w:tr w:rsidR="00D8643F">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jc w:val="both"/>
              <w:rPr>
                <w:rFonts w:ascii="Arial" w:hAnsi="Arial" w:cs="Arial"/>
                <w:lang w:val="ru-RU"/>
              </w:rPr>
            </w:pPr>
            <w:r>
              <w:rPr>
                <w:rFonts w:ascii="Arial" w:hAnsi="Arial" w:cs="Arial"/>
                <w:b/>
                <w:lang w:val="ru-RU"/>
              </w:rPr>
              <w:t xml:space="preserve">3.2.2. Програм: </w:t>
            </w:r>
            <w:r>
              <w:rPr>
                <w:rFonts w:ascii="Arial" w:hAnsi="Arial" w:cs="Arial"/>
                <w:lang w:val="ru-RU"/>
              </w:rPr>
              <w:t>Информативно пропагандна делатност</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3.2.2.1.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Израда веб сајта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ТО Кнић</w:t>
            </w:r>
          </w:p>
          <w:p w:rsidR="00D8643F" w:rsidRDefault="00D8643F">
            <w:pPr>
              <w:spacing w:after="0" w:line="240" w:lineRule="auto"/>
              <w:rPr>
                <w:rFonts w:ascii="Arial" w:hAnsi="Arial" w:cs="Arial"/>
                <w:color w:val="FF0000"/>
                <w:lang w:val="ru-RU"/>
              </w:rPr>
            </w:pP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2011.</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ТО Кнић</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6"/>
              </w:numPr>
              <w:tabs>
                <w:tab w:val="left" w:pos="102"/>
              </w:tabs>
              <w:snapToGrid w:val="0"/>
              <w:spacing w:after="0" w:line="240" w:lineRule="auto"/>
              <w:ind w:left="102" w:hanging="180"/>
              <w:rPr>
                <w:rFonts w:ascii="Arial" w:hAnsi="Arial" w:cs="Arial"/>
                <w:lang w:val="ru-RU"/>
              </w:rPr>
            </w:pPr>
            <w:r>
              <w:rPr>
                <w:rFonts w:ascii="Arial" w:hAnsi="Arial" w:cs="Arial"/>
                <w:lang w:val="ru-RU"/>
              </w:rPr>
              <w:t>Израђен веб сајт</w:t>
            </w:r>
          </w:p>
          <w:p w:rsidR="00D8643F" w:rsidRDefault="00D8643F" w:rsidP="006513D1">
            <w:pPr>
              <w:numPr>
                <w:ilvl w:val="0"/>
                <w:numId w:val="16"/>
              </w:numPr>
              <w:tabs>
                <w:tab w:val="left" w:pos="102"/>
              </w:tabs>
              <w:spacing w:after="0" w:line="240" w:lineRule="auto"/>
              <w:ind w:left="102" w:hanging="180"/>
              <w:rPr>
                <w:rFonts w:ascii="Arial" w:hAnsi="Arial" w:cs="Arial"/>
                <w:lang w:val="ru-RU"/>
              </w:rPr>
            </w:pPr>
            <w:r>
              <w:rPr>
                <w:rFonts w:ascii="Arial" w:hAnsi="Arial" w:cs="Arial"/>
                <w:lang w:val="ru-RU"/>
              </w:rPr>
              <w:t xml:space="preserve">30 % продатих аранжмана путем веб сајта </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3.2.2.2.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Израда и постављање туристичке сигнализације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То Кнић</w:t>
            </w:r>
          </w:p>
          <w:p w:rsidR="00D8643F" w:rsidRDefault="00D8643F">
            <w:pPr>
              <w:spacing w:after="0" w:line="240" w:lineRule="auto"/>
              <w:rPr>
                <w:rFonts w:ascii="Arial" w:hAnsi="Arial" w:cs="Arial"/>
                <w:lang w:val="ru-RU"/>
              </w:rPr>
            </w:pPr>
            <w:r>
              <w:rPr>
                <w:rFonts w:ascii="Arial" w:hAnsi="Arial" w:cs="Arial"/>
                <w:lang w:val="ru-RU"/>
              </w:rPr>
              <w:t>Фонд за лок. и нек. путеве и ком.дел.на селу</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2012.</w:t>
            </w:r>
          </w:p>
          <w:p w:rsidR="00D8643F" w:rsidRDefault="00D8643F">
            <w:pPr>
              <w:spacing w:after="0" w:line="240" w:lineRule="auto"/>
              <w:jc w:val="center"/>
              <w:rPr>
                <w:rFonts w:ascii="Arial" w:hAnsi="Arial" w:cs="Arial"/>
                <w:color w:val="FF0000"/>
                <w:lang w:val="ru-RU"/>
              </w:rPr>
            </w:pPr>
            <w:r>
              <w:rPr>
                <w:rFonts w:ascii="Arial" w:hAnsi="Arial" w:cs="Arial"/>
                <w:color w:val="FF0000"/>
                <w:lang w:val="ru-RU"/>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15.000</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ТО Кнић</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6"/>
              </w:numPr>
              <w:tabs>
                <w:tab w:val="left" w:pos="102"/>
              </w:tabs>
              <w:snapToGrid w:val="0"/>
              <w:spacing w:after="0" w:line="240" w:lineRule="auto"/>
              <w:ind w:left="102" w:hanging="180"/>
              <w:rPr>
                <w:rFonts w:ascii="Arial" w:hAnsi="Arial" w:cs="Arial"/>
                <w:lang w:val="ru-RU"/>
              </w:rPr>
            </w:pPr>
            <w:r>
              <w:rPr>
                <w:rFonts w:ascii="Arial" w:hAnsi="Arial" w:cs="Arial"/>
                <w:lang w:val="ru-RU"/>
              </w:rPr>
              <w:t>Постављена вертикална сигнализација на главним и споредним путним правцима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3.2.2.3.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Маркетинг и промоција туризма општине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ТО Кнић</w:t>
            </w:r>
          </w:p>
          <w:p w:rsidR="00D8643F" w:rsidRDefault="00D8643F">
            <w:pPr>
              <w:spacing w:after="0" w:line="240" w:lineRule="auto"/>
              <w:rPr>
                <w:rFonts w:ascii="Arial" w:hAnsi="Arial" w:cs="Arial"/>
                <w:lang w:val="ru-RU"/>
              </w:rPr>
            </w:pPr>
            <w:r>
              <w:rPr>
                <w:rFonts w:ascii="Arial" w:hAnsi="Arial" w:cs="Arial"/>
                <w:lang w:val="ru-RU"/>
              </w:rPr>
              <w:t>Општина Кнић</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5.000 / годишње</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ТО Кнић</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0"/>
              </w:numPr>
              <w:tabs>
                <w:tab w:val="left" w:pos="102"/>
              </w:tabs>
              <w:snapToGrid w:val="0"/>
              <w:spacing w:after="0" w:line="240" w:lineRule="auto"/>
              <w:ind w:left="102" w:hanging="180"/>
              <w:rPr>
                <w:rFonts w:ascii="Arial" w:hAnsi="Arial" w:cs="Arial"/>
                <w:lang w:val="ru-RU"/>
              </w:rPr>
            </w:pPr>
            <w:r>
              <w:rPr>
                <w:rFonts w:ascii="Arial" w:hAnsi="Arial" w:cs="Arial"/>
                <w:lang w:val="ru-RU"/>
              </w:rPr>
              <w:t>Израђене ТВ рекламе</w:t>
            </w:r>
          </w:p>
          <w:p w:rsidR="00D8643F" w:rsidRDefault="00D8643F" w:rsidP="006513D1">
            <w:pPr>
              <w:numPr>
                <w:ilvl w:val="0"/>
                <w:numId w:val="30"/>
              </w:numPr>
              <w:tabs>
                <w:tab w:val="left" w:pos="102"/>
              </w:tabs>
              <w:spacing w:after="0" w:line="240" w:lineRule="auto"/>
              <w:ind w:left="102" w:hanging="180"/>
              <w:rPr>
                <w:rFonts w:ascii="Arial" w:hAnsi="Arial" w:cs="Arial"/>
                <w:lang w:val="ru-RU"/>
              </w:rPr>
            </w:pPr>
            <w:r>
              <w:rPr>
                <w:rFonts w:ascii="Arial" w:hAnsi="Arial" w:cs="Arial"/>
                <w:lang w:val="ru-RU"/>
              </w:rPr>
              <w:t>Постављени билборди</w:t>
            </w:r>
          </w:p>
          <w:p w:rsidR="00D8643F" w:rsidRDefault="00D8643F" w:rsidP="006513D1">
            <w:pPr>
              <w:numPr>
                <w:ilvl w:val="0"/>
                <w:numId w:val="30"/>
              </w:numPr>
              <w:tabs>
                <w:tab w:val="left" w:pos="102"/>
              </w:tabs>
              <w:spacing w:after="0" w:line="240" w:lineRule="auto"/>
              <w:ind w:left="102" w:hanging="180"/>
              <w:rPr>
                <w:rFonts w:ascii="Arial" w:hAnsi="Arial" w:cs="Arial"/>
                <w:lang w:val="ru-RU"/>
              </w:rPr>
            </w:pPr>
            <w:r>
              <w:rPr>
                <w:rFonts w:ascii="Arial" w:hAnsi="Arial" w:cs="Arial"/>
                <w:lang w:val="ru-RU"/>
              </w:rPr>
              <w:t>Медијски наступи</w:t>
            </w:r>
          </w:p>
          <w:p w:rsidR="00D8643F" w:rsidRDefault="00D8643F" w:rsidP="006513D1">
            <w:pPr>
              <w:numPr>
                <w:ilvl w:val="0"/>
                <w:numId w:val="30"/>
              </w:numPr>
              <w:tabs>
                <w:tab w:val="left" w:pos="102"/>
              </w:tabs>
              <w:spacing w:after="0" w:line="240" w:lineRule="auto"/>
              <w:ind w:left="102" w:hanging="180"/>
              <w:rPr>
                <w:rFonts w:ascii="Arial" w:hAnsi="Arial" w:cs="Arial"/>
                <w:lang w:val="sr-Cyrl-CS"/>
              </w:rPr>
            </w:pPr>
            <w:r>
              <w:rPr>
                <w:rFonts w:ascii="Arial" w:hAnsi="Arial" w:cs="Arial"/>
                <w:lang w:val="sr-Cyrl-CS"/>
              </w:rPr>
              <w:t>Пропагандни материјал</w:t>
            </w:r>
          </w:p>
          <w:p w:rsidR="00D8643F" w:rsidRDefault="00D8643F" w:rsidP="006513D1">
            <w:pPr>
              <w:numPr>
                <w:ilvl w:val="0"/>
                <w:numId w:val="30"/>
              </w:numPr>
              <w:tabs>
                <w:tab w:val="left" w:pos="102"/>
              </w:tabs>
              <w:spacing w:after="0" w:line="240" w:lineRule="auto"/>
              <w:ind w:left="102" w:hanging="180"/>
              <w:rPr>
                <w:rFonts w:ascii="Arial" w:hAnsi="Arial" w:cs="Arial"/>
                <w:lang w:val="sr-Cyrl-CS"/>
              </w:rPr>
            </w:pPr>
            <w:r>
              <w:rPr>
                <w:rFonts w:ascii="Arial" w:hAnsi="Arial" w:cs="Arial"/>
                <w:lang w:val="sr-Cyrl-CS"/>
              </w:rPr>
              <w:t>Интернет маркетинг</w:t>
            </w:r>
          </w:p>
          <w:p w:rsidR="00D8643F" w:rsidRDefault="00D8643F">
            <w:pPr>
              <w:spacing w:after="0" w:line="240" w:lineRule="auto"/>
              <w:ind w:left="-78"/>
              <w:rPr>
                <w:rFonts w:ascii="Arial" w:hAnsi="Arial" w:cs="Arial"/>
                <w:lang w:val="sr-Cyrl-CS"/>
              </w:rPr>
            </w:pP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3.2.2.4.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Израда мултимедијалне базе туристичке понуде општине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ТО Кнић</w:t>
            </w:r>
          </w:p>
          <w:p w:rsidR="00D8643F" w:rsidRDefault="00D8643F">
            <w:pPr>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Адвертајзинг агенције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1.000 €/ годишње</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ТО Кнић</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0"/>
              </w:numPr>
              <w:tabs>
                <w:tab w:val="left" w:pos="102"/>
              </w:tabs>
              <w:snapToGrid w:val="0"/>
              <w:spacing w:after="0" w:line="240" w:lineRule="auto"/>
              <w:ind w:left="102" w:hanging="180"/>
              <w:rPr>
                <w:rFonts w:ascii="Arial" w:hAnsi="Arial" w:cs="Arial"/>
                <w:lang w:val="ru-RU"/>
              </w:rPr>
            </w:pPr>
            <w:r>
              <w:rPr>
                <w:rFonts w:ascii="Arial" w:hAnsi="Arial" w:cs="Arial"/>
                <w:lang w:val="ru-RU"/>
              </w:rPr>
              <w:t>Извршено  фотографисање</w:t>
            </w:r>
          </w:p>
          <w:p w:rsidR="00D8643F" w:rsidRDefault="00D8643F" w:rsidP="006513D1">
            <w:pPr>
              <w:numPr>
                <w:ilvl w:val="0"/>
                <w:numId w:val="30"/>
              </w:numPr>
              <w:tabs>
                <w:tab w:val="left" w:pos="102"/>
              </w:tabs>
              <w:spacing w:after="0" w:line="240" w:lineRule="auto"/>
              <w:ind w:left="102" w:hanging="180"/>
              <w:rPr>
                <w:rFonts w:ascii="Arial" w:hAnsi="Arial" w:cs="Arial"/>
                <w:lang w:val="sr-Cyrl-CS"/>
              </w:rPr>
            </w:pPr>
            <w:r>
              <w:rPr>
                <w:rFonts w:ascii="Arial" w:hAnsi="Arial" w:cs="Arial"/>
                <w:lang w:val="sr-Cyrl-CS"/>
              </w:rPr>
              <w:t xml:space="preserve"> Извршено видео снимање</w:t>
            </w:r>
          </w:p>
          <w:p w:rsidR="00D8643F" w:rsidRDefault="00D8643F" w:rsidP="006513D1">
            <w:pPr>
              <w:numPr>
                <w:ilvl w:val="0"/>
                <w:numId w:val="30"/>
              </w:numPr>
              <w:tabs>
                <w:tab w:val="left" w:pos="102"/>
              </w:tabs>
              <w:spacing w:after="0" w:line="240" w:lineRule="auto"/>
              <w:ind w:left="102" w:hanging="180"/>
              <w:rPr>
                <w:rFonts w:ascii="Arial" w:hAnsi="Arial" w:cs="Arial"/>
                <w:lang w:val="sr-Cyrl-CS"/>
              </w:rPr>
            </w:pPr>
            <w:r>
              <w:rPr>
                <w:rFonts w:ascii="Arial" w:hAnsi="Arial" w:cs="Arial"/>
                <w:lang w:val="sr-Cyrl-CS"/>
              </w:rPr>
              <w:t>Обрађен и монтиран материјал</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jc w:val="both"/>
              <w:rPr>
                <w:rFonts w:ascii="Arial" w:hAnsi="Arial" w:cs="Arial"/>
                <w:lang w:val="ru-RU"/>
              </w:rPr>
            </w:pPr>
            <w:r>
              <w:rPr>
                <w:rFonts w:ascii="Arial" w:hAnsi="Arial" w:cs="Arial"/>
                <w:b/>
                <w:lang w:val="ru-RU"/>
              </w:rPr>
              <w:t xml:space="preserve">3.2.3. Програм: </w:t>
            </w:r>
            <w:r>
              <w:rPr>
                <w:rFonts w:ascii="Arial" w:hAnsi="Arial" w:cs="Arial"/>
                <w:lang w:val="ru-RU"/>
              </w:rPr>
              <w:t>Очување традиције народних обичаја, народне кухиње и народног стваралаштва кроз унапређење постојећих и организацију нових манифестација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3.2.3.1.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Ликовна колонија «Гружанска јесен»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Туристичка организација</w:t>
            </w:r>
          </w:p>
          <w:p w:rsidR="00D8643F" w:rsidRDefault="00D8643F">
            <w:pPr>
              <w:spacing w:after="0" w:line="240" w:lineRule="auto"/>
              <w:rPr>
                <w:rFonts w:ascii="Arial" w:hAnsi="Arial" w:cs="Arial"/>
                <w:lang w:val="ru-RU"/>
              </w:rPr>
            </w:pPr>
            <w:r>
              <w:rPr>
                <w:rFonts w:ascii="Arial" w:hAnsi="Arial" w:cs="Arial"/>
                <w:lang w:val="ru-RU"/>
              </w:rPr>
              <w:t>Министарство културе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 / годишње</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Latn-CS"/>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ТО Кнић</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Министартсво културе</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0"/>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Број учесника колоније </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3.2.3.2.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Хајка на лисице гоничима «Борачка лисица»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Ловачко удружење</w:t>
            </w:r>
          </w:p>
          <w:p w:rsidR="00D8643F" w:rsidRDefault="00D8643F">
            <w:pPr>
              <w:spacing w:after="0" w:line="240" w:lineRule="auto"/>
              <w:rPr>
                <w:rFonts w:ascii="Arial" w:hAnsi="Arial" w:cs="Arial"/>
                <w:lang w:val="ru-RU"/>
              </w:rPr>
            </w:pPr>
            <w:r>
              <w:rPr>
                <w:rFonts w:ascii="Arial" w:hAnsi="Arial" w:cs="Arial"/>
                <w:lang w:val="ru-RU"/>
              </w:rPr>
              <w:t>ЛСС</w:t>
            </w:r>
          </w:p>
          <w:p w:rsidR="00D8643F" w:rsidRDefault="00D8643F">
            <w:pPr>
              <w:spacing w:after="0" w:line="240" w:lineRule="auto"/>
              <w:rPr>
                <w:rFonts w:ascii="Arial" w:hAnsi="Arial" w:cs="Arial"/>
                <w:lang w:val="ru-RU"/>
              </w:rPr>
            </w:pPr>
            <w:r>
              <w:rPr>
                <w:rFonts w:ascii="Arial" w:hAnsi="Arial" w:cs="Arial"/>
                <w:lang w:val="ru-RU"/>
              </w:rPr>
              <w:t>ТО Кнић</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2.000 </w:t>
            </w:r>
          </w:p>
          <w:p w:rsidR="00D8643F" w:rsidRDefault="00D8643F">
            <w:pPr>
              <w:spacing w:after="0" w:line="240" w:lineRule="auto"/>
              <w:rPr>
                <w:rFonts w:ascii="Arial" w:hAnsi="Arial" w:cs="Arial"/>
                <w:lang w:val="sr-Latn-CS"/>
              </w:rPr>
            </w:pPr>
          </w:p>
          <w:p w:rsidR="00D8643F" w:rsidRDefault="00D8643F" w:rsidP="006513D1">
            <w:pPr>
              <w:numPr>
                <w:ilvl w:val="0"/>
                <w:numId w:val="66"/>
              </w:numPr>
              <w:tabs>
                <w:tab w:val="left" w:pos="132"/>
              </w:tabs>
              <w:spacing w:after="0" w:line="240" w:lineRule="auto"/>
              <w:ind w:left="132" w:hanging="180"/>
              <w:rPr>
                <w:rFonts w:ascii="Arial" w:hAnsi="Arial" w:cs="Arial"/>
                <w:lang w:val="sr-Latn-CS"/>
              </w:rPr>
            </w:pPr>
            <w:r>
              <w:rPr>
                <w:rFonts w:ascii="Arial" w:hAnsi="Arial" w:cs="Arial"/>
                <w:lang w:val="sr-Latn-CS"/>
              </w:rPr>
              <w:t>ЛУ</w:t>
            </w:r>
          </w:p>
          <w:p w:rsidR="00D8643F" w:rsidRDefault="00D8643F" w:rsidP="006513D1">
            <w:pPr>
              <w:numPr>
                <w:ilvl w:val="0"/>
                <w:numId w:val="66"/>
              </w:numPr>
              <w:tabs>
                <w:tab w:val="left" w:pos="132"/>
              </w:tabs>
              <w:spacing w:after="0" w:line="240" w:lineRule="auto"/>
              <w:ind w:left="132" w:hanging="180"/>
              <w:rPr>
                <w:rFonts w:ascii="Arial" w:hAnsi="Arial" w:cs="Arial"/>
                <w:lang w:val="sr-Latn-CS"/>
              </w:rPr>
            </w:pPr>
            <w:r>
              <w:rPr>
                <w:rFonts w:ascii="Arial" w:hAnsi="Arial" w:cs="Arial"/>
                <w:lang w:val="sr-Latn-CS"/>
              </w:rPr>
              <w:t>ЛСС</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0"/>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Број учесника </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3.2.3.2.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Фестивал фолклора «Разиграна Гружа» Гружа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КУД «Гружа»</w:t>
            </w:r>
          </w:p>
          <w:p w:rsidR="00D8643F" w:rsidRDefault="00D8643F">
            <w:pPr>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МЗ Гружа</w:t>
            </w:r>
          </w:p>
          <w:p w:rsidR="00D8643F" w:rsidRDefault="00D8643F">
            <w:pPr>
              <w:spacing w:after="0" w:line="240" w:lineRule="auto"/>
              <w:rPr>
                <w:rFonts w:ascii="Arial" w:hAnsi="Arial" w:cs="Arial"/>
                <w:lang w:val="ru-RU"/>
              </w:rPr>
            </w:pPr>
            <w:r>
              <w:rPr>
                <w:rFonts w:ascii="Arial" w:hAnsi="Arial" w:cs="Arial"/>
                <w:lang w:val="ru-RU"/>
              </w:rPr>
              <w:t>ТО Кнић</w:t>
            </w:r>
          </w:p>
          <w:p w:rsidR="00D8643F" w:rsidRDefault="00D8643F">
            <w:pPr>
              <w:spacing w:after="0" w:line="240" w:lineRule="auto"/>
              <w:rPr>
                <w:rFonts w:ascii="Arial" w:hAnsi="Arial" w:cs="Arial"/>
                <w:lang w:val="ru-RU"/>
              </w:rPr>
            </w:pP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 – 5.000  годишње</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МЗ Гружа</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КУД Гружа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0"/>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Број учесника </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3.2.3.2.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Фестивал «Цвети» Баре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КУД «Баранка»</w:t>
            </w:r>
          </w:p>
          <w:p w:rsidR="00D8643F" w:rsidRDefault="00D8643F">
            <w:pPr>
              <w:spacing w:after="0" w:line="240" w:lineRule="auto"/>
              <w:rPr>
                <w:rFonts w:ascii="Arial" w:hAnsi="Arial" w:cs="Arial"/>
                <w:lang w:val="ru-RU"/>
              </w:rPr>
            </w:pPr>
            <w:r>
              <w:rPr>
                <w:rFonts w:ascii="Arial" w:hAnsi="Arial" w:cs="Arial"/>
                <w:lang w:val="ru-RU"/>
              </w:rPr>
              <w:t>МЗ Баре</w:t>
            </w:r>
          </w:p>
          <w:p w:rsidR="00D8643F" w:rsidRDefault="00D8643F">
            <w:pPr>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ТО Кнић</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 – 5.000 годишње</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МЗ Баре</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КУД Баранка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0"/>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Број учесника </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3.2.3.4.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Фестивал «Дани Томе Вучића – Перишића» Баре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МЗ Вучковица</w:t>
            </w:r>
          </w:p>
          <w:p w:rsidR="00D8643F" w:rsidRDefault="00D8643F">
            <w:pPr>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Соколско друштво</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 годишње</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МЗ Вучковица</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Соколско друзштво</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0"/>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Број учесника </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3.2.3.</w:t>
            </w:r>
            <w:r>
              <w:rPr>
                <w:rFonts w:ascii="Arial" w:hAnsi="Arial" w:cs="Arial"/>
                <w:b/>
                <w:lang w:val="sr-Cyrl-BA"/>
              </w:rPr>
              <w:t>5</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„Видовданске свечаности“ Коњуша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ru-RU"/>
              </w:rPr>
              <w:t xml:space="preserve">МЗ </w:t>
            </w:r>
            <w:r>
              <w:rPr>
                <w:rFonts w:ascii="Arial" w:hAnsi="Arial" w:cs="Arial"/>
                <w:lang w:val="sr-Cyrl-BA"/>
              </w:rPr>
              <w:t>Коњуша</w:t>
            </w:r>
          </w:p>
          <w:p w:rsidR="00D8643F" w:rsidRDefault="00D8643F">
            <w:pPr>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sr-Cyrl-BA"/>
              </w:rPr>
            </w:pPr>
            <w:r>
              <w:rPr>
                <w:rFonts w:ascii="Arial" w:hAnsi="Arial" w:cs="Arial"/>
                <w:lang w:val="sr-Cyrl-BA"/>
              </w:rPr>
              <w:t>Равногорски покрет</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 годишње</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МЗ Вучковица</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Соколско друзштво</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0"/>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Број учесника </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color w:val="FF0000"/>
                <w:lang w:val="ru-RU"/>
              </w:rPr>
            </w:pPr>
            <w:r>
              <w:rPr>
                <w:rFonts w:ascii="Arial" w:hAnsi="Arial" w:cs="Arial"/>
                <w:b/>
                <w:color w:val="FF0000"/>
                <w:lang w:val="ru-RU"/>
              </w:rPr>
              <w:t>3.2.3.5.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BA"/>
              </w:rPr>
            </w:pPr>
            <w:r>
              <w:rPr>
                <w:rFonts w:ascii="Arial" w:hAnsi="Arial" w:cs="Arial"/>
                <w:color w:val="FF0000"/>
                <w:lang w:val="sr-Cyrl-BA"/>
              </w:rPr>
              <w:t>Фијакеријада у Гружи</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color w:val="FF0000"/>
                <w:lang w:val="ru-RU"/>
              </w:rPr>
              <w:t xml:space="preserve"> Гружа аграр</w:t>
            </w:r>
          </w:p>
          <w:p w:rsidR="00D8643F" w:rsidRDefault="00D8643F">
            <w:pPr>
              <w:spacing w:after="0" w:line="240" w:lineRule="auto"/>
              <w:rPr>
                <w:rFonts w:ascii="Arial" w:hAnsi="Arial" w:cs="Arial"/>
                <w:color w:val="FF0000"/>
                <w:lang w:val="ru-RU"/>
              </w:rPr>
            </w:pPr>
            <w:r>
              <w:rPr>
                <w:rFonts w:ascii="Arial" w:hAnsi="Arial" w:cs="Arial"/>
                <w:color w:val="FF0000"/>
                <w:lang w:val="ru-RU"/>
              </w:rPr>
              <w:t>Општина Кнић</w:t>
            </w:r>
          </w:p>
          <w:p w:rsidR="00D8643F" w:rsidRDefault="00D8643F">
            <w:pPr>
              <w:spacing w:after="0" w:line="240" w:lineRule="auto"/>
              <w:rPr>
                <w:rFonts w:ascii="Arial" w:hAnsi="Arial" w:cs="Arial"/>
                <w:color w:val="FF0000"/>
                <w:lang w:val="ru-RU"/>
              </w:rPr>
            </w:pPr>
            <w:r>
              <w:rPr>
                <w:rFonts w:ascii="Arial" w:hAnsi="Arial" w:cs="Arial"/>
                <w:color w:val="FF0000"/>
                <w:lang w:val="ru-RU"/>
              </w:rPr>
              <w:t>МЗ Гружа</w:t>
            </w:r>
          </w:p>
          <w:p w:rsidR="00D8643F" w:rsidRDefault="00D8643F">
            <w:pPr>
              <w:spacing w:after="0" w:line="240" w:lineRule="auto"/>
              <w:rPr>
                <w:rFonts w:ascii="Arial" w:hAnsi="Arial" w:cs="Arial"/>
                <w:color w:val="FF0000"/>
                <w:lang w:val="ru-RU"/>
              </w:rPr>
            </w:pPr>
            <w:r>
              <w:rPr>
                <w:rFonts w:ascii="Arial" w:hAnsi="Arial" w:cs="Arial"/>
                <w:color w:val="FF0000"/>
                <w:lang w:val="ru-RU"/>
              </w:rPr>
              <w:t>ТО Кнић</w:t>
            </w:r>
          </w:p>
          <w:p w:rsidR="00D8643F" w:rsidRDefault="00D8643F">
            <w:pPr>
              <w:spacing w:after="0" w:line="240" w:lineRule="auto"/>
              <w:rPr>
                <w:rFonts w:ascii="Arial" w:hAnsi="Arial" w:cs="Arial"/>
                <w:lang w:val="ru-RU"/>
              </w:rPr>
            </w:pP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ru-RU"/>
              </w:rPr>
            </w:pPr>
            <w:r>
              <w:rPr>
                <w:rFonts w:ascii="Arial" w:hAnsi="Arial" w:cs="Arial"/>
                <w:color w:val="FF0000"/>
                <w:lang w:val="ru-RU"/>
              </w:rPr>
              <w:t>2016 - 2020.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color w:val="FF0000"/>
                <w:lang w:val="ru-RU"/>
              </w:rPr>
            </w:pPr>
            <w:r>
              <w:rPr>
                <w:rFonts w:ascii="Arial" w:hAnsi="Arial" w:cs="Arial"/>
                <w:color w:val="FF0000"/>
                <w:lang w:val="ru-RU"/>
              </w:rPr>
              <w:t>2.000 – 5.000  годишње</w:t>
            </w:r>
          </w:p>
          <w:p w:rsidR="00D8643F" w:rsidRDefault="00D8643F">
            <w:pPr>
              <w:spacing w:after="0" w:line="240" w:lineRule="auto"/>
              <w:rPr>
                <w:rFonts w:ascii="Arial" w:hAnsi="Arial" w:cs="Arial"/>
                <w:color w:val="FF0000"/>
                <w:lang w:val="ru-RU"/>
              </w:rPr>
            </w:pPr>
          </w:p>
          <w:p w:rsidR="00D8643F" w:rsidRDefault="00D8643F" w:rsidP="006513D1">
            <w:pPr>
              <w:numPr>
                <w:ilvl w:val="0"/>
                <w:numId w:val="66"/>
              </w:numPr>
              <w:tabs>
                <w:tab w:val="left" w:pos="132"/>
              </w:tabs>
              <w:spacing w:after="0" w:line="240" w:lineRule="auto"/>
              <w:ind w:left="132" w:hanging="180"/>
              <w:rPr>
                <w:rFonts w:ascii="Arial" w:hAnsi="Arial" w:cs="Arial"/>
                <w:color w:val="FF0000"/>
                <w:lang w:val="sr-Cyrl-CS"/>
              </w:rPr>
            </w:pPr>
            <w:r>
              <w:rPr>
                <w:rFonts w:ascii="Arial" w:hAnsi="Arial" w:cs="Arial"/>
                <w:color w:val="FF0000"/>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Донатор</w:t>
            </w:r>
          </w:p>
          <w:p w:rsidR="00D8643F" w:rsidRDefault="00D8643F" w:rsidP="006513D1">
            <w:pPr>
              <w:numPr>
                <w:ilvl w:val="0"/>
                <w:numId w:val="66"/>
              </w:numPr>
              <w:tabs>
                <w:tab w:val="left" w:pos="132"/>
              </w:tabs>
              <w:spacing w:after="0" w:line="240" w:lineRule="auto"/>
              <w:ind w:left="132" w:hanging="180"/>
              <w:rPr>
                <w:rFonts w:ascii="Arial" w:hAnsi="Arial" w:cs="Arial"/>
                <w:color w:val="FF0000"/>
                <w:lang w:val="ru-RU"/>
              </w:rPr>
            </w:pPr>
            <w:r>
              <w:rPr>
                <w:rFonts w:ascii="Arial" w:hAnsi="Arial" w:cs="Arial"/>
                <w:color w:val="FF0000"/>
                <w:lang w:val="ru-RU"/>
              </w:rPr>
              <w:t>МЗ Гружа</w:t>
            </w:r>
          </w:p>
          <w:p w:rsidR="00D8643F" w:rsidRDefault="00D8643F">
            <w:pPr>
              <w:spacing w:after="0" w:line="240" w:lineRule="auto"/>
              <w:jc w:val="center"/>
              <w:rPr>
                <w:rFonts w:ascii="Arial" w:hAnsi="Arial" w:cs="Arial"/>
                <w:color w:val="FF0000"/>
                <w:lang w:val="ru-RU"/>
              </w:rPr>
            </w:pPr>
            <w:r>
              <w:rPr>
                <w:rFonts w:ascii="Arial" w:hAnsi="Arial" w:cs="Arial"/>
                <w:color w:val="FF0000"/>
                <w:lang w:val="ru-RU"/>
              </w:rPr>
              <w:t>КУД Гружа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0"/>
              </w:numPr>
              <w:tabs>
                <w:tab w:val="left" w:pos="102"/>
              </w:tabs>
              <w:snapToGrid w:val="0"/>
              <w:spacing w:after="0" w:line="240" w:lineRule="auto"/>
              <w:ind w:left="102" w:hanging="180"/>
              <w:rPr>
                <w:rFonts w:ascii="Arial" w:hAnsi="Arial" w:cs="Arial"/>
                <w:color w:val="FF0000"/>
                <w:lang w:val="ru-RU"/>
              </w:rPr>
            </w:pPr>
            <w:r>
              <w:rPr>
                <w:rFonts w:ascii="Arial" w:hAnsi="Arial" w:cs="Arial"/>
                <w:color w:val="FF0000"/>
                <w:lang w:val="ru-RU"/>
              </w:rPr>
              <w:t>Број учесника</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3.3. Стратешки циљ :</w:t>
            </w:r>
            <w:r>
              <w:rPr>
                <w:rFonts w:ascii="Arial" w:hAnsi="Arial" w:cs="Arial"/>
                <w:b/>
                <w:lang w:val="sr-Cyrl-CS"/>
              </w:rPr>
              <w:t xml:space="preserve"> </w:t>
            </w:r>
            <w:r>
              <w:rPr>
                <w:rFonts w:ascii="Arial" w:hAnsi="Arial" w:cs="Arial"/>
                <w:lang w:val="ru-RU"/>
              </w:rPr>
              <w:t>До 2020.године искоришћени капацитети за Гружанског језера за потребе руралног туризма</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jc w:val="both"/>
              <w:rPr>
                <w:rFonts w:ascii="Arial" w:hAnsi="Arial" w:cs="Arial"/>
                <w:lang w:val="ru-RU"/>
              </w:rPr>
            </w:pPr>
            <w:r>
              <w:rPr>
                <w:rFonts w:ascii="Arial" w:hAnsi="Arial" w:cs="Arial"/>
                <w:b/>
                <w:lang w:val="ru-RU"/>
              </w:rPr>
              <w:t xml:space="preserve">3.3.1. Програм: </w:t>
            </w:r>
            <w:r>
              <w:rPr>
                <w:rFonts w:ascii="Arial" w:hAnsi="Arial" w:cs="Arial"/>
                <w:lang w:val="ru-RU"/>
              </w:rPr>
              <w:t>Изградња инфраструктуре и опремљеност надлежних служби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3.3.1.1.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Изградња инфраструктуре за одржавање такмичења из области спортова на води на Гружанском језеру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омладине и спорта</w:t>
            </w:r>
          </w:p>
          <w:p w:rsidR="00D8643F" w:rsidRDefault="00D8643F">
            <w:pPr>
              <w:spacing w:after="0" w:line="240" w:lineRule="auto"/>
              <w:rPr>
                <w:rFonts w:ascii="Arial" w:hAnsi="Arial" w:cs="Arial"/>
                <w:lang w:val="ru-RU"/>
              </w:rPr>
            </w:pPr>
            <w:r>
              <w:rPr>
                <w:rFonts w:ascii="Arial" w:hAnsi="Arial" w:cs="Arial"/>
                <w:lang w:val="ru-RU"/>
              </w:rPr>
              <w:t>Веслачки савез Србије</w:t>
            </w:r>
          </w:p>
          <w:p w:rsidR="00D8643F" w:rsidRDefault="00D8643F">
            <w:pPr>
              <w:spacing w:after="0" w:line="240" w:lineRule="auto"/>
              <w:rPr>
                <w:rFonts w:ascii="Arial" w:hAnsi="Arial" w:cs="Arial"/>
                <w:lang w:val="ru-RU"/>
              </w:rPr>
            </w:pPr>
            <w:r>
              <w:rPr>
                <w:rFonts w:ascii="Arial" w:hAnsi="Arial" w:cs="Arial"/>
                <w:lang w:val="ru-RU"/>
              </w:rPr>
              <w:t>ОК</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2011 - 2012.</w:t>
            </w:r>
          </w:p>
          <w:p w:rsidR="00D8643F" w:rsidRDefault="00D8643F">
            <w:pPr>
              <w:spacing w:after="0" w:line="240" w:lineRule="auto"/>
              <w:jc w:val="center"/>
              <w:rPr>
                <w:rFonts w:ascii="Arial" w:hAnsi="Arial" w:cs="Arial"/>
                <w:color w:val="FF0000"/>
                <w:lang w:val="ru-RU"/>
              </w:rPr>
            </w:pPr>
            <w:r>
              <w:rPr>
                <w:rFonts w:ascii="Arial" w:hAnsi="Arial" w:cs="Arial"/>
                <w:color w:val="FF0000"/>
                <w:lang w:val="ru-RU"/>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20.000 </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Министарство омладине и спорта</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ВСС</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6"/>
              </w:numPr>
              <w:tabs>
                <w:tab w:val="left" w:pos="282"/>
              </w:tabs>
              <w:snapToGrid w:val="0"/>
              <w:spacing w:after="0" w:line="240" w:lineRule="auto"/>
              <w:ind w:left="282" w:firstLine="0"/>
              <w:rPr>
                <w:rFonts w:ascii="Arial" w:hAnsi="Arial" w:cs="Arial"/>
                <w:lang w:val="ru-RU"/>
              </w:rPr>
            </w:pPr>
            <w:r>
              <w:rPr>
                <w:rFonts w:ascii="Arial" w:hAnsi="Arial" w:cs="Arial"/>
                <w:lang w:val="ru-RU"/>
              </w:rPr>
              <w:t>Изграђене трибине</w:t>
            </w:r>
          </w:p>
          <w:p w:rsidR="00D8643F" w:rsidRDefault="00D8643F" w:rsidP="006513D1">
            <w:pPr>
              <w:numPr>
                <w:ilvl w:val="0"/>
                <w:numId w:val="16"/>
              </w:numPr>
              <w:tabs>
                <w:tab w:val="left" w:pos="282"/>
              </w:tabs>
              <w:spacing w:after="0" w:line="240" w:lineRule="auto"/>
              <w:ind w:left="282" w:firstLine="0"/>
              <w:rPr>
                <w:rFonts w:ascii="Arial" w:hAnsi="Arial" w:cs="Arial"/>
                <w:lang w:val="ru-RU"/>
              </w:rPr>
            </w:pPr>
            <w:r>
              <w:rPr>
                <w:rFonts w:ascii="Arial" w:hAnsi="Arial" w:cs="Arial"/>
                <w:lang w:val="ru-RU"/>
              </w:rPr>
              <w:t>Обележена веслачка стаза</w:t>
            </w:r>
          </w:p>
          <w:p w:rsidR="00D8643F" w:rsidRDefault="00D8643F" w:rsidP="006513D1">
            <w:pPr>
              <w:numPr>
                <w:ilvl w:val="0"/>
                <w:numId w:val="16"/>
              </w:numPr>
              <w:tabs>
                <w:tab w:val="left" w:pos="282"/>
              </w:tabs>
              <w:spacing w:after="0" w:line="240" w:lineRule="auto"/>
              <w:ind w:left="282" w:firstLine="0"/>
              <w:rPr>
                <w:rFonts w:ascii="Arial" w:hAnsi="Arial" w:cs="Arial"/>
                <w:lang w:val="ru-RU"/>
              </w:rPr>
            </w:pPr>
            <w:r>
              <w:rPr>
                <w:rFonts w:ascii="Arial" w:hAnsi="Arial" w:cs="Arial"/>
                <w:lang w:val="ru-RU"/>
              </w:rPr>
              <w:t>Изграђена судијска кућица</w:t>
            </w:r>
          </w:p>
          <w:p w:rsidR="00D8643F" w:rsidRDefault="00D8643F" w:rsidP="006513D1">
            <w:pPr>
              <w:numPr>
                <w:ilvl w:val="0"/>
                <w:numId w:val="16"/>
              </w:numPr>
              <w:tabs>
                <w:tab w:val="left" w:pos="282"/>
              </w:tabs>
              <w:spacing w:after="0" w:line="240" w:lineRule="auto"/>
              <w:ind w:left="282" w:firstLine="0"/>
              <w:rPr>
                <w:rFonts w:ascii="Arial" w:hAnsi="Arial" w:cs="Arial"/>
                <w:lang w:val="ru-RU"/>
              </w:rPr>
            </w:pPr>
            <w:r>
              <w:rPr>
                <w:rFonts w:ascii="Arial" w:hAnsi="Arial" w:cs="Arial"/>
                <w:lang w:val="ru-RU"/>
              </w:rPr>
              <w:t>Набављени покретни тоалети</w:t>
            </w:r>
          </w:p>
          <w:p w:rsidR="00D8643F" w:rsidRDefault="00D8643F" w:rsidP="006513D1">
            <w:pPr>
              <w:numPr>
                <w:ilvl w:val="0"/>
                <w:numId w:val="16"/>
              </w:numPr>
              <w:tabs>
                <w:tab w:val="left" w:pos="282"/>
              </w:tabs>
              <w:spacing w:after="0" w:line="240" w:lineRule="auto"/>
              <w:ind w:left="282" w:firstLine="0"/>
              <w:rPr>
                <w:rFonts w:ascii="Arial" w:hAnsi="Arial" w:cs="Arial"/>
                <w:lang w:val="ru-RU"/>
              </w:rPr>
            </w:pPr>
            <w:r>
              <w:rPr>
                <w:rFonts w:ascii="Arial" w:hAnsi="Arial" w:cs="Arial"/>
                <w:lang w:val="ru-RU"/>
              </w:rPr>
              <w:t>Набављено озвучење</w:t>
            </w:r>
          </w:p>
          <w:p w:rsidR="00D8643F" w:rsidRDefault="00D8643F" w:rsidP="006513D1">
            <w:pPr>
              <w:numPr>
                <w:ilvl w:val="0"/>
                <w:numId w:val="16"/>
              </w:numPr>
              <w:tabs>
                <w:tab w:val="left" w:pos="282"/>
              </w:tabs>
              <w:spacing w:after="0" w:line="240" w:lineRule="auto"/>
              <w:ind w:left="282" w:firstLine="0"/>
              <w:rPr>
                <w:rFonts w:ascii="Arial" w:hAnsi="Arial" w:cs="Arial"/>
                <w:lang w:val="ru-RU"/>
              </w:rPr>
            </w:pPr>
            <w:r>
              <w:rPr>
                <w:rFonts w:ascii="Arial" w:hAnsi="Arial" w:cs="Arial"/>
                <w:lang w:val="ru-RU"/>
              </w:rPr>
              <w:t>Набављени агрегати за озвучење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3.3.1.2.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Формирање и опремање рибочуварске службе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ЈКП Комуналац</w:t>
            </w:r>
          </w:p>
          <w:p w:rsidR="00D8643F" w:rsidRDefault="00D8643F">
            <w:pPr>
              <w:spacing w:after="0" w:line="240" w:lineRule="auto"/>
              <w:rPr>
                <w:rFonts w:ascii="Arial" w:hAnsi="Arial" w:cs="Arial"/>
                <w:lang w:val="ru-RU"/>
              </w:rPr>
            </w:pPr>
            <w:r>
              <w:rPr>
                <w:rFonts w:ascii="Arial" w:hAnsi="Arial" w:cs="Arial"/>
                <w:lang w:val="ru-RU"/>
              </w:rPr>
              <w:t>Удружења спортских риболоваца</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2012.</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30.000 </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Министарство омладине и спорта</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16"/>
              </w:numPr>
              <w:tabs>
                <w:tab w:val="left" w:pos="282"/>
              </w:tabs>
              <w:snapToGrid w:val="0"/>
              <w:spacing w:after="0" w:line="240" w:lineRule="auto"/>
              <w:ind w:left="282" w:firstLine="0"/>
              <w:rPr>
                <w:rFonts w:ascii="Arial" w:hAnsi="Arial" w:cs="Arial"/>
                <w:lang w:val="ru-RU"/>
              </w:rPr>
            </w:pPr>
            <w:r>
              <w:rPr>
                <w:rFonts w:ascii="Arial" w:hAnsi="Arial" w:cs="Arial"/>
                <w:lang w:val="ru-RU"/>
              </w:rPr>
              <w:t>Набављена основна средства за рад (чамци, пратећа опрема и др.)</w:t>
            </w:r>
          </w:p>
          <w:p w:rsidR="00D8643F" w:rsidRDefault="00D8643F" w:rsidP="006513D1">
            <w:pPr>
              <w:numPr>
                <w:ilvl w:val="0"/>
                <w:numId w:val="16"/>
              </w:numPr>
              <w:tabs>
                <w:tab w:val="left" w:pos="282"/>
              </w:tabs>
              <w:spacing w:after="0" w:line="240" w:lineRule="auto"/>
              <w:ind w:left="282" w:firstLine="0"/>
              <w:rPr>
                <w:rFonts w:ascii="Arial" w:hAnsi="Arial" w:cs="Arial"/>
                <w:lang w:val="ru-RU"/>
              </w:rPr>
            </w:pPr>
            <w:r>
              <w:rPr>
                <w:rFonts w:ascii="Arial" w:hAnsi="Arial" w:cs="Arial"/>
                <w:lang w:val="ru-RU"/>
              </w:rPr>
              <w:t>Опремљен пословни простор</w:t>
            </w:r>
          </w:p>
        </w:tc>
      </w:tr>
      <w:tr w:rsidR="00D8643F" w:rsidRPr="00EB3791">
        <w:trPr>
          <w:cantSplit/>
          <w:trHeight w:val="510"/>
        </w:trPr>
        <w:tc>
          <w:tcPr>
            <w:tcW w:w="14790" w:type="dxa"/>
            <w:gridSpan w:val="8"/>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jc w:val="both"/>
              <w:rPr>
                <w:rFonts w:ascii="Arial" w:hAnsi="Arial" w:cs="Arial"/>
                <w:lang w:val="ru-RU"/>
              </w:rPr>
            </w:pPr>
            <w:r>
              <w:rPr>
                <w:rFonts w:ascii="Arial" w:hAnsi="Arial" w:cs="Arial"/>
                <w:b/>
                <w:lang w:val="ru-RU"/>
              </w:rPr>
              <w:t xml:space="preserve">3.3.2. Програм: </w:t>
            </w:r>
            <w:r>
              <w:rPr>
                <w:rFonts w:ascii="Arial" w:hAnsi="Arial" w:cs="Arial"/>
                <w:lang w:val="ru-RU"/>
              </w:rPr>
              <w:t>Мапирање локалитета и стварање услова за додатне садржаје за потребе развоја руралног туризма</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3.3.2.1.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Мапирање локалитета за стварање додатних садржаја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ТО Кнић</w:t>
            </w:r>
          </w:p>
          <w:p w:rsidR="00D8643F" w:rsidRDefault="00D8643F">
            <w:pPr>
              <w:spacing w:after="0" w:line="240" w:lineRule="auto"/>
              <w:rPr>
                <w:rFonts w:ascii="Arial" w:hAnsi="Arial" w:cs="Arial"/>
                <w:lang w:val="ru-RU"/>
              </w:rPr>
            </w:pPr>
            <w:r>
              <w:rPr>
                <w:rFonts w:ascii="Arial" w:hAnsi="Arial" w:cs="Arial"/>
                <w:lang w:val="ru-RU"/>
              </w:rPr>
              <w:t>РЕДАСП</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2012.</w:t>
            </w:r>
          </w:p>
          <w:p w:rsidR="00D8643F" w:rsidRDefault="00D8643F">
            <w:pPr>
              <w:spacing w:after="0" w:line="240" w:lineRule="auto"/>
              <w:jc w:val="center"/>
              <w:rPr>
                <w:rFonts w:ascii="Arial" w:hAnsi="Arial" w:cs="Arial"/>
                <w:color w:val="FF0000"/>
                <w:lang w:val="ru-RU"/>
              </w:rPr>
            </w:pPr>
            <w:r>
              <w:rPr>
                <w:rFonts w:ascii="Arial" w:hAnsi="Arial" w:cs="Arial"/>
                <w:color w:val="FF0000"/>
                <w:lang w:val="ru-RU"/>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3.000 </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ТО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1"/>
              </w:numPr>
              <w:tabs>
                <w:tab w:val="left" w:pos="282"/>
              </w:tabs>
              <w:snapToGrid w:val="0"/>
              <w:spacing w:after="0" w:line="240" w:lineRule="auto"/>
              <w:ind w:left="282" w:firstLine="0"/>
              <w:rPr>
                <w:rFonts w:ascii="Arial" w:hAnsi="Arial" w:cs="Arial"/>
                <w:lang w:val="ru-RU"/>
              </w:rPr>
            </w:pPr>
            <w:r>
              <w:rPr>
                <w:rFonts w:ascii="Arial" w:hAnsi="Arial" w:cs="Arial"/>
                <w:lang w:val="ru-RU"/>
              </w:rPr>
              <w:t>Израђена мапа локалитета и база података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3.3.2.2.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истражних бушотина коришћења термалних вода у подручју Борачког крша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2013.</w:t>
            </w:r>
          </w:p>
          <w:p w:rsidR="00D8643F" w:rsidRDefault="00D8643F">
            <w:pPr>
              <w:spacing w:after="0" w:line="240" w:lineRule="auto"/>
              <w:jc w:val="center"/>
              <w:rPr>
                <w:rFonts w:ascii="Arial" w:hAnsi="Arial" w:cs="Arial"/>
                <w:color w:val="FF0000"/>
                <w:lang w:val="ru-RU"/>
              </w:rPr>
            </w:pPr>
            <w:r>
              <w:rPr>
                <w:rFonts w:ascii="Arial" w:hAnsi="Arial" w:cs="Arial"/>
                <w:color w:val="FF0000"/>
                <w:lang w:val="ru-RU"/>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20.000 </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1"/>
              </w:numPr>
              <w:tabs>
                <w:tab w:val="left" w:pos="282"/>
              </w:tabs>
              <w:snapToGrid w:val="0"/>
              <w:spacing w:after="0" w:line="240" w:lineRule="auto"/>
              <w:ind w:left="282" w:firstLine="0"/>
              <w:rPr>
                <w:rFonts w:ascii="Arial" w:hAnsi="Arial" w:cs="Arial"/>
                <w:lang w:val="ru-RU"/>
              </w:rPr>
            </w:pPr>
            <w:r>
              <w:rPr>
                <w:rFonts w:ascii="Arial" w:hAnsi="Arial" w:cs="Arial"/>
                <w:lang w:val="ru-RU"/>
              </w:rPr>
              <w:t>Израђена студија изводљивости</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3.3.2.3.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Бициклистичка стаза "Гружанско језеро"</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2015.</w:t>
            </w:r>
          </w:p>
          <w:p w:rsidR="00D8643F" w:rsidRDefault="00D8643F">
            <w:pPr>
              <w:spacing w:after="0" w:line="240" w:lineRule="auto"/>
              <w:jc w:val="center"/>
              <w:rPr>
                <w:rFonts w:ascii="Arial" w:hAnsi="Arial" w:cs="Arial"/>
                <w:color w:val="FF0000"/>
                <w:lang w:val="ru-RU"/>
              </w:rPr>
            </w:pPr>
            <w:r>
              <w:rPr>
                <w:rFonts w:ascii="Arial" w:hAnsi="Arial" w:cs="Arial"/>
                <w:color w:val="FF0000"/>
                <w:lang w:val="ru-RU"/>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20.000 </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1"/>
              </w:numPr>
              <w:tabs>
                <w:tab w:val="left" w:pos="282"/>
              </w:tabs>
              <w:snapToGrid w:val="0"/>
              <w:spacing w:after="0" w:line="240" w:lineRule="auto"/>
              <w:ind w:left="282" w:firstLine="0"/>
              <w:rPr>
                <w:rFonts w:ascii="Arial" w:hAnsi="Arial" w:cs="Arial"/>
                <w:lang w:val="ru-RU"/>
              </w:rPr>
            </w:pPr>
            <w:r>
              <w:rPr>
                <w:rFonts w:ascii="Arial" w:hAnsi="Arial" w:cs="Arial"/>
                <w:lang w:val="ru-RU"/>
              </w:rPr>
              <w:t>Обележена бициклистичка стаза</w:t>
            </w:r>
          </w:p>
          <w:p w:rsidR="00D8643F" w:rsidRDefault="00D8643F" w:rsidP="006513D1">
            <w:pPr>
              <w:numPr>
                <w:ilvl w:val="0"/>
                <w:numId w:val="71"/>
              </w:numPr>
              <w:tabs>
                <w:tab w:val="left" w:pos="282"/>
              </w:tabs>
              <w:spacing w:after="0" w:line="240" w:lineRule="auto"/>
              <w:ind w:left="282" w:firstLine="0"/>
              <w:rPr>
                <w:rFonts w:ascii="Arial" w:hAnsi="Arial" w:cs="Arial"/>
                <w:lang w:val="ru-RU"/>
              </w:rPr>
            </w:pPr>
            <w:r>
              <w:rPr>
                <w:rFonts w:ascii="Arial" w:hAnsi="Arial" w:cs="Arial"/>
                <w:lang w:val="ru-RU"/>
              </w:rPr>
              <w:t>Изграђен део трасе стазе и спојен са локалним путевима</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3.3.2.4.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Обележавање и уређење пешачке стазе Л.кућа Гунцати – Жуње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ТО Кнић</w:t>
            </w:r>
          </w:p>
          <w:p w:rsidR="00D8643F" w:rsidRDefault="00D8643F">
            <w:pPr>
              <w:spacing w:after="0" w:line="240" w:lineRule="auto"/>
              <w:rPr>
                <w:rFonts w:ascii="Arial" w:hAnsi="Arial" w:cs="Arial"/>
                <w:lang w:val="ru-RU"/>
              </w:rPr>
            </w:pPr>
            <w:r>
              <w:rPr>
                <w:rFonts w:ascii="Arial" w:hAnsi="Arial" w:cs="Arial"/>
                <w:lang w:val="ru-RU"/>
              </w:rPr>
              <w:t>Месна заједница Гунцати и Жуње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2012.</w:t>
            </w:r>
          </w:p>
          <w:p w:rsidR="00D8643F" w:rsidRDefault="00D8643F">
            <w:pPr>
              <w:spacing w:after="0" w:line="240" w:lineRule="auto"/>
              <w:jc w:val="center"/>
              <w:rPr>
                <w:rFonts w:ascii="Arial" w:hAnsi="Arial" w:cs="Arial"/>
                <w:color w:val="FF0000"/>
                <w:lang w:val="ru-RU"/>
              </w:rPr>
            </w:pPr>
            <w:r>
              <w:rPr>
                <w:rFonts w:ascii="Arial" w:hAnsi="Arial" w:cs="Arial"/>
                <w:color w:val="FF0000"/>
                <w:lang w:val="ru-RU"/>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1.000 </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1"/>
              </w:numPr>
              <w:tabs>
                <w:tab w:val="left" w:pos="282"/>
              </w:tabs>
              <w:snapToGrid w:val="0"/>
              <w:spacing w:after="0" w:line="240" w:lineRule="auto"/>
              <w:ind w:left="282" w:firstLine="0"/>
              <w:rPr>
                <w:rFonts w:ascii="Arial" w:hAnsi="Arial" w:cs="Arial"/>
                <w:lang w:val="ru-RU"/>
              </w:rPr>
            </w:pPr>
            <w:r>
              <w:rPr>
                <w:rFonts w:ascii="Arial" w:hAnsi="Arial" w:cs="Arial"/>
                <w:lang w:val="ru-RU"/>
              </w:rPr>
              <w:t>Обележена и уређена пешачка стаза</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3.3.2.5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Обележавање и уређење пешачке стазе "Борачки крш"</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ТО Кнић</w:t>
            </w:r>
          </w:p>
          <w:p w:rsidR="00D8643F" w:rsidRDefault="00D8643F">
            <w:pPr>
              <w:spacing w:after="0" w:line="240" w:lineRule="auto"/>
              <w:rPr>
                <w:rFonts w:ascii="Arial" w:hAnsi="Arial" w:cs="Arial"/>
                <w:lang w:val="ru-RU"/>
              </w:rPr>
            </w:pPr>
            <w:r>
              <w:rPr>
                <w:rFonts w:ascii="Arial" w:hAnsi="Arial" w:cs="Arial"/>
                <w:lang w:val="ru-RU"/>
              </w:rPr>
              <w:t>Месна заједница Борач</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2012.</w:t>
            </w:r>
          </w:p>
          <w:p w:rsidR="00D8643F" w:rsidRDefault="00D8643F">
            <w:pPr>
              <w:spacing w:after="0" w:line="240" w:lineRule="auto"/>
              <w:jc w:val="center"/>
              <w:rPr>
                <w:rFonts w:ascii="Arial" w:hAnsi="Arial" w:cs="Arial"/>
                <w:color w:val="FF0000"/>
                <w:lang w:val="ru-RU"/>
              </w:rPr>
            </w:pPr>
            <w:r>
              <w:rPr>
                <w:rFonts w:ascii="Arial" w:hAnsi="Arial" w:cs="Arial"/>
                <w:color w:val="FF0000"/>
                <w:lang w:val="ru-RU"/>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1.000 </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1"/>
              </w:numPr>
              <w:tabs>
                <w:tab w:val="left" w:pos="282"/>
              </w:tabs>
              <w:snapToGrid w:val="0"/>
              <w:spacing w:after="0" w:line="240" w:lineRule="auto"/>
              <w:ind w:left="282" w:firstLine="0"/>
              <w:rPr>
                <w:rFonts w:ascii="Arial" w:hAnsi="Arial" w:cs="Arial"/>
                <w:lang w:val="ru-RU"/>
              </w:rPr>
            </w:pPr>
            <w:r>
              <w:rPr>
                <w:rFonts w:ascii="Arial" w:hAnsi="Arial" w:cs="Arial"/>
                <w:lang w:val="ru-RU"/>
              </w:rPr>
              <w:t>Обележена и уређена пешачка стаза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3.3.2.6.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Обележавање пешачке стазе Честин Слатина – Манастир Каменац</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ТО Кнић</w:t>
            </w:r>
          </w:p>
          <w:p w:rsidR="00D8643F" w:rsidRDefault="00D8643F">
            <w:pPr>
              <w:spacing w:after="0" w:line="240" w:lineRule="auto"/>
              <w:rPr>
                <w:rFonts w:ascii="Arial" w:hAnsi="Arial" w:cs="Arial"/>
                <w:lang w:val="ru-RU"/>
              </w:rPr>
            </w:pPr>
            <w:r>
              <w:rPr>
                <w:rFonts w:ascii="Arial" w:hAnsi="Arial" w:cs="Arial"/>
                <w:lang w:val="ru-RU"/>
              </w:rPr>
              <w:t>Месна заједница Честин</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2012.</w:t>
            </w:r>
          </w:p>
          <w:p w:rsidR="00D8643F" w:rsidRDefault="00D8643F">
            <w:pPr>
              <w:spacing w:after="0" w:line="240" w:lineRule="auto"/>
              <w:jc w:val="center"/>
              <w:rPr>
                <w:rFonts w:ascii="Arial" w:hAnsi="Arial" w:cs="Arial"/>
                <w:color w:val="FF0000"/>
                <w:lang w:val="ru-RU"/>
              </w:rPr>
            </w:pPr>
            <w:r>
              <w:rPr>
                <w:rFonts w:ascii="Arial" w:hAnsi="Arial" w:cs="Arial"/>
                <w:color w:val="FF0000"/>
                <w:lang w:val="ru-RU"/>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1.500 </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1"/>
              </w:numPr>
              <w:tabs>
                <w:tab w:val="left" w:pos="282"/>
              </w:tabs>
              <w:snapToGrid w:val="0"/>
              <w:spacing w:after="0" w:line="240" w:lineRule="auto"/>
              <w:ind w:left="282" w:firstLine="0"/>
              <w:rPr>
                <w:rFonts w:ascii="Arial" w:hAnsi="Arial" w:cs="Arial"/>
                <w:lang w:val="ru-RU"/>
              </w:rPr>
            </w:pPr>
            <w:r>
              <w:rPr>
                <w:rFonts w:ascii="Arial" w:hAnsi="Arial" w:cs="Arial"/>
                <w:lang w:val="ru-RU"/>
              </w:rPr>
              <w:t>Обележена пешачка стаза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3.3.2.7.</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Обележавање пешачке стазе Каменац – Каленић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ТО Кнић</w:t>
            </w:r>
          </w:p>
          <w:p w:rsidR="00D8643F" w:rsidRDefault="00D8643F">
            <w:pPr>
              <w:spacing w:after="0" w:line="240" w:lineRule="auto"/>
              <w:rPr>
                <w:rFonts w:ascii="Arial" w:hAnsi="Arial" w:cs="Arial"/>
                <w:lang w:val="ru-RU"/>
              </w:rPr>
            </w:pPr>
            <w:r>
              <w:rPr>
                <w:rFonts w:ascii="Arial" w:hAnsi="Arial" w:cs="Arial"/>
                <w:lang w:val="ru-RU"/>
              </w:rPr>
              <w:t>ТО Рековац</w:t>
            </w:r>
            <w:r>
              <w:rPr>
                <w:rFonts w:ascii="Arial" w:hAnsi="Arial" w:cs="Arial"/>
                <w:lang w:val="ru-RU"/>
              </w:rPr>
              <w:br/>
              <w:t>Месне заједнице</w:t>
            </w:r>
          </w:p>
        </w:tc>
        <w:tc>
          <w:tcPr>
            <w:tcW w:w="2370" w:type="dxa"/>
            <w:gridSpan w:val="3"/>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2012.</w:t>
            </w:r>
          </w:p>
          <w:p w:rsidR="00D8643F" w:rsidRDefault="00D8643F">
            <w:pPr>
              <w:spacing w:after="0" w:line="240" w:lineRule="auto"/>
              <w:jc w:val="center"/>
              <w:rPr>
                <w:rFonts w:ascii="Arial" w:hAnsi="Arial" w:cs="Arial"/>
                <w:color w:val="FF0000"/>
                <w:lang w:val="ru-RU"/>
              </w:rPr>
            </w:pPr>
            <w:r>
              <w:rPr>
                <w:rFonts w:ascii="Arial" w:hAnsi="Arial" w:cs="Arial"/>
                <w:color w:val="FF0000"/>
                <w:lang w:val="ru-RU"/>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 xml:space="preserve">1.000 </w:t>
            </w:r>
          </w:p>
          <w:p w:rsidR="00D8643F" w:rsidRDefault="00D8643F">
            <w:pPr>
              <w:spacing w:after="0" w:line="240" w:lineRule="auto"/>
              <w:rPr>
                <w:rFonts w:ascii="Arial" w:hAnsi="Arial" w:cs="Arial"/>
                <w:lang w:val="ru-RU"/>
              </w:rPr>
            </w:pP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Кнић</w:t>
            </w:r>
          </w:p>
          <w:p w:rsidR="00D8643F" w:rsidRDefault="00D8643F" w:rsidP="006513D1">
            <w:pPr>
              <w:numPr>
                <w:ilvl w:val="0"/>
                <w:numId w:val="66"/>
              </w:numPr>
              <w:tabs>
                <w:tab w:val="left" w:pos="132"/>
              </w:tabs>
              <w:spacing w:after="0" w:line="240" w:lineRule="auto"/>
              <w:ind w:left="132" w:hanging="180"/>
              <w:rPr>
                <w:rFonts w:ascii="Arial" w:hAnsi="Arial" w:cs="Arial"/>
                <w:lang w:val="sr-Cyrl-CS"/>
              </w:rPr>
            </w:pPr>
            <w:r>
              <w:rPr>
                <w:rFonts w:ascii="Arial" w:hAnsi="Arial" w:cs="Arial"/>
                <w:lang w:val="sr-Cyrl-CS"/>
              </w:rPr>
              <w:t>Општина Рековац</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1"/>
              </w:numPr>
              <w:tabs>
                <w:tab w:val="left" w:pos="282"/>
              </w:tabs>
              <w:snapToGrid w:val="0"/>
              <w:spacing w:after="0" w:line="240" w:lineRule="auto"/>
              <w:ind w:left="282" w:firstLine="0"/>
              <w:rPr>
                <w:rFonts w:ascii="Arial" w:hAnsi="Arial" w:cs="Arial"/>
                <w:lang w:val="ru-RU"/>
              </w:rPr>
            </w:pPr>
            <w:r>
              <w:rPr>
                <w:rFonts w:ascii="Arial" w:hAnsi="Arial" w:cs="Arial"/>
                <w:lang w:val="ru-RU"/>
              </w:rPr>
              <w:t>Обележена пешачка стаза</w:t>
            </w:r>
          </w:p>
        </w:tc>
      </w:tr>
    </w:tbl>
    <w:p w:rsidR="00D8643F" w:rsidRDefault="00D8643F"/>
    <w:p w:rsidR="00D8643F" w:rsidRDefault="00D8643F">
      <w:pPr>
        <w:rPr>
          <w:lang w:val="ru-RU"/>
        </w:rPr>
      </w:pPr>
    </w:p>
    <w:p w:rsidR="00D8643F" w:rsidRDefault="00D8643F">
      <w:pPr>
        <w:rPr>
          <w:lang w:val="ru-RU"/>
        </w:rPr>
      </w:pPr>
    </w:p>
    <w:p w:rsidR="00D8643F" w:rsidRDefault="00D8643F">
      <w:pPr>
        <w:rPr>
          <w:lang w:val="ru-RU"/>
        </w:rPr>
      </w:pPr>
    </w:p>
    <w:p w:rsidR="00D8643F" w:rsidRDefault="00D8643F">
      <w:pPr>
        <w:rPr>
          <w:lang w:val="ru-RU"/>
        </w:rPr>
      </w:pPr>
    </w:p>
    <w:p w:rsidR="00D8643F" w:rsidRDefault="00D8643F">
      <w:pPr>
        <w:rPr>
          <w:lang w:val="ru-RU"/>
        </w:rPr>
      </w:pPr>
    </w:p>
    <w:p w:rsidR="00D8643F" w:rsidRDefault="00E84175">
      <w:pPr>
        <w:rPr>
          <w:lang w:val="ru-RU"/>
        </w:rPr>
      </w:pPr>
      <w:r>
        <w:rPr>
          <w:noProof/>
          <w:lang w:eastAsia="en-US"/>
        </w:rPr>
        <mc:AlternateContent>
          <mc:Choice Requires="wps">
            <w:drawing>
              <wp:anchor distT="0" distB="0" distL="89535" distR="89535" simplePos="0" relativeHeight="251656192" behindDoc="0" locked="0" layoutInCell="1" allowOverlap="1">
                <wp:simplePos x="0" y="0"/>
                <wp:positionH relativeFrom="margin">
                  <wp:align>center</wp:align>
                </wp:positionH>
                <wp:positionV relativeFrom="paragraph">
                  <wp:posOffset>-455930</wp:posOffset>
                </wp:positionV>
                <wp:extent cx="9213850" cy="1314450"/>
                <wp:effectExtent l="3175" t="1270" r="3175" b="8255"/>
                <wp:wrapSquare wrapText="largest"/>
                <wp:docPr id="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0" cy="1314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328"/>
                              <w:gridCol w:w="9225"/>
                            </w:tblGrid>
                            <w:tr w:rsidR="00ED1312">
                              <w:trPr>
                                <w:cantSplit/>
                              </w:trPr>
                              <w:tc>
                                <w:tcPr>
                                  <w:tcW w:w="5328" w:type="dxa"/>
                                  <w:vMerge w:val="restart"/>
                                  <w:tcBorders>
                                    <w:top w:val="single" w:sz="8" w:space="0" w:color="000000"/>
                                    <w:left w:val="single" w:sz="8" w:space="0" w:color="000000"/>
                                    <w:bottom w:val="single" w:sz="8" w:space="0" w:color="000000"/>
                                  </w:tcBorders>
                                  <w:shd w:val="clear" w:color="auto" w:fill="C0C0C0"/>
                                </w:tcPr>
                                <w:p w:rsidR="00ED1312" w:rsidRDefault="00ED1312">
                                  <w:pPr>
                                    <w:snapToGrid w:val="0"/>
                                    <w:spacing w:after="0" w:line="240" w:lineRule="auto"/>
                                    <w:rPr>
                                      <w:rFonts w:ascii="Arial" w:hAnsi="Arial" w:cs="Arial"/>
                                      <w:b/>
                                      <w:color w:val="003366"/>
                                      <w:sz w:val="24"/>
                                      <w:szCs w:val="24"/>
                                      <w:lang w:val="sr-Latn-CS"/>
                                    </w:rPr>
                                  </w:pPr>
                                  <w:r>
                                    <w:rPr>
                                      <w:rFonts w:ascii="Arial" w:hAnsi="Arial" w:cs="Arial"/>
                                      <w:b/>
                                      <w:color w:val="003366"/>
                                      <w:sz w:val="24"/>
                                      <w:szCs w:val="24"/>
                                    </w:rPr>
                                    <w:t>Оп</w:t>
                                  </w:r>
                                  <w:r>
                                    <w:rPr>
                                      <w:rFonts w:ascii="Arial" w:hAnsi="Arial" w:cs="Arial"/>
                                      <w:b/>
                                      <w:color w:val="003366"/>
                                      <w:sz w:val="24"/>
                                      <w:szCs w:val="24"/>
                                      <w:lang w:val="sr-Latn-CS"/>
                                    </w:rPr>
                                    <w:t>штина</w:t>
                                  </w:r>
                                </w:p>
                                <w:p w:rsidR="00ED1312" w:rsidRDefault="00ED1312">
                                  <w:pPr>
                                    <w:spacing w:after="0" w:line="240" w:lineRule="auto"/>
                                    <w:rPr>
                                      <w:rFonts w:ascii="Arial" w:hAnsi="Arial" w:cs="Arial"/>
                                      <w:b/>
                                      <w:color w:val="003366"/>
                                      <w:sz w:val="24"/>
                                      <w:szCs w:val="24"/>
                                    </w:rPr>
                                  </w:pPr>
                                </w:p>
                                <w:p w:rsidR="00ED1312" w:rsidRDefault="00ED1312">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sr-Cyrl-CS"/>
                                    </w:rPr>
                                  </w:pPr>
                                </w:p>
                                <w:p w:rsidR="00ED1312" w:rsidRDefault="00ED1312">
                                  <w:pPr>
                                    <w:spacing w:after="0" w:line="240" w:lineRule="auto"/>
                                    <w:rPr>
                                      <w:rFonts w:ascii="Arial" w:hAnsi="Arial" w:cs="Arial"/>
                                      <w:b/>
                                      <w:sz w:val="24"/>
                                      <w:szCs w:val="24"/>
                                    </w:rPr>
                                  </w:pPr>
                                  <w:r>
                                    <w:rPr>
                                      <w:rFonts w:ascii="Arial" w:hAnsi="Arial" w:cs="Arial"/>
                                      <w:b/>
                                      <w:sz w:val="24"/>
                                      <w:szCs w:val="24"/>
                                    </w:rPr>
                                    <w:t xml:space="preserve">ЛСДС 2010 – 2020    Стратегија одрживог развоја </w:t>
                                  </w:r>
                                </w:p>
                                <w:p w:rsidR="00ED1312" w:rsidRDefault="00ED1312">
                                  <w:pPr>
                                    <w:spacing w:after="0" w:line="240" w:lineRule="auto"/>
                                    <w:rPr>
                                      <w:rFonts w:ascii="Arial" w:hAnsi="Arial" w:cs="Arial"/>
                                      <w:b/>
                                      <w:sz w:val="24"/>
                                      <w:szCs w:val="24"/>
                                      <w:lang w:val="sr-Cyrl-CS"/>
                                    </w:rPr>
                                  </w:pPr>
                                </w:p>
                              </w:tc>
                            </w:tr>
                            <w:tr w:rsidR="00ED1312">
                              <w:trPr>
                                <w:cantSplit/>
                                <w:trHeight w:val="1205"/>
                              </w:trPr>
                              <w:tc>
                                <w:tcPr>
                                  <w:tcW w:w="5328" w:type="dxa"/>
                                  <w:vMerge/>
                                  <w:tcBorders>
                                    <w:top w:val="single" w:sz="8" w:space="0" w:color="000000"/>
                                    <w:left w:val="single" w:sz="8" w:space="0" w:color="000000"/>
                                    <w:bottom w:val="single" w:sz="8" w:space="0" w:color="000000"/>
                                  </w:tcBorders>
                                  <w:shd w:val="clear" w:color="auto" w:fill="auto"/>
                                </w:tcPr>
                                <w:p w:rsidR="00ED1312" w:rsidRDefault="00ED1312">
                                  <w:pPr>
                                    <w:snapToGrid w:val="0"/>
                                    <w:spacing w:after="0" w:line="240" w:lineRule="auto"/>
                                    <w:rPr>
                                      <w:rFonts w:ascii="Arial" w:hAnsi="Arial" w:cs="Arial"/>
                                      <w:sz w:val="24"/>
                                      <w:szCs w:val="24"/>
                                    </w:rPr>
                                  </w:pP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ru-RU"/>
                                    </w:rPr>
                                  </w:pPr>
                                </w:p>
                                <w:p w:rsidR="00ED1312" w:rsidRDefault="00ED1312">
                                  <w:pPr>
                                    <w:spacing w:after="0" w:line="240" w:lineRule="auto"/>
                                    <w:rPr>
                                      <w:rFonts w:ascii="Arial" w:hAnsi="Arial" w:cs="Arial"/>
                                      <w:b/>
                                      <w:i/>
                                      <w:color w:val="000080"/>
                                      <w:sz w:val="24"/>
                                      <w:szCs w:val="24"/>
                                      <w:lang w:val="ru-RU"/>
                                    </w:rPr>
                                  </w:pPr>
                                  <w:r>
                                    <w:rPr>
                                      <w:rFonts w:ascii="Arial" w:hAnsi="Arial" w:cs="Arial"/>
                                      <w:b/>
                                      <w:sz w:val="24"/>
                                      <w:szCs w:val="24"/>
                                      <w:lang w:val="ru-RU"/>
                                    </w:rPr>
                                    <w:t xml:space="preserve">РАДНА ГРУПА: </w:t>
                                  </w:r>
                                  <w:r>
                                    <w:rPr>
                                      <w:rFonts w:ascii="Arial" w:hAnsi="Arial" w:cs="Arial"/>
                                      <w:b/>
                                      <w:i/>
                                      <w:color w:val="000080"/>
                                      <w:sz w:val="24"/>
                                      <w:szCs w:val="24"/>
                                      <w:lang w:val="ru-RU"/>
                                    </w:rPr>
                                    <w:t>ЗДРАВСТВЕНА ЗАШТИТА</w:t>
                                  </w:r>
                                </w:p>
                                <w:p w:rsidR="00ED1312" w:rsidRDefault="00ED1312">
                                  <w:pPr>
                                    <w:spacing w:after="0" w:line="240" w:lineRule="auto"/>
                                    <w:rPr>
                                      <w:rFonts w:ascii="Arial" w:hAnsi="Arial" w:cs="Arial"/>
                                      <w:b/>
                                      <w:sz w:val="24"/>
                                      <w:szCs w:val="24"/>
                                      <w:lang w:val="ru-RU"/>
                                    </w:rPr>
                                  </w:pPr>
                                </w:p>
                              </w:tc>
                            </w:tr>
                          </w:tbl>
                          <w:p w:rsidR="00ED1312" w:rsidRDefault="00ED131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 o:spid="_x0000_s1055" type="#_x0000_t202" style="position:absolute;margin-left:0;margin-top:-35.9pt;width:725.5pt;height:103.5pt;z-index:251656192;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5328"/>
                        <w:gridCol w:w="9225"/>
                      </w:tblGrid>
                      <w:tr w:rsidR="00ED1312">
                        <w:trPr>
                          <w:cantSplit/>
                        </w:trPr>
                        <w:tc>
                          <w:tcPr>
                            <w:tcW w:w="5328" w:type="dxa"/>
                            <w:vMerge w:val="restart"/>
                            <w:tcBorders>
                              <w:top w:val="single" w:sz="8" w:space="0" w:color="000000"/>
                              <w:left w:val="single" w:sz="8" w:space="0" w:color="000000"/>
                              <w:bottom w:val="single" w:sz="8" w:space="0" w:color="000000"/>
                            </w:tcBorders>
                            <w:shd w:val="clear" w:color="auto" w:fill="C0C0C0"/>
                          </w:tcPr>
                          <w:p w:rsidR="00ED1312" w:rsidRDefault="00ED1312">
                            <w:pPr>
                              <w:snapToGrid w:val="0"/>
                              <w:spacing w:after="0" w:line="240" w:lineRule="auto"/>
                              <w:rPr>
                                <w:rFonts w:ascii="Arial" w:hAnsi="Arial" w:cs="Arial"/>
                                <w:b/>
                                <w:color w:val="003366"/>
                                <w:sz w:val="24"/>
                                <w:szCs w:val="24"/>
                                <w:lang w:val="sr-Latn-CS"/>
                              </w:rPr>
                            </w:pPr>
                            <w:r>
                              <w:rPr>
                                <w:rFonts w:ascii="Arial" w:hAnsi="Arial" w:cs="Arial"/>
                                <w:b/>
                                <w:color w:val="003366"/>
                                <w:sz w:val="24"/>
                                <w:szCs w:val="24"/>
                              </w:rPr>
                              <w:t>Оп</w:t>
                            </w:r>
                            <w:r>
                              <w:rPr>
                                <w:rFonts w:ascii="Arial" w:hAnsi="Arial" w:cs="Arial"/>
                                <w:b/>
                                <w:color w:val="003366"/>
                                <w:sz w:val="24"/>
                                <w:szCs w:val="24"/>
                                <w:lang w:val="sr-Latn-CS"/>
                              </w:rPr>
                              <w:t>штина</w:t>
                            </w:r>
                          </w:p>
                          <w:p w:rsidR="00ED1312" w:rsidRDefault="00ED1312">
                            <w:pPr>
                              <w:spacing w:after="0" w:line="240" w:lineRule="auto"/>
                              <w:rPr>
                                <w:rFonts w:ascii="Arial" w:hAnsi="Arial" w:cs="Arial"/>
                                <w:b/>
                                <w:color w:val="003366"/>
                                <w:sz w:val="24"/>
                                <w:szCs w:val="24"/>
                              </w:rPr>
                            </w:pPr>
                          </w:p>
                          <w:p w:rsidR="00ED1312" w:rsidRDefault="00ED1312">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sr-Cyrl-CS"/>
                              </w:rPr>
                            </w:pPr>
                          </w:p>
                          <w:p w:rsidR="00ED1312" w:rsidRDefault="00ED1312">
                            <w:pPr>
                              <w:spacing w:after="0" w:line="240" w:lineRule="auto"/>
                              <w:rPr>
                                <w:rFonts w:ascii="Arial" w:hAnsi="Arial" w:cs="Arial"/>
                                <w:b/>
                                <w:sz w:val="24"/>
                                <w:szCs w:val="24"/>
                              </w:rPr>
                            </w:pPr>
                            <w:r>
                              <w:rPr>
                                <w:rFonts w:ascii="Arial" w:hAnsi="Arial" w:cs="Arial"/>
                                <w:b/>
                                <w:sz w:val="24"/>
                                <w:szCs w:val="24"/>
                              </w:rPr>
                              <w:t xml:space="preserve">ЛСДС 2010 – 2020    Стратегија одрживог развоја </w:t>
                            </w:r>
                          </w:p>
                          <w:p w:rsidR="00ED1312" w:rsidRDefault="00ED1312">
                            <w:pPr>
                              <w:spacing w:after="0" w:line="240" w:lineRule="auto"/>
                              <w:rPr>
                                <w:rFonts w:ascii="Arial" w:hAnsi="Arial" w:cs="Arial"/>
                                <w:b/>
                                <w:sz w:val="24"/>
                                <w:szCs w:val="24"/>
                                <w:lang w:val="sr-Cyrl-CS"/>
                              </w:rPr>
                            </w:pPr>
                          </w:p>
                        </w:tc>
                      </w:tr>
                      <w:tr w:rsidR="00ED1312">
                        <w:trPr>
                          <w:cantSplit/>
                          <w:trHeight w:val="1205"/>
                        </w:trPr>
                        <w:tc>
                          <w:tcPr>
                            <w:tcW w:w="5328" w:type="dxa"/>
                            <w:vMerge/>
                            <w:tcBorders>
                              <w:top w:val="single" w:sz="8" w:space="0" w:color="000000"/>
                              <w:left w:val="single" w:sz="8" w:space="0" w:color="000000"/>
                              <w:bottom w:val="single" w:sz="8" w:space="0" w:color="000000"/>
                            </w:tcBorders>
                            <w:shd w:val="clear" w:color="auto" w:fill="auto"/>
                          </w:tcPr>
                          <w:p w:rsidR="00ED1312" w:rsidRDefault="00ED1312">
                            <w:pPr>
                              <w:snapToGrid w:val="0"/>
                              <w:spacing w:after="0" w:line="240" w:lineRule="auto"/>
                              <w:rPr>
                                <w:rFonts w:ascii="Arial" w:hAnsi="Arial" w:cs="Arial"/>
                                <w:sz w:val="24"/>
                                <w:szCs w:val="24"/>
                              </w:rPr>
                            </w:pP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ru-RU"/>
                              </w:rPr>
                            </w:pPr>
                          </w:p>
                          <w:p w:rsidR="00ED1312" w:rsidRDefault="00ED1312">
                            <w:pPr>
                              <w:spacing w:after="0" w:line="240" w:lineRule="auto"/>
                              <w:rPr>
                                <w:rFonts w:ascii="Arial" w:hAnsi="Arial" w:cs="Arial"/>
                                <w:b/>
                                <w:i/>
                                <w:color w:val="000080"/>
                                <w:sz w:val="24"/>
                                <w:szCs w:val="24"/>
                                <w:lang w:val="ru-RU"/>
                              </w:rPr>
                            </w:pPr>
                            <w:r>
                              <w:rPr>
                                <w:rFonts w:ascii="Arial" w:hAnsi="Arial" w:cs="Arial"/>
                                <w:b/>
                                <w:sz w:val="24"/>
                                <w:szCs w:val="24"/>
                                <w:lang w:val="ru-RU"/>
                              </w:rPr>
                              <w:t xml:space="preserve">РАДНА ГРУПА: </w:t>
                            </w:r>
                            <w:r>
                              <w:rPr>
                                <w:rFonts w:ascii="Arial" w:hAnsi="Arial" w:cs="Arial"/>
                                <w:b/>
                                <w:i/>
                                <w:color w:val="000080"/>
                                <w:sz w:val="24"/>
                                <w:szCs w:val="24"/>
                                <w:lang w:val="ru-RU"/>
                              </w:rPr>
                              <w:t>ЗДРАВСТВЕНА ЗАШТИТА</w:t>
                            </w:r>
                          </w:p>
                          <w:p w:rsidR="00ED1312" w:rsidRDefault="00ED1312">
                            <w:pPr>
                              <w:spacing w:after="0" w:line="240" w:lineRule="auto"/>
                              <w:rPr>
                                <w:rFonts w:ascii="Arial" w:hAnsi="Arial" w:cs="Arial"/>
                                <w:b/>
                                <w:sz w:val="24"/>
                                <w:szCs w:val="24"/>
                                <w:lang w:val="ru-RU"/>
                              </w:rPr>
                            </w:pPr>
                          </w:p>
                        </w:tc>
                      </w:tr>
                    </w:tbl>
                    <w:p w:rsidR="00ED1312" w:rsidRDefault="00ED1312">
                      <w:r>
                        <w:t xml:space="preserve"> </w:t>
                      </w:r>
                    </w:p>
                  </w:txbxContent>
                </v:textbox>
                <w10:wrap type="square" side="largest" anchorx="margin"/>
              </v:shape>
            </w:pict>
          </mc:Fallback>
        </mc:AlternateContent>
      </w:r>
    </w:p>
    <w:tbl>
      <w:tblPr>
        <w:tblW w:w="0" w:type="auto"/>
        <w:tblInd w:w="-627" w:type="dxa"/>
        <w:tblLayout w:type="fixed"/>
        <w:tblLook w:val="0000" w:firstRow="0" w:lastRow="0" w:firstColumn="0" w:lastColumn="0" w:noHBand="0" w:noVBand="0"/>
      </w:tblPr>
      <w:tblGrid>
        <w:gridCol w:w="1429"/>
        <w:gridCol w:w="3851"/>
        <w:gridCol w:w="2370"/>
        <w:gridCol w:w="2250"/>
        <w:gridCol w:w="120"/>
        <w:gridCol w:w="2370"/>
        <w:gridCol w:w="2400"/>
      </w:tblGrid>
      <w:tr w:rsidR="00D8643F" w:rsidRPr="00EB3791">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color w:val="003366"/>
                <w:lang w:val="ru-RU"/>
              </w:rPr>
              <w:t xml:space="preserve">Визија </w:t>
            </w:r>
            <w:r>
              <w:rPr>
                <w:rFonts w:ascii="Arial" w:hAnsi="Arial" w:cs="Arial"/>
                <w:color w:val="003366"/>
                <w:lang w:val="ru-RU"/>
              </w:rPr>
              <w:t xml:space="preserve">:    </w:t>
            </w:r>
            <w:r>
              <w:rPr>
                <w:rFonts w:ascii="Arial" w:hAnsi="Arial" w:cs="Arial"/>
                <w:lang w:val="sr-Cyrl-CS"/>
              </w:rPr>
              <w:t>Примарна здравствена заштита у будућности: приступачна, делотворна, одржива и одговорна тако што ће свим грађанима пружати високо квалитетну здравствену заштиту у чијем средишту ће се налазити корисник. Даље унапређење примарне здравствене заштите ће се базирати на промоцији здравља, превенцији болести, иновацији здравствених технологија и сталном унапређењу квалитета</w:t>
            </w:r>
          </w:p>
        </w:tc>
      </w:tr>
      <w:tr w:rsidR="00D8643F" w:rsidRPr="00EB3791">
        <w:trPr>
          <w:trHeight w:val="924"/>
        </w:trPr>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1. ПРОБЛЕМ / ПРИОРИТЕТ:</w:t>
            </w:r>
          </w:p>
          <w:p w:rsidR="00D8643F" w:rsidRDefault="00D8643F">
            <w:pPr>
              <w:spacing w:after="0" w:line="240" w:lineRule="auto"/>
              <w:rPr>
                <w:rFonts w:ascii="Arial" w:hAnsi="Arial" w:cs="Arial"/>
                <w:b/>
                <w:lang w:val="sr-Cyrl-CS"/>
              </w:rPr>
            </w:pPr>
            <w:r>
              <w:rPr>
                <w:rFonts w:ascii="Arial" w:hAnsi="Arial" w:cs="Arial"/>
                <w:b/>
                <w:lang w:val="sr-Cyrl-CS"/>
              </w:rPr>
              <w:t>Побољшање здравственог стања становништва путем превенције и бољег квалитета пружања услуга</w:t>
            </w: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 xml:space="preserve">Степен приоритета  </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EB3791">
        <w:trPr>
          <w:cantSplit/>
          <w:trHeight w:val="456"/>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1.1. Стратешки циљ : </w:t>
            </w:r>
            <w:r>
              <w:rPr>
                <w:rFonts w:ascii="Arial" w:hAnsi="Arial" w:cs="Arial"/>
                <w:lang w:val="sr-Cyrl-CS"/>
              </w:rPr>
              <w:t>Континуирано праћење здравственог стања становништва и правовремено препознавање здравствених проблема локалне заједнице уз сталну едукацију кадрова</w:t>
            </w:r>
          </w:p>
        </w:tc>
      </w:tr>
      <w:tr w:rsidR="00D8643F" w:rsidRPr="00EB3791">
        <w:trPr>
          <w:cantSplit/>
          <w:trHeight w:val="369"/>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1.1.1. Програм: </w:t>
            </w:r>
            <w:r>
              <w:rPr>
                <w:rFonts w:ascii="Arial" w:hAnsi="Arial" w:cs="Arial"/>
                <w:lang w:val="sr-Cyrl-CS"/>
              </w:rPr>
              <w:t xml:space="preserve">Унапређење комуналне инфраструктуре здравствених објеката </w:t>
            </w:r>
          </w:p>
        </w:tc>
      </w:tr>
      <w:tr w:rsidR="00D8643F">
        <w:trPr>
          <w:cantSplit/>
          <w:trHeight w:val="541"/>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Реконструкција канализационе мреже у објекту ДЗ у Книћу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ДЗ КНић</w:t>
            </w:r>
          </w:p>
          <w:p w:rsidR="00D8643F" w:rsidRDefault="00D8643F">
            <w:pPr>
              <w:spacing w:after="0" w:line="240" w:lineRule="auto"/>
              <w:rPr>
                <w:rFonts w:ascii="Arial" w:hAnsi="Arial" w:cs="Arial"/>
                <w:lang w:val="sr-Cyrl-CS"/>
              </w:rPr>
            </w:pPr>
            <w:r>
              <w:rPr>
                <w:rFonts w:ascii="Arial" w:hAnsi="Arial" w:cs="Arial"/>
                <w:lang w:val="sr-Cyrl-CS"/>
              </w:rPr>
              <w:t>Министарство здравља</w:t>
            </w:r>
          </w:p>
          <w:p w:rsidR="00D8643F" w:rsidRDefault="00D8643F">
            <w:pPr>
              <w:spacing w:after="0" w:line="240" w:lineRule="auto"/>
              <w:rPr>
                <w:rFonts w:ascii="Arial" w:hAnsi="Arial" w:cs="Arial"/>
                <w:lang w:val="sr-Cyrl-CS"/>
              </w:rPr>
            </w:pPr>
            <w:r>
              <w:rPr>
                <w:rFonts w:ascii="Arial" w:hAnsi="Arial" w:cs="Arial"/>
                <w:lang w:val="sr-Cyrl-CS"/>
              </w:rPr>
              <w:t>Општина Кнић</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2010 – 2012.</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72.917</w:t>
            </w:r>
          </w:p>
          <w:p w:rsidR="00D8643F" w:rsidRDefault="00D8643F">
            <w:pPr>
              <w:spacing w:after="0" w:line="240" w:lineRule="auto"/>
              <w:jc w:val="center"/>
              <w:rPr>
                <w:rFonts w:ascii="Arial" w:hAnsi="Arial" w:cs="Arial"/>
                <w:lang w:val="sr-Cyrl-CS"/>
              </w:rPr>
            </w:pP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Месна заједница</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НИП</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Доантор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282"/>
              </w:tabs>
              <w:snapToGrid w:val="0"/>
              <w:spacing w:after="0" w:line="240" w:lineRule="auto"/>
              <w:ind w:left="282" w:firstLine="0"/>
              <w:rPr>
                <w:rFonts w:ascii="Arial" w:hAnsi="Arial" w:cs="Arial"/>
                <w:lang w:val="sr-Cyrl-CS"/>
              </w:rPr>
            </w:pPr>
            <w:r>
              <w:rPr>
                <w:rFonts w:ascii="Arial" w:hAnsi="Arial" w:cs="Arial"/>
                <w:lang w:val="sr-Cyrl-CS"/>
              </w:rPr>
              <w:t>Технички пријем</w:t>
            </w:r>
          </w:p>
          <w:p w:rsidR="00D8643F" w:rsidRDefault="00D8643F">
            <w:pPr>
              <w:numPr>
                <w:ilvl w:val="0"/>
                <w:numId w:val="9"/>
              </w:numPr>
              <w:tabs>
                <w:tab w:val="left" w:pos="282"/>
              </w:tabs>
              <w:spacing w:after="0" w:line="240" w:lineRule="auto"/>
              <w:ind w:left="282" w:firstLine="0"/>
              <w:rPr>
                <w:rFonts w:ascii="Arial" w:hAnsi="Arial" w:cs="Arial"/>
                <w:lang w:val="sr-Cyrl-CS"/>
              </w:rPr>
            </w:pPr>
            <w:r>
              <w:rPr>
                <w:rFonts w:ascii="Arial" w:hAnsi="Arial" w:cs="Arial"/>
                <w:lang w:val="sr-Cyrl-CS"/>
              </w:rPr>
              <w:t>Објекат у функцији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2</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Изградња прилазних путева у објектима ДЗ у Книћу, Гружи и Топоници</w:t>
            </w:r>
          </w:p>
          <w:p w:rsidR="00D8643F" w:rsidRDefault="00D8643F">
            <w:pPr>
              <w:spacing w:after="0" w:line="240" w:lineRule="auto"/>
              <w:rPr>
                <w:rFonts w:ascii="Arial" w:hAnsi="Arial" w:cs="Arial"/>
                <w:lang w:val="ru-RU"/>
              </w:rPr>
            </w:pP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ДЗ Кнић</w:t>
            </w:r>
          </w:p>
          <w:p w:rsidR="00D8643F" w:rsidRDefault="00D8643F">
            <w:pPr>
              <w:spacing w:after="0" w:line="240" w:lineRule="auto"/>
              <w:rPr>
                <w:rFonts w:ascii="Arial" w:hAnsi="Arial" w:cs="Arial"/>
                <w:lang w:val="sr-Cyrl-CS"/>
              </w:rPr>
            </w:pPr>
            <w:r>
              <w:rPr>
                <w:rFonts w:ascii="Arial" w:hAnsi="Arial" w:cs="Arial"/>
                <w:lang w:val="sr-Cyrl-CS"/>
              </w:rPr>
              <w:t>Општина Кнић</w:t>
            </w:r>
          </w:p>
          <w:p w:rsidR="00D8643F" w:rsidRDefault="00D8643F">
            <w:pPr>
              <w:spacing w:after="0" w:line="240" w:lineRule="auto"/>
              <w:rPr>
                <w:rFonts w:ascii="Arial" w:hAnsi="Arial" w:cs="Arial"/>
                <w:lang w:val="sr-Cyrl-CS"/>
              </w:rPr>
            </w:pPr>
            <w:r>
              <w:rPr>
                <w:rFonts w:ascii="Arial" w:hAnsi="Arial" w:cs="Arial"/>
                <w:lang w:val="sr-Cyrl-CS"/>
              </w:rPr>
              <w:t>ЈКП "Комуналац"</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2010 – 2012.</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26.042</w:t>
            </w:r>
          </w:p>
          <w:p w:rsidR="00D8643F" w:rsidRDefault="00D8643F">
            <w:pPr>
              <w:spacing w:after="0" w:line="240" w:lineRule="auto"/>
              <w:jc w:val="center"/>
              <w:rPr>
                <w:rFonts w:ascii="Arial" w:hAnsi="Arial" w:cs="Arial"/>
                <w:lang w:val="sr-Cyrl-CS"/>
              </w:rPr>
            </w:pP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НИП</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0"/>
                <w:tab w:val="left" w:pos="282"/>
              </w:tabs>
              <w:snapToGrid w:val="0"/>
              <w:spacing w:after="0" w:line="240" w:lineRule="auto"/>
              <w:ind w:left="102" w:hanging="102"/>
              <w:rPr>
                <w:rFonts w:ascii="Arial" w:hAnsi="Arial" w:cs="Arial"/>
                <w:lang w:val="sr-Cyrl-CS"/>
              </w:rPr>
            </w:pPr>
            <w:r>
              <w:rPr>
                <w:rFonts w:ascii="Arial" w:hAnsi="Arial" w:cs="Arial"/>
                <w:lang w:val="sr-Cyrl-CS"/>
              </w:rPr>
              <w:t>Технички пријем</w:t>
            </w:r>
          </w:p>
          <w:p w:rsidR="00D8643F" w:rsidRDefault="00D8643F">
            <w:pPr>
              <w:spacing w:after="0" w:line="240" w:lineRule="auto"/>
              <w:rPr>
                <w:rFonts w:ascii="Arial" w:hAnsi="Arial" w:cs="Arial"/>
                <w:lang w:val="sr-Cyrl-CS"/>
              </w:rPr>
            </w:pP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3</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ru-RU"/>
              </w:rPr>
              <w:t>Изградња гараже за 5 санитетских возила у Кни</w:t>
            </w:r>
            <w:r>
              <w:rPr>
                <w:rFonts w:ascii="Arial" w:hAnsi="Arial" w:cs="Arial"/>
                <w:lang w:val="sr-Cyrl-CS"/>
              </w:rPr>
              <w:t>ћу</w:t>
            </w:r>
          </w:p>
          <w:p w:rsidR="00D8643F" w:rsidRDefault="00D8643F">
            <w:pPr>
              <w:spacing w:after="0" w:line="240" w:lineRule="auto"/>
              <w:rPr>
                <w:rFonts w:ascii="Arial" w:hAnsi="Arial" w:cs="Arial"/>
                <w:lang w:val="ru-RU"/>
              </w:rPr>
            </w:pP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ДЗ Кнић</w:t>
            </w:r>
          </w:p>
          <w:p w:rsidR="00D8643F" w:rsidRDefault="00D8643F">
            <w:pPr>
              <w:spacing w:after="0" w:line="240" w:lineRule="auto"/>
              <w:rPr>
                <w:rFonts w:ascii="Arial" w:hAnsi="Arial" w:cs="Arial"/>
                <w:lang w:val="sr-Cyrl-CS"/>
              </w:rPr>
            </w:pPr>
            <w:r>
              <w:rPr>
                <w:rFonts w:ascii="Arial" w:hAnsi="Arial" w:cs="Arial"/>
                <w:lang w:val="sr-Cyrl-CS"/>
              </w:rPr>
              <w:t>Ресорно министарство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2010 – 2012.</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36.458</w:t>
            </w:r>
          </w:p>
          <w:p w:rsidR="00D8643F" w:rsidRDefault="00D8643F">
            <w:pPr>
              <w:spacing w:after="0" w:line="240" w:lineRule="auto"/>
              <w:jc w:val="center"/>
              <w:rPr>
                <w:rFonts w:ascii="Arial" w:hAnsi="Arial" w:cs="Arial"/>
                <w:lang w:val="sr-Cyrl-CS"/>
              </w:rPr>
            </w:pP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НИП</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0"/>
                <w:tab w:val="left" w:pos="282"/>
              </w:tabs>
              <w:snapToGrid w:val="0"/>
              <w:spacing w:after="0" w:line="240" w:lineRule="auto"/>
              <w:ind w:left="102" w:hanging="102"/>
              <w:rPr>
                <w:rFonts w:ascii="Arial" w:hAnsi="Arial" w:cs="Arial"/>
                <w:lang w:val="sr-Cyrl-CS"/>
              </w:rPr>
            </w:pPr>
            <w:r>
              <w:rPr>
                <w:rFonts w:ascii="Arial" w:hAnsi="Arial" w:cs="Arial"/>
                <w:lang w:val="sr-Cyrl-CS"/>
              </w:rPr>
              <w:t>Технички пријем</w:t>
            </w:r>
          </w:p>
          <w:p w:rsidR="00D8643F" w:rsidRDefault="00D8643F">
            <w:pPr>
              <w:spacing w:after="0" w:line="240" w:lineRule="auto"/>
              <w:rPr>
                <w:rFonts w:ascii="Arial" w:hAnsi="Arial" w:cs="Arial"/>
                <w:lang w:val="sr-Cyrl-CS"/>
              </w:rPr>
            </w:pPr>
          </w:p>
        </w:tc>
      </w:tr>
      <w:tr w:rsidR="00D8643F" w:rsidRPr="00EB3791">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1.</w:t>
            </w:r>
            <w:r>
              <w:rPr>
                <w:rFonts w:ascii="Arial" w:hAnsi="Arial" w:cs="Arial"/>
                <w:b/>
                <w:lang w:val="sr-Cyrl-CS"/>
              </w:rPr>
              <w:t>2</w:t>
            </w:r>
            <w:r>
              <w:rPr>
                <w:rFonts w:ascii="Arial" w:hAnsi="Arial" w:cs="Arial"/>
                <w:b/>
                <w:lang w:val="ru-RU"/>
              </w:rPr>
              <w:t xml:space="preserve">. Стратешки циљ : </w:t>
            </w:r>
            <w:r>
              <w:rPr>
                <w:rFonts w:ascii="Arial" w:hAnsi="Arial" w:cs="Arial"/>
                <w:lang w:val="sr-Cyrl-CS"/>
              </w:rPr>
              <w:t>Услуге примарне здравствене заштите лако доступне свим корисницима</w:t>
            </w:r>
          </w:p>
        </w:tc>
      </w:tr>
      <w:tr w:rsidR="00D8643F" w:rsidRPr="00EB3791">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1.2.1. Програм: </w:t>
            </w:r>
            <w:r>
              <w:rPr>
                <w:rFonts w:ascii="Arial" w:hAnsi="Arial" w:cs="Arial"/>
                <w:lang w:val="sr-Cyrl-CS"/>
              </w:rPr>
              <w:t>Развијање службе кућног лечења и палијативног збрињавања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1.2.1.1.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r>
              <w:rPr>
                <w:rFonts w:ascii="Arial" w:hAnsi="Arial" w:cs="Arial"/>
              </w:rPr>
              <w:t>Набавка возила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ДЗ Кнић</w:t>
            </w:r>
          </w:p>
          <w:p w:rsidR="00D8643F" w:rsidRDefault="00D8643F">
            <w:pPr>
              <w:spacing w:after="0" w:line="240" w:lineRule="auto"/>
              <w:rPr>
                <w:rFonts w:ascii="Arial" w:hAnsi="Arial" w:cs="Arial"/>
                <w:lang w:val="sr-Cyrl-CS"/>
              </w:rPr>
            </w:pPr>
            <w:r>
              <w:rPr>
                <w:rFonts w:ascii="Arial" w:hAnsi="Arial" w:cs="Arial"/>
                <w:lang w:val="sr-Cyrl-CS"/>
              </w:rPr>
              <w:t>министарство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2011.</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4.167</w:t>
            </w:r>
          </w:p>
          <w:p w:rsidR="00D8643F" w:rsidRDefault="00D8643F">
            <w:pPr>
              <w:spacing w:after="0" w:line="240" w:lineRule="auto"/>
              <w:jc w:val="center"/>
              <w:rPr>
                <w:rFonts w:ascii="Arial" w:hAnsi="Arial" w:cs="Arial"/>
                <w:lang w:val="sr-Cyrl-CS"/>
              </w:rPr>
            </w:pP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Дом здравља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9"/>
              </w:numPr>
              <w:tabs>
                <w:tab w:val="left" w:pos="102"/>
              </w:tabs>
              <w:snapToGrid w:val="0"/>
              <w:spacing w:after="0" w:line="240" w:lineRule="auto"/>
              <w:ind w:left="102" w:hanging="180"/>
              <w:rPr>
                <w:rFonts w:ascii="Arial" w:hAnsi="Arial" w:cs="Arial"/>
                <w:lang w:val="sr-Cyrl-CS"/>
              </w:rPr>
            </w:pPr>
            <w:r>
              <w:rPr>
                <w:rFonts w:ascii="Arial" w:hAnsi="Arial" w:cs="Arial"/>
                <w:lang w:val="sr-Cyrl-CS"/>
              </w:rPr>
              <w:t>Набављено возило</w:t>
            </w:r>
          </w:p>
          <w:p w:rsidR="00D8643F" w:rsidRDefault="00D8643F" w:rsidP="006513D1">
            <w:pPr>
              <w:numPr>
                <w:ilvl w:val="0"/>
                <w:numId w:val="79"/>
              </w:numPr>
              <w:tabs>
                <w:tab w:val="left" w:pos="102"/>
              </w:tabs>
              <w:spacing w:after="0" w:line="240" w:lineRule="auto"/>
              <w:ind w:left="102" w:hanging="180"/>
              <w:rPr>
                <w:rFonts w:ascii="Arial" w:hAnsi="Arial" w:cs="Arial"/>
                <w:lang w:val="sr-Cyrl-CS"/>
              </w:rPr>
            </w:pPr>
            <w:r>
              <w:rPr>
                <w:rFonts w:ascii="Arial" w:hAnsi="Arial" w:cs="Arial"/>
                <w:lang w:val="sr-Cyrl-CS"/>
              </w:rPr>
              <w:t>Повећан број корисника</w:t>
            </w:r>
          </w:p>
        </w:tc>
      </w:tr>
      <w:tr w:rsidR="00D8643F" w:rsidRPr="00EB3791">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1.2.2. Програм: </w:t>
            </w:r>
            <w:r>
              <w:rPr>
                <w:rFonts w:ascii="Arial" w:hAnsi="Arial" w:cs="Arial"/>
                <w:lang w:val="ru-RU"/>
              </w:rPr>
              <w:t>Повезивање и јачање партнерских односа релевантних служби  и институција које се баве заштитом и бригом о становништву</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1.2.2.1.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Формирање службе опште медицине при герентолошком центру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ДЗ Кнић</w:t>
            </w:r>
          </w:p>
          <w:p w:rsidR="00D8643F" w:rsidRDefault="00D8643F">
            <w:pPr>
              <w:spacing w:after="0" w:line="240" w:lineRule="auto"/>
              <w:rPr>
                <w:rFonts w:ascii="Arial" w:hAnsi="Arial" w:cs="Arial"/>
                <w:lang w:val="sr-Cyrl-CS"/>
              </w:rPr>
            </w:pPr>
            <w:r>
              <w:rPr>
                <w:rFonts w:ascii="Arial" w:hAnsi="Arial" w:cs="Arial"/>
                <w:lang w:val="sr-Cyrl-CS"/>
              </w:rPr>
              <w:t>Центар за социјални рад Кнић</w:t>
            </w:r>
          </w:p>
          <w:p w:rsidR="00D8643F" w:rsidRDefault="00D8643F">
            <w:pPr>
              <w:spacing w:after="0" w:line="240" w:lineRule="auto"/>
              <w:rPr>
                <w:rFonts w:ascii="Arial" w:hAnsi="Arial" w:cs="Arial"/>
                <w:lang w:val="sr-Cyrl-CS"/>
              </w:rPr>
            </w:pPr>
            <w:r>
              <w:rPr>
                <w:rFonts w:ascii="Arial" w:hAnsi="Arial" w:cs="Arial"/>
                <w:lang w:val="sr-Cyrl-CS"/>
              </w:rPr>
              <w:t>Општина Кнић</w:t>
            </w:r>
          </w:p>
          <w:p w:rsidR="00D8643F" w:rsidRDefault="00D8643F">
            <w:pPr>
              <w:spacing w:after="0" w:line="240" w:lineRule="auto"/>
              <w:rPr>
                <w:rFonts w:ascii="Arial" w:hAnsi="Arial" w:cs="Arial"/>
                <w:lang w:val="sr-Cyrl-CS"/>
              </w:rPr>
            </w:pPr>
            <w:r>
              <w:rPr>
                <w:rFonts w:ascii="Arial" w:hAnsi="Arial" w:cs="Arial"/>
                <w:lang w:val="sr-Cyrl-CS"/>
              </w:rPr>
              <w:t>Ресорна министарства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Министарства РС: здравља, социјалне политике, финансија</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282"/>
              </w:tabs>
              <w:snapToGrid w:val="0"/>
              <w:spacing w:after="0" w:line="240" w:lineRule="auto"/>
              <w:ind w:left="312" w:hanging="312"/>
              <w:rPr>
                <w:rFonts w:ascii="Arial" w:hAnsi="Arial" w:cs="Arial"/>
                <w:lang w:val="sr-Cyrl-CS"/>
              </w:rPr>
            </w:pPr>
            <w:r>
              <w:rPr>
                <w:rFonts w:ascii="Arial" w:hAnsi="Arial" w:cs="Arial"/>
                <w:lang w:val="sr-Cyrl-CS"/>
              </w:rPr>
              <w:t>Опремљен објекат</w:t>
            </w:r>
          </w:p>
          <w:p w:rsidR="00D8643F" w:rsidRDefault="00D8643F">
            <w:pPr>
              <w:numPr>
                <w:ilvl w:val="0"/>
                <w:numId w:val="9"/>
              </w:numPr>
              <w:tabs>
                <w:tab w:val="left" w:pos="282"/>
              </w:tabs>
              <w:spacing w:after="0" w:line="240" w:lineRule="auto"/>
              <w:ind w:left="312" w:hanging="312"/>
              <w:rPr>
                <w:rFonts w:ascii="Arial" w:hAnsi="Arial" w:cs="Arial"/>
                <w:lang w:val="sr-Cyrl-CS"/>
              </w:rPr>
            </w:pPr>
            <w:r>
              <w:rPr>
                <w:rFonts w:ascii="Arial" w:hAnsi="Arial" w:cs="Arial"/>
                <w:lang w:val="sr-Cyrl-CS"/>
              </w:rPr>
              <w:t>Број запослених здравствених радника</w:t>
            </w:r>
          </w:p>
          <w:p w:rsidR="00D8643F" w:rsidRDefault="00D8643F">
            <w:pPr>
              <w:numPr>
                <w:ilvl w:val="0"/>
                <w:numId w:val="9"/>
              </w:numPr>
              <w:tabs>
                <w:tab w:val="left" w:pos="282"/>
              </w:tabs>
              <w:spacing w:after="0" w:line="240" w:lineRule="auto"/>
              <w:ind w:left="312" w:hanging="312"/>
              <w:rPr>
                <w:rFonts w:ascii="Arial" w:hAnsi="Arial" w:cs="Arial"/>
                <w:lang w:val="sr-Cyrl-CS"/>
              </w:rPr>
            </w:pPr>
            <w:r>
              <w:rPr>
                <w:rFonts w:ascii="Arial" w:hAnsi="Arial" w:cs="Arial"/>
                <w:lang w:val="sr-Cyrl-CS"/>
              </w:rPr>
              <w:t>Број корисника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1.2.2.2.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Континуирана едукација свих здравствених радника и специјализована едукација екипа ХМП и специјализација из ургентне медицине</w:t>
            </w:r>
          </w:p>
          <w:p w:rsidR="00D8643F" w:rsidRDefault="00D8643F">
            <w:pPr>
              <w:spacing w:after="0" w:line="240" w:lineRule="auto"/>
              <w:rPr>
                <w:rFonts w:ascii="Arial" w:hAnsi="Arial" w:cs="Arial"/>
                <w:lang w:val="ru-RU"/>
              </w:rPr>
            </w:pP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ДЗ Кнић</w:t>
            </w:r>
          </w:p>
          <w:p w:rsidR="00D8643F" w:rsidRDefault="00D8643F">
            <w:pPr>
              <w:spacing w:after="0" w:line="240" w:lineRule="auto"/>
              <w:rPr>
                <w:rFonts w:ascii="Arial" w:hAnsi="Arial" w:cs="Arial"/>
                <w:lang w:val="sr-Cyrl-CS"/>
              </w:rPr>
            </w:pPr>
            <w:r>
              <w:rPr>
                <w:rFonts w:ascii="Arial" w:hAnsi="Arial" w:cs="Arial"/>
                <w:lang w:val="sr-Cyrl-CS"/>
              </w:rPr>
              <w:t>Министарство здравља</w:t>
            </w:r>
          </w:p>
          <w:p w:rsidR="00D8643F" w:rsidRDefault="00D8643F">
            <w:pPr>
              <w:spacing w:after="0" w:line="240" w:lineRule="auto"/>
              <w:rPr>
                <w:rFonts w:ascii="Arial" w:hAnsi="Arial" w:cs="Arial"/>
                <w:lang w:val="sr-Cyrl-CS"/>
              </w:rPr>
            </w:pPr>
            <w:r>
              <w:rPr>
                <w:rFonts w:ascii="Arial" w:hAnsi="Arial" w:cs="Arial"/>
                <w:lang w:val="sr-Cyrl-CS"/>
              </w:rPr>
              <w:t>Институ за јавно здравље</w:t>
            </w:r>
          </w:p>
          <w:p w:rsidR="00D8643F" w:rsidRDefault="00D8643F">
            <w:pPr>
              <w:spacing w:after="0" w:line="240" w:lineRule="auto"/>
              <w:rPr>
                <w:rFonts w:ascii="Arial" w:hAnsi="Arial" w:cs="Arial"/>
                <w:lang w:val="sr-Cyrl-CS"/>
              </w:rPr>
            </w:pPr>
            <w:r>
              <w:rPr>
                <w:rFonts w:ascii="Arial" w:hAnsi="Arial" w:cs="Arial"/>
                <w:lang w:val="sr-Cyrl-CS"/>
              </w:rPr>
              <w:t>Медицински факултет Крагујевац</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12.500</w:t>
            </w:r>
          </w:p>
          <w:p w:rsidR="00D8643F" w:rsidRDefault="00D8643F">
            <w:pPr>
              <w:spacing w:after="0" w:line="240" w:lineRule="auto"/>
              <w:jc w:val="center"/>
              <w:rPr>
                <w:rFonts w:ascii="Arial" w:hAnsi="Arial" w:cs="Arial"/>
                <w:lang w:val="sr-Cyrl-CS"/>
              </w:rPr>
            </w:pPr>
            <w:r>
              <w:rPr>
                <w:rFonts w:ascii="Arial" w:hAnsi="Arial" w:cs="Arial"/>
                <w:lang w:val="sr-Cyrl-CS"/>
              </w:rPr>
              <w:t xml:space="preserve"> годишње</w:t>
            </w:r>
          </w:p>
          <w:p w:rsidR="00D8643F" w:rsidRDefault="00D8643F">
            <w:pPr>
              <w:spacing w:after="0" w:line="240" w:lineRule="auto"/>
              <w:jc w:val="center"/>
              <w:rPr>
                <w:rFonts w:ascii="Arial" w:hAnsi="Arial" w:cs="Arial"/>
                <w:lang w:val="sr-Cyrl-CS"/>
              </w:rPr>
            </w:pP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Дом здравља</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Министарство здравља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282"/>
              </w:tabs>
              <w:snapToGrid w:val="0"/>
              <w:spacing w:after="0" w:line="240" w:lineRule="auto"/>
              <w:ind w:left="312" w:hanging="312"/>
              <w:rPr>
                <w:rFonts w:ascii="Arial" w:hAnsi="Arial" w:cs="Arial"/>
                <w:lang w:val="sr-Cyrl-CS"/>
              </w:rPr>
            </w:pPr>
            <w:r>
              <w:rPr>
                <w:rFonts w:ascii="Arial" w:hAnsi="Arial" w:cs="Arial"/>
                <w:lang w:val="sr-Cyrl-CS"/>
              </w:rPr>
              <w:t>Континуирано обављање 4 блока едукација на годишњем нивоу</w:t>
            </w:r>
          </w:p>
          <w:p w:rsidR="00D8643F" w:rsidRDefault="00D8643F">
            <w:pPr>
              <w:numPr>
                <w:ilvl w:val="0"/>
                <w:numId w:val="9"/>
              </w:numPr>
              <w:tabs>
                <w:tab w:val="left" w:pos="282"/>
              </w:tabs>
              <w:spacing w:after="0" w:line="240" w:lineRule="auto"/>
              <w:ind w:left="312" w:hanging="312"/>
              <w:rPr>
                <w:rFonts w:ascii="Arial" w:hAnsi="Arial" w:cs="Arial"/>
                <w:lang w:val="sr-Cyrl-CS"/>
              </w:rPr>
            </w:pPr>
            <w:r>
              <w:rPr>
                <w:rFonts w:ascii="Arial" w:hAnsi="Arial" w:cs="Arial"/>
                <w:lang w:val="sr-Cyrl-CS"/>
              </w:rPr>
              <w:t>Издати сертификати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1.2.2.3.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Оснивање саветовалишта за труднице (реконструкција, опремање, едукација)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ДЗ Кнић</w:t>
            </w:r>
          </w:p>
          <w:p w:rsidR="00D8643F" w:rsidRDefault="00D8643F">
            <w:pPr>
              <w:spacing w:after="0" w:line="240" w:lineRule="auto"/>
              <w:rPr>
                <w:rFonts w:ascii="Arial" w:hAnsi="Arial" w:cs="Arial"/>
                <w:lang w:val="sr-Cyrl-CS"/>
              </w:rPr>
            </w:pPr>
            <w:r>
              <w:rPr>
                <w:rFonts w:ascii="Arial" w:hAnsi="Arial" w:cs="Arial"/>
                <w:lang w:val="sr-Cyrl-CS"/>
              </w:rPr>
              <w:t>Општина Кнић</w:t>
            </w:r>
          </w:p>
          <w:p w:rsidR="00D8643F" w:rsidRDefault="00D8643F">
            <w:pPr>
              <w:spacing w:after="0" w:line="240" w:lineRule="auto"/>
              <w:rPr>
                <w:rFonts w:ascii="Arial" w:hAnsi="Arial" w:cs="Arial"/>
                <w:lang w:val="sr-Cyrl-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2011 – 2013.</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2.292</w:t>
            </w:r>
          </w:p>
          <w:p w:rsidR="00D8643F" w:rsidRDefault="00D8643F">
            <w:pPr>
              <w:spacing w:after="0" w:line="240" w:lineRule="auto"/>
              <w:jc w:val="center"/>
              <w:rPr>
                <w:rFonts w:ascii="Arial" w:hAnsi="Arial" w:cs="Arial"/>
                <w:lang w:val="sr-Cyrl-CS"/>
              </w:rPr>
            </w:pP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Општина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Дом здравља</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РЗЗО</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282"/>
              </w:tabs>
              <w:snapToGrid w:val="0"/>
              <w:spacing w:after="0" w:line="240" w:lineRule="auto"/>
              <w:ind w:left="312" w:hanging="312"/>
              <w:rPr>
                <w:rFonts w:ascii="Arial" w:hAnsi="Arial" w:cs="Arial"/>
                <w:lang w:val="sr-Cyrl-CS"/>
              </w:rPr>
            </w:pPr>
            <w:r>
              <w:rPr>
                <w:rFonts w:ascii="Arial" w:hAnsi="Arial" w:cs="Arial"/>
                <w:lang w:val="sr-Cyrl-CS"/>
              </w:rPr>
              <w:t>Реконструисан и адаптиран објекат</w:t>
            </w:r>
          </w:p>
          <w:p w:rsidR="00D8643F" w:rsidRDefault="00D8643F">
            <w:pPr>
              <w:numPr>
                <w:ilvl w:val="0"/>
                <w:numId w:val="9"/>
              </w:numPr>
              <w:tabs>
                <w:tab w:val="left" w:pos="282"/>
              </w:tabs>
              <w:spacing w:after="0" w:line="240" w:lineRule="auto"/>
              <w:ind w:left="312" w:hanging="312"/>
              <w:rPr>
                <w:rFonts w:ascii="Arial" w:hAnsi="Arial" w:cs="Arial"/>
                <w:lang w:val="sr-Cyrl-CS"/>
              </w:rPr>
            </w:pPr>
            <w:r>
              <w:rPr>
                <w:rFonts w:ascii="Arial" w:hAnsi="Arial" w:cs="Arial"/>
                <w:lang w:val="sr-Cyrl-CS"/>
              </w:rPr>
              <w:t>Набављена опрема</w:t>
            </w:r>
          </w:p>
          <w:p w:rsidR="00D8643F" w:rsidRDefault="00D8643F">
            <w:pPr>
              <w:numPr>
                <w:ilvl w:val="0"/>
                <w:numId w:val="9"/>
              </w:numPr>
              <w:tabs>
                <w:tab w:val="left" w:pos="282"/>
              </w:tabs>
              <w:spacing w:after="0" w:line="240" w:lineRule="auto"/>
              <w:ind w:left="312" w:hanging="312"/>
              <w:rPr>
                <w:rFonts w:ascii="Arial" w:hAnsi="Arial" w:cs="Arial"/>
                <w:lang w:val="sr-Cyrl-CS"/>
              </w:rPr>
            </w:pPr>
            <w:r>
              <w:rPr>
                <w:rFonts w:ascii="Arial" w:hAnsi="Arial" w:cs="Arial"/>
                <w:lang w:val="sr-Cyrl-CS"/>
              </w:rPr>
              <w:t>Континуирана едукација</w:t>
            </w:r>
          </w:p>
          <w:p w:rsidR="00D8643F" w:rsidRDefault="00D8643F">
            <w:pPr>
              <w:numPr>
                <w:ilvl w:val="0"/>
                <w:numId w:val="9"/>
              </w:numPr>
              <w:tabs>
                <w:tab w:val="left" w:pos="282"/>
              </w:tabs>
              <w:spacing w:after="0" w:line="240" w:lineRule="auto"/>
              <w:ind w:left="312" w:hanging="312"/>
              <w:rPr>
                <w:rFonts w:ascii="Arial" w:hAnsi="Arial" w:cs="Arial"/>
                <w:lang w:val="sr-Cyrl-CS"/>
              </w:rPr>
            </w:pPr>
            <w:r>
              <w:rPr>
                <w:rFonts w:ascii="Arial" w:hAnsi="Arial" w:cs="Arial"/>
                <w:lang w:val="sr-Cyrl-CS"/>
              </w:rPr>
              <w:t>Број корисника</w:t>
            </w:r>
          </w:p>
        </w:tc>
      </w:tr>
      <w:tr w:rsidR="00D8643F" w:rsidRPr="00EB3791">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ind w:left="-78"/>
              <w:rPr>
                <w:rFonts w:ascii="Arial" w:hAnsi="Arial" w:cs="Arial"/>
                <w:lang w:val="sr-Cyrl-CS"/>
              </w:rPr>
            </w:pPr>
            <w:r>
              <w:rPr>
                <w:rFonts w:ascii="Arial" w:hAnsi="Arial" w:cs="Arial"/>
                <w:b/>
                <w:lang w:val="ru-RU"/>
              </w:rPr>
              <w:t xml:space="preserve">1.2.3. Програм: </w:t>
            </w:r>
            <w:r>
              <w:rPr>
                <w:rFonts w:ascii="Arial" w:hAnsi="Arial" w:cs="Arial"/>
                <w:lang w:val="sr-Cyrl-CS"/>
              </w:rPr>
              <w:t>Увођење нових услуга у лабораторији и ултразвучној дијагностици</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1.2.3.1.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r>
              <w:rPr>
                <w:rFonts w:ascii="Arial" w:hAnsi="Arial" w:cs="Arial"/>
              </w:rPr>
              <w:t>Набавка биохемијског анализатора</w:t>
            </w:r>
          </w:p>
          <w:p w:rsidR="00D8643F" w:rsidRDefault="00D8643F">
            <w:pPr>
              <w:spacing w:after="0" w:line="240" w:lineRule="auto"/>
              <w:rPr>
                <w:rFonts w:ascii="Arial" w:hAnsi="Arial" w:cs="Arial"/>
                <w:lang w:val="sr-Latn-BA"/>
              </w:rPr>
            </w:pP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ДЗ Кнић</w:t>
            </w:r>
          </w:p>
          <w:p w:rsidR="00D8643F" w:rsidRDefault="00D8643F">
            <w:pPr>
              <w:spacing w:after="0" w:line="240" w:lineRule="auto"/>
              <w:rPr>
                <w:rFonts w:ascii="Arial" w:hAnsi="Arial" w:cs="Arial"/>
                <w:lang w:val="sr-Cyrl-CS"/>
              </w:rPr>
            </w:pPr>
            <w:r>
              <w:rPr>
                <w:rFonts w:ascii="Arial" w:hAnsi="Arial" w:cs="Arial"/>
                <w:lang w:val="sr-Cyrl-CS"/>
              </w:rPr>
              <w:t>РЗЗО</w:t>
            </w:r>
          </w:p>
          <w:p w:rsidR="00D8643F" w:rsidRDefault="00D8643F">
            <w:pPr>
              <w:spacing w:after="0" w:line="240" w:lineRule="auto"/>
              <w:rPr>
                <w:rFonts w:ascii="Arial" w:hAnsi="Arial" w:cs="Arial"/>
                <w:lang w:val="sr-Cyrl-CS"/>
              </w:rPr>
            </w:pPr>
            <w:r>
              <w:rPr>
                <w:rFonts w:ascii="Arial" w:hAnsi="Arial" w:cs="Arial"/>
                <w:lang w:val="sr-Cyrl-CS"/>
              </w:rPr>
              <w:t>Институ за јавно здравље</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2011.</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6.250</w:t>
            </w:r>
          </w:p>
          <w:p w:rsidR="00D8643F" w:rsidRDefault="00D8643F">
            <w:pPr>
              <w:spacing w:after="0" w:line="240" w:lineRule="auto"/>
              <w:jc w:val="center"/>
              <w:rPr>
                <w:rFonts w:ascii="Arial" w:hAnsi="Arial" w:cs="Arial"/>
                <w:lang w:val="sr-Cyrl-CS"/>
              </w:rPr>
            </w:pP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ДЗ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РЗЗО</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24"/>
              </w:numPr>
              <w:tabs>
                <w:tab w:val="left" w:pos="102"/>
              </w:tabs>
              <w:snapToGrid w:val="0"/>
              <w:spacing w:after="0" w:line="240" w:lineRule="auto"/>
              <w:ind w:left="102" w:hanging="180"/>
              <w:rPr>
                <w:rFonts w:ascii="Arial" w:hAnsi="Arial" w:cs="Arial"/>
                <w:lang w:val="sr-Cyrl-CS"/>
              </w:rPr>
            </w:pPr>
            <w:r>
              <w:rPr>
                <w:rFonts w:ascii="Arial" w:hAnsi="Arial" w:cs="Arial"/>
                <w:lang w:val="sr-Cyrl-CS"/>
              </w:rPr>
              <w:t>Набављен уређај</w:t>
            </w:r>
          </w:p>
          <w:p w:rsidR="00D8643F" w:rsidRDefault="00D8643F" w:rsidP="006513D1">
            <w:pPr>
              <w:numPr>
                <w:ilvl w:val="0"/>
                <w:numId w:val="24"/>
              </w:numPr>
              <w:tabs>
                <w:tab w:val="left" w:pos="102"/>
              </w:tabs>
              <w:spacing w:after="0" w:line="240" w:lineRule="auto"/>
              <w:ind w:left="102" w:hanging="180"/>
              <w:rPr>
                <w:rFonts w:ascii="Arial" w:hAnsi="Arial" w:cs="Arial"/>
                <w:lang w:val="sr-Cyrl-CS"/>
              </w:rPr>
            </w:pPr>
            <w:r>
              <w:rPr>
                <w:rFonts w:ascii="Arial" w:hAnsi="Arial" w:cs="Arial"/>
                <w:lang w:val="sr-Cyrl-CS"/>
              </w:rPr>
              <w:t>Број извршених анализа на годишњем нивоу</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1.2.3.2.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r>
              <w:rPr>
                <w:rFonts w:ascii="Arial" w:hAnsi="Arial" w:cs="Arial"/>
              </w:rPr>
              <w:t>Набавка линеарне ултразвучне сонде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ДЗ Кнић</w:t>
            </w:r>
          </w:p>
          <w:p w:rsidR="00D8643F" w:rsidRDefault="00D8643F">
            <w:pPr>
              <w:spacing w:after="0" w:line="240" w:lineRule="auto"/>
              <w:rPr>
                <w:rFonts w:ascii="Arial" w:hAnsi="Arial" w:cs="Arial"/>
                <w:lang w:val="sr-Cyrl-CS"/>
              </w:rPr>
            </w:pPr>
            <w:r>
              <w:rPr>
                <w:rFonts w:ascii="Arial" w:hAnsi="Arial" w:cs="Arial"/>
                <w:lang w:val="sr-Cyrl-CS"/>
              </w:rPr>
              <w:t>РЗЗО</w:t>
            </w:r>
          </w:p>
          <w:p w:rsidR="00D8643F" w:rsidRDefault="00D8643F">
            <w:pPr>
              <w:spacing w:after="0" w:line="240" w:lineRule="auto"/>
              <w:rPr>
                <w:rFonts w:ascii="Arial" w:hAnsi="Arial" w:cs="Arial"/>
                <w:lang w:val="sr-Cyrl-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2011.</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2.604</w:t>
            </w:r>
          </w:p>
          <w:p w:rsidR="00D8643F" w:rsidRDefault="00D8643F">
            <w:pPr>
              <w:spacing w:after="0" w:line="240" w:lineRule="auto"/>
              <w:jc w:val="center"/>
              <w:rPr>
                <w:rFonts w:ascii="Arial" w:hAnsi="Arial" w:cs="Arial"/>
                <w:lang w:val="sr-Cyrl-CS"/>
              </w:rPr>
            </w:pP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РЗЗО</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24"/>
              </w:numPr>
              <w:tabs>
                <w:tab w:val="left" w:pos="102"/>
              </w:tabs>
              <w:snapToGrid w:val="0"/>
              <w:spacing w:after="0" w:line="240" w:lineRule="auto"/>
              <w:ind w:left="102" w:hanging="180"/>
              <w:rPr>
                <w:rFonts w:ascii="Arial" w:hAnsi="Arial" w:cs="Arial"/>
                <w:lang w:val="sr-Cyrl-CS"/>
              </w:rPr>
            </w:pPr>
            <w:r>
              <w:rPr>
                <w:rFonts w:ascii="Arial" w:hAnsi="Arial" w:cs="Arial"/>
                <w:lang w:val="sr-Cyrl-CS"/>
              </w:rPr>
              <w:t xml:space="preserve">Набављен уређај </w:t>
            </w:r>
          </w:p>
          <w:p w:rsidR="00D8643F" w:rsidRDefault="00D8643F" w:rsidP="006513D1">
            <w:pPr>
              <w:numPr>
                <w:ilvl w:val="0"/>
                <w:numId w:val="24"/>
              </w:numPr>
              <w:tabs>
                <w:tab w:val="left" w:pos="102"/>
              </w:tabs>
              <w:spacing w:after="0" w:line="240" w:lineRule="auto"/>
              <w:ind w:left="102" w:hanging="180"/>
              <w:rPr>
                <w:rFonts w:ascii="Arial" w:hAnsi="Arial" w:cs="Arial"/>
                <w:lang w:val="sr-Cyrl-CS"/>
              </w:rPr>
            </w:pPr>
            <w:r>
              <w:rPr>
                <w:rFonts w:ascii="Arial" w:hAnsi="Arial" w:cs="Arial"/>
                <w:lang w:val="sr-Cyrl-CS"/>
              </w:rPr>
              <w:t>Број извршених прегледа на годишњем нивоу</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12.3.3.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Набавка ЦТГ апарата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ДЗ Кнић</w:t>
            </w:r>
          </w:p>
          <w:p w:rsidR="00D8643F" w:rsidRDefault="00D8643F">
            <w:pPr>
              <w:spacing w:after="0" w:line="240" w:lineRule="auto"/>
              <w:rPr>
                <w:rFonts w:ascii="Arial" w:hAnsi="Arial" w:cs="Arial"/>
                <w:lang w:val="sr-Cyrl-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2.604</w:t>
            </w:r>
          </w:p>
          <w:p w:rsidR="00D8643F" w:rsidRDefault="00D8643F">
            <w:pPr>
              <w:spacing w:after="0" w:line="240" w:lineRule="auto"/>
              <w:rPr>
                <w:rFonts w:ascii="Arial" w:hAnsi="Arial" w:cs="Arial"/>
                <w:lang w:val="sr-Cyrl-CS"/>
              </w:rPr>
            </w:pPr>
            <w:r>
              <w:rPr>
                <w:rFonts w:ascii="Arial" w:hAnsi="Arial" w:cs="Arial"/>
                <w:lang w:val="sr-Cyrl-CS"/>
              </w:rPr>
              <w:t>Општина Кнић</w:t>
            </w:r>
          </w:p>
          <w:p w:rsidR="00D8643F" w:rsidRDefault="00D8643F">
            <w:pPr>
              <w:spacing w:after="0" w:line="240" w:lineRule="auto"/>
              <w:rPr>
                <w:rFonts w:ascii="Arial" w:hAnsi="Arial" w:cs="Arial"/>
                <w:lang w:val="sr-Cyrl-CS"/>
              </w:rPr>
            </w:pPr>
            <w:r>
              <w:rPr>
                <w:rFonts w:ascii="Arial" w:hAnsi="Arial" w:cs="Arial"/>
                <w:lang w:val="sr-Cyrl-CS"/>
              </w:rPr>
              <w:t>ДЗ Кнић</w:t>
            </w:r>
          </w:p>
          <w:p w:rsidR="00D8643F" w:rsidRDefault="00D8643F">
            <w:pPr>
              <w:spacing w:after="0" w:line="240" w:lineRule="auto"/>
              <w:rPr>
                <w:rFonts w:ascii="Arial" w:hAnsi="Arial" w:cs="Arial"/>
                <w:lang w:val="sr-Cyrl-CS"/>
              </w:rPr>
            </w:pPr>
            <w:r>
              <w:rPr>
                <w:rFonts w:ascii="Arial" w:hAnsi="Arial" w:cs="Arial"/>
                <w:lang w:val="sr-Cyrl-CS"/>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24"/>
              </w:numPr>
              <w:tabs>
                <w:tab w:val="left" w:pos="102"/>
              </w:tabs>
              <w:snapToGrid w:val="0"/>
              <w:spacing w:after="0" w:line="240" w:lineRule="auto"/>
              <w:ind w:left="102" w:hanging="180"/>
              <w:rPr>
                <w:rFonts w:ascii="Arial" w:hAnsi="Arial" w:cs="Arial"/>
                <w:lang w:val="sr-Cyrl-CS"/>
              </w:rPr>
            </w:pPr>
            <w:r>
              <w:rPr>
                <w:rFonts w:ascii="Arial" w:hAnsi="Arial" w:cs="Arial"/>
                <w:lang w:val="sr-Cyrl-CS"/>
              </w:rPr>
              <w:t>Набављен уређај</w:t>
            </w:r>
          </w:p>
          <w:p w:rsidR="00D8643F" w:rsidRDefault="00D8643F" w:rsidP="006513D1">
            <w:pPr>
              <w:numPr>
                <w:ilvl w:val="0"/>
                <w:numId w:val="24"/>
              </w:numPr>
              <w:tabs>
                <w:tab w:val="left" w:pos="102"/>
              </w:tabs>
              <w:spacing w:after="0" w:line="240" w:lineRule="auto"/>
              <w:ind w:left="102" w:hanging="180"/>
              <w:rPr>
                <w:rFonts w:ascii="Arial" w:hAnsi="Arial" w:cs="Arial"/>
                <w:lang w:val="sr-Cyrl-CS"/>
              </w:rPr>
            </w:pPr>
            <w:r>
              <w:rPr>
                <w:rFonts w:ascii="Arial" w:hAnsi="Arial" w:cs="Arial"/>
                <w:lang w:val="sr-Cyrl-CS"/>
              </w:rPr>
              <w:t>Број прегледа на годишњем нивоу</w:t>
            </w:r>
          </w:p>
        </w:tc>
      </w:tr>
    </w:tbl>
    <w:p w:rsidR="00D8643F" w:rsidRPr="0003318E" w:rsidRDefault="00D8643F">
      <w:pPr>
        <w:rPr>
          <w:lang w:val="ru-RU"/>
        </w:rPr>
      </w:pPr>
    </w:p>
    <w:p w:rsidR="00D8643F" w:rsidRDefault="00D8643F">
      <w:pPr>
        <w:rPr>
          <w:lang w:val="ru-RU"/>
        </w:rPr>
      </w:pPr>
    </w:p>
    <w:p w:rsidR="00D8643F" w:rsidRDefault="00D8643F">
      <w:pPr>
        <w:rPr>
          <w:lang w:val="ru-RU"/>
        </w:rPr>
      </w:pPr>
    </w:p>
    <w:p w:rsidR="00D8643F" w:rsidRDefault="00D8643F">
      <w:pPr>
        <w:rPr>
          <w:lang w:val="ru-RU"/>
        </w:rPr>
      </w:pPr>
    </w:p>
    <w:p w:rsidR="00D8643F" w:rsidRDefault="00D8643F">
      <w:pPr>
        <w:rPr>
          <w:lang w:val="ru-RU"/>
        </w:rPr>
      </w:pPr>
    </w:p>
    <w:p w:rsidR="00D8643F" w:rsidRDefault="00D8643F">
      <w:pPr>
        <w:rPr>
          <w:lang w:val="ru-RU"/>
        </w:rPr>
      </w:pPr>
    </w:p>
    <w:p w:rsidR="00D8643F" w:rsidRDefault="00E84175">
      <w:pPr>
        <w:rPr>
          <w:lang w:val="sr-Cyrl-CS"/>
        </w:rPr>
      </w:pPr>
      <w:r>
        <w:rPr>
          <w:noProof/>
          <w:lang w:eastAsia="en-US"/>
        </w:rPr>
        <mc:AlternateContent>
          <mc:Choice Requires="wps">
            <w:drawing>
              <wp:anchor distT="0" distB="0" distL="89535" distR="89535" simplePos="0" relativeHeight="251653120" behindDoc="0" locked="0" layoutInCell="1" allowOverlap="1">
                <wp:simplePos x="0" y="0"/>
                <wp:positionH relativeFrom="margin">
                  <wp:align>center</wp:align>
                </wp:positionH>
                <wp:positionV relativeFrom="paragraph">
                  <wp:posOffset>-455930</wp:posOffset>
                </wp:positionV>
                <wp:extent cx="9213850" cy="1021080"/>
                <wp:effectExtent l="3175" t="1270" r="3175" b="6350"/>
                <wp:wrapSquare wrapText="largest"/>
                <wp:docPr id="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0" cy="1021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328"/>
                              <w:gridCol w:w="9225"/>
                            </w:tblGrid>
                            <w:tr w:rsidR="00ED1312">
                              <w:trPr>
                                <w:cantSplit/>
                              </w:trPr>
                              <w:tc>
                                <w:tcPr>
                                  <w:tcW w:w="5328" w:type="dxa"/>
                                  <w:vMerge w:val="restart"/>
                                  <w:tcBorders>
                                    <w:top w:val="single" w:sz="8" w:space="0" w:color="000000"/>
                                    <w:left w:val="single" w:sz="8" w:space="0" w:color="000000"/>
                                    <w:bottom w:val="single" w:sz="8" w:space="0" w:color="000000"/>
                                  </w:tcBorders>
                                  <w:shd w:val="clear" w:color="auto" w:fill="C0C0C0"/>
                                </w:tcPr>
                                <w:p w:rsidR="00ED1312" w:rsidRDefault="00ED1312">
                                  <w:pPr>
                                    <w:snapToGrid w:val="0"/>
                                    <w:spacing w:after="0" w:line="240" w:lineRule="auto"/>
                                    <w:rPr>
                                      <w:rFonts w:ascii="Arial" w:hAnsi="Arial" w:cs="Arial"/>
                                      <w:b/>
                                      <w:color w:val="003366"/>
                                      <w:sz w:val="24"/>
                                      <w:szCs w:val="24"/>
                                      <w:lang w:val="sr-Latn-CS"/>
                                    </w:rPr>
                                  </w:pPr>
                                  <w:r>
                                    <w:rPr>
                                      <w:rFonts w:ascii="Arial" w:hAnsi="Arial" w:cs="Arial"/>
                                      <w:b/>
                                      <w:color w:val="003366"/>
                                      <w:sz w:val="24"/>
                                      <w:szCs w:val="24"/>
                                    </w:rPr>
                                    <w:t>Оп</w:t>
                                  </w:r>
                                  <w:r>
                                    <w:rPr>
                                      <w:rFonts w:ascii="Arial" w:hAnsi="Arial" w:cs="Arial"/>
                                      <w:b/>
                                      <w:color w:val="003366"/>
                                      <w:sz w:val="24"/>
                                      <w:szCs w:val="24"/>
                                      <w:lang w:val="sr-Latn-CS"/>
                                    </w:rPr>
                                    <w:t>штина</w:t>
                                  </w:r>
                                </w:p>
                                <w:p w:rsidR="00ED1312" w:rsidRDefault="00ED1312">
                                  <w:pPr>
                                    <w:spacing w:after="0" w:line="240" w:lineRule="auto"/>
                                    <w:rPr>
                                      <w:rFonts w:ascii="Arial" w:hAnsi="Arial" w:cs="Arial"/>
                                      <w:b/>
                                      <w:color w:val="003366"/>
                                      <w:sz w:val="24"/>
                                      <w:szCs w:val="24"/>
                                    </w:rPr>
                                  </w:pPr>
                                </w:p>
                                <w:p w:rsidR="00ED1312" w:rsidRDefault="00ED1312">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sr-Cyrl-CS"/>
                                    </w:rPr>
                                  </w:pP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ЛСДС  2010 – 2020.    Стратегија одрживог развоја</w:t>
                                  </w: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 xml:space="preserve"> </w:t>
                                  </w:r>
                                </w:p>
                              </w:tc>
                            </w:tr>
                            <w:tr w:rsidR="00ED1312">
                              <w:trPr>
                                <w:cantSplit/>
                                <w:trHeight w:val="743"/>
                              </w:trPr>
                              <w:tc>
                                <w:tcPr>
                                  <w:tcW w:w="5328" w:type="dxa"/>
                                  <w:vMerge/>
                                  <w:tcBorders>
                                    <w:top w:val="single" w:sz="8" w:space="0" w:color="000000"/>
                                    <w:left w:val="single" w:sz="8" w:space="0" w:color="000000"/>
                                    <w:bottom w:val="single" w:sz="8" w:space="0" w:color="000000"/>
                                  </w:tcBorders>
                                  <w:shd w:val="clear" w:color="auto" w:fill="auto"/>
                                </w:tcPr>
                                <w:p w:rsidR="00ED1312" w:rsidRDefault="00ED1312">
                                  <w:pPr>
                                    <w:snapToGrid w:val="0"/>
                                    <w:spacing w:after="0" w:line="240" w:lineRule="auto"/>
                                    <w:rPr>
                                      <w:rFonts w:ascii="Arial" w:hAnsi="Arial" w:cs="Arial"/>
                                      <w:sz w:val="24"/>
                                      <w:szCs w:val="24"/>
                                      <w:lang w:val="sr-Cyrl-CS"/>
                                    </w:rPr>
                                  </w:pP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i/>
                                      <w:color w:val="000080"/>
                                      <w:sz w:val="24"/>
                                      <w:szCs w:val="24"/>
                                      <w:lang w:val="sr-Cyrl-CS"/>
                                    </w:rPr>
                                  </w:pPr>
                                  <w:r>
                                    <w:rPr>
                                      <w:rFonts w:ascii="Arial" w:hAnsi="Arial" w:cs="Arial"/>
                                      <w:b/>
                                      <w:sz w:val="24"/>
                                      <w:szCs w:val="24"/>
                                      <w:lang w:val="sr-Cyrl-CS"/>
                                    </w:rPr>
                                    <w:t xml:space="preserve">РАДНА ГРУПА: </w:t>
                                  </w:r>
                                  <w:r>
                                    <w:rPr>
                                      <w:rFonts w:ascii="Arial" w:hAnsi="Arial" w:cs="Arial"/>
                                      <w:b/>
                                      <w:i/>
                                      <w:color w:val="000080"/>
                                      <w:sz w:val="24"/>
                                      <w:szCs w:val="24"/>
                                      <w:lang w:val="sr-Cyrl-CS"/>
                                    </w:rPr>
                                    <w:t>СОЦИЈАЛНА ЗАШТИТА</w:t>
                                  </w:r>
                                </w:p>
                              </w:tc>
                            </w:tr>
                          </w:tbl>
                          <w:p w:rsidR="00ED1312" w:rsidRDefault="00ED131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056" type="#_x0000_t202" style="position:absolute;margin-left:0;margin-top:-35.9pt;width:725.5pt;height:80.4pt;z-index:251653120;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5328"/>
                        <w:gridCol w:w="9225"/>
                      </w:tblGrid>
                      <w:tr w:rsidR="00ED1312">
                        <w:trPr>
                          <w:cantSplit/>
                        </w:trPr>
                        <w:tc>
                          <w:tcPr>
                            <w:tcW w:w="5328" w:type="dxa"/>
                            <w:vMerge w:val="restart"/>
                            <w:tcBorders>
                              <w:top w:val="single" w:sz="8" w:space="0" w:color="000000"/>
                              <w:left w:val="single" w:sz="8" w:space="0" w:color="000000"/>
                              <w:bottom w:val="single" w:sz="8" w:space="0" w:color="000000"/>
                            </w:tcBorders>
                            <w:shd w:val="clear" w:color="auto" w:fill="C0C0C0"/>
                          </w:tcPr>
                          <w:p w:rsidR="00ED1312" w:rsidRDefault="00ED1312">
                            <w:pPr>
                              <w:snapToGrid w:val="0"/>
                              <w:spacing w:after="0" w:line="240" w:lineRule="auto"/>
                              <w:rPr>
                                <w:rFonts w:ascii="Arial" w:hAnsi="Arial" w:cs="Arial"/>
                                <w:b/>
                                <w:color w:val="003366"/>
                                <w:sz w:val="24"/>
                                <w:szCs w:val="24"/>
                                <w:lang w:val="sr-Latn-CS"/>
                              </w:rPr>
                            </w:pPr>
                            <w:r>
                              <w:rPr>
                                <w:rFonts w:ascii="Arial" w:hAnsi="Arial" w:cs="Arial"/>
                                <w:b/>
                                <w:color w:val="003366"/>
                                <w:sz w:val="24"/>
                                <w:szCs w:val="24"/>
                              </w:rPr>
                              <w:t>Оп</w:t>
                            </w:r>
                            <w:r>
                              <w:rPr>
                                <w:rFonts w:ascii="Arial" w:hAnsi="Arial" w:cs="Arial"/>
                                <w:b/>
                                <w:color w:val="003366"/>
                                <w:sz w:val="24"/>
                                <w:szCs w:val="24"/>
                                <w:lang w:val="sr-Latn-CS"/>
                              </w:rPr>
                              <w:t>штина</w:t>
                            </w:r>
                          </w:p>
                          <w:p w:rsidR="00ED1312" w:rsidRDefault="00ED1312">
                            <w:pPr>
                              <w:spacing w:after="0" w:line="240" w:lineRule="auto"/>
                              <w:rPr>
                                <w:rFonts w:ascii="Arial" w:hAnsi="Arial" w:cs="Arial"/>
                                <w:b/>
                                <w:color w:val="003366"/>
                                <w:sz w:val="24"/>
                                <w:szCs w:val="24"/>
                              </w:rPr>
                            </w:pPr>
                          </w:p>
                          <w:p w:rsidR="00ED1312" w:rsidRDefault="00ED1312">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sr-Cyrl-CS"/>
                              </w:rPr>
                            </w:pP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ЛСДС  2010 – 2020.    Стратегија одрживог развоја</w:t>
                            </w: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 xml:space="preserve"> </w:t>
                            </w:r>
                          </w:p>
                        </w:tc>
                      </w:tr>
                      <w:tr w:rsidR="00ED1312">
                        <w:trPr>
                          <w:cantSplit/>
                          <w:trHeight w:val="743"/>
                        </w:trPr>
                        <w:tc>
                          <w:tcPr>
                            <w:tcW w:w="5328" w:type="dxa"/>
                            <w:vMerge/>
                            <w:tcBorders>
                              <w:top w:val="single" w:sz="8" w:space="0" w:color="000000"/>
                              <w:left w:val="single" w:sz="8" w:space="0" w:color="000000"/>
                              <w:bottom w:val="single" w:sz="8" w:space="0" w:color="000000"/>
                            </w:tcBorders>
                            <w:shd w:val="clear" w:color="auto" w:fill="auto"/>
                          </w:tcPr>
                          <w:p w:rsidR="00ED1312" w:rsidRDefault="00ED1312">
                            <w:pPr>
                              <w:snapToGrid w:val="0"/>
                              <w:spacing w:after="0" w:line="240" w:lineRule="auto"/>
                              <w:rPr>
                                <w:rFonts w:ascii="Arial" w:hAnsi="Arial" w:cs="Arial"/>
                                <w:sz w:val="24"/>
                                <w:szCs w:val="24"/>
                                <w:lang w:val="sr-Cyrl-CS"/>
                              </w:rPr>
                            </w:pP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i/>
                                <w:color w:val="000080"/>
                                <w:sz w:val="24"/>
                                <w:szCs w:val="24"/>
                                <w:lang w:val="sr-Cyrl-CS"/>
                              </w:rPr>
                            </w:pPr>
                            <w:r>
                              <w:rPr>
                                <w:rFonts w:ascii="Arial" w:hAnsi="Arial" w:cs="Arial"/>
                                <w:b/>
                                <w:sz w:val="24"/>
                                <w:szCs w:val="24"/>
                                <w:lang w:val="sr-Cyrl-CS"/>
                              </w:rPr>
                              <w:t xml:space="preserve">РАДНА ГРУПА: </w:t>
                            </w:r>
                            <w:r>
                              <w:rPr>
                                <w:rFonts w:ascii="Arial" w:hAnsi="Arial" w:cs="Arial"/>
                                <w:b/>
                                <w:i/>
                                <w:color w:val="000080"/>
                                <w:sz w:val="24"/>
                                <w:szCs w:val="24"/>
                                <w:lang w:val="sr-Cyrl-CS"/>
                              </w:rPr>
                              <w:t>СОЦИЈАЛНА ЗАШТИТА</w:t>
                            </w:r>
                          </w:p>
                        </w:tc>
                      </w:tr>
                    </w:tbl>
                    <w:p w:rsidR="00ED1312" w:rsidRDefault="00ED1312">
                      <w:r>
                        <w:t xml:space="preserve"> </w:t>
                      </w:r>
                    </w:p>
                  </w:txbxContent>
                </v:textbox>
                <w10:wrap type="square" side="largest" anchorx="margin"/>
              </v:shape>
            </w:pict>
          </mc:Fallback>
        </mc:AlternateContent>
      </w:r>
    </w:p>
    <w:tbl>
      <w:tblPr>
        <w:tblW w:w="0" w:type="auto"/>
        <w:tblInd w:w="-627" w:type="dxa"/>
        <w:tblLayout w:type="fixed"/>
        <w:tblLook w:val="0000" w:firstRow="0" w:lastRow="0" w:firstColumn="0" w:lastColumn="0" w:noHBand="0" w:noVBand="0"/>
      </w:tblPr>
      <w:tblGrid>
        <w:gridCol w:w="1429"/>
        <w:gridCol w:w="3851"/>
        <w:gridCol w:w="2370"/>
        <w:gridCol w:w="2250"/>
        <w:gridCol w:w="120"/>
        <w:gridCol w:w="2370"/>
        <w:gridCol w:w="2400"/>
      </w:tblGrid>
      <w:tr w:rsidR="00D8643F" w:rsidRPr="00EB3791">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color w:val="003366"/>
                <w:lang w:val="sr-Cyrl-CS"/>
              </w:rPr>
              <w:t xml:space="preserve">Визија :    </w:t>
            </w:r>
            <w:r>
              <w:rPr>
                <w:rFonts w:ascii="Arial" w:hAnsi="Arial" w:cs="Arial"/>
                <w:lang w:val="sr-Cyrl-CS"/>
              </w:rPr>
              <w:t>Институције и организације грађанског друштва у Општини Кнић смањиће сиромаштво уз примену интегралне социјалне заштите ефикасним приближавањем услуга постојећим и потенцијалним корисницима уз поштовање  принципа  “помоћ до самопомоћи”</w:t>
            </w:r>
          </w:p>
        </w:tc>
      </w:tr>
      <w:tr w:rsidR="00D8643F" w:rsidRPr="00EB3791">
        <w:trPr>
          <w:trHeight w:val="632"/>
        </w:trPr>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1. ПРОБЛЕМ / ПРИОРИТЕТ:</w:t>
            </w:r>
          </w:p>
          <w:p w:rsidR="00D8643F" w:rsidRDefault="00D8643F">
            <w:pPr>
              <w:spacing w:after="0" w:line="240" w:lineRule="auto"/>
              <w:rPr>
                <w:rFonts w:ascii="Arial" w:hAnsi="Arial" w:cs="Arial"/>
                <w:b/>
                <w:lang w:val="sr-Cyrl-CS"/>
              </w:rPr>
            </w:pPr>
            <w:r>
              <w:rPr>
                <w:rFonts w:ascii="Arial" w:hAnsi="Arial" w:cs="Arial"/>
                <w:b/>
                <w:lang w:val="sr-Cyrl-CS"/>
              </w:rPr>
              <w:t xml:space="preserve">Побољшање положаја и квалитета живота старих </w:t>
            </w:r>
            <w:r>
              <w:rPr>
                <w:rFonts w:ascii="Arial" w:hAnsi="Arial" w:cs="Arial"/>
                <w:b/>
                <w:lang w:val="ru-RU"/>
              </w:rPr>
              <w:t xml:space="preserve">и одраслих </w:t>
            </w:r>
            <w:r>
              <w:rPr>
                <w:rFonts w:ascii="Arial" w:hAnsi="Arial" w:cs="Arial"/>
                <w:b/>
                <w:lang w:val="sr-Latn-CS"/>
              </w:rPr>
              <w:t xml:space="preserve"> </w:t>
            </w:r>
            <w:r>
              <w:rPr>
                <w:rFonts w:ascii="Arial" w:hAnsi="Arial" w:cs="Arial"/>
                <w:b/>
                <w:lang w:val="sr-Cyrl-CS"/>
              </w:rPr>
              <w:t>лица општине Кнић</w:t>
            </w: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 xml:space="preserve">Степен приоритета  </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EB3791">
        <w:trPr>
          <w:cantSplit/>
          <w:trHeight w:val="456"/>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1.1. Стратешки циљ : </w:t>
            </w:r>
            <w:r>
              <w:rPr>
                <w:rFonts w:ascii="Arial" w:hAnsi="Arial" w:cs="Arial"/>
                <w:lang w:val="sr-Cyrl-CS"/>
              </w:rPr>
              <w:t>Значајно унапређен квалитет живота старих лица уз адекватну подршку свих релевантних институција и проширен дијапазон услуга</w:t>
            </w:r>
          </w:p>
        </w:tc>
      </w:tr>
      <w:tr w:rsidR="00D8643F" w:rsidRPr="00EB3791">
        <w:trPr>
          <w:cantSplit/>
          <w:trHeight w:val="369"/>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1.1.1. Програм: </w:t>
            </w:r>
            <w:r>
              <w:rPr>
                <w:rFonts w:ascii="Arial" w:hAnsi="Arial" w:cs="Arial"/>
                <w:lang w:val="sr-Cyrl-CS"/>
              </w:rPr>
              <w:t>Повезивање и јачање партнерских односа релевантних служби и институција које се баве заштитом и бригом о старим лицима</w:t>
            </w:r>
          </w:p>
        </w:tc>
      </w:tr>
      <w:tr w:rsidR="00D8643F">
        <w:trPr>
          <w:cantSplit/>
          <w:trHeight w:val="589"/>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719"/>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Успостављање сервиса за помоћ у кући старим лицима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ЦСР КНИЋ  </w:t>
            </w:r>
          </w:p>
          <w:p w:rsidR="00D8643F" w:rsidRDefault="00D8643F">
            <w:pPr>
              <w:spacing w:after="0" w:line="240" w:lineRule="auto"/>
              <w:rPr>
                <w:rFonts w:ascii="Arial" w:hAnsi="Arial" w:cs="Arial"/>
                <w:lang w:val="ru-RU"/>
              </w:rPr>
            </w:pPr>
            <w:r>
              <w:rPr>
                <w:rFonts w:ascii="Arial" w:hAnsi="Arial" w:cs="Arial"/>
                <w:lang w:val="ru-RU"/>
              </w:rPr>
              <w:t>СО Кнић</w:t>
            </w:r>
          </w:p>
          <w:p w:rsidR="00D8643F" w:rsidRDefault="00D8643F">
            <w:pPr>
              <w:spacing w:after="0" w:line="240" w:lineRule="auto"/>
              <w:rPr>
                <w:rFonts w:ascii="Arial" w:hAnsi="Arial" w:cs="Arial"/>
                <w:color w:val="FF3333"/>
                <w:lang w:val="sr-Cyrl-CS"/>
              </w:rPr>
            </w:pPr>
            <w:r>
              <w:rPr>
                <w:rFonts w:ascii="Arial" w:hAnsi="Arial" w:cs="Arial"/>
                <w:color w:val="FF3333"/>
                <w:lang w:val="sr-Cyrl-CS"/>
              </w:rPr>
              <w:t>Црвени крст</w:t>
            </w:r>
          </w:p>
          <w:p w:rsidR="00D8643F" w:rsidRDefault="00D8643F">
            <w:pPr>
              <w:spacing w:after="0" w:line="240" w:lineRule="auto"/>
              <w:rPr>
                <w:rFonts w:ascii="Arial" w:hAnsi="Arial" w:cs="Arial"/>
                <w:lang w:val="ru-RU"/>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w:t>
            </w:r>
          </w:p>
          <w:p w:rsidR="00D8643F" w:rsidRDefault="00D8643F">
            <w:pPr>
              <w:snapToGrid w:val="0"/>
              <w:spacing w:after="0" w:line="240" w:lineRule="auto"/>
              <w:jc w:val="center"/>
              <w:rPr>
                <w:rFonts w:ascii="Arial" w:hAnsi="Arial" w:cs="Arial"/>
                <w:color w:val="FF3333"/>
                <w:lang w:val="sr-Cyrl-CS"/>
              </w:rPr>
            </w:pPr>
            <w:r>
              <w:rPr>
                <w:rFonts w:ascii="Arial" w:hAnsi="Arial" w:cs="Arial"/>
                <w:color w:val="FF3333"/>
                <w:lang w:val="sr-Cyrl-CS"/>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12.500</w:t>
            </w:r>
          </w:p>
          <w:p w:rsidR="00D8643F" w:rsidRDefault="00D8643F">
            <w:pPr>
              <w:spacing w:after="0" w:line="240" w:lineRule="auto"/>
              <w:jc w:val="center"/>
              <w:rPr>
                <w:rFonts w:ascii="Arial" w:hAnsi="Arial" w:cs="Arial"/>
                <w:color w:val="FF3333"/>
                <w:lang w:val="sr-Cyrl-CS"/>
              </w:rPr>
            </w:pPr>
            <w:r>
              <w:rPr>
                <w:rFonts w:ascii="Arial" w:hAnsi="Arial" w:cs="Arial"/>
                <w:color w:val="FF3333"/>
                <w:lang w:val="sr-Cyrl-CS"/>
              </w:rPr>
              <w:t>НСЗ</w:t>
            </w:r>
          </w:p>
          <w:p w:rsidR="00D8643F" w:rsidRDefault="00D8643F" w:rsidP="006513D1">
            <w:pPr>
              <w:numPr>
                <w:ilvl w:val="0"/>
                <w:numId w:val="24"/>
              </w:numPr>
              <w:tabs>
                <w:tab w:val="left" w:pos="312"/>
              </w:tabs>
              <w:spacing w:after="0" w:line="240" w:lineRule="auto"/>
              <w:ind w:left="312" w:hanging="312"/>
              <w:rPr>
                <w:rFonts w:ascii="Arial" w:hAnsi="Arial" w:cs="Arial"/>
                <w:color w:val="FF3333"/>
                <w:lang w:val="sr-Cyrl-CS"/>
              </w:rPr>
            </w:pPr>
            <w:r>
              <w:rPr>
                <w:rFonts w:ascii="Arial" w:hAnsi="Arial" w:cs="Arial"/>
                <w:lang w:val="ru-RU"/>
              </w:rPr>
              <w:t>СО Кнић 40%</w:t>
            </w:r>
            <w:r>
              <w:rPr>
                <w:rFonts w:ascii="Arial" w:hAnsi="Arial" w:cs="Arial"/>
                <w:lang w:val="sr-Cyrl-CS"/>
              </w:rPr>
              <w:t>-</w:t>
            </w:r>
            <w:r>
              <w:rPr>
                <w:rFonts w:ascii="Arial" w:hAnsi="Arial" w:cs="Arial"/>
                <w:color w:val="FF3333"/>
                <w:lang w:val="sr-Cyrl-CS"/>
              </w:rPr>
              <w:t>брисати 40%</w:t>
            </w:r>
          </w:p>
          <w:p w:rsidR="00D8643F" w:rsidRDefault="00D8643F" w:rsidP="006513D1">
            <w:pPr>
              <w:numPr>
                <w:ilvl w:val="0"/>
                <w:numId w:val="24"/>
              </w:numPr>
              <w:tabs>
                <w:tab w:val="left" w:pos="312"/>
              </w:tabs>
              <w:spacing w:after="0" w:line="240" w:lineRule="auto"/>
              <w:ind w:left="312" w:hanging="312"/>
              <w:rPr>
                <w:rFonts w:ascii="Arial" w:hAnsi="Arial" w:cs="Arial"/>
                <w:color w:val="FF3333"/>
                <w:lang w:val="sr-Cyrl-CS"/>
              </w:rPr>
            </w:pPr>
            <w:r>
              <w:rPr>
                <w:rFonts w:ascii="Arial" w:hAnsi="Arial" w:cs="Arial"/>
                <w:lang w:val="ru-RU"/>
              </w:rPr>
              <w:t>Донатори 60%</w:t>
            </w:r>
            <w:r>
              <w:rPr>
                <w:rFonts w:ascii="Arial" w:hAnsi="Arial" w:cs="Arial"/>
                <w:lang w:val="sr-Cyrl-CS"/>
              </w:rPr>
              <w:t>-</w:t>
            </w:r>
            <w:r>
              <w:rPr>
                <w:rFonts w:ascii="Arial" w:hAnsi="Arial" w:cs="Arial"/>
                <w:color w:val="FF3333"/>
                <w:lang w:val="sr-Cyrl-CS"/>
              </w:rPr>
              <w:t>брисати</w:t>
            </w:r>
          </w:p>
          <w:p w:rsidR="00D8643F" w:rsidRDefault="00D8643F" w:rsidP="006513D1">
            <w:pPr>
              <w:numPr>
                <w:ilvl w:val="0"/>
                <w:numId w:val="24"/>
              </w:numPr>
              <w:tabs>
                <w:tab w:val="left" w:pos="312"/>
              </w:tabs>
              <w:spacing w:after="0" w:line="240" w:lineRule="auto"/>
              <w:ind w:left="312" w:hanging="312"/>
              <w:rPr>
                <w:rFonts w:ascii="Arial" w:hAnsi="Arial" w:cs="Arial"/>
                <w:color w:val="FF3333"/>
                <w:lang w:val="sr-Cyrl-CS"/>
              </w:rPr>
            </w:pPr>
            <w:r>
              <w:rPr>
                <w:rFonts w:ascii="Arial" w:hAnsi="Arial" w:cs="Arial"/>
                <w:color w:val="FF3333"/>
                <w:lang w:val="sr-Cyrl-CS"/>
              </w:rPr>
              <w:t>Корисници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24"/>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Број корисника </w:t>
            </w:r>
          </w:p>
          <w:p w:rsidR="00D8643F" w:rsidRDefault="00D8643F" w:rsidP="006513D1">
            <w:pPr>
              <w:numPr>
                <w:ilvl w:val="0"/>
                <w:numId w:val="24"/>
              </w:numPr>
              <w:tabs>
                <w:tab w:val="left" w:pos="102"/>
              </w:tabs>
              <w:spacing w:after="0" w:line="240" w:lineRule="auto"/>
              <w:ind w:left="102" w:hanging="180"/>
              <w:rPr>
                <w:rFonts w:ascii="Arial" w:hAnsi="Arial" w:cs="Arial"/>
                <w:lang w:val="ru-RU"/>
              </w:rPr>
            </w:pPr>
            <w:r>
              <w:rPr>
                <w:rFonts w:ascii="Arial" w:hAnsi="Arial" w:cs="Arial"/>
                <w:lang w:val="ru-RU"/>
              </w:rPr>
              <w:t>Број геренто домаћица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2</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Изградња Регионалног  центра  за Прихватилиште за старе са Прихватном станицом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ЦСР Кнић </w:t>
            </w:r>
          </w:p>
          <w:p w:rsidR="00D8643F" w:rsidRDefault="00D8643F">
            <w:pPr>
              <w:spacing w:after="0" w:line="240" w:lineRule="auto"/>
              <w:rPr>
                <w:rFonts w:ascii="Arial" w:hAnsi="Arial" w:cs="Arial"/>
                <w:lang w:val="ru-RU"/>
              </w:rPr>
            </w:pPr>
            <w:r>
              <w:rPr>
                <w:rFonts w:ascii="Arial" w:hAnsi="Arial" w:cs="Arial"/>
                <w:lang w:val="ru-RU"/>
              </w:rPr>
              <w:t xml:space="preserve">Дом здравља Кнић Општина  Кнић и све Општине  Шумадијског округа </w:t>
            </w:r>
          </w:p>
          <w:p w:rsidR="00D8643F" w:rsidRDefault="00D8643F">
            <w:pPr>
              <w:spacing w:after="0" w:line="240" w:lineRule="auto"/>
              <w:rPr>
                <w:rFonts w:ascii="Arial" w:hAnsi="Arial" w:cs="Arial"/>
                <w:color w:val="FF3333"/>
                <w:lang w:val="sr-Cyrl-CS"/>
              </w:rPr>
            </w:pPr>
            <w:r>
              <w:rPr>
                <w:rFonts w:ascii="Arial" w:hAnsi="Arial" w:cs="Arial"/>
                <w:color w:val="FF3333"/>
                <w:lang w:val="sr-Cyrl-CS"/>
              </w:rPr>
              <w:t>Министарство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w:t>
            </w:r>
          </w:p>
          <w:p w:rsidR="00D8643F" w:rsidRDefault="00D8643F">
            <w:pPr>
              <w:spacing w:after="0" w:line="240" w:lineRule="auto"/>
              <w:jc w:val="center"/>
              <w:rPr>
                <w:rFonts w:ascii="Arial" w:hAnsi="Arial" w:cs="Arial"/>
                <w:color w:val="FF3333"/>
                <w:lang w:val="sr-Cyrl-CS"/>
              </w:rPr>
            </w:pPr>
            <w:r>
              <w:rPr>
                <w:rFonts w:ascii="Arial" w:hAnsi="Arial" w:cs="Arial"/>
                <w:color w:val="FF3333"/>
                <w:lang w:val="sr-Cyrl-CS"/>
              </w:rPr>
              <w:t>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114.583</w:t>
            </w:r>
          </w:p>
          <w:p w:rsidR="00D8643F" w:rsidRDefault="00D8643F">
            <w:pPr>
              <w:spacing w:after="0" w:line="240" w:lineRule="auto"/>
              <w:rPr>
                <w:rFonts w:ascii="Arial" w:hAnsi="Arial" w:cs="Arial"/>
                <w:lang w:val="ru-RU"/>
              </w:rPr>
            </w:pPr>
          </w:p>
          <w:p w:rsidR="00D8643F" w:rsidRDefault="00D8643F" w:rsidP="006513D1">
            <w:pPr>
              <w:numPr>
                <w:ilvl w:val="0"/>
                <w:numId w:val="53"/>
              </w:numPr>
              <w:tabs>
                <w:tab w:val="left" w:pos="312"/>
              </w:tabs>
              <w:spacing w:after="0" w:line="240" w:lineRule="auto"/>
              <w:ind w:left="312" w:hanging="312"/>
              <w:rPr>
                <w:rFonts w:ascii="Arial" w:hAnsi="Arial" w:cs="Arial"/>
                <w:lang w:val="ru-RU"/>
              </w:rPr>
            </w:pPr>
            <w:r>
              <w:rPr>
                <w:rFonts w:ascii="Arial" w:hAnsi="Arial" w:cs="Arial"/>
                <w:lang w:val="ru-RU"/>
              </w:rPr>
              <w:t>СО Кнић     10.417</w:t>
            </w:r>
          </w:p>
          <w:p w:rsidR="00D8643F" w:rsidRDefault="00D8643F" w:rsidP="006513D1">
            <w:pPr>
              <w:numPr>
                <w:ilvl w:val="0"/>
                <w:numId w:val="53"/>
              </w:numPr>
              <w:tabs>
                <w:tab w:val="left" w:pos="312"/>
              </w:tabs>
              <w:spacing w:after="0" w:line="240" w:lineRule="auto"/>
              <w:ind w:left="312" w:hanging="312"/>
              <w:rPr>
                <w:rFonts w:ascii="Arial" w:hAnsi="Arial" w:cs="Arial"/>
                <w:lang w:val="ru-RU"/>
              </w:rPr>
            </w:pPr>
            <w:r>
              <w:rPr>
                <w:rFonts w:ascii="Arial" w:hAnsi="Arial" w:cs="Arial"/>
                <w:lang w:val="ru-RU"/>
              </w:rPr>
              <w:t>Донатор      52.083</w:t>
            </w:r>
          </w:p>
          <w:p w:rsidR="00D8643F" w:rsidRDefault="00D8643F" w:rsidP="006513D1">
            <w:pPr>
              <w:numPr>
                <w:ilvl w:val="0"/>
                <w:numId w:val="53"/>
              </w:numPr>
              <w:tabs>
                <w:tab w:val="left" w:pos="312"/>
              </w:tabs>
              <w:spacing w:after="0" w:line="240" w:lineRule="auto"/>
              <w:ind w:left="312" w:hanging="312"/>
              <w:rPr>
                <w:rFonts w:ascii="Arial" w:hAnsi="Arial" w:cs="Arial"/>
                <w:lang w:val="ru-RU"/>
              </w:rPr>
            </w:pPr>
            <w:r>
              <w:rPr>
                <w:rFonts w:ascii="Arial" w:hAnsi="Arial" w:cs="Arial"/>
                <w:lang w:val="ru-RU"/>
              </w:rPr>
              <w:t>Општине  шумадијског округа         52.083</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53"/>
              </w:numPr>
              <w:tabs>
                <w:tab w:val="left" w:pos="102"/>
              </w:tabs>
              <w:snapToGrid w:val="0"/>
              <w:spacing w:after="0" w:line="240" w:lineRule="auto"/>
              <w:ind w:left="102" w:hanging="180"/>
              <w:rPr>
                <w:rFonts w:ascii="Arial" w:hAnsi="Arial" w:cs="Arial"/>
                <w:lang w:val="ru-RU"/>
              </w:rPr>
            </w:pPr>
            <w:r>
              <w:rPr>
                <w:rFonts w:ascii="Arial" w:hAnsi="Arial" w:cs="Arial"/>
                <w:lang w:val="ru-RU"/>
              </w:rPr>
              <w:t>Реконструисан и опремљен објекат површине 600м2</w:t>
            </w:r>
          </w:p>
          <w:p w:rsidR="00D8643F" w:rsidRDefault="00D8643F" w:rsidP="006513D1">
            <w:pPr>
              <w:numPr>
                <w:ilvl w:val="0"/>
                <w:numId w:val="53"/>
              </w:numPr>
              <w:tabs>
                <w:tab w:val="left" w:pos="102"/>
              </w:tabs>
              <w:spacing w:after="0" w:line="240" w:lineRule="auto"/>
              <w:ind w:left="102" w:hanging="180"/>
              <w:rPr>
                <w:rFonts w:ascii="Arial" w:hAnsi="Arial" w:cs="Arial"/>
                <w:lang w:val="ru-RU"/>
              </w:rPr>
            </w:pPr>
            <w:r>
              <w:rPr>
                <w:rFonts w:ascii="Arial" w:hAnsi="Arial" w:cs="Arial"/>
                <w:lang w:val="ru-RU"/>
              </w:rPr>
              <w:t xml:space="preserve">Број корисника </w:t>
            </w:r>
          </w:p>
          <w:p w:rsidR="00D8643F" w:rsidRDefault="00D8643F" w:rsidP="006513D1">
            <w:pPr>
              <w:numPr>
                <w:ilvl w:val="0"/>
                <w:numId w:val="53"/>
              </w:numPr>
              <w:tabs>
                <w:tab w:val="left" w:pos="102"/>
              </w:tabs>
              <w:spacing w:after="0" w:line="240" w:lineRule="auto"/>
              <w:ind w:left="102" w:hanging="180"/>
              <w:rPr>
                <w:rFonts w:ascii="Arial" w:hAnsi="Arial" w:cs="Arial"/>
                <w:lang w:val="ru-RU"/>
              </w:rPr>
            </w:pPr>
            <w:r>
              <w:rPr>
                <w:rFonts w:ascii="Arial" w:hAnsi="Arial" w:cs="Arial"/>
                <w:lang w:val="ru-RU"/>
              </w:rPr>
              <w:t>Број  запосленог особља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1.1.1.</w:t>
            </w:r>
            <w:r>
              <w:rPr>
                <w:rFonts w:ascii="Arial" w:hAnsi="Arial" w:cs="Arial"/>
                <w:b/>
                <w:lang w:val="sr-Cyrl-CS"/>
              </w:rPr>
              <w:t>3</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Клуб  ратних ветерана и инвалида рата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Удружење  ветерана  рата </w:t>
            </w:r>
          </w:p>
          <w:p w:rsidR="00D8643F" w:rsidRDefault="00D8643F">
            <w:pPr>
              <w:spacing w:after="0" w:line="240" w:lineRule="auto"/>
              <w:rPr>
                <w:rFonts w:ascii="Arial" w:hAnsi="Arial" w:cs="Arial"/>
                <w:lang w:val="ru-RU"/>
              </w:rPr>
            </w:pPr>
            <w:r>
              <w:rPr>
                <w:rFonts w:ascii="Arial" w:hAnsi="Arial" w:cs="Arial"/>
                <w:lang w:val="ru-RU"/>
              </w:rPr>
              <w:t xml:space="preserve">Удружење пензионера  </w:t>
            </w:r>
          </w:p>
          <w:p w:rsidR="00D8643F" w:rsidRDefault="00D8643F">
            <w:pPr>
              <w:spacing w:after="0" w:line="240" w:lineRule="auto"/>
              <w:rPr>
                <w:rFonts w:ascii="Arial" w:hAnsi="Arial" w:cs="Arial"/>
                <w:lang w:val="ru-RU"/>
              </w:rPr>
            </w:pPr>
            <w:r>
              <w:rPr>
                <w:rFonts w:ascii="Arial" w:hAnsi="Arial" w:cs="Arial"/>
                <w:lang w:val="ru-RU"/>
              </w:rPr>
              <w:t>СО Кнић</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2.083</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snapToGrid w:val="0"/>
              <w:spacing w:after="0" w:line="240" w:lineRule="auto"/>
              <w:ind w:left="102" w:hanging="180"/>
              <w:rPr>
                <w:rFonts w:ascii="Arial" w:hAnsi="Arial" w:cs="Arial"/>
                <w:lang w:val="ru-RU"/>
              </w:rPr>
            </w:pPr>
            <w:r>
              <w:rPr>
                <w:rFonts w:ascii="Arial" w:hAnsi="Arial" w:cs="Arial"/>
                <w:lang w:val="ru-RU"/>
              </w:rPr>
              <w:t xml:space="preserve">Број  чланова </w:t>
            </w:r>
            <w:r>
              <w:rPr>
                <w:rFonts w:ascii="Arial" w:hAnsi="Arial" w:cs="Arial"/>
                <w:color w:val="000000"/>
                <w:lang w:val="ru-RU"/>
              </w:rPr>
              <w:t>клуба</w:t>
            </w:r>
            <w:r>
              <w:rPr>
                <w:rFonts w:ascii="Arial" w:hAnsi="Arial" w:cs="Arial"/>
                <w:lang w:val="ru-RU"/>
              </w:rPr>
              <w:t xml:space="preserve"> </w:t>
            </w:r>
          </w:p>
        </w:tc>
      </w:tr>
      <w:tr w:rsidR="00D8643F" w:rsidRPr="00EB3791">
        <w:trPr>
          <w:trHeight w:val="497"/>
        </w:trPr>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b/>
                <w:lang w:val="sr-Cyrl-CS"/>
              </w:rPr>
            </w:pPr>
            <w:r>
              <w:rPr>
                <w:rFonts w:ascii="Arial" w:hAnsi="Arial" w:cs="Arial"/>
                <w:b/>
                <w:color w:val="003366"/>
                <w:lang w:val="ru-RU"/>
              </w:rPr>
              <w:t xml:space="preserve">2. ПРОБЛЕМ / ПРИОРИТЕТ: </w:t>
            </w:r>
            <w:r>
              <w:rPr>
                <w:rFonts w:ascii="Arial" w:hAnsi="Arial" w:cs="Arial"/>
                <w:b/>
                <w:lang w:val="sr-Cyrl-CS"/>
              </w:rPr>
              <w:t xml:space="preserve">Повећање радне способности корисника материјалног обезбеђења породици ( </w:t>
            </w:r>
            <w:r>
              <w:rPr>
                <w:rFonts w:ascii="Arial" w:hAnsi="Arial" w:cs="Arial"/>
                <w:b/>
                <w:color w:val="FF3333"/>
                <w:lang w:val="sr-Cyrl-CS"/>
              </w:rPr>
              <w:t>брисати</w:t>
            </w:r>
            <w:r>
              <w:rPr>
                <w:rFonts w:ascii="Arial" w:hAnsi="Arial" w:cs="Arial"/>
                <w:b/>
                <w:lang w:val="sr-Cyrl-CS"/>
              </w:rPr>
              <w:t xml:space="preserve"> </w:t>
            </w:r>
            <w:r>
              <w:rPr>
                <w:rFonts w:ascii="Arial" w:hAnsi="Arial" w:cs="Arial"/>
                <w:b/>
                <w:color w:val="FF3333"/>
                <w:lang w:val="sr-Cyrl-CS"/>
              </w:rPr>
              <w:t>речи меријалатног оебзбеђења пордице и заменити  их   речима новчане социјалне помоћи</w:t>
            </w:r>
            <w:r>
              <w:rPr>
                <w:rFonts w:ascii="Arial" w:hAnsi="Arial" w:cs="Arial"/>
                <w:b/>
                <w:lang w:val="sr-Cyrl-CS"/>
              </w:rPr>
              <w:t>) и других лица у стању социјалне потребе</w:t>
            </w:r>
            <w:r>
              <w:rPr>
                <w:b/>
                <w:lang w:val="sr-Cyrl-CS"/>
              </w:rPr>
              <w:t xml:space="preserve">   </w:t>
            </w:r>
          </w:p>
          <w:p w:rsidR="00D8643F" w:rsidRDefault="00D8643F">
            <w:pPr>
              <w:spacing w:after="0" w:line="240" w:lineRule="auto"/>
              <w:rPr>
                <w:rFonts w:ascii="Arial" w:hAnsi="Arial" w:cs="Arial"/>
                <w:b/>
                <w:lang w:val="ru-RU"/>
              </w:rPr>
            </w:pP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 xml:space="preserve">Степен приоритета  </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EB3791">
        <w:trPr>
          <w:cantSplit/>
          <w:trHeight w:val="456"/>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2.1. Стратешки циљ :</w:t>
            </w:r>
            <w:r>
              <w:rPr>
                <w:rFonts w:ascii="Arial" w:hAnsi="Arial" w:cs="Arial"/>
                <w:b/>
                <w:lang w:val="sr-Cyrl-CS"/>
              </w:rPr>
              <w:t xml:space="preserve"> </w:t>
            </w:r>
            <w:r>
              <w:rPr>
                <w:rFonts w:ascii="Arial" w:hAnsi="Arial" w:cs="Arial"/>
                <w:lang w:val="sr-Cyrl-CS"/>
              </w:rPr>
              <w:t xml:space="preserve">Смањен број незапослених радно способних коринсика МОП-а </w:t>
            </w:r>
            <w:r>
              <w:rPr>
                <w:rFonts w:ascii="Arial" w:hAnsi="Arial" w:cs="Arial"/>
                <w:color w:val="FF3333"/>
                <w:lang w:val="sr-Cyrl-CS"/>
              </w:rPr>
              <w:t>( реч</w:t>
            </w:r>
            <w:r>
              <w:rPr>
                <w:rFonts w:ascii="Arial" w:hAnsi="Arial" w:cs="Arial"/>
                <w:lang w:val="sr-Cyrl-CS"/>
              </w:rPr>
              <w:t xml:space="preserve"> </w:t>
            </w:r>
            <w:r>
              <w:rPr>
                <w:rFonts w:ascii="Arial" w:hAnsi="Arial" w:cs="Arial"/>
                <w:color w:val="FF3333"/>
                <w:lang w:val="sr-Cyrl-CS"/>
              </w:rPr>
              <w:t>МОП заменити са НСП</w:t>
            </w:r>
            <w:r>
              <w:rPr>
                <w:rFonts w:ascii="Arial" w:hAnsi="Arial" w:cs="Arial"/>
                <w:lang w:val="sr-Cyrl-CS"/>
              </w:rPr>
              <w:t>) и других лица у стању социјалне потребе</w:t>
            </w:r>
          </w:p>
        </w:tc>
      </w:tr>
      <w:tr w:rsidR="00D8643F" w:rsidRPr="00EB3791">
        <w:trPr>
          <w:cantSplit/>
          <w:trHeight w:val="369"/>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2.1.1. Програм: </w:t>
            </w:r>
            <w:r>
              <w:rPr>
                <w:rFonts w:ascii="Arial" w:hAnsi="Arial" w:cs="Arial"/>
                <w:lang w:val="sr-Cyrl-CS"/>
              </w:rPr>
              <w:t>Радно ангажовање радно способних кориснка МОП-а (</w:t>
            </w:r>
            <w:r>
              <w:rPr>
                <w:rFonts w:ascii="Arial" w:hAnsi="Arial" w:cs="Arial"/>
                <w:color w:val="FF3333"/>
                <w:lang w:val="sr-Cyrl-CS"/>
              </w:rPr>
              <w:t>реч МОП заменити</w:t>
            </w:r>
            <w:r>
              <w:rPr>
                <w:rFonts w:ascii="Arial" w:hAnsi="Arial" w:cs="Arial"/>
                <w:lang w:val="sr-Cyrl-CS"/>
              </w:rPr>
              <w:t xml:space="preserve"> </w:t>
            </w:r>
            <w:r>
              <w:rPr>
                <w:rFonts w:ascii="Arial" w:hAnsi="Arial" w:cs="Arial"/>
                <w:color w:val="FF3333"/>
                <w:lang w:val="sr-Cyrl-CS"/>
              </w:rPr>
              <w:t>са НСП</w:t>
            </w:r>
            <w:r>
              <w:rPr>
                <w:rFonts w:ascii="Arial" w:hAnsi="Arial" w:cs="Arial"/>
                <w:lang w:val="sr-Cyrl-CS"/>
              </w:rPr>
              <w:t>)упућивањем на друштвено користан рад у јавна друштвена предузећа</w:t>
            </w:r>
          </w:p>
        </w:tc>
      </w:tr>
      <w:tr w:rsidR="00D8643F">
        <w:trPr>
          <w:cantSplit/>
          <w:trHeight w:val="744"/>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2.1.1.1.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Радно ангажовање  корисника МО ре</w:t>
            </w:r>
            <w:r>
              <w:rPr>
                <w:rFonts w:ascii="Arial" w:hAnsi="Arial" w:cs="Arial"/>
                <w:color w:val="FF3333"/>
                <w:lang w:val="sr-Cyrl-CS"/>
              </w:rPr>
              <w:t>(брисати реч МОП и заменити је</w:t>
            </w:r>
            <w:r>
              <w:rPr>
                <w:rFonts w:ascii="Arial" w:hAnsi="Arial" w:cs="Arial"/>
                <w:lang w:val="sr-Cyrl-CS"/>
              </w:rPr>
              <w:t xml:space="preserve"> </w:t>
            </w:r>
            <w:r>
              <w:rPr>
                <w:rFonts w:ascii="Arial" w:hAnsi="Arial" w:cs="Arial"/>
                <w:color w:val="FF3333"/>
                <w:lang w:val="sr-Cyrl-CS"/>
              </w:rPr>
              <w:t>са НСП</w:t>
            </w:r>
            <w:r>
              <w:rPr>
                <w:rFonts w:ascii="Arial" w:hAnsi="Arial" w:cs="Arial"/>
                <w:lang w:val="sr-Cyrl-CS"/>
              </w:rPr>
              <w:t xml:space="preserve">) радно способних  у чишћењу приобаља језера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ЦСР</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Берза рада</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НСЗ</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 xml:space="preserve">ЈКП Комуналац </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sr-Cyrl-CS"/>
              </w:rPr>
            </w:pPr>
            <w:r>
              <w:rPr>
                <w:rFonts w:ascii="Arial" w:hAnsi="Arial" w:cs="Arial"/>
                <w:lang w:val="sr-Cyrl-CS"/>
              </w:rPr>
              <w:t>Министарство РС</w:t>
            </w:r>
          </w:p>
          <w:p w:rsidR="00D8643F" w:rsidRDefault="00D8643F" w:rsidP="006513D1">
            <w:pPr>
              <w:numPr>
                <w:ilvl w:val="0"/>
                <w:numId w:val="31"/>
              </w:numPr>
              <w:tabs>
                <w:tab w:val="left" w:pos="312"/>
              </w:tabs>
              <w:spacing w:after="0" w:line="240" w:lineRule="auto"/>
              <w:ind w:left="312" w:firstLine="0"/>
              <w:rPr>
                <w:rFonts w:ascii="Arial" w:hAnsi="Arial" w:cs="Arial"/>
                <w:lang w:val="sr-Cyrl-CS"/>
              </w:rPr>
            </w:pPr>
            <w:r>
              <w:rPr>
                <w:rFonts w:ascii="Arial" w:hAnsi="Arial" w:cs="Arial"/>
                <w:lang w:val="sr-Cyrl-CS"/>
              </w:rPr>
              <w:t>СО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02" w:hanging="180"/>
              <w:rPr>
                <w:rFonts w:ascii="Arial" w:hAnsi="Arial" w:cs="Arial"/>
                <w:lang w:val="ru-RU"/>
              </w:rPr>
            </w:pPr>
            <w:r>
              <w:rPr>
                <w:rFonts w:ascii="Arial" w:hAnsi="Arial" w:cs="Arial"/>
                <w:lang w:val="ru-RU"/>
              </w:rPr>
              <w:t>Број радно ангажованих лица</w:t>
            </w:r>
          </w:p>
          <w:p w:rsidR="00D8643F" w:rsidRDefault="00D8643F" w:rsidP="006513D1">
            <w:pPr>
              <w:numPr>
                <w:ilvl w:val="0"/>
                <w:numId w:val="31"/>
              </w:numPr>
              <w:tabs>
                <w:tab w:val="left" w:pos="102"/>
              </w:tabs>
              <w:spacing w:after="0" w:line="240" w:lineRule="auto"/>
              <w:ind w:left="102" w:hanging="180"/>
              <w:rPr>
                <w:rFonts w:ascii="Arial" w:hAnsi="Arial" w:cs="Arial"/>
                <w:lang w:val="ru-RU"/>
              </w:rPr>
            </w:pPr>
            <w:r>
              <w:rPr>
                <w:rFonts w:ascii="Arial" w:hAnsi="Arial" w:cs="Arial"/>
                <w:lang w:val="ru-RU"/>
              </w:rPr>
              <w:t xml:space="preserve">Количина услуга </w:t>
            </w:r>
          </w:p>
          <w:p w:rsidR="00D8643F" w:rsidRDefault="00D8643F">
            <w:pPr>
              <w:spacing w:after="0" w:line="240" w:lineRule="auto"/>
              <w:rPr>
                <w:rFonts w:ascii="Arial" w:hAnsi="Arial" w:cs="Arial"/>
                <w:lang w:val="ru-RU"/>
              </w:rPr>
            </w:pPr>
          </w:p>
          <w:p w:rsidR="00D8643F" w:rsidRDefault="00D8643F">
            <w:pPr>
              <w:spacing w:after="0" w:line="240" w:lineRule="auto"/>
              <w:rPr>
                <w:rFonts w:ascii="Arial" w:hAnsi="Arial" w:cs="Arial"/>
                <w:lang w:val="ru-RU"/>
              </w:rPr>
            </w:pP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sr-Cyrl-CS"/>
              </w:rPr>
              <w:t>2.1.1.2.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lang w:val="sr-Cyrl-CS"/>
              </w:rPr>
            </w:pPr>
            <w:r>
              <w:rPr>
                <w:rFonts w:ascii="Arial" w:hAnsi="Arial" w:cs="Arial"/>
                <w:lang w:val="sr-Cyrl-CS"/>
              </w:rPr>
              <w:t xml:space="preserve">Ангажовање  радно способних корисника МО </w:t>
            </w:r>
            <w:r>
              <w:rPr>
                <w:rFonts w:ascii="Arial" w:hAnsi="Arial" w:cs="Arial"/>
                <w:color w:val="800000"/>
                <w:lang w:val="sr-Cyrl-CS"/>
              </w:rPr>
              <w:t>(реч МО заменити</w:t>
            </w:r>
            <w:r>
              <w:rPr>
                <w:rFonts w:ascii="Arial" w:hAnsi="Arial" w:cs="Arial"/>
                <w:lang w:val="sr-Cyrl-CS"/>
              </w:rPr>
              <w:t xml:space="preserve"> </w:t>
            </w:r>
            <w:r>
              <w:rPr>
                <w:rFonts w:ascii="Arial" w:hAnsi="Arial" w:cs="Arial"/>
                <w:color w:val="800000"/>
                <w:lang w:val="sr-Cyrl-CS"/>
              </w:rPr>
              <w:t>са НСП</w:t>
            </w:r>
            <w:r>
              <w:rPr>
                <w:rFonts w:ascii="Arial" w:hAnsi="Arial" w:cs="Arial"/>
                <w:lang w:val="sr-Cyrl-CS"/>
              </w:rPr>
              <w:t xml:space="preserve">) на чишћењу гробаља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ЦСР</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НСЗ</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ЈКП</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МЗ</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sr-Cyrl-CS"/>
              </w:rPr>
            </w:pPr>
            <w:r>
              <w:rPr>
                <w:rFonts w:ascii="Arial" w:hAnsi="Arial" w:cs="Arial"/>
                <w:lang w:val="sr-Cyrl-CS"/>
              </w:rPr>
              <w:t>Министарство РС</w:t>
            </w:r>
          </w:p>
          <w:p w:rsidR="00D8643F" w:rsidRDefault="00D8643F" w:rsidP="006513D1">
            <w:pPr>
              <w:numPr>
                <w:ilvl w:val="0"/>
                <w:numId w:val="31"/>
              </w:numPr>
              <w:tabs>
                <w:tab w:val="left" w:pos="312"/>
              </w:tabs>
              <w:spacing w:after="0" w:line="240" w:lineRule="auto"/>
              <w:ind w:left="312" w:firstLine="0"/>
              <w:rPr>
                <w:rFonts w:ascii="Arial" w:hAnsi="Arial" w:cs="Arial"/>
                <w:lang w:val="sr-Cyrl-CS"/>
              </w:rPr>
            </w:pPr>
            <w:r>
              <w:rPr>
                <w:rFonts w:ascii="Arial" w:hAnsi="Arial" w:cs="Arial"/>
                <w:lang w:val="sr-Cyrl-CS"/>
              </w:rPr>
              <w:t>СО Кнић</w:t>
            </w:r>
          </w:p>
          <w:p w:rsidR="00D8643F" w:rsidRDefault="00D8643F" w:rsidP="006513D1">
            <w:pPr>
              <w:numPr>
                <w:ilvl w:val="0"/>
                <w:numId w:val="31"/>
              </w:numPr>
              <w:tabs>
                <w:tab w:val="left" w:pos="312"/>
              </w:tabs>
              <w:spacing w:after="0" w:line="240" w:lineRule="auto"/>
              <w:ind w:left="312" w:firstLine="0"/>
              <w:rPr>
                <w:rFonts w:ascii="Arial" w:hAnsi="Arial" w:cs="Arial"/>
                <w:lang w:val="sr-Cyrl-CS"/>
              </w:rPr>
            </w:pPr>
            <w:r>
              <w:rPr>
                <w:rFonts w:ascii="Arial" w:hAnsi="Arial" w:cs="Arial"/>
                <w:lang w:val="sr-Cyrl-CS"/>
              </w:rPr>
              <w:t>МЗ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02" w:hanging="180"/>
              <w:rPr>
                <w:rFonts w:ascii="Arial" w:hAnsi="Arial" w:cs="Arial"/>
                <w:lang w:val="ru-RU"/>
              </w:rPr>
            </w:pPr>
            <w:r>
              <w:rPr>
                <w:rFonts w:ascii="Arial" w:hAnsi="Arial" w:cs="Arial"/>
                <w:lang w:val="ru-RU"/>
              </w:rPr>
              <w:t>Број радно ангажованих лица</w:t>
            </w:r>
          </w:p>
          <w:p w:rsidR="00D8643F" w:rsidRDefault="00D8643F" w:rsidP="006513D1">
            <w:pPr>
              <w:numPr>
                <w:ilvl w:val="0"/>
                <w:numId w:val="31"/>
              </w:numPr>
              <w:tabs>
                <w:tab w:val="left" w:pos="102"/>
              </w:tabs>
              <w:spacing w:after="0" w:line="240" w:lineRule="auto"/>
              <w:ind w:left="102" w:hanging="180"/>
              <w:rPr>
                <w:rFonts w:ascii="Arial" w:hAnsi="Arial" w:cs="Arial"/>
                <w:lang w:val="ru-RU"/>
              </w:rPr>
            </w:pPr>
            <w:r>
              <w:rPr>
                <w:rFonts w:ascii="Arial" w:hAnsi="Arial" w:cs="Arial"/>
                <w:lang w:val="ru-RU"/>
              </w:rPr>
              <w:t>Број радних дана</w:t>
            </w:r>
          </w:p>
          <w:p w:rsidR="00D8643F" w:rsidRDefault="00D8643F">
            <w:pPr>
              <w:spacing w:after="0" w:line="240" w:lineRule="auto"/>
              <w:rPr>
                <w:rFonts w:ascii="Arial" w:hAnsi="Arial" w:cs="Arial"/>
                <w:lang w:val="ru-RU"/>
              </w:rPr>
            </w:pPr>
          </w:p>
          <w:p w:rsidR="00D8643F" w:rsidRDefault="00D8643F">
            <w:pPr>
              <w:spacing w:after="0" w:line="240" w:lineRule="auto"/>
              <w:rPr>
                <w:rFonts w:ascii="Arial" w:hAnsi="Arial" w:cs="Arial"/>
                <w:lang w:val="ru-RU"/>
              </w:rPr>
            </w:pP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sr-Cyrl-CS"/>
              </w:rPr>
              <w:t>2.1.1.3.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lang w:val="sr-Cyrl-CS"/>
              </w:rPr>
            </w:pPr>
            <w:r>
              <w:rPr>
                <w:rFonts w:ascii="Arial" w:hAnsi="Arial" w:cs="Arial"/>
                <w:lang w:val="sr-Cyrl-CS"/>
              </w:rPr>
              <w:t>Ангажовање радно способних корисника МО</w:t>
            </w:r>
            <w:r>
              <w:rPr>
                <w:rFonts w:ascii="Arial" w:hAnsi="Arial" w:cs="Arial"/>
                <w:color w:val="800000"/>
                <w:lang w:val="sr-Cyrl-CS"/>
              </w:rPr>
              <w:t xml:space="preserve"> (реч МО заменити</w:t>
            </w:r>
            <w:r>
              <w:rPr>
                <w:rFonts w:ascii="Arial" w:hAnsi="Arial" w:cs="Arial"/>
                <w:lang w:val="sr-Cyrl-CS"/>
              </w:rPr>
              <w:t xml:space="preserve"> </w:t>
            </w:r>
            <w:r>
              <w:rPr>
                <w:rFonts w:ascii="Arial" w:hAnsi="Arial" w:cs="Arial"/>
                <w:color w:val="800000"/>
                <w:lang w:val="sr-Cyrl-CS"/>
              </w:rPr>
              <w:t>са НСП)</w:t>
            </w:r>
            <w:r>
              <w:rPr>
                <w:rFonts w:ascii="Arial" w:hAnsi="Arial" w:cs="Arial"/>
                <w:lang w:val="sr-Cyrl-CS"/>
              </w:rPr>
              <w:t xml:space="preserve"> у пројекту помоћ у кући старим лицима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ЦСР</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НСЗ</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sr-Cyrl-CS"/>
              </w:rPr>
            </w:pPr>
            <w:r>
              <w:rPr>
                <w:rFonts w:ascii="Arial" w:hAnsi="Arial" w:cs="Arial"/>
                <w:lang w:val="sr-Cyrl-CS"/>
              </w:rPr>
              <w:t>СО Кнић</w:t>
            </w:r>
          </w:p>
          <w:p w:rsidR="00D8643F" w:rsidRDefault="00D8643F" w:rsidP="006513D1">
            <w:pPr>
              <w:numPr>
                <w:ilvl w:val="0"/>
                <w:numId w:val="31"/>
              </w:numPr>
              <w:tabs>
                <w:tab w:val="left" w:pos="312"/>
              </w:tabs>
              <w:spacing w:after="0" w:line="240" w:lineRule="auto"/>
              <w:ind w:left="312" w:firstLine="0"/>
              <w:rPr>
                <w:rFonts w:ascii="Arial" w:hAnsi="Arial" w:cs="Arial"/>
                <w:lang w:val="sr-Cyrl-CS"/>
              </w:rPr>
            </w:pPr>
            <w:r>
              <w:rPr>
                <w:rFonts w:ascii="Arial" w:hAnsi="Arial" w:cs="Arial"/>
                <w:lang w:val="sr-Cyrl-CS"/>
              </w:rPr>
              <w:t>Донатори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7"/>
              </w:numPr>
              <w:tabs>
                <w:tab w:val="left" w:pos="102"/>
              </w:tabs>
              <w:snapToGrid w:val="0"/>
              <w:spacing w:after="0" w:line="240" w:lineRule="auto"/>
              <w:ind w:left="102" w:hanging="181"/>
              <w:rPr>
                <w:rFonts w:ascii="Arial" w:hAnsi="Arial" w:cs="Arial"/>
                <w:lang w:val="ru-RU"/>
              </w:rPr>
            </w:pPr>
            <w:r>
              <w:rPr>
                <w:rFonts w:ascii="Arial" w:hAnsi="Arial" w:cs="Arial"/>
                <w:lang w:val="ru-RU"/>
              </w:rPr>
              <w:t xml:space="preserve">Број  радно ангажованих лица пружаоца услуга </w:t>
            </w:r>
          </w:p>
          <w:p w:rsidR="00D8643F" w:rsidRDefault="00D8643F" w:rsidP="006513D1">
            <w:pPr>
              <w:numPr>
                <w:ilvl w:val="0"/>
                <w:numId w:val="37"/>
              </w:numPr>
              <w:tabs>
                <w:tab w:val="left" w:pos="102"/>
              </w:tabs>
              <w:spacing w:after="0" w:line="240" w:lineRule="auto"/>
              <w:ind w:left="102" w:hanging="181"/>
              <w:rPr>
                <w:rFonts w:ascii="Arial" w:hAnsi="Arial" w:cs="Arial"/>
                <w:lang w:val="ru-RU"/>
              </w:rPr>
            </w:pPr>
            <w:r>
              <w:rPr>
                <w:rFonts w:ascii="Arial" w:hAnsi="Arial" w:cs="Arial"/>
                <w:lang w:val="ru-RU"/>
              </w:rPr>
              <w:t xml:space="preserve">Број корисника услуга </w:t>
            </w:r>
          </w:p>
          <w:p w:rsidR="00D8643F" w:rsidRDefault="00D8643F" w:rsidP="006513D1">
            <w:pPr>
              <w:numPr>
                <w:ilvl w:val="0"/>
                <w:numId w:val="37"/>
              </w:numPr>
              <w:tabs>
                <w:tab w:val="left" w:pos="102"/>
              </w:tabs>
              <w:spacing w:after="0" w:line="240" w:lineRule="auto"/>
              <w:ind w:left="102" w:hanging="181"/>
              <w:rPr>
                <w:rFonts w:ascii="Arial" w:hAnsi="Arial" w:cs="Arial"/>
                <w:lang w:val="ru-RU"/>
              </w:rPr>
            </w:pPr>
            <w:r>
              <w:rPr>
                <w:rFonts w:ascii="Arial" w:hAnsi="Arial" w:cs="Arial"/>
                <w:lang w:val="ru-RU"/>
              </w:rPr>
              <w:t xml:space="preserve">Број пружених услуга </w:t>
            </w:r>
          </w:p>
        </w:tc>
      </w:tr>
      <w:tr w:rsidR="00D8643F" w:rsidRPr="00EB3791">
        <w:trPr>
          <w:cantSplit/>
          <w:trHeight w:val="510"/>
        </w:trPr>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lang w:val="sr-Cyrl-CS"/>
              </w:rPr>
            </w:pPr>
            <w:r>
              <w:rPr>
                <w:rFonts w:ascii="Arial" w:hAnsi="Arial" w:cs="Arial"/>
                <w:b/>
                <w:color w:val="003366"/>
                <w:lang w:val="ru-RU"/>
              </w:rPr>
              <w:t>3. ПРОБЛЕМ / ПРИОРИТЕТ:</w:t>
            </w:r>
            <w:r>
              <w:rPr>
                <w:rFonts w:ascii="Arial" w:hAnsi="Arial" w:cs="Arial"/>
                <w:b/>
                <w:lang w:val="sr-Cyrl-CS"/>
              </w:rPr>
              <w:t xml:space="preserve"> Побољшање положаја деце из ризичних група и њихових породица и ОСИ</w:t>
            </w:r>
          </w:p>
          <w:p w:rsidR="00D8643F" w:rsidRDefault="00D8643F">
            <w:pPr>
              <w:spacing w:after="0" w:line="240" w:lineRule="auto"/>
              <w:rPr>
                <w:rFonts w:ascii="Arial" w:hAnsi="Arial" w:cs="Arial"/>
                <w:b/>
                <w:lang w:val="ru-RU"/>
              </w:rPr>
            </w:pP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 xml:space="preserve">Степен приоритета  </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EB3791">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3.1. Стратешки циљ :</w:t>
            </w:r>
            <w:r>
              <w:rPr>
                <w:rFonts w:ascii="Arial" w:hAnsi="Arial" w:cs="Arial"/>
                <w:b/>
                <w:lang w:val="sr-Cyrl-CS"/>
              </w:rPr>
              <w:t xml:space="preserve"> </w:t>
            </w:r>
            <w:r>
              <w:rPr>
                <w:rFonts w:ascii="Arial" w:hAnsi="Arial" w:cs="Arial"/>
                <w:lang w:val="sr-Cyrl-CS"/>
              </w:rPr>
              <w:t>Адекватна друштвена брига о деци из угрожених група уз развијене програме подршке</w:t>
            </w:r>
          </w:p>
        </w:tc>
      </w:tr>
      <w:tr w:rsidR="00D8643F" w:rsidRPr="00EB3791">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color w:val="FF3333"/>
                <w:lang w:val="sr-Cyrl-CS"/>
              </w:rPr>
            </w:pPr>
            <w:r>
              <w:rPr>
                <w:rFonts w:ascii="Arial" w:hAnsi="Arial" w:cs="Arial"/>
                <w:b/>
                <w:lang w:val="ru-RU"/>
              </w:rPr>
              <w:t xml:space="preserve">3.1.1. Програм: </w:t>
            </w:r>
            <w:r>
              <w:rPr>
                <w:rFonts w:ascii="Arial" w:hAnsi="Arial" w:cs="Arial"/>
                <w:lang w:val="sr-Cyrl-CS"/>
              </w:rPr>
              <w:t xml:space="preserve">Боља информисаност о броју, проблемима и потребама деце из ризичних група и њихових породица и </w:t>
            </w:r>
            <w:r>
              <w:rPr>
                <w:rFonts w:ascii="Arial" w:hAnsi="Arial" w:cs="Arial"/>
                <w:color w:val="FF3333"/>
                <w:lang w:val="sr-Cyrl-CS"/>
              </w:rPr>
              <w:t>сензибилисање</w:t>
            </w:r>
            <w:r>
              <w:rPr>
                <w:rFonts w:ascii="Arial" w:hAnsi="Arial" w:cs="Arial"/>
                <w:lang w:val="sr-Cyrl-CS"/>
              </w:rPr>
              <w:t xml:space="preserve"> </w:t>
            </w:r>
            <w:r>
              <w:rPr>
                <w:rFonts w:ascii="Arial" w:hAnsi="Arial" w:cs="Arial"/>
                <w:color w:val="FF3333"/>
                <w:lang w:val="sr-Cyrl-CS"/>
              </w:rPr>
              <w:t>јавног мњења и локалне самоуправе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Cyrl-CS"/>
              </w:rPr>
            </w:pPr>
            <w:r>
              <w:rPr>
                <w:rFonts w:ascii="Arial" w:hAnsi="Arial" w:cs="Arial"/>
                <w:b/>
                <w:lang w:val="sr-Cyrl-CS"/>
              </w:rPr>
              <w:t>3.1.1.1.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 xml:space="preserve">Помоћ у кући  деци са инвалидитетом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ЦСР</w:t>
            </w:r>
          </w:p>
          <w:p w:rsidR="00D8643F" w:rsidRDefault="00D8643F">
            <w:pPr>
              <w:spacing w:after="0" w:line="240" w:lineRule="auto"/>
              <w:rPr>
                <w:rFonts w:ascii="Arial" w:hAnsi="Arial" w:cs="Arial"/>
                <w:lang w:val="sr-Cyrl-CS"/>
              </w:rPr>
            </w:pPr>
            <w:r>
              <w:rPr>
                <w:rFonts w:ascii="Arial" w:hAnsi="Arial" w:cs="Arial"/>
                <w:lang w:val="sr-Cyrl-CS"/>
              </w:rPr>
              <w:t>Дом здравља</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Општина Кнић</w:t>
            </w:r>
          </w:p>
          <w:p w:rsidR="00D8643F" w:rsidRDefault="00D8643F">
            <w:pPr>
              <w:spacing w:after="0" w:line="240" w:lineRule="auto"/>
              <w:rPr>
                <w:rFonts w:ascii="Arial" w:hAnsi="Arial" w:cs="Arial"/>
                <w:lang w:val="sr-Cyrl-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20.833</w:t>
            </w:r>
          </w:p>
          <w:p w:rsidR="00D8643F" w:rsidRDefault="00D8643F">
            <w:pPr>
              <w:spacing w:after="0" w:line="240" w:lineRule="auto"/>
              <w:jc w:val="center"/>
              <w:rPr>
                <w:rFonts w:ascii="Arial" w:hAnsi="Arial" w:cs="Arial"/>
                <w:lang w:val="sr-Cyrl-CS"/>
              </w:rPr>
            </w:pPr>
          </w:p>
          <w:p w:rsidR="00D8643F" w:rsidRDefault="00D8643F">
            <w:pPr>
              <w:numPr>
                <w:ilvl w:val="0"/>
                <w:numId w:val="14"/>
              </w:numPr>
              <w:tabs>
                <w:tab w:val="left" w:pos="312"/>
              </w:tabs>
              <w:spacing w:after="0" w:line="240" w:lineRule="auto"/>
              <w:ind w:left="312" w:firstLine="0"/>
              <w:rPr>
                <w:rFonts w:ascii="Arial" w:hAnsi="Arial" w:cs="Arial"/>
                <w:lang w:val="sr-Cyrl-CS"/>
              </w:rPr>
            </w:pPr>
            <w:r>
              <w:rPr>
                <w:rFonts w:ascii="Arial" w:hAnsi="Arial" w:cs="Arial"/>
                <w:lang w:val="sr-Cyrl-CS"/>
              </w:rPr>
              <w:t>СО Кнић 60%</w:t>
            </w:r>
          </w:p>
          <w:p w:rsidR="00D8643F" w:rsidRDefault="00D8643F">
            <w:pPr>
              <w:numPr>
                <w:ilvl w:val="0"/>
                <w:numId w:val="14"/>
              </w:numPr>
              <w:tabs>
                <w:tab w:val="left" w:pos="312"/>
              </w:tabs>
              <w:spacing w:after="0" w:line="240" w:lineRule="auto"/>
              <w:ind w:left="312" w:firstLine="0"/>
              <w:rPr>
                <w:rFonts w:ascii="Arial" w:hAnsi="Arial" w:cs="Arial"/>
                <w:lang w:val="sr-Cyrl-CS"/>
              </w:rPr>
            </w:pPr>
            <w:r>
              <w:rPr>
                <w:rFonts w:ascii="Arial" w:hAnsi="Arial" w:cs="Arial"/>
                <w:lang w:val="sr-Cyrl-CS"/>
              </w:rPr>
              <w:t>Дом здравља 20%</w:t>
            </w:r>
          </w:p>
          <w:p w:rsidR="00D8643F" w:rsidRDefault="00D8643F">
            <w:pPr>
              <w:numPr>
                <w:ilvl w:val="0"/>
                <w:numId w:val="14"/>
              </w:numPr>
              <w:tabs>
                <w:tab w:val="left" w:pos="312"/>
              </w:tabs>
              <w:spacing w:after="0" w:line="240" w:lineRule="auto"/>
              <w:ind w:left="312" w:firstLine="0"/>
              <w:rPr>
                <w:rFonts w:ascii="Arial" w:hAnsi="Arial" w:cs="Arial"/>
                <w:lang w:val="sr-Cyrl-CS"/>
              </w:rPr>
            </w:pPr>
            <w:r>
              <w:rPr>
                <w:rFonts w:ascii="Arial" w:hAnsi="Arial" w:cs="Arial"/>
                <w:lang w:val="sr-Cyrl-CS"/>
              </w:rPr>
              <w:t>ЦСР 20%</w:t>
            </w:r>
          </w:p>
          <w:p w:rsidR="00D8643F" w:rsidRDefault="00D8643F">
            <w:pPr>
              <w:numPr>
                <w:ilvl w:val="0"/>
                <w:numId w:val="14"/>
              </w:numPr>
              <w:tabs>
                <w:tab w:val="left" w:pos="312"/>
              </w:tabs>
              <w:spacing w:after="0" w:line="240" w:lineRule="auto"/>
              <w:ind w:left="312" w:firstLine="0"/>
              <w:rPr>
                <w:rFonts w:ascii="Arial" w:hAnsi="Arial" w:cs="Arial"/>
                <w:lang w:val="sr-Cyrl-CS"/>
              </w:rPr>
            </w:pPr>
            <w:r>
              <w:rPr>
                <w:rFonts w:ascii="Arial" w:hAnsi="Arial" w:cs="Arial"/>
                <w:lang w:val="sr-Cyrl-CS"/>
              </w:rPr>
              <w:t>Донатор</w:t>
            </w:r>
          </w:p>
          <w:p w:rsidR="00D8643F" w:rsidRDefault="00D8643F">
            <w:pPr>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25"/>
              </w:numPr>
              <w:tabs>
                <w:tab w:val="left" w:pos="102"/>
              </w:tabs>
              <w:snapToGrid w:val="0"/>
              <w:spacing w:after="0" w:line="240" w:lineRule="auto"/>
              <w:ind w:left="102" w:hanging="180"/>
              <w:rPr>
                <w:rFonts w:ascii="Arial" w:hAnsi="Arial" w:cs="Arial"/>
                <w:lang w:val="ru-RU"/>
              </w:rPr>
            </w:pPr>
            <w:r>
              <w:rPr>
                <w:rFonts w:ascii="Arial" w:hAnsi="Arial" w:cs="Arial"/>
                <w:lang w:val="ru-RU"/>
              </w:rPr>
              <w:t xml:space="preserve">Број деце корисника  </w:t>
            </w:r>
          </w:p>
          <w:p w:rsidR="00D8643F" w:rsidRDefault="00D8643F" w:rsidP="006513D1">
            <w:pPr>
              <w:numPr>
                <w:ilvl w:val="0"/>
                <w:numId w:val="25"/>
              </w:numPr>
              <w:tabs>
                <w:tab w:val="left" w:pos="102"/>
              </w:tabs>
              <w:spacing w:after="0" w:line="240" w:lineRule="auto"/>
              <w:ind w:left="102" w:hanging="180"/>
              <w:rPr>
                <w:rFonts w:ascii="Arial" w:hAnsi="Arial" w:cs="Arial"/>
                <w:lang w:val="ru-RU"/>
              </w:rPr>
            </w:pPr>
            <w:r>
              <w:rPr>
                <w:rFonts w:ascii="Arial" w:hAnsi="Arial" w:cs="Arial"/>
                <w:lang w:val="ru-RU"/>
              </w:rPr>
              <w:t>Број пружених услуга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sr-Cyrl-CS"/>
              </w:rPr>
              <w:t>3.1.1.2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color w:val="FF3333"/>
                <w:lang w:val="sr-Cyrl-CS"/>
              </w:rPr>
            </w:pPr>
            <w:r>
              <w:rPr>
                <w:rFonts w:ascii="Arial" w:hAnsi="Arial" w:cs="Arial"/>
                <w:lang w:val="sr-Cyrl-CS"/>
              </w:rPr>
              <w:t>Саветовалиште  за децу са посебним потребама и  породице ОСИ-</w:t>
            </w:r>
            <w:r>
              <w:rPr>
                <w:rFonts w:ascii="Arial" w:hAnsi="Arial" w:cs="Arial"/>
                <w:color w:val="FF3333"/>
                <w:lang w:val="sr-Cyrl-CS"/>
              </w:rPr>
              <w:t>брисати</w:t>
            </w:r>
          </w:p>
          <w:p w:rsidR="00D8643F" w:rsidRDefault="00D8643F">
            <w:pPr>
              <w:snapToGrid w:val="0"/>
              <w:rPr>
                <w:rFonts w:ascii="Arial" w:hAnsi="Arial" w:cs="Arial"/>
                <w:color w:val="FF3333"/>
                <w:lang w:val="sr-Cyrl-CS"/>
              </w:rPr>
            </w:pPr>
            <w:r>
              <w:rPr>
                <w:rFonts w:ascii="Arial" w:hAnsi="Arial" w:cs="Arial"/>
                <w:color w:val="FF3333"/>
                <w:lang w:val="sr-Cyrl-CS"/>
              </w:rPr>
              <w:t>Бесплатна правна помоћ кроз рад Интерресорне комисије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ЦСР</w:t>
            </w:r>
          </w:p>
          <w:p w:rsidR="00D8643F" w:rsidRDefault="00D8643F">
            <w:pPr>
              <w:spacing w:after="0" w:line="240" w:lineRule="auto"/>
              <w:rPr>
                <w:rFonts w:ascii="Arial" w:hAnsi="Arial" w:cs="Arial"/>
                <w:lang w:val="sr-Cyrl-CS"/>
              </w:rPr>
            </w:pPr>
            <w:r>
              <w:rPr>
                <w:rFonts w:ascii="Arial" w:hAnsi="Arial" w:cs="Arial"/>
                <w:lang w:val="sr-Cyrl-CS"/>
              </w:rPr>
              <w:t>Дом здравља</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Општина Кнић</w:t>
            </w:r>
          </w:p>
          <w:p w:rsidR="00D8643F" w:rsidRDefault="00D8643F">
            <w:pPr>
              <w:spacing w:after="0" w:line="240" w:lineRule="auto"/>
              <w:rPr>
                <w:rFonts w:ascii="Arial" w:hAnsi="Arial" w:cs="Arial"/>
                <w:lang w:val="sr-Cyrl-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2020.</w:t>
            </w:r>
          </w:p>
          <w:p w:rsidR="00D8643F" w:rsidRDefault="00D8643F">
            <w:pPr>
              <w:tabs>
                <w:tab w:val="left" w:pos="5580"/>
                <w:tab w:val="left" w:pos="6840"/>
                <w:tab w:val="left" w:pos="8460"/>
                <w:tab w:val="left" w:pos="10080"/>
              </w:tabs>
              <w:snapToGrid w:val="0"/>
              <w:spacing w:after="0" w:line="240" w:lineRule="auto"/>
              <w:jc w:val="center"/>
              <w:rPr>
                <w:rFonts w:ascii="Arial" w:hAnsi="Arial" w:cs="Arial"/>
                <w:color w:val="FF3333"/>
                <w:lang w:val="sr-Cyrl-CS"/>
              </w:rPr>
            </w:pPr>
            <w:r>
              <w:rPr>
                <w:rFonts w:ascii="Arial" w:hAnsi="Arial" w:cs="Arial"/>
                <w:color w:val="FF3333"/>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20.833</w:t>
            </w:r>
          </w:p>
          <w:p w:rsidR="00D8643F" w:rsidRDefault="00D8643F">
            <w:pPr>
              <w:spacing w:after="0" w:line="240" w:lineRule="auto"/>
              <w:jc w:val="center"/>
              <w:rPr>
                <w:rFonts w:ascii="Arial" w:hAnsi="Arial" w:cs="Arial"/>
                <w:lang w:val="sr-Cyrl-CS"/>
              </w:rPr>
            </w:pPr>
          </w:p>
          <w:p w:rsidR="00D8643F" w:rsidRDefault="00D8643F">
            <w:pPr>
              <w:numPr>
                <w:ilvl w:val="0"/>
                <w:numId w:val="14"/>
              </w:numPr>
              <w:tabs>
                <w:tab w:val="left" w:pos="312"/>
              </w:tabs>
              <w:spacing w:after="0" w:line="240" w:lineRule="auto"/>
              <w:ind w:left="312" w:firstLine="0"/>
              <w:rPr>
                <w:rFonts w:ascii="Arial" w:hAnsi="Arial" w:cs="Arial"/>
                <w:lang w:val="sr-Cyrl-CS"/>
              </w:rPr>
            </w:pPr>
            <w:r>
              <w:rPr>
                <w:rFonts w:ascii="Arial" w:hAnsi="Arial" w:cs="Arial"/>
                <w:lang w:val="sr-Cyrl-CS"/>
              </w:rPr>
              <w:t>СО Кнић 60%</w:t>
            </w:r>
          </w:p>
          <w:p w:rsidR="00D8643F" w:rsidRDefault="00D8643F">
            <w:pPr>
              <w:numPr>
                <w:ilvl w:val="0"/>
                <w:numId w:val="14"/>
              </w:numPr>
              <w:tabs>
                <w:tab w:val="left" w:pos="312"/>
              </w:tabs>
              <w:spacing w:after="0" w:line="240" w:lineRule="auto"/>
              <w:ind w:left="312" w:firstLine="0"/>
              <w:rPr>
                <w:rFonts w:ascii="Arial" w:hAnsi="Arial" w:cs="Arial"/>
                <w:lang w:val="sr-Cyrl-CS"/>
              </w:rPr>
            </w:pPr>
            <w:r>
              <w:rPr>
                <w:rFonts w:ascii="Arial" w:hAnsi="Arial" w:cs="Arial"/>
                <w:lang w:val="sr-Cyrl-CS"/>
              </w:rPr>
              <w:t>Дом здравља 20%</w:t>
            </w:r>
          </w:p>
          <w:p w:rsidR="00D8643F" w:rsidRDefault="00D8643F">
            <w:pPr>
              <w:numPr>
                <w:ilvl w:val="0"/>
                <w:numId w:val="14"/>
              </w:numPr>
              <w:tabs>
                <w:tab w:val="left" w:pos="312"/>
              </w:tabs>
              <w:spacing w:after="0" w:line="240" w:lineRule="auto"/>
              <w:ind w:left="312" w:firstLine="0"/>
              <w:rPr>
                <w:rFonts w:ascii="Arial" w:hAnsi="Arial" w:cs="Arial"/>
                <w:lang w:val="sr-Cyrl-CS"/>
              </w:rPr>
            </w:pPr>
            <w:r>
              <w:rPr>
                <w:rFonts w:ascii="Arial" w:hAnsi="Arial" w:cs="Arial"/>
                <w:lang w:val="sr-Cyrl-CS"/>
              </w:rPr>
              <w:t>ЦСР 20%</w:t>
            </w:r>
          </w:p>
          <w:p w:rsidR="00D8643F" w:rsidRDefault="00D8643F">
            <w:pPr>
              <w:numPr>
                <w:ilvl w:val="0"/>
                <w:numId w:val="14"/>
              </w:numPr>
              <w:tabs>
                <w:tab w:val="left" w:pos="312"/>
              </w:tabs>
              <w:spacing w:after="0" w:line="240" w:lineRule="auto"/>
              <w:ind w:left="312" w:firstLine="0"/>
              <w:rPr>
                <w:rFonts w:ascii="Arial" w:hAnsi="Arial" w:cs="Arial"/>
                <w:lang w:val="sr-Cyrl-CS"/>
              </w:rPr>
            </w:pPr>
            <w:r>
              <w:rPr>
                <w:rFonts w:ascii="Arial" w:hAnsi="Arial" w:cs="Arial"/>
                <w:lang w:val="sr-Cyrl-CS"/>
              </w:rPr>
              <w:t>Донатор</w:t>
            </w:r>
          </w:p>
          <w:p w:rsidR="00D8643F" w:rsidRDefault="00D8643F">
            <w:pPr>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25"/>
              </w:numPr>
              <w:tabs>
                <w:tab w:val="left" w:pos="102"/>
              </w:tabs>
              <w:snapToGrid w:val="0"/>
              <w:spacing w:after="0" w:line="240" w:lineRule="auto"/>
              <w:ind w:left="102" w:hanging="181"/>
              <w:rPr>
                <w:rFonts w:ascii="Arial" w:hAnsi="Arial" w:cs="Arial"/>
                <w:lang w:val="ru-RU"/>
              </w:rPr>
            </w:pPr>
            <w:r>
              <w:rPr>
                <w:rFonts w:ascii="Arial" w:hAnsi="Arial" w:cs="Arial"/>
                <w:lang w:val="ru-RU"/>
              </w:rPr>
              <w:t xml:space="preserve">Број деце корисника </w:t>
            </w:r>
          </w:p>
          <w:p w:rsidR="00D8643F" w:rsidRDefault="00D8643F" w:rsidP="006513D1">
            <w:pPr>
              <w:numPr>
                <w:ilvl w:val="0"/>
                <w:numId w:val="25"/>
              </w:numPr>
              <w:tabs>
                <w:tab w:val="left" w:pos="102"/>
              </w:tabs>
              <w:spacing w:after="0" w:line="240" w:lineRule="auto"/>
              <w:ind w:left="102" w:hanging="181"/>
              <w:rPr>
                <w:rFonts w:ascii="Arial" w:hAnsi="Arial" w:cs="Arial"/>
                <w:lang w:val="ru-RU"/>
              </w:rPr>
            </w:pPr>
            <w:r>
              <w:rPr>
                <w:rFonts w:ascii="Arial" w:hAnsi="Arial" w:cs="Arial"/>
                <w:lang w:val="ru-RU"/>
              </w:rPr>
              <w:t xml:space="preserve">Број породица </w:t>
            </w:r>
          </w:p>
          <w:p w:rsidR="00D8643F" w:rsidRDefault="00D8643F" w:rsidP="006513D1">
            <w:pPr>
              <w:numPr>
                <w:ilvl w:val="0"/>
                <w:numId w:val="25"/>
              </w:numPr>
              <w:tabs>
                <w:tab w:val="left" w:pos="102"/>
              </w:tabs>
              <w:spacing w:after="0" w:line="240" w:lineRule="auto"/>
              <w:ind w:left="102" w:hanging="181"/>
              <w:rPr>
                <w:rFonts w:ascii="Arial" w:hAnsi="Arial" w:cs="Arial"/>
                <w:lang w:val="ru-RU"/>
              </w:rPr>
            </w:pPr>
            <w:r>
              <w:rPr>
                <w:rFonts w:ascii="Arial" w:hAnsi="Arial" w:cs="Arial"/>
                <w:lang w:val="ru-RU"/>
              </w:rPr>
              <w:t>Број пружених услуга</w:t>
            </w:r>
          </w:p>
        </w:tc>
      </w:tr>
      <w:tr w:rsidR="00D8643F" w:rsidRPr="00EB3791">
        <w:trPr>
          <w:cantSplit/>
          <w:trHeight w:val="510"/>
        </w:trPr>
        <w:tc>
          <w:tcPr>
            <w:tcW w:w="10020" w:type="dxa"/>
            <w:gridSpan w:val="5"/>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lang w:val="sr-Cyrl-CS"/>
              </w:rPr>
            </w:pPr>
            <w:r>
              <w:rPr>
                <w:rFonts w:ascii="Arial" w:hAnsi="Arial" w:cs="Arial"/>
                <w:b/>
                <w:color w:val="003366"/>
                <w:lang w:val="ru-RU"/>
              </w:rPr>
              <w:t xml:space="preserve">4. ПРОБЛЕМ / ПРИОРИТЕТ: </w:t>
            </w:r>
            <w:r>
              <w:rPr>
                <w:rFonts w:ascii="Arial" w:hAnsi="Arial" w:cs="Arial"/>
                <w:b/>
                <w:lang w:val="sr-Cyrl-CS"/>
              </w:rPr>
              <w:t xml:space="preserve">Побољшање техничких услова  рада   стручних радника Центра  за социјални рад   </w:t>
            </w:r>
          </w:p>
          <w:p w:rsidR="00D8643F" w:rsidRDefault="00D8643F">
            <w:pPr>
              <w:spacing w:after="0" w:line="240" w:lineRule="auto"/>
              <w:rPr>
                <w:rFonts w:ascii="Arial" w:hAnsi="Arial" w:cs="Arial"/>
                <w:b/>
                <w:lang w:val="ru-RU"/>
              </w:rPr>
            </w:pPr>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 xml:space="preserve">Степен приоритета  </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EB3791">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4.1. Стратешки циљ :</w:t>
            </w:r>
            <w:r>
              <w:rPr>
                <w:rFonts w:ascii="Arial" w:hAnsi="Arial" w:cs="Arial"/>
                <w:b/>
                <w:lang w:val="sr-Cyrl-CS"/>
              </w:rPr>
              <w:t xml:space="preserve"> </w:t>
            </w:r>
            <w:r>
              <w:rPr>
                <w:rFonts w:ascii="Arial" w:hAnsi="Arial" w:cs="Arial"/>
                <w:lang w:val="sr-Cyrl-CS"/>
              </w:rPr>
              <w:t xml:space="preserve">Унапређење услова   рада  стручних радника  Центра за социјални рад </w:t>
            </w:r>
          </w:p>
        </w:tc>
      </w:tr>
      <w:tr w:rsidR="00D8643F" w:rsidRPr="00EB3791">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4.1.1. Програм: </w:t>
            </w:r>
            <w:r>
              <w:rPr>
                <w:rFonts w:ascii="Arial" w:hAnsi="Arial" w:cs="Arial"/>
                <w:lang w:val="sr-Cyrl-CS"/>
              </w:rPr>
              <w:t xml:space="preserve"> Обезбеђивање  адекватног пословног простора и техничке опремљености </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Cyrl-CS"/>
              </w:rPr>
            </w:pPr>
            <w:r>
              <w:rPr>
                <w:rFonts w:ascii="Arial" w:hAnsi="Arial" w:cs="Arial"/>
                <w:b/>
                <w:lang w:val="sr-Cyrl-CS"/>
              </w:rPr>
              <w:t>4.1.1.1.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Изградња пословне зграде Центра за социјални рад</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ЦСР</w:t>
            </w:r>
          </w:p>
          <w:p w:rsidR="00D8643F" w:rsidRDefault="00D8643F">
            <w:pPr>
              <w:spacing w:after="0" w:line="240" w:lineRule="auto"/>
              <w:rPr>
                <w:rFonts w:ascii="Arial" w:hAnsi="Arial" w:cs="Arial"/>
                <w:lang w:val="sr-Cyrl-CS"/>
              </w:rPr>
            </w:pPr>
            <w:r>
              <w:rPr>
                <w:rFonts w:ascii="Arial" w:hAnsi="Arial" w:cs="Arial"/>
                <w:lang w:val="sr-Cyrl-CS"/>
              </w:rPr>
              <w:t>Општина Кнић</w:t>
            </w:r>
          </w:p>
          <w:p w:rsidR="00D8643F" w:rsidRDefault="00D8643F">
            <w:pPr>
              <w:spacing w:after="0" w:line="240" w:lineRule="auto"/>
              <w:rPr>
                <w:rFonts w:ascii="Arial" w:hAnsi="Arial" w:cs="Arial"/>
                <w:lang w:val="sr-Cyrl-CS"/>
              </w:rPr>
            </w:pPr>
            <w:r>
              <w:rPr>
                <w:rFonts w:ascii="Arial" w:hAnsi="Arial" w:cs="Arial"/>
                <w:lang w:val="sr-Cyrl-CS"/>
              </w:rPr>
              <w:t>Донатор</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2011 – 2015.</w:t>
            </w:r>
          </w:p>
          <w:p w:rsidR="00D8643F" w:rsidRDefault="00D8643F">
            <w:pPr>
              <w:tabs>
                <w:tab w:val="left" w:pos="5580"/>
                <w:tab w:val="left" w:pos="6840"/>
                <w:tab w:val="left" w:pos="8460"/>
                <w:tab w:val="left" w:pos="10080"/>
              </w:tabs>
              <w:snapToGrid w:val="0"/>
              <w:spacing w:after="0" w:line="240" w:lineRule="auto"/>
              <w:jc w:val="center"/>
              <w:rPr>
                <w:rFonts w:ascii="Arial" w:hAnsi="Arial" w:cs="Arial"/>
                <w:color w:val="FF3333"/>
                <w:lang w:val="sr-Cyrl-CS"/>
              </w:rPr>
            </w:pPr>
            <w:r>
              <w:rPr>
                <w:rFonts w:ascii="Arial" w:hAnsi="Arial" w:cs="Arial"/>
                <w:color w:val="FF3333"/>
                <w:lang w:val="sr-Cyrl-CS"/>
              </w:rPr>
              <w:t>2011-2020.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45"/>
              </w:numPr>
              <w:tabs>
                <w:tab w:val="left" w:pos="102"/>
              </w:tabs>
              <w:snapToGrid w:val="0"/>
              <w:spacing w:after="0" w:line="240" w:lineRule="auto"/>
              <w:ind w:left="102" w:hanging="180"/>
              <w:rPr>
                <w:rFonts w:ascii="Arial" w:hAnsi="Arial" w:cs="Arial"/>
                <w:lang w:val="ru-RU"/>
              </w:rPr>
            </w:pPr>
            <w:r>
              <w:rPr>
                <w:rFonts w:ascii="Arial" w:hAnsi="Arial" w:cs="Arial"/>
                <w:lang w:val="ru-RU"/>
              </w:rPr>
              <w:t>Изграђен објекат</w:t>
            </w:r>
          </w:p>
          <w:p w:rsidR="00D8643F" w:rsidRDefault="00D8643F" w:rsidP="006513D1">
            <w:pPr>
              <w:numPr>
                <w:ilvl w:val="0"/>
                <w:numId w:val="45"/>
              </w:numPr>
              <w:tabs>
                <w:tab w:val="left" w:pos="102"/>
              </w:tabs>
              <w:spacing w:after="0" w:line="240" w:lineRule="auto"/>
              <w:ind w:left="102" w:hanging="180"/>
              <w:rPr>
                <w:rFonts w:ascii="Arial" w:hAnsi="Arial" w:cs="Arial"/>
                <w:lang w:val="ru-RU"/>
              </w:rPr>
            </w:pPr>
            <w:r>
              <w:rPr>
                <w:rFonts w:ascii="Arial" w:hAnsi="Arial" w:cs="Arial"/>
                <w:lang w:val="ru-RU"/>
              </w:rPr>
              <w:t>Употреба дозвола</w:t>
            </w:r>
          </w:p>
        </w:tc>
      </w:tr>
    </w:tbl>
    <w:p w:rsidR="00D8643F" w:rsidRDefault="00D8643F"/>
    <w:p w:rsidR="00D8643F" w:rsidRDefault="00D8643F">
      <w:pPr>
        <w:rPr>
          <w:lang w:val="ru-RU"/>
        </w:rPr>
      </w:pPr>
    </w:p>
    <w:p w:rsidR="00D8643F" w:rsidRDefault="00D8643F">
      <w:pPr>
        <w:rPr>
          <w:lang w:val="ru-RU"/>
        </w:rPr>
      </w:pPr>
    </w:p>
    <w:p w:rsidR="00D8643F" w:rsidRDefault="00D8643F">
      <w:pPr>
        <w:rPr>
          <w:lang w:val="ru-RU"/>
        </w:rPr>
      </w:pPr>
    </w:p>
    <w:p w:rsidR="00D8643F" w:rsidRDefault="00D8643F">
      <w:pPr>
        <w:rPr>
          <w:lang w:val="ru-RU"/>
        </w:rPr>
      </w:pPr>
    </w:p>
    <w:p w:rsidR="00D8643F" w:rsidRDefault="00D8643F">
      <w:pPr>
        <w:rPr>
          <w:lang w:val="ru-RU"/>
        </w:rPr>
      </w:pPr>
    </w:p>
    <w:p w:rsidR="00D8643F" w:rsidRDefault="00D8643F">
      <w:pPr>
        <w:rPr>
          <w:lang w:val="ru-RU"/>
        </w:rPr>
      </w:pPr>
    </w:p>
    <w:p w:rsidR="00D8643F" w:rsidRDefault="00E84175">
      <w:pPr>
        <w:rPr>
          <w:lang w:val="ru-RU"/>
        </w:rPr>
      </w:pPr>
      <w:r>
        <w:rPr>
          <w:noProof/>
          <w:lang w:eastAsia="en-US"/>
        </w:rPr>
        <mc:AlternateContent>
          <mc:Choice Requires="wps">
            <w:drawing>
              <wp:anchor distT="0" distB="0" distL="89535" distR="89535" simplePos="0" relativeHeight="251654144" behindDoc="0" locked="0" layoutInCell="1" allowOverlap="1">
                <wp:simplePos x="0" y="0"/>
                <wp:positionH relativeFrom="margin">
                  <wp:align>center</wp:align>
                </wp:positionH>
                <wp:positionV relativeFrom="paragraph">
                  <wp:posOffset>-455930</wp:posOffset>
                </wp:positionV>
                <wp:extent cx="9213850" cy="1314450"/>
                <wp:effectExtent l="3175" t="1270" r="3175" b="8255"/>
                <wp:wrapSquare wrapText="largest"/>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0" cy="1314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328"/>
                              <w:gridCol w:w="9225"/>
                            </w:tblGrid>
                            <w:tr w:rsidR="00ED1312">
                              <w:trPr>
                                <w:cantSplit/>
                              </w:trPr>
                              <w:tc>
                                <w:tcPr>
                                  <w:tcW w:w="5328" w:type="dxa"/>
                                  <w:vMerge w:val="restart"/>
                                  <w:tcBorders>
                                    <w:top w:val="single" w:sz="8" w:space="0" w:color="000000"/>
                                    <w:left w:val="single" w:sz="8" w:space="0" w:color="000000"/>
                                    <w:bottom w:val="single" w:sz="8" w:space="0" w:color="000000"/>
                                  </w:tcBorders>
                                  <w:shd w:val="clear" w:color="auto" w:fill="C0C0C0"/>
                                </w:tcPr>
                                <w:p w:rsidR="00ED1312" w:rsidRDefault="00ED1312">
                                  <w:pPr>
                                    <w:snapToGrid w:val="0"/>
                                    <w:spacing w:after="0" w:line="240" w:lineRule="auto"/>
                                    <w:rPr>
                                      <w:rFonts w:ascii="Arial" w:hAnsi="Arial" w:cs="Arial"/>
                                      <w:b/>
                                      <w:color w:val="003366"/>
                                      <w:sz w:val="24"/>
                                      <w:szCs w:val="24"/>
                                      <w:lang w:val="sr-Latn-CS"/>
                                    </w:rPr>
                                  </w:pPr>
                                  <w:r>
                                    <w:rPr>
                                      <w:rFonts w:ascii="Arial" w:hAnsi="Arial" w:cs="Arial"/>
                                      <w:b/>
                                      <w:color w:val="003366"/>
                                      <w:sz w:val="24"/>
                                      <w:szCs w:val="24"/>
                                    </w:rPr>
                                    <w:t>Оп</w:t>
                                  </w:r>
                                  <w:r>
                                    <w:rPr>
                                      <w:rFonts w:ascii="Arial" w:hAnsi="Arial" w:cs="Arial"/>
                                      <w:b/>
                                      <w:color w:val="003366"/>
                                      <w:sz w:val="24"/>
                                      <w:szCs w:val="24"/>
                                      <w:lang w:val="sr-Latn-CS"/>
                                    </w:rPr>
                                    <w:t>штина</w:t>
                                  </w:r>
                                </w:p>
                                <w:p w:rsidR="00ED1312" w:rsidRDefault="00ED1312">
                                  <w:pPr>
                                    <w:spacing w:after="0" w:line="240" w:lineRule="auto"/>
                                    <w:rPr>
                                      <w:rFonts w:ascii="Arial" w:hAnsi="Arial" w:cs="Arial"/>
                                      <w:b/>
                                      <w:color w:val="003366"/>
                                      <w:sz w:val="24"/>
                                      <w:szCs w:val="24"/>
                                    </w:rPr>
                                  </w:pPr>
                                </w:p>
                                <w:p w:rsidR="00ED1312" w:rsidRDefault="00ED1312">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ru-RU"/>
                                    </w:rPr>
                                  </w:pPr>
                                </w:p>
                                <w:p w:rsidR="00ED1312" w:rsidRDefault="00ED1312">
                                  <w:pPr>
                                    <w:spacing w:after="0" w:line="240" w:lineRule="auto"/>
                                    <w:rPr>
                                      <w:rFonts w:ascii="Arial" w:hAnsi="Arial" w:cs="Arial"/>
                                      <w:b/>
                                      <w:sz w:val="24"/>
                                      <w:szCs w:val="24"/>
                                      <w:lang w:val="ru-RU"/>
                                    </w:rPr>
                                  </w:pPr>
                                  <w:r>
                                    <w:rPr>
                                      <w:rFonts w:ascii="Arial" w:hAnsi="Arial" w:cs="Arial"/>
                                      <w:b/>
                                      <w:sz w:val="24"/>
                                      <w:szCs w:val="24"/>
                                      <w:lang w:val="ru-RU"/>
                                    </w:rPr>
                                    <w:t>ЛСДС 2010 – 2020</w:t>
                                  </w:r>
                                  <w:r>
                                    <w:rPr>
                                      <w:rFonts w:ascii="Arial" w:hAnsi="Arial" w:cs="Arial"/>
                                      <w:b/>
                                      <w:sz w:val="24"/>
                                      <w:szCs w:val="24"/>
                                      <w:lang w:val="sr-Cyrl-CS"/>
                                    </w:rPr>
                                    <w:t>.</w:t>
                                  </w:r>
                                  <w:r>
                                    <w:rPr>
                                      <w:rFonts w:ascii="Arial" w:hAnsi="Arial" w:cs="Arial"/>
                                      <w:b/>
                                      <w:sz w:val="24"/>
                                      <w:szCs w:val="24"/>
                                      <w:lang w:val="ru-RU"/>
                                    </w:rPr>
                                    <w:t xml:space="preserve">    Стратегија одрживог развоја</w:t>
                                  </w:r>
                                </w:p>
                                <w:p w:rsidR="00ED1312" w:rsidRDefault="00ED1312">
                                  <w:pPr>
                                    <w:spacing w:after="0" w:line="240" w:lineRule="auto"/>
                                    <w:rPr>
                                      <w:rFonts w:ascii="Arial" w:hAnsi="Arial" w:cs="Arial"/>
                                      <w:b/>
                                      <w:sz w:val="24"/>
                                      <w:szCs w:val="24"/>
                                      <w:lang w:val="ru-RU"/>
                                    </w:rPr>
                                  </w:pPr>
                                  <w:r>
                                    <w:rPr>
                                      <w:rFonts w:ascii="Arial" w:hAnsi="Arial" w:cs="Arial"/>
                                      <w:b/>
                                      <w:sz w:val="24"/>
                                      <w:szCs w:val="24"/>
                                      <w:lang w:val="ru-RU"/>
                                    </w:rPr>
                                    <w:t xml:space="preserve"> </w:t>
                                  </w:r>
                                </w:p>
                              </w:tc>
                            </w:tr>
                            <w:tr w:rsidR="00ED1312" w:rsidRPr="0003318E">
                              <w:trPr>
                                <w:cantSplit/>
                                <w:trHeight w:val="1205"/>
                              </w:trPr>
                              <w:tc>
                                <w:tcPr>
                                  <w:tcW w:w="5328" w:type="dxa"/>
                                  <w:vMerge/>
                                  <w:tcBorders>
                                    <w:top w:val="single" w:sz="8" w:space="0" w:color="000000"/>
                                    <w:left w:val="single" w:sz="8" w:space="0" w:color="000000"/>
                                    <w:bottom w:val="single" w:sz="8" w:space="0" w:color="000000"/>
                                  </w:tcBorders>
                                  <w:shd w:val="clear" w:color="auto" w:fill="auto"/>
                                </w:tcPr>
                                <w:p w:rsidR="00ED1312" w:rsidRDefault="00ED1312">
                                  <w:pPr>
                                    <w:snapToGrid w:val="0"/>
                                    <w:spacing w:after="0" w:line="240" w:lineRule="auto"/>
                                    <w:rPr>
                                      <w:rFonts w:ascii="Arial" w:hAnsi="Arial" w:cs="Arial"/>
                                      <w:sz w:val="24"/>
                                      <w:szCs w:val="24"/>
                                      <w:lang w:val="ru-RU"/>
                                    </w:rPr>
                                  </w:pP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ru-RU"/>
                                    </w:rPr>
                                  </w:pPr>
                                </w:p>
                                <w:p w:rsidR="00ED1312" w:rsidRDefault="00ED1312">
                                  <w:pPr>
                                    <w:spacing w:after="0" w:line="240" w:lineRule="auto"/>
                                    <w:rPr>
                                      <w:rFonts w:ascii="Arial" w:hAnsi="Arial" w:cs="Arial"/>
                                      <w:b/>
                                      <w:i/>
                                      <w:color w:val="000080"/>
                                      <w:sz w:val="24"/>
                                      <w:szCs w:val="24"/>
                                      <w:lang w:val="ru-RU"/>
                                    </w:rPr>
                                  </w:pPr>
                                  <w:r>
                                    <w:rPr>
                                      <w:rFonts w:ascii="Arial" w:hAnsi="Arial" w:cs="Arial"/>
                                      <w:b/>
                                      <w:sz w:val="24"/>
                                      <w:szCs w:val="24"/>
                                      <w:lang w:val="ru-RU"/>
                                    </w:rPr>
                                    <w:t xml:space="preserve">РАДНА ГРУПА: </w:t>
                                  </w:r>
                                  <w:r>
                                    <w:rPr>
                                      <w:rFonts w:ascii="Arial" w:hAnsi="Arial" w:cs="Arial"/>
                                      <w:b/>
                                      <w:i/>
                                      <w:color w:val="000080"/>
                                      <w:sz w:val="24"/>
                                      <w:szCs w:val="24"/>
                                      <w:lang w:val="ru-RU"/>
                                    </w:rPr>
                                    <w:t>ЛОКАЛНИ ЕКОНОМСКИ РАЗВОЈ</w:t>
                                  </w:r>
                                </w:p>
                              </w:tc>
                            </w:tr>
                          </w:tbl>
                          <w:p w:rsidR="00ED1312" w:rsidRPr="0003318E" w:rsidRDefault="00ED1312">
                            <w:pPr>
                              <w:rPr>
                                <w:lang w:val="ru-RU"/>
                              </w:rPr>
                            </w:pPr>
                            <w:r w:rsidRPr="0003318E">
                              <w:rPr>
                                <w:lang w:val="ru-R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57" type="#_x0000_t202" style="position:absolute;margin-left:0;margin-top:-35.9pt;width:725.5pt;height:103.5pt;z-index:251654144;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5328"/>
                        <w:gridCol w:w="9225"/>
                      </w:tblGrid>
                      <w:tr w:rsidR="00ED1312">
                        <w:trPr>
                          <w:cantSplit/>
                        </w:trPr>
                        <w:tc>
                          <w:tcPr>
                            <w:tcW w:w="5328" w:type="dxa"/>
                            <w:vMerge w:val="restart"/>
                            <w:tcBorders>
                              <w:top w:val="single" w:sz="8" w:space="0" w:color="000000"/>
                              <w:left w:val="single" w:sz="8" w:space="0" w:color="000000"/>
                              <w:bottom w:val="single" w:sz="8" w:space="0" w:color="000000"/>
                            </w:tcBorders>
                            <w:shd w:val="clear" w:color="auto" w:fill="C0C0C0"/>
                          </w:tcPr>
                          <w:p w:rsidR="00ED1312" w:rsidRDefault="00ED1312">
                            <w:pPr>
                              <w:snapToGrid w:val="0"/>
                              <w:spacing w:after="0" w:line="240" w:lineRule="auto"/>
                              <w:rPr>
                                <w:rFonts w:ascii="Arial" w:hAnsi="Arial" w:cs="Arial"/>
                                <w:b/>
                                <w:color w:val="003366"/>
                                <w:sz w:val="24"/>
                                <w:szCs w:val="24"/>
                                <w:lang w:val="sr-Latn-CS"/>
                              </w:rPr>
                            </w:pPr>
                            <w:r>
                              <w:rPr>
                                <w:rFonts w:ascii="Arial" w:hAnsi="Arial" w:cs="Arial"/>
                                <w:b/>
                                <w:color w:val="003366"/>
                                <w:sz w:val="24"/>
                                <w:szCs w:val="24"/>
                              </w:rPr>
                              <w:t>Оп</w:t>
                            </w:r>
                            <w:r>
                              <w:rPr>
                                <w:rFonts w:ascii="Arial" w:hAnsi="Arial" w:cs="Arial"/>
                                <w:b/>
                                <w:color w:val="003366"/>
                                <w:sz w:val="24"/>
                                <w:szCs w:val="24"/>
                                <w:lang w:val="sr-Latn-CS"/>
                              </w:rPr>
                              <w:t>штина</w:t>
                            </w:r>
                          </w:p>
                          <w:p w:rsidR="00ED1312" w:rsidRDefault="00ED1312">
                            <w:pPr>
                              <w:spacing w:after="0" w:line="240" w:lineRule="auto"/>
                              <w:rPr>
                                <w:rFonts w:ascii="Arial" w:hAnsi="Arial" w:cs="Arial"/>
                                <w:b/>
                                <w:color w:val="003366"/>
                                <w:sz w:val="24"/>
                                <w:szCs w:val="24"/>
                              </w:rPr>
                            </w:pPr>
                          </w:p>
                          <w:p w:rsidR="00ED1312" w:rsidRDefault="00ED1312">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ru-RU"/>
                              </w:rPr>
                            </w:pPr>
                          </w:p>
                          <w:p w:rsidR="00ED1312" w:rsidRDefault="00ED1312">
                            <w:pPr>
                              <w:spacing w:after="0" w:line="240" w:lineRule="auto"/>
                              <w:rPr>
                                <w:rFonts w:ascii="Arial" w:hAnsi="Arial" w:cs="Arial"/>
                                <w:b/>
                                <w:sz w:val="24"/>
                                <w:szCs w:val="24"/>
                                <w:lang w:val="ru-RU"/>
                              </w:rPr>
                            </w:pPr>
                            <w:r>
                              <w:rPr>
                                <w:rFonts w:ascii="Arial" w:hAnsi="Arial" w:cs="Arial"/>
                                <w:b/>
                                <w:sz w:val="24"/>
                                <w:szCs w:val="24"/>
                                <w:lang w:val="ru-RU"/>
                              </w:rPr>
                              <w:t>ЛСДС 2010 – 2020</w:t>
                            </w:r>
                            <w:r>
                              <w:rPr>
                                <w:rFonts w:ascii="Arial" w:hAnsi="Arial" w:cs="Arial"/>
                                <w:b/>
                                <w:sz w:val="24"/>
                                <w:szCs w:val="24"/>
                                <w:lang w:val="sr-Cyrl-CS"/>
                              </w:rPr>
                              <w:t>.</w:t>
                            </w:r>
                            <w:r>
                              <w:rPr>
                                <w:rFonts w:ascii="Arial" w:hAnsi="Arial" w:cs="Arial"/>
                                <w:b/>
                                <w:sz w:val="24"/>
                                <w:szCs w:val="24"/>
                                <w:lang w:val="ru-RU"/>
                              </w:rPr>
                              <w:t xml:space="preserve">    Стратегија одрживог развоја</w:t>
                            </w:r>
                          </w:p>
                          <w:p w:rsidR="00ED1312" w:rsidRDefault="00ED1312">
                            <w:pPr>
                              <w:spacing w:after="0" w:line="240" w:lineRule="auto"/>
                              <w:rPr>
                                <w:rFonts w:ascii="Arial" w:hAnsi="Arial" w:cs="Arial"/>
                                <w:b/>
                                <w:sz w:val="24"/>
                                <w:szCs w:val="24"/>
                                <w:lang w:val="ru-RU"/>
                              </w:rPr>
                            </w:pPr>
                            <w:r>
                              <w:rPr>
                                <w:rFonts w:ascii="Arial" w:hAnsi="Arial" w:cs="Arial"/>
                                <w:b/>
                                <w:sz w:val="24"/>
                                <w:szCs w:val="24"/>
                                <w:lang w:val="ru-RU"/>
                              </w:rPr>
                              <w:t xml:space="preserve"> </w:t>
                            </w:r>
                          </w:p>
                        </w:tc>
                      </w:tr>
                      <w:tr w:rsidR="00ED1312" w:rsidRPr="0003318E">
                        <w:trPr>
                          <w:cantSplit/>
                          <w:trHeight w:val="1205"/>
                        </w:trPr>
                        <w:tc>
                          <w:tcPr>
                            <w:tcW w:w="5328" w:type="dxa"/>
                            <w:vMerge/>
                            <w:tcBorders>
                              <w:top w:val="single" w:sz="8" w:space="0" w:color="000000"/>
                              <w:left w:val="single" w:sz="8" w:space="0" w:color="000000"/>
                              <w:bottom w:val="single" w:sz="8" w:space="0" w:color="000000"/>
                            </w:tcBorders>
                            <w:shd w:val="clear" w:color="auto" w:fill="auto"/>
                          </w:tcPr>
                          <w:p w:rsidR="00ED1312" w:rsidRDefault="00ED1312">
                            <w:pPr>
                              <w:snapToGrid w:val="0"/>
                              <w:spacing w:after="0" w:line="240" w:lineRule="auto"/>
                              <w:rPr>
                                <w:rFonts w:ascii="Arial" w:hAnsi="Arial" w:cs="Arial"/>
                                <w:sz w:val="24"/>
                                <w:szCs w:val="24"/>
                                <w:lang w:val="ru-RU"/>
                              </w:rPr>
                            </w:pP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ru-RU"/>
                              </w:rPr>
                            </w:pPr>
                          </w:p>
                          <w:p w:rsidR="00ED1312" w:rsidRDefault="00ED1312">
                            <w:pPr>
                              <w:spacing w:after="0" w:line="240" w:lineRule="auto"/>
                              <w:rPr>
                                <w:rFonts w:ascii="Arial" w:hAnsi="Arial" w:cs="Arial"/>
                                <w:b/>
                                <w:i/>
                                <w:color w:val="000080"/>
                                <w:sz w:val="24"/>
                                <w:szCs w:val="24"/>
                                <w:lang w:val="ru-RU"/>
                              </w:rPr>
                            </w:pPr>
                            <w:r>
                              <w:rPr>
                                <w:rFonts w:ascii="Arial" w:hAnsi="Arial" w:cs="Arial"/>
                                <w:b/>
                                <w:sz w:val="24"/>
                                <w:szCs w:val="24"/>
                                <w:lang w:val="ru-RU"/>
                              </w:rPr>
                              <w:t xml:space="preserve">РАДНА ГРУПА: </w:t>
                            </w:r>
                            <w:r>
                              <w:rPr>
                                <w:rFonts w:ascii="Arial" w:hAnsi="Arial" w:cs="Arial"/>
                                <w:b/>
                                <w:i/>
                                <w:color w:val="000080"/>
                                <w:sz w:val="24"/>
                                <w:szCs w:val="24"/>
                                <w:lang w:val="ru-RU"/>
                              </w:rPr>
                              <w:t>ЛОКАЛНИ ЕКОНОМСКИ РАЗВОЈ</w:t>
                            </w:r>
                          </w:p>
                        </w:tc>
                      </w:tr>
                    </w:tbl>
                    <w:p w:rsidR="00ED1312" w:rsidRPr="0003318E" w:rsidRDefault="00ED1312">
                      <w:pPr>
                        <w:rPr>
                          <w:lang w:val="ru-RU"/>
                        </w:rPr>
                      </w:pPr>
                      <w:r w:rsidRPr="0003318E">
                        <w:rPr>
                          <w:lang w:val="ru-RU"/>
                        </w:rPr>
                        <w:t xml:space="preserve"> </w:t>
                      </w:r>
                    </w:p>
                  </w:txbxContent>
                </v:textbox>
                <w10:wrap type="square" side="largest" anchorx="margin"/>
              </v:shape>
            </w:pict>
          </mc:Fallback>
        </mc:AlternateContent>
      </w:r>
    </w:p>
    <w:tbl>
      <w:tblPr>
        <w:tblW w:w="0" w:type="auto"/>
        <w:tblInd w:w="-627" w:type="dxa"/>
        <w:tblLayout w:type="fixed"/>
        <w:tblLook w:val="0000" w:firstRow="0" w:lastRow="0" w:firstColumn="0" w:lastColumn="0" w:noHBand="0" w:noVBand="0"/>
      </w:tblPr>
      <w:tblGrid>
        <w:gridCol w:w="1429"/>
        <w:gridCol w:w="3851"/>
        <w:gridCol w:w="2370"/>
        <w:gridCol w:w="2250"/>
        <w:gridCol w:w="120"/>
        <w:gridCol w:w="2370"/>
        <w:gridCol w:w="2400"/>
      </w:tblGrid>
      <w:tr w:rsidR="00D8643F" w:rsidRPr="00EB3791">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jc w:val="both"/>
              <w:rPr>
                <w:rFonts w:ascii="Arial" w:hAnsi="Arial" w:cs="Arial"/>
                <w:lang w:val="sr-Cyrl-CS"/>
              </w:rPr>
            </w:pPr>
            <w:r>
              <w:rPr>
                <w:rFonts w:ascii="Arial" w:hAnsi="Arial" w:cs="Arial"/>
                <w:b/>
                <w:color w:val="003366"/>
                <w:lang w:val="ru-RU"/>
              </w:rPr>
              <w:t xml:space="preserve">Визија : </w:t>
            </w:r>
            <w:r>
              <w:rPr>
                <w:rFonts w:ascii="Arial" w:hAnsi="Arial" w:cs="Arial"/>
                <w:lang w:val="sr-Cyrl-CS"/>
              </w:rPr>
              <w:t>Општина Кнић има високо развијен сектор МСПП који запошљава највећи део радног контингента становништва, са ефикасним локалним системима подршке прилагођеним потребама привреде и флексибилним тржиштем радне снаге.</w:t>
            </w:r>
          </w:p>
          <w:p w:rsidR="00D8643F" w:rsidRDefault="00D8643F">
            <w:pPr>
              <w:spacing w:after="0" w:line="240" w:lineRule="auto"/>
              <w:jc w:val="both"/>
              <w:rPr>
                <w:rFonts w:ascii="Arial" w:hAnsi="Arial" w:cs="Arial"/>
                <w:lang w:val="sr-Cyrl-CS"/>
              </w:rPr>
            </w:pPr>
            <w:r>
              <w:rPr>
                <w:rFonts w:ascii="Arial" w:hAnsi="Arial" w:cs="Arial"/>
                <w:lang w:val="sr-Cyrl-CS"/>
              </w:rPr>
              <w:t>Општина Кнић је један од лидера у производњи и преради хране на територији Централне Србије.</w:t>
            </w:r>
          </w:p>
          <w:p w:rsidR="00D8643F" w:rsidRDefault="00D8643F">
            <w:pPr>
              <w:spacing w:after="0" w:line="240" w:lineRule="auto"/>
              <w:jc w:val="both"/>
              <w:rPr>
                <w:rFonts w:ascii="Arial" w:hAnsi="Arial" w:cs="Arial"/>
                <w:lang w:val="sr-Cyrl-CS"/>
              </w:rPr>
            </w:pPr>
            <w:r>
              <w:rPr>
                <w:rFonts w:ascii="Arial" w:hAnsi="Arial" w:cs="Arial"/>
                <w:lang w:val="sr-Cyrl-CS"/>
              </w:rPr>
              <w:t>Општина Кнић је атрактивна инвестициона локација са развијеном економском инфраструктуром и пратећим услугама.</w:t>
            </w:r>
          </w:p>
          <w:p w:rsidR="00D8643F" w:rsidRDefault="00D8643F">
            <w:pPr>
              <w:spacing w:after="0" w:line="240" w:lineRule="auto"/>
              <w:rPr>
                <w:rFonts w:ascii="Arial" w:hAnsi="Arial" w:cs="Arial"/>
                <w:b/>
                <w:color w:val="003366"/>
                <w:lang w:val="sr-Cyrl-CS"/>
              </w:rPr>
            </w:pPr>
            <w:r>
              <w:rPr>
                <w:rFonts w:ascii="Arial" w:hAnsi="Arial" w:cs="Arial"/>
                <w:lang w:val="sr-Cyrl-CS"/>
              </w:rPr>
              <w:t>Атрактивност и препознатљивост туристичке понуде је базирана на искоришћавању предности које произилазе из очуване природе и повећаним инвестицијама у капацитете.</w:t>
            </w:r>
            <w:r>
              <w:rPr>
                <w:rFonts w:ascii="Arial" w:hAnsi="Arial" w:cs="Arial"/>
                <w:b/>
                <w:color w:val="003366"/>
                <w:lang w:val="sr-Cyrl-CS"/>
              </w:rPr>
              <w:t xml:space="preserve">   </w:t>
            </w:r>
          </w:p>
        </w:tc>
      </w:tr>
      <w:tr w:rsidR="00D8643F" w:rsidRPr="00EB3791">
        <w:trPr>
          <w:trHeight w:val="605"/>
        </w:trPr>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lang w:val="sr-Cyrl-CS"/>
              </w:rPr>
            </w:pPr>
            <w:r>
              <w:rPr>
                <w:rFonts w:ascii="Arial" w:hAnsi="Arial" w:cs="Arial"/>
                <w:b/>
                <w:color w:val="003366"/>
                <w:lang w:val="sr-Latn-CS"/>
              </w:rPr>
              <w:t xml:space="preserve">1. </w:t>
            </w:r>
            <w:r>
              <w:rPr>
                <w:rFonts w:ascii="Arial" w:hAnsi="Arial" w:cs="Arial"/>
                <w:b/>
                <w:color w:val="003366"/>
                <w:lang w:val="ru-RU"/>
              </w:rPr>
              <w:t>ПРОБЛЕМ</w:t>
            </w:r>
            <w:r>
              <w:rPr>
                <w:rFonts w:ascii="Arial" w:hAnsi="Arial" w:cs="Arial"/>
                <w:b/>
                <w:color w:val="003366"/>
                <w:lang w:val="sr-Latn-CS"/>
              </w:rPr>
              <w:t xml:space="preserve"> / </w:t>
            </w:r>
            <w:r>
              <w:rPr>
                <w:rFonts w:ascii="Arial" w:hAnsi="Arial" w:cs="Arial"/>
                <w:b/>
                <w:color w:val="003366"/>
                <w:lang w:val="ru-RU"/>
              </w:rPr>
              <w:t>ПРИОРИТЕТ</w:t>
            </w:r>
            <w:r>
              <w:rPr>
                <w:rFonts w:ascii="Arial" w:hAnsi="Arial" w:cs="Arial"/>
                <w:b/>
                <w:color w:val="003366"/>
                <w:lang w:val="sr-Latn-CS"/>
              </w:rPr>
              <w:t xml:space="preserve">: </w:t>
            </w:r>
            <w:r>
              <w:rPr>
                <w:rFonts w:ascii="Arial" w:hAnsi="Arial" w:cs="Arial"/>
                <w:b/>
                <w:lang w:val="sr-Cyrl-CS"/>
              </w:rPr>
              <w:t>Развој инвестиционих потенцијала општине Кнић путем унапређења економске инфраструктуре и стварањем ефикасних комуналних система</w:t>
            </w: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 xml:space="preserve">Степен приоритета  </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EB3791">
        <w:trPr>
          <w:cantSplit/>
          <w:trHeight w:val="456"/>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1.1. Стратешки циљ : </w:t>
            </w:r>
            <w:r>
              <w:rPr>
                <w:rFonts w:ascii="Arial" w:hAnsi="Arial" w:cs="Arial"/>
                <w:lang w:val="sr-Cyrl-CS"/>
              </w:rPr>
              <w:t>До 2013. године усвојена комплетна урбанистичко планска документација за територију општине Кнић</w:t>
            </w:r>
          </w:p>
        </w:tc>
      </w:tr>
      <w:tr w:rsidR="00D8643F" w:rsidRPr="00EB3791">
        <w:trPr>
          <w:cantSplit/>
          <w:trHeight w:val="369"/>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1.1.1. Програм: </w:t>
            </w:r>
            <w:r>
              <w:rPr>
                <w:rFonts w:ascii="Arial" w:hAnsi="Arial" w:cs="Arial"/>
                <w:lang w:val="sr-Cyrl-CS"/>
              </w:rPr>
              <w:t>Израда просторних и планских документата за инфраструктурне пројекте којима се подстиче локални економски развој</w:t>
            </w:r>
          </w:p>
        </w:tc>
      </w:tr>
      <w:tr w:rsidR="00D8643F">
        <w:trPr>
          <w:cantSplit/>
          <w:trHeight w:val="546"/>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Latn-CS"/>
              </w:rPr>
              <w:t xml:space="preserve">Израда просторног плана </w:t>
            </w:r>
            <w:r>
              <w:rPr>
                <w:rFonts w:ascii="Arial" w:hAnsi="Arial" w:cs="Arial"/>
                <w:lang w:val="sr-Cyrl-CS"/>
              </w:rPr>
              <w:t>општине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Latn-CS"/>
              </w:rPr>
            </w:pPr>
            <w:r>
              <w:rPr>
                <w:rFonts w:ascii="Arial" w:hAnsi="Arial" w:cs="Arial"/>
                <w:lang w:val="sr-Latn-CS"/>
              </w:rPr>
              <w:t>Дирекција за урбанизам Крагујевац</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w:t>
            </w:r>
            <w:r>
              <w:rPr>
                <w:rFonts w:ascii="Arial" w:hAnsi="Arial" w:cs="Arial"/>
              </w:rPr>
              <w:t>1</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67.708</w:t>
            </w:r>
          </w:p>
          <w:p w:rsidR="00D8643F" w:rsidRDefault="00D8643F">
            <w:pPr>
              <w:numPr>
                <w:ilvl w:val="0"/>
                <w:numId w:val="9"/>
              </w:numPr>
              <w:tabs>
                <w:tab w:val="left" w:pos="312"/>
              </w:tabs>
              <w:spacing w:after="0" w:line="240" w:lineRule="auto"/>
              <w:ind w:left="312" w:hanging="312"/>
              <w:rPr>
                <w:rFonts w:ascii="Arial" w:hAnsi="Arial" w:cs="Arial"/>
              </w:rPr>
            </w:pPr>
            <w:r>
              <w:rPr>
                <w:rFonts w:ascii="Arial" w:hAnsi="Arial" w:cs="Arial"/>
              </w:rPr>
              <w:t>Министарство</w:t>
            </w:r>
          </w:p>
          <w:p w:rsidR="00D8643F" w:rsidRDefault="00D8643F">
            <w:pPr>
              <w:numPr>
                <w:ilvl w:val="0"/>
                <w:numId w:val="9"/>
              </w:numPr>
              <w:tabs>
                <w:tab w:val="left" w:pos="312"/>
              </w:tabs>
              <w:spacing w:after="0" w:line="240" w:lineRule="auto"/>
              <w:ind w:left="312" w:hanging="312"/>
              <w:rPr>
                <w:rFonts w:ascii="Arial" w:hAnsi="Arial" w:cs="Arial"/>
              </w:rPr>
            </w:pPr>
            <w:r>
              <w:rPr>
                <w:rFonts w:ascii="Arial" w:hAnsi="Arial" w:cs="Arial"/>
                <w:lang w:val="sr-Cyrl-CS"/>
              </w:rPr>
              <w:t>Д</w:t>
            </w:r>
            <w:r>
              <w:rPr>
                <w:rFonts w:ascii="Arial" w:hAnsi="Arial" w:cs="Arial"/>
              </w:rPr>
              <w:t>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102"/>
              </w:tabs>
              <w:snapToGrid w:val="0"/>
              <w:spacing w:after="0" w:line="240" w:lineRule="auto"/>
              <w:ind w:left="102" w:hanging="180"/>
              <w:rPr>
                <w:rFonts w:ascii="Arial" w:hAnsi="Arial" w:cs="Arial"/>
                <w:lang w:val="sr-Cyrl-CS"/>
              </w:rPr>
            </w:pPr>
            <w:r>
              <w:rPr>
                <w:rFonts w:ascii="Arial" w:hAnsi="Arial" w:cs="Arial"/>
                <w:lang w:val="sr-Cyrl-CS"/>
              </w:rPr>
              <w:t>Израђен и усвојен  Просторни план</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2</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План генералне регулације за насељено место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Министарство</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Cyrl-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2011.</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62.500</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rPr>
            </w:pPr>
            <w:r>
              <w:rPr>
                <w:rFonts w:ascii="Arial" w:hAnsi="Arial" w:cs="Arial"/>
              </w:rPr>
              <w:t>Министарство</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102"/>
              </w:tabs>
              <w:snapToGrid w:val="0"/>
              <w:spacing w:after="0" w:line="240" w:lineRule="auto"/>
              <w:ind w:left="102" w:hanging="180"/>
              <w:rPr>
                <w:rFonts w:ascii="Arial" w:hAnsi="Arial" w:cs="Arial"/>
                <w:lang w:val="sr-Cyrl-CS"/>
              </w:rPr>
            </w:pPr>
            <w:r>
              <w:rPr>
                <w:rFonts w:ascii="Arial" w:hAnsi="Arial" w:cs="Arial"/>
                <w:lang w:val="sr-Cyrl-CS"/>
              </w:rPr>
              <w:t>Израђен и усвојен план генералне регулације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3</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Израда</w:t>
            </w:r>
            <w:r>
              <w:rPr>
                <w:rFonts w:ascii="Arial" w:hAnsi="Arial" w:cs="Arial"/>
                <w:lang w:val="sr-Latn-CS"/>
              </w:rPr>
              <w:t xml:space="preserve"> </w:t>
            </w:r>
            <w:r>
              <w:rPr>
                <w:rFonts w:ascii="Arial" w:hAnsi="Arial" w:cs="Arial"/>
                <w:lang w:val="sr-Cyrl-CS"/>
              </w:rPr>
              <w:t>ГИС-а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Катастар</w:t>
            </w:r>
          </w:p>
          <w:p w:rsidR="00D8643F" w:rsidRDefault="00D8643F">
            <w:pPr>
              <w:spacing w:after="0" w:line="240" w:lineRule="auto"/>
              <w:rPr>
                <w:rFonts w:ascii="Arial" w:hAnsi="Arial" w:cs="Arial"/>
                <w:lang w:val="sr-Cyrl-CS"/>
              </w:rPr>
            </w:pPr>
            <w:r>
              <w:rPr>
                <w:rFonts w:ascii="Arial" w:hAnsi="Arial" w:cs="Arial"/>
                <w:lang w:val="sr-Cyrl-CS"/>
              </w:rPr>
              <w:t>Општина Кнић</w:t>
            </w:r>
          </w:p>
          <w:p w:rsidR="00D8643F" w:rsidRDefault="00D8643F">
            <w:pPr>
              <w:spacing w:after="0" w:line="240" w:lineRule="auto"/>
              <w:rPr>
                <w:rFonts w:ascii="Arial" w:hAnsi="Arial" w:cs="Arial"/>
                <w:lang w:val="sr-Cyrl-CS"/>
              </w:rPr>
            </w:pPr>
            <w:r>
              <w:rPr>
                <w:rFonts w:ascii="Arial" w:hAnsi="Arial" w:cs="Arial"/>
                <w:lang w:val="sr-Cyrl-CS"/>
              </w:rPr>
              <w:t>Дирекција за урбанизам</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Надлежно министарство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2015.</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31.250</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rPr>
            </w:pPr>
            <w:r>
              <w:rPr>
                <w:rFonts w:ascii="Arial" w:hAnsi="Arial" w:cs="Arial"/>
                <w:lang w:val="sr-Cyrl-CS"/>
              </w:rPr>
              <w:t>Д</w:t>
            </w:r>
            <w:r>
              <w:rPr>
                <w:rFonts w:ascii="Arial" w:hAnsi="Arial" w:cs="Arial"/>
              </w:rPr>
              <w:t>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102"/>
              </w:tabs>
              <w:snapToGrid w:val="0"/>
              <w:spacing w:after="0" w:line="240" w:lineRule="auto"/>
              <w:ind w:left="102" w:hanging="180"/>
              <w:rPr>
                <w:rFonts w:ascii="Arial" w:hAnsi="Arial" w:cs="Arial"/>
                <w:lang w:val="sr-Cyrl-CS"/>
              </w:rPr>
            </w:pPr>
            <w:r>
              <w:rPr>
                <w:rFonts w:ascii="Arial" w:hAnsi="Arial" w:cs="Arial"/>
                <w:lang w:val="sr-Cyrl-CS"/>
              </w:rPr>
              <w:t>Функционалан систем</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4</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План детаљне регулације индустријске зоне Равни Гај</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Дирекција за урбанизам</w:t>
            </w:r>
          </w:p>
          <w:p w:rsidR="00D8643F" w:rsidRDefault="00D8643F">
            <w:pPr>
              <w:spacing w:after="0" w:line="240" w:lineRule="auto"/>
              <w:rPr>
                <w:rFonts w:ascii="Arial" w:hAnsi="Arial" w:cs="Arial"/>
                <w:lang w:val="sr-Cyrl-CS"/>
              </w:rPr>
            </w:pPr>
            <w:r>
              <w:rPr>
                <w:rFonts w:ascii="Arial" w:hAnsi="Arial" w:cs="Arial"/>
                <w:lang w:val="sr-Cyrl-CS"/>
              </w:rPr>
              <w:t>Удружење предузетника општине Кнић</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ru-RU"/>
              </w:rPr>
            </w:pPr>
            <w:r>
              <w:rPr>
                <w:rFonts w:ascii="Arial" w:hAnsi="Arial" w:cs="Arial"/>
                <w:lang w:val="ru-RU"/>
              </w:rPr>
              <w:t>2010.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BA"/>
              </w:rPr>
            </w:pPr>
            <w:r>
              <w:rPr>
                <w:rFonts w:ascii="Arial" w:hAnsi="Arial" w:cs="Arial"/>
                <w:lang w:val="sr-Cyrl-BA"/>
              </w:rPr>
              <w:t>20.833</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 xml:space="preserve">Канцеларија за развој недовољно развијених подручја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102"/>
              </w:tabs>
              <w:snapToGrid w:val="0"/>
              <w:spacing w:after="0" w:line="240" w:lineRule="auto"/>
              <w:ind w:left="102" w:hanging="180"/>
              <w:rPr>
                <w:rFonts w:ascii="Arial" w:hAnsi="Arial" w:cs="Arial"/>
                <w:lang w:val="sr-Cyrl-CS"/>
              </w:rPr>
            </w:pPr>
            <w:r>
              <w:rPr>
                <w:rFonts w:ascii="Arial" w:hAnsi="Arial" w:cs="Arial"/>
                <w:lang w:val="sr-Cyrl-CS"/>
              </w:rPr>
              <w:t>Израђен и усвојен план детаљне регулације</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5</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Израда одговарајућег урбанистичког плана приобалног појаса Гружанског језера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Дирекција за урбанизам</w:t>
            </w:r>
          </w:p>
          <w:p w:rsidR="00D8643F" w:rsidRDefault="00D8643F">
            <w:pPr>
              <w:spacing w:after="0" w:line="240" w:lineRule="auto"/>
              <w:rPr>
                <w:rFonts w:ascii="Arial" w:hAnsi="Arial" w:cs="Arial"/>
                <w:lang w:val="sr-Cyrl-CS"/>
              </w:rPr>
            </w:pPr>
            <w:r>
              <w:rPr>
                <w:rFonts w:ascii="Arial" w:hAnsi="Arial" w:cs="Arial"/>
                <w:lang w:val="sr-Cyrl-CS"/>
              </w:rPr>
              <w:t>Општина Кнић</w:t>
            </w:r>
          </w:p>
          <w:p w:rsidR="00D8643F" w:rsidRDefault="00D8643F">
            <w:pPr>
              <w:spacing w:after="0" w:line="240" w:lineRule="auto"/>
              <w:rPr>
                <w:rFonts w:ascii="Arial" w:hAnsi="Arial" w:cs="Arial"/>
                <w:lang w:val="sr-Cyrl-CS"/>
              </w:rPr>
            </w:pPr>
            <w:r>
              <w:rPr>
                <w:rFonts w:ascii="Arial" w:hAnsi="Arial" w:cs="Arial"/>
                <w:lang w:val="sr-Cyrl-CS"/>
              </w:rPr>
              <w:t xml:space="preserve">Ресорна Министарства </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ru-RU"/>
              </w:rPr>
            </w:pPr>
            <w:r>
              <w:rPr>
                <w:rFonts w:ascii="Arial" w:hAnsi="Arial" w:cs="Arial"/>
                <w:lang w:val="ru-RU"/>
              </w:rPr>
              <w:t>2010.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156.250</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Канцеларија за развој недовољно развијених подручја</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 xml:space="preserve">Ресорна министарства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102"/>
              </w:tabs>
              <w:snapToGrid w:val="0"/>
              <w:spacing w:after="0" w:line="240" w:lineRule="auto"/>
              <w:ind w:left="102" w:hanging="180"/>
              <w:rPr>
                <w:rFonts w:ascii="Arial" w:hAnsi="Arial" w:cs="Arial"/>
                <w:lang w:val="ru-RU"/>
              </w:rPr>
            </w:pPr>
            <w:r>
              <w:rPr>
                <w:rFonts w:ascii="Arial" w:hAnsi="Arial" w:cs="Arial"/>
                <w:lang w:val="ru-RU"/>
              </w:rPr>
              <w:t>Израђен и усвојен одговарајући урбанистички план</w:t>
            </w:r>
          </w:p>
        </w:tc>
      </w:tr>
      <w:tr w:rsidR="00D8643F" w:rsidRPr="00EB3791">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1.2. Стратешки циљ : </w:t>
            </w:r>
            <w:r>
              <w:rPr>
                <w:rFonts w:ascii="Arial" w:hAnsi="Arial" w:cs="Arial"/>
                <w:lang w:val="sr-Cyrl-CS"/>
              </w:rPr>
              <w:t>До 2015. године инфраструктурно и комунално опремљено намање 20ха индустријских и радних зона</w:t>
            </w:r>
          </w:p>
        </w:tc>
      </w:tr>
      <w:tr w:rsidR="00D8643F" w:rsidRPr="00EB3791">
        <w:trPr>
          <w:cantSplit/>
          <w:trHeight w:val="416"/>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1.2.1. Програм: </w:t>
            </w:r>
            <w:r>
              <w:rPr>
                <w:rFonts w:ascii="Arial" w:hAnsi="Arial" w:cs="Arial"/>
                <w:lang w:val="ru-RU"/>
              </w:rPr>
              <w:t>Уређење индустријске зоне Равни Гај</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Latn-CS"/>
              </w:rPr>
            </w:pPr>
            <w:r>
              <w:rPr>
                <w:rFonts w:ascii="Arial" w:hAnsi="Arial" w:cs="Arial"/>
                <w:b/>
                <w:lang w:val="sr-Latn-CS"/>
              </w:rPr>
              <w:t>1.2.1.1.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ind w:right="-108"/>
              <w:rPr>
                <w:rFonts w:ascii="Arial" w:hAnsi="Arial" w:cs="Arial"/>
                <w:lang w:val="sr-Cyrl-CS"/>
              </w:rPr>
            </w:pPr>
            <w:r>
              <w:rPr>
                <w:rFonts w:ascii="Arial" w:hAnsi="Arial" w:cs="Arial"/>
                <w:lang w:val="sr-Cyrl-CS"/>
              </w:rPr>
              <w:t>Парцелација, уређење и комунално опремање индустријске зоне Равни Гај</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Удружење предузеника</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Регионална привредна комора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1.562.500</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НИП</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Министарство економије и регионалног развоја</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Инвеститори</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102"/>
              </w:tabs>
              <w:snapToGrid w:val="0"/>
              <w:spacing w:after="0" w:line="240" w:lineRule="auto"/>
              <w:ind w:left="102" w:hanging="180"/>
              <w:rPr>
                <w:rFonts w:ascii="Arial" w:hAnsi="Arial" w:cs="Arial"/>
                <w:lang w:val="ru-RU"/>
              </w:rPr>
            </w:pPr>
            <w:r>
              <w:rPr>
                <w:rFonts w:ascii="Arial" w:hAnsi="Arial" w:cs="Arial"/>
                <w:lang w:val="ru-RU"/>
              </w:rPr>
              <w:t>Извршен откуп земљишта</w:t>
            </w:r>
          </w:p>
          <w:p w:rsidR="00D8643F" w:rsidRDefault="00D8643F">
            <w:pPr>
              <w:numPr>
                <w:ilvl w:val="0"/>
                <w:numId w:val="9"/>
              </w:numPr>
              <w:tabs>
                <w:tab w:val="left" w:pos="102"/>
              </w:tabs>
              <w:spacing w:after="0" w:line="240" w:lineRule="auto"/>
              <w:ind w:left="102" w:hanging="180"/>
              <w:rPr>
                <w:rFonts w:ascii="Arial" w:hAnsi="Arial" w:cs="Arial"/>
                <w:lang w:val="ru-RU"/>
              </w:rPr>
            </w:pPr>
            <w:r>
              <w:rPr>
                <w:rFonts w:ascii="Arial" w:hAnsi="Arial" w:cs="Arial"/>
                <w:lang w:val="ru-RU"/>
              </w:rPr>
              <w:t>Изграђен систем водоснабдевања</w:t>
            </w:r>
          </w:p>
          <w:p w:rsidR="00D8643F" w:rsidRDefault="00D8643F">
            <w:pPr>
              <w:numPr>
                <w:ilvl w:val="0"/>
                <w:numId w:val="9"/>
              </w:numPr>
              <w:tabs>
                <w:tab w:val="left" w:pos="102"/>
              </w:tabs>
              <w:spacing w:after="0" w:line="240" w:lineRule="auto"/>
              <w:ind w:left="102" w:hanging="180"/>
              <w:rPr>
                <w:rFonts w:ascii="Arial" w:hAnsi="Arial" w:cs="Arial"/>
                <w:lang w:val="ru-RU"/>
              </w:rPr>
            </w:pPr>
            <w:r>
              <w:rPr>
                <w:rFonts w:ascii="Arial" w:hAnsi="Arial" w:cs="Arial"/>
                <w:lang w:val="ru-RU"/>
              </w:rPr>
              <w:t>Изграђен систем за отпадне воде</w:t>
            </w:r>
          </w:p>
          <w:p w:rsidR="00D8643F" w:rsidRDefault="00D8643F">
            <w:pPr>
              <w:numPr>
                <w:ilvl w:val="0"/>
                <w:numId w:val="9"/>
              </w:numPr>
              <w:tabs>
                <w:tab w:val="left" w:pos="102"/>
              </w:tabs>
              <w:spacing w:after="0" w:line="240" w:lineRule="auto"/>
              <w:ind w:left="102" w:hanging="180"/>
              <w:rPr>
                <w:rFonts w:ascii="Arial" w:hAnsi="Arial" w:cs="Arial"/>
                <w:lang w:val="ru-RU"/>
              </w:rPr>
            </w:pPr>
            <w:r>
              <w:rPr>
                <w:rFonts w:ascii="Arial" w:hAnsi="Arial" w:cs="Arial"/>
                <w:lang w:val="ru-RU"/>
              </w:rPr>
              <w:t>Изграђена прилазна и путна инфрастру-ктура</w:t>
            </w:r>
          </w:p>
          <w:p w:rsidR="00D8643F" w:rsidRDefault="00D8643F">
            <w:pPr>
              <w:numPr>
                <w:ilvl w:val="0"/>
                <w:numId w:val="9"/>
              </w:numPr>
              <w:tabs>
                <w:tab w:val="left" w:pos="102"/>
              </w:tabs>
              <w:spacing w:after="0" w:line="240" w:lineRule="auto"/>
              <w:ind w:left="102" w:hanging="180"/>
              <w:rPr>
                <w:rFonts w:ascii="Arial" w:hAnsi="Arial" w:cs="Arial"/>
                <w:lang w:val="ru-RU"/>
              </w:rPr>
            </w:pPr>
            <w:r>
              <w:rPr>
                <w:rFonts w:ascii="Arial" w:hAnsi="Arial" w:cs="Arial"/>
                <w:lang w:val="ru-RU"/>
              </w:rPr>
              <w:t>Изграђена електро-енергетска мрежа</w:t>
            </w:r>
          </w:p>
        </w:tc>
      </w:tr>
      <w:tr w:rsidR="00D8643F" w:rsidRPr="00EB3791">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1.3. Стратешки циљ : </w:t>
            </w:r>
            <w:r>
              <w:rPr>
                <w:rFonts w:ascii="Arial" w:hAnsi="Arial" w:cs="Arial"/>
                <w:lang w:val="sr-Cyrl-CS"/>
              </w:rPr>
              <w:t>До 2020. године достигнут степен искоришћености формираних индустријских и радних зона  од најмање 40%</w:t>
            </w:r>
          </w:p>
        </w:tc>
      </w:tr>
      <w:tr w:rsidR="00D8643F" w:rsidRPr="00EB3791">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1.3.1. Програм: </w:t>
            </w:r>
            <w:r>
              <w:rPr>
                <w:rFonts w:ascii="Arial" w:hAnsi="Arial" w:cs="Arial"/>
                <w:lang w:val="ru-RU"/>
              </w:rPr>
              <w:t>Стварање повољне инвестиционе климе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1.3.1.1.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Промоција инвестиционих потенцијала општине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Регионална привредна комора</w:t>
            </w:r>
          </w:p>
          <w:p w:rsidR="00D8643F" w:rsidRDefault="00D8643F">
            <w:pPr>
              <w:spacing w:after="0" w:line="240" w:lineRule="auto"/>
              <w:rPr>
                <w:rFonts w:ascii="Arial" w:hAnsi="Arial" w:cs="Arial"/>
                <w:lang w:val="sr-Cyrl-CS"/>
              </w:rPr>
            </w:pPr>
            <w:r>
              <w:rPr>
                <w:rFonts w:ascii="Arial" w:hAnsi="Arial" w:cs="Arial"/>
                <w:lang w:val="sr-Cyrl-CS"/>
              </w:rPr>
              <w:t>РЕДАСП</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СИЕПА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26.042</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rPr>
            </w:pPr>
            <w:r>
              <w:rPr>
                <w:rFonts w:ascii="Arial" w:hAnsi="Arial" w:cs="Arial"/>
                <w:lang w:val="sr-Cyrl-CS"/>
              </w:rPr>
              <w:t>Д</w:t>
            </w:r>
            <w:r>
              <w:rPr>
                <w:rFonts w:ascii="Arial" w:hAnsi="Arial" w:cs="Arial"/>
              </w:rPr>
              <w:t>онатор</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СКГО</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Чешка Република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102"/>
              </w:tabs>
              <w:snapToGrid w:val="0"/>
              <w:spacing w:after="0" w:line="240" w:lineRule="auto"/>
              <w:ind w:left="102" w:hanging="180"/>
              <w:rPr>
                <w:rFonts w:ascii="Arial" w:hAnsi="Arial" w:cs="Arial"/>
                <w:lang w:val="sr-Latn-CS"/>
              </w:rPr>
            </w:pPr>
            <w:r>
              <w:rPr>
                <w:rFonts w:ascii="Arial" w:hAnsi="Arial" w:cs="Arial"/>
                <w:lang w:val="sr-Cyrl-CS"/>
              </w:rPr>
              <w:t>И</w:t>
            </w:r>
            <w:r>
              <w:rPr>
                <w:rFonts w:ascii="Arial" w:hAnsi="Arial" w:cs="Arial"/>
                <w:lang w:val="sr-Latn-CS"/>
              </w:rPr>
              <w:t>зрађене публикације (5000 каталога, израда промотивних спотова и емитовање у медијима)</w:t>
            </w:r>
          </w:p>
          <w:p w:rsidR="00D8643F" w:rsidRDefault="00D8643F">
            <w:pPr>
              <w:numPr>
                <w:ilvl w:val="0"/>
                <w:numId w:val="9"/>
              </w:numPr>
              <w:tabs>
                <w:tab w:val="left" w:pos="102"/>
              </w:tabs>
              <w:spacing w:after="0" w:line="240" w:lineRule="auto"/>
              <w:ind w:left="102" w:hanging="180"/>
              <w:rPr>
                <w:rFonts w:ascii="Arial" w:hAnsi="Arial" w:cs="Arial"/>
                <w:lang w:val="sr-Latn-CS"/>
              </w:rPr>
            </w:pPr>
            <w:r>
              <w:rPr>
                <w:rFonts w:ascii="Arial" w:hAnsi="Arial" w:cs="Arial"/>
                <w:lang w:val="sr-Cyrl-CS"/>
              </w:rPr>
              <w:t>И</w:t>
            </w:r>
            <w:r>
              <w:rPr>
                <w:rFonts w:ascii="Arial" w:hAnsi="Arial" w:cs="Arial"/>
                <w:lang w:val="sr-Latn-CS"/>
              </w:rPr>
              <w:t>зрађен wеб сајт</w:t>
            </w:r>
          </w:p>
          <w:p w:rsidR="00D8643F" w:rsidRDefault="00D8643F">
            <w:pPr>
              <w:numPr>
                <w:ilvl w:val="0"/>
                <w:numId w:val="9"/>
              </w:numPr>
              <w:tabs>
                <w:tab w:val="left" w:pos="102"/>
              </w:tabs>
              <w:spacing w:after="0" w:line="240" w:lineRule="auto"/>
              <w:ind w:left="102" w:hanging="180"/>
              <w:rPr>
                <w:rFonts w:ascii="Arial" w:hAnsi="Arial" w:cs="Arial"/>
                <w:lang w:val="sr-Latn-CS"/>
              </w:rPr>
            </w:pPr>
            <w:r>
              <w:rPr>
                <w:rFonts w:ascii="Arial" w:hAnsi="Arial" w:cs="Arial"/>
                <w:lang w:val="sr-Cyrl-CS"/>
              </w:rPr>
              <w:t>Наступ на</w:t>
            </w:r>
            <w:r>
              <w:rPr>
                <w:rFonts w:ascii="Arial" w:hAnsi="Arial" w:cs="Arial"/>
                <w:lang w:val="sr-Latn-CS"/>
              </w:rPr>
              <w:t xml:space="preserve"> сајмовима (2 домаћа и 2 инострана)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1.3.1.2.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Latn-CS"/>
              </w:rPr>
            </w:pPr>
            <w:r>
              <w:rPr>
                <w:rFonts w:ascii="Arial" w:hAnsi="Arial" w:cs="Arial"/>
                <w:lang w:val="sr-Latn-CS"/>
              </w:rPr>
              <w:t>Формулисање активне политике привлачења инвеститора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r>
              <w:rPr>
                <w:rFonts w:ascii="Arial" w:hAnsi="Arial" w:cs="Arial"/>
              </w:rPr>
              <w:t>Општине у Србији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2015.</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10.417</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rPr>
            </w:pPr>
            <w:r>
              <w:rPr>
                <w:rFonts w:ascii="Arial" w:hAnsi="Arial" w:cs="Arial"/>
                <w:lang w:val="sr-Cyrl-CS"/>
              </w:rPr>
              <w:t>Д</w:t>
            </w:r>
            <w:r>
              <w:rPr>
                <w:rFonts w:ascii="Arial" w:hAnsi="Arial" w:cs="Arial"/>
              </w:rPr>
              <w:t>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102"/>
              </w:tabs>
              <w:snapToGrid w:val="0"/>
              <w:spacing w:after="0" w:line="240" w:lineRule="auto"/>
              <w:ind w:left="102" w:hanging="180"/>
              <w:rPr>
                <w:rFonts w:ascii="Arial" w:hAnsi="Arial" w:cs="Arial"/>
                <w:lang w:val="sr-Latn-CS"/>
              </w:rPr>
            </w:pPr>
            <w:r>
              <w:rPr>
                <w:rFonts w:ascii="Arial" w:hAnsi="Arial" w:cs="Arial"/>
                <w:lang w:val="sr-Latn-CS"/>
              </w:rPr>
              <w:t>Know-how (трансфер искуства са општинама у Србијиа</w:t>
            </w:r>
          </w:p>
          <w:p w:rsidR="00D8643F" w:rsidRDefault="00D8643F">
            <w:pPr>
              <w:numPr>
                <w:ilvl w:val="0"/>
                <w:numId w:val="9"/>
              </w:numPr>
              <w:tabs>
                <w:tab w:val="left" w:pos="102"/>
              </w:tabs>
              <w:spacing w:after="0" w:line="240" w:lineRule="auto"/>
              <w:ind w:left="102" w:hanging="180"/>
              <w:rPr>
                <w:rFonts w:ascii="Arial" w:hAnsi="Arial" w:cs="Arial"/>
                <w:lang w:val="sr-Latn-CS"/>
              </w:rPr>
            </w:pPr>
            <w:r>
              <w:rPr>
                <w:rFonts w:ascii="Arial" w:hAnsi="Arial" w:cs="Arial"/>
                <w:lang w:val="sr-Latn-CS"/>
              </w:rPr>
              <w:t>Ангажовање консултанта за разраду документа који ће бити стратегија привлачења инвеститора</w:t>
            </w:r>
          </w:p>
          <w:p w:rsidR="00D8643F" w:rsidRDefault="00D8643F">
            <w:pPr>
              <w:numPr>
                <w:ilvl w:val="0"/>
                <w:numId w:val="9"/>
              </w:numPr>
              <w:tabs>
                <w:tab w:val="left" w:pos="102"/>
              </w:tabs>
              <w:spacing w:after="0" w:line="240" w:lineRule="auto"/>
              <w:ind w:left="102" w:hanging="180"/>
              <w:rPr>
                <w:rFonts w:ascii="Arial" w:hAnsi="Arial" w:cs="Arial"/>
                <w:lang w:val="sr-Latn-CS"/>
              </w:rPr>
            </w:pPr>
            <w:r>
              <w:rPr>
                <w:rFonts w:ascii="Arial" w:hAnsi="Arial" w:cs="Arial"/>
                <w:lang w:val="sr-Latn-CS"/>
              </w:rPr>
              <w:t>One-stop shop</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1.3.1.3.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Формирање механизма за ефикасан менаџмент индустријске зоне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РЕДАСП</w:t>
            </w:r>
            <w:r>
              <w:rPr>
                <w:rFonts w:ascii="Arial" w:hAnsi="Arial" w:cs="Arial"/>
                <w:lang w:val="sr-Cyrl-CS"/>
              </w:rPr>
              <w:br/>
              <w:t>Удружење предузетника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15.625</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Д</w:t>
            </w:r>
            <w:r>
              <w:rPr>
                <w:rFonts w:ascii="Arial" w:hAnsi="Arial" w:cs="Arial"/>
              </w:rPr>
              <w:t>онатор</w:t>
            </w:r>
            <w:r>
              <w:rPr>
                <w:rFonts w:ascii="Arial" w:hAnsi="Arial" w:cs="Arial"/>
                <w:lang w:val="sr-Cyrl-CS"/>
              </w:rPr>
              <w:t>и</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Инвеститори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102"/>
              </w:tabs>
              <w:snapToGrid w:val="0"/>
              <w:spacing w:after="0" w:line="240" w:lineRule="auto"/>
              <w:ind w:left="102" w:hanging="180"/>
              <w:rPr>
                <w:rFonts w:ascii="Arial" w:hAnsi="Arial" w:cs="Arial"/>
                <w:lang w:val="sr-Latn-CS"/>
              </w:rPr>
            </w:pPr>
            <w:r>
              <w:rPr>
                <w:rFonts w:ascii="Arial" w:hAnsi="Arial" w:cs="Arial"/>
                <w:lang w:val="sr-Latn-CS"/>
              </w:rPr>
              <w:t>Извршена анализа 6 примера добре праксе менаџмента инд. зона у Србији</w:t>
            </w:r>
          </w:p>
          <w:p w:rsidR="00D8643F" w:rsidRDefault="00D8643F">
            <w:pPr>
              <w:numPr>
                <w:ilvl w:val="0"/>
                <w:numId w:val="9"/>
              </w:numPr>
              <w:tabs>
                <w:tab w:val="left" w:pos="102"/>
              </w:tabs>
              <w:spacing w:after="0" w:line="240" w:lineRule="auto"/>
              <w:ind w:left="102" w:hanging="180"/>
              <w:rPr>
                <w:rFonts w:ascii="Arial" w:hAnsi="Arial" w:cs="Arial"/>
                <w:lang w:val="sr-Latn-CS"/>
              </w:rPr>
            </w:pPr>
            <w:r>
              <w:rPr>
                <w:rFonts w:ascii="Arial" w:hAnsi="Arial" w:cs="Arial"/>
                <w:lang w:val="sr-Latn-CS"/>
              </w:rPr>
              <w:t>Извршена анализа законског оквира</w:t>
            </w:r>
          </w:p>
          <w:p w:rsidR="00D8643F" w:rsidRDefault="00D8643F">
            <w:pPr>
              <w:numPr>
                <w:ilvl w:val="0"/>
                <w:numId w:val="9"/>
              </w:numPr>
              <w:tabs>
                <w:tab w:val="left" w:pos="102"/>
              </w:tabs>
              <w:spacing w:after="0" w:line="240" w:lineRule="auto"/>
              <w:ind w:left="102" w:hanging="180"/>
              <w:rPr>
                <w:rFonts w:ascii="Arial" w:hAnsi="Arial" w:cs="Arial"/>
                <w:lang w:val="sr-Latn-CS"/>
              </w:rPr>
            </w:pPr>
            <w:r>
              <w:rPr>
                <w:rFonts w:ascii="Arial" w:hAnsi="Arial" w:cs="Arial"/>
                <w:lang w:val="sr-Latn-CS"/>
              </w:rPr>
              <w:t xml:space="preserve">Формиран </w:t>
            </w:r>
            <w:r>
              <w:rPr>
                <w:rFonts w:ascii="Arial" w:hAnsi="Arial" w:cs="Arial"/>
                <w:lang w:val="sr-Cyrl-CS"/>
              </w:rPr>
              <w:t xml:space="preserve">предлога за </w:t>
            </w:r>
            <w:r>
              <w:rPr>
                <w:rFonts w:ascii="Arial" w:hAnsi="Arial" w:cs="Arial"/>
                <w:lang w:val="sr-Latn-CS"/>
              </w:rPr>
              <w:t xml:space="preserve">менаџмент инд. </w:t>
            </w:r>
            <w:r>
              <w:rPr>
                <w:rFonts w:ascii="Arial" w:hAnsi="Arial" w:cs="Arial"/>
                <w:lang w:val="sr-Cyrl-CS"/>
              </w:rPr>
              <w:t>з</w:t>
            </w:r>
            <w:r>
              <w:rPr>
                <w:rFonts w:ascii="Arial" w:hAnsi="Arial" w:cs="Arial"/>
                <w:lang w:val="sr-Latn-CS"/>
              </w:rPr>
              <w:t>оне</w:t>
            </w:r>
          </w:p>
        </w:tc>
      </w:tr>
      <w:tr w:rsidR="00D8643F" w:rsidRPr="00EB3791">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1.3.1.4.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 xml:space="preserve">Анализа општинских потенцијала за </w:t>
            </w:r>
            <w:r>
              <w:rPr>
                <w:rFonts w:ascii="Arial" w:hAnsi="Arial" w:cs="Arial"/>
                <w:lang w:val="sr-Latn-CS"/>
              </w:rPr>
              <w:t xml:space="preserve">BROWNFIELD </w:t>
            </w:r>
            <w:r>
              <w:rPr>
                <w:rFonts w:ascii="Arial" w:hAnsi="Arial" w:cs="Arial"/>
                <w:lang w:val="sr-Cyrl-CS"/>
              </w:rPr>
              <w:t>инвестиције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РЕДАСП</w:t>
            </w:r>
          </w:p>
          <w:p w:rsidR="00D8643F" w:rsidRDefault="00D8643F">
            <w:pPr>
              <w:spacing w:after="0" w:line="240" w:lineRule="auto"/>
              <w:rPr>
                <w:rFonts w:ascii="Arial" w:hAnsi="Arial" w:cs="Arial"/>
                <w:lang w:val="sr-Cyrl-CS"/>
              </w:rPr>
            </w:pPr>
            <w:r>
              <w:rPr>
                <w:rFonts w:ascii="Arial" w:hAnsi="Arial" w:cs="Arial"/>
                <w:lang w:val="ru-RU"/>
              </w:rPr>
              <w:t>Удру</w:t>
            </w:r>
            <w:r>
              <w:rPr>
                <w:rFonts w:ascii="Arial" w:hAnsi="Arial" w:cs="Arial"/>
                <w:lang w:val="sr-Cyrl-CS"/>
              </w:rPr>
              <w:t>ж</w:t>
            </w:r>
            <w:r>
              <w:rPr>
                <w:rFonts w:ascii="Arial" w:hAnsi="Arial" w:cs="Arial"/>
                <w:lang w:val="ru-RU"/>
              </w:rPr>
              <w:t>ење</w:t>
            </w:r>
            <w:r>
              <w:rPr>
                <w:rFonts w:ascii="Arial" w:hAnsi="Arial" w:cs="Arial"/>
                <w:lang w:val="sr-Cyrl-CS"/>
              </w:rPr>
              <w:t xml:space="preserve"> </w:t>
            </w:r>
            <w:r>
              <w:rPr>
                <w:rFonts w:ascii="Arial" w:hAnsi="Arial" w:cs="Arial"/>
                <w:lang w:val="ru-RU"/>
              </w:rPr>
              <w:t>пољопривредника</w:t>
            </w:r>
            <w:r>
              <w:rPr>
                <w:rFonts w:ascii="Arial" w:hAnsi="Arial" w:cs="Arial"/>
                <w:lang w:val="sr-Cyrl-CS"/>
              </w:rPr>
              <w:t xml:space="preserve"> </w:t>
            </w:r>
            <w:r>
              <w:rPr>
                <w:rFonts w:ascii="Arial" w:hAnsi="Arial" w:cs="Arial"/>
                <w:lang w:val="ru-RU"/>
              </w:rPr>
              <w:t>оп</w:t>
            </w:r>
            <w:r>
              <w:rPr>
                <w:rFonts w:ascii="Arial" w:hAnsi="Arial" w:cs="Arial"/>
                <w:lang w:val="sr-Cyrl-CS"/>
              </w:rPr>
              <w:t>ш</w:t>
            </w:r>
            <w:r>
              <w:rPr>
                <w:rFonts w:ascii="Arial" w:hAnsi="Arial" w:cs="Arial"/>
                <w:lang w:val="ru-RU"/>
              </w:rPr>
              <w:t>тине</w:t>
            </w:r>
            <w:r>
              <w:rPr>
                <w:rFonts w:ascii="Arial" w:hAnsi="Arial" w:cs="Arial"/>
                <w:lang w:val="sr-Cyrl-CS"/>
              </w:rPr>
              <w:t xml:space="preserve"> </w:t>
            </w:r>
            <w:r>
              <w:rPr>
                <w:rFonts w:ascii="Arial" w:hAnsi="Arial" w:cs="Arial"/>
                <w:lang w:val="ru-RU"/>
              </w:rPr>
              <w:t>Кни</w:t>
            </w:r>
            <w:r>
              <w:rPr>
                <w:rFonts w:ascii="Arial" w:hAnsi="Arial" w:cs="Arial"/>
                <w:lang w:val="sr-Cyrl-CS"/>
              </w:rPr>
              <w:t>ћ</w:t>
            </w:r>
          </w:p>
          <w:p w:rsidR="00D8643F" w:rsidRDefault="00D8643F">
            <w:pPr>
              <w:spacing w:after="0" w:line="240" w:lineRule="auto"/>
              <w:rPr>
                <w:rFonts w:ascii="Arial" w:hAnsi="Arial" w:cs="Arial"/>
                <w:lang w:val="ru-RU"/>
              </w:rPr>
            </w:pPr>
            <w:r>
              <w:rPr>
                <w:rFonts w:ascii="Arial" w:hAnsi="Arial" w:cs="Arial"/>
                <w:lang w:val="ru-RU"/>
              </w:rPr>
              <w:t>Удружење предузетника општине Кнић</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10.417</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Д</w:t>
            </w:r>
            <w:r>
              <w:rPr>
                <w:rFonts w:ascii="Arial" w:hAnsi="Arial" w:cs="Arial"/>
              </w:rPr>
              <w:t>онат</w:t>
            </w:r>
            <w:r>
              <w:rPr>
                <w:rFonts w:ascii="Arial" w:hAnsi="Arial" w:cs="Arial"/>
                <w:lang w:val="sr-Cyrl-CS"/>
              </w:rPr>
              <w:t>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643F" w:rsidRDefault="00D8643F">
            <w:pPr>
              <w:numPr>
                <w:ilvl w:val="0"/>
                <w:numId w:val="9"/>
              </w:numPr>
              <w:tabs>
                <w:tab w:val="left" w:pos="102"/>
              </w:tabs>
              <w:snapToGrid w:val="0"/>
              <w:spacing w:after="0" w:line="240" w:lineRule="auto"/>
              <w:ind w:left="102" w:hanging="180"/>
              <w:rPr>
                <w:rFonts w:ascii="Arial" w:hAnsi="Arial" w:cs="Arial"/>
                <w:lang w:val="ru-RU"/>
              </w:rPr>
            </w:pPr>
            <w:r>
              <w:rPr>
                <w:rFonts w:ascii="Arial" w:hAnsi="Arial" w:cs="Arial"/>
                <w:lang w:val="ru-RU"/>
              </w:rPr>
              <w:t>Израђена база података Броwнфиелд инвестиција</w:t>
            </w:r>
          </w:p>
          <w:p w:rsidR="00D8643F" w:rsidRDefault="00D8643F">
            <w:pPr>
              <w:numPr>
                <w:ilvl w:val="0"/>
                <w:numId w:val="9"/>
              </w:numPr>
              <w:tabs>
                <w:tab w:val="left" w:pos="102"/>
              </w:tabs>
              <w:spacing w:after="0" w:line="240" w:lineRule="auto"/>
              <w:ind w:left="102" w:hanging="180"/>
              <w:rPr>
                <w:rFonts w:ascii="Arial" w:hAnsi="Arial" w:cs="Arial"/>
                <w:lang w:val="ru-RU"/>
              </w:rPr>
            </w:pPr>
            <w:r>
              <w:rPr>
                <w:rFonts w:ascii="Arial" w:hAnsi="Arial" w:cs="Arial"/>
                <w:lang w:val="ru-RU"/>
              </w:rPr>
              <w:t>Израђен План регенерације Броwнфиелд локација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1.3.1.</w:t>
            </w:r>
            <w:r>
              <w:rPr>
                <w:rFonts w:ascii="Arial" w:hAnsi="Arial" w:cs="Arial"/>
                <w:b/>
                <w:lang w:val="sr-Cyrl-BA"/>
              </w:rPr>
              <w:t>5</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BA"/>
              </w:rPr>
            </w:pPr>
            <w:r>
              <w:rPr>
                <w:rFonts w:ascii="Arial" w:hAnsi="Arial" w:cs="Arial"/>
                <w:lang w:val="sr-Cyrl-BA"/>
              </w:rPr>
              <w:t>Ревитализација зграде „Санитекса“ у Книћу  кроз програм</w:t>
            </w:r>
            <w:r>
              <w:rPr>
                <w:rFonts w:ascii="Arial" w:hAnsi="Arial" w:cs="Arial"/>
                <w:lang w:val="sr-Cyrl-CS"/>
              </w:rPr>
              <w:t xml:space="preserve"> </w:t>
            </w:r>
            <w:r>
              <w:rPr>
                <w:rFonts w:ascii="Arial" w:hAnsi="Arial" w:cs="Arial"/>
                <w:lang w:val="sr-Latn-CS"/>
              </w:rPr>
              <w:t xml:space="preserve">BROWNFIELD </w:t>
            </w:r>
            <w:r>
              <w:rPr>
                <w:rFonts w:ascii="Arial" w:hAnsi="Arial" w:cs="Arial"/>
                <w:lang w:val="sr-Cyrl-CS"/>
              </w:rPr>
              <w:t>инвестициј</w:t>
            </w:r>
            <w:r>
              <w:rPr>
                <w:rFonts w:ascii="Arial" w:hAnsi="Arial" w:cs="Arial"/>
                <w:lang w:val="sr-Cyrl-BA"/>
              </w:rPr>
              <w:t>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РЕДАСП</w:t>
            </w:r>
          </w:p>
          <w:p w:rsidR="00D8643F" w:rsidRDefault="00D8643F">
            <w:pPr>
              <w:spacing w:after="0" w:line="240" w:lineRule="auto"/>
              <w:rPr>
                <w:rFonts w:ascii="Arial" w:hAnsi="Arial" w:cs="Arial"/>
                <w:lang w:val="sr-Cyrl-CS"/>
              </w:rPr>
            </w:pPr>
            <w:r>
              <w:rPr>
                <w:rFonts w:ascii="Arial" w:hAnsi="Arial" w:cs="Arial"/>
                <w:lang w:val="ru-RU"/>
              </w:rPr>
              <w:t>Удру</w:t>
            </w:r>
            <w:r>
              <w:rPr>
                <w:rFonts w:ascii="Arial" w:hAnsi="Arial" w:cs="Arial"/>
                <w:lang w:val="sr-Cyrl-CS"/>
              </w:rPr>
              <w:t>ж</w:t>
            </w:r>
            <w:r>
              <w:rPr>
                <w:rFonts w:ascii="Arial" w:hAnsi="Arial" w:cs="Arial"/>
                <w:lang w:val="ru-RU"/>
              </w:rPr>
              <w:t>ење</w:t>
            </w:r>
            <w:r>
              <w:rPr>
                <w:rFonts w:ascii="Arial" w:hAnsi="Arial" w:cs="Arial"/>
                <w:lang w:val="sr-Cyrl-CS"/>
              </w:rPr>
              <w:t xml:space="preserve"> </w:t>
            </w:r>
            <w:r>
              <w:rPr>
                <w:rFonts w:ascii="Arial" w:hAnsi="Arial" w:cs="Arial"/>
                <w:lang w:val="ru-RU"/>
              </w:rPr>
              <w:t>пољопривредника</w:t>
            </w:r>
            <w:r>
              <w:rPr>
                <w:rFonts w:ascii="Arial" w:hAnsi="Arial" w:cs="Arial"/>
                <w:lang w:val="sr-Cyrl-CS"/>
              </w:rPr>
              <w:t xml:space="preserve"> </w:t>
            </w:r>
            <w:r>
              <w:rPr>
                <w:rFonts w:ascii="Arial" w:hAnsi="Arial" w:cs="Arial"/>
                <w:lang w:val="ru-RU"/>
              </w:rPr>
              <w:t>оп</w:t>
            </w:r>
            <w:r>
              <w:rPr>
                <w:rFonts w:ascii="Arial" w:hAnsi="Arial" w:cs="Arial"/>
                <w:lang w:val="sr-Cyrl-CS"/>
              </w:rPr>
              <w:t>ш</w:t>
            </w:r>
            <w:r>
              <w:rPr>
                <w:rFonts w:ascii="Arial" w:hAnsi="Arial" w:cs="Arial"/>
                <w:lang w:val="ru-RU"/>
              </w:rPr>
              <w:t>тине</w:t>
            </w:r>
            <w:r>
              <w:rPr>
                <w:rFonts w:ascii="Arial" w:hAnsi="Arial" w:cs="Arial"/>
                <w:lang w:val="sr-Cyrl-CS"/>
              </w:rPr>
              <w:t xml:space="preserve"> </w:t>
            </w:r>
            <w:r>
              <w:rPr>
                <w:rFonts w:ascii="Arial" w:hAnsi="Arial" w:cs="Arial"/>
                <w:lang w:val="ru-RU"/>
              </w:rPr>
              <w:t>Кни</w:t>
            </w:r>
            <w:r>
              <w:rPr>
                <w:rFonts w:ascii="Arial" w:hAnsi="Arial" w:cs="Arial"/>
                <w:lang w:val="sr-Cyrl-CS"/>
              </w:rPr>
              <w:t>ћ</w:t>
            </w:r>
          </w:p>
          <w:p w:rsidR="00D8643F" w:rsidRDefault="00D8643F">
            <w:pPr>
              <w:spacing w:after="0" w:line="240" w:lineRule="auto"/>
              <w:rPr>
                <w:rFonts w:ascii="Arial" w:hAnsi="Arial" w:cs="Arial"/>
                <w:lang w:val="ru-RU"/>
              </w:rPr>
            </w:pPr>
            <w:r>
              <w:rPr>
                <w:rFonts w:ascii="Arial" w:hAnsi="Arial" w:cs="Arial"/>
                <w:lang w:val="ru-RU"/>
              </w:rPr>
              <w:t>Удружење предузетника општине Кнић</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BA"/>
              </w:rPr>
              <w:t>2010 – 2011</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BA"/>
              </w:rPr>
            </w:pPr>
            <w:r>
              <w:rPr>
                <w:rFonts w:ascii="Arial" w:hAnsi="Arial" w:cs="Arial"/>
                <w:lang w:val="sr-Cyrl-BA"/>
              </w:rPr>
              <w:t>520.833</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Д</w:t>
            </w:r>
            <w:r>
              <w:rPr>
                <w:rFonts w:ascii="Arial" w:hAnsi="Arial" w:cs="Arial"/>
              </w:rPr>
              <w:t>онат</w:t>
            </w:r>
            <w:r>
              <w:rPr>
                <w:rFonts w:ascii="Arial" w:hAnsi="Arial" w:cs="Arial"/>
                <w:lang w:val="sr-Cyrl-CS"/>
              </w:rPr>
              <w:t>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102"/>
              </w:tabs>
              <w:snapToGrid w:val="0"/>
              <w:spacing w:after="0" w:line="240" w:lineRule="auto"/>
              <w:ind w:left="102" w:hanging="180"/>
              <w:rPr>
                <w:rFonts w:ascii="Arial" w:hAnsi="Arial" w:cs="Arial"/>
                <w:lang w:val="sr-Cyrl-BA"/>
              </w:rPr>
            </w:pPr>
            <w:r>
              <w:rPr>
                <w:rFonts w:ascii="Arial" w:hAnsi="Arial" w:cs="Arial"/>
                <w:lang w:val="sr-Cyrl-BA"/>
              </w:rPr>
              <w:t>Ревитализован објекат</w:t>
            </w:r>
          </w:p>
          <w:p w:rsidR="00D8643F" w:rsidRDefault="00D8643F">
            <w:pPr>
              <w:numPr>
                <w:ilvl w:val="0"/>
                <w:numId w:val="9"/>
              </w:numPr>
              <w:tabs>
                <w:tab w:val="left" w:pos="102"/>
              </w:tabs>
              <w:spacing w:after="0" w:line="240" w:lineRule="auto"/>
              <w:ind w:left="102" w:hanging="180"/>
              <w:rPr>
                <w:rFonts w:ascii="Arial" w:hAnsi="Arial" w:cs="Arial"/>
                <w:lang w:val="sr-Cyrl-BA"/>
              </w:rPr>
            </w:pPr>
            <w:r>
              <w:rPr>
                <w:rFonts w:ascii="Arial" w:hAnsi="Arial" w:cs="Arial"/>
                <w:lang w:val="sr-Cyrl-BA"/>
              </w:rPr>
              <w:t>Број корисника</w:t>
            </w:r>
          </w:p>
        </w:tc>
      </w:tr>
      <w:tr w:rsidR="00D8643F" w:rsidRPr="00EB3791">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lang w:val="sr-Cyrl-CS"/>
              </w:rPr>
            </w:pPr>
            <w:r>
              <w:rPr>
                <w:rFonts w:ascii="Arial" w:hAnsi="Arial" w:cs="Arial"/>
                <w:b/>
                <w:color w:val="003366"/>
                <w:lang w:val="sr-Latn-CS"/>
              </w:rPr>
              <w:t xml:space="preserve">2. </w:t>
            </w:r>
            <w:r>
              <w:rPr>
                <w:rFonts w:ascii="Arial" w:hAnsi="Arial" w:cs="Arial"/>
                <w:b/>
                <w:color w:val="003366"/>
                <w:lang w:val="ru-RU"/>
              </w:rPr>
              <w:t>ПРОБЛЕМ</w:t>
            </w:r>
            <w:r>
              <w:rPr>
                <w:rFonts w:ascii="Arial" w:hAnsi="Arial" w:cs="Arial"/>
                <w:b/>
                <w:color w:val="003366"/>
                <w:lang w:val="sr-Latn-CS"/>
              </w:rPr>
              <w:t xml:space="preserve"> / </w:t>
            </w:r>
            <w:r>
              <w:rPr>
                <w:rFonts w:ascii="Arial" w:hAnsi="Arial" w:cs="Arial"/>
                <w:b/>
                <w:color w:val="003366"/>
                <w:lang w:val="ru-RU"/>
              </w:rPr>
              <w:t>ПРИОРИТЕТ</w:t>
            </w:r>
            <w:r>
              <w:rPr>
                <w:rFonts w:ascii="Arial" w:hAnsi="Arial" w:cs="Arial"/>
                <w:b/>
                <w:color w:val="003366"/>
                <w:lang w:val="sr-Latn-CS"/>
              </w:rPr>
              <w:t>:</w:t>
            </w:r>
            <w:r>
              <w:rPr>
                <w:rFonts w:ascii="Arial" w:hAnsi="Arial" w:cs="Arial"/>
                <w:b/>
                <w:color w:val="003366"/>
                <w:lang w:val="sr-Cyrl-CS"/>
              </w:rPr>
              <w:t xml:space="preserve"> </w:t>
            </w:r>
            <w:r>
              <w:rPr>
                <w:rFonts w:ascii="Arial" w:hAnsi="Arial" w:cs="Arial"/>
                <w:b/>
                <w:lang w:val="sr-Cyrl-CS"/>
              </w:rPr>
              <w:t>Убрзати (подстаћи) развој сектрора МСП промоцијом предузетништва и стварањем ефикасних локалних система за подршку</w:t>
            </w:r>
          </w:p>
          <w:p w:rsidR="00D8643F" w:rsidRDefault="00D8643F">
            <w:pPr>
              <w:spacing w:after="0" w:line="240" w:lineRule="auto"/>
              <w:rPr>
                <w:rFonts w:ascii="Arial" w:hAnsi="Arial" w:cs="Arial"/>
                <w:b/>
                <w:color w:val="003366"/>
                <w:lang w:val="ru-RU"/>
              </w:rPr>
            </w:pP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Степен приоритета</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EB3791">
        <w:trPr>
          <w:cantSplit/>
          <w:trHeight w:val="456"/>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2.1. Стратешки циљ :</w:t>
            </w:r>
            <w:r>
              <w:rPr>
                <w:rFonts w:ascii="Arial" w:hAnsi="Arial" w:cs="Arial"/>
                <w:b/>
                <w:lang w:val="sr-Cyrl-CS"/>
              </w:rPr>
              <w:t xml:space="preserve"> </w:t>
            </w:r>
            <w:r>
              <w:rPr>
                <w:rFonts w:ascii="Arial" w:hAnsi="Arial" w:cs="Arial"/>
                <w:lang w:val="sr-Cyrl-CS"/>
              </w:rPr>
              <w:t>До 2020.године повећан укупан број МСПП на територији општине Кнић за 75%</w:t>
            </w:r>
          </w:p>
        </w:tc>
      </w:tr>
      <w:tr w:rsidR="00D8643F">
        <w:trPr>
          <w:cantSplit/>
          <w:trHeight w:val="369"/>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2.1.1. Програм: </w:t>
            </w:r>
            <w:r>
              <w:rPr>
                <w:rFonts w:ascii="Arial" w:hAnsi="Arial" w:cs="Arial"/>
                <w:lang w:val="ru-RU"/>
              </w:rPr>
              <w:t>Развој МСП сектора</w:t>
            </w:r>
          </w:p>
        </w:tc>
      </w:tr>
      <w:tr w:rsidR="00D8643F">
        <w:trPr>
          <w:cantSplit/>
          <w:trHeight w:val="552"/>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2.1.1.1.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Latn-CS"/>
              </w:rPr>
            </w:pPr>
            <w:r>
              <w:rPr>
                <w:rFonts w:ascii="Arial" w:hAnsi="Arial" w:cs="Arial"/>
                <w:lang w:val="sr-Latn-CS"/>
              </w:rPr>
              <w:t>Стимулисање инвестиција у МСП сектор кроз формирање Регионалног гаранцијског фонда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r>
              <w:rPr>
                <w:rFonts w:ascii="Arial" w:hAnsi="Arial" w:cs="Arial"/>
              </w:rPr>
              <w:t>РЕДАСП</w:t>
            </w:r>
          </w:p>
          <w:p w:rsidR="00D8643F" w:rsidRDefault="00D8643F">
            <w:pPr>
              <w:tabs>
                <w:tab w:val="left" w:pos="5580"/>
                <w:tab w:val="left" w:pos="6840"/>
                <w:tab w:val="left" w:pos="8460"/>
                <w:tab w:val="left" w:pos="10080"/>
              </w:tabs>
              <w:spacing w:after="0" w:line="240" w:lineRule="auto"/>
              <w:rPr>
                <w:rFonts w:ascii="Arial" w:hAnsi="Arial" w:cs="Arial"/>
              </w:rPr>
            </w:pPr>
            <w:r>
              <w:rPr>
                <w:rFonts w:ascii="Arial" w:hAnsi="Arial" w:cs="Arial"/>
              </w:rPr>
              <w:t>Општине из региона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2012.</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20.833</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102"/>
              </w:tabs>
              <w:snapToGrid w:val="0"/>
              <w:spacing w:after="0" w:line="240" w:lineRule="auto"/>
              <w:ind w:left="102" w:hanging="180"/>
              <w:rPr>
                <w:rFonts w:ascii="Arial" w:hAnsi="Arial" w:cs="Arial"/>
              </w:rPr>
            </w:pPr>
            <w:r>
              <w:rPr>
                <w:rFonts w:ascii="Arial" w:hAnsi="Arial" w:cs="Arial"/>
              </w:rPr>
              <w:t>Извршена уплата 24.000 € у ГФ</w:t>
            </w:r>
          </w:p>
          <w:p w:rsidR="00D8643F" w:rsidRDefault="00D8643F">
            <w:pPr>
              <w:numPr>
                <w:ilvl w:val="0"/>
                <w:numId w:val="9"/>
              </w:numPr>
              <w:tabs>
                <w:tab w:val="left" w:pos="102"/>
              </w:tabs>
              <w:spacing w:after="0" w:line="240" w:lineRule="auto"/>
              <w:ind w:left="102" w:hanging="180"/>
              <w:rPr>
                <w:rFonts w:ascii="Arial" w:hAnsi="Arial" w:cs="Arial"/>
                <w:lang w:val="ru-RU"/>
              </w:rPr>
            </w:pPr>
            <w:r>
              <w:rPr>
                <w:rFonts w:ascii="Arial" w:hAnsi="Arial" w:cs="Arial"/>
                <w:lang w:val="ru-RU"/>
              </w:rPr>
              <w:t>3 предузећа са подручја општине Кнић користило средства РГФ</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2.1.1.</w:t>
            </w:r>
            <w:r>
              <w:rPr>
                <w:rFonts w:ascii="Arial" w:hAnsi="Arial" w:cs="Arial"/>
                <w:b/>
                <w:lang w:val="sr-Cyrl-CS"/>
              </w:rPr>
              <w:t>2</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Грант шема за самозапошљавање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r>
              <w:rPr>
                <w:rFonts w:ascii="Arial" w:hAnsi="Arial" w:cs="Arial"/>
              </w:rPr>
              <w:t>РЕДАСП</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w:t>
            </w:r>
            <w:r>
              <w:rPr>
                <w:rFonts w:ascii="Arial" w:hAnsi="Arial" w:cs="Arial"/>
                <w:lang w:val="sr-Cyrl-BA"/>
              </w:rPr>
              <w:t>11</w:t>
            </w:r>
            <w:r>
              <w:rPr>
                <w:rFonts w:ascii="Arial" w:hAnsi="Arial" w:cs="Arial"/>
                <w:lang w:val="sr-Cyrl-CS"/>
              </w:rPr>
              <w:t xml:space="preserve"> </w:t>
            </w:r>
            <w:r>
              <w:rPr>
                <w:rFonts w:ascii="Arial" w:hAnsi="Arial" w:cs="Arial"/>
                <w:lang w:val="sr-Cyrl-BA"/>
              </w:rPr>
              <w:t>–</w:t>
            </w:r>
            <w:r>
              <w:rPr>
                <w:rFonts w:ascii="Arial" w:hAnsi="Arial" w:cs="Arial"/>
                <w:lang w:val="sr-Cyrl-CS"/>
              </w:rPr>
              <w:t xml:space="preserve"> </w:t>
            </w:r>
            <w:r>
              <w:rPr>
                <w:rFonts w:ascii="Arial" w:hAnsi="Arial" w:cs="Arial"/>
                <w:lang w:val="sr-Cyrl-BA"/>
              </w:rPr>
              <w:t>2015</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26.042</w:t>
            </w:r>
          </w:p>
          <w:p w:rsidR="00D8643F" w:rsidRDefault="00D8643F">
            <w:pPr>
              <w:numPr>
                <w:ilvl w:val="0"/>
                <w:numId w:val="9"/>
              </w:numPr>
              <w:tabs>
                <w:tab w:val="left" w:pos="312"/>
              </w:tabs>
              <w:ind w:left="312" w:hanging="312"/>
              <w:rPr>
                <w:rFonts w:ascii="Arial" w:hAnsi="Arial" w:cs="Arial"/>
                <w:lang w:val="sr-Cyrl-CS"/>
              </w:rPr>
            </w:pPr>
            <w:r>
              <w:rPr>
                <w:rFonts w:ascii="Arial" w:hAnsi="Arial" w:cs="Arial"/>
                <w:lang w:val="sr-Cyrl-CS"/>
              </w:rPr>
              <w:t>СО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102"/>
              </w:tabs>
              <w:snapToGrid w:val="0"/>
              <w:spacing w:after="0" w:line="240" w:lineRule="auto"/>
              <w:ind w:left="102" w:hanging="181"/>
              <w:rPr>
                <w:rFonts w:ascii="Arial" w:hAnsi="Arial" w:cs="Arial"/>
              </w:rPr>
            </w:pPr>
            <w:r>
              <w:rPr>
                <w:rFonts w:ascii="Arial" w:hAnsi="Arial" w:cs="Arial"/>
              </w:rPr>
              <w:t xml:space="preserve"> Мин. 40 пријављених</w:t>
            </w:r>
          </w:p>
          <w:p w:rsidR="00D8643F" w:rsidRDefault="00D8643F">
            <w:pPr>
              <w:numPr>
                <w:ilvl w:val="0"/>
                <w:numId w:val="9"/>
              </w:numPr>
              <w:tabs>
                <w:tab w:val="left" w:pos="102"/>
              </w:tabs>
              <w:spacing w:after="0" w:line="240" w:lineRule="auto"/>
              <w:ind w:left="102" w:hanging="181"/>
              <w:rPr>
                <w:rFonts w:ascii="Arial" w:hAnsi="Arial" w:cs="Arial"/>
              </w:rPr>
            </w:pPr>
            <w:r>
              <w:rPr>
                <w:rFonts w:ascii="Arial" w:hAnsi="Arial" w:cs="Arial"/>
              </w:rPr>
              <w:t>10 одабраних</w:t>
            </w:r>
          </w:p>
          <w:p w:rsidR="00D8643F" w:rsidRDefault="00D8643F">
            <w:pPr>
              <w:numPr>
                <w:ilvl w:val="0"/>
                <w:numId w:val="9"/>
              </w:numPr>
              <w:tabs>
                <w:tab w:val="left" w:pos="102"/>
              </w:tabs>
              <w:spacing w:after="0" w:line="240" w:lineRule="auto"/>
              <w:ind w:left="102" w:hanging="181"/>
              <w:rPr>
                <w:rFonts w:ascii="Arial" w:hAnsi="Arial" w:cs="Arial"/>
              </w:rPr>
            </w:pPr>
            <w:r>
              <w:rPr>
                <w:rFonts w:ascii="Arial" w:hAnsi="Arial" w:cs="Arial"/>
              </w:rPr>
              <w:t>Основано 10 привредних субјеката</w:t>
            </w:r>
          </w:p>
          <w:p w:rsidR="00D8643F" w:rsidRDefault="00D8643F">
            <w:pPr>
              <w:numPr>
                <w:ilvl w:val="0"/>
                <w:numId w:val="9"/>
              </w:numPr>
              <w:tabs>
                <w:tab w:val="left" w:pos="102"/>
              </w:tabs>
              <w:spacing w:after="0" w:line="240" w:lineRule="auto"/>
              <w:ind w:left="102" w:hanging="181"/>
              <w:rPr>
                <w:rFonts w:ascii="Arial" w:hAnsi="Arial" w:cs="Arial"/>
              </w:rPr>
            </w:pPr>
            <w:r>
              <w:rPr>
                <w:rFonts w:ascii="Arial" w:hAnsi="Arial" w:cs="Arial"/>
              </w:rPr>
              <w:t>Отворено мин. 15 радних места</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2.1.1.</w:t>
            </w:r>
            <w:r>
              <w:rPr>
                <w:rFonts w:ascii="Arial" w:hAnsi="Arial" w:cs="Arial"/>
                <w:b/>
                <w:lang w:val="sr-Cyrl-CS"/>
              </w:rPr>
              <w:t>3</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Latn-CS"/>
              </w:rPr>
            </w:pPr>
            <w:r>
              <w:rPr>
                <w:rFonts w:ascii="Arial" w:hAnsi="Arial" w:cs="Arial"/>
                <w:lang w:val="sr-Latn-CS"/>
              </w:rPr>
              <w:t>Развој производње цвећа на територији општине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Кластер произвођача цвећа региона</w:t>
            </w:r>
          </w:p>
          <w:p w:rsidR="00D8643F" w:rsidRDefault="00D8643F">
            <w:pPr>
              <w:spacing w:after="0" w:line="240" w:lineRule="auto"/>
              <w:rPr>
                <w:rFonts w:ascii="Arial" w:hAnsi="Arial" w:cs="Arial"/>
                <w:lang w:val="ru-RU"/>
              </w:rPr>
            </w:pPr>
            <w:r>
              <w:rPr>
                <w:rFonts w:ascii="Arial" w:hAnsi="Arial" w:cs="Arial"/>
                <w:lang w:val="ru-RU"/>
              </w:rPr>
              <w:t>РЕДАСП</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2011.</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5.208</w:t>
            </w:r>
          </w:p>
          <w:p w:rsidR="00D8643F" w:rsidRDefault="00D8643F" w:rsidP="006513D1">
            <w:pPr>
              <w:numPr>
                <w:ilvl w:val="0"/>
                <w:numId w:val="38"/>
              </w:numPr>
              <w:tabs>
                <w:tab w:val="left" w:pos="312"/>
              </w:tabs>
              <w:ind w:left="312" w:firstLine="0"/>
              <w:rPr>
                <w:rFonts w:ascii="Arial" w:hAnsi="Arial" w:cs="Arial"/>
                <w:lang w:val="sr-Cyrl-CS"/>
              </w:rPr>
            </w:pPr>
            <w:r>
              <w:rPr>
                <w:rFonts w:ascii="Arial" w:hAnsi="Arial" w:cs="Arial"/>
                <w:lang w:val="sr-Cyrl-CS"/>
              </w:rPr>
              <w:t>СО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9"/>
              </w:numPr>
              <w:tabs>
                <w:tab w:val="left" w:pos="102"/>
              </w:tabs>
              <w:snapToGrid w:val="0"/>
              <w:spacing w:after="0" w:line="240" w:lineRule="auto"/>
              <w:ind w:left="102" w:hanging="181"/>
              <w:rPr>
                <w:rFonts w:ascii="Arial" w:hAnsi="Arial" w:cs="Arial"/>
                <w:lang w:val="ru-RU"/>
              </w:rPr>
            </w:pPr>
            <w:r>
              <w:rPr>
                <w:rFonts w:ascii="Arial" w:hAnsi="Arial" w:cs="Arial"/>
                <w:lang w:val="ru-RU"/>
              </w:rPr>
              <w:t>Израђена база података произвођача цвеа на подручју општине</w:t>
            </w:r>
          </w:p>
          <w:p w:rsidR="00D8643F" w:rsidRDefault="00D8643F">
            <w:pPr>
              <w:numPr>
                <w:ilvl w:val="0"/>
                <w:numId w:val="9"/>
              </w:numPr>
              <w:tabs>
                <w:tab w:val="left" w:pos="102"/>
              </w:tabs>
              <w:spacing w:after="0" w:line="240" w:lineRule="auto"/>
              <w:ind w:left="102" w:hanging="181"/>
              <w:rPr>
                <w:rFonts w:ascii="Arial" w:hAnsi="Arial" w:cs="Arial"/>
              </w:rPr>
            </w:pPr>
            <w:r>
              <w:rPr>
                <w:rFonts w:ascii="Arial" w:hAnsi="Arial" w:cs="Arial"/>
              </w:rPr>
              <w:t>4 промотивне трибине</w:t>
            </w:r>
          </w:p>
          <w:p w:rsidR="00D8643F" w:rsidRDefault="00D8643F">
            <w:pPr>
              <w:numPr>
                <w:ilvl w:val="0"/>
                <w:numId w:val="9"/>
              </w:numPr>
              <w:tabs>
                <w:tab w:val="left" w:pos="102"/>
              </w:tabs>
              <w:spacing w:after="0" w:line="240" w:lineRule="auto"/>
              <w:ind w:left="102" w:hanging="181"/>
              <w:rPr>
                <w:rFonts w:ascii="Arial" w:hAnsi="Arial" w:cs="Arial"/>
              </w:rPr>
            </w:pPr>
            <w:r>
              <w:rPr>
                <w:rFonts w:ascii="Arial" w:hAnsi="Arial" w:cs="Arial"/>
              </w:rPr>
              <w:t>2 обуке технике гајења цвећа</w:t>
            </w:r>
          </w:p>
          <w:p w:rsidR="00D8643F" w:rsidRDefault="00D8643F">
            <w:pPr>
              <w:numPr>
                <w:ilvl w:val="0"/>
                <w:numId w:val="9"/>
              </w:numPr>
              <w:tabs>
                <w:tab w:val="left" w:pos="102"/>
              </w:tabs>
              <w:spacing w:after="0" w:line="240" w:lineRule="auto"/>
              <w:ind w:left="102" w:hanging="181"/>
              <w:rPr>
                <w:rFonts w:ascii="Arial" w:hAnsi="Arial" w:cs="Arial"/>
                <w:lang w:val="ru-RU"/>
              </w:rPr>
            </w:pPr>
            <w:r>
              <w:rPr>
                <w:rFonts w:ascii="Arial" w:hAnsi="Arial" w:cs="Arial"/>
                <w:lang w:val="ru-RU"/>
              </w:rPr>
              <w:t>Мин. 20 произвођача учлањено у регионални Кластер</w:t>
            </w:r>
          </w:p>
          <w:p w:rsidR="00D8643F" w:rsidRDefault="00D8643F">
            <w:pPr>
              <w:numPr>
                <w:ilvl w:val="0"/>
                <w:numId w:val="9"/>
              </w:numPr>
              <w:tabs>
                <w:tab w:val="left" w:pos="102"/>
              </w:tabs>
              <w:spacing w:after="0" w:line="240" w:lineRule="auto"/>
              <w:ind w:left="102" w:hanging="181"/>
              <w:rPr>
                <w:rFonts w:ascii="Arial" w:hAnsi="Arial" w:cs="Arial"/>
                <w:lang w:val="ru-RU"/>
              </w:rPr>
            </w:pPr>
            <w:r>
              <w:rPr>
                <w:rFonts w:ascii="Arial" w:hAnsi="Arial" w:cs="Arial"/>
                <w:lang w:val="ru-RU"/>
              </w:rPr>
              <w:t>Уређене јавне површине у главним насељским центрима у промотивне сврхе</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2.2. Стратешки циљ : </w:t>
            </w:r>
            <w:r>
              <w:rPr>
                <w:rFonts w:ascii="Arial" w:hAnsi="Arial" w:cs="Arial"/>
                <w:lang w:val="sr-Cyrl-CS"/>
              </w:rPr>
              <w:t>Степен задовољства предузетника услугама локалне самоуправе повећан за 100% до 2020.</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2.2.1. Програм: </w:t>
            </w:r>
            <w:r>
              <w:rPr>
                <w:rFonts w:ascii="Arial" w:hAnsi="Arial" w:cs="Arial"/>
                <w:lang w:val="ru-RU"/>
              </w:rPr>
              <w:t>Јачање капацитета локалне самоуправе за подршку предузетништву</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Latn-CS"/>
              </w:rPr>
            </w:pPr>
            <w:r>
              <w:rPr>
                <w:rFonts w:ascii="Arial" w:hAnsi="Arial" w:cs="Arial"/>
                <w:lang w:val="sr-Latn-CS"/>
              </w:rPr>
              <w:t>Формирање Канцеларије за локални економски развој</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rPr>
            </w:pPr>
            <w:r>
              <w:rPr>
                <w:rFonts w:ascii="Arial" w:hAnsi="Arial" w:cs="Arial"/>
              </w:rPr>
              <w:t>РЕДАСП</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8.333</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ЈМК</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4"/>
              </w:numPr>
              <w:tabs>
                <w:tab w:val="left" w:pos="102"/>
              </w:tabs>
              <w:snapToGrid w:val="0"/>
              <w:spacing w:after="0" w:line="240" w:lineRule="auto"/>
              <w:ind w:left="102" w:hanging="180"/>
              <w:rPr>
                <w:rFonts w:ascii="Arial" w:hAnsi="Arial" w:cs="Arial"/>
                <w:lang w:val="pl-PL"/>
              </w:rPr>
            </w:pPr>
            <w:r>
              <w:rPr>
                <w:rFonts w:ascii="Arial" w:hAnsi="Arial" w:cs="Arial"/>
                <w:lang w:val="pl-PL"/>
              </w:rPr>
              <w:t>Формирана КЛЕР</w:t>
            </w:r>
          </w:p>
          <w:p w:rsidR="00D8643F" w:rsidRDefault="00D8643F" w:rsidP="006513D1">
            <w:pPr>
              <w:numPr>
                <w:ilvl w:val="0"/>
                <w:numId w:val="74"/>
              </w:numPr>
              <w:tabs>
                <w:tab w:val="left" w:pos="102"/>
              </w:tabs>
              <w:spacing w:after="0" w:line="240" w:lineRule="auto"/>
              <w:ind w:left="102" w:hanging="180"/>
              <w:rPr>
                <w:rFonts w:ascii="Arial" w:hAnsi="Arial" w:cs="Arial"/>
                <w:lang w:val="pl-PL"/>
              </w:rPr>
            </w:pPr>
            <w:r>
              <w:rPr>
                <w:rFonts w:ascii="Arial" w:hAnsi="Arial" w:cs="Arial"/>
                <w:lang w:val="pl-PL"/>
              </w:rPr>
              <w:t xml:space="preserve">Обављене </w:t>
            </w:r>
            <w:r>
              <w:rPr>
                <w:rFonts w:ascii="Arial" w:hAnsi="Arial" w:cs="Arial"/>
                <w:lang w:val="sr-Cyrl-CS"/>
              </w:rPr>
              <w:t xml:space="preserve">10 блокова </w:t>
            </w:r>
            <w:r>
              <w:rPr>
                <w:rFonts w:ascii="Arial" w:hAnsi="Arial" w:cs="Arial"/>
                <w:lang w:val="pl-PL"/>
              </w:rPr>
              <w:t>обук</w:t>
            </w:r>
            <w:r>
              <w:rPr>
                <w:rFonts w:ascii="Arial" w:hAnsi="Arial" w:cs="Arial"/>
                <w:lang w:val="sr-Cyrl-CS"/>
              </w:rPr>
              <w:t>а</w:t>
            </w:r>
            <w:r>
              <w:rPr>
                <w:rFonts w:ascii="Arial" w:hAnsi="Arial" w:cs="Arial"/>
                <w:lang w:val="pl-PL"/>
              </w:rPr>
              <w:t xml:space="preserve"> запослених у свим сегментима рада КЛЕР</w:t>
            </w:r>
          </w:p>
          <w:p w:rsidR="00D8643F" w:rsidRDefault="00D8643F" w:rsidP="006513D1">
            <w:pPr>
              <w:numPr>
                <w:ilvl w:val="0"/>
                <w:numId w:val="74"/>
              </w:numPr>
              <w:tabs>
                <w:tab w:val="left" w:pos="102"/>
              </w:tabs>
              <w:spacing w:after="0" w:line="240" w:lineRule="auto"/>
              <w:ind w:left="102" w:hanging="180"/>
              <w:rPr>
                <w:rFonts w:ascii="Arial" w:hAnsi="Arial" w:cs="Arial"/>
                <w:lang w:val="pl-PL"/>
              </w:rPr>
            </w:pPr>
            <w:r>
              <w:rPr>
                <w:rFonts w:ascii="Arial" w:hAnsi="Arial" w:cs="Arial"/>
                <w:lang w:val="pl-PL"/>
              </w:rPr>
              <w:t>Техничко опремање</w:t>
            </w:r>
          </w:p>
          <w:p w:rsidR="00D8643F" w:rsidRDefault="00D8643F" w:rsidP="006513D1">
            <w:pPr>
              <w:numPr>
                <w:ilvl w:val="0"/>
                <w:numId w:val="74"/>
              </w:numPr>
              <w:tabs>
                <w:tab w:val="left" w:pos="102"/>
              </w:tabs>
              <w:spacing w:after="0" w:line="240" w:lineRule="auto"/>
              <w:ind w:left="102" w:hanging="180"/>
              <w:rPr>
                <w:rFonts w:ascii="Arial" w:hAnsi="Arial" w:cs="Arial"/>
                <w:lang w:val="pl-PL"/>
              </w:rPr>
            </w:pPr>
            <w:r>
              <w:rPr>
                <w:rFonts w:ascii="Arial" w:hAnsi="Arial" w:cs="Arial"/>
                <w:lang w:val="pl-PL"/>
              </w:rPr>
              <w:t>Израђен Акциони план</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2.2.1.2.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Формирање базе података привредних потенцијала општине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ru-RU"/>
              </w:rPr>
            </w:pPr>
            <w:r>
              <w:rPr>
                <w:rFonts w:ascii="Arial" w:hAnsi="Arial" w:cs="Arial"/>
                <w:lang w:val="ru-RU"/>
              </w:rPr>
              <w:t>Удружење предузетника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10.417</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4"/>
              </w:numPr>
              <w:tabs>
                <w:tab w:val="left" w:pos="102"/>
              </w:tabs>
              <w:snapToGrid w:val="0"/>
              <w:spacing w:after="0" w:line="240" w:lineRule="auto"/>
              <w:ind w:left="102" w:hanging="180"/>
              <w:rPr>
                <w:rFonts w:ascii="Arial" w:hAnsi="Arial" w:cs="Arial"/>
                <w:lang w:val="pl-PL"/>
              </w:rPr>
            </w:pPr>
            <w:r>
              <w:rPr>
                <w:rFonts w:ascii="Arial" w:hAnsi="Arial" w:cs="Arial"/>
                <w:lang w:val="pl-PL"/>
              </w:rPr>
              <w:t xml:space="preserve">Израда упитника </w:t>
            </w:r>
          </w:p>
          <w:p w:rsidR="00D8643F" w:rsidRDefault="00D8643F" w:rsidP="006513D1">
            <w:pPr>
              <w:numPr>
                <w:ilvl w:val="0"/>
                <w:numId w:val="74"/>
              </w:numPr>
              <w:tabs>
                <w:tab w:val="left" w:pos="102"/>
              </w:tabs>
              <w:spacing w:after="0" w:line="240" w:lineRule="auto"/>
              <w:ind w:left="102" w:hanging="180"/>
              <w:rPr>
                <w:rFonts w:ascii="Arial" w:hAnsi="Arial" w:cs="Arial"/>
                <w:lang w:val="pl-PL"/>
              </w:rPr>
            </w:pPr>
            <w:r>
              <w:rPr>
                <w:rFonts w:ascii="Arial" w:hAnsi="Arial" w:cs="Arial"/>
                <w:lang w:val="pl-PL"/>
              </w:rPr>
              <w:t>Деск истраживања</w:t>
            </w:r>
          </w:p>
          <w:p w:rsidR="00D8643F" w:rsidRDefault="00D8643F" w:rsidP="006513D1">
            <w:pPr>
              <w:numPr>
                <w:ilvl w:val="0"/>
                <w:numId w:val="74"/>
              </w:numPr>
              <w:tabs>
                <w:tab w:val="left" w:pos="102"/>
              </w:tabs>
              <w:spacing w:after="0" w:line="240" w:lineRule="auto"/>
              <w:ind w:left="102" w:hanging="180"/>
              <w:rPr>
                <w:rFonts w:ascii="Arial" w:hAnsi="Arial" w:cs="Arial"/>
                <w:lang w:val="pl-PL"/>
              </w:rPr>
            </w:pPr>
            <w:r>
              <w:rPr>
                <w:rFonts w:ascii="Arial" w:hAnsi="Arial" w:cs="Arial"/>
                <w:lang w:val="sr-Cyrl-CS"/>
              </w:rPr>
              <w:t>П</w:t>
            </w:r>
            <w:r>
              <w:rPr>
                <w:rFonts w:ascii="Arial" w:hAnsi="Arial" w:cs="Arial"/>
                <w:lang w:val="pl-PL"/>
              </w:rPr>
              <w:t>осете на терену</w:t>
            </w:r>
          </w:p>
          <w:p w:rsidR="00D8643F" w:rsidRDefault="00D8643F" w:rsidP="006513D1">
            <w:pPr>
              <w:numPr>
                <w:ilvl w:val="0"/>
                <w:numId w:val="74"/>
              </w:numPr>
              <w:tabs>
                <w:tab w:val="left" w:pos="102"/>
              </w:tabs>
              <w:spacing w:after="0" w:line="240" w:lineRule="auto"/>
              <w:ind w:left="102" w:hanging="180"/>
              <w:rPr>
                <w:rFonts w:ascii="Arial" w:hAnsi="Arial" w:cs="Arial"/>
                <w:lang w:val="pl-PL"/>
              </w:rPr>
            </w:pPr>
            <w:r>
              <w:rPr>
                <w:rFonts w:ascii="Arial" w:hAnsi="Arial" w:cs="Arial"/>
                <w:lang w:val="pl-PL"/>
              </w:rPr>
              <w:t xml:space="preserve">Формирана база података </w:t>
            </w:r>
            <w:r>
              <w:rPr>
                <w:rFonts w:ascii="Arial" w:hAnsi="Arial" w:cs="Arial"/>
                <w:lang w:val="sr-Cyrl-CS"/>
              </w:rPr>
              <w:t>и</w:t>
            </w:r>
            <w:r>
              <w:rPr>
                <w:rFonts w:ascii="Arial" w:hAnsi="Arial" w:cs="Arial"/>
                <w:lang w:val="pl-PL"/>
              </w:rPr>
              <w:t xml:space="preserve"> израђен апликативни софтвер</w:t>
            </w:r>
          </w:p>
          <w:p w:rsidR="00D8643F" w:rsidRDefault="00D8643F" w:rsidP="006513D1">
            <w:pPr>
              <w:numPr>
                <w:ilvl w:val="0"/>
                <w:numId w:val="74"/>
              </w:numPr>
              <w:tabs>
                <w:tab w:val="left" w:pos="102"/>
              </w:tabs>
              <w:spacing w:after="0" w:line="240" w:lineRule="auto"/>
              <w:ind w:left="102" w:hanging="180"/>
              <w:rPr>
                <w:rFonts w:ascii="Arial" w:hAnsi="Arial" w:cs="Arial"/>
                <w:lang w:val="pl-PL"/>
              </w:rPr>
            </w:pPr>
            <w:r>
              <w:rPr>
                <w:rFonts w:ascii="Arial" w:hAnsi="Arial" w:cs="Arial"/>
                <w:lang w:val="pl-PL"/>
              </w:rPr>
              <w:t>Израда извештаја</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2.3. Стратешки циљ : </w:t>
            </w:r>
            <w:r>
              <w:rPr>
                <w:rFonts w:ascii="Arial" w:hAnsi="Arial" w:cs="Arial"/>
                <w:lang w:val="sr-Cyrl-CS"/>
              </w:rPr>
              <w:t>До 2020. године најмање 60% МСПП организовано у релевантан облик удруживања</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2.3.1. Програм: </w:t>
            </w:r>
            <w:r>
              <w:rPr>
                <w:rFonts w:ascii="Arial" w:hAnsi="Arial" w:cs="Arial"/>
                <w:lang w:val="ru-RU"/>
              </w:rPr>
              <w:t>Јачање капацитета МСП сектора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2.3.1.1.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Развој капацитета удружења предузетника општине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РЕДАСП</w:t>
            </w:r>
          </w:p>
          <w:p w:rsidR="00D8643F" w:rsidRDefault="00D8643F">
            <w:pPr>
              <w:spacing w:after="0" w:line="240" w:lineRule="auto"/>
              <w:rPr>
                <w:rFonts w:ascii="Arial" w:hAnsi="Arial" w:cs="Arial"/>
                <w:lang w:val="sr-Cyrl-CS"/>
              </w:rPr>
            </w:pPr>
            <w:r>
              <w:rPr>
                <w:rFonts w:ascii="Arial" w:hAnsi="Arial" w:cs="Arial"/>
                <w:lang w:val="sr-Cyrl-CS"/>
              </w:rPr>
              <w:t>Удружење предузетника</w:t>
            </w:r>
          </w:p>
          <w:p w:rsidR="00D8643F" w:rsidRDefault="00D8643F">
            <w:pPr>
              <w:tabs>
                <w:tab w:val="left" w:pos="5580"/>
                <w:tab w:val="left" w:pos="6840"/>
                <w:tab w:val="left" w:pos="8460"/>
                <w:tab w:val="left" w:pos="10080"/>
              </w:tabs>
              <w:spacing w:after="0" w:line="240" w:lineRule="auto"/>
              <w:rPr>
                <w:rFonts w:ascii="Arial" w:hAnsi="Arial" w:cs="Arial"/>
                <w:lang w:val="sr-Cyrl-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15.625</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СО Кнић</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Регионална привредна комора</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Удружење предузетника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4"/>
              </w:numPr>
              <w:tabs>
                <w:tab w:val="left" w:pos="102"/>
              </w:tabs>
              <w:snapToGrid w:val="0"/>
              <w:spacing w:after="0" w:line="240" w:lineRule="auto"/>
              <w:ind w:left="102" w:hanging="180"/>
              <w:rPr>
                <w:rFonts w:ascii="Arial" w:hAnsi="Arial" w:cs="Arial"/>
                <w:lang w:val="sr-Cyrl-BA"/>
              </w:rPr>
            </w:pPr>
            <w:r>
              <w:rPr>
                <w:rFonts w:ascii="Arial" w:hAnsi="Arial" w:cs="Arial"/>
                <w:lang w:val="sr-Cyrl-BA"/>
              </w:rPr>
              <w:t>Формирани органи</w:t>
            </w:r>
          </w:p>
          <w:p w:rsidR="00D8643F" w:rsidRDefault="00D8643F" w:rsidP="006513D1">
            <w:pPr>
              <w:numPr>
                <w:ilvl w:val="0"/>
                <w:numId w:val="74"/>
              </w:numPr>
              <w:tabs>
                <w:tab w:val="left" w:pos="102"/>
              </w:tabs>
              <w:spacing w:after="0" w:line="240" w:lineRule="auto"/>
              <w:ind w:left="102" w:hanging="180"/>
              <w:rPr>
                <w:rFonts w:ascii="Arial" w:hAnsi="Arial" w:cs="Arial"/>
                <w:lang w:val="sr-Cyrl-BA"/>
              </w:rPr>
            </w:pPr>
            <w:r>
              <w:rPr>
                <w:rFonts w:ascii="Arial" w:hAnsi="Arial" w:cs="Arial"/>
                <w:lang w:val="sr-Cyrl-BA"/>
              </w:rPr>
              <w:t>Број чланова</w:t>
            </w:r>
          </w:p>
          <w:p w:rsidR="00D8643F" w:rsidRDefault="00D8643F" w:rsidP="006513D1">
            <w:pPr>
              <w:numPr>
                <w:ilvl w:val="0"/>
                <w:numId w:val="74"/>
              </w:numPr>
              <w:tabs>
                <w:tab w:val="left" w:pos="102"/>
              </w:tabs>
              <w:spacing w:after="0" w:line="240" w:lineRule="auto"/>
              <w:ind w:left="102" w:hanging="180"/>
              <w:rPr>
                <w:rFonts w:ascii="Arial" w:hAnsi="Arial" w:cs="Arial"/>
                <w:lang w:val="sr-Cyrl-BA"/>
              </w:rPr>
            </w:pPr>
            <w:r>
              <w:rPr>
                <w:rFonts w:ascii="Arial" w:hAnsi="Arial" w:cs="Arial"/>
                <w:lang w:val="sr-Cyrl-BA"/>
              </w:rPr>
              <w:t>Број заједничких пројеката</w:t>
            </w:r>
          </w:p>
        </w:tc>
      </w:tr>
      <w:tr w:rsidR="00D8643F" w:rsidRPr="0003318E">
        <w:trPr>
          <w:cantSplit/>
          <w:trHeight w:val="510"/>
        </w:trPr>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lang w:val="sr-Cyrl-CS"/>
              </w:rPr>
            </w:pPr>
            <w:r>
              <w:rPr>
                <w:rFonts w:ascii="Arial" w:hAnsi="Arial" w:cs="Arial"/>
                <w:b/>
                <w:color w:val="003366"/>
                <w:lang w:val="ru-RU"/>
              </w:rPr>
              <w:t>3. ПРОБЛЕМ / ПРИОРИТЕТ:</w:t>
            </w:r>
            <w:r>
              <w:rPr>
                <w:rFonts w:ascii="Arial" w:hAnsi="Arial" w:cs="Arial"/>
                <w:b/>
                <w:color w:val="003366"/>
                <w:lang w:val="sr-Cyrl-CS"/>
              </w:rPr>
              <w:t xml:space="preserve"> </w:t>
            </w:r>
            <w:r>
              <w:rPr>
                <w:rFonts w:ascii="Arial" w:hAnsi="Arial" w:cs="Arial"/>
                <w:b/>
                <w:lang w:val="sr-Cyrl-CS"/>
              </w:rPr>
              <w:t>Створити услове за интензивни развој сектора производње и прераде хране</w:t>
            </w: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Степен приоритета</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3.1. Стратешки циљ :</w:t>
            </w:r>
            <w:r>
              <w:rPr>
                <w:rFonts w:ascii="Arial" w:hAnsi="Arial" w:cs="Arial"/>
                <w:b/>
                <w:lang w:val="sr-Cyrl-CS"/>
              </w:rPr>
              <w:t xml:space="preserve"> </w:t>
            </w:r>
            <w:r>
              <w:rPr>
                <w:rFonts w:ascii="Arial" w:hAnsi="Arial" w:cs="Arial"/>
                <w:lang w:val="sr-Cyrl-CS"/>
              </w:rPr>
              <w:t>До 2020. године повећан пласман финалних производа из сектора производње хране  са територије општине Кнић за 75%</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3.1.1. Програм: </w:t>
            </w:r>
            <w:r>
              <w:rPr>
                <w:rFonts w:ascii="Arial" w:hAnsi="Arial" w:cs="Arial"/>
                <w:lang w:val="sr-Cyrl-CS"/>
              </w:rPr>
              <w:t>Развоја сектора производње и прераде хране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Анализа развоја сектора производње и прераде хране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 xml:space="preserve">Регионална привредна комора </w:t>
            </w:r>
          </w:p>
          <w:p w:rsidR="00D8643F" w:rsidRDefault="00D8643F">
            <w:pPr>
              <w:spacing w:after="0" w:line="240" w:lineRule="auto"/>
              <w:rPr>
                <w:rFonts w:ascii="Arial" w:hAnsi="Arial" w:cs="Arial"/>
                <w:lang w:val="sr-Cyrl-CS"/>
              </w:rPr>
            </w:pPr>
            <w:r>
              <w:rPr>
                <w:rFonts w:ascii="Arial" w:hAnsi="Arial" w:cs="Arial"/>
                <w:lang w:val="sr-Cyrl-CS"/>
              </w:rPr>
              <w:t>РЕДАСП</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Удружење пољопривредника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2011.</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12.500</w:t>
            </w:r>
          </w:p>
          <w:p w:rsidR="00D8643F" w:rsidRDefault="00D8643F">
            <w:pPr>
              <w:numPr>
                <w:ilvl w:val="0"/>
                <w:numId w:val="9"/>
              </w:numPr>
              <w:tabs>
                <w:tab w:val="left" w:pos="312"/>
              </w:tabs>
              <w:spacing w:after="0" w:line="240" w:lineRule="auto"/>
              <w:ind w:left="312" w:hanging="312"/>
              <w:rPr>
                <w:rFonts w:ascii="Arial" w:hAnsi="Arial" w:cs="Arial"/>
                <w:lang w:val="sr-Cyrl-CS"/>
              </w:rPr>
            </w:pPr>
            <w:r>
              <w:rPr>
                <w:rFonts w:ascii="Arial" w:hAnsi="Arial" w:cs="Arial"/>
                <w:lang w:val="sr-Cyrl-CS"/>
              </w:rPr>
              <w:t>Министарство пољопривреде</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4"/>
              </w:numPr>
              <w:tabs>
                <w:tab w:val="left" w:pos="102"/>
              </w:tabs>
              <w:snapToGrid w:val="0"/>
              <w:spacing w:after="0" w:line="240" w:lineRule="auto"/>
              <w:ind w:left="102" w:hanging="180"/>
              <w:rPr>
                <w:rFonts w:ascii="Arial" w:hAnsi="Arial" w:cs="Arial"/>
                <w:b/>
                <w:lang w:val="sr-Cyrl-BA"/>
              </w:rPr>
            </w:pPr>
            <w:r>
              <w:rPr>
                <w:rFonts w:ascii="Arial" w:hAnsi="Arial" w:cs="Arial"/>
                <w:lang w:val="sr-Cyrl-BA"/>
              </w:rPr>
              <w:t>Извешта</w:t>
            </w:r>
            <w:r>
              <w:rPr>
                <w:rFonts w:ascii="Arial" w:hAnsi="Arial" w:cs="Arial"/>
                <w:b/>
                <w:lang w:val="sr-Cyrl-BA"/>
              </w:rPr>
              <w:t>ј</w:t>
            </w:r>
          </w:p>
        </w:tc>
      </w:tr>
    </w:tbl>
    <w:p w:rsidR="00D8643F" w:rsidRDefault="00D8643F"/>
    <w:p w:rsidR="00D8643F" w:rsidRDefault="00D8643F">
      <w:pPr>
        <w:rPr>
          <w:lang w:val="ru-RU"/>
        </w:rPr>
      </w:pPr>
    </w:p>
    <w:p w:rsidR="00D8643F" w:rsidRDefault="00D8643F">
      <w:pPr>
        <w:rPr>
          <w:lang w:val="ru-RU"/>
        </w:rPr>
      </w:pPr>
    </w:p>
    <w:p w:rsidR="00D8643F" w:rsidRDefault="00D8643F">
      <w:pPr>
        <w:rPr>
          <w:lang w:val="ru-RU"/>
        </w:rPr>
      </w:pPr>
    </w:p>
    <w:p w:rsidR="00D8643F" w:rsidRDefault="00D8643F">
      <w:pPr>
        <w:rPr>
          <w:lang w:val="ru-RU"/>
        </w:rPr>
      </w:pPr>
    </w:p>
    <w:p w:rsidR="00D8643F" w:rsidRDefault="00D8643F">
      <w:pPr>
        <w:rPr>
          <w:lang w:val="ru-RU"/>
        </w:rPr>
      </w:pPr>
    </w:p>
    <w:p w:rsidR="00D8643F" w:rsidRDefault="00D8643F">
      <w:pPr>
        <w:rPr>
          <w:lang w:val="ru-RU"/>
        </w:rPr>
      </w:pPr>
    </w:p>
    <w:p w:rsidR="00D8643F" w:rsidRDefault="00D8643F">
      <w:pPr>
        <w:rPr>
          <w:lang w:val="ru-RU"/>
        </w:rPr>
      </w:pPr>
    </w:p>
    <w:p w:rsidR="00D8643F" w:rsidRDefault="00D8643F">
      <w:pPr>
        <w:rPr>
          <w:lang w:val="ru-RU"/>
        </w:rPr>
      </w:pPr>
    </w:p>
    <w:p w:rsidR="00D8643F" w:rsidRDefault="00D8643F">
      <w:pPr>
        <w:rPr>
          <w:lang w:val="sr-Cyrl-BA"/>
        </w:rPr>
      </w:pPr>
    </w:p>
    <w:p w:rsidR="00D8643F" w:rsidRDefault="00E84175">
      <w:pPr>
        <w:rPr>
          <w:rFonts w:ascii="Arial" w:hAnsi="Arial" w:cs="Arial"/>
          <w:sz w:val="20"/>
          <w:szCs w:val="20"/>
          <w:lang w:val="sr-Cyrl-CS"/>
        </w:rPr>
      </w:pPr>
      <w:r>
        <w:rPr>
          <w:noProof/>
          <w:lang w:eastAsia="en-US"/>
        </w:rPr>
        <mc:AlternateContent>
          <mc:Choice Requires="wps">
            <w:drawing>
              <wp:anchor distT="0" distB="0" distL="89535" distR="89535" simplePos="0" relativeHeight="251655168" behindDoc="0" locked="0" layoutInCell="1" allowOverlap="1">
                <wp:simplePos x="0" y="0"/>
                <wp:positionH relativeFrom="margin">
                  <wp:align>center</wp:align>
                </wp:positionH>
                <wp:positionV relativeFrom="paragraph">
                  <wp:posOffset>-455930</wp:posOffset>
                </wp:positionV>
                <wp:extent cx="9213850" cy="1021080"/>
                <wp:effectExtent l="3175" t="1270" r="3175" b="6350"/>
                <wp:wrapSquare wrapText="largest"/>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0" cy="1021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328"/>
                              <w:gridCol w:w="9225"/>
                            </w:tblGrid>
                            <w:tr w:rsidR="00ED1312">
                              <w:trPr>
                                <w:cantSplit/>
                              </w:trPr>
                              <w:tc>
                                <w:tcPr>
                                  <w:tcW w:w="5328" w:type="dxa"/>
                                  <w:vMerge w:val="restart"/>
                                  <w:tcBorders>
                                    <w:top w:val="single" w:sz="8" w:space="0" w:color="000000"/>
                                    <w:left w:val="single" w:sz="8" w:space="0" w:color="000000"/>
                                    <w:bottom w:val="single" w:sz="8" w:space="0" w:color="000000"/>
                                  </w:tcBorders>
                                  <w:shd w:val="clear" w:color="auto" w:fill="C0C0C0"/>
                                </w:tcPr>
                                <w:p w:rsidR="00ED1312" w:rsidRDefault="00ED1312">
                                  <w:pPr>
                                    <w:snapToGrid w:val="0"/>
                                    <w:spacing w:after="0" w:line="240" w:lineRule="auto"/>
                                    <w:rPr>
                                      <w:rFonts w:ascii="Arial" w:hAnsi="Arial" w:cs="Arial"/>
                                      <w:b/>
                                      <w:color w:val="003366"/>
                                      <w:sz w:val="24"/>
                                      <w:szCs w:val="24"/>
                                      <w:lang w:val="sr-Latn-CS"/>
                                    </w:rPr>
                                  </w:pPr>
                                  <w:r>
                                    <w:rPr>
                                      <w:rFonts w:ascii="Arial" w:hAnsi="Arial" w:cs="Arial"/>
                                      <w:b/>
                                      <w:color w:val="003366"/>
                                      <w:sz w:val="24"/>
                                      <w:szCs w:val="24"/>
                                    </w:rPr>
                                    <w:t>Оп</w:t>
                                  </w:r>
                                  <w:r>
                                    <w:rPr>
                                      <w:rFonts w:ascii="Arial" w:hAnsi="Arial" w:cs="Arial"/>
                                      <w:b/>
                                      <w:color w:val="003366"/>
                                      <w:sz w:val="24"/>
                                      <w:szCs w:val="24"/>
                                      <w:lang w:val="sr-Latn-CS"/>
                                    </w:rPr>
                                    <w:t>штина</w:t>
                                  </w:r>
                                </w:p>
                                <w:p w:rsidR="00ED1312" w:rsidRDefault="00ED1312">
                                  <w:pPr>
                                    <w:spacing w:after="0" w:line="240" w:lineRule="auto"/>
                                    <w:rPr>
                                      <w:rFonts w:ascii="Arial" w:hAnsi="Arial" w:cs="Arial"/>
                                      <w:b/>
                                      <w:color w:val="003366"/>
                                      <w:sz w:val="24"/>
                                      <w:szCs w:val="24"/>
                                    </w:rPr>
                                  </w:pPr>
                                </w:p>
                                <w:p w:rsidR="00ED1312" w:rsidRDefault="00ED1312">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sr-Cyrl-CS"/>
                                    </w:rPr>
                                  </w:pP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ЛСДС  2010 – 2020.    Стратегија одрживог развоја</w:t>
                                  </w: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 xml:space="preserve"> </w:t>
                                  </w:r>
                                </w:p>
                              </w:tc>
                            </w:tr>
                            <w:tr w:rsidR="00ED1312" w:rsidRPr="0003318E">
                              <w:trPr>
                                <w:cantSplit/>
                                <w:trHeight w:val="743"/>
                              </w:trPr>
                              <w:tc>
                                <w:tcPr>
                                  <w:tcW w:w="5328" w:type="dxa"/>
                                  <w:vMerge/>
                                  <w:tcBorders>
                                    <w:top w:val="single" w:sz="8" w:space="0" w:color="000000"/>
                                    <w:left w:val="single" w:sz="8" w:space="0" w:color="000000"/>
                                    <w:bottom w:val="single" w:sz="8" w:space="0" w:color="000000"/>
                                  </w:tcBorders>
                                  <w:shd w:val="clear" w:color="auto" w:fill="auto"/>
                                </w:tcPr>
                                <w:p w:rsidR="00ED1312" w:rsidRDefault="00ED1312">
                                  <w:pPr>
                                    <w:snapToGrid w:val="0"/>
                                    <w:spacing w:after="0" w:line="240" w:lineRule="auto"/>
                                    <w:rPr>
                                      <w:rFonts w:ascii="Arial" w:hAnsi="Arial" w:cs="Arial"/>
                                      <w:sz w:val="24"/>
                                      <w:szCs w:val="24"/>
                                      <w:lang w:val="sr-Cyrl-CS"/>
                                    </w:rPr>
                                  </w:pP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i/>
                                      <w:color w:val="000080"/>
                                      <w:sz w:val="24"/>
                                      <w:szCs w:val="24"/>
                                      <w:lang w:val="sr-Cyrl-CS"/>
                                    </w:rPr>
                                  </w:pPr>
                                  <w:r>
                                    <w:rPr>
                                      <w:rFonts w:ascii="Arial" w:hAnsi="Arial" w:cs="Arial"/>
                                      <w:b/>
                                      <w:sz w:val="24"/>
                                      <w:szCs w:val="24"/>
                                      <w:lang w:val="sr-Cyrl-CS"/>
                                    </w:rPr>
                                    <w:t xml:space="preserve">РАДНА ГРУПА: </w:t>
                                  </w:r>
                                  <w:r>
                                    <w:rPr>
                                      <w:rFonts w:ascii="Arial" w:hAnsi="Arial" w:cs="Arial"/>
                                      <w:b/>
                                      <w:i/>
                                      <w:color w:val="000080"/>
                                      <w:sz w:val="24"/>
                                      <w:szCs w:val="24"/>
                                      <w:lang w:val="sr-Cyrl-CS"/>
                                    </w:rPr>
                                    <w:t>ЗАШТИТА ЖИВОТНЕ СРЕДИНЕ</w:t>
                                  </w:r>
                                </w:p>
                              </w:tc>
                            </w:tr>
                          </w:tbl>
                          <w:p w:rsidR="00ED1312" w:rsidRPr="0003318E" w:rsidRDefault="00ED1312">
                            <w:pPr>
                              <w:rPr>
                                <w:lang w:val="ru-RU"/>
                              </w:rPr>
                            </w:pPr>
                            <w:r w:rsidRPr="0003318E">
                              <w:rPr>
                                <w:lang w:val="ru-R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58" type="#_x0000_t202" style="position:absolute;margin-left:0;margin-top:-35.9pt;width:725.5pt;height:80.4pt;z-index:25165516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5328"/>
                        <w:gridCol w:w="9225"/>
                      </w:tblGrid>
                      <w:tr w:rsidR="00ED1312">
                        <w:trPr>
                          <w:cantSplit/>
                        </w:trPr>
                        <w:tc>
                          <w:tcPr>
                            <w:tcW w:w="5328" w:type="dxa"/>
                            <w:vMerge w:val="restart"/>
                            <w:tcBorders>
                              <w:top w:val="single" w:sz="8" w:space="0" w:color="000000"/>
                              <w:left w:val="single" w:sz="8" w:space="0" w:color="000000"/>
                              <w:bottom w:val="single" w:sz="8" w:space="0" w:color="000000"/>
                            </w:tcBorders>
                            <w:shd w:val="clear" w:color="auto" w:fill="C0C0C0"/>
                          </w:tcPr>
                          <w:p w:rsidR="00ED1312" w:rsidRDefault="00ED1312">
                            <w:pPr>
                              <w:snapToGrid w:val="0"/>
                              <w:spacing w:after="0" w:line="240" w:lineRule="auto"/>
                              <w:rPr>
                                <w:rFonts w:ascii="Arial" w:hAnsi="Arial" w:cs="Arial"/>
                                <w:b/>
                                <w:color w:val="003366"/>
                                <w:sz w:val="24"/>
                                <w:szCs w:val="24"/>
                                <w:lang w:val="sr-Latn-CS"/>
                              </w:rPr>
                            </w:pPr>
                            <w:r>
                              <w:rPr>
                                <w:rFonts w:ascii="Arial" w:hAnsi="Arial" w:cs="Arial"/>
                                <w:b/>
                                <w:color w:val="003366"/>
                                <w:sz w:val="24"/>
                                <w:szCs w:val="24"/>
                              </w:rPr>
                              <w:t>Оп</w:t>
                            </w:r>
                            <w:r>
                              <w:rPr>
                                <w:rFonts w:ascii="Arial" w:hAnsi="Arial" w:cs="Arial"/>
                                <w:b/>
                                <w:color w:val="003366"/>
                                <w:sz w:val="24"/>
                                <w:szCs w:val="24"/>
                                <w:lang w:val="sr-Latn-CS"/>
                              </w:rPr>
                              <w:t>штина</w:t>
                            </w:r>
                          </w:p>
                          <w:p w:rsidR="00ED1312" w:rsidRDefault="00ED1312">
                            <w:pPr>
                              <w:spacing w:after="0" w:line="240" w:lineRule="auto"/>
                              <w:rPr>
                                <w:rFonts w:ascii="Arial" w:hAnsi="Arial" w:cs="Arial"/>
                                <w:b/>
                                <w:color w:val="003366"/>
                                <w:sz w:val="24"/>
                                <w:szCs w:val="24"/>
                              </w:rPr>
                            </w:pPr>
                          </w:p>
                          <w:p w:rsidR="00ED1312" w:rsidRDefault="00ED1312">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sr-Cyrl-CS"/>
                              </w:rPr>
                            </w:pP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ЛСДС  2010 – 2020.    Стратегија одрживог развоја</w:t>
                            </w: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 xml:space="preserve"> </w:t>
                            </w:r>
                          </w:p>
                        </w:tc>
                      </w:tr>
                      <w:tr w:rsidR="00ED1312" w:rsidRPr="0003318E">
                        <w:trPr>
                          <w:cantSplit/>
                          <w:trHeight w:val="743"/>
                        </w:trPr>
                        <w:tc>
                          <w:tcPr>
                            <w:tcW w:w="5328" w:type="dxa"/>
                            <w:vMerge/>
                            <w:tcBorders>
                              <w:top w:val="single" w:sz="8" w:space="0" w:color="000000"/>
                              <w:left w:val="single" w:sz="8" w:space="0" w:color="000000"/>
                              <w:bottom w:val="single" w:sz="8" w:space="0" w:color="000000"/>
                            </w:tcBorders>
                            <w:shd w:val="clear" w:color="auto" w:fill="auto"/>
                          </w:tcPr>
                          <w:p w:rsidR="00ED1312" w:rsidRDefault="00ED1312">
                            <w:pPr>
                              <w:snapToGrid w:val="0"/>
                              <w:spacing w:after="0" w:line="240" w:lineRule="auto"/>
                              <w:rPr>
                                <w:rFonts w:ascii="Arial" w:hAnsi="Arial" w:cs="Arial"/>
                                <w:sz w:val="24"/>
                                <w:szCs w:val="24"/>
                                <w:lang w:val="sr-Cyrl-CS"/>
                              </w:rPr>
                            </w:pP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i/>
                                <w:color w:val="000080"/>
                                <w:sz w:val="24"/>
                                <w:szCs w:val="24"/>
                                <w:lang w:val="sr-Cyrl-CS"/>
                              </w:rPr>
                            </w:pPr>
                            <w:r>
                              <w:rPr>
                                <w:rFonts w:ascii="Arial" w:hAnsi="Arial" w:cs="Arial"/>
                                <w:b/>
                                <w:sz w:val="24"/>
                                <w:szCs w:val="24"/>
                                <w:lang w:val="sr-Cyrl-CS"/>
                              </w:rPr>
                              <w:t xml:space="preserve">РАДНА ГРУПА: </w:t>
                            </w:r>
                            <w:r>
                              <w:rPr>
                                <w:rFonts w:ascii="Arial" w:hAnsi="Arial" w:cs="Arial"/>
                                <w:b/>
                                <w:i/>
                                <w:color w:val="000080"/>
                                <w:sz w:val="24"/>
                                <w:szCs w:val="24"/>
                                <w:lang w:val="sr-Cyrl-CS"/>
                              </w:rPr>
                              <w:t>ЗАШТИТА ЖИВОТНЕ СРЕДИНЕ</w:t>
                            </w:r>
                          </w:p>
                        </w:tc>
                      </w:tr>
                    </w:tbl>
                    <w:p w:rsidR="00ED1312" w:rsidRPr="0003318E" w:rsidRDefault="00ED1312">
                      <w:pPr>
                        <w:rPr>
                          <w:lang w:val="ru-RU"/>
                        </w:rPr>
                      </w:pPr>
                      <w:r w:rsidRPr="0003318E">
                        <w:rPr>
                          <w:lang w:val="ru-RU"/>
                        </w:rPr>
                        <w:t xml:space="preserve"> </w:t>
                      </w:r>
                    </w:p>
                  </w:txbxContent>
                </v:textbox>
                <w10:wrap type="square" side="largest" anchorx="margin"/>
              </v:shape>
            </w:pict>
          </mc:Fallback>
        </mc:AlternateContent>
      </w:r>
    </w:p>
    <w:tbl>
      <w:tblPr>
        <w:tblW w:w="0" w:type="auto"/>
        <w:tblInd w:w="-627" w:type="dxa"/>
        <w:tblLayout w:type="fixed"/>
        <w:tblLook w:val="0000" w:firstRow="0" w:lastRow="0" w:firstColumn="0" w:lastColumn="0" w:noHBand="0" w:noVBand="0"/>
      </w:tblPr>
      <w:tblGrid>
        <w:gridCol w:w="1429"/>
        <w:gridCol w:w="3851"/>
        <w:gridCol w:w="2370"/>
        <w:gridCol w:w="2250"/>
        <w:gridCol w:w="120"/>
        <w:gridCol w:w="2370"/>
        <w:gridCol w:w="2400"/>
      </w:tblGrid>
      <w:tr w:rsidR="00D8643F" w:rsidRPr="0003318E">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color w:val="003366"/>
                <w:lang w:val="sr-Cyrl-CS"/>
              </w:rPr>
              <w:t xml:space="preserve">Визија :    </w:t>
            </w:r>
            <w:r>
              <w:rPr>
                <w:rFonts w:ascii="Arial" w:hAnsi="Arial" w:cs="Arial"/>
                <w:lang w:val="sr-Latn-BA"/>
              </w:rPr>
              <w:t>К</w:t>
            </w:r>
            <w:r>
              <w:rPr>
                <w:rFonts w:ascii="Arial" w:hAnsi="Arial" w:cs="Arial"/>
                <w:lang w:val="ru-RU"/>
              </w:rPr>
              <w:t>онтинуирано</w:t>
            </w:r>
            <w:r>
              <w:rPr>
                <w:rFonts w:ascii="Arial" w:hAnsi="Arial" w:cs="Arial"/>
                <w:lang w:val="sr-Latn-BA"/>
              </w:rPr>
              <w:t xml:space="preserve"> </w:t>
            </w:r>
            <w:r>
              <w:rPr>
                <w:rFonts w:ascii="Arial" w:hAnsi="Arial" w:cs="Arial"/>
                <w:lang w:val="ru-RU"/>
              </w:rPr>
              <w:t>унапре</w:t>
            </w:r>
            <w:r>
              <w:rPr>
                <w:rFonts w:ascii="Arial" w:hAnsi="Arial" w:cs="Arial"/>
                <w:lang w:val="sr-Latn-BA"/>
              </w:rPr>
              <w:t>ђ</w:t>
            </w:r>
            <w:r>
              <w:rPr>
                <w:rFonts w:ascii="Arial" w:hAnsi="Arial" w:cs="Arial"/>
                <w:lang w:val="ru-RU"/>
              </w:rPr>
              <w:t>ење</w:t>
            </w:r>
            <w:r>
              <w:rPr>
                <w:rFonts w:ascii="Arial" w:hAnsi="Arial" w:cs="Arial"/>
                <w:lang w:val="sr-Latn-BA"/>
              </w:rPr>
              <w:t xml:space="preserve"> </w:t>
            </w:r>
            <w:r>
              <w:rPr>
                <w:rFonts w:ascii="Arial" w:hAnsi="Arial" w:cs="Arial"/>
                <w:lang w:val="ru-RU"/>
              </w:rPr>
              <w:t>свести</w:t>
            </w:r>
            <w:r>
              <w:rPr>
                <w:rFonts w:ascii="Arial" w:hAnsi="Arial" w:cs="Arial"/>
                <w:lang w:val="sr-Latn-BA"/>
              </w:rPr>
              <w:t xml:space="preserve"> </w:t>
            </w:r>
            <w:r>
              <w:rPr>
                <w:rFonts w:ascii="Arial" w:hAnsi="Arial" w:cs="Arial"/>
                <w:lang w:val="ru-RU"/>
              </w:rPr>
              <w:t>и</w:t>
            </w:r>
            <w:r>
              <w:rPr>
                <w:rFonts w:ascii="Arial" w:hAnsi="Arial" w:cs="Arial"/>
                <w:lang w:val="sr-Latn-BA"/>
              </w:rPr>
              <w:t xml:space="preserve"> </w:t>
            </w:r>
            <w:r>
              <w:rPr>
                <w:rFonts w:ascii="Arial" w:hAnsi="Arial" w:cs="Arial"/>
                <w:lang w:val="ru-RU"/>
              </w:rPr>
              <w:t>развој</w:t>
            </w:r>
            <w:r>
              <w:rPr>
                <w:rFonts w:ascii="Arial" w:hAnsi="Arial" w:cs="Arial"/>
                <w:lang w:val="sr-Latn-BA"/>
              </w:rPr>
              <w:t xml:space="preserve"> </w:t>
            </w:r>
            <w:r>
              <w:rPr>
                <w:rFonts w:ascii="Arial" w:hAnsi="Arial" w:cs="Arial"/>
                <w:lang w:val="ru-RU"/>
              </w:rPr>
              <w:t>организација</w:t>
            </w:r>
            <w:r>
              <w:rPr>
                <w:rFonts w:ascii="Arial" w:hAnsi="Arial" w:cs="Arial"/>
                <w:lang w:val="sr-Latn-BA"/>
              </w:rPr>
              <w:t xml:space="preserve"> </w:t>
            </w:r>
            <w:r>
              <w:rPr>
                <w:rFonts w:ascii="Arial" w:hAnsi="Arial" w:cs="Arial"/>
                <w:lang w:val="ru-RU"/>
              </w:rPr>
              <w:t>гра</w:t>
            </w:r>
            <w:r>
              <w:rPr>
                <w:rFonts w:ascii="Arial" w:hAnsi="Arial" w:cs="Arial"/>
                <w:lang w:val="sr-Latn-BA"/>
              </w:rPr>
              <w:t>ђ</w:t>
            </w:r>
            <w:r>
              <w:rPr>
                <w:rFonts w:ascii="Arial" w:hAnsi="Arial" w:cs="Arial"/>
                <w:lang w:val="ru-RU"/>
              </w:rPr>
              <w:t>анског</w:t>
            </w:r>
            <w:r>
              <w:rPr>
                <w:rFonts w:ascii="Arial" w:hAnsi="Arial" w:cs="Arial"/>
                <w:lang w:val="sr-Latn-BA"/>
              </w:rPr>
              <w:t xml:space="preserve"> </w:t>
            </w:r>
            <w:r>
              <w:rPr>
                <w:rFonts w:ascii="Arial" w:hAnsi="Arial" w:cs="Arial"/>
                <w:lang w:val="ru-RU"/>
              </w:rPr>
              <w:t>дру</w:t>
            </w:r>
            <w:r>
              <w:rPr>
                <w:rFonts w:ascii="Arial" w:hAnsi="Arial" w:cs="Arial"/>
                <w:lang w:val="sr-Latn-BA"/>
              </w:rPr>
              <w:t>ш</w:t>
            </w:r>
            <w:r>
              <w:rPr>
                <w:rFonts w:ascii="Arial" w:hAnsi="Arial" w:cs="Arial"/>
                <w:lang w:val="ru-RU"/>
              </w:rPr>
              <w:t>тва</w:t>
            </w:r>
            <w:r>
              <w:rPr>
                <w:rFonts w:ascii="Arial" w:hAnsi="Arial" w:cs="Arial"/>
                <w:lang w:val="sr-Latn-BA"/>
              </w:rPr>
              <w:t xml:space="preserve">, </w:t>
            </w:r>
            <w:r>
              <w:rPr>
                <w:rFonts w:ascii="Arial" w:hAnsi="Arial" w:cs="Arial"/>
                <w:lang w:val="ru-RU"/>
              </w:rPr>
              <w:t>обезбе</w:t>
            </w:r>
            <w:r>
              <w:rPr>
                <w:rFonts w:ascii="Arial" w:hAnsi="Arial" w:cs="Arial"/>
                <w:lang w:val="sr-Latn-BA"/>
              </w:rPr>
              <w:t>ђ</w:t>
            </w:r>
            <w:r>
              <w:rPr>
                <w:rFonts w:ascii="Arial" w:hAnsi="Arial" w:cs="Arial"/>
                <w:lang w:val="ru-RU"/>
              </w:rPr>
              <w:t>ење</w:t>
            </w:r>
            <w:r>
              <w:rPr>
                <w:rFonts w:ascii="Arial" w:hAnsi="Arial" w:cs="Arial"/>
                <w:lang w:val="sr-Latn-BA"/>
              </w:rPr>
              <w:t xml:space="preserve"> </w:t>
            </w:r>
            <w:r>
              <w:rPr>
                <w:rFonts w:ascii="Arial" w:hAnsi="Arial" w:cs="Arial"/>
                <w:lang w:val="ru-RU"/>
              </w:rPr>
              <w:t>извора</w:t>
            </w:r>
            <w:r>
              <w:rPr>
                <w:rFonts w:ascii="Arial" w:hAnsi="Arial" w:cs="Arial"/>
                <w:lang w:val="sr-Latn-BA"/>
              </w:rPr>
              <w:t xml:space="preserve"> </w:t>
            </w:r>
            <w:r>
              <w:rPr>
                <w:rFonts w:ascii="Arial" w:hAnsi="Arial" w:cs="Arial"/>
                <w:lang w:val="ru-RU"/>
              </w:rPr>
              <w:t>финансирања</w:t>
            </w:r>
            <w:r>
              <w:rPr>
                <w:rFonts w:ascii="Arial" w:hAnsi="Arial" w:cs="Arial"/>
                <w:lang w:val="sr-Latn-BA"/>
              </w:rPr>
              <w:t xml:space="preserve">, </w:t>
            </w:r>
            <w:r>
              <w:rPr>
                <w:rFonts w:ascii="Arial" w:hAnsi="Arial" w:cs="Arial"/>
                <w:lang w:val="ru-RU"/>
              </w:rPr>
              <w:t>израда</w:t>
            </w:r>
            <w:r>
              <w:rPr>
                <w:rFonts w:ascii="Arial" w:hAnsi="Arial" w:cs="Arial"/>
                <w:lang w:val="sr-Latn-BA"/>
              </w:rPr>
              <w:t xml:space="preserve"> </w:t>
            </w:r>
            <w:r>
              <w:rPr>
                <w:rFonts w:ascii="Arial" w:hAnsi="Arial" w:cs="Arial"/>
                <w:lang w:val="ru-RU"/>
              </w:rPr>
              <w:t>докумената</w:t>
            </w:r>
            <w:r>
              <w:rPr>
                <w:rFonts w:ascii="Arial" w:hAnsi="Arial" w:cs="Arial"/>
                <w:lang w:val="sr-Latn-BA"/>
              </w:rPr>
              <w:t xml:space="preserve"> </w:t>
            </w:r>
            <w:r>
              <w:rPr>
                <w:rFonts w:ascii="Arial" w:hAnsi="Arial" w:cs="Arial"/>
                <w:lang w:val="ru-RU"/>
              </w:rPr>
              <w:t>и</w:t>
            </w:r>
            <w:r>
              <w:rPr>
                <w:rFonts w:ascii="Arial" w:hAnsi="Arial" w:cs="Arial"/>
                <w:lang w:val="sr-Latn-BA"/>
              </w:rPr>
              <w:t xml:space="preserve"> </w:t>
            </w:r>
            <w:r>
              <w:rPr>
                <w:rFonts w:ascii="Arial" w:hAnsi="Arial" w:cs="Arial"/>
                <w:lang w:val="ru-RU"/>
              </w:rPr>
              <w:t>формирање</w:t>
            </w:r>
            <w:r>
              <w:rPr>
                <w:rFonts w:ascii="Arial" w:hAnsi="Arial" w:cs="Arial"/>
                <w:lang w:val="sr-Latn-BA"/>
              </w:rPr>
              <w:t xml:space="preserve"> </w:t>
            </w:r>
            <w:r>
              <w:rPr>
                <w:rFonts w:ascii="Arial" w:hAnsi="Arial" w:cs="Arial"/>
                <w:lang w:val="ru-RU"/>
              </w:rPr>
              <w:t>базе</w:t>
            </w:r>
            <w:r>
              <w:rPr>
                <w:rFonts w:ascii="Arial" w:hAnsi="Arial" w:cs="Arial"/>
                <w:lang w:val="sr-Latn-BA"/>
              </w:rPr>
              <w:t xml:space="preserve"> </w:t>
            </w:r>
            <w:r>
              <w:rPr>
                <w:rFonts w:ascii="Arial" w:hAnsi="Arial" w:cs="Arial"/>
                <w:lang w:val="ru-RU"/>
              </w:rPr>
              <w:t>података</w:t>
            </w:r>
            <w:r>
              <w:rPr>
                <w:rFonts w:ascii="Arial" w:hAnsi="Arial" w:cs="Arial"/>
                <w:lang w:val="sr-Latn-BA"/>
              </w:rPr>
              <w:t xml:space="preserve">, </w:t>
            </w:r>
            <w:r>
              <w:rPr>
                <w:rFonts w:ascii="Arial" w:hAnsi="Arial" w:cs="Arial"/>
                <w:lang w:val="ru-RU"/>
              </w:rPr>
              <w:t>унапре</w:t>
            </w:r>
            <w:r>
              <w:rPr>
                <w:rFonts w:ascii="Arial" w:hAnsi="Arial" w:cs="Arial"/>
                <w:lang w:val="sr-Latn-BA"/>
              </w:rPr>
              <w:t>ђ</w:t>
            </w:r>
            <w:r>
              <w:rPr>
                <w:rFonts w:ascii="Arial" w:hAnsi="Arial" w:cs="Arial"/>
                <w:lang w:val="ru-RU"/>
              </w:rPr>
              <w:t>ење</w:t>
            </w:r>
            <w:r>
              <w:rPr>
                <w:rFonts w:ascii="Arial" w:hAnsi="Arial" w:cs="Arial"/>
                <w:lang w:val="sr-Latn-BA"/>
              </w:rPr>
              <w:t xml:space="preserve"> </w:t>
            </w:r>
            <w:r>
              <w:rPr>
                <w:rFonts w:ascii="Arial" w:hAnsi="Arial" w:cs="Arial"/>
                <w:lang w:val="ru-RU"/>
              </w:rPr>
              <w:t>комуналне</w:t>
            </w:r>
            <w:r>
              <w:rPr>
                <w:rFonts w:ascii="Arial" w:hAnsi="Arial" w:cs="Arial"/>
                <w:lang w:val="sr-Latn-BA"/>
              </w:rPr>
              <w:t xml:space="preserve"> </w:t>
            </w:r>
            <w:r>
              <w:rPr>
                <w:rFonts w:ascii="Arial" w:hAnsi="Arial" w:cs="Arial"/>
                <w:lang w:val="ru-RU"/>
              </w:rPr>
              <w:t>и</w:t>
            </w:r>
            <w:r>
              <w:rPr>
                <w:rFonts w:ascii="Arial" w:hAnsi="Arial" w:cs="Arial"/>
                <w:lang w:val="sr-Latn-BA"/>
              </w:rPr>
              <w:t xml:space="preserve"> </w:t>
            </w:r>
            <w:r>
              <w:rPr>
                <w:rFonts w:ascii="Arial" w:hAnsi="Arial" w:cs="Arial"/>
                <w:lang w:val="ru-RU"/>
              </w:rPr>
              <w:t>инфраструктурне</w:t>
            </w:r>
            <w:r>
              <w:rPr>
                <w:rFonts w:ascii="Arial" w:hAnsi="Arial" w:cs="Arial"/>
                <w:lang w:val="sr-Latn-BA"/>
              </w:rPr>
              <w:t xml:space="preserve"> </w:t>
            </w:r>
            <w:r>
              <w:rPr>
                <w:rFonts w:ascii="Arial" w:hAnsi="Arial" w:cs="Arial"/>
                <w:lang w:val="ru-RU"/>
              </w:rPr>
              <w:t>опремљености</w:t>
            </w:r>
            <w:r>
              <w:rPr>
                <w:rFonts w:ascii="Arial" w:hAnsi="Arial" w:cs="Arial"/>
                <w:lang w:val="sr-Latn-BA"/>
              </w:rPr>
              <w:t xml:space="preserve"> </w:t>
            </w:r>
            <w:r>
              <w:rPr>
                <w:rFonts w:ascii="Arial" w:hAnsi="Arial" w:cs="Arial"/>
                <w:lang w:val="ru-RU"/>
              </w:rPr>
              <w:t>и</w:t>
            </w:r>
            <w:r>
              <w:rPr>
                <w:rFonts w:ascii="Arial" w:hAnsi="Arial" w:cs="Arial"/>
                <w:lang w:val="sr-Latn-BA"/>
              </w:rPr>
              <w:t xml:space="preserve"> </w:t>
            </w:r>
            <w:r>
              <w:rPr>
                <w:rFonts w:ascii="Arial" w:hAnsi="Arial" w:cs="Arial"/>
                <w:lang w:val="ru-RU"/>
              </w:rPr>
              <w:t>усвајање</w:t>
            </w:r>
            <w:r>
              <w:rPr>
                <w:rFonts w:ascii="Arial" w:hAnsi="Arial" w:cs="Arial"/>
                <w:lang w:val="sr-Latn-BA"/>
              </w:rPr>
              <w:t xml:space="preserve"> </w:t>
            </w:r>
            <w:r>
              <w:rPr>
                <w:rFonts w:ascii="Arial" w:hAnsi="Arial" w:cs="Arial"/>
                <w:lang w:val="ru-RU"/>
              </w:rPr>
              <w:t>нормативних</w:t>
            </w:r>
            <w:r>
              <w:rPr>
                <w:rFonts w:ascii="Arial" w:hAnsi="Arial" w:cs="Arial"/>
                <w:lang w:val="sr-Latn-BA"/>
              </w:rPr>
              <w:t xml:space="preserve"> </w:t>
            </w:r>
            <w:r>
              <w:rPr>
                <w:rFonts w:ascii="Arial" w:hAnsi="Arial" w:cs="Arial"/>
                <w:lang w:val="ru-RU"/>
              </w:rPr>
              <w:t>аката</w:t>
            </w:r>
            <w:r>
              <w:rPr>
                <w:rFonts w:ascii="Arial" w:hAnsi="Arial" w:cs="Arial"/>
                <w:lang w:val="sr-Latn-BA"/>
              </w:rPr>
              <w:t xml:space="preserve"> </w:t>
            </w:r>
            <w:r>
              <w:rPr>
                <w:rFonts w:ascii="Arial" w:hAnsi="Arial" w:cs="Arial"/>
                <w:lang w:val="ru-RU"/>
              </w:rPr>
              <w:t>локалне</w:t>
            </w:r>
            <w:r>
              <w:rPr>
                <w:rFonts w:ascii="Arial" w:hAnsi="Arial" w:cs="Arial"/>
                <w:lang w:val="sr-Latn-BA"/>
              </w:rPr>
              <w:t xml:space="preserve"> </w:t>
            </w:r>
            <w:r>
              <w:rPr>
                <w:rFonts w:ascii="Arial" w:hAnsi="Arial" w:cs="Arial"/>
                <w:lang w:val="ru-RU"/>
              </w:rPr>
              <w:t>управе</w:t>
            </w:r>
          </w:p>
        </w:tc>
      </w:tr>
      <w:tr w:rsidR="00D8643F" w:rsidRPr="0003318E">
        <w:trPr>
          <w:trHeight w:val="924"/>
        </w:trPr>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1. ПРОБЛЕМ / ПРИОРИТЕТ:</w:t>
            </w:r>
          </w:p>
          <w:p w:rsidR="00D8643F" w:rsidRDefault="00D8643F">
            <w:pPr>
              <w:spacing w:after="0" w:line="240" w:lineRule="auto"/>
              <w:rPr>
                <w:rFonts w:ascii="Arial" w:hAnsi="Arial" w:cs="Arial"/>
                <w:b/>
                <w:lang w:val="ru-RU"/>
              </w:rPr>
            </w:pPr>
            <w:r>
              <w:rPr>
                <w:rFonts w:ascii="Arial" w:hAnsi="Arial" w:cs="Arial"/>
                <w:b/>
                <w:lang w:val="ru-RU"/>
              </w:rPr>
              <w:t>Израда</w:t>
            </w:r>
            <w:r>
              <w:rPr>
                <w:rFonts w:ascii="Arial" w:hAnsi="Arial" w:cs="Arial"/>
                <w:b/>
                <w:lang w:val="sr-Cyrl-CS"/>
              </w:rPr>
              <w:t xml:space="preserve">, </w:t>
            </w:r>
            <w:r>
              <w:rPr>
                <w:rFonts w:ascii="Arial" w:hAnsi="Arial" w:cs="Arial"/>
                <w:b/>
                <w:lang w:val="ru-RU"/>
              </w:rPr>
              <w:t>усвајање</w:t>
            </w:r>
            <w:r>
              <w:rPr>
                <w:rFonts w:ascii="Arial" w:hAnsi="Arial" w:cs="Arial"/>
                <w:b/>
                <w:lang w:val="sr-Cyrl-CS"/>
              </w:rPr>
              <w:t xml:space="preserve"> </w:t>
            </w:r>
            <w:r>
              <w:rPr>
                <w:rFonts w:ascii="Arial" w:hAnsi="Arial" w:cs="Arial"/>
                <w:b/>
                <w:lang w:val="ru-RU"/>
              </w:rPr>
              <w:t>и</w:t>
            </w:r>
            <w:r>
              <w:rPr>
                <w:rFonts w:ascii="Arial" w:hAnsi="Arial" w:cs="Arial"/>
                <w:b/>
                <w:lang w:val="sr-Cyrl-CS"/>
              </w:rPr>
              <w:t xml:space="preserve"> </w:t>
            </w:r>
            <w:r>
              <w:rPr>
                <w:rFonts w:ascii="Arial" w:hAnsi="Arial" w:cs="Arial"/>
                <w:b/>
                <w:lang w:val="ru-RU"/>
              </w:rPr>
              <w:t>имплементација</w:t>
            </w:r>
            <w:r>
              <w:rPr>
                <w:rFonts w:ascii="Arial" w:hAnsi="Arial" w:cs="Arial"/>
                <w:b/>
                <w:lang w:val="sr-Cyrl-CS"/>
              </w:rPr>
              <w:t xml:space="preserve"> </w:t>
            </w:r>
            <w:r>
              <w:rPr>
                <w:rFonts w:ascii="Arial" w:hAnsi="Arial" w:cs="Arial"/>
                <w:b/>
                <w:lang w:val="ru-RU"/>
              </w:rPr>
              <w:t>свих</w:t>
            </w:r>
            <w:r>
              <w:rPr>
                <w:rFonts w:ascii="Arial" w:hAnsi="Arial" w:cs="Arial"/>
                <w:b/>
                <w:lang w:val="sr-Cyrl-CS"/>
              </w:rPr>
              <w:t xml:space="preserve"> </w:t>
            </w:r>
            <w:r>
              <w:rPr>
                <w:rFonts w:ascii="Arial" w:hAnsi="Arial" w:cs="Arial"/>
                <w:b/>
                <w:lang w:val="ru-RU"/>
              </w:rPr>
              <w:t>потребних</w:t>
            </w:r>
            <w:r>
              <w:rPr>
                <w:rFonts w:ascii="Arial" w:hAnsi="Arial" w:cs="Arial"/>
                <w:b/>
                <w:lang w:val="sr-Cyrl-CS"/>
              </w:rPr>
              <w:t xml:space="preserve"> </w:t>
            </w:r>
            <w:r>
              <w:rPr>
                <w:rFonts w:ascii="Arial" w:hAnsi="Arial" w:cs="Arial"/>
                <w:b/>
                <w:lang w:val="ru-RU"/>
              </w:rPr>
              <w:t>страте</w:t>
            </w:r>
            <w:r>
              <w:rPr>
                <w:rFonts w:ascii="Arial" w:hAnsi="Arial" w:cs="Arial"/>
                <w:b/>
                <w:lang w:val="sr-Cyrl-CS"/>
              </w:rPr>
              <w:t>ш</w:t>
            </w:r>
            <w:r>
              <w:rPr>
                <w:rFonts w:ascii="Arial" w:hAnsi="Arial" w:cs="Arial"/>
                <w:b/>
                <w:lang w:val="ru-RU"/>
              </w:rPr>
              <w:t>ких</w:t>
            </w:r>
            <w:r>
              <w:rPr>
                <w:rFonts w:ascii="Arial" w:hAnsi="Arial" w:cs="Arial"/>
                <w:b/>
                <w:lang w:val="sr-Cyrl-CS"/>
              </w:rPr>
              <w:t xml:space="preserve"> </w:t>
            </w:r>
            <w:r>
              <w:rPr>
                <w:rFonts w:ascii="Arial" w:hAnsi="Arial" w:cs="Arial"/>
                <w:b/>
                <w:lang w:val="ru-RU"/>
              </w:rPr>
              <w:t>и</w:t>
            </w:r>
            <w:r>
              <w:rPr>
                <w:rFonts w:ascii="Arial" w:hAnsi="Arial" w:cs="Arial"/>
                <w:b/>
                <w:lang w:val="sr-Cyrl-CS"/>
              </w:rPr>
              <w:t xml:space="preserve"> </w:t>
            </w:r>
            <w:r>
              <w:rPr>
                <w:rFonts w:ascii="Arial" w:hAnsi="Arial" w:cs="Arial"/>
                <w:b/>
                <w:lang w:val="ru-RU"/>
              </w:rPr>
              <w:t>планских</w:t>
            </w:r>
            <w:r>
              <w:rPr>
                <w:rFonts w:ascii="Arial" w:hAnsi="Arial" w:cs="Arial"/>
                <w:b/>
                <w:lang w:val="sr-Cyrl-CS"/>
              </w:rPr>
              <w:t xml:space="preserve"> </w:t>
            </w:r>
            <w:r>
              <w:rPr>
                <w:rFonts w:ascii="Arial" w:hAnsi="Arial" w:cs="Arial"/>
                <w:b/>
                <w:lang w:val="ru-RU"/>
              </w:rPr>
              <w:t>докумената</w:t>
            </w:r>
            <w:r>
              <w:rPr>
                <w:rFonts w:ascii="Arial" w:hAnsi="Arial" w:cs="Arial"/>
                <w:b/>
                <w:lang w:val="sr-Cyrl-CS"/>
              </w:rPr>
              <w:t xml:space="preserve"> </w:t>
            </w:r>
            <w:r>
              <w:rPr>
                <w:rFonts w:ascii="Arial" w:hAnsi="Arial" w:cs="Arial"/>
                <w:b/>
                <w:lang w:val="ru-RU"/>
              </w:rPr>
              <w:t>из</w:t>
            </w:r>
            <w:r>
              <w:rPr>
                <w:rFonts w:ascii="Arial" w:hAnsi="Arial" w:cs="Arial"/>
                <w:b/>
                <w:lang w:val="sr-Cyrl-CS"/>
              </w:rPr>
              <w:t xml:space="preserve"> </w:t>
            </w:r>
            <w:r>
              <w:rPr>
                <w:rFonts w:ascii="Arial" w:hAnsi="Arial" w:cs="Arial"/>
                <w:b/>
                <w:lang w:val="ru-RU"/>
              </w:rPr>
              <w:t>области</w:t>
            </w:r>
            <w:r>
              <w:rPr>
                <w:rFonts w:ascii="Arial" w:hAnsi="Arial" w:cs="Arial"/>
                <w:b/>
                <w:lang w:val="sr-Cyrl-CS"/>
              </w:rPr>
              <w:t xml:space="preserve"> </w:t>
            </w:r>
            <w:r>
              <w:rPr>
                <w:rFonts w:ascii="Arial" w:hAnsi="Arial" w:cs="Arial"/>
                <w:b/>
                <w:lang w:val="ru-RU"/>
              </w:rPr>
              <w:t>за</w:t>
            </w:r>
            <w:r>
              <w:rPr>
                <w:rFonts w:ascii="Arial" w:hAnsi="Arial" w:cs="Arial"/>
                <w:b/>
                <w:lang w:val="sr-Cyrl-CS"/>
              </w:rPr>
              <w:t>ш</w:t>
            </w:r>
            <w:r>
              <w:rPr>
                <w:rFonts w:ascii="Arial" w:hAnsi="Arial" w:cs="Arial"/>
                <w:b/>
                <w:lang w:val="ru-RU"/>
              </w:rPr>
              <w:t>тите</w:t>
            </w:r>
            <w:r>
              <w:rPr>
                <w:rFonts w:ascii="Arial" w:hAnsi="Arial" w:cs="Arial"/>
                <w:b/>
                <w:lang w:val="sr-Cyrl-CS"/>
              </w:rPr>
              <w:t xml:space="preserve"> ж</w:t>
            </w:r>
            <w:r>
              <w:rPr>
                <w:rFonts w:ascii="Arial" w:hAnsi="Arial" w:cs="Arial"/>
                <w:b/>
                <w:lang w:val="ru-RU"/>
              </w:rPr>
              <w:t>ивотне</w:t>
            </w:r>
            <w:r>
              <w:rPr>
                <w:rFonts w:ascii="Arial" w:hAnsi="Arial" w:cs="Arial"/>
                <w:b/>
                <w:lang w:val="sr-Cyrl-CS"/>
              </w:rPr>
              <w:t xml:space="preserve"> </w:t>
            </w:r>
            <w:r>
              <w:rPr>
                <w:rFonts w:ascii="Arial" w:hAnsi="Arial" w:cs="Arial"/>
                <w:b/>
                <w:lang w:val="ru-RU"/>
              </w:rPr>
              <w:t>средине</w:t>
            </w:r>
            <w:r>
              <w:rPr>
                <w:rFonts w:ascii="Arial" w:hAnsi="Arial" w:cs="Arial"/>
                <w:b/>
                <w:lang w:val="sr-Cyrl-CS"/>
              </w:rPr>
              <w:t xml:space="preserve"> </w:t>
            </w:r>
            <w:r>
              <w:rPr>
                <w:rFonts w:ascii="Arial" w:hAnsi="Arial" w:cs="Arial"/>
                <w:b/>
                <w:lang w:val="ru-RU"/>
              </w:rPr>
              <w:t>и</w:t>
            </w:r>
            <w:r>
              <w:rPr>
                <w:rFonts w:ascii="Arial" w:hAnsi="Arial" w:cs="Arial"/>
                <w:b/>
                <w:lang w:val="sr-Cyrl-CS"/>
              </w:rPr>
              <w:t xml:space="preserve"> </w:t>
            </w:r>
            <w:r>
              <w:rPr>
                <w:rFonts w:ascii="Arial" w:hAnsi="Arial" w:cs="Arial"/>
                <w:b/>
                <w:lang w:val="ru-RU"/>
              </w:rPr>
              <w:t>одр</w:t>
            </w:r>
            <w:r>
              <w:rPr>
                <w:rFonts w:ascii="Arial" w:hAnsi="Arial" w:cs="Arial"/>
                <w:b/>
                <w:lang w:val="sr-Cyrl-CS"/>
              </w:rPr>
              <w:t>ж</w:t>
            </w:r>
            <w:r>
              <w:rPr>
                <w:rFonts w:ascii="Arial" w:hAnsi="Arial" w:cs="Arial"/>
                <w:b/>
                <w:lang w:val="ru-RU"/>
              </w:rPr>
              <w:t>ивог</w:t>
            </w:r>
            <w:r>
              <w:rPr>
                <w:rFonts w:ascii="Arial" w:hAnsi="Arial" w:cs="Arial"/>
                <w:b/>
                <w:lang w:val="sr-Cyrl-CS"/>
              </w:rPr>
              <w:t xml:space="preserve"> </w:t>
            </w:r>
            <w:r>
              <w:rPr>
                <w:rFonts w:ascii="Arial" w:hAnsi="Arial" w:cs="Arial"/>
                <w:b/>
                <w:lang w:val="ru-RU"/>
              </w:rPr>
              <w:t>развоја</w:t>
            </w: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 xml:space="preserve">Степен приоритета  </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03318E">
        <w:trPr>
          <w:cantSplit/>
          <w:trHeight w:val="456"/>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1.1. Стратешки циљ : </w:t>
            </w:r>
            <w:r>
              <w:rPr>
                <w:rFonts w:ascii="Arial" w:hAnsi="Arial" w:cs="Arial"/>
                <w:lang w:val="ru-RU"/>
              </w:rPr>
              <w:t>Страте</w:t>
            </w:r>
            <w:r>
              <w:rPr>
                <w:rFonts w:ascii="Arial" w:hAnsi="Arial" w:cs="Arial"/>
                <w:lang w:val="sr-Cyrl-CS"/>
              </w:rPr>
              <w:t>ш</w:t>
            </w:r>
            <w:r>
              <w:rPr>
                <w:rFonts w:ascii="Arial" w:hAnsi="Arial" w:cs="Arial"/>
                <w:lang w:val="ru-RU"/>
              </w:rPr>
              <w:t>ка</w:t>
            </w:r>
            <w:r>
              <w:rPr>
                <w:rFonts w:ascii="Arial" w:hAnsi="Arial" w:cs="Arial"/>
                <w:lang w:val="sr-Cyrl-CS"/>
              </w:rPr>
              <w:t xml:space="preserve"> </w:t>
            </w:r>
            <w:r>
              <w:rPr>
                <w:rFonts w:ascii="Arial" w:hAnsi="Arial" w:cs="Arial"/>
                <w:lang w:val="ru-RU"/>
              </w:rPr>
              <w:t>и</w:t>
            </w:r>
            <w:r>
              <w:rPr>
                <w:rFonts w:ascii="Arial" w:hAnsi="Arial" w:cs="Arial"/>
                <w:lang w:val="sr-Cyrl-CS"/>
              </w:rPr>
              <w:t xml:space="preserve"> </w:t>
            </w:r>
            <w:r>
              <w:rPr>
                <w:rFonts w:ascii="Arial" w:hAnsi="Arial" w:cs="Arial"/>
                <w:lang w:val="ru-RU"/>
              </w:rPr>
              <w:t>планска</w:t>
            </w:r>
            <w:r>
              <w:rPr>
                <w:rFonts w:ascii="Arial" w:hAnsi="Arial" w:cs="Arial"/>
                <w:lang w:val="sr-Cyrl-CS"/>
              </w:rPr>
              <w:t xml:space="preserve"> </w:t>
            </w:r>
            <w:r>
              <w:rPr>
                <w:rFonts w:ascii="Arial" w:hAnsi="Arial" w:cs="Arial"/>
                <w:lang w:val="ru-RU"/>
              </w:rPr>
              <w:t>документа</w:t>
            </w:r>
            <w:r>
              <w:rPr>
                <w:rFonts w:ascii="Arial" w:hAnsi="Arial" w:cs="Arial"/>
                <w:lang w:val="sr-Cyrl-CS"/>
              </w:rPr>
              <w:t xml:space="preserve"> </w:t>
            </w:r>
            <w:r>
              <w:rPr>
                <w:rFonts w:ascii="Arial" w:hAnsi="Arial" w:cs="Arial"/>
                <w:lang w:val="ru-RU"/>
              </w:rPr>
              <w:t>из</w:t>
            </w:r>
            <w:r>
              <w:rPr>
                <w:rFonts w:ascii="Arial" w:hAnsi="Arial" w:cs="Arial"/>
                <w:lang w:val="sr-Cyrl-CS"/>
              </w:rPr>
              <w:t xml:space="preserve"> </w:t>
            </w:r>
            <w:r>
              <w:rPr>
                <w:rFonts w:ascii="Arial" w:hAnsi="Arial" w:cs="Arial"/>
                <w:lang w:val="ru-RU"/>
              </w:rPr>
              <w:t>области</w:t>
            </w:r>
            <w:r>
              <w:rPr>
                <w:rFonts w:ascii="Arial" w:hAnsi="Arial" w:cs="Arial"/>
                <w:lang w:val="sr-Cyrl-CS"/>
              </w:rPr>
              <w:t xml:space="preserve"> </w:t>
            </w:r>
            <w:r>
              <w:rPr>
                <w:rFonts w:ascii="Arial" w:hAnsi="Arial" w:cs="Arial"/>
                <w:lang w:val="ru-RU"/>
              </w:rPr>
              <w:t>за</w:t>
            </w:r>
            <w:r>
              <w:rPr>
                <w:rFonts w:ascii="Arial" w:hAnsi="Arial" w:cs="Arial"/>
                <w:lang w:val="sr-Cyrl-CS"/>
              </w:rPr>
              <w:t>ш</w:t>
            </w:r>
            <w:r>
              <w:rPr>
                <w:rFonts w:ascii="Arial" w:hAnsi="Arial" w:cs="Arial"/>
                <w:lang w:val="ru-RU"/>
              </w:rPr>
              <w:t>тите</w:t>
            </w:r>
            <w:r>
              <w:rPr>
                <w:rFonts w:ascii="Arial" w:hAnsi="Arial" w:cs="Arial"/>
                <w:lang w:val="sr-Cyrl-CS"/>
              </w:rPr>
              <w:t xml:space="preserve"> ж</w:t>
            </w:r>
            <w:r>
              <w:rPr>
                <w:rFonts w:ascii="Arial" w:hAnsi="Arial" w:cs="Arial"/>
                <w:lang w:val="ru-RU"/>
              </w:rPr>
              <w:t>ивотне</w:t>
            </w:r>
            <w:r>
              <w:rPr>
                <w:rFonts w:ascii="Arial" w:hAnsi="Arial" w:cs="Arial"/>
                <w:lang w:val="sr-Cyrl-CS"/>
              </w:rPr>
              <w:t xml:space="preserve"> </w:t>
            </w:r>
            <w:r>
              <w:rPr>
                <w:rFonts w:ascii="Arial" w:hAnsi="Arial" w:cs="Arial"/>
                <w:lang w:val="ru-RU"/>
              </w:rPr>
              <w:t>средине</w:t>
            </w:r>
            <w:r>
              <w:rPr>
                <w:rFonts w:ascii="Arial" w:hAnsi="Arial" w:cs="Arial"/>
                <w:lang w:val="sr-Cyrl-CS"/>
              </w:rPr>
              <w:t xml:space="preserve"> </w:t>
            </w:r>
            <w:r>
              <w:rPr>
                <w:rFonts w:ascii="Arial" w:hAnsi="Arial" w:cs="Arial"/>
                <w:lang w:val="ru-RU"/>
              </w:rPr>
              <w:t>и</w:t>
            </w:r>
            <w:r>
              <w:rPr>
                <w:rFonts w:ascii="Arial" w:hAnsi="Arial" w:cs="Arial"/>
                <w:lang w:val="sr-Cyrl-CS"/>
              </w:rPr>
              <w:t xml:space="preserve"> </w:t>
            </w:r>
            <w:r>
              <w:rPr>
                <w:rFonts w:ascii="Arial" w:hAnsi="Arial" w:cs="Arial"/>
                <w:lang w:val="ru-RU"/>
              </w:rPr>
              <w:t>одр</w:t>
            </w:r>
            <w:r>
              <w:rPr>
                <w:rFonts w:ascii="Arial" w:hAnsi="Arial" w:cs="Arial"/>
                <w:lang w:val="sr-Cyrl-CS"/>
              </w:rPr>
              <w:t>ж</w:t>
            </w:r>
            <w:r>
              <w:rPr>
                <w:rFonts w:ascii="Arial" w:hAnsi="Arial" w:cs="Arial"/>
                <w:lang w:val="ru-RU"/>
              </w:rPr>
              <w:t>ивог</w:t>
            </w:r>
            <w:r>
              <w:rPr>
                <w:rFonts w:ascii="Arial" w:hAnsi="Arial" w:cs="Arial"/>
                <w:lang w:val="sr-Cyrl-CS"/>
              </w:rPr>
              <w:t xml:space="preserve"> </w:t>
            </w:r>
            <w:r>
              <w:rPr>
                <w:rFonts w:ascii="Arial" w:hAnsi="Arial" w:cs="Arial"/>
                <w:lang w:val="ru-RU"/>
              </w:rPr>
              <w:t>развоја</w:t>
            </w:r>
            <w:r>
              <w:rPr>
                <w:rFonts w:ascii="Arial" w:hAnsi="Arial" w:cs="Arial"/>
                <w:lang w:val="sr-Cyrl-CS"/>
              </w:rPr>
              <w:t xml:space="preserve"> </w:t>
            </w:r>
            <w:r>
              <w:rPr>
                <w:rFonts w:ascii="Arial" w:hAnsi="Arial" w:cs="Arial"/>
                <w:lang w:val="ru-RU"/>
              </w:rPr>
              <w:t>усвојени</w:t>
            </w:r>
            <w:r>
              <w:rPr>
                <w:rFonts w:ascii="Arial" w:hAnsi="Arial" w:cs="Arial"/>
                <w:lang w:val="sr-Cyrl-CS"/>
              </w:rPr>
              <w:t xml:space="preserve"> </w:t>
            </w:r>
            <w:r>
              <w:rPr>
                <w:rFonts w:ascii="Arial" w:hAnsi="Arial" w:cs="Arial"/>
                <w:lang w:val="ru-RU"/>
              </w:rPr>
              <w:t>и</w:t>
            </w:r>
            <w:r>
              <w:rPr>
                <w:rFonts w:ascii="Arial" w:hAnsi="Arial" w:cs="Arial"/>
                <w:lang w:val="sr-Cyrl-CS"/>
              </w:rPr>
              <w:t xml:space="preserve"> </w:t>
            </w:r>
            <w:r>
              <w:rPr>
                <w:rFonts w:ascii="Arial" w:hAnsi="Arial" w:cs="Arial"/>
                <w:lang w:val="ru-RU"/>
              </w:rPr>
              <w:t>мплементирани</w:t>
            </w:r>
            <w:r>
              <w:rPr>
                <w:rFonts w:ascii="Arial" w:hAnsi="Arial" w:cs="Arial"/>
                <w:lang w:val="sr-Cyrl-CS"/>
              </w:rPr>
              <w:t xml:space="preserve"> </w:t>
            </w:r>
            <w:r>
              <w:rPr>
                <w:rFonts w:ascii="Arial" w:hAnsi="Arial" w:cs="Arial"/>
                <w:lang w:val="ru-RU"/>
              </w:rPr>
              <w:t>до</w:t>
            </w:r>
            <w:r>
              <w:rPr>
                <w:rFonts w:ascii="Arial" w:hAnsi="Arial" w:cs="Arial"/>
                <w:lang w:val="sr-Cyrl-CS"/>
              </w:rPr>
              <w:t xml:space="preserve"> 2020. </w:t>
            </w:r>
            <w:r>
              <w:rPr>
                <w:rFonts w:ascii="Arial" w:hAnsi="Arial" w:cs="Arial"/>
                <w:lang w:val="ru-RU"/>
              </w:rPr>
              <w:t>године</w:t>
            </w:r>
          </w:p>
          <w:p w:rsidR="00D8643F" w:rsidRDefault="00D8643F">
            <w:pPr>
              <w:spacing w:after="0" w:line="240" w:lineRule="auto"/>
              <w:rPr>
                <w:rFonts w:ascii="Arial" w:hAnsi="Arial" w:cs="Arial"/>
                <w:b/>
                <w:lang w:val="ru-RU"/>
              </w:rPr>
            </w:pPr>
          </w:p>
        </w:tc>
      </w:tr>
      <w:tr w:rsidR="00D8643F">
        <w:trPr>
          <w:cantSplit/>
          <w:trHeight w:val="369"/>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1.1.1. Програм: </w:t>
            </w:r>
            <w:r>
              <w:rPr>
                <w:rFonts w:ascii="Arial" w:hAnsi="Arial" w:cs="Arial"/>
                <w:lang w:val="pl-PL"/>
              </w:rPr>
              <w:t>Израда</w:t>
            </w:r>
            <w:r>
              <w:rPr>
                <w:rFonts w:ascii="Arial" w:hAnsi="Arial" w:cs="Arial"/>
                <w:lang w:val="ru-RU"/>
              </w:rPr>
              <w:t xml:space="preserve"> </w:t>
            </w:r>
            <w:r>
              <w:rPr>
                <w:rFonts w:ascii="Arial" w:hAnsi="Arial" w:cs="Arial"/>
                <w:lang w:val="pl-PL"/>
              </w:rPr>
              <w:t>документационе</w:t>
            </w:r>
            <w:r>
              <w:rPr>
                <w:rFonts w:ascii="Arial" w:hAnsi="Arial" w:cs="Arial"/>
                <w:lang w:val="ru-RU"/>
              </w:rPr>
              <w:t xml:space="preserve"> </w:t>
            </w:r>
            <w:r>
              <w:rPr>
                <w:rFonts w:ascii="Arial" w:hAnsi="Arial" w:cs="Arial"/>
                <w:lang w:val="pl-PL"/>
              </w:rPr>
              <w:t>основе</w:t>
            </w:r>
            <w:r>
              <w:rPr>
                <w:rFonts w:ascii="Arial" w:hAnsi="Arial" w:cs="Arial"/>
                <w:lang w:val="sr-Cyrl-CS"/>
              </w:rPr>
              <w:t xml:space="preserve"> </w:t>
            </w:r>
          </w:p>
        </w:tc>
      </w:tr>
      <w:tr w:rsidR="00D8643F">
        <w:trPr>
          <w:cantSplit/>
          <w:trHeight w:val="744"/>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Израда генералног плана водоснабдевања општине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ЈКП Комуналац</w:t>
            </w:r>
          </w:p>
          <w:p w:rsidR="00D8643F" w:rsidRDefault="00D8643F">
            <w:pPr>
              <w:spacing w:after="0" w:line="240" w:lineRule="auto"/>
              <w:rPr>
                <w:rFonts w:ascii="Arial" w:hAnsi="Arial" w:cs="Arial"/>
                <w:lang w:val="sr-Latn-CS"/>
              </w:rPr>
            </w:pPr>
            <w:r>
              <w:rPr>
                <w:rFonts w:ascii="Arial" w:hAnsi="Arial" w:cs="Arial"/>
                <w:lang w:val="sr-Latn-CS"/>
              </w:rPr>
              <w:t>ЈВП ''Србија воде''</w:t>
            </w:r>
          </w:p>
          <w:p w:rsidR="00D8643F" w:rsidRDefault="00D8643F">
            <w:pPr>
              <w:spacing w:after="0" w:line="240" w:lineRule="auto"/>
              <w:rPr>
                <w:rFonts w:ascii="Arial" w:hAnsi="Arial" w:cs="Arial"/>
                <w:lang w:val="sr-Latn-CS"/>
              </w:rPr>
            </w:pPr>
            <w:r>
              <w:rPr>
                <w:rFonts w:ascii="Arial" w:hAnsi="Arial" w:cs="Arial"/>
                <w:lang w:val="sr-Latn-CS"/>
              </w:rPr>
              <w:t>Министарство за пољопривреду, водопривреду и шумарство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132"/>
                <w:tab w:val="left" w:pos="5580"/>
                <w:tab w:val="left" w:pos="6840"/>
                <w:tab w:val="left" w:pos="8460"/>
                <w:tab w:val="left" w:pos="10080"/>
              </w:tabs>
              <w:snapToGrid w:val="0"/>
              <w:spacing w:after="0" w:line="240" w:lineRule="auto"/>
              <w:ind w:left="132" w:hanging="18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Latn-CS"/>
              </w:rPr>
            </w:pPr>
            <w:r>
              <w:rPr>
                <w:rFonts w:ascii="Arial" w:hAnsi="Arial" w:cs="Arial"/>
                <w:lang w:val="sr-Latn-CS"/>
              </w:rPr>
              <w:t>Министарство за пољопривреду, водопривреду и шумарство</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Донатори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 w:val="left" w:pos="282"/>
              </w:tabs>
              <w:snapToGrid w:val="0"/>
              <w:spacing w:after="0" w:line="240" w:lineRule="auto"/>
              <w:ind w:left="132" w:hanging="132"/>
              <w:rPr>
                <w:rFonts w:ascii="Arial" w:hAnsi="Arial" w:cs="Arial"/>
                <w:lang w:val="sr-Latn-CS"/>
              </w:rPr>
            </w:pPr>
            <w:r>
              <w:rPr>
                <w:rFonts w:ascii="Arial" w:hAnsi="Arial" w:cs="Arial"/>
                <w:lang w:val="sr-Latn-CS"/>
              </w:rPr>
              <w:t>Израђен план</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2</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Израда плана управљања отпадом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 xml:space="preserve">ЈКП Комуналац </w:t>
            </w:r>
            <w:r>
              <w:rPr>
                <w:rFonts w:ascii="Arial" w:hAnsi="Arial" w:cs="Arial"/>
                <w:lang w:val="sr-Cyrl-CS"/>
              </w:rPr>
              <w:t>О</w:t>
            </w:r>
            <w:r>
              <w:rPr>
                <w:rFonts w:ascii="Arial" w:hAnsi="Arial" w:cs="Arial"/>
                <w:lang w:val="sr-Latn-CS"/>
              </w:rPr>
              <w:t>пштински Фонд за ЖС</w:t>
            </w:r>
          </w:p>
          <w:p w:rsidR="00D8643F" w:rsidRDefault="00D8643F">
            <w:pPr>
              <w:spacing w:after="0" w:line="240" w:lineRule="auto"/>
              <w:rPr>
                <w:rFonts w:ascii="Arial" w:hAnsi="Arial" w:cs="Arial"/>
                <w:lang w:val="sr-Latn-CS"/>
              </w:rPr>
            </w:pPr>
            <w:r>
              <w:rPr>
                <w:rFonts w:ascii="Arial" w:hAnsi="Arial" w:cs="Arial"/>
                <w:lang w:val="sr-Latn-CS"/>
              </w:rPr>
              <w:t xml:space="preserve">Фонд за заштиту ЖС </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ind w:left="-48"/>
              <w:jc w:val="center"/>
              <w:rPr>
                <w:rFonts w:ascii="Arial" w:hAnsi="Arial" w:cs="Arial"/>
                <w:lang w:val="sr-Cyrl-CS"/>
              </w:rPr>
            </w:pPr>
            <w:r>
              <w:rPr>
                <w:rFonts w:ascii="Arial" w:hAnsi="Arial" w:cs="Arial"/>
                <w:lang w:val="sr-Cyrl-CS"/>
              </w:rPr>
              <w:t>15.625</w:t>
            </w:r>
          </w:p>
          <w:p w:rsidR="00D8643F" w:rsidRDefault="00D8643F">
            <w:pPr>
              <w:tabs>
                <w:tab w:val="left" w:pos="5580"/>
                <w:tab w:val="left" w:pos="6840"/>
                <w:tab w:val="left" w:pos="8460"/>
                <w:tab w:val="left" w:pos="10080"/>
              </w:tabs>
              <w:spacing w:after="0" w:line="240" w:lineRule="auto"/>
              <w:ind w:left="-48"/>
              <w:rPr>
                <w:rFonts w:ascii="Arial" w:hAnsi="Arial" w:cs="Arial"/>
                <w:lang w:val="sr-Cyrl-CS"/>
              </w:rPr>
            </w:pP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Latn-CS"/>
              </w:rPr>
            </w:pPr>
            <w:r>
              <w:rPr>
                <w:rFonts w:ascii="Arial" w:hAnsi="Arial" w:cs="Arial"/>
                <w:lang w:val="sr-Latn-CS"/>
              </w:rPr>
              <w:t>Министарство за пољопривреду, водопривреду и шумарство</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Донатори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 w:val="left" w:pos="282"/>
              </w:tabs>
              <w:snapToGrid w:val="0"/>
              <w:spacing w:after="0" w:line="240" w:lineRule="auto"/>
              <w:ind w:left="132" w:hanging="132"/>
              <w:rPr>
                <w:rFonts w:ascii="Arial" w:hAnsi="Arial" w:cs="Arial"/>
                <w:lang w:val="sr-Latn-CS"/>
              </w:rPr>
            </w:pPr>
            <w:r>
              <w:rPr>
                <w:rFonts w:ascii="Arial" w:hAnsi="Arial" w:cs="Arial"/>
                <w:lang w:val="sr-Latn-CS"/>
              </w:rPr>
              <w:t>Израђен план</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3</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Израда пројекта санације и рекултивације сметлишта у Книћу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 xml:space="preserve">ЈКП Комуналац </w:t>
            </w:r>
            <w:r>
              <w:rPr>
                <w:rFonts w:ascii="Arial" w:hAnsi="Arial" w:cs="Arial"/>
                <w:lang w:val="sr-Cyrl-CS"/>
              </w:rPr>
              <w:t>О</w:t>
            </w:r>
            <w:r>
              <w:rPr>
                <w:rFonts w:ascii="Arial" w:hAnsi="Arial" w:cs="Arial"/>
                <w:lang w:val="sr-Latn-CS"/>
              </w:rPr>
              <w:t>пштински Фонд за ЖС</w:t>
            </w:r>
          </w:p>
          <w:p w:rsidR="00D8643F" w:rsidRDefault="00D8643F">
            <w:pPr>
              <w:spacing w:after="0" w:line="240" w:lineRule="auto"/>
              <w:rPr>
                <w:rFonts w:ascii="Arial" w:hAnsi="Arial" w:cs="Arial"/>
                <w:lang w:val="sr-Latn-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ind w:left="-48"/>
              <w:jc w:val="center"/>
              <w:rPr>
                <w:rFonts w:ascii="Arial" w:hAnsi="Arial" w:cs="Arial"/>
                <w:lang w:val="sr-Cyrl-CS"/>
              </w:rPr>
            </w:pPr>
            <w:r>
              <w:rPr>
                <w:rFonts w:ascii="Arial" w:hAnsi="Arial" w:cs="Arial"/>
                <w:lang w:val="sr-Cyrl-CS"/>
              </w:rPr>
              <w:t>13.542</w:t>
            </w:r>
          </w:p>
          <w:p w:rsidR="00D8643F" w:rsidRDefault="00D8643F">
            <w:pPr>
              <w:tabs>
                <w:tab w:val="left" w:pos="5580"/>
                <w:tab w:val="left" w:pos="6840"/>
                <w:tab w:val="left" w:pos="8460"/>
                <w:tab w:val="left" w:pos="10080"/>
              </w:tabs>
              <w:spacing w:after="0" w:line="240" w:lineRule="auto"/>
              <w:ind w:left="-48"/>
              <w:rPr>
                <w:rFonts w:ascii="Arial" w:hAnsi="Arial" w:cs="Arial"/>
                <w:lang w:val="sr-Cyrl-CS"/>
              </w:rPr>
            </w:pP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Донатори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132" w:hanging="132"/>
              <w:rPr>
                <w:rFonts w:ascii="Arial" w:hAnsi="Arial" w:cs="Arial"/>
                <w:lang w:val="sr-Cyrl-CS"/>
              </w:rPr>
            </w:pPr>
            <w:r>
              <w:rPr>
                <w:rFonts w:ascii="Arial" w:hAnsi="Arial" w:cs="Arial"/>
                <w:lang w:val="sr-Cyrl-CS"/>
              </w:rPr>
              <w:t>Израђен пројекат</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4</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Израда плана заштите угрожених биљних и животињских врста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 xml:space="preserve">ЈКП Комуналац </w:t>
            </w:r>
            <w:r>
              <w:rPr>
                <w:rFonts w:ascii="Arial" w:hAnsi="Arial" w:cs="Arial"/>
                <w:lang w:val="sr-Cyrl-CS"/>
              </w:rPr>
              <w:t>О</w:t>
            </w:r>
            <w:r>
              <w:rPr>
                <w:rFonts w:ascii="Arial" w:hAnsi="Arial" w:cs="Arial"/>
                <w:lang w:val="sr-Latn-CS"/>
              </w:rPr>
              <w:t>пштински Фонд за ЖС</w:t>
            </w:r>
          </w:p>
          <w:p w:rsidR="00D8643F" w:rsidRDefault="00D8643F">
            <w:pPr>
              <w:spacing w:after="0" w:line="240" w:lineRule="auto"/>
              <w:rPr>
                <w:rFonts w:ascii="Arial" w:hAnsi="Arial" w:cs="Arial"/>
                <w:lang w:val="sr-Cyrl-CS"/>
              </w:rPr>
            </w:pPr>
            <w:r>
              <w:rPr>
                <w:rFonts w:ascii="Arial" w:hAnsi="Arial" w:cs="Arial"/>
                <w:lang w:val="sr-Cyrl-CS"/>
              </w:rPr>
              <w:t>ПМФ Крагујевац</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2011</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2015</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132"/>
                <w:tab w:val="left" w:pos="5580"/>
                <w:tab w:val="left" w:pos="6840"/>
                <w:tab w:val="left" w:pos="8460"/>
                <w:tab w:val="left" w:pos="10080"/>
              </w:tabs>
              <w:snapToGrid w:val="0"/>
              <w:spacing w:after="0" w:line="240" w:lineRule="auto"/>
              <w:ind w:left="132" w:hanging="18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Донатори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 w:val="left" w:pos="282"/>
              </w:tabs>
              <w:snapToGrid w:val="0"/>
              <w:spacing w:after="0" w:line="240" w:lineRule="auto"/>
              <w:ind w:left="132" w:hanging="132"/>
              <w:rPr>
                <w:rFonts w:ascii="Arial" w:hAnsi="Arial" w:cs="Arial"/>
                <w:lang w:val="sr-Latn-CS"/>
              </w:rPr>
            </w:pPr>
            <w:r>
              <w:rPr>
                <w:rFonts w:ascii="Arial" w:hAnsi="Arial" w:cs="Arial"/>
                <w:lang w:val="sr-Latn-CS"/>
              </w:rPr>
              <w:t>Израђен план</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5</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Израда пројектно техничке документације постројења за пречишћавање отпадних вода у Гружи</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Општина Кнић</w:t>
            </w:r>
          </w:p>
          <w:p w:rsidR="00D8643F" w:rsidRDefault="00D8643F">
            <w:pPr>
              <w:spacing w:after="0" w:line="240" w:lineRule="auto"/>
              <w:rPr>
                <w:rFonts w:ascii="Arial" w:hAnsi="Arial" w:cs="Arial"/>
                <w:lang w:val="sr-Latn-CS"/>
              </w:rPr>
            </w:pPr>
            <w:r>
              <w:rPr>
                <w:rFonts w:ascii="Arial" w:hAnsi="Arial" w:cs="Arial"/>
                <w:lang w:val="sr-Latn-CS"/>
              </w:rPr>
              <w:t xml:space="preserve">Ресорно министарство </w:t>
            </w:r>
          </w:p>
          <w:p w:rsidR="00D8643F" w:rsidRDefault="00D8643F">
            <w:pPr>
              <w:spacing w:after="0" w:line="240" w:lineRule="auto"/>
              <w:rPr>
                <w:rFonts w:ascii="Arial" w:hAnsi="Arial" w:cs="Arial"/>
                <w:lang w:val="sr-Latn-CS"/>
              </w:rPr>
            </w:pPr>
            <w:r>
              <w:rPr>
                <w:rFonts w:ascii="Arial" w:hAnsi="Arial" w:cs="Arial"/>
                <w:lang w:val="sr-Latn-CS"/>
              </w:rPr>
              <w:t>МЗ</w:t>
            </w:r>
          </w:p>
          <w:p w:rsidR="00D8643F" w:rsidRDefault="00D8643F">
            <w:pPr>
              <w:spacing w:after="0" w:line="240" w:lineRule="auto"/>
              <w:rPr>
                <w:rFonts w:ascii="Arial" w:hAnsi="Arial" w:cs="Arial"/>
                <w:lang w:val="sr-Latn-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2011</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ind w:left="-48"/>
              <w:jc w:val="center"/>
              <w:rPr>
                <w:rFonts w:ascii="Arial" w:hAnsi="Arial" w:cs="Arial"/>
                <w:lang w:val="sr-Cyrl-CS"/>
              </w:rPr>
            </w:pPr>
            <w:r>
              <w:rPr>
                <w:rFonts w:ascii="Arial" w:hAnsi="Arial" w:cs="Arial"/>
                <w:lang w:val="sr-Cyrl-CS"/>
              </w:rPr>
              <w:t>13.542</w:t>
            </w:r>
          </w:p>
          <w:p w:rsidR="00D8643F" w:rsidRDefault="00D8643F">
            <w:pPr>
              <w:tabs>
                <w:tab w:val="left" w:pos="5580"/>
                <w:tab w:val="left" w:pos="6840"/>
                <w:tab w:val="left" w:pos="8460"/>
                <w:tab w:val="left" w:pos="10080"/>
              </w:tabs>
              <w:spacing w:after="0" w:line="240" w:lineRule="auto"/>
              <w:ind w:left="-48"/>
              <w:rPr>
                <w:rFonts w:ascii="Arial" w:hAnsi="Arial" w:cs="Arial"/>
                <w:lang w:val="sr-Cyrl-CS"/>
              </w:rPr>
            </w:pP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Ресорна министарства</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Донатори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32" w:hanging="180"/>
              <w:rPr>
                <w:rFonts w:ascii="Arial" w:hAnsi="Arial" w:cs="Arial"/>
                <w:lang w:val="sr-Cyrl-CS"/>
              </w:rPr>
            </w:pPr>
            <w:r>
              <w:rPr>
                <w:rFonts w:ascii="Arial" w:hAnsi="Arial" w:cs="Arial"/>
                <w:lang w:val="sr-Cyrl-CS"/>
              </w:rPr>
              <w:t>Израђена пројектно техничка документација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6</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Израда пројектно техничке документације фекалне канализације и постројења у Топоници</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Општина Кнић</w:t>
            </w:r>
          </w:p>
          <w:p w:rsidR="00D8643F" w:rsidRDefault="00D8643F">
            <w:pPr>
              <w:spacing w:after="0" w:line="240" w:lineRule="auto"/>
              <w:rPr>
                <w:rFonts w:ascii="Arial" w:hAnsi="Arial" w:cs="Arial"/>
                <w:lang w:val="sr-Latn-CS"/>
              </w:rPr>
            </w:pPr>
            <w:r>
              <w:rPr>
                <w:rFonts w:ascii="Arial" w:hAnsi="Arial" w:cs="Arial"/>
                <w:lang w:val="sr-Latn-CS"/>
              </w:rPr>
              <w:t xml:space="preserve">Ресорно министарство </w:t>
            </w:r>
          </w:p>
          <w:p w:rsidR="00D8643F" w:rsidRDefault="00D8643F">
            <w:pPr>
              <w:spacing w:after="0" w:line="240" w:lineRule="auto"/>
              <w:rPr>
                <w:rFonts w:ascii="Arial" w:hAnsi="Arial" w:cs="Arial"/>
                <w:lang w:val="sr-Latn-CS"/>
              </w:rPr>
            </w:pPr>
            <w:r>
              <w:rPr>
                <w:rFonts w:ascii="Arial" w:hAnsi="Arial" w:cs="Arial"/>
                <w:lang w:val="sr-Latn-CS"/>
              </w:rPr>
              <w:t>МЗ</w:t>
            </w:r>
          </w:p>
          <w:p w:rsidR="00D8643F" w:rsidRDefault="00D8643F">
            <w:pPr>
              <w:spacing w:after="0" w:line="240" w:lineRule="auto"/>
              <w:rPr>
                <w:rFonts w:ascii="Arial" w:hAnsi="Arial" w:cs="Arial"/>
                <w:lang w:val="sr-Latn-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2011</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ind w:left="-48"/>
              <w:jc w:val="center"/>
              <w:rPr>
                <w:rFonts w:ascii="Arial" w:hAnsi="Arial" w:cs="Arial"/>
                <w:lang w:val="sr-Cyrl-CS"/>
              </w:rPr>
            </w:pPr>
            <w:r>
              <w:rPr>
                <w:rFonts w:ascii="Arial" w:hAnsi="Arial" w:cs="Arial"/>
                <w:lang w:val="sr-Cyrl-CS"/>
              </w:rPr>
              <w:t>31.250</w:t>
            </w:r>
          </w:p>
          <w:p w:rsidR="00D8643F" w:rsidRDefault="00D8643F">
            <w:pPr>
              <w:tabs>
                <w:tab w:val="left" w:pos="5580"/>
                <w:tab w:val="left" w:pos="6840"/>
                <w:tab w:val="left" w:pos="8460"/>
                <w:tab w:val="left" w:pos="10080"/>
              </w:tabs>
              <w:spacing w:after="0" w:line="240" w:lineRule="auto"/>
              <w:ind w:left="-48"/>
              <w:rPr>
                <w:rFonts w:ascii="Arial" w:hAnsi="Arial" w:cs="Arial"/>
                <w:lang w:val="sr-Cyrl-CS"/>
              </w:rPr>
            </w:pP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Ресорна министарства</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Донатори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32" w:hanging="180"/>
              <w:rPr>
                <w:rFonts w:ascii="Arial" w:hAnsi="Arial" w:cs="Arial"/>
                <w:lang w:val="sr-Cyrl-CS"/>
              </w:rPr>
            </w:pPr>
            <w:r>
              <w:rPr>
                <w:rFonts w:ascii="Arial" w:hAnsi="Arial" w:cs="Arial"/>
                <w:lang w:val="sr-Cyrl-CS"/>
              </w:rPr>
              <w:t>Израђена пројектно техничка документација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7</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Израда пројектно техничке документације фекалне канализације и постројења у Барама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Општина Кнић</w:t>
            </w:r>
          </w:p>
          <w:p w:rsidR="00D8643F" w:rsidRDefault="00D8643F">
            <w:pPr>
              <w:spacing w:after="0" w:line="240" w:lineRule="auto"/>
              <w:rPr>
                <w:rFonts w:ascii="Arial" w:hAnsi="Arial" w:cs="Arial"/>
                <w:lang w:val="sr-Latn-CS"/>
              </w:rPr>
            </w:pPr>
            <w:r>
              <w:rPr>
                <w:rFonts w:ascii="Arial" w:hAnsi="Arial" w:cs="Arial"/>
                <w:lang w:val="sr-Latn-CS"/>
              </w:rPr>
              <w:t xml:space="preserve">Ресорно министарство </w:t>
            </w:r>
          </w:p>
          <w:p w:rsidR="00D8643F" w:rsidRDefault="00D8643F">
            <w:pPr>
              <w:spacing w:after="0" w:line="240" w:lineRule="auto"/>
              <w:rPr>
                <w:rFonts w:ascii="Arial" w:hAnsi="Arial" w:cs="Arial"/>
                <w:lang w:val="sr-Latn-CS"/>
              </w:rPr>
            </w:pPr>
            <w:r>
              <w:rPr>
                <w:rFonts w:ascii="Arial" w:hAnsi="Arial" w:cs="Arial"/>
                <w:lang w:val="sr-Latn-CS"/>
              </w:rPr>
              <w:t>МЗ</w:t>
            </w:r>
          </w:p>
          <w:p w:rsidR="00D8643F" w:rsidRDefault="00D8643F">
            <w:pPr>
              <w:spacing w:after="0" w:line="240" w:lineRule="auto"/>
              <w:rPr>
                <w:rFonts w:ascii="Arial" w:hAnsi="Arial" w:cs="Arial"/>
                <w:lang w:val="sr-Latn-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2011</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ind w:left="-48"/>
              <w:jc w:val="center"/>
              <w:rPr>
                <w:rFonts w:ascii="Arial" w:hAnsi="Arial" w:cs="Arial"/>
                <w:lang w:val="sr-Cyrl-CS"/>
              </w:rPr>
            </w:pPr>
            <w:r>
              <w:rPr>
                <w:rFonts w:ascii="Arial" w:hAnsi="Arial" w:cs="Arial"/>
                <w:lang w:val="sr-Cyrl-CS"/>
              </w:rPr>
              <w:t>36.458</w:t>
            </w:r>
          </w:p>
          <w:p w:rsidR="00D8643F" w:rsidRDefault="00D8643F">
            <w:pPr>
              <w:tabs>
                <w:tab w:val="left" w:pos="5580"/>
                <w:tab w:val="left" w:pos="6840"/>
                <w:tab w:val="left" w:pos="8460"/>
                <w:tab w:val="left" w:pos="10080"/>
              </w:tabs>
              <w:spacing w:after="0" w:line="240" w:lineRule="auto"/>
              <w:ind w:left="-48"/>
              <w:rPr>
                <w:rFonts w:ascii="Arial" w:hAnsi="Arial" w:cs="Arial"/>
                <w:lang w:val="sr-Cyrl-CS"/>
              </w:rPr>
            </w:pP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Ресорна министарства</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Донатори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32" w:hanging="180"/>
              <w:rPr>
                <w:rFonts w:ascii="Arial" w:hAnsi="Arial" w:cs="Arial"/>
                <w:lang w:val="sr-Cyrl-CS"/>
              </w:rPr>
            </w:pPr>
            <w:r>
              <w:rPr>
                <w:rFonts w:ascii="Arial" w:hAnsi="Arial" w:cs="Arial"/>
                <w:lang w:val="sr-Cyrl-CS"/>
              </w:rPr>
              <w:t>Израђена пројектно техничка документација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8</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Cs/>
                <w:lang w:val="sr-Latn-CS"/>
              </w:rPr>
            </w:pPr>
            <w:r>
              <w:rPr>
                <w:rFonts w:ascii="Arial" w:hAnsi="Arial" w:cs="Arial"/>
                <w:bCs/>
                <w:lang w:val="sr-Latn-CS"/>
              </w:rPr>
              <w:t>Израда пројектно техничке документације фекалне канализације и постројења у Губеревцу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Општина Кнић</w:t>
            </w:r>
          </w:p>
          <w:p w:rsidR="00D8643F" w:rsidRDefault="00D8643F">
            <w:pPr>
              <w:spacing w:after="0" w:line="240" w:lineRule="auto"/>
              <w:rPr>
                <w:rFonts w:ascii="Arial" w:hAnsi="Arial" w:cs="Arial"/>
                <w:lang w:val="sr-Latn-CS"/>
              </w:rPr>
            </w:pPr>
            <w:r>
              <w:rPr>
                <w:rFonts w:ascii="Arial" w:hAnsi="Arial" w:cs="Arial"/>
                <w:lang w:val="sr-Latn-CS"/>
              </w:rPr>
              <w:t xml:space="preserve">Ресорно министарство </w:t>
            </w:r>
          </w:p>
          <w:p w:rsidR="00D8643F" w:rsidRDefault="00D8643F">
            <w:pPr>
              <w:spacing w:after="0" w:line="240" w:lineRule="auto"/>
              <w:rPr>
                <w:rFonts w:ascii="Arial" w:hAnsi="Arial" w:cs="Arial"/>
                <w:lang w:val="sr-Latn-CS"/>
              </w:rPr>
            </w:pPr>
            <w:r>
              <w:rPr>
                <w:rFonts w:ascii="Arial" w:hAnsi="Arial" w:cs="Arial"/>
                <w:lang w:val="sr-Latn-CS"/>
              </w:rPr>
              <w:t>МЗ</w:t>
            </w:r>
          </w:p>
          <w:p w:rsidR="00D8643F" w:rsidRDefault="00D8643F">
            <w:pPr>
              <w:spacing w:after="0" w:line="240" w:lineRule="auto"/>
              <w:rPr>
                <w:rFonts w:ascii="Arial" w:hAnsi="Arial" w:cs="Arial"/>
                <w:lang w:val="sr-Latn-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ind w:left="-48"/>
              <w:jc w:val="center"/>
              <w:rPr>
                <w:rFonts w:ascii="Arial" w:hAnsi="Arial" w:cs="Arial"/>
                <w:lang w:val="sr-Cyrl-CS"/>
              </w:rPr>
            </w:pPr>
            <w:r>
              <w:rPr>
                <w:rFonts w:ascii="Arial" w:hAnsi="Arial" w:cs="Arial"/>
                <w:lang w:val="sr-Cyrl-CS"/>
              </w:rPr>
              <w:t>13.542</w:t>
            </w:r>
          </w:p>
          <w:p w:rsidR="00D8643F" w:rsidRDefault="00D8643F">
            <w:pPr>
              <w:tabs>
                <w:tab w:val="left" w:pos="5580"/>
                <w:tab w:val="left" w:pos="6840"/>
                <w:tab w:val="left" w:pos="8460"/>
                <w:tab w:val="left" w:pos="10080"/>
              </w:tabs>
              <w:spacing w:after="0" w:line="240" w:lineRule="auto"/>
              <w:ind w:left="-48"/>
              <w:rPr>
                <w:rFonts w:ascii="Arial" w:hAnsi="Arial" w:cs="Arial"/>
                <w:lang w:val="sr-Cyrl-CS"/>
              </w:rPr>
            </w:pP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Ресорна министарства</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Донатори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32" w:hanging="180"/>
              <w:rPr>
                <w:rFonts w:ascii="Arial" w:hAnsi="Arial" w:cs="Arial"/>
                <w:lang w:val="sr-Cyrl-CS"/>
              </w:rPr>
            </w:pPr>
            <w:r>
              <w:rPr>
                <w:rFonts w:ascii="Arial" w:hAnsi="Arial" w:cs="Arial"/>
                <w:lang w:val="sr-Cyrl-CS"/>
              </w:rPr>
              <w:t>Израђена пројектно техничка документација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BA"/>
              </w:rPr>
              <w:t>9</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Cs/>
                <w:lang w:val="sr-Latn-CS"/>
              </w:rPr>
            </w:pPr>
            <w:r>
              <w:rPr>
                <w:rFonts w:ascii="Arial" w:hAnsi="Arial" w:cs="Arial"/>
                <w:bCs/>
                <w:lang w:val="sr-Latn-CS"/>
              </w:rPr>
              <w:t>Израда пројектно техничке документације фекалне канализације и постројења у Бумбаревом Брду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Општина Кнић</w:t>
            </w:r>
          </w:p>
          <w:p w:rsidR="00D8643F" w:rsidRDefault="00D8643F">
            <w:pPr>
              <w:spacing w:after="0" w:line="240" w:lineRule="auto"/>
              <w:rPr>
                <w:rFonts w:ascii="Arial" w:hAnsi="Arial" w:cs="Arial"/>
                <w:lang w:val="sr-Latn-CS"/>
              </w:rPr>
            </w:pPr>
            <w:r>
              <w:rPr>
                <w:rFonts w:ascii="Arial" w:hAnsi="Arial" w:cs="Arial"/>
                <w:lang w:val="sr-Latn-CS"/>
              </w:rPr>
              <w:t xml:space="preserve">Ресорно министарство </w:t>
            </w:r>
          </w:p>
          <w:p w:rsidR="00D8643F" w:rsidRDefault="00D8643F">
            <w:pPr>
              <w:spacing w:after="0" w:line="240" w:lineRule="auto"/>
              <w:rPr>
                <w:rFonts w:ascii="Arial" w:hAnsi="Arial" w:cs="Arial"/>
                <w:lang w:val="sr-Latn-CS"/>
              </w:rPr>
            </w:pPr>
            <w:r>
              <w:rPr>
                <w:rFonts w:ascii="Arial" w:hAnsi="Arial" w:cs="Arial"/>
                <w:lang w:val="sr-Latn-CS"/>
              </w:rPr>
              <w:t>МЗ</w:t>
            </w:r>
          </w:p>
          <w:p w:rsidR="00D8643F" w:rsidRDefault="00D8643F">
            <w:pPr>
              <w:spacing w:after="0" w:line="240" w:lineRule="auto"/>
              <w:rPr>
                <w:rFonts w:ascii="Arial" w:hAnsi="Arial" w:cs="Arial"/>
                <w:lang w:val="sr-Latn-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2011</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ind w:left="-48"/>
              <w:jc w:val="center"/>
              <w:rPr>
                <w:rFonts w:ascii="Arial" w:hAnsi="Arial" w:cs="Arial"/>
                <w:lang w:val="sr-Cyrl-CS"/>
              </w:rPr>
            </w:pPr>
            <w:r>
              <w:rPr>
                <w:rFonts w:ascii="Arial" w:hAnsi="Arial" w:cs="Arial"/>
                <w:lang w:val="sr-Cyrl-CS"/>
              </w:rPr>
              <w:t>13.542</w:t>
            </w:r>
          </w:p>
          <w:p w:rsidR="00D8643F" w:rsidRDefault="00D8643F">
            <w:pPr>
              <w:tabs>
                <w:tab w:val="left" w:pos="5580"/>
                <w:tab w:val="left" w:pos="6840"/>
                <w:tab w:val="left" w:pos="8460"/>
                <w:tab w:val="left" w:pos="10080"/>
              </w:tabs>
              <w:spacing w:after="0" w:line="240" w:lineRule="auto"/>
              <w:ind w:left="-48"/>
              <w:rPr>
                <w:rFonts w:ascii="Arial" w:hAnsi="Arial" w:cs="Arial"/>
                <w:lang w:val="sr-Cyrl-CS"/>
              </w:rPr>
            </w:pP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Ресорна министарства</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Донатори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32" w:hanging="180"/>
              <w:rPr>
                <w:rFonts w:ascii="Arial" w:hAnsi="Arial" w:cs="Arial"/>
                <w:lang w:val="sr-Cyrl-CS"/>
              </w:rPr>
            </w:pPr>
            <w:r>
              <w:rPr>
                <w:rFonts w:ascii="Arial" w:hAnsi="Arial" w:cs="Arial"/>
                <w:lang w:val="sr-Cyrl-CS"/>
              </w:rPr>
              <w:t>Израђена пројектно техничка документација</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lang w:val="pl-PL"/>
              </w:rPr>
            </w:pPr>
            <w:r>
              <w:rPr>
                <w:rFonts w:ascii="Arial" w:hAnsi="Arial" w:cs="Arial"/>
                <w:b/>
                <w:lang w:val="ru-RU"/>
              </w:rPr>
              <w:t xml:space="preserve">1.1.2. Програм: </w:t>
            </w:r>
            <w:r>
              <w:rPr>
                <w:rFonts w:ascii="Arial" w:hAnsi="Arial" w:cs="Arial"/>
                <w:lang w:val="ru-RU"/>
              </w:rPr>
              <w:t>Усвајање</w:t>
            </w:r>
            <w:r>
              <w:rPr>
                <w:rFonts w:ascii="Arial" w:hAnsi="Arial" w:cs="Arial"/>
                <w:lang w:val="pl-PL"/>
              </w:rPr>
              <w:t> </w:t>
            </w:r>
            <w:r>
              <w:rPr>
                <w:rFonts w:ascii="Arial" w:hAnsi="Arial" w:cs="Arial"/>
                <w:lang w:val="ru-RU"/>
              </w:rPr>
              <w:t>нормативних аката локалне управе</w:t>
            </w:r>
            <w:r>
              <w:rPr>
                <w:lang w:val="pl-PL"/>
              </w:rPr>
              <w:t> </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Cyrl-CS"/>
              </w:rPr>
            </w:pPr>
            <w:r>
              <w:rPr>
                <w:rFonts w:ascii="Arial" w:hAnsi="Arial" w:cs="Arial"/>
                <w:b/>
                <w:lang w:val="sr-Latn-CS"/>
              </w:rPr>
              <w:t>1.1.2.1</w:t>
            </w:r>
            <w:r>
              <w:rPr>
                <w:rFonts w:ascii="Arial" w:hAnsi="Arial" w:cs="Arial"/>
                <w:b/>
                <w:lang w:val="sr-Cyrl-CS"/>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 xml:space="preserve">Програм заштите животне средине  </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Latn-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rPr>
                <w:rFonts w:ascii="Arial" w:hAnsi="Arial" w:cs="Arial"/>
                <w:lang w:val="sr-Latn-CS"/>
              </w:rPr>
            </w:pP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Cyrl-CS"/>
              </w:rPr>
            </w:pPr>
            <w:r>
              <w:rPr>
                <w:rFonts w:ascii="Arial" w:hAnsi="Arial" w:cs="Arial"/>
                <w:b/>
                <w:lang w:val="sr-Latn-CS"/>
              </w:rPr>
              <w:t>1.1.2.</w:t>
            </w:r>
            <w:r>
              <w:rPr>
                <w:rFonts w:ascii="Arial" w:hAnsi="Arial" w:cs="Arial"/>
                <w:b/>
                <w:lang w:val="sr-Cyrl-CS"/>
              </w:rPr>
              <w:t>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Израда ЛЕАП-а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Општина Кнић</w:t>
            </w:r>
          </w:p>
          <w:p w:rsidR="00D8643F" w:rsidRDefault="00D8643F">
            <w:pPr>
              <w:spacing w:after="0" w:line="240" w:lineRule="auto"/>
              <w:rPr>
                <w:rFonts w:ascii="Arial" w:hAnsi="Arial" w:cs="Arial"/>
                <w:lang w:val="ru-RU"/>
              </w:rPr>
            </w:pPr>
            <w:r>
              <w:rPr>
                <w:rFonts w:ascii="Arial" w:hAnsi="Arial" w:cs="Arial"/>
                <w:lang w:val="ru-RU"/>
              </w:rPr>
              <w:t>НВО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ind w:left="-48"/>
              <w:jc w:val="center"/>
              <w:rPr>
                <w:rFonts w:ascii="Arial" w:hAnsi="Arial" w:cs="Arial"/>
                <w:lang w:val="sr-Cyrl-CS"/>
              </w:rPr>
            </w:pPr>
            <w:r>
              <w:rPr>
                <w:rFonts w:ascii="Arial" w:hAnsi="Arial" w:cs="Arial"/>
                <w:lang w:val="sr-Cyrl-CS"/>
              </w:rPr>
              <w:t>15.625</w:t>
            </w:r>
          </w:p>
          <w:p w:rsidR="00D8643F" w:rsidRDefault="00D8643F">
            <w:pPr>
              <w:tabs>
                <w:tab w:val="left" w:pos="5580"/>
                <w:tab w:val="left" w:pos="6840"/>
                <w:tab w:val="left" w:pos="8460"/>
                <w:tab w:val="left" w:pos="10080"/>
              </w:tabs>
              <w:spacing w:after="0" w:line="240" w:lineRule="auto"/>
              <w:ind w:left="-48"/>
              <w:rPr>
                <w:rFonts w:ascii="Arial" w:hAnsi="Arial" w:cs="Arial"/>
                <w:lang w:val="sr-Cyrl-CS"/>
              </w:rPr>
            </w:pP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Ресорна министарства</w:t>
            </w: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Донатори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32" w:hanging="180"/>
              <w:rPr>
                <w:rFonts w:ascii="Arial" w:hAnsi="Arial" w:cs="Arial"/>
                <w:lang w:val="sr-Cyrl-CS"/>
              </w:rPr>
            </w:pPr>
            <w:r>
              <w:rPr>
                <w:rFonts w:ascii="Arial" w:hAnsi="Arial" w:cs="Arial"/>
                <w:lang w:val="sr-Cyrl-CS"/>
              </w:rPr>
              <w:t>Усвојен ЛЕАП</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Cyrl-CS"/>
              </w:rPr>
            </w:pPr>
            <w:r>
              <w:rPr>
                <w:rFonts w:ascii="Arial" w:hAnsi="Arial" w:cs="Arial"/>
                <w:b/>
                <w:lang w:val="sr-Latn-CS"/>
              </w:rPr>
              <w:t>1.1.2.</w:t>
            </w:r>
            <w:r>
              <w:rPr>
                <w:rFonts w:ascii="Arial" w:hAnsi="Arial" w:cs="Arial"/>
                <w:b/>
                <w:lang w:val="sr-Cyrl-CS"/>
              </w:rPr>
              <w:t>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Оснивање Фонда за заштиту ЖС</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Општина Кнић</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132"/>
                <w:tab w:val="left" w:pos="5580"/>
                <w:tab w:val="left" w:pos="6840"/>
                <w:tab w:val="left" w:pos="8460"/>
                <w:tab w:val="left" w:pos="10080"/>
              </w:tabs>
              <w:snapToGrid w:val="0"/>
              <w:spacing w:after="0" w:line="240" w:lineRule="auto"/>
              <w:ind w:left="132" w:hanging="180"/>
              <w:rPr>
                <w:rFonts w:ascii="Arial" w:hAnsi="Arial" w:cs="Arial"/>
                <w:lang w:val="sr-Latn-CS"/>
              </w:rPr>
            </w:pPr>
            <w:r>
              <w:rPr>
                <w:rFonts w:ascii="Arial" w:hAnsi="Arial" w:cs="Arial"/>
                <w:lang w:val="sr-Latn-CS"/>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32" w:hanging="180"/>
              <w:rPr>
                <w:rFonts w:ascii="Arial" w:hAnsi="Arial" w:cs="Arial"/>
                <w:lang w:val="sr-Latn-CS"/>
              </w:rPr>
            </w:pPr>
            <w:r>
              <w:rPr>
                <w:rFonts w:ascii="Arial" w:hAnsi="Arial" w:cs="Arial"/>
                <w:lang w:val="sr-Latn-CS"/>
              </w:rPr>
              <w:t>Основан Фонд</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1.2. Стратешки циљ : </w:t>
            </w:r>
            <w:r>
              <w:rPr>
                <w:rFonts w:ascii="Arial" w:hAnsi="Arial" w:cs="Arial"/>
                <w:lang w:val="ru-RU"/>
              </w:rPr>
              <w:t>Израђене базе података и акциони планови из области заштите животне средине и одрживог развоја</w:t>
            </w:r>
          </w:p>
        </w:tc>
      </w:tr>
      <w:tr w:rsidR="00D8643F" w:rsidRPr="0003318E">
        <w:trPr>
          <w:cantSplit/>
          <w:trHeight w:val="416"/>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1.2.1. Програм: </w:t>
            </w:r>
            <w:r>
              <w:rPr>
                <w:rFonts w:ascii="Arial" w:hAnsi="Arial" w:cs="Arial"/>
                <w:lang w:val="ru-RU"/>
              </w:rPr>
              <w:t>Формирање база података и планова из области заштите животне средине и одрживог развоја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Latn-CS"/>
              </w:rPr>
            </w:pPr>
            <w:r>
              <w:rPr>
                <w:rFonts w:ascii="Arial" w:hAnsi="Arial" w:cs="Arial"/>
                <w:b/>
                <w:lang w:val="sr-Latn-CS"/>
              </w:rPr>
              <w:t>1.2.1.1.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Преглед изворишта водоснабдевања-утврђивање пресека нултог стања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Cyrl-CS"/>
              </w:rPr>
              <w:t>О</w:t>
            </w:r>
            <w:r>
              <w:rPr>
                <w:rFonts w:ascii="Arial" w:hAnsi="Arial" w:cs="Arial"/>
                <w:lang w:val="sr-Latn-CS"/>
              </w:rPr>
              <w:t xml:space="preserve">пштински Фонд за ЖС </w:t>
            </w:r>
          </w:p>
          <w:p w:rsidR="00D8643F" w:rsidRDefault="00D8643F">
            <w:pPr>
              <w:spacing w:after="0" w:line="240" w:lineRule="auto"/>
              <w:rPr>
                <w:rFonts w:ascii="Arial" w:hAnsi="Arial" w:cs="Arial"/>
                <w:lang w:val="sr-Latn-CS"/>
              </w:rPr>
            </w:pPr>
            <w:r>
              <w:rPr>
                <w:rFonts w:ascii="Arial" w:hAnsi="Arial" w:cs="Arial"/>
                <w:lang w:val="sr-Latn-CS"/>
              </w:rPr>
              <w:t>ЈКП Комуналац</w:t>
            </w:r>
          </w:p>
          <w:p w:rsidR="00D8643F" w:rsidRDefault="00D8643F">
            <w:pPr>
              <w:spacing w:after="0" w:line="240" w:lineRule="auto"/>
              <w:rPr>
                <w:rFonts w:ascii="Arial" w:hAnsi="Arial" w:cs="Arial"/>
                <w:lang w:val="sr-Latn-CS"/>
              </w:rPr>
            </w:pPr>
            <w:r>
              <w:rPr>
                <w:rFonts w:ascii="Arial" w:hAnsi="Arial" w:cs="Arial"/>
                <w:lang w:val="sr-Latn-CS"/>
              </w:rPr>
              <w:t>ЈВП ''Србија воде''</w:t>
            </w:r>
          </w:p>
          <w:p w:rsidR="00D8643F" w:rsidRDefault="00D8643F">
            <w:pPr>
              <w:spacing w:after="0" w:line="240" w:lineRule="auto"/>
              <w:rPr>
                <w:rFonts w:ascii="Arial" w:hAnsi="Arial" w:cs="Arial"/>
                <w:lang w:val="sr-Cyrl-CS"/>
              </w:rPr>
            </w:pPr>
            <w:r>
              <w:rPr>
                <w:rFonts w:ascii="Arial" w:hAnsi="Arial" w:cs="Arial"/>
                <w:lang w:val="sr-Cyrl-CS"/>
              </w:rPr>
              <w:t>НВО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132"/>
                <w:tab w:val="left" w:pos="5580"/>
                <w:tab w:val="left" w:pos="6840"/>
                <w:tab w:val="left" w:pos="8460"/>
                <w:tab w:val="left" w:pos="10080"/>
              </w:tabs>
              <w:snapToGrid w:val="0"/>
              <w:spacing w:after="0" w:line="240" w:lineRule="auto"/>
              <w:ind w:left="132" w:hanging="180"/>
              <w:rPr>
                <w:rFonts w:ascii="Arial" w:hAnsi="Arial" w:cs="Arial"/>
                <w:lang w:val="sr-Latn-CS"/>
              </w:rPr>
            </w:pPr>
            <w:r>
              <w:rPr>
                <w:rFonts w:ascii="Arial" w:hAnsi="Arial" w:cs="Arial"/>
                <w:lang w:val="sr-Latn-CS"/>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32" w:hanging="180"/>
              <w:rPr>
                <w:rFonts w:ascii="Arial" w:hAnsi="Arial" w:cs="Arial"/>
                <w:lang w:val="sr-Cyrl-BA"/>
              </w:rPr>
            </w:pPr>
            <w:r>
              <w:rPr>
                <w:rFonts w:ascii="Arial" w:hAnsi="Arial" w:cs="Arial"/>
                <w:lang w:val="sr-Cyrl-BA"/>
              </w:rPr>
              <w:t>Извршен преглед</w:t>
            </w:r>
          </w:p>
          <w:p w:rsidR="00D8643F" w:rsidRDefault="00D8643F" w:rsidP="006513D1">
            <w:pPr>
              <w:numPr>
                <w:ilvl w:val="0"/>
                <w:numId w:val="31"/>
              </w:numPr>
              <w:tabs>
                <w:tab w:val="left" w:pos="102"/>
              </w:tabs>
              <w:spacing w:after="0" w:line="240" w:lineRule="auto"/>
              <w:ind w:left="132" w:hanging="180"/>
              <w:rPr>
                <w:rFonts w:ascii="Arial" w:hAnsi="Arial" w:cs="Arial"/>
                <w:lang w:val="sr-Cyrl-BA"/>
              </w:rPr>
            </w:pPr>
            <w:r>
              <w:rPr>
                <w:rFonts w:ascii="Arial" w:hAnsi="Arial" w:cs="Arial"/>
                <w:lang w:val="sr-Cyrl-BA"/>
              </w:rPr>
              <w:t>Извештај</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Latn-CS"/>
              </w:rPr>
            </w:pPr>
            <w:r>
              <w:rPr>
                <w:rFonts w:ascii="Arial" w:hAnsi="Arial" w:cs="Arial"/>
                <w:b/>
                <w:lang w:val="sr-Latn-CS"/>
              </w:rPr>
              <w:t>1.2.1.</w:t>
            </w:r>
            <w:r>
              <w:rPr>
                <w:rFonts w:ascii="Arial" w:hAnsi="Arial" w:cs="Arial"/>
                <w:b/>
                <w:lang w:val="sr-Cyrl-CS"/>
              </w:rPr>
              <w:t>2</w:t>
            </w:r>
            <w:r>
              <w:rPr>
                <w:rFonts w:ascii="Arial" w:hAnsi="Arial" w:cs="Arial"/>
                <w:b/>
                <w:lang w:val="sr-Latn-CS"/>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Анализа квалитета вода са постојећих изворишта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Cyrl-CS"/>
              </w:rPr>
              <w:t>О</w:t>
            </w:r>
            <w:r>
              <w:rPr>
                <w:rFonts w:ascii="Arial" w:hAnsi="Arial" w:cs="Arial"/>
                <w:lang w:val="sr-Latn-CS"/>
              </w:rPr>
              <w:t xml:space="preserve">пштински Фонд за ЖС </w:t>
            </w:r>
          </w:p>
          <w:p w:rsidR="00D8643F" w:rsidRDefault="00D8643F">
            <w:pPr>
              <w:spacing w:after="0" w:line="240" w:lineRule="auto"/>
              <w:rPr>
                <w:rFonts w:ascii="Arial" w:hAnsi="Arial" w:cs="Arial"/>
                <w:lang w:val="sr-Latn-CS"/>
              </w:rPr>
            </w:pPr>
            <w:r>
              <w:rPr>
                <w:rFonts w:ascii="Arial" w:hAnsi="Arial" w:cs="Arial"/>
                <w:lang w:val="sr-Latn-CS"/>
              </w:rPr>
              <w:t>ЈКП Комуналац</w:t>
            </w:r>
          </w:p>
          <w:p w:rsidR="00D8643F" w:rsidRDefault="00D8643F">
            <w:pPr>
              <w:spacing w:after="0" w:line="240" w:lineRule="auto"/>
              <w:rPr>
                <w:rFonts w:ascii="Arial" w:hAnsi="Arial" w:cs="Arial"/>
                <w:lang w:val="sr-Latn-CS"/>
              </w:rPr>
            </w:pPr>
            <w:r>
              <w:rPr>
                <w:rFonts w:ascii="Arial" w:hAnsi="Arial" w:cs="Arial"/>
                <w:lang w:val="sr-Latn-CS"/>
              </w:rPr>
              <w:t>Институ за ЗЗ</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2011</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132"/>
                <w:tab w:val="left" w:pos="5580"/>
                <w:tab w:val="left" w:pos="6840"/>
                <w:tab w:val="left" w:pos="8460"/>
                <w:tab w:val="left" w:pos="10080"/>
              </w:tabs>
              <w:snapToGrid w:val="0"/>
              <w:spacing w:after="0" w:line="240" w:lineRule="auto"/>
              <w:ind w:left="132" w:hanging="180"/>
              <w:rPr>
                <w:rFonts w:ascii="Arial" w:hAnsi="Arial" w:cs="Arial"/>
                <w:lang w:val="sr-Latn-CS"/>
              </w:rPr>
            </w:pPr>
            <w:r>
              <w:rPr>
                <w:rFonts w:ascii="Arial" w:hAnsi="Arial" w:cs="Arial"/>
                <w:lang w:val="sr-Latn-CS"/>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32" w:hanging="180"/>
              <w:rPr>
                <w:rFonts w:ascii="Arial" w:hAnsi="Arial" w:cs="Arial"/>
                <w:lang w:val="sr-Cyrl-BA"/>
              </w:rPr>
            </w:pPr>
            <w:r>
              <w:rPr>
                <w:rFonts w:ascii="Arial" w:hAnsi="Arial" w:cs="Arial"/>
                <w:lang w:val="sr-Cyrl-BA"/>
              </w:rPr>
              <w:t>Извештај о анализи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Latn-CS"/>
              </w:rPr>
            </w:pPr>
            <w:r>
              <w:rPr>
                <w:rFonts w:ascii="Arial" w:hAnsi="Arial" w:cs="Arial"/>
                <w:b/>
                <w:lang w:val="sr-Latn-CS"/>
              </w:rPr>
              <w:t>1.2.1.</w:t>
            </w:r>
            <w:r>
              <w:rPr>
                <w:rFonts w:ascii="Arial" w:hAnsi="Arial" w:cs="Arial"/>
                <w:b/>
                <w:lang w:val="sr-Cyrl-CS"/>
              </w:rPr>
              <w:t>3</w:t>
            </w:r>
            <w:r>
              <w:rPr>
                <w:rFonts w:ascii="Arial" w:hAnsi="Arial" w:cs="Arial"/>
                <w:b/>
                <w:lang w:val="sr-Latn-CS"/>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Програм санације и картирање ерозивних подручја и клизишта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Cyrl-CS"/>
              </w:rPr>
              <w:t>О</w:t>
            </w:r>
            <w:r>
              <w:rPr>
                <w:rFonts w:ascii="Arial" w:hAnsi="Arial" w:cs="Arial"/>
                <w:lang w:val="sr-Latn-CS"/>
              </w:rPr>
              <w:t xml:space="preserve">пштински Фонд за ЖС </w:t>
            </w:r>
          </w:p>
          <w:p w:rsidR="00D8643F" w:rsidRDefault="00D8643F">
            <w:pPr>
              <w:spacing w:after="0" w:line="240" w:lineRule="auto"/>
              <w:rPr>
                <w:rFonts w:ascii="Arial" w:hAnsi="Arial" w:cs="Arial"/>
                <w:lang w:val="sr-Cyrl-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ind w:left="-48"/>
              <w:jc w:val="center"/>
              <w:rPr>
                <w:rFonts w:ascii="Arial" w:hAnsi="Arial" w:cs="Arial"/>
                <w:lang w:val="sr-Cyrl-BA"/>
              </w:rPr>
            </w:pPr>
            <w:r>
              <w:rPr>
                <w:rFonts w:ascii="Arial" w:hAnsi="Arial" w:cs="Arial"/>
                <w:lang w:val="sr-Cyrl-BA"/>
              </w:rPr>
              <w:t>20.833</w:t>
            </w:r>
          </w:p>
          <w:p w:rsidR="00D8643F" w:rsidRDefault="00D8643F">
            <w:pPr>
              <w:tabs>
                <w:tab w:val="left" w:pos="5580"/>
                <w:tab w:val="left" w:pos="6840"/>
                <w:tab w:val="left" w:pos="8460"/>
                <w:tab w:val="left" w:pos="10080"/>
              </w:tabs>
              <w:spacing w:after="0" w:line="240" w:lineRule="auto"/>
              <w:ind w:left="-48"/>
              <w:rPr>
                <w:rFonts w:ascii="Arial" w:hAnsi="Arial" w:cs="Arial"/>
                <w:lang w:val="sr-Cyrl-CS"/>
              </w:rPr>
            </w:pP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Latn-CS"/>
              </w:rPr>
            </w:pPr>
            <w:r>
              <w:rPr>
                <w:rFonts w:ascii="Arial" w:hAnsi="Arial" w:cs="Arial"/>
                <w:lang w:val="sr-Latn-CS"/>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32" w:hanging="180"/>
              <w:rPr>
                <w:rFonts w:ascii="Arial" w:hAnsi="Arial" w:cs="Arial"/>
                <w:lang w:val="pl-PL"/>
              </w:rPr>
            </w:pPr>
            <w:r>
              <w:rPr>
                <w:rFonts w:ascii="Arial" w:hAnsi="Arial" w:cs="Arial"/>
                <w:lang w:val="pl-PL"/>
              </w:rPr>
              <w:t>Израђен програм и картирање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Latn-CS"/>
              </w:rPr>
            </w:pPr>
            <w:r>
              <w:rPr>
                <w:rFonts w:ascii="Arial" w:hAnsi="Arial" w:cs="Arial"/>
                <w:b/>
                <w:lang w:val="sr-Latn-CS"/>
              </w:rPr>
              <w:t>1.2.1.</w:t>
            </w:r>
            <w:r>
              <w:rPr>
                <w:rFonts w:ascii="Arial" w:hAnsi="Arial" w:cs="Arial"/>
                <w:b/>
                <w:lang w:val="sr-Cyrl-CS"/>
              </w:rPr>
              <w:t>4</w:t>
            </w:r>
            <w:r>
              <w:rPr>
                <w:rFonts w:ascii="Arial" w:hAnsi="Arial" w:cs="Arial"/>
                <w:b/>
                <w:lang w:val="sr-Latn-CS"/>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План пошумљавања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Фонд за ЖС</w:t>
            </w:r>
          </w:p>
          <w:p w:rsidR="00D8643F" w:rsidRDefault="00D8643F">
            <w:pPr>
              <w:spacing w:after="0" w:line="240" w:lineRule="auto"/>
              <w:rPr>
                <w:rFonts w:ascii="Arial" w:hAnsi="Arial" w:cs="Arial"/>
                <w:lang w:val="sr-Latn-CS"/>
              </w:rPr>
            </w:pPr>
            <w:r>
              <w:rPr>
                <w:rFonts w:ascii="Arial" w:hAnsi="Arial" w:cs="Arial"/>
                <w:lang w:val="sr-Latn-CS"/>
              </w:rPr>
              <w:t>ЈП’’ Србија шуме’’</w:t>
            </w:r>
          </w:p>
          <w:p w:rsidR="00D8643F" w:rsidRDefault="00D8643F">
            <w:pPr>
              <w:spacing w:after="0" w:line="240" w:lineRule="auto"/>
              <w:rPr>
                <w:rFonts w:ascii="Arial" w:hAnsi="Arial" w:cs="Arial"/>
                <w:lang w:val="sr-Latn-CS"/>
              </w:rPr>
            </w:pPr>
            <w:r>
              <w:rPr>
                <w:rFonts w:ascii="Arial" w:hAnsi="Arial" w:cs="Arial"/>
                <w:lang w:val="sr-Latn-CS"/>
              </w:rPr>
              <w:t>НВО</w:t>
            </w:r>
          </w:p>
          <w:p w:rsidR="00D8643F" w:rsidRDefault="00D8643F">
            <w:pPr>
              <w:spacing w:after="0" w:line="240" w:lineRule="auto"/>
              <w:rPr>
                <w:rFonts w:ascii="Arial" w:hAnsi="Arial" w:cs="Arial"/>
                <w:lang w:val="sr-Latn-CS"/>
              </w:rPr>
            </w:pPr>
            <w:r>
              <w:rPr>
                <w:rFonts w:ascii="Arial" w:hAnsi="Arial" w:cs="Arial"/>
                <w:lang w:val="sr-Cyrl-CS"/>
              </w:rPr>
              <w:t>С</w:t>
            </w:r>
            <w:r>
              <w:rPr>
                <w:rFonts w:ascii="Arial" w:hAnsi="Arial" w:cs="Arial"/>
                <w:lang w:val="sr-Latn-CS"/>
              </w:rPr>
              <w:t>труковна удружења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ind w:left="-48"/>
              <w:jc w:val="center"/>
              <w:rPr>
                <w:rFonts w:ascii="Arial" w:hAnsi="Arial" w:cs="Arial"/>
                <w:lang w:val="sr-Cyrl-CS"/>
              </w:rPr>
            </w:pPr>
            <w:r>
              <w:rPr>
                <w:rFonts w:ascii="Arial" w:hAnsi="Arial" w:cs="Arial"/>
                <w:lang w:val="sr-Cyrl-CS"/>
              </w:rPr>
              <w:t>2.083</w:t>
            </w:r>
          </w:p>
          <w:p w:rsidR="00D8643F" w:rsidRDefault="00D8643F">
            <w:pPr>
              <w:tabs>
                <w:tab w:val="left" w:pos="5580"/>
                <w:tab w:val="left" w:pos="6840"/>
                <w:tab w:val="left" w:pos="8460"/>
                <w:tab w:val="left" w:pos="10080"/>
              </w:tabs>
              <w:spacing w:after="0" w:line="240" w:lineRule="auto"/>
              <w:ind w:left="-48"/>
              <w:rPr>
                <w:rFonts w:ascii="Arial" w:hAnsi="Arial" w:cs="Arial"/>
                <w:lang w:val="sr-Cyrl-CS"/>
              </w:rPr>
            </w:pPr>
          </w:p>
          <w:p w:rsidR="00D8643F" w:rsidRDefault="00D8643F" w:rsidP="006513D1">
            <w:pPr>
              <w:numPr>
                <w:ilvl w:val="0"/>
                <w:numId w:val="31"/>
              </w:numPr>
              <w:tabs>
                <w:tab w:val="left" w:pos="132"/>
                <w:tab w:val="left" w:pos="5580"/>
                <w:tab w:val="left" w:pos="6840"/>
                <w:tab w:val="left" w:pos="8460"/>
                <w:tab w:val="left" w:pos="10080"/>
              </w:tabs>
              <w:spacing w:after="0" w:line="240" w:lineRule="auto"/>
              <w:ind w:left="132" w:hanging="180"/>
              <w:rPr>
                <w:rFonts w:ascii="Arial" w:hAnsi="Arial" w:cs="Arial"/>
                <w:lang w:val="sr-Latn-CS"/>
              </w:rPr>
            </w:pPr>
            <w:r>
              <w:rPr>
                <w:rFonts w:ascii="Arial" w:hAnsi="Arial" w:cs="Arial"/>
                <w:lang w:val="sr-Latn-CS"/>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32" w:hanging="180"/>
              <w:rPr>
                <w:rFonts w:ascii="Arial" w:hAnsi="Arial" w:cs="Arial"/>
                <w:lang w:val="sr-Latn-CS"/>
              </w:rPr>
            </w:pPr>
            <w:r>
              <w:rPr>
                <w:rFonts w:ascii="Arial" w:hAnsi="Arial" w:cs="Arial"/>
                <w:lang w:val="sr-Latn-CS"/>
              </w:rPr>
              <w:t>Израђен план</w:t>
            </w:r>
          </w:p>
        </w:tc>
      </w:tr>
      <w:tr w:rsidR="00D8643F" w:rsidRPr="0003318E">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b/>
                <w:lang w:val="sr-Cyrl-CS"/>
              </w:rPr>
            </w:pPr>
            <w:r>
              <w:rPr>
                <w:rFonts w:ascii="Arial" w:hAnsi="Arial" w:cs="Arial"/>
                <w:b/>
                <w:color w:val="003366"/>
                <w:lang w:val="ru-RU"/>
              </w:rPr>
              <w:t>2. ПРОБЛЕМ / ПРИОРИТЕТ:</w:t>
            </w:r>
            <w:r>
              <w:rPr>
                <w:rFonts w:ascii="Arial" w:hAnsi="Arial" w:cs="Arial"/>
                <w:b/>
                <w:color w:val="003366"/>
                <w:lang w:val="sr-Cyrl-CS"/>
              </w:rPr>
              <w:t xml:space="preserve"> </w:t>
            </w:r>
            <w:r>
              <w:rPr>
                <w:rFonts w:ascii="Arial" w:hAnsi="Arial" w:cs="Arial"/>
                <w:b/>
                <w:lang w:val="ru-RU"/>
              </w:rPr>
              <w:t>Комунални и инфраструктурни развој у циљу заштите животне средине</w:t>
            </w:r>
            <w:r>
              <w:rPr>
                <w:b/>
                <w:lang w:val="sr-Cyrl-CS"/>
              </w:rPr>
              <w:t xml:space="preserve">    </w:t>
            </w:r>
          </w:p>
          <w:p w:rsidR="00D8643F" w:rsidRDefault="00D8643F">
            <w:pPr>
              <w:spacing w:after="0" w:line="240" w:lineRule="auto"/>
              <w:rPr>
                <w:rFonts w:ascii="Arial" w:hAnsi="Arial" w:cs="Arial"/>
                <w:b/>
                <w:color w:val="003366"/>
                <w:lang w:val="ru-RU"/>
              </w:rPr>
            </w:pP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Степен приоритета</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03318E">
        <w:trPr>
          <w:cantSplit/>
          <w:trHeight w:val="456"/>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2.1. Стратешки циљ :</w:t>
            </w:r>
            <w:r>
              <w:rPr>
                <w:rFonts w:ascii="Arial" w:hAnsi="Arial" w:cs="Arial"/>
                <w:b/>
                <w:lang w:val="sr-Cyrl-CS"/>
              </w:rPr>
              <w:t xml:space="preserve"> </w:t>
            </w:r>
            <w:r>
              <w:rPr>
                <w:rFonts w:ascii="Arial" w:hAnsi="Arial" w:cs="Arial"/>
                <w:lang w:val="ru-RU"/>
              </w:rPr>
              <w:t>Комунална</w:t>
            </w:r>
            <w:r>
              <w:rPr>
                <w:rFonts w:ascii="Arial" w:hAnsi="Arial" w:cs="Arial"/>
                <w:lang w:val="sr-Cyrl-CS"/>
              </w:rPr>
              <w:t xml:space="preserve"> </w:t>
            </w:r>
            <w:r>
              <w:rPr>
                <w:rFonts w:ascii="Arial" w:hAnsi="Arial" w:cs="Arial"/>
                <w:lang w:val="ru-RU"/>
              </w:rPr>
              <w:t>и</w:t>
            </w:r>
            <w:r>
              <w:rPr>
                <w:rFonts w:ascii="Arial" w:hAnsi="Arial" w:cs="Arial"/>
                <w:lang w:val="sr-Cyrl-CS"/>
              </w:rPr>
              <w:t xml:space="preserve"> </w:t>
            </w:r>
            <w:r>
              <w:rPr>
                <w:rFonts w:ascii="Arial" w:hAnsi="Arial" w:cs="Arial"/>
                <w:lang w:val="ru-RU"/>
              </w:rPr>
              <w:t>инфраструктурна</w:t>
            </w:r>
            <w:r>
              <w:rPr>
                <w:rFonts w:ascii="Arial" w:hAnsi="Arial" w:cs="Arial"/>
                <w:lang w:val="sr-Cyrl-CS"/>
              </w:rPr>
              <w:t xml:space="preserve"> </w:t>
            </w:r>
            <w:r>
              <w:rPr>
                <w:rFonts w:ascii="Arial" w:hAnsi="Arial" w:cs="Arial"/>
                <w:lang w:val="ru-RU"/>
              </w:rPr>
              <w:t>опремљеност</w:t>
            </w:r>
            <w:r>
              <w:rPr>
                <w:rFonts w:ascii="Arial" w:hAnsi="Arial" w:cs="Arial"/>
                <w:lang w:val="sr-Cyrl-CS"/>
              </w:rPr>
              <w:t xml:space="preserve"> </w:t>
            </w:r>
            <w:r>
              <w:rPr>
                <w:rFonts w:ascii="Arial" w:hAnsi="Arial" w:cs="Arial"/>
                <w:lang w:val="ru-RU"/>
              </w:rPr>
              <w:t>зна</w:t>
            </w:r>
            <w:r>
              <w:rPr>
                <w:rFonts w:ascii="Arial" w:hAnsi="Arial" w:cs="Arial"/>
                <w:lang w:val="sr-Cyrl-CS"/>
              </w:rPr>
              <w:t>ч</w:t>
            </w:r>
            <w:r>
              <w:rPr>
                <w:rFonts w:ascii="Arial" w:hAnsi="Arial" w:cs="Arial"/>
                <w:lang w:val="ru-RU"/>
              </w:rPr>
              <w:t>ајно</w:t>
            </w:r>
            <w:r>
              <w:rPr>
                <w:rFonts w:ascii="Arial" w:hAnsi="Arial" w:cs="Arial"/>
                <w:lang w:val="sr-Cyrl-CS"/>
              </w:rPr>
              <w:t xml:space="preserve"> </w:t>
            </w:r>
            <w:r>
              <w:rPr>
                <w:rFonts w:ascii="Arial" w:hAnsi="Arial" w:cs="Arial"/>
                <w:lang w:val="ru-RU"/>
              </w:rPr>
              <w:t>унапре</w:t>
            </w:r>
            <w:r>
              <w:rPr>
                <w:rFonts w:ascii="Arial" w:hAnsi="Arial" w:cs="Arial"/>
                <w:lang w:val="sr-Cyrl-CS"/>
              </w:rPr>
              <w:t>ђ</w:t>
            </w:r>
            <w:r>
              <w:rPr>
                <w:rFonts w:ascii="Arial" w:hAnsi="Arial" w:cs="Arial"/>
                <w:lang w:val="ru-RU"/>
              </w:rPr>
              <w:t>ена</w:t>
            </w:r>
            <w:r>
              <w:rPr>
                <w:rFonts w:ascii="Arial" w:hAnsi="Arial" w:cs="Arial"/>
                <w:lang w:val="sr-Cyrl-CS"/>
              </w:rPr>
              <w:t xml:space="preserve"> </w:t>
            </w:r>
            <w:r>
              <w:rPr>
                <w:rFonts w:ascii="Arial" w:hAnsi="Arial" w:cs="Arial"/>
                <w:lang w:val="ru-RU"/>
              </w:rPr>
              <w:t>у</w:t>
            </w:r>
            <w:r>
              <w:rPr>
                <w:rFonts w:ascii="Arial" w:hAnsi="Arial" w:cs="Arial"/>
                <w:lang w:val="sr-Cyrl-CS"/>
              </w:rPr>
              <w:t xml:space="preserve"> </w:t>
            </w:r>
            <w:r>
              <w:rPr>
                <w:rFonts w:ascii="Arial" w:hAnsi="Arial" w:cs="Arial"/>
                <w:lang w:val="ru-RU"/>
              </w:rPr>
              <w:t>слу</w:t>
            </w:r>
            <w:r>
              <w:rPr>
                <w:rFonts w:ascii="Arial" w:hAnsi="Arial" w:cs="Arial"/>
                <w:lang w:val="sr-Latn-BA"/>
              </w:rPr>
              <w:t>ж</w:t>
            </w:r>
            <w:r>
              <w:rPr>
                <w:rFonts w:ascii="Arial" w:hAnsi="Arial" w:cs="Arial"/>
                <w:lang w:val="ru-RU"/>
              </w:rPr>
              <w:t>би</w:t>
            </w:r>
            <w:r>
              <w:rPr>
                <w:rFonts w:ascii="Arial" w:hAnsi="Arial" w:cs="Arial"/>
                <w:lang w:val="sr-Latn-BA"/>
              </w:rPr>
              <w:t xml:space="preserve"> </w:t>
            </w:r>
            <w:r>
              <w:rPr>
                <w:rFonts w:ascii="Arial" w:hAnsi="Arial" w:cs="Arial"/>
                <w:lang w:val="ru-RU"/>
              </w:rPr>
              <w:t>за</w:t>
            </w:r>
            <w:r>
              <w:rPr>
                <w:rFonts w:ascii="Arial" w:hAnsi="Arial" w:cs="Arial"/>
                <w:lang w:val="sr-Latn-BA"/>
              </w:rPr>
              <w:t>ш</w:t>
            </w:r>
            <w:r>
              <w:rPr>
                <w:rFonts w:ascii="Arial" w:hAnsi="Arial" w:cs="Arial"/>
                <w:lang w:val="ru-RU"/>
              </w:rPr>
              <w:t>тите</w:t>
            </w:r>
            <w:r>
              <w:rPr>
                <w:rFonts w:ascii="Arial" w:hAnsi="Arial" w:cs="Arial"/>
                <w:lang w:val="sr-Latn-BA"/>
              </w:rPr>
              <w:t xml:space="preserve"> ж</w:t>
            </w:r>
            <w:r>
              <w:rPr>
                <w:rFonts w:ascii="Arial" w:hAnsi="Arial" w:cs="Arial"/>
                <w:lang w:val="ru-RU"/>
              </w:rPr>
              <w:t>ивотне</w:t>
            </w:r>
            <w:r>
              <w:rPr>
                <w:rFonts w:ascii="Arial" w:hAnsi="Arial" w:cs="Arial"/>
                <w:lang w:val="sr-Latn-BA"/>
              </w:rPr>
              <w:t xml:space="preserve"> </w:t>
            </w:r>
            <w:r>
              <w:rPr>
                <w:rFonts w:ascii="Arial" w:hAnsi="Arial" w:cs="Arial"/>
                <w:lang w:val="ru-RU"/>
              </w:rPr>
              <w:t>средине</w:t>
            </w:r>
          </w:p>
        </w:tc>
      </w:tr>
      <w:tr w:rsidR="00D8643F">
        <w:trPr>
          <w:cantSplit/>
          <w:trHeight w:val="369"/>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2.1.1. Програм: </w:t>
            </w:r>
            <w:r>
              <w:rPr>
                <w:rFonts w:ascii="Arial" w:hAnsi="Arial" w:cs="Arial"/>
                <w:lang w:val="ru-RU"/>
              </w:rPr>
              <w:t>Управљање отпадним водама</w:t>
            </w:r>
          </w:p>
        </w:tc>
      </w:tr>
      <w:tr w:rsidR="00D8643F">
        <w:trPr>
          <w:cantSplit/>
          <w:trHeight w:val="744"/>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2.1.1.1.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Изградња постројења за пречишћавање отпадних вода у Книћу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Latn-CS"/>
              </w:rPr>
            </w:pPr>
            <w:r>
              <w:rPr>
                <w:rFonts w:ascii="Arial" w:hAnsi="Arial" w:cs="Arial"/>
                <w:lang w:val="sr-Latn-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ЈКП „Комуналац“</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Ресорно министарство</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МЗ</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Д</w:t>
            </w:r>
            <w:r>
              <w:rPr>
                <w:rFonts w:ascii="Arial" w:hAnsi="Arial" w:cs="Arial"/>
                <w:lang w:val="sr-Latn-CS"/>
              </w:rPr>
              <w:t>онатор</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Latn-CS"/>
              </w:rPr>
              <w:t>НИП</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Р</w:t>
            </w:r>
            <w:r>
              <w:rPr>
                <w:rFonts w:ascii="Arial" w:hAnsi="Arial" w:cs="Arial"/>
                <w:lang w:val="sr-Latn-CS"/>
              </w:rPr>
              <w:t>есорна министарства</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Latn-CS"/>
              </w:rPr>
              <w:t>МЗ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312" w:firstLine="0"/>
              <w:rPr>
                <w:rFonts w:ascii="Arial" w:hAnsi="Arial" w:cs="Arial"/>
                <w:lang w:val="sr-Latn-CS"/>
              </w:rPr>
            </w:pPr>
            <w:r>
              <w:rPr>
                <w:rFonts w:ascii="Arial" w:hAnsi="Arial" w:cs="Arial"/>
                <w:lang w:val="sr-Latn-CS"/>
              </w:rPr>
              <w:t>Изграђено постројење</w:t>
            </w:r>
          </w:p>
          <w:p w:rsidR="00D8643F" w:rsidRDefault="00D8643F" w:rsidP="006513D1">
            <w:pPr>
              <w:numPr>
                <w:ilvl w:val="0"/>
                <w:numId w:val="31"/>
              </w:numPr>
              <w:tabs>
                <w:tab w:val="left" w:pos="102"/>
              </w:tabs>
              <w:spacing w:after="0" w:line="240" w:lineRule="auto"/>
              <w:ind w:left="312" w:firstLine="0"/>
              <w:rPr>
                <w:rFonts w:ascii="Arial" w:hAnsi="Arial" w:cs="Arial"/>
                <w:lang w:val="sr-Latn-CS"/>
              </w:rPr>
            </w:pPr>
            <w:r>
              <w:rPr>
                <w:rFonts w:ascii="Arial" w:hAnsi="Arial" w:cs="Arial"/>
                <w:lang w:val="sr-Latn-CS"/>
              </w:rPr>
              <w:t>Употребна дозвола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2.1.1.</w:t>
            </w:r>
            <w:r>
              <w:rPr>
                <w:rFonts w:ascii="Arial" w:hAnsi="Arial" w:cs="Arial"/>
                <w:b/>
                <w:lang w:val="sr-Cyrl-CS"/>
              </w:rPr>
              <w:t>2</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 xml:space="preserve">Изградња канализационе мреже -  </w:t>
            </w:r>
            <w:r>
              <w:rPr>
                <w:rFonts w:ascii="Arial" w:hAnsi="Arial" w:cs="Arial"/>
                <w:lang w:val="sr-Latn-BA"/>
              </w:rPr>
              <w:t>II</w:t>
            </w:r>
            <w:r>
              <w:rPr>
                <w:rFonts w:ascii="Arial" w:hAnsi="Arial" w:cs="Arial"/>
                <w:lang w:val="sr-Latn-CS"/>
              </w:rPr>
              <w:t xml:space="preserve"> фаза и постројења за пречишћавање отпадних вода у Гружи</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Latn-CS"/>
              </w:rPr>
            </w:pPr>
            <w:r>
              <w:rPr>
                <w:rFonts w:ascii="Arial" w:hAnsi="Arial" w:cs="Arial"/>
                <w:lang w:val="sr-Latn-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ЈКП „Комуналац“</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Ресорно министарство</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МЗ</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2011</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Д</w:t>
            </w:r>
            <w:r>
              <w:rPr>
                <w:rFonts w:ascii="Arial" w:hAnsi="Arial" w:cs="Arial"/>
                <w:lang w:val="sr-Latn-CS"/>
              </w:rPr>
              <w:t>онатор</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Latn-CS"/>
              </w:rPr>
              <w:t>НИП</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Р</w:t>
            </w:r>
            <w:r>
              <w:rPr>
                <w:rFonts w:ascii="Arial" w:hAnsi="Arial" w:cs="Arial"/>
                <w:lang w:val="sr-Latn-CS"/>
              </w:rPr>
              <w:t>есорна министарства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312" w:firstLine="0"/>
              <w:rPr>
                <w:rFonts w:ascii="Arial" w:hAnsi="Arial" w:cs="Arial"/>
                <w:lang w:val="sr-Latn-CS"/>
              </w:rPr>
            </w:pPr>
            <w:r>
              <w:rPr>
                <w:rFonts w:ascii="Arial" w:hAnsi="Arial" w:cs="Arial"/>
                <w:lang w:val="sr-Latn-CS"/>
              </w:rPr>
              <w:t>Изграђена мрежа</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Изграђено постројење</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Употребна дозвола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2.1.1.</w:t>
            </w:r>
            <w:r>
              <w:rPr>
                <w:rFonts w:ascii="Arial" w:hAnsi="Arial" w:cs="Arial"/>
                <w:b/>
                <w:lang w:val="sr-Cyrl-BA"/>
              </w:rPr>
              <w:t>3</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Изградња канализационе мреже  за насеље „Жиропађка коса“ на основу пројектно техничке документације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Latn-CS"/>
              </w:rPr>
            </w:pPr>
            <w:r>
              <w:rPr>
                <w:rFonts w:ascii="Arial" w:hAnsi="Arial" w:cs="Arial"/>
                <w:lang w:val="sr-Latn-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ЈКП „Комуналац“</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Ресорно министарство</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МЗ</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2011</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Д</w:t>
            </w:r>
            <w:r>
              <w:rPr>
                <w:rFonts w:ascii="Arial" w:hAnsi="Arial" w:cs="Arial"/>
                <w:lang w:val="sr-Latn-CS"/>
              </w:rPr>
              <w:t>онатор</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Р</w:t>
            </w:r>
            <w:r>
              <w:rPr>
                <w:rFonts w:ascii="Arial" w:hAnsi="Arial" w:cs="Arial"/>
                <w:lang w:val="sr-Latn-CS"/>
              </w:rPr>
              <w:t>есорна министарства</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Latn-CS"/>
              </w:rPr>
              <w:t>МЗ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312" w:firstLine="0"/>
              <w:rPr>
                <w:rFonts w:ascii="Arial" w:hAnsi="Arial" w:cs="Arial"/>
                <w:lang w:val="sr-Latn-CS"/>
              </w:rPr>
            </w:pPr>
            <w:r>
              <w:rPr>
                <w:rFonts w:ascii="Arial" w:hAnsi="Arial" w:cs="Arial"/>
                <w:lang w:val="sr-Latn-CS"/>
              </w:rPr>
              <w:t>Изграђена мрежа</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Изграђено постројење</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Употребна дозвола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2.1.1.</w:t>
            </w:r>
            <w:r>
              <w:rPr>
                <w:rFonts w:ascii="Arial" w:hAnsi="Arial" w:cs="Arial"/>
                <w:b/>
                <w:lang w:val="sr-Cyrl-BA"/>
              </w:rPr>
              <w:t>4</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Изградња канализационе мреже  и постројења за пречишћавање отпадних вода у Кусовцу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Latn-CS"/>
              </w:rPr>
            </w:pPr>
            <w:r>
              <w:rPr>
                <w:rFonts w:ascii="Arial" w:hAnsi="Arial" w:cs="Arial"/>
                <w:lang w:val="sr-Latn-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ЈКП „Комуналац“</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Ресорно министарство</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МЗ</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2011</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Д</w:t>
            </w:r>
            <w:r>
              <w:rPr>
                <w:rFonts w:ascii="Arial" w:hAnsi="Arial" w:cs="Arial"/>
                <w:lang w:val="sr-Latn-CS"/>
              </w:rPr>
              <w:t>онатор</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Р</w:t>
            </w:r>
            <w:r>
              <w:rPr>
                <w:rFonts w:ascii="Arial" w:hAnsi="Arial" w:cs="Arial"/>
                <w:lang w:val="sr-Latn-CS"/>
              </w:rPr>
              <w:t>есорна министарства</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Latn-CS"/>
              </w:rPr>
              <w:t>Приватни сектор</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Latn-CS"/>
              </w:rPr>
              <w:t>МЗ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312" w:firstLine="0"/>
              <w:rPr>
                <w:rFonts w:ascii="Arial" w:hAnsi="Arial" w:cs="Arial"/>
                <w:lang w:val="sr-Latn-CS"/>
              </w:rPr>
            </w:pPr>
            <w:r>
              <w:rPr>
                <w:rFonts w:ascii="Arial" w:hAnsi="Arial" w:cs="Arial"/>
                <w:lang w:val="sr-Latn-CS"/>
              </w:rPr>
              <w:t>Изграђена пројектно техничка документација</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Изграђена мрежа</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Изграђено постројење</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Употребна дозвола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2.1.1.</w:t>
            </w:r>
            <w:r>
              <w:rPr>
                <w:rFonts w:ascii="Arial" w:hAnsi="Arial" w:cs="Arial"/>
                <w:b/>
                <w:lang w:val="sr-Cyrl-BA"/>
              </w:rPr>
              <w:t>5</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Изградња канализационе мреже  и постројења за пречишћавање отпадних вода у Губеревцу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Latn-CS"/>
              </w:rPr>
            </w:pPr>
            <w:r>
              <w:rPr>
                <w:rFonts w:ascii="Arial" w:hAnsi="Arial" w:cs="Arial"/>
                <w:lang w:val="sr-Latn-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ЈКП „Комуналац“</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Ресорно министарство</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МЗ</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Д</w:t>
            </w:r>
            <w:r>
              <w:rPr>
                <w:rFonts w:ascii="Arial" w:hAnsi="Arial" w:cs="Arial"/>
                <w:lang w:val="sr-Latn-CS"/>
              </w:rPr>
              <w:t>онатор</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Р</w:t>
            </w:r>
            <w:r>
              <w:rPr>
                <w:rFonts w:ascii="Arial" w:hAnsi="Arial" w:cs="Arial"/>
                <w:lang w:val="sr-Latn-CS"/>
              </w:rPr>
              <w:t>есорна министарства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312" w:firstLine="0"/>
              <w:rPr>
                <w:rFonts w:ascii="Arial" w:hAnsi="Arial" w:cs="Arial"/>
                <w:lang w:val="sr-Latn-CS"/>
              </w:rPr>
            </w:pPr>
            <w:r>
              <w:rPr>
                <w:rFonts w:ascii="Arial" w:hAnsi="Arial" w:cs="Arial"/>
                <w:lang w:val="sr-Latn-CS"/>
              </w:rPr>
              <w:t>Изграђена мрежа</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Изграђено постројење</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Употребна дозвола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2.1.1.</w:t>
            </w:r>
            <w:r>
              <w:rPr>
                <w:rFonts w:ascii="Arial" w:hAnsi="Arial" w:cs="Arial"/>
                <w:b/>
                <w:lang w:val="sr-Cyrl-BA"/>
              </w:rPr>
              <w:t>6</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Изградња канализационе мреже  и постројења за пречишћавање отпадних вода у Топоници</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Latn-CS"/>
              </w:rPr>
            </w:pPr>
            <w:r>
              <w:rPr>
                <w:rFonts w:ascii="Arial" w:hAnsi="Arial" w:cs="Arial"/>
                <w:lang w:val="sr-Latn-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ЈКП „Комуналац“</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Ресорно министарство</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МЗ</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 – 2015</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Д</w:t>
            </w:r>
            <w:r>
              <w:rPr>
                <w:rFonts w:ascii="Arial" w:hAnsi="Arial" w:cs="Arial"/>
                <w:lang w:val="sr-Latn-CS"/>
              </w:rPr>
              <w:t>онатор</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Р</w:t>
            </w:r>
            <w:r>
              <w:rPr>
                <w:rFonts w:ascii="Arial" w:hAnsi="Arial" w:cs="Arial"/>
                <w:lang w:val="sr-Latn-CS"/>
              </w:rPr>
              <w:t>есорна министарства</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Latn-CS"/>
              </w:rPr>
              <w:t>МЗ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312" w:firstLine="0"/>
              <w:rPr>
                <w:rFonts w:ascii="Arial" w:hAnsi="Arial" w:cs="Arial"/>
                <w:lang w:val="sr-Latn-CS"/>
              </w:rPr>
            </w:pPr>
            <w:r>
              <w:rPr>
                <w:rFonts w:ascii="Arial" w:hAnsi="Arial" w:cs="Arial"/>
                <w:lang w:val="sr-Latn-CS"/>
              </w:rPr>
              <w:t>Изграђена пројектно техничка документација</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Изграђена мрежа</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Изграђено постројење</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Употребна дозвола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2.1.1.</w:t>
            </w:r>
            <w:r>
              <w:rPr>
                <w:rFonts w:ascii="Arial" w:hAnsi="Arial" w:cs="Arial"/>
                <w:b/>
                <w:lang w:val="sr-Cyrl-BA"/>
              </w:rPr>
              <w:t>7</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Изградња канализационе мреже  и постројења за пречишћавање отпадних вода у Барама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Latn-CS"/>
              </w:rPr>
            </w:pPr>
            <w:r>
              <w:rPr>
                <w:rFonts w:ascii="Arial" w:hAnsi="Arial" w:cs="Arial"/>
                <w:lang w:val="sr-Latn-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ЈКП „Комуналац“</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Ресорно министарство</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МЗ</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 – 2015</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Д</w:t>
            </w:r>
            <w:r>
              <w:rPr>
                <w:rFonts w:ascii="Arial" w:hAnsi="Arial" w:cs="Arial"/>
                <w:lang w:val="sr-Latn-CS"/>
              </w:rPr>
              <w:t>онатор</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Р</w:t>
            </w:r>
            <w:r>
              <w:rPr>
                <w:rFonts w:ascii="Arial" w:hAnsi="Arial" w:cs="Arial"/>
                <w:lang w:val="sr-Latn-CS"/>
              </w:rPr>
              <w:t>есорна министарства</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Latn-CS"/>
              </w:rPr>
              <w:t>МЗ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312" w:firstLine="0"/>
              <w:rPr>
                <w:rFonts w:ascii="Arial" w:hAnsi="Arial" w:cs="Arial"/>
                <w:lang w:val="sr-Latn-CS"/>
              </w:rPr>
            </w:pPr>
            <w:r>
              <w:rPr>
                <w:rFonts w:ascii="Arial" w:hAnsi="Arial" w:cs="Arial"/>
                <w:lang w:val="sr-Latn-CS"/>
              </w:rPr>
              <w:t>Изграђена пројектно техничка документација</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Изграђена мрежа</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Изграђено постројење</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Употребна дозвола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Cyrl-BA"/>
              </w:rPr>
            </w:pPr>
            <w:r>
              <w:rPr>
                <w:rFonts w:ascii="Arial" w:hAnsi="Arial" w:cs="Arial"/>
                <w:b/>
              </w:rPr>
              <w:t>2.1.1.</w:t>
            </w:r>
            <w:r>
              <w:rPr>
                <w:rFonts w:ascii="Arial" w:hAnsi="Arial" w:cs="Arial"/>
                <w:b/>
                <w:lang w:val="sr-Cyrl-BA"/>
              </w:rPr>
              <w:t>8</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Изградња канализационе мреже  и постројења за пречишћавање отпадних вода у Бумбаревом Брду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Latn-CS"/>
              </w:rPr>
            </w:pPr>
            <w:r>
              <w:rPr>
                <w:rFonts w:ascii="Arial" w:hAnsi="Arial" w:cs="Arial"/>
                <w:lang w:val="sr-Latn-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ЈКП „Комуналац“</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Ресорно министарство</w:t>
            </w:r>
          </w:p>
          <w:p w:rsidR="00D8643F" w:rsidRDefault="00D8643F">
            <w:pPr>
              <w:tabs>
                <w:tab w:val="left" w:pos="5580"/>
                <w:tab w:val="left" w:pos="6840"/>
                <w:tab w:val="left" w:pos="8460"/>
                <w:tab w:val="left" w:pos="10080"/>
              </w:tabs>
              <w:spacing w:after="0" w:line="240" w:lineRule="auto"/>
              <w:rPr>
                <w:rFonts w:ascii="Arial" w:hAnsi="Arial" w:cs="Arial"/>
                <w:lang w:val="sr-Latn-CS"/>
              </w:rPr>
            </w:pPr>
            <w:r>
              <w:rPr>
                <w:rFonts w:ascii="Arial" w:hAnsi="Arial" w:cs="Arial"/>
                <w:lang w:val="sr-Latn-CS"/>
              </w:rPr>
              <w:t>МЗ</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 – 2015</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Д</w:t>
            </w:r>
            <w:r>
              <w:rPr>
                <w:rFonts w:ascii="Arial" w:hAnsi="Arial" w:cs="Arial"/>
                <w:lang w:val="sr-Latn-CS"/>
              </w:rPr>
              <w:t>онатор</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Р</w:t>
            </w:r>
            <w:r>
              <w:rPr>
                <w:rFonts w:ascii="Arial" w:hAnsi="Arial" w:cs="Arial"/>
                <w:lang w:val="sr-Latn-CS"/>
              </w:rPr>
              <w:t>есорна министарства</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Latn-CS"/>
              </w:rPr>
              <w:t>МЗ</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312" w:firstLine="0"/>
              <w:rPr>
                <w:rFonts w:ascii="Arial" w:hAnsi="Arial" w:cs="Arial"/>
                <w:lang w:val="sr-Latn-CS"/>
              </w:rPr>
            </w:pPr>
            <w:r>
              <w:rPr>
                <w:rFonts w:ascii="Arial" w:hAnsi="Arial" w:cs="Arial"/>
                <w:lang w:val="sr-Latn-CS"/>
              </w:rPr>
              <w:t>Изграђена пројектно техничка документација</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Изграђена мрежа</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Изграђено постројење</w:t>
            </w:r>
          </w:p>
          <w:p w:rsidR="00D8643F" w:rsidRDefault="00D8643F" w:rsidP="006513D1">
            <w:pPr>
              <w:numPr>
                <w:ilvl w:val="0"/>
                <w:numId w:val="31"/>
              </w:numPr>
              <w:tabs>
                <w:tab w:val="left" w:pos="282"/>
              </w:tabs>
              <w:spacing w:after="0" w:line="240" w:lineRule="auto"/>
              <w:ind w:left="312" w:firstLine="0"/>
              <w:rPr>
                <w:rFonts w:ascii="Arial" w:hAnsi="Arial" w:cs="Arial"/>
                <w:lang w:val="sr-Latn-CS"/>
              </w:rPr>
            </w:pPr>
            <w:r>
              <w:rPr>
                <w:rFonts w:ascii="Arial" w:hAnsi="Arial" w:cs="Arial"/>
                <w:lang w:val="sr-Latn-CS"/>
              </w:rPr>
              <w:t>Употребна дозвола</w:t>
            </w:r>
          </w:p>
        </w:tc>
      </w:tr>
      <w:tr w:rsidR="00D8643F">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2.1.2. Програм: </w:t>
            </w:r>
            <w:r>
              <w:rPr>
                <w:rFonts w:ascii="Arial" w:hAnsi="Arial" w:cs="Arial"/>
                <w:lang w:val="ru-RU"/>
              </w:rPr>
              <w:t>Управљање отпадом</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000000"/>
                <w:lang w:val="sr-Latn-CS"/>
              </w:rPr>
            </w:pPr>
            <w:r>
              <w:rPr>
                <w:rFonts w:ascii="Arial" w:hAnsi="Arial" w:cs="Arial"/>
                <w:color w:val="000000"/>
                <w:lang w:val="sr-Latn-CS"/>
              </w:rPr>
              <w:t>Реализација сабирне станице- рециклажног дворишта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 xml:space="preserve">ЈКП Комуналац </w:t>
            </w:r>
            <w:r>
              <w:rPr>
                <w:rFonts w:ascii="Arial" w:hAnsi="Arial" w:cs="Arial"/>
                <w:lang w:val="sr-Cyrl-CS"/>
              </w:rPr>
              <w:t>О</w:t>
            </w:r>
            <w:r>
              <w:rPr>
                <w:rFonts w:ascii="Arial" w:hAnsi="Arial" w:cs="Arial"/>
                <w:lang w:val="sr-Latn-CS"/>
              </w:rPr>
              <w:t>пштински Фонд за ЖС</w:t>
            </w:r>
          </w:p>
          <w:p w:rsidR="00D8643F" w:rsidRDefault="00D8643F">
            <w:pPr>
              <w:tabs>
                <w:tab w:val="left" w:pos="5580"/>
                <w:tab w:val="left" w:pos="6840"/>
                <w:tab w:val="left" w:pos="8460"/>
                <w:tab w:val="left" w:pos="10080"/>
              </w:tabs>
              <w:spacing w:after="0" w:line="240" w:lineRule="auto"/>
              <w:rPr>
                <w:rFonts w:ascii="Arial" w:hAnsi="Arial" w:cs="Arial"/>
                <w:lang w:val="sr-Cyrl-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2012</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Д</w:t>
            </w:r>
            <w:r>
              <w:rPr>
                <w:rFonts w:ascii="Arial" w:hAnsi="Arial" w:cs="Arial"/>
                <w:lang w:val="sr-Latn-CS"/>
              </w:rPr>
              <w:t>онатор</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Р</w:t>
            </w:r>
            <w:r>
              <w:rPr>
                <w:rFonts w:ascii="Arial" w:hAnsi="Arial" w:cs="Arial"/>
                <w:lang w:val="sr-Latn-CS"/>
              </w:rPr>
              <w:t>есорна министарства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312" w:firstLine="0"/>
              <w:rPr>
                <w:rFonts w:ascii="Arial" w:hAnsi="Arial" w:cs="Arial"/>
                <w:lang w:val="sr-Latn-CS"/>
              </w:rPr>
            </w:pPr>
            <w:r>
              <w:rPr>
                <w:rFonts w:ascii="Arial" w:hAnsi="Arial" w:cs="Arial"/>
                <w:lang w:val="sr-Latn-CS"/>
              </w:rPr>
              <w:t>Изграђен објекат</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000000"/>
                <w:lang w:val="sr-Latn-CS"/>
              </w:rPr>
            </w:pPr>
            <w:r>
              <w:rPr>
                <w:rFonts w:ascii="Arial" w:hAnsi="Arial" w:cs="Arial"/>
                <w:color w:val="000000"/>
                <w:lang w:val="sr-Latn-CS"/>
              </w:rPr>
              <w:t>Реализација пројекта санације и рекултивације сметлишта и дивљих депонија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 xml:space="preserve">ЈКП Комуналац </w:t>
            </w:r>
            <w:r>
              <w:rPr>
                <w:rFonts w:ascii="Arial" w:hAnsi="Arial" w:cs="Arial"/>
                <w:lang w:val="sr-Cyrl-CS"/>
              </w:rPr>
              <w:t>О</w:t>
            </w:r>
            <w:r>
              <w:rPr>
                <w:rFonts w:ascii="Arial" w:hAnsi="Arial" w:cs="Arial"/>
                <w:lang w:val="sr-Latn-CS"/>
              </w:rPr>
              <w:t>пштински Фонд за ЖС</w:t>
            </w:r>
          </w:p>
          <w:p w:rsidR="00D8643F" w:rsidRDefault="00D8643F">
            <w:pPr>
              <w:spacing w:after="0" w:line="240" w:lineRule="auto"/>
              <w:rPr>
                <w:rFonts w:ascii="Arial" w:hAnsi="Arial" w:cs="Arial"/>
                <w:lang w:val="sr-Cyrl-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ind w:left="-48"/>
              <w:jc w:val="center"/>
              <w:rPr>
                <w:rFonts w:ascii="Arial" w:hAnsi="Arial" w:cs="Arial"/>
                <w:lang w:val="sr-Cyrl-CS"/>
              </w:rPr>
            </w:pPr>
            <w:r>
              <w:rPr>
                <w:rFonts w:ascii="Arial" w:hAnsi="Arial" w:cs="Arial"/>
                <w:lang w:val="sr-Cyrl-CS"/>
              </w:rPr>
              <w:t>208.333</w:t>
            </w:r>
          </w:p>
          <w:p w:rsidR="00D8643F" w:rsidRDefault="00D8643F">
            <w:pPr>
              <w:spacing w:after="0" w:line="240" w:lineRule="auto"/>
              <w:ind w:left="-48"/>
              <w:rPr>
                <w:rFonts w:ascii="Arial" w:hAnsi="Arial" w:cs="Arial"/>
                <w:lang w:val="sr-Cyrl-CS"/>
              </w:rPr>
            </w:pP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Д</w:t>
            </w:r>
            <w:r>
              <w:rPr>
                <w:rFonts w:ascii="Arial" w:hAnsi="Arial" w:cs="Arial"/>
                <w:lang w:val="sr-Latn-CS"/>
              </w:rPr>
              <w:t>онатор</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Р</w:t>
            </w:r>
            <w:r>
              <w:rPr>
                <w:rFonts w:ascii="Arial" w:hAnsi="Arial" w:cs="Arial"/>
                <w:lang w:val="sr-Latn-CS"/>
              </w:rPr>
              <w:t>есорна министарства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312" w:firstLine="0"/>
              <w:rPr>
                <w:rFonts w:ascii="Arial" w:hAnsi="Arial" w:cs="Arial"/>
                <w:lang w:val="sr-Latn-CS"/>
              </w:rPr>
            </w:pPr>
            <w:r>
              <w:rPr>
                <w:rFonts w:ascii="Arial" w:hAnsi="Arial" w:cs="Arial"/>
                <w:lang w:val="sr-Latn-CS"/>
              </w:rPr>
              <w:t>Изграђен објекат</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2.1.2.3.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000000"/>
                <w:lang w:val="sr-Latn-CS"/>
              </w:rPr>
            </w:pPr>
            <w:r>
              <w:rPr>
                <w:rFonts w:ascii="Arial" w:hAnsi="Arial" w:cs="Arial"/>
                <w:color w:val="000000"/>
                <w:lang w:val="sr-Latn-CS"/>
              </w:rPr>
              <w:t>Учешће у регионалној депонији „Витлиште“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ЈКП Комуналац</w:t>
            </w:r>
          </w:p>
          <w:p w:rsidR="00D8643F" w:rsidRDefault="00D8643F">
            <w:pPr>
              <w:spacing w:after="0" w:line="240" w:lineRule="auto"/>
              <w:rPr>
                <w:rFonts w:ascii="Arial" w:hAnsi="Arial" w:cs="Arial"/>
                <w:lang w:val="sr-Cyrl-CS"/>
              </w:rPr>
            </w:pPr>
            <w:r>
              <w:rPr>
                <w:rFonts w:ascii="Arial" w:hAnsi="Arial" w:cs="Arial"/>
                <w:lang w:val="sr-Cyrl-CS"/>
              </w:rPr>
              <w:t>Општине у региону</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2015</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Д</w:t>
            </w:r>
            <w:r>
              <w:rPr>
                <w:rFonts w:ascii="Arial" w:hAnsi="Arial" w:cs="Arial"/>
                <w:lang w:val="sr-Latn-CS"/>
              </w:rPr>
              <w:t>онатор</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Р</w:t>
            </w:r>
            <w:r>
              <w:rPr>
                <w:rFonts w:ascii="Arial" w:hAnsi="Arial" w:cs="Arial"/>
                <w:lang w:val="sr-Latn-CS"/>
              </w:rPr>
              <w:t>есорна министарства</w:t>
            </w:r>
          </w:p>
          <w:p w:rsidR="00D8643F" w:rsidRDefault="00D8643F" w:rsidP="006513D1">
            <w:pPr>
              <w:numPr>
                <w:ilvl w:val="0"/>
                <w:numId w:val="31"/>
              </w:numPr>
              <w:tabs>
                <w:tab w:val="left" w:pos="312"/>
              </w:tabs>
              <w:spacing w:after="0" w:line="240" w:lineRule="auto"/>
              <w:ind w:left="312" w:firstLine="0"/>
              <w:rPr>
                <w:rFonts w:ascii="Arial" w:hAnsi="Arial" w:cs="Arial"/>
                <w:lang w:val="sr-Cyrl-CS"/>
              </w:rPr>
            </w:pPr>
            <w:r>
              <w:rPr>
                <w:rFonts w:ascii="Arial" w:hAnsi="Arial" w:cs="Arial"/>
                <w:lang w:val="sr-Cyrl-CS"/>
              </w:rPr>
              <w:t>Општине у региону</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312" w:firstLine="0"/>
              <w:rPr>
                <w:rFonts w:ascii="Arial" w:hAnsi="Arial" w:cs="Arial"/>
                <w:lang w:val="sr-Latn-CS"/>
              </w:rPr>
            </w:pPr>
            <w:r>
              <w:rPr>
                <w:rFonts w:ascii="Arial" w:hAnsi="Arial" w:cs="Arial"/>
                <w:lang w:val="sr-Latn-CS"/>
              </w:rPr>
              <w:t>Реализација пројекта</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sr-Latn-CS"/>
              </w:rPr>
              <w:t xml:space="preserve">2.1.3. </w:t>
            </w:r>
            <w:r>
              <w:rPr>
                <w:rFonts w:ascii="Arial" w:hAnsi="Arial" w:cs="Arial"/>
                <w:b/>
                <w:lang w:val="ru-RU"/>
              </w:rPr>
              <w:t>Програм</w:t>
            </w:r>
            <w:r>
              <w:rPr>
                <w:rFonts w:ascii="Arial" w:hAnsi="Arial" w:cs="Arial"/>
                <w:b/>
                <w:lang w:val="sr-Latn-CS"/>
              </w:rPr>
              <w:t xml:space="preserve">: </w:t>
            </w:r>
            <w:r>
              <w:rPr>
                <w:rFonts w:ascii="Arial" w:hAnsi="Arial" w:cs="Arial"/>
                <w:lang w:val="sr-Cyrl-CS"/>
              </w:rPr>
              <w:t>Ревитализација постојећих јавних зелених површина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Cyrl-CS"/>
              </w:rPr>
            </w:pPr>
            <w:r>
              <w:rPr>
                <w:rFonts w:ascii="Arial" w:hAnsi="Arial" w:cs="Arial"/>
                <w:b/>
                <w:lang w:val="sr-Latn-CS"/>
              </w:rPr>
              <w:t>2.1.3.</w:t>
            </w:r>
            <w:r>
              <w:rPr>
                <w:rFonts w:ascii="Arial" w:hAnsi="Arial" w:cs="Arial"/>
                <w:b/>
                <w:lang w:val="sr-Cyrl-CS"/>
              </w:rPr>
              <w:t>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Уређење јавних зелених површина на територији општине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 xml:space="preserve">ЈКП Комуналац </w:t>
            </w:r>
            <w:r>
              <w:rPr>
                <w:rFonts w:ascii="Arial" w:hAnsi="Arial" w:cs="Arial"/>
                <w:lang w:val="sr-Cyrl-CS"/>
              </w:rPr>
              <w:t>О</w:t>
            </w:r>
            <w:r>
              <w:rPr>
                <w:rFonts w:ascii="Arial" w:hAnsi="Arial" w:cs="Arial"/>
                <w:lang w:val="sr-Latn-CS"/>
              </w:rPr>
              <w:t>пштински Фонд за ЖС</w:t>
            </w:r>
          </w:p>
          <w:p w:rsidR="00D8643F" w:rsidRDefault="00D8643F">
            <w:pPr>
              <w:spacing w:after="0" w:line="240" w:lineRule="auto"/>
              <w:rPr>
                <w:rFonts w:ascii="Arial" w:hAnsi="Arial" w:cs="Arial"/>
                <w:lang w:val="sr-Cyrl-CS"/>
              </w:rPr>
            </w:pPr>
            <w:r>
              <w:rPr>
                <w:rFonts w:ascii="Arial" w:hAnsi="Arial" w:cs="Arial"/>
                <w:lang w:val="sr-Cyrl-CS"/>
              </w:rPr>
              <w:t>НВО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sr-Latn-CS"/>
              </w:rPr>
            </w:pPr>
            <w:r>
              <w:rPr>
                <w:rFonts w:ascii="Arial" w:hAnsi="Arial" w:cs="Arial"/>
                <w:lang w:val="sr-Latn-CS"/>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Д</w:t>
            </w:r>
            <w:r>
              <w:rPr>
                <w:rFonts w:ascii="Arial" w:hAnsi="Arial" w:cs="Arial"/>
                <w:lang w:val="sr-Latn-CS"/>
              </w:rPr>
              <w:t>онатор</w:t>
            </w:r>
          </w:p>
          <w:p w:rsidR="00D8643F" w:rsidRDefault="00D8643F" w:rsidP="006513D1">
            <w:pPr>
              <w:numPr>
                <w:ilvl w:val="0"/>
                <w:numId w:val="31"/>
              </w:numPr>
              <w:tabs>
                <w:tab w:val="left" w:pos="312"/>
              </w:tabs>
              <w:spacing w:after="0" w:line="240" w:lineRule="auto"/>
              <w:ind w:left="312" w:firstLine="0"/>
              <w:rPr>
                <w:rFonts w:ascii="Arial" w:hAnsi="Arial" w:cs="Arial"/>
                <w:lang w:val="sr-Latn-CS"/>
              </w:rPr>
            </w:pPr>
            <w:r>
              <w:rPr>
                <w:rFonts w:ascii="Arial" w:hAnsi="Arial" w:cs="Arial"/>
                <w:lang w:val="sr-Cyrl-CS"/>
              </w:rPr>
              <w:t>Р</w:t>
            </w:r>
            <w:r>
              <w:rPr>
                <w:rFonts w:ascii="Arial" w:hAnsi="Arial" w:cs="Arial"/>
                <w:lang w:val="sr-Latn-CS"/>
              </w:rPr>
              <w:t>есорна министарства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312" w:firstLine="0"/>
              <w:rPr>
                <w:rFonts w:ascii="Arial" w:hAnsi="Arial" w:cs="Arial"/>
                <w:lang w:val="sr-Latn-CS"/>
              </w:rPr>
            </w:pPr>
            <w:r>
              <w:rPr>
                <w:rFonts w:ascii="Arial" w:hAnsi="Arial" w:cs="Arial"/>
                <w:lang w:val="sr-Latn-CS"/>
              </w:rPr>
              <w:t>Уређеност површина</w:t>
            </w:r>
          </w:p>
        </w:tc>
      </w:tr>
      <w:tr w:rsidR="00D8643F" w:rsidRPr="0003318E">
        <w:trPr>
          <w:cantSplit/>
          <w:trHeight w:val="510"/>
        </w:trPr>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lang w:val="ru-RU"/>
              </w:rPr>
            </w:pPr>
            <w:r>
              <w:rPr>
                <w:rFonts w:ascii="Arial" w:hAnsi="Arial" w:cs="Arial"/>
                <w:b/>
                <w:color w:val="003366"/>
                <w:lang w:val="ru-RU"/>
              </w:rPr>
              <w:t>3. ПРОБЛЕМ / ПРИОРИТЕТ:</w:t>
            </w:r>
            <w:r>
              <w:rPr>
                <w:rFonts w:ascii="Arial" w:hAnsi="Arial" w:cs="Arial"/>
                <w:b/>
                <w:color w:val="003366"/>
                <w:lang w:val="sr-Cyrl-CS"/>
              </w:rPr>
              <w:t xml:space="preserve"> </w:t>
            </w:r>
            <w:r>
              <w:rPr>
                <w:rFonts w:ascii="Arial" w:hAnsi="Arial" w:cs="Arial"/>
                <w:b/>
                <w:lang w:val="ru-RU"/>
              </w:rPr>
              <w:t>Унапре</w:t>
            </w:r>
            <w:r>
              <w:rPr>
                <w:rFonts w:ascii="Arial" w:hAnsi="Arial" w:cs="Arial"/>
                <w:b/>
                <w:lang w:val="sr-Cyrl-CS"/>
              </w:rPr>
              <w:t>ђ</w:t>
            </w:r>
            <w:r>
              <w:rPr>
                <w:rFonts w:ascii="Arial" w:hAnsi="Arial" w:cs="Arial"/>
                <w:b/>
                <w:lang w:val="ru-RU"/>
              </w:rPr>
              <w:t>ење</w:t>
            </w:r>
            <w:r>
              <w:rPr>
                <w:rFonts w:ascii="Arial" w:hAnsi="Arial" w:cs="Arial"/>
                <w:b/>
                <w:lang w:val="sr-Cyrl-CS"/>
              </w:rPr>
              <w:t xml:space="preserve">  </w:t>
            </w:r>
            <w:r>
              <w:rPr>
                <w:rFonts w:ascii="Arial" w:hAnsi="Arial" w:cs="Arial"/>
                <w:b/>
                <w:lang w:val="ru-RU"/>
              </w:rPr>
              <w:t>еколо</w:t>
            </w:r>
            <w:r>
              <w:rPr>
                <w:rFonts w:ascii="Arial" w:hAnsi="Arial" w:cs="Arial"/>
                <w:b/>
                <w:lang w:val="sr-Cyrl-CS"/>
              </w:rPr>
              <w:t>ш</w:t>
            </w:r>
            <w:r>
              <w:rPr>
                <w:rFonts w:ascii="Arial" w:hAnsi="Arial" w:cs="Arial"/>
                <w:b/>
                <w:lang w:val="ru-RU"/>
              </w:rPr>
              <w:t>ке</w:t>
            </w:r>
            <w:r>
              <w:rPr>
                <w:rFonts w:ascii="Arial" w:hAnsi="Arial" w:cs="Arial"/>
                <w:b/>
                <w:lang w:val="sr-Cyrl-CS"/>
              </w:rPr>
              <w:t xml:space="preserve"> </w:t>
            </w:r>
            <w:r>
              <w:rPr>
                <w:rFonts w:ascii="Arial" w:hAnsi="Arial" w:cs="Arial"/>
                <w:b/>
                <w:lang w:val="ru-RU"/>
              </w:rPr>
              <w:t>свести</w:t>
            </w:r>
            <w:r>
              <w:rPr>
                <w:rFonts w:ascii="Arial" w:hAnsi="Arial" w:cs="Arial"/>
                <w:b/>
                <w:lang w:val="sr-Cyrl-CS"/>
              </w:rPr>
              <w:t xml:space="preserve"> </w:t>
            </w:r>
            <w:r>
              <w:rPr>
                <w:rFonts w:ascii="Arial" w:hAnsi="Arial" w:cs="Arial"/>
                <w:b/>
                <w:lang w:val="sr-Latn-BA"/>
              </w:rPr>
              <w:t xml:space="preserve">становништва </w:t>
            </w:r>
            <w:r>
              <w:rPr>
                <w:rFonts w:ascii="Arial" w:hAnsi="Arial" w:cs="Arial"/>
                <w:b/>
                <w:lang w:val="ru-RU"/>
              </w:rPr>
              <w:t>у</w:t>
            </w:r>
            <w:r>
              <w:rPr>
                <w:rFonts w:ascii="Arial" w:hAnsi="Arial" w:cs="Arial"/>
                <w:b/>
                <w:lang w:val="sr-Cyrl-CS"/>
              </w:rPr>
              <w:t xml:space="preserve"> </w:t>
            </w:r>
            <w:r>
              <w:rPr>
                <w:rFonts w:ascii="Arial" w:hAnsi="Arial" w:cs="Arial"/>
                <w:b/>
                <w:lang w:val="ru-RU"/>
              </w:rPr>
              <w:t>циљу</w:t>
            </w:r>
            <w:r>
              <w:rPr>
                <w:rFonts w:ascii="Arial" w:hAnsi="Arial" w:cs="Arial"/>
                <w:b/>
                <w:lang w:val="sr-Cyrl-CS"/>
              </w:rPr>
              <w:t xml:space="preserve"> </w:t>
            </w:r>
            <w:r>
              <w:rPr>
                <w:rFonts w:ascii="Arial" w:hAnsi="Arial" w:cs="Arial"/>
                <w:b/>
                <w:lang w:val="ru-RU"/>
              </w:rPr>
              <w:t>за</w:t>
            </w:r>
            <w:r>
              <w:rPr>
                <w:rFonts w:ascii="Arial" w:hAnsi="Arial" w:cs="Arial"/>
                <w:b/>
                <w:lang w:val="sr-Cyrl-CS"/>
              </w:rPr>
              <w:t>ш</w:t>
            </w:r>
            <w:r>
              <w:rPr>
                <w:rFonts w:ascii="Arial" w:hAnsi="Arial" w:cs="Arial"/>
                <w:b/>
                <w:lang w:val="ru-RU"/>
              </w:rPr>
              <w:t>тите</w:t>
            </w:r>
            <w:r>
              <w:rPr>
                <w:rFonts w:ascii="Arial" w:hAnsi="Arial" w:cs="Arial"/>
                <w:b/>
                <w:lang w:val="sr-Cyrl-CS"/>
              </w:rPr>
              <w:t xml:space="preserve"> ж</w:t>
            </w:r>
            <w:r>
              <w:rPr>
                <w:rFonts w:ascii="Arial" w:hAnsi="Arial" w:cs="Arial"/>
                <w:b/>
                <w:lang w:val="ru-RU"/>
              </w:rPr>
              <w:t>ивотне</w:t>
            </w:r>
            <w:r>
              <w:rPr>
                <w:rFonts w:ascii="Arial" w:hAnsi="Arial" w:cs="Arial"/>
                <w:b/>
                <w:lang w:val="sr-Cyrl-CS"/>
              </w:rPr>
              <w:t xml:space="preserve"> </w:t>
            </w:r>
            <w:r>
              <w:rPr>
                <w:rFonts w:ascii="Arial" w:hAnsi="Arial" w:cs="Arial"/>
                <w:b/>
                <w:lang w:val="ru-RU"/>
              </w:rPr>
              <w:t>средине</w:t>
            </w:r>
          </w:p>
          <w:p w:rsidR="00D8643F" w:rsidRDefault="00D8643F">
            <w:pPr>
              <w:spacing w:after="0" w:line="240" w:lineRule="auto"/>
              <w:rPr>
                <w:rFonts w:ascii="Arial" w:hAnsi="Arial" w:cs="Arial"/>
                <w:b/>
                <w:color w:val="003366"/>
                <w:lang w:val="ru-RU"/>
              </w:rPr>
            </w:pP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Степен приоритета</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3.1. Стратешки циљ :</w:t>
            </w:r>
            <w:r>
              <w:rPr>
                <w:rFonts w:ascii="Arial" w:hAnsi="Arial" w:cs="Arial"/>
                <w:b/>
                <w:lang w:val="sr-Cyrl-CS"/>
              </w:rPr>
              <w:t xml:space="preserve"> </w:t>
            </w:r>
            <w:r>
              <w:rPr>
                <w:rFonts w:ascii="Arial" w:hAnsi="Arial" w:cs="Arial"/>
                <w:lang w:val="ru-RU"/>
              </w:rPr>
              <w:t>Развијена</w:t>
            </w:r>
            <w:r>
              <w:rPr>
                <w:rFonts w:ascii="Arial" w:hAnsi="Arial" w:cs="Arial"/>
                <w:lang w:val="sr-Cyrl-CS"/>
              </w:rPr>
              <w:t xml:space="preserve"> </w:t>
            </w:r>
            <w:r>
              <w:rPr>
                <w:rFonts w:ascii="Arial" w:hAnsi="Arial" w:cs="Arial"/>
                <w:lang w:val="ru-RU"/>
              </w:rPr>
              <w:t>еколо</w:t>
            </w:r>
            <w:r>
              <w:rPr>
                <w:rFonts w:ascii="Arial" w:hAnsi="Arial" w:cs="Arial"/>
                <w:lang w:val="sr-Cyrl-CS"/>
              </w:rPr>
              <w:t>ш</w:t>
            </w:r>
            <w:r>
              <w:rPr>
                <w:rFonts w:ascii="Arial" w:hAnsi="Arial" w:cs="Arial"/>
                <w:lang w:val="ru-RU"/>
              </w:rPr>
              <w:t>ка</w:t>
            </w:r>
            <w:r>
              <w:rPr>
                <w:rFonts w:ascii="Arial" w:hAnsi="Arial" w:cs="Arial"/>
                <w:lang w:val="sr-Cyrl-CS"/>
              </w:rPr>
              <w:t xml:space="preserve"> </w:t>
            </w:r>
            <w:r>
              <w:rPr>
                <w:rFonts w:ascii="Arial" w:hAnsi="Arial" w:cs="Arial"/>
                <w:lang w:val="ru-RU"/>
              </w:rPr>
              <w:t>свест</w:t>
            </w:r>
            <w:r>
              <w:rPr>
                <w:rFonts w:ascii="Arial" w:hAnsi="Arial" w:cs="Arial"/>
                <w:lang w:val="sr-Cyrl-CS"/>
              </w:rPr>
              <w:t xml:space="preserve"> </w:t>
            </w:r>
            <w:r>
              <w:rPr>
                <w:rFonts w:ascii="Arial" w:hAnsi="Arial" w:cs="Arial"/>
                <w:lang w:val="ru-RU"/>
              </w:rPr>
              <w:t>становни</w:t>
            </w:r>
            <w:r>
              <w:rPr>
                <w:rFonts w:ascii="Arial" w:hAnsi="Arial" w:cs="Arial"/>
                <w:lang w:val="sr-Cyrl-CS"/>
              </w:rPr>
              <w:t>ш</w:t>
            </w:r>
            <w:r>
              <w:rPr>
                <w:rFonts w:ascii="Arial" w:hAnsi="Arial" w:cs="Arial"/>
                <w:lang w:val="ru-RU"/>
              </w:rPr>
              <w:t>тва</w:t>
            </w:r>
            <w:r>
              <w:rPr>
                <w:rFonts w:ascii="Arial" w:hAnsi="Arial" w:cs="Arial"/>
                <w:lang w:val="sr-Cyrl-CS"/>
              </w:rPr>
              <w:t xml:space="preserve"> </w:t>
            </w:r>
            <w:r>
              <w:rPr>
                <w:rFonts w:ascii="Arial" w:hAnsi="Arial" w:cs="Arial"/>
                <w:lang w:val="ru-RU"/>
              </w:rPr>
              <w:t>о</w:t>
            </w:r>
            <w:r>
              <w:rPr>
                <w:rFonts w:ascii="Arial" w:hAnsi="Arial" w:cs="Arial"/>
                <w:lang w:val="sr-Cyrl-CS"/>
              </w:rPr>
              <w:t xml:space="preserve"> </w:t>
            </w:r>
            <w:r>
              <w:rPr>
                <w:rFonts w:ascii="Arial" w:hAnsi="Arial" w:cs="Arial"/>
                <w:lang w:val="ru-RU"/>
              </w:rPr>
              <w:t>зна</w:t>
            </w:r>
            <w:r>
              <w:rPr>
                <w:rFonts w:ascii="Arial" w:hAnsi="Arial" w:cs="Arial"/>
                <w:lang w:val="sr-Cyrl-CS"/>
              </w:rPr>
              <w:t>ч</w:t>
            </w:r>
            <w:r>
              <w:rPr>
                <w:rFonts w:ascii="Arial" w:hAnsi="Arial" w:cs="Arial"/>
                <w:lang w:val="ru-RU"/>
              </w:rPr>
              <w:t>ају</w:t>
            </w:r>
            <w:r>
              <w:rPr>
                <w:rFonts w:ascii="Arial" w:hAnsi="Arial" w:cs="Arial"/>
                <w:lang w:val="sr-Cyrl-CS"/>
              </w:rPr>
              <w:t xml:space="preserve"> </w:t>
            </w:r>
            <w:r>
              <w:rPr>
                <w:rFonts w:ascii="Arial" w:hAnsi="Arial" w:cs="Arial"/>
                <w:lang w:val="ru-RU"/>
              </w:rPr>
              <w:t>за</w:t>
            </w:r>
            <w:r>
              <w:rPr>
                <w:rFonts w:ascii="Arial" w:hAnsi="Arial" w:cs="Arial"/>
                <w:lang w:val="sr-Cyrl-CS"/>
              </w:rPr>
              <w:t>ш</w:t>
            </w:r>
            <w:r>
              <w:rPr>
                <w:rFonts w:ascii="Arial" w:hAnsi="Arial" w:cs="Arial"/>
                <w:lang w:val="ru-RU"/>
              </w:rPr>
              <w:t>тите</w:t>
            </w:r>
            <w:r>
              <w:rPr>
                <w:rFonts w:ascii="Arial" w:hAnsi="Arial" w:cs="Arial"/>
                <w:lang w:val="sr-Cyrl-CS"/>
              </w:rPr>
              <w:t xml:space="preserve"> ж</w:t>
            </w:r>
            <w:r>
              <w:rPr>
                <w:rFonts w:ascii="Arial" w:hAnsi="Arial" w:cs="Arial"/>
                <w:lang w:val="ru-RU"/>
              </w:rPr>
              <w:t>ивотне</w:t>
            </w:r>
            <w:r>
              <w:rPr>
                <w:rFonts w:ascii="Arial" w:hAnsi="Arial" w:cs="Arial"/>
                <w:lang w:val="sr-Cyrl-CS"/>
              </w:rPr>
              <w:t xml:space="preserve"> </w:t>
            </w:r>
            <w:r>
              <w:rPr>
                <w:rFonts w:ascii="Arial" w:hAnsi="Arial" w:cs="Arial"/>
                <w:lang w:val="ru-RU"/>
              </w:rPr>
              <w:t>средине</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3.1.1. Програм: </w:t>
            </w:r>
            <w:r>
              <w:rPr>
                <w:rFonts w:ascii="Arial" w:hAnsi="Arial" w:cs="Arial"/>
                <w:lang w:val="ru-RU"/>
              </w:rPr>
              <w:t>Медијска кампања и едукација</w:t>
            </w:r>
            <w:r>
              <w:rPr>
                <w:rFonts w:ascii="Arial" w:hAnsi="Arial" w:cs="Arial"/>
                <w:lang w:val="sr-Cyrl-CS"/>
              </w:rPr>
              <w:t xml:space="preserve"> </w:t>
            </w:r>
            <w:r>
              <w:rPr>
                <w:rFonts w:ascii="Arial" w:hAnsi="Arial" w:cs="Arial"/>
                <w:lang w:val="ru-RU"/>
              </w:rPr>
              <w:t>становни</w:t>
            </w:r>
            <w:r>
              <w:rPr>
                <w:rFonts w:ascii="Arial" w:hAnsi="Arial" w:cs="Arial"/>
                <w:lang w:val="sr-Cyrl-CS"/>
              </w:rPr>
              <w:t>ш</w:t>
            </w:r>
            <w:r>
              <w:rPr>
                <w:rFonts w:ascii="Arial" w:hAnsi="Arial" w:cs="Arial"/>
                <w:lang w:val="ru-RU"/>
              </w:rPr>
              <w:t>тва</w:t>
            </w:r>
            <w:r>
              <w:rPr>
                <w:rFonts w:ascii="Arial" w:hAnsi="Arial" w:cs="Arial"/>
                <w:lang w:val="sr-Cyrl-CS"/>
              </w:rPr>
              <w:t xml:space="preserve"> </w:t>
            </w:r>
            <w:r>
              <w:rPr>
                <w:rFonts w:ascii="Arial" w:hAnsi="Arial" w:cs="Arial"/>
                <w:lang w:val="ru-RU"/>
              </w:rPr>
              <w:t>о</w:t>
            </w:r>
            <w:r>
              <w:rPr>
                <w:rFonts w:ascii="Arial" w:hAnsi="Arial" w:cs="Arial"/>
                <w:lang w:val="sr-Cyrl-CS"/>
              </w:rPr>
              <w:t xml:space="preserve"> </w:t>
            </w:r>
            <w:r>
              <w:rPr>
                <w:rFonts w:ascii="Arial" w:hAnsi="Arial" w:cs="Arial"/>
                <w:lang w:val="ru-RU"/>
              </w:rPr>
              <w:t>зна</w:t>
            </w:r>
            <w:r>
              <w:rPr>
                <w:rFonts w:ascii="Arial" w:hAnsi="Arial" w:cs="Arial"/>
                <w:lang w:val="sr-Cyrl-CS"/>
              </w:rPr>
              <w:t>ч</w:t>
            </w:r>
            <w:r>
              <w:rPr>
                <w:rFonts w:ascii="Arial" w:hAnsi="Arial" w:cs="Arial"/>
                <w:lang w:val="ru-RU"/>
              </w:rPr>
              <w:t>ају</w:t>
            </w:r>
            <w:r>
              <w:rPr>
                <w:rFonts w:ascii="Arial" w:hAnsi="Arial" w:cs="Arial"/>
                <w:lang w:val="sr-Cyrl-CS"/>
              </w:rPr>
              <w:t xml:space="preserve"> </w:t>
            </w:r>
            <w:r>
              <w:rPr>
                <w:rFonts w:ascii="Arial" w:hAnsi="Arial" w:cs="Arial"/>
                <w:lang w:val="ru-RU"/>
              </w:rPr>
              <w:t>здраве</w:t>
            </w:r>
            <w:r>
              <w:rPr>
                <w:rFonts w:ascii="Arial" w:hAnsi="Arial" w:cs="Arial"/>
                <w:lang w:val="sr-Cyrl-CS"/>
              </w:rPr>
              <w:t xml:space="preserve"> ж</w:t>
            </w:r>
            <w:r>
              <w:rPr>
                <w:rFonts w:ascii="Arial" w:hAnsi="Arial" w:cs="Arial"/>
                <w:lang w:val="ru-RU"/>
              </w:rPr>
              <w:t>ивотне</w:t>
            </w:r>
            <w:r>
              <w:rPr>
                <w:rFonts w:ascii="Arial" w:hAnsi="Arial" w:cs="Arial"/>
                <w:lang w:val="sr-Cyrl-CS"/>
              </w:rPr>
              <w:t xml:space="preserve"> </w:t>
            </w:r>
            <w:r>
              <w:rPr>
                <w:rFonts w:ascii="Arial" w:hAnsi="Arial" w:cs="Arial"/>
                <w:lang w:val="ru-RU"/>
              </w:rPr>
              <w:t>средине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Cyrl-CS"/>
              </w:rPr>
            </w:pPr>
            <w:r>
              <w:rPr>
                <w:rFonts w:ascii="Arial" w:hAnsi="Arial" w:cs="Arial"/>
                <w:b/>
                <w:lang w:val="sr-Cyrl-CS"/>
              </w:rPr>
              <w:t>3.1.1.1.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Предавање и израда промотивног материјала о збрињавању амбалажног отпада од опасних хемијских средстава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Пољопривредни и агрономски факултет</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Latn-CS"/>
              </w:rPr>
              <w:t>2010</w:t>
            </w:r>
            <w:r>
              <w:rPr>
                <w:rFonts w:ascii="Arial" w:hAnsi="Arial" w:cs="Arial"/>
                <w:lang w:val="sr-Cyrl-CS"/>
              </w:rPr>
              <w:t xml:space="preserve"> </w:t>
            </w:r>
            <w:r>
              <w:rPr>
                <w:rFonts w:ascii="Arial" w:hAnsi="Arial" w:cs="Arial"/>
                <w:lang w:val="sr-Latn-CS"/>
              </w:rPr>
              <w:t>–</w:t>
            </w:r>
            <w:r>
              <w:rPr>
                <w:rFonts w:ascii="Arial" w:hAnsi="Arial" w:cs="Arial"/>
                <w:lang w:val="sr-Cyrl-CS"/>
              </w:rPr>
              <w:t xml:space="preserve"> </w:t>
            </w:r>
            <w:r>
              <w:rPr>
                <w:rFonts w:ascii="Arial" w:hAnsi="Arial" w:cs="Arial"/>
                <w:lang w:val="sr-Latn-CS"/>
              </w:rPr>
              <w:t>2015</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ind w:left="-48"/>
              <w:jc w:val="center"/>
              <w:rPr>
                <w:rFonts w:ascii="Arial" w:hAnsi="Arial" w:cs="Arial"/>
                <w:lang w:val="sr-Cyrl-BA"/>
              </w:rPr>
            </w:pPr>
            <w:r>
              <w:rPr>
                <w:rFonts w:ascii="Arial" w:hAnsi="Arial" w:cs="Arial"/>
                <w:lang w:val="sr-Cyrl-BA"/>
              </w:rPr>
              <w:t>2.083 годишње</w:t>
            </w:r>
          </w:p>
          <w:p w:rsidR="00D8643F" w:rsidRDefault="00D8643F">
            <w:pPr>
              <w:tabs>
                <w:tab w:val="left" w:pos="5580"/>
                <w:tab w:val="left" w:pos="6840"/>
                <w:tab w:val="left" w:pos="8460"/>
                <w:tab w:val="left" w:pos="10080"/>
              </w:tabs>
              <w:spacing w:after="0" w:line="240" w:lineRule="auto"/>
              <w:ind w:left="-48"/>
              <w:rPr>
                <w:rFonts w:ascii="Arial" w:hAnsi="Arial" w:cs="Arial"/>
                <w:lang w:val="sr-Cyrl-CS"/>
              </w:rPr>
            </w:pPr>
          </w:p>
          <w:p w:rsidR="00D8643F" w:rsidRDefault="00D8643F" w:rsidP="006513D1">
            <w:pPr>
              <w:numPr>
                <w:ilvl w:val="0"/>
                <w:numId w:val="34"/>
              </w:numPr>
              <w:tabs>
                <w:tab w:val="left" w:pos="312"/>
              </w:tabs>
              <w:spacing w:after="0" w:line="240" w:lineRule="auto"/>
              <w:ind w:left="312" w:firstLine="0"/>
              <w:rPr>
                <w:rFonts w:ascii="Arial" w:hAnsi="Arial" w:cs="Arial"/>
                <w:lang w:val="sr-Latn-CS"/>
              </w:rPr>
            </w:pPr>
            <w:r>
              <w:rPr>
                <w:rFonts w:ascii="Arial" w:hAnsi="Arial" w:cs="Arial"/>
                <w:lang w:val="sr-Latn-CS"/>
              </w:rPr>
              <w:t>Општина Кнић</w:t>
            </w:r>
          </w:p>
          <w:p w:rsidR="00D8643F" w:rsidRDefault="00D8643F" w:rsidP="006513D1">
            <w:pPr>
              <w:numPr>
                <w:ilvl w:val="0"/>
                <w:numId w:val="34"/>
              </w:numPr>
              <w:tabs>
                <w:tab w:val="left" w:pos="312"/>
              </w:tabs>
              <w:spacing w:after="0" w:line="240" w:lineRule="auto"/>
              <w:ind w:left="312" w:firstLine="0"/>
              <w:rPr>
                <w:rFonts w:ascii="Arial" w:hAnsi="Arial" w:cs="Arial"/>
                <w:lang w:val="sr-Cyrl-CS"/>
              </w:rPr>
            </w:pPr>
            <w:r>
              <w:rPr>
                <w:rFonts w:ascii="Arial" w:hAnsi="Arial" w:cs="Arial"/>
                <w:lang w:val="sr-Cyrl-CS"/>
              </w:rPr>
              <w:t>Донатори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4"/>
              </w:numPr>
              <w:tabs>
                <w:tab w:val="left" w:pos="282"/>
              </w:tabs>
              <w:snapToGrid w:val="0"/>
              <w:spacing w:after="0" w:line="240" w:lineRule="auto"/>
              <w:ind w:left="312" w:firstLine="0"/>
              <w:rPr>
                <w:rFonts w:ascii="Arial" w:hAnsi="Arial" w:cs="Arial"/>
                <w:lang w:val="sr-Cyrl-BA"/>
              </w:rPr>
            </w:pPr>
            <w:r>
              <w:rPr>
                <w:rFonts w:ascii="Arial" w:hAnsi="Arial" w:cs="Arial"/>
                <w:lang w:val="sr-Cyrl-BA"/>
              </w:rPr>
              <w:t>Број предавања</w:t>
            </w:r>
          </w:p>
          <w:p w:rsidR="00D8643F" w:rsidRDefault="00D8643F" w:rsidP="006513D1">
            <w:pPr>
              <w:numPr>
                <w:ilvl w:val="0"/>
                <w:numId w:val="34"/>
              </w:numPr>
              <w:tabs>
                <w:tab w:val="left" w:pos="282"/>
              </w:tabs>
              <w:spacing w:after="0" w:line="240" w:lineRule="auto"/>
              <w:ind w:left="312" w:firstLine="0"/>
              <w:rPr>
                <w:rFonts w:ascii="Arial" w:hAnsi="Arial" w:cs="Arial"/>
                <w:lang w:val="sr-Cyrl-BA"/>
              </w:rPr>
            </w:pPr>
            <w:r>
              <w:rPr>
                <w:rFonts w:ascii="Arial" w:hAnsi="Arial" w:cs="Arial"/>
                <w:lang w:val="sr-Cyrl-BA"/>
              </w:rPr>
              <w:t>Број брошура</w:t>
            </w:r>
          </w:p>
          <w:p w:rsidR="00D8643F" w:rsidRDefault="00D8643F" w:rsidP="006513D1">
            <w:pPr>
              <w:numPr>
                <w:ilvl w:val="0"/>
                <w:numId w:val="34"/>
              </w:numPr>
              <w:tabs>
                <w:tab w:val="left" w:pos="282"/>
              </w:tabs>
              <w:spacing w:after="0" w:line="240" w:lineRule="auto"/>
              <w:ind w:left="312" w:firstLine="0"/>
              <w:rPr>
                <w:rFonts w:ascii="Arial" w:hAnsi="Arial" w:cs="Arial"/>
                <w:lang w:val="sr-Cyrl-BA"/>
              </w:rPr>
            </w:pPr>
            <w:r>
              <w:rPr>
                <w:rFonts w:ascii="Arial" w:hAnsi="Arial" w:cs="Arial"/>
                <w:lang w:val="sr-Cyrl-BA"/>
              </w:rPr>
              <w:t xml:space="preserve">Број лифлета </w:t>
            </w:r>
          </w:p>
          <w:p w:rsidR="00D8643F" w:rsidRDefault="00D8643F" w:rsidP="006513D1">
            <w:pPr>
              <w:numPr>
                <w:ilvl w:val="0"/>
                <w:numId w:val="34"/>
              </w:numPr>
              <w:tabs>
                <w:tab w:val="left" w:pos="282"/>
              </w:tabs>
              <w:spacing w:after="0" w:line="240" w:lineRule="auto"/>
              <w:ind w:left="312" w:firstLine="0"/>
              <w:rPr>
                <w:rFonts w:ascii="Arial" w:hAnsi="Arial" w:cs="Arial"/>
                <w:lang w:val="sr-Cyrl-BA"/>
              </w:rPr>
            </w:pPr>
            <w:r>
              <w:rPr>
                <w:rFonts w:ascii="Arial" w:hAnsi="Arial" w:cs="Arial"/>
                <w:lang w:val="sr-Cyrl-BA"/>
              </w:rPr>
              <w:t>Број плаката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Cyrl-CS"/>
              </w:rPr>
            </w:pPr>
            <w:r>
              <w:rPr>
                <w:rFonts w:ascii="Arial" w:hAnsi="Arial" w:cs="Arial"/>
                <w:b/>
                <w:lang w:val="sr-Cyrl-CS"/>
              </w:rPr>
              <w:t>3.1.1.2.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Континуиране тематске едукације, радионице и семинари о значају заштите животне средине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Општина Кнић</w:t>
            </w:r>
          </w:p>
          <w:p w:rsidR="00D8643F" w:rsidRDefault="00D8643F">
            <w:pPr>
              <w:spacing w:after="0" w:line="240" w:lineRule="auto"/>
              <w:rPr>
                <w:rFonts w:ascii="Arial" w:hAnsi="Arial" w:cs="Arial"/>
                <w:lang w:val="sr-Latn-CS"/>
              </w:rPr>
            </w:pPr>
            <w:r>
              <w:rPr>
                <w:rFonts w:ascii="Arial" w:hAnsi="Arial" w:cs="Arial"/>
                <w:lang w:val="sr-Cyrl-CS"/>
              </w:rPr>
              <w:t>О</w:t>
            </w:r>
            <w:r>
              <w:rPr>
                <w:rFonts w:ascii="Arial" w:hAnsi="Arial" w:cs="Arial"/>
                <w:lang w:val="sr-Latn-CS"/>
              </w:rPr>
              <w:t>пштински Фонд за ЖС</w:t>
            </w:r>
          </w:p>
          <w:p w:rsidR="00D8643F" w:rsidRDefault="00D8643F">
            <w:pPr>
              <w:spacing w:after="0" w:line="240" w:lineRule="auto"/>
              <w:rPr>
                <w:rFonts w:ascii="Arial" w:hAnsi="Arial" w:cs="Arial"/>
                <w:lang w:val="sr-Cyrl-CS"/>
              </w:rPr>
            </w:pPr>
            <w:r>
              <w:rPr>
                <w:rFonts w:ascii="Arial" w:hAnsi="Arial" w:cs="Arial"/>
                <w:lang w:val="sr-Cyrl-CS"/>
              </w:rPr>
              <w:t>НВО</w:t>
            </w:r>
          </w:p>
          <w:p w:rsidR="00D8643F" w:rsidRDefault="00D8643F">
            <w:pPr>
              <w:spacing w:after="0" w:line="240" w:lineRule="auto"/>
              <w:rPr>
                <w:rFonts w:ascii="Arial" w:hAnsi="Arial" w:cs="Arial"/>
                <w:lang w:val="sr-Cyrl-CS"/>
              </w:rPr>
            </w:pPr>
            <w:r>
              <w:rPr>
                <w:rFonts w:ascii="Arial" w:hAnsi="Arial" w:cs="Arial"/>
                <w:lang w:val="sr-Cyrl-CS"/>
              </w:rPr>
              <w:t>Надлежна министарства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ind w:left="-48"/>
              <w:jc w:val="center"/>
              <w:rPr>
                <w:rFonts w:ascii="Arial" w:hAnsi="Arial" w:cs="Arial"/>
                <w:lang w:val="sr-Cyrl-CS"/>
              </w:rPr>
            </w:pPr>
            <w:r>
              <w:rPr>
                <w:rFonts w:ascii="Arial" w:hAnsi="Arial" w:cs="Arial"/>
                <w:lang w:val="sr-Cyrl-CS"/>
              </w:rPr>
              <w:t>1.563 годишње</w:t>
            </w:r>
          </w:p>
          <w:p w:rsidR="00D8643F" w:rsidRDefault="00D8643F">
            <w:pPr>
              <w:tabs>
                <w:tab w:val="left" w:pos="5580"/>
                <w:tab w:val="left" w:pos="6840"/>
                <w:tab w:val="left" w:pos="8460"/>
                <w:tab w:val="left" w:pos="10080"/>
              </w:tabs>
              <w:spacing w:after="0" w:line="240" w:lineRule="auto"/>
              <w:ind w:left="-48"/>
              <w:rPr>
                <w:rFonts w:ascii="Arial" w:hAnsi="Arial" w:cs="Arial"/>
                <w:lang w:val="sr-Cyrl-CS"/>
              </w:rPr>
            </w:pPr>
          </w:p>
          <w:p w:rsidR="00D8643F" w:rsidRDefault="00D8643F" w:rsidP="006513D1">
            <w:pPr>
              <w:numPr>
                <w:ilvl w:val="0"/>
                <w:numId w:val="34"/>
              </w:numPr>
              <w:tabs>
                <w:tab w:val="left" w:pos="312"/>
              </w:tabs>
              <w:spacing w:after="0" w:line="240" w:lineRule="auto"/>
              <w:ind w:left="312" w:firstLine="0"/>
              <w:rPr>
                <w:rFonts w:ascii="Arial" w:hAnsi="Arial" w:cs="Arial"/>
                <w:lang w:val="sr-Latn-CS"/>
              </w:rPr>
            </w:pPr>
            <w:r>
              <w:rPr>
                <w:rFonts w:ascii="Arial" w:hAnsi="Arial" w:cs="Arial"/>
                <w:lang w:val="sr-Latn-CS"/>
              </w:rPr>
              <w:t>Општина Кнић</w:t>
            </w:r>
          </w:p>
          <w:p w:rsidR="00D8643F" w:rsidRDefault="00D8643F" w:rsidP="006513D1">
            <w:pPr>
              <w:numPr>
                <w:ilvl w:val="0"/>
                <w:numId w:val="34"/>
              </w:numPr>
              <w:tabs>
                <w:tab w:val="left" w:pos="312"/>
              </w:tabs>
              <w:spacing w:after="0" w:line="240" w:lineRule="auto"/>
              <w:ind w:left="312" w:firstLine="0"/>
              <w:rPr>
                <w:rFonts w:ascii="Arial" w:hAnsi="Arial" w:cs="Arial"/>
                <w:lang w:val="sr-Cyrl-CS"/>
              </w:rPr>
            </w:pPr>
            <w:r>
              <w:rPr>
                <w:rFonts w:ascii="Arial" w:hAnsi="Arial" w:cs="Arial"/>
                <w:lang w:val="sr-Cyrl-CS"/>
              </w:rPr>
              <w:t>Донатори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4"/>
              </w:numPr>
              <w:tabs>
                <w:tab w:val="left" w:pos="102"/>
              </w:tabs>
              <w:snapToGrid w:val="0"/>
              <w:spacing w:after="0" w:line="240" w:lineRule="auto"/>
              <w:ind w:left="312" w:firstLine="0"/>
              <w:rPr>
                <w:rFonts w:ascii="Arial" w:hAnsi="Arial" w:cs="Arial"/>
                <w:lang w:val="sr-Cyrl-BA"/>
              </w:rPr>
            </w:pPr>
            <w:r>
              <w:rPr>
                <w:rFonts w:ascii="Arial" w:hAnsi="Arial" w:cs="Arial"/>
                <w:lang w:val="sr-Cyrl-BA"/>
              </w:rPr>
              <w:t>Број семинара</w:t>
            </w:r>
          </w:p>
          <w:p w:rsidR="00D8643F" w:rsidRDefault="00D8643F" w:rsidP="006513D1">
            <w:pPr>
              <w:numPr>
                <w:ilvl w:val="0"/>
                <w:numId w:val="34"/>
              </w:numPr>
              <w:tabs>
                <w:tab w:val="left" w:pos="102"/>
              </w:tabs>
              <w:spacing w:after="0" w:line="240" w:lineRule="auto"/>
              <w:ind w:left="312" w:firstLine="0"/>
              <w:rPr>
                <w:rFonts w:ascii="Arial" w:hAnsi="Arial" w:cs="Arial"/>
                <w:lang w:val="sr-Cyrl-BA"/>
              </w:rPr>
            </w:pPr>
            <w:r>
              <w:rPr>
                <w:rFonts w:ascii="Arial" w:hAnsi="Arial" w:cs="Arial"/>
                <w:lang w:val="sr-Cyrl-BA"/>
              </w:rPr>
              <w:t>Број радионица</w:t>
            </w:r>
          </w:p>
          <w:p w:rsidR="00D8643F" w:rsidRDefault="00D8643F" w:rsidP="006513D1">
            <w:pPr>
              <w:numPr>
                <w:ilvl w:val="0"/>
                <w:numId w:val="34"/>
              </w:numPr>
              <w:tabs>
                <w:tab w:val="left" w:pos="102"/>
              </w:tabs>
              <w:spacing w:after="0" w:line="240" w:lineRule="auto"/>
              <w:ind w:left="312" w:firstLine="0"/>
              <w:rPr>
                <w:rFonts w:ascii="Arial" w:hAnsi="Arial" w:cs="Arial"/>
                <w:lang w:val="sr-Cyrl-BA"/>
              </w:rPr>
            </w:pPr>
            <w:r>
              <w:rPr>
                <w:rFonts w:ascii="Arial" w:hAnsi="Arial" w:cs="Arial"/>
                <w:lang w:val="sr-Cyrl-BA"/>
              </w:rPr>
              <w:t>Број едукација</w:t>
            </w:r>
          </w:p>
          <w:p w:rsidR="00D8643F" w:rsidRDefault="00D8643F" w:rsidP="006513D1">
            <w:pPr>
              <w:numPr>
                <w:ilvl w:val="0"/>
                <w:numId w:val="34"/>
              </w:numPr>
              <w:tabs>
                <w:tab w:val="left" w:pos="102"/>
              </w:tabs>
              <w:spacing w:after="0" w:line="240" w:lineRule="auto"/>
              <w:ind w:left="312" w:firstLine="0"/>
              <w:rPr>
                <w:rFonts w:ascii="Arial" w:hAnsi="Arial" w:cs="Arial"/>
                <w:lang w:val="sr-Cyrl-BA"/>
              </w:rPr>
            </w:pPr>
            <w:r>
              <w:rPr>
                <w:rFonts w:ascii="Arial" w:hAnsi="Arial" w:cs="Arial"/>
                <w:lang w:val="sr-Cyrl-BA"/>
              </w:rPr>
              <w:t>Број тренинга</w:t>
            </w:r>
          </w:p>
        </w:tc>
      </w:tr>
    </w:tbl>
    <w:p w:rsidR="00D8643F" w:rsidRDefault="00D8643F"/>
    <w:p w:rsidR="00D8643F" w:rsidRDefault="00D8643F">
      <w:pPr>
        <w:rPr>
          <w:rFonts w:ascii="Arial" w:hAnsi="Arial" w:cs="Arial"/>
          <w:sz w:val="20"/>
          <w:szCs w:val="20"/>
          <w:lang w:val="sr-Cyrl-CS"/>
        </w:rPr>
      </w:pPr>
    </w:p>
    <w:p w:rsidR="00D8643F" w:rsidRDefault="00D8643F">
      <w:pPr>
        <w:rPr>
          <w:rFonts w:ascii="Arial" w:hAnsi="Arial" w:cs="Arial"/>
          <w:sz w:val="20"/>
          <w:szCs w:val="20"/>
          <w:lang w:val="sr-Cyrl-CS"/>
        </w:rPr>
      </w:pPr>
    </w:p>
    <w:p w:rsidR="00D8643F" w:rsidRDefault="00D8643F">
      <w:pPr>
        <w:rPr>
          <w:rFonts w:ascii="Arial" w:hAnsi="Arial" w:cs="Arial"/>
          <w:sz w:val="20"/>
          <w:szCs w:val="20"/>
          <w:lang w:val="sr-Cyrl-CS"/>
        </w:rPr>
      </w:pPr>
    </w:p>
    <w:p w:rsidR="00D8643F" w:rsidRDefault="00D8643F">
      <w:pPr>
        <w:rPr>
          <w:rFonts w:ascii="Arial" w:hAnsi="Arial" w:cs="Arial"/>
          <w:sz w:val="20"/>
          <w:szCs w:val="20"/>
          <w:lang w:val="sr-Cyrl-CS"/>
        </w:rPr>
      </w:pPr>
    </w:p>
    <w:p w:rsidR="00D8643F" w:rsidRDefault="00D8643F">
      <w:pPr>
        <w:rPr>
          <w:rFonts w:ascii="Arial" w:hAnsi="Arial" w:cs="Arial"/>
          <w:sz w:val="20"/>
          <w:szCs w:val="20"/>
          <w:lang w:val="sr-Cyrl-CS"/>
        </w:rPr>
      </w:pPr>
    </w:p>
    <w:p w:rsidR="00D8643F" w:rsidRDefault="00D8643F">
      <w:pPr>
        <w:rPr>
          <w:rFonts w:ascii="Arial" w:hAnsi="Arial" w:cs="Arial"/>
          <w:sz w:val="20"/>
          <w:szCs w:val="20"/>
          <w:lang w:val="sr-Cyrl-CS"/>
        </w:rPr>
      </w:pPr>
    </w:p>
    <w:p w:rsidR="00D8643F" w:rsidRDefault="00D8643F">
      <w:pPr>
        <w:rPr>
          <w:rFonts w:ascii="Arial" w:hAnsi="Arial" w:cs="Arial"/>
          <w:sz w:val="20"/>
          <w:szCs w:val="20"/>
          <w:lang w:val="sr-Cyrl-CS"/>
        </w:rPr>
      </w:pPr>
    </w:p>
    <w:p w:rsidR="00D8643F" w:rsidRDefault="00E84175">
      <w:pPr>
        <w:rPr>
          <w:rFonts w:ascii="Arial" w:hAnsi="Arial" w:cs="Arial"/>
          <w:sz w:val="20"/>
          <w:szCs w:val="20"/>
          <w:lang w:val="ru-RU"/>
        </w:rPr>
      </w:pPr>
      <w:r>
        <w:rPr>
          <w:noProof/>
          <w:lang w:eastAsia="en-US"/>
        </w:rPr>
        <mc:AlternateContent>
          <mc:Choice Requires="wps">
            <w:drawing>
              <wp:anchor distT="0" distB="0" distL="89535" distR="89535" simplePos="0" relativeHeight="251657216" behindDoc="0" locked="0" layoutInCell="1" allowOverlap="1">
                <wp:simplePos x="0" y="0"/>
                <wp:positionH relativeFrom="margin">
                  <wp:align>center</wp:align>
                </wp:positionH>
                <wp:positionV relativeFrom="paragraph">
                  <wp:posOffset>101600</wp:posOffset>
                </wp:positionV>
                <wp:extent cx="9213850" cy="1021080"/>
                <wp:effectExtent l="3175" t="6350" r="3175" b="1270"/>
                <wp:wrapSquare wrapText="largest"/>
                <wp:docPr id="4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0" cy="1021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328"/>
                              <w:gridCol w:w="9225"/>
                            </w:tblGrid>
                            <w:tr w:rsidR="00ED1312">
                              <w:trPr>
                                <w:cantSplit/>
                              </w:trPr>
                              <w:tc>
                                <w:tcPr>
                                  <w:tcW w:w="5328" w:type="dxa"/>
                                  <w:vMerge w:val="restart"/>
                                  <w:tcBorders>
                                    <w:top w:val="single" w:sz="8" w:space="0" w:color="000000"/>
                                    <w:left w:val="single" w:sz="8" w:space="0" w:color="000000"/>
                                    <w:bottom w:val="single" w:sz="8" w:space="0" w:color="000000"/>
                                  </w:tcBorders>
                                  <w:shd w:val="clear" w:color="auto" w:fill="C0C0C0"/>
                                </w:tcPr>
                                <w:p w:rsidR="00ED1312" w:rsidRDefault="00ED1312">
                                  <w:pPr>
                                    <w:snapToGrid w:val="0"/>
                                    <w:spacing w:after="0" w:line="240" w:lineRule="auto"/>
                                    <w:rPr>
                                      <w:rFonts w:ascii="Arial" w:hAnsi="Arial" w:cs="Arial"/>
                                      <w:b/>
                                      <w:color w:val="003366"/>
                                      <w:sz w:val="24"/>
                                      <w:szCs w:val="24"/>
                                      <w:lang w:val="sr-Latn-CS"/>
                                    </w:rPr>
                                  </w:pPr>
                                  <w:r>
                                    <w:rPr>
                                      <w:rFonts w:ascii="Arial" w:hAnsi="Arial" w:cs="Arial"/>
                                      <w:b/>
                                      <w:color w:val="003366"/>
                                      <w:sz w:val="24"/>
                                      <w:szCs w:val="24"/>
                                    </w:rPr>
                                    <w:t>Оп</w:t>
                                  </w:r>
                                  <w:r>
                                    <w:rPr>
                                      <w:rFonts w:ascii="Arial" w:hAnsi="Arial" w:cs="Arial"/>
                                      <w:b/>
                                      <w:color w:val="003366"/>
                                      <w:sz w:val="24"/>
                                      <w:szCs w:val="24"/>
                                      <w:lang w:val="sr-Latn-CS"/>
                                    </w:rPr>
                                    <w:t>штина</w:t>
                                  </w:r>
                                </w:p>
                                <w:p w:rsidR="00ED1312" w:rsidRDefault="00ED1312">
                                  <w:pPr>
                                    <w:spacing w:after="0" w:line="240" w:lineRule="auto"/>
                                    <w:rPr>
                                      <w:rFonts w:ascii="Arial" w:hAnsi="Arial" w:cs="Arial"/>
                                      <w:b/>
                                      <w:color w:val="003366"/>
                                      <w:sz w:val="24"/>
                                      <w:szCs w:val="24"/>
                                    </w:rPr>
                                  </w:pPr>
                                </w:p>
                                <w:p w:rsidR="00ED1312" w:rsidRDefault="00ED1312">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sr-Cyrl-CS"/>
                                    </w:rPr>
                                  </w:pP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ЛСДС  2010 – 2020.    Стратегија одрживог развоја</w:t>
                                  </w: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 xml:space="preserve"> </w:t>
                                  </w:r>
                                </w:p>
                              </w:tc>
                            </w:tr>
                            <w:tr w:rsidR="00ED1312" w:rsidRPr="0003318E">
                              <w:trPr>
                                <w:cantSplit/>
                                <w:trHeight w:val="743"/>
                              </w:trPr>
                              <w:tc>
                                <w:tcPr>
                                  <w:tcW w:w="5328" w:type="dxa"/>
                                  <w:vMerge/>
                                  <w:tcBorders>
                                    <w:top w:val="single" w:sz="8" w:space="0" w:color="000000"/>
                                    <w:left w:val="single" w:sz="8" w:space="0" w:color="000000"/>
                                    <w:bottom w:val="single" w:sz="8" w:space="0" w:color="000000"/>
                                  </w:tcBorders>
                                  <w:shd w:val="clear" w:color="auto" w:fill="auto"/>
                                </w:tcPr>
                                <w:p w:rsidR="00ED1312" w:rsidRDefault="00ED1312">
                                  <w:pPr>
                                    <w:snapToGrid w:val="0"/>
                                    <w:spacing w:after="0" w:line="240" w:lineRule="auto"/>
                                    <w:rPr>
                                      <w:rFonts w:ascii="Arial" w:hAnsi="Arial" w:cs="Arial"/>
                                      <w:sz w:val="24"/>
                                      <w:szCs w:val="24"/>
                                      <w:lang w:val="sr-Cyrl-CS"/>
                                    </w:rPr>
                                  </w:pP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i/>
                                      <w:color w:val="000080"/>
                                      <w:sz w:val="24"/>
                                      <w:szCs w:val="24"/>
                                      <w:lang w:val="sr-Cyrl-CS"/>
                                    </w:rPr>
                                  </w:pPr>
                                  <w:r>
                                    <w:rPr>
                                      <w:rFonts w:ascii="Arial" w:hAnsi="Arial" w:cs="Arial"/>
                                      <w:b/>
                                      <w:sz w:val="24"/>
                                      <w:szCs w:val="24"/>
                                      <w:lang w:val="sr-Cyrl-CS"/>
                                    </w:rPr>
                                    <w:t xml:space="preserve">РАДНА ГРУПА: </w:t>
                                  </w:r>
                                  <w:r>
                                    <w:rPr>
                                      <w:rFonts w:ascii="Arial" w:hAnsi="Arial" w:cs="Arial"/>
                                      <w:b/>
                                      <w:i/>
                                      <w:color w:val="000080"/>
                                      <w:sz w:val="24"/>
                                      <w:szCs w:val="24"/>
                                      <w:lang w:val="sr-Cyrl-CS"/>
                                    </w:rPr>
                                    <w:t>ОБРАЗОВАЊЕ, ОМЛАДИНА И СПОРТ</w:t>
                                  </w:r>
                                </w:p>
                              </w:tc>
                            </w:tr>
                          </w:tbl>
                          <w:p w:rsidR="00ED1312" w:rsidRPr="0003318E" w:rsidRDefault="00ED1312">
                            <w:pPr>
                              <w:rPr>
                                <w:lang w:val="ru-RU"/>
                              </w:rPr>
                            </w:pPr>
                            <w:r w:rsidRPr="0003318E">
                              <w:rPr>
                                <w:lang w:val="ru-R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59" type="#_x0000_t202" style="position:absolute;margin-left:0;margin-top:8pt;width:725.5pt;height:80.4pt;z-index:251657216;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5328"/>
                        <w:gridCol w:w="9225"/>
                      </w:tblGrid>
                      <w:tr w:rsidR="00ED1312">
                        <w:trPr>
                          <w:cantSplit/>
                        </w:trPr>
                        <w:tc>
                          <w:tcPr>
                            <w:tcW w:w="5328" w:type="dxa"/>
                            <w:vMerge w:val="restart"/>
                            <w:tcBorders>
                              <w:top w:val="single" w:sz="8" w:space="0" w:color="000000"/>
                              <w:left w:val="single" w:sz="8" w:space="0" w:color="000000"/>
                              <w:bottom w:val="single" w:sz="8" w:space="0" w:color="000000"/>
                            </w:tcBorders>
                            <w:shd w:val="clear" w:color="auto" w:fill="C0C0C0"/>
                          </w:tcPr>
                          <w:p w:rsidR="00ED1312" w:rsidRDefault="00ED1312">
                            <w:pPr>
                              <w:snapToGrid w:val="0"/>
                              <w:spacing w:after="0" w:line="240" w:lineRule="auto"/>
                              <w:rPr>
                                <w:rFonts w:ascii="Arial" w:hAnsi="Arial" w:cs="Arial"/>
                                <w:b/>
                                <w:color w:val="003366"/>
                                <w:sz w:val="24"/>
                                <w:szCs w:val="24"/>
                                <w:lang w:val="sr-Latn-CS"/>
                              </w:rPr>
                            </w:pPr>
                            <w:r>
                              <w:rPr>
                                <w:rFonts w:ascii="Arial" w:hAnsi="Arial" w:cs="Arial"/>
                                <w:b/>
                                <w:color w:val="003366"/>
                                <w:sz w:val="24"/>
                                <w:szCs w:val="24"/>
                              </w:rPr>
                              <w:t>Оп</w:t>
                            </w:r>
                            <w:r>
                              <w:rPr>
                                <w:rFonts w:ascii="Arial" w:hAnsi="Arial" w:cs="Arial"/>
                                <w:b/>
                                <w:color w:val="003366"/>
                                <w:sz w:val="24"/>
                                <w:szCs w:val="24"/>
                                <w:lang w:val="sr-Latn-CS"/>
                              </w:rPr>
                              <w:t>штина</w:t>
                            </w:r>
                          </w:p>
                          <w:p w:rsidR="00ED1312" w:rsidRDefault="00ED1312">
                            <w:pPr>
                              <w:spacing w:after="0" w:line="240" w:lineRule="auto"/>
                              <w:rPr>
                                <w:rFonts w:ascii="Arial" w:hAnsi="Arial" w:cs="Arial"/>
                                <w:b/>
                                <w:color w:val="003366"/>
                                <w:sz w:val="24"/>
                                <w:szCs w:val="24"/>
                              </w:rPr>
                            </w:pPr>
                          </w:p>
                          <w:p w:rsidR="00ED1312" w:rsidRDefault="00ED1312">
                            <w:pPr>
                              <w:spacing w:after="0" w:line="240" w:lineRule="auto"/>
                              <w:jc w:val="center"/>
                              <w:rPr>
                                <w:rFonts w:ascii="Arial" w:hAnsi="Arial" w:cs="Arial"/>
                                <w:b/>
                                <w:color w:val="003366"/>
                                <w:sz w:val="44"/>
                                <w:szCs w:val="44"/>
                                <w:lang w:val="sr-Cyrl-CS"/>
                              </w:rPr>
                            </w:pPr>
                            <w:r>
                              <w:rPr>
                                <w:rFonts w:ascii="Arial" w:hAnsi="Arial" w:cs="Arial"/>
                                <w:b/>
                                <w:color w:val="003366"/>
                                <w:sz w:val="44"/>
                                <w:szCs w:val="44"/>
                                <w:lang w:val="sr-Cyrl-CS"/>
                              </w:rPr>
                              <w:t>Кнић</w:t>
                            </w: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sr-Cyrl-CS"/>
                              </w:rPr>
                            </w:pP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ЛСДС  2010 – 2020.    Стратегија одрживог развоја</w:t>
                            </w: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 xml:space="preserve"> </w:t>
                            </w:r>
                          </w:p>
                        </w:tc>
                      </w:tr>
                      <w:tr w:rsidR="00ED1312" w:rsidRPr="0003318E">
                        <w:trPr>
                          <w:cantSplit/>
                          <w:trHeight w:val="743"/>
                        </w:trPr>
                        <w:tc>
                          <w:tcPr>
                            <w:tcW w:w="5328" w:type="dxa"/>
                            <w:vMerge/>
                            <w:tcBorders>
                              <w:top w:val="single" w:sz="8" w:space="0" w:color="000000"/>
                              <w:left w:val="single" w:sz="8" w:space="0" w:color="000000"/>
                              <w:bottom w:val="single" w:sz="8" w:space="0" w:color="000000"/>
                            </w:tcBorders>
                            <w:shd w:val="clear" w:color="auto" w:fill="auto"/>
                          </w:tcPr>
                          <w:p w:rsidR="00ED1312" w:rsidRDefault="00ED1312">
                            <w:pPr>
                              <w:snapToGrid w:val="0"/>
                              <w:spacing w:after="0" w:line="240" w:lineRule="auto"/>
                              <w:rPr>
                                <w:rFonts w:ascii="Arial" w:hAnsi="Arial" w:cs="Arial"/>
                                <w:sz w:val="24"/>
                                <w:szCs w:val="24"/>
                                <w:lang w:val="sr-Cyrl-CS"/>
                              </w:rPr>
                            </w:pP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i/>
                                <w:color w:val="000080"/>
                                <w:sz w:val="24"/>
                                <w:szCs w:val="24"/>
                                <w:lang w:val="sr-Cyrl-CS"/>
                              </w:rPr>
                            </w:pPr>
                            <w:r>
                              <w:rPr>
                                <w:rFonts w:ascii="Arial" w:hAnsi="Arial" w:cs="Arial"/>
                                <w:b/>
                                <w:sz w:val="24"/>
                                <w:szCs w:val="24"/>
                                <w:lang w:val="sr-Cyrl-CS"/>
                              </w:rPr>
                              <w:t xml:space="preserve">РАДНА ГРУПА: </w:t>
                            </w:r>
                            <w:r>
                              <w:rPr>
                                <w:rFonts w:ascii="Arial" w:hAnsi="Arial" w:cs="Arial"/>
                                <w:b/>
                                <w:i/>
                                <w:color w:val="000080"/>
                                <w:sz w:val="24"/>
                                <w:szCs w:val="24"/>
                                <w:lang w:val="sr-Cyrl-CS"/>
                              </w:rPr>
                              <w:t>ОБРАЗОВАЊЕ, ОМЛАДИНА И СПОРТ</w:t>
                            </w:r>
                          </w:p>
                        </w:tc>
                      </w:tr>
                    </w:tbl>
                    <w:p w:rsidR="00ED1312" w:rsidRPr="0003318E" w:rsidRDefault="00ED1312">
                      <w:pPr>
                        <w:rPr>
                          <w:lang w:val="ru-RU"/>
                        </w:rPr>
                      </w:pPr>
                      <w:r w:rsidRPr="0003318E">
                        <w:rPr>
                          <w:lang w:val="ru-RU"/>
                        </w:rPr>
                        <w:t xml:space="preserve"> </w:t>
                      </w:r>
                    </w:p>
                  </w:txbxContent>
                </v:textbox>
                <w10:wrap type="square" side="largest" anchorx="margin"/>
              </v:shape>
            </w:pict>
          </mc:Fallback>
        </mc:AlternateContent>
      </w:r>
    </w:p>
    <w:tbl>
      <w:tblPr>
        <w:tblW w:w="0" w:type="auto"/>
        <w:tblInd w:w="-627" w:type="dxa"/>
        <w:tblLayout w:type="fixed"/>
        <w:tblLook w:val="0000" w:firstRow="0" w:lastRow="0" w:firstColumn="0" w:lastColumn="0" w:noHBand="0" w:noVBand="0"/>
      </w:tblPr>
      <w:tblGrid>
        <w:gridCol w:w="1429"/>
        <w:gridCol w:w="3851"/>
        <w:gridCol w:w="2370"/>
        <w:gridCol w:w="2250"/>
        <w:gridCol w:w="120"/>
        <w:gridCol w:w="2370"/>
        <w:gridCol w:w="2400"/>
      </w:tblGrid>
      <w:tr w:rsidR="00D8643F" w:rsidRPr="0003318E">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color w:val="003366"/>
                <w:lang w:val="sr-Cyrl-CS"/>
              </w:rPr>
              <w:t xml:space="preserve">Визија :    </w:t>
            </w:r>
            <w:r>
              <w:rPr>
                <w:rFonts w:ascii="Arial" w:hAnsi="Arial" w:cs="Arial"/>
                <w:lang w:val="sr-Cyrl-CS"/>
              </w:rPr>
              <w:t>Постаћемо препознатљиви по формалном и неформалном учењу, савременом и квалитетном образовању</w:t>
            </w:r>
          </w:p>
          <w:p w:rsidR="00D8643F" w:rsidRDefault="00D8643F">
            <w:pPr>
              <w:spacing w:after="0" w:line="240" w:lineRule="auto"/>
              <w:rPr>
                <w:rFonts w:ascii="Arial" w:hAnsi="Arial" w:cs="Arial"/>
                <w:lang w:val="sr-Cyrl-CS"/>
              </w:rPr>
            </w:pPr>
            <w:r>
              <w:rPr>
                <w:rFonts w:ascii="Arial" w:hAnsi="Arial" w:cs="Arial"/>
                <w:lang w:val="sr-Cyrl-CS"/>
              </w:rPr>
              <w:t>Формирање савремене мешовите Средње школе која ће образовати : економску, трговачку, туристичку</w:t>
            </w:r>
            <w:r w:rsidR="00941947">
              <w:rPr>
                <w:rFonts w:ascii="Arial" w:hAnsi="Arial" w:cs="Arial"/>
                <w:color w:val="FF0000"/>
                <w:lang w:val="sr-Cyrl-CS"/>
              </w:rPr>
              <w:t>( машинску)</w:t>
            </w:r>
            <w:r>
              <w:rPr>
                <w:rFonts w:ascii="Arial" w:hAnsi="Arial" w:cs="Arial"/>
                <w:lang w:val="sr-Cyrl-CS"/>
              </w:rPr>
              <w:t xml:space="preserve"> и пољопривредну струку</w:t>
            </w:r>
          </w:p>
          <w:p w:rsidR="00D8643F" w:rsidRDefault="00D8643F">
            <w:pPr>
              <w:spacing w:after="0" w:line="240" w:lineRule="auto"/>
              <w:rPr>
                <w:rFonts w:ascii="Arial" w:hAnsi="Arial" w:cs="Arial"/>
                <w:lang w:val="sr-Cyrl-CS"/>
              </w:rPr>
            </w:pPr>
            <w:r>
              <w:rPr>
                <w:rFonts w:ascii="Arial" w:hAnsi="Arial" w:cs="Arial"/>
                <w:lang w:val="sr-Cyrl-CS"/>
              </w:rPr>
              <w:t>Општина Кнић као центар окупљања младих у виду спортских активности, првенствено деце предшколског и школског узраста</w:t>
            </w:r>
          </w:p>
        </w:tc>
      </w:tr>
      <w:tr w:rsidR="00D8643F" w:rsidRPr="0003318E">
        <w:trPr>
          <w:trHeight w:val="924"/>
        </w:trPr>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1. ПРОБЛЕМ / ПРИОРИТЕТ:</w:t>
            </w:r>
          </w:p>
          <w:p w:rsidR="00D8643F" w:rsidRDefault="00D8643F">
            <w:pPr>
              <w:spacing w:after="0" w:line="240" w:lineRule="auto"/>
              <w:rPr>
                <w:rFonts w:ascii="Arial" w:hAnsi="Arial" w:cs="Arial"/>
                <w:b/>
                <w:lang w:val="sr-Latn-CS"/>
              </w:rPr>
            </w:pPr>
            <w:r>
              <w:rPr>
                <w:rFonts w:ascii="Arial" w:hAnsi="Arial" w:cs="Arial"/>
                <w:b/>
                <w:lang w:val="ru-RU"/>
              </w:rPr>
              <w:t xml:space="preserve">Унапређење предшколског, основног и средњег образовање ученика у циљу усклађивања са </w:t>
            </w:r>
            <w:r>
              <w:rPr>
                <w:rFonts w:ascii="Arial" w:hAnsi="Arial" w:cs="Arial"/>
                <w:b/>
                <w:lang w:val="sr-Latn-CS"/>
              </w:rPr>
              <w:t>личним афинитетима и развојним потребама општине</w:t>
            </w: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 xml:space="preserve">Степен приоритета  </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03318E">
        <w:trPr>
          <w:cantSplit/>
          <w:trHeight w:val="456"/>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1.1. Стратешки циљ : </w:t>
            </w:r>
            <w:r>
              <w:rPr>
                <w:rFonts w:ascii="Arial" w:hAnsi="Arial" w:cs="Arial"/>
                <w:lang w:val="sr-Cyrl-CS"/>
              </w:rPr>
              <w:t>Ниво образовања ученика усклађен са личним афинитетима и развојним потребама општине уз континуирану сарадњу свих кључних актера</w:t>
            </w:r>
          </w:p>
        </w:tc>
      </w:tr>
      <w:tr w:rsidR="00D8643F" w:rsidRPr="0003318E">
        <w:trPr>
          <w:cantSplit/>
          <w:trHeight w:val="369"/>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1.1.1. Програм: </w:t>
            </w:r>
            <w:r>
              <w:rPr>
                <w:rFonts w:ascii="Arial" w:hAnsi="Arial" w:cs="Arial"/>
                <w:lang w:val="sr-Cyrl-CS"/>
              </w:rPr>
              <w:t>Увођење нових смерова и струка у средње образовање у складу са потребама општине</w:t>
            </w:r>
          </w:p>
        </w:tc>
      </w:tr>
      <w:tr w:rsidR="00D8643F">
        <w:trPr>
          <w:cantSplit/>
          <w:trHeight w:val="744"/>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1.1.1.1.</w:t>
            </w:r>
          </w:p>
        </w:tc>
        <w:tc>
          <w:tcPr>
            <w:tcW w:w="3851" w:type="dxa"/>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rPr>
                <w:rFonts w:ascii="Arial" w:hAnsi="Arial" w:cs="Arial"/>
                <w:color w:val="FF0000"/>
                <w:lang w:val="sr-Cyrl-CS"/>
              </w:rPr>
            </w:pPr>
            <w:r>
              <w:rPr>
                <w:rFonts w:ascii="Arial" w:hAnsi="Arial" w:cs="Arial"/>
                <w:lang w:val="sr-Cyrl-CS"/>
              </w:rPr>
              <w:t>Увођење смерова пољопривредне и туристичке</w:t>
            </w:r>
            <w:r w:rsidR="00941947">
              <w:rPr>
                <w:rFonts w:ascii="Arial" w:hAnsi="Arial" w:cs="Arial"/>
                <w:color w:val="FF0000"/>
                <w:lang w:val="sr-Cyrl-CS"/>
              </w:rPr>
              <w:t>( уведена)</w:t>
            </w:r>
            <w:r>
              <w:rPr>
                <w:rFonts w:ascii="Arial" w:hAnsi="Arial" w:cs="Arial"/>
                <w:lang w:val="sr-Cyrl-CS"/>
              </w:rPr>
              <w:t xml:space="preserve"> струке</w:t>
            </w:r>
            <w:r w:rsidR="00941947">
              <w:rPr>
                <w:rFonts w:ascii="Arial" w:hAnsi="Arial" w:cs="Arial"/>
                <w:color w:val="FF0000"/>
                <w:lang w:val="sr-Cyrl-CS"/>
              </w:rPr>
              <w:t xml:space="preserve"> као и </w:t>
            </w:r>
            <w:r w:rsidR="00F65601">
              <w:rPr>
                <w:rFonts w:ascii="Arial" w:hAnsi="Arial" w:cs="Arial"/>
                <w:color w:val="FF0000"/>
                <w:lang w:val="sr-Cyrl-CS"/>
              </w:rPr>
              <w:t>савременог профила из области машинства и IT сектора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МП</w:t>
            </w:r>
          </w:p>
          <w:p w:rsidR="00D8643F" w:rsidRPr="00F65601" w:rsidRDefault="00D8643F">
            <w:pPr>
              <w:spacing w:after="0" w:line="240" w:lineRule="auto"/>
              <w:rPr>
                <w:rFonts w:ascii="Arial" w:hAnsi="Arial" w:cs="Arial"/>
                <w:color w:val="FF0000"/>
                <w:lang w:val="sr-Cyrl-CS"/>
              </w:rPr>
            </w:pPr>
            <w:r>
              <w:rPr>
                <w:rFonts w:ascii="Arial" w:hAnsi="Arial" w:cs="Arial"/>
                <w:lang w:val="sr-Cyrl-BA"/>
              </w:rPr>
              <w:t>Министарство пољопривреде</w:t>
            </w:r>
            <w:r w:rsidR="00F65601">
              <w:rPr>
                <w:rFonts w:ascii="Arial" w:hAnsi="Arial" w:cs="Arial"/>
                <w:color w:val="FF0000"/>
                <w:lang w:val="sr-Cyrl-CS"/>
              </w:rPr>
              <w:t>( ставити ресорна министарства)</w:t>
            </w:r>
          </w:p>
          <w:p w:rsidR="00D8643F" w:rsidRDefault="00D8643F">
            <w:pPr>
              <w:spacing w:after="0" w:line="240" w:lineRule="auto"/>
              <w:rPr>
                <w:rFonts w:ascii="Arial" w:hAnsi="Arial" w:cs="Arial"/>
                <w:lang w:val="sr-Cyrl-BA"/>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Pr="00F65601" w:rsidRDefault="00D8643F">
            <w:pPr>
              <w:tabs>
                <w:tab w:val="left" w:pos="5580"/>
                <w:tab w:val="left" w:pos="6840"/>
                <w:tab w:val="left" w:pos="8460"/>
                <w:tab w:val="left" w:pos="10080"/>
              </w:tabs>
              <w:snapToGrid w:val="0"/>
              <w:spacing w:after="0" w:line="240" w:lineRule="auto"/>
              <w:jc w:val="center"/>
              <w:rPr>
                <w:rFonts w:ascii="Arial" w:hAnsi="Arial" w:cs="Arial"/>
                <w:color w:val="FF0000"/>
                <w:lang w:val="sr-Cyrl-CS"/>
              </w:rPr>
            </w:pPr>
            <w:r>
              <w:rPr>
                <w:rFonts w:ascii="Arial" w:hAnsi="Arial" w:cs="Arial"/>
                <w:lang w:val="sr-Cyrl-BA"/>
              </w:rPr>
              <w:t>2010</w:t>
            </w:r>
            <w:r>
              <w:rPr>
                <w:rFonts w:ascii="Arial" w:hAnsi="Arial" w:cs="Arial"/>
                <w:lang w:val="sr-Cyrl-CS"/>
              </w:rPr>
              <w:t xml:space="preserve"> </w:t>
            </w:r>
            <w:r>
              <w:rPr>
                <w:rFonts w:ascii="Arial" w:hAnsi="Arial" w:cs="Arial"/>
                <w:lang w:val="sr-Cyrl-BA"/>
              </w:rPr>
              <w:t>–</w:t>
            </w:r>
            <w:r>
              <w:rPr>
                <w:rFonts w:ascii="Arial" w:hAnsi="Arial" w:cs="Arial"/>
                <w:lang w:val="sr-Cyrl-CS"/>
              </w:rPr>
              <w:t xml:space="preserve"> </w:t>
            </w:r>
            <w:r>
              <w:rPr>
                <w:rFonts w:ascii="Arial" w:hAnsi="Arial" w:cs="Arial"/>
                <w:lang w:val="sr-Cyrl-BA"/>
              </w:rPr>
              <w:t>2012</w:t>
            </w:r>
            <w:r>
              <w:rPr>
                <w:rFonts w:ascii="Arial" w:hAnsi="Arial" w:cs="Arial"/>
                <w:lang w:val="sr-Cyrl-CS"/>
              </w:rPr>
              <w:t>.</w:t>
            </w:r>
            <w:r w:rsidR="00F65601">
              <w:rPr>
                <w:rFonts w:ascii="Arial" w:hAnsi="Arial" w:cs="Arial"/>
                <w:color w:val="FF0000"/>
                <w:lang w:val="sr-Cyrl-CS"/>
              </w:rPr>
              <w:t>( 2016-2020.</w:t>
            </w:r>
          </w:p>
        </w:tc>
        <w:tc>
          <w:tcPr>
            <w:tcW w:w="2370" w:type="dxa"/>
            <w:tcBorders>
              <w:top w:val="single" w:sz="4" w:space="0" w:color="000000"/>
              <w:left w:val="single" w:sz="4" w:space="0" w:color="000000"/>
              <w:bottom w:val="single" w:sz="4" w:space="0" w:color="000000"/>
            </w:tcBorders>
            <w:shd w:val="clear" w:color="auto" w:fill="auto"/>
          </w:tcPr>
          <w:p w:rsidR="00D8643F" w:rsidRPr="00F65601" w:rsidRDefault="00D8643F">
            <w:pPr>
              <w:tabs>
                <w:tab w:val="left" w:pos="5580"/>
                <w:tab w:val="left" w:pos="6840"/>
                <w:tab w:val="left" w:pos="8460"/>
                <w:tab w:val="left" w:pos="10080"/>
              </w:tabs>
              <w:snapToGrid w:val="0"/>
              <w:spacing w:after="0" w:line="240" w:lineRule="auto"/>
              <w:jc w:val="center"/>
              <w:rPr>
                <w:rFonts w:ascii="Arial" w:hAnsi="Arial" w:cs="Arial"/>
                <w:color w:val="FF0000"/>
                <w:lang w:val="sr-Cyrl-CS"/>
              </w:rPr>
            </w:pPr>
            <w:r>
              <w:rPr>
                <w:rFonts w:ascii="Arial" w:hAnsi="Arial" w:cs="Arial"/>
                <w:lang w:val="sr-Latn-CS"/>
              </w:rPr>
              <w:t>20.000</w:t>
            </w:r>
            <w:r w:rsidR="00F65601">
              <w:rPr>
                <w:rFonts w:ascii="Arial" w:hAnsi="Arial" w:cs="Arial"/>
                <w:color w:val="FF0000"/>
                <w:lang w:val="sr-Cyrl-CS"/>
              </w:rPr>
              <w:t>( брисати све износе)</w:t>
            </w:r>
          </w:p>
          <w:p w:rsidR="00D8643F" w:rsidRDefault="00D8643F">
            <w:pPr>
              <w:tabs>
                <w:tab w:val="left" w:pos="5580"/>
                <w:tab w:val="left" w:pos="6840"/>
                <w:tab w:val="left" w:pos="8460"/>
                <w:tab w:val="left" w:pos="10080"/>
              </w:tabs>
              <w:spacing w:after="0" w:line="240" w:lineRule="auto"/>
              <w:jc w:val="center"/>
              <w:rPr>
                <w:rFonts w:ascii="Arial" w:hAnsi="Arial" w:cs="Arial"/>
                <w:lang w:val="sr-Cyrl-CS"/>
              </w:rPr>
            </w:pPr>
          </w:p>
          <w:p w:rsidR="00D8643F" w:rsidRDefault="00D8643F" w:rsidP="006513D1">
            <w:pPr>
              <w:numPr>
                <w:ilvl w:val="0"/>
                <w:numId w:val="23"/>
              </w:numPr>
              <w:tabs>
                <w:tab w:val="left" w:pos="132"/>
                <w:tab w:val="left" w:pos="5580"/>
                <w:tab w:val="left" w:pos="6840"/>
                <w:tab w:val="left" w:pos="8460"/>
                <w:tab w:val="left" w:pos="10080"/>
              </w:tabs>
              <w:spacing w:after="0" w:line="240" w:lineRule="auto"/>
              <w:ind w:left="0" w:hanging="768"/>
              <w:rPr>
                <w:rFonts w:ascii="Arial" w:hAnsi="Arial" w:cs="Arial"/>
                <w:lang w:val="sr-Latn-CS"/>
              </w:rPr>
            </w:pPr>
            <w:r>
              <w:rPr>
                <w:rFonts w:ascii="Arial" w:hAnsi="Arial" w:cs="Arial"/>
                <w:lang w:val="sr-Latn-CS"/>
              </w:rPr>
              <w:t>Општина Кнић</w:t>
            </w:r>
          </w:p>
          <w:p w:rsidR="00D8643F" w:rsidRPr="00F65601" w:rsidRDefault="00D8643F" w:rsidP="006513D1">
            <w:pPr>
              <w:numPr>
                <w:ilvl w:val="0"/>
                <w:numId w:val="23"/>
              </w:numPr>
              <w:tabs>
                <w:tab w:val="left" w:pos="132"/>
                <w:tab w:val="left" w:pos="5580"/>
                <w:tab w:val="left" w:pos="6840"/>
                <w:tab w:val="left" w:pos="8460"/>
                <w:tab w:val="left" w:pos="10080"/>
              </w:tabs>
              <w:spacing w:after="0" w:line="240" w:lineRule="auto"/>
              <w:ind w:left="0" w:hanging="768"/>
              <w:rPr>
                <w:rFonts w:ascii="Arial" w:hAnsi="Arial" w:cs="Arial"/>
                <w:lang w:val="sr-Latn-CS"/>
              </w:rPr>
            </w:pPr>
            <w:r>
              <w:rPr>
                <w:rFonts w:ascii="Arial" w:hAnsi="Arial" w:cs="Arial"/>
                <w:lang w:val="sr-Latn-CS"/>
              </w:rPr>
              <w:t>Донатор</w:t>
            </w:r>
          </w:p>
          <w:p w:rsidR="00F65601" w:rsidRDefault="00F65601" w:rsidP="006513D1">
            <w:pPr>
              <w:numPr>
                <w:ilvl w:val="0"/>
                <w:numId w:val="23"/>
              </w:numPr>
              <w:tabs>
                <w:tab w:val="left" w:pos="132"/>
                <w:tab w:val="left" w:pos="5580"/>
                <w:tab w:val="left" w:pos="6840"/>
                <w:tab w:val="left" w:pos="8460"/>
                <w:tab w:val="left" w:pos="10080"/>
              </w:tabs>
              <w:spacing w:after="0" w:line="240" w:lineRule="auto"/>
              <w:ind w:left="0" w:hanging="768"/>
              <w:rPr>
                <w:rFonts w:ascii="Arial" w:hAnsi="Arial" w:cs="Arial"/>
                <w:lang w:val="sr-Latn-CS"/>
              </w:rPr>
            </w:pPr>
            <w:r>
              <w:rPr>
                <w:rFonts w:ascii="Arial" w:hAnsi="Arial" w:cs="Arial"/>
                <w:color w:val="FF0000"/>
                <w:lang w:val="sr-Cyrl-CS"/>
              </w:rPr>
              <w:t>Ресорна министарства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72"/>
              </w:numPr>
              <w:tabs>
                <w:tab w:val="left" w:pos="102"/>
              </w:tabs>
              <w:snapToGrid w:val="0"/>
              <w:spacing w:after="0" w:line="240" w:lineRule="auto"/>
              <w:ind w:left="102" w:hanging="180"/>
              <w:rPr>
                <w:rFonts w:ascii="Arial" w:hAnsi="Arial" w:cs="Arial"/>
                <w:lang w:val="sr-Cyrl-BA"/>
              </w:rPr>
            </w:pPr>
            <w:r>
              <w:rPr>
                <w:rFonts w:ascii="Arial" w:hAnsi="Arial" w:cs="Arial"/>
                <w:lang w:val="sr-Cyrl-BA"/>
              </w:rPr>
              <w:t>Изграђен пластеник -стакленик у комплексу средње школе</w:t>
            </w:r>
          </w:p>
          <w:p w:rsidR="00D8643F" w:rsidRDefault="00D8643F" w:rsidP="006513D1">
            <w:pPr>
              <w:numPr>
                <w:ilvl w:val="0"/>
                <w:numId w:val="72"/>
              </w:numPr>
              <w:tabs>
                <w:tab w:val="left" w:pos="102"/>
              </w:tabs>
              <w:spacing w:after="0" w:line="240" w:lineRule="auto"/>
              <w:ind w:left="102" w:hanging="180"/>
              <w:rPr>
                <w:rFonts w:ascii="Arial" w:hAnsi="Arial" w:cs="Arial"/>
                <w:lang w:val="sr-Cyrl-BA"/>
              </w:rPr>
            </w:pPr>
            <w:r>
              <w:rPr>
                <w:rFonts w:ascii="Arial" w:hAnsi="Arial" w:cs="Arial"/>
                <w:lang w:val="sr-Cyrl-BA"/>
              </w:rPr>
              <w:t>Одобрен програм од стране министарства</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 xml:space="preserve">1.1.1.2. </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Омладинско</w:t>
            </w:r>
            <w:r w:rsidR="00F65601">
              <w:rPr>
                <w:rFonts w:ascii="Arial" w:hAnsi="Arial" w:cs="Arial"/>
                <w:color w:val="FF0000"/>
                <w:lang w:val="sr-Cyrl-CS"/>
              </w:rPr>
              <w:t>( и школско )</w:t>
            </w:r>
            <w:r>
              <w:rPr>
                <w:rFonts w:ascii="Arial" w:hAnsi="Arial" w:cs="Arial"/>
                <w:lang w:val="sr-Latn-CS"/>
              </w:rPr>
              <w:t>предузетни</w:t>
            </w:r>
            <w:r>
              <w:rPr>
                <w:rFonts w:ascii="Arial" w:hAnsi="Arial" w:cs="Arial"/>
                <w:lang w:val="sr-Latn-BA"/>
              </w:rPr>
              <w:t>ш</w:t>
            </w:r>
            <w:r>
              <w:rPr>
                <w:rFonts w:ascii="Arial" w:hAnsi="Arial" w:cs="Arial"/>
                <w:lang w:val="sr-Latn-CS"/>
              </w:rPr>
              <w:t>тво</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Средња школа</w:t>
            </w:r>
          </w:p>
          <w:p w:rsidR="00D8643F" w:rsidRDefault="00D8643F">
            <w:pPr>
              <w:spacing w:after="0" w:line="240" w:lineRule="auto"/>
              <w:rPr>
                <w:rFonts w:ascii="Arial" w:hAnsi="Arial" w:cs="Arial"/>
                <w:lang w:val="sr-Latn-CS"/>
              </w:rPr>
            </w:pPr>
            <w:r>
              <w:rPr>
                <w:rFonts w:ascii="Arial" w:hAnsi="Arial" w:cs="Arial"/>
                <w:lang w:val="sr-Latn-CS"/>
              </w:rPr>
              <w:t>Министарство просвете</w:t>
            </w:r>
          </w:p>
        </w:tc>
        <w:tc>
          <w:tcPr>
            <w:tcW w:w="2370" w:type="dxa"/>
            <w:gridSpan w:val="2"/>
            <w:tcBorders>
              <w:top w:val="single" w:sz="4" w:space="0" w:color="000000"/>
              <w:left w:val="single" w:sz="4" w:space="0" w:color="000000"/>
              <w:bottom w:val="single" w:sz="4" w:space="0" w:color="000000"/>
            </w:tcBorders>
            <w:shd w:val="clear" w:color="auto" w:fill="auto"/>
          </w:tcPr>
          <w:p w:rsidR="00D8643F" w:rsidRPr="00F65601" w:rsidRDefault="00D8643F">
            <w:pPr>
              <w:tabs>
                <w:tab w:val="left" w:pos="5580"/>
                <w:tab w:val="left" w:pos="6840"/>
                <w:tab w:val="left" w:pos="8460"/>
                <w:tab w:val="left" w:pos="10080"/>
              </w:tabs>
              <w:snapToGrid w:val="0"/>
              <w:spacing w:after="0" w:line="240" w:lineRule="auto"/>
              <w:jc w:val="center"/>
              <w:rPr>
                <w:rFonts w:ascii="Arial" w:hAnsi="Arial" w:cs="Arial"/>
                <w:color w:val="FF0000"/>
                <w:lang w:val="sr-Cyrl-CS"/>
              </w:rPr>
            </w:pPr>
            <w:r>
              <w:rPr>
                <w:rFonts w:ascii="Arial" w:hAnsi="Arial" w:cs="Arial"/>
                <w:lang w:val="sr-Cyrl-BA"/>
              </w:rPr>
              <w:t>2010</w:t>
            </w:r>
            <w:r>
              <w:rPr>
                <w:rFonts w:ascii="Arial" w:hAnsi="Arial" w:cs="Arial"/>
                <w:lang w:val="sr-Cyrl-CS"/>
              </w:rPr>
              <w:t xml:space="preserve"> </w:t>
            </w:r>
            <w:r>
              <w:rPr>
                <w:rFonts w:ascii="Arial" w:hAnsi="Arial" w:cs="Arial"/>
                <w:lang w:val="sr-Cyrl-BA"/>
              </w:rPr>
              <w:t>–</w:t>
            </w:r>
            <w:r>
              <w:rPr>
                <w:rFonts w:ascii="Arial" w:hAnsi="Arial" w:cs="Arial"/>
                <w:lang w:val="sr-Cyrl-CS"/>
              </w:rPr>
              <w:t xml:space="preserve"> </w:t>
            </w:r>
            <w:r>
              <w:rPr>
                <w:rFonts w:ascii="Arial" w:hAnsi="Arial" w:cs="Arial"/>
                <w:lang w:val="sr-Cyrl-BA"/>
              </w:rPr>
              <w:t>2020</w:t>
            </w:r>
            <w:r>
              <w:rPr>
                <w:rFonts w:ascii="Arial" w:hAnsi="Arial" w:cs="Arial"/>
                <w:lang w:val="sr-Cyrl-CS"/>
              </w:rPr>
              <w:t>.</w:t>
            </w:r>
            <w:r w:rsidR="00F65601">
              <w:rPr>
                <w:rFonts w:ascii="Arial" w:hAnsi="Arial" w:cs="Arial"/>
                <w:color w:val="FF0000"/>
                <w:lang w:val="sr-Cyrl-CS"/>
              </w:rPr>
              <w:t>( 2016-2020.)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Редовна активност</w:t>
            </w:r>
          </w:p>
          <w:p w:rsidR="00D8643F" w:rsidRDefault="00D8643F">
            <w:pPr>
              <w:tabs>
                <w:tab w:val="left" w:pos="5580"/>
                <w:tab w:val="left" w:pos="6840"/>
                <w:tab w:val="left" w:pos="8460"/>
                <w:tab w:val="left" w:pos="10080"/>
              </w:tabs>
              <w:spacing w:after="0" w:line="240" w:lineRule="auto"/>
              <w:jc w:val="center"/>
              <w:rPr>
                <w:rFonts w:ascii="Arial" w:hAnsi="Arial" w:cs="Arial"/>
                <w:lang w:val="sr-Cyrl-CS"/>
              </w:rPr>
            </w:pPr>
          </w:p>
          <w:p w:rsidR="00D8643F" w:rsidRDefault="00D8643F">
            <w:pPr>
              <w:numPr>
                <w:ilvl w:val="0"/>
                <w:numId w:val="12"/>
              </w:numPr>
              <w:tabs>
                <w:tab w:val="left" w:pos="132"/>
                <w:tab w:val="left" w:pos="5580"/>
                <w:tab w:val="left" w:pos="6840"/>
                <w:tab w:val="left" w:pos="8460"/>
                <w:tab w:val="left" w:pos="10080"/>
              </w:tabs>
              <w:spacing w:after="0" w:line="240" w:lineRule="auto"/>
              <w:ind w:left="132" w:hanging="180"/>
              <w:rPr>
                <w:rFonts w:ascii="Arial" w:hAnsi="Arial" w:cs="Arial"/>
                <w:lang w:val="sr-Cyrl-CS"/>
              </w:rPr>
            </w:pPr>
            <w:r>
              <w:rPr>
                <w:rFonts w:ascii="Arial" w:hAnsi="Arial" w:cs="Arial"/>
                <w:lang w:val="sr-Cyrl-CS"/>
              </w:rPr>
              <w:t>Ресорно министарство</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56"/>
              </w:numPr>
              <w:tabs>
                <w:tab w:val="left" w:pos="102"/>
              </w:tabs>
              <w:snapToGrid w:val="0"/>
              <w:spacing w:after="0" w:line="240" w:lineRule="auto"/>
              <w:ind w:left="102" w:hanging="180"/>
              <w:rPr>
                <w:rFonts w:ascii="Arial" w:hAnsi="Arial" w:cs="Arial"/>
                <w:lang w:val="sr-Cyrl-BA"/>
              </w:rPr>
            </w:pPr>
            <w:r>
              <w:rPr>
                <w:rFonts w:ascii="Arial" w:hAnsi="Arial" w:cs="Arial"/>
                <w:lang w:val="sr-Cyrl-CS"/>
              </w:rPr>
              <w:t>К</w:t>
            </w:r>
            <w:r>
              <w:rPr>
                <w:rFonts w:ascii="Arial" w:hAnsi="Arial" w:cs="Arial"/>
                <w:lang w:val="sr-Cyrl-BA"/>
              </w:rPr>
              <w:t>онтинуирана реализација програма на годишњем нивоу</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lang w:val="ru-RU"/>
              </w:rPr>
              <w:t xml:space="preserve">1.1.2. Програм: </w:t>
            </w:r>
            <w:r>
              <w:rPr>
                <w:rFonts w:ascii="Arial" w:hAnsi="Arial" w:cs="Arial"/>
                <w:lang w:val="sr-Cyrl-CS"/>
              </w:rPr>
              <w:t xml:space="preserve">Континуирана сарадња свих кључних актера: </w:t>
            </w:r>
            <w:r w:rsidR="00F65601">
              <w:rPr>
                <w:rFonts w:ascii="Arial" w:hAnsi="Arial" w:cs="Arial"/>
                <w:color w:val="FF0000"/>
                <w:lang w:val="sr-Cyrl-CS"/>
              </w:rPr>
              <w:t>предшколске установе,</w:t>
            </w:r>
            <w:r>
              <w:rPr>
                <w:rFonts w:ascii="Arial" w:hAnsi="Arial" w:cs="Arial"/>
                <w:lang w:val="sr-Cyrl-CS"/>
              </w:rPr>
              <w:t>школа, локалне самоуправе, Министарства просвете, родитеља, донатора и НВО</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Cyrl-CS"/>
              </w:rPr>
            </w:pPr>
            <w:r>
              <w:rPr>
                <w:rFonts w:ascii="Arial" w:hAnsi="Arial" w:cs="Arial"/>
                <w:b/>
                <w:lang w:val="sr-Latn-CS"/>
              </w:rPr>
              <w:t>1.1.2.1</w:t>
            </w:r>
            <w:r>
              <w:rPr>
                <w:rFonts w:ascii="Arial" w:hAnsi="Arial" w:cs="Arial"/>
                <w:b/>
                <w:lang w:val="sr-Cyrl-CS"/>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eastAsia="Times New Roman" w:hAnsi="Arial" w:cs="Arial"/>
              </w:rPr>
            </w:pPr>
            <w:r>
              <w:rPr>
                <w:rFonts w:ascii="Arial" w:eastAsia="Times New Roman" w:hAnsi="Arial" w:cs="Arial"/>
              </w:rPr>
              <w:t>Едукација свих кључних актера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Завод за унапређење образовањ и васпитања</w:t>
            </w:r>
          </w:p>
          <w:p w:rsidR="00D8643F" w:rsidRDefault="00D8643F">
            <w:pPr>
              <w:spacing w:after="0" w:line="240" w:lineRule="auto"/>
              <w:rPr>
                <w:rFonts w:ascii="Arial" w:hAnsi="Arial" w:cs="Arial"/>
                <w:lang w:val="ru-RU"/>
              </w:rPr>
            </w:pPr>
            <w:r>
              <w:rPr>
                <w:rFonts w:ascii="Arial" w:hAnsi="Arial" w:cs="Arial"/>
                <w:lang w:val="ru-RU"/>
              </w:rPr>
              <w:t>Школсака управа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jc w:val="center"/>
              <w:rPr>
                <w:rFonts w:ascii="Arial" w:eastAsia="Times New Roman" w:hAnsi="Arial" w:cs="Arial"/>
                <w:color w:val="FF0000"/>
                <w:lang w:val="sr-Cyrl-CS"/>
              </w:rPr>
            </w:pPr>
            <w:r>
              <w:rPr>
                <w:rFonts w:ascii="Arial" w:eastAsia="Times New Roman" w:hAnsi="Arial" w:cs="Arial"/>
              </w:rPr>
              <w:t>2010</w:t>
            </w:r>
            <w:r>
              <w:rPr>
                <w:rFonts w:ascii="Arial" w:eastAsia="Times New Roman" w:hAnsi="Arial" w:cs="Arial"/>
                <w:lang w:val="sr-Cyrl-CS"/>
              </w:rPr>
              <w:t xml:space="preserve"> </w:t>
            </w:r>
            <w:r>
              <w:rPr>
                <w:rFonts w:ascii="Arial" w:eastAsia="Times New Roman" w:hAnsi="Arial" w:cs="Arial"/>
              </w:rPr>
              <w:t>-</w:t>
            </w:r>
            <w:r>
              <w:rPr>
                <w:rFonts w:ascii="Arial" w:eastAsia="Times New Roman" w:hAnsi="Arial" w:cs="Arial"/>
                <w:lang w:val="sr-Cyrl-CS"/>
              </w:rPr>
              <w:t xml:space="preserve"> </w:t>
            </w:r>
            <w:r>
              <w:rPr>
                <w:rFonts w:ascii="Arial" w:eastAsia="Times New Roman" w:hAnsi="Arial" w:cs="Arial"/>
              </w:rPr>
              <w:t>2015.</w:t>
            </w:r>
            <w:r>
              <w:rPr>
                <w:rFonts w:ascii="Arial" w:eastAsia="Times New Roman" w:hAnsi="Arial" w:cs="Arial"/>
              </w:rPr>
              <w:br/>
            </w:r>
            <w:r w:rsidR="00F65601">
              <w:rPr>
                <w:rFonts w:ascii="Arial" w:eastAsia="Times New Roman"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jc w:val="center"/>
              <w:rPr>
                <w:rFonts w:ascii="Arial" w:hAnsi="Arial" w:cs="Arial"/>
                <w:color w:val="FF0000"/>
                <w:lang w:val="sr-Cyrl-CS"/>
              </w:rPr>
            </w:pPr>
            <w:r>
              <w:rPr>
                <w:rFonts w:ascii="Arial" w:hAnsi="Arial" w:cs="Arial"/>
                <w:lang w:val="sr-Cyrl-CS"/>
              </w:rPr>
              <w:t>4.167</w:t>
            </w:r>
            <w:r>
              <w:rPr>
                <w:rFonts w:ascii="Arial" w:hAnsi="Arial" w:cs="Arial"/>
              </w:rPr>
              <w:t xml:space="preserve"> </w:t>
            </w:r>
            <w:r>
              <w:rPr>
                <w:rFonts w:ascii="Arial" w:hAnsi="Arial" w:cs="Arial"/>
              </w:rPr>
              <w:br/>
            </w:r>
            <w:r w:rsidR="00F65601">
              <w:rPr>
                <w:rFonts w:ascii="Arial" w:hAnsi="Arial" w:cs="Arial"/>
                <w:color w:val="FF0000"/>
                <w:lang w:val="sr-Cyrl-CS"/>
              </w:rPr>
              <w:t>( брисати)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48"/>
              </w:numPr>
              <w:tabs>
                <w:tab w:val="left" w:pos="102"/>
              </w:tabs>
              <w:snapToGrid w:val="0"/>
              <w:spacing w:after="0" w:line="240" w:lineRule="auto"/>
              <w:ind w:left="102" w:hanging="180"/>
              <w:rPr>
                <w:rFonts w:ascii="Arial" w:eastAsia="Times New Roman" w:hAnsi="Arial" w:cs="Arial"/>
                <w:lang w:val="ru-RU"/>
              </w:rPr>
            </w:pPr>
            <w:r>
              <w:rPr>
                <w:rFonts w:ascii="Arial" w:eastAsia="Times New Roman" w:hAnsi="Arial" w:cs="Arial"/>
                <w:lang w:val="sr-Cyrl-CS"/>
              </w:rPr>
              <w:t>П</w:t>
            </w:r>
            <w:r>
              <w:rPr>
                <w:rFonts w:ascii="Arial" w:eastAsia="Times New Roman" w:hAnsi="Arial" w:cs="Arial"/>
                <w:lang w:val="ru-RU"/>
              </w:rPr>
              <w:t>родуктивнији ниво сарадње кључних актера</w:t>
            </w:r>
            <w:r>
              <w:rPr>
                <w:rFonts w:ascii="Arial" w:eastAsia="Times New Roman" w:hAnsi="Arial" w:cs="Arial"/>
                <w:lang w:val="ru-RU"/>
              </w:rPr>
              <w:br/>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 xml:space="preserve">1.1.3. Програм: </w:t>
            </w:r>
            <w:r>
              <w:rPr>
                <w:rFonts w:ascii="Arial" w:hAnsi="Arial" w:cs="Arial"/>
                <w:lang w:val="sr-Latn-CS"/>
              </w:rPr>
              <w:t>Подршка струковном повезивању на локалном, регионалном и националном нивоу и сарадња са институцијама које се баве неформалним образовањем</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1.1.3.1.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eastAsia="Times New Roman" w:hAnsi="Arial" w:cs="Arial"/>
              </w:rPr>
            </w:pPr>
            <w:r>
              <w:rPr>
                <w:rFonts w:ascii="Arial" w:eastAsia="Times New Roman" w:hAnsi="Arial" w:cs="Arial"/>
              </w:rPr>
              <w:t>Едукација запослених у образовању</w:t>
            </w:r>
            <w:r>
              <w:rPr>
                <w:rFonts w:ascii="Arial" w:eastAsia="Times New Roman" w:hAnsi="Arial" w:cs="Arial"/>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Завод за унапређење образовања и васпитања</w:t>
            </w:r>
          </w:p>
          <w:p w:rsidR="00D8643F" w:rsidRPr="00F65601" w:rsidRDefault="00D8643F">
            <w:pPr>
              <w:spacing w:after="0" w:line="240" w:lineRule="auto"/>
              <w:rPr>
                <w:rFonts w:ascii="Arial" w:hAnsi="Arial" w:cs="Arial"/>
                <w:color w:val="FF0000"/>
                <w:lang w:val="ru-RU"/>
              </w:rPr>
            </w:pPr>
            <w:r>
              <w:rPr>
                <w:rFonts w:ascii="Arial" w:hAnsi="Arial" w:cs="Arial"/>
                <w:lang w:val="ru-RU"/>
              </w:rPr>
              <w:t>Школска управа</w:t>
            </w:r>
            <w:r w:rsidR="00F65601">
              <w:rPr>
                <w:rFonts w:ascii="Arial" w:hAnsi="Arial" w:cs="Arial"/>
                <w:color w:val="FF0000"/>
                <w:lang w:val="ru-RU"/>
              </w:rPr>
              <w:t xml:space="preserve"> НВО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jc w:val="center"/>
              <w:rPr>
                <w:rFonts w:ascii="Arial" w:hAnsi="Arial" w:cs="Arial"/>
                <w:color w:val="FF0000"/>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2012</w:t>
            </w:r>
            <w:r>
              <w:rPr>
                <w:rFonts w:ascii="Arial" w:hAnsi="Arial" w:cs="Arial"/>
                <w:lang w:val="sr-Cyrl-CS"/>
              </w:rPr>
              <w:t>.</w:t>
            </w:r>
            <w:r>
              <w:rPr>
                <w:rFonts w:ascii="Arial" w:hAnsi="Arial" w:cs="Arial"/>
              </w:rPr>
              <w:br/>
            </w:r>
            <w:r w:rsidR="00F65601">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4.167</w:t>
            </w:r>
            <w:r w:rsidR="00F65601">
              <w:rPr>
                <w:rFonts w:ascii="Arial" w:hAnsi="Arial" w:cs="Arial"/>
                <w:color w:val="FF0000"/>
                <w:lang w:val="ru-RU"/>
              </w:rPr>
              <w:t>( брисати)</w:t>
            </w:r>
            <w:r>
              <w:rPr>
                <w:rFonts w:ascii="Arial" w:hAnsi="Arial" w:cs="Arial"/>
                <w:lang w:val="ru-RU"/>
              </w:rPr>
              <w:br/>
            </w:r>
          </w:p>
          <w:p w:rsidR="00D8643F" w:rsidRDefault="00D8643F" w:rsidP="006513D1">
            <w:pPr>
              <w:numPr>
                <w:ilvl w:val="0"/>
                <w:numId w:val="48"/>
              </w:numPr>
              <w:tabs>
                <w:tab w:val="left" w:pos="132"/>
              </w:tabs>
              <w:spacing w:after="0" w:line="240" w:lineRule="auto"/>
              <w:ind w:left="132" w:hanging="180"/>
              <w:rPr>
                <w:rFonts w:ascii="Arial" w:hAnsi="Arial" w:cs="Arial"/>
                <w:lang w:val="ru-RU"/>
              </w:rPr>
            </w:pPr>
            <w:r>
              <w:rPr>
                <w:rFonts w:ascii="Arial" w:hAnsi="Arial" w:cs="Arial"/>
                <w:lang w:val="ru-RU"/>
              </w:rPr>
              <w:t>Општина Кнић</w:t>
            </w:r>
          </w:p>
          <w:p w:rsidR="00D8643F" w:rsidRDefault="00D8643F" w:rsidP="006513D1">
            <w:pPr>
              <w:numPr>
                <w:ilvl w:val="0"/>
                <w:numId w:val="48"/>
              </w:numPr>
              <w:tabs>
                <w:tab w:val="left" w:pos="132"/>
              </w:tabs>
              <w:spacing w:after="0" w:line="240" w:lineRule="auto"/>
              <w:ind w:left="132" w:hanging="180"/>
              <w:rPr>
                <w:rFonts w:ascii="Arial" w:hAnsi="Arial" w:cs="Arial"/>
                <w:lang w:val="ru-RU"/>
              </w:rPr>
            </w:pPr>
            <w:r>
              <w:rPr>
                <w:rFonts w:ascii="Arial" w:hAnsi="Arial" w:cs="Arial"/>
                <w:lang w:val="ru-RU"/>
              </w:rPr>
              <w:t>Ресорно министарство</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48"/>
              </w:numPr>
              <w:tabs>
                <w:tab w:val="left" w:pos="102"/>
              </w:tabs>
              <w:snapToGrid w:val="0"/>
              <w:spacing w:after="0" w:line="240" w:lineRule="auto"/>
              <w:ind w:left="102" w:hanging="180"/>
              <w:rPr>
                <w:rFonts w:ascii="Arial" w:hAnsi="Arial" w:cs="Arial"/>
                <w:lang w:val="ru-RU"/>
              </w:rPr>
            </w:pPr>
            <w:r>
              <w:rPr>
                <w:rFonts w:ascii="Arial" w:hAnsi="Arial" w:cs="Arial"/>
                <w:lang w:val="ru-RU"/>
              </w:rPr>
              <w:t>Боља сарадња са институцијама које се баве неформалним образовањем</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 xml:space="preserve">1.1.4. Програм: </w:t>
            </w:r>
            <w:r>
              <w:rPr>
                <w:rFonts w:ascii="Arial" w:hAnsi="Arial" w:cs="Arial"/>
                <w:lang w:val="sr-Latn-CS"/>
              </w:rPr>
              <w:t>Стална медијска промоција програма и услуга установа</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1.1.4.1.</w:t>
            </w:r>
          </w:p>
        </w:tc>
        <w:tc>
          <w:tcPr>
            <w:tcW w:w="3851" w:type="dxa"/>
            <w:tcBorders>
              <w:top w:val="single" w:sz="4" w:space="0" w:color="000000"/>
              <w:left w:val="single" w:sz="4" w:space="0" w:color="000000"/>
              <w:bottom w:val="single" w:sz="4" w:space="0" w:color="000000"/>
            </w:tcBorders>
            <w:shd w:val="clear" w:color="auto" w:fill="auto"/>
          </w:tcPr>
          <w:p w:rsidR="00F65601" w:rsidRDefault="00D8643F">
            <w:pPr>
              <w:snapToGrid w:val="0"/>
              <w:spacing w:after="0" w:line="240" w:lineRule="auto"/>
              <w:rPr>
                <w:rFonts w:ascii="Arial" w:hAnsi="Arial" w:cs="Arial"/>
                <w:color w:val="FF0000"/>
                <w:lang w:val="sr-Cyrl-CS"/>
              </w:rPr>
            </w:pPr>
            <w:r w:rsidRPr="0003318E">
              <w:rPr>
                <w:rFonts w:ascii="Arial" w:hAnsi="Arial" w:cs="Arial"/>
                <w:lang w:val="ru-RU"/>
              </w:rPr>
              <w:t>Израда сајтова образовних институција</w:t>
            </w:r>
            <w:r w:rsidR="00F65601">
              <w:rPr>
                <w:rFonts w:ascii="Arial" w:hAnsi="Arial" w:cs="Arial"/>
                <w:color w:val="FF0000"/>
                <w:lang w:val="sr-Cyrl-CS"/>
              </w:rPr>
              <w:t>( сајтови израђени )</w:t>
            </w:r>
          </w:p>
          <w:p w:rsidR="00D8643F" w:rsidRPr="0003318E" w:rsidRDefault="00F65601">
            <w:pPr>
              <w:snapToGrid w:val="0"/>
              <w:spacing w:after="0" w:line="240" w:lineRule="auto"/>
              <w:rPr>
                <w:rFonts w:ascii="Arial" w:hAnsi="Arial" w:cs="Arial"/>
                <w:lang w:val="ru-RU"/>
              </w:rPr>
            </w:pPr>
            <w:r>
              <w:rPr>
                <w:rFonts w:ascii="Arial" w:hAnsi="Arial" w:cs="Arial"/>
                <w:color w:val="FF0000"/>
                <w:lang w:val="sr-Cyrl-CS"/>
              </w:rPr>
              <w:t>Стална подршка у ажурирању сајтова</w:t>
            </w:r>
            <w:r w:rsidR="00D8643F" w:rsidRPr="0003318E">
              <w:rPr>
                <w:rFonts w:ascii="Arial" w:hAnsi="Arial" w:cs="Arial"/>
                <w:lang w:val="ru-RU"/>
              </w:rPr>
              <w:br/>
            </w:r>
          </w:p>
        </w:tc>
        <w:tc>
          <w:tcPr>
            <w:tcW w:w="2370" w:type="dxa"/>
            <w:tcBorders>
              <w:top w:val="single" w:sz="4" w:space="0" w:color="000000"/>
              <w:left w:val="single" w:sz="4" w:space="0" w:color="000000"/>
              <w:bottom w:val="single" w:sz="4" w:space="0" w:color="000000"/>
            </w:tcBorders>
            <w:shd w:val="clear" w:color="auto" w:fill="auto"/>
          </w:tcPr>
          <w:p w:rsidR="00D8643F" w:rsidRPr="0003318E" w:rsidRDefault="00D8643F">
            <w:pPr>
              <w:snapToGrid w:val="0"/>
              <w:spacing w:after="0" w:line="240" w:lineRule="auto"/>
              <w:rPr>
                <w:rFonts w:ascii="Arial" w:hAnsi="Arial" w:cs="Arial"/>
                <w:lang w:val="ru-RU"/>
              </w:rPr>
            </w:pPr>
            <w:r>
              <w:rPr>
                <w:rFonts w:ascii="Arial" w:hAnsi="Arial" w:cs="Arial"/>
                <w:lang w:val="sr-Cyrl-CS"/>
              </w:rPr>
              <w:t>Л</w:t>
            </w:r>
            <w:r w:rsidRPr="0003318E">
              <w:rPr>
                <w:rFonts w:ascii="Arial" w:hAnsi="Arial" w:cs="Arial"/>
                <w:lang w:val="ru-RU"/>
              </w:rPr>
              <w:t>иценциране агенције</w:t>
            </w:r>
            <w:r w:rsidR="00F65601">
              <w:rPr>
                <w:rFonts w:ascii="Arial" w:hAnsi="Arial" w:cs="Arial"/>
                <w:lang w:val="sr-Cyrl-CS"/>
              </w:rPr>
              <w:t xml:space="preserve"> </w:t>
            </w:r>
            <w:r w:rsidRPr="0003318E">
              <w:rPr>
                <w:rFonts w:ascii="Arial" w:hAnsi="Arial" w:cs="Arial"/>
                <w:lang w:val="ru-RU"/>
              </w:rPr>
              <w:t>за израду</w:t>
            </w:r>
            <w:r w:rsidR="00F65601">
              <w:rPr>
                <w:rFonts w:ascii="Arial" w:hAnsi="Arial" w:cs="Arial"/>
                <w:color w:val="FF0000"/>
                <w:lang w:val="sr-Cyrl-CS"/>
              </w:rPr>
              <w:t>( брисати за израду)</w:t>
            </w:r>
            <w:r w:rsidRPr="0003318E">
              <w:rPr>
                <w:rFonts w:ascii="Arial" w:hAnsi="Arial" w:cs="Arial"/>
                <w:lang w:val="ru-RU"/>
              </w:rPr>
              <w:br/>
            </w:r>
          </w:p>
        </w:tc>
        <w:tc>
          <w:tcPr>
            <w:tcW w:w="2370" w:type="dxa"/>
            <w:gridSpan w:val="2"/>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jc w:val="center"/>
              <w:rPr>
                <w:rFonts w:ascii="Arial" w:hAnsi="Arial" w:cs="Arial"/>
                <w:color w:val="FF0000"/>
                <w:lang w:val="sr-Cyrl-CS"/>
              </w:rPr>
            </w:pPr>
            <w:r>
              <w:rPr>
                <w:rFonts w:ascii="Arial" w:hAnsi="Arial" w:cs="Arial"/>
              </w:rPr>
              <w:t>2010</w:t>
            </w:r>
            <w:r>
              <w:rPr>
                <w:rFonts w:ascii="Arial" w:hAnsi="Arial" w:cs="Arial"/>
                <w:lang w:val="sr-Cyrl-CS"/>
              </w:rPr>
              <w:t>.</w:t>
            </w:r>
            <w:r>
              <w:rPr>
                <w:rFonts w:ascii="Arial" w:hAnsi="Arial" w:cs="Arial"/>
              </w:rPr>
              <w:br/>
            </w:r>
            <w:r w:rsidR="00F65601">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jc w:val="center"/>
              <w:rPr>
                <w:rFonts w:ascii="Arial" w:hAnsi="Arial" w:cs="Arial"/>
                <w:color w:val="FF0000"/>
                <w:lang w:val="sr-Cyrl-CS"/>
              </w:rPr>
            </w:pPr>
            <w:r>
              <w:rPr>
                <w:rFonts w:ascii="Arial" w:hAnsi="Arial" w:cs="Arial"/>
                <w:lang w:val="sr-Cyrl-CS"/>
              </w:rPr>
              <w:t>1.875</w:t>
            </w:r>
            <w:r>
              <w:rPr>
                <w:rFonts w:ascii="Arial" w:hAnsi="Arial" w:cs="Arial"/>
              </w:rPr>
              <w:br/>
            </w:r>
            <w:r w:rsidR="00F65601">
              <w:rPr>
                <w:rFonts w:ascii="Arial" w:hAnsi="Arial" w:cs="Arial"/>
                <w:color w:val="FF0000"/>
                <w:lang w:val="sr-Cyrl-CS"/>
              </w:rPr>
              <w:t>брисати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ru-RU"/>
              </w:rPr>
            </w:pPr>
            <w:r>
              <w:rPr>
                <w:rFonts w:ascii="Arial" w:hAnsi="Arial" w:cs="Arial"/>
                <w:lang w:val="ru-RU"/>
              </w:rPr>
              <w:t>Боља информисаност корисника услугама које пружа установа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1.1.4.2.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Израда брошура, информатора, плаката,флајера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r>
              <w:rPr>
                <w:rFonts w:ascii="Arial" w:hAnsi="Arial" w:cs="Arial"/>
                <w:lang w:val="sr-Cyrl-CS"/>
              </w:rPr>
              <w:t>Ш</w:t>
            </w:r>
            <w:r>
              <w:rPr>
                <w:rFonts w:ascii="Arial" w:hAnsi="Arial" w:cs="Arial"/>
              </w:rPr>
              <w:t>коле</w:t>
            </w:r>
          </w:p>
        </w:tc>
        <w:tc>
          <w:tcPr>
            <w:tcW w:w="2370" w:type="dxa"/>
            <w:gridSpan w:val="2"/>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jc w:val="center"/>
              <w:rPr>
                <w:rFonts w:ascii="Arial" w:hAnsi="Arial" w:cs="Arial"/>
                <w:color w:val="FF0000"/>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2011.</w:t>
            </w:r>
            <w:r>
              <w:rPr>
                <w:rFonts w:ascii="Arial" w:hAnsi="Arial" w:cs="Arial"/>
              </w:rPr>
              <w:br/>
            </w:r>
            <w:r w:rsidR="00F65601">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jc w:val="center"/>
              <w:rPr>
                <w:rFonts w:ascii="Arial" w:hAnsi="Arial" w:cs="Arial"/>
                <w:color w:val="FF0000"/>
                <w:lang w:val="sr-Cyrl-CS"/>
              </w:rPr>
            </w:pPr>
            <w:r>
              <w:rPr>
                <w:rFonts w:ascii="Arial" w:hAnsi="Arial" w:cs="Arial"/>
                <w:lang w:val="sr-Cyrl-CS"/>
              </w:rPr>
              <w:t>521</w:t>
            </w:r>
            <w:r>
              <w:rPr>
                <w:rFonts w:ascii="Arial" w:hAnsi="Arial" w:cs="Arial"/>
              </w:rPr>
              <w:br/>
            </w:r>
            <w:r w:rsidR="00F65601">
              <w:rPr>
                <w:rFonts w:ascii="Arial" w:hAnsi="Arial" w:cs="Arial"/>
                <w:color w:val="FF0000"/>
                <w:lang w:val="sr-Cyrl-CS"/>
              </w:rPr>
              <w:t>брисати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rPr>
            </w:pPr>
            <w:r>
              <w:rPr>
                <w:rFonts w:ascii="Arial" w:hAnsi="Arial" w:cs="Arial"/>
                <w:lang w:val="sr-Cyrl-CS"/>
              </w:rPr>
              <w:t>К</w:t>
            </w:r>
            <w:r>
              <w:rPr>
                <w:rFonts w:ascii="Arial" w:hAnsi="Arial" w:cs="Arial"/>
              </w:rPr>
              <w:t>валитетнија промоција установа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1.1.4.3.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r>
              <w:rPr>
                <w:rFonts w:ascii="Arial" w:hAnsi="Arial" w:cs="Arial"/>
              </w:rPr>
              <w:t>Куповина техничке опреме</w:t>
            </w:r>
            <w:r>
              <w:rPr>
                <w:rFonts w:ascii="Arial" w:hAnsi="Arial" w:cs="Arial"/>
              </w:rPr>
              <w:br/>
            </w:r>
          </w:p>
        </w:tc>
        <w:tc>
          <w:tcPr>
            <w:tcW w:w="2370" w:type="dxa"/>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rPr>
                <w:rFonts w:ascii="Arial" w:eastAsia="Times New Roman" w:hAnsi="Arial" w:cs="Arial"/>
                <w:color w:val="FF0000"/>
                <w:lang w:val="sr-Cyrl-CS"/>
              </w:rPr>
            </w:pPr>
            <w:r>
              <w:rPr>
                <w:rFonts w:ascii="Arial" w:eastAsia="Times New Roman" w:hAnsi="Arial" w:cs="Arial"/>
              </w:rPr>
              <w:t>НВО</w:t>
            </w:r>
            <w:r>
              <w:rPr>
                <w:rFonts w:ascii="Arial" w:eastAsia="Times New Roman" w:hAnsi="Arial" w:cs="Arial"/>
              </w:rPr>
              <w:br/>
            </w:r>
            <w:r w:rsidR="00F65601">
              <w:rPr>
                <w:rFonts w:ascii="Arial" w:eastAsia="Times New Roman" w:hAnsi="Arial" w:cs="Arial"/>
                <w:color w:val="FF0000"/>
                <w:lang w:val="sr-Cyrl-CS"/>
              </w:rPr>
              <w:t>ресорна министарства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jc w:val="center"/>
              <w:rPr>
                <w:rFonts w:ascii="Arial" w:hAnsi="Arial" w:cs="Arial"/>
                <w:color w:val="FF0000"/>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2015</w:t>
            </w:r>
            <w:r>
              <w:rPr>
                <w:rFonts w:ascii="Arial" w:hAnsi="Arial" w:cs="Arial"/>
                <w:lang w:val="sr-Cyrl-CS"/>
              </w:rPr>
              <w:t>.</w:t>
            </w:r>
            <w:r>
              <w:rPr>
                <w:rFonts w:ascii="Arial" w:hAnsi="Arial" w:cs="Arial"/>
              </w:rPr>
              <w:br/>
            </w:r>
            <w:r w:rsidR="00F65601">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jc w:val="center"/>
              <w:rPr>
                <w:rFonts w:ascii="Arial" w:hAnsi="Arial" w:cs="Arial"/>
                <w:color w:val="FF0000"/>
                <w:lang w:val="sr-Cyrl-CS"/>
              </w:rPr>
            </w:pPr>
            <w:r>
              <w:rPr>
                <w:rFonts w:ascii="Arial" w:hAnsi="Arial" w:cs="Arial"/>
                <w:lang w:val="sr-Cyrl-CS"/>
              </w:rPr>
              <w:t>5.208</w:t>
            </w:r>
            <w:r>
              <w:rPr>
                <w:rFonts w:ascii="Arial" w:hAnsi="Arial" w:cs="Arial"/>
              </w:rPr>
              <w:br/>
            </w:r>
            <w:r>
              <w:rPr>
                <w:rFonts w:ascii="Arial" w:hAnsi="Arial" w:cs="Arial"/>
              </w:rPr>
              <w:br/>
            </w:r>
            <w:r w:rsidR="00F65601">
              <w:rPr>
                <w:rFonts w:ascii="Arial" w:hAnsi="Arial" w:cs="Arial"/>
                <w:color w:val="FF0000"/>
                <w:lang w:val="sr-Cyrl-CS"/>
              </w:rPr>
              <w:t>брисати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rPr>
            </w:pPr>
            <w:r>
              <w:rPr>
                <w:rFonts w:ascii="Arial" w:hAnsi="Arial" w:cs="Arial"/>
                <w:lang w:val="sr-Cyrl-CS"/>
              </w:rPr>
              <w:t>К</w:t>
            </w:r>
            <w:r>
              <w:rPr>
                <w:rFonts w:ascii="Arial" w:hAnsi="Arial" w:cs="Arial"/>
              </w:rPr>
              <w:t>валитетнији васпитно образовни рад</w:t>
            </w:r>
          </w:p>
        </w:tc>
      </w:tr>
      <w:tr w:rsidR="00D8643F" w:rsidRPr="0003318E">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rPr>
                <w:b/>
                <w:lang w:val="sr-Cyrl-CS"/>
              </w:rPr>
            </w:pPr>
            <w:r>
              <w:rPr>
                <w:rFonts w:ascii="Arial" w:hAnsi="Arial" w:cs="Arial"/>
                <w:b/>
                <w:color w:val="003366"/>
                <w:lang w:val="ru-RU"/>
              </w:rPr>
              <w:t>2. ПРОБЛЕМ / ПРИОРИТЕТ:</w:t>
            </w:r>
            <w:r>
              <w:rPr>
                <w:rFonts w:ascii="Arial" w:hAnsi="Arial" w:cs="Arial"/>
                <w:b/>
                <w:color w:val="003366"/>
                <w:lang w:val="sr-Cyrl-CS"/>
              </w:rPr>
              <w:t xml:space="preserve"> </w:t>
            </w:r>
            <w:r>
              <w:rPr>
                <w:rFonts w:ascii="Arial" w:hAnsi="Arial" w:cs="Arial"/>
                <w:b/>
                <w:lang w:val="sr-Cyrl-CS"/>
              </w:rPr>
              <w:t>Модернизација просторних капацитета установа</w:t>
            </w:r>
            <w:r>
              <w:rPr>
                <w:b/>
                <w:lang w:val="sr-Cyrl-CS"/>
              </w:rPr>
              <w:t xml:space="preserve"> </w:t>
            </w:r>
          </w:p>
          <w:p w:rsidR="00D8643F" w:rsidRDefault="00D8643F">
            <w:pPr>
              <w:spacing w:after="0" w:line="240" w:lineRule="auto"/>
              <w:rPr>
                <w:rFonts w:ascii="Arial" w:hAnsi="Arial" w:cs="Arial"/>
                <w:b/>
                <w:color w:val="003366"/>
                <w:lang w:val="ru-RU"/>
              </w:rPr>
            </w:pP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Степен приоритета</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03318E">
        <w:trPr>
          <w:cantSplit/>
          <w:trHeight w:val="456"/>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2.1. Стратешки циљ :</w:t>
            </w:r>
            <w:r>
              <w:rPr>
                <w:rFonts w:ascii="Arial" w:hAnsi="Arial" w:cs="Arial"/>
                <w:b/>
                <w:lang w:val="sr-Cyrl-CS"/>
              </w:rPr>
              <w:t xml:space="preserve"> </w:t>
            </w:r>
            <w:r>
              <w:rPr>
                <w:rFonts w:ascii="Arial" w:hAnsi="Arial" w:cs="Arial"/>
                <w:lang w:val="sr-Latn-CS"/>
              </w:rPr>
              <w:t>Просторни капацитети и услови за рад значајно унапређени</w:t>
            </w:r>
          </w:p>
        </w:tc>
      </w:tr>
      <w:tr w:rsidR="00D8643F" w:rsidRPr="0003318E">
        <w:trPr>
          <w:cantSplit/>
          <w:trHeight w:val="369"/>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 xml:space="preserve">2.1.1. Програм: </w:t>
            </w:r>
            <w:r>
              <w:rPr>
                <w:rFonts w:ascii="Arial" w:hAnsi="Arial" w:cs="Arial"/>
                <w:lang w:val="sr-Latn-CS"/>
              </w:rPr>
              <w:t>Унапређивање просторних капацитета и опреме у образовно-васпитним установама</w:t>
            </w:r>
          </w:p>
        </w:tc>
      </w:tr>
      <w:tr w:rsidR="00D8643F">
        <w:trPr>
          <w:cantSplit/>
          <w:trHeight w:val="744"/>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2.1.1.1.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Куповина минибуса </w:t>
            </w:r>
            <w:r w:rsidR="00F65601">
              <w:rPr>
                <w:rFonts w:ascii="Arial" w:hAnsi="Arial" w:cs="Arial"/>
                <w:color w:val="FF0000"/>
                <w:lang w:val="ru-RU"/>
              </w:rPr>
              <w:t>( за свеобухвати превоз деце и ученика )</w:t>
            </w:r>
            <w:r>
              <w:rPr>
                <w:rFonts w:ascii="Arial" w:hAnsi="Arial" w:cs="Arial"/>
                <w:lang w:val="ru-RU"/>
              </w:rPr>
              <w:t>за дечју установу</w:t>
            </w:r>
            <w:r>
              <w:rPr>
                <w:rFonts w:ascii="Arial" w:hAnsi="Arial" w:cs="Arial"/>
                <w:lang w:val="ru-RU"/>
              </w:rPr>
              <w:br/>
            </w:r>
          </w:p>
        </w:tc>
        <w:tc>
          <w:tcPr>
            <w:tcW w:w="2370" w:type="dxa"/>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rPr>
                <w:rFonts w:ascii="Arial" w:hAnsi="Arial" w:cs="Arial"/>
                <w:color w:val="FF0000"/>
                <w:lang w:val="sr-Cyrl-CS"/>
              </w:rPr>
            </w:pPr>
            <w:r>
              <w:rPr>
                <w:rFonts w:ascii="Arial" w:hAnsi="Arial" w:cs="Arial"/>
                <w:lang w:val="sr-Cyrl-CS"/>
              </w:rPr>
              <w:t>Д</w:t>
            </w:r>
            <w:r>
              <w:rPr>
                <w:rFonts w:ascii="Arial" w:hAnsi="Arial" w:cs="Arial"/>
              </w:rPr>
              <w:t>онатори</w:t>
            </w:r>
            <w:r>
              <w:rPr>
                <w:rFonts w:ascii="Arial" w:hAnsi="Arial" w:cs="Arial"/>
              </w:rPr>
              <w:br/>
            </w:r>
            <w:r w:rsidR="00F65601">
              <w:rPr>
                <w:rFonts w:ascii="Arial" w:hAnsi="Arial" w:cs="Arial"/>
                <w:color w:val="FF0000"/>
                <w:lang w:val="sr-Cyrl-CS"/>
              </w:rPr>
              <w:t>Локална самоуправа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jc w:val="center"/>
              <w:rPr>
                <w:rFonts w:ascii="Arial" w:hAnsi="Arial" w:cs="Arial"/>
                <w:color w:val="FF0000"/>
                <w:lang w:val="sr-Cyrl-CS"/>
              </w:rPr>
            </w:pPr>
            <w:r>
              <w:rPr>
                <w:rFonts w:ascii="Arial" w:hAnsi="Arial" w:cs="Arial"/>
              </w:rPr>
              <w:t>2011</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2012</w:t>
            </w:r>
            <w:r>
              <w:rPr>
                <w:rFonts w:ascii="Arial" w:hAnsi="Arial" w:cs="Arial"/>
                <w:lang w:val="sr-Cyrl-CS"/>
              </w:rPr>
              <w:t>.</w:t>
            </w:r>
            <w:r>
              <w:rPr>
                <w:rFonts w:ascii="Arial" w:hAnsi="Arial" w:cs="Arial"/>
              </w:rPr>
              <w:br/>
            </w:r>
            <w:r w:rsidR="00F65601">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jc w:val="center"/>
              <w:rPr>
                <w:rFonts w:ascii="Arial" w:hAnsi="Arial" w:cs="Arial"/>
                <w:color w:val="FF0000"/>
                <w:lang w:val="sr-Cyrl-CS"/>
              </w:rPr>
            </w:pPr>
            <w:r>
              <w:rPr>
                <w:rFonts w:ascii="Arial" w:hAnsi="Arial" w:cs="Arial"/>
                <w:lang w:val="sr-Cyrl-CS"/>
              </w:rPr>
              <w:t>20.833</w:t>
            </w:r>
            <w:r>
              <w:rPr>
                <w:rFonts w:ascii="Arial" w:hAnsi="Arial" w:cs="Arial"/>
              </w:rPr>
              <w:br/>
            </w:r>
            <w:r w:rsidR="00F65601">
              <w:rPr>
                <w:rFonts w:ascii="Arial" w:hAnsi="Arial" w:cs="Arial"/>
                <w:color w:val="FF0000"/>
                <w:lang w:val="sr-Cyrl-CS"/>
              </w:rPr>
              <w:t>брисати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ru-RU"/>
              </w:rPr>
            </w:pPr>
            <w:r>
              <w:rPr>
                <w:rFonts w:ascii="Arial" w:hAnsi="Arial" w:cs="Arial"/>
                <w:lang w:val="ru-RU"/>
              </w:rPr>
              <w:t>Већи обухват деце у предшколске установе</w:t>
            </w:r>
            <w:r w:rsidR="00F65601">
              <w:rPr>
                <w:rFonts w:ascii="Arial" w:hAnsi="Arial" w:cs="Arial"/>
                <w:color w:val="FF0000"/>
                <w:lang w:val="ru-RU"/>
              </w:rPr>
              <w:t xml:space="preserve"> и ученика </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 xml:space="preserve">2.1.1.2. </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ru-RU"/>
              </w:rPr>
            </w:pPr>
            <w:r>
              <w:rPr>
                <w:rFonts w:ascii="Arial" w:hAnsi="Arial" w:cs="Arial"/>
                <w:lang w:val="ru-RU"/>
              </w:rPr>
              <w:t>Замена столарије у Дечјој установи</w:t>
            </w:r>
            <w:r>
              <w:rPr>
                <w:rFonts w:ascii="Arial" w:hAnsi="Arial" w:cs="Arial"/>
                <w:lang w:val="sr-Cyrl-BA"/>
              </w:rPr>
              <w:t xml:space="preserve"> и постављање изолације</w:t>
            </w:r>
            <w:r>
              <w:rPr>
                <w:rFonts w:ascii="Arial" w:hAnsi="Arial" w:cs="Arial"/>
                <w:lang w:val="ru-RU"/>
              </w:rPr>
              <w:br/>
            </w:r>
            <w:r w:rsidR="00A92DFD">
              <w:rPr>
                <w:rFonts w:ascii="Arial" w:hAnsi="Arial" w:cs="Arial"/>
                <w:color w:val="FF0000"/>
                <w:lang w:val="ru-RU"/>
              </w:rPr>
              <w:t>( брисати)</w:t>
            </w:r>
          </w:p>
          <w:p w:rsidR="00A92DFD" w:rsidRPr="00A92DFD" w:rsidRDefault="00A92DFD">
            <w:pPr>
              <w:snapToGrid w:val="0"/>
              <w:spacing w:after="0" w:line="240" w:lineRule="auto"/>
              <w:rPr>
                <w:rFonts w:ascii="Arial" w:hAnsi="Arial" w:cs="Arial"/>
                <w:color w:val="FF0000"/>
                <w:lang w:val="ru-RU"/>
              </w:rPr>
            </w:pPr>
            <w:r>
              <w:rPr>
                <w:rFonts w:ascii="Arial" w:hAnsi="Arial" w:cs="Arial"/>
                <w:color w:val="FF0000"/>
                <w:lang w:val="ru-RU"/>
              </w:rPr>
              <w:t>Програм енергетске ефикасности</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Министарство за енергетику и рударство</w:t>
            </w:r>
          </w:p>
          <w:p w:rsidR="00D8643F" w:rsidRPr="00F65601" w:rsidRDefault="00D8643F">
            <w:pPr>
              <w:spacing w:after="0" w:line="240" w:lineRule="auto"/>
              <w:rPr>
                <w:rFonts w:ascii="Arial" w:hAnsi="Arial" w:cs="Arial"/>
                <w:color w:val="FF0000"/>
                <w:lang w:val="ru-RU"/>
              </w:rPr>
            </w:pPr>
            <w:r>
              <w:rPr>
                <w:rFonts w:ascii="Arial" w:hAnsi="Arial" w:cs="Arial"/>
                <w:lang w:val="ru-RU"/>
              </w:rPr>
              <w:t>НИП</w:t>
            </w:r>
            <w:r w:rsidR="00F65601">
              <w:rPr>
                <w:rFonts w:ascii="Arial" w:hAnsi="Arial" w:cs="Arial"/>
                <w:color w:val="FF0000"/>
                <w:lang w:val="ru-RU"/>
              </w:rPr>
              <w:t xml:space="preserve">( брисати) </w:t>
            </w:r>
            <w:r w:rsidR="00A92DFD">
              <w:rPr>
                <w:rFonts w:ascii="Arial" w:hAnsi="Arial" w:cs="Arial"/>
                <w:color w:val="FF0000"/>
                <w:lang w:val="ru-RU"/>
              </w:rPr>
              <w:t xml:space="preserve">додати  донатори </w:t>
            </w:r>
          </w:p>
        </w:tc>
        <w:tc>
          <w:tcPr>
            <w:tcW w:w="2370" w:type="dxa"/>
            <w:gridSpan w:val="2"/>
            <w:tcBorders>
              <w:top w:val="single" w:sz="4" w:space="0" w:color="000000"/>
              <w:left w:val="single" w:sz="4" w:space="0" w:color="000000"/>
              <w:bottom w:val="single" w:sz="4" w:space="0" w:color="000000"/>
            </w:tcBorders>
            <w:shd w:val="clear" w:color="auto" w:fill="auto"/>
          </w:tcPr>
          <w:p w:rsidR="00D8643F" w:rsidRPr="00A92DFD" w:rsidRDefault="00D8643F">
            <w:pPr>
              <w:snapToGrid w:val="0"/>
              <w:spacing w:after="0" w:line="240" w:lineRule="auto"/>
              <w:jc w:val="center"/>
              <w:rPr>
                <w:rFonts w:ascii="Arial" w:hAnsi="Arial" w:cs="Arial"/>
                <w:color w:val="FF0000"/>
                <w:lang w:val="sr-Cyrl-CS"/>
              </w:rPr>
            </w:pPr>
            <w:r>
              <w:rPr>
                <w:rFonts w:ascii="Arial" w:hAnsi="Arial" w:cs="Arial"/>
              </w:rPr>
              <w:t>2010</w:t>
            </w:r>
            <w:r>
              <w:rPr>
                <w:rFonts w:ascii="Arial" w:hAnsi="Arial" w:cs="Arial"/>
                <w:lang w:val="sr-Cyrl-CS"/>
              </w:rPr>
              <w:t>.</w:t>
            </w:r>
            <w:r>
              <w:rPr>
                <w:rFonts w:ascii="Arial" w:hAnsi="Arial" w:cs="Arial"/>
              </w:rPr>
              <w:br/>
            </w:r>
            <w:r w:rsidR="00A92DFD">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Pr="00F65601" w:rsidRDefault="00D8643F">
            <w:pPr>
              <w:snapToGrid w:val="0"/>
              <w:spacing w:after="0" w:line="240" w:lineRule="auto"/>
              <w:jc w:val="center"/>
              <w:rPr>
                <w:rFonts w:ascii="Arial" w:hAnsi="Arial" w:cs="Arial"/>
                <w:color w:val="FF0000"/>
              </w:rPr>
            </w:pPr>
            <w:r>
              <w:rPr>
                <w:rFonts w:ascii="Arial" w:hAnsi="Arial" w:cs="Arial"/>
                <w:lang w:val="sr-Cyrl-CS"/>
              </w:rPr>
              <w:t>31.250</w:t>
            </w:r>
            <w:r>
              <w:rPr>
                <w:rFonts w:ascii="Arial" w:hAnsi="Arial" w:cs="Arial"/>
              </w:rPr>
              <w:br/>
            </w:r>
            <w:r w:rsidR="00F65601">
              <w:rPr>
                <w:rFonts w:ascii="Arial" w:hAnsi="Arial" w:cs="Arial"/>
                <w:color w:val="FF0000"/>
                <w:lang w:val="sr-Cyrl-CS"/>
              </w:rPr>
              <w:t>брисати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rPr>
            </w:pPr>
            <w:r>
              <w:rPr>
                <w:rFonts w:ascii="Arial" w:hAnsi="Arial" w:cs="Arial"/>
              </w:rPr>
              <w:t>Већа уштеда енергије</w:t>
            </w:r>
            <w:r>
              <w:rPr>
                <w:rFonts w:ascii="Arial" w:hAnsi="Arial" w:cs="Arial"/>
              </w:rPr>
              <w:br/>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2.1.1. 3.</w:t>
            </w:r>
          </w:p>
        </w:tc>
        <w:tc>
          <w:tcPr>
            <w:tcW w:w="3851" w:type="dxa"/>
            <w:tcBorders>
              <w:top w:val="single" w:sz="4" w:space="0" w:color="000000"/>
              <w:left w:val="single" w:sz="4" w:space="0" w:color="000000"/>
              <w:bottom w:val="single" w:sz="4" w:space="0" w:color="000000"/>
            </w:tcBorders>
            <w:shd w:val="clear" w:color="auto" w:fill="auto"/>
          </w:tcPr>
          <w:p w:rsidR="00A92DFD" w:rsidRDefault="00D8643F">
            <w:pPr>
              <w:snapToGrid w:val="0"/>
              <w:spacing w:after="0" w:line="240" w:lineRule="auto"/>
              <w:rPr>
                <w:rFonts w:ascii="Arial" w:hAnsi="Arial" w:cs="Arial"/>
                <w:color w:val="FF0000"/>
                <w:lang w:val="ru-RU"/>
              </w:rPr>
            </w:pPr>
            <w:r>
              <w:rPr>
                <w:rFonts w:ascii="Arial" w:hAnsi="Arial" w:cs="Arial"/>
                <w:lang w:val="ru-RU"/>
              </w:rPr>
              <w:t>Отварање издвојеног одељења предшколске установе у Гружи и Топоници</w:t>
            </w:r>
            <w:r w:rsidR="00A92DFD">
              <w:rPr>
                <w:rFonts w:ascii="Arial" w:hAnsi="Arial" w:cs="Arial"/>
                <w:color w:val="FF0000"/>
                <w:lang w:val="ru-RU"/>
              </w:rPr>
              <w:t>( брисати)</w:t>
            </w:r>
          </w:p>
          <w:p w:rsidR="00D8643F" w:rsidRDefault="00A92DFD">
            <w:pPr>
              <w:snapToGrid w:val="0"/>
              <w:spacing w:after="0" w:line="240" w:lineRule="auto"/>
              <w:rPr>
                <w:rFonts w:ascii="Arial" w:hAnsi="Arial" w:cs="Arial"/>
                <w:lang w:val="ru-RU"/>
              </w:rPr>
            </w:pPr>
            <w:r>
              <w:rPr>
                <w:rFonts w:ascii="Arial" w:hAnsi="Arial" w:cs="Arial"/>
                <w:color w:val="FF0000"/>
                <w:lang w:val="ru-RU"/>
              </w:rPr>
              <w:t>Ширење мреже предшколских установа</w:t>
            </w:r>
            <w:r w:rsidR="00D8643F">
              <w:rPr>
                <w:rFonts w:ascii="Arial" w:hAnsi="Arial" w:cs="Arial"/>
                <w:lang w:val="ru-RU"/>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Ресорно министарство</w:t>
            </w:r>
          </w:p>
          <w:p w:rsidR="00D8643F" w:rsidRDefault="00D8643F">
            <w:pPr>
              <w:spacing w:after="0" w:line="240" w:lineRule="auto"/>
              <w:rPr>
                <w:rFonts w:ascii="Arial" w:hAnsi="Arial" w:cs="Arial"/>
                <w:lang w:val="ru-RU"/>
              </w:rPr>
            </w:pPr>
            <w:r>
              <w:rPr>
                <w:rFonts w:ascii="Arial" w:hAnsi="Arial" w:cs="Arial"/>
                <w:lang w:val="ru-RU"/>
              </w:rPr>
              <w:t>Донатор</w:t>
            </w:r>
          </w:p>
          <w:p w:rsidR="00D8643F" w:rsidRPr="00A92DFD" w:rsidRDefault="00D8643F">
            <w:pPr>
              <w:spacing w:after="0" w:line="240" w:lineRule="auto"/>
              <w:rPr>
                <w:rFonts w:ascii="Arial" w:hAnsi="Arial" w:cs="Arial"/>
                <w:color w:val="FF0000"/>
                <w:lang w:val="ru-RU"/>
              </w:rPr>
            </w:pPr>
            <w:r>
              <w:rPr>
                <w:rFonts w:ascii="Arial" w:hAnsi="Arial" w:cs="Arial"/>
                <w:lang w:val="ru-RU"/>
              </w:rPr>
              <w:t>НИП</w:t>
            </w:r>
            <w:r w:rsidR="00A92DFD">
              <w:rPr>
                <w:rFonts w:ascii="Arial" w:hAnsi="Arial" w:cs="Arial"/>
                <w:color w:val="FF0000"/>
                <w:lang w:val="ru-RU"/>
              </w:rPr>
              <w:t>( брисати)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2011</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2020</w:t>
            </w:r>
            <w:r>
              <w:rPr>
                <w:rFonts w:ascii="Arial" w:hAnsi="Arial" w:cs="Arial"/>
                <w:lang w:val="sr-Cyrl-CS"/>
              </w:rPr>
              <w:t>.</w:t>
            </w:r>
            <w:r>
              <w:rPr>
                <w:rFonts w:ascii="Arial" w:hAnsi="Arial" w:cs="Arial"/>
              </w:rPr>
              <w:br/>
            </w:r>
            <w:r w:rsidR="00A92DFD">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lang w:val="sr-Cyrl-CS"/>
              </w:rPr>
              <w:t>312.500</w:t>
            </w:r>
            <w:r>
              <w:rPr>
                <w:rFonts w:ascii="Arial" w:hAnsi="Arial" w:cs="Arial"/>
              </w:rPr>
              <w:br/>
            </w:r>
            <w:r w:rsidR="00F65601">
              <w:rPr>
                <w:rFonts w:ascii="Arial" w:hAnsi="Arial" w:cs="Arial"/>
                <w:color w:val="FF0000"/>
                <w:lang w:val="sr-Cyrl-CS"/>
              </w:rPr>
              <w:t>брисати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ru-RU"/>
              </w:rPr>
            </w:pPr>
            <w:r>
              <w:rPr>
                <w:rFonts w:ascii="Arial" w:hAnsi="Arial" w:cs="Arial"/>
                <w:lang w:val="ru-RU"/>
              </w:rPr>
              <w:t>Већа укљученост деце у предшколску установу</w:t>
            </w:r>
            <w:r>
              <w:rPr>
                <w:rFonts w:ascii="Arial" w:hAnsi="Arial" w:cs="Arial"/>
                <w:lang w:val="ru-RU"/>
              </w:rPr>
              <w:br/>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Набавка аутомобила за Дечју установу</w:t>
            </w:r>
            <w:r w:rsidR="00A92DFD">
              <w:rPr>
                <w:rFonts w:ascii="Arial" w:hAnsi="Arial" w:cs="Arial"/>
                <w:color w:val="FF0000"/>
                <w:lang w:val="ru-RU"/>
              </w:rPr>
              <w:t>( брисати Дечју)</w:t>
            </w:r>
            <w:r w:rsidR="00A92DFD">
              <w:rPr>
                <w:rFonts w:ascii="Arial" w:hAnsi="Arial" w:cs="Arial"/>
                <w:lang w:val="ru-RU"/>
              </w:rPr>
              <w:t xml:space="preserve">  </w:t>
            </w:r>
            <w:r>
              <w:rPr>
                <w:rFonts w:ascii="Arial" w:hAnsi="Arial" w:cs="Arial"/>
                <w:lang w:val="ru-RU"/>
              </w:rPr>
              <w:t>основн</w:t>
            </w:r>
            <w:r w:rsidR="00A92DFD">
              <w:rPr>
                <w:rFonts w:ascii="Arial" w:hAnsi="Arial" w:cs="Arial"/>
                <w:lang w:val="ru-RU"/>
              </w:rPr>
              <w:t>у</w:t>
            </w:r>
            <w:r>
              <w:rPr>
                <w:rFonts w:ascii="Arial" w:hAnsi="Arial" w:cs="Arial"/>
                <w:lang w:val="ru-RU"/>
              </w:rPr>
              <w:t xml:space="preserve"> школ</w:t>
            </w:r>
            <w:r w:rsidR="00A92DFD">
              <w:rPr>
                <w:rFonts w:ascii="Arial" w:hAnsi="Arial" w:cs="Arial"/>
                <w:lang w:val="ru-RU"/>
              </w:rPr>
              <w:t xml:space="preserve">у </w:t>
            </w:r>
            <w:r w:rsidR="00A92DFD">
              <w:rPr>
                <w:rFonts w:ascii="Arial" w:hAnsi="Arial" w:cs="Arial"/>
                <w:color w:val="FF0000"/>
                <w:lang w:val="ru-RU"/>
              </w:rPr>
              <w:t>у Топоници</w:t>
            </w:r>
            <w:r>
              <w:rPr>
                <w:rFonts w:ascii="Arial" w:hAnsi="Arial" w:cs="Arial"/>
                <w:lang w:val="ru-RU"/>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Дечја установа</w:t>
            </w:r>
            <w:r w:rsidR="00A92DFD">
              <w:rPr>
                <w:rFonts w:ascii="Arial" w:hAnsi="Arial" w:cs="Arial"/>
                <w:color w:val="FF0000"/>
                <w:lang w:val="sr-Cyrl-CS"/>
              </w:rPr>
              <w:t>( брисати)</w:t>
            </w:r>
            <w:r>
              <w:rPr>
                <w:rFonts w:ascii="Arial" w:hAnsi="Arial" w:cs="Arial"/>
                <w:lang w:val="ru-RU"/>
              </w:rPr>
              <w:br/>
            </w:r>
            <w:r>
              <w:rPr>
                <w:rFonts w:ascii="Arial" w:hAnsi="Arial" w:cs="Arial"/>
                <w:lang w:val="sr-Cyrl-CS"/>
              </w:rPr>
              <w:t>Општина Кнић</w:t>
            </w:r>
          </w:p>
          <w:p w:rsidR="00D8643F" w:rsidRDefault="00D8643F">
            <w:pPr>
              <w:spacing w:after="0" w:line="240" w:lineRule="auto"/>
              <w:rPr>
                <w:rFonts w:ascii="Arial" w:hAnsi="Arial" w:cs="Arial"/>
                <w:lang w:val="sr-Cyrl-CS"/>
              </w:rPr>
            </w:pPr>
            <w:r>
              <w:rPr>
                <w:rFonts w:ascii="Arial" w:hAnsi="Arial" w:cs="Arial"/>
                <w:lang w:val="sr-Cyrl-CS"/>
              </w:rPr>
              <w:t>Ресорно министарство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2010</w:t>
            </w:r>
            <w:r>
              <w:rPr>
                <w:rFonts w:ascii="Arial" w:hAnsi="Arial" w:cs="Arial"/>
                <w:lang w:val="sr-Cyrl-BA"/>
              </w:rPr>
              <w:t xml:space="preserve"> – 2012.</w:t>
            </w:r>
            <w:r>
              <w:rPr>
                <w:rFonts w:ascii="Arial" w:hAnsi="Arial" w:cs="Arial"/>
              </w:rPr>
              <w:br/>
            </w:r>
            <w:r w:rsidR="00A92DFD">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32.000</w:t>
            </w:r>
          </w:p>
          <w:p w:rsidR="00D8643F" w:rsidRDefault="00F65601">
            <w:pPr>
              <w:spacing w:after="0" w:line="240" w:lineRule="auto"/>
              <w:jc w:val="center"/>
              <w:rPr>
                <w:rFonts w:ascii="Arial" w:hAnsi="Arial" w:cs="Arial"/>
                <w:lang w:val="sr-Cyrl-CS"/>
              </w:rPr>
            </w:pPr>
            <w:r>
              <w:rPr>
                <w:rFonts w:ascii="Arial" w:hAnsi="Arial" w:cs="Arial"/>
                <w:color w:val="FF0000"/>
                <w:lang w:val="sr-Cyrl-CS"/>
              </w:rPr>
              <w:t>брисати</w:t>
            </w: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sr-Cyrl-BA"/>
              </w:rPr>
            </w:pPr>
            <w:r>
              <w:rPr>
                <w:rFonts w:ascii="Arial" w:hAnsi="Arial" w:cs="Arial"/>
                <w:lang w:val="sr-Cyrl-BA"/>
              </w:rPr>
              <w:t xml:space="preserve"> Набаљена 4 возила</w:t>
            </w:r>
            <w:r w:rsidR="00A92DFD">
              <w:rPr>
                <w:rFonts w:ascii="Arial" w:hAnsi="Arial" w:cs="Arial"/>
                <w:lang w:val="sr-Cyrl-CS"/>
              </w:rPr>
              <w:t xml:space="preserve"> </w:t>
            </w:r>
            <w:r w:rsidR="00A92DFD">
              <w:rPr>
                <w:rFonts w:ascii="Arial" w:hAnsi="Arial" w:cs="Arial"/>
                <w:color w:val="FF0000"/>
                <w:lang w:val="sr-Cyrl-CS"/>
              </w:rPr>
              <w:t>( брисати 4)</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eastAsia="Times New Roman" w:hAnsi="Arial" w:cs="Arial"/>
                <w:lang w:val="sr-Cyrl-CS"/>
              </w:rPr>
            </w:pPr>
            <w:r w:rsidRPr="0003318E">
              <w:rPr>
                <w:rFonts w:ascii="Arial" w:eastAsia="Times New Roman" w:hAnsi="Arial" w:cs="Arial"/>
                <w:lang w:val="ru-RU"/>
              </w:rPr>
              <w:t xml:space="preserve">Опремање кухиње </w:t>
            </w:r>
            <w:r w:rsidR="00A92DFD">
              <w:rPr>
                <w:rFonts w:ascii="Arial" w:eastAsia="Times New Roman" w:hAnsi="Arial" w:cs="Arial"/>
                <w:color w:val="FF0000"/>
                <w:lang w:val="sr-Cyrl-CS"/>
              </w:rPr>
              <w:t>( додати и вешернице)</w:t>
            </w:r>
            <w:r w:rsidRPr="0003318E">
              <w:rPr>
                <w:rFonts w:ascii="Arial" w:eastAsia="Times New Roman" w:hAnsi="Arial" w:cs="Arial"/>
                <w:lang w:val="ru-RU"/>
              </w:rPr>
              <w:t>професионалним</w:t>
            </w:r>
            <w:r>
              <w:rPr>
                <w:rFonts w:ascii="Arial" w:eastAsia="Times New Roman" w:hAnsi="Arial" w:cs="Arial"/>
                <w:lang w:val="sr-Cyrl-CS"/>
              </w:rPr>
              <w:t xml:space="preserve"> апаратима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Дечја установа</w:t>
            </w:r>
            <w:r>
              <w:rPr>
                <w:rFonts w:ascii="Arial" w:hAnsi="Arial" w:cs="Arial"/>
                <w:lang w:val="ru-RU"/>
              </w:rPr>
              <w:br/>
            </w:r>
            <w:r>
              <w:rPr>
                <w:rFonts w:ascii="Arial" w:hAnsi="Arial" w:cs="Arial"/>
                <w:lang w:val="sr-Cyrl-CS"/>
              </w:rPr>
              <w:t>Општина Кнић</w:t>
            </w:r>
          </w:p>
          <w:p w:rsidR="00D8643F" w:rsidRDefault="00D8643F">
            <w:pPr>
              <w:spacing w:after="0" w:line="240" w:lineRule="auto"/>
              <w:rPr>
                <w:rFonts w:ascii="Arial" w:hAnsi="Arial" w:cs="Arial"/>
                <w:lang w:val="sr-Cyrl-CS"/>
              </w:rPr>
            </w:pPr>
            <w:r>
              <w:rPr>
                <w:rFonts w:ascii="Arial" w:hAnsi="Arial" w:cs="Arial"/>
                <w:lang w:val="sr-Cyrl-CS"/>
              </w:rPr>
              <w:t>Ресорно министарство</w:t>
            </w:r>
          </w:p>
        </w:tc>
        <w:tc>
          <w:tcPr>
            <w:tcW w:w="2370" w:type="dxa"/>
            <w:gridSpan w:val="2"/>
            <w:tcBorders>
              <w:top w:val="single" w:sz="4" w:space="0" w:color="000000"/>
              <w:left w:val="single" w:sz="4" w:space="0" w:color="000000"/>
              <w:bottom w:val="single" w:sz="4" w:space="0" w:color="000000"/>
            </w:tcBorders>
            <w:shd w:val="clear" w:color="auto" w:fill="auto"/>
          </w:tcPr>
          <w:p w:rsidR="00A92DFD" w:rsidRDefault="00D8643F">
            <w:pPr>
              <w:snapToGrid w:val="0"/>
              <w:spacing w:after="0" w:line="240" w:lineRule="auto"/>
              <w:jc w:val="center"/>
              <w:rPr>
                <w:rFonts w:ascii="Arial" w:hAnsi="Arial" w:cs="Arial"/>
                <w:color w:val="FF0000"/>
                <w:lang w:val="sr-Cyrl-CS"/>
              </w:rPr>
            </w:pPr>
            <w:r>
              <w:rPr>
                <w:rFonts w:ascii="Arial" w:eastAsia="Times New Roman" w:hAnsi="Arial" w:cs="Arial"/>
              </w:rPr>
              <w:t>2010</w:t>
            </w:r>
            <w:r>
              <w:rPr>
                <w:rFonts w:ascii="Arial" w:eastAsia="Times New Roman" w:hAnsi="Arial" w:cs="Arial"/>
                <w:lang w:val="sr-Cyrl-CS"/>
              </w:rPr>
              <w:t xml:space="preserve"> </w:t>
            </w:r>
            <w:r>
              <w:rPr>
                <w:rFonts w:ascii="Arial" w:eastAsia="Times New Roman" w:hAnsi="Arial" w:cs="Arial"/>
              </w:rPr>
              <w:t>-</w:t>
            </w:r>
            <w:r>
              <w:rPr>
                <w:rFonts w:ascii="Arial" w:eastAsia="Times New Roman" w:hAnsi="Arial" w:cs="Arial"/>
                <w:lang w:val="sr-Cyrl-CS"/>
              </w:rPr>
              <w:t xml:space="preserve"> </w:t>
            </w:r>
            <w:r>
              <w:rPr>
                <w:rFonts w:ascii="Arial" w:eastAsia="Times New Roman" w:hAnsi="Arial" w:cs="Arial"/>
              </w:rPr>
              <w:t>2012</w:t>
            </w:r>
            <w:r>
              <w:rPr>
                <w:rFonts w:ascii="Arial" w:eastAsia="Times New Roman" w:hAnsi="Arial" w:cs="Arial"/>
                <w:lang w:val="sr-Cyrl-CS"/>
              </w:rPr>
              <w:t>.</w:t>
            </w:r>
            <w:r w:rsidR="00A92DFD">
              <w:rPr>
                <w:rFonts w:ascii="Arial" w:hAnsi="Arial" w:cs="Arial"/>
                <w:color w:val="FF0000"/>
                <w:lang w:val="sr-Cyrl-CS"/>
              </w:rPr>
              <w:t xml:space="preserve"> </w:t>
            </w:r>
          </w:p>
          <w:p w:rsidR="00D8643F" w:rsidRDefault="00A92DFD">
            <w:pPr>
              <w:snapToGrid w:val="0"/>
              <w:spacing w:after="0" w:line="240" w:lineRule="auto"/>
              <w:jc w:val="center"/>
              <w:rPr>
                <w:rFonts w:ascii="Arial" w:eastAsia="Times New Roman" w:hAnsi="Arial" w:cs="Arial"/>
                <w:lang w:val="sr-Cyrl-CS"/>
              </w:rPr>
            </w:pPr>
            <w:r>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5.208</w:t>
            </w:r>
          </w:p>
          <w:p w:rsidR="00D8643F" w:rsidRDefault="00F65601">
            <w:pPr>
              <w:spacing w:after="0" w:line="240" w:lineRule="auto"/>
              <w:rPr>
                <w:rFonts w:ascii="Arial" w:hAnsi="Arial" w:cs="Arial"/>
                <w:lang w:val="sr-Cyrl-CS"/>
              </w:rPr>
            </w:pPr>
            <w:r>
              <w:rPr>
                <w:rFonts w:ascii="Arial" w:hAnsi="Arial" w:cs="Arial"/>
                <w:color w:val="FF0000"/>
                <w:lang w:val="sr-Cyrl-CS"/>
              </w:rPr>
              <w:t>брисати</w:t>
            </w: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 xml:space="preserve"> 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eastAsia="Times New Roman" w:hAnsi="Arial" w:cs="Arial"/>
              </w:rPr>
            </w:pPr>
            <w:r>
              <w:rPr>
                <w:rFonts w:ascii="Arial" w:eastAsia="Times New Roman" w:hAnsi="Arial" w:cs="Arial"/>
              </w:rPr>
              <w:t>Виши ниво хигијене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2"/>
                <w:numId w:val="58"/>
              </w:numPr>
              <w:snapToGrid w:val="0"/>
              <w:rPr>
                <w:rFonts w:ascii="Arial" w:hAnsi="Arial" w:cs="Arial"/>
                <w:b/>
                <w:lang w:val="ru-RU"/>
              </w:rPr>
            </w:pPr>
            <w:r>
              <w:rPr>
                <w:rFonts w:ascii="Arial" w:hAnsi="Arial" w:cs="Arial"/>
                <w:b/>
                <w:lang w:val="ru-RU"/>
              </w:rPr>
              <w:t>6.</w:t>
            </w:r>
          </w:p>
          <w:p w:rsidR="00A92DFD" w:rsidRDefault="00A92DFD" w:rsidP="006513D1">
            <w:pPr>
              <w:numPr>
                <w:ilvl w:val="2"/>
                <w:numId w:val="58"/>
              </w:numPr>
              <w:snapToGrid w:val="0"/>
              <w:rPr>
                <w:rFonts w:ascii="Arial" w:hAnsi="Arial" w:cs="Arial"/>
                <w:b/>
                <w:lang w:val="ru-RU"/>
              </w:rPr>
            </w:pPr>
            <w:r>
              <w:rPr>
                <w:rFonts w:ascii="Arial" w:hAnsi="Arial" w:cs="Arial"/>
                <w:b/>
                <w:color w:val="FF0000"/>
                <w:lang w:val="ru-RU"/>
              </w:rPr>
              <w:t>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CS"/>
              </w:rPr>
            </w:pPr>
            <w:r w:rsidRPr="0003318E">
              <w:rPr>
                <w:rFonts w:ascii="Arial" w:hAnsi="Arial" w:cs="Arial"/>
                <w:lang w:val="ru-RU"/>
              </w:rPr>
              <w:t>Опремање фискултурне сале</w:t>
            </w:r>
            <w:r w:rsidR="00A92DFD">
              <w:rPr>
                <w:rFonts w:ascii="Arial" w:hAnsi="Arial" w:cs="Arial"/>
                <w:color w:val="FF0000"/>
                <w:lang w:val="sr-Cyrl-CS"/>
              </w:rPr>
              <w:t>( брисати- написати изградња )</w:t>
            </w:r>
          </w:p>
          <w:p w:rsidR="00A92DFD" w:rsidRPr="00A92DFD" w:rsidRDefault="00A92DFD">
            <w:pPr>
              <w:snapToGrid w:val="0"/>
              <w:spacing w:after="0" w:line="240" w:lineRule="auto"/>
              <w:rPr>
                <w:rFonts w:ascii="Arial" w:hAnsi="Arial" w:cs="Arial"/>
                <w:color w:val="FF0000"/>
                <w:lang w:val="sr-Cyrl-CS"/>
              </w:rPr>
            </w:pPr>
            <w:r>
              <w:rPr>
                <w:rFonts w:ascii="Arial" w:hAnsi="Arial" w:cs="Arial"/>
                <w:color w:val="FF0000"/>
                <w:lang w:val="sr-Cyrl-CS"/>
              </w:rPr>
              <w:t>- Препокривање зграде предшколске установе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Дечја установа</w:t>
            </w:r>
            <w:r w:rsidRPr="0003318E">
              <w:rPr>
                <w:rFonts w:ascii="Arial" w:hAnsi="Arial" w:cs="Arial"/>
                <w:lang w:val="ru-RU"/>
              </w:rPr>
              <w:br/>
            </w:r>
            <w:r>
              <w:rPr>
                <w:rFonts w:ascii="Arial" w:hAnsi="Arial" w:cs="Arial"/>
                <w:lang w:val="sr-Cyrl-CS"/>
              </w:rPr>
              <w:t>Општина Кнић</w:t>
            </w:r>
          </w:p>
          <w:p w:rsidR="00D8643F" w:rsidRDefault="00D8643F">
            <w:pPr>
              <w:spacing w:after="0" w:line="240" w:lineRule="auto"/>
              <w:rPr>
                <w:rFonts w:ascii="Arial" w:hAnsi="Arial" w:cs="Arial"/>
                <w:lang w:val="sr-Cyrl-CS"/>
              </w:rPr>
            </w:pPr>
            <w:r>
              <w:rPr>
                <w:rFonts w:ascii="Arial" w:hAnsi="Arial" w:cs="Arial"/>
                <w:lang w:val="sr-Cyrl-CS"/>
              </w:rPr>
              <w:t>Ресорно министарство</w:t>
            </w:r>
          </w:p>
        </w:tc>
        <w:tc>
          <w:tcPr>
            <w:tcW w:w="2370" w:type="dxa"/>
            <w:gridSpan w:val="2"/>
            <w:tcBorders>
              <w:top w:val="single" w:sz="4" w:space="0" w:color="000000"/>
              <w:left w:val="single" w:sz="4" w:space="0" w:color="000000"/>
              <w:bottom w:val="single" w:sz="4" w:space="0" w:color="000000"/>
            </w:tcBorders>
            <w:shd w:val="clear" w:color="auto" w:fill="auto"/>
          </w:tcPr>
          <w:p w:rsidR="00A92DFD" w:rsidRDefault="00D8643F">
            <w:pPr>
              <w:snapToGrid w:val="0"/>
              <w:spacing w:after="0" w:line="240" w:lineRule="auto"/>
              <w:jc w:val="center"/>
              <w:rPr>
                <w:rFonts w:ascii="Arial" w:hAnsi="Arial" w:cs="Arial"/>
                <w:color w:val="FF0000"/>
                <w:lang w:val="sr-Cyrl-CS"/>
              </w:rPr>
            </w:pPr>
            <w:r>
              <w:rPr>
                <w:rFonts w:ascii="Arial" w:hAnsi="Arial" w:cs="Arial"/>
              </w:rPr>
              <w:t>2011</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2012</w:t>
            </w:r>
            <w:r>
              <w:rPr>
                <w:rFonts w:ascii="Arial" w:hAnsi="Arial" w:cs="Arial"/>
                <w:lang w:val="sr-Cyrl-CS"/>
              </w:rPr>
              <w:t>.</w:t>
            </w:r>
            <w:r w:rsidR="00A92DFD">
              <w:rPr>
                <w:rFonts w:ascii="Arial" w:hAnsi="Arial" w:cs="Arial"/>
                <w:color w:val="FF0000"/>
                <w:lang w:val="sr-Cyrl-CS"/>
              </w:rPr>
              <w:t xml:space="preserve"> </w:t>
            </w:r>
          </w:p>
          <w:p w:rsidR="00D8643F" w:rsidRDefault="00A92DFD">
            <w:pPr>
              <w:snapToGrid w:val="0"/>
              <w:spacing w:after="0" w:line="240" w:lineRule="auto"/>
              <w:jc w:val="center"/>
              <w:rPr>
                <w:rFonts w:ascii="Arial" w:hAnsi="Arial" w:cs="Arial"/>
                <w:lang w:val="sr-Cyrl-CS"/>
              </w:rPr>
            </w:pPr>
            <w:r>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3.125</w:t>
            </w:r>
          </w:p>
          <w:p w:rsidR="00D8643F" w:rsidRDefault="00F65601">
            <w:pPr>
              <w:spacing w:after="0" w:line="240" w:lineRule="auto"/>
              <w:rPr>
                <w:rFonts w:ascii="Arial" w:hAnsi="Arial" w:cs="Arial"/>
                <w:lang w:val="sr-Cyrl-CS"/>
              </w:rPr>
            </w:pPr>
            <w:r>
              <w:rPr>
                <w:rFonts w:ascii="Arial" w:hAnsi="Arial" w:cs="Arial"/>
                <w:color w:val="FF0000"/>
                <w:lang w:val="sr-Cyrl-CS"/>
              </w:rPr>
              <w:t>брисати</w:t>
            </w: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Pr="00A92DFD" w:rsidRDefault="00D8643F" w:rsidP="006513D1">
            <w:pPr>
              <w:numPr>
                <w:ilvl w:val="0"/>
                <w:numId w:val="32"/>
              </w:numPr>
              <w:tabs>
                <w:tab w:val="left" w:pos="102"/>
              </w:tabs>
              <w:snapToGrid w:val="0"/>
              <w:spacing w:after="0" w:line="240" w:lineRule="auto"/>
              <w:ind w:left="102" w:hanging="180"/>
              <w:rPr>
                <w:rFonts w:ascii="Arial" w:hAnsi="Arial" w:cs="Arial"/>
              </w:rPr>
            </w:pPr>
            <w:r>
              <w:rPr>
                <w:rFonts w:ascii="Arial" w:hAnsi="Arial" w:cs="Arial"/>
              </w:rPr>
              <w:t>Здрав начин живота</w:t>
            </w:r>
            <w:r>
              <w:rPr>
                <w:rFonts w:ascii="Arial" w:hAnsi="Arial" w:cs="Arial"/>
                <w:lang w:val="sr-Cyrl-CS"/>
              </w:rPr>
              <w:t xml:space="preserve"> </w:t>
            </w:r>
            <w:r>
              <w:rPr>
                <w:rFonts w:ascii="Arial" w:hAnsi="Arial" w:cs="Arial"/>
              </w:rPr>
              <w:t>деце</w:t>
            </w:r>
          </w:p>
          <w:p w:rsidR="00A92DFD" w:rsidRDefault="00A92DFD" w:rsidP="006513D1">
            <w:pPr>
              <w:numPr>
                <w:ilvl w:val="0"/>
                <w:numId w:val="32"/>
              </w:numPr>
              <w:tabs>
                <w:tab w:val="left" w:pos="102"/>
              </w:tabs>
              <w:snapToGrid w:val="0"/>
              <w:spacing w:after="0" w:line="240" w:lineRule="auto"/>
              <w:ind w:left="102" w:hanging="180"/>
              <w:rPr>
                <w:rFonts w:ascii="Arial" w:hAnsi="Arial" w:cs="Arial"/>
              </w:rPr>
            </w:pPr>
            <w:r>
              <w:rPr>
                <w:rFonts w:ascii="Arial" w:hAnsi="Arial" w:cs="Arial"/>
                <w:color w:val="FF0000"/>
                <w:lang w:val="sr-Cyrl-CS"/>
              </w:rPr>
              <w:t>Обезбеђени услови рада</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2.1.1. 7.</w:t>
            </w:r>
          </w:p>
        </w:tc>
        <w:tc>
          <w:tcPr>
            <w:tcW w:w="3851" w:type="dxa"/>
            <w:tcBorders>
              <w:top w:val="single" w:sz="4" w:space="0" w:color="000000"/>
              <w:left w:val="single" w:sz="4" w:space="0" w:color="000000"/>
              <w:bottom w:val="single" w:sz="4" w:space="0" w:color="000000"/>
            </w:tcBorders>
            <w:shd w:val="clear" w:color="auto" w:fill="auto"/>
          </w:tcPr>
          <w:p w:rsidR="00A92DFD" w:rsidRDefault="00D8643F">
            <w:pPr>
              <w:snapToGrid w:val="0"/>
              <w:spacing w:after="0" w:line="240" w:lineRule="auto"/>
              <w:rPr>
                <w:rFonts w:ascii="Arial" w:hAnsi="Arial" w:cs="Arial"/>
                <w:color w:val="FF0000"/>
                <w:lang w:val="ru-RU"/>
              </w:rPr>
            </w:pPr>
            <w:r>
              <w:rPr>
                <w:rFonts w:ascii="Arial" w:hAnsi="Arial" w:cs="Arial"/>
                <w:lang w:val="ru-RU"/>
              </w:rPr>
              <w:t>Изградња санитарног чвора у школи у Топоници</w:t>
            </w:r>
            <w:r w:rsidR="00A92DFD">
              <w:rPr>
                <w:rFonts w:ascii="Arial" w:hAnsi="Arial" w:cs="Arial"/>
                <w:lang w:val="ru-RU"/>
              </w:rPr>
              <w:t xml:space="preserve"> </w:t>
            </w:r>
            <w:r w:rsidR="00A92DFD">
              <w:rPr>
                <w:rFonts w:ascii="Arial" w:hAnsi="Arial" w:cs="Arial"/>
                <w:color w:val="FF0000"/>
                <w:lang w:val="ru-RU"/>
              </w:rPr>
              <w:t>( брисати)</w:t>
            </w:r>
          </w:p>
          <w:p w:rsidR="00D8643F" w:rsidRDefault="00A92DFD">
            <w:pPr>
              <w:snapToGrid w:val="0"/>
              <w:spacing w:after="0" w:line="240" w:lineRule="auto"/>
              <w:rPr>
                <w:rFonts w:ascii="Arial" w:hAnsi="Arial" w:cs="Arial"/>
                <w:lang w:val="ru-RU"/>
              </w:rPr>
            </w:pPr>
            <w:r>
              <w:rPr>
                <w:rFonts w:ascii="Arial" w:hAnsi="Arial" w:cs="Arial"/>
                <w:color w:val="FF0000"/>
                <w:lang w:val="ru-RU"/>
              </w:rPr>
              <w:t>Санација водоводне и канализационе мреже и санитарног чвора и санација улаза</w:t>
            </w:r>
            <w:r w:rsidR="00D8643F">
              <w:rPr>
                <w:rFonts w:ascii="Arial" w:hAnsi="Arial" w:cs="Arial"/>
                <w:lang w:val="ru-RU"/>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Дечја установа</w:t>
            </w:r>
            <w:r>
              <w:rPr>
                <w:rFonts w:ascii="Arial" w:hAnsi="Arial" w:cs="Arial"/>
                <w:lang w:val="ru-RU"/>
              </w:rPr>
              <w:br/>
            </w:r>
            <w:r>
              <w:rPr>
                <w:rFonts w:ascii="Arial" w:hAnsi="Arial" w:cs="Arial"/>
                <w:lang w:val="sr-Cyrl-CS"/>
              </w:rPr>
              <w:t>Општина Кнић</w:t>
            </w:r>
          </w:p>
          <w:p w:rsidR="00D8643F" w:rsidRDefault="00D8643F">
            <w:pPr>
              <w:spacing w:after="0" w:line="240" w:lineRule="auto"/>
              <w:rPr>
                <w:rFonts w:ascii="Arial" w:hAnsi="Arial" w:cs="Arial"/>
                <w:lang w:val="sr-Cyrl-CS"/>
              </w:rPr>
            </w:pPr>
            <w:r>
              <w:rPr>
                <w:rFonts w:ascii="Arial" w:hAnsi="Arial" w:cs="Arial"/>
                <w:lang w:val="sr-Cyrl-CS"/>
              </w:rPr>
              <w:t>Ресорно министарство</w:t>
            </w:r>
          </w:p>
        </w:tc>
        <w:tc>
          <w:tcPr>
            <w:tcW w:w="2370" w:type="dxa"/>
            <w:gridSpan w:val="2"/>
            <w:tcBorders>
              <w:top w:val="single" w:sz="4" w:space="0" w:color="000000"/>
              <w:left w:val="single" w:sz="4" w:space="0" w:color="000000"/>
              <w:bottom w:val="single" w:sz="4" w:space="0" w:color="000000"/>
            </w:tcBorders>
            <w:shd w:val="clear" w:color="auto" w:fill="auto"/>
          </w:tcPr>
          <w:p w:rsidR="00A92DFD" w:rsidRDefault="00D8643F">
            <w:pPr>
              <w:snapToGrid w:val="0"/>
              <w:spacing w:after="0" w:line="240" w:lineRule="auto"/>
              <w:jc w:val="center"/>
              <w:rPr>
                <w:rFonts w:ascii="Arial" w:hAnsi="Arial" w:cs="Arial"/>
                <w:color w:val="FF0000"/>
                <w:lang w:val="sr-Cyrl-CS"/>
              </w:rPr>
            </w:pPr>
            <w:r>
              <w:rPr>
                <w:rFonts w:ascii="Arial" w:hAnsi="Arial" w:cs="Arial"/>
              </w:rPr>
              <w:t>2010</w:t>
            </w:r>
            <w:r>
              <w:rPr>
                <w:rFonts w:ascii="Arial" w:hAnsi="Arial" w:cs="Arial"/>
                <w:lang w:val="sr-Cyrl-CS"/>
              </w:rPr>
              <w:t>.</w:t>
            </w:r>
            <w:r w:rsidR="00A92DFD">
              <w:rPr>
                <w:rFonts w:ascii="Arial" w:hAnsi="Arial" w:cs="Arial"/>
                <w:color w:val="FF0000"/>
                <w:lang w:val="sr-Cyrl-CS"/>
              </w:rPr>
              <w:t xml:space="preserve"> </w:t>
            </w:r>
          </w:p>
          <w:p w:rsidR="00D8643F" w:rsidRDefault="00A92DFD">
            <w:pPr>
              <w:snapToGrid w:val="0"/>
              <w:spacing w:after="0" w:line="240" w:lineRule="auto"/>
              <w:jc w:val="center"/>
              <w:rPr>
                <w:rFonts w:ascii="Arial" w:hAnsi="Arial" w:cs="Arial"/>
              </w:rPr>
            </w:pPr>
            <w:r>
              <w:rPr>
                <w:rFonts w:ascii="Arial" w:hAnsi="Arial" w:cs="Arial"/>
                <w:color w:val="FF0000"/>
                <w:lang w:val="sr-Cyrl-CS"/>
              </w:rPr>
              <w:t>2016-2020</w:t>
            </w:r>
            <w:r w:rsidR="00D8643F">
              <w:rPr>
                <w:rFonts w:ascii="Arial" w:hAnsi="Arial" w:cs="Arial"/>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4.167</w:t>
            </w:r>
          </w:p>
          <w:p w:rsidR="00D8643F" w:rsidRDefault="00F65601">
            <w:pPr>
              <w:spacing w:after="0" w:line="240" w:lineRule="auto"/>
              <w:rPr>
                <w:rFonts w:ascii="Arial" w:hAnsi="Arial" w:cs="Arial"/>
                <w:lang w:val="sr-Cyrl-CS"/>
              </w:rPr>
            </w:pPr>
            <w:r>
              <w:rPr>
                <w:rFonts w:ascii="Arial" w:hAnsi="Arial" w:cs="Arial"/>
                <w:color w:val="FF0000"/>
                <w:lang w:val="sr-Cyrl-CS"/>
              </w:rPr>
              <w:t>брисати</w:t>
            </w: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ru-RU"/>
              </w:rPr>
            </w:pPr>
            <w:r>
              <w:rPr>
                <w:rFonts w:ascii="Arial" w:hAnsi="Arial" w:cs="Arial"/>
                <w:lang w:val="ru-RU"/>
              </w:rPr>
              <w:t>Ниво хигијене у складу са стандардима</w:t>
            </w:r>
          </w:p>
          <w:p w:rsidR="00D8643F" w:rsidRDefault="00D8643F" w:rsidP="006513D1">
            <w:pPr>
              <w:numPr>
                <w:ilvl w:val="0"/>
                <w:numId w:val="32"/>
              </w:numPr>
              <w:tabs>
                <w:tab w:val="left" w:pos="102"/>
              </w:tabs>
              <w:spacing w:after="0" w:line="240" w:lineRule="auto"/>
              <w:ind w:left="102" w:hanging="180"/>
              <w:rPr>
                <w:rFonts w:ascii="Arial" w:hAnsi="Arial" w:cs="Arial"/>
                <w:lang w:val="ru-RU"/>
              </w:rPr>
            </w:pPr>
            <w:r>
              <w:rPr>
                <w:rFonts w:ascii="Arial" w:hAnsi="Arial" w:cs="Arial"/>
                <w:lang w:val="ru-RU"/>
              </w:rPr>
              <w:t>Већа безбедност и здравље деце</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2.1.1. 8.</w:t>
            </w:r>
          </w:p>
        </w:tc>
        <w:tc>
          <w:tcPr>
            <w:tcW w:w="3851" w:type="dxa"/>
            <w:tcBorders>
              <w:top w:val="single" w:sz="4" w:space="0" w:color="000000"/>
              <w:left w:val="single" w:sz="4" w:space="0" w:color="000000"/>
              <w:bottom w:val="single" w:sz="4" w:space="0" w:color="000000"/>
            </w:tcBorders>
            <w:shd w:val="clear" w:color="auto" w:fill="auto"/>
          </w:tcPr>
          <w:p w:rsidR="00D8643F" w:rsidRPr="00A92DFD" w:rsidRDefault="00D8643F">
            <w:pPr>
              <w:snapToGrid w:val="0"/>
              <w:spacing w:after="0" w:line="240" w:lineRule="auto"/>
              <w:rPr>
                <w:rFonts w:ascii="Arial" w:hAnsi="Arial" w:cs="Arial"/>
                <w:color w:val="FF0000"/>
                <w:lang w:val="sr-Cyrl-CS"/>
              </w:rPr>
            </w:pPr>
            <w:r>
              <w:rPr>
                <w:rFonts w:ascii="Arial" w:hAnsi="Arial" w:cs="Arial"/>
                <w:lang w:val="ru-RU"/>
              </w:rPr>
              <w:t>Препокривање школе у Барама</w:t>
            </w:r>
            <w:r>
              <w:rPr>
                <w:rFonts w:ascii="Arial" w:hAnsi="Arial" w:cs="Arial"/>
                <w:lang w:val="sr-Cyrl-BA"/>
              </w:rPr>
              <w:t>,</w:t>
            </w:r>
            <w:r>
              <w:rPr>
                <w:rFonts w:ascii="Arial" w:hAnsi="Arial" w:cs="Arial"/>
                <w:lang w:val="ru-RU"/>
              </w:rPr>
              <w:t xml:space="preserve"> </w:t>
            </w:r>
            <w:r w:rsidR="00A92DFD">
              <w:rPr>
                <w:rFonts w:ascii="Arial" w:hAnsi="Arial" w:cs="Arial"/>
                <w:color w:val="FF0000"/>
                <w:lang w:val="ru-RU"/>
              </w:rPr>
              <w:t xml:space="preserve">( додати Забојница, Борач, Честин, Пајсијевић) </w:t>
            </w:r>
            <w:r>
              <w:rPr>
                <w:rFonts w:ascii="Arial" w:hAnsi="Arial" w:cs="Arial"/>
                <w:lang w:val="ru-RU"/>
              </w:rPr>
              <w:t>Топоници</w:t>
            </w:r>
            <w:r>
              <w:rPr>
                <w:rFonts w:ascii="Arial" w:hAnsi="Arial" w:cs="Arial"/>
                <w:lang w:val="sr-Cyrl-BA"/>
              </w:rPr>
              <w:t>, Врбетима и Губеревцу</w:t>
            </w:r>
            <w:r w:rsidR="00A92DFD">
              <w:rPr>
                <w:rFonts w:ascii="Arial" w:hAnsi="Arial" w:cs="Arial"/>
                <w:lang w:val="sr-Cyrl-CS"/>
              </w:rPr>
              <w:t xml:space="preserve"> (</w:t>
            </w:r>
            <w:r w:rsidR="00A92DFD">
              <w:rPr>
                <w:rFonts w:ascii="Arial" w:hAnsi="Arial" w:cs="Arial"/>
                <w:color w:val="FF0000"/>
                <w:lang w:val="sr-Cyrl-CS"/>
              </w:rPr>
              <w:t>брисати)</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Ресорно министарство</w:t>
            </w:r>
          </w:p>
        </w:tc>
        <w:tc>
          <w:tcPr>
            <w:tcW w:w="2370" w:type="dxa"/>
            <w:gridSpan w:val="2"/>
            <w:tcBorders>
              <w:top w:val="single" w:sz="4" w:space="0" w:color="000000"/>
              <w:left w:val="single" w:sz="4" w:space="0" w:color="000000"/>
              <w:bottom w:val="single" w:sz="4" w:space="0" w:color="000000"/>
            </w:tcBorders>
            <w:shd w:val="clear" w:color="auto" w:fill="auto"/>
          </w:tcPr>
          <w:p w:rsidR="00A92DFD" w:rsidRDefault="00D8643F">
            <w:pPr>
              <w:snapToGrid w:val="0"/>
              <w:spacing w:after="0" w:line="240" w:lineRule="auto"/>
              <w:jc w:val="center"/>
              <w:rPr>
                <w:rFonts w:ascii="Arial" w:hAnsi="Arial" w:cs="Arial"/>
                <w:color w:val="FF0000"/>
                <w:lang w:val="sr-Cyrl-CS"/>
              </w:rPr>
            </w:pPr>
            <w:r>
              <w:rPr>
                <w:rFonts w:ascii="Arial" w:hAnsi="Arial" w:cs="Arial"/>
              </w:rPr>
              <w:t>2011</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2012</w:t>
            </w:r>
            <w:r>
              <w:rPr>
                <w:rFonts w:ascii="Arial" w:hAnsi="Arial" w:cs="Arial"/>
                <w:lang w:val="sr-Cyrl-CS"/>
              </w:rPr>
              <w:t>.</w:t>
            </w:r>
            <w:r w:rsidR="00A92DFD">
              <w:rPr>
                <w:rFonts w:ascii="Arial" w:hAnsi="Arial" w:cs="Arial"/>
                <w:color w:val="FF0000"/>
                <w:lang w:val="sr-Cyrl-CS"/>
              </w:rPr>
              <w:t xml:space="preserve"> </w:t>
            </w:r>
          </w:p>
          <w:p w:rsidR="00D8643F" w:rsidRDefault="00A92DFD">
            <w:pPr>
              <w:snapToGrid w:val="0"/>
              <w:spacing w:after="0" w:line="240" w:lineRule="auto"/>
              <w:jc w:val="center"/>
              <w:rPr>
                <w:rFonts w:ascii="Arial" w:hAnsi="Arial" w:cs="Arial"/>
                <w:lang w:val="sr-Cyrl-CS"/>
              </w:rPr>
            </w:pPr>
            <w:r>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31.250</w:t>
            </w:r>
          </w:p>
          <w:p w:rsidR="00124F65" w:rsidRDefault="00124F65" w:rsidP="00124F65">
            <w:pPr>
              <w:spacing w:after="0" w:line="240" w:lineRule="auto"/>
              <w:rPr>
                <w:rFonts w:ascii="Arial" w:hAnsi="Arial" w:cs="Arial"/>
                <w:lang w:val="sr-Cyrl-CS"/>
              </w:rPr>
            </w:pPr>
            <w:r>
              <w:rPr>
                <w:rFonts w:ascii="Arial" w:hAnsi="Arial" w:cs="Arial"/>
                <w:color w:val="FF0000"/>
                <w:lang w:val="sr-Cyrl-CS"/>
              </w:rPr>
              <w:t>брисати</w:t>
            </w:r>
          </w:p>
          <w:p w:rsidR="00D8643F" w:rsidRDefault="00D8643F">
            <w:pPr>
              <w:spacing w:after="0" w:line="240" w:lineRule="auto"/>
              <w:rPr>
                <w:rFonts w:ascii="Arial" w:hAnsi="Arial" w:cs="Arial"/>
                <w:lang w:val="sr-Cyrl-CS"/>
              </w:rPr>
            </w:pP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ru-RU"/>
              </w:rPr>
            </w:pPr>
            <w:r>
              <w:rPr>
                <w:rFonts w:ascii="Arial" w:hAnsi="Arial" w:cs="Arial"/>
                <w:lang w:val="ru-RU"/>
              </w:rPr>
              <w:t>Подизање нивоа безбедности деце и запослених</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2.1.1. 9.</w:t>
            </w:r>
          </w:p>
        </w:tc>
        <w:tc>
          <w:tcPr>
            <w:tcW w:w="3851" w:type="dxa"/>
            <w:tcBorders>
              <w:top w:val="single" w:sz="4" w:space="0" w:color="000000"/>
              <w:left w:val="single" w:sz="4" w:space="0" w:color="000000"/>
              <w:bottom w:val="single" w:sz="4" w:space="0" w:color="000000"/>
            </w:tcBorders>
            <w:shd w:val="clear" w:color="auto" w:fill="auto"/>
          </w:tcPr>
          <w:p w:rsidR="00D8643F" w:rsidRPr="00124F65" w:rsidRDefault="00D8643F">
            <w:pPr>
              <w:snapToGrid w:val="0"/>
              <w:spacing w:after="0" w:line="240" w:lineRule="auto"/>
              <w:rPr>
                <w:rFonts w:ascii="Arial" w:hAnsi="Arial" w:cs="Arial"/>
                <w:color w:val="FF0000"/>
                <w:lang w:val="sr-Cyrl-CS"/>
              </w:rPr>
            </w:pPr>
            <w:r>
              <w:rPr>
                <w:rFonts w:ascii="Arial" w:hAnsi="Arial" w:cs="Arial"/>
                <w:lang w:val="ru-RU"/>
              </w:rPr>
              <w:t>Реконструисање фасаде школ</w:t>
            </w:r>
            <w:r>
              <w:rPr>
                <w:rFonts w:ascii="Arial" w:hAnsi="Arial" w:cs="Arial"/>
                <w:lang w:val="sr-Cyrl-BA"/>
              </w:rPr>
              <w:t>а</w:t>
            </w:r>
            <w:r>
              <w:rPr>
                <w:rFonts w:ascii="Arial" w:hAnsi="Arial" w:cs="Arial"/>
                <w:lang w:val="ru-RU"/>
              </w:rPr>
              <w:t xml:space="preserve"> у Барама</w:t>
            </w:r>
            <w:r>
              <w:rPr>
                <w:rFonts w:ascii="Arial" w:hAnsi="Arial" w:cs="Arial"/>
                <w:lang w:val="sr-Cyrl-BA"/>
              </w:rPr>
              <w:t>,</w:t>
            </w:r>
            <w:r w:rsidR="00124F65">
              <w:rPr>
                <w:rFonts w:ascii="Arial" w:hAnsi="Arial" w:cs="Arial"/>
                <w:color w:val="FF0000"/>
                <w:lang w:val="sr-Cyrl-CS"/>
              </w:rPr>
              <w:t>Борчу, Забојници и Средње школе</w:t>
            </w:r>
            <w:r>
              <w:rPr>
                <w:rFonts w:ascii="Arial" w:hAnsi="Arial" w:cs="Arial"/>
                <w:lang w:val="ru-RU"/>
              </w:rPr>
              <w:t xml:space="preserve"> Топоници</w:t>
            </w:r>
            <w:r>
              <w:rPr>
                <w:rFonts w:ascii="Arial" w:hAnsi="Arial" w:cs="Arial"/>
                <w:lang w:val="sr-Cyrl-BA"/>
              </w:rPr>
              <w:t>, Гружи и Книћу</w:t>
            </w:r>
            <w:r w:rsidR="00124F65">
              <w:rPr>
                <w:rFonts w:ascii="Arial" w:hAnsi="Arial" w:cs="Arial"/>
                <w:lang w:val="sr-Cyrl-CS"/>
              </w:rPr>
              <w:t xml:space="preserve"> (</w:t>
            </w:r>
            <w:r w:rsidR="00124F65">
              <w:rPr>
                <w:rFonts w:ascii="Arial" w:hAnsi="Arial" w:cs="Arial"/>
                <w:color w:val="FF0000"/>
                <w:lang w:val="sr-Cyrl-CS"/>
              </w:rPr>
              <w:t>брисати)</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Ресорно министарство</w:t>
            </w:r>
          </w:p>
          <w:p w:rsidR="00D8643F" w:rsidRPr="00124F65" w:rsidRDefault="00D8643F">
            <w:pPr>
              <w:spacing w:after="0" w:line="240" w:lineRule="auto"/>
              <w:rPr>
                <w:rFonts w:ascii="Arial" w:hAnsi="Arial" w:cs="Arial"/>
                <w:color w:val="FF0000"/>
                <w:lang w:val="ru-RU"/>
              </w:rPr>
            </w:pPr>
            <w:r>
              <w:rPr>
                <w:rFonts w:ascii="Arial" w:hAnsi="Arial" w:cs="Arial"/>
                <w:lang w:val="ru-RU"/>
              </w:rPr>
              <w:t>НИП</w:t>
            </w:r>
            <w:r w:rsidR="00124F65">
              <w:rPr>
                <w:rFonts w:ascii="Arial" w:hAnsi="Arial" w:cs="Arial"/>
                <w:color w:val="FF0000"/>
                <w:lang w:val="ru-RU"/>
              </w:rPr>
              <w:t>( брисати)</w:t>
            </w:r>
          </w:p>
        </w:tc>
        <w:tc>
          <w:tcPr>
            <w:tcW w:w="2370" w:type="dxa"/>
            <w:gridSpan w:val="2"/>
            <w:tcBorders>
              <w:top w:val="single" w:sz="4" w:space="0" w:color="000000"/>
              <w:left w:val="single" w:sz="4" w:space="0" w:color="000000"/>
              <w:bottom w:val="single" w:sz="4" w:space="0" w:color="000000"/>
            </w:tcBorders>
            <w:shd w:val="clear" w:color="auto" w:fill="auto"/>
          </w:tcPr>
          <w:p w:rsidR="00A92DFD" w:rsidRDefault="00D8643F">
            <w:pPr>
              <w:snapToGrid w:val="0"/>
              <w:spacing w:after="0" w:line="240" w:lineRule="auto"/>
              <w:jc w:val="center"/>
              <w:rPr>
                <w:rFonts w:ascii="Arial" w:hAnsi="Arial" w:cs="Arial"/>
                <w:color w:val="FF0000"/>
                <w:lang w:val="sr-Cyrl-CS"/>
              </w:rPr>
            </w:pPr>
            <w:r>
              <w:rPr>
                <w:rFonts w:ascii="Arial" w:hAnsi="Arial" w:cs="Arial"/>
              </w:rPr>
              <w:t>201</w:t>
            </w:r>
            <w:r>
              <w:rPr>
                <w:rFonts w:ascii="Arial" w:hAnsi="Arial" w:cs="Arial"/>
                <w:lang w:val="sr-Cyrl-CS"/>
              </w:rPr>
              <w:t xml:space="preserve">2 </w:t>
            </w:r>
            <w:r>
              <w:rPr>
                <w:rFonts w:ascii="Arial" w:hAnsi="Arial" w:cs="Arial"/>
              </w:rPr>
              <w:t>-</w:t>
            </w:r>
            <w:r>
              <w:rPr>
                <w:rFonts w:ascii="Arial" w:hAnsi="Arial" w:cs="Arial"/>
                <w:lang w:val="sr-Cyrl-CS"/>
              </w:rPr>
              <w:t xml:space="preserve"> </w:t>
            </w:r>
            <w:r>
              <w:rPr>
                <w:rFonts w:ascii="Arial" w:hAnsi="Arial" w:cs="Arial"/>
              </w:rPr>
              <w:t>201</w:t>
            </w:r>
            <w:r>
              <w:rPr>
                <w:rFonts w:ascii="Arial" w:hAnsi="Arial" w:cs="Arial"/>
                <w:lang w:val="sr-Cyrl-CS"/>
              </w:rPr>
              <w:t>4.</w:t>
            </w:r>
          </w:p>
          <w:p w:rsidR="00D8643F" w:rsidRDefault="00A92DFD">
            <w:pPr>
              <w:snapToGrid w:val="0"/>
              <w:spacing w:after="0" w:line="240" w:lineRule="auto"/>
              <w:jc w:val="center"/>
              <w:rPr>
                <w:rFonts w:ascii="Arial" w:hAnsi="Arial" w:cs="Arial"/>
                <w:lang w:val="sr-Cyrl-CS"/>
              </w:rPr>
            </w:pPr>
            <w:r>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BA"/>
              </w:rPr>
            </w:pPr>
            <w:r>
              <w:rPr>
                <w:rFonts w:ascii="Arial" w:hAnsi="Arial" w:cs="Arial"/>
                <w:lang w:val="sr-Cyrl-BA"/>
              </w:rPr>
              <w:t>41.667</w:t>
            </w:r>
          </w:p>
          <w:p w:rsidR="00124F65" w:rsidRDefault="00124F65" w:rsidP="00124F65">
            <w:pPr>
              <w:spacing w:after="0" w:line="240" w:lineRule="auto"/>
              <w:rPr>
                <w:rFonts w:ascii="Arial" w:hAnsi="Arial" w:cs="Arial"/>
                <w:lang w:val="sr-Cyrl-CS"/>
              </w:rPr>
            </w:pPr>
            <w:r>
              <w:rPr>
                <w:rFonts w:ascii="Arial" w:hAnsi="Arial" w:cs="Arial"/>
                <w:color w:val="FF0000"/>
                <w:lang w:val="sr-Cyrl-CS"/>
              </w:rPr>
              <w:t>брисати</w:t>
            </w:r>
          </w:p>
          <w:p w:rsidR="00D8643F" w:rsidRDefault="00D8643F">
            <w:pPr>
              <w:spacing w:after="0" w:line="240" w:lineRule="auto"/>
              <w:rPr>
                <w:rFonts w:ascii="Arial" w:hAnsi="Arial" w:cs="Arial"/>
                <w:lang w:val="sr-Cyrl-CS"/>
              </w:rPr>
            </w:pP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НИП</w:t>
            </w: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sr-Cyrl-BA"/>
              </w:rPr>
            </w:pPr>
            <w:r>
              <w:rPr>
                <w:rFonts w:ascii="Arial" w:eastAsia="Times New Roman" w:hAnsi="Arial" w:cs="Arial"/>
                <w:lang w:val="sr-Cyrl-BA"/>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ru-RU"/>
              </w:rPr>
            </w:pPr>
            <w:r>
              <w:rPr>
                <w:rFonts w:ascii="Arial" w:hAnsi="Arial" w:cs="Arial"/>
                <w:lang w:val="ru-RU"/>
              </w:rPr>
              <w:t>Зграде доведене у функционално стање</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2.1.1. 10.</w:t>
            </w:r>
          </w:p>
        </w:tc>
        <w:tc>
          <w:tcPr>
            <w:tcW w:w="3851" w:type="dxa"/>
            <w:tcBorders>
              <w:top w:val="single" w:sz="4" w:space="0" w:color="000000"/>
              <w:left w:val="single" w:sz="4" w:space="0" w:color="000000"/>
              <w:bottom w:val="single" w:sz="4" w:space="0" w:color="000000"/>
            </w:tcBorders>
            <w:shd w:val="clear" w:color="auto" w:fill="auto"/>
          </w:tcPr>
          <w:p w:rsidR="00D8643F" w:rsidRPr="00124F65" w:rsidRDefault="00D8643F">
            <w:pPr>
              <w:snapToGrid w:val="0"/>
              <w:spacing w:after="0" w:line="240" w:lineRule="auto"/>
              <w:rPr>
                <w:rFonts w:ascii="Arial" w:hAnsi="Arial" w:cs="Arial"/>
                <w:color w:val="FF0000"/>
                <w:lang w:val="sr-Cyrl-CS"/>
              </w:rPr>
            </w:pPr>
            <w:r>
              <w:rPr>
                <w:rFonts w:ascii="Arial" w:hAnsi="Arial" w:cs="Arial"/>
                <w:lang w:val="ru-RU"/>
              </w:rPr>
              <w:t xml:space="preserve">Изградња </w:t>
            </w:r>
            <w:r w:rsidR="00124F65">
              <w:rPr>
                <w:rFonts w:ascii="Arial" w:hAnsi="Arial" w:cs="Arial"/>
                <w:color w:val="FF0000"/>
                <w:lang w:val="ru-RU"/>
              </w:rPr>
              <w:t xml:space="preserve">и реконструкција </w:t>
            </w:r>
            <w:r>
              <w:rPr>
                <w:rFonts w:ascii="Arial" w:hAnsi="Arial" w:cs="Arial"/>
                <w:lang w:val="ru-RU"/>
              </w:rPr>
              <w:t xml:space="preserve">санитарног чвора у </w:t>
            </w:r>
            <w:r>
              <w:rPr>
                <w:rFonts w:ascii="Arial" w:hAnsi="Arial" w:cs="Arial"/>
                <w:lang w:val="sr-Cyrl-BA"/>
              </w:rPr>
              <w:t>издвојеним одељењима основних школа</w:t>
            </w:r>
            <w:r w:rsidR="00124F65">
              <w:rPr>
                <w:rFonts w:ascii="Arial" w:hAnsi="Arial" w:cs="Arial"/>
                <w:lang w:val="sr-Cyrl-CS"/>
              </w:rPr>
              <w:t xml:space="preserve"> </w:t>
            </w:r>
            <w:r w:rsidR="00124F65">
              <w:rPr>
                <w:rFonts w:ascii="Arial" w:hAnsi="Arial" w:cs="Arial"/>
                <w:color w:val="FF0000"/>
                <w:lang w:val="sr-Cyrl-CS"/>
              </w:rPr>
              <w:t>и сређивање мокрог чвора у ниском приземљу Средње школе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eastAsia="Times New Roman" w:hAnsi="Arial" w:cs="Arial"/>
                <w:lang w:val="sr-Cyrl-BA"/>
              </w:rPr>
            </w:pPr>
            <w:r>
              <w:rPr>
                <w:rFonts w:ascii="Arial" w:eastAsia="Times New Roman" w:hAnsi="Arial" w:cs="Arial"/>
                <w:lang w:val="sr-Cyrl-BA"/>
              </w:rPr>
              <w:t>Ресорно министарство</w:t>
            </w:r>
          </w:p>
          <w:p w:rsidR="00D8643F" w:rsidRDefault="00D8643F">
            <w:pPr>
              <w:spacing w:after="0" w:line="240" w:lineRule="auto"/>
              <w:rPr>
                <w:rFonts w:ascii="Arial" w:eastAsia="Times New Roman" w:hAnsi="Arial" w:cs="Arial"/>
                <w:lang w:val="sr-Cyrl-BA"/>
              </w:rPr>
            </w:pPr>
            <w:r>
              <w:rPr>
                <w:rFonts w:ascii="Arial" w:eastAsia="Times New Roman" w:hAnsi="Arial" w:cs="Arial"/>
                <w:lang w:val="sr-Cyrl-BA"/>
              </w:rPr>
              <w:t>Општина Кнић</w:t>
            </w:r>
          </w:p>
        </w:tc>
        <w:tc>
          <w:tcPr>
            <w:tcW w:w="2370" w:type="dxa"/>
            <w:gridSpan w:val="2"/>
            <w:tcBorders>
              <w:top w:val="single" w:sz="4" w:space="0" w:color="000000"/>
              <w:left w:val="single" w:sz="4" w:space="0" w:color="000000"/>
              <w:bottom w:val="single" w:sz="4" w:space="0" w:color="000000"/>
            </w:tcBorders>
            <w:shd w:val="clear" w:color="auto" w:fill="auto"/>
          </w:tcPr>
          <w:p w:rsidR="00A92DFD" w:rsidRDefault="00D8643F">
            <w:pPr>
              <w:snapToGrid w:val="0"/>
              <w:spacing w:after="0" w:line="240" w:lineRule="auto"/>
              <w:jc w:val="center"/>
              <w:rPr>
                <w:rFonts w:ascii="Arial" w:hAnsi="Arial" w:cs="Arial"/>
                <w:color w:val="FF0000"/>
                <w:lang w:val="sr-Cyrl-CS"/>
              </w:rPr>
            </w:pPr>
            <w:r>
              <w:rPr>
                <w:rFonts w:ascii="Arial" w:hAnsi="Arial" w:cs="Arial"/>
              </w:rPr>
              <w:t>201</w:t>
            </w:r>
            <w:r>
              <w:rPr>
                <w:rFonts w:ascii="Arial" w:hAnsi="Arial" w:cs="Arial"/>
                <w:lang w:val="sr-Cyrl-CS"/>
              </w:rPr>
              <w:t>1.</w:t>
            </w:r>
            <w:r w:rsidR="00A92DFD">
              <w:rPr>
                <w:rFonts w:ascii="Arial" w:hAnsi="Arial" w:cs="Arial"/>
                <w:color w:val="FF0000"/>
                <w:lang w:val="sr-Cyrl-CS"/>
              </w:rPr>
              <w:t xml:space="preserve"> </w:t>
            </w:r>
          </w:p>
          <w:p w:rsidR="00D8643F" w:rsidRDefault="00A92DFD">
            <w:pPr>
              <w:snapToGrid w:val="0"/>
              <w:spacing w:after="0" w:line="240" w:lineRule="auto"/>
              <w:jc w:val="center"/>
              <w:rPr>
                <w:rFonts w:ascii="Arial" w:hAnsi="Arial" w:cs="Arial"/>
              </w:rPr>
            </w:pPr>
            <w:r>
              <w:rPr>
                <w:rFonts w:ascii="Arial" w:hAnsi="Arial" w:cs="Arial"/>
                <w:color w:val="FF0000"/>
                <w:lang w:val="sr-Cyrl-CS"/>
              </w:rPr>
              <w:t>2016-2020</w:t>
            </w:r>
            <w:r w:rsidR="00D8643F">
              <w:rPr>
                <w:rFonts w:ascii="Arial" w:hAnsi="Arial" w:cs="Arial"/>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BA"/>
              </w:rPr>
            </w:pPr>
            <w:r>
              <w:rPr>
                <w:rFonts w:ascii="Arial" w:hAnsi="Arial" w:cs="Arial"/>
                <w:lang w:val="sr-Cyrl-BA"/>
              </w:rPr>
              <w:t>10.417</w:t>
            </w:r>
          </w:p>
          <w:p w:rsidR="00124F65" w:rsidRDefault="00124F65" w:rsidP="00124F65">
            <w:pPr>
              <w:spacing w:after="0" w:line="240" w:lineRule="auto"/>
              <w:rPr>
                <w:rFonts w:ascii="Arial" w:hAnsi="Arial" w:cs="Arial"/>
                <w:lang w:val="sr-Cyrl-CS"/>
              </w:rPr>
            </w:pPr>
            <w:r>
              <w:rPr>
                <w:rFonts w:ascii="Arial" w:hAnsi="Arial" w:cs="Arial"/>
                <w:color w:val="FF0000"/>
                <w:lang w:val="sr-Cyrl-CS"/>
              </w:rPr>
              <w:t>брисати</w:t>
            </w:r>
          </w:p>
          <w:p w:rsidR="00D8643F" w:rsidRDefault="00D8643F">
            <w:pPr>
              <w:spacing w:after="0" w:line="240" w:lineRule="auto"/>
              <w:rPr>
                <w:rFonts w:ascii="Arial" w:hAnsi="Arial" w:cs="Arial"/>
                <w:lang w:val="sr-Cyrl-CS"/>
              </w:rPr>
            </w:pP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sr-Cyrl-BA"/>
              </w:rPr>
            </w:pPr>
            <w:r>
              <w:rPr>
                <w:rFonts w:ascii="Arial" w:eastAsia="Times New Roman" w:hAnsi="Arial" w:cs="Arial"/>
                <w:lang w:val="sr-Cyrl-BA"/>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ru-RU"/>
              </w:rPr>
            </w:pPr>
            <w:r>
              <w:rPr>
                <w:rFonts w:ascii="Arial" w:hAnsi="Arial" w:cs="Arial"/>
                <w:lang w:val="ru-RU"/>
              </w:rPr>
              <w:t>Хигијена школе на задовољавајућем нивоу</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ru-RU"/>
              </w:rPr>
              <w:t>Асфалтирање</w:t>
            </w:r>
            <w:r>
              <w:rPr>
                <w:rFonts w:ascii="Arial" w:hAnsi="Arial" w:cs="Arial"/>
                <w:lang w:val="sr-Cyrl-BA"/>
              </w:rPr>
              <w:t xml:space="preserve"> и реконструкција спортских терена у </w:t>
            </w:r>
            <w:r w:rsidR="00124F65">
              <w:rPr>
                <w:rFonts w:ascii="Arial" w:hAnsi="Arial" w:cs="Arial"/>
                <w:color w:val="FF0000"/>
                <w:lang w:val="sr-Cyrl-CS"/>
              </w:rPr>
              <w:t xml:space="preserve">матичним и </w:t>
            </w:r>
            <w:r>
              <w:rPr>
                <w:rFonts w:ascii="Arial" w:hAnsi="Arial" w:cs="Arial"/>
                <w:lang w:val="sr-Cyrl-BA"/>
              </w:rPr>
              <w:t>издвојеним одељењима основних школа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eastAsia="Times New Roman" w:hAnsi="Arial" w:cs="Arial"/>
                <w:lang w:val="sr-Cyrl-BA"/>
              </w:rPr>
            </w:pPr>
            <w:r>
              <w:rPr>
                <w:rFonts w:ascii="Arial" w:eastAsia="Times New Roman" w:hAnsi="Arial" w:cs="Arial"/>
                <w:lang w:val="sr-Cyrl-BA"/>
              </w:rPr>
              <w:t>Општина Кнић</w:t>
            </w:r>
          </w:p>
          <w:p w:rsidR="00D8643F" w:rsidRPr="00124F65" w:rsidRDefault="00D8643F">
            <w:pPr>
              <w:spacing w:after="0" w:line="240" w:lineRule="auto"/>
              <w:rPr>
                <w:rFonts w:ascii="Arial" w:eastAsia="Times New Roman" w:hAnsi="Arial" w:cs="Arial"/>
                <w:color w:val="FF0000"/>
                <w:lang w:val="sr-Cyrl-CS"/>
              </w:rPr>
            </w:pPr>
            <w:r>
              <w:rPr>
                <w:rFonts w:ascii="Arial" w:eastAsia="Times New Roman" w:hAnsi="Arial" w:cs="Arial"/>
                <w:lang w:val="sr-Cyrl-BA"/>
              </w:rPr>
              <w:t>Спортски савез</w:t>
            </w:r>
            <w:r w:rsidR="00124F65">
              <w:rPr>
                <w:rFonts w:ascii="Arial" w:eastAsia="Times New Roman" w:hAnsi="Arial" w:cs="Arial"/>
                <w:lang w:val="sr-Cyrl-CS"/>
              </w:rPr>
              <w:t xml:space="preserve"> (</w:t>
            </w:r>
            <w:r w:rsidR="00124F65">
              <w:rPr>
                <w:rFonts w:ascii="Arial" w:eastAsia="Times New Roman" w:hAnsi="Arial" w:cs="Arial"/>
                <w:color w:val="FF0000"/>
                <w:lang w:val="sr-Cyrl-CS"/>
              </w:rPr>
              <w:t>Брисати)</w:t>
            </w:r>
          </w:p>
          <w:p w:rsidR="00D8643F" w:rsidRDefault="00D8643F">
            <w:pPr>
              <w:spacing w:after="0" w:line="240" w:lineRule="auto"/>
              <w:rPr>
                <w:rFonts w:ascii="Arial" w:eastAsia="Times New Roman" w:hAnsi="Arial" w:cs="Arial"/>
                <w:lang w:val="sr-Cyrl-BA"/>
              </w:rPr>
            </w:pPr>
            <w:r>
              <w:rPr>
                <w:rFonts w:ascii="Arial" w:eastAsia="Times New Roman" w:hAnsi="Arial" w:cs="Arial"/>
                <w:lang w:val="sr-Cyrl-BA"/>
              </w:rPr>
              <w:t>Основне школе</w:t>
            </w:r>
          </w:p>
          <w:p w:rsidR="00124F65" w:rsidRDefault="00D8643F">
            <w:pPr>
              <w:spacing w:after="0" w:line="240" w:lineRule="auto"/>
              <w:rPr>
                <w:rFonts w:ascii="Arial" w:eastAsia="Times New Roman" w:hAnsi="Arial" w:cs="Arial"/>
                <w:lang w:val="sr-Cyrl-CS"/>
              </w:rPr>
            </w:pPr>
            <w:r>
              <w:rPr>
                <w:rFonts w:ascii="Arial" w:eastAsia="Times New Roman" w:hAnsi="Arial" w:cs="Arial"/>
                <w:lang w:val="sr-Cyrl-BA"/>
              </w:rPr>
              <w:t>Ресорно министарство</w:t>
            </w:r>
            <w:r w:rsidR="00124F65">
              <w:rPr>
                <w:rFonts w:ascii="Arial" w:eastAsia="Times New Roman" w:hAnsi="Arial" w:cs="Arial"/>
                <w:lang w:val="sr-Cyrl-CS"/>
              </w:rPr>
              <w:t>,</w:t>
            </w:r>
          </w:p>
          <w:p w:rsidR="00D8643F" w:rsidRPr="00124F65" w:rsidRDefault="00124F65">
            <w:pPr>
              <w:spacing w:after="0" w:line="240" w:lineRule="auto"/>
              <w:rPr>
                <w:rFonts w:ascii="Arial" w:eastAsia="Times New Roman" w:hAnsi="Arial" w:cs="Arial"/>
                <w:color w:val="FF0000"/>
                <w:lang w:val="sr-Cyrl-CS"/>
              </w:rPr>
            </w:pPr>
            <w:r>
              <w:rPr>
                <w:rFonts w:ascii="Arial" w:eastAsia="Times New Roman" w:hAnsi="Arial" w:cs="Arial"/>
                <w:color w:val="FF0000"/>
                <w:lang w:val="sr-Cyrl-CS"/>
              </w:rPr>
              <w:t>донатори</w:t>
            </w:r>
          </w:p>
          <w:p w:rsidR="00D8643F" w:rsidRDefault="00D8643F">
            <w:pPr>
              <w:spacing w:after="0" w:line="240" w:lineRule="auto"/>
              <w:rPr>
                <w:rFonts w:ascii="Arial" w:eastAsia="Times New Roman" w:hAnsi="Arial" w:cs="Arial"/>
                <w:lang w:val="sr-Cyrl-BA"/>
              </w:rPr>
            </w:pPr>
          </w:p>
        </w:tc>
        <w:tc>
          <w:tcPr>
            <w:tcW w:w="2370" w:type="dxa"/>
            <w:gridSpan w:val="2"/>
            <w:tcBorders>
              <w:top w:val="single" w:sz="4" w:space="0" w:color="000000"/>
              <w:left w:val="single" w:sz="4" w:space="0" w:color="000000"/>
              <w:bottom w:val="single" w:sz="4" w:space="0" w:color="000000"/>
            </w:tcBorders>
            <w:shd w:val="clear" w:color="auto" w:fill="auto"/>
          </w:tcPr>
          <w:p w:rsidR="00124F65" w:rsidRDefault="00D8643F">
            <w:pPr>
              <w:snapToGrid w:val="0"/>
              <w:spacing w:after="0" w:line="240" w:lineRule="auto"/>
              <w:jc w:val="center"/>
              <w:rPr>
                <w:rFonts w:ascii="Arial" w:hAnsi="Arial" w:cs="Arial"/>
                <w:color w:val="FF0000"/>
                <w:lang w:val="sr-Cyrl-CS"/>
              </w:rPr>
            </w:pPr>
            <w:r>
              <w:rPr>
                <w:rFonts w:ascii="Arial" w:hAnsi="Arial" w:cs="Arial"/>
              </w:rPr>
              <w:t>2011</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2020</w:t>
            </w:r>
            <w:r>
              <w:rPr>
                <w:rFonts w:ascii="Arial" w:hAnsi="Arial" w:cs="Arial"/>
                <w:lang w:val="sr-Cyrl-CS"/>
              </w:rPr>
              <w:t>.</w:t>
            </w:r>
            <w:r w:rsidR="00124F65">
              <w:rPr>
                <w:rFonts w:ascii="Arial" w:hAnsi="Arial" w:cs="Arial"/>
                <w:color w:val="FF0000"/>
                <w:lang w:val="sr-Cyrl-CS"/>
              </w:rPr>
              <w:t xml:space="preserve"> </w:t>
            </w:r>
          </w:p>
          <w:p w:rsidR="00D8643F" w:rsidRDefault="00124F65">
            <w:pPr>
              <w:snapToGrid w:val="0"/>
              <w:spacing w:after="0" w:line="240" w:lineRule="auto"/>
              <w:jc w:val="center"/>
              <w:rPr>
                <w:rFonts w:ascii="Arial" w:hAnsi="Arial" w:cs="Arial"/>
                <w:lang w:val="sr-Cyrl-CS"/>
              </w:rPr>
            </w:pPr>
            <w:r>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62.500</w:t>
            </w:r>
          </w:p>
          <w:p w:rsidR="00124F65" w:rsidRDefault="00124F65" w:rsidP="00124F65">
            <w:pPr>
              <w:spacing w:after="0" w:line="240" w:lineRule="auto"/>
              <w:rPr>
                <w:rFonts w:ascii="Arial" w:hAnsi="Arial" w:cs="Arial"/>
                <w:lang w:val="sr-Cyrl-CS"/>
              </w:rPr>
            </w:pPr>
            <w:r>
              <w:rPr>
                <w:rFonts w:ascii="Arial" w:hAnsi="Arial" w:cs="Arial"/>
                <w:color w:val="FF0000"/>
                <w:lang w:val="sr-Cyrl-CS"/>
              </w:rPr>
              <w:t>брисати</w:t>
            </w:r>
          </w:p>
          <w:p w:rsidR="00D8643F" w:rsidRDefault="00D8643F">
            <w:pPr>
              <w:spacing w:after="0" w:line="240" w:lineRule="auto"/>
              <w:jc w:val="center"/>
              <w:rPr>
                <w:rFonts w:ascii="Arial" w:hAnsi="Arial" w:cs="Arial"/>
                <w:lang w:val="sr-Cyrl-CS"/>
              </w:rPr>
            </w:pP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Д&gt;онатор</w:t>
            </w: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Ресорно министарство</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rPr>
            </w:pPr>
            <w:r>
              <w:rPr>
                <w:rFonts w:ascii="Arial" w:hAnsi="Arial" w:cs="Arial"/>
              </w:rPr>
              <w:t>Квалитетнија настава физичког васпитања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2.1.1. 12.</w:t>
            </w:r>
          </w:p>
        </w:tc>
        <w:tc>
          <w:tcPr>
            <w:tcW w:w="3851" w:type="dxa"/>
            <w:tcBorders>
              <w:top w:val="single" w:sz="4" w:space="0" w:color="000000"/>
              <w:left w:val="single" w:sz="4" w:space="0" w:color="000000"/>
              <w:bottom w:val="single" w:sz="4" w:space="0" w:color="000000"/>
            </w:tcBorders>
            <w:shd w:val="clear" w:color="auto" w:fill="auto"/>
          </w:tcPr>
          <w:p w:rsidR="00D8643F" w:rsidRPr="00124F65" w:rsidRDefault="00D8643F">
            <w:pPr>
              <w:snapToGrid w:val="0"/>
              <w:spacing w:after="0" w:line="240" w:lineRule="auto"/>
              <w:rPr>
                <w:rFonts w:ascii="Arial" w:hAnsi="Arial" w:cs="Arial"/>
                <w:color w:val="FF0000"/>
                <w:lang w:val="sr-Cyrl-CS"/>
              </w:rPr>
            </w:pPr>
            <w:r>
              <w:rPr>
                <w:rFonts w:ascii="Arial" w:hAnsi="Arial" w:cs="Arial"/>
                <w:lang w:val="ru-RU"/>
              </w:rPr>
              <w:t xml:space="preserve">Замена столарије </w:t>
            </w:r>
            <w:r>
              <w:rPr>
                <w:rFonts w:ascii="Arial" w:hAnsi="Arial" w:cs="Arial"/>
                <w:lang w:val="sr-Cyrl-BA"/>
              </w:rPr>
              <w:t xml:space="preserve">у матичним </w:t>
            </w:r>
            <w:r w:rsidR="00124F65">
              <w:rPr>
                <w:rFonts w:ascii="Arial" w:hAnsi="Arial" w:cs="Arial"/>
                <w:color w:val="FF0000"/>
                <w:lang w:val="sr-Cyrl-CS"/>
              </w:rPr>
              <w:t xml:space="preserve">( брисати) у издвојеним одељењима </w:t>
            </w:r>
            <w:r>
              <w:rPr>
                <w:rFonts w:ascii="Arial" w:hAnsi="Arial" w:cs="Arial"/>
                <w:lang w:val="sr-Cyrl-BA"/>
              </w:rPr>
              <w:t>основним школама</w:t>
            </w:r>
            <w:r w:rsidR="00124F65">
              <w:rPr>
                <w:rFonts w:ascii="Arial" w:hAnsi="Arial" w:cs="Arial"/>
                <w:lang w:val="sr-Cyrl-CS"/>
              </w:rPr>
              <w:t xml:space="preserve"> </w:t>
            </w:r>
            <w:r w:rsidR="00124F65">
              <w:rPr>
                <w:rFonts w:ascii="Arial" w:hAnsi="Arial" w:cs="Arial"/>
                <w:color w:val="FF0000"/>
                <w:lang w:val="sr-Cyrl-CS"/>
              </w:rPr>
              <w:t>и Средњој школи</w:t>
            </w:r>
          </w:p>
        </w:tc>
        <w:tc>
          <w:tcPr>
            <w:tcW w:w="2370" w:type="dxa"/>
            <w:tcBorders>
              <w:top w:val="single" w:sz="4" w:space="0" w:color="000000"/>
              <w:left w:val="single" w:sz="4" w:space="0" w:color="000000"/>
              <w:bottom w:val="single" w:sz="4" w:space="0" w:color="000000"/>
            </w:tcBorders>
            <w:shd w:val="clear" w:color="auto" w:fill="auto"/>
          </w:tcPr>
          <w:p w:rsidR="00D8643F" w:rsidRPr="00124F65" w:rsidRDefault="00D8643F">
            <w:pPr>
              <w:snapToGrid w:val="0"/>
              <w:spacing w:after="0" w:line="240" w:lineRule="auto"/>
              <w:rPr>
                <w:rFonts w:ascii="Arial" w:hAnsi="Arial" w:cs="Arial"/>
                <w:color w:val="FF0000"/>
                <w:lang w:val="ru-RU"/>
              </w:rPr>
            </w:pPr>
            <w:r>
              <w:rPr>
                <w:rFonts w:ascii="Arial" w:hAnsi="Arial" w:cs="Arial"/>
                <w:lang w:val="ru-RU"/>
              </w:rPr>
              <w:t>Министарство за енергетику и рударство</w:t>
            </w:r>
            <w:r w:rsidR="00124F65">
              <w:rPr>
                <w:rFonts w:ascii="Arial" w:hAnsi="Arial" w:cs="Arial"/>
                <w:lang w:val="ru-RU"/>
              </w:rPr>
              <w:t xml:space="preserve"> </w:t>
            </w:r>
            <w:r w:rsidR="00124F65">
              <w:rPr>
                <w:rFonts w:ascii="Arial" w:hAnsi="Arial" w:cs="Arial"/>
                <w:color w:val="FF0000"/>
                <w:lang w:val="ru-RU"/>
              </w:rPr>
              <w:t>( ресорна министарства)</w:t>
            </w:r>
          </w:p>
          <w:p w:rsidR="00D8643F" w:rsidRDefault="00D8643F">
            <w:pPr>
              <w:spacing w:after="0" w:line="240" w:lineRule="auto"/>
              <w:rPr>
                <w:rFonts w:ascii="Arial" w:hAnsi="Arial" w:cs="Arial"/>
                <w:lang w:val="sr-Cyrl-BA"/>
              </w:rPr>
            </w:pPr>
            <w:r>
              <w:rPr>
                <w:rFonts w:ascii="Arial" w:hAnsi="Arial" w:cs="Arial"/>
                <w:lang w:val="sr-Cyrl-BA"/>
              </w:rPr>
              <w:t>Агенција за енергетску ефикасност</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201</w:t>
            </w:r>
            <w:r>
              <w:rPr>
                <w:rFonts w:ascii="Arial" w:hAnsi="Arial" w:cs="Arial"/>
                <w:lang w:val="sr-Cyrl-CS"/>
              </w:rPr>
              <w:t>1</w:t>
            </w:r>
            <w:r>
              <w:rPr>
                <w:rFonts w:ascii="Arial" w:hAnsi="Arial" w:cs="Arial"/>
                <w:lang w:val="sr-Cyrl-BA"/>
              </w:rPr>
              <w:t xml:space="preserve"> – 2015.</w:t>
            </w:r>
            <w:r>
              <w:rPr>
                <w:rFonts w:ascii="Arial" w:hAnsi="Arial" w:cs="Arial"/>
              </w:rPr>
              <w:br/>
            </w:r>
            <w:r w:rsidR="00124F65">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124F65" w:rsidRDefault="00D8643F" w:rsidP="00124F65">
            <w:pPr>
              <w:spacing w:after="0" w:line="240" w:lineRule="auto"/>
              <w:rPr>
                <w:rFonts w:ascii="Arial" w:hAnsi="Arial" w:cs="Arial"/>
                <w:lang w:val="sr-Cyrl-CS"/>
              </w:rPr>
            </w:pPr>
            <w:r>
              <w:rPr>
                <w:rFonts w:ascii="Arial" w:hAnsi="Arial" w:cs="Arial"/>
                <w:lang w:val="sr-Cyrl-BA"/>
              </w:rPr>
              <w:t>31.250</w:t>
            </w:r>
            <w:r w:rsidR="00124F65">
              <w:rPr>
                <w:rFonts w:ascii="Arial" w:hAnsi="Arial" w:cs="Arial"/>
                <w:color w:val="FF0000"/>
                <w:lang w:val="sr-Cyrl-CS"/>
              </w:rPr>
              <w:t xml:space="preserve"> брисати</w:t>
            </w:r>
          </w:p>
          <w:p w:rsidR="00D8643F" w:rsidRDefault="00D8643F">
            <w:pPr>
              <w:snapToGrid w:val="0"/>
              <w:spacing w:after="0" w:line="240" w:lineRule="auto"/>
              <w:jc w:val="center"/>
              <w:rPr>
                <w:rFonts w:ascii="Arial" w:hAnsi="Arial" w:cs="Arial"/>
                <w:lang w:val="sr-Cyrl-BA"/>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sr-Cyrl-BA"/>
              </w:rPr>
            </w:pPr>
            <w:r>
              <w:rPr>
                <w:rFonts w:ascii="Arial" w:hAnsi="Arial" w:cs="Arial"/>
                <w:lang w:val="sr-Cyrl-BA"/>
              </w:rPr>
              <w:t>Замењена столарија у 3 матичне школе</w:t>
            </w:r>
          </w:p>
          <w:p w:rsidR="00D8643F" w:rsidRDefault="00D8643F" w:rsidP="006513D1">
            <w:pPr>
              <w:numPr>
                <w:ilvl w:val="0"/>
                <w:numId w:val="32"/>
              </w:numPr>
              <w:tabs>
                <w:tab w:val="left" w:pos="102"/>
              </w:tabs>
              <w:spacing w:after="0" w:line="240" w:lineRule="auto"/>
              <w:ind w:left="102" w:hanging="180"/>
              <w:rPr>
                <w:rFonts w:ascii="Arial" w:hAnsi="Arial" w:cs="Arial"/>
              </w:rPr>
            </w:pPr>
            <w:r>
              <w:rPr>
                <w:rFonts w:ascii="Arial" w:hAnsi="Arial" w:cs="Arial"/>
              </w:rPr>
              <w:t>Уштеда енергије,топлије учионице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2.1.1. 13.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Изградња </w:t>
            </w:r>
            <w:r w:rsidR="00124F65">
              <w:rPr>
                <w:rFonts w:ascii="Arial" w:hAnsi="Arial" w:cs="Arial"/>
                <w:color w:val="FF0000"/>
                <w:lang w:val="ru-RU"/>
              </w:rPr>
              <w:t xml:space="preserve">школске </w:t>
            </w:r>
            <w:r>
              <w:rPr>
                <w:rFonts w:ascii="Arial" w:hAnsi="Arial" w:cs="Arial"/>
                <w:lang w:val="ru-RU"/>
              </w:rPr>
              <w:t>спортске сале у Топоници</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Ресорно министарство</w:t>
            </w:r>
          </w:p>
          <w:p w:rsidR="00D8643F" w:rsidRDefault="00D8643F">
            <w:pPr>
              <w:spacing w:after="0" w:line="240" w:lineRule="auto"/>
              <w:rPr>
                <w:rFonts w:ascii="Arial" w:hAnsi="Arial" w:cs="Arial"/>
                <w:lang w:val="ru-RU"/>
              </w:rPr>
            </w:pPr>
            <w:r>
              <w:rPr>
                <w:rFonts w:ascii="Arial" w:hAnsi="Arial" w:cs="Arial"/>
                <w:lang w:val="ru-RU"/>
              </w:rPr>
              <w:t>Донатор</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201</w:t>
            </w:r>
            <w:r>
              <w:rPr>
                <w:rFonts w:ascii="Arial" w:hAnsi="Arial" w:cs="Arial"/>
                <w:lang w:val="sr-Cyrl-CS"/>
              </w:rPr>
              <w:t>2.</w:t>
            </w:r>
            <w:r>
              <w:rPr>
                <w:rFonts w:ascii="Arial" w:hAnsi="Arial" w:cs="Arial"/>
              </w:rPr>
              <w:br/>
            </w:r>
            <w:r w:rsidR="00124F65">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124F65" w:rsidRDefault="00D8643F" w:rsidP="00124F65">
            <w:pPr>
              <w:spacing w:after="0" w:line="240" w:lineRule="auto"/>
              <w:rPr>
                <w:rFonts w:ascii="Arial" w:hAnsi="Arial" w:cs="Arial"/>
                <w:lang w:val="sr-Cyrl-CS"/>
              </w:rPr>
            </w:pPr>
            <w:r>
              <w:rPr>
                <w:rFonts w:ascii="Arial" w:hAnsi="Arial" w:cs="Arial"/>
                <w:lang w:val="sr-Cyrl-CS"/>
              </w:rPr>
              <w:t>520.833</w:t>
            </w:r>
            <w:r w:rsidR="00124F65">
              <w:rPr>
                <w:rFonts w:ascii="Arial" w:hAnsi="Arial" w:cs="Arial"/>
                <w:color w:val="FF0000"/>
                <w:lang w:val="sr-Cyrl-CS"/>
              </w:rPr>
              <w:t xml:space="preserve"> брисати</w:t>
            </w:r>
          </w:p>
          <w:p w:rsidR="00D8643F" w:rsidRDefault="00D8643F">
            <w:pPr>
              <w:snapToGrid w:val="0"/>
              <w:jc w:val="center"/>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rPr>
            </w:pPr>
            <w:r>
              <w:rPr>
                <w:rFonts w:ascii="Arial" w:hAnsi="Arial" w:cs="Arial"/>
              </w:rPr>
              <w:t>Квалитетнија настава физичког васпитања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2.1.1. 14.</w:t>
            </w:r>
          </w:p>
        </w:tc>
        <w:tc>
          <w:tcPr>
            <w:tcW w:w="3851" w:type="dxa"/>
            <w:tcBorders>
              <w:top w:val="single" w:sz="4" w:space="0" w:color="000000"/>
              <w:left w:val="single" w:sz="4" w:space="0" w:color="000000"/>
              <w:bottom w:val="single" w:sz="4" w:space="0" w:color="000000"/>
            </w:tcBorders>
            <w:shd w:val="clear" w:color="auto" w:fill="auto"/>
          </w:tcPr>
          <w:p w:rsidR="00D8643F" w:rsidRPr="00124F65" w:rsidRDefault="00D8643F">
            <w:pPr>
              <w:snapToGrid w:val="0"/>
              <w:spacing w:after="0" w:line="240" w:lineRule="auto"/>
              <w:rPr>
                <w:rFonts w:ascii="Arial" w:hAnsi="Arial" w:cs="Arial"/>
                <w:color w:val="FF0000"/>
                <w:lang w:val="sr-Cyrl-CS"/>
              </w:rPr>
            </w:pPr>
            <w:r>
              <w:rPr>
                <w:rFonts w:ascii="Arial" w:hAnsi="Arial" w:cs="Arial"/>
                <w:lang w:val="ru-RU"/>
              </w:rPr>
              <w:t xml:space="preserve">Изградња </w:t>
            </w:r>
            <w:r>
              <w:rPr>
                <w:rFonts w:ascii="Arial" w:hAnsi="Arial" w:cs="Arial"/>
                <w:lang w:val="sr-Cyrl-BA"/>
              </w:rPr>
              <w:t>спортског комлекса</w:t>
            </w:r>
            <w:r w:rsidR="00124F65">
              <w:rPr>
                <w:rFonts w:ascii="Arial" w:hAnsi="Arial" w:cs="Arial"/>
                <w:color w:val="FF0000"/>
                <w:lang w:val="sr-Cyrl-CS"/>
              </w:rPr>
              <w:t>( школске сале)</w:t>
            </w:r>
            <w:r>
              <w:rPr>
                <w:rFonts w:ascii="Arial" w:hAnsi="Arial" w:cs="Arial"/>
                <w:lang w:val="sr-Cyrl-BA"/>
              </w:rPr>
              <w:t xml:space="preserve"> у Книћу</w:t>
            </w:r>
            <w:r w:rsidR="00124F65">
              <w:rPr>
                <w:rFonts w:ascii="Arial" w:hAnsi="Arial" w:cs="Arial"/>
                <w:lang w:val="sr-Cyrl-CS"/>
              </w:rPr>
              <w:t xml:space="preserve"> </w:t>
            </w:r>
            <w:r w:rsidR="00124F65">
              <w:rPr>
                <w:rFonts w:ascii="Arial" w:hAnsi="Arial" w:cs="Arial"/>
                <w:color w:val="FF0000"/>
                <w:lang w:val="sr-Cyrl-CS"/>
              </w:rPr>
              <w:t>и опремање конференцијске сале у Средњој школи</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Ресорно министарство</w:t>
            </w:r>
          </w:p>
          <w:p w:rsidR="00D8643F" w:rsidRDefault="00D8643F">
            <w:pPr>
              <w:spacing w:after="0" w:line="240" w:lineRule="auto"/>
              <w:rPr>
                <w:rFonts w:ascii="Arial" w:hAnsi="Arial" w:cs="Arial"/>
                <w:color w:val="FF0000"/>
                <w:lang w:val="ru-RU"/>
              </w:rPr>
            </w:pPr>
            <w:r>
              <w:rPr>
                <w:rFonts w:ascii="Arial" w:hAnsi="Arial" w:cs="Arial"/>
                <w:lang w:val="ru-RU"/>
              </w:rPr>
              <w:t>Донатор</w:t>
            </w:r>
          </w:p>
          <w:p w:rsidR="00124F65" w:rsidRPr="00124F65" w:rsidRDefault="00124F65">
            <w:pPr>
              <w:spacing w:after="0" w:line="240" w:lineRule="auto"/>
              <w:rPr>
                <w:rFonts w:ascii="Arial" w:hAnsi="Arial" w:cs="Arial"/>
                <w:color w:val="FF0000"/>
                <w:lang w:val="ru-RU"/>
              </w:rPr>
            </w:pPr>
            <w:r>
              <w:rPr>
                <w:rFonts w:ascii="Arial" w:hAnsi="Arial" w:cs="Arial"/>
                <w:color w:val="FF0000"/>
                <w:lang w:val="ru-RU"/>
              </w:rPr>
              <w:t>Локална самоуправа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2010</w:t>
            </w:r>
            <w:r>
              <w:rPr>
                <w:rFonts w:ascii="Arial" w:hAnsi="Arial" w:cs="Arial"/>
                <w:lang w:val="sr-Cyrl-CS"/>
              </w:rPr>
              <w:t>.</w:t>
            </w:r>
            <w:r>
              <w:rPr>
                <w:rFonts w:ascii="Arial" w:hAnsi="Arial" w:cs="Arial"/>
              </w:rPr>
              <w:br/>
            </w:r>
            <w:r w:rsidR="00124F65">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124F65" w:rsidRDefault="00D8643F" w:rsidP="00124F65">
            <w:pPr>
              <w:spacing w:after="0" w:line="240" w:lineRule="auto"/>
              <w:rPr>
                <w:rFonts w:ascii="Arial" w:hAnsi="Arial" w:cs="Arial"/>
                <w:lang w:val="sr-Cyrl-CS"/>
              </w:rPr>
            </w:pPr>
            <w:r>
              <w:rPr>
                <w:rFonts w:ascii="Arial" w:hAnsi="Arial" w:cs="Arial"/>
                <w:lang w:val="sr-Cyrl-CS"/>
              </w:rPr>
              <w:t>625.000</w:t>
            </w:r>
            <w:r w:rsidR="00124F65">
              <w:rPr>
                <w:rFonts w:ascii="Arial" w:hAnsi="Arial" w:cs="Arial"/>
                <w:color w:val="FF0000"/>
                <w:lang w:val="sr-Cyrl-CS"/>
              </w:rPr>
              <w:t xml:space="preserve"> брисати</w:t>
            </w:r>
          </w:p>
          <w:p w:rsidR="00D8643F" w:rsidRDefault="00D8643F">
            <w:pPr>
              <w:snapToGrid w:val="0"/>
              <w:jc w:val="center"/>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ru-RU"/>
              </w:rPr>
            </w:pPr>
            <w:r>
              <w:rPr>
                <w:rFonts w:ascii="Arial" w:hAnsi="Arial" w:cs="Arial"/>
                <w:lang w:val="ru-RU"/>
              </w:rPr>
              <w:t>Квалитетнија настава физичког васпитања</w:t>
            </w:r>
          </w:p>
          <w:p w:rsidR="00D8643F" w:rsidRDefault="00D8643F" w:rsidP="006513D1">
            <w:pPr>
              <w:numPr>
                <w:ilvl w:val="0"/>
                <w:numId w:val="32"/>
              </w:numPr>
              <w:tabs>
                <w:tab w:val="left" w:pos="102"/>
              </w:tabs>
              <w:spacing w:after="0" w:line="240" w:lineRule="auto"/>
              <w:ind w:left="102" w:hanging="180"/>
              <w:rPr>
                <w:rFonts w:ascii="Arial" w:hAnsi="Arial" w:cs="Arial"/>
                <w:lang w:val="ru-RU"/>
              </w:rPr>
            </w:pPr>
            <w:r>
              <w:rPr>
                <w:rFonts w:ascii="Arial" w:hAnsi="Arial" w:cs="Arial"/>
                <w:lang w:val="ru-RU"/>
              </w:rPr>
              <w:t>Формиране спортске секције ученика</w:t>
            </w:r>
          </w:p>
          <w:p w:rsidR="00D8643F" w:rsidRPr="00124F65" w:rsidRDefault="00D8643F" w:rsidP="006513D1">
            <w:pPr>
              <w:numPr>
                <w:ilvl w:val="0"/>
                <w:numId w:val="32"/>
              </w:numPr>
              <w:tabs>
                <w:tab w:val="left" w:pos="102"/>
              </w:tabs>
              <w:spacing w:after="0" w:line="240" w:lineRule="auto"/>
              <w:ind w:left="102" w:hanging="180"/>
              <w:rPr>
                <w:rFonts w:ascii="Arial" w:hAnsi="Arial" w:cs="Arial"/>
                <w:lang w:val="sr-Cyrl-BA"/>
              </w:rPr>
            </w:pPr>
            <w:r>
              <w:rPr>
                <w:rFonts w:ascii="Arial" w:hAnsi="Arial" w:cs="Arial"/>
                <w:lang w:val="sr-Cyrl-BA"/>
              </w:rPr>
              <w:t>Изграђен спортски објект</w:t>
            </w:r>
          </w:p>
          <w:p w:rsidR="00124F65" w:rsidRDefault="00124F65" w:rsidP="006513D1">
            <w:pPr>
              <w:numPr>
                <w:ilvl w:val="0"/>
                <w:numId w:val="32"/>
              </w:numPr>
              <w:tabs>
                <w:tab w:val="left" w:pos="102"/>
              </w:tabs>
              <w:spacing w:after="0" w:line="240" w:lineRule="auto"/>
              <w:ind w:left="102" w:hanging="180"/>
              <w:rPr>
                <w:rFonts w:ascii="Arial" w:hAnsi="Arial" w:cs="Arial"/>
                <w:lang w:val="sr-Cyrl-BA"/>
              </w:rPr>
            </w:pPr>
            <w:r>
              <w:rPr>
                <w:rFonts w:ascii="Arial" w:hAnsi="Arial" w:cs="Arial"/>
                <w:color w:val="FF0000"/>
                <w:lang w:val="sr-Cyrl-CS"/>
              </w:rPr>
              <w:t>Одржавање семинара, радионица</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2.1.1. 15.</w:t>
            </w:r>
          </w:p>
          <w:p w:rsidR="00124F65" w:rsidRDefault="00124F65">
            <w:pPr>
              <w:snapToGrid w:val="0"/>
              <w:rPr>
                <w:rFonts w:ascii="Arial" w:hAnsi="Arial" w:cs="Arial"/>
                <w:b/>
                <w:lang w:val="ru-RU"/>
              </w:rPr>
            </w:pP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 xml:space="preserve">Изградња </w:t>
            </w:r>
            <w:r w:rsidR="00124F65">
              <w:rPr>
                <w:rFonts w:ascii="Arial" w:hAnsi="Arial" w:cs="Arial"/>
                <w:color w:val="FF0000"/>
                <w:lang w:val="ru-RU"/>
              </w:rPr>
              <w:t>( школске)</w:t>
            </w:r>
            <w:r>
              <w:rPr>
                <w:rFonts w:ascii="Arial" w:hAnsi="Arial" w:cs="Arial"/>
                <w:lang w:val="ru-RU"/>
              </w:rPr>
              <w:t>спортске сале</w:t>
            </w:r>
            <w:r>
              <w:rPr>
                <w:rFonts w:ascii="Arial" w:hAnsi="Arial" w:cs="Arial"/>
                <w:lang w:val="ru-RU"/>
              </w:rPr>
              <w:br/>
              <w:t>у Гружи</w:t>
            </w:r>
          </w:p>
          <w:p w:rsidR="00124F65" w:rsidRPr="00124F65" w:rsidRDefault="00124F65">
            <w:pPr>
              <w:snapToGrid w:val="0"/>
              <w:spacing w:after="0" w:line="240" w:lineRule="auto"/>
              <w:rPr>
                <w:rFonts w:ascii="Arial" w:hAnsi="Arial" w:cs="Arial"/>
                <w:color w:val="FF0000"/>
                <w:lang w:val="ru-RU"/>
              </w:rPr>
            </w:pPr>
            <w:r>
              <w:rPr>
                <w:rFonts w:ascii="Arial" w:hAnsi="Arial" w:cs="Arial"/>
                <w:lang w:val="ru-RU"/>
              </w:rPr>
              <w:t xml:space="preserve">- </w:t>
            </w:r>
            <w:r>
              <w:rPr>
                <w:rFonts w:ascii="Arial" w:hAnsi="Arial" w:cs="Arial"/>
                <w:color w:val="FF0000"/>
                <w:lang w:val="ru-RU"/>
              </w:rPr>
              <w:t>изградња мини пич терена у школи у Топоници</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Ресорно министарство</w:t>
            </w:r>
          </w:p>
          <w:p w:rsidR="00D8643F" w:rsidRDefault="00D8643F">
            <w:pPr>
              <w:spacing w:after="0" w:line="240" w:lineRule="auto"/>
              <w:rPr>
                <w:rFonts w:ascii="Arial" w:hAnsi="Arial" w:cs="Arial"/>
                <w:lang w:val="ru-RU"/>
              </w:rPr>
            </w:pPr>
            <w:r>
              <w:rPr>
                <w:rFonts w:ascii="Arial" w:hAnsi="Arial" w:cs="Arial"/>
                <w:lang w:val="ru-RU"/>
              </w:rPr>
              <w:t>Донатор</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201</w:t>
            </w:r>
            <w:r>
              <w:rPr>
                <w:rFonts w:ascii="Arial" w:hAnsi="Arial" w:cs="Arial"/>
                <w:lang w:val="sr-Cyrl-CS"/>
              </w:rPr>
              <w:t>1.</w:t>
            </w:r>
            <w:r>
              <w:rPr>
                <w:rFonts w:ascii="Arial" w:hAnsi="Arial" w:cs="Arial"/>
              </w:rPr>
              <w:br/>
            </w:r>
            <w:r w:rsidR="00124F65">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124F65" w:rsidRDefault="00D8643F" w:rsidP="00124F65">
            <w:pPr>
              <w:spacing w:after="0" w:line="240" w:lineRule="auto"/>
              <w:rPr>
                <w:rFonts w:ascii="Arial" w:hAnsi="Arial" w:cs="Arial"/>
                <w:lang w:val="sr-Cyrl-CS"/>
              </w:rPr>
            </w:pPr>
            <w:r>
              <w:rPr>
                <w:rFonts w:ascii="Arial" w:hAnsi="Arial" w:cs="Arial"/>
                <w:lang w:val="sr-Cyrl-CS"/>
              </w:rPr>
              <w:t>572.917</w:t>
            </w:r>
            <w:r w:rsidR="00124F65">
              <w:rPr>
                <w:rFonts w:ascii="Arial" w:hAnsi="Arial" w:cs="Arial"/>
                <w:color w:val="FF0000"/>
                <w:lang w:val="sr-Cyrl-CS"/>
              </w:rPr>
              <w:t xml:space="preserve"> брисати</w:t>
            </w:r>
          </w:p>
          <w:p w:rsidR="00D8643F" w:rsidRDefault="00D8643F">
            <w:pPr>
              <w:snapToGrid w:val="0"/>
              <w:jc w:val="center"/>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ru-RU"/>
              </w:rPr>
            </w:pPr>
            <w:r>
              <w:rPr>
                <w:rFonts w:ascii="Arial" w:hAnsi="Arial" w:cs="Arial"/>
                <w:lang w:val="ru-RU"/>
              </w:rPr>
              <w:t>Квалитетнија настава</w:t>
            </w:r>
          </w:p>
          <w:p w:rsidR="00D8643F" w:rsidRDefault="00D8643F" w:rsidP="006513D1">
            <w:pPr>
              <w:numPr>
                <w:ilvl w:val="0"/>
                <w:numId w:val="32"/>
              </w:numPr>
              <w:tabs>
                <w:tab w:val="left" w:pos="102"/>
              </w:tabs>
              <w:spacing w:after="0" w:line="240" w:lineRule="auto"/>
              <w:ind w:left="102" w:hanging="180"/>
              <w:rPr>
                <w:rFonts w:ascii="Arial" w:hAnsi="Arial" w:cs="Arial"/>
                <w:lang w:val="ru-RU"/>
              </w:rPr>
            </w:pPr>
            <w:r>
              <w:rPr>
                <w:rFonts w:ascii="Arial" w:hAnsi="Arial" w:cs="Arial"/>
                <w:lang w:val="ru-RU"/>
              </w:rPr>
              <w:t>Формиране спортске секције и клубови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2.1.1. 16.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Опремање школа рачунарском опремом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Ресорно министарство</w:t>
            </w:r>
          </w:p>
          <w:p w:rsidR="00D8643F" w:rsidRDefault="00D8643F">
            <w:pPr>
              <w:spacing w:after="0" w:line="240" w:lineRule="auto"/>
              <w:rPr>
                <w:rFonts w:ascii="Arial" w:hAnsi="Arial" w:cs="Arial"/>
                <w:lang w:val="ru-RU"/>
              </w:rPr>
            </w:pPr>
            <w:r>
              <w:rPr>
                <w:rFonts w:ascii="Arial" w:hAnsi="Arial" w:cs="Arial"/>
                <w:lang w:val="ru-RU"/>
              </w:rPr>
              <w:t>Донатор</w:t>
            </w:r>
          </w:p>
        </w:tc>
        <w:tc>
          <w:tcPr>
            <w:tcW w:w="2370" w:type="dxa"/>
            <w:gridSpan w:val="2"/>
            <w:tcBorders>
              <w:top w:val="single" w:sz="4" w:space="0" w:color="000000"/>
              <w:left w:val="single" w:sz="4" w:space="0" w:color="000000"/>
              <w:bottom w:val="single" w:sz="4" w:space="0" w:color="000000"/>
            </w:tcBorders>
            <w:shd w:val="clear" w:color="auto" w:fill="auto"/>
          </w:tcPr>
          <w:p w:rsidR="00124F65" w:rsidRDefault="00D8643F">
            <w:pPr>
              <w:snapToGrid w:val="0"/>
              <w:spacing w:after="0" w:line="240" w:lineRule="auto"/>
              <w:jc w:val="center"/>
              <w:rPr>
                <w:rFonts w:ascii="Arial" w:eastAsia="Times New Roman" w:hAnsi="Arial" w:cs="Arial"/>
                <w:lang w:val="sr-Cyrl-CS"/>
              </w:rPr>
            </w:pPr>
            <w:r>
              <w:rPr>
                <w:rFonts w:ascii="Arial" w:eastAsia="Times New Roman" w:hAnsi="Arial" w:cs="Arial"/>
              </w:rPr>
              <w:t>2010</w:t>
            </w:r>
            <w:r>
              <w:rPr>
                <w:rFonts w:ascii="Arial" w:eastAsia="Times New Roman" w:hAnsi="Arial" w:cs="Arial"/>
                <w:lang w:val="sr-Cyrl-CS"/>
              </w:rPr>
              <w:t xml:space="preserve"> </w:t>
            </w:r>
            <w:r>
              <w:rPr>
                <w:rFonts w:ascii="Arial" w:eastAsia="Times New Roman" w:hAnsi="Arial" w:cs="Arial"/>
              </w:rPr>
              <w:t>-</w:t>
            </w:r>
            <w:r>
              <w:rPr>
                <w:rFonts w:ascii="Arial" w:eastAsia="Times New Roman" w:hAnsi="Arial" w:cs="Arial"/>
                <w:lang w:val="sr-Cyrl-CS"/>
              </w:rPr>
              <w:t xml:space="preserve"> </w:t>
            </w:r>
            <w:r>
              <w:rPr>
                <w:rFonts w:ascii="Arial" w:eastAsia="Times New Roman" w:hAnsi="Arial" w:cs="Arial"/>
              </w:rPr>
              <w:t>20</w:t>
            </w:r>
            <w:r>
              <w:rPr>
                <w:rFonts w:ascii="Arial" w:eastAsia="Times New Roman" w:hAnsi="Arial" w:cs="Arial"/>
                <w:lang w:val="sr-Cyrl-CS"/>
              </w:rPr>
              <w:t>20.</w:t>
            </w:r>
          </w:p>
          <w:p w:rsidR="00D8643F" w:rsidRDefault="00124F65">
            <w:pPr>
              <w:snapToGrid w:val="0"/>
              <w:spacing w:after="0" w:line="240" w:lineRule="auto"/>
              <w:jc w:val="center"/>
              <w:rPr>
                <w:rFonts w:ascii="Arial" w:eastAsia="Times New Roman" w:hAnsi="Arial" w:cs="Arial"/>
                <w:lang w:val="sr-Cyrl-CS"/>
              </w:rPr>
            </w:pPr>
            <w:r>
              <w:rPr>
                <w:rFonts w:ascii="Arial" w:hAnsi="Arial" w:cs="Arial"/>
                <w:color w:val="FF0000"/>
                <w:lang w:val="sr-Cyrl-CS"/>
              </w:rPr>
              <w:t xml:space="preserve"> 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6.771</w:t>
            </w:r>
            <w:r w:rsidR="00124F65">
              <w:rPr>
                <w:rFonts w:ascii="Arial" w:hAnsi="Arial" w:cs="Arial"/>
                <w:color w:val="FF0000"/>
                <w:lang w:val="sr-Cyrl-CS"/>
              </w:rPr>
              <w:t xml:space="preserve"> брисати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rPr>
            </w:pPr>
            <w:r>
              <w:rPr>
                <w:rFonts w:ascii="Arial" w:hAnsi="Arial" w:cs="Arial"/>
                <w:lang w:val="sr-Cyrl-CS"/>
              </w:rPr>
              <w:t>Б</w:t>
            </w:r>
            <w:r>
              <w:rPr>
                <w:rFonts w:ascii="Arial" w:hAnsi="Arial" w:cs="Arial"/>
              </w:rPr>
              <w:t>ећа информатичка писменост ученика</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2.1.1. 17.</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lang w:val="ru-RU"/>
              </w:rPr>
            </w:pPr>
            <w:r>
              <w:rPr>
                <w:rFonts w:ascii="Arial" w:hAnsi="Arial" w:cs="Arial"/>
                <w:lang w:val="ru-RU"/>
              </w:rPr>
              <w:t>Опремање школа намештајем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Ресорно министарство</w:t>
            </w:r>
          </w:p>
          <w:p w:rsidR="00D8643F" w:rsidRDefault="00D8643F">
            <w:pPr>
              <w:spacing w:after="0" w:line="240" w:lineRule="auto"/>
              <w:rPr>
                <w:rFonts w:ascii="Arial" w:hAnsi="Arial" w:cs="Arial"/>
                <w:lang w:val="ru-RU"/>
              </w:rPr>
            </w:pPr>
            <w:r>
              <w:rPr>
                <w:rFonts w:ascii="Arial" w:hAnsi="Arial" w:cs="Arial"/>
                <w:lang w:val="ru-RU"/>
              </w:rPr>
              <w:t>Донатор</w:t>
            </w:r>
          </w:p>
        </w:tc>
        <w:tc>
          <w:tcPr>
            <w:tcW w:w="2370" w:type="dxa"/>
            <w:gridSpan w:val="2"/>
            <w:tcBorders>
              <w:top w:val="single" w:sz="4" w:space="0" w:color="000000"/>
              <w:left w:val="single" w:sz="4" w:space="0" w:color="000000"/>
              <w:bottom w:val="single" w:sz="4" w:space="0" w:color="000000"/>
            </w:tcBorders>
            <w:shd w:val="clear" w:color="auto" w:fill="auto"/>
          </w:tcPr>
          <w:p w:rsidR="00124F65" w:rsidRDefault="00D8643F">
            <w:pPr>
              <w:snapToGrid w:val="0"/>
              <w:spacing w:after="0" w:line="240" w:lineRule="auto"/>
              <w:jc w:val="center"/>
              <w:rPr>
                <w:rFonts w:ascii="Arial" w:eastAsia="Times New Roman" w:hAnsi="Arial" w:cs="Arial"/>
                <w:lang w:val="sr-Cyrl-CS"/>
              </w:rPr>
            </w:pPr>
            <w:r>
              <w:rPr>
                <w:rFonts w:ascii="Arial" w:eastAsia="Times New Roman" w:hAnsi="Arial" w:cs="Arial"/>
              </w:rPr>
              <w:t>2010</w:t>
            </w:r>
            <w:r>
              <w:rPr>
                <w:rFonts w:ascii="Arial" w:eastAsia="Times New Roman" w:hAnsi="Arial" w:cs="Arial"/>
                <w:lang w:val="sr-Cyrl-CS"/>
              </w:rPr>
              <w:t xml:space="preserve"> </w:t>
            </w:r>
            <w:r>
              <w:rPr>
                <w:rFonts w:ascii="Arial" w:eastAsia="Times New Roman" w:hAnsi="Arial" w:cs="Arial"/>
              </w:rPr>
              <w:t>-</w:t>
            </w:r>
            <w:r>
              <w:rPr>
                <w:rFonts w:ascii="Arial" w:eastAsia="Times New Roman" w:hAnsi="Arial" w:cs="Arial"/>
                <w:lang w:val="sr-Cyrl-CS"/>
              </w:rPr>
              <w:t xml:space="preserve"> </w:t>
            </w:r>
            <w:r>
              <w:rPr>
                <w:rFonts w:ascii="Arial" w:eastAsia="Times New Roman" w:hAnsi="Arial" w:cs="Arial"/>
              </w:rPr>
              <w:t>20</w:t>
            </w:r>
            <w:r>
              <w:rPr>
                <w:rFonts w:ascii="Arial" w:eastAsia="Times New Roman" w:hAnsi="Arial" w:cs="Arial"/>
                <w:lang w:val="sr-Cyrl-CS"/>
              </w:rPr>
              <w:t>20.</w:t>
            </w:r>
          </w:p>
          <w:p w:rsidR="00D8643F" w:rsidRDefault="00124F65">
            <w:pPr>
              <w:snapToGrid w:val="0"/>
              <w:spacing w:after="0" w:line="240" w:lineRule="auto"/>
              <w:jc w:val="center"/>
              <w:rPr>
                <w:rFonts w:ascii="Arial" w:eastAsia="Times New Roman" w:hAnsi="Arial" w:cs="Arial"/>
                <w:lang w:val="sr-Cyrl-CS"/>
              </w:rPr>
            </w:pPr>
            <w:r>
              <w:rPr>
                <w:rFonts w:ascii="Arial" w:hAnsi="Arial" w:cs="Arial"/>
                <w:color w:val="FF0000"/>
                <w:lang w:val="sr-Cyrl-CS"/>
              </w:rPr>
              <w:t xml:space="preserve"> 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20.833</w:t>
            </w:r>
            <w:r w:rsidR="00124F65">
              <w:rPr>
                <w:rFonts w:ascii="Arial" w:hAnsi="Arial" w:cs="Arial"/>
                <w:color w:val="FF0000"/>
                <w:lang w:val="sr-Cyrl-CS"/>
              </w:rPr>
              <w:t xml:space="preserve"> брисати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ru-RU"/>
              </w:rPr>
            </w:pPr>
            <w:r>
              <w:rPr>
                <w:rFonts w:ascii="Arial" w:hAnsi="Arial" w:cs="Arial"/>
                <w:lang w:val="ru-RU"/>
              </w:rPr>
              <w:t>Побољшан квалитет рада у школи</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2.1.1. 18.</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lang w:val="ru-RU"/>
              </w:rPr>
            </w:pPr>
            <w:r>
              <w:rPr>
                <w:rFonts w:ascii="Arial" w:hAnsi="Arial" w:cs="Arial"/>
                <w:lang w:val="ru-RU"/>
              </w:rPr>
              <w:t>Опремање школа дидактиком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Ресорна министарства</w:t>
            </w:r>
          </w:p>
        </w:tc>
        <w:tc>
          <w:tcPr>
            <w:tcW w:w="2370" w:type="dxa"/>
            <w:gridSpan w:val="2"/>
            <w:tcBorders>
              <w:top w:val="single" w:sz="4" w:space="0" w:color="000000"/>
              <w:left w:val="single" w:sz="4" w:space="0" w:color="000000"/>
              <w:bottom w:val="single" w:sz="4" w:space="0" w:color="000000"/>
            </w:tcBorders>
            <w:shd w:val="clear" w:color="auto" w:fill="auto"/>
          </w:tcPr>
          <w:p w:rsidR="00C51964" w:rsidRDefault="00D8643F">
            <w:pPr>
              <w:snapToGrid w:val="0"/>
              <w:spacing w:after="0" w:line="240" w:lineRule="auto"/>
              <w:jc w:val="center"/>
              <w:rPr>
                <w:rFonts w:ascii="Arial" w:eastAsia="Times New Roman" w:hAnsi="Arial" w:cs="Arial"/>
                <w:lang w:val="sr-Cyrl-CS"/>
              </w:rPr>
            </w:pPr>
            <w:r>
              <w:rPr>
                <w:rFonts w:ascii="Arial" w:eastAsia="Times New Roman" w:hAnsi="Arial" w:cs="Arial"/>
              </w:rPr>
              <w:t>2010</w:t>
            </w:r>
            <w:r>
              <w:rPr>
                <w:rFonts w:ascii="Arial" w:eastAsia="Times New Roman" w:hAnsi="Arial" w:cs="Arial"/>
                <w:lang w:val="sr-Cyrl-CS"/>
              </w:rPr>
              <w:t xml:space="preserve"> </w:t>
            </w:r>
            <w:r>
              <w:rPr>
                <w:rFonts w:ascii="Arial" w:eastAsia="Times New Roman" w:hAnsi="Arial" w:cs="Arial"/>
              </w:rPr>
              <w:t>-</w:t>
            </w:r>
            <w:r>
              <w:rPr>
                <w:rFonts w:ascii="Arial" w:eastAsia="Times New Roman" w:hAnsi="Arial" w:cs="Arial"/>
                <w:lang w:val="sr-Cyrl-CS"/>
              </w:rPr>
              <w:t xml:space="preserve"> </w:t>
            </w:r>
            <w:r>
              <w:rPr>
                <w:rFonts w:ascii="Arial" w:eastAsia="Times New Roman" w:hAnsi="Arial" w:cs="Arial"/>
              </w:rPr>
              <w:t>20</w:t>
            </w:r>
            <w:r>
              <w:rPr>
                <w:rFonts w:ascii="Arial" w:eastAsia="Times New Roman" w:hAnsi="Arial" w:cs="Arial"/>
                <w:lang w:val="sr-Cyrl-CS"/>
              </w:rPr>
              <w:t>20.</w:t>
            </w:r>
          </w:p>
          <w:p w:rsidR="00D8643F" w:rsidRDefault="00C51964">
            <w:pPr>
              <w:snapToGrid w:val="0"/>
              <w:spacing w:after="0" w:line="240" w:lineRule="auto"/>
              <w:jc w:val="center"/>
              <w:rPr>
                <w:rFonts w:ascii="Arial" w:eastAsia="Times New Roman" w:hAnsi="Arial" w:cs="Arial"/>
                <w:lang w:val="sr-Cyrl-CS"/>
              </w:rPr>
            </w:pPr>
            <w:r>
              <w:rPr>
                <w:rFonts w:ascii="Arial" w:hAnsi="Arial" w:cs="Arial"/>
                <w:color w:val="FF0000"/>
                <w:lang w:val="sr-Cyrl-CS"/>
              </w:rPr>
              <w:t xml:space="preserve"> 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10.417</w:t>
            </w:r>
            <w:r w:rsidR="00C51964">
              <w:rPr>
                <w:rFonts w:ascii="Arial" w:hAnsi="Arial" w:cs="Arial"/>
                <w:color w:val="FF0000"/>
                <w:lang w:val="sr-Cyrl-CS"/>
              </w:rPr>
              <w:t xml:space="preserve"> брисати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ru-RU"/>
              </w:rPr>
            </w:pPr>
            <w:r>
              <w:rPr>
                <w:rFonts w:ascii="Arial" w:hAnsi="Arial" w:cs="Arial"/>
                <w:lang w:val="ru-RU"/>
              </w:rPr>
              <w:t>Бољи услови рада у школама</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2.1.1. 1</w:t>
            </w:r>
            <w:r>
              <w:rPr>
                <w:rFonts w:ascii="Arial" w:hAnsi="Arial" w:cs="Arial"/>
                <w:b/>
                <w:lang w:val="sr-Cyrl-BA"/>
              </w:rPr>
              <w:t>9</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color w:val="FF0000"/>
                <w:lang w:val="ru-RU"/>
              </w:rPr>
            </w:pPr>
            <w:r>
              <w:rPr>
                <w:rFonts w:ascii="Arial" w:hAnsi="Arial" w:cs="Arial"/>
                <w:lang w:val="ru-RU"/>
              </w:rPr>
              <w:t>Увођење централног грејања у школи у Губеревцу</w:t>
            </w:r>
            <w:r w:rsidR="00C51964">
              <w:rPr>
                <w:rFonts w:ascii="Arial" w:hAnsi="Arial" w:cs="Arial"/>
                <w:color w:val="FF0000"/>
                <w:lang w:val="ru-RU"/>
              </w:rPr>
              <w:t xml:space="preserve">( брисати) </w:t>
            </w:r>
          </w:p>
          <w:p w:rsidR="00C51964" w:rsidRPr="00C51964" w:rsidRDefault="00C51964">
            <w:pPr>
              <w:snapToGrid w:val="0"/>
              <w:rPr>
                <w:rFonts w:ascii="Arial" w:hAnsi="Arial" w:cs="Arial"/>
                <w:color w:val="FF0000"/>
                <w:lang w:val="ru-RU"/>
              </w:rPr>
            </w:pPr>
            <w:r>
              <w:rPr>
                <w:rFonts w:ascii="Arial" w:hAnsi="Arial" w:cs="Arial"/>
                <w:color w:val="FF0000"/>
                <w:lang w:val="ru-RU"/>
              </w:rPr>
              <w:t>-реконструкција грејног система у предшколској установи и основним школама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Општина Кнић</w:t>
            </w:r>
          </w:p>
          <w:p w:rsidR="00D8643F" w:rsidRDefault="00D8643F">
            <w:pPr>
              <w:spacing w:after="0" w:line="240" w:lineRule="auto"/>
              <w:rPr>
                <w:rFonts w:ascii="Arial" w:hAnsi="Arial" w:cs="Arial"/>
                <w:color w:val="FF0000"/>
                <w:lang w:val="sr-Cyrl-CS"/>
              </w:rPr>
            </w:pPr>
            <w:r>
              <w:rPr>
                <w:rFonts w:ascii="Arial" w:hAnsi="Arial" w:cs="Arial"/>
                <w:lang w:val="sr-Cyrl-BA"/>
              </w:rPr>
              <w:t>Ресорно министарство</w:t>
            </w:r>
            <w:r w:rsidR="00C51964">
              <w:rPr>
                <w:rFonts w:ascii="Arial" w:hAnsi="Arial" w:cs="Arial"/>
                <w:lang w:val="sr-Cyrl-CS"/>
              </w:rPr>
              <w:t>,</w:t>
            </w:r>
          </w:p>
          <w:p w:rsidR="00C51964" w:rsidRPr="00C51964" w:rsidRDefault="00C51964">
            <w:pPr>
              <w:spacing w:after="0" w:line="240" w:lineRule="auto"/>
              <w:rPr>
                <w:rFonts w:ascii="Arial" w:hAnsi="Arial" w:cs="Arial"/>
                <w:color w:val="FF0000"/>
                <w:lang w:val="sr-Cyrl-CS"/>
              </w:rPr>
            </w:pPr>
            <w:r>
              <w:rPr>
                <w:rFonts w:ascii="Arial" w:hAnsi="Arial" w:cs="Arial"/>
                <w:color w:val="FF0000"/>
                <w:lang w:val="sr-Cyrl-CS"/>
              </w:rPr>
              <w:t>донатори</w:t>
            </w:r>
          </w:p>
        </w:tc>
        <w:tc>
          <w:tcPr>
            <w:tcW w:w="2370" w:type="dxa"/>
            <w:gridSpan w:val="2"/>
            <w:tcBorders>
              <w:top w:val="single" w:sz="4" w:space="0" w:color="000000"/>
              <w:left w:val="single" w:sz="4" w:space="0" w:color="000000"/>
              <w:bottom w:val="single" w:sz="4" w:space="0" w:color="000000"/>
            </w:tcBorders>
            <w:shd w:val="clear" w:color="auto" w:fill="auto"/>
          </w:tcPr>
          <w:p w:rsidR="00C51964" w:rsidRDefault="00D8643F">
            <w:pPr>
              <w:snapToGrid w:val="0"/>
              <w:spacing w:after="0" w:line="240" w:lineRule="auto"/>
              <w:jc w:val="center"/>
              <w:rPr>
                <w:rFonts w:ascii="Arial" w:hAnsi="Arial" w:cs="Arial"/>
                <w:color w:val="FF0000"/>
                <w:lang w:val="sr-Cyrl-CS"/>
              </w:rPr>
            </w:pPr>
            <w:r>
              <w:rPr>
                <w:rFonts w:ascii="Arial" w:eastAsia="Times New Roman" w:hAnsi="Arial" w:cs="Arial"/>
              </w:rPr>
              <w:t>2010</w:t>
            </w:r>
            <w:r>
              <w:rPr>
                <w:rFonts w:ascii="Arial" w:eastAsia="Times New Roman" w:hAnsi="Arial" w:cs="Arial"/>
                <w:lang w:val="sr-Cyrl-CS"/>
              </w:rPr>
              <w:t>.</w:t>
            </w:r>
            <w:r w:rsidR="00C51964">
              <w:rPr>
                <w:rFonts w:ascii="Arial" w:hAnsi="Arial" w:cs="Arial"/>
                <w:color w:val="FF0000"/>
                <w:lang w:val="sr-Cyrl-CS"/>
              </w:rPr>
              <w:t xml:space="preserve"> </w:t>
            </w:r>
          </w:p>
          <w:p w:rsidR="00D8643F" w:rsidRDefault="00C51964">
            <w:pPr>
              <w:snapToGrid w:val="0"/>
              <w:spacing w:after="0" w:line="240" w:lineRule="auto"/>
              <w:jc w:val="center"/>
              <w:rPr>
                <w:rFonts w:ascii="Arial" w:eastAsia="Times New Roman" w:hAnsi="Arial" w:cs="Arial"/>
                <w:lang w:val="sr-Cyrl-CS"/>
              </w:rPr>
            </w:pPr>
            <w:r>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10.417</w:t>
            </w:r>
            <w:r w:rsidR="00C51964">
              <w:rPr>
                <w:rFonts w:ascii="Arial" w:hAnsi="Arial" w:cs="Arial"/>
                <w:color w:val="FF0000"/>
                <w:lang w:val="sr-Cyrl-CS"/>
              </w:rPr>
              <w:t xml:space="preserve"> брисати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sr-Cyrl-BA"/>
              </w:rPr>
            </w:pPr>
            <w:r>
              <w:rPr>
                <w:rFonts w:ascii="Arial" w:hAnsi="Arial" w:cs="Arial"/>
                <w:lang w:val="ru-RU"/>
              </w:rPr>
              <w:t>Бољи услови рада у школам</w:t>
            </w:r>
            <w:r>
              <w:rPr>
                <w:rFonts w:ascii="Arial" w:hAnsi="Arial" w:cs="Arial"/>
                <w:lang w:val="sr-Cyrl-BA"/>
              </w:rPr>
              <w:t>а</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ind w:left="-78"/>
              <w:rPr>
                <w:rFonts w:ascii="Arial" w:hAnsi="Arial" w:cs="Arial"/>
                <w:lang w:val="sr-Latn-CS"/>
              </w:rPr>
            </w:pPr>
            <w:r>
              <w:rPr>
                <w:rFonts w:ascii="Arial" w:hAnsi="Arial" w:cs="Arial"/>
                <w:b/>
                <w:lang w:val="ru-RU"/>
              </w:rPr>
              <w:t xml:space="preserve">2.1.2. Програм: </w:t>
            </w:r>
            <w:r>
              <w:rPr>
                <w:rFonts w:ascii="Arial" w:hAnsi="Arial" w:cs="Arial"/>
                <w:lang w:val="sr-Latn-CS"/>
              </w:rPr>
              <w:t>Опремање простора за рад са децом са инвалидитетом</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2.1.2.1.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Прилагођавање улаза у</w:t>
            </w:r>
            <w:r w:rsidR="00C51964">
              <w:rPr>
                <w:rFonts w:ascii="Arial" w:hAnsi="Arial" w:cs="Arial"/>
                <w:color w:val="FF0000"/>
                <w:lang w:val="ru-RU"/>
              </w:rPr>
              <w:t xml:space="preserve"> предшколску установу</w:t>
            </w:r>
            <w:r w:rsidR="00C51964">
              <w:rPr>
                <w:rFonts w:ascii="Arial" w:hAnsi="Arial" w:cs="Arial"/>
                <w:lang w:val="ru-RU"/>
              </w:rPr>
              <w:t xml:space="preserve">, </w:t>
            </w:r>
            <w:r w:rsidR="00C51964">
              <w:rPr>
                <w:rFonts w:ascii="Arial" w:hAnsi="Arial" w:cs="Arial"/>
                <w:color w:val="FF0000"/>
                <w:lang w:val="ru-RU"/>
              </w:rPr>
              <w:t>основне</w:t>
            </w:r>
            <w:r>
              <w:rPr>
                <w:rFonts w:ascii="Arial" w:hAnsi="Arial" w:cs="Arial"/>
                <w:lang w:val="ru-RU"/>
              </w:rPr>
              <w:t xml:space="preserve">школе </w:t>
            </w:r>
            <w:r w:rsidR="00C51964">
              <w:rPr>
                <w:rFonts w:ascii="Arial" w:hAnsi="Arial" w:cs="Arial"/>
                <w:lang w:val="ru-RU"/>
              </w:rPr>
              <w:t xml:space="preserve">и </w:t>
            </w:r>
            <w:r w:rsidR="00C51964">
              <w:rPr>
                <w:rFonts w:ascii="Arial" w:hAnsi="Arial" w:cs="Arial"/>
                <w:color w:val="FF0000"/>
                <w:lang w:val="ru-RU"/>
              </w:rPr>
              <w:t xml:space="preserve">Средњу школу </w:t>
            </w:r>
            <w:r>
              <w:rPr>
                <w:rFonts w:ascii="Arial" w:hAnsi="Arial" w:cs="Arial"/>
                <w:lang w:val="ru-RU"/>
              </w:rPr>
              <w:t>за инвалидна лица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НВО</w:t>
            </w:r>
          </w:p>
          <w:p w:rsidR="00C51964" w:rsidRDefault="00C51964">
            <w:pPr>
              <w:snapToGrid w:val="0"/>
              <w:spacing w:after="0" w:line="240" w:lineRule="auto"/>
              <w:rPr>
                <w:rFonts w:ascii="Arial" w:hAnsi="Arial" w:cs="Arial"/>
                <w:color w:val="FF0000"/>
                <w:lang w:val="ru-RU"/>
              </w:rPr>
            </w:pPr>
            <w:r>
              <w:rPr>
                <w:rFonts w:ascii="Arial" w:hAnsi="Arial" w:cs="Arial"/>
                <w:color w:val="FF0000"/>
                <w:lang w:val="ru-RU"/>
              </w:rPr>
              <w:t>Општина Кнић,</w:t>
            </w:r>
          </w:p>
          <w:p w:rsidR="00C51964" w:rsidRPr="00C51964" w:rsidRDefault="00C51964">
            <w:pPr>
              <w:snapToGrid w:val="0"/>
              <w:spacing w:after="0" w:line="240" w:lineRule="auto"/>
              <w:rPr>
                <w:rFonts w:ascii="Arial" w:hAnsi="Arial" w:cs="Arial"/>
                <w:color w:val="FF0000"/>
                <w:lang w:val="ru-RU"/>
              </w:rPr>
            </w:pPr>
            <w:r>
              <w:rPr>
                <w:rFonts w:ascii="Arial" w:hAnsi="Arial" w:cs="Arial"/>
                <w:color w:val="FF0000"/>
                <w:lang w:val="ru-RU"/>
              </w:rPr>
              <w:t>Министарство</w:t>
            </w:r>
          </w:p>
        </w:tc>
        <w:tc>
          <w:tcPr>
            <w:tcW w:w="2370" w:type="dxa"/>
            <w:gridSpan w:val="2"/>
            <w:tcBorders>
              <w:top w:val="single" w:sz="4" w:space="0" w:color="000000"/>
              <w:left w:val="single" w:sz="4" w:space="0" w:color="000000"/>
              <w:bottom w:val="single" w:sz="4" w:space="0" w:color="000000"/>
            </w:tcBorders>
            <w:shd w:val="clear" w:color="auto" w:fill="auto"/>
          </w:tcPr>
          <w:p w:rsidR="00C51964" w:rsidRDefault="00D8643F">
            <w:pPr>
              <w:snapToGrid w:val="0"/>
              <w:spacing w:after="0" w:line="240" w:lineRule="auto"/>
              <w:jc w:val="center"/>
              <w:rPr>
                <w:rFonts w:ascii="Arial" w:eastAsia="Times New Roman" w:hAnsi="Arial" w:cs="Arial"/>
                <w:lang w:val="sr-Cyrl-CS"/>
              </w:rPr>
            </w:pPr>
            <w:r>
              <w:rPr>
                <w:rFonts w:ascii="Arial" w:eastAsia="Times New Roman" w:hAnsi="Arial" w:cs="Arial"/>
              </w:rPr>
              <w:t>2010</w:t>
            </w:r>
            <w:r>
              <w:rPr>
                <w:rFonts w:ascii="Arial" w:eastAsia="Times New Roman" w:hAnsi="Arial" w:cs="Arial"/>
                <w:lang w:val="sr-Cyrl-CS"/>
              </w:rPr>
              <w:t xml:space="preserve"> </w:t>
            </w:r>
            <w:r>
              <w:rPr>
                <w:rFonts w:ascii="Arial" w:eastAsia="Times New Roman" w:hAnsi="Arial" w:cs="Arial"/>
              </w:rPr>
              <w:t>-</w:t>
            </w:r>
            <w:r>
              <w:rPr>
                <w:rFonts w:ascii="Arial" w:eastAsia="Times New Roman" w:hAnsi="Arial" w:cs="Arial"/>
                <w:lang w:val="sr-Cyrl-CS"/>
              </w:rPr>
              <w:t xml:space="preserve"> </w:t>
            </w:r>
            <w:r>
              <w:rPr>
                <w:rFonts w:ascii="Arial" w:eastAsia="Times New Roman" w:hAnsi="Arial" w:cs="Arial"/>
              </w:rPr>
              <w:t>2012</w:t>
            </w:r>
            <w:r>
              <w:rPr>
                <w:rFonts w:ascii="Arial" w:eastAsia="Times New Roman" w:hAnsi="Arial" w:cs="Arial"/>
                <w:lang w:val="sr-Cyrl-CS"/>
              </w:rPr>
              <w:t>.</w:t>
            </w:r>
          </w:p>
          <w:p w:rsidR="00D8643F" w:rsidRDefault="00C51964">
            <w:pPr>
              <w:snapToGrid w:val="0"/>
              <w:spacing w:after="0" w:line="240" w:lineRule="auto"/>
              <w:jc w:val="center"/>
              <w:rPr>
                <w:rFonts w:ascii="Arial" w:eastAsia="Times New Roman" w:hAnsi="Arial" w:cs="Arial"/>
                <w:lang w:val="sr-Cyrl-CS"/>
              </w:rPr>
            </w:pPr>
            <w:r>
              <w:rPr>
                <w:rFonts w:ascii="Arial" w:hAnsi="Arial" w:cs="Arial"/>
                <w:color w:val="FF0000"/>
                <w:lang w:val="sr-Cyrl-CS"/>
              </w:rPr>
              <w:t xml:space="preserve"> 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5.208</w:t>
            </w:r>
            <w:r w:rsidR="00C51964">
              <w:rPr>
                <w:rFonts w:ascii="Arial" w:hAnsi="Arial" w:cs="Arial"/>
                <w:color w:val="FF0000"/>
                <w:lang w:val="sr-Cyrl-CS"/>
              </w:rPr>
              <w:t xml:space="preserve"> брисати</w:t>
            </w:r>
          </w:p>
          <w:p w:rsidR="00D8643F" w:rsidRDefault="00D8643F">
            <w:pPr>
              <w:spacing w:after="0" w:line="240" w:lineRule="auto"/>
              <w:rPr>
                <w:rFonts w:ascii="Arial" w:hAnsi="Arial" w:cs="Arial"/>
                <w:lang w:val="sr-Cyrl-CS"/>
              </w:rPr>
            </w:pP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ru-RU"/>
              </w:rPr>
            </w:pPr>
            <w:r>
              <w:rPr>
                <w:rFonts w:ascii="Arial" w:hAnsi="Arial" w:cs="Arial"/>
                <w:lang w:val="ru-RU"/>
              </w:rPr>
              <w:t>Омогућен долазак особа са инвалидитетом у установу</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2.1.2.2.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lang w:val="ru-RU"/>
              </w:rPr>
            </w:pPr>
            <w:r>
              <w:rPr>
                <w:rFonts w:ascii="Arial" w:hAnsi="Arial" w:cs="Arial"/>
                <w:lang w:val="ru-RU"/>
              </w:rPr>
              <w:t>Опремање дидактиком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Ресорно министарство</w:t>
            </w:r>
          </w:p>
          <w:p w:rsidR="00D8643F" w:rsidRDefault="00D8643F">
            <w:pPr>
              <w:spacing w:after="0" w:line="240" w:lineRule="auto"/>
              <w:rPr>
                <w:rFonts w:ascii="Arial" w:hAnsi="Arial" w:cs="Arial"/>
                <w:lang w:val="ru-RU"/>
              </w:rPr>
            </w:pPr>
            <w:r>
              <w:rPr>
                <w:rFonts w:ascii="Arial" w:hAnsi="Arial" w:cs="Arial"/>
                <w:lang w:val="ru-RU"/>
              </w:rPr>
              <w:t>НВО</w:t>
            </w:r>
          </w:p>
        </w:tc>
        <w:tc>
          <w:tcPr>
            <w:tcW w:w="2370" w:type="dxa"/>
            <w:gridSpan w:val="2"/>
            <w:tcBorders>
              <w:top w:val="single" w:sz="4" w:space="0" w:color="000000"/>
              <w:left w:val="single" w:sz="4" w:space="0" w:color="000000"/>
              <w:bottom w:val="single" w:sz="4" w:space="0" w:color="000000"/>
            </w:tcBorders>
            <w:shd w:val="clear" w:color="auto" w:fill="auto"/>
          </w:tcPr>
          <w:p w:rsidR="00C51964" w:rsidRDefault="00D8643F">
            <w:pPr>
              <w:snapToGrid w:val="0"/>
              <w:spacing w:after="0" w:line="240" w:lineRule="auto"/>
              <w:jc w:val="center"/>
              <w:rPr>
                <w:rFonts w:ascii="Arial" w:eastAsia="Times New Roman" w:hAnsi="Arial" w:cs="Arial"/>
                <w:lang w:val="sr-Cyrl-CS"/>
              </w:rPr>
            </w:pPr>
            <w:r>
              <w:rPr>
                <w:rFonts w:ascii="Arial" w:eastAsia="Times New Roman" w:hAnsi="Arial" w:cs="Arial"/>
              </w:rPr>
              <w:t>2010</w:t>
            </w:r>
            <w:r>
              <w:rPr>
                <w:rFonts w:ascii="Arial" w:eastAsia="Times New Roman" w:hAnsi="Arial" w:cs="Arial"/>
                <w:lang w:val="sr-Cyrl-CS"/>
              </w:rPr>
              <w:t xml:space="preserve"> </w:t>
            </w:r>
            <w:r>
              <w:rPr>
                <w:rFonts w:ascii="Arial" w:eastAsia="Times New Roman" w:hAnsi="Arial" w:cs="Arial"/>
              </w:rPr>
              <w:t>-</w:t>
            </w:r>
            <w:r>
              <w:rPr>
                <w:rFonts w:ascii="Arial" w:eastAsia="Times New Roman" w:hAnsi="Arial" w:cs="Arial"/>
                <w:lang w:val="sr-Cyrl-CS"/>
              </w:rPr>
              <w:t xml:space="preserve"> </w:t>
            </w:r>
            <w:r>
              <w:rPr>
                <w:rFonts w:ascii="Arial" w:eastAsia="Times New Roman" w:hAnsi="Arial" w:cs="Arial"/>
              </w:rPr>
              <w:t>2012</w:t>
            </w:r>
            <w:r>
              <w:rPr>
                <w:rFonts w:ascii="Arial" w:eastAsia="Times New Roman" w:hAnsi="Arial" w:cs="Arial"/>
                <w:lang w:val="sr-Cyrl-CS"/>
              </w:rPr>
              <w:t>.</w:t>
            </w:r>
          </w:p>
          <w:p w:rsidR="00D8643F" w:rsidRDefault="00C51964">
            <w:pPr>
              <w:snapToGrid w:val="0"/>
              <w:spacing w:after="0" w:line="240" w:lineRule="auto"/>
              <w:jc w:val="center"/>
              <w:rPr>
                <w:rFonts w:ascii="Arial" w:eastAsia="Times New Roman" w:hAnsi="Arial" w:cs="Arial"/>
                <w:lang w:val="sr-Cyrl-CS"/>
              </w:rPr>
            </w:pPr>
            <w:r>
              <w:rPr>
                <w:rFonts w:ascii="Arial" w:hAnsi="Arial" w:cs="Arial"/>
                <w:color w:val="FF0000"/>
                <w:lang w:val="sr-Cyrl-CS"/>
              </w:rPr>
              <w:t xml:space="preserve"> 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7.292</w:t>
            </w:r>
            <w:r w:rsidR="00C51964">
              <w:rPr>
                <w:rFonts w:ascii="Arial" w:hAnsi="Arial" w:cs="Arial"/>
                <w:color w:val="FF0000"/>
                <w:lang w:val="sr-Cyrl-CS"/>
              </w:rPr>
              <w:t xml:space="preserve"> брисати</w:t>
            </w:r>
          </w:p>
          <w:p w:rsidR="00D8643F" w:rsidRDefault="00D8643F">
            <w:pPr>
              <w:spacing w:after="0" w:line="240" w:lineRule="auto"/>
              <w:rPr>
                <w:rFonts w:ascii="Arial" w:hAnsi="Arial" w:cs="Arial"/>
                <w:lang w:val="sr-Cyrl-CS"/>
              </w:rPr>
            </w:pP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ru-RU"/>
              </w:rPr>
            </w:pPr>
            <w:r>
              <w:rPr>
                <w:rFonts w:ascii="Arial" w:hAnsi="Arial" w:cs="Arial"/>
                <w:lang w:val="ru-RU"/>
              </w:rPr>
              <w:t>Квалитетније живљење особа са инвалидитетом</w:t>
            </w:r>
          </w:p>
        </w:tc>
      </w:tr>
      <w:tr w:rsidR="00D8643F" w:rsidRPr="0003318E">
        <w:trPr>
          <w:cantSplit/>
          <w:trHeight w:val="510"/>
        </w:trPr>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lang w:val="sr-Cyrl-CS"/>
              </w:rPr>
            </w:pPr>
            <w:r>
              <w:rPr>
                <w:rFonts w:ascii="Arial" w:hAnsi="Arial" w:cs="Arial"/>
                <w:b/>
                <w:color w:val="003366"/>
                <w:lang w:val="ru-RU"/>
              </w:rPr>
              <w:t>3. ПРОБЛЕМ / ПРИОРИТЕТ:</w:t>
            </w:r>
            <w:r>
              <w:rPr>
                <w:rFonts w:ascii="Arial" w:hAnsi="Arial" w:cs="Arial"/>
                <w:b/>
                <w:color w:val="003366"/>
                <w:lang w:val="sr-Cyrl-CS"/>
              </w:rPr>
              <w:t xml:space="preserve"> </w:t>
            </w:r>
            <w:r>
              <w:rPr>
                <w:rFonts w:ascii="Arial" w:hAnsi="Arial" w:cs="Arial"/>
                <w:b/>
                <w:lang w:val="sr-Cyrl-CS"/>
              </w:rPr>
              <w:t>Развој људских ресурса</w:t>
            </w:r>
          </w:p>
          <w:p w:rsidR="00D8643F" w:rsidRDefault="00D8643F">
            <w:pPr>
              <w:spacing w:after="0" w:line="240" w:lineRule="auto"/>
              <w:rPr>
                <w:rFonts w:ascii="Arial" w:hAnsi="Arial" w:cs="Arial"/>
                <w:b/>
                <w:color w:val="003366"/>
                <w:lang w:val="ru-RU"/>
              </w:rPr>
            </w:pP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Степен приоритета</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3.1. Стратешки циљ :</w:t>
            </w:r>
            <w:r>
              <w:rPr>
                <w:rFonts w:ascii="Arial" w:hAnsi="Arial" w:cs="Arial"/>
                <w:b/>
                <w:lang w:val="sr-Cyrl-CS"/>
              </w:rPr>
              <w:t xml:space="preserve"> </w:t>
            </w:r>
            <w:r>
              <w:rPr>
                <w:rFonts w:ascii="Arial" w:hAnsi="Arial" w:cs="Arial"/>
                <w:lang w:val="sr-Latn-BA"/>
              </w:rPr>
              <w:t xml:space="preserve">Стална </w:t>
            </w:r>
            <w:r>
              <w:rPr>
                <w:rFonts w:ascii="Arial" w:hAnsi="Arial" w:cs="Arial"/>
                <w:lang w:val="sr-Latn-CS"/>
              </w:rPr>
              <w:t>едукација и усавршавање кадрова у образовању</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 xml:space="preserve">3.1.1. Програм: </w:t>
            </w:r>
            <w:r>
              <w:rPr>
                <w:rFonts w:ascii="Arial" w:hAnsi="Arial" w:cs="Arial"/>
                <w:lang w:val="sr-Latn-CS"/>
              </w:rPr>
              <w:t>Стручно усавршавање кадрова кроз формално и неформално учење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Cyrl-CS"/>
              </w:rPr>
            </w:pPr>
            <w:r>
              <w:rPr>
                <w:rFonts w:ascii="Arial" w:hAnsi="Arial" w:cs="Arial"/>
                <w:b/>
                <w:lang w:val="sr-Cyrl-CS"/>
              </w:rPr>
              <w:t>3.1.1.1.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eastAsia="Times New Roman" w:hAnsi="Arial" w:cs="Arial"/>
                <w:lang w:val="ru-RU"/>
              </w:rPr>
            </w:pPr>
            <w:r>
              <w:rPr>
                <w:rFonts w:ascii="Arial" w:eastAsia="Times New Roman" w:hAnsi="Arial" w:cs="Arial"/>
                <w:lang w:val="ru-RU"/>
              </w:rPr>
              <w:t>Стручно усавршавање запослених у предшколској установи</w:t>
            </w:r>
            <w:r w:rsidR="00C51964">
              <w:rPr>
                <w:rFonts w:ascii="Arial" w:eastAsia="Times New Roman" w:hAnsi="Arial" w:cs="Arial"/>
                <w:lang w:val="ru-RU"/>
              </w:rPr>
              <w:t xml:space="preserve"> </w:t>
            </w:r>
            <w:r w:rsidR="00C51964">
              <w:rPr>
                <w:rFonts w:ascii="Arial" w:eastAsia="Times New Roman" w:hAnsi="Arial" w:cs="Arial"/>
                <w:color w:val="FF0000"/>
                <w:lang w:val="ru-RU"/>
              </w:rPr>
              <w:t>и школама</w:t>
            </w:r>
            <w:r>
              <w:rPr>
                <w:rFonts w:ascii="Arial" w:eastAsia="Times New Roman" w:hAnsi="Arial" w:cs="Arial"/>
                <w:lang w:val="ru-RU"/>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eastAsia="Times New Roman" w:hAnsi="Arial" w:cs="Arial"/>
              </w:rPr>
            </w:pPr>
            <w:r>
              <w:rPr>
                <w:rFonts w:ascii="Arial" w:eastAsia="Times New Roman" w:hAnsi="Arial" w:cs="Arial"/>
                <w:lang w:val="sr-Cyrl-CS"/>
              </w:rPr>
              <w:t>Р</w:t>
            </w:r>
            <w:r>
              <w:rPr>
                <w:rFonts w:ascii="Arial" w:eastAsia="Times New Roman" w:hAnsi="Arial" w:cs="Arial"/>
              </w:rPr>
              <w:t>есорно министарство</w:t>
            </w:r>
            <w:r>
              <w:rPr>
                <w:rFonts w:ascii="Arial" w:eastAsia="Times New Roman" w:hAnsi="Arial" w:cs="Arial"/>
              </w:rPr>
              <w:br/>
            </w:r>
          </w:p>
        </w:tc>
        <w:tc>
          <w:tcPr>
            <w:tcW w:w="2370" w:type="dxa"/>
            <w:gridSpan w:val="2"/>
            <w:tcBorders>
              <w:top w:val="single" w:sz="4" w:space="0" w:color="000000"/>
              <w:left w:val="single" w:sz="4" w:space="0" w:color="000000"/>
              <w:bottom w:val="single" w:sz="4" w:space="0" w:color="000000"/>
            </w:tcBorders>
            <w:shd w:val="clear" w:color="auto" w:fill="auto"/>
          </w:tcPr>
          <w:p w:rsidR="00C51964" w:rsidRDefault="00D8643F">
            <w:pPr>
              <w:snapToGrid w:val="0"/>
              <w:spacing w:after="0" w:line="240" w:lineRule="auto"/>
              <w:jc w:val="center"/>
              <w:rPr>
                <w:rFonts w:ascii="Arial" w:hAnsi="Arial" w:cs="Arial"/>
                <w:color w:val="FF0000"/>
                <w:lang w:val="sr-Cyrl-CS"/>
              </w:rPr>
            </w:pPr>
            <w:r>
              <w:rPr>
                <w:rFonts w:ascii="Arial" w:eastAsia="Times New Roman" w:hAnsi="Arial" w:cs="Arial"/>
              </w:rPr>
              <w:t>2010</w:t>
            </w:r>
            <w:r>
              <w:rPr>
                <w:rFonts w:ascii="Arial" w:eastAsia="Times New Roman" w:hAnsi="Arial" w:cs="Arial"/>
                <w:lang w:val="sr-Cyrl-CS"/>
              </w:rPr>
              <w:t xml:space="preserve"> </w:t>
            </w:r>
            <w:r>
              <w:rPr>
                <w:rFonts w:ascii="Arial" w:eastAsia="Times New Roman" w:hAnsi="Arial" w:cs="Arial"/>
              </w:rPr>
              <w:t>-</w:t>
            </w:r>
            <w:r>
              <w:rPr>
                <w:rFonts w:ascii="Arial" w:eastAsia="Times New Roman" w:hAnsi="Arial" w:cs="Arial"/>
                <w:lang w:val="sr-Cyrl-CS"/>
              </w:rPr>
              <w:t xml:space="preserve"> </w:t>
            </w:r>
            <w:r>
              <w:rPr>
                <w:rFonts w:ascii="Arial" w:eastAsia="Times New Roman" w:hAnsi="Arial" w:cs="Arial"/>
              </w:rPr>
              <w:t>2020</w:t>
            </w:r>
            <w:r>
              <w:rPr>
                <w:rFonts w:ascii="Arial" w:eastAsia="Times New Roman" w:hAnsi="Arial" w:cs="Arial"/>
                <w:lang w:val="sr-Cyrl-CS"/>
              </w:rPr>
              <w:t>.</w:t>
            </w:r>
            <w:r w:rsidR="00C51964">
              <w:rPr>
                <w:rFonts w:ascii="Arial" w:hAnsi="Arial" w:cs="Arial"/>
                <w:color w:val="FF0000"/>
                <w:lang w:val="sr-Cyrl-CS"/>
              </w:rPr>
              <w:t xml:space="preserve"> </w:t>
            </w:r>
          </w:p>
          <w:p w:rsidR="00D8643F" w:rsidRDefault="00C51964">
            <w:pPr>
              <w:snapToGrid w:val="0"/>
              <w:spacing w:after="0" w:line="240" w:lineRule="auto"/>
              <w:jc w:val="center"/>
              <w:rPr>
                <w:rFonts w:ascii="Arial" w:hAnsi="Arial" w:cs="Arial"/>
              </w:rPr>
            </w:pPr>
            <w:r>
              <w:rPr>
                <w:rFonts w:ascii="Arial" w:hAnsi="Arial" w:cs="Arial"/>
                <w:color w:val="FF0000"/>
                <w:lang w:val="sr-Cyrl-CS"/>
              </w:rPr>
              <w:t>2016-2020</w:t>
            </w:r>
            <w:r w:rsidR="00D8643F">
              <w:rPr>
                <w:rFonts w:ascii="Arial" w:eastAsia="Times New Roman" w:hAnsi="Arial" w:cs="Arial"/>
              </w:rPr>
              <w:br/>
            </w:r>
            <w:r w:rsidR="00D8643F">
              <w:rPr>
                <w:rFonts w:ascii="Arial" w:hAnsi="Arial" w:cs="Arial"/>
              </w:rPr>
              <w:br/>
            </w:r>
          </w:p>
        </w:tc>
        <w:tc>
          <w:tcPr>
            <w:tcW w:w="2370" w:type="dxa"/>
            <w:tcBorders>
              <w:top w:val="single" w:sz="4" w:space="0" w:color="000000"/>
              <w:left w:val="single" w:sz="4" w:space="0" w:color="000000"/>
              <w:bottom w:val="single" w:sz="4" w:space="0" w:color="000000"/>
            </w:tcBorders>
            <w:shd w:val="clear" w:color="auto" w:fill="auto"/>
          </w:tcPr>
          <w:p w:rsidR="00C51964" w:rsidRDefault="00D8643F" w:rsidP="00C51964">
            <w:pPr>
              <w:snapToGrid w:val="0"/>
              <w:spacing w:after="0" w:line="240" w:lineRule="auto"/>
              <w:jc w:val="center"/>
              <w:rPr>
                <w:rFonts w:ascii="Arial" w:hAnsi="Arial" w:cs="Arial"/>
                <w:lang w:val="sr-Cyrl-CS"/>
              </w:rPr>
            </w:pPr>
            <w:r>
              <w:rPr>
                <w:rFonts w:ascii="Arial" w:eastAsia="Times New Roman" w:hAnsi="Arial" w:cs="Arial"/>
                <w:lang w:val="sr-Cyrl-CS"/>
              </w:rPr>
              <w:t>15.625</w:t>
            </w:r>
            <w:r w:rsidR="00C51964">
              <w:rPr>
                <w:rFonts w:ascii="Arial" w:hAnsi="Arial" w:cs="Arial"/>
                <w:color w:val="FF0000"/>
                <w:lang w:val="sr-Cyrl-CS"/>
              </w:rPr>
              <w:t xml:space="preserve"> брисати</w:t>
            </w:r>
          </w:p>
          <w:p w:rsidR="00D8643F" w:rsidRDefault="00D8643F">
            <w:pPr>
              <w:snapToGrid w:val="0"/>
              <w:spacing w:after="0" w:line="240" w:lineRule="auto"/>
              <w:jc w:val="center"/>
              <w:rPr>
                <w:rFonts w:ascii="Arial" w:eastAsia="Times New Roman" w:hAnsi="Arial" w:cs="Arial"/>
              </w:rPr>
            </w:pPr>
            <w:r>
              <w:rPr>
                <w:rFonts w:ascii="Arial" w:eastAsia="Times New Roman" w:hAnsi="Arial" w:cs="Arial"/>
              </w:rPr>
              <w:br/>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20"/>
              </w:numPr>
              <w:tabs>
                <w:tab w:val="left" w:pos="102"/>
              </w:tabs>
              <w:snapToGrid w:val="0"/>
              <w:spacing w:after="0" w:line="240" w:lineRule="auto"/>
              <w:ind w:left="102" w:hanging="180"/>
              <w:rPr>
                <w:rFonts w:ascii="Arial" w:eastAsia="Times New Roman" w:hAnsi="Arial" w:cs="Arial"/>
                <w:lang w:val="ru-RU"/>
              </w:rPr>
            </w:pPr>
            <w:r>
              <w:rPr>
                <w:rFonts w:ascii="Arial" w:eastAsia="Times New Roman" w:hAnsi="Arial" w:cs="Arial"/>
                <w:lang w:val="ru-RU"/>
              </w:rPr>
              <w:t>Квалитетнија настава</w:t>
            </w:r>
          </w:p>
          <w:p w:rsidR="00D8643F" w:rsidRDefault="00D8643F" w:rsidP="006513D1">
            <w:pPr>
              <w:numPr>
                <w:ilvl w:val="0"/>
                <w:numId w:val="20"/>
              </w:numPr>
              <w:tabs>
                <w:tab w:val="left" w:pos="102"/>
              </w:tabs>
              <w:spacing w:after="0" w:line="240" w:lineRule="auto"/>
              <w:ind w:left="102" w:hanging="180"/>
              <w:rPr>
                <w:rFonts w:ascii="Arial" w:eastAsia="Times New Roman" w:hAnsi="Arial" w:cs="Arial"/>
                <w:lang w:val="ru-RU"/>
              </w:rPr>
            </w:pPr>
            <w:r>
              <w:rPr>
                <w:rFonts w:ascii="Arial" w:eastAsia="Times New Roman" w:hAnsi="Arial" w:cs="Arial"/>
                <w:lang w:val="ru-RU"/>
              </w:rPr>
              <w:t>Веће интересовање ученика</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3.1.1.2.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eastAsia="Times New Roman" w:hAnsi="Arial" w:cs="Arial"/>
                <w:lang w:val="ru-RU"/>
              </w:rPr>
            </w:pPr>
            <w:r>
              <w:rPr>
                <w:rFonts w:ascii="Arial" w:eastAsia="Times New Roman" w:hAnsi="Arial" w:cs="Arial"/>
                <w:lang w:val="ru-RU"/>
              </w:rPr>
              <w:t>Стручно усавршавање наставног особља за децу са посебним потребама</w:t>
            </w:r>
            <w:r>
              <w:rPr>
                <w:rFonts w:ascii="Arial" w:eastAsia="Times New Roman" w:hAnsi="Arial" w:cs="Arial"/>
                <w:lang w:val="ru-RU"/>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eastAsia="Times New Roman" w:hAnsi="Arial" w:cs="Arial"/>
              </w:rPr>
            </w:pPr>
            <w:r>
              <w:rPr>
                <w:rFonts w:ascii="Arial" w:eastAsia="Times New Roman" w:hAnsi="Arial" w:cs="Arial"/>
                <w:lang w:val="sr-Cyrl-CS"/>
              </w:rPr>
              <w:t>Р</w:t>
            </w:r>
            <w:r>
              <w:rPr>
                <w:rFonts w:ascii="Arial" w:eastAsia="Times New Roman" w:hAnsi="Arial" w:cs="Arial"/>
              </w:rPr>
              <w:t>есорно министарство</w:t>
            </w:r>
            <w:r>
              <w:rPr>
                <w:rFonts w:ascii="Arial" w:eastAsia="Times New Roman" w:hAnsi="Arial" w:cs="Arial"/>
              </w:rPr>
              <w:br/>
            </w:r>
          </w:p>
        </w:tc>
        <w:tc>
          <w:tcPr>
            <w:tcW w:w="2370" w:type="dxa"/>
            <w:gridSpan w:val="2"/>
            <w:tcBorders>
              <w:top w:val="single" w:sz="4" w:space="0" w:color="000000"/>
              <w:left w:val="single" w:sz="4" w:space="0" w:color="000000"/>
              <w:bottom w:val="single" w:sz="4" w:space="0" w:color="000000"/>
            </w:tcBorders>
            <w:shd w:val="clear" w:color="auto" w:fill="auto"/>
          </w:tcPr>
          <w:p w:rsidR="00C51964" w:rsidRDefault="00D8643F">
            <w:pPr>
              <w:snapToGrid w:val="0"/>
              <w:spacing w:after="0" w:line="240" w:lineRule="auto"/>
              <w:jc w:val="center"/>
              <w:rPr>
                <w:rFonts w:ascii="Arial" w:eastAsia="Times New Roman" w:hAnsi="Arial" w:cs="Arial"/>
                <w:lang w:val="sr-Cyrl-CS"/>
              </w:rPr>
            </w:pPr>
            <w:r>
              <w:rPr>
                <w:rFonts w:ascii="Arial" w:eastAsia="Times New Roman" w:hAnsi="Arial" w:cs="Arial"/>
              </w:rPr>
              <w:t>2010</w:t>
            </w:r>
            <w:r>
              <w:rPr>
                <w:rFonts w:ascii="Arial" w:eastAsia="Times New Roman" w:hAnsi="Arial" w:cs="Arial"/>
                <w:lang w:val="sr-Cyrl-CS"/>
              </w:rPr>
              <w:t xml:space="preserve"> </w:t>
            </w:r>
            <w:r>
              <w:rPr>
                <w:rFonts w:ascii="Arial" w:eastAsia="Times New Roman" w:hAnsi="Arial" w:cs="Arial"/>
              </w:rPr>
              <w:t>-</w:t>
            </w:r>
            <w:r>
              <w:rPr>
                <w:rFonts w:ascii="Arial" w:eastAsia="Times New Roman" w:hAnsi="Arial" w:cs="Arial"/>
                <w:lang w:val="sr-Cyrl-CS"/>
              </w:rPr>
              <w:t xml:space="preserve"> </w:t>
            </w:r>
            <w:r>
              <w:rPr>
                <w:rFonts w:ascii="Arial" w:eastAsia="Times New Roman" w:hAnsi="Arial" w:cs="Arial"/>
              </w:rPr>
              <w:t>2020</w:t>
            </w:r>
            <w:r>
              <w:rPr>
                <w:rFonts w:ascii="Arial" w:eastAsia="Times New Roman" w:hAnsi="Arial" w:cs="Arial"/>
                <w:lang w:val="sr-Cyrl-CS"/>
              </w:rPr>
              <w:t>.</w:t>
            </w:r>
          </w:p>
          <w:p w:rsidR="00D8643F" w:rsidRDefault="00C51964">
            <w:pPr>
              <w:snapToGrid w:val="0"/>
              <w:spacing w:after="0" w:line="240" w:lineRule="auto"/>
              <w:jc w:val="center"/>
              <w:rPr>
                <w:rFonts w:ascii="Arial" w:eastAsia="Times New Roman" w:hAnsi="Arial" w:cs="Arial"/>
              </w:rPr>
            </w:pPr>
            <w:r>
              <w:rPr>
                <w:rFonts w:ascii="Arial" w:hAnsi="Arial" w:cs="Arial"/>
                <w:color w:val="FF0000"/>
                <w:lang w:val="sr-Cyrl-CS"/>
              </w:rPr>
              <w:t xml:space="preserve"> 2016-2020</w:t>
            </w:r>
            <w:r w:rsidR="00D8643F">
              <w:rPr>
                <w:rFonts w:ascii="Arial" w:eastAsia="Times New Roman" w:hAnsi="Arial" w:cs="Arial"/>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8.854</w:t>
            </w:r>
            <w:r w:rsidR="00C51964">
              <w:rPr>
                <w:rFonts w:ascii="Arial" w:hAnsi="Arial" w:cs="Arial"/>
                <w:color w:val="FF0000"/>
                <w:lang w:val="sr-Cyrl-CS"/>
              </w:rPr>
              <w:t xml:space="preserve"> брисати</w:t>
            </w:r>
          </w:p>
          <w:p w:rsidR="00D8643F" w:rsidRDefault="00D8643F">
            <w:pPr>
              <w:spacing w:after="0" w:line="240" w:lineRule="auto"/>
              <w:rPr>
                <w:rFonts w:ascii="Arial" w:hAnsi="Arial" w:cs="Arial"/>
                <w:lang w:val="sr-Cyrl-CS"/>
              </w:rPr>
            </w:pP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32" w:hanging="180"/>
              <w:rPr>
                <w:rFonts w:ascii="Arial" w:eastAsia="Times New Roman" w:hAnsi="Arial" w:cs="Arial"/>
                <w:lang w:val="ru-RU"/>
              </w:rPr>
            </w:pPr>
            <w:r>
              <w:rPr>
                <w:rFonts w:ascii="Arial" w:eastAsia="Times New Roman" w:hAnsi="Arial" w:cs="Arial"/>
                <w:lang w:val="ru-RU"/>
              </w:rPr>
              <w:t>Укључена сва деца са посебним потребамау редовну наставу</w:t>
            </w:r>
          </w:p>
        </w:tc>
      </w:tr>
      <w:tr w:rsidR="00D8643F" w:rsidRPr="0003318E">
        <w:trPr>
          <w:cantSplit/>
          <w:trHeight w:val="677"/>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 xml:space="preserve">3.1.2. Програм: </w:t>
            </w:r>
            <w:r>
              <w:rPr>
                <w:rFonts w:ascii="Arial" w:hAnsi="Arial" w:cs="Arial"/>
                <w:lang w:val="sr-Latn-CS"/>
              </w:rPr>
              <w:t>Редефинисање предшколских и школских програма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sr-Cyrl-CS"/>
              </w:rPr>
            </w:pPr>
            <w:r>
              <w:rPr>
                <w:rFonts w:ascii="Arial" w:hAnsi="Arial" w:cs="Arial"/>
                <w:b/>
                <w:lang w:val="sr-Cyrl-CS"/>
              </w:rPr>
              <w:t>3.1.2.1.</w:t>
            </w:r>
          </w:p>
        </w:tc>
        <w:tc>
          <w:tcPr>
            <w:tcW w:w="3851" w:type="dxa"/>
            <w:tcBorders>
              <w:top w:val="single" w:sz="4" w:space="0" w:color="000000"/>
              <w:left w:val="single" w:sz="4" w:space="0" w:color="000000"/>
              <w:bottom w:val="single" w:sz="4" w:space="0" w:color="000000"/>
            </w:tcBorders>
            <w:shd w:val="clear" w:color="auto" w:fill="auto"/>
          </w:tcPr>
          <w:p w:rsidR="00D8643F" w:rsidRPr="00C51964" w:rsidRDefault="00D8643F">
            <w:pPr>
              <w:snapToGrid w:val="0"/>
              <w:spacing w:after="0" w:line="240" w:lineRule="auto"/>
              <w:rPr>
                <w:rFonts w:ascii="Arial" w:eastAsia="Times New Roman" w:hAnsi="Arial" w:cs="Arial"/>
                <w:color w:val="FF0000"/>
                <w:lang w:val="ru-RU"/>
              </w:rPr>
            </w:pPr>
            <w:r>
              <w:rPr>
                <w:rFonts w:ascii="Arial" w:eastAsia="Times New Roman" w:hAnsi="Arial" w:cs="Arial"/>
                <w:lang w:val="ru-RU"/>
              </w:rPr>
              <w:t>Стварање услова за нове програме( глума,балет,страни језици...)</w:t>
            </w:r>
            <w:r w:rsidR="00C51964">
              <w:rPr>
                <w:rFonts w:ascii="Arial" w:eastAsia="Times New Roman" w:hAnsi="Arial" w:cs="Arial"/>
                <w:color w:val="FF0000"/>
                <w:lang w:val="ru-RU"/>
              </w:rPr>
              <w:t>( средња школа има кроз рад секција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eastAsia="Times New Roman" w:hAnsi="Arial" w:cs="Arial"/>
                <w:lang w:val="ru-RU"/>
              </w:rPr>
            </w:pPr>
            <w:r>
              <w:rPr>
                <w:rFonts w:ascii="Arial" w:eastAsia="Times New Roman" w:hAnsi="Arial" w:cs="Arial"/>
                <w:lang w:val="ru-RU"/>
              </w:rPr>
              <w:t>Ресорно министарство</w:t>
            </w:r>
          </w:p>
          <w:p w:rsidR="00D8643F" w:rsidRDefault="00D8643F">
            <w:pPr>
              <w:spacing w:after="0" w:line="240" w:lineRule="auto"/>
              <w:rPr>
                <w:rFonts w:ascii="Arial" w:eastAsia="Times New Roman" w:hAnsi="Arial" w:cs="Arial"/>
                <w:lang w:val="ru-RU"/>
              </w:rPr>
            </w:pPr>
            <w:r>
              <w:rPr>
                <w:rFonts w:ascii="Arial" w:eastAsia="Times New Roman" w:hAnsi="Arial" w:cs="Arial"/>
                <w:lang w:val="ru-RU"/>
              </w:rPr>
              <w:t>НВО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eastAsia="Times New Roman" w:hAnsi="Arial" w:cs="Arial"/>
              </w:rPr>
            </w:pPr>
            <w:r>
              <w:rPr>
                <w:rFonts w:ascii="Arial" w:eastAsia="Times New Roman" w:hAnsi="Arial" w:cs="Arial"/>
              </w:rPr>
              <w:t>2010</w:t>
            </w:r>
            <w:r>
              <w:rPr>
                <w:rFonts w:ascii="Arial" w:eastAsia="Times New Roman" w:hAnsi="Arial" w:cs="Arial"/>
                <w:lang w:val="sr-Cyrl-CS"/>
              </w:rPr>
              <w:t xml:space="preserve"> </w:t>
            </w:r>
            <w:r>
              <w:rPr>
                <w:rFonts w:ascii="Arial" w:eastAsia="Times New Roman" w:hAnsi="Arial" w:cs="Arial"/>
              </w:rPr>
              <w:t>-</w:t>
            </w:r>
            <w:r>
              <w:rPr>
                <w:rFonts w:ascii="Arial" w:eastAsia="Times New Roman" w:hAnsi="Arial" w:cs="Arial"/>
                <w:lang w:val="sr-Cyrl-CS"/>
              </w:rPr>
              <w:t xml:space="preserve"> </w:t>
            </w:r>
            <w:r>
              <w:rPr>
                <w:rFonts w:ascii="Arial" w:eastAsia="Times New Roman" w:hAnsi="Arial" w:cs="Arial"/>
              </w:rPr>
              <w:t>2012</w:t>
            </w:r>
            <w:r>
              <w:rPr>
                <w:rFonts w:ascii="Arial" w:eastAsia="Times New Roman" w:hAnsi="Arial" w:cs="Arial"/>
                <w:lang w:val="sr-Cyrl-CS"/>
              </w:rPr>
              <w:t>.</w:t>
            </w:r>
            <w:r>
              <w:rPr>
                <w:rFonts w:ascii="Arial" w:eastAsia="Times New Roman" w:hAnsi="Arial" w:cs="Arial"/>
              </w:rPr>
              <w:br/>
            </w:r>
            <w:r w:rsidR="00C51964">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7.292</w:t>
            </w:r>
            <w:r w:rsidR="00C51964">
              <w:rPr>
                <w:rFonts w:ascii="Arial" w:hAnsi="Arial" w:cs="Arial"/>
                <w:color w:val="FF0000"/>
                <w:lang w:val="sr-Cyrl-CS"/>
              </w:rPr>
              <w:t xml:space="preserve"> брисати</w:t>
            </w:r>
          </w:p>
          <w:p w:rsidR="00D8643F" w:rsidRDefault="00D8643F">
            <w:pPr>
              <w:spacing w:after="0" w:line="240" w:lineRule="auto"/>
              <w:rPr>
                <w:rFonts w:ascii="Arial" w:hAnsi="Arial" w:cs="Arial"/>
                <w:lang w:val="sr-Cyrl-CS"/>
              </w:rPr>
            </w:pP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32" w:hanging="180"/>
              <w:rPr>
                <w:rFonts w:ascii="Arial" w:eastAsia="Times New Roman" w:hAnsi="Arial" w:cs="Arial"/>
              </w:rPr>
            </w:pPr>
            <w:r>
              <w:rPr>
                <w:rFonts w:ascii="Arial" w:eastAsia="Times New Roman" w:hAnsi="Arial" w:cs="Arial"/>
              </w:rPr>
              <w:t>Повећане ваннаставне активности</w:t>
            </w:r>
          </w:p>
        </w:tc>
      </w:tr>
      <w:tr w:rsidR="00D8643F" w:rsidRPr="0003318E">
        <w:trPr>
          <w:cantSplit/>
          <w:trHeight w:val="510"/>
        </w:trPr>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lang w:val="sr-Latn-BA"/>
              </w:rPr>
            </w:pPr>
            <w:r>
              <w:rPr>
                <w:rFonts w:ascii="Arial" w:hAnsi="Arial" w:cs="Arial"/>
                <w:b/>
                <w:color w:val="003366"/>
                <w:lang w:val="ru-RU"/>
              </w:rPr>
              <w:t>4. ПРОБЛЕМ / ПРИОРИТЕТ:</w:t>
            </w:r>
            <w:r>
              <w:rPr>
                <w:rFonts w:ascii="Arial" w:hAnsi="Arial" w:cs="Arial"/>
                <w:b/>
                <w:color w:val="003366"/>
                <w:lang w:val="sr-Cyrl-CS"/>
              </w:rPr>
              <w:t xml:space="preserve"> </w:t>
            </w:r>
            <w:r>
              <w:rPr>
                <w:rFonts w:ascii="Arial" w:hAnsi="Arial" w:cs="Arial"/>
                <w:b/>
                <w:lang w:val="sr-Latn-BA"/>
              </w:rPr>
              <w:t>Унапређење услова за развој спорта и културе, правилан раст и развој, здрав начин живота и останак младих у локалној заједници</w:t>
            </w:r>
          </w:p>
          <w:p w:rsidR="00D8643F" w:rsidRDefault="00D8643F">
            <w:pPr>
              <w:spacing w:after="0" w:line="240" w:lineRule="auto"/>
              <w:rPr>
                <w:rFonts w:ascii="Arial" w:hAnsi="Arial" w:cs="Arial"/>
                <w:b/>
                <w:color w:val="003366"/>
                <w:lang w:val="ru-RU"/>
              </w:rPr>
            </w:pP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3366"/>
                <w:lang w:val="ru-RU"/>
              </w:rPr>
            </w:pPr>
            <w:r>
              <w:rPr>
                <w:rFonts w:ascii="Arial" w:hAnsi="Arial" w:cs="Arial"/>
                <w:b/>
                <w:color w:val="003366"/>
                <w:lang w:val="ru-RU"/>
              </w:rPr>
              <w:t>Степен приоритета</w:t>
            </w:r>
          </w:p>
          <w:p w:rsidR="00D8643F" w:rsidRDefault="00D8643F">
            <w:pPr>
              <w:spacing w:after="0" w:line="240" w:lineRule="auto"/>
              <w:rPr>
                <w:rFonts w:ascii="Arial" w:hAnsi="Arial" w:cs="Arial"/>
                <w:i/>
                <w:color w:val="003366"/>
                <w:lang w:val="ru-RU"/>
              </w:rPr>
            </w:pPr>
            <w:r>
              <w:rPr>
                <w:rFonts w:ascii="Arial" w:hAnsi="Arial" w:cs="Arial"/>
                <w:i/>
                <w:color w:val="003366"/>
                <w:lang w:val="ru-RU"/>
              </w:rPr>
              <w:t>(висок/средњи/ниски)</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4.1. Стратешки циљ :</w:t>
            </w:r>
            <w:r>
              <w:rPr>
                <w:rFonts w:ascii="Arial" w:hAnsi="Arial" w:cs="Arial"/>
                <w:b/>
                <w:lang w:val="sr-Cyrl-CS"/>
              </w:rPr>
              <w:t xml:space="preserve"> </w:t>
            </w:r>
            <w:r>
              <w:rPr>
                <w:rFonts w:ascii="Arial" w:hAnsi="Arial" w:cs="Arial"/>
                <w:lang w:val="sr-Latn-BA"/>
              </w:rPr>
              <w:t xml:space="preserve">До 2020. године створени услови за развој </w:t>
            </w:r>
            <w:r w:rsidR="00C51964">
              <w:rPr>
                <w:rFonts w:ascii="Arial" w:hAnsi="Arial" w:cs="Arial"/>
                <w:color w:val="FF0000"/>
                <w:lang w:val="sr-Cyrl-CS"/>
              </w:rPr>
              <w:t xml:space="preserve">предшколског и школског </w:t>
            </w:r>
            <w:r>
              <w:rPr>
                <w:rFonts w:ascii="Arial" w:hAnsi="Arial" w:cs="Arial"/>
                <w:lang w:val="sr-Latn-BA"/>
              </w:rPr>
              <w:t xml:space="preserve">спорта и културе, </w:t>
            </w:r>
            <w:r>
              <w:rPr>
                <w:rFonts w:ascii="Arial" w:hAnsi="Arial" w:cs="Arial"/>
                <w:lang w:val="ru-RU"/>
              </w:rPr>
              <w:t>правилан</w:t>
            </w:r>
            <w:r>
              <w:rPr>
                <w:rFonts w:ascii="Arial" w:hAnsi="Arial" w:cs="Arial"/>
                <w:lang w:val="sr-Cyrl-CS"/>
              </w:rPr>
              <w:t xml:space="preserve"> </w:t>
            </w:r>
            <w:r>
              <w:rPr>
                <w:rFonts w:ascii="Arial" w:hAnsi="Arial" w:cs="Arial"/>
                <w:lang w:val="ru-RU"/>
              </w:rPr>
              <w:t>раст</w:t>
            </w:r>
            <w:r>
              <w:rPr>
                <w:rFonts w:ascii="Arial" w:hAnsi="Arial" w:cs="Arial"/>
                <w:lang w:val="sr-Cyrl-CS"/>
              </w:rPr>
              <w:t xml:space="preserve"> </w:t>
            </w:r>
            <w:r>
              <w:rPr>
                <w:rFonts w:ascii="Arial" w:hAnsi="Arial" w:cs="Arial"/>
                <w:lang w:val="ru-RU"/>
              </w:rPr>
              <w:t>и</w:t>
            </w:r>
            <w:r>
              <w:rPr>
                <w:rFonts w:ascii="Arial" w:hAnsi="Arial" w:cs="Arial"/>
                <w:lang w:val="sr-Cyrl-CS"/>
              </w:rPr>
              <w:t xml:space="preserve"> </w:t>
            </w:r>
            <w:r>
              <w:rPr>
                <w:rFonts w:ascii="Arial" w:hAnsi="Arial" w:cs="Arial"/>
                <w:lang w:val="ru-RU"/>
              </w:rPr>
              <w:t>развој</w:t>
            </w:r>
            <w:r w:rsidR="00C51964">
              <w:rPr>
                <w:rFonts w:ascii="Arial" w:hAnsi="Arial" w:cs="Arial"/>
                <w:lang w:val="ru-RU"/>
              </w:rPr>
              <w:t xml:space="preserve"> </w:t>
            </w:r>
            <w:r>
              <w:rPr>
                <w:rFonts w:ascii="Arial" w:hAnsi="Arial" w:cs="Arial"/>
                <w:lang w:val="sr-Cyrl-CS"/>
              </w:rPr>
              <w:t xml:space="preserve">, </w:t>
            </w:r>
            <w:r>
              <w:rPr>
                <w:rFonts w:ascii="Arial" w:hAnsi="Arial" w:cs="Arial"/>
                <w:lang w:val="sr-Latn-BA"/>
              </w:rPr>
              <w:t xml:space="preserve"> з</w:t>
            </w:r>
            <w:r>
              <w:rPr>
                <w:rFonts w:ascii="Arial" w:hAnsi="Arial" w:cs="Arial"/>
                <w:lang w:val="ru-RU"/>
              </w:rPr>
              <w:t>драв</w:t>
            </w:r>
            <w:r>
              <w:rPr>
                <w:rFonts w:ascii="Arial" w:hAnsi="Arial" w:cs="Arial"/>
                <w:lang w:val="sr-Latn-BA"/>
              </w:rPr>
              <w:t xml:space="preserve"> </w:t>
            </w:r>
            <w:r>
              <w:rPr>
                <w:rFonts w:ascii="Arial" w:hAnsi="Arial" w:cs="Arial"/>
                <w:lang w:val="ru-RU"/>
              </w:rPr>
              <w:t>на</w:t>
            </w:r>
            <w:r>
              <w:rPr>
                <w:rFonts w:ascii="Arial" w:hAnsi="Arial" w:cs="Arial"/>
                <w:lang w:val="sr-Latn-BA"/>
              </w:rPr>
              <w:t>ч</w:t>
            </w:r>
            <w:r>
              <w:rPr>
                <w:rFonts w:ascii="Arial" w:hAnsi="Arial" w:cs="Arial"/>
                <w:lang w:val="ru-RU"/>
              </w:rPr>
              <w:t>ин</w:t>
            </w:r>
            <w:r>
              <w:rPr>
                <w:rFonts w:ascii="Arial" w:hAnsi="Arial" w:cs="Arial"/>
                <w:lang w:val="sr-Latn-BA"/>
              </w:rPr>
              <w:t xml:space="preserve"> ж</w:t>
            </w:r>
            <w:r>
              <w:rPr>
                <w:rFonts w:ascii="Arial" w:hAnsi="Arial" w:cs="Arial"/>
                <w:lang w:val="ru-RU"/>
              </w:rPr>
              <w:t>ивота</w:t>
            </w:r>
            <w:r>
              <w:rPr>
                <w:rFonts w:ascii="Arial" w:hAnsi="Arial" w:cs="Arial"/>
                <w:lang w:val="sr-Cyrl-CS"/>
              </w:rPr>
              <w:t xml:space="preserve"> </w:t>
            </w:r>
            <w:r>
              <w:rPr>
                <w:rFonts w:ascii="Arial" w:hAnsi="Arial" w:cs="Arial"/>
                <w:lang w:val="ru-RU"/>
              </w:rPr>
              <w:t>и</w:t>
            </w:r>
            <w:r>
              <w:rPr>
                <w:rFonts w:ascii="Arial" w:hAnsi="Arial" w:cs="Arial"/>
                <w:lang w:val="sr-Cyrl-CS"/>
              </w:rPr>
              <w:t xml:space="preserve"> </w:t>
            </w:r>
            <w:r>
              <w:rPr>
                <w:rFonts w:ascii="Arial" w:hAnsi="Arial" w:cs="Arial"/>
                <w:lang w:val="ru-RU"/>
              </w:rPr>
              <w:t>останак</w:t>
            </w:r>
            <w:r>
              <w:rPr>
                <w:rFonts w:ascii="Arial" w:hAnsi="Arial" w:cs="Arial"/>
                <w:lang w:val="sr-Cyrl-CS"/>
              </w:rPr>
              <w:t xml:space="preserve"> </w:t>
            </w:r>
            <w:r>
              <w:rPr>
                <w:rFonts w:ascii="Arial" w:hAnsi="Arial" w:cs="Arial"/>
                <w:lang w:val="ru-RU"/>
              </w:rPr>
              <w:t>младих</w:t>
            </w:r>
            <w:r>
              <w:rPr>
                <w:rFonts w:ascii="Arial" w:hAnsi="Arial" w:cs="Arial"/>
                <w:lang w:val="sr-Cyrl-CS"/>
              </w:rPr>
              <w:t xml:space="preserve"> </w:t>
            </w:r>
            <w:r>
              <w:rPr>
                <w:rFonts w:ascii="Arial" w:hAnsi="Arial" w:cs="Arial"/>
                <w:lang w:val="ru-RU"/>
              </w:rPr>
              <w:t>у</w:t>
            </w:r>
            <w:r>
              <w:rPr>
                <w:rFonts w:ascii="Arial" w:hAnsi="Arial" w:cs="Arial"/>
                <w:lang w:val="sr-Cyrl-CS"/>
              </w:rPr>
              <w:t xml:space="preserve"> </w:t>
            </w:r>
            <w:r>
              <w:rPr>
                <w:rFonts w:ascii="Arial" w:hAnsi="Arial" w:cs="Arial"/>
                <w:lang w:val="ru-RU"/>
              </w:rPr>
              <w:t>локалној</w:t>
            </w:r>
            <w:r>
              <w:rPr>
                <w:rFonts w:ascii="Arial" w:hAnsi="Arial" w:cs="Arial"/>
                <w:lang w:val="sr-Cyrl-CS"/>
              </w:rPr>
              <w:t xml:space="preserve"> </w:t>
            </w:r>
            <w:r>
              <w:rPr>
                <w:rFonts w:ascii="Arial" w:hAnsi="Arial" w:cs="Arial"/>
                <w:lang w:val="ru-RU"/>
              </w:rPr>
              <w:t>заједници</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ru-RU"/>
              </w:rPr>
            </w:pPr>
            <w:r>
              <w:rPr>
                <w:rFonts w:ascii="Arial" w:hAnsi="Arial" w:cs="Arial"/>
                <w:b/>
                <w:lang w:val="ru-RU"/>
              </w:rPr>
              <w:t xml:space="preserve">4.1.1. Програм: </w:t>
            </w:r>
            <w:r>
              <w:rPr>
                <w:rFonts w:ascii="Arial" w:hAnsi="Arial" w:cs="Arial"/>
                <w:lang w:val="ru-RU"/>
              </w:rPr>
              <w:t>Адаптација и уређење дома културе и алтернативних простора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4.1.1.1.</w:t>
            </w:r>
          </w:p>
        </w:tc>
        <w:tc>
          <w:tcPr>
            <w:tcW w:w="3851" w:type="dxa"/>
            <w:tcBorders>
              <w:top w:val="single" w:sz="4" w:space="0" w:color="000000"/>
              <w:left w:val="single" w:sz="4" w:space="0" w:color="000000"/>
              <w:bottom w:val="single" w:sz="4" w:space="0" w:color="000000"/>
            </w:tcBorders>
            <w:shd w:val="clear" w:color="auto" w:fill="auto"/>
          </w:tcPr>
          <w:p w:rsidR="00D8643F" w:rsidRPr="00C51964" w:rsidRDefault="00D8643F">
            <w:pPr>
              <w:snapToGrid w:val="0"/>
              <w:spacing w:after="0" w:line="240" w:lineRule="auto"/>
              <w:rPr>
                <w:rFonts w:ascii="Arial" w:hAnsi="Arial" w:cs="Arial"/>
                <w:color w:val="FF0000"/>
                <w:lang w:val="sr-Cyrl-CS"/>
              </w:rPr>
            </w:pPr>
            <w:r>
              <w:rPr>
                <w:rFonts w:ascii="Arial" w:hAnsi="Arial" w:cs="Arial"/>
                <w:lang w:val="ru-RU"/>
              </w:rPr>
              <w:t>Набавка аутомобила</w:t>
            </w:r>
            <w:r>
              <w:rPr>
                <w:rFonts w:ascii="Arial" w:hAnsi="Arial" w:cs="Arial"/>
                <w:lang w:val="sr-Cyrl-CS"/>
              </w:rPr>
              <w:t xml:space="preserve"> за Дом културе Кнић</w:t>
            </w:r>
            <w:r w:rsidR="00C51964">
              <w:rPr>
                <w:rFonts w:ascii="Arial" w:hAnsi="Arial" w:cs="Arial"/>
                <w:lang w:val="sr-Cyrl-CS"/>
              </w:rPr>
              <w:t xml:space="preserve"> </w:t>
            </w:r>
            <w:r w:rsidR="00C51964">
              <w:rPr>
                <w:rFonts w:ascii="Arial" w:hAnsi="Arial" w:cs="Arial"/>
                <w:color w:val="FF0000"/>
                <w:lang w:val="sr-Cyrl-CS"/>
              </w:rPr>
              <w:t>( брисати)</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br/>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2011.</w:t>
            </w:r>
            <w:r w:rsidR="00C51964">
              <w:rPr>
                <w:rFonts w:ascii="Arial" w:hAnsi="Arial" w:cs="Arial"/>
                <w:color w:val="FF0000"/>
                <w:lang w:val="sr-Cyrl-CS"/>
              </w:rPr>
              <w:t>Брисати</w:t>
            </w:r>
            <w:r>
              <w:rPr>
                <w:rFonts w:ascii="Arial" w:hAnsi="Arial" w:cs="Arial"/>
              </w:rPr>
              <w:br/>
            </w:r>
          </w:p>
        </w:tc>
        <w:tc>
          <w:tcPr>
            <w:tcW w:w="2370" w:type="dxa"/>
            <w:tcBorders>
              <w:top w:val="single" w:sz="4" w:space="0" w:color="000000"/>
              <w:left w:val="single" w:sz="4" w:space="0" w:color="000000"/>
              <w:bottom w:val="single" w:sz="4" w:space="0" w:color="000000"/>
            </w:tcBorders>
            <w:shd w:val="clear" w:color="auto" w:fill="auto"/>
          </w:tcPr>
          <w:p w:rsidR="00C51964" w:rsidRDefault="00D8643F" w:rsidP="00C51964">
            <w:pPr>
              <w:snapToGrid w:val="0"/>
              <w:spacing w:after="0" w:line="240" w:lineRule="auto"/>
              <w:jc w:val="center"/>
              <w:rPr>
                <w:rFonts w:ascii="Arial" w:hAnsi="Arial" w:cs="Arial"/>
                <w:lang w:val="sr-Cyrl-CS"/>
              </w:rPr>
            </w:pPr>
            <w:r>
              <w:rPr>
                <w:rFonts w:ascii="Arial" w:hAnsi="Arial" w:cs="Arial"/>
                <w:lang w:val="sr-Cyrl-CS"/>
              </w:rPr>
              <w:t>15.625</w:t>
            </w:r>
            <w:r w:rsidR="00C51964">
              <w:rPr>
                <w:rFonts w:ascii="Arial" w:hAnsi="Arial" w:cs="Arial"/>
                <w:color w:val="FF0000"/>
                <w:lang w:val="sr-Cyrl-CS"/>
              </w:rPr>
              <w:t xml:space="preserve"> брисати</w:t>
            </w:r>
          </w:p>
          <w:p w:rsidR="00D8643F" w:rsidRDefault="00D8643F">
            <w:pPr>
              <w:snapToGrid w:val="0"/>
              <w:spacing w:after="0" w:line="240" w:lineRule="auto"/>
              <w:jc w:val="center"/>
              <w:rPr>
                <w:rFonts w:ascii="Arial" w:hAnsi="Arial" w:cs="Arial"/>
                <w:lang w:val="sr-Cyrl-CS"/>
              </w:rPr>
            </w:pPr>
          </w:p>
          <w:p w:rsidR="00D8643F" w:rsidRDefault="00D8643F">
            <w:pPr>
              <w:spacing w:after="0" w:line="240" w:lineRule="auto"/>
              <w:jc w:val="center"/>
              <w:rPr>
                <w:rFonts w:ascii="Arial" w:hAnsi="Arial" w:cs="Arial"/>
                <w:lang w:val="sr-Cyrl-CS"/>
              </w:rPr>
            </w:pP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rPr>
                <w:rFonts w:ascii="Arial" w:hAnsi="Arial" w:cs="Arial"/>
              </w:rPr>
            </w:pPr>
            <w:r>
              <w:rPr>
                <w:rFonts w:ascii="Arial" w:hAnsi="Arial" w:cs="Arial"/>
              </w:rPr>
              <w:t> </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4.1.1.2.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Набавка озвучења</w:t>
            </w:r>
            <w:r w:rsidR="00C51964">
              <w:rPr>
                <w:rFonts w:ascii="Arial" w:hAnsi="Arial" w:cs="Arial"/>
                <w:lang w:val="ru-RU"/>
              </w:rPr>
              <w:t xml:space="preserve"> </w:t>
            </w:r>
            <w:r w:rsidR="00C51964">
              <w:rPr>
                <w:rFonts w:ascii="Arial" w:hAnsi="Arial" w:cs="Arial"/>
                <w:color w:val="FF0000"/>
                <w:lang w:val="ru-RU"/>
              </w:rPr>
              <w:t>за потребе основних школа</w:t>
            </w:r>
            <w:r>
              <w:rPr>
                <w:rFonts w:ascii="Arial" w:hAnsi="Arial" w:cs="Arial"/>
                <w:lang w:val="ru-RU"/>
              </w:rPr>
              <w:t>( фиксни и покретни) за Дом културе Кнић</w:t>
            </w:r>
            <w:r w:rsidR="00C51964">
              <w:rPr>
                <w:rFonts w:ascii="Arial" w:hAnsi="Arial" w:cs="Arial"/>
                <w:color w:val="FF0000"/>
                <w:lang w:val="sr-Cyrl-CS"/>
              </w:rPr>
              <w:t xml:space="preserve"> ( Брисати)</w:t>
            </w:r>
            <w:r w:rsidR="00C51964" w:rsidRPr="0003318E">
              <w:rPr>
                <w:rFonts w:ascii="Arial" w:hAnsi="Arial" w:cs="Arial"/>
                <w:lang w:val="ru-RU"/>
              </w:rPr>
              <w:br/>
            </w:r>
            <w:r>
              <w:rPr>
                <w:rFonts w:ascii="Arial" w:hAnsi="Arial" w:cs="Arial"/>
                <w:lang w:val="ru-RU"/>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r>
              <w:rPr>
                <w:rFonts w:ascii="Arial" w:hAnsi="Arial" w:cs="Arial"/>
                <w:lang w:val="sr-Cyrl-CS"/>
              </w:rPr>
              <w:t>Р</w:t>
            </w:r>
            <w:r>
              <w:rPr>
                <w:rFonts w:ascii="Arial" w:hAnsi="Arial" w:cs="Arial"/>
              </w:rPr>
              <w:t>есорно министарство</w:t>
            </w:r>
            <w:r>
              <w:rPr>
                <w:rFonts w:ascii="Arial" w:hAnsi="Arial" w:cs="Arial"/>
              </w:rPr>
              <w:br/>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2010</w:t>
            </w:r>
            <w:r>
              <w:rPr>
                <w:rFonts w:ascii="Arial" w:hAnsi="Arial" w:cs="Arial"/>
                <w:lang w:val="sr-Cyrl-CS"/>
              </w:rPr>
              <w:t>.</w:t>
            </w:r>
            <w:r>
              <w:rPr>
                <w:rFonts w:ascii="Arial" w:hAnsi="Arial" w:cs="Arial"/>
              </w:rPr>
              <w:br/>
            </w:r>
            <w:r w:rsidR="00C51964">
              <w:rPr>
                <w:rFonts w:ascii="Arial" w:hAnsi="Arial" w:cs="Arial"/>
                <w:color w:val="FF0000"/>
                <w:lang w:val="sr-Cyrl-CS"/>
              </w:rPr>
              <w:t>2016-2020</w:t>
            </w:r>
          </w:p>
        </w:tc>
        <w:tc>
          <w:tcPr>
            <w:tcW w:w="2370" w:type="dxa"/>
            <w:tcBorders>
              <w:top w:val="single" w:sz="4" w:space="0" w:color="000000"/>
              <w:left w:val="single" w:sz="4" w:space="0" w:color="000000"/>
              <w:bottom w:val="single" w:sz="4" w:space="0" w:color="000000"/>
            </w:tcBorders>
            <w:shd w:val="clear" w:color="auto" w:fill="auto"/>
          </w:tcPr>
          <w:p w:rsidR="00C51964" w:rsidRDefault="00D8643F" w:rsidP="00C51964">
            <w:pPr>
              <w:snapToGrid w:val="0"/>
              <w:spacing w:after="0" w:line="240" w:lineRule="auto"/>
              <w:jc w:val="center"/>
              <w:rPr>
                <w:rFonts w:ascii="Arial" w:hAnsi="Arial" w:cs="Arial"/>
                <w:lang w:val="sr-Cyrl-CS"/>
              </w:rPr>
            </w:pPr>
            <w:r>
              <w:rPr>
                <w:rFonts w:ascii="Arial" w:hAnsi="Arial" w:cs="Arial"/>
                <w:lang w:val="sr-Cyrl-CS"/>
              </w:rPr>
              <w:t>2.604</w:t>
            </w:r>
            <w:r w:rsidR="00C51964">
              <w:rPr>
                <w:rFonts w:ascii="Arial" w:hAnsi="Arial" w:cs="Arial"/>
                <w:color w:val="FF0000"/>
                <w:lang w:val="sr-Cyrl-CS"/>
              </w:rPr>
              <w:t xml:space="preserve"> брисати</w:t>
            </w:r>
          </w:p>
          <w:p w:rsidR="00D8643F" w:rsidRDefault="00D8643F">
            <w:pPr>
              <w:snapToGrid w:val="0"/>
              <w:spacing w:after="0" w:line="240" w:lineRule="auto"/>
              <w:jc w:val="center"/>
              <w:rPr>
                <w:rFonts w:ascii="Arial" w:hAnsi="Arial" w:cs="Arial"/>
                <w:lang w:val="sr-Cyrl-CS"/>
              </w:rPr>
            </w:pPr>
          </w:p>
          <w:p w:rsidR="00D8643F" w:rsidRDefault="00D8643F">
            <w:pPr>
              <w:spacing w:after="0" w:line="240" w:lineRule="auto"/>
              <w:jc w:val="center"/>
              <w:rPr>
                <w:rFonts w:ascii="Arial" w:hAnsi="Arial" w:cs="Arial"/>
                <w:lang w:val="sr-Cyrl-CS"/>
              </w:rPr>
            </w:pP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32" w:hanging="180"/>
              <w:rPr>
                <w:rFonts w:ascii="Arial" w:hAnsi="Arial" w:cs="Arial"/>
                <w:lang w:val="ru-RU"/>
              </w:rPr>
            </w:pPr>
            <w:r>
              <w:rPr>
                <w:rFonts w:ascii="Arial" w:hAnsi="Arial" w:cs="Arial"/>
                <w:lang w:val="ru-RU"/>
              </w:rPr>
              <w:t>Квалитетнији доживљај културних и спортских манифестација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4.1.1.3.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Оснивање Културног центра у Книћу</w:t>
            </w:r>
            <w:r w:rsidR="00C51964">
              <w:rPr>
                <w:rFonts w:ascii="Arial" w:hAnsi="Arial" w:cs="Arial"/>
                <w:color w:val="FF0000"/>
                <w:lang w:val="ru-RU"/>
              </w:rPr>
              <w:t>( брисати целу колону)</w:t>
            </w:r>
            <w:r>
              <w:rPr>
                <w:rFonts w:ascii="Arial" w:hAnsi="Arial" w:cs="Arial"/>
                <w:lang w:val="ru-RU"/>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Општинска библиотека</w:t>
            </w:r>
          </w:p>
          <w:p w:rsidR="00D8643F" w:rsidRDefault="00D8643F">
            <w:pPr>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Ресорно министарство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2010 - 2015</w:t>
            </w:r>
            <w:r>
              <w:rPr>
                <w:rFonts w:ascii="Arial" w:hAnsi="Arial" w:cs="Arial"/>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BA"/>
              </w:rPr>
            </w:pPr>
            <w:r>
              <w:rPr>
                <w:rFonts w:ascii="Arial" w:hAnsi="Arial" w:cs="Arial"/>
                <w:lang w:val="sr-Cyrl-BA"/>
              </w:rPr>
              <w:t>5.208</w:t>
            </w:r>
          </w:p>
          <w:p w:rsidR="00D8643F" w:rsidRDefault="00D8643F">
            <w:pPr>
              <w:spacing w:after="0" w:line="240" w:lineRule="auto"/>
              <w:rPr>
                <w:rFonts w:ascii="Arial" w:hAnsi="Arial" w:cs="Arial"/>
                <w:lang w:val="sr-Cyrl-CS"/>
              </w:rPr>
            </w:pP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sr-Cyrl-BA"/>
              </w:rPr>
            </w:pPr>
            <w:r>
              <w:rPr>
                <w:rFonts w:ascii="Arial" w:eastAsia="Times New Roman" w:hAnsi="Arial" w:cs="Arial"/>
                <w:lang w:val="sr-Cyrl-BA"/>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32" w:hanging="180"/>
              <w:rPr>
                <w:rFonts w:ascii="Arial" w:hAnsi="Arial" w:cs="Arial"/>
                <w:lang w:val="sr-Cyrl-BA"/>
              </w:rPr>
            </w:pPr>
            <w:r>
              <w:rPr>
                <w:rFonts w:ascii="Arial" w:hAnsi="Arial" w:cs="Arial"/>
                <w:lang w:val="sr-Cyrl-BA"/>
              </w:rPr>
              <w:t>Број корисника</w:t>
            </w:r>
          </w:p>
          <w:p w:rsidR="00D8643F" w:rsidRDefault="00D8643F" w:rsidP="006513D1">
            <w:pPr>
              <w:numPr>
                <w:ilvl w:val="0"/>
                <w:numId w:val="32"/>
              </w:numPr>
              <w:tabs>
                <w:tab w:val="left" w:pos="102"/>
              </w:tabs>
              <w:spacing w:after="0" w:line="240" w:lineRule="auto"/>
              <w:ind w:left="132" w:hanging="180"/>
              <w:rPr>
                <w:rFonts w:ascii="Arial" w:hAnsi="Arial" w:cs="Arial"/>
                <w:lang w:val="sr-Cyrl-BA"/>
              </w:rPr>
            </w:pPr>
            <w:r>
              <w:rPr>
                <w:rFonts w:ascii="Arial" w:hAnsi="Arial" w:cs="Arial"/>
                <w:lang w:val="sr-Cyrl-BA"/>
              </w:rPr>
              <w:t>Број одржаних манифестација</w:t>
            </w:r>
          </w:p>
          <w:p w:rsidR="00D8643F" w:rsidRDefault="00D8643F">
            <w:pPr>
              <w:spacing w:after="0" w:line="240" w:lineRule="auto"/>
              <w:rPr>
                <w:rFonts w:ascii="Arial" w:hAnsi="Arial" w:cs="Arial"/>
                <w:lang w:val="ru-RU"/>
              </w:rPr>
            </w:pP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4.1.1.3.</w:t>
            </w:r>
          </w:p>
        </w:tc>
        <w:tc>
          <w:tcPr>
            <w:tcW w:w="3851" w:type="dxa"/>
            <w:tcBorders>
              <w:top w:val="single" w:sz="4" w:space="0" w:color="000000"/>
              <w:left w:val="single" w:sz="4" w:space="0" w:color="000000"/>
              <w:bottom w:val="single" w:sz="4" w:space="0" w:color="000000"/>
            </w:tcBorders>
            <w:shd w:val="clear" w:color="auto" w:fill="auto"/>
          </w:tcPr>
          <w:p w:rsidR="00D8643F" w:rsidRPr="0003318E" w:rsidRDefault="00D8643F">
            <w:pPr>
              <w:snapToGrid w:val="0"/>
              <w:spacing w:after="0" w:line="240" w:lineRule="auto"/>
              <w:rPr>
                <w:rFonts w:ascii="Arial" w:hAnsi="Arial" w:cs="Arial"/>
                <w:lang w:val="ru-RU"/>
              </w:rPr>
            </w:pPr>
            <w:r w:rsidRPr="0003318E">
              <w:rPr>
                <w:rFonts w:ascii="Arial" w:hAnsi="Arial" w:cs="Arial"/>
                <w:lang w:val="ru-RU"/>
              </w:rPr>
              <w:t>Интернет кафе</w:t>
            </w:r>
            <w:r w:rsidR="00C51964">
              <w:rPr>
                <w:rFonts w:ascii="Arial" w:hAnsi="Arial" w:cs="Arial"/>
                <w:lang w:val="sr-Cyrl-CS"/>
              </w:rPr>
              <w:t xml:space="preserve"> </w:t>
            </w:r>
            <w:r w:rsidRPr="0003318E">
              <w:rPr>
                <w:rFonts w:ascii="Arial" w:hAnsi="Arial" w:cs="Arial"/>
                <w:lang w:val="ru-RU"/>
              </w:rPr>
              <w:br/>
            </w:r>
            <w:r w:rsidR="00C51964">
              <w:rPr>
                <w:rFonts w:ascii="Arial" w:hAnsi="Arial" w:cs="Arial"/>
                <w:color w:val="FF0000"/>
                <w:lang w:val="ru-RU"/>
              </w:rPr>
              <w:t>( брисати целу колону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r>
              <w:rPr>
                <w:rFonts w:ascii="Arial" w:hAnsi="Arial" w:cs="Arial"/>
              </w:rPr>
              <w:t>Општинска библиотека</w:t>
            </w:r>
          </w:p>
          <w:p w:rsidR="00D8643F" w:rsidRDefault="00D8643F">
            <w:pPr>
              <w:spacing w:after="0" w:line="240" w:lineRule="auto"/>
              <w:rPr>
                <w:rFonts w:ascii="Arial" w:hAnsi="Arial" w:cs="Arial"/>
              </w:rPr>
            </w:pPr>
            <w:r>
              <w:rPr>
                <w:rFonts w:ascii="Arial" w:hAnsi="Arial" w:cs="Arial"/>
              </w:rPr>
              <w:t>Општина Кнић</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2010</w:t>
            </w:r>
            <w:r>
              <w:rPr>
                <w:rFonts w:ascii="Arial" w:hAnsi="Arial" w:cs="Arial"/>
                <w:lang w:val="sr-Cyrl-CS"/>
              </w:rPr>
              <w:t>.</w:t>
            </w:r>
            <w:r>
              <w:rPr>
                <w:rFonts w:ascii="Arial" w:hAnsi="Arial" w:cs="Arial"/>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4.688</w:t>
            </w:r>
          </w:p>
          <w:p w:rsidR="00D8643F" w:rsidRDefault="00D8643F">
            <w:pPr>
              <w:spacing w:after="0" w:line="240" w:lineRule="auto"/>
              <w:rPr>
                <w:rFonts w:ascii="Arial" w:hAnsi="Arial" w:cs="Arial"/>
                <w:lang w:val="sr-Cyrl-CS"/>
              </w:rPr>
            </w:pP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ru-RU"/>
              </w:rPr>
            </w:pPr>
            <w:r>
              <w:rPr>
                <w:rFonts w:ascii="Arial" w:eastAsia="Times New Roman" w:hAnsi="Arial" w:cs="Arial"/>
                <w:lang w:val="ru-RU"/>
              </w:rPr>
              <w:t>Општина Кнић</w:t>
            </w:r>
          </w:p>
          <w:p w:rsidR="00D8643F" w:rsidRDefault="00D8643F" w:rsidP="006513D1">
            <w:pPr>
              <w:numPr>
                <w:ilvl w:val="0"/>
                <w:numId w:val="32"/>
              </w:numPr>
              <w:tabs>
                <w:tab w:val="left" w:pos="132"/>
              </w:tabs>
              <w:spacing w:after="0" w:line="240" w:lineRule="auto"/>
              <w:ind w:left="132" w:hanging="180"/>
              <w:rPr>
                <w:rFonts w:ascii="Arial" w:eastAsia="Times New Roman" w:hAnsi="Arial" w:cs="Arial"/>
                <w:lang w:val="sr-Cyrl-BA"/>
              </w:rPr>
            </w:pPr>
            <w:r>
              <w:rPr>
                <w:rFonts w:ascii="Arial" w:eastAsia="Times New Roman" w:hAnsi="Arial" w:cs="Arial"/>
                <w:lang w:val="sr-Cyrl-BA"/>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32" w:hanging="180"/>
              <w:rPr>
                <w:rFonts w:ascii="Arial" w:hAnsi="Arial" w:cs="Arial"/>
                <w:lang w:val="ru-RU"/>
              </w:rPr>
            </w:pPr>
            <w:r>
              <w:rPr>
                <w:rFonts w:ascii="Arial" w:hAnsi="Arial" w:cs="Arial"/>
                <w:lang w:val="ru-RU"/>
              </w:rPr>
              <w:t>Масовније учлањење деце и младих у библиотеку</w:t>
            </w:r>
          </w:p>
          <w:p w:rsidR="00D8643F" w:rsidRDefault="00D8643F" w:rsidP="006513D1">
            <w:pPr>
              <w:numPr>
                <w:ilvl w:val="0"/>
                <w:numId w:val="32"/>
              </w:numPr>
              <w:tabs>
                <w:tab w:val="left" w:pos="102"/>
              </w:tabs>
              <w:spacing w:after="0" w:line="240" w:lineRule="auto"/>
              <w:ind w:left="132" w:hanging="180"/>
              <w:rPr>
                <w:rFonts w:ascii="Arial" w:hAnsi="Arial" w:cs="Arial"/>
                <w:lang w:val="sr-Cyrl-BA"/>
              </w:rPr>
            </w:pPr>
            <w:r>
              <w:rPr>
                <w:rFonts w:ascii="Arial" w:hAnsi="Arial" w:cs="Arial"/>
                <w:lang w:val="sr-Cyrl-BA"/>
              </w:rPr>
              <w:t>Одржане едукације и предавања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 xml:space="preserve">4.1.1.4. </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Препокривање Дома културе</w:t>
            </w:r>
            <w:r w:rsidRPr="0003318E">
              <w:rPr>
                <w:rFonts w:ascii="Arial" w:hAnsi="Arial" w:cs="Arial"/>
                <w:lang w:val="ru-RU"/>
              </w:rPr>
              <w:t xml:space="preserve"> </w:t>
            </w:r>
            <w:r>
              <w:rPr>
                <w:rFonts w:ascii="Arial" w:hAnsi="Arial" w:cs="Arial"/>
                <w:lang w:val="sr-Cyrl-CS"/>
              </w:rPr>
              <w:t>Кнић</w:t>
            </w:r>
            <w:r>
              <w:rPr>
                <w:rFonts w:ascii="Arial" w:hAnsi="Arial" w:cs="Arial"/>
                <w:lang w:val="ru-RU"/>
              </w:rPr>
              <w:br/>
            </w:r>
            <w:r w:rsidR="00C51964">
              <w:rPr>
                <w:rFonts w:ascii="Arial" w:hAnsi="Arial" w:cs="Arial"/>
                <w:color w:val="FF0000"/>
                <w:lang w:val="ru-RU"/>
              </w:rPr>
              <w:t>( брисати целу колону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sr-Cyrl-CS"/>
              </w:rPr>
              <w:t>Д</w:t>
            </w:r>
            <w:r>
              <w:rPr>
                <w:rFonts w:ascii="Arial" w:hAnsi="Arial" w:cs="Arial"/>
                <w:lang w:val="ru-RU"/>
              </w:rPr>
              <w:t>онатори</w:t>
            </w:r>
            <w:r>
              <w:rPr>
                <w:rFonts w:ascii="Arial" w:hAnsi="Arial" w:cs="Arial"/>
                <w:lang w:val="ru-RU"/>
              </w:rPr>
              <w:br/>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ru-RU"/>
              </w:rPr>
              <w:t>2011</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20.833</w:t>
            </w:r>
            <w:r>
              <w:rPr>
                <w:rFonts w:ascii="Arial" w:hAnsi="Arial" w:cs="Arial"/>
                <w:lang w:val="ru-RU"/>
              </w:rPr>
              <w:br/>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65"/>
              </w:numPr>
              <w:tabs>
                <w:tab w:val="left" w:pos="102"/>
              </w:tabs>
              <w:snapToGrid w:val="0"/>
              <w:spacing w:after="0" w:line="240" w:lineRule="auto"/>
              <w:ind w:left="102" w:hanging="180"/>
              <w:rPr>
                <w:rFonts w:ascii="Arial" w:hAnsi="Arial" w:cs="Arial"/>
                <w:lang w:val="ru-RU"/>
              </w:rPr>
            </w:pPr>
            <w:r>
              <w:rPr>
                <w:rFonts w:ascii="Arial" w:hAnsi="Arial" w:cs="Arial"/>
                <w:lang w:val="ru-RU"/>
              </w:rPr>
              <w:t>Заштићене зграде од пропадања</w:t>
            </w:r>
            <w:r>
              <w:rPr>
                <w:rFonts w:ascii="Arial" w:hAnsi="Arial" w:cs="Arial"/>
                <w:lang w:val="ru-RU"/>
              </w:rPr>
              <w:br/>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4.1.1. 5.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Замена столарије на Дому културе у Книћу</w:t>
            </w:r>
            <w:r w:rsidR="00C51964">
              <w:rPr>
                <w:rFonts w:ascii="Arial" w:hAnsi="Arial" w:cs="Arial"/>
                <w:color w:val="FF0000"/>
                <w:lang w:val="ru-RU"/>
              </w:rPr>
              <w:t>( брисати целу колону</w:t>
            </w:r>
            <w:r>
              <w:rPr>
                <w:rFonts w:ascii="Arial" w:hAnsi="Arial" w:cs="Arial"/>
                <w:lang w:val="ru-RU"/>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r>
              <w:rPr>
                <w:rFonts w:ascii="Arial" w:hAnsi="Arial" w:cs="Arial"/>
                <w:lang w:val="sr-Cyrl-CS"/>
              </w:rPr>
              <w:t>Р</w:t>
            </w:r>
            <w:r>
              <w:rPr>
                <w:rFonts w:ascii="Arial" w:hAnsi="Arial" w:cs="Arial"/>
                <w:lang w:val="ru-RU"/>
              </w:rPr>
              <w:t>есорна мин</w:t>
            </w:r>
            <w:r>
              <w:rPr>
                <w:rFonts w:ascii="Arial" w:hAnsi="Arial" w:cs="Arial"/>
              </w:rPr>
              <w:t>истарства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2012</w:t>
            </w:r>
            <w:r>
              <w:rPr>
                <w:rFonts w:ascii="Arial" w:hAnsi="Arial" w:cs="Arial"/>
                <w:lang w:val="sr-Cyrl-CS"/>
              </w:rPr>
              <w:t>.</w:t>
            </w:r>
            <w:r>
              <w:rPr>
                <w:rFonts w:ascii="Arial" w:hAnsi="Arial" w:cs="Arial"/>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lang w:val="sr-Cyrl-CS"/>
              </w:rPr>
              <w:t>22.917</w:t>
            </w:r>
            <w:r>
              <w:rPr>
                <w:rFonts w:ascii="Arial" w:hAnsi="Arial" w:cs="Arial"/>
              </w:rPr>
              <w:br/>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rPr>
            </w:pPr>
            <w:r>
              <w:rPr>
                <w:rFonts w:ascii="Arial" w:hAnsi="Arial" w:cs="Arial"/>
              </w:rPr>
              <w:t>Већа уштеда енергије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4.1.1. 6.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Увођење централног грејања</w:t>
            </w:r>
            <w:r>
              <w:rPr>
                <w:rFonts w:ascii="Arial" w:hAnsi="Arial" w:cs="Arial"/>
                <w:lang w:val="sr-Cyrl-CS"/>
              </w:rPr>
              <w:t xml:space="preserve"> у Дому културе у Книћу</w:t>
            </w:r>
            <w:r w:rsidR="00C51964">
              <w:rPr>
                <w:rFonts w:ascii="Arial" w:hAnsi="Arial" w:cs="Arial"/>
                <w:color w:val="FF0000"/>
                <w:lang w:val="ru-RU"/>
              </w:rPr>
              <w:t>( брисати целу колону</w:t>
            </w:r>
            <w:r>
              <w:rPr>
                <w:rFonts w:ascii="Arial" w:hAnsi="Arial" w:cs="Arial"/>
                <w:lang w:val="ru-RU"/>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rPr>
            </w:pPr>
            <w:r>
              <w:rPr>
                <w:rFonts w:ascii="Arial" w:hAnsi="Arial" w:cs="Arial"/>
              </w:rPr>
              <w:t>НИП</w:t>
            </w:r>
            <w:r>
              <w:rPr>
                <w:rFonts w:ascii="Arial" w:hAnsi="Arial" w:cs="Arial"/>
              </w:rPr>
              <w:br/>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rPr>
              <w:t>2012</w:t>
            </w:r>
            <w:r>
              <w:rPr>
                <w:rFonts w:ascii="Arial" w:hAnsi="Arial" w:cs="Arial"/>
                <w:lang w:val="sr-Cyrl-CS"/>
              </w:rPr>
              <w:t>.</w:t>
            </w:r>
            <w:r>
              <w:rPr>
                <w:rFonts w:ascii="Arial" w:hAnsi="Arial" w:cs="Arial"/>
              </w:rPr>
              <w:br/>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rPr>
            </w:pPr>
            <w:r>
              <w:rPr>
                <w:rFonts w:ascii="Arial" w:hAnsi="Arial" w:cs="Arial"/>
                <w:lang w:val="sr-Cyrl-CS"/>
              </w:rPr>
              <w:t>36.458</w:t>
            </w:r>
            <w:r>
              <w:rPr>
                <w:rFonts w:ascii="Arial" w:hAnsi="Arial" w:cs="Arial"/>
              </w:rPr>
              <w:br/>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lang w:val="sr-Cyrl-CS"/>
              </w:rPr>
            </w:pPr>
            <w:r>
              <w:rPr>
                <w:rFonts w:ascii="Arial" w:hAnsi="Arial" w:cs="Arial"/>
              </w:rPr>
              <w:t>Боља посећеност библиоте</w:t>
            </w:r>
            <w:r>
              <w:rPr>
                <w:rFonts w:ascii="Arial" w:hAnsi="Arial" w:cs="Arial"/>
                <w:lang w:val="sr-Cyrl-CS"/>
              </w:rPr>
              <w:t>ке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4.1.1.7.</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Реконструкција Домова култура у селима</w:t>
            </w:r>
            <w:r w:rsidR="00C51964">
              <w:rPr>
                <w:rFonts w:ascii="Arial" w:hAnsi="Arial" w:cs="Arial"/>
                <w:color w:val="FF0000"/>
                <w:lang w:val="ru-RU"/>
              </w:rPr>
              <w:t>( брисати целу колону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Локална самоуправа</w:t>
            </w:r>
          </w:p>
          <w:p w:rsidR="00D8643F" w:rsidRDefault="00D8643F">
            <w:pPr>
              <w:spacing w:after="0" w:line="240" w:lineRule="auto"/>
              <w:rPr>
                <w:rFonts w:ascii="Arial" w:hAnsi="Arial" w:cs="Arial"/>
                <w:lang w:val="ru-RU"/>
              </w:rPr>
            </w:pPr>
            <w:r>
              <w:rPr>
                <w:rFonts w:ascii="Arial" w:hAnsi="Arial" w:cs="Arial"/>
                <w:lang w:val="ru-RU"/>
              </w:rPr>
              <w:t>Месне заједнице</w:t>
            </w:r>
          </w:p>
          <w:p w:rsidR="00D8643F" w:rsidRDefault="00D8643F">
            <w:pPr>
              <w:spacing w:after="0" w:line="240" w:lineRule="auto"/>
              <w:rPr>
                <w:rFonts w:ascii="Arial" w:hAnsi="Arial" w:cs="Arial"/>
                <w:lang w:val="ru-RU"/>
              </w:rPr>
            </w:pPr>
            <w:r>
              <w:rPr>
                <w:rFonts w:ascii="Arial" w:hAnsi="Arial" w:cs="Arial"/>
                <w:lang w:val="ru-RU"/>
              </w:rPr>
              <w:t>Ресорна министарства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520.833</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rPr>
            </w:pPr>
            <w:r>
              <w:rPr>
                <w:rFonts w:ascii="Arial" w:hAnsi="Arial" w:cs="Arial"/>
              </w:rPr>
              <w:t>Реконструисани објекти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4.1.1.</w:t>
            </w:r>
            <w:r>
              <w:rPr>
                <w:rFonts w:ascii="Arial" w:hAnsi="Arial" w:cs="Arial"/>
                <w:b/>
                <w:lang w:val="sr-Cyrl-BA"/>
              </w:rPr>
              <w:t>8</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BA"/>
              </w:rPr>
            </w:pPr>
            <w:r>
              <w:rPr>
                <w:rFonts w:ascii="Arial" w:hAnsi="Arial" w:cs="Arial"/>
                <w:lang w:val="sr-Cyrl-BA"/>
              </w:rPr>
              <w:t>Реконструкција, адаптација и изградња фудбалских игралишта на подручју општине</w:t>
            </w:r>
            <w:r w:rsidR="00C51964">
              <w:rPr>
                <w:rFonts w:ascii="Arial" w:hAnsi="Arial" w:cs="Arial"/>
                <w:color w:val="FF0000"/>
                <w:lang w:val="ru-RU"/>
              </w:rPr>
              <w:t>( брисати целу колону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Локална самоуправа</w:t>
            </w:r>
          </w:p>
          <w:p w:rsidR="00D8643F" w:rsidRDefault="00D8643F">
            <w:pPr>
              <w:spacing w:after="0" w:line="240" w:lineRule="auto"/>
              <w:rPr>
                <w:rFonts w:ascii="Arial" w:hAnsi="Arial" w:cs="Arial"/>
                <w:lang w:val="ru-RU"/>
              </w:rPr>
            </w:pPr>
            <w:r>
              <w:rPr>
                <w:rFonts w:ascii="Arial" w:hAnsi="Arial" w:cs="Arial"/>
                <w:lang w:val="ru-RU"/>
              </w:rPr>
              <w:t>Месне заједнице</w:t>
            </w:r>
          </w:p>
          <w:p w:rsidR="00D8643F" w:rsidRDefault="00D8643F">
            <w:pPr>
              <w:spacing w:after="0" w:line="240" w:lineRule="auto"/>
              <w:rPr>
                <w:rFonts w:ascii="Arial" w:hAnsi="Arial" w:cs="Arial"/>
                <w:lang w:val="ru-RU"/>
              </w:rPr>
            </w:pPr>
            <w:r>
              <w:rPr>
                <w:rFonts w:ascii="Arial" w:hAnsi="Arial" w:cs="Arial"/>
                <w:lang w:val="ru-RU"/>
              </w:rPr>
              <w:t>Ресорна министарства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520.833</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rPr>
            </w:pPr>
            <w:r>
              <w:rPr>
                <w:rFonts w:ascii="Arial" w:hAnsi="Arial" w:cs="Arial"/>
              </w:rPr>
              <w:t>Реконструисани објекти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4.1.1.</w:t>
            </w:r>
            <w:r>
              <w:rPr>
                <w:rFonts w:ascii="Arial" w:hAnsi="Arial" w:cs="Arial"/>
                <w:b/>
                <w:lang w:val="sr-Cyrl-BA"/>
              </w:rPr>
              <w:t>9</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color w:val="FF0000"/>
                <w:lang w:val="sr-Cyrl-CS"/>
              </w:rPr>
            </w:pPr>
            <w:r>
              <w:rPr>
                <w:rFonts w:ascii="Arial" w:hAnsi="Arial" w:cs="Arial"/>
                <w:lang w:val="sr-Cyrl-BA"/>
              </w:rPr>
              <w:t>Изградња и адаптација мини пич терена и пратећих објеката на подручју општине</w:t>
            </w:r>
            <w:r w:rsidR="00D17072">
              <w:rPr>
                <w:rFonts w:ascii="Arial" w:hAnsi="Arial" w:cs="Arial"/>
                <w:color w:val="FF0000"/>
                <w:lang w:val="sr-Cyrl-CS"/>
              </w:rPr>
              <w:t xml:space="preserve"> ( брисати) </w:t>
            </w:r>
          </w:p>
          <w:p w:rsidR="00D17072" w:rsidRPr="00D17072" w:rsidRDefault="00D17072">
            <w:pPr>
              <w:snapToGrid w:val="0"/>
              <w:spacing w:after="0" w:line="240" w:lineRule="auto"/>
              <w:rPr>
                <w:rFonts w:ascii="Arial" w:hAnsi="Arial" w:cs="Arial"/>
                <w:color w:val="FF0000"/>
                <w:lang w:val="sr-Cyrl-CS"/>
              </w:rPr>
            </w:pP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Локална самоуправа</w:t>
            </w:r>
          </w:p>
          <w:p w:rsidR="00D8643F" w:rsidRDefault="00D8643F">
            <w:pPr>
              <w:spacing w:after="0" w:line="240" w:lineRule="auto"/>
              <w:rPr>
                <w:rFonts w:ascii="Arial" w:hAnsi="Arial" w:cs="Arial"/>
                <w:lang w:val="ru-RU"/>
              </w:rPr>
            </w:pPr>
            <w:r>
              <w:rPr>
                <w:rFonts w:ascii="Arial" w:hAnsi="Arial" w:cs="Arial"/>
                <w:lang w:val="ru-RU"/>
              </w:rPr>
              <w:t>Месне заједнице</w:t>
            </w:r>
          </w:p>
          <w:p w:rsidR="00D8643F" w:rsidRDefault="00D8643F">
            <w:pPr>
              <w:spacing w:after="0" w:line="240" w:lineRule="auto"/>
              <w:rPr>
                <w:rFonts w:ascii="Arial" w:hAnsi="Arial" w:cs="Arial"/>
                <w:lang w:val="ru-RU"/>
              </w:rPr>
            </w:pPr>
            <w:r>
              <w:rPr>
                <w:rFonts w:ascii="Arial" w:hAnsi="Arial" w:cs="Arial"/>
                <w:lang w:val="ru-RU"/>
              </w:rPr>
              <w:t>Ресорна министарства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rPr>
              <w:t>2010</w:t>
            </w:r>
            <w:r>
              <w:rPr>
                <w:rFonts w:ascii="Arial" w:hAnsi="Arial" w:cs="Arial"/>
                <w:lang w:val="sr-Cyrl-CS"/>
              </w:rPr>
              <w:t xml:space="preserve"> </w:t>
            </w:r>
            <w:r>
              <w:rPr>
                <w:rFonts w:ascii="Arial" w:hAnsi="Arial" w:cs="Arial"/>
              </w:rPr>
              <w:t>–</w:t>
            </w:r>
            <w:r>
              <w:rPr>
                <w:rFonts w:ascii="Arial" w:hAnsi="Arial" w:cs="Arial"/>
                <w:lang w:val="sr-Cyrl-CS"/>
              </w:rPr>
              <w:t xml:space="preserve"> </w:t>
            </w:r>
            <w:r>
              <w:rPr>
                <w:rFonts w:ascii="Arial" w:hAnsi="Arial" w:cs="Arial"/>
              </w:rPr>
              <w:t>2020</w:t>
            </w:r>
            <w:r>
              <w:rPr>
                <w:rFonts w:ascii="Arial" w:hAnsi="Arial" w:cs="Arial"/>
                <w:lang w:val="sr-Cyrl-CS"/>
              </w:rPr>
              <w:t>.</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520.833</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2"/>
              </w:numPr>
              <w:tabs>
                <w:tab w:val="left" w:pos="102"/>
              </w:tabs>
              <w:snapToGrid w:val="0"/>
              <w:spacing w:after="0" w:line="240" w:lineRule="auto"/>
              <w:ind w:left="102" w:hanging="180"/>
              <w:rPr>
                <w:rFonts w:ascii="Arial" w:hAnsi="Arial" w:cs="Arial"/>
              </w:rPr>
            </w:pPr>
            <w:r>
              <w:rPr>
                <w:rFonts w:ascii="Arial" w:hAnsi="Arial" w:cs="Arial"/>
              </w:rPr>
              <w:t>Реконструисани објекти</w:t>
            </w:r>
          </w:p>
        </w:tc>
      </w:tr>
    </w:tbl>
    <w:p w:rsidR="00D8643F" w:rsidRDefault="00D8643F"/>
    <w:p w:rsidR="00D8643F" w:rsidRDefault="00D8643F">
      <w:pPr>
        <w:rPr>
          <w:rFonts w:ascii="Arial" w:hAnsi="Arial" w:cs="Arial"/>
          <w:sz w:val="20"/>
          <w:szCs w:val="20"/>
        </w:rPr>
      </w:pPr>
    </w:p>
    <w:p w:rsidR="00D8643F" w:rsidRDefault="00D8643F">
      <w:pPr>
        <w:rPr>
          <w:rFonts w:ascii="Arial" w:hAnsi="Arial" w:cs="Arial"/>
          <w:sz w:val="20"/>
          <w:szCs w:val="20"/>
        </w:rPr>
      </w:pPr>
    </w:p>
    <w:p w:rsidR="00D8643F" w:rsidRDefault="00D8643F">
      <w:pPr>
        <w:rPr>
          <w:rFonts w:ascii="Arial" w:hAnsi="Arial" w:cs="Arial"/>
          <w:sz w:val="20"/>
          <w:szCs w:val="20"/>
        </w:rPr>
      </w:pPr>
    </w:p>
    <w:p w:rsidR="00D8643F" w:rsidRDefault="00D8643F">
      <w:pPr>
        <w:rPr>
          <w:rFonts w:ascii="Arial" w:hAnsi="Arial" w:cs="Arial"/>
          <w:sz w:val="20"/>
          <w:szCs w:val="20"/>
        </w:rPr>
      </w:pPr>
    </w:p>
    <w:p w:rsidR="00D8643F" w:rsidRDefault="00D8643F">
      <w:pPr>
        <w:rPr>
          <w:rFonts w:ascii="Arial" w:hAnsi="Arial" w:cs="Arial"/>
          <w:sz w:val="20"/>
          <w:szCs w:val="20"/>
        </w:rPr>
      </w:pPr>
    </w:p>
    <w:p w:rsidR="00D8643F" w:rsidRDefault="00D8643F">
      <w:pPr>
        <w:rPr>
          <w:rFonts w:ascii="Arial" w:hAnsi="Arial" w:cs="Arial"/>
          <w:sz w:val="20"/>
          <w:szCs w:val="20"/>
        </w:rPr>
      </w:pPr>
    </w:p>
    <w:p w:rsidR="00D8643F" w:rsidRDefault="00D8643F">
      <w:pPr>
        <w:rPr>
          <w:rFonts w:ascii="Arial" w:hAnsi="Arial" w:cs="Arial"/>
          <w:sz w:val="20"/>
          <w:szCs w:val="20"/>
        </w:rPr>
      </w:pPr>
    </w:p>
    <w:p w:rsidR="00D8643F" w:rsidRDefault="00D8643F">
      <w:pPr>
        <w:rPr>
          <w:rFonts w:ascii="Arial" w:hAnsi="Arial" w:cs="Arial"/>
          <w:sz w:val="20"/>
          <w:szCs w:val="20"/>
        </w:rPr>
      </w:pPr>
    </w:p>
    <w:p w:rsidR="00D8643F" w:rsidRDefault="00D8643F">
      <w:pPr>
        <w:rPr>
          <w:rFonts w:ascii="Arial" w:hAnsi="Arial" w:cs="Arial"/>
          <w:sz w:val="20"/>
          <w:szCs w:val="20"/>
        </w:rPr>
      </w:pPr>
    </w:p>
    <w:p w:rsidR="00D8643F" w:rsidRDefault="00D8643F">
      <w:pPr>
        <w:rPr>
          <w:rFonts w:ascii="Arial" w:hAnsi="Arial" w:cs="Arial"/>
          <w:sz w:val="20"/>
          <w:szCs w:val="20"/>
        </w:rPr>
      </w:pPr>
    </w:p>
    <w:p w:rsidR="00D8643F" w:rsidRDefault="00D8643F">
      <w:pPr>
        <w:rPr>
          <w:rFonts w:ascii="Arial" w:hAnsi="Arial" w:cs="Arial"/>
          <w:sz w:val="20"/>
          <w:szCs w:val="20"/>
        </w:rPr>
      </w:pPr>
    </w:p>
    <w:p w:rsidR="00D8643F" w:rsidRDefault="00D8643F">
      <w:pPr>
        <w:rPr>
          <w:rFonts w:ascii="Arial" w:hAnsi="Arial" w:cs="Arial"/>
          <w:sz w:val="20"/>
          <w:szCs w:val="20"/>
        </w:rPr>
      </w:pPr>
    </w:p>
    <w:p w:rsidR="00D8643F" w:rsidRDefault="00E84175">
      <w:pPr>
        <w:rPr>
          <w:rFonts w:ascii="Arial" w:hAnsi="Arial" w:cs="Arial"/>
          <w:sz w:val="20"/>
          <w:szCs w:val="20"/>
        </w:rPr>
      </w:pPr>
      <w:r>
        <w:rPr>
          <w:noProof/>
          <w:lang w:eastAsia="en-US"/>
        </w:rPr>
        <mc:AlternateContent>
          <mc:Choice Requires="wps">
            <w:drawing>
              <wp:anchor distT="0" distB="0" distL="89535" distR="89535" simplePos="0" relativeHeight="251658240" behindDoc="0" locked="0" layoutInCell="1" allowOverlap="1">
                <wp:simplePos x="0" y="0"/>
                <wp:positionH relativeFrom="margin">
                  <wp:align>center</wp:align>
                </wp:positionH>
                <wp:positionV relativeFrom="paragraph">
                  <wp:posOffset>223520</wp:posOffset>
                </wp:positionV>
                <wp:extent cx="9213850" cy="1021080"/>
                <wp:effectExtent l="3175" t="4445" r="3175" b="3175"/>
                <wp:wrapSquare wrapText="largest"/>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0" cy="1021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328"/>
                              <w:gridCol w:w="9225"/>
                            </w:tblGrid>
                            <w:tr w:rsidR="00ED1312">
                              <w:trPr>
                                <w:cantSplit/>
                              </w:trPr>
                              <w:tc>
                                <w:tcPr>
                                  <w:tcW w:w="5328" w:type="dxa"/>
                                  <w:vMerge w:val="restart"/>
                                  <w:tcBorders>
                                    <w:top w:val="single" w:sz="8" w:space="0" w:color="000000"/>
                                    <w:left w:val="single" w:sz="8" w:space="0" w:color="000000"/>
                                    <w:bottom w:val="single" w:sz="8" w:space="0" w:color="000000"/>
                                  </w:tcBorders>
                                  <w:shd w:val="clear" w:color="auto" w:fill="C0C0C0"/>
                                </w:tcPr>
                                <w:p w:rsidR="00ED1312" w:rsidRDefault="00ED1312">
                                  <w:pPr>
                                    <w:snapToGrid w:val="0"/>
                                    <w:spacing w:after="0" w:line="240" w:lineRule="auto"/>
                                    <w:rPr>
                                      <w:rFonts w:ascii="Arial" w:hAnsi="Arial" w:cs="Arial"/>
                                      <w:b/>
                                      <w:color w:val="000080"/>
                                      <w:sz w:val="24"/>
                                      <w:szCs w:val="24"/>
                                      <w:lang w:val="sr-Latn-CS"/>
                                    </w:rPr>
                                  </w:pPr>
                                  <w:r>
                                    <w:rPr>
                                      <w:rFonts w:ascii="Arial" w:hAnsi="Arial" w:cs="Arial"/>
                                      <w:b/>
                                      <w:color w:val="000080"/>
                                      <w:sz w:val="24"/>
                                      <w:szCs w:val="24"/>
                                    </w:rPr>
                                    <w:t>Оп</w:t>
                                  </w:r>
                                  <w:r>
                                    <w:rPr>
                                      <w:rFonts w:ascii="Arial" w:hAnsi="Arial" w:cs="Arial"/>
                                      <w:b/>
                                      <w:color w:val="000080"/>
                                      <w:sz w:val="24"/>
                                      <w:szCs w:val="24"/>
                                      <w:lang w:val="sr-Latn-CS"/>
                                    </w:rPr>
                                    <w:t>штина</w:t>
                                  </w:r>
                                </w:p>
                                <w:p w:rsidR="00ED1312" w:rsidRDefault="00ED1312">
                                  <w:pPr>
                                    <w:spacing w:after="0" w:line="240" w:lineRule="auto"/>
                                    <w:rPr>
                                      <w:rFonts w:ascii="Arial" w:hAnsi="Arial" w:cs="Arial"/>
                                      <w:b/>
                                      <w:color w:val="000080"/>
                                      <w:sz w:val="24"/>
                                      <w:szCs w:val="24"/>
                                    </w:rPr>
                                  </w:pPr>
                                </w:p>
                                <w:p w:rsidR="00ED1312" w:rsidRDefault="00ED1312">
                                  <w:pPr>
                                    <w:spacing w:after="0" w:line="240" w:lineRule="auto"/>
                                    <w:jc w:val="center"/>
                                    <w:rPr>
                                      <w:rFonts w:ascii="Arial" w:hAnsi="Arial" w:cs="Arial"/>
                                      <w:b/>
                                      <w:color w:val="000080"/>
                                      <w:sz w:val="44"/>
                                      <w:szCs w:val="44"/>
                                      <w:lang w:val="sr-Cyrl-CS"/>
                                    </w:rPr>
                                  </w:pPr>
                                  <w:r>
                                    <w:rPr>
                                      <w:rFonts w:ascii="Arial" w:hAnsi="Arial" w:cs="Arial"/>
                                      <w:b/>
                                      <w:color w:val="000080"/>
                                      <w:sz w:val="44"/>
                                      <w:szCs w:val="44"/>
                                      <w:lang w:val="sr-Cyrl-CS"/>
                                    </w:rPr>
                                    <w:t>Кнић</w:t>
                                  </w: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sr-Cyrl-CS"/>
                                    </w:rPr>
                                  </w:pP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ЛСДС  2010 – 2020.    Стратегија одрживог развоја</w:t>
                                  </w: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 xml:space="preserve"> </w:t>
                                  </w:r>
                                </w:p>
                              </w:tc>
                            </w:tr>
                            <w:tr w:rsidR="00ED1312">
                              <w:trPr>
                                <w:cantSplit/>
                                <w:trHeight w:val="743"/>
                              </w:trPr>
                              <w:tc>
                                <w:tcPr>
                                  <w:tcW w:w="5328" w:type="dxa"/>
                                  <w:vMerge/>
                                  <w:tcBorders>
                                    <w:top w:val="single" w:sz="8" w:space="0" w:color="000000"/>
                                    <w:left w:val="single" w:sz="8" w:space="0" w:color="000000"/>
                                    <w:bottom w:val="single" w:sz="8" w:space="0" w:color="000000"/>
                                  </w:tcBorders>
                                  <w:shd w:val="clear" w:color="auto" w:fill="auto"/>
                                </w:tcPr>
                                <w:p w:rsidR="00ED1312" w:rsidRDefault="00ED1312">
                                  <w:pPr>
                                    <w:snapToGrid w:val="0"/>
                                    <w:spacing w:after="0" w:line="240" w:lineRule="auto"/>
                                    <w:rPr>
                                      <w:rFonts w:ascii="Arial" w:hAnsi="Arial" w:cs="Arial"/>
                                      <w:sz w:val="24"/>
                                      <w:szCs w:val="24"/>
                                      <w:lang w:val="sr-Cyrl-CS"/>
                                    </w:rPr>
                                  </w:pP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i/>
                                      <w:color w:val="000080"/>
                                      <w:sz w:val="24"/>
                                      <w:szCs w:val="24"/>
                                      <w:lang w:val="sr-Cyrl-CS"/>
                                    </w:rPr>
                                  </w:pPr>
                                  <w:r>
                                    <w:rPr>
                                      <w:rFonts w:ascii="Arial" w:hAnsi="Arial" w:cs="Arial"/>
                                      <w:b/>
                                      <w:sz w:val="24"/>
                                      <w:szCs w:val="24"/>
                                      <w:lang w:val="sr-Cyrl-CS"/>
                                    </w:rPr>
                                    <w:t xml:space="preserve">РАДНА ГРУПА: </w:t>
                                  </w:r>
                                  <w:r>
                                    <w:rPr>
                                      <w:rFonts w:ascii="Arial" w:hAnsi="Arial" w:cs="Arial"/>
                                      <w:b/>
                                      <w:i/>
                                      <w:color w:val="000080"/>
                                      <w:sz w:val="24"/>
                                      <w:szCs w:val="24"/>
                                      <w:lang w:val="sr-Cyrl-CS"/>
                                    </w:rPr>
                                    <w:t>ЛОКАЛНА САМОУПРАВА</w:t>
                                  </w:r>
                                </w:p>
                              </w:tc>
                            </w:tr>
                          </w:tbl>
                          <w:p w:rsidR="00ED1312" w:rsidRDefault="00ED131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60" type="#_x0000_t202" style="position:absolute;margin-left:0;margin-top:17.6pt;width:725.5pt;height:80.4pt;z-index:251658240;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5328"/>
                        <w:gridCol w:w="9225"/>
                      </w:tblGrid>
                      <w:tr w:rsidR="00ED1312">
                        <w:trPr>
                          <w:cantSplit/>
                        </w:trPr>
                        <w:tc>
                          <w:tcPr>
                            <w:tcW w:w="5328" w:type="dxa"/>
                            <w:vMerge w:val="restart"/>
                            <w:tcBorders>
                              <w:top w:val="single" w:sz="8" w:space="0" w:color="000000"/>
                              <w:left w:val="single" w:sz="8" w:space="0" w:color="000000"/>
                              <w:bottom w:val="single" w:sz="8" w:space="0" w:color="000000"/>
                            </w:tcBorders>
                            <w:shd w:val="clear" w:color="auto" w:fill="C0C0C0"/>
                          </w:tcPr>
                          <w:p w:rsidR="00ED1312" w:rsidRDefault="00ED1312">
                            <w:pPr>
                              <w:snapToGrid w:val="0"/>
                              <w:spacing w:after="0" w:line="240" w:lineRule="auto"/>
                              <w:rPr>
                                <w:rFonts w:ascii="Arial" w:hAnsi="Arial" w:cs="Arial"/>
                                <w:b/>
                                <w:color w:val="000080"/>
                                <w:sz w:val="24"/>
                                <w:szCs w:val="24"/>
                                <w:lang w:val="sr-Latn-CS"/>
                              </w:rPr>
                            </w:pPr>
                            <w:r>
                              <w:rPr>
                                <w:rFonts w:ascii="Arial" w:hAnsi="Arial" w:cs="Arial"/>
                                <w:b/>
                                <w:color w:val="000080"/>
                                <w:sz w:val="24"/>
                                <w:szCs w:val="24"/>
                              </w:rPr>
                              <w:t>Оп</w:t>
                            </w:r>
                            <w:r>
                              <w:rPr>
                                <w:rFonts w:ascii="Arial" w:hAnsi="Arial" w:cs="Arial"/>
                                <w:b/>
                                <w:color w:val="000080"/>
                                <w:sz w:val="24"/>
                                <w:szCs w:val="24"/>
                                <w:lang w:val="sr-Latn-CS"/>
                              </w:rPr>
                              <w:t>штина</w:t>
                            </w:r>
                          </w:p>
                          <w:p w:rsidR="00ED1312" w:rsidRDefault="00ED1312">
                            <w:pPr>
                              <w:spacing w:after="0" w:line="240" w:lineRule="auto"/>
                              <w:rPr>
                                <w:rFonts w:ascii="Arial" w:hAnsi="Arial" w:cs="Arial"/>
                                <w:b/>
                                <w:color w:val="000080"/>
                                <w:sz w:val="24"/>
                                <w:szCs w:val="24"/>
                              </w:rPr>
                            </w:pPr>
                          </w:p>
                          <w:p w:rsidR="00ED1312" w:rsidRDefault="00ED1312">
                            <w:pPr>
                              <w:spacing w:after="0" w:line="240" w:lineRule="auto"/>
                              <w:jc w:val="center"/>
                              <w:rPr>
                                <w:rFonts w:ascii="Arial" w:hAnsi="Arial" w:cs="Arial"/>
                                <w:b/>
                                <w:color w:val="000080"/>
                                <w:sz w:val="44"/>
                                <w:szCs w:val="44"/>
                                <w:lang w:val="sr-Cyrl-CS"/>
                              </w:rPr>
                            </w:pPr>
                            <w:r>
                              <w:rPr>
                                <w:rFonts w:ascii="Arial" w:hAnsi="Arial" w:cs="Arial"/>
                                <w:b/>
                                <w:color w:val="000080"/>
                                <w:sz w:val="44"/>
                                <w:szCs w:val="44"/>
                                <w:lang w:val="sr-Cyrl-CS"/>
                              </w:rPr>
                              <w:t>Кнић</w:t>
                            </w: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sz w:val="24"/>
                                <w:szCs w:val="24"/>
                                <w:lang w:val="sr-Cyrl-CS"/>
                              </w:rPr>
                            </w:pP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ЛСДС  2010 – 2020.    Стратегија одрживог развоја</w:t>
                            </w:r>
                          </w:p>
                          <w:p w:rsidR="00ED1312" w:rsidRDefault="00ED1312">
                            <w:pPr>
                              <w:spacing w:after="0" w:line="240" w:lineRule="auto"/>
                              <w:rPr>
                                <w:rFonts w:ascii="Arial" w:hAnsi="Arial" w:cs="Arial"/>
                                <w:b/>
                                <w:sz w:val="24"/>
                                <w:szCs w:val="24"/>
                                <w:lang w:val="sr-Cyrl-CS"/>
                              </w:rPr>
                            </w:pPr>
                            <w:r>
                              <w:rPr>
                                <w:rFonts w:ascii="Arial" w:hAnsi="Arial" w:cs="Arial"/>
                                <w:b/>
                                <w:sz w:val="24"/>
                                <w:szCs w:val="24"/>
                                <w:lang w:val="sr-Cyrl-CS"/>
                              </w:rPr>
                              <w:t xml:space="preserve"> </w:t>
                            </w:r>
                          </w:p>
                        </w:tc>
                      </w:tr>
                      <w:tr w:rsidR="00ED1312">
                        <w:trPr>
                          <w:cantSplit/>
                          <w:trHeight w:val="743"/>
                        </w:trPr>
                        <w:tc>
                          <w:tcPr>
                            <w:tcW w:w="5328" w:type="dxa"/>
                            <w:vMerge/>
                            <w:tcBorders>
                              <w:top w:val="single" w:sz="8" w:space="0" w:color="000000"/>
                              <w:left w:val="single" w:sz="8" w:space="0" w:color="000000"/>
                              <w:bottom w:val="single" w:sz="8" w:space="0" w:color="000000"/>
                            </w:tcBorders>
                            <w:shd w:val="clear" w:color="auto" w:fill="auto"/>
                          </w:tcPr>
                          <w:p w:rsidR="00ED1312" w:rsidRDefault="00ED1312">
                            <w:pPr>
                              <w:snapToGrid w:val="0"/>
                              <w:spacing w:after="0" w:line="240" w:lineRule="auto"/>
                              <w:rPr>
                                <w:rFonts w:ascii="Arial" w:hAnsi="Arial" w:cs="Arial"/>
                                <w:sz w:val="24"/>
                                <w:szCs w:val="24"/>
                                <w:lang w:val="sr-Cyrl-CS"/>
                              </w:rPr>
                            </w:pPr>
                          </w:p>
                        </w:tc>
                        <w:tc>
                          <w:tcPr>
                            <w:tcW w:w="9225" w:type="dxa"/>
                            <w:tcBorders>
                              <w:top w:val="single" w:sz="8" w:space="0" w:color="000000"/>
                              <w:left w:val="single" w:sz="8" w:space="0" w:color="000000"/>
                              <w:bottom w:val="single" w:sz="8" w:space="0" w:color="000000"/>
                              <w:right w:val="single" w:sz="8" w:space="0" w:color="000000"/>
                            </w:tcBorders>
                            <w:shd w:val="clear" w:color="auto" w:fill="auto"/>
                          </w:tcPr>
                          <w:p w:rsidR="00ED1312" w:rsidRDefault="00ED1312">
                            <w:pPr>
                              <w:snapToGrid w:val="0"/>
                              <w:spacing w:after="0" w:line="240" w:lineRule="auto"/>
                              <w:rPr>
                                <w:rFonts w:ascii="Arial" w:hAnsi="Arial" w:cs="Arial"/>
                                <w:b/>
                                <w:i/>
                                <w:color w:val="000080"/>
                                <w:sz w:val="24"/>
                                <w:szCs w:val="24"/>
                                <w:lang w:val="sr-Cyrl-CS"/>
                              </w:rPr>
                            </w:pPr>
                            <w:r>
                              <w:rPr>
                                <w:rFonts w:ascii="Arial" w:hAnsi="Arial" w:cs="Arial"/>
                                <w:b/>
                                <w:sz w:val="24"/>
                                <w:szCs w:val="24"/>
                                <w:lang w:val="sr-Cyrl-CS"/>
                              </w:rPr>
                              <w:t xml:space="preserve">РАДНА ГРУПА: </w:t>
                            </w:r>
                            <w:r>
                              <w:rPr>
                                <w:rFonts w:ascii="Arial" w:hAnsi="Arial" w:cs="Arial"/>
                                <w:b/>
                                <w:i/>
                                <w:color w:val="000080"/>
                                <w:sz w:val="24"/>
                                <w:szCs w:val="24"/>
                                <w:lang w:val="sr-Cyrl-CS"/>
                              </w:rPr>
                              <w:t>ЛОКАЛНА САМОУПРАВА</w:t>
                            </w:r>
                          </w:p>
                        </w:tc>
                      </w:tr>
                    </w:tbl>
                    <w:p w:rsidR="00ED1312" w:rsidRDefault="00ED1312">
                      <w:r>
                        <w:t xml:space="preserve"> </w:t>
                      </w:r>
                    </w:p>
                  </w:txbxContent>
                </v:textbox>
                <w10:wrap type="square" side="largest" anchorx="margin"/>
              </v:shape>
            </w:pict>
          </mc:Fallback>
        </mc:AlternateContent>
      </w:r>
    </w:p>
    <w:tbl>
      <w:tblPr>
        <w:tblW w:w="0" w:type="auto"/>
        <w:tblInd w:w="-627" w:type="dxa"/>
        <w:tblLayout w:type="fixed"/>
        <w:tblLook w:val="0000" w:firstRow="0" w:lastRow="0" w:firstColumn="0" w:lastColumn="0" w:noHBand="0" w:noVBand="0"/>
      </w:tblPr>
      <w:tblGrid>
        <w:gridCol w:w="1429"/>
        <w:gridCol w:w="3851"/>
        <w:gridCol w:w="2370"/>
        <w:gridCol w:w="2250"/>
        <w:gridCol w:w="120"/>
        <w:gridCol w:w="2370"/>
        <w:gridCol w:w="2400"/>
      </w:tblGrid>
      <w:tr w:rsidR="00D8643F" w:rsidRPr="0003318E">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Cyrl-CS"/>
              </w:rPr>
            </w:pPr>
            <w:r>
              <w:rPr>
                <w:rFonts w:ascii="Arial" w:hAnsi="Arial" w:cs="Arial"/>
                <w:b/>
                <w:color w:val="000080"/>
                <w:lang w:val="sr-Cyrl-CS"/>
              </w:rPr>
              <w:t xml:space="preserve">Визија: </w:t>
            </w:r>
            <w:r>
              <w:rPr>
                <w:rFonts w:ascii="Arial" w:hAnsi="Arial" w:cs="Arial"/>
                <w:b/>
                <w:lang w:val="sr-Cyrl-CS"/>
              </w:rPr>
              <w:t xml:space="preserve">   </w:t>
            </w:r>
            <w:r>
              <w:rPr>
                <w:rFonts w:ascii="Arial" w:hAnsi="Arial" w:cs="Arial"/>
                <w:lang w:val="sr-Cyrl-CS"/>
              </w:rPr>
              <w:t>Локална самоуправа општине Кнић је високо развијен сервис за пружање услуга грађанима са стручно оспособљеним и високо мотивисаним службеницима. Локална самоуправа је носилац позитивног имиџа који је основ друштвено-економског развоја кроз створен повољан амбијент за инвестициона улагања и развој привреде на подручју општине Кнић</w:t>
            </w:r>
          </w:p>
        </w:tc>
      </w:tr>
      <w:tr w:rsidR="00D8643F" w:rsidRPr="0003318E">
        <w:trPr>
          <w:trHeight w:val="560"/>
        </w:trPr>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rFonts w:ascii="Arial" w:hAnsi="Arial" w:cs="Arial"/>
                <w:b/>
                <w:color w:val="000080"/>
                <w:lang w:val="ru-RU"/>
              </w:rPr>
            </w:pPr>
            <w:r>
              <w:rPr>
                <w:rFonts w:ascii="Arial" w:hAnsi="Arial" w:cs="Arial"/>
                <w:b/>
                <w:color w:val="000080"/>
                <w:lang w:val="ru-RU"/>
              </w:rPr>
              <w:t>1. ПРОБЛЕМ / ПРИОРИТЕТ:</w:t>
            </w:r>
          </w:p>
          <w:p w:rsidR="00D8643F" w:rsidRDefault="00D8643F">
            <w:pPr>
              <w:spacing w:after="0" w:line="240" w:lineRule="auto"/>
              <w:rPr>
                <w:rFonts w:ascii="Arial" w:hAnsi="Arial" w:cs="Arial"/>
                <w:b/>
                <w:lang w:val="sr-Latn-CS"/>
              </w:rPr>
            </w:pPr>
            <w:r>
              <w:rPr>
                <w:rFonts w:ascii="Arial" w:hAnsi="Arial" w:cs="Arial"/>
                <w:b/>
                <w:lang w:val="sr-Latn-CS"/>
              </w:rPr>
              <w:t xml:space="preserve">Развој техничких капацитета локалне самоуправе </w:t>
            </w: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i/>
                <w:color w:val="000080"/>
                <w:lang w:val="ru-RU"/>
              </w:rPr>
            </w:pPr>
            <w:r>
              <w:rPr>
                <w:rFonts w:ascii="Arial" w:hAnsi="Arial" w:cs="Arial"/>
                <w:b/>
                <w:color w:val="000080"/>
                <w:lang w:val="ru-RU"/>
              </w:rPr>
              <w:t xml:space="preserve">Степен приоритета  </w:t>
            </w:r>
            <w:r>
              <w:rPr>
                <w:rFonts w:ascii="Arial" w:hAnsi="Arial" w:cs="Arial"/>
                <w:i/>
                <w:color w:val="000080"/>
                <w:lang w:val="ru-RU"/>
              </w:rPr>
              <w:t>(висок/средњи/ниски)</w:t>
            </w:r>
          </w:p>
        </w:tc>
      </w:tr>
      <w:tr w:rsidR="00D8643F" w:rsidRPr="0003318E">
        <w:trPr>
          <w:cantSplit/>
          <w:trHeight w:val="456"/>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 xml:space="preserve">1.1. Стратешки циљ : </w:t>
            </w:r>
            <w:r>
              <w:rPr>
                <w:rFonts w:ascii="Arial" w:hAnsi="Arial" w:cs="Arial"/>
                <w:lang w:val="sr-Latn-CS"/>
              </w:rPr>
              <w:t>До 2020. године завршена изградња, адаптација, реконструкција и опремање постојећих  просторних капацитета у циљу пружања услуга грађанима и побољшања услова рада и економичности локалне самоуправе</w:t>
            </w:r>
          </w:p>
        </w:tc>
      </w:tr>
      <w:tr w:rsidR="00D8643F" w:rsidRPr="0003318E">
        <w:trPr>
          <w:cantSplit/>
          <w:trHeight w:val="369"/>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 xml:space="preserve">1.1.1. Програм: </w:t>
            </w:r>
            <w:r>
              <w:rPr>
                <w:rFonts w:ascii="Arial" w:hAnsi="Arial" w:cs="Arial"/>
                <w:lang w:val="sr-Latn-CS"/>
              </w:rPr>
              <w:t>Изградња, реконструкција и опремање просторних капацитета за пружање услуга грађанима</w:t>
            </w:r>
          </w:p>
        </w:tc>
      </w:tr>
      <w:tr w:rsidR="00D8643F">
        <w:trPr>
          <w:cantSplit/>
          <w:trHeight w:val="744"/>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719"/>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Изградња општинског услужног центра у управној згради у Книћу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ЛС из Србије и ЕУ</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2014.</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50.000</w:t>
            </w:r>
          </w:p>
          <w:p w:rsidR="00D8643F" w:rsidRDefault="00D8643F">
            <w:pPr>
              <w:spacing w:after="0" w:line="240" w:lineRule="auto"/>
              <w:jc w:val="center"/>
              <w:rPr>
                <w:rFonts w:ascii="Arial" w:hAnsi="Arial" w:cs="Arial"/>
                <w:lang w:val="ru-RU"/>
              </w:rPr>
            </w:pPr>
          </w:p>
          <w:p w:rsidR="00D8643F" w:rsidRDefault="00D8643F" w:rsidP="006513D1">
            <w:pPr>
              <w:numPr>
                <w:ilvl w:val="0"/>
                <w:numId w:val="24"/>
              </w:numPr>
              <w:tabs>
                <w:tab w:val="left" w:pos="312"/>
              </w:tabs>
              <w:spacing w:after="0" w:line="240" w:lineRule="auto"/>
              <w:ind w:left="312" w:hanging="312"/>
              <w:rPr>
                <w:rFonts w:ascii="Arial" w:hAnsi="Arial" w:cs="Arial"/>
                <w:lang w:val="ru-RU"/>
              </w:rPr>
            </w:pPr>
            <w:r>
              <w:rPr>
                <w:rFonts w:ascii="Arial" w:hAnsi="Arial" w:cs="Arial"/>
                <w:lang w:val="ru-RU"/>
              </w:rPr>
              <w:t>Општина Кнић</w:t>
            </w:r>
          </w:p>
          <w:p w:rsidR="00D8643F" w:rsidRDefault="00D8643F" w:rsidP="006513D1">
            <w:pPr>
              <w:numPr>
                <w:ilvl w:val="0"/>
                <w:numId w:val="24"/>
              </w:numPr>
              <w:tabs>
                <w:tab w:val="left" w:pos="312"/>
              </w:tabs>
              <w:spacing w:after="0" w:line="240" w:lineRule="auto"/>
              <w:ind w:left="312" w:hanging="312"/>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24"/>
              </w:numPr>
              <w:tabs>
                <w:tab w:val="left" w:pos="282"/>
              </w:tabs>
              <w:snapToGrid w:val="0"/>
              <w:spacing w:after="0" w:line="240" w:lineRule="auto"/>
              <w:ind w:left="312" w:hanging="312"/>
              <w:rPr>
                <w:rFonts w:ascii="Arial" w:hAnsi="Arial" w:cs="Arial"/>
                <w:lang w:val="ru-RU"/>
              </w:rPr>
            </w:pPr>
            <w:r>
              <w:rPr>
                <w:rFonts w:ascii="Arial" w:hAnsi="Arial" w:cs="Arial"/>
                <w:lang w:val="ru-RU"/>
              </w:rPr>
              <w:t>Израђена техничка документација</w:t>
            </w:r>
          </w:p>
          <w:p w:rsidR="00D8643F" w:rsidRDefault="00D8643F" w:rsidP="006513D1">
            <w:pPr>
              <w:numPr>
                <w:ilvl w:val="0"/>
                <w:numId w:val="24"/>
              </w:numPr>
              <w:tabs>
                <w:tab w:val="left" w:pos="282"/>
              </w:tabs>
              <w:spacing w:after="0" w:line="240" w:lineRule="auto"/>
              <w:ind w:left="312" w:hanging="312"/>
              <w:rPr>
                <w:rFonts w:ascii="Arial" w:hAnsi="Arial" w:cs="Arial"/>
                <w:lang w:val="ru-RU"/>
              </w:rPr>
            </w:pPr>
            <w:r>
              <w:rPr>
                <w:rFonts w:ascii="Arial" w:hAnsi="Arial" w:cs="Arial"/>
                <w:lang w:val="ru-RU"/>
              </w:rPr>
              <w:t>Изршени грађевински радови</w:t>
            </w:r>
          </w:p>
          <w:p w:rsidR="00D8643F" w:rsidRDefault="00D8643F" w:rsidP="006513D1">
            <w:pPr>
              <w:numPr>
                <w:ilvl w:val="0"/>
                <w:numId w:val="24"/>
              </w:numPr>
              <w:tabs>
                <w:tab w:val="left" w:pos="282"/>
              </w:tabs>
              <w:spacing w:after="0" w:line="240" w:lineRule="auto"/>
              <w:ind w:left="312" w:hanging="312"/>
              <w:rPr>
                <w:rFonts w:ascii="Arial" w:hAnsi="Arial" w:cs="Arial"/>
                <w:lang w:val="ru-RU"/>
              </w:rPr>
            </w:pPr>
            <w:r>
              <w:rPr>
                <w:rFonts w:ascii="Arial" w:hAnsi="Arial" w:cs="Arial"/>
                <w:lang w:val="ru-RU"/>
              </w:rPr>
              <w:t>Технички пријем</w:t>
            </w:r>
          </w:p>
          <w:p w:rsidR="00D8643F" w:rsidRDefault="00D8643F" w:rsidP="006513D1">
            <w:pPr>
              <w:numPr>
                <w:ilvl w:val="0"/>
                <w:numId w:val="24"/>
              </w:numPr>
              <w:tabs>
                <w:tab w:val="left" w:pos="282"/>
              </w:tabs>
              <w:spacing w:after="0" w:line="240" w:lineRule="auto"/>
              <w:ind w:left="312" w:hanging="312"/>
              <w:rPr>
                <w:rFonts w:ascii="Arial" w:hAnsi="Arial" w:cs="Arial"/>
                <w:lang w:val="ru-RU"/>
              </w:rPr>
            </w:pPr>
            <w:r>
              <w:rPr>
                <w:rFonts w:ascii="Arial" w:hAnsi="Arial" w:cs="Arial"/>
                <w:lang w:val="ru-RU"/>
              </w:rPr>
              <w:t>Опремљен простор</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1.1.1.</w:t>
            </w:r>
            <w:r>
              <w:rPr>
                <w:rFonts w:ascii="Arial" w:hAnsi="Arial" w:cs="Arial"/>
                <w:b/>
                <w:lang w:val="sr-Cyrl-CS"/>
              </w:rPr>
              <w:t>2</w:t>
            </w:r>
            <w:r>
              <w:rPr>
                <w:rFonts w:ascii="Arial" w:hAnsi="Arial" w:cs="Arial"/>
                <w:b/>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Реконструкција, адаптација и опремање пословних простора месних канцеларија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Cyrl-CS"/>
              </w:rPr>
              <w:t>Општина Кнић</w:t>
            </w:r>
          </w:p>
          <w:p w:rsidR="00D8643F" w:rsidRDefault="00D8643F">
            <w:pPr>
              <w:spacing w:after="0" w:line="240" w:lineRule="auto"/>
              <w:rPr>
                <w:rFonts w:ascii="Arial" w:hAnsi="Arial" w:cs="Arial"/>
                <w:lang w:val="sr-Cyrl-CS"/>
              </w:rPr>
            </w:pPr>
            <w:r>
              <w:rPr>
                <w:rFonts w:ascii="Arial" w:hAnsi="Arial" w:cs="Arial"/>
                <w:lang w:val="sr-Cyrl-CS"/>
              </w:rPr>
              <w:t>Ресорно министарство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2011.</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20.000</w:t>
            </w:r>
          </w:p>
          <w:p w:rsidR="00D8643F" w:rsidRDefault="00D8643F">
            <w:pPr>
              <w:spacing w:after="0" w:line="240" w:lineRule="auto"/>
              <w:jc w:val="center"/>
              <w:rPr>
                <w:rFonts w:ascii="Arial" w:hAnsi="Arial" w:cs="Arial"/>
                <w:lang w:val="ru-RU"/>
              </w:rPr>
            </w:pPr>
          </w:p>
          <w:p w:rsidR="00D8643F" w:rsidRDefault="00D8643F" w:rsidP="006513D1">
            <w:pPr>
              <w:numPr>
                <w:ilvl w:val="0"/>
                <w:numId w:val="27"/>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27"/>
              </w:numPr>
              <w:tabs>
                <w:tab w:val="left" w:pos="312"/>
              </w:tabs>
              <w:spacing w:after="0" w:line="240" w:lineRule="auto"/>
              <w:ind w:left="312" w:firstLine="0"/>
              <w:rPr>
                <w:rFonts w:ascii="Arial" w:hAnsi="Arial" w:cs="Arial"/>
                <w:lang w:val="ru-RU"/>
              </w:rPr>
            </w:pPr>
            <w:r>
              <w:rPr>
                <w:rFonts w:ascii="Arial" w:hAnsi="Arial" w:cs="Arial"/>
                <w:lang w:val="ru-RU"/>
              </w:rPr>
              <w:t>Донатор</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53"/>
              </w:numPr>
              <w:tabs>
                <w:tab w:val="left" w:pos="282"/>
              </w:tabs>
              <w:snapToGrid w:val="0"/>
              <w:spacing w:after="0" w:line="240" w:lineRule="auto"/>
              <w:ind w:left="312" w:hanging="312"/>
              <w:rPr>
                <w:rFonts w:ascii="Arial" w:hAnsi="Arial" w:cs="Arial"/>
                <w:lang w:val="ru-RU"/>
              </w:rPr>
            </w:pPr>
            <w:r>
              <w:rPr>
                <w:rFonts w:ascii="Arial" w:hAnsi="Arial" w:cs="Arial"/>
                <w:lang w:val="ru-RU"/>
              </w:rPr>
              <w:t>Адаптиран и уређен пословни простор</w:t>
            </w:r>
          </w:p>
          <w:p w:rsidR="00D8643F" w:rsidRDefault="00D8643F" w:rsidP="006513D1">
            <w:pPr>
              <w:numPr>
                <w:ilvl w:val="0"/>
                <w:numId w:val="53"/>
              </w:numPr>
              <w:tabs>
                <w:tab w:val="left" w:pos="282"/>
              </w:tabs>
              <w:spacing w:after="0" w:line="240" w:lineRule="auto"/>
              <w:ind w:left="312" w:hanging="312"/>
              <w:rPr>
                <w:rFonts w:ascii="Arial" w:hAnsi="Arial" w:cs="Arial"/>
                <w:lang w:val="ru-RU"/>
              </w:rPr>
            </w:pPr>
            <w:r>
              <w:rPr>
                <w:rFonts w:ascii="Arial" w:hAnsi="Arial" w:cs="Arial"/>
                <w:lang w:val="ru-RU"/>
              </w:rPr>
              <w:t>Набављен канцеларијски намештај</w:t>
            </w:r>
          </w:p>
          <w:p w:rsidR="00D8643F" w:rsidRDefault="00D8643F" w:rsidP="006513D1">
            <w:pPr>
              <w:numPr>
                <w:ilvl w:val="0"/>
                <w:numId w:val="53"/>
              </w:numPr>
              <w:tabs>
                <w:tab w:val="left" w:pos="282"/>
              </w:tabs>
              <w:spacing w:after="0" w:line="240" w:lineRule="auto"/>
              <w:ind w:left="312" w:hanging="312"/>
              <w:rPr>
                <w:rFonts w:ascii="Arial" w:hAnsi="Arial" w:cs="Arial"/>
                <w:lang w:val="ru-RU"/>
              </w:rPr>
            </w:pPr>
            <w:r>
              <w:rPr>
                <w:rFonts w:ascii="Arial" w:hAnsi="Arial" w:cs="Arial"/>
                <w:lang w:val="ru-RU"/>
              </w:rPr>
              <w:t>Техничка опремљеност</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lang w:val="ru-RU"/>
              </w:rPr>
            </w:pPr>
            <w:r>
              <w:rPr>
                <w:rFonts w:ascii="Arial" w:hAnsi="Arial" w:cs="Arial"/>
                <w:b/>
                <w:lang w:val="ru-RU"/>
              </w:rPr>
              <w:t>1.1.1.</w:t>
            </w:r>
            <w:r>
              <w:rPr>
                <w:rFonts w:ascii="Arial" w:hAnsi="Arial" w:cs="Arial"/>
                <w:b/>
                <w:lang w:val="sr-Cyrl-CS"/>
              </w:rPr>
              <w:t>3</w:t>
            </w:r>
            <w:r>
              <w:rPr>
                <w:rFonts w:ascii="Arial" w:hAnsi="Arial" w:cs="Arial"/>
                <w:b/>
                <w:lang w:val="ru-RU"/>
              </w:rPr>
              <w:t>.</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Искоришћење постојећих алтернативних простора за потребе локалне самоуправе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МУП</w:t>
            </w:r>
          </w:p>
          <w:p w:rsidR="00D8643F" w:rsidRDefault="00D8643F">
            <w:pPr>
              <w:spacing w:after="0" w:line="240" w:lineRule="auto"/>
              <w:rPr>
                <w:rFonts w:ascii="Arial" w:hAnsi="Arial" w:cs="Arial"/>
                <w:lang w:val="ru-RU"/>
              </w:rPr>
            </w:pPr>
            <w:r>
              <w:rPr>
                <w:rFonts w:ascii="Arial" w:hAnsi="Arial" w:cs="Arial"/>
                <w:lang w:val="ru-RU"/>
              </w:rPr>
              <w:t>ВС</w:t>
            </w:r>
          </w:p>
          <w:p w:rsidR="00D8643F" w:rsidRDefault="00D8643F">
            <w:pPr>
              <w:spacing w:after="0" w:line="240" w:lineRule="auto"/>
              <w:rPr>
                <w:rFonts w:ascii="Arial" w:hAnsi="Arial" w:cs="Arial"/>
                <w:lang w:val="ru-RU"/>
              </w:rPr>
            </w:pPr>
            <w:r>
              <w:rPr>
                <w:rFonts w:ascii="Arial" w:hAnsi="Arial" w:cs="Arial"/>
                <w:lang w:val="ru-RU"/>
              </w:rPr>
              <w:t>ЦСР</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2011 – 2012.</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30.000</w:t>
            </w:r>
          </w:p>
          <w:p w:rsidR="00D8643F" w:rsidRDefault="00D8643F">
            <w:pPr>
              <w:spacing w:after="0" w:line="240" w:lineRule="auto"/>
              <w:rPr>
                <w:rFonts w:ascii="Arial" w:hAnsi="Arial" w:cs="Arial"/>
                <w:lang w:val="ru-RU"/>
              </w:rPr>
            </w:pPr>
          </w:p>
          <w:p w:rsidR="00D8643F" w:rsidRDefault="00D8643F" w:rsidP="006513D1">
            <w:pPr>
              <w:numPr>
                <w:ilvl w:val="0"/>
                <w:numId w:val="46"/>
              </w:numPr>
              <w:tabs>
                <w:tab w:val="left" w:pos="312"/>
              </w:tabs>
              <w:spacing w:after="0" w:line="240" w:lineRule="auto"/>
              <w:ind w:left="0" w:hanging="768"/>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 xml:space="preserve">Пословне просторије од предходних корисника предате Општини Кнић и у употреби </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 xml:space="preserve">1.1.1.4. </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Опремање зграде управе са визуелно-мултимедијском инфраструктуром у циљу повећања квалитета услуга и доступности информација грађанима и лицима са посебним потребама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2013.</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30.000</w:t>
            </w:r>
          </w:p>
          <w:p w:rsidR="00D8643F" w:rsidRDefault="00D8643F">
            <w:pPr>
              <w:spacing w:after="0" w:line="240" w:lineRule="auto"/>
              <w:jc w:val="center"/>
              <w:rPr>
                <w:rFonts w:ascii="Arial" w:hAnsi="Arial" w:cs="Arial"/>
                <w:lang w:val="ru-RU"/>
              </w:rPr>
            </w:pP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Опремљеност објекта</w:t>
            </w:r>
          </w:p>
          <w:p w:rsidR="00D8643F" w:rsidRDefault="00D8643F" w:rsidP="006513D1">
            <w:pPr>
              <w:numPr>
                <w:ilvl w:val="0"/>
                <w:numId w:val="31"/>
              </w:numPr>
              <w:tabs>
                <w:tab w:val="left" w:pos="282"/>
              </w:tabs>
              <w:spacing w:after="0" w:line="240" w:lineRule="auto"/>
              <w:ind w:left="282" w:hanging="282"/>
              <w:rPr>
                <w:rFonts w:ascii="Arial" w:hAnsi="Arial" w:cs="Arial"/>
                <w:lang w:val="ru-RU"/>
              </w:rPr>
            </w:pPr>
            <w:r>
              <w:rPr>
                <w:rFonts w:ascii="Arial" w:hAnsi="Arial" w:cs="Arial"/>
                <w:lang w:val="ru-RU"/>
              </w:rPr>
              <w:t>Степен коришћења опреме</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1.1.1.6.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Уређење екстеријера и зелених површина у оквиру пословне зграде општине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МЗ Кнић</w:t>
            </w:r>
          </w:p>
          <w:p w:rsidR="00D8643F" w:rsidRDefault="00D8643F">
            <w:pPr>
              <w:spacing w:after="0" w:line="240" w:lineRule="auto"/>
              <w:rPr>
                <w:rFonts w:ascii="Arial" w:hAnsi="Arial" w:cs="Arial"/>
                <w:lang w:val="ru-RU"/>
              </w:rPr>
            </w:pPr>
            <w:r>
              <w:rPr>
                <w:rFonts w:ascii="Arial" w:hAnsi="Arial" w:cs="Arial"/>
                <w:lang w:val="ru-RU"/>
              </w:rPr>
              <w:t>НВО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50.000</w:t>
            </w:r>
          </w:p>
          <w:p w:rsidR="00D8643F" w:rsidRDefault="00D8643F">
            <w:pPr>
              <w:spacing w:after="0" w:line="240" w:lineRule="auto"/>
              <w:jc w:val="center"/>
              <w:rPr>
                <w:rFonts w:ascii="Arial" w:hAnsi="Arial" w:cs="Arial"/>
                <w:lang w:val="ru-RU"/>
              </w:rPr>
            </w:pPr>
          </w:p>
          <w:p w:rsidR="00D8643F" w:rsidRDefault="00D8643F" w:rsidP="006513D1">
            <w:pPr>
              <w:numPr>
                <w:ilvl w:val="0"/>
                <w:numId w:val="80"/>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80"/>
              </w:numPr>
              <w:tabs>
                <w:tab w:val="left" w:pos="312"/>
              </w:tabs>
              <w:spacing w:after="0" w:line="240" w:lineRule="auto"/>
              <w:ind w:left="312" w:firstLine="0"/>
              <w:rPr>
                <w:rFonts w:ascii="Arial" w:hAnsi="Arial" w:cs="Arial"/>
                <w:lang w:val="ru-RU"/>
              </w:rPr>
            </w:pPr>
            <w:r>
              <w:rPr>
                <w:rFonts w:ascii="Arial" w:hAnsi="Arial" w:cs="Arial"/>
                <w:lang w:val="ru-RU"/>
              </w:rPr>
              <w:t>МЗ Кнић</w:t>
            </w:r>
          </w:p>
          <w:p w:rsidR="00D8643F" w:rsidRDefault="00D8643F" w:rsidP="006513D1">
            <w:pPr>
              <w:numPr>
                <w:ilvl w:val="0"/>
                <w:numId w:val="80"/>
              </w:numPr>
              <w:tabs>
                <w:tab w:val="left" w:pos="312"/>
              </w:tabs>
              <w:spacing w:after="0" w:line="240" w:lineRule="auto"/>
              <w:ind w:left="312" w:firstLine="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Извршена реконструкција екстеријера и зелених површина</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rPr>
                <w:rFonts w:ascii="Arial" w:hAnsi="Arial" w:cs="Arial"/>
                <w:lang w:val="sr-Latn-CS"/>
              </w:rPr>
            </w:pPr>
            <w:r>
              <w:rPr>
                <w:rFonts w:ascii="Arial" w:hAnsi="Arial" w:cs="Arial"/>
                <w:b/>
                <w:lang w:val="ru-RU"/>
              </w:rPr>
              <w:t>1.1.</w:t>
            </w:r>
            <w:r>
              <w:rPr>
                <w:rFonts w:ascii="Arial" w:hAnsi="Arial" w:cs="Arial"/>
                <w:b/>
                <w:lang w:val="sr-Cyrl-CS"/>
              </w:rPr>
              <w:t>2</w:t>
            </w:r>
            <w:r>
              <w:rPr>
                <w:rFonts w:ascii="Arial" w:hAnsi="Arial" w:cs="Arial"/>
                <w:b/>
                <w:lang w:val="ru-RU"/>
              </w:rPr>
              <w:t xml:space="preserve">. Програм: </w:t>
            </w:r>
            <w:r>
              <w:rPr>
                <w:rFonts w:ascii="Arial" w:hAnsi="Arial" w:cs="Arial"/>
                <w:lang w:val="sr-Latn-CS"/>
              </w:rPr>
              <w:t>Повећање енергетске ефикасности и економичности локалне самоуправе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rPr>
              <w:t>1.1.</w:t>
            </w:r>
            <w:r>
              <w:rPr>
                <w:rFonts w:ascii="Arial" w:hAnsi="Arial" w:cs="Arial"/>
                <w:b/>
                <w:lang w:val="sr-Cyrl-CS"/>
              </w:rPr>
              <w:t>2</w:t>
            </w:r>
            <w:r>
              <w:rPr>
                <w:rFonts w:ascii="Arial" w:hAnsi="Arial" w:cs="Arial"/>
                <w:b/>
              </w:rPr>
              <w:t>.</w:t>
            </w:r>
            <w:r>
              <w:rPr>
                <w:rFonts w:ascii="Arial" w:hAnsi="Arial" w:cs="Arial"/>
                <w:b/>
                <w:lang w:val="sr-Cyrl-CS"/>
              </w:rPr>
              <w:t>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Замена столарије на управној згради општинске управе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Агенција за енерг. ефикасност</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2011 – 2014.</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sr-Cyrl-BA"/>
              </w:rPr>
              <w:t>5</w:t>
            </w:r>
            <w:r>
              <w:rPr>
                <w:rFonts w:ascii="Arial" w:hAnsi="Arial" w:cs="Arial"/>
                <w:lang w:val="ru-RU"/>
              </w:rPr>
              <w:t>0.000</w:t>
            </w:r>
          </w:p>
          <w:p w:rsidR="00D8643F" w:rsidRDefault="00D8643F">
            <w:pPr>
              <w:spacing w:after="0" w:line="240" w:lineRule="auto"/>
              <w:jc w:val="center"/>
              <w:rPr>
                <w:rFonts w:ascii="Arial" w:hAnsi="Arial" w:cs="Arial"/>
                <w:lang w:val="ru-RU"/>
              </w:rPr>
            </w:pPr>
          </w:p>
          <w:p w:rsidR="00D8643F" w:rsidRDefault="00D8643F" w:rsidP="006513D1">
            <w:pPr>
              <w:numPr>
                <w:ilvl w:val="0"/>
                <w:numId w:val="31"/>
              </w:numPr>
              <w:tabs>
                <w:tab w:val="left" w:pos="312"/>
              </w:tabs>
              <w:spacing w:after="0" w:line="240" w:lineRule="auto"/>
              <w:ind w:left="0" w:hanging="768"/>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Смањен губитак енергије за 30%</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ru-RU"/>
              </w:rPr>
              <w:t>1.1.</w:t>
            </w:r>
            <w:r>
              <w:rPr>
                <w:rFonts w:ascii="Arial" w:hAnsi="Arial" w:cs="Arial"/>
                <w:b/>
                <w:lang w:val="sr-Cyrl-CS"/>
              </w:rPr>
              <w:t>2</w:t>
            </w:r>
            <w:r>
              <w:rPr>
                <w:rFonts w:ascii="Arial" w:hAnsi="Arial" w:cs="Arial"/>
                <w:b/>
                <w:lang w:val="ru-RU"/>
              </w:rPr>
              <w:t>.</w:t>
            </w:r>
            <w:r>
              <w:rPr>
                <w:rFonts w:ascii="Arial" w:hAnsi="Arial" w:cs="Arial"/>
                <w:b/>
                <w:lang w:val="sr-Cyrl-CS"/>
              </w:rPr>
              <w:t>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Реконструкција система грејања зграде општинске управе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Агенција за енерг. ефикасност</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30.000</w:t>
            </w:r>
          </w:p>
          <w:p w:rsidR="00D8643F" w:rsidRDefault="00D8643F">
            <w:pPr>
              <w:spacing w:after="0" w:line="240" w:lineRule="auto"/>
              <w:jc w:val="center"/>
              <w:rPr>
                <w:rFonts w:ascii="Arial" w:hAnsi="Arial" w:cs="Arial"/>
                <w:lang w:val="ru-RU"/>
              </w:rPr>
            </w:pPr>
          </w:p>
          <w:p w:rsidR="00D8643F" w:rsidRDefault="00D8643F" w:rsidP="006513D1">
            <w:pPr>
              <w:numPr>
                <w:ilvl w:val="0"/>
                <w:numId w:val="57"/>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57"/>
              </w:numPr>
              <w:tabs>
                <w:tab w:val="left" w:pos="312"/>
              </w:tabs>
              <w:spacing w:after="0" w:line="240" w:lineRule="auto"/>
              <w:ind w:left="312" w:firstLine="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Смањен губитак енергије за 30%</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ru-RU"/>
              </w:rPr>
              <w:t>1.1.</w:t>
            </w:r>
            <w:r>
              <w:rPr>
                <w:rFonts w:ascii="Arial" w:hAnsi="Arial" w:cs="Arial"/>
                <w:b/>
                <w:lang w:val="sr-Cyrl-CS"/>
              </w:rPr>
              <w:t>2</w:t>
            </w:r>
            <w:r>
              <w:rPr>
                <w:rFonts w:ascii="Arial" w:hAnsi="Arial" w:cs="Arial"/>
                <w:b/>
                <w:lang w:val="ru-RU"/>
              </w:rPr>
              <w:t>.</w:t>
            </w:r>
            <w:r>
              <w:rPr>
                <w:rFonts w:ascii="Arial" w:hAnsi="Arial" w:cs="Arial"/>
                <w:b/>
                <w:lang w:val="sr-Cyrl-CS"/>
              </w:rPr>
              <w:t>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Израда централног климатизационо – вентилационог система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31"/>
              </w:numPr>
              <w:tabs>
                <w:tab w:val="left" w:pos="312"/>
              </w:tabs>
              <w:snapToGrid w:val="0"/>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Донатор</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Институције са пословним просторијама у згради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Смањена потрошња струје за 30%</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rPr>
              <w:t>1.1.</w:t>
            </w:r>
            <w:r>
              <w:rPr>
                <w:rFonts w:ascii="Arial" w:hAnsi="Arial" w:cs="Arial"/>
                <w:b/>
                <w:lang w:val="sr-Cyrl-CS"/>
              </w:rPr>
              <w:t>2</w:t>
            </w:r>
            <w:r>
              <w:rPr>
                <w:rFonts w:ascii="Arial" w:hAnsi="Arial" w:cs="Arial"/>
                <w:b/>
              </w:rPr>
              <w:t>.</w:t>
            </w:r>
            <w:r>
              <w:rPr>
                <w:rFonts w:ascii="Arial" w:hAnsi="Arial" w:cs="Arial"/>
                <w:b/>
                <w:lang w:val="sr-Cyrl-CS"/>
              </w:rPr>
              <w:t>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Реконструкција електроинсталација зграде општинске управе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2011 – 2013.</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20.000</w:t>
            </w:r>
          </w:p>
          <w:p w:rsidR="00D8643F" w:rsidRDefault="00D8643F">
            <w:pPr>
              <w:spacing w:after="0" w:line="240" w:lineRule="auto"/>
              <w:jc w:val="center"/>
              <w:rPr>
                <w:rFonts w:ascii="Arial" w:hAnsi="Arial" w:cs="Arial"/>
                <w:lang w:val="ru-RU"/>
              </w:rPr>
            </w:pPr>
          </w:p>
          <w:p w:rsidR="00D8643F" w:rsidRDefault="00D8643F" w:rsidP="006513D1">
            <w:pPr>
              <w:numPr>
                <w:ilvl w:val="0"/>
                <w:numId w:val="49"/>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Технички пријем</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rPr>
              <w:t>1.1.</w:t>
            </w:r>
            <w:r>
              <w:rPr>
                <w:rFonts w:ascii="Arial" w:hAnsi="Arial" w:cs="Arial"/>
                <w:b/>
                <w:lang w:val="sr-Cyrl-CS"/>
              </w:rPr>
              <w:t>2</w:t>
            </w:r>
            <w:r>
              <w:rPr>
                <w:rFonts w:ascii="Arial" w:hAnsi="Arial" w:cs="Arial"/>
                <w:b/>
              </w:rPr>
              <w:t>.</w:t>
            </w:r>
            <w:r>
              <w:rPr>
                <w:rFonts w:ascii="Arial" w:hAnsi="Arial" w:cs="Arial"/>
                <w:b/>
                <w:lang w:val="sr-Cyrl-CS"/>
              </w:rPr>
              <w:t>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Реконструкција санитарних чворова и водоводних инсталација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2013.</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20.000</w:t>
            </w:r>
          </w:p>
          <w:p w:rsidR="00D8643F" w:rsidRDefault="00D8643F">
            <w:pPr>
              <w:spacing w:after="0" w:line="240" w:lineRule="auto"/>
              <w:jc w:val="center"/>
              <w:rPr>
                <w:rFonts w:ascii="Arial" w:hAnsi="Arial" w:cs="Arial"/>
                <w:lang w:val="ru-RU"/>
              </w:rPr>
            </w:pPr>
          </w:p>
          <w:p w:rsidR="00D8643F" w:rsidRDefault="00D8643F" w:rsidP="006513D1">
            <w:pPr>
              <w:numPr>
                <w:ilvl w:val="0"/>
                <w:numId w:val="49"/>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Технички пријем</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1.</w:t>
            </w:r>
            <w:r>
              <w:rPr>
                <w:rFonts w:ascii="Arial" w:hAnsi="Arial" w:cs="Arial"/>
                <w:b/>
                <w:lang w:val="sr-Cyrl-CS"/>
              </w:rPr>
              <w:t>2</w:t>
            </w:r>
            <w:r>
              <w:rPr>
                <w:rFonts w:ascii="Arial" w:hAnsi="Arial" w:cs="Arial"/>
                <w:b/>
                <w:lang w:val="ru-RU"/>
              </w:rPr>
              <w:t xml:space="preserve">. Стратешки циљ : </w:t>
            </w:r>
            <w:r>
              <w:rPr>
                <w:rFonts w:ascii="Arial" w:hAnsi="Arial" w:cs="Arial"/>
                <w:lang w:val="sr-Latn-CS"/>
              </w:rPr>
              <w:t>До 2020. године развијен информационо-комуникациони систем локалне самоуправе</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1.</w:t>
            </w:r>
            <w:r>
              <w:rPr>
                <w:rFonts w:ascii="Arial" w:hAnsi="Arial" w:cs="Arial"/>
                <w:b/>
                <w:lang w:val="sr-Cyrl-CS"/>
              </w:rPr>
              <w:t>2</w:t>
            </w:r>
            <w:r>
              <w:rPr>
                <w:rFonts w:ascii="Arial" w:hAnsi="Arial" w:cs="Arial"/>
                <w:b/>
                <w:lang w:val="ru-RU"/>
              </w:rPr>
              <w:t xml:space="preserve">.1. Програм: </w:t>
            </w:r>
            <w:r>
              <w:rPr>
                <w:rFonts w:ascii="Arial" w:hAnsi="Arial" w:cs="Arial"/>
                <w:lang w:val="sr-Latn-CS"/>
              </w:rPr>
              <w:t>Подизање нивоа хардверско-техничке опремљености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r>
              <w:rPr>
                <w:rFonts w:ascii="Arial" w:hAnsi="Arial" w:cs="Arial"/>
                <w:b/>
                <w:lang w:val="sr-Cyrl-CS"/>
              </w:rPr>
              <w:br/>
            </w: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pt-BR"/>
              </w:rPr>
            </w:pPr>
            <w:r>
              <w:rPr>
                <w:rFonts w:ascii="Arial" w:hAnsi="Arial" w:cs="Arial"/>
                <w:b/>
                <w:lang w:val="pt-BR"/>
              </w:rPr>
              <w:t>1.</w:t>
            </w:r>
            <w:r>
              <w:rPr>
                <w:rFonts w:ascii="Arial" w:hAnsi="Arial" w:cs="Arial"/>
                <w:b/>
                <w:lang w:val="sr-Cyrl-CS"/>
              </w:rPr>
              <w:t>2</w:t>
            </w:r>
            <w:r>
              <w:rPr>
                <w:rFonts w:ascii="Arial" w:hAnsi="Arial" w:cs="Arial"/>
                <w:b/>
                <w:lang w:val="pt-BR"/>
              </w:rPr>
              <w:t>.1.</w:t>
            </w:r>
            <w:r>
              <w:rPr>
                <w:rFonts w:ascii="Arial" w:hAnsi="Arial" w:cs="Arial"/>
                <w:b/>
                <w:lang w:val="sr-Cyrl-CS"/>
              </w:rPr>
              <w:t>1.</w:t>
            </w:r>
            <w:r>
              <w:rPr>
                <w:rFonts w:ascii="Arial" w:hAnsi="Arial" w:cs="Arial"/>
                <w:b/>
                <w:lang w:val="pt-BR"/>
              </w:rPr>
              <w:t xml:space="preserve"> </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Набавка и инсталација рачунарско-комуникационе опреме за умрежавање издвојених пословних просторија општинске управе и јавних предузећа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РЗИИ</w:t>
            </w:r>
          </w:p>
          <w:p w:rsidR="00D8643F" w:rsidRDefault="00D8643F">
            <w:pPr>
              <w:spacing w:after="0" w:line="240" w:lineRule="auto"/>
              <w:rPr>
                <w:rFonts w:ascii="Arial" w:hAnsi="Arial" w:cs="Arial"/>
                <w:lang w:val="ru-RU"/>
              </w:rPr>
            </w:pPr>
            <w:r>
              <w:rPr>
                <w:rFonts w:ascii="Arial" w:hAnsi="Arial" w:cs="Arial"/>
                <w:lang w:val="ru-RU"/>
              </w:rPr>
              <w:t>СКГО</w:t>
            </w:r>
          </w:p>
          <w:p w:rsidR="00D8643F" w:rsidRDefault="00D8643F">
            <w:pPr>
              <w:spacing w:after="0" w:line="240" w:lineRule="auto"/>
              <w:rPr>
                <w:rFonts w:ascii="Arial" w:hAnsi="Arial" w:cs="Arial"/>
                <w:lang w:val="ru-RU"/>
              </w:rPr>
            </w:pPr>
            <w:r>
              <w:rPr>
                <w:rFonts w:ascii="Arial" w:hAnsi="Arial" w:cs="Arial"/>
                <w:lang w:val="ru-RU"/>
              </w:rPr>
              <w:t>МДУЛС</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30.000</w:t>
            </w:r>
          </w:p>
          <w:p w:rsidR="00D8643F" w:rsidRDefault="00D8643F">
            <w:pPr>
              <w:spacing w:after="0" w:line="240" w:lineRule="auto"/>
              <w:jc w:val="center"/>
              <w:rPr>
                <w:rFonts w:ascii="Arial" w:hAnsi="Arial" w:cs="Arial"/>
                <w:lang w:val="ru-RU"/>
              </w:rPr>
            </w:pP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МДУЛС</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Набављена и инсталирана ИКТ опрема</w:t>
            </w:r>
          </w:p>
          <w:p w:rsidR="00D8643F" w:rsidRDefault="00D8643F" w:rsidP="006513D1">
            <w:pPr>
              <w:numPr>
                <w:ilvl w:val="0"/>
                <w:numId w:val="31"/>
              </w:numPr>
              <w:tabs>
                <w:tab w:val="left" w:pos="282"/>
              </w:tabs>
              <w:spacing w:after="0" w:line="240" w:lineRule="auto"/>
              <w:ind w:left="282" w:hanging="282"/>
              <w:rPr>
                <w:rFonts w:ascii="Arial" w:hAnsi="Arial" w:cs="Arial"/>
                <w:lang w:val="ru-RU"/>
              </w:rPr>
            </w:pPr>
            <w:r>
              <w:rPr>
                <w:rFonts w:ascii="Arial" w:hAnsi="Arial" w:cs="Arial"/>
                <w:lang w:val="ru-RU"/>
              </w:rPr>
              <w:t>Систем у функцији</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pt-BR"/>
              </w:rPr>
            </w:pPr>
            <w:r>
              <w:rPr>
                <w:rFonts w:ascii="Arial" w:hAnsi="Arial" w:cs="Arial"/>
                <w:b/>
                <w:lang w:val="pt-BR"/>
              </w:rPr>
              <w:t>1.</w:t>
            </w:r>
            <w:r>
              <w:rPr>
                <w:rFonts w:ascii="Arial" w:hAnsi="Arial" w:cs="Arial"/>
                <w:b/>
                <w:lang w:val="sr-Cyrl-CS"/>
              </w:rPr>
              <w:t>2</w:t>
            </w:r>
            <w:r>
              <w:rPr>
                <w:rFonts w:ascii="Arial" w:hAnsi="Arial" w:cs="Arial"/>
                <w:b/>
                <w:lang w:val="pt-BR"/>
              </w:rPr>
              <w:t>.1.2.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Опремање и инсталација безбедносног система - видео надзора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МУП</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2011 – 2015.</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15.000</w:t>
            </w:r>
          </w:p>
          <w:p w:rsidR="00D8643F" w:rsidRDefault="00D8643F">
            <w:pPr>
              <w:spacing w:after="0" w:line="240" w:lineRule="auto"/>
              <w:jc w:val="center"/>
              <w:rPr>
                <w:rFonts w:ascii="Arial" w:hAnsi="Arial" w:cs="Arial"/>
                <w:lang w:val="ru-RU"/>
              </w:rPr>
            </w:pPr>
          </w:p>
          <w:p w:rsidR="00D8643F" w:rsidRDefault="00D8643F" w:rsidP="006513D1">
            <w:pPr>
              <w:numPr>
                <w:ilvl w:val="0"/>
                <w:numId w:val="43"/>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43"/>
              </w:numPr>
              <w:tabs>
                <w:tab w:val="left" w:pos="312"/>
              </w:tabs>
              <w:spacing w:after="0" w:line="240" w:lineRule="auto"/>
              <w:ind w:left="312" w:firstLine="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Инсталирана опрема</w:t>
            </w:r>
          </w:p>
          <w:p w:rsidR="00D8643F" w:rsidRDefault="00D8643F" w:rsidP="006513D1">
            <w:pPr>
              <w:numPr>
                <w:ilvl w:val="0"/>
                <w:numId w:val="31"/>
              </w:numPr>
              <w:tabs>
                <w:tab w:val="left" w:pos="282"/>
              </w:tabs>
              <w:spacing w:after="0" w:line="240" w:lineRule="auto"/>
              <w:ind w:left="282" w:hanging="282"/>
              <w:rPr>
                <w:rFonts w:ascii="Arial" w:hAnsi="Arial" w:cs="Arial"/>
                <w:lang w:val="ru-RU"/>
              </w:rPr>
            </w:pPr>
            <w:r>
              <w:rPr>
                <w:rFonts w:ascii="Arial" w:hAnsi="Arial" w:cs="Arial"/>
                <w:lang w:val="ru-RU"/>
              </w:rPr>
              <w:t>Повећан степен контроле у згради општине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pt-BR"/>
              </w:rPr>
              <w:t>1.</w:t>
            </w:r>
            <w:r>
              <w:rPr>
                <w:rFonts w:ascii="Arial" w:hAnsi="Arial" w:cs="Arial"/>
                <w:b/>
                <w:lang w:val="sr-Cyrl-CS"/>
              </w:rPr>
              <w:t>2</w:t>
            </w:r>
            <w:r>
              <w:rPr>
                <w:rFonts w:ascii="Arial" w:hAnsi="Arial" w:cs="Arial"/>
                <w:b/>
                <w:lang w:val="pt-BR"/>
              </w:rPr>
              <w:t>.1.</w:t>
            </w:r>
            <w:r>
              <w:rPr>
                <w:rFonts w:ascii="Arial" w:hAnsi="Arial" w:cs="Arial"/>
                <w:b/>
                <w:lang w:val="sr-Cyrl-CS"/>
              </w:rPr>
              <w:t>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Обнављање и набавка рачунарске и мрежне опреме за потребе општинске управе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8.000 годишње</w:t>
            </w:r>
          </w:p>
          <w:p w:rsidR="00D8643F" w:rsidRDefault="00D8643F">
            <w:pPr>
              <w:spacing w:after="0" w:line="240" w:lineRule="auto"/>
              <w:jc w:val="center"/>
              <w:rPr>
                <w:rFonts w:ascii="Arial" w:hAnsi="Arial" w:cs="Arial"/>
                <w:lang w:val="ru-RU"/>
              </w:rPr>
            </w:pPr>
          </w:p>
          <w:p w:rsidR="00D8643F" w:rsidRDefault="00D8643F" w:rsidP="006513D1">
            <w:pPr>
              <w:numPr>
                <w:ilvl w:val="0"/>
                <w:numId w:val="19"/>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19"/>
              </w:numPr>
              <w:tabs>
                <w:tab w:val="left" w:pos="312"/>
              </w:tabs>
              <w:spacing w:after="0" w:line="240" w:lineRule="auto"/>
              <w:ind w:left="312" w:firstLine="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 xml:space="preserve">ИТ систем функционалан </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1.</w:t>
            </w:r>
            <w:r>
              <w:rPr>
                <w:rFonts w:ascii="Arial" w:hAnsi="Arial" w:cs="Arial"/>
                <w:b/>
                <w:lang w:val="sr-Cyrl-CS"/>
              </w:rPr>
              <w:t>2</w:t>
            </w:r>
            <w:r>
              <w:rPr>
                <w:rFonts w:ascii="Arial" w:hAnsi="Arial" w:cs="Arial"/>
                <w:b/>
                <w:lang w:val="ru-RU"/>
              </w:rPr>
              <w:t>.</w:t>
            </w:r>
            <w:r>
              <w:rPr>
                <w:rFonts w:ascii="Arial" w:hAnsi="Arial" w:cs="Arial"/>
                <w:b/>
                <w:lang w:val="sr-Cyrl-CS"/>
              </w:rPr>
              <w:t>2</w:t>
            </w:r>
            <w:r>
              <w:rPr>
                <w:rFonts w:ascii="Arial" w:hAnsi="Arial" w:cs="Arial"/>
                <w:b/>
                <w:lang w:val="ru-RU"/>
              </w:rPr>
              <w:t xml:space="preserve">. Програм: </w:t>
            </w:r>
            <w:r>
              <w:rPr>
                <w:rFonts w:ascii="Arial" w:hAnsi="Arial" w:cs="Arial"/>
                <w:lang w:val="sr-Latn-CS"/>
              </w:rPr>
              <w:t>Подизање нивоа софтверских ресурса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rPr>
              <w:t>1.</w:t>
            </w:r>
            <w:r>
              <w:rPr>
                <w:rFonts w:ascii="Arial" w:hAnsi="Arial" w:cs="Arial"/>
                <w:b/>
                <w:lang w:val="sr-Cyrl-CS"/>
              </w:rPr>
              <w:t>2</w:t>
            </w:r>
            <w:r>
              <w:rPr>
                <w:rFonts w:ascii="Arial" w:hAnsi="Arial" w:cs="Arial"/>
                <w:b/>
              </w:rPr>
              <w:t>.</w:t>
            </w:r>
            <w:r>
              <w:rPr>
                <w:rFonts w:ascii="Arial" w:hAnsi="Arial" w:cs="Arial"/>
                <w:b/>
                <w:lang w:val="sr-Cyrl-CS"/>
              </w:rPr>
              <w:t>2</w:t>
            </w:r>
            <w:r>
              <w:rPr>
                <w:rFonts w:ascii="Arial" w:hAnsi="Arial" w:cs="Arial"/>
                <w:b/>
              </w:rPr>
              <w:t>.</w:t>
            </w:r>
            <w:r>
              <w:rPr>
                <w:rFonts w:ascii="Arial" w:hAnsi="Arial" w:cs="Arial"/>
                <w:b/>
                <w:lang w:val="sr-Cyrl-CS"/>
              </w:rPr>
              <w:t>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Лиценцирање и набавка системског,  апликационог и антивирусног софтвера за потребе општинске управе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СКГО</w:t>
            </w:r>
          </w:p>
          <w:p w:rsidR="00D8643F" w:rsidRDefault="00D8643F">
            <w:pPr>
              <w:spacing w:after="0" w:line="240" w:lineRule="auto"/>
              <w:rPr>
                <w:rFonts w:ascii="Arial" w:hAnsi="Arial" w:cs="Arial"/>
                <w:lang w:val="ru-RU"/>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20.000</w:t>
            </w:r>
          </w:p>
          <w:p w:rsidR="00D8643F" w:rsidRDefault="00D8643F">
            <w:pPr>
              <w:spacing w:after="0" w:line="240" w:lineRule="auto"/>
              <w:jc w:val="center"/>
              <w:rPr>
                <w:rFonts w:ascii="Arial" w:hAnsi="Arial" w:cs="Arial"/>
                <w:lang w:val="ru-RU"/>
              </w:rPr>
            </w:pP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Донатор</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Ресорна министарства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Број лиценци</w:t>
            </w:r>
          </w:p>
          <w:p w:rsidR="00D8643F" w:rsidRDefault="00D8643F" w:rsidP="006513D1">
            <w:pPr>
              <w:numPr>
                <w:ilvl w:val="0"/>
                <w:numId w:val="31"/>
              </w:numPr>
              <w:tabs>
                <w:tab w:val="left" w:pos="282"/>
              </w:tabs>
              <w:spacing w:after="0" w:line="240" w:lineRule="auto"/>
              <w:ind w:left="282" w:hanging="282"/>
              <w:rPr>
                <w:rFonts w:ascii="Arial" w:hAnsi="Arial" w:cs="Arial"/>
                <w:lang w:val="ru-RU"/>
              </w:rPr>
            </w:pPr>
            <w:r>
              <w:rPr>
                <w:rFonts w:ascii="Arial" w:hAnsi="Arial" w:cs="Arial"/>
                <w:lang w:val="ru-RU"/>
              </w:rPr>
              <w:t>Степен коришћења</w:t>
            </w:r>
          </w:p>
          <w:p w:rsidR="00D8643F" w:rsidRDefault="00D8643F" w:rsidP="006513D1">
            <w:pPr>
              <w:numPr>
                <w:ilvl w:val="0"/>
                <w:numId w:val="31"/>
              </w:numPr>
              <w:tabs>
                <w:tab w:val="left" w:pos="282"/>
              </w:tabs>
              <w:spacing w:after="0" w:line="240" w:lineRule="auto"/>
              <w:ind w:left="282" w:hanging="282"/>
              <w:rPr>
                <w:rFonts w:ascii="Arial" w:hAnsi="Arial" w:cs="Arial"/>
                <w:lang w:val="ru-RU"/>
              </w:rPr>
            </w:pPr>
            <w:r>
              <w:rPr>
                <w:rFonts w:ascii="Arial" w:hAnsi="Arial" w:cs="Arial"/>
                <w:lang w:val="ru-RU"/>
              </w:rPr>
              <w:t>Безбедност система</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rPr>
            </w:pPr>
            <w:r>
              <w:rPr>
                <w:rFonts w:ascii="Arial" w:hAnsi="Arial" w:cs="Arial"/>
                <w:b/>
              </w:rPr>
              <w:t>1.</w:t>
            </w:r>
            <w:r>
              <w:rPr>
                <w:rFonts w:ascii="Arial" w:hAnsi="Arial" w:cs="Arial"/>
                <w:b/>
                <w:lang w:val="sr-Cyrl-CS"/>
              </w:rPr>
              <w:t>2</w:t>
            </w:r>
            <w:r>
              <w:rPr>
                <w:rFonts w:ascii="Arial" w:hAnsi="Arial" w:cs="Arial"/>
                <w:b/>
              </w:rPr>
              <w:t>.</w:t>
            </w:r>
            <w:r>
              <w:rPr>
                <w:rFonts w:ascii="Arial" w:hAnsi="Arial" w:cs="Arial"/>
                <w:b/>
                <w:lang w:val="sr-Cyrl-CS"/>
              </w:rPr>
              <w:t>2</w:t>
            </w:r>
            <w:r>
              <w:rPr>
                <w:rFonts w:ascii="Arial" w:hAnsi="Arial" w:cs="Arial"/>
                <w:b/>
              </w:rPr>
              <w:t>.</w:t>
            </w:r>
            <w:r>
              <w:rPr>
                <w:rFonts w:ascii="Arial" w:hAnsi="Arial" w:cs="Arial"/>
                <w:b/>
                <w:lang w:val="sr-Cyrl-CS"/>
              </w:rPr>
              <w:t>2.</w:t>
            </w:r>
            <w:r>
              <w:rPr>
                <w:rFonts w:ascii="Arial" w:hAnsi="Arial" w:cs="Arial"/>
                <w:b/>
              </w:rPr>
              <w:t xml:space="preserve"> </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Увођење система електронске управе кроз увођење и интеграцију јединственог информационог система и wеб портала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МДУЛС</w:t>
            </w:r>
          </w:p>
          <w:p w:rsidR="00D8643F" w:rsidRDefault="00D8643F">
            <w:pPr>
              <w:spacing w:after="0" w:line="240" w:lineRule="auto"/>
              <w:rPr>
                <w:rFonts w:ascii="Arial" w:hAnsi="Arial" w:cs="Arial"/>
                <w:lang w:val="ru-RU"/>
              </w:rPr>
            </w:pPr>
            <w:r>
              <w:rPr>
                <w:rFonts w:ascii="Arial" w:hAnsi="Arial" w:cs="Arial"/>
                <w:lang w:val="ru-RU"/>
              </w:rPr>
              <w:t>СКГО</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 – 2012.</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15.000</w:t>
            </w:r>
          </w:p>
          <w:p w:rsidR="00D8643F" w:rsidRDefault="00D8643F">
            <w:pPr>
              <w:spacing w:after="0" w:line="240" w:lineRule="auto"/>
              <w:jc w:val="center"/>
              <w:rPr>
                <w:rFonts w:ascii="Arial" w:hAnsi="Arial" w:cs="Arial"/>
                <w:lang w:val="ru-RU"/>
              </w:rPr>
            </w:pP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Донатор</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Ресорна министарства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Број обрађених захтева</w:t>
            </w:r>
          </w:p>
          <w:p w:rsidR="00D8643F" w:rsidRDefault="00D8643F" w:rsidP="006513D1">
            <w:pPr>
              <w:numPr>
                <w:ilvl w:val="0"/>
                <w:numId w:val="31"/>
              </w:numPr>
              <w:tabs>
                <w:tab w:val="left" w:pos="282"/>
              </w:tabs>
              <w:spacing w:after="0" w:line="240" w:lineRule="auto"/>
              <w:ind w:left="282" w:hanging="282"/>
              <w:rPr>
                <w:rFonts w:ascii="Arial" w:hAnsi="Arial" w:cs="Arial"/>
                <w:lang w:val="ru-RU"/>
              </w:rPr>
            </w:pPr>
            <w:r>
              <w:rPr>
                <w:rFonts w:ascii="Arial" w:hAnsi="Arial" w:cs="Arial"/>
                <w:lang w:val="ru-RU"/>
              </w:rPr>
              <w:t>Доступност информација</w:t>
            </w:r>
          </w:p>
          <w:p w:rsidR="00D8643F" w:rsidRDefault="00D8643F" w:rsidP="006513D1">
            <w:pPr>
              <w:numPr>
                <w:ilvl w:val="0"/>
                <w:numId w:val="31"/>
              </w:numPr>
              <w:tabs>
                <w:tab w:val="left" w:pos="282"/>
              </w:tabs>
              <w:spacing w:after="0" w:line="240" w:lineRule="auto"/>
              <w:ind w:left="282" w:hanging="282"/>
              <w:rPr>
                <w:rFonts w:ascii="Arial" w:hAnsi="Arial" w:cs="Arial"/>
                <w:lang w:val="ru-RU"/>
              </w:rPr>
            </w:pPr>
            <w:r>
              <w:rPr>
                <w:rFonts w:ascii="Arial" w:hAnsi="Arial" w:cs="Arial"/>
                <w:lang w:val="ru-RU"/>
              </w:rPr>
              <w:t>Време потребно за обраду захтева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rPr>
              <w:t>1.</w:t>
            </w:r>
            <w:r>
              <w:rPr>
                <w:rFonts w:ascii="Arial" w:hAnsi="Arial" w:cs="Arial"/>
                <w:b/>
                <w:lang w:val="sr-Cyrl-CS"/>
              </w:rPr>
              <w:t>2</w:t>
            </w:r>
            <w:r>
              <w:rPr>
                <w:rFonts w:ascii="Arial" w:hAnsi="Arial" w:cs="Arial"/>
                <w:b/>
              </w:rPr>
              <w:t>.</w:t>
            </w:r>
            <w:r>
              <w:rPr>
                <w:rFonts w:ascii="Arial" w:hAnsi="Arial" w:cs="Arial"/>
                <w:b/>
                <w:lang w:val="sr-Cyrl-CS"/>
              </w:rPr>
              <w:t>2</w:t>
            </w:r>
            <w:r>
              <w:rPr>
                <w:rFonts w:ascii="Arial" w:hAnsi="Arial" w:cs="Arial"/>
                <w:b/>
              </w:rPr>
              <w:t>.</w:t>
            </w:r>
            <w:r>
              <w:rPr>
                <w:rFonts w:ascii="Arial" w:hAnsi="Arial" w:cs="Arial"/>
                <w:b/>
                <w:lang w:val="sr-Cyrl-CS"/>
              </w:rPr>
              <w:t>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Унапређење услуга путем SMS и CALL сервиса за грађане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Телеком</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2012 – 2015.</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10.000</w:t>
            </w:r>
          </w:p>
          <w:p w:rsidR="00D8643F" w:rsidRDefault="00D8643F">
            <w:pPr>
              <w:spacing w:after="0" w:line="240" w:lineRule="auto"/>
              <w:jc w:val="center"/>
              <w:rPr>
                <w:rFonts w:ascii="Arial" w:hAnsi="Arial" w:cs="Arial"/>
                <w:lang w:val="ru-RU"/>
              </w:rPr>
            </w:pP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Донатор</w:t>
            </w:r>
          </w:p>
          <w:p w:rsidR="00D8643F" w:rsidRDefault="00D8643F">
            <w:pPr>
              <w:spacing w:after="0" w:line="240" w:lineRule="auto"/>
              <w:rPr>
                <w:rFonts w:ascii="Arial" w:hAnsi="Arial" w:cs="Arial"/>
                <w:lang w:val="ru-RU"/>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Број примљених захтева</w:t>
            </w:r>
          </w:p>
          <w:p w:rsidR="00D8643F" w:rsidRDefault="00D8643F" w:rsidP="006513D1">
            <w:pPr>
              <w:numPr>
                <w:ilvl w:val="0"/>
                <w:numId w:val="31"/>
              </w:numPr>
              <w:tabs>
                <w:tab w:val="left" w:pos="282"/>
              </w:tabs>
              <w:spacing w:after="0" w:line="240" w:lineRule="auto"/>
              <w:ind w:left="282" w:hanging="282"/>
              <w:rPr>
                <w:rFonts w:ascii="Arial" w:hAnsi="Arial" w:cs="Arial"/>
                <w:lang w:val="ru-RU"/>
              </w:rPr>
            </w:pPr>
            <w:r>
              <w:rPr>
                <w:rFonts w:ascii="Arial" w:hAnsi="Arial" w:cs="Arial"/>
                <w:lang w:val="ru-RU"/>
              </w:rPr>
              <w:t>Број процесуираних захтева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rPr>
              <w:t>1.</w:t>
            </w:r>
            <w:r>
              <w:rPr>
                <w:rFonts w:ascii="Arial" w:hAnsi="Arial" w:cs="Arial"/>
                <w:b/>
                <w:lang w:val="sr-Cyrl-CS"/>
              </w:rPr>
              <w:t>2</w:t>
            </w:r>
            <w:r>
              <w:rPr>
                <w:rFonts w:ascii="Arial" w:hAnsi="Arial" w:cs="Arial"/>
                <w:b/>
              </w:rPr>
              <w:t>.</w:t>
            </w:r>
            <w:r>
              <w:rPr>
                <w:rFonts w:ascii="Arial" w:hAnsi="Arial" w:cs="Arial"/>
                <w:b/>
                <w:lang w:val="sr-Cyrl-CS"/>
              </w:rPr>
              <w:t>2</w:t>
            </w:r>
            <w:r>
              <w:rPr>
                <w:rFonts w:ascii="Arial" w:hAnsi="Arial" w:cs="Arial"/>
                <w:b/>
              </w:rPr>
              <w:t>.</w:t>
            </w:r>
            <w:r>
              <w:rPr>
                <w:rFonts w:ascii="Arial" w:hAnsi="Arial" w:cs="Arial"/>
                <w:b/>
                <w:lang w:val="sr-Cyrl-CS"/>
              </w:rPr>
              <w:t>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Увођење јединственог информационог система за евиденцију матичних књига и књига држављана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МДУЛС</w:t>
            </w:r>
          </w:p>
          <w:p w:rsidR="00D8643F" w:rsidRDefault="00D8643F">
            <w:pPr>
              <w:spacing w:after="0" w:line="240" w:lineRule="auto"/>
              <w:rPr>
                <w:rFonts w:ascii="Arial" w:hAnsi="Arial" w:cs="Arial"/>
                <w:lang w:val="ru-RU"/>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2010.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ru-RU"/>
              </w:rPr>
              <w:t>20.000</w:t>
            </w:r>
          </w:p>
          <w:p w:rsidR="00D8643F" w:rsidRDefault="00D8643F">
            <w:pPr>
              <w:spacing w:after="0" w:line="240" w:lineRule="auto"/>
              <w:jc w:val="center"/>
              <w:rPr>
                <w:rFonts w:ascii="Arial" w:hAnsi="Arial" w:cs="Arial"/>
                <w:lang w:val="ru-RU"/>
              </w:rPr>
            </w:pPr>
          </w:p>
          <w:p w:rsidR="00D8643F" w:rsidRDefault="00D8643F">
            <w:pPr>
              <w:numPr>
                <w:ilvl w:val="0"/>
                <w:numId w:val="6"/>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pPr>
              <w:numPr>
                <w:ilvl w:val="0"/>
                <w:numId w:val="6"/>
              </w:numPr>
              <w:tabs>
                <w:tab w:val="left" w:pos="312"/>
              </w:tabs>
              <w:spacing w:after="0" w:line="240" w:lineRule="auto"/>
              <w:ind w:left="312" w:firstLine="0"/>
              <w:rPr>
                <w:rFonts w:ascii="Arial" w:hAnsi="Arial" w:cs="Arial"/>
                <w:lang w:val="ru-RU"/>
              </w:rPr>
            </w:pPr>
            <w:r>
              <w:rPr>
                <w:rFonts w:ascii="Arial" w:hAnsi="Arial" w:cs="Arial"/>
                <w:lang w:val="ru-RU"/>
              </w:rPr>
              <w:t>МДУЛС</w:t>
            </w:r>
          </w:p>
          <w:p w:rsidR="00D8643F" w:rsidRDefault="00D8643F">
            <w:pPr>
              <w:numPr>
                <w:ilvl w:val="0"/>
                <w:numId w:val="6"/>
              </w:numPr>
              <w:tabs>
                <w:tab w:val="left" w:pos="312"/>
              </w:tabs>
              <w:spacing w:after="0" w:line="240" w:lineRule="auto"/>
              <w:ind w:left="312" w:firstLine="0"/>
              <w:rPr>
                <w:rFonts w:ascii="Arial" w:hAnsi="Arial" w:cs="Arial"/>
                <w:lang w:val="ru-RU"/>
              </w:rPr>
            </w:pPr>
            <w:r>
              <w:rPr>
                <w:rFonts w:ascii="Arial" w:hAnsi="Arial" w:cs="Arial"/>
                <w:lang w:val="ru-RU"/>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282"/>
              </w:tabs>
              <w:snapToGrid w:val="0"/>
              <w:spacing w:after="0" w:line="240" w:lineRule="auto"/>
              <w:ind w:left="282" w:hanging="282"/>
              <w:rPr>
                <w:rFonts w:ascii="Arial" w:hAnsi="Arial" w:cs="Arial"/>
                <w:lang w:val="ru-RU"/>
              </w:rPr>
            </w:pPr>
            <w:r>
              <w:rPr>
                <w:rFonts w:ascii="Arial" w:hAnsi="Arial" w:cs="Arial"/>
                <w:lang w:val="ru-RU"/>
              </w:rPr>
              <w:t>Формирана јединствена база података матичних књига</w:t>
            </w:r>
          </w:p>
          <w:p w:rsidR="00D8643F" w:rsidRDefault="00D8643F" w:rsidP="006513D1">
            <w:pPr>
              <w:numPr>
                <w:ilvl w:val="0"/>
                <w:numId w:val="31"/>
              </w:numPr>
              <w:tabs>
                <w:tab w:val="left" w:pos="282"/>
              </w:tabs>
              <w:spacing w:after="0" w:line="240" w:lineRule="auto"/>
              <w:ind w:left="282" w:hanging="282"/>
              <w:rPr>
                <w:rFonts w:ascii="Arial" w:hAnsi="Arial" w:cs="Arial"/>
                <w:lang w:val="sr-Cyrl-CS"/>
              </w:rPr>
            </w:pPr>
            <w:r>
              <w:rPr>
                <w:rFonts w:ascii="Arial" w:hAnsi="Arial" w:cs="Arial"/>
                <w:lang w:val="sr-Latn-CS"/>
              </w:rPr>
              <w:t xml:space="preserve">Web </w:t>
            </w:r>
            <w:r>
              <w:rPr>
                <w:rFonts w:ascii="Arial" w:hAnsi="Arial" w:cs="Arial"/>
                <w:lang w:val="sr-Cyrl-CS"/>
              </w:rPr>
              <w:t>орјентисане корисничке апликације</w:t>
            </w:r>
          </w:p>
          <w:p w:rsidR="00D8643F" w:rsidRDefault="00D8643F" w:rsidP="006513D1">
            <w:pPr>
              <w:numPr>
                <w:ilvl w:val="0"/>
                <w:numId w:val="31"/>
              </w:numPr>
              <w:tabs>
                <w:tab w:val="left" w:pos="282"/>
              </w:tabs>
              <w:spacing w:after="0" w:line="240" w:lineRule="auto"/>
              <w:ind w:left="282" w:hanging="282"/>
              <w:rPr>
                <w:rFonts w:ascii="Arial" w:hAnsi="Arial" w:cs="Arial"/>
                <w:lang w:val="sr-Cyrl-CS"/>
              </w:rPr>
            </w:pPr>
            <w:r>
              <w:rPr>
                <w:rFonts w:ascii="Arial" w:hAnsi="Arial" w:cs="Arial"/>
                <w:lang w:val="sr-Cyrl-CS"/>
              </w:rPr>
              <w:t>Интегрисаност са web порталом</w:t>
            </w:r>
          </w:p>
        </w:tc>
      </w:tr>
      <w:tr w:rsidR="00D8643F" w:rsidRPr="0003318E">
        <w:tc>
          <w:tcPr>
            <w:tcW w:w="9900" w:type="dxa"/>
            <w:gridSpan w:val="4"/>
            <w:tcBorders>
              <w:top w:val="single" w:sz="4" w:space="0" w:color="000000"/>
              <w:left w:val="single" w:sz="4" w:space="0" w:color="000000"/>
              <w:bottom w:val="single" w:sz="4" w:space="0" w:color="000000"/>
            </w:tcBorders>
            <w:shd w:val="clear" w:color="auto" w:fill="C0C0C0"/>
          </w:tcPr>
          <w:p w:rsidR="00D8643F" w:rsidRDefault="00D8643F">
            <w:pPr>
              <w:snapToGrid w:val="0"/>
              <w:spacing w:after="0" w:line="240" w:lineRule="auto"/>
              <w:rPr>
                <w:b/>
                <w:lang w:val="sr-Cyrl-CS"/>
              </w:rPr>
            </w:pPr>
            <w:r>
              <w:rPr>
                <w:rFonts w:ascii="Arial" w:hAnsi="Arial" w:cs="Arial"/>
                <w:b/>
                <w:color w:val="000080"/>
                <w:lang w:val="ru-RU"/>
              </w:rPr>
              <w:t>2. ПРОБЛЕМ / ПРИОРИТЕТ:</w:t>
            </w:r>
            <w:r>
              <w:rPr>
                <w:rFonts w:ascii="Arial" w:hAnsi="Arial" w:cs="Arial"/>
                <w:b/>
                <w:color w:val="000080"/>
                <w:lang w:val="sr-Cyrl-CS"/>
              </w:rPr>
              <w:t xml:space="preserve"> </w:t>
            </w:r>
            <w:r>
              <w:rPr>
                <w:rFonts w:ascii="Arial" w:hAnsi="Arial" w:cs="Arial"/>
                <w:b/>
                <w:lang w:val="sr-Latn-CS"/>
              </w:rPr>
              <w:t>Развој и унапређење људских ресурса и креирање позитивног имиџа локалне самоуправе</w:t>
            </w:r>
            <w:r>
              <w:rPr>
                <w:b/>
                <w:lang w:val="sr-Cyrl-CS"/>
              </w:rPr>
              <w:t xml:space="preserve">  </w:t>
            </w:r>
          </w:p>
          <w:p w:rsidR="00D8643F" w:rsidRDefault="00D8643F">
            <w:pPr>
              <w:spacing w:after="0" w:line="240" w:lineRule="auto"/>
              <w:rPr>
                <w:rFonts w:ascii="Arial" w:hAnsi="Arial" w:cs="Arial"/>
                <w:b/>
                <w:lang w:val="ru-RU"/>
              </w:rPr>
            </w:pPr>
          </w:p>
        </w:tc>
        <w:tc>
          <w:tcPr>
            <w:tcW w:w="4890" w:type="dxa"/>
            <w:gridSpan w:val="3"/>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b/>
                <w:color w:val="000080"/>
                <w:lang w:val="ru-RU"/>
              </w:rPr>
            </w:pPr>
            <w:r>
              <w:rPr>
                <w:rFonts w:ascii="Arial" w:hAnsi="Arial" w:cs="Arial"/>
                <w:b/>
                <w:color w:val="000080"/>
                <w:lang w:val="ru-RU"/>
              </w:rPr>
              <w:t>Степен приоритета</w:t>
            </w:r>
          </w:p>
          <w:p w:rsidR="00D8643F" w:rsidRDefault="00D8643F">
            <w:pPr>
              <w:spacing w:after="0" w:line="240" w:lineRule="auto"/>
              <w:rPr>
                <w:rFonts w:ascii="Arial" w:hAnsi="Arial" w:cs="Arial"/>
                <w:i/>
                <w:color w:val="000080"/>
                <w:lang w:val="ru-RU"/>
              </w:rPr>
            </w:pPr>
            <w:r>
              <w:rPr>
                <w:rFonts w:ascii="Arial" w:hAnsi="Arial" w:cs="Arial"/>
                <w:i/>
                <w:color w:val="000080"/>
                <w:lang w:val="ru-RU"/>
              </w:rPr>
              <w:t>(висок/средњи/ниски)</w:t>
            </w:r>
          </w:p>
        </w:tc>
      </w:tr>
      <w:tr w:rsidR="00D8643F" w:rsidRPr="0003318E">
        <w:trPr>
          <w:cantSplit/>
          <w:trHeight w:val="456"/>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2.1. Стратешки циљ :</w:t>
            </w:r>
            <w:r>
              <w:rPr>
                <w:rFonts w:ascii="Arial" w:hAnsi="Arial" w:cs="Arial"/>
                <w:b/>
                <w:lang w:val="sr-Cyrl-CS"/>
              </w:rPr>
              <w:t xml:space="preserve"> </w:t>
            </w:r>
            <w:r>
              <w:rPr>
                <w:rFonts w:ascii="Arial" w:hAnsi="Arial" w:cs="Arial"/>
                <w:lang w:val="sr-Latn-CS"/>
              </w:rPr>
              <w:t>До 2020. побољшана организациона и кадровска структура за 80% и створена позитивна слика о локалној самоуправи</w:t>
            </w:r>
          </w:p>
        </w:tc>
      </w:tr>
      <w:tr w:rsidR="00D8643F" w:rsidRPr="0003318E">
        <w:trPr>
          <w:cantSplit/>
          <w:trHeight w:val="369"/>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spacing w:after="0" w:line="240" w:lineRule="auto"/>
              <w:rPr>
                <w:rFonts w:ascii="Arial" w:hAnsi="Arial" w:cs="Arial"/>
                <w:lang w:val="sr-Latn-CS"/>
              </w:rPr>
            </w:pPr>
            <w:r>
              <w:rPr>
                <w:rFonts w:ascii="Arial" w:hAnsi="Arial" w:cs="Arial"/>
                <w:b/>
                <w:lang w:val="ru-RU"/>
              </w:rPr>
              <w:t xml:space="preserve">2.1.1. Програм: </w:t>
            </w:r>
            <w:r>
              <w:rPr>
                <w:rFonts w:ascii="Arial" w:hAnsi="Arial" w:cs="Arial"/>
                <w:lang w:val="sr-Latn-CS"/>
              </w:rPr>
              <w:t>Стручно усавршавање, едукација и образовање</w:t>
            </w:r>
          </w:p>
        </w:tc>
      </w:tr>
      <w:tr w:rsidR="00D8643F">
        <w:trPr>
          <w:cantSplit/>
          <w:trHeight w:val="744"/>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Број</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Пројекат</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ПАРТНЕРИ</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Време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b/>
                <w:lang w:val="ru-RU"/>
              </w:rPr>
            </w:pPr>
            <w:r>
              <w:rPr>
                <w:rFonts w:ascii="Arial" w:hAnsi="Arial" w:cs="Arial"/>
                <w:b/>
                <w:lang w:val="ru-RU"/>
              </w:rPr>
              <w:t>Износ и извор финансирања</w:t>
            </w:r>
          </w:p>
          <w:p w:rsidR="00D8643F" w:rsidRDefault="00D8643F">
            <w:pPr>
              <w:spacing w:after="0" w:line="240" w:lineRule="auto"/>
              <w:jc w:val="center"/>
              <w:rPr>
                <w:rFonts w:ascii="Arial" w:hAnsi="Arial" w:cs="Arial"/>
                <w:b/>
                <w:lang w:val="ru-RU"/>
              </w:rPr>
            </w:pPr>
            <w:r>
              <w:rPr>
                <w:rFonts w:ascii="Arial" w:hAnsi="Arial" w:cs="Arial"/>
                <w:b/>
                <w:lang w:val="ru-RU"/>
              </w:rPr>
              <w:t>(у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snapToGrid w:val="0"/>
              <w:spacing w:after="0" w:line="240" w:lineRule="auto"/>
              <w:jc w:val="center"/>
              <w:rPr>
                <w:rFonts w:ascii="Arial" w:hAnsi="Arial" w:cs="Arial"/>
                <w:b/>
              </w:rPr>
            </w:pPr>
            <w:r>
              <w:rPr>
                <w:rFonts w:ascii="Arial" w:hAnsi="Arial" w:cs="Arial"/>
                <w:b/>
              </w:rPr>
              <w:t>ИНДИКАТОРИ</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b/>
              </w:rPr>
            </w:pPr>
            <w:r>
              <w:rPr>
                <w:rFonts w:ascii="Arial" w:hAnsi="Arial" w:cs="Arial"/>
                <w:b/>
              </w:rPr>
              <w:t>2.1.1.1.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Обука запослених из области стратешког планирања и управљања пројектним циклусом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СКГО</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РЕДАСП</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2011.</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10.000</w:t>
            </w:r>
          </w:p>
          <w:p w:rsidR="00D8643F" w:rsidRDefault="00D8643F">
            <w:pPr>
              <w:spacing w:after="0" w:line="240" w:lineRule="auto"/>
              <w:jc w:val="center"/>
              <w:rPr>
                <w:rFonts w:ascii="Arial" w:hAnsi="Arial" w:cs="Arial"/>
                <w:lang w:val="sr-Cyrl-CS"/>
              </w:rPr>
            </w:pP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Донатор</w:t>
            </w:r>
          </w:p>
          <w:p w:rsidR="00D8643F" w:rsidRDefault="00D8643F">
            <w:pPr>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4"/>
              </w:numPr>
              <w:tabs>
                <w:tab w:val="left" w:pos="102"/>
              </w:tabs>
              <w:snapToGrid w:val="0"/>
              <w:spacing w:after="0" w:line="240" w:lineRule="auto"/>
              <w:ind w:left="102" w:hanging="181"/>
              <w:rPr>
                <w:rFonts w:ascii="Arial" w:hAnsi="Arial" w:cs="Arial"/>
                <w:lang w:val="ru-RU"/>
              </w:rPr>
            </w:pPr>
            <w:r>
              <w:rPr>
                <w:rFonts w:ascii="Arial" w:hAnsi="Arial" w:cs="Arial"/>
                <w:lang w:val="ru-RU"/>
              </w:rPr>
              <w:t>Број одржаних семинара и едукација</w:t>
            </w:r>
          </w:p>
          <w:p w:rsidR="00D8643F" w:rsidRDefault="00D8643F">
            <w:pPr>
              <w:numPr>
                <w:ilvl w:val="0"/>
                <w:numId w:val="4"/>
              </w:numPr>
              <w:tabs>
                <w:tab w:val="left" w:pos="102"/>
              </w:tabs>
              <w:spacing w:after="0" w:line="240" w:lineRule="auto"/>
              <w:ind w:left="102" w:hanging="181"/>
              <w:rPr>
                <w:rFonts w:ascii="Arial" w:hAnsi="Arial" w:cs="Arial"/>
                <w:lang w:val="ru-RU"/>
              </w:rPr>
            </w:pPr>
            <w:r>
              <w:rPr>
                <w:rFonts w:ascii="Arial" w:hAnsi="Arial" w:cs="Arial"/>
                <w:lang w:val="ru-RU"/>
              </w:rPr>
              <w:t>Број радника који је учествовао на семинарима и едукацијама</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sr-Cyrl-CS"/>
              </w:rPr>
              <w:t>2.1.1.2.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Обука запослених за унапређење рада на рачунару и сертификација-ЕЦДЛ</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ЈИСА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jc w:val="center"/>
              <w:rPr>
                <w:rFonts w:ascii="Arial" w:hAnsi="Arial" w:cs="Arial"/>
                <w:lang w:val="sr-Cyrl-CS"/>
              </w:rPr>
            </w:pPr>
            <w:r>
              <w:rPr>
                <w:rFonts w:ascii="Arial" w:hAnsi="Arial" w:cs="Arial"/>
                <w:lang w:val="sr-Cyrl-CS"/>
              </w:rPr>
              <w:t>2010 – 2012.</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10.000</w:t>
            </w:r>
          </w:p>
          <w:p w:rsidR="00D8643F" w:rsidRDefault="00D8643F">
            <w:pPr>
              <w:spacing w:after="0" w:line="240" w:lineRule="auto"/>
              <w:jc w:val="center"/>
              <w:rPr>
                <w:rFonts w:ascii="Arial" w:hAnsi="Arial" w:cs="Arial"/>
                <w:lang w:val="sr-Cyrl-CS"/>
              </w:rPr>
            </w:pP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Донатор</w:t>
            </w:r>
          </w:p>
          <w:p w:rsidR="00D8643F" w:rsidRDefault="00D8643F">
            <w:pPr>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4"/>
              </w:numPr>
              <w:tabs>
                <w:tab w:val="left" w:pos="102"/>
              </w:tabs>
              <w:snapToGrid w:val="0"/>
              <w:spacing w:after="0" w:line="240" w:lineRule="auto"/>
              <w:ind w:left="102" w:hanging="181"/>
              <w:rPr>
                <w:rFonts w:ascii="Arial" w:hAnsi="Arial" w:cs="Arial"/>
                <w:lang w:val="ru-RU"/>
              </w:rPr>
            </w:pPr>
            <w:r>
              <w:rPr>
                <w:rFonts w:ascii="Arial" w:hAnsi="Arial" w:cs="Arial"/>
                <w:lang w:val="ru-RU"/>
              </w:rPr>
              <w:t>Сертификовани запослени</w:t>
            </w:r>
          </w:p>
          <w:p w:rsidR="00D8643F" w:rsidRDefault="00D8643F">
            <w:pPr>
              <w:spacing w:after="0" w:line="240" w:lineRule="auto"/>
              <w:rPr>
                <w:rFonts w:ascii="Arial" w:hAnsi="Arial" w:cs="Arial"/>
                <w:b/>
                <w:lang w:val="ru-RU"/>
              </w:rPr>
            </w:pP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sr-Cyrl-CS"/>
              </w:rPr>
              <w:t>2.1.1.3.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Обука запослених и изабраних представника у органима ЛС  за познавање система ЕУ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СЕИО</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НВО</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СКГО</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Општине у региону</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jc w:val="center"/>
              <w:rPr>
                <w:rFonts w:ascii="Arial" w:hAnsi="Arial" w:cs="Arial"/>
                <w:lang w:val="sr-Cyrl-CS"/>
              </w:rPr>
            </w:pPr>
            <w:r>
              <w:rPr>
                <w:rFonts w:ascii="Arial" w:hAnsi="Arial" w:cs="Arial"/>
                <w:lang w:val="sr-Cyrl-CS"/>
              </w:rPr>
              <w:t>2010 – 2012.</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15.000</w:t>
            </w:r>
          </w:p>
          <w:p w:rsidR="00D8643F" w:rsidRDefault="00D8643F">
            <w:pPr>
              <w:numPr>
                <w:ilvl w:val="1"/>
                <w:numId w:val="4"/>
              </w:numPr>
              <w:tabs>
                <w:tab w:val="left" w:pos="312"/>
              </w:tabs>
              <w:ind w:left="312" w:firstLine="0"/>
              <w:rPr>
                <w:rFonts w:ascii="Arial" w:hAnsi="Arial" w:cs="Arial"/>
                <w:lang w:val="sr-Cyrl-CS"/>
              </w:rPr>
            </w:pPr>
            <w:r>
              <w:rPr>
                <w:rFonts w:ascii="Arial" w:hAnsi="Arial" w:cs="Arial"/>
                <w:lang w:val="sr-Cyrl-CS"/>
              </w:rPr>
              <w:t>Донатор</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4"/>
              </w:numPr>
              <w:tabs>
                <w:tab w:val="left" w:pos="102"/>
              </w:tabs>
              <w:snapToGrid w:val="0"/>
              <w:spacing w:after="0" w:line="240" w:lineRule="auto"/>
              <w:ind w:left="102" w:hanging="181"/>
              <w:rPr>
                <w:rFonts w:ascii="Arial" w:hAnsi="Arial" w:cs="Arial"/>
                <w:lang w:val="ru-RU"/>
              </w:rPr>
            </w:pPr>
            <w:r>
              <w:rPr>
                <w:rFonts w:ascii="Arial" w:hAnsi="Arial" w:cs="Arial"/>
                <w:lang w:val="ru-RU"/>
              </w:rPr>
              <w:t>Број одржаних семинара и едукација</w:t>
            </w:r>
          </w:p>
          <w:p w:rsidR="00D8643F" w:rsidRDefault="00D8643F">
            <w:pPr>
              <w:numPr>
                <w:ilvl w:val="0"/>
                <w:numId w:val="4"/>
              </w:numPr>
              <w:tabs>
                <w:tab w:val="left" w:pos="102"/>
              </w:tabs>
              <w:spacing w:after="0" w:line="240" w:lineRule="auto"/>
              <w:ind w:left="102" w:hanging="181"/>
              <w:rPr>
                <w:rFonts w:ascii="Arial" w:hAnsi="Arial" w:cs="Arial"/>
                <w:lang w:val="ru-RU"/>
              </w:rPr>
            </w:pPr>
            <w:r>
              <w:rPr>
                <w:rFonts w:ascii="Arial" w:hAnsi="Arial" w:cs="Arial"/>
                <w:lang w:val="ru-RU"/>
              </w:rPr>
              <w:t>Број радника и изабраних представника који је учествовао на семинарима и едукацијама</w:t>
            </w:r>
          </w:p>
          <w:p w:rsidR="00D8643F" w:rsidRDefault="00D8643F">
            <w:pPr>
              <w:spacing w:after="0" w:line="240" w:lineRule="auto"/>
              <w:rPr>
                <w:rFonts w:ascii="Arial" w:hAnsi="Arial" w:cs="Arial"/>
                <w:b/>
                <w:lang w:val="ru-RU"/>
              </w:rPr>
            </w:pP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Обука запослених за коришћење-пословну употребу страних језика</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rPr>
                <w:rFonts w:ascii="Arial" w:hAnsi="Arial" w:cs="Arial"/>
                <w:lang w:val="sr-Cyrl-CS"/>
              </w:rPr>
            </w:pPr>
            <w:r>
              <w:rPr>
                <w:rFonts w:ascii="Arial" w:hAnsi="Arial" w:cs="Arial"/>
                <w:lang w:val="sr-Cyrl-CS"/>
              </w:rPr>
              <w:t>Општина Кнић</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jc w:val="center"/>
              <w:rPr>
                <w:rFonts w:ascii="Arial" w:hAnsi="Arial" w:cs="Arial"/>
                <w:lang w:val="sr-Cyrl-CS"/>
              </w:rPr>
            </w:pPr>
            <w:r>
              <w:rPr>
                <w:rFonts w:ascii="Arial" w:hAnsi="Arial" w:cs="Arial"/>
                <w:lang w:val="sr-Cyrl-CS"/>
              </w:rPr>
              <w:t>2010 – 2012.</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jc w:val="center"/>
              <w:rPr>
                <w:rFonts w:ascii="Arial" w:hAnsi="Arial" w:cs="Arial"/>
                <w:lang w:val="sr-Cyrl-CS"/>
              </w:rPr>
            </w:pPr>
            <w:r>
              <w:rPr>
                <w:rFonts w:ascii="Arial" w:hAnsi="Arial" w:cs="Arial"/>
                <w:lang w:val="sr-Cyrl-CS"/>
              </w:rPr>
              <w:t>8.000</w:t>
            </w:r>
          </w:p>
          <w:p w:rsidR="00D8643F" w:rsidRDefault="00D8643F">
            <w:pPr>
              <w:numPr>
                <w:ilvl w:val="1"/>
                <w:numId w:val="4"/>
              </w:numPr>
              <w:tabs>
                <w:tab w:val="left" w:pos="312"/>
              </w:tabs>
              <w:ind w:left="312" w:firstLine="0"/>
              <w:rPr>
                <w:rFonts w:ascii="Arial" w:hAnsi="Arial" w:cs="Arial"/>
                <w:lang w:val="sr-Cyrl-CS"/>
              </w:rPr>
            </w:pPr>
            <w:r>
              <w:rPr>
                <w:rFonts w:ascii="Arial" w:hAnsi="Arial" w:cs="Arial"/>
                <w:lang w:val="sr-Cyrl-CS"/>
              </w:rPr>
              <w:t>Општина Кнић</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4"/>
              </w:numPr>
              <w:tabs>
                <w:tab w:val="left" w:pos="102"/>
              </w:tabs>
              <w:snapToGrid w:val="0"/>
              <w:spacing w:after="0" w:line="240" w:lineRule="auto"/>
              <w:ind w:left="102" w:hanging="181"/>
              <w:rPr>
                <w:rFonts w:ascii="Arial" w:hAnsi="Arial" w:cs="Arial"/>
                <w:lang w:val="ru-RU"/>
              </w:rPr>
            </w:pPr>
            <w:r>
              <w:rPr>
                <w:rFonts w:ascii="Arial" w:hAnsi="Arial" w:cs="Arial"/>
                <w:lang w:val="ru-RU"/>
              </w:rPr>
              <w:t>Број радника који је похађао обуку</w:t>
            </w:r>
          </w:p>
          <w:p w:rsidR="00D8643F" w:rsidRDefault="00D8643F">
            <w:pPr>
              <w:numPr>
                <w:ilvl w:val="0"/>
                <w:numId w:val="4"/>
              </w:numPr>
              <w:tabs>
                <w:tab w:val="left" w:pos="102"/>
              </w:tabs>
              <w:spacing w:after="0" w:line="240" w:lineRule="auto"/>
              <w:ind w:left="102" w:hanging="181"/>
              <w:rPr>
                <w:rFonts w:ascii="Arial" w:hAnsi="Arial" w:cs="Arial"/>
                <w:lang w:val="ru-RU"/>
              </w:rPr>
            </w:pPr>
            <w:r>
              <w:rPr>
                <w:rFonts w:ascii="Arial" w:hAnsi="Arial" w:cs="Arial"/>
                <w:lang w:val="ru-RU"/>
              </w:rPr>
              <w:t>Број издатих сертификата</w:t>
            </w:r>
          </w:p>
          <w:p w:rsidR="00D8643F" w:rsidRDefault="00D8643F">
            <w:pPr>
              <w:spacing w:after="0" w:line="240" w:lineRule="auto"/>
              <w:rPr>
                <w:rFonts w:ascii="Arial" w:hAnsi="Arial" w:cs="Arial"/>
                <w:b/>
                <w:lang w:val="ru-RU"/>
              </w:rPr>
            </w:pP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Подизање нивоа кадровске структуре запослених кроз додатно формално и неформално образовање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rPr>
                <w:rFonts w:ascii="Arial" w:hAnsi="Arial" w:cs="Arial"/>
                <w:lang w:val="sr-Cyrl-CS"/>
              </w:rPr>
            </w:pPr>
            <w:r>
              <w:rPr>
                <w:rFonts w:ascii="Arial" w:hAnsi="Arial" w:cs="Arial"/>
                <w:lang w:val="sr-Cyrl-CS"/>
              </w:rPr>
              <w:t>Општина Кнић</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jc w:val="center"/>
              <w:rPr>
                <w:rFonts w:ascii="Arial" w:hAnsi="Arial" w:cs="Arial"/>
                <w:lang w:val="sr-Cyrl-CS"/>
              </w:rPr>
            </w:pPr>
            <w:r>
              <w:rPr>
                <w:rFonts w:ascii="Arial" w:hAnsi="Arial" w:cs="Arial"/>
                <w:lang w:val="sr-Cyrl-CS"/>
              </w:rPr>
              <w:t>2010 – 2015.</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20.000</w:t>
            </w:r>
          </w:p>
          <w:p w:rsidR="00D8643F" w:rsidRDefault="00D8643F">
            <w:pPr>
              <w:spacing w:after="0" w:line="240" w:lineRule="auto"/>
              <w:jc w:val="center"/>
              <w:rPr>
                <w:rFonts w:ascii="Arial" w:hAnsi="Arial" w:cs="Arial"/>
                <w:lang w:val="sr-Cyrl-CS"/>
              </w:rPr>
            </w:pP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Донатор</w:t>
            </w:r>
          </w:p>
          <w:p w:rsidR="00D8643F" w:rsidRDefault="00D8643F">
            <w:pPr>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02" w:hanging="180"/>
              <w:rPr>
                <w:rFonts w:ascii="Arial" w:hAnsi="Arial" w:cs="Arial"/>
                <w:lang w:val="ru-RU"/>
              </w:rPr>
            </w:pPr>
            <w:r>
              <w:rPr>
                <w:rFonts w:ascii="Arial" w:hAnsi="Arial" w:cs="Arial"/>
                <w:lang w:val="ru-RU"/>
              </w:rPr>
              <w:t>Број радника са завршеним додатним образовањем</w:t>
            </w:r>
          </w:p>
          <w:p w:rsidR="00D8643F" w:rsidRDefault="00D8643F" w:rsidP="006513D1">
            <w:pPr>
              <w:numPr>
                <w:ilvl w:val="0"/>
                <w:numId w:val="31"/>
              </w:numPr>
              <w:tabs>
                <w:tab w:val="left" w:pos="102"/>
              </w:tabs>
              <w:spacing w:after="0" w:line="240" w:lineRule="auto"/>
              <w:ind w:left="102" w:hanging="180"/>
              <w:rPr>
                <w:rFonts w:ascii="Arial" w:hAnsi="Arial" w:cs="Arial"/>
                <w:lang w:val="ru-RU"/>
              </w:rPr>
            </w:pPr>
            <w:r>
              <w:rPr>
                <w:rFonts w:ascii="Arial" w:hAnsi="Arial" w:cs="Arial"/>
                <w:lang w:val="ru-RU"/>
              </w:rPr>
              <w:t>Број одржаних семинара и едукација</w:t>
            </w:r>
          </w:p>
          <w:p w:rsidR="00D8643F" w:rsidRDefault="00D8643F" w:rsidP="006513D1">
            <w:pPr>
              <w:numPr>
                <w:ilvl w:val="0"/>
                <w:numId w:val="31"/>
              </w:numPr>
              <w:tabs>
                <w:tab w:val="left" w:pos="102"/>
              </w:tabs>
              <w:spacing w:after="0" w:line="240" w:lineRule="auto"/>
              <w:ind w:left="102" w:hanging="180"/>
              <w:rPr>
                <w:rFonts w:ascii="Arial" w:hAnsi="Arial" w:cs="Arial"/>
                <w:lang w:val="ru-RU"/>
              </w:rPr>
            </w:pPr>
            <w:r>
              <w:rPr>
                <w:rFonts w:ascii="Arial" w:hAnsi="Arial" w:cs="Arial"/>
                <w:lang w:val="ru-RU"/>
              </w:rPr>
              <w:t>Број радника који је завршио стручно усавршавање</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ru-RU"/>
              </w:rPr>
            </w:pPr>
            <w:r>
              <w:rPr>
                <w:rFonts w:ascii="Arial" w:hAnsi="Arial" w:cs="Arial"/>
                <w:b/>
                <w:lang w:val="ru-RU"/>
              </w:rPr>
              <w:t>2.1.1.6.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Континуирана обука изабраних представника у органима локалне самоуправе из области делокруга рада локалне самоуправе и законске регулативе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Ресорна министарства</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СКГО</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Општине у региону</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jc w:val="center"/>
              <w:rPr>
                <w:rFonts w:ascii="Arial" w:hAnsi="Arial" w:cs="Arial"/>
                <w:lang w:val="sr-Cyrl-CS"/>
              </w:rPr>
            </w:pPr>
            <w:r>
              <w:rPr>
                <w:rFonts w:ascii="Arial" w:hAnsi="Arial" w:cs="Arial"/>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1"/>
                <w:numId w:val="84"/>
              </w:numPr>
              <w:tabs>
                <w:tab w:val="left" w:pos="312"/>
              </w:tabs>
              <w:snapToGrid w:val="0"/>
              <w:spacing w:after="0" w:line="240" w:lineRule="auto"/>
              <w:ind w:left="312" w:firstLine="0"/>
              <w:rPr>
                <w:rFonts w:ascii="Arial" w:hAnsi="Arial" w:cs="Arial"/>
                <w:lang w:val="sr-Cyrl-CS"/>
              </w:rPr>
            </w:pPr>
            <w:r>
              <w:rPr>
                <w:rFonts w:ascii="Arial" w:hAnsi="Arial" w:cs="Arial"/>
                <w:lang w:val="sr-Cyrl-CS"/>
              </w:rPr>
              <w:t>Донатор</w:t>
            </w:r>
          </w:p>
          <w:p w:rsidR="00D8643F" w:rsidRDefault="00D8643F" w:rsidP="006513D1">
            <w:pPr>
              <w:numPr>
                <w:ilvl w:val="1"/>
                <w:numId w:val="84"/>
              </w:numPr>
              <w:tabs>
                <w:tab w:val="left" w:pos="312"/>
              </w:tabs>
              <w:spacing w:after="0" w:line="240" w:lineRule="auto"/>
              <w:ind w:left="312" w:firstLine="0"/>
              <w:rPr>
                <w:rFonts w:ascii="Arial" w:hAnsi="Arial" w:cs="Arial"/>
                <w:lang w:val="sr-Cyrl-CS"/>
              </w:rPr>
            </w:pPr>
            <w:r>
              <w:rPr>
                <w:rFonts w:ascii="Arial" w:hAnsi="Arial" w:cs="Arial"/>
                <w:lang w:val="sr-Cyrl-CS"/>
              </w:rPr>
              <w:t>Општина Кнић</w:t>
            </w:r>
          </w:p>
          <w:p w:rsidR="00D8643F" w:rsidRDefault="00D8643F" w:rsidP="006513D1">
            <w:pPr>
              <w:numPr>
                <w:ilvl w:val="1"/>
                <w:numId w:val="84"/>
              </w:numPr>
              <w:tabs>
                <w:tab w:val="left" w:pos="312"/>
              </w:tabs>
              <w:spacing w:after="0" w:line="240" w:lineRule="auto"/>
              <w:ind w:left="312" w:firstLine="0"/>
              <w:rPr>
                <w:rFonts w:ascii="Arial" w:hAnsi="Arial" w:cs="Arial"/>
                <w:lang w:val="sr-Cyrl-CS"/>
              </w:rPr>
            </w:pPr>
            <w:r>
              <w:rPr>
                <w:rFonts w:ascii="Arial" w:hAnsi="Arial" w:cs="Arial"/>
                <w:lang w:val="sr-Cyrl-CS"/>
              </w:rPr>
              <w:t>Ресорна министарства</w:t>
            </w:r>
          </w:p>
          <w:p w:rsidR="00D8643F" w:rsidRDefault="00D8643F">
            <w:pPr>
              <w:tabs>
                <w:tab w:val="left" w:pos="312"/>
              </w:tabs>
              <w:spacing w:after="0" w:line="240" w:lineRule="auto"/>
              <w:ind w:left="312" w:hanging="360"/>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pPr>
              <w:numPr>
                <w:ilvl w:val="0"/>
                <w:numId w:val="4"/>
              </w:numPr>
              <w:tabs>
                <w:tab w:val="left" w:pos="102"/>
              </w:tabs>
              <w:snapToGrid w:val="0"/>
              <w:spacing w:after="0" w:line="240" w:lineRule="auto"/>
              <w:ind w:left="102" w:hanging="181"/>
              <w:rPr>
                <w:rFonts w:ascii="Arial" w:hAnsi="Arial" w:cs="Arial"/>
                <w:lang w:val="ru-RU"/>
              </w:rPr>
            </w:pPr>
            <w:r>
              <w:rPr>
                <w:rFonts w:ascii="Arial" w:hAnsi="Arial" w:cs="Arial"/>
                <w:lang w:val="ru-RU"/>
              </w:rPr>
              <w:t>Број одржаних семинара и едукација</w:t>
            </w:r>
          </w:p>
          <w:p w:rsidR="00D8643F" w:rsidRDefault="00D8643F">
            <w:pPr>
              <w:numPr>
                <w:ilvl w:val="0"/>
                <w:numId w:val="4"/>
              </w:numPr>
              <w:tabs>
                <w:tab w:val="left" w:pos="102"/>
              </w:tabs>
              <w:spacing w:after="0" w:line="240" w:lineRule="auto"/>
              <w:ind w:left="102" w:hanging="181"/>
              <w:rPr>
                <w:rFonts w:ascii="Arial" w:hAnsi="Arial" w:cs="Arial"/>
                <w:lang w:val="ru-RU"/>
              </w:rPr>
            </w:pPr>
            <w:r>
              <w:rPr>
                <w:rFonts w:ascii="Arial" w:hAnsi="Arial" w:cs="Arial"/>
                <w:lang w:val="ru-RU"/>
              </w:rPr>
              <w:t>Број радника и изабраних представника који је учествовао на семинарима и едукацијама</w:t>
            </w:r>
          </w:p>
        </w:tc>
      </w:tr>
      <w:tr w:rsidR="00D8643F" w:rsidRPr="0003318E">
        <w:trPr>
          <w:cantSplit/>
          <w:trHeight w:val="510"/>
        </w:trPr>
        <w:tc>
          <w:tcPr>
            <w:tcW w:w="14790" w:type="dxa"/>
            <w:gridSpan w:val="7"/>
            <w:tcBorders>
              <w:top w:val="single" w:sz="4" w:space="0" w:color="000000"/>
              <w:left w:val="single" w:sz="4" w:space="0" w:color="000000"/>
              <w:bottom w:val="single" w:sz="4" w:space="0" w:color="000000"/>
              <w:right w:val="single" w:sz="4" w:space="0" w:color="000000"/>
            </w:tcBorders>
            <w:shd w:val="clear" w:color="auto" w:fill="C0C0C0"/>
          </w:tcPr>
          <w:p w:rsidR="00D8643F" w:rsidRDefault="00D8643F">
            <w:pPr>
              <w:snapToGrid w:val="0"/>
              <w:rPr>
                <w:rFonts w:ascii="Arial" w:hAnsi="Arial" w:cs="Arial"/>
                <w:lang w:val="sr-Latn-CS"/>
              </w:rPr>
            </w:pPr>
            <w:r>
              <w:rPr>
                <w:rFonts w:ascii="Arial" w:hAnsi="Arial" w:cs="Arial"/>
                <w:b/>
                <w:lang w:val="sr-Cyrl-CS"/>
              </w:rPr>
              <w:t xml:space="preserve">2.1.2. Програм: </w:t>
            </w:r>
            <w:r>
              <w:rPr>
                <w:rFonts w:ascii="Arial" w:hAnsi="Arial" w:cs="Arial"/>
                <w:lang w:val="sr-Latn-CS"/>
              </w:rPr>
              <w:t>Унапређење процеса пословања и организационе структуре, сертификација и стварање позитивног имиџа локалне самоуправе</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sr-Cyrl-CS"/>
              </w:rPr>
              <w:t>2.1.2.1.</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Примена стандарда ЕУ кроз размену искустава и трансфер знања са локалним самоуправама са подручја Европске уније</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Локалне самоуправе из ЕУ</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Општине уз Србије</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jc w:val="center"/>
              <w:rPr>
                <w:rFonts w:ascii="Arial" w:hAnsi="Arial" w:cs="Arial"/>
                <w:lang w:val="sr-Cyrl-CS"/>
              </w:rPr>
            </w:pPr>
            <w:r>
              <w:rPr>
                <w:rFonts w:ascii="Arial" w:hAnsi="Arial" w:cs="Arial"/>
                <w:lang w:val="sr-Cyrl-CS"/>
              </w:rPr>
              <w:t>2010 – 2015.</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30.000</w:t>
            </w:r>
          </w:p>
          <w:p w:rsidR="00D8643F" w:rsidRDefault="00D8643F">
            <w:pPr>
              <w:spacing w:after="0" w:line="240" w:lineRule="auto"/>
              <w:jc w:val="center"/>
              <w:rPr>
                <w:rFonts w:ascii="Arial" w:hAnsi="Arial" w:cs="Arial"/>
                <w:lang w:val="sr-Cyrl-CS"/>
              </w:rPr>
            </w:pP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Донатор</w:t>
            </w:r>
          </w:p>
          <w:p w:rsidR="00D8643F" w:rsidRDefault="00D8643F">
            <w:pPr>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5"/>
              </w:numPr>
              <w:tabs>
                <w:tab w:val="left" w:pos="102"/>
              </w:tabs>
              <w:snapToGrid w:val="0"/>
              <w:spacing w:after="0" w:line="240" w:lineRule="auto"/>
              <w:ind w:left="102" w:hanging="180"/>
              <w:rPr>
                <w:rFonts w:ascii="Arial" w:hAnsi="Arial" w:cs="Arial"/>
                <w:lang w:val="ru-RU"/>
              </w:rPr>
            </w:pPr>
            <w:r>
              <w:rPr>
                <w:rFonts w:ascii="Arial" w:hAnsi="Arial" w:cs="Arial"/>
                <w:lang w:val="ru-RU"/>
              </w:rPr>
              <w:t>Број студијских посета</w:t>
            </w:r>
          </w:p>
          <w:p w:rsidR="00D8643F" w:rsidRDefault="00D8643F" w:rsidP="006513D1">
            <w:pPr>
              <w:numPr>
                <w:ilvl w:val="0"/>
                <w:numId w:val="35"/>
              </w:numPr>
              <w:tabs>
                <w:tab w:val="left" w:pos="102"/>
              </w:tabs>
              <w:spacing w:after="0" w:line="240" w:lineRule="auto"/>
              <w:ind w:left="102" w:hanging="180"/>
              <w:rPr>
                <w:rFonts w:ascii="Arial" w:hAnsi="Arial" w:cs="Arial"/>
                <w:lang w:val="ru-RU"/>
              </w:rPr>
            </w:pPr>
            <w:r>
              <w:rPr>
                <w:rFonts w:ascii="Arial" w:hAnsi="Arial" w:cs="Arial"/>
                <w:lang w:val="sr-Cyrl-CS"/>
              </w:rPr>
              <w:t>Број прихваћених процедура и стандарда</w:t>
            </w:r>
            <w:r>
              <w:rPr>
                <w:rFonts w:ascii="Arial" w:hAnsi="Arial" w:cs="Arial"/>
                <w:lang w:val="ru-RU"/>
              </w:rPr>
              <w:t xml:space="preserve"> </w:t>
            </w:r>
          </w:p>
        </w:tc>
      </w:tr>
      <w:tr w:rsidR="00D8643F" w:rsidRPr="0003318E">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sr-Cyrl-CS"/>
              </w:rPr>
              <w:t>2.1.2.2.</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Cyrl-CS"/>
              </w:rPr>
            </w:pPr>
            <w:r>
              <w:rPr>
                <w:rFonts w:ascii="Arial" w:hAnsi="Arial" w:cs="Arial"/>
                <w:lang w:val="sr-Latn-CS"/>
              </w:rPr>
              <w:t xml:space="preserve">Увођење стандарда </w:t>
            </w:r>
            <w:r>
              <w:rPr>
                <w:rFonts w:ascii="Arial" w:hAnsi="Arial" w:cs="Arial"/>
                <w:lang w:val="sr-Cyrl-CS"/>
              </w:rPr>
              <w:t>у Општинску управу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Универзитет у Крагујевцу</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Партнерске општине</w:t>
            </w:r>
          </w:p>
          <w:p w:rsidR="00D8643F" w:rsidRDefault="00D8643F">
            <w:pPr>
              <w:tabs>
                <w:tab w:val="left" w:pos="5580"/>
                <w:tab w:val="left" w:pos="6840"/>
                <w:tab w:val="left" w:pos="8460"/>
                <w:tab w:val="left" w:pos="10080"/>
              </w:tabs>
              <w:spacing w:after="0" w:line="240" w:lineRule="auto"/>
              <w:rPr>
                <w:rFonts w:ascii="Arial" w:hAnsi="Arial" w:cs="Arial"/>
                <w:lang w:val="sr-Cyrl-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jc w:val="center"/>
              <w:rPr>
                <w:rFonts w:ascii="Arial" w:hAnsi="Arial" w:cs="Arial"/>
                <w:lang w:val="sr-Cyrl-CS"/>
              </w:rPr>
            </w:pPr>
            <w:r>
              <w:rPr>
                <w:rFonts w:ascii="Arial" w:hAnsi="Arial" w:cs="Arial"/>
                <w:lang w:val="sr-Cyrl-CS"/>
              </w:rPr>
              <w:t>2011 – 2014.</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15.000</w:t>
            </w:r>
          </w:p>
          <w:p w:rsidR="00D8643F" w:rsidRDefault="00D8643F">
            <w:pPr>
              <w:spacing w:after="0" w:line="240" w:lineRule="auto"/>
              <w:jc w:val="center"/>
              <w:rPr>
                <w:rFonts w:ascii="Arial" w:hAnsi="Arial" w:cs="Arial"/>
                <w:lang w:val="sr-Cyrl-CS"/>
              </w:rPr>
            </w:pP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Донатор</w:t>
            </w:r>
          </w:p>
          <w:p w:rsidR="00D8643F" w:rsidRDefault="00D8643F">
            <w:pPr>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 w:val="left" w:pos="360"/>
              </w:tabs>
              <w:snapToGrid w:val="0"/>
              <w:spacing w:after="0" w:line="240" w:lineRule="auto"/>
              <w:ind w:left="102" w:hanging="180"/>
              <w:rPr>
                <w:rFonts w:ascii="Arial" w:hAnsi="Arial" w:cs="Arial"/>
                <w:lang w:val="sr-Cyrl-CS"/>
              </w:rPr>
            </w:pPr>
            <w:r>
              <w:rPr>
                <w:rFonts w:ascii="Arial" w:hAnsi="Arial" w:cs="Arial"/>
                <w:lang w:val="sr-Cyrl-CS"/>
              </w:rPr>
              <w:t>Број одељења која су увела стандарде ИСО 9001:2000</w:t>
            </w:r>
          </w:p>
          <w:p w:rsidR="00D8643F" w:rsidRDefault="00D8643F" w:rsidP="006513D1">
            <w:pPr>
              <w:numPr>
                <w:ilvl w:val="0"/>
                <w:numId w:val="31"/>
              </w:numPr>
              <w:tabs>
                <w:tab w:val="left" w:pos="102"/>
                <w:tab w:val="left" w:pos="360"/>
              </w:tabs>
              <w:spacing w:after="0" w:line="240" w:lineRule="auto"/>
              <w:ind w:left="102" w:hanging="180"/>
              <w:rPr>
                <w:rFonts w:ascii="Arial" w:hAnsi="Arial" w:cs="Arial"/>
                <w:lang w:val="sr-Cyrl-CS"/>
              </w:rPr>
            </w:pPr>
            <w:r>
              <w:rPr>
                <w:rFonts w:ascii="Arial" w:hAnsi="Arial" w:cs="Arial"/>
                <w:lang w:val="sr-Cyrl-CS"/>
              </w:rPr>
              <w:t>Број процедура и упутстава према захтевима стандарда</w:t>
            </w:r>
          </w:p>
          <w:p w:rsidR="00D8643F" w:rsidRDefault="00D8643F" w:rsidP="006513D1">
            <w:pPr>
              <w:numPr>
                <w:ilvl w:val="0"/>
                <w:numId w:val="31"/>
              </w:numPr>
              <w:tabs>
                <w:tab w:val="left" w:pos="102"/>
                <w:tab w:val="left" w:pos="360"/>
              </w:tabs>
              <w:spacing w:after="0" w:line="240" w:lineRule="auto"/>
              <w:ind w:left="102" w:hanging="180"/>
              <w:rPr>
                <w:rFonts w:ascii="Arial" w:hAnsi="Arial" w:cs="Arial"/>
                <w:lang w:val="sr-Cyrl-CS"/>
              </w:rPr>
            </w:pPr>
            <w:r>
              <w:rPr>
                <w:rFonts w:ascii="Arial" w:hAnsi="Arial" w:cs="Arial"/>
                <w:lang w:val="sr-Cyrl-CS"/>
              </w:rPr>
              <w:t>Анкета међу корисницима услуга о побољшању кавлитета услуга општинске управе</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sr-Cyrl-CS"/>
              </w:rPr>
              <w:t>2.1.2.3.</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Подизање квалитета локалне самоуправе из области односа са јавношћу</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НВО</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Медијске куће</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jc w:val="center"/>
              <w:rPr>
                <w:rFonts w:ascii="Arial" w:hAnsi="Arial" w:cs="Arial"/>
                <w:lang w:val="sr-Cyrl-CS"/>
              </w:rPr>
            </w:pPr>
            <w:r>
              <w:rPr>
                <w:rFonts w:ascii="Arial" w:hAnsi="Arial" w:cs="Arial"/>
                <w:lang w:val="sr-Cyrl-CS"/>
              </w:rPr>
              <w:t>2011 – 2013.</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10.000</w:t>
            </w:r>
          </w:p>
          <w:p w:rsidR="00D8643F" w:rsidRDefault="00D8643F">
            <w:pPr>
              <w:spacing w:after="0" w:line="240" w:lineRule="auto"/>
              <w:jc w:val="center"/>
              <w:rPr>
                <w:rFonts w:ascii="Arial" w:hAnsi="Arial" w:cs="Arial"/>
                <w:lang w:val="sr-Cyrl-CS"/>
              </w:rPr>
            </w:pP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Донатор</w:t>
            </w:r>
          </w:p>
          <w:p w:rsidR="00D8643F" w:rsidRDefault="00D8643F">
            <w:pPr>
              <w:spacing w:after="0" w:line="240" w:lineRule="auto"/>
              <w:rPr>
                <w:rFonts w:ascii="Arial" w:hAnsi="Arial" w:cs="Arial"/>
                <w:lang w:val="sr-Cyrl-CS"/>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6"/>
              </w:numPr>
              <w:tabs>
                <w:tab w:val="left" w:pos="102"/>
              </w:tabs>
              <w:snapToGrid w:val="0"/>
              <w:spacing w:after="0" w:line="240" w:lineRule="auto"/>
              <w:ind w:left="102" w:hanging="180"/>
              <w:rPr>
                <w:rFonts w:ascii="Arial" w:hAnsi="Arial" w:cs="Arial"/>
                <w:lang w:val="sr-Cyrl-CS"/>
              </w:rPr>
            </w:pPr>
            <w:r>
              <w:rPr>
                <w:rFonts w:ascii="Arial" w:hAnsi="Arial" w:cs="Arial"/>
                <w:lang w:val="sr-Cyrl-CS"/>
              </w:rPr>
              <w:t>Степен заступљености информације из локалне самоуправе у медијима</w:t>
            </w:r>
          </w:p>
          <w:p w:rsidR="00D8643F" w:rsidRDefault="00D8643F" w:rsidP="006513D1">
            <w:pPr>
              <w:numPr>
                <w:ilvl w:val="0"/>
                <w:numId w:val="36"/>
              </w:numPr>
              <w:tabs>
                <w:tab w:val="left" w:pos="102"/>
              </w:tabs>
              <w:spacing w:after="0" w:line="240" w:lineRule="auto"/>
              <w:ind w:left="102" w:hanging="180"/>
              <w:rPr>
                <w:rFonts w:ascii="Arial" w:hAnsi="Arial" w:cs="Arial"/>
                <w:lang w:val="sr-Cyrl-CS"/>
              </w:rPr>
            </w:pPr>
            <w:r>
              <w:rPr>
                <w:rFonts w:ascii="Arial" w:hAnsi="Arial" w:cs="Arial"/>
                <w:lang w:val="sr-Cyrl-CS"/>
              </w:rPr>
              <w:t>Прес клипинг</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sr-Cyrl-CS"/>
              </w:rPr>
              <w:t>2.1.2.4.</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Сертификација општине Кнић са повољним посл</w:t>
            </w:r>
            <w:r>
              <w:rPr>
                <w:rFonts w:ascii="Arial" w:hAnsi="Arial" w:cs="Arial"/>
                <w:lang w:val="sr-Cyrl-CS"/>
              </w:rPr>
              <w:t>о</w:t>
            </w:r>
            <w:r>
              <w:rPr>
                <w:rFonts w:ascii="Arial" w:hAnsi="Arial" w:cs="Arial"/>
                <w:lang w:val="sr-Latn-CS"/>
              </w:rPr>
              <w:t>вним окружењем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Надлежно министарство</w:t>
            </w:r>
          </w:p>
          <w:p w:rsidR="00D8643F" w:rsidRDefault="00D8643F">
            <w:pPr>
              <w:tabs>
                <w:tab w:val="left" w:pos="5580"/>
                <w:tab w:val="left" w:pos="6840"/>
                <w:tab w:val="left" w:pos="8460"/>
                <w:tab w:val="left" w:pos="10080"/>
              </w:tabs>
              <w:spacing w:after="0" w:line="240" w:lineRule="auto"/>
              <w:rPr>
                <w:rFonts w:ascii="Arial" w:hAnsi="Arial" w:cs="Arial"/>
                <w:lang w:val="sr-Cyrl-BA"/>
              </w:rPr>
            </w:pPr>
            <w:r>
              <w:rPr>
                <w:rFonts w:ascii="Arial" w:hAnsi="Arial" w:cs="Arial"/>
                <w:lang w:val="sr-Cyrl-BA"/>
              </w:rPr>
              <w:t>НАЛЕД</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Партнерске општине</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Регионална привредна комора</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Удружења привредника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2015.</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25.000</w:t>
            </w:r>
          </w:p>
          <w:p w:rsidR="00D8643F" w:rsidRDefault="00D8643F">
            <w:pPr>
              <w:spacing w:after="0" w:line="240" w:lineRule="auto"/>
              <w:jc w:val="center"/>
              <w:rPr>
                <w:rFonts w:ascii="Arial" w:hAnsi="Arial" w:cs="Arial"/>
                <w:lang w:val="sr-Cyrl-CS"/>
              </w:rPr>
            </w:pP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Општина Кнић</w:t>
            </w:r>
          </w:p>
          <w:p w:rsidR="00D8643F" w:rsidRDefault="00D8643F" w:rsidP="006513D1">
            <w:pPr>
              <w:numPr>
                <w:ilvl w:val="0"/>
                <w:numId w:val="31"/>
              </w:numPr>
              <w:tabs>
                <w:tab w:val="left" w:pos="312"/>
              </w:tabs>
              <w:spacing w:after="0" w:line="240" w:lineRule="auto"/>
              <w:ind w:left="312" w:firstLine="0"/>
              <w:rPr>
                <w:rFonts w:ascii="Arial" w:hAnsi="Arial" w:cs="Arial"/>
                <w:lang w:val="ru-RU"/>
              </w:rPr>
            </w:pPr>
            <w:r>
              <w:rPr>
                <w:rFonts w:ascii="Arial" w:hAnsi="Arial" w:cs="Arial"/>
                <w:lang w:val="ru-RU"/>
              </w:rPr>
              <w:t>Донатор</w:t>
            </w:r>
          </w:p>
          <w:p w:rsidR="00D8643F" w:rsidRDefault="00D8643F" w:rsidP="006513D1">
            <w:pPr>
              <w:numPr>
                <w:ilvl w:val="0"/>
                <w:numId w:val="31"/>
              </w:numPr>
              <w:tabs>
                <w:tab w:val="left" w:pos="312"/>
              </w:tabs>
              <w:spacing w:after="0" w:line="240" w:lineRule="auto"/>
              <w:ind w:left="312" w:firstLine="0"/>
              <w:rPr>
                <w:rFonts w:ascii="Arial" w:hAnsi="Arial" w:cs="Arial"/>
                <w:lang w:val="sr-Cyrl-CS"/>
              </w:rPr>
            </w:pPr>
            <w:r>
              <w:rPr>
                <w:rFonts w:ascii="Arial" w:hAnsi="Arial" w:cs="Arial"/>
                <w:lang w:val="sr-Cyrl-CS"/>
              </w:rPr>
              <w:t>Удружења привредника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31"/>
              </w:numPr>
              <w:tabs>
                <w:tab w:val="left" w:pos="102"/>
              </w:tabs>
              <w:snapToGrid w:val="0"/>
              <w:spacing w:after="0" w:line="240" w:lineRule="auto"/>
              <w:ind w:left="102" w:hanging="180"/>
              <w:rPr>
                <w:rFonts w:ascii="Arial" w:hAnsi="Arial" w:cs="Arial"/>
                <w:lang w:val="sr-Cyrl-CS"/>
              </w:rPr>
            </w:pPr>
            <w:r>
              <w:rPr>
                <w:rFonts w:ascii="Arial" w:hAnsi="Arial" w:cs="Arial"/>
                <w:lang w:val="sr-Cyrl-CS"/>
              </w:rPr>
              <w:t>Издат сертификат</w:t>
            </w: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Cyrl-CS"/>
              </w:rPr>
            </w:pPr>
            <w:r>
              <w:rPr>
                <w:rFonts w:ascii="Arial" w:hAnsi="Arial" w:cs="Arial"/>
                <w:b/>
                <w:lang w:val="sr-Cyrl-CS"/>
              </w:rPr>
              <w:t>2.1.2.5.</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sr-Latn-CS"/>
              </w:rPr>
            </w:pPr>
            <w:r>
              <w:rPr>
                <w:rFonts w:ascii="Arial" w:hAnsi="Arial" w:cs="Arial"/>
                <w:lang w:val="sr-Latn-CS"/>
              </w:rPr>
              <w:t xml:space="preserve">„Одрживо партнерство </w:t>
            </w:r>
            <w:r>
              <w:rPr>
                <w:rFonts w:ascii="Arial" w:hAnsi="Arial" w:cs="Arial"/>
                <w:lang w:val="sr-Cyrl-CS"/>
              </w:rPr>
              <w:t>-</w:t>
            </w:r>
            <w:r>
              <w:rPr>
                <w:rFonts w:ascii="Arial" w:hAnsi="Arial" w:cs="Arial"/>
                <w:lang w:val="sr-Latn-CS"/>
              </w:rPr>
              <w:t xml:space="preserve"> одржи</w:t>
            </w:r>
            <w:r>
              <w:rPr>
                <w:rFonts w:ascii="Arial" w:hAnsi="Arial" w:cs="Arial"/>
                <w:lang w:val="sr-Cyrl-CS"/>
              </w:rPr>
              <w:t>ви</w:t>
            </w:r>
            <w:r>
              <w:rPr>
                <w:rFonts w:ascii="Arial" w:hAnsi="Arial" w:cs="Arial"/>
                <w:lang w:val="sr-Latn-CS"/>
              </w:rPr>
              <w:t xml:space="preserve"> развој“ - унапређење партнерског односа локалне самоуправе са јавним, приватним и НВО сектором</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rPr>
                <w:rFonts w:ascii="Arial" w:hAnsi="Arial" w:cs="Arial"/>
                <w:lang w:val="sr-Cyrl-CS"/>
              </w:rPr>
            </w:pPr>
            <w:r>
              <w:rPr>
                <w:rFonts w:ascii="Arial" w:hAnsi="Arial" w:cs="Arial"/>
                <w:lang w:val="sr-Cyrl-CS"/>
              </w:rPr>
              <w:t>Општина Кнић</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Јавна предузећа, установе и организације</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НВО</w:t>
            </w:r>
          </w:p>
          <w:p w:rsidR="00D8643F" w:rsidRDefault="00D8643F">
            <w:pPr>
              <w:tabs>
                <w:tab w:val="left" w:pos="5580"/>
                <w:tab w:val="left" w:pos="6840"/>
                <w:tab w:val="left" w:pos="8460"/>
                <w:tab w:val="left" w:pos="10080"/>
              </w:tabs>
              <w:spacing w:after="0" w:line="240" w:lineRule="auto"/>
              <w:rPr>
                <w:rFonts w:ascii="Arial" w:hAnsi="Arial" w:cs="Arial"/>
                <w:lang w:val="sr-Cyrl-CS"/>
              </w:rPr>
            </w:pPr>
            <w:r>
              <w:rPr>
                <w:rFonts w:ascii="Arial" w:hAnsi="Arial" w:cs="Arial"/>
                <w:lang w:val="sr-Cyrl-CS"/>
              </w:rPr>
              <w:t>Струковна удружења</w:t>
            </w: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tabs>
                <w:tab w:val="left" w:pos="5580"/>
                <w:tab w:val="left" w:pos="6840"/>
                <w:tab w:val="left" w:pos="8460"/>
                <w:tab w:val="left" w:pos="10080"/>
              </w:tabs>
              <w:snapToGrid w:val="0"/>
              <w:spacing w:after="0" w:line="240" w:lineRule="auto"/>
              <w:jc w:val="center"/>
              <w:rPr>
                <w:rFonts w:ascii="Arial" w:hAnsi="Arial" w:cs="Arial"/>
                <w:lang w:val="sr-Cyrl-CS"/>
              </w:rPr>
            </w:pPr>
            <w:r>
              <w:rPr>
                <w:rFonts w:ascii="Arial" w:hAnsi="Arial" w:cs="Arial"/>
                <w:lang w:val="sr-Cyrl-CS"/>
              </w:rPr>
              <w:t>2010 – 2020.</w:t>
            </w:r>
          </w:p>
        </w:tc>
        <w:tc>
          <w:tcPr>
            <w:tcW w:w="2370" w:type="dxa"/>
            <w:tcBorders>
              <w:top w:val="single" w:sz="4" w:space="0" w:color="000000"/>
              <w:left w:val="single" w:sz="4" w:space="0" w:color="000000"/>
              <w:bottom w:val="single" w:sz="4" w:space="0" w:color="000000"/>
            </w:tcBorders>
            <w:shd w:val="clear" w:color="auto" w:fill="auto"/>
          </w:tcPr>
          <w:p w:rsidR="00D8643F" w:rsidRDefault="00D8643F" w:rsidP="006513D1">
            <w:pPr>
              <w:numPr>
                <w:ilvl w:val="0"/>
                <w:numId w:val="55"/>
              </w:numPr>
              <w:tabs>
                <w:tab w:val="left" w:pos="132"/>
                <w:tab w:val="left" w:pos="5580"/>
                <w:tab w:val="left" w:pos="6840"/>
                <w:tab w:val="left" w:pos="8460"/>
                <w:tab w:val="left" w:pos="10080"/>
              </w:tabs>
              <w:snapToGrid w:val="0"/>
              <w:spacing w:after="0" w:line="240" w:lineRule="auto"/>
              <w:ind w:hanging="48"/>
              <w:rPr>
                <w:rFonts w:ascii="Arial" w:hAnsi="Arial" w:cs="Arial"/>
                <w:lang w:val="sr-Cyrl-CS"/>
              </w:rPr>
            </w:pPr>
            <w:r>
              <w:rPr>
                <w:rFonts w:ascii="Arial" w:hAnsi="Arial" w:cs="Arial"/>
                <w:lang w:val="sr-Cyrl-CS"/>
              </w:rPr>
              <w:t>Општина Кнић</w:t>
            </w:r>
          </w:p>
          <w:p w:rsidR="00D8643F" w:rsidRDefault="00D8643F" w:rsidP="006513D1">
            <w:pPr>
              <w:numPr>
                <w:ilvl w:val="0"/>
                <w:numId w:val="55"/>
              </w:numPr>
              <w:tabs>
                <w:tab w:val="left" w:pos="132"/>
                <w:tab w:val="left" w:pos="5580"/>
                <w:tab w:val="left" w:pos="6840"/>
                <w:tab w:val="left" w:pos="8460"/>
                <w:tab w:val="left" w:pos="10080"/>
              </w:tabs>
              <w:spacing w:after="0" w:line="240" w:lineRule="auto"/>
              <w:ind w:hanging="48"/>
              <w:rPr>
                <w:rFonts w:ascii="Arial" w:hAnsi="Arial" w:cs="Arial"/>
                <w:lang w:val="sr-Cyrl-CS"/>
              </w:rPr>
            </w:pPr>
            <w:r>
              <w:rPr>
                <w:rFonts w:ascii="Arial" w:hAnsi="Arial" w:cs="Arial"/>
                <w:lang w:val="sr-Cyrl-CS"/>
              </w:rPr>
              <w:t>Јавна предузећа, установе и организације</w:t>
            </w:r>
          </w:p>
          <w:p w:rsidR="00D8643F" w:rsidRDefault="00D8643F" w:rsidP="006513D1">
            <w:pPr>
              <w:numPr>
                <w:ilvl w:val="0"/>
                <w:numId w:val="55"/>
              </w:numPr>
              <w:tabs>
                <w:tab w:val="left" w:pos="132"/>
                <w:tab w:val="left" w:pos="5580"/>
                <w:tab w:val="left" w:pos="6840"/>
                <w:tab w:val="left" w:pos="8460"/>
                <w:tab w:val="left" w:pos="10080"/>
              </w:tabs>
              <w:spacing w:after="0" w:line="240" w:lineRule="auto"/>
              <w:ind w:hanging="48"/>
              <w:rPr>
                <w:rFonts w:ascii="Arial" w:hAnsi="Arial" w:cs="Arial"/>
                <w:lang w:val="sr-Cyrl-CS"/>
              </w:rPr>
            </w:pPr>
            <w:r>
              <w:rPr>
                <w:rFonts w:ascii="Arial" w:hAnsi="Arial" w:cs="Arial"/>
                <w:lang w:val="sr-Cyrl-CS"/>
              </w:rPr>
              <w:t>НВО</w:t>
            </w:r>
          </w:p>
          <w:p w:rsidR="00D8643F" w:rsidRDefault="00D8643F" w:rsidP="006513D1">
            <w:pPr>
              <w:numPr>
                <w:ilvl w:val="0"/>
                <w:numId w:val="55"/>
              </w:numPr>
              <w:tabs>
                <w:tab w:val="left" w:pos="132"/>
                <w:tab w:val="left" w:pos="5580"/>
                <w:tab w:val="left" w:pos="6840"/>
                <w:tab w:val="left" w:pos="8460"/>
                <w:tab w:val="left" w:pos="10080"/>
              </w:tabs>
              <w:spacing w:after="0" w:line="240" w:lineRule="auto"/>
              <w:ind w:hanging="48"/>
              <w:rPr>
                <w:rFonts w:ascii="Arial" w:hAnsi="Arial" w:cs="Arial"/>
                <w:lang w:val="sr-Cyrl-CS"/>
              </w:rPr>
            </w:pPr>
            <w:r>
              <w:rPr>
                <w:rFonts w:ascii="Arial" w:hAnsi="Arial" w:cs="Arial"/>
                <w:lang w:val="sr-Cyrl-CS"/>
              </w:rPr>
              <w:t>Струковна удружења</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64"/>
              </w:numPr>
              <w:tabs>
                <w:tab w:val="left" w:pos="102"/>
              </w:tabs>
              <w:snapToGrid w:val="0"/>
              <w:spacing w:after="0" w:line="240" w:lineRule="auto"/>
              <w:ind w:hanging="78"/>
              <w:rPr>
                <w:rFonts w:ascii="Arial" w:hAnsi="Arial" w:cs="Arial"/>
                <w:lang w:val="sr-Cyrl-CS"/>
              </w:rPr>
            </w:pPr>
            <w:r>
              <w:rPr>
                <w:rFonts w:ascii="Arial" w:hAnsi="Arial" w:cs="Arial"/>
                <w:lang w:val="sr-Cyrl-CS"/>
              </w:rPr>
              <w:t>Број реализованих заједничких пројеката</w:t>
            </w:r>
          </w:p>
          <w:p w:rsidR="00D8643F" w:rsidRDefault="00D8643F" w:rsidP="006513D1">
            <w:pPr>
              <w:numPr>
                <w:ilvl w:val="0"/>
                <w:numId w:val="64"/>
              </w:numPr>
              <w:tabs>
                <w:tab w:val="left" w:pos="102"/>
              </w:tabs>
              <w:spacing w:after="0" w:line="240" w:lineRule="auto"/>
              <w:ind w:hanging="78"/>
              <w:rPr>
                <w:rFonts w:ascii="Arial" w:hAnsi="Arial" w:cs="Arial"/>
                <w:lang w:val="sr-Cyrl-CS"/>
              </w:rPr>
            </w:pPr>
            <w:r>
              <w:rPr>
                <w:rFonts w:ascii="Arial" w:hAnsi="Arial" w:cs="Arial"/>
                <w:lang w:val="sr-Cyrl-CS"/>
              </w:rPr>
              <w:t>Партнерски споразуми</w:t>
            </w:r>
          </w:p>
          <w:p w:rsidR="00D8643F" w:rsidRDefault="00D8643F">
            <w:pPr>
              <w:spacing w:after="0" w:line="240" w:lineRule="auto"/>
              <w:rPr>
                <w:rFonts w:ascii="Arial" w:hAnsi="Arial" w:cs="Arial"/>
                <w:lang w:val="sr-Cyrl-CS"/>
              </w:rPr>
            </w:pPr>
          </w:p>
        </w:tc>
      </w:tr>
      <w:tr w:rsidR="00D8643F">
        <w:trPr>
          <w:cantSplit/>
          <w:trHeight w:val="510"/>
        </w:trPr>
        <w:tc>
          <w:tcPr>
            <w:tcW w:w="1429" w:type="dxa"/>
            <w:tcBorders>
              <w:top w:val="single" w:sz="4" w:space="0" w:color="000000"/>
              <w:left w:val="single" w:sz="4" w:space="0" w:color="000000"/>
              <w:bottom w:val="single" w:sz="4" w:space="0" w:color="000000"/>
            </w:tcBorders>
            <w:shd w:val="clear" w:color="auto" w:fill="auto"/>
          </w:tcPr>
          <w:p w:rsidR="00D8643F" w:rsidRDefault="00D8643F">
            <w:pPr>
              <w:snapToGrid w:val="0"/>
              <w:rPr>
                <w:rFonts w:ascii="Arial" w:hAnsi="Arial" w:cs="Arial"/>
                <w:b/>
                <w:lang w:val="sr-Latn-CS"/>
              </w:rPr>
            </w:pPr>
            <w:r>
              <w:rPr>
                <w:rFonts w:ascii="Arial" w:hAnsi="Arial" w:cs="Arial"/>
                <w:b/>
                <w:lang w:val="sr-Latn-CS"/>
              </w:rPr>
              <w:t>2.1.2.6.</w:t>
            </w:r>
          </w:p>
        </w:tc>
        <w:tc>
          <w:tcPr>
            <w:tcW w:w="3851"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ind w:left="-98"/>
              <w:rPr>
                <w:rFonts w:ascii="Arial" w:hAnsi="Arial" w:cs="Arial"/>
                <w:lang w:val="ru-RU"/>
              </w:rPr>
            </w:pPr>
            <w:r>
              <w:rPr>
                <w:rFonts w:ascii="Arial" w:hAnsi="Arial" w:cs="Arial"/>
                <w:lang w:val="ru-RU"/>
              </w:rPr>
              <w:t>Израда маркетинг плана за промоцију општине Кнић</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rPr>
                <w:rFonts w:ascii="Arial" w:hAnsi="Arial" w:cs="Arial"/>
                <w:lang w:val="ru-RU"/>
              </w:rPr>
            </w:pPr>
            <w:r>
              <w:rPr>
                <w:rFonts w:ascii="Arial" w:hAnsi="Arial" w:cs="Arial"/>
                <w:lang w:val="ru-RU"/>
              </w:rPr>
              <w:t>Општина Кнић</w:t>
            </w:r>
          </w:p>
          <w:p w:rsidR="00D8643F" w:rsidRDefault="00D8643F">
            <w:pPr>
              <w:spacing w:after="0" w:line="240" w:lineRule="auto"/>
              <w:rPr>
                <w:rFonts w:ascii="Arial" w:hAnsi="Arial" w:cs="Arial"/>
                <w:lang w:val="ru-RU"/>
              </w:rPr>
            </w:pPr>
            <w:r>
              <w:rPr>
                <w:rFonts w:ascii="Arial" w:hAnsi="Arial" w:cs="Arial"/>
                <w:lang w:val="ru-RU"/>
              </w:rPr>
              <w:t>Маркетинг агенција</w:t>
            </w:r>
          </w:p>
          <w:p w:rsidR="00D8643F" w:rsidRDefault="00D8643F">
            <w:pPr>
              <w:spacing w:after="0" w:line="240" w:lineRule="auto"/>
              <w:rPr>
                <w:rFonts w:ascii="Arial" w:hAnsi="Arial" w:cs="Arial"/>
                <w:lang w:val="ru-RU"/>
              </w:rPr>
            </w:pPr>
            <w:r>
              <w:rPr>
                <w:rFonts w:ascii="Arial" w:hAnsi="Arial" w:cs="Arial"/>
                <w:lang w:val="ru-RU"/>
              </w:rPr>
              <w:t>РЕДАСП</w:t>
            </w:r>
          </w:p>
          <w:p w:rsidR="00D8643F" w:rsidRDefault="00D8643F">
            <w:pPr>
              <w:spacing w:after="0" w:line="240" w:lineRule="auto"/>
              <w:rPr>
                <w:rFonts w:ascii="Arial" w:hAnsi="Arial" w:cs="Arial"/>
                <w:lang w:val="ru-RU"/>
              </w:rPr>
            </w:pPr>
            <w:r>
              <w:rPr>
                <w:rFonts w:ascii="Arial" w:hAnsi="Arial" w:cs="Arial"/>
                <w:lang w:val="ru-RU"/>
              </w:rPr>
              <w:t>Локални медији</w:t>
            </w:r>
          </w:p>
          <w:p w:rsidR="00D8643F" w:rsidRDefault="00D8643F">
            <w:pPr>
              <w:spacing w:after="0" w:line="240" w:lineRule="auto"/>
              <w:rPr>
                <w:rFonts w:ascii="Arial" w:hAnsi="Arial" w:cs="Arial"/>
                <w:lang w:val="sr-Latn-CS"/>
              </w:rPr>
            </w:pPr>
          </w:p>
        </w:tc>
        <w:tc>
          <w:tcPr>
            <w:tcW w:w="2370" w:type="dxa"/>
            <w:gridSpan w:val="2"/>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sr-Cyrl-CS"/>
              </w:rPr>
            </w:pPr>
            <w:r>
              <w:rPr>
                <w:rFonts w:ascii="Arial" w:hAnsi="Arial" w:cs="Arial"/>
                <w:lang w:val="sr-Cyrl-CS"/>
              </w:rPr>
              <w:t>2012.</w:t>
            </w:r>
          </w:p>
        </w:tc>
        <w:tc>
          <w:tcPr>
            <w:tcW w:w="2370" w:type="dxa"/>
            <w:tcBorders>
              <w:top w:val="single" w:sz="4" w:space="0" w:color="000000"/>
              <w:left w:val="single" w:sz="4" w:space="0" w:color="000000"/>
              <w:bottom w:val="single" w:sz="4" w:space="0" w:color="000000"/>
            </w:tcBorders>
            <w:shd w:val="clear" w:color="auto" w:fill="auto"/>
          </w:tcPr>
          <w:p w:rsidR="00D8643F" w:rsidRDefault="00D8643F">
            <w:pPr>
              <w:snapToGrid w:val="0"/>
              <w:spacing w:after="0" w:line="240" w:lineRule="auto"/>
              <w:jc w:val="center"/>
              <w:rPr>
                <w:rFonts w:ascii="Arial" w:hAnsi="Arial" w:cs="Arial"/>
                <w:lang w:val="ru-RU"/>
              </w:rPr>
            </w:pPr>
            <w:r>
              <w:rPr>
                <w:rFonts w:ascii="Arial" w:hAnsi="Arial" w:cs="Arial"/>
                <w:lang w:val="sr-Latn-CS"/>
              </w:rPr>
              <w:t>2.</w:t>
            </w:r>
            <w:r>
              <w:rPr>
                <w:rFonts w:ascii="Arial" w:hAnsi="Arial" w:cs="Arial"/>
                <w:lang w:val="ru-RU"/>
              </w:rPr>
              <w:t>000</w:t>
            </w:r>
          </w:p>
          <w:p w:rsidR="00D8643F" w:rsidRDefault="00D8643F">
            <w:pPr>
              <w:spacing w:after="0" w:line="240" w:lineRule="auto"/>
              <w:jc w:val="center"/>
              <w:rPr>
                <w:rFonts w:ascii="Arial" w:hAnsi="Arial" w:cs="Arial"/>
                <w:lang w:val="ru-RU"/>
              </w:rPr>
            </w:pPr>
          </w:p>
          <w:p w:rsidR="00D8643F" w:rsidRDefault="00D8643F" w:rsidP="006513D1">
            <w:pPr>
              <w:numPr>
                <w:ilvl w:val="0"/>
                <w:numId w:val="42"/>
              </w:numPr>
              <w:tabs>
                <w:tab w:val="left" w:pos="132"/>
              </w:tabs>
              <w:spacing w:after="0" w:line="240" w:lineRule="auto"/>
              <w:ind w:left="132" w:hanging="180"/>
              <w:rPr>
                <w:rFonts w:ascii="Arial" w:hAnsi="Arial" w:cs="Arial"/>
                <w:lang w:val="ru-RU"/>
              </w:rPr>
            </w:pPr>
            <w:r>
              <w:rPr>
                <w:rFonts w:ascii="Arial" w:hAnsi="Arial" w:cs="Arial"/>
                <w:lang w:val="ru-RU"/>
              </w:rPr>
              <w:t>Буџет општине 20%</w:t>
            </w:r>
          </w:p>
          <w:p w:rsidR="00D8643F" w:rsidRDefault="00D8643F" w:rsidP="006513D1">
            <w:pPr>
              <w:numPr>
                <w:ilvl w:val="0"/>
                <w:numId w:val="42"/>
              </w:numPr>
              <w:tabs>
                <w:tab w:val="left" w:pos="132"/>
              </w:tabs>
              <w:spacing w:after="0" w:line="240" w:lineRule="auto"/>
              <w:ind w:left="132" w:hanging="180"/>
              <w:jc w:val="both"/>
              <w:rPr>
                <w:rFonts w:ascii="Arial" w:hAnsi="Arial" w:cs="Arial"/>
                <w:lang w:val="ru-RU"/>
              </w:rPr>
            </w:pPr>
            <w:r>
              <w:rPr>
                <w:rFonts w:ascii="Arial" w:hAnsi="Arial" w:cs="Arial"/>
                <w:lang w:val="ru-RU"/>
              </w:rPr>
              <w:t>Донатори 80%</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8643F" w:rsidRDefault="00D8643F" w:rsidP="006513D1">
            <w:pPr>
              <w:numPr>
                <w:ilvl w:val="0"/>
                <w:numId w:val="42"/>
              </w:numPr>
              <w:tabs>
                <w:tab w:val="left" w:pos="102"/>
              </w:tabs>
              <w:snapToGrid w:val="0"/>
              <w:spacing w:after="0" w:line="240" w:lineRule="auto"/>
              <w:ind w:left="102" w:hanging="180"/>
              <w:rPr>
                <w:rFonts w:ascii="Arial" w:hAnsi="Arial" w:cs="Arial"/>
                <w:lang w:val="ru-RU"/>
              </w:rPr>
            </w:pPr>
            <w:r>
              <w:rPr>
                <w:rFonts w:ascii="Arial" w:hAnsi="Arial" w:cs="Arial"/>
                <w:lang w:val="ru-RU"/>
              </w:rPr>
              <w:t>Повећање обима информација за 50%</w:t>
            </w:r>
          </w:p>
          <w:p w:rsidR="00D8643F" w:rsidRDefault="00D8643F" w:rsidP="006513D1">
            <w:pPr>
              <w:numPr>
                <w:ilvl w:val="0"/>
                <w:numId w:val="42"/>
              </w:numPr>
              <w:tabs>
                <w:tab w:val="left" w:pos="102"/>
              </w:tabs>
              <w:spacing w:after="0" w:line="240" w:lineRule="auto"/>
              <w:ind w:left="102" w:hanging="180"/>
              <w:rPr>
                <w:rFonts w:ascii="Arial" w:hAnsi="Arial" w:cs="Arial"/>
                <w:lang w:val="ru-RU"/>
              </w:rPr>
            </w:pPr>
            <w:r>
              <w:rPr>
                <w:rFonts w:ascii="Arial" w:hAnsi="Arial" w:cs="Arial"/>
                <w:lang w:val="ru-RU"/>
              </w:rPr>
              <w:t>Повећање доступности информација  о  општини  за 50%</w:t>
            </w:r>
          </w:p>
          <w:p w:rsidR="00D8643F" w:rsidRDefault="00D8643F" w:rsidP="006513D1">
            <w:pPr>
              <w:numPr>
                <w:ilvl w:val="0"/>
                <w:numId w:val="42"/>
              </w:numPr>
              <w:tabs>
                <w:tab w:val="left" w:pos="102"/>
              </w:tabs>
              <w:spacing w:after="0" w:line="240" w:lineRule="auto"/>
              <w:ind w:left="102" w:hanging="180"/>
              <w:rPr>
                <w:rFonts w:ascii="Arial" w:hAnsi="Arial" w:cs="Arial"/>
                <w:lang w:val="ru-RU"/>
              </w:rPr>
            </w:pPr>
            <w:r>
              <w:rPr>
                <w:rFonts w:ascii="Arial" w:hAnsi="Arial" w:cs="Arial"/>
                <w:lang w:val="ru-RU"/>
              </w:rPr>
              <w:t>Број привучених страних инвеститора  20%</w:t>
            </w:r>
          </w:p>
        </w:tc>
      </w:tr>
    </w:tbl>
    <w:p w:rsidR="00D8643F" w:rsidRDefault="00D8643F"/>
    <w:p w:rsidR="00D8643F" w:rsidRDefault="00D8643F">
      <w:pPr>
        <w:rPr>
          <w:rFonts w:ascii="Arial" w:hAnsi="Arial" w:cs="Arial"/>
          <w:b/>
          <w:sz w:val="16"/>
          <w:szCs w:val="16"/>
          <w:lang w:val="sr-Cyrl-CS"/>
        </w:rPr>
        <w:sectPr w:rsidR="00D8643F" w:rsidSect="00377323">
          <w:pgSz w:w="12240" w:h="15840"/>
          <w:pgMar w:top="1440" w:right="1797" w:bottom="1440" w:left="1797" w:header="720" w:footer="709" w:gutter="0"/>
          <w:cols w:space="720"/>
          <w:docGrid w:linePitch="360"/>
        </w:sectPr>
      </w:pPr>
      <w:r>
        <w:rPr>
          <w:rFonts w:ascii="Arial" w:hAnsi="Arial" w:cs="Arial"/>
          <w:b/>
          <w:sz w:val="16"/>
          <w:szCs w:val="16"/>
          <w:lang w:val="ru-RU"/>
        </w:rPr>
        <w:t>Обрачунска вредност курса : 1€ = 96 РСД  (</w:t>
      </w:r>
      <w:r>
        <w:rPr>
          <w:rFonts w:ascii="Arial" w:hAnsi="Arial" w:cs="Arial"/>
          <w:b/>
          <w:sz w:val="16"/>
          <w:szCs w:val="16"/>
          <w:lang w:val="sr-Cyrl-CS"/>
        </w:rPr>
        <w:t>према курсу евра НБС на дан 28.12.2009.год.)</w:t>
      </w:r>
    </w:p>
    <w:p w:rsidR="00D8643F" w:rsidRPr="0003318E" w:rsidRDefault="00D8643F">
      <w:pPr>
        <w:rPr>
          <w:lang w:val="ru-RU"/>
        </w:rPr>
        <w:sectPr w:rsidR="00D8643F" w:rsidRPr="0003318E" w:rsidSect="00377323">
          <w:pgSz w:w="15840" w:h="12240" w:orient="landscape"/>
          <w:pgMar w:top="1797" w:right="1440" w:bottom="1797" w:left="1440" w:header="720" w:footer="709" w:gutter="0"/>
          <w:cols w:space="720"/>
          <w:docGrid w:linePitch="360"/>
        </w:sectPr>
      </w:pPr>
    </w:p>
    <w:p w:rsidR="00D8643F" w:rsidRPr="0003318E" w:rsidRDefault="00D8643F">
      <w:pPr>
        <w:rPr>
          <w:lang w:val="ru-RU"/>
        </w:rPr>
        <w:sectPr w:rsidR="00D8643F" w:rsidRPr="0003318E">
          <w:type w:val="continuous"/>
          <w:pgSz w:w="15840" w:h="12240" w:orient="landscape"/>
          <w:pgMar w:top="1797" w:right="1440" w:bottom="1797" w:left="1440" w:header="720" w:footer="709" w:gutter="0"/>
          <w:cols w:space="720"/>
          <w:docGrid w:linePitch="360"/>
        </w:sectPr>
      </w:pPr>
    </w:p>
    <w:p w:rsidR="00D8643F" w:rsidRPr="0003318E" w:rsidRDefault="00D8643F">
      <w:pPr>
        <w:rPr>
          <w:lang w:val="ru-RU"/>
        </w:rPr>
        <w:sectPr w:rsidR="00D8643F" w:rsidRPr="0003318E">
          <w:type w:val="continuous"/>
          <w:pgSz w:w="15840" w:h="12240" w:orient="landscape"/>
          <w:pgMar w:top="1797" w:right="1440" w:bottom="1797" w:left="1440" w:header="720" w:footer="709" w:gutter="0"/>
          <w:cols w:space="720"/>
          <w:docGrid w:linePitch="360"/>
        </w:sectPr>
      </w:pPr>
    </w:p>
    <w:p w:rsidR="00D8643F" w:rsidRDefault="00D8643F">
      <w:pPr>
        <w:rPr>
          <w:rFonts w:ascii="Arial" w:hAnsi="Arial" w:cs="Arial"/>
          <w:b/>
          <w:lang w:val="ru-RU"/>
        </w:rPr>
      </w:pPr>
      <w:r>
        <w:rPr>
          <w:rFonts w:ascii="Arial" w:hAnsi="Arial" w:cs="Arial"/>
          <w:b/>
          <w:lang w:val="ru-RU"/>
        </w:rPr>
        <w:t>5.2 Имплементација Стратегије: систем управљања Стратегијом и партнерски споразуми</w:t>
      </w:r>
    </w:p>
    <w:p w:rsidR="00D8643F" w:rsidRDefault="00D8643F">
      <w:pPr>
        <w:spacing w:after="0"/>
        <w:jc w:val="both"/>
        <w:rPr>
          <w:rFonts w:ascii="Arial" w:hAnsi="Arial" w:cs="Arial"/>
          <w:bCs/>
          <w:lang w:val="sr-Latn-CS"/>
        </w:rPr>
      </w:pPr>
      <w:r>
        <w:rPr>
          <w:rFonts w:ascii="Arial" w:hAnsi="Arial" w:cs="Arial"/>
          <w:bCs/>
          <w:lang w:val="ru-RU"/>
        </w:rPr>
        <w:t>Процес имплементације стратегије мора бити дефинисан како би се осигурао њен наставак. Кључни актери морају бити свесни својих улога и одговорности, а извр</w:t>
      </w:r>
      <w:r>
        <w:rPr>
          <w:rFonts w:ascii="Arial" w:hAnsi="Arial" w:cs="Arial"/>
          <w:bCs/>
          <w:lang w:val="sr-Latn-CS"/>
        </w:rPr>
        <w:t>шна власт мора:</w:t>
      </w:r>
    </w:p>
    <w:p w:rsidR="00D8643F" w:rsidRDefault="00D8643F">
      <w:pPr>
        <w:spacing w:after="0"/>
        <w:jc w:val="both"/>
        <w:rPr>
          <w:rFonts w:ascii="Arial" w:hAnsi="Arial" w:cs="Arial"/>
          <w:bCs/>
          <w:lang w:val="sr-Cyrl-CS"/>
        </w:rPr>
      </w:pPr>
    </w:p>
    <w:p w:rsidR="00D8643F" w:rsidRDefault="00D8643F" w:rsidP="006513D1">
      <w:pPr>
        <w:numPr>
          <w:ilvl w:val="0"/>
          <w:numId w:val="54"/>
        </w:numPr>
        <w:spacing w:after="0"/>
        <w:jc w:val="both"/>
        <w:rPr>
          <w:rFonts w:ascii="Arial" w:hAnsi="Arial" w:cs="Arial"/>
          <w:bCs/>
          <w:lang w:val="sr-Latn-CS"/>
        </w:rPr>
      </w:pPr>
      <w:r>
        <w:rPr>
          <w:rFonts w:ascii="Arial" w:hAnsi="Arial" w:cs="Arial"/>
          <w:bCs/>
          <w:lang w:val="sr-Cyrl-CS"/>
        </w:rPr>
        <w:t>Д</w:t>
      </w:r>
      <w:r>
        <w:rPr>
          <w:rFonts w:ascii="Arial" w:hAnsi="Arial" w:cs="Arial"/>
          <w:bCs/>
          <w:lang w:val="sr-Latn-CS"/>
        </w:rPr>
        <w:t>оделити одговорности - тако да планови могу бити реализовани ефикасно</w:t>
      </w:r>
    </w:p>
    <w:p w:rsidR="00D8643F" w:rsidRDefault="00D8643F" w:rsidP="006513D1">
      <w:pPr>
        <w:numPr>
          <w:ilvl w:val="0"/>
          <w:numId w:val="54"/>
        </w:numPr>
        <w:spacing w:after="0"/>
        <w:jc w:val="both"/>
        <w:rPr>
          <w:rFonts w:ascii="Arial" w:hAnsi="Arial" w:cs="Arial"/>
          <w:bCs/>
          <w:lang w:val="sr-Latn-CS"/>
        </w:rPr>
      </w:pPr>
      <w:r>
        <w:rPr>
          <w:rFonts w:ascii="Arial" w:hAnsi="Arial" w:cs="Arial"/>
          <w:bCs/>
          <w:lang w:val="sr-Cyrl-CS"/>
        </w:rPr>
        <w:t>Д</w:t>
      </w:r>
      <w:r>
        <w:rPr>
          <w:rFonts w:ascii="Arial" w:hAnsi="Arial" w:cs="Arial"/>
          <w:bCs/>
          <w:lang w:val="sr-Latn-CS"/>
        </w:rPr>
        <w:t>ефинисати сет мерљивих циљева - како би се пратио напредак.</w:t>
      </w:r>
    </w:p>
    <w:p w:rsidR="00D8643F" w:rsidRDefault="00D8643F">
      <w:pPr>
        <w:spacing w:after="0"/>
        <w:jc w:val="both"/>
        <w:rPr>
          <w:rFonts w:ascii="Arial" w:hAnsi="Arial" w:cs="Arial"/>
          <w:bCs/>
          <w:lang w:val="sr-Latn-CS"/>
        </w:rPr>
      </w:pPr>
    </w:p>
    <w:p w:rsidR="00D8643F" w:rsidRDefault="00D8643F">
      <w:pPr>
        <w:spacing w:after="0"/>
        <w:jc w:val="both"/>
        <w:rPr>
          <w:rFonts w:ascii="Arial" w:hAnsi="Arial" w:cs="Arial"/>
          <w:lang w:val="sr-Latn-CS"/>
        </w:rPr>
      </w:pPr>
      <w:r>
        <w:rPr>
          <w:rFonts w:ascii="Arial" w:hAnsi="Arial" w:cs="Arial"/>
          <w:bCs/>
          <w:lang w:val="sr-Latn-CS"/>
        </w:rPr>
        <w:t xml:space="preserve">Како би се фаза имплементације </w:t>
      </w:r>
      <w:r>
        <w:rPr>
          <w:rFonts w:ascii="Arial" w:hAnsi="Arial" w:cs="Arial"/>
          <w:lang w:val="sr-Latn-CS"/>
        </w:rPr>
        <w:t>Стратегије одрживог развоја локалне заједнице успешно реализовала процес стратешког планирања укључује и активности на систему управљања и праћења.</w:t>
      </w:r>
    </w:p>
    <w:p w:rsidR="00D8643F" w:rsidRDefault="00D8643F">
      <w:pPr>
        <w:spacing w:after="0"/>
        <w:jc w:val="both"/>
        <w:rPr>
          <w:rFonts w:ascii="Arial" w:hAnsi="Arial" w:cs="Arial"/>
          <w:bCs/>
          <w:lang w:val="sr-Cyrl-CS"/>
        </w:rPr>
      </w:pPr>
    </w:p>
    <w:p w:rsidR="00D8643F" w:rsidRDefault="00D8643F">
      <w:pPr>
        <w:spacing w:after="0"/>
        <w:jc w:val="both"/>
        <w:rPr>
          <w:rFonts w:ascii="Arial" w:hAnsi="Arial" w:cs="Arial"/>
          <w:lang w:val="ru-RU"/>
        </w:rPr>
      </w:pPr>
      <w:r>
        <w:rPr>
          <w:rFonts w:ascii="Arial" w:hAnsi="Arial" w:cs="Arial"/>
          <w:lang w:val="sr-Latn-CS"/>
        </w:rPr>
        <w:t xml:space="preserve">Управљање у свим профитним и јавним организацијама је акт заједничног деловања људи у сврху постизања заједничких циљева. </w:t>
      </w:r>
      <w:r>
        <w:rPr>
          <w:rFonts w:ascii="Arial" w:hAnsi="Arial" w:cs="Arial"/>
          <w:lang w:val="ru-RU"/>
        </w:rPr>
        <w:t>Управљање садржи фазе планирања, организације, избора људи, усмеравања, руковођења и контроле, укључујући и ангажовање људских, финансијских, технолошких и природних ресурса. Имплементација политика и стратегија за постизање задатих циљева мора бити разматрана и преиспитивана од стране свих особа укључених у процес. Начин на који се овај процес разматрања и континуираног преиститивања реализује даје живост систему управљања и праћења, остварујући различите везе у оквиру и ван организације.</w:t>
      </w:r>
    </w:p>
    <w:p w:rsidR="00D8643F" w:rsidRDefault="00D8643F">
      <w:pPr>
        <w:spacing w:after="0"/>
        <w:jc w:val="both"/>
        <w:rPr>
          <w:rFonts w:ascii="Arial" w:hAnsi="Arial" w:cs="Arial"/>
          <w:lang w:val="ru-RU"/>
        </w:rPr>
      </w:pPr>
    </w:p>
    <w:p w:rsidR="00D8643F" w:rsidRDefault="00D8643F">
      <w:pPr>
        <w:spacing w:after="0"/>
        <w:jc w:val="both"/>
        <w:rPr>
          <w:rFonts w:ascii="Arial" w:hAnsi="Arial" w:cs="Arial"/>
          <w:lang w:val="sr-Latn-CS"/>
        </w:rPr>
      </w:pPr>
      <w:r>
        <w:rPr>
          <w:rFonts w:ascii="Arial" w:hAnsi="Arial" w:cs="Arial"/>
          <w:bCs/>
          <w:lang w:val="ru-RU"/>
        </w:rPr>
        <w:t xml:space="preserve">Практично, процес стратешког планирања је изнад свега динамичан процес и финални документи се посматрају као динамични односно променљиви алати. Као гаранција оваквог активног приступа, целокупан процес планирања  треба да буде одређен као десетогошњи циклус: анализе – планирања – програмирања – имплементације – реализације – праћења – процене – и поновне анализе, итд. комплетно преиспитан сваких 10 година. Након 10 година би требало развијати  нову </w:t>
      </w:r>
      <w:r>
        <w:rPr>
          <w:rFonts w:ascii="Arial" w:hAnsi="Arial" w:cs="Arial"/>
          <w:lang w:val="sr-Latn-CS"/>
        </w:rPr>
        <w:t>Стратегију одрживог развоја локалне заједнице.  Процес је комплетно приказан на следећем дијаграму:</w:t>
      </w:r>
    </w:p>
    <w:p w:rsidR="00D8643F" w:rsidRDefault="00D8643F">
      <w:pPr>
        <w:jc w:val="both"/>
        <w:rPr>
          <w:rFonts w:ascii="Tahoma" w:hAnsi="Tahoma" w:cs="Tahoma"/>
          <w:color w:val="FF0000"/>
          <w:sz w:val="20"/>
          <w:szCs w:val="20"/>
          <w:lang w:val="sr-Latn-CS"/>
        </w:rPr>
      </w:pPr>
    </w:p>
    <w:p w:rsidR="00D8643F" w:rsidRDefault="00D8643F">
      <w:pPr>
        <w:jc w:val="both"/>
        <w:rPr>
          <w:rFonts w:ascii="Tahoma" w:hAnsi="Tahoma" w:cs="Tahoma"/>
          <w:color w:val="FF0000"/>
          <w:sz w:val="20"/>
          <w:szCs w:val="20"/>
          <w:lang w:val="sr-Latn-CS"/>
        </w:rPr>
      </w:pPr>
    </w:p>
    <w:p w:rsidR="00D8643F" w:rsidRDefault="00E84175">
      <w:pPr>
        <w:jc w:val="both"/>
        <w:rPr>
          <w:rFonts w:ascii="Arial" w:hAnsi="Arial" w:cs="Arial"/>
          <w:lang w:val="sr-Cyrl-CS"/>
        </w:rPr>
      </w:pPr>
      <w:r>
        <w:rPr>
          <w:rFonts w:cs="Tahoma"/>
          <w:noProof/>
          <w:sz w:val="20"/>
          <w:szCs w:val="20"/>
          <w:lang w:eastAsia="en-US"/>
        </w:rPr>
        <mc:AlternateContent>
          <mc:Choice Requires="wpg">
            <w:drawing>
              <wp:inline distT="0" distB="0" distL="0" distR="0">
                <wp:extent cx="5713095" cy="4341495"/>
                <wp:effectExtent l="0" t="0" r="1905" b="1905"/>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4341495"/>
                          <a:chOff x="0" y="0"/>
                          <a:chExt cx="8996" cy="6836"/>
                        </a:xfrm>
                      </wpg:grpSpPr>
                      <wps:wsp>
                        <wps:cNvPr id="31" name="Rectangle 3"/>
                        <wps:cNvSpPr>
                          <a:spLocks noChangeArrowheads="1"/>
                        </wps:cNvSpPr>
                        <wps:spPr bwMode="auto">
                          <a:xfrm>
                            <a:off x="0" y="0"/>
                            <a:ext cx="8996" cy="68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32" name="Text Box 4"/>
                        <wps:cNvSpPr txBox="1">
                          <a:spLocks noChangeArrowheads="1"/>
                        </wps:cNvSpPr>
                        <wps:spPr bwMode="auto">
                          <a:xfrm>
                            <a:off x="717" y="357"/>
                            <a:ext cx="7196" cy="896"/>
                          </a:xfrm>
                          <a:prstGeom prst="rect">
                            <a:avLst/>
                          </a:prstGeom>
                          <a:gradFill rotWithShape="0">
                            <a:gsLst>
                              <a:gs pos="0">
                                <a:srgbClr val="585858"/>
                              </a:gs>
                              <a:gs pos="100000">
                                <a:srgbClr val="C0C0C0"/>
                              </a:gs>
                            </a:gsLst>
                            <a:lin ang="5400000" scaled="1"/>
                          </a:gradFill>
                          <a:ln w="936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jc w:val="center"/>
                                <w:rPr>
                                  <w:rFonts w:ascii="Arial" w:hAnsi="Arial" w:cs="Arial"/>
                                  <w:b/>
                                  <w:lang w:val="sr-Cyrl-CS"/>
                                </w:rPr>
                              </w:pPr>
                              <w:r>
                                <w:rPr>
                                  <w:rFonts w:ascii="Arial" w:hAnsi="Arial" w:cs="Arial"/>
                                  <w:b/>
                                  <w:lang w:val="sr-Cyrl-CS"/>
                                </w:rPr>
                                <w:t>Циклус Стратегије одрживог развоја локалне заједнице</w:t>
                              </w:r>
                            </w:p>
                            <w:p w:rsidR="00ED1312" w:rsidRPr="0003318E" w:rsidRDefault="00ED1312">
                              <w:pPr>
                                <w:jc w:val="center"/>
                                <w:rPr>
                                  <w:lang w:val="ru-RU"/>
                                </w:rPr>
                              </w:pPr>
                            </w:p>
                          </w:txbxContent>
                        </wps:txbx>
                        <wps:bodyPr rot="0" vert="horz" wrap="square" lIns="91440" tIns="45720" rIns="91440" bIns="45720" anchor="t" anchorCtr="0">
                          <a:noAutofit/>
                        </wps:bodyPr>
                      </wps:wsp>
                      <wps:wsp>
                        <wps:cNvPr id="33" name="Text Box 5"/>
                        <wps:cNvSpPr txBox="1">
                          <a:spLocks noChangeArrowheads="1"/>
                        </wps:cNvSpPr>
                        <wps:spPr bwMode="auto">
                          <a:xfrm>
                            <a:off x="717" y="1437"/>
                            <a:ext cx="1976" cy="896"/>
                          </a:xfrm>
                          <a:prstGeom prst="rect">
                            <a:avLst/>
                          </a:prstGeom>
                          <a:gradFill rotWithShape="0">
                            <a:gsLst>
                              <a:gs pos="0">
                                <a:srgbClr val="585858"/>
                              </a:gs>
                              <a:gs pos="100000">
                                <a:srgbClr val="C0C0C0"/>
                              </a:gs>
                            </a:gsLst>
                            <a:lin ang="5400000" scaled="1"/>
                          </a:gradFill>
                          <a:ln w="936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jc w:val="center"/>
                              </w:pPr>
                            </w:p>
                            <w:p w:rsidR="00ED1312" w:rsidRDefault="00ED1312">
                              <w:pPr>
                                <w:jc w:val="center"/>
                                <w:rPr>
                                  <w:rFonts w:ascii="Arial" w:hAnsi="Arial" w:cs="Arial"/>
                                  <w:b/>
                                  <w:sz w:val="20"/>
                                  <w:szCs w:val="20"/>
                                  <w:lang w:val="sr-Cyrl-CS"/>
                                </w:rPr>
                              </w:pPr>
                              <w:r>
                                <w:rPr>
                                  <w:rFonts w:ascii="Arial" w:hAnsi="Arial" w:cs="Arial"/>
                                  <w:b/>
                                  <w:sz w:val="20"/>
                                  <w:szCs w:val="20"/>
                                  <w:lang w:val="sr-Cyrl-CS"/>
                                </w:rPr>
                                <w:t>Година 1</w:t>
                              </w:r>
                            </w:p>
                          </w:txbxContent>
                        </wps:txbx>
                        <wps:bodyPr rot="0" vert="horz" wrap="square" lIns="91440" tIns="45720" rIns="91440" bIns="45720" anchor="t" anchorCtr="0">
                          <a:noAutofit/>
                        </wps:bodyPr>
                      </wps:wsp>
                      <wps:wsp>
                        <wps:cNvPr id="34" name="Text Box 6"/>
                        <wps:cNvSpPr txBox="1">
                          <a:spLocks noChangeArrowheads="1"/>
                        </wps:cNvSpPr>
                        <wps:spPr bwMode="auto">
                          <a:xfrm>
                            <a:off x="717" y="5757"/>
                            <a:ext cx="1976" cy="896"/>
                          </a:xfrm>
                          <a:prstGeom prst="rect">
                            <a:avLst/>
                          </a:prstGeom>
                          <a:gradFill rotWithShape="0">
                            <a:gsLst>
                              <a:gs pos="0">
                                <a:srgbClr val="585858"/>
                              </a:gs>
                              <a:gs pos="100000">
                                <a:srgbClr val="C0C0C0"/>
                              </a:gs>
                            </a:gsLst>
                            <a:lin ang="5400000" scaled="1"/>
                          </a:gradFill>
                          <a:ln w="936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jc w:val="center"/>
                              </w:pPr>
                            </w:p>
                            <w:p w:rsidR="00ED1312" w:rsidRDefault="00ED1312">
                              <w:pPr>
                                <w:jc w:val="center"/>
                                <w:rPr>
                                  <w:rFonts w:ascii="Arial" w:hAnsi="Arial" w:cs="Arial"/>
                                  <w:b/>
                                  <w:sz w:val="20"/>
                                  <w:szCs w:val="20"/>
                                  <w:lang w:val="sr-Cyrl-CS"/>
                                </w:rPr>
                              </w:pPr>
                              <w:r>
                                <w:rPr>
                                  <w:rFonts w:ascii="Arial" w:hAnsi="Arial" w:cs="Arial"/>
                                  <w:b/>
                                  <w:sz w:val="20"/>
                                  <w:szCs w:val="20"/>
                                  <w:lang w:val="sr-Cyrl-CS"/>
                                </w:rPr>
                                <w:t>Година 10</w:t>
                              </w:r>
                            </w:p>
                            <w:p w:rsidR="00ED1312" w:rsidRDefault="00ED1312"/>
                          </w:txbxContent>
                        </wps:txbx>
                        <wps:bodyPr rot="0" vert="horz" wrap="square" lIns="91440" tIns="45720" rIns="91440" bIns="45720" anchor="t" anchorCtr="0">
                          <a:noAutofit/>
                        </wps:bodyPr>
                      </wps:wsp>
                      <wps:wsp>
                        <wps:cNvPr id="35" name="Text Box 7"/>
                        <wps:cNvSpPr txBox="1">
                          <a:spLocks noChangeArrowheads="1"/>
                        </wps:cNvSpPr>
                        <wps:spPr bwMode="auto">
                          <a:xfrm>
                            <a:off x="717" y="4677"/>
                            <a:ext cx="1976" cy="896"/>
                          </a:xfrm>
                          <a:prstGeom prst="rect">
                            <a:avLst/>
                          </a:prstGeom>
                          <a:gradFill rotWithShape="0">
                            <a:gsLst>
                              <a:gs pos="0">
                                <a:srgbClr val="585858"/>
                              </a:gs>
                              <a:gs pos="100000">
                                <a:srgbClr val="C0C0C0"/>
                              </a:gs>
                            </a:gsLst>
                            <a:lin ang="5400000" scaled="1"/>
                          </a:gradFill>
                          <a:ln w="936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jc w:val="center"/>
                              </w:pPr>
                            </w:p>
                            <w:p w:rsidR="00ED1312" w:rsidRDefault="00ED1312">
                              <w:pPr>
                                <w:jc w:val="center"/>
                                <w:rPr>
                                  <w:rFonts w:ascii="Arial" w:hAnsi="Arial" w:cs="Arial"/>
                                  <w:b/>
                                  <w:sz w:val="20"/>
                                  <w:szCs w:val="20"/>
                                  <w:lang w:val="sr-Cyrl-CS"/>
                                </w:rPr>
                              </w:pPr>
                              <w:r>
                                <w:rPr>
                                  <w:rFonts w:ascii="Arial" w:hAnsi="Arial" w:cs="Arial"/>
                                  <w:b/>
                                  <w:sz w:val="20"/>
                                  <w:szCs w:val="20"/>
                                  <w:lang w:val="sr-Cyrl-CS"/>
                                </w:rPr>
                                <w:t>Година 6-7–8-9</w:t>
                              </w:r>
                            </w:p>
                            <w:p w:rsidR="00ED1312" w:rsidRDefault="00ED1312"/>
                          </w:txbxContent>
                        </wps:txbx>
                        <wps:bodyPr rot="0" vert="horz" wrap="square" lIns="91440" tIns="45720" rIns="91440" bIns="45720" anchor="t" anchorCtr="0">
                          <a:noAutofit/>
                        </wps:bodyPr>
                      </wps:wsp>
                      <wps:wsp>
                        <wps:cNvPr id="36" name="Text Box 8"/>
                        <wps:cNvSpPr txBox="1">
                          <a:spLocks noChangeArrowheads="1"/>
                        </wps:cNvSpPr>
                        <wps:spPr bwMode="auto">
                          <a:xfrm>
                            <a:off x="717" y="3597"/>
                            <a:ext cx="1976" cy="896"/>
                          </a:xfrm>
                          <a:prstGeom prst="rect">
                            <a:avLst/>
                          </a:prstGeom>
                          <a:gradFill rotWithShape="0">
                            <a:gsLst>
                              <a:gs pos="0">
                                <a:srgbClr val="585858"/>
                              </a:gs>
                              <a:gs pos="100000">
                                <a:srgbClr val="C0C0C0"/>
                              </a:gs>
                            </a:gsLst>
                            <a:lin ang="5400000" scaled="1"/>
                          </a:gradFill>
                          <a:ln w="936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jc w:val="center"/>
                              </w:pPr>
                            </w:p>
                            <w:p w:rsidR="00ED1312" w:rsidRDefault="00ED1312">
                              <w:pPr>
                                <w:jc w:val="center"/>
                                <w:rPr>
                                  <w:rFonts w:ascii="Arial" w:hAnsi="Arial" w:cs="Arial"/>
                                  <w:b/>
                                  <w:sz w:val="20"/>
                                  <w:szCs w:val="20"/>
                                  <w:lang w:val="sr-Cyrl-CS"/>
                                </w:rPr>
                              </w:pPr>
                              <w:r>
                                <w:rPr>
                                  <w:rFonts w:ascii="Arial" w:hAnsi="Arial" w:cs="Arial"/>
                                  <w:b/>
                                  <w:sz w:val="20"/>
                                  <w:szCs w:val="20"/>
                                  <w:lang w:val="sr-Cyrl-CS"/>
                                </w:rPr>
                                <w:t>Година 5</w:t>
                              </w:r>
                            </w:p>
                            <w:p w:rsidR="00ED1312" w:rsidRDefault="00ED1312"/>
                          </w:txbxContent>
                        </wps:txbx>
                        <wps:bodyPr rot="0" vert="horz" wrap="square" lIns="91440" tIns="45720" rIns="91440" bIns="45720" anchor="t" anchorCtr="0">
                          <a:noAutofit/>
                        </wps:bodyPr>
                      </wps:wsp>
                      <wps:wsp>
                        <wps:cNvPr id="37" name="Text Box 9"/>
                        <wps:cNvSpPr txBox="1">
                          <a:spLocks noChangeArrowheads="1"/>
                        </wps:cNvSpPr>
                        <wps:spPr bwMode="auto">
                          <a:xfrm>
                            <a:off x="717" y="2517"/>
                            <a:ext cx="1976" cy="896"/>
                          </a:xfrm>
                          <a:prstGeom prst="rect">
                            <a:avLst/>
                          </a:prstGeom>
                          <a:gradFill rotWithShape="0">
                            <a:gsLst>
                              <a:gs pos="0">
                                <a:srgbClr val="585858"/>
                              </a:gs>
                              <a:gs pos="100000">
                                <a:srgbClr val="C0C0C0"/>
                              </a:gs>
                            </a:gsLst>
                            <a:lin ang="5400000" scaled="1"/>
                          </a:gradFill>
                          <a:ln w="936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jc w:val="center"/>
                              </w:pPr>
                            </w:p>
                            <w:p w:rsidR="00ED1312" w:rsidRDefault="00ED1312">
                              <w:pPr>
                                <w:jc w:val="center"/>
                                <w:rPr>
                                  <w:rFonts w:ascii="Arial" w:hAnsi="Arial" w:cs="Arial"/>
                                  <w:b/>
                                  <w:sz w:val="20"/>
                                  <w:szCs w:val="20"/>
                                  <w:lang w:val="sr-Cyrl-CS"/>
                                </w:rPr>
                              </w:pPr>
                              <w:r>
                                <w:rPr>
                                  <w:rFonts w:ascii="Arial" w:hAnsi="Arial" w:cs="Arial"/>
                                  <w:b/>
                                  <w:sz w:val="20"/>
                                  <w:szCs w:val="20"/>
                                  <w:lang w:val="sr-Cyrl-CS"/>
                                </w:rPr>
                                <w:t>Година 2 -3 -4</w:t>
                              </w:r>
                            </w:p>
                            <w:p w:rsidR="00ED1312" w:rsidRDefault="00ED1312"/>
                          </w:txbxContent>
                        </wps:txbx>
                        <wps:bodyPr rot="0" vert="horz" wrap="square" lIns="91440" tIns="45720" rIns="91440" bIns="45720" anchor="t" anchorCtr="0">
                          <a:noAutofit/>
                        </wps:bodyPr>
                      </wps:wsp>
                      <wps:wsp>
                        <wps:cNvPr id="38" name="Text Box 10"/>
                        <wps:cNvSpPr txBox="1">
                          <a:spLocks noChangeArrowheads="1"/>
                        </wps:cNvSpPr>
                        <wps:spPr bwMode="auto">
                          <a:xfrm>
                            <a:off x="3057" y="1437"/>
                            <a:ext cx="4856" cy="896"/>
                          </a:xfrm>
                          <a:prstGeom prst="rect">
                            <a:avLst/>
                          </a:prstGeom>
                          <a:solidFill>
                            <a:srgbClr val="FFFFFF"/>
                          </a:solidFill>
                          <a:ln w="936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spacing w:after="0" w:line="240" w:lineRule="auto"/>
                                <w:rPr>
                                  <w:rFonts w:ascii="Arial" w:hAnsi="Arial" w:cs="Arial"/>
                                  <w:sz w:val="16"/>
                                  <w:szCs w:val="16"/>
                                  <w:lang w:val="sr-Cyrl-CS"/>
                                </w:rPr>
                              </w:pPr>
                              <w:r>
                                <w:rPr>
                                  <w:rFonts w:ascii="Arial" w:hAnsi="Arial" w:cs="Arial"/>
                                  <w:sz w:val="16"/>
                                  <w:szCs w:val="16"/>
                                  <w:lang w:val="sr-Cyrl-CS"/>
                                </w:rPr>
                                <w:t>Извештај о одрживости</w:t>
                              </w:r>
                            </w:p>
                            <w:p w:rsidR="00ED1312" w:rsidRDefault="00ED1312">
                              <w:pPr>
                                <w:ind w:left="360"/>
                                <w:rPr>
                                  <w:rFonts w:ascii="Arial" w:hAnsi="Arial" w:cs="Arial"/>
                                  <w:sz w:val="16"/>
                                  <w:szCs w:val="16"/>
                                  <w:lang w:val="sr-Cyrl-CS"/>
                                </w:rPr>
                              </w:pPr>
                              <w:r>
                                <w:rPr>
                                  <w:rFonts w:ascii="Arial" w:hAnsi="Arial" w:cs="Arial"/>
                                  <w:sz w:val="16"/>
                                  <w:szCs w:val="16"/>
                                  <w:lang w:val="sr-Cyrl-CS"/>
                                </w:rPr>
                                <w:t>2/3. Стратешки документ са дијаграмима</w:t>
                              </w:r>
                            </w:p>
                            <w:p w:rsidR="00ED1312" w:rsidRDefault="00ED1312">
                              <w:pPr>
                                <w:ind w:left="360"/>
                                <w:rPr>
                                  <w:rFonts w:ascii="Arial" w:hAnsi="Arial" w:cs="Arial"/>
                                  <w:sz w:val="16"/>
                                  <w:szCs w:val="16"/>
                                  <w:lang w:val="sr-Cyrl-CS"/>
                                </w:rPr>
                              </w:pPr>
                              <w:r>
                                <w:rPr>
                                  <w:rFonts w:ascii="Arial" w:hAnsi="Arial" w:cs="Arial"/>
                                  <w:sz w:val="16"/>
                                  <w:szCs w:val="16"/>
                                  <w:lang w:val="sr-Cyrl-CS"/>
                                </w:rPr>
                                <w:t>4. Локални акциони план</w:t>
                              </w:r>
                            </w:p>
                            <w:p w:rsidR="00ED1312" w:rsidRDefault="00ED1312">
                              <w:pPr>
                                <w:ind w:left="360"/>
                                <w:rPr>
                                  <w:rFonts w:ascii="Arial" w:hAnsi="Arial" w:cs="Arial"/>
                                  <w:sz w:val="16"/>
                                  <w:szCs w:val="16"/>
                                  <w:lang w:val="sr-Cyrl-CS"/>
                                </w:rPr>
                              </w:pPr>
                              <w:r>
                                <w:rPr>
                                  <w:rFonts w:ascii="Arial" w:hAnsi="Arial" w:cs="Arial"/>
                                  <w:sz w:val="16"/>
                                  <w:szCs w:val="16"/>
                                  <w:lang w:val="sr-Cyrl-CS"/>
                                </w:rPr>
                                <w:t>5. Оцена одрживости</w:t>
                              </w:r>
                            </w:p>
                          </w:txbxContent>
                        </wps:txbx>
                        <wps:bodyPr rot="0" vert="horz" wrap="square" lIns="91440" tIns="45720" rIns="91440" bIns="45720" anchor="t" anchorCtr="0">
                          <a:noAutofit/>
                        </wps:bodyPr>
                      </wps:wsp>
                      <wps:wsp>
                        <wps:cNvPr id="39" name="Text Box 11"/>
                        <wps:cNvSpPr txBox="1">
                          <a:spLocks noChangeArrowheads="1"/>
                        </wps:cNvSpPr>
                        <wps:spPr bwMode="auto">
                          <a:xfrm>
                            <a:off x="3057" y="2517"/>
                            <a:ext cx="4856" cy="896"/>
                          </a:xfrm>
                          <a:prstGeom prst="rect">
                            <a:avLst/>
                          </a:prstGeom>
                          <a:solidFill>
                            <a:srgbClr val="FFFFFF"/>
                          </a:solidFill>
                          <a:ln w="936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spacing w:after="0" w:line="240" w:lineRule="auto"/>
                                <w:rPr>
                                  <w:rFonts w:ascii="Arial" w:hAnsi="Arial" w:cs="Arial"/>
                                  <w:sz w:val="16"/>
                                  <w:szCs w:val="16"/>
                                  <w:lang w:val="sr-Cyrl-CS"/>
                                </w:rPr>
                              </w:pPr>
                              <w:r>
                                <w:rPr>
                                  <w:rFonts w:ascii="Arial" w:hAnsi="Arial" w:cs="Arial"/>
                                  <w:sz w:val="16"/>
                                  <w:szCs w:val="16"/>
                                  <w:lang w:val="sr-Cyrl-CS"/>
                                </w:rPr>
                                <w:t>Извештај о одрживости</w:t>
                              </w:r>
                            </w:p>
                            <w:p w:rsidR="00ED1312" w:rsidRDefault="00ED1312">
                              <w:pPr>
                                <w:ind w:left="360"/>
                                <w:rPr>
                                  <w:rFonts w:ascii="Arial" w:hAnsi="Arial" w:cs="Arial"/>
                                  <w:sz w:val="16"/>
                                  <w:szCs w:val="16"/>
                                  <w:lang w:val="sr-Cyrl-CS"/>
                                </w:rPr>
                              </w:pPr>
                              <w:r>
                                <w:rPr>
                                  <w:rFonts w:ascii="Arial" w:hAnsi="Arial" w:cs="Arial"/>
                                  <w:sz w:val="16"/>
                                  <w:szCs w:val="16"/>
                                  <w:lang w:val="sr-Cyrl-CS"/>
                                </w:rPr>
                                <w:t>а. праћење имплементације Локалног акционог плана</w:t>
                              </w:r>
                            </w:p>
                            <w:p w:rsidR="00ED1312" w:rsidRDefault="00ED1312">
                              <w:pPr>
                                <w:ind w:left="360"/>
                                <w:rPr>
                                  <w:rFonts w:ascii="Arial" w:hAnsi="Arial" w:cs="Arial"/>
                                  <w:sz w:val="16"/>
                                  <w:szCs w:val="16"/>
                                  <w:lang w:val="sr-Cyrl-CS"/>
                                </w:rPr>
                              </w:pPr>
                              <w:r>
                                <w:rPr>
                                  <w:rFonts w:ascii="Arial" w:hAnsi="Arial" w:cs="Arial"/>
                                  <w:sz w:val="16"/>
                                  <w:szCs w:val="16"/>
                                  <w:lang w:val="sr-Cyrl-CS"/>
                                </w:rPr>
                                <w:t xml:space="preserve">б. једногодишње ажурирање индикатора </w:t>
                              </w:r>
                            </w:p>
                          </w:txbxContent>
                        </wps:txbx>
                        <wps:bodyPr rot="0" vert="horz" wrap="square" lIns="91440" tIns="45720" rIns="91440" bIns="45720" anchor="t" anchorCtr="0">
                          <a:noAutofit/>
                        </wps:bodyPr>
                      </wps:wsp>
                      <wps:wsp>
                        <wps:cNvPr id="40" name="Text Box 12"/>
                        <wps:cNvSpPr txBox="1">
                          <a:spLocks noChangeArrowheads="1"/>
                        </wps:cNvSpPr>
                        <wps:spPr bwMode="auto">
                          <a:xfrm>
                            <a:off x="3057" y="3597"/>
                            <a:ext cx="4856" cy="896"/>
                          </a:xfrm>
                          <a:prstGeom prst="rect">
                            <a:avLst/>
                          </a:prstGeom>
                          <a:solidFill>
                            <a:srgbClr val="FFFFFF"/>
                          </a:solidFill>
                          <a:ln w="936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spacing w:after="0" w:line="240" w:lineRule="auto"/>
                                <w:rPr>
                                  <w:rFonts w:ascii="Arial" w:hAnsi="Arial" w:cs="Arial"/>
                                  <w:sz w:val="16"/>
                                  <w:szCs w:val="16"/>
                                  <w:lang w:val="sr-Cyrl-CS"/>
                                </w:rPr>
                              </w:pPr>
                              <w:r>
                                <w:rPr>
                                  <w:rFonts w:ascii="Arial" w:hAnsi="Arial" w:cs="Arial"/>
                                  <w:sz w:val="16"/>
                                  <w:szCs w:val="16"/>
                                  <w:lang w:val="sr-Cyrl-CS"/>
                                </w:rPr>
                                <w:t>Извештај о одрживости</w:t>
                              </w:r>
                            </w:p>
                            <w:p w:rsidR="00ED1312" w:rsidRDefault="00ED1312">
                              <w:pPr>
                                <w:ind w:left="360"/>
                                <w:rPr>
                                  <w:rFonts w:ascii="Arial" w:hAnsi="Arial" w:cs="Arial"/>
                                  <w:sz w:val="16"/>
                                  <w:szCs w:val="16"/>
                                  <w:lang w:val="sr-Cyrl-CS"/>
                                </w:rPr>
                              </w:pPr>
                              <w:r>
                                <w:rPr>
                                  <w:rFonts w:ascii="Arial" w:hAnsi="Arial" w:cs="Arial"/>
                                  <w:sz w:val="16"/>
                                  <w:szCs w:val="16"/>
                                  <w:lang w:val="sr-Cyrl-CS"/>
                                </w:rPr>
                                <w:t>а. ажурирање свих индикатора</w:t>
                              </w:r>
                            </w:p>
                            <w:p w:rsidR="00ED1312" w:rsidRDefault="00ED1312">
                              <w:pPr>
                                <w:ind w:left="360"/>
                                <w:rPr>
                                  <w:rFonts w:ascii="Arial" w:hAnsi="Arial" w:cs="Arial"/>
                                  <w:sz w:val="16"/>
                                  <w:szCs w:val="16"/>
                                  <w:lang w:val="sr-Cyrl-CS"/>
                                </w:rPr>
                              </w:pPr>
                              <w:r>
                                <w:rPr>
                                  <w:rFonts w:ascii="Arial" w:hAnsi="Arial" w:cs="Arial"/>
                                  <w:sz w:val="16"/>
                                  <w:szCs w:val="16"/>
                                  <w:lang w:val="sr-Cyrl-CS"/>
                                </w:rPr>
                                <w:t>4. Локални акциони план</w:t>
                              </w:r>
                            </w:p>
                            <w:p w:rsidR="00ED1312" w:rsidRDefault="00ED1312">
                              <w:pPr>
                                <w:ind w:left="360"/>
                              </w:pPr>
                            </w:p>
                          </w:txbxContent>
                        </wps:txbx>
                        <wps:bodyPr rot="0" vert="horz" wrap="square" lIns="91440" tIns="45720" rIns="91440" bIns="45720" anchor="t" anchorCtr="0">
                          <a:noAutofit/>
                        </wps:bodyPr>
                      </wps:wsp>
                      <wps:wsp>
                        <wps:cNvPr id="41" name="Text Box 13"/>
                        <wps:cNvSpPr txBox="1">
                          <a:spLocks noChangeArrowheads="1"/>
                        </wps:cNvSpPr>
                        <wps:spPr bwMode="auto">
                          <a:xfrm>
                            <a:off x="3057" y="4677"/>
                            <a:ext cx="4856" cy="896"/>
                          </a:xfrm>
                          <a:prstGeom prst="rect">
                            <a:avLst/>
                          </a:prstGeom>
                          <a:solidFill>
                            <a:srgbClr val="FFFFFF"/>
                          </a:solidFill>
                          <a:ln w="936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spacing w:after="0" w:line="240" w:lineRule="auto"/>
                                <w:rPr>
                                  <w:rFonts w:ascii="Arial" w:hAnsi="Arial" w:cs="Arial"/>
                                  <w:sz w:val="16"/>
                                  <w:szCs w:val="16"/>
                                  <w:lang w:val="sr-Cyrl-CS"/>
                                </w:rPr>
                              </w:pPr>
                              <w:r>
                                <w:rPr>
                                  <w:rFonts w:ascii="Arial" w:hAnsi="Arial" w:cs="Arial"/>
                                  <w:sz w:val="16"/>
                                  <w:szCs w:val="16"/>
                                  <w:lang w:val="sr-Cyrl-CS"/>
                                </w:rPr>
                                <w:t>Извештај о одрживости</w:t>
                              </w:r>
                            </w:p>
                            <w:p w:rsidR="00ED1312" w:rsidRDefault="00ED1312">
                              <w:pPr>
                                <w:ind w:left="360"/>
                                <w:rPr>
                                  <w:rFonts w:ascii="Arial" w:hAnsi="Arial" w:cs="Arial"/>
                                  <w:sz w:val="16"/>
                                  <w:szCs w:val="16"/>
                                  <w:lang w:val="sr-Cyrl-CS"/>
                                </w:rPr>
                              </w:pPr>
                              <w:r>
                                <w:rPr>
                                  <w:rFonts w:ascii="Arial" w:hAnsi="Arial" w:cs="Arial"/>
                                  <w:sz w:val="16"/>
                                  <w:szCs w:val="16"/>
                                  <w:lang w:val="sr-Cyrl-CS"/>
                                </w:rPr>
                                <w:t>а. праћење имплементације Локалног акционог плана</w:t>
                              </w:r>
                            </w:p>
                            <w:p w:rsidR="00ED1312" w:rsidRDefault="00ED1312">
                              <w:pPr>
                                <w:ind w:left="360"/>
                                <w:rPr>
                                  <w:rFonts w:ascii="Arial" w:hAnsi="Arial" w:cs="Arial"/>
                                  <w:sz w:val="16"/>
                                  <w:szCs w:val="16"/>
                                  <w:lang w:val="sr-Cyrl-CS"/>
                                </w:rPr>
                              </w:pPr>
                              <w:r>
                                <w:rPr>
                                  <w:rFonts w:ascii="Arial" w:hAnsi="Arial" w:cs="Arial"/>
                                  <w:sz w:val="16"/>
                                  <w:szCs w:val="16"/>
                                  <w:lang w:val="sr-Cyrl-CS"/>
                                </w:rPr>
                                <w:t xml:space="preserve">б. једногодишње ажурирање индикатора </w:t>
                              </w:r>
                            </w:p>
                            <w:p w:rsidR="00ED1312" w:rsidRDefault="00ED1312">
                              <w:pPr>
                                <w:ind w:left="360"/>
                              </w:pPr>
                            </w:p>
                          </w:txbxContent>
                        </wps:txbx>
                        <wps:bodyPr rot="0" vert="horz" wrap="square" lIns="91440" tIns="45720" rIns="91440" bIns="45720" anchor="t" anchorCtr="0">
                          <a:noAutofit/>
                        </wps:bodyPr>
                      </wps:wsp>
                      <wps:wsp>
                        <wps:cNvPr id="42" name="Text Box 14"/>
                        <wps:cNvSpPr txBox="1">
                          <a:spLocks noChangeArrowheads="1"/>
                        </wps:cNvSpPr>
                        <wps:spPr bwMode="auto">
                          <a:xfrm>
                            <a:off x="3057" y="5757"/>
                            <a:ext cx="4856" cy="896"/>
                          </a:xfrm>
                          <a:prstGeom prst="rect">
                            <a:avLst/>
                          </a:prstGeom>
                          <a:solidFill>
                            <a:srgbClr val="FFFFFF"/>
                          </a:solidFill>
                          <a:ln w="936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spacing w:after="0" w:line="240" w:lineRule="auto"/>
                                <w:rPr>
                                  <w:rFonts w:ascii="Arial" w:hAnsi="Arial" w:cs="Arial"/>
                                  <w:sz w:val="16"/>
                                  <w:szCs w:val="16"/>
                                  <w:lang w:val="sr-Cyrl-CS"/>
                                </w:rPr>
                              </w:pPr>
                              <w:r>
                                <w:rPr>
                                  <w:rFonts w:ascii="Arial" w:hAnsi="Arial" w:cs="Arial"/>
                                  <w:sz w:val="16"/>
                                  <w:szCs w:val="16"/>
                                  <w:lang w:val="sr-Cyrl-CS"/>
                                </w:rPr>
                                <w:t>Извештај о одрживости + 1</w:t>
                              </w:r>
                            </w:p>
                            <w:p w:rsidR="00ED1312" w:rsidRDefault="00ED1312">
                              <w:pPr>
                                <w:ind w:left="360"/>
                                <w:rPr>
                                  <w:rFonts w:ascii="Arial" w:hAnsi="Arial" w:cs="Arial"/>
                                  <w:sz w:val="16"/>
                                  <w:szCs w:val="16"/>
                                  <w:lang w:val="sr-Cyrl-CS"/>
                                </w:rPr>
                              </w:pPr>
                              <w:r>
                                <w:rPr>
                                  <w:rFonts w:ascii="Arial" w:hAnsi="Arial" w:cs="Arial"/>
                                  <w:sz w:val="16"/>
                                  <w:szCs w:val="16"/>
                                  <w:lang w:val="sr-Cyrl-CS"/>
                                </w:rPr>
                                <w:t>2/3. Стратешки документ са дијаграмима + 1</w:t>
                              </w:r>
                            </w:p>
                            <w:p w:rsidR="00ED1312" w:rsidRDefault="00ED1312">
                              <w:pPr>
                                <w:ind w:left="360"/>
                                <w:rPr>
                                  <w:rFonts w:ascii="Arial" w:hAnsi="Arial" w:cs="Arial"/>
                                  <w:sz w:val="16"/>
                                  <w:szCs w:val="16"/>
                                  <w:lang w:val="sr-Cyrl-CS"/>
                                </w:rPr>
                              </w:pPr>
                              <w:r>
                                <w:rPr>
                                  <w:rFonts w:ascii="Arial" w:hAnsi="Arial" w:cs="Arial"/>
                                  <w:sz w:val="16"/>
                                  <w:szCs w:val="16"/>
                                  <w:lang w:val="sr-Cyrl-CS"/>
                                </w:rPr>
                                <w:t>4. Локални акциони план + 1</w:t>
                              </w:r>
                            </w:p>
                            <w:p w:rsidR="00ED1312" w:rsidRDefault="00ED1312">
                              <w:pPr>
                                <w:ind w:left="360"/>
                                <w:rPr>
                                  <w:rFonts w:ascii="Arial" w:hAnsi="Arial" w:cs="Arial"/>
                                  <w:sz w:val="16"/>
                                  <w:szCs w:val="16"/>
                                  <w:lang w:val="sr-Cyrl-CS"/>
                                </w:rPr>
                              </w:pPr>
                              <w:r>
                                <w:rPr>
                                  <w:rFonts w:ascii="Arial" w:hAnsi="Arial" w:cs="Arial"/>
                                  <w:sz w:val="16"/>
                                  <w:szCs w:val="16"/>
                                  <w:lang w:val="sr-Cyrl-CS"/>
                                </w:rPr>
                                <w:t>5. Оцена одрживости + 1</w:t>
                              </w:r>
                            </w:p>
                          </w:txbxContent>
                        </wps:txbx>
                        <wps:bodyPr rot="0" vert="horz" wrap="square" lIns="91440" tIns="45720" rIns="91440" bIns="45720" anchor="t" anchorCtr="0">
                          <a:noAutofit/>
                        </wps:bodyPr>
                      </wps:wsp>
                    </wpg:wgp>
                  </a:graphicData>
                </a:graphic>
              </wp:inline>
            </w:drawing>
          </mc:Choice>
          <mc:Fallback xmlns:w15="http://schemas.microsoft.com/office/word/2012/wordml">
            <w:pict>
              <v:group id="Group 2" o:spid="_x0000_s1061" style="width:449.85pt;height:341.85pt;mso-position-horizontal-relative:char;mso-position-vertical-relative:line" coordsize="8996,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">
                <v:rect id="Rectangle 3" o:spid="_x0000_s1062" style="position:absolute;width:8996;height:68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hf8YA&#10;AADbAAAADwAAAGRycy9kb3ducmV2LnhtbESPQWvCQBSE74L/YXmCl6Kb2CIldRUtlLToxdQWenvN&#10;vibB7NuQ3Sbx37uFgsdhZr5hVpvB1KKj1lWWFcTzCARxbnXFhYLT+8vsEYTzyBpry6TgQg426/Fo&#10;hYm2PR+py3whAoRdggpK75tESpeXZNDNbUMcvB/bGvRBtoXULfYBbmq5iKKlNFhxWCixoeeS8nP2&#10;axSk2/3bwy7q77r66+P7M00vMj5kSk0nw/YJhKfB38L/7Vet4D6Gvy/hB8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Ahf8YAAADbAAAADwAAAAAAAAAAAAAAAACYAgAAZHJz&#10;L2Rvd25yZXYueG1sUEsFBgAAAAAEAAQA9QAAAIsDAAAAAA==&#10;" filled="f" stroked="f">
                  <v:stroke joinstyle="round"/>
                </v:rect>
                <v:shape id="_x0000_s1063" type="#_x0000_t202" style="position:absolute;left:717;top:357;width:7196;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cMsEA&#10;AADbAAAADwAAAGRycy9kb3ducmV2LnhtbESPQWvCQBSE74X+h+UVeqsbUxAbXUUKQi8VNPb+yD6z&#10;wby3IbuN8d+7guBxmJlvmOV65FYN1IfGi4HpJANFUnnbSG3gWG4/5qBCRLHYeiEDVwqwXr2+LLGw&#10;/iJ7Gg6xVgkioUADLsau0DpUjhjDxHckyTv5njEm2dfa9nhJcG51nmUzzdhIWnDY0bej6nz4ZwO8&#10;v5beDfSH5W5b85x+8w1/GfP+Nm4WoCKN8Rl+tH+sgc8c7l/SD9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nDLBAAAA2wAAAA8AAAAAAAAAAAAAAAAAmAIAAGRycy9kb3du&#10;cmV2LnhtbFBLBQYAAAAABAAEAPUAAACGAwAAAAA=&#10;" fillcolor="#585858" strokecolor="#969696" strokeweight=".26mm">
                  <v:fill color2="silver" focus="100%" type="gradient"/>
                  <v:textbox>
                    <w:txbxContent>
                      <w:p w:rsidR="00ED1312" w:rsidRDefault="00ED1312">
                        <w:pPr>
                          <w:jc w:val="center"/>
                          <w:rPr>
                            <w:rFonts w:ascii="Arial" w:hAnsi="Arial" w:cs="Arial"/>
                            <w:b/>
                            <w:lang w:val="sr-Cyrl-CS"/>
                          </w:rPr>
                        </w:pPr>
                        <w:r>
                          <w:rPr>
                            <w:rFonts w:ascii="Arial" w:hAnsi="Arial" w:cs="Arial"/>
                            <w:b/>
                            <w:lang w:val="sr-Cyrl-CS"/>
                          </w:rPr>
                          <w:t>Циклус Стратегије одрживог развоја локалне заједнице</w:t>
                        </w:r>
                      </w:p>
                      <w:p w:rsidR="00ED1312" w:rsidRDefault="00ED1312">
                        <w:pPr>
                          <w:jc w:val="center"/>
                        </w:pPr>
                      </w:p>
                    </w:txbxContent>
                  </v:textbox>
                </v:shape>
                <v:shape id="_x0000_s1064" type="#_x0000_t202" style="position:absolute;left:717;top:1437;width:1976;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5qcAA&#10;AADbAAAADwAAAGRycy9kb3ducmV2LnhtbESPQWvCQBSE74L/YXlCb7pRoWh0FRGEXlrQ6P2Rfc2G&#10;5r0N2W2M/74rCD0OM/MNs90P3KieulB7MTCfZaBISm9rqQxci9N0BSpEFIuNFzLwoAD73Xi0xdz6&#10;u5ypv8RKJYiEHA24GNtc61A6Ygwz35Ik79t3jDHJrtK2w3uCc6MXWfauGWtJCw5bOjoqfy6/bIDP&#10;j8K7nm5YfJ0qXtHn4sBrY94mw2EDKtIQ/8Ov9oc1sFzC80v6AX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o5qcAAAADbAAAADwAAAAAAAAAAAAAAAACYAgAAZHJzL2Rvd25y&#10;ZXYueG1sUEsFBgAAAAAEAAQA9QAAAIUDAAAAAA==&#10;" fillcolor="#585858" strokecolor="#969696" strokeweight=".26mm">
                  <v:fill color2="silver" focus="100%" type="gradient"/>
                  <v:textbox>
                    <w:txbxContent>
                      <w:p w:rsidR="00ED1312" w:rsidRDefault="00ED1312">
                        <w:pPr>
                          <w:jc w:val="center"/>
                        </w:pPr>
                      </w:p>
                      <w:p w:rsidR="00ED1312" w:rsidRDefault="00ED1312">
                        <w:pPr>
                          <w:jc w:val="center"/>
                          <w:rPr>
                            <w:rFonts w:ascii="Arial" w:hAnsi="Arial" w:cs="Arial"/>
                            <w:b/>
                            <w:sz w:val="20"/>
                            <w:szCs w:val="20"/>
                            <w:lang w:val="sr-Cyrl-CS"/>
                          </w:rPr>
                        </w:pPr>
                        <w:r>
                          <w:rPr>
                            <w:rFonts w:ascii="Arial" w:hAnsi="Arial" w:cs="Arial"/>
                            <w:b/>
                            <w:sz w:val="20"/>
                            <w:szCs w:val="20"/>
                            <w:lang w:val="sr-Cyrl-CS"/>
                          </w:rPr>
                          <w:t>Година 1</w:t>
                        </w:r>
                      </w:p>
                    </w:txbxContent>
                  </v:textbox>
                </v:shape>
                <v:shape id="_x0000_s1065" type="#_x0000_t202" style="position:absolute;left:717;top:5757;width:1976;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h3cIA&#10;AADbAAAADwAAAGRycy9kb3ducmV2LnhtbESPQWvCQBSE74X+h+UVvNVNtRSbZiNSEHpR0Oj9kX3N&#10;hua9DdltjP/eFQo9DjPzDVOsJ+7USENovRh4mWegSGpvW2kMnKrt8wpUiCgWOy9k4EoB1uXjQ4G5&#10;9Rc50HiMjUoQCTkacDH2udahdsQY5r4nSd63HxhjkkOj7YCXBOdOL7LsTTO2khYc9vTpqP45/rIB&#10;Plwr70Y6Y7XfNryi3WLD78bMnqbNB6hIU/wP/7W/rIHlK9y/pB+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HdwgAAANsAAAAPAAAAAAAAAAAAAAAAAJgCAABkcnMvZG93&#10;bnJldi54bWxQSwUGAAAAAAQABAD1AAAAhwMAAAAA&#10;" fillcolor="#585858" strokecolor="#969696" strokeweight=".26mm">
                  <v:fill color2="silver" focus="100%" type="gradient"/>
                  <v:textbox>
                    <w:txbxContent>
                      <w:p w:rsidR="00ED1312" w:rsidRDefault="00ED1312">
                        <w:pPr>
                          <w:jc w:val="center"/>
                        </w:pPr>
                      </w:p>
                      <w:p w:rsidR="00ED1312" w:rsidRDefault="00ED1312">
                        <w:pPr>
                          <w:jc w:val="center"/>
                          <w:rPr>
                            <w:rFonts w:ascii="Arial" w:hAnsi="Arial" w:cs="Arial"/>
                            <w:b/>
                            <w:sz w:val="20"/>
                            <w:szCs w:val="20"/>
                            <w:lang w:val="sr-Cyrl-CS"/>
                          </w:rPr>
                        </w:pPr>
                        <w:r>
                          <w:rPr>
                            <w:rFonts w:ascii="Arial" w:hAnsi="Arial" w:cs="Arial"/>
                            <w:b/>
                            <w:sz w:val="20"/>
                            <w:szCs w:val="20"/>
                            <w:lang w:val="sr-Cyrl-CS"/>
                          </w:rPr>
                          <w:t>Година 10</w:t>
                        </w:r>
                      </w:p>
                      <w:p w:rsidR="00ED1312" w:rsidRDefault="00ED1312"/>
                    </w:txbxContent>
                  </v:textbox>
                </v:shape>
                <v:shape id="Text Box 7" o:spid="_x0000_s1066" type="#_x0000_t202" style="position:absolute;left:717;top:4677;width:1976;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8ERsIA&#10;AADbAAAADwAAAGRycy9kb3ducmV2LnhtbESPQWvCQBSE74X+h+UVvNVNlRabZiNSEHpR0Oj9kX3N&#10;hua9DdltjP/eFQo9DjPzDVOsJ+7USENovRh4mWegSGpvW2kMnKrt8wpUiCgWOy9k4EoB1uXjQ4G5&#10;9Rc50HiMjUoQCTkacDH2udahdsQY5r4nSd63HxhjkkOj7YCXBOdOL7LsTTO2khYc9vTpqP45/rIB&#10;Plwr70Y6Y7XfNryi3WLD78bMnqbNB6hIU/wP/7W/rIHlK9y/pB+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wRGwgAAANsAAAAPAAAAAAAAAAAAAAAAAJgCAABkcnMvZG93&#10;bnJldi54bWxQSwUGAAAAAAQABAD1AAAAhwMAAAAA&#10;" fillcolor="#585858" strokecolor="#969696" strokeweight=".26mm">
                  <v:fill color2="silver" focus="100%" type="gradient"/>
                  <v:textbox>
                    <w:txbxContent>
                      <w:p w:rsidR="00ED1312" w:rsidRDefault="00ED1312">
                        <w:pPr>
                          <w:jc w:val="center"/>
                        </w:pPr>
                      </w:p>
                      <w:p w:rsidR="00ED1312" w:rsidRDefault="00ED1312">
                        <w:pPr>
                          <w:jc w:val="center"/>
                          <w:rPr>
                            <w:rFonts w:ascii="Arial" w:hAnsi="Arial" w:cs="Arial"/>
                            <w:b/>
                            <w:sz w:val="20"/>
                            <w:szCs w:val="20"/>
                            <w:lang w:val="sr-Cyrl-CS"/>
                          </w:rPr>
                        </w:pPr>
                        <w:r>
                          <w:rPr>
                            <w:rFonts w:ascii="Arial" w:hAnsi="Arial" w:cs="Arial"/>
                            <w:b/>
                            <w:sz w:val="20"/>
                            <w:szCs w:val="20"/>
                            <w:lang w:val="sr-Cyrl-CS"/>
                          </w:rPr>
                          <w:t>Година 6-7–8-9</w:t>
                        </w:r>
                      </w:p>
                      <w:p w:rsidR="00ED1312" w:rsidRDefault="00ED1312"/>
                    </w:txbxContent>
                  </v:textbox>
                </v:shape>
                <v:shape id="Text Box 8" o:spid="_x0000_s1067" type="#_x0000_t202" style="position:absolute;left:717;top:3597;width:1976;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aMcEA&#10;AADbAAAADwAAAGRycy9kb3ducmV2LnhtbESPQWvCQBSE74L/YXkFb7qpBbGpawiC0EsFTXt/ZF+z&#10;oXlvQ3Yb4793hUKPw8x8w+yKiTs10hBaLwaeVxkoktrbVhoDn9VxuQUVIorFzgsZuFGAYj+f7TC3&#10;/ipnGi+xUQkiIUcDLsY+1zrUjhjDyvckyfv2A2NMcmi0HfCa4NzpdZZtNGMracFhTwdH9c/llw3w&#10;+VZ5N9IXVqdjw1v6WJf8asziaSrfQEWa4n/4r/1uDbxs4PEl/QC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9mjHBAAAA2wAAAA8AAAAAAAAAAAAAAAAAmAIAAGRycy9kb3du&#10;cmV2LnhtbFBLBQYAAAAABAAEAPUAAACGAwAAAAA=&#10;" fillcolor="#585858" strokecolor="#969696" strokeweight=".26mm">
                  <v:fill color2="silver" focus="100%" type="gradient"/>
                  <v:textbox>
                    <w:txbxContent>
                      <w:p w:rsidR="00ED1312" w:rsidRDefault="00ED1312">
                        <w:pPr>
                          <w:jc w:val="center"/>
                        </w:pPr>
                      </w:p>
                      <w:p w:rsidR="00ED1312" w:rsidRDefault="00ED1312">
                        <w:pPr>
                          <w:jc w:val="center"/>
                          <w:rPr>
                            <w:rFonts w:ascii="Arial" w:hAnsi="Arial" w:cs="Arial"/>
                            <w:b/>
                            <w:sz w:val="20"/>
                            <w:szCs w:val="20"/>
                            <w:lang w:val="sr-Cyrl-CS"/>
                          </w:rPr>
                        </w:pPr>
                        <w:r>
                          <w:rPr>
                            <w:rFonts w:ascii="Arial" w:hAnsi="Arial" w:cs="Arial"/>
                            <w:b/>
                            <w:sz w:val="20"/>
                            <w:szCs w:val="20"/>
                            <w:lang w:val="sr-Cyrl-CS"/>
                          </w:rPr>
                          <w:t>Година 5</w:t>
                        </w:r>
                      </w:p>
                      <w:p w:rsidR="00ED1312" w:rsidRDefault="00ED1312"/>
                    </w:txbxContent>
                  </v:textbox>
                </v:shape>
                <v:shape id="Text Box 9" o:spid="_x0000_s1068" type="#_x0000_t202" style="position:absolute;left:717;top:2517;width:1976;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qsIA&#10;AADbAAAADwAAAGRycy9kb3ducmV2LnhtbESPQWvCQBSE74X+h+UVvNVNFVqbZiNSEHpR0Oj9kX3N&#10;hua9DdltjP/eFQo9DjPzDVOsJ+7USENovRh4mWegSGpvW2kMnKrt8wpUiCgWOy9k4EoB1uXjQ4G5&#10;9Rc50HiMjUoQCTkacDH2udahdsQY5r4nSd63HxhjkkOj7YCXBOdOL7LsVTO2khYc9vTpqP45/rIB&#10;Plwr70Y6Y7XfNryi3WLD78bMnqbNB6hIU/wP/7W/rIHlG9y/pB+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T+qwgAAANsAAAAPAAAAAAAAAAAAAAAAAJgCAABkcnMvZG93&#10;bnJldi54bWxQSwUGAAAAAAQABAD1AAAAhwMAAAAA&#10;" fillcolor="#585858" strokecolor="#969696" strokeweight=".26mm">
                  <v:fill color2="silver" focus="100%" type="gradient"/>
                  <v:textbox>
                    <w:txbxContent>
                      <w:p w:rsidR="00ED1312" w:rsidRDefault="00ED1312">
                        <w:pPr>
                          <w:jc w:val="center"/>
                        </w:pPr>
                      </w:p>
                      <w:p w:rsidR="00ED1312" w:rsidRDefault="00ED1312">
                        <w:pPr>
                          <w:jc w:val="center"/>
                          <w:rPr>
                            <w:rFonts w:ascii="Arial" w:hAnsi="Arial" w:cs="Arial"/>
                            <w:b/>
                            <w:sz w:val="20"/>
                            <w:szCs w:val="20"/>
                            <w:lang w:val="sr-Cyrl-CS"/>
                          </w:rPr>
                        </w:pPr>
                        <w:r>
                          <w:rPr>
                            <w:rFonts w:ascii="Arial" w:hAnsi="Arial" w:cs="Arial"/>
                            <w:b/>
                            <w:sz w:val="20"/>
                            <w:szCs w:val="20"/>
                            <w:lang w:val="sr-Cyrl-CS"/>
                          </w:rPr>
                          <w:t>Година 2 -3 -4</w:t>
                        </w:r>
                      </w:p>
                      <w:p w:rsidR="00ED1312" w:rsidRDefault="00ED1312"/>
                    </w:txbxContent>
                  </v:textbox>
                </v:shape>
                <v:shape id="Text Box 10" o:spid="_x0000_s1069" type="#_x0000_t202" style="position:absolute;left:3057;top:1437;width:4856;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k+8AA&#10;AADbAAAADwAAAGRycy9kb3ducmV2LnhtbERPy4rCMBTdD/gP4QqzG1MfzGg1ioiCMiurLtxdmmtb&#10;bW5KktH692YhzPJw3rNFa2pxJ+crywr6vQQEcW51xYWC42HzNQbhA7LG2jIpeJKHxbzzMcNU2wfv&#10;6Z6FQsQQ9ikqKENoUil9XpJB37MNceQu1hkMEbpCaoePGG5qOUiSb2mw4thQYkOrkvJb9mcUuJ/6&#10;Otr9Srk8Z9w/TZrtfl1YpT677XIKIlAb/sVv91YrGMax8Uv8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5k+8AAAADbAAAADwAAAAAAAAAAAAAAAACYAgAAZHJzL2Rvd25y&#10;ZXYueG1sUEsFBgAAAAAEAAQA9QAAAIUDAAAAAA==&#10;" strokecolor="#969696" strokeweight=".26mm">
                  <v:textbox>
                    <w:txbxContent>
                      <w:p w:rsidR="00ED1312" w:rsidRDefault="00ED1312">
                        <w:pPr>
                          <w:spacing w:after="0" w:line="240" w:lineRule="auto"/>
                          <w:rPr>
                            <w:rFonts w:ascii="Arial" w:hAnsi="Arial" w:cs="Arial"/>
                            <w:sz w:val="16"/>
                            <w:szCs w:val="16"/>
                            <w:lang w:val="sr-Cyrl-CS"/>
                          </w:rPr>
                        </w:pPr>
                        <w:r>
                          <w:rPr>
                            <w:rFonts w:ascii="Arial" w:hAnsi="Arial" w:cs="Arial"/>
                            <w:sz w:val="16"/>
                            <w:szCs w:val="16"/>
                            <w:lang w:val="sr-Cyrl-CS"/>
                          </w:rPr>
                          <w:t>Извештај о одрживости</w:t>
                        </w:r>
                      </w:p>
                      <w:p w:rsidR="00ED1312" w:rsidRDefault="00ED1312">
                        <w:pPr>
                          <w:ind w:left="360"/>
                          <w:rPr>
                            <w:rFonts w:ascii="Arial" w:hAnsi="Arial" w:cs="Arial"/>
                            <w:sz w:val="16"/>
                            <w:szCs w:val="16"/>
                            <w:lang w:val="sr-Cyrl-CS"/>
                          </w:rPr>
                        </w:pPr>
                        <w:r>
                          <w:rPr>
                            <w:rFonts w:ascii="Arial" w:hAnsi="Arial" w:cs="Arial"/>
                            <w:sz w:val="16"/>
                            <w:szCs w:val="16"/>
                            <w:lang w:val="sr-Cyrl-CS"/>
                          </w:rPr>
                          <w:t>2/3. Стратешки документ са дијаграмима</w:t>
                        </w:r>
                      </w:p>
                      <w:p w:rsidR="00ED1312" w:rsidRDefault="00ED1312">
                        <w:pPr>
                          <w:ind w:left="360"/>
                          <w:rPr>
                            <w:rFonts w:ascii="Arial" w:hAnsi="Arial" w:cs="Arial"/>
                            <w:sz w:val="16"/>
                            <w:szCs w:val="16"/>
                            <w:lang w:val="sr-Cyrl-CS"/>
                          </w:rPr>
                        </w:pPr>
                        <w:r>
                          <w:rPr>
                            <w:rFonts w:ascii="Arial" w:hAnsi="Arial" w:cs="Arial"/>
                            <w:sz w:val="16"/>
                            <w:szCs w:val="16"/>
                            <w:lang w:val="sr-Cyrl-CS"/>
                          </w:rPr>
                          <w:t>4. Локални акциони план</w:t>
                        </w:r>
                      </w:p>
                      <w:p w:rsidR="00ED1312" w:rsidRDefault="00ED1312">
                        <w:pPr>
                          <w:ind w:left="360"/>
                          <w:rPr>
                            <w:rFonts w:ascii="Arial" w:hAnsi="Arial" w:cs="Arial"/>
                            <w:sz w:val="16"/>
                            <w:szCs w:val="16"/>
                            <w:lang w:val="sr-Cyrl-CS"/>
                          </w:rPr>
                        </w:pPr>
                        <w:r>
                          <w:rPr>
                            <w:rFonts w:ascii="Arial" w:hAnsi="Arial" w:cs="Arial"/>
                            <w:sz w:val="16"/>
                            <w:szCs w:val="16"/>
                            <w:lang w:val="sr-Cyrl-CS"/>
                          </w:rPr>
                          <w:t>5. Оцена одрживости</w:t>
                        </w:r>
                      </w:p>
                    </w:txbxContent>
                  </v:textbox>
                </v:shape>
                <v:shape id="Text Box 11" o:spid="_x0000_s1070" type="#_x0000_t202" style="position:absolute;left:3057;top:2517;width:4856;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BYMQA&#10;AADbAAAADwAAAGRycy9kb3ducmV2LnhtbESPQWvCQBSE74L/YXlCb7qJLVWjGxGxYPFkWg/eHtnX&#10;JDX7NuxuNf33XaHgcZiZb5jVujetuJLzjWUF6SQBQVxa3XCl4PPjbTwH4QOyxtYyKfglD+t8OFhh&#10;pu2Nj3QtQiUihH2GCuoQukxKX9Zk0E9sRxy9L+sMhihdJbXDW4SbVk6T5FUabDgu1NjRtqbyUvwY&#10;BW7Wfr+8H6TcnAtOT4tuf9xVVqmnUb9ZggjUh0f4v73XCp4Xc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wWDEAAAA2wAAAA8AAAAAAAAAAAAAAAAAmAIAAGRycy9k&#10;b3ducmV2LnhtbFBLBQYAAAAABAAEAPUAAACJAwAAAAA=&#10;" strokecolor="#969696" strokeweight=".26mm">
                  <v:textbox>
                    <w:txbxContent>
                      <w:p w:rsidR="00ED1312" w:rsidRDefault="00ED1312">
                        <w:pPr>
                          <w:spacing w:after="0" w:line="240" w:lineRule="auto"/>
                          <w:rPr>
                            <w:rFonts w:ascii="Arial" w:hAnsi="Arial" w:cs="Arial"/>
                            <w:sz w:val="16"/>
                            <w:szCs w:val="16"/>
                            <w:lang w:val="sr-Cyrl-CS"/>
                          </w:rPr>
                        </w:pPr>
                        <w:r>
                          <w:rPr>
                            <w:rFonts w:ascii="Arial" w:hAnsi="Arial" w:cs="Arial"/>
                            <w:sz w:val="16"/>
                            <w:szCs w:val="16"/>
                            <w:lang w:val="sr-Cyrl-CS"/>
                          </w:rPr>
                          <w:t>Извештај о одрживости</w:t>
                        </w:r>
                      </w:p>
                      <w:p w:rsidR="00ED1312" w:rsidRDefault="00ED1312">
                        <w:pPr>
                          <w:ind w:left="360"/>
                          <w:rPr>
                            <w:rFonts w:ascii="Arial" w:hAnsi="Arial" w:cs="Arial"/>
                            <w:sz w:val="16"/>
                            <w:szCs w:val="16"/>
                            <w:lang w:val="sr-Cyrl-CS"/>
                          </w:rPr>
                        </w:pPr>
                        <w:r>
                          <w:rPr>
                            <w:rFonts w:ascii="Arial" w:hAnsi="Arial" w:cs="Arial"/>
                            <w:sz w:val="16"/>
                            <w:szCs w:val="16"/>
                            <w:lang w:val="sr-Cyrl-CS"/>
                          </w:rPr>
                          <w:t>а. праћење имплементације Локалног акционог плана</w:t>
                        </w:r>
                      </w:p>
                      <w:p w:rsidR="00ED1312" w:rsidRDefault="00ED1312">
                        <w:pPr>
                          <w:ind w:left="360"/>
                          <w:rPr>
                            <w:rFonts w:ascii="Arial" w:hAnsi="Arial" w:cs="Arial"/>
                            <w:sz w:val="16"/>
                            <w:szCs w:val="16"/>
                            <w:lang w:val="sr-Cyrl-CS"/>
                          </w:rPr>
                        </w:pPr>
                        <w:r>
                          <w:rPr>
                            <w:rFonts w:ascii="Arial" w:hAnsi="Arial" w:cs="Arial"/>
                            <w:sz w:val="16"/>
                            <w:szCs w:val="16"/>
                            <w:lang w:val="sr-Cyrl-CS"/>
                          </w:rPr>
                          <w:t xml:space="preserve">б. једногодишње ажурирање индикатора </w:t>
                        </w:r>
                      </w:p>
                    </w:txbxContent>
                  </v:textbox>
                </v:shape>
                <v:shape id="Text Box 12" o:spid="_x0000_s1071" type="#_x0000_t202" style="position:absolute;left:3057;top:3597;width:4856;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bgMEA&#10;AADbAAAADwAAAGRycy9kb3ducmV2LnhtbERPz2vCMBS+C/4P4Qm72dRRdHZGKWMDx05228Hbo3lr&#10;q81LSDLt/ntzGHj8+H5vdqMZxIV86C0rWGQ5COLG6p5bBV+fb/MnECEiaxwsk4I/CrDbTicbLLW9&#10;8oEudWxFCuFQooIuRldKGZqODIbMOuLE/VhvMCboW6k9XlO4GeRjni+lwZ5TQ4eOXjpqzvWvUeBX&#10;w6l4/5CyOta8+F67/eG1tUo9zMbqGUSkMd7F/+69VlCk9elL+gF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OG4DBAAAA2wAAAA8AAAAAAAAAAAAAAAAAmAIAAGRycy9kb3du&#10;cmV2LnhtbFBLBQYAAAAABAAEAPUAAACGAwAAAAA=&#10;" strokecolor="#969696" strokeweight=".26mm">
                  <v:textbox>
                    <w:txbxContent>
                      <w:p w:rsidR="00ED1312" w:rsidRDefault="00ED1312">
                        <w:pPr>
                          <w:spacing w:after="0" w:line="240" w:lineRule="auto"/>
                          <w:rPr>
                            <w:rFonts w:ascii="Arial" w:hAnsi="Arial" w:cs="Arial"/>
                            <w:sz w:val="16"/>
                            <w:szCs w:val="16"/>
                            <w:lang w:val="sr-Cyrl-CS"/>
                          </w:rPr>
                        </w:pPr>
                        <w:r>
                          <w:rPr>
                            <w:rFonts w:ascii="Arial" w:hAnsi="Arial" w:cs="Arial"/>
                            <w:sz w:val="16"/>
                            <w:szCs w:val="16"/>
                            <w:lang w:val="sr-Cyrl-CS"/>
                          </w:rPr>
                          <w:t>Извештај о одрживости</w:t>
                        </w:r>
                      </w:p>
                      <w:p w:rsidR="00ED1312" w:rsidRDefault="00ED1312">
                        <w:pPr>
                          <w:ind w:left="360"/>
                          <w:rPr>
                            <w:rFonts w:ascii="Arial" w:hAnsi="Arial" w:cs="Arial"/>
                            <w:sz w:val="16"/>
                            <w:szCs w:val="16"/>
                            <w:lang w:val="sr-Cyrl-CS"/>
                          </w:rPr>
                        </w:pPr>
                        <w:r>
                          <w:rPr>
                            <w:rFonts w:ascii="Arial" w:hAnsi="Arial" w:cs="Arial"/>
                            <w:sz w:val="16"/>
                            <w:szCs w:val="16"/>
                            <w:lang w:val="sr-Cyrl-CS"/>
                          </w:rPr>
                          <w:t>а. ажурирање свих индикатора</w:t>
                        </w:r>
                      </w:p>
                      <w:p w:rsidR="00ED1312" w:rsidRDefault="00ED1312">
                        <w:pPr>
                          <w:ind w:left="360"/>
                          <w:rPr>
                            <w:rFonts w:ascii="Arial" w:hAnsi="Arial" w:cs="Arial"/>
                            <w:sz w:val="16"/>
                            <w:szCs w:val="16"/>
                            <w:lang w:val="sr-Cyrl-CS"/>
                          </w:rPr>
                        </w:pPr>
                        <w:r>
                          <w:rPr>
                            <w:rFonts w:ascii="Arial" w:hAnsi="Arial" w:cs="Arial"/>
                            <w:sz w:val="16"/>
                            <w:szCs w:val="16"/>
                            <w:lang w:val="sr-Cyrl-CS"/>
                          </w:rPr>
                          <w:t>4. Локални акциони план</w:t>
                        </w:r>
                      </w:p>
                      <w:p w:rsidR="00ED1312" w:rsidRDefault="00ED1312">
                        <w:pPr>
                          <w:ind w:left="360"/>
                        </w:pPr>
                      </w:p>
                    </w:txbxContent>
                  </v:textbox>
                </v:shape>
                <v:shape id="Text Box 13" o:spid="_x0000_s1072" type="#_x0000_t202" style="position:absolute;left:3057;top:4677;width:4856;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G8QA&#10;AADbAAAADwAAAGRycy9kb3ducmV2LnhtbESPQWvCQBSE74X+h+UVvDWbFLE1ZiNSKig9merB2yP7&#10;TNJm34bdrcZ/7xYKHoeZ+YYplqPpxZmc7ywryJIUBHFtdceNgv3X+vkNhA/IGnvLpOBKHpbl40OB&#10;ubYX3tG5Co2IEPY5KmhDGHIpfd2SQZ/YgTh6J+sMhihdI7XDS4SbXr6k6Uwa7DgutDjQe0v1T/Vr&#10;FLjX/nu6/ZRydaw4O8yHze6jsUpNnsbVAkSgMdzD/+2NVjDN4O9L/AG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vhvEAAAA2wAAAA8AAAAAAAAAAAAAAAAAmAIAAGRycy9k&#10;b3ducmV2LnhtbFBLBQYAAAAABAAEAPUAAACJAwAAAAA=&#10;" strokecolor="#969696" strokeweight=".26mm">
                  <v:textbox>
                    <w:txbxContent>
                      <w:p w:rsidR="00ED1312" w:rsidRDefault="00ED1312">
                        <w:pPr>
                          <w:spacing w:after="0" w:line="240" w:lineRule="auto"/>
                          <w:rPr>
                            <w:rFonts w:ascii="Arial" w:hAnsi="Arial" w:cs="Arial"/>
                            <w:sz w:val="16"/>
                            <w:szCs w:val="16"/>
                            <w:lang w:val="sr-Cyrl-CS"/>
                          </w:rPr>
                        </w:pPr>
                        <w:r>
                          <w:rPr>
                            <w:rFonts w:ascii="Arial" w:hAnsi="Arial" w:cs="Arial"/>
                            <w:sz w:val="16"/>
                            <w:szCs w:val="16"/>
                            <w:lang w:val="sr-Cyrl-CS"/>
                          </w:rPr>
                          <w:t>Извештај о одрживости</w:t>
                        </w:r>
                      </w:p>
                      <w:p w:rsidR="00ED1312" w:rsidRDefault="00ED1312">
                        <w:pPr>
                          <w:ind w:left="360"/>
                          <w:rPr>
                            <w:rFonts w:ascii="Arial" w:hAnsi="Arial" w:cs="Arial"/>
                            <w:sz w:val="16"/>
                            <w:szCs w:val="16"/>
                            <w:lang w:val="sr-Cyrl-CS"/>
                          </w:rPr>
                        </w:pPr>
                        <w:r>
                          <w:rPr>
                            <w:rFonts w:ascii="Arial" w:hAnsi="Arial" w:cs="Arial"/>
                            <w:sz w:val="16"/>
                            <w:szCs w:val="16"/>
                            <w:lang w:val="sr-Cyrl-CS"/>
                          </w:rPr>
                          <w:t>а. праћење имплементације Локалног акционог плана</w:t>
                        </w:r>
                      </w:p>
                      <w:p w:rsidR="00ED1312" w:rsidRDefault="00ED1312">
                        <w:pPr>
                          <w:ind w:left="360"/>
                          <w:rPr>
                            <w:rFonts w:ascii="Arial" w:hAnsi="Arial" w:cs="Arial"/>
                            <w:sz w:val="16"/>
                            <w:szCs w:val="16"/>
                            <w:lang w:val="sr-Cyrl-CS"/>
                          </w:rPr>
                        </w:pPr>
                        <w:r>
                          <w:rPr>
                            <w:rFonts w:ascii="Arial" w:hAnsi="Arial" w:cs="Arial"/>
                            <w:sz w:val="16"/>
                            <w:szCs w:val="16"/>
                            <w:lang w:val="sr-Cyrl-CS"/>
                          </w:rPr>
                          <w:t xml:space="preserve">б. једногодишње ажурирање индикатора </w:t>
                        </w:r>
                      </w:p>
                      <w:p w:rsidR="00ED1312" w:rsidRDefault="00ED1312">
                        <w:pPr>
                          <w:ind w:left="360"/>
                        </w:pPr>
                      </w:p>
                    </w:txbxContent>
                  </v:textbox>
                </v:shape>
                <v:shape id="Text Box 14" o:spid="_x0000_s1073" type="#_x0000_t202" style="position:absolute;left:3057;top:5757;width:4856;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gbMIA&#10;AADbAAAADwAAAGRycy9kb3ducmV2LnhtbESPQYvCMBSE74L/ITzBm6aK7Lpdo4goKJ6s7mFvj+bZ&#10;VpuXkkSt/34jLHgcZuYbZrZoTS3u5HxlWcFomIAgzq2uuFBwOm4GUxA+IGusLZOCJ3lYzLudGaba&#10;PvhA9ywUIkLYp6igDKFJpfR5SQb90DbE0TtbZzBE6QqpHT4i3NRynCQf0mDFcaHEhlYl5dfsZhS4&#10;z/oy2e2lXP5mPPr5araHdWGV6vfa5TeIQG14h//bW61gMobXl/g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CBswgAAANsAAAAPAAAAAAAAAAAAAAAAAJgCAABkcnMvZG93&#10;bnJldi54bWxQSwUGAAAAAAQABAD1AAAAhwMAAAAA&#10;" strokecolor="#969696" strokeweight=".26mm">
                  <v:textbox>
                    <w:txbxContent>
                      <w:p w:rsidR="00ED1312" w:rsidRDefault="00ED1312">
                        <w:pPr>
                          <w:spacing w:after="0" w:line="240" w:lineRule="auto"/>
                          <w:rPr>
                            <w:rFonts w:ascii="Arial" w:hAnsi="Arial" w:cs="Arial"/>
                            <w:sz w:val="16"/>
                            <w:szCs w:val="16"/>
                            <w:lang w:val="sr-Cyrl-CS"/>
                          </w:rPr>
                        </w:pPr>
                        <w:r>
                          <w:rPr>
                            <w:rFonts w:ascii="Arial" w:hAnsi="Arial" w:cs="Arial"/>
                            <w:sz w:val="16"/>
                            <w:szCs w:val="16"/>
                            <w:lang w:val="sr-Cyrl-CS"/>
                          </w:rPr>
                          <w:t>Извештај о одрживости + 1</w:t>
                        </w:r>
                      </w:p>
                      <w:p w:rsidR="00ED1312" w:rsidRDefault="00ED1312">
                        <w:pPr>
                          <w:ind w:left="360"/>
                          <w:rPr>
                            <w:rFonts w:ascii="Arial" w:hAnsi="Arial" w:cs="Arial"/>
                            <w:sz w:val="16"/>
                            <w:szCs w:val="16"/>
                            <w:lang w:val="sr-Cyrl-CS"/>
                          </w:rPr>
                        </w:pPr>
                        <w:r>
                          <w:rPr>
                            <w:rFonts w:ascii="Arial" w:hAnsi="Arial" w:cs="Arial"/>
                            <w:sz w:val="16"/>
                            <w:szCs w:val="16"/>
                            <w:lang w:val="sr-Cyrl-CS"/>
                          </w:rPr>
                          <w:t>2/3. Стратешки документ са дијаграмима + 1</w:t>
                        </w:r>
                      </w:p>
                      <w:p w:rsidR="00ED1312" w:rsidRDefault="00ED1312">
                        <w:pPr>
                          <w:ind w:left="360"/>
                          <w:rPr>
                            <w:rFonts w:ascii="Arial" w:hAnsi="Arial" w:cs="Arial"/>
                            <w:sz w:val="16"/>
                            <w:szCs w:val="16"/>
                            <w:lang w:val="sr-Cyrl-CS"/>
                          </w:rPr>
                        </w:pPr>
                        <w:r>
                          <w:rPr>
                            <w:rFonts w:ascii="Arial" w:hAnsi="Arial" w:cs="Arial"/>
                            <w:sz w:val="16"/>
                            <w:szCs w:val="16"/>
                            <w:lang w:val="sr-Cyrl-CS"/>
                          </w:rPr>
                          <w:t>4. Локални акциони план + 1</w:t>
                        </w:r>
                      </w:p>
                      <w:p w:rsidR="00ED1312" w:rsidRDefault="00ED1312">
                        <w:pPr>
                          <w:ind w:left="360"/>
                          <w:rPr>
                            <w:rFonts w:ascii="Arial" w:hAnsi="Arial" w:cs="Arial"/>
                            <w:sz w:val="16"/>
                            <w:szCs w:val="16"/>
                            <w:lang w:val="sr-Cyrl-CS"/>
                          </w:rPr>
                        </w:pPr>
                        <w:r>
                          <w:rPr>
                            <w:rFonts w:ascii="Arial" w:hAnsi="Arial" w:cs="Arial"/>
                            <w:sz w:val="16"/>
                            <w:szCs w:val="16"/>
                            <w:lang w:val="sr-Cyrl-CS"/>
                          </w:rPr>
                          <w:t>5. Оцена одрживости + 1</w:t>
                        </w:r>
                      </w:p>
                    </w:txbxContent>
                  </v:textbox>
                </v:shape>
                <w10:anchorlock/>
              </v:group>
            </w:pict>
          </mc:Fallback>
        </mc:AlternateContent>
      </w:r>
    </w:p>
    <w:p w:rsidR="00D8643F" w:rsidRDefault="00D8643F">
      <w:pPr>
        <w:tabs>
          <w:tab w:val="left" w:pos="965"/>
        </w:tabs>
        <w:spacing w:after="0"/>
        <w:rPr>
          <w:rFonts w:ascii="Arial" w:hAnsi="Arial" w:cs="Arial"/>
          <w:lang w:val="sr-Cyrl-CS"/>
        </w:rPr>
      </w:pPr>
      <w:r>
        <w:rPr>
          <w:rFonts w:ascii="Arial" w:hAnsi="Arial" w:cs="Arial"/>
          <w:lang w:val="sr-Cyrl-CS"/>
        </w:rPr>
        <w:t>Фаза имплементације Стратегије одрживог развоја локалне заједнице је базирана на комбинацији акционог плана, организационе структуре и укључивању заинтересованих актера. Процес стратегије одрживог развоја локалне заједнице је инкорпориран и користи постојећу структуру у локалној администрацији. Главни део организационе структуре је Координациони тим који укључује разна одељења. Пожељно је да је овај Координациони тим постављен у оквиру администрације тако да може да координира целокупним системом управљања и праћења. Координацион тим је именован од стране Председника општине и одговоран је за интеграцију Стратешког документа и Локалног акционог плана, првенствено у три правца:</w:t>
      </w:r>
    </w:p>
    <w:p w:rsidR="00D8643F" w:rsidRDefault="00D8643F" w:rsidP="006513D1">
      <w:pPr>
        <w:numPr>
          <w:ilvl w:val="0"/>
          <w:numId w:val="51"/>
        </w:numPr>
        <w:spacing w:after="0"/>
        <w:jc w:val="both"/>
        <w:rPr>
          <w:rFonts w:ascii="Arial" w:hAnsi="Arial" w:cs="Arial"/>
          <w:lang w:val="sr-Cyrl-CS"/>
        </w:rPr>
      </w:pPr>
      <w:r>
        <w:rPr>
          <w:rFonts w:ascii="Arial" w:hAnsi="Arial" w:cs="Arial"/>
          <w:lang w:val="sr-Cyrl-CS"/>
        </w:rPr>
        <w:t>Директно повезивање Акционог плана са израдом и актима општинског буџета.  За сваку активност у оквиру Акционог плана морају се обезбедити финансијска средства или, бар, извори финансирања;</w:t>
      </w:r>
    </w:p>
    <w:p w:rsidR="00D8643F" w:rsidRDefault="00D8643F">
      <w:pPr>
        <w:spacing w:after="0"/>
        <w:ind w:left="360"/>
        <w:jc w:val="both"/>
        <w:rPr>
          <w:rFonts w:ascii="Arial" w:hAnsi="Arial" w:cs="Arial"/>
          <w:lang w:val="sr-Cyrl-CS"/>
        </w:rPr>
      </w:pPr>
    </w:p>
    <w:p w:rsidR="00D8643F" w:rsidRDefault="00D8643F" w:rsidP="006513D1">
      <w:pPr>
        <w:numPr>
          <w:ilvl w:val="0"/>
          <w:numId w:val="51"/>
        </w:numPr>
        <w:spacing w:after="0"/>
        <w:jc w:val="both"/>
        <w:rPr>
          <w:rFonts w:ascii="Arial" w:hAnsi="Arial" w:cs="Arial"/>
          <w:lang w:val="sr-Cyrl-CS"/>
        </w:rPr>
      </w:pPr>
      <w:r>
        <w:rPr>
          <w:rFonts w:ascii="Arial" w:hAnsi="Arial" w:cs="Arial"/>
          <w:lang w:val="sr-Cyrl-CS"/>
        </w:rPr>
        <w:t>Директно повезивање са свим општинским оперативним плановима и одељењима</w:t>
      </w:r>
      <w:r>
        <w:rPr>
          <w:rFonts w:ascii="Arial" w:hAnsi="Arial" w:cs="Arial"/>
          <w:b/>
          <w:lang w:val="sr-Cyrl-CS"/>
        </w:rPr>
        <w:t xml:space="preserve">. </w:t>
      </w:r>
      <w:r>
        <w:rPr>
          <w:rFonts w:ascii="Arial" w:hAnsi="Arial" w:cs="Arial"/>
          <w:lang w:val="sr-Cyrl-CS"/>
        </w:rPr>
        <w:t>Стратешки документ и Локални акциони план морају у потпуности бити интегрисани са општинским/градским свакодневним радним процедурама. Систем управљања треба прецизно да идентификује носиоце одговорне за имплементацију појединих активности  и да пружи прецизно дефинисана овлашћења и одговорности свих начелника одељења за спровођење тог интегрисаног процеса у разумном временском року (до усвајања наредног општинског буџета)</w:t>
      </w:r>
    </w:p>
    <w:p w:rsidR="00D8643F" w:rsidRDefault="00D8643F" w:rsidP="006513D1">
      <w:pPr>
        <w:numPr>
          <w:ilvl w:val="0"/>
          <w:numId w:val="51"/>
        </w:numPr>
        <w:spacing w:after="0"/>
        <w:jc w:val="both"/>
        <w:rPr>
          <w:rFonts w:ascii="Arial" w:hAnsi="Arial" w:cs="Arial"/>
          <w:lang w:val="sr-Cyrl-CS"/>
        </w:rPr>
      </w:pPr>
      <w:r>
        <w:rPr>
          <w:rFonts w:ascii="Arial" w:hAnsi="Arial" w:cs="Arial"/>
          <w:lang w:val="sr-Cyrl-CS"/>
        </w:rPr>
        <w:t>Интеграцију Акционог плана и Стратешког документа са плановима, пројектима и активностима свих јавних и приватних институција које су укључене као главни носиоци имплементације Акционог плана, почевши од различитих институција и органа јавне управе, јавних комуналних предузећа, итд. Велики број свакодневних управљачких активности се одвија у области урбанистичког сиситема и  територијалне поделе, а под ингеренцијом различитих општинских институција и органа. Њихова потпуна укљученост у имплементацију детаљног Локалног акционог плана је од виталног значаја за одрживост и развој.</w:t>
      </w:r>
    </w:p>
    <w:p w:rsidR="00D8643F" w:rsidRDefault="00D8643F">
      <w:pPr>
        <w:jc w:val="center"/>
        <w:rPr>
          <w:rFonts w:ascii="Arial" w:hAnsi="Arial" w:cs="Arial"/>
          <w:b/>
          <w:lang w:val="sr-Cyrl-CS"/>
        </w:rPr>
      </w:pPr>
    </w:p>
    <w:p w:rsidR="00D8643F" w:rsidRDefault="00D8643F">
      <w:pPr>
        <w:jc w:val="center"/>
        <w:rPr>
          <w:rFonts w:ascii="Arial" w:hAnsi="Arial" w:cs="Arial"/>
          <w:b/>
          <w:lang w:val="sr-Cyrl-CS"/>
        </w:rPr>
      </w:pPr>
      <w:r>
        <w:rPr>
          <w:rFonts w:ascii="Arial" w:hAnsi="Arial" w:cs="Arial"/>
          <w:b/>
          <w:lang w:val="sr-Cyrl-CS"/>
        </w:rPr>
        <w:t>Систем управљања процесом израде Стратегије одрживог развоја локалне заједнице</w:t>
      </w:r>
    </w:p>
    <w:p w:rsidR="00D8643F" w:rsidRDefault="00D8643F">
      <w:pPr>
        <w:jc w:val="center"/>
        <w:rPr>
          <w:rFonts w:ascii="Arial" w:hAnsi="Arial" w:cs="Arial"/>
          <w:b/>
          <w:lang w:val="sr-Cyrl-CS"/>
        </w:rPr>
      </w:pPr>
      <w:r>
        <w:rPr>
          <w:rFonts w:ascii="Arial" w:hAnsi="Arial" w:cs="Arial"/>
          <w:b/>
          <w:lang w:val="sr-Cyrl-CS"/>
        </w:rPr>
        <w:t>__________________________________________</w:t>
      </w:r>
    </w:p>
    <w:p w:rsidR="00D8643F" w:rsidRPr="0003318E" w:rsidRDefault="00E84175">
      <w:pPr>
        <w:jc w:val="both"/>
        <w:rPr>
          <w:lang w:val="ru-RU"/>
        </w:rPr>
      </w:pPr>
      <w:r>
        <w:rPr>
          <w:rFonts w:cs="Tahoma"/>
          <w:noProof/>
          <w:sz w:val="20"/>
          <w:szCs w:val="20"/>
          <w:lang w:eastAsia="en-US"/>
        </w:rPr>
        <mc:AlternateContent>
          <mc:Choice Requires="wpg">
            <w:drawing>
              <wp:inline distT="0" distB="0" distL="0" distR="0">
                <wp:extent cx="6284595" cy="3198495"/>
                <wp:effectExtent l="0" t="0" r="11430" b="11430"/>
                <wp:docPr id="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3198495"/>
                          <a:chOff x="0" y="0"/>
                          <a:chExt cx="9896" cy="5036"/>
                        </a:xfrm>
                      </wpg:grpSpPr>
                      <wps:wsp>
                        <wps:cNvPr id="18" name="Rectangle 16"/>
                        <wps:cNvSpPr>
                          <a:spLocks noChangeArrowheads="1"/>
                        </wps:cNvSpPr>
                        <wps:spPr bwMode="auto">
                          <a:xfrm>
                            <a:off x="0" y="0"/>
                            <a:ext cx="9896" cy="50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9" name="AutoShape 17"/>
                        <wps:cNvSpPr>
                          <a:spLocks noChangeArrowheads="1"/>
                        </wps:cNvSpPr>
                        <wps:spPr bwMode="auto">
                          <a:xfrm>
                            <a:off x="179" y="359"/>
                            <a:ext cx="2516" cy="1076"/>
                          </a:xfrm>
                          <a:prstGeom prst="roundRect">
                            <a:avLst>
                              <a:gd name="adj" fmla="val 16667"/>
                            </a:avLst>
                          </a:prstGeom>
                          <a:gradFill rotWithShape="0">
                            <a:gsLst>
                              <a:gs pos="0">
                                <a:srgbClr val="FFFFFF"/>
                              </a:gs>
                              <a:gs pos="100000">
                                <a:srgbClr val="C0C0C0"/>
                              </a:gs>
                            </a:gsLst>
                            <a:lin ang="5400000" scaled="1"/>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jc w:val="center"/>
                                <w:rPr>
                                  <w:rFonts w:ascii="Arial" w:hAnsi="Arial" w:cs="Arial"/>
                                  <w:sz w:val="16"/>
                                  <w:szCs w:val="16"/>
                                  <w:lang w:val="sr-Cyrl-CS"/>
                                </w:rPr>
                              </w:pPr>
                              <w:r>
                                <w:rPr>
                                  <w:rFonts w:ascii="Arial" w:hAnsi="Arial" w:cs="Arial"/>
                                  <w:sz w:val="16"/>
                                  <w:szCs w:val="16"/>
                                  <w:lang w:val="sr-Cyrl-CS"/>
                                </w:rPr>
                                <w:t>СКУПШТИНА ОПШТИНЕ обавезује Координациони тим да спроведе имплементацију</w:t>
                              </w:r>
                            </w:p>
                          </w:txbxContent>
                        </wps:txbx>
                        <wps:bodyPr rot="0" vert="horz" wrap="square" lIns="91440" tIns="45720" rIns="91440" bIns="45720" anchor="t" anchorCtr="0">
                          <a:noAutofit/>
                        </wps:bodyPr>
                      </wps:wsp>
                      <wps:wsp>
                        <wps:cNvPr id="20" name="Oval 18"/>
                        <wps:cNvSpPr>
                          <a:spLocks noChangeArrowheads="1"/>
                        </wps:cNvSpPr>
                        <wps:spPr bwMode="auto">
                          <a:xfrm>
                            <a:off x="6839" y="179"/>
                            <a:ext cx="3056" cy="1616"/>
                          </a:xfrm>
                          <a:prstGeom prst="ellipse">
                            <a:avLst/>
                          </a:prstGeom>
                          <a:gradFill rotWithShape="0">
                            <a:gsLst>
                              <a:gs pos="0">
                                <a:srgbClr val="FFFFFF"/>
                              </a:gs>
                              <a:gs pos="100000">
                                <a:srgbClr val="C0C0C0"/>
                              </a:gs>
                            </a:gsLst>
                            <a:lin ang="5400000" scaled="1"/>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rPr>
                                  <w:rFonts w:ascii="Arial" w:hAnsi="Arial" w:cs="Arial"/>
                                  <w:sz w:val="16"/>
                                  <w:szCs w:val="16"/>
                                  <w:lang w:val="sr-Cyrl-CS"/>
                                </w:rPr>
                              </w:pPr>
                              <w:r>
                                <w:rPr>
                                  <w:rFonts w:ascii="Arial" w:hAnsi="Arial" w:cs="Arial"/>
                                  <w:sz w:val="14"/>
                                  <w:szCs w:val="14"/>
                                  <w:lang w:val="sr-Cyrl-CS"/>
                                </w:rPr>
                                <w:t xml:space="preserve">ТЕЛО ЗА РАЗВОЈ СТРАТЕГИЈЕ </w:t>
                              </w:r>
                              <w:r>
                                <w:rPr>
                                  <w:rFonts w:ascii="Arial" w:hAnsi="Arial" w:cs="Arial"/>
                                  <w:sz w:val="16"/>
                                  <w:szCs w:val="16"/>
                                  <w:lang w:val="sr-Cyrl-CS"/>
                                </w:rPr>
                                <w:t xml:space="preserve">екстерно координира и прати имплементацију акционог плана  </w:t>
                              </w:r>
                            </w:p>
                          </w:txbxContent>
                        </wps:txbx>
                        <wps:bodyPr rot="0" vert="horz" wrap="square" lIns="91440" tIns="45720" rIns="91440" bIns="45720" anchor="t" anchorCtr="0">
                          <a:noAutofit/>
                        </wps:bodyPr>
                      </wps:wsp>
                      <wps:wsp>
                        <wps:cNvPr id="21" name="Text Box 19"/>
                        <wps:cNvSpPr txBox="1">
                          <a:spLocks noChangeArrowheads="1"/>
                        </wps:cNvSpPr>
                        <wps:spPr bwMode="auto">
                          <a:xfrm>
                            <a:off x="3057" y="357"/>
                            <a:ext cx="3416" cy="1076"/>
                          </a:xfrm>
                          <a:prstGeom prst="rect">
                            <a:avLst/>
                          </a:prstGeom>
                          <a:gradFill rotWithShape="0">
                            <a:gsLst>
                              <a:gs pos="0">
                                <a:srgbClr val="FFFFFF"/>
                              </a:gs>
                              <a:gs pos="100000">
                                <a:srgbClr val="C0C0C0"/>
                              </a:gs>
                            </a:gsLst>
                            <a:lin ang="5400000" scaled="1"/>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jc w:val="center"/>
                                <w:rPr>
                                  <w:rFonts w:ascii="Arial" w:hAnsi="Arial" w:cs="Arial"/>
                                  <w:sz w:val="16"/>
                                  <w:szCs w:val="16"/>
                                  <w:lang w:val="sr-Cyrl-CS"/>
                                </w:rPr>
                              </w:pPr>
                              <w:r>
                                <w:rPr>
                                  <w:rFonts w:ascii="Arial" w:hAnsi="Arial" w:cs="Arial"/>
                                  <w:sz w:val="16"/>
                                  <w:szCs w:val="16"/>
                                  <w:lang w:val="sr-Cyrl-CS"/>
                                </w:rPr>
                                <w:t>ВИШЕ-СЕКТОРСКИ КООРДИНАЦИОНИ ТИМ је одговоран за пуну интеграцију Стратегије у средства планирања и управљања</w:t>
                              </w:r>
                            </w:p>
                          </w:txbxContent>
                        </wps:txbx>
                        <wps:bodyPr rot="0" vert="horz" wrap="square" lIns="91440" tIns="45720" rIns="91440" bIns="45720" anchor="t" anchorCtr="0">
                          <a:noAutofit/>
                        </wps:bodyPr>
                      </wps:wsp>
                      <wps:wsp>
                        <wps:cNvPr id="22" name="AutoShape 20"/>
                        <wps:cNvSpPr>
                          <a:spLocks noChangeArrowheads="1"/>
                        </wps:cNvSpPr>
                        <wps:spPr bwMode="auto">
                          <a:xfrm>
                            <a:off x="899" y="2699"/>
                            <a:ext cx="2449" cy="2156"/>
                          </a:xfrm>
                          <a:prstGeom prst="diamond">
                            <a:avLst/>
                          </a:prstGeom>
                          <a:gradFill rotWithShape="0">
                            <a:gsLst>
                              <a:gs pos="0">
                                <a:srgbClr val="FFFFFF"/>
                              </a:gs>
                              <a:gs pos="100000">
                                <a:srgbClr val="C0C0C0"/>
                              </a:gs>
                            </a:gsLst>
                            <a:lin ang="5400000" scaled="1"/>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rPr>
                                  <w:rFonts w:ascii="Arial" w:hAnsi="Arial" w:cs="Arial"/>
                                  <w:sz w:val="16"/>
                                  <w:szCs w:val="16"/>
                                  <w:lang w:val="sr-Cyrl-CS"/>
                                </w:rPr>
                              </w:pPr>
                              <w:r>
                                <w:rPr>
                                  <w:rFonts w:ascii="Arial" w:hAnsi="Arial" w:cs="Arial"/>
                                  <w:sz w:val="16"/>
                                  <w:szCs w:val="16"/>
                                  <w:lang w:val="sr-Cyrl-CS"/>
                                </w:rPr>
                                <w:t xml:space="preserve">Финансијско интегрисање са општинским буџетом </w:t>
                              </w:r>
                            </w:p>
                          </w:txbxContent>
                        </wps:txbx>
                        <wps:bodyPr rot="0" vert="horz" wrap="square" lIns="91440" tIns="45720" rIns="91440" bIns="45720" anchor="t" anchorCtr="0">
                          <a:noAutofit/>
                        </wps:bodyPr>
                      </wps:wsp>
                      <wps:wsp>
                        <wps:cNvPr id="23" name="AutoShape 21"/>
                        <wps:cNvSpPr>
                          <a:spLocks noChangeArrowheads="1"/>
                        </wps:cNvSpPr>
                        <wps:spPr bwMode="auto">
                          <a:xfrm>
                            <a:off x="3599" y="2699"/>
                            <a:ext cx="2269" cy="2336"/>
                          </a:xfrm>
                          <a:prstGeom prst="diamond">
                            <a:avLst/>
                          </a:prstGeom>
                          <a:gradFill rotWithShape="0">
                            <a:gsLst>
                              <a:gs pos="0">
                                <a:srgbClr val="FFFFFF"/>
                              </a:gs>
                              <a:gs pos="100000">
                                <a:srgbClr val="C0C0C0"/>
                              </a:gs>
                            </a:gsLst>
                            <a:lin ang="5400000" scaled="1"/>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rPr>
                                  <w:rFonts w:ascii="Arial" w:hAnsi="Arial" w:cs="Arial"/>
                                  <w:sz w:val="16"/>
                                  <w:szCs w:val="16"/>
                                  <w:lang w:val="sr-Cyrl-CS"/>
                                </w:rPr>
                              </w:pPr>
                              <w:r>
                                <w:rPr>
                                  <w:rFonts w:ascii="Arial" w:hAnsi="Arial" w:cs="Arial"/>
                                  <w:sz w:val="16"/>
                                  <w:szCs w:val="16"/>
                                  <w:lang w:val="sr-Cyrl-CS"/>
                                </w:rPr>
                                <w:t>Крос интеграција са општинским одељењима</w:t>
                              </w:r>
                            </w:p>
                          </w:txbxContent>
                        </wps:txbx>
                        <wps:bodyPr rot="0" vert="horz" wrap="square" lIns="91440" tIns="45720" rIns="91440" bIns="45720" anchor="t" anchorCtr="0">
                          <a:noAutofit/>
                        </wps:bodyPr>
                      </wps:wsp>
                      <wps:wsp>
                        <wps:cNvPr id="24" name="AutoShape 22"/>
                        <wps:cNvSpPr>
                          <a:spLocks noChangeArrowheads="1"/>
                        </wps:cNvSpPr>
                        <wps:spPr bwMode="auto">
                          <a:xfrm>
                            <a:off x="6119" y="2699"/>
                            <a:ext cx="2269" cy="2156"/>
                          </a:xfrm>
                          <a:prstGeom prst="diamond">
                            <a:avLst/>
                          </a:prstGeom>
                          <a:gradFill rotWithShape="0">
                            <a:gsLst>
                              <a:gs pos="0">
                                <a:srgbClr val="FFFFFF"/>
                              </a:gs>
                              <a:gs pos="100000">
                                <a:srgbClr val="C0C0C0"/>
                              </a:gs>
                            </a:gsLst>
                            <a:lin ang="5400000" scaled="1"/>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1312" w:rsidRDefault="00ED1312">
                              <w:pPr>
                                <w:rPr>
                                  <w:rFonts w:ascii="Arial" w:hAnsi="Arial" w:cs="Arial"/>
                                  <w:sz w:val="16"/>
                                  <w:szCs w:val="16"/>
                                  <w:lang w:val="sr-Cyrl-CS"/>
                                </w:rPr>
                              </w:pPr>
                              <w:r>
                                <w:rPr>
                                  <w:rFonts w:ascii="Arial" w:hAnsi="Arial" w:cs="Arial"/>
                                  <w:sz w:val="16"/>
                                  <w:szCs w:val="16"/>
                                  <w:lang w:val="sr-Cyrl-CS"/>
                                </w:rPr>
                                <w:t>Техничка интеграција са ЈКП, итд.</w:t>
                              </w:r>
                            </w:p>
                          </w:txbxContent>
                        </wps:txbx>
                        <wps:bodyPr rot="0" vert="horz" wrap="square" lIns="91440" tIns="45720" rIns="91440" bIns="45720" anchor="t" anchorCtr="0">
                          <a:noAutofit/>
                        </wps:bodyPr>
                      </wps:wsp>
                      <wps:wsp>
                        <wps:cNvPr id="25" name="AutoShape 23"/>
                        <wps:cNvCnPr>
                          <a:cxnSpLocks noChangeShapeType="1"/>
                        </wps:cNvCnPr>
                        <wps:spPr bwMode="auto">
                          <a:xfrm>
                            <a:off x="2697" y="898"/>
                            <a:ext cx="362" cy="2"/>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AutoShape 24"/>
                        <wps:cNvCnPr>
                          <a:cxnSpLocks noChangeShapeType="1"/>
                        </wps:cNvCnPr>
                        <wps:spPr bwMode="auto">
                          <a:xfrm flipH="1">
                            <a:off x="2123" y="1437"/>
                            <a:ext cx="2639" cy="1262"/>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AutoShape 25"/>
                        <wps:cNvCnPr>
                          <a:cxnSpLocks noChangeShapeType="1"/>
                        </wps:cNvCnPr>
                        <wps:spPr bwMode="auto">
                          <a:xfrm flipH="1">
                            <a:off x="4732" y="1437"/>
                            <a:ext cx="30" cy="1262"/>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AutoShape 26"/>
                        <wps:cNvCnPr>
                          <a:cxnSpLocks noChangeShapeType="1"/>
                        </wps:cNvCnPr>
                        <wps:spPr bwMode="auto">
                          <a:xfrm>
                            <a:off x="4767" y="1437"/>
                            <a:ext cx="2490" cy="1262"/>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27"/>
                        <wps:cNvCnPr>
                          <a:cxnSpLocks noChangeShapeType="1"/>
                        </wps:cNvCnPr>
                        <wps:spPr bwMode="auto">
                          <a:xfrm>
                            <a:off x="6479" y="719"/>
                            <a:ext cx="356"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xmlns:w15="http://schemas.microsoft.com/office/word/2012/wordml">
            <w:pict>
              <v:group id="Group 15" o:spid="_x0000_s1074" style="width:494.85pt;height:251.85pt;mso-position-horizontal-relative:char;mso-position-vertical-relative:line" coordsize="9896,5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">
                <v:rect id="Rectangle 16" o:spid="_x0000_s1075" style="position:absolute;width:9896;height:50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gscA&#10;AADbAAAADwAAAGRycy9kb3ducmV2LnhtbESPQUvDQBCF74L/YRmhF2k3LSKSdltqoUTRS2Nb6G3M&#10;jkkwOxuya5L+e+cgeJvhvXnvm9VmdI3qqQu1ZwPzWQKKuPC25tLA8WM/fQIVIrLFxjMZuFKAzfr2&#10;ZoWp9QMfqM9jqSSEQ4oGqhjbVOtQVOQwzHxLLNqX7xxGWbtS2w4HCXeNXiTJo3ZYszRU2NKuouI7&#10;/3EGsu3b68NzMtz3zeX0ec6yq56/58ZM7sbtElSkMf6b/65frOALrPwiA+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f1ILHAAAA2wAAAA8AAAAAAAAAAAAAAAAAmAIAAGRy&#10;cy9kb3ducmV2LnhtbFBLBQYAAAAABAAEAPUAAACMAwAAAAA=&#10;" filled="f" stroked="f">
                  <v:stroke joinstyle="round"/>
                </v:rect>
                <v:roundrect id="AutoShape 17" o:spid="_x0000_s1076" style="position:absolute;left:179;top:359;width:2516;height:10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D/MIA&#10;AADbAAAADwAAAGRycy9kb3ducmV2LnhtbERPS2vCQBC+C/6HZQq91U099BFdJQqBIvRgWjxPs2Oy&#10;mp0N2a0m/npXELzNx/ec+bK3jThR541jBa+TBARx6bThSsHvT/7yAcIHZI2NY1IwkIflYjyaY6rd&#10;mbd0KkIlYgj7FBXUIbSplL6syaKfuJY4cnvXWQwRdpXUHZ5juG3kNEnepEXDsaHGltY1lcfi3yrY&#10;HC7f+btNDtVu2K2yvQn+z2ilnp/6bAYiUB8e4rv7S8f5n3D7JR4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kP8wgAAANsAAAAPAAAAAAAAAAAAAAAAAJgCAABkcnMvZG93&#10;bnJldi54bWxQSwUGAAAAAAQABAD1AAAAhwMAAAAA&#10;" strokeweight=".26mm">
                  <v:fill color2="silver" focus="100%" type="gradient"/>
                  <v:stroke joinstyle="miter"/>
                  <v:textbox>
                    <w:txbxContent>
                      <w:p w:rsidR="00ED1312" w:rsidRDefault="00ED1312">
                        <w:pPr>
                          <w:jc w:val="center"/>
                          <w:rPr>
                            <w:rFonts w:ascii="Arial" w:hAnsi="Arial" w:cs="Arial"/>
                            <w:sz w:val="16"/>
                            <w:szCs w:val="16"/>
                            <w:lang w:val="sr-Cyrl-CS"/>
                          </w:rPr>
                        </w:pPr>
                        <w:r>
                          <w:rPr>
                            <w:rFonts w:ascii="Arial" w:hAnsi="Arial" w:cs="Arial"/>
                            <w:sz w:val="16"/>
                            <w:szCs w:val="16"/>
                            <w:lang w:val="sr-Cyrl-CS"/>
                          </w:rPr>
                          <w:t>СКУПШТИНА ОПШТИНЕ обавезује Координациони тим да спроведе имплементацију</w:t>
                        </w:r>
                      </w:p>
                    </w:txbxContent>
                  </v:textbox>
                </v:roundrect>
                <v:oval id="Oval 18" o:spid="_x0000_s1077" style="position:absolute;left:6839;top:179;width:3056;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v8EA&#10;AADbAAAADwAAAGRycy9kb3ducmV2LnhtbERPyW7CMBC9I/UfrKnEDZyCWlDAINoKsdwIIK6jeEjS&#10;xuModoP5+/qAxPHp7fNlMLXoqHWVZQVvwwQEcW51xYWC03E9mIJwHlljbZkU3MnBcvHSm2Oq7Y0P&#10;1GW+EDGEXYoKSu+bVEqXl2TQDW1DHLmrbQ36CNtC6hZvMdzUcpQkH9JgxbGhxIa+Ssp/sz+jIBQX&#10;fv88r3Zh8r1Z/3T78WbXXZTqv4bVDISn4J/ih3urFYzi+v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Mb/BAAAA2wAAAA8AAAAAAAAAAAAAAAAAmAIAAGRycy9kb3du&#10;cmV2LnhtbFBLBQYAAAAABAAEAPUAAACGAwAAAAA=&#10;" strokeweight=".26mm">
                  <v:fill color2="silver" focus="100%" type="gradient"/>
                  <v:stroke joinstyle="miter"/>
                  <v:textbox>
                    <w:txbxContent>
                      <w:p w:rsidR="00ED1312" w:rsidRDefault="00ED1312">
                        <w:pPr>
                          <w:rPr>
                            <w:rFonts w:ascii="Arial" w:hAnsi="Arial" w:cs="Arial"/>
                            <w:sz w:val="16"/>
                            <w:szCs w:val="16"/>
                            <w:lang w:val="sr-Cyrl-CS"/>
                          </w:rPr>
                        </w:pPr>
                        <w:r>
                          <w:rPr>
                            <w:rFonts w:ascii="Arial" w:hAnsi="Arial" w:cs="Arial"/>
                            <w:sz w:val="14"/>
                            <w:szCs w:val="14"/>
                            <w:lang w:val="sr-Cyrl-CS"/>
                          </w:rPr>
                          <w:t xml:space="preserve">ТЕЛО ЗА РАЗВОЈ СТРАТЕГИЈЕ </w:t>
                        </w:r>
                        <w:r>
                          <w:rPr>
                            <w:rFonts w:ascii="Arial" w:hAnsi="Arial" w:cs="Arial"/>
                            <w:sz w:val="16"/>
                            <w:szCs w:val="16"/>
                            <w:lang w:val="sr-Cyrl-CS"/>
                          </w:rPr>
                          <w:t xml:space="preserve">екстерно координира и прати имплементацију акционог плана  </w:t>
                        </w:r>
                      </w:p>
                    </w:txbxContent>
                  </v:textbox>
                </v:oval>
                <v:shape id="Text Box 19" o:spid="_x0000_s1078" type="#_x0000_t202" style="position:absolute;left:3057;top:357;width:3416;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EYsQA&#10;AADbAAAADwAAAGRycy9kb3ducmV2LnhtbESPQWvCQBSE7wX/w/KE3uomYotE1yBKwZ6kq6DeHtln&#10;Esy+Ddltkv77bqHQ4zAz3zDrfLSN6KnztWMF6SwBQVw4U3Op4Hx6f1mC8AHZYOOYFHyTh3wzeVpj&#10;ZtzAn9TrUIoIYZ+hgiqENpPSFxVZ9DPXEkfv7jqLIcqulKbDIcJtI+dJ8iYt1hwXKmxpV1Hx0F9W&#10;wd5fd04fr6/ufPtYXMZjfXtordTzdNyuQAQaw3/4r30wCuYp/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4hGLEAAAA2wAAAA8AAAAAAAAAAAAAAAAAmAIAAGRycy9k&#10;b3ducmV2LnhtbFBLBQYAAAAABAAEAPUAAACJAwAAAAA=&#10;" strokeweight=".26mm">
                  <v:fill color2="silver" focus="100%" type="gradient"/>
                  <v:textbox>
                    <w:txbxContent>
                      <w:p w:rsidR="00ED1312" w:rsidRDefault="00ED1312">
                        <w:pPr>
                          <w:jc w:val="center"/>
                          <w:rPr>
                            <w:rFonts w:ascii="Arial" w:hAnsi="Arial" w:cs="Arial"/>
                            <w:sz w:val="16"/>
                            <w:szCs w:val="16"/>
                            <w:lang w:val="sr-Cyrl-CS"/>
                          </w:rPr>
                        </w:pPr>
                        <w:r>
                          <w:rPr>
                            <w:rFonts w:ascii="Arial" w:hAnsi="Arial" w:cs="Arial"/>
                            <w:sz w:val="16"/>
                            <w:szCs w:val="16"/>
                            <w:lang w:val="sr-Cyrl-CS"/>
                          </w:rPr>
                          <w:t>ВИШЕ-СЕКТОРСКИ КООРДИНАЦИОНИ ТИМ је одговоран за пуну интеграцију Стратегије у средства планирања и управљања</w:t>
                        </w:r>
                      </w:p>
                    </w:txbxContent>
                  </v:textbox>
                </v:shape>
                <v:shape id="AutoShape 20" o:spid="_x0000_s1079" type="#_x0000_t4" style="position:absolute;left:899;top:2699;width:2449;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CK8MA&#10;AADbAAAADwAAAGRycy9kb3ducmV2LnhtbESPQWvCQBSE74X+h+UVvNWNoZQSXUUEQSweGsX2+Mg+&#10;s4vZtyG7JvHfu4VCj8PMfMMsVqNrRE9dsJ4VzKYZCOLKa8u1gtNx+/oBIkRkjY1nUnCnAKvl89MC&#10;C+0H/qK+jLVIEA4FKjAxtoWUoTLkMEx9S5y8i+8cxiS7WuoOhwR3jcyz7F06tJwWDLa0MVRdy5tT&#10;cPu2ZnM+fPrj8GbX/S63P3pfKjV5GddzEJHG+B/+a++0gjyH3y/p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NCK8MAAADbAAAADwAAAAAAAAAAAAAAAACYAgAAZHJzL2Rv&#10;d25yZXYueG1sUEsFBgAAAAAEAAQA9QAAAIgDAAAAAA==&#10;" strokeweight=".26mm">
                  <v:fill color2="silver" focus="100%" type="gradient"/>
                  <v:textbox>
                    <w:txbxContent>
                      <w:p w:rsidR="00ED1312" w:rsidRDefault="00ED1312">
                        <w:pPr>
                          <w:rPr>
                            <w:rFonts w:ascii="Arial" w:hAnsi="Arial" w:cs="Arial"/>
                            <w:sz w:val="16"/>
                            <w:szCs w:val="16"/>
                            <w:lang w:val="sr-Cyrl-CS"/>
                          </w:rPr>
                        </w:pPr>
                        <w:r>
                          <w:rPr>
                            <w:rFonts w:ascii="Arial" w:hAnsi="Arial" w:cs="Arial"/>
                            <w:sz w:val="16"/>
                            <w:szCs w:val="16"/>
                            <w:lang w:val="sr-Cyrl-CS"/>
                          </w:rPr>
                          <w:t xml:space="preserve">Финансијско интегрисање са општинским буџетом </w:t>
                        </w:r>
                      </w:p>
                    </w:txbxContent>
                  </v:textbox>
                </v:shape>
                <v:shape id="AutoShape 21" o:spid="_x0000_s1080" type="#_x0000_t4" style="position:absolute;left:3599;top:2699;width:2269;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sMQA&#10;AADbAAAADwAAAGRycy9kb3ducmV2LnhtbESPQWvCQBSE70L/w/IKvenGtJQSXUWEgrT0YJTq8ZF9&#10;Zhezb0N2TdJ/3y0IPQ4z8w2zXI+uET11wXpWMJ9lIIgrry3XCo6H9+kbiBCRNTaeScEPBVivHiZL&#10;LLQfeE99GWuRIBwKVGBibAspQ2XIYZj5ljh5F985jEl2tdQdDgnuGpln2at0aDktGGxpa6i6ljen&#10;4HayZvv99ekPw4vd9LvcnvVHqdTT47hZgIg0xv/wvb3TCvJn+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7DEAAAA2wAAAA8AAAAAAAAAAAAAAAAAmAIAAGRycy9k&#10;b3ducmV2LnhtbFBLBQYAAAAABAAEAPUAAACJAwAAAAA=&#10;" strokeweight=".26mm">
                  <v:fill color2="silver" focus="100%" type="gradient"/>
                  <v:textbox>
                    <w:txbxContent>
                      <w:p w:rsidR="00ED1312" w:rsidRDefault="00ED1312">
                        <w:pPr>
                          <w:rPr>
                            <w:rFonts w:ascii="Arial" w:hAnsi="Arial" w:cs="Arial"/>
                            <w:sz w:val="16"/>
                            <w:szCs w:val="16"/>
                            <w:lang w:val="sr-Cyrl-CS"/>
                          </w:rPr>
                        </w:pPr>
                        <w:r>
                          <w:rPr>
                            <w:rFonts w:ascii="Arial" w:hAnsi="Arial" w:cs="Arial"/>
                            <w:sz w:val="16"/>
                            <w:szCs w:val="16"/>
                            <w:lang w:val="sr-Cyrl-CS"/>
                          </w:rPr>
                          <w:t>Крос интеграција са општинским одељењима</w:t>
                        </w:r>
                      </w:p>
                    </w:txbxContent>
                  </v:textbox>
                </v:shape>
                <v:shape id="AutoShape 22" o:spid="_x0000_s1081" type="#_x0000_t4" style="position:absolute;left:6119;top:2699;width:2269;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xMQA&#10;AADbAAAADwAAAGRycy9kb3ducmV2LnhtbESPQWvCQBSE74X+h+UVvNVNgxRJXUWEgrR4aJS2x0f2&#10;mV3Mvg3ZNYn/3hUEj8PMfMMsVqNrRE9dsJ4VvE0zEMSV15ZrBYf95+scRIjIGhvPpOBCAVbL56cF&#10;FtoP/EN9GWuRIBwKVGBibAspQ2XIYZj6ljh5R985jEl2tdQdDgnuGpln2bt0aDktGGxpY6g6lWen&#10;4PxnzeZ39+33w8yu+21u//VXqdTkZVx/gIg0xkf43t5qBfkMbl/SD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Wf8TEAAAA2wAAAA8AAAAAAAAAAAAAAAAAmAIAAGRycy9k&#10;b3ducmV2LnhtbFBLBQYAAAAABAAEAPUAAACJAwAAAAA=&#10;" strokeweight=".26mm">
                  <v:fill color2="silver" focus="100%" type="gradient"/>
                  <v:textbox>
                    <w:txbxContent>
                      <w:p w:rsidR="00ED1312" w:rsidRDefault="00ED1312">
                        <w:pPr>
                          <w:rPr>
                            <w:rFonts w:ascii="Arial" w:hAnsi="Arial" w:cs="Arial"/>
                            <w:sz w:val="16"/>
                            <w:szCs w:val="16"/>
                            <w:lang w:val="sr-Cyrl-CS"/>
                          </w:rPr>
                        </w:pPr>
                        <w:r>
                          <w:rPr>
                            <w:rFonts w:ascii="Arial" w:hAnsi="Arial" w:cs="Arial"/>
                            <w:sz w:val="16"/>
                            <w:szCs w:val="16"/>
                            <w:lang w:val="sr-Cyrl-CS"/>
                          </w:rPr>
                          <w:t>Техничка интеграција са ЈКП, итд.</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 o:spid="_x0000_s1082" type="#_x0000_t34" style="position:absolute;left:2697;top:898;width:362;height: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vUcUAAADbAAAADwAAAGRycy9kb3ducmV2LnhtbESP0WrCQBRE3wv9h+UW+lY3FaoSXUUi&#10;QqsPYvQDrtlrNjV7N2RXjf36riD4OMzMGWYy62wtLtT6yrGCz14CgrhwuuJSwX63/BiB8AFZY+2Y&#10;FNzIw2z6+jLBVLsrb+mSh1JECPsUFZgQmlRKXxiy6HuuIY7e0bUWQ5RtKXWL1wi3tewnyUBarDgu&#10;GGwoM1Sc8rNV0KxX+fZgFj+/5emc/W3m2XDU3ZR6f+vmYxCBuvAMP9rfWkH/C+5f4g+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BvUcUAAADbAAAADwAAAAAAAAAA&#10;AAAAAAChAgAAZHJzL2Rvd25yZXYueG1sUEsFBgAAAAAEAAQA+QAAAJMDAAAAAA==&#10;">
                  <v:stroke joinstyle="round"/>
                </v:shape>
                <v:shape id="AutoShape 24" o:spid="_x0000_s1083" type="#_x0000_t34" style="position:absolute;left:2123;top:1437;width:2639;height:126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0p8EAAADbAAAADwAAAGRycy9kb3ducmV2LnhtbESPwU7DMBBE70j8g7VI3OiGHkoV6lZV&#10;JRBHCBXnbbzEofE62Esb/h4jIXEczcwbzWozhcGcOOU+ioXbWQWGpY2ul87C/vXhZgkmK4mjIQpb&#10;+OYMm/XlxYpqF8/ywqdGO1Mgkmuy4FXHGjG3ngPlWRxZivceUyAtMnXoEp0LPAw4r6oFBuqlLHga&#10;eee5PTZfwULr8WP55h/xE/Ww2z8PqdHDnbXXV9P2HozypP/hv/aTszBfwO+X8gNw/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TSnwQAAANsAAAAPAAAAAAAAAAAAAAAA&#10;AKECAABkcnMvZG93bnJldi54bWxQSwUGAAAAAAQABAD5AAAAjwMAAAAA&#10;">
                  <v:stroke joinstyle="round"/>
                </v:shape>
                <v:shape id="AutoShape 25" o:spid="_x0000_s1084" type="#_x0000_t34" style="position:absolute;left:4732;top:1437;width:30;height:126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2RPMEAAADbAAAADwAAAGRycy9kb3ducmV2LnhtbESPwU7DMBBE70j8g7VI3OiGHmgV6lZV&#10;JRBHCBXnbbzEofE62Esb/h4jIXEczcwbzWozhcGcOOU+ioXbWQWGpY2ul87C/vXhZgkmK4mjIQpb&#10;+OYMm/XlxYpqF8/ywqdGO1Mgkmuy4FXHGjG3ngPlWRxZivceUyAtMnXoEp0LPAw4r6o7DNRLWfA0&#10;8s5ze2y+goXW48fyzT/iJ+pht38eUqOHhbXXV9P2HozypP/hv/aTszBfwO+X8gNw/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zZE8wQAAANsAAAAPAAAAAAAAAAAAAAAA&#10;AKECAABkcnMvZG93bnJldi54bWxQSwUGAAAAAAQABAD5AAAAjwMAAAAA&#10;">
                  <v:stroke joinstyle="round"/>
                </v:shape>
                <v:shape id="AutoShape 26" o:spid="_x0000_s1085" type="#_x0000_t34" style="position:absolute;left:4767;top:1437;width:2490;height:126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Az8AAAADbAAAADwAAAGRycy9kb3ducmV2LnhtbERPy4rCMBTdC/5DuII7TXXhSDWKVIR5&#10;LAarH3Btrk21uSlN1DpfP1kILg/nvVx3thZ3an3lWMFknIAgLpyuuFRwPOxGcxA+IGusHZOCJ3lY&#10;r/q9JabaPXhP9zyUIoawT1GBCaFJpfSFIYt+7BriyJ1dazFE2JZSt/iI4baW0ySZSYsVxwaDDWWG&#10;imt+swqan+98fzLbr0t5vWV/v5vsY949lRoOus0CRKAuvMUv96dWMI1j45f4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hwM/AAAAA2wAAAA8AAAAAAAAAAAAAAAAA&#10;oQIAAGRycy9kb3ducmV2LnhtbFBLBQYAAAAABAAEAPkAAACOAwAAAAA=&#10;">
                  <v:stroke joinstyle="round"/>
                </v:shape>
                <v:line id="Line 27" o:spid="_x0000_s1086" style="position:absolute;visibility:visible;mso-wrap-style:square" from="6479,719" to="683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0wMMAAADbAAAADwAAAGRycy9kb3ducmV2LnhtbESP3WrCQBSE7wXfYTlC73SjhNJEV1HR&#10;0kJv/HmAQ/aYDWbPJtnVpG/fLRR6OczMN8xqM9haPKnzlWMF81kCgrhwuuJSwfVynL6B8AFZY+2Y&#10;FHyTh816PFphrl3PJ3qeQykihH2OCkwITS6lLwxZ9DPXEEfv5jqLIcqulLrDPsJtLRdJ8iotVhwX&#10;DDa0N1Tczw+rQB7SrE1N26e7lr4wTQr3+e6VepkM2yWIQEP4D/+1P7SCRQa/X+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5tMDDAAAA2wAAAA8AAAAAAAAAAAAA&#10;AAAAoQIAAGRycy9kb3ducmV2LnhtbFBLBQYAAAAABAAEAPkAAACRAwAAAAA=&#10;" strokeweight=".26mm">
                  <v:stroke joinstyle="miter"/>
                </v:line>
                <w10:anchorlock/>
              </v:group>
            </w:pict>
          </mc:Fallback>
        </mc:AlternateContent>
      </w:r>
      <w:r w:rsidR="00D8643F">
        <w:rPr>
          <w:rFonts w:ascii="Arial" w:hAnsi="Arial" w:cs="Arial"/>
          <w:lang w:val="ru-RU"/>
        </w:rPr>
        <w:t xml:space="preserve">Испуњење и статус имплементације </w:t>
      </w:r>
      <w:r w:rsidR="00D8643F">
        <w:rPr>
          <w:rFonts w:ascii="Arial" w:hAnsi="Arial" w:cs="Arial"/>
          <w:lang w:val="sr-Latn-CS"/>
        </w:rPr>
        <w:t>Стратегије одрживог развоја локалне заједнице мора бити константно праћен и процењиван преко годишњих циклуса евалуације коришћењем Индикатора одрживости (односи се на Стратешки документ и на комплетну заједницу) и Индикатора учинка (односи си се на статус имплементације Локалног акционог плана).  Сви ти индикатори су основа за комплетан систем праћења имплементације стратегије, као основног дела Система управљања. Индикатори пружају основне информације и знања везана за напредак процеса имплементације стратегије и динамику усаглашавања.  Све промене индикатора и сви резултати годишње евалуације морају бити доступни свим грађанима путем једноставног и читког извештаја.</w:t>
      </w:r>
    </w:p>
    <w:sectPr w:rsidR="00D8643F" w:rsidRPr="0003318E">
      <w:footerReference w:type="default" r:id="rId33"/>
      <w:pgSz w:w="12240" w:h="15840"/>
      <w:pgMar w:top="1440" w:right="1797" w:bottom="1440" w:left="1797"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2D4" w:rsidRDefault="00D142D4">
      <w:r>
        <w:separator/>
      </w:r>
    </w:p>
  </w:endnote>
  <w:endnote w:type="continuationSeparator" w:id="0">
    <w:p w:rsidR="00D142D4" w:rsidRDefault="00D14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Lucida Sans Unicode">
    <w:panose1 w:val="020B0602030504020204"/>
    <w:charset w:val="EE"/>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OHFEI+Tahoma">
    <w:altName w:val="Tahom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D83" w:rsidRDefault="00053D83" w:rsidP="005433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3D83" w:rsidRDefault="00053D83" w:rsidP="0054335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D83" w:rsidRDefault="00053D83" w:rsidP="005433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20501">
      <w:rPr>
        <w:rStyle w:val="PageNumber"/>
        <w:noProof/>
      </w:rPr>
      <w:t>1</w:t>
    </w:r>
    <w:r>
      <w:rPr>
        <w:rStyle w:val="PageNumber"/>
      </w:rPr>
      <w:fldChar w:fldCharType="end"/>
    </w:r>
  </w:p>
  <w:p w:rsidR="00053D83" w:rsidRDefault="00053D83" w:rsidP="0054335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D83" w:rsidRDefault="00053D83">
    <w:pPr>
      <w:pStyle w:val="Footer"/>
      <w:jc w:val="right"/>
    </w:pPr>
    <w:r>
      <w:fldChar w:fldCharType="begin"/>
    </w:r>
    <w:r>
      <w:instrText xml:space="preserve"> PAGE   \* MERGEFORMAT </w:instrText>
    </w:r>
    <w:r>
      <w:fldChar w:fldCharType="separate"/>
    </w:r>
    <w:r w:rsidR="00EB3791">
      <w:rPr>
        <w:noProof/>
      </w:rPr>
      <w:t>75</w:t>
    </w:r>
    <w:r>
      <w:rPr>
        <w:noProof/>
      </w:rPr>
      <w:fldChar w:fldCharType="end"/>
    </w:r>
  </w:p>
  <w:p w:rsidR="00ED1312" w:rsidRDefault="00ED131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12" w:rsidRDefault="00E84175">
    <w:pPr>
      <w:pStyle w:val="Footer"/>
      <w:ind w:right="360"/>
    </w:pPr>
    <w:r>
      <w:rPr>
        <w:noProof/>
        <w:lang w:eastAsia="en-US"/>
      </w:rPr>
      <mc:AlternateContent>
        <mc:Choice Requires="wps">
          <w:drawing>
            <wp:anchor distT="0" distB="0" distL="0" distR="0" simplePos="0" relativeHeight="251656192" behindDoc="0" locked="0" layoutInCell="1" allowOverlap="1">
              <wp:simplePos x="0" y="0"/>
              <wp:positionH relativeFrom="page">
                <wp:posOffset>6475095</wp:posOffset>
              </wp:positionH>
              <wp:positionV relativeFrom="paragraph">
                <wp:posOffset>635</wp:posOffset>
              </wp:positionV>
              <wp:extent cx="154305" cy="158750"/>
              <wp:effectExtent l="7620" t="635" r="0" b="2540"/>
              <wp:wrapSquare wrapText="larges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1312" w:rsidRDefault="00ED1312">
                          <w:pPr>
                            <w:pStyle w:val="Footer"/>
                          </w:pPr>
                          <w:r>
                            <w:rPr>
                              <w:rStyle w:val="PageNumber"/>
                            </w:rPr>
                            <w:fldChar w:fldCharType="begin"/>
                          </w:r>
                          <w:r>
                            <w:rPr>
                              <w:rStyle w:val="PageNumber"/>
                            </w:rPr>
                            <w:instrText xml:space="preserve"> PAGE </w:instrText>
                          </w:r>
                          <w:r>
                            <w:rPr>
                              <w:rStyle w:val="PageNumber"/>
                            </w:rPr>
                            <w:fldChar w:fldCharType="separate"/>
                          </w:r>
                          <w:r w:rsidR="00EB3791">
                            <w:rPr>
                              <w:rStyle w:val="PageNumber"/>
                              <w:noProof/>
                            </w:rPr>
                            <w:t>87</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87" type="#_x0000_t202" style="position:absolute;margin-left:509.85pt;margin-top:.05pt;width:12.15pt;height:1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" stroked="f">
              <v:fill opacity="0"/>
              <v:textbox inset="0,0,0,0">
                <w:txbxContent>
                  <w:p w:rsidR="00ED1312" w:rsidRDefault="00ED1312">
                    <w:pPr>
                      <w:pStyle w:val="Footer"/>
                    </w:pPr>
                    <w:r>
                      <w:rPr>
                        <w:rStyle w:val="PageNumber"/>
                      </w:rPr>
                      <w:fldChar w:fldCharType="begin"/>
                    </w:r>
                    <w:r>
                      <w:rPr>
                        <w:rStyle w:val="PageNumber"/>
                      </w:rPr>
                      <w:instrText xml:space="preserve"> PAGE </w:instrText>
                    </w:r>
                    <w:r>
                      <w:rPr>
                        <w:rStyle w:val="PageNumber"/>
                      </w:rPr>
                      <w:fldChar w:fldCharType="separate"/>
                    </w:r>
                    <w:r w:rsidR="00EB3791">
                      <w:rPr>
                        <w:rStyle w:val="PageNumber"/>
                        <w:noProof/>
                      </w:rPr>
                      <w:t>87</w:t>
                    </w:r>
                    <w:r>
                      <w:rPr>
                        <w:rStyle w:val="PageNumber"/>
                      </w:rPr>
                      <w:fldChar w:fldCharType="end"/>
                    </w:r>
                  </w:p>
                </w:txbxContent>
              </v:textbox>
              <w10:wrap type="square" side="largest"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12" w:rsidRDefault="00E84175">
    <w:pPr>
      <w:pStyle w:val="Footer"/>
      <w:ind w:right="360"/>
    </w:pPr>
    <w:r>
      <w:rPr>
        <w:noProof/>
        <w:lang w:eastAsia="en-US"/>
      </w:rPr>
      <mc:AlternateContent>
        <mc:Choice Requires="wps">
          <w:drawing>
            <wp:anchor distT="0" distB="0" distL="0" distR="0" simplePos="0" relativeHeight="251657216" behindDoc="0" locked="0" layoutInCell="1" allowOverlap="1">
              <wp:simplePos x="0" y="0"/>
              <wp:positionH relativeFrom="page">
                <wp:posOffset>8910320</wp:posOffset>
              </wp:positionH>
              <wp:positionV relativeFrom="paragraph">
                <wp:posOffset>635</wp:posOffset>
              </wp:positionV>
              <wp:extent cx="231775" cy="158750"/>
              <wp:effectExtent l="4445" t="635" r="1905" b="2540"/>
              <wp:wrapSquare wrapText="larges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1312" w:rsidRDefault="00ED1312">
                          <w:pPr>
                            <w:pStyle w:val="Footer"/>
                          </w:pPr>
                          <w:r>
                            <w:rPr>
                              <w:rStyle w:val="PageNumber"/>
                            </w:rPr>
                            <w:fldChar w:fldCharType="begin"/>
                          </w:r>
                          <w:r>
                            <w:rPr>
                              <w:rStyle w:val="PageNumber"/>
                            </w:rPr>
                            <w:instrText xml:space="preserve"> PAGE </w:instrText>
                          </w:r>
                          <w:r>
                            <w:rPr>
                              <w:rStyle w:val="PageNumber"/>
                            </w:rPr>
                            <w:fldChar w:fldCharType="separate"/>
                          </w:r>
                          <w:r w:rsidR="00EB3791">
                            <w:rPr>
                              <w:rStyle w:val="PageNumber"/>
                              <w:noProof/>
                            </w:rPr>
                            <w:t>101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 o:spid="_x0000_s1088" type="#_x0000_t202" style="position:absolute;margin-left:701.6pt;margin-top:.05pt;width:18.25pt;height:1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" stroked="f">
              <v:fill opacity="0"/>
              <v:textbox inset="0,0,0,0">
                <w:txbxContent>
                  <w:p w:rsidR="00ED1312" w:rsidRDefault="00ED1312">
                    <w:pPr>
                      <w:pStyle w:val="Footer"/>
                    </w:pPr>
                    <w:r>
                      <w:rPr>
                        <w:rStyle w:val="PageNumber"/>
                      </w:rPr>
                      <w:fldChar w:fldCharType="begin"/>
                    </w:r>
                    <w:r>
                      <w:rPr>
                        <w:rStyle w:val="PageNumber"/>
                      </w:rPr>
                      <w:instrText xml:space="preserve"> PAGE </w:instrText>
                    </w:r>
                    <w:r>
                      <w:rPr>
                        <w:rStyle w:val="PageNumber"/>
                      </w:rPr>
                      <w:fldChar w:fldCharType="separate"/>
                    </w:r>
                    <w:r w:rsidR="00EB3791">
                      <w:rPr>
                        <w:rStyle w:val="PageNumber"/>
                        <w:noProof/>
                      </w:rPr>
                      <w:t>101</w:t>
                    </w:r>
                    <w:r>
                      <w:rPr>
                        <w:rStyle w:val="PageNumber"/>
                      </w:rPr>
                      <w:fldChar w:fldCharType="end"/>
                    </w:r>
                  </w:p>
                </w:txbxContent>
              </v:textbox>
              <w10:wrap type="square" side="largest" anchorx="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12" w:rsidRDefault="00E84175">
    <w:pPr>
      <w:pStyle w:val="Footer"/>
      <w:ind w:right="360"/>
    </w:pPr>
    <w:r>
      <w:rPr>
        <w:noProof/>
        <w:lang w:eastAsia="en-US"/>
      </w:rPr>
      <mc:AlternateContent>
        <mc:Choice Requires="wps">
          <w:drawing>
            <wp:anchor distT="0" distB="0" distL="0" distR="0" simplePos="0" relativeHeight="251659264" behindDoc="0" locked="0" layoutInCell="1" allowOverlap="1">
              <wp:simplePos x="0" y="0"/>
              <wp:positionH relativeFrom="page">
                <wp:posOffset>8910320</wp:posOffset>
              </wp:positionH>
              <wp:positionV relativeFrom="paragraph">
                <wp:posOffset>635</wp:posOffset>
              </wp:positionV>
              <wp:extent cx="231775" cy="158750"/>
              <wp:effectExtent l="4445" t="635" r="1905" b="2540"/>
              <wp:wrapSquare wrapText="larges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1312" w:rsidRDefault="00ED1312">
                          <w:pPr>
                            <w:pStyle w:val="Footer"/>
                          </w:pPr>
                          <w:r>
                            <w:rPr>
                              <w:rStyle w:val="PageNumber"/>
                            </w:rPr>
                            <w:fldChar w:fldCharType="begin"/>
                          </w:r>
                          <w:r>
                            <w:rPr>
                              <w:rStyle w:val="PageNumber"/>
                            </w:rPr>
                            <w:instrText xml:space="preserve"> PAGE </w:instrText>
                          </w:r>
                          <w:r>
                            <w:rPr>
                              <w:rStyle w:val="PageNumber"/>
                            </w:rPr>
                            <w:fldChar w:fldCharType="separate"/>
                          </w:r>
                          <w:r w:rsidR="00EB3791">
                            <w:rPr>
                              <w:rStyle w:val="PageNumber"/>
                              <w:noProof/>
                            </w:rPr>
                            <w:t>105</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 o:spid="_x0000_s1089" type="#_x0000_t202" style="position:absolute;margin-left:701.6pt;margin-top:.05pt;width:18.25pt;height:1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" stroked="f">
              <v:fill opacity="0"/>
              <v:textbox inset="0,0,0,0">
                <w:txbxContent>
                  <w:p w:rsidR="00ED1312" w:rsidRDefault="00ED1312">
                    <w:pPr>
                      <w:pStyle w:val="Footer"/>
                    </w:pPr>
                    <w:r>
                      <w:rPr>
                        <w:rStyle w:val="PageNumber"/>
                      </w:rPr>
                      <w:fldChar w:fldCharType="begin"/>
                    </w:r>
                    <w:r>
                      <w:rPr>
                        <w:rStyle w:val="PageNumber"/>
                      </w:rPr>
                      <w:instrText xml:space="preserve"> PAGE </w:instrText>
                    </w:r>
                    <w:r>
                      <w:rPr>
                        <w:rStyle w:val="PageNumber"/>
                      </w:rPr>
                      <w:fldChar w:fldCharType="separate"/>
                    </w:r>
                    <w:r w:rsidR="00EB3791">
                      <w:rPr>
                        <w:rStyle w:val="PageNumber"/>
                        <w:noProof/>
                      </w:rPr>
                      <w:t>105</w:t>
                    </w:r>
                    <w:r>
                      <w:rPr>
                        <w:rStyle w:val="PageNumber"/>
                      </w:rPr>
                      <w:fldChar w:fldCharType="end"/>
                    </w:r>
                  </w:p>
                </w:txbxContent>
              </v:textbox>
              <w10:wrap type="square" side="largest"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12" w:rsidRDefault="00E84175">
    <w:pPr>
      <w:pStyle w:val="Footer"/>
      <w:ind w:right="360"/>
    </w:pPr>
    <w:r>
      <w:rPr>
        <w:noProof/>
        <w:lang w:eastAsia="en-US"/>
      </w:rPr>
      <mc:AlternateContent>
        <mc:Choice Requires="wps">
          <w:drawing>
            <wp:anchor distT="0" distB="0" distL="0" distR="0" simplePos="0" relativeHeight="251658240" behindDoc="0" locked="0" layoutInCell="1" allowOverlap="1">
              <wp:simplePos x="0" y="0"/>
              <wp:positionH relativeFrom="page">
                <wp:posOffset>8910320</wp:posOffset>
              </wp:positionH>
              <wp:positionV relativeFrom="paragraph">
                <wp:posOffset>635</wp:posOffset>
              </wp:positionV>
              <wp:extent cx="231775" cy="158750"/>
              <wp:effectExtent l="4445" t="635" r="1905" b="2540"/>
              <wp:wrapSquare wrapText="larges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1312" w:rsidRDefault="00ED1312">
                          <w:pPr>
                            <w:pStyle w:val="Footer"/>
                          </w:pPr>
                          <w:r>
                            <w:rPr>
                              <w:rStyle w:val="PageNumber"/>
                            </w:rPr>
                            <w:fldChar w:fldCharType="begin"/>
                          </w:r>
                          <w:r>
                            <w:rPr>
                              <w:rStyle w:val="PageNumber"/>
                            </w:rPr>
                            <w:instrText xml:space="preserve"> PAGE </w:instrText>
                          </w:r>
                          <w:r>
                            <w:rPr>
                              <w:rStyle w:val="PageNumber"/>
                            </w:rPr>
                            <w:fldChar w:fldCharType="separate"/>
                          </w:r>
                          <w:r w:rsidR="00EB3791">
                            <w:rPr>
                              <w:rStyle w:val="PageNumber"/>
                              <w:noProof/>
                            </w:rPr>
                            <w:t>224</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 o:spid="_x0000_s1090" type="#_x0000_t202" style="position:absolute;margin-left:701.6pt;margin-top:.05pt;width:18.25pt;height:1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" stroked="f">
              <v:fill opacity="0"/>
              <v:textbox inset="0,0,0,0">
                <w:txbxContent>
                  <w:p w:rsidR="00ED1312" w:rsidRDefault="00ED1312">
                    <w:pPr>
                      <w:pStyle w:val="Footer"/>
                    </w:pPr>
                    <w:r>
                      <w:rPr>
                        <w:rStyle w:val="PageNumber"/>
                      </w:rPr>
                      <w:fldChar w:fldCharType="begin"/>
                    </w:r>
                    <w:r>
                      <w:rPr>
                        <w:rStyle w:val="PageNumber"/>
                      </w:rPr>
                      <w:instrText xml:space="preserve"> PAGE </w:instrText>
                    </w:r>
                    <w:r>
                      <w:rPr>
                        <w:rStyle w:val="PageNumber"/>
                      </w:rPr>
                      <w:fldChar w:fldCharType="separate"/>
                    </w:r>
                    <w:r w:rsidR="00EB3791">
                      <w:rPr>
                        <w:rStyle w:val="PageNumber"/>
                        <w:noProof/>
                      </w:rPr>
                      <w:t>224</w:t>
                    </w:r>
                    <w:r>
                      <w:rPr>
                        <w:rStyle w:val="PageNumber"/>
                      </w:rPr>
                      <w:fldChar w:fldCharType="end"/>
                    </w:r>
                  </w:p>
                </w:txbxContent>
              </v:textbox>
              <w10:wrap type="square" side="largest"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12" w:rsidRDefault="00ED13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2D4" w:rsidRDefault="00D142D4">
      <w:r>
        <w:separator/>
      </w:r>
    </w:p>
  </w:footnote>
  <w:footnote w:type="continuationSeparator" w:id="0">
    <w:p w:rsidR="00D142D4" w:rsidRDefault="00D142D4">
      <w:r>
        <w:continuationSeparator/>
      </w:r>
    </w:p>
  </w:footnote>
  <w:footnote w:id="1">
    <w:p w:rsidR="00053D83" w:rsidRPr="007D2319" w:rsidRDefault="00053D83" w:rsidP="00053D83">
      <w:pPr>
        <w:pStyle w:val="FootnoteText"/>
        <w:rPr>
          <w:lang w:val="sr-Cyrl-RS"/>
        </w:rPr>
      </w:pPr>
      <w:r>
        <w:rPr>
          <w:rStyle w:val="FootnoteReference"/>
        </w:rPr>
        <w:footnoteRef/>
      </w:r>
      <w:r w:rsidRPr="0003318E">
        <w:rPr>
          <w:lang w:val="ru-RU"/>
        </w:rPr>
        <w:t xml:space="preserve"> </w:t>
      </w:r>
      <w:r w:rsidRPr="007D2319">
        <w:rPr>
          <w:rFonts w:ascii="Arial" w:hAnsi="Arial" w:cs="Arial"/>
          <w:lang w:val="sr-Cyrl-RS"/>
        </w:rPr>
        <w:t xml:space="preserve">Вујадиновић Снежана, (2007), </w:t>
      </w:r>
      <w:r w:rsidRPr="007D2319">
        <w:rPr>
          <w:rFonts w:ascii="Arial" w:hAnsi="Arial" w:cs="Arial"/>
          <w:i/>
          <w:lang w:val="sr-Cyrl-RS"/>
        </w:rPr>
        <w:t>Регионалногеографска проучавања Груже</w:t>
      </w:r>
      <w:r w:rsidRPr="007D2319">
        <w:rPr>
          <w:rFonts w:ascii="Arial" w:hAnsi="Arial" w:cs="Arial"/>
          <w:lang w:val="sr-Cyrl-RS"/>
        </w:rPr>
        <w:t>, Докторска дисертација, Географски факултет, Универзитет у Београду</w:t>
      </w:r>
      <w:r w:rsidRPr="0003318E">
        <w:rPr>
          <w:rFonts w:ascii="Arial" w:hAnsi="Arial" w:cs="Arial"/>
          <w:lang w:val="ru-RU"/>
        </w:rPr>
        <w:t xml:space="preserve">, </w:t>
      </w:r>
      <w:r>
        <w:rPr>
          <w:rFonts w:ascii="Arial" w:hAnsi="Arial" w:cs="Arial"/>
          <w:lang w:val="sr-Cyrl-RS"/>
        </w:rPr>
        <w:t>стр. 13 - 18.</w:t>
      </w:r>
    </w:p>
  </w:footnote>
  <w:footnote w:id="2">
    <w:p w:rsidR="00053D83" w:rsidRPr="00DD24A3" w:rsidRDefault="00053D83" w:rsidP="00053D83">
      <w:pPr>
        <w:pStyle w:val="FootnoteText"/>
        <w:rPr>
          <w:lang w:val="sr-Cyrl-RS"/>
        </w:rPr>
      </w:pPr>
      <w:r>
        <w:rPr>
          <w:rStyle w:val="FootnoteReference"/>
        </w:rPr>
        <w:footnoteRef/>
      </w:r>
      <w:r w:rsidRPr="0003318E">
        <w:rPr>
          <w:lang w:val="ru-RU"/>
        </w:rPr>
        <w:t xml:space="preserve"> </w:t>
      </w:r>
      <w:r w:rsidRPr="00DD24A3">
        <w:rPr>
          <w:rFonts w:ascii="Arial" w:hAnsi="Arial" w:cs="Arial"/>
          <w:lang w:val="sr-Cyrl-RS"/>
        </w:rPr>
        <w:t xml:space="preserve">Арсенијевић Слободан, Челиковић Борисав, (2016), </w:t>
      </w:r>
      <w:r w:rsidRPr="00DD24A3">
        <w:rPr>
          <w:rFonts w:ascii="Arial" w:hAnsi="Arial" w:cs="Arial"/>
          <w:i/>
          <w:lang w:val="sr-Cyrl-RS"/>
        </w:rPr>
        <w:t>Гружа и Рудничка Морава</w:t>
      </w:r>
      <w:r w:rsidRPr="00DD24A3">
        <w:rPr>
          <w:rFonts w:ascii="Arial" w:hAnsi="Arial" w:cs="Arial"/>
          <w:lang w:val="sr-Cyrl-RS"/>
        </w:rPr>
        <w:t>, Удружење грађана Урбана безбедност, Крагујевац, стр. 544.</w:t>
      </w:r>
    </w:p>
  </w:footnote>
  <w:footnote w:id="3">
    <w:p w:rsidR="00053D83" w:rsidRPr="00FC2BC1" w:rsidRDefault="00053D83" w:rsidP="00053D83">
      <w:pPr>
        <w:pStyle w:val="FootnoteText"/>
        <w:rPr>
          <w:lang w:val="sr-Cyrl-RS"/>
        </w:rPr>
      </w:pPr>
      <w:r>
        <w:rPr>
          <w:rStyle w:val="FootnoteReference"/>
        </w:rPr>
        <w:footnoteRef/>
      </w:r>
      <w:r w:rsidRPr="0003318E">
        <w:rPr>
          <w:lang w:val="ru-RU"/>
        </w:rPr>
        <w:t xml:space="preserve"> </w:t>
      </w:r>
      <w:r w:rsidRPr="00DD24A3">
        <w:rPr>
          <w:rFonts w:ascii="Arial" w:hAnsi="Arial" w:cs="Arial"/>
          <w:lang w:val="sr-Cyrl-RS"/>
        </w:rPr>
        <w:t xml:space="preserve">Арсенијевић Слободан, Челиковић Борисав, (2016), </w:t>
      </w:r>
      <w:r>
        <w:rPr>
          <w:rFonts w:ascii="Arial" w:hAnsi="Arial" w:cs="Arial"/>
          <w:i/>
          <w:lang w:val="sr-Cyrl-RS"/>
        </w:rPr>
        <w:t>оп. цит.</w:t>
      </w:r>
      <w:r w:rsidRPr="00DD24A3">
        <w:rPr>
          <w:rFonts w:ascii="Arial" w:hAnsi="Arial" w:cs="Arial"/>
          <w:lang w:val="sr-Cyrl-RS"/>
        </w:rPr>
        <w:t xml:space="preserve">, стр. </w:t>
      </w:r>
      <w:r>
        <w:rPr>
          <w:rFonts w:ascii="Arial" w:hAnsi="Arial" w:cs="Arial"/>
          <w:lang w:val="sr-Cyrl-RS"/>
        </w:rPr>
        <w:t>388</w:t>
      </w:r>
      <w:r w:rsidRPr="00DD24A3">
        <w:rPr>
          <w:rFonts w:ascii="Arial" w:hAnsi="Arial" w:cs="Arial"/>
          <w:lang w:val="sr-Cyrl-R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filled="t">
        <v:fill color2="black"/>
        <v:imagedata r:id="rId1" o:title=""/>
      </v:shape>
    </w:pict>
  </w:numPicBullet>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540"/>
        </w:tabs>
        <w:ind w:left="540" w:hanging="360"/>
      </w:pPr>
    </w:lvl>
    <w:lvl w:ilvl="1">
      <w:start w:val="1"/>
      <w:numFmt w:val="bullet"/>
      <w:lvlText w:val=""/>
      <w:lvlJc w:val="left"/>
      <w:pPr>
        <w:tabs>
          <w:tab w:val="num" w:pos="1440"/>
        </w:tabs>
        <w:ind w:left="1440" w:hanging="360"/>
      </w:pPr>
      <w:rPr>
        <w:rFonts w:ascii="Wingdings" w:hAnsi="Wingdings"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w:hAnsi="Wingdings"/>
        <w:color w:val="auto"/>
        <w:sz w:val="22"/>
        <w:szCs w:val="22"/>
      </w:rPr>
    </w:lvl>
    <w:lvl w:ilvl="1">
      <w:start w:val="1"/>
      <w:numFmt w:val="bullet"/>
      <w:lvlText w:val=""/>
      <w:lvlJc w:val="left"/>
      <w:pPr>
        <w:tabs>
          <w:tab w:val="num" w:pos="1440"/>
        </w:tabs>
        <w:ind w:left="1440" w:hanging="360"/>
      </w:pPr>
      <w:rPr>
        <w:rFonts w:ascii="Wingdings" w:hAnsi="Wingdings" w:cs="Courier New"/>
      </w:rPr>
    </w:lvl>
    <w:lvl w:ilvl="2">
      <w:start w:val="1"/>
      <w:numFmt w:val="bullet"/>
      <w:lvlText w:val=""/>
      <w:lvlJc w:val="left"/>
      <w:pPr>
        <w:tabs>
          <w:tab w:val="num" w:pos="2160"/>
        </w:tabs>
        <w:ind w:left="2160" w:hanging="360"/>
      </w:pPr>
      <w:rPr>
        <w:rFonts w:ascii="Wingdings" w:hAnsi="Wingdings"/>
        <w:color w:val="auto"/>
        <w:sz w:val="22"/>
        <w:szCs w:val="22"/>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olor w:val="auto"/>
        <w:sz w:val="22"/>
        <w:szCs w:val="22"/>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olor w:val="auto"/>
        <w:sz w:val="22"/>
        <w:szCs w:val="22"/>
      </w:rPr>
    </w:lvl>
  </w:abstractNum>
  <w:abstractNum w:abstractNumId="4">
    <w:nsid w:val="00000005"/>
    <w:multiLevelType w:val="singleLevel"/>
    <w:tmpl w:val="00000005"/>
    <w:name w:val="WW8Num5"/>
    <w:lvl w:ilvl="0">
      <w:start w:val="1"/>
      <w:numFmt w:val="bullet"/>
      <w:lvlText w:val=""/>
      <w:lvlJc w:val="left"/>
      <w:pPr>
        <w:tabs>
          <w:tab w:val="num" w:pos="644"/>
        </w:tabs>
        <w:ind w:left="644" w:hanging="360"/>
      </w:pPr>
      <w:rPr>
        <w:rFonts w:ascii="Wingdings" w:hAnsi="Wingdings"/>
        <w:sz w:val="22"/>
        <w:szCs w:val="22"/>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Wingdings" w:hAnsi="Wingdings"/>
        <w:sz w:val="22"/>
        <w:szCs w:val="22"/>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Wingdings" w:hAnsi="Wingdings"/>
        <w:sz w:val="22"/>
        <w:szCs w:val="22"/>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sz w:val="22"/>
        <w:szCs w:val="22"/>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singleLevel"/>
    <w:tmpl w:val="0000000B"/>
    <w:name w:val="WW8Num11"/>
    <w:lvl w:ilvl="0">
      <w:start w:val="1"/>
      <w:numFmt w:val="decimal"/>
      <w:lvlText w:val="%1."/>
      <w:lvlJc w:val="left"/>
      <w:pPr>
        <w:tabs>
          <w:tab w:val="num" w:pos="540"/>
        </w:tabs>
        <w:ind w:left="540" w:hanging="360"/>
      </w:p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Wingdings" w:hAnsi="Wingdings"/>
        <w:sz w:val="20"/>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Wingdings" w:hAnsi="Wingdings"/>
        <w:sz w:val="22"/>
        <w:szCs w:val="22"/>
      </w:rPr>
    </w:lvl>
    <w:lvl w:ilvl="1">
      <w:start w:val="1"/>
      <w:numFmt w:val="bullet"/>
      <w:lvlText w:val=""/>
      <w:lvlJc w:val="left"/>
      <w:pPr>
        <w:tabs>
          <w:tab w:val="num" w:pos="1440"/>
        </w:tabs>
        <w:ind w:left="1440" w:hanging="360"/>
      </w:pPr>
      <w:rPr>
        <w:rFonts w:ascii="Wingdings" w:hAnsi="Wingdings"/>
        <w:sz w:val="22"/>
        <w:szCs w:val="22"/>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Wingdings" w:hAnsi="Wingdings"/>
        <w:sz w:val="22"/>
        <w:szCs w:val="22"/>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Wingdings" w:hAnsi="Wingdings"/>
        <w:sz w:val="22"/>
        <w:szCs w:val="22"/>
      </w:r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Wingdings" w:hAnsi="Wingdings"/>
        <w:sz w:val="22"/>
        <w:szCs w:val="22"/>
      </w:rPr>
    </w:lvl>
  </w:abstractNum>
  <w:abstractNum w:abstractNumId="16">
    <w:nsid w:val="00000011"/>
    <w:multiLevelType w:val="singleLevel"/>
    <w:tmpl w:val="00000011"/>
    <w:name w:val="WW8Num17"/>
    <w:lvl w:ilvl="0">
      <w:start w:val="1"/>
      <w:numFmt w:val="bullet"/>
      <w:lvlText w:val=""/>
      <w:lvlJc w:val="left"/>
      <w:pPr>
        <w:tabs>
          <w:tab w:val="num" w:pos="720"/>
        </w:tabs>
        <w:ind w:left="720" w:hanging="360"/>
      </w:pPr>
      <w:rPr>
        <w:rFonts w:ascii="Wingdings" w:hAnsi="Wingdings"/>
        <w:sz w:val="22"/>
        <w:szCs w:val="22"/>
      </w:rPr>
    </w:lvl>
  </w:abstractNum>
  <w:abstractNum w:abstractNumId="17">
    <w:nsid w:val="00000012"/>
    <w:multiLevelType w:val="multilevel"/>
    <w:tmpl w:val="F99A23F4"/>
    <w:name w:val="WW8Num18"/>
    <w:lvl w:ilvl="0">
      <w:start w:val="1"/>
      <w:numFmt w:val="decimal"/>
      <w:lvlText w:val="%1."/>
      <w:lvlJc w:val="left"/>
      <w:pPr>
        <w:tabs>
          <w:tab w:val="num" w:pos="360"/>
        </w:tabs>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nsid w:val="00000013"/>
    <w:multiLevelType w:val="singleLevel"/>
    <w:tmpl w:val="1D581ADC"/>
    <w:name w:val="WW8Num19"/>
    <w:lvl w:ilvl="0">
      <w:start w:val="1"/>
      <w:numFmt w:val="decimal"/>
      <w:lvlText w:val="%1."/>
      <w:lvlJc w:val="left"/>
      <w:pPr>
        <w:tabs>
          <w:tab w:val="num" w:pos="360"/>
        </w:tabs>
        <w:ind w:left="360" w:hanging="360"/>
      </w:pPr>
      <w:rPr>
        <w:color w:val="auto"/>
      </w:rPr>
    </w:lvl>
  </w:abstractNum>
  <w:abstractNum w:abstractNumId="19">
    <w:nsid w:val="00000014"/>
    <w:multiLevelType w:val="singleLevel"/>
    <w:tmpl w:val="00000014"/>
    <w:name w:val="WW8Num20"/>
    <w:lvl w:ilvl="0">
      <w:start w:val="1"/>
      <w:numFmt w:val="bullet"/>
      <w:lvlText w:val=""/>
      <w:lvlJc w:val="left"/>
      <w:pPr>
        <w:tabs>
          <w:tab w:val="num" w:pos="720"/>
        </w:tabs>
        <w:ind w:left="720" w:hanging="360"/>
      </w:pPr>
      <w:rPr>
        <w:rFonts w:ascii="Wingdings" w:hAnsi="Wingdings"/>
        <w:sz w:val="22"/>
        <w:szCs w:val="22"/>
      </w:rPr>
    </w:lvl>
  </w:abstractNum>
  <w:abstractNum w:abstractNumId="20">
    <w:nsid w:val="00000015"/>
    <w:multiLevelType w:val="singleLevel"/>
    <w:tmpl w:val="00000015"/>
    <w:name w:val="WW8Num21"/>
    <w:lvl w:ilvl="0">
      <w:start w:val="1"/>
      <w:numFmt w:val="bullet"/>
      <w:lvlText w:val=""/>
      <w:lvlJc w:val="left"/>
      <w:pPr>
        <w:tabs>
          <w:tab w:val="num" w:pos="720"/>
        </w:tabs>
        <w:ind w:left="720" w:hanging="360"/>
      </w:pPr>
      <w:rPr>
        <w:rFonts w:ascii="Wingdings" w:hAnsi="Wingdings"/>
        <w:sz w:val="22"/>
        <w:szCs w:val="22"/>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Wingdings" w:hAnsi="Wingdings"/>
        <w:sz w:val="22"/>
        <w:szCs w:val="22"/>
      </w:rPr>
    </w:lvl>
    <w:lvl w:ilvl="1">
      <w:start w:val="1"/>
      <w:numFmt w:val="bullet"/>
      <w:lvlText w:val=""/>
      <w:lvlJc w:val="left"/>
      <w:pPr>
        <w:tabs>
          <w:tab w:val="num" w:pos="1440"/>
        </w:tabs>
        <w:ind w:left="1440" w:hanging="360"/>
      </w:pPr>
      <w:rPr>
        <w:rFonts w:ascii="Wingdings" w:hAnsi="Wingdings"/>
        <w:sz w:val="22"/>
        <w:szCs w:val="22"/>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2">
    <w:nsid w:val="00000017"/>
    <w:multiLevelType w:val="multilevel"/>
    <w:tmpl w:val="BF56F33E"/>
    <w:name w:val="WW8Num23"/>
    <w:lvl w:ilvl="0">
      <w:start w:val="1"/>
      <w:numFmt w:val="decimal"/>
      <w:lvlText w:val="%1."/>
      <w:lvlJc w:val="left"/>
      <w:pPr>
        <w:tabs>
          <w:tab w:val="num" w:pos="540"/>
        </w:tabs>
        <w:ind w:left="540" w:hanging="360"/>
      </w:pPr>
      <w:rPr>
        <w:color w:val="000000"/>
      </w:rPr>
    </w:lvl>
    <w:lvl w:ilvl="1">
      <w:start w:val="1"/>
      <w:numFmt w:val="decimal"/>
      <w:lvlText w:val="%1.%2."/>
      <w:lvlJc w:val="left"/>
      <w:pPr>
        <w:tabs>
          <w:tab w:val="num" w:pos="0"/>
        </w:tabs>
        <w:ind w:left="1020" w:hanging="840"/>
      </w:pPr>
    </w:lvl>
    <w:lvl w:ilvl="2">
      <w:start w:val="3"/>
      <w:numFmt w:val="decimal"/>
      <w:lvlText w:val="%1.%2.%3."/>
      <w:lvlJc w:val="left"/>
      <w:pPr>
        <w:tabs>
          <w:tab w:val="num" w:pos="387"/>
        </w:tabs>
        <w:ind w:left="1407" w:hanging="840"/>
      </w:pPr>
    </w:lvl>
    <w:lvl w:ilvl="3">
      <w:start w:val="30"/>
      <w:numFmt w:val="decimal"/>
      <w:lvlText w:val="%1.%2.%3.%4."/>
      <w:lvlJc w:val="left"/>
      <w:pPr>
        <w:tabs>
          <w:tab w:val="num" w:pos="0"/>
        </w:tabs>
        <w:ind w:left="1260" w:hanging="1080"/>
      </w:pPr>
    </w:lvl>
    <w:lvl w:ilvl="4">
      <w:start w:val="1"/>
      <w:numFmt w:val="decimal"/>
      <w:lvlText w:val="%1.%2.%3.%4.%5."/>
      <w:lvlJc w:val="left"/>
      <w:pPr>
        <w:tabs>
          <w:tab w:val="num" w:pos="0"/>
        </w:tabs>
        <w:ind w:left="1260" w:hanging="1080"/>
      </w:pPr>
    </w:lvl>
    <w:lvl w:ilvl="5">
      <w:start w:val="1"/>
      <w:numFmt w:val="decimal"/>
      <w:lvlText w:val="%1.%2.%3.%4.%5.%6."/>
      <w:lvlJc w:val="left"/>
      <w:pPr>
        <w:tabs>
          <w:tab w:val="num" w:pos="0"/>
        </w:tabs>
        <w:ind w:left="1620" w:hanging="1440"/>
      </w:pPr>
    </w:lvl>
    <w:lvl w:ilvl="6">
      <w:start w:val="1"/>
      <w:numFmt w:val="decimal"/>
      <w:lvlText w:val="%1.%2.%3.%4.%5.%6.%7."/>
      <w:lvlJc w:val="left"/>
      <w:pPr>
        <w:tabs>
          <w:tab w:val="num" w:pos="0"/>
        </w:tabs>
        <w:ind w:left="1620" w:hanging="1440"/>
      </w:pPr>
    </w:lvl>
    <w:lvl w:ilvl="7">
      <w:start w:val="1"/>
      <w:numFmt w:val="decimal"/>
      <w:lvlText w:val="%1.%2.%3.%4.%5.%6.%7.%8."/>
      <w:lvlJc w:val="left"/>
      <w:pPr>
        <w:tabs>
          <w:tab w:val="num" w:pos="0"/>
        </w:tabs>
        <w:ind w:left="1980" w:hanging="1800"/>
      </w:pPr>
    </w:lvl>
    <w:lvl w:ilvl="8">
      <w:start w:val="1"/>
      <w:numFmt w:val="decimal"/>
      <w:lvlText w:val="%1.%2.%3.%4.%5.%6.%7.%8.%9."/>
      <w:lvlJc w:val="left"/>
      <w:pPr>
        <w:tabs>
          <w:tab w:val="num" w:pos="0"/>
        </w:tabs>
        <w:ind w:left="1980" w:hanging="1800"/>
      </w:pPr>
    </w:lvl>
  </w:abstractNum>
  <w:abstractNum w:abstractNumId="23">
    <w:nsid w:val="00000018"/>
    <w:multiLevelType w:val="singleLevel"/>
    <w:tmpl w:val="00000018"/>
    <w:name w:val="WW8Num24"/>
    <w:lvl w:ilvl="0">
      <w:start w:val="1"/>
      <w:numFmt w:val="bullet"/>
      <w:lvlText w:val=""/>
      <w:lvlJc w:val="left"/>
      <w:pPr>
        <w:tabs>
          <w:tab w:val="num" w:pos="720"/>
        </w:tabs>
        <w:ind w:left="720" w:hanging="360"/>
      </w:pPr>
      <w:rPr>
        <w:rFonts w:ascii="Wingdings" w:hAnsi="Wingdings"/>
        <w:sz w:val="22"/>
        <w:szCs w:val="22"/>
      </w:rPr>
    </w:lvl>
  </w:abstractNum>
  <w:abstractNum w:abstractNumId="24">
    <w:nsid w:val="00000019"/>
    <w:multiLevelType w:val="singleLevel"/>
    <w:tmpl w:val="00000019"/>
    <w:name w:val="WW8Num25"/>
    <w:lvl w:ilvl="0">
      <w:start w:val="1"/>
      <w:numFmt w:val="bullet"/>
      <w:lvlText w:val=""/>
      <w:lvlJc w:val="left"/>
      <w:pPr>
        <w:tabs>
          <w:tab w:val="num" w:pos="720"/>
        </w:tabs>
        <w:ind w:left="720" w:hanging="360"/>
      </w:pPr>
      <w:rPr>
        <w:rFonts w:ascii="Wingdings" w:hAnsi="Wingdings"/>
        <w:sz w:val="22"/>
        <w:szCs w:val="22"/>
      </w:rPr>
    </w:lvl>
  </w:abstractNum>
  <w:abstractNum w:abstractNumId="25">
    <w:nsid w:val="0000001A"/>
    <w:multiLevelType w:val="singleLevel"/>
    <w:tmpl w:val="0000001A"/>
    <w:name w:val="WW8Num26"/>
    <w:lvl w:ilvl="0">
      <w:start w:val="1"/>
      <w:numFmt w:val="bullet"/>
      <w:lvlText w:val=""/>
      <w:lvlJc w:val="left"/>
      <w:pPr>
        <w:tabs>
          <w:tab w:val="num" w:pos="720"/>
        </w:tabs>
        <w:ind w:left="720" w:hanging="360"/>
      </w:pPr>
      <w:rPr>
        <w:rFonts w:ascii="Wingdings" w:hAnsi="Wingdings"/>
        <w:sz w:val="22"/>
        <w:szCs w:val="22"/>
      </w:rPr>
    </w:lvl>
  </w:abstractNum>
  <w:abstractNum w:abstractNumId="26">
    <w:nsid w:val="0000001B"/>
    <w:multiLevelType w:val="singleLevel"/>
    <w:tmpl w:val="0000001B"/>
    <w:name w:val="WW8Num27"/>
    <w:lvl w:ilvl="0">
      <w:start w:val="1"/>
      <w:numFmt w:val="decimal"/>
      <w:lvlText w:val="%1."/>
      <w:lvlJc w:val="left"/>
      <w:pPr>
        <w:tabs>
          <w:tab w:val="num" w:pos="540"/>
        </w:tabs>
        <w:ind w:left="540" w:hanging="360"/>
      </w:pPr>
    </w:lvl>
  </w:abstractNum>
  <w:abstractNum w:abstractNumId="27">
    <w:nsid w:val="0000001C"/>
    <w:multiLevelType w:val="singleLevel"/>
    <w:tmpl w:val="0000001C"/>
    <w:name w:val="WW8Num28"/>
    <w:lvl w:ilvl="0">
      <w:start w:val="1"/>
      <w:numFmt w:val="bullet"/>
      <w:lvlText w:val=""/>
      <w:lvlJc w:val="left"/>
      <w:pPr>
        <w:tabs>
          <w:tab w:val="num" w:pos="720"/>
        </w:tabs>
        <w:ind w:left="720" w:hanging="360"/>
      </w:pPr>
      <w:rPr>
        <w:rFonts w:ascii="Wingdings" w:hAnsi="Wingdings"/>
        <w:sz w:val="22"/>
        <w:szCs w:val="22"/>
      </w:rPr>
    </w:lvl>
  </w:abstractNum>
  <w:abstractNum w:abstractNumId="28">
    <w:nsid w:val="0000001D"/>
    <w:multiLevelType w:val="singleLevel"/>
    <w:tmpl w:val="0000001D"/>
    <w:name w:val="WW8Num29"/>
    <w:lvl w:ilvl="0">
      <w:start w:val="1"/>
      <w:numFmt w:val="bullet"/>
      <w:lvlText w:val=""/>
      <w:lvlJc w:val="left"/>
      <w:pPr>
        <w:tabs>
          <w:tab w:val="num" w:pos="720"/>
        </w:tabs>
        <w:ind w:left="720" w:hanging="360"/>
      </w:pPr>
      <w:rPr>
        <w:rFonts w:ascii="Wingdings" w:hAnsi="Wingdings"/>
        <w:sz w:val="22"/>
        <w:szCs w:val="22"/>
      </w:rPr>
    </w:lvl>
  </w:abstractNum>
  <w:abstractNum w:abstractNumId="29">
    <w:nsid w:val="0000001E"/>
    <w:multiLevelType w:val="singleLevel"/>
    <w:tmpl w:val="0000001E"/>
    <w:name w:val="WW8Num30"/>
    <w:lvl w:ilvl="0">
      <w:start w:val="1"/>
      <w:numFmt w:val="bullet"/>
      <w:lvlText w:val=""/>
      <w:lvlJc w:val="left"/>
      <w:pPr>
        <w:tabs>
          <w:tab w:val="num" w:pos="720"/>
        </w:tabs>
        <w:ind w:left="720" w:hanging="360"/>
      </w:pPr>
      <w:rPr>
        <w:rFonts w:ascii="Wingdings" w:hAnsi="Wingdings"/>
        <w:sz w:val="22"/>
        <w:szCs w:val="22"/>
      </w:rPr>
    </w:lvl>
  </w:abstractNum>
  <w:abstractNum w:abstractNumId="30">
    <w:nsid w:val="0000001F"/>
    <w:multiLevelType w:val="singleLevel"/>
    <w:tmpl w:val="0000001F"/>
    <w:name w:val="WW8Num31"/>
    <w:lvl w:ilvl="0">
      <w:start w:val="1"/>
      <w:numFmt w:val="bullet"/>
      <w:lvlText w:val=""/>
      <w:lvlJc w:val="left"/>
      <w:pPr>
        <w:tabs>
          <w:tab w:val="num" w:pos="720"/>
        </w:tabs>
        <w:ind w:left="720" w:hanging="360"/>
      </w:pPr>
      <w:rPr>
        <w:rFonts w:ascii="Wingdings" w:hAnsi="Wingdings"/>
        <w:sz w:val="22"/>
        <w:szCs w:val="22"/>
      </w:rPr>
    </w:lvl>
  </w:abstractNum>
  <w:abstractNum w:abstractNumId="31">
    <w:nsid w:val="00000020"/>
    <w:multiLevelType w:val="singleLevel"/>
    <w:tmpl w:val="00000020"/>
    <w:name w:val="WW8Num32"/>
    <w:lvl w:ilvl="0">
      <w:start w:val="1"/>
      <w:numFmt w:val="bullet"/>
      <w:lvlText w:val=""/>
      <w:lvlJc w:val="left"/>
      <w:pPr>
        <w:tabs>
          <w:tab w:val="num" w:pos="720"/>
        </w:tabs>
        <w:ind w:left="720" w:hanging="360"/>
      </w:pPr>
      <w:rPr>
        <w:rFonts w:ascii="Wingdings" w:hAnsi="Wingdings"/>
        <w:sz w:val="22"/>
        <w:szCs w:val="22"/>
      </w:rPr>
    </w:lvl>
  </w:abstractNum>
  <w:abstractNum w:abstractNumId="32">
    <w:nsid w:val="00000021"/>
    <w:multiLevelType w:val="singleLevel"/>
    <w:tmpl w:val="00000021"/>
    <w:name w:val="WW8Num33"/>
    <w:lvl w:ilvl="0">
      <w:start w:val="1"/>
      <w:numFmt w:val="bullet"/>
      <w:lvlText w:val=""/>
      <w:lvlJc w:val="left"/>
      <w:pPr>
        <w:tabs>
          <w:tab w:val="num" w:pos="720"/>
        </w:tabs>
        <w:ind w:left="720" w:hanging="360"/>
      </w:pPr>
      <w:rPr>
        <w:rFonts w:ascii="Wingdings" w:hAnsi="Wingdings"/>
        <w:sz w:val="22"/>
        <w:szCs w:val="22"/>
      </w:rPr>
    </w:lvl>
  </w:abstractNum>
  <w:abstractNum w:abstractNumId="33">
    <w:nsid w:val="00000022"/>
    <w:multiLevelType w:val="singleLevel"/>
    <w:tmpl w:val="00000022"/>
    <w:name w:val="WW8Num34"/>
    <w:lvl w:ilvl="0">
      <w:start w:val="1"/>
      <w:numFmt w:val="bullet"/>
      <w:lvlText w:val=""/>
      <w:lvlJc w:val="left"/>
      <w:pPr>
        <w:tabs>
          <w:tab w:val="num" w:pos="720"/>
        </w:tabs>
        <w:ind w:left="720" w:hanging="360"/>
      </w:pPr>
      <w:rPr>
        <w:rFonts w:ascii="Wingdings" w:hAnsi="Wingdings"/>
        <w:sz w:val="22"/>
        <w:szCs w:val="22"/>
      </w:rPr>
    </w:lvl>
  </w:abstractNum>
  <w:abstractNum w:abstractNumId="34">
    <w:nsid w:val="00000023"/>
    <w:multiLevelType w:val="singleLevel"/>
    <w:tmpl w:val="00000023"/>
    <w:name w:val="WW8Num35"/>
    <w:lvl w:ilvl="0">
      <w:start w:val="1"/>
      <w:numFmt w:val="bullet"/>
      <w:lvlText w:val=""/>
      <w:lvlJc w:val="left"/>
      <w:pPr>
        <w:tabs>
          <w:tab w:val="num" w:pos="720"/>
        </w:tabs>
        <w:ind w:left="720" w:hanging="360"/>
      </w:pPr>
      <w:rPr>
        <w:rFonts w:ascii="Wingdings" w:hAnsi="Wingdings"/>
        <w:sz w:val="22"/>
        <w:szCs w:val="22"/>
      </w:rPr>
    </w:lvl>
  </w:abstractNum>
  <w:abstractNum w:abstractNumId="35">
    <w:nsid w:val="00000024"/>
    <w:multiLevelType w:val="singleLevel"/>
    <w:tmpl w:val="00000024"/>
    <w:name w:val="WW8Num36"/>
    <w:lvl w:ilvl="0">
      <w:start w:val="1"/>
      <w:numFmt w:val="bullet"/>
      <w:lvlText w:val=""/>
      <w:lvlJc w:val="left"/>
      <w:pPr>
        <w:tabs>
          <w:tab w:val="num" w:pos="720"/>
        </w:tabs>
        <w:ind w:left="720" w:hanging="360"/>
      </w:pPr>
      <w:rPr>
        <w:rFonts w:ascii="Wingdings" w:hAnsi="Wingdings"/>
        <w:sz w:val="22"/>
        <w:szCs w:val="22"/>
      </w:rPr>
    </w:lvl>
  </w:abstractNum>
  <w:abstractNum w:abstractNumId="36">
    <w:nsid w:val="00000025"/>
    <w:multiLevelType w:val="singleLevel"/>
    <w:tmpl w:val="00000025"/>
    <w:name w:val="WW8Num37"/>
    <w:lvl w:ilvl="0">
      <w:start w:val="1"/>
      <w:numFmt w:val="bullet"/>
      <w:lvlText w:val=""/>
      <w:lvlJc w:val="left"/>
      <w:pPr>
        <w:tabs>
          <w:tab w:val="num" w:pos="720"/>
        </w:tabs>
        <w:ind w:left="720" w:hanging="360"/>
      </w:pPr>
      <w:rPr>
        <w:rFonts w:ascii="Wingdings" w:hAnsi="Wingdings"/>
        <w:sz w:val="22"/>
        <w:szCs w:val="22"/>
      </w:rPr>
    </w:lvl>
  </w:abstractNum>
  <w:abstractNum w:abstractNumId="37">
    <w:nsid w:val="00000026"/>
    <w:multiLevelType w:val="singleLevel"/>
    <w:tmpl w:val="00000026"/>
    <w:name w:val="WW8Num38"/>
    <w:lvl w:ilvl="0">
      <w:start w:val="1"/>
      <w:numFmt w:val="bullet"/>
      <w:lvlText w:val=""/>
      <w:lvlJc w:val="left"/>
      <w:pPr>
        <w:tabs>
          <w:tab w:val="num" w:pos="720"/>
        </w:tabs>
        <w:ind w:left="720" w:hanging="360"/>
      </w:pPr>
      <w:rPr>
        <w:rFonts w:ascii="Wingdings" w:hAnsi="Wingdings"/>
        <w:sz w:val="22"/>
        <w:szCs w:val="22"/>
      </w:rPr>
    </w:lvl>
  </w:abstractNum>
  <w:abstractNum w:abstractNumId="38">
    <w:nsid w:val="00000027"/>
    <w:multiLevelType w:val="singleLevel"/>
    <w:tmpl w:val="00000027"/>
    <w:name w:val="WW8Num39"/>
    <w:lvl w:ilvl="0">
      <w:start w:val="1"/>
      <w:numFmt w:val="bullet"/>
      <w:lvlText w:val=""/>
      <w:lvlJc w:val="left"/>
      <w:pPr>
        <w:tabs>
          <w:tab w:val="num" w:pos="720"/>
        </w:tabs>
        <w:ind w:left="720" w:hanging="360"/>
      </w:pPr>
      <w:rPr>
        <w:rFonts w:ascii="Wingdings" w:hAnsi="Wingdings"/>
        <w:sz w:val="22"/>
        <w:szCs w:val="22"/>
      </w:rPr>
    </w:lvl>
  </w:abstractNum>
  <w:abstractNum w:abstractNumId="39">
    <w:nsid w:val="00000028"/>
    <w:multiLevelType w:val="singleLevel"/>
    <w:tmpl w:val="00000028"/>
    <w:name w:val="WW8Num40"/>
    <w:lvl w:ilvl="0">
      <w:start w:val="1"/>
      <w:numFmt w:val="bullet"/>
      <w:lvlText w:val=""/>
      <w:lvlJc w:val="left"/>
      <w:pPr>
        <w:tabs>
          <w:tab w:val="num" w:pos="720"/>
        </w:tabs>
        <w:ind w:left="720" w:hanging="360"/>
      </w:pPr>
      <w:rPr>
        <w:rFonts w:ascii="Wingdings" w:hAnsi="Wingdings"/>
        <w:sz w:val="22"/>
        <w:szCs w:val="22"/>
      </w:rPr>
    </w:lvl>
  </w:abstractNum>
  <w:abstractNum w:abstractNumId="40">
    <w:nsid w:val="00000029"/>
    <w:multiLevelType w:val="singleLevel"/>
    <w:tmpl w:val="00000029"/>
    <w:name w:val="WW8Num41"/>
    <w:lvl w:ilvl="0">
      <w:start w:val="1"/>
      <w:numFmt w:val="bullet"/>
      <w:lvlText w:val=""/>
      <w:lvlJc w:val="left"/>
      <w:pPr>
        <w:tabs>
          <w:tab w:val="num" w:pos="720"/>
        </w:tabs>
        <w:ind w:left="720" w:hanging="360"/>
      </w:pPr>
      <w:rPr>
        <w:rFonts w:ascii="Wingdings" w:hAnsi="Wingdings"/>
        <w:sz w:val="22"/>
        <w:szCs w:val="22"/>
      </w:rPr>
    </w:lvl>
  </w:abstractNum>
  <w:abstractNum w:abstractNumId="41">
    <w:nsid w:val="0000002A"/>
    <w:multiLevelType w:val="singleLevel"/>
    <w:tmpl w:val="0000002A"/>
    <w:name w:val="WW8Num42"/>
    <w:lvl w:ilvl="0">
      <w:start w:val="1"/>
      <w:numFmt w:val="decimal"/>
      <w:lvlText w:val="%1."/>
      <w:lvlJc w:val="left"/>
      <w:pPr>
        <w:tabs>
          <w:tab w:val="num" w:pos="540"/>
        </w:tabs>
        <w:ind w:left="540" w:hanging="360"/>
      </w:pPr>
    </w:lvl>
  </w:abstractNum>
  <w:abstractNum w:abstractNumId="42">
    <w:nsid w:val="0000002B"/>
    <w:multiLevelType w:val="singleLevel"/>
    <w:tmpl w:val="0000002B"/>
    <w:name w:val="WW8Num43"/>
    <w:lvl w:ilvl="0">
      <w:start w:val="1"/>
      <w:numFmt w:val="bullet"/>
      <w:lvlText w:val=""/>
      <w:lvlJc w:val="left"/>
      <w:pPr>
        <w:tabs>
          <w:tab w:val="num" w:pos="720"/>
        </w:tabs>
        <w:ind w:left="720" w:hanging="360"/>
      </w:pPr>
      <w:rPr>
        <w:rFonts w:ascii="Wingdings" w:hAnsi="Wingdings"/>
        <w:sz w:val="22"/>
        <w:szCs w:val="22"/>
      </w:rPr>
    </w:lvl>
  </w:abstractNum>
  <w:abstractNum w:abstractNumId="43">
    <w:nsid w:val="0000002C"/>
    <w:multiLevelType w:val="singleLevel"/>
    <w:tmpl w:val="0000002C"/>
    <w:name w:val="WW8Num44"/>
    <w:lvl w:ilvl="0">
      <w:start w:val="1"/>
      <w:numFmt w:val="bullet"/>
      <w:lvlText w:val=""/>
      <w:lvlJc w:val="left"/>
      <w:pPr>
        <w:tabs>
          <w:tab w:val="num" w:pos="720"/>
        </w:tabs>
        <w:ind w:left="720" w:hanging="360"/>
      </w:pPr>
      <w:rPr>
        <w:rFonts w:ascii="Wingdings" w:hAnsi="Wingdings"/>
        <w:sz w:val="22"/>
        <w:szCs w:val="22"/>
      </w:rPr>
    </w:lvl>
  </w:abstractNum>
  <w:abstractNum w:abstractNumId="44">
    <w:nsid w:val="0000002D"/>
    <w:multiLevelType w:val="singleLevel"/>
    <w:tmpl w:val="2F065436"/>
    <w:name w:val="WW8Num45"/>
    <w:lvl w:ilvl="0">
      <w:start w:val="1"/>
      <w:numFmt w:val="decimal"/>
      <w:lvlText w:val="%1."/>
      <w:lvlJc w:val="left"/>
      <w:pPr>
        <w:tabs>
          <w:tab w:val="num" w:pos="360"/>
        </w:tabs>
        <w:ind w:left="360" w:hanging="360"/>
      </w:pPr>
      <w:rPr>
        <w:color w:val="auto"/>
      </w:rPr>
    </w:lvl>
  </w:abstractNum>
  <w:abstractNum w:abstractNumId="45">
    <w:nsid w:val="0000002E"/>
    <w:multiLevelType w:val="singleLevel"/>
    <w:tmpl w:val="0000002E"/>
    <w:name w:val="WW8Num46"/>
    <w:lvl w:ilvl="0">
      <w:start w:val="1"/>
      <w:numFmt w:val="bullet"/>
      <w:lvlText w:val=""/>
      <w:lvlJc w:val="left"/>
      <w:pPr>
        <w:tabs>
          <w:tab w:val="num" w:pos="720"/>
        </w:tabs>
        <w:ind w:left="720" w:hanging="360"/>
      </w:pPr>
      <w:rPr>
        <w:rFonts w:ascii="Wingdings" w:hAnsi="Wingdings"/>
        <w:sz w:val="22"/>
        <w:szCs w:val="22"/>
      </w:rPr>
    </w:lvl>
  </w:abstractNum>
  <w:abstractNum w:abstractNumId="46">
    <w:nsid w:val="0000002F"/>
    <w:multiLevelType w:val="singleLevel"/>
    <w:tmpl w:val="0000002F"/>
    <w:name w:val="WW8Num47"/>
    <w:lvl w:ilvl="0">
      <w:start w:val="1"/>
      <w:numFmt w:val="bullet"/>
      <w:lvlText w:val=""/>
      <w:lvlJc w:val="left"/>
      <w:pPr>
        <w:tabs>
          <w:tab w:val="num" w:pos="720"/>
        </w:tabs>
        <w:ind w:left="720" w:hanging="360"/>
      </w:pPr>
      <w:rPr>
        <w:rFonts w:ascii="Wingdings" w:hAnsi="Wingdings"/>
      </w:rPr>
    </w:lvl>
  </w:abstractNum>
  <w:abstractNum w:abstractNumId="47">
    <w:nsid w:val="00000030"/>
    <w:multiLevelType w:val="singleLevel"/>
    <w:tmpl w:val="00000030"/>
    <w:name w:val="WW8Num48"/>
    <w:lvl w:ilvl="0">
      <w:start w:val="3"/>
      <w:numFmt w:val="decimal"/>
      <w:lvlText w:val="%1."/>
      <w:lvlJc w:val="left"/>
      <w:pPr>
        <w:tabs>
          <w:tab w:val="num" w:pos="360"/>
        </w:tabs>
        <w:ind w:left="360" w:hanging="360"/>
      </w:pPr>
    </w:lvl>
  </w:abstractNum>
  <w:abstractNum w:abstractNumId="48">
    <w:nsid w:val="00000031"/>
    <w:multiLevelType w:val="singleLevel"/>
    <w:tmpl w:val="00000031"/>
    <w:name w:val="WW8Num49"/>
    <w:lvl w:ilvl="0">
      <w:start w:val="1"/>
      <w:numFmt w:val="bullet"/>
      <w:lvlText w:val=""/>
      <w:lvlJc w:val="left"/>
      <w:pPr>
        <w:tabs>
          <w:tab w:val="num" w:pos="720"/>
        </w:tabs>
        <w:ind w:left="720" w:hanging="360"/>
      </w:pPr>
      <w:rPr>
        <w:rFonts w:ascii="Wingdings" w:hAnsi="Wingdings"/>
        <w:sz w:val="22"/>
        <w:szCs w:val="22"/>
      </w:rPr>
    </w:lvl>
  </w:abstractNum>
  <w:abstractNum w:abstractNumId="49">
    <w:nsid w:val="00000032"/>
    <w:multiLevelType w:val="singleLevel"/>
    <w:tmpl w:val="00000032"/>
    <w:name w:val="WW8Num50"/>
    <w:lvl w:ilvl="0">
      <w:start w:val="1"/>
      <w:numFmt w:val="bullet"/>
      <w:lvlText w:val=""/>
      <w:lvlJc w:val="left"/>
      <w:pPr>
        <w:tabs>
          <w:tab w:val="num" w:pos="720"/>
        </w:tabs>
        <w:ind w:left="720" w:hanging="360"/>
      </w:pPr>
      <w:rPr>
        <w:rFonts w:ascii="Wingdings" w:hAnsi="Wingdings"/>
        <w:sz w:val="22"/>
        <w:szCs w:val="22"/>
      </w:rPr>
    </w:lvl>
  </w:abstractNum>
  <w:abstractNum w:abstractNumId="50">
    <w:nsid w:val="00000033"/>
    <w:multiLevelType w:val="multilevel"/>
    <w:tmpl w:val="00000033"/>
    <w:name w:val="WW8Num51"/>
    <w:lvl w:ilvl="0">
      <w:start w:val="1"/>
      <w:numFmt w:val="bullet"/>
      <w:lvlText w:val=""/>
      <w:lvlJc w:val="left"/>
      <w:pPr>
        <w:tabs>
          <w:tab w:val="num" w:pos="720"/>
        </w:tabs>
        <w:ind w:left="720" w:hanging="360"/>
      </w:pPr>
      <w:rPr>
        <w:rFonts w:ascii="Symbol" w:hAnsi="Symbol"/>
        <w:sz w:val="22"/>
        <w:szCs w:val="22"/>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51">
    <w:nsid w:val="00000034"/>
    <w:multiLevelType w:val="singleLevel"/>
    <w:tmpl w:val="00000034"/>
    <w:name w:val="WW8Num52"/>
    <w:lvl w:ilvl="0">
      <w:start w:val="1"/>
      <w:numFmt w:val="bullet"/>
      <w:lvlText w:val=""/>
      <w:lvlJc w:val="left"/>
      <w:pPr>
        <w:tabs>
          <w:tab w:val="num" w:pos="0"/>
        </w:tabs>
        <w:ind w:left="720" w:hanging="360"/>
      </w:pPr>
      <w:rPr>
        <w:rFonts w:ascii="Symbol" w:hAnsi="Symbol"/>
        <w:sz w:val="22"/>
        <w:szCs w:val="22"/>
      </w:rPr>
    </w:lvl>
  </w:abstractNum>
  <w:abstractNum w:abstractNumId="52">
    <w:nsid w:val="00000035"/>
    <w:multiLevelType w:val="multilevel"/>
    <w:tmpl w:val="3F3E8354"/>
    <w:name w:val="WW8Num53"/>
    <w:lvl w:ilvl="0">
      <w:start w:val="1"/>
      <w:numFmt w:val="decimal"/>
      <w:lvlText w:val="%1."/>
      <w:lvlJc w:val="left"/>
      <w:pPr>
        <w:tabs>
          <w:tab w:val="num" w:pos="360"/>
        </w:tabs>
        <w:ind w:left="360" w:hanging="360"/>
      </w:pPr>
    </w:lvl>
    <w:lvl w:ilvl="1">
      <w:start w:val="1"/>
      <w:numFmt w:val="decimal"/>
      <w:isLgl/>
      <w:lvlText w:val="%1.%2."/>
      <w:lvlJc w:val="left"/>
      <w:pPr>
        <w:ind w:left="1003" w:hanging="72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855" w:hanging="144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781" w:hanging="1800"/>
      </w:pPr>
      <w:rPr>
        <w:rFonts w:hint="default"/>
      </w:rPr>
    </w:lvl>
    <w:lvl w:ilvl="8">
      <w:start w:val="1"/>
      <w:numFmt w:val="decimal"/>
      <w:isLgl/>
      <w:lvlText w:val="%1.%2.%3.%4.%5.%6.%7.%8.%9."/>
      <w:lvlJc w:val="left"/>
      <w:pPr>
        <w:ind w:left="4064" w:hanging="1800"/>
      </w:pPr>
      <w:rPr>
        <w:rFonts w:hint="default"/>
      </w:rPr>
    </w:lvl>
  </w:abstractNum>
  <w:abstractNum w:abstractNumId="53">
    <w:nsid w:val="00000036"/>
    <w:multiLevelType w:val="singleLevel"/>
    <w:tmpl w:val="00000036"/>
    <w:name w:val="WW8Num54"/>
    <w:lvl w:ilvl="0">
      <w:start w:val="1"/>
      <w:numFmt w:val="bullet"/>
      <w:lvlText w:val=""/>
      <w:lvlJc w:val="left"/>
      <w:pPr>
        <w:tabs>
          <w:tab w:val="num" w:pos="720"/>
        </w:tabs>
        <w:ind w:left="720" w:hanging="360"/>
      </w:pPr>
      <w:rPr>
        <w:rFonts w:ascii="Wingdings" w:hAnsi="Wingdings"/>
        <w:sz w:val="22"/>
        <w:szCs w:val="22"/>
      </w:rPr>
    </w:lvl>
  </w:abstractNum>
  <w:abstractNum w:abstractNumId="54">
    <w:nsid w:val="00000037"/>
    <w:multiLevelType w:val="singleLevel"/>
    <w:tmpl w:val="00000037"/>
    <w:name w:val="WW8Num55"/>
    <w:lvl w:ilvl="0">
      <w:start w:val="1"/>
      <w:numFmt w:val="bullet"/>
      <w:lvlText w:val=""/>
      <w:lvlJc w:val="left"/>
      <w:pPr>
        <w:tabs>
          <w:tab w:val="num" w:pos="0"/>
        </w:tabs>
        <w:ind w:left="780" w:hanging="360"/>
      </w:pPr>
      <w:rPr>
        <w:rFonts w:ascii="Symbol" w:hAnsi="Symbol" w:cs="Times New Roman"/>
      </w:rPr>
    </w:lvl>
  </w:abstractNum>
  <w:abstractNum w:abstractNumId="55">
    <w:nsid w:val="00000038"/>
    <w:multiLevelType w:val="singleLevel"/>
    <w:tmpl w:val="00000038"/>
    <w:name w:val="WW8Num56"/>
    <w:lvl w:ilvl="0">
      <w:start w:val="1"/>
      <w:numFmt w:val="bullet"/>
      <w:lvlText w:val=""/>
      <w:lvlJc w:val="left"/>
      <w:pPr>
        <w:tabs>
          <w:tab w:val="num" w:pos="357"/>
        </w:tabs>
        <w:ind w:left="0" w:firstLine="0"/>
      </w:pPr>
      <w:rPr>
        <w:rFonts w:ascii="Wingdings" w:hAnsi="Wingdings"/>
        <w:sz w:val="22"/>
        <w:szCs w:val="22"/>
      </w:rPr>
    </w:lvl>
  </w:abstractNum>
  <w:abstractNum w:abstractNumId="56">
    <w:nsid w:val="00000039"/>
    <w:multiLevelType w:val="singleLevel"/>
    <w:tmpl w:val="00000039"/>
    <w:name w:val="WW8Num57"/>
    <w:lvl w:ilvl="0">
      <w:start w:val="1"/>
      <w:numFmt w:val="bullet"/>
      <w:lvlText w:val=""/>
      <w:lvlJc w:val="left"/>
      <w:pPr>
        <w:tabs>
          <w:tab w:val="num" w:pos="720"/>
        </w:tabs>
        <w:ind w:left="720" w:hanging="360"/>
      </w:pPr>
      <w:rPr>
        <w:rFonts w:ascii="Wingdings" w:hAnsi="Wingdings" w:cs="Times New Roman"/>
      </w:rPr>
    </w:lvl>
  </w:abstractNum>
  <w:abstractNum w:abstractNumId="57">
    <w:nsid w:val="0000003A"/>
    <w:multiLevelType w:val="singleLevel"/>
    <w:tmpl w:val="0000003A"/>
    <w:name w:val="WW8Num58"/>
    <w:lvl w:ilvl="0">
      <w:start w:val="1"/>
      <w:numFmt w:val="bullet"/>
      <w:lvlText w:val=""/>
      <w:lvlJc w:val="left"/>
      <w:pPr>
        <w:tabs>
          <w:tab w:val="num" w:pos="720"/>
        </w:tabs>
        <w:ind w:left="720" w:hanging="360"/>
      </w:pPr>
      <w:rPr>
        <w:rFonts w:ascii="Wingdings" w:hAnsi="Wingdings"/>
        <w:sz w:val="22"/>
        <w:szCs w:val="22"/>
      </w:rPr>
    </w:lvl>
  </w:abstractNum>
  <w:abstractNum w:abstractNumId="58">
    <w:nsid w:val="0000003B"/>
    <w:multiLevelType w:val="multilevel"/>
    <w:tmpl w:val="E6ACD8BA"/>
    <w:name w:val="WW8Num59"/>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9">
    <w:nsid w:val="0000003C"/>
    <w:multiLevelType w:val="multilevel"/>
    <w:tmpl w:val="0000003C"/>
    <w:name w:val="WW8Num6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0">
    <w:nsid w:val="0000003D"/>
    <w:multiLevelType w:val="singleLevel"/>
    <w:tmpl w:val="0000003D"/>
    <w:name w:val="WW8Num61"/>
    <w:lvl w:ilvl="0">
      <w:start w:val="1"/>
      <w:numFmt w:val="decimal"/>
      <w:lvlText w:val="%1."/>
      <w:lvlJc w:val="left"/>
      <w:pPr>
        <w:tabs>
          <w:tab w:val="num" w:pos="720"/>
        </w:tabs>
        <w:ind w:left="720" w:hanging="360"/>
      </w:pPr>
    </w:lvl>
  </w:abstractNum>
  <w:abstractNum w:abstractNumId="61">
    <w:nsid w:val="0000003E"/>
    <w:multiLevelType w:val="singleLevel"/>
    <w:tmpl w:val="0000003E"/>
    <w:name w:val="WW8Num62"/>
    <w:lvl w:ilvl="0">
      <w:start w:val="1"/>
      <w:numFmt w:val="decimal"/>
      <w:lvlText w:val="%1."/>
      <w:lvlJc w:val="left"/>
      <w:pPr>
        <w:tabs>
          <w:tab w:val="num" w:pos="540"/>
        </w:tabs>
        <w:ind w:left="540" w:hanging="360"/>
      </w:pPr>
    </w:lvl>
  </w:abstractNum>
  <w:abstractNum w:abstractNumId="62">
    <w:nsid w:val="0000003F"/>
    <w:multiLevelType w:val="singleLevel"/>
    <w:tmpl w:val="0000003F"/>
    <w:name w:val="WW8Num63"/>
    <w:lvl w:ilvl="0">
      <w:start w:val="1"/>
      <w:numFmt w:val="decimal"/>
      <w:lvlText w:val="%1."/>
      <w:lvlJc w:val="left"/>
      <w:pPr>
        <w:tabs>
          <w:tab w:val="num" w:pos="540"/>
        </w:tabs>
        <w:ind w:left="540" w:hanging="360"/>
      </w:pPr>
    </w:lvl>
  </w:abstractNum>
  <w:abstractNum w:abstractNumId="63">
    <w:nsid w:val="00000040"/>
    <w:multiLevelType w:val="singleLevel"/>
    <w:tmpl w:val="00000040"/>
    <w:lvl w:ilvl="0">
      <w:start w:val="1"/>
      <w:numFmt w:val="decimal"/>
      <w:lvlText w:val="%1."/>
      <w:lvlJc w:val="left"/>
      <w:pPr>
        <w:tabs>
          <w:tab w:val="num" w:pos="540"/>
        </w:tabs>
        <w:ind w:left="540" w:hanging="360"/>
      </w:pPr>
    </w:lvl>
  </w:abstractNum>
  <w:abstractNum w:abstractNumId="64">
    <w:nsid w:val="00000041"/>
    <w:multiLevelType w:val="singleLevel"/>
    <w:tmpl w:val="00000041"/>
    <w:name w:val="WW8Num65"/>
    <w:lvl w:ilvl="0">
      <w:start w:val="1"/>
      <w:numFmt w:val="bullet"/>
      <w:lvlText w:val=""/>
      <w:lvlJc w:val="left"/>
      <w:pPr>
        <w:tabs>
          <w:tab w:val="num" w:pos="357"/>
        </w:tabs>
        <w:ind w:left="0" w:firstLine="0"/>
      </w:pPr>
      <w:rPr>
        <w:rFonts w:ascii="Wingdings" w:hAnsi="Wingdings"/>
        <w:sz w:val="22"/>
        <w:szCs w:val="22"/>
      </w:rPr>
    </w:lvl>
  </w:abstractNum>
  <w:abstractNum w:abstractNumId="65">
    <w:nsid w:val="00000042"/>
    <w:multiLevelType w:val="singleLevel"/>
    <w:tmpl w:val="00000042"/>
    <w:name w:val="WW8Num66"/>
    <w:lvl w:ilvl="0">
      <w:start w:val="1"/>
      <w:numFmt w:val="bullet"/>
      <w:lvlText w:val=""/>
      <w:lvlJc w:val="left"/>
      <w:pPr>
        <w:tabs>
          <w:tab w:val="num" w:pos="720"/>
        </w:tabs>
        <w:ind w:left="720" w:hanging="360"/>
      </w:pPr>
      <w:rPr>
        <w:rFonts w:ascii="Wingdings" w:hAnsi="Wingdings" w:cs="Times New Roman"/>
      </w:rPr>
    </w:lvl>
  </w:abstractNum>
  <w:abstractNum w:abstractNumId="66">
    <w:nsid w:val="00000043"/>
    <w:multiLevelType w:val="singleLevel"/>
    <w:tmpl w:val="00000043"/>
    <w:name w:val="WW8Num67"/>
    <w:lvl w:ilvl="0">
      <w:start w:val="1"/>
      <w:numFmt w:val="bullet"/>
      <w:lvlText w:val=""/>
      <w:lvlJc w:val="left"/>
      <w:pPr>
        <w:tabs>
          <w:tab w:val="num" w:pos="720"/>
        </w:tabs>
        <w:ind w:left="720" w:hanging="360"/>
      </w:pPr>
      <w:rPr>
        <w:rFonts w:ascii="Wingdings" w:hAnsi="Wingdings"/>
        <w:sz w:val="22"/>
        <w:szCs w:val="22"/>
      </w:rPr>
    </w:lvl>
  </w:abstractNum>
  <w:abstractNum w:abstractNumId="67">
    <w:nsid w:val="00000044"/>
    <w:multiLevelType w:val="singleLevel"/>
    <w:tmpl w:val="00000044"/>
    <w:name w:val="WW8Num68"/>
    <w:lvl w:ilvl="0">
      <w:start w:val="1"/>
      <w:numFmt w:val="decimal"/>
      <w:lvlText w:val="%1."/>
      <w:lvlJc w:val="left"/>
      <w:pPr>
        <w:tabs>
          <w:tab w:val="num" w:pos="540"/>
        </w:tabs>
        <w:ind w:left="540" w:hanging="360"/>
      </w:pPr>
    </w:lvl>
  </w:abstractNum>
  <w:abstractNum w:abstractNumId="68">
    <w:nsid w:val="00000045"/>
    <w:multiLevelType w:val="singleLevel"/>
    <w:tmpl w:val="00000045"/>
    <w:name w:val="WW8Num69"/>
    <w:lvl w:ilvl="0">
      <w:start w:val="1"/>
      <w:numFmt w:val="decimal"/>
      <w:lvlText w:val="%1."/>
      <w:lvlJc w:val="left"/>
      <w:pPr>
        <w:tabs>
          <w:tab w:val="num" w:pos="540"/>
        </w:tabs>
        <w:ind w:left="540" w:hanging="360"/>
      </w:pPr>
    </w:lvl>
  </w:abstractNum>
  <w:abstractNum w:abstractNumId="69">
    <w:nsid w:val="00000046"/>
    <w:multiLevelType w:val="singleLevel"/>
    <w:tmpl w:val="00000046"/>
    <w:name w:val="WW8Num70"/>
    <w:lvl w:ilvl="0">
      <w:start w:val="1"/>
      <w:numFmt w:val="decimal"/>
      <w:lvlText w:val="%1."/>
      <w:lvlJc w:val="left"/>
      <w:pPr>
        <w:tabs>
          <w:tab w:val="num" w:pos="720"/>
        </w:tabs>
        <w:ind w:left="720" w:hanging="360"/>
      </w:pPr>
    </w:lvl>
  </w:abstractNum>
  <w:abstractNum w:abstractNumId="70">
    <w:nsid w:val="00000047"/>
    <w:multiLevelType w:val="singleLevel"/>
    <w:tmpl w:val="00000047"/>
    <w:name w:val="WW8Num71"/>
    <w:lvl w:ilvl="0">
      <w:start w:val="1"/>
      <w:numFmt w:val="bullet"/>
      <w:lvlText w:val=""/>
      <w:lvlJc w:val="left"/>
      <w:pPr>
        <w:tabs>
          <w:tab w:val="num" w:pos="720"/>
        </w:tabs>
        <w:ind w:left="720" w:hanging="360"/>
      </w:pPr>
      <w:rPr>
        <w:rFonts w:ascii="Wingdings" w:hAnsi="Wingdings"/>
        <w:color w:val="auto"/>
        <w:sz w:val="22"/>
        <w:szCs w:val="22"/>
      </w:rPr>
    </w:lvl>
  </w:abstractNum>
  <w:abstractNum w:abstractNumId="71">
    <w:nsid w:val="00000048"/>
    <w:multiLevelType w:val="singleLevel"/>
    <w:tmpl w:val="00000048"/>
    <w:name w:val="WW8Num72"/>
    <w:lvl w:ilvl="0">
      <w:start w:val="1"/>
      <w:numFmt w:val="bullet"/>
      <w:lvlText w:val=""/>
      <w:lvlJc w:val="left"/>
      <w:pPr>
        <w:tabs>
          <w:tab w:val="num" w:pos="720"/>
        </w:tabs>
        <w:ind w:left="720" w:hanging="360"/>
      </w:pPr>
      <w:rPr>
        <w:rFonts w:ascii="Wingdings" w:hAnsi="Wingdings"/>
        <w:sz w:val="22"/>
        <w:szCs w:val="22"/>
      </w:rPr>
    </w:lvl>
  </w:abstractNum>
  <w:abstractNum w:abstractNumId="72">
    <w:nsid w:val="00000049"/>
    <w:multiLevelType w:val="singleLevel"/>
    <w:tmpl w:val="00000049"/>
    <w:name w:val="WW8Num73"/>
    <w:lvl w:ilvl="0">
      <w:start w:val="1"/>
      <w:numFmt w:val="bullet"/>
      <w:lvlText w:val=""/>
      <w:lvlJc w:val="left"/>
      <w:pPr>
        <w:tabs>
          <w:tab w:val="num" w:pos="720"/>
        </w:tabs>
        <w:ind w:left="720" w:hanging="360"/>
      </w:pPr>
      <w:rPr>
        <w:rFonts w:ascii="Wingdings" w:hAnsi="Wingdings"/>
        <w:sz w:val="22"/>
        <w:szCs w:val="22"/>
      </w:rPr>
    </w:lvl>
  </w:abstractNum>
  <w:abstractNum w:abstractNumId="73">
    <w:nsid w:val="0000004A"/>
    <w:multiLevelType w:val="singleLevel"/>
    <w:tmpl w:val="2FA63DC4"/>
    <w:name w:val="WW8Num74"/>
    <w:lvl w:ilvl="0">
      <w:start w:val="1"/>
      <w:numFmt w:val="decimal"/>
      <w:lvlText w:val="%1."/>
      <w:lvlJc w:val="left"/>
      <w:pPr>
        <w:tabs>
          <w:tab w:val="num" w:pos="720"/>
        </w:tabs>
        <w:ind w:left="720" w:hanging="360"/>
      </w:pPr>
      <w:rPr>
        <w:color w:val="auto"/>
      </w:rPr>
    </w:lvl>
  </w:abstractNum>
  <w:abstractNum w:abstractNumId="74">
    <w:nsid w:val="0000004B"/>
    <w:multiLevelType w:val="singleLevel"/>
    <w:tmpl w:val="0000004B"/>
    <w:name w:val="WW8Num75"/>
    <w:lvl w:ilvl="0">
      <w:start w:val="1"/>
      <w:numFmt w:val="bullet"/>
      <w:lvlText w:val=""/>
      <w:lvlJc w:val="left"/>
      <w:pPr>
        <w:tabs>
          <w:tab w:val="num" w:pos="720"/>
        </w:tabs>
        <w:ind w:left="720" w:hanging="360"/>
      </w:pPr>
      <w:rPr>
        <w:rFonts w:ascii="Wingdings" w:hAnsi="Wingdings"/>
        <w:sz w:val="22"/>
        <w:szCs w:val="22"/>
      </w:rPr>
    </w:lvl>
  </w:abstractNum>
  <w:abstractNum w:abstractNumId="75">
    <w:nsid w:val="0000004C"/>
    <w:multiLevelType w:val="singleLevel"/>
    <w:tmpl w:val="0000004C"/>
    <w:name w:val="WW8Num76"/>
    <w:lvl w:ilvl="0">
      <w:start w:val="1"/>
      <w:numFmt w:val="bullet"/>
      <w:lvlText w:val=""/>
      <w:lvlJc w:val="left"/>
      <w:pPr>
        <w:tabs>
          <w:tab w:val="num" w:pos="720"/>
        </w:tabs>
        <w:ind w:left="720" w:hanging="360"/>
      </w:pPr>
      <w:rPr>
        <w:rFonts w:ascii="Wingdings" w:hAnsi="Wingdings"/>
        <w:sz w:val="22"/>
        <w:szCs w:val="22"/>
      </w:rPr>
    </w:lvl>
  </w:abstractNum>
  <w:abstractNum w:abstractNumId="76">
    <w:nsid w:val="0000004D"/>
    <w:multiLevelType w:val="singleLevel"/>
    <w:tmpl w:val="0000004D"/>
    <w:name w:val="WW8Num77"/>
    <w:lvl w:ilvl="0">
      <w:start w:val="1"/>
      <w:numFmt w:val="bullet"/>
      <w:lvlText w:val=""/>
      <w:lvlJc w:val="left"/>
      <w:pPr>
        <w:tabs>
          <w:tab w:val="num" w:pos="720"/>
        </w:tabs>
        <w:ind w:left="720" w:hanging="360"/>
      </w:pPr>
      <w:rPr>
        <w:rFonts w:ascii="Wingdings" w:hAnsi="Wingdings"/>
        <w:sz w:val="22"/>
        <w:szCs w:val="22"/>
      </w:rPr>
    </w:lvl>
  </w:abstractNum>
  <w:abstractNum w:abstractNumId="77">
    <w:nsid w:val="0000004E"/>
    <w:multiLevelType w:val="multilevel"/>
    <w:tmpl w:val="0000004E"/>
    <w:name w:val="WW8Num7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8">
    <w:nsid w:val="0000004F"/>
    <w:multiLevelType w:val="singleLevel"/>
    <w:tmpl w:val="0000004F"/>
    <w:name w:val="WW8Num79"/>
    <w:lvl w:ilvl="0">
      <w:start w:val="1"/>
      <w:numFmt w:val="decimal"/>
      <w:lvlText w:val="%1."/>
      <w:lvlJc w:val="left"/>
      <w:pPr>
        <w:tabs>
          <w:tab w:val="num" w:pos="360"/>
        </w:tabs>
        <w:ind w:left="360" w:hanging="360"/>
      </w:pPr>
    </w:lvl>
  </w:abstractNum>
  <w:abstractNum w:abstractNumId="79">
    <w:nsid w:val="00000050"/>
    <w:multiLevelType w:val="singleLevel"/>
    <w:tmpl w:val="00000050"/>
    <w:name w:val="WW8Num80"/>
    <w:lvl w:ilvl="0">
      <w:start w:val="1"/>
      <w:numFmt w:val="bullet"/>
      <w:lvlText w:val=""/>
      <w:lvlJc w:val="left"/>
      <w:pPr>
        <w:tabs>
          <w:tab w:val="num" w:pos="720"/>
        </w:tabs>
        <w:ind w:left="720" w:hanging="360"/>
      </w:pPr>
      <w:rPr>
        <w:rFonts w:ascii="Wingdings" w:hAnsi="Wingdings"/>
        <w:b/>
      </w:rPr>
    </w:lvl>
  </w:abstractNum>
  <w:abstractNum w:abstractNumId="80">
    <w:nsid w:val="00000051"/>
    <w:multiLevelType w:val="singleLevel"/>
    <w:tmpl w:val="00000051"/>
    <w:name w:val="WW8Num81"/>
    <w:lvl w:ilvl="0">
      <w:start w:val="1"/>
      <w:numFmt w:val="bullet"/>
      <w:lvlText w:val=""/>
      <w:lvlJc w:val="left"/>
      <w:pPr>
        <w:tabs>
          <w:tab w:val="num" w:pos="720"/>
        </w:tabs>
        <w:ind w:left="720" w:hanging="360"/>
      </w:pPr>
      <w:rPr>
        <w:rFonts w:ascii="Wingdings" w:hAnsi="Wingdings"/>
        <w:sz w:val="22"/>
        <w:szCs w:val="22"/>
      </w:rPr>
    </w:lvl>
  </w:abstractNum>
  <w:abstractNum w:abstractNumId="81">
    <w:nsid w:val="033F36F0"/>
    <w:multiLevelType w:val="hybridMultilevel"/>
    <w:tmpl w:val="BAB8C036"/>
    <w:lvl w:ilvl="0" w:tplc="930E211A">
      <w:start w:val="1"/>
      <w:numFmt w:val="decimal"/>
      <w:lvlText w:val="%1."/>
      <w:lvlJc w:val="left"/>
      <w:pPr>
        <w:tabs>
          <w:tab w:val="num" w:pos="540"/>
        </w:tabs>
        <w:ind w:left="540" w:hanging="360"/>
      </w:pPr>
      <w:rPr>
        <w:rFonts w:hint="default"/>
      </w:rPr>
    </w:lvl>
    <w:lvl w:ilvl="1" w:tplc="92820C02">
      <w:start w:val="1"/>
      <w:numFmt w:val="bullet"/>
      <w:lvlText w:val=""/>
      <w:lvlJc w:val="left"/>
      <w:pPr>
        <w:tabs>
          <w:tab w:val="num" w:pos="1440"/>
        </w:tabs>
        <w:ind w:left="1440" w:hanging="360"/>
      </w:pPr>
      <w:rPr>
        <w:rFonts w:ascii="Wingdings" w:hAnsi="Wingding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04433AFE"/>
    <w:multiLevelType w:val="hybridMultilevel"/>
    <w:tmpl w:val="46E643FC"/>
    <w:lvl w:ilvl="0" w:tplc="92820C02">
      <w:start w:val="1"/>
      <w:numFmt w:val="bullet"/>
      <w:lvlText w:val=""/>
      <w:lvlJc w:val="left"/>
      <w:pPr>
        <w:tabs>
          <w:tab w:val="num" w:pos="1353"/>
        </w:tabs>
        <w:ind w:left="1353"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077D0583"/>
    <w:multiLevelType w:val="hybridMultilevel"/>
    <w:tmpl w:val="F11EB36E"/>
    <w:lvl w:ilvl="0" w:tplc="0409000D">
      <w:start w:val="1"/>
      <w:numFmt w:val="bullet"/>
      <w:lvlText w:val=""/>
      <w:lvlJc w:val="left"/>
      <w:pPr>
        <w:tabs>
          <w:tab w:val="num" w:pos="720"/>
        </w:tabs>
        <w:ind w:left="720" w:hanging="360"/>
      </w:pPr>
      <w:rPr>
        <w:rFonts w:ascii="Wingdings" w:hAnsi="Wingdings" w:hint="default"/>
      </w:rPr>
    </w:lvl>
    <w:lvl w:ilvl="1" w:tplc="92820C02">
      <w:start w:val="1"/>
      <w:numFmt w:val="bullet"/>
      <w:lvlText w:val=""/>
      <w:lvlJc w:val="left"/>
      <w:pPr>
        <w:tabs>
          <w:tab w:val="num" w:pos="1440"/>
        </w:tabs>
        <w:ind w:left="144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08E61F37"/>
    <w:multiLevelType w:val="hybridMultilevel"/>
    <w:tmpl w:val="0D2EF08C"/>
    <w:lvl w:ilvl="0" w:tplc="E3FA9386">
      <w:start w:val="1"/>
      <w:numFmt w:val="bullet"/>
      <w:lvlText w:val=""/>
      <w:lvlJc w:val="left"/>
      <w:pPr>
        <w:tabs>
          <w:tab w:val="num" w:pos="786"/>
        </w:tabs>
        <w:ind w:left="786" w:hanging="360"/>
      </w:pPr>
      <w:rPr>
        <w:rFonts w:ascii="Wingdings" w:hAnsi="Wingdings" w:hint="default"/>
        <w:color w:val="auto"/>
        <w:sz w:val="22"/>
        <w:szCs w:val="22"/>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5">
    <w:nsid w:val="08F25AC6"/>
    <w:multiLevelType w:val="hybridMultilevel"/>
    <w:tmpl w:val="6CB6F7D4"/>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091F17DB"/>
    <w:multiLevelType w:val="hybridMultilevel"/>
    <w:tmpl w:val="BC5EE898"/>
    <w:lvl w:ilvl="0" w:tplc="930E211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09872987"/>
    <w:multiLevelType w:val="hybridMultilevel"/>
    <w:tmpl w:val="FF121D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0CEF6355"/>
    <w:multiLevelType w:val="hybridMultilevel"/>
    <w:tmpl w:val="5B60F9EA"/>
    <w:lvl w:ilvl="0" w:tplc="92820C02">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120C1CBC"/>
    <w:multiLevelType w:val="hybridMultilevel"/>
    <w:tmpl w:val="0EDA064A"/>
    <w:lvl w:ilvl="0" w:tplc="92820C02">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152B5695"/>
    <w:multiLevelType w:val="hybridMultilevel"/>
    <w:tmpl w:val="9884953A"/>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18106101"/>
    <w:multiLevelType w:val="hybridMultilevel"/>
    <w:tmpl w:val="F9C22F90"/>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19120663"/>
    <w:multiLevelType w:val="hybridMultilevel"/>
    <w:tmpl w:val="5EE6FAE4"/>
    <w:lvl w:ilvl="0" w:tplc="0409000F">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195D408D"/>
    <w:multiLevelType w:val="hybridMultilevel"/>
    <w:tmpl w:val="95F67C36"/>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196E4D92"/>
    <w:multiLevelType w:val="hybridMultilevel"/>
    <w:tmpl w:val="DC9CE5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1FB21D02"/>
    <w:multiLevelType w:val="hybridMultilevel"/>
    <w:tmpl w:val="10BC7C76"/>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20976F91"/>
    <w:multiLevelType w:val="hybridMultilevel"/>
    <w:tmpl w:val="D0D2ACB8"/>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227A661E"/>
    <w:multiLevelType w:val="hybridMultilevel"/>
    <w:tmpl w:val="602612F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38152FE"/>
    <w:multiLevelType w:val="hybridMultilevel"/>
    <w:tmpl w:val="68B41F7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9">
    <w:nsid w:val="24575E95"/>
    <w:multiLevelType w:val="hybridMultilevel"/>
    <w:tmpl w:val="9B44E678"/>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246B5CA8"/>
    <w:multiLevelType w:val="hybridMultilevel"/>
    <w:tmpl w:val="490A8DBA"/>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25A73719"/>
    <w:multiLevelType w:val="hybridMultilevel"/>
    <w:tmpl w:val="E0F481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25B016B2"/>
    <w:multiLevelType w:val="hybridMultilevel"/>
    <w:tmpl w:val="5D202230"/>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260A77B7"/>
    <w:multiLevelType w:val="hybridMultilevel"/>
    <w:tmpl w:val="DD5EE1AE"/>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29997A62"/>
    <w:multiLevelType w:val="hybridMultilevel"/>
    <w:tmpl w:val="732E1AB0"/>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2A1B7936"/>
    <w:multiLevelType w:val="hybridMultilevel"/>
    <w:tmpl w:val="FDE27E16"/>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2ABC38EF"/>
    <w:multiLevelType w:val="hybridMultilevel"/>
    <w:tmpl w:val="BCB6187C"/>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2BA109A9"/>
    <w:multiLevelType w:val="hybridMultilevel"/>
    <w:tmpl w:val="8FDC6E7A"/>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2BD70838"/>
    <w:multiLevelType w:val="hybridMultilevel"/>
    <w:tmpl w:val="84E261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2C7708BA"/>
    <w:multiLevelType w:val="hybridMultilevel"/>
    <w:tmpl w:val="CC58F918"/>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2C7D6077"/>
    <w:multiLevelType w:val="hybridMultilevel"/>
    <w:tmpl w:val="E4F677C2"/>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2EE665FD"/>
    <w:multiLevelType w:val="hybridMultilevel"/>
    <w:tmpl w:val="D39ED4C8"/>
    <w:lvl w:ilvl="0" w:tplc="92820C02">
      <w:start w:val="1"/>
      <w:numFmt w:val="bullet"/>
      <w:lvlText w:val=""/>
      <w:lvlJc w:val="left"/>
      <w:pPr>
        <w:tabs>
          <w:tab w:val="num" w:pos="720"/>
        </w:tabs>
        <w:ind w:left="720" w:hanging="360"/>
      </w:pPr>
      <w:rPr>
        <w:rFonts w:ascii="Wingdings" w:hAnsi="Wingdings" w:hint="default"/>
        <w:sz w:val="22"/>
        <w:szCs w:val="22"/>
      </w:rPr>
    </w:lvl>
    <w:lvl w:ilvl="1" w:tplc="92820C02">
      <w:start w:val="1"/>
      <w:numFmt w:val="bullet"/>
      <w:lvlText w:val=""/>
      <w:lvlJc w:val="left"/>
      <w:pPr>
        <w:tabs>
          <w:tab w:val="num" w:pos="1440"/>
        </w:tabs>
        <w:ind w:left="1440" w:hanging="360"/>
      </w:pPr>
      <w:rPr>
        <w:rFonts w:ascii="Wingdings" w:hAnsi="Wingding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341827DF"/>
    <w:multiLevelType w:val="hybridMultilevel"/>
    <w:tmpl w:val="88DCC144"/>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36842F9D"/>
    <w:multiLevelType w:val="multilevel"/>
    <w:tmpl w:val="D098FF0E"/>
    <w:lvl w:ilvl="0">
      <w:start w:val="1"/>
      <w:numFmt w:val="decimal"/>
      <w:lvlText w:val="%1."/>
      <w:lvlJc w:val="left"/>
      <w:pPr>
        <w:ind w:left="435" w:hanging="435"/>
      </w:pPr>
      <w:rPr>
        <w:rFonts w:hint="default"/>
        <w:b/>
        <w:color w:val="auto"/>
      </w:rPr>
    </w:lvl>
    <w:lvl w:ilvl="1">
      <w:start w:val="1"/>
      <w:numFmt w:val="decimal"/>
      <w:lvlText w:val="%1.%2."/>
      <w:lvlJc w:val="left"/>
      <w:pPr>
        <w:ind w:left="435" w:hanging="435"/>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14">
    <w:nsid w:val="3770791C"/>
    <w:multiLevelType w:val="hybridMultilevel"/>
    <w:tmpl w:val="0158CB6A"/>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3971519A"/>
    <w:multiLevelType w:val="hybridMultilevel"/>
    <w:tmpl w:val="E50A57D2"/>
    <w:lvl w:ilvl="0" w:tplc="0409000D">
      <w:start w:val="1"/>
      <w:numFmt w:val="bullet"/>
      <w:lvlText w:val=""/>
      <w:lvlJc w:val="left"/>
      <w:pPr>
        <w:tabs>
          <w:tab w:val="num" w:pos="720"/>
        </w:tabs>
        <w:ind w:left="720" w:hanging="360"/>
      </w:pPr>
      <w:rPr>
        <w:rFonts w:ascii="Wingdings" w:hAnsi="Wingdings" w:hint="default"/>
      </w:rPr>
    </w:lvl>
    <w:lvl w:ilvl="1" w:tplc="92820C02">
      <w:start w:val="1"/>
      <w:numFmt w:val="bullet"/>
      <w:lvlText w:val=""/>
      <w:lvlJc w:val="left"/>
      <w:pPr>
        <w:tabs>
          <w:tab w:val="num" w:pos="1440"/>
        </w:tabs>
        <w:ind w:left="144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3EC53CDA"/>
    <w:multiLevelType w:val="hybridMultilevel"/>
    <w:tmpl w:val="53183EA2"/>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3FCB2328"/>
    <w:multiLevelType w:val="hybridMultilevel"/>
    <w:tmpl w:val="D9CCE5FA"/>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404C631A"/>
    <w:multiLevelType w:val="hybridMultilevel"/>
    <w:tmpl w:val="7102F984"/>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41495A7B"/>
    <w:multiLevelType w:val="hybridMultilevel"/>
    <w:tmpl w:val="D51A00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2755458"/>
    <w:multiLevelType w:val="hybridMultilevel"/>
    <w:tmpl w:val="2A962D1C"/>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44EB208B"/>
    <w:multiLevelType w:val="hybridMultilevel"/>
    <w:tmpl w:val="3A60EF82"/>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487B5AD5"/>
    <w:multiLevelType w:val="hybridMultilevel"/>
    <w:tmpl w:val="F0C8B25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8F40C6B"/>
    <w:multiLevelType w:val="hybridMultilevel"/>
    <w:tmpl w:val="47B674A4"/>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4B1A61C6"/>
    <w:multiLevelType w:val="hybridMultilevel"/>
    <w:tmpl w:val="4A7CF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CC8637F"/>
    <w:multiLevelType w:val="hybridMultilevel"/>
    <w:tmpl w:val="62363B26"/>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4D6618FA"/>
    <w:multiLevelType w:val="hybridMultilevel"/>
    <w:tmpl w:val="E2F0CD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7">
    <w:nsid w:val="4EAF670D"/>
    <w:multiLevelType w:val="hybridMultilevel"/>
    <w:tmpl w:val="4A2E158C"/>
    <w:lvl w:ilvl="0" w:tplc="09348394">
      <w:start w:val="1"/>
      <w:numFmt w:val="bullet"/>
      <w:lvlText w:val=""/>
      <w:lvlJc w:val="left"/>
      <w:pPr>
        <w:tabs>
          <w:tab w:val="num" w:pos="357"/>
        </w:tabs>
        <w:ind w:left="0" w:firstLine="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51C00556"/>
    <w:multiLevelType w:val="hybridMultilevel"/>
    <w:tmpl w:val="CB8096D4"/>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52C16F62"/>
    <w:multiLevelType w:val="multilevel"/>
    <w:tmpl w:val="8DF20F62"/>
    <w:lvl w:ilvl="0">
      <w:start w:val="2"/>
      <w:numFmt w:val="decimal"/>
      <w:lvlText w:val="%1."/>
      <w:lvlJc w:val="left"/>
      <w:pPr>
        <w:ind w:left="1248" w:hanging="54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0">
    <w:nsid w:val="54021D63"/>
    <w:multiLevelType w:val="hybridMultilevel"/>
    <w:tmpl w:val="45DEA900"/>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554B6CFC"/>
    <w:multiLevelType w:val="hybridMultilevel"/>
    <w:tmpl w:val="DE2859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1386326"/>
    <w:multiLevelType w:val="hybridMultilevel"/>
    <w:tmpl w:val="1E52743C"/>
    <w:lvl w:ilvl="0" w:tplc="0409000F">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22B5F3A"/>
    <w:multiLevelType w:val="hybridMultilevel"/>
    <w:tmpl w:val="F286C398"/>
    <w:lvl w:ilvl="0" w:tplc="09348394">
      <w:start w:val="1"/>
      <w:numFmt w:val="bullet"/>
      <w:lvlText w:val=""/>
      <w:lvlJc w:val="left"/>
      <w:pPr>
        <w:tabs>
          <w:tab w:val="num" w:pos="357"/>
        </w:tabs>
        <w:ind w:left="0" w:firstLine="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658A1EFB"/>
    <w:multiLevelType w:val="hybridMultilevel"/>
    <w:tmpl w:val="5298ECD8"/>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nsid w:val="6B3523D3"/>
    <w:multiLevelType w:val="hybridMultilevel"/>
    <w:tmpl w:val="4D3094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6B8E7798"/>
    <w:multiLevelType w:val="hybridMultilevel"/>
    <w:tmpl w:val="EE48E7BA"/>
    <w:lvl w:ilvl="0" w:tplc="31166078">
      <w:start w:val="1"/>
      <w:numFmt w:val="lowerLetter"/>
      <w:lvlText w:val="%1."/>
      <w:lvlJc w:val="left"/>
      <w:pPr>
        <w:tabs>
          <w:tab w:val="num" w:pos="960"/>
        </w:tabs>
        <w:ind w:left="960" w:hanging="600"/>
      </w:pPr>
      <w:rPr>
        <w:rFonts w:hint="default"/>
        <w:b/>
      </w:rPr>
    </w:lvl>
    <w:lvl w:ilvl="1" w:tplc="04090007">
      <w:start w:val="1"/>
      <w:numFmt w:val="bullet"/>
      <w:lvlText w:val=""/>
      <w:lvlPicBulletId w:val="0"/>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6E0E65AB"/>
    <w:multiLevelType w:val="hybridMultilevel"/>
    <w:tmpl w:val="35B4A9B8"/>
    <w:lvl w:ilvl="0" w:tplc="9F82A59C">
      <w:start w:val="1"/>
      <w:numFmt w:val="bullet"/>
      <w:lvlText w:val=""/>
      <w:lvlJc w:val="left"/>
      <w:pPr>
        <w:tabs>
          <w:tab w:val="num" w:pos="1069"/>
        </w:tabs>
        <w:ind w:left="1069" w:hanging="360"/>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6E93516D"/>
    <w:multiLevelType w:val="hybridMultilevel"/>
    <w:tmpl w:val="FEB65830"/>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6ED65095"/>
    <w:multiLevelType w:val="hybridMultilevel"/>
    <w:tmpl w:val="DDC8FE4A"/>
    <w:lvl w:ilvl="0" w:tplc="153E5F56">
      <w:start w:val="20"/>
      <w:numFmt w:val="bullet"/>
      <w:lvlText w:val="-"/>
      <w:lvlJc w:val="left"/>
      <w:pPr>
        <w:ind w:left="927" w:hanging="360"/>
      </w:pPr>
      <w:rPr>
        <w:rFonts w:ascii="Arial" w:eastAsia="Calibri" w:hAnsi="Arial" w:cs="Arial" w:hint="default"/>
        <w:b/>
        <w:i/>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0">
    <w:nsid w:val="6EDB2555"/>
    <w:multiLevelType w:val="hybridMultilevel"/>
    <w:tmpl w:val="C7D6E65C"/>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2CB2DCC"/>
    <w:multiLevelType w:val="hybridMultilevel"/>
    <w:tmpl w:val="40962D8C"/>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751A3377"/>
    <w:multiLevelType w:val="hybridMultilevel"/>
    <w:tmpl w:val="EFC2A63A"/>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7C330CBF"/>
    <w:multiLevelType w:val="hybridMultilevel"/>
    <w:tmpl w:val="74A089B8"/>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7CFE5E01"/>
    <w:multiLevelType w:val="hybridMultilevel"/>
    <w:tmpl w:val="6F5806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7E9B4DC7"/>
    <w:multiLevelType w:val="hybridMultilevel"/>
    <w:tmpl w:val="2E04D28E"/>
    <w:lvl w:ilvl="0" w:tplc="0409000F">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F3F5B31"/>
    <w:multiLevelType w:val="hybridMultilevel"/>
    <w:tmpl w:val="513A8960"/>
    <w:lvl w:ilvl="0" w:tplc="92820C0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78"/>
    <w:lvlOverride w:ilvl="0">
      <w:startOverride w:val="1"/>
    </w:lvlOverride>
  </w:num>
  <w:num w:numId="82">
    <w:abstractNumId w:val="7"/>
    <w:lvlOverride w:ilvl="0">
      <w:startOverride w:val="1"/>
    </w:lvlOverride>
  </w:num>
  <w:num w:numId="83">
    <w:abstractNumId w:val="60"/>
    <w:lvlOverride w:ilvl="0">
      <w:startOverride w:val="1"/>
    </w:lvlOverride>
  </w:num>
  <w:num w:numId="84">
    <w:abstractNumId w:val="140"/>
  </w:num>
  <w:num w:numId="85">
    <w:abstractNumId w:val="82"/>
  </w:num>
  <w:num w:numId="86">
    <w:abstractNumId w:val="104"/>
  </w:num>
  <w:num w:numId="87">
    <w:abstractNumId w:val="88"/>
  </w:num>
  <w:num w:numId="88">
    <w:abstractNumId w:val="142"/>
  </w:num>
  <w:num w:numId="89">
    <w:abstractNumId w:val="143"/>
  </w:num>
  <w:num w:numId="90">
    <w:abstractNumId w:val="100"/>
  </w:num>
  <w:num w:numId="91">
    <w:abstractNumId w:val="125"/>
  </w:num>
  <w:num w:numId="92">
    <w:abstractNumId w:val="105"/>
  </w:num>
  <w:num w:numId="93">
    <w:abstractNumId w:val="112"/>
  </w:num>
  <w:num w:numId="94">
    <w:abstractNumId w:val="109"/>
  </w:num>
  <w:num w:numId="95">
    <w:abstractNumId w:val="114"/>
  </w:num>
  <w:num w:numId="96">
    <w:abstractNumId w:val="84"/>
  </w:num>
  <w:num w:numId="97">
    <w:abstractNumId w:val="91"/>
  </w:num>
  <w:num w:numId="98">
    <w:abstractNumId w:val="93"/>
  </w:num>
  <w:num w:numId="99">
    <w:abstractNumId w:val="134"/>
  </w:num>
  <w:num w:numId="100">
    <w:abstractNumId w:val="137"/>
  </w:num>
  <w:num w:numId="101">
    <w:abstractNumId w:val="138"/>
  </w:num>
  <w:num w:numId="102">
    <w:abstractNumId w:val="120"/>
  </w:num>
  <w:num w:numId="103">
    <w:abstractNumId w:val="106"/>
  </w:num>
  <w:num w:numId="104">
    <w:abstractNumId w:val="81"/>
  </w:num>
  <w:num w:numId="105">
    <w:abstractNumId w:val="83"/>
  </w:num>
  <w:num w:numId="106">
    <w:abstractNumId w:val="133"/>
  </w:num>
  <w:num w:numId="107">
    <w:abstractNumId w:val="115"/>
  </w:num>
  <w:num w:numId="108">
    <w:abstractNumId w:val="141"/>
  </w:num>
  <w:num w:numId="109">
    <w:abstractNumId w:val="128"/>
  </w:num>
  <w:num w:numId="110">
    <w:abstractNumId w:val="107"/>
  </w:num>
  <w:num w:numId="111">
    <w:abstractNumId w:val="99"/>
  </w:num>
  <w:num w:numId="112">
    <w:abstractNumId w:val="89"/>
  </w:num>
  <w:num w:numId="113">
    <w:abstractNumId w:val="103"/>
  </w:num>
  <w:num w:numId="114">
    <w:abstractNumId w:val="118"/>
  </w:num>
  <w:num w:numId="115">
    <w:abstractNumId w:val="146"/>
  </w:num>
  <w:num w:numId="116">
    <w:abstractNumId w:val="130"/>
  </w:num>
  <w:num w:numId="117">
    <w:abstractNumId w:val="121"/>
  </w:num>
  <w:num w:numId="118">
    <w:abstractNumId w:val="116"/>
  </w:num>
  <w:num w:numId="119">
    <w:abstractNumId w:val="95"/>
  </w:num>
  <w:num w:numId="120">
    <w:abstractNumId w:val="85"/>
  </w:num>
  <w:num w:numId="121">
    <w:abstractNumId w:val="110"/>
  </w:num>
  <w:num w:numId="122">
    <w:abstractNumId w:val="111"/>
  </w:num>
  <w:num w:numId="123">
    <w:abstractNumId w:val="127"/>
  </w:num>
  <w:num w:numId="124">
    <w:abstractNumId w:val="113"/>
  </w:num>
  <w:num w:numId="125">
    <w:abstractNumId w:val="129"/>
  </w:num>
  <w:num w:numId="126">
    <w:abstractNumId w:val="102"/>
  </w:num>
  <w:num w:numId="127">
    <w:abstractNumId w:val="90"/>
  </w:num>
  <w:num w:numId="128">
    <w:abstractNumId w:val="117"/>
  </w:num>
  <w:num w:numId="129">
    <w:abstractNumId w:val="96"/>
  </w:num>
  <w:num w:numId="130">
    <w:abstractNumId w:val="101"/>
  </w:num>
  <w:num w:numId="131">
    <w:abstractNumId w:val="119"/>
  </w:num>
  <w:num w:numId="132">
    <w:abstractNumId w:val="145"/>
  </w:num>
  <w:num w:numId="133">
    <w:abstractNumId w:val="92"/>
  </w:num>
  <w:num w:numId="134">
    <w:abstractNumId w:val="131"/>
  </w:num>
  <w:num w:numId="135">
    <w:abstractNumId w:val="97"/>
  </w:num>
  <w:num w:numId="136">
    <w:abstractNumId w:val="132"/>
  </w:num>
  <w:num w:numId="137">
    <w:abstractNumId w:val="123"/>
  </w:num>
  <w:num w:numId="138">
    <w:abstractNumId w:val="86"/>
  </w:num>
  <w:num w:numId="139">
    <w:abstractNumId w:val="136"/>
  </w:num>
  <w:num w:numId="140">
    <w:abstractNumId w:val="135"/>
  </w:num>
  <w:num w:numId="141">
    <w:abstractNumId w:val="139"/>
  </w:num>
  <w:num w:numId="142">
    <w:abstractNumId w:val="98"/>
  </w:num>
  <w:num w:numId="143">
    <w:abstractNumId w:val="122"/>
  </w:num>
  <w:num w:numId="144">
    <w:abstractNumId w:val="124"/>
  </w:num>
  <w:num w:numId="145">
    <w:abstractNumId w:val="94"/>
  </w:num>
  <w:num w:numId="146">
    <w:abstractNumId w:val="108"/>
  </w:num>
  <w:num w:numId="147">
    <w:abstractNumId w:val="144"/>
  </w:num>
  <w:num w:numId="148">
    <w:abstractNumId w:val="87"/>
  </w:num>
  <w:num w:numId="149">
    <w:abstractNumId w:val="126"/>
  </w:num>
  <w:num w:numId="150">
    <w:abstractNumId w:val="82"/>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43F"/>
    <w:rsid w:val="00001391"/>
    <w:rsid w:val="00003269"/>
    <w:rsid w:val="00003EAD"/>
    <w:rsid w:val="00005967"/>
    <w:rsid w:val="00012A20"/>
    <w:rsid w:val="0001346C"/>
    <w:rsid w:val="0001474F"/>
    <w:rsid w:val="00030013"/>
    <w:rsid w:val="000302C3"/>
    <w:rsid w:val="0003318E"/>
    <w:rsid w:val="000332DC"/>
    <w:rsid w:val="0004422F"/>
    <w:rsid w:val="000446F9"/>
    <w:rsid w:val="00046495"/>
    <w:rsid w:val="000506CE"/>
    <w:rsid w:val="000529D5"/>
    <w:rsid w:val="00053D83"/>
    <w:rsid w:val="000743FD"/>
    <w:rsid w:val="000A1039"/>
    <w:rsid w:val="000A39D2"/>
    <w:rsid w:val="000A45B2"/>
    <w:rsid w:val="000A6119"/>
    <w:rsid w:val="000A62A5"/>
    <w:rsid w:val="000B4E43"/>
    <w:rsid w:val="000B5BE3"/>
    <w:rsid w:val="000C6C11"/>
    <w:rsid w:val="000D44D6"/>
    <w:rsid w:val="000D5810"/>
    <w:rsid w:val="000D58F3"/>
    <w:rsid w:val="000E20BD"/>
    <w:rsid w:val="000F1433"/>
    <w:rsid w:val="000F3942"/>
    <w:rsid w:val="000F6D0C"/>
    <w:rsid w:val="00107711"/>
    <w:rsid w:val="00117C91"/>
    <w:rsid w:val="001207ED"/>
    <w:rsid w:val="00122094"/>
    <w:rsid w:val="00122D68"/>
    <w:rsid w:val="00124F65"/>
    <w:rsid w:val="00125FE6"/>
    <w:rsid w:val="00130AAF"/>
    <w:rsid w:val="00144C67"/>
    <w:rsid w:val="00166239"/>
    <w:rsid w:val="00170917"/>
    <w:rsid w:val="00171D46"/>
    <w:rsid w:val="001872B3"/>
    <w:rsid w:val="0019706F"/>
    <w:rsid w:val="00197EF2"/>
    <w:rsid w:val="001A1CC4"/>
    <w:rsid w:val="001B0A28"/>
    <w:rsid w:val="001B2C5F"/>
    <w:rsid w:val="001B38BF"/>
    <w:rsid w:val="001C4267"/>
    <w:rsid w:val="001C5BEC"/>
    <w:rsid w:val="001D0872"/>
    <w:rsid w:val="001D2A4C"/>
    <w:rsid w:val="001D4C69"/>
    <w:rsid w:val="001D65BA"/>
    <w:rsid w:val="001D6907"/>
    <w:rsid w:val="001E069C"/>
    <w:rsid w:val="001F2514"/>
    <w:rsid w:val="001F4CF3"/>
    <w:rsid w:val="00233666"/>
    <w:rsid w:val="002347AF"/>
    <w:rsid w:val="00234DAA"/>
    <w:rsid w:val="00235B23"/>
    <w:rsid w:val="00236AFD"/>
    <w:rsid w:val="002570E9"/>
    <w:rsid w:val="002605A4"/>
    <w:rsid w:val="002646CC"/>
    <w:rsid w:val="00264868"/>
    <w:rsid w:val="002678CE"/>
    <w:rsid w:val="002725CA"/>
    <w:rsid w:val="00273F97"/>
    <w:rsid w:val="002753F9"/>
    <w:rsid w:val="00287666"/>
    <w:rsid w:val="00287D4C"/>
    <w:rsid w:val="00291417"/>
    <w:rsid w:val="002A2201"/>
    <w:rsid w:val="002A4B4D"/>
    <w:rsid w:val="002A60C6"/>
    <w:rsid w:val="002A6AFD"/>
    <w:rsid w:val="002B1638"/>
    <w:rsid w:val="002B3F32"/>
    <w:rsid w:val="002B62F6"/>
    <w:rsid w:val="002B6871"/>
    <w:rsid w:val="002B68AC"/>
    <w:rsid w:val="002C11F2"/>
    <w:rsid w:val="002C311E"/>
    <w:rsid w:val="002D3AF9"/>
    <w:rsid w:val="002E469B"/>
    <w:rsid w:val="002E78CB"/>
    <w:rsid w:val="002F242B"/>
    <w:rsid w:val="002F4597"/>
    <w:rsid w:val="002F57B4"/>
    <w:rsid w:val="00300519"/>
    <w:rsid w:val="00302806"/>
    <w:rsid w:val="00311B1B"/>
    <w:rsid w:val="0031266C"/>
    <w:rsid w:val="00316081"/>
    <w:rsid w:val="00321294"/>
    <w:rsid w:val="003312C5"/>
    <w:rsid w:val="00340F86"/>
    <w:rsid w:val="003473EB"/>
    <w:rsid w:val="00351434"/>
    <w:rsid w:val="00352589"/>
    <w:rsid w:val="003525FB"/>
    <w:rsid w:val="00353BC6"/>
    <w:rsid w:val="00354C0E"/>
    <w:rsid w:val="00355F0F"/>
    <w:rsid w:val="00366974"/>
    <w:rsid w:val="00372D69"/>
    <w:rsid w:val="00377323"/>
    <w:rsid w:val="00381080"/>
    <w:rsid w:val="003815E8"/>
    <w:rsid w:val="003833EE"/>
    <w:rsid w:val="00384B50"/>
    <w:rsid w:val="00387587"/>
    <w:rsid w:val="0038799E"/>
    <w:rsid w:val="003933F7"/>
    <w:rsid w:val="003A2A8F"/>
    <w:rsid w:val="003B101A"/>
    <w:rsid w:val="003B2794"/>
    <w:rsid w:val="003B67D2"/>
    <w:rsid w:val="003B6A7F"/>
    <w:rsid w:val="003C151E"/>
    <w:rsid w:val="003C258E"/>
    <w:rsid w:val="003D1739"/>
    <w:rsid w:val="003D1F25"/>
    <w:rsid w:val="003D27E6"/>
    <w:rsid w:val="003D740B"/>
    <w:rsid w:val="003D7E06"/>
    <w:rsid w:val="003E0210"/>
    <w:rsid w:val="003E6FA5"/>
    <w:rsid w:val="003E7B5D"/>
    <w:rsid w:val="003F43B0"/>
    <w:rsid w:val="003F6407"/>
    <w:rsid w:val="004100A5"/>
    <w:rsid w:val="004141D2"/>
    <w:rsid w:val="004152CE"/>
    <w:rsid w:val="00415B55"/>
    <w:rsid w:val="00416ABA"/>
    <w:rsid w:val="00421BD7"/>
    <w:rsid w:val="004232C2"/>
    <w:rsid w:val="004259DC"/>
    <w:rsid w:val="00426FF7"/>
    <w:rsid w:val="0043266D"/>
    <w:rsid w:val="0043270B"/>
    <w:rsid w:val="004539E3"/>
    <w:rsid w:val="0045504E"/>
    <w:rsid w:val="00464D97"/>
    <w:rsid w:val="0046745F"/>
    <w:rsid w:val="00472620"/>
    <w:rsid w:val="004729E8"/>
    <w:rsid w:val="00472BEA"/>
    <w:rsid w:val="00482021"/>
    <w:rsid w:val="00482255"/>
    <w:rsid w:val="00482744"/>
    <w:rsid w:val="00484999"/>
    <w:rsid w:val="004861C6"/>
    <w:rsid w:val="00495924"/>
    <w:rsid w:val="004A1FA1"/>
    <w:rsid w:val="004A2267"/>
    <w:rsid w:val="004B1A59"/>
    <w:rsid w:val="004C369F"/>
    <w:rsid w:val="004C7DEB"/>
    <w:rsid w:val="004E2B38"/>
    <w:rsid w:val="004E6861"/>
    <w:rsid w:val="004F5F08"/>
    <w:rsid w:val="00506156"/>
    <w:rsid w:val="00507D78"/>
    <w:rsid w:val="005111AC"/>
    <w:rsid w:val="00520501"/>
    <w:rsid w:val="00523F5A"/>
    <w:rsid w:val="00531489"/>
    <w:rsid w:val="00533955"/>
    <w:rsid w:val="005348FC"/>
    <w:rsid w:val="005410E0"/>
    <w:rsid w:val="00543357"/>
    <w:rsid w:val="005456C5"/>
    <w:rsid w:val="00551BEA"/>
    <w:rsid w:val="0056708E"/>
    <w:rsid w:val="00577BEC"/>
    <w:rsid w:val="005806AF"/>
    <w:rsid w:val="0058259B"/>
    <w:rsid w:val="00590D7C"/>
    <w:rsid w:val="00592328"/>
    <w:rsid w:val="00593893"/>
    <w:rsid w:val="005B0B5F"/>
    <w:rsid w:val="005B39F5"/>
    <w:rsid w:val="005B62AB"/>
    <w:rsid w:val="005C7BC0"/>
    <w:rsid w:val="005C7F49"/>
    <w:rsid w:val="005D4927"/>
    <w:rsid w:val="005D4F6C"/>
    <w:rsid w:val="005D777B"/>
    <w:rsid w:val="005E5564"/>
    <w:rsid w:val="005F17CB"/>
    <w:rsid w:val="005F3F60"/>
    <w:rsid w:val="006016EC"/>
    <w:rsid w:val="00604BC0"/>
    <w:rsid w:val="00605A52"/>
    <w:rsid w:val="00607A6B"/>
    <w:rsid w:val="00615030"/>
    <w:rsid w:val="00621324"/>
    <w:rsid w:val="0062616F"/>
    <w:rsid w:val="00640D29"/>
    <w:rsid w:val="006437B9"/>
    <w:rsid w:val="00645A16"/>
    <w:rsid w:val="006513D1"/>
    <w:rsid w:val="00653C82"/>
    <w:rsid w:val="00662DA5"/>
    <w:rsid w:val="00683A7C"/>
    <w:rsid w:val="00693F67"/>
    <w:rsid w:val="00696B8B"/>
    <w:rsid w:val="006A2C0A"/>
    <w:rsid w:val="006A2F82"/>
    <w:rsid w:val="006B36BB"/>
    <w:rsid w:val="006B480E"/>
    <w:rsid w:val="006C690A"/>
    <w:rsid w:val="006D2905"/>
    <w:rsid w:val="006E2B22"/>
    <w:rsid w:val="006E3D37"/>
    <w:rsid w:val="006E500B"/>
    <w:rsid w:val="006E5509"/>
    <w:rsid w:val="006E6CC6"/>
    <w:rsid w:val="006E725C"/>
    <w:rsid w:val="006F6D27"/>
    <w:rsid w:val="007134C6"/>
    <w:rsid w:val="00713794"/>
    <w:rsid w:val="007162EF"/>
    <w:rsid w:val="007210E6"/>
    <w:rsid w:val="007236A7"/>
    <w:rsid w:val="007246F3"/>
    <w:rsid w:val="00725E8A"/>
    <w:rsid w:val="00740089"/>
    <w:rsid w:val="00745A4A"/>
    <w:rsid w:val="00752CD5"/>
    <w:rsid w:val="00754B1D"/>
    <w:rsid w:val="007568A7"/>
    <w:rsid w:val="00757A49"/>
    <w:rsid w:val="00772C97"/>
    <w:rsid w:val="00776CC6"/>
    <w:rsid w:val="00777B22"/>
    <w:rsid w:val="007A11CB"/>
    <w:rsid w:val="007A23F2"/>
    <w:rsid w:val="007A3795"/>
    <w:rsid w:val="007B4D6D"/>
    <w:rsid w:val="007B5FE5"/>
    <w:rsid w:val="007C01FC"/>
    <w:rsid w:val="007C3BDD"/>
    <w:rsid w:val="007D300A"/>
    <w:rsid w:val="007D3686"/>
    <w:rsid w:val="007D4A3C"/>
    <w:rsid w:val="007D510D"/>
    <w:rsid w:val="007E1AA2"/>
    <w:rsid w:val="007E71CD"/>
    <w:rsid w:val="007F6A83"/>
    <w:rsid w:val="007F7256"/>
    <w:rsid w:val="00800A81"/>
    <w:rsid w:val="008143A4"/>
    <w:rsid w:val="008169AA"/>
    <w:rsid w:val="008173CC"/>
    <w:rsid w:val="008212B8"/>
    <w:rsid w:val="0082682D"/>
    <w:rsid w:val="008314A5"/>
    <w:rsid w:val="0083370F"/>
    <w:rsid w:val="00833C85"/>
    <w:rsid w:val="008354FF"/>
    <w:rsid w:val="00840091"/>
    <w:rsid w:val="00845A5B"/>
    <w:rsid w:val="00846B67"/>
    <w:rsid w:val="00854DBF"/>
    <w:rsid w:val="008637A4"/>
    <w:rsid w:val="00874B8E"/>
    <w:rsid w:val="00875AF5"/>
    <w:rsid w:val="008838B0"/>
    <w:rsid w:val="00884916"/>
    <w:rsid w:val="00885B52"/>
    <w:rsid w:val="00897D74"/>
    <w:rsid w:val="008A338D"/>
    <w:rsid w:val="008A6C57"/>
    <w:rsid w:val="008A7186"/>
    <w:rsid w:val="008B1CDD"/>
    <w:rsid w:val="008B3E6E"/>
    <w:rsid w:val="008B64F4"/>
    <w:rsid w:val="008C071C"/>
    <w:rsid w:val="008C1E94"/>
    <w:rsid w:val="008F2413"/>
    <w:rsid w:val="0090279C"/>
    <w:rsid w:val="00912058"/>
    <w:rsid w:val="00914B6A"/>
    <w:rsid w:val="00915047"/>
    <w:rsid w:val="009177CB"/>
    <w:rsid w:val="0092513D"/>
    <w:rsid w:val="00926CBF"/>
    <w:rsid w:val="00933996"/>
    <w:rsid w:val="00934FA6"/>
    <w:rsid w:val="00940E6C"/>
    <w:rsid w:val="00940FA3"/>
    <w:rsid w:val="00941947"/>
    <w:rsid w:val="00942C97"/>
    <w:rsid w:val="00950CBB"/>
    <w:rsid w:val="00953E07"/>
    <w:rsid w:val="00960FB0"/>
    <w:rsid w:val="00972624"/>
    <w:rsid w:val="009750C1"/>
    <w:rsid w:val="009801F1"/>
    <w:rsid w:val="00981FD4"/>
    <w:rsid w:val="00984450"/>
    <w:rsid w:val="00985719"/>
    <w:rsid w:val="00987C9E"/>
    <w:rsid w:val="009938EA"/>
    <w:rsid w:val="009A426B"/>
    <w:rsid w:val="009A5623"/>
    <w:rsid w:val="009C621B"/>
    <w:rsid w:val="009C7F21"/>
    <w:rsid w:val="00A02227"/>
    <w:rsid w:val="00A05EB1"/>
    <w:rsid w:val="00A140FC"/>
    <w:rsid w:val="00A14F34"/>
    <w:rsid w:val="00A20C32"/>
    <w:rsid w:val="00A31C6A"/>
    <w:rsid w:val="00A3444B"/>
    <w:rsid w:val="00A40D8C"/>
    <w:rsid w:val="00A457EA"/>
    <w:rsid w:val="00A4671A"/>
    <w:rsid w:val="00A46C63"/>
    <w:rsid w:val="00A5133D"/>
    <w:rsid w:val="00A51449"/>
    <w:rsid w:val="00A52AE8"/>
    <w:rsid w:val="00A5554D"/>
    <w:rsid w:val="00A713D9"/>
    <w:rsid w:val="00A750B8"/>
    <w:rsid w:val="00A7528D"/>
    <w:rsid w:val="00A75458"/>
    <w:rsid w:val="00A8300E"/>
    <w:rsid w:val="00A86A04"/>
    <w:rsid w:val="00A91610"/>
    <w:rsid w:val="00A91FDB"/>
    <w:rsid w:val="00A92DFD"/>
    <w:rsid w:val="00AA09F1"/>
    <w:rsid w:val="00AA1144"/>
    <w:rsid w:val="00AB10C8"/>
    <w:rsid w:val="00AC1CD4"/>
    <w:rsid w:val="00AC42EB"/>
    <w:rsid w:val="00AC6E29"/>
    <w:rsid w:val="00AD0461"/>
    <w:rsid w:val="00AD1273"/>
    <w:rsid w:val="00AD6FD0"/>
    <w:rsid w:val="00AF112D"/>
    <w:rsid w:val="00AF562E"/>
    <w:rsid w:val="00AF5B99"/>
    <w:rsid w:val="00B04F5D"/>
    <w:rsid w:val="00B131D9"/>
    <w:rsid w:val="00B2366A"/>
    <w:rsid w:val="00B2631E"/>
    <w:rsid w:val="00B26E38"/>
    <w:rsid w:val="00B42563"/>
    <w:rsid w:val="00B4295F"/>
    <w:rsid w:val="00B478D6"/>
    <w:rsid w:val="00B51AFD"/>
    <w:rsid w:val="00B54B28"/>
    <w:rsid w:val="00B62D83"/>
    <w:rsid w:val="00B70890"/>
    <w:rsid w:val="00B717F1"/>
    <w:rsid w:val="00B766A6"/>
    <w:rsid w:val="00B83EA2"/>
    <w:rsid w:val="00B96951"/>
    <w:rsid w:val="00BA07CC"/>
    <w:rsid w:val="00BA1CB8"/>
    <w:rsid w:val="00BA1D46"/>
    <w:rsid w:val="00BA55D2"/>
    <w:rsid w:val="00BB0FF1"/>
    <w:rsid w:val="00BB305F"/>
    <w:rsid w:val="00BB479C"/>
    <w:rsid w:val="00BC1C80"/>
    <w:rsid w:val="00BC299F"/>
    <w:rsid w:val="00BC525B"/>
    <w:rsid w:val="00BD1112"/>
    <w:rsid w:val="00BD154D"/>
    <w:rsid w:val="00BD1588"/>
    <w:rsid w:val="00BD679D"/>
    <w:rsid w:val="00BE0E23"/>
    <w:rsid w:val="00BE2166"/>
    <w:rsid w:val="00BE4D16"/>
    <w:rsid w:val="00BE7CD9"/>
    <w:rsid w:val="00BF5B56"/>
    <w:rsid w:val="00C03544"/>
    <w:rsid w:val="00C07262"/>
    <w:rsid w:val="00C07E55"/>
    <w:rsid w:val="00C1333D"/>
    <w:rsid w:val="00C152B6"/>
    <w:rsid w:val="00C3051C"/>
    <w:rsid w:val="00C37DB5"/>
    <w:rsid w:val="00C43CAA"/>
    <w:rsid w:val="00C466EF"/>
    <w:rsid w:val="00C51253"/>
    <w:rsid w:val="00C51964"/>
    <w:rsid w:val="00C54D4C"/>
    <w:rsid w:val="00C550C2"/>
    <w:rsid w:val="00C6636E"/>
    <w:rsid w:val="00C70485"/>
    <w:rsid w:val="00C941CD"/>
    <w:rsid w:val="00C95F53"/>
    <w:rsid w:val="00C9734B"/>
    <w:rsid w:val="00CB21B2"/>
    <w:rsid w:val="00CE65DC"/>
    <w:rsid w:val="00CE7AEC"/>
    <w:rsid w:val="00CE7B7A"/>
    <w:rsid w:val="00CF0467"/>
    <w:rsid w:val="00CF1216"/>
    <w:rsid w:val="00CF33DD"/>
    <w:rsid w:val="00CF7106"/>
    <w:rsid w:val="00D015AE"/>
    <w:rsid w:val="00D1192E"/>
    <w:rsid w:val="00D12FAD"/>
    <w:rsid w:val="00D1425E"/>
    <w:rsid w:val="00D142D4"/>
    <w:rsid w:val="00D152B1"/>
    <w:rsid w:val="00D16891"/>
    <w:rsid w:val="00D17072"/>
    <w:rsid w:val="00D242D8"/>
    <w:rsid w:val="00D25B17"/>
    <w:rsid w:val="00D30A61"/>
    <w:rsid w:val="00D31F1E"/>
    <w:rsid w:val="00D479E6"/>
    <w:rsid w:val="00D571DF"/>
    <w:rsid w:val="00D635FC"/>
    <w:rsid w:val="00D64B1C"/>
    <w:rsid w:val="00D658F5"/>
    <w:rsid w:val="00D66329"/>
    <w:rsid w:val="00D7213A"/>
    <w:rsid w:val="00D74105"/>
    <w:rsid w:val="00D7455B"/>
    <w:rsid w:val="00D809A7"/>
    <w:rsid w:val="00D81150"/>
    <w:rsid w:val="00D8316B"/>
    <w:rsid w:val="00D8643F"/>
    <w:rsid w:val="00D873DC"/>
    <w:rsid w:val="00DB3674"/>
    <w:rsid w:val="00DC7581"/>
    <w:rsid w:val="00DD31F8"/>
    <w:rsid w:val="00DE6DAA"/>
    <w:rsid w:val="00DF0245"/>
    <w:rsid w:val="00DF4905"/>
    <w:rsid w:val="00E03F95"/>
    <w:rsid w:val="00E040E5"/>
    <w:rsid w:val="00E114E5"/>
    <w:rsid w:val="00E164AC"/>
    <w:rsid w:val="00E1776A"/>
    <w:rsid w:val="00E30114"/>
    <w:rsid w:val="00E31225"/>
    <w:rsid w:val="00E37C8D"/>
    <w:rsid w:val="00E5058D"/>
    <w:rsid w:val="00E66D44"/>
    <w:rsid w:val="00E700E2"/>
    <w:rsid w:val="00E736E7"/>
    <w:rsid w:val="00E753CC"/>
    <w:rsid w:val="00E772A3"/>
    <w:rsid w:val="00E80F7D"/>
    <w:rsid w:val="00E84175"/>
    <w:rsid w:val="00E85525"/>
    <w:rsid w:val="00E86732"/>
    <w:rsid w:val="00E86F4B"/>
    <w:rsid w:val="00E91C14"/>
    <w:rsid w:val="00E94733"/>
    <w:rsid w:val="00EA1525"/>
    <w:rsid w:val="00EA6352"/>
    <w:rsid w:val="00EB3791"/>
    <w:rsid w:val="00EC4C8E"/>
    <w:rsid w:val="00EC53A0"/>
    <w:rsid w:val="00EC6D6D"/>
    <w:rsid w:val="00ED1312"/>
    <w:rsid w:val="00ED1C92"/>
    <w:rsid w:val="00ED4B2D"/>
    <w:rsid w:val="00EE4E07"/>
    <w:rsid w:val="00EF2E6B"/>
    <w:rsid w:val="00EF4711"/>
    <w:rsid w:val="00EF4BEA"/>
    <w:rsid w:val="00EF590C"/>
    <w:rsid w:val="00F0760B"/>
    <w:rsid w:val="00F149D9"/>
    <w:rsid w:val="00F16EE2"/>
    <w:rsid w:val="00F3611F"/>
    <w:rsid w:val="00F40075"/>
    <w:rsid w:val="00F50B88"/>
    <w:rsid w:val="00F572A8"/>
    <w:rsid w:val="00F605C8"/>
    <w:rsid w:val="00F64522"/>
    <w:rsid w:val="00F65601"/>
    <w:rsid w:val="00F66FB4"/>
    <w:rsid w:val="00F674DF"/>
    <w:rsid w:val="00F72289"/>
    <w:rsid w:val="00F72F1B"/>
    <w:rsid w:val="00F7320D"/>
    <w:rsid w:val="00F80272"/>
    <w:rsid w:val="00F903C3"/>
    <w:rsid w:val="00F9104E"/>
    <w:rsid w:val="00F92611"/>
    <w:rsid w:val="00F95AA4"/>
    <w:rsid w:val="00F95B0A"/>
    <w:rsid w:val="00F95F14"/>
    <w:rsid w:val="00FA1806"/>
    <w:rsid w:val="00FA2762"/>
    <w:rsid w:val="00FA49A3"/>
    <w:rsid w:val="00FA547E"/>
    <w:rsid w:val="00FA5D06"/>
    <w:rsid w:val="00FA6036"/>
    <w:rsid w:val="00FA621D"/>
    <w:rsid w:val="00FA63A7"/>
    <w:rsid w:val="00FA6CDF"/>
    <w:rsid w:val="00FB3E4A"/>
    <w:rsid w:val="00FB43F3"/>
    <w:rsid w:val="00FD453E"/>
    <w:rsid w:val="00FD5110"/>
    <w:rsid w:val="00FD6D9E"/>
    <w:rsid w:val="00FF466E"/>
    <w:rsid w:val="00FF50E1"/>
    <w:rsid w:val="00FF5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999"/>
    <w:pPr>
      <w:suppressAutoHyphens/>
      <w:spacing w:after="200" w:line="276" w:lineRule="auto"/>
    </w:pPr>
    <w:rPr>
      <w:rFonts w:ascii="Calibri" w:eastAsia="Calibri" w:hAnsi="Calibri"/>
      <w:sz w:val="22"/>
      <w:szCs w:val="22"/>
      <w:lang w:eastAsia="ar-SA"/>
    </w:rPr>
  </w:style>
  <w:style w:type="paragraph" w:styleId="Heading1">
    <w:name w:val="heading 1"/>
    <w:basedOn w:val="Normal"/>
    <w:next w:val="Normal"/>
    <w:link w:val="Heading1Char"/>
    <w:qFormat/>
    <w:pPr>
      <w:keepNext/>
      <w:numPr>
        <w:numId w:val="1"/>
      </w:numPr>
      <w:spacing w:before="240" w:after="60" w:line="240" w:lineRule="auto"/>
      <w:outlineLvl w:val="0"/>
    </w:pPr>
    <w:rPr>
      <w:rFonts w:ascii="Arial" w:eastAsia="Times New Roman" w:hAnsi="Arial" w:cs="Arial"/>
      <w:b/>
      <w:bCs/>
      <w:kern w:val="1"/>
      <w:sz w:val="32"/>
      <w:szCs w:val="32"/>
      <w:lang w:val="en-GB"/>
    </w:rPr>
  </w:style>
  <w:style w:type="paragraph" w:styleId="Heading2">
    <w:name w:val="heading 2"/>
    <w:basedOn w:val="Normal"/>
    <w:next w:val="Normal"/>
    <w:link w:val="Heading2Char"/>
    <w:qFormat/>
    <w:pPr>
      <w:keepNext/>
      <w:numPr>
        <w:ilvl w:val="1"/>
        <w:numId w:val="1"/>
      </w:numPr>
      <w:spacing w:after="60" w:line="240" w:lineRule="auto"/>
      <w:outlineLvl w:val="1"/>
    </w:pPr>
    <w:rPr>
      <w:rFonts w:ascii="Arial" w:eastAsia="Times New Roman" w:hAnsi="Arial" w:cs="Arial"/>
      <w:b/>
      <w:bCs/>
      <w:i/>
      <w:iCs/>
      <w:caps/>
      <w:szCs w:val="28"/>
      <w:lang w:val="en-GB"/>
    </w:rPr>
  </w:style>
  <w:style w:type="paragraph" w:styleId="Heading3">
    <w:name w:val="heading 3"/>
    <w:basedOn w:val="Normal"/>
    <w:next w:val="BodyText"/>
    <w:qFormat/>
    <w:pPr>
      <w:numPr>
        <w:ilvl w:val="2"/>
        <w:numId w:val="1"/>
      </w:numPr>
      <w:spacing w:after="0" w:line="240" w:lineRule="auto"/>
      <w:jc w:val="center"/>
      <w:outlineLvl w:val="2"/>
    </w:pPr>
    <w:rPr>
      <w:rFonts w:ascii="Arial" w:eastAsia="Times New Roman" w:hAnsi="Arial" w:cs="Arial"/>
      <w:b/>
      <w:i/>
      <w:sz w:val="24"/>
      <w:szCs w:val="24"/>
      <w:lang w:val="sr-Latn-CS"/>
    </w:rPr>
  </w:style>
  <w:style w:type="paragraph" w:styleId="Heading4">
    <w:name w:val="heading 4"/>
    <w:basedOn w:val="Normal"/>
    <w:next w:val="Normal"/>
    <w:link w:val="Heading4Char"/>
    <w:qFormat/>
    <w:pPr>
      <w:keepNext/>
      <w:numPr>
        <w:ilvl w:val="3"/>
        <w:numId w:val="1"/>
      </w:numPr>
      <w:spacing w:before="240" w:after="60" w:line="240" w:lineRule="auto"/>
      <w:jc w:val="both"/>
      <w:outlineLvl w:val="3"/>
    </w:pPr>
    <w:rPr>
      <w:rFonts w:ascii="Times New Roman" w:eastAsia="Times New Roman" w:hAnsi="Times New Roman"/>
      <w:b/>
      <w:bCs/>
      <w:kern w:val="1"/>
      <w:sz w:val="28"/>
      <w:szCs w:val="28"/>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1">
    <w:name w:val="WW8Num2z1"/>
    <w:rPr>
      <w:rFonts w:ascii="Courier New" w:hAnsi="Courier New" w:cs="Courier New"/>
    </w:rPr>
  </w:style>
  <w:style w:type="character" w:customStyle="1" w:styleId="WW8Num3z0">
    <w:name w:val="WW8Num3z0"/>
    <w:rPr>
      <w:rFonts w:ascii="Wingdings" w:hAnsi="Wingdings"/>
    </w:rPr>
  </w:style>
  <w:style w:type="character" w:customStyle="1" w:styleId="WW8Num4z0">
    <w:name w:val="WW8Num4z0"/>
    <w:rPr>
      <w:rFonts w:ascii="Wingdings" w:hAnsi="Wingdings"/>
      <w:color w:val="auto"/>
      <w:sz w:val="22"/>
      <w:szCs w:val="22"/>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4z4">
    <w:name w:val="WW8Num4z4"/>
    <w:rPr>
      <w:rFonts w:ascii="Courier New" w:hAnsi="Courier New" w:cs="Courier New"/>
    </w:rPr>
  </w:style>
  <w:style w:type="character" w:customStyle="1" w:styleId="WW8Num5z0">
    <w:name w:val="WW8Num5z0"/>
    <w:rPr>
      <w:rFonts w:ascii="Wingdings" w:hAnsi="Wingdings"/>
      <w:sz w:val="22"/>
      <w:szCs w:val="22"/>
    </w:rPr>
  </w:style>
  <w:style w:type="character" w:customStyle="1" w:styleId="WW8Num6z0">
    <w:name w:val="WW8Num6z0"/>
    <w:rPr>
      <w:rFonts w:ascii="Wingdings" w:hAnsi="Wingdings"/>
      <w:sz w:val="22"/>
      <w:szCs w:val="22"/>
    </w:rPr>
  </w:style>
  <w:style w:type="character" w:customStyle="1" w:styleId="WW8Num7z0">
    <w:name w:val="WW8Num7z0"/>
    <w:rPr>
      <w:rFonts w:ascii="Symbol" w:hAnsi="Symbol"/>
      <w:sz w:val="20"/>
    </w:rPr>
  </w:style>
  <w:style w:type="character" w:customStyle="1" w:styleId="WW8Num7z1">
    <w:name w:val="WW8Num7z1"/>
    <w:rPr>
      <w:rFonts w:ascii="Courier New" w:hAnsi="Courier New"/>
      <w:sz w:val="20"/>
    </w:rPr>
  </w:style>
  <w:style w:type="character" w:customStyle="1" w:styleId="WW8Num7z2">
    <w:name w:val="WW8Num7z2"/>
    <w:rPr>
      <w:rFonts w:ascii="Wingdings" w:hAnsi="Wingdings"/>
      <w:sz w:val="20"/>
    </w:rPr>
  </w:style>
  <w:style w:type="character" w:customStyle="1" w:styleId="WW8Num9z0">
    <w:name w:val="WW8Num9z0"/>
    <w:rPr>
      <w:rFonts w:ascii="Wingdings" w:hAnsi="Wingdings"/>
      <w:sz w:val="22"/>
      <w:szCs w:val="22"/>
    </w:rPr>
  </w:style>
  <w:style w:type="character" w:customStyle="1" w:styleId="WW8Num10z0">
    <w:name w:val="WW8Num10z0"/>
    <w:rPr>
      <w:rFonts w:ascii="Wingdings" w:hAnsi="Wingdings"/>
      <w:sz w:val="22"/>
      <w:szCs w:val="22"/>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0">
    <w:name w:val="WW8Num12z0"/>
    <w:rPr>
      <w:rFonts w:ascii="Symbol" w:hAnsi="Symbol"/>
      <w:sz w:val="20"/>
    </w:rPr>
  </w:style>
  <w:style w:type="character" w:customStyle="1" w:styleId="WW8Num13z0">
    <w:name w:val="WW8Num13z0"/>
    <w:rPr>
      <w:rFonts w:ascii="Wingdings" w:hAnsi="Wingdings"/>
      <w:sz w:val="22"/>
      <w:szCs w:val="22"/>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3z4">
    <w:name w:val="WW8Num13z4"/>
    <w:rPr>
      <w:rFonts w:ascii="Courier New" w:hAnsi="Courier New" w:cs="Courier New"/>
    </w:rPr>
  </w:style>
  <w:style w:type="character" w:customStyle="1" w:styleId="WW8Num14z0">
    <w:name w:val="WW8Num14z0"/>
    <w:rPr>
      <w:rFonts w:ascii="Wingdings" w:hAnsi="Wingdings"/>
      <w:sz w:val="22"/>
      <w:szCs w:val="22"/>
    </w:rPr>
  </w:style>
  <w:style w:type="character" w:customStyle="1" w:styleId="WW8Num15z0">
    <w:name w:val="WW8Num15z0"/>
    <w:rPr>
      <w:rFonts w:ascii="Wingdings" w:hAnsi="Wingdings"/>
      <w:sz w:val="22"/>
      <w:szCs w:val="22"/>
    </w:rPr>
  </w:style>
  <w:style w:type="character" w:customStyle="1" w:styleId="WW8Num16z0">
    <w:name w:val="WW8Num16z0"/>
    <w:rPr>
      <w:rFonts w:ascii="Wingdings" w:hAnsi="Wingdings"/>
      <w:sz w:val="22"/>
      <w:szCs w:val="22"/>
    </w:rPr>
  </w:style>
  <w:style w:type="character" w:customStyle="1" w:styleId="WW8Num17z0">
    <w:name w:val="WW8Num17z0"/>
    <w:rPr>
      <w:rFonts w:ascii="Wingdings" w:hAnsi="Wingdings"/>
      <w:sz w:val="22"/>
      <w:szCs w:val="22"/>
    </w:rPr>
  </w:style>
  <w:style w:type="character" w:customStyle="1" w:styleId="WW8Num20z0">
    <w:name w:val="WW8Num20z0"/>
    <w:rPr>
      <w:rFonts w:ascii="Wingdings" w:hAnsi="Wingdings"/>
      <w:sz w:val="22"/>
      <w:szCs w:val="22"/>
    </w:rPr>
  </w:style>
  <w:style w:type="character" w:customStyle="1" w:styleId="WW8Num21z0">
    <w:name w:val="WW8Num21z0"/>
    <w:rPr>
      <w:rFonts w:ascii="Wingdings" w:hAnsi="Wingdings"/>
      <w:sz w:val="22"/>
      <w:szCs w:val="22"/>
    </w:rPr>
  </w:style>
  <w:style w:type="character" w:customStyle="1" w:styleId="WW8Num22z0">
    <w:name w:val="WW8Num22z0"/>
    <w:rPr>
      <w:rFonts w:ascii="Wingdings" w:hAnsi="Wingdings"/>
      <w:sz w:val="22"/>
      <w:szCs w:val="22"/>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2z4">
    <w:name w:val="WW8Num22z4"/>
    <w:rPr>
      <w:rFonts w:ascii="Courier New" w:hAnsi="Courier New" w:cs="Courier New"/>
    </w:rPr>
  </w:style>
  <w:style w:type="character" w:customStyle="1" w:styleId="WW8Num24z0">
    <w:name w:val="WW8Num24z0"/>
    <w:rPr>
      <w:rFonts w:ascii="Wingdings" w:hAnsi="Wingdings"/>
      <w:sz w:val="22"/>
      <w:szCs w:val="22"/>
    </w:rPr>
  </w:style>
  <w:style w:type="character" w:customStyle="1" w:styleId="WW8Num25z0">
    <w:name w:val="WW8Num25z0"/>
    <w:rPr>
      <w:rFonts w:ascii="Wingdings" w:hAnsi="Wingdings"/>
      <w:sz w:val="22"/>
      <w:szCs w:val="22"/>
    </w:rPr>
  </w:style>
  <w:style w:type="character" w:customStyle="1" w:styleId="WW8Num26z0">
    <w:name w:val="WW8Num26z0"/>
    <w:rPr>
      <w:rFonts w:ascii="Wingdings" w:hAnsi="Wingdings"/>
      <w:sz w:val="22"/>
      <w:szCs w:val="22"/>
    </w:rPr>
  </w:style>
  <w:style w:type="character" w:customStyle="1" w:styleId="WW8Num28z0">
    <w:name w:val="WW8Num28z0"/>
    <w:rPr>
      <w:rFonts w:ascii="Wingdings" w:hAnsi="Wingdings"/>
      <w:sz w:val="22"/>
      <w:szCs w:val="22"/>
    </w:rPr>
  </w:style>
  <w:style w:type="character" w:customStyle="1" w:styleId="WW8Num29z0">
    <w:name w:val="WW8Num29z0"/>
    <w:rPr>
      <w:rFonts w:ascii="Wingdings" w:hAnsi="Wingdings"/>
      <w:sz w:val="22"/>
      <w:szCs w:val="22"/>
    </w:rPr>
  </w:style>
  <w:style w:type="character" w:customStyle="1" w:styleId="WW8Num30z0">
    <w:name w:val="WW8Num30z0"/>
    <w:rPr>
      <w:rFonts w:ascii="Wingdings" w:hAnsi="Wingdings"/>
      <w:sz w:val="22"/>
      <w:szCs w:val="22"/>
    </w:rPr>
  </w:style>
  <w:style w:type="character" w:customStyle="1" w:styleId="WW8Num31z0">
    <w:name w:val="WW8Num31z0"/>
    <w:rPr>
      <w:rFonts w:ascii="Wingdings" w:hAnsi="Wingdings"/>
      <w:sz w:val="22"/>
      <w:szCs w:val="22"/>
    </w:rPr>
  </w:style>
  <w:style w:type="character" w:customStyle="1" w:styleId="WW8Num32z0">
    <w:name w:val="WW8Num32z0"/>
    <w:rPr>
      <w:rFonts w:ascii="Wingdings" w:hAnsi="Wingdings"/>
      <w:sz w:val="22"/>
      <w:szCs w:val="22"/>
    </w:rPr>
  </w:style>
  <w:style w:type="character" w:customStyle="1" w:styleId="WW8Num33z0">
    <w:name w:val="WW8Num33z0"/>
    <w:rPr>
      <w:rFonts w:ascii="Wingdings" w:hAnsi="Wingdings"/>
      <w:sz w:val="22"/>
      <w:szCs w:val="22"/>
    </w:rPr>
  </w:style>
  <w:style w:type="character" w:customStyle="1" w:styleId="WW8Num34z0">
    <w:name w:val="WW8Num34z0"/>
    <w:rPr>
      <w:rFonts w:ascii="Wingdings" w:hAnsi="Wingdings"/>
      <w:sz w:val="22"/>
      <w:szCs w:val="22"/>
    </w:rPr>
  </w:style>
  <w:style w:type="character" w:customStyle="1" w:styleId="WW8Num35z0">
    <w:name w:val="WW8Num35z0"/>
    <w:rPr>
      <w:rFonts w:ascii="Wingdings" w:hAnsi="Wingdings"/>
      <w:sz w:val="22"/>
      <w:szCs w:val="22"/>
    </w:rPr>
  </w:style>
  <w:style w:type="character" w:customStyle="1" w:styleId="WW8Num36z0">
    <w:name w:val="WW8Num36z0"/>
    <w:rPr>
      <w:rFonts w:ascii="Wingdings" w:hAnsi="Wingdings"/>
      <w:sz w:val="22"/>
      <w:szCs w:val="22"/>
    </w:rPr>
  </w:style>
  <w:style w:type="character" w:customStyle="1" w:styleId="WW8Num37z0">
    <w:name w:val="WW8Num37z0"/>
    <w:rPr>
      <w:rFonts w:ascii="Wingdings" w:hAnsi="Wingdings"/>
      <w:sz w:val="22"/>
      <w:szCs w:val="22"/>
    </w:rPr>
  </w:style>
  <w:style w:type="character" w:customStyle="1" w:styleId="WW8Num38z0">
    <w:name w:val="WW8Num38z0"/>
    <w:rPr>
      <w:rFonts w:ascii="Wingdings" w:hAnsi="Wingdings"/>
      <w:sz w:val="22"/>
      <w:szCs w:val="22"/>
    </w:rPr>
  </w:style>
  <w:style w:type="character" w:customStyle="1" w:styleId="WW8Num39z0">
    <w:name w:val="WW8Num39z0"/>
    <w:rPr>
      <w:rFonts w:ascii="Wingdings" w:hAnsi="Wingdings"/>
      <w:sz w:val="22"/>
      <w:szCs w:val="22"/>
    </w:rPr>
  </w:style>
  <w:style w:type="character" w:customStyle="1" w:styleId="WW8Num40z0">
    <w:name w:val="WW8Num40z0"/>
    <w:rPr>
      <w:rFonts w:ascii="Wingdings" w:hAnsi="Wingdings"/>
      <w:sz w:val="22"/>
      <w:szCs w:val="22"/>
    </w:rPr>
  </w:style>
  <w:style w:type="character" w:customStyle="1" w:styleId="WW8Num41z0">
    <w:name w:val="WW8Num41z0"/>
    <w:rPr>
      <w:rFonts w:ascii="Wingdings" w:hAnsi="Wingdings"/>
      <w:sz w:val="22"/>
      <w:szCs w:val="22"/>
    </w:rPr>
  </w:style>
  <w:style w:type="character" w:customStyle="1" w:styleId="WW8Num43z0">
    <w:name w:val="WW8Num43z0"/>
    <w:rPr>
      <w:rFonts w:ascii="Wingdings" w:hAnsi="Wingdings"/>
      <w:sz w:val="22"/>
      <w:szCs w:val="22"/>
    </w:rPr>
  </w:style>
  <w:style w:type="character" w:customStyle="1" w:styleId="WW8Num44z0">
    <w:name w:val="WW8Num44z0"/>
    <w:rPr>
      <w:rFonts w:ascii="Wingdings" w:hAnsi="Wingdings"/>
      <w:sz w:val="22"/>
      <w:szCs w:val="22"/>
    </w:rPr>
  </w:style>
  <w:style w:type="character" w:customStyle="1" w:styleId="WW8Num46z0">
    <w:name w:val="WW8Num46z0"/>
    <w:rPr>
      <w:rFonts w:ascii="Wingdings" w:hAnsi="Wingdings"/>
      <w:sz w:val="22"/>
      <w:szCs w:val="22"/>
    </w:rPr>
  </w:style>
  <w:style w:type="character" w:customStyle="1" w:styleId="WW8Num47z0">
    <w:name w:val="WW8Num47z0"/>
    <w:rPr>
      <w:rFonts w:ascii="Wingdings" w:hAnsi="Wingdings"/>
    </w:rPr>
  </w:style>
  <w:style w:type="character" w:customStyle="1" w:styleId="WW8Num49z0">
    <w:name w:val="WW8Num49z0"/>
    <w:rPr>
      <w:rFonts w:ascii="Wingdings" w:hAnsi="Wingdings"/>
      <w:sz w:val="22"/>
      <w:szCs w:val="22"/>
    </w:rPr>
  </w:style>
  <w:style w:type="character" w:customStyle="1" w:styleId="WW8Num50z0">
    <w:name w:val="WW8Num50z0"/>
    <w:rPr>
      <w:rFonts w:ascii="Wingdings" w:hAnsi="Wingdings"/>
      <w:sz w:val="22"/>
      <w:szCs w:val="22"/>
    </w:rPr>
  </w:style>
  <w:style w:type="character" w:customStyle="1" w:styleId="WW8Num51z0">
    <w:name w:val="WW8Num51z0"/>
    <w:rPr>
      <w:rFonts w:ascii="Wingdings" w:hAnsi="Wingdings"/>
      <w:sz w:val="22"/>
      <w:szCs w:val="22"/>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2z0">
    <w:name w:val="WW8Num52z0"/>
    <w:rPr>
      <w:rFonts w:ascii="Wingdings" w:hAnsi="Wingdings"/>
      <w:sz w:val="22"/>
      <w:szCs w:val="22"/>
    </w:rPr>
  </w:style>
  <w:style w:type="character" w:customStyle="1" w:styleId="WW8Num54z0">
    <w:name w:val="WW8Num54z0"/>
    <w:rPr>
      <w:rFonts w:ascii="Wingdings" w:hAnsi="Wingdings"/>
      <w:sz w:val="22"/>
      <w:szCs w:val="22"/>
    </w:rPr>
  </w:style>
  <w:style w:type="character" w:customStyle="1" w:styleId="WW8Num55z0">
    <w:name w:val="WW8Num55z0"/>
    <w:rPr>
      <w:rFonts w:ascii="Times New Roman" w:eastAsia="Times New Roman" w:hAnsi="Times New Roman" w:cs="Times New Roman"/>
    </w:rPr>
  </w:style>
  <w:style w:type="character" w:customStyle="1" w:styleId="WW8Num56z0">
    <w:name w:val="WW8Num56z0"/>
    <w:rPr>
      <w:rFonts w:ascii="Wingdings" w:hAnsi="Wingdings"/>
      <w:sz w:val="22"/>
      <w:szCs w:val="22"/>
    </w:rPr>
  </w:style>
  <w:style w:type="character" w:customStyle="1" w:styleId="WW8Num57z0">
    <w:name w:val="WW8Num57z0"/>
    <w:rPr>
      <w:rFonts w:ascii="Times New Roman" w:eastAsia="Times New Roman" w:hAnsi="Times New Roman" w:cs="Times New Roman"/>
    </w:rPr>
  </w:style>
  <w:style w:type="character" w:customStyle="1" w:styleId="WW8Num58z0">
    <w:name w:val="WW8Num58z0"/>
    <w:rPr>
      <w:rFonts w:ascii="Wingdings" w:hAnsi="Wingdings"/>
      <w:sz w:val="22"/>
      <w:szCs w:val="22"/>
    </w:rPr>
  </w:style>
  <w:style w:type="character" w:customStyle="1" w:styleId="WW8Num60z0">
    <w:name w:val="WW8Num60z0"/>
    <w:rPr>
      <w:rFonts w:ascii="Symbol" w:hAnsi="Symbol"/>
    </w:rPr>
  </w:style>
  <w:style w:type="character" w:customStyle="1" w:styleId="WW8Num60z3">
    <w:name w:val="WW8Num60z3"/>
    <w:rPr>
      <w:rFonts w:ascii="Symbol" w:hAnsi="Symbol"/>
    </w:rPr>
  </w:style>
  <w:style w:type="character" w:customStyle="1" w:styleId="WW8Num60z4">
    <w:name w:val="WW8Num60z4"/>
    <w:rPr>
      <w:rFonts w:ascii="Courier New" w:hAnsi="Courier New" w:cs="Courier New"/>
    </w:rPr>
  </w:style>
  <w:style w:type="character" w:customStyle="1" w:styleId="WW8Num65z0">
    <w:name w:val="WW8Num65z0"/>
    <w:rPr>
      <w:rFonts w:ascii="Wingdings" w:hAnsi="Wingdings"/>
      <w:sz w:val="22"/>
      <w:szCs w:val="22"/>
    </w:rPr>
  </w:style>
  <w:style w:type="character" w:customStyle="1" w:styleId="WW8Num66z0">
    <w:name w:val="WW8Num66z0"/>
    <w:rPr>
      <w:rFonts w:ascii="Times New Roman" w:eastAsia="Times New Roman" w:hAnsi="Times New Roman" w:cs="Times New Roman"/>
    </w:rPr>
  </w:style>
  <w:style w:type="character" w:customStyle="1" w:styleId="WW8Num67z0">
    <w:name w:val="WW8Num67z0"/>
    <w:rPr>
      <w:rFonts w:ascii="Wingdings" w:hAnsi="Wingdings"/>
      <w:sz w:val="22"/>
      <w:szCs w:val="22"/>
    </w:rPr>
  </w:style>
  <w:style w:type="character" w:customStyle="1" w:styleId="WW8Num71z0">
    <w:name w:val="WW8Num71z0"/>
    <w:rPr>
      <w:rFonts w:ascii="Wingdings" w:hAnsi="Wingdings"/>
      <w:color w:val="auto"/>
      <w:sz w:val="22"/>
      <w:szCs w:val="22"/>
    </w:rPr>
  </w:style>
  <w:style w:type="character" w:customStyle="1" w:styleId="WW8Num72z0">
    <w:name w:val="WW8Num72z0"/>
    <w:rPr>
      <w:rFonts w:ascii="Wingdings" w:hAnsi="Wingdings"/>
      <w:sz w:val="22"/>
      <w:szCs w:val="22"/>
    </w:rPr>
  </w:style>
  <w:style w:type="character" w:customStyle="1" w:styleId="WW8Num73z0">
    <w:name w:val="WW8Num73z0"/>
    <w:rPr>
      <w:rFonts w:ascii="Wingdings" w:hAnsi="Wingdings"/>
      <w:sz w:val="22"/>
      <w:szCs w:val="22"/>
    </w:rPr>
  </w:style>
  <w:style w:type="character" w:customStyle="1" w:styleId="WW8Num75z0">
    <w:name w:val="WW8Num75z0"/>
    <w:rPr>
      <w:rFonts w:ascii="Wingdings" w:hAnsi="Wingdings"/>
      <w:sz w:val="22"/>
      <w:szCs w:val="22"/>
    </w:rPr>
  </w:style>
  <w:style w:type="character" w:customStyle="1" w:styleId="WW8Num76z0">
    <w:name w:val="WW8Num76z0"/>
    <w:rPr>
      <w:rFonts w:ascii="Wingdings" w:hAnsi="Wingdings"/>
      <w:sz w:val="22"/>
      <w:szCs w:val="22"/>
    </w:rPr>
  </w:style>
  <w:style w:type="character" w:customStyle="1" w:styleId="WW8Num77z0">
    <w:name w:val="WW8Num77z0"/>
    <w:rPr>
      <w:rFonts w:ascii="Wingdings" w:hAnsi="Wingdings"/>
      <w:sz w:val="22"/>
      <w:szCs w:val="22"/>
    </w:rPr>
  </w:style>
  <w:style w:type="character" w:customStyle="1" w:styleId="WW8Num78z0">
    <w:name w:val="WW8Num78z0"/>
    <w:rPr>
      <w:rFonts w:ascii="Symbol" w:hAnsi="Symbol"/>
      <w:sz w:val="20"/>
    </w:rPr>
  </w:style>
  <w:style w:type="character" w:customStyle="1" w:styleId="WW8Num78z1">
    <w:name w:val="WW8Num78z1"/>
    <w:rPr>
      <w:rFonts w:ascii="Courier New" w:hAnsi="Courier New"/>
      <w:sz w:val="20"/>
    </w:rPr>
  </w:style>
  <w:style w:type="character" w:customStyle="1" w:styleId="WW8Num78z2">
    <w:name w:val="WW8Num78z2"/>
    <w:rPr>
      <w:rFonts w:ascii="Wingdings" w:hAnsi="Wingdings"/>
      <w:sz w:val="20"/>
    </w:rPr>
  </w:style>
  <w:style w:type="character" w:customStyle="1" w:styleId="WW8Num80z0">
    <w:name w:val="WW8Num80z0"/>
    <w:rPr>
      <w:b/>
    </w:rPr>
  </w:style>
  <w:style w:type="character" w:customStyle="1" w:styleId="WW8Num81z0">
    <w:name w:val="WW8Num81z0"/>
    <w:rPr>
      <w:rFonts w:ascii="Wingdings" w:hAnsi="Wingdings"/>
      <w:sz w:val="22"/>
      <w:szCs w:val="22"/>
    </w:rPr>
  </w:style>
  <w:style w:type="character" w:customStyle="1" w:styleId="Absatz-Standardschriftart">
    <w:name w:val="Absatz-Standardschriftart"/>
  </w:style>
  <w:style w:type="character" w:customStyle="1" w:styleId="WW8Num60z2">
    <w:name w:val="WW8Num60z2"/>
    <w:rPr>
      <w:rFonts w:ascii="Wingdings" w:hAnsi="Wingdings"/>
    </w:rPr>
  </w:style>
  <w:style w:type="character" w:customStyle="1" w:styleId="WW-Absatz-Standardschriftart">
    <w:name w:val="WW-Absatz-Standardschriftart"/>
  </w:style>
  <w:style w:type="character" w:customStyle="1" w:styleId="WW8Num1z1">
    <w:name w:val="WW8Num1z1"/>
    <w:rPr>
      <w:rFonts w:ascii="Wingdings" w:hAnsi="Wingdings"/>
      <w:sz w:val="22"/>
      <w:szCs w:val="22"/>
    </w:rPr>
  </w:style>
  <w:style w:type="character" w:customStyle="1" w:styleId="WW8Num2z0">
    <w:name w:val="WW8Num2z0"/>
    <w:rPr>
      <w:rFonts w:ascii="Wingdings" w:hAnsi="Wingdings"/>
      <w:sz w:val="22"/>
      <w:szCs w:val="22"/>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1">
    <w:name w:val="WW8Num3z1"/>
    <w:rPr>
      <w:rFonts w:ascii="Wingdings" w:hAnsi="Wingdings"/>
      <w:sz w:val="22"/>
      <w:szCs w:val="22"/>
    </w:rPr>
  </w:style>
  <w:style w:type="character" w:customStyle="1" w:styleId="WW8Num3z3">
    <w:name w:val="WW8Num3z3"/>
    <w:rPr>
      <w:rFonts w:ascii="Symbol" w:hAnsi="Symbol"/>
    </w:rPr>
  </w:style>
  <w:style w:type="character" w:customStyle="1" w:styleId="WW8Num3z4">
    <w:name w:val="WW8Num3z4"/>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8z0">
    <w:name w:val="WW8Num8z0"/>
    <w:rPr>
      <w:rFonts w:ascii="Symbol" w:hAnsi="Symbol"/>
      <w:sz w:val="20"/>
    </w:rPr>
  </w:style>
  <w:style w:type="character" w:customStyle="1" w:styleId="WW8Num8z1">
    <w:name w:val="WW8Num8z1"/>
    <w:rPr>
      <w:rFonts w:ascii="Courier New" w:hAnsi="Courier New"/>
      <w:sz w:val="20"/>
    </w:rPr>
  </w:style>
  <w:style w:type="character" w:customStyle="1" w:styleId="WW8Num8z2">
    <w:name w:val="WW8Num8z2"/>
    <w:rPr>
      <w:rFonts w:ascii="Wingdings" w:hAnsi="Wingdings"/>
      <w:sz w:val="20"/>
    </w:rPr>
  </w:style>
  <w:style w:type="character" w:customStyle="1" w:styleId="WW8Num10z3">
    <w:name w:val="WW8Num10z3"/>
    <w:rPr>
      <w:rFonts w:ascii="Symbol" w:hAnsi="Symbol"/>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5z4">
    <w:name w:val="WW8Num15z4"/>
    <w:rPr>
      <w:rFonts w:ascii="Courier New" w:hAnsi="Courier New" w:cs="Courier New"/>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Wingdings" w:hAnsi="Wingdings"/>
      <w:sz w:val="22"/>
      <w:szCs w:val="22"/>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Wingdings" w:hAnsi="Wingdings"/>
      <w:sz w:val="22"/>
      <w:szCs w:val="22"/>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3z0">
    <w:name w:val="WW8Num23z0"/>
    <w:rPr>
      <w:rFonts w:ascii="Wingdings" w:hAnsi="Wingdings"/>
      <w:sz w:val="22"/>
      <w:szCs w:val="22"/>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5z4">
    <w:name w:val="WW8Num25z4"/>
    <w:rPr>
      <w:rFonts w:ascii="Courier New" w:hAnsi="Courier New" w:cs="Courier New"/>
    </w:rPr>
  </w:style>
  <w:style w:type="character" w:customStyle="1" w:styleId="WW8Num27z0">
    <w:name w:val="WW8Num27z0"/>
    <w:rPr>
      <w:rFonts w:ascii="Wingdings" w:hAnsi="Wingdings"/>
      <w:sz w:val="22"/>
      <w:szCs w:val="22"/>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2z0">
    <w:name w:val="WW8Num42z0"/>
    <w:rPr>
      <w:rFonts w:ascii="Wingdings" w:hAnsi="Wingdings"/>
      <w:sz w:val="22"/>
      <w:szCs w:val="22"/>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4z3">
    <w:name w:val="WW8Num44z3"/>
    <w:rPr>
      <w:rFonts w:ascii="Symbol" w:hAnsi="Symbol"/>
    </w:rPr>
  </w:style>
  <w:style w:type="character" w:customStyle="1" w:styleId="WW8Num45z0">
    <w:name w:val="WW8Num45z0"/>
    <w:rPr>
      <w:rFonts w:ascii="Wingdings" w:hAnsi="Wingdings"/>
      <w:sz w:val="22"/>
      <w:szCs w:val="22"/>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5z3">
    <w:name w:val="WW8Num45z3"/>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7z1">
    <w:name w:val="WW8Num47z1"/>
    <w:rPr>
      <w:rFonts w:ascii="Wingdings" w:hAnsi="Wingdings"/>
      <w:sz w:val="22"/>
      <w:szCs w:val="22"/>
    </w:rPr>
  </w:style>
  <w:style w:type="character" w:customStyle="1" w:styleId="WW8Num47z3">
    <w:name w:val="WW8Num47z3"/>
    <w:rPr>
      <w:rFonts w:ascii="Symbol" w:hAnsi="Symbol"/>
    </w:rPr>
  </w:style>
  <w:style w:type="character" w:customStyle="1" w:styleId="WW8Num47z4">
    <w:name w:val="WW8Num47z4"/>
    <w:rPr>
      <w:rFonts w:ascii="Courier New" w:hAnsi="Courier New" w:cs="Courier New"/>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1z3">
    <w:name w:val="WW8Num51z3"/>
    <w:rPr>
      <w:rFonts w:ascii="Symbol" w:hAnsi="Symbol"/>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WW8Num56z3">
    <w:name w:val="WW8Num56z3"/>
    <w:rPr>
      <w:rFonts w:ascii="Symbol" w:hAnsi="Symbol"/>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57z3">
    <w:name w:val="WW8Num57z3"/>
    <w:rPr>
      <w:rFonts w:ascii="Symbol" w:hAnsi="Symbol"/>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rPr>
  </w:style>
  <w:style w:type="character" w:customStyle="1" w:styleId="WW8Num58z3">
    <w:name w:val="WW8Num58z3"/>
    <w:rPr>
      <w:rFonts w:ascii="Symbol" w:hAnsi="Symbol"/>
    </w:rPr>
  </w:style>
  <w:style w:type="character" w:customStyle="1" w:styleId="WW8Num59z0">
    <w:name w:val="WW8Num59z0"/>
    <w:rPr>
      <w:rFonts w:ascii="Symbol" w:hAnsi="Symbol"/>
      <w:sz w:val="20"/>
    </w:rPr>
  </w:style>
  <w:style w:type="character" w:customStyle="1" w:styleId="WW8Num59z1">
    <w:name w:val="WW8Num59z1"/>
    <w:rPr>
      <w:rFonts w:ascii="Courier New" w:hAnsi="Courier New"/>
      <w:sz w:val="20"/>
    </w:rPr>
  </w:style>
  <w:style w:type="character" w:customStyle="1" w:styleId="WW8Num59z2">
    <w:name w:val="WW8Num59z2"/>
    <w:rPr>
      <w:rFonts w:ascii="Wingdings" w:hAnsi="Wingdings"/>
      <w:sz w:val="20"/>
    </w:rPr>
  </w:style>
  <w:style w:type="character" w:customStyle="1" w:styleId="WW8Num60z1">
    <w:name w:val="WW8Num60z1"/>
    <w:rPr>
      <w:rFonts w:ascii="Courier New" w:hAnsi="Courier New" w:cs="Courier New"/>
    </w:rPr>
  </w:style>
  <w:style w:type="character" w:customStyle="1" w:styleId="WW8Num62z0">
    <w:name w:val="WW8Num62z0"/>
    <w:rPr>
      <w:rFonts w:ascii="Wingdings" w:hAnsi="Wingdings"/>
      <w:sz w:val="22"/>
      <w:szCs w:val="22"/>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2z3">
    <w:name w:val="WW8Num62z3"/>
    <w:rPr>
      <w:rFonts w:ascii="Symbol" w:hAnsi="Symbol"/>
    </w:rPr>
  </w:style>
  <w:style w:type="character" w:customStyle="1" w:styleId="WW8Num63z0">
    <w:name w:val="WW8Num63z0"/>
    <w:rPr>
      <w:rFonts w:ascii="Symbol" w:hAnsi="Symbol"/>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4z0">
    <w:name w:val="WW8Num64z0"/>
    <w:rPr>
      <w:rFonts w:ascii="Wingdings" w:hAnsi="Wingdings"/>
      <w:sz w:val="22"/>
      <w:szCs w:val="22"/>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rPr>
  </w:style>
  <w:style w:type="character" w:customStyle="1" w:styleId="WW8Num65z3">
    <w:name w:val="WW8Num65z3"/>
    <w:rPr>
      <w:rFonts w:ascii="Symbol" w:hAnsi="Symbol"/>
    </w:rPr>
  </w:style>
  <w:style w:type="character" w:customStyle="1" w:styleId="WW8Num66z1">
    <w:name w:val="WW8Num66z1"/>
    <w:rPr>
      <w:rFonts w:ascii="Courier New" w:hAnsi="Courier New" w:cs="Courier New"/>
    </w:rPr>
  </w:style>
  <w:style w:type="character" w:customStyle="1" w:styleId="WW8Num66z2">
    <w:name w:val="WW8Num66z2"/>
    <w:rPr>
      <w:rFonts w:ascii="Wingdings" w:hAnsi="Wingdings"/>
    </w:rPr>
  </w:style>
  <w:style w:type="character" w:customStyle="1" w:styleId="WW8Num66z3">
    <w:name w:val="WW8Num66z3"/>
    <w:rPr>
      <w:rFonts w:ascii="Symbol" w:hAnsi="Symbol"/>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9z0">
    <w:name w:val="WW8Num69z0"/>
    <w:rPr>
      <w:rFonts w:ascii="Wingdings" w:hAnsi="Wingdings"/>
      <w:sz w:val="22"/>
      <w:szCs w:val="22"/>
    </w:rPr>
  </w:style>
  <w:style w:type="character" w:customStyle="1" w:styleId="WW8Num69z2">
    <w:name w:val="WW8Num69z2"/>
    <w:rPr>
      <w:rFonts w:ascii="Wingdings" w:hAnsi="Wingdings"/>
    </w:rPr>
  </w:style>
  <w:style w:type="character" w:customStyle="1" w:styleId="WW8Num69z3">
    <w:name w:val="WW8Num69z3"/>
    <w:rPr>
      <w:rFonts w:ascii="Symbol" w:hAnsi="Symbol"/>
    </w:rPr>
  </w:style>
  <w:style w:type="character" w:customStyle="1" w:styleId="WW8Num69z4">
    <w:name w:val="WW8Num69z4"/>
    <w:rPr>
      <w:rFonts w:ascii="Courier New" w:hAnsi="Courier New" w:cs="Courier New"/>
    </w:rPr>
  </w:style>
  <w:style w:type="character" w:customStyle="1" w:styleId="WW8Num74z0">
    <w:name w:val="WW8Num74z0"/>
    <w:rPr>
      <w:rFonts w:ascii="Wingdings" w:hAnsi="Wingdings"/>
      <w:sz w:val="22"/>
      <w:szCs w:val="22"/>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1">
    <w:name w:val="WW8Num76z1"/>
    <w:rPr>
      <w:rFonts w:ascii="Courier New" w:hAnsi="Courier New" w:cs="Courier New"/>
    </w:rPr>
  </w:style>
  <w:style w:type="character" w:customStyle="1" w:styleId="WW8Num76z2">
    <w:name w:val="WW8Num76z2"/>
    <w:rPr>
      <w:rFonts w:ascii="Wingdings" w:hAnsi="Wingdings"/>
    </w:rPr>
  </w:style>
  <w:style w:type="character" w:customStyle="1" w:styleId="WW8Num76z3">
    <w:name w:val="WW8Num76z3"/>
    <w:rPr>
      <w:rFonts w:ascii="Symbol" w:hAnsi="Symbol"/>
    </w:rPr>
  </w:style>
  <w:style w:type="character" w:customStyle="1" w:styleId="WW8Num80z1">
    <w:name w:val="WW8Num80z1"/>
    <w:rPr>
      <w:rFonts w:ascii="Symbol" w:hAnsi="Symbol"/>
      <w:b/>
    </w:rPr>
  </w:style>
  <w:style w:type="character" w:customStyle="1" w:styleId="WW8Num82z0">
    <w:name w:val="WW8Num82z0"/>
    <w:rPr>
      <w:rFonts w:ascii="Wingdings" w:hAnsi="Wingdings"/>
      <w:color w:val="auto"/>
      <w:sz w:val="22"/>
      <w:szCs w:val="22"/>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2z3">
    <w:name w:val="WW8Num82z3"/>
    <w:rPr>
      <w:rFonts w:ascii="Symbol" w:hAnsi="Symbol"/>
    </w:rPr>
  </w:style>
  <w:style w:type="character" w:customStyle="1" w:styleId="WW8Num83z0">
    <w:name w:val="WW8Num83z0"/>
    <w:rPr>
      <w:rFonts w:ascii="Wingdings" w:hAnsi="Wingdings"/>
      <w:sz w:val="22"/>
      <w:szCs w:val="22"/>
    </w:rPr>
  </w:style>
  <w:style w:type="character" w:customStyle="1" w:styleId="WW8Num83z1">
    <w:name w:val="WW8Num83z1"/>
    <w:rPr>
      <w:rFonts w:ascii="Courier New" w:hAnsi="Courier New" w:cs="Courier New"/>
    </w:rPr>
  </w:style>
  <w:style w:type="character" w:customStyle="1" w:styleId="WW8Num83z2">
    <w:name w:val="WW8Num83z2"/>
    <w:rPr>
      <w:rFonts w:ascii="Wingdings" w:hAnsi="Wingdings"/>
    </w:rPr>
  </w:style>
  <w:style w:type="character" w:customStyle="1" w:styleId="WW8Num83z3">
    <w:name w:val="WW8Num83z3"/>
    <w:rPr>
      <w:rFonts w:ascii="Symbol" w:hAnsi="Symbol"/>
    </w:rPr>
  </w:style>
  <w:style w:type="character" w:customStyle="1" w:styleId="WW8Num84z0">
    <w:name w:val="WW8Num84z0"/>
    <w:rPr>
      <w:rFonts w:ascii="Wingdings" w:hAnsi="Wingdings"/>
      <w:sz w:val="22"/>
      <w:szCs w:val="22"/>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6z0">
    <w:name w:val="WW8Num86z0"/>
    <w:rPr>
      <w:rFonts w:ascii="Wingdings" w:hAnsi="Wingdings"/>
      <w:sz w:val="22"/>
      <w:szCs w:val="22"/>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rPr>
  </w:style>
  <w:style w:type="character" w:customStyle="1" w:styleId="WW8Num86z3">
    <w:name w:val="WW8Num86z3"/>
    <w:rPr>
      <w:rFonts w:ascii="Symbol" w:hAnsi="Symbol"/>
    </w:rPr>
  </w:style>
  <w:style w:type="character" w:customStyle="1" w:styleId="WW8Num87z0">
    <w:name w:val="WW8Num87z0"/>
    <w:rPr>
      <w:rFonts w:ascii="Wingdings" w:hAnsi="Wingdings"/>
      <w:sz w:val="22"/>
      <w:szCs w:val="22"/>
    </w:rPr>
  </w:style>
  <w:style w:type="character" w:customStyle="1" w:styleId="WW8Num87z1">
    <w:name w:val="WW8Num87z1"/>
    <w:rPr>
      <w:rFonts w:ascii="Courier New" w:hAnsi="Courier New" w:cs="Courier New"/>
    </w:rPr>
  </w:style>
  <w:style w:type="character" w:customStyle="1" w:styleId="WW8Num87z2">
    <w:name w:val="WW8Num87z2"/>
    <w:rPr>
      <w:rFonts w:ascii="Wingdings" w:hAnsi="Wingdings"/>
    </w:rPr>
  </w:style>
  <w:style w:type="character" w:customStyle="1" w:styleId="WW8Num87z3">
    <w:name w:val="WW8Num87z3"/>
    <w:rPr>
      <w:rFonts w:ascii="Symbol" w:hAnsi="Symbol"/>
    </w:rPr>
  </w:style>
  <w:style w:type="character" w:customStyle="1" w:styleId="WW8Num88z0">
    <w:name w:val="WW8Num88z0"/>
    <w:rPr>
      <w:rFonts w:ascii="Wingdings" w:hAnsi="Wingdings"/>
      <w:sz w:val="22"/>
      <w:szCs w:val="22"/>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rPr>
  </w:style>
  <w:style w:type="character" w:customStyle="1" w:styleId="WW8Num88z3">
    <w:name w:val="WW8Num88z3"/>
    <w:rPr>
      <w:rFonts w:ascii="Symbol" w:hAnsi="Symbol"/>
    </w:rPr>
  </w:style>
  <w:style w:type="character" w:customStyle="1" w:styleId="WW8Num89z0">
    <w:name w:val="WW8Num89z0"/>
    <w:rPr>
      <w:rFonts w:ascii="Symbol" w:hAnsi="Symbol"/>
      <w:sz w:val="20"/>
    </w:rPr>
  </w:style>
  <w:style w:type="character" w:customStyle="1" w:styleId="WW8Num89z1">
    <w:name w:val="WW8Num89z1"/>
    <w:rPr>
      <w:rFonts w:ascii="Courier New" w:hAnsi="Courier New"/>
      <w:sz w:val="20"/>
    </w:rPr>
  </w:style>
  <w:style w:type="character" w:customStyle="1" w:styleId="WW8Num89z2">
    <w:name w:val="WW8Num89z2"/>
    <w:rPr>
      <w:rFonts w:ascii="Wingdings" w:hAnsi="Wingdings"/>
      <w:sz w:val="20"/>
    </w:rPr>
  </w:style>
  <w:style w:type="character" w:customStyle="1" w:styleId="WW8Num91z0">
    <w:name w:val="WW8Num91z0"/>
    <w:rPr>
      <w:rFonts w:ascii="Wingdings" w:hAnsi="Wingdings"/>
      <w:sz w:val="22"/>
      <w:szCs w:val="22"/>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3z0">
    <w:name w:val="WW8Num93z0"/>
    <w:rPr>
      <w:rFonts w:ascii="Wingdings" w:hAnsi="Wingdings"/>
      <w:sz w:val="22"/>
      <w:szCs w:val="22"/>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rFonts w:ascii="Times New Roman" w:eastAsia="Times New Roman" w:hAnsi="Times New Roman" w:cs="Times New Roman"/>
    </w:rPr>
  </w:style>
  <w:style w:type="character" w:customStyle="1" w:styleId="WW8Num94z1">
    <w:name w:val="WW8Num94z1"/>
    <w:rPr>
      <w:rFonts w:ascii="Courier New" w:hAnsi="Courier New" w:cs="Courier New"/>
    </w:rPr>
  </w:style>
  <w:style w:type="character" w:customStyle="1" w:styleId="WW8Num94z2">
    <w:name w:val="WW8Num94z2"/>
    <w:rPr>
      <w:rFonts w:ascii="Wingdings" w:hAnsi="Wingdings"/>
    </w:rPr>
  </w:style>
  <w:style w:type="character" w:customStyle="1" w:styleId="WW8Num94z3">
    <w:name w:val="WW8Num94z3"/>
    <w:rPr>
      <w:rFonts w:ascii="Symbol" w:hAnsi="Symbol"/>
    </w:rPr>
  </w:style>
  <w:style w:type="character" w:styleId="PageNumber">
    <w:name w:val="page number"/>
    <w:basedOn w:val="DefaultParagraphFont"/>
  </w:style>
  <w:style w:type="character" w:styleId="CommentReference">
    <w:name w:val="annotation reference"/>
    <w:rPr>
      <w:sz w:val="16"/>
      <w:szCs w:val="16"/>
    </w:rPr>
  </w:style>
  <w:style w:type="character" w:customStyle="1" w:styleId="subhead">
    <w:name w:val="subhead"/>
    <w:basedOn w:val="DefaultParagraphFont"/>
  </w:style>
  <w:style w:type="character" w:styleId="Hyperlink">
    <w:name w:val="Hyperlink"/>
    <w:rPr>
      <w:color w:val="0000FF"/>
      <w:u w:val="single"/>
    </w:rPr>
  </w:style>
  <w:style w:type="character" w:styleId="Strong">
    <w:name w:val="Strong"/>
    <w:qFormat/>
    <w:rPr>
      <w:b/>
      <w:bCs/>
    </w:rPr>
  </w:style>
  <w:style w:type="character" w:customStyle="1" w:styleId="spelle">
    <w:name w:val="spelle"/>
  </w:style>
  <w:style w:type="character" w:customStyle="1" w:styleId="grame">
    <w:name w:val="grame"/>
  </w:style>
  <w:style w:type="character" w:customStyle="1" w:styleId="apple-converted-space">
    <w:name w:val="apple-converted-space"/>
  </w:style>
  <w:style w:type="character" w:customStyle="1" w:styleId="TitleChar">
    <w:name w:val="Title Char"/>
    <w:rPr>
      <w:rFonts w:ascii="Arial" w:hAnsi="Arial" w:cs="Arial"/>
      <w:b/>
      <w:bCs/>
      <w:kern w:val="1"/>
      <w:sz w:val="32"/>
      <w:szCs w:val="32"/>
      <w:lang w:val="en-GB"/>
    </w:rPr>
  </w:style>
  <w:style w:type="character" w:customStyle="1" w:styleId="CommentTextChar">
    <w:name w:val="Comment Text Char"/>
    <w:basedOn w:val="DefaultParagraphFont"/>
  </w:style>
  <w:style w:type="character" w:customStyle="1" w:styleId="CommentSubjectChar">
    <w:name w:val="Comment Subject Char"/>
    <w:rPr>
      <w:rFonts w:ascii="Calibri" w:eastAsia="Calibri" w:hAnsi="Calibri"/>
      <w:b/>
      <w:bCs/>
    </w:rPr>
  </w:style>
  <w:style w:type="character" w:customStyle="1" w:styleId="Simbolizanumerisanje">
    <w:name w:val="Simboli za numerisanje"/>
  </w:style>
  <w:style w:type="paragraph" w:customStyle="1" w:styleId="Zaglavlje">
    <w:name w:val="Zaglavlje"/>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link w:val="BodyTextChar"/>
    <w:pPr>
      <w:spacing w:after="120"/>
    </w:pPr>
  </w:style>
  <w:style w:type="paragraph" w:styleId="List">
    <w:name w:val="List"/>
    <w:basedOn w:val="BodyText"/>
    <w:rPr>
      <w:rFonts w:cs="Mangal"/>
    </w:rPr>
  </w:style>
  <w:style w:type="paragraph" w:customStyle="1" w:styleId="Naslov">
    <w:name w:val="Naslov"/>
    <w:basedOn w:val="Normal"/>
    <w:pPr>
      <w:suppressLineNumbers/>
      <w:spacing w:before="120" w:after="120"/>
    </w:pPr>
    <w:rPr>
      <w:rFonts w:cs="Mangal"/>
      <w:i/>
      <w:iCs/>
      <w:sz w:val="24"/>
      <w:szCs w:val="24"/>
    </w:rPr>
  </w:style>
  <w:style w:type="paragraph" w:customStyle="1" w:styleId="Indeks">
    <w:name w:val="Indeks"/>
    <w:basedOn w:val="Normal"/>
    <w:pPr>
      <w:suppressLineNumbers/>
    </w:pPr>
    <w:rPr>
      <w:rFonts w:cs="Mangal"/>
    </w:rPr>
  </w:style>
  <w:style w:type="paragraph" w:customStyle="1" w:styleId="CarattereCarattere3Char">
    <w:name w:val="Carattere Carattere3 Char"/>
    <w:basedOn w:val="Normal"/>
    <w:pPr>
      <w:spacing w:after="160" w:line="240" w:lineRule="exact"/>
    </w:pPr>
    <w:rPr>
      <w:rFonts w:ascii="Verdana" w:eastAsia="Times New Roman" w:hAnsi="Verdana"/>
      <w:i/>
      <w:sz w:val="20"/>
      <w:szCs w:val="20"/>
    </w:rPr>
  </w:style>
  <w:style w:type="paragraph" w:styleId="ListParagraph">
    <w:name w:val="List Paragraph"/>
    <w:basedOn w:val="Normal"/>
    <w:uiPriority w:val="34"/>
    <w:qFormat/>
    <w:pPr>
      <w:ind w:left="720"/>
    </w:pPr>
  </w:style>
  <w:style w:type="paragraph" w:styleId="BodyText2">
    <w:name w:val="Body Text 2"/>
    <w:basedOn w:val="Normal"/>
    <w:link w:val="BodyText2Char"/>
    <w:pPr>
      <w:spacing w:after="0" w:line="240" w:lineRule="auto"/>
      <w:jc w:val="both"/>
    </w:pPr>
    <w:rPr>
      <w:rFonts w:ascii="Times New Roman" w:eastAsia="Times New Roman" w:hAnsi="Times New Roman"/>
      <w:color w:val="FF0000"/>
      <w:sz w:val="24"/>
      <w:szCs w:val="20"/>
      <w:lang w:val="en-GB"/>
    </w:rPr>
  </w:style>
  <w:style w:type="paragraph" w:styleId="Footer">
    <w:name w:val="footer"/>
    <w:basedOn w:val="Normal"/>
    <w:link w:val="FooterChar"/>
    <w:uiPriority w:val="99"/>
    <w:pPr>
      <w:tabs>
        <w:tab w:val="center" w:pos="4320"/>
        <w:tab w:val="right" w:pos="8640"/>
      </w:tabs>
    </w:pPr>
  </w:style>
  <w:style w:type="paragraph" w:customStyle="1" w:styleId="CharCharCharCharCharChar">
    <w:name w:val="Char Char Char Char Char Char"/>
    <w:basedOn w:val="Normal"/>
    <w:pPr>
      <w:spacing w:after="160" w:line="240" w:lineRule="exact"/>
    </w:pPr>
    <w:rPr>
      <w:rFonts w:ascii="Arial" w:eastAsia="Times New Roman" w:hAnsi="Arial" w:cs="Arial"/>
      <w:sz w:val="20"/>
      <w:szCs w:val="20"/>
    </w:rPr>
  </w:style>
  <w:style w:type="paragraph" w:styleId="CommentText">
    <w:name w:val="annotation text"/>
    <w:basedOn w:val="Normal"/>
    <w:pPr>
      <w:spacing w:after="0" w:line="240" w:lineRule="auto"/>
    </w:pPr>
    <w:rPr>
      <w:rFonts w:ascii="Times New Roman" w:eastAsia="Times New Roman" w:hAnsi="Times New Roman"/>
      <w:sz w:val="20"/>
      <w:szCs w:val="20"/>
    </w:rPr>
  </w:style>
  <w:style w:type="paragraph" w:styleId="BalloonText">
    <w:name w:val="Balloon Text"/>
    <w:basedOn w:val="Normal"/>
    <w:link w:val="BalloonTextChar"/>
    <w:rPr>
      <w:rFonts w:ascii="Tahoma" w:hAnsi="Tahoma" w:cs="Tahoma"/>
      <w:sz w:val="16"/>
      <w:szCs w:val="16"/>
    </w:rPr>
  </w:style>
  <w:style w:type="paragraph" w:customStyle="1" w:styleId="Char">
    <w:name w:val="Char"/>
    <w:basedOn w:val="Normal"/>
    <w:pPr>
      <w:spacing w:after="160" w:line="240" w:lineRule="exact"/>
    </w:pPr>
    <w:rPr>
      <w:rFonts w:ascii="Arial" w:eastAsia="Times New Roman" w:hAnsi="Arial" w:cs="Arial"/>
      <w:sz w:val="20"/>
      <w:szCs w:val="20"/>
    </w:rPr>
  </w:style>
  <w:style w:type="paragraph" w:styleId="NormalWeb">
    <w:name w:val="Normal (Web)"/>
    <w:basedOn w:val="Normal"/>
    <w:pPr>
      <w:spacing w:before="280" w:after="280" w:line="240" w:lineRule="auto"/>
    </w:pPr>
    <w:rPr>
      <w:rFonts w:ascii="Arial Unicode MS" w:eastAsia="Arial Unicode MS" w:hAnsi="Arial Unicode MS" w:cs="Arial Unicode MS"/>
      <w:color w:val="000000"/>
      <w:sz w:val="24"/>
      <w:szCs w:val="24"/>
      <w:lang w:val="en-GB"/>
    </w:rPr>
  </w:style>
  <w:style w:type="paragraph" w:customStyle="1" w:styleId="Char1">
    <w:name w:val="Char1"/>
    <w:basedOn w:val="Normal"/>
    <w:pPr>
      <w:spacing w:after="160" w:line="240" w:lineRule="exact"/>
    </w:pPr>
    <w:rPr>
      <w:rFonts w:ascii="Verdana" w:eastAsia="Times New Roman" w:hAnsi="Verdana"/>
      <w:i/>
      <w:sz w:val="20"/>
      <w:szCs w:val="20"/>
    </w:rPr>
  </w:style>
  <w:style w:type="paragraph" w:customStyle="1" w:styleId="CarCar">
    <w:name w:val="Car Car"/>
    <w:basedOn w:val="Normal"/>
    <w:pPr>
      <w:spacing w:after="160" w:line="240" w:lineRule="exact"/>
    </w:pPr>
    <w:rPr>
      <w:rFonts w:ascii="Verdana" w:eastAsia="Times New Roman" w:hAnsi="Verdana"/>
      <w:i/>
      <w:sz w:val="20"/>
      <w:szCs w:val="20"/>
    </w:rPr>
  </w:style>
  <w:style w:type="paragraph" w:styleId="Title">
    <w:name w:val="Title"/>
    <w:basedOn w:val="Normal"/>
    <w:next w:val="Subtitle"/>
    <w:qFormat/>
    <w:pPr>
      <w:spacing w:before="240" w:after="60" w:line="240" w:lineRule="auto"/>
      <w:jc w:val="center"/>
    </w:pPr>
    <w:rPr>
      <w:rFonts w:ascii="Arial" w:eastAsia="Times New Roman" w:hAnsi="Arial" w:cs="Arial"/>
      <w:b/>
      <w:bCs/>
      <w:kern w:val="1"/>
      <w:sz w:val="32"/>
      <w:szCs w:val="32"/>
      <w:lang w:val="en-GB"/>
    </w:rPr>
  </w:style>
  <w:style w:type="paragraph" w:styleId="Subtitle">
    <w:name w:val="Subtitle"/>
    <w:basedOn w:val="Zaglavlje"/>
    <w:next w:val="BodyText"/>
    <w:qFormat/>
    <w:pPr>
      <w:jc w:val="center"/>
    </w:pPr>
    <w:rPr>
      <w:i/>
      <w:iCs/>
    </w:rPr>
  </w:style>
  <w:style w:type="paragraph" w:customStyle="1" w:styleId="Default">
    <w:name w:val="Default"/>
    <w:pPr>
      <w:suppressAutoHyphens/>
      <w:autoSpaceDE w:val="0"/>
    </w:pPr>
    <w:rPr>
      <w:rFonts w:ascii="AOHFEI+Tahoma" w:eastAsia="Arial" w:hAnsi="AOHFEI+Tahoma" w:cs="AOHFEI+Tahoma"/>
      <w:color w:val="000000"/>
      <w:sz w:val="24"/>
      <w:szCs w:val="24"/>
      <w:lang w:val="it-IT" w:eastAsia="ar-SA"/>
    </w:rPr>
  </w:style>
  <w:style w:type="paragraph" w:styleId="BodyText3">
    <w:name w:val="Body Text 3"/>
    <w:basedOn w:val="Default"/>
    <w:next w:val="Default"/>
    <w:link w:val="BodyText3Char"/>
    <w:rPr>
      <w:rFonts w:cs="Times New Roman"/>
      <w:color w:val="auto"/>
    </w:rPr>
  </w:style>
  <w:style w:type="paragraph" w:customStyle="1" w:styleId="CharCharCharChar">
    <w:name w:val="Char Char Char Char"/>
    <w:basedOn w:val="Normal"/>
    <w:pPr>
      <w:spacing w:after="160" w:line="240" w:lineRule="exact"/>
    </w:pPr>
    <w:rPr>
      <w:rFonts w:ascii="Arial" w:eastAsia="MS Mincho" w:hAnsi="Arial" w:cs="Arial"/>
      <w:sz w:val="20"/>
      <w:szCs w:val="20"/>
    </w:rPr>
  </w:style>
  <w:style w:type="paragraph" w:customStyle="1" w:styleId="CharCharCharCharCharCharCar">
    <w:name w:val="Char Char Char Char Char Char Car"/>
    <w:basedOn w:val="Normal"/>
    <w:pPr>
      <w:spacing w:after="160" w:line="240" w:lineRule="exact"/>
    </w:pPr>
    <w:rPr>
      <w:rFonts w:ascii="Arial" w:eastAsia="MS Mincho" w:hAnsi="Arial" w:cs="Arial"/>
      <w:sz w:val="20"/>
      <w:szCs w:val="20"/>
    </w:rPr>
  </w:style>
  <w:style w:type="paragraph" w:customStyle="1" w:styleId="Sadrajtabele">
    <w:name w:val="Sadržaj tabele"/>
    <w:basedOn w:val="Normal"/>
    <w:pPr>
      <w:widowControl w:val="0"/>
      <w:suppressLineNumbers/>
      <w:spacing w:after="0" w:line="240" w:lineRule="auto"/>
    </w:pPr>
    <w:rPr>
      <w:rFonts w:ascii="Times New Roman" w:eastAsia="Lucida Sans Unicode" w:hAnsi="Times New Roman"/>
      <w:kern w:val="1"/>
      <w:sz w:val="24"/>
      <w:szCs w:val="24"/>
    </w:rPr>
  </w:style>
  <w:style w:type="paragraph" w:styleId="Header">
    <w:name w:val="header"/>
    <w:basedOn w:val="Normal"/>
    <w:link w:val="HeaderChar"/>
    <w:pPr>
      <w:tabs>
        <w:tab w:val="center" w:pos="4320"/>
        <w:tab w:val="right" w:pos="8640"/>
      </w:tabs>
    </w:pPr>
  </w:style>
  <w:style w:type="paragraph" w:customStyle="1" w:styleId="CarattereCarattere3Char0">
    <w:name w:val="Carattere Carattere3 Char"/>
    <w:basedOn w:val="Normal"/>
    <w:pPr>
      <w:spacing w:after="160" w:line="240" w:lineRule="exact"/>
    </w:pPr>
    <w:rPr>
      <w:rFonts w:ascii="Verdana" w:eastAsia="Times New Roman" w:hAnsi="Verdana"/>
      <w:i/>
      <w:sz w:val="20"/>
      <w:szCs w:val="20"/>
    </w:rPr>
  </w:style>
  <w:style w:type="paragraph" w:styleId="CommentSubject">
    <w:name w:val="annotation subject"/>
    <w:basedOn w:val="CommentText"/>
    <w:next w:val="CommentText"/>
    <w:pPr>
      <w:spacing w:after="200" w:line="276" w:lineRule="auto"/>
    </w:pPr>
    <w:rPr>
      <w:rFonts w:ascii="Calibri" w:eastAsia="Calibri" w:hAnsi="Calibri"/>
      <w:b/>
      <w:bCs/>
    </w:rPr>
  </w:style>
  <w:style w:type="paragraph" w:customStyle="1" w:styleId="Zaglavljetabele">
    <w:name w:val="Zaglavlje tabele"/>
    <w:basedOn w:val="Sadrajtabele"/>
    <w:pPr>
      <w:jc w:val="center"/>
    </w:pPr>
    <w:rPr>
      <w:b/>
      <w:bCs/>
    </w:rPr>
  </w:style>
  <w:style w:type="paragraph" w:customStyle="1" w:styleId="Sadrajokvira">
    <w:name w:val="Sadržaj okvira"/>
    <w:basedOn w:val="BodyText"/>
  </w:style>
  <w:style w:type="table" w:styleId="TableGrid">
    <w:name w:val="Table Grid"/>
    <w:basedOn w:val="TableNormal"/>
    <w:rsid w:val="001C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3">
    <w:name w:val="Naslov 3"/>
    <w:basedOn w:val="Normal"/>
    <w:autoRedefine/>
    <w:rsid w:val="001C5BEC"/>
    <w:pPr>
      <w:suppressAutoHyphens w:val="0"/>
      <w:spacing w:after="0" w:line="240" w:lineRule="auto"/>
      <w:jc w:val="center"/>
    </w:pPr>
    <w:rPr>
      <w:rFonts w:ascii="Arial" w:eastAsia="Times New Roman" w:hAnsi="Arial" w:cs="Arial"/>
      <w:b/>
      <w:i/>
      <w:sz w:val="24"/>
      <w:szCs w:val="24"/>
      <w:lang w:val="sr-Latn-CS" w:eastAsia="sr-Latn-CS"/>
    </w:rPr>
  </w:style>
  <w:style w:type="table" w:styleId="TableWeb3">
    <w:name w:val="Table Web 3"/>
    <w:basedOn w:val="TableNormal"/>
    <w:rsid w:val="001C5B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Char">
    <w:name w:val="Heading 1 Char"/>
    <w:link w:val="Heading1"/>
    <w:rsid w:val="00D7455B"/>
    <w:rPr>
      <w:rFonts w:ascii="Arial" w:hAnsi="Arial" w:cs="Arial"/>
      <w:b/>
      <w:bCs/>
      <w:kern w:val="1"/>
      <w:sz w:val="32"/>
      <w:szCs w:val="32"/>
      <w:lang w:val="en-GB" w:eastAsia="ar-SA"/>
    </w:rPr>
  </w:style>
  <w:style w:type="character" w:customStyle="1" w:styleId="Heading2Char">
    <w:name w:val="Heading 2 Char"/>
    <w:link w:val="Heading2"/>
    <w:rsid w:val="00D7455B"/>
    <w:rPr>
      <w:rFonts w:ascii="Arial" w:hAnsi="Arial" w:cs="Arial"/>
      <w:b/>
      <w:bCs/>
      <w:i/>
      <w:iCs/>
      <w:caps/>
      <w:sz w:val="22"/>
      <w:szCs w:val="28"/>
      <w:lang w:val="en-GB" w:eastAsia="ar-SA"/>
    </w:rPr>
  </w:style>
  <w:style w:type="character" w:customStyle="1" w:styleId="Heading4Char">
    <w:name w:val="Heading 4 Char"/>
    <w:link w:val="Heading4"/>
    <w:rsid w:val="00D7455B"/>
    <w:rPr>
      <w:b/>
      <w:bCs/>
      <w:kern w:val="1"/>
      <w:sz w:val="28"/>
      <w:szCs w:val="28"/>
      <w:lang w:val="sr-Latn-CS" w:eastAsia="ar-SA"/>
    </w:rPr>
  </w:style>
  <w:style w:type="character" w:customStyle="1" w:styleId="BodyText2Char">
    <w:name w:val="Body Text 2 Char"/>
    <w:link w:val="BodyText2"/>
    <w:rsid w:val="00D7455B"/>
    <w:rPr>
      <w:color w:val="FF0000"/>
      <w:sz w:val="24"/>
      <w:lang w:val="en-GB" w:eastAsia="ar-SA"/>
    </w:rPr>
  </w:style>
  <w:style w:type="character" w:customStyle="1" w:styleId="FooterChar">
    <w:name w:val="Footer Char"/>
    <w:link w:val="Footer"/>
    <w:uiPriority w:val="99"/>
    <w:rsid w:val="00D7455B"/>
    <w:rPr>
      <w:rFonts w:ascii="Calibri" w:eastAsia="Calibri" w:hAnsi="Calibri"/>
      <w:sz w:val="22"/>
      <w:szCs w:val="22"/>
      <w:lang w:eastAsia="ar-SA"/>
    </w:rPr>
  </w:style>
  <w:style w:type="paragraph" w:customStyle="1" w:styleId="CharCharCharCharCharChar0">
    <w:name w:val="Char Char Char Char Char Char"/>
    <w:basedOn w:val="Normal"/>
    <w:rsid w:val="00D7455B"/>
    <w:pPr>
      <w:suppressAutoHyphens w:val="0"/>
      <w:spacing w:after="160" w:line="240" w:lineRule="exact"/>
    </w:pPr>
    <w:rPr>
      <w:rFonts w:ascii="Arial" w:eastAsia="Times New Roman" w:hAnsi="Arial" w:cs="Arial"/>
      <w:sz w:val="20"/>
      <w:szCs w:val="20"/>
      <w:lang w:eastAsia="en-US"/>
    </w:rPr>
  </w:style>
  <w:style w:type="character" w:customStyle="1" w:styleId="BalloonTextChar">
    <w:name w:val="Balloon Text Char"/>
    <w:link w:val="BalloonText"/>
    <w:rsid w:val="00D7455B"/>
    <w:rPr>
      <w:rFonts w:ascii="Tahoma" w:eastAsia="Calibri" w:hAnsi="Tahoma" w:cs="Tahoma"/>
      <w:sz w:val="16"/>
      <w:szCs w:val="16"/>
      <w:lang w:eastAsia="ar-SA"/>
    </w:rPr>
  </w:style>
  <w:style w:type="character" w:customStyle="1" w:styleId="BodyTextChar">
    <w:name w:val="Body Text Char"/>
    <w:link w:val="BodyText"/>
    <w:rsid w:val="00D7455B"/>
    <w:rPr>
      <w:rFonts w:ascii="Calibri" w:eastAsia="Calibri" w:hAnsi="Calibri"/>
      <w:sz w:val="22"/>
      <w:szCs w:val="22"/>
      <w:lang w:eastAsia="ar-SA"/>
    </w:rPr>
  </w:style>
  <w:style w:type="paragraph" w:customStyle="1" w:styleId="Char0">
    <w:name w:val="Char"/>
    <w:basedOn w:val="Normal"/>
    <w:rsid w:val="00D7455B"/>
    <w:pPr>
      <w:suppressAutoHyphens w:val="0"/>
      <w:spacing w:after="160" w:line="240" w:lineRule="exact"/>
    </w:pPr>
    <w:rPr>
      <w:rFonts w:ascii="Arial" w:eastAsia="Times New Roman" w:hAnsi="Arial" w:cs="Arial"/>
      <w:sz w:val="20"/>
      <w:szCs w:val="20"/>
      <w:lang w:eastAsia="en-US"/>
    </w:rPr>
  </w:style>
  <w:style w:type="paragraph" w:customStyle="1" w:styleId="Char10">
    <w:name w:val="Char1"/>
    <w:basedOn w:val="Normal"/>
    <w:rsid w:val="00D7455B"/>
    <w:pPr>
      <w:suppressAutoHyphens w:val="0"/>
      <w:spacing w:after="160" w:line="240" w:lineRule="exact"/>
    </w:pPr>
    <w:rPr>
      <w:rFonts w:ascii="Verdana" w:eastAsia="Times New Roman" w:hAnsi="Verdana"/>
      <w:i/>
      <w:sz w:val="20"/>
      <w:szCs w:val="20"/>
      <w:lang w:eastAsia="en-US"/>
    </w:rPr>
  </w:style>
  <w:style w:type="paragraph" w:customStyle="1" w:styleId="CarCar0">
    <w:name w:val="Car Car"/>
    <w:basedOn w:val="Normal"/>
    <w:rsid w:val="00D7455B"/>
    <w:pPr>
      <w:suppressAutoHyphens w:val="0"/>
      <w:spacing w:after="160" w:line="240" w:lineRule="exact"/>
    </w:pPr>
    <w:rPr>
      <w:rFonts w:ascii="Verdana" w:eastAsia="Times New Roman" w:hAnsi="Verdana"/>
      <w:i/>
      <w:sz w:val="20"/>
      <w:szCs w:val="20"/>
      <w:lang w:eastAsia="en-US"/>
    </w:rPr>
  </w:style>
  <w:style w:type="character" w:customStyle="1" w:styleId="BodyText3Char">
    <w:name w:val="Body Text 3 Char"/>
    <w:link w:val="BodyText3"/>
    <w:rsid w:val="00D7455B"/>
    <w:rPr>
      <w:rFonts w:ascii="AOHFEI+Tahoma" w:eastAsia="Arial" w:hAnsi="AOHFEI+Tahoma"/>
      <w:sz w:val="24"/>
      <w:szCs w:val="24"/>
      <w:lang w:val="it-IT" w:eastAsia="ar-SA"/>
    </w:rPr>
  </w:style>
  <w:style w:type="paragraph" w:customStyle="1" w:styleId="CharCharCharChar0">
    <w:name w:val="Char Char Char Char"/>
    <w:basedOn w:val="Normal"/>
    <w:rsid w:val="00D7455B"/>
    <w:pPr>
      <w:suppressAutoHyphens w:val="0"/>
      <w:spacing w:after="160" w:line="240" w:lineRule="exact"/>
    </w:pPr>
    <w:rPr>
      <w:rFonts w:ascii="Arial" w:eastAsia="MS Mincho" w:hAnsi="Arial" w:cs="Arial"/>
      <w:sz w:val="20"/>
      <w:szCs w:val="20"/>
      <w:lang w:eastAsia="ja-JP"/>
    </w:rPr>
  </w:style>
  <w:style w:type="paragraph" w:customStyle="1" w:styleId="CharCharCharCharCharCharCar0">
    <w:name w:val="Char Char Char Char Char Char Car"/>
    <w:basedOn w:val="Normal"/>
    <w:rsid w:val="00D7455B"/>
    <w:pPr>
      <w:suppressAutoHyphens w:val="0"/>
      <w:spacing w:after="160" w:line="240" w:lineRule="exact"/>
    </w:pPr>
    <w:rPr>
      <w:rFonts w:ascii="Arial" w:eastAsia="MS Mincho" w:hAnsi="Arial" w:cs="Arial"/>
      <w:sz w:val="20"/>
      <w:szCs w:val="20"/>
      <w:lang w:eastAsia="ja-JP"/>
    </w:rPr>
  </w:style>
  <w:style w:type="character" w:customStyle="1" w:styleId="HeaderChar">
    <w:name w:val="Header Char"/>
    <w:link w:val="Header"/>
    <w:rsid w:val="00D7455B"/>
    <w:rPr>
      <w:rFonts w:ascii="Calibri" w:eastAsia="Calibri" w:hAnsi="Calibri"/>
      <w:sz w:val="22"/>
      <w:szCs w:val="22"/>
      <w:lang w:eastAsia="ar-SA"/>
    </w:rPr>
  </w:style>
  <w:style w:type="character" w:customStyle="1" w:styleId="Bodytext0">
    <w:name w:val="Body text_"/>
    <w:link w:val="BodyText100"/>
    <w:rsid w:val="00053D83"/>
    <w:rPr>
      <w:sz w:val="19"/>
      <w:szCs w:val="19"/>
      <w:shd w:val="clear" w:color="auto" w:fill="FFFFFF"/>
    </w:rPr>
  </w:style>
  <w:style w:type="character" w:customStyle="1" w:styleId="BodyText87">
    <w:name w:val="Body Text87"/>
    <w:rsid w:val="00053D83"/>
  </w:style>
  <w:style w:type="character" w:customStyle="1" w:styleId="BodyText90">
    <w:name w:val="Body Text90"/>
    <w:rsid w:val="00053D83"/>
  </w:style>
  <w:style w:type="paragraph" w:customStyle="1" w:styleId="BodyText100">
    <w:name w:val="Body Text100"/>
    <w:basedOn w:val="Normal"/>
    <w:link w:val="Bodytext0"/>
    <w:rsid w:val="00053D83"/>
    <w:pPr>
      <w:shd w:val="clear" w:color="auto" w:fill="FFFFFF"/>
      <w:suppressAutoHyphens w:val="0"/>
      <w:spacing w:before="60" w:after="300" w:line="0" w:lineRule="atLeast"/>
      <w:ind w:hanging="400"/>
    </w:pPr>
    <w:rPr>
      <w:rFonts w:ascii="Times New Roman" w:eastAsia="Times New Roman" w:hAnsi="Times New Roman"/>
      <w:sz w:val="19"/>
      <w:szCs w:val="19"/>
      <w:lang w:eastAsia="en-US"/>
    </w:rPr>
  </w:style>
  <w:style w:type="character" w:customStyle="1" w:styleId="Bodytext9">
    <w:name w:val="Body text (9)_"/>
    <w:link w:val="Bodytext91"/>
    <w:rsid w:val="00053D83"/>
    <w:rPr>
      <w:spacing w:val="10"/>
      <w:sz w:val="19"/>
      <w:szCs w:val="19"/>
      <w:shd w:val="clear" w:color="auto" w:fill="FFFFFF"/>
    </w:rPr>
  </w:style>
  <w:style w:type="character" w:customStyle="1" w:styleId="Bodytext9Spacing0pt">
    <w:name w:val="Body text (9) + Spacing 0 pt"/>
    <w:rsid w:val="00053D83"/>
    <w:rPr>
      <w:rFonts w:ascii="Times New Roman" w:eastAsia="Times New Roman" w:hAnsi="Times New Roman" w:cs="Times New Roman"/>
      <w:b w:val="0"/>
      <w:bCs w:val="0"/>
      <w:i w:val="0"/>
      <w:iCs w:val="0"/>
      <w:smallCaps w:val="0"/>
      <w:strike w:val="0"/>
      <w:spacing w:val="0"/>
      <w:sz w:val="19"/>
      <w:szCs w:val="19"/>
    </w:rPr>
  </w:style>
  <w:style w:type="paragraph" w:customStyle="1" w:styleId="Bodytext91">
    <w:name w:val="Body text (9)"/>
    <w:basedOn w:val="Normal"/>
    <w:link w:val="Bodytext9"/>
    <w:rsid w:val="00053D83"/>
    <w:pPr>
      <w:shd w:val="clear" w:color="auto" w:fill="FFFFFF"/>
      <w:suppressAutoHyphens w:val="0"/>
      <w:spacing w:after="0" w:line="0" w:lineRule="atLeast"/>
    </w:pPr>
    <w:rPr>
      <w:rFonts w:ascii="Times New Roman" w:eastAsia="Times New Roman" w:hAnsi="Times New Roman"/>
      <w:spacing w:val="10"/>
      <w:sz w:val="19"/>
      <w:szCs w:val="19"/>
      <w:lang w:eastAsia="en-US"/>
    </w:rPr>
  </w:style>
  <w:style w:type="paragraph" w:styleId="FootnoteText">
    <w:name w:val="footnote text"/>
    <w:basedOn w:val="Normal"/>
    <w:link w:val="FootnoteTextChar"/>
    <w:rsid w:val="00053D83"/>
    <w:pPr>
      <w:suppressAutoHyphens w:val="0"/>
    </w:pPr>
    <w:rPr>
      <w:sz w:val="20"/>
      <w:szCs w:val="20"/>
      <w:lang w:eastAsia="en-US"/>
    </w:rPr>
  </w:style>
  <w:style w:type="character" w:customStyle="1" w:styleId="FootnoteTextChar">
    <w:name w:val="Footnote Text Char"/>
    <w:link w:val="FootnoteText"/>
    <w:rsid w:val="00053D83"/>
    <w:rPr>
      <w:rFonts w:ascii="Calibri" w:eastAsia="Calibri" w:hAnsi="Calibri"/>
    </w:rPr>
  </w:style>
  <w:style w:type="character" w:styleId="FootnoteReference">
    <w:name w:val="footnote reference"/>
    <w:rsid w:val="00053D83"/>
    <w:rPr>
      <w:vertAlign w:val="superscript"/>
    </w:rPr>
  </w:style>
  <w:style w:type="character" w:customStyle="1" w:styleId="BodyText82">
    <w:name w:val="Body Text82"/>
    <w:rsid w:val="00053D8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BodyText83">
    <w:name w:val="Body Text83"/>
    <w:rsid w:val="00053D8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BodyText80">
    <w:name w:val="Body Text80"/>
    <w:rsid w:val="00053D83"/>
    <w:rPr>
      <w:rFonts w:ascii="Times New Roman" w:eastAsia="Times New Roman" w:hAnsi="Times New Roman" w:cs="Times New Roman"/>
      <w:b w:val="0"/>
      <w:bCs w:val="0"/>
      <w:i w:val="0"/>
      <w:iCs w:val="0"/>
      <w:smallCaps w:val="0"/>
      <w:strike w:val="0"/>
      <w:spacing w:val="0"/>
      <w:sz w:val="19"/>
      <w:szCs w:val="19"/>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999"/>
    <w:pPr>
      <w:suppressAutoHyphens/>
      <w:spacing w:after="200" w:line="276" w:lineRule="auto"/>
    </w:pPr>
    <w:rPr>
      <w:rFonts w:ascii="Calibri" w:eastAsia="Calibri" w:hAnsi="Calibri"/>
      <w:sz w:val="22"/>
      <w:szCs w:val="22"/>
      <w:lang w:eastAsia="ar-SA"/>
    </w:rPr>
  </w:style>
  <w:style w:type="paragraph" w:styleId="Heading1">
    <w:name w:val="heading 1"/>
    <w:basedOn w:val="Normal"/>
    <w:next w:val="Normal"/>
    <w:link w:val="Heading1Char"/>
    <w:qFormat/>
    <w:pPr>
      <w:keepNext/>
      <w:numPr>
        <w:numId w:val="1"/>
      </w:numPr>
      <w:spacing w:before="240" w:after="60" w:line="240" w:lineRule="auto"/>
      <w:outlineLvl w:val="0"/>
    </w:pPr>
    <w:rPr>
      <w:rFonts w:ascii="Arial" w:eastAsia="Times New Roman" w:hAnsi="Arial" w:cs="Arial"/>
      <w:b/>
      <w:bCs/>
      <w:kern w:val="1"/>
      <w:sz w:val="32"/>
      <w:szCs w:val="32"/>
      <w:lang w:val="en-GB"/>
    </w:rPr>
  </w:style>
  <w:style w:type="paragraph" w:styleId="Heading2">
    <w:name w:val="heading 2"/>
    <w:basedOn w:val="Normal"/>
    <w:next w:val="Normal"/>
    <w:link w:val="Heading2Char"/>
    <w:qFormat/>
    <w:pPr>
      <w:keepNext/>
      <w:numPr>
        <w:ilvl w:val="1"/>
        <w:numId w:val="1"/>
      </w:numPr>
      <w:spacing w:after="60" w:line="240" w:lineRule="auto"/>
      <w:outlineLvl w:val="1"/>
    </w:pPr>
    <w:rPr>
      <w:rFonts w:ascii="Arial" w:eastAsia="Times New Roman" w:hAnsi="Arial" w:cs="Arial"/>
      <w:b/>
      <w:bCs/>
      <w:i/>
      <w:iCs/>
      <w:caps/>
      <w:szCs w:val="28"/>
      <w:lang w:val="en-GB"/>
    </w:rPr>
  </w:style>
  <w:style w:type="paragraph" w:styleId="Heading3">
    <w:name w:val="heading 3"/>
    <w:basedOn w:val="Normal"/>
    <w:next w:val="BodyText"/>
    <w:qFormat/>
    <w:pPr>
      <w:numPr>
        <w:ilvl w:val="2"/>
        <w:numId w:val="1"/>
      </w:numPr>
      <w:spacing w:after="0" w:line="240" w:lineRule="auto"/>
      <w:jc w:val="center"/>
      <w:outlineLvl w:val="2"/>
    </w:pPr>
    <w:rPr>
      <w:rFonts w:ascii="Arial" w:eastAsia="Times New Roman" w:hAnsi="Arial" w:cs="Arial"/>
      <w:b/>
      <w:i/>
      <w:sz w:val="24"/>
      <w:szCs w:val="24"/>
      <w:lang w:val="sr-Latn-CS"/>
    </w:rPr>
  </w:style>
  <w:style w:type="paragraph" w:styleId="Heading4">
    <w:name w:val="heading 4"/>
    <w:basedOn w:val="Normal"/>
    <w:next w:val="Normal"/>
    <w:link w:val="Heading4Char"/>
    <w:qFormat/>
    <w:pPr>
      <w:keepNext/>
      <w:numPr>
        <w:ilvl w:val="3"/>
        <w:numId w:val="1"/>
      </w:numPr>
      <w:spacing w:before="240" w:after="60" w:line="240" w:lineRule="auto"/>
      <w:jc w:val="both"/>
      <w:outlineLvl w:val="3"/>
    </w:pPr>
    <w:rPr>
      <w:rFonts w:ascii="Times New Roman" w:eastAsia="Times New Roman" w:hAnsi="Times New Roman"/>
      <w:b/>
      <w:bCs/>
      <w:kern w:val="1"/>
      <w:sz w:val="28"/>
      <w:szCs w:val="28"/>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1">
    <w:name w:val="WW8Num2z1"/>
    <w:rPr>
      <w:rFonts w:ascii="Courier New" w:hAnsi="Courier New" w:cs="Courier New"/>
    </w:rPr>
  </w:style>
  <w:style w:type="character" w:customStyle="1" w:styleId="WW8Num3z0">
    <w:name w:val="WW8Num3z0"/>
    <w:rPr>
      <w:rFonts w:ascii="Wingdings" w:hAnsi="Wingdings"/>
    </w:rPr>
  </w:style>
  <w:style w:type="character" w:customStyle="1" w:styleId="WW8Num4z0">
    <w:name w:val="WW8Num4z0"/>
    <w:rPr>
      <w:rFonts w:ascii="Wingdings" w:hAnsi="Wingdings"/>
      <w:color w:val="auto"/>
      <w:sz w:val="22"/>
      <w:szCs w:val="22"/>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4z4">
    <w:name w:val="WW8Num4z4"/>
    <w:rPr>
      <w:rFonts w:ascii="Courier New" w:hAnsi="Courier New" w:cs="Courier New"/>
    </w:rPr>
  </w:style>
  <w:style w:type="character" w:customStyle="1" w:styleId="WW8Num5z0">
    <w:name w:val="WW8Num5z0"/>
    <w:rPr>
      <w:rFonts w:ascii="Wingdings" w:hAnsi="Wingdings"/>
      <w:sz w:val="22"/>
      <w:szCs w:val="22"/>
    </w:rPr>
  </w:style>
  <w:style w:type="character" w:customStyle="1" w:styleId="WW8Num6z0">
    <w:name w:val="WW8Num6z0"/>
    <w:rPr>
      <w:rFonts w:ascii="Wingdings" w:hAnsi="Wingdings"/>
      <w:sz w:val="22"/>
      <w:szCs w:val="22"/>
    </w:rPr>
  </w:style>
  <w:style w:type="character" w:customStyle="1" w:styleId="WW8Num7z0">
    <w:name w:val="WW8Num7z0"/>
    <w:rPr>
      <w:rFonts w:ascii="Symbol" w:hAnsi="Symbol"/>
      <w:sz w:val="20"/>
    </w:rPr>
  </w:style>
  <w:style w:type="character" w:customStyle="1" w:styleId="WW8Num7z1">
    <w:name w:val="WW8Num7z1"/>
    <w:rPr>
      <w:rFonts w:ascii="Courier New" w:hAnsi="Courier New"/>
      <w:sz w:val="20"/>
    </w:rPr>
  </w:style>
  <w:style w:type="character" w:customStyle="1" w:styleId="WW8Num7z2">
    <w:name w:val="WW8Num7z2"/>
    <w:rPr>
      <w:rFonts w:ascii="Wingdings" w:hAnsi="Wingdings"/>
      <w:sz w:val="20"/>
    </w:rPr>
  </w:style>
  <w:style w:type="character" w:customStyle="1" w:styleId="WW8Num9z0">
    <w:name w:val="WW8Num9z0"/>
    <w:rPr>
      <w:rFonts w:ascii="Wingdings" w:hAnsi="Wingdings"/>
      <w:sz w:val="22"/>
      <w:szCs w:val="22"/>
    </w:rPr>
  </w:style>
  <w:style w:type="character" w:customStyle="1" w:styleId="WW8Num10z0">
    <w:name w:val="WW8Num10z0"/>
    <w:rPr>
      <w:rFonts w:ascii="Wingdings" w:hAnsi="Wingdings"/>
      <w:sz w:val="22"/>
      <w:szCs w:val="22"/>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0">
    <w:name w:val="WW8Num12z0"/>
    <w:rPr>
      <w:rFonts w:ascii="Symbol" w:hAnsi="Symbol"/>
      <w:sz w:val="20"/>
    </w:rPr>
  </w:style>
  <w:style w:type="character" w:customStyle="1" w:styleId="WW8Num13z0">
    <w:name w:val="WW8Num13z0"/>
    <w:rPr>
      <w:rFonts w:ascii="Wingdings" w:hAnsi="Wingdings"/>
      <w:sz w:val="22"/>
      <w:szCs w:val="22"/>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3z4">
    <w:name w:val="WW8Num13z4"/>
    <w:rPr>
      <w:rFonts w:ascii="Courier New" w:hAnsi="Courier New" w:cs="Courier New"/>
    </w:rPr>
  </w:style>
  <w:style w:type="character" w:customStyle="1" w:styleId="WW8Num14z0">
    <w:name w:val="WW8Num14z0"/>
    <w:rPr>
      <w:rFonts w:ascii="Wingdings" w:hAnsi="Wingdings"/>
      <w:sz w:val="22"/>
      <w:szCs w:val="22"/>
    </w:rPr>
  </w:style>
  <w:style w:type="character" w:customStyle="1" w:styleId="WW8Num15z0">
    <w:name w:val="WW8Num15z0"/>
    <w:rPr>
      <w:rFonts w:ascii="Wingdings" w:hAnsi="Wingdings"/>
      <w:sz w:val="22"/>
      <w:szCs w:val="22"/>
    </w:rPr>
  </w:style>
  <w:style w:type="character" w:customStyle="1" w:styleId="WW8Num16z0">
    <w:name w:val="WW8Num16z0"/>
    <w:rPr>
      <w:rFonts w:ascii="Wingdings" w:hAnsi="Wingdings"/>
      <w:sz w:val="22"/>
      <w:szCs w:val="22"/>
    </w:rPr>
  </w:style>
  <w:style w:type="character" w:customStyle="1" w:styleId="WW8Num17z0">
    <w:name w:val="WW8Num17z0"/>
    <w:rPr>
      <w:rFonts w:ascii="Wingdings" w:hAnsi="Wingdings"/>
      <w:sz w:val="22"/>
      <w:szCs w:val="22"/>
    </w:rPr>
  </w:style>
  <w:style w:type="character" w:customStyle="1" w:styleId="WW8Num20z0">
    <w:name w:val="WW8Num20z0"/>
    <w:rPr>
      <w:rFonts w:ascii="Wingdings" w:hAnsi="Wingdings"/>
      <w:sz w:val="22"/>
      <w:szCs w:val="22"/>
    </w:rPr>
  </w:style>
  <w:style w:type="character" w:customStyle="1" w:styleId="WW8Num21z0">
    <w:name w:val="WW8Num21z0"/>
    <w:rPr>
      <w:rFonts w:ascii="Wingdings" w:hAnsi="Wingdings"/>
      <w:sz w:val="22"/>
      <w:szCs w:val="22"/>
    </w:rPr>
  </w:style>
  <w:style w:type="character" w:customStyle="1" w:styleId="WW8Num22z0">
    <w:name w:val="WW8Num22z0"/>
    <w:rPr>
      <w:rFonts w:ascii="Wingdings" w:hAnsi="Wingdings"/>
      <w:sz w:val="22"/>
      <w:szCs w:val="22"/>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2z4">
    <w:name w:val="WW8Num22z4"/>
    <w:rPr>
      <w:rFonts w:ascii="Courier New" w:hAnsi="Courier New" w:cs="Courier New"/>
    </w:rPr>
  </w:style>
  <w:style w:type="character" w:customStyle="1" w:styleId="WW8Num24z0">
    <w:name w:val="WW8Num24z0"/>
    <w:rPr>
      <w:rFonts w:ascii="Wingdings" w:hAnsi="Wingdings"/>
      <w:sz w:val="22"/>
      <w:szCs w:val="22"/>
    </w:rPr>
  </w:style>
  <w:style w:type="character" w:customStyle="1" w:styleId="WW8Num25z0">
    <w:name w:val="WW8Num25z0"/>
    <w:rPr>
      <w:rFonts w:ascii="Wingdings" w:hAnsi="Wingdings"/>
      <w:sz w:val="22"/>
      <w:szCs w:val="22"/>
    </w:rPr>
  </w:style>
  <w:style w:type="character" w:customStyle="1" w:styleId="WW8Num26z0">
    <w:name w:val="WW8Num26z0"/>
    <w:rPr>
      <w:rFonts w:ascii="Wingdings" w:hAnsi="Wingdings"/>
      <w:sz w:val="22"/>
      <w:szCs w:val="22"/>
    </w:rPr>
  </w:style>
  <w:style w:type="character" w:customStyle="1" w:styleId="WW8Num28z0">
    <w:name w:val="WW8Num28z0"/>
    <w:rPr>
      <w:rFonts w:ascii="Wingdings" w:hAnsi="Wingdings"/>
      <w:sz w:val="22"/>
      <w:szCs w:val="22"/>
    </w:rPr>
  </w:style>
  <w:style w:type="character" w:customStyle="1" w:styleId="WW8Num29z0">
    <w:name w:val="WW8Num29z0"/>
    <w:rPr>
      <w:rFonts w:ascii="Wingdings" w:hAnsi="Wingdings"/>
      <w:sz w:val="22"/>
      <w:szCs w:val="22"/>
    </w:rPr>
  </w:style>
  <w:style w:type="character" w:customStyle="1" w:styleId="WW8Num30z0">
    <w:name w:val="WW8Num30z0"/>
    <w:rPr>
      <w:rFonts w:ascii="Wingdings" w:hAnsi="Wingdings"/>
      <w:sz w:val="22"/>
      <w:szCs w:val="22"/>
    </w:rPr>
  </w:style>
  <w:style w:type="character" w:customStyle="1" w:styleId="WW8Num31z0">
    <w:name w:val="WW8Num31z0"/>
    <w:rPr>
      <w:rFonts w:ascii="Wingdings" w:hAnsi="Wingdings"/>
      <w:sz w:val="22"/>
      <w:szCs w:val="22"/>
    </w:rPr>
  </w:style>
  <w:style w:type="character" w:customStyle="1" w:styleId="WW8Num32z0">
    <w:name w:val="WW8Num32z0"/>
    <w:rPr>
      <w:rFonts w:ascii="Wingdings" w:hAnsi="Wingdings"/>
      <w:sz w:val="22"/>
      <w:szCs w:val="22"/>
    </w:rPr>
  </w:style>
  <w:style w:type="character" w:customStyle="1" w:styleId="WW8Num33z0">
    <w:name w:val="WW8Num33z0"/>
    <w:rPr>
      <w:rFonts w:ascii="Wingdings" w:hAnsi="Wingdings"/>
      <w:sz w:val="22"/>
      <w:szCs w:val="22"/>
    </w:rPr>
  </w:style>
  <w:style w:type="character" w:customStyle="1" w:styleId="WW8Num34z0">
    <w:name w:val="WW8Num34z0"/>
    <w:rPr>
      <w:rFonts w:ascii="Wingdings" w:hAnsi="Wingdings"/>
      <w:sz w:val="22"/>
      <w:szCs w:val="22"/>
    </w:rPr>
  </w:style>
  <w:style w:type="character" w:customStyle="1" w:styleId="WW8Num35z0">
    <w:name w:val="WW8Num35z0"/>
    <w:rPr>
      <w:rFonts w:ascii="Wingdings" w:hAnsi="Wingdings"/>
      <w:sz w:val="22"/>
      <w:szCs w:val="22"/>
    </w:rPr>
  </w:style>
  <w:style w:type="character" w:customStyle="1" w:styleId="WW8Num36z0">
    <w:name w:val="WW8Num36z0"/>
    <w:rPr>
      <w:rFonts w:ascii="Wingdings" w:hAnsi="Wingdings"/>
      <w:sz w:val="22"/>
      <w:szCs w:val="22"/>
    </w:rPr>
  </w:style>
  <w:style w:type="character" w:customStyle="1" w:styleId="WW8Num37z0">
    <w:name w:val="WW8Num37z0"/>
    <w:rPr>
      <w:rFonts w:ascii="Wingdings" w:hAnsi="Wingdings"/>
      <w:sz w:val="22"/>
      <w:szCs w:val="22"/>
    </w:rPr>
  </w:style>
  <w:style w:type="character" w:customStyle="1" w:styleId="WW8Num38z0">
    <w:name w:val="WW8Num38z0"/>
    <w:rPr>
      <w:rFonts w:ascii="Wingdings" w:hAnsi="Wingdings"/>
      <w:sz w:val="22"/>
      <w:szCs w:val="22"/>
    </w:rPr>
  </w:style>
  <w:style w:type="character" w:customStyle="1" w:styleId="WW8Num39z0">
    <w:name w:val="WW8Num39z0"/>
    <w:rPr>
      <w:rFonts w:ascii="Wingdings" w:hAnsi="Wingdings"/>
      <w:sz w:val="22"/>
      <w:szCs w:val="22"/>
    </w:rPr>
  </w:style>
  <w:style w:type="character" w:customStyle="1" w:styleId="WW8Num40z0">
    <w:name w:val="WW8Num40z0"/>
    <w:rPr>
      <w:rFonts w:ascii="Wingdings" w:hAnsi="Wingdings"/>
      <w:sz w:val="22"/>
      <w:szCs w:val="22"/>
    </w:rPr>
  </w:style>
  <w:style w:type="character" w:customStyle="1" w:styleId="WW8Num41z0">
    <w:name w:val="WW8Num41z0"/>
    <w:rPr>
      <w:rFonts w:ascii="Wingdings" w:hAnsi="Wingdings"/>
      <w:sz w:val="22"/>
      <w:szCs w:val="22"/>
    </w:rPr>
  </w:style>
  <w:style w:type="character" w:customStyle="1" w:styleId="WW8Num43z0">
    <w:name w:val="WW8Num43z0"/>
    <w:rPr>
      <w:rFonts w:ascii="Wingdings" w:hAnsi="Wingdings"/>
      <w:sz w:val="22"/>
      <w:szCs w:val="22"/>
    </w:rPr>
  </w:style>
  <w:style w:type="character" w:customStyle="1" w:styleId="WW8Num44z0">
    <w:name w:val="WW8Num44z0"/>
    <w:rPr>
      <w:rFonts w:ascii="Wingdings" w:hAnsi="Wingdings"/>
      <w:sz w:val="22"/>
      <w:szCs w:val="22"/>
    </w:rPr>
  </w:style>
  <w:style w:type="character" w:customStyle="1" w:styleId="WW8Num46z0">
    <w:name w:val="WW8Num46z0"/>
    <w:rPr>
      <w:rFonts w:ascii="Wingdings" w:hAnsi="Wingdings"/>
      <w:sz w:val="22"/>
      <w:szCs w:val="22"/>
    </w:rPr>
  </w:style>
  <w:style w:type="character" w:customStyle="1" w:styleId="WW8Num47z0">
    <w:name w:val="WW8Num47z0"/>
    <w:rPr>
      <w:rFonts w:ascii="Wingdings" w:hAnsi="Wingdings"/>
    </w:rPr>
  </w:style>
  <w:style w:type="character" w:customStyle="1" w:styleId="WW8Num49z0">
    <w:name w:val="WW8Num49z0"/>
    <w:rPr>
      <w:rFonts w:ascii="Wingdings" w:hAnsi="Wingdings"/>
      <w:sz w:val="22"/>
      <w:szCs w:val="22"/>
    </w:rPr>
  </w:style>
  <w:style w:type="character" w:customStyle="1" w:styleId="WW8Num50z0">
    <w:name w:val="WW8Num50z0"/>
    <w:rPr>
      <w:rFonts w:ascii="Wingdings" w:hAnsi="Wingdings"/>
      <w:sz w:val="22"/>
      <w:szCs w:val="22"/>
    </w:rPr>
  </w:style>
  <w:style w:type="character" w:customStyle="1" w:styleId="WW8Num51z0">
    <w:name w:val="WW8Num51z0"/>
    <w:rPr>
      <w:rFonts w:ascii="Wingdings" w:hAnsi="Wingdings"/>
      <w:sz w:val="22"/>
      <w:szCs w:val="22"/>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2z0">
    <w:name w:val="WW8Num52z0"/>
    <w:rPr>
      <w:rFonts w:ascii="Wingdings" w:hAnsi="Wingdings"/>
      <w:sz w:val="22"/>
      <w:szCs w:val="22"/>
    </w:rPr>
  </w:style>
  <w:style w:type="character" w:customStyle="1" w:styleId="WW8Num54z0">
    <w:name w:val="WW8Num54z0"/>
    <w:rPr>
      <w:rFonts w:ascii="Wingdings" w:hAnsi="Wingdings"/>
      <w:sz w:val="22"/>
      <w:szCs w:val="22"/>
    </w:rPr>
  </w:style>
  <w:style w:type="character" w:customStyle="1" w:styleId="WW8Num55z0">
    <w:name w:val="WW8Num55z0"/>
    <w:rPr>
      <w:rFonts w:ascii="Times New Roman" w:eastAsia="Times New Roman" w:hAnsi="Times New Roman" w:cs="Times New Roman"/>
    </w:rPr>
  </w:style>
  <w:style w:type="character" w:customStyle="1" w:styleId="WW8Num56z0">
    <w:name w:val="WW8Num56z0"/>
    <w:rPr>
      <w:rFonts w:ascii="Wingdings" w:hAnsi="Wingdings"/>
      <w:sz w:val="22"/>
      <w:szCs w:val="22"/>
    </w:rPr>
  </w:style>
  <w:style w:type="character" w:customStyle="1" w:styleId="WW8Num57z0">
    <w:name w:val="WW8Num57z0"/>
    <w:rPr>
      <w:rFonts w:ascii="Times New Roman" w:eastAsia="Times New Roman" w:hAnsi="Times New Roman" w:cs="Times New Roman"/>
    </w:rPr>
  </w:style>
  <w:style w:type="character" w:customStyle="1" w:styleId="WW8Num58z0">
    <w:name w:val="WW8Num58z0"/>
    <w:rPr>
      <w:rFonts w:ascii="Wingdings" w:hAnsi="Wingdings"/>
      <w:sz w:val="22"/>
      <w:szCs w:val="22"/>
    </w:rPr>
  </w:style>
  <w:style w:type="character" w:customStyle="1" w:styleId="WW8Num60z0">
    <w:name w:val="WW8Num60z0"/>
    <w:rPr>
      <w:rFonts w:ascii="Symbol" w:hAnsi="Symbol"/>
    </w:rPr>
  </w:style>
  <w:style w:type="character" w:customStyle="1" w:styleId="WW8Num60z3">
    <w:name w:val="WW8Num60z3"/>
    <w:rPr>
      <w:rFonts w:ascii="Symbol" w:hAnsi="Symbol"/>
    </w:rPr>
  </w:style>
  <w:style w:type="character" w:customStyle="1" w:styleId="WW8Num60z4">
    <w:name w:val="WW8Num60z4"/>
    <w:rPr>
      <w:rFonts w:ascii="Courier New" w:hAnsi="Courier New" w:cs="Courier New"/>
    </w:rPr>
  </w:style>
  <w:style w:type="character" w:customStyle="1" w:styleId="WW8Num65z0">
    <w:name w:val="WW8Num65z0"/>
    <w:rPr>
      <w:rFonts w:ascii="Wingdings" w:hAnsi="Wingdings"/>
      <w:sz w:val="22"/>
      <w:szCs w:val="22"/>
    </w:rPr>
  </w:style>
  <w:style w:type="character" w:customStyle="1" w:styleId="WW8Num66z0">
    <w:name w:val="WW8Num66z0"/>
    <w:rPr>
      <w:rFonts w:ascii="Times New Roman" w:eastAsia="Times New Roman" w:hAnsi="Times New Roman" w:cs="Times New Roman"/>
    </w:rPr>
  </w:style>
  <w:style w:type="character" w:customStyle="1" w:styleId="WW8Num67z0">
    <w:name w:val="WW8Num67z0"/>
    <w:rPr>
      <w:rFonts w:ascii="Wingdings" w:hAnsi="Wingdings"/>
      <w:sz w:val="22"/>
      <w:szCs w:val="22"/>
    </w:rPr>
  </w:style>
  <w:style w:type="character" w:customStyle="1" w:styleId="WW8Num71z0">
    <w:name w:val="WW8Num71z0"/>
    <w:rPr>
      <w:rFonts w:ascii="Wingdings" w:hAnsi="Wingdings"/>
      <w:color w:val="auto"/>
      <w:sz w:val="22"/>
      <w:szCs w:val="22"/>
    </w:rPr>
  </w:style>
  <w:style w:type="character" w:customStyle="1" w:styleId="WW8Num72z0">
    <w:name w:val="WW8Num72z0"/>
    <w:rPr>
      <w:rFonts w:ascii="Wingdings" w:hAnsi="Wingdings"/>
      <w:sz w:val="22"/>
      <w:szCs w:val="22"/>
    </w:rPr>
  </w:style>
  <w:style w:type="character" w:customStyle="1" w:styleId="WW8Num73z0">
    <w:name w:val="WW8Num73z0"/>
    <w:rPr>
      <w:rFonts w:ascii="Wingdings" w:hAnsi="Wingdings"/>
      <w:sz w:val="22"/>
      <w:szCs w:val="22"/>
    </w:rPr>
  </w:style>
  <w:style w:type="character" w:customStyle="1" w:styleId="WW8Num75z0">
    <w:name w:val="WW8Num75z0"/>
    <w:rPr>
      <w:rFonts w:ascii="Wingdings" w:hAnsi="Wingdings"/>
      <w:sz w:val="22"/>
      <w:szCs w:val="22"/>
    </w:rPr>
  </w:style>
  <w:style w:type="character" w:customStyle="1" w:styleId="WW8Num76z0">
    <w:name w:val="WW8Num76z0"/>
    <w:rPr>
      <w:rFonts w:ascii="Wingdings" w:hAnsi="Wingdings"/>
      <w:sz w:val="22"/>
      <w:szCs w:val="22"/>
    </w:rPr>
  </w:style>
  <w:style w:type="character" w:customStyle="1" w:styleId="WW8Num77z0">
    <w:name w:val="WW8Num77z0"/>
    <w:rPr>
      <w:rFonts w:ascii="Wingdings" w:hAnsi="Wingdings"/>
      <w:sz w:val="22"/>
      <w:szCs w:val="22"/>
    </w:rPr>
  </w:style>
  <w:style w:type="character" w:customStyle="1" w:styleId="WW8Num78z0">
    <w:name w:val="WW8Num78z0"/>
    <w:rPr>
      <w:rFonts w:ascii="Symbol" w:hAnsi="Symbol"/>
      <w:sz w:val="20"/>
    </w:rPr>
  </w:style>
  <w:style w:type="character" w:customStyle="1" w:styleId="WW8Num78z1">
    <w:name w:val="WW8Num78z1"/>
    <w:rPr>
      <w:rFonts w:ascii="Courier New" w:hAnsi="Courier New"/>
      <w:sz w:val="20"/>
    </w:rPr>
  </w:style>
  <w:style w:type="character" w:customStyle="1" w:styleId="WW8Num78z2">
    <w:name w:val="WW8Num78z2"/>
    <w:rPr>
      <w:rFonts w:ascii="Wingdings" w:hAnsi="Wingdings"/>
      <w:sz w:val="20"/>
    </w:rPr>
  </w:style>
  <w:style w:type="character" w:customStyle="1" w:styleId="WW8Num80z0">
    <w:name w:val="WW8Num80z0"/>
    <w:rPr>
      <w:b/>
    </w:rPr>
  </w:style>
  <w:style w:type="character" w:customStyle="1" w:styleId="WW8Num81z0">
    <w:name w:val="WW8Num81z0"/>
    <w:rPr>
      <w:rFonts w:ascii="Wingdings" w:hAnsi="Wingdings"/>
      <w:sz w:val="22"/>
      <w:szCs w:val="22"/>
    </w:rPr>
  </w:style>
  <w:style w:type="character" w:customStyle="1" w:styleId="Absatz-Standardschriftart">
    <w:name w:val="Absatz-Standardschriftart"/>
  </w:style>
  <w:style w:type="character" w:customStyle="1" w:styleId="WW8Num60z2">
    <w:name w:val="WW8Num60z2"/>
    <w:rPr>
      <w:rFonts w:ascii="Wingdings" w:hAnsi="Wingdings"/>
    </w:rPr>
  </w:style>
  <w:style w:type="character" w:customStyle="1" w:styleId="WW-Absatz-Standardschriftart">
    <w:name w:val="WW-Absatz-Standardschriftart"/>
  </w:style>
  <w:style w:type="character" w:customStyle="1" w:styleId="WW8Num1z1">
    <w:name w:val="WW8Num1z1"/>
    <w:rPr>
      <w:rFonts w:ascii="Wingdings" w:hAnsi="Wingdings"/>
      <w:sz w:val="22"/>
      <w:szCs w:val="22"/>
    </w:rPr>
  </w:style>
  <w:style w:type="character" w:customStyle="1" w:styleId="WW8Num2z0">
    <w:name w:val="WW8Num2z0"/>
    <w:rPr>
      <w:rFonts w:ascii="Wingdings" w:hAnsi="Wingdings"/>
      <w:sz w:val="22"/>
      <w:szCs w:val="22"/>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1">
    <w:name w:val="WW8Num3z1"/>
    <w:rPr>
      <w:rFonts w:ascii="Wingdings" w:hAnsi="Wingdings"/>
      <w:sz w:val="22"/>
      <w:szCs w:val="22"/>
    </w:rPr>
  </w:style>
  <w:style w:type="character" w:customStyle="1" w:styleId="WW8Num3z3">
    <w:name w:val="WW8Num3z3"/>
    <w:rPr>
      <w:rFonts w:ascii="Symbol" w:hAnsi="Symbol"/>
    </w:rPr>
  </w:style>
  <w:style w:type="character" w:customStyle="1" w:styleId="WW8Num3z4">
    <w:name w:val="WW8Num3z4"/>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8z0">
    <w:name w:val="WW8Num8z0"/>
    <w:rPr>
      <w:rFonts w:ascii="Symbol" w:hAnsi="Symbol"/>
      <w:sz w:val="20"/>
    </w:rPr>
  </w:style>
  <w:style w:type="character" w:customStyle="1" w:styleId="WW8Num8z1">
    <w:name w:val="WW8Num8z1"/>
    <w:rPr>
      <w:rFonts w:ascii="Courier New" w:hAnsi="Courier New"/>
      <w:sz w:val="20"/>
    </w:rPr>
  </w:style>
  <w:style w:type="character" w:customStyle="1" w:styleId="WW8Num8z2">
    <w:name w:val="WW8Num8z2"/>
    <w:rPr>
      <w:rFonts w:ascii="Wingdings" w:hAnsi="Wingdings"/>
      <w:sz w:val="20"/>
    </w:rPr>
  </w:style>
  <w:style w:type="character" w:customStyle="1" w:styleId="WW8Num10z3">
    <w:name w:val="WW8Num10z3"/>
    <w:rPr>
      <w:rFonts w:ascii="Symbol" w:hAnsi="Symbol"/>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5z4">
    <w:name w:val="WW8Num15z4"/>
    <w:rPr>
      <w:rFonts w:ascii="Courier New" w:hAnsi="Courier New" w:cs="Courier New"/>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Wingdings" w:hAnsi="Wingdings"/>
      <w:sz w:val="22"/>
      <w:szCs w:val="22"/>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Wingdings" w:hAnsi="Wingdings"/>
      <w:sz w:val="22"/>
      <w:szCs w:val="22"/>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3z0">
    <w:name w:val="WW8Num23z0"/>
    <w:rPr>
      <w:rFonts w:ascii="Wingdings" w:hAnsi="Wingdings"/>
      <w:sz w:val="22"/>
      <w:szCs w:val="22"/>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5z4">
    <w:name w:val="WW8Num25z4"/>
    <w:rPr>
      <w:rFonts w:ascii="Courier New" w:hAnsi="Courier New" w:cs="Courier New"/>
    </w:rPr>
  </w:style>
  <w:style w:type="character" w:customStyle="1" w:styleId="WW8Num27z0">
    <w:name w:val="WW8Num27z0"/>
    <w:rPr>
      <w:rFonts w:ascii="Wingdings" w:hAnsi="Wingdings"/>
      <w:sz w:val="22"/>
      <w:szCs w:val="22"/>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2z0">
    <w:name w:val="WW8Num42z0"/>
    <w:rPr>
      <w:rFonts w:ascii="Wingdings" w:hAnsi="Wingdings"/>
      <w:sz w:val="22"/>
      <w:szCs w:val="22"/>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4z3">
    <w:name w:val="WW8Num44z3"/>
    <w:rPr>
      <w:rFonts w:ascii="Symbol" w:hAnsi="Symbol"/>
    </w:rPr>
  </w:style>
  <w:style w:type="character" w:customStyle="1" w:styleId="WW8Num45z0">
    <w:name w:val="WW8Num45z0"/>
    <w:rPr>
      <w:rFonts w:ascii="Wingdings" w:hAnsi="Wingdings"/>
      <w:sz w:val="22"/>
      <w:szCs w:val="22"/>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5z3">
    <w:name w:val="WW8Num45z3"/>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7z1">
    <w:name w:val="WW8Num47z1"/>
    <w:rPr>
      <w:rFonts w:ascii="Wingdings" w:hAnsi="Wingdings"/>
      <w:sz w:val="22"/>
      <w:szCs w:val="22"/>
    </w:rPr>
  </w:style>
  <w:style w:type="character" w:customStyle="1" w:styleId="WW8Num47z3">
    <w:name w:val="WW8Num47z3"/>
    <w:rPr>
      <w:rFonts w:ascii="Symbol" w:hAnsi="Symbol"/>
    </w:rPr>
  </w:style>
  <w:style w:type="character" w:customStyle="1" w:styleId="WW8Num47z4">
    <w:name w:val="WW8Num47z4"/>
    <w:rPr>
      <w:rFonts w:ascii="Courier New" w:hAnsi="Courier New" w:cs="Courier New"/>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1z3">
    <w:name w:val="WW8Num51z3"/>
    <w:rPr>
      <w:rFonts w:ascii="Symbol" w:hAnsi="Symbol"/>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WW8Num56z3">
    <w:name w:val="WW8Num56z3"/>
    <w:rPr>
      <w:rFonts w:ascii="Symbol" w:hAnsi="Symbol"/>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57z3">
    <w:name w:val="WW8Num57z3"/>
    <w:rPr>
      <w:rFonts w:ascii="Symbol" w:hAnsi="Symbol"/>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rPr>
  </w:style>
  <w:style w:type="character" w:customStyle="1" w:styleId="WW8Num58z3">
    <w:name w:val="WW8Num58z3"/>
    <w:rPr>
      <w:rFonts w:ascii="Symbol" w:hAnsi="Symbol"/>
    </w:rPr>
  </w:style>
  <w:style w:type="character" w:customStyle="1" w:styleId="WW8Num59z0">
    <w:name w:val="WW8Num59z0"/>
    <w:rPr>
      <w:rFonts w:ascii="Symbol" w:hAnsi="Symbol"/>
      <w:sz w:val="20"/>
    </w:rPr>
  </w:style>
  <w:style w:type="character" w:customStyle="1" w:styleId="WW8Num59z1">
    <w:name w:val="WW8Num59z1"/>
    <w:rPr>
      <w:rFonts w:ascii="Courier New" w:hAnsi="Courier New"/>
      <w:sz w:val="20"/>
    </w:rPr>
  </w:style>
  <w:style w:type="character" w:customStyle="1" w:styleId="WW8Num59z2">
    <w:name w:val="WW8Num59z2"/>
    <w:rPr>
      <w:rFonts w:ascii="Wingdings" w:hAnsi="Wingdings"/>
      <w:sz w:val="20"/>
    </w:rPr>
  </w:style>
  <w:style w:type="character" w:customStyle="1" w:styleId="WW8Num60z1">
    <w:name w:val="WW8Num60z1"/>
    <w:rPr>
      <w:rFonts w:ascii="Courier New" w:hAnsi="Courier New" w:cs="Courier New"/>
    </w:rPr>
  </w:style>
  <w:style w:type="character" w:customStyle="1" w:styleId="WW8Num62z0">
    <w:name w:val="WW8Num62z0"/>
    <w:rPr>
      <w:rFonts w:ascii="Wingdings" w:hAnsi="Wingdings"/>
      <w:sz w:val="22"/>
      <w:szCs w:val="22"/>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2z3">
    <w:name w:val="WW8Num62z3"/>
    <w:rPr>
      <w:rFonts w:ascii="Symbol" w:hAnsi="Symbol"/>
    </w:rPr>
  </w:style>
  <w:style w:type="character" w:customStyle="1" w:styleId="WW8Num63z0">
    <w:name w:val="WW8Num63z0"/>
    <w:rPr>
      <w:rFonts w:ascii="Symbol" w:hAnsi="Symbol"/>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4z0">
    <w:name w:val="WW8Num64z0"/>
    <w:rPr>
      <w:rFonts w:ascii="Wingdings" w:hAnsi="Wingdings"/>
      <w:sz w:val="22"/>
      <w:szCs w:val="22"/>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rPr>
  </w:style>
  <w:style w:type="character" w:customStyle="1" w:styleId="WW8Num65z3">
    <w:name w:val="WW8Num65z3"/>
    <w:rPr>
      <w:rFonts w:ascii="Symbol" w:hAnsi="Symbol"/>
    </w:rPr>
  </w:style>
  <w:style w:type="character" w:customStyle="1" w:styleId="WW8Num66z1">
    <w:name w:val="WW8Num66z1"/>
    <w:rPr>
      <w:rFonts w:ascii="Courier New" w:hAnsi="Courier New" w:cs="Courier New"/>
    </w:rPr>
  </w:style>
  <w:style w:type="character" w:customStyle="1" w:styleId="WW8Num66z2">
    <w:name w:val="WW8Num66z2"/>
    <w:rPr>
      <w:rFonts w:ascii="Wingdings" w:hAnsi="Wingdings"/>
    </w:rPr>
  </w:style>
  <w:style w:type="character" w:customStyle="1" w:styleId="WW8Num66z3">
    <w:name w:val="WW8Num66z3"/>
    <w:rPr>
      <w:rFonts w:ascii="Symbol" w:hAnsi="Symbol"/>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9z0">
    <w:name w:val="WW8Num69z0"/>
    <w:rPr>
      <w:rFonts w:ascii="Wingdings" w:hAnsi="Wingdings"/>
      <w:sz w:val="22"/>
      <w:szCs w:val="22"/>
    </w:rPr>
  </w:style>
  <w:style w:type="character" w:customStyle="1" w:styleId="WW8Num69z2">
    <w:name w:val="WW8Num69z2"/>
    <w:rPr>
      <w:rFonts w:ascii="Wingdings" w:hAnsi="Wingdings"/>
    </w:rPr>
  </w:style>
  <w:style w:type="character" w:customStyle="1" w:styleId="WW8Num69z3">
    <w:name w:val="WW8Num69z3"/>
    <w:rPr>
      <w:rFonts w:ascii="Symbol" w:hAnsi="Symbol"/>
    </w:rPr>
  </w:style>
  <w:style w:type="character" w:customStyle="1" w:styleId="WW8Num69z4">
    <w:name w:val="WW8Num69z4"/>
    <w:rPr>
      <w:rFonts w:ascii="Courier New" w:hAnsi="Courier New" w:cs="Courier New"/>
    </w:rPr>
  </w:style>
  <w:style w:type="character" w:customStyle="1" w:styleId="WW8Num74z0">
    <w:name w:val="WW8Num74z0"/>
    <w:rPr>
      <w:rFonts w:ascii="Wingdings" w:hAnsi="Wingdings"/>
      <w:sz w:val="22"/>
      <w:szCs w:val="22"/>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1">
    <w:name w:val="WW8Num76z1"/>
    <w:rPr>
      <w:rFonts w:ascii="Courier New" w:hAnsi="Courier New" w:cs="Courier New"/>
    </w:rPr>
  </w:style>
  <w:style w:type="character" w:customStyle="1" w:styleId="WW8Num76z2">
    <w:name w:val="WW8Num76z2"/>
    <w:rPr>
      <w:rFonts w:ascii="Wingdings" w:hAnsi="Wingdings"/>
    </w:rPr>
  </w:style>
  <w:style w:type="character" w:customStyle="1" w:styleId="WW8Num76z3">
    <w:name w:val="WW8Num76z3"/>
    <w:rPr>
      <w:rFonts w:ascii="Symbol" w:hAnsi="Symbol"/>
    </w:rPr>
  </w:style>
  <w:style w:type="character" w:customStyle="1" w:styleId="WW8Num80z1">
    <w:name w:val="WW8Num80z1"/>
    <w:rPr>
      <w:rFonts w:ascii="Symbol" w:hAnsi="Symbol"/>
      <w:b/>
    </w:rPr>
  </w:style>
  <w:style w:type="character" w:customStyle="1" w:styleId="WW8Num82z0">
    <w:name w:val="WW8Num82z0"/>
    <w:rPr>
      <w:rFonts w:ascii="Wingdings" w:hAnsi="Wingdings"/>
      <w:color w:val="auto"/>
      <w:sz w:val="22"/>
      <w:szCs w:val="22"/>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2z3">
    <w:name w:val="WW8Num82z3"/>
    <w:rPr>
      <w:rFonts w:ascii="Symbol" w:hAnsi="Symbol"/>
    </w:rPr>
  </w:style>
  <w:style w:type="character" w:customStyle="1" w:styleId="WW8Num83z0">
    <w:name w:val="WW8Num83z0"/>
    <w:rPr>
      <w:rFonts w:ascii="Wingdings" w:hAnsi="Wingdings"/>
      <w:sz w:val="22"/>
      <w:szCs w:val="22"/>
    </w:rPr>
  </w:style>
  <w:style w:type="character" w:customStyle="1" w:styleId="WW8Num83z1">
    <w:name w:val="WW8Num83z1"/>
    <w:rPr>
      <w:rFonts w:ascii="Courier New" w:hAnsi="Courier New" w:cs="Courier New"/>
    </w:rPr>
  </w:style>
  <w:style w:type="character" w:customStyle="1" w:styleId="WW8Num83z2">
    <w:name w:val="WW8Num83z2"/>
    <w:rPr>
      <w:rFonts w:ascii="Wingdings" w:hAnsi="Wingdings"/>
    </w:rPr>
  </w:style>
  <w:style w:type="character" w:customStyle="1" w:styleId="WW8Num83z3">
    <w:name w:val="WW8Num83z3"/>
    <w:rPr>
      <w:rFonts w:ascii="Symbol" w:hAnsi="Symbol"/>
    </w:rPr>
  </w:style>
  <w:style w:type="character" w:customStyle="1" w:styleId="WW8Num84z0">
    <w:name w:val="WW8Num84z0"/>
    <w:rPr>
      <w:rFonts w:ascii="Wingdings" w:hAnsi="Wingdings"/>
      <w:sz w:val="22"/>
      <w:szCs w:val="22"/>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6z0">
    <w:name w:val="WW8Num86z0"/>
    <w:rPr>
      <w:rFonts w:ascii="Wingdings" w:hAnsi="Wingdings"/>
      <w:sz w:val="22"/>
      <w:szCs w:val="22"/>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rPr>
  </w:style>
  <w:style w:type="character" w:customStyle="1" w:styleId="WW8Num86z3">
    <w:name w:val="WW8Num86z3"/>
    <w:rPr>
      <w:rFonts w:ascii="Symbol" w:hAnsi="Symbol"/>
    </w:rPr>
  </w:style>
  <w:style w:type="character" w:customStyle="1" w:styleId="WW8Num87z0">
    <w:name w:val="WW8Num87z0"/>
    <w:rPr>
      <w:rFonts w:ascii="Wingdings" w:hAnsi="Wingdings"/>
      <w:sz w:val="22"/>
      <w:szCs w:val="22"/>
    </w:rPr>
  </w:style>
  <w:style w:type="character" w:customStyle="1" w:styleId="WW8Num87z1">
    <w:name w:val="WW8Num87z1"/>
    <w:rPr>
      <w:rFonts w:ascii="Courier New" w:hAnsi="Courier New" w:cs="Courier New"/>
    </w:rPr>
  </w:style>
  <w:style w:type="character" w:customStyle="1" w:styleId="WW8Num87z2">
    <w:name w:val="WW8Num87z2"/>
    <w:rPr>
      <w:rFonts w:ascii="Wingdings" w:hAnsi="Wingdings"/>
    </w:rPr>
  </w:style>
  <w:style w:type="character" w:customStyle="1" w:styleId="WW8Num87z3">
    <w:name w:val="WW8Num87z3"/>
    <w:rPr>
      <w:rFonts w:ascii="Symbol" w:hAnsi="Symbol"/>
    </w:rPr>
  </w:style>
  <w:style w:type="character" w:customStyle="1" w:styleId="WW8Num88z0">
    <w:name w:val="WW8Num88z0"/>
    <w:rPr>
      <w:rFonts w:ascii="Wingdings" w:hAnsi="Wingdings"/>
      <w:sz w:val="22"/>
      <w:szCs w:val="22"/>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rPr>
  </w:style>
  <w:style w:type="character" w:customStyle="1" w:styleId="WW8Num88z3">
    <w:name w:val="WW8Num88z3"/>
    <w:rPr>
      <w:rFonts w:ascii="Symbol" w:hAnsi="Symbol"/>
    </w:rPr>
  </w:style>
  <w:style w:type="character" w:customStyle="1" w:styleId="WW8Num89z0">
    <w:name w:val="WW8Num89z0"/>
    <w:rPr>
      <w:rFonts w:ascii="Symbol" w:hAnsi="Symbol"/>
      <w:sz w:val="20"/>
    </w:rPr>
  </w:style>
  <w:style w:type="character" w:customStyle="1" w:styleId="WW8Num89z1">
    <w:name w:val="WW8Num89z1"/>
    <w:rPr>
      <w:rFonts w:ascii="Courier New" w:hAnsi="Courier New"/>
      <w:sz w:val="20"/>
    </w:rPr>
  </w:style>
  <w:style w:type="character" w:customStyle="1" w:styleId="WW8Num89z2">
    <w:name w:val="WW8Num89z2"/>
    <w:rPr>
      <w:rFonts w:ascii="Wingdings" w:hAnsi="Wingdings"/>
      <w:sz w:val="20"/>
    </w:rPr>
  </w:style>
  <w:style w:type="character" w:customStyle="1" w:styleId="WW8Num91z0">
    <w:name w:val="WW8Num91z0"/>
    <w:rPr>
      <w:rFonts w:ascii="Wingdings" w:hAnsi="Wingdings"/>
      <w:sz w:val="22"/>
      <w:szCs w:val="22"/>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3z0">
    <w:name w:val="WW8Num93z0"/>
    <w:rPr>
      <w:rFonts w:ascii="Wingdings" w:hAnsi="Wingdings"/>
      <w:sz w:val="22"/>
      <w:szCs w:val="22"/>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rFonts w:ascii="Times New Roman" w:eastAsia="Times New Roman" w:hAnsi="Times New Roman" w:cs="Times New Roman"/>
    </w:rPr>
  </w:style>
  <w:style w:type="character" w:customStyle="1" w:styleId="WW8Num94z1">
    <w:name w:val="WW8Num94z1"/>
    <w:rPr>
      <w:rFonts w:ascii="Courier New" w:hAnsi="Courier New" w:cs="Courier New"/>
    </w:rPr>
  </w:style>
  <w:style w:type="character" w:customStyle="1" w:styleId="WW8Num94z2">
    <w:name w:val="WW8Num94z2"/>
    <w:rPr>
      <w:rFonts w:ascii="Wingdings" w:hAnsi="Wingdings"/>
    </w:rPr>
  </w:style>
  <w:style w:type="character" w:customStyle="1" w:styleId="WW8Num94z3">
    <w:name w:val="WW8Num94z3"/>
    <w:rPr>
      <w:rFonts w:ascii="Symbol" w:hAnsi="Symbol"/>
    </w:rPr>
  </w:style>
  <w:style w:type="character" w:styleId="PageNumber">
    <w:name w:val="page number"/>
    <w:basedOn w:val="DefaultParagraphFont"/>
  </w:style>
  <w:style w:type="character" w:styleId="CommentReference">
    <w:name w:val="annotation reference"/>
    <w:rPr>
      <w:sz w:val="16"/>
      <w:szCs w:val="16"/>
    </w:rPr>
  </w:style>
  <w:style w:type="character" w:customStyle="1" w:styleId="subhead">
    <w:name w:val="subhead"/>
    <w:basedOn w:val="DefaultParagraphFont"/>
  </w:style>
  <w:style w:type="character" w:styleId="Hyperlink">
    <w:name w:val="Hyperlink"/>
    <w:rPr>
      <w:color w:val="0000FF"/>
      <w:u w:val="single"/>
    </w:rPr>
  </w:style>
  <w:style w:type="character" w:styleId="Strong">
    <w:name w:val="Strong"/>
    <w:qFormat/>
    <w:rPr>
      <w:b/>
      <w:bCs/>
    </w:rPr>
  </w:style>
  <w:style w:type="character" w:customStyle="1" w:styleId="spelle">
    <w:name w:val="spelle"/>
  </w:style>
  <w:style w:type="character" w:customStyle="1" w:styleId="grame">
    <w:name w:val="grame"/>
  </w:style>
  <w:style w:type="character" w:customStyle="1" w:styleId="apple-converted-space">
    <w:name w:val="apple-converted-space"/>
  </w:style>
  <w:style w:type="character" w:customStyle="1" w:styleId="TitleChar">
    <w:name w:val="Title Char"/>
    <w:rPr>
      <w:rFonts w:ascii="Arial" w:hAnsi="Arial" w:cs="Arial"/>
      <w:b/>
      <w:bCs/>
      <w:kern w:val="1"/>
      <w:sz w:val="32"/>
      <w:szCs w:val="32"/>
      <w:lang w:val="en-GB"/>
    </w:rPr>
  </w:style>
  <w:style w:type="character" w:customStyle="1" w:styleId="CommentTextChar">
    <w:name w:val="Comment Text Char"/>
    <w:basedOn w:val="DefaultParagraphFont"/>
  </w:style>
  <w:style w:type="character" w:customStyle="1" w:styleId="CommentSubjectChar">
    <w:name w:val="Comment Subject Char"/>
    <w:rPr>
      <w:rFonts w:ascii="Calibri" w:eastAsia="Calibri" w:hAnsi="Calibri"/>
      <w:b/>
      <w:bCs/>
    </w:rPr>
  </w:style>
  <w:style w:type="character" w:customStyle="1" w:styleId="Simbolizanumerisanje">
    <w:name w:val="Simboli za numerisanje"/>
  </w:style>
  <w:style w:type="paragraph" w:customStyle="1" w:styleId="Zaglavlje">
    <w:name w:val="Zaglavlje"/>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link w:val="BodyTextChar"/>
    <w:pPr>
      <w:spacing w:after="120"/>
    </w:pPr>
  </w:style>
  <w:style w:type="paragraph" w:styleId="List">
    <w:name w:val="List"/>
    <w:basedOn w:val="BodyText"/>
    <w:rPr>
      <w:rFonts w:cs="Mangal"/>
    </w:rPr>
  </w:style>
  <w:style w:type="paragraph" w:customStyle="1" w:styleId="Naslov">
    <w:name w:val="Naslov"/>
    <w:basedOn w:val="Normal"/>
    <w:pPr>
      <w:suppressLineNumbers/>
      <w:spacing w:before="120" w:after="120"/>
    </w:pPr>
    <w:rPr>
      <w:rFonts w:cs="Mangal"/>
      <w:i/>
      <w:iCs/>
      <w:sz w:val="24"/>
      <w:szCs w:val="24"/>
    </w:rPr>
  </w:style>
  <w:style w:type="paragraph" w:customStyle="1" w:styleId="Indeks">
    <w:name w:val="Indeks"/>
    <w:basedOn w:val="Normal"/>
    <w:pPr>
      <w:suppressLineNumbers/>
    </w:pPr>
    <w:rPr>
      <w:rFonts w:cs="Mangal"/>
    </w:rPr>
  </w:style>
  <w:style w:type="paragraph" w:customStyle="1" w:styleId="CarattereCarattere3Char">
    <w:name w:val="Carattere Carattere3 Char"/>
    <w:basedOn w:val="Normal"/>
    <w:pPr>
      <w:spacing w:after="160" w:line="240" w:lineRule="exact"/>
    </w:pPr>
    <w:rPr>
      <w:rFonts w:ascii="Verdana" w:eastAsia="Times New Roman" w:hAnsi="Verdana"/>
      <w:i/>
      <w:sz w:val="20"/>
      <w:szCs w:val="20"/>
    </w:rPr>
  </w:style>
  <w:style w:type="paragraph" w:styleId="ListParagraph">
    <w:name w:val="List Paragraph"/>
    <w:basedOn w:val="Normal"/>
    <w:uiPriority w:val="34"/>
    <w:qFormat/>
    <w:pPr>
      <w:ind w:left="720"/>
    </w:pPr>
  </w:style>
  <w:style w:type="paragraph" w:styleId="BodyText2">
    <w:name w:val="Body Text 2"/>
    <w:basedOn w:val="Normal"/>
    <w:link w:val="BodyText2Char"/>
    <w:pPr>
      <w:spacing w:after="0" w:line="240" w:lineRule="auto"/>
      <w:jc w:val="both"/>
    </w:pPr>
    <w:rPr>
      <w:rFonts w:ascii="Times New Roman" w:eastAsia="Times New Roman" w:hAnsi="Times New Roman"/>
      <w:color w:val="FF0000"/>
      <w:sz w:val="24"/>
      <w:szCs w:val="20"/>
      <w:lang w:val="en-GB"/>
    </w:rPr>
  </w:style>
  <w:style w:type="paragraph" w:styleId="Footer">
    <w:name w:val="footer"/>
    <w:basedOn w:val="Normal"/>
    <w:link w:val="FooterChar"/>
    <w:uiPriority w:val="99"/>
    <w:pPr>
      <w:tabs>
        <w:tab w:val="center" w:pos="4320"/>
        <w:tab w:val="right" w:pos="8640"/>
      </w:tabs>
    </w:pPr>
  </w:style>
  <w:style w:type="paragraph" w:customStyle="1" w:styleId="CharCharCharCharCharChar">
    <w:name w:val="Char Char Char Char Char Char"/>
    <w:basedOn w:val="Normal"/>
    <w:pPr>
      <w:spacing w:after="160" w:line="240" w:lineRule="exact"/>
    </w:pPr>
    <w:rPr>
      <w:rFonts w:ascii="Arial" w:eastAsia="Times New Roman" w:hAnsi="Arial" w:cs="Arial"/>
      <w:sz w:val="20"/>
      <w:szCs w:val="20"/>
    </w:rPr>
  </w:style>
  <w:style w:type="paragraph" w:styleId="CommentText">
    <w:name w:val="annotation text"/>
    <w:basedOn w:val="Normal"/>
    <w:pPr>
      <w:spacing w:after="0" w:line="240" w:lineRule="auto"/>
    </w:pPr>
    <w:rPr>
      <w:rFonts w:ascii="Times New Roman" w:eastAsia="Times New Roman" w:hAnsi="Times New Roman"/>
      <w:sz w:val="20"/>
      <w:szCs w:val="20"/>
    </w:rPr>
  </w:style>
  <w:style w:type="paragraph" w:styleId="BalloonText">
    <w:name w:val="Balloon Text"/>
    <w:basedOn w:val="Normal"/>
    <w:link w:val="BalloonTextChar"/>
    <w:rPr>
      <w:rFonts w:ascii="Tahoma" w:hAnsi="Tahoma" w:cs="Tahoma"/>
      <w:sz w:val="16"/>
      <w:szCs w:val="16"/>
    </w:rPr>
  </w:style>
  <w:style w:type="paragraph" w:customStyle="1" w:styleId="Char">
    <w:name w:val="Char"/>
    <w:basedOn w:val="Normal"/>
    <w:pPr>
      <w:spacing w:after="160" w:line="240" w:lineRule="exact"/>
    </w:pPr>
    <w:rPr>
      <w:rFonts w:ascii="Arial" w:eastAsia="Times New Roman" w:hAnsi="Arial" w:cs="Arial"/>
      <w:sz w:val="20"/>
      <w:szCs w:val="20"/>
    </w:rPr>
  </w:style>
  <w:style w:type="paragraph" w:styleId="NormalWeb">
    <w:name w:val="Normal (Web)"/>
    <w:basedOn w:val="Normal"/>
    <w:pPr>
      <w:spacing w:before="280" w:after="280" w:line="240" w:lineRule="auto"/>
    </w:pPr>
    <w:rPr>
      <w:rFonts w:ascii="Arial Unicode MS" w:eastAsia="Arial Unicode MS" w:hAnsi="Arial Unicode MS" w:cs="Arial Unicode MS"/>
      <w:color w:val="000000"/>
      <w:sz w:val="24"/>
      <w:szCs w:val="24"/>
      <w:lang w:val="en-GB"/>
    </w:rPr>
  </w:style>
  <w:style w:type="paragraph" w:customStyle="1" w:styleId="Char1">
    <w:name w:val="Char1"/>
    <w:basedOn w:val="Normal"/>
    <w:pPr>
      <w:spacing w:after="160" w:line="240" w:lineRule="exact"/>
    </w:pPr>
    <w:rPr>
      <w:rFonts w:ascii="Verdana" w:eastAsia="Times New Roman" w:hAnsi="Verdana"/>
      <w:i/>
      <w:sz w:val="20"/>
      <w:szCs w:val="20"/>
    </w:rPr>
  </w:style>
  <w:style w:type="paragraph" w:customStyle="1" w:styleId="CarCar">
    <w:name w:val="Car Car"/>
    <w:basedOn w:val="Normal"/>
    <w:pPr>
      <w:spacing w:after="160" w:line="240" w:lineRule="exact"/>
    </w:pPr>
    <w:rPr>
      <w:rFonts w:ascii="Verdana" w:eastAsia="Times New Roman" w:hAnsi="Verdana"/>
      <w:i/>
      <w:sz w:val="20"/>
      <w:szCs w:val="20"/>
    </w:rPr>
  </w:style>
  <w:style w:type="paragraph" w:styleId="Title">
    <w:name w:val="Title"/>
    <w:basedOn w:val="Normal"/>
    <w:next w:val="Subtitle"/>
    <w:qFormat/>
    <w:pPr>
      <w:spacing w:before="240" w:after="60" w:line="240" w:lineRule="auto"/>
      <w:jc w:val="center"/>
    </w:pPr>
    <w:rPr>
      <w:rFonts w:ascii="Arial" w:eastAsia="Times New Roman" w:hAnsi="Arial" w:cs="Arial"/>
      <w:b/>
      <w:bCs/>
      <w:kern w:val="1"/>
      <w:sz w:val="32"/>
      <w:szCs w:val="32"/>
      <w:lang w:val="en-GB"/>
    </w:rPr>
  </w:style>
  <w:style w:type="paragraph" w:styleId="Subtitle">
    <w:name w:val="Subtitle"/>
    <w:basedOn w:val="Zaglavlje"/>
    <w:next w:val="BodyText"/>
    <w:qFormat/>
    <w:pPr>
      <w:jc w:val="center"/>
    </w:pPr>
    <w:rPr>
      <w:i/>
      <w:iCs/>
    </w:rPr>
  </w:style>
  <w:style w:type="paragraph" w:customStyle="1" w:styleId="Default">
    <w:name w:val="Default"/>
    <w:pPr>
      <w:suppressAutoHyphens/>
      <w:autoSpaceDE w:val="0"/>
    </w:pPr>
    <w:rPr>
      <w:rFonts w:ascii="AOHFEI+Tahoma" w:eastAsia="Arial" w:hAnsi="AOHFEI+Tahoma" w:cs="AOHFEI+Tahoma"/>
      <w:color w:val="000000"/>
      <w:sz w:val="24"/>
      <w:szCs w:val="24"/>
      <w:lang w:val="it-IT" w:eastAsia="ar-SA"/>
    </w:rPr>
  </w:style>
  <w:style w:type="paragraph" w:styleId="BodyText3">
    <w:name w:val="Body Text 3"/>
    <w:basedOn w:val="Default"/>
    <w:next w:val="Default"/>
    <w:link w:val="BodyText3Char"/>
    <w:rPr>
      <w:rFonts w:cs="Times New Roman"/>
      <w:color w:val="auto"/>
    </w:rPr>
  </w:style>
  <w:style w:type="paragraph" w:customStyle="1" w:styleId="CharCharCharChar">
    <w:name w:val="Char Char Char Char"/>
    <w:basedOn w:val="Normal"/>
    <w:pPr>
      <w:spacing w:after="160" w:line="240" w:lineRule="exact"/>
    </w:pPr>
    <w:rPr>
      <w:rFonts w:ascii="Arial" w:eastAsia="MS Mincho" w:hAnsi="Arial" w:cs="Arial"/>
      <w:sz w:val="20"/>
      <w:szCs w:val="20"/>
    </w:rPr>
  </w:style>
  <w:style w:type="paragraph" w:customStyle="1" w:styleId="CharCharCharCharCharCharCar">
    <w:name w:val="Char Char Char Char Char Char Car"/>
    <w:basedOn w:val="Normal"/>
    <w:pPr>
      <w:spacing w:after="160" w:line="240" w:lineRule="exact"/>
    </w:pPr>
    <w:rPr>
      <w:rFonts w:ascii="Arial" w:eastAsia="MS Mincho" w:hAnsi="Arial" w:cs="Arial"/>
      <w:sz w:val="20"/>
      <w:szCs w:val="20"/>
    </w:rPr>
  </w:style>
  <w:style w:type="paragraph" w:customStyle="1" w:styleId="Sadrajtabele">
    <w:name w:val="Sadržaj tabele"/>
    <w:basedOn w:val="Normal"/>
    <w:pPr>
      <w:widowControl w:val="0"/>
      <w:suppressLineNumbers/>
      <w:spacing w:after="0" w:line="240" w:lineRule="auto"/>
    </w:pPr>
    <w:rPr>
      <w:rFonts w:ascii="Times New Roman" w:eastAsia="Lucida Sans Unicode" w:hAnsi="Times New Roman"/>
      <w:kern w:val="1"/>
      <w:sz w:val="24"/>
      <w:szCs w:val="24"/>
    </w:rPr>
  </w:style>
  <w:style w:type="paragraph" w:styleId="Header">
    <w:name w:val="header"/>
    <w:basedOn w:val="Normal"/>
    <w:link w:val="HeaderChar"/>
    <w:pPr>
      <w:tabs>
        <w:tab w:val="center" w:pos="4320"/>
        <w:tab w:val="right" w:pos="8640"/>
      </w:tabs>
    </w:pPr>
  </w:style>
  <w:style w:type="paragraph" w:customStyle="1" w:styleId="CarattereCarattere3Char0">
    <w:name w:val="Carattere Carattere3 Char"/>
    <w:basedOn w:val="Normal"/>
    <w:pPr>
      <w:spacing w:after="160" w:line="240" w:lineRule="exact"/>
    </w:pPr>
    <w:rPr>
      <w:rFonts w:ascii="Verdana" w:eastAsia="Times New Roman" w:hAnsi="Verdana"/>
      <w:i/>
      <w:sz w:val="20"/>
      <w:szCs w:val="20"/>
    </w:rPr>
  </w:style>
  <w:style w:type="paragraph" w:styleId="CommentSubject">
    <w:name w:val="annotation subject"/>
    <w:basedOn w:val="CommentText"/>
    <w:next w:val="CommentText"/>
    <w:pPr>
      <w:spacing w:after="200" w:line="276" w:lineRule="auto"/>
    </w:pPr>
    <w:rPr>
      <w:rFonts w:ascii="Calibri" w:eastAsia="Calibri" w:hAnsi="Calibri"/>
      <w:b/>
      <w:bCs/>
    </w:rPr>
  </w:style>
  <w:style w:type="paragraph" w:customStyle="1" w:styleId="Zaglavljetabele">
    <w:name w:val="Zaglavlje tabele"/>
    <w:basedOn w:val="Sadrajtabele"/>
    <w:pPr>
      <w:jc w:val="center"/>
    </w:pPr>
    <w:rPr>
      <w:b/>
      <w:bCs/>
    </w:rPr>
  </w:style>
  <w:style w:type="paragraph" w:customStyle="1" w:styleId="Sadrajokvira">
    <w:name w:val="Sadržaj okvira"/>
    <w:basedOn w:val="BodyText"/>
  </w:style>
  <w:style w:type="table" w:styleId="TableGrid">
    <w:name w:val="Table Grid"/>
    <w:basedOn w:val="TableNormal"/>
    <w:rsid w:val="001C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3">
    <w:name w:val="Naslov 3"/>
    <w:basedOn w:val="Normal"/>
    <w:autoRedefine/>
    <w:rsid w:val="001C5BEC"/>
    <w:pPr>
      <w:suppressAutoHyphens w:val="0"/>
      <w:spacing w:after="0" w:line="240" w:lineRule="auto"/>
      <w:jc w:val="center"/>
    </w:pPr>
    <w:rPr>
      <w:rFonts w:ascii="Arial" w:eastAsia="Times New Roman" w:hAnsi="Arial" w:cs="Arial"/>
      <w:b/>
      <w:i/>
      <w:sz w:val="24"/>
      <w:szCs w:val="24"/>
      <w:lang w:val="sr-Latn-CS" w:eastAsia="sr-Latn-CS"/>
    </w:rPr>
  </w:style>
  <w:style w:type="table" w:styleId="TableWeb3">
    <w:name w:val="Table Web 3"/>
    <w:basedOn w:val="TableNormal"/>
    <w:rsid w:val="001C5B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Char">
    <w:name w:val="Heading 1 Char"/>
    <w:link w:val="Heading1"/>
    <w:rsid w:val="00D7455B"/>
    <w:rPr>
      <w:rFonts w:ascii="Arial" w:hAnsi="Arial" w:cs="Arial"/>
      <w:b/>
      <w:bCs/>
      <w:kern w:val="1"/>
      <w:sz w:val="32"/>
      <w:szCs w:val="32"/>
      <w:lang w:val="en-GB" w:eastAsia="ar-SA"/>
    </w:rPr>
  </w:style>
  <w:style w:type="character" w:customStyle="1" w:styleId="Heading2Char">
    <w:name w:val="Heading 2 Char"/>
    <w:link w:val="Heading2"/>
    <w:rsid w:val="00D7455B"/>
    <w:rPr>
      <w:rFonts w:ascii="Arial" w:hAnsi="Arial" w:cs="Arial"/>
      <w:b/>
      <w:bCs/>
      <w:i/>
      <w:iCs/>
      <w:caps/>
      <w:sz w:val="22"/>
      <w:szCs w:val="28"/>
      <w:lang w:val="en-GB" w:eastAsia="ar-SA"/>
    </w:rPr>
  </w:style>
  <w:style w:type="character" w:customStyle="1" w:styleId="Heading4Char">
    <w:name w:val="Heading 4 Char"/>
    <w:link w:val="Heading4"/>
    <w:rsid w:val="00D7455B"/>
    <w:rPr>
      <w:b/>
      <w:bCs/>
      <w:kern w:val="1"/>
      <w:sz w:val="28"/>
      <w:szCs w:val="28"/>
      <w:lang w:val="sr-Latn-CS" w:eastAsia="ar-SA"/>
    </w:rPr>
  </w:style>
  <w:style w:type="character" w:customStyle="1" w:styleId="BodyText2Char">
    <w:name w:val="Body Text 2 Char"/>
    <w:link w:val="BodyText2"/>
    <w:rsid w:val="00D7455B"/>
    <w:rPr>
      <w:color w:val="FF0000"/>
      <w:sz w:val="24"/>
      <w:lang w:val="en-GB" w:eastAsia="ar-SA"/>
    </w:rPr>
  </w:style>
  <w:style w:type="character" w:customStyle="1" w:styleId="FooterChar">
    <w:name w:val="Footer Char"/>
    <w:link w:val="Footer"/>
    <w:uiPriority w:val="99"/>
    <w:rsid w:val="00D7455B"/>
    <w:rPr>
      <w:rFonts w:ascii="Calibri" w:eastAsia="Calibri" w:hAnsi="Calibri"/>
      <w:sz w:val="22"/>
      <w:szCs w:val="22"/>
      <w:lang w:eastAsia="ar-SA"/>
    </w:rPr>
  </w:style>
  <w:style w:type="paragraph" w:customStyle="1" w:styleId="CharCharCharCharCharChar0">
    <w:name w:val="Char Char Char Char Char Char"/>
    <w:basedOn w:val="Normal"/>
    <w:rsid w:val="00D7455B"/>
    <w:pPr>
      <w:suppressAutoHyphens w:val="0"/>
      <w:spacing w:after="160" w:line="240" w:lineRule="exact"/>
    </w:pPr>
    <w:rPr>
      <w:rFonts w:ascii="Arial" w:eastAsia="Times New Roman" w:hAnsi="Arial" w:cs="Arial"/>
      <w:sz w:val="20"/>
      <w:szCs w:val="20"/>
      <w:lang w:eastAsia="en-US"/>
    </w:rPr>
  </w:style>
  <w:style w:type="character" w:customStyle="1" w:styleId="BalloonTextChar">
    <w:name w:val="Balloon Text Char"/>
    <w:link w:val="BalloonText"/>
    <w:rsid w:val="00D7455B"/>
    <w:rPr>
      <w:rFonts w:ascii="Tahoma" w:eastAsia="Calibri" w:hAnsi="Tahoma" w:cs="Tahoma"/>
      <w:sz w:val="16"/>
      <w:szCs w:val="16"/>
      <w:lang w:eastAsia="ar-SA"/>
    </w:rPr>
  </w:style>
  <w:style w:type="character" w:customStyle="1" w:styleId="BodyTextChar">
    <w:name w:val="Body Text Char"/>
    <w:link w:val="BodyText"/>
    <w:rsid w:val="00D7455B"/>
    <w:rPr>
      <w:rFonts w:ascii="Calibri" w:eastAsia="Calibri" w:hAnsi="Calibri"/>
      <w:sz w:val="22"/>
      <w:szCs w:val="22"/>
      <w:lang w:eastAsia="ar-SA"/>
    </w:rPr>
  </w:style>
  <w:style w:type="paragraph" w:customStyle="1" w:styleId="Char0">
    <w:name w:val="Char"/>
    <w:basedOn w:val="Normal"/>
    <w:rsid w:val="00D7455B"/>
    <w:pPr>
      <w:suppressAutoHyphens w:val="0"/>
      <w:spacing w:after="160" w:line="240" w:lineRule="exact"/>
    </w:pPr>
    <w:rPr>
      <w:rFonts w:ascii="Arial" w:eastAsia="Times New Roman" w:hAnsi="Arial" w:cs="Arial"/>
      <w:sz w:val="20"/>
      <w:szCs w:val="20"/>
      <w:lang w:eastAsia="en-US"/>
    </w:rPr>
  </w:style>
  <w:style w:type="paragraph" w:customStyle="1" w:styleId="Char10">
    <w:name w:val="Char1"/>
    <w:basedOn w:val="Normal"/>
    <w:rsid w:val="00D7455B"/>
    <w:pPr>
      <w:suppressAutoHyphens w:val="0"/>
      <w:spacing w:after="160" w:line="240" w:lineRule="exact"/>
    </w:pPr>
    <w:rPr>
      <w:rFonts w:ascii="Verdana" w:eastAsia="Times New Roman" w:hAnsi="Verdana"/>
      <w:i/>
      <w:sz w:val="20"/>
      <w:szCs w:val="20"/>
      <w:lang w:eastAsia="en-US"/>
    </w:rPr>
  </w:style>
  <w:style w:type="paragraph" w:customStyle="1" w:styleId="CarCar0">
    <w:name w:val="Car Car"/>
    <w:basedOn w:val="Normal"/>
    <w:rsid w:val="00D7455B"/>
    <w:pPr>
      <w:suppressAutoHyphens w:val="0"/>
      <w:spacing w:after="160" w:line="240" w:lineRule="exact"/>
    </w:pPr>
    <w:rPr>
      <w:rFonts w:ascii="Verdana" w:eastAsia="Times New Roman" w:hAnsi="Verdana"/>
      <w:i/>
      <w:sz w:val="20"/>
      <w:szCs w:val="20"/>
      <w:lang w:eastAsia="en-US"/>
    </w:rPr>
  </w:style>
  <w:style w:type="character" w:customStyle="1" w:styleId="BodyText3Char">
    <w:name w:val="Body Text 3 Char"/>
    <w:link w:val="BodyText3"/>
    <w:rsid w:val="00D7455B"/>
    <w:rPr>
      <w:rFonts w:ascii="AOHFEI+Tahoma" w:eastAsia="Arial" w:hAnsi="AOHFEI+Tahoma"/>
      <w:sz w:val="24"/>
      <w:szCs w:val="24"/>
      <w:lang w:val="it-IT" w:eastAsia="ar-SA"/>
    </w:rPr>
  </w:style>
  <w:style w:type="paragraph" w:customStyle="1" w:styleId="CharCharCharChar0">
    <w:name w:val="Char Char Char Char"/>
    <w:basedOn w:val="Normal"/>
    <w:rsid w:val="00D7455B"/>
    <w:pPr>
      <w:suppressAutoHyphens w:val="0"/>
      <w:spacing w:after="160" w:line="240" w:lineRule="exact"/>
    </w:pPr>
    <w:rPr>
      <w:rFonts w:ascii="Arial" w:eastAsia="MS Mincho" w:hAnsi="Arial" w:cs="Arial"/>
      <w:sz w:val="20"/>
      <w:szCs w:val="20"/>
      <w:lang w:eastAsia="ja-JP"/>
    </w:rPr>
  </w:style>
  <w:style w:type="paragraph" w:customStyle="1" w:styleId="CharCharCharCharCharCharCar0">
    <w:name w:val="Char Char Char Char Char Char Car"/>
    <w:basedOn w:val="Normal"/>
    <w:rsid w:val="00D7455B"/>
    <w:pPr>
      <w:suppressAutoHyphens w:val="0"/>
      <w:spacing w:after="160" w:line="240" w:lineRule="exact"/>
    </w:pPr>
    <w:rPr>
      <w:rFonts w:ascii="Arial" w:eastAsia="MS Mincho" w:hAnsi="Arial" w:cs="Arial"/>
      <w:sz w:val="20"/>
      <w:szCs w:val="20"/>
      <w:lang w:eastAsia="ja-JP"/>
    </w:rPr>
  </w:style>
  <w:style w:type="character" w:customStyle="1" w:styleId="HeaderChar">
    <w:name w:val="Header Char"/>
    <w:link w:val="Header"/>
    <w:rsid w:val="00D7455B"/>
    <w:rPr>
      <w:rFonts w:ascii="Calibri" w:eastAsia="Calibri" w:hAnsi="Calibri"/>
      <w:sz w:val="22"/>
      <w:szCs w:val="22"/>
      <w:lang w:eastAsia="ar-SA"/>
    </w:rPr>
  </w:style>
  <w:style w:type="character" w:customStyle="1" w:styleId="Bodytext0">
    <w:name w:val="Body text_"/>
    <w:link w:val="BodyText100"/>
    <w:rsid w:val="00053D83"/>
    <w:rPr>
      <w:sz w:val="19"/>
      <w:szCs w:val="19"/>
      <w:shd w:val="clear" w:color="auto" w:fill="FFFFFF"/>
    </w:rPr>
  </w:style>
  <w:style w:type="character" w:customStyle="1" w:styleId="BodyText87">
    <w:name w:val="Body Text87"/>
    <w:rsid w:val="00053D83"/>
  </w:style>
  <w:style w:type="character" w:customStyle="1" w:styleId="BodyText90">
    <w:name w:val="Body Text90"/>
    <w:rsid w:val="00053D83"/>
  </w:style>
  <w:style w:type="paragraph" w:customStyle="1" w:styleId="BodyText100">
    <w:name w:val="Body Text100"/>
    <w:basedOn w:val="Normal"/>
    <w:link w:val="Bodytext0"/>
    <w:rsid w:val="00053D83"/>
    <w:pPr>
      <w:shd w:val="clear" w:color="auto" w:fill="FFFFFF"/>
      <w:suppressAutoHyphens w:val="0"/>
      <w:spacing w:before="60" w:after="300" w:line="0" w:lineRule="atLeast"/>
      <w:ind w:hanging="400"/>
    </w:pPr>
    <w:rPr>
      <w:rFonts w:ascii="Times New Roman" w:eastAsia="Times New Roman" w:hAnsi="Times New Roman"/>
      <w:sz w:val="19"/>
      <w:szCs w:val="19"/>
      <w:lang w:eastAsia="en-US"/>
    </w:rPr>
  </w:style>
  <w:style w:type="character" w:customStyle="1" w:styleId="Bodytext9">
    <w:name w:val="Body text (9)_"/>
    <w:link w:val="Bodytext91"/>
    <w:rsid w:val="00053D83"/>
    <w:rPr>
      <w:spacing w:val="10"/>
      <w:sz w:val="19"/>
      <w:szCs w:val="19"/>
      <w:shd w:val="clear" w:color="auto" w:fill="FFFFFF"/>
    </w:rPr>
  </w:style>
  <w:style w:type="character" w:customStyle="1" w:styleId="Bodytext9Spacing0pt">
    <w:name w:val="Body text (9) + Spacing 0 pt"/>
    <w:rsid w:val="00053D83"/>
    <w:rPr>
      <w:rFonts w:ascii="Times New Roman" w:eastAsia="Times New Roman" w:hAnsi="Times New Roman" w:cs="Times New Roman"/>
      <w:b w:val="0"/>
      <w:bCs w:val="0"/>
      <w:i w:val="0"/>
      <w:iCs w:val="0"/>
      <w:smallCaps w:val="0"/>
      <w:strike w:val="0"/>
      <w:spacing w:val="0"/>
      <w:sz w:val="19"/>
      <w:szCs w:val="19"/>
    </w:rPr>
  </w:style>
  <w:style w:type="paragraph" w:customStyle="1" w:styleId="Bodytext91">
    <w:name w:val="Body text (9)"/>
    <w:basedOn w:val="Normal"/>
    <w:link w:val="Bodytext9"/>
    <w:rsid w:val="00053D83"/>
    <w:pPr>
      <w:shd w:val="clear" w:color="auto" w:fill="FFFFFF"/>
      <w:suppressAutoHyphens w:val="0"/>
      <w:spacing w:after="0" w:line="0" w:lineRule="atLeast"/>
    </w:pPr>
    <w:rPr>
      <w:rFonts w:ascii="Times New Roman" w:eastAsia="Times New Roman" w:hAnsi="Times New Roman"/>
      <w:spacing w:val="10"/>
      <w:sz w:val="19"/>
      <w:szCs w:val="19"/>
      <w:lang w:eastAsia="en-US"/>
    </w:rPr>
  </w:style>
  <w:style w:type="paragraph" w:styleId="FootnoteText">
    <w:name w:val="footnote text"/>
    <w:basedOn w:val="Normal"/>
    <w:link w:val="FootnoteTextChar"/>
    <w:rsid w:val="00053D83"/>
    <w:pPr>
      <w:suppressAutoHyphens w:val="0"/>
    </w:pPr>
    <w:rPr>
      <w:sz w:val="20"/>
      <w:szCs w:val="20"/>
      <w:lang w:eastAsia="en-US"/>
    </w:rPr>
  </w:style>
  <w:style w:type="character" w:customStyle="1" w:styleId="FootnoteTextChar">
    <w:name w:val="Footnote Text Char"/>
    <w:link w:val="FootnoteText"/>
    <w:rsid w:val="00053D83"/>
    <w:rPr>
      <w:rFonts w:ascii="Calibri" w:eastAsia="Calibri" w:hAnsi="Calibri"/>
    </w:rPr>
  </w:style>
  <w:style w:type="character" w:styleId="FootnoteReference">
    <w:name w:val="footnote reference"/>
    <w:rsid w:val="00053D83"/>
    <w:rPr>
      <w:vertAlign w:val="superscript"/>
    </w:rPr>
  </w:style>
  <w:style w:type="character" w:customStyle="1" w:styleId="BodyText82">
    <w:name w:val="Body Text82"/>
    <w:rsid w:val="00053D8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BodyText83">
    <w:name w:val="Body Text83"/>
    <w:rsid w:val="00053D8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BodyText80">
    <w:name w:val="Body Text80"/>
    <w:rsid w:val="00053D83"/>
    <w:rPr>
      <w:rFonts w:ascii="Times New Roman" w:eastAsia="Times New Roman" w:hAnsi="Times New Roman" w:cs="Times New Roman"/>
      <w:b w:val="0"/>
      <w:bCs w:val="0"/>
      <w:i w:val="0"/>
      <w:iCs w:val="0"/>
      <w:smallCaps w:val="0"/>
      <w:strike w:val="0"/>
      <w:spacing w:val="0"/>
      <w:sz w:val="19"/>
      <w:szCs w:val="19"/>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4">
      <w:bodyDiv w:val="1"/>
      <w:marLeft w:val="0"/>
      <w:marRight w:val="0"/>
      <w:marTop w:val="0"/>
      <w:marBottom w:val="0"/>
      <w:divBdr>
        <w:top w:val="none" w:sz="0" w:space="0" w:color="auto"/>
        <w:left w:val="none" w:sz="0" w:space="0" w:color="auto"/>
        <w:bottom w:val="none" w:sz="0" w:space="0" w:color="auto"/>
        <w:right w:val="none" w:sz="0" w:space="0" w:color="auto"/>
      </w:divBdr>
    </w:div>
    <w:div w:id="37363544">
      <w:bodyDiv w:val="1"/>
      <w:marLeft w:val="0"/>
      <w:marRight w:val="0"/>
      <w:marTop w:val="0"/>
      <w:marBottom w:val="0"/>
      <w:divBdr>
        <w:top w:val="none" w:sz="0" w:space="0" w:color="auto"/>
        <w:left w:val="none" w:sz="0" w:space="0" w:color="auto"/>
        <w:bottom w:val="none" w:sz="0" w:space="0" w:color="auto"/>
        <w:right w:val="none" w:sz="0" w:space="0" w:color="auto"/>
      </w:divBdr>
    </w:div>
    <w:div w:id="298614042">
      <w:bodyDiv w:val="1"/>
      <w:marLeft w:val="0"/>
      <w:marRight w:val="0"/>
      <w:marTop w:val="0"/>
      <w:marBottom w:val="0"/>
      <w:divBdr>
        <w:top w:val="none" w:sz="0" w:space="0" w:color="auto"/>
        <w:left w:val="none" w:sz="0" w:space="0" w:color="auto"/>
        <w:bottom w:val="none" w:sz="0" w:space="0" w:color="auto"/>
        <w:right w:val="none" w:sz="0" w:space="0" w:color="auto"/>
      </w:divBdr>
    </w:div>
    <w:div w:id="319577035">
      <w:bodyDiv w:val="1"/>
      <w:marLeft w:val="0"/>
      <w:marRight w:val="0"/>
      <w:marTop w:val="0"/>
      <w:marBottom w:val="0"/>
      <w:divBdr>
        <w:top w:val="none" w:sz="0" w:space="0" w:color="auto"/>
        <w:left w:val="none" w:sz="0" w:space="0" w:color="auto"/>
        <w:bottom w:val="none" w:sz="0" w:space="0" w:color="auto"/>
        <w:right w:val="none" w:sz="0" w:space="0" w:color="auto"/>
      </w:divBdr>
    </w:div>
    <w:div w:id="436482273">
      <w:bodyDiv w:val="1"/>
      <w:marLeft w:val="0"/>
      <w:marRight w:val="0"/>
      <w:marTop w:val="0"/>
      <w:marBottom w:val="0"/>
      <w:divBdr>
        <w:top w:val="none" w:sz="0" w:space="0" w:color="auto"/>
        <w:left w:val="none" w:sz="0" w:space="0" w:color="auto"/>
        <w:bottom w:val="none" w:sz="0" w:space="0" w:color="auto"/>
        <w:right w:val="none" w:sz="0" w:space="0" w:color="auto"/>
      </w:divBdr>
    </w:div>
    <w:div w:id="512500652">
      <w:bodyDiv w:val="1"/>
      <w:marLeft w:val="0"/>
      <w:marRight w:val="0"/>
      <w:marTop w:val="0"/>
      <w:marBottom w:val="0"/>
      <w:divBdr>
        <w:top w:val="none" w:sz="0" w:space="0" w:color="auto"/>
        <w:left w:val="none" w:sz="0" w:space="0" w:color="auto"/>
        <w:bottom w:val="none" w:sz="0" w:space="0" w:color="auto"/>
        <w:right w:val="none" w:sz="0" w:space="0" w:color="auto"/>
      </w:divBdr>
    </w:div>
    <w:div w:id="572741832">
      <w:bodyDiv w:val="1"/>
      <w:marLeft w:val="0"/>
      <w:marRight w:val="0"/>
      <w:marTop w:val="0"/>
      <w:marBottom w:val="0"/>
      <w:divBdr>
        <w:top w:val="none" w:sz="0" w:space="0" w:color="auto"/>
        <w:left w:val="none" w:sz="0" w:space="0" w:color="auto"/>
        <w:bottom w:val="none" w:sz="0" w:space="0" w:color="auto"/>
        <w:right w:val="none" w:sz="0" w:space="0" w:color="auto"/>
      </w:divBdr>
    </w:div>
    <w:div w:id="604579321">
      <w:bodyDiv w:val="1"/>
      <w:marLeft w:val="0"/>
      <w:marRight w:val="0"/>
      <w:marTop w:val="0"/>
      <w:marBottom w:val="0"/>
      <w:divBdr>
        <w:top w:val="none" w:sz="0" w:space="0" w:color="auto"/>
        <w:left w:val="none" w:sz="0" w:space="0" w:color="auto"/>
        <w:bottom w:val="none" w:sz="0" w:space="0" w:color="auto"/>
        <w:right w:val="none" w:sz="0" w:space="0" w:color="auto"/>
      </w:divBdr>
    </w:div>
    <w:div w:id="801927596">
      <w:bodyDiv w:val="1"/>
      <w:marLeft w:val="0"/>
      <w:marRight w:val="0"/>
      <w:marTop w:val="0"/>
      <w:marBottom w:val="0"/>
      <w:divBdr>
        <w:top w:val="none" w:sz="0" w:space="0" w:color="auto"/>
        <w:left w:val="none" w:sz="0" w:space="0" w:color="auto"/>
        <w:bottom w:val="none" w:sz="0" w:space="0" w:color="auto"/>
        <w:right w:val="none" w:sz="0" w:space="0" w:color="auto"/>
      </w:divBdr>
    </w:div>
    <w:div w:id="1029330373">
      <w:bodyDiv w:val="1"/>
      <w:marLeft w:val="0"/>
      <w:marRight w:val="0"/>
      <w:marTop w:val="0"/>
      <w:marBottom w:val="0"/>
      <w:divBdr>
        <w:top w:val="none" w:sz="0" w:space="0" w:color="auto"/>
        <w:left w:val="none" w:sz="0" w:space="0" w:color="auto"/>
        <w:bottom w:val="none" w:sz="0" w:space="0" w:color="auto"/>
        <w:right w:val="none" w:sz="0" w:space="0" w:color="auto"/>
      </w:divBdr>
    </w:div>
    <w:div w:id="1202864770">
      <w:bodyDiv w:val="1"/>
      <w:marLeft w:val="0"/>
      <w:marRight w:val="0"/>
      <w:marTop w:val="0"/>
      <w:marBottom w:val="0"/>
      <w:divBdr>
        <w:top w:val="none" w:sz="0" w:space="0" w:color="auto"/>
        <w:left w:val="none" w:sz="0" w:space="0" w:color="auto"/>
        <w:bottom w:val="none" w:sz="0" w:space="0" w:color="auto"/>
        <w:right w:val="none" w:sz="0" w:space="0" w:color="auto"/>
      </w:divBdr>
    </w:div>
    <w:div w:id="1222642709">
      <w:bodyDiv w:val="1"/>
      <w:marLeft w:val="0"/>
      <w:marRight w:val="0"/>
      <w:marTop w:val="0"/>
      <w:marBottom w:val="0"/>
      <w:divBdr>
        <w:top w:val="none" w:sz="0" w:space="0" w:color="auto"/>
        <w:left w:val="none" w:sz="0" w:space="0" w:color="auto"/>
        <w:bottom w:val="none" w:sz="0" w:space="0" w:color="auto"/>
        <w:right w:val="none" w:sz="0" w:space="0" w:color="auto"/>
      </w:divBdr>
    </w:div>
    <w:div w:id="1301769463">
      <w:bodyDiv w:val="1"/>
      <w:marLeft w:val="0"/>
      <w:marRight w:val="0"/>
      <w:marTop w:val="0"/>
      <w:marBottom w:val="0"/>
      <w:divBdr>
        <w:top w:val="none" w:sz="0" w:space="0" w:color="auto"/>
        <w:left w:val="none" w:sz="0" w:space="0" w:color="auto"/>
        <w:bottom w:val="none" w:sz="0" w:space="0" w:color="auto"/>
        <w:right w:val="none" w:sz="0" w:space="0" w:color="auto"/>
      </w:divBdr>
    </w:div>
    <w:div w:id="1510560920">
      <w:bodyDiv w:val="1"/>
      <w:marLeft w:val="0"/>
      <w:marRight w:val="0"/>
      <w:marTop w:val="0"/>
      <w:marBottom w:val="0"/>
      <w:divBdr>
        <w:top w:val="none" w:sz="0" w:space="0" w:color="auto"/>
        <w:left w:val="none" w:sz="0" w:space="0" w:color="auto"/>
        <w:bottom w:val="none" w:sz="0" w:space="0" w:color="auto"/>
        <w:right w:val="none" w:sz="0" w:space="0" w:color="auto"/>
      </w:divBdr>
    </w:div>
    <w:div w:id="1512331981">
      <w:bodyDiv w:val="1"/>
      <w:marLeft w:val="0"/>
      <w:marRight w:val="0"/>
      <w:marTop w:val="0"/>
      <w:marBottom w:val="0"/>
      <w:divBdr>
        <w:top w:val="none" w:sz="0" w:space="0" w:color="auto"/>
        <w:left w:val="none" w:sz="0" w:space="0" w:color="auto"/>
        <w:bottom w:val="none" w:sz="0" w:space="0" w:color="auto"/>
        <w:right w:val="none" w:sz="0" w:space="0" w:color="auto"/>
      </w:divBdr>
    </w:div>
    <w:div w:id="1655716662">
      <w:bodyDiv w:val="1"/>
      <w:marLeft w:val="0"/>
      <w:marRight w:val="0"/>
      <w:marTop w:val="0"/>
      <w:marBottom w:val="0"/>
      <w:divBdr>
        <w:top w:val="none" w:sz="0" w:space="0" w:color="auto"/>
        <w:left w:val="none" w:sz="0" w:space="0" w:color="auto"/>
        <w:bottom w:val="none" w:sz="0" w:space="0" w:color="auto"/>
        <w:right w:val="none" w:sz="0" w:space="0" w:color="auto"/>
      </w:divBdr>
    </w:div>
    <w:div w:id="1788310096">
      <w:bodyDiv w:val="1"/>
      <w:marLeft w:val="0"/>
      <w:marRight w:val="0"/>
      <w:marTop w:val="0"/>
      <w:marBottom w:val="0"/>
      <w:divBdr>
        <w:top w:val="none" w:sz="0" w:space="0" w:color="auto"/>
        <w:left w:val="none" w:sz="0" w:space="0" w:color="auto"/>
        <w:bottom w:val="none" w:sz="0" w:space="0" w:color="auto"/>
        <w:right w:val="none" w:sz="0" w:space="0" w:color="auto"/>
      </w:divBdr>
    </w:div>
    <w:div w:id="1889799445">
      <w:bodyDiv w:val="1"/>
      <w:marLeft w:val="0"/>
      <w:marRight w:val="0"/>
      <w:marTop w:val="0"/>
      <w:marBottom w:val="0"/>
      <w:divBdr>
        <w:top w:val="none" w:sz="0" w:space="0" w:color="auto"/>
        <w:left w:val="none" w:sz="0" w:space="0" w:color="auto"/>
        <w:bottom w:val="none" w:sz="0" w:space="0" w:color="auto"/>
        <w:right w:val="none" w:sz="0" w:space="0" w:color="auto"/>
      </w:divBdr>
    </w:div>
    <w:div w:id="210818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chart" Target="charts/chart6.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chart" Target="charts/chart5.xml"/><Relationship Id="rId30" Type="http://schemas.openxmlformats.org/officeDocument/2006/relationships/footer" Target="footer5.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722610722610723"/>
          <c:y val="6.965174129353234E-2"/>
          <c:w val="0.86946386946386944"/>
          <c:h val="0.54228855721393032"/>
        </c:manualLayout>
      </c:layout>
      <c:bar3DChart>
        <c:barDir val="col"/>
        <c:grouping val="clustered"/>
        <c:varyColors val="0"/>
        <c:ser>
          <c:idx val="0"/>
          <c:order val="0"/>
          <c:tx>
            <c:strRef>
              <c:f>Sheet1!$A$2</c:f>
              <c:strCache>
                <c:ptCount val="1"/>
                <c:pt idx="0">
                  <c:v>Број становника</c:v>
                </c:pt>
              </c:strCache>
            </c:strRef>
          </c:tx>
          <c:spPr>
            <a:solidFill>
              <a:srgbClr val="9999FF"/>
            </a:solidFill>
            <a:ln w="12671">
              <a:solidFill>
                <a:srgbClr val="000000"/>
              </a:solidFill>
              <a:prstDash val="solid"/>
            </a:ln>
          </c:spPr>
          <c:invertIfNegative val="0"/>
          <c:dLbls>
            <c:spPr>
              <a:noFill/>
              <a:ln w="25342">
                <a:noFill/>
              </a:ln>
            </c:spPr>
            <c:txPr>
              <a:bodyPr wrap="square" lIns="38100" tIns="19050" rIns="38100" bIns="19050" anchor="ctr">
                <a:spAutoFit/>
              </a:bodyPr>
              <a:lstStyle/>
              <a:p>
                <a:pPr>
                  <a:defRPr sz="87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5"/>
                <c:pt idx="0">
                  <c:v>Попис 1971.</c:v>
                </c:pt>
                <c:pt idx="1">
                  <c:v>Попис 1981.</c:v>
                </c:pt>
                <c:pt idx="2">
                  <c:v>Попис 1991.</c:v>
                </c:pt>
                <c:pt idx="3">
                  <c:v>Попис 2002.</c:v>
                </c:pt>
                <c:pt idx="4">
                  <c:v>Попис 2011</c:v>
                </c:pt>
              </c:strCache>
            </c:strRef>
          </c:cat>
          <c:val>
            <c:numRef>
              <c:f>Sheet1!$B$2:$G$2</c:f>
              <c:numCache>
                <c:formatCode>General</c:formatCode>
                <c:ptCount val="5"/>
                <c:pt idx="0">
                  <c:v>23192</c:v>
                </c:pt>
                <c:pt idx="1">
                  <c:v>20965</c:v>
                </c:pt>
                <c:pt idx="2">
                  <c:v>18724</c:v>
                </c:pt>
                <c:pt idx="3">
                  <c:v>16148</c:v>
                </c:pt>
                <c:pt idx="4">
                  <c:v>14237</c:v>
                </c:pt>
              </c:numCache>
            </c:numRef>
          </c:val>
        </c:ser>
        <c:dLbls>
          <c:showLegendKey val="0"/>
          <c:showVal val="1"/>
          <c:showCatName val="0"/>
          <c:showSerName val="0"/>
          <c:showPercent val="0"/>
          <c:showBubbleSize val="0"/>
        </c:dLbls>
        <c:gapWidth val="150"/>
        <c:gapDepth val="0"/>
        <c:shape val="box"/>
        <c:axId val="97475584"/>
        <c:axId val="188218752"/>
        <c:axId val="0"/>
      </c:bar3DChart>
      <c:catAx>
        <c:axId val="97475584"/>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n-US"/>
          </a:p>
        </c:txPr>
        <c:crossAx val="188218752"/>
        <c:crosses val="autoZero"/>
        <c:auto val="1"/>
        <c:lblAlgn val="ctr"/>
        <c:lblOffset val="100"/>
        <c:tickLblSkip val="1"/>
        <c:tickMarkSkip val="1"/>
        <c:noMultiLvlLbl val="0"/>
      </c:catAx>
      <c:valAx>
        <c:axId val="188218752"/>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n-US"/>
          </a:p>
        </c:txPr>
        <c:crossAx val="97475584"/>
        <c:crosses val="autoZero"/>
        <c:crossBetween val="between"/>
      </c:valAx>
      <c:spPr>
        <a:noFill/>
        <a:ln w="25342">
          <a:noFill/>
        </a:ln>
      </c:spPr>
    </c:plotArea>
    <c:legend>
      <c:legendPos val="b"/>
      <c:layout>
        <c:manualLayout>
          <c:xMode val="edge"/>
          <c:yMode val="edge"/>
          <c:x val="0.37296037296037299"/>
          <c:y val="0.87064676616915426"/>
          <c:w val="0.25174825174825177"/>
          <c:h val="0.11442786069651742"/>
        </c:manualLayout>
      </c:layout>
      <c:overlay val="0"/>
      <c:spPr>
        <a:noFill/>
        <a:ln w="3168">
          <a:solidFill>
            <a:srgbClr val="000000"/>
          </a:solidFill>
          <a:prstDash val="solid"/>
        </a:ln>
      </c:spPr>
      <c:txPr>
        <a:bodyPr/>
        <a:lstStyle/>
        <a:p>
          <a:pPr>
            <a:defRPr sz="803"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73"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6045197740112997E-2"/>
          <c:y val="7.8260869565217397E-2"/>
          <c:w val="0.88512241054613938"/>
          <c:h val="0.56956521739130439"/>
        </c:manualLayout>
      </c:layout>
      <c:bar3DChart>
        <c:barDir val="col"/>
        <c:grouping val="clustered"/>
        <c:varyColors val="0"/>
        <c:ser>
          <c:idx val="0"/>
          <c:order val="0"/>
          <c:tx>
            <c:strRef>
              <c:f>Sheet1!$A$2</c:f>
              <c:strCache>
                <c:ptCount val="1"/>
                <c:pt idx="0">
                  <c:v>Структура становништва</c:v>
                </c:pt>
              </c:strCache>
            </c:strRef>
          </c:tx>
          <c:spPr>
            <a:solidFill>
              <a:srgbClr val="9999FF"/>
            </a:solidFill>
            <a:ln w="12677">
              <a:solidFill>
                <a:srgbClr val="000000"/>
              </a:solidFill>
              <a:prstDash val="solid"/>
            </a:ln>
          </c:spPr>
          <c:invertIfNegative val="0"/>
          <c:dPt>
            <c:idx val="1"/>
            <c:invertIfNegative val="0"/>
            <c:bubble3D val="0"/>
            <c:spPr>
              <a:solidFill>
                <a:srgbClr val="FFFFCC"/>
              </a:solidFill>
              <a:ln w="12677">
                <a:solidFill>
                  <a:srgbClr val="000000"/>
                </a:solidFill>
                <a:prstDash val="solid"/>
              </a:ln>
            </c:spPr>
          </c:dPt>
          <c:dPt>
            <c:idx val="3"/>
            <c:invertIfNegative val="0"/>
            <c:bubble3D val="0"/>
            <c:spPr>
              <a:solidFill>
                <a:srgbClr val="FFFFCC"/>
              </a:solidFill>
              <a:ln w="12677">
                <a:solidFill>
                  <a:srgbClr val="000000"/>
                </a:solidFill>
                <a:prstDash val="solid"/>
              </a:ln>
            </c:spPr>
          </c:dPt>
          <c:dPt>
            <c:idx val="5"/>
            <c:invertIfNegative val="0"/>
            <c:bubble3D val="0"/>
            <c:spPr>
              <a:solidFill>
                <a:srgbClr val="FFFFCC"/>
              </a:solidFill>
              <a:ln w="12677">
                <a:solidFill>
                  <a:srgbClr val="000000"/>
                </a:solidFill>
                <a:prstDash val="solid"/>
              </a:ln>
            </c:spPr>
          </c:dPt>
          <c:dPt>
            <c:idx val="7"/>
            <c:invertIfNegative val="0"/>
            <c:bubble3D val="0"/>
            <c:spPr>
              <a:solidFill>
                <a:srgbClr val="FFFFCC"/>
              </a:solidFill>
              <a:ln w="12677">
                <a:solidFill>
                  <a:srgbClr val="000000"/>
                </a:solidFill>
                <a:prstDash val="solid"/>
              </a:ln>
            </c:spPr>
          </c:dPt>
          <c:dPt>
            <c:idx val="9"/>
            <c:invertIfNegative val="0"/>
            <c:bubble3D val="0"/>
            <c:spPr>
              <a:solidFill>
                <a:srgbClr val="FFFFCC"/>
              </a:solidFill>
              <a:ln w="12677">
                <a:solidFill>
                  <a:srgbClr val="000000"/>
                </a:solidFill>
                <a:prstDash val="solid"/>
              </a:ln>
            </c:spPr>
          </c:dPt>
          <c:dLbls>
            <c:spPr>
              <a:noFill/>
              <a:ln w="25353">
                <a:noFill/>
              </a:ln>
            </c:spPr>
            <c:txPr>
              <a:bodyPr wrap="square" lIns="38100" tIns="19050" rIns="38100" bIns="19050" anchor="ctr">
                <a:spAutoFit/>
              </a:bodyPr>
              <a:lstStyle/>
              <a:p>
                <a:pPr>
                  <a:defRPr sz="107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9"/>
                <c:pt idx="0">
                  <c:v>Попис 1971.</c:v>
                </c:pt>
                <c:pt idx="2">
                  <c:v>Попис 1981.</c:v>
                </c:pt>
                <c:pt idx="4">
                  <c:v>Попис 1991.</c:v>
                </c:pt>
                <c:pt idx="6">
                  <c:v>Попис 2002.</c:v>
                </c:pt>
                <c:pt idx="8">
                  <c:v>Попис 2011.</c:v>
                </c:pt>
              </c:strCache>
            </c:strRef>
          </c:cat>
          <c:val>
            <c:numRef>
              <c:f>Sheet1!$B$2:$K$2</c:f>
              <c:numCache>
                <c:formatCode>General</c:formatCode>
                <c:ptCount val="10"/>
                <c:pt idx="0">
                  <c:v>11431</c:v>
                </c:pt>
                <c:pt idx="1">
                  <c:v>11761</c:v>
                </c:pt>
                <c:pt idx="2">
                  <c:v>10352</c:v>
                </c:pt>
                <c:pt idx="3">
                  <c:v>10613</c:v>
                </c:pt>
                <c:pt idx="4">
                  <c:v>9275</c:v>
                </c:pt>
                <c:pt idx="5">
                  <c:v>9449</c:v>
                </c:pt>
                <c:pt idx="6">
                  <c:v>8006</c:v>
                </c:pt>
                <c:pt idx="7">
                  <c:v>8142</c:v>
                </c:pt>
                <c:pt idx="8">
                  <c:v>7175</c:v>
                </c:pt>
                <c:pt idx="9">
                  <c:v>7062</c:v>
                </c:pt>
              </c:numCache>
            </c:numRef>
          </c:val>
        </c:ser>
        <c:dLbls>
          <c:showLegendKey val="0"/>
          <c:showVal val="1"/>
          <c:showCatName val="0"/>
          <c:showSerName val="0"/>
          <c:showPercent val="0"/>
          <c:showBubbleSize val="0"/>
        </c:dLbls>
        <c:gapWidth val="150"/>
        <c:gapDepth val="0"/>
        <c:shape val="box"/>
        <c:axId val="232427904"/>
        <c:axId val="232440960"/>
        <c:axId val="0"/>
      </c:bar3DChart>
      <c:catAx>
        <c:axId val="232427904"/>
        <c:scaling>
          <c:orientation val="minMax"/>
        </c:scaling>
        <c:delete val="0"/>
        <c:axPos val="b"/>
        <c:majorGridlines>
          <c:spPr>
            <a:ln w="3169">
              <a:solidFill>
                <a:srgbClr val="000000"/>
              </a:solidFill>
              <a:prstDash val="solid"/>
            </a:ln>
          </c:spPr>
        </c:majorGridlines>
        <c:numFmt formatCode="General" sourceLinked="1"/>
        <c:majorTickMark val="out"/>
        <c:minorTickMark val="none"/>
        <c:tickLblPos val="low"/>
        <c:spPr>
          <a:ln w="3169">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en-US"/>
          </a:p>
        </c:txPr>
        <c:crossAx val="232440960"/>
        <c:crosses val="autoZero"/>
        <c:auto val="1"/>
        <c:lblAlgn val="ctr"/>
        <c:lblOffset val="100"/>
        <c:tickLblSkip val="2"/>
        <c:tickMarkSkip val="1"/>
        <c:noMultiLvlLbl val="0"/>
      </c:catAx>
      <c:valAx>
        <c:axId val="232440960"/>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en-US"/>
          </a:p>
        </c:txPr>
        <c:crossAx val="232427904"/>
        <c:crosses val="autoZero"/>
        <c:crossBetween val="between"/>
      </c:valAx>
      <c:spPr>
        <a:noFill/>
        <a:ln w="25353">
          <a:noFill/>
        </a:ln>
      </c:spPr>
    </c:plotArea>
    <c:plotVisOnly val="1"/>
    <c:dispBlanksAs val="gap"/>
    <c:showDLblsOverMax val="0"/>
  </c:chart>
  <c:spPr>
    <a:noFill/>
    <a:ln>
      <a:noFill/>
    </a:ln>
  </c:spPr>
  <c:txPr>
    <a:bodyPr/>
    <a:lstStyle/>
    <a:p>
      <a:pPr>
        <a:defRPr sz="99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193979933110368E-2"/>
          <c:y val="0.03"/>
          <c:w val="0.59866220735785958"/>
          <c:h val="0.84"/>
        </c:manualLayout>
      </c:layout>
      <c:bar3DChart>
        <c:barDir val="bar"/>
        <c:grouping val="clustered"/>
        <c:varyColors val="0"/>
        <c:ser>
          <c:idx val="0"/>
          <c:order val="0"/>
          <c:tx>
            <c:strRef>
              <c:f>Sheet1!$A$2</c:f>
              <c:strCache>
                <c:ptCount val="1"/>
                <c:pt idx="0">
                  <c:v>Број прикључака</c:v>
                </c:pt>
              </c:strCache>
            </c:strRef>
          </c:tx>
          <c:spPr>
            <a:solidFill>
              <a:srgbClr val="9999FF"/>
            </a:solidFill>
            <a:ln w="12679">
              <a:solidFill>
                <a:srgbClr val="000000"/>
              </a:solidFill>
              <a:prstDash val="solid"/>
            </a:ln>
          </c:spPr>
          <c:invertIfNegative val="0"/>
          <c:cat>
            <c:numRef>
              <c:f>Sheet1!$B$1:$E$1</c:f>
              <c:numCache>
                <c:formatCode>General</c:formatCode>
                <c:ptCount val="4"/>
                <c:pt idx="0">
                  <c:v>2011</c:v>
                </c:pt>
                <c:pt idx="1">
                  <c:v>2012</c:v>
                </c:pt>
                <c:pt idx="2">
                  <c:v>2013</c:v>
                </c:pt>
                <c:pt idx="3">
                  <c:v>2014</c:v>
                </c:pt>
              </c:numCache>
            </c:numRef>
          </c:cat>
          <c:val>
            <c:numRef>
              <c:f>Sheet1!$B$2:$E$2</c:f>
              <c:numCache>
                <c:formatCode>General</c:formatCode>
                <c:ptCount val="4"/>
                <c:pt idx="0">
                  <c:v>2495</c:v>
                </c:pt>
                <c:pt idx="1">
                  <c:v>2496</c:v>
                </c:pt>
                <c:pt idx="2">
                  <c:v>1466</c:v>
                </c:pt>
                <c:pt idx="3">
                  <c:v>1467</c:v>
                </c:pt>
              </c:numCache>
            </c:numRef>
          </c:val>
        </c:ser>
        <c:ser>
          <c:idx val="1"/>
          <c:order val="1"/>
          <c:tx>
            <c:strRef>
              <c:f>Sheet1!$A$3</c:f>
              <c:strCache>
                <c:ptCount val="1"/>
                <c:pt idx="0">
                  <c:v>Број домаћинстава</c:v>
                </c:pt>
              </c:strCache>
            </c:strRef>
          </c:tx>
          <c:spPr>
            <a:solidFill>
              <a:srgbClr val="993366"/>
            </a:solidFill>
            <a:ln w="12679">
              <a:solidFill>
                <a:srgbClr val="000000"/>
              </a:solidFill>
              <a:prstDash val="solid"/>
            </a:ln>
          </c:spPr>
          <c:invertIfNegative val="0"/>
          <c:cat>
            <c:numRef>
              <c:f>Sheet1!$B$1:$E$1</c:f>
              <c:numCache>
                <c:formatCode>General</c:formatCode>
                <c:ptCount val="4"/>
                <c:pt idx="0">
                  <c:v>2011</c:v>
                </c:pt>
                <c:pt idx="1">
                  <c:v>2012</c:v>
                </c:pt>
                <c:pt idx="2">
                  <c:v>2013</c:v>
                </c:pt>
                <c:pt idx="3">
                  <c:v>2014</c:v>
                </c:pt>
              </c:numCache>
            </c:numRef>
          </c:cat>
          <c:val>
            <c:numRef>
              <c:f>Sheet1!$B$3:$E$3</c:f>
              <c:numCache>
                <c:formatCode>General</c:formatCode>
                <c:ptCount val="4"/>
                <c:pt idx="0">
                  <c:v>4755</c:v>
                </c:pt>
                <c:pt idx="1">
                  <c:v>4755</c:v>
                </c:pt>
                <c:pt idx="2">
                  <c:v>4755</c:v>
                </c:pt>
                <c:pt idx="3">
                  <c:v>4755</c:v>
                </c:pt>
              </c:numCache>
            </c:numRef>
          </c:val>
        </c:ser>
        <c:dLbls>
          <c:showLegendKey val="0"/>
          <c:showVal val="0"/>
          <c:showCatName val="0"/>
          <c:showSerName val="0"/>
          <c:showPercent val="0"/>
          <c:showBubbleSize val="0"/>
        </c:dLbls>
        <c:gapWidth val="150"/>
        <c:gapDepth val="0"/>
        <c:shape val="box"/>
        <c:axId val="164869632"/>
        <c:axId val="164871168"/>
        <c:axId val="0"/>
      </c:bar3DChart>
      <c:catAx>
        <c:axId val="164869632"/>
        <c:scaling>
          <c:orientation val="minMax"/>
        </c:scaling>
        <c:delete val="0"/>
        <c:axPos val="l"/>
        <c:numFmt formatCode="General" sourceLinked="1"/>
        <c:majorTickMark val="out"/>
        <c:minorTickMark val="none"/>
        <c:tickLblPos val="low"/>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164871168"/>
        <c:crosses val="autoZero"/>
        <c:auto val="1"/>
        <c:lblAlgn val="ctr"/>
        <c:lblOffset val="100"/>
        <c:tickLblSkip val="1"/>
        <c:tickMarkSkip val="1"/>
        <c:noMultiLvlLbl val="0"/>
      </c:catAx>
      <c:valAx>
        <c:axId val="164871168"/>
        <c:scaling>
          <c:orientation val="minMax"/>
        </c:scaling>
        <c:delete val="0"/>
        <c:axPos val="b"/>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164869632"/>
        <c:crosses val="autoZero"/>
        <c:crossBetween val="between"/>
      </c:valAx>
      <c:spPr>
        <a:noFill/>
        <a:ln w="25359">
          <a:noFill/>
        </a:ln>
      </c:spPr>
    </c:plotArea>
    <c:legend>
      <c:legendPos val="r"/>
      <c:layout>
        <c:manualLayout>
          <c:xMode val="edge"/>
          <c:yMode val="edge"/>
          <c:x val="0.72575250836120397"/>
          <c:y val="0.42"/>
          <c:w val="0.26755852842809363"/>
          <c:h val="0.16333333333333333"/>
        </c:manualLayout>
      </c:layout>
      <c:overlay val="0"/>
      <c:spPr>
        <a:no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618595825426948E-2"/>
          <c:y val="4.7008547008547008E-2"/>
          <c:w val="0.89373814041745736"/>
          <c:h val="0.67948717948717952"/>
        </c:manualLayout>
      </c:layout>
      <c:lineChart>
        <c:grouping val="standard"/>
        <c:varyColors val="0"/>
        <c:ser>
          <c:idx val="1"/>
          <c:order val="0"/>
          <c:tx>
            <c:strRef>
              <c:f>Sheet1!$A$2</c:f>
              <c:strCache>
                <c:ptCount val="1"/>
                <c:pt idx="0">
                  <c:v>Republika</c:v>
                </c:pt>
              </c:strCache>
            </c:strRef>
          </c:tx>
          <c:spPr>
            <a:ln w="25399">
              <a:solidFill>
                <a:srgbClr val="FF0000"/>
              </a:solidFill>
              <a:prstDash val="solid"/>
            </a:ln>
          </c:spPr>
          <c:marker>
            <c:symbol val="none"/>
          </c:marker>
          <c:dLbls>
            <c:spPr>
              <a:noFill/>
              <a:ln w="2539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Sheet1!$B$2:$M$2</c:f>
              <c:numCache>
                <c:formatCode>General</c:formatCode>
                <c:ptCount val="12"/>
                <c:pt idx="0">
                  <c:v>19.5</c:v>
                </c:pt>
                <c:pt idx="1">
                  <c:v>19.36</c:v>
                </c:pt>
                <c:pt idx="2">
                  <c:v>17.940000000000001</c:v>
                </c:pt>
                <c:pt idx="3">
                  <c:v>18.41</c:v>
                </c:pt>
                <c:pt idx="4">
                  <c:v>15.8</c:v>
                </c:pt>
                <c:pt idx="5">
                  <c:v>13.6</c:v>
                </c:pt>
                <c:pt idx="6">
                  <c:v>16.100000000000001</c:v>
                </c:pt>
                <c:pt idx="7">
                  <c:v>19.2</c:v>
                </c:pt>
                <c:pt idx="8">
                  <c:v>23</c:v>
                </c:pt>
                <c:pt idx="9">
                  <c:v>23.9</c:v>
                </c:pt>
                <c:pt idx="10">
                  <c:v>22.1</c:v>
                </c:pt>
                <c:pt idx="11">
                  <c:v>18.899999999999999</c:v>
                </c:pt>
              </c:numCache>
            </c:numRef>
          </c:val>
          <c:smooth val="0"/>
        </c:ser>
        <c:ser>
          <c:idx val="2"/>
          <c:order val="1"/>
          <c:tx>
            <c:strRef>
              <c:f>Sheet1!$A$3</c:f>
              <c:strCache>
                <c:ptCount val="1"/>
                <c:pt idx="0">
                  <c:v>Opstina</c:v>
                </c:pt>
              </c:strCache>
            </c:strRef>
          </c:tx>
          <c:spPr>
            <a:ln w="25399">
              <a:solidFill>
                <a:srgbClr val="000000"/>
              </a:solidFill>
              <a:prstDash val="solid"/>
            </a:ln>
          </c:spPr>
          <c:marker>
            <c:symbol val="none"/>
          </c:marker>
          <c:dLbls>
            <c:spPr>
              <a:noFill/>
              <a:ln w="2539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Sheet1!$B$3:$M$3</c:f>
              <c:numCache>
                <c:formatCode>General</c:formatCode>
                <c:ptCount val="12"/>
                <c:pt idx="0">
                  <c:v>18.27</c:v>
                </c:pt>
                <c:pt idx="1">
                  <c:v>16.149999999999999</c:v>
                </c:pt>
                <c:pt idx="2">
                  <c:v>16.829999999999998</c:v>
                </c:pt>
                <c:pt idx="3">
                  <c:v>17.03</c:v>
                </c:pt>
                <c:pt idx="4">
                  <c:v>17.46</c:v>
                </c:pt>
                <c:pt idx="5">
                  <c:v>19.96</c:v>
                </c:pt>
                <c:pt idx="6">
                  <c:v>20.77</c:v>
                </c:pt>
                <c:pt idx="7">
                  <c:v>17.52</c:v>
                </c:pt>
                <c:pt idx="8">
                  <c:v>24.83</c:v>
                </c:pt>
                <c:pt idx="9">
                  <c:v>26.83</c:v>
                </c:pt>
                <c:pt idx="10">
                  <c:v>25.21</c:v>
                </c:pt>
                <c:pt idx="11">
                  <c:v>23.23</c:v>
                </c:pt>
              </c:numCache>
            </c:numRef>
          </c:val>
          <c:smooth val="0"/>
        </c:ser>
        <c:ser>
          <c:idx val="0"/>
          <c:order val="2"/>
          <c:tx>
            <c:strRef>
              <c:f>Sheet1!$A$4</c:f>
              <c:strCache>
                <c:ptCount val="1"/>
              </c:strCache>
            </c:strRef>
          </c:tx>
          <c:spPr>
            <a:ln w="12700">
              <a:solidFill>
                <a:srgbClr val="000080"/>
              </a:solidFill>
              <a:prstDash val="solid"/>
            </a:ln>
          </c:spPr>
          <c:marker>
            <c:symbol val="none"/>
          </c:marker>
          <c:dLbls>
            <c:spPr>
              <a:noFill/>
              <a:ln w="2539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Sheet1!$B$4:$M$4</c:f>
              <c:numCache>
                <c:formatCode>General</c:formatCode>
                <c:ptCount val="12"/>
              </c:numCache>
            </c:numRef>
          </c:val>
          <c:smooth val="0"/>
        </c:ser>
        <c:ser>
          <c:idx val="3"/>
          <c:order val="3"/>
          <c:tx>
            <c:strRef>
              <c:f>Sheet1!$A$5</c:f>
              <c:strCache>
                <c:ptCount val="1"/>
              </c:strCache>
            </c:strRef>
          </c:tx>
          <c:spPr>
            <a:ln w="12700">
              <a:solidFill>
                <a:srgbClr val="00FFFF"/>
              </a:solidFill>
              <a:prstDash val="solid"/>
            </a:ln>
          </c:spPr>
          <c:marker>
            <c:symbol val="none"/>
          </c:marker>
          <c:dLbls>
            <c:spPr>
              <a:noFill/>
              <a:ln w="2539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Sheet1!$B$5:$M$5</c:f>
              <c:numCache>
                <c:formatCode>General</c:formatCode>
                <c:ptCount val="12"/>
              </c:numCache>
            </c:numRef>
          </c:val>
          <c:smooth val="0"/>
        </c:ser>
        <c:ser>
          <c:idx val="4"/>
          <c:order val="4"/>
          <c:tx>
            <c:strRef>
              <c:f>Sheet1!$A$6</c:f>
              <c:strCache>
                <c:ptCount val="1"/>
              </c:strCache>
            </c:strRef>
          </c:tx>
          <c:spPr>
            <a:ln w="12700">
              <a:solidFill>
                <a:srgbClr val="800080"/>
              </a:solidFill>
              <a:prstDash val="solid"/>
            </a:ln>
          </c:spPr>
          <c:marker>
            <c:symbol val="none"/>
          </c:marker>
          <c:dLbls>
            <c:spPr>
              <a:noFill/>
              <a:ln w="2539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Sheet1!$B$6:$M$6</c:f>
              <c:numCache>
                <c:formatCode>General</c:formatCode>
                <c:ptCount val="12"/>
              </c:numCache>
            </c:numRef>
          </c:val>
          <c:smooth val="0"/>
        </c:ser>
        <c:ser>
          <c:idx val="5"/>
          <c:order val="5"/>
          <c:tx>
            <c:strRef>
              <c:f>Sheet1!$A$7</c:f>
              <c:strCache>
                <c:ptCount val="1"/>
              </c:strCache>
            </c:strRef>
          </c:tx>
          <c:spPr>
            <a:ln w="12700">
              <a:solidFill>
                <a:srgbClr val="800000"/>
              </a:solidFill>
              <a:prstDash val="solid"/>
            </a:ln>
          </c:spPr>
          <c:marker>
            <c:symbol val="none"/>
          </c:marker>
          <c:dLbls>
            <c:spPr>
              <a:noFill/>
              <a:ln w="2539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Sheet1!$B$7:$M$7</c:f>
              <c:numCache>
                <c:formatCode>General</c:formatCode>
                <c:ptCount val="12"/>
              </c:numCache>
            </c:numRef>
          </c:val>
          <c:smooth val="0"/>
        </c:ser>
        <c:ser>
          <c:idx val="6"/>
          <c:order val="6"/>
          <c:tx>
            <c:strRef>
              <c:f>Sheet1!$A$8</c:f>
              <c:strCache>
                <c:ptCount val="1"/>
              </c:strCache>
            </c:strRef>
          </c:tx>
          <c:spPr>
            <a:ln w="12700">
              <a:solidFill>
                <a:srgbClr val="008080"/>
              </a:solidFill>
              <a:prstDash val="solid"/>
            </a:ln>
          </c:spPr>
          <c:marker>
            <c:symbol val="none"/>
          </c:marker>
          <c:dLbls>
            <c:spPr>
              <a:noFill/>
              <a:ln w="2539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Sheet1!$B$8:$M$8</c:f>
              <c:numCache>
                <c:formatCode>General</c:formatCode>
                <c:ptCount val="12"/>
              </c:numCache>
            </c:numRef>
          </c:val>
          <c:smooth val="0"/>
        </c:ser>
        <c:ser>
          <c:idx val="7"/>
          <c:order val="7"/>
          <c:tx>
            <c:strRef>
              <c:f>Sheet1!$A$9</c:f>
              <c:strCache>
                <c:ptCount val="1"/>
              </c:strCache>
            </c:strRef>
          </c:tx>
          <c:spPr>
            <a:ln w="12700">
              <a:solidFill>
                <a:srgbClr val="0000FF"/>
              </a:solidFill>
              <a:prstDash val="solid"/>
            </a:ln>
          </c:spPr>
          <c:marker>
            <c:symbol val="none"/>
          </c:marker>
          <c:dLbls>
            <c:spPr>
              <a:noFill/>
              <a:ln w="2539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Sheet1!$B$9:$M$9</c:f>
              <c:numCache>
                <c:formatCode>General</c:formatCode>
                <c:ptCount val="12"/>
              </c:numCache>
            </c:numRef>
          </c:val>
          <c:smooth val="0"/>
        </c:ser>
        <c:dLbls>
          <c:showLegendKey val="0"/>
          <c:showVal val="1"/>
          <c:showCatName val="0"/>
          <c:showSerName val="0"/>
          <c:showPercent val="0"/>
          <c:showBubbleSize val="0"/>
        </c:dLbls>
        <c:marker val="1"/>
        <c:smooth val="0"/>
        <c:axId val="165047680"/>
        <c:axId val="165069952"/>
      </c:lineChart>
      <c:catAx>
        <c:axId val="1650476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5069952"/>
        <c:crosses val="autoZero"/>
        <c:auto val="1"/>
        <c:lblAlgn val="ctr"/>
        <c:lblOffset val="100"/>
        <c:tickLblSkip val="1"/>
        <c:tickMarkSkip val="1"/>
        <c:noMultiLvlLbl val="0"/>
      </c:catAx>
      <c:valAx>
        <c:axId val="165069952"/>
        <c:scaling>
          <c:orientation val="minMax"/>
        </c:scaling>
        <c:delete val="0"/>
        <c:axPos val="l"/>
        <c:majorGridlines>
          <c:spPr>
            <a:ln w="12700">
              <a:solidFill>
                <a:srgbClr val="80808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5047680"/>
        <c:crosses val="autoZero"/>
        <c:crossBetween val="midCat"/>
      </c:valAx>
      <c:spPr>
        <a:solidFill>
          <a:srgbClr val="FFFFFF"/>
        </a:solidFill>
        <a:ln w="25399">
          <a:noFill/>
        </a:ln>
      </c:spPr>
    </c:plotArea>
    <c:legend>
      <c:legendPos val="b"/>
      <c:layout>
        <c:manualLayout>
          <c:xMode val="edge"/>
          <c:yMode val="edge"/>
          <c:x val="3.6053130929791274E-2"/>
          <c:y val="0.88461538461538458"/>
          <c:w val="0.33586337760910817"/>
          <c:h val="6.8376068376068383E-2"/>
        </c:manualLayout>
      </c:layout>
      <c:overlay val="0"/>
      <c:spPr>
        <a:no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782608695652176E-2"/>
          <c:y val="3.9568345323741004E-2"/>
          <c:w val="0.89855072463768115"/>
          <c:h val="0.7230215827338129"/>
        </c:manualLayout>
      </c:layout>
      <c:lineChart>
        <c:grouping val="standard"/>
        <c:varyColors val="0"/>
        <c:ser>
          <c:idx val="1"/>
          <c:order val="0"/>
          <c:tx>
            <c:strRef>
              <c:f>Sheet1!$A$2</c:f>
              <c:strCache>
                <c:ptCount val="1"/>
                <c:pt idx="0">
                  <c:v>Republika</c:v>
                </c:pt>
              </c:strCache>
            </c:strRef>
          </c:tx>
          <c:spPr>
            <a:ln w="25399">
              <a:solidFill>
                <a:srgbClr val="FF0000"/>
              </a:solidFill>
              <a:prstDash val="solid"/>
            </a:ln>
          </c:spPr>
          <c:marker>
            <c:symbol val="none"/>
          </c:marker>
          <c:dLbls>
            <c:spPr>
              <a:noFill/>
              <a:ln w="2539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Sheet1!$B$2:$M$2</c:f>
              <c:numCache>
                <c:formatCode>General</c:formatCode>
                <c:ptCount val="12"/>
                <c:pt idx="0">
                  <c:v>37.42</c:v>
                </c:pt>
                <c:pt idx="1">
                  <c:v>31.55</c:v>
                </c:pt>
                <c:pt idx="2">
                  <c:v>41.45</c:v>
                </c:pt>
                <c:pt idx="3">
                  <c:v>40.71</c:v>
                </c:pt>
                <c:pt idx="4">
                  <c:v>40.31</c:v>
                </c:pt>
                <c:pt idx="5">
                  <c:v>44.4</c:v>
                </c:pt>
                <c:pt idx="6">
                  <c:v>41.2</c:v>
                </c:pt>
                <c:pt idx="7">
                  <c:v>37.9</c:v>
                </c:pt>
                <c:pt idx="8">
                  <c:v>35.799999999999997</c:v>
                </c:pt>
                <c:pt idx="9">
                  <c:v>35.5</c:v>
                </c:pt>
                <c:pt idx="10">
                  <c:v>37.700000000000003</c:v>
                </c:pt>
                <c:pt idx="11">
                  <c:v>39.700000000000003</c:v>
                </c:pt>
              </c:numCache>
            </c:numRef>
          </c:val>
          <c:smooth val="0"/>
        </c:ser>
        <c:ser>
          <c:idx val="2"/>
          <c:order val="1"/>
          <c:tx>
            <c:strRef>
              <c:f>Sheet1!$A$3</c:f>
              <c:strCache>
                <c:ptCount val="1"/>
                <c:pt idx="0">
                  <c:v>Opština</c:v>
                </c:pt>
              </c:strCache>
            </c:strRef>
          </c:tx>
          <c:spPr>
            <a:ln w="25399">
              <a:solidFill>
                <a:srgbClr val="000000"/>
              </a:solidFill>
              <a:prstDash val="solid"/>
            </a:ln>
          </c:spPr>
          <c:marker>
            <c:symbol val="none"/>
          </c:marker>
          <c:dLbls>
            <c:spPr>
              <a:noFill/>
              <a:ln w="2539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Sheet1!$B$3:$M$3</c:f>
              <c:numCache>
                <c:formatCode>General</c:formatCode>
                <c:ptCount val="12"/>
                <c:pt idx="0">
                  <c:v>13.97</c:v>
                </c:pt>
                <c:pt idx="1">
                  <c:v>16.09</c:v>
                </c:pt>
                <c:pt idx="2">
                  <c:v>17.440000000000001</c:v>
                </c:pt>
                <c:pt idx="3">
                  <c:v>20.88</c:v>
                </c:pt>
                <c:pt idx="4">
                  <c:v>18.350000000000001</c:v>
                </c:pt>
                <c:pt idx="5">
                  <c:v>12.42</c:v>
                </c:pt>
                <c:pt idx="6">
                  <c:v>10.62</c:v>
                </c:pt>
                <c:pt idx="7">
                  <c:v>10.01</c:v>
                </c:pt>
                <c:pt idx="8">
                  <c:v>11.33</c:v>
                </c:pt>
                <c:pt idx="9">
                  <c:v>10.9</c:v>
                </c:pt>
                <c:pt idx="10">
                  <c:v>11.08</c:v>
                </c:pt>
                <c:pt idx="11">
                  <c:v>11.11</c:v>
                </c:pt>
              </c:numCache>
            </c:numRef>
          </c:val>
          <c:smooth val="0"/>
        </c:ser>
        <c:dLbls>
          <c:showLegendKey val="0"/>
          <c:showVal val="1"/>
          <c:showCatName val="0"/>
          <c:showSerName val="0"/>
          <c:showPercent val="0"/>
          <c:showBubbleSize val="0"/>
        </c:dLbls>
        <c:marker val="1"/>
        <c:smooth val="0"/>
        <c:axId val="232331520"/>
        <c:axId val="232341504"/>
      </c:lineChart>
      <c:catAx>
        <c:axId val="2323315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2341504"/>
        <c:crosses val="autoZero"/>
        <c:auto val="1"/>
        <c:lblAlgn val="ctr"/>
        <c:lblOffset val="100"/>
        <c:tickLblSkip val="1"/>
        <c:tickMarkSkip val="1"/>
        <c:noMultiLvlLbl val="0"/>
      </c:catAx>
      <c:valAx>
        <c:axId val="232341504"/>
        <c:scaling>
          <c:orientation val="minMax"/>
        </c:scaling>
        <c:delete val="0"/>
        <c:axPos val="l"/>
        <c:majorGridlines>
          <c:spPr>
            <a:ln w="12700">
              <a:solidFill>
                <a:srgbClr val="80808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2331520"/>
        <c:crosses val="autoZero"/>
        <c:crossBetween val="midCat"/>
      </c:valAx>
      <c:spPr>
        <a:solidFill>
          <a:srgbClr val="FFFFFF"/>
        </a:solidFill>
        <a:ln w="25399">
          <a:noFill/>
        </a:ln>
      </c:spPr>
    </c:plotArea>
    <c:legend>
      <c:legendPos val="b"/>
      <c:layout>
        <c:manualLayout>
          <c:xMode val="edge"/>
          <c:yMode val="edge"/>
          <c:x val="4.8913043478260872E-2"/>
          <c:y val="0.87410071942446044"/>
          <c:w val="0.90398550724637683"/>
          <c:h val="0.12949640287769784"/>
        </c:manualLayout>
      </c:layout>
      <c:overlay val="0"/>
      <c:spPr>
        <a:no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3480662983423E-2"/>
          <c:y val="3.9568345323741004E-2"/>
          <c:w val="0.89686924493554332"/>
          <c:h val="0.7230215827338129"/>
        </c:manualLayout>
      </c:layout>
      <c:lineChart>
        <c:grouping val="standard"/>
        <c:varyColors val="0"/>
        <c:ser>
          <c:idx val="1"/>
          <c:order val="0"/>
          <c:tx>
            <c:strRef>
              <c:f>Sheet1!$A$2</c:f>
              <c:strCache>
                <c:ptCount val="1"/>
                <c:pt idx="0">
                  <c:v>Republika</c:v>
                </c:pt>
              </c:strCache>
            </c:strRef>
          </c:tx>
          <c:spPr>
            <a:ln w="25354">
              <a:solidFill>
                <a:srgbClr val="FF0000"/>
              </a:solidFill>
              <a:prstDash val="solid"/>
            </a:ln>
          </c:spPr>
          <c:marker>
            <c:symbol val="none"/>
          </c:marker>
          <c:dLbls>
            <c:spPr>
              <a:noFill/>
              <a:ln w="25354">
                <a:noFill/>
              </a:ln>
            </c:spPr>
            <c:txPr>
              <a:bodyPr wrap="square" lIns="38100" tIns="19050" rIns="38100" bIns="19050" anchor="ctr">
                <a:spAutoFit/>
              </a:bodyPr>
              <a:lstStyle/>
              <a:p>
                <a:pPr>
                  <a:defRPr sz="799"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Sheet1!$B$2:$M$2</c:f>
              <c:numCache>
                <c:formatCode>General</c:formatCode>
                <c:ptCount val="12"/>
                <c:pt idx="0">
                  <c:v>64.78</c:v>
                </c:pt>
                <c:pt idx="1">
                  <c:v>67.11</c:v>
                </c:pt>
                <c:pt idx="2">
                  <c:v>67.09</c:v>
                </c:pt>
                <c:pt idx="3">
                  <c:v>67.14</c:v>
                </c:pt>
                <c:pt idx="4">
                  <c:v>67.3</c:v>
                </c:pt>
                <c:pt idx="5">
                  <c:v>51</c:v>
                </c:pt>
                <c:pt idx="6">
                  <c:v>51.5</c:v>
                </c:pt>
                <c:pt idx="7">
                  <c:v>46.9</c:v>
                </c:pt>
                <c:pt idx="8">
                  <c:v>46.4</c:v>
                </c:pt>
                <c:pt idx="9">
                  <c:v>46.7</c:v>
                </c:pt>
                <c:pt idx="10">
                  <c:v>48.4</c:v>
                </c:pt>
                <c:pt idx="11">
                  <c:v>48.9</c:v>
                </c:pt>
              </c:numCache>
            </c:numRef>
          </c:val>
          <c:smooth val="0"/>
        </c:ser>
        <c:ser>
          <c:idx val="2"/>
          <c:order val="1"/>
          <c:tx>
            <c:strRef>
              <c:f>Sheet1!$A$3</c:f>
              <c:strCache>
                <c:ptCount val="1"/>
                <c:pt idx="0">
                  <c:v>Opština</c:v>
                </c:pt>
              </c:strCache>
            </c:strRef>
          </c:tx>
          <c:spPr>
            <a:ln w="25354">
              <a:solidFill>
                <a:srgbClr val="000000"/>
              </a:solidFill>
              <a:prstDash val="solid"/>
            </a:ln>
          </c:spPr>
          <c:marker>
            <c:symbol val="none"/>
          </c:marker>
          <c:dLbls>
            <c:spPr>
              <a:noFill/>
              <a:ln w="25354">
                <a:noFill/>
              </a:ln>
            </c:spPr>
            <c:txPr>
              <a:bodyPr wrap="square" lIns="38100" tIns="19050" rIns="38100" bIns="19050" anchor="ctr">
                <a:spAutoFit/>
              </a:bodyPr>
              <a:lstStyle/>
              <a:p>
                <a:pPr>
                  <a:defRPr sz="799"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Sheet1!$B$3:$M$3</c:f>
              <c:numCache>
                <c:formatCode>General</c:formatCode>
                <c:ptCount val="12"/>
                <c:pt idx="0">
                  <c:v>55.89</c:v>
                </c:pt>
                <c:pt idx="1">
                  <c:v>59.08</c:v>
                </c:pt>
                <c:pt idx="2">
                  <c:v>58.88</c:v>
                </c:pt>
                <c:pt idx="3">
                  <c:v>58.97</c:v>
                </c:pt>
                <c:pt idx="4">
                  <c:v>59.24</c:v>
                </c:pt>
                <c:pt idx="5">
                  <c:v>59.66</c:v>
                </c:pt>
                <c:pt idx="6">
                  <c:v>60.27</c:v>
                </c:pt>
                <c:pt idx="7">
                  <c:v>60.94</c:v>
                </c:pt>
                <c:pt idx="8">
                  <c:v>61.55</c:v>
                </c:pt>
                <c:pt idx="9">
                  <c:v>62.97</c:v>
                </c:pt>
                <c:pt idx="10">
                  <c:v>63.15</c:v>
                </c:pt>
                <c:pt idx="11">
                  <c:v>63.09</c:v>
                </c:pt>
              </c:numCache>
            </c:numRef>
          </c:val>
          <c:smooth val="0"/>
        </c:ser>
        <c:dLbls>
          <c:showLegendKey val="0"/>
          <c:showVal val="1"/>
          <c:showCatName val="0"/>
          <c:showSerName val="0"/>
          <c:showPercent val="0"/>
          <c:showBubbleSize val="0"/>
        </c:dLbls>
        <c:marker val="1"/>
        <c:smooth val="0"/>
        <c:axId val="232363136"/>
        <c:axId val="232364672"/>
      </c:lineChart>
      <c:catAx>
        <c:axId val="232363136"/>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32364672"/>
        <c:crosses val="autoZero"/>
        <c:auto val="1"/>
        <c:lblAlgn val="ctr"/>
        <c:lblOffset val="100"/>
        <c:tickLblSkip val="1"/>
        <c:tickMarkSkip val="1"/>
        <c:noMultiLvlLbl val="0"/>
      </c:catAx>
      <c:valAx>
        <c:axId val="232364672"/>
        <c:scaling>
          <c:orientation val="minMax"/>
        </c:scaling>
        <c:delete val="0"/>
        <c:axPos val="l"/>
        <c:majorGridlines>
          <c:spPr>
            <a:ln w="12677">
              <a:solidFill>
                <a:srgbClr val="808080"/>
              </a:solidFill>
              <a:prstDash val="sysDash"/>
            </a:ln>
          </c:spPr>
        </c:majorGridlines>
        <c:numFmt formatCode="0" sourceLinked="0"/>
        <c:majorTickMark val="out"/>
        <c:minorTickMark val="none"/>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32363136"/>
        <c:crosses val="autoZero"/>
        <c:crossBetween val="midCat"/>
      </c:valAx>
      <c:spPr>
        <a:solidFill>
          <a:srgbClr val="FFFFFF"/>
        </a:solidFill>
        <a:ln w="25354">
          <a:noFill/>
        </a:ln>
      </c:spPr>
    </c:plotArea>
    <c:legend>
      <c:legendPos val="b"/>
      <c:layout>
        <c:manualLayout>
          <c:xMode val="edge"/>
          <c:yMode val="edge"/>
          <c:x val="4.0515653775322284E-2"/>
          <c:y val="0.87410071942446044"/>
          <c:w val="0.91896869244935542"/>
          <c:h val="0.12949640287769784"/>
        </c:manualLayout>
      </c:layout>
      <c:overlay val="0"/>
      <c:spPr>
        <a:noFill/>
        <a:ln w="3169">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799"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1C6E2-4209-4831-883F-DDDB711A5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52531</Words>
  <Characters>299433</Characters>
  <Application>Microsoft Office Word</Application>
  <DocSecurity>0</DocSecurity>
  <Lines>2495</Lines>
  <Paragraphs>702</Paragraphs>
  <ScaleCrop>false</ScaleCrop>
  <HeadingPairs>
    <vt:vector size="2" baseType="variant">
      <vt:variant>
        <vt:lpstr>Title</vt:lpstr>
      </vt:variant>
      <vt:variant>
        <vt:i4>1</vt:i4>
      </vt:variant>
    </vt:vector>
  </HeadingPairs>
  <TitlesOfParts>
    <vt:vector size="1" baseType="lpstr">
      <vt:lpstr>Opština</vt:lpstr>
    </vt:vector>
  </TitlesOfParts>
  <Company> </Company>
  <LinksUpToDate>false</LinksUpToDate>
  <CharactersWithSpaces>351262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Opština</dc:title>
  <dc:subject/>
  <dc:creator>Ivana Teodorovic</dc:creator>
  <cp:keywords/>
  <cp:lastModifiedBy>Biljana Pantovic</cp:lastModifiedBy>
  <cp:revision>2</cp:revision>
  <cp:lastPrinted>2016-12-09T09:26:00Z</cp:lastPrinted>
  <dcterms:created xsi:type="dcterms:W3CDTF">2016-12-10T12:38:00Z</dcterms:created>
  <dcterms:modified xsi:type="dcterms:W3CDTF">2016-12-10T12:38:00Z</dcterms:modified>
</cp:coreProperties>
</file>